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D97C" w14:textId="3EE7491C" w:rsidR="004044C2" w:rsidRPr="00CA0432" w:rsidRDefault="004044C2" w:rsidP="00CE0F8F">
      <w:pPr>
        <w:spacing w:line="480" w:lineRule="auto"/>
        <w:jc w:val="center"/>
        <w:rPr>
          <w:rStyle w:val="Hyperlink0"/>
          <w:b/>
          <w:bCs/>
          <w:color w:val="000000" w:themeColor="text1"/>
        </w:rPr>
      </w:pPr>
      <w:r w:rsidRPr="00CA0432">
        <w:rPr>
          <w:rStyle w:val="Hyperlink0"/>
          <w:b/>
          <w:bCs/>
          <w:color w:val="000000" w:themeColor="text1"/>
        </w:rPr>
        <w:t>The everyday ethics in sterilization camps in India</w:t>
      </w:r>
    </w:p>
    <w:p w14:paraId="6230C393" w14:textId="408A7FC7" w:rsidR="00191885" w:rsidRPr="00CA0432" w:rsidRDefault="00191885">
      <w:pPr>
        <w:rPr>
          <w:b/>
          <w:bCs/>
          <w:color w:val="000000" w:themeColor="text1"/>
        </w:rPr>
      </w:pPr>
    </w:p>
    <w:p w14:paraId="346E351E" w14:textId="7013C4EA" w:rsidR="00B22D45" w:rsidRPr="00CA0432" w:rsidRDefault="00B22D45" w:rsidP="00CE0F8F">
      <w:pPr>
        <w:spacing w:line="480" w:lineRule="auto"/>
        <w:rPr>
          <w:b/>
          <w:bCs/>
          <w:color w:val="000000" w:themeColor="text1"/>
        </w:rPr>
      </w:pPr>
      <w:r w:rsidRPr="00CA0432">
        <w:rPr>
          <w:b/>
          <w:bCs/>
          <w:color w:val="000000" w:themeColor="text1"/>
        </w:rPr>
        <w:t>Introduction</w:t>
      </w:r>
    </w:p>
    <w:p w14:paraId="5DFE6D5C" w14:textId="77777777" w:rsidR="00A9310C" w:rsidRPr="00CA0432" w:rsidRDefault="00A9310C" w:rsidP="00CE0F8F">
      <w:pPr>
        <w:spacing w:line="480" w:lineRule="auto"/>
        <w:rPr>
          <w:b/>
          <w:bCs/>
          <w:color w:val="000000" w:themeColor="text1"/>
        </w:rPr>
      </w:pPr>
    </w:p>
    <w:p w14:paraId="3984FBAC" w14:textId="3D444F14" w:rsidR="00EF6154" w:rsidRPr="00CA0432" w:rsidRDefault="00AC3969" w:rsidP="00CE0F8F">
      <w:pPr>
        <w:spacing w:line="480" w:lineRule="auto"/>
        <w:rPr>
          <w:color w:val="000000" w:themeColor="text1"/>
        </w:rPr>
      </w:pPr>
      <w:r w:rsidRPr="00CA0432">
        <w:rPr>
          <w:color w:val="000000" w:themeColor="text1"/>
        </w:rPr>
        <w:t xml:space="preserve">‘Do not change my name when you write your book,’ says </w:t>
      </w:r>
      <w:r w:rsidR="00477A48" w:rsidRPr="00CA0432">
        <w:rPr>
          <w:color w:val="000000" w:themeColor="text1"/>
        </w:rPr>
        <w:t>Gunjan, a woman in her thirties who work</w:t>
      </w:r>
      <w:r w:rsidR="00F35A18" w:rsidRPr="00CA0432">
        <w:rPr>
          <w:color w:val="000000" w:themeColor="text1"/>
        </w:rPr>
        <w:t>s</w:t>
      </w:r>
      <w:r w:rsidR="00477A48" w:rsidRPr="00CA0432">
        <w:rPr>
          <w:color w:val="000000" w:themeColor="text1"/>
        </w:rPr>
        <w:t xml:space="preserve"> for Marie Stopes India</w:t>
      </w:r>
      <w:r w:rsidR="00AD7790" w:rsidRPr="00615F4A">
        <w:rPr>
          <w:color w:val="000000" w:themeColor="text1"/>
        </w:rPr>
        <w:t xml:space="preserve"> (MSI)</w:t>
      </w:r>
      <w:r w:rsidR="00477A48" w:rsidRPr="00CA0432">
        <w:rPr>
          <w:color w:val="000000" w:themeColor="text1"/>
        </w:rPr>
        <w:t xml:space="preserve">, a branch of </w:t>
      </w:r>
      <w:r w:rsidR="00E2713B" w:rsidRPr="00CA0432">
        <w:rPr>
          <w:color w:val="000000" w:themeColor="text1"/>
        </w:rPr>
        <w:t>MSI Reproductive Choices</w:t>
      </w:r>
      <w:r w:rsidR="002A77C9" w:rsidRPr="00CA0432">
        <w:rPr>
          <w:color w:val="000000" w:themeColor="text1"/>
        </w:rPr>
        <w:t xml:space="preserve">, an international not-for-profit social enterprise which </w:t>
      </w:r>
      <w:r w:rsidR="00E2713B" w:rsidRPr="00CA0432">
        <w:rPr>
          <w:color w:val="000000"/>
          <w:shd w:val="clear" w:color="auto" w:fill="FFFFFF"/>
        </w:rPr>
        <w:t>provides sexual and reproductive health services, including contraception and safe abortion in 36 countries</w:t>
      </w:r>
      <w:r w:rsidR="00E2713B" w:rsidRPr="00CA0432">
        <w:rPr>
          <w:color w:val="000000" w:themeColor="text1"/>
        </w:rPr>
        <w:t xml:space="preserve"> and which </w:t>
      </w:r>
      <w:r w:rsidR="002A77C9" w:rsidRPr="00CA0432">
        <w:rPr>
          <w:color w:val="000000" w:themeColor="text1"/>
        </w:rPr>
        <w:t>has been outsourced by the Indian state to conduct sterilization procedures in this rural location</w:t>
      </w:r>
      <w:r w:rsidR="00402C96" w:rsidRPr="00CA0432">
        <w:rPr>
          <w:color w:val="000000" w:themeColor="text1"/>
        </w:rPr>
        <w:t xml:space="preserve">. Gunjan mediates the relationships between the clinical team based in the city </w:t>
      </w:r>
      <w:r w:rsidR="002A77C9" w:rsidRPr="00CA0432">
        <w:rPr>
          <w:color w:val="000000" w:themeColor="text1"/>
        </w:rPr>
        <w:t>who</w:t>
      </w:r>
      <w:r w:rsidR="00402C96" w:rsidRPr="00CA0432">
        <w:rPr>
          <w:color w:val="000000" w:themeColor="text1"/>
        </w:rPr>
        <w:t xml:space="preserve"> travel to </w:t>
      </w:r>
      <w:r w:rsidR="002A77C9" w:rsidRPr="00CA0432">
        <w:rPr>
          <w:color w:val="000000" w:themeColor="text1"/>
        </w:rPr>
        <w:t xml:space="preserve">rural areas to </w:t>
      </w:r>
      <w:r w:rsidR="00402C96" w:rsidRPr="00CA0432">
        <w:rPr>
          <w:color w:val="000000" w:themeColor="text1"/>
        </w:rPr>
        <w:t xml:space="preserve">perform </w:t>
      </w:r>
      <w:r w:rsidR="002A77C9" w:rsidRPr="00CA0432">
        <w:rPr>
          <w:color w:val="000000" w:themeColor="text1"/>
        </w:rPr>
        <w:t>tubal ligation</w:t>
      </w:r>
      <w:r w:rsidR="004C5EBE" w:rsidRPr="00CA0432">
        <w:rPr>
          <w:color w:val="000000" w:themeColor="text1"/>
        </w:rPr>
        <w:t>s</w:t>
      </w:r>
      <w:r w:rsidR="00402C96" w:rsidRPr="00CA0432">
        <w:rPr>
          <w:color w:val="000000" w:themeColor="text1"/>
        </w:rPr>
        <w:t xml:space="preserve">, the state functionaries overseeing </w:t>
      </w:r>
      <w:r w:rsidR="002A77C9" w:rsidRPr="00CA0432">
        <w:rPr>
          <w:color w:val="000000" w:themeColor="text1"/>
        </w:rPr>
        <w:t xml:space="preserve">various </w:t>
      </w:r>
      <w:r w:rsidR="00402C96" w:rsidRPr="00CA0432">
        <w:rPr>
          <w:color w:val="000000" w:themeColor="text1"/>
        </w:rPr>
        <w:t>health interventions</w:t>
      </w:r>
      <w:r w:rsidR="002A77C9" w:rsidRPr="00CA0432">
        <w:rPr>
          <w:color w:val="000000" w:themeColor="text1"/>
        </w:rPr>
        <w:t xml:space="preserve"> carried out by the </w:t>
      </w:r>
      <w:r w:rsidR="00AD7790" w:rsidRPr="00CA0432">
        <w:rPr>
          <w:color w:val="000000" w:themeColor="text1"/>
        </w:rPr>
        <w:t>government</w:t>
      </w:r>
      <w:r w:rsidR="00402C96" w:rsidRPr="00CA0432">
        <w:rPr>
          <w:color w:val="000000" w:themeColor="text1"/>
        </w:rPr>
        <w:t xml:space="preserve">, and community health workers, government-employed health workers who </w:t>
      </w:r>
      <w:r w:rsidR="002A77C9" w:rsidRPr="00CA0432">
        <w:rPr>
          <w:color w:val="000000" w:themeColor="text1"/>
        </w:rPr>
        <w:t xml:space="preserve">implement </w:t>
      </w:r>
      <w:r w:rsidR="00AD7790" w:rsidRPr="00CA0432">
        <w:rPr>
          <w:color w:val="000000" w:themeColor="text1"/>
        </w:rPr>
        <w:t xml:space="preserve">state’s </w:t>
      </w:r>
      <w:r w:rsidR="002A77C9" w:rsidRPr="00CA0432">
        <w:rPr>
          <w:color w:val="000000" w:themeColor="text1"/>
        </w:rPr>
        <w:t>health initiatives in the villages including</w:t>
      </w:r>
      <w:r w:rsidR="00402C96" w:rsidRPr="00CA0432">
        <w:rPr>
          <w:color w:val="000000" w:themeColor="text1"/>
        </w:rPr>
        <w:t xml:space="preserve"> encourag</w:t>
      </w:r>
      <w:r w:rsidR="002A77C9" w:rsidRPr="00CA0432">
        <w:rPr>
          <w:color w:val="000000" w:themeColor="text1"/>
        </w:rPr>
        <w:t xml:space="preserve">ing </w:t>
      </w:r>
      <w:r w:rsidR="00402C96" w:rsidRPr="00CA0432">
        <w:rPr>
          <w:color w:val="000000" w:themeColor="text1"/>
        </w:rPr>
        <w:t>women to get sterilised</w:t>
      </w:r>
      <w:r w:rsidR="00477A48" w:rsidRPr="00CA0432">
        <w:rPr>
          <w:color w:val="000000" w:themeColor="text1"/>
        </w:rPr>
        <w:t xml:space="preserve">. </w:t>
      </w:r>
      <w:r w:rsidR="00402C96" w:rsidRPr="00CA0432">
        <w:rPr>
          <w:color w:val="000000" w:themeColor="text1"/>
        </w:rPr>
        <w:t>Gunjan</w:t>
      </w:r>
      <w:r w:rsidR="00215E66" w:rsidRPr="00CA0432">
        <w:rPr>
          <w:color w:val="000000" w:themeColor="text1"/>
        </w:rPr>
        <w:t xml:space="preserve"> says this while we sit at the registration desk of a weekly sterilization camp</w:t>
      </w:r>
      <w:r w:rsidR="00D12584" w:rsidRPr="00CA0432">
        <w:rPr>
          <w:color w:val="000000" w:themeColor="text1"/>
        </w:rPr>
        <w:t xml:space="preserve"> held in </w:t>
      </w:r>
      <w:r w:rsidR="00E1092F" w:rsidRPr="00CA0432">
        <w:rPr>
          <w:color w:val="000000" w:themeColor="text1"/>
        </w:rPr>
        <w:t>a local health centre in</w:t>
      </w:r>
      <w:r w:rsidR="00D12584" w:rsidRPr="00CA0432">
        <w:rPr>
          <w:color w:val="000000" w:themeColor="text1"/>
        </w:rPr>
        <w:t xml:space="preserve"> southern Rajasthan</w:t>
      </w:r>
      <w:r w:rsidR="002A77C9" w:rsidRPr="00CA0432">
        <w:rPr>
          <w:color w:val="000000" w:themeColor="text1"/>
        </w:rPr>
        <w:t xml:space="preserve"> where I have been conducting fieldwork since 2012</w:t>
      </w:r>
      <w:r w:rsidR="00215E66" w:rsidRPr="00CA0432">
        <w:rPr>
          <w:color w:val="000000" w:themeColor="text1"/>
        </w:rPr>
        <w:t xml:space="preserve">. </w:t>
      </w:r>
      <w:r w:rsidR="007A278E" w:rsidRPr="00CA0432">
        <w:rPr>
          <w:color w:val="000000" w:themeColor="text1"/>
        </w:rPr>
        <w:t>A white cloth which has not been washed for months covers an old desk</w:t>
      </w:r>
      <w:r w:rsidR="002A77C9" w:rsidRPr="00CA0432">
        <w:rPr>
          <w:color w:val="000000" w:themeColor="text1"/>
        </w:rPr>
        <w:t xml:space="preserve"> covered </w:t>
      </w:r>
      <w:r w:rsidR="004C5EBE" w:rsidRPr="00CA0432">
        <w:rPr>
          <w:color w:val="000000" w:themeColor="text1"/>
        </w:rPr>
        <w:t>in</w:t>
      </w:r>
      <w:r w:rsidR="002A77C9" w:rsidRPr="00CA0432">
        <w:rPr>
          <w:color w:val="000000" w:themeColor="text1"/>
        </w:rPr>
        <w:t xml:space="preserve"> n</w:t>
      </w:r>
      <w:r w:rsidR="009F18F5" w:rsidRPr="00CA0432">
        <w:rPr>
          <w:color w:val="000000" w:themeColor="text1"/>
        </w:rPr>
        <w:t>umerous bureaucratic registers</w:t>
      </w:r>
      <w:r w:rsidR="002A77C9" w:rsidRPr="00CA0432">
        <w:rPr>
          <w:color w:val="000000" w:themeColor="text1"/>
        </w:rPr>
        <w:t xml:space="preserve">. </w:t>
      </w:r>
      <w:r w:rsidR="004C5EBE" w:rsidRPr="00CA0432">
        <w:rPr>
          <w:color w:val="000000" w:themeColor="text1"/>
        </w:rPr>
        <w:t>S</w:t>
      </w:r>
      <w:r w:rsidR="00402C96" w:rsidRPr="00CA0432">
        <w:rPr>
          <w:color w:val="000000" w:themeColor="text1"/>
        </w:rPr>
        <w:t xml:space="preserve">tate </w:t>
      </w:r>
      <w:r w:rsidR="004C5EBE" w:rsidRPr="00CA0432">
        <w:rPr>
          <w:color w:val="000000" w:themeColor="text1"/>
        </w:rPr>
        <w:t>functionaries</w:t>
      </w:r>
      <w:r w:rsidR="009F18F5" w:rsidRPr="00CA0432">
        <w:rPr>
          <w:color w:val="000000" w:themeColor="text1"/>
        </w:rPr>
        <w:t xml:space="preserve"> </w:t>
      </w:r>
      <w:r w:rsidR="004C5EBE" w:rsidRPr="00CA0432">
        <w:rPr>
          <w:color w:val="000000" w:themeColor="text1"/>
        </w:rPr>
        <w:t xml:space="preserve">are </w:t>
      </w:r>
      <w:r w:rsidR="009F18F5" w:rsidRPr="00CA0432">
        <w:rPr>
          <w:color w:val="000000" w:themeColor="text1"/>
        </w:rPr>
        <w:t>enter</w:t>
      </w:r>
      <w:r w:rsidR="004C5EBE" w:rsidRPr="00CA0432">
        <w:rPr>
          <w:color w:val="000000" w:themeColor="text1"/>
        </w:rPr>
        <w:t>ing</w:t>
      </w:r>
      <w:r w:rsidR="009F18F5" w:rsidRPr="00CA0432">
        <w:rPr>
          <w:color w:val="000000" w:themeColor="text1"/>
        </w:rPr>
        <w:t xml:space="preserve"> various data about women who c</w:t>
      </w:r>
      <w:r w:rsidR="004C5EBE" w:rsidRPr="00CA0432">
        <w:rPr>
          <w:color w:val="000000" w:themeColor="text1"/>
        </w:rPr>
        <w:t>a</w:t>
      </w:r>
      <w:r w:rsidR="009F18F5" w:rsidRPr="00CA0432">
        <w:rPr>
          <w:color w:val="000000" w:themeColor="text1"/>
        </w:rPr>
        <w:t xml:space="preserve">me to the camp for the tubal ligation procedure and community health workers who accompany them. </w:t>
      </w:r>
      <w:r w:rsidR="00142E01" w:rsidRPr="00CA0432">
        <w:rPr>
          <w:color w:val="000000" w:themeColor="text1"/>
        </w:rPr>
        <w:t xml:space="preserve">Throughout the camp, patients are known by numbers which are ascribed to them by the order in which they arrive to the camp from their villages and this number is written with a marker on their inner arm and circled. </w:t>
      </w:r>
      <w:r w:rsidR="004C5EBE" w:rsidRPr="00CA0432">
        <w:rPr>
          <w:color w:val="000000" w:themeColor="text1"/>
        </w:rPr>
        <w:t xml:space="preserve">After registration, </w:t>
      </w:r>
      <w:r w:rsidR="00EF6154" w:rsidRPr="00CA0432">
        <w:rPr>
          <w:color w:val="000000" w:themeColor="text1"/>
        </w:rPr>
        <w:t>Gunjan</w:t>
      </w:r>
      <w:r w:rsidR="004C5EBE" w:rsidRPr="00CA0432">
        <w:rPr>
          <w:color w:val="000000" w:themeColor="text1"/>
        </w:rPr>
        <w:t xml:space="preserve"> would often skip the mandatory </w:t>
      </w:r>
      <w:r w:rsidR="00EF6154" w:rsidRPr="00CA0432">
        <w:rPr>
          <w:color w:val="000000" w:themeColor="text1"/>
        </w:rPr>
        <w:t xml:space="preserve">counselling </w:t>
      </w:r>
      <w:r w:rsidR="004C5EBE" w:rsidRPr="00CA0432">
        <w:rPr>
          <w:color w:val="000000" w:themeColor="text1"/>
        </w:rPr>
        <w:t xml:space="preserve">of patients about the permanency of the procedure: </w:t>
      </w:r>
      <w:r w:rsidR="0070275F" w:rsidRPr="00CA0432">
        <w:rPr>
          <w:color w:val="000000" w:themeColor="text1"/>
        </w:rPr>
        <w:t>‘</w:t>
      </w:r>
      <w:r w:rsidR="004C5EBE" w:rsidRPr="00CA0432">
        <w:rPr>
          <w:color w:val="000000" w:themeColor="text1"/>
        </w:rPr>
        <w:t>these</w:t>
      </w:r>
      <w:r w:rsidR="00EF6154" w:rsidRPr="00CA0432">
        <w:rPr>
          <w:color w:val="000000" w:themeColor="text1"/>
        </w:rPr>
        <w:t xml:space="preserve"> women will not understand anything anyway and might run away when they hear </w:t>
      </w:r>
      <w:r w:rsidR="004C5EBE" w:rsidRPr="00CA0432">
        <w:rPr>
          <w:color w:val="000000" w:themeColor="text1"/>
        </w:rPr>
        <w:t>me,’ she says</w:t>
      </w:r>
      <w:r w:rsidR="00EF6154" w:rsidRPr="00CA0432">
        <w:rPr>
          <w:color w:val="000000" w:themeColor="text1"/>
        </w:rPr>
        <w:t>.</w:t>
      </w:r>
      <w:r w:rsidR="004C5EBE" w:rsidRPr="00CA0432">
        <w:rPr>
          <w:color w:val="000000" w:themeColor="text1"/>
        </w:rPr>
        <w:t xml:space="preserve"> </w:t>
      </w:r>
      <w:r w:rsidR="007A278E" w:rsidRPr="00CA0432">
        <w:rPr>
          <w:color w:val="000000" w:themeColor="text1"/>
        </w:rPr>
        <w:t xml:space="preserve">One </w:t>
      </w:r>
      <w:r w:rsidR="00736AF6" w:rsidRPr="00CA0432">
        <w:rPr>
          <w:color w:val="000000" w:themeColor="text1"/>
        </w:rPr>
        <w:t>bureaucrat</w:t>
      </w:r>
      <w:r w:rsidR="007A278E" w:rsidRPr="00CA0432">
        <w:rPr>
          <w:color w:val="000000" w:themeColor="text1"/>
        </w:rPr>
        <w:t xml:space="preserve"> sitting </w:t>
      </w:r>
      <w:r w:rsidR="005B45CE" w:rsidRPr="00CA0432">
        <w:rPr>
          <w:color w:val="000000" w:themeColor="text1"/>
        </w:rPr>
        <w:t>next to</w:t>
      </w:r>
      <w:r w:rsidR="007A278E" w:rsidRPr="00CA0432">
        <w:rPr>
          <w:color w:val="000000" w:themeColor="text1"/>
        </w:rPr>
        <w:t xml:space="preserve"> Gunjan </w:t>
      </w:r>
      <w:r w:rsidR="004C5EBE" w:rsidRPr="00CA0432">
        <w:rPr>
          <w:color w:val="000000" w:themeColor="text1"/>
        </w:rPr>
        <w:t xml:space="preserve">at the desk </w:t>
      </w:r>
      <w:r w:rsidR="007A278E" w:rsidRPr="00CA0432">
        <w:rPr>
          <w:color w:val="000000" w:themeColor="text1"/>
        </w:rPr>
        <w:t xml:space="preserve">agrees: ‘Keep my name too.’ </w:t>
      </w:r>
      <w:r w:rsidR="00B22D45" w:rsidRPr="00CA0432">
        <w:rPr>
          <w:color w:val="000000" w:themeColor="text1"/>
        </w:rPr>
        <w:t xml:space="preserve">Another also interrupts: ‘Mine too!’ </w:t>
      </w:r>
      <w:r w:rsidR="00402C96" w:rsidRPr="00CA0432">
        <w:rPr>
          <w:color w:val="000000" w:themeColor="text1"/>
        </w:rPr>
        <w:t xml:space="preserve">They all nod and laugh, satisfied that their real names might appear in </w:t>
      </w:r>
      <w:r w:rsidR="00142E01" w:rsidRPr="00CA0432">
        <w:rPr>
          <w:color w:val="000000" w:themeColor="text1"/>
        </w:rPr>
        <w:t>my</w:t>
      </w:r>
      <w:r w:rsidR="00402C96" w:rsidRPr="00CA0432">
        <w:rPr>
          <w:color w:val="000000" w:themeColor="text1"/>
        </w:rPr>
        <w:t xml:space="preserve"> book. </w:t>
      </w:r>
    </w:p>
    <w:p w14:paraId="53934669" w14:textId="50304BDB" w:rsidR="00A576F5" w:rsidRPr="00CA0432" w:rsidRDefault="009D3269" w:rsidP="00935F67">
      <w:pPr>
        <w:spacing w:line="480" w:lineRule="auto"/>
        <w:ind w:firstLine="720"/>
        <w:rPr>
          <w:color w:val="000000" w:themeColor="text1"/>
        </w:rPr>
      </w:pPr>
      <w:r w:rsidRPr="00CA0432">
        <w:rPr>
          <w:color w:val="000000" w:themeColor="text1"/>
        </w:rPr>
        <w:lastRenderedPageBreak/>
        <w:t xml:space="preserve">I went to the field, and particularly </w:t>
      </w:r>
      <w:r w:rsidR="00102677" w:rsidRPr="00CA0432">
        <w:rPr>
          <w:color w:val="000000" w:themeColor="text1"/>
        </w:rPr>
        <w:t xml:space="preserve">to </w:t>
      </w:r>
      <w:r w:rsidRPr="00CA0432">
        <w:rPr>
          <w:color w:val="000000" w:themeColor="text1"/>
        </w:rPr>
        <w:t>sterilization camps, regularly repeating the assurance that I would change people’s names, localities, and other personal data in the written works that come out of fieldwork</w:t>
      </w:r>
      <w:r w:rsidR="00102677" w:rsidRPr="00CA0432">
        <w:rPr>
          <w:color w:val="000000" w:themeColor="text1"/>
        </w:rPr>
        <w:t xml:space="preserve"> to protect my research participants</w:t>
      </w:r>
      <w:r w:rsidRPr="00CA0432">
        <w:rPr>
          <w:color w:val="000000" w:themeColor="text1"/>
        </w:rPr>
        <w:t xml:space="preserve">. These assurances meant to help people feel at ease about my presence in their </w:t>
      </w:r>
      <w:proofErr w:type="gramStart"/>
      <w:r w:rsidRPr="00CA0432">
        <w:rPr>
          <w:color w:val="000000" w:themeColor="text1"/>
        </w:rPr>
        <w:t>often personal</w:t>
      </w:r>
      <w:proofErr w:type="gramEnd"/>
      <w:r w:rsidRPr="00CA0432">
        <w:rPr>
          <w:color w:val="000000" w:themeColor="text1"/>
        </w:rPr>
        <w:t xml:space="preserve"> worlds and in settings which may have been </w:t>
      </w:r>
      <w:r w:rsidR="00402C96" w:rsidRPr="00CA0432">
        <w:rPr>
          <w:color w:val="000000" w:themeColor="text1"/>
        </w:rPr>
        <w:t xml:space="preserve">ambivalent, if not </w:t>
      </w:r>
      <w:r w:rsidRPr="00CA0432">
        <w:rPr>
          <w:color w:val="000000" w:themeColor="text1"/>
        </w:rPr>
        <w:t>controversial.</w:t>
      </w:r>
      <w:r w:rsidR="00A60C5B" w:rsidRPr="00CA0432">
        <w:rPr>
          <w:color w:val="000000" w:themeColor="text1"/>
        </w:rPr>
        <w:t xml:space="preserve"> Various global and national discourses critique sterilization in India </w:t>
      </w:r>
      <w:r w:rsidR="005B45CE" w:rsidRPr="00CA0432">
        <w:rPr>
          <w:color w:val="000000" w:themeColor="text1"/>
        </w:rPr>
        <w:t>for being</w:t>
      </w:r>
      <w:r w:rsidR="00A60C5B" w:rsidRPr="00CA0432">
        <w:rPr>
          <w:color w:val="000000" w:themeColor="text1"/>
        </w:rPr>
        <w:t xml:space="preserve"> </w:t>
      </w:r>
      <w:r w:rsidR="004065EC" w:rsidRPr="00CA0432">
        <w:rPr>
          <w:color w:val="000000" w:themeColor="text1"/>
        </w:rPr>
        <w:t xml:space="preserve">a </w:t>
      </w:r>
      <w:r w:rsidR="00102677" w:rsidRPr="00CA0432">
        <w:rPr>
          <w:color w:val="000000" w:themeColor="text1"/>
        </w:rPr>
        <w:t xml:space="preserve">contemporary manifestation of historically coercive population control programme, </w:t>
      </w:r>
      <w:r w:rsidR="005B45CE" w:rsidRPr="00CA0432">
        <w:rPr>
          <w:color w:val="000000" w:themeColor="text1"/>
        </w:rPr>
        <w:t>for</w:t>
      </w:r>
      <w:r w:rsidR="00102677" w:rsidRPr="00CA0432">
        <w:rPr>
          <w:color w:val="000000" w:themeColor="text1"/>
        </w:rPr>
        <w:t xml:space="preserve"> </w:t>
      </w:r>
      <w:r w:rsidR="00A60C5B" w:rsidRPr="00CA0432">
        <w:rPr>
          <w:color w:val="000000" w:themeColor="text1"/>
        </w:rPr>
        <w:t xml:space="preserve">not respecting women’s </w:t>
      </w:r>
      <w:r w:rsidR="004065EC" w:rsidRPr="00CA0432">
        <w:rPr>
          <w:color w:val="000000" w:themeColor="text1"/>
        </w:rPr>
        <w:t xml:space="preserve">reproductive </w:t>
      </w:r>
      <w:r w:rsidR="00A60C5B" w:rsidRPr="00CA0432">
        <w:rPr>
          <w:color w:val="000000" w:themeColor="text1"/>
        </w:rPr>
        <w:t xml:space="preserve">autonomy, </w:t>
      </w:r>
      <w:r w:rsidR="005B45CE" w:rsidRPr="00CA0432">
        <w:rPr>
          <w:color w:val="000000" w:themeColor="text1"/>
        </w:rPr>
        <w:t>for</w:t>
      </w:r>
      <w:r w:rsidR="00A60C5B" w:rsidRPr="00CA0432">
        <w:rPr>
          <w:color w:val="000000" w:themeColor="text1"/>
        </w:rPr>
        <w:t xml:space="preserve"> being </w:t>
      </w:r>
      <w:r w:rsidR="004065EC" w:rsidRPr="00CA0432">
        <w:rPr>
          <w:color w:val="000000" w:themeColor="text1"/>
        </w:rPr>
        <w:t>part of</w:t>
      </w:r>
      <w:r w:rsidR="00A60C5B" w:rsidRPr="00CA0432">
        <w:rPr>
          <w:color w:val="000000" w:themeColor="text1"/>
        </w:rPr>
        <w:t xml:space="preserve"> structural </w:t>
      </w:r>
      <w:r w:rsidR="004065EC" w:rsidRPr="00CA0432">
        <w:rPr>
          <w:color w:val="000000" w:themeColor="text1"/>
        </w:rPr>
        <w:t>oppression where the entangle</w:t>
      </w:r>
      <w:r w:rsidR="005B45CE" w:rsidRPr="00CA0432">
        <w:rPr>
          <w:color w:val="000000" w:themeColor="text1"/>
        </w:rPr>
        <w:t>ment</w:t>
      </w:r>
      <w:r w:rsidR="004065EC" w:rsidRPr="00CA0432">
        <w:rPr>
          <w:color w:val="000000" w:themeColor="text1"/>
        </w:rPr>
        <w:t xml:space="preserve"> between poverty, caste, and gender lead to </w:t>
      </w:r>
      <w:r w:rsidR="00A60C5B" w:rsidRPr="00CA0432">
        <w:rPr>
          <w:color w:val="000000" w:themeColor="text1"/>
        </w:rPr>
        <w:t>limited contraceptive options</w:t>
      </w:r>
      <w:r w:rsidR="004065EC" w:rsidRPr="00CA0432">
        <w:rPr>
          <w:color w:val="000000" w:themeColor="text1"/>
        </w:rPr>
        <w:t xml:space="preserve">, </w:t>
      </w:r>
      <w:r w:rsidR="005B45CE" w:rsidRPr="00CA0432">
        <w:rPr>
          <w:color w:val="000000" w:themeColor="text1"/>
        </w:rPr>
        <w:t xml:space="preserve">for </w:t>
      </w:r>
      <w:r w:rsidR="004065EC" w:rsidRPr="00CA0432">
        <w:rPr>
          <w:color w:val="000000" w:themeColor="text1"/>
        </w:rPr>
        <w:t>corroded</w:t>
      </w:r>
      <w:r w:rsidR="00A60C5B" w:rsidRPr="00CA0432">
        <w:rPr>
          <w:color w:val="000000" w:themeColor="text1"/>
        </w:rPr>
        <w:t xml:space="preserve"> relationships between </w:t>
      </w:r>
      <w:r w:rsidR="004065EC" w:rsidRPr="00CA0432">
        <w:rPr>
          <w:color w:val="000000" w:themeColor="text1"/>
        </w:rPr>
        <w:t xml:space="preserve">the state and the </w:t>
      </w:r>
      <w:r w:rsidR="00A60C5B" w:rsidRPr="00CA0432">
        <w:rPr>
          <w:color w:val="000000" w:themeColor="text1"/>
        </w:rPr>
        <w:t>poor,</w:t>
      </w:r>
      <w:r w:rsidR="004065EC" w:rsidRPr="00CA0432">
        <w:rPr>
          <w:color w:val="000000" w:themeColor="text1"/>
        </w:rPr>
        <w:t xml:space="preserve"> and </w:t>
      </w:r>
      <w:r w:rsidR="005B45CE" w:rsidRPr="00CA0432">
        <w:rPr>
          <w:color w:val="000000" w:themeColor="text1"/>
        </w:rPr>
        <w:t xml:space="preserve">for </w:t>
      </w:r>
      <w:r w:rsidR="004C5EBE" w:rsidRPr="00CA0432">
        <w:rPr>
          <w:color w:val="000000" w:themeColor="text1"/>
        </w:rPr>
        <w:t xml:space="preserve">the </w:t>
      </w:r>
      <w:r w:rsidR="004065EC" w:rsidRPr="00CA0432">
        <w:rPr>
          <w:color w:val="000000" w:themeColor="text1"/>
        </w:rPr>
        <w:t xml:space="preserve">lack of </w:t>
      </w:r>
      <w:r w:rsidR="00A60C5B" w:rsidRPr="00CA0432">
        <w:rPr>
          <w:color w:val="000000" w:themeColor="text1"/>
        </w:rPr>
        <w:t xml:space="preserve">quality of care in settings where </w:t>
      </w:r>
      <w:r w:rsidR="004065EC" w:rsidRPr="00CA0432">
        <w:rPr>
          <w:color w:val="000000" w:themeColor="text1"/>
        </w:rPr>
        <w:t>sterilization</w:t>
      </w:r>
      <w:r w:rsidR="00A60C5B" w:rsidRPr="00CA0432">
        <w:rPr>
          <w:color w:val="000000" w:themeColor="text1"/>
        </w:rPr>
        <w:t xml:space="preserve"> services are provided.</w:t>
      </w:r>
      <w:r w:rsidR="00D44FB1" w:rsidRPr="00CA0432">
        <w:rPr>
          <w:color w:val="000000" w:themeColor="text1"/>
        </w:rPr>
        <w:t xml:space="preserve"> </w:t>
      </w:r>
      <w:r w:rsidR="00D44FB1" w:rsidRPr="00CA0432">
        <w:rPr>
          <w:rStyle w:val="Hyperlink0"/>
          <w:color w:val="000000" w:themeColor="text1"/>
        </w:rPr>
        <w:t>While sterilization practices in India have been seen as problematic within the global media</w:t>
      </w:r>
      <w:r w:rsidR="004C5EBE" w:rsidRPr="00CA0432">
        <w:rPr>
          <w:rStyle w:val="Hyperlink0"/>
          <w:color w:val="000000" w:themeColor="text1"/>
        </w:rPr>
        <w:t xml:space="preserve"> and by the activists in the country</w:t>
      </w:r>
      <w:r w:rsidR="00D44FB1" w:rsidRPr="00CA0432">
        <w:rPr>
          <w:rStyle w:val="Hyperlink0"/>
          <w:color w:val="000000" w:themeColor="text1"/>
        </w:rPr>
        <w:t>, they are not controversial or taboo in village or camp settings.</w:t>
      </w:r>
      <w:r w:rsidR="00A60C5B" w:rsidRPr="00CA0432">
        <w:rPr>
          <w:color w:val="000000" w:themeColor="text1"/>
        </w:rPr>
        <w:t xml:space="preserve"> Professionals who implement sterilization procedures—</w:t>
      </w:r>
      <w:r w:rsidR="00AD1C6F" w:rsidRPr="00CA0432">
        <w:rPr>
          <w:color w:val="000000" w:themeColor="text1"/>
        </w:rPr>
        <w:t xml:space="preserve">MSI </w:t>
      </w:r>
      <w:r w:rsidR="00A60C5B" w:rsidRPr="00CA0432">
        <w:rPr>
          <w:color w:val="000000" w:themeColor="text1"/>
        </w:rPr>
        <w:t xml:space="preserve">workers organising the camp, state bureaucrats collecting data, and the clinical team carrying out medical examinations before surgery, tying the tubes, and providing post-operative care—see what they do as </w:t>
      </w:r>
      <w:r w:rsidR="00562BC2" w:rsidRPr="00CA0432">
        <w:rPr>
          <w:color w:val="000000" w:themeColor="text1"/>
        </w:rPr>
        <w:t>‘</w:t>
      </w:r>
      <w:r w:rsidR="00A60C5B" w:rsidRPr="00CA0432">
        <w:rPr>
          <w:color w:val="000000" w:themeColor="text1"/>
        </w:rPr>
        <w:t>good work</w:t>
      </w:r>
      <w:r w:rsidR="00562BC2" w:rsidRPr="00CA0432">
        <w:rPr>
          <w:color w:val="000000" w:themeColor="text1"/>
        </w:rPr>
        <w:t>’</w:t>
      </w:r>
      <w:r w:rsidR="00442F5D" w:rsidRPr="00CA0432">
        <w:rPr>
          <w:color w:val="000000" w:themeColor="text1"/>
        </w:rPr>
        <w:t xml:space="preserve">, </w:t>
      </w:r>
      <w:r w:rsidR="00402C96" w:rsidRPr="00CA0432">
        <w:rPr>
          <w:color w:val="000000" w:themeColor="text1"/>
        </w:rPr>
        <w:t>contributing to the wellbeing of local communities</w:t>
      </w:r>
      <w:r w:rsidR="00A60C5B" w:rsidRPr="00CA0432">
        <w:rPr>
          <w:color w:val="000000" w:themeColor="text1"/>
        </w:rPr>
        <w:t>.</w:t>
      </w:r>
      <w:r w:rsidR="00624FEA" w:rsidRPr="00CA0432">
        <w:rPr>
          <w:color w:val="000000" w:themeColor="text1"/>
        </w:rPr>
        <w:t xml:space="preserve"> </w:t>
      </w:r>
      <w:r w:rsidR="003F585D" w:rsidRPr="00CA0432">
        <w:rPr>
          <w:color w:val="000000" w:themeColor="text1"/>
        </w:rPr>
        <w:t xml:space="preserve">They see it as a form of humanitarianism: relieving the suffering of the poor. </w:t>
      </w:r>
      <w:r w:rsidR="00624FEA" w:rsidRPr="00CA0432">
        <w:rPr>
          <w:color w:val="000000" w:themeColor="text1"/>
        </w:rPr>
        <w:t>They were surprised about my assurances to protect their anonymity by changing their names</w:t>
      </w:r>
      <w:r w:rsidR="00761B88" w:rsidRPr="00CA0432">
        <w:rPr>
          <w:color w:val="000000" w:themeColor="text1"/>
        </w:rPr>
        <w:t xml:space="preserve">, a disconnect which often arises between the guidelines prescribed by institutional ethics review boards in researchers’ home institutions and situated ideas about ethical, appropriate, and socially acceptable conduct in the field </w:t>
      </w:r>
      <w:r w:rsidR="00761B88" w:rsidRPr="00CA0432">
        <w:rPr>
          <w:color w:val="000000" w:themeColor="text1"/>
        </w:rPr>
        <w:fldChar w:fldCharType="begin"/>
      </w:r>
      <w:r w:rsidR="00761B88" w:rsidRPr="00CA0432">
        <w:rPr>
          <w:color w:val="000000" w:themeColor="text1"/>
        </w:rPr>
        <w:instrText xml:space="preserve"> ADDIN ZOTERO_ITEM CSL_CITATION {"citationID":"dQ1Bfipz","properties":{"formattedCitation":"(Riessman 2005; Staples and Marsland 2023)","plainCitation":"(Riessman 2005; Staples and Marsland 2023)","noteIndex":0},"citationItems":[{"id":1504,"uris":["http://zotero.org/users/local/UhwqeRwa/items/GCMHGAC5"],"itemData":{"id":1504,"type":"article-journal","abstract":"The article notes some problems with the prepositional discourse of research ethics that is dominant in the West, and joins the call for an ethics-in-context approach in the human sciences. Using detailed examples from my fieldwork in South India to develop a narrative about ethical conflicts, I explore the problematics of informed consent, confidentiality and other concepts central to research ethics in the USA. The article underscores the inherent and practical risks associated with ethical universalism - applying ‘universal’ moral principles that have been constructed (that is, derived) in one cultural context and exporting them, without modifications, to another. The personal narrative includes my emotions in the field; they do moral work. The article draws theoretically from Bakhtin, Rabinow and feminist scholars of the Indian diaspora.","container-title":"Health: An Interdisciplinary Journal for the Social Study of Health, Illness and Medicine","DOI":"10.1177/1363459305056414","ISSN":"1363-4593, 1461-7196","issue":"4","journalAbbreviation":"Health (London)","language":"en","license":"https://journals.sagepub.com/page/policies/text-and-data-mining-license","page":"473-490","source":"DOI.org (Crossref)","title":"Exporting ethics: a narrative about narrative research in South India","title-short":"Exporting ethics","volume":"9","author":[{"family":"Riessman","given":"Catherine Kohler"}],"issued":{"date-parts":[["2005",10]]}}},{"id":1506,"uris":["http://zotero.org/users/local/UhwqeRwa/items/INIUHTGJ"],"itemData":{"id":1506,"type":"article-journal","container-title":"Medical Anthropology","DOI":"10.1080/01459740.2022.2144734","ISSN":"0145-9740","issue":"1","note":"publisher: Routledge\n_eprint: https://doi.org/10.1080/01459740.2022.2144734\nPMID: 36345657","page":"1-3","source":"Taylor and Francis+NEJM","title":"Encountering Ethics","volume":"42","author":[{"family":"Staples","given":"James"},{"family":"Marsland","given":"Rebecca"}],"issued":{"date-parts":[["2023",1,2]]}}}],"schema":"https://github.com/citation-style-language/schema/raw/master/csl-citation.json"} </w:instrText>
      </w:r>
      <w:r w:rsidR="00761B88" w:rsidRPr="00CA0432">
        <w:rPr>
          <w:color w:val="000000" w:themeColor="text1"/>
        </w:rPr>
        <w:fldChar w:fldCharType="separate"/>
      </w:r>
      <w:r w:rsidR="00761B88" w:rsidRPr="00CA0432">
        <w:rPr>
          <w:noProof/>
          <w:color w:val="000000" w:themeColor="text1"/>
        </w:rPr>
        <w:t>(Riessman 2005; Staples and Marsland 2023)</w:t>
      </w:r>
      <w:r w:rsidR="00761B88" w:rsidRPr="00CA0432">
        <w:rPr>
          <w:color w:val="000000" w:themeColor="text1"/>
        </w:rPr>
        <w:fldChar w:fldCharType="end"/>
      </w:r>
      <w:r w:rsidR="00624FEA" w:rsidRPr="00CA0432">
        <w:rPr>
          <w:color w:val="000000" w:themeColor="text1"/>
        </w:rPr>
        <w:t xml:space="preserve">. </w:t>
      </w:r>
      <w:r w:rsidR="00761B88" w:rsidRPr="00CA0432">
        <w:rPr>
          <w:color w:val="000000" w:themeColor="text1"/>
        </w:rPr>
        <w:t xml:space="preserve">Gunjan and her colleagues </w:t>
      </w:r>
      <w:r w:rsidR="00624FEA" w:rsidRPr="00CA0432">
        <w:rPr>
          <w:color w:val="000000" w:themeColor="text1"/>
        </w:rPr>
        <w:t xml:space="preserve">did not </w:t>
      </w:r>
      <w:r w:rsidR="00E56128" w:rsidRPr="00CA0432">
        <w:rPr>
          <w:color w:val="000000" w:themeColor="text1"/>
        </w:rPr>
        <w:t>need protection</w:t>
      </w:r>
      <w:r w:rsidR="00624FEA" w:rsidRPr="00CA0432">
        <w:rPr>
          <w:color w:val="000000" w:themeColor="text1"/>
        </w:rPr>
        <w:t xml:space="preserve">; they wanted the world to celebrate their service to India’s </w:t>
      </w:r>
      <w:r w:rsidR="004C5EBE" w:rsidRPr="00CA0432">
        <w:rPr>
          <w:color w:val="000000" w:themeColor="text1"/>
        </w:rPr>
        <w:t>villages</w:t>
      </w:r>
      <w:r w:rsidR="00624FEA" w:rsidRPr="00CA0432">
        <w:rPr>
          <w:color w:val="000000" w:themeColor="text1"/>
        </w:rPr>
        <w:t>.</w:t>
      </w:r>
      <w:r w:rsidR="004A1022" w:rsidRPr="00CA0432">
        <w:rPr>
          <w:color w:val="000000" w:themeColor="text1"/>
        </w:rPr>
        <w:t xml:space="preserve"> </w:t>
      </w:r>
      <w:r w:rsidR="00A03CEC" w:rsidRPr="00CA0432">
        <w:rPr>
          <w:rStyle w:val="Hyperlink0"/>
          <w:color w:val="000000" w:themeColor="text1"/>
        </w:rPr>
        <w:t xml:space="preserve">While there is a call in anthropology to move away from pseudonyms and to refer to people and places in their real names </w:t>
      </w:r>
      <w:r w:rsidR="00A03CEC" w:rsidRPr="00CA0432">
        <w:rPr>
          <w:rStyle w:val="Hyperlink0"/>
          <w:color w:val="000000" w:themeColor="text1"/>
        </w:rPr>
        <w:fldChar w:fldCharType="begin"/>
      </w:r>
      <w:r w:rsidR="00A03CEC" w:rsidRPr="00CA0432">
        <w:rPr>
          <w:rStyle w:val="Hyperlink0"/>
          <w:color w:val="000000" w:themeColor="text1"/>
        </w:rPr>
        <w:instrText xml:space="preserve"> ADDIN ZOTERO_ITEM CSL_CITATION {"citationID":"AeRwnv1v","properties":{"formattedCitation":"(Weiss and McGranahan 2021)","plainCitation":"(Weiss and McGranahan 2021)","noteIndex":0},"citationItems":[{"id":608,"uris":["http://zotero.org/users/local/UhwqeRwa/items/UR2D65ZV"],"itemData":{"id":608,"type":"webpage","container-title":"American Ethnological Society","language":"en","title":"Rethinking Pseudonyms in Ethnography","URL":"https://americanethnologist.org/features/collections/rethinking-pseudonyms-in-ethnography","author":[{"family":"Weiss","given":"Erica"},{"family":"McGranahan","given":"Carole"}],"accessed":{"date-parts":[["2021",12,21]]},"issued":{"date-parts":[["2021"]]}}}],"schema":"https://github.com/citation-style-language/schema/raw/master/csl-citation.json"} </w:instrText>
      </w:r>
      <w:r w:rsidR="00A03CEC" w:rsidRPr="00CA0432">
        <w:rPr>
          <w:rStyle w:val="Hyperlink0"/>
          <w:color w:val="000000" w:themeColor="text1"/>
        </w:rPr>
        <w:fldChar w:fldCharType="separate"/>
      </w:r>
      <w:r w:rsidR="00A03CEC" w:rsidRPr="00CA0432">
        <w:rPr>
          <w:rStyle w:val="Hyperlink0"/>
          <w:noProof/>
          <w:color w:val="000000" w:themeColor="text1"/>
        </w:rPr>
        <w:t>(Weiss and McGranahan 2021)</w:t>
      </w:r>
      <w:r w:rsidR="00A03CEC" w:rsidRPr="00CA0432">
        <w:rPr>
          <w:rStyle w:val="Hyperlink0"/>
          <w:color w:val="000000" w:themeColor="text1"/>
        </w:rPr>
        <w:fldChar w:fldCharType="end"/>
      </w:r>
      <w:r w:rsidR="00A03CEC" w:rsidRPr="00CA0432">
        <w:rPr>
          <w:rStyle w:val="Hyperlink0"/>
          <w:color w:val="000000" w:themeColor="text1"/>
        </w:rPr>
        <w:t xml:space="preserve">, I did change Gunjan’s name. </w:t>
      </w:r>
      <w:r w:rsidR="004A1022" w:rsidRPr="00CA0432">
        <w:rPr>
          <w:rStyle w:val="Hyperlink0"/>
          <w:color w:val="000000" w:themeColor="text1"/>
        </w:rPr>
        <w:t xml:space="preserve">I did </w:t>
      </w:r>
      <w:r w:rsidR="00A03CEC" w:rsidRPr="00CA0432">
        <w:rPr>
          <w:rStyle w:val="Hyperlink0"/>
          <w:color w:val="000000" w:themeColor="text1"/>
        </w:rPr>
        <w:t>it</w:t>
      </w:r>
      <w:r w:rsidR="004C5EBE" w:rsidRPr="00CA0432">
        <w:rPr>
          <w:rStyle w:val="Hyperlink0"/>
          <w:color w:val="000000" w:themeColor="text1"/>
        </w:rPr>
        <w:t xml:space="preserve"> </w:t>
      </w:r>
      <w:r w:rsidR="004A1022" w:rsidRPr="00CA0432">
        <w:rPr>
          <w:rStyle w:val="Hyperlink0"/>
          <w:color w:val="000000" w:themeColor="text1"/>
        </w:rPr>
        <w:t>primarily because the two things that she feels secure</w:t>
      </w:r>
      <w:r w:rsidR="00E03B8E" w:rsidRPr="00CA0432">
        <w:rPr>
          <w:rStyle w:val="Hyperlink0"/>
          <w:color w:val="000000" w:themeColor="text1"/>
        </w:rPr>
        <w:t>, or maybe</w:t>
      </w:r>
      <w:r w:rsidR="004A1022" w:rsidRPr="00CA0432">
        <w:rPr>
          <w:rStyle w:val="Hyperlink0"/>
          <w:color w:val="000000" w:themeColor="text1"/>
        </w:rPr>
        <w:t xml:space="preserve"> </w:t>
      </w:r>
      <w:r w:rsidR="00E03B8E" w:rsidRPr="00CA0432">
        <w:rPr>
          <w:rStyle w:val="Hyperlink0"/>
          <w:color w:val="000000" w:themeColor="text1"/>
        </w:rPr>
        <w:t xml:space="preserve">even </w:t>
      </w:r>
      <w:r w:rsidR="004A1022" w:rsidRPr="00CA0432">
        <w:rPr>
          <w:rStyle w:val="Hyperlink0"/>
          <w:color w:val="000000" w:themeColor="text1"/>
        </w:rPr>
        <w:lastRenderedPageBreak/>
        <w:t>proud</w:t>
      </w:r>
      <w:r w:rsidR="00E03B8E" w:rsidRPr="00CA0432">
        <w:rPr>
          <w:rStyle w:val="Hyperlink0"/>
          <w:color w:val="000000" w:themeColor="text1"/>
        </w:rPr>
        <w:t xml:space="preserve">, </w:t>
      </w:r>
      <w:r w:rsidR="004A1022" w:rsidRPr="00CA0432">
        <w:rPr>
          <w:rStyle w:val="Hyperlink0"/>
          <w:color w:val="000000" w:themeColor="text1"/>
        </w:rPr>
        <w:t>abou</w:t>
      </w:r>
      <w:r w:rsidR="00E03B8E" w:rsidRPr="00CA0432">
        <w:rPr>
          <w:rStyle w:val="Hyperlink0"/>
          <w:color w:val="000000" w:themeColor="text1"/>
        </w:rPr>
        <w:t>t––</w:t>
      </w:r>
      <w:r w:rsidR="004A1022" w:rsidRPr="00CA0432">
        <w:rPr>
          <w:rStyle w:val="Hyperlink0"/>
          <w:color w:val="000000" w:themeColor="text1"/>
        </w:rPr>
        <w:t xml:space="preserve">that what she does is </w:t>
      </w:r>
      <w:r w:rsidR="003F585D" w:rsidRPr="00CA0432">
        <w:rPr>
          <w:rStyle w:val="Hyperlink0"/>
          <w:color w:val="000000" w:themeColor="text1"/>
        </w:rPr>
        <w:t>humanitarian</w:t>
      </w:r>
      <w:r w:rsidR="004A1022" w:rsidRPr="00CA0432">
        <w:rPr>
          <w:rStyle w:val="Hyperlink0"/>
          <w:color w:val="000000" w:themeColor="text1"/>
        </w:rPr>
        <w:t xml:space="preserve"> work and that the way she does it is excellent—seem and feel </w:t>
      </w:r>
      <w:r w:rsidR="00A03CEC" w:rsidRPr="00CA0432">
        <w:rPr>
          <w:rStyle w:val="Hyperlink0"/>
          <w:color w:val="000000" w:themeColor="text1"/>
        </w:rPr>
        <w:t>ambiguous within other, more hegemonic, discourses</w:t>
      </w:r>
      <w:r w:rsidR="004A1022" w:rsidRPr="00CA0432">
        <w:rPr>
          <w:rStyle w:val="Hyperlink0"/>
          <w:color w:val="000000" w:themeColor="text1"/>
        </w:rPr>
        <w:t>.</w:t>
      </w:r>
      <w:r w:rsidR="00B13BF9" w:rsidRPr="00CA0432">
        <w:rPr>
          <w:rStyle w:val="Hyperlink0"/>
          <w:color w:val="000000" w:themeColor="text1"/>
        </w:rPr>
        <w:t xml:space="preserve"> And because, several months into my fieldwork, Gunjan got </w:t>
      </w:r>
      <w:r w:rsidR="00B13BF9" w:rsidRPr="00CA0432">
        <w:rPr>
          <w:color w:val="000000" w:themeColor="text1"/>
        </w:rPr>
        <w:t xml:space="preserve">‘transferred’ to another MSI office branch after the clinical team realised </w:t>
      </w:r>
      <w:r w:rsidR="00813B0D" w:rsidRPr="00CA0432">
        <w:rPr>
          <w:color w:val="000000" w:themeColor="text1"/>
        </w:rPr>
        <w:t xml:space="preserve">that </w:t>
      </w:r>
      <w:r w:rsidR="00B13BF9" w:rsidRPr="00CA0432">
        <w:rPr>
          <w:color w:val="000000" w:themeColor="text1"/>
        </w:rPr>
        <w:t>she was skipping counselling.</w:t>
      </w:r>
      <w:r w:rsidR="004A1022" w:rsidRPr="00CA0432">
        <w:rPr>
          <w:rStyle w:val="Hyperlink0"/>
          <w:color w:val="000000" w:themeColor="text1"/>
        </w:rPr>
        <w:t xml:space="preserve"> </w:t>
      </w:r>
      <w:r w:rsidR="00B91C5E" w:rsidRPr="00CA0432">
        <w:rPr>
          <w:color w:val="000000" w:themeColor="text1"/>
        </w:rPr>
        <w:t xml:space="preserve">In this paper, </w:t>
      </w:r>
      <w:r w:rsidR="00FB44C8" w:rsidRPr="00CA0432">
        <w:rPr>
          <w:color w:val="000000" w:themeColor="text1"/>
        </w:rPr>
        <w:t xml:space="preserve">my argument is twofold. Firstly, </w:t>
      </w:r>
      <w:r w:rsidR="00B91C5E" w:rsidRPr="00CA0432">
        <w:rPr>
          <w:color w:val="000000" w:themeColor="text1"/>
        </w:rPr>
        <w:t xml:space="preserve">I </w:t>
      </w:r>
      <w:r w:rsidR="00FB44C8" w:rsidRPr="00CA0432">
        <w:rPr>
          <w:color w:val="000000" w:themeColor="text1"/>
        </w:rPr>
        <w:t>suggest</w:t>
      </w:r>
      <w:r w:rsidR="00935F67" w:rsidRPr="00CA0432">
        <w:rPr>
          <w:color w:val="000000" w:themeColor="text1"/>
        </w:rPr>
        <w:t xml:space="preserve"> that </w:t>
      </w:r>
      <w:r w:rsidR="00FB44C8" w:rsidRPr="00CA0432">
        <w:rPr>
          <w:color w:val="000000" w:themeColor="text1"/>
        </w:rPr>
        <w:t xml:space="preserve">while different ethical reasonings may </w:t>
      </w:r>
      <w:r w:rsidR="00BC3E92" w:rsidRPr="00CA0432">
        <w:rPr>
          <w:color w:val="000000" w:themeColor="text1"/>
        </w:rPr>
        <w:t xml:space="preserve">co-exist and </w:t>
      </w:r>
      <w:r w:rsidR="00FB44C8" w:rsidRPr="00CA0432">
        <w:rPr>
          <w:color w:val="000000" w:themeColor="text1"/>
        </w:rPr>
        <w:t xml:space="preserve">clash within the camp, </w:t>
      </w:r>
      <w:r w:rsidR="00935F67" w:rsidRPr="00CA0432">
        <w:rPr>
          <w:color w:val="000000" w:themeColor="text1"/>
        </w:rPr>
        <w:t xml:space="preserve">professionals working in sterilization camps </w:t>
      </w:r>
      <w:r w:rsidR="001906AC" w:rsidRPr="00CA0432">
        <w:rPr>
          <w:color w:val="000000" w:themeColor="text1"/>
        </w:rPr>
        <w:t xml:space="preserve">collectively </w:t>
      </w:r>
      <w:r w:rsidR="00935F67" w:rsidRPr="00CA0432">
        <w:rPr>
          <w:color w:val="000000" w:themeColor="text1"/>
        </w:rPr>
        <w:t>view their work as ethical despite the controversial nature of sterilization in the country.</w:t>
      </w:r>
      <w:r w:rsidR="00E03B8E" w:rsidRPr="00CA0432">
        <w:rPr>
          <w:color w:val="000000" w:themeColor="text1"/>
        </w:rPr>
        <w:t xml:space="preserve"> </w:t>
      </w:r>
      <w:r w:rsidR="00FB44C8" w:rsidRPr="00CA0432">
        <w:rPr>
          <w:color w:val="000000" w:themeColor="text1"/>
        </w:rPr>
        <w:t xml:space="preserve">Secondly, </w:t>
      </w:r>
      <w:r w:rsidR="00E03B8E" w:rsidRPr="00CA0432">
        <w:rPr>
          <w:color w:val="000000" w:themeColor="text1"/>
        </w:rPr>
        <w:t xml:space="preserve">I </w:t>
      </w:r>
      <w:r w:rsidR="00FB44C8" w:rsidRPr="00CA0432">
        <w:rPr>
          <w:color w:val="000000" w:themeColor="text1"/>
        </w:rPr>
        <w:t>demonstrate that</w:t>
      </w:r>
      <w:r w:rsidR="00E03B8E" w:rsidRPr="00CA0432">
        <w:rPr>
          <w:color w:val="000000" w:themeColor="text1"/>
        </w:rPr>
        <w:t xml:space="preserve"> disgust plays </w:t>
      </w:r>
      <w:r w:rsidR="00FB44C8" w:rsidRPr="00CA0432">
        <w:rPr>
          <w:color w:val="000000" w:themeColor="text1"/>
        </w:rPr>
        <w:t xml:space="preserve">a significant role </w:t>
      </w:r>
      <w:r w:rsidR="00E03B8E" w:rsidRPr="00CA0432">
        <w:rPr>
          <w:color w:val="000000" w:themeColor="text1"/>
        </w:rPr>
        <w:t xml:space="preserve">in </w:t>
      </w:r>
      <w:r w:rsidR="001906AC" w:rsidRPr="00CA0432">
        <w:rPr>
          <w:color w:val="000000" w:themeColor="text1"/>
        </w:rPr>
        <w:t xml:space="preserve">the very possibility of such a collective notion of doing ‘good work’ and in </w:t>
      </w:r>
      <w:r w:rsidR="00E03B8E" w:rsidRPr="00CA0432">
        <w:rPr>
          <w:color w:val="000000" w:themeColor="text1"/>
        </w:rPr>
        <w:t>shaping the moral imperative surrounding sterilization</w:t>
      </w:r>
      <w:r w:rsidR="00FB44C8" w:rsidRPr="00CA0432">
        <w:rPr>
          <w:color w:val="000000" w:themeColor="text1"/>
        </w:rPr>
        <w:t xml:space="preserve">: </w:t>
      </w:r>
      <w:r w:rsidR="00E03B8E" w:rsidRPr="00CA0432">
        <w:rPr>
          <w:color w:val="000000" w:themeColor="text1"/>
        </w:rPr>
        <w:t xml:space="preserve">disgust felt by professionals towards sterilization patients, rooted in caste and class hierarchies, reinforces </w:t>
      </w:r>
      <w:r w:rsidR="00FB44C8" w:rsidRPr="00CA0432">
        <w:rPr>
          <w:color w:val="000000" w:themeColor="text1"/>
        </w:rPr>
        <w:t>professionals’</w:t>
      </w:r>
      <w:r w:rsidR="00E03B8E" w:rsidRPr="00CA0432">
        <w:rPr>
          <w:color w:val="000000" w:themeColor="text1"/>
        </w:rPr>
        <w:t xml:space="preserve"> belief that they are engaged in humanitarian work by providing </w:t>
      </w:r>
      <w:r w:rsidR="00307FD3" w:rsidRPr="0023705E">
        <w:rPr>
          <w:color w:val="000000" w:themeColor="text1"/>
        </w:rPr>
        <w:t>services</w:t>
      </w:r>
      <w:r w:rsidR="00E03B8E" w:rsidRPr="00CA0432">
        <w:rPr>
          <w:color w:val="000000" w:themeColor="text1"/>
        </w:rPr>
        <w:t xml:space="preserve"> to a population perceived as ‘backward.’</w:t>
      </w:r>
    </w:p>
    <w:p w14:paraId="5C65A4D2" w14:textId="67DAF5EF" w:rsidR="008161DD" w:rsidRPr="00CA0432" w:rsidRDefault="00247D64" w:rsidP="00CE0F8F">
      <w:pPr>
        <w:spacing w:line="480" w:lineRule="auto"/>
        <w:ind w:firstLine="720"/>
        <w:rPr>
          <w:rStyle w:val="Hyperlink0"/>
          <w:color w:val="000000" w:themeColor="text1"/>
        </w:rPr>
      </w:pPr>
      <w:r w:rsidRPr="00CA0432">
        <w:rPr>
          <w:rStyle w:val="Hyperlink0"/>
          <w:color w:val="000000" w:themeColor="text1"/>
        </w:rPr>
        <w:t xml:space="preserve">Incorporating perspectives of </w:t>
      </w:r>
      <w:r w:rsidR="000F4AFF" w:rsidRPr="00CA0432">
        <w:rPr>
          <w:rStyle w:val="Hyperlink0"/>
          <w:color w:val="000000" w:themeColor="text1"/>
        </w:rPr>
        <w:t>professionals</w:t>
      </w:r>
      <w:r w:rsidRPr="00CA0432">
        <w:rPr>
          <w:rStyle w:val="Hyperlink0"/>
          <w:color w:val="000000" w:themeColor="text1"/>
        </w:rPr>
        <w:t xml:space="preserve"> who implement population control programmes is important in understanding how such ambivalent interventions function on the ground.</w:t>
      </w:r>
      <w:r w:rsidR="008161DD" w:rsidRPr="00CA0432">
        <w:rPr>
          <w:rStyle w:val="Hyperlink0"/>
          <w:color w:val="000000" w:themeColor="text1"/>
        </w:rPr>
        <w:t xml:space="preserve"> </w:t>
      </w:r>
      <w:r w:rsidR="00A576F5" w:rsidRPr="00CA0432">
        <w:rPr>
          <w:color w:val="000000" w:themeColor="text1"/>
        </w:rPr>
        <w:t xml:space="preserve">When writing about rural women who come for sterilization, I grapple with what it means to live </w:t>
      </w:r>
      <w:r w:rsidR="000F4AFF" w:rsidRPr="00CA0432">
        <w:rPr>
          <w:rStyle w:val="Hyperlink0"/>
          <w:color w:val="000000" w:themeColor="text1"/>
        </w:rPr>
        <w:t>in conditions of poverty and informality, and with corroded relations with state institutions, and hierarchies of caste, class, and gender which affect all aspects of everyday encounters</w:t>
      </w:r>
      <w:r w:rsidR="00A576F5" w:rsidRPr="00CA0432">
        <w:rPr>
          <w:color w:val="000000" w:themeColor="text1"/>
        </w:rPr>
        <w:t>. When writing about professionals in sterilization camps, the question remains the same: what it means to work in rural areas living in poverty</w:t>
      </w:r>
      <w:r w:rsidR="001E0CCB" w:rsidRPr="00CA0432">
        <w:rPr>
          <w:color w:val="000000" w:themeColor="text1"/>
        </w:rPr>
        <w:t xml:space="preserve"> and </w:t>
      </w:r>
      <w:r w:rsidR="00A576F5" w:rsidRPr="00CA0432">
        <w:rPr>
          <w:color w:val="000000" w:themeColor="text1"/>
        </w:rPr>
        <w:t>with patients whose lives are socially distant</w:t>
      </w:r>
      <w:r w:rsidR="001E0CCB" w:rsidRPr="00CA0432">
        <w:rPr>
          <w:color w:val="000000" w:themeColor="text1"/>
        </w:rPr>
        <w:t xml:space="preserve">. </w:t>
      </w:r>
      <w:r w:rsidR="005711E1" w:rsidRPr="00CA0432">
        <w:rPr>
          <w:color w:val="000000" w:themeColor="text1"/>
        </w:rPr>
        <w:t xml:space="preserve">In this paper, after I provide some historical and social context of the area, I investigate the everyday ethics primarily in two registers: interactions amongst different professionals involved in the camps and the role of disgust in creating the moral imperative that makes sterilization seem </w:t>
      </w:r>
      <w:r w:rsidR="00D14D0F" w:rsidRPr="00CA0432">
        <w:rPr>
          <w:color w:val="000000" w:themeColor="text1"/>
        </w:rPr>
        <w:t>like</w:t>
      </w:r>
      <w:r w:rsidR="005711E1" w:rsidRPr="00CA0432">
        <w:rPr>
          <w:color w:val="000000" w:themeColor="text1"/>
        </w:rPr>
        <w:t xml:space="preserve"> a humanitarian intervention. </w:t>
      </w:r>
    </w:p>
    <w:p w14:paraId="579BFA16" w14:textId="77777777" w:rsidR="007A2CFF" w:rsidRPr="00CA0432" w:rsidRDefault="007A2CFF" w:rsidP="00CE0F8F">
      <w:pPr>
        <w:spacing w:line="480" w:lineRule="auto"/>
        <w:rPr>
          <w:color w:val="000000" w:themeColor="text1"/>
        </w:rPr>
      </w:pPr>
    </w:p>
    <w:p w14:paraId="02B39FF4" w14:textId="61D79289" w:rsidR="002A374A" w:rsidRPr="00CA0432" w:rsidRDefault="00B0027B" w:rsidP="00B22D45">
      <w:pPr>
        <w:pStyle w:val="NormalWeb"/>
        <w:shd w:val="clear" w:color="auto" w:fill="FFFFFF"/>
        <w:spacing w:before="0" w:beforeAutospacing="0" w:after="0" w:afterAutospacing="0" w:line="480" w:lineRule="auto"/>
        <w:rPr>
          <w:color w:val="000000" w:themeColor="text1"/>
        </w:rPr>
      </w:pPr>
      <w:r w:rsidRPr="00CA0432">
        <w:rPr>
          <w:b/>
          <w:bCs/>
          <w:color w:val="000000" w:themeColor="text1"/>
        </w:rPr>
        <w:t>Family planning as humanitarianism in India: a h</w:t>
      </w:r>
      <w:r w:rsidR="004C1F6A" w:rsidRPr="00CA0432">
        <w:rPr>
          <w:b/>
          <w:bCs/>
          <w:color w:val="000000" w:themeColor="text1"/>
        </w:rPr>
        <w:t xml:space="preserve">istorical </w:t>
      </w:r>
      <w:r w:rsidRPr="00CA0432">
        <w:rPr>
          <w:b/>
          <w:bCs/>
          <w:color w:val="000000" w:themeColor="text1"/>
        </w:rPr>
        <w:t>perspective</w:t>
      </w:r>
      <w:r w:rsidRPr="00CA0432">
        <w:rPr>
          <w:color w:val="000000" w:themeColor="text1"/>
        </w:rPr>
        <w:t xml:space="preserve"> </w:t>
      </w:r>
    </w:p>
    <w:p w14:paraId="620E547E" w14:textId="77777777" w:rsidR="00B22D45" w:rsidRPr="00CA0432" w:rsidRDefault="00B22D45" w:rsidP="00B22D45">
      <w:pPr>
        <w:pStyle w:val="NormalWeb"/>
        <w:shd w:val="clear" w:color="auto" w:fill="FFFFFF"/>
        <w:spacing w:before="0" w:beforeAutospacing="0" w:after="0" w:afterAutospacing="0" w:line="480" w:lineRule="auto"/>
        <w:rPr>
          <w:color w:val="000000" w:themeColor="text1"/>
        </w:rPr>
      </w:pPr>
    </w:p>
    <w:p w14:paraId="04809AD4" w14:textId="18AFA1E1" w:rsidR="001A4B95" w:rsidRPr="00CA0432" w:rsidRDefault="00973DB6" w:rsidP="00CE0F8F">
      <w:pPr>
        <w:spacing w:line="480" w:lineRule="auto"/>
      </w:pPr>
      <w:r w:rsidRPr="00CA0432">
        <w:rPr>
          <w:color w:val="000000" w:themeColor="text1"/>
        </w:rPr>
        <w:t xml:space="preserve">Throughout history, </w:t>
      </w:r>
      <w:r w:rsidR="0031761D" w:rsidRPr="00CA0432">
        <w:rPr>
          <w:color w:val="000000" w:themeColor="text1"/>
        </w:rPr>
        <w:t>p</w:t>
      </w:r>
      <w:r w:rsidR="003F585D" w:rsidRPr="00CA0432">
        <w:rPr>
          <w:color w:val="000000" w:themeColor="text1"/>
        </w:rPr>
        <w:t xml:space="preserve">opulation control </w:t>
      </w:r>
      <w:r w:rsidRPr="00CA0432">
        <w:rPr>
          <w:color w:val="000000" w:themeColor="text1"/>
        </w:rPr>
        <w:t xml:space="preserve">in India has been framed as different </w:t>
      </w:r>
      <w:r w:rsidR="003F585D" w:rsidRPr="00CA0432">
        <w:rPr>
          <w:color w:val="000000" w:themeColor="text1"/>
        </w:rPr>
        <w:t>form</w:t>
      </w:r>
      <w:r w:rsidR="0031761D" w:rsidRPr="00CA0432">
        <w:rPr>
          <w:color w:val="000000" w:themeColor="text1"/>
        </w:rPr>
        <w:t>s</w:t>
      </w:r>
      <w:r w:rsidR="003F585D" w:rsidRPr="00CA0432">
        <w:rPr>
          <w:color w:val="000000" w:themeColor="text1"/>
        </w:rPr>
        <w:t xml:space="preserve"> of humanitarianism</w:t>
      </w:r>
      <w:r w:rsidR="0031761D" w:rsidRPr="00CA0432">
        <w:rPr>
          <w:color w:val="000000" w:themeColor="text1"/>
        </w:rPr>
        <w:t xml:space="preserve"> </w:t>
      </w:r>
      <w:r w:rsidR="0031761D" w:rsidRPr="00CA0432">
        <w:rPr>
          <w:color w:val="000000" w:themeColor="text1"/>
        </w:rPr>
        <w:fldChar w:fldCharType="begin"/>
      </w:r>
      <w:r w:rsidR="005A67DA" w:rsidRPr="00CA0432">
        <w:rPr>
          <w:color w:val="000000" w:themeColor="text1"/>
        </w:rPr>
        <w:instrText xml:space="preserve"> ADDIN ZOTERO_ITEM CSL_CITATION {"citationID":"zPokCl1R","properties":{"formattedCitation":"(Barnett 2011)","plainCitation":"(Barnett 2011)","noteIndex":0},"citationItems":[{"id":1467,"uris":["http://zotero.org/users/local/UhwqeRwa/items/YDG8XFAS"],"itemData":{"id":1467,"type":"book","abstract":"From the 19th-century abolitionist movement to today's NGOs, a critical account of humanitarianism in world politics.","ISBN":"978-0-8014-6061-6","language":"en","license":"De Gruyter expressly reserves the right to use all content for commercial text and data mining within the meaning of Section 44b of the German Copyright Act.","note":"DOI: 10.7591/9780801460616","publisher":"Cornell University Press","source":"www.degruyter.com","title":"Empire of Humanity: A History of Humanitarianism","title-short":"Empire of Humanity","URL":"https://www.degruyter.com/document/doi/10.7591/9780801460616/html","author":[{"family":"Barnett","given":"Michael"}],"accessed":{"date-parts":[["2024",6,21]]},"issued":{"date-parts":[["2011",3,3]]}}}],"schema":"https://github.com/citation-style-language/schema/raw/master/csl-citation.json"} </w:instrText>
      </w:r>
      <w:r w:rsidR="0031761D" w:rsidRPr="00CA0432">
        <w:rPr>
          <w:color w:val="000000" w:themeColor="text1"/>
        </w:rPr>
        <w:fldChar w:fldCharType="separate"/>
      </w:r>
      <w:r w:rsidR="005A67DA" w:rsidRPr="00CA0432">
        <w:rPr>
          <w:noProof/>
          <w:color w:val="000000" w:themeColor="text1"/>
        </w:rPr>
        <w:t>(Barnett 2011)</w:t>
      </w:r>
      <w:r w:rsidR="0031761D" w:rsidRPr="00CA0432">
        <w:rPr>
          <w:color w:val="000000" w:themeColor="text1"/>
        </w:rPr>
        <w:fldChar w:fldCharType="end"/>
      </w:r>
      <w:r w:rsidR="003F585D" w:rsidRPr="00CA0432">
        <w:rPr>
          <w:color w:val="000000" w:themeColor="text1"/>
        </w:rPr>
        <w:t xml:space="preserve">. In colonial India, British officers have been concerned with </w:t>
      </w:r>
      <w:r w:rsidR="003F585D" w:rsidRPr="00CA0432">
        <w:rPr>
          <w:color w:val="1F1F1F"/>
        </w:rPr>
        <w:t>economic calamities affecting India and blamed these on Indian conjugality:</w:t>
      </w:r>
      <w:r w:rsidR="003F585D" w:rsidRPr="00CA0432">
        <w:rPr>
          <w:color w:val="000000" w:themeColor="text1"/>
        </w:rPr>
        <w:t xml:space="preserve"> </w:t>
      </w:r>
      <w:r w:rsidR="003F585D" w:rsidRPr="00CA0432">
        <w:rPr>
          <w:color w:val="1F1F1F"/>
        </w:rPr>
        <w:t xml:space="preserve">imperial humanitarianism involved a civilising mission to change </w:t>
      </w:r>
      <w:r w:rsidR="005A67DA" w:rsidRPr="00CA0432">
        <w:rPr>
          <w:color w:val="1F1F1F"/>
        </w:rPr>
        <w:t xml:space="preserve">Indian </w:t>
      </w:r>
      <w:r w:rsidR="003F585D" w:rsidRPr="00CA0432">
        <w:rPr>
          <w:color w:val="1F1F1F"/>
        </w:rPr>
        <w:t xml:space="preserve">marriage practices and kinship patterns to </w:t>
      </w:r>
      <w:r w:rsidR="005A67DA" w:rsidRPr="00CA0432">
        <w:rPr>
          <w:color w:val="1F1F1F"/>
        </w:rPr>
        <w:t xml:space="preserve">‘liberate’ Indian women and </w:t>
      </w:r>
      <w:r w:rsidR="003F585D" w:rsidRPr="00CA0432">
        <w:rPr>
          <w:color w:val="1F1F1F"/>
        </w:rPr>
        <w:t xml:space="preserve">achieve economic gains. </w:t>
      </w:r>
      <w:r w:rsidR="001A4B95" w:rsidRPr="00CA0432">
        <w:rPr>
          <w:color w:val="1F1F1F"/>
        </w:rPr>
        <w:t xml:space="preserve">During the struggle for independence, poverty has been seen as a consequence of colonial misrule but that discourse quickly shifted in independent India and </w:t>
      </w:r>
      <w:proofErr w:type="spellStart"/>
      <w:r w:rsidR="003F585D" w:rsidRPr="00CA0432">
        <w:rPr>
          <w:color w:val="1F1F1F"/>
        </w:rPr>
        <w:t>neohumanitarianism</w:t>
      </w:r>
      <w:proofErr w:type="spellEnd"/>
      <w:r w:rsidR="001A4B95" w:rsidRPr="00CA0432">
        <w:rPr>
          <w:color w:val="1F1F1F"/>
        </w:rPr>
        <w:t xml:space="preserve"> emerged: </w:t>
      </w:r>
      <w:r w:rsidR="001A4B95" w:rsidRPr="00CA0432">
        <w:t xml:space="preserve">overpopulation has been established as a primary cause of poverty and a barrier to development </w:t>
      </w:r>
      <w:r w:rsidR="001A4B95" w:rsidRPr="00CA0432">
        <w:fldChar w:fldCharType="begin"/>
      </w:r>
      <w:r w:rsidR="001A4B95" w:rsidRPr="00CA0432">
        <w:instrText xml:space="preserve"> ADDIN ZOTERO_ITEM CSL_CITATION {"citationID":"7XM3M0sK","properties":{"formattedCitation":"(Hodges 2004)","plainCitation":"(Hodges 2004)","noteIndex":0},"citationItems":[{"id":20,"uris":["http://zotero.org/users/local/UhwqeRwa/items/R9PMI8U5"],"itemData":{"id":20,"type":"article-journal","container-title":"Economic and Political Weekly","issue":"11","note":"publisher: JSTOR","page":"1157–1163","source":"Google Scholar","title":"Governmentality, population and reproductive family in modern India","volume":"39","author":[{"family":"Hodges","given":"Sarah"}],"issued":{"date-parts":[["2004"]]}}}],"schema":"https://github.com/citation-style-language/schema/raw/master/csl-citation.json"} </w:instrText>
      </w:r>
      <w:r w:rsidR="001A4B95" w:rsidRPr="00CA0432">
        <w:fldChar w:fldCharType="separate"/>
      </w:r>
      <w:r w:rsidR="001A4B95" w:rsidRPr="00CA0432">
        <w:rPr>
          <w:noProof/>
        </w:rPr>
        <w:t>(Hodges 2004)</w:t>
      </w:r>
      <w:r w:rsidR="001A4B95" w:rsidRPr="00CA0432">
        <w:fldChar w:fldCharType="end"/>
      </w:r>
      <w:r w:rsidR="001A4B95" w:rsidRPr="00CA0432">
        <w:t>.</w:t>
      </w:r>
      <w:r w:rsidRPr="00CA0432">
        <w:rPr>
          <w:rStyle w:val="NoneA"/>
          <w:color w:val="000000" w:themeColor="text1"/>
        </w:rPr>
        <w:t xml:space="preserve"> India introduce</w:t>
      </w:r>
      <w:r w:rsidR="00857E69" w:rsidRPr="00CA0432">
        <w:rPr>
          <w:rStyle w:val="NoneA"/>
          <w:color w:val="000000" w:themeColor="text1"/>
        </w:rPr>
        <w:t>d</w:t>
      </w:r>
      <w:r w:rsidRPr="00CA0432">
        <w:rPr>
          <w:rStyle w:val="NoneA"/>
          <w:color w:val="000000" w:themeColor="text1"/>
        </w:rPr>
        <w:t xml:space="preserve"> </w:t>
      </w:r>
      <w:r w:rsidRPr="00CA0432">
        <w:rPr>
          <w:rStyle w:val="NoneA"/>
          <w:shd w:val="clear" w:color="auto" w:fill="FFFFFF"/>
        </w:rPr>
        <w:t>family planning as an official national programme</w:t>
      </w:r>
      <w:r w:rsidR="00857E69" w:rsidRPr="00CA0432">
        <w:rPr>
          <w:rStyle w:val="NoneA"/>
          <w:shd w:val="clear" w:color="auto" w:fill="FFFFFF"/>
        </w:rPr>
        <w:t xml:space="preserve"> </w:t>
      </w:r>
      <w:r w:rsidR="009B5C4D" w:rsidRPr="00CA0432">
        <w:rPr>
          <w:rStyle w:val="NoneA"/>
          <w:color w:val="000000" w:themeColor="text1"/>
        </w:rPr>
        <w:t xml:space="preserve">in 1952 </w:t>
      </w:r>
      <w:r w:rsidR="00857E69" w:rsidRPr="00CA0432">
        <w:rPr>
          <w:rStyle w:val="NoneA"/>
          <w:shd w:val="clear" w:color="auto" w:fill="FFFFFF"/>
        </w:rPr>
        <w:t xml:space="preserve">and </w:t>
      </w:r>
      <w:r w:rsidR="009B5C4D" w:rsidRPr="00CA0432">
        <w:rPr>
          <w:rStyle w:val="NoneA"/>
          <w:shd w:val="clear" w:color="auto" w:fill="FFFFFF"/>
        </w:rPr>
        <w:t>became</w:t>
      </w:r>
      <w:r w:rsidR="00857E69" w:rsidRPr="00CA0432">
        <w:rPr>
          <w:rStyle w:val="NoneA"/>
          <w:shd w:val="clear" w:color="auto" w:fill="FFFFFF"/>
        </w:rPr>
        <w:t xml:space="preserve"> the first country to do so</w:t>
      </w:r>
      <w:r w:rsidRPr="00CA0432">
        <w:rPr>
          <w:rStyle w:val="NoneA"/>
          <w:shd w:val="clear" w:color="auto" w:fill="FFFFFF"/>
        </w:rPr>
        <w:t xml:space="preserve">. </w:t>
      </w:r>
      <w:r w:rsidR="001A4B95" w:rsidRPr="00CA0432">
        <w:rPr>
          <w:color w:val="1F1F1F"/>
        </w:rPr>
        <w:t xml:space="preserve">Independent India and its nationalist leaders accepted that reproductive practices had economic costs and, under a huge pressure from the international community which was worried about India’s ‘population bomb’ and ‘population emergency’, spent decades implementing population control measures </w:t>
      </w:r>
      <w:proofErr w:type="gramStart"/>
      <w:r w:rsidR="001A4B95" w:rsidRPr="00CA0432">
        <w:rPr>
          <w:color w:val="1F1F1F"/>
        </w:rPr>
        <w:t>as a way to</w:t>
      </w:r>
      <w:proofErr w:type="gramEnd"/>
      <w:r w:rsidR="001A4B95" w:rsidRPr="00CA0432">
        <w:rPr>
          <w:color w:val="1F1F1F"/>
        </w:rPr>
        <w:t xml:space="preserve"> eradicate poverty. Sreenivas </w:t>
      </w:r>
      <w:r w:rsidR="00ED3005" w:rsidRPr="00CA0432">
        <w:rPr>
          <w:color w:val="1F1F1F"/>
        </w:rPr>
        <w:fldChar w:fldCharType="begin"/>
      </w:r>
      <w:r w:rsidR="00ED3005" w:rsidRPr="00CA0432">
        <w:rPr>
          <w:color w:val="1F1F1F"/>
        </w:rPr>
        <w:instrText xml:space="preserve"> ADDIN ZOTERO_ITEM CSL_CITATION {"citationID":"QbJR96iv","properties":{"formattedCitation":"(2021)","plainCitation":"(2021)","noteIndex":0},"citationItems":[{"id":964,"uris":["http://zotero.org/users/local/UhwqeRwa/items/SWA8L23C"],"itemData":{"id":964,"type":"book","abstract":"\"Beginning in the late nineteenth century, India played a pivotal role in global conversations about population and reproduction. In Reproductive Politics and the Making of Modern India, Mytheli Sreenivas demonstrates how colonial administrators, postcolonial development experts, nationalists, eugenicists, feminists, and family planners all aimed to reform reproduction to transform both individual bodies and the body politic. Across the political spectrum, people insisted that regulating reproduction was necessary and that limiting the population was essential to economic development. This book investigates the often devastating implications of this logic, which demonized some women's reproduction as the cause of national and planetary catastrophe. To tell this story, Sreenivas explores debates about marriage, family, and contraception. She also demonstrates how concerns about reproduction surfaced within a range of political questions-about poverty and crises of subsistence, migration and claims of national sovereignty, normative heterosexuality and drives for economic development. Locating India at the center of transnational historical change, this book suggests that Indian developments produced the very grounds over which reproduction was called into question in the modern world\"--","call-number":"HQ766.5.I4","event-place":"Seattle","ISBN":"978-0-295-74885-6","language":"en","number-of-pages":"1","publisher":"University of Washington Press","publisher-place":"Seattle","source":"Library of Congress ISBN","title":"Reproductive politics and the making of modern India","author":[{"family":"Sreenivas","given":"Mytheli"}],"issued":{"date-parts":[["2021"]]}},"label":"page","suppress-author":true}],"schema":"https://github.com/citation-style-language/schema/raw/master/csl-citation.json"} </w:instrText>
      </w:r>
      <w:r w:rsidR="00ED3005" w:rsidRPr="00CA0432">
        <w:rPr>
          <w:color w:val="1F1F1F"/>
        </w:rPr>
        <w:fldChar w:fldCharType="separate"/>
      </w:r>
      <w:r w:rsidR="00ED3005" w:rsidRPr="00CA0432">
        <w:rPr>
          <w:noProof/>
          <w:color w:val="1F1F1F"/>
        </w:rPr>
        <w:t>(2021)</w:t>
      </w:r>
      <w:r w:rsidR="00ED3005" w:rsidRPr="00CA0432">
        <w:rPr>
          <w:color w:val="1F1F1F"/>
        </w:rPr>
        <w:fldChar w:fldCharType="end"/>
      </w:r>
      <w:r w:rsidR="00ED3005" w:rsidRPr="00CA0432">
        <w:rPr>
          <w:color w:val="1F1F1F"/>
        </w:rPr>
        <w:t xml:space="preserve"> </w:t>
      </w:r>
      <w:r w:rsidR="001A4B95" w:rsidRPr="00CA0432">
        <w:rPr>
          <w:color w:val="1F1F1F"/>
        </w:rPr>
        <w:t xml:space="preserve">demonstrates that </w:t>
      </w:r>
      <w:r w:rsidR="00691260" w:rsidRPr="00CA0432">
        <w:rPr>
          <w:color w:val="1F1F1F"/>
        </w:rPr>
        <w:t xml:space="preserve">India’s </w:t>
      </w:r>
      <w:r w:rsidR="001A4B95" w:rsidRPr="00CA0432">
        <w:rPr>
          <w:color w:val="1F1F1F"/>
        </w:rPr>
        <w:t>women’s movement has been integral to these efforts and argued for contraception as vital for women’s and children’s health</w:t>
      </w:r>
      <w:r w:rsidR="005A67DA" w:rsidRPr="00CA0432">
        <w:rPr>
          <w:color w:val="1F1F1F"/>
        </w:rPr>
        <w:t>, especially in the early years after India’s independence</w:t>
      </w:r>
      <w:r w:rsidR="001A4B95" w:rsidRPr="00CA0432">
        <w:rPr>
          <w:color w:val="1F1F1F"/>
        </w:rPr>
        <w:t xml:space="preserve">. She describes an elitist agenda where middle-class feminist activists promoted birth control to impoverished women in cities and villages as a form of social service. </w:t>
      </w:r>
      <w:r w:rsidR="00965446" w:rsidRPr="00CA0432">
        <w:t>Following recommendations from international funding organizations like the World Bank and the Population Council</w:t>
      </w:r>
      <w:r w:rsidR="005A67DA" w:rsidRPr="00CA0432">
        <w:rPr>
          <w:color w:val="1F1F1F"/>
        </w:rPr>
        <w:t>, i</w:t>
      </w:r>
      <w:r w:rsidR="001A4B95" w:rsidRPr="00CA0432">
        <w:t>ncreasingly coercive population control measures were introduced</w:t>
      </w:r>
      <w:r w:rsidR="00965446" w:rsidRPr="00CA0432">
        <w:t xml:space="preserve"> in order to bring ‘development’ and ‘modernisation’</w:t>
      </w:r>
      <w:r w:rsidR="001A4B95" w:rsidRPr="00CA0432">
        <w:t xml:space="preserve"> </w:t>
      </w:r>
      <w:r w:rsidR="00965446" w:rsidRPr="00CA0432">
        <w:t xml:space="preserve">to the country </w:t>
      </w:r>
      <w:r w:rsidR="001A4B95" w:rsidRPr="00CA0432">
        <w:fldChar w:fldCharType="begin"/>
      </w:r>
      <w:r w:rsidR="001A4B95" w:rsidRPr="00CA0432">
        <w:instrText xml:space="preserve"> ADDIN ZOTERO_ITEM CSL_CITATION {"citationID":"6U8uBOqC","properties":{"formattedCitation":"(Connelly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1A4B95" w:rsidRPr="00CA0432">
        <w:fldChar w:fldCharType="separate"/>
      </w:r>
      <w:r w:rsidR="001A4B95" w:rsidRPr="00CA0432">
        <w:rPr>
          <w:noProof/>
        </w:rPr>
        <w:t>(Connelly 2006)</w:t>
      </w:r>
      <w:r w:rsidR="001A4B95" w:rsidRPr="00CA0432">
        <w:fldChar w:fldCharType="end"/>
      </w:r>
      <w:r w:rsidR="001A4B95" w:rsidRPr="00CA0432">
        <w:t xml:space="preserve">. </w:t>
      </w:r>
      <w:r w:rsidR="00326C09" w:rsidRPr="00CA0432">
        <w:t>While the programme started with</w:t>
      </w:r>
      <w:r w:rsidR="001A4B95" w:rsidRPr="00CA0432">
        <w:t xml:space="preserve"> measures </w:t>
      </w:r>
      <w:r w:rsidR="00326C09" w:rsidRPr="00CA0432">
        <w:t xml:space="preserve">such as </w:t>
      </w:r>
      <w:r w:rsidR="001A4B95" w:rsidRPr="00CA0432">
        <w:t>the rhythm method</w:t>
      </w:r>
      <w:r w:rsidR="00326C09" w:rsidRPr="00CA0432">
        <w:t>,</w:t>
      </w:r>
      <w:r w:rsidR="001A4B95" w:rsidRPr="00CA0432">
        <w:t xml:space="preserve"> </w:t>
      </w:r>
      <w:r w:rsidR="00326C09" w:rsidRPr="00CA0432">
        <w:t xml:space="preserve">it </w:t>
      </w:r>
      <w:r w:rsidR="001A4B95" w:rsidRPr="00CA0432">
        <w:t>soon escalated to the mass insertion of IUDs</w:t>
      </w:r>
      <w:r w:rsidR="00326C09" w:rsidRPr="00CA0432">
        <w:t>,</w:t>
      </w:r>
      <w:r w:rsidR="00ED3005" w:rsidRPr="00CA0432">
        <w:t xml:space="preserve"> </w:t>
      </w:r>
      <w:r w:rsidR="00326C09" w:rsidRPr="00CA0432">
        <w:t xml:space="preserve">introduction of </w:t>
      </w:r>
      <w:r w:rsidR="001A4B95" w:rsidRPr="00CA0432">
        <w:t xml:space="preserve">targets and incentives for government institutions and employees </w:t>
      </w:r>
      <w:r w:rsidR="001A4B95" w:rsidRPr="00CA0432">
        <w:fldChar w:fldCharType="begin"/>
      </w:r>
      <w:r w:rsidR="001A4B95" w:rsidRPr="00CA0432">
        <w:instrText xml:space="preserve"> ADDIN ZOTERO_ITEM CSL_CITATION {"citationID":"9aP35lZN","properties":{"formattedCitation":"(Satia and Maru 1986)","plainCitation":"(Satia and Maru 1986)","noteIndex":0},"citationItems":[{"id":149,"uris":["http://zotero.org/users/local/UhwqeRwa/items/BQT2E7C5"],"itemData":{"id":149,"type":"article-journal","container-title":"Studies in family planning","issue":"3","note":"publisher: JSTOR","page":"136–145","source":"Google Scholar","title":"Incentives and disincentives in the Indian family welfare program","volume":"17","author":[{"family":"Satia","given":"J. K."},{"family":"Maru","given":"Rushikesh M."}],"issued":{"date-parts":[["1986"]]}}}],"schema":"https://github.com/citation-style-language/schema/raw/master/csl-citation.json"} </w:instrText>
      </w:r>
      <w:r w:rsidR="001A4B95" w:rsidRPr="00CA0432">
        <w:fldChar w:fldCharType="separate"/>
      </w:r>
      <w:r w:rsidR="001A4B95" w:rsidRPr="00CA0432">
        <w:rPr>
          <w:noProof/>
        </w:rPr>
        <w:t>(Satia and Maru 1986)</w:t>
      </w:r>
      <w:r w:rsidR="001A4B95" w:rsidRPr="00CA0432">
        <w:fldChar w:fldCharType="end"/>
      </w:r>
      <w:r w:rsidR="001A4B95" w:rsidRPr="00CA0432">
        <w:t xml:space="preserve">. Stricter population control measures were demanded by </w:t>
      </w:r>
      <w:r w:rsidR="001A4B95" w:rsidRPr="00CA0432">
        <w:lastRenderedPageBreak/>
        <w:t xml:space="preserve">international actors, and the US, for instance, provided food aid only and when India introduced more measures </w:t>
      </w:r>
      <w:r w:rsidR="001A4B95" w:rsidRPr="00CA0432">
        <w:fldChar w:fldCharType="begin"/>
      </w:r>
      <w:r w:rsidR="001A4B95" w:rsidRPr="00CA0432">
        <w:instrText xml:space="preserve"> ADDIN ZOTERO_ITEM CSL_CITATION {"citationID":"LbTZzz6Q","properties":{"formattedCitation":"(Connelly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1A4B95" w:rsidRPr="00CA0432">
        <w:fldChar w:fldCharType="separate"/>
      </w:r>
      <w:r w:rsidR="001A4B95" w:rsidRPr="00CA0432">
        <w:rPr>
          <w:noProof/>
        </w:rPr>
        <w:t>(Connelly 2006)</w:t>
      </w:r>
      <w:r w:rsidR="001A4B95" w:rsidRPr="00CA0432">
        <w:fldChar w:fldCharType="end"/>
      </w:r>
      <w:r w:rsidR="001A4B95" w:rsidRPr="00CA0432">
        <w:t xml:space="preserve">. </w:t>
      </w:r>
      <w:r w:rsidR="006D1EE9" w:rsidRPr="00CA0432">
        <w:t>Yet the eagerness for population control did not come exclusively from outside</w:t>
      </w:r>
      <w:r w:rsidR="009E007A" w:rsidRPr="00CA0432">
        <w:t xml:space="preserve"> of India</w:t>
      </w:r>
      <w:r w:rsidR="006D1EE9" w:rsidRPr="00CA0432">
        <w:t xml:space="preserve">: </w:t>
      </w:r>
      <w:r w:rsidR="00691260" w:rsidRPr="00CA0432">
        <w:t>Indian feminist activists, academic institutions, and health care professionals participated in the promotion of this agenda in different ways throughout the decades</w:t>
      </w:r>
      <w:r w:rsidR="002521F0" w:rsidRPr="00CA0432">
        <w:t xml:space="preserve"> </w:t>
      </w:r>
      <w:r w:rsidR="002521F0" w:rsidRPr="00CA0432">
        <w:fldChar w:fldCharType="begin"/>
      </w:r>
      <w:r w:rsidR="002521F0" w:rsidRPr="00CA0432">
        <w:instrText xml:space="preserve"> ADDIN ZOTERO_ITEM CSL_CITATION {"citationID":"oaK31lsB","properties":{"formattedCitation":"(Olszynko-Gryn 2014; Sreenivas 2021)","plainCitation":"(Olszynko-Gryn 2014; Sreenivas 2021)","noteIndex":0},"citationItems":[{"id":133,"uris":["http://zotero.org/users/local/UhwqeRwa/items/22S6NNNS"],"itemData":{"id":133,"type":"article-journal","container-title":"A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control","author":[{"family":"Olszynko-Gryn","given":"Jesse"}],"issued":{"date-parts":[["2014"]]}}},{"id":964,"uris":["http://zotero.org/users/local/UhwqeRwa/items/SWA8L23C"],"itemData":{"id":964,"type":"book","abstract":"\"Beginning in the late nineteenth century, India played a pivotal role in global conversations about population and reproduction. In Reproductive Politics and the Making of Modern India, Mytheli Sreenivas demonstrates how colonial administrators, postcolonial development experts, nationalists, eugenicists, feminists, and family planners all aimed to reform reproduction to transform both individual bodies and the body politic. Across the political spectrum, people insisted that regulating reproduction was necessary and that limiting the population was essential to economic development. This book investigates the often devastating implications of this logic, which demonized some women's reproduction as the cause of national and planetary catastrophe. To tell this story, Sreenivas explores debates about marriage, family, and contraception. She also demonstrates how concerns about reproduction surfaced within a range of political questions-about poverty and crises of subsistence, migration and claims of national sovereignty, normative heterosexuality and drives for economic development. Locating India at the center of transnational historical change, this book suggests that Indian developments produced the very grounds over which reproduction was called into question in the modern world\"--","call-number":"HQ766.5.I4","event-place":"Seattle","ISBN":"978-0-295-74885-6","language":"en","number-of-pages":"1","publisher":"University of Washington Press","publisher-place":"Seattle","source":"Library of Congress ISBN","title":"Reproductive politics and the making of modern India","author":[{"family":"Sreenivas","given":"Mytheli"}],"issued":{"date-parts":[["2021"]]}}}],"schema":"https://github.com/citation-style-language/schema/raw/master/csl-citation.json"} </w:instrText>
      </w:r>
      <w:r w:rsidR="002521F0" w:rsidRPr="00CA0432">
        <w:fldChar w:fldCharType="separate"/>
      </w:r>
      <w:r w:rsidR="002521F0" w:rsidRPr="00CA0432">
        <w:rPr>
          <w:noProof/>
        </w:rPr>
        <w:t>(Olszynko-Gryn 2014; Sreenivas 2021)</w:t>
      </w:r>
      <w:r w:rsidR="002521F0" w:rsidRPr="00CA0432">
        <w:fldChar w:fldCharType="end"/>
      </w:r>
      <w:r w:rsidR="002521F0" w:rsidRPr="00CA0432">
        <w:t>.</w:t>
      </w:r>
    </w:p>
    <w:p w14:paraId="1E3171A7" w14:textId="14736325" w:rsidR="00F3470A" w:rsidRPr="00CA0432" w:rsidRDefault="00F73609" w:rsidP="00F3470A">
      <w:pPr>
        <w:spacing w:line="480" w:lineRule="auto"/>
        <w:ind w:firstLine="720"/>
        <w:rPr>
          <w:color w:val="0D0D0D"/>
          <w:shd w:val="clear" w:color="auto" w:fill="FFFFFF"/>
        </w:rPr>
      </w:pPr>
      <w:r w:rsidRPr="00CA0432">
        <w:rPr>
          <w:color w:val="0D0D0D"/>
          <w:shd w:val="clear" w:color="auto" w:fill="FFFFFF"/>
        </w:rPr>
        <w:t xml:space="preserve">During a National Emergency declared by Prime Minister Indira Gandhi </w:t>
      </w:r>
      <w:r w:rsidR="005A67DA" w:rsidRPr="00CA0432">
        <w:rPr>
          <w:color w:val="0D0D0D"/>
          <w:shd w:val="clear" w:color="auto" w:fill="FFFFFF"/>
        </w:rPr>
        <w:t>in the 1970ies</w:t>
      </w:r>
      <w:r w:rsidRPr="00CA0432">
        <w:rPr>
          <w:color w:val="0D0D0D"/>
          <w:shd w:val="clear" w:color="auto" w:fill="FFFFFF"/>
        </w:rPr>
        <w:t xml:space="preserve">, the government </w:t>
      </w:r>
      <w:r w:rsidR="00206F6A" w:rsidRPr="00CA0432">
        <w:rPr>
          <w:color w:val="0D0D0D"/>
          <w:shd w:val="clear" w:color="auto" w:fill="FFFFFF"/>
        </w:rPr>
        <w:t xml:space="preserve">halted </w:t>
      </w:r>
      <w:r w:rsidRPr="00CA0432">
        <w:rPr>
          <w:color w:val="0D0D0D"/>
          <w:shd w:val="clear" w:color="auto" w:fill="FFFFFF"/>
        </w:rPr>
        <w:t xml:space="preserve">elections and </w:t>
      </w:r>
      <w:r w:rsidR="00206F6A" w:rsidRPr="00CA0432">
        <w:rPr>
          <w:color w:val="0D0D0D"/>
          <w:shd w:val="clear" w:color="auto" w:fill="FFFFFF"/>
        </w:rPr>
        <w:t xml:space="preserve">restricted </w:t>
      </w:r>
      <w:r w:rsidRPr="00CA0432">
        <w:rPr>
          <w:color w:val="0D0D0D"/>
          <w:shd w:val="clear" w:color="auto" w:fill="FFFFFF"/>
        </w:rPr>
        <w:t xml:space="preserve">civil rights, </w:t>
      </w:r>
      <w:r w:rsidR="00206F6A" w:rsidRPr="00CA0432">
        <w:rPr>
          <w:color w:val="0D0D0D"/>
          <w:shd w:val="clear" w:color="auto" w:fill="FFFFFF"/>
        </w:rPr>
        <w:t xml:space="preserve">removed </w:t>
      </w:r>
      <w:r w:rsidRPr="00CA0432">
        <w:rPr>
          <w:color w:val="0D0D0D"/>
          <w:shd w:val="clear" w:color="auto" w:fill="FFFFFF"/>
        </w:rPr>
        <w:t xml:space="preserve">slums, and </w:t>
      </w:r>
      <w:r w:rsidR="00206F6A" w:rsidRPr="00CA0432">
        <w:rPr>
          <w:color w:val="0D0D0D"/>
          <w:shd w:val="clear" w:color="auto" w:fill="FFFFFF"/>
        </w:rPr>
        <w:t>dedicated unparalleled funds for</w:t>
      </w:r>
      <w:r w:rsidRPr="00CA0432">
        <w:rPr>
          <w:color w:val="0D0D0D"/>
          <w:shd w:val="clear" w:color="auto" w:fill="FFFFFF"/>
        </w:rPr>
        <w:t xml:space="preserve"> </w:t>
      </w:r>
      <w:r w:rsidR="00206F6A" w:rsidRPr="00CA0432">
        <w:rPr>
          <w:color w:val="0D0D0D"/>
          <w:shd w:val="clear" w:color="auto" w:fill="FFFFFF"/>
        </w:rPr>
        <w:t xml:space="preserve">family planning framed as a development strategy. </w:t>
      </w:r>
      <w:r w:rsidR="001D61AA" w:rsidRPr="00CA0432">
        <w:rPr>
          <w:color w:val="0D0D0D"/>
          <w:shd w:val="clear" w:color="auto" w:fill="FFFFFF"/>
        </w:rPr>
        <w:t>Involuntary</w:t>
      </w:r>
      <w:r w:rsidRPr="00CA0432">
        <w:rPr>
          <w:color w:val="0D0D0D"/>
          <w:shd w:val="clear" w:color="auto" w:fill="FFFFFF"/>
        </w:rPr>
        <w:t xml:space="preserve"> sterilization </w:t>
      </w:r>
      <w:r w:rsidR="001D61AA" w:rsidRPr="00CA0432">
        <w:rPr>
          <w:color w:val="0D0D0D"/>
          <w:shd w:val="clear" w:color="auto" w:fill="FFFFFF"/>
        </w:rPr>
        <w:t xml:space="preserve">formed </w:t>
      </w:r>
      <w:r w:rsidRPr="00CA0432">
        <w:rPr>
          <w:color w:val="0D0D0D"/>
          <w:shd w:val="clear" w:color="auto" w:fill="FFFFFF"/>
        </w:rPr>
        <w:t xml:space="preserve">an </w:t>
      </w:r>
      <w:r w:rsidR="001D61AA" w:rsidRPr="00CA0432">
        <w:rPr>
          <w:color w:val="0D0D0D"/>
          <w:shd w:val="clear" w:color="auto" w:fill="FFFFFF"/>
        </w:rPr>
        <w:t xml:space="preserve">essential component </w:t>
      </w:r>
      <w:r w:rsidRPr="00CA0432">
        <w:rPr>
          <w:color w:val="0D0D0D"/>
          <w:shd w:val="clear" w:color="auto" w:fill="FFFFFF"/>
        </w:rPr>
        <w:t xml:space="preserve">of the </w:t>
      </w:r>
      <w:r w:rsidR="001D61AA" w:rsidRPr="00CA0432">
        <w:rPr>
          <w:color w:val="0D0D0D"/>
          <w:shd w:val="clear" w:color="auto" w:fill="FFFFFF"/>
        </w:rPr>
        <w:t>anti-</w:t>
      </w:r>
      <w:r w:rsidRPr="00CA0432">
        <w:rPr>
          <w:color w:val="0D0D0D"/>
          <w:shd w:val="clear" w:color="auto" w:fill="FFFFFF"/>
        </w:rPr>
        <w:t xml:space="preserve">poverty </w:t>
      </w:r>
      <w:r w:rsidR="001D61AA" w:rsidRPr="00CA0432">
        <w:rPr>
          <w:color w:val="0D0D0D"/>
          <w:shd w:val="clear" w:color="auto" w:fill="FFFFFF"/>
        </w:rPr>
        <w:t>initiative</w:t>
      </w:r>
      <w:r w:rsidR="00AC2346" w:rsidRPr="00CA0432">
        <w:rPr>
          <w:color w:val="0D0D0D"/>
          <w:shd w:val="clear" w:color="auto" w:fill="FFFFFF"/>
        </w:rPr>
        <w:t>. During less than two years</w:t>
      </w:r>
      <w:r w:rsidRPr="00CA0432">
        <w:rPr>
          <w:color w:val="0D0D0D"/>
          <w:shd w:val="clear" w:color="auto" w:fill="FFFFFF"/>
        </w:rPr>
        <w:t>, over eight million people, predominantly poor men</w:t>
      </w:r>
      <w:r w:rsidR="005A67DA" w:rsidRPr="00CA0432">
        <w:rPr>
          <w:color w:val="0D0D0D"/>
          <w:shd w:val="clear" w:color="auto" w:fill="FFFFFF"/>
        </w:rPr>
        <w:t>,</w:t>
      </w:r>
      <w:r w:rsidR="00AC2346" w:rsidRPr="00CA0432">
        <w:rPr>
          <w:color w:val="0D0D0D"/>
          <w:shd w:val="clear" w:color="auto" w:fill="FFFFFF"/>
        </w:rPr>
        <w:t xml:space="preserve"> had forced vasectomies</w:t>
      </w:r>
      <w:r w:rsidRPr="00CA0432">
        <w:rPr>
          <w:color w:val="0D0D0D"/>
          <w:shd w:val="clear" w:color="auto" w:fill="FFFFFF"/>
        </w:rPr>
        <w:t xml:space="preserve">. </w:t>
      </w:r>
      <w:r w:rsidR="00F3470A" w:rsidRPr="00CA0432">
        <w:rPr>
          <w:color w:val="0D0D0D"/>
          <w:shd w:val="clear" w:color="auto" w:fill="FFFFFF"/>
        </w:rPr>
        <w:t>Ever since</w:t>
      </w:r>
      <w:r w:rsidRPr="00CA0432">
        <w:rPr>
          <w:color w:val="0D0D0D"/>
          <w:shd w:val="clear" w:color="auto" w:fill="FFFFFF"/>
        </w:rPr>
        <w:t xml:space="preserve"> </w:t>
      </w:r>
      <w:r w:rsidR="00095804" w:rsidRPr="00CA0432">
        <w:rPr>
          <w:color w:val="0D0D0D"/>
          <w:shd w:val="clear" w:color="auto" w:fill="FFFFFF"/>
        </w:rPr>
        <w:t xml:space="preserve">the </w:t>
      </w:r>
      <w:r w:rsidRPr="00CA0432">
        <w:rPr>
          <w:color w:val="0D0D0D"/>
          <w:shd w:val="clear" w:color="auto" w:fill="FFFFFF"/>
        </w:rPr>
        <w:t>Emergency, vasectomies</w:t>
      </w:r>
      <w:r w:rsidR="00095804" w:rsidRPr="00CA0432">
        <w:rPr>
          <w:color w:val="0D0D0D"/>
          <w:shd w:val="clear" w:color="auto" w:fill="FFFFFF"/>
        </w:rPr>
        <w:t xml:space="preserve"> </w:t>
      </w:r>
      <w:r w:rsidR="00440585" w:rsidRPr="00CA0432">
        <w:rPr>
          <w:color w:val="0D0D0D"/>
          <w:shd w:val="clear" w:color="auto" w:fill="FFFFFF"/>
        </w:rPr>
        <w:t xml:space="preserve">have </w:t>
      </w:r>
      <w:r w:rsidR="00F3470A" w:rsidRPr="00CA0432">
        <w:rPr>
          <w:color w:val="0D0D0D"/>
          <w:shd w:val="clear" w:color="auto" w:fill="FFFFFF"/>
        </w:rPr>
        <w:t>be</w:t>
      </w:r>
      <w:r w:rsidR="00440585" w:rsidRPr="00CA0432">
        <w:rPr>
          <w:color w:val="0D0D0D"/>
          <w:shd w:val="clear" w:color="auto" w:fill="FFFFFF"/>
        </w:rPr>
        <w:t>en</w:t>
      </w:r>
      <w:r w:rsidR="00F3470A" w:rsidRPr="00CA0432">
        <w:rPr>
          <w:color w:val="0D0D0D"/>
          <w:shd w:val="clear" w:color="auto" w:fill="FFFFFF"/>
        </w:rPr>
        <w:t xml:space="preserve"> </w:t>
      </w:r>
      <w:r w:rsidR="00095804" w:rsidRPr="00CA0432">
        <w:rPr>
          <w:color w:val="0D0D0D"/>
          <w:shd w:val="clear" w:color="auto" w:fill="FFFFFF"/>
        </w:rPr>
        <w:t xml:space="preserve">associated with coercion and loss of masculinity. </w:t>
      </w:r>
      <w:r w:rsidR="00F3470A" w:rsidRPr="00CA0432">
        <w:rPr>
          <w:color w:val="0D0D0D"/>
          <w:shd w:val="clear" w:color="auto" w:fill="FFFFFF"/>
        </w:rPr>
        <w:t xml:space="preserve">In </w:t>
      </w:r>
      <w:r w:rsidRPr="00CA0432">
        <w:rPr>
          <w:color w:val="0D0D0D"/>
          <w:shd w:val="clear" w:color="auto" w:fill="FFFFFF"/>
        </w:rPr>
        <w:t>the 1980s, tubal ligation bec</w:t>
      </w:r>
      <w:r w:rsidR="00F3470A" w:rsidRPr="00CA0432">
        <w:rPr>
          <w:color w:val="0D0D0D"/>
          <w:shd w:val="clear" w:color="auto" w:fill="FFFFFF"/>
        </w:rPr>
        <w:t>a</w:t>
      </w:r>
      <w:r w:rsidRPr="00CA0432">
        <w:rPr>
          <w:color w:val="0D0D0D"/>
          <w:shd w:val="clear" w:color="auto" w:fill="FFFFFF"/>
        </w:rPr>
        <w:t>me</w:t>
      </w:r>
      <w:r w:rsidR="00F3470A" w:rsidRPr="00CA0432">
        <w:rPr>
          <w:color w:val="0D0D0D"/>
          <w:shd w:val="clear" w:color="auto" w:fill="FFFFFF"/>
        </w:rPr>
        <w:t>––and continues to be</w:t>
      </w:r>
      <w:r w:rsidR="00A12531" w:rsidRPr="00CA0432">
        <w:rPr>
          <w:color w:val="0D0D0D"/>
          <w:shd w:val="clear" w:color="auto" w:fill="FFFFFF"/>
        </w:rPr>
        <w:t xml:space="preserve"> </w:t>
      </w:r>
      <w:r w:rsidR="00A12531" w:rsidRPr="00CA0432">
        <w:rPr>
          <w:color w:val="0D0D0D"/>
          <w:shd w:val="clear" w:color="auto" w:fill="FFFFFF"/>
        </w:rPr>
        <w:fldChar w:fldCharType="begin"/>
      </w:r>
      <w:r w:rsidR="00A12531" w:rsidRPr="00CA0432">
        <w:rPr>
          <w:color w:val="0D0D0D"/>
          <w:shd w:val="clear" w:color="auto" w:fill="FFFFFF"/>
        </w:rPr>
        <w:instrText xml:space="preserve"> ADDIN ZOTERO_ITEM CSL_CITATION {"citationID":"duzfcsr4","properties":{"formattedCitation":"(IIPS and ICF 2021)","plainCitation":"(IIPS and ICF 2021)","noteIndex":0},"citationItems":[{"id":966,"uris":["http://zotero.org/users/local/UhwqeRwa/items/GPP6L4UR"],"itemData":{"id":966,"type":"report","event-place":"Mumbai","publisher":"IIPS","publisher-place":"Mumbai","title":"National Family Health Survey (NFHS–5), 2019–2021: India Report.","URL":"chrome-extension://efaidnbmnnnibpcajpcglclefindmkaj/https://dhsprogram.com/pubs/pdf/FR375/FR375.pdf","author":[{"family":"IIPS","given":""},{"family":"ICF","given":""}],"issued":{"date-parts":[["2021"]]}}}],"schema":"https://github.com/citation-style-language/schema/raw/master/csl-citation.json"} </w:instrText>
      </w:r>
      <w:r w:rsidR="00A12531" w:rsidRPr="00CA0432">
        <w:rPr>
          <w:color w:val="0D0D0D"/>
          <w:shd w:val="clear" w:color="auto" w:fill="FFFFFF"/>
        </w:rPr>
        <w:fldChar w:fldCharType="separate"/>
      </w:r>
      <w:r w:rsidR="00A12531" w:rsidRPr="00CA0432">
        <w:rPr>
          <w:noProof/>
          <w:color w:val="0D0D0D"/>
          <w:shd w:val="clear" w:color="auto" w:fill="FFFFFF"/>
        </w:rPr>
        <w:t>(IIPS and ICF 2021)</w:t>
      </w:r>
      <w:r w:rsidR="00A12531" w:rsidRPr="00CA0432">
        <w:rPr>
          <w:color w:val="0D0D0D"/>
          <w:shd w:val="clear" w:color="auto" w:fill="FFFFFF"/>
        </w:rPr>
        <w:fldChar w:fldCharType="end"/>
      </w:r>
      <w:r w:rsidR="00F3470A" w:rsidRPr="00CA0432">
        <w:rPr>
          <w:color w:val="0D0D0D"/>
          <w:shd w:val="clear" w:color="auto" w:fill="FFFFFF"/>
        </w:rPr>
        <w:t>––</w:t>
      </w:r>
      <w:r w:rsidRPr="00CA0432">
        <w:rPr>
          <w:color w:val="0D0D0D"/>
          <w:shd w:val="clear" w:color="auto" w:fill="FFFFFF"/>
        </w:rPr>
        <w:t>the most common method of contraception</w:t>
      </w:r>
      <w:r w:rsidR="00F3470A" w:rsidRPr="00CA0432">
        <w:rPr>
          <w:color w:val="0D0D0D"/>
          <w:shd w:val="clear" w:color="auto" w:fill="FFFFFF"/>
        </w:rPr>
        <w:t xml:space="preserve"> in India</w:t>
      </w:r>
      <w:r w:rsidRPr="00CA0432">
        <w:rPr>
          <w:color w:val="0D0D0D"/>
          <w:shd w:val="clear" w:color="auto" w:fill="FFFFFF"/>
        </w:rPr>
        <w:t xml:space="preserve">. </w:t>
      </w:r>
    </w:p>
    <w:p w14:paraId="7B2BDF03" w14:textId="600DA7B3" w:rsidR="009E007A" w:rsidRPr="00CA0432" w:rsidRDefault="00DC6A36" w:rsidP="0023705E">
      <w:pPr>
        <w:snapToGrid w:val="0"/>
        <w:spacing w:line="480" w:lineRule="auto"/>
        <w:ind w:firstLine="720"/>
        <w:rPr>
          <w:rStyle w:val="Hyperlink0"/>
          <w:color w:val="000000" w:themeColor="text1"/>
        </w:rPr>
      </w:pPr>
      <w:r w:rsidRPr="00CA0432">
        <w:rPr>
          <w:color w:val="0D0D0D"/>
          <w:shd w:val="clear" w:color="auto" w:fill="FFFFFF"/>
        </w:rPr>
        <w:t xml:space="preserve">In the </w:t>
      </w:r>
      <w:r w:rsidR="00F3470A" w:rsidRPr="00CA0432">
        <w:rPr>
          <w:color w:val="0D0D0D"/>
          <w:shd w:val="clear" w:color="auto" w:fill="FFFFFF"/>
        </w:rPr>
        <w:t>19</w:t>
      </w:r>
      <w:r w:rsidRPr="00CA0432">
        <w:rPr>
          <w:color w:val="0D0D0D"/>
          <w:shd w:val="clear" w:color="auto" w:fill="FFFFFF"/>
        </w:rPr>
        <w:t xml:space="preserve">90s, we see the emergence of </w:t>
      </w:r>
      <w:r w:rsidRPr="00CA0432">
        <w:rPr>
          <w:color w:val="1F1F1F"/>
        </w:rPr>
        <w:t xml:space="preserve">liberal humanitarianism: the reproductive rights frameworks reconceptualise population control into an </w:t>
      </w:r>
      <w:r w:rsidR="00F3470A" w:rsidRPr="00CA0432">
        <w:rPr>
          <w:color w:val="1F1F1F"/>
        </w:rPr>
        <w:t>‘</w:t>
      </w:r>
      <w:r w:rsidRPr="00CA0432">
        <w:rPr>
          <w:color w:val="1F1F1F"/>
        </w:rPr>
        <w:t>unmet need</w:t>
      </w:r>
      <w:r w:rsidR="00F3470A" w:rsidRPr="00CA0432">
        <w:rPr>
          <w:color w:val="1F1F1F"/>
        </w:rPr>
        <w:t>’</w:t>
      </w:r>
      <w:r w:rsidRPr="00CA0432">
        <w:rPr>
          <w:color w:val="1F1F1F"/>
        </w:rPr>
        <w:t xml:space="preserve"> for contraception and </w:t>
      </w:r>
      <w:r w:rsidR="00F3470A" w:rsidRPr="00CA0432">
        <w:rPr>
          <w:color w:val="1F1F1F"/>
        </w:rPr>
        <w:t xml:space="preserve">aim </w:t>
      </w:r>
      <w:r w:rsidRPr="00CA0432">
        <w:rPr>
          <w:color w:val="1F1F1F"/>
        </w:rPr>
        <w:t>to serve women who have been denied access to contraception.</w:t>
      </w:r>
      <w:r w:rsidRPr="00CA0432">
        <w:rPr>
          <w:rStyle w:val="NoneA"/>
          <w:color w:val="000000" w:themeColor="text1"/>
          <w:u w:color="090602"/>
        </w:rPr>
        <w:t xml:space="preserve"> </w:t>
      </w:r>
      <w:r w:rsidR="00440585" w:rsidRPr="00CA0432">
        <w:rPr>
          <w:rStyle w:val="NoneA"/>
          <w:color w:val="000000" w:themeColor="text1"/>
          <w:u w:color="090602"/>
        </w:rPr>
        <w:t xml:space="preserve">The </w:t>
      </w:r>
      <w:r w:rsidRPr="00CA0432">
        <w:rPr>
          <w:rStyle w:val="NoneA"/>
          <w:color w:val="000000" w:themeColor="text1"/>
          <w:u w:color="090602"/>
        </w:rPr>
        <w:t xml:space="preserve">Indian government </w:t>
      </w:r>
      <w:r w:rsidR="00440585" w:rsidRPr="00CA0432">
        <w:rPr>
          <w:rStyle w:val="NoneA"/>
          <w:color w:val="000000" w:themeColor="text1"/>
          <w:u w:color="090602"/>
        </w:rPr>
        <w:t xml:space="preserve">consistently denies </w:t>
      </w:r>
      <w:r w:rsidRPr="00CA0432">
        <w:rPr>
          <w:rStyle w:val="NoneA"/>
          <w:color w:val="000000" w:themeColor="text1"/>
          <w:u w:color="090602"/>
        </w:rPr>
        <w:t>a</w:t>
      </w:r>
      <w:r w:rsidR="00440585" w:rsidRPr="00CA0432">
        <w:rPr>
          <w:rStyle w:val="NoneA"/>
          <w:color w:val="000000" w:themeColor="text1"/>
          <w:u w:color="090602"/>
        </w:rPr>
        <w:t xml:space="preserve"> </w:t>
      </w:r>
      <w:r w:rsidRPr="00CA0432">
        <w:rPr>
          <w:rStyle w:val="NoneA"/>
          <w:color w:val="000000" w:themeColor="text1"/>
          <w:u w:color="090602"/>
        </w:rPr>
        <w:t xml:space="preserve">population control </w:t>
      </w:r>
      <w:r w:rsidR="00440585" w:rsidRPr="00CA0432">
        <w:rPr>
          <w:rStyle w:val="NoneA"/>
          <w:color w:val="000000" w:themeColor="text1"/>
          <w:u w:color="090602"/>
        </w:rPr>
        <w:t xml:space="preserve">narrative </w:t>
      </w:r>
      <w:r w:rsidRPr="00CA0432">
        <w:rPr>
          <w:rStyle w:val="NoneA"/>
          <w:color w:val="000000" w:themeColor="text1"/>
          <w:u w:color="090602"/>
        </w:rPr>
        <w:t xml:space="preserve">and </w:t>
      </w:r>
      <w:r w:rsidR="00440585" w:rsidRPr="00CA0432">
        <w:rPr>
          <w:rStyle w:val="NoneA"/>
          <w:color w:val="000000" w:themeColor="text1"/>
          <w:u w:color="090602"/>
        </w:rPr>
        <w:t xml:space="preserve">emphasises </w:t>
      </w:r>
      <w:r w:rsidRPr="00CA0432">
        <w:rPr>
          <w:rStyle w:val="NoneA"/>
          <w:color w:val="000000" w:themeColor="text1"/>
          <w:u w:color="090602"/>
        </w:rPr>
        <w:t xml:space="preserve">the </w:t>
      </w:r>
      <w:r w:rsidR="00440585" w:rsidRPr="00CA0432">
        <w:rPr>
          <w:rStyle w:val="NoneA"/>
          <w:color w:val="000000" w:themeColor="text1"/>
          <w:u w:color="090602"/>
        </w:rPr>
        <w:t>role</w:t>
      </w:r>
      <w:r w:rsidR="00AF5FCF" w:rsidRPr="00CA0432">
        <w:rPr>
          <w:rStyle w:val="NoneA"/>
          <w:color w:val="000000" w:themeColor="text1"/>
          <w:u w:color="090602"/>
        </w:rPr>
        <w:t xml:space="preserve"> of</w:t>
      </w:r>
      <w:r w:rsidRPr="00CA0432">
        <w:rPr>
          <w:rStyle w:val="NoneA"/>
          <w:color w:val="000000" w:themeColor="text1"/>
          <w:u w:color="090602"/>
        </w:rPr>
        <w:t xml:space="preserve"> choice and voluntarism </w:t>
      </w:r>
      <w:r w:rsidR="00440585" w:rsidRPr="00CA0432">
        <w:rPr>
          <w:rStyle w:val="NoneA"/>
          <w:color w:val="000000" w:themeColor="text1"/>
          <w:u w:color="090602"/>
        </w:rPr>
        <w:t>in</w:t>
      </w:r>
      <w:r w:rsidRPr="00CA0432">
        <w:rPr>
          <w:rStyle w:val="NoneA"/>
          <w:color w:val="000000" w:themeColor="text1"/>
          <w:u w:color="090602"/>
        </w:rPr>
        <w:t xml:space="preserve"> family planning initiatives. But even within this liberal humanitarianism </w:t>
      </w:r>
      <w:r w:rsidR="00F3470A" w:rsidRPr="00CA0432">
        <w:rPr>
          <w:rStyle w:val="NoneA"/>
          <w:color w:val="000000" w:themeColor="text1"/>
          <w:u w:color="090602"/>
        </w:rPr>
        <w:t xml:space="preserve">framework, </w:t>
      </w:r>
      <w:r w:rsidRPr="00CA0432">
        <w:rPr>
          <w:rStyle w:val="NoneA"/>
          <w:color w:val="000000" w:themeColor="text1"/>
          <w:u w:color="090602"/>
        </w:rPr>
        <w:t xml:space="preserve">reducing fertility </w:t>
      </w:r>
      <w:r w:rsidR="00F3470A" w:rsidRPr="00CA0432">
        <w:rPr>
          <w:rStyle w:val="NoneA"/>
          <w:color w:val="000000" w:themeColor="text1"/>
          <w:u w:color="090602"/>
        </w:rPr>
        <w:t xml:space="preserve">serves </w:t>
      </w:r>
      <w:r w:rsidRPr="00CA0432">
        <w:rPr>
          <w:rStyle w:val="NoneA"/>
          <w:color w:val="000000" w:themeColor="text1"/>
          <w:u w:color="090602"/>
        </w:rPr>
        <w:t xml:space="preserve">as </w:t>
      </w:r>
      <w:r w:rsidRPr="00CA0432">
        <w:rPr>
          <w:color w:val="0D0D0D"/>
          <w:shd w:val="clear" w:color="auto" w:fill="FFFFFF"/>
        </w:rPr>
        <w:t xml:space="preserve">a solution to poverty </w:t>
      </w:r>
      <w:r w:rsidR="00F3470A" w:rsidRPr="00CA0432">
        <w:rPr>
          <w:color w:val="0D0D0D"/>
          <w:shd w:val="clear" w:color="auto" w:fill="FFFFFF"/>
        </w:rPr>
        <w:fldChar w:fldCharType="begin"/>
      </w:r>
      <w:r w:rsidR="00F3470A" w:rsidRPr="00CA0432">
        <w:rPr>
          <w:color w:val="0D0D0D"/>
          <w:shd w:val="clear" w:color="auto" w:fill="FFFFFF"/>
        </w:rPr>
        <w:instrText xml:space="preserve"> ADDIN ZOTERO_ITEM CSL_CITATION {"citationID":"IJVBnAv4","properties":{"formattedCitation":"(Qadeer 1998)","plainCitation":"(Qadeer 1998)","noteIndex":0},"citationItems":[{"id":208,"uris":["http://zotero.org/users/local/UhwqeRwa/items/6IUAGCJR"],"itemData":{"id":208,"type":"article-journal","container-title":"Economic and Political Weekly","note":"publisher: JSTOR","page":"2675–2684","source":"Google Scholar","title":"Reproductive health: A public health perspective","title-short":"Reproductive health","volume":"33","author":[{"family":"Qadeer","given":"Imrana"}],"issued":{"date-parts":[["1998"]]}}}],"schema":"https://github.com/citation-style-language/schema/raw/master/csl-citation.json"} </w:instrText>
      </w:r>
      <w:r w:rsidR="00F3470A" w:rsidRPr="00CA0432">
        <w:rPr>
          <w:color w:val="0D0D0D"/>
          <w:shd w:val="clear" w:color="auto" w:fill="FFFFFF"/>
        </w:rPr>
        <w:fldChar w:fldCharType="separate"/>
      </w:r>
      <w:r w:rsidR="00F3470A" w:rsidRPr="00CA0432">
        <w:rPr>
          <w:noProof/>
          <w:color w:val="0D0D0D"/>
          <w:shd w:val="clear" w:color="auto" w:fill="FFFFFF"/>
        </w:rPr>
        <w:t>(Qadeer 1998)</w:t>
      </w:r>
      <w:r w:rsidR="00F3470A" w:rsidRPr="00CA0432">
        <w:rPr>
          <w:color w:val="0D0D0D"/>
          <w:shd w:val="clear" w:color="auto" w:fill="FFFFFF"/>
        </w:rPr>
        <w:fldChar w:fldCharType="end"/>
      </w:r>
      <w:r w:rsidRPr="00CA0432">
        <w:rPr>
          <w:color w:val="0D0D0D"/>
          <w:shd w:val="clear" w:color="auto" w:fill="FFFFFF"/>
        </w:rPr>
        <w:t xml:space="preserve">. </w:t>
      </w:r>
      <w:r w:rsidR="00681EF7" w:rsidRPr="00CA0432">
        <w:rPr>
          <w:rStyle w:val="NoneA"/>
          <w:u w:color="090602"/>
        </w:rPr>
        <w:t xml:space="preserve">In 2012, </w:t>
      </w:r>
      <w:r w:rsidRPr="00CA0432">
        <w:rPr>
          <w:rStyle w:val="NoneA"/>
          <w:u w:color="090602"/>
        </w:rPr>
        <w:t>the Gates Foundation and other international actors launched FP2020</w:t>
      </w:r>
      <w:r w:rsidR="008418AA" w:rsidRPr="00CA0432">
        <w:rPr>
          <w:rStyle w:val="NoneA"/>
          <w:u w:color="090602"/>
        </w:rPr>
        <w:t>––and later FP2030––</w:t>
      </w:r>
      <w:r w:rsidRPr="00CA0432">
        <w:rPr>
          <w:rStyle w:val="NoneA"/>
          <w:u w:color="090602"/>
        </w:rPr>
        <w:t xml:space="preserve">and </w:t>
      </w:r>
      <w:r w:rsidR="00AF5FCF" w:rsidRPr="00CA0432">
        <w:rPr>
          <w:rStyle w:val="NoneA"/>
          <w:u w:color="090602"/>
        </w:rPr>
        <w:t xml:space="preserve">pledged </w:t>
      </w:r>
      <w:r w:rsidR="00681EF7" w:rsidRPr="00CA0432">
        <w:rPr>
          <w:rStyle w:val="NoneA"/>
          <w:u w:color="090602"/>
        </w:rPr>
        <w:t xml:space="preserve">to </w:t>
      </w:r>
      <w:r w:rsidR="00AF5FCF" w:rsidRPr="00CA0432">
        <w:rPr>
          <w:rStyle w:val="NoneA"/>
          <w:u w:color="090602"/>
        </w:rPr>
        <w:t xml:space="preserve">expand </w:t>
      </w:r>
      <w:r w:rsidR="00681EF7" w:rsidRPr="00CA0432">
        <w:rPr>
          <w:rStyle w:val="NoneA"/>
          <w:u w:color="090602"/>
        </w:rPr>
        <w:t xml:space="preserve">contraceptive use </w:t>
      </w:r>
      <w:r w:rsidR="00AF5FCF" w:rsidRPr="00CA0432">
        <w:rPr>
          <w:rStyle w:val="NoneA"/>
          <w:u w:color="090602"/>
        </w:rPr>
        <w:t xml:space="preserve">globally </w:t>
      </w:r>
      <w:r w:rsidR="00681EF7" w:rsidRPr="00CA0432">
        <w:rPr>
          <w:rStyle w:val="NoneA"/>
          <w:u w:color="090602"/>
        </w:rPr>
        <w:t xml:space="preserve">by 120 million users </w:t>
      </w:r>
      <w:r w:rsidR="00AF5FCF" w:rsidRPr="00CA0432">
        <w:rPr>
          <w:rStyle w:val="NoneA"/>
          <w:u w:color="090602"/>
        </w:rPr>
        <w:t xml:space="preserve">across </w:t>
      </w:r>
      <w:r w:rsidR="00681EF7" w:rsidRPr="00CA0432">
        <w:rPr>
          <w:rStyle w:val="NoneA"/>
          <w:u w:color="090602"/>
        </w:rPr>
        <w:t xml:space="preserve">the </w:t>
      </w:r>
      <w:r w:rsidR="00AF5FCF" w:rsidRPr="00CA0432">
        <w:rPr>
          <w:rStyle w:val="NoneA"/>
          <w:u w:color="090602"/>
        </w:rPr>
        <w:t>most disadvantaged regions</w:t>
      </w:r>
      <w:r w:rsidR="008418AA" w:rsidRPr="00CA0432">
        <w:rPr>
          <w:rStyle w:val="NoneA"/>
          <w:u w:color="090602"/>
        </w:rPr>
        <w:t xml:space="preserve">: </w:t>
      </w:r>
      <w:r w:rsidRPr="00CA0432">
        <w:rPr>
          <w:rStyle w:val="NoneA"/>
          <w:u w:color="090602"/>
        </w:rPr>
        <w:t xml:space="preserve">liberal humanitarianism and its desire to help poor women across the world continues and </w:t>
      </w:r>
      <w:r w:rsidR="00681EF7" w:rsidRPr="00CA0432">
        <w:rPr>
          <w:rStyle w:val="NoneA"/>
          <w:u w:color="090602"/>
        </w:rPr>
        <w:t xml:space="preserve">India has </w:t>
      </w:r>
      <w:r w:rsidR="00F677DA" w:rsidRPr="00CA0432">
        <w:rPr>
          <w:rStyle w:val="NoneA"/>
          <w:u w:color="090602"/>
        </w:rPr>
        <w:t xml:space="preserve">actively embraced </w:t>
      </w:r>
      <w:r w:rsidR="00681EF7" w:rsidRPr="00CA0432">
        <w:rPr>
          <w:rStyle w:val="NoneA"/>
          <w:u w:color="090602"/>
        </w:rPr>
        <w:t xml:space="preserve">the initiative. </w:t>
      </w:r>
      <w:r w:rsidR="00F677DA" w:rsidRPr="00CA0432">
        <w:rPr>
          <w:color w:val="000000" w:themeColor="text1"/>
        </w:rPr>
        <w:t>Even though India’s t</w:t>
      </w:r>
      <w:r w:rsidR="00681EF7" w:rsidRPr="00CA0432">
        <w:rPr>
          <w:color w:val="000000" w:themeColor="text1"/>
        </w:rPr>
        <w:t xml:space="preserve">otal fertility rate dropped from 6 births per woman in 1951 to replacement fertility of 2 in 2020 </w:t>
      </w:r>
      <w:r w:rsidR="00681EF7" w:rsidRPr="00CA0432">
        <w:rPr>
          <w:color w:val="000000" w:themeColor="text1"/>
        </w:rPr>
        <w:fldChar w:fldCharType="begin"/>
      </w:r>
      <w:r w:rsidR="00B22D45" w:rsidRPr="00CA0432">
        <w:rPr>
          <w:color w:val="000000" w:themeColor="text1"/>
        </w:rPr>
        <w:instrText xml:space="preserve"> ADDIN ZOTERO_ITEM CSL_CITATION {"citationID":"a168tirmeqb","properties":{"formattedCitation":"(Ministry of Health and Family Welfare 2022)","plainCitation":"(Ministry of Health and Family Welfare 2022)","noteIndex":0},"citationItems":[{"id":1257,"uris":["http://zotero.org/users/local/UhwqeRwa/items/8SR6Y5NE"],"itemData":{"id":1257,"type":"report","event-place":"New Delhi","publisher":"Government of India","publisher-place":"New Delhi","title":"Annual Report 2021–22.","author":[{"family":"Ministry of Health and Family Welfare","given":""}],"issued":{"date-parts":[["2022"]]}}}],"schema":"https://github.com/citation-style-language/schema/raw/master/csl-citation.json"} </w:instrText>
      </w:r>
      <w:r w:rsidR="00681EF7" w:rsidRPr="00CA0432">
        <w:rPr>
          <w:color w:val="000000" w:themeColor="text1"/>
        </w:rPr>
        <w:fldChar w:fldCharType="separate"/>
      </w:r>
      <w:r w:rsidR="00B22D45" w:rsidRPr="00CA0432">
        <w:rPr>
          <w:color w:val="000000"/>
        </w:rPr>
        <w:t>(Ministry of Health and Family Welfare 2022)</w:t>
      </w:r>
      <w:r w:rsidR="00681EF7" w:rsidRPr="00CA0432">
        <w:rPr>
          <w:color w:val="000000" w:themeColor="text1"/>
        </w:rPr>
        <w:fldChar w:fldCharType="end"/>
      </w:r>
      <w:r w:rsidR="00F677DA" w:rsidRPr="00CA0432">
        <w:rPr>
          <w:color w:val="000000" w:themeColor="text1"/>
        </w:rPr>
        <w:t>,</w:t>
      </w:r>
      <w:r w:rsidR="00474206" w:rsidRPr="00CA0432">
        <w:rPr>
          <w:color w:val="000000" w:themeColor="text1"/>
        </w:rPr>
        <w:t xml:space="preserve"> </w:t>
      </w:r>
      <w:r w:rsidR="00FF4C0A" w:rsidRPr="00CA0432">
        <w:rPr>
          <w:color w:val="000000" w:themeColor="text1"/>
        </w:rPr>
        <w:t>fertility decline</w:t>
      </w:r>
      <w:r w:rsidRPr="00CA0432">
        <w:rPr>
          <w:color w:val="000000" w:themeColor="text1"/>
        </w:rPr>
        <w:t xml:space="preserve"> </w:t>
      </w:r>
      <w:r w:rsidR="008418AA" w:rsidRPr="00CA0432">
        <w:rPr>
          <w:color w:val="000000" w:themeColor="text1"/>
        </w:rPr>
        <w:t xml:space="preserve">has </w:t>
      </w:r>
      <w:r w:rsidRPr="00CA0432">
        <w:rPr>
          <w:color w:val="000000" w:themeColor="text1"/>
        </w:rPr>
        <w:t xml:space="preserve">not </w:t>
      </w:r>
      <w:r w:rsidR="00681EF7" w:rsidRPr="00CA0432">
        <w:rPr>
          <w:color w:val="000000" w:themeColor="text1"/>
        </w:rPr>
        <w:t>reduce</w:t>
      </w:r>
      <w:r w:rsidR="008418AA" w:rsidRPr="00CA0432">
        <w:rPr>
          <w:color w:val="000000" w:themeColor="text1"/>
        </w:rPr>
        <w:t>d</w:t>
      </w:r>
      <w:r w:rsidR="00474206" w:rsidRPr="00CA0432">
        <w:rPr>
          <w:color w:val="000000" w:themeColor="text1"/>
        </w:rPr>
        <w:t xml:space="preserve"> the</w:t>
      </w:r>
      <w:r w:rsidR="00681EF7" w:rsidRPr="00CA0432">
        <w:rPr>
          <w:color w:val="000000" w:themeColor="text1"/>
        </w:rPr>
        <w:t xml:space="preserve"> </w:t>
      </w:r>
      <w:r w:rsidR="008418AA" w:rsidRPr="00CA0432">
        <w:rPr>
          <w:color w:val="000000" w:themeColor="text1"/>
        </w:rPr>
        <w:lastRenderedPageBreak/>
        <w:t xml:space="preserve">country’s </w:t>
      </w:r>
      <w:r w:rsidR="00681EF7" w:rsidRPr="00CA0432">
        <w:rPr>
          <w:color w:val="000000" w:themeColor="text1"/>
        </w:rPr>
        <w:t>focus on family planning.</w:t>
      </w:r>
      <w:r w:rsidR="009E007A" w:rsidRPr="00CA0432">
        <w:rPr>
          <w:color w:val="000000" w:themeColor="text1"/>
        </w:rPr>
        <w:t xml:space="preserve"> While the rhetoric</w:t>
      </w:r>
      <w:r w:rsidR="00D11A03" w:rsidRPr="00CA0432">
        <w:rPr>
          <w:color w:val="000000" w:themeColor="text1"/>
        </w:rPr>
        <w:t>s</w:t>
      </w:r>
      <w:r w:rsidR="009E007A" w:rsidRPr="00CA0432">
        <w:rPr>
          <w:color w:val="000000" w:themeColor="text1"/>
        </w:rPr>
        <w:t xml:space="preserve">, methods promoted, and approaches used in population control policies throughout </w:t>
      </w:r>
      <w:r w:rsidR="00D11A03" w:rsidRPr="00CA0432">
        <w:rPr>
          <w:color w:val="000000" w:themeColor="text1"/>
        </w:rPr>
        <w:t xml:space="preserve">the </w:t>
      </w:r>
      <w:r w:rsidR="009E007A" w:rsidRPr="00CA0432">
        <w:rPr>
          <w:color w:val="000000" w:themeColor="text1"/>
        </w:rPr>
        <w:t xml:space="preserve">different decades in India were indeed very different, the Indian state remained strongly </w:t>
      </w:r>
      <w:r w:rsidR="00ED224A" w:rsidRPr="00CA0432">
        <w:rPr>
          <w:color w:val="000000" w:themeColor="text1"/>
        </w:rPr>
        <w:t xml:space="preserve">troubled by high fertility and </w:t>
      </w:r>
      <w:r w:rsidR="009E007A" w:rsidRPr="00CA0432">
        <w:rPr>
          <w:color w:val="000000" w:themeColor="text1"/>
        </w:rPr>
        <w:t xml:space="preserve">preoccupied with </w:t>
      </w:r>
      <w:r w:rsidR="00D11A03" w:rsidRPr="00CA0432">
        <w:rPr>
          <w:color w:val="000000" w:themeColor="text1"/>
        </w:rPr>
        <w:t>reducing its population growth as a key political priority</w:t>
      </w:r>
      <w:r w:rsidR="00A77C11" w:rsidRPr="00CA0432">
        <w:rPr>
          <w:color w:val="000000" w:themeColor="text1"/>
        </w:rPr>
        <w:t>.</w:t>
      </w:r>
      <w:r w:rsidR="00ED224A" w:rsidRPr="00CA0432">
        <w:rPr>
          <w:color w:val="000000" w:themeColor="text1"/>
        </w:rPr>
        <w:t xml:space="preserve"> </w:t>
      </w:r>
      <w:r w:rsidR="00A77C11" w:rsidRPr="00CA0432">
        <w:rPr>
          <w:color w:val="000000" w:themeColor="text1"/>
        </w:rPr>
        <w:t>Despite</w:t>
      </w:r>
      <w:r w:rsidR="00ED224A" w:rsidRPr="00CA0432">
        <w:rPr>
          <w:color w:val="000000" w:themeColor="text1"/>
        </w:rPr>
        <w:t xml:space="preserve"> </w:t>
      </w:r>
      <w:r w:rsidR="00A77C11" w:rsidRPr="00CA0432">
        <w:rPr>
          <w:color w:val="000000" w:themeColor="text1"/>
        </w:rPr>
        <w:t xml:space="preserve">several ‘paradigm shifts’ in the approach—the key ones being the National Population Policy (NPP) 2000 and the turn to reproductive health and rights––and despite of </w:t>
      </w:r>
      <w:r w:rsidR="00ED224A" w:rsidRPr="00CA0432">
        <w:rPr>
          <w:color w:val="000000" w:themeColor="text1"/>
        </w:rPr>
        <w:t xml:space="preserve">which political alliance </w:t>
      </w:r>
      <w:r w:rsidR="00E97436" w:rsidRPr="00CA0432">
        <w:rPr>
          <w:color w:val="000000" w:themeColor="text1"/>
        </w:rPr>
        <w:t>i</w:t>
      </w:r>
      <w:r w:rsidR="00A77C11" w:rsidRPr="00CA0432">
        <w:rPr>
          <w:color w:val="000000" w:themeColor="text1"/>
        </w:rPr>
        <w:t>s in power,</w:t>
      </w:r>
      <w:r w:rsidR="00ED224A" w:rsidRPr="00CA0432">
        <w:rPr>
          <w:color w:val="000000" w:themeColor="text1"/>
        </w:rPr>
        <w:t xml:space="preserve"> </w:t>
      </w:r>
      <w:r w:rsidR="00E97436" w:rsidRPr="00CA0432">
        <w:rPr>
          <w:color w:val="000000" w:themeColor="text1"/>
        </w:rPr>
        <w:t xml:space="preserve">population question in India remains </w:t>
      </w:r>
      <w:r w:rsidR="00803E0C" w:rsidRPr="00CA0432">
        <w:rPr>
          <w:color w:val="000000" w:themeColor="text1"/>
        </w:rPr>
        <w:t xml:space="preserve">conceptualised as </w:t>
      </w:r>
      <w:r w:rsidR="00E97436" w:rsidRPr="00CA0432">
        <w:rPr>
          <w:color w:val="000000" w:themeColor="text1"/>
        </w:rPr>
        <w:t>a problem that needs</w:t>
      </w:r>
      <w:r w:rsidR="00803E0C" w:rsidRPr="00CA0432">
        <w:rPr>
          <w:color w:val="000000" w:themeColor="text1"/>
        </w:rPr>
        <w:t xml:space="preserve"> </w:t>
      </w:r>
      <w:r w:rsidR="00E97436" w:rsidRPr="00CA0432">
        <w:rPr>
          <w:color w:val="000000" w:themeColor="text1"/>
        </w:rPr>
        <w:t>tackl</w:t>
      </w:r>
      <w:r w:rsidR="00803E0C" w:rsidRPr="00CA0432">
        <w:rPr>
          <w:color w:val="000000" w:themeColor="text1"/>
        </w:rPr>
        <w:t>ing</w:t>
      </w:r>
      <w:r w:rsidR="00E97436" w:rsidRPr="00CA0432">
        <w:rPr>
          <w:color w:val="000000" w:themeColor="text1"/>
        </w:rPr>
        <w:t xml:space="preserve"> </w:t>
      </w:r>
      <w:r w:rsidR="00E97436" w:rsidRPr="00CA0432">
        <w:rPr>
          <w:color w:val="000000" w:themeColor="text1"/>
        </w:rPr>
        <w:fldChar w:fldCharType="begin"/>
      </w:r>
      <w:r w:rsidR="00E97436" w:rsidRPr="00CA0432">
        <w:rPr>
          <w:color w:val="000000" w:themeColor="text1"/>
        </w:rPr>
        <w:instrText xml:space="preserve"> ADDIN ZOTERO_ITEM CSL_CITATION {"citationID":"9SxW9Xoy","properties":{"formattedCitation":"(Rao 2018)","plainCitation":"(Rao 2018)","noteIndex":0},"citationItems":[{"id":1514,"uris":["http://zotero.org/users/local/UhwqeRwa/items/EXJYLHQL"],"itemData":{"id":1514,"type":"chapter","abstract":"India is the first country in the world to have an official programme for family planning that commenced in 1952. It has also seen a strong women’s movement to assert reproductive and contraceptive rights. This book brings to the fore several contestations and negotiations between public policy and the women’s movement in India. The comprehensive volume puts together key documents from archival records and authoritative sources, and traces the contours that have marked and defined the population policy in India as well as rights issues for women.A major intervention in the field, this book will be indispensable for scholars and researchers in public policy, public health, demography, gender studies, social policy, development studies, sociology, social justice, human rights, politics and those interested in the study of modern India.","container-title":"The Lineaments of Population Policy in India: Women and Family Planning","event-place":"New York","ISBN":"978-1-351-23874-8","language":"en","note":"Google-Books-ID: 4p1ADwAAQBAJ","publisher":"Routledge","publisher-place":"New York","source":"Google Books","title":"Introduction: The anxiety about numbers","author":[{"family":"Rao","given":"Mohan"}],"editor":[{"family":"Rao","given":"Mohan"}],"issued":{"date-parts":[["2018"]]}}}],"schema":"https://github.com/citation-style-language/schema/raw/master/csl-citation.json"} </w:instrText>
      </w:r>
      <w:r w:rsidR="00E97436" w:rsidRPr="00CA0432">
        <w:rPr>
          <w:color w:val="000000" w:themeColor="text1"/>
        </w:rPr>
        <w:fldChar w:fldCharType="separate"/>
      </w:r>
      <w:r w:rsidR="00E97436" w:rsidRPr="00CA0432">
        <w:rPr>
          <w:noProof/>
          <w:color w:val="000000" w:themeColor="text1"/>
        </w:rPr>
        <w:t>(Rao 2018)</w:t>
      </w:r>
      <w:r w:rsidR="00E97436" w:rsidRPr="00CA0432">
        <w:rPr>
          <w:color w:val="000000" w:themeColor="text1"/>
        </w:rPr>
        <w:fldChar w:fldCharType="end"/>
      </w:r>
      <w:r w:rsidR="00E97436" w:rsidRPr="00CA0432">
        <w:rPr>
          <w:color w:val="000000" w:themeColor="text1"/>
        </w:rPr>
        <w:t>.</w:t>
      </w:r>
    </w:p>
    <w:p w14:paraId="5000279E" w14:textId="1E7C52FF" w:rsidR="00DB447F" w:rsidRPr="00CA0432" w:rsidRDefault="00661ED9" w:rsidP="0023705E">
      <w:pPr>
        <w:snapToGrid w:val="0"/>
        <w:spacing w:line="480" w:lineRule="auto"/>
        <w:rPr>
          <w:color w:val="000000" w:themeColor="text1"/>
          <w:shd w:val="clear" w:color="auto" w:fill="FFFFFF"/>
        </w:rPr>
      </w:pPr>
      <w:r w:rsidRPr="00CA0432">
        <w:rPr>
          <w:rStyle w:val="Hyperlink0"/>
          <w:color w:val="000000" w:themeColor="text1"/>
        </w:rPr>
        <w:t xml:space="preserve"> </w:t>
      </w:r>
    </w:p>
    <w:p w14:paraId="781C7B46" w14:textId="2946A59F" w:rsidR="00B0027B" w:rsidRPr="00CA0432" w:rsidRDefault="00B0027B" w:rsidP="00B0027B">
      <w:pPr>
        <w:spacing w:line="480" w:lineRule="auto"/>
        <w:rPr>
          <w:b/>
          <w:bCs/>
          <w:color w:val="000000" w:themeColor="text1"/>
        </w:rPr>
      </w:pPr>
      <w:r w:rsidRPr="00CA0432">
        <w:rPr>
          <w:b/>
          <w:bCs/>
          <w:color w:val="000000" w:themeColor="text1"/>
        </w:rPr>
        <w:t xml:space="preserve">Methods and </w:t>
      </w:r>
      <w:proofErr w:type="spellStart"/>
      <w:r w:rsidRPr="00CA0432">
        <w:rPr>
          <w:b/>
          <w:bCs/>
          <w:color w:val="000000" w:themeColor="text1"/>
        </w:rPr>
        <w:t>fieldsite</w:t>
      </w:r>
      <w:proofErr w:type="spellEnd"/>
    </w:p>
    <w:p w14:paraId="77B22908" w14:textId="77777777" w:rsidR="00B0027B" w:rsidRPr="00CA0432" w:rsidRDefault="00B0027B" w:rsidP="00B0027B">
      <w:pPr>
        <w:spacing w:line="480" w:lineRule="auto"/>
        <w:rPr>
          <w:color w:val="1F1F1F"/>
        </w:rPr>
      </w:pPr>
    </w:p>
    <w:p w14:paraId="457A98E4" w14:textId="5EB37A10" w:rsidR="00CD2347" w:rsidRDefault="00B060A4" w:rsidP="003002CD">
      <w:pPr>
        <w:spacing w:line="480" w:lineRule="auto"/>
        <w:rPr>
          <w:rStyle w:val="Hyperlink0"/>
          <w:color w:val="000000" w:themeColor="text1"/>
        </w:rPr>
      </w:pPr>
      <w:r>
        <w:rPr>
          <w:rStyle w:val="Hyperlink0"/>
          <w:color w:val="000000" w:themeColor="text1"/>
        </w:rPr>
        <w:t>This</w:t>
      </w:r>
      <w:r w:rsidR="00B0027B" w:rsidRPr="00CA0432">
        <w:rPr>
          <w:rStyle w:val="Hyperlink0"/>
          <w:color w:val="000000" w:themeColor="text1"/>
        </w:rPr>
        <w:t xml:space="preserve"> article</w:t>
      </w:r>
      <w:r>
        <w:rPr>
          <w:rStyle w:val="Hyperlink0"/>
          <w:color w:val="000000" w:themeColor="text1"/>
        </w:rPr>
        <w:t xml:space="preserve"> is based on </w:t>
      </w:r>
      <w:r w:rsidR="00B0027B" w:rsidRPr="00CA0432">
        <w:rPr>
          <w:rStyle w:val="Hyperlink0"/>
          <w:color w:val="000000" w:themeColor="text1"/>
        </w:rPr>
        <w:t xml:space="preserve">ethnographic fieldwork </w:t>
      </w:r>
      <w:r w:rsidR="000500A1">
        <w:rPr>
          <w:rStyle w:val="Hyperlink0"/>
          <w:color w:val="000000" w:themeColor="text1"/>
        </w:rPr>
        <w:t xml:space="preserve">I </w:t>
      </w:r>
      <w:r>
        <w:rPr>
          <w:rStyle w:val="Hyperlink0"/>
          <w:color w:val="000000" w:themeColor="text1"/>
        </w:rPr>
        <w:t xml:space="preserve">carried out </w:t>
      </w:r>
      <w:r w:rsidR="00B0027B" w:rsidRPr="00CA0432">
        <w:rPr>
          <w:rStyle w:val="Hyperlink0"/>
          <w:color w:val="000000" w:themeColor="text1"/>
        </w:rPr>
        <w:t xml:space="preserve">in </w:t>
      </w:r>
      <w:r w:rsidR="00586228">
        <w:rPr>
          <w:rStyle w:val="Hyperlink0"/>
          <w:color w:val="000000" w:themeColor="text1"/>
        </w:rPr>
        <w:t xml:space="preserve">Udaipur district in </w:t>
      </w:r>
      <w:r w:rsidR="00B0027B" w:rsidRPr="00CA0432">
        <w:rPr>
          <w:rStyle w:val="Hyperlink0"/>
          <w:color w:val="000000" w:themeColor="text1"/>
        </w:rPr>
        <w:t>Rajastha</w:t>
      </w:r>
      <w:r w:rsidR="00D33A65" w:rsidRPr="00CA0432">
        <w:rPr>
          <w:rStyle w:val="Hyperlink0"/>
          <w:color w:val="000000" w:themeColor="text1"/>
        </w:rPr>
        <w:t>n</w:t>
      </w:r>
      <w:r w:rsidR="00B0027B" w:rsidRPr="00CA0432">
        <w:rPr>
          <w:rStyle w:val="Hyperlink0"/>
          <w:color w:val="000000" w:themeColor="text1"/>
        </w:rPr>
        <w:t xml:space="preserve"> </w:t>
      </w:r>
      <w:r>
        <w:rPr>
          <w:rStyle w:val="Hyperlink0"/>
          <w:color w:val="000000" w:themeColor="text1"/>
        </w:rPr>
        <w:t>from</w:t>
      </w:r>
      <w:r w:rsidR="00B0027B" w:rsidRPr="00CA0432">
        <w:rPr>
          <w:rStyle w:val="Hyperlink0"/>
          <w:color w:val="000000" w:themeColor="text1"/>
        </w:rPr>
        <w:t xml:space="preserve"> </w:t>
      </w:r>
      <w:r>
        <w:rPr>
          <w:rStyle w:val="Hyperlink0"/>
          <w:color w:val="000000" w:themeColor="text1"/>
        </w:rPr>
        <w:t xml:space="preserve">March </w:t>
      </w:r>
      <w:r w:rsidR="00B0027B" w:rsidRPr="00CA0432">
        <w:rPr>
          <w:rStyle w:val="Hyperlink0"/>
          <w:color w:val="000000" w:themeColor="text1"/>
        </w:rPr>
        <w:t>2012</w:t>
      </w:r>
      <w:r>
        <w:rPr>
          <w:rStyle w:val="Hyperlink0"/>
          <w:color w:val="000000" w:themeColor="text1"/>
        </w:rPr>
        <w:t xml:space="preserve"> to August </w:t>
      </w:r>
      <w:r w:rsidR="00B0027B" w:rsidRPr="00CA0432">
        <w:rPr>
          <w:rStyle w:val="Hyperlink0"/>
          <w:color w:val="000000" w:themeColor="text1"/>
        </w:rPr>
        <w:t>2013</w:t>
      </w:r>
      <w:r>
        <w:rPr>
          <w:rStyle w:val="Hyperlink0"/>
          <w:color w:val="000000" w:themeColor="text1"/>
        </w:rPr>
        <w:t xml:space="preserve">. </w:t>
      </w:r>
      <w:r w:rsidR="00586228">
        <w:rPr>
          <w:rStyle w:val="Hyperlink0"/>
          <w:color w:val="000000" w:themeColor="text1"/>
        </w:rPr>
        <w:t xml:space="preserve">During fieldwork, </w:t>
      </w:r>
      <w:r w:rsidR="00586228" w:rsidRPr="00CA0432">
        <w:rPr>
          <w:rStyle w:val="Hyperlink0"/>
          <w:color w:val="000000" w:themeColor="text1"/>
        </w:rPr>
        <w:t xml:space="preserve">I resided </w:t>
      </w:r>
      <w:r w:rsidR="00586228">
        <w:rPr>
          <w:rStyle w:val="Hyperlink0"/>
          <w:color w:val="000000" w:themeColor="text1"/>
        </w:rPr>
        <w:t xml:space="preserve">in a village in Jhadol sub-district </w:t>
      </w:r>
      <w:r w:rsidR="00586228" w:rsidRPr="00CA0432">
        <w:rPr>
          <w:rStyle w:val="Hyperlink0"/>
          <w:color w:val="000000" w:themeColor="text1"/>
        </w:rPr>
        <w:t>full-time</w:t>
      </w:r>
      <w:r w:rsidR="00586228">
        <w:rPr>
          <w:rStyle w:val="Hyperlink0"/>
          <w:color w:val="000000" w:themeColor="text1"/>
        </w:rPr>
        <w:t xml:space="preserve"> for 18 months and </w:t>
      </w:r>
      <w:r w:rsidR="00586228" w:rsidRPr="00CA0432">
        <w:rPr>
          <w:rStyle w:val="Hyperlink0"/>
          <w:color w:val="000000" w:themeColor="text1"/>
        </w:rPr>
        <w:t>engage</w:t>
      </w:r>
      <w:r w:rsidR="00586228">
        <w:rPr>
          <w:rStyle w:val="Hyperlink0"/>
          <w:color w:val="000000" w:themeColor="text1"/>
        </w:rPr>
        <w:t>d</w:t>
      </w:r>
      <w:r w:rsidR="00586228" w:rsidRPr="00CA0432">
        <w:rPr>
          <w:rStyle w:val="Hyperlink0"/>
          <w:color w:val="000000" w:themeColor="text1"/>
        </w:rPr>
        <w:t xml:space="preserve"> in </w:t>
      </w:r>
      <w:r w:rsidR="00586228">
        <w:rPr>
          <w:rStyle w:val="Hyperlink0"/>
          <w:color w:val="000000" w:themeColor="text1"/>
        </w:rPr>
        <w:t>its</w:t>
      </w:r>
      <w:r w:rsidR="00586228" w:rsidRPr="00CA0432">
        <w:rPr>
          <w:rStyle w:val="Hyperlink0"/>
          <w:color w:val="000000" w:themeColor="text1"/>
        </w:rPr>
        <w:t xml:space="preserve"> everyday life.</w:t>
      </w:r>
      <w:r w:rsidR="00586228">
        <w:rPr>
          <w:rStyle w:val="Hyperlink0"/>
          <w:color w:val="000000" w:themeColor="text1"/>
        </w:rPr>
        <w:t xml:space="preserve"> </w:t>
      </w:r>
      <w:r w:rsidR="003002CD">
        <w:rPr>
          <w:rStyle w:val="Hyperlink0"/>
          <w:color w:val="000000" w:themeColor="text1"/>
        </w:rPr>
        <w:t xml:space="preserve">I </w:t>
      </w:r>
      <w:r w:rsidR="00B0611C">
        <w:rPr>
          <w:rStyle w:val="Hyperlink0"/>
          <w:color w:val="000000" w:themeColor="text1"/>
        </w:rPr>
        <w:t xml:space="preserve">have </w:t>
      </w:r>
      <w:r w:rsidR="003002CD">
        <w:rPr>
          <w:rStyle w:val="Hyperlink0"/>
          <w:color w:val="000000" w:themeColor="text1"/>
        </w:rPr>
        <w:t xml:space="preserve">conducted two </w:t>
      </w:r>
      <w:r w:rsidR="003002CD" w:rsidRPr="00CA0432">
        <w:rPr>
          <w:rStyle w:val="Hyperlink0"/>
          <w:color w:val="000000" w:themeColor="text1"/>
        </w:rPr>
        <w:t xml:space="preserve">subsequent </w:t>
      </w:r>
      <w:r w:rsidR="003002CD">
        <w:rPr>
          <w:rStyle w:val="Hyperlink0"/>
          <w:color w:val="000000" w:themeColor="text1"/>
        </w:rPr>
        <w:t xml:space="preserve">short </w:t>
      </w:r>
      <w:r w:rsidR="003002CD" w:rsidRPr="00CA0432">
        <w:rPr>
          <w:rStyle w:val="Hyperlink0"/>
          <w:color w:val="000000" w:themeColor="text1"/>
        </w:rPr>
        <w:t>follow</w:t>
      </w:r>
      <w:r w:rsidR="003002CD">
        <w:rPr>
          <w:rStyle w:val="Hyperlink0"/>
          <w:color w:val="000000" w:themeColor="text1"/>
        </w:rPr>
        <w:t>-</w:t>
      </w:r>
      <w:r w:rsidR="003002CD" w:rsidRPr="00CA0432">
        <w:rPr>
          <w:rStyle w:val="Hyperlink0"/>
          <w:color w:val="000000" w:themeColor="text1"/>
        </w:rPr>
        <w:t xml:space="preserve">up visits in 2015 and 2016 and </w:t>
      </w:r>
      <w:r w:rsidR="003002CD">
        <w:rPr>
          <w:rStyle w:val="Hyperlink0"/>
          <w:color w:val="000000" w:themeColor="text1"/>
        </w:rPr>
        <w:t xml:space="preserve">continue </w:t>
      </w:r>
      <w:r w:rsidR="003002CD" w:rsidRPr="00CA0432">
        <w:rPr>
          <w:rStyle w:val="Hyperlink0"/>
          <w:color w:val="000000" w:themeColor="text1"/>
        </w:rPr>
        <w:t>enga</w:t>
      </w:r>
      <w:r w:rsidR="003002CD">
        <w:rPr>
          <w:rStyle w:val="Hyperlink0"/>
          <w:color w:val="000000" w:themeColor="text1"/>
        </w:rPr>
        <w:t>ging</w:t>
      </w:r>
      <w:r w:rsidR="003002CD" w:rsidRPr="00CA0432">
        <w:rPr>
          <w:rStyle w:val="Hyperlink0"/>
          <w:color w:val="000000" w:themeColor="text1"/>
        </w:rPr>
        <w:t xml:space="preserve"> with the field on other research topics. </w:t>
      </w:r>
      <w:r w:rsidR="000500A1">
        <w:rPr>
          <w:rStyle w:val="Hyperlink0"/>
          <w:color w:val="000000" w:themeColor="text1"/>
        </w:rPr>
        <w:t xml:space="preserve">While fieldwork focussed on the place of sterilization within reproductive and state lifeworlds, I paid attention to many other aspects of rural </w:t>
      </w:r>
      <w:r w:rsidR="00B4684C">
        <w:rPr>
          <w:rStyle w:val="Hyperlink0"/>
          <w:color w:val="000000" w:themeColor="text1"/>
        </w:rPr>
        <w:t>everyday life</w:t>
      </w:r>
      <w:r w:rsidR="000500A1">
        <w:rPr>
          <w:rStyle w:val="Hyperlink0"/>
          <w:color w:val="000000" w:themeColor="text1"/>
        </w:rPr>
        <w:t xml:space="preserve">. </w:t>
      </w:r>
      <w:r w:rsidR="00B0027B" w:rsidRPr="00CA0432">
        <w:rPr>
          <w:rStyle w:val="Hyperlink0"/>
          <w:color w:val="000000" w:themeColor="text1"/>
        </w:rPr>
        <w:t xml:space="preserve">Fieldwork included participant observation in </w:t>
      </w:r>
      <w:r w:rsidR="00E53195" w:rsidRPr="00CA0432">
        <w:rPr>
          <w:rStyle w:val="Hyperlink0"/>
          <w:color w:val="000000" w:themeColor="text1"/>
        </w:rPr>
        <w:t>at least 38</w:t>
      </w:r>
      <w:r w:rsidR="00B0027B" w:rsidRPr="00CA0432">
        <w:rPr>
          <w:rStyle w:val="Hyperlink0"/>
          <w:color w:val="000000" w:themeColor="text1"/>
        </w:rPr>
        <w:t xml:space="preserve"> sterilization camps</w:t>
      </w:r>
      <w:r w:rsidR="00582A82" w:rsidRPr="00CA0432">
        <w:rPr>
          <w:rStyle w:val="Hyperlink0"/>
          <w:color w:val="000000" w:themeColor="text1"/>
        </w:rPr>
        <w:t xml:space="preserve"> held weekly during the ‘sterilization season’ </w:t>
      </w:r>
      <w:r w:rsidR="00582A82" w:rsidRPr="00CA0432">
        <w:rPr>
          <w:rStyle w:val="Hyperlink0"/>
          <w:color w:val="000000" w:themeColor="text1"/>
        </w:rPr>
        <w:fldChar w:fldCharType="begin"/>
      </w:r>
      <w:r w:rsidR="00582A82" w:rsidRPr="00CA0432">
        <w:rPr>
          <w:rStyle w:val="Hyperlink0"/>
          <w:color w:val="000000" w:themeColor="text1"/>
        </w:rPr>
        <w:instrText xml:space="preserve"> ADDIN ZOTERO_ITEM CSL_CITATION {"citationID":"a6f5UE0j","properties":{"formattedCitation":"(Fiks 2023)","plainCitation":"(Fiks 2023)","noteIndex":0},"citationItems":[{"id":1088,"uris":["http://zotero.org/users/local/UhwqeRwa/items/8MCCSIL6"],"itemData":{"id":1088,"type":"article-journal","abstract":"Laparoscopic tubal ligation is the most prevalent method of contraception amongst India’s rural and urban poor. Drawing on 18 months of ethnographic fieldwork in rural Rajasthan in 2012–2013, this paper investigates how rural women’s perceptions of a biomedical instrument—the laparoscope—influence their perceptions of sterilization, a procedure often entrenched in coercive, target- and incentive-driven population control programme. By investigating how a laparoscope is entangled in global exchanges, national policies, institutional arrangements, and local moral worlds, this paper demonstrates that while wider biomedical discourses perpetuate the narrative of safety and convenience, people’s everyday lives inform their understandings of technology that is widely known but rarely seen.","container-title":"Anthropology &amp; Medicine","DOI":"10.1080/13648470.2022.2152634","ISSN":"1364-8470","issue":"0","note":"publisher: Routledge\n_eprint: https://doi.org/10.1080/13648470.2022.2152634\nPMID: 36645045","page":"1-17","source":"Taylor and Francis+NEJM","title":"Imaginaries of a laparoscope: power, convenience, and sterilization in rural India","title-short":"Imaginaries of a laparoscope","volume":"0","author":[{"family":"Fiks","given":"Eva"}],"issued":{"date-parts":[["2023",1,16]]}}}],"schema":"https://github.com/citation-style-language/schema/raw/master/csl-citation.json"} </w:instrText>
      </w:r>
      <w:r w:rsidR="00582A82" w:rsidRPr="00CA0432">
        <w:rPr>
          <w:rStyle w:val="Hyperlink0"/>
          <w:color w:val="000000" w:themeColor="text1"/>
        </w:rPr>
        <w:fldChar w:fldCharType="separate"/>
      </w:r>
      <w:r w:rsidR="00582A82" w:rsidRPr="00CA0432">
        <w:rPr>
          <w:rStyle w:val="Hyperlink0"/>
          <w:noProof/>
          <w:color w:val="000000" w:themeColor="text1"/>
        </w:rPr>
        <w:t>(Fiks 2023)</w:t>
      </w:r>
      <w:r w:rsidR="00582A82" w:rsidRPr="00CA0432">
        <w:rPr>
          <w:rStyle w:val="Hyperlink0"/>
          <w:color w:val="000000" w:themeColor="text1"/>
        </w:rPr>
        <w:fldChar w:fldCharType="end"/>
      </w:r>
      <w:r w:rsidR="00582A82" w:rsidRPr="00CA0432">
        <w:rPr>
          <w:rStyle w:val="Hyperlink0"/>
          <w:color w:val="000000" w:themeColor="text1"/>
        </w:rPr>
        <w:t xml:space="preserve"> in two towns in the subdistrict</w:t>
      </w:r>
      <w:r w:rsidR="00E71165" w:rsidRPr="00CA0432">
        <w:rPr>
          <w:rStyle w:val="Hyperlink0"/>
          <w:color w:val="000000" w:themeColor="text1"/>
        </w:rPr>
        <w:t xml:space="preserve">, </w:t>
      </w:r>
      <w:r w:rsidR="00582A82" w:rsidRPr="00CA0432">
        <w:rPr>
          <w:rStyle w:val="Hyperlink0"/>
          <w:color w:val="000000" w:themeColor="text1"/>
        </w:rPr>
        <w:t xml:space="preserve">regular visits to </w:t>
      </w:r>
      <w:r w:rsidR="00E71165" w:rsidRPr="00CA0432">
        <w:rPr>
          <w:color w:val="000000" w:themeColor="text1"/>
        </w:rPr>
        <w:t xml:space="preserve">rural healthcare facilities, </w:t>
      </w:r>
      <w:r>
        <w:rPr>
          <w:color w:val="000000" w:themeColor="text1"/>
        </w:rPr>
        <w:t xml:space="preserve">and </w:t>
      </w:r>
      <w:r w:rsidR="00582A82" w:rsidRPr="00CA0432">
        <w:rPr>
          <w:color w:val="000000" w:themeColor="text1"/>
        </w:rPr>
        <w:t xml:space="preserve">occasional visits to </w:t>
      </w:r>
      <w:r w:rsidR="00E71165" w:rsidRPr="00CA0432">
        <w:rPr>
          <w:color w:val="000000" w:themeColor="text1"/>
        </w:rPr>
        <w:t>government offices</w:t>
      </w:r>
      <w:r>
        <w:rPr>
          <w:color w:val="000000" w:themeColor="text1"/>
        </w:rPr>
        <w:t xml:space="preserve">. </w:t>
      </w:r>
      <w:r w:rsidR="00CE79CB" w:rsidRPr="00CA0432">
        <w:rPr>
          <w:rStyle w:val="Hyperlink0"/>
          <w:color w:val="000000" w:themeColor="text1"/>
        </w:rPr>
        <w:t xml:space="preserve">In the sterilization camps, I was given permission to observe most bureaucratic and medical processes except surgery. </w:t>
      </w:r>
      <w:r w:rsidR="00282CB6" w:rsidRPr="00CA0432">
        <w:rPr>
          <w:rStyle w:val="Hyperlink0"/>
          <w:color w:val="000000" w:themeColor="text1"/>
        </w:rPr>
        <w:t xml:space="preserve">Bureaucratic and medical personnel gave me explicit permission to observe various interactions in the camp. I left spaces where I felt my presence was inappropriate and positioned myself in conscious ways in different spaces </w:t>
      </w:r>
      <w:r w:rsidR="00B0611C">
        <w:rPr>
          <w:rStyle w:val="Hyperlink0"/>
          <w:color w:val="000000" w:themeColor="text1"/>
        </w:rPr>
        <w:t xml:space="preserve">so </w:t>
      </w:r>
      <w:r w:rsidR="00282CB6" w:rsidRPr="00CA0432">
        <w:rPr>
          <w:rStyle w:val="Hyperlink0"/>
          <w:color w:val="000000" w:themeColor="text1"/>
        </w:rPr>
        <w:t xml:space="preserve">as not to impose. </w:t>
      </w:r>
      <w:r w:rsidR="00B4684C">
        <w:rPr>
          <w:rStyle w:val="Hyperlink0"/>
          <w:color w:val="000000" w:themeColor="text1"/>
        </w:rPr>
        <w:t>In the camps, I interacted</w:t>
      </w:r>
      <w:r w:rsidR="00F15BDD">
        <w:rPr>
          <w:rStyle w:val="Hyperlink0"/>
          <w:color w:val="000000" w:themeColor="text1"/>
        </w:rPr>
        <w:t xml:space="preserve"> </w:t>
      </w:r>
      <w:r w:rsidR="00356AC3">
        <w:rPr>
          <w:rStyle w:val="Hyperlink0"/>
          <w:color w:val="000000" w:themeColor="text1"/>
        </w:rPr>
        <w:t xml:space="preserve">primarily with </w:t>
      </w:r>
      <w:r w:rsidR="00B4684C">
        <w:rPr>
          <w:rStyle w:val="Hyperlink0"/>
          <w:color w:val="000000" w:themeColor="text1"/>
        </w:rPr>
        <w:t>community health workers, local state officials, the MSI staff</w:t>
      </w:r>
      <w:r w:rsidR="00356AC3">
        <w:rPr>
          <w:rStyle w:val="Hyperlink0"/>
          <w:color w:val="000000" w:themeColor="text1"/>
        </w:rPr>
        <w:t>––</w:t>
      </w:r>
      <w:r w:rsidR="00B4684C">
        <w:rPr>
          <w:rStyle w:val="Hyperlink0"/>
          <w:color w:val="000000" w:themeColor="text1"/>
        </w:rPr>
        <w:lastRenderedPageBreak/>
        <w:t>nurses, doctors, organisational supervisors, and occasional visitors from MSI offices in Jaipur and Delhi</w:t>
      </w:r>
      <w:r w:rsidR="00356AC3">
        <w:rPr>
          <w:rStyle w:val="Hyperlink0"/>
          <w:color w:val="000000" w:themeColor="text1"/>
        </w:rPr>
        <w:t>––and patients, but also occasionally with patients’ kin and staff at the community health centre where camps were held.</w:t>
      </w:r>
      <w:r w:rsidR="00B4684C">
        <w:rPr>
          <w:rStyle w:val="Hyperlink0"/>
          <w:color w:val="000000" w:themeColor="text1"/>
        </w:rPr>
        <w:t xml:space="preserve"> </w:t>
      </w:r>
      <w:r w:rsidR="00CE79CB" w:rsidRPr="00CA0432">
        <w:rPr>
          <w:rStyle w:val="Hyperlink0"/>
          <w:color w:val="000000" w:themeColor="text1"/>
        </w:rPr>
        <w:t>In the village,</w:t>
      </w:r>
      <w:r w:rsidR="00D33A65" w:rsidRPr="00CA0432">
        <w:rPr>
          <w:rStyle w:val="Hyperlink0"/>
          <w:color w:val="000000" w:themeColor="text1"/>
        </w:rPr>
        <w:t xml:space="preserve"> </w:t>
      </w:r>
      <w:r w:rsidR="00CE79CB" w:rsidRPr="00CA0432">
        <w:rPr>
          <w:rStyle w:val="Hyperlink0"/>
          <w:color w:val="000000" w:themeColor="text1"/>
        </w:rPr>
        <w:t>I</w:t>
      </w:r>
      <w:r w:rsidR="00D33A65" w:rsidRPr="00CA0432">
        <w:rPr>
          <w:rStyle w:val="Hyperlink0"/>
          <w:color w:val="000000" w:themeColor="text1"/>
        </w:rPr>
        <w:t xml:space="preserve"> spent time with </w:t>
      </w:r>
      <w:r w:rsidR="00CE79CB" w:rsidRPr="00CA0432">
        <w:rPr>
          <w:rStyle w:val="Hyperlink0"/>
          <w:color w:val="000000" w:themeColor="text1"/>
        </w:rPr>
        <w:t>residents</w:t>
      </w:r>
      <w:r w:rsidR="00D33A65" w:rsidRPr="00CA0432">
        <w:rPr>
          <w:rStyle w:val="Hyperlink0"/>
          <w:color w:val="000000" w:themeColor="text1"/>
        </w:rPr>
        <w:t xml:space="preserve"> going about their daily </w:t>
      </w:r>
      <w:r w:rsidR="00282CB6" w:rsidRPr="00CA0432">
        <w:rPr>
          <w:rStyle w:val="Hyperlink0"/>
          <w:color w:val="000000" w:themeColor="text1"/>
        </w:rPr>
        <w:t>routines</w:t>
      </w:r>
      <w:r w:rsidR="00D33A65" w:rsidRPr="00CA0432">
        <w:rPr>
          <w:rStyle w:val="Hyperlink0"/>
          <w:color w:val="000000" w:themeColor="text1"/>
        </w:rPr>
        <w:t xml:space="preserve"> and discussed their everyday lives, families, and reproductive </w:t>
      </w:r>
      <w:r w:rsidR="00456F0E" w:rsidRPr="00CA0432">
        <w:rPr>
          <w:rStyle w:val="Hyperlink0"/>
          <w:color w:val="000000" w:themeColor="text1"/>
        </w:rPr>
        <w:t>histories</w:t>
      </w:r>
      <w:r w:rsidR="00282CB6" w:rsidRPr="00CA0432">
        <w:rPr>
          <w:rStyle w:val="Hyperlink0"/>
          <w:color w:val="000000" w:themeColor="text1"/>
        </w:rPr>
        <w:t xml:space="preserve"> in spaces ranging from the domesticity of people’s homes to public spaces of the market and various institutions: local state offices, private and public healthcare providers, NGO spaces, and other village settings.</w:t>
      </w:r>
      <w:r w:rsidR="002E0EE4">
        <w:rPr>
          <w:rStyle w:val="Hyperlink0"/>
          <w:color w:val="000000" w:themeColor="text1"/>
        </w:rPr>
        <w:t xml:space="preserve"> </w:t>
      </w:r>
    </w:p>
    <w:p w14:paraId="20CA221E" w14:textId="77777777" w:rsidR="00400C95" w:rsidRDefault="00B0611C" w:rsidP="00992C11">
      <w:pPr>
        <w:spacing w:line="480" w:lineRule="auto"/>
        <w:ind w:firstLine="720"/>
      </w:pPr>
      <w:r w:rsidRPr="00B0611C">
        <w:t>The primary tool for data recording was fieldnotes. I took detailed notes daily, though differently in each setting. In the village, I often took short notes during the day as events and conversations unfolded and later expanded on them. In sterilization camps and other institutional settings, I took most notes as the events unfolded due to my primary role as an observer. I often took short notes during conversations with staff at the camps and expanded on them either later in the camp or after reaching home that evening.</w:t>
      </w:r>
      <w:r>
        <w:t xml:space="preserve"> </w:t>
      </w:r>
      <w:r w:rsidRPr="00B0611C">
        <w:t>I audio-recorded some conversational interviews with key interlocutors, including camp staff, as well as some counselling sessions, with the participants’ consent. These recordings were later transcribed. Most interactions between patients and camp staff occurred in a mixture of Hindi and the local dialect, Mewari. I conducted most conversations and conversational interviews with camp staff and patients in Hindi.</w:t>
      </w:r>
      <w:r>
        <w:t xml:space="preserve"> </w:t>
      </w:r>
      <w:r w:rsidRPr="00B0611C">
        <w:t>I wrote most fieldnotes in a mixture of English, Hindi, and occasional Mewari and Lithuanian. Conversations that appear in the fieldnotes are often written in Hindi or Mewari because they were written down during or shortly after they occurred. Most notes recollecting the day’s events and reflections are written in English.</w:t>
      </w:r>
      <w:r w:rsidR="00992C11">
        <w:t xml:space="preserve"> </w:t>
      </w:r>
      <w:r w:rsidRPr="00B0611C">
        <w:t xml:space="preserve">I maintained separate journals for different sites: one for sterilization camps, one for the maternity ward, and one for life in the village. I analysed fieldnotes and transcripts using thematic analysis. Repeated re-reading of the fieldnotes helped to identify key themes. This </w:t>
      </w:r>
      <w:r w:rsidRPr="00B0611C">
        <w:lastRenderedPageBreak/>
        <w:t>organic approach to theme development helped me interpret key aspects of the data and identify patterns across different types of data (Clarke and Braun 2016).</w:t>
      </w:r>
    </w:p>
    <w:p w14:paraId="2438BFEE" w14:textId="7DC8F0C8" w:rsidR="00961FD3" w:rsidRPr="0023705E" w:rsidRDefault="00DC1D84" w:rsidP="00992C11">
      <w:pPr>
        <w:spacing w:line="480" w:lineRule="auto"/>
        <w:ind w:firstLine="720"/>
      </w:pPr>
      <w:r w:rsidRPr="0023705E">
        <w:rPr>
          <w:rFonts w:eastAsiaTheme="minorHAnsi"/>
          <w:kern w:val="2"/>
          <w:lang w:eastAsia="en-US"/>
          <w14:ligatures w14:val="standardContextual"/>
        </w:rPr>
        <w:t xml:space="preserve">As a white woman conducting fieldwork in </w:t>
      </w:r>
      <w:r w:rsidRPr="00CA0432">
        <w:t xml:space="preserve">rural </w:t>
      </w:r>
      <w:r w:rsidRPr="0023705E">
        <w:rPr>
          <w:rFonts w:eastAsiaTheme="minorHAnsi"/>
          <w:kern w:val="2"/>
          <w:lang w:eastAsia="en-US"/>
          <w14:ligatures w14:val="standardContextual"/>
        </w:rPr>
        <w:t xml:space="preserve">India </w:t>
      </w:r>
      <w:r w:rsidR="00961FD3" w:rsidRPr="00204755">
        <w:t>while affiliated with</w:t>
      </w:r>
      <w:r w:rsidR="00961FD3" w:rsidRPr="00CA0432">
        <w:t xml:space="preserve"> </w:t>
      </w:r>
      <w:r w:rsidR="00AA0EFA" w:rsidRPr="00CA0432">
        <w:t>a UK</w:t>
      </w:r>
      <w:r w:rsidRPr="0023705E">
        <w:rPr>
          <w:rFonts w:eastAsiaTheme="minorHAnsi"/>
          <w:kern w:val="2"/>
          <w:lang w:eastAsia="en-US"/>
          <w14:ligatures w14:val="standardContextual"/>
        </w:rPr>
        <w:t xml:space="preserve"> university, my positionality inevitably shape</w:t>
      </w:r>
      <w:r w:rsidR="0087500D" w:rsidRPr="00CA0432">
        <w:t>d</w:t>
      </w:r>
      <w:r w:rsidRPr="0023705E">
        <w:rPr>
          <w:rFonts w:eastAsiaTheme="minorHAnsi"/>
          <w:kern w:val="2"/>
          <w:lang w:eastAsia="en-US"/>
          <w14:ligatures w14:val="standardContextual"/>
        </w:rPr>
        <w:t xml:space="preserve"> the research process. </w:t>
      </w:r>
      <w:r w:rsidRPr="00204755">
        <w:t xml:space="preserve">My </w:t>
      </w:r>
      <w:r w:rsidR="00961FD3" w:rsidRPr="00CA0432">
        <w:t xml:space="preserve">institutional </w:t>
      </w:r>
      <w:r w:rsidRPr="00204755">
        <w:t xml:space="preserve">affiliation </w:t>
      </w:r>
      <w:r w:rsidR="00961FD3" w:rsidRPr="00CA0432">
        <w:t>conferred</w:t>
      </w:r>
      <w:r w:rsidRPr="00204755">
        <w:t xml:space="preserve"> a degree of privilege and access to certain spaces, including </w:t>
      </w:r>
      <w:r w:rsidR="00AA0EFA" w:rsidRPr="00CA0432">
        <w:t>healthcare</w:t>
      </w:r>
      <w:r w:rsidRPr="00204755">
        <w:t xml:space="preserve"> and bureaucratic institutions, </w:t>
      </w:r>
      <w:r w:rsidR="00AA0EFA" w:rsidRPr="00CA0432">
        <w:t>which</w:t>
      </w:r>
      <w:r w:rsidRPr="00204755">
        <w:t xml:space="preserve"> may not have been accessible </w:t>
      </w:r>
      <w:r w:rsidR="00AA0EFA" w:rsidRPr="00CA0432">
        <w:t xml:space="preserve">in the same way to locals. My otherness elicited </w:t>
      </w:r>
      <w:r w:rsidR="00961FD3" w:rsidRPr="00CA0432">
        <w:t xml:space="preserve">different responses: </w:t>
      </w:r>
      <w:r w:rsidR="00AA0EFA" w:rsidRPr="00CA0432">
        <w:t xml:space="preserve">curiosity in some </w:t>
      </w:r>
      <w:r w:rsidR="00961FD3" w:rsidRPr="00CA0432">
        <w:t>settings, which facilitated unique opportunities for connection, and</w:t>
      </w:r>
      <w:r w:rsidR="00AA0EFA" w:rsidRPr="00CA0432">
        <w:t xml:space="preserve"> </w:t>
      </w:r>
      <w:r w:rsidR="0087500D" w:rsidRPr="00CA0432">
        <w:t>suspicion</w:t>
      </w:r>
      <w:r w:rsidRPr="00204755">
        <w:t xml:space="preserve"> </w:t>
      </w:r>
      <w:r w:rsidR="00AA0EFA" w:rsidRPr="00CA0432">
        <w:t xml:space="preserve">in </w:t>
      </w:r>
      <w:r w:rsidR="00961FD3" w:rsidRPr="00CA0432">
        <w:t>others, particularly where my</w:t>
      </w:r>
      <w:r w:rsidR="00AA0EFA" w:rsidRPr="00CA0432">
        <w:t xml:space="preserve"> </w:t>
      </w:r>
      <w:r w:rsidR="00906306" w:rsidRPr="00CA0432">
        <w:t>educational undertaking</w:t>
      </w:r>
      <w:r w:rsidR="00AA0EFA" w:rsidRPr="00CA0432">
        <w:t xml:space="preserve"> and lone working </w:t>
      </w:r>
      <w:r w:rsidR="00961FD3" w:rsidRPr="00CA0432">
        <w:t>conflicted</w:t>
      </w:r>
      <w:r w:rsidR="00906306" w:rsidRPr="00CA0432">
        <w:t xml:space="preserve"> with gendered expectations. The initial period of fieldwork was intentionally designed to last 18 months to overcome language barriers, assumptions that my interlocutors had about me and </w:t>
      </w:r>
      <w:proofErr w:type="gramStart"/>
      <w:r w:rsidR="00906306" w:rsidRPr="00CA0432">
        <w:t>I</w:t>
      </w:r>
      <w:proofErr w:type="gramEnd"/>
      <w:r w:rsidR="0087500D" w:rsidRPr="00CA0432">
        <w:t xml:space="preserve"> about</w:t>
      </w:r>
      <w:r w:rsidR="00906306" w:rsidRPr="00CA0432">
        <w:t xml:space="preserve"> them, and to build meaningful long-term relationships with both a rural community I lived in and with professionals I met during camps. </w:t>
      </w:r>
      <w:r w:rsidRPr="00204755">
        <w:t>Throughout the fieldwork and writing process, I have strived to remain critically aware of how my positionality intersects with broader structures of privilege, inequality, and representation</w:t>
      </w:r>
      <w:r w:rsidR="00961FD3" w:rsidRPr="00CA0432">
        <w:t xml:space="preserve"> </w:t>
      </w:r>
      <w:r w:rsidR="00961FD3" w:rsidRPr="00204755">
        <w:t>and an awareness of my role within these power dynamics.</w:t>
      </w:r>
    </w:p>
    <w:p w14:paraId="6CCD1B7C" w14:textId="72907CFB" w:rsidR="00681EF7" w:rsidRPr="00CA0432" w:rsidRDefault="00F677DA" w:rsidP="008C4EDF">
      <w:pPr>
        <w:spacing w:line="480" w:lineRule="auto"/>
        <w:ind w:firstLine="720"/>
        <w:rPr>
          <w:rStyle w:val="NoneA"/>
          <w:color w:val="000000" w:themeColor="text1"/>
        </w:rPr>
      </w:pPr>
      <w:r w:rsidRPr="00CA0432">
        <w:rPr>
          <w:color w:val="000000" w:themeColor="text1"/>
        </w:rPr>
        <w:t>I</w:t>
      </w:r>
      <w:r w:rsidR="00681EF7" w:rsidRPr="00CA0432">
        <w:rPr>
          <w:color w:val="000000" w:themeColor="text1"/>
        </w:rPr>
        <w:t xml:space="preserve">n </w:t>
      </w:r>
      <w:r w:rsidR="00A5310D" w:rsidRPr="00CA0432">
        <w:rPr>
          <w:color w:val="000000" w:themeColor="text1"/>
          <w:u w:color="00000A"/>
          <w:shd w:val="clear" w:color="auto" w:fill="FFFFFF"/>
        </w:rPr>
        <w:t>rural</w:t>
      </w:r>
      <w:r w:rsidR="0000005F" w:rsidRPr="00CA0432">
        <w:rPr>
          <w:color w:val="000000" w:themeColor="text1"/>
          <w:u w:color="00000A"/>
          <w:shd w:val="clear" w:color="auto" w:fill="FFFFFF"/>
        </w:rPr>
        <w:t xml:space="preserve"> southern Rajasthan</w:t>
      </w:r>
      <w:r w:rsidRPr="00CA0432">
        <w:rPr>
          <w:color w:val="000000" w:themeColor="text1"/>
          <w:u w:color="00000A"/>
          <w:shd w:val="clear" w:color="auto" w:fill="FFFFFF"/>
        </w:rPr>
        <w:t>, life</w:t>
      </w:r>
      <w:r w:rsidR="0000005F" w:rsidRPr="00CA0432">
        <w:rPr>
          <w:color w:val="000000" w:themeColor="text1"/>
          <w:u w:color="00000A"/>
          <w:shd w:val="clear" w:color="auto" w:fill="FFFFFF"/>
        </w:rPr>
        <w:t xml:space="preserve"> </w:t>
      </w:r>
      <w:r w:rsidRPr="00CA0432">
        <w:rPr>
          <w:color w:val="000000" w:themeColor="text1"/>
        </w:rPr>
        <w:t xml:space="preserve">remains </w:t>
      </w:r>
      <w:r w:rsidR="00681EF7" w:rsidRPr="00CA0432">
        <w:rPr>
          <w:color w:val="000000" w:themeColor="text1"/>
        </w:rPr>
        <w:t>precarious for most</w:t>
      </w:r>
      <w:r w:rsidRPr="00CA0432">
        <w:rPr>
          <w:color w:val="000000" w:themeColor="text1"/>
        </w:rPr>
        <w:t>,</w:t>
      </w:r>
      <w:r w:rsidR="00681EF7" w:rsidRPr="00CA0432">
        <w:rPr>
          <w:color w:val="000000" w:themeColor="text1"/>
        </w:rPr>
        <w:t xml:space="preserve"> </w:t>
      </w:r>
      <w:r w:rsidRPr="00CA0432">
        <w:rPr>
          <w:color w:val="000000" w:themeColor="text1"/>
        </w:rPr>
        <w:t>barring</w:t>
      </w:r>
      <w:r w:rsidR="00681EF7" w:rsidRPr="00CA0432">
        <w:rPr>
          <w:color w:val="000000" w:themeColor="text1"/>
        </w:rPr>
        <w:t xml:space="preserve"> </w:t>
      </w:r>
      <w:r w:rsidR="007C6C41" w:rsidRPr="00CA0432">
        <w:rPr>
          <w:color w:val="000000" w:themeColor="text1"/>
        </w:rPr>
        <w:t xml:space="preserve">a few </w:t>
      </w:r>
      <w:r w:rsidRPr="00CA0432">
        <w:rPr>
          <w:color w:val="000000" w:themeColor="text1"/>
        </w:rPr>
        <w:t xml:space="preserve">prosperous </w:t>
      </w:r>
      <w:r w:rsidR="00681EF7" w:rsidRPr="00CA0432">
        <w:rPr>
          <w:color w:val="000000" w:themeColor="text1"/>
        </w:rPr>
        <w:t xml:space="preserve">and </w:t>
      </w:r>
      <w:r w:rsidRPr="00CA0432">
        <w:rPr>
          <w:color w:val="000000" w:themeColor="text1"/>
        </w:rPr>
        <w:t xml:space="preserve">socially </w:t>
      </w:r>
      <w:r w:rsidR="00681EF7" w:rsidRPr="00CA0432">
        <w:rPr>
          <w:color w:val="000000" w:themeColor="text1"/>
        </w:rPr>
        <w:t>connected</w:t>
      </w:r>
      <w:r w:rsidR="004F3013" w:rsidRPr="00CA0432">
        <w:rPr>
          <w:color w:val="000000" w:themeColor="text1"/>
        </w:rPr>
        <w:t>, mostly</w:t>
      </w:r>
      <w:r w:rsidR="00681EF7" w:rsidRPr="00CA0432">
        <w:rPr>
          <w:color w:val="000000" w:themeColor="text1"/>
        </w:rPr>
        <w:t xml:space="preserve"> </w:t>
      </w:r>
      <w:r w:rsidR="00A5310D" w:rsidRPr="00CA0432">
        <w:rPr>
          <w:color w:val="000000" w:themeColor="text1"/>
        </w:rPr>
        <w:t xml:space="preserve">dominant-caste </w:t>
      </w:r>
      <w:r w:rsidR="00681EF7" w:rsidRPr="00CA0432">
        <w:rPr>
          <w:color w:val="000000" w:themeColor="text1"/>
        </w:rPr>
        <w:t>households</w:t>
      </w:r>
      <w:r w:rsidR="00814A3D" w:rsidRPr="00CA0432">
        <w:rPr>
          <w:color w:val="000000" w:themeColor="text1"/>
        </w:rPr>
        <w:t xml:space="preserve">. </w:t>
      </w:r>
      <w:r w:rsidR="004F3013" w:rsidRPr="00CA0432">
        <w:rPr>
          <w:rStyle w:val="NoneA"/>
          <w:shd w:val="clear" w:color="auto" w:fill="FFFFFF"/>
        </w:rPr>
        <w:t xml:space="preserve">The area is predominantly populated by Adivasis, indigenous population groups which have been </w:t>
      </w:r>
      <w:r w:rsidR="00D82DFD" w:rsidRPr="00CA0432">
        <w:rPr>
          <w:rStyle w:val="NoneA"/>
          <w:shd w:val="clear" w:color="auto" w:fill="FFFFFF"/>
        </w:rPr>
        <w:t>systematically</w:t>
      </w:r>
      <w:r w:rsidR="00F00463" w:rsidRPr="00CA0432">
        <w:rPr>
          <w:rStyle w:val="NoneA"/>
          <w:shd w:val="clear" w:color="auto" w:fill="FFFFFF"/>
        </w:rPr>
        <w:t xml:space="preserve"> </w:t>
      </w:r>
      <w:r w:rsidR="00D82DFD" w:rsidRPr="00CA0432">
        <w:rPr>
          <w:rStyle w:val="NoneA"/>
          <w:shd w:val="clear" w:color="auto" w:fill="FFFFFF"/>
        </w:rPr>
        <w:t>oppressed</w:t>
      </w:r>
      <w:r w:rsidR="00F00463" w:rsidRPr="00CA0432">
        <w:rPr>
          <w:rStyle w:val="NoneA"/>
          <w:shd w:val="clear" w:color="auto" w:fill="FFFFFF"/>
        </w:rPr>
        <w:t xml:space="preserve"> </w:t>
      </w:r>
      <w:r w:rsidR="00D82DFD" w:rsidRPr="00CA0432">
        <w:rPr>
          <w:rStyle w:val="NoneA"/>
          <w:shd w:val="clear" w:color="auto" w:fill="FFFFFF"/>
        </w:rPr>
        <w:t>in</w:t>
      </w:r>
      <w:r w:rsidR="004F3013" w:rsidRPr="00CA0432">
        <w:rPr>
          <w:rStyle w:val="NoneA"/>
          <w:shd w:val="clear" w:color="auto" w:fill="FFFFFF"/>
        </w:rPr>
        <w:t xml:space="preserve"> economic and social </w:t>
      </w:r>
      <w:r w:rsidR="00D82DFD" w:rsidRPr="00CA0432">
        <w:rPr>
          <w:rStyle w:val="NoneA"/>
          <w:shd w:val="clear" w:color="auto" w:fill="FFFFFF"/>
        </w:rPr>
        <w:t>life</w:t>
      </w:r>
      <w:r w:rsidR="004F3013" w:rsidRPr="00CA0432">
        <w:rPr>
          <w:rStyle w:val="NoneA"/>
          <w:shd w:val="clear" w:color="auto" w:fill="FFFFFF"/>
        </w:rPr>
        <w:t xml:space="preserve">. </w:t>
      </w:r>
      <w:r w:rsidR="00A85D70" w:rsidRPr="00CA0432">
        <w:rPr>
          <w:color w:val="000000" w:themeColor="text1"/>
        </w:rPr>
        <w:t>Adivasi communities continue carrying the label of being ‘wild’ and ‘backward’</w:t>
      </w:r>
      <w:r w:rsidR="001F7F6C" w:rsidRPr="00CA0432">
        <w:rPr>
          <w:color w:val="000000" w:themeColor="text1"/>
        </w:rPr>
        <w:t xml:space="preserve">––notions that precede India’s colonial history </w:t>
      </w:r>
      <w:r w:rsidR="00F26A27" w:rsidRPr="00CA0432">
        <w:rPr>
          <w:color w:val="000000" w:themeColor="text1"/>
        </w:rPr>
        <w:t xml:space="preserve">but which have been employed in particularly violent ways by colonial officials </w:t>
      </w:r>
      <w:r w:rsidR="00A85D70" w:rsidRPr="00CA0432">
        <w:rPr>
          <w:color w:val="000000" w:themeColor="text1"/>
        </w:rPr>
        <w:fldChar w:fldCharType="begin"/>
      </w:r>
      <w:r w:rsidR="001F7F6C" w:rsidRPr="00CA0432">
        <w:rPr>
          <w:color w:val="000000" w:themeColor="text1"/>
        </w:rPr>
        <w:instrText xml:space="preserve"> ADDIN ZOTERO_ITEM CSL_CITATION {"citationID":"ifALjuuj","properties":{"formattedCitation":"(Guha 1999; Skaria 1997)","plainCitation":"(Guha 1999; Skaria 1997)","noteIndex":0},"citationItems":[{"id":834,"uris":["http://zotero.org/users/local/UhwqeRwa/items/P6N8D7VG"],"itemData":{"id":834,"type":"article-journal","source":"Google Scholar","title":"Environment and Ethnicity in India, 1200-1991","author":[{"family":"Guha","given":"Sumit"}],"issued":{"date-parts":[["1999"]]}}},{"id":413,"uris":["http://zotero.org/users/local/UhwqeRwa/items/B8D4LK3Q"],"itemData":{"id":413,"type":"article-journal","container-title":"Journal of Asian Studies","note":"publisher: JSTOR","page":"726–745","source":"Google Scholar","title":"Shades of wildness tribe, caste, and gender in Western India","author":[{"family":"Skaria","given":"Ajay"}],"issued":{"date-parts":[["1997"]]}}}],"schema":"https://github.com/citation-style-language/schema/raw/master/csl-citation.json"} </w:instrText>
      </w:r>
      <w:r w:rsidR="00A85D70" w:rsidRPr="00CA0432">
        <w:rPr>
          <w:color w:val="000000" w:themeColor="text1"/>
        </w:rPr>
        <w:fldChar w:fldCharType="separate"/>
      </w:r>
      <w:r w:rsidR="001F7F6C" w:rsidRPr="00CA0432">
        <w:rPr>
          <w:noProof/>
          <w:color w:val="000000" w:themeColor="text1"/>
        </w:rPr>
        <w:t>(Guha 1999; Skaria 1997)</w:t>
      </w:r>
      <w:r w:rsidR="00A85D70" w:rsidRPr="00CA0432">
        <w:rPr>
          <w:color w:val="000000" w:themeColor="text1"/>
        </w:rPr>
        <w:fldChar w:fldCharType="end"/>
      </w:r>
      <w:r w:rsidR="001F7F6C" w:rsidRPr="00CA0432">
        <w:rPr>
          <w:color w:val="000000" w:themeColor="text1"/>
        </w:rPr>
        <w:t>––</w:t>
      </w:r>
      <w:r w:rsidR="00A85D70" w:rsidRPr="00CA0432">
        <w:rPr>
          <w:color w:val="000000" w:themeColor="text1"/>
        </w:rPr>
        <w:t>in state discourses and in everyday conversations in mixed-caste villages in the area where fieldwork took place.</w:t>
      </w:r>
      <w:r w:rsidR="00A85D70" w:rsidRPr="00CA0432">
        <w:rPr>
          <w:rStyle w:val="Hyperlink0"/>
          <w:color w:val="000000" w:themeColor="text1"/>
          <w:shd w:val="clear" w:color="auto" w:fill="auto"/>
        </w:rPr>
        <w:t xml:space="preserve"> </w:t>
      </w:r>
      <w:r w:rsidR="004F3013" w:rsidRPr="00CA0432">
        <w:rPr>
          <w:rStyle w:val="NoneA"/>
          <w:shd w:val="clear" w:color="auto" w:fill="FFFFFF"/>
        </w:rPr>
        <w:t>Most</w:t>
      </w:r>
      <w:r w:rsidR="00681EF7" w:rsidRPr="00CA0432">
        <w:rPr>
          <w:rStyle w:val="NoneA"/>
          <w:shd w:val="clear" w:color="auto" w:fill="FFFFFF"/>
        </w:rPr>
        <w:t xml:space="preserve"> families are </w:t>
      </w:r>
      <w:r w:rsidR="004F3013" w:rsidRPr="00CA0432">
        <w:rPr>
          <w:rStyle w:val="NoneA"/>
          <w:u w:color="00000A"/>
        </w:rPr>
        <w:t>small landowners, depend on land and livestock holdings, and are</w:t>
      </w:r>
      <w:r w:rsidR="004F3013" w:rsidRPr="00CA0432">
        <w:rPr>
          <w:rStyle w:val="NoneA"/>
          <w:shd w:val="clear" w:color="auto" w:fill="FFFFFF"/>
        </w:rPr>
        <w:t xml:space="preserve"> </w:t>
      </w:r>
      <w:r w:rsidR="00681EF7" w:rsidRPr="00CA0432">
        <w:rPr>
          <w:rStyle w:val="NoneA"/>
          <w:shd w:val="clear" w:color="auto" w:fill="FFFFFF"/>
        </w:rPr>
        <w:t>considered to live Below Poverty Line.</w:t>
      </w:r>
      <w:r w:rsidR="0056385B" w:rsidRPr="00CA0432">
        <w:rPr>
          <w:rStyle w:val="NoneA"/>
          <w:shd w:val="clear" w:color="auto" w:fill="FFFFFF"/>
        </w:rPr>
        <w:t xml:space="preserve"> Poverty is a form of political subjectivity: people make claims to the state—for subsidised food, free healthcare, </w:t>
      </w:r>
      <w:r w:rsidR="004736FD" w:rsidRPr="00CA0432">
        <w:rPr>
          <w:rStyle w:val="NoneA"/>
          <w:shd w:val="clear" w:color="auto" w:fill="FFFFFF"/>
        </w:rPr>
        <w:t xml:space="preserve">financial </w:t>
      </w:r>
      <w:r w:rsidR="004736FD" w:rsidRPr="00CA0432">
        <w:rPr>
          <w:rStyle w:val="NoneA"/>
          <w:shd w:val="clear" w:color="auto" w:fill="FFFFFF"/>
        </w:rPr>
        <w:lastRenderedPageBreak/>
        <w:t>assistance</w:t>
      </w:r>
      <w:r w:rsidR="0056385B" w:rsidRPr="00CA0432">
        <w:rPr>
          <w:rStyle w:val="NoneA"/>
          <w:shd w:val="clear" w:color="auto" w:fill="FFFFFF"/>
        </w:rPr>
        <w:t xml:space="preserve"> </w:t>
      </w:r>
      <w:r w:rsidR="004F3013" w:rsidRPr="00CA0432">
        <w:rPr>
          <w:rStyle w:val="NoneA"/>
          <w:shd w:val="clear" w:color="auto" w:fill="FFFFFF"/>
        </w:rPr>
        <w:t xml:space="preserve">for </w:t>
      </w:r>
      <w:r w:rsidR="0056385B" w:rsidRPr="00CA0432">
        <w:rPr>
          <w:rStyle w:val="NoneA"/>
          <w:shd w:val="clear" w:color="auto" w:fill="FFFFFF"/>
        </w:rPr>
        <w:t>building houses</w:t>
      </w:r>
      <w:r w:rsidR="00A5310D" w:rsidRPr="00CA0432">
        <w:rPr>
          <w:rStyle w:val="NoneA"/>
          <w:shd w:val="clear" w:color="auto" w:fill="FFFFFF"/>
        </w:rPr>
        <w:t>––</w:t>
      </w:r>
      <w:proofErr w:type="gramStart"/>
      <w:r w:rsidR="0056385B" w:rsidRPr="00CA0432">
        <w:rPr>
          <w:rStyle w:val="NoneA"/>
          <w:shd w:val="clear" w:color="auto" w:fill="FFFFFF"/>
        </w:rPr>
        <w:t>on the basis of</w:t>
      </w:r>
      <w:proofErr w:type="gramEnd"/>
      <w:r w:rsidR="0056385B" w:rsidRPr="00CA0432">
        <w:rPr>
          <w:rStyle w:val="NoneA"/>
          <w:shd w:val="clear" w:color="auto" w:fill="FFFFFF"/>
        </w:rPr>
        <w:t xml:space="preserve"> being poor.</w:t>
      </w:r>
      <w:r w:rsidR="003A4B43" w:rsidRPr="00CA0432">
        <w:rPr>
          <w:color w:val="000000" w:themeColor="text1"/>
          <w:u w:color="00000A"/>
          <w:shd w:val="clear" w:color="auto" w:fill="FFFFFF"/>
        </w:rPr>
        <w:t xml:space="preserve"> Rural population here is a quintessential object of what </w:t>
      </w:r>
      <w:proofErr w:type="spellStart"/>
      <w:r w:rsidR="003A4B43" w:rsidRPr="00CA0432">
        <w:rPr>
          <w:color w:val="000000" w:themeColor="text1"/>
          <w:u w:color="00000A"/>
          <w:shd w:val="clear" w:color="auto" w:fill="FFFFFF"/>
        </w:rPr>
        <w:t>Fassin</w:t>
      </w:r>
      <w:proofErr w:type="spellEnd"/>
      <w:r w:rsidR="003A4B43" w:rsidRPr="00CA0432">
        <w:rPr>
          <w:color w:val="000000" w:themeColor="text1"/>
          <w:u w:color="00000A"/>
          <w:shd w:val="clear" w:color="auto" w:fill="FFFFFF"/>
        </w:rPr>
        <w:t xml:space="preserve"> </w:t>
      </w:r>
      <w:r w:rsidR="003A4B43" w:rsidRPr="00CA0432">
        <w:rPr>
          <w:color w:val="000000" w:themeColor="text1"/>
          <w:u w:color="00000A"/>
          <w:shd w:val="clear" w:color="auto" w:fill="FFFFFF"/>
        </w:rPr>
        <w:fldChar w:fldCharType="begin"/>
      </w:r>
      <w:r w:rsidR="003A4B43" w:rsidRPr="00CA0432">
        <w:rPr>
          <w:color w:val="000000" w:themeColor="text1"/>
          <w:u w:color="00000A"/>
          <w:shd w:val="clear" w:color="auto" w:fill="FFFFFF"/>
        </w:rPr>
        <w:instrText xml:space="preserve"> ADDIN ZOTERO_ITEM CSL_CITATION {"citationID":"NHHFEgwi","properties":{"formattedCitation":"(2011)","plainCitation":"(2011)","noteIndex":0},"citationItems":[{"id":1460,"uris":["http://zotero.org/users/local/UhwqeRwa/items/VWPWC2CS"],"itemData":{"id":1460,"type":"book","abstract":"In the face of the world’s disorders, moral concerns have provided a powerful ground for developing international as well as local policies. Didier Fassin draws on case materials from France, South Africa, Venezuela, and Palestine to explore the meaning of humanitarianism in the contexts of immigration and asylum, disease and poverty, disaster and war. He traces and analyzes recent shifts in moral and political discourse and practices — what he terms \"humanitarian reason\"— and shows in vivid examples how humanitarianism is confronted by inequality and violence. Deftly illuminating the tensions and contradictions in humanitarian government, he reveals the ambiguities confronting states and organizations as they struggle to deal with the intolerable. His critique of humanitarian reason, respectful of the participants involved but lucid about the stakes they disregard, offers theoretical and empirical foundations for a political and moral anthropology.","ISBN":"978-0-520-95048-1","language":"en","note":"Google-Books-ID: FBwB8NnXbVgC","number-of-pages":"353","publisher":"University of California Press","source":"Google Books","title":"Humanitarian Reason: A Moral History of the Present","title-short":"Humanitarian Reason","author":[{"family":"Fassin","given":"Didier"}],"issued":{"date-parts":[["2011",10,3]]}},"suppress-author":true}],"schema":"https://github.com/citation-style-language/schema/raw/master/csl-citation.json"} </w:instrText>
      </w:r>
      <w:r w:rsidR="003A4B43" w:rsidRPr="00CA0432">
        <w:rPr>
          <w:color w:val="000000" w:themeColor="text1"/>
          <w:u w:color="00000A"/>
          <w:shd w:val="clear" w:color="auto" w:fill="FFFFFF"/>
        </w:rPr>
        <w:fldChar w:fldCharType="separate"/>
      </w:r>
      <w:r w:rsidR="003A4B43" w:rsidRPr="00CA0432">
        <w:rPr>
          <w:noProof/>
          <w:color w:val="000000" w:themeColor="text1"/>
          <w:u w:color="00000A"/>
          <w:shd w:val="clear" w:color="auto" w:fill="FFFFFF"/>
        </w:rPr>
        <w:t>(2011)</w:t>
      </w:r>
      <w:r w:rsidR="003A4B43" w:rsidRPr="00CA0432">
        <w:rPr>
          <w:color w:val="000000" w:themeColor="text1"/>
          <w:u w:color="00000A"/>
          <w:shd w:val="clear" w:color="auto" w:fill="FFFFFF"/>
        </w:rPr>
        <w:fldChar w:fldCharType="end"/>
      </w:r>
      <w:r w:rsidR="003A4B43" w:rsidRPr="00CA0432">
        <w:rPr>
          <w:color w:val="000000" w:themeColor="text1"/>
          <w:u w:color="00000A"/>
          <w:shd w:val="clear" w:color="auto" w:fill="FFFFFF"/>
        </w:rPr>
        <w:t xml:space="preserve"> calls humanitarian reason: the disadvantaged and dominated who elicit affect and normative action</w:t>
      </w:r>
      <w:r w:rsidR="00E71165" w:rsidRPr="00CA0432">
        <w:rPr>
          <w:color w:val="000000" w:themeColor="text1"/>
          <w:u w:color="00000A"/>
          <w:shd w:val="clear" w:color="auto" w:fill="FFFFFF"/>
        </w:rPr>
        <w:t>; a</w:t>
      </w:r>
      <w:r w:rsidR="003A4B43" w:rsidRPr="00CA0432">
        <w:rPr>
          <w:color w:val="000000" w:themeColor="text1"/>
          <w:u w:color="00000A"/>
          <w:shd w:val="clear" w:color="auto" w:fill="FFFFFF"/>
        </w:rPr>
        <w:t>ttention to their suffering, a politics of compassion, and moral sentiments in the most general sense legitimise a distinct ‘mode of governing’ of their lives.</w:t>
      </w:r>
      <w:r w:rsidR="00F267CB" w:rsidRPr="00CA0432">
        <w:rPr>
          <w:color w:val="000000" w:themeColor="text1"/>
          <w:u w:color="00000A"/>
          <w:shd w:val="clear" w:color="auto" w:fill="FFFFFF"/>
        </w:rPr>
        <w:t xml:space="preserve"> </w:t>
      </w:r>
    </w:p>
    <w:p w14:paraId="2F4784EE" w14:textId="3B147F74" w:rsidR="00B7731A" w:rsidRPr="00CA0432" w:rsidRDefault="00814A3D" w:rsidP="008C4EDF">
      <w:pPr>
        <w:snapToGrid w:val="0"/>
        <w:spacing w:line="480" w:lineRule="auto"/>
        <w:rPr>
          <w:color w:val="000000" w:themeColor="text1"/>
        </w:rPr>
      </w:pPr>
      <w:r w:rsidRPr="00CA0432">
        <w:rPr>
          <w:rStyle w:val="NoneA"/>
          <w:shd w:val="clear" w:color="auto" w:fill="FFFFFF"/>
        </w:rPr>
        <w:tab/>
      </w:r>
      <w:r w:rsidR="001F3072" w:rsidRPr="00CA0432">
        <w:t>Marriage and motherhood a</w:t>
      </w:r>
      <w:r w:rsidR="0026547B" w:rsidRPr="00CA0432">
        <w:t>re</w:t>
      </w:r>
      <w:r w:rsidR="001F3072" w:rsidRPr="00CA0432">
        <w:t xml:space="preserve"> central </w:t>
      </w:r>
      <w:r w:rsidR="0026547B" w:rsidRPr="00CA0432">
        <w:t>to</w:t>
      </w:r>
      <w:r w:rsidR="001F3072" w:rsidRPr="00CA0432">
        <w:t xml:space="preserve"> women’s lifeworlds in Rajasthan. The pressure to get pregnant within a year of marriage is strong; son preference is </w:t>
      </w:r>
      <w:r w:rsidR="009E75FA" w:rsidRPr="00CA0432">
        <w:t xml:space="preserve">widespread. Thus, by the time </w:t>
      </w:r>
      <w:r w:rsidR="00E71165" w:rsidRPr="00CA0432">
        <w:t xml:space="preserve">most </w:t>
      </w:r>
      <w:r w:rsidR="009E75FA" w:rsidRPr="00CA0432">
        <w:t>women get sterilized</w:t>
      </w:r>
      <w:r w:rsidR="00E71165" w:rsidRPr="00CA0432">
        <w:t xml:space="preserve">, </w:t>
      </w:r>
      <w:r w:rsidR="009E75FA" w:rsidRPr="00CA0432">
        <w:t>they already have at least two children, ofte</w:t>
      </w:r>
      <w:r w:rsidR="00E71165" w:rsidRPr="00CA0432">
        <w:t xml:space="preserve">n </w:t>
      </w:r>
      <w:r w:rsidR="009E75FA" w:rsidRPr="00CA0432">
        <w:t xml:space="preserve">more, and </w:t>
      </w:r>
      <w:r w:rsidR="00E71165" w:rsidRPr="00CA0432">
        <w:t xml:space="preserve">almost </w:t>
      </w:r>
      <w:r w:rsidR="009E75FA" w:rsidRPr="00CA0432">
        <w:t>always at least one son.</w:t>
      </w:r>
      <w:r w:rsidR="00E71165" w:rsidRPr="00CA0432">
        <w:t xml:space="preserve"> </w:t>
      </w:r>
      <w:r w:rsidR="00E71165" w:rsidRPr="00CA0432">
        <w:rPr>
          <w:color w:val="000000" w:themeColor="text1"/>
        </w:rPr>
        <w:t xml:space="preserve">Many rural women see sterilization as a form of care—ambivalent though it is—and a means to cope with their chronic reproductive suffering </w:t>
      </w:r>
      <w:r w:rsidR="00E71165" w:rsidRPr="00CA0432">
        <w:rPr>
          <w:color w:val="000000" w:themeColor="text1"/>
        </w:rPr>
        <w:fldChar w:fldCharType="begin"/>
      </w:r>
      <w:r w:rsidR="00E71165" w:rsidRPr="00CA0432">
        <w:rPr>
          <w:color w:val="000000" w:themeColor="text1"/>
        </w:rPr>
        <w:instrText xml:space="preserve"> ADDIN ZOTERO_ITEM CSL_CITATION {"citationID":"05ywph1e","properties":{"formattedCitation":"(Fiks 2024)","plainCitation":"(Fiks 2024)","noteIndex":0},"citationItems":[{"id":1441,"uris":["http://zotero.org/users/local/UhwqeRwa/items/ZZY5BK4V"],"itemData":{"id":1441,"type":"book","abstract":"The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Intimacies","author":[{"family":"Fiks","given":"Eva"}],"issued":{"date-parts":[["2024"]]}}}],"schema":"https://github.com/citation-style-language/schema/raw/master/csl-citation.json"} </w:instrText>
      </w:r>
      <w:r w:rsidR="00E71165" w:rsidRPr="00CA0432">
        <w:rPr>
          <w:color w:val="000000" w:themeColor="text1"/>
        </w:rPr>
        <w:fldChar w:fldCharType="separate"/>
      </w:r>
      <w:r w:rsidR="00E71165" w:rsidRPr="00CA0432">
        <w:rPr>
          <w:noProof/>
          <w:color w:val="000000" w:themeColor="text1"/>
        </w:rPr>
        <w:t>(Fiks 2024</w:t>
      </w:r>
      <w:r w:rsidR="002B0AF0">
        <w:rPr>
          <w:noProof/>
          <w:color w:val="000000" w:themeColor="text1"/>
        </w:rPr>
        <w:t>, Luk</w:t>
      </w:r>
      <w:r w:rsidR="002B0AF0">
        <w:rPr>
          <w:noProof/>
          <w:color w:val="000000" w:themeColor="text1"/>
          <w:lang w:val="lt-LT"/>
        </w:rPr>
        <w:t xml:space="preserve">šaitė </w:t>
      </w:r>
      <w:r w:rsidR="002B0AF0">
        <w:rPr>
          <w:noProof/>
          <w:color w:val="000000" w:themeColor="text1"/>
        </w:rPr>
        <w:t>2022</w:t>
      </w:r>
      <w:r w:rsidR="00E71165" w:rsidRPr="00CA0432">
        <w:rPr>
          <w:noProof/>
          <w:color w:val="000000" w:themeColor="text1"/>
        </w:rPr>
        <w:t>)</w:t>
      </w:r>
      <w:r w:rsidR="00E71165" w:rsidRPr="00CA0432">
        <w:rPr>
          <w:color w:val="000000" w:themeColor="text1"/>
        </w:rPr>
        <w:fldChar w:fldCharType="end"/>
      </w:r>
      <w:r w:rsidR="00E71165" w:rsidRPr="00CA0432">
        <w:rPr>
          <w:color w:val="000000" w:themeColor="text1"/>
        </w:rPr>
        <w:t xml:space="preserve">. </w:t>
      </w:r>
      <w:r w:rsidR="00354409" w:rsidRPr="00CA0432">
        <w:rPr>
          <w:color w:val="000000" w:themeColor="text1"/>
        </w:rPr>
        <w:t xml:space="preserve">Rural women describe their bodies through local idioms </w:t>
      </w:r>
      <w:r w:rsidR="00C76B74" w:rsidRPr="00CA0432">
        <w:rPr>
          <w:color w:val="000000" w:themeColor="text1"/>
        </w:rPr>
        <w:t>of weakness and</w:t>
      </w:r>
      <w:r w:rsidR="00354409" w:rsidRPr="00CA0432">
        <w:rPr>
          <w:color w:val="000000" w:themeColor="text1"/>
        </w:rPr>
        <w:t xml:space="preserve"> as</w:t>
      </w:r>
      <w:r w:rsidR="00C76B74" w:rsidRPr="00CA0432">
        <w:rPr>
          <w:color w:val="000000" w:themeColor="text1"/>
        </w:rPr>
        <w:t xml:space="preserve"> being</w:t>
      </w:r>
      <w:r w:rsidR="00354409" w:rsidRPr="00CA0432">
        <w:rPr>
          <w:color w:val="000000" w:themeColor="text1"/>
        </w:rPr>
        <w:t xml:space="preserve"> chronically ill. </w:t>
      </w:r>
      <w:r w:rsidR="00240AB2" w:rsidRPr="00CA0432">
        <w:rPr>
          <w:color w:val="000000" w:themeColor="text1"/>
        </w:rPr>
        <w:t>They</w:t>
      </w:r>
      <w:r w:rsidR="0080705D" w:rsidRPr="00CA0432">
        <w:rPr>
          <w:color w:val="000000" w:themeColor="text1"/>
        </w:rPr>
        <w:t xml:space="preserve"> experience reproduction</w:t>
      </w:r>
      <w:r w:rsidR="00C76B74" w:rsidRPr="00CA0432">
        <w:rPr>
          <w:color w:val="000000" w:themeColor="text1"/>
        </w:rPr>
        <w:t xml:space="preserve"> </w:t>
      </w:r>
      <w:r w:rsidR="0080705D" w:rsidRPr="00CA0432">
        <w:rPr>
          <w:color w:val="000000" w:themeColor="text1"/>
        </w:rPr>
        <w:t>as a form of chronic illness</w:t>
      </w:r>
      <w:r w:rsidR="0029711F" w:rsidRPr="00CA0432">
        <w:rPr>
          <w:color w:val="000000" w:themeColor="text1"/>
        </w:rPr>
        <w:t xml:space="preserve"> without an underlying biomedical pathology</w:t>
      </w:r>
      <w:r w:rsidR="0080705D" w:rsidRPr="00CA0432">
        <w:rPr>
          <w:color w:val="000000" w:themeColor="text1"/>
        </w:rPr>
        <w:t xml:space="preserve">. </w:t>
      </w:r>
      <w:r w:rsidR="006C4412" w:rsidRPr="00CA0432">
        <w:rPr>
          <w:color w:val="000000" w:themeColor="text1"/>
        </w:rPr>
        <w:t xml:space="preserve">This suffering, which I term ‘reproductive chronicity,’ arises from persistent and fluctuating ill health linked to adverse </w:t>
      </w:r>
      <w:r w:rsidR="008D55B9" w:rsidRPr="00CA0432">
        <w:rPr>
          <w:color w:val="000000" w:themeColor="text1"/>
        </w:rPr>
        <w:t xml:space="preserve">and ordinary </w:t>
      </w:r>
      <w:r w:rsidR="006C4412" w:rsidRPr="00CA0432">
        <w:rPr>
          <w:color w:val="000000" w:themeColor="text1"/>
        </w:rPr>
        <w:t>reproductive events</w:t>
      </w:r>
      <w:r w:rsidR="00DB5CF5">
        <w:rPr>
          <w:color w:val="000000" w:themeColor="text1"/>
        </w:rPr>
        <w:t xml:space="preserve">, such as </w:t>
      </w:r>
      <w:r w:rsidR="007E51F8" w:rsidRPr="00CA0432">
        <w:rPr>
          <w:color w:val="000000" w:themeColor="text1"/>
        </w:rPr>
        <w:t xml:space="preserve">pregnancies, abortions, </w:t>
      </w:r>
      <w:r w:rsidR="00DB5CF5">
        <w:rPr>
          <w:color w:val="000000" w:themeColor="text1"/>
        </w:rPr>
        <w:t xml:space="preserve">and </w:t>
      </w:r>
      <w:r w:rsidR="007E51F8" w:rsidRPr="00CA0432">
        <w:rPr>
          <w:color w:val="000000" w:themeColor="text1"/>
        </w:rPr>
        <w:t>child los</w:t>
      </w:r>
      <w:r w:rsidR="00DB5CF5">
        <w:rPr>
          <w:color w:val="000000" w:themeColor="text1"/>
        </w:rPr>
        <w:t xml:space="preserve">s, </w:t>
      </w:r>
      <w:r w:rsidR="00240AB2" w:rsidRPr="00CA0432">
        <w:rPr>
          <w:color w:val="000000" w:themeColor="text1"/>
        </w:rPr>
        <w:t xml:space="preserve">but also </w:t>
      </w:r>
      <w:r w:rsidR="008D55B9" w:rsidRPr="00CA0432">
        <w:rPr>
          <w:color w:val="000000" w:themeColor="text1"/>
        </w:rPr>
        <w:t>care</w:t>
      </w:r>
      <w:r w:rsidR="007E51F8" w:rsidRPr="00CA0432">
        <w:rPr>
          <w:color w:val="000000" w:themeColor="text1"/>
        </w:rPr>
        <w:t xml:space="preserve"> </w:t>
      </w:r>
      <w:r w:rsidR="008D55B9" w:rsidRPr="00CA0432">
        <w:rPr>
          <w:color w:val="000000" w:themeColor="text1"/>
        </w:rPr>
        <w:t>demands</w:t>
      </w:r>
      <w:r w:rsidR="00DB5CF5">
        <w:rPr>
          <w:color w:val="000000" w:themeColor="text1"/>
        </w:rPr>
        <w:t xml:space="preserve">, </w:t>
      </w:r>
      <w:r w:rsidR="008D55B9" w:rsidRPr="00CA0432">
        <w:rPr>
          <w:color w:val="000000" w:themeColor="text1"/>
        </w:rPr>
        <w:t xml:space="preserve">reproductive </w:t>
      </w:r>
      <w:r w:rsidR="006C4412" w:rsidRPr="00CA0432">
        <w:rPr>
          <w:color w:val="000000" w:themeColor="text1"/>
        </w:rPr>
        <w:t xml:space="preserve">labour, </w:t>
      </w:r>
      <w:r w:rsidR="00DB5CF5">
        <w:rPr>
          <w:color w:val="000000" w:themeColor="text1"/>
        </w:rPr>
        <w:t xml:space="preserve">and </w:t>
      </w:r>
      <w:r w:rsidR="008D55B9" w:rsidRPr="00CA0432">
        <w:rPr>
          <w:color w:val="000000" w:themeColor="text1"/>
        </w:rPr>
        <w:t xml:space="preserve">unreliable support structures within the home, </w:t>
      </w:r>
      <w:r w:rsidR="006C4412" w:rsidRPr="00CA0432">
        <w:rPr>
          <w:color w:val="000000" w:themeColor="text1"/>
        </w:rPr>
        <w:t xml:space="preserve">and </w:t>
      </w:r>
      <w:r w:rsidR="008D55B9" w:rsidRPr="00CA0432">
        <w:rPr>
          <w:color w:val="000000" w:themeColor="text1"/>
        </w:rPr>
        <w:t xml:space="preserve">precarious </w:t>
      </w:r>
      <w:r w:rsidR="006C4412" w:rsidRPr="00CA0432">
        <w:rPr>
          <w:color w:val="000000" w:themeColor="text1"/>
        </w:rPr>
        <w:t>socio-economic conditions.</w:t>
      </w:r>
      <w:r w:rsidR="00280EEC" w:rsidRPr="00CA0432">
        <w:rPr>
          <w:color w:val="000000" w:themeColor="text1"/>
        </w:rPr>
        <w:t xml:space="preserve"> </w:t>
      </w:r>
      <w:r w:rsidR="00240AB2" w:rsidRPr="00CA0432">
        <w:rPr>
          <w:color w:val="000000" w:themeColor="text1"/>
        </w:rPr>
        <w:t>T</w:t>
      </w:r>
      <w:r w:rsidR="00354409" w:rsidRPr="00CA0432">
        <w:rPr>
          <w:color w:val="000000" w:themeColor="text1"/>
        </w:rPr>
        <w:t xml:space="preserve">he </w:t>
      </w:r>
      <w:r w:rsidR="00354409" w:rsidRPr="00CA0432">
        <w:t xml:space="preserve">chronic-ness and long-lasting suffering of the reproductive woman’s body is closely linked with the ill health of communities and institutions. </w:t>
      </w:r>
      <w:r w:rsidR="0029711F" w:rsidRPr="00CA0432">
        <w:t xml:space="preserve">Just like any other chronic illness, reproductive chronicity </w:t>
      </w:r>
      <w:r w:rsidR="0029711F" w:rsidRPr="00CA0432">
        <w:rPr>
          <w:color w:val="000000" w:themeColor="text1"/>
        </w:rPr>
        <w:t xml:space="preserve">cannot be ‘cured’ </w:t>
      </w:r>
      <w:r w:rsidR="00DB5CF5">
        <w:rPr>
          <w:color w:val="000000" w:themeColor="text1"/>
        </w:rPr>
        <w:t>and</w:t>
      </w:r>
      <w:r w:rsidR="00DB5CF5" w:rsidRPr="00CA0432">
        <w:rPr>
          <w:color w:val="000000" w:themeColor="text1"/>
        </w:rPr>
        <w:t xml:space="preserve"> </w:t>
      </w:r>
      <w:r w:rsidR="00126EA4">
        <w:rPr>
          <w:color w:val="000000" w:themeColor="text1"/>
        </w:rPr>
        <w:t>must</w:t>
      </w:r>
      <w:r w:rsidR="00DB5CF5" w:rsidRPr="00CA0432">
        <w:rPr>
          <w:color w:val="000000" w:themeColor="text1"/>
        </w:rPr>
        <w:t xml:space="preserve"> </w:t>
      </w:r>
      <w:r w:rsidR="0029711F" w:rsidRPr="00CA0432">
        <w:rPr>
          <w:color w:val="000000" w:themeColor="text1"/>
        </w:rPr>
        <w:t xml:space="preserve">be managed through care. </w:t>
      </w:r>
      <w:r w:rsidR="006C4412" w:rsidRPr="00CA0432">
        <w:rPr>
          <w:color w:val="000000" w:themeColor="text1"/>
        </w:rPr>
        <w:t xml:space="preserve">Women navigate a healthcare system fraught with inadequate infrastructure and entrenched social hierarchies, seeking practical care solutions that fit their daily lives. </w:t>
      </w:r>
      <w:r w:rsidR="00E71165" w:rsidRPr="00CA0432">
        <w:t>R</w:t>
      </w:r>
      <w:r w:rsidR="006C4412" w:rsidRPr="00CA0432">
        <w:t xml:space="preserve">eproductive chronicity is </w:t>
      </w:r>
      <w:r w:rsidR="0026547B" w:rsidRPr="00CA0432">
        <w:t xml:space="preserve">helpful in </w:t>
      </w:r>
      <w:r w:rsidR="006C4412" w:rsidRPr="00CA0432">
        <w:t>understanding how women engage with sterilization</w:t>
      </w:r>
      <w:r w:rsidR="00E71165" w:rsidRPr="00CA0432">
        <w:t xml:space="preserve"> </w:t>
      </w:r>
      <w:r w:rsidR="00E71165" w:rsidRPr="00CA0432">
        <w:fldChar w:fldCharType="begin"/>
      </w:r>
      <w:r w:rsidR="00E71165" w:rsidRPr="00CA0432">
        <w:instrText xml:space="preserve"> ADDIN ZOTERO_ITEM CSL_CITATION {"citationID":"1kgVh7jr","properties":{"formattedCitation":"(Fiks 2024)","plainCitation":"(Fiks 2024)","noteIndex":0},"citationItems":[{"id":1441,"uris":["http://zotero.org/users/local/UhwqeRwa/items/ZZY5BK4V"],"itemData":{"id":1441,"type":"book","abstract":"The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Intimacies","author":[{"family":"Fiks","given":"Eva"}],"issued":{"date-parts":[["2024"]]}}}],"schema":"https://github.com/citation-style-language/schema/raw/master/csl-citation.json"} </w:instrText>
      </w:r>
      <w:r w:rsidR="00E71165" w:rsidRPr="00CA0432">
        <w:fldChar w:fldCharType="separate"/>
      </w:r>
      <w:r w:rsidR="00E71165" w:rsidRPr="00CA0432">
        <w:rPr>
          <w:noProof/>
        </w:rPr>
        <w:t>(Fiks 2024)</w:t>
      </w:r>
      <w:r w:rsidR="00E71165" w:rsidRPr="00CA0432">
        <w:fldChar w:fldCharType="end"/>
      </w:r>
      <w:r w:rsidR="006C4412" w:rsidRPr="00CA0432">
        <w:t xml:space="preserve">. </w:t>
      </w:r>
      <w:r w:rsidR="002B0AF0">
        <w:t xml:space="preserve">By sharing very little, if any, social information about patients and </w:t>
      </w:r>
      <w:r w:rsidR="00126EA4">
        <w:t xml:space="preserve">community health workers </w:t>
      </w:r>
      <w:r w:rsidR="002B0AF0">
        <w:t>in this article, I seek to re-create the false homogeneity of these two groups of rural women which is created in the clinical settings I describe</w:t>
      </w:r>
      <w:r w:rsidR="002B0AF0" w:rsidRPr="004C1EE1">
        <w:t>.</w:t>
      </w:r>
    </w:p>
    <w:p w14:paraId="07477114" w14:textId="77777777" w:rsidR="00C01DD9" w:rsidRPr="00CA0432" w:rsidRDefault="00C01DD9" w:rsidP="00CE0F8F">
      <w:pPr>
        <w:spacing w:line="480" w:lineRule="auto"/>
        <w:rPr>
          <w:color w:val="000000" w:themeColor="text1"/>
        </w:rPr>
      </w:pPr>
    </w:p>
    <w:p w14:paraId="10F1B047" w14:textId="4FD12B72" w:rsidR="002A374A" w:rsidRPr="00CA0432" w:rsidRDefault="002A374A" w:rsidP="00B22D45">
      <w:pPr>
        <w:pStyle w:val="NormalWeb"/>
        <w:shd w:val="clear" w:color="auto" w:fill="FFFFFF"/>
        <w:spacing w:before="0" w:beforeAutospacing="0" w:after="0" w:afterAutospacing="0" w:line="480" w:lineRule="auto"/>
        <w:rPr>
          <w:b/>
          <w:bCs/>
          <w:color w:val="000000" w:themeColor="text1"/>
        </w:rPr>
      </w:pPr>
      <w:r w:rsidRPr="00CA0432">
        <w:rPr>
          <w:b/>
          <w:bCs/>
          <w:color w:val="000000" w:themeColor="text1"/>
        </w:rPr>
        <w:t xml:space="preserve">The </w:t>
      </w:r>
      <w:r w:rsidR="00E71165" w:rsidRPr="00CA0432">
        <w:rPr>
          <w:b/>
          <w:bCs/>
          <w:color w:val="000000" w:themeColor="text1"/>
        </w:rPr>
        <w:t xml:space="preserve">sterilization </w:t>
      </w:r>
      <w:r w:rsidRPr="00CA0432">
        <w:rPr>
          <w:b/>
          <w:bCs/>
          <w:color w:val="000000" w:themeColor="text1"/>
        </w:rPr>
        <w:t>camp</w:t>
      </w:r>
    </w:p>
    <w:p w14:paraId="117D9FBB" w14:textId="77777777" w:rsidR="002A374A" w:rsidRPr="00CA0432" w:rsidRDefault="002A374A" w:rsidP="00CE0F8F">
      <w:pPr>
        <w:snapToGrid w:val="0"/>
        <w:spacing w:line="480" w:lineRule="auto"/>
        <w:rPr>
          <w:color w:val="000000"/>
          <w:shd w:val="clear" w:color="auto" w:fill="FFFFFF"/>
        </w:rPr>
      </w:pPr>
    </w:p>
    <w:p w14:paraId="01655860" w14:textId="3A68657B" w:rsidR="000C0415" w:rsidRPr="00CA0432" w:rsidRDefault="000C0415" w:rsidP="000C0415">
      <w:pPr>
        <w:snapToGrid w:val="0"/>
        <w:spacing w:line="480" w:lineRule="auto"/>
        <w:rPr>
          <w:rStyle w:val="Hyperlink0"/>
          <w:color w:val="000000" w:themeColor="text1"/>
        </w:rPr>
      </w:pPr>
      <w:r w:rsidRPr="00CA0432">
        <w:rPr>
          <w:color w:val="000000" w:themeColor="text1"/>
        </w:rPr>
        <w:t xml:space="preserve">According to the latest National Family Health Survey (NFHS–5), 38 per cent of married women aged 15–49 in India have been sterilised. </w:t>
      </w:r>
      <w:r w:rsidR="00F904BF" w:rsidRPr="00CA0432">
        <w:rPr>
          <w:color w:val="000000" w:themeColor="text1"/>
        </w:rPr>
        <w:t>Tubal ligation</w:t>
      </w:r>
      <w:r w:rsidRPr="00CA0432">
        <w:rPr>
          <w:color w:val="000000" w:themeColor="text1"/>
        </w:rPr>
        <w:t xml:space="preserve"> is the most prevalent method of contraception, followed by condoms (10 per cent) and contraceptive pill (5 per cent)</w:t>
      </w:r>
      <w:r w:rsidRPr="00CA0432">
        <w:rPr>
          <w:rStyle w:val="Hyperlink0"/>
          <w:color w:val="000000" w:themeColor="text1"/>
        </w:rPr>
        <w:t xml:space="preserve">. </w:t>
      </w:r>
      <w:r w:rsidRPr="00CA0432">
        <w:rPr>
          <w:color w:val="000000" w:themeColor="text1"/>
        </w:rPr>
        <w:t xml:space="preserve">Half of the women who undergo sterilization have it before they turn twenty-six </w:t>
      </w:r>
      <w:r w:rsidRPr="00CA0432">
        <w:rPr>
          <w:color w:val="000000" w:themeColor="text1"/>
        </w:rPr>
        <w:fldChar w:fldCharType="begin"/>
      </w:r>
      <w:r w:rsidRPr="00CA0432">
        <w:rPr>
          <w:color w:val="000000" w:themeColor="text1"/>
        </w:rPr>
        <w:instrText xml:space="preserve"> ADDIN ZOTERO_ITEM CSL_CITATION {"citationID":"6iBUR4a4","properties":{"formattedCitation":"(IIPS and ICF 2021)","plainCitation":"(IIPS and ICF 2021)","noteIndex":0},"citationItems":[{"id":966,"uris":["http://zotero.org/users/local/UhwqeRwa/items/GPP6L4UR"],"itemData":{"id":966,"type":"report","event-place":"Mumbai","publisher":"IIPS","publisher-place":"Mumbai","title":"National Family Health Survey (NFHS–5), 2019–2021: India Report.","URL":"chrome-extension://efaidnbmnnnibpcajpcglclefindmkaj/https://dhsprogram.com/pubs/pdf/FR375/FR375.pdf","author":[{"family":"IIPS","given":""},{"family":"ICF","given":""}],"issued":{"date-parts":[["2021"]]}}}],"schema":"https://github.com/citation-style-language/schema/raw/master/csl-citation.json"} </w:instrText>
      </w:r>
      <w:r w:rsidRPr="00CA0432">
        <w:rPr>
          <w:color w:val="000000" w:themeColor="text1"/>
        </w:rPr>
        <w:fldChar w:fldCharType="separate"/>
      </w:r>
      <w:r w:rsidRPr="00CA0432">
        <w:rPr>
          <w:noProof/>
          <w:color w:val="000000" w:themeColor="text1"/>
        </w:rPr>
        <w:t>(IIPS and ICF 2021)</w:t>
      </w:r>
      <w:r w:rsidRPr="00CA0432">
        <w:rPr>
          <w:color w:val="000000" w:themeColor="text1"/>
        </w:rPr>
        <w:fldChar w:fldCharType="end"/>
      </w:r>
      <w:r w:rsidRPr="00CA0432">
        <w:rPr>
          <w:color w:val="000000" w:themeColor="text1"/>
        </w:rPr>
        <w:t xml:space="preserve">. </w:t>
      </w:r>
      <w:r w:rsidR="00A42789" w:rsidRPr="00CA0432">
        <w:rPr>
          <w:color w:val="000000" w:themeColor="text1"/>
        </w:rPr>
        <w:t>Most</w:t>
      </w:r>
      <w:r w:rsidRPr="00CA0432">
        <w:rPr>
          <w:color w:val="000000" w:themeColor="text1"/>
        </w:rPr>
        <w:t xml:space="preserve"> sterili</w:t>
      </w:r>
      <w:r w:rsidR="00F904BF" w:rsidRPr="00CA0432">
        <w:rPr>
          <w:color w:val="000000" w:themeColor="text1"/>
        </w:rPr>
        <w:t>s</w:t>
      </w:r>
      <w:r w:rsidRPr="00CA0432">
        <w:rPr>
          <w:color w:val="000000" w:themeColor="text1"/>
        </w:rPr>
        <w:t xml:space="preserve">ed women have at least two living children, often more. At the time of fieldwork, one-third </w:t>
      </w:r>
      <w:r w:rsidRPr="00CA0432">
        <w:rPr>
          <w:rStyle w:val="Hyperlink0"/>
        </w:rPr>
        <w:t xml:space="preserve">of sterilization procedures in rural Rajasthan were conducted in camps </w:t>
      </w:r>
      <w:r w:rsidRPr="00CA0432">
        <w:rPr>
          <w:rStyle w:val="Hyperlink0"/>
        </w:rPr>
        <w:fldChar w:fldCharType="begin"/>
      </w:r>
      <w:r w:rsidRPr="00CA0432">
        <w:rPr>
          <w:rStyle w:val="Hyperlink0"/>
        </w:rPr>
        <w:instrText xml:space="preserve"> ADDIN ZOTERO_ITEM CSL_CITATION {"citationID":"rErVc0uG","properties":{"formattedCitation":"(IIPS and ICF 2017, 63)","plainCitation":"(IIPS and ICF 2017, 63)","noteIndex":0},"citationItems":[{"id":450,"uris":["http://zotero.org/users/local/UhwqeRwa/items/HQLGNLBQ"],"itemData":{"id":450,"type":"document","publisher":"IIPS","title":"National Family Health Survey (NFHS-4), India, 2015-16: Rajasthan","URL":"http://rchiips.org/nfhs/NFHS-4Reports/Rajasthan.pdf","author":[{"family":"IIPS","given":""},{"family":"ICF","given":""}],"accessed":{"date-parts":[["2021",8,3]]},"issued":{"date-parts":[["2017"]]}},"locator":"63"}],"schema":"https://github.com/citation-style-language/schema/raw/master/csl-citation.json"} </w:instrText>
      </w:r>
      <w:r w:rsidRPr="00CA0432">
        <w:rPr>
          <w:rStyle w:val="Hyperlink0"/>
        </w:rPr>
        <w:fldChar w:fldCharType="separate"/>
      </w:r>
      <w:r w:rsidRPr="00CA0432">
        <w:rPr>
          <w:rStyle w:val="Hyperlink0"/>
          <w:noProof/>
        </w:rPr>
        <w:t>(IIPS and ICF 2017, 63)</w:t>
      </w:r>
      <w:r w:rsidRPr="00CA0432">
        <w:rPr>
          <w:rStyle w:val="Hyperlink0"/>
        </w:rPr>
        <w:fldChar w:fldCharType="end"/>
      </w:r>
      <w:r w:rsidRPr="00CA0432">
        <w:rPr>
          <w:rStyle w:val="Hyperlink0"/>
        </w:rPr>
        <w:t xml:space="preserve">. </w:t>
      </w:r>
      <w:r w:rsidR="00A42789" w:rsidRPr="00204755">
        <w:t>Camps are a common setup in India, serving as temporary facilities for delivering services organized by the government, NGOs, or private companies. These camps typically offer specialized services, such as eye camps for vision check-ups, immunization camps for vaccinating children, and pension camps to assist with government pension paperwork. In rural areas, sterilization camps are organized to provide clinical teams and equipment for performing tubal ligation procedures.</w:t>
      </w:r>
    </w:p>
    <w:p w14:paraId="286B8FE2" w14:textId="29A34C21" w:rsidR="000C0415" w:rsidRPr="0023705E" w:rsidRDefault="000C0415" w:rsidP="0023705E">
      <w:pPr>
        <w:snapToGrid w:val="0"/>
        <w:spacing w:line="480" w:lineRule="auto"/>
        <w:ind w:firstLine="720"/>
        <w:rPr>
          <w:color w:val="000000" w:themeColor="text1"/>
          <w:shd w:val="clear" w:color="auto" w:fill="FFFFFF"/>
        </w:rPr>
      </w:pPr>
      <w:r w:rsidRPr="00CA0432">
        <w:rPr>
          <w:rStyle w:val="Hyperlink0"/>
          <w:color w:val="000000" w:themeColor="text1"/>
        </w:rPr>
        <w:t xml:space="preserve">In 2014, fifteen women died after undergoing tubal ligation in a sterilization camp in Chhattisgarh in central India. On this occasion, one surgeon performed tubal ligations on 83 women in one and a half hours, traces of rat poison were found in antibiotics distributed to patients, and autopsies found signs of sepsis. </w:t>
      </w:r>
      <w:r w:rsidR="00422444" w:rsidRPr="00204755">
        <w:t xml:space="preserve">The Supreme Court </w:t>
      </w:r>
      <w:r w:rsidR="002E0EE4">
        <w:t xml:space="preserve">of India </w:t>
      </w:r>
      <w:r w:rsidR="00422444" w:rsidRPr="00204755">
        <w:t>ruling highlighted that 363 women lost their lives between 2010 and 2013 during or after sterilization camp surgeries. It directed the government to phase out this service delivery method within three years</w:t>
      </w:r>
      <w:r w:rsidR="00422444" w:rsidRPr="00CA0432">
        <w:rPr>
          <w:color w:val="000000" w:themeColor="text1"/>
        </w:rPr>
        <w:t xml:space="preserve"> </w:t>
      </w:r>
      <w:r w:rsidRPr="00CA0432">
        <w:rPr>
          <w:color w:val="000000" w:themeColor="text1"/>
        </w:rPr>
        <w:fldChar w:fldCharType="begin"/>
      </w:r>
      <w:r w:rsidRPr="00CA0432">
        <w:rPr>
          <w:color w:val="000000" w:themeColor="text1"/>
        </w:rPr>
        <w:instrText xml:space="preserve"> ADDIN ZOTERO_ITEM CSL_CITATION {"citationID":"XMCJX0yh","properties":{"formattedCitation":"({\\i{}Devika Biswas v. Union of India - Indian Law Portal}, 2016)","plainCitation":"(Devika Biswas v. Union of India - Indian Law Portal, 2016)","dontUpdate":true,"noteIndex":0},"citationItems":[{"id":587,"uris":["http://zotero.org/users/local/UhwqeRwa/items/EEUQHW3Q"],"itemData":{"id":587,"type":"legal_case","authority":"SC","language":"en","note":"section: Judgement Analysis","page":"726","title":"Devika Biswas v. Union of India","volume":"10","accessed":{"date-parts":[["2021",12,8]]},"issued":{"date-parts":[["2016"]]}}}],"schema":"https://github.com/citation-style-language/schema/raw/master/csl-citation.json"} </w:instrText>
      </w:r>
      <w:r w:rsidRPr="00CA0432">
        <w:rPr>
          <w:color w:val="000000" w:themeColor="text1"/>
        </w:rPr>
        <w:fldChar w:fldCharType="separate"/>
      </w:r>
      <w:r w:rsidRPr="00CA0432">
        <w:rPr>
          <w:color w:val="000000"/>
        </w:rPr>
        <w:t>(</w:t>
      </w:r>
      <w:r w:rsidRPr="00CA0432">
        <w:rPr>
          <w:color w:val="000000" w:themeColor="text1"/>
        </w:rPr>
        <w:t>‘</w:t>
      </w:r>
      <w:r w:rsidRPr="00CA0432">
        <w:rPr>
          <w:color w:val="000000"/>
        </w:rPr>
        <w:t>Devika Biswas v. Union of India</w:t>
      </w:r>
      <w:r w:rsidRPr="00CA0432">
        <w:rPr>
          <w:rStyle w:val="Hyperlink0"/>
          <w:color w:val="000000" w:themeColor="text1"/>
        </w:rPr>
        <w:t>’</w:t>
      </w:r>
      <w:r w:rsidRPr="00CA0432">
        <w:rPr>
          <w:color w:val="000000"/>
        </w:rPr>
        <w:t xml:space="preserve"> 2016)</w:t>
      </w:r>
      <w:r w:rsidRPr="00CA0432">
        <w:rPr>
          <w:color w:val="000000" w:themeColor="text1"/>
        </w:rPr>
        <w:fldChar w:fldCharType="end"/>
      </w:r>
      <w:r w:rsidRPr="00CA0432">
        <w:rPr>
          <w:color w:val="000000" w:themeColor="text1"/>
        </w:rPr>
        <w:t xml:space="preserve">. </w:t>
      </w:r>
      <w:r w:rsidR="00422444" w:rsidRPr="00204755">
        <w:t>The judgment recommended replacing the camps with an alternative service delivery approach, ensuring that women provide informed consent and that clinical standards outlined in government guidelines are strictly followed to maintain quality care.</w:t>
      </w:r>
      <w:r w:rsidR="00422444" w:rsidRPr="00CA0432">
        <w:t xml:space="preserve"> </w:t>
      </w:r>
      <w:r w:rsidR="00422444" w:rsidRPr="00204755">
        <w:t xml:space="preserve">Journalists report that sterilization camps continue to operate in much </w:t>
      </w:r>
      <w:r w:rsidR="00422444" w:rsidRPr="00204755">
        <w:lastRenderedPageBreak/>
        <w:t>the same way across India, despite the Supreme Court</w:t>
      </w:r>
      <w:r w:rsidR="00B01488" w:rsidRPr="00CA0432">
        <w:t>’</w:t>
      </w:r>
      <w:r w:rsidR="00422444" w:rsidRPr="00204755">
        <w:t>s ruling</w:t>
      </w:r>
      <w:r w:rsidR="00422444" w:rsidRPr="00CA0432">
        <w:rPr>
          <w:rStyle w:val="Hyperlink0"/>
          <w:color w:val="000000" w:themeColor="text1"/>
        </w:rPr>
        <w:t xml:space="preserve"> </w:t>
      </w:r>
      <w:r w:rsidRPr="00CA0432">
        <w:rPr>
          <w:rStyle w:val="Hyperlink0"/>
          <w:color w:val="000000" w:themeColor="text1"/>
        </w:rPr>
        <w:fldChar w:fldCharType="begin"/>
      </w:r>
      <w:r w:rsidRPr="00CA0432">
        <w:rPr>
          <w:rStyle w:val="Hyperlink0"/>
          <w:color w:val="000000" w:themeColor="text1"/>
        </w:rPr>
        <w:instrText xml:space="preserve"> ADDIN ZOTERO_ITEM CSL_CITATION {"citationID":"38mz6kcD","properties":{"formattedCitation":"(Agrawal 2017; Dash 2021; Ghosh 2021; Verma 2022)","plainCitation":"(Agrawal 2017; Dash 2021; Ghosh 2021; Verma 2022)","noteIndex":0},"citationItems":[{"id":589,"uris":["http://zotero.org/users/local/UhwqeRwa/items/TRZPYEVD"],"itemData":{"id":589,"type":"article-magazine","abstract":"According to the activist and policy advocate Jashodhara Dasgupta, little change has occurred on the ground—sterilisation continues unabated.","container-title":"The Caravan","language":"en","title":"On the Ground, It’s Business As Usual: Jashodhara Dasgupta On One Year Since the Supreme Court Banned Sterilisation Camps","title-short":"On the Ground, It’s Business As Usual","URL":"https://caravanmagazine.in/vantage/jashodhara-dasgupta-one-year-since-supreme-court-banned-sterilisation-camps","author":[{"family":"Agrawal","given":"Shaifali"}],"accessed":{"date-parts":[["2021",12,8]]},"issued":{"date-parts":[["2017"]]}}},{"id":1129,"uris":["http://zotero.org/users/local/UhwqeRwa/items/CHGXYB3R"],"itemData":{"id":1129,"type":"article-magazine","abstract":"In late August, a Community Health Centre performed more than 100 sterilisations in just eight hours, ignoring safety guidelines. While death was avoided, the incident showed that the system has not changed.","container-title":"The Wire","title":"Despite Tragic History of Sterilisation Camps, Chhattisgarh Has Not Learnt Its Lessons","author":[{"family":"Dash","given":"Sweta"}],"accessed":{"date-parts":[["2023",1,30]]},"issued":{"date-parts":[["2021"]]}}},{"id":591,"uris":["http://zotero.org/users/local/UhwqeRwa/items/J2UGKN3Y"],"itemData":{"id":591,"type":"article-magazine","abstract":"According to National Family Health Survey 4 data, 35.7% of all family planning procedures in India are female sterilisations while only 0.3% account for male sterilisations.","container-title":"ThePrint","language":"en-US","title":"Male sterilisations simpler, but the more complicated female procedure is what India opts for","URL":"https://theprint.in/health/male-sterilisations-simpler-but-the-more-complicated-female-procedure-is-what-india-opts-for/728824/","author":[{"family":"Ghosh","given":"Abantika"}],"accessed":{"date-parts":[["2021",12,8]]},"issued":{"date-parts":[["2021"]]}}},{"id":1266,"uris":["http://zotero.org/users/local/UhwqeRwa/items/F2UTB3XF"],"itemData":{"id":1266,"type":"article-magazine","abstract":"Even though vasectomy poses minimal risks, men across Rajasthan remain wary of the procedure. On the other hand, women bear the toll of sterilisation that endangers their lives.","container-title":"Feminism in India","language":"en-GB","title":"In Rajasthan, Family Planning Is A One-way Street","URL":"https://feminisminindia.com/2022/08/04/in-rajasthan-family-planning-is-a-one-way-street/","author":[{"family":"Verma","given":"Amarpal Singh"}],"accessed":{"date-parts":[["2023",4,3]]},"issued":{"date-parts":[["2022",8,4]]}}}],"schema":"https://github.com/citation-style-language/schema/raw/master/csl-citation.json"} </w:instrText>
      </w:r>
      <w:r w:rsidRPr="00CA0432">
        <w:rPr>
          <w:rStyle w:val="Hyperlink0"/>
          <w:color w:val="000000" w:themeColor="text1"/>
        </w:rPr>
        <w:fldChar w:fldCharType="separate"/>
      </w:r>
      <w:r w:rsidRPr="00CA0432">
        <w:rPr>
          <w:color w:val="000000"/>
        </w:rPr>
        <w:t>(Agrawal 2017; Dash 2021; Ghosh 2021; Verma 2022)</w:t>
      </w:r>
      <w:r w:rsidRPr="00CA0432">
        <w:rPr>
          <w:rStyle w:val="Hyperlink0"/>
          <w:color w:val="000000" w:themeColor="text1"/>
        </w:rPr>
        <w:fldChar w:fldCharType="end"/>
      </w:r>
      <w:r w:rsidRPr="00CA0432">
        <w:rPr>
          <w:rStyle w:val="Hyperlink0"/>
          <w:color w:val="000000" w:themeColor="text1"/>
        </w:rPr>
        <w:t xml:space="preserve">. </w:t>
      </w:r>
    </w:p>
    <w:p w14:paraId="4C4981A4" w14:textId="363D915D" w:rsidR="008E736F" w:rsidRPr="00CA0432" w:rsidRDefault="00C01DD9">
      <w:pPr>
        <w:snapToGrid w:val="0"/>
        <w:spacing w:line="480" w:lineRule="auto"/>
        <w:ind w:firstLine="720"/>
        <w:rPr>
          <w:rStyle w:val="Hyperlink0"/>
        </w:rPr>
      </w:pPr>
      <w:r w:rsidRPr="00CA0432">
        <w:rPr>
          <w:color w:val="000000"/>
          <w:shd w:val="clear" w:color="auto" w:fill="FFFFFF"/>
        </w:rPr>
        <w:t>Sterilization</w:t>
      </w:r>
      <w:r w:rsidR="00CB5CCE" w:rsidRPr="00CA0432">
        <w:rPr>
          <w:color w:val="000000"/>
          <w:shd w:val="clear" w:color="auto" w:fill="FFFFFF"/>
        </w:rPr>
        <w:t xml:space="preserve"> camps that I </w:t>
      </w:r>
      <w:r w:rsidR="00E71165" w:rsidRPr="00CA0432">
        <w:rPr>
          <w:color w:val="000000"/>
          <w:shd w:val="clear" w:color="auto" w:fill="FFFFFF"/>
        </w:rPr>
        <w:t xml:space="preserve">have </w:t>
      </w:r>
      <w:r w:rsidR="007E51F8" w:rsidRPr="00CA0432">
        <w:rPr>
          <w:color w:val="000000"/>
          <w:shd w:val="clear" w:color="auto" w:fill="FFFFFF"/>
        </w:rPr>
        <w:t>observed</w:t>
      </w:r>
      <w:r w:rsidR="00E71165" w:rsidRPr="00CA0432">
        <w:rPr>
          <w:color w:val="000000"/>
          <w:shd w:val="clear" w:color="auto" w:fill="FFFFFF"/>
        </w:rPr>
        <w:t xml:space="preserve"> during fieldwork</w:t>
      </w:r>
      <w:r w:rsidR="00CB5CCE" w:rsidRPr="00CA0432">
        <w:rPr>
          <w:color w:val="000000"/>
          <w:shd w:val="clear" w:color="auto" w:fill="FFFFFF"/>
        </w:rPr>
        <w:t xml:space="preserve"> and </w:t>
      </w:r>
      <w:r w:rsidR="00E71165" w:rsidRPr="00CA0432">
        <w:rPr>
          <w:color w:val="000000"/>
          <w:shd w:val="clear" w:color="auto" w:fill="FFFFFF"/>
        </w:rPr>
        <w:t xml:space="preserve">that I </w:t>
      </w:r>
      <w:r w:rsidR="00CB5CCE" w:rsidRPr="00CA0432">
        <w:rPr>
          <w:color w:val="000000"/>
          <w:shd w:val="clear" w:color="auto" w:fill="FFFFFF"/>
        </w:rPr>
        <w:t xml:space="preserve">describe </w:t>
      </w:r>
      <w:r w:rsidR="00E71165" w:rsidRPr="00CA0432">
        <w:rPr>
          <w:color w:val="000000"/>
          <w:shd w:val="clear" w:color="auto" w:fill="FFFFFF"/>
        </w:rPr>
        <w:t xml:space="preserve">in this article </w:t>
      </w:r>
      <w:r w:rsidR="00CB5CCE" w:rsidRPr="00CA0432">
        <w:rPr>
          <w:color w:val="000000"/>
          <w:shd w:val="clear" w:color="auto" w:fill="FFFFFF"/>
        </w:rPr>
        <w:t>are not like the camps that make it into global north media and into the Supreme Court narrative, where a single surgeon, often with the single blade</w:t>
      </w:r>
      <w:r w:rsidR="000C3AE8" w:rsidRPr="00CA0432">
        <w:rPr>
          <w:color w:val="000000"/>
          <w:shd w:val="clear" w:color="auto" w:fill="FFFFFF"/>
        </w:rPr>
        <w:t>,</w:t>
      </w:r>
      <w:r w:rsidR="00CB5CCE" w:rsidRPr="00CA0432">
        <w:rPr>
          <w:color w:val="000000"/>
          <w:shd w:val="clear" w:color="auto" w:fill="FFFFFF"/>
        </w:rPr>
        <w:t xml:space="preserve"> operates on a hundred rural women in a few hours. </w:t>
      </w:r>
      <w:r w:rsidR="00BE7BC9" w:rsidRPr="00CA0432">
        <w:rPr>
          <w:color w:val="000000"/>
          <w:shd w:val="clear" w:color="auto" w:fill="FFFFFF"/>
        </w:rPr>
        <w:t>The</w:t>
      </w:r>
      <w:r w:rsidR="00CB5CCE" w:rsidRPr="00CA0432">
        <w:rPr>
          <w:color w:val="000000"/>
          <w:shd w:val="clear" w:color="auto" w:fill="FFFFFF"/>
        </w:rPr>
        <w:t xml:space="preserve"> camps organised by</w:t>
      </w:r>
      <w:r w:rsidR="00D14D0F" w:rsidRPr="00CA0432">
        <w:rPr>
          <w:color w:val="000000"/>
          <w:shd w:val="clear" w:color="auto" w:fill="FFFFFF"/>
        </w:rPr>
        <w:t xml:space="preserve"> </w:t>
      </w:r>
      <w:r w:rsidR="006474EE" w:rsidRPr="00CA0432">
        <w:rPr>
          <w:color w:val="000000"/>
          <w:shd w:val="clear" w:color="auto" w:fill="FFFFFF"/>
        </w:rPr>
        <w:t xml:space="preserve">MSI </w:t>
      </w:r>
      <w:r w:rsidR="009B2EF6" w:rsidRPr="00CA0432">
        <w:rPr>
          <w:color w:val="000000"/>
          <w:shd w:val="clear" w:color="auto" w:fill="FFFFFF"/>
        </w:rPr>
        <w:t xml:space="preserve">are very different settings. MSI is </w:t>
      </w:r>
      <w:r w:rsidR="00E71165" w:rsidRPr="00CA0432">
        <w:rPr>
          <w:color w:val="000000"/>
          <w:shd w:val="clear" w:color="auto" w:fill="FFFFFF"/>
        </w:rPr>
        <w:t xml:space="preserve">a subsidiary of </w:t>
      </w:r>
      <w:r w:rsidR="009B2EF6" w:rsidRPr="00CA0432">
        <w:rPr>
          <w:color w:val="000000"/>
          <w:shd w:val="clear" w:color="auto" w:fill="FFFFFF"/>
        </w:rPr>
        <w:t xml:space="preserve">MSI Reproductive Choices, a UK-based international NGO </w:t>
      </w:r>
      <w:r w:rsidR="00E2713B" w:rsidRPr="00CA0432">
        <w:rPr>
          <w:color w:val="000000"/>
          <w:shd w:val="clear" w:color="auto" w:fill="FFFFFF"/>
        </w:rPr>
        <w:t xml:space="preserve">which </w:t>
      </w:r>
      <w:r w:rsidR="009B2EF6" w:rsidRPr="00CA0432">
        <w:rPr>
          <w:color w:val="000000"/>
          <w:shd w:val="clear" w:color="auto" w:fill="FFFFFF"/>
        </w:rPr>
        <w:t>provid</w:t>
      </w:r>
      <w:r w:rsidR="00E2713B" w:rsidRPr="00CA0432">
        <w:rPr>
          <w:color w:val="000000"/>
          <w:shd w:val="clear" w:color="auto" w:fill="FFFFFF"/>
        </w:rPr>
        <w:t>es</w:t>
      </w:r>
      <w:r w:rsidR="009B2EF6" w:rsidRPr="00CA0432">
        <w:rPr>
          <w:color w:val="000000"/>
          <w:shd w:val="clear" w:color="auto" w:fill="FFFFFF"/>
        </w:rPr>
        <w:t xml:space="preserve"> sexual and reproductive health services, including contraception and safe abortion, in </w:t>
      </w:r>
      <w:r w:rsidR="00E2713B" w:rsidRPr="00CA0432">
        <w:rPr>
          <w:color w:val="000000"/>
          <w:shd w:val="clear" w:color="auto" w:fill="FFFFFF"/>
        </w:rPr>
        <w:t>36 countries</w:t>
      </w:r>
      <w:r w:rsidR="009B2EF6" w:rsidRPr="00CA0432">
        <w:rPr>
          <w:color w:val="000000"/>
          <w:shd w:val="clear" w:color="auto" w:fill="FFFFFF"/>
        </w:rPr>
        <w:t xml:space="preserve">. In 2020, </w:t>
      </w:r>
      <w:r w:rsidR="00E71165" w:rsidRPr="00CA0432">
        <w:rPr>
          <w:color w:val="000000"/>
          <w:shd w:val="clear" w:color="auto" w:fill="FFFFFF"/>
        </w:rPr>
        <w:t xml:space="preserve">Marie Stopes International </w:t>
      </w:r>
      <w:r w:rsidR="009B2EF6" w:rsidRPr="00CA0432">
        <w:rPr>
          <w:color w:val="000000"/>
          <w:shd w:val="clear" w:color="auto" w:fill="FFFFFF"/>
        </w:rPr>
        <w:t xml:space="preserve">was rebranded as MSI Reproductive Choices </w:t>
      </w:r>
      <w:proofErr w:type="gramStart"/>
      <w:r w:rsidR="006474EE" w:rsidRPr="00CA0432">
        <w:rPr>
          <w:color w:val="000000"/>
          <w:shd w:val="clear" w:color="auto" w:fill="FFFFFF"/>
        </w:rPr>
        <w:t>in order to</w:t>
      </w:r>
      <w:proofErr w:type="gramEnd"/>
      <w:r w:rsidR="006474EE" w:rsidRPr="00CA0432">
        <w:rPr>
          <w:color w:val="000000"/>
          <w:shd w:val="clear" w:color="auto" w:fill="FFFFFF"/>
        </w:rPr>
        <w:t xml:space="preserve"> distance itself from </w:t>
      </w:r>
      <w:r w:rsidR="009B2EF6" w:rsidRPr="00CA0432">
        <w:rPr>
          <w:color w:val="000000"/>
          <w:shd w:val="clear" w:color="auto" w:fill="FFFFFF"/>
        </w:rPr>
        <w:t xml:space="preserve">its founder </w:t>
      </w:r>
      <w:r w:rsidR="006474EE" w:rsidRPr="00CA0432">
        <w:rPr>
          <w:color w:val="000000"/>
          <w:shd w:val="clear" w:color="auto" w:fill="FFFFFF"/>
        </w:rPr>
        <w:t>Marie Stopes</w:t>
      </w:r>
      <w:r w:rsidR="009B2EF6" w:rsidRPr="00CA0432">
        <w:rPr>
          <w:color w:val="000000"/>
          <w:shd w:val="clear" w:color="auto" w:fill="FFFFFF"/>
        </w:rPr>
        <w:t xml:space="preserve"> who was a prominent family planning advocate but </w:t>
      </w:r>
      <w:r w:rsidR="00E2713B" w:rsidRPr="00CA0432">
        <w:rPr>
          <w:color w:val="000000"/>
          <w:shd w:val="clear" w:color="auto" w:fill="FFFFFF"/>
        </w:rPr>
        <w:t>whose</w:t>
      </w:r>
      <w:r w:rsidR="009B2EF6" w:rsidRPr="00CA0432">
        <w:rPr>
          <w:color w:val="000000"/>
          <w:shd w:val="clear" w:color="auto" w:fill="FFFFFF"/>
        </w:rPr>
        <w:t xml:space="preserve"> advocacy was grounded in strongly eugenic</w:t>
      </w:r>
      <w:r w:rsidR="006474EE" w:rsidRPr="00CA0432">
        <w:rPr>
          <w:color w:val="000000"/>
          <w:shd w:val="clear" w:color="auto" w:fill="FFFFFF"/>
        </w:rPr>
        <w:t xml:space="preserve"> views</w:t>
      </w:r>
      <w:r w:rsidR="00CB5CCE" w:rsidRPr="00CA0432">
        <w:rPr>
          <w:color w:val="000000"/>
          <w:shd w:val="clear" w:color="auto" w:fill="FFFFFF"/>
        </w:rPr>
        <w:t>.</w:t>
      </w:r>
      <w:r w:rsidR="009B2EF6" w:rsidRPr="00CA0432">
        <w:rPr>
          <w:color w:val="000000"/>
          <w:shd w:val="clear" w:color="auto" w:fill="FFFFFF"/>
        </w:rPr>
        <w:t xml:space="preserve"> The organisation </w:t>
      </w:r>
      <w:r w:rsidR="00E2713B" w:rsidRPr="00CA0432">
        <w:rPr>
          <w:color w:val="000000"/>
          <w:shd w:val="clear" w:color="auto" w:fill="FFFFFF"/>
        </w:rPr>
        <w:t>today is strongly aligned with the reproductive rights discourses and advocates reproductive choice.</w:t>
      </w:r>
      <w:r w:rsidR="009B2EF6" w:rsidRPr="00CA0432">
        <w:rPr>
          <w:color w:val="000000"/>
          <w:shd w:val="clear" w:color="auto" w:fill="FFFFFF"/>
        </w:rPr>
        <w:t xml:space="preserve"> </w:t>
      </w:r>
      <w:r w:rsidR="00E2713B" w:rsidRPr="00CA0432">
        <w:rPr>
          <w:color w:val="000000"/>
          <w:shd w:val="clear" w:color="auto" w:fill="FFFFFF"/>
        </w:rPr>
        <w:t>In sterilization camps organised by MSI</w:t>
      </w:r>
      <w:r w:rsidR="00CB5CCE" w:rsidRPr="00CA0432">
        <w:rPr>
          <w:color w:val="000000"/>
          <w:shd w:val="clear" w:color="auto" w:fill="FFFFFF"/>
        </w:rPr>
        <w:t xml:space="preserve">, a full clinical team consisting of two nurses, two clinicians—one </w:t>
      </w:r>
      <w:r w:rsidR="0012480D" w:rsidRPr="00CA0432">
        <w:rPr>
          <w:color w:val="000000"/>
          <w:shd w:val="clear" w:color="auto" w:fill="FFFFFF"/>
        </w:rPr>
        <w:t>gynaecologist</w:t>
      </w:r>
      <w:r w:rsidR="00CB5CCE" w:rsidRPr="00CA0432">
        <w:rPr>
          <w:color w:val="000000"/>
          <w:shd w:val="clear" w:color="auto" w:fill="FFFFFF"/>
        </w:rPr>
        <w:t xml:space="preserve">/surgeon and an </w:t>
      </w:r>
      <w:r w:rsidR="0012480D" w:rsidRPr="00CA0432">
        <w:rPr>
          <w:color w:val="000000"/>
          <w:shd w:val="clear" w:color="auto" w:fill="FFFFFF"/>
        </w:rPr>
        <w:t>anaesthesiologist</w:t>
      </w:r>
      <w:r w:rsidR="00CB5CCE" w:rsidRPr="00CA0432">
        <w:rPr>
          <w:color w:val="000000"/>
          <w:shd w:val="clear" w:color="auto" w:fill="FFFFFF"/>
        </w:rPr>
        <w:t xml:space="preserve">—and </w:t>
      </w:r>
      <w:r w:rsidR="00E71165" w:rsidRPr="00CA0432">
        <w:rPr>
          <w:color w:val="000000"/>
          <w:shd w:val="clear" w:color="auto" w:fill="FFFFFF"/>
        </w:rPr>
        <w:t xml:space="preserve">two </w:t>
      </w:r>
      <w:r w:rsidR="00CB5CCE" w:rsidRPr="00CA0432">
        <w:rPr>
          <w:color w:val="000000"/>
          <w:shd w:val="clear" w:color="auto" w:fill="FFFFFF"/>
        </w:rPr>
        <w:t xml:space="preserve">clinical assistants travel to rural locations </w:t>
      </w:r>
      <w:r w:rsidR="00756114" w:rsidRPr="00CA0432">
        <w:rPr>
          <w:color w:val="000000"/>
          <w:shd w:val="clear" w:color="auto" w:fill="FFFFFF"/>
        </w:rPr>
        <w:t xml:space="preserve">bringing </w:t>
      </w:r>
      <w:r w:rsidR="00CB5CCE" w:rsidRPr="00CA0432">
        <w:rPr>
          <w:color w:val="000000"/>
          <w:shd w:val="clear" w:color="auto" w:fill="FFFFFF"/>
        </w:rPr>
        <w:t xml:space="preserve">their own </w:t>
      </w:r>
      <w:r w:rsidR="00E71165" w:rsidRPr="00CA0432">
        <w:rPr>
          <w:color w:val="000000"/>
          <w:shd w:val="clear" w:color="auto" w:fill="FFFFFF"/>
        </w:rPr>
        <w:t xml:space="preserve">clinical </w:t>
      </w:r>
      <w:r w:rsidR="00CB5CCE" w:rsidRPr="00CA0432">
        <w:rPr>
          <w:color w:val="000000"/>
          <w:shd w:val="clear" w:color="auto" w:fill="FFFFFF"/>
        </w:rPr>
        <w:t>equipment</w:t>
      </w:r>
      <w:r w:rsidR="000F5357" w:rsidRPr="00CA0432">
        <w:rPr>
          <w:color w:val="000000"/>
          <w:shd w:val="clear" w:color="auto" w:fill="FFFFFF"/>
        </w:rPr>
        <w:t xml:space="preserve"> to perform laparoscopic tubal ligations</w:t>
      </w:r>
      <w:r w:rsidR="00CB5CCE" w:rsidRPr="00CA0432">
        <w:rPr>
          <w:color w:val="000000"/>
          <w:shd w:val="clear" w:color="auto" w:fill="FFFFFF"/>
        </w:rPr>
        <w:t>.</w:t>
      </w:r>
      <w:r w:rsidR="00C81A75" w:rsidRPr="00CA0432">
        <w:rPr>
          <w:color w:val="000000"/>
          <w:shd w:val="clear" w:color="auto" w:fill="FFFFFF"/>
        </w:rPr>
        <w:t xml:space="preserve"> </w:t>
      </w:r>
      <w:r w:rsidR="00C76B74" w:rsidRPr="00CA0432">
        <w:rPr>
          <w:rStyle w:val="Hyperlink0"/>
        </w:rPr>
        <w:t xml:space="preserve">They bring </w:t>
      </w:r>
      <w:r w:rsidR="00C81A75" w:rsidRPr="00CA0432">
        <w:rPr>
          <w:rStyle w:val="Hyperlink0"/>
        </w:rPr>
        <w:t>anaesthe</w:t>
      </w:r>
      <w:r w:rsidR="00F904BF" w:rsidRPr="00CA0432">
        <w:rPr>
          <w:rStyle w:val="Hyperlink0"/>
        </w:rPr>
        <w:t>tic agents and equipment</w:t>
      </w:r>
      <w:r w:rsidR="00C81A75" w:rsidRPr="00CA0432">
        <w:rPr>
          <w:rStyle w:val="Hyperlink0"/>
        </w:rPr>
        <w:t xml:space="preserve">, </w:t>
      </w:r>
      <w:r w:rsidR="00F904BF" w:rsidRPr="00CA0432">
        <w:rPr>
          <w:rStyle w:val="Hyperlink0"/>
        </w:rPr>
        <w:t xml:space="preserve">medications for </w:t>
      </w:r>
      <w:r w:rsidR="00C81A75" w:rsidRPr="00CA0432">
        <w:rPr>
          <w:rStyle w:val="Hyperlink0"/>
        </w:rPr>
        <w:t xml:space="preserve">post-operative care and </w:t>
      </w:r>
      <w:r w:rsidR="00F904BF" w:rsidRPr="00CA0432">
        <w:rPr>
          <w:rStyle w:val="Hyperlink0"/>
        </w:rPr>
        <w:t xml:space="preserve">possible </w:t>
      </w:r>
      <w:r w:rsidR="00C81A75" w:rsidRPr="00CA0432">
        <w:rPr>
          <w:rStyle w:val="Hyperlink0"/>
        </w:rPr>
        <w:t xml:space="preserve">emergencies, disinfectants, dressing materials, </w:t>
      </w:r>
      <w:r w:rsidR="00F904BF" w:rsidRPr="00CA0432">
        <w:rPr>
          <w:rStyle w:val="Hyperlink0"/>
        </w:rPr>
        <w:t>laparoscopes</w:t>
      </w:r>
      <w:r w:rsidR="00C81A75" w:rsidRPr="00CA0432">
        <w:rPr>
          <w:rStyle w:val="Hyperlink0"/>
        </w:rPr>
        <w:t xml:space="preserve">, </w:t>
      </w:r>
      <w:r w:rsidR="00F904BF" w:rsidRPr="00CA0432">
        <w:rPr>
          <w:rStyle w:val="Hyperlink0"/>
        </w:rPr>
        <w:t xml:space="preserve">material to block </w:t>
      </w:r>
      <w:r w:rsidR="00C81A75" w:rsidRPr="00CA0432">
        <w:rPr>
          <w:rStyle w:val="Hyperlink0"/>
        </w:rPr>
        <w:t xml:space="preserve">uterine </w:t>
      </w:r>
      <w:r w:rsidR="00F904BF" w:rsidRPr="00CA0432">
        <w:rPr>
          <w:rStyle w:val="Hyperlink0"/>
        </w:rPr>
        <w:t>tubes</w:t>
      </w:r>
      <w:r w:rsidR="00C81A75" w:rsidRPr="00CA0432">
        <w:rPr>
          <w:rStyle w:val="Hyperlink0"/>
        </w:rPr>
        <w:t>, carbon dioxide cylinders</w:t>
      </w:r>
      <w:r w:rsidR="00F904BF" w:rsidRPr="00CA0432">
        <w:rPr>
          <w:rStyle w:val="Hyperlink0"/>
        </w:rPr>
        <w:t>,</w:t>
      </w:r>
      <w:r w:rsidR="00C81A75" w:rsidRPr="00CA0432">
        <w:rPr>
          <w:rStyle w:val="Hyperlink0"/>
        </w:rPr>
        <w:t xml:space="preserve"> insufflators</w:t>
      </w:r>
      <w:r w:rsidR="00F904BF" w:rsidRPr="00CA0432">
        <w:rPr>
          <w:rStyle w:val="Hyperlink0"/>
        </w:rPr>
        <w:t xml:space="preserve">, personal protective equipment, and </w:t>
      </w:r>
      <w:proofErr w:type="gramStart"/>
      <w:r w:rsidR="00F904BF" w:rsidRPr="00CA0432">
        <w:rPr>
          <w:rStyle w:val="Hyperlink0"/>
        </w:rPr>
        <w:t>other</w:t>
      </w:r>
      <w:proofErr w:type="gramEnd"/>
      <w:r w:rsidR="00F904BF" w:rsidRPr="00CA0432">
        <w:rPr>
          <w:rStyle w:val="Hyperlink0"/>
        </w:rPr>
        <w:t xml:space="preserve"> necessary inventory</w:t>
      </w:r>
      <w:r w:rsidR="00C81A75" w:rsidRPr="00CA0432">
        <w:rPr>
          <w:rStyle w:val="Hyperlink0"/>
        </w:rPr>
        <w:t>.</w:t>
      </w:r>
      <w:r w:rsidR="00CB5CCE" w:rsidRPr="00CA0432">
        <w:rPr>
          <w:color w:val="000000"/>
          <w:shd w:val="clear" w:color="auto" w:fill="FFFFFF"/>
        </w:rPr>
        <w:t xml:space="preserve"> They set up in a </w:t>
      </w:r>
      <w:r w:rsidR="00AF6CC1" w:rsidRPr="00CA0432">
        <w:rPr>
          <w:color w:val="000000"/>
          <w:shd w:val="clear" w:color="auto" w:fill="FFFFFF"/>
        </w:rPr>
        <w:t>local h</w:t>
      </w:r>
      <w:r w:rsidR="007E51F8" w:rsidRPr="00CA0432">
        <w:rPr>
          <w:color w:val="000000"/>
          <w:shd w:val="clear" w:color="auto" w:fill="FFFFFF"/>
        </w:rPr>
        <w:t xml:space="preserve">ealth </w:t>
      </w:r>
      <w:r w:rsidR="00AF6CC1" w:rsidRPr="00CA0432">
        <w:rPr>
          <w:color w:val="000000"/>
          <w:shd w:val="clear" w:color="auto" w:fill="FFFFFF"/>
        </w:rPr>
        <w:t>c</w:t>
      </w:r>
      <w:r w:rsidR="007E51F8" w:rsidRPr="00CA0432">
        <w:rPr>
          <w:color w:val="000000"/>
          <w:shd w:val="clear" w:color="auto" w:fill="FFFFFF"/>
        </w:rPr>
        <w:t>entre</w:t>
      </w:r>
      <w:r w:rsidR="00CB5CCE" w:rsidRPr="00CA0432">
        <w:rPr>
          <w:color w:val="000000"/>
          <w:shd w:val="clear" w:color="auto" w:fill="FFFFFF"/>
        </w:rPr>
        <w:t xml:space="preserve"> and </w:t>
      </w:r>
      <w:r w:rsidR="00AF6CC1" w:rsidRPr="00CA0432">
        <w:rPr>
          <w:color w:val="000000"/>
          <w:shd w:val="clear" w:color="auto" w:fill="FFFFFF"/>
        </w:rPr>
        <w:t xml:space="preserve">closely </w:t>
      </w:r>
      <w:r w:rsidR="00CB5CCE" w:rsidRPr="00CA0432">
        <w:rPr>
          <w:color w:val="000000"/>
          <w:shd w:val="clear" w:color="auto" w:fill="FFFFFF"/>
        </w:rPr>
        <w:t xml:space="preserve">follow the standards </w:t>
      </w:r>
      <w:r w:rsidR="00F904BF" w:rsidRPr="00CA0432">
        <w:rPr>
          <w:color w:val="000000"/>
          <w:shd w:val="clear" w:color="auto" w:fill="FFFFFF"/>
        </w:rPr>
        <w:t>for tubal ligation procedures</w:t>
      </w:r>
      <w:r w:rsidR="00CB5CCE" w:rsidRPr="00CA0432">
        <w:rPr>
          <w:color w:val="000000"/>
          <w:shd w:val="clear" w:color="auto" w:fill="FFFFFF"/>
        </w:rPr>
        <w:t xml:space="preserve"> set out in the government guidelines</w:t>
      </w:r>
      <w:r w:rsidR="00E71165" w:rsidRPr="00CA0432">
        <w:rPr>
          <w:color w:val="000000"/>
          <w:shd w:val="clear" w:color="auto" w:fill="FFFFFF"/>
        </w:rPr>
        <w:t xml:space="preserve"> </w:t>
      </w:r>
      <w:r w:rsidR="00E71165" w:rsidRPr="00CA0432">
        <w:rPr>
          <w:rStyle w:val="Hyperlink0"/>
        </w:rPr>
        <w:fldChar w:fldCharType="begin"/>
      </w:r>
      <w:r w:rsidR="00E71165" w:rsidRPr="00CA0432">
        <w:rPr>
          <w:rStyle w:val="Hyperlink0"/>
        </w:rPr>
        <w:instrText xml:space="preserve"> ADDIN ZOTERO_ITEM CSL_CITATION {"citationID":"a22be0jqbut","properties":{"formattedCitation":"(Ministry of Health and Family Welfare 2008)","plainCitation":"(Ministry of Health and Family Welfare 2008)","noteIndex":0},"citationItems":[{"id":1,"uris":["http://zotero.org/users/local/UhwqeRwa/items/7K4FG5AM"],"itemData":{"id":1,"type":"document","publisher":"Government of India","title":"Standard operating procedures for sterilization services in camps","URL":"http://www.nrhmorissa.gov.in/writereaddata/Upload/Guidelines/Standard%20Operating%20Procedures%20for%20Sterilization%20Services%20in%20Camps.pdf","author":[{"family":"Ministry of Health and Family Welfare","given":""}],"issued":{"date-parts":[["2008"]]}}}],"schema":"https://github.com/citation-style-language/schema/raw/master/csl-citation.json"} </w:instrText>
      </w:r>
      <w:r w:rsidR="00E71165" w:rsidRPr="00CA0432">
        <w:rPr>
          <w:rStyle w:val="Hyperlink0"/>
        </w:rPr>
        <w:fldChar w:fldCharType="separate"/>
      </w:r>
      <w:r w:rsidR="00E71165" w:rsidRPr="00CA0432">
        <w:t>(Ministry of Health and Family Welfare 2008)</w:t>
      </w:r>
      <w:r w:rsidR="00E71165" w:rsidRPr="00CA0432">
        <w:rPr>
          <w:rStyle w:val="Hyperlink0"/>
        </w:rPr>
        <w:fldChar w:fldCharType="end"/>
      </w:r>
      <w:r w:rsidR="00B13BF9" w:rsidRPr="00CA0432">
        <w:rPr>
          <w:rStyle w:val="Hyperlink0"/>
        </w:rPr>
        <w:t xml:space="preserve"> and crack down on those employees who occasionally skip a </w:t>
      </w:r>
      <w:r w:rsidR="00756114" w:rsidRPr="00CA0432">
        <w:rPr>
          <w:rStyle w:val="Hyperlink0"/>
        </w:rPr>
        <w:t xml:space="preserve">prescribed </w:t>
      </w:r>
      <w:r w:rsidR="00B13BF9" w:rsidRPr="00CA0432">
        <w:rPr>
          <w:rStyle w:val="Hyperlink0"/>
        </w:rPr>
        <w:t>step</w:t>
      </w:r>
      <w:r w:rsidR="00C81A75" w:rsidRPr="00CA0432">
        <w:rPr>
          <w:color w:val="000000"/>
          <w:shd w:val="clear" w:color="auto" w:fill="FFFFFF"/>
        </w:rPr>
        <w:t>.</w:t>
      </w:r>
      <w:r w:rsidR="000C3AE8" w:rsidRPr="00CA0432">
        <w:rPr>
          <w:color w:val="000000"/>
          <w:shd w:val="clear" w:color="auto" w:fill="FFFFFF"/>
        </w:rPr>
        <w:t xml:space="preserve"> </w:t>
      </w:r>
      <w:r w:rsidR="0036788D" w:rsidRPr="00CA0432">
        <w:rPr>
          <w:color w:val="000000"/>
          <w:shd w:val="clear" w:color="auto" w:fill="FFFFFF"/>
        </w:rPr>
        <w:t xml:space="preserve">Prior to surgery, </w:t>
      </w:r>
      <w:r w:rsidR="0036788D" w:rsidRPr="00CA0432">
        <w:rPr>
          <w:rStyle w:val="Hyperlink0"/>
        </w:rPr>
        <w:t>the</w:t>
      </w:r>
      <w:r w:rsidR="00C81A75" w:rsidRPr="00CA0432">
        <w:rPr>
          <w:rStyle w:val="Hyperlink0"/>
        </w:rPr>
        <w:t xml:space="preserve"> clinical team </w:t>
      </w:r>
      <w:r w:rsidR="0036788D" w:rsidRPr="00CA0432">
        <w:rPr>
          <w:rStyle w:val="Hyperlink0"/>
        </w:rPr>
        <w:t xml:space="preserve">examines </w:t>
      </w:r>
      <w:r w:rsidR="00AF6CC1" w:rsidRPr="00CA0432">
        <w:rPr>
          <w:rStyle w:val="Hyperlink0"/>
        </w:rPr>
        <w:t>patients</w:t>
      </w:r>
      <w:r w:rsidR="00C81A75" w:rsidRPr="00CA0432">
        <w:rPr>
          <w:rStyle w:val="Hyperlink0"/>
        </w:rPr>
        <w:t xml:space="preserve"> </w:t>
      </w:r>
      <w:r w:rsidR="0036788D" w:rsidRPr="00CA0432">
        <w:rPr>
          <w:rStyle w:val="Hyperlink0"/>
        </w:rPr>
        <w:t>to ensure the</w:t>
      </w:r>
      <w:r w:rsidR="002E0EE4">
        <w:rPr>
          <w:rStyle w:val="Hyperlink0"/>
        </w:rPr>
        <w:t>y are</w:t>
      </w:r>
      <w:r w:rsidR="0036788D" w:rsidRPr="00CA0432">
        <w:rPr>
          <w:rStyle w:val="Hyperlink0"/>
        </w:rPr>
        <w:t xml:space="preserve"> healthy: they take a full medical history, measure blood pressure, carry out</w:t>
      </w:r>
      <w:r w:rsidR="00C81A75" w:rsidRPr="00CA0432">
        <w:rPr>
          <w:rStyle w:val="Hyperlink0"/>
        </w:rPr>
        <w:t xml:space="preserve"> blood and urine tests, </w:t>
      </w:r>
      <w:r w:rsidR="0036788D" w:rsidRPr="00CA0432">
        <w:rPr>
          <w:rStyle w:val="Hyperlink0"/>
        </w:rPr>
        <w:t>respiratory examination</w:t>
      </w:r>
      <w:r w:rsidR="00C76B74" w:rsidRPr="00CA0432">
        <w:rPr>
          <w:rStyle w:val="Hyperlink0"/>
        </w:rPr>
        <w:t>,</w:t>
      </w:r>
      <w:r w:rsidR="00C81A75" w:rsidRPr="00CA0432">
        <w:rPr>
          <w:rStyle w:val="Hyperlink0"/>
        </w:rPr>
        <w:t xml:space="preserve"> and </w:t>
      </w:r>
      <w:r w:rsidR="00C76B74" w:rsidRPr="00CA0432">
        <w:rPr>
          <w:rStyle w:val="Hyperlink0"/>
        </w:rPr>
        <w:t xml:space="preserve">a </w:t>
      </w:r>
      <w:r w:rsidR="00C81A75" w:rsidRPr="00CA0432">
        <w:rPr>
          <w:rStyle w:val="Hyperlink0"/>
        </w:rPr>
        <w:t xml:space="preserve">gynaecological </w:t>
      </w:r>
      <w:r w:rsidR="00C76B74" w:rsidRPr="00CA0432">
        <w:rPr>
          <w:rStyle w:val="Hyperlink0"/>
        </w:rPr>
        <w:t>examination</w:t>
      </w:r>
      <w:r w:rsidR="00C81A75" w:rsidRPr="00CA0432">
        <w:rPr>
          <w:rStyle w:val="Hyperlink0"/>
        </w:rPr>
        <w:t xml:space="preserve">. </w:t>
      </w:r>
      <w:r w:rsidR="00FE5EFD" w:rsidRPr="00CA0432">
        <w:rPr>
          <w:rStyle w:val="Hyperlink0"/>
        </w:rPr>
        <w:t xml:space="preserve">Patients can get rejected for </w:t>
      </w:r>
      <w:r w:rsidR="00D87C65" w:rsidRPr="00CA0432">
        <w:rPr>
          <w:rStyle w:val="Hyperlink0"/>
        </w:rPr>
        <w:t>sterilization</w:t>
      </w:r>
      <w:r w:rsidR="000B254E" w:rsidRPr="00CA0432">
        <w:rPr>
          <w:rStyle w:val="Hyperlink0"/>
        </w:rPr>
        <w:t xml:space="preserve"> </w:t>
      </w:r>
      <w:r w:rsidR="00FE5EFD" w:rsidRPr="00CA0432">
        <w:rPr>
          <w:rStyle w:val="Hyperlink0"/>
        </w:rPr>
        <w:t xml:space="preserve">because of </w:t>
      </w:r>
      <w:r w:rsidR="0036788D" w:rsidRPr="00CA0432">
        <w:rPr>
          <w:rStyle w:val="Hyperlink0"/>
        </w:rPr>
        <w:t xml:space="preserve">low haemoglobin and </w:t>
      </w:r>
      <w:r w:rsidR="00DC0BAF" w:rsidRPr="00CA0432">
        <w:rPr>
          <w:rStyle w:val="Hyperlink0"/>
        </w:rPr>
        <w:t>glucose</w:t>
      </w:r>
      <w:r w:rsidR="0036788D" w:rsidRPr="00CA0432">
        <w:rPr>
          <w:rStyle w:val="Hyperlink0"/>
        </w:rPr>
        <w:t xml:space="preserve"> levels,</w:t>
      </w:r>
      <w:r w:rsidR="00DC0BAF" w:rsidRPr="00CA0432">
        <w:rPr>
          <w:rStyle w:val="Hyperlink0"/>
        </w:rPr>
        <w:t xml:space="preserve"> high blood </w:t>
      </w:r>
      <w:r w:rsidR="00DC0BAF" w:rsidRPr="00CA0432">
        <w:rPr>
          <w:rStyle w:val="Hyperlink0"/>
        </w:rPr>
        <w:lastRenderedPageBreak/>
        <w:t>pressure,</w:t>
      </w:r>
      <w:r w:rsidR="0036788D" w:rsidRPr="00CA0432">
        <w:rPr>
          <w:rStyle w:val="Hyperlink0"/>
        </w:rPr>
        <w:t xml:space="preserve"> a positive pregnancy test, a recent abortion, a history of surgeries in the abdominal area, tuberculosis, </w:t>
      </w:r>
      <w:r w:rsidR="00DC0BAF" w:rsidRPr="00CA0432">
        <w:rPr>
          <w:rStyle w:val="Hyperlink0"/>
        </w:rPr>
        <w:t xml:space="preserve">or </w:t>
      </w:r>
      <w:r w:rsidR="0036788D" w:rsidRPr="00CA0432">
        <w:rPr>
          <w:rStyle w:val="Hyperlink0"/>
        </w:rPr>
        <w:t>epilepsy</w:t>
      </w:r>
      <w:r w:rsidR="000B254E" w:rsidRPr="00CA0432">
        <w:rPr>
          <w:rStyle w:val="Hyperlink0"/>
        </w:rPr>
        <w:t>.</w:t>
      </w:r>
    </w:p>
    <w:p w14:paraId="38CE5C72" w14:textId="454058AB" w:rsidR="00C81A75" w:rsidRPr="00CA0432" w:rsidRDefault="007E51F8" w:rsidP="0023705E">
      <w:pPr>
        <w:snapToGrid w:val="0"/>
        <w:spacing w:line="480" w:lineRule="auto"/>
        <w:ind w:firstLine="720"/>
        <w:rPr>
          <w:rStyle w:val="Hyperlink0"/>
        </w:rPr>
      </w:pPr>
      <w:r w:rsidRPr="00CA0432">
        <w:rPr>
          <w:rStyle w:val="Hyperlink0"/>
        </w:rPr>
        <w:t xml:space="preserve">Rural women come for the procedure out of their volition but accompanied by a </w:t>
      </w:r>
      <w:r w:rsidR="008511EF" w:rsidRPr="00CA0432">
        <w:rPr>
          <w:rStyle w:val="Hyperlink0"/>
        </w:rPr>
        <w:t xml:space="preserve">motivator, most often a </w:t>
      </w:r>
      <w:r w:rsidRPr="00CA0432">
        <w:rPr>
          <w:rStyle w:val="Hyperlink0"/>
        </w:rPr>
        <w:t>community health worker</w:t>
      </w:r>
      <w:r w:rsidR="008511EF" w:rsidRPr="00CA0432">
        <w:rPr>
          <w:rStyle w:val="Hyperlink0"/>
        </w:rPr>
        <w:t xml:space="preserve">, </w:t>
      </w:r>
      <w:r w:rsidRPr="00CA0432">
        <w:rPr>
          <w:rStyle w:val="Hyperlink0"/>
        </w:rPr>
        <w:t xml:space="preserve">who has worked to </w:t>
      </w:r>
      <w:r w:rsidR="00CE57B2" w:rsidRPr="00CA0432">
        <w:rPr>
          <w:rStyle w:val="Hyperlink0"/>
        </w:rPr>
        <w:t>‘</w:t>
      </w:r>
      <w:r w:rsidRPr="00CA0432">
        <w:rPr>
          <w:rStyle w:val="Hyperlink0"/>
        </w:rPr>
        <w:t>motivate</w:t>
      </w:r>
      <w:r w:rsidR="00CE57B2" w:rsidRPr="00CA0432">
        <w:rPr>
          <w:rStyle w:val="Hyperlink0"/>
        </w:rPr>
        <w:t>’</w:t>
      </w:r>
      <w:r w:rsidRPr="00CA0432">
        <w:rPr>
          <w:rStyle w:val="Hyperlink0"/>
        </w:rPr>
        <w:t xml:space="preserve"> them for the procedure. </w:t>
      </w:r>
      <w:r w:rsidR="008511EF" w:rsidRPr="00CA0432">
        <w:rPr>
          <w:rStyle w:val="Hyperlink0"/>
        </w:rPr>
        <w:t>Community health workers––auxiliary nurse midwives (ANMs), accredited social health activists (ASHAs), and Anganwadi</w:t>
      </w:r>
      <w:r w:rsidR="005F5DE8">
        <w:rPr>
          <w:rStyle w:val="Hyperlink0"/>
        </w:rPr>
        <w:t xml:space="preserve"> (pre-school centre)</w:t>
      </w:r>
      <w:r w:rsidR="008511EF" w:rsidRPr="00CA0432">
        <w:rPr>
          <w:rStyle w:val="Hyperlink0"/>
        </w:rPr>
        <w:t xml:space="preserve"> workers––are </w:t>
      </w:r>
      <w:r w:rsidR="006245BA" w:rsidRPr="00CA0432">
        <w:rPr>
          <w:rStyle w:val="Hyperlink0"/>
        </w:rPr>
        <w:t xml:space="preserve">an </w:t>
      </w:r>
      <w:r w:rsidR="008511EF" w:rsidRPr="00CA0432">
        <w:rPr>
          <w:rStyle w:val="Hyperlink0"/>
        </w:rPr>
        <w:t xml:space="preserve">all-female workforce employed by the Indian state to provide maternal and reproductive health services, including family planning, to rural communities. </w:t>
      </w:r>
      <w:r w:rsidR="00CE57B2" w:rsidRPr="00CA0432">
        <w:rPr>
          <w:rStyle w:val="Hyperlink0"/>
        </w:rPr>
        <w:t xml:space="preserve">Motivation is an ambiguous practice in these settings: community health workers can be patronising and pushy </w:t>
      </w:r>
      <w:r w:rsidR="00D87C65" w:rsidRPr="00CA0432">
        <w:rPr>
          <w:rStyle w:val="Hyperlink0"/>
        </w:rPr>
        <w:t xml:space="preserve">because they have unofficial yearly targets </w:t>
      </w:r>
      <w:r w:rsidR="00CE57B2" w:rsidRPr="00CA0432">
        <w:rPr>
          <w:rStyle w:val="Hyperlink0"/>
        </w:rPr>
        <w:t xml:space="preserve">but they also care for their patients in ways that are often valued by local women </w:t>
      </w:r>
      <w:r w:rsidR="00CE57B2" w:rsidRPr="00CA0432">
        <w:rPr>
          <w:rStyle w:val="Hyperlink0"/>
        </w:rPr>
        <w:fldChar w:fldCharType="begin"/>
      </w:r>
      <w:r w:rsidR="00CE57B2" w:rsidRPr="00CA0432">
        <w:rPr>
          <w:rStyle w:val="Hyperlink0"/>
        </w:rPr>
        <w:instrText xml:space="preserve"> ADDIN ZOTERO_ITEM CSL_CITATION {"citationID":"TSg0gR2u","properties":{"formattedCitation":"(Fiks 2024; Zabili\\uc0\\u363{}t\\uc0\\u279{} 2021)","plainCitation":"(Fiks 2024; Zabiliūtė 2021)","noteIndex":0},"citationItems":[{"id":1441,"uris":["http://zotero.org/users/local/UhwqeRwa/items/ZZY5BK4V"],"itemData":{"id":1441,"type":"book","abstract":"The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Intimacies","author":[{"family":"Fiks","given":"Eva"}],"issued":{"date-parts":[["2024"]]}}},{"id":152,"uris":["http://zotero.org/users/local/UhwqeRwa/items/XILI5MMF"],"itemData":{"id":152,"type":"article-journal","container-title":"Medical Anthropology","issue":"1","note":"publisher: Taylor &amp; Francis","page":"20–34","source":"Google Scholar","title":"Ethics of neighborly intimacy among community health activists in Delhi","volume":"40","author":[{"family":"Zabiliūtė","given":"Emilija"}],"issued":{"date-parts":[["2021"]]}}}],"schema":"https://github.com/citation-style-language/schema/raw/master/csl-citation.json"} </w:instrText>
      </w:r>
      <w:r w:rsidR="00CE57B2" w:rsidRPr="00CA0432">
        <w:rPr>
          <w:rStyle w:val="Hyperlink0"/>
        </w:rPr>
        <w:fldChar w:fldCharType="separate"/>
      </w:r>
      <w:r w:rsidR="00CE57B2" w:rsidRPr="00CA0432">
        <w:t>(Fiks 2024; Zabiliūtė 2021)</w:t>
      </w:r>
      <w:r w:rsidR="00CE57B2" w:rsidRPr="00CA0432">
        <w:rPr>
          <w:rStyle w:val="Hyperlink0"/>
        </w:rPr>
        <w:fldChar w:fldCharType="end"/>
      </w:r>
      <w:r w:rsidR="000C0415" w:rsidRPr="00CA0432">
        <w:rPr>
          <w:rStyle w:val="Hyperlink0"/>
        </w:rPr>
        <w:t xml:space="preserve"> </w:t>
      </w:r>
      <w:r w:rsidR="000C0415" w:rsidRPr="0023705E">
        <w:rPr>
          <w:color w:val="242424"/>
          <w:shd w:val="clear" w:color="auto" w:fill="FFFFFF"/>
        </w:rPr>
        <w:t xml:space="preserve">as we will now see with patient number </w:t>
      </w:r>
      <w:r w:rsidR="00DD734D" w:rsidRPr="00CA0432">
        <w:rPr>
          <w:color w:val="242424"/>
          <w:shd w:val="clear" w:color="auto" w:fill="FFFFFF"/>
        </w:rPr>
        <w:t>13</w:t>
      </w:r>
      <w:r w:rsidR="00CE57B2" w:rsidRPr="00CA0432">
        <w:rPr>
          <w:rStyle w:val="Hyperlink0"/>
        </w:rPr>
        <w:t xml:space="preserve">. </w:t>
      </w:r>
    </w:p>
    <w:p w14:paraId="2215492B" w14:textId="77777777" w:rsidR="007D188E" w:rsidRPr="00CA0432" w:rsidRDefault="007D188E" w:rsidP="00CE0F8F">
      <w:pPr>
        <w:pStyle w:val="NormalWeb"/>
        <w:shd w:val="clear" w:color="auto" w:fill="FFFFFF"/>
        <w:spacing w:before="0" w:beforeAutospacing="0" w:after="0" w:afterAutospacing="0" w:line="480" w:lineRule="auto"/>
        <w:rPr>
          <w:b/>
          <w:bCs/>
          <w:color w:val="833C0B" w:themeColor="accent2" w:themeShade="80"/>
        </w:rPr>
      </w:pPr>
    </w:p>
    <w:p w14:paraId="7C86D534" w14:textId="64406DFE" w:rsidR="00F03722" w:rsidRPr="00CA0432" w:rsidRDefault="00A35EBE" w:rsidP="00B22D45">
      <w:pPr>
        <w:pStyle w:val="NormalWeb"/>
        <w:shd w:val="clear" w:color="auto" w:fill="FFFFFF"/>
        <w:spacing w:before="0" w:beforeAutospacing="0" w:after="0" w:afterAutospacing="0" w:line="480" w:lineRule="auto"/>
        <w:rPr>
          <w:b/>
          <w:bCs/>
          <w:color w:val="000000" w:themeColor="text1"/>
        </w:rPr>
      </w:pPr>
      <w:r w:rsidRPr="00CA0432">
        <w:rPr>
          <w:b/>
          <w:bCs/>
          <w:color w:val="000000" w:themeColor="text1"/>
        </w:rPr>
        <w:t>Conflict as ethics work</w:t>
      </w:r>
    </w:p>
    <w:p w14:paraId="39F3A3BE" w14:textId="77777777" w:rsidR="00B22D45" w:rsidRPr="00CA0432" w:rsidRDefault="00B22D45" w:rsidP="00B22D45">
      <w:pPr>
        <w:pStyle w:val="NormalWeb"/>
        <w:shd w:val="clear" w:color="auto" w:fill="FFFFFF"/>
        <w:spacing w:before="0" w:beforeAutospacing="0" w:after="0" w:afterAutospacing="0" w:line="480" w:lineRule="auto"/>
        <w:rPr>
          <w:b/>
          <w:bCs/>
          <w:color w:val="000000" w:themeColor="text1"/>
        </w:rPr>
      </w:pPr>
    </w:p>
    <w:p w14:paraId="62A6AE97" w14:textId="1A2E046F" w:rsidR="000514AE" w:rsidRPr="00CA0432" w:rsidRDefault="000514AE" w:rsidP="00CE0F8F">
      <w:pPr>
        <w:snapToGrid w:val="0"/>
        <w:spacing w:line="480" w:lineRule="auto"/>
        <w:rPr>
          <w:rStyle w:val="NoneA"/>
          <w:u w:color="232323"/>
          <w:shd w:val="clear" w:color="auto" w:fill="FFFFFF"/>
        </w:rPr>
      </w:pPr>
      <w:r w:rsidRPr="00CA0432">
        <w:rPr>
          <w:rStyle w:val="NoneA"/>
          <w:u w:color="232323"/>
          <w:shd w:val="clear" w:color="auto" w:fill="FFFFFF"/>
        </w:rPr>
        <w:t xml:space="preserve">Dr Tiwari, a gynaecologist and surgeon, rejects a patient number </w:t>
      </w:r>
      <w:r w:rsidR="00DD734D" w:rsidRPr="00CA0432">
        <w:rPr>
          <w:rStyle w:val="NoneA"/>
          <w:u w:color="232323"/>
          <w:shd w:val="clear" w:color="auto" w:fill="FFFFFF"/>
        </w:rPr>
        <w:t>13</w:t>
      </w:r>
      <w:r w:rsidRPr="00CA0432">
        <w:rPr>
          <w:rStyle w:val="NoneA"/>
          <w:u w:color="232323"/>
          <w:shd w:val="clear" w:color="auto" w:fill="FFFFFF"/>
        </w:rPr>
        <w:t xml:space="preserve"> </w:t>
      </w:r>
      <w:r w:rsidR="00810CE9" w:rsidRPr="00CA0432">
        <w:rPr>
          <w:rStyle w:val="NoneA"/>
          <w:u w:color="232323"/>
          <w:shd w:val="clear" w:color="auto" w:fill="FFFFFF"/>
        </w:rPr>
        <w:t xml:space="preserve">due to a recent abortion </w:t>
      </w:r>
      <w:r w:rsidRPr="00CA0432">
        <w:rPr>
          <w:rStyle w:val="NoneA"/>
          <w:u w:color="232323"/>
          <w:shd w:val="clear" w:color="auto" w:fill="FFFFFF"/>
        </w:rPr>
        <w:t>after a conversation with her as part of the gynaecological consultation</w:t>
      </w:r>
      <w:r w:rsidR="00F41E62">
        <w:rPr>
          <w:rStyle w:val="NoneA"/>
          <w:u w:color="232323"/>
          <w:shd w:val="clear" w:color="auto" w:fill="FFFFFF"/>
        </w:rPr>
        <w:t xml:space="preserve"> (Fiks 2024)</w:t>
      </w:r>
      <w:r w:rsidRPr="00CA0432">
        <w:rPr>
          <w:rStyle w:val="NoneA"/>
          <w:u w:color="232323"/>
          <w:shd w:val="clear" w:color="auto" w:fill="FFFFFF"/>
        </w:rPr>
        <w:t>. The patient</w:t>
      </w:r>
      <w:r w:rsidR="00910DE1" w:rsidRPr="00CA0432">
        <w:rPr>
          <w:rStyle w:val="NoneA"/>
          <w:u w:color="232323"/>
          <w:shd w:val="clear" w:color="auto" w:fill="FFFFFF"/>
        </w:rPr>
        <w:t>,</w:t>
      </w:r>
      <w:r w:rsidR="00BC41BA" w:rsidRPr="00CA0432">
        <w:rPr>
          <w:rStyle w:val="NoneA"/>
          <w:u w:color="232323"/>
          <w:shd w:val="clear" w:color="auto" w:fill="FFFFFF"/>
        </w:rPr>
        <w:t xml:space="preserve"> an Adivasi woman in her late twenties</w:t>
      </w:r>
      <w:r w:rsidRPr="00CA0432">
        <w:rPr>
          <w:rStyle w:val="NoneA"/>
          <w:u w:color="232323"/>
          <w:shd w:val="clear" w:color="auto" w:fill="FFFFFF"/>
        </w:rPr>
        <w:t>/</w:t>
      </w:r>
      <w:r w:rsidR="00BC41BA" w:rsidRPr="00CA0432">
        <w:rPr>
          <w:rStyle w:val="NoneA"/>
          <w:u w:color="232323"/>
          <w:shd w:val="clear" w:color="auto" w:fill="FFFFFF"/>
        </w:rPr>
        <w:t>early thirties</w:t>
      </w:r>
      <w:r w:rsidR="00F34C49" w:rsidRPr="00CA0432">
        <w:rPr>
          <w:rStyle w:val="NoneA"/>
          <w:u w:color="232323"/>
          <w:shd w:val="clear" w:color="auto" w:fill="FFFFFF"/>
        </w:rPr>
        <w:t xml:space="preserve"> and</w:t>
      </w:r>
      <w:r w:rsidR="00BC41BA" w:rsidRPr="00CA0432">
        <w:rPr>
          <w:rStyle w:val="NoneA"/>
          <w:u w:color="232323"/>
          <w:shd w:val="clear" w:color="auto" w:fill="FFFFFF"/>
        </w:rPr>
        <w:t xml:space="preserve"> a mother of three</w:t>
      </w:r>
      <w:r w:rsidR="00F34C49" w:rsidRPr="00CA0432">
        <w:rPr>
          <w:rStyle w:val="NoneA"/>
          <w:u w:color="232323"/>
          <w:shd w:val="clear" w:color="auto" w:fill="FFFFFF"/>
        </w:rPr>
        <w:t>––</w:t>
      </w:r>
      <w:r w:rsidR="00BC41BA" w:rsidRPr="00CA0432">
        <w:rPr>
          <w:rStyle w:val="NoneA"/>
          <w:u w:color="232323"/>
          <w:shd w:val="clear" w:color="auto" w:fill="FFFFFF"/>
        </w:rPr>
        <w:t>two girls and one boy</w:t>
      </w:r>
      <w:r w:rsidR="00F34C49" w:rsidRPr="00CA0432">
        <w:rPr>
          <w:rStyle w:val="NoneA"/>
          <w:u w:color="232323"/>
          <w:shd w:val="clear" w:color="auto" w:fill="FFFFFF"/>
        </w:rPr>
        <w:t>––</w:t>
      </w:r>
      <w:r w:rsidRPr="00CA0432">
        <w:rPr>
          <w:rStyle w:val="NoneA"/>
          <w:u w:color="232323"/>
          <w:shd w:val="clear" w:color="auto" w:fill="FFFFFF"/>
        </w:rPr>
        <w:t>has not conceived for four years since her smallest child</w:t>
      </w:r>
      <w:r w:rsidR="0097063B" w:rsidRPr="00CA0432">
        <w:rPr>
          <w:rStyle w:val="NoneA"/>
          <w:u w:color="232323"/>
          <w:shd w:val="clear" w:color="auto" w:fill="FFFFFF"/>
        </w:rPr>
        <w:t xml:space="preserve"> was born. She </w:t>
      </w:r>
      <w:r w:rsidRPr="00CA0432">
        <w:rPr>
          <w:rStyle w:val="NoneA"/>
          <w:u w:color="232323"/>
          <w:shd w:val="clear" w:color="auto" w:fill="FFFFFF"/>
        </w:rPr>
        <w:t xml:space="preserve">is disappointed </w:t>
      </w:r>
      <w:r w:rsidR="0097063B" w:rsidRPr="00CA0432">
        <w:rPr>
          <w:rStyle w:val="NoneA"/>
          <w:u w:color="232323"/>
          <w:shd w:val="clear" w:color="auto" w:fill="FFFFFF"/>
        </w:rPr>
        <w:t>to be rejected for the procedure, leaves the room, and comes back with her mother-in-law advocating on her behalf</w:t>
      </w:r>
      <w:r w:rsidRPr="00CA0432">
        <w:rPr>
          <w:rStyle w:val="NoneA"/>
          <w:u w:color="232323"/>
          <w:shd w:val="clear" w:color="auto" w:fill="FFFFFF"/>
        </w:rPr>
        <w:t>.</w:t>
      </w:r>
      <w:r w:rsidR="0097063B" w:rsidRPr="00CA0432">
        <w:rPr>
          <w:rStyle w:val="NoneA"/>
          <w:u w:color="232323"/>
          <w:shd w:val="clear" w:color="auto" w:fill="FFFFFF"/>
        </w:rPr>
        <w:t xml:space="preserve"> A community health worker who accompanied the</w:t>
      </w:r>
      <w:r w:rsidR="00E83C56" w:rsidRPr="00CA0432">
        <w:rPr>
          <w:rStyle w:val="NoneA"/>
          <w:u w:color="232323"/>
          <w:shd w:val="clear" w:color="auto" w:fill="FFFFFF"/>
        </w:rPr>
        <w:t xml:space="preserve">m </w:t>
      </w:r>
      <w:r w:rsidR="0097063B" w:rsidRPr="00CA0432">
        <w:rPr>
          <w:rStyle w:val="NoneA"/>
          <w:u w:color="232323"/>
          <w:shd w:val="clear" w:color="auto" w:fill="FFFFFF"/>
        </w:rPr>
        <w:t>also comes into the room to explain to the doctor that there was some misunderstanding due to language differences</w:t>
      </w:r>
      <w:r w:rsidR="00810CE9" w:rsidRPr="00CA0432">
        <w:rPr>
          <w:rStyle w:val="NoneA"/>
          <w:u w:color="232323"/>
          <w:shd w:val="clear" w:color="auto" w:fill="FFFFFF"/>
        </w:rPr>
        <w:t xml:space="preserve"> and the patient has not had an abortion</w:t>
      </w:r>
      <w:r w:rsidR="0097063B" w:rsidRPr="00CA0432">
        <w:rPr>
          <w:rStyle w:val="NoneA"/>
          <w:u w:color="232323"/>
          <w:shd w:val="clear" w:color="auto" w:fill="FFFFFF"/>
        </w:rPr>
        <w:t xml:space="preserve">. </w:t>
      </w:r>
      <w:r w:rsidR="00810CE9" w:rsidRPr="00CA0432">
        <w:rPr>
          <w:rStyle w:val="NoneA"/>
          <w:u w:color="232323"/>
          <w:shd w:val="clear" w:color="auto" w:fill="FFFFFF"/>
        </w:rPr>
        <w:t>Neither the mother-in-law nor the community health worker convince the doctor to change her mind. It is quite the opposite. Both figures have been demonised in scholarship as having a lot of power over young women</w:t>
      </w:r>
      <w:r w:rsidR="000B3F3F" w:rsidRPr="00CA0432">
        <w:rPr>
          <w:rStyle w:val="NoneA"/>
          <w:u w:color="232323"/>
          <w:shd w:val="clear" w:color="auto" w:fill="FFFFFF"/>
        </w:rPr>
        <w:t xml:space="preserve">: community health workers </w:t>
      </w:r>
      <w:r w:rsidR="006711DA" w:rsidRPr="00CA0432">
        <w:rPr>
          <w:rStyle w:val="NoneA"/>
          <w:u w:color="232323"/>
          <w:shd w:val="clear" w:color="auto" w:fill="FFFFFF"/>
        </w:rPr>
        <w:t>for</w:t>
      </w:r>
      <w:r w:rsidR="000B3F3F" w:rsidRPr="00CA0432">
        <w:rPr>
          <w:rStyle w:val="NoneA"/>
          <w:u w:color="232323"/>
          <w:shd w:val="clear" w:color="auto" w:fill="FFFFFF"/>
        </w:rPr>
        <w:t xml:space="preserve"> </w:t>
      </w:r>
      <w:r w:rsidR="006711DA" w:rsidRPr="00CA0432">
        <w:rPr>
          <w:rStyle w:val="NoneA"/>
          <w:u w:color="232323"/>
          <w:shd w:val="clear" w:color="auto" w:fill="FFFFFF"/>
        </w:rPr>
        <w:t>putting</w:t>
      </w:r>
      <w:r w:rsidR="000B3F3F" w:rsidRPr="00CA0432">
        <w:rPr>
          <w:rStyle w:val="NoneA"/>
          <w:u w:color="232323"/>
          <w:shd w:val="clear" w:color="auto" w:fill="FFFFFF"/>
        </w:rPr>
        <w:t xml:space="preserve"> pressure </w:t>
      </w:r>
      <w:r w:rsidR="006711DA" w:rsidRPr="00CA0432">
        <w:rPr>
          <w:rStyle w:val="NoneA"/>
          <w:u w:color="232323"/>
          <w:shd w:val="clear" w:color="auto" w:fill="FFFFFF"/>
        </w:rPr>
        <w:t>on</w:t>
      </w:r>
      <w:r w:rsidR="000B3F3F" w:rsidRPr="00CA0432">
        <w:rPr>
          <w:rStyle w:val="NoneA"/>
          <w:u w:color="232323"/>
          <w:shd w:val="clear" w:color="auto" w:fill="FFFFFF"/>
        </w:rPr>
        <w:t xml:space="preserve"> women </w:t>
      </w:r>
      <w:r w:rsidR="002D5CC0" w:rsidRPr="00CA0432">
        <w:rPr>
          <w:rStyle w:val="NoneA"/>
          <w:u w:color="232323"/>
          <w:shd w:val="clear" w:color="auto" w:fill="FFFFFF"/>
        </w:rPr>
        <w:t xml:space="preserve">to use contraception </w:t>
      </w:r>
      <w:proofErr w:type="gramStart"/>
      <w:r w:rsidR="00087070">
        <w:rPr>
          <w:rStyle w:val="NoneA"/>
          <w:u w:color="232323"/>
          <w:shd w:val="clear" w:color="auto" w:fill="FFFFFF"/>
        </w:rPr>
        <w:t xml:space="preserve">so </w:t>
      </w:r>
      <w:r w:rsidR="002D5CC0" w:rsidRPr="00CA0432">
        <w:rPr>
          <w:rStyle w:val="NoneA"/>
          <w:u w:color="232323"/>
          <w:shd w:val="clear" w:color="auto" w:fill="FFFFFF"/>
        </w:rPr>
        <w:t xml:space="preserve">as </w:t>
      </w:r>
      <w:r w:rsidR="002D5CC0" w:rsidRPr="00CA0432">
        <w:rPr>
          <w:rStyle w:val="NoneA"/>
          <w:u w:color="232323"/>
          <w:shd w:val="clear" w:color="auto" w:fill="FFFFFF"/>
        </w:rPr>
        <w:lastRenderedPageBreak/>
        <w:t>to</w:t>
      </w:r>
      <w:proofErr w:type="gramEnd"/>
      <w:r w:rsidR="000B3F3F" w:rsidRPr="00CA0432">
        <w:rPr>
          <w:rStyle w:val="NoneA"/>
          <w:u w:color="232323"/>
          <w:shd w:val="clear" w:color="auto" w:fill="FFFFFF"/>
        </w:rPr>
        <w:t xml:space="preserve"> implement India’s family planning policies</w:t>
      </w:r>
      <w:r w:rsidR="00810CE9" w:rsidRPr="00CA0432">
        <w:rPr>
          <w:rStyle w:val="NoneA"/>
          <w:u w:color="232323"/>
          <w:shd w:val="clear" w:color="auto" w:fill="FFFFFF"/>
        </w:rPr>
        <w:t xml:space="preserve"> </w:t>
      </w:r>
      <w:r w:rsidR="00DE55C5" w:rsidRPr="00CA0432">
        <w:rPr>
          <w:rStyle w:val="NoneA"/>
          <w:u w:color="232323"/>
          <w:shd w:val="clear" w:color="auto" w:fill="FFFFFF"/>
        </w:rPr>
        <w:t xml:space="preserve">and mothers-in-law </w:t>
      </w:r>
      <w:r w:rsidR="002D5CC0" w:rsidRPr="00CA0432">
        <w:rPr>
          <w:rStyle w:val="NoneA"/>
          <w:u w:color="232323"/>
          <w:shd w:val="clear" w:color="auto" w:fill="FFFFFF"/>
        </w:rPr>
        <w:t>for</w:t>
      </w:r>
      <w:r w:rsidR="00DE55C5" w:rsidRPr="00CA0432">
        <w:rPr>
          <w:rStyle w:val="NoneA"/>
          <w:u w:color="232323"/>
          <w:shd w:val="clear" w:color="auto" w:fill="FFFFFF"/>
        </w:rPr>
        <w:t xml:space="preserve"> exercising power over young daughters-in-law’s reproductive decisions</w:t>
      </w:r>
      <w:r w:rsidR="00810CE9" w:rsidRPr="00CA0432">
        <w:rPr>
          <w:rStyle w:val="NoneA"/>
          <w:u w:color="232323"/>
          <w:shd w:val="clear" w:color="auto" w:fill="FFFFFF"/>
        </w:rPr>
        <w:t xml:space="preserve">. </w:t>
      </w:r>
      <w:r w:rsidR="006474EE" w:rsidRPr="00CA0432">
        <w:rPr>
          <w:rStyle w:val="NoneA"/>
          <w:u w:color="232323"/>
          <w:shd w:val="clear" w:color="auto" w:fill="FFFFFF"/>
        </w:rPr>
        <w:t>The MSI doctor w</w:t>
      </w:r>
      <w:r w:rsidR="00810CE9" w:rsidRPr="00CA0432">
        <w:rPr>
          <w:rStyle w:val="NoneA"/>
          <w:u w:color="232323"/>
          <w:shd w:val="clear" w:color="auto" w:fill="FFFFFF"/>
        </w:rPr>
        <w:t>ork</w:t>
      </w:r>
      <w:r w:rsidR="006474EE" w:rsidRPr="00CA0432">
        <w:rPr>
          <w:rStyle w:val="NoneA"/>
          <w:u w:color="232323"/>
          <w:shd w:val="clear" w:color="auto" w:fill="FFFFFF"/>
        </w:rPr>
        <w:t>s</w:t>
      </w:r>
      <w:r w:rsidR="00810CE9" w:rsidRPr="00CA0432">
        <w:rPr>
          <w:rStyle w:val="NoneA"/>
          <w:u w:color="232323"/>
          <w:shd w:val="clear" w:color="auto" w:fill="FFFFFF"/>
        </w:rPr>
        <w:t xml:space="preserve"> within a reproductive rights framework</w:t>
      </w:r>
      <w:r w:rsidR="006474EE" w:rsidRPr="00CA0432">
        <w:rPr>
          <w:rStyle w:val="NoneA"/>
          <w:u w:color="232323"/>
          <w:shd w:val="clear" w:color="auto" w:fill="FFFFFF"/>
        </w:rPr>
        <w:t xml:space="preserve">––MSI </w:t>
      </w:r>
      <w:r w:rsidR="00663DD2" w:rsidRPr="00CA0432">
        <w:rPr>
          <w:rStyle w:val="NoneA"/>
          <w:u w:color="232323"/>
          <w:shd w:val="clear" w:color="auto" w:fill="FFFFFF"/>
        </w:rPr>
        <w:t xml:space="preserve">Reproductive Choices </w:t>
      </w:r>
      <w:r w:rsidR="006474EE" w:rsidRPr="00CA0432">
        <w:rPr>
          <w:rStyle w:val="NoneA"/>
          <w:u w:color="232323"/>
          <w:shd w:val="clear" w:color="auto" w:fill="FFFFFF"/>
        </w:rPr>
        <w:t xml:space="preserve">is a London-based international NGO providing contraception and abortion services </w:t>
      </w:r>
      <w:r w:rsidR="00D029FF" w:rsidRPr="00CA0432">
        <w:rPr>
          <w:rStyle w:val="NoneA"/>
          <w:u w:color="232323"/>
          <w:shd w:val="clear" w:color="auto" w:fill="FFFFFF"/>
        </w:rPr>
        <w:t>and associated with reproductive health and rights agenda</w:t>
      </w:r>
      <w:r w:rsidR="006474EE" w:rsidRPr="00CA0432">
        <w:rPr>
          <w:rStyle w:val="NoneA"/>
          <w:u w:color="232323"/>
          <w:shd w:val="clear" w:color="auto" w:fill="FFFFFF"/>
        </w:rPr>
        <w:t xml:space="preserve"> </w:t>
      </w:r>
      <w:r w:rsidR="00D029FF" w:rsidRPr="00CA0432">
        <w:rPr>
          <w:rStyle w:val="NoneA"/>
          <w:u w:color="232323"/>
          <w:shd w:val="clear" w:color="auto" w:fill="FFFFFF"/>
        </w:rPr>
        <w:t xml:space="preserve">across the world––and </w:t>
      </w:r>
      <w:r w:rsidR="00810CE9" w:rsidRPr="00CA0432">
        <w:rPr>
          <w:rStyle w:val="NoneA"/>
          <w:u w:color="232323"/>
          <w:shd w:val="clear" w:color="auto" w:fill="FFFFFF"/>
        </w:rPr>
        <w:t xml:space="preserve">rejects these two powerful agents as potentially having their own interests in mind more than that of a patient. As prescribed by guidelines, she advises the patient to return to the sterilization camp the following month, after </w:t>
      </w:r>
      <w:r w:rsidR="00031F59" w:rsidRPr="00CA0432">
        <w:rPr>
          <w:rStyle w:val="NoneA"/>
          <w:u w:color="232323"/>
          <w:shd w:val="clear" w:color="auto" w:fill="FFFFFF"/>
        </w:rPr>
        <w:t>her next</w:t>
      </w:r>
      <w:r w:rsidR="00810CE9" w:rsidRPr="00CA0432">
        <w:rPr>
          <w:rStyle w:val="NoneA"/>
          <w:u w:color="232323"/>
          <w:shd w:val="clear" w:color="auto" w:fill="FFFFFF"/>
        </w:rPr>
        <w:t xml:space="preserve"> </w:t>
      </w:r>
      <w:r w:rsidR="00031F59" w:rsidRPr="00CA0432">
        <w:rPr>
          <w:rStyle w:val="NoneA"/>
          <w:u w:color="232323"/>
          <w:shd w:val="clear" w:color="auto" w:fill="FFFFFF"/>
        </w:rPr>
        <w:t>menstrual</w:t>
      </w:r>
      <w:r w:rsidR="00810CE9" w:rsidRPr="00CA0432">
        <w:rPr>
          <w:rStyle w:val="NoneA"/>
          <w:u w:color="232323"/>
          <w:shd w:val="clear" w:color="auto" w:fill="FFFFFF"/>
        </w:rPr>
        <w:t xml:space="preserve"> period. </w:t>
      </w:r>
      <w:r w:rsidR="00031F59" w:rsidRPr="00CA0432">
        <w:rPr>
          <w:rStyle w:val="NoneA"/>
          <w:u w:color="232323"/>
          <w:shd w:val="clear" w:color="auto" w:fill="FFFFFF"/>
        </w:rPr>
        <w:t xml:space="preserve">Patients </w:t>
      </w:r>
      <w:r w:rsidR="00E83C56" w:rsidRPr="00CA0432">
        <w:rPr>
          <w:rStyle w:val="NoneA"/>
          <w:u w:color="232323"/>
          <w:shd w:val="clear" w:color="auto" w:fill="FFFFFF"/>
        </w:rPr>
        <w:t>a</w:t>
      </w:r>
      <w:r w:rsidR="00031F59" w:rsidRPr="00CA0432">
        <w:rPr>
          <w:rStyle w:val="NoneA"/>
          <w:u w:color="232323"/>
          <w:shd w:val="clear" w:color="auto" w:fill="FFFFFF"/>
        </w:rPr>
        <w:t xml:space="preserve">re often keen to get their tubes tied on the day that they arrive at the camp: they </w:t>
      </w:r>
      <w:r w:rsidR="00E83C56" w:rsidRPr="00CA0432">
        <w:rPr>
          <w:rStyle w:val="NoneA"/>
          <w:u w:color="232323"/>
          <w:shd w:val="clear" w:color="auto" w:fill="FFFFFF"/>
        </w:rPr>
        <w:t xml:space="preserve">have </w:t>
      </w:r>
      <w:r w:rsidR="00031F59" w:rsidRPr="00CA0432">
        <w:rPr>
          <w:rStyle w:val="NoneA"/>
          <w:u w:color="232323"/>
          <w:shd w:val="clear" w:color="auto" w:fill="FFFFFF"/>
        </w:rPr>
        <w:t xml:space="preserve">made care and labour arrangements at home, </w:t>
      </w:r>
      <w:r w:rsidR="00E83C56" w:rsidRPr="00CA0432">
        <w:rPr>
          <w:rStyle w:val="NoneA"/>
          <w:u w:color="232323"/>
          <w:shd w:val="clear" w:color="auto" w:fill="FFFFFF"/>
        </w:rPr>
        <w:t xml:space="preserve">have </w:t>
      </w:r>
      <w:r w:rsidR="00031F59" w:rsidRPr="00CA0432">
        <w:rPr>
          <w:rStyle w:val="NoneA"/>
          <w:u w:color="232323"/>
          <w:shd w:val="clear" w:color="auto" w:fill="FFFFFF"/>
        </w:rPr>
        <w:t xml:space="preserve">made the journey from their villages to the town where the camps </w:t>
      </w:r>
      <w:r w:rsidR="00E83C56" w:rsidRPr="00CA0432">
        <w:rPr>
          <w:rStyle w:val="NoneA"/>
          <w:u w:color="232323"/>
          <w:shd w:val="clear" w:color="auto" w:fill="FFFFFF"/>
        </w:rPr>
        <w:t>a</w:t>
      </w:r>
      <w:r w:rsidR="00031F59" w:rsidRPr="00CA0432">
        <w:rPr>
          <w:rStyle w:val="NoneA"/>
          <w:u w:color="232323"/>
          <w:shd w:val="clear" w:color="auto" w:fill="FFFFFF"/>
        </w:rPr>
        <w:t xml:space="preserve">re held, and </w:t>
      </w:r>
      <w:r w:rsidR="00E83C56" w:rsidRPr="00CA0432">
        <w:rPr>
          <w:rStyle w:val="NoneA"/>
          <w:u w:color="232323"/>
          <w:shd w:val="clear" w:color="auto" w:fill="FFFFFF"/>
        </w:rPr>
        <w:t>a</w:t>
      </w:r>
      <w:r w:rsidR="00031F59" w:rsidRPr="00CA0432">
        <w:rPr>
          <w:rStyle w:val="NoneA"/>
          <w:u w:color="232323"/>
          <w:shd w:val="clear" w:color="auto" w:fill="FFFFFF"/>
        </w:rPr>
        <w:t xml:space="preserve">re mentally prepared for the procedure. Rejection </w:t>
      </w:r>
      <w:r w:rsidR="000F5357" w:rsidRPr="00CA0432">
        <w:rPr>
          <w:rStyle w:val="NoneA"/>
          <w:u w:color="232323"/>
          <w:shd w:val="clear" w:color="auto" w:fill="FFFFFF"/>
        </w:rPr>
        <w:t xml:space="preserve">and delay </w:t>
      </w:r>
      <w:r w:rsidR="00031F59" w:rsidRPr="00CA0432">
        <w:rPr>
          <w:rStyle w:val="NoneA"/>
          <w:u w:color="232323"/>
          <w:shd w:val="clear" w:color="auto" w:fill="FFFFFF"/>
        </w:rPr>
        <w:t>cause frustration.</w:t>
      </w:r>
    </w:p>
    <w:p w14:paraId="57101416" w14:textId="2430ECF5" w:rsidR="00B53917" w:rsidRPr="00CA0432" w:rsidRDefault="000F5357" w:rsidP="008C4EDF">
      <w:pPr>
        <w:spacing w:line="480" w:lineRule="auto"/>
        <w:rPr>
          <w:rStyle w:val="Hyperlink0"/>
          <w:color w:val="000000" w:themeColor="text1"/>
        </w:rPr>
      </w:pPr>
      <w:r w:rsidRPr="00CA0432">
        <w:rPr>
          <w:rStyle w:val="NoneA"/>
          <w:u w:color="232323"/>
          <w:shd w:val="clear" w:color="auto" w:fill="FFFFFF"/>
        </w:rPr>
        <w:tab/>
      </w:r>
      <w:r w:rsidR="00602035" w:rsidRPr="00CA0432">
        <w:rPr>
          <w:rStyle w:val="NoneA"/>
          <w:u w:color="232323"/>
          <w:shd w:val="clear" w:color="auto" w:fill="FFFFFF"/>
        </w:rPr>
        <w:t>T</w:t>
      </w:r>
      <w:r w:rsidR="00910DE1" w:rsidRPr="00CA0432">
        <w:rPr>
          <w:rStyle w:val="NoneA"/>
          <w:u w:color="232323"/>
          <w:shd w:val="clear" w:color="auto" w:fill="FFFFFF"/>
        </w:rPr>
        <w:t xml:space="preserve">he government official overseeing health affairs in the </w:t>
      </w:r>
      <w:r w:rsidR="00AF6CC1" w:rsidRPr="00CA0432">
        <w:rPr>
          <w:rStyle w:val="NoneA"/>
          <w:u w:color="232323"/>
          <w:shd w:val="clear" w:color="auto" w:fill="FFFFFF"/>
        </w:rPr>
        <w:t>area</w:t>
      </w:r>
      <w:r w:rsidRPr="00CA0432">
        <w:rPr>
          <w:rStyle w:val="NoneA"/>
          <w:u w:color="232323"/>
          <w:shd w:val="clear" w:color="auto" w:fill="FFFFFF"/>
        </w:rPr>
        <w:t xml:space="preserve">, </w:t>
      </w:r>
      <w:r w:rsidR="00602035" w:rsidRPr="00CA0432">
        <w:rPr>
          <w:rStyle w:val="NoneA"/>
          <w:u w:color="232323"/>
          <w:shd w:val="clear" w:color="auto" w:fill="FFFFFF"/>
        </w:rPr>
        <w:t xml:space="preserve">the Chief Medical and Health Officer </w:t>
      </w:r>
      <w:r w:rsidRPr="00CA0432">
        <w:rPr>
          <w:rStyle w:val="NoneA"/>
          <w:u w:color="232323"/>
          <w:shd w:val="clear" w:color="auto" w:fill="FFFFFF"/>
        </w:rPr>
        <w:t xml:space="preserve">Dr Sharma, gets involved. After he is also unable to change Dr Tiwari’s decision, he advises the rejected patient to get the procedure </w:t>
      </w:r>
      <w:r w:rsidR="001F1219" w:rsidRPr="00CA0432">
        <w:rPr>
          <w:rStyle w:val="NoneA"/>
          <w:u w:color="232323"/>
          <w:shd w:val="clear" w:color="auto" w:fill="FFFFFF"/>
        </w:rPr>
        <w:t xml:space="preserve">done </w:t>
      </w:r>
      <w:r w:rsidRPr="00CA0432">
        <w:rPr>
          <w:rStyle w:val="NoneA"/>
          <w:u w:color="232323"/>
          <w:shd w:val="clear" w:color="auto" w:fill="FFFFFF"/>
        </w:rPr>
        <w:t>in Udaipur, the nearest city.</w:t>
      </w:r>
      <w:r w:rsidR="00910DE1" w:rsidRPr="00CA0432">
        <w:rPr>
          <w:rStyle w:val="NoneA"/>
          <w:u w:color="232323"/>
          <w:shd w:val="clear" w:color="auto" w:fill="FFFFFF"/>
        </w:rPr>
        <w:t xml:space="preserve"> </w:t>
      </w:r>
      <w:r w:rsidR="00E0083A" w:rsidRPr="00CA0432">
        <w:rPr>
          <w:rStyle w:val="NoneA"/>
          <w:u w:color="232323"/>
          <w:shd w:val="clear" w:color="auto" w:fill="FFFFFF"/>
        </w:rPr>
        <w:t xml:space="preserve">This suggestion undermines Dr Tiwari’s supposition that Dr Sharma’s involvement in the matter is simply meant to increase the numbers of sterilization operations performed at the camp. </w:t>
      </w:r>
      <w:r w:rsidR="00910DE1" w:rsidRPr="00CA0432">
        <w:rPr>
          <w:rStyle w:val="NoneA"/>
          <w:u w:color="232323"/>
          <w:shd w:val="clear" w:color="auto" w:fill="FFFFFF"/>
        </w:rPr>
        <w:t xml:space="preserve">Satya Hospital––a private facility on the outskirts of Udaipur––is a common option after women get rejected in the camp. </w:t>
      </w:r>
      <w:r w:rsidR="00C22307" w:rsidRPr="00CA0432">
        <w:rPr>
          <w:rStyle w:val="NoneA"/>
          <w:u w:color="232323"/>
          <w:shd w:val="clear" w:color="auto" w:fill="FFFFFF"/>
        </w:rPr>
        <w:t>MSI</w:t>
      </w:r>
      <w:r w:rsidR="00AF6CC1" w:rsidRPr="00CA0432">
        <w:rPr>
          <w:rStyle w:val="NoneA"/>
          <w:u w:color="232323"/>
          <w:shd w:val="clear" w:color="auto" w:fill="FFFFFF"/>
        </w:rPr>
        <w:t xml:space="preserve"> clinicians</w:t>
      </w:r>
      <w:r w:rsidR="00910DE1" w:rsidRPr="00CA0432">
        <w:rPr>
          <w:rStyle w:val="NoneA"/>
          <w:u w:color="232323"/>
          <w:shd w:val="clear" w:color="auto" w:fill="FFFFFF"/>
        </w:rPr>
        <w:t xml:space="preserve"> say that this private hospital has lower standards of care because they conduct procedures on women with pre-existing health conditions. </w:t>
      </w:r>
      <w:r w:rsidR="001F1219" w:rsidRPr="00CA0432">
        <w:rPr>
          <w:rStyle w:val="NoneA"/>
          <w:u w:color="232323"/>
          <w:shd w:val="clear" w:color="auto" w:fill="FFFFFF"/>
        </w:rPr>
        <w:t>C</w:t>
      </w:r>
      <w:r w:rsidRPr="00CA0432">
        <w:rPr>
          <w:rStyle w:val="NoneA"/>
          <w:u w:color="232323"/>
          <w:shd w:val="clear" w:color="auto" w:fill="FFFFFF"/>
        </w:rPr>
        <w:t>ommunity health workers</w:t>
      </w:r>
      <w:r w:rsidR="001F1219" w:rsidRPr="00CA0432">
        <w:rPr>
          <w:rStyle w:val="NoneA"/>
          <w:u w:color="232323"/>
          <w:shd w:val="clear" w:color="auto" w:fill="FFFFFF"/>
        </w:rPr>
        <w:t>, however,</w:t>
      </w:r>
      <w:r w:rsidRPr="00CA0432">
        <w:rPr>
          <w:rStyle w:val="NoneA"/>
          <w:u w:color="232323"/>
          <w:shd w:val="clear" w:color="auto" w:fill="FFFFFF"/>
        </w:rPr>
        <w:t xml:space="preserve"> </w:t>
      </w:r>
      <w:r w:rsidR="00910DE1" w:rsidRPr="00CA0432">
        <w:rPr>
          <w:rStyle w:val="NoneA"/>
          <w:u w:color="232323"/>
          <w:shd w:val="clear" w:color="auto" w:fill="FFFFFF"/>
        </w:rPr>
        <w:t xml:space="preserve">value that this facility promises </w:t>
      </w:r>
      <w:r w:rsidR="001F1219" w:rsidRPr="00CA0432">
        <w:rPr>
          <w:rStyle w:val="NoneA"/>
          <w:u w:color="232323"/>
          <w:shd w:val="clear" w:color="auto" w:fill="FFFFFF"/>
        </w:rPr>
        <w:t xml:space="preserve">convenience and </w:t>
      </w:r>
      <w:r w:rsidR="00910DE1" w:rsidRPr="00CA0432">
        <w:rPr>
          <w:rStyle w:val="NoneA"/>
          <w:u w:color="232323"/>
          <w:shd w:val="clear" w:color="auto" w:fill="FFFFFF"/>
        </w:rPr>
        <w:t>provid</w:t>
      </w:r>
      <w:r w:rsidR="001F1219" w:rsidRPr="00CA0432">
        <w:rPr>
          <w:rStyle w:val="NoneA"/>
          <w:u w:color="232323"/>
          <w:shd w:val="clear" w:color="auto" w:fill="FFFFFF"/>
        </w:rPr>
        <w:t>e</w:t>
      </w:r>
      <w:r w:rsidR="007D5C42" w:rsidRPr="00CA0432">
        <w:rPr>
          <w:rStyle w:val="NoneA"/>
          <w:u w:color="232323"/>
          <w:shd w:val="clear" w:color="auto" w:fill="FFFFFF"/>
        </w:rPr>
        <w:t>s</w:t>
      </w:r>
      <w:r w:rsidR="00910DE1" w:rsidRPr="00CA0432">
        <w:rPr>
          <w:rStyle w:val="NoneA"/>
          <w:u w:color="232323"/>
          <w:shd w:val="clear" w:color="auto" w:fill="FFFFFF"/>
        </w:rPr>
        <w:t xml:space="preserve"> what they see as hassle-free services</w:t>
      </w:r>
      <w:r w:rsidR="007D5C42" w:rsidRPr="00CA0432">
        <w:rPr>
          <w:rStyle w:val="NoneA"/>
          <w:u w:color="232323"/>
          <w:shd w:val="clear" w:color="auto" w:fill="FFFFFF"/>
        </w:rPr>
        <w:t xml:space="preserve"> </w:t>
      </w:r>
      <w:r w:rsidR="007D5C42" w:rsidRPr="00CA0432">
        <w:rPr>
          <w:rStyle w:val="NoneA"/>
          <w:u w:color="232323"/>
          <w:shd w:val="clear" w:color="auto" w:fill="FFFFFF"/>
        </w:rPr>
        <w:fldChar w:fldCharType="begin"/>
      </w:r>
      <w:r w:rsidR="007D5C42" w:rsidRPr="00CA0432">
        <w:rPr>
          <w:rStyle w:val="NoneA"/>
          <w:u w:color="232323"/>
          <w:shd w:val="clear" w:color="auto" w:fill="FFFFFF"/>
        </w:rPr>
        <w:instrText xml:space="preserve"> ADDIN ZOTERO_ITEM CSL_CITATION {"citationID":"oVSm18GR","properties":{"formattedCitation":"(Fiks 2024)","plainCitation":"(Fiks 2024)","noteIndex":0},"citationItems":[{"id":1441,"uris":["http://zotero.org/users/local/UhwqeRwa/items/ZZY5BK4V"],"itemData":{"id":1441,"type":"book","abstract":"The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Intimacies","author":[{"family":"Fiks","given":"Eva"}],"issued":{"date-parts":[["2024"]]}}}],"schema":"https://github.com/citation-style-language/schema/raw/master/csl-citation.json"} </w:instrText>
      </w:r>
      <w:r w:rsidR="007D5C42" w:rsidRPr="00CA0432">
        <w:rPr>
          <w:rStyle w:val="NoneA"/>
          <w:u w:color="232323"/>
          <w:shd w:val="clear" w:color="auto" w:fill="FFFFFF"/>
        </w:rPr>
        <w:fldChar w:fldCharType="separate"/>
      </w:r>
      <w:r w:rsidR="007D5C42" w:rsidRPr="00CA0432">
        <w:rPr>
          <w:rStyle w:val="NoneA"/>
          <w:noProof/>
          <w:u w:color="232323"/>
          <w:shd w:val="clear" w:color="auto" w:fill="FFFFFF"/>
        </w:rPr>
        <w:t>(Fiks 2024)</w:t>
      </w:r>
      <w:r w:rsidR="007D5C42" w:rsidRPr="00CA0432">
        <w:rPr>
          <w:rStyle w:val="NoneA"/>
          <w:u w:color="232323"/>
          <w:shd w:val="clear" w:color="auto" w:fill="FFFFFF"/>
        </w:rPr>
        <w:fldChar w:fldCharType="end"/>
      </w:r>
      <w:r w:rsidR="00C22307" w:rsidRPr="00CA0432">
        <w:rPr>
          <w:rStyle w:val="NoneA"/>
          <w:u w:color="232323"/>
          <w:shd w:val="clear" w:color="auto" w:fill="FFFFFF"/>
        </w:rPr>
        <w:t xml:space="preserve">. Convenience is something that both patients and community health workers </w:t>
      </w:r>
      <w:r w:rsidR="008652F0" w:rsidRPr="00CA0432">
        <w:rPr>
          <w:rStyle w:val="NoneA"/>
          <w:u w:color="232323"/>
          <w:shd w:val="clear" w:color="auto" w:fill="FFFFFF"/>
        </w:rPr>
        <w:t xml:space="preserve">value and </w:t>
      </w:r>
      <w:r w:rsidR="00C22307" w:rsidRPr="00CA0432">
        <w:rPr>
          <w:rStyle w:val="NoneA"/>
          <w:u w:color="232323"/>
          <w:shd w:val="clear" w:color="auto" w:fill="FFFFFF"/>
        </w:rPr>
        <w:t xml:space="preserve">seek in their daily lives </w:t>
      </w:r>
      <w:r w:rsidR="00C22307" w:rsidRPr="00CA0432">
        <w:rPr>
          <w:rStyle w:val="NoneA"/>
          <w:u w:color="232323"/>
          <w:shd w:val="clear" w:color="auto" w:fill="FFFFFF"/>
        </w:rPr>
        <w:fldChar w:fldCharType="begin"/>
      </w:r>
      <w:r w:rsidR="00C22307" w:rsidRPr="00CA0432">
        <w:rPr>
          <w:rStyle w:val="NoneA"/>
          <w:u w:color="232323"/>
          <w:shd w:val="clear" w:color="auto" w:fill="FFFFFF"/>
        </w:rPr>
        <w:instrText xml:space="preserve"> ADDIN ZOTERO_ITEM CSL_CITATION {"citationID":"VAPCjwme","properties":{"formattedCitation":"(Oka 2021)","plainCitation":"(Oka 2021)","noteIndex":0},"citationItems":[{"id":565,"uris":["http://zotero.org/users/local/UhwqeRwa/items/3NWJUZA2"],"itemData":{"id":565,"type":"article-journal","abstract":"This article serves to introduce the Special Issue of Economic Anthropology dedicated to “Convenience as a Driver, Mediator, and Moderator of Social Economies.” The twelve articles in this issue are based on papers presented at the fortieth annual meeting of the Society for Economic Anthropology at the University of Notre Dame from April 30 to May 1, 2020. In this introductory article, I briefly introduce, conceptualize, and generally define “convenience” as a heuristic and part of doxa and as a powerful force driving social economies, freshly revealed in the fractures left by the global COVID-19 pandemic. I then discuss the etymology of the term convenience and review previous research on the topic of convenience within marketing, technology, business, and the medical sectors, which reveal it to be a fluid, multidimensional concept centered on key concepts such as efficiency, efficacy, ease, comfort, and/or advantage, but also culturally circumscribed. The articles in this issue speak to the complexities of “convenience” with ethnographic cases from the Americas, Europe, Africa, and Asia. Being one of the cornerstones of consumption driving contemporary global economies, “convenience” as a driver of economies has significant and even positive impacts for issues such as poverty alleviation. It also has, in this hyperscale global economic landscape, negative implications for human societies in its impacts on health and the environment. As such, I argue that convenience is a crucial topic for future anthropological concern.","container-title":"Economic Anthropology","DOI":"10.1002/sea2.12219","ISSN":"2330-4847","issue":"2","language":"en","note":"_eprint: https://onlinelibrary.wiley.com/doi/pdf/10.1002/sea2.12219","page":"188-207","source":"Wiley Online Library","title":"Introducing an anthropology of convenience","volume":"8","author":[{"family":"Oka","given":"Rahul"}],"issued":{"date-parts":[["2021"]]}}}],"schema":"https://github.com/citation-style-language/schema/raw/master/csl-citation.json"} </w:instrText>
      </w:r>
      <w:r w:rsidR="00C22307" w:rsidRPr="00CA0432">
        <w:rPr>
          <w:rStyle w:val="NoneA"/>
          <w:u w:color="232323"/>
          <w:shd w:val="clear" w:color="auto" w:fill="FFFFFF"/>
        </w:rPr>
        <w:fldChar w:fldCharType="separate"/>
      </w:r>
      <w:r w:rsidR="00C22307" w:rsidRPr="00CA0432">
        <w:rPr>
          <w:rStyle w:val="NoneA"/>
          <w:noProof/>
          <w:u w:color="232323"/>
          <w:shd w:val="clear" w:color="auto" w:fill="FFFFFF"/>
        </w:rPr>
        <w:t>(Oka 2021)</w:t>
      </w:r>
      <w:r w:rsidR="00C22307" w:rsidRPr="00CA0432">
        <w:rPr>
          <w:rStyle w:val="NoneA"/>
          <w:u w:color="232323"/>
          <w:shd w:val="clear" w:color="auto" w:fill="FFFFFF"/>
        </w:rPr>
        <w:fldChar w:fldCharType="end"/>
      </w:r>
      <w:r w:rsidR="00C22307" w:rsidRPr="00CA0432">
        <w:rPr>
          <w:rStyle w:val="NoneA"/>
          <w:u w:color="232323"/>
          <w:shd w:val="clear" w:color="auto" w:fill="FFFFFF"/>
        </w:rPr>
        <w:t xml:space="preserve">. The laparoscopic surgery itself is often framed as a convenient option </w:t>
      </w:r>
      <w:r w:rsidR="00C22307" w:rsidRPr="00CA0432">
        <w:rPr>
          <w:rStyle w:val="NoneA"/>
          <w:u w:color="232323"/>
          <w:shd w:val="clear" w:color="auto" w:fill="FFFFFF"/>
        </w:rPr>
        <w:fldChar w:fldCharType="begin"/>
      </w:r>
      <w:r w:rsidR="00C22307" w:rsidRPr="00CA0432">
        <w:rPr>
          <w:rStyle w:val="NoneA"/>
          <w:u w:color="232323"/>
          <w:shd w:val="clear" w:color="auto" w:fill="FFFFFF"/>
        </w:rPr>
        <w:instrText xml:space="preserve"> ADDIN ZOTERO_ITEM CSL_CITATION {"citationID":"UjfyF7v2","properties":{"formattedCitation":"(Fiks 2023)","plainCitation":"(Fiks 2023)","noteIndex":0},"citationItems":[{"id":1088,"uris":["http://zotero.org/users/local/UhwqeRwa/items/8MCCSIL6"],"itemData":{"id":1088,"type":"article-journal","abstract":"Laparoscopic tubal ligation is the most prevalent method of contraception amongst India’s rural and urban poor. Drawing on 18 months of ethnographic fieldwork in rural Rajasthan in 2012–2013, this paper investigates how rural women’s perceptions of a biomedical instrument—the laparoscope—influence their perceptions of sterilization, a procedure often entrenched in coercive, target- and incentive-driven population control programme. By investigating how a laparoscope is entangled in global exchanges, national policies, institutional arrangements, and local moral worlds, this paper demonstrates that while wider biomedical discourses perpetuate the narrative of safety and convenience, people’s everyday lives inform their understandings of technology that is widely known but rarely seen.","container-title":"Anthropology &amp; Medicine","DOI":"10.1080/13648470.2022.2152634","ISSN":"1364-8470","issue":"0","note":"publisher: Routledge\n_eprint: https://doi.org/10.1080/13648470.2022.2152634\nPMID: 36645045","page":"1-17","source":"Taylor and Francis+NEJM","title":"Imaginaries of a laparoscope: power, convenience, and sterilization in rural India","title-short":"Imaginaries of a laparoscope","volume":"0","author":[{"family":"Fiks","given":"Eva"}],"issued":{"date-parts":[["2023",1,16]]}}}],"schema":"https://github.com/citation-style-language/schema/raw/master/csl-citation.json"} </w:instrText>
      </w:r>
      <w:r w:rsidR="00C22307" w:rsidRPr="00CA0432">
        <w:rPr>
          <w:rStyle w:val="NoneA"/>
          <w:u w:color="232323"/>
          <w:shd w:val="clear" w:color="auto" w:fill="FFFFFF"/>
        </w:rPr>
        <w:fldChar w:fldCharType="separate"/>
      </w:r>
      <w:r w:rsidR="00C22307" w:rsidRPr="00CA0432">
        <w:rPr>
          <w:rStyle w:val="NoneA"/>
          <w:noProof/>
          <w:u w:color="232323"/>
          <w:shd w:val="clear" w:color="auto" w:fill="FFFFFF"/>
        </w:rPr>
        <w:t>(Fiks 2023)</w:t>
      </w:r>
      <w:r w:rsidR="00C22307" w:rsidRPr="00CA0432">
        <w:rPr>
          <w:rStyle w:val="NoneA"/>
          <w:u w:color="232323"/>
          <w:shd w:val="clear" w:color="auto" w:fill="FFFFFF"/>
        </w:rPr>
        <w:fldChar w:fldCharType="end"/>
      </w:r>
      <w:r w:rsidR="00C22307" w:rsidRPr="00CA0432">
        <w:rPr>
          <w:rStyle w:val="NoneA"/>
          <w:u w:color="232323"/>
          <w:shd w:val="clear" w:color="auto" w:fill="FFFFFF"/>
        </w:rPr>
        <w:t xml:space="preserve"> albeit also criticized as an instrument of a target-driven population control programme </w:t>
      </w:r>
      <w:r w:rsidR="00C22307" w:rsidRPr="00CA0432">
        <w:rPr>
          <w:rStyle w:val="NoneA"/>
          <w:u w:color="232323"/>
          <w:shd w:val="clear" w:color="auto" w:fill="FFFFFF"/>
        </w:rPr>
        <w:fldChar w:fldCharType="begin"/>
      </w:r>
      <w:r w:rsidR="00C22307" w:rsidRPr="00CA0432">
        <w:rPr>
          <w:rStyle w:val="NoneA"/>
          <w:u w:color="232323"/>
          <w:shd w:val="clear" w:color="auto" w:fill="FFFFFF"/>
        </w:rPr>
        <w:instrText xml:space="preserve"> ADDIN ZOTERO_ITEM CSL_CITATION {"citationID":"6doK6kTZ","properties":{"formattedCitation":"(Olszynko-Gryn 2014)","plainCitation":"(Olszynko-Gryn 2014)","noteIndex":0},"citationItems":[{"id":133,"uris":["http://zotero.org/users/local/UhwqeRwa/items/22S6NNNS"],"itemData":{"id":133,"type":"article-journal","container-title":"A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control","author":[{"family":"Olszynko-Gryn","given":"Jesse"}],"issued":{"date-parts":[["2014"]]}}}],"schema":"https://github.com/citation-style-language/schema/raw/master/csl-citation.json"} </w:instrText>
      </w:r>
      <w:r w:rsidR="00C22307" w:rsidRPr="00CA0432">
        <w:rPr>
          <w:rStyle w:val="NoneA"/>
          <w:u w:color="232323"/>
          <w:shd w:val="clear" w:color="auto" w:fill="FFFFFF"/>
        </w:rPr>
        <w:fldChar w:fldCharType="separate"/>
      </w:r>
      <w:r w:rsidR="00C22307" w:rsidRPr="00CA0432">
        <w:rPr>
          <w:rStyle w:val="NoneA"/>
          <w:noProof/>
          <w:u w:color="232323"/>
          <w:shd w:val="clear" w:color="auto" w:fill="FFFFFF"/>
        </w:rPr>
        <w:t>(Olszynko-Gryn 2014)</w:t>
      </w:r>
      <w:r w:rsidR="00C22307" w:rsidRPr="00CA0432">
        <w:rPr>
          <w:rStyle w:val="NoneA"/>
          <w:u w:color="232323"/>
          <w:shd w:val="clear" w:color="auto" w:fill="FFFFFF"/>
        </w:rPr>
        <w:fldChar w:fldCharType="end"/>
      </w:r>
      <w:r w:rsidR="00C22307" w:rsidRPr="00CA0432">
        <w:rPr>
          <w:rStyle w:val="NoneA"/>
          <w:u w:color="232323"/>
          <w:shd w:val="clear" w:color="auto" w:fill="FFFFFF"/>
        </w:rPr>
        <w:t xml:space="preserve">. </w:t>
      </w:r>
      <w:r w:rsidR="00B53917" w:rsidRPr="00CA0432">
        <w:rPr>
          <w:rStyle w:val="Hyperlink0"/>
          <w:color w:val="000000" w:themeColor="text1"/>
        </w:rPr>
        <w:t xml:space="preserve">The </w:t>
      </w:r>
      <w:r w:rsidR="0001423E" w:rsidRPr="00CA0432">
        <w:rPr>
          <w:rStyle w:val="Hyperlink0"/>
          <w:color w:val="000000" w:themeColor="text1"/>
        </w:rPr>
        <w:t xml:space="preserve">MSI </w:t>
      </w:r>
      <w:r w:rsidR="00B53917" w:rsidRPr="00CA0432">
        <w:rPr>
          <w:rStyle w:val="Hyperlink0"/>
          <w:color w:val="000000" w:themeColor="text1"/>
        </w:rPr>
        <w:t>nurse says: ‘At Satya, they do</w:t>
      </w:r>
      <w:r w:rsidRPr="00CA0432">
        <w:rPr>
          <w:rStyle w:val="Hyperlink0"/>
          <w:color w:val="000000" w:themeColor="text1"/>
        </w:rPr>
        <w:t xml:space="preserve"> </w:t>
      </w:r>
      <w:r w:rsidR="00B53917" w:rsidRPr="00CA0432">
        <w:rPr>
          <w:rStyle w:val="Hyperlink0"/>
          <w:color w:val="000000" w:themeColor="text1"/>
        </w:rPr>
        <w:t>n</w:t>
      </w:r>
      <w:r w:rsidRPr="00CA0432">
        <w:rPr>
          <w:rStyle w:val="Hyperlink0"/>
          <w:color w:val="000000" w:themeColor="text1"/>
        </w:rPr>
        <w:t>o</w:t>
      </w:r>
      <w:r w:rsidR="00B53917" w:rsidRPr="00CA0432">
        <w:rPr>
          <w:rStyle w:val="Hyperlink0"/>
          <w:color w:val="000000" w:themeColor="text1"/>
        </w:rPr>
        <w:t xml:space="preserve">t do haemoglobin or urine </w:t>
      </w:r>
      <w:r w:rsidR="00B53917" w:rsidRPr="00CA0432">
        <w:rPr>
          <w:rStyle w:val="Hyperlink0"/>
          <w:color w:val="000000" w:themeColor="text1"/>
        </w:rPr>
        <w:lastRenderedPageBreak/>
        <w:t xml:space="preserve">tests, give only one injection of anaesthesia and make </w:t>
      </w:r>
      <w:r w:rsidR="00C22307" w:rsidRPr="00CA0432">
        <w:rPr>
          <w:rStyle w:val="Hyperlink0"/>
          <w:color w:val="000000" w:themeColor="text1"/>
        </w:rPr>
        <w:t xml:space="preserve">patients </w:t>
      </w:r>
      <w:r w:rsidR="00B53917" w:rsidRPr="00CA0432">
        <w:rPr>
          <w:rStyle w:val="Hyperlink0"/>
          <w:color w:val="000000" w:themeColor="text1"/>
        </w:rPr>
        <w:t xml:space="preserve">leave 15–30 min after the operation.’ </w:t>
      </w:r>
      <w:r w:rsidR="00C22307" w:rsidRPr="00CA0432">
        <w:rPr>
          <w:rStyle w:val="NoneA"/>
          <w:u w:color="232323"/>
          <w:shd w:val="clear" w:color="auto" w:fill="FFFFFF"/>
        </w:rPr>
        <w:t>MSI</w:t>
      </w:r>
      <w:r w:rsidR="00910DE1" w:rsidRPr="00CA0432">
        <w:rPr>
          <w:rStyle w:val="NoneA"/>
          <w:u w:color="232323"/>
          <w:shd w:val="clear" w:color="auto" w:fill="FFFFFF"/>
        </w:rPr>
        <w:t xml:space="preserve"> staff say</w:t>
      </w:r>
      <w:r w:rsidR="007D5C42" w:rsidRPr="00CA0432">
        <w:rPr>
          <w:rStyle w:val="NoneA"/>
          <w:u w:color="232323"/>
          <w:shd w:val="clear" w:color="auto" w:fill="FFFFFF"/>
        </w:rPr>
        <w:t xml:space="preserve"> that such practices</w:t>
      </w:r>
      <w:r w:rsidR="00910DE1" w:rsidRPr="00CA0432">
        <w:rPr>
          <w:rStyle w:val="NoneA"/>
          <w:u w:color="232323"/>
          <w:shd w:val="clear" w:color="auto" w:fill="FFFFFF"/>
        </w:rPr>
        <w:t xml:space="preserve"> </w:t>
      </w:r>
      <w:r w:rsidR="007D5C42" w:rsidRPr="00CA0432">
        <w:rPr>
          <w:rStyle w:val="NoneA"/>
          <w:u w:color="232323"/>
          <w:shd w:val="clear" w:color="auto" w:fill="FFFFFF"/>
        </w:rPr>
        <w:t xml:space="preserve">in private healthcare settings </w:t>
      </w:r>
      <w:r w:rsidR="00910DE1" w:rsidRPr="00CA0432">
        <w:rPr>
          <w:rStyle w:val="NoneA"/>
          <w:u w:color="232323"/>
          <w:shd w:val="clear" w:color="auto" w:fill="FFFFFF"/>
        </w:rPr>
        <w:t xml:space="preserve">compromise women’s health. </w:t>
      </w:r>
      <w:r w:rsidR="00064D72" w:rsidRPr="00CA0432">
        <w:rPr>
          <w:rStyle w:val="Hyperlink0"/>
          <w:color w:val="000000" w:themeColor="text1"/>
        </w:rPr>
        <w:t>Motivators</w:t>
      </w:r>
      <w:r w:rsidR="00B53917" w:rsidRPr="00CA0432">
        <w:rPr>
          <w:rStyle w:val="Hyperlink0"/>
          <w:color w:val="000000" w:themeColor="text1"/>
        </w:rPr>
        <w:t xml:space="preserve"> claim that they take </w:t>
      </w:r>
      <w:r w:rsidR="00064D72" w:rsidRPr="00CA0432">
        <w:rPr>
          <w:rStyle w:val="Hyperlink0"/>
          <w:color w:val="000000" w:themeColor="text1"/>
        </w:rPr>
        <w:t>patients</w:t>
      </w:r>
      <w:r w:rsidR="00B53917" w:rsidRPr="00CA0432">
        <w:rPr>
          <w:rStyle w:val="Hyperlink0"/>
          <w:color w:val="000000" w:themeColor="text1"/>
        </w:rPr>
        <w:t xml:space="preserve"> to Satya Hospital out of their ethical duties to the women. One </w:t>
      </w:r>
      <w:r w:rsidR="00064D72" w:rsidRPr="00CA0432">
        <w:rPr>
          <w:rStyle w:val="Hyperlink0"/>
          <w:color w:val="000000" w:themeColor="text1"/>
        </w:rPr>
        <w:t>motivator</w:t>
      </w:r>
      <w:r w:rsidR="00B53917" w:rsidRPr="00CA0432">
        <w:rPr>
          <w:rStyle w:val="Hyperlink0"/>
          <w:color w:val="000000" w:themeColor="text1"/>
        </w:rPr>
        <w:t xml:space="preserve"> says: ‘</w:t>
      </w:r>
      <w:r w:rsidR="00C76B74" w:rsidRPr="00CA0432">
        <w:rPr>
          <w:rStyle w:val="Hyperlink0"/>
          <w:color w:val="000000" w:themeColor="text1"/>
        </w:rPr>
        <w:t>P</w:t>
      </w:r>
      <w:r w:rsidR="00B53917" w:rsidRPr="00CA0432">
        <w:rPr>
          <w:rStyle w:val="Hyperlink0"/>
          <w:color w:val="000000" w:themeColor="text1"/>
        </w:rPr>
        <w:t xml:space="preserve">atients prefer going there. Some women </w:t>
      </w:r>
      <w:r w:rsidR="00FC7BB9" w:rsidRPr="00CA0432">
        <w:rPr>
          <w:rStyle w:val="Hyperlink0"/>
          <w:color w:val="000000" w:themeColor="text1"/>
        </w:rPr>
        <w:t>believe that</w:t>
      </w:r>
      <w:r w:rsidR="00B53917" w:rsidRPr="00CA0432">
        <w:rPr>
          <w:rStyle w:val="Hyperlink0"/>
          <w:color w:val="000000" w:themeColor="text1"/>
        </w:rPr>
        <w:t xml:space="preserve"> </w:t>
      </w:r>
      <w:r w:rsidR="00FC7BB9" w:rsidRPr="00CA0432">
        <w:rPr>
          <w:rStyle w:val="Hyperlink0"/>
          <w:color w:val="000000" w:themeColor="text1"/>
        </w:rPr>
        <w:t>operations in the camps are performed by</w:t>
      </w:r>
      <w:r w:rsidR="00B53917" w:rsidRPr="00CA0432">
        <w:rPr>
          <w:rStyle w:val="Hyperlink0"/>
          <w:color w:val="000000" w:themeColor="text1"/>
        </w:rPr>
        <w:t xml:space="preserve"> medical students and doctors in training</w:t>
      </w:r>
      <w:r w:rsidR="0085550D" w:rsidRPr="00CA0432">
        <w:rPr>
          <w:rStyle w:val="Hyperlink0"/>
          <w:color w:val="000000" w:themeColor="text1"/>
        </w:rPr>
        <w:t>.</w:t>
      </w:r>
      <w:r w:rsidR="00B53917" w:rsidRPr="00CA0432">
        <w:rPr>
          <w:rStyle w:val="Hyperlink0"/>
          <w:color w:val="000000" w:themeColor="text1"/>
        </w:rPr>
        <w:t xml:space="preserve">’ </w:t>
      </w:r>
      <w:r w:rsidR="0085550D" w:rsidRPr="00CA0432">
        <w:rPr>
          <w:rStyle w:val="Hyperlink0"/>
          <w:color w:val="000000" w:themeColor="text1"/>
        </w:rPr>
        <w:t>A distrust of free government</w:t>
      </w:r>
      <w:r w:rsidR="008652F0" w:rsidRPr="00CA0432">
        <w:rPr>
          <w:rStyle w:val="Hyperlink0"/>
          <w:color w:val="000000" w:themeColor="text1"/>
        </w:rPr>
        <w:t xml:space="preserve">-offered healthcare </w:t>
      </w:r>
      <w:r w:rsidR="0085550D" w:rsidRPr="00CA0432">
        <w:rPr>
          <w:rStyle w:val="Hyperlink0"/>
          <w:color w:val="000000" w:themeColor="text1"/>
        </w:rPr>
        <w:t xml:space="preserve">services </w:t>
      </w:r>
      <w:r w:rsidR="008652F0" w:rsidRPr="00CA0432">
        <w:rPr>
          <w:rStyle w:val="Hyperlink0"/>
          <w:color w:val="000000" w:themeColor="text1"/>
        </w:rPr>
        <w:t xml:space="preserve">is expressed relatively often </w:t>
      </w:r>
      <w:r w:rsidR="0085550D" w:rsidRPr="00CA0432">
        <w:rPr>
          <w:rStyle w:val="Hyperlink0"/>
          <w:color w:val="000000" w:themeColor="text1"/>
        </w:rPr>
        <w:t xml:space="preserve">in </w:t>
      </w:r>
      <w:r w:rsidR="008652F0" w:rsidRPr="00CA0432">
        <w:rPr>
          <w:rStyle w:val="Hyperlink0"/>
          <w:color w:val="000000" w:themeColor="text1"/>
        </w:rPr>
        <w:t xml:space="preserve">my </w:t>
      </w:r>
      <w:proofErr w:type="spellStart"/>
      <w:r w:rsidR="008652F0" w:rsidRPr="00CA0432">
        <w:rPr>
          <w:rStyle w:val="Hyperlink0"/>
          <w:color w:val="000000" w:themeColor="text1"/>
        </w:rPr>
        <w:t>fieldsite</w:t>
      </w:r>
      <w:proofErr w:type="spellEnd"/>
      <w:r w:rsidR="0085550D" w:rsidRPr="00CA0432">
        <w:rPr>
          <w:rStyle w:val="Hyperlink0"/>
          <w:color w:val="000000" w:themeColor="text1"/>
        </w:rPr>
        <w:t xml:space="preserve">. </w:t>
      </w:r>
      <w:r w:rsidR="008652F0" w:rsidRPr="00CA0432">
        <w:rPr>
          <w:rStyle w:val="Hyperlink0"/>
          <w:color w:val="000000" w:themeColor="text1"/>
        </w:rPr>
        <w:t>S</w:t>
      </w:r>
      <w:r w:rsidR="00FC7BB9" w:rsidRPr="00CA0432">
        <w:rPr>
          <w:rStyle w:val="Hyperlink0"/>
          <w:color w:val="000000" w:themeColor="text1"/>
        </w:rPr>
        <w:t xml:space="preserve">ome people </w:t>
      </w:r>
      <w:r w:rsidR="0085550D" w:rsidRPr="00CA0432">
        <w:rPr>
          <w:rStyle w:val="Hyperlink0"/>
          <w:color w:val="000000" w:themeColor="text1"/>
        </w:rPr>
        <w:t xml:space="preserve">think </w:t>
      </w:r>
      <w:r w:rsidR="00FC7BB9" w:rsidRPr="00CA0432">
        <w:rPr>
          <w:rStyle w:val="Hyperlink0"/>
          <w:color w:val="000000" w:themeColor="text1"/>
        </w:rPr>
        <w:t xml:space="preserve">that free generic medicine scheme </w:t>
      </w:r>
      <w:r w:rsidR="00E07C3E" w:rsidRPr="00CA0432">
        <w:rPr>
          <w:rStyle w:val="Hyperlink0"/>
          <w:color w:val="000000" w:themeColor="text1"/>
        </w:rPr>
        <w:t>distributes</w:t>
      </w:r>
      <w:r w:rsidR="00FC7BB9" w:rsidRPr="00CA0432">
        <w:rPr>
          <w:rStyle w:val="Hyperlink0"/>
          <w:color w:val="000000" w:themeColor="text1"/>
        </w:rPr>
        <w:t xml:space="preserve"> expired medications </w:t>
      </w:r>
      <w:r w:rsidR="0085550D" w:rsidRPr="00CA0432">
        <w:rPr>
          <w:rStyle w:val="Hyperlink0"/>
          <w:color w:val="000000" w:themeColor="text1"/>
        </w:rPr>
        <w:t xml:space="preserve">or that free healthcare </w:t>
      </w:r>
      <w:r w:rsidR="00E07C3E" w:rsidRPr="00CA0432">
        <w:rPr>
          <w:rStyle w:val="Hyperlink0"/>
          <w:color w:val="000000" w:themeColor="text1"/>
        </w:rPr>
        <w:t>advice</w:t>
      </w:r>
      <w:r w:rsidR="0085550D" w:rsidRPr="00CA0432">
        <w:rPr>
          <w:rStyle w:val="Hyperlink0"/>
          <w:color w:val="000000" w:themeColor="text1"/>
        </w:rPr>
        <w:t xml:space="preserve"> in rural health centres is </w:t>
      </w:r>
      <w:r w:rsidR="00E07C3E" w:rsidRPr="00CA0432">
        <w:rPr>
          <w:rStyle w:val="Hyperlink0"/>
          <w:color w:val="000000" w:themeColor="text1"/>
        </w:rPr>
        <w:t>ineffectiv</w:t>
      </w:r>
      <w:r w:rsidR="008652F0" w:rsidRPr="00CA0432">
        <w:rPr>
          <w:rStyle w:val="Hyperlink0"/>
          <w:color w:val="000000" w:themeColor="text1"/>
        </w:rPr>
        <w:t xml:space="preserve">e; many do prefer </w:t>
      </w:r>
      <w:r w:rsidR="00E9452C" w:rsidRPr="00CA0432">
        <w:rPr>
          <w:rStyle w:val="Hyperlink0"/>
          <w:color w:val="000000" w:themeColor="text1"/>
        </w:rPr>
        <w:t>attending</w:t>
      </w:r>
      <w:r w:rsidR="008652F0" w:rsidRPr="00CA0432">
        <w:rPr>
          <w:rStyle w:val="Hyperlink0"/>
          <w:color w:val="000000" w:themeColor="text1"/>
        </w:rPr>
        <w:t xml:space="preserve"> private practitioners</w:t>
      </w:r>
      <w:r w:rsidR="00E9452C" w:rsidRPr="00CA0432">
        <w:rPr>
          <w:rStyle w:val="Hyperlink0"/>
          <w:color w:val="000000" w:themeColor="text1"/>
        </w:rPr>
        <w:t xml:space="preserve"> who have</w:t>
      </w:r>
      <w:r w:rsidR="008652F0" w:rsidRPr="00CA0432">
        <w:rPr>
          <w:rStyle w:val="Hyperlink0"/>
          <w:color w:val="000000" w:themeColor="text1"/>
        </w:rPr>
        <w:t xml:space="preserve"> </w:t>
      </w:r>
      <w:r w:rsidR="00E9452C" w:rsidRPr="00CA0432">
        <w:rPr>
          <w:rStyle w:val="Hyperlink0"/>
          <w:color w:val="000000" w:themeColor="text1"/>
        </w:rPr>
        <w:t>harnessed more</w:t>
      </w:r>
      <w:r w:rsidR="0060302A" w:rsidRPr="00CA0432">
        <w:rPr>
          <w:rStyle w:val="Hyperlink0"/>
          <w:color w:val="000000" w:themeColor="text1"/>
        </w:rPr>
        <w:t xml:space="preserve"> public</w:t>
      </w:r>
      <w:r w:rsidR="00E9452C" w:rsidRPr="00CA0432">
        <w:rPr>
          <w:rStyle w:val="Hyperlink0"/>
          <w:color w:val="000000" w:themeColor="text1"/>
        </w:rPr>
        <w:t xml:space="preserve"> trust than </w:t>
      </w:r>
      <w:r w:rsidR="008652F0" w:rsidRPr="00CA0432">
        <w:rPr>
          <w:rStyle w:val="Hyperlink0"/>
          <w:color w:val="000000" w:themeColor="text1"/>
        </w:rPr>
        <w:t>formal qualifications.</w:t>
      </w:r>
    </w:p>
    <w:p w14:paraId="5A564D64" w14:textId="4F41BC97" w:rsidR="007A1751" w:rsidRPr="00CA0432" w:rsidRDefault="00F30EB8" w:rsidP="007A1751">
      <w:pPr>
        <w:snapToGrid w:val="0"/>
        <w:spacing w:line="480" w:lineRule="auto"/>
        <w:ind w:firstLine="720"/>
        <w:rPr>
          <w:rStyle w:val="NoneA"/>
          <w:u w:color="232323"/>
          <w:shd w:val="clear" w:color="auto" w:fill="FFFFFF"/>
        </w:rPr>
      </w:pPr>
      <w:r w:rsidRPr="00CA0432">
        <w:rPr>
          <w:color w:val="000000" w:themeColor="text1"/>
        </w:rPr>
        <w:t>T</w:t>
      </w:r>
      <w:r w:rsidR="00910DE1" w:rsidRPr="00CA0432">
        <w:rPr>
          <w:rStyle w:val="NoneA"/>
          <w:u w:color="232323"/>
          <w:shd w:val="clear" w:color="auto" w:fill="FFFFFF"/>
        </w:rPr>
        <w:t xml:space="preserve">he camp staff </w:t>
      </w:r>
      <w:r w:rsidR="00CB3283" w:rsidRPr="00CA0432">
        <w:rPr>
          <w:rStyle w:val="NoneA"/>
          <w:u w:color="232323"/>
          <w:shd w:val="clear" w:color="auto" w:fill="FFFFFF"/>
        </w:rPr>
        <w:t xml:space="preserve">are not preoccupied with dramatic ethical questions </w:t>
      </w:r>
      <w:r w:rsidR="00CB3283" w:rsidRPr="00CA0432">
        <w:rPr>
          <w:rStyle w:val="NoneA"/>
          <w:u w:color="232323"/>
          <w:shd w:val="clear" w:color="auto" w:fill="FFFFFF"/>
        </w:rPr>
        <w:fldChar w:fldCharType="begin"/>
      </w:r>
      <w:r w:rsidR="00CB3283" w:rsidRPr="00CA0432">
        <w:rPr>
          <w:rStyle w:val="NoneA"/>
          <w:u w:color="232323"/>
          <w:shd w:val="clear" w:color="auto" w:fill="FFFFFF"/>
        </w:rPr>
        <w:instrText xml:space="preserve"> ADDIN ZOTERO_ITEM CSL_CITATION {"citationID":"8AMVHCmO","properties":{"formattedCitation":"(Zizzo, Bell, and Racine 2016)","plainCitation":"(Zizzo, Bell, and Racine 2016)","noteIndex":0},"citationItems":[{"id":1478,"uris":["http://zotero.org/users/local/UhwqeRwa/items/U76BFZWS"],"itemData":{"id":1478,"type":"article-journal","abstract":"\"Everyday ethics\" is a term that has been used in the clinical and ethics literature for decades to designate normatively important and pervasive issues in healthcare. In spite of its importance, the term has not been reviewed and analyzed carefully. We undertook a literature review to understand how the term has been employed and defined, finding that it is often contrasted to \"dramatic ethics.\" We identified the core attributes most commonly associated with everyday ethics. We then propose an integrative model of everyday ethics that builds on the contribution of different ethical theories. This model proposes that the function of everyday ethics is to serve as an integrative concept that (1) helps to detect current blind spots in bioethics (that is, shifts the focus from dramatic ethics) and (2) mobilizes moral agents to address these shortcomings of ethical insight. This novel integrative model has theoretical, methodological, practical, and pedagogical implications, which we explore. Because of the pivotal role that moral experience plays in this integrative model, the model could help to bridge empirical ethics research with more conceptual and normative work.","container-title":"The Journal of Clinical Ethics","ISSN":"1046-7890","issue":"2","journalAbbreviation":"J Clin Ethics","language":"eng","note":"PMID: 27333062","page":"117-128","source":"PubMed","title":"What Is Everyday Ethics? A Review and a Proposal for an Integrative Concept","title-short":"What Is Everyday Ethics?","volume":"27","author":[{"family":"Zizzo","given":"Natalie"},{"family":"Bell","given":"Emily"},{"family":"Racine","given":"Eric"}],"issued":{"date-parts":[["2016"]]}}}],"schema":"https://github.com/citation-style-language/schema/raw/master/csl-citation.json"} </w:instrText>
      </w:r>
      <w:r w:rsidR="00CB3283" w:rsidRPr="00CA0432">
        <w:rPr>
          <w:rStyle w:val="NoneA"/>
          <w:u w:color="232323"/>
          <w:shd w:val="clear" w:color="auto" w:fill="FFFFFF"/>
        </w:rPr>
        <w:fldChar w:fldCharType="separate"/>
      </w:r>
      <w:r w:rsidR="00CB3283" w:rsidRPr="00CA0432">
        <w:rPr>
          <w:rStyle w:val="NoneA"/>
          <w:noProof/>
          <w:u w:color="232323"/>
          <w:shd w:val="clear" w:color="auto" w:fill="FFFFFF"/>
        </w:rPr>
        <w:t>(Zizzo, Bell, and Racine 2016)</w:t>
      </w:r>
      <w:r w:rsidR="00CB3283" w:rsidRPr="00CA0432">
        <w:rPr>
          <w:rStyle w:val="NoneA"/>
          <w:u w:color="232323"/>
          <w:shd w:val="clear" w:color="auto" w:fill="FFFFFF"/>
        </w:rPr>
        <w:fldChar w:fldCharType="end"/>
      </w:r>
      <w:r w:rsidR="00CB3283" w:rsidRPr="00CA0432">
        <w:rPr>
          <w:rStyle w:val="NoneA"/>
          <w:u w:color="232323"/>
          <w:shd w:val="clear" w:color="auto" w:fill="FFFFFF"/>
        </w:rPr>
        <w:t xml:space="preserve"> and </w:t>
      </w:r>
      <w:r w:rsidR="006245BA" w:rsidRPr="00CA0432">
        <w:rPr>
          <w:rStyle w:val="NoneA"/>
          <w:u w:color="232323"/>
          <w:shd w:val="clear" w:color="auto" w:fill="FFFFFF"/>
        </w:rPr>
        <w:t xml:space="preserve">do not oppose </w:t>
      </w:r>
      <w:r w:rsidR="00910DE1" w:rsidRPr="00CA0432">
        <w:rPr>
          <w:rStyle w:val="NoneA"/>
          <w:u w:color="232323"/>
          <w:shd w:val="clear" w:color="auto" w:fill="FFFFFF"/>
        </w:rPr>
        <w:t>sterilization</w:t>
      </w:r>
      <w:r w:rsidR="00CB3283" w:rsidRPr="00CA0432">
        <w:rPr>
          <w:rStyle w:val="NoneA"/>
          <w:u w:color="232323"/>
          <w:shd w:val="clear" w:color="auto" w:fill="FFFFFF"/>
        </w:rPr>
        <w:t xml:space="preserve">: </w:t>
      </w:r>
      <w:r w:rsidR="00910DE1" w:rsidRPr="00CA0432">
        <w:rPr>
          <w:rStyle w:val="NoneA"/>
          <w:u w:color="232323"/>
          <w:shd w:val="clear" w:color="auto" w:fill="FFFFFF"/>
        </w:rPr>
        <w:t xml:space="preserve">it is seen fundamentally as a service to rural women. </w:t>
      </w:r>
      <w:r w:rsidR="00DD1D03" w:rsidRPr="00CA0432">
        <w:rPr>
          <w:rStyle w:val="NoneA"/>
          <w:u w:color="232323"/>
          <w:shd w:val="clear" w:color="auto" w:fill="FFFFFF"/>
        </w:rPr>
        <w:t xml:space="preserve">However, </w:t>
      </w:r>
      <w:r w:rsidR="00CB3283" w:rsidRPr="00CA0432">
        <w:rPr>
          <w:rStyle w:val="NoneA"/>
          <w:u w:color="232323"/>
          <w:shd w:val="clear" w:color="auto" w:fill="FFFFFF"/>
        </w:rPr>
        <w:t xml:space="preserve">the camp staff </w:t>
      </w:r>
      <w:r w:rsidR="00AB3F30" w:rsidRPr="00204755">
        <w:t xml:space="preserve">present varied justifications for </w:t>
      </w:r>
      <w:r w:rsidR="00CB3283" w:rsidRPr="00CA0432">
        <w:rPr>
          <w:rStyle w:val="NoneA"/>
          <w:u w:color="232323"/>
          <w:shd w:val="clear" w:color="auto" w:fill="FFFFFF"/>
        </w:rPr>
        <w:t xml:space="preserve">why exactly sterilization is an ethical </w:t>
      </w:r>
      <w:r w:rsidR="00AB3F30" w:rsidRPr="00CA0432">
        <w:rPr>
          <w:rStyle w:val="NoneA"/>
          <w:u w:color="232323"/>
          <w:shd w:val="clear" w:color="auto" w:fill="FFFFFF"/>
        </w:rPr>
        <w:t xml:space="preserve">option </w:t>
      </w:r>
      <w:r w:rsidR="00CB3283" w:rsidRPr="00CA0432">
        <w:rPr>
          <w:rStyle w:val="NoneA"/>
          <w:u w:color="232323"/>
          <w:shd w:val="clear" w:color="auto" w:fill="FFFFFF"/>
        </w:rPr>
        <w:t>for rural women</w:t>
      </w:r>
      <w:r w:rsidR="00AB3F30" w:rsidRPr="00CA0432">
        <w:rPr>
          <w:rStyle w:val="NoneA"/>
          <w:u w:color="232323"/>
          <w:shd w:val="clear" w:color="auto" w:fill="FFFFFF"/>
        </w:rPr>
        <w:t>. S</w:t>
      </w:r>
      <w:r w:rsidR="00CB3283" w:rsidRPr="00CA0432">
        <w:rPr>
          <w:rStyle w:val="NoneA"/>
          <w:u w:color="232323"/>
          <w:shd w:val="clear" w:color="auto" w:fill="FFFFFF"/>
        </w:rPr>
        <w:t>ome</w:t>
      </w:r>
      <w:r w:rsidR="00910DE1" w:rsidRPr="00CA0432">
        <w:rPr>
          <w:rStyle w:val="NoneA"/>
          <w:u w:color="232323"/>
          <w:shd w:val="clear" w:color="auto" w:fill="FFFFFF"/>
        </w:rPr>
        <w:t xml:space="preserve"> </w:t>
      </w:r>
      <w:r w:rsidR="00AB3F30" w:rsidRPr="00CA0432">
        <w:rPr>
          <w:rStyle w:val="NoneA"/>
          <w:u w:color="232323"/>
          <w:shd w:val="clear" w:color="auto" w:fill="FFFFFF"/>
        </w:rPr>
        <w:t>staff believe in</w:t>
      </w:r>
      <w:r w:rsidR="00910DE1" w:rsidRPr="00CA0432">
        <w:rPr>
          <w:rStyle w:val="NoneA"/>
          <w:u w:color="232323"/>
          <w:shd w:val="clear" w:color="auto" w:fill="FFFFFF"/>
        </w:rPr>
        <w:t xml:space="preserve"> the </w:t>
      </w:r>
      <w:r w:rsidR="00AB3F30" w:rsidRPr="00CA0432">
        <w:rPr>
          <w:rStyle w:val="NoneA"/>
          <w:u w:color="232323"/>
          <w:shd w:val="clear" w:color="auto" w:fill="FFFFFF"/>
        </w:rPr>
        <w:t xml:space="preserve">superior </w:t>
      </w:r>
      <w:r w:rsidR="00910DE1" w:rsidRPr="00CA0432">
        <w:rPr>
          <w:rStyle w:val="NoneA"/>
          <w:u w:color="232323"/>
          <w:shd w:val="clear" w:color="auto" w:fill="FFFFFF"/>
        </w:rPr>
        <w:t xml:space="preserve">quality </w:t>
      </w:r>
      <w:r w:rsidR="00CE39E0" w:rsidRPr="00CA0432">
        <w:rPr>
          <w:rStyle w:val="NoneA"/>
          <w:u w:color="232323"/>
          <w:shd w:val="clear" w:color="auto" w:fill="FFFFFF"/>
        </w:rPr>
        <w:t xml:space="preserve">of </w:t>
      </w:r>
      <w:r w:rsidR="00910DE1" w:rsidRPr="00CA0432">
        <w:rPr>
          <w:rStyle w:val="NoneA"/>
          <w:u w:color="232323"/>
          <w:shd w:val="clear" w:color="auto" w:fill="FFFFFF"/>
        </w:rPr>
        <w:t xml:space="preserve">care </w:t>
      </w:r>
      <w:r w:rsidR="00AB3F30" w:rsidRPr="00CA0432">
        <w:rPr>
          <w:rStyle w:val="NoneA"/>
          <w:u w:color="232323"/>
          <w:shd w:val="clear" w:color="auto" w:fill="FFFFFF"/>
        </w:rPr>
        <w:t xml:space="preserve">offered </w:t>
      </w:r>
      <w:r w:rsidR="00910DE1" w:rsidRPr="00CA0432">
        <w:rPr>
          <w:rStyle w:val="NoneA"/>
          <w:u w:color="232323"/>
          <w:shd w:val="clear" w:color="auto" w:fill="FFFFFF"/>
        </w:rPr>
        <w:t xml:space="preserve">by the </w:t>
      </w:r>
      <w:r w:rsidR="00AB3F30" w:rsidRPr="00CA0432">
        <w:rPr>
          <w:rStyle w:val="NoneA"/>
          <w:u w:color="232323"/>
          <w:shd w:val="clear" w:color="auto" w:fill="FFFFFF"/>
        </w:rPr>
        <w:t xml:space="preserve">MSI </w:t>
      </w:r>
      <w:r w:rsidR="00910DE1" w:rsidRPr="00CA0432">
        <w:rPr>
          <w:rStyle w:val="NoneA"/>
          <w:u w:color="232323"/>
          <w:shd w:val="clear" w:color="auto" w:fill="FFFFFF"/>
        </w:rPr>
        <w:t>clinical team</w:t>
      </w:r>
      <w:r w:rsidR="007A1751" w:rsidRPr="00CA0432">
        <w:rPr>
          <w:rStyle w:val="NoneA"/>
          <w:u w:color="232323"/>
          <w:shd w:val="clear" w:color="auto" w:fill="FFFFFF"/>
        </w:rPr>
        <w:t>,</w:t>
      </w:r>
      <w:r w:rsidR="00AB3F30" w:rsidRPr="00CA0432">
        <w:rPr>
          <w:rStyle w:val="NoneA"/>
          <w:u w:color="232323"/>
          <w:shd w:val="clear" w:color="auto" w:fill="FFFFFF"/>
        </w:rPr>
        <w:t xml:space="preserve"> </w:t>
      </w:r>
      <w:r w:rsidR="00064D72" w:rsidRPr="00CA0432">
        <w:rPr>
          <w:rStyle w:val="NoneA"/>
          <w:u w:color="232323"/>
          <w:shd w:val="clear" w:color="auto" w:fill="FFFFFF"/>
        </w:rPr>
        <w:t>contrast</w:t>
      </w:r>
      <w:r w:rsidR="007A1751" w:rsidRPr="00CA0432">
        <w:rPr>
          <w:rStyle w:val="NoneA"/>
          <w:u w:color="232323"/>
          <w:shd w:val="clear" w:color="auto" w:fill="FFFFFF"/>
        </w:rPr>
        <w:t>ing it sharply with the services available at</w:t>
      </w:r>
      <w:r w:rsidR="00AB3F30" w:rsidRPr="00CA0432">
        <w:rPr>
          <w:rStyle w:val="NoneA"/>
          <w:u w:color="232323"/>
          <w:shd w:val="clear" w:color="auto" w:fill="FFFFFF"/>
        </w:rPr>
        <w:t xml:space="preserve"> </w:t>
      </w:r>
      <w:r w:rsidR="00064D72" w:rsidRPr="00CA0432">
        <w:rPr>
          <w:rStyle w:val="NoneA"/>
          <w:u w:color="232323"/>
          <w:shd w:val="clear" w:color="auto" w:fill="FFFFFF"/>
        </w:rPr>
        <w:t>private hospital</w:t>
      </w:r>
      <w:r w:rsidR="00AB3F30" w:rsidRPr="00CA0432">
        <w:rPr>
          <w:rStyle w:val="NoneA"/>
          <w:u w:color="232323"/>
          <w:shd w:val="clear" w:color="auto" w:fill="FFFFFF"/>
        </w:rPr>
        <w:t>s</w:t>
      </w:r>
      <w:r w:rsidR="00064D72" w:rsidRPr="00CA0432">
        <w:rPr>
          <w:rStyle w:val="NoneA"/>
          <w:u w:color="232323"/>
          <w:shd w:val="clear" w:color="auto" w:fill="FFFFFF"/>
        </w:rPr>
        <w:t xml:space="preserve"> or government-</w:t>
      </w:r>
      <w:r w:rsidR="007A1751" w:rsidRPr="00CA0432">
        <w:rPr>
          <w:rStyle w:val="NoneA"/>
          <w:u w:color="232323"/>
          <w:shd w:val="clear" w:color="auto" w:fill="FFFFFF"/>
        </w:rPr>
        <w:t xml:space="preserve">run </w:t>
      </w:r>
      <w:r w:rsidR="00CE39E0" w:rsidRPr="00CA0432">
        <w:rPr>
          <w:rStyle w:val="NoneA"/>
          <w:u w:color="232323"/>
          <w:shd w:val="clear" w:color="auto" w:fill="FFFFFF"/>
        </w:rPr>
        <w:t xml:space="preserve">sterilization </w:t>
      </w:r>
      <w:r w:rsidR="00064D72" w:rsidRPr="00CA0432">
        <w:rPr>
          <w:rStyle w:val="NoneA"/>
          <w:u w:color="232323"/>
          <w:shd w:val="clear" w:color="auto" w:fill="FFFFFF"/>
        </w:rPr>
        <w:t>camps</w:t>
      </w:r>
      <w:r w:rsidR="007A1751" w:rsidRPr="00CA0432">
        <w:rPr>
          <w:rStyle w:val="NoneA"/>
          <w:u w:color="232323"/>
          <w:shd w:val="clear" w:color="auto" w:fill="FFFFFF"/>
        </w:rPr>
        <w:t>. Others</w:t>
      </w:r>
      <w:r w:rsidR="00AB3F30" w:rsidRPr="00CA0432">
        <w:rPr>
          <w:rStyle w:val="NoneA"/>
          <w:u w:color="232323"/>
          <w:shd w:val="clear" w:color="auto" w:fill="FFFFFF"/>
        </w:rPr>
        <w:t xml:space="preserve"> </w:t>
      </w:r>
      <w:r w:rsidR="007A1751" w:rsidRPr="00CA0432">
        <w:rPr>
          <w:rStyle w:val="NoneA"/>
          <w:u w:color="232323"/>
          <w:shd w:val="clear" w:color="auto" w:fill="FFFFFF"/>
        </w:rPr>
        <w:t>view it as means</w:t>
      </w:r>
      <w:r w:rsidR="00AB3F30" w:rsidRPr="00CA0432">
        <w:rPr>
          <w:rStyle w:val="NoneA"/>
          <w:u w:color="232323"/>
          <w:shd w:val="clear" w:color="auto" w:fill="FFFFFF"/>
        </w:rPr>
        <w:t xml:space="preserve"> </w:t>
      </w:r>
      <w:r w:rsidR="007A1751" w:rsidRPr="00CA0432">
        <w:rPr>
          <w:rStyle w:val="NoneA"/>
          <w:u w:color="232323"/>
          <w:shd w:val="clear" w:color="auto" w:fill="FFFFFF"/>
        </w:rPr>
        <w:t>to</w:t>
      </w:r>
      <w:r w:rsidR="00AB3F30" w:rsidRPr="00CA0432">
        <w:rPr>
          <w:rStyle w:val="NoneA"/>
          <w:u w:color="232323"/>
          <w:shd w:val="clear" w:color="auto" w:fill="FFFFFF"/>
        </w:rPr>
        <w:t xml:space="preserve"> </w:t>
      </w:r>
      <w:r w:rsidR="00910DE1" w:rsidRPr="00CA0432">
        <w:rPr>
          <w:rStyle w:val="NoneA"/>
          <w:u w:color="232323"/>
          <w:shd w:val="clear" w:color="auto" w:fill="FFFFFF"/>
        </w:rPr>
        <w:t xml:space="preserve">bring ‘development’ to this Adivasi </w:t>
      </w:r>
      <w:r w:rsidR="007A1751" w:rsidRPr="00CA0432">
        <w:rPr>
          <w:rStyle w:val="NoneA"/>
          <w:u w:color="232323"/>
          <w:shd w:val="clear" w:color="auto" w:fill="FFFFFF"/>
        </w:rPr>
        <w:t xml:space="preserve">region, labelled as </w:t>
      </w:r>
      <w:r w:rsidR="00AB3F30" w:rsidRPr="00CA0432">
        <w:rPr>
          <w:rStyle w:val="NoneA"/>
          <w:u w:color="232323"/>
          <w:shd w:val="clear" w:color="auto" w:fill="FFFFFF"/>
        </w:rPr>
        <w:t>‘backward</w:t>
      </w:r>
      <w:r w:rsidR="007A1751" w:rsidRPr="00CA0432">
        <w:rPr>
          <w:rStyle w:val="NoneA"/>
          <w:u w:color="232323"/>
          <w:shd w:val="clear" w:color="auto" w:fill="FFFFFF"/>
        </w:rPr>
        <w:t>,</w:t>
      </w:r>
      <w:r w:rsidR="00AB3F30" w:rsidRPr="00CA0432">
        <w:rPr>
          <w:rStyle w:val="NoneA"/>
          <w:u w:color="232323"/>
          <w:shd w:val="clear" w:color="auto" w:fill="FFFFFF"/>
        </w:rPr>
        <w:t>’</w:t>
      </w:r>
      <w:r w:rsidR="00064D72" w:rsidRPr="00CA0432">
        <w:rPr>
          <w:rStyle w:val="NoneA"/>
          <w:u w:color="232323"/>
          <w:shd w:val="clear" w:color="auto" w:fill="FFFFFF"/>
        </w:rPr>
        <w:t xml:space="preserve"> through </w:t>
      </w:r>
      <w:r w:rsidR="00AB3F30" w:rsidRPr="00CA0432">
        <w:rPr>
          <w:rStyle w:val="NoneA"/>
          <w:u w:color="232323"/>
          <w:shd w:val="clear" w:color="auto" w:fill="FFFFFF"/>
        </w:rPr>
        <w:t xml:space="preserve">a particular modernity </w:t>
      </w:r>
      <w:r w:rsidR="007A1751" w:rsidRPr="00CA0432">
        <w:rPr>
          <w:rStyle w:val="NoneA"/>
          <w:u w:color="232323"/>
          <w:shd w:val="clear" w:color="auto" w:fill="FFFFFF"/>
        </w:rPr>
        <w:t>framework involving</w:t>
      </w:r>
      <w:r w:rsidR="00064D72" w:rsidRPr="00CA0432">
        <w:rPr>
          <w:rStyle w:val="NoneA"/>
          <w:u w:color="232323"/>
          <w:shd w:val="clear" w:color="auto" w:fill="FFFFFF"/>
        </w:rPr>
        <w:t xml:space="preserve"> bodi</w:t>
      </w:r>
      <w:r w:rsidR="007A1751" w:rsidRPr="00CA0432">
        <w:rPr>
          <w:rStyle w:val="NoneA"/>
          <w:u w:color="232323"/>
          <w:shd w:val="clear" w:color="auto" w:fill="FFFFFF"/>
        </w:rPr>
        <w:t>ly interventions</w:t>
      </w:r>
      <w:r w:rsidR="00AB3F30" w:rsidRPr="00CA0432">
        <w:rPr>
          <w:rStyle w:val="NoneA"/>
          <w:u w:color="232323"/>
          <w:shd w:val="clear" w:color="auto" w:fill="FFFFFF"/>
        </w:rPr>
        <w:t xml:space="preserve"> </w:t>
      </w:r>
      <w:r w:rsidR="00AB3F30" w:rsidRPr="00CA0432">
        <w:rPr>
          <w:rStyle w:val="NoneA"/>
          <w:u w:color="232323"/>
          <w:shd w:val="clear" w:color="auto" w:fill="FFFFFF"/>
        </w:rPr>
        <w:fldChar w:fldCharType="begin"/>
      </w:r>
      <w:r w:rsidR="00AB3F30" w:rsidRPr="00CA0432">
        <w:rPr>
          <w:rStyle w:val="NoneA"/>
          <w:u w:color="232323"/>
          <w:shd w:val="clear" w:color="auto" w:fill="FFFFFF"/>
        </w:rPr>
        <w:instrText xml:space="preserve"> ADDIN ZOTERO_ITEM CSL_CITATION {"citationID":"qYsd2aiU","properties":{"formattedCitation":"(Cohen 2005)","plainCitation":"(Cohen 2005)","noteIndex":0},"citationItems":[{"id":106,"uris":["http://zotero.org/users/local/UhwqeRwa/items/59433JAJ"],"itemData":{"id":106,"type":"document","publisher":"Oxford: Blackwell","source":"Google Scholar","title":"Operability, Bioavailability, and Exception/Ong A., Collier St. J.(eds.); Global Assemblages: Technology, Politics, and Ethics as Anthropological Problems","title-short":"Operability, Bioavailability, and Exception/Ong A., Collier St. J.(eds.); Global Assemblages","author":[{"family":"Cohen","given":"L."}],"issued":{"date-parts":[["2005"]]}}}],"schema":"https://github.com/citation-style-language/schema/raw/master/csl-citation.json"} </w:instrText>
      </w:r>
      <w:r w:rsidR="00AB3F30" w:rsidRPr="00CA0432">
        <w:rPr>
          <w:rStyle w:val="NoneA"/>
          <w:u w:color="232323"/>
          <w:shd w:val="clear" w:color="auto" w:fill="FFFFFF"/>
        </w:rPr>
        <w:fldChar w:fldCharType="separate"/>
      </w:r>
      <w:r w:rsidR="00AB3F30" w:rsidRPr="00CA0432">
        <w:rPr>
          <w:rStyle w:val="NoneA"/>
          <w:noProof/>
          <w:u w:color="232323"/>
          <w:shd w:val="clear" w:color="auto" w:fill="FFFFFF"/>
        </w:rPr>
        <w:t>(Cohen 2005)</w:t>
      </w:r>
      <w:r w:rsidR="00AB3F30" w:rsidRPr="00CA0432">
        <w:rPr>
          <w:rStyle w:val="NoneA"/>
          <w:u w:color="232323"/>
          <w:shd w:val="clear" w:color="auto" w:fill="FFFFFF"/>
        </w:rPr>
        <w:fldChar w:fldCharType="end"/>
      </w:r>
      <w:r w:rsidR="007A1751" w:rsidRPr="00CA0432">
        <w:rPr>
          <w:rStyle w:val="NoneA"/>
          <w:u w:color="232323"/>
          <w:shd w:val="clear" w:color="auto" w:fill="FFFFFF"/>
        </w:rPr>
        <w:t xml:space="preserve">. While </w:t>
      </w:r>
      <w:r w:rsidR="00AB3F30" w:rsidRPr="00CA0432">
        <w:rPr>
          <w:rStyle w:val="NoneA"/>
          <w:u w:color="232323"/>
          <w:shd w:val="clear" w:color="auto" w:fill="FFFFFF"/>
        </w:rPr>
        <w:t xml:space="preserve">some advocate for Adivasi women’s </w:t>
      </w:r>
      <w:r w:rsidR="00910DE1" w:rsidRPr="00CA0432">
        <w:rPr>
          <w:rStyle w:val="NoneA"/>
          <w:u w:color="232323"/>
          <w:shd w:val="clear" w:color="auto" w:fill="FFFFFF"/>
        </w:rPr>
        <w:t xml:space="preserve">reproductive </w:t>
      </w:r>
      <w:r w:rsidR="007A1751" w:rsidRPr="00CA0432">
        <w:rPr>
          <w:rStyle w:val="NoneA"/>
          <w:u w:color="232323"/>
          <w:shd w:val="clear" w:color="auto" w:fill="FFFFFF"/>
        </w:rPr>
        <w:t>autonomy</w:t>
      </w:r>
      <w:r w:rsidR="00064D72" w:rsidRPr="00CA0432">
        <w:rPr>
          <w:rStyle w:val="NoneA"/>
          <w:u w:color="232323"/>
          <w:shd w:val="clear" w:color="auto" w:fill="FFFFFF"/>
        </w:rPr>
        <w:t>,</w:t>
      </w:r>
      <w:r w:rsidR="00910DE1" w:rsidRPr="00CA0432">
        <w:rPr>
          <w:rStyle w:val="NoneA"/>
          <w:u w:color="232323"/>
          <w:shd w:val="clear" w:color="auto" w:fill="FFFFFF"/>
        </w:rPr>
        <w:t xml:space="preserve"> </w:t>
      </w:r>
      <w:r w:rsidR="00AB3F30" w:rsidRPr="00CA0432">
        <w:rPr>
          <w:rStyle w:val="NoneA"/>
          <w:u w:color="232323"/>
          <w:shd w:val="clear" w:color="auto" w:fill="FFFFFF"/>
        </w:rPr>
        <w:t xml:space="preserve">others </w:t>
      </w:r>
      <w:r w:rsidR="007A1751" w:rsidRPr="00CA0432">
        <w:rPr>
          <w:rStyle w:val="NoneA"/>
          <w:u w:color="232323"/>
          <w:shd w:val="clear" w:color="auto" w:fill="FFFFFF"/>
        </w:rPr>
        <w:t xml:space="preserve">trust </w:t>
      </w:r>
      <w:r w:rsidR="00910DE1" w:rsidRPr="00CA0432">
        <w:rPr>
          <w:rStyle w:val="NoneA"/>
          <w:u w:color="232323"/>
          <w:shd w:val="clear" w:color="auto" w:fill="FFFFFF"/>
        </w:rPr>
        <w:t xml:space="preserve">the bureaucratic instrumentality </w:t>
      </w:r>
      <w:r w:rsidR="00CB3283" w:rsidRPr="00CA0432">
        <w:rPr>
          <w:rStyle w:val="NoneA"/>
          <w:u w:color="232323"/>
          <w:shd w:val="clear" w:color="auto" w:fill="FFFFFF"/>
        </w:rPr>
        <w:t>outlined in government documents</w:t>
      </w:r>
      <w:r w:rsidR="007A1751" w:rsidRPr="00CA0432">
        <w:rPr>
          <w:rStyle w:val="NoneA"/>
          <w:u w:color="232323"/>
          <w:shd w:val="clear" w:color="auto" w:fill="FFFFFF"/>
        </w:rPr>
        <w:t xml:space="preserve"> and follow the logic of the state</w:t>
      </w:r>
      <w:r w:rsidR="00910DE1" w:rsidRPr="00CA0432">
        <w:rPr>
          <w:rStyle w:val="NoneA"/>
          <w:u w:color="232323"/>
          <w:shd w:val="clear" w:color="auto" w:fill="FFFFFF"/>
        </w:rPr>
        <w:t>.</w:t>
      </w:r>
      <w:r w:rsidR="00DD1D03" w:rsidRPr="00CA0432">
        <w:rPr>
          <w:rStyle w:val="NoneA"/>
          <w:u w:color="232323"/>
          <w:shd w:val="clear" w:color="auto" w:fill="FFFFFF"/>
        </w:rPr>
        <w:t xml:space="preserve"> </w:t>
      </w:r>
      <w:r w:rsidR="00B7227D" w:rsidRPr="00CA0432">
        <w:rPr>
          <w:shd w:val="clear" w:color="auto" w:fill="FFFFFF"/>
        </w:rPr>
        <w:t>Professionals view their work as ethical</w:t>
      </w:r>
      <w:r w:rsidR="00E0083A" w:rsidRPr="00CA0432">
        <w:rPr>
          <w:shd w:val="clear" w:color="auto" w:fill="FFFFFF"/>
        </w:rPr>
        <w:t xml:space="preserve"> because </w:t>
      </w:r>
      <w:r w:rsidR="00B7227D" w:rsidRPr="00CA0432">
        <w:rPr>
          <w:shd w:val="clear" w:color="auto" w:fill="FFFFFF"/>
        </w:rPr>
        <w:t xml:space="preserve">sterilization </w:t>
      </w:r>
      <w:r w:rsidR="00E0083A" w:rsidRPr="00CA0432">
        <w:rPr>
          <w:shd w:val="clear" w:color="auto" w:fill="FFFFFF"/>
        </w:rPr>
        <w:t>is seen as</w:t>
      </w:r>
      <w:r w:rsidR="00B7227D" w:rsidRPr="00CA0432">
        <w:rPr>
          <w:shd w:val="clear" w:color="auto" w:fill="FFFFFF"/>
        </w:rPr>
        <w:t xml:space="preserve"> aligned with moral principles of inherently benefiting rural women</w:t>
      </w:r>
      <w:r w:rsidR="00E0083A" w:rsidRPr="00CA0432">
        <w:rPr>
          <w:shd w:val="clear" w:color="auto" w:fill="FFFFFF"/>
        </w:rPr>
        <w:t>.</w:t>
      </w:r>
      <w:r w:rsidR="00B7227D" w:rsidRPr="00CA0432">
        <w:rPr>
          <w:shd w:val="clear" w:color="auto" w:fill="FFFFFF"/>
        </w:rPr>
        <w:t xml:space="preserve"> </w:t>
      </w:r>
      <w:r w:rsidR="00910DE1" w:rsidRPr="00CA0432">
        <w:rPr>
          <w:rStyle w:val="NoneA"/>
          <w:u w:color="232323"/>
          <w:shd w:val="clear" w:color="auto" w:fill="FFFFFF"/>
        </w:rPr>
        <w:t xml:space="preserve">Dr Trivedi </w:t>
      </w:r>
      <w:r w:rsidR="007A1751" w:rsidRPr="00CA0432">
        <w:rPr>
          <w:rStyle w:val="NoneA"/>
          <w:u w:color="232323"/>
          <w:shd w:val="clear" w:color="auto" w:fill="FFFFFF"/>
        </w:rPr>
        <w:t xml:space="preserve">in the ethnographic vignette above </w:t>
      </w:r>
      <w:r w:rsidR="005169D3" w:rsidRPr="00CA0432">
        <w:rPr>
          <w:rStyle w:val="NoneA"/>
          <w:u w:color="232323"/>
          <w:shd w:val="clear" w:color="auto" w:fill="FFFFFF"/>
        </w:rPr>
        <w:t xml:space="preserve">prioritizes adhering to biomedical care practices, asserting that safeguarding women’s health is her </w:t>
      </w:r>
      <w:r w:rsidR="00EC221C" w:rsidRPr="00CA0432">
        <w:rPr>
          <w:rStyle w:val="NoneA"/>
          <w:u w:color="232323"/>
          <w:shd w:val="clear" w:color="auto" w:fill="FFFFFF"/>
        </w:rPr>
        <w:t>main</w:t>
      </w:r>
      <w:r w:rsidR="005169D3" w:rsidRPr="00CA0432">
        <w:rPr>
          <w:rStyle w:val="NoneA"/>
          <w:u w:color="232323"/>
          <w:shd w:val="clear" w:color="auto" w:fill="FFFFFF"/>
        </w:rPr>
        <w:t xml:space="preserve"> concern</w:t>
      </w:r>
      <w:r w:rsidR="00910DE1" w:rsidRPr="00CA0432">
        <w:rPr>
          <w:rStyle w:val="NoneA"/>
          <w:u w:color="232323"/>
          <w:shd w:val="clear" w:color="auto" w:fill="FFFFFF"/>
        </w:rPr>
        <w:t xml:space="preserve">. </w:t>
      </w:r>
      <w:r w:rsidR="007A1751" w:rsidRPr="00CA0432">
        <w:rPr>
          <w:rStyle w:val="NoneA"/>
          <w:u w:color="232323"/>
          <w:shd w:val="clear" w:color="auto" w:fill="FFFFFF"/>
        </w:rPr>
        <w:t xml:space="preserve">Dr Sharma claims to facilitate the woman’s decision to cease childbearing promptly, respecting her reproductive autonomy. Meanwhile, the motivator emphasizes the importance of convenience for both the patient and </w:t>
      </w:r>
      <w:proofErr w:type="gramStart"/>
      <w:r w:rsidR="007A1751" w:rsidRPr="00CA0432">
        <w:rPr>
          <w:rStyle w:val="NoneA"/>
          <w:u w:color="232323"/>
          <w:shd w:val="clear" w:color="auto" w:fill="FFFFFF"/>
        </w:rPr>
        <w:lastRenderedPageBreak/>
        <w:t>herself</w:t>
      </w:r>
      <w:proofErr w:type="gramEnd"/>
      <w:r w:rsidR="007A1751" w:rsidRPr="00CA0432">
        <w:rPr>
          <w:rStyle w:val="NoneA"/>
          <w:u w:color="232323"/>
          <w:shd w:val="clear" w:color="auto" w:fill="FFFFFF"/>
        </w:rPr>
        <w:t>.</w:t>
      </w:r>
      <w:r w:rsidR="00E0083A" w:rsidRPr="00CA0432">
        <w:rPr>
          <w:rStyle w:val="NoneA"/>
          <w:u w:color="232323"/>
          <w:shd w:val="clear" w:color="auto" w:fill="FFFFFF"/>
        </w:rPr>
        <w:t xml:space="preserve"> Women’s health, reproductive autonomy, and convenience emerge as some of the most powerful arguments for sterilization in these settings and effectively obscure broader powerful forces at play: population control policies that target women who have been historically, socially, and politically constructed as ‘backward’ and lacking awareness.</w:t>
      </w:r>
    </w:p>
    <w:p w14:paraId="03E85AF1" w14:textId="7FC21CBC" w:rsidR="00910DE1" w:rsidRPr="00CA0432" w:rsidRDefault="002F0585" w:rsidP="0023705E">
      <w:pPr>
        <w:snapToGrid w:val="0"/>
        <w:spacing w:line="480" w:lineRule="auto"/>
        <w:rPr>
          <w:rStyle w:val="Hyperlink0"/>
          <w:color w:val="000000" w:themeColor="text1"/>
        </w:rPr>
      </w:pPr>
      <w:r w:rsidRPr="00CA0432">
        <w:rPr>
          <w:rStyle w:val="NoneA"/>
          <w:u w:color="232323"/>
          <w:shd w:val="clear" w:color="auto" w:fill="FFFFFF"/>
        </w:rPr>
        <w:tab/>
      </w:r>
      <w:r w:rsidRPr="00204755">
        <w:t xml:space="preserve">Despite </w:t>
      </w:r>
      <w:r w:rsidR="0027133A" w:rsidRPr="00CA0432">
        <w:t xml:space="preserve">a </w:t>
      </w:r>
      <w:r w:rsidRPr="00204755">
        <w:t>strong demand from the patient</w:t>
      </w:r>
      <w:r w:rsidR="0027133A" w:rsidRPr="00CA0432">
        <w:t xml:space="preserve"> and those advocating on her behalf,</w:t>
      </w:r>
      <w:r w:rsidRPr="00204755">
        <w:t xml:space="preserve"> Dr Trivedi refuses to perform the tubal ligation</w:t>
      </w:r>
      <w:r w:rsidR="00CE39E0" w:rsidRPr="00CA0432">
        <w:t xml:space="preserve"> </w:t>
      </w:r>
      <w:r w:rsidR="0027133A" w:rsidRPr="00CA0432">
        <w:t xml:space="preserve">procedure </w:t>
      </w:r>
      <w:r w:rsidR="00CE39E0" w:rsidRPr="00CA0432">
        <w:t>in this instance</w:t>
      </w:r>
      <w:r w:rsidR="0027133A" w:rsidRPr="00CA0432">
        <w:t xml:space="preserve"> and wants her to return for the procedure next month</w:t>
      </w:r>
      <w:r w:rsidRPr="00CA0432">
        <w:t xml:space="preserve">. Dr Trivedi questioned everyone else’s ethical </w:t>
      </w:r>
      <w:proofErr w:type="gramStart"/>
      <w:r w:rsidRPr="00CA0432">
        <w:t>basis</w:t>
      </w:r>
      <w:proofErr w:type="gramEnd"/>
      <w:r w:rsidRPr="00CA0432">
        <w:t xml:space="preserve"> and</w:t>
      </w:r>
      <w:r w:rsidRPr="00204755">
        <w:t xml:space="preserve"> </w:t>
      </w:r>
      <w:r w:rsidRPr="00CA0432">
        <w:t xml:space="preserve">her </w:t>
      </w:r>
      <w:r w:rsidRPr="00204755">
        <w:t>b</w:t>
      </w:r>
      <w:r w:rsidR="00F30EB8" w:rsidRPr="00CA0432">
        <w:rPr>
          <w:rStyle w:val="NoneA"/>
          <w:u w:color="232323"/>
          <w:shd w:val="clear" w:color="auto" w:fill="FFFFFF"/>
        </w:rPr>
        <w:t xml:space="preserve">iomedical </w:t>
      </w:r>
      <w:r w:rsidRPr="00CA0432">
        <w:rPr>
          <w:rStyle w:val="NoneA"/>
          <w:u w:color="232323"/>
          <w:shd w:val="clear" w:color="auto" w:fill="FFFFFF"/>
        </w:rPr>
        <w:t xml:space="preserve">reasoning </w:t>
      </w:r>
      <w:r w:rsidR="00F30EB8" w:rsidRPr="00CA0432">
        <w:rPr>
          <w:rStyle w:val="NoneA"/>
          <w:u w:color="232323"/>
          <w:shd w:val="clear" w:color="auto" w:fill="FFFFFF"/>
        </w:rPr>
        <w:t>outcompete</w:t>
      </w:r>
      <w:r w:rsidRPr="00CA0432">
        <w:rPr>
          <w:rStyle w:val="NoneA"/>
          <w:u w:color="232323"/>
          <w:shd w:val="clear" w:color="auto" w:fill="FFFFFF"/>
        </w:rPr>
        <w:t>d</w:t>
      </w:r>
      <w:r w:rsidR="00F30EB8" w:rsidRPr="00CA0432">
        <w:rPr>
          <w:rStyle w:val="NoneA"/>
          <w:u w:color="232323"/>
          <w:shd w:val="clear" w:color="auto" w:fill="FFFFFF"/>
        </w:rPr>
        <w:t xml:space="preserve"> </w:t>
      </w:r>
      <w:r w:rsidRPr="00CA0432">
        <w:rPr>
          <w:rStyle w:val="NoneA"/>
          <w:u w:color="232323"/>
          <w:shd w:val="clear" w:color="auto" w:fill="FFFFFF"/>
        </w:rPr>
        <w:t xml:space="preserve">the justifications provided by </w:t>
      </w:r>
      <w:r w:rsidR="00F30EB8" w:rsidRPr="00CA0432">
        <w:rPr>
          <w:rStyle w:val="NoneA"/>
          <w:u w:color="232323"/>
          <w:shd w:val="clear" w:color="auto" w:fill="FFFFFF"/>
        </w:rPr>
        <w:t xml:space="preserve">the state, </w:t>
      </w:r>
      <w:r w:rsidRPr="00CA0432">
        <w:rPr>
          <w:rStyle w:val="NoneA"/>
          <w:u w:color="232323"/>
          <w:shd w:val="clear" w:color="auto" w:fill="FFFFFF"/>
        </w:rPr>
        <w:t xml:space="preserve">motivators, </w:t>
      </w:r>
      <w:r w:rsidR="00F30EB8" w:rsidRPr="00CA0432">
        <w:rPr>
          <w:rStyle w:val="NoneA"/>
          <w:u w:color="232323"/>
          <w:shd w:val="clear" w:color="auto" w:fill="FFFFFF"/>
        </w:rPr>
        <w:t>patients</w:t>
      </w:r>
      <w:r w:rsidRPr="00CA0432">
        <w:rPr>
          <w:rStyle w:val="NoneA"/>
          <w:u w:color="232323"/>
          <w:shd w:val="clear" w:color="auto" w:fill="FFFFFF"/>
        </w:rPr>
        <w:t xml:space="preserve">, </w:t>
      </w:r>
      <w:r w:rsidR="00F30EB8" w:rsidRPr="00CA0432">
        <w:rPr>
          <w:rStyle w:val="NoneA"/>
          <w:u w:color="232323"/>
          <w:shd w:val="clear" w:color="auto" w:fill="FFFFFF"/>
        </w:rPr>
        <w:t xml:space="preserve">and their kin. </w:t>
      </w:r>
      <w:r w:rsidR="00B3551C" w:rsidRPr="00CA0432">
        <w:rPr>
          <w:rStyle w:val="Hyperlink0"/>
          <w:color w:val="000000" w:themeColor="text1"/>
        </w:rPr>
        <w:t>Staff r</w:t>
      </w:r>
      <w:r w:rsidR="00DD1D03" w:rsidRPr="00CA0432">
        <w:rPr>
          <w:rStyle w:val="Hyperlink0"/>
          <w:color w:val="000000" w:themeColor="text1"/>
        </w:rPr>
        <w:t>eflect</w:t>
      </w:r>
      <w:r w:rsidR="00B3551C" w:rsidRPr="00CA0432">
        <w:rPr>
          <w:rStyle w:val="Hyperlink0"/>
          <w:color w:val="000000" w:themeColor="text1"/>
        </w:rPr>
        <w:t xml:space="preserve">ed on </w:t>
      </w:r>
      <w:r w:rsidR="00DD1D03" w:rsidRPr="00CA0432">
        <w:rPr>
          <w:rStyle w:val="Hyperlink0"/>
          <w:color w:val="000000" w:themeColor="text1"/>
        </w:rPr>
        <w:t>e</w:t>
      </w:r>
      <w:r w:rsidR="00910DE1" w:rsidRPr="00CA0432">
        <w:rPr>
          <w:rStyle w:val="Hyperlink0"/>
          <w:color w:val="000000" w:themeColor="text1"/>
        </w:rPr>
        <w:t xml:space="preserve">thics when </w:t>
      </w:r>
      <w:r w:rsidR="00B3551C" w:rsidRPr="00CA0432">
        <w:rPr>
          <w:rStyle w:val="Hyperlink0"/>
          <w:color w:val="000000" w:themeColor="text1"/>
        </w:rPr>
        <w:t>they</w:t>
      </w:r>
      <w:r w:rsidR="00910DE1" w:rsidRPr="00CA0432">
        <w:rPr>
          <w:rStyle w:val="Hyperlink0"/>
          <w:color w:val="000000" w:themeColor="text1"/>
        </w:rPr>
        <w:t xml:space="preserve"> questioned each other’s motivation: biomedical personnel question state bureaucrats’ focus on unofficial targets</w:t>
      </w:r>
      <w:r w:rsidR="00EC221C" w:rsidRPr="00CA0432">
        <w:rPr>
          <w:rStyle w:val="Hyperlink0"/>
          <w:color w:val="000000" w:themeColor="text1"/>
        </w:rPr>
        <w:t>;</w:t>
      </w:r>
      <w:r w:rsidR="00910DE1" w:rsidRPr="00CA0432">
        <w:rPr>
          <w:rStyle w:val="Hyperlink0"/>
          <w:color w:val="000000" w:themeColor="text1"/>
        </w:rPr>
        <w:t xml:space="preserve"> state functionaries question private hospital staff’s preoccupation with lower eligibility criteria and faster process</w:t>
      </w:r>
      <w:r w:rsidR="00EC221C" w:rsidRPr="00CA0432">
        <w:rPr>
          <w:rStyle w:val="Hyperlink0"/>
          <w:color w:val="000000" w:themeColor="text1"/>
        </w:rPr>
        <w:t xml:space="preserve"> on the one hand and MSI staff’s pre-occupation with a zealous following of biomedical guidelines;</w:t>
      </w:r>
      <w:r w:rsidR="00910DE1" w:rsidRPr="00CA0432">
        <w:rPr>
          <w:rStyle w:val="Hyperlink0"/>
          <w:color w:val="000000" w:themeColor="text1"/>
        </w:rPr>
        <w:t xml:space="preserve"> </w:t>
      </w:r>
      <w:r w:rsidR="00B3551C" w:rsidRPr="00CA0432">
        <w:rPr>
          <w:rStyle w:val="Hyperlink0"/>
          <w:color w:val="000000" w:themeColor="text1"/>
        </w:rPr>
        <w:t>motivators</w:t>
      </w:r>
      <w:r w:rsidR="00910DE1" w:rsidRPr="00CA0432">
        <w:rPr>
          <w:rStyle w:val="Hyperlink0"/>
          <w:color w:val="000000" w:themeColor="text1"/>
        </w:rPr>
        <w:t xml:space="preserve"> question biomedical personnel’s commitment to women’s wellbeing as, from their perspective, </w:t>
      </w:r>
      <w:r w:rsidR="00DD1D03" w:rsidRPr="00CA0432">
        <w:rPr>
          <w:rStyle w:val="Hyperlink0"/>
          <w:color w:val="000000" w:themeColor="text1"/>
        </w:rPr>
        <w:t xml:space="preserve">excessive biomedical tests and checks contradicts </w:t>
      </w:r>
      <w:r w:rsidR="00B3551C" w:rsidRPr="00CA0432">
        <w:rPr>
          <w:rStyle w:val="Hyperlink0"/>
          <w:color w:val="000000" w:themeColor="text1"/>
        </w:rPr>
        <w:t>patients’</w:t>
      </w:r>
      <w:r w:rsidR="00DD1D03" w:rsidRPr="00CA0432">
        <w:rPr>
          <w:rStyle w:val="Hyperlink0"/>
          <w:color w:val="000000" w:themeColor="text1"/>
        </w:rPr>
        <w:t xml:space="preserve"> idea</w:t>
      </w:r>
      <w:r w:rsidR="00B3551C" w:rsidRPr="00CA0432">
        <w:rPr>
          <w:rStyle w:val="Hyperlink0"/>
          <w:color w:val="000000" w:themeColor="text1"/>
        </w:rPr>
        <w:t>s</w:t>
      </w:r>
      <w:r w:rsidR="00DD1D03" w:rsidRPr="00CA0432">
        <w:rPr>
          <w:rStyle w:val="Hyperlink0"/>
          <w:color w:val="000000" w:themeColor="text1"/>
        </w:rPr>
        <w:t xml:space="preserve"> of </w:t>
      </w:r>
      <w:r w:rsidR="00910DE1" w:rsidRPr="00CA0432">
        <w:rPr>
          <w:rStyle w:val="Hyperlink0"/>
          <w:color w:val="000000" w:themeColor="text1"/>
        </w:rPr>
        <w:t xml:space="preserve">convenience. </w:t>
      </w:r>
      <w:r w:rsidR="007B2E15" w:rsidRPr="00CA0432">
        <w:rPr>
          <w:rStyle w:val="Hyperlink0"/>
          <w:color w:val="000000" w:themeColor="text1"/>
        </w:rPr>
        <w:t>E</w:t>
      </w:r>
      <w:r w:rsidR="00910DE1" w:rsidRPr="00CA0432">
        <w:rPr>
          <w:rStyle w:val="Hyperlink0"/>
          <w:color w:val="000000" w:themeColor="text1"/>
        </w:rPr>
        <w:t>thic</w:t>
      </w:r>
      <w:r w:rsidR="007B2E15" w:rsidRPr="00CA0432">
        <w:rPr>
          <w:rStyle w:val="Hyperlink0"/>
          <w:color w:val="000000" w:themeColor="text1"/>
        </w:rPr>
        <w:t>al considerations</w:t>
      </w:r>
      <w:r w:rsidR="00910DE1" w:rsidRPr="00CA0432">
        <w:rPr>
          <w:rStyle w:val="Hyperlink0"/>
          <w:color w:val="000000" w:themeColor="text1"/>
        </w:rPr>
        <w:t xml:space="preserve"> emerged in </w:t>
      </w:r>
      <w:r w:rsidR="007B2E15" w:rsidRPr="00CA0432">
        <w:rPr>
          <w:rStyle w:val="Hyperlink0"/>
          <w:color w:val="000000" w:themeColor="text1"/>
        </w:rPr>
        <w:t xml:space="preserve">a </w:t>
      </w:r>
      <w:r w:rsidR="00910DE1" w:rsidRPr="00CA0432">
        <w:rPr>
          <w:rStyle w:val="Hyperlink0"/>
          <w:color w:val="000000" w:themeColor="text1"/>
        </w:rPr>
        <w:t>conflict</w:t>
      </w:r>
      <w:r w:rsidR="007B2E15" w:rsidRPr="00CA0432">
        <w:rPr>
          <w:rStyle w:val="Hyperlink0"/>
          <w:color w:val="000000" w:themeColor="text1"/>
        </w:rPr>
        <w:t xml:space="preserve"> between differently institutionally positioned agents involved in the delivery of the population control programme. </w:t>
      </w:r>
    </w:p>
    <w:p w14:paraId="196A1EE0" w14:textId="54D54EC2" w:rsidR="007B2E15" w:rsidRPr="00CA0432" w:rsidRDefault="005413C9" w:rsidP="000B5F0B">
      <w:pPr>
        <w:spacing w:line="480" w:lineRule="auto"/>
        <w:ind w:firstLine="720"/>
        <w:rPr>
          <w:rStyle w:val="Hyperlink0"/>
          <w:color w:val="000000" w:themeColor="text1"/>
        </w:rPr>
      </w:pPr>
      <w:r w:rsidRPr="00CA0432">
        <w:rPr>
          <w:rStyle w:val="Hyperlink0"/>
          <w:color w:val="000000" w:themeColor="text1"/>
        </w:rPr>
        <w:t>The</w:t>
      </w:r>
      <w:r w:rsidR="007B2E15" w:rsidRPr="00CA0432">
        <w:rPr>
          <w:rStyle w:val="Hyperlink0"/>
          <w:color w:val="000000" w:themeColor="text1"/>
        </w:rPr>
        <w:t xml:space="preserve"> camp </w:t>
      </w:r>
      <w:r w:rsidR="00B3551C" w:rsidRPr="00CA0432">
        <w:rPr>
          <w:rStyle w:val="Hyperlink0"/>
          <w:color w:val="000000" w:themeColor="text1"/>
        </w:rPr>
        <w:t>is organised by</w:t>
      </w:r>
      <w:r w:rsidR="007B2E15" w:rsidRPr="00CA0432">
        <w:rPr>
          <w:rStyle w:val="Hyperlink0"/>
          <w:color w:val="000000" w:themeColor="text1"/>
        </w:rPr>
        <w:t xml:space="preserve"> professionals working within different frameworks</w:t>
      </w:r>
      <w:r w:rsidRPr="00CA0432">
        <w:rPr>
          <w:rStyle w:val="Hyperlink0"/>
          <w:color w:val="000000" w:themeColor="text1"/>
        </w:rPr>
        <w:t xml:space="preserve">, </w:t>
      </w:r>
      <w:r w:rsidR="007B2E15" w:rsidRPr="00CA0432">
        <w:rPr>
          <w:rStyle w:val="Hyperlink0"/>
          <w:color w:val="000000" w:themeColor="text1"/>
        </w:rPr>
        <w:t>institutional logics</w:t>
      </w:r>
      <w:r w:rsidRPr="00CA0432">
        <w:rPr>
          <w:rStyle w:val="Hyperlink0"/>
          <w:color w:val="000000" w:themeColor="text1"/>
        </w:rPr>
        <w:t>, and with different social statuses, all of which situate their actions and perspectives</w:t>
      </w:r>
      <w:r w:rsidR="007B2E15" w:rsidRPr="00CA0432">
        <w:rPr>
          <w:rStyle w:val="Hyperlink0"/>
          <w:color w:val="000000" w:themeColor="text1"/>
        </w:rPr>
        <w:t xml:space="preserve">. </w:t>
      </w:r>
      <w:r w:rsidRPr="00CA0432">
        <w:rPr>
          <w:rStyle w:val="Hyperlink0"/>
          <w:color w:val="000000" w:themeColor="text1"/>
        </w:rPr>
        <w:t>S</w:t>
      </w:r>
      <w:r w:rsidR="007B2E15" w:rsidRPr="00CA0432">
        <w:rPr>
          <w:rStyle w:val="Hyperlink0"/>
          <w:color w:val="000000" w:themeColor="text1"/>
        </w:rPr>
        <w:t>tate functionaries enjoy the comfort of a desirable government posting, often come from dominant-caste and economically privileged circumstances, and work for an apparatus––the Indian state––which has been enveloped by widespread distrust in rural areas</w:t>
      </w:r>
      <w:r w:rsidRPr="00CA0432">
        <w:rPr>
          <w:rStyle w:val="Hyperlink0"/>
          <w:color w:val="000000" w:themeColor="text1"/>
        </w:rPr>
        <w:t xml:space="preserve"> </w:t>
      </w:r>
      <w:r w:rsidR="007C6C41" w:rsidRPr="00CA0432">
        <w:rPr>
          <w:rStyle w:val="Hyperlink0"/>
          <w:color w:val="000000" w:themeColor="text1"/>
        </w:rPr>
        <w:fldChar w:fldCharType="begin"/>
      </w:r>
      <w:r w:rsidR="007C6C41" w:rsidRPr="00CA0432">
        <w:rPr>
          <w:rStyle w:val="Hyperlink0"/>
          <w:color w:val="000000" w:themeColor="text1"/>
        </w:rPr>
        <w:instrText xml:space="preserve"> ADDIN ZOTERO_ITEM CSL_CITATION {"citationID":"UVvJcqJi","properties":{"formattedCitation":"(Jeffery and Jeffery 2010)","plainCitation":"(Jeffery and Jeffery 2010)","noteIndex":0},"citationItems":[{"id":1149,"uris":["http://zotero.org/users/local/UhwqeRwa/items/YJULH56W"],"itemData":{"id":1149,"type":"article-journal","container-title":"Social Science &amp; Medicine","issue":"10","note":"publisher: Elsevier","page":"1711–1718","source":"Google Scholar","title":"Only when the boat has started sinking: a maternal death in rural north India","title-short":"Only when the boat has started sinking","volume":"71","author":[{"family":"Jeffery","given":"Patricia"},{"family":"Jeffery","given":"Roger"}],"issued":{"date-parts":[["2010"]]}}}],"schema":"https://github.com/citation-style-language/schema/raw/master/csl-citation.json"} </w:instrText>
      </w:r>
      <w:r w:rsidR="007C6C41" w:rsidRPr="00CA0432">
        <w:rPr>
          <w:rStyle w:val="Hyperlink0"/>
          <w:color w:val="000000" w:themeColor="text1"/>
        </w:rPr>
        <w:fldChar w:fldCharType="separate"/>
      </w:r>
      <w:r w:rsidR="007C6C41" w:rsidRPr="00CA0432">
        <w:rPr>
          <w:rStyle w:val="Hyperlink0"/>
          <w:noProof/>
          <w:color w:val="000000" w:themeColor="text1"/>
        </w:rPr>
        <w:t>(Jeffery and Jeffery 2010)</w:t>
      </w:r>
      <w:r w:rsidR="007C6C41" w:rsidRPr="00CA0432">
        <w:rPr>
          <w:rStyle w:val="Hyperlink0"/>
          <w:color w:val="000000" w:themeColor="text1"/>
        </w:rPr>
        <w:fldChar w:fldCharType="end"/>
      </w:r>
      <w:r w:rsidR="00F06526" w:rsidRPr="00CA0432">
        <w:rPr>
          <w:rStyle w:val="Hyperlink0"/>
          <w:color w:val="000000" w:themeColor="text1"/>
        </w:rPr>
        <w:t xml:space="preserve"> </w:t>
      </w:r>
      <w:r w:rsidR="007B2E15" w:rsidRPr="00CA0432">
        <w:rPr>
          <w:rStyle w:val="Hyperlink0"/>
          <w:color w:val="000000" w:themeColor="text1"/>
        </w:rPr>
        <w:t xml:space="preserve">but which is also one of the biggest spenders on social welfare programmes redistributing benefits to the country’s poorest families. The community health workers also work for the Indian state but their educational requirements and salaries are </w:t>
      </w:r>
      <w:r w:rsidR="007B2E15" w:rsidRPr="00CA0432">
        <w:rPr>
          <w:rStyle w:val="Hyperlink0"/>
          <w:color w:val="000000" w:themeColor="text1"/>
        </w:rPr>
        <w:lastRenderedPageBreak/>
        <w:t>lower, they reside in or near villages in which they work attempting to become part of rural communities but who have historically been predominantly associated with family planning</w:t>
      </w:r>
      <w:r w:rsidR="00F06526" w:rsidRPr="00CA0432">
        <w:rPr>
          <w:rStyle w:val="Hyperlink0"/>
          <w:color w:val="000000" w:themeColor="text1"/>
        </w:rPr>
        <w:t xml:space="preserve"> </w:t>
      </w:r>
      <w:r w:rsidR="00B44325" w:rsidRPr="00CA0432">
        <w:rPr>
          <w:rStyle w:val="Hyperlink0"/>
          <w:color w:val="000000" w:themeColor="text1"/>
        </w:rPr>
        <w:fldChar w:fldCharType="begin"/>
      </w:r>
      <w:r w:rsidR="00B44325" w:rsidRPr="00CA0432">
        <w:rPr>
          <w:rStyle w:val="Hyperlink0"/>
          <w:color w:val="000000" w:themeColor="text1"/>
        </w:rPr>
        <w:instrText xml:space="preserve"> ADDIN ZOTERO_ITEM CSL_CITATION {"citationID":"hKtKoMmW","properties":{"formattedCitation":"(Jeffery, Jeffery, and Lyon 1989; Jesani 1990)","plainCitation":"(Jeffery, Jeffery, and Lyon 1989; Jesani 1990)","noteIndex":0},"citationItems":[{"id":7,"uris":["http://zotero.org/users/local/UhwqeRwa/items/QZ2RNN39"],"itemData":{"id":7,"type":"book","event-place":"London","note":"publisher: Zed Books; New Delhi, India; Manohar","publisher":"Zed Books","publisher-place":"London","source":"Google Scholar","title":"Labour pains and labour power: Women and childbearing in India","title-short":"Labour pains and labour power","author":[{"family":"Jeffery","given":"Patricia"},{"family":"Jeffery","given":"Roger"},{"family":"Lyon","given":"Andrew"}],"issued":{"date-parts":[["1989"]]}}},{"id":178,"uris":["http://zotero.org/users/local/UhwqeRwa/items/TNZCAPR6"],"itemData":{"id":178,"type":"article-journal","container-title":"Economic and Political Weekly","note":"publisher: JSTOR","page":"1098–1103","source":"Google Scholar","title":"Limits of empowerment: Women in rural health care","title-short":"Limits of empowerment","author":[{"family":"Jesani","given":"Amar"}],"issued":{"date-parts":[["1990"]]}}}],"schema":"https://github.com/citation-style-language/schema/raw/master/csl-citation.json"} </w:instrText>
      </w:r>
      <w:r w:rsidR="00B44325" w:rsidRPr="00CA0432">
        <w:rPr>
          <w:rStyle w:val="Hyperlink0"/>
          <w:color w:val="000000" w:themeColor="text1"/>
        </w:rPr>
        <w:fldChar w:fldCharType="separate"/>
      </w:r>
      <w:r w:rsidR="00B44325" w:rsidRPr="00CA0432">
        <w:rPr>
          <w:rStyle w:val="Hyperlink0"/>
          <w:noProof/>
          <w:color w:val="000000" w:themeColor="text1"/>
        </w:rPr>
        <w:t>(Jeffery, Jeffery, and Lyon 1989; Jesani 1990)</w:t>
      </w:r>
      <w:r w:rsidR="00B44325" w:rsidRPr="00CA0432">
        <w:rPr>
          <w:rStyle w:val="Hyperlink0"/>
          <w:color w:val="000000" w:themeColor="text1"/>
        </w:rPr>
        <w:fldChar w:fldCharType="end"/>
      </w:r>
      <w:r w:rsidR="001206A7" w:rsidRPr="00CA0432">
        <w:rPr>
          <w:rStyle w:val="Hyperlink0"/>
          <w:color w:val="000000" w:themeColor="text1"/>
        </w:rPr>
        <w:t xml:space="preserve">. </w:t>
      </w:r>
      <w:r w:rsidR="007B2E15" w:rsidRPr="00CA0432">
        <w:rPr>
          <w:rStyle w:val="Hyperlink0"/>
          <w:color w:val="000000" w:themeColor="text1"/>
        </w:rPr>
        <w:t>M</w:t>
      </w:r>
      <w:r w:rsidR="00F06526" w:rsidRPr="00CA0432">
        <w:rPr>
          <w:rStyle w:val="Hyperlink0"/>
          <w:color w:val="000000" w:themeColor="text1"/>
        </w:rPr>
        <w:t xml:space="preserve">SI </w:t>
      </w:r>
      <w:r w:rsidR="007B2E15" w:rsidRPr="00CA0432">
        <w:rPr>
          <w:rStyle w:val="Hyperlink0"/>
          <w:color w:val="000000" w:themeColor="text1"/>
        </w:rPr>
        <w:t xml:space="preserve">employees work for a branch of an international organisation advocating for reproductive rights and justice but are most often dominant-caste people who either retired from government jobs (the clinicians) or who failed at finding government employment. </w:t>
      </w:r>
      <w:r w:rsidR="00FF4C0A" w:rsidRPr="00CA0432">
        <w:rPr>
          <w:rStyle w:val="Hyperlink0"/>
          <w:color w:val="000000" w:themeColor="text1"/>
        </w:rPr>
        <w:t>Doctors are from privileged caste and class backgrounds, ha</w:t>
      </w:r>
      <w:r w:rsidR="001206A7" w:rsidRPr="00CA0432">
        <w:rPr>
          <w:rStyle w:val="Hyperlink0"/>
          <w:color w:val="000000" w:themeColor="text1"/>
        </w:rPr>
        <w:t>ve</w:t>
      </w:r>
      <w:r w:rsidR="00FF4C0A" w:rsidRPr="00CA0432">
        <w:rPr>
          <w:rStyle w:val="Hyperlink0"/>
          <w:color w:val="000000" w:themeColor="text1"/>
        </w:rPr>
        <w:t xml:space="preserve"> high social status but low public trust, and historically do not like practicing in rural areas</w:t>
      </w:r>
      <w:r w:rsidR="00F06526" w:rsidRPr="00CA0432">
        <w:rPr>
          <w:rStyle w:val="Hyperlink0"/>
          <w:color w:val="000000" w:themeColor="text1"/>
        </w:rPr>
        <w:t xml:space="preserve"> </w:t>
      </w:r>
      <w:r w:rsidR="00986D65" w:rsidRPr="00CA0432">
        <w:rPr>
          <w:rStyle w:val="Hyperlink0"/>
          <w:color w:val="000000" w:themeColor="text1"/>
        </w:rPr>
        <w:fldChar w:fldCharType="begin"/>
      </w:r>
      <w:r w:rsidR="00986D65" w:rsidRPr="00CA0432">
        <w:rPr>
          <w:rStyle w:val="Hyperlink0"/>
          <w:color w:val="000000" w:themeColor="text1"/>
        </w:rPr>
        <w:instrText xml:space="preserve"> ADDIN ZOTERO_ITEM CSL_CITATION {"citationID":"T2MxIb5r","properties":{"formattedCitation":"(Kumbhar 2022)","plainCitation":"(Kumbhar 2022)","noteIndex":0},"citationItems":[{"id":1462,"uris":["http://zotero.org/users/local/UhwqeRwa/items/ICKH72XT"],"itemData":{"id":1462,"type":"thesis","publisher":"Harvard University","source":"Google Scholar","title":"Healing and Harming: The\" Noble Profession\" of Medicine in Post-Independence India, 1947-2015","title-short":"Healing and Harming","author":[{"family":"Kumbhar","given":"Kiran Sambhaji"}],"accessed":{"date-parts":[["2024",6,17]]},"issued":{"date-parts":[["2022"]]}}}],"schema":"https://github.com/citation-style-language/schema/raw/master/csl-citation.json"} </w:instrText>
      </w:r>
      <w:r w:rsidR="00986D65" w:rsidRPr="00CA0432">
        <w:rPr>
          <w:rStyle w:val="Hyperlink0"/>
          <w:color w:val="000000" w:themeColor="text1"/>
        </w:rPr>
        <w:fldChar w:fldCharType="separate"/>
      </w:r>
      <w:r w:rsidR="00986D65" w:rsidRPr="00CA0432">
        <w:rPr>
          <w:rStyle w:val="Hyperlink0"/>
          <w:noProof/>
          <w:color w:val="000000" w:themeColor="text1"/>
        </w:rPr>
        <w:t>(Kumbhar 2022)</w:t>
      </w:r>
      <w:r w:rsidR="00986D65" w:rsidRPr="00CA0432">
        <w:rPr>
          <w:rStyle w:val="Hyperlink0"/>
          <w:color w:val="000000" w:themeColor="text1"/>
        </w:rPr>
        <w:fldChar w:fldCharType="end"/>
      </w:r>
      <w:r w:rsidR="00FF4C0A" w:rsidRPr="00CA0432">
        <w:rPr>
          <w:rStyle w:val="Hyperlink0"/>
          <w:color w:val="000000" w:themeColor="text1"/>
        </w:rPr>
        <w:t>.</w:t>
      </w:r>
      <w:r w:rsidR="00563EE6" w:rsidRPr="00CA0432">
        <w:rPr>
          <w:rStyle w:val="Hyperlink0"/>
          <w:color w:val="000000" w:themeColor="text1"/>
        </w:rPr>
        <w:t xml:space="preserve"> </w:t>
      </w:r>
      <w:r w:rsidR="00FF4C0A" w:rsidRPr="00CA0432">
        <w:rPr>
          <w:rStyle w:val="Hyperlink0"/>
          <w:color w:val="000000" w:themeColor="text1"/>
        </w:rPr>
        <w:t>M</w:t>
      </w:r>
      <w:r w:rsidR="007B2E15" w:rsidRPr="00CA0432">
        <w:rPr>
          <w:rStyle w:val="Hyperlink0"/>
          <w:color w:val="000000" w:themeColor="text1"/>
        </w:rPr>
        <w:t xml:space="preserve">y ethnographic data shows that all of them find each other’s positionality suspicious and potentially problematic. </w:t>
      </w:r>
      <w:r w:rsidR="00762DA7" w:rsidRPr="00CA0432">
        <w:rPr>
          <w:rStyle w:val="Hyperlink0"/>
          <w:color w:val="000000" w:themeColor="text1"/>
        </w:rPr>
        <w:t xml:space="preserve">However, while </w:t>
      </w:r>
      <w:r w:rsidR="00762DA7" w:rsidRPr="00CA0432">
        <w:rPr>
          <w:rStyle w:val="Hyperlink0"/>
          <w:color w:val="222222"/>
          <w:shd w:val="clear" w:color="auto" w:fill="auto"/>
        </w:rPr>
        <w:t xml:space="preserve">all professionals have their individual moral </w:t>
      </w:r>
      <w:r w:rsidR="008E0E24" w:rsidRPr="00CA0432">
        <w:rPr>
          <w:rStyle w:val="Hyperlink0"/>
          <w:color w:val="222222"/>
          <w:shd w:val="clear" w:color="auto" w:fill="auto"/>
        </w:rPr>
        <w:t>reasonings</w:t>
      </w:r>
      <w:r w:rsidR="00762DA7" w:rsidRPr="00CA0432">
        <w:rPr>
          <w:rStyle w:val="Hyperlink0"/>
          <w:color w:val="222222"/>
          <w:shd w:val="clear" w:color="auto" w:fill="auto"/>
        </w:rPr>
        <w:t xml:space="preserve">––some grounded in Brahminical Hinduism, some in Catholicism, some in </w:t>
      </w:r>
      <w:r w:rsidR="008E0E24" w:rsidRPr="00CA0432">
        <w:rPr>
          <w:rStyle w:val="Hyperlink0"/>
          <w:color w:val="222222"/>
          <w:shd w:val="clear" w:color="auto" w:fill="auto"/>
        </w:rPr>
        <w:t xml:space="preserve">the </w:t>
      </w:r>
      <w:r w:rsidR="00762DA7" w:rsidRPr="00CA0432">
        <w:rPr>
          <w:rStyle w:val="Hyperlink0"/>
          <w:color w:val="222222"/>
          <w:shd w:val="clear" w:color="auto" w:fill="auto"/>
        </w:rPr>
        <w:t xml:space="preserve">government’s discourse of helping the </w:t>
      </w:r>
      <w:r w:rsidR="00F06526" w:rsidRPr="00CA0432">
        <w:rPr>
          <w:rStyle w:val="Hyperlink0"/>
          <w:color w:val="222222"/>
          <w:shd w:val="clear" w:color="auto" w:fill="auto"/>
        </w:rPr>
        <w:t>underprivileged</w:t>
      </w:r>
      <w:r w:rsidR="00762DA7" w:rsidRPr="00CA0432">
        <w:rPr>
          <w:rStyle w:val="Hyperlink0"/>
          <w:color w:val="222222"/>
          <w:shd w:val="clear" w:color="auto" w:fill="auto"/>
        </w:rPr>
        <w:t xml:space="preserve">, some in medical and reproductive ethics––the notion that they are doing </w:t>
      </w:r>
      <w:r w:rsidR="00562BC2" w:rsidRPr="00CA0432">
        <w:rPr>
          <w:rStyle w:val="Hyperlink0"/>
          <w:color w:val="222222"/>
          <w:shd w:val="clear" w:color="auto" w:fill="auto"/>
        </w:rPr>
        <w:t>‘</w:t>
      </w:r>
      <w:r w:rsidR="00762DA7" w:rsidRPr="00CA0432">
        <w:rPr>
          <w:rStyle w:val="Hyperlink0"/>
          <w:color w:val="222222"/>
          <w:shd w:val="clear" w:color="auto" w:fill="auto"/>
        </w:rPr>
        <w:t>good work</w:t>
      </w:r>
      <w:r w:rsidR="00562BC2" w:rsidRPr="00CA0432">
        <w:rPr>
          <w:rStyle w:val="Hyperlink0"/>
          <w:color w:val="222222"/>
          <w:shd w:val="clear" w:color="auto" w:fill="auto"/>
        </w:rPr>
        <w:t>’</w:t>
      </w:r>
      <w:r w:rsidR="00762DA7" w:rsidRPr="00CA0432">
        <w:rPr>
          <w:rStyle w:val="Hyperlink0"/>
          <w:color w:val="222222"/>
          <w:shd w:val="clear" w:color="auto" w:fill="auto"/>
        </w:rPr>
        <w:t xml:space="preserve"> is collective.</w:t>
      </w:r>
      <w:r w:rsidR="000B5F0B" w:rsidRPr="00CA0432">
        <w:rPr>
          <w:rStyle w:val="Hyperlink0"/>
          <w:color w:val="222222"/>
          <w:shd w:val="clear" w:color="auto" w:fill="auto"/>
        </w:rPr>
        <w:t xml:space="preserve"> </w:t>
      </w:r>
    </w:p>
    <w:p w14:paraId="3E1144F5" w14:textId="164DD14A" w:rsidR="00BC41BA" w:rsidRPr="00CA0432" w:rsidRDefault="005413C9" w:rsidP="00CE0F8F">
      <w:pPr>
        <w:spacing w:line="480" w:lineRule="auto"/>
        <w:ind w:firstLine="720"/>
        <w:rPr>
          <w:rStyle w:val="Hyperlink0"/>
          <w:color w:val="000000" w:themeColor="text1"/>
        </w:rPr>
      </w:pPr>
      <w:r w:rsidRPr="00CA0432">
        <w:rPr>
          <w:rStyle w:val="Hyperlink0"/>
          <w:color w:val="000000" w:themeColor="text1"/>
        </w:rPr>
        <w:t>Another</w:t>
      </w:r>
      <w:r w:rsidR="00DD1D03" w:rsidRPr="00CA0432">
        <w:rPr>
          <w:rStyle w:val="Hyperlink0"/>
          <w:color w:val="000000" w:themeColor="text1"/>
        </w:rPr>
        <w:t xml:space="preserve"> patient enters the examination room for the vaginal exam. The government surgeon is replacing the M</w:t>
      </w:r>
      <w:r w:rsidR="00AB5197" w:rsidRPr="00CA0432">
        <w:rPr>
          <w:rStyle w:val="Hyperlink0"/>
          <w:color w:val="000000" w:themeColor="text1"/>
        </w:rPr>
        <w:t xml:space="preserve">SI </w:t>
      </w:r>
      <w:r w:rsidR="00DD1D03" w:rsidRPr="00CA0432">
        <w:rPr>
          <w:rStyle w:val="Hyperlink0"/>
          <w:color w:val="000000" w:themeColor="text1"/>
        </w:rPr>
        <w:t>surgeon Dr Tiwari</w:t>
      </w:r>
      <w:r w:rsidRPr="00CA0432">
        <w:rPr>
          <w:rStyle w:val="Hyperlink0"/>
          <w:color w:val="000000" w:themeColor="text1"/>
        </w:rPr>
        <w:t xml:space="preserve"> who is on vacation</w:t>
      </w:r>
      <w:r w:rsidR="00DD1D03" w:rsidRPr="00CA0432">
        <w:rPr>
          <w:rStyle w:val="Hyperlink0"/>
          <w:color w:val="000000" w:themeColor="text1"/>
        </w:rPr>
        <w:t xml:space="preserve">. She is changing her gloves in-between examinations: she keeps one pair of gloves on all the time and changes the second pair of gloves. In the meantime, the motivator accompanying the patient tells her to lie down on the examination table: </w:t>
      </w:r>
      <w:r w:rsidR="00662F87" w:rsidRPr="00CA0432">
        <w:rPr>
          <w:rStyle w:val="Hyperlink0"/>
          <w:color w:val="000000" w:themeColor="text1"/>
        </w:rPr>
        <w:t>‘</w:t>
      </w:r>
      <w:r w:rsidR="00EC221C" w:rsidRPr="00CA0432">
        <w:rPr>
          <w:rStyle w:val="Hyperlink0"/>
          <w:color w:val="000000" w:themeColor="text1"/>
        </w:rPr>
        <w:t>T</w:t>
      </w:r>
      <w:r w:rsidR="00DD1D03" w:rsidRPr="00CA0432">
        <w:rPr>
          <w:rStyle w:val="Hyperlink0"/>
          <w:color w:val="000000" w:themeColor="text1"/>
        </w:rPr>
        <w:t>ake off your underwear and put your legs like during a delivery.</w:t>
      </w:r>
      <w:r w:rsidR="00662F87" w:rsidRPr="00CA0432">
        <w:rPr>
          <w:rStyle w:val="Hyperlink0"/>
          <w:color w:val="000000" w:themeColor="text1"/>
        </w:rPr>
        <w:t>’</w:t>
      </w:r>
      <w:r w:rsidR="00DD1D03" w:rsidRPr="00CA0432">
        <w:rPr>
          <w:rStyle w:val="Hyperlink0"/>
          <w:color w:val="000000" w:themeColor="text1"/>
        </w:rPr>
        <w:t xml:space="preserve"> A little brown bird </w:t>
      </w:r>
      <w:r w:rsidRPr="00CA0432">
        <w:rPr>
          <w:rStyle w:val="Hyperlink0"/>
          <w:color w:val="000000" w:themeColor="text1"/>
        </w:rPr>
        <w:t>flies</w:t>
      </w:r>
      <w:r w:rsidR="00DD1D03" w:rsidRPr="00CA0432">
        <w:rPr>
          <w:rStyle w:val="Hyperlink0"/>
          <w:color w:val="000000" w:themeColor="text1"/>
        </w:rPr>
        <w:t xml:space="preserve"> in from the corridor, d</w:t>
      </w:r>
      <w:r w:rsidRPr="00CA0432">
        <w:rPr>
          <w:rStyle w:val="Hyperlink0"/>
          <w:color w:val="000000" w:themeColor="text1"/>
        </w:rPr>
        <w:t>oes</w:t>
      </w:r>
      <w:r w:rsidR="00DD1D03" w:rsidRPr="00CA0432">
        <w:rPr>
          <w:rStyle w:val="Hyperlink0"/>
          <w:color w:val="000000" w:themeColor="text1"/>
        </w:rPr>
        <w:t xml:space="preserve"> a </w:t>
      </w:r>
      <w:r w:rsidRPr="00CA0432">
        <w:rPr>
          <w:rStyle w:val="Hyperlink0"/>
          <w:color w:val="000000" w:themeColor="text1"/>
        </w:rPr>
        <w:t>few</w:t>
      </w:r>
      <w:r w:rsidR="00DD1D03" w:rsidRPr="00CA0432">
        <w:rPr>
          <w:rStyle w:val="Hyperlink0"/>
          <w:color w:val="000000" w:themeColor="text1"/>
        </w:rPr>
        <w:t xml:space="preserve"> loops and </w:t>
      </w:r>
      <w:r w:rsidRPr="00CA0432">
        <w:rPr>
          <w:rStyle w:val="Hyperlink0"/>
          <w:color w:val="000000" w:themeColor="text1"/>
        </w:rPr>
        <w:t>leaves</w:t>
      </w:r>
      <w:r w:rsidR="00DD1D03" w:rsidRPr="00CA0432">
        <w:rPr>
          <w:rStyle w:val="Hyperlink0"/>
          <w:color w:val="000000" w:themeColor="text1"/>
        </w:rPr>
        <w:t xml:space="preserve"> through the window</w:t>
      </w:r>
      <w:r w:rsidR="00EB7295" w:rsidRPr="00CA0432">
        <w:rPr>
          <w:rStyle w:val="Hyperlink0"/>
          <w:color w:val="000000" w:themeColor="text1"/>
        </w:rPr>
        <w:t>––rural healthcare settings have rules and boundaries that are more flexible and permeable than healthcare contexts in the global north</w:t>
      </w:r>
      <w:r w:rsidR="00DD1D03" w:rsidRPr="00CA0432">
        <w:rPr>
          <w:rStyle w:val="Hyperlink0"/>
          <w:color w:val="000000" w:themeColor="text1"/>
        </w:rPr>
        <w:t xml:space="preserve">. The gynaecologist performs </w:t>
      </w:r>
      <w:r w:rsidR="00087070">
        <w:rPr>
          <w:rStyle w:val="Hyperlink0"/>
          <w:color w:val="000000" w:themeColor="text1"/>
        </w:rPr>
        <w:t xml:space="preserve">the </w:t>
      </w:r>
      <w:r w:rsidR="00DD1D03" w:rsidRPr="00CA0432">
        <w:rPr>
          <w:rStyle w:val="Hyperlink0"/>
          <w:color w:val="000000" w:themeColor="text1"/>
        </w:rPr>
        <w:t>vaginal exam and asks for a repeat pregnancy test. The patient’s uterus is enlarged</w:t>
      </w:r>
      <w:r w:rsidR="00EC221C" w:rsidRPr="00CA0432">
        <w:rPr>
          <w:rStyle w:val="Hyperlink0"/>
          <w:color w:val="000000" w:themeColor="text1"/>
        </w:rPr>
        <w:t>,</w:t>
      </w:r>
      <w:r w:rsidR="00DD1D03" w:rsidRPr="00CA0432">
        <w:rPr>
          <w:rStyle w:val="Hyperlink0"/>
          <w:color w:val="000000" w:themeColor="text1"/>
        </w:rPr>
        <w:t xml:space="preserve"> and she suspects it could be a pregnancy. The motivator explains that this patient was diagnosed with an STI in a camp </w:t>
      </w:r>
      <w:r w:rsidRPr="00CA0432">
        <w:rPr>
          <w:rStyle w:val="Hyperlink0"/>
          <w:color w:val="000000" w:themeColor="text1"/>
        </w:rPr>
        <w:t xml:space="preserve">two </w:t>
      </w:r>
      <w:r w:rsidR="00DD1D03" w:rsidRPr="00CA0432">
        <w:rPr>
          <w:rStyle w:val="Hyperlink0"/>
          <w:color w:val="000000" w:themeColor="text1"/>
        </w:rPr>
        <w:t xml:space="preserve">weeks ago and was given one injection ten days ago. The gynaecologist says that she needs another injection 21 days after the first one and then they should bring her for </w:t>
      </w:r>
      <w:r w:rsidRPr="00CA0432">
        <w:rPr>
          <w:rStyle w:val="Hyperlink0"/>
          <w:color w:val="000000" w:themeColor="text1"/>
        </w:rPr>
        <w:t>tubal ligation</w:t>
      </w:r>
      <w:r w:rsidR="00DD1D03" w:rsidRPr="00CA0432">
        <w:rPr>
          <w:rStyle w:val="Hyperlink0"/>
          <w:color w:val="000000" w:themeColor="text1"/>
        </w:rPr>
        <w:t xml:space="preserve">. The motivator says: ‘Who will bring her each time? She is ok now.’ The </w:t>
      </w:r>
      <w:r w:rsidR="00DD1D03" w:rsidRPr="00CA0432">
        <w:rPr>
          <w:rStyle w:val="Hyperlink0"/>
          <w:color w:val="000000" w:themeColor="text1"/>
        </w:rPr>
        <w:lastRenderedPageBreak/>
        <w:t xml:space="preserve">doctor replies: ‘No </w:t>
      </w:r>
      <w:proofErr w:type="spellStart"/>
      <w:r w:rsidR="00DD1D03" w:rsidRPr="00CA0432">
        <w:rPr>
          <w:rStyle w:val="Hyperlink0"/>
          <w:color w:val="000000" w:themeColor="text1"/>
        </w:rPr>
        <w:t>no</w:t>
      </w:r>
      <w:proofErr w:type="spellEnd"/>
      <w:r w:rsidR="00DD1D03" w:rsidRPr="00CA0432">
        <w:rPr>
          <w:rStyle w:val="Hyperlink0"/>
          <w:color w:val="000000" w:themeColor="text1"/>
        </w:rPr>
        <w:t>, if there</w:t>
      </w:r>
      <w:r w:rsidR="00AB5197" w:rsidRPr="00CA0432">
        <w:rPr>
          <w:rStyle w:val="Hyperlink0"/>
          <w:color w:val="000000" w:themeColor="text1"/>
        </w:rPr>
        <w:t xml:space="preserve"> i</w:t>
      </w:r>
      <w:r w:rsidR="00DD1D03" w:rsidRPr="00CA0432">
        <w:rPr>
          <w:rStyle w:val="Hyperlink0"/>
          <w:color w:val="000000" w:themeColor="text1"/>
        </w:rPr>
        <w:t xml:space="preserve">s infection in the blood, we cannot do the procedure.’ The motivator tries to convince her once again: ‘It will be ok, madam, just do it.’ The </w:t>
      </w:r>
      <w:r w:rsidR="00AB5197" w:rsidRPr="00CA0432">
        <w:rPr>
          <w:rStyle w:val="Hyperlink0"/>
          <w:color w:val="000000" w:themeColor="text1"/>
        </w:rPr>
        <w:t xml:space="preserve">patient </w:t>
      </w:r>
      <w:r w:rsidR="00DD1D03" w:rsidRPr="00CA0432">
        <w:rPr>
          <w:rStyle w:val="Hyperlink0"/>
          <w:color w:val="000000" w:themeColor="text1"/>
        </w:rPr>
        <w:t>is officially rejected</w:t>
      </w:r>
      <w:r w:rsidR="00EC221C" w:rsidRPr="00CA0432">
        <w:rPr>
          <w:rStyle w:val="Hyperlink0"/>
          <w:color w:val="000000" w:themeColor="text1"/>
        </w:rPr>
        <w:t>,</w:t>
      </w:r>
      <w:r w:rsidR="00DD1D03" w:rsidRPr="00CA0432">
        <w:rPr>
          <w:rStyle w:val="Hyperlink0"/>
          <w:color w:val="000000" w:themeColor="text1"/>
        </w:rPr>
        <w:t xml:space="preserve"> and both the motivator and the patient leave the camp unhappy and complaining. Before they leave, the doctor suggests inserting an IUD instead of sterilization</w:t>
      </w:r>
      <w:r w:rsidR="00EC221C" w:rsidRPr="00CA0432">
        <w:rPr>
          <w:rStyle w:val="Hyperlink0"/>
          <w:color w:val="000000" w:themeColor="text1"/>
        </w:rPr>
        <w:t>,</w:t>
      </w:r>
      <w:r w:rsidR="00DD1D03" w:rsidRPr="00CA0432">
        <w:rPr>
          <w:rStyle w:val="Hyperlink0"/>
          <w:color w:val="000000" w:themeColor="text1"/>
        </w:rPr>
        <w:t xml:space="preserve"> but the motivator says the patient does not want it. After they leave, Gunjan and state functionaries discuss the situation and agree that most likely the motivator does not want to ‘lose’ the sterilization case as part of her unofficial target for the year. </w:t>
      </w:r>
      <w:r w:rsidR="00BC41BA" w:rsidRPr="00CA0432">
        <w:rPr>
          <w:rStyle w:val="Hyperlink0"/>
          <w:color w:val="000000" w:themeColor="text1"/>
        </w:rPr>
        <w:t>Once again</w:t>
      </w:r>
      <w:r w:rsidR="00EC221C" w:rsidRPr="00CA0432">
        <w:rPr>
          <w:rStyle w:val="Hyperlink0"/>
          <w:color w:val="000000" w:themeColor="text1"/>
        </w:rPr>
        <w:t>,</w:t>
      </w:r>
      <w:r w:rsidR="00BC41BA" w:rsidRPr="00CA0432">
        <w:rPr>
          <w:rStyle w:val="Hyperlink0"/>
          <w:color w:val="000000" w:themeColor="text1"/>
        </w:rPr>
        <w:t xml:space="preserve"> the rationale of differently positioned agents is questioned as part of the everyday ethics work: in such a way Gunjan and state functionaries establish community health workers as motivated by the ‘wrong’ rationale, such as demands of their jobs, while constructing themselves, by contrast, as motivated by the ‘correct’ reasons: women’s wellbeing. In a field enveloped in ambivalence and filled with heterogeneous actors, it is conflict—not collective and shared practices—that allows the everyday ethics work to be carried out. </w:t>
      </w:r>
      <w:r w:rsidR="00A35EBE" w:rsidRPr="00CA0432">
        <w:rPr>
          <w:color w:val="000000" w:themeColor="text1"/>
        </w:rPr>
        <w:t xml:space="preserve">The confirmation that what the camp staff are doing is </w:t>
      </w:r>
      <w:r w:rsidR="00562BC2" w:rsidRPr="00CA0432">
        <w:rPr>
          <w:color w:val="000000" w:themeColor="text1"/>
        </w:rPr>
        <w:t>‘</w:t>
      </w:r>
      <w:r w:rsidR="00A35EBE" w:rsidRPr="00CA0432">
        <w:rPr>
          <w:color w:val="000000" w:themeColor="text1"/>
        </w:rPr>
        <w:t>good work</w:t>
      </w:r>
      <w:r w:rsidR="00562BC2" w:rsidRPr="00CA0432">
        <w:rPr>
          <w:color w:val="000000" w:themeColor="text1"/>
        </w:rPr>
        <w:t>’</w:t>
      </w:r>
      <w:r w:rsidR="00A35EBE" w:rsidRPr="00CA0432">
        <w:rPr>
          <w:color w:val="000000" w:themeColor="text1"/>
        </w:rPr>
        <w:t xml:space="preserve"> emerges only through conflict when the motives of other professionals or healthcare delivery mechanisms are questioned.</w:t>
      </w:r>
      <w:r w:rsidR="00A35EBE" w:rsidRPr="00CA0432">
        <w:rPr>
          <w:rStyle w:val="Hyperlink0"/>
          <w:color w:val="000000" w:themeColor="text1"/>
        </w:rPr>
        <w:t xml:space="preserve"> </w:t>
      </w:r>
      <w:r w:rsidR="000B5F0B" w:rsidRPr="00204755">
        <w:t xml:space="preserve">The collective notion of doing ‘good work’ </w:t>
      </w:r>
      <w:r w:rsidR="00FE0509" w:rsidRPr="00CA0432">
        <w:t>despite</w:t>
      </w:r>
      <w:r w:rsidR="000B5F0B" w:rsidRPr="00204755">
        <w:t xml:space="preserve"> diverse moral frameworks</w:t>
      </w:r>
      <w:r w:rsidR="00852816" w:rsidRPr="00CA0432">
        <w:rPr>
          <w:rStyle w:val="Hyperlink0"/>
          <w:color w:val="222222"/>
          <w:shd w:val="clear" w:color="auto" w:fill="auto"/>
        </w:rPr>
        <w:t>––medical ethics, the moral positioning of the Indian state, Brahminical Hindu</w:t>
      </w:r>
      <w:r w:rsidR="005A2FE6" w:rsidRPr="00CA0432">
        <w:rPr>
          <w:rStyle w:val="Hyperlink0"/>
          <w:color w:val="222222"/>
          <w:shd w:val="clear" w:color="auto" w:fill="auto"/>
        </w:rPr>
        <w:t>ism</w:t>
      </w:r>
      <w:r w:rsidR="00852816" w:rsidRPr="00CA0432">
        <w:rPr>
          <w:rStyle w:val="Hyperlink0"/>
          <w:color w:val="222222"/>
          <w:shd w:val="clear" w:color="auto" w:fill="auto"/>
        </w:rPr>
        <w:t>, or Catholic morality––</w:t>
      </w:r>
      <w:r w:rsidR="00490D98" w:rsidRPr="00CA0432">
        <w:rPr>
          <w:rStyle w:val="Hyperlink0"/>
          <w:color w:val="222222"/>
          <w:shd w:val="clear" w:color="auto" w:fill="auto"/>
        </w:rPr>
        <w:t xml:space="preserve">is </w:t>
      </w:r>
      <w:r w:rsidR="00852816" w:rsidRPr="00CA0432">
        <w:rPr>
          <w:rStyle w:val="Hyperlink0"/>
          <w:color w:val="222222"/>
          <w:shd w:val="clear" w:color="auto" w:fill="auto"/>
        </w:rPr>
        <w:t>rooted</w:t>
      </w:r>
      <w:r w:rsidR="00490D98" w:rsidRPr="00CA0432">
        <w:rPr>
          <w:rStyle w:val="Hyperlink0"/>
          <w:color w:val="222222"/>
          <w:shd w:val="clear" w:color="auto" w:fill="auto"/>
        </w:rPr>
        <w:t xml:space="preserve"> in </w:t>
      </w:r>
      <w:r w:rsidR="00426157" w:rsidRPr="00CA0432">
        <w:rPr>
          <w:rStyle w:val="Hyperlink0"/>
          <w:color w:val="222222"/>
          <w:shd w:val="clear" w:color="auto" w:fill="auto"/>
        </w:rPr>
        <w:t xml:space="preserve">something that can transcend </w:t>
      </w:r>
      <w:r w:rsidR="00FE0509" w:rsidRPr="00CA0432">
        <w:rPr>
          <w:rStyle w:val="Hyperlink0"/>
          <w:color w:val="222222"/>
          <w:shd w:val="clear" w:color="auto" w:fill="auto"/>
        </w:rPr>
        <w:t>these diverse approaches</w:t>
      </w:r>
      <w:r w:rsidR="00632AAC" w:rsidRPr="00CA0432">
        <w:rPr>
          <w:rStyle w:val="Hyperlink0"/>
          <w:color w:val="222222"/>
          <w:shd w:val="clear" w:color="auto" w:fill="auto"/>
        </w:rPr>
        <w:t xml:space="preserve">: </w:t>
      </w:r>
      <w:r w:rsidR="00632AAC" w:rsidRPr="00CA0432">
        <w:rPr>
          <w:rStyle w:val="Hyperlink0"/>
          <w:color w:val="000000" w:themeColor="text1"/>
        </w:rPr>
        <w:t>the view that providing sterilization to India’s poor is a form of humanitarianism</w:t>
      </w:r>
      <w:r w:rsidR="00FE0509" w:rsidRPr="00CA0432">
        <w:rPr>
          <w:rStyle w:val="Hyperlink0"/>
          <w:color w:val="222222"/>
          <w:shd w:val="clear" w:color="auto" w:fill="auto"/>
        </w:rPr>
        <w:t>.</w:t>
      </w:r>
      <w:r w:rsidR="00632AAC" w:rsidRPr="00CA0432">
        <w:rPr>
          <w:rStyle w:val="Hyperlink0"/>
          <w:color w:val="222222"/>
          <w:shd w:val="clear" w:color="auto" w:fill="auto"/>
        </w:rPr>
        <w:t xml:space="preserve"> </w:t>
      </w:r>
    </w:p>
    <w:p w14:paraId="6ABA4139" w14:textId="508B1935" w:rsidR="00AB5197" w:rsidRPr="00CA0432" w:rsidRDefault="00AB5197" w:rsidP="00CE0F8F">
      <w:pPr>
        <w:spacing w:line="480" w:lineRule="auto"/>
        <w:ind w:firstLine="720"/>
        <w:rPr>
          <w:rStyle w:val="Hyperlink0"/>
          <w:color w:val="000000" w:themeColor="text1"/>
        </w:rPr>
      </w:pPr>
    </w:p>
    <w:p w14:paraId="7EFD40D5" w14:textId="42C88B56" w:rsidR="00BC41BA" w:rsidRPr="00CA0432" w:rsidRDefault="00AB5197" w:rsidP="00B22D45">
      <w:pPr>
        <w:pStyle w:val="NormalWeb"/>
        <w:shd w:val="clear" w:color="auto" w:fill="FFFFFF"/>
        <w:spacing w:before="0" w:beforeAutospacing="0" w:after="0" w:afterAutospacing="0" w:line="480" w:lineRule="auto"/>
        <w:rPr>
          <w:rStyle w:val="Hyperlink0"/>
          <w:b/>
          <w:bCs/>
          <w:color w:val="833C0B" w:themeColor="accent2" w:themeShade="80"/>
          <w:shd w:val="clear" w:color="auto" w:fill="auto"/>
        </w:rPr>
      </w:pPr>
      <w:r w:rsidRPr="00CA0432">
        <w:rPr>
          <w:rStyle w:val="Hyperlink0"/>
          <w:b/>
          <w:bCs/>
          <w:color w:val="000000" w:themeColor="text1"/>
        </w:rPr>
        <w:t>D</w:t>
      </w:r>
      <w:r w:rsidR="00BC41BA" w:rsidRPr="00CA0432">
        <w:rPr>
          <w:rStyle w:val="Hyperlink0"/>
          <w:b/>
          <w:bCs/>
          <w:color w:val="000000" w:themeColor="text1"/>
        </w:rPr>
        <w:t>isgust</w:t>
      </w:r>
      <w:r w:rsidR="00A35EBE" w:rsidRPr="00CA0432">
        <w:rPr>
          <w:rStyle w:val="Hyperlink0"/>
          <w:b/>
          <w:bCs/>
          <w:color w:val="000000" w:themeColor="text1"/>
        </w:rPr>
        <w:t xml:space="preserve"> </w:t>
      </w:r>
      <w:r w:rsidR="00D6064E" w:rsidRPr="00CA0432">
        <w:rPr>
          <w:rStyle w:val="Hyperlink0"/>
          <w:b/>
          <w:bCs/>
          <w:color w:val="000000" w:themeColor="text1"/>
        </w:rPr>
        <w:t>and</w:t>
      </w:r>
      <w:r w:rsidR="00A35EBE" w:rsidRPr="00CA0432">
        <w:rPr>
          <w:rStyle w:val="Hyperlink0"/>
          <w:b/>
          <w:bCs/>
          <w:color w:val="000000" w:themeColor="text1"/>
        </w:rPr>
        <w:t xml:space="preserve"> </w:t>
      </w:r>
      <w:r w:rsidR="00563EE6" w:rsidRPr="00CA0432">
        <w:rPr>
          <w:rStyle w:val="Hyperlink0"/>
          <w:b/>
          <w:bCs/>
          <w:color w:val="000000" w:themeColor="text1"/>
        </w:rPr>
        <w:t>the</w:t>
      </w:r>
      <w:r w:rsidR="00A35EBE" w:rsidRPr="00CA0432">
        <w:rPr>
          <w:rStyle w:val="Hyperlink0"/>
          <w:b/>
          <w:bCs/>
          <w:color w:val="000000" w:themeColor="text1"/>
        </w:rPr>
        <w:t xml:space="preserve"> moral imperative</w:t>
      </w:r>
    </w:p>
    <w:p w14:paraId="2C6C0159" w14:textId="77777777" w:rsidR="00374592" w:rsidRPr="00CA0432" w:rsidRDefault="00374592" w:rsidP="00CE0F8F">
      <w:pPr>
        <w:pStyle w:val="NormalWeb"/>
        <w:shd w:val="clear" w:color="auto" w:fill="FFFFFF"/>
        <w:spacing w:before="0" w:beforeAutospacing="0" w:after="0" w:afterAutospacing="0" w:line="480" w:lineRule="auto"/>
        <w:rPr>
          <w:rStyle w:val="Hyperlink0"/>
        </w:rPr>
      </w:pPr>
    </w:p>
    <w:p w14:paraId="228C730F" w14:textId="5E81A5A1" w:rsidR="00E461B7" w:rsidRPr="00CA0432" w:rsidRDefault="00BC41BA" w:rsidP="00CE0F8F">
      <w:pPr>
        <w:pStyle w:val="NormalWeb"/>
        <w:shd w:val="clear" w:color="auto" w:fill="FFFFFF"/>
        <w:spacing w:before="0" w:beforeAutospacing="0" w:after="0" w:afterAutospacing="0" w:line="480" w:lineRule="auto"/>
        <w:rPr>
          <w:rStyle w:val="Hyperlink0"/>
          <w:color w:val="000000" w:themeColor="text1"/>
        </w:rPr>
      </w:pPr>
      <w:r w:rsidRPr="00CA0432">
        <w:rPr>
          <w:rStyle w:val="Hyperlink0"/>
        </w:rPr>
        <w:t xml:space="preserve">The government doctor gestures with her head and arm towards the examination table on one side of the room after </w:t>
      </w:r>
      <w:r w:rsidR="00D70044" w:rsidRPr="00CA0432">
        <w:rPr>
          <w:rStyle w:val="Hyperlink0"/>
        </w:rPr>
        <w:t>another</w:t>
      </w:r>
      <w:r w:rsidRPr="00CA0432">
        <w:rPr>
          <w:rStyle w:val="Hyperlink0"/>
        </w:rPr>
        <w:t xml:space="preserve"> </w:t>
      </w:r>
      <w:r w:rsidR="00D70044" w:rsidRPr="00CA0432">
        <w:rPr>
          <w:rStyle w:val="Hyperlink0"/>
        </w:rPr>
        <w:t>patient</w:t>
      </w:r>
      <w:r w:rsidRPr="00CA0432">
        <w:rPr>
          <w:rStyle w:val="Hyperlink0"/>
        </w:rPr>
        <w:t xml:space="preserve"> hesitantly enters. ‘</w:t>
      </w:r>
      <w:r w:rsidR="00864CAC" w:rsidRPr="00CA0432">
        <w:rPr>
          <w:rStyle w:val="Hyperlink0"/>
        </w:rPr>
        <w:t>L</w:t>
      </w:r>
      <w:r w:rsidRPr="00CA0432">
        <w:rPr>
          <w:rStyle w:val="Hyperlink0"/>
        </w:rPr>
        <w:t>ift the clothes,’ she says to the woman on the table. ‘</w:t>
      </w:r>
      <w:r w:rsidR="00864CAC" w:rsidRPr="00CA0432">
        <w:rPr>
          <w:rStyle w:val="Hyperlink0"/>
        </w:rPr>
        <w:t>G</w:t>
      </w:r>
      <w:r w:rsidRPr="00CA0432">
        <w:rPr>
          <w:rStyle w:val="Hyperlink0"/>
        </w:rPr>
        <w:t xml:space="preserve">et down,’ she directs the woman a minute later, when the pelvic exam </w:t>
      </w:r>
      <w:r w:rsidRPr="00CA0432">
        <w:rPr>
          <w:rStyle w:val="Hyperlink0"/>
        </w:rPr>
        <w:lastRenderedPageBreak/>
        <w:t>is done. These are the only words she says to most women during this clinical encounter unless there is an issue. ‘</w:t>
      </w:r>
      <w:r w:rsidR="00864CAC" w:rsidRPr="00CA0432">
        <w:rPr>
          <w:rStyle w:val="Hyperlink0"/>
        </w:rPr>
        <w:t>I</w:t>
      </w:r>
      <w:r w:rsidRPr="00CA0432">
        <w:rPr>
          <w:rStyle w:val="Hyperlink0"/>
        </w:rPr>
        <w:t xml:space="preserve">s this number twelve?’ she says looking at the illegible characters on the woman’s inner arm, handwritten </w:t>
      </w:r>
      <w:r w:rsidR="00535E16" w:rsidRPr="00CA0432">
        <w:rPr>
          <w:rStyle w:val="Hyperlink0"/>
        </w:rPr>
        <w:t xml:space="preserve">with a black marker </w:t>
      </w:r>
      <w:r w:rsidRPr="00CA0432">
        <w:rPr>
          <w:rStyle w:val="Hyperlink0"/>
        </w:rPr>
        <w:t xml:space="preserve">in a hurry at the registration desk. The </w:t>
      </w:r>
      <w:r w:rsidR="00535E16" w:rsidRPr="00CA0432">
        <w:rPr>
          <w:rStyle w:val="Hyperlink0"/>
        </w:rPr>
        <w:t xml:space="preserve">patient </w:t>
      </w:r>
      <w:r w:rsidRPr="00CA0432">
        <w:rPr>
          <w:rStyle w:val="Hyperlink0"/>
        </w:rPr>
        <w:t xml:space="preserve">shrugs her shoulders, </w:t>
      </w:r>
      <w:r w:rsidR="00E461B7" w:rsidRPr="00CA0432">
        <w:rPr>
          <w:rStyle w:val="Hyperlink0"/>
        </w:rPr>
        <w:t>but</w:t>
      </w:r>
      <w:r w:rsidRPr="00CA0432">
        <w:rPr>
          <w:rStyle w:val="Hyperlink0"/>
        </w:rPr>
        <w:t xml:space="preserve"> her motivator affirms. After each examination, </w:t>
      </w:r>
      <w:r w:rsidR="001206A7" w:rsidRPr="00CA0432">
        <w:rPr>
          <w:rStyle w:val="Hyperlink0"/>
        </w:rPr>
        <w:t>the doctor</w:t>
      </w:r>
      <w:r w:rsidRPr="00CA0432">
        <w:rPr>
          <w:rStyle w:val="Hyperlink0"/>
        </w:rPr>
        <w:t xml:space="preserve"> removes the top pair of plastic gloves, throws them into a rubbish bin and puts another pair of fresh gloves </w:t>
      </w:r>
      <w:proofErr w:type="gramStart"/>
      <w:r w:rsidRPr="00CA0432">
        <w:rPr>
          <w:rStyle w:val="Hyperlink0"/>
        </w:rPr>
        <w:t>on:</w:t>
      </w:r>
      <w:proofErr w:type="gramEnd"/>
      <w:r w:rsidRPr="00CA0432">
        <w:rPr>
          <w:rStyle w:val="Hyperlink0"/>
        </w:rPr>
        <w:t xml:space="preserve"> </w:t>
      </w:r>
      <w:r w:rsidRPr="00CA0432">
        <w:rPr>
          <w:rStyle w:val="Hyperlink0"/>
          <w:color w:val="000000" w:themeColor="text1"/>
        </w:rPr>
        <w:t>one pair would not be able to protect her from the pollution of rural women’s vaginas.</w:t>
      </w:r>
      <w:r w:rsidR="0093796F" w:rsidRPr="00CA0432">
        <w:rPr>
          <w:rStyle w:val="Hyperlink0"/>
          <w:color w:val="000000" w:themeColor="text1"/>
        </w:rPr>
        <w:t xml:space="preserve"> </w:t>
      </w:r>
    </w:p>
    <w:p w14:paraId="136AB97F" w14:textId="726CCDEB" w:rsidR="00BC41BA" w:rsidRPr="00CA0432" w:rsidRDefault="001206A7" w:rsidP="00EB1C41">
      <w:pPr>
        <w:pStyle w:val="NormalWeb"/>
        <w:shd w:val="clear" w:color="auto" w:fill="FFFFFF"/>
        <w:spacing w:before="0" w:beforeAutospacing="0" w:after="0" w:afterAutospacing="0" w:line="480" w:lineRule="auto"/>
        <w:ind w:firstLine="720"/>
        <w:rPr>
          <w:color w:val="000000" w:themeColor="text1"/>
          <w:shd w:val="clear" w:color="auto" w:fill="FFFFFF"/>
        </w:rPr>
      </w:pPr>
      <w:r w:rsidRPr="00CA0432">
        <w:rPr>
          <w:rStyle w:val="Hyperlink0"/>
          <w:color w:val="000000" w:themeColor="text1"/>
        </w:rPr>
        <w:t>Quite often discussions on health and ethics</w:t>
      </w:r>
      <w:r w:rsidR="00BC41BA" w:rsidRPr="00CA0432">
        <w:rPr>
          <w:rStyle w:val="Hyperlink0"/>
          <w:color w:val="000000" w:themeColor="text1"/>
        </w:rPr>
        <w:t xml:space="preserve"> </w:t>
      </w:r>
      <w:r w:rsidRPr="00CA0432">
        <w:rPr>
          <w:rStyle w:val="Hyperlink0"/>
          <w:color w:val="000000" w:themeColor="text1"/>
        </w:rPr>
        <w:t xml:space="preserve">are </w:t>
      </w:r>
      <w:r w:rsidR="00BC41BA" w:rsidRPr="00CA0432">
        <w:rPr>
          <w:rStyle w:val="Hyperlink0"/>
          <w:color w:val="000000" w:themeColor="text1"/>
        </w:rPr>
        <w:t xml:space="preserve">set within healthcare landscapes in the global north characterised by comparative resource abundance and the ‘political economy of hope’—an imaginative and affective universe where biomedical technologies and clinical expertise are </w:t>
      </w:r>
      <w:r w:rsidR="00E461B7" w:rsidRPr="00CA0432">
        <w:rPr>
          <w:rStyle w:val="Hyperlink0"/>
          <w:color w:val="000000" w:themeColor="text1"/>
        </w:rPr>
        <w:t xml:space="preserve">generally </w:t>
      </w:r>
      <w:r w:rsidR="00BC41BA" w:rsidRPr="00CA0432">
        <w:rPr>
          <w:rStyle w:val="Hyperlink0"/>
          <w:color w:val="000000" w:themeColor="text1"/>
        </w:rPr>
        <w:t xml:space="preserve">trusted and wrapped in hope for resolution of illness, restoration of health, and kindness as a quality of relationship between patients and healers </w:t>
      </w:r>
      <w:r w:rsidR="00BC41BA" w:rsidRPr="00CA0432">
        <w:rPr>
          <w:rStyle w:val="Hyperlink0"/>
          <w:color w:val="000000" w:themeColor="text1"/>
        </w:rPr>
        <w:fldChar w:fldCharType="begin"/>
      </w:r>
      <w:r w:rsidR="00BC41BA" w:rsidRPr="00CA0432">
        <w:rPr>
          <w:rStyle w:val="Hyperlink0"/>
          <w:color w:val="000000" w:themeColor="text1"/>
        </w:rPr>
        <w:instrText xml:space="preserve"> ADDIN ZOTERO_ITEM CSL_CITATION {"citationID":"JWfkTjDy","properties":{"formattedCitation":"(Good 2007)","plainCitation":"(Good 2007)","noteIndex":0},"citationItems":[{"id":572,"uris":["http://zotero.org/users/local/UhwqeRwa/items/CZRFLYG9"],"itemData":{"id":572,"type":"chapter","container-title":"Subjectivity: Ethnographic Investigations","event-place":"Berkeley","note":"publisher: John Wiley &amp; Sons","page":"362-380","publisher":"University of California Press","publisher-place":"Berkeley","source":"Google Scholar","title":"The medical imaginary and the biotechnical embrace","author":[{"family":"Good","given":"M. J. D."}],"editor":[{"family":"Biehl","given":"João"},{"family":"Good","given":"Byron J."},{"family":"Kleinman","given":"Arthur"}],"issued":{"date-parts":[["2007"]]}}}],"schema":"https://github.com/citation-style-language/schema/raw/master/csl-citation.json"} </w:instrText>
      </w:r>
      <w:r w:rsidR="00BC41BA" w:rsidRPr="00CA0432">
        <w:rPr>
          <w:rStyle w:val="Hyperlink0"/>
          <w:color w:val="000000" w:themeColor="text1"/>
        </w:rPr>
        <w:fldChar w:fldCharType="separate"/>
      </w:r>
      <w:r w:rsidR="00BC41BA" w:rsidRPr="00CA0432">
        <w:rPr>
          <w:rStyle w:val="Hyperlink0"/>
          <w:noProof/>
          <w:color w:val="000000" w:themeColor="text1"/>
        </w:rPr>
        <w:t>(Good 2007)</w:t>
      </w:r>
      <w:r w:rsidR="00BC41BA" w:rsidRPr="00CA0432">
        <w:rPr>
          <w:rStyle w:val="Hyperlink0"/>
          <w:color w:val="000000" w:themeColor="text1"/>
        </w:rPr>
        <w:fldChar w:fldCharType="end"/>
      </w:r>
      <w:r w:rsidR="00BC41BA" w:rsidRPr="00CA0432">
        <w:rPr>
          <w:rStyle w:val="Hyperlink0"/>
          <w:color w:val="000000" w:themeColor="text1"/>
        </w:rPr>
        <w:t xml:space="preserve">; a system where society sees clinicians, in line with their self-image, as fundamentally good </w:t>
      </w:r>
      <w:r w:rsidR="00BC41BA" w:rsidRPr="00CA0432">
        <w:rPr>
          <w:rStyle w:val="Hyperlink0"/>
          <w:color w:val="000000" w:themeColor="text1"/>
        </w:rPr>
        <w:fldChar w:fldCharType="begin"/>
      </w:r>
      <w:r w:rsidR="00BC41BA" w:rsidRPr="00CA0432">
        <w:rPr>
          <w:rStyle w:val="Hyperlink0"/>
          <w:color w:val="000000" w:themeColor="text1"/>
        </w:rPr>
        <w:instrText xml:space="preserve"> ADDIN ZOTERO_ITEM CSL_CITATION {"citationID":"OxkZs0qp","properties":{"formattedCitation":"(Brodwin 2014)","plainCitation":"(Brodwin 2014)","noteIndex":0},"citationItems":[{"id":1446,"uris":["http://zotero.org/users/local/UhwqeRwa/items/NQN79GM6"],"itemData":{"id":1446,"type":"article-journal","abstract":"This article investigates the ambivalence of front-line mental health clinicians toward their power to impose treatment against people’s will. Ambivalence denotes both inward uncertainty and a collective process that emerges in the midst of everyday work. In their commentaries about ambivalence, providers struggle with the distance separating their preferred professional self-image as caring from the routine practices of constraint. A detailed case study, drawn from 2 years of qualitative research in a U.S. community psychiatry agency, traces providers’ response to the major tools of constraint common in such settings: outpatient commitment and collusion between the mental health and criminal justice systems. The case features a near-breakdown of clinical work caused by sharp disagreements over the ethical legitimacy of constraint. The ethnography depicts clinicians’ experience of ambivalence as the complex product of their professional socialization, their relationships with clients, and on-going workplace debates about allowable and forbidden uses of power. As people articulate their ethical sensibility toward constraint, they stumble over the enduring fault lines of community psychiatry, and they also develop an ethos of care tailored to the immediate circumstances, the implicit ideologies, and the broad social contexts of their work.","container-title":"Culture, Medicine, and Psychiatry","DOI":"10.1007/s11013-014-9401-z","ISSN":"1573-076X","issue":"4","journalAbbreviation":"Cult Med Psychiatry","language":"en","page":"527-549","source":"Springer Link","title":"The Ethics of Ambivalence and the Practice of Constraint in US Psychiatry","volume":"38","author":[{"family":"Brodwin","given":"Paul"}],"issued":{"date-parts":[["2014",12,1]]}}}],"schema":"https://github.com/citation-style-language/schema/raw/master/csl-citation.json"} </w:instrText>
      </w:r>
      <w:r w:rsidR="00BC41BA" w:rsidRPr="00CA0432">
        <w:rPr>
          <w:rStyle w:val="Hyperlink0"/>
          <w:color w:val="000000" w:themeColor="text1"/>
        </w:rPr>
        <w:fldChar w:fldCharType="separate"/>
      </w:r>
      <w:r w:rsidR="00BC41BA" w:rsidRPr="00CA0432">
        <w:rPr>
          <w:rStyle w:val="Hyperlink0"/>
          <w:noProof/>
          <w:color w:val="000000" w:themeColor="text1"/>
        </w:rPr>
        <w:t>(Brodwin 2014)</w:t>
      </w:r>
      <w:r w:rsidR="00BC41BA" w:rsidRPr="00CA0432">
        <w:rPr>
          <w:rStyle w:val="Hyperlink0"/>
          <w:color w:val="000000" w:themeColor="text1"/>
        </w:rPr>
        <w:fldChar w:fldCharType="end"/>
      </w:r>
      <w:r w:rsidR="00BC41BA" w:rsidRPr="00CA0432">
        <w:rPr>
          <w:rStyle w:val="Hyperlink0"/>
          <w:color w:val="000000" w:themeColor="text1"/>
        </w:rPr>
        <w:t xml:space="preserve">. Clinicians’ ethical thinking in conditions where power inequality is built into care has been discussed by scholars, for instance, in relation to psychiatrists’ power over people with psychiatric distress </w:t>
      </w:r>
      <w:r w:rsidR="00BC41BA" w:rsidRPr="00CA0432">
        <w:rPr>
          <w:rStyle w:val="Hyperlink0"/>
          <w:color w:val="000000" w:themeColor="text1"/>
        </w:rPr>
        <w:fldChar w:fldCharType="begin"/>
      </w:r>
      <w:r w:rsidR="00BC41BA" w:rsidRPr="00CA0432">
        <w:rPr>
          <w:rStyle w:val="Hyperlink0"/>
          <w:color w:val="000000" w:themeColor="text1"/>
        </w:rPr>
        <w:instrText xml:space="preserve"> ADDIN ZOTERO_ITEM CSL_CITATION {"citationID":"lqMRBzR2","properties":{"formattedCitation":"(Brodwin 2014)","plainCitation":"(Brodwin 2014)","noteIndex":0},"citationItems":[{"id":1446,"uris":["http://zotero.org/users/local/UhwqeRwa/items/NQN79GM6"],"itemData":{"id":1446,"type":"article-journal","abstract":"This article investigates the ambivalence of front-line mental health clinicians toward their power to impose treatment against people’s will. Ambivalence denotes both inward uncertainty and a collective process that emerges in the midst of everyday work. In their commentaries about ambivalence, providers struggle with the distance separating their preferred professional self-image as caring from the routine practices of constraint. A detailed case study, drawn from 2 years of qualitative research in a U.S. community psychiatry agency, traces providers’ response to the major tools of constraint common in such settings: outpatient commitment and collusion between the mental health and criminal justice systems. The case features a near-breakdown of clinical work caused by sharp disagreements over the ethical legitimacy of constraint. The ethnography depicts clinicians’ experience of ambivalence as the complex product of their professional socialization, their relationships with clients, and on-going workplace debates about allowable and forbidden uses of power. As people articulate their ethical sensibility toward constraint, they stumble over the enduring fault lines of community psychiatry, and they also develop an ethos of care tailored to the immediate circumstances, the implicit ideologies, and the broad social contexts of their work.","container-title":"Culture, Medicine, and Psychiatry","DOI":"10.1007/s11013-014-9401-z","ISSN":"1573-076X","issue":"4","journalAbbreviation":"Cult Med Psychiatry","language":"en","page":"527-549","source":"Springer Link","title":"The Ethics of Ambivalence and the Practice of Constraint in US Psychiatry","volume":"38","author":[{"family":"Brodwin","given":"Paul"}],"issued":{"date-parts":[["2014",12,1]]}}}],"schema":"https://github.com/citation-style-language/schema/raw/master/csl-citation.json"} </w:instrText>
      </w:r>
      <w:r w:rsidR="00BC41BA" w:rsidRPr="00CA0432">
        <w:rPr>
          <w:rStyle w:val="Hyperlink0"/>
          <w:color w:val="000000" w:themeColor="text1"/>
        </w:rPr>
        <w:fldChar w:fldCharType="separate"/>
      </w:r>
      <w:r w:rsidR="00BC41BA" w:rsidRPr="00CA0432">
        <w:rPr>
          <w:rStyle w:val="Hyperlink0"/>
          <w:noProof/>
          <w:color w:val="000000" w:themeColor="text1"/>
        </w:rPr>
        <w:t>(Brodwin 2014)</w:t>
      </w:r>
      <w:r w:rsidR="00BC41BA" w:rsidRPr="00CA0432">
        <w:rPr>
          <w:rStyle w:val="Hyperlink0"/>
          <w:color w:val="000000" w:themeColor="text1"/>
        </w:rPr>
        <w:fldChar w:fldCharType="end"/>
      </w:r>
      <w:r w:rsidR="00BC41BA" w:rsidRPr="00CA0432">
        <w:rPr>
          <w:rStyle w:val="Hyperlink0"/>
          <w:color w:val="000000" w:themeColor="text1"/>
        </w:rPr>
        <w:t xml:space="preserve">. Power inequality is posed as a problem in </w:t>
      </w:r>
      <w:r w:rsidR="00EB1C41" w:rsidRPr="00CA0432">
        <w:rPr>
          <w:rStyle w:val="Hyperlink0"/>
          <w:color w:val="000000" w:themeColor="text1"/>
        </w:rPr>
        <w:t xml:space="preserve">and of </w:t>
      </w:r>
      <w:r w:rsidR="00BC41BA" w:rsidRPr="00CA0432">
        <w:rPr>
          <w:rStyle w:val="Hyperlink0"/>
          <w:color w:val="000000" w:themeColor="text1"/>
        </w:rPr>
        <w:t>itself in healthcare system</w:t>
      </w:r>
      <w:r w:rsidR="00EB1C41" w:rsidRPr="00CA0432">
        <w:rPr>
          <w:rStyle w:val="Hyperlink0"/>
          <w:color w:val="000000" w:themeColor="text1"/>
        </w:rPr>
        <w:t>s</w:t>
      </w:r>
      <w:r w:rsidR="00BC41BA" w:rsidRPr="00CA0432">
        <w:rPr>
          <w:rStyle w:val="Hyperlink0"/>
          <w:color w:val="000000" w:themeColor="text1"/>
        </w:rPr>
        <w:t xml:space="preserve"> in the </w:t>
      </w:r>
      <w:r w:rsidR="00E461B7" w:rsidRPr="00CA0432">
        <w:rPr>
          <w:rStyle w:val="Hyperlink0"/>
          <w:color w:val="000000" w:themeColor="text1"/>
        </w:rPr>
        <w:t>global north</w:t>
      </w:r>
      <w:r w:rsidR="00BC41BA" w:rsidRPr="00CA0432">
        <w:rPr>
          <w:rStyle w:val="Hyperlink0"/>
          <w:color w:val="000000" w:themeColor="text1"/>
        </w:rPr>
        <w:t>, something to come to terms with. But in rural India</w:t>
      </w:r>
      <w:r w:rsidR="00EB1C41" w:rsidRPr="00CA0432">
        <w:rPr>
          <w:rStyle w:val="Hyperlink0"/>
          <w:color w:val="000000" w:themeColor="text1"/>
        </w:rPr>
        <w:t>,</w:t>
      </w:r>
      <w:r w:rsidR="00BC41BA" w:rsidRPr="00CA0432">
        <w:rPr>
          <w:rStyle w:val="Hyperlink0"/>
          <w:color w:val="000000" w:themeColor="text1"/>
        </w:rPr>
        <w:t xml:space="preserve"> power inequality </w:t>
      </w:r>
      <w:r w:rsidR="00E32E43" w:rsidRPr="00CA0432">
        <w:rPr>
          <w:rStyle w:val="Hyperlink0"/>
          <w:color w:val="000000" w:themeColor="text1"/>
        </w:rPr>
        <w:t xml:space="preserve">in healthcare contexts </w:t>
      </w:r>
      <w:r w:rsidR="00BC41BA" w:rsidRPr="00CA0432">
        <w:rPr>
          <w:rStyle w:val="Hyperlink0"/>
          <w:color w:val="000000" w:themeColor="text1"/>
        </w:rPr>
        <w:t xml:space="preserve">is </w:t>
      </w:r>
      <w:r w:rsidR="00246FC6" w:rsidRPr="00CA0432">
        <w:rPr>
          <w:rStyle w:val="Hyperlink0"/>
          <w:color w:val="000000" w:themeColor="text1"/>
        </w:rPr>
        <w:t>so normalised that it is rarely seen as out of place</w:t>
      </w:r>
      <w:r w:rsidR="00BC41BA" w:rsidRPr="00CA0432">
        <w:rPr>
          <w:rStyle w:val="Hyperlink0"/>
          <w:color w:val="000000" w:themeColor="text1"/>
        </w:rPr>
        <w:t>; it</w:t>
      </w:r>
      <w:r w:rsidR="00246FC6" w:rsidRPr="00CA0432">
        <w:rPr>
          <w:rStyle w:val="Hyperlink0"/>
          <w:color w:val="000000" w:themeColor="text1"/>
        </w:rPr>
        <w:t xml:space="preserve"> i</w:t>
      </w:r>
      <w:r w:rsidR="00BC41BA" w:rsidRPr="00CA0432">
        <w:rPr>
          <w:rStyle w:val="Hyperlink0"/>
          <w:color w:val="000000" w:themeColor="text1"/>
        </w:rPr>
        <w:t>s a fact of everyday life</w:t>
      </w:r>
      <w:r w:rsidR="00246FC6" w:rsidRPr="00CA0432">
        <w:rPr>
          <w:rStyle w:val="Hyperlink0"/>
          <w:color w:val="000000" w:themeColor="text1"/>
        </w:rPr>
        <w:t xml:space="preserve"> in the clinic</w:t>
      </w:r>
      <w:r w:rsidR="00BC41BA" w:rsidRPr="00CA0432">
        <w:rPr>
          <w:rStyle w:val="Hyperlink0"/>
          <w:color w:val="000000" w:themeColor="text1"/>
        </w:rPr>
        <w:t xml:space="preserve">. </w:t>
      </w:r>
      <w:r w:rsidR="00246FC6" w:rsidRPr="00CA0432">
        <w:rPr>
          <w:color w:val="1F1F1F"/>
        </w:rPr>
        <w:t>For rural patients, paternalistic doctor-patient relationship laced with occasional disregard or ridicule was simply something doctors did</w:t>
      </w:r>
      <w:r w:rsidR="006B6037" w:rsidRPr="00CA0432">
        <w:rPr>
          <w:color w:val="1F1F1F"/>
        </w:rPr>
        <w:t xml:space="preserve">; it was </w:t>
      </w:r>
      <w:r w:rsidR="00246FC6" w:rsidRPr="00CA0432">
        <w:rPr>
          <w:color w:val="1F1F1F"/>
        </w:rPr>
        <w:t xml:space="preserve">something </w:t>
      </w:r>
      <w:r w:rsidR="006B6037" w:rsidRPr="00CA0432">
        <w:rPr>
          <w:color w:val="1F1F1F"/>
        </w:rPr>
        <w:t>that rural patients</w:t>
      </w:r>
      <w:r w:rsidR="00246FC6" w:rsidRPr="00CA0432">
        <w:rPr>
          <w:color w:val="1F1F1F"/>
        </w:rPr>
        <w:t xml:space="preserve"> </w:t>
      </w:r>
      <w:r w:rsidR="006B6037" w:rsidRPr="00CA0432">
        <w:rPr>
          <w:color w:val="1F1F1F"/>
        </w:rPr>
        <w:t>had to</w:t>
      </w:r>
      <w:r w:rsidR="00246FC6" w:rsidRPr="00CA0432">
        <w:rPr>
          <w:color w:val="1F1F1F"/>
        </w:rPr>
        <w:t xml:space="preserve"> persevere in the moment</w:t>
      </w:r>
      <w:r w:rsidR="006B6037" w:rsidRPr="00CA0432">
        <w:rPr>
          <w:color w:val="1F1F1F"/>
        </w:rPr>
        <w:t xml:space="preserve"> but could disregard</w:t>
      </w:r>
      <w:r w:rsidR="00246FC6" w:rsidRPr="00CA0432">
        <w:rPr>
          <w:color w:val="1F1F1F"/>
        </w:rPr>
        <w:t xml:space="preserve"> after exiting the clinical setting beyond which </w:t>
      </w:r>
      <w:r w:rsidR="006B6037" w:rsidRPr="00CA0432">
        <w:rPr>
          <w:color w:val="1F1F1F"/>
        </w:rPr>
        <w:t>doctor’s</w:t>
      </w:r>
      <w:r w:rsidR="00246FC6" w:rsidRPr="00CA0432">
        <w:rPr>
          <w:color w:val="1F1F1F"/>
        </w:rPr>
        <w:t xml:space="preserve"> authority </w:t>
      </w:r>
      <w:r w:rsidR="006B6037" w:rsidRPr="00CA0432">
        <w:rPr>
          <w:color w:val="1F1F1F"/>
        </w:rPr>
        <w:t>rarely</w:t>
      </w:r>
      <w:r w:rsidR="00246FC6" w:rsidRPr="00CA0432">
        <w:rPr>
          <w:color w:val="1F1F1F"/>
        </w:rPr>
        <w:t xml:space="preserve"> reach</w:t>
      </w:r>
      <w:r w:rsidR="006B6037" w:rsidRPr="00CA0432">
        <w:rPr>
          <w:color w:val="1F1F1F"/>
        </w:rPr>
        <w:t>ed</w:t>
      </w:r>
      <w:r w:rsidR="00246FC6" w:rsidRPr="00CA0432">
        <w:rPr>
          <w:color w:val="1F1F1F"/>
        </w:rPr>
        <w:t xml:space="preserve">. </w:t>
      </w:r>
      <w:r w:rsidR="00246FC6" w:rsidRPr="00CA0432">
        <w:rPr>
          <w:rStyle w:val="Hyperlink0"/>
          <w:color w:val="000000" w:themeColor="text1"/>
        </w:rPr>
        <w:t>For clinicians</w:t>
      </w:r>
      <w:r w:rsidR="00EB1C41" w:rsidRPr="00CA0432">
        <w:rPr>
          <w:rStyle w:val="Hyperlink0"/>
          <w:color w:val="000000" w:themeColor="text1"/>
        </w:rPr>
        <w:t xml:space="preserve"> in India</w:t>
      </w:r>
      <w:r w:rsidR="00246FC6" w:rsidRPr="00CA0432">
        <w:rPr>
          <w:rStyle w:val="Hyperlink0"/>
          <w:color w:val="000000" w:themeColor="text1"/>
        </w:rPr>
        <w:t xml:space="preserve">, </w:t>
      </w:r>
      <w:r w:rsidR="00BC41BA" w:rsidRPr="00CA0432">
        <w:rPr>
          <w:color w:val="1F1F1F"/>
        </w:rPr>
        <w:t>‘</w:t>
      </w:r>
      <w:r w:rsidR="00246FC6" w:rsidRPr="00CA0432">
        <w:rPr>
          <w:color w:val="1F1F1F"/>
        </w:rPr>
        <w:t>(b)</w:t>
      </w:r>
      <w:proofErr w:type="spellStart"/>
      <w:r w:rsidR="00BC41BA" w:rsidRPr="00CA0432">
        <w:rPr>
          <w:color w:val="1F1F1F"/>
        </w:rPr>
        <w:t>eing</w:t>
      </w:r>
      <w:proofErr w:type="spellEnd"/>
      <w:r w:rsidR="00BC41BA" w:rsidRPr="00CA0432">
        <w:rPr>
          <w:color w:val="1F1F1F"/>
        </w:rPr>
        <w:t xml:space="preserve"> authoritative was perceived as equivalent to being ethical in acting in the best interest of the patient’ and was rationalised ‘as necessary to maintain order in the overburdened system’ </w:t>
      </w:r>
      <w:r w:rsidR="00BC41BA" w:rsidRPr="00CA0432">
        <w:rPr>
          <w:color w:val="1F1F1F"/>
        </w:rPr>
        <w:fldChar w:fldCharType="begin"/>
      </w:r>
      <w:r w:rsidR="00BC41BA" w:rsidRPr="00CA0432">
        <w:rPr>
          <w:color w:val="1F1F1F"/>
        </w:rPr>
        <w:instrText xml:space="preserve"> ADDIN ZOTERO_ITEM CSL_CITATION {"citationID":"DoEqlckn","properties":{"formattedCitation":"(Subramani 2018, 139)","plainCitation":"(Subramani 2018, 139)","noteIndex":0},"citationItems":[{"id":1453,"uris":["http://zotero.org/users/local/UhwqeRwa/items/ZGV5WAX8"],"itemData":{"id":1453,"type":"article-journal","abstract":"This paper illustrates and reflects on subtle micro-level events and practices that sustain and reproduce unequal relationships in healthcare encounters, and draws attention to their moral significance in two hospitals in the south Indian city of Chennai. Based on observational data and in-depth interviews with 16 surgeons, 11 nurses, and 36 patients and their family members between February 2016 and July 2017, it reveals how both victims and perpetrators normalize instances of micro-inequities, often failing to recognize or acknowledge them. The findings illustrate how the prevalence of micro-inequities varies between different medical institutions, and suggest that while subtle in nature, their effect raises concerns regarding dignity and respect for patients and family members. Drawing on existing philosophical analyses of micro-inequities, the study concludes that their production in hospital settings creates an institutional ethos that disdains and marginalizes patients and their family members. Further, it negatively influences the patient/family-doctor relationship and functions as a barrier to reflective patient-centered care.","container-title":"Social Science &amp; Medicine","DOI":"10.1016/j.socscimed.2018.05.036","ISSN":"0277-9536","journalAbbreviation":"Social Science &amp; Medicine","page":"136-144","source":"ScienceDirect","title":"The moral significance of capturing micro-inequities in hospital settings","volume":"209","author":[{"family":"Subramani","given":"Supriya"}],"issued":{"date-parts":[["2018",7,1]]}},"locator":"139","label":"page"}],"schema":"https://github.com/citation-style-language/schema/raw/master/csl-citation.json"} </w:instrText>
      </w:r>
      <w:r w:rsidR="00BC41BA" w:rsidRPr="00CA0432">
        <w:rPr>
          <w:color w:val="1F1F1F"/>
        </w:rPr>
        <w:fldChar w:fldCharType="separate"/>
      </w:r>
      <w:r w:rsidR="00BC41BA" w:rsidRPr="00CA0432">
        <w:rPr>
          <w:noProof/>
          <w:color w:val="1F1F1F"/>
        </w:rPr>
        <w:t>(Subramani 2018, 139)</w:t>
      </w:r>
      <w:r w:rsidR="00BC41BA" w:rsidRPr="00CA0432">
        <w:rPr>
          <w:color w:val="1F1F1F"/>
        </w:rPr>
        <w:fldChar w:fldCharType="end"/>
      </w:r>
      <w:r w:rsidR="00BC41BA" w:rsidRPr="00CA0432">
        <w:rPr>
          <w:color w:val="1F1F1F"/>
        </w:rPr>
        <w:t>. M</w:t>
      </w:r>
      <w:r w:rsidR="00BC41BA" w:rsidRPr="00CA0432">
        <w:rPr>
          <w:rStyle w:val="Hyperlink0"/>
          <w:color w:val="222222"/>
          <w:shd w:val="clear" w:color="auto" w:fill="auto"/>
        </w:rPr>
        <w:t xml:space="preserve">oral imperatives sustain politically </w:t>
      </w:r>
      <w:r w:rsidR="00BC41BA" w:rsidRPr="00CA0432">
        <w:rPr>
          <w:rStyle w:val="Hyperlink0"/>
          <w:color w:val="222222"/>
          <w:shd w:val="clear" w:color="auto" w:fill="auto"/>
        </w:rPr>
        <w:lastRenderedPageBreak/>
        <w:t xml:space="preserve">configured forms of oppression as part of the doctor-patient relationship </w:t>
      </w:r>
      <w:r w:rsidR="00BC41BA" w:rsidRPr="00CA0432">
        <w:rPr>
          <w:rStyle w:val="Hyperlink0"/>
          <w:color w:val="222222"/>
          <w:shd w:val="clear" w:color="auto" w:fill="auto"/>
        </w:rPr>
        <w:fldChar w:fldCharType="begin"/>
      </w:r>
      <w:r w:rsidR="00BC41BA" w:rsidRPr="00CA0432">
        <w:rPr>
          <w:rStyle w:val="Hyperlink0"/>
          <w:color w:val="222222"/>
          <w:shd w:val="clear" w:color="auto" w:fill="auto"/>
        </w:rPr>
        <w:instrText xml:space="preserve"> ADDIN ZOTERO_ITEM CSL_CITATION {"citationID":"iPLVpLSm","properties":{"formattedCitation":"(e.g. Ticktin 2011; Fassin 2011)","plainCitation":"(e.g. Ticktin 2011; Fassin 2011)","noteIndex":0},"citationItems":[{"id":677,"uris":["http://zotero.org/users/local/UhwqeRwa/items/UI3VQT4Y"],"itemData":{"id":677,"type":"book","abstract":"This book explores the unintended consequences of compassion in the world of immigration politics. Miriam Ticktin focuses on France and its humanitarian immigration practices to argue that a politics based on care and protection can lead the state to view issues of immigration and asylum through a medical lens. Examining two \"regimes of care\"—humanitarianism and the movement to stop violence against women—Ticktin asks what it means to permit the sick and sexually violated to cross borders while the impoverished cannot? She demonstrates how in an inhospitable immigration climate, unusual pathologies can become the means to residency papers, making conditions like HIV, cancer, and select experiences of sexual violence into distinct advantages for would-be migrants. Ticktin’s analysis also indicts the inequalities forged by global capitalism that drive people to migrate, and the state practices that criminalize the majority of undocumented migrants at the expense of care for the exceptional few.","ISBN":"978-0-520-95053-5","language":"en","note":"DOI: 10.1525/9780520950535\ncontainer-title: Casualties of Care","publisher":"University of California Press","source":"www.degruyter.com","title":"Casualties of Care: Immigration and the Politics of Humanitarianism in France","title-short":"Casualties of Care","URL":"https://www.degruyter.com/document/doi/10.1525/9780520950535/html","author":[{"family":"Ticktin","given":"Miriam I."}],"accessed":{"date-parts":[["2022",2,3]]},"issued":{"date-parts":[["2011",8,29]]}},"prefix":"e.g. "},{"id":1460,"uris":["http://zotero.org/users/local/UhwqeRwa/items/VWPWC2CS"],"itemData":{"id":1460,"type":"book","abstract":"In the face of the world’s disorders, moral concerns have provided a powerful ground for developing international as well as local policies. Didier Fassin draws on case materials from France, South Africa, Venezuela, and Palestine to explore the meaning of humanitarianism in the contexts of immigration and asylum, disease and poverty, disaster and war. He traces and analyzes recent shifts in moral and political discourse and practices — what he terms \"humanitarian reason\"— and shows in vivid examples how humanitarianism is confronted by inequality and violence. Deftly illuminating the tensions and contradictions in humanitarian government, he reveals the ambiguities confronting states and organizations as they struggle to deal with the intolerable. His critique of humanitarian reason, respectful of the participants involved but lucid about the stakes they disregard, offers theoretical and empirical foundations for a political and moral anthropology.","ISBN":"978-0-520-95048-1","language":"en","note":"Google-Books-ID: FBwB8NnXbVgC","number-of-pages":"353","publisher":"University of California Press","source":"Google Books","title":"Humanitarian Reason: A Moral History of the Present","title-short":"Humanitarian Reason","author":[{"family":"Fassin","given":"Didier"}],"issued":{"date-parts":[["2011",10,3]]}}}],"schema":"https://github.com/citation-style-language/schema/raw/master/csl-citation.json"} </w:instrText>
      </w:r>
      <w:r w:rsidR="00BC41BA" w:rsidRPr="00CA0432">
        <w:rPr>
          <w:rStyle w:val="Hyperlink0"/>
          <w:color w:val="222222"/>
          <w:shd w:val="clear" w:color="auto" w:fill="auto"/>
        </w:rPr>
        <w:fldChar w:fldCharType="separate"/>
      </w:r>
      <w:r w:rsidR="00BC41BA" w:rsidRPr="00CA0432">
        <w:rPr>
          <w:rStyle w:val="Hyperlink0"/>
          <w:noProof/>
          <w:color w:val="222222"/>
          <w:shd w:val="clear" w:color="auto" w:fill="auto"/>
        </w:rPr>
        <w:t>(e.g. Ticktin 2011; Fassin 2011)</w:t>
      </w:r>
      <w:r w:rsidR="00BC41BA" w:rsidRPr="00CA0432">
        <w:rPr>
          <w:rStyle w:val="Hyperlink0"/>
          <w:color w:val="222222"/>
          <w:shd w:val="clear" w:color="auto" w:fill="auto"/>
        </w:rPr>
        <w:fldChar w:fldCharType="end"/>
      </w:r>
      <w:r w:rsidR="00BC41BA" w:rsidRPr="00CA0432">
        <w:rPr>
          <w:rStyle w:val="Hyperlink0"/>
          <w:color w:val="222222"/>
          <w:shd w:val="clear" w:color="auto" w:fill="auto"/>
        </w:rPr>
        <w:t>. It raises questions about w</w:t>
      </w:r>
      <w:r w:rsidR="00BC41BA" w:rsidRPr="00CA0432">
        <w:rPr>
          <w:rStyle w:val="Hyperlink0"/>
          <w:color w:val="000000" w:themeColor="text1"/>
        </w:rPr>
        <w:t>hat everyday ethics in healthcare looks like in a moral universe where violence—not hope—is built into care</w:t>
      </w:r>
      <w:r w:rsidR="00B67B69">
        <w:rPr>
          <w:rStyle w:val="Hyperlink0"/>
          <w:color w:val="000000" w:themeColor="text1"/>
        </w:rPr>
        <w:t>.</w:t>
      </w:r>
      <w:r w:rsidR="00BC41BA" w:rsidRPr="00CA0432">
        <w:rPr>
          <w:rStyle w:val="Hyperlink0"/>
          <w:color w:val="000000" w:themeColor="text1"/>
        </w:rPr>
        <w:t xml:space="preserve"> </w:t>
      </w:r>
      <w:r w:rsidR="00BC41BA" w:rsidRPr="00CA0432">
        <w:rPr>
          <w:color w:val="000000" w:themeColor="text1"/>
        </w:rPr>
        <w:t xml:space="preserve">Disrespectful behaviour is integral to the government’s healthcare settings and ranges from the everyday micro-inequities </w:t>
      </w:r>
      <w:r w:rsidR="00BC41BA" w:rsidRPr="00CA0432">
        <w:rPr>
          <w:color w:val="000000" w:themeColor="text1"/>
        </w:rPr>
        <w:fldChar w:fldCharType="begin"/>
      </w:r>
      <w:r w:rsidR="00BC41BA" w:rsidRPr="00CA0432">
        <w:rPr>
          <w:color w:val="000000" w:themeColor="text1"/>
        </w:rPr>
        <w:instrText xml:space="preserve"> ADDIN ZOTERO_ITEM CSL_CITATION {"citationID":"tl8gYXeY","properties":{"formattedCitation":"(Subramani 2018)","plainCitation":"(Subramani 2018)","noteIndex":0},"citationItems":[{"id":1453,"uris":["http://zotero.org/users/local/UhwqeRwa/items/ZGV5WAX8"],"itemData":{"id":1453,"type":"article-journal","abstract":"This paper illustrates and reflects on subtle micro-level events and practices that sustain and reproduce unequal relationships in healthcare encounters, and draws attention to their moral significance in two hospitals in the south Indian city of Chennai. Based on observational data and in-depth interviews with 16 surgeons, 11 nurses, and 36 patients and their family members between February 2016 and July 2017, it reveals how both victims and perpetrators normalize instances of micro-inequities, often failing to recognize or acknowledge them. The findings illustrate how the prevalence of micro-inequities varies between different medical institutions, and suggest that while subtle in nature, their effect raises concerns regarding dignity and respect for patients and family members. Drawing on existing philosophical analyses of micro-inequities, the study concludes that their production in hospital settings creates an institutional ethos that disdains and marginalizes patients and their family members. Further, it negatively influences the patient/family-doctor relationship and functions as a barrier to reflective patient-centered care.","container-title":"Social Science &amp; Medicine","DOI":"10.1016/j.socscimed.2018.05.036","ISSN":"0277-9536","journalAbbreviation":"Social Science &amp; Medicine","page":"136-144","source":"ScienceDirect","title":"The moral significance of capturing micro-inequities in hospital settings","volume":"209","author":[{"family":"Subramani","given":"Supriya"}],"issued":{"date-parts":[["2018",7,1]]}}}],"schema":"https://github.com/citation-style-language/schema/raw/master/csl-citation.json"} </w:instrText>
      </w:r>
      <w:r w:rsidR="00BC41BA" w:rsidRPr="00CA0432">
        <w:rPr>
          <w:color w:val="000000" w:themeColor="text1"/>
        </w:rPr>
        <w:fldChar w:fldCharType="separate"/>
      </w:r>
      <w:r w:rsidR="00BC41BA" w:rsidRPr="00CA0432">
        <w:rPr>
          <w:noProof/>
          <w:color w:val="000000" w:themeColor="text1"/>
        </w:rPr>
        <w:t>(Subramani 2018)</w:t>
      </w:r>
      <w:r w:rsidR="00BC41BA" w:rsidRPr="00CA0432">
        <w:rPr>
          <w:color w:val="000000" w:themeColor="text1"/>
        </w:rPr>
        <w:fldChar w:fldCharType="end"/>
      </w:r>
      <w:r w:rsidR="00BC41BA" w:rsidRPr="00CA0432">
        <w:rPr>
          <w:color w:val="000000" w:themeColor="text1"/>
        </w:rPr>
        <w:t xml:space="preserve"> to obstetric violence </w:t>
      </w:r>
      <w:r w:rsidR="00BC41BA" w:rsidRPr="00CA0432">
        <w:rPr>
          <w:color w:val="000000" w:themeColor="text1"/>
        </w:rPr>
        <w:fldChar w:fldCharType="begin"/>
      </w:r>
      <w:r w:rsidR="00BC41BA" w:rsidRPr="00CA0432">
        <w:rPr>
          <w:color w:val="000000" w:themeColor="text1"/>
        </w:rPr>
        <w:instrText xml:space="preserve"> ADDIN ZOTERO_ITEM CSL_CITATION {"citationID":"0GOrTSKG","properties":{"formattedCitation":"(Chattopadhyay, Mishra, and Jacob 2017)","plainCitation":"(Chattopadhyay, Mishra, and Jacob 2017)","noteIndex":0},"citationItems":[{"id":890,"uris":["http://zotero.org/users/local/UhwqeRwa/items/RGQAM4EE"],"itemData":{"id":890,"type":"article-journal","container-title":"Culture, Health &amp; Sexuality","issue":"7","note":"publisher: Taylor &amp; Francis","page":"815–829","source":"Google Scholar","title":"‘Safe’, yet violent? Women’s experiences with obstetric violence during hospital births in rural Northeast India","title-short":"‘Safe’, yet violent?","volume":"20","author":[{"family":"Chattopadhyay","given":"Sreeparna"},{"family":"Mishra","given":"Arima"},{"family":"Jacob","given":"Suraj"}],"issued":{"date-parts":[["2017"]]}}}],"schema":"https://github.com/citation-style-language/schema/raw/master/csl-citation.json"} </w:instrText>
      </w:r>
      <w:r w:rsidR="00BC41BA" w:rsidRPr="00CA0432">
        <w:rPr>
          <w:color w:val="000000" w:themeColor="text1"/>
        </w:rPr>
        <w:fldChar w:fldCharType="separate"/>
      </w:r>
      <w:r w:rsidR="00BC41BA" w:rsidRPr="00CA0432">
        <w:rPr>
          <w:noProof/>
          <w:color w:val="000000" w:themeColor="text1"/>
        </w:rPr>
        <w:t>(Chattopadhyay, Mishra, and Jacob 2017)</w:t>
      </w:r>
      <w:r w:rsidR="00BC41BA" w:rsidRPr="00CA0432">
        <w:rPr>
          <w:color w:val="000000" w:themeColor="text1"/>
        </w:rPr>
        <w:fldChar w:fldCharType="end"/>
      </w:r>
      <w:r w:rsidR="00BC41BA" w:rsidRPr="00CA0432">
        <w:rPr>
          <w:color w:val="000000" w:themeColor="text1"/>
        </w:rPr>
        <w:t>, especially when poor patients are concerned. It</w:t>
      </w:r>
      <w:r w:rsidR="00B22D45" w:rsidRPr="00CA0432">
        <w:rPr>
          <w:color w:val="000000" w:themeColor="text1"/>
        </w:rPr>
        <w:t xml:space="preserve"> i</w:t>
      </w:r>
      <w:r w:rsidR="00BC41BA" w:rsidRPr="00CA0432">
        <w:rPr>
          <w:color w:val="000000" w:themeColor="text1"/>
        </w:rPr>
        <w:t>s also a healthcare system, w</w:t>
      </w:r>
      <w:r w:rsidR="00BC41BA" w:rsidRPr="00CA0432">
        <w:rPr>
          <w:rStyle w:val="Hyperlink0"/>
          <w:color w:val="000000" w:themeColor="text1"/>
        </w:rPr>
        <w:t xml:space="preserve">here clinicians are fundamentally powerful, not fundamentally good. There is plenty of hope too––particularly in the power that clinicians in India hold, in technologies they master, in the knowledge held by big doctors in big hospitals—but the hope is for cure, relief, solution, not for kindness. </w:t>
      </w:r>
      <w:r w:rsidR="00BC41BA" w:rsidRPr="00CA0432">
        <w:rPr>
          <w:color w:val="000000" w:themeColor="text1"/>
        </w:rPr>
        <w:t>Rural women, however, have a nuanced understanding and experience of how violence is built into care and how to navigate it successfully</w:t>
      </w:r>
      <w:r w:rsidR="00B22D45" w:rsidRPr="00CA0432">
        <w:rPr>
          <w:color w:val="000000" w:themeColor="text1"/>
        </w:rPr>
        <w:t xml:space="preserve"> </w:t>
      </w:r>
      <w:r w:rsidR="00B22D45" w:rsidRPr="00CA0432">
        <w:rPr>
          <w:color w:val="000000" w:themeColor="text1"/>
        </w:rPr>
        <w:fldChar w:fldCharType="begin"/>
      </w:r>
      <w:r w:rsidR="00B22D45" w:rsidRPr="00CA0432">
        <w:rPr>
          <w:color w:val="000000" w:themeColor="text1"/>
        </w:rPr>
        <w:instrText xml:space="preserve"> ADDIN ZOTERO_ITEM CSL_CITATION {"citationID":"wvO6wqUk","properties":{"formattedCitation":"(Fiks 2024)","plainCitation":"(Fiks 2024)","noteIndex":0},"citationItems":[{"id":1441,"uris":["http://zotero.org/users/local/UhwqeRwa/items/ZZY5BK4V"],"itemData":{"id":1441,"type":"book","abstract":"The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Intimacies","author":[{"family":"Fiks","given":"Eva"}],"issued":{"date-parts":[["2024"]]}}}],"schema":"https://github.com/citation-style-language/schema/raw/master/csl-citation.json"} </w:instrText>
      </w:r>
      <w:r w:rsidR="00B22D45" w:rsidRPr="00CA0432">
        <w:rPr>
          <w:color w:val="000000" w:themeColor="text1"/>
        </w:rPr>
        <w:fldChar w:fldCharType="separate"/>
      </w:r>
      <w:r w:rsidR="00B22D45" w:rsidRPr="00CA0432">
        <w:rPr>
          <w:noProof/>
          <w:color w:val="000000" w:themeColor="text1"/>
        </w:rPr>
        <w:t>(Fiks 2024)</w:t>
      </w:r>
      <w:r w:rsidR="00B22D45" w:rsidRPr="00CA0432">
        <w:rPr>
          <w:color w:val="000000" w:themeColor="text1"/>
        </w:rPr>
        <w:fldChar w:fldCharType="end"/>
      </w:r>
      <w:r w:rsidR="00BC41BA" w:rsidRPr="00CA0432">
        <w:rPr>
          <w:color w:val="000000" w:themeColor="text1"/>
        </w:rPr>
        <w:t xml:space="preserve">. </w:t>
      </w:r>
    </w:p>
    <w:p w14:paraId="6E04D2CD" w14:textId="08E5A575" w:rsidR="003D40F4" w:rsidRPr="00CA0432" w:rsidRDefault="00BC41BA" w:rsidP="005543F0">
      <w:pPr>
        <w:pStyle w:val="NormalWeb"/>
        <w:shd w:val="clear" w:color="auto" w:fill="FFFFFF"/>
        <w:spacing w:before="0" w:beforeAutospacing="0" w:after="0" w:afterAutospacing="0" w:line="480" w:lineRule="auto"/>
        <w:ind w:firstLine="720"/>
        <w:rPr>
          <w:rStyle w:val="Hyperlink0"/>
          <w:color w:val="000000" w:themeColor="text1"/>
        </w:rPr>
      </w:pPr>
      <w:r w:rsidRPr="00CA0432">
        <w:rPr>
          <w:rStyle w:val="Hyperlink0"/>
          <w:color w:val="000000" w:themeColor="text1"/>
        </w:rPr>
        <w:t>Disgust is integral to clinical interactions between patients and clinicians</w:t>
      </w:r>
      <w:r w:rsidR="00E461B7" w:rsidRPr="00CA0432">
        <w:rPr>
          <w:rStyle w:val="Hyperlink0"/>
          <w:color w:val="000000" w:themeColor="text1"/>
        </w:rPr>
        <w:t xml:space="preserve"> in rural India</w:t>
      </w:r>
      <w:r w:rsidRPr="00CA0432">
        <w:rPr>
          <w:rStyle w:val="Hyperlink0"/>
          <w:color w:val="000000" w:themeColor="text1"/>
        </w:rPr>
        <w:t>:</w:t>
      </w:r>
      <w:r w:rsidR="00733841" w:rsidRPr="00CA0432">
        <w:rPr>
          <w:rStyle w:val="Hyperlink0"/>
          <w:color w:val="000000" w:themeColor="text1"/>
        </w:rPr>
        <w:t xml:space="preserve"> </w:t>
      </w:r>
      <w:r w:rsidR="00B67B69">
        <w:rPr>
          <w:rStyle w:val="Hyperlink0"/>
          <w:color w:val="000000" w:themeColor="text1"/>
        </w:rPr>
        <w:t xml:space="preserve">the </w:t>
      </w:r>
      <w:r w:rsidR="00733841" w:rsidRPr="00CA0432">
        <w:rPr>
          <w:rStyle w:val="Hyperlink0"/>
          <w:color w:val="000000" w:themeColor="text1"/>
        </w:rPr>
        <w:t xml:space="preserve">gynaecologist was not the only clinician protecting herself by </w:t>
      </w:r>
      <w:r w:rsidR="00E30623" w:rsidRPr="00CA0432">
        <w:rPr>
          <w:rStyle w:val="Hyperlink0"/>
          <w:color w:val="000000" w:themeColor="text1"/>
        </w:rPr>
        <w:t>double-</w:t>
      </w:r>
      <w:r w:rsidR="00733841" w:rsidRPr="00CA0432">
        <w:rPr>
          <w:rStyle w:val="Hyperlink0"/>
          <w:color w:val="000000" w:themeColor="text1"/>
        </w:rPr>
        <w:t>glov</w:t>
      </w:r>
      <w:r w:rsidR="00E30623" w:rsidRPr="00CA0432">
        <w:rPr>
          <w:rStyle w:val="Hyperlink0"/>
          <w:color w:val="000000" w:themeColor="text1"/>
        </w:rPr>
        <w:t>ing</w:t>
      </w:r>
      <w:r w:rsidR="00733841" w:rsidRPr="00CA0432">
        <w:rPr>
          <w:rStyle w:val="Hyperlink0"/>
          <w:color w:val="000000" w:themeColor="text1"/>
        </w:rPr>
        <w:t>. I</w:t>
      </w:r>
      <w:r w:rsidRPr="00CA0432">
        <w:rPr>
          <w:rStyle w:val="Hyperlink0"/>
          <w:color w:val="000000" w:themeColor="text1"/>
        </w:rPr>
        <w:t xml:space="preserve">n the rural maternity ward, a </w:t>
      </w:r>
      <w:r w:rsidR="00E461B7" w:rsidRPr="00CA0432">
        <w:rPr>
          <w:rStyle w:val="Hyperlink0"/>
          <w:color w:val="000000" w:themeColor="text1"/>
        </w:rPr>
        <w:t>clay water pot is placed</w:t>
      </w:r>
      <w:r w:rsidRPr="00CA0432">
        <w:rPr>
          <w:rStyle w:val="Hyperlink0"/>
          <w:color w:val="000000" w:themeColor="text1"/>
        </w:rPr>
        <w:t xml:space="preserve"> for </w:t>
      </w:r>
      <w:r w:rsidR="00E461B7" w:rsidRPr="00CA0432">
        <w:rPr>
          <w:rStyle w:val="Hyperlink0"/>
          <w:color w:val="000000" w:themeColor="text1"/>
        </w:rPr>
        <w:t xml:space="preserve">patients and their relatives. There is </w:t>
      </w:r>
      <w:r w:rsidRPr="00CA0432">
        <w:rPr>
          <w:rStyle w:val="Hyperlink0"/>
          <w:color w:val="000000" w:themeColor="text1"/>
        </w:rPr>
        <w:t xml:space="preserve">a </w:t>
      </w:r>
      <w:r w:rsidR="00E461B7" w:rsidRPr="00CA0432">
        <w:rPr>
          <w:rStyle w:val="Hyperlink0"/>
          <w:color w:val="000000" w:themeColor="text1"/>
        </w:rPr>
        <w:t>separate</w:t>
      </w:r>
      <w:r w:rsidRPr="00CA0432">
        <w:rPr>
          <w:rStyle w:val="Hyperlink0"/>
          <w:color w:val="000000" w:themeColor="text1"/>
        </w:rPr>
        <w:t xml:space="preserve"> one</w:t>
      </w:r>
      <w:r w:rsidR="00EB1C41" w:rsidRPr="00CA0432">
        <w:rPr>
          <w:rStyle w:val="Hyperlink0"/>
          <w:color w:val="000000" w:themeColor="text1"/>
        </w:rPr>
        <w:t>––</w:t>
      </w:r>
      <w:r w:rsidRPr="00CA0432">
        <w:rPr>
          <w:rStyle w:val="Hyperlink0"/>
          <w:color w:val="000000" w:themeColor="text1"/>
        </w:rPr>
        <w:t>inside the office</w:t>
      </w:r>
      <w:r w:rsidR="00EB1C41" w:rsidRPr="00CA0432">
        <w:rPr>
          <w:rStyle w:val="Hyperlink0"/>
          <w:color w:val="000000" w:themeColor="text1"/>
        </w:rPr>
        <w:t>––</w:t>
      </w:r>
      <w:r w:rsidRPr="00CA0432">
        <w:rPr>
          <w:rStyle w:val="Hyperlink0"/>
          <w:color w:val="000000" w:themeColor="text1"/>
        </w:rPr>
        <w:t xml:space="preserve">for clinicians. </w:t>
      </w:r>
      <w:r w:rsidR="00E461B7" w:rsidRPr="00CA0432">
        <w:rPr>
          <w:rStyle w:val="Hyperlink0"/>
          <w:color w:val="000000" w:themeColor="text1"/>
        </w:rPr>
        <w:t>Often</w:t>
      </w:r>
      <w:r w:rsidR="00EB1C41" w:rsidRPr="00CA0432">
        <w:rPr>
          <w:rStyle w:val="Hyperlink0"/>
          <w:color w:val="000000" w:themeColor="text1"/>
        </w:rPr>
        <w:t>, patients’ relatives</w:t>
      </w:r>
      <w:r w:rsidRPr="00CA0432">
        <w:rPr>
          <w:rStyle w:val="Hyperlink0"/>
          <w:color w:val="000000" w:themeColor="text1"/>
        </w:rPr>
        <w:t xml:space="preserve"> do not want to drink from the</w:t>
      </w:r>
      <w:r w:rsidR="00E461B7" w:rsidRPr="00CA0432">
        <w:rPr>
          <w:rStyle w:val="Hyperlink0"/>
          <w:color w:val="000000" w:themeColor="text1"/>
        </w:rPr>
        <w:t xml:space="preserve"> public clay pot</w:t>
      </w:r>
      <w:r w:rsidR="00733841" w:rsidRPr="00CA0432">
        <w:rPr>
          <w:rStyle w:val="Hyperlink0"/>
          <w:color w:val="000000" w:themeColor="text1"/>
        </w:rPr>
        <w:t xml:space="preserve"> either</w:t>
      </w:r>
      <w:r w:rsidR="00E461B7" w:rsidRPr="00CA0432">
        <w:rPr>
          <w:rStyle w:val="Hyperlink0"/>
          <w:color w:val="000000" w:themeColor="text1"/>
        </w:rPr>
        <w:t>, because</w:t>
      </w:r>
      <w:r w:rsidR="00EB1C41" w:rsidRPr="00CA0432">
        <w:rPr>
          <w:rStyle w:val="Hyperlink0"/>
          <w:color w:val="000000" w:themeColor="text1"/>
        </w:rPr>
        <w:t>,</w:t>
      </w:r>
      <w:r w:rsidR="00E461B7" w:rsidRPr="00CA0432">
        <w:rPr>
          <w:rStyle w:val="Hyperlink0"/>
          <w:color w:val="000000" w:themeColor="text1"/>
        </w:rPr>
        <w:t xml:space="preserve"> in their view</w:t>
      </w:r>
      <w:r w:rsidR="00EB1C41" w:rsidRPr="00CA0432">
        <w:rPr>
          <w:rStyle w:val="Hyperlink0"/>
          <w:color w:val="000000" w:themeColor="text1"/>
        </w:rPr>
        <w:t>,</w:t>
      </w:r>
      <w:r w:rsidR="00E461B7" w:rsidRPr="00CA0432">
        <w:rPr>
          <w:rStyle w:val="Hyperlink0"/>
          <w:color w:val="000000" w:themeColor="text1"/>
        </w:rPr>
        <w:t xml:space="preserve"> it is meant for women who have just </w:t>
      </w:r>
      <w:r w:rsidR="00EB1C41" w:rsidRPr="00CA0432">
        <w:rPr>
          <w:rStyle w:val="Hyperlink0"/>
          <w:color w:val="000000" w:themeColor="text1"/>
        </w:rPr>
        <w:t xml:space="preserve">given birth </w:t>
      </w:r>
      <w:r w:rsidR="00E461B7" w:rsidRPr="00CA0432">
        <w:rPr>
          <w:rStyle w:val="Hyperlink0"/>
          <w:color w:val="000000" w:themeColor="text1"/>
        </w:rPr>
        <w:t xml:space="preserve">and childbirth </w:t>
      </w:r>
      <w:proofErr w:type="gramStart"/>
      <w:r w:rsidR="00E461B7" w:rsidRPr="00CA0432">
        <w:rPr>
          <w:rStyle w:val="Hyperlink0"/>
          <w:color w:val="000000" w:themeColor="text1"/>
        </w:rPr>
        <w:t xml:space="preserve">is </w:t>
      </w:r>
      <w:r w:rsidR="00EB1C41" w:rsidRPr="00CA0432">
        <w:rPr>
          <w:rStyle w:val="Hyperlink0"/>
          <w:color w:val="000000" w:themeColor="text1"/>
        </w:rPr>
        <w:t>considered to be</w:t>
      </w:r>
      <w:proofErr w:type="gramEnd"/>
      <w:r w:rsidR="00EB1C41" w:rsidRPr="00CA0432">
        <w:rPr>
          <w:rStyle w:val="Hyperlink0"/>
          <w:color w:val="000000" w:themeColor="text1"/>
        </w:rPr>
        <w:t xml:space="preserve"> </w:t>
      </w:r>
      <w:r w:rsidR="00E461B7" w:rsidRPr="00CA0432">
        <w:rPr>
          <w:rStyle w:val="Hyperlink0"/>
          <w:color w:val="000000" w:themeColor="text1"/>
        </w:rPr>
        <w:t xml:space="preserve">one of the most ritually polluting experiences. </w:t>
      </w:r>
      <w:proofErr w:type="gramStart"/>
      <w:r w:rsidR="00E461B7" w:rsidRPr="00CA0432">
        <w:rPr>
          <w:rStyle w:val="Hyperlink0"/>
          <w:color w:val="000000" w:themeColor="text1"/>
        </w:rPr>
        <w:t>So</w:t>
      </w:r>
      <w:proofErr w:type="gramEnd"/>
      <w:r w:rsidR="00E461B7" w:rsidRPr="00CA0432">
        <w:rPr>
          <w:rStyle w:val="Hyperlink0"/>
          <w:color w:val="000000" w:themeColor="text1"/>
        </w:rPr>
        <w:t xml:space="preserve"> they </w:t>
      </w:r>
      <w:r w:rsidRPr="00CA0432">
        <w:rPr>
          <w:rStyle w:val="Hyperlink0"/>
          <w:color w:val="000000" w:themeColor="text1"/>
        </w:rPr>
        <w:t xml:space="preserve">ask for alternative </w:t>
      </w:r>
      <w:proofErr w:type="gramStart"/>
      <w:r w:rsidRPr="00CA0432">
        <w:rPr>
          <w:rStyle w:val="Hyperlink0"/>
          <w:color w:val="000000" w:themeColor="text1"/>
        </w:rPr>
        <w:t>water</w:t>
      </w:r>
      <w:proofErr w:type="gramEnd"/>
      <w:r w:rsidR="00E461B7" w:rsidRPr="00CA0432">
        <w:rPr>
          <w:rStyle w:val="Hyperlink0"/>
          <w:color w:val="000000" w:themeColor="text1"/>
        </w:rPr>
        <w:t xml:space="preserve"> </w:t>
      </w:r>
      <w:r w:rsidR="0084381C" w:rsidRPr="00CA0432">
        <w:rPr>
          <w:rStyle w:val="Hyperlink0"/>
          <w:color w:val="000000" w:themeColor="text1"/>
        </w:rPr>
        <w:t xml:space="preserve">but </w:t>
      </w:r>
      <w:r w:rsidRPr="00CA0432">
        <w:rPr>
          <w:rStyle w:val="Hyperlink0"/>
          <w:color w:val="000000" w:themeColor="text1"/>
        </w:rPr>
        <w:t xml:space="preserve">clinicians </w:t>
      </w:r>
      <w:r w:rsidR="0084381C" w:rsidRPr="00CA0432">
        <w:rPr>
          <w:rStyle w:val="Hyperlink0"/>
          <w:color w:val="000000" w:themeColor="text1"/>
        </w:rPr>
        <w:t>refuse to</w:t>
      </w:r>
      <w:r w:rsidRPr="00CA0432">
        <w:rPr>
          <w:rStyle w:val="Hyperlink0"/>
          <w:color w:val="000000" w:themeColor="text1"/>
        </w:rPr>
        <w:t xml:space="preserve"> share </w:t>
      </w:r>
      <w:r w:rsidR="00E461B7" w:rsidRPr="00CA0432">
        <w:rPr>
          <w:rStyle w:val="Hyperlink0"/>
          <w:color w:val="000000" w:themeColor="text1"/>
        </w:rPr>
        <w:t>water from their pot</w:t>
      </w:r>
      <w:r w:rsidR="0084381C" w:rsidRPr="00CA0432">
        <w:rPr>
          <w:rStyle w:val="Hyperlink0"/>
          <w:color w:val="000000" w:themeColor="text1"/>
        </w:rPr>
        <w:t>.</w:t>
      </w:r>
      <w:r w:rsidR="00E461B7" w:rsidRPr="00CA0432">
        <w:rPr>
          <w:rStyle w:val="Hyperlink0"/>
          <w:color w:val="000000" w:themeColor="text1"/>
        </w:rPr>
        <w:t xml:space="preserve"> </w:t>
      </w:r>
      <w:r w:rsidR="0084381C" w:rsidRPr="00CA0432">
        <w:rPr>
          <w:rStyle w:val="Hyperlink0"/>
          <w:color w:val="000000" w:themeColor="text1"/>
        </w:rPr>
        <w:t>W</w:t>
      </w:r>
      <w:r w:rsidRPr="00CA0432">
        <w:rPr>
          <w:rStyle w:val="Hyperlink0"/>
          <w:color w:val="000000" w:themeColor="text1"/>
        </w:rPr>
        <w:t xml:space="preserve">hile they reject the ideas about childbirth pollution as </w:t>
      </w:r>
      <w:r w:rsidR="0070275F" w:rsidRPr="00CA0432">
        <w:rPr>
          <w:rStyle w:val="Hyperlink0"/>
          <w:color w:val="000000" w:themeColor="text1"/>
        </w:rPr>
        <w:t>‘</w:t>
      </w:r>
      <w:r w:rsidRPr="00CA0432">
        <w:rPr>
          <w:rStyle w:val="Hyperlink0"/>
          <w:color w:val="000000" w:themeColor="text1"/>
        </w:rPr>
        <w:t>backward</w:t>
      </w:r>
      <w:r w:rsidR="0070275F" w:rsidRPr="00CA0432">
        <w:rPr>
          <w:rStyle w:val="Hyperlink0"/>
          <w:color w:val="000000" w:themeColor="text1"/>
        </w:rPr>
        <w:t>’</w:t>
      </w:r>
      <w:r w:rsidRPr="00CA0432">
        <w:rPr>
          <w:rStyle w:val="Hyperlink0"/>
          <w:color w:val="000000" w:themeColor="text1"/>
        </w:rPr>
        <w:t xml:space="preserve"> and something rural illiterate people believe, they do insist on not sharing water with villagers </w:t>
      </w:r>
      <w:proofErr w:type="gramStart"/>
      <w:r w:rsidRPr="00CA0432">
        <w:rPr>
          <w:rStyle w:val="Hyperlink0"/>
          <w:color w:val="000000" w:themeColor="text1"/>
        </w:rPr>
        <w:t>on the basis of</w:t>
      </w:r>
      <w:proofErr w:type="gramEnd"/>
      <w:r w:rsidRPr="00CA0432">
        <w:rPr>
          <w:rStyle w:val="Hyperlink0"/>
          <w:color w:val="000000" w:themeColor="text1"/>
        </w:rPr>
        <w:t xml:space="preserve"> hygiene. The hygiene rhetoric, initially employed by colonial authorities when establishing hospitals, eliminating the work of traditional midwives, or conceptualising big scale health interventions, has continued today and became another form that caste pollution takes in contemporary settings </w:t>
      </w:r>
      <w:r w:rsidR="00A509B7" w:rsidRPr="00CA0432">
        <w:rPr>
          <w:rStyle w:val="Hyperlink0"/>
          <w:color w:val="000000" w:themeColor="text1"/>
        </w:rPr>
        <w:fldChar w:fldCharType="begin"/>
      </w:r>
      <w:r w:rsidR="00761B88" w:rsidRPr="00CA0432">
        <w:rPr>
          <w:rStyle w:val="Hyperlink0"/>
          <w:color w:val="000000" w:themeColor="text1"/>
        </w:rPr>
        <w:instrText xml:space="preserve"> ADDIN ZOTERO_ITEM CSL_CITATION {"citationID":"ovnvvWOp","properties":{"formattedCitation":"(L\\uc0\\u252{}thi 2022)","plainCitation":"(Lüthi 2022)","noteIndex":0},"citationItems":[{"id":1487,"uris":["http://zotero.org/users/local/UhwqeRwa/items/WTITUB8M"],"itemData":{"id":1487,"type":"book","publisher":"LIT Verlag Münster","source":"Google Scholar","title":"Heritage and Change: Tamils in Berne, Switzerland","title-short":"Heritage and Change","URL":"https://books.google.com/books?hl=en&amp;lr=&amp;id=QrqPEAAAQBAJ&amp;oi=fnd&amp;pg=PP1&amp;dq=heritage+and+change+luthi&amp;ots=T8A-cN5cBK&amp;sig=-ThgDoz0AMuWd3CSOuO4dPeEvoE","volume":"76","author":[{"family":"Lüthi","given":"Damaris"}],"accessed":{"date-parts":[["2024",11,18]]},"issued":{"date-parts":[["2022"]]}}}],"schema":"https://github.com/citation-style-language/schema/raw/master/csl-citation.json"} </w:instrText>
      </w:r>
      <w:r w:rsidR="00A509B7" w:rsidRPr="00CA0432">
        <w:rPr>
          <w:rStyle w:val="Hyperlink0"/>
          <w:color w:val="000000" w:themeColor="text1"/>
        </w:rPr>
        <w:fldChar w:fldCharType="separate"/>
      </w:r>
      <w:r w:rsidR="00761B88" w:rsidRPr="00CA0432">
        <w:rPr>
          <w:color w:val="000000"/>
        </w:rPr>
        <w:t>(Lüthi 2022)</w:t>
      </w:r>
      <w:r w:rsidR="00A509B7" w:rsidRPr="00CA0432">
        <w:rPr>
          <w:rStyle w:val="Hyperlink0"/>
          <w:color w:val="000000" w:themeColor="text1"/>
        </w:rPr>
        <w:fldChar w:fldCharType="end"/>
      </w:r>
      <w:r w:rsidRPr="00CA0432">
        <w:rPr>
          <w:rStyle w:val="Hyperlink0"/>
          <w:color w:val="000000" w:themeColor="text1"/>
        </w:rPr>
        <w:t xml:space="preserve">. I have seen nurses and doctors making disgusted faces when encountering post-partum women and making sure not to hide it from patients or </w:t>
      </w:r>
      <w:r w:rsidRPr="00CA0432">
        <w:rPr>
          <w:rStyle w:val="Hyperlink0"/>
          <w:color w:val="000000" w:themeColor="text1"/>
        </w:rPr>
        <w:lastRenderedPageBreak/>
        <w:t xml:space="preserve">myself. </w:t>
      </w:r>
      <w:r w:rsidR="000B3F3F" w:rsidRPr="00CA0432">
        <w:rPr>
          <w:rStyle w:val="Hyperlink0"/>
          <w:color w:val="000000" w:themeColor="text1"/>
        </w:rPr>
        <w:t xml:space="preserve">Jullien </w:t>
      </w:r>
      <w:r w:rsidR="000B3F3F" w:rsidRPr="00CA0432">
        <w:rPr>
          <w:rStyle w:val="Hyperlink0"/>
          <w:color w:val="000000" w:themeColor="text1"/>
        </w:rPr>
        <w:fldChar w:fldCharType="begin"/>
      </w:r>
      <w:r w:rsidR="000B3F3F" w:rsidRPr="00CA0432">
        <w:rPr>
          <w:rStyle w:val="Hyperlink0"/>
          <w:color w:val="000000" w:themeColor="text1"/>
        </w:rPr>
        <w:instrText xml:space="preserve"> ADDIN ZOTERO_ITEM CSL_CITATION {"citationID":"kHNf9FTM","properties":{"formattedCitation":"(2017)","plainCitation":"(2017)","noteIndex":0},"citationItems":[{"id":1480,"uris":["http://zotero.org/users/local/UhwqeRwa/items/MAYNE8BL"],"itemData":{"id":1480,"type":"article-journal","container-title":"Skepsi","note":"publisher: University of Kent","page":"39–51","source":"Google Scholar","title":"Dealing with impurities of childbirth. Contemporary Reconfigurations of Disgust in india","author":[{"family":"Jullien","given":"Clémence"}],"issued":{"date-parts":[["2017"]]}},"label":"page","suppress-author":true}],"schema":"https://github.com/citation-style-language/schema/raw/master/csl-citation.json"} </w:instrText>
      </w:r>
      <w:r w:rsidR="000B3F3F" w:rsidRPr="00CA0432">
        <w:rPr>
          <w:rStyle w:val="Hyperlink0"/>
          <w:color w:val="000000" w:themeColor="text1"/>
        </w:rPr>
        <w:fldChar w:fldCharType="separate"/>
      </w:r>
      <w:r w:rsidR="000B3F3F" w:rsidRPr="00CA0432">
        <w:rPr>
          <w:rStyle w:val="Hyperlink0"/>
          <w:noProof/>
          <w:color w:val="000000" w:themeColor="text1"/>
        </w:rPr>
        <w:t>(2017)</w:t>
      </w:r>
      <w:r w:rsidR="000B3F3F" w:rsidRPr="00CA0432">
        <w:rPr>
          <w:rStyle w:val="Hyperlink0"/>
          <w:color w:val="000000" w:themeColor="text1"/>
        </w:rPr>
        <w:fldChar w:fldCharType="end"/>
      </w:r>
      <w:r w:rsidRPr="00CA0432">
        <w:rPr>
          <w:rStyle w:val="Hyperlink0"/>
          <w:color w:val="000000" w:themeColor="text1"/>
        </w:rPr>
        <w:t xml:space="preserve"> </w:t>
      </w:r>
      <w:r w:rsidR="00563EE6" w:rsidRPr="00CA0432">
        <w:rPr>
          <w:rStyle w:val="Hyperlink0"/>
          <w:color w:val="000000" w:themeColor="text1"/>
        </w:rPr>
        <w:t xml:space="preserve">describes many encounters where nurses and doctors in maternity care contexts expressed disgust in relation to a poor patient’s weight, pubic hair, and tattoos and </w:t>
      </w:r>
      <w:r w:rsidRPr="00CA0432">
        <w:rPr>
          <w:rStyle w:val="Hyperlink0"/>
          <w:color w:val="000000" w:themeColor="text1"/>
        </w:rPr>
        <w:t>calls it socio-moral disgust: the form of disgust upper</w:t>
      </w:r>
      <w:r w:rsidR="00705CAE" w:rsidRPr="00CA0432">
        <w:rPr>
          <w:rStyle w:val="Hyperlink0"/>
          <w:color w:val="000000" w:themeColor="text1"/>
        </w:rPr>
        <w:t>-</w:t>
      </w:r>
      <w:r w:rsidRPr="00CA0432">
        <w:rPr>
          <w:rStyle w:val="Hyperlink0"/>
          <w:color w:val="000000" w:themeColor="text1"/>
        </w:rPr>
        <w:t>class and often dominant</w:t>
      </w:r>
      <w:r w:rsidR="00705CAE" w:rsidRPr="00CA0432">
        <w:rPr>
          <w:rStyle w:val="Hyperlink0"/>
          <w:color w:val="000000" w:themeColor="text1"/>
        </w:rPr>
        <w:t>-</w:t>
      </w:r>
      <w:r w:rsidRPr="00CA0432">
        <w:rPr>
          <w:rStyle w:val="Hyperlink0"/>
          <w:color w:val="000000" w:themeColor="text1"/>
        </w:rPr>
        <w:t>caste healthcare staff experience when in contact with illiterate, underprivileged, and oppressed</w:t>
      </w:r>
      <w:r w:rsidR="00705CAE" w:rsidRPr="00CA0432">
        <w:rPr>
          <w:rStyle w:val="Hyperlink0"/>
          <w:color w:val="000000" w:themeColor="text1"/>
        </w:rPr>
        <w:t>-</w:t>
      </w:r>
      <w:r w:rsidRPr="00CA0432">
        <w:rPr>
          <w:rStyle w:val="Hyperlink0"/>
          <w:color w:val="000000" w:themeColor="text1"/>
        </w:rPr>
        <w:t xml:space="preserve">caste patients. </w:t>
      </w:r>
    </w:p>
    <w:p w14:paraId="117955A6" w14:textId="5324A808" w:rsidR="005543F0" w:rsidRPr="00CA0432" w:rsidRDefault="00BC41BA" w:rsidP="005543F0">
      <w:pPr>
        <w:pStyle w:val="NormalWeb"/>
        <w:shd w:val="clear" w:color="auto" w:fill="FFFFFF"/>
        <w:spacing w:before="0" w:beforeAutospacing="0" w:after="0" w:afterAutospacing="0" w:line="480" w:lineRule="auto"/>
        <w:ind w:firstLine="720"/>
        <w:rPr>
          <w:rStyle w:val="Hyperlink0"/>
          <w:color w:val="000000" w:themeColor="text1"/>
        </w:rPr>
      </w:pPr>
      <w:r w:rsidRPr="00CA0432">
        <w:rPr>
          <w:rStyle w:val="Hyperlink0"/>
          <w:color w:val="000000" w:themeColor="text1"/>
        </w:rPr>
        <w:t xml:space="preserve">Hodson and Costello </w:t>
      </w:r>
      <w:r w:rsidRPr="00CA0432">
        <w:rPr>
          <w:rStyle w:val="Hyperlink0"/>
          <w:color w:val="000000" w:themeColor="text1"/>
        </w:rPr>
        <w:fldChar w:fldCharType="begin"/>
      </w:r>
      <w:r w:rsidR="0009169F" w:rsidRPr="00CA0432">
        <w:rPr>
          <w:rStyle w:val="Hyperlink0"/>
          <w:color w:val="000000" w:themeColor="text1"/>
        </w:rPr>
        <w:instrText xml:space="preserve"> ADDIN ZOTERO_ITEM CSL_CITATION {"citationID":"ZYyJSdbO","properties":{"formattedCitation":"(2007)","plainCitation":"(2007)","noteIndex":0},"citationItems":[{"id":1456,"uris":["http://zotero.org/users/local/UhwqeRwa/items/FJWMRBJM"],"itemData":{"id":1456,"type":"article-journal","title":"Interpersonal Disgust, Ideological Orientations, and Dehumanization as Predictors of Intergroup Attitudes","URL":"https://journals.sagepub.com/doi/full/10.1111/j.1467-9280.2007.01962.x","author":[{"family":"Hodson","given":"Gordon"},{"family":"Costello","given":"Kimberly"}],"accessed":{"date-parts":[["2024",6,11]]},"issued":{"date-parts":[["2007"]]}},"label":"page","suppress-author":true}],"schema":"https://github.com/citation-style-language/schema/raw/master/csl-citation.json"} </w:instrText>
      </w:r>
      <w:r w:rsidRPr="00CA0432">
        <w:rPr>
          <w:rStyle w:val="Hyperlink0"/>
          <w:color w:val="000000" w:themeColor="text1"/>
        </w:rPr>
        <w:fldChar w:fldCharType="separate"/>
      </w:r>
      <w:r w:rsidR="0009169F" w:rsidRPr="00CA0432">
        <w:rPr>
          <w:color w:val="000000"/>
        </w:rPr>
        <w:t>(2007)</w:t>
      </w:r>
      <w:r w:rsidRPr="00CA0432">
        <w:rPr>
          <w:rStyle w:val="Hyperlink0"/>
          <w:color w:val="000000" w:themeColor="text1"/>
        </w:rPr>
        <w:fldChar w:fldCharType="end"/>
      </w:r>
      <w:r w:rsidRPr="00CA0432">
        <w:rPr>
          <w:rStyle w:val="Hyperlink0"/>
          <w:color w:val="000000" w:themeColor="text1"/>
        </w:rPr>
        <w:t xml:space="preserve"> have demonstrated that such disgust ‘is not accounted for by fear of infection, but rather is mediated by ideological orientations and dehumanizing group representations.’ </w:t>
      </w:r>
      <w:proofErr w:type="gramStart"/>
      <w:r w:rsidR="005543F0" w:rsidRPr="00CA0432">
        <w:rPr>
          <w:rStyle w:val="Hyperlink0"/>
          <w:color w:val="000000" w:themeColor="text1"/>
        </w:rPr>
        <w:t>Double-gloving</w:t>
      </w:r>
      <w:proofErr w:type="gramEnd"/>
      <w:r w:rsidR="00682503" w:rsidRPr="00CA0432">
        <w:rPr>
          <w:rStyle w:val="Hyperlink0"/>
          <w:color w:val="000000" w:themeColor="text1"/>
        </w:rPr>
        <w:t xml:space="preserve"> </w:t>
      </w:r>
      <w:r w:rsidR="005543F0" w:rsidRPr="00CA0432">
        <w:rPr>
          <w:rStyle w:val="Hyperlink0"/>
          <w:color w:val="000000" w:themeColor="text1"/>
        </w:rPr>
        <w:t>is</w:t>
      </w:r>
      <w:r w:rsidR="00682503" w:rsidRPr="00CA0432">
        <w:rPr>
          <w:rStyle w:val="Hyperlink0"/>
          <w:color w:val="000000" w:themeColor="text1"/>
        </w:rPr>
        <w:t xml:space="preserve"> </w:t>
      </w:r>
      <w:r w:rsidR="005543F0" w:rsidRPr="00CA0432">
        <w:rPr>
          <w:rStyle w:val="Hyperlink0"/>
          <w:color w:val="000000" w:themeColor="text1"/>
        </w:rPr>
        <w:t>reportedly common in some healthcare contexts</w:t>
      </w:r>
      <w:r w:rsidR="00682503" w:rsidRPr="00CA0432">
        <w:rPr>
          <w:rStyle w:val="Hyperlink0"/>
          <w:color w:val="000000" w:themeColor="text1"/>
        </w:rPr>
        <w:t xml:space="preserve"> in India but the recommendations for infection prevention do not justify </w:t>
      </w:r>
      <w:r w:rsidR="00D7445A" w:rsidRPr="00CA0432">
        <w:rPr>
          <w:rStyle w:val="Hyperlink0"/>
          <w:color w:val="000000" w:themeColor="text1"/>
        </w:rPr>
        <w:t>such</w:t>
      </w:r>
      <w:r w:rsidR="00682503" w:rsidRPr="00CA0432">
        <w:rPr>
          <w:rStyle w:val="Hyperlink0"/>
          <w:color w:val="000000" w:themeColor="text1"/>
        </w:rPr>
        <w:t xml:space="preserve"> use e</w:t>
      </w:r>
      <w:r w:rsidR="005543F0" w:rsidRPr="00CA0432">
        <w:rPr>
          <w:rStyle w:val="Hyperlink0"/>
          <w:color w:val="000000" w:themeColor="text1"/>
        </w:rPr>
        <w:t xml:space="preserve">ven </w:t>
      </w:r>
      <w:r w:rsidR="00682503" w:rsidRPr="00CA0432">
        <w:rPr>
          <w:rStyle w:val="Hyperlink0"/>
          <w:color w:val="000000" w:themeColor="text1"/>
        </w:rPr>
        <w:t xml:space="preserve">when taking into consideration the reportedly </w:t>
      </w:r>
      <w:r w:rsidR="005543F0" w:rsidRPr="00CA0432">
        <w:rPr>
          <w:rStyle w:val="Hyperlink0"/>
          <w:color w:val="000000" w:themeColor="text1"/>
        </w:rPr>
        <w:t>poor quality of gloves. Double-gloving was a common practice in India at the height of the HIV/AIDS epidemic</w:t>
      </w:r>
      <w:r w:rsidR="0087253C">
        <w:rPr>
          <w:rStyle w:val="Hyperlink0"/>
          <w:color w:val="000000" w:themeColor="text1"/>
        </w:rPr>
        <w:t xml:space="preserve"> (a. </w:t>
      </w:r>
      <w:proofErr w:type="spellStart"/>
      <w:r w:rsidR="0087253C">
        <w:rPr>
          <w:rStyle w:val="Hyperlink0"/>
          <w:color w:val="000000" w:themeColor="text1"/>
        </w:rPr>
        <w:t>khanna</w:t>
      </w:r>
      <w:proofErr w:type="spellEnd"/>
      <w:r w:rsidR="0087253C">
        <w:rPr>
          <w:rStyle w:val="Hyperlink0"/>
          <w:color w:val="000000" w:themeColor="text1"/>
        </w:rPr>
        <w:t>, personal communication, January 23, 2025)</w:t>
      </w:r>
      <w:r w:rsidR="005543F0" w:rsidRPr="00CA0432">
        <w:rPr>
          <w:rStyle w:val="Hyperlink0"/>
          <w:color w:val="000000" w:themeColor="text1"/>
        </w:rPr>
        <w:t xml:space="preserve"> and might still be prevalent in HIV care in some parts of the country </w:t>
      </w:r>
      <w:r w:rsidR="005543F0" w:rsidRPr="00CA0432">
        <w:rPr>
          <w:rStyle w:val="Hyperlink0"/>
          <w:color w:val="000000" w:themeColor="text1"/>
        </w:rPr>
        <w:fldChar w:fldCharType="begin"/>
      </w:r>
      <w:r w:rsidR="005543F0" w:rsidRPr="00CA0432">
        <w:rPr>
          <w:rStyle w:val="Hyperlink0"/>
          <w:color w:val="000000" w:themeColor="text1"/>
        </w:rPr>
        <w:instrText xml:space="preserve"> ADDIN ZOTERO_ITEM CSL_CITATION {"citationID":"dseidyMY","properties":{"formattedCitation":"(Fernandez et al. 2022)","plainCitation":"(Fernandez et al. 2022)","noteIndex":0},"citationItems":[{"id":1524,"uris":["http://zotero.org/users/local/UhwqeRwa/items/NGHSIWTM"],"itemData":{"id":1524,"type":"article-journal","abstract":"Context: \n          Standard precautions (SP) are infection prevention practices universally used during patient care to lower infection transmission.\n          Aims: \n          The aim of the study was to (1) assess Indian ward attendants' (WAs) knowledge, perceived efficacy, and self-efficacy regarding SP and (2) examine correlates of SP self-efficacy and intent to use unnecessary precautions during care of people living with HIV.\n          Subjects and Methods: \n          Data are sourced from a face-to-face baseline survey of a stigma-reduction trial among 1859 WAs from Indian hospitals. Percentages were used to describe categorical variables means and standard deviations for continuous variables. Multiple regressions examined associations between measures.\n          Results: \n          WAs who had heard of SP had 44% higher odds of confidently using SP than those who had not heard of them. Those aware of universal SP use were 43% more likely to feel confident in using SP but also reported greater intent to use unnecessary precautions.\n          Conclusions: \n          Hospitals could implement SP training for WAs, as their knowledge of universal use was lacking.","container-title":"Indian Journal of Community Medicine","DOI":"10.4103/ijcm.ijcm_1339_21","ISSN":"0970-0218","issue":"1","language":"en-US","page":"142","source":"journals.lww.com","title":"Awareness of the Use of Standard Precautions during Care of People Living with HIV by Ward Attendants in Indian Hospitals","volume":"47","author":[{"family":"Fernandez","given":"Ryan"},{"family":"Raj","given":"Tony D. S."},{"family":"Heylen","given":"Elsa"},{"family":"Nyblade","given":"Laura"},{"family":"Devadass","given":"Dhinagaran"},{"family":"Srinivasan","given":"Krishnamachari"},{"family":"Ekstrand","given":"Maria L."}],"issued":{"date-parts":[["2022",3]]}}}],"schema":"https://github.com/citation-style-language/schema/raw/master/csl-citation.json"} </w:instrText>
      </w:r>
      <w:r w:rsidR="005543F0" w:rsidRPr="00CA0432">
        <w:rPr>
          <w:rStyle w:val="Hyperlink0"/>
          <w:color w:val="000000" w:themeColor="text1"/>
        </w:rPr>
        <w:fldChar w:fldCharType="separate"/>
      </w:r>
      <w:r w:rsidR="005543F0" w:rsidRPr="00CA0432">
        <w:rPr>
          <w:rStyle w:val="Hyperlink0"/>
          <w:noProof/>
          <w:color w:val="000000" w:themeColor="text1"/>
        </w:rPr>
        <w:t>(Fernandez et al. 2022)</w:t>
      </w:r>
      <w:r w:rsidR="005543F0" w:rsidRPr="00CA0432">
        <w:rPr>
          <w:rStyle w:val="Hyperlink0"/>
          <w:color w:val="000000" w:themeColor="text1"/>
        </w:rPr>
        <w:fldChar w:fldCharType="end"/>
      </w:r>
      <w:r w:rsidR="005543F0" w:rsidRPr="00CA0432">
        <w:rPr>
          <w:rStyle w:val="Hyperlink0"/>
          <w:color w:val="000000" w:themeColor="text1"/>
        </w:rPr>
        <w:t xml:space="preserve">. </w:t>
      </w:r>
      <w:r w:rsidR="00436852" w:rsidRPr="00CA0432">
        <w:rPr>
          <w:rStyle w:val="Hyperlink0"/>
          <w:color w:val="000000" w:themeColor="text1"/>
        </w:rPr>
        <w:t>But in the literature, i</w:t>
      </w:r>
      <w:r w:rsidR="00682503" w:rsidRPr="00CA0432">
        <w:rPr>
          <w:rStyle w:val="Hyperlink0"/>
          <w:color w:val="000000" w:themeColor="text1"/>
        </w:rPr>
        <w:t>t</w:t>
      </w:r>
      <w:r w:rsidR="005543F0" w:rsidRPr="00CA0432">
        <w:rPr>
          <w:rStyle w:val="Hyperlink0"/>
          <w:color w:val="000000" w:themeColor="text1"/>
        </w:rPr>
        <w:t xml:space="preserve"> is discussed alongside other stigmatizing practices, such as </w:t>
      </w:r>
      <w:r w:rsidR="00682503" w:rsidRPr="00CA0432">
        <w:rPr>
          <w:rStyle w:val="Hyperlink0"/>
          <w:color w:val="000000" w:themeColor="text1"/>
        </w:rPr>
        <w:t>using</w:t>
      </w:r>
      <w:r w:rsidR="005543F0" w:rsidRPr="00CA0432">
        <w:rPr>
          <w:rStyle w:val="Hyperlink0"/>
          <w:color w:val="000000" w:themeColor="text1"/>
        </w:rPr>
        <w:t xml:space="preserve"> gloves </w:t>
      </w:r>
      <w:r w:rsidR="00682503" w:rsidRPr="00CA0432">
        <w:rPr>
          <w:rStyle w:val="Hyperlink0"/>
          <w:color w:val="000000" w:themeColor="text1"/>
        </w:rPr>
        <w:t>during</w:t>
      </w:r>
      <w:r w:rsidR="005543F0" w:rsidRPr="00CA0432">
        <w:rPr>
          <w:rStyle w:val="Hyperlink0"/>
          <w:color w:val="000000" w:themeColor="text1"/>
        </w:rPr>
        <w:t xml:space="preserve"> all interactions with HIV</w:t>
      </w:r>
      <w:r w:rsidR="00682503" w:rsidRPr="00CA0432">
        <w:rPr>
          <w:rStyle w:val="Hyperlink0"/>
          <w:color w:val="000000" w:themeColor="text1"/>
        </w:rPr>
        <w:t xml:space="preserve"> </w:t>
      </w:r>
      <w:r w:rsidR="005543F0" w:rsidRPr="00CA0432">
        <w:rPr>
          <w:rStyle w:val="Hyperlink0"/>
          <w:color w:val="000000" w:themeColor="text1"/>
        </w:rPr>
        <w:t>patients</w:t>
      </w:r>
      <w:r w:rsidR="00682503" w:rsidRPr="00CA0432">
        <w:rPr>
          <w:rStyle w:val="Hyperlink0"/>
          <w:color w:val="000000" w:themeColor="text1"/>
        </w:rPr>
        <w:t xml:space="preserve"> regardless of if physical contact occurs or burning bedding upon discharge</w:t>
      </w:r>
      <w:r w:rsidR="00E71392" w:rsidRPr="00CA0432">
        <w:rPr>
          <w:rStyle w:val="Hyperlink0"/>
          <w:color w:val="000000" w:themeColor="text1"/>
        </w:rPr>
        <w:t xml:space="preserve"> </w:t>
      </w:r>
      <w:r w:rsidR="00D7445A" w:rsidRPr="00CA0432">
        <w:rPr>
          <w:rStyle w:val="Hyperlink0"/>
          <w:color w:val="000000" w:themeColor="text1"/>
        </w:rPr>
        <w:fldChar w:fldCharType="begin"/>
      </w:r>
      <w:r w:rsidR="00D7445A" w:rsidRPr="00CA0432">
        <w:rPr>
          <w:rStyle w:val="Hyperlink0"/>
          <w:color w:val="000000" w:themeColor="text1"/>
        </w:rPr>
        <w:instrText xml:space="preserve"> ADDIN ZOTERO_ITEM CSL_CITATION {"citationID":"qqE1L49F","properties":{"formattedCitation":"(Nyblade et al. 2009)","plainCitation":"(Nyblade et al. 2009)","noteIndex":0},"citationItems":[{"id":1527,"uris":["http://zotero.org/users/local/UhwqeRwa/items/76R5MDUG"],"itemData":{"id":1527,"type":"article-journal","abstract":"The purpose of this review paper is to provide information and guidance to those in the health care setting about why it is important to combat HIV-related stigma and how to successfully address its causes and consequences within health facilities. Research shows that stigma and discrimination in the health care setting and elsewhere contributes to keeping people, including health workers, from accessing HIV prevention, care and treatment services and adopting key preventive behaviours.","container-title":"Journal of the International AIDS Society","DOI":"10.1186/1758-2652-12-15","ISSN":"1758-2652","issue":"1","journalAbbreviation":"JIAS","language":"en","page":"15","source":"Springer Link","title":"Combating HIV stigma in health care settings: what works?","title-short":"Combating HIV stigma in health care settings","volume":"12","author":[{"family":"Nyblade","given":"Laura"},{"family":"Stangl","given":"Anne"},{"family":"Weiss","given":"Ellen"},{"family":"Ashburn","given":"Kim"}],"issued":{"date-parts":[["2009",8,6]]}}}],"schema":"https://github.com/citation-style-language/schema/raw/master/csl-citation.json"} </w:instrText>
      </w:r>
      <w:r w:rsidR="00D7445A" w:rsidRPr="00CA0432">
        <w:rPr>
          <w:rStyle w:val="Hyperlink0"/>
          <w:color w:val="000000" w:themeColor="text1"/>
        </w:rPr>
        <w:fldChar w:fldCharType="separate"/>
      </w:r>
      <w:r w:rsidR="00D7445A" w:rsidRPr="00CA0432">
        <w:rPr>
          <w:rStyle w:val="Hyperlink0"/>
          <w:noProof/>
          <w:color w:val="000000" w:themeColor="text1"/>
        </w:rPr>
        <w:t>(Nyblade et al. 2009)</w:t>
      </w:r>
      <w:r w:rsidR="00D7445A" w:rsidRPr="00CA0432">
        <w:rPr>
          <w:rStyle w:val="Hyperlink0"/>
          <w:color w:val="000000" w:themeColor="text1"/>
        </w:rPr>
        <w:fldChar w:fldCharType="end"/>
      </w:r>
      <w:r w:rsidR="00654B1A" w:rsidRPr="00CA0432">
        <w:rPr>
          <w:rStyle w:val="Hyperlink0"/>
          <w:color w:val="000000" w:themeColor="text1"/>
        </w:rPr>
        <w:t>.</w:t>
      </w:r>
      <w:r w:rsidR="005543F0" w:rsidRPr="00CA0432">
        <w:rPr>
          <w:rStyle w:val="Hyperlink0"/>
          <w:color w:val="000000" w:themeColor="text1"/>
        </w:rPr>
        <w:t xml:space="preserve"> Double-gloving </w:t>
      </w:r>
      <w:r w:rsidR="00654B1A" w:rsidRPr="00CA0432">
        <w:rPr>
          <w:rStyle w:val="Hyperlink0"/>
          <w:color w:val="000000" w:themeColor="text1"/>
        </w:rPr>
        <w:t xml:space="preserve">during a gynaecological examination, too, is accounted for by </w:t>
      </w:r>
      <w:r w:rsidR="005543F0" w:rsidRPr="00CA0432">
        <w:rPr>
          <w:rStyle w:val="Hyperlink0"/>
          <w:color w:val="000000" w:themeColor="text1"/>
        </w:rPr>
        <w:t xml:space="preserve">social fear </w:t>
      </w:r>
      <w:r w:rsidR="00654B1A" w:rsidRPr="00CA0432">
        <w:rPr>
          <w:rStyle w:val="Hyperlink0"/>
          <w:color w:val="000000" w:themeColor="text1"/>
        </w:rPr>
        <w:t>and ideological orientations towards women marked by rurality and their oppressed-caste status</w:t>
      </w:r>
      <w:r w:rsidR="00436852" w:rsidRPr="00CA0432">
        <w:rPr>
          <w:rStyle w:val="Hyperlink0"/>
          <w:color w:val="000000" w:themeColor="text1"/>
        </w:rPr>
        <w:t xml:space="preserve"> rather than a fear of infection</w:t>
      </w:r>
      <w:r w:rsidR="00654B1A" w:rsidRPr="00CA0432">
        <w:rPr>
          <w:rStyle w:val="Hyperlink0"/>
          <w:color w:val="000000" w:themeColor="text1"/>
        </w:rPr>
        <w:t xml:space="preserve">. </w:t>
      </w:r>
    </w:p>
    <w:p w14:paraId="3AE26E7E" w14:textId="4A6C0E13" w:rsidR="00553E11" w:rsidRPr="00CA0432" w:rsidRDefault="00553E11" w:rsidP="009844A5">
      <w:pPr>
        <w:pStyle w:val="NormalWeb"/>
        <w:shd w:val="clear" w:color="auto" w:fill="FFFFFF"/>
        <w:spacing w:before="0" w:beforeAutospacing="0" w:after="0" w:afterAutospacing="0" w:line="480" w:lineRule="auto"/>
        <w:ind w:firstLine="720"/>
        <w:rPr>
          <w:rStyle w:val="Hyperlink0"/>
          <w:color w:val="000000" w:themeColor="text1"/>
        </w:rPr>
      </w:pPr>
      <w:r w:rsidRPr="00CA0432">
        <w:rPr>
          <w:rStyle w:val="Hyperlink0"/>
          <w:color w:val="000000" w:themeColor="text1"/>
        </w:rPr>
        <w:t>Not every healthcare professional related to their patients via disgust. The gynaecologist double-gloving is a government doctor temporarily replacing the MSI doctor, Dr Tiwari, due to the inter</w:t>
      </w:r>
      <w:r w:rsidR="009844A5" w:rsidRPr="00CA0432">
        <w:rPr>
          <w:rStyle w:val="Hyperlink0"/>
          <w:color w:val="000000" w:themeColor="text1"/>
        </w:rPr>
        <w:t xml:space="preserve">connection between </w:t>
      </w:r>
      <w:r w:rsidRPr="00CA0432">
        <w:rPr>
          <w:rStyle w:val="Hyperlink0"/>
          <w:color w:val="000000" w:themeColor="text1"/>
        </w:rPr>
        <w:t xml:space="preserve">state and non-state healthcare provision. Both Dr Tiwari and MSI anaesthesiologist put clear efforts in accepting the cultural </w:t>
      </w:r>
      <w:r w:rsidR="009844A5" w:rsidRPr="00CA0432">
        <w:rPr>
          <w:rStyle w:val="Hyperlink0"/>
          <w:color w:val="000000" w:themeColor="text1"/>
        </w:rPr>
        <w:t>‘</w:t>
      </w:r>
      <w:r w:rsidRPr="00CA0432">
        <w:rPr>
          <w:rStyle w:val="Hyperlink0"/>
          <w:color w:val="000000" w:themeColor="text1"/>
        </w:rPr>
        <w:t>otherness</w:t>
      </w:r>
      <w:r w:rsidR="009844A5" w:rsidRPr="00CA0432">
        <w:rPr>
          <w:rStyle w:val="Hyperlink0"/>
          <w:color w:val="000000" w:themeColor="text1"/>
        </w:rPr>
        <w:t>’</w:t>
      </w:r>
      <w:r w:rsidRPr="00CA0432">
        <w:rPr>
          <w:rStyle w:val="Hyperlink0"/>
          <w:color w:val="000000" w:themeColor="text1"/>
        </w:rPr>
        <w:t xml:space="preserve"> of Adivasi women and treated them better than what I have witnessed from government doctors and in state healthcare contexts. But this did not extend to other MSI personnel: nurses and healthcare assistants avoided touching patients’ urine cups while performing urine tests, </w:t>
      </w:r>
      <w:r w:rsidRPr="00CA0432">
        <w:rPr>
          <w:rStyle w:val="Hyperlink0"/>
          <w:color w:val="000000" w:themeColor="text1"/>
        </w:rPr>
        <w:lastRenderedPageBreak/>
        <w:t xml:space="preserve">touched patient garments only if </w:t>
      </w:r>
      <w:proofErr w:type="gramStart"/>
      <w:r w:rsidRPr="00CA0432">
        <w:rPr>
          <w:rStyle w:val="Hyperlink0"/>
          <w:color w:val="000000" w:themeColor="text1"/>
        </w:rPr>
        <w:t>absolutely necessary</w:t>
      </w:r>
      <w:proofErr w:type="gramEnd"/>
      <w:r w:rsidRPr="00CA0432">
        <w:rPr>
          <w:rStyle w:val="Hyperlink0"/>
          <w:color w:val="000000" w:themeColor="text1"/>
        </w:rPr>
        <w:t xml:space="preserve"> and carefully with two fingers only, and made </w:t>
      </w:r>
      <w:r w:rsidR="009844A5" w:rsidRPr="00CA0432">
        <w:rPr>
          <w:rStyle w:val="Hyperlink0"/>
          <w:color w:val="000000" w:themeColor="text1"/>
        </w:rPr>
        <w:t xml:space="preserve">disgusted </w:t>
      </w:r>
      <w:r w:rsidRPr="00CA0432">
        <w:rPr>
          <w:rStyle w:val="Hyperlink0"/>
          <w:color w:val="000000" w:themeColor="text1"/>
        </w:rPr>
        <w:t xml:space="preserve">faces </w:t>
      </w:r>
      <w:r w:rsidR="009844A5" w:rsidRPr="00CA0432">
        <w:rPr>
          <w:rStyle w:val="Hyperlink0"/>
          <w:color w:val="000000" w:themeColor="text1"/>
        </w:rPr>
        <w:t>when observing</w:t>
      </w:r>
      <w:r w:rsidRPr="00CA0432">
        <w:rPr>
          <w:rStyle w:val="Hyperlink0"/>
          <w:color w:val="000000" w:themeColor="text1"/>
        </w:rPr>
        <w:t xml:space="preserve"> </w:t>
      </w:r>
      <w:r w:rsidR="00D7445A" w:rsidRPr="00CA0432">
        <w:rPr>
          <w:rStyle w:val="Hyperlink0"/>
          <w:color w:val="000000" w:themeColor="text1"/>
        </w:rPr>
        <w:t xml:space="preserve">various aspects of patients’ bodies </w:t>
      </w:r>
      <w:r w:rsidR="00436852" w:rsidRPr="00CA0432">
        <w:rPr>
          <w:rStyle w:val="Hyperlink0"/>
          <w:color w:val="000000" w:themeColor="text1"/>
        </w:rPr>
        <w:t>and</w:t>
      </w:r>
      <w:r w:rsidR="00D7445A" w:rsidRPr="00CA0432">
        <w:rPr>
          <w:rStyle w:val="Hyperlink0"/>
          <w:color w:val="000000" w:themeColor="text1"/>
        </w:rPr>
        <w:t xml:space="preserve"> behaviour.</w:t>
      </w:r>
    </w:p>
    <w:p w14:paraId="3BF29096" w14:textId="5A74C386" w:rsidR="005543F0" w:rsidRPr="00CA0432" w:rsidRDefault="005543F0" w:rsidP="005543F0">
      <w:pPr>
        <w:pStyle w:val="NormalWeb"/>
        <w:shd w:val="clear" w:color="auto" w:fill="FFFFFF"/>
        <w:spacing w:before="0" w:beforeAutospacing="0" w:after="0" w:afterAutospacing="0" w:line="480" w:lineRule="auto"/>
        <w:ind w:firstLine="720"/>
        <w:rPr>
          <w:rStyle w:val="Hyperlink0"/>
          <w:color w:val="000000" w:themeColor="text1"/>
        </w:rPr>
      </w:pPr>
      <w:r w:rsidRPr="00CA0432">
        <w:rPr>
          <w:rStyle w:val="Hyperlink0"/>
          <w:color w:val="000000" w:themeColor="text1"/>
        </w:rPr>
        <w:t xml:space="preserve">Disgust is ‘a physical experience […], a mode of rejection that can engage the entire body’; and it is anchored in the body in culturally specific ways </w:t>
      </w:r>
      <w:r w:rsidRPr="00CA0432">
        <w:rPr>
          <w:rStyle w:val="Hyperlink0"/>
          <w:color w:val="000000" w:themeColor="text1"/>
        </w:rPr>
        <w:fldChar w:fldCharType="begin"/>
      </w:r>
      <w:r w:rsidRPr="00CA0432">
        <w:rPr>
          <w:rStyle w:val="Hyperlink0"/>
          <w:color w:val="000000" w:themeColor="text1"/>
        </w:rPr>
        <w:instrText xml:space="preserve"> ADDIN ZOTERO_ITEM CSL_CITATION {"citationID":"qDjU4Ig6","properties":{"formattedCitation":"(Durham 2011, 134)","plainCitation":"(Durham 2011, 134)","noteIndex":0},"citationItems":[{"id":1211,"uris":["http://zotero.org/users/local/UhwqeRwa/items/MMRI9GVY"],"itemData":{"id":1211,"type":"article-journal","container-title":"ethnos","issue":"2","note":"publisher: Taylor &amp; Francis","page":"131–156","source":"Google Scholar","title":"Disgust and the anthropological imagination","volume":"76","author":[{"family":"Durham","given":"Deborah"}],"issued":{"date-parts":[["2011"]]}},"locator":"134","label":"page"}],"schema":"https://github.com/citation-style-language/schema/raw/master/csl-citation.json"} </w:instrText>
      </w:r>
      <w:r w:rsidRPr="00CA0432">
        <w:rPr>
          <w:rStyle w:val="Hyperlink0"/>
          <w:color w:val="000000" w:themeColor="text1"/>
        </w:rPr>
        <w:fldChar w:fldCharType="separate"/>
      </w:r>
      <w:r w:rsidRPr="00CA0432">
        <w:rPr>
          <w:rStyle w:val="Hyperlink0"/>
          <w:noProof/>
          <w:color w:val="000000" w:themeColor="text1"/>
        </w:rPr>
        <w:t>(Durham 2011, 134)</w:t>
      </w:r>
      <w:r w:rsidRPr="00CA0432">
        <w:rPr>
          <w:rStyle w:val="Hyperlink0"/>
          <w:color w:val="000000" w:themeColor="text1"/>
        </w:rPr>
        <w:fldChar w:fldCharType="end"/>
      </w:r>
      <w:r w:rsidRPr="00CA0432">
        <w:rPr>
          <w:rStyle w:val="Hyperlink0"/>
          <w:color w:val="000000" w:themeColor="text1"/>
        </w:rPr>
        <w:t xml:space="preserve">. Disgust marks social boundaries </w:t>
      </w:r>
      <w:r w:rsidRPr="00CA0432">
        <w:rPr>
          <w:rStyle w:val="Hyperlink0"/>
          <w:color w:val="000000" w:themeColor="text1"/>
        </w:rPr>
        <w:fldChar w:fldCharType="begin"/>
      </w:r>
      <w:r w:rsidRPr="00CA0432">
        <w:rPr>
          <w:rStyle w:val="Hyperlink0"/>
          <w:color w:val="000000" w:themeColor="text1"/>
        </w:rPr>
        <w:instrText xml:space="preserve"> ADDIN ZOTERO_ITEM CSL_CITATION {"citationID":"TGR1EHaZ","properties":{"formattedCitation":"(Douglas 2003; Lawler 2005)","plainCitation":"(Douglas 2003; Lawler 2005)","noteIndex":0},"citationItems":[{"id":1517,"uris":["http://zotero.org/users/local/UhwqeRwa/items/3R8WKBKA"],"itemData":{"id":1517,"type":"book","abstract":"Is cleanliness next to godliness? What does such a concept really mean? Why does it recur as a universal theme across all societies? And what are the implications for the unclean? \n\nIn Purity and Danger Mary Douglas identifies the concern for purity as a key theme at the heart of every society. In lively and lucid prose she explains its relevance for every reader by revealing its wide-ranging impact on our attitudes to society, values, cosmology and knowledge. This book has been hugely influential in many areas of debate – from religion to social theory. With a specially commissioned preface by the author which assesses the continuing significance of the work, this Routledge Classics edition will ensure that Purity and Danger continues to challenge, question and inspire for many years to come.","event-place":"London","ISBN":"978-0-203-36183-2","note":"DOI: 10.4324/9780203361832","number-of-pages":"208","publisher":"Routledge","publisher-place":"London","title":"Purity and Danger: An Analysis of Concepts of Pollution and Taboo","title-short":"Purity and Danger","author":[{"family":"Douglas","given":"Mary"}],"issued":{"date-parts":[["2003",8,29]]}}},{"id":1213,"uris":["http://zotero.org/users/local/UhwqeRwa/items/HRQ4RTB9"],"itemData":{"id":1213,"type":"article-journal","container-title":"The sociological review","issue":"3","note":"publisher: SAGE Publications Sage UK: London, England","page":"429–446","source":"Google Scholar","title":"Disgusted subjects: The making of middle-class identities","title-short":"Disgusted subjects","volume":"53","author":[{"family":"Lawler","given":"Stephanie"}],"issued":{"date-parts":[["2005"]]}}}],"schema":"https://github.com/citation-style-language/schema/raw/master/csl-citation.json"} </w:instrText>
      </w:r>
      <w:r w:rsidRPr="00CA0432">
        <w:rPr>
          <w:rStyle w:val="Hyperlink0"/>
          <w:color w:val="000000" w:themeColor="text1"/>
        </w:rPr>
        <w:fldChar w:fldCharType="separate"/>
      </w:r>
      <w:r w:rsidRPr="00CA0432">
        <w:rPr>
          <w:rStyle w:val="Hyperlink0"/>
          <w:noProof/>
          <w:color w:val="000000" w:themeColor="text1"/>
        </w:rPr>
        <w:t>(Douglas 2003; Lawler 2005)</w:t>
      </w:r>
      <w:r w:rsidRPr="00CA0432">
        <w:rPr>
          <w:rStyle w:val="Hyperlink0"/>
          <w:color w:val="000000" w:themeColor="text1"/>
        </w:rPr>
        <w:fldChar w:fldCharType="end"/>
      </w:r>
      <w:r w:rsidRPr="00CA0432">
        <w:rPr>
          <w:rStyle w:val="Hyperlink0"/>
          <w:color w:val="000000" w:themeColor="text1"/>
        </w:rPr>
        <w:t xml:space="preserve"> and is often directed by the powerful against the oppressed. In India, disgust is central in the maintenance of the caste system </w:t>
      </w:r>
      <w:r w:rsidRPr="00CA0432">
        <w:rPr>
          <w:rStyle w:val="Hyperlink0"/>
          <w:color w:val="000000" w:themeColor="text1"/>
        </w:rPr>
        <w:fldChar w:fldCharType="begin"/>
      </w:r>
      <w:r w:rsidRPr="00CA0432">
        <w:rPr>
          <w:rStyle w:val="Hyperlink0"/>
          <w:color w:val="000000" w:themeColor="text1"/>
        </w:rPr>
        <w:instrText xml:space="preserve"> ADDIN ZOTERO_ITEM CSL_CITATION {"citationID":"dnSnPZaF","properties":{"formattedCitation":"(Hasan, Huq, and Nussbaum 2018; Kapoor 2018; 2022; Lee 2021)","plainCitation":"(Hasan, Huq, and Nussbaum 2018; Kapoor 2018; 2022; Lee 2021)","noteIndex":0},"citationItems":[{"id":1520,"uris":["http://zotero.org/users/local/UhwqeRwa/items/6MBDAAC4"],"itemData":{"id":1520,"type":"book","abstract":"All known societies exclude one or more minority groups, frequently employing a rhetoric of disgust to justify stigmatization. For instance, in European anti-Semitism, Jews were considered hyper-physical and crafty; some upper-caste Hindus find the lower castes dirty and untouchable; and people with physical disabilities have been considered subhuman and repulsive. Exclusions vary in their scope and also in the specific disgust-ideologies underlying them. In The Empire of Disgust, scholars present an interdisciplinary and comparative study of varieties of stigma and prejudice in India and USA—along the axes of caste, race, gender identity, age, sexual orientation, disability, ethnicity, religion, and economic class—pervading contemporary social and political life. In examining these forms of stigma and their intersections, the contributors present theoretically pluralistic and empirically sensitive accounts that explain group-based stigma and suggest forward-looking remedies, including group resistance to subordination as well as institutional and legal change, equipped to eliminate stigma in its multifaceted forms.","ISBN":"978-0-19-909376-2","language":"en","note":"Google-Books-ID: q1ZxDwAAQBAJ","number-of-pages":"552","publisher":"Oxford University Press","source":"Google Books","title":"The Empire of Disgust: Prejudice, Discrimination, and Policy in India and the US","title-short":"The Empire of Disgust","author":[{"family":"Hasan","given":"Zoya"},{"family":"Huq","given":"Aziz Z."},{"family":"Nussbaum","given":"Martha C."}],"issued":{"date-parts":[["2018",8,16]]}}},{"id":1522,"uris":["http://zotero.org/users/local/UhwqeRwa/items/NN5RDGEP"],"itemData":{"id":1522,"type":"article-journal","abstract":"Abstract This essay examines the question of empathy within the discourses of caste in India and argues that the presence of this deeply hierarchical system, which is premised on the idea of disgust, does not allow for the production of empathy or empathic political spaces. Locating itself in a particular case of caste violence and its counter discourse in the Una District of the state of Gujarat in western India, this essay examines the affectual politics of the presence of the animal and the animal-like in caste publics and the consequences that it has for the question of empathy.","DOI":"10.1163/2208522X-02010022","language":"en","note":"publisher: Brill","source":"brill.com","title":"Cast(e) in Disgust: Is an Empathic Reading of Caste Possible?","title-short":"Cast(e) in Disgust","URL":"https://brill.com/view/journals/ehcs/2/2/article-p256_6.xml","author":[{"family":"Kapoor","given":"Shivani"}],"accessed":{"date-parts":[["2025",2,3]]},"issued":{"date-parts":[["2018",11,15]]}}},{"id":1523,"uris":["http://zotero.org/users/local/UhwqeRwa/items/NADWJ9B3"],"itemData":{"id":1523,"type":"chapter","abstract":"Odours, because of their proximity to bodies and because of their surreptitious nature, can be very potent sources of understanding how power is organised and sustained. Caste, a system of hierarchical arrangements, can also be thought of as a system of sensory ordering of bodies, spaces, and objects. It is through this sensorial ordering that caste produces and retains its ability to classify, create boundaries and thus rank bodies and objects in a relative relationship with each other. In this essay, I examine the relationship between caste and odours through three ideas. First, the essay interrogates how odours derive their meaning from caste norms. Second, because of the relational nature of odours, examining caste from this perspective reveals how the interaction between different caste bodies is structured. Lastly, the essay interrogates odours as the sites of resistance within the caste discourse.","container-title":"Olfaction: An Interdisciplinary Perspective from Philosophy to Life Sciences","event-place":"Cham","ISBN":"978-3-030-75205-7","language":"en","note":"DOI: 10.1007/978-3-030-75205-7_2","page":"21-34","publisher":"Springer International Publishing","publisher-place":"Cham","source":"Springer Link","title":"The Smells of Caste – Body, Self and Politics","URL":"https://doi.org/10.1007/978-3-030-75205-7_2","author":[{"family":"Kapoor","given":"Shivani"}],"editor":[{"family":"Di Stefano","given":"Nicola"},{"family":"Russo","given":"Maria Teresa"}],"accessed":{"date-parts":[["2025",2,3]]},"issued":{"date-parts":[["2022"]]}}},{"id":1518,"uris":["http://zotero.org/users/local/UhwqeRwa/items/83MX2W4V"],"itemData":{"id":1518,"type":"article-journal","issue":"2-3","page":"310-327","title":"Disgust and untouchability: towards an affective theory of caste","volume":"12","author":[{"family":"Lee","given":"Joel"}],"issued":{"date-parts":[["2021"]]}}}],"schema":"https://github.com/citation-style-language/schema/raw/master/csl-citation.json"} </w:instrText>
      </w:r>
      <w:r w:rsidRPr="00CA0432">
        <w:rPr>
          <w:rStyle w:val="Hyperlink0"/>
          <w:color w:val="000000" w:themeColor="text1"/>
        </w:rPr>
        <w:fldChar w:fldCharType="separate"/>
      </w:r>
      <w:r w:rsidRPr="00CA0432">
        <w:rPr>
          <w:rStyle w:val="Hyperlink0"/>
          <w:noProof/>
          <w:color w:val="000000" w:themeColor="text1"/>
        </w:rPr>
        <w:t>(Hasan, Huq, and Nussbaum 2018; Kapoor 2018; 2022; Lee 2021)</w:t>
      </w:r>
      <w:r w:rsidRPr="00CA0432">
        <w:rPr>
          <w:rStyle w:val="Hyperlink0"/>
          <w:color w:val="000000" w:themeColor="text1"/>
        </w:rPr>
        <w:fldChar w:fldCharType="end"/>
      </w:r>
      <w:r w:rsidRPr="00CA0432">
        <w:rPr>
          <w:rStyle w:val="Hyperlink0"/>
          <w:color w:val="000000" w:themeColor="text1"/>
        </w:rPr>
        <w:t xml:space="preserve">. Disgust functions as a modality of exclusion and solidifies ‘the affective life of hierarchy’ </w:t>
      </w:r>
      <w:r w:rsidRPr="00CA0432">
        <w:rPr>
          <w:rStyle w:val="Hyperlink0"/>
          <w:color w:val="000000" w:themeColor="text1"/>
        </w:rPr>
        <w:fldChar w:fldCharType="begin"/>
      </w:r>
      <w:r w:rsidRPr="00CA0432">
        <w:rPr>
          <w:rStyle w:val="Hyperlink0"/>
          <w:color w:val="000000" w:themeColor="text1"/>
        </w:rPr>
        <w:instrText xml:space="preserve"> ADDIN ZOTERO_ITEM CSL_CITATION {"citationID":"kK3lIeIL","properties":{"formattedCitation":"(Lee 2021, 311)","plainCitation":"(Lee 2021, 311)","noteIndex":0},"citationItems":[{"id":1518,"uris":["http://zotero.org/users/local/UhwqeRwa/items/83MX2W4V"],"itemData":{"id":1518,"type":"article-journal","issue":"2-3","page":"310-327","title":"Disgust and untouchability: towards an affective theory of caste","volume":"12","author":[{"family":"Lee","given":"Joel"}],"issued":{"date-parts":[["2021"]]}},"locator":"311","label":"page"}],"schema":"https://github.com/citation-style-language/schema/raw/master/csl-citation.json"} </w:instrText>
      </w:r>
      <w:r w:rsidRPr="00CA0432">
        <w:rPr>
          <w:rStyle w:val="Hyperlink0"/>
          <w:color w:val="000000" w:themeColor="text1"/>
        </w:rPr>
        <w:fldChar w:fldCharType="separate"/>
      </w:r>
      <w:r w:rsidRPr="00CA0432">
        <w:rPr>
          <w:color w:val="000000"/>
        </w:rPr>
        <w:t>(Lee 2021, 311)</w:t>
      </w:r>
      <w:r w:rsidRPr="00CA0432">
        <w:rPr>
          <w:rStyle w:val="Hyperlink0"/>
          <w:color w:val="000000" w:themeColor="text1"/>
        </w:rPr>
        <w:fldChar w:fldCharType="end"/>
      </w:r>
      <w:r w:rsidRPr="00CA0432">
        <w:rPr>
          <w:rStyle w:val="Hyperlink0"/>
          <w:color w:val="000000" w:themeColor="text1"/>
        </w:rPr>
        <w:t xml:space="preserve">. While medical professionals in the global north settings feel shameful about and consequently suppress disgust </w:t>
      </w:r>
      <w:r w:rsidRPr="00CA0432">
        <w:rPr>
          <w:rStyle w:val="Hyperlink0"/>
          <w:color w:val="000000" w:themeColor="text1"/>
        </w:rPr>
        <w:fldChar w:fldCharType="begin"/>
      </w:r>
      <w:r w:rsidRPr="00CA0432">
        <w:rPr>
          <w:rStyle w:val="Hyperlink0"/>
          <w:color w:val="000000" w:themeColor="text1"/>
        </w:rPr>
        <w:instrText xml:space="preserve"> ADDIN ZOTERO_ITEM CSL_CITATION {"citationID":"e5zYaWBX","properties":{"formattedCitation":"(Vollaire 2011)","plainCitation":"(Vollaire 2011)","noteIndex":0},"citationItems":[{"id":1481,"uris":["http://zotero.org/users/local/UhwqeRwa/items/PEDKZJ6X"],"itemData":{"id":1481,"type":"article-journal","container-title":"Ethnologie française","ISSN":"0046-2616","issue":"1","language":"fr","note":"publisher: Presses Universitaires de France\nsection: Psychology","page":"89-97","source":"shs.cairn.info","title":"The Taboo of Disgust:The Doctor's Anesthesia","title-short":"The Taboo of Disgust","volume":"41","author":[{"family":"Vollaire","given":"Christiane"}],"issued":{"date-parts":[["2011",1,3]]}}}],"schema":"https://github.com/citation-style-language/schema/raw/master/csl-citation.json"} </w:instrText>
      </w:r>
      <w:r w:rsidRPr="00CA0432">
        <w:rPr>
          <w:rStyle w:val="Hyperlink0"/>
          <w:color w:val="000000" w:themeColor="text1"/>
        </w:rPr>
        <w:fldChar w:fldCharType="separate"/>
      </w:r>
      <w:r w:rsidRPr="00CA0432">
        <w:rPr>
          <w:rStyle w:val="Hyperlink0"/>
          <w:noProof/>
          <w:color w:val="000000" w:themeColor="text1"/>
        </w:rPr>
        <w:t>(Vollaire 2011)</w:t>
      </w:r>
      <w:r w:rsidRPr="00CA0432">
        <w:rPr>
          <w:rStyle w:val="Hyperlink0"/>
          <w:color w:val="000000" w:themeColor="text1"/>
        </w:rPr>
        <w:fldChar w:fldCharType="end"/>
      </w:r>
      <w:r w:rsidRPr="00CA0432">
        <w:rPr>
          <w:rStyle w:val="Hyperlink0"/>
          <w:color w:val="000000" w:themeColor="text1"/>
        </w:rPr>
        <w:t xml:space="preserve">, disgust in India is exaggerated in front of colleagues and visitors. It does not simply maintain social boundaries but also legitimises the work that clinicians do––whether conducting hospital deliveries in rural health centres or sterilization procedures––and the tools they employ. </w:t>
      </w:r>
      <w:r w:rsidR="00BC41BA" w:rsidRPr="00CA0432">
        <w:rPr>
          <w:rStyle w:val="Hyperlink0"/>
          <w:color w:val="000000" w:themeColor="text1"/>
        </w:rPr>
        <w:t xml:space="preserve">Precisely because rural women elicit disgust from their </w:t>
      </w:r>
      <w:r w:rsidR="00436852" w:rsidRPr="00CA0432">
        <w:rPr>
          <w:rStyle w:val="Hyperlink0"/>
          <w:color w:val="000000" w:themeColor="text1"/>
        </w:rPr>
        <w:t>healthcare providers</w:t>
      </w:r>
      <w:r w:rsidR="00BC41BA" w:rsidRPr="00CA0432">
        <w:rPr>
          <w:rStyle w:val="Hyperlink0"/>
          <w:color w:val="000000" w:themeColor="text1"/>
        </w:rPr>
        <w:t xml:space="preserve">, clinicians feel like the interventions they implement are undoubtedly </w:t>
      </w:r>
      <w:r w:rsidR="00562BC2" w:rsidRPr="00CA0432">
        <w:rPr>
          <w:rStyle w:val="Hyperlink0"/>
          <w:color w:val="000000" w:themeColor="text1"/>
        </w:rPr>
        <w:t>‘</w:t>
      </w:r>
      <w:r w:rsidR="00BC41BA" w:rsidRPr="00CA0432">
        <w:rPr>
          <w:rStyle w:val="Hyperlink0"/>
          <w:color w:val="000000" w:themeColor="text1"/>
        </w:rPr>
        <w:t>good work</w:t>
      </w:r>
      <w:r w:rsidR="00562BC2" w:rsidRPr="00CA0432">
        <w:rPr>
          <w:rStyle w:val="Hyperlink0"/>
          <w:color w:val="000000" w:themeColor="text1"/>
        </w:rPr>
        <w:t>’</w:t>
      </w:r>
      <w:r w:rsidR="00BC41BA" w:rsidRPr="00CA0432">
        <w:rPr>
          <w:rStyle w:val="Hyperlink0"/>
          <w:color w:val="000000" w:themeColor="text1"/>
        </w:rPr>
        <w:t xml:space="preserve">, a form of social work towards the marginalised populations. </w:t>
      </w:r>
    </w:p>
    <w:p w14:paraId="4A261015" w14:textId="53B5CA89" w:rsidR="00D8458F" w:rsidRPr="00CA0432" w:rsidRDefault="00BC41BA" w:rsidP="0023705E">
      <w:pPr>
        <w:pStyle w:val="NormalWeb"/>
        <w:shd w:val="clear" w:color="auto" w:fill="FFFFFF"/>
        <w:spacing w:before="0" w:beforeAutospacing="0" w:after="0" w:afterAutospacing="0" w:line="480" w:lineRule="auto"/>
        <w:ind w:firstLine="720"/>
        <w:rPr>
          <w:rStyle w:val="Hyperlink0"/>
          <w:color w:val="000000" w:themeColor="text1"/>
        </w:rPr>
      </w:pPr>
      <w:r w:rsidRPr="00CA0432">
        <w:rPr>
          <w:color w:val="1F1F1F"/>
        </w:rPr>
        <w:t xml:space="preserve">Kumbhar </w:t>
      </w:r>
      <w:r w:rsidRPr="00CA0432">
        <w:rPr>
          <w:color w:val="1F1F1F"/>
        </w:rPr>
        <w:fldChar w:fldCharType="begin"/>
      </w:r>
      <w:r w:rsidR="00986D65" w:rsidRPr="00CA0432">
        <w:rPr>
          <w:color w:val="1F1F1F"/>
        </w:rPr>
        <w:instrText xml:space="preserve"> ADDIN ZOTERO_ITEM CSL_CITATION {"citationID":"moqhgSaM","properties":{"formattedCitation":"(2022)","plainCitation":"(2022)","noteIndex":0},"citationItems":[{"id":1462,"uris":["http://zotero.org/users/local/UhwqeRwa/items/ICKH72XT"],"itemData":{"id":1462,"type":"thesis","publisher":"Harvard University","source":"Google Scholar","title":"Healing and Harming: The\" Noble Profession\" of Medicine in Post-Independence India, 1947-2015","title-short":"Healing and Harming","author":[{"family":"Kumbhar","given":"Kiran Sambhaji"}],"accessed":{"date-parts":[["2024",6,17]]},"issued":{"date-parts":[["2022"]]}},"suppress-author":true}],"schema":"https://github.com/citation-style-language/schema/raw/master/csl-citation.json"} </w:instrText>
      </w:r>
      <w:r w:rsidRPr="00CA0432">
        <w:rPr>
          <w:color w:val="1F1F1F"/>
        </w:rPr>
        <w:fldChar w:fldCharType="separate"/>
      </w:r>
      <w:r w:rsidRPr="00CA0432">
        <w:rPr>
          <w:noProof/>
          <w:color w:val="1F1F1F"/>
        </w:rPr>
        <w:t>(2022)</w:t>
      </w:r>
      <w:r w:rsidRPr="00CA0432">
        <w:rPr>
          <w:color w:val="1F1F1F"/>
        </w:rPr>
        <w:fldChar w:fldCharType="end"/>
      </w:r>
      <w:r w:rsidRPr="00CA0432">
        <w:rPr>
          <w:color w:val="1F1F1F"/>
        </w:rPr>
        <w:t xml:space="preserve"> </w:t>
      </w:r>
      <w:r w:rsidR="0009169F" w:rsidRPr="00CA0432">
        <w:rPr>
          <w:color w:val="1F1F1F"/>
        </w:rPr>
        <w:t xml:space="preserve">argues </w:t>
      </w:r>
      <w:r w:rsidRPr="00CA0432">
        <w:rPr>
          <w:color w:val="1F1F1F"/>
        </w:rPr>
        <w:t xml:space="preserve">that public distrust in physicians in India lies in the dominance of </w:t>
      </w:r>
      <w:r w:rsidR="004226F6" w:rsidRPr="00CA0432">
        <w:rPr>
          <w:color w:val="1F1F1F"/>
        </w:rPr>
        <w:t xml:space="preserve">individuals from </w:t>
      </w:r>
      <w:r w:rsidR="00705CAE" w:rsidRPr="00CA0432">
        <w:rPr>
          <w:color w:val="1F1F1F"/>
        </w:rPr>
        <w:t xml:space="preserve">dominant </w:t>
      </w:r>
      <w:r w:rsidRPr="00CA0432">
        <w:rPr>
          <w:color w:val="1F1F1F"/>
        </w:rPr>
        <w:t xml:space="preserve">caste and class </w:t>
      </w:r>
      <w:r w:rsidR="004226F6" w:rsidRPr="00CA0432">
        <w:rPr>
          <w:color w:val="1F1F1F"/>
        </w:rPr>
        <w:t xml:space="preserve">backgrounds </w:t>
      </w:r>
      <w:r w:rsidRPr="00CA0432">
        <w:rPr>
          <w:color w:val="1F1F1F"/>
        </w:rPr>
        <w:t>in the medical profession. Thus, caste fundamentally shapes the way doctors see and connect with their patients</w:t>
      </w:r>
      <w:r w:rsidR="00EB4637" w:rsidRPr="00CA0432">
        <w:rPr>
          <w:color w:val="1F1F1F"/>
        </w:rPr>
        <w:t xml:space="preserve"> and vice versa</w:t>
      </w:r>
      <w:r w:rsidRPr="00CA0432">
        <w:rPr>
          <w:color w:val="1F1F1F"/>
        </w:rPr>
        <w:t xml:space="preserve">. For the majority </w:t>
      </w:r>
      <w:r w:rsidR="00EB4637" w:rsidRPr="00CA0432">
        <w:rPr>
          <w:color w:val="1F1F1F"/>
        </w:rPr>
        <w:t xml:space="preserve">of </w:t>
      </w:r>
      <w:r w:rsidRPr="00CA0432">
        <w:rPr>
          <w:color w:val="1F1F1F"/>
        </w:rPr>
        <w:t xml:space="preserve">India’s poor, ‘doctors as a professional community </w:t>
      </w:r>
      <w:r w:rsidR="00EB4637" w:rsidRPr="00CA0432">
        <w:rPr>
          <w:color w:val="1F1F1F"/>
        </w:rPr>
        <w:t>[a]</w:t>
      </w:r>
      <w:r w:rsidRPr="00CA0432">
        <w:rPr>
          <w:color w:val="1F1F1F"/>
        </w:rPr>
        <w:t xml:space="preserve">re at best alien and distant, and at worst disrespectful and “callous” ’ </w:t>
      </w:r>
      <w:r w:rsidRPr="00CA0432">
        <w:rPr>
          <w:color w:val="1F1F1F"/>
        </w:rPr>
        <w:fldChar w:fldCharType="begin"/>
      </w:r>
      <w:r w:rsidR="00986D65" w:rsidRPr="00CA0432">
        <w:rPr>
          <w:color w:val="1F1F1F"/>
        </w:rPr>
        <w:instrText xml:space="preserve"> ADDIN ZOTERO_ITEM CSL_CITATION {"citationID":"vpEMtJeN","properties":{"formattedCitation":"(Kumbhar 2022, 112)","plainCitation":"(Kumbhar 2022, 112)","noteIndex":0},"citationItems":[{"id":1462,"uris":["http://zotero.org/users/local/UhwqeRwa/items/ICKH72XT"],"itemData":{"id":1462,"type":"thesis","publisher":"Harvard University","source":"Google Scholar","title":"Healing and Harming: The\" Noble Profession\" of Medicine in Post-Independence India, 1947-2015","title-short":"Healing and Harming","author":[{"family":"Kumbhar","given":"Kiran Sambhaji"}],"accessed":{"date-parts":[["2024",6,17]]},"issued":{"date-parts":[["2022"]]}},"locator":"112","label":"page"}],"schema":"https://github.com/citation-style-language/schema/raw/master/csl-citation.json"} </w:instrText>
      </w:r>
      <w:r w:rsidRPr="00CA0432">
        <w:rPr>
          <w:color w:val="1F1F1F"/>
        </w:rPr>
        <w:fldChar w:fldCharType="separate"/>
      </w:r>
      <w:r w:rsidR="00B22D45" w:rsidRPr="00CA0432">
        <w:rPr>
          <w:noProof/>
          <w:color w:val="1F1F1F"/>
        </w:rPr>
        <w:t>(Kumbhar 2022, 112)</w:t>
      </w:r>
      <w:r w:rsidRPr="00CA0432">
        <w:rPr>
          <w:color w:val="1F1F1F"/>
        </w:rPr>
        <w:fldChar w:fldCharType="end"/>
      </w:r>
      <w:r w:rsidRPr="00CA0432">
        <w:rPr>
          <w:color w:val="1F1F1F"/>
        </w:rPr>
        <w:t xml:space="preserve">. </w:t>
      </w:r>
      <w:r w:rsidR="00733841" w:rsidRPr="00CA0432">
        <w:rPr>
          <w:rStyle w:val="Hyperlink0"/>
          <w:color w:val="000000" w:themeColor="text1"/>
        </w:rPr>
        <w:t>T</w:t>
      </w:r>
      <w:r w:rsidRPr="00CA0432">
        <w:rPr>
          <w:rStyle w:val="Hyperlink0"/>
          <w:color w:val="000000" w:themeColor="text1"/>
        </w:rPr>
        <w:t xml:space="preserve">he social work that clinicians see themselves as doing does not invite reflections on their role in caste oppression, but, instead, makes them feel good about ‘helping the poor.’ Disgust, then, is an integral part of the </w:t>
      </w:r>
      <w:r w:rsidR="008673A5" w:rsidRPr="00CA0432">
        <w:rPr>
          <w:rStyle w:val="Hyperlink0"/>
          <w:color w:val="000000" w:themeColor="text1"/>
        </w:rPr>
        <w:t xml:space="preserve">new </w:t>
      </w:r>
      <w:r w:rsidRPr="00CA0432">
        <w:rPr>
          <w:rStyle w:val="Hyperlink0"/>
          <w:color w:val="000000" w:themeColor="text1"/>
        </w:rPr>
        <w:t>moral economy of suffering</w:t>
      </w:r>
      <w:r w:rsidR="008673A5" w:rsidRPr="00CA0432">
        <w:rPr>
          <w:rStyle w:val="Hyperlink0"/>
          <w:color w:val="000000" w:themeColor="text1"/>
        </w:rPr>
        <w:t xml:space="preserve"> that </w:t>
      </w:r>
      <w:proofErr w:type="spellStart"/>
      <w:r w:rsidR="008673A5" w:rsidRPr="00CA0432">
        <w:rPr>
          <w:rStyle w:val="Hyperlink0"/>
          <w:color w:val="000000" w:themeColor="text1"/>
        </w:rPr>
        <w:t>Fassin</w:t>
      </w:r>
      <w:proofErr w:type="spellEnd"/>
      <w:r w:rsidR="008673A5" w:rsidRPr="00CA0432">
        <w:rPr>
          <w:rStyle w:val="Hyperlink0"/>
          <w:color w:val="000000" w:themeColor="text1"/>
        </w:rPr>
        <w:t xml:space="preserve"> </w:t>
      </w:r>
      <w:r w:rsidR="00D8458F" w:rsidRPr="00CA0432">
        <w:rPr>
          <w:rStyle w:val="Hyperlink0"/>
          <w:color w:val="000000" w:themeColor="text1"/>
        </w:rPr>
        <w:t>proposes</w:t>
      </w:r>
      <w:r w:rsidRPr="00CA0432">
        <w:rPr>
          <w:rStyle w:val="Hyperlink0"/>
          <w:color w:val="000000" w:themeColor="text1"/>
        </w:rPr>
        <w:t xml:space="preserve">: a way </w:t>
      </w:r>
      <w:r w:rsidR="008673A5" w:rsidRPr="00CA0432">
        <w:rPr>
          <w:rStyle w:val="Hyperlink0"/>
          <w:color w:val="000000" w:themeColor="text1"/>
        </w:rPr>
        <w:t>of not only</w:t>
      </w:r>
      <w:r w:rsidRPr="00CA0432">
        <w:rPr>
          <w:rStyle w:val="Hyperlink0"/>
          <w:color w:val="000000" w:themeColor="text1"/>
        </w:rPr>
        <w:t xml:space="preserve"> relat</w:t>
      </w:r>
      <w:r w:rsidR="008673A5" w:rsidRPr="00CA0432">
        <w:rPr>
          <w:rStyle w:val="Hyperlink0"/>
          <w:color w:val="000000" w:themeColor="text1"/>
        </w:rPr>
        <w:t xml:space="preserve">ing to suffering but </w:t>
      </w:r>
      <w:r w:rsidR="00D8458F" w:rsidRPr="00CA0432">
        <w:rPr>
          <w:rStyle w:val="Hyperlink0"/>
          <w:color w:val="000000" w:themeColor="text1"/>
        </w:rPr>
        <w:t xml:space="preserve">also </w:t>
      </w:r>
      <w:r w:rsidR="008673A5" w:rsidRPr="00CA0432">
        <w:rPr>
          <w:rStyle w:val="Hyperlink0"/>
          <w:color w:val="000000" w:themeColor="text1"/>
        </w:rPr>
        <w:t xml:space="preserve">a mode of </w:t>
      </w:r>
      <w:r w:rsidRPr="00CA0432">
        <w:rPr>
          <w:rStyle w:val="Hyperlink0"/>
          <w:color w:val="000000" w:themeColor="text1"/>
        </w:rPr>
        <w:t>govern</w:t>
      </w:r>
      <w:r w:rsidR="008673A5" w:rsidRPr="00CA0432">
        <w:rPr>
          <w:rStyle w:val="Hyperlink0"/>
          <w:color w:val="000000" w:themeColor="text1"/>
        </w:rPr>
        <w:t>ing</w:t>
      </w:r>
      <w:r w:rsidRPr="00CA0432">
        <w:rPr>
          <w:rStyle w:val="Hyperlink0"/>
          <w:color w:val="000000" w:themeColor="text1"/>
        </w:rPr>
        <w:t xml:space="preserve"> </w:t>
      </w:r>
      <w:r w:rsidR="008673A5" w:rsidRPr="00CA0432">
        <w:rPr>
          <w:rStyle w:val="Hyperlink0"/>
          <w:color w:val="000000" w:themeColor="text1"/>
        </w:rPr>
        <w:t>it</w:t>
      </w:r>
      <w:r w:rsidRPr="00CA0432">
        <w:rPr>
          <w:rStyle w:val="Hyperlink0"/>
          <w:color w:val="000000" w:themeColor="text1"/>
        </w:rPr>
        <w:t xml:space="preserve"> </w:t>
      </w:r>
      <w:r w:rsidRPr="00CA0432">
        <w:rPr>
          <w:rStyle w:val="Hyperlink0"/>
          <w:color w:val="000000" w:themeColor="text1"/>
        </w:rPr>
        <w:lastRenderedPageBreak/>
        <w:fldChar w:fldCharType="begin"/>
      </w:r>
      <w:r w:rsidRPr="00CA0432">
        <w:rPr>
          <w:rStyle w:val="Hyperlink0"/>
          <w:color w:val="000000" w:themeColor="text1"/>
        </w:rPr>
        <w:instrText xml:space="preserve"> ADDIN ZOTERO_ITEM CSL_CITATION {"citationID":"OVGBa2qD","properties":{"formattedCitation":"(Fassin 2011)","plainCitation":"(Fassin 2011)","noteIndex":0},"citationItems":[{"id":1460,"uris":["http://zotero.org/users/local/UhwqeRwa/items/VWPWC2CS"],"itemData":{"id":1460,"type":"book","abstract":"In the face of the world’s disorders, moral concerns have provided a powerful ground for developing international as well as local policies. Didier Fassin draws on case materials from France, South Africa, Venezuela, and Palestine to explore the meaning of humanitarianism in the contexts of immigration and asylum, disease and poverty, disaster and war. He traces and analyzes recent shifts in moral and political discourse and practices — what he terms \"humanitarian reason\"— and shows in vivid examples how humanitarianism is confronted by inequality and violence. Deftly illuminating the tensions and contradictions in humanitarian government, he reveals the ambiguities confronting states and organizations as they struggle to deal with the intolerable. His critique of humanitarian reason, respectful of the participants involved but lucid about the stakes they disregard, offers theoretical and empirical foundations for a political and moral anthropology.","ISBN":"978-0-520-95048-1","language":"en","note":"Google-Books-ID: FBwB8NnXbVgC","number-of-pages":"353","publisher":"University of California Press","source":"Google Books","title":"Humanitarian Reason: A Moral History of the Present","title-short":"Humanitarian Reason","author":[{"family":"Fassin","given":"Didier"}],"issued":{"date-parts":[["2011",10,3]]}}}],"schema":"https://github.com/citation-style-language/schema/raw/master/csl-citation.json"} </w:instrText>
      </w:r>
      <w:r w:rsidRPr="00CA0432">
        <w:rPr>
          <w:rStyle w:val="Hyperlink0"/>
          <w:color w:val="000000" w:themeColor="text1"/>
        </w:rPr>
        <w:fldChar w:fldCharType="separate"/>
      </w:r>
      <w:r w:rsidRPr="00CA0432">
        <w:rPr>
          <w:rStyle w:val="Hyperlink0"/>
          <w:noProof/>
          <w:color w:val="000000" w:themeColor="text1"/>
        </w:rPr>
        <w:t>(Fassin 2011)</w:t>
      </w:r>
      <w:r w:rsidRPr="00CA0432">
        <w:rPr>
          <w:rStyle w:val="Hyperlink0"/>
          <w:color w:val="000000" w:themeColor="text1"/>
        </w:rPr>
        <w:fldChar w:fldCharType="end"/>
      </w:r>
      <w:r w:rsidRPr="00CA0432">
        <w:rPr>
          <w:rStyle w:val="Hyperlink0"/>
          <w:color w:val="000000" w:themeColor="text1"/>
        </w:rPr>
        <w:t xml:space="preserve">. </w:t>
      </w:r>
      <w:r w:rsidR="00374592" w:rsidRPr="00CA0432">
        <w:rPr>
          <w:rStyle w:val="Hyperlink0"/>
          <w:color w:val="000000" w:themeColor="text1"/>
        </w:rPr>
        <w:t xml:space="preserve">Disgust is the basis of the moral imperative that fuels the population control intervention being framed as a form of humanitarianism. </w:t>
      </w:r>
    </w:p>
    <w:p w14:paraId="3FEC793F" w14:textId="69C92362" w:rsidR="00BC41BA" w:rsidRPr="00CA0432" w:rsidRDefault="00BC41BA" w:rsidP="00374592">
      <w:pPr>
        <w:pStyle w:val="NormalWeb"/>
        <w:shd w:val="clear" w:color="auto" w:fill="FFFFFF"/>
        <w:spacing w:before="0" w:beforeAutospacing="0" w:after="0" w:afterAutospacing="0" w:line="480" w:lineRule="auto"/>
        <w:ind w:firstLine="720"/>
        <w:rPr>
          <w:rStyle w:val="Hyperlink0"/>
        </w:rPr>
      </w:pPr>
      <w:r w:rsidRPr="00CA0432">
        <w:rPr>
          <w:rStyle w:val="Hyperlink0"/>
          <w:color w:val="000000" w:themeColor="text1"/>
        </w:rPr>
        <w:t>But none of this undermines the fact that this is also a form of care work: not the good, positive, idealised version of care but the care that comes through in detailed ethnographic studies showing that all care is ambivalent, that care and disregard are so closely intertwined to be inseparable</w:t>
      </w:r>
      <w:r w:rsidR="00D6064E" w:rsidRPr="00CA0432">
        <w:rPr>
          <w:rStyle w:val="Hyperlink0"/>
          <w:color w:val="000000" w:themeColor="text1"/>
        </w:rPr>
        <w:t xml:space="preserve"> </w:t>
      </w:r>
      <w:r w:rsidR="00D6064E" w:rsidRPr="00CA0432">
        <w:rPr>
          <w:rStyle w:val="Hyperlink0"/>
          <w:color w:val="000000" w:themeColor="text1"/>
        </w:rPr>
        <w:fldChar w:fldCharType="begin"/>
      </w:r>
      <w:r w:rsidR="00D6064E" w:rsidRPr="00CA0432">
        <w:rPr>
          <w:rStyle w:val="Hyperlink0"/>
          <w:color w:val="000000" w:themeColor="text1"/>
        </w:rPr>
        <w:instrText xml:space="preserve"> ADDIN ZOTERO_ITEM CSL_CITATION {"citationID":"rSAgbzhe","properties":{"formattedCitation":"(Biehl 2012; Fiks 2024; Garcia 2015; Stevenson 2014; Ticktin 2011)","plainCitation":"(Biehl 2012; Fiks 2024; Garcia 2015; Stevenson 2014; Ticktin 2011)","noteIndex":0},"citationItems":[{"id":670,"uris":["http://zotero.org/users/local/UhwqeRwa/items/BEGGE5JV"],"itemData":{"id":670,"type":"chapter","call-number":"GN27 .C647 2012","container-title":"A companion to moral anthropology","event-place":"Hoboken, New Jersey","ISBN":"978-0-470-65645-7","language":"en","page":"242-263","publisher":"Wiley-Blackwell","publisher-place":"Hoboken, New Jersey","source":"Library of Congress ISBN","title":"Care and disregard","editor":[{"family":"Fassin","given":"Didier"}],"author":[{"family":"Biehl","given":"João"}],"issued":{"date-parts":[["2012"]]}}},{"id":1441,"uris":["http://zotero.org/users/local/UhwqeRwa/items/ZZY5BK4V"],"itemData":{"id":1441,"type":"book","abstract":"The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Intimacies","author":[{"family":"Fiks","given":"Eva"}],"issued":{"date-parts":[["2024"]]}}},{"id":1075,"uris":["http://zotero.org/users/local/UhwqeRwa/items/SWADQA4F"],"itemData":{"id":1075,"type":"article-journal","abstract":"Over the last decade, there has been a sharp increase in drug addiction in Mexico, especially among the urban poor. During the same period, unregulated residential treatment centers for addiction, known as anexos, have proliferated throughout the country. These centers are utilized and run by marginalized populations and are widely known to engage in physical violence. Based on long-term ethnographic research in Mexico City, this article describes why anexos emerged, how they work, and what their prevalence and practices reveal about the nature of recovery in a context where poverty, drugs, and violence are existential realities. Drawing attention to the dynamic relationship between violence and recovery, pain, and healing, it complicates categories of violence and care that are presumed to have exclusive meaning, illuminating the divergent meanings of, and opportunities for, recovery, and how these are socially configured and sustained.","container-title":"Medical Anthropology Quarterly","DOI":"10.1111/maq.12208","ISSN":"1548-1387","issue":"4","language":"en","note":"_eprint: https://onlinelibrary.wiley.com/doi/pdf/10.1111/maq.12208","page":"455-472","source":"Wiley Online Library","title":"Serenity: Violence, Inequality, and Recovery on the Edge of Mexico City","title-short":"Serenity","volume":"29","author":[{"family":"Garcia","given":"Angela"}],"issued":{"date-parts":[["2015"]]}}},{"id":673,"uris":["http://zotero.org/users/local/UhwqeRwa/items/QURASICD"],"itemData":{"id":673,"type":"book","abstract":"In Life Beside Itself, Lisa Stevenson takes us on a haunting ethnographic journey through two historical moments when life for the Canadian Inuit has hung in the balance: the tuberculosis epidemic (1940s to the early 1960s) and the subsequent suicide epidemic (1980s to the present). Along the way, Stevenson troubles our commonsense understanding of what life is and what it means to care for the life of another. Through close attention to the images in which we think and dream and through which we understand the world, Stevenson describes a world in which life is beside itself: the name-soul of a teenager who dies in a crash lives again in his friend’s newborn baby, a young girl shares a last smoke with a dead friend in a dream, and the possessed hands of a clock spin uncontrollably over its face. In these contexts, humanitarian policies make little sense because they attempt to save lives by merely keeping a body alive. For the Inuit, and perhaps for all of us, life is \"somewhere else,\" and the task is to articulate forms of care for others that are adequate to that truth.","ISBN":"978-0-520-95855-5","language":"en","note":"DOI: 10.1525/9780520958555\ncontainer-title: Life Beside Itself","publisher":"University of California Press","source":"www.degruyter.com","title":"Life Beside Itself: Imagining Care in the Canadian Arctic","title-short":"Life Beside Itself","URL":"https://www.degruyter.com/document/doi/10.1525/9780520958555/html","author":[{"family":"Stevenson","given":"Lisa"}],"accessed":{"date-parts":[["2022",2,3]]},"issued":{"date-parts":[["2014",8,23]]}}},{"id":677,"uris":["http://zotero.org/users/local/UhwqeRwa/items/UI3VQT4Y"],"itemData":{"id":677,"type":"book","abstract":"This book explores the unintended consequences of compassion in the world of immigration politics. Miriam Ticktin focuses on France and its humanitarian immigration practices to argue that a politics based on care and protection can lead the state to view issues of immigration and asylum through a medical lens. Examining two \"regimes of care\"—humanitarianism and the movement to stop violence against women—Ticktin asks what it means to permit the sick and sexually violated to cross borders while the impoverished cannot? She demonstrates how in an inhospitable immigration climate, unusual pathologies can become the means to residency papers, making conditions like HIV, cancer, and select experiences of sexual violence into distinct advantages for would-be migrants. Ticktin’s analysis also indicts the inequalities forged by global capitalism that drive people to migrate, and the state practices that criminalize the majority of undocumented migrants at the expense of care for the exceptional few.","ISBN":"978-0-520-95053-5","language":"en","note":"DOI: 10.1525/9780520950535\ncontainer-title: Casualties of Care","publisher":"University of California Press","source":"www.degruyter.com","title":"Casualties of Care: Immigration and the Politics of Humanitarianism in France","title-short":"Casualties of Care","URL":"https://www.degruyter.com/document/doi/10.1525/9780520950535/html","author":[{"family":"Ticktin","given":"Miriam I."}],"accessed":{"date-parts":[["2022",2,3]]},"issued":{"date-parts":[["2011",8,29]]}}}],"schema":"https://github.com/citation-style-language/schema/raw/master/csl-citation.json"} </w:instrText>
      </w:r>
      <w:r w:rsidR="00D6064E" w:rsidRPr="00CA0432">
        <w:rPr>
          <w:rStyle w:val="Hyperlink0"/>
          <w:color w:val="000000" w:themeColor="text1"/>
        </w:rPr>
        <w:fldChar w:fldCharType="separate"/>
      </w:r>
      <w:r w:rsidR="00D6064E" w:rsidRPr="00CA0432">
        <w:rPr>
          <w:rStyle w:val="Hyperlink0"/>
          <w:noProof/>
          <w:color w:val="000000" w:themeColor="text1"/>
        </w:rPr>
        <w:t>(Biehl 2012; Fiks 2024; Garcia 2015; Stevenson 2014; Ticktin 2011)</w:t>
      </w:r>
      <w:r w:rsidR="00D6064E" w:rsidRPr="00CA0432">
        <w:rPr>
          <w:rStyle w:val="Hyperlink0"/>
          <w:color w:val="000000" w:themeColor="text1"/>
        </w:rPr>
        <w:fldChar w:fldCharType="end"/>
      </w:r>
      <w:r w:rsidRPr="00CA0432">
        <w:rPr>
          <w:rStyle w:val="Hyperlink0"/>
          <w:color w:val="000000" w:themeColor="text1"/>
        </w:rPr>
        <w:t xml:space="preserve">. </w:t>
      </w:r>
      <w:proofErr w:type="spellStart"/>
      <w:r w:rsidR="00374592" w:rsidRPr="00CA0432">
        <w:rPr>
          <w:rStyle w:val="Hyperlink0"/>
        </w:rPr>
        <w:t>Fassin</w:t>
      </w:r>
      <w:proofErr w:type="spellEnd"/>
      <w:r w:rsidR="00374592" w:rsidRPr="00CA0432">
        <w:rPr>
          <w:rStyle w:val="Hyperlink0"/>
        </w:rPr>
        <w:t xml:space="preserve"> </w:t>
      </w:r>
      <w:r w:rsidR="00D6064E" w:rsidRPr="00CA0432">
        <w:rPr>
          <w:rStyle w:val="Hyperlink0"/>
        </w:rPr>
        <w:fldChar w:fldCharType="begin"/>
      </w:r>
      <w:r w:rsidR="00D6064E" w:rsidRPr="00CA0432">
        <w:rPr>
          <w:rStyle w:val="Hyperlink0"/>
        </w:rPr>
        <w:instrText xml:space="preserve"> ADDIN ZOTERO_ITEM CSL_CITATION {"citationID":"LjW1DlOt","properties":{"formattedCitation":"(2011)","plainCitation":"(2011)","noteIndex":0},"citationItems":[{"id":1460,"uris":["http://zotero.org/users/local/UhwqeRwa/items/VWPWC2CS"],"itemData":{"id":1460,"type":"book","abstract":"In the face of the world’s disorders, moral concerns have provided a powerful ground for developing international as well as local policies. Didier Fassin draws on case materials from France, South Africa, Venezuela, and Palestine to explore the meaning of humanitarianism in the contexts of immigration and asylum, disease and poverty, disaster and war. He traces and analyzes recent shifts in moral and political discourse and practices — what he terms \"humanitarian reason\"— and shows in vivid examples how humanitarianism is confronted by inequality and violence. Deftly illuminating the tensions and contradictions in humanitarian government, he reveals the ambiguities confronting states and organizations as they struggle to deal with the intolerable. His critique of humanitarian reason, respectful of the participants involved but lucid about the stakes they disregard, offers theoretical and empirical foundations for a political and moral anthropology.","ISBN":"978-0-520-95048-1","language":"en","note":"Google-Books-ID: FBwB8NnXbVgC","number-of-pages":"353","publisher":"University of California Press","source":"Google Books","title":"Humanitarian Reason: A Moral History of the Present","title-short":"Humanitarian Reason","author":[{"family":"Fassin","given":"Didier"}],"issued":{"date-parts":[["2011",10,3]]}},"label":"page","suppress-author":true}],"schema":"https://github.com/citation-style-language/schema/raw/master/csl-citation.json"} </w:instrText>
      </w:r>
      <w:r w:rsidR="00D6064E" w:rsidRPr="00CA0432">
        <w:rPr>
          <w:rStyle w:val="Hyperlink0"/>
        </w:rPr>
        <w:fldChar w:fldCharType="separate"/>
      </w:r>
      <w:r w:rsidR="00D6064E" w:rsidRPr="00CA0432">
        <w:rPr>
          <w:rStyle w:val="Hyperlink0"/>
          <w:noProof/>
        </w:rPr>
        <w:t>(2011)</w:t>
      </w:r>
      <w:r w:rsidR="00D6064E" w:rsidRPr="00CA0432">
        <w:rPr>
          <w:rStyle w:val="Hyperlink0"/>
        </w:rPr>
        <w:fldChar w:fldCharType="end"/>
      </w:r>
      <w:r w:rsidR="00D6064E" w:rsidRPr="00CA0432">
        <w:rPr>
          <w:rStyle w:val="Hyperlink0"/>
        </w:rPr>
        <w:t xml:space="preserve"> </w:t>
      </w:r>
      <w:r w:rsidR="00374592" w:rsidRPr="00CA0432">
        <w:rPr>
          <w:rStyle w:val="Hyperlink0"/>
        </w:rPr>
        <w:t xml:space="preserve">demonstrates that politics of inequality is a key part of all humanitarian endeavour too: there would not be humanitarian interventions if there were no distinction between the victims of suffering and those who </w:t>
      </w:r>
      <w:proofErr w:type="spellStart"/>
      <w:r w:rsidR="00374592" w:rsidRPr="00CA0432">
        <w:rPr>
          <w:rStyle w:val="Hyperlink0"/>
        </w:rPr>
        <w:t>relieve</w:t>
      </w:r>
      <w:proofErr w:type="spellEnd"/>
      <w:r w:rsidR="00374592" w:rsidRPr="00CA0432">
        <w:rPr>
          <w:rStyle w:val="Hyperlink0"/>
        </w:rPr>
        <w:t xml:space="preserve"> that suffering. </w:t>
      </w:r>
      <w:r w:rsidRPr="00CA0432">
        <w:rPr>
          <w:rStyle w:val="Hyperlink0"/>
          <w:color w:val="000000" w:themeColor="text1"/>
        </w:rPr>
        <w:t>Disgust, then, too, is an integral part of care</w:t>
      </w:r>
      <w:r w:rsidR="00374592" w:rsidRPr="00CA0432">
        <w:rPr>
          <w:rStyle w:val="Hyperlink0"/>
          <w:color w:val="000000" w:themeColor="text1"/>
        </w:rPr>
        <w:t xml:space="preserve"> and </w:t>
      </w:r>
      <w:proofErr w:type="gramStart"/>
      <w:r w:rsidR="00374592" w:rsidRPr="00CA0432">
        <w:rPr>
          <w:rStyle w:val="Hyperlink0"/>
          <w:color w:val="000000" w:themeColor="text1"/>
        </w:rPr>
        <w:t>humanitarianism</w:t>
      </w:r>
      <w:r w:rsidRPr="00CA0432">
        <w:rPr>
          <w:rStyle w:val="Hyperlink0"/>
          <w:color w:val="000000" w:themeColor="text1"/>
        </w:rPr>
        <w:t>:</w:t>
      </w:r>
      <w:proofErr w:type="gramEnd"/>
      <w:r w:rsidRPr="00CA0432">
        <w:rPr>
          <w:rStyle w:val="Hyperlink0"/>
          <w:color w:val="000000" w:themeColor="text1"/>
        </w:rPr>
        <w:t xml:space="preserve"> sometimes hidden, sometimes denied, sometimes emphasised</w:t>
      </w:r>
      <w:r w:rsidR="0010505F" w:rsidRPr="00CA0432">
        <w:rPr>
          <w:rStyle w:val="Hyperlink0"/>
          <w:color w:val="000000" w:themeColor="text1"/>
        </w:rPr>
        <w:t xml:space="preserve">. </w:t>
      </w:r>
    </w:p>
    <w:p w14:paraId="70621CF1" w14:textId="77777777" w:rsidR="00BC41BA" w:rsidRPr="00CA0432" w:rsidRDefault="00BC41BA" w:rsidP="00CE0F8F">
      <w:pPr>
        <w:spacing w:line="480" w:lineRule="auto"/>
        <w:rPr>
          <w:rStyle w:val="Hyperlink0"/>
          <w:color w:val="000000" w:themeColor="text1"/>
        </w:rPr>
      </w:pPr>
    </w:p>
    <w:p w14:paraId="3BDB73C8" w14:textId="4093D7A2" w:rsidR="00BC41BA" w:rsidRPr="00CA0432" w:rsidRDefault="00D6064E" w:rsidP="00CE0F8F">
      <w:pPr>
        <w:spacing w:line="480" w:lineRule="auto"/>
        <w:rPr>
          <w:rStyle w:val="Hyperlink0"/>
          <w:b/>
          <w:bCs/>
          <w:color w:val="000000" w:themeColor="text1"/>
        </w:rPr>
      </w:pPr>
      <w:r w:rsidRPr="00CA0432">
        <w:rPr>
          <w:rStyle w:val="Hyperlink0"/>
          <w:b/>
          <w:bCs/>
          <w:color w:val="000000" w:themeColor="text1"/>
        </w:rPr>
        <w:t>Situated ethics</w:t>
      </w:r>
    </w:p>
    <w:p w14:paraId="674FC85E" w14:textId="77777777" w:rsidR="002B0DA9" w:rsidRPr="00CA0432" w:rsidRDefault="002B0DA9" w:rsidP="00CE0F8F">
      <w:pPr>
        <w:spacing w:line="480" w:lineRule="auto"/>
        <w:rPr>
          <w:rStyle w:val="Hyperlink0"/>
          <w:color w:val="000000" w:themeColor="text1"/>
        </w:rPr>
      </w:pPr>
    </w:p>
    <w:p w14:paraId="2EECC53E" w14:textId="76CC7787" w:rsidR="00D43CD2" w:rsidRPr="00CA0432" w:rsidRDefault="00021FD8" w:rsidP="00BF14B2">
      <w:pPr>
        <w:spacing w:line="480" w:lineRule="auto"/>
        <w:rPr>
          <w:rStyle w:val="Hyperlink0"/>
          <w:color w:val="000000" w:themeColor="text1"/>
        </w:rPr>
      </w:pPr>
      <w:r w:rsidRPr="00CA0432">
        <w:rPr>
          <w:rStyle w:val="Hyperlink0"/>
          <w:color w:val="000000" w:themeColor="text1"/>
        </w:rPr>
        <w:t>After the anaesthetic</w:t>
      </w:r>
      <w:r w:rsidR="00CA0432" w:rsidRPr="00CA0432">
        <w:rPr>
          <w:rStyle w:val="Hyperlink0"/>
          <w:color w:val="000000" w:themeColor="text1"/>
        </w:rPr>
        <w:t>s</w:t>
      </w:r>
      <w:r w:rsidRPr="00CA0432">
        <w:rPr>
          <w:rStyle w:val="Hyperlink0"/>
          <w:color w:val="000000" w:themeColor="text1"/>
        </w:rPr>
        <w:t xml:space="preserve"> take effect, </w:t>
      </w:r>
      <w:r w:rsidR="00CA0432" w:rsidRPr="00CA0432">
        <w:rPr>
          <w:rStyle w:val="Hyperlink0"/>
          <w:color w:val="000000" w:themeColor="text1"/>
        </w:rPr>
        <w:t>healthcare</w:t>
      </w:r>
      <w:r w:rsidRPr="00CA0432">
        <w:rPr>
          <w:rStyle w:val="Hyperlink0"/>
          <w:color w:val="000000" w:themeColor="text1"/>
        </w:rPr>
        <w:t xml:space="preserve"> assistants set up the OR, and doctors </w:t>
      </w:r>
      <w:r w:rsidR="00CA0432" w:rsidRPr="00CA0432">
        <w:rPr>
          <w:rStyle w:val="Hyperlink0"/>
          <w:color w:val="000000" w:themeColor="text1"/>
        </w:rPr>
        <w:t>finish</w:t>
      </w:r>
      <w:r w:rsidRPr="00CA0432">
        <w:rPr>
          <w:rStyle w:val="Hyperlink0"/>
          <w:color w:val="000000" w:themeColor="text1"/>
        </w:rPr>
        <w:t xml:space="preserve"> their tea, Dr Trivedi calls that they are ready. </w:t>
      </w:r>
      <w:r w:rsidR="00511B3A" w:rsidRPr="00CA0432">
        <w:rPr>
          <w:rStyle w:val="Hyperlink0"/>
        </w:rPr>
        <w:t>The first case</w:t>
      </w:r>
      <w:r w:rsidRPr="00CA0432">
        <w:rPr>
          <w:rStyle w:val="Hyperlink0"/>
        </w:rPr>
        <w:t xml:space="preserve"> is taken into the </w:t>
      </w:r>
      <w:r w:rsidR="00733841" w:rsidRPr="00CA0432">
        <w:rPr>
          <w:rStyle w:val="Hyperlink0"/>
        </w:rPr>
        <w:t xml:space="preserve">operating </w:t>
      </w:r>
      <w:r w:rsidR="00CA0432" w:rsidRPr="00CA0432">
        <w:rPr>
          <w:rStyle w:val="Hyperlink0"/>
        </w:rPr>
        <w:t>theatre</w:t>
      </w:r>
      <w:r w:rsidR="009F377C" w:rsidRPr="00CA0432">
        <w:rPr>
          <w:rStyle w:val="Hyperlink0"/>
        </w:rPr>
        <w:t>;</w:t>
      </w:r>
      <w:r w:rsidRPr="00CA0432">
        <w:rPr>
          <w:rStyle w:val="Hyperlink0"/>
        </w:rPr>
        <w:t xml:space="preserve"> the second case is brought to wait in the corridor. </w:t>
      </w:r>
      <w:r w:rsidR="00511B3A" w:rsidRPr="00CA0432">
        <w:rPr>
          <w:rStyle w:val="Hyperlink0"/>
        </w:rPr>
        <w:t xml:space="preserve">A </w:t>
      </w:r>
      <w:r w:rsidR="009F377C" w:rsidRPr="00CA0432">
        <w:rPr>
          <w:rStyle w:val="Hyperlink0"/>
        </w:rPr>
        <w:t xml:space="preserve">few </w:t>
      </w:r>
      <w:r w:rsidRPr="00CA0432">
        <w:rPr>
          <w:rStyle w:val="Hyperlink0"/>
        </w:rPr>
        <w:t xml:space="preserve">minutes later, Dr Trivedi </w:t>
      </w:r>
      <w:r w:rsidR="00511B3A" w:rsidRPr="00CA0432">
        <w:rPr>
          <w:rStyle w:val="Hyperlink0"/>
        </w:rPr>
        <w:t>shouts</w:t>
      </w:r>
      <w:r w:rsidRPr="00CA0432">
        <w:rPr>
          <w:rStyle w:val="Hyperlink0"/>
        </w:rPr>
        <w:t xml:space="preserve"> </w:t>
      </w:r>
      <w:r w:rsidR="00511B3A" w:rsidRPr="00CA0432">
        <w:rPr>
          <w:rStyle w:val="Hyperlink0"/>
        </w:rPr>
        <w:t>again</w:t>
      </w:r>
      <w:r w:rsidRPr="00CA0432">
        <w:rPr>
          <w:rStyle w:val="Hyperlink0"/>
        </w:rPr>
        <w:t xml:space="preserve">: ‘Bring another one.’ </w:t>
      </w:r>
      <w:r w:rsidR="00511B3A" w:rsidRPr="00CA0432">
        <w:rPr>
          <w:rStyle w:val="Hyperlink0"/>
        </w:rPr>
        <w:t xml:space="preserve">I squat in the corridor with women squatting in line for their turn. </w:t>
      </w:r>
      <w:r w:rsidR="00BF14B2" w:rsidRPr="00CA0432">
        <w:rPr>
          <w:rStyle w:val="Hyperlink0"/>
          <w:color w:val="000000" w:themeColor="text1"/>
        </w:rPr>
        <w:t xml:space="preserve">A woman </w:t>
      </w:r>
      <w:r w:rsidR="00511B3A" w:rsidRPr="00CA0432">
        <w:rPr>
          <w:rStyle w:val="Hyperlink0"/>
          <w:color w:val="000000" w:themeColor="text1"/>
        </w:rPr>
        <w:t>squatting next to me</w:t>
      </w:r>
      <w:r w:rsidR="00BF14B2" w:rsidRPr="00CA0432">
        <w:rPr>
          <w:rStyle w:val="Hyperlink0"/>
          <w:color w:val="000000" w:themeColor="text1"/>
        </w:rPr>
        <w:t xml:space="preserve"> </w:t>
      </w:r>
      <w:r w:rsidR="00511B3A" w:rsidRPr="00CA0432">
        <w:rPr>
          <w:rStyle w:val="Hyperlink0"/>
          <w:color w:val="000000" w:themeColor="text1"/>
        </w:rPr>
        <w:t>is visibly and expectedly under the effects of partial anaesthesia.</w:t>
      </w:r>
      <w:r w:rsidR="00D43CD2" w:rsidRPr="00CA0432">
        <w:rPr>
          <w:rStyle w:val="Hyperlink0"/>
          <w:color w:val="000000" w:themeColor="text1"/>
        </w:rPr>
        <w:t xml:space="preserve"> </w:t>
      </w:r>
      <w:r w:rsidR="00D6064E" w:rsidRPr="00CA0432">
        <w:rPr>
          <w:rStyle w:val="Hyperlink0"/>
          <w:color w:val="000000" w:themeColor="text1"/>
        </w:rPr>
        <w:t xml:space="preserve">Gunjan </w:t>
      </w:r>
      <w:r w:rsidR="00D43CD2" w:rsidRPr="00CA0432">
        <w:rPr>
          <w:rStyle w:val="Hyperlink0"/>
          <w:color w:val="000000" w:themeColor="text1"/>
        </w:rPr>
        <w:t xml:space="preserve">approaches </w:t>
      </w:r>
      <w:r w:rsidR="00511B3A" w:rsidRPr="00CA0432">
        <w:rPr>
          <w:rStyle w:val="Hyperlink0"/>
          <w:color w:val="000000" w:themeColor="text1"/>
        </w:rPr>
        <w:t xml:space="preserve">her </w:t>
      </w:r>
      <w:r w:rsidR="00D43CD2" w:rsidRPr="00CA0432">
        <w:rPr>
          <w:rStyle w:val="Hyperlink0"/>
          <w:color w:val="000000" w:themeColor="text1"/>
        </w:rPr>
        <w:t xml:space="preserve">and asks </w:t>
      </w:r>
      <w:r w:rsidR="00446507" w:rsidRPr="00CA0432">
        <w:rPr>
          <w:rStyle w:val="Hyperlink0"/>
          <w:color w:val="000000" w:themeColor="text1"/>
        </w:rPr>
        <w:t>for her signature on</w:t>
      </w:r>
      <w:r w:rsidR="00D43CD2" w:rsidRPr="00CA0432">
        <w:rPr>
          <w:rStyle w:val="Hyperlink0"/>
          <w:color w:val="000000" w:themeColor="text1"/>
        </w:rPr>
        <w:t xml:space="preserve"> one of the forms, where her signature has been missed during the registration process. </w:t>
      </w:r>
      <w:r w:rsidR="00103EA1" w:rsidRPr="00CA0432">
        <w:rPr>
          <w:rStyle w:val="Hyperlink0"/>
          <w:color w:val="000000" w:themeColor="text1"/>
        </w:rPr>
        <w:t xml:space="preserve">The patient extends her hand and </w:t>
      </w:r>
      <w:r w:rsidR="00BF14B2" w:rsidRPr="00CA0432">
        <w:rPr>
          <w:rStyle w:val="Hyperlink0"/>
          <w:color w:val="000000" w:themeColor="text1"/>
        </w:rPr>
        <w:t>Gunjan</w:t>
      </w:r>
      <w:r w:rsidR="00103EA1" w:rsidRPr="00CA0432">
        <w:rPr>
          <w:rStyle w:val="Hyperlink0"/>
          <w:color w:val="000000" w:themeColor="text1"/>
        </w:rPr>
        <w:t xml:space="preserve"> presses her thumb into </w:t>
      </w:r>
      <w:r w:rsidR="0049390A" w:rsidRPr="00CA0432">
        <w:rPr>
          <w:rStyle w:val="Hyperlink0"/>
          <w:color w:val="000000" w:themeColor="text1"/>
        </w:rPr>
        <w:t xml:space="preserve">a </w:t>
      </w:r>
      <w:r w:rsidR="00103EA1" w:rsidRPr="00CA0432">
        <w:rPr>
          <w:rStyle w:val="Hyperlink0"/>
          <w:color w:val="000000" w:themeColor="text1"/>
        </w:rPr>
        <w:t xml:space="preserve">purple ink pad and then into the blank space on the form. </w:t>
      </w:r>
      <w:r w:rsidR="001E118D" w:rsidRPr="00CA0432">
        <w:rPr>
          <w:rStyle w:val="Hyperlink0"/>
          <w:color w:val="000000" w:themeColor="text1"/>
        </w:rPr>
        <w:t>Copious amounts of paperwork are an integral part of the sterili</w:t>
      </w:r>
      <w:r w:rsidR="009F377C" w:rsidRPr="00CA0432">
        <w:rPr>
          <w:rStyle w:val="Hyperlink0"/>
          <w:color w:val="000000" w:themeColor="text1"/>
        </w:rPr>
        <w:t>z</w:t>
      </w:r>
      <w:r w:rsidR="001E118D" w:rsidRPr="00CA0432">
        <w:rPr>
          <w:rStyle w:val="Hyperlink0"/>
          <w:color w:val="000000" w:themeColor="text1"/>
        </w:rPr>
        <w:t>ation process as this is how ambivalent interventions</w:t>
      </w:r>
      <w:r w:rsidR="00957D51" w:rsidRPr="00CA0432">
        <w:rPr>
          <w:rStyle w:val="Hyperlink0"/>
          <w:color w:val="000000" w:themeColor="text1"/>
        </w:rPr>
        <w:t xml:space="preserve"> </w:t>
      </w:r>
      <w:r w:rsidR="001E118D" w:rsidRPr="00CA0432">
        <w:rPr>
          <w:rStyle w:val="Hyperlink0"/>
          <w:color w:val="000000" w:themeColor="text1"/>
        </w:rPr>
        <w:t xml:space="preserve">establish evidence of ‘choice’ made by individual patients and, thus, the legitimacy of the whole programme. However, the process of obtaining women’s </w:t>
      </w:r>
      <w:r w:rsidR="001E118D" w:rsidRPr="00CA0432">
        <w:rPr>
          <w:rStyle w:val="Hyperlink0"/>
          <w:color w:val="000000" w:themeColor="text1"/>
        </w:rPr>
        <w:lastRenderedPageBreak/>
        <w:t xml:space="preserve">signatures is not important in </w:t>
      </w:r>
      <w:r w:rsidR="00103EA1" w:rsidRPr="00CA0432">
        <w:rPr>
          <w:rStyle w:val="Hyperlink0"/>
          <w:color w:val="000000" w:themeColor="text1"/>
        </w:rPr>
        <w:t>attributing meaning to the signature</w:t>
      </w:r>
      <w:r w:rsidR="0049390A" w:rsidRPr="00CA0432">
        <w:rPr>
          <w:rStyle w:val="Hyperlink0"/>
          <w:color w:val="000000" w:themeColor="text1"/>
        </w:rPr>
        <w:t xml:space="preserve">: the signature does not become any </w:t>
      </w:r>
      <w:r w:rsidR="00106FB4" w:rsidRPr="00CA0432">
        <w:rPr>
          <w:rStyle w:val="Hyperlink0"/>
          <w:color w:val="000000" w:themeColor="text1"/>
        </w:rPr>
        <w:t xml:space="preserve">more or </w:t>
      </w:r>
      <w:r w:rsidR="0049390A" w:rsidRPr="00CA0432">
        <w:rPr>
          <w:rStyle w:val="Hyperlink0"/>
          <w:color w:val="000000" w:themeColor="text1"/>
        </w:rPr>
        <w:t xml:space="preserve">less meaningful or </w:t>
      </w:r>
      <w:r w:rsidR="00106FB4" w:rsidRPr="00CA0432">
        <w:rPr>
          <w:rStyle w:val="Hyperlink0"/>
          <w:color w:val="000000" w:themeColor="text1"/>
        </w:rPr>
        <w:t xml:space="preserve">any </w:t>
      </w:r>
      <w:r w:rsidR="0049390A" w:rsidRPr="00CA0432">
        <w:rPr>
          <w:rStyle w:val="Hyperlink0"/>
          <w:color w:val="000000" w:themeColor="text1"/>
        </w:rPr>
        <w:t xml:space="preserve">less </w:t>
      </w:r>
      <w:r w:rsidR="00446507" w:rsidRPr="00CA0432">
        <w:rPr>
          <w:rStyle w:val="Hyperlink0"/>
          <w:color w:val="000000" w:themeColor="text1"/>
        </w:rPr>
        <w:t>capable of producing effects</w:t>
      </w:r>
      <w:r w:rsidR="0049390A" w:rsidRPr="00CA0432">
        <w:rPr>
          <w:rStyle w:val="Hyperlink0"/>
          <w:color w:val="000000" w:themeColor="text1"/>
        </w:rPr>
        <w:t xml:space="preserve"> if it was obtained by someone guiding the partially conscious woman’s hand. </w:t>
      </w:r>
      <w:r w:rsidR="00446507" w:rsidRPr="00CA0432">
        <w:rPr>
          <w:rStyle w:val="Hyperlink0"/>
          <w:color w:val="000000" w:themeColor="text1"/>
        </w:rPr>
        <w:t xml:space="preserve">Rural women know that paperwork has ‘serious effects </w:t>
      </w:r>
      <w:r w:rsidR="00446507" w:rsidRPr="00CA0432">
        <w:rPr>
          <w:rStyle w:val="Hyperlink0"/>
          <w:i/>
          <w:iCs/>
          <w:color w:val="000000" w:themeColor="text1"/>
        </w:rPr>
        <w:t>despite</w:t>
      </w:r>
      <w:r w:rsidR="00446507" w:rsidRPr="00CA0432">
        <w:rPr>
          <w:rStyle w:val="Hyperlink0"/>
          <w:color w:val="000000" w:themeColor="text1"/>
        </w:rPr>
        <w:t xml:space="preserve"> being filled with arbitrary information’ or through </w:t>
      </w:r>
      <w:r w:rsidR="00106FB4" w:rsidRPr="00CA0432">
        <w:rPr>
          <w:rStyle w:val="Hyperlink0"/>
          <w:color w:val="000000" w:themeColor="text1"/>
        </w:rPr>
        <w:t>non-uniform</w:t>
      </w:r>
      <w:r w:rsidR="00446507" w:rsidRPr="00CA0432">
        <w:rPr>
          <w:rStyle w:val="Hyperlink0"/>
          <w:color w:val="000000" w:themeColor="text1"/>
        </w:rPr>
        <w:t xml:space="preserve"> processes </w:t>
      </w:r>
      <w:r w:rsidR="00446507" w:rsidRPr="00CA0432">
        <w:rPr>
          <w:rStyle w:val="Hyperlink0"/>
          <w:color w:val="000000" w:themeColor="text1"/>
        </w:rPr>
        <w:fldChar w:fldCharType="begin"/>
      </w:r>
      <w:r w:rsidR="00446507" w:rsidRPr="00CA0432">
        <w:rPr>
          <w:rStyle w:val="Hyperlink0"/>
          <w:color w:val="000000" w:themeColor="text1"/>
        </w:rPr>
        <w:instrText xml:space="preserve"> ADDIN ZOTERO_ITEM CSL_CITATION {"citationID":"lsgxWLgC","properties":{"formattedCitation":"(Luk\\uc0\\u353{}ait\\uc0\\u279{} 2022, 12)","plainCitation":"(Lukšaitė 2022, 12)","noteIndex":0},"citationItems":[{"id":986,"uris":["http://zotero.org/users/local/UhwqeRwa/items/53YM6FST"],"itemData":{"id":986,"type":"article-journal","abstract":"Female sterilization, or tubal ligation, is rural India's most prevalent form of contraception. The paperwork surrounding this procedure provides an interesting lens through which to investigate the state, its institutions and their material conditions. The production and circulation of this paperwork uncover the state as an illegible and unpredictable entity that materializes in people's everyday lives through bureaucratically futile certificates. In this article, the author looks at sterilization paperwork as a tool to tell stories about the state and its institutions as individual women seek and undergo tubal ligation in a government facility in rural India.","container-title":"Anthropology Today","DOI":"10.1111/1467-8322.12752","ISSN":"1467-8322","issue":"5","language":"en","note":"_eprint: https://onlinelibrary.wiley.com/doi/pdf/10.1111/1467-8322.12752","page":"9-12","source":"Wiley Online Library","title":"Documents that matter: Sterilization paperwork in rural India","title-short":"Documents that matter","volume":"38","author":[{"family":"Lukšaitė","given":"Eva"}],"issued":{"date-parts":[["2022"]]}},"locator":"12","label":"page"}],"schema":"https://github.com/citation-style-language/schema/raw/master/csl-citation.json"} </w:instrText>
      </w:r>
      <w:r w:rsidR="00446507" w:rsidRPr="00CA0432">
        <w:rPr>
          <w:rStyle w:val="Hyperlink0"/>
          <w:color w:val="000000" w:themeColor="text1"/>
        </w:rPr>
        <w:fldChar w:fldCharType="separate"/>
      </w:r>
      <w:r w:rsidR="00446507" w:rsidRPr="00CA0432">
        <w:rPr>
          <w:color w:val="000000"/>
        </w:rPr>
        <w:t>(Lukšaitė 2022, 12)</w:t>
      </w:r>
      <w:r w:rsidR="00446507" w:rsidRPr="00CA0432">
        <w:rPr>
          <w:rStyle w:val="Hyperlink0"/>
          <w:color w:val="000000" w:themeColor="text1"/>
        </w:rPr>
        <w:fldChar w:fldCharType="end"/>
      </w:r>
      <w:r w:rsidRPr="00CA0432">
        <w:rPr>
          <w:rStyle w:val="Hyperlink0"/>
          <w:color w:val="000000" w:themeColor="text1"/>
        </w:rPr>
        <w:t>.</w:t>
      </w:r>
      <w:r w:rsidR="00446507" w:rsidRPr="00CA0432">
        <w:rPr>
          <w:rStyle w:val="Hyperlink0"/>
          <w:color w:val="000000" w:themeColor="text1"/>
        </w:rPr>
        <w:t xml:space="preserve"> </w:t>
      </w:r>
      <w:r w:rsidR="00530956" w:rsidRPr="00CA0432">
        <w:rPr>
          <w:rStyle w:val="Hyperlink0"/>
          <w:color w:val="000000" w:themeColor="text1"/>
        </w:rPr>
        <w:t xml:space="preserve">The situated nature of ethics highlighted through the everyday ethics approach allows us to see such practices as not in some way ‘failing’ to live up to ‘good practice’ standards originating in the global north institutions which have the luxury of time and resources to be put in place and consistently followed. </w:t>
      </w:r>
      <w:r w:rsidR="00106FB4" w:rsidRPr="00CA0432">
        <w:rPr>
          <w:rStyle w:val="Hyperlink0"/>
          <w:color w:val="000000" w:themeColor="text1"/>
        </w:rPr>
        <w:t xml:space="preserve">The elaborate process of creating legitimate paperwork is not part of </w:t>
      </w:r>
      <w:r w:rsidR="00E26C25" w:rsidRPr="00CA0432">
        <w:rPr>
          <w:rStyle w:val="Hyperlink0"/>
          <w:color w:val="000000" w:themeColor="text1"/>
        </w:rPr>
        <w:t xml:space="preserve">the everyday </w:t>
      </w:r>
      <w:r w:rsidR="00106FB4" w:rsidRPr="00CA0432">
        <w:rPr>
          <w:rStyle w:val="Hyperlink0"/>
          <w:color w:val="000000" w:themeColor="text1"/>
        </w:rPr>
        <w:t xml:space="preserve">ethics work: </w:t>
      </w:r>
      <w:r w:rsidR="00BF14B2" w:rsidRPr="00CA0432">
        <w:rPr>
          <w:rStyle w:val="Hyperlink0"/>
          <w:color w:val="000000" w:themeColor="text1"/>
        </w:rPr>
        <w:t>Gunjan</w:t>
      </w:r>
      <w:r w:rsidR="00106FB4" w:rsidRPr="00CA0432">
        <w:rPr>
          <w:rStyle w:val="Hyperlink0"/>
          <w:color w:val="000000" w:themeColor="text1"/>
        </w:rPr>
        <w:t xml:space="preserve"> sees it as a bureaucratic requirement</w:t>
      </w:r>
      <w:r w:rsidR="00E26C25" w:rsidRPr="00CA0432">
        <w:rPr>
          <w:rStyle w:val="Hyperlink0"/>
          <w:color w:val="000000" w:themeColor="text1"/>
        </w:rPr>
        <w:t xml:space="preserve"> but not as a process which contributes to making sterilization </w:t>
      </w:r>
      <w:r w:rsidR="00A9310C" w:rsidRPr="00CA0432">
        <w:rPr>
          <w:rStyle w:val="Hyperlink0"/>
          <w:color w:val="000000" w:themeColor="text1"/>
        </w:rPr>
        <w:t xml:space="preserve">any </w:t>
      </w:r>
      <w:r w:rsidR="00E26C25" w:rsidRPr="00CA0432">
        <w:rPr>
          <w:rStyle w:val="Hyperlink0"/>
          <w:color w:val="000000" w:themeColor="text1"/>
        </w:rPr>
        <w:t>more or less ethical on the ground</w:t>
      </w:r>
      <w:r w:rsidR="00106FB4" w:rsidRPr="00CA0432">
        <w:rPr>
          <w:rStyle w:val="Hyperlink0"/>
          <w:color w:val="000000" w:themeColor="text1"/>
        </w:rPr>
        <w:t>.</w:t>
      </w:r>
      <w:r w:rsidR="00E26C25" w:rsidRPr="00CA0432">
        <w:rPr>
          <w:rStyle w:val="Hyperlink0"/>
          <w:color w:val="000000" w:themeColor="text1"/>
        </w:rPr>
        <w:t xml:space="preserve"> </w:t>
      </w:r>
    </w:p>
    <w:p w14:paraId="15483F82" w14:textId="37802D8F" w:rsidR="005A67DA" w:rsidRPr="00CA0432" w:rsidRDefault="00511B3A" w:rsidP="00C9463B">
      <w:pPr>
        <w:spacing w:line="480" w:lineRule="auto"/>
        <w:ind w:firstLine="720"/>
        <w:rPr>
          <w:rStyle w:val="Hyperlink0"/>
          <w:color w:val="000000" w:themeColor="text1"/>
        </w:rPr>
      </w:pPr>
      <w:r w:rsidRPr="00CA0432">
        <w:rPr>
          <w:rStyle w:val="Hyperlink0"/>
          <w:color w:val="000000" w:themeColor="text1"/>
        </w:rPr>
        <w:t xml:space="preserve">A few minutes later, </w:t>
      </w:r>
      <w:r w:rsidR="00D43CD2" w:rsidRPr="00CA0432">
        <w:rPr>
          <w:rStyle w:val="Hyperlink0"/>
          <w:color w:val="000000" w:themeColor="text1"/>
        </w:rPr>
        <w:t xml:space="preserve">Gunjan pushes a </w:t>
      </w:r>
      <w:r w:rsidRPr="00CA0432">
        <w:rPr>
          <w:rStyle w:val="Hyperlink0"/>
          <w:color w:val="000000" w:themeColor="text1"/>
        </w:rPr>
        <w:t>patient</w:t>
      </w:r>
      <w:r w:rsidR="00D43CD2" w:rsidRPr="00CA0432">
        <w:rPr>
          <w:rStyle w:val="Hyperlink0"/>
          <w:color w:val="000000" w:themeColor="text1"/>
        </w:rPr>
        <w:t xml:space="preserve"> out of the OR </w:t>
      </w:r>
      <w:r w:rsidRPr="00CA0432">
        <w:rPr>
          <w:rStyle w:val="Hyperlink0"/>
          <w:color w:val="000000" w:themeColor="text1"/>
        </w:rPr>
        <w:t xml:space="preserve">in a narrow mobile chair </w:t>
      </w:r>
      <w:r w:rsidR="00D43CD2" w:rsidRPr="00CA0432">
        <w:rPr>
          <w:rStyle w:val="Hyperlink0"/>
          <w:color w:val="000000" w:themeColor="text1"/>
        </w:rPr>
        <w:t xml:space="preserve">and </w:t>
      </w:r>
      <w:r w:rsidR="006B61C3" w:rsidRPr="00CA0432">
        <w:rPr>
          <w:rStyle w:val="Hyperlink0"/>
          <w:color w:val="000000" w:themeColor="text1"/>
        </w:rPr>
        <w:t xml:space="preserve">squishes half of </w:t>
      </w:r>
      <w:r w:rsidR="002A374A" w:rsidRPr="00CA0432">
        <w:rPr>
          <w:rStyle w:val="Hyperlink0"/>
          <w:color w:val="000000" w:themeColor="text1"/>
        </w:rPr>
        <w:t>the patient’s</w:t>
      </w:r>
      <w:r w:rsidR="006B61C3" w:rsidRPr="00CA0432">
        <w:rPr>
          <w:rStyle w:val="Hyperlink0"/>
          <w:color w:val="000000" w:themeColor="text1"/>
        </w:rPr>
        <w:t xml:space="preserve"> breast back into the saree blous</w:t>
      </w:r>
      <w:r w:rsidRPr="00CA0432">
        <w:rPr>
          <w:rStyle w:val="Hyperlink0"/>
          <w:color w:val="000000" w:themeColor="text1"/>
        </w:rPr>
        <w:t>e</w:t>
      </w:r>
      <w:r w:rsidR="00601593" w:rsidRPr="00CA0432">
        <w:rPr>
          <w:rStyle w:val="Hyperlink0"/>
          <w:color w:val="000000" w:themeColor="text1"/>
        </w:rPr>
        <w:t xml:space="preserve">. She looks around to see if others have registered her </w:t>
      </w:r>
      <w:r w:rsidR="006E4D44" w:rsidRPr="00CA0432">
        <w:rPr>
          <w:rStyle w:val="Hyperlink0"/>
          <w:color w:val="000000" w:themeColor="text1"/>
        </w:rPr>
        <w:t>action</w:t>
      </w:r>
      <w:r w:rsidR="00601593" w:rsidRPr="00CA0432">
        <w:rPr>
          <w:rStyle w:val="Hyperlink0"/>
          <w:color w:val="000000" w:themeColor="text1"/>
        </w:rPr>
        <w:t xml:space="preserve"> and catches my eye. She smiles</w:t>
      </w:r>
      <w:r w:rsidR="006E4D44" w:rsidRPr="00CA0432">
        <w:rPr>
          <w:rStyle w:val="Hyperlink0"/>
          <w:color w:val="000000" w:themeColor="text1"/>
        </w:rPr>
        <w:t xml:space="preserve">. This </w:t>
      </w:r>
      <w:r w:rsidR="006B61C3" w:rsidRPr="00CA0432">
        <w:rPr>
          <w:rStyle w:val="Hyperlink0"/>
          <w:color w:val="000000" w:themeColor="text1"/>
        </w:rPr>
        <w:t>act of care</w:t>
      </w:r>
      <w:r w:rsidR="006E4D44" w:rsidRPr="00CA0432">
        <w:rPr>
          <w:rStyle w:val="Hyperlink0"/>
          <w:color w:val="000000" w:themeColor="text1"/>
        </w:rPr>
        <w:t xml:space="preserve">, precisely because it was witnessed by someone else, produces Gunjan as a moral agent and </w:t>
      </w:r>
      <w:r w:rsidR="006B61C3" w:rsidRPr="00CA0432">
        <w:rPr>
          <w:rStyle w:val="Hyperlink0"/>
          <w:color w:val="000000" w:themeColor="text1"/>
        </w:rPr>
        <w:t xml:space="preserve">makes </w:t>
      </w:r>
      <w:r w:rsidR="006E4D44" w:rsidRPr="00CA0432">
        <w:rPr>
          <w:rStyle w:val="Hyperlink0"/>
          <w:color w:val="000000" w:themeColor="text1"/>
        </w:rPr>
        <w:t>her</w:t>
      </w:r>
      <w:r w:rsidR="006B61C3" w:rsidRPr="00CA0432">
        <w:rPr>
          <w:rStyle w:val="Hyperlink0"/>
          <w:color w:val="000000" w:themeColor="text1"/>
        </w:rPr>
        <w:t xml:space="preserve"> feel secure in the goodness of what she does and how</w:t>
      </w:r>
      <w:r w:rsidR="00530956" w:rsidRPr="00CA0432">
        <w:rPr>
          <w:rStyle w:val="Hyperlink0"/>
          <w:color w:val="000000" w:themeColor="text1"/>
        </w:rPr>
        <w:t xml:space="preserve"> she does it.</w:t>
      </w:r>
      <w:r w:rsidR="006E4D44" w:rsidRPr="00CA0432">
        <w:rPr>
          <w:rStyle w:val="Hyperlink0"/>
          <w:color w:val="000000" w:themeColor="text1"/>
        </w:rPr>
        <w:t xml:space="preserve"> It is neither reflexive nor embodied: it is performative. What it means to be a moral person in the world, for Gunjan, involves being seen as caring for the rural women.</w:t>
      </w:r>
      <w:r w:rsidR="008B6682" w:rsidRPr="00CA0432">
        <w:rPr>
          <w:rStyle w:val="Hyperlink0"/>
          <w:color w:val="000000" w:themeColor="text1"/>
        </w:rPr>
        <w:t xml:space="preserve"> Bureaucratic procedures used to obtain informed consent </w:t>
      </w:r>
      <w:r w:rsidR="000F4AFF" w:rsidRPr="00CA0432">
        <w:rPr>
          <w:rStyle w:val="Hyperlink0"/>
          <w:color w:val="000000" w:themeColor="text1"/>
        </w:rPr>
        <w:t xml:space="preserve">or counselling </w:t>
      </w:r>
      <w:r w:rsidR="008B6682" w:rsidRPr="00CA0432">
        <w:rPr>
          <w:rStyle w:val="Hyperlink0"/>
          <w:color w:val="000000" w:themeColor="text1"/>
        </w:rPr>
        <w:t>are not see</w:t>
      </w:r>
      <w:r w:rsidR="000F4AFF" w:rsidRPr="00CA0432">
        <w:rPr>
          <w:rStyle w:val="Hyperlink0"/>
          <w:color w:val="000000" w:themeColor="text1"/>
        </w:rPr>
        <w:t>n</w:t>
      </w:r>
      <w:r w:rsidR="008B6682" w:rsidRPr="00CA0432">
        <w:rPr>
          <w:rStyle w:val="Hyperlink0"/>
          <w:color w:val="000000" w:themeColor="text1"/>
        </w:rPr>
        <w:t xml:space="preserve"> as part of this care.</w:t>
      </w:r>
      <w:r w:rsidR="00530956" w:rsidRPr="00CA0432">
        <w:rPr>
          <w:rStyle w:val="Hyperlink0"/>
          <w:color w:val="000000" w:themeColor="text1"/>
        </w:rPr>
        <w:t xml:space="preserve"> If we consider everyday ethics to include ‘persistent everyday work with the different kinds of things we find important,’ </w:t>
      </w:r>
      <w:r w:rsidR="00530956" w:rsidRPr="00CA0432">
        <w:rPr>
          <w:rStyle w:val="Hyperlink0"/>
          <w:color w:val="000000" w:themeColor="text1"/>
        </w:rPr>
        <w:fldChar w:fldCharType="begin"/>
      </w:r>
      <w:r w:rsidR="00530956" w:rsidRPr="00CA0432">
        <w:rPr>
          <w:rStyle w:val="Hyperlink0"/>
          <w:color w:val="000000" w:themeColor="text1"/>
        </w:rPr>
        <w:instrText xml:space="preserve"> ADDIN ZOTERO_ITEM CSL_CITATION {"citationID":"OO9xbF9p","properties":{"formattedCitation":"(Pols 2024)","plainCitation":"(Pols 2024)","noteIndex":0},"citationItems":[{"id":1444,"uris":["http://zotero.org/users/local/UhwqeRwa/items/9MPHBT5X"],"itemData":{"id":1444,"type":"article-journal","abstract":"This paper is the English translation and adaptation of my inaugural lecture in Amsterdam for the Chair Anthropology of Everyday Ethics in Health Care. I argue that the challenges in health care may look daunting and unsolvable in their scale and complexity, but that it helps to consider these problems in their specificity, while accepting that some problems may not be solved but have become chronic. The paper provides reflections on how to develop a scientific approach that does not aim to eradicate bad things but explores ways in which to live with them. Crucial in this quest is the attention to how we conceptualize problems, and whether this is specific enough for addressing present day concerns. I propose an anthropology of everyday ethics as a way to study people’s everyday ways of handling a variety of goods in practice. I draw specific attention to exploring aesthetic values in everyday life amongst these, values that are used abundantly to qualify events in everyday life but rarely theorized in philosophy or social science.","container-title":"Medicine, Health Care and Philosophy","DOI":"10.1007/s11019-024-10204-z","ISSN":"1572-8633","journalAbbreviation":"Med Health Care and Philos","language":"en","source":"Springer Link","title":"Making things specific: towards an anthropology of everyday ethics in healthcare","title-short":"Making things specific","URL":"https://doi.org/10.1007/s11019-024-10204-z","author":[{"family":"Pols","given":"Jeannette"}],"accessed":{"date-parts":[["2024",5,28]]},"issued":{"date-parts":[["2024",5,1]]}}}],"schema":"https://github.com/citation-style-language/schema/raw/master/csl-citation.json"} </w:instrText>
      </w:r>
      <w:r w:rsidR="00530956" w:rsidRPr="00CA0432">
        <w:rPr>
          <w:rStyle w:val="Hyperlink0"/>
          <w:color w:val="000000" w:themeColor="text1"/>
        </w:rPr>
        <w:fldChar w:fldCharType="separate"/>
      </w:r>
      <w:r w:rsidR="00530956" w:rsidRPr="00CA0432">
        <w:rPr>
          <w:rStyle w:val="Hyperlink0"/>
          <w:noProof/>
          <w:color w:val="000000" w:themeColor="text1"/>
        </w:rPr>
        <w:t>(Pols 2024)</w:t>
      </w:r>
      <w:r w:rsidR="00530956" w:rsidRPr="00CA0432">
        <w:rPr>
          <w:rStyle w:val="Hyperlink0"/>
          <w:color w:val="000000" w:themeColor="text1"/>
        </w:rPr>
        <w:fldChar w:fldCharType="end"/>
      </w:r>
      <w:r w:rsidR="00530956" w:rsidRPr="00CA0432">
        <w:rPr>
          <w:rStyle w:val="Hyperlink0"/>
          <w:color w:val="000000" w:themeColor="text1"/>
        </w:rPr>
        <w:t xml:space="preserve"> then what Gunjan </w:t>
      </w:r>
      <w:r w:rsidR="00EC7151" w:rsidRPr="00CA0432">
        <w:rPr>
          <w:rStyle w:val="Hyperlink0"/>
          <w:color w:val="000000" w:themeColor="text1"/>
        </w:rPr>
        <w:t>wants to be seen as doing</w:t>
      </w:r>
      <w:r w:rsidR="008B6682" w:rsidRPr="00CA0432">
        <w:rPr>
          <w:rStyle w:val="Hyperlink0"/>
          <w:color w:val="000000" w:themeColor="text1"/>
        </w:rPr>
        <w:t>—and what she skips—</w:t>
      </w:r>
      <w:r w:rsidR="00530956" w:rsidRPr="00CA0432">
        <w:rPr>
          <w:rStyle w:val="Hyperlink0"/>
          <w:color w:val="000000" w:themeColor="text1"/>
        </w:rPr>
        <w:t>reflect</w:t>
      </w:r>
      <w:r w:rsidR="00EC7151" w:rsidRPr="00CA0432">
        <w:rPr>
          <w:rStyle w:val="Hyperlink0"/>
          <w:color w:val="000000" w:themeColor="text1"/>
        </w:rPr>
        <w:t>s</w:t>
      </w:r>
      <w:r w:rsidR="008B6682" w:rsidRPr="00CA0432">
        <w:rPr>
          <w:rStyle w:val="Hyperlink0"/>
          <w:color w:val="000000" w:themeColor="text1"/>
        </w:rPr>
        <w:t xml:space="preserve"> </w:t>
      </w:r>
      <w:r w:rsidR="00530956" w:rsidRPr="00CA0432">
        <w:rPr>
          <w:rStyle w:val="Hyperlink0"/>
          <w:color w:val="000000" w:themeColor="text1"/>
        </w:rPr>
        <w:t xml:space="preserve">what </w:t>
      </w:r>
      <w:r w:rsidR="00EC7151" w:rsidRPr="00CA0432">
        <w:rPr>
          <w:rStyle w:val="Hyperlink0"/>
          <w:color w:val="000000" w:themeColor="text1"/>
        </w:rPr>
        <w:t>she</w:t>
      </w:r>
      <w:r w:rsidR="00530956" w:rsidRPr="00CA0432">
        <w:rPr>
          <w:rStyle w:val="Hyperlink0"/>
          <w:color w:val="000000" w:themeColor="text1"/>
        </w:rPr>
        <w:t xml:space="preserve"> consider</w:t>
      </w:r>
      <w:r w:rsidR="00EC7151" w:rsidRPr="00CA0432">
        <w:rPr>
          <w:rStyle w:val="Hyperlink0"/>
          <w:color w:val="000000" w:themeColor="text1"/>
        </w:rPr>
        <w:t>s</w:t>
      </w:r>
      <w:r w:rsidR="00530956" w:rsidRPr="00CA0432">
        <w:rPr>
          <w:rStyle w:val="Hyperlink0"/>
          <w:color w:val="000000" w:themeColor="text1"/>
        </w:rPr>
        <w:t xml:space="preserve"> important. </w:t>
      </w:r>
      <w:r w:rsidR="00EC7151" w:rsidRPr="00CA0432">
        <w:rPr>
          <w:rStyle w:val="Hyperlink0"/>
          <w:color w:val="000000" w:themeColor="text1"/>
        </w:rPr>
        <w:t xml:space="preserve">Ethical decision-making is a shifting </w:t>
      </w:r>
      <w:r w:rsidR="00957D51" w:rsidRPr="00CA0432">
        <w:rPr>
          <w:rStyle w:val="Hyperlink0"/>
          <w:color w:val="000000" w:themeColor="text1"/>
        </w:rPr>
        <w:t xml:space="preserve">situated </w:t>
      </w:r>
      <w:r w:rsidR="00EC7151" w:rsidRPr="00CA0432">
        <w:rPr>
          <w:rStyle w:val="Hyperlink0"/>
          <w:color w:val="000000" w:themeColor="text1"/>
        </w:rPr>
        <w:t xml:space="preserve">process rather than a premeditated individual act; such decisions are made within local constraints rather than following universal principles </w:t>
      </w:r>
      <w:r w:rsidR="00EC7151" w:rsidRPr="00CA0432">
        <w:rPr>
          <w:rStyle w:val="Hyperlink0"/>
          <w:color w:val="000000" w:themeColor="text1"/>
        </w:rPr>
        <w:fldChar w:fldCharType="begin"/>
      </w:r>
      <w:r w:rsidR="00EC7151" w:rsidRPr="00CA0432">
        <w:rPr>
          <w:rStyle w:val="Hyperlink0"/>
          <w:color w:val="000000" w:themeColor="text1"/>
        </w:rPr>
        <w:instrText xml:space="preserve"> ADDIN ZOTERO_ITEM CSL_CITATION {"citationID":"0bx5zxDq","properties":{"formattedCitation":"(Kaufman 1997)","plainCitation":"(Kaufman 1997)","noteIndex":0},"citationItems":[{"id":1449,"uris":["http://zotero.org/users/local/UhwqeRwa/items/YUXZVR9H"],"itemData":{"id":1449,"type":"article-journal","abstract":"A narrative approach is employed in this article about dilemmasand physician reasoning in geriatric medicine in order toexplore the moral-medical worlds of urban American physicians.Reconstructed dilemmas, in the form of stories told by 51doctors, are analyzed as cultural documents of both clinical-moralknowledge and practice and the physician as moral actor. Discussionfocuses on ways in which responsibility is constituted and enactedthrough a particular language of clinical action. This analysisopens the subject of bioethics to a range of infrequently discussedissues that physicians cite as deeply troubling and contributesto a broadening of anthropological approaches useful in the studyof bioethics.","container-title":"Culture, Medicine and Psychiatry","DOI":"10.1023/A:1005345716123","ISSN":"1573-076X","issue":"1","journalAbbreviation":"Cult Med Psychiatry","language":"en","page":"1-26","source":"Springer Link","title":"Construction and Practice of Medical Responsibility: Dilemmas and Narratives from Geriatrics","title-short":"CONSTRUCTION AND PRACTICE OF MEDICAL RESPONSIBILITY","volume":"21","author":[{"family":"Kaufman","given":"Sharon R."}],"issued":{"date-parts":[["1997",3,1]]}}}],"schema":"https://github.com/citation-style-language/schema/raw/master/csl-citation.json"} </w:instrText>
      </w:r>
      <w:r w:rsidR="00EC7151" w:rsidRPr="00CA0432">
        <w:rPr>
          <w:rStyle w:val="Hyperlink0"/>
          <w:color w:val="000000" w:themeColor="text1"/>
        </w:rPr>
        <w:fldChar w:fldCharType="separate"/>
      </w:r>
      <w:r w:rsidR="00EC7151" w:rsidRPr="00CA0432">
        <w:rPr>
          <w:rStyle w:val="Hyperlink0"/>
          <w:noProof/>
          <w:color w:val="000000" w:themeColor="text1"/>
        </w:rPr>
        <w:t>(Kaufman 1997)</w:t>
      </w:r>
      <w:r w:rsidR="00EC7151" w:rsidRPr="00CA0432">
        <w:rPr>
          <w:rStyle w:val="Hyperlink0"/>
          <w:color w:val="000000" w:themeColor="text1"/>
        </w:rPr>
        <w:fldChar w:fldCharType="end"/>
      </w:r>
      <w:r w:rsidR="00BC3E92" w:rsidRPr="00CA0432">
        <w:rPr>
          <w:rStyle w:val="Hyperlink0"/>
          <w:color w:val="000000" w:themeColor="text1"/>
        </w:rPr>
        <w:t xml:space="preserve">, something that ‘common morality’ </w:t>
      </w:r>
      <w:proofErr w:type="spellStart"/>
      <w:r w:rsidR="00BC3E92" w:rsidRPr="00CA0432">
        <w:rPr>
          <w:rStyle w:val="Hyperlink0"/>
          <w:color w:val="000000" w:themeColor="text1"/>
        </w:rPr>
        <w:t>principlism</w:t>
      </w:r>
      <w:proofErr w:type="spellEnd"/>
      <w:r w:rsidR="00BC3E92" w:rsidRPr="00CA0432">
        <w:rPr>
          <w:rStyle w:val="Hyperlink0"/>
          <w:color w:val="000000" w:themeColor="text1"/>
        </w:rPr>
        <w:t xml:space="preserve"> may disagree on </w:t>
      </w:r>
      <w:r w:rsidR="00BC3E92" w:rsidRPr="00CA0432">
        <w:rPr>
          <w:rStyle w:val="Hyperlink0"/>
          <w:color w:val="000000" w:themeColor="text1"/>
        </w:rPr>
        <w:fldChar w:fldCharType="begin"/>
      </w:r>
      <w:r w:rsidR="00BC3E92" w:rsidRPr="00CA0432">
        <w:rPr>
          <w:rStyle w:val="Hyperlink0"/>
          <w:color w:val="000000" w:themeColor="text1"/>
        </w:rPr>
        <w:instrText xml:space="preserve"> ADDIN ZOTERO_ITEM CSL_CITATION {"citationID":"cJs8Kz4o","properties":{"formattedCitation":"(Beauchamp and Childress 2009; Evans 2012)","plainCitation":"(Beauchamp and Childress 2009; Evans 2012)","noteIndex":0},"citationItems":[{"id":1469,"uris":["http://zotero.org/users/local/UhwqeRwa/items/7A53DSEJ"],"itemData":{"id":1469,"type":"book","event-place":"New York","publisher":"Oxford University Press","publisher-place":"New York","title":"Principles of biomedical ethics","author":[{"family":"Beauchamp","given":"Tom L."},{"family":"Childress","given":"James F."}],"accessed":{"date-parts":[["2024",11,5]]},"issued":{"date-parts":[["2009"]]}}},{"id":1471,"uris":["http://zotero.org/users/local/UhwqeRwa/items/D7P8NYAU"],"itemData":{"id":1471,"type":"book","event-place":"New York","publisher":"Oxford University Press","publisher-place":"New York","title":"The history and future of bioethics: A sociological view","author":[{"family":"Evans","given":"John. H."}],"accessed":{"date-parts":[["2024",11,5]]},"issued":{"date-parts":[["2012"]]}}}],"schema":"https://github.com/citation-style-language/schema/raw/master/csl-citation.json"} </w:instrText>
      </w:r>
      <w:r w:rsidR="00BC3E92" w:rsidRPr="00CA0432">
        <w:rPr>
          <w:rStyle w:val="Hyperlink0"/>
          <w:color w:val="000000" w:themeColor="text1"/>
        </w:rPr>
        <w:fldChar w:fldCharType="separate"/>
      </w:r>
      <w:r w:rsidR="00BC3E92" w:rsidRPr="00CA0432">
        <w:rPr>
          <w:rStyle w:val="Hyperlink0"/>
          <w:noProof/>
          <w:color w:val="000000" w:themeColor="text1"/>
        </w:rPr>
        <w:t>(Beauchamp and Childress 2009; Evans 2012)</w:t>
      </w:r>
      <w:r w:rsidR="00BC3E92" w:rsidRPr="00CA0432">
        <w:rPr>
          <w:rStyle w:val="Hyperlink0"/>
          <w:color w:val="000000" w:themeColor="text1"/>
        </w:rPr>
        <w:fldChar w:fldCharType="end"/>
      </w:r>
      <w:r w:rsidR="00EC7151" w:rsidRPr="00CA0432">
        <w:rPr>
          <w:rStyle w:val="Hyperlink0"/>
          <w:color w:val="000000" w:themeColor="text1"/>
        </w:rPr>
        <w:t xml:space="preserve">. And if </w:t>
      </w:r>
      <w:r w:rsidR="00EC7151" w:rsidRPr="00CA0432">
        <w:rPr>
          <w:rStyle w:val="Hyperlink0"/>
          <w:color w:val="000000" w:themeColor="text1"/>
        </w:rPr>
        <w:lastRenderedPageBreak/>
        <w:t xml:space="preserve">ethical principles are not universal but relational, then local social relations are key to understanding local ethical principles. </w:t>
      </w:r>
      <w:r w:rsidR="008B6682" w:rsidRPr="00CA0432">
        <w:rPr>
          <w:rStyle w:val="Hyperlink0"/>
          <w:color w:val="000000" w:themeColor="text1"/>
        </w:rPr>
        <w:t>When relationships between patients and professionals—bureaucrats, clinicians, and M</w:t>
      </w:r>
      <w:r w:rsidR="00AB5197" w:rsidRPr="00CA0432">
        <w:rPr>
          <w:rStyle w:val="Hyperlink0"/>
          <w:color w:val="000000" w:themeColor="text1"/>
        </w:rPr>
        <w:t xml:space="preserve">SI </w:t>
      </w:r>
      <w:r w:rsidR="008B6682" w:rsidRPr="00CA0432">
        <w:rPr>
          <w:rStyle w:val="Hyperlink0"/>
          <w:color w:val="000000" w:themeColor="text1"/>
        </w:rPr>
        <w:t xml:space="preserve">staff—are structured around social inequalities of caste, rurality, and gender, care and violence entangle to produce effects that contribute to reproductive chronicity: </w:t>
      </w:r>
      <w:r w:rsidR="00C9463B" w:rsidRPr="00CA0432">
        <w:rPr>
          <w:rStyle w:val="Hyperlink0"/>
          <w:color w:val="000000" w:themeColor="text1"/>
        </w:rPr>
        <w:t xml:space="preserve">care </w:t>
      </w:r>
      <w:r w:rsidR="008B6682" w:rsidRPr="00CA0432">
        <w:rPr>
          <w:rStyle w:val="Hyperlink0"/>
          <w:color w:val="000000" w:themeColor="text1"/>
        </w:rPr>
        <w:t>offer</w:t>
      </w:r>
      <w:r w:rsidR="00C9463B" w:rsidRPr="00CA0432">
        <w:rPr>
          <w:rStyle w:val="Hyperlink0"/>
          <w:color w:val="000000" w:themeColor="text1"/>
        </w:rPr>
        <w:t>s</w:t>
      </w:r>
      <w:r w:rsidR="008B6682" w:rsidRPr="00CA0432">
        <w:rPr>
          <w:rStyle w:val="Hyperlink0"/>
          <w:color w:val="000000" w:themeColor="text1"/>
        </w:rPr>
        <w:t xml:space="preserve"> temporary relief but deepen</w:t>
      </w:r>
      <w:r w:rsidR="00C9463B" w:rsidRPr="00CA0432">
        <w:rPr>
          <w:rStyle w:val="Hyperlink0"/>
          <w:color w:val="000000" w:themeColor="text1"/>
        </w:rPr>
        <w:t>s</w:t>
      </w:r>
      <w:r w:rsidR="008B6682" w:rsidRPr="00CA0432">
        <w:rPr>
          <w:rStyle w:val="Hyperlink0"/>
          <w:color w:val="000000" w:themeColor="text1"/>
        </w:rPr>
        <w:t xml:space="preserve"> chronicity in the long-term. </w:t>
      </w:r>
      <w:r w:rsidR="005A67DA" w:rsidRPr="00CA0432">
        <w:rPr>
          <w:rStyle w:val="Hyperlink0"/>
          <w:color w:val="000000" w:themeColor="text1"/>
        </w:rPr>
        <w:t>In situations characterised by fundamental ambivalence—whether that is population control programme, doctor-patient relationship, or provision of healthcare in resource-limited settings more generally—</w:t>
      </w:r>
      <w:r w:rsidR="00C9463B" w:rsidRPr="00CA0432">
        <w:rPr>
          <w:rStyle w:val="Hyperlink0"/>
          <w:color w:val="000000" w:themeColor="text1"/>
        </w:rPr>
        <w:t xml:space="preserve">ethics work takes local forms and does not comply with universal principles but universal principles can be pragmatically employed both by patients and professionals in achieving what they </w:t>
      </w:r>
      <w:r w:rsidR="009D25FE" w:rsidRPr="00CA0432">
        <w:rPr>
          <w:rStyle w:val="Hyperlink0"/>
          <w:color w:val="000000" w:themeColor="text1"/>
        </w:rPr>
        <w:t>want</w:t>
      </w:r>
      <w:r w:rsidR="00C9463B" w:rsidRPr="00CA0432">
        <w:rPr>
          <w:rStyle w:val="Hyperlink0"/>
          <w:color w:val="000000" w:themeColor="text1"/>
        </w:rPr>
        <w:t xml:space="preserve">: be it pragmatic </w:t>
      </w:r>
      <w:r w:rsidR="00C9158B" w:rsidRPr="00CA0432">
        <w:rPr>
          <w:rStyle w:val="Hyperlink0"/>
          <w:color w:val="000000" w:themeColor="text1"/>
        </w:rPr>
        <w:t xml:space="preserve">and convenient </w:t>
      </w:r>
      <w:r w:rsidR="00C9463B" w:rsidRPr="00CA0432">
        <w:rPr>
          <w:rStyle w:val="Hyperlink0"/>
          <w:color w:val="000000" w:themeColor="text1"/>
        </w:rPr>
        <w:t>access to contraception</w:t>
      </w:r>
      <w:r w:rsidR="00C9158B" w:rsidRPr="00CA0432">
        <w:rPr>
          <w:rStyle w:val="Hyperlink0"/>
          <w:color w:val="000000" w:themeColor="text1"/>
        </w:rPr>
        <w:t xml:space="preserve"> for patients or feel-good humanitarianism for professionals. </w:t>
      </w:r>
    </w:p>
    <w:p w14:paraId="689F8A9E" w14:textId="77777777" w:rsidR="00AB5197" w:rsidRPr="00CA0432" w:rsidRDefault="00AB5197" w:rsidP="00C9463B">
      <w:pPr>
        <w:spacing w:line="480" w:lineRule="auto"/>
        <w:ind w:firstLine="720"/>
        <w:rPr>
          <w:rStyle w:val="Hyperlink0"/>
          <w:color w:val="000000" w:themeColor="text1"/>
        </w:rPr>
      </w:pPr>
    </w:p>
    <w:p w14:paraId="6DB363CF" w14:textId="47D15B3C" w:rsidR="00967436" w:rsidRPr="00CA0432" w:rsidRDefault="00AB5197" w:rsidP="00CE0F8F">
      <w:pPr>
        <w:pStyle w:val="NormalWeb"/>
        <w:shd w:val="clear" w:color="auto" w:fill="FFFFFF"/>
        <w:spacing w:before="0" w:beforeAutospacing="0" w:after="0" w:afterAutospacing="0" w:line="480" w:lineRule="auto"/>
        <w:rPr>
          <w:b/>
          <w:bCs/>
          <w:color w:val="1F1F1F"/>
        </w:rPr>
      </w:pPr>
      <w:r w:rsidRPr="00CA0432">
        <w:rPr>
          <w:b/>
          <w:bCs/>
          <w:color w:val="000000" w:themeColor="text1"/>
        </w:rPr>
        <w:t xml:space="preserve">Conclusion </w:t>
      </w:r>
    </w:p>
    <w:p w14:paraId="4895459F" w14:textId="77777777" w:rsidR="00F61A84" w:rsidRPr="00CA0432" w:rsidRDefault="00F61A84" w:rsidP="00F61A84">
      <w:pPr>
        <w:spacing w:line="480" w:lineRule="auto"/>
        <w:rPr>
          <w:rStyle w:val="Hyperlink0"/>
          <w:color w:val="000000" w:themeColor="text1"/>
        </w:rPr>
      </w:pPr>
    </w:p>
    <w:p w14:paraId="040E9162" w14:textId="6591C030" w:rsidR="00DF2274" w:rsidRPr="00CA0432" w:rsidRDefault="00D6064E" w:rsidP="00F61A84">
      <w:pPr>
        <w:spacing w:line="480" w:lineRule="auto"/>
        <w:rPr>
          <w:rStyle w:val="Hyperlink0"/>
          <w:color w:val="000000" w:themeColor="text1"/>
        </w:rPr>
      </w:pPr>
      <w:r w:rsidRPr="00CA0432">
        <w:rPr>
          <w:rStyle w:val="Hyperlink0"/>
          <w:color w:val="000000" w:themeColor="text1"/>
        </w:rPr>
        <w:t xml:space="preserve">In this article, </w:t>
      </w:r>
      <w:r w:rsidR="00FF1E96" w:rsidRPr="00CA0432">
        <w:rPr>
          <w:color w:val="000000" w:themeColor="text1"/>
          <w:lang w:val="en-US"/>
        </w:rPr>
        <w:t xml:space="preserve">I interrogated the ethical-moral dimensions </w:t>
      </w:r>
      <w:r w:rsidR="00FF1E96" w:rsidRPr="00CA0432">
        <w:rPr>
          <w:color w:val="000000" w:themeColor="text1"/>
        </w:rPr>
        <w:t xml:space="preserve">surrounding sterilization within the local biomedical and bureaucratic personnel perspectives and processes taking place in settings where sterilization procedures are carried out. </w:t>
      </w:r>
      <w:r w:rsidRPr="00CA0432">
        <w:rPr>
          <w:rStyle w:val="Hyperlink0"/>
          <w:color w:val="000000" w:themeColor="text1"/>
        </w:rPr>
        <w:t xml:space="preserve">Different forms that ethics work </w:t>
      </w:r>
      <w:r w:rsidR="00986D65" w:rsidRPr="00CA0432">
        <w:rPr>
          <w:rStyle w:val="Hyperlink0"/>
          <w:color w:val="000000" w:themeColor="text1"/>
        </w:rPr>
        <w:t>takes</w:t>
      </w:r>
      <w:r w:rsidRPr="00CA0432">
        <w:rPr>
          <w:rStyle w:val="Hyperlink0"/>
          <w:color w:val="000000" w:themeColor="text1"/>
        </w:rPr>
        <w:t xml:space="preserve"> in this ambivalent </w:t>
      </w:r>
      <w:r w:rsidR="00986D65" w:rsidRPr="00CA0432">
        <w:rPr>
          <w:rStyle w:val="Hyperlink0"/>
          <w:color w:val="000000" w:themeColor="text1"/>
        </w:rPr>
        <w:t>context</w:t>
      </w:r>
      <w:r w:rsidRPr="00CA0432">
        <w:rPr>
          <w:rStyle w:val="Hyperlink0"/>
          <w:color w:val="000000" w:themeColor="text1"/>
        </w:rPr>
        <w:t xml:space="preserve"> informs contemporary discussions on the everyday ethics. </w:t>
      </w:r>
      <w:r w:rsidR="00986D65" w:rsidRPr="00CA0432">
        <w:rPr>
          <w:rStyle w:val="Hyperlink0"/>
          <w:color w:val="000000" w:themeColor="text1"/>
        </w:rPr>
        <w:t>While t</w:t>
      </w:r>
      <w:r w:rsidR="00DF2274" w:rsidRPr="00CA0432">
        <w:rPr>
          <w:rStyle w:val="Hyperlink0"/>
          <w:color w:val="000000" w:themeColor="text1"/>
        </w:rPr>
        <w:t>he field of bioethics often focusses on rather dramatic questions</w:t>
      </w:r>
      <w:r w:rsidR="00986D65" w:rsidRPr="00CA0432">
        <w:rPr>
          <w:rStyle w:val="Hyperlink0"/>
          <w:color w:val="000000" w:themeColor="text1"/>
        </w:rPr>
        <w:t xml:space="preserve">, </w:t>
      </w:r>
      <w:r w:rsidR="00C60CAB" w:rsidRPr="00CA0432">
        <w:rPr>
          <w:rStyle w:val="Hyperlink0"/>
          <w:color w:val="000000" w:themeColor="text1"/>
        </w:rPr>
        <w:t xml:space="preserve">there is a call to refocus on </w:t>
      </w:r>
      <w:r w:rsidR="00986D65" w:rsidRPr="00CA0432">
        <w:rPr>
          <w:rStyle w:val="Hyperlink0"/>
          <w:color w:val="000000" w:themeColor="text1"/>
        </w:rPr>
        <w:t xml:space="preserve">the everyday </w:t>
      </w:r>
      <w:r w:rsidR="00DF2274" w:rsidRPr="00CA0432">
        <w:rPr>
          <w:rStyle w:val="Hyperlink0"/>
          <w:color w:val="000000" w:themeColor="text1"/>
        </w:rPr>
        <w:t>ethics</w:t>
      </w:r>
      <w:r w:rsidR="00C60CAB" w:rsidRPr="00CA0432">
        <w:rPr>
          <w:rStyle w:val="Hyperlink0"/>
          <w:color w:val="000000" w:themeColor="text1"/>
        </w:rPr>
        <w:t>, an</w:t>
      </w:r>
      <w:r w:rsidR="00DF2274" w:rsidRPr="00CA0432">
        <w:rPr>
          <w:rStyle w:val="Hyperlink0"/>
          <w:color w:val="000000" w:themeColor="text1"/>
        </w:rPr>
        <w:t xml:space="preserve"> </w:t>
      </w:r>
      <w:r w:rsidR="00C60CAB" w:rsidRPr="00CA0432">
        <w:rPr>
          <w:rStyle w:val="Hyperlink0"/>
          <w:color w:val="000000" w:themeColor="text1"/>
        </w:rPr>
        <w:t xml:space="preserve">approach that offers relevance to wide range of everyday clinical and academic settings </w:t>
      </w:r>
      <w:r w:rsidR="00CB3283" w:rsidRPr="00CA0432">
        <w:rPr>
          <w:rStyle w:val="Hyperlink0"/>
          <w:color w:val="000000" w:themeColor="text1"/>
        </w:rPr>
        <w:fldChar w:fldCharType="begin"/>
      </w:r>
      <w:r w:rsidR="00CB3283" w:rsidRPr="00CA0432">
        <w:rPr>
          <w:rStyle w:val="Hyperlink0"/>
          <w:color w:val="000000" w:themeColor="text1"/>
        </w:rPr>
        <w:instrText xml:space="preserve"> ADDIN ZOTERO_ITEM CSL_CITATION {"citationID":"1nsrluF2","properties":{"formattedCitation":"(Zizzo, Bell, and Racine 2016)","plainCitation":"(Zizzo, Bell, and Racine 2016)","noteIndex":0},"citationItems":[{"id":1478,"uris":["http://zotero.org/users/local/UhwqeRwa/items/U76BFZWS"],"itemData":{"id":1478,"type":"article-journal","abstract":"\"Everyday ethics\" is a term that has been used in the clinical and ethics literature for decades to designate normatively important and pervasive issues in healthcare. In spite of its importance, the term has not been reviewed and analyzed carefully. We undertook a literature review to understand how the term has been employed and defined, finding that it is often contrasted to \"dramatic ethics.\" We identified the core attributes most commonly associated with everyday ethics. We then propose an integrative model of everyday ethics that builds on the contribution of different ethical theories. This model proposes that the function of everyday ethics is to serve as an integrative concept that (1) helps to detect current blind spots in bioethics (that is, shifts the focus from dramatic ethics) and (2) mobilizes moral agents to address these shortcomings of ethical insight. This novel integrative model has theoretical, methodological, practical, and pedagogical implications, which we explore. Because of the pivotal role that moral experience plays in this integrative model, the model could help to bridge empirical ethics research with more conceptual and normative work.","container-title":"The Journal of Clinical Ethics","ISSN":"1046-7890","issue":"2","journalAbbreviation":"J Clin Ethics","language":"eng","note":"PMID: 27333062","page":"117-128","source":"PubMed","title":"What Is Everyday Ethics? A Review and a Proposal for an Integrative Concept","title-short":"What Is Everyday Ethics?","volume":"27","author":[{"family":"Zizzo","given":"Natalie"},{"family":"Bell","given":"Emily"},{"family":"Racine","given":"Eric"}],"issued":{"date-parts":[["2016"]]}}}],"schema":"https://github.com/citation-style-language/schema/raw/master/csl-citation.json"} </w:instrText>
      </w:r>
      <w:r w:rsidR="00CB3283" w:rsidRPr="00CA0432">
        <w:rPr>
          <w:rStyle w:val="Hyperlink0"/>
          <w:color w:val="000000" w:themeColor="text1"/>
        </w:rPr>
        <w:fldChar w:fldCharType="separate"/>
      </w:r>
      <w:r w:rsidR="00CB3283" w:rsidRPr="00CA0432">
        <w:rPr>
          <w:rStyle w:val="Hyperlink0"/>
          <w:noProof/>
          <w:color w:val="000000" w:themeColor="text1"/>
        </w:rPr>
        <w:t>(Zizzo, Bell, and Racine 2016)</w:t>
      </w:r>
      <w:r w:rsidR="00CB3283" w:rsidRPr="00CA0432">
        <w:rPr>
          <w:rStyle w:val="Hyperlink0"/>
          <w:color w:val="000000" w:themeColor="text1"/>
        </w:rPr>
        <w:fldChar w:fldCharType="end"/>
      </w:r>
      <w:r w:rsidR="00DF2274" w:rsidRPr="00CA0432">
        <w:rPr>
          <w:rStyle w:val="Hyperlink0"/>
          <w:color w:val="000000" w:themeColor="text1"/>
        </w:rPr>
        <w:t xml:space="preserve">. Sterilization has been seen as a dramatic practice in the global media, particularly after the death of women in Chhattisgarh, but it is not controversial, taboo, or dramatic either in village or camp settings. </w:t>
      </w:r>
      <w:r w:rsidR="00AF764A" w:rsidRPr="00CA0432">
        <w:rPr>
          <w:rStyle w:val="Hyperlink0"/>
          <w:color w:val="000000" w:themeColor="text1"/>
        </w:rPr>
        <w:t xml:space="preserve">And, thus, camp staff are not preoccupied with the dramatic questions </w:t>
      </w:r>
      <w:r w:rsidR="00A9310C" w:rsidRPr="00CA0432">
        <w:rPr>
          <w:rStyle w:val="Hyperlink0"/>
          <w:color w:val="000000" w:themeColor="text1"/>
        </w:rPr>
        <w:t>about</w:t>
      </w:r>
      <w:r w:rsidR="00AF764A" w:rsidRPr="00CA0432">
        <w:rPr>
          <w:rStyle w:val="Hyperlink0"/>
          <w:color w:val="000000" w:themeColor="text1"/>
        </w:rPr>
        <w:t xml:space="preserve"> the ethics of sterilization. However, their everyday clinical work is filled with various other ethical considerations</w:t>
      </w:r>
      <w:r w:rsidR="0043132B" w:rsidRPr="00CA0432">
        <w:rPr>
          <w:rStyle w:val="Hyperlink0"/>
          <w:color w:val="000000" w:themeColor="text1"/>
        </w:rPr>
        <w:t>. C</w:t>
      </w:r>
      <w:r w:rsidR="00AF764A" w:rsidRPr="00CA0432">
        <w:rPr>
          <w:rStyle w:val="Hyperlink0"/>
          <w:color w:val="000000" w:themeColor="text1"/>
        </w:rPr>
        <w:t xml:space="preserve">onflict </w:t>
      </w:r>
      <w:proofErr w:type="gramStart"/>
      <w:r w:rsidR="0043132B" w:rsidRPr="00CA0432">
        <w:rPr>
          <w:rStyle w:val="Hyperlink0"/>
          <w:color w:val="000000" w:themeColor="text1"/>
        </w:rPr>
        <w:t xml:space="preserve">in </w:t>
      </w:r>
      <w:r w:rsidR="0043132B" w:rsidRPr="00CA0432">
        <w:rPr>
          <w:rStyle w:val="Hyperlink0"/>
          <w:color w:val="000000" w:themeColor="text1"/>
        </w:rPr>
        <w:lastRenderedPageBreak/>
        <w:t>regard to</w:t>
      </w:r>
      <w:proofErr w:type="gramEnd"/>
      <w:r w:rsidR="00AF764A" w:rsidRPr="00CA0432">
        <w:rPr>
          <w:rStyle w:val="Hyperlink0"/>
          <w:color w:val="000000" w:themeColor="text1"/>
        </w:rPr>
        <w:t xml:space="preserve"> which and whose ethical basis is the correct one is an important element of the day in the field performing sterilization procedures.</w:t>
      </w:r>
      <w:r w:rsidR="0074375B" w:rsidRPr="00CA0432">
        <w:rPr>
          <w:rStyle w:val="Hyperlink0"/>
          <w:color w:val="000000" w:themeColor="text1"/>
        </w:rPr>
        <w:t xml:space="preserve"> </w:t>
      </w:r>
      <w:r w:rsidR="0074375B" w:rsidRPr="0023705E">
        <w:rPr>
          <w:shd w:val="clear" w:color="auto" w:fill="FFFFFF"/>
        </w:rPr>
        <w:t xml:space="preserve">However, </w:t>
      </w:r>
      <w:r w:rsidR="00632AAC" w:rsidRPr="0023705E">
        <w:rPr>
          <w:shd w:val="clear" w:color="auto" w:fill="FFFFFF"/>
        </w:rPr>
        <w:t>even though</w:t>
      </w:r>
      <w:r w:rsidR="0074375B" w:rsidRPr="0023705E">
        <w:rPr>
          <w:shd w:val="clear" w:color="auto" w:fill="FFFFFF"/>
        </w:rPr>
        <w:t xml:space="preserve"> all professional</w:t>
      </w:r>
      <w:r w:rsidR="00632AAC" w:rsidRPr="0023705E">
        <w:rPr>
          <w:shd w:val="clear" w:color="auto" w:fill="FFFFFF"/>
        </w:rPr>
        <w:t>s</w:t>
      </w:r>
      <w:r w:rsidR="0074375B" w:rsidRPr="0023705E">
        <w:rPr>
          <w:shd w:val="clear" w:color="auto" w:fill="FFFFFF"/>
        </w:rPr>
        <w:t xml:space="preserve"> have their individual moral reasoning</w:t>
      </w:r>
      <w:r w:rsidR="00632AAC" w:rsidRPr="0023705E">
        <w:rPr>
          <w:shd w:val="clear" w:color="auto" w:fill="FFFFFF"/>
        </w:rPr>
        <w:t xml:space="preserve">s, </w:t>
      </w:r>
      <w:r w:rsidR="0074375B" w:rsidRPr="0023705E">
        <w:rPr>
          <w:shd w:val="clear" w:color="auto" w:fill="FFFFFF"/>
        </w:rPr>
        <w:t xml:space="preserve">the notion that they are doing </w:t>
      </w:r>
      <w:r w:rsidR="00632AAC" w:rsidRPr="0023705E">
        <w:rPr>
          <w:shd w:val="clear" w:color="auto" w:fill="FFFFFF"/>
        </w:rPr>
        <w:t>‘</w:t>
      </w:r>
      <w:r w:rsidR="0074375B" w:rsidRPr="0023705E">
        <w:rPr>
          <w:shd w:val="clear" w:color="auto" w:fill="FFFFFF"/>
        </w:rPr>
        <w:t>good work</w:t>
      </w:r>
      <w:r w:rsidR="00632AAC" w:rsidRPr="0023705E">
        <w:rPr>
          <w:shd w:val="clear" w:color="auto" w:fill="FFFFFF"/>
        </w:rPr>
        <w:t>’ and that there is a moral imperative to do this work</w:t>
      </w:r>
      <w:r w:rsidR="0074375B" w:rsidRPr="0023705E">
        <w:rPr>
          <w:shd w:val="clear" w:color="auto" w:fill="FFFFFF"/>
        </w:rPr>
        <w:t xml:space="preserve"> is collective</w:t>
      </w:r>
      <w:r w:rsidR="00632AAC" w:rsidRPr="00CA0432">
        <w:rPr>
          <w:rStyle w:val="Hyperlink0"/>
          <w:color w:val="000000" w:themeColor="text1"/>
        </w:rPr>
        <w:t>.</w:t>
      </w:r>
      <w:r w:rsidR="00AF764A" w:rsidRPr="00CA0432">
        <w:rPr>
          <w:rStyle w:val="Hyperlink0"/>
          <w:color w:val="000000" w:themeColor="text1"/>
        </w:rPr>
        <w:t xml:space="preserve"> </w:t>
      </w:r>
      <w:r w:rsidR="0043132B" w:rsidRPr="00CA0432">
        <w:rPr>
          <w:rStyle w:val="Hyperlink0"/>
          <w:color w:val="000000" w:themeColor="text1"/>
        </w:rPr>
        <w:t xml:space="preserve">The moral imperative that fuels the view that providing sterilization to India’s poor is a form of humanitarianism is grounded in disgust that </w:t>
      </w:r>
      <w:r w:rsidR="00B16F7A" w:rsidRPr="00CA0432">
        <w:rPr>
          <w:rStyle w:val="Hyperlink0"/>
          <w:color w:val="000000" w:themeColor="text1"/>
        </w:rPr>
        <w:t>healthcare workers</w:t>
      </w:r>
      <w:r w:rsidR="0043132B" w:rsidRPr="00CA0432">
        <w:rPr>
          <w:rStyle w:val="Hyperlink0"/>
          <w:color w:val="000000" w:themeColor="text1"/>
        </w:rPr>
        <w:t xml:space="preserve"> feel towards their patients. Disgust as a social relationship </w:t>
      </w:r>
      <w:r w:rsidR="00527206" w:rsidRPr="00CA0432">
        <w:rPr>
          <w:rStyle w:val="Hyperlink0"/>
          <w:color w:val="000000" w:themeColor="text1"/>
        </w:rPr>
        <w:t xml:space="preserve">between rural </w:t>
      </w:r>
      <w:r w:rsidR="0079275E" w:rsidRPr="00CA0432">
        <w:rPr>
          <w:rStyle w:val="Hyperlink0"/>
          <w:color w:val="000000" w:themeColor="text1"/>
        </w:rPr>
        <w:t>oppressed</w:t>
      </w:r>
      <w:r w:rsidR="00705CAE" w:rsidRPr="00CA0432">
        <w:rPr>
          <w:rStyle w:val="Hyperlink0"/>
          <w:color w:val="000000" w:themeColor="text1"/>
        </w:rPr>
        <w:t>-</w:t>
      </w:r>
      <w:r w:rsidR="00527206" w:rsidRPr="00CA0432">
        <w:rPr>
          <w:rStyle w:val="Hyperlink0"/>
          <w:color w:val="000000" w:themeColor="text1"/>
        </w:rPr>
        <w:t>caste patients and city-based often dominant-caste doctors resonates with how the Indian state itself engages with its rural populations</w:t>
      </w:r>
      <w:r w:rsidR="00AC64BA" w:rsidRPr="00CA0432">
        <w:rPr>
          <w:rStyle w:val="Hyperlink0"/>
          <w:color w:val="000000" w:themeColor="text1"/>
        </w:rPr>
        <w:t>. ‘</w:t>
      </w:r>
      <w:r w:rsidR="00AC64BA" w:rsidRPr="00CA0432">
        <w:rPr>
          <w:color w:val="1C1D1E"/>
          <w:shd w:val="clear" w:color="auto" w:fill="FFFFFF"/>
        </w:rPr>
        <w:t xml:space="preserve">As a practice regularly carried out by state functionaries across healthcare and other sites, </w:t>
      </w:r>
      <w:r w:rsidR="00AC64BA" w:rsidRPr="00CA0432">
        <w:t>[disgust] enacts––and solidifies––the state that is disgusted with its citizens</w:t>
      </w:r>
      <w:r w:rsidR="00AC64BA" w:rsidRPr="00CA0432">
        <w:rPr>
          <w:rStyle w:val="Hyperlink0"/>
          <w:color w:val="000000" w:themeColor="text1"/>
        </w:rPr>
        <w:t>’</w:t>
      </w:r>
      <w:r w:rsidR="00527206" w:rsidRPr="00CA0432">
        <w:rPr>
          <w:rStyle w:val="Hyperlink0"/>
          <w:color w:val="000000" w:themeColor="text1"/>
        </w:rPr>
        <w:t xml:space="preserve"> </w:t>
      </w:r>
      <w:r w:rsidR="00527206" w:rsidRPr="00CA0432">
        <w:rPr>
          <w:rStyle w:val="Hyperlink0"/>
          <w:color w:val="000000" w:themeColor="text1"/>
        </w:rPr>
        <w:fldChar w:fldCharType="begin"/>
      </w:r>
      <w:r w:rsidR="00AC64BA" w:rsidRPr="00CA0432">
        <w:rPr>
          <w:rStyle w:val="Hyperlink0"/>
          <w:color w:val="000000" w:themeColor="text1"/>
        </w:rPr>
        <w:instrText xml:space="preserve"> ADDIN ZOTERO_ITEM CSL_CITATION {"citationID":"bLyx9jQl","properties":{"formattedCitation":"(Fiks 2024, 134)","plainCitation":"(Fiks 2024, 134)","noteIndex":0},"citationItems":[{"id":1441,"uris":["http://zotero.org/users/local/UhwqeRwa/items/ZZY5BK4V"],"itemData":{"id":1441,"type":"book","abstract":"The public healthcare system in rural India is chronically under-resourced. It embodies and often perpetuates the wider politics of the Indian state towards its rural communities with provisions of care that are deeply entangled with violence and disgust. For rural women, such care deepens reproductive chronicity while providing temporary relief. Grounded in women’s everyday realities and experiences in sterilization camps and other healthcare settings in rural Rajasthan, State Intimacies examines the mundane workings, ambiguities and fragilities of care in post-colonial rural North India.","ISBN":"978-1-80539-465-5","language":"en","note":"Google-Books-ID: 2U3kEAAAQBAJ","number-of-pages":"350","publisher":"Berghahn Books","source":"Google Books","title":"State Intimacies: Sterilization, Care and Reproductive Chronicity in Rural North India","title-short":"State Intimacies","author":[{"family":"Fiks","given":"Eva"}],"issued":{"date-parts":[["2024"]]}},"locator":"134","label":"page"}],"schema":"https://github.com/citation-style-language/schema/raw/master/csl-citation.json"} </w:instrText>
      </w:r>
      <w:r w:rsidR="00527206" w:rsidRPr="00CA0432">
        <w:rPr>
          <w:rStyle w:val="Hyperlink0"/>
          <w:color w:val="000000" w:themeColor="text1"/>
        </w:rPr>
        <w:fldChar w:fldCharType="separate"/>
      </w:r>
      <w:r w:rsidR="00AC64BA" w:rsidRPr="00CA0432">
        <w:rPr>
          <w:rStyle w:val="Hyperlink0"/>
          <w:noProof/>
          <w:color w:val="000000" w:themeColor="text1"/>
        </w:rPr>
        <w:t>(Fiks 2024, 134)</w:t>
      </w:r>
      <w:r w:rsidR="00527206" w:rsidRPr="00CA0432">
        <w:rPr>
          <w:rStyle w:val="Hyperlink0"/>
          <w:color w:val="000000" w:themeColor="text1"/>
        </w:rPr>
        <w:fldChar w:fldCharType="end"/>
      </w:r>
      <w:r w:rsidR="00527206" w:rsidRPr="00CA0432">
        <w:rPr>
          <w:rStyle w:val="Hyperlink0"/>
          <w:color w:val="000000" w:themeColor="text1"/>
        </w:rPr>
        <w:t xml:space="preserve">. </w:t>
      </w:r>
      <w:r w:rsidR="00AC64BA" w:rsidRPr="00CA0432">
        <w:rPr>
          <w:rStyle w:val="Hyperlink0"/>
          <w:color w:val="000000" w:themeColor="text1"/>
        </w:rPr>
        <w:t>As a state relation</w:t>
      </w:r>
      <w:r w:rsidR="006E6385" w:rsidRPr="00CA0432">
        <w:rPr>
          <w:rStyle w:val="Hyperlink0"/>
          <w:color w:val="000000" w:themeColor="text1"/>
        </w:rPr>
        <w:t xml:space="preserve"> I have observed across various sites and institutions where state functionaries encountered rural citizens</w:t>
      </w:r>
      <w:r w:rsidR="00AC64BA" w:rsidRPr="00CA0432">
        <w:rPr>
          <w:rStyle w:val="Hyperlink0"/>
          <w:color w:val="000000" w:themeColor="text1"/>
        </w:rPr>
        <w:t xml:space="preserve">, disgust becomes one of ‘actualities of social subordination’ </w:t>
      </w:r>
      <w:r w:rsidR="00AC64BA" w:rsidRPr="00CA0432">
        <w:rPr>
          <w:rStyle w:val="Hyperlink0"/>
          <w:color w:val="000000" w:themeColor="text1"/>
        </w:rPr>
        <w:fldChar w:fldCharType="begin"/>
      </w:r>
      <w:r w:rsidR="00AC64BA" w:rsidRPr="00CA0432">
        <w:rPr>
          <w:rStyle w:val="Hyperlink0"/>
          <w:color w:val="000000" w:themeColor="text1"/>
        </w:rPr>
        <w:instrText xml:space="preserve"> ADDIN ZOTERO_ITEM CSL_CITATION {"citationID":"QigmlsNz","properties":{"formattedCitation":"(Abrams 1988, 63)","plainCitation":"(Abrams 1988, 63)","noteIndex":0},"citationItems":[{"id":1322,"uris":["http://zotero.org/users/local/UhwqeRwa/items/9G3D4EIS"],"itemData":{"id":1322,"type":"article-journal","container-title":"Journal of historical sociology","issue":"1","note":"publisher: Wiley Online Library","page":"58–89","source":"Google Scholar","title":"Notes on the Difficulty of Studying the State (1977)","volume":"1","author":[{"family":"Abrams","given":"Philip"}],"issued":{"date-parts":[["1988"]]}},"locator":"63","label":"page"}],"schema":"https://github.com/citation-style-language/schema/raw/master/csl-citation.json"} </w:instrText>
      </w:r>
      <w:r w:rsidR="00AC64BA" w:rsidRPr="00CA0432">
        <w:rPr>
          <w:rStyle w:val="Hyperlink0"/>
          <w:color w:val="000000" w:themeColor="text1"/>
        </w:rPr>
        <w:fldChar w:fldCharType="separate"/>
      </w:r>
      <w:r w:rsidR="00AC64BA" w:rsidRPr="00CA0432">
        <w:rPr>
          <w:rStyle w:val="Hyperlink0"/>
          <w:noProof/>
          <w:color w:val="000000" w:themeColor="text1"/>
        </w:rPr>
        <w:t>(Abrams 1988, 63)</w:t>
      </w:r>
      <w:r w:rsidR="00AC64BA" w:rsidRPr="00CA0432">
        <w:rPr>
          <w:rStyle w:val="Hyperlink0"/>
          <w:color w:val="000000" w:themeColor="text1"/>
        </w:rPr>
        <w:fldChar w:fldCharType="end"/>
      </w:r>
      <w:r w:rsidR="00CB153C" w:rsidRPr="00CA0432">
        <w:rPr>
          <w:rStyle w:val="Hyperlink0"/>
          <w:color w:val="000000" w:themeColor="text1"/>
        </w:rPr>
        <w:t xml:space="preserve"> and is yet another form state violence can take in the everyday encounters. As a modality of exclusion closely linked to caste, the prevalence of disgust in state contexts demonstrates how the everyday state itself is integral to the maintenance of caste order in rural India. </w:t>
      </w:r>
    </w:p>
    <w:p w14:paraId="200EF989" w14:textId="2386D9E4" w:rsidR="00705502" w:rsidRPr="00CA0432" w:rsidRDefault="00D6064E" w:rsidP="006E6385">
      <w:pPr>
        <w:spacing w:line="480" w:lineRule="auto"/>
        <w:ind w:firstLine="720"/>
        <w:rPr>
          <w:rStyle w:val="Hyperlink0"/>
          <w:color w:val="000000" w:themeColor="text1"/>
        </w:rPr>
      </w:pPr>
      <w:r w:rsidRPr="00CA0432">
        <w:rPr>
          <w:rStyle w:val="Hyperlink0"/>
          <w:color w:val="000000" w:themeColor="text1"/>
        </w:rPr>
        <w:t>W</w:t>
      </w:r>
      <w:r w:rsidR="00F61A84" w:rsidRPr="00CA0432">
        <w:rPr>
          <w:rStyle w:val="Hyperlink0"/>
          <w:color w:val="000000" w:themeColor="text1"/>
        </w:rPr>
        <w:t xml:space="preserve">hile </w:t>
      </w:r>
      <w:r w:rsidRPr="00CA0432">
        <w:rPr>
          <w:rStyle w:val="Hyperlink0"/>
          <w:color w:val="000000" w:themeColor="text1"/>
        </w:rPr>
        <w:t>this article is</w:t>
      </w:r>
      <w:r w:rsidR="00F61A84" w:rsidRPr="00CA0432">
        <w:rPr>
          <w:rStyle w:val="Hyperlink0"/>
          <w:color w:val="000000" w:themeColor="text1"/>
        </w:rPr>
        <w:t xml:space="preserve"> ethnographically grounded in a very specific ethnographic context, a specific moment in time, and focuses on a particular procedure, </w:t>
      </w:r>
      <w:r w:rsidRPr="00CA0432">
        <w:rPr>
          <w:rStyle w:val="Hyperlink0"/>
          <w:color w:val="000000" w:themeColor="text1"/>
        </w:rPr>
        <w:t>the arguments I make</w:t>
      </w:r>
      <w:r w:rsidR="00F61A84" w:rsidRPr="00CA0432">
        <w:rPr>
          <w:rStyle w:val="Hyperlink0"/>
          <w:color w:val="000000" w:themeColor="text1"/>
        </w:rPr>
        <w:t xml:space="preserve"> may resonate with other contexts in development and global health </w:t>
      </w:r>
      <w:r w:rsidRPr="00CA0432">
        <w:rPr>
          <w:rStyle w:val="Hyperlink0"/>
          <w:color w:val="000000" w:themeColor="text1"/>
        </w:rPr>
        <w:t xml:space="preserve">arenas </w:t>
      </w:r>
      <w:r w:rsidR="00F61A84" w:rsidRPr="00CA0432">
        <w:rPr>
          <w:rStyle w:val="Hyperlink0"/>
          <w:color w:val="000000" w:themeColor="text1"/>
        </w:rPr>
        <w:t>where the narrative of helping the poor legitimises interventions but often solidifies the economic and social privileges of those implementing the programmes rather than the ones benefiting from interventions. Pornography of poverty</w:t>
      </w:r>
      <w:r w:rsidR="00370100" w:rsidRPr="00CA0432">
        <w:rPr>
          <w:rStyle w:val="Hyperlink0"/>
          <w:color w:val="000000" w:themeColor="text1"/>
        </w:rPr>
        <w:t xml:space="preserve">––the sensationalised portrayal of </w:t>
      </w:r>
      <w:r w:rsidR="007B2DC8" w:rsidRPr="00CA0432">
        <w:rPr>
          <w:rStyle w:val="Hyperlink0"/>
          <w:color w:val="000000" w:themeColor="text1"/>
        </w:rPr>
        <w:t>poverty</w:t>
      </w:r>
      <w:r w:rsidR="00370100" w:rsidRPr="00CA0432">
        <w:rPr>
          <w:rStyle w:val="Hyperlink0"/>
          <w:color w:val="000000" w:themeColor="text1"/>
        </w:rPr>
        <w:t xml:space="preserve"> in media and humanitarian fundraising contexts which exploits the suffering of the vulnerable for emotional appeal, attention, and profit––</w:t>
      </w:r>
      <w:r w:rsidR="00F61A84" w:rsidRPr="00CA0432">
        <w:rPr>
          <w:rStyle w:val="Hyperlink0"/>
          <w:color w:val="000000" w:themeColor="text1"/>
        </w:rPr>
        <w:t>substantiate</w:t>
      </w:r>
      <w:r w:rsidR="00370100" w:rsidRPr="00CA0432">
        <w:rPr>
          <w:rStyle w:val="Hyperlink0"/>
          <w:color w:val="000000" w:themeColor="text1"/>
        </w:rPr>
        <w:t>s</w:t>
      </w:r>
      <w:r w:rsidR="00F61A84" w:rsidRPr="00CA0432">
        <w:rPr>
          <w:rStyle w:val="Hyperlink0"/>
          <w:color w:val="000000" w:themeColor="text1"/>
        </w:rPr>
        <w:t xml:space="preserve"> the moral imperatives to act</w:t>
      </w:r>
      <w:r w:rsidR="00370100" w:rsidRPr="00CA0432">
        <w:rPr>
          <w:rStyle w:val="Hyperlink0"/>
          <w:color w:val="000000" w:themeColor="text1"/>
        </w:rPr>
        <w:t xml:space="preserve">. The shocking images of starving children or dilapidated houses aim to elicit pity, guilt, and </w:t>
      </w:r>
      <w:r w:rsidR="00737D04" w:rsidRPr="00CA0432">
        <w:rPr>
          <w:rStyle w:val="Hyperlink0"/>
          <w:color w:val="000000" w:themeColor="text1"/>
        </w:rPr>
        <w:t>compassion, s</w:t>
      </w:r>
      <w:r w:rsidR="00401524" w:rsidRPr="00CA0432">
        <w:rPr>
          <w:rStyle w:val="Hyperlink0"/>
          <w:color w:val="000000" w:themeColor="text1"/>
        </w:rPr>
        <w:t>entiment</w:t>
      </w:r>
      <w:r w:rsidR="00737D04" w:rsidRPr="00CA0432">
        <w:rPr>
          <w:rStyle w:val="Hyperlink0"/>
          <w:color w:val="000000" w:themeColor="text1"/>
        </w:rPr>
        <w:t>s which</w:t>
      </w:r>
      <w:r w:rsidR="00401524" w:rsidRPr="00CA0432">
        <w:rPr>
          <w:rStyle w:val="Hyperlink0"/>
          <w:color w:val="000000" w:themeColor="text1"/>
        </w:rPr>
        <w:t xml:space="preserve"> </w:t>
      </w:r>
      <w:r w:rsidR="007B2DC8" w:rsidRPr="00CA0432">
        <w:rPr>
          <w:rStyle w:val="Hyperlink0"/>
          <w:color w:val="000000" w:themeColor="text1"/>
        </w:rPr>
        <w:t xml:space="preserve">can </w:t>
      </w:r>
      <w:r w:rsidR="00401524" w:rsidRPr="00CA0432">
        <w:rPr>
          <w:rStyle w:val="Hyperlink0"/>
          <w:color w:val="000000" w:themeColor="text1"/>
        </w:rPr>
        <w:t>foreground a moral imperative</w:t>
      </w:r>
      <w:r w:rsidR="000117DD" w:rsidRPr="00CA0432">
        <w:rPr>
          <w:rStyle w:val="Hyperlink0"/>
          <w:color w:val="000000" w:themeColor="text1"/>
        </w:rPr>
        <w:t xml:space="preserve"> </w:t>
      </w:r>
      <w:r w:rsidR="000117DD" w:rsidRPr="00CA0432">
        <w:rPr>
          <w:rStyle w:val="Hyperlink0"/>
          <w:color w:val="000000" w:themeColor="text1"/>
        </w:rPr>
        <w:fldChar w:fldCharType="begin"/>
      </w:r>
      <w:r w:rsidR="000117DD" w:rsidRPr="00CA0432">
        <w:rPr>
          <w:rStyle w:val="Hyperlink0"/>
          <w:color w:val="000000" w:themeColor="text1"/>
        </w:rPr>
        <w:instrText xml:space="preserve"> ADDIN ZOTERO_ITEM CSL_CITATION {"citationID":"N9dGmz1E","properties":{"formattedCitation":"(Rorty 1998)","plainCitation":"(Rorty 1998)","noteIndex":0},"citationItems":[{"id":1510,"uris":["http://zotero.org/users/local/UhwqeRwa/items/33V6HLZJ"],"itemData":{"id":1510,"type":"article-journal","container-title":"Headline Series","issue":"318","note":"publisher: Foreign Policy Association","page":"116","source":"Google Scholar","title":"Human rights, rationality, and sentimentality","author":[{"family":"Rorty","given":"Richard"}],"issued":{"date-parts":[["1998"]]}}}],"schema":"https://github.com/citation-style-language/schema/raw/master/csl-citation.json"} </w:instrText>
      </w:r>
      <w:r w:rsidR="000117DD" w:rsidRPr="00CA0432">
        <w:rPr>
          <w:rStyle w:val="Hyperlink0"/>
          <w:color w:val="000000" w:themeColor="text1"/>
        </w:rPr>
        <w:fldChar w:fldCharType="separate"/>
      </w:r>
      <w:r w:rsidR="000117DD" w:rsidRPr="00CA0432">
        <w:rPr>
          <w:rStyle w:val="Hyperlink0"/>
          <w:noProof/>
          <w:color w:val="000000" w:themeColor="text1"/>
        </w:rPr>
        <w:t>(Rorty 1998)</w:t>
      </w:r>
      <w:r w:rsidR="000117DD" w:rsidRPr="00CA0432">
        <w:rPr>
          <w:rStyle w:val="Hyperlink0"/>
          <w:color w:val="000000" w:themeColor="text1"/>
        </w:rPr>
        <w:fldChar w:fldCharType="end"/>
      </w:r>
      <w:r w:rsidR="006E6385" w:rsidRPr="00CA0432">
        <w:rPr>
          <w:rStyle w:val="Hyperlink0"/>
          <w:color w:val="000000" w:themeColor="text1"/>
        </w:rPr>
        <w:t xml:space="preserve"> which can </w:t>
      </w:r>
      <w:r w:rsidR="006E6385" w:rsidRPr="00CA0432">
        <w:rPr>
          <w:rStyle w:val="Hyperlink0"/>
          <w:color w:val="000000" w:themeColor="text1"/>
        </w:rPr>
        <w:lastRenderedPageBreak/>
        <w:t>materialise through donations to fundraising campaigns</w:t>
      </w:r>
      <w:r w:rsidR="007B2DC8" w:rsidRPr="00CA0432">
        <w:rPr>
          <w:rStyle w:val="Hyperlink0"/>
          <w:color w:val="000000" w:themeColor="text1"/>
        </w:rPr>
        <w:t>.</w:t>
      </w:r>
      <w:r w:rsidR="006E6385" w:rsidRPr="00CA0432">
        <w:rPr>
          <w:rStyle w:val="Hyperlink0"/>
          <w:color w:val="000000" w:themeColor="text1"/>
        </w:rPr>
        <w:t xml:space="preserve"> Disgust is an integral </w:t>
      </w:r>
      <w:proofErr w:type="gramStart"/>
      <w:r w:rsidR="006E6385" w:rsidRPr="00CA0432">
        <w:rPr>
          <w:rStyle w:val="Hyperlink0"/>
          <w:color w:val="000000" w:themeColor="text1"/>
        </w:rPr>
        <w:t>affect</w:t>
      </w:r>
      <w:proofErr w:type="gramEnd"/>
      <w:r w:rsidR="006E6385" w:rsidRPr="00CA0432">
        <w:rPr>
          <w:rStyle w:val="Hyperlink0"/>
          <w:color w:val="000000" w:themeColor="text1"/>
        </w:rPr>
        <w:t xml:space="preserve"> that</w:t>
      </w:r>
      <w:r w:rsidR="004C3C60" w:rsidRPr="00CA0432">
        <w:rPr>
          <w:rStyle w:val="Hyperlink0"/>
          <w:color w:val="000000" w:themeColor="text1"/>
        </w:rPr>
        <w:t xml:space="preserve">, together with pity, </w:t>
      </w:r>
      <w:r w:rsidR="006E6385" w:rsidRPr="00CA0432">
        <w:rPr>
          <w:rStyle w:val="Hyperlink0"/>
          <w:color w:val="000000" w:themeColor="text1"/>
        </w:rPr>
        <w:t>elicits normative action in these arenas too.</w:t>
      </w:r>
    </w:p>
    <w:p w14:paraId="00364625" w14:textId="77777777" w:rsidR="00F61A84" w:rsidRPr="00CA0432" w:rsidRDefault="00F61A84" w:rsidP="008C4EDF">
      <w:pPr>
        <w:spacing w:line="480" w:lineRule="auto"/>
        <w:rPr>
          <w:rStyle w:val="Hyperlink0"/>
          <w:color w:val="000000" w:themeColor="text1"/>
        </w:rPr>
      </w:pPr>
    </w:p>
    <w:p w14:paraId="3EBDF364" w14:textId="69DA97AD" w:rsidR="00B22D45" w:rsidRPr="00CA0432" w:rsidRDefault="00B22D45" w:rsidP="00CE0F8F">
      <w:pPr>
        <w:pStyle w:val="NormalWeb"/>
        <w:shd w:val="clear" w:color="auto" w:fill="FFFFFF"/>
        <w:spacing w:before="0" w:beforeAutospacing="0" w:after="0" w:afterAutospacing="0" w:line="480" w:lineRule="auto"/>
        <w:rPr>
          <w:b/>
          <w:bCs/>
          <w:color w:val="1F1F1F"/>
        </w:rPr>
      </w:pPr>
      <w:r w:rsidRPr="00CA0432">
        <w:rPr>
          <w:b/>
          <w:bCs/>
          <w:color w:val="1F1F1F"/>
        </w:rPr>
        <w:t>References</w:t>
      </w:r>
    </w:p>
    <w:p w14:paraId="29817FC5" w14:textId="034B3940" w:rsidR="00CA0432" w:rsidRDefault="00CA0432" w:rsidP="00CA0432">
      <w:r w:rsidRPr="00204755">
        <w:t xml:space="preserve">Abrams, P. </w:t>
      </w:r>
      <w:r w:rsidR="00F17D10">
        <w:t>(</w:t>
      </w:r>
      <w:r w:rsidRPr="00204755">
        <w:t>1988</w:t>
      </w:r>
      <w:r w:rsidR="00F17D10">
        <w:t>)</w:t>
      </w:r>
      <w:r w:rsidRPr="00204755">
        <w:t xml:space="preserve">. Notes on the Difficulty of Studying the State (1977). </w:t>
      </w:r>
      <w:r w:rsidRPr="0023705E">
        <w:rPr>
          <w:i/>
          <w:iCs/>
        </w:rPr>
        <w:t>Journal of Historical Sociology</w:t>
      </w:r>
      <w:r w:rsidR="00F17D10">
        <w:t>,</w:t>
      </w:r>
      <w:r w:rsidRPr="00204755">
        <w:t xml:space="preserve"> </w:t>
      </w:r>
      <w:r w:rsidRPr="00787C58">
        <w:rPr>
          <w:i/>
          <w:iCs/>
        </w:rPr>
        <w:t>1</w:t>
      </w:r>
      <w:r w:rsidRPr="00204755">
        <w:t>(1): 58–89.</w:t>
      </w:r>
    </w:p>
    <w:p w14:paraId="733E59EA" w14:textId="77777777" w:rsidR="00CA0432" w:rsidRPr="00204755" w:rsidRDefault="00CA0432" w:rsidP="00CA0432"/>
    <w:p w14:paraId="680F7B6F" w14:textId="73677EE6" w:rsidR="00CA0432" w:rsidRDefault="00CA0432" w:rsidP="00CA0432">
      <w:r w:rsidRPr="00204755">
        <w:t xml:space="preserve">Agrawal, S. </w:t>
      </w:r>
      <w:r w:rsidR="00F17D10">
        <w:t>(</w:t>
      </w:r>
      <w:r w:rsidRPr="00204755">
        <w:t>2017</w:t>
      </w:r>
      <w:r w:rsidR="00F17D10">
        <w:t>, November 2)</w:t>
      </w:r>
      <w:r w:rsidRPr="00204755">
        <w:t xml:space="preserve">. On the Ground, It’s Business </w:t>
      </w:r>
      <w:proofErr w:type="gramStart"/>
      <w:r w:rsidRPr="00204755">
        <w:t>As</w:t>
      </w:r>
      <w:proofErr w:type="gramEnd"/>
      <w:r w:rsidRPr="00204755">
        <w:t xml:space="preserve"> Usual: </w:t>
      </w:r>
      <w:proofErr w:type="spellStart"/>
      <w:r w:rsidRPr="00204755">
        <w:t>Jashodhara</w:t>
      </w:r>
      <w:proofErr w:type="spellEnd"/>
      <w:r w:rsidRPr="00204755">
        <w:t xml:space="preserve"> Dasgupta </w:t>
      </w:r>
      <w:proofErr w:type="gramStart"/>
      <w:r w:rsidRPr="00204755">
        <w:t>On</w:t>
      </w:r>
      <w:proofErr w:type="gramEnd"/>
      <w:r w:rsidRPr="00204755">
        <w:t xml:space="preserve"> One Year Since the Supreme Court Banned Sterilisation Camps. </w:t>
      </w:r>
      <w:r w:rsidRPr="0023705E">
        <w:rPr>
          <w:i/>
          <w:iCs/>
        </w:rPr>
        <w:t>The Caravan</w:t>
      </w:r>
      <w:r w:rsidRPr="00204755">
        <w:t xml:space="preserve">. </w:t>
      </w:r>
      <w:hyperlink r:id="rId8" w:history="1">
        <w:r w:rsidRPr="0023705E">
          <w:rPr>
            <w:rStyle w:val="Hyperlink"/>
          </w:rPr>
          <w:t>https://caravanmagazine.in/vantage/jashodhara-dasgupta-one-year-since-supreme-court-banned-sterilisation-camps</w:t>
        </w:r>
      </w:hyperlink>
      <w:r w:rsidRPr="00204755">
        <w:t>.</w:t>
      </w:r>
    </w:p>
    <w:p w14:paraId="0795110B" w14:textId="77777777" w:rsidR="00CA0432" w:rsidRPr="00204755" w:rsidRDefault="00CA0432" w:rsidP="00CA0432"/>
    <w:p w14:paraId="34FF4D7B" w14:textId="0D572D6E" w:rsidR="00CA0432" w:rsidRDefault="00CA0432" w:rsidP="00CA0432">
      <w:r w:rsidRPr="00204755">
        <w:t xml:space="preserve">Barnett, M. </w:t>
      </w:r>
      <w:r w:rsidR="00F17D10">
        <w:t>(</w:t>
      </w:r>
      <w:r w:rsidRPr="00204755">
        <w:t>2011</w:t>
      </w:r>
      <w:r w:rsidR="00F17D10">
        <w:t>)</w:t>
      </w:r>
      <w:r w:rsidRPr="00204755">
        <w:t xml:space="preserve">. </w:t>
      </w:r>
      <w:r w:rsidRPr="0023705E">
        <w:rPr>
          <w:i/>
          <w:iCs/>
        </w:rPr>
        <w:t>Empire of Humanity: A History of Humanitarianism</w:t>
      </w:r>
      <w:proofErr w:type="gramStart"/>
      <w:r w:rsidRPr="00204755">
        <w:t xml:space="preserve">. </w:t>
      </w:r>
      <w:r>
        <w:t xml:space="preserve"> </w:t>
      </w:r>
      <w:proofErr w:type="gramEnd"/>
      <w:r w:rsidRPr="00204755">
        <w:t xml:space="preserve">Cornell University Press. </w:t>
      </w:r>
    </w:p>
    <w:p w14:paraId="4FCFF704" w14:textId="77777777" w:rsidR="00CA0432" w:rsidRPr="00204755" w:rsidRDefault="00CA0432" w:rsidP="00CA0432"/>
    <w:p w14:paraId="414C40B3" w14:textId="22730571" w:rsidR="00CA0432" w:rsidRDefault="00CA0432" w:rsidP="00CA0432">
      <w:r w:rsidRPr="00204755">
        <w:t>Beauchamp, T</w:t>
      </w:r>
      <w:r w:rsidR="00F17D10">
        <w:t>.</w:t>
      </w:r>
      <w:r w:rsidRPr="00204755">
        <w:t xml:space="preserve"> L., </w:t>
      </w:r>
      <w:r w:rsidR="00F17D10">
        <w:t>&amp;</w:t>
      </w:r>
      <w:r w:rsidRPr="00204755">
        <w:t xml:space="preserve"> Childress</w:t>
      </w:r>
      <w:r w:rsidR="00F17D10">
        <w:t>, J. F</w:t>
      </w:r>
      <w:r w:rsidRPr="00204755">
        <w:t xml:space="preserve">. </w:t>
      </w:r>
      <w:r w:rsidR="00F17D10">
        <w:t>(</w:t>
      </w:r>
      <w:r w:rsidRPr="00204755">
        <w:t>2009</w:t>
      </w:r>
      <w:r w:rsidR="00F17D10">
        <w:t>)</w:t>
      </w:r>
      <w:r w:rsidRPr="00204755">
        <w:t xml:space="preserve">. </w:t>
      </w:r>
      <w:r w:rsidRPr="0023705E">
        <w:rPr>
          <w:i/>
          <w:iCs/>
        </w:rPr>
        <w:t>Principles of Biomedical Ethics</w:t>
      </w:r>
      <w:r w:rsidRPr="00204755">
        <w:t>. Oxford University Press.</w:t>
      </w:r>
    </w:p>
    <w:p w14:paraId="1AEDCF46" w14:textId="77777777" w:rsidR="00CA0432" w:rsidRPr="00204755" w:rsidRDefault="00CA0432" w:rsidP="00CA0432"/>
    <w:p w14:paraId="255AE4C7" w14:textId="708A0505" w:rsidR="00CA0432" w:rsidRDefault="00CA0432" w:rsidP="00CA0432">
      <w:r w:rsidRPr="00204755">
        <w:t xml:space="preserve">Biehl, J. </w:t>
      </w:r>
      <w:r w:rsidR="00F17D10">
        <w:t>(</w:t>
      </w:r>
      <w:r w:rsidRPr="00204755">
        <w:t>2012</w:t>
      </w:r>
      <w:r w:rsidR="00F17D10">
        <w:t>)</w:t>
      </w:r>
      <w:r w:rsidRPr="00204755">
        <w:t>. Care and Disregard. In</w:t>
      </w:r>
      <w:r w:rsidR="00F17D10">
        <w:t xml:space="preserve"> </w:t>
      </w:r>
      <w:r w:rsidR="00F17D10" w:rsidRPr="00204755">
        <w:t>D</w:t>
      </w:r>
      <w:r w:rsidR="00F17D10">
        <w:t>.</w:t>
      </w:r>
      <w:r w:rsidR="00F17D10" w:rsidRPr="00204755">
        <w:t xml:space="preserve"> </w:t>
      </w:r>
      <w:proofErr w:type="spellStart"/>
      <w:r w:rsidR="00F17D10" w:rsidRPr="00204755">
        <w:t>Fassin</w:t>
      </w:r>
      <w:proofErr w:type="spellEnd"/>
      <w:r w:rsidR="00F17D10">
        <w:t xml:space="preserve"> (</w:t>
      </w:r>
      <w:r w:rsidR="00996FB8">
        <w:t>E</w:t>
      </w:r>
      <w:r w:rsidR="00F17D10">
        <w:t>d.)</w:t>
      </w:r>
      <w:r w:rsidR="00F17D10" w:rsidRPr="00204755">
        <w:t>,</w:t>
      </w:r>
      <w:r w:rsidRPr="00204755">
        <w:t xml:space="preserve"> </w:t>
      </w:r>
      <w:r w:rsidRPr="0023705E">
        <w:rPr>
          <w:i/>
          <w:iCs/>
        </w:rPr>
        <w:t>A Companion to Moral Anthropology</w:t>
      </w:r>
      <w:r w:rsidRPr="00204755">
        <w:t xml:space="preserve"> </w:t>
      </w:r>
      <w:r w:rsidR="00F17D10">
        <w:t xml:space="preserve">(pp. </w:t>
      </w:r>
      <w:r w:rsidRPr="00204755">
        <w:t>242–</w:t>
      </w:r>
      <w:r w:rsidR="00F17D10">
        <w:t>2</w:t>
      </w:r>
      <w:r w:rsidRPr="00204755">
        <w:t>63</w:t>
      </w:r>
      <w:r w:rsidR="00F17D10">
        <w:t>)</w:t>
      </w:r>
      <w:r w:rsidRPr="00204755">
        <w:t>. Wiley-Blackwell.</w:t>
      </w:r>
    </w:p>
    <w:p w14:paraId="39CAFF50" w14:textId="77777777" w:rsidR="00CA0432" w:rsidRPr="00204755" w:rsidRDefault="00CA0432" w:rsidP="00CA0432"/>
    <w:p w14:paraId="2B07604A" w14:textId="46DCE078" w:rsidR="00CA0432" w:rsidRDefault="00CA0432" w:rsidP="00CA0432">
      <w:r w:rsidRPr="00204755">
        <w:t xml:space="preserve">Brodwin, P. </w:t>
      </w:r>
      <w:r w:rsidR="00F17D10">
        <w:t>(</w:t>
      </w:r>
      <w:r w:rsidRPr="00204755">
        <w:t>2014</w:t>
      </w:r>
      <w:r w:rsidR="00F17D10">
        <w:t>)</w:t>
      </w:r>
      <w:r w:rsidRPr="00204755">
        <w:t xml:space="preserve">. The Ethics of Ambivalence and the Practice of Constraint in US Psychiatry. </w:t>
      </w:r>
      <w:r w:rsidRPr="0023705E">
        <w:rPr>
          <w:i/>
          <w:iCs/>
        </w:rPr>
        <w:t>Culture, Medicine, and Psychiatry</w:t>
      </w:r>
      <w:r w:rsidR="00F17D10">
        <w:rPr>
          <w:i/>
          <w:iCs/>
        </w:rPr>
        <w:t>,</w:t>
      </w:r>
      <w:r w:rsidRPr="00787C58">
        <w:rPr>
          <w:i/>
          <w:iCs/>
        </w:rPr>
        <w:t xml:space="preserve"> 38</w:t>
      </w:r>
      <w:r w:rsidRPr="00204755">
        <w:t>(4): 527–</w:t>
      </w:r>
      <w:r w:rsidR="00F17D10">
        <w:t>5</w:t>
      </w:r>
      <w:r w:rsidRPr="00204755">
        <w:t xml:space="preserve">49. </w:t>
      </w:r>
    </w:p>
    <w:p w14:paraId="0342F468" w14:textId="77777777" w:rsidR="00CA0432" w:rsidRPr="00204755" w:rsidRDefault="00CA0432" w:rsidP="00CA0432"/>
    <w:p w14:paraId="5505C0FC" w14:textId="3CFBFC27" w:rsidR="00CA0432" w:rsidRDefault="00CA0432" w:rsidP="00CA0432">
      <w:r w:rsidRPr="00204755">
        <w:t>Chattopadhyay, S</w:t>
      </w:r>
      <w:r w:rsidR="00F17D10">
        <w:t>.</w:t>
      </w:r>
      <w:r w:rsidRPr="00204755">
        <w:t>, Mishra</w:t>
      </w:r>
      <w:r w:rsidR="00F17D10">
        <w:t>, A.</w:t>
      </w:r>
      <w:r w:rsidRPr="00204755">
        <w:t xml:space="preserve">, </w:t>
      </w:r>
      <w:r w:rsidR="00F17D10">
        <w:t>&amp;</w:t>
      </w:r>
      <w:r w:rsidRPr="00204755">
        <w:t xml:space="preserve"> Jacob</w:t>
      </w:r>
      <w:r w:rsidR="00F17D10">
        <w:t>, S</w:t>
      </w:r>
      <w:r w:rsidRPr="00204755">
        <w:t xml:space="preserve">. </w:t>
      </w:r>
      <w:r w:rsidR="00F17D10">
        <w:t>(</w:t>
      </w:r>
      <w:r w:rsidRPr="00204755">
        <w:t>2017</w:t>
      </w:r>
      <w:r w:rsidR="00F17D10">
        <w:t>)</w:t>
      </w:r>
      <w:r w:rsidRPr="00204755">
        <w:t xml:space="preserve">. ‘Safe, yet Violent? Women’s Experiences with Obstetric Violence during Hospital Births in Rural Northeast India. </w:t>
      </w:r>
      <w:r w:rsidRPr="0023705E">
        <w:rPr>
          <w:i/>
          <w:iCs/>
        </w:rPr>
        <w:t>Culture, Health &amp; Sexuality</w:t>
      </w:r>
      <w:r w:rsidR="00F17D10">
        <w:rPr>
          <w:i/>
          <w:iCs/>
        </w:rPr>
        <w:t>,</w:t>
      </w:r>
      <w:r w:rsidRPr="00787C58">
        <w:rPr>
          <w:i/>
          <w:iCs/>
        </w:rPr>
        <w:t xml:space="preserve"> 20</w:t>
      </w:r>
      <w:r w:rsidRPr="00204755">
        <w:t>(7): 815–</w:t>
      </w:r>
      <w:r w:rsidR="00F17D10">
        <w:t>8</w:t>
      </w:r>
      <w:r w:rsidRPr="00204755">
        <w:t>29.</w:t>
      </w:r>
    </w:p>
    <w:p w14:paraId="43C2CFD9" w14:textId="77777777" w:rsidR="007E7295" w:rsidRDefault="007E7295" w:rsidP="00CA0432"/>
    <w:p w14:paraId="78114B9E" w14:textId="6FC3D026" w:rsidR="007E7295" w:rsidRDefault="007E7295" w:rsidP="00CA0432">
      <w:r w:rsidRPr="007E7295">
        <w:t xml:space="preserve">Clarke, V., &amp; Braun, V. (2016). Thematic analysis. </w:t>
      </w:r>
      <w:r w:rsidRPr="00400C95">
        <w:rPr>
          <w:i/>
          <w:iCs/>
        </w:rPr>
        <w:t>The Journal of Positive Psychology</w:t>
      </w:r>
      <w:r w:rsidRPr="007E7295">
        <w:t xml:space="preserve">, </w:t>
      </w:r>
      <w:r w:rsidRPr="00400C95">
        <w:rPr>
          <w:i/>
          <w:iCs/>
        </w:rPr>
        <w:t>12</w:t>
      </w:r>
      <w:r w:rsidRPr="007E7295">
        <w:t xml:space="preserve">(3), 297–298. </w:t>
      </w:r>
    </w:p>
    <w:p w14:paraId="69281E29" w14:textId="77777777" w:rsidR="00CA0432" w:rsidRPr="00204755" w:rsidRDefault="00CA0432" w:rsidP="00CA0432"/>
    <w:p w14:paraId="58C97609" w14:textId="62803DD4" w:rsidR="00CA0432" w:rsidRDefault="00CA0432" w:rsidP="00CA0432">
      <w:r w:rsidRPr="00204755">
        <w:t xml:space="preserve">Cohen, L. </w:t>
      </w:r>
      <w:r w:rsidR="005E21B9">
        <w:t>(</w:t>
      </w:r>
      <w:r w:rsidRPr="00204755">
        <w:t>2005</w:t>
      </w:r>
      <w:r w:rsidR="005E21B9">
        <w:t>)</w:t>
      </w:r>
      <w:r w:rsidRPr="00204755">
        <w:t>. Operability, Bioavailability, and Exception</w:t>
      </w:r>
      <w:r>
        <w:t xml:space="preserve">. In </w:t>
      </w:r>
      <w:r w:rsidR="005E21B9">
        <w:t xml:space="preserve">A. </w:t>
      </w:r>
      <w:r w:rsidR="005E21B9" w:rsidRPr="00204755">
        <w:t>Ong</w:t>
      </w:r>
      <w:r w:rsidR="005E21B9">
        <w:t xml:space="preserve"> &amp;</w:t>
      </w:r>
      <w:r w:rsidR="005E21B9" w:rsidRPr="00204755">
        <w:t xml:space="preserve"> </w:t>
      </w:r>
      <w:r w:rsidR="005E21B9">
        <w:t xml:space="preserve">S. J. </w:t>
      </w:r>
      <w:r w:rsidR="005E21B9" w:rsidRPr="00204755">
        <w:t>Collier (</w:t>
      </w:r>
      <w:r w:rsidR="00996FB8">
        <w:t>E</w:t>
      </w:r>
      <w:r w:rsidR="005E21B9" w:rsidRPr="00204755">
        <w:t>ds.)</w:t>
      </w:r>
      <w:r w:rsidR="005E21B9">
        <w:t xml:space="preserve"> </w:t>
      </w:r>
      <w:r w:rsidRPr="0023705E">
        <w:rPr>
          <w:i/>
          <w:iCs/>
        </w:rPr>
        <w:t>Global Assemblages: Technology, Politics, and Ethics as Anthropological Problems</w:t>
      </w:r>
      <w:r w:rsidR="008D1C5D">
        <w:t xml:space="preserve">, </w:t>
      </w:r>
      <w:r w:rsidR="005E21B9">
        <w:t xml:space="preserve">(pp. </w:t>
      </w:r>
      <w:r w:rsidR="008D1C5D">
        <w:t>79–90</w:t>
      </w:r>
      <w:r w:rsidR="005E21B9">
        <w:t>)</w:t>
      </w:r>
      <w:r w:rsidR="008D1C5D">
        <w:t>.</w:t>
      </w:r>
      <w:r w:rsidRPr="00204755">
        <w:t xml:space="preserve"> Blackwell.</w:t>
      </w:r>
    </w:p>
    <w:p w14:paraId="759F144E" w14:textId="77777777" w:rsidR="00CA0432" w:rsidRPr="00204755" w:rsidRDefault="00CA0432" w:rsidP="00CA0432"/>
    <w:p w14:paraId="43C22617" w14:textId="230ED9FD" w:rsidR="00CA0432" w:rsidRDefault="00CA0432" w:rsidP="00CA0432">
      <w:r w:rsidRPr="00204755">
        <w:t xml:space="preserve">Connelly, M. </w:t>
      </w:r>
      <w:r w:rsidR="005E21B9">
        <w:t>(</w:t>
      </w:r>
      <w:r w:rsidRPr="00204755">
        <w:t>2006</w:t>
      </w:r>
      <w:r w:rsidR="005E21B9">
        <w:t>)</w:t>
      </w:r>
      <w:r w:rsidRPr="00204755">
        <w:t xml:space="preserve">. Population Control in India: Prologue to the Emergency Period. </w:t>
      </w:r>
      <w:r w:rsidRPr="0023705E">
        <w:rPr>
          <w:i/>
          <w:iCs/>
        </w:rPr>
        <w:t>Population and Development Review</w:t>
      </w:r>
      <w:r w:rsidR="005E21B9">
        <w:rPr>
          <w:i/>
          <w:iCs/>
        </w:rPr>
        <w:t>,</w:t>
      </w:r>
      <w:r w:rsidRPr="00787C58">
        <w:rPr>
          <w:i/>
          <w:iCs/>
        </w:rPr>
        <w:t xml:space="preserve"> 32</w:t>
      </w:r>
      <w:r>
        <w:t>(4)</w:t>
      </w:r>
      <w:r w:rsidRPr="00204755">
        <w:t>:</w:t>
      </w:r>
      <w:r>
        <w:t xml:space="preserve"> </w:t>
      </w:r>
      <w:r w:rsidRPr="00204755">
        <w:t>629–</w:t>
      </w:r>
      <w:r w:rsidR="005E21B9">
        <w:t>6</w:t>
      </w:r>
      <w:r w:rsidRPr="00204755">
        <w:t>67.</w:t>
      </w:r>
    </w:p>
    <w:p w14:paraId="7ACFAD76" w14:textId="77777777" w:rsidR="00CA0432" w:rsidRPr="00204755" w:rsidRDefault="00CA0432" w:rsidP="00CA0432"/>
    <w:p w14:paraId="0A3C0CA3" w14:textId="6CC80E57" w:rsidR="00CA0432" w:rsidRDefault="00CA0432" w:rsidP="00CA0432">
      <w:r w:rsidRPr="00204755">
        <w:t xml:space="preserve">Dash, S. </w:t>
      </w:r>
      <w:r w:rsidR="005E21B9">
        <w:t>(</w:t>
      </w:r>
      <w:r w:rsidRPr="00204755">
        <w:t>2021</w:t>
      </w:r>
      <w:r w:rsidR="005E21B9">
        <w:t>, September 17)</w:t>
      </w:r>
      <w:r w:rsidRPr="00204755">
        <w:t xml:space="preserve">. Despite Tragic History of Sterilisation Camps, Chhattisgarh Has Not Learnt Its Lessons. </w:t>
      </w:r>
      <w:r w:rsidRPr="0023705E">
        <w:rPr>
          <w:i/>
          <w:iCs/>
        </w:rPr>
        <w:t>The Wire</w:t>
      </w:r>
      <w:r w:rsidRPr="00204755">
        <w:t>.</w:t>
      </w:r>
      <w:r>
        <w:t xml:space="preserve"> </w:t>
      </w:r>
      <w:hyperlink r:id="rId9" w:history="1">
        <w:r w:rsidRPr="00593E93">
          <w:rPr>
            <w:rStyle w:val="Hyperlink"/>
          </w:rPr>
          <w:t>https://thewire.in/rights/tragic-history-sterilisation-camps-chhattisgarh-lessons-not-learnt</w:t>
        </w:r>
      </w:hyperlink>
    </w:p>
    <w:p w14:paraId="4E70C4BB" w14:textId="77777777" w:rsidR="00CA0432" w:rsidRPr="00204755" w:rsidRDefault="00CA0432" w:rsidP="00CA0432"/>
    <w:p w14:paraId="3CBD793F" w14:textId="3DC70D41" w:rsidR="00CA0432" w:rsidRDefault="00CA0432" w:rsidP="00CA0432">
      <w:r w:rsidRPr="00204755">
        <w:t xml:space="preserve">Devika Biswas v. Union of India. </w:t>
      </w:r>
      <w:r w:rsidR="005E21B9">
        <w:t>(</w:t>
      </w:r>
      <w:r w:rsidRPr="00204755">
        <w:t>2016</w:t>
      </w:r>
      <w:r w:rsidR="005E21B9">
        <w:t>)</w:t>
      </w:r>
      <w:r w:rsidRPr="00204755">
        <w:t>, 10 726. SC.</w:t>
      </w:r>
    </w:p>
    <w:p w14:paraId="10E6F711" w14:textId="77777777" w:rsidR="00CA0432" w:rsidRPr="00204755" w:rsidRDefault="00CA0432" w:rsidP="00CA0432"/>
    <w:p w14:paraId="4BE129EC" w14:textId="5CAB2D9A" w:rsidR="00CA0432" w:rsidRDefault="00CA0432" w:rsidP="00CA0432">
      <w:r w:rsidRPr="00204755">
        <w:t xml:space="preserve">Douglas, M. </w:t>
      </w:r>
      <w:r w:rsidR="005E21B9">
        <w:t>(</w:t>
      </w:r>
      <w:r w:rsidRPr="00204755">
        <w:t>2003</w:t>
      </w:r>
      <w:r w:rsidR="005E21B9">
        <w:t>)</w:t>
      </w:r>
      <w:r w:rsidRPr="00204755">
        <w:t xml:space="preserve">. </w:t>
      </w:r>
      <w:r w:rsidRPr="0023705E">
        <w:rPr>
          <w:i/>
          <w:iCs/>
        </w:rPr>
        <w:t>Purity and Danger: An Analysis of Concepts of Pollution and Taboo</w:t>
      </w:r>
      <w:r w:rsidRPr="00204755">
        <w:t xml:space="preserve">. Routledge. </w:t>
      </w:r>
    </w:p>
    <w:p w14:paraId="4C1BE678" w14:textId="77777777" w:rsidR="00CA0432" w:rsidRPr="00204755" w:rsidRDefault="00CA0432" w:rsidP="00CA0432"/>
    <w:p w14:paraId="181219E1" w14:textId="7B31FFCE" w:rsidR="00CA0432" w:rsidRDefault="00CA0432" w:rsidP="00CA0432">
      <w:r w:rsidRPr="00204755">
        <w:t xml:space="preserve">Durham, D. </w:t>
      </w:r>
      <w:r w:rsidR="005E21B9">
        <w:t>(</w:t>
      </w:r>
      <w:r w:rsidRPr="00204755">
        <w:t>2011</w:t>
      </w:r>
      <w:r w:rsidR="005E21B9">
        <w:t>)</w:t>
      </w:r>
      <w:r w:rsidRPr="00204755">
        <w:t xml:space="preserve">. Disgust and the Anthropological Imagination. </w:t>
      </w:r>
      <w:r w:rsidRPr="0023705E">
        <w:rPr>
          <w:i/>
          <w:iCs/>
        </w:rPr>
        <w:t>Ethnos</w:t>
      </w:r>
      <w:r w:rsidR="005E21B9">
        <w:rPr>
          <w:i/>
          <w:iCs/>
        </w:rPr>
        <w:t>,</w:t>
      </w:r>
      <w:r w:rsidRPr="00787C58">
        <w:rPr>
          <w:i/>
          <w:iCs/>
        </w:rPr>
        <w:t xml:space="preserve"> 76</w:t>
      </w:r>
      <w:r w:rsidRPr="00204755">
        <w:t>(2): 131–</w:t>
      </w:r>
      <w:r w:rsidR="005E21B9">
        <w:t>1</w:t>
      </w:r>
      <w:r w:rsidRPr="00204755">
        <w:t>56.</w:t>
      </w:r>
    </w:p>
    <w:p w14:paraId="05FE26D1" w14:textId="77777777" w:rsidR="008D1C5D" w:rsidRPr="00204755" w:rsidRDefault="008D1C5D" w:rsidP="00CA0432"/>
    <w:p w14:paraId="097789BC" w14:textId="62B07EF6" w:rsidR="00CA0432" w:rsidRDefault="00CA0432" w:rsidP="00CA0432">
      <w:r w:rsidRPr="00204755">
        <w:t xml:space="preserve">Evans, J. H. 2012. </w:t>
      </w:r>
      <w:r w:rsidRPr="0023705E">
        <w:rPr>
          <w:i/>
          <w:iCs/>
        </w:rPr>
        <w:t>The History and Future of Bioethics: A Sociological View</w:t>
      </w:r>
      <w:r w:rsidRPr="00204755">
        <w:t>. Oxford University Press.</w:t>
      </w:r>
    </w:p>
    <w:p w14:paraId="11592028" w14:textId="77777777" w:rsidR="008D1C5D" w:rsidRPr="00204755" w:rsidRDefault="008D1C5D" w:rsidP="00CA0432"/>
    <w:p w14:paraId="49EB9F3A" w14:textId="2E9C9EA7" w:rsidR="00CA0432" w:rsidRDefault="00CA0432" w:rsidP="00CA0432">
      <w:proofErr w:type="spellStart"/>
      <w:r w:rsidRPr="00204755">
        <w:t>Fassin</w:t>
      </w:r>
      <w:proofErr w:type="spellEnd"/>
      <w:r w:rsidRPr="00204755">
        <w:t xml:space="preserve">, D. </w:t>
      </w:r>
      <w:r w:rsidR="005E21B9">
        <w:t>(</w:t>
      </w:r>
      <w:r w:rsidRPr="00204755">
        <w:t>2011</w:t>
      </w:r>
      <w:r w:rsidR="005E21B9">
        <w:t>)</w:t>
      </w:r>
      <w:r w:rsidRPr="00204755">
        <w:t xml:space="preserve">. </w:t>
      </w:r>
      <w:r w:rsidRPr="0023705E">
        <w:rPr>
          <w:i/>
          <w:iCs/>
        </w:rPr>
        <w:t>Humanitarian Reason: A Moral History of the Present</w:t>
      </w:r>
      <w:r w:rsidRPr="00204755">
        <w:t>.</w:t>
      </w:r>
      <w:r w:rsidR="008D1C5D">
        <w:t xml:space="preserve"> </w:t>
      </w:r>
      <w:r w:rsidRPr="00204755">
        <w:t>University of California Press.</w:t>
      </w:r>
    </w:p>
    <w:p w14:paraId="26A16378" w14:textId="77777777" w:rsidR="008D1C5D" w:rsidRPr="00204755" w:rsidRDefault="008D1C5D" w:rsidP="00CA0432"/>
    <w:p w14:paraId="685D2EF6" w14:textId="67B04A4A" w:rsidR="008D1C5D" w:rsidRDefault="00CA0432" w:rsidP="00CA0432">
      <w:r w:rsidRPr="00204755">
        <w:t>Fernandez, R</w:t>
      </w:r>
      <w:r w:rsidR="005E21B9">
        <w:t>.</w:t>
      </w:r>
      <w:r w:rsidRPr="00204755">
        <w:t>, Raj</w:t>
      </w:r>
      <w:r w:rsidR="005E21B9">
        <w:t xml:space="preserve">, </w:t>
      </w:r>
      <w:r w:rsidR="005E21B9" w:rsidRPr="00204755">
        <w:t>T</w:t>
      </w:r>
      <w:r w:rsidR="005E21B9">
        <w:t>.</w:t>
      </w:r>
      <w:r w:rsidR="005E21B9" w:rsidRPr="00204755">
        <w:t xml:space="preserve"> D. S.</w:t>
      </w:r>
      <w:r w:rsidRPr="00204755">
        <w:t>, Heylen</w:t>
      </w:r>
      <w:r w:rsidR="005E21B9">
        <w:t>, E.</w:t>
      </w:r>
      <w:r w:rsidRPr="00204755">
        <w:t xml:space="preserve">, </w:t>
      </w:r>
      <w:proofErr w:type="spellStart"/>
      <w:r w:rsidRPr="00204755">
        <w:t>Nyblade</w:t>
      </w:r>
      <w:proofErr w:type="spellEnd"/>
      <w:r w:rsidRPr="00204755">
        <w:t>,</w:t>
      </w:r>
      <w:r w:rsidR="005E21B9">
        <w:t xml:space="preserve"> L.,</w:t>
      </w:r>
      <w:r w:rsidRPr="00204755">
        <w:t xml:space="preserve"> </w:t>
      </w:r>
      <w:proofErr w:type="spellStart"/>
      <w:r w:rsidRPr="00204755">
        <w:t>Devadass</w:t>
      </w:r>
      <w:proofErr w:type="spellEnd"/>
      <w:r w:rsidR="005E21B9">
        <w:t>, D.</w:t>
      </w:r>
      <w:r w:rsidRPr="00204755">
        <w:t>, Srinivasan</w:t>
      </w:r>
      <w:r w:rsidR="005E21B9">
        <w:t>, K.</w:t>
      </w:r>
      <w:r w:rsidRPr="00204755">
        <w:t xml:space="preserve">, </w:t>
      </w:r>
      <w:r w:rsidR="005E21B9">
        <w:t>&amp;</w:t>
      </w:r>
      <w:r w:rsidRPr="00204755">
        <w:t xml:space="preserve"> Ekstrand</w:t>
      </w:r>
      <w:r w:rsidR="005E21B9">
        <w:t>, M. L</w:t>
      </w:r>
      <w:r w:rsidRPr="00204755">
        <w:t xml:space="preserve">. </w:t>
      </w:r>
      <w:r w:rsidR="005E21B9">
        <w:t>(</w:t>
      </w:r>
      <w:r w:rsidRPr="00204755">
        <w:t>2022</w:t>
      </w:r>
      <w:r w:rsidR="005E21B9">
        <w:t>)</w:t>
      </w:r>
      <w:r w:rsidRPr="00204755">
        <w:t xml:space="preserve">. Awareness of the Use of Standard Precautions during Care of People Living with HIV by Ward Attendants in Indian Hospitals. </w:t>
      </w:r>
      <w:r w:rsidRPr="0023705E">
        <w:rPr>
          <w:i/>
          <w:iCs/>
        </w:rPr>
        <w:t>Indian Journal of Community Medicine</w:t>
      </w:r>
      <w:r w:rsidR="005E21B9">
        <w:rPr>
          <w:i/>
          <w:iCs/>
        </w:rPr>
        <w:t>,</w:t>
      </w:r>
      <w:r w:rsidRPr="00787C58">
        <w:rPr>
          <w:i/>
          <w:iCs/>
        </w:rPr>
        <w:t xml:space="preserve"> 47</w:t>
      </w:r>
      <w:r w:rsidRPr="00204755">
        <w:t>(1): 142</w:t>
      </w:r>
      <w:r w:rsidR="008D1C5D">
        <w:t>–</w:t>
      </w:r>
      <w:r w:rsidR="005E21B9">
        <w:t>1</w:t>
      </w:r>
      <w:r w:rsidR="008D1C5D">
        <w:t>46</w:t>
      </w:r>
      <w:r w:rsidRPr="00204755">
        <w:t>.</w:t>
      </w:r>
    </w:p>
    <w:p w14:paraId="6F485B2B" w14:textId="7C1C650A" w:rsidR="00CA0432" w:rsidRPr="00204755" w:rsidRDefault="00CA0432" w:rsidP="00CA0432">
      <w:r w:rsidRPr="00204755">
        <w:t xml:space="preserve"> </w:t>
      </w:r>
    </w:p>
    <w:p w14:paraId="45DE7E6D" w14:textId="7DDA58AA" w:rsidR="00CA0432" w:rsidRDefault="00CA0432" w:rsidP="00CA0432">
      <w:r w:rsidRPr="00204755">
        <w:t xml:space="preserve">Fiks, E. </w:t>
      </w:r>
      <w:r w:rsidR="005E21B9">
        <w:t>(</w:t>
      </w:r>
      <w:r w:rsidRPr="00204755">
        <w:t>2023</w:t>
      </w:r>
      <w:r w:rsidR="005E21B9">
        <w:t>)</w:t>
      </w:r>
      <w:r w:rsidRPr="00204755">
        <w:t xml:space="preserve">. Imaginaries of a Laparoscope: Power, Convenience, and Sterilization in Rural India. </w:t>
      </w:r>
      <w:r w:rsidRPr="0023705E">
        <w:rPr>
          <w:i/>
          <w:iCs/>
        </w:rPr>
        <w:t>Anthropology &amp; Medicine</w:t>
      </w:r>
      <w:r w:rsidR="005E21B9">
        <w:rPr>
          <w:i/>
          <w:iCs/>
        </w:rPr>
        <w:t>,</w:t>
      </w:r>
      <w:r w:rsidRPr="00787C58">
        <w:rPr>
          <w:i/>
          <w:iCs/>
        </w:rPr>
        <w:t xml:space="preserve"> </w:t>
      </w:r>
      <w:r w:rsidR="008D1C5D" w:rsidRPr="00787C58">
        <w:rPr>
          <w:i/>
          <w:iCs/>
        </w:rPr>
        <w:t>30</w:t>
      </w:r>
      <w:r w:rsidRPr="00204755">
        <w:t>(</w:t>
      </w:r>
      <w:r w:rsidR="008D1C5D">
        <w:t>1</w:t>
      </w:r>
      <w:r w:rsidRPr="00204755">
        <w:t xml:space="preserve">): </w:t>
      </w:r>
      <w:r w:rsidR="008D1C5D">
        <w:t>64</w:t>
      </w:r>
      <w:r w:rsidRPr="00204755">
        <w:t>–</w:t>
      </w:r>
      <w:r w:rsidR="008D1C5D">
        <w:t>80</w:t>
      </w:r>
      <w:r w:rsidRPr="00204755">
        <w:t xml:space="preserve">. </w:t>
      </w:r>
    </w:p>
    <w:p w14:paraId="37E61631" w14:textId="77777777" w:rsidR="008D1C5D" w:rsidRPr="00204755" w:rsidRDefault="008D1C5D" w:rsidP="00CA0432"/>
    <w:p w14:paraId="03A4F48B" w14:textId="59CAD937" w:rsidR="00CA0432" w:rsidRDefault="00CA0432" w:rsidP="00CA0432">
      <w:r w:rsidRPr="00204755">
        <w:t xml:space="preserve">———. </w:t>
      </w:r>
      <w:r w:rsidR="005E21B9">
        <w:t>(</w:t>
      </w:r>
      <w:r w:rsidRPr="00204755">
        <w:t>2024</w:t>
      </w:r>
      <w:r w:rsidR="005E21B9">
        <w:t>)</w:t>
      </w:r>
      <w:r w:rsidRPr="00204755">
        <w:t xml:space="preserve">. </w:t>
      </w:r>
      <w:r w:rsidRPr="0023705E">
        <w:rPr>
          <w:i/>
          <w:iCs/>
        </w:rPr>
        <w:t>State Intimacies: Sterilization, Care and Reproductive Chronicity in Rural North India</w:t>
      </w:r>
      <w:r w:rsidRPr="00204755">
        <w:t>.</w:t>
      </w:r>
      <w:r w:rsidR="008D1C5D">
        <w:t xml:space="preserve"> </w:t>
      </w:r>
      <w:proofErr w:type="spellStart"/>
      <w:r w:rsidRPr="00204755">
        <w:t>Berghahn</w:t>
      </w:r>
      <w:proofErr w:type="spellEnd"/>
      <w:r w:rsidRPr="00204755">
        <w:t xml:space="preserve"> Books.</w:t>
      </w:r>
    </w:p>
    <w:p w14:paraId="563E7D22" w14:textId="77777777" w:rsidR="008D1C5D" w:rsidRPr="00204755" w:rsidRDefault="008D1C5D" w:rsidP="00CA0432"/>
    <w:p w14:paraId="6A461CE9" w14:textId="5A5F4C6D" w:rsidR="00CA0432" w:rsidRDefault="00CA0432" w:rsidP="00CA0432">
      <w:r w:rsidRPr="00204755">
        <w:t xml:space="preserve">Garcia, A. </w:t>
      </w:r>
      <w:r w:rsidR="005E21B9">
        <w:t>(</w:t>
      </w:r>
      <w:r w:rsidRPr="00204755">
        <w:t>2015</w:t>
      </w:r>
      <w:r w:rsidR="005E21B9">
        <w:t>)</w:t>
      </w:r>
      <w:r w:rsidRPr="00204755">
        <w:t xml:space="preserve">. Serenity: Violence, Inequality, and Recovery on the Edge of Mexico City. </w:t>
      </w:r>
      <w:r w:rsidRPr="0023705E">
        <w:rPr>
          <w:i/>
          <w:iCs/>
        </w:rPr>
        <w:t>Medical Anthropology Quarterly</w:t>
      </w:r>
      <w:r w:rsidR="005E21B9">
        <w:rPr>
          <w:i/>
          <w:iCs/>
        </w:rPr>
        <w:t>,</w:t>
      </w:r>
      <w:r w:rsidRPr="00787C58">
        <w:rPr>
          <w:i/>
          <w:iCs/>
        </w:rPr>
        <w:t xml:space="preserve"> 29</w:t>
      </w:r>
      <w:r w:rsidRPr="00204755">
        <w:t>(4): 455–</w:t>
      </w:r>
      <w:r w:rsidR="005E21B9">
        <w:t>4</w:t>
      </w:r>
      <w:r w:rsidRPr="00204755">
        <w:t xml:space="preserve">72. </w:t>
      </w:r>
    </w:p>
    <w:p w14:paraId="323A5F75" w14:textId="77777777" w:rsidR="008D1C5D" w:rsidRPr="00204755" w:rsidRDefault="008D1C5D" w:rsidP="00CA0432"/>
    <w:p w14:paraId="1ECFFB20" w14:textId="01DE7A21" w:rsidR="00CA0432" w:rsidRDefault="00CA0432" w:rsidP="00CA0432">
      <w:r w:rsidRPr="00204755">
        <w:t xml:space="preserve">Ghosh, A. </w:t>
      </w:r>
      <w:r w:rsidR="005E21B9">
        <w:t>(</w:t>
      </w:r>
      <w:r w:rsidRPr="00204755">
        <w:t>2021</w:t>
      </w:r>
      <w:r w:rsidR="005E21B9">
        <w:t>, September 7)</w:t>
      </w:r>
      <w:r w:rsidRPr="00204755">
        <w:t xml:space="preserve">. Male Sterilisations Simpler, but the More Complicated Female Procedure Is What India </w:t>
      </w:r>
      <w:proofErr w:type="spellStart"/>
      <w:r w:rsidRPr="00204755">
        <w:t>Opts</w:t>
      </w:r>
      <w:proofErr w:type="spellEnd"/>
      <w:r w:rsidRPr="00204755">
        <w:t xml:space="preserve"> For. </w:t>
      </w:r>
      <w:proofErr w:type="spellStart"/>
      <w:r w:rsidRPr="0023705E">
        <w:rPr>
          <w:i/>
          <w:iCs/>
        </w:rPr>
        <w:t>ThePrint</w:t>
      </w:r>
      <w:proofErr w:type="spellEnd"/>
      <w:r w:rsidRPr="00204755">
        <w:t xml:space="preserve">. </w:t>
      </w:r>
      <w:hyperlink r:id="rId10" w:history="1">
        <w:r w:rsidR="008D1C5D" w:rsidRPr="0023705E">
          <w:rPr>
            <w:rStyle w:val="Hyperlink"/>
          </w:rPr>
          <w:t>https://theprint.in/health/male-sterilisations-simpler-but-the-more-complicated-female-procedure-is-what-india-opts-for/728824/</w:t>
        </w:r>
      </w:hyperlink>
      <w:r w:rsidRPr="00204755">
        <w:t>.</w:t>
      </w:r>
    </w:p>
    <w:p w14:paraId="64554C2A" w14:textId="77777777" w:rsidR="008D1C5D" w:rsidRPr="00204755" w:rsidRDefault="008D1C5D" w:rsidP="00CA0432"/>
    <w:p w14:paraId="2BE1C45B" w14:textId="06A4D53A" w:rsidR="00CA0432" w:rsidRDefault="00CA0432" w:rsidP="00CA0432">
      <w:r w:rsidRPr="00204755">
        <w:t>Good, M</w:t>
      </w:r>
      <w:r w:rsidR="005E21B9">
        <w:t xml:space="preserve">. </w:t>
      </w:r>
      <w:r w:rsidR="008D1C5D">
        <w:t>J</w:t>
      </w:r>
      <w:r w:rsidR="005E21B9">
        <w:t>.</w:t>
      </w:r>
      <w:r w:rsidRPr="00204755">
        <w:t xml:space="preserve"> D. </w:t>
      </w:r>
      <w:r w:rsidR="005E21B9">
        <w:t>(</w:t>
      </w:r>
      <w:r w:rsidRPr="00204755">
        <w:t>2007</w:t>
      </w:r>
      <w:r w:rsidR="005E21B9">
        <w:t>)</w:t>
      </w:r>
      <w:r w:rsidRPr="00204755">
        <w:t xml:space="preserve">. The Medical Imaginary and the Biotechnical Embrace’. In </w:t>
      </w:r>
      <w:r w:rsidR="005E21B9" w:rsidRPr="00204755">
        <w:t>J</w:t>
      </w:r>
      <w:r w:rsidR="005E21B9">
        <w:t>.</w:t>
      </w:r>
      <w:r w:rsidR="005E21B9" w:rsidRPr="00204755">
        <w:t xml:space="preserve"> Biehl, B</w:t>
      </w:r>
      <w:r w:rsidR="005E21B9">
        <w:t>.</w:t>
      </w:r>
      <w:r w:rsidR="005E21B9" w:rsidRPr="00204755">
        <w:t xml:space="preserve"> J. Good, </w:t>
      </w:r>
      <w:r w:rsidR="005E21B9">
        <w:t>&amp;</w:t>
      </w:r>
      <w:r w:rsidR="005E21B9" w:rsidRPr="00204755">
        <w:t xml:space="preserve"> A</w:t>
      </w:r>
      <w:r w:rsidR="005E21B9">
        <w:t>.</w:t>
      </w:r>
      <w:r w:rsidR="005E21B9" w:rsidRPr="00204755">
        <w:t xml:space="preserve"> Kleinman</w:t>
      </w:r>
      <w:r w:rsidR="005E21B9">
        <w:t xml:space="preserve"> (</w:t>
      </w:r>
      <w:r w:rsidR="00996FB8">
        <w:t>E</w:t>
      </w:r>
      <w:r w:rsidR="005E21B9">
        <w:t xml:space="preserve">ds.), </w:t>
      </w:r>
      <w:r w:rsidRPr="0023705E">
        <w:rPr>
          <w:i/>
          <w:iCs/>
        </w:rPr>
        <w:t>Subjectivity: Ethnographic Investigations</w:t>
      </w:r>
      <w:r w:rsidRPr="00204755">
        <w:t xml:space="preserve"> </w:t>
      </w:r>
      <w:r w:rsidR="005E21B9">
        <w:t xml:space="preserve">(pp. </w:t>
      </w:r>
      <w:r w:rsidRPr="00204755">
        <w:t>362–</w:t>
      </w:r>
      <w:r w:rsidR="005E21B9">
        <w:t>3</w:t>
      </w:r>
      <w:r w:rsidRPr="00204755">
        <w:t>80</w:t>
      </w:r>
      <w:r w:rsidR="005E21B9">
        <w:t>)</w:t>
      </w:r>
      <w:r w:rsidRPr="00204755">
        <w:t>. University of California Press.</w:t>
      </w:r>
    </w:p>
    <w:p w14:paraId="00F5904D" w14:textId="77777777" w:rsidR="008D1C5D" w:rsidRPr="00204755" w:rsidRDefault="008D1C5D" w:rsidP="00CA0432"/>
    <w:p w14:paraId="0F36A6B6" w14:textId="738230FC" w:rsidR="00CA0432" w:rsidRDefault="00CA0432" w:rsidP="00CA0432">
      <w:r w:rsidRPr="00204755">
        <w:t xml:space="preserve">Guha, S. </w:t>
      </w:r>
      <w:r w:rsidR="005E21B9">
        <w:t>(</w:t>
      </w:r>
      <w:r w:rsidRPr="00204755">
        <w:t>1999</w:t>
      </w:r>
      <w:r w:rsidR="005E21B9">
        <w:t>)</w:t>
      </w:r>
      <w:r w:rsidRPr="00204755">
        <w:t xml:space="preserve">. </w:t>
      </w:r>
      <w:r w:rsidRPr="0023705E">
        <w:rPr>
          <w:i/>
          <w:iCs/>
        </w:rPr>
        <w:t>Environment and Ethnicity in India, 1200</w:t>
      </w:r>
      <w:r w:rsidR="008D1C5D" w:rsidRPr="0023705E">
        <w:rPr>
          <w:i/>
          <w:iCs/>
        </w:rPr>
        <w:t>–</w:t>
      </w:r>
      <w:r w:rsidRPr="0023705E">
        <w:rPr>
          <w:i/>
          <w:iCs/>
        </w:rPr>
        <w:t>1991</w:t>
      </w:r>
      <w:r w:rsidRPr="00204755">
        <w:t>.</w:t>
      </w:r>
      <w:r w:rsidR="008D1C5D">
        <w:t xml:space="preserve"> Cambridge University Press.</w:t>
      </w:r>
    </w:p>
    <w:p w14:paraId="3FA8AF88" w14:textId="77777777" w:rsidR="008D1C5D" w:rsidRPr="00204755" w:rsidRDefault="008D1C5D" w:rsidP="00CA0432"/>
    <w:p w14:paraId="3EA64AD1" w14:textId="15620979" w:rsidR="00CA0432" w:rsidRDefault="00CA0432" w:rsidP="00CA0432">
      <w:r w:rsidRPr="00204755">
        <w:t>Hasan, Z</w:t>
      </w:r>
      <w:r w:rsidR="005E21B9">
        <w:t>.</w:t>
      </w:r>
      <w:r w:rsidRPr="00204755">
        <w:t>, Huq,</w:t>
      </w:r>
      <w:r w:rsidR="005E21B9">
        <w:t xml:space="preserve"> A. Z.,</w:t>
      </w:r>
      <w:r w:rsidRPr="00204755">
        <w:t xml:space="preserve"> </w:t>
      </w:r>
      <w:r w:rsidR="005E21B9">
        <w:t>&amp;</w:t>
      </w:r>
      <w:r w:rsidR="005E21B9" w:rsidRPr="00204755">
        <w:t xml:space="preserve"> </w:t>
      </w:r>
      <w:r w:rsidRPr="00204755">
        <w:t>Nussbaum</w:t>
      </w:r>
      <w:r w:rsidR="005E21B9">
        <w:t>, M. C</w:t>
      </w:r>
      <w:r w:rsidRPr="00204755">
        <w:t xml:space="preserve">. </w:t>
      </w:r>
      <w:r w:rsidR="005E21B9">
        <w:t>(</w:t>
      </w:r>
      <w:r w:rsidRPr="00204755">
        <w:t>2018</w:t>
      </w:r>
      <w:r w:rsidR="005E21B9">
        <w:t>)</w:t>
      </w:r>
      <w:r w:rsidRPr="00204755">
        <w:t xml:space="preserve">. </w:t>
      </w:r>
      <w:r w:rsidRPr="0023705E">
        <w:rPr>
          <w:i/>
          <w:iCs/>
        </w:rPr>
        <w:t>The Empire of Disgust: Prejudice, Discrimination, and Policy in India and the US</w:t>
      </w:r>
      <w:r w:rsidRPr="00204755">
        <w:t>.</w:t>
      </w:r>
      <w:r w:rsidR="008D1C5D">
        <w:t xml:space="preserve"> </w:t>
      </w:r>
      <w:r w:rsidRPr="00204755">
        <w:t>Oxford University Press.</w:t>
      </w:r>
    </w:p>
    <w:p w14:paraId="481B025C" w14:textId="77777777" w:rsidR="008D1C5D" w:rsidRPr="00204755" w:rsidRDefault="008D1C5D" w:rsidP="00CA0432"/>
    <w:p w14:paraId="0C90FE55" w14:textId="067ED162" w:rsidR="00CA0432" w:rsidRDefault="00CA0432" w:rsidP="00CA0432">
      <w:r w:rsidRPr="00204755">
        <w:t xml:space="preserve">Hodges, S. </w:t>
      </w:r>
      <w:r w:rsidR="005E21B9">
        <w:t>(</w:t>
      </w:r>
      <w:r w:rsidRPr="00204755">
        <w:t>2004</w:t>
      </w:r>
      <w:r w:rsidR="005E21B9">
        <w:t>)</w:t>
      </w:r>
      <w:r w:rsidRPr="00204755">
        <w:t xml:space="preserve">. Governmentality, Population and Reproductive Family in Modern India. </w:t>
      </w:r>
      <w:r w:rsidRPr="0023705E">
        <w:rPr>
          <w:i/>
          <w:iCs/>
        </w:rPr>
        <w:t>Economic and Political Weekly</w:t>
      </w:r>
      <w:r w:rsidR="005E21B9">
        <w:rPr>
          <w:i/>
          <w:iCs/>
        </w:rPr>
        <w:t>,</w:t>
      </w:r>
      <w:r w:rsidRPr="00787C58">
        <w:rPr>
          <w:i/>
          <w:iCs/>
        </w:rPr>
        <w:t xml:space="preserve"> 39</w:t>
      </w:r>
      <w:r w:rsidRPr="00204755">
        <w:t>(11): 1157–</w:t>
      </w:r>
      <w:r w:rsidR="005E21B9">
        <w:t>11</w:t>
      </w:r>
      <w:r w:rsidRPr="00204755">
        <w:t>63.</w:t>
      </w:r>
    </w:p>
    <w:p w14:paraId="714325F7" w14:textId="77777777" w:rsidR="008D1C5D" w:rsidRPr="00204755" w:rsidRDefault="008D1C5D" w:rsidP="00CA0432"/>
    <w:p w14:paraId="3179C484" w14:textId="32CBD6B4" w:rsidR="00CA0432" w:rsidRDefault="00CA0432" w:rsidP="00CA0432">
      <w:r w:rsidRPr="00204755">
        <w:t>Hodson, G</w:t>
      </w:r>
      <w:r w:rsidR="005E21B9">
        <w:t>.</w:t>
      </w:r>
      <w:r w:rsidRPr="00204755">
        <w:t xml:space="preserve">, </w:t>
      </w:r>
      <w:r w:rsidR="005E21B9">
        <w:t>&amp;</w:t>
      </w:r>
      <w:r w:rsidR="005E21B9" w:rsidRPr="00204755">
        <w:t xml:space="preserve"> </w:t>
      </w:r>
      <w:r w:rsidRPr="00204755">
        <w:t>Costello</w:t>
      </w:r>
      <w:r w:rsidR="005E21B9">
        <w:t>, K</w:t>
      </w:r>
      <w:r w:rsidRPr="00204755">
        <w:t xml:space="preserve">. </w:t>
      </w:r>
      <w:r w:rsidR="005E21B9">
        <w:t>(</w:t>
      </w:r>
      <w:r w:rsidRPr="00204755">
        <w:t>2007</w:t>
      </w:r>
      <w:r w:rsidR="005E21B9">
        <w:t>)</w:t>
      </w:r>
      <w:r w:rsidRPr="00204755">
        <w:t xml:space="preserve">. Interpersonal Disgust, Ideological Orientations, and Dehumanization as Predictors of Intergroup Attitudes. </w:t>
      </w:r>
      <w:r w:rsidR="008D1C5D" w:rsidRPr="0023705E">
        <w:rPr>
          <w:i/>
          <w:iCs/>
        </w:rPr>
        <w:t>Psychological Science</w:t>
      </w:r>
      <w:r w:rsidR="005E21B9">
        <w:rPr>
          <w:i/>
          <w:iCs/>
        </w:rPr>
        <w:t>,</w:t>
      </w:r>
      <w:r w:rsidR="00D31F0D" w:rsidRPr="00787C58">
        <w:rPr>
          <w:i/>
          <w:iCs/>
        </w:rPr>
        <w:t xml:space="preserve"> 18</w:t>
      </w:r>
      <w:r w:rsidR="00D31F0D">
        <w:t>(8): 691–</w:t>
      </w:r>
      <w:r w:rsidR="005E21B9">
        <w:t>6</w:t>
      </w:r>
      <w:r w:rsidR="00D31F0D">
        <w:t>98.</w:t>
      </w:r>
    </w:p>
    <w:p w14:paraId="45111952" w14:textId="77777777" w:rsidR="00D31F0D" w:rsidRPr="00204755" w:rsidRDefault="00D31F0D" w:rsidP="00CA0432"/>
    <w:p w14:paraId="2774DA4A" w14:textId="6A66FBEC" w:rsidR="00CA0432" w:rsidRDefault="00CA0432" w:rsidP="00CA0432">
      <w:r w:rsidRPr="00204755">
        <w:t xml:space="preserve">IIPS, and ICF. </w:t>
      </w:r>
      <w:r w:rsidR="005E21B9">
        <w:t>(</w:t>
      </w:r>
      <w:r w:rsidRPr="00204755">
        <w:t>2017</w:t>
      </w:r>
      <w:r w:rsidR="005E21B9">
        <w:t>)</w:t>
      </w:r>
      <w:r w:rsidRPr="00204755">
        <w:t xml:space="preserve">. National Family Health Survey (NFHS-4), India, 2015-16: Rajasthan. IIPS. </w:t>
      </w:r>
      <w:hyperlink r:id="rId11" w:history="1">
        <w:r w:rsidR="00D31F0D" w:rsidRPr="0023705E">
          <w:rPr>
            <w:rStyle w:val="Hyperlink"/>
          </w:rPr>
          <w:t>http://rchiips.org/nfhs/NFHS-4Reports/Rajasthan.pdf</w:t>
        </w:r>
      </w:hyperlink>
      <w:r w:rsidRPr="00204755">
        <w:t>.</w:t>
      </w:r>
    </w:p>
    <w:p w14:paraId="72ECEF5C" w14:textId="77777777" w:rsidR="00D31F0D" w:rsidRPr="00204755" w:rsidRDefault="00D31F0D" w:rsidP="00CA0432"/>
    <w:p w14:paraId="4C6FF70E" w14:textId="7FB510A0" w:rsidR="005E21B9" w:rsidRDefault="00CA0432" w:rsidP="00CA0432">
      <w:r w:rsidRPr="00204755">
        <w:t xml:space="preserve">———. </w:t>
      </w:r>
      <w:r w:rsidR="005E21B9">
        <w:t>(</w:t>
      </w:r>
      <w:r w:rsidRPr="00204755">
        <w:t>2021</w:t>
      </w:r>
      <w:r w:rsidR="005E21B9">
        <w:t>)</w:t>
      </w:r>
      <w:r w:rsidRPr="00204755">
        <w:t>. National Family Health Survey (NFHS–5), 2019–2021: India Report. Mumbai: IIPS. chrome-</w:t>
      </w:r>
      <w:r w:rsidRPr="00204755">
        <w:lastRenderedPageBreak/>
        <w:t>extension://efaidnbmnnnibpcajpcglclefindmkaj/https://dhsprogram.com/pubs/pdf/FR375/FR375.pdf.</w:t>
      </w:r>
    </w:p>
    <w:p w14:paraId="44D0B1E0" w14:textId="77777777" w:rsidR="00D31F0D" w:rsidRPr="00204755" w:rsidRDefault="00D31F0D" w:rsidP="00CA0432"/>
    <w:p w14:paraId="645D19B3" w14:textId="75AF1E08" w:rsidR="00CA0432" w:rsidRDefault="00CA0432" w:rsidP="00CA0432">
      <w:r w:rsidRPr="00204755">
        <w:t>Jeffery, P</w:t>
      </w:r>
      <w:r w:rsidR="005E21B9">
        <w:t>.</w:t>
      </w:r>
      <w:r w:rsidRPr="00204755">
        <w:t xml:space="preserve">, </w:t>
      </w:r>
      <w:r w:rsidR="005E21B9">
        <w:t>&amp;</w:t>
      </w:r>
      <w:r w:rsidR="005E21B9" w:rsidRPr="00204755">
        <w:t xml:space="preserve"> </w:t>
      </w:r>
      <w:r w:rsidRPr="00204755">
        <w:t>Jeffery</w:t>
      </w:r>
      <w:r w:rsidR="00996FB8">
        <w:t>, R</w:t>
      </w:r>
      <w:r w:rsidRPr="00204755">
        <w:t xml:space="preserve">. </w:t>
      </w:r>
      <w:r w:rsidR="00996FB8">
        <w:t>(</w:t>
      </w:r>
      <w:r w:rsidRPr="00204755">
        <w:t>2010</w:t>
      </w:r>
      <w:r w:rsidR="00996FB8">
        <w:t>)</w:t>
      </w:r>
      <w:r w:rsidRPr="00204755">
        <w:t xml:space="preserve">. Only When the Boat Has Started Sinking: A Maternal Death in Rural North India. </w:t>
      </w:r>
      <w:r w:rsidRPr="0023705E">
        <w:rPr>
          <w:i/>
          <w:iCs/>
        </w:rPr>
        <w:t>Social Science &amp; Medicine</w:t>
      </w:r>
      <w:r w:rsidR="00996FB8">
        <w:rPr>
          <w:i/>
          <w:iCs/>
        </w:rPr>
        <w:t>,</w:t>
      </w:r>
      <w:r w:rsidRPr="00787C58">
        <w:rPr>
          <w:i/>
          <w:iCs/>
        </w:rPr>
        <w:t xml:space="preserve"> 71</w:t>
      </w:r>
      <w:r w:rsidRPr="00204755">
        <w:t>(10): 1711–</w:t>
      </w:r>
      <w:r w:rsidR="00996FB8">
        <w:t>17</w:t>
      </w:r>
      <w:r w:rsidRPr="00204755">
        <w:t>18.</w:t>
      </w:r>
    </w:p>
    <w:p w14:paraId="4AD35CD8" w14:textId="77777777" w:rsidR="00D31F0D" w:rsidRPr="00204755" w:rsidRDefault="00D31F0D" w:rsidP="00CA0432"/>
    <w:p w14:paraId="62AFCCBB" w14:textId="190075F8" w:rsidR="00CA0432" w:rsidRDefault="00CA0432" w:rsidP="00CA0432">
      <w:r w:rsidRPr="00204755">
        <w:t>Jeffery, P</w:t>
      </w:r>
      <w:r w:rsidR="00996FB8">
        <w:t>.</w:t>
      </w:r>
      <w:r w:rsidRPr="00204755">
        <w:t>, Jeffery,</w:t>
      </w:r>
      <w:r w:rsidR="00996FB8">
        <w:t xml:space="preserve"> R.</w:t>
      </w:r>
      <w:r w:rsidRPr="00204755">
        <w:t xml:space="preserve"> </w:t>
      </w:r>
      <w:r w:rsidR="00996FB8">
        <w:t>&amp;</w:t>
      </w:r>
      <w:r w:rsidR="00996FB8" w:rsidRPr="00204755">
        <w:t xml:space="preserve"> </w:t>
      </w:r>
      <w:r w:rsidRPr="00204755">
        <w:t>Lyon</w:t>
      </w:r>
      <w:r w:rsidR="00996FB8">
        <w:t>, A</w:t>
      </w:r>
      <w:r w:rsidRPr="00204755">
        <w:t xml:space="preserve">. </w:t>
      </w:r>
      <w:r w:rsidR="00996FB8">
        <w:t>(</w:t>
      </w:r>
      <w:r w:rsidRPr="00204755">
        <w:t>1989</w:t>
      </w:r>
      <w:r w:rsidR="00996FB8">
        <w:t>)</w:t>
      </w:r>
      <w:r w:rsidRPr="00204755">
        <w:t xml:space="preserve">. </w:t>
      </w:r>
      <w:r w:rsidRPr="0023705E">
        <w:rPr>
          <w:i/>
          <w:iCs/>
        </w:rPr>
        <w:t>Labour Pains and Labour Power: Women and Childbearing in India</w:t>
      </w:r>
      <w:r w:rsidRPr="00204755">
        <w:t>. Zed Books.</w:t>
      </w:r>
    </w:p>
    <w:p w14:paraId="461294DF" w14:textId="77777777" w:rsidR="00D31F0D" w:rsidRPr="00204755" w:rsidRDefault="00D31F0D" w:rsidP="00CA0432"/>
    <w:p w14:paraId="0D4E0092" w14:textId="6602CAB2" w:rsidR="00CA0432" w:rsidRDefault="00CA0432" w:rsidP="00CA0432">
      <w:proofErr w:type="spellStart"/>
      <w:r w:rsidRPr="00204755">
        <w:t>Jesani</w:t>
      </w:r>
      <w:proofErr w:type="spellEnd"/>
      <w:r w:rsidRPr="00204755">
        <w:t xml:space="preserve">, A. </w:t>
      </w:r>
      <w:r w:rsidR="00996FB8">
        <w:t>(</w:t>
      </w:r>
      <w:r w:rsidRPr="00204755">
        <w:t>1990</w:t>
      </w:r>
      <w:r w:rsidR="00996FB8">
        <w:t>)</w:t>
      </w:r>
      <w:r w:rsidRPr="00204755">
        <w:t xml:space="preserve">. Limits of Empowerment: Women in Rural Health Care. </w:t>
      </w:r>
      <w:r w:rsidRPr="0023705E">
        <w:rPr>
          <w:i/>
          <w:iCs/>
        </w:rPr>
        <w:t>Economic and Political Weekly</w:t>
      </w:r>
      <w:r w:rsidR="00996FB8">
        <w:rPr>
          <w:i/>
          <w:iCs/>
        </w:rPr>
        <w:t>,</w:t>
      </w:r>
      <w:r w:rsidR="00D31F0D" w:rsidRPr="00996FB8">
        <w:rPr>
          <w:i/>
          <w:iCs/>
        </w:rPr>
        <w:t xml:space="preserve"> </w:t>
      </w:r>
      <w:r w:rsidR="00D31F0D" w:rsidRPr="00787C58">
        <w:rPr>
          <w:i/>
          <w:iCs/>
        </w:rPr>
        <w:t>25</w:t>
      </w:r>
      <w:r w:rsidR="00D31F0D">
        <w:t>(20):</w:t>
      </w:r>
      <w:r w:rsidRPr="00204755">
        <w:t xml:space="preserve"> 1098–</w:t>
      </w:r>
      <w:r w:rsidR="00996FB8">
        <w:t>1</w:t>
      </w:r>
      <w:r w:rsidR="00D31F0D">
        <w:t>1</w:t>
      </w:r>
      <w:r w:rsidRPr="00204755">
        <w:t>03.</w:t>
      </w:r>
    </w:p>
    <w:p w14:paraId="0C8BA96D" w14:textId="77777777" w:rsidR="00996FB8" w:rsidRPr="00204755" w:rsidRDefault="00996FB8" w:rsidP="00CA0432"/>
    <w:p w14:paraId="0478A454" w14:textId="5F283A0D" w:rsidR="00CA0432" w:rsidRDefault="00CA0432" w:rsidP="00CA0432">
      <w:r w:rsidRPr="00204755">
        <w:t xml:space="preserve">Jullien, C. </w:t>
      </w:r>
      <w:r w:rsidR="00996FB8">
        <w:t>(</w:t>
      </w:r>
      <w:r w:rsidRPr="00204755">
        <w:t>2017</w:t>
      </w:r>
      <w:r w:rsidR="00996FB8">
        <w:t>)</w:t>
      </w:r>
      <w:r w:rsidRPr="00204755">
        <w:t xml:space="preserve">. Dealing with Impurities of Childbirth. Contemporary Reconfigurations of Disgust in India. </w:t>
      </w:r>
      <w:proofErr w:type="spellStart"/>
      <w:r w:rsidRPr="0023705E">
        <w:rPr>
          <w:i/>
          <w:iCs/>
        </w:rPr>
        <w:t>Skepsi</w:t>
      </w:r>
      <w:proofErr w:type="spellEnd"/>
      <w:r w:rsidR="00996FB8">
        <w:rPr>
          <w:i/>
          <w:iCs/>
        </w:rPr>
        <w:t>,</w:t>
      </w:r>
      <w:r w:rsidR="00D31F0D">
        <w:t xml:space="preserve"> 8:</w:t>
      </w:r>
      <w:r w:rsidRPr="00204755">
        <w:t xml:space="preserve"> 39–51.</w:t>
      </w:r>
    </w:p>
    <w:p w14:paraId="1E6B8E4F" w14:textId="77777777" w:rsidR="00D31F0D" w:rsidRPr="00204755" w:rsidRDefault="00D31F0D" w:rsidP="00CA0432"/>
    <w:p w14:paraId="6EAED067" w14:textId="42C4ED59" w:rsidR="00D31F0D" w:rsidRDefault="00CA0432" w:rsidP="00CA0432">
      <w:r w:rsidRPr="00204755">
        <w:t xml:space="preserve">Kapoor, S. </w:t>
      </w:r>
      <w:r w:rsidR="00996FB8">
        <w:t>(</w:t>
      </w:r>
      <w:r w:rsidRPr="00204755">
        <w:t>2018</w:t>
      </w:r>
      <w:r w:rsidR="00996FB8">
        <w:t>)</w:t>
      </w:r>
      <w:r w:rsidRPr="00204755">
        <w:t xml:space="preserve">. Cast(e) in Disgust: Is an Empathic Reading of Caste </w:t>
      </w:r>
      <w:proofErr w:type="gramStart"/>
      <w:r w:rsidRPr="00204755">
        <w:t>Possible?,</w:t>
      </w:r>
      <w:proofErr w:type="gramEnd"/>
      <w:r w:rsidRPr="00204755">
        <w:t xml:space="preserve"> </w:t>
      </w:r>
      <w:r w:rsidR="00D31F0D" w:rsidRPr="0023705E">
        <w:rPr>
          <w:i/>
          <w:iCs/>
        </w:rPr>
        <w:t>Emotions: History, Culture, Society</w:t>
      </w:r>
      <w:r w:rsidR="00996FB8">
        <w:rPr>
          <w:i/>
          <w:iCs/>
        </w:rPr>
        <w:t>,</w:t>
      </w:r>
      <w:r w:rsidR="00D31F0D" w:rsidRPr="00787C58">
        <w:rPr>
          <w:i/>
          <w:iCs/>
        </w:rPr>
        <w:t xml:space="preserve"> 2</w:t>
      </w:r>
      <w:r w:rsidR="00D31F0D">
        <w:t>(2): 256–</w:t>
      </w:r>
      <w:r w:rsidR="00996FB8">
        <w:t>2</w:t>
      </w:r>
      <w:r w:rsidR="00D31F0D">
        <w:t>73</w:t>
      </w:r>
      <w:r w:rsidRPr="00204755">
        <w:t>.</w:t>
      </w:r>
    </w:p>
    <w:p w14:paraId="2344E257" w14:textId="65D670B6" w:rsidR="00CA0432" w:rsidRPr="00204755" w:rsidRDefault="00CA0432" w:rsidP="00CA0432">
      <w:r w:rsidRPr="00204755">
        <w:t xml:space="preserve"> </w:t>
      </w:r>
    </w:p>
    <w:p w14:paraId="24ABE372" w14:textId="6A8149CE" w:rsidR="00CA0432" w:rsidRDefault="00CA0432" w:rsidP="00CA0432">
      <w:r w:rsidRPr="00204755">
        <w:t xml:space="preserve">———. </w:t>
      </w:r>
      <w:r w:rsidR="00996FB8">
        <w:t>(</w:t>
      </w:r>
      <w:r w:rsidRPr="00204755">
        <w:t>2022</w:t>
      </w:r>
      <w:r w:rsidR="00996FB8">
        <w:t>)</w:t>
      </w:r>
      <w:r w:rsidRPr="00204755">
        <w:t xml:space="preserve">. The Smells of Caste – Body, Self and Politics. In </w:t>
      </w:r>
      <w:r w:rsidR="00996FB8" w:rsidRPr="00204755">
        <w:t>N</w:t>
      </w:r>
      <w:r w:rsidR="00996FB8">
        <w:t>.</w:t>
      </w:r>
      <w:r w:rsidR="00996FB8" w:rsidRPr="00204755">
        <w:t xml:space="preserve"> D</w:t>
      </w:r>
      <w:r w:rsidR="00996FB8">
        <w:t>.</w:t>
      </w:r>
      <w:r w:rsidR="00996FB8" w:rsidRPr="00204755">
        <w:t xml:space="preserve"> Stefano </w:t>
      </w:r>
      <w:r w:rsidR="00996FB8">
        <w:t>&amp;</w:t>
      </w:r>
      <w:r w:rsidR="00996FB8" w:rsidRPr="00204755">
        <w:t xml:space="preserve"> M</w:t>
      </w:r>
      <w:r w:rsidR="00996FB8">
        <w:t>.</w:t>
      </w:r>
      <w:r w:rsidR="00996FB8" w:rsidRPr="00204755">
        <w:t xml:space="preserve"> T</w:t>
      </w:r>
      <w:r w:rsidR="00996FB8">
        <w:t>.</w:t>
      </w:r>
      <w:r w:rsidR="00996FB8" w:rsidRPr="00204755">
        <w:t xml:space="preserve"> Russo</w:t>
      </w:r>
      <w:r w:rsidR="00996FB8">
        <w:t xml:space="preserve"> (Eds.), </w:t>
      </w:r>
      <w:r w:rsidRPr="0023705E">
        <w:rPr>
          <w:i/>
          <w:iCs/>
        </w:rPr>
        <w:t>Olfaction: An Interdisciplinary Perspective from Philosophy to Life Sciences</w:t>
      </w:r>
      <w:r w:rsidRPr="00204755">
        <w:t xml:space="preserve"> </w:t>
      </w:r>
      <w:r w:rsidR="00996FB8">
        <w:t xml:space="preserve">(pp. </w:t>
      </w:r>
      <w:r w:rsidRPr="00204755">
        <w:t>21–34</w:t>
      </w:r>
      <w:r w:rsidR="00996FB8">
        <w:t>)</w:t>
      </w:r>
      <w:r w:rsidRPr="00204755">
        <w:t xml:space="preserve">. Springer International Publishing. </w:t>
      </w:r>
    </w:p>
    <w:p w14:paraId="3D410AF3" w14:textId="77777777" w:rsidR="00D31F0D" w:rsidRPr="00204755" w:rsidRDefault="00D31F0D" w:rsidP="00CA0432"/>
    <w:p w14:paraId="71415CF6" w14:textId="22B3D289" w:rsidR="00CA0432" w:rsidRDefault="00CA0432" w:rsidP="00CA0432">
      <w:r w:rsidRPr="00204755">
        <w:t>Kaufman, S</w:t>
      </w:r>
      <w:r w:rsidR="00996FB8">
        <w:t>.</w:t>
      </w:r>
      <w:r w:rsidRPr="00204755">
        <w:t xml:space="preserve"> R. </w:t>
      </w:r>
      <w:r w:rsidR="00996FB8">
        <w:t>(</w:t>
      </w:r>
      <w:r w:rsidRPr="00204755">
        <w:t>1997</w:t>
      </w:r>
      <w:r w:rsidR="00996FB8">
        <w:t>)</w:t>
      </w:r>
      <w:r w:rsidRPr="00204755">
        <w:t xml:space="preserve">. Construction and Practice of Medical Responsibility: Dilemmas and Narratives from Geriatrics. </w:t>
      </w:r>
      <w:r w:rsidRPr="0023705E">
        <w:rPr>
          <w:i/>
          <w:iCs/>
        </w:rPr>
        <w:t>Culture, Medicine and Psychiatry</w:t>
      </w:r>
      <w:r w:rsidR="00996FB8">
        <w:rPr>
          <w:i/>
          <w:iCs/>
        </w:rPr>
        <w:t>,</w:t>
      </w:r>
      <w:r w:rsidRPr="00787C58">
        <w:rPr>
          <w:i/>
          <w:iCs/>
        </w:rPr>
        <w:t xml:space="preserve"> 21</w:t>
      </w:r>
      <w:r w:rsidRPr="00204755">
        <w:t xml:space="preserve">(1): 1–26. </w:t>
      </w:r>
    </w:p>
    <w:p w14:paraId="599CED90" w14:textId="77777777" w:rsidR="00D31F0D" w:rsidRPr="00204755" w:rsidRDefault="00D31F0D" w:rsidP="00CA0432"/>
    <w:p w14:paraId="73982D52" w14:textId="76FC13E0" w:rsidR="00CA0432" w:rsidRDefault="00CA0432" w:rsidP="00CA0432">
      <w:r w:rsidRPr="00204755">
        <w:t>Kumbhar, K</w:t>
      </w:r>
      <w:r w:rsidR="00996FB8">
        <w:t>.</w:t>
      </w:r>
      <w:r w:rsidRPr="00204755">
        <w:t xml:space="preserve"> S. </w:t>
      </w:r>
      <w:r w:rsidR="00996FB8">
        <w:t>(</w:t>
      </w:r>
      <w:r w:rsidRPr="00204755">
        <w:t>2022</w:t>
      </w:r>
      <w:r w:rsidR="00996FB8">
        <w:t>)</w:t>
      </w:r>
      <w:r w:rsidRPr="00204755">
        <w:t>. Healing and Harming: The</w:t>
      </w:r>
      <w:r w:rsidR="00D31F0D">
        <w:t xml:space="preserve"> </w:t>
      </w:r>
      <w:r w:rsidR="00996FB8">
        <w:t>‘</w:t>
      </w:r>
      <w:r w:rsidRPr="00204755">
        <w:t>Noble Profession</w:t>
      </w:r>
      <w:r w:rsidR="00996FB8">
        <w:t>’</w:t>
      </w:r>
      <w:r w:rsidRPr="00204755">
        <w:t xml:space="preserve"> of Medicine in Post-Independence India, 1947</w:t>
      </w:r>
      <w:r w:rsidR="00D31F0D">
        <w:t>–</w:t>
      </w:r>
      <w:r w:rsidRPr="00204755">
        <w:t xml:space="preserve">2015. </w:t>
      </w:r>
      <w:r w:rsidR="00D31F0D">
        <w:t xml:space="preserve">PhD Thesis, </w:t>
      </w:r>
      <w:r w:rsidRPr="00204755">
        <w:t>Harvard University.</w:t>
      </w:r>
    </w:p>
    <w:p w14:paraId="7EA2DDDC" w14:textId="77777777" w:rsidR="00D31F0D" w:rsidRPr="00204755" w:rsidRDefault="00D31F0D" w:rsidP="00CA0432"/>
    <w:p w14:paraId="300F889E" w14:textId="08DF0DD3" w:rsidR="00CA0432" w:rsidRDefault="00CA0432" w:rsidP="00CA0432">
      <w:r w:rsidRPr="00204755">
        <w:t xml:space="preserve">Lawler, S. </w:t>
      </w:r>
      <w:r w:rsidR="00996FB8">
        <w:t>(</w:t>
      </w:r>
      <w:r w:rsidRPr="00204755">
        <w:t>2005</w:t>
      </w:r>
      <w:r w:rsidR="00996FB8">
        <w:t>)</w:t>
      </w:r>
      <w:r w:rsidRPr="00204755">
        <w:t xml:space="preserve">. Disgusted Subjects: The Making of Middle-Class Identities. </w:t>
      </w:r>
      <w:r w:rsidRPr="0023705E">
        <w:rPr>
          <w:i/>
          <w:iCs/>
        </w:rPr>
        <w:t>The Sociological Review</w:t>
      </w:r>
      <w:r w:rsidR="00996FB8">
        <w:rPr>
          <w:i/>
          <w:iCs/>
        </w:rPr>
        <w:t>,</w:t>
      </w:r>
      <w:r w:rsidRPr="00787C58">
        <w:rPr>
          <w:i/>
          <w:iCs/>
        </w:rPr>
        <w:t xml:space="preserve"> 53</w:t>
      </w:r>
      <w:r w:rsidRPr="00204755">
        <w:t>(3): 429–</w:t>
      </w:r>
      <w:r w:rsidR="00996FB8">
        <w:t>4</w:t>
      </w:r>
      <w:r w:rsidRPr="00204755">
        <w:t>46.</w:t>
      </w:r>
    </w:p>
    <w:p w14:paraId="11405862" w14:textId="77777777" w:rsidR="00D31F0D" w:rsidRPr="00204755" w:rsidRDefault="00D31F0D" w:rsidP="00CA0432"/>
    <w:p w14:paraId="5EF8E98B" w14:textId="51760623" w:rsidR="00CA0432" w:rsidRDefault="00CA0432" w:rsidP="00CA0432">
      <w:r w:rsidRPr="00204755">
        <w:t xml:space="preserve">Lee, J. </w:t>
      </w:r>
      <w:r w:rsidR="00996FB8">
        <w:t>(</w:t>
      </w:r>
      <w:r w:rsidRPr="00204755">
        <w:t>2021</w:t>
      </w:r>
      <w:r w:rsidR="00996FB8">
        <w:t>)</w:t>
      </w:r>
      <w:r w:rsidRPr="00204755">
        <w:t>. Disgust and Untouchability: Towards an Affective Theory of Caste</w:t>
      </w:r>
      <w:r w:rsidR="00204755">
        <w:t xml:space="preserve">, </w:t>
      </w:r>
      <w:r w:rsidR="00204755" w:rsidRPr="0023705E">
        <w:rPr>
          <w:i/>
          <w:iCs/>
        </w:rPr>
        <w:t>South Asian History and Culture</w:t>
      </w:r>
      <w:r w:rsidR="00996FB8">
        <w:rPr>
          <w:i/>
          <w:iCs/>
        </w:rPr>
        <w:t>,</w:t>
      </w:r>
      <w:r w:rsidRPr="00996FB8">
        <w:rPr>
          <w:i/>
          <w:iCs/>
        </w:rPr>
        <w:t xml:space="preserve"> </w:t>
      </w:r>
      <w:r w:rsidRPr="00787C58">
        <w:rPr>
          <w:i/>
          <w:iCs/>
        </w:rPr>
        <w:t>12</w:t>
      </w:r>
      <w:r w:rsidRPr="00204755">
        <w:t>(2–3): 310–</w:t>
      </w:r>
      <w:r w:rsidR="00996FB8">
        <w:t>3</w:t>
      </w:r>
      <w:r w:rsidRPr="00204755">
        <w:t>27.</w:t>
      </w:r>
    </w:p>
    <w:p w14:paraId="4068EFA7" w14:textId="77777777" w:rsidR="00204755" w:rsidRPr="00204755" w:rsidRDefault="00204755" w:rsidP="00CA0432"/>
    <w:p w14:paraId="0E2452AA" w14:textId="3722F80B" w:rsidR="00CA0432" w:rsidRDefault="00CA0432" w:rsidP="00CA0432">
      <w:r w:rsidRPr="00204755">
        <w:t xml:space="preserve">Lukšaitė, E. </w:t>
      </w:r>
      <w:r w:rsidR="00996FB8">
        <w:t>(</w:t>
      </w:r>
      <w:r w:rsidRPr="00204755">
        <w:t>2022</w:t>
      </w:r>
      <w:r w:rsidR="00996FB8">
        <w:t>)</w:t>
      </w:r>
      <w:r w:rsidRPr="00204755">
        <w:t xml:space="preserve">. Documents That Matter: Sterilization Paperwork in Rural India. </w:t>
      </w:r>
      <w:r w:rsidRPr="0023705E">
        <w:rPr>
          <w:i/>
          <w:iCs/>
        </w:rPr>
        <w:t>Anthropology Today</w:t>
      </w:r>
      <w:r w:rsidR="00996FB8">
        <w:rPr>
          <w:i/>
          <w:iCs/>
        </w:rPr>
        <w:t>,</w:t>
      </w:r>
      <w:r w:rsidRPr="00787C58">
        <w:rPr>
          <w:i/>
          <w:iCs/>
        </w:rPr>
        <w:t xml:space="preserve"> 38</w:t>
      </w:r>
      <w:r w:rsidRPr="00204755">
        <w:t xml:space="preserve">(5): 9–12. </w:t>
      </w:r>
    </w:p>
    <w:p w14:paraId="49E0F3A4" w14:textId="77777777" w:rsidR="00F41E62" w:rsidRDefault="00F41E62" w:rsidP="00CA0432"/>
    <w:p w14:paraId="1C97EEB7" w14:textId="33897DF6" w:rsidR="00F41E62" w:rsidRDefault="00F41E62" w:rsidP="00F41E62">
      <w:r w:rsidRPr="00204755">
        <w:t xml:space="preserve">———. </w:t>
      </w:r>
      <w:r>
        <w:t xml:space="preserve">(2022). ‘I do Not Have to Hurt My Body Anymore’: Reproductive Chronicity and Sterilization as Ambivalent Care in Rural North India. </w:t>
      </w:r>
      <w:r w:rsidRPr="00787C58">
        <w:rPr>
          <w:i/>
          <w:iCs/>
        </w:rPr>
        <w:t>Medical Anthropology Quarterly</w:t>
      </w:r>
      <w:r>
        <w:rPr>
          <w:i/>
          <w:iCs/>
        </w:rPr>
        <w:t>,</w:t>
      </w:r>
      <w:r>
        <w:t xml:space="preserve"> 36(3), 312–328</w:t>
      </w:r>
    </w:p>
    <w:p w14:paraId="2F0D12BD" w14:textId="77777777" w:rsidR="00204755" w:rsidRPr="00204755" w:rsidRDefault="00204755" w:rsidP="00CA0432"/>
    <w:p w14:paraId="2283FD15" w14:textId="0477A05A" w:rsidR="00CA0432" w:rsidRDefault="00CA0432" w:rsidP="00CA0432">
      <w:proofErr w:type="spellStart"/>
      <w:r w:rsidRPr="00204755">
        <w:t>Lüthi</w:t>
      </w:r>
      <w:proofErr w:type="spellEnd"/>
      <w:r w:rsidRPr="00204755">
        <w:t xml:space="preserve">, D. </w:t>
      </w:r>
      <w:r w:rsidR="00996FB8">
        <w:t>(</w:t>
      </w:r>
      <w:r w:rsidRPr="00204755">
        <w:t>2022</w:t>
      </w:r>
      <w:r w:rsidR="00996FB8">
        <w:t>)</w:t>
      </w:r>
      <w:r w:rsidRPr="00204755">
        <w:t xml:space="preserve">. </w:t>
      </w:r>
      <w:r w:rsidRPr="0023705E">
        <w:rPr>
          <w:i/>
          <w:iCs/>
        </w:rPr>
        <w:t>Heritage and Change: Tamils in Berne, Switzerland</w:t>
      </w:r>
      <w:r w:rsidRPr="00204755">
        <w:t>.</w:t>
      </w:r>
      <w:r w:rsidR="00204755" w:rsidRPr="00204755">
        <w:t xml:space="preserve"> </w:t>
      </w:r>
      <w:r w:rsidRPr="00204755">
        <w:t xml:space="preserve">LIT Verlag. </w:t>
      </w:r>
    </w:p>
    <w:p w14:paraId="1C65FB4C" w14:textId="77777777" w:rsidR="00204755" w:rsidRPr="00204755" w:rsidRDefault="00204755" w:rsidP="00CA0432"/>
    <w:p w14:paraId="3C90C062" w14:textId="083C8B40" w:rsidR="00CA0432" w:rsidRDefault="00CA0432" w:rsidP="00CA0432">
      <w:r w:rsidRPr="00204755">
        <w:t xml:space="preserve">Ministry of Health and Family Welfare. </w:t>
      </w:r>
      <w:r w:rsidR="00996FB8">
        <w:t>(</w:t>
      </w:r>
      <w:r w:rsidRPr="00204755">
        <w:t>2008</w:t>
      </w:r>
      <w:r w:rsidR="00996FB8">
        <w:t>)</w:t>
      </w:r>
      <w:r w:rsidRPr="00204755">
        <w:t xml:space="preserve">. Standard Operating Procedures for Sterilization Services in Camps. Government of India. </w:t>
      </w:r>
    </w:p>
    <w:p w14:paraId="7A644979" w14:textId="77777777" w:rsidR="00204755" w:rsidRPr="00204755" w:rsidRDefault="00204755" w:rsidP="00CA0432"/>
    <w:p w14:paraId="18313A75" w14:textId="1E1B50A1" w:rsidR="00CA0432" w:rsidRDefault="00CA0432" w:rsidP="00CA0432">
      <w:r w:rsidRPr="00204755">
        <w:t xml:space="preserve">———. </w:t>
      </w:r>
      <w:r w:rsidR="00996FB8">
        <w:t>(</w:t>
      </w:r>
      <w:r w:rsidRPr="00204755">
        <w:t>2022</w:t>
      </w:r>
      <w:r w:rsidR="00996FB8">
        <w:t>)</w:t>
      </w:r>
      <w:r w:rsidRPr="00204755">
        <w:t>. Annual Report 2021–22. Government of India.</w:t>
      </w:r>
    </w:p>
    <w:p w14:paraId="22A6062C" w14:textId="77777777" w:rsidR="00204755" w:rsidRPr="00204755" w:rsidRDefault="00204755" w:rsidP="00CA0432"/>
    <w:p w14:paraId="339C5F97" w14:textId="1123C3DA" w:rsidR="00CA0432" w:rsidRDefault="00CA0432" w:rsidP="00CA0432">
      <w:proofErr w:type="spellStart"/>
      <w:r w:rsidRPr="00204755">
        <w:t>Nyblade</w:t>
      </w:r>
      <w:proofErr w:type="spellEnd"/>
      <w:r w:rsidRPr="00204755">
        <w:t>, L</w:t>
      </w:r>
      <w:r w:rsidR="00996FB8">
        <w:t>.</w:t>
      </w:r>
      <w:r w:rsidRPr="00204755">
        <w:t>, Stangl</w:t>
      </w:r>
      <w:r w:rsidR="00996FB8">
        <w:t>, A.</w:t>
      </w:r>
      <w:r w:rsidRPr="00204755">
        <w:t>, Weiss</w:t>
      </w:r>
      <w:r w:rsidR="00996FB8">
        <w:t>, E.</w:t>
      </w:r>
      <w:r w:rsidRPr="00204755">
        <w:t xml:space="preserve">, </w:t>
      </w:r>
      <w:r w:rsidR="00996FB8">
        <w:t>&amp;</w:t>
      </w:r>
      <w:r w:rsidR="00996FB8" w:rsidRPr="00204755">
        <w:t xml:space="preserve"> </w:t>
      </w:r>
      <w:r w:rsidRPr="00204755">
        <w:t>Ashburn</w:t>
      </w:r>
      <w:r w:rsidR="00996FB8">
        <w:t>, K</w:t>
      </w:r>
      <w:r w:rsidRPr="00204755">
        <w:t xml:space="preserve">. </w:t>
      </w:r>
      <w:r w:rsidR="00996FB8">
        <w:t>(</w:t>
      </w:r>
      <w:r w:rsidRPr="00204755">
        <w:t>2009</w:t>
      </w:r>
      <w:r w:rsidR="00996FB8">
        <w:t>)</w:t>
      </w:r>
      <w:r w:rsidRPr="00204755">
        <w:t xml:space="preserve">. Combating HIV Stigma in Health Care Settings: What Works? </w:t>
      </w:r>
      <w:r w:rsidRPr="0023705E">
        <w:rPr>
          <w:i/>
          <w:iCs/>
        </w:rPr>
        <w:t>Journal of the International AIDS Society</w:t>
      </w:r>
      <w:r w:rsidR="00996FB8">
        <w:rPr>
          <w:i/>
          <w:iCs/>
        </w:rPr>
        <w:t>,</w:t>
      </w:r>
      <w:r w:rsidRPr="00787C58">
        <w:rPr>
          <w:i/>
          <w:iCs/>
        </w:rPr>
        <w:t xml:space="preserve"> 12</w:t>
      </w:r>
      <w:r w:rsidRPr="00204755">
        <w:t>(1): 1</w:t>
      </w:r>
      <w:r w:rsidR="00204755">
        <w:t>–7</w:t>
      </w:r>
      <w:r w:rsidRPr="00204755">
        <w:t xml:space="preserve">. </w:t>
      </w:r>
    </w:p>
    <w:p w14:paraId="25278AC3" w14:textId="77777777" w:rsidR="00204755" w:rsidRPr="00204755" w:rsidRDefault="00204755" w:rsidP="00CA0432"/>
    <w:p w14:paraId="110BE978" w14:textId="211C1CAB" w:rsidR="00CA0432" w:rsidRPr="0023705E" w:rsidRDefault="00CA0432" w:rsidP="00CA0432">
      <w:pPr>
        <w:rPr>
          <w:color w:val="000000" w:themeColor="text1"/>
        </w:rPr>
      </w:pPr>
      <w:r w:rsidRPr="00204755">
        <w:t xml:space="preserve">Oka, </w:t>
      </w:r>
      <w:r w:rsidRPr="0023705E">
        <w:rPr>
          <w:color w:val="000000" w:themeColor="text1"/>
        </w:rPr>
        <w:t xml:space="preserve">R. </w:t>
      </w:r>
      <w:r w:rsidR="00996FB8">
        <w:rPr>
          <w:color w:val="000000" w:themeColor="text1"/>
        </w:rPr>
        <w:t>(</w:t>
      </w:r>
      <w:r w:rsidRPr="0023705E">
        <w:rPr>
          <w:color w:val="000000" w:themeColor="text1"/>
        </w:rPr>
        <w:t>2021</w:t>
      </w:r>
      <w:r w:rsidR="00996FB8">
        <w:rPr>
          <w:color w:val="000000" w:themeColor="text1"/>
        </w:rPr>
        <w:t>)</w:t>
      </w:r>
      <w:r w:rsidRPr="0023705E">
        <w:rPr>
          <w:color w:val="000000" w:themeColor="text1"/>
        </w:rPr>
        <w:t xml:space="preserve">. Introducing an Anthropology of Convenience. </w:t>
      </w:r>
      <w:r w:rsidRPr="0023705E">
        <w:rPr>
          <w:i/>
          <w:iCs/>
          <w:color w:val="000000" w:themeColor="text1"/>
        </w:rPr>
        <w:t>Economic Anthropology</w:t>
      </w:r>
      <w:r w:rsidR="00996FB8">
        <w:rPr>
          <w:i/>
          <w:iCs/>
          <w:color w:val="000000" w:themeColor="text1"/>
        </w:rPr>
        <w:t>,</w:t>
      </w:r>
      <w:r w:rsidRPr="00787C58">
        <w:rPr>
          <w:i/>
          <w:iCs/>
          <w:color w:val="000000" w:themeColor="text1"/>
        </w:rPr>
        <w:t xml:space="preserve"> 8</w:t>
      </w:r>
      <w:r w:rsidRPr="0023705E">
        <w:rPr>
          <w:color w:val="000000" w:themeColor="text1"/>
        </w:rPr>
        <w:t xml:space="preserve">(2): 188–207. </w:t>
      </w:r>
    </w:p>
    <w:p w14:paraId="5C540626" w14:textId="77777777" w:rsidR="00204755" w:rsidRPr="0023705E" w:rsidRDefault="00204755" w:rsidP="00CA0432">
      <w:pPr>
        <w:rPr>
          <w:color w:val="000000" w:themeColor="text1"/>
        </w:rPr>
      </w:pPr>
    </w:p>
    <w:p w14:paraId="37784432" w14:textId="5800A546" w:rsidR="00204755" w:rsidRPr="0023705E" w:rsidRDefault="00204755" w:rsidP="00204755">
      <w:pPr>
        <w:rPr>
          <w:color w:val="000000" w:themeColor="text1"/>
        </w:rPr>
      </w:pPr>
      <w:proofErr w:type="spellStart"/>
      <w:r w:rsidRPr="0023705E">
        <w:rPr>
          <w:color w:val="000000" w:themeColor="text1"/>
          <w:shd w:val="clear" w:color="auto" w:fill="FFFFFF"/>
        </w:rPr>
        <w:t>Olszynko</w:t>
      </w:r>
      <w:proofErr w:type="spellEnd"/>
      <w:r w:rsidRPr="0023705E">
        <w:rPr>
          <w:color w:val="000000" w:themeColor="text1"/>
          <w:shd w:val="clear" w:color="auto" w:fill="FFFFFF"/>
        </w:rPr>
        <w:t xml:space="preserve">-Gryn, J. </w:t>
      </w:r>
      <w:r w:rsidR="00996FB8">
        <w:rPr>
          <w:color w:val="000000" w:themeColor="text1"/>
          <w:shd w:val="clear" w:color="auto" w:fill="FFFFFF"/>
        </w:rPr>
        <w:t>(</w:t>
      </w:r>
      <w:r w:rsidRPr="0023705E">
        <w:rPr>
          <w:color w:val="000000" w:themeColor="text1"/>
          <w:shd w:val="clear" w:color="auto" w:fill="FFFFFF"/>
        </w:rPr>
        <w:t>2014</w:t>
      </w:r>
      <w:r w:rsidR="00996FB8">
        <w:rPr>
          <w:color w:val="000000" w:themeColor="text1"/>
          <w:shd w:val="clear" w:color="auto" w:fill="FFFFFF"/>
        </w:rPr>
        <w:t>)</w:t>
      </w:r>
      <w:r w:rsidRPr="0023705E">
        <w:rPr>
          <w:color w:val="000000" w:themeColor="text1"/>
          <w:shd w:val="clear" w:color="auto" w:fill="FFFFFF"/>
        </w:rPr>
        <w:t>. Laparoscopy as a Technology of Population Control: A Use-</w:t>
      </w:r>
      <w:proofErr w:type="spellStart"/>
      <w:r w:rsidRPr="0023705E">
        <w:rPr>
          <w:color w:val="000000" w:themeColor="text1"/>
          <w:shd w:val="clear" w:color="auto" w:fill="FFFFFF"/>
        </w:rPr>
        <w:t>Centered</w:t>
      </w:r>
      <w:proofErr w:type="spellEnd"/>
      <w:r w:rsidRPr="0023705E">
        <w:rPr>
          <w:color w:val="000000" w:themeColor="text1"/>
          <w:shd w:val="clear" w:color="auto" w:fill="FFFFFF"/>
        </w:rPr>
        <w:t xml:space="preserve"> History of Surgical Sterilization. In </w:t>
      </w:r>
      <w:r w:rsidR="00996FB8" w:rsidRPr="0023705E">
        <w:rPr>
          <w:color w:val="000000" w:themeColor="text1"/>
          <w:shd w:val="clear" w:color="auto" w:fill="FFFFFF"/>
        </w:rPr>
        <w:t>H</w:t>
      </w:r>
      <w:r w:rsidR="00996FB8">
        <w:rPr>
          <w:color w:val="000000" w:themeColor="text1"/>
          <w:shd w:val="clear" w:color="auto" w:fill="FFFFFF"/>
        </w:rPr>
        <w:t>.</w:t>
      </w:r>
      <w:r w:rsidR="00996FB8" w:rsidRPr="0023705E">
        <w:rPr>
          <w:color w:val="000000" w:themeColor="text1"/>
          <w:shd w:val="clear" w:color="auto" w:fill="FFFFFF"/>
        </w:rPr>
        <w:t xml:space="preserve"> Hartmann </w:t>
      </w:r>
      <w:r w:rsidR="00996FB8">
        <w:rPr>
          <w:color w:val="000000" w:themeColor="text1"/>
          <w:shd w:val="clear" w:color="auto" w:fill="FFFFFF"/>
        </w:rPr>
        <w:t>&amp;</w:t>
      </w:r>
      <w:r w:rsidR="00996FB8" w:rsidRPr="0023705E">
        <w:rPr>
          <w:color w:val="000000" w:themeColor="text1"/>
          <w:shd w:val="clear" w:color="auto" w:fill="FFFFFF"/>
        </w:rPr>
        <w:t xml:space="preserve"> C</w:t>
      </w:r>
      <w:r w:rsidR="00996FB8">
        <w:rPr>
          <w:color w:val="000000" w:themeColor="text1"/>
          <w:shd w:val="clear" w:color="auto" w:fill="FFFFFF"/>
        </w:rPr>
        <w:t>.</w:t>
      </w:r>
      <w:r w:rsidR="00996FB8" w:rsidRPr="0023705E">
        <w:rPr>
          <w:color w:val="000000" w:themeColor="text1"/>
          <w:shd w:val="clear" w:color="auto" w:fill="FFFFFF"/>
        </w:rPr>
        <w:t xml:space="preserve"> R. Unger</w:t>
      </w:r>
      <w:r w:rsidR="00996FB8">
        <w:rPr>
          <w:color w:val="000000" w:themeColor="text1"/>
          <w:shd w:val="clear" w:color="auto" w:fill="FFFFFF"/>
        </w:rPr>
        <w:t xml:space="preserve"> (Eds.), </w:t>
      </w:r>
      <w:r w:rsidRPr="0023705E">
        <w:rPr>
          <w:rStyle w:val="citationsource-book"/>
          <w:i/>
          <w:iCs/>
          <w:color w:val="000000" w:themeColor="text1"/>
          <w:shd w:val="clear" w:color="auto" w:fill="FFFFFF"/>
        </w:rPr>
        <w:t>A World of Populations: Transnational Perspectives on Demography in the Twentieth Century</w:t>
      </w:r>
      <w:r w:rsidRPr="0023705E">
        <w:rPr>
          <w:color w:val="000000" w:themeColor="text1"/>
          <w:shd w:val="clear" w:color="auto" w:fill="FFFFFF"/>
        </w:rPr>
        <w:t xml:space="preserve"> </w:t>
      </w:r>
      <w:r w:rsidR="00996FB8">
        <w:rPr>
          <w:color w:val="000000" w:themeColor="text1"/>
          <w:shd w:val="clear" w:color="auto" w:fill="FFFFFF"/>
        </w:rPr>
        <w:t xml:space="preserve">(pp. </w:t>
      </w:r>
      <w:r w:rsidRPr="0023705E">
        <w:rPr>
          <w:color w:val="000000" w:themeColor="text1"/>
          <w:shd w:val="clear" w:color="auto" w:fill="FFFFFF"/>
        </w:rPr>
        <w:t>147–</w:t>
      </w:r>
      <w:r w:rsidR="00996FB8">
        <w:rPr>
          <w:color w:val="000000" w:themeColor="text1"/>
          <w:shd w:val="clear" w:color="auto" w:fill="FFFFFF"/>
        </w:rPr>
        <w:t>1</w:t>
      </w:r>
      <w:r w:rsidRPr="0023705E">
        <w:rPr>
          <w:color w:val="000000" w:themeColor="text1"/>
          <w:shd w:val="clear" w:color="auto" w:fill="FFFFFF"/>
        </w:rPr>
        <w:t>77</w:t>
      </w:r>
      <w:r w:rsidR="00996FB8">
        <w:rPr>
          <w:color w:val="000000" w:themeColor="text1"/>
          <w:shd w:val="clear" w:color="auto" w:fill="FFFFFF"/>
        </w:rPr>
        <w:t>)</w:t>
      </w:r>
      <w:r w:rsidRPr="0023705E">
        <w:rPr>
          <w:color w:val="000000" w:themeColor="text1"/>
          <w:shd w:val="clear" w:color="auto" w:fill="FFFFFF"/>
        </w:rPr>
        <w:t xml:space="preserve">. </w:t>
      </w:r>
      <w:proofErr w:type="spellStart"/>
      <w:r w:rsidRPr="0023705E">
        <w:rPr>
          <w:color w:val="000000" w:themeColor="text1"/>
          <w:shd w:val="clear" w:color="auto" w:fill="FFFFFF"/>
        </w:rPr>
        <w:t>Berghahn</w:t>
      </w:r>
      <w:proofErr w:type="spellEnd"/>
      <w:r w:rsidRPr="0023705E">
        <w:rPr>
          <w:color w:val="000000" w:themeColor="text1"/>
          <w:shd w:val="clear" w:color="auto" w:fill="FFFFFF"/>
        </w:rPr>
        <w:t xml:space="preserve"> Books.</w:t>
      </w:r>
    </w:p>
    <w:p w14:paraId="710FC408" w14:textId="77777777" w:rsidR="00204755" w:rsidRPr="0023705E" w:rsidRDefault="00204755" w:rsidP="00CA0432">
      <w:pPr>
        <w:rPr>
          <w:color w:val="000000" w:themeColor="text1"/>
        </w:rPr>
      </w:pPr>
    </w:p>
    <w:p w14:paraId="06157928" w14:textId="5220CD6C" w:rsidR="00CA0432" w:rsidRDefault="00CA0432" w:rsidP="00CA0432">
      <w:r w:rsidRPr="00204755">
        <w:t xml:space="preserve">Pols, J. </w:t>
      </w:r>
      <w:r w:rsidR="00996FB8">
        <w:t>(</w:t>
      </w:r>
      <w:r w:rsidRPr="00204755">
        <w:t>2024</w:t>
      </w:r>
      <w:r w:rsidR="00996FB8">
        <w:t>)</w:t>
      </w:r>
      <w:r w:rsidRPr="00204755">
        <w:t xml:space="preserve">. Making Things Specific: Towards an Anthropology of Everyday Ethics in Healthcare. </w:t>
      </w:r>
      <w:r w:rsidRPr="0023705E">
        <w:rPr>
          <w:i/>
          <w:iCs/>
        </w:rPr>
        <w:t>Medicine, Health Care and Philosophy</w:t>
      </w:r>
      <w:r w:rsidR="00996FB8">
        <w:rPr>
          <w:i/>
          <w:iCs/>
        </w:rPr>
        <w:t>,</w:t>
      </w:r>
      <w:r w:rsidR="00204755" w:rsidRPr="00787C58">
        <w:rPr>
          <w:i/>
          <w:iCs/>
        </w:rPr>
        <w:t xml:space="preserve"> 27</w:t>
      </w:r>
      <w:r w:rsidR="00204755">
        <w:t>(3): 309–</w:t>
      </w:r>
      <w:r w:rsidR="00996FB8">
        <w:t>3</w:t>
      </w:r>
      <w:r w:rsidR="00204755">
        <w:t>19</w:t>
      </w:r>
      <w:r w:rsidRPr="00204755">
        <w:t xml:space="preserve">. </w:t>
      </w:r>
    </w:p>
    <w:p w14:paraId="03F1F0AD" w14:textId="77777777" w:rsidR="00204755" w:rsidRPr="00204755" w:rsidRDefault="00204755" w:rsidP="00CA0432"/>
    <w:p w14:paraId="00D5A955" w14:textId="00E6168C" w:rsidR="00CA0432" w:rsidRDefault="00CA0432" w:rsidP="00CA0432">
      <w:r w:rsidRPr="00204755">
        <w:t xml:space="preserve">Qadeer, I. </w:t>
      </w:r>
      <w:r w:rsidR="00996FB8">
        <w:t>(</w:t>
      </w:r>
      <w:r w:rsidRPr="00204755">
        <w:t>1998</w:t>
      </w:r>
      <w:r w:rsidR="00996FB8">
        <w:t>)</w:t>
      </w:r>
      <w:r w:rsidRPr="00204755">
        <w:t xml:space="preserve">. Reproductive Health: A Public Health Perspective. </w:t>
      </w:r>
      <w:r w:rsidRPr="0023705E">
        <w:rPr>
          <w:i/>
          <w:iCs/>
        </w:rPr>
        <w:t>Economic and Political Weekly</w:t>
      </w:r>
      <w:r w:rsidR="00996FB8">
        <w:rPr>
          <w:i/>
          <w:iCs/>
        </w:rPr>
        <w:t>,</w:t>
      </w:r>
      <w:r w:rsidRPr="00787C58">
        <w:rPr>
          <w:i/>
          <w:iCs/>
        </w:rPr>
        <w:t xml:space="preserve"> 33</w:t>
      </w:r>
      <w:r w:rsidR="00AA02E1">
        <w:t>(41)</w:t>
      </w:r>
      <w:r w:rsidRPr="00204755">
        <w:t>:</w:t>
      </w:r>
      <w:r w:rsidR="00AA02E1">
        <w:t xml:space="preserve"> </w:t>
      </w:r>
      <w:r w:rsidRPr="00204755">
        <w:t>2675–</w:t>
      </w:r>
      <w:r w:rsidR="00996FB8">
        <w:t>26</w:t>
      </w:r>
      <w:r w:rsidRPr="00204755">
        <w:t>84.</w:t>
      </w:r>
    </w:p>
    <w:p w14:paraId="5DDA5BC1" w14:textId="77777777" w:rsidR="00AA02E1" w:rsidRPr="00204755" w:rsidRDefault="00AA02E1" w:rsidP="00CA0432"/>
    <w:p w14:paraId="1FCDE564" w14:textId="0B6EED5B" w:rsidR="00CA0432" w:rsidRDefault="00CA0432" w:rsidP="00CA0432">
      <w:r w:rsidRPr="00204755">
        <w:t xml:space="preserve">Rao, M. </w:t>
      </w:r>
      <w:r w:rsidR="00996FB8">
        <w:t>(</w:t>
      </w:r>
      <w:r w:rsidRPr="00204755">
        <w:t>2018</w:t>
      </w:r>
      <w:r w:rsidR="00996FB8">
        <w:t>)</w:t>
      </w:r>
      <w:r w:rsidRPr="00204755">
        <w:t xml:space="preserve">. Introduction: The Anxiety about Numbers. In </w:t>
      </w:r>
      <w:r w:rsidR="00996FB8" w:rsidRPr="00204755">
        <w:t>M</w:t>
      </w:r>
      <w:r w:rsidR="00996FB8">
        <w:t>.</w:t>
      </w:r>
      <w:r w:rsidR="00996FB8" w:rsidRPr="00204755">
        <w:t xml:space="preserve"> Rao</w:t>
      </w:r>
      <w:r w:rsidR="00996FB8">
        <w:t xml:space="preserve"> (Ed.), </w:t>
      </w:r>
      <w:r w:rsidRPr="0023705E">
        <w:rPr>
          <w:i/>
          <w:iCs/>
        </w:rPr>
        <w:t>The Lineaments of Population Policy in India: Women and Family Planning</w:t>
      </w:r>
      <w:r w:rsidRPr="00204755">
        <w:t>. Routledge.</w:t>
      </w:r>
    </w:p>
    <w:p w14:paraId="70BE686A" w14:textId="77777777" w:rsidR="00AA02E1" w:rsidRPr="00204755" w:rsidRDefault="00AA02E1" w:rsidP="00CA0432"/>
    <w:p w14:paraId="38E5FA0E" w14:textId="5B168B28" w:rsidR="00CA0432" w:rsidRDefault="00CA0432" w:rsidP="00CA0432">
      <w:proofErr w:type="spellStart"/>
      <w:r w:rsidRPr="00204755">
        <w:t>Riessman</w:t>
      </w:r>
      <w:proofErr w:type="spellEnd"/>
      <w:r w:rsidRPr="00204755">
        <w:t>, C</w:t>
      </w:r>
      <w:r w:rsidR="00996FB8">
        <w:t>.</w:t>
      </w:r>
      <w:r w:rsidRPr="00204755">
        <w:t xml:space="preserve"> K. </w:t>
      </w:r>
      <w:r w:rsidR="00996FB8">
        <w:t>(</w:t>
      </w:r>
      <w:r w:rsidRPr="00204755">
        <w:t>2005</w:t>
      </w:r>
      <w:r w:rsidR="00996FB8">
        <w:t>)</w:t>
      </w:r>
      <w:r w:rsidRPr="00204755">
        <w:t xml:space="preserve">. Exporting Ethics: A Narrative about Narrative Research in South India. </w:t>
      </w:r>
      <w:r w:rsidRPr="0023705E">
        <w:rPr>
          <w:i/>
          <w:iCs/>
        </w:rPr>
        <w:t>Health</w:t>
      </w:r>
      <w:r w:rsidR="00996FB8">
        <w:rPr>
          <w:i/>
          <w:iCs/>
        </w:rPr>
        <w:t>,</w:t>
      </w:r>
      <w:r w:rsidRPr="00787C58">
        <w:rPr>
          <w:i/>
          <w:iCs/>
        </w:rPr>
        <w:t xml:space="preserve"> 9</w:t>
      </w:r>
      <w:r w:rsidRPr="00204755">
        <w:t>(4): 473–</w:t>
      </w:r>
      <w:r w:rsidR="00996FB8">
        <w:t>4</w:t>
      </w:r>
      <w:r w:rsidRPr="00204755">
        <w:t xml:space="preserve">90. </w:t>
      </w:r>
    </w:p>
    <w:p w14:paraId="0875E67E" w14:textId="77777777" w:rsidR="00AA02E1" w:rsidRPr="00204755" w:rsidRDefault="00AA02E1" w:rsidP="00CA0432"/>
    <w:p w14:paraId="69B6D06D" w14:textId="20E11F97" w:rsidR="00CA0432" w:rsidRDefault="00CA0432" w:rsidP="00CA0432">
      <w:r w:rsidRPr="00204755">
        <w:t xml:space="preserve">Rorty, R. </w:t>
      </w:r>
      <w:r w:rsidR="00996FB8">
        <w:t>(</w:t>
      </w:r>
      <w:r w:rsidRPr="00204755">
        <w:t>1998</w:t>
      </w:r>
      <w:r w:rsidR="00996FB8">
        <w:t>)</w:t>
      </w:r>
      <w:r w:rsidRPr="00204755">
        <w:t xml:space="preserve">. Human Rights, Rationality, and Sentimentality. </w:t>
      </w:r>
      <w:r w:rsidRPr="0023705E">
        <w:rPr>
          <w:i/>
          <w:iCs/>
        </w:rPr>
        <w:t>Headline Series</w:t>
      </w:r>
      <w:r w:rsidR="00996FB8">
        <w:rPr>
          <w:i/>
          <w:iCs/>
        </w:rPr>
        <w:t>,</w:t>
      </w:r>
      <w:r w:rsidRPr="00204755">
        <w:t xml:space="preserve"> 318, 1</w:t>
      </w:r>
      <w:r w:rsidR="00AA02E1">
        <w:t>–</w:t>
      </w:r>
      <w:r w:rsidRPr="00204755">
        <w:t>1</w:t>
      </w:r>
      <w:r w:rsidR="00AA02E1">
        <w:t>2</w:t>
      </w:r>
      <w:r w:rsidRPr="00204755">
        <w:t>.</w:t>
      </w:r>
    </w:p>
    <w:p w14:paraId="5498EC68" w14:textId="77777777" w:rsidR="00AA02E1" w:rsidRPr="00204755" w:rsidRDefault="00AA02E1" w:rsidP="00CA0432"/>
    <w:p w14:paraId="2566C5F5" w14:textId="3F0997BF" w:rsidR="00CA0432" w:rsidRDefault="00CA0432" w:rsidP="00CA0432">
      <w:r w:rsidRPr="00204755">
        <w:t xml:space="preserve">Satia, J. K., </w:t>
      </w:r>
      <w:r w:rsidR="00996FB8">
        <w:t>&amp;</w:t>
      </w:r>
      <w:r w:rsidRPr="00204755">
        <w:t xml:space="preserve"> Maru</w:t>
      </w:r>
      <w:r w:rsidR="00996FB8">
        <w:t>, R. M</w:t>
      </w:r>
      <w:r w:rsidRPr="00204755">
        <w:t xml:space="preserve">. </w:t>
      </w:r>
      <w:r w:rsidR="00996FB8">
        <w:t>(</w:t>
      </w:r>
      <w:r w:rsidRPr="00204755">
        <w:t>1986</w:t>
      </w:r>
      <w:r w:rsidR="00996FB8">
        <w:t>)</w:t>
      </w:r>
      <w:r w:rsidRPr="00204755">
        <w:t xml:space="preserve">. Incentives and Disincentives in the Indian Family Welfare Program. </w:t>
      </w:r>
      <w:r w:rsidRPr="0023705E">
        <w:rPr>
          <w:i/>
          <w:iCs/>
        </w:rPr>
        <w:t>Studies in Family Planning</w:t>
      </w:r>
      <w:r w:rsidR="00996FB8">
        <w:rPr>
          <w:i/>
          <w:iCs/>
        </w:rPr>
        <w:t>,</w:t>
      </w:r>
      <w:r w:rsidRPr="00787C58">
        <w:rPr>
          <w:i/>
          <w:iCs/>
        </w:rPr>
        <w:t xml:space="preserve"> 17</w:t>
      </w:r>
      <w:r w:rsidRPr="00204755">
        <w:t>(3): 136–</w:t>
      </w:r>
      <w:r w:rsidR="00996FB8">
        <w:t>1</w:t>
      </w:r>
      <w:r w:rsidRPr="00204755">
        <w:t>45.</w:t>
      </w:r>
    </w:p>
    <w:p w14:paraId="65B40CE4" w14:textId="77777777" w:rsidR="00AA02E1" w:rsidRPr="00204755" w:rsidRDefault="00AA02E1" w:rsidP="00CA0432"/>
    <w:p w14:paraId="72C5121B" w14:textId="49DB82CF" w:rsidR="00CA0432" w:rsidRDefault="00CA0432" w:rsidP="00CA0432">
      <w:r w:rsidRPr="00204755">
        <w:t xml:space="preserve">Skaria, A. </w:t>
      </w:r>
      <w:r w:rsidR="00996FB8">
        <w:t>(</w:t>
      </w:r>
      <w:r w:rsidRPr="00204755">
        <w:t>1997</w:t>
      </w:r>
      <w:r w:rsidR="00996FB8">
        <w:t>)</w:t>
      </w:r>
      <w:r w:rsidRPr="00204755">
        <w:t xml:space="preserve">. Shades of Wildness Tribe, Caste, and Gender in Western India. </w:t>
      </w:r>
      <w:r w:rsidRPr="0023705E">
        <w:rPr>
          <w:i/>
          <w:iCs/>
        </w:rPr>
        <w:t>Journal of Asian Studies</w:t>
      </w:r>
      <w:r w:rsidR="00996FB8">
        <w:rPr>
          <w:i/>
          <w:iCs/>
        </w:rPr>
        <w:t>,</w:t>
      </w:r>
      <w:r w:rsidRPr="00787C58">
        <w:rPr>
          <w:i/>
          <w:iCs/>
        </w:rPr>
        <w:t xml:space="preserve"> </w:t>
      </w:r>
      <w:r w:rsidR="00AA02E1" w:rsidRPr="00787C58">
        <w:rPr>
          <w:i/>
          <w:iCs/>
        </w:rPr>
        <w:t>56</w:t>
      </w:r>
      <w:r w:rsidR="00AA02E1">
        <w:t xml:space="preserve">(3): </w:t>
      </w:r>
      <w:r w:rsidRPr="00204755">
        <w:t>726–</w:t>
      </w:r>
      <w:r w:rsidR="00996FB8">
        <w:t>7</w:t>
      </w:r>
      <w:r w:rsidRPr="00204755">
        <w:t>45.</w:t>
      </w:r>
    </w:p>
    <w:p w14:paraId="5FD38878" w14:textId="77777777" w:rsidR="00AA02E1" w:rsidRPr="00204755" w:rsidRDefault="00AA02E1" w:rsidP="00CA0432"/>
    <w:p w14:paraId="0D54884D" w14:textId="07518779" w:rsidR="00CA0432" w:rsidRDefault="00CA0432" w:rsidP="00CA0432">
      <w:r w:rsidRPr="00204755">
        <w:t xml:space="preserve">Sreenivas, M. </w:t>
      </w:r>
      <w:r w:rsidR="00996FB8">
        <w:t>(</w:t>
      </w:r>
      <w:r w:rsidRPr="00204755">
        <w:t>2021</w:t>
      </w:r>
      <w:r w:rsidR="00996FB8">
        <w:t>)</w:t>
      </w:r>
      <w:r w:rsidRPr="00204755">
        <w:t xml:space="preserve">. </w:t>
      </w:r>
      <w:r w:rsidRPr="0023705E">
        <w:rPr>
          <w:i/>
          <w:iCs/>
        </w:rPr>
        <w:t>Reproductive Politics and the Making of Modern India</w:t>
      </w:r>
      <w:r w:rsidRPr="00204755">
        <w:t>. University of Washington Press.</w:t>
      </w:r>
    </w:p>
    <w:p w14:paraId="6B3D0330" w14:textId="77777777" w:rsidR="00AA02E1" w:rsidRPr="00204755" w:rsidRDefault="00AA02E1" w:rsidP="00CA0432"/>
    <w:p w14:paraId="7EFDBA6D" w14:textId="48EAD8D5" w:rsidR="00CA0432" w:rsidRDefault="00CA0432" w:rsidP="00CA0432">
      <w:r w:rsidRPr="00204755">
        <w:t>Staples, J</w:t>
      </w:r>
      <w:r w:rsidR="00996FB8">
        <w:t>.</w:t>
      </w:r>
      <w:r w:rsidRPr="00204755">
        <w:t xml:space="preserve">, </w:t>
      </w:r>
      <w:r w:rsidR="00996FB8">
        <w:t>&amp;</w:t>
      </w:r>
      <w:r w:rsidR="00996FB8" w:rsidRPr="00204755">
        <w:t xml:space="preserve"> </w:t>
      </w:r>
      <w:r w:rsidRPr="00204755">
        <w:t>Marsland</w:t>
      </w:r>
      <w:r w:rsidR="00996FB8">
        <w:t>, R</w:t>
      </w:r>
      <w:r w:rsidRPr="00204755">
        <w:t xml:space="preserve">. </w:t>
      </w:r>
      <w:r w:rsidR="00996FB8">
        <w:t>(</w:t>
      </w:r>
      <w:r w:rsidRPr="00204755">
        <w:t>2023</w:t>
      </w:r>
      <w:r w:rsidR="00996FB8">
        <w:t>)</w:t>
      </w:r>
      <w:r w:rsidRPr="00204755">
        <w:t xml:space="preserve">. Encountering Ethics. </w:t>
      </w:r>
      <w:r w:rsidRPr="0023705E">
        <w:rPr>
          <w:i/>
          <w:iCs/>
        </w:rPr>
        <w:t>Medical Anthropology</w:t>
      </w:r>
      <w:r w:rsidR="00996FB8">
        <w:rPr>
          <w:i/>
          <w:iCs/>
        </w:rPr>
        <w:t>,</w:t>
      </w:r>
      <w:r w:rsidRPr="00787C58">
        <w:rPr>
          <w:i/>
          <w:iCs/>
        </w:rPr>
        <w:t xml:space="preserve"> 42</w:t>
      </w:r>
      <w:r w:rsidRPr="00204755">
        <w:t xml:space="preserve">(1): 1–3. </w:t>
      </w:r>
    </w:p>
    <w:p w14:paraId="2966E4CF" w14:textId="77777777" w:rsidR="00AA02E1" w:rsidRPr="00204755" w:rsidRDefault="00AA02E1" w:rsidP="00CA0432"/>
    <w:p w14:paraId="66E5DA3C" w14:textId="5F69B96F" w:rsidR="00CA0432" w:rsidRDefault="00CA0432" w:rsidP="00CA0432">
      <w:r w:rsidRPr="00204755">
        <w:t xml:space="preserve">Stevenson, L. </w:t>
      </w:r>
      <w:r w:rsidR="00996FB8">
        <w:t>(</w:t>
      </w:r>
      <w:r w:rsidRPr="00204755">
        <w:t>2014</w:t>
      </w:r>
      <w:r w:rsidR="00996FB8">
        <w:t>)</w:t>
      </w:r>
      <w:r w:rsidRPr="00204755">
        <w:t xml:space="preserve">. </w:t>
      </w:r>
      <w:r w:rsidRPr="0023705E">
        <w:rPr>
          <w:i/>
          <w:iCs/>
        </w:rPr>
        <w:t>Life Beside Itself: Imagining Care in the Canadian Arctic. Life Beside Itself</w:t>
      </w:r>
      <w:r w:rsidRPr="00204755">
        <w:t>.</w:t>
      </w:r>
      <w:r w:rsidR="00AA02E1">
        <w:t xml:space="preserve"> </w:t>
      </w:r>
      <w:r w:rsidRPr="00204755">
        <w:t xml:space="preserve">University of California Press. </w:t>
      </w:r>
    </w:p>
    <w:p w14:paraId="4FECB61B" w14:textId="77777777" w:rsidR="00AA02E1" w:rsidRPr="00204755" w:rsidRDefault="00AA02E1" w:rsidP="00CA0432"/>
    <w:p w14:paraId="1AF22CB4" w14:textId="711AEEB4" w:rsidR="00CA0432" w:rsidRDefault="00CA0432" w:rsidP="00CA0432">
      <w:r w:rsidRPr="00204755">
        <w:t xml:space="preserve">Subramani, S. </w:t>
      </w:r>
      <w:r w:rsidR="00996FB8">
        <w:t>(</w:t>
      </w:r>
      <w:r w:rsidRPr="00204755">
        <w:t>2018</w:t>
      </w:r>
      <w:r w:rsidR="00996FB8">
        <w:t>)</w:t>
      </w:r>
      <w:r w:rsidRPr="00204755">
        <w:t xml:space="preserve">. The Moral Significance of Capturing Micro-Inequities in Hospital Settings. </w:t>
      </w:r>
      <w:r w:rsidRPr="0023705E">
        <w:rPr>
          <w:i/>
          <w:iCs/>
        </w:rPr>
        <w:t>Social Science &amp; Medicine</w:t>
      </w:r>
      <w:r w:rsidR="00996FB8">
        <w:rPr>
          <w:i/>
          <w:iCs/>
        </w:rPr>
        <w:t>,</w:t>
      </w:r>
      <w:r w:rsidRPr="00204755">
        <w:t xml:space="preserve"> 209:136–</w:t>
      </w:r>
      <w:r w:rsidR="00996FB8">
        <w:t>1</w:t>
      </w:r>
      <w:r w:rsidRPr="00204755">
        <w:t xml:space="preserve">44. </w:t>
      </w:r>
    </w:p>
    <w:p w14:paraId="6D328DF5" w14:textId="77777777" w:rsidR="00AA02E1" w:rsidRPr="00204755" w:rsidRDefault="00AA02E1" w:rsidP="00CA0432"/>
    <w:p w14:paraId="57A9C75C" w14:textId="20646A00" w:rsidR="00CA0432" w:rsidRDefault="00CA0432" w:rsidP="00CA0432">
      <w:proofErr w:type="spellStart"/>
      <w:r w:rsidRPr="00204755">
        <w:t>Ticktin</w:t>
      </w:r>
      <w:proofErr w:type="spellEnd"/>
      <w:r w:rsidRPr="00204755">
        <w:t>, M</w:t>
      </w:r>
      <w:r w:rsidR="00996FB8">
        <w:t>.</w:t>
      </w:r>
      <w:r w:rsidRPr="00204755">
        <w:t xml:space="preserve"> I. </w:t>
      </w:r>
      <w:r w:rsidR="00996FB8">
        <w:t>(</w:t>
      </w:r>
      <w:r w:rsidRPr="00204755">
        <w:t>2011</w:t>
      </w:r>
      <w:r w:rsidR="00996FB8">
        <w:t>)</w:t>
      </w:r>
      <w:r w:rsidRPr="00204755">
        <w:t xml:space="preserve">. </w:t>
      </w:r>
      <w:r w:rsidRPr="0023705E">
        <w:rPr>
          <w:i/>
          <w:iCs/>
        </w:rPr>
        <w:t>Casualties of Care: Immigration and the Politics of Humanitarianism in France</w:t>
      </w:r>
      <w:r w:rsidRPr="00204755">
        <w:t xml:space="preserve">. University of California Press. </w:t>
      </w:r>
    </w:p>
    <w:p w14:paraId="105E77CB" w14:textId="77777777" w:rsidR="00AA02E1" w:rsidRPr="00204755" w:rsidRDefault="00AA02E1" w:rsidP="00CA0432"/>
    <w:p w14:paraId="275209B0" w14:textId="2762109C" w:rsidR="00CA0432" w:rsidRDefault="00CA0432" w:rsidP="00CA0432">
      <w:r w:rsidRPr="00204755">
        <w:t>Verma, A</w:t>
      </w:r>
      <w:r w:rsidR="00996FB8">
        <w:t>.</w:t>
      </w:r>
      <w:r w:rsidRPr="00204755">
        <w:t xml:space="preserve"> S. </w:t>
      </w:r>
      <w:r w:rsidR="00996FB8">
        <w:t>(</w:t>
      </w:r>
      <w:r w:rsidRPr="00204755">
        <w:t>2022</w:t>
      </w:r>
      <w:r w:rsidR="00E1380F">
        <w:t>, August 4)</w:t>
      </w:r>
      <w:r w:rsidRPr="00204755">
        <w:t xml:space="preserve">. In Rajasthan, Family Planning Is </w:t>
      </w:r>
      <w:proofErr w:type="gramStart"/>
      <w:r w:rsidRPr="00204755">
        <w:t>A</w:t>
      </w:r>
      <w:proofErr w:type="gramEnd"/>
      <w:r w:rsidRPr="00204755">
        <w:t xml:space="preserve"> One-Way Street. </w:t>
      </w:r>
      <w:r w:rsidRPr="0023705E">
        <w:rPr>
          <w:i/>
          <w:iCs/>
        </w:rPr>
        <w:t>Feminism in India</w:t>
      </w:r>
      <w:r w:rsidRPr="00204755">
        <w:t xml:space="preserve">. </w:t>
      </w:r>
      <w:hyperlink r:id="rId12" w:history="1">
        <w:r w:rsidR="00AA02E1" w:rsidRPr="00593E93">
          <w:rPr>
            <w:rStyle w:val="Hyperlink"/>
          </w:rPr>
          <w:t>https://feminisminindia.com/2022/08/04/in-rajasthan-family-planning-is-a-one-way-street/</w:t>
        </w:r>
      </w:hyperlink>
      <w:r w:rsidRPr="00204755">
        <w:t>.</w:t>
      </w:r>
    </w:p>
    <w:p w14:paraId="119B9AE4" w14:textId="77777777" w:rsidR="00AA02E1" w:rsidRPr="00204755" w:rsidRDefault="00AA02E1" w:rsidP="00CA0432"/>
    <w:p w14:paraId="114A62AE" w14:textId="4301AEDD" w:rsidR="00CA0432" w:rsidRDefault="00CA0432" w:rsidP="00CA0432">
      <w:proofErr w:type="spellStart"/>
      <w:r w:rsidRPr="00204755">
        <w:t>Vollaire</w:t>
      </w:r>
      <w:proofErr w:type="spellEnd"/>
      <w:r w:rsidRPr="00204755">
        <w:t xml:space="preserve">, C. </w:t>
      </w:r>
      <w:r w:rsidR="00E1380F">
        <w:t>(</w:t>
      </w:r>
      <w:r w:rsidRPr="00204755">
        <w:t>2011</w:t>
      </w:r>
      <w:r w:rsidR="00E1380F">
        <w:t>)</w:t>
      </w:r>
      <w:r w:rsidRPr="00204755">
        <w:t>. The Taboo of Disgust:</w:t>
      </w:r>
      <w:r w:rsidR="00AA02E1">
        <w:t xml:space="preserve"> </w:t>
      </w:r>
      <w:r w:rsidRPr="00204755">
        <w:t xml:space="preserve">The Doctor’s </w:t>
      </w:r>
      <w:proofErr w:type="spellStart"/>
      <w:r w:rsidRPr="00204755">
        <w:t>Anesthesia</w:t>
      </w:r>
      <w:proofErr w:type="spellEnd"/>
      <w:r w:rsidRPr="00204755">
        <w:t xml:space="preserve">. </w:t>
      </w:r>
      <w:proofErr w:type="spellStart"/>
      <w:r w:rsidRPr="0023705E">
        <w:rPr>
          <w:i/>
          <w:iCs/>
        </w:rPr>
        <w:t>Ethnologie</w:t>
      </w:r>
      <w:proofErr w:type="spellEnd"/>
      <w:r w:rsidRPr="0023705E">
        <w:rPr>
          <w:i/>
          <w:iCs/>
        </w:rPr>
        <w:t xml:space="preserve"> française</w:t>
      </w:r>
      <w:r w:rsidR="00E1380F">
        <w:rPr>
          <w:i/>
          <w:iCs/>
        </w:rPr>
        <w:t>,</w:t>
      </w:r>
      <w:r w:rsidRPr="00787C58">
        <w:rPr>
          <w:i/>
          <w:iCs/>
        </w:rPr>
        <w:t xml:space="preserve"> 41</w:t>
      </w:r>
      <w:r w:rsidRPr="00204755">
        <w:t>(1): 89–97.</w:t>
      </w:r>
    </w:p>
    <w:p w14:paraId="509BD45E" w14:textId="77777777" w:rsidR="00AA02E1" w:rsidRPr="00204755" w:rsidRDefault="00AA02E1" w:rsidP="00CA0432"/>
    <w:p w14:paraId="6DB87A76" w14:textId="0B48A1AD" w:rsidR="00CA0432" w:rsidRDefault="00CA0432" w:rsidP="00E1380F">
      <w:r w:rsidRPr="00204755">
        <w:lastRenderedPageBreak/>
        <w:t>Weiss, E</w:t>
      </w:r>
      <w:r w:rsidR="00E1380F">
        <w:t>.</w:t>
      </w:r>
      <w:r w:rsidRPr="00204755">
        <w:t xml:space="preserve">, </w:t>
      </w:r>
      <w:r w:rsidR="00E1380F">
        <w:t>&amp;</w:t>
      </w:r>
      <w:r w:rsidR="00E1380F" w:rsidRPr="00204755">
        <w:t xml:space="preserve"> </w:t>
      </w:r>
      <w:r w:rsidRPr="00204755">
        <w:t>McGranahan</w:t>
      </w:r>
      <w:r w:rsidR="00E1380F">
        <w:t>, C</w:t>
      </w:r>
      <w:r w:rsidRPr="00204755">
        <w:t xml:space="preserve">. </w:t>
      </w:r>
      <w:r w:rsidR="00E1380F">
        <w:t>(</w:t>
      </w:r>
      <w:r w:rsidRPr="00204755">
        <w:t>2021</w:t>
      </w:r>
      <w:r w:rsidR="00E1380F">
        <w:t>)</w:t>
      </w:r>
      <w:r w:rsidRPr="00204755">
        <w:t>. Rethinking Pseudonyms in Ethnography</w:t>
      </w:r>
      <w:r w:rsidR="00E1380F">
        <w:t>: An Introduction</w:t>
      </w:r>
      <w:r w:rsidRPr="00204755">
        <w:t xml:space="preserve">. </w:t>
      </w:r>
      <w:r w:rsidRPr="0023705E">
        <w:rPr>
          <w:i/>
          <w:iCs/>
        </w:rPr>
        <w:t>American Ethnological Society</w:t>
      </w:r>
      <w:r w:rsidRPr="00204755">
        <w:t xml:space="preserve">. </w:t>
      </w:r>
      <w:hyperlink r:id="rId13" w:history="1">
        <w:r w:rsidR="00E1380F" w:rsidRPr="007F58F3">
          <w:rPr>
            <w:rStyle w:val="Hyperlink"/>
          </w:rPr>
          <w:t>https://americanethnologist.org/online-content/collections/rethinking-pseudonyms-in-ethnography/rethinking-pseudonyms-in-ethnography-an-introduction/</w:t>
        </w:r>
      </w:hyperlink>
      <w:r w:rsidR="00E1380F">
        <w:t>.</w:t>
      </w:r>
    </w:p>
    <w:p w14:paraId="5039D89F" w14:textId="77777777" w:rsidR="00AA02E1" w:rsidRPr="00204755" w:rsidRDefault="00AA02E1" w:rsidP="00CA0432"/>
    <w:p w14:paraId="593EE51F" w14:textId="56E388A1" w:rsidR="00CA0432" w:rsidRDefault="00CA0432" w:rsidP="00CA0432">
      <w:r w:rsidRPr="00204755">
        <w:t xml:space="preserve">Zabiliūtė, E. </w:t>
      </w:r>
      <w:r w:rsidR="00E1380F">
        <w:t>(</w:t>
      </w:r>
      <w:r w:rsidRPr="00204755">
        <w:t>2021</w:t>
      </w:r>
      <w:r w:rsidR="00E1380F">
        <w:t>)</w:t>
      </w:r>
      <w:r w:rsidRPr="00204755">
        <w:t xml:space="preserve">. Ethics of </w:t>
      </w:r>
      <w:proofErr w:type="spellStart"/>
      <w:r w:rsidRPr="00204755">
        <w:t>Neighborly</w:t>
      </w:r>
      <w:proofErr w:type="spellEnd"/>
      <w:r w:rsidRPr="00204755">
        <w:t xml:space="preserve"> Intimacy among Community Health Activists in Delhi. </w:t>
      </w:r>
      <w:r w:rsidRPr="0023705E">
        <w:rPr>
          <w:i/>
          <w:iCs/>
        </w:rPr>
        <w:t>Medical Anthropology</w:t>
      </w:r>
      <w:r w:rsidR="00E1380F">
        <w:rPr>
          <w:i/>
          <w:iCs/>
        </w:rPr>
        <w:t>,</w:t>
      </w:r>
      <w:r w:rsidRPr="00787C58">
        <w:rPr>
          <w:i/>
          <w:iCs/>
        </w:rPr>
        <w:t xml:space="preserve"> 40</w:t>
      </w:r>
      <w:r w:rsidRPr="00204755">
        <w:t>(1): 20–34.</w:t>
      </w:r>
    </w:p>
    <w:p w14:paraId="5A75EDED" w14:textId="77777777" w:rsidR="00AA02E1" w:rsidRPr="00204755" w:rsidRDefault="00AA02E1" w:rsidP="00CA0432"/>
    <w:p w14:paraId="08F1BE1C" w14:textId="5C44FCC0" w:rsidR="00B22D45" w:rsidRPr="00CA0432" w:rsidRDefault="00CA0432" w:rsidP="0023705E">
      <w:pPr>
        <w:rPr>
          <w:color w:val="1F1F1F"/>
        </w:rPr>
      </w:pPr>
      <w:r w:rsidRPr="00204755">
        <w:t>Zizzo, N</w:t>
      </w:r>
      <w:r w:rsidR="00E1380F">
        <w:t>.</w:t>
      </w:r>
      <w:r w:rsidRPr="00204755">
        <w:t>, Bell,</w:t>
      </w:r>
      <w:r w:rsidR="00E1380F">
        <w:t xml:space="preserve"> E.,</w:t>
      </w:r>
      <w:r w:rsidRPr="00204755">
        <w:t xml:space="preserve"> </w:t>
      </w:r>
      <w:r w:rsidR="00E1380F">
        <w:t>&amp;</w:t>
      </w:r>
      <w:r w:rsidR="00E1380F" w:rsidRPr="00204755">
        <w:t xml:space="preserve"> </w:t>
      </w:r>
      <w:r w:rsidRPr="00204755">
        <w:t>Racine</w:t>
      </w:r>
      <w:r w:rsidR="00E1380F">
        <w:t>, E</w:t>
      </w:r>
      <w:r w:rsidRPr="00204755">
        <w:t xml:space="preserve">. </w:t>
      </w:r>
      <w:r w:rsidR="00E1380F">
        <w:t>(</w:t>
      </w:r>
      <w:r w:rsidRPr="00204755">
        <w:t>2016</w:t>
      </w:r>
      <w:r w:rsidR="00E1380F">
        <w:t>)</w:t>
      </w:r>
      <w:r w:rsidRPr="00204755">
        <w:t xml:space="preserve">. What Is Everyday Ethics? A Review and a Proposal for an Integrative Concept. </w:t>
      </w:r>
      <w:r w:rsidRPr="0023705E">
        <w:rPr>
          <w:i/>
          <w:iCs/>
        </w:rPr>
        <w:t>The Journal of Clinical Ethics</w:t>
      </w:r>
      <w:r w:rsidR="00E1380F">
        <w:rPr>
          <w:i/>
          <w:iCs/>
        </w:rPr>
        <w:t>,</w:t>
      </w:r>
      <w:r w:rsidRPr="00787C58">
        <w:rPr>
          <w:i/>
          <w:iCs/>
        </w:rPr>
        <w:t xml:space="preserve"> 27</w:t>
      </w:r>
      <w:r w:rsidRPr="00204755">
        <w:t>(2): 117–</w:t>
      </w:r>
      <w:r w:rsidR="00E1380F">
        <w:t>1</w:t>
      </w:r>
      <w:r w:rsidRPr="00204755">
        <w:t>28.</w:t>
      </w:r>
    </w:p>
    <w:sectPr w:rsidR="00B22D45" w:rsidRPr="00CA0432" w:rsidSect="00D802A9">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E96D6" w14:textId="77777777" w:rsidR="000156EE" w:rsidRDefault="000156EE">
      <w:r>
        <w:separator/>
      </w:r>
    </w:p>
  </w:endnote>
  <w:endnote w:type="continuationSeparator" w:id="0">
    <w:p w14:paraId="15A12054" w14:textId="77777777" w:rsidR="000156EE" w:rsidRDefault="0001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2335034"/>
      <w:docPartObj>
        <w:docPartGallery w:val="Page Numbers (Bottom of Page)"/>
        <w:docPartUnique/>
      </w:docPartObj>
    </w:sdtPr>
    <w:sdtContent>
      <w:p w14:paraId="7E709FB6" w14:textId="77777777" w:rsidR="00CF45E9" w:rsidRDefault="003610EE" w:rsidP="00A35E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574CA2" w14:textId="0C71A26B" w:rsidR="003610EE" w:rsidRDefault="00000000" w:rsidP="00A35EBE">
        <w:pPr>
          <w:pStyle w:val="Footer"/>
          <w:framePr w:wrap="none" w:vAnchor="text" w:hAnchor="margin" w:xAlign="center" w:y="1"/>
          <w:rPr>
            <w:rStyle w:val="PageNumber"/>
          </w:rPr>
        </w:pPr>
      </w:p>
    </w:sdtContent>
  </w:sdt>
  <w:p w14:paraId="1223C310" w14:textId="77777777" w:rsidR="003610EE" w:rsidRDefault="003610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8258488"/>
      <w:docPartObj>
        <w:docPartGallery w:val="Page Numbers (Bottom of Page)"/>
        <w:docPartUnique/>
      </w:docPartObj>
    </w:sdtPr>
    <w:sdtContent>
      <w:p w14:paraId="50A2898D" w14:textId="77777777" w:rsidR="003610EE" w:rsidRDefault="003610EE" w:rsidP="00A35EBE">
        <w:pPr>
          <w:pStyle w:val="Footer"/>
          <w:framePr w:wrap="none" w:vAnchor="text" w:hAnchor="margin" w:xAlign="center" w:y="1"/>
          <w:rPr>
            <w:rStyle w:val="PageNumber"/>
          </w:rPr>
        </w:pPr>
        <w:r w:rsidRPr="002B0881">
          <w:rPr>
            <w:rStyle w:val="PageNumber"/>
            <w:rFonts w:ascii="Times New Roman" w:hAnsi="Times New Roman" w:cs="Times New Roman"/>
          </w:rPr>
          <w:fldChar w:fldCharType="begin"/>
        </w:r>
        <w:r w:rsidRPr="002B0881">
          <w:rPr>
            <w:rStyle w:val="PageNumber"/>
            <w:rFonts w:ascii="Times New Roman" w:hAnsi="Times New Roman" w:cs="Times New Roman"/>
          </w:rPr>
          <w:instrText xml:space="preserve"> PAGE </w:instrText>
        </w:r>
        <w:r w:rsidRPr="002B0881">
          <w:rPr>
            <w:rStyle w:val="PageNumber"/>
            <w:rFonts w:ascii="Times New Roman" w:hAnsi="Times New Roman" w:cs="Times New Roman"/>
          </w:rPr>
          <w:fldChar w:fldCharType="separate"/>
        </w:r>
        <w:r w:rsidRPr="002B0881">
          <w:rPr>
            <w:rStyle w:val="PageNumber"/>
            <w:rFonts w:ascii="Times New Roman" w:hAnsi="Times New Roman" w:cs="Times New Roman"/>
            <w:noProof/>
          </w:rPr>
          <w:t>1</w:t>
        </w:r>
        <w:r w:rsidRPr="002B0881">
          <w:rPr>
            <w:rStyle w:val="PageNumber"/>
            <w:rFonts w:ascii="Times New Roman" w:hAnsi="Times New Roman" w:cs="Times New Roman"/>
          </w:rPr>
          <w:fldChar w:fldCharType="end"/>
        </w:r>
      </w:p>
    </w:sdtContent>
  </w:sdt>
  <w:p w14:paraId="0683D44C" w14:textId="77777777" w:rsidR="003610EE" w:rsidRDefault="003610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A9AE1" w14:textId="77777777" w:rsidR="000156EE" w:rsidRDefault="000156EE">
      <w:r>
        <w:separator/>
      </w:r>
    </w:p>
  </w:footnote>
  <w:footnote w:type="continuationSeparator" w:id="0">
    <w:p w14:paraId="0D8FE646" w14:textId="77777777" w:rsidR="000156EE" w:rsidRDefault="0001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031E9"/>
    <w:multiLevelType w:val="hybridMultilevel"/>
    <w:tmpl w:val="4D0AD37C"/>
    <w:lvl w:ilvl="0" w:tplc="014AB6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F270C"/>
    <w:multiLevelType w:val="hybridMultilevel"/>
    <w:tmpl w:val="56A2E3D8"/>
    <w:lvl w:ilvl="0" w:tplc="44585D0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24508"/>
    <w:multiLevelType w:val="hybridMultilevel"/>
    <w:tmpl w:val="0FA0CEEE"/>
    <w:lvl w:ilvl="0" w:tplc="F6B2D230">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C75CA"/>
    <w:multiLevelType w:val="hybridMultilevel"/>
    <w:tmpl w:val="E9F4C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022648"/>
    <w:multiLevelType w:val="hybridMultilevel"/>
    <w:tmpl w:val="E9F4C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52916">
    <w:abstractNumId w:val="2"/>
  </w:num>
  <w:num w:numId="2" w16cid:durableId="95714889">
    <w:abstractNumId w:val="0"/>
  </w:num>
  <w:num w:numId="3" w16cid:durableId="1112557328">
    <w:abstractNumId w:val="4"/>
  </w:num>
  <w:num w:numId="4" w16cid:durableId="672073264">
    <w:abstractNumId w:val="3"/>
  </w:num>
  <w:num w:numId="5" w16cid:durableId="13395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6E"/>
    <w:rsid w:val="0000005F"/>
    <w:rsid w:val="00001BAD"/>
    <w:rsid w:val="000117DD"/>
    <w:rsid w:val="0001423E"/>
    <w:rsid w:val="000156EE"/>
    <w:rsid w:val="00017332"/>
    <w:rsid w:val="00021FD8"/>
    <w:rsid w:val="00031F59"/>
    <w:rsid w:val="00041F14"/>
    <w:rsid w:val="00041FE9"/>
    <w:rsid w:val="000435ED"/>
    <w:rsid w:val="00045A09"/>
    <w:rsid w:val="000500A1"/>
    <w:rsid w:val="000514AE"/>
    <w:rsid w:val="000541C3"/>
    <w:rsid w:val="00064D72"/>
    <w:rsid w:val="00065734"/>
    <w:rsid w:val="00075515"/>
    <w:rsid w:val="000804C0"/>
    <w:rsid w:val="000831FC"/>
    <w:rsid w:val="00086D22"/>
    <w:rsid w:val="00087070"/>
    <w:rsid w:val="00087EB8"/>
    <w:rsid w:val="0009169F"/>
    <w:rsid w:val="00091A30"/>
    <w:rsid w:val="000957FD"/>
    <w:rsid w:val="00095804"/>
    <w:rsid w:val="000A269A"/>
    <w:rsid w:val="000B254E"/>
    <w:rsid w:val="000B3F3F"/>
    <w:rsid w:val="000B59C1"/>
    <w:rsid w:val="000B5F0B"/>
    <w:rsid w:val="000C0415"/>
    <w:rsid w:val="000C2CA1"/>
    <w:rsid w:val="000C3AE8"/>
    <w:rsid w:val="000C4A61"/>
    <w:rsid w:val="000E5C34"/>
    <w:rsid w:val="000E7C74"/>
    <w:rsid w:val="000F217F"/>
    <w:rsid w:val="000F4AFF"/>
    <w:rsid w:val="000F5357"/>
    <w:rsid w:val="00102677"/>
    <w:rsid w:val="00103EA1"/>
    <w:rsid w:val="00104F35"/>
    <w:rsid w:val="0010505F"/>
    <w:rsid w:val="00105CC4"/>
    <w:rsid w:val="00106FB4"/>
    <w:rsid w:val="001206A7"/>
    <w:rsid w:val="0012375C"/>
    <w:rsid w:val="0012480D"/>
    <w:rsid w:val="00126EA4"/>
    <w:rsid w:val="00132BC0"/>
    <w:rsid w:val="0013668D"/>
    <w:rsid w:val="00140F5A"/>
    <w:rsid w:val="0014273E"/>
    <w:rsid w:val="00142E01"/>
    <w:rsid w:val="00154AE8"/>
    <w:rsid w:val="001572E6"/>
    <w:rsid w:val="00160125"/>
    <w:rsid w:val="00174335"/>
    <w:rsid w:val="00176E31"/>
    <w:rsid w:val="00177AC0"/>
    <w:rsid w:val="001809D9"/>
    <w:rsid w:val="001906AC"/>
    <w:rsid w:val="00191885"/>
    <w:rsid w:val="0019493E"/>
    <w:rsid w:val="001964BF"/>
    <w:rsid w:val="00196E32"/>
    <w:rsid w:val="00197652"/>
    <w:rsid w:val="001A099A"/>
    <w:rsid w:val="001A4B95"/>
    <w:rsid w:val="001A4D99"/>
    <w:rsid w:val="001B176F"/>
    <w:rsid w:val="001B3895"/>
    <w:rsid w:val="001B3FE4"/>
    <w:rsid w:val="001B713C"/>
    <w:rsid w:val="001C6F5B"/>
    <w:rsid w:val="001C6F83"/>
    <w:rsid w:val="001D61AA"/>
    <w:rsid w:val="001E0CCB"/>
    <w:rsid w:val="001E118D"/>
    <w:rsid w:val="001E5C99"/>
    <w:rsid w:val="001E7D75"/>
    <w:rsid w:val="001F1219"/>
    <w:rsid w:val="001F2999"/>
    <w:rsid w:val="001F3072"/>
    <w:rsid w:val="001F7F6C"/>
    <w:rsid w:val="00204755"/>
    <w:rsid w:val="00206F6A"/>
    <w:rsid w:val="00211435"/>
    <w:rsid w:val="00215E66"/>
    <w:rsid w:val="0021798A"/>
    <w:rsid w:val="00226237"/>
    <w:rsid w:val="0023705E"/>
    <w:rsid w:val="002404FD"/>
    <w:rsid w:val="00240AB2"/>
    <w:rsid w:val="002426E4"/>
    <w:rsid w:val="00246FC6"/>
    <w:rsid w:val="00247D64"/>
    <w:rsid w:val="002521F0"/>
    <w:rsid w:val="00260FCB"/>
    <w:rsid w:val="0026547B"/>
    <w:rsid w:val="0027133A"/>
    <w:rsid w:val="00271579"/>
    <w:rsid w:val="00280EEC"/>
    <w:rsid w:val="00282CB6"/>
    <w:rsid w:val="00284961"/>
    <w:rsid w:val="00290705"/>
    <w:rsid w:val="0029711F"/>
    <w:rsid w:val="002A21E0"/>
    <w:rsid w:val="002A374A"/>
    <w:rsid w:val="002A4F72"/>
    <w:rsid w:val="002A77C9"/>
    <w:rsid w:val="002B07AE"/>
    <w:rsid w:val="002B0AF0"/>
    <w:rsid w:val="002B0DA9"/>
    <w:rsid w:val="002D2B7B"/>
    <w:rsid w:val="002D48EE"/>
    <w:rsid w:val="002D4F84"/>
    <w:rsid w:val="002D5CC0"/>
    <w:rsid w:val="002E0EE4"/>
    <w:rsid w:val="002E5018"/>
    <w:rsid w:val="002F0585"/>
    <w:rsid w:val="002F3017"/>
    <w:rsid w:val="002F46F9"/>
    <w:rsid w:val="002F4DC0"/>
    <w:rsid w:val="002F6AAC"/>
    <w:rsid w:val="00300216"/>
    <w:rsid w:val="003002CD"/>
    <w:rsid w:val="00305CEC"/>
    <w:rsid w:val="003075DD"/>
    <w:rsid w:val="00307FD3"/>
    <w:rsid w:val="003117BC"/>
    <w:rsid w:val="0031269B"/>
    <w:rsid w:val="0031761D"/>
    <w:rsid w:val="00325745"/>
    <w:rsid w:val="00326B3D"/>
    <w:rsid w:val="00326C09"/>
    <w:rsid w:val="00342B11"/>
    <w:rsid w:val="00344DB4"/>
    <w:rsid w:val="00354409"/>
    <w:rsid w:val="00356AC3"/>
    <w:rsid w:val="00357BCE"/>
    <w:rsid w:val="003610EE"/>
    <w:rsid w:val="0036206F"/>
    <w:rsid w:val="0036788D"/>
    <w:rsid w:val="00370100"/>
    <w:rsid w:val="003704FF"/>
    <w:rsid w:val="00374592"/>
    <w:rsid w:val="00383165"/>
    <w:rsid w:val="00385C5C"/>
    <w:rsid w:val="003A4B43"/>
    <w:rsid w:val="003A5930"/>
    <w:rsid w:val="003A63AE"/>
    <w:rsid w:val="003A7760"/>
    <w:rsid w:val="003B2504"/>
    <w:rsid w:val="003C038D"/>
    <w:rsid w:val="003C6860"/>
    <w:rsid w:val="003D0249"/>
    <w:rsid w:val="003D0CAC"/>
    <w:rsid w:val="003D40F4"/>
    <w:rsid w:val="003F585D"/>
    <w:rsid w:val="003F6579"/>
    <w:rsid w:val="00400C95"/>
    <w:rsid w:val="00401524"/>
    <w:rsid w:val="00402C96"/>
    <w:rsid w:val="00403069"/>
    <w:rsid w:val="004044C2"/>
    <w:rsid w:val="00406479"/>
    <w:rsid w:val="004065EC"/>
    <w:rsid w:val="0040776F"/>
    <w:rsid w:val="00412836"/>
    <w:rsid w:val="00412AD1"/>
    <w:rsid w:val="00422444"/>
    <w:rsid w:val="004226F6"/>
    <w:rsid w:val="00426157"/>
    <w:rsid w:val="0043132B"/>
    <w:rsid w:val="00436852"/>
    <w:rsid w:val="00440585"/>
    <w:rsid w:val="004405AF"/>
    <w:rsid w:val="00442F5D"/>
    <w:rsid w:val="00446507"/>
    <w:rsid w:val="00453275"/>
    <w:rsid w:val="00456F0E"/>
    <w:rsid w:val="0046718E"/>
    <w:rsid w:val="00467F5B"/>
    <w:rsid w:val="004709B6"/>
    <w:rsid w:val="00471AB1"/>
    <w:rsid w:val="004736FD"/>
    <w:rsid w:val="00474206"/>
    <w:rsid w:val="00477A48"/>
    <w:rsid w:val="00483022"/>
    <w:rsid w:val="004872D4"/>
    <w:rsid w:val="00490D98"/>
    <w:rsid w:val="0049390A"/>
    <w:rsid w:val="004A1022"/>
    <w:rsid w:val="004A4B2F"/>
    <w:rsid w:val="004B3B93"/>
    <w:rsid w:val="004B7A8D"/>
    <w:rsid w:val="004C1EE1"/>
    <w:rsid w:val="004C1F6A"/>
    <w:rsid w:val="004C344C"/>
    <w:rsid w:val="004C3C60"/>
    <w:rsid w:val="004C4BD0"/>
    <w:rsid w:val="004C5EBE"/>
    <w:rsid w:val="004C732C"/>
    <w:rsid w:val="004D40BB"/>
    <w:rsid w:val="004D558B"/>
    <w:rsid w:val="004E4F84"/>
    <w:rsid w:val="004E677F"/>
    <w:rsid w:val="004F2269"/>
    <w:rsid w:val="004F3013"/>
    <w:rsid w:val="00500E19"/>
    <w:rsid w:val="005019F5"/>
    <w:rsid w:val="00511B3A"/>
    <w:rsid w:val="005169D3"/>
    <w:rsid w:val="0052626B"/>
    <w:rsid w:val="00527206"/>
    <w:rsid w:val="00530956"/>
    <w:rsid w:val="00535E16"/>
    <w:rsid w:val="005413C9"/>
    <w:rsid w:val="00541426"/>
    <w:rsid w:val="00541D75"/>
    <w:rsid w:val="00551B91"/>
    <w:rsid w:val="00553E11"/>
    <w:rsid w:val="005543F0"/>
    <w:rsid w:val="00556749"/>
    <w:rsid w:val="0056197A"/>
    <w:rsid w:val="00562BC2"/>
    <w:rsid w:val="0056385B"/>
    <w:rsid w:val="00563C31"/>
    <w:rsid w:val="00563EE6"/>
    <w:rsid w:val="005658AF"/>
    <w:rsid w:val="0057063C"/>
    <w:rsid w:val="005711E1"/>
    <w:rsid w:val="00581211"/>
    <w:rsid w:val="00582A82"/>
    <w:rsid w:val="00586228"/>
    <w:rsid w:val="005866D2"/>
    <w:rsid w:val="00591351"/>
    <w:rsid w:val="00592EE2"/>
    <w:rsid w:val="00596749"/>
    <w:rsid w:val="005A2FE6"/>
    <w:rsid w:val="005A3B25"/>
    <w:rsid w:val="005A4857"/>
    <w:rsid w:val="005A4E44"/>
    <w:rsid w:val="005A67DA"/>
    <w:rsid w:val="005B29E8"/>
    <w:rsid w:val="005B45CE"/>
    <w:rsid w:val="005B5BA9"/>
    <w:rsid w:val="005C39AD"/>
    <w:rsid w:val="005D7071"/>
    <w:rsid w:val="005E21B9"/>
    <w:rsid w:val="005E421E"/>
    <w:rsid w:val="005E52EE"/>
    <w:rsid w:val="005E6BB1"/>
    <w:rsid w:val="005F5DE8"/>
    <w:rsid w:val="005F6C0F"/>
    <w:rsid w:val="00601593"/>
    <w:rsid w:val="00602035"/>
    <w:rsid w:val="0060302A"/>
    <w:rsid w:val="00604FD5"/>
    <w:rsid w:val="00607E8B"/>
    <w:rsid w:val="00611436"/>
    <w:rsid w:val="00622A96"/>
    <w:rsid w:val="0062407F"/>
    <w:rsid w:val="0062459C"/>
    <w:rsid w:val="006245BA"/>
    <w:rsid w:val="00624FEA"/>
    <w:rsid w:val="006304F7"/>
    <w:rsid w:val="00632AAC"/>
    <w:rsid w:val="00640DFA"/>
    <w:rsid w:val="006474EE"/>
    <w:rsid w:val="0065424A"/>
    <w:rsid w:val="00654B1A"/>
    <w:rsid w:val="00661ED9"/>
    <w:rsid w:val="00662F87"/>
    <w:rsid w:val="006632D4"/>
    <w:rsid w:val="00663DD2"/>
    <w:rsid w:val="00665353"/>
    <w:rsid w:val="00665805"/>
    <w:rsid w:val="006711DA"/>
    <w:rsid w:val="006714D8"/>
    <w:rsid w:val="006728AB"/>
    <w:rsid w:val="00673780"/>
    <w:rsid w:val="00681EF7"/>
    <w:rsid w:val="006822D5"/>
    <w:rsid w:val="00682503"/>
    <w:rsid w:val="0068438E"/>
    <w:rsid w:val="00691260"/>
    <w:rsid w:val="0069164D"/>
    <w:rsid w:val="0069734E"/>
    <w:rsid w:val="006A6F24"/>
    <w:rsid w:val="006A7CB7"/>
    <w:rsid w:val="006B6037"/>
    <w:rsid w:val="006B61C3"/>
    <w:rsid w:val="006C2E63"/>
    <w:rsid w:val="006C4412"/>
    <w:rsid w:val="006D1B15"/>
    <w:rsid w:val="006D1EE9"/>
    <w:rsid w:val="006D61F6"/>
    <w:rsid w:val="006E1007"/>
    <w:rsid w:val="006E2248"/>
    <w:rsid w:val="006E4D44"/>
    <w:rsid w:val="006E6385"/>
    <w:rsid w:val="007024A1"/>
    <w:rsid w:val="0070275F"/>
    <w:rsid w:val="00705502"/>
    <w:rsid w:val="00705CAE"/>
    <w:rsid w:val="00720677"/>
    <w:rsid w:val="007310C3"/>
    <w:rsid w:val="00733841"/>
    <w:rsid w:val="007354A9"/>
    <w:rsid w:val="00736AF6"/>
    <w:rsid w:val="00737D04"/>
    <w:rsid w:val="0074375B"/>
    <w:rsid w:val="00747054"/>
    <w:rsid w:val="0075150F"/>
    <w:rsid w:val="0075241E"/>
    <w:rsid w:val="007524F2"/>
    <w:rsid w:val="00754D94"/>
    <w:rsid w:val="00756114"/>
    <w:rsid w:val="00761B88"/>
    <w:rsid w:val="0076243C"/>
    <w:rsid w:val="00762DA7"/>
    <w:rsid w:val="00777538"/>
    <w:rsid w:val="0078014A"/>
    <w:rsid w:val="00784162"/>
    <w:rsid w:val="00787C58"/>
    <w:rsid w:val="0079275E"/>
    <w:rsid w:val="00794E86"/>
    <w:rsid w:val="00796E34"/>
    <w:rsid w:val="007A0FCE"/>
    <w:rsid w:val="007A1751"/>
    <w:rsid w:val="007A278E"/>
    <w:rsid w:val="007A2CFF"/>
    <w:rsid w:val="007B2DC8"/>
    <w:rsid w:val="007B2E15"/>
    <w:rsid w:val="007B519B"/>
    <w:rsid w:val="007C3EB6"/>
    <w:rsid w:val="007C6C41"/>
    <w:rsid w:val="007D188E"/>
    <w:rsid w:val="007D5C42"/>
    <w:rsid w:val="007D6568"/>
    <w:rsid w:val="007D6FD7"/>
    <w:rsid w:val="007E0405"/>
    <w:rsid w:val="007E47B3"/>
    <w:rsid w:val="007E4977"/>
    <w:rsid w:val="007E51F8"/>
    <w:rsid w:val="007E5428"/>
    <w:rsid w:val="007E583F"/>
    <w:rsid w:val="007E7295"/>
    <w:rsid w:val="00803E0C"/>
    <w:rsid w:val="0080705D"/>
    <w:rsid w:val="0081054A"/>
    <w:rsid w:val="00810CE9"/>
    <w:rsid w:val="00813B0D"/>
    <w:rsid w:val="00814036"/>
    <w:rsid w:val="0081479B"/>
    <w:rsid w:val="00814A3D"/>
    <w:rsid w:val="008161DD"/>
    <w:rsid w:val="0082458A"/>
    <w:rsid w:val="0083614D"/>
    <w:rsid w:val="00840D0C"/>
    <w:rsid w:val="008418AA"/>
    <w:rsid w:val="00841B4C"/>
    <w:rsid w:val="0084381C"/>
    <w:rsid w:val="00845D49"/>
    <w:rsid w:val="008511EF"/>
    <w:rsid w:val="00851342"/>
    <w:rsid w:val="00852816"/>
    <w:rsid w:val="0085550D"/>
    <w:rsid w:val="00857E69"/>
    <w:rsid w:val="00860E95"/>
    <w:rsid w:val="00864CAC"/>
    <w:rsid w:val="008652F0"/>
    <w:rsid w:val="008673A5"/>
    <w:rsid w:val="0087253C"/>
    <w:rsid w:val="0087500D"/>
    <w:rsid w:val="00881B48"/>
    <w:rsid w:val="00896C29"/>
    <w:rsid w:val="008A4FD3"/>
    <w:rsid w:val="008A7ED2"/>
    <w:rsid w:val="008B2C32"/>
    <w:rsid w:val="008B2D70"/>
    <w:rsid w:val="008B6682"/>
    <w:rsid w:val="008C1C3A"/>
    <w:rsid w:val="008C4EDF"/>
    <w:rsid w:val="008C5AA9"/>
    <w:rsid w:val="008D170B"/>
    <w:rsid w:val="008D1C5D"/>
    <w:rsid w:val="008D55B9"/>
    <w:rsid w:val="008D6E3D"/>
    <w:rsid w:val="008E0E24"/>
    <w:rsid w:val="008E736F"/>
    <w:rsid w:val="008E7442"/>
    <w:rsid w:val="00900129"/>
    <w:rsid w:val="00900691"/>
    <w:rsid w:val="009029F0"/>
    <w:rsid w:val="00903A1C"/>
    <w:rsid w:val="00906306"/>
    <w:rsid w:val="00910DE1"/>
    <w:rsid w:val="00912481"/>
    <w:rsid w:val="009144FB"/>
    <w:rsid w:val="00935B4E"/>
    <w:rsid w:val="00935F67"/>
    <w:rsid w:val="0093796F"/>
    <w:rsid w:val="009379D7"/>
    <w:rsid w:val="00946B8E"/>
    <w:rsid w:val="009513E3"/>
    <w:rsid w:val="00953FBF"/>
    <w:rsid w:val="009540AE"/>
    <w:rsid w:val="00956233"/>
    <w:rsid w:val="00957D51"/>
    <w:rsid w:val="00961FD3"/>
    <w:rsid w:val="0096292C"/>
    <w:rsid w:val="00965446"/>
    <w:rsid w:val="00967158"/>
    <w:rsid w:val="00967436"/>
    <w:rsid w:val="0097063B"/>
    <w:rsid w:val="00973DB6"/>
    <w:rsid w:val="009759D3"/>
    <w:rsid w:val="009844A5"/>
    <w:rsid w:val="00986D65"/>
    <w:rsid w:val="00992C11"/>
    <w:rsid w:val="00996563"/>
    <w:rsid w:val="00996FB8"/>
    <w:rsid w:val="009B2EF6"/>
    <w:rsid w:val="009B5C4D"/>
    <w:rsid w:val="009B5E06"/>
    <w:rsid w:val="009C5005"/>
    <w:rsid w:val="009D25FE"/>
    <w:rsid w:val="009D3269"/>
    <w:rsid w:val="009D5A9C"/>
    <w:rsid w:val="009E007A"/>
    <w:rsid w:val="009E09CC"/>
    <w:rsid w:val="009E18E3"/>
    <w:rsid w:val="009E261F"/>
    <w:rsid w:val="009E2E27"/>
    <w:rsid w:val="009E4D1E"/>
    <w:rsid w:val="009E75FA"/>
    <w:rsid w:val="009F18F5"/>
    <w:rsid w:val="009F377C"/>
    <w:rsid w:val="009F4DDC"/>
    <w:rsid w:val="00A03CEC"/>
    <w:rsid w:val="00A04B75"/>
    <w:rsid w:val="00A04EFF"/>
    <w:rsid w:val="00A12531"/>
    <w:rsid w:val="00A20879"/>
    <w:rsid w:val="00A20F4B"/>
    <w:rsid w:val="00A26790"/>
    <w:rsid w:val="00A26BCB"/>
    <w:rsid w:val="00A356A8"/>
    <w:rsid w:val="00A35D04"/>
    <w:rsid w:val="00A35EBE"/>
    <w:rsid w:val="00A42789"/>
    <w:rsid w:val="00A50482"/>
    <w:rsid w:val="00A509B7"/>
    <w:rsid w:val="00A50DD1"/>
    <w:rsid w:val="00A5310D"/>
    <w:rsid w:val="00A576F5"/>
    <w:rsid w:val="00A60C5B"/>
    <w:rsid w:val="00A70856"/>
    <w:rsid w:val="00A754FE"/>
    <w:rsid w:val="00A75AB5"/>
    <w:rsid w:val="00A77C11"/>
    <w:rsid w:val="00A85D70"/>
    <w:rsid w:val="00A9310C"/>
    <w:rsid w:val="00AA02E1"/>
    <w:rsid w:val="00AA07BA"/>
    <w:rsid w:val="00AA0EFA"/>
    <w:rsid w:val="00AA6D02"/>
    <w:rsid w:val="00AA7F75"/>
    <w:rsid w:val="00AB15EE"/>
    <w:rsid w:val="00AB3F30"/>
    <w:rsid w:val="00AB5197"/>
    <w:rsid w:val="00AB76F6"/>
    <w:rsid w:val="00AC2346"/>
    <w:rsid w:val="00AC3969"/>
    <w:rsid w:val="00AC64BA"/>
    <w:rsid w:val="00AD12DF"/>
    <w:rsid w:val="00AD1C6F"/>
    <w:rsid w:val="00AD5877"/>
    <w:rsid w:val="00AD5B11"/>
    <w:rsid w:val="00AD7790"/>
    <w:rsid w:val="00AD7D3E"/>
    <w:rsid w:val="00AE10D8"/>
    <w:rsid w:val="00AE1DBE"/>
    <w:rsid w:val="00AE685D"/>
    <w:rsid w:val="00AE7CCE"/>
    <w:rsid w:val="00AF2065"/>
    <w:rsid w:val="00AF32B2"/>
    <w:rsid w:val="00AF5FCF"/>
    <w:rsid w:val="00AF6CC1"/>
    <w:rsid w:val="00AF764A"/>
    <w:rsid w:val="00B0027B"/>
    <w:rsid w:val="00B01488"/>
    <w:rsid w:val="00B02343"/>
    <w:rsid w:val="00B060A4"/>
    <w:rsid w:val="00B0611C"/>
    <w:rsid w:val="00B0786D"/>
    <w:rsid w:val="00B13BF9"/>
    <w:rsid w:val="00B16B6B"/>
    <w:rsid w:val="00B16F7A"/>
    <w:rsid w:val="00B22D45"/>
    <w:rsid w:val="00B24172"/>
    <w:rsid w:val="00B24A4B"/>
    <w:rsid w:val="00B2654A"/>
    <w:rsid w:val="00B3551C"/>
    <w:rsid w:val="00B43E25"/>
    <w:rsid w:val="00B44325"/>
    <w:rsid w:val="00B4684C"/>
    <w:rsid w:val="00B53917"/>
    <w:rsid w:val="00B60731"/>
    <w:rsid w:val="00B6377C"/>
    <w:rsid w:val="00B6476E"/>
    <w:rsid w:val="00B67B69"/>
    <w:rsid w:val="00B71338"/>
    <w:rsid w:val="00B7227D"/>
    <w:rsid w:val="00B75227"/>
    <w:rsid w:val="00B7731A"/>
    <w:rsid w:val="00B84AB8"/>
    <w:rsid w:val="00B91125"/>
    <w:rsid w:val="00B91C5E"/>
    <w:rsid w:val="00B92D76"/>
    <w:rsid w:val="00B956AA"/>
    <w:rsid w:val="00BA739A"/>
    <w:rsid w:val="00BB7860"/>
    <w:rsid w:val="00BC3E92"/>
    <w:rsid w:val="00BC41BA"/>
    <w:rsid w:val="00BC6982"/>
    <w:rsid w:val="00BD1D5B"/>
    <w:rsid w:val="00BD771E"/>
    <w:rsid w:val="00BE174F"/>
    <w:rsid w:val="00BE57ED"/>
    <w:rsid w:val="00BE7BC9"/>
    <w:rsid w:val="00BF09C3"/>
    <w:rsid w:val="00BF14B2"/>
    <w:rsid w:val="00C01DD9"/>
    <w:rsid w:val="00C06549"/>
    <w:rsid w:val="00C1161D"/>
    <w:rsid w:val="00C142D5"/>
    <w:rsid w:val="00C22307"/>
    <w:rsid w:val="00C40514"/>
    <w:rsid w:val="00C43FC0"/>
    <w:rsid w:val="00C466A1"/>
    <w:rsid w:val="00C507C1"/>
    <w:rsid w:val="00C60CAB"/>
    <w:rsid w:val="00C718B2"/>
    <w:rsid w:val="00C73911"/>
    <w:rsid w:val="00C75904"/>
    <w:rsid w:val="00C76B74"/>
    <w:rsid w:val="00C81A75"/>
    <w:rsid w:val="00C873D9"/>
    <w:rsid w:val="00C90C34"/>
    <w:rsid w:val="00C9158B"/>
    <w:rsid w:val="00C93EF5"/>
    <w:rsid w:val="00C9463B"/>
    <w:rsid w:val="00CA0432"/>
    <w:rsid w:val="00CA5097"/>
    <w:rsid w:val="00CB153C"/>
    <w:rsid w:val="00CB3283"/>
    <w:rsid w:val="00CB5CCE"/>
    <w:rsid w:val="00CB70D1"/>
    <w:rsid w:val="00CC2549"/>
    <w:rsid w:val="00CC36BC"/>
    <w:rsid w:val="00CD2347"/>
    <w:rsid w:val="00CE09FB"/>
    <w:rsid w:val="00CE0F8F"/>
    <w:rsid w:val="00CE274F"/>
    <w:rsid w:val="00CE39E0"/>
    <w:rsid w:val="00CE57B2"/>
    <w:rsid w:val="00CE63A8"/>
    <w:rsid w:val="00CE79CB"/>
    <w:rsid w:val="00CF45E9"/>
    <w:rsid w:val="00CF47F1"/>
    <w:rsid w:val="00D029FF"/>
    <w:rsid w:val="00D03F6E"/>
    <w:rsid w:val="00D04ACB"/>
    <w:rsid w:val="00D10774"/>
    <w:rsid w:val="00D11A03"/>
    <w:rsid w:val="00D12584"/>
    <w:rsid w:val="00D13ECA"/>
    <w:rsid w:val="00D14D0F"/>
    <w:rsid w:val="00D1784D"/>
    <w:rsid w:val="00D2112B"/>
    <w:rsid w:val="00D2754E"/>
    <w:rsid w:val="00D31F0D"/>
    <w:rsid w:val="00D33A65"/>
    <w:rsid w:val="00D43CD2"/>
    <w:rsid w:val="00D43FD6"/>
    <w:rsid w:val="00D44FB1"/>
    <w:rsid w:val="00D5188F"/>
    <w:rsid w:val="00D5666B"/>
    <w:rsid w:val="00D6064E"/>
    <w:rsid w:val="00D61901"/>
    <w:rsid w:val="00D70044"/>
    <w:rsid w:val="00D71E5A"/>
    <w:rsid w:val="00D725E7"/>
    <w:rsid w:val="00D7445A"/>
    <w:rsid w:val="00D802A9"/>
    <w:rsid w:val="00D80534"/>
    <w:rsid w:val="00D81A68"/>
    <w:rsid w:val="00D82DFD"/>
    <w:rsid w:val="00D8458F"/>
    <w:rsid w:val="00D87C65"/>
    <w:rsid w:val="00D9048B"/>
    <w:rsid w:val="00D906B9"/>
    <w:rsid w:val="00D92735"/>
    <w:rsid w:val="00DA7903"/>
    <w:rsid w:val="00DB447F"/>
    <w:rsid w:val="00DB5CF5"/>
    <w:rsid w:val="00DC0BAF"/>
    <w:rsid w:val="00DC1CD3"/>
    <w:rsid w:val="00DC1D84"/>
    <w:rsid w:val="00DC6A36"/>
    <w:rsid w:val="00DC7B29"/>
    <w:rsid w:val="00DD1D03"/>
    <w:rsid w:val="00DD734D"/>
    <w:rsid w:val="00DE5380"/>
    <w:rsid w:val="00DE55C5"/>
    <w:rsid w:val="00DE5B91"/>
    <w:rsid w:val="00DE7710"/>
    <w:rsid w:val="00DF2274"/>
    <w:rsid w:val="00DF5098"/>
    <w:rsid w:val="00DF785B"/>
    <w:rsid w:val="00E0083A"/>
    <w:rsid w:val="00E03B8E"/>
    <w:rsid w:val="00E07C3E"/>
    <w:rsid w:val="00E103C7"/>
    <w:rsid w:val="00E1092F"/>
    <w:rsid w:val="00E11C1F"/>
    <w:rsid w:val="00E1380F"/>
    <w:rsid w:val="00E13F3D"/>
    <w:rsid w:val="00E16C43"/>
    <w:rsid w:val="00E23CA3"/>
    <w:rsid w:val="00E25D01"/>
    <w:rsid w:val="00E26C25"/>
    <w:rsid w:val="00E2713B"/>
    <w:rsid w:val="00E30292"/>
    <w:rsid w:val="00E30623"/>
    <w:rsid w:val="00E32E43"/>
    <w:rsid w:val="00E37D77"/>
    <w:rsid w:val="00E4611C"/>
    <w:rsid w:val="00E461B7"/>
    <w:rsid w:val="00E4757A"/>
    <w:rsid w:val="00E50911"/>
    <w:rsid w:val="00E53195"/>
    <w:rsid w:val="00E56128"/>
    <w:rsid w:val="00E56485"/>
    <w:rsid w:val="00E671E3"/>
    <w:rsid w:val="00E6799A"/>
    <w:rsid w:val="00E71165"/>
    <w:rsid w:val="00E71392"/>
    <w:rsid w:val="00E8343C"/>
    <w:rsid w:val="00E83C56"/>
    <w:rsid w:val="00E86FF5"/>
    <w:rsid w:val="00E9452C"/>
    <w:rsid w:val="00E971B4"/>
    <w:rsid w:val="00E97436"/>
    <w:rsid w:val="00EA370B"/>
    <w:rsid w:val="00EA56EB"/>
    <w:rsid w:val="00EA590E"/>
    <w:rsid w:val="00EB06BD"/>
    <w:rsid w:val="00EB1C41"/>
    <w:rsid w:val="00EB4637"/>
    <w:rsid w:val="00EB5CBA"/>
    <w:rsid w:val="00EB7295"/>
    <w:rsid w:val="00EB7A4F"/>
    <w:rsid w:val="00EC19CB"/>
    <w:rsid w:val="00EC221C"/>
    <w:rsid w:val="00EC7151"/>
    <w:rsid w:val="00ED192C"/>
    <w:rsid w:val="00ED224A"/>
    <w:rsid w:val="00ED269B"/>
    <w:rsid w:val="00ED2904"/>
    <w:rsid w:val="00ED3005"/>
    <w:rsid w:val="00EE381C"/>
    <w:rsid w:val="00EE6809"/>
    <w:rsid w:val="00EF0E6E"/>
    <w:rsid w:val="00EF22C6"/>
    <w:rsid w:val="00EF6154"/>
    <w:rsid w:val="00F00463"/>
    <w:rsid w:val="00F03722"/>
    <w:rsid w:val="00F06526"/>
    <w:rsid w:val="00F06817"/>
    <w:rsid w:val="00F10C11"/>
    <w:rsid w:val="00F15BDD"/>
    <w:rsid w:val="00F17D10"/>
    <w:rsid w:val="00F17DBE"/>
    <w:rsid w:val="00F17DF8"/>
    <w:rsid w:val="00F25CB1"/>
    <w:rsid w:val="00F267CB"/>
    <w:rsid w:val="00F26A27"/>
    <w:rsid w:val="00F30EB8"/>
    <w:rsid w:val="00F3470A"/>
    <w:rsid w:val="00F34C49"/>
    <w:rsid w:val="00F35A18"/>
    <w:rsid w:val="00F41E62"/>
    <w:rsid w:val="00F51D41"/>
    <w:rsid w:val="00F55E3F"/>
    <w:rsid w:val="00F570D9"/>
    <w:rsid w:val="00F57E89"/>
    <w:rsid w:val="00F60171"/>
    <w:rsid w:val="00F615A0"/>
    <w:rsid w:val="00F61A84"/>
    <w:rsid w:val="00F63630"/>
    <w:rsid w:val="00F66E78"/>
    <w:rsid w:val="00F677DA"/>
    <w:rsid w:val="00F73609"/>
    <w:rsid w:val="00F81BAA"/>
    <w:rsid w:val="00F904BF"/>
    <w:rsid w:val="00F9207C"/>
    <w:rsid w:val="00FA1835"/>
    <w:rsid w:val="00FA3A8B"/>
    <w:rsid w:val="00FA70B7"/>
    <w:rsid w:val="00FB44C8"/>
    <w:rsid w:val="00FB6A9A"/>
    <w:rsid w:val="00FC2300"/>
    <w:rsid w:val="00FC7BB9"/>
    <w:rsid w:val="00FD0772"/>
    <w:rsid w:val="00FD18F6"/>
    <w:rsid w:val="00FE0509"/>
    <w:rsid w:val="00FE0F2E"/>
    <w:rsid w:val="00FE325A"/>
    <w:rsid w:val="00FE5EFD"/>
    <w:rsid w:val="00FE7549"/>
    <w:rsid w:val="00FF054F"/>
    <w:rsid w:val="00FF1E96"/>
    <w:rsid w:val="00FF2BE7"/>
    <w:rsid w:val="00FF4C0A"/>
    <w:rsid w:val="00FF5CD8"/>
    <w:rsid w:val="00FF7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20A0"/>
  <w15:docId w15:val="{962981B1-EA68-CB43-B322-AE22D9DD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5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44325"/>
    <w:pPr>
      <w:spacing w:line="480" w:lineRule="auto"/>
      <w:contextualSpacing/>
      <w:jc w:val="center"/>
      <w:outlineLvl w:val="0"/>
    </w:pPr>
    <w:rPr>
      <w:rFonts w:ascii="Times" w:eastAsiaTheme="minorHAnsi"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00B6476E"/>
    <w:rPr>
      <w:shd w:val="clear" w:color="auto" w:fill="FFFFFF"/>
    </w:rPr>
  </w:style>
  <w:style w:type="paragraph" w:styleId="Footer">
    <w:name w:val="footer"/>
    <w:basedOn w:val="Normal"/>
    <w:link w:val="FooterChar"/>
    <w:uiPriority w:val="99"/>
    <w:unhideWhenUsed/>
    <w:rsid w:val="00B6476E"/>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B6476E"/>
  </w:style>
  <w:style w:type="character" w:styleId="PageNumber">
    <w:name w:val="page number"/>
    <w:basedOn w:val="DefaultParagraphFont"/>
    <w:uiPriority w:val="99"/>
    <w:semiHidden/>
    <w:unhideWhenUsed/>
    <w:rsid w:val="00B6476E"/>
  </w:style>
  <w:style w:type="paragraph" w:styleId="ListParagraph">
    <w:name w:val="List Paragraph"/>
    <w:basedOn w:val="Normal"/>
    <w:uiPriority w:val="34"/>
    <w:qFormat/>
    <w:rsid w:val="006B61C3"/>
    <w:pPr>
      <w:ind w:left="720"/>
      <w:contextualSpacing/>
    </w:pPr>
    <w:rPr>
      <w:rFonts w:asciiTheme="minorHAnsi" w:eastAsiaTheme="minorHAnsi" w:hAnsiTheme="minorHAnsi" w:cstheme="minorBidi"/>
      <w:kern w:val="2"/>
      <w:lang w:eastAsia="en-US"/>
      <w14:ligatures w14:val="standardContextual"/>
    </w:rPr>
  </w:style>
  <w:style w:type="character" w:styleId="Hyperlink">
    <w:name w:val="Hyperlink"/>
    <w:basedOn w:val="DefaultParagraphFont"/>
    <w:uiPriority w:val="99"/>
    <w:unhideWhenUsed/>
    <w:rsid w:val="00A20879"/>
    <w:rPr>
      <w:color w:val="0563C1" w:themeColor="hyperlink"/>
      <w:u w:val="single"/>
    </w:rPr>
  </w:style>
  <w:style w:type="character" w:styleId="UnresolvedMention">
    <w:name w:val="Unresolved Mention"/>
    <w:basedOn w:val="DefaultParagraphFont"/>
    <w:uiPriority w:val="99"/>
    <w:semiHidden/>
    <w:unhideWhenUsed/>
    <w:rsid w:val="00A20879"/>
    <w:rPr>
      <w:color w:val="605E5C"/>
      <w:shd w:val="clear" w:color="auto" w:fill="E1DFDD"/>
    </w:rPr>
  </w:style>
  <w:style w:type="paragraph" w:styleId="NormalWeb">
    <w:name w:val="Normal (Web)"/>
    <w:basedOn w:val="Normal"/>
    <w:uiPriority w:val="99"/>
    <w:unhideWhenUsed/>
    <w:rsid w:val="00A20879"/>
    <w:pPr>
      <w:spacing w:before="100" w:beforeAutospacing="1" w:after="100" w:afterAutospacing="1"/>
    </w:pPr>
  </w:style>
  <w:style w:type="character" w:customStyle="1" w:styleId="ref-lnk">
    <w:name w:val="ref-lnk"/>
    <w:basedOn w:val="DefaultParagraphFont"/>
    <w:rsid w:val="00A20879"/>
  </w:style>
  <w:style w:type="character" w:customStyle="1" w:styleId="off-screen">
    <w:name w:val="off-screen"/>
    <w:basedOn w:val="DefaultParagraphFont"/>
    <w:rsid w:val="00A20879"/>
  </w:style>
  <w:style w:type="character" w:customStyle="1" w:styleId="NoneA">
    <w:name w:val="None A"/>
    <w:rsid w:val="00F73609"/>
  </w:style>
  <w:style w:type="paragraph" w:customStyle="1" w:styleId="last">
    <w:name w:val="last"/>
    <w:basedOn w:val="Normal"/>
    <w:rsid w:val="008A4FD3"/>
    <w:pPr>
      <w:spacing w:before="100" w:beforeAutospacing="1" w:after="100" w:afterAutospacing="1"/>
    </w:pPr>
  </w:style>
  <w:style w:type="character" w:customStyle="1" w:styleId="citetext">
    <w:name w:val="citetext"/>
    <w:basedOn w:val="DefaultParagraphFont"/>
    <w:rsid w:val="00AA6D02"/>
  </w:style>
  <w:style w:type="character" w:customStyle="1" w:styleId="anchor-text">
    <w:name w:val="anchor-text"/>
    <w:basedOn w:val="DefaultParagraphFont"/>
    <w:rsid w:val="00D71E5A"/>
  </w:style>
  <w:style w:type="paragraph" w:styleId="EndnoteText">
    <w:name w:val="endnote text"/>
    <w:basedOn w:val="Normal"/>
    <w:link w:val="EndnoteTextChar"/>
    <w:uiPriority w:val="99"/>
    <w:semiHidden/>
    <w:unhideWhenUsed/>
    <w:rsid w:val="00681EF7"/>
    <w:rPr>
      <w:sz w:val="20"/>
      <w:szCs w:val="20"/>
    </w:rPr>
  </w:style>
  <w:style w:type="character" w:customStyle="1" w:styleId="EndnoteTextChar">
    <w:name w:val="Endnote Text Char"/>
    <w:basedOn w:val="DefaultParagraphFont"/>
    <w:link w:val="EndnoteText"/>
    <w:uiPriority w:val="99"/>
    <w:semiHidden/>
    <w:rsid w:val="00681EF7"/>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681EF7"/>
    <w:rPr>
      <w:vertAlign w:val="superscript"/>
    </w:rPr>
  </w:style>
  <w:style w:type="paragraph" w:styleId="Header">
    <w:name w:val="header"/>
    <w:basedOn w:val="Normal"/>
    <w:link w:val="HeaderChar"/>
    <w:uiPriority w:val="99"/>
    <w:unhideWhenUsed/>
    <w:rsid w:val="00CF45E9"/>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CF45E9"/>
  </w:style>
  <w:style w:type="paragraph" w:styleId="Bibliography">
    <w:name w:val="Bibliography"/>
    <w:basedOn w:val="Normal"/>
    <w:next w:val="Normal"/>
    <w:uiPriority w:val="37"/>
    <w:unhideWhenUsed/>
    <w:rsid w:val="00B22D45"/>
    <w:pPr>
      <w:ind w:left="720" w:hanging="720"/>
    </w:pPr>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935F67"/>
  </w:style>
  <w:style w:type="character" w:customStyle="1" w:styleId="Heading1Char">
    <w:name w:val="Heading 1 Char"/>
    <w:basedOn w:val="DefaultParagraphFont"/>
    <w:link w:val="Heading1"/>
    <w:uiPriority w:val="9"/>
    <w:rsid w:val="00B44325"/>
    <w:rPr>
      <w:rFonts w:ascii="Times" w:hAnsi="Times" w:cs="Times New Roman"/>
      <w:b/>
      <w:bCs/>
      <w:kern w:val="0"/>
      <w14:ligatures w14:val="none"/>
    </w:rPr>
  </w:style>
  <w:style w:type="character" w:customStyle="1" w:styleId="citationsource-book">
    <w:name w:val="citation_source-book"/>
    <w:basedOn w:val="DefaultParagraphFont"/>
    <w:rsid w:val="00204755"/>
  </w:style>
  <w:style w:type="character" w:styleId="FollowedHyperlink">
    <w:name w:val="FollowedHyperlink"/>
    <w:basedOn w:val="DefaultParagraphFont"/>
    <w:uiPriority w:val="99"/>
    <w:semiHidden/>
    <w:unhideWhenUsed/>
    <w:rsid w:val="005E2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098">
      <w:bodyDiv w:val="1"/>
      <w:marLeft w:val="0"/>
      <w:marRight w:val="0"/>
      <w:marTop w:val="0"/>
      <w:marBottom w:val="0"/>
      <w:divBdr>
        <w:top w:val="none" w:sz="0" w:space="0" w:color="auto"/>
        <w:left w:val="none" w:sz="0" w:space="0" w:color="auto"/>
        <w:bottom w:val="none" w:sz="0" w:space="0" w:color="auto"/>
        <w:right w:val="none" w:sz="0" w:space="0" w:color="auto"/>
      </w:divBdr>
    </w:div>
    <w:div w:id="194317130">
      <w:bodyDiv w:val="1"/>
      <w:marLeft w:val="0"/>
      <w:marRight w:val="0"/>
      <w:marTop w:val="0"/>
      <w:marBottom w:val="0"/>
      <w:divBdr>
        <w:top w:val="none" w:sz="0" w:space="0" w:color="auto"/>
        <w:left w:val="none" w:sz="0" w:space="0" w:color="auto"/>
        <w:bottom w:val="none" w:sz="0" w:space="0" w:color="auto"/>
        <w:right w:val="none" w:sz="0" w:space="0" w:color="auto"/>
      </w:divBdr>
      <w:divsChild>
        <w:div w:id="508061260">
          <w:marLeft w:val="0"/>
          <w:marRight w:val="0"/>
          <w:marTop w:val="0"/>
          <w:marBottom w:val="0"/>
          <w:divBdr>
            <w:top w:val="none" w:sz="0" w:space="0" w:color="auto"/>
            <w:left w:val="none" w:sz="0" w:space="0" w:color="auto"/>
            <w:bottom w:val="none" w:sz="0" w:space="0" w:color="auto"/>
            <w:right w:val="none" w:sz="0" w:space="0" w:color="auto"/>
          </w:divBdr>
        </w:div>
      </w:divsChild>
    </w:div>
    <w:div w:id="550581889">
      <w:bodyDiv w:val="1"/>
      <w:marLeft w:val="0"/>
      <w:marRight w:val="0"/>
      <w:marTop w:val="0"/>
      <w:marBottom w:val="0"/>
      <w:divBdr>
        <w:top w:val="none" w:sz="0" w:space="0" w:color="auto"/>
        <w:left w:val="none" w:sz="0" w:space="0" w:color="auto"/>
        <w:bottom w:val="none" w:sz="0" w:space="0" w:color="auto"/>
        <w:right w:val="none" w:sz="0" w:space="0" w:color="auto"/>
      </w:divBdr>
      <w:divsChild>
        <w:div w:id="1029141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0864774">
      <w:bodyDiv w:val="1"/>
      <w:marLeft w:val="0"/>
      <w:marRight w:val="0"/>
      <w:marTop w:val="0"/>
      <w:marBottom w:val="0"/>
      <w:divBdr>
        <w:top w:val="none" w:sz="0" w:space="0" w:color="auto"/>
        <w:left w:val="none" w:sz="0" w:space="0" w:color="auto"/>
        <w:bottom w:val="none" w:sz="0" w:space="0" w:color="auto"/>
        <w:right w:val="none" w:sz="0" w:space="0" w:color="auto"/>
      </w:divBdr>
    </w:div>
    <w:div w:id="914241678">
      <w:bodyDiv w:val="1"/>
      <w:marLeft w:val="0"/>
      <w:marRight w:val="0"/>
      <w:marTop w:val="0"/>
      <w:marBottom w:val="0"/>
      <w:divBdr>
        <w:top w:val="none" w:sz="0" w:space="0" w:color="auto"/>
        <w:left w:val="none" w:sz="0" w:space="0" w:color="auto"/>
        <w:bottom w:val="none" w:sz="0" w:space="0" w:color="auto"/>
        <w:right w:val="none" w:sz="0" w:space="0" w:color="auto"/>
      </w:divBdr>
    </w:div>
    <w:div w:id="926575936">
      <w:bodyDiv w:val="1"/>
      <w:marLeft w:val="0"/>
      <w:marRight w:val="0"/>
      <w:marTop w:val="0"/>
      <w:marBottom w:val="0"/>
      <w:divBdr>
        <w:top w:val="none" w:sz="0" w:space="0" w:color="auto"/>
        <w:left w:val="none" w:sz="0" w:space="0" w:color="auto"/>
        <w:bottom w:val="none" w:sz="0" w:space="0" w:color="auto"/>
        <w:right w:val="none" w:sz="0" w:space="0" w:color="auto"/>
      </w:divBdr>
    </w:div>
    <w:div w:id="1076315946">
      <w:bodyDiv w:val="1"/>
      <w:marLeft w:val="0"/>
      <w:marRight w:val="0"/>
      <w:marTop w:val="0"/>
      <w:marBottom w:val="0"/>
      <w:divBdr>
        <w:top w:val="none" w:sz="0" w:space="0" w:color="auto"/>
        <w:left w:val="none" w:sz="0" w:space="0" w:color="auto"/>
        <w:bottom w:val="none" w:sz="0" w:space="0" w:color="auto"/>
        <w:right w:val="none" w:sz="0" w:space="0" w:color="auto"/>
      </w:divBdr>
      <w:divsChild>
        <w:div w:id="258225271">
          <w:marLeft w:val="0"/>
          <w:marRight w:val="0"/>
          <w:marTop w:val="0"/>
          <w:marBottom w:val="0"/>
          <w:divBdr>
            <w:top w:val="none" w:sz="0" w:space="0" w:color="auto"/>
            <w:left w:val="none" w:sz="0" w:space="0" w:color="auto"/>
            <w:bottom w:val="none" w:sz="0" w:space="0" w:color="auto"/>
            <w:right w:val="none" w:sz="0" w:space="0" w:color="auto"/>
          </w:divBdr>
        </w:div>
      </w:divsChild>
    </w:div>
    <w:div w:id="1271546250">
      <w:bodyDiv w:val="1"/>
      <w:marLeft w:val="0"/>
      <w:marRight w:val="0"/>
      <w:marTop w:val="0"/>
      <w:marBottom w:val="0"/>
      <w:divBdr>
        <w:top w:val="none" w:sz="0" w:space="0" w:color="auto"/>
        <w:left w:val="none" w:sz="0" w:space="0" w:color="auto"/>
        <w:bottom w:val="none" w:sz="0" w:space="0" w:color="auto"/>
        <w:right w:val="none" w:sz="0" w:space="0" w:color="auto"/>
      </w:divBdr>
    </w:div>
    <w:div w:id="1422096162">
      <w:bodyDiv w:val="1"/>
      <w:marLeft w:val="0"/>
      <w:marRight w:val="0"/>
      <w:marTop w:val="0"/>
      <w:marBottom w:val="0"/>
      <w:divBdr>
        <w:top w:val="none" w:sz="0" w:space="0" w:color="auto"/>
        <w:left w:val="none" w:sz="0" w:space="0" w:color="auto"/>
        <w:bottom w:val="none" w:sz="0" w:space="0" w:color="auto"/>
        <w:right w:val="none" w:sz="0" w:space="0" w:color="auto"/>
      </w:divBdr>
    </w:div>
    <w:div w:id="1457914224">
      <w:bodyDiv w:val="1"/>
      <w:marLeft w:val="0"/>
      <w:marRight w:val="0"/>
      <w:marTop w:val="0"/>
      <w:marBottom w:val="0"/>
      <w:divBdr>
        <w:top w:val="none" w:sz="0" w:space="0" w:color="auto"/>
        <w:left w:val="none" w:sz="0" w:space="0" w:color="auto"/>
        <w:bottom w:val="none" w:sz="0" w:space="0" w:color="auto"/>
        <w:right w:val="none" w:sz="0" w:space="0" w:color="auto"/>
      </w:divBdr>
    </w:div>
    <w:div w:id="1629362085">
      <w:bodyDiv w:val="1"/>
      <w:marLeft w:val="0"/>
      <w:marRight w:val="0"/>
      <w:marTop w:val="0"/>
      <w:marBottom w:val="0"/>
      <w:divBdr>
        <w:top w:val="none" w:sz="0" w:space="0" w:color="auto"/>
        <w:left w:val="none" w:sz="0" w:space="0" w:color="auto"/>
        <w:bottom w:val="none" w:sz="0" w:space="0" w:color="auto"/>
        <w:right w:val="none" w:sz="0" w:space="0" w:color="auto"/>
      </w:divBdr>
    </w:div>
    <w:div w:id="1688022425">
      <w:bodyDiv w:val="1"/>
      <w:marLeft w:val="0"/>
      <w:marRight w:val="0"/>
      <w:marTop w:val="0"/>
      <w:marBottom w:val="0"/>
      <w:divBdr>
        <w:top w:val="none" w:sz="0" w:space="0" w:color="auto"/>
        <w:left w:val="none" w:sz="0" w:space="0" w:color="auto"/>
        <w:bottom w:val="none" w:sz="0" w:space="0" w:color="auto"/>
        <w:right w:val="none" w:sz="0" w:space="0" w:color="auto"/>
      </w:divBdr>
      <w:divsChild>
        <w:div w:id="1732340472">
          <w:marLeft w:val="0"/>
          <w:marRight w:val="0"/>
          <w:marTop w:val="0"/>
          <w:marBottom w:val="0"/>
          <w:divBdr>
            <w:top w:val="none" w:sz="0" w:space="0" w:color="auto"/>
            <w:left w:val="none" w:sz="0" w:space="0" w:color="auto"/>
            <w:bottom w:val="none" w:sz="0" w:space="0" w:color="auto"/>
            <w:right w:val="none" w:sz="0" w:space="0" w:color="auto"/>
          </w:divBdr>
          <w:divsChild>
            <w:div w:id="756246805">
              <w:marLeft w:val="0"/>
              <w:marRight w:val="0"/>
              <w:marTop w:val="0"/>
              <w:marBottom w:val="0"/>
              <w:divBdr>
                <w:top w:val="none" w:sz="0" w:space="0" w:color="auto"/>
                <w:left w:val="none" w:sz="0" w:space="0" w:color="auto"/>
                <w:bottom w:val="none" w:sz="0" w:space="0" w:color="auto"/>
                <w:right w:val="none" w:sz="0" w:space="0" w:color="auto"/>
              </w:divBdr>
              <w:divsChild>
                <w:div w:id="1025139139">
                  <w:marLeft w:val="0"/>
                  <w:marRight w:val="0"/>
                  <w:marTop w:val="0"/>
                  <w:marBottom w:val="0"/>
                  <w:divBdr>
                    <w:top w:val="none" w:sz="0" w:space="0" w:color="auto"/>
                    <w:left w:val="none" w:sz="0" w:space="0" w:color="auto"/>
                    <w:bottom w:val="none" w:sz="0" w:space="0" w:color="auto"/>
                    <w:right w:val="none" w:sz="0" w:space="0" w:color="auto"/>
                  </w:divBdr>
                  <w:divsChild>
                    <w:div w:id="18301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5270">
      <w:bodyDiv w:val="1"/>
      <w:marLeft w:val="0"/>
      <w:marRight w:val="0"/>
      <w:marTop w:val="0"/>
      <w:marBottom w:val="0"/>
      <w:divBdr>
        <w:top w:val="none" w:sz="0" w:space="0" w:color="auto"/>
        <w:left w:val="none" w:sz="0" w:space="0" w:color="auto"/>
        <w:bottom w:val="none" w:sz="0" w:space="0" w:color="auto"/>
        <w:right w:val="none" w:sz="0" w:space="0" w:color="auto"/>
      </w:divBdr>
    </w:div>
    <w:div w:id="2019647915">
      <w:bodyDiv w:val="1"/>
      <w:marLeft w:val="0"/>
      <w:marRight w:val="0"/>
      <w:marTop w:val="0"/>
      <w:marBottom w:val="0"/>
      <w:divBdr>
        <w:top w:val="none" w:sz="0" w:space="0" w:color="auto"/>
        <w:left w:val="none" w:sz="0" w:space="0" w:color="auto"/>
        <w:bottom w:val="none" w:sz="0" w:space="0" w:color="auto"/>
        <w:right w:val="none" w:sz="0" w:space="0" w:color="auto"/>
      </w:divBdr>
    </w:div>
    <w:div w:id="203792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vanmagazine.in/vantage/jashodhara-dasgupta-one-year-since-supreme-court-banned-sterilisation-camps" TargetMode="External"/><Relationship Id="rId13" Type="http://schemas.openxmlformats.org/officeDocument/2006/relationships/hyperlink" Target="https://americanethnologist.org/online-content/collections/rethinking-pseudonyms-in-ethnography/rethinking-pseudonyms-in-ethnography-an-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minisminindia.com/2022/08/04/in-rajasthan-family-planning-is-a-one-way-stre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hiips.org/nfhs/NFHS-4Reports/Rajastha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eprint.in/health/male-sterilisations-simpler-but-the-more-complicated-female-procedure-is-what-india-opts-for/728824/" TargetMode="External"/><Relationship Id="rId4" Type="http://schemas.openxmlformats.org/officeDocument/2006/relationships/settings" Target="settings.xml"/><Relationship Id="rId9" Type="http://schemas.openxmlformats.org/officeDocument/2006/relationships/hyperlink" Target="https://thewire.in/rights/tragic-history-sterilisation-camps-chhattisgarh-lessons-not-lear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6B3F-AE1B-9347-AD1B-B177570F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30</Pages>
  <Words>23810</Words>
  <Characters>135718</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Fiks</dc:creator>
  <cp:keywords/>
  <dc:description/>
  <cp:lastModifiedBy>Eva Fiks</cp:lastModifiedBy>
  <cp:revision>246</cp:revision>
  <dcterms:created xsi:type="dcterms:W3CDTF">2024-06-24T12:40:00Z</dcterms:created>
  <dcterms:modified xsi:type="dcterms:W3CDTF">2025-04-07T09:57:00Z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id="YH0uodWI"/&gt;&lt;style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