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70" w:rsidRDefault="00274570" w:rsidP="00274570">
      <w:r>
        <w:t xml:space="preserve">Dear </w:t>
      </w:r>
      <w:proofErr w:type="gramStart"/>
      <w:r>
        <w:t>sir</w:t>
      </w:r>
      <w:proofErr w:type="gramEnd"/>
    </w:p>
    <w:p w:rsidR="00411E2F" w:rsidRDefault="00411E2F" w:rsidP="00274570">
      <w:r>
        <w:t>Thank you for allowing us to explain the dismay with which we</w:t>
      </w:r>
      <w:r w:rsidR="00D867CF">
        <w:t xml:space="preserve"> read </w:t>
      </w:r>
      <w:proofErr w:type="spellStart"/>
      <w:r w:rsidR="00D867CF">
        <w:t>Pierra</w:t>
      </w:r>
      <w:proofErr w:type="spellEnd"/>
      <w:r w:rsidR="00D867CF">
        <w:t xml:space="preserve"> </w:t>
      </w:r>
      <w:proofErr w:type="spellStart"/>
      <w:r w:rsidR="00D867CF">
        <w:t>Gray</w:t>
      </w:r>
      <w:proofErr w:type="spellEnd"/>
      <w:r w:rsidR="00D867CF">
        <w:t xml:space="preserve"> and </w:t>
      </w:r>
      <w:proofErr w:type="spellStart"/>
      <w:r w:rsidR="00D867CF">
        <w:t>Sidaway</w:t>
      </w:r>
      <w:proofErr w:type="spellEnd"/>
      <w:r w:rsidR="00D867CF">
        <w:t>-Lee’s ‘When I say…’</w:t>
      </w:r>
      <w:r w:rsidR="00D867CF">
        <w:fldChar w:fldCharType="begin" w:fldLock="1"/>
      </w:r>
      <w:r w:rsidR="00D867CF">
        <w:instrText>ADDIN CSL_CITATION {"citationItems":[{"id":"ITEM-1","itemData":{"DOI":"10.1111/medu.13572","ISSN":"03080110","author":[{"dropping-particle":"","family":"Pereira Gray","given":"Denis","non-dropping-particle":"","parse-names":false,"suffix":""},{"dropping-particle":"","family":"Sidaway-Lee","given":"Kate","non-dropping-particle":"","parse-names":false,"suffix":""}],"container-title":"Medical Education","id":"ITEM-1","issue":"9","issued":{"date-parts":[["2018","9","1"]]},"page":"894-895","publisher":"Wiley/Blackwell (10.1111)","title":"When I say … exposure","type":"article-journal","volume":"52"},"uris":["http://www.mendeley.com/documents/?uuid=d07a8187-9f4e-3e1f-a0d3-bb0b41ada670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D867CF">
        <w:fldChar w:fldCharType="separate"/>
      </w:r>
      <w:r w:rsidR="00D867CF" w:rsidRPr="00405FA0">
        <w:rPr>
          <w:noProof/>
        </w:rPr>
        <w:t>[1]</w:t>
      </w:r>
      <w:r w:rsidR="00D867CF">
        <w:fldChar w:fldCharType="end"/>
      </w:r>
      <w:r w:rsidR="00D867CF">
        <w:t xml:space="preserve">. </w:t>
      </w:r>
    </w:p>
    <w:p w:rsidR="00274570" w:rsidRDefault="00411E2F" w:rsidP="00274570">
      <w:r>
        <w:t>W</w:t>
      </w:r>
      <w:r w:rsidR="00D867CF">
        <w:t xml:space="preserve">e </w:t>
      </w:r>
      <w:r w:rsidR="00405FA0">
        <w:t xml:space="preserve">consider educational prescription </w:t>
      </w:r>
      <w:r w:rsidR="00405FA0">
        <w:fldChar w:fldCharType="begin" w:fldLock="1"/>
      </w:r>
      <w:r w:rsidR="008B7E29">
        <w:instrText>ADDIN CSL_CITATION {"citationItems":[{"id":"ITEM-1","itemData":{"abstract":"This article describes a systematic induction programme devised for newly appointed lecturers in general practice. The programme aims to help them develop skills in both teaching and assessment and to encourage self-appraisal. The progress of participants is monitored by direct observation and video-recording with the regular provision of feedback a prominent characteristic. All the lecturers have found participation in the programme an effective way of developing their teaching capabilities","author":[{"dropping-particle":"","family":"McAvoy","given":"P A","non-dropping-particle":"","parse-names":false,"suffix":""},{"dropping-particle":"","family":"Fraser","given":"R C","non-dropping-particle":"","parse-names":false,"suffix":""}],"container-title":"Medical Teacher","id":"ITEM-1","issue":"1","issued":{"date-parts":[["1990"]]},"note":"From Duplicate 1 ( \n\nTeaching the teachers at Leicester: the general practice approach\n\n- McAvoy, P A; Fraser, R C )\n\n\n\nDepartment of Community Health, University of Leicester, Leicester Royal Infirmary, UK\n\n\n\nFrom Duplicate 2 ( \n\nTeaching the teachers at Leicester: the general practice approach\n\n- McAvoy, P A; Fraser, R C )\n\n","page":"33-38","title":"Teaching the teachers at Leicester: the general practice approach","type":"article-journal","volume":"12"},"uris":["http://www.mendeley.com/documents/?uuid=d27814a0-c7ad-4316-bb2e-2fd84b5abcd6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="00405FA0">
        <w:fldChar w:fldCharType="separate"/>
      </w:r>
      <w:r w:rsidR="00405FA0" w:rsidRPr="00405FA0">
        <w:rPr>
          <w:noProof/>
        </w:rPr>
        <w:t>[2]</w:t>
      </w:r>
      <w:r w:rsidR="00405FA0">
        <w:fldChar w:fldCharType="end"/>
      </w:r>
      <w:r w:rsidR="00274570">
        <w:t xml:space="preserve"> </w:t>
      </w:r>
      <w:r>
        <w:t xml:space="preserve">to be </w:t>
      </w:r>
      <w:r w:rsidR="00405FA0">
        <w:t xml:space="preserve">useful shorthand for the written feedback </w:t>
      </w:r>
      <w:r>
        <w:t xml:space="preserve">summary </w:t>
      </w:r>
      <w:r w:rsidR="00405FA0">
        <w:t xml:space="preserve">agreed between a learner and a tutor. </w:t>
      </w:r>
      <w:r>
        <w:t>Nevertheless t</w:t>
      </w:r>
      <w:r w:rsidR="008B7E29">
        <w:t xml:space="preserve">he term has been criticised because of the </w:t>
      </w:r>
      <w:r w:rsidR="00405FA0">
        <w:t xml:space="preserve">connotation that a prescription is an instruction </w:t>
      </w:r>
      <w:r w:rsidR="008B7E29">
        <w:t>or ‘the doctor’s orders</w:t>
      </w:r>
      <w:r>
        <w:t>’</w:t>
      </w:r>
      <w:r w:rsidR="008B7E29">
        <w:t xml:space="preserve"> </w:t>
      </w:r>
      <w:r w:rsidR="00405FA0">
        <w:t>(</w:t>
      </w:r>
      <w:r>
        <w:t xml:space="preserve">… </w:t>
      </w:r>
      <w:r w:rsidR="00405FA0">
        <w:t>a medicine which a doctor has told you to take)</w:t>
      </w:r>
      <w:r w:rsidR="008B7E29">
        <w:fldChar w:fldCharType="begin" w:fldLock="1"/>
      </w:r>
      <w:r w:rsidR="008B7E29">
        <w:instrText>ADDIN CSL_CITATION {"citationItems":[{"id":"ITEM-1","itemData":{"URL":"https://www.collinsdictionary.com/dictionary/english/prescription","accessed":{"date-parts":[["2018","10","4"]]},"container-title":"Collins English Dictionary","id":"ITEM-1","issued":{"date-parts":[["0"]]},"title":"Prescription definition and meaning","type":"webpage"},"uris":["http://www.mendeley.com/documents/?uuid=ce879c4c-3a54-38d0-9a52-3cca0f2c640e"]}],"mendeley":{"formattedCitation":"[3]","plainTextFormattedCitation":"[3]"},"properties":{"noteIndex":0},"schema":"https://github.com/citation-style-language/schema/raw/master/csl-citation.json"}</w:instrText>
      </w:r>
      <w:r w:rsidR="008B7E29">
        <w:fldChar w:fldCharType="separate"/>
      </w:r>
      <w:r w:rsidR="008B7E29" w:rsidRPr="008B7E29">
        <w:rPr>
          <w:noProof/>
        </w:rPr>
        <w:t>[3]</w:t>
      </w:r>
      <w:r w:rsidR="008B7E29">
        <w:fldChar w:fldCharType="end"/>
      </w:r>
      <w:r w:rsidR="008B7E29">
        <w:t xml:space="preserve"> which does not adequately reflect the collaborative nature of the feedback conversation even though </w:t>
      </w:r>
      <w:r>
        <w:t xml:space="preserve">‘prescription’ </w:t>
      </w:r>
      <w:r w:rsidR="008B7E29">
        <w:t xml:space="preserve"> has a much more collaborative meaning</w:t>
      </w:r>
      <w:r>
        <w:t xml:space="preserve"> </w:t>
      </w:r>
      <w:r w:rsidR="008B7E29">
        <w:t>'</w:t>
      </w:r>
      <w:r w:rsidR="008B7E29">
        <w:t xml:space="preserve">… </w:t>
      </w:r>
      <w:r w:rsidR="008B7E29">
        <w:t>a proposal or a plan which gives ideas about how to solve a problem or improve a situatio</w:t>
      </w:r>
      <w:r w:rsidR="008B7E29">
        <w:t>n’</w:t>
      </w:r>
      <w:r w:rsidR="008B7E29">
        <w:fldChar w:fldCharType="begin" w:fldLock="1"/>
      </w:r>
      <w:r w:rsidR="008B7E29">
        <w:instrText>ADDIN CSL_CITATION {"citationItems":[{"id":"ITEM-1","itemData":{"URL":"https://www.collinsdictionary.com/dictionary/english/prescription","accessed":{"date-parts":[["2018","10","4"]]},"container-title":"Collins English Dictionary","id":"ITEM-1","issued":{"date-parts":[["0"]]},"title":"Prescription definition and meaning","type":"webpage"},"uris":["http://www.mendeley.com/documents/?uuid=ce879c4c-3a54-38d0-9a52-3cca0f2c640e"]}],"mendeley":{"formattedCitation":"[3]","plainTextFormattedCitation":"[3]"},"properties":{"noteIndex":0},"schema":"https://github.com/citation-style-language/schema/raw/master/csl-citation.json"}</w:instrText>
      </w:r>
      <w:r w:rsidR="008B7E29">
        <w:fldChar w:fldCharType="separate"/>
      </w:r>
      <w:r w:rsidR="008B7E29" w:rsidRPr="008B7E29">
        <w:rPr>
          <w:noProof/>
        </w:rPr>
        <w:t>[3]</w:t>
      </w:r>
      <w:r w:rsidR="008B7E29">
        <w:fldChar w:fldCharType="end"/>
      </w:r>
      <w:r w:rsidR="00274570">
        <w:t>.</w:t>
      </w:r>
      <w:r w:rsidR="00405FA0">
        <w:t xml:space="preserve"> </w:t>
      </w:r>
    </w:p>
    <w:p w:rsidR="00D867CF" w:rsidRDefault="008B7E29" w:rsidP="00274570">
      <w:r>
        <w:t xml:space="preserve">As the </w:t>
      </w:r>
      <w:r>
        <w:t>authors note, exposure has a neutral and useful meaning, namely ‘</w:t>
      </w:r>
      <w:r w:rsidRPr="008B7E29">
        <w:t>the way in which something is situated, a surface laid open to review</w:t>
      </w:r>
      <w:r>
        <w:t>’</w:t>
      </w:r>
      <w:r>
        <w:fldChar w:fldCharType="begin" w:fldLock="1"/>
      </w:r>
      <w:r>
        <w:instrText>ADDIN CSL_CITATION {"citationItems":[{"id":"ITEM-1","itemData":{"DOI":"10.1111/medu.13572","ISSN":"03080110","author":[{"dropping-particle":"","family":"Pereira Gray","given":"Denis","non-dropping-particle":"","parse-names":false,"suffix":""},{"dropping-particle":"","family":"Sidaway-Lee","given":"Kate","non-dropping-particle":"","parse-names":false,"suffix":""}],"container-title":"Medical Education","id":"ITEM-1","issue":"9","issued":{"date-parts":[["2018","9","1"]]},"page":"894-895","publisher":"Wiley/Blackwell (10.1111)","title":"When I say … exposure","type":"article-journal","volume":"52"},"uris":["http://www.mendeley.com/documents/?uuid=d07a8187-9f4e-3e1f-a0d3-bb0b41ada670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fldChar w:fldCharType="separate"/>
      </w:r>
      <w:r w:rsidRPr="00405FA0">
        <w:rPr>
          <w:noProof/>
        </w:rPr>
        <w:t>[1]</w:t>
      </w:r>
      <w:r>
        <w:fldChar w:fldCharType="end"/>
      </w:r>
      <w:r>
        <w:t xml:space="preserve"> which conveys </w:t>
      </w:r>
      <w:r w:rsidR="00D867CF">
        <w:t xml:space="preserve">much of </w:t>
      </w:r>
      <w:r>
        <w:t xml:space="preserve">the intention </w:t>
      </w:r>
      <w:r w:rsidR="00F059D7">
        <w:t xml:space="preserve">of </w:t>
      </w:r>
      <w:r w:rsidR="00D867CF">
        <w:t xml:space="preserve">situated </w:t>
      </w:r>
      <w:r>
        <w:t>learning in general practice.</w:t>
      </w:r>
      <w:r w:rsidRPr="008B7E29">
        <w:t xml:space="preserve"> </w:t>
      </w:r>
      <w:r>
        <w:t xml:space="preserve">We </w:t>
      </w:r>
      <w:r w:rsidR="00D867CF">
        <w:t xml:space="preserve">thought the attachment of connotations such as ‘indecent’ or ‘toxic’ to </w:t>
      </w:r>
      <w:r w:rsidR="00411E2F">
        <w:t>‘</w:t>
      </w:r>
      <w:r w:rsidR="00D867CF">
        <w:t>learning in general practice</w:t>
      </w:r>
      <w:r w:rsidR="00411E2F">
        <w:t>’</w:t>
      </w:r>
      <w:r w:rsidR="00D867CF">
        <w:t xml:space="preserve"> long consigned to the history of the struggle of the </w:t>
      </w:r>
      <w:r w:rsidR="00411E2F">
        <w:t xml:space="preserve">later </w:t>
      </w:r>
      <w:r w:rsidR="00D867CF">
        <w:t>20</w:t>
      </w:r>
      <w:r w:rsidR="00D867CF" w:rsidRPr="00D867CF">
        <w:rPr>
          <w:vertAlign w:val="superscript"/>
        </w:rPr>
        <w:t>th</w:t>
      </w:r>
      <w:r w:rsidR="00D867CF">
        <w:t xml:space="preserve"> century </w:t>
      </w:r>
      <w:r w:rsidR="00411E2F">
        <w:t xml:space="preserve">for </w:t>
      </w:r>
      <w:r w:rsidR="00D867CF">
        <w:t xml:space="preserve">recognition of general practice </w:t>
      </w:r>
      <w:r w:rsidR="00411E2F">
        <w:t xml:space="preserve">as one of the essential </w:t>
      </w:r>
      <w:r w:rsidR="00274570">
        <w:t xml:space="preserve">settings </w:t>
      </w:r>
      <w:r w:rsidR="00411E2F">
        <w:t xml:space="preserve">in which </w:t>
      </w:r>
      <w:r w:rsidR="00D867CF">
        <w:t xml:space="preserve">medical </w:t>
      </w:r>
      <w:r w:rsidR="00274570">
        <w:t>students</w:t>
      </w:r>
      <w:r w:rsidR="00D867CF">
        <w:t xml:space="preserve"> learn. </w:t>
      </w:r>
      <w:r w:rsidR="00F059D7">
        <w:t xml:space="preserve">As leaders of general practice education we </w:t>
      </w:r>
      <w:bookmarkStart w:id="0" w:name="_GoBack"/>
      <w:bookmarkEnd w:id="0"/>
      <w:r w:rsidR="00411E2F">
        <w:t xml:space="preserve">now have much more important </w:t>
      </w:r>
      <w:r w:rsidR="00F059D7">
        <w:t xml:space="preserve">threats to address </w:t>
      </w:r>
      <w:r w:rsidR="00411E2F">
        <w:t xml:space="preserve">from ensuring the capacity to deliver the education entrusted to us to </w:t>
      </w:r>
      <w:r w:rsidR="00411E2F">
        <w:t>the survival of the general practitioner as a medical specialist</w:t>
      </w:r>
      <w:r w:rsidR="00F059D7">
        <w:t xml:space="preserve">. While we learn from history, we must </w:t>
      </w:r>
      <w:r w:rsidR="00411E2F">
        <w:t xml:space="preserve">not allow ourselves to be distracted by </w:t>
      </w:r>
      <w:r w:rsidR="00F059D7">
        <w:t>the past</w:t>
      </w:r>
      <w:r w:rsidR="00411E2F">
        <w:t>.</w:t>
      </w:r>
    </w:p>
    <w:p w:rsidR="00BE4B35" w:rsidRDefault="00D867CF" w:rsidP="00274570">
      <w:r>
        <w:t>This explains our dismay</w:t>
      </w:r>
      <w:r w:rsidR="00411E2F">
        <w:t>:</w:t>
      </w:r>
      <w:r>
        <w:t xml:space="preserve"> </w:t>
      </w:r>
      <w:r w:rsidR="00411E2F">
        <w:t>u</w:t>
      </w:r>
      <w:r>
        <w:t xml:space="preserve">nless </w:t>
      </w:r>
      <w:r w:rsidR="00411E2F">
        <w:t xml:space="preserve">of course </w:t>
      </w:r>
      <w:r>
        <w:t xml:space="preserve">the authors’ tongues were firmly but covertly </w:t>
      </w:r>
      <w:r w:rsidR="00411E2F">
        <w:t xml:space="preserve">planted </w:t>
      </w:r>
      <w:r>
        <w:t>in their cheeks.</w:t>
      </w:r>
    </w:p>
    <w:p w:rsidR="008B7E29" w:rsidRDefault="00411E2F" w:rsidP="00274570">
      <w:r>
        <w:t>RK McKinley</w:t>
      </w:r>
    </w:p>
    <w:p w:rsidR="00411E2F" w:rsidRDefault="00411E2F" w:rsidP="00274570">
      <w:r>
        <w:t xml:space="preserve">H </w:t>
      </w:r>
      <w:proofErr w:type="spellStart"/>
      <w:r>
        <w:t>Alberti</w:t>
      </w:r>
      <w:proofErr w:type="spellEnd"/>
    </w:p>
    <w:p w:rsidR="008B7E29" w:rsidRPr="008B7E29" w:rsidRDefault="008B7E29" w:rsidP="008B7E2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Times New Roman"/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8B7E29">
        <w:rPr>
          <w:rFonts w:ascii="Calibri" w:hAnsi="Calibri" w:cs="Times New Roman"/>
          <w:noProof/>
          <w:szCs w:val="24"/>
        </w:rPr>
        <w:t xml:space="preserve">1 </w:t>
      </w:r>
      <w:r w:rsidRPr="008B7E29">
        <w:rPr>
          <w:rFonts w:ascii="Calibri" w:hAnsi="Calibri" w:cs="Times New Roman"/>
          <w:noProof/>
          <w:szCs w:val="24"/>
        </w:rPr>
        <w:tab/>
        <w:t xml:space="preserve">Pereira Gray D, Sidaway-Lee K. When I say … exposure. </w:t>
      </w:r>
      <w:r w:rsidRPr="008B7E29">
        <w:rPr>
          <w:rFonts w:ascii="Calibri" w:hAnsi="Calibri" w:cs="Times New Roman"/>
          <w:i/>
          <w:iCs/>
          <w:noProof/>
          <w:szCs w:val="24"/>
        </w:rPr>
        <w:t>Med Educ</w:t>
      </w:r>
      <w:r w:rsidRPr="008B7E29">
        <w:rPr>
          <w:rFonts w:ascii="Calibri" w:hAnsi="Calibri" w:cs="Times New Roman"/>
          <w:noProof/>
          <w:szCs w:val="24"/>
        </w:rPr>
        <w:t xml:space="preserve"> 2018;</w:t>
      </w:r>
      <w:r w:rsidRPr="008B7E29">
        <w:rPr>
          <w:rFonts w:ascii="Calibri" w:hAnsi="Calibri" w:cs="Times New Roman"/>
          <w:b/>
          <w:bCs/>
          <w:noProof/>
          <w:szCs w:val="24"/>
        </w:rPr>
        <w:t>52</w:t>
      </w:r>
      <w:r w:rsidRPr="008B7E29">
        <w:rPr>
          <w:rFonts w:ascii="Calibri" w:hAnsi="Calibri" w:cs="Times New Roman"/>
          <w:noProof/>
          <w:szCs w:val="24"/>
        </w:rPr>
        <w:t>:894–5. doi:10.1111/medu.13572</w:t>
      </w:r>
    </w:p>
    <w:p w:rsidR="008B7E29" w:rsidRPr="008B7E29" w:rsidRDefault="008B7E29" w:rsidP="008B7E2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Times New Roman"/>
          <w:noProof/>
          <w:szCs w:val="24"/>
        </w:rPr>
      </w:pPr>
      <w:r w:rsidRPr="008B7E29">
        <w:rPr>
          <w:rFonts w:ascii="Calibri" w:hAnsi="Calibri" w:cs="Times New Roman"/>
          <w:noProof/>
          <w:szCs w:val="24"/>
        </w:rPr>
        <w:t xml:space="preserve">2 </w:t>
      </w:r>
      <w:r w:rsidRPr="008B7E29">
        <w:rPr>
          <w:rFonts w:ascii="Calibri" w:hAnsi="Calibri" w:cs="Times New Roman"/>
          <w:noProof/>
          <w:szCs w:val="24"/>
        </w:rPr>
        <w:tab/>
        <w:t xml:space="preserve">McAvoy PA, Fraser RC. Teaching the teachers at Leicester: the general practice approach. </w:t>
      </w:r>
      <w:r w:rsidRPr="008B7E29">
        <w:rPr>
          <w:rFonts w:ascii="Calibri" w:hAnsi="Calibri" w:cs="Times New Roman"/>
          <w:i/>
          <w:iCs/>
          <w:noProof/>
          <w:szCs w:val="24"/>
        </w:rPr>
        <w:t>Med Teach</w:t>
      </w:r>
      <w:r w:rsidRPr="008B7E29">
        <w:rPr>
          <w:rFonts w:ascii="Calibri" w:hAnsi="Calibri" w:cs="Times New Roman"/>
          <w:noProof/>
          <w:szCs w:val="24"/>
        </w:rPr>
        <w:t xml:space="preserve"> 1990;</w:t>
      </w:r>
      <w:r w:rsidRPr="008B7E29">
        <w:rPr>
          <w:rFonts w:ascii="Calibri" w:hAnsi="Calibri" w:cs="Times New Roman"/>
          <w:b/>
          <w:bCs/>
          <w:noProof/>
          <w:szCs w:val="24"/>
        </w:rPr>
        <w:t>12</w:t>
      </w:r>
      <w:r w:rsidRPr="008B7E29">
        <w:rPr>
          <w:rFonts w:ascii="Calibri" w:hAnsi="Calibri" w:cs="Times New Roman"/>
          <w:noProof/>
          <w:szCs w:val="24"/>
        </w:rPr>
        <w:t>:33–8.</w:t>
      </w:r>
    </w:p>
    <w:p w:rsidR="008B7E29" w:rsidRPr="008B7E29" w:rsidRDefault="008B7E29" w:rsidP="008B7E2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/>
          <w:noProof/>
        </w:rPr>
      </w:pPr>
      <w:r w:rsidRPr="008B7E29">
        <w:rPr>
          <w:rFonts w:ascii="Calibri" w:hAnsi="Calibri" w:cs="Times New Roman"/>
          <w:noProof/>
          <w:szCs w:val="24"/>
        </w:rPr>
        <w:t xml:space="preserve">3 </w:t>
      </w:r>
      <w:r w:rsidRPr="008B7E29">
        <w:rPr>
          <w:rFonts w:ascii="Calibri" w:hAnsi="Calibri" w:cs="Times New Roman"/>
          <w:noProof/>
          <w:szCs w:val="24"/>
        </w:rPr>
        <w:tab/>
        <w:t>Prescription definition and meaning. Collins English Dict. https://www.collinsdictionary.com/dictionary/english/prescription (accessed 4 Oct 2018).</w:t>
      </w:r>
    </w:p>
    <w:p w:rsidR="008B7E29" w:rsidRDefault="008B7E29" w:rsidP="008B7E29">
      <w:pPr>
        <w:widowControl w:val="0"/>
        <w:autoSpaceDE w:val="0"/>
        <w:autoSpaceDN w:val="0"/>
        <w:adjustRightInd w:val="0"/>
        <w:spacing w:line="240" w:lineRule="auto"/>
        <w:ind w:left="640" w:hanging="640"/>
      </w:pPr>
      <w:r>
        <w:fldChar w:fldCharType="end"/>
      </w:r>
    </w:p>
    <w:sectPr w:rsidR="008B7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70"/>
    <w:rsid w:val="00274570"/>
    <w:rsid w:val="00405FA0"/>
    <w:rsid w:val="00411E2F"/>
    <w:rsid w:val="00672E60"/>
    <w:rsid w:val="00732241"/>
    <w:rsid w:val="008B7E29"/>
    <w:rsid w:val="00BE4B35"/>
    <w:rsid w:val="00D867CF"/>
    <w:rsid w:val="00F0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5A95-846A-4482-9383-0BFC4E54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269DF48A.dotm</Template>
  <TotalTime>0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2018-10-04T11:10:00Z</dcterms:created>
  <dcterms:modified xsi:type="dcterms:W3CDTF">2018-10-04T11:10:00Z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http://www.zotero.org/styles/bmj</vt:lpwstr>
  </property>
  <property fmtid="{D5CDD505-2E9C-101B-9397-08002B2CF9AE}" pid="9" name="Mendeley Recent Style Name 3_1">
    <vt:lpwstr>BMJ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http://www.zotero.org/styles/bmj</vt:lpwstr>
  </property>
  <property fmtid="{D5CDD505-2E9C-101B-9397-08002B2CF9AE}" pid="24" name="Mendeley Unique User Id_1">
    <vt:lpwstr>b5b75ff4-c571-3723-bc16-2e8d269fd8bb</vt:lpwstr>
  </property>
</Properties>
</file>