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B21D" w14:textId="0A43E7A5" w:rsidR="00AD693F" w:rsidRPr="002B08B8" w:rsidRDefault="00AD693F" w:rsidP="00AD693F">
      <w:pPr>
        <w:jc w:val="both"/>
        <w:rPr>
          <w:rFonts w:ascii="Times New Roman" w:hAnsi="Times New Roman" w:cs="Times New Roman"/>
        </w:rPr>
      </w:pPr>
    </w:p>
    <w:p w14:paraId="2ABEE18C" w14:textId="77777777" w:rsidR="00AD693F" w:rsidRPr="002B08B8" w:rsidRDefault="00AD693F" w:rsidP="00AD693F">
      <w:pPr>
        <w:pStyle w:val="ListParagraph"/>
        <w:jc w:val="both"/>
        <w:rPr>
          <w:rFonts w:ascii="Times New Roman" w:hAnsi="Times New Roman" w:cs="Times New Roman"/>
        </w:rPr>
      </w:pPr>
      <w:r w:rsidRPr="002B08B8">
        <w:rPr>
          <w:rFonts w:ascii="Times New Roman" w:hAnsi="Times New Roman" w:cs="Times New Roman"/>
        </w:rPr>
        <w:t xml:space="preserve">Table 1: Clinical characteristics </w:t>
      </w:r>
    </w:p>
    <w:p w14:paraId="77DF779F" w14:textId="77777777" w:rsidR="00AD693F" w:rsidRPr="002B08B8" w:rsidRDefault="00AD693F" w:rsidP="00AD693F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8290" w:type="dxa"/>
        <w:tblInd w:w="720" w:type="dxa"/>
        <w:tblLook w:val="04A0" w:firstRow="1" w:lastRow="0" w:firstColumn="1" w:lastColumn="0" w:noHBand="0" w:noVBand="1"/>
      </w:tblPr>
      <w:tblGrid>
        <w:gridCol w:w="2164"/>
        <w:gridCol w:w="1381"/>
        <w:gridCol w:w="1603"/>
        <w:gridCol w:w="1575"/>
        <w:gridCol w:w="1567"/>
      </w:tblGrid>
      <w:tr w:rsidR="00AD693F" w:rsidRPr="002B08B8" w14:paraId="393AD2AA" w14:textId="77777777" w:rsidTr="008406A1">
        <w:tc>
          <w:tcPr>
            <w:tcW w:w="2164" w:type="dxa"/>
            <w:vAlign w:val="center"/>
          </w:tcPr>
          <w:p w14:paraId="52FCFEB4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Variable </w:t>
            </w:r>
          </w:p>
        </w:tc>
        <w:tc>
          <w:tcPr>
            <w:tcW w:w="1381" w:type="dxa"/>
          </w:tcPr>
          <w:p w14:paraId="4EC4279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Missing data from total 20,642</w:t>
            </w:r>
          </w:p>
        </w:tc>
        <w:tc>
          <w:tcPr>
            <w:tcW w:w="1603" w:type="dxa"/>
          </w:tcPr>
          <w:p w14:paraId="5630A54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No EPD Use in PCI (17,730)</w:t>
            </w:r>
          </w:p>
        </w:tc>
        <w:tc>
          <w:tcPr>
            <w:tcW w:w="1575" w:type="dxa"/>
          </w:tcPr>
          <w:p w14:paraId="2341563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 xml:space="preserve">EPD use in PCI </w:t>
            </w:r>
          </w:p>
          <w:p w14:paraId="1C94F8B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(2,912)</w:t>
            </w:r>
          </w:p>
        </w:tc>
        <w:tc>
          <w:tcPr>
            <w:tcW w:w="1567" w:type="dxa"/>
          </w:tcPr>
          <w:p w14:paraId="1A152BB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P-value</w:t>
            </w:r>
          </w:p>
        </w:tc>
      </w:tr>
      <w:tr w:rsidR="00AD693F" w:rsidRPr="002B08B8" w14:paraId="615126CB" w14:textId="77777777" w:rsidTr="008406A1">
        <w:tc>
          <w:tcPr>
            <w:tcW w:w="2164" w:type="dxa"/>
            <w:vAlign w:val="center"/>
          </w:tcPr>
          <w:p w14:paraId="20B08CAA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Median Age (IQR)</w:t>
            </w:r>
          </w:p>
        </w:tc>
        <w:tc>
          <w:tcPr>
            <w:tcW w:w="1381" w:type="dxa"/>
          </w:tcPr>
          <w:p w14:paraId="3011257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14:paraId="1CD7C3B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69 (61-76)</w:t>
            </w:r>
          </w:p>
        </w:tc>
        <w:tc>
          <w:tcPr>
            <w:tcW w:w="1575" w:type="dxa"/>
          </w:tcPr>
          <w:p w14:paraId="1C7C09C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71 (65-77)</w:t>
            </w:r>
          </w:p>
        </w:tc>
        <w:tc>
          <w:tcPr>
            <w:tcW w:w="1567" w:type="dxa"/>
          </w:tcPr>
          <w:p w14:paraId="5D8F663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0.0001</w:t>
            </w:r>
          </w:p>
        </w:tc>
      </w:tr>
      <w:tr w:rsidR="00AD693F" w:rsidRPr="002B08B8" w14:paraId="228163E8" w14:textId="77777777" w:rsidTr="008406A1">
        <w:tc>
          <w:tcPr>
            <w:tcW w:w="2164" w:type="dxa"/>
            <w:vAlign w:val="center"/>
          </w:tcPr>
          <w:p w14:paraId="014A1949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Female sex </w:t>
            </w:r>
          </w:p>
        </w:tc>
        <w:tc>
          <w:tcPr>
            <w:tcW w:w="1381" w:type="dxa"/>
          </w:tcPr>
          <w:p w14:paraId="12B8A95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14:paraId="51451B5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3,351/17,730</w:t>
            </w:r>
          </w:p>
          <w:p w14:paraId="6336A87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(19%)</w:t>
            </w:r>
          </w:p>
        </w:tc>
        <w:tc>
          <w:tcPr>
            <w:tcW w:w="1575" w:type="dxa"/>
          </w:tcPr>
          <w:p w14:paraId="42E8D25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362/2,912</w:t>
            </w:r>
          </w:p>
          <w:p w14:paraId="78D92A0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(12%)</w:t>
            </w:r>
          </w:p>
        </w:tc>
        <w:tc>
          <w:tcPr>
            <w:tcW w:w="1567" w:type="dxa"/>
          </w:tcPr>
          <w:p w14:paraId="3E2EBFD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60905933" w14:textId="77777777" w:rsidTr="008406A1">
        <w:tc>
          <w:tcPr>
            <w:tcW w:w="2164" w:type="dxa"/>
            <w:vAlign w:val="center"/>
          </w:tcPr>
          <w:p w14:paraId="58E290D9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Smoking </w:t>
            </w:r>
          </w:p>
        </w:tc>
        <w:tc>
          <w:tcPr>
            <w:tcW w:w="1381" w:type="dxa"/>
          </w:tcPr>
          <w:p w14:paraId="06DBBF4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2,476 (12%)</w:t>
            </w:r>
          </w:p>
        </w:tc>
        <w:tc>
          <w:tcPr>
            <w:tcW w:w="1603" w:type="dxa"/>
          </w:tcPr>
          <w:p w14:paraId="3746F17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2,418/15,556</w:t>
            </w:r>
          </w:p>
          <w:p w14:paraId="37A981A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(16%)</w:t>
            </w:r>
          </w:p>
        </w:tc>
        <w:tc>
          <w:tcPr>
            <w:tcW w:w="1575" w:type="dxa"/>
          </w:tcPr>
          <w:p w14:paraId="7CDF91F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277/2,610</w:t>
            </w:r>
          </w:p>
          <w:p w14:paraId="27EFE10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(11%)</w:t>
            </w:r>
          </w:p>
        </w:tc>
        <w:tc>
          <w:tcPr>
            <w:tcW w:w="1567" w:type="dxa"/>
          </w:tcPr>
          <w:p w14:paraId="3898FF8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5F39F996" w14:textId="77777777" w:rsidTr="008406A1">
        <w:tc>
          <w:tcPr>
            <w:tcW w:w="2164" w:type="dxa"/>
            <w:vAlign w:val="center"/>
          </w:tcPr>
          <w:p w14:paraId="1CBAF456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Diabetes mellitus </w:t>
            </w:r>
          </w:p>
        </w:tc>
        <w:tc>
          <w:tcPr>
            <w:tcW w:w="1381" w:type="dxa"/>
          </w:tcPr>
          <w:p w14:paraId="4B3C55E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 xml:space="preserve">779 </w:t>
            </w:r>
          </w:p>
          <w:p w14:paraId="64B8E79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(4%)</w:t>
            </w:r>
          </w:p>
        </w:tc>
        <w:tc>
          <w:tcPr>
            <w:tcW w:w="1603" w:type="dxa"/>
          </w:tcPr>
          <w:p w14:paraId="2498A5A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4,884/17,051</w:t>
            </w:r>
          </w:p>
          <w:p w14:paraId="0F17DAC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(29%)</w:t>
            </w:r>
          </w:p>
        </w:tc>
        <w:tc>
          <w:tcPr>
            <w:tcW w:w="1575" w:type="dxa"/>
          </w:tcPr>
          <w:p w14:paraId="2131A9D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925/2,812</w:t>
            </w:r>
          </w:p>
          <w:p w14:paraId="094E506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(33%)</w:t>
            </w:r>
          </w:p>
        </w:tc>
        <w:tc>
          <w:tcPr>
            <w:tcW w:w="1567" w:type="dxa"/>
          </w:tcPr>
          <w:p w14:paraId="1C6EBC4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1803290B" w14:textId="77777777" w:rsidTr="008406A1">
        <w:tc>
          <w:tcPr>
            <w:tcW w:w="2164" w:type="dxa"/>
            <w:vAlign w:val="center"/>
          </w:tcPr>
          <w:p w14:paraId="4E28CAC1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Hypertension </w:t>
            </w:r>
          </w:p>
        </w:tc>
        <w:tc>
          <w:tcPr>
            <w:tcW w:w="1381" w:type="dxa"/>
          </w:tcPr>
          <w:p w14:paraId="0DF7311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 xml:space="preserve">1,031 </w:t>
            </w:r>
          </w:p>
          <w:p w14:paraId="5F233D8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603" w:type="dxa"/>
          </w:tcPr>
          <w:p w14:paraId="65FC861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9,825/16,826</w:t>
            </w:r>
          </w:p>
          <w:p w14:paraId="23B1DC1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(58%)</w:t>
            </w:r>
          </w:p>
        </w:tc>
        <w:tc>
          <w:tcPr>
            <w:tcW w:w="1575" w:type="dxa"/>
          </w:tcPr>
          <w:p w14:paraId="7955BBE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2,006/2,785</w:t>
            </w:r>
          </w:p>
          <w:p w14:paraId="6917047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(72%)</w:t>
            </w:r>
          </w:p>
        </w:tc>
        <w:tc>
          <w:tcPr>
            <w:tcW w:w="1567" w:type="dxa"/>
          </w:tcPr>
          <w:p w14:paraId="3313C1E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4BB2B81C" w14:textId="77777777" w:rsidTr="008406A1">
        <w:tc>
          <w:tcPr>
            <w:tcW w:w="2164" w:type="dxa"/>
            <w:vAlign w:val="center"/>
          </w:tcPr>
          <w:p w14:paraId="4C4A4836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Hypercholesterolaemia</w:t>
            </w:r>
          </w:p>
        </w:tc>
        <w:tc>
          <w:tcPr>
            <w:tcW w:w="1381" w:type="dxa"/>
          </w:tcPr>
          <w:p w14:paraId="58C128D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1,031</w:t>
            </w:r>
          </w:p>
          <w:p w14:paraId="0547B4A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603" w:type="dxa"/>
          </w:tcPr>
          <w:p w14:paraId="2AEAB65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9,926/16,826</w:t>
            </w:r>
          </w:p>
          <w:p w14:paraId="09615C7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(59%)</w:t>
            </w:r>
          </w:p>
        </w:tc>
        <w:tc>
          <w:tcPr>
            <w:tcW w:w="1575" w:type="dxa"/>
          </w:tcPr>
          <w:p w14:paraId="7724A0D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2,056/2,785</w:t>
            </w:r>
          </w:p>
          <w:p w14:paraId="533C062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(74%)</w:t>
            </w:r>
          </w:p>
        </w:tc>
        <w:tc>
          <w:tcPr>
            <w:tcW w:w="1567" w:type="dxa"/>
          </w:tcPr>
          <w:p w14:paraId="40C4746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592DCCD6" w14:textId="77777777" w:rsidTr="008406A1">
        <w:tc>
          <w:tcPr>
            <w:tcW w:w="2164" w:type="dxa"/>
            <w:vAlign w:val="center"/>
          </w:tcPr>
          <w:p w14:paraId="224DED74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Previous MI</w:t>
            </w:r>
          </w:p>
        </w:tc>
        <w:tc>
          <w:tcPr>
            <w:tcW w:w="1381" w:type="dxa"/>
          </w:tcPr>
          <w:p w14:paraId="229B487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 xml:space="preserve">1,627 </w:t>
            </w:r>
          </w:p>
          <w:p w14:paraId="3A37E87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(8%)</w:t>
            </w:r>
          </w:p>
        </w:tc>
        <w:tc>
          <w:tcPr>
            <w:tcW w:w="1603" w:type="dxa"/>
          </w:tcPr>
          <w:p w14:paraId="0DDD813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8,766/16,453</w:t>
            </w:r>
          </w:p>
          <w:p w14:paraId="05B2AAA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(53%)</w:t>
            </w:r>
          </w:p>
        </w:tc>
        <w:tc>
          <w:tcPr>
            <w:tcW w:w="1575" w:type="dxa"/>
          </w:tcPr>
          <w:p w14:paraId="32492DF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1,714/2,562</w:t>
            </w:r>
          </w:p>
          <w:p w14:paraId="3C76500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(67%)</w:t>
            </w:r>
          </w:p>
        </w:tc>
        <w:tc>
          <w:tcPr>
            <w:tcW w:w="1567" w:type="dxa"/>
          </w:tcPr>
          <w:p w14:paraId="21E7EAF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2AACC9E0" w14:textId="77777777" w:rsidTr="008406A1">
        <w:tc>
          <w:tcPr>
            <w:tcW w:w="2164" w:type="dxa"/>
            <w:vAlign w:val="center"/>
          </w:tcPr>
          <w:p w14:paraId="4D18160B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Previous CVA </w:t>
            </w:r>
          </w:p>
        </w:tc>
        <w:tc>
          <w:tcPr>
            <w:tcW w:w="1381" w:type="dxa"/>
          </w:tcPr>
          <w:p w14:paraId="301277D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1,031</w:t>
            </w:r>
          </w:p>
          <w:p w14:paraId="4F8C56C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603" w:type="dxa"/>
          </w:tcPr>
          <w:p w14:paraId="55E940A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928/16,826</w:t>
            </w:r>
          </w:p>
          <w:p w14:paraId="7061D08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(6%)</w:t>
            </w:r>
          </w:p>
        </w:tc>
        <w:tc>
          <w:tcPr>
            <w:tcW w:w="1575" w:type="dxa"/>
          </w:tcPr>
          <w:p w14:paraId="738AD6E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231/2,785</w:t>
            </w:r>
          </w:p>
          <w:p w14:paraId="3062B3A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(8%)</w:t>
            </w:r>
          </w:p>
        </w:tc>
        <w:tc>
          <w:tcPr>
            <w:tcW w:w="1567" w:type="dxa"/>
          </w:tcPr>
          <w:p w14:paraId="559405B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3D08C8C5" w14:textId="77777777" w:rsidTr="008406A1">
        <w:tc>
          <w:tcPr>
            <w:tcW w:w="2164" w:type="dxa"/>
            <w:vAlign w:val="center"/>
          </w:tcPr>
          <w:p w14:paraId="41C96247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Peripheral vascular disease </w:t>
            </w:r>
          </w:p>
        </w:tc>
        <w:tc>
          <w:tcPr>
            <w:tcW w:w="1381" w:type="dxa"/>
          </w:tcPr>
          <w:p w14:paraId="65CC17B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1,031</w:t>
            </w:r>
          </w:p>
          <w:p w14:paraId="61B6536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603" w:type="dxa"/>
          </w:tcPr>
          <w:p w14:paraId="2AAA1EF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1,348/16,826</w:t>
            </w:r>
          </w:p>
          <w:p w14:paraId="5B7291F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(8%)</w:t>
            </w:r>
          </w:p>
        </w:tc>
        <w:tc>
          <w:tcPr>
            <w:tcW w:w="1575" w:type="dxa"/>
          </w:tcPr>
          <w:p w14:paraId="55569F5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387/2,785</w:t>
            </w:r>
          </w:p>
          <w:p w14:paraId="772B10E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(14%)</w:t>
            </w:r>
          </w:p>
        </w:tc>
        <w:tc>
          <w:tcPr>
            <w:tcW w:w="1567" w:type="dxa"/>
          </w:tcPr>
          <w:p w14:paraId="4A33B73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21C86BEB" w14:textId="77777777" w:rsidTr="008406A1">
        <w:tc>
          <w:tcPr>
            <w:tcW w:w="2164" w:type="dxa"/>
            <w:vAlign w:val="center"/>
          </w:tcPr>
          <w:p w14:paraId="150AF6D9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Previous renal disease </w:t>
            </w:r>
          </w:p>
        </w:tc>
        <w:tc>
          <w:tcPr>
            <w:tcW w:w="1381" w:type="dxa"/>
          </w:tcPr>
          <w:p w14:paraId="60ACAF0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1,443</w:t>
            </w:r>
          </w:p>
          <w:p w14:paraId="5BC3BBB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(7%)</w:t>
            </w:r>
          </w:p>
        </w:tc>
        <w:tc>
          <w:tcPr>
            <w:tcW w:w="1603" w:type="dxa"/>
          </w:tcPr>
          <w:p w14:paraId="7F0463D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350/16,497</w:t>
            </w:r>
          </w:p>
          <w:p w14:paraId="6676460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(2.12 %)</w:t>
            </w:r>
          </w:p>
        </w:tc>
        <w:tc>
          <w:tcPr>
            <w:tcW w:w="1575" w:type="dxa"/>
          </w:tcPr>
          <w:p w14:paraId="626A6E1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48/2,702</w:t>
            </w:r>
          </w:p>
          <w:p w14:paraId="280F1F0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(1.78%)</w:t>
            </w:r>
          </w:p>
        </w:tc>
        <w:tc>
          <w:tcPr>
            <w:tcW w:w="1567" w:type="dxa"/>
          </w:tcPr>
          <w:p w14:paraId="67256CB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0.24</w:t>
            </w:r>
          </w:p>
        </w:tc>
      </w:tr>
      <w:tr w:rsidR="00AD693F" w:rsidRPr="002B08B8" w14:paraId="3A1B1779" w14:textId="77777777" w:rsidTr="008406A1">
        <w:tc>
          <w:tcPr>
            <w:tcW w:w="2164" w:type="dxa"/>
            <w:vAlign w:val="center"/>
          </w:tcPr>
          <w:p w14:paraId="20E0DC22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Family history of heart disease</w:t>
            </w:r>
          </w:p>
        </w:tc>
        <w:tc>
          <w:tcPr>
            <w:tcW w:w="1381" w:type="dxa"/>
          </w:tcPr>
          <w:p w14:paraId="6D69BBF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2,846</w:t>
            </w:r>
          </w:p>
          <w:p w14:paraId="0C5C2A9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(14%)</w:t>
            </w:r>
          </w:p>
        </w:tc>
        <w:tc>
          <w:tcPr>
            <w:tcW w:w="1603" w:type="dxa"/>
          </w:tcPr>
          <w:p w14:paraId="46DA266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6,835/15,338</w:t>
            </w:r>
          </w:p>
          <w:p w14:paraId="39FF8DC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(45%)</w:t>
            </w:r>
          </w:p>
        </w:tc>
        <w:tc>
          <w:tcPr>
            <w:tcW w:w="1575" w:type="dxa"/>
          </w:tcPr>
          <w:p w14:paraId="1BEE5DF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1,240/2,458</w:t>
            </w:r>
          </w:p>
          <w:p w14:paraId="2297845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1567" w:type="dxa"/>
          </w:tcPr>
          <w:p w14:paraId="29BC5BD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58479243" w14:textId="77777777" w:rsidTr="008406A1">
        <w:tc>
          <w:tcPr>
            <w:tcW w:w="8290" w:type="dxa"/>
            <w:gridSpan w:val="5"/>
          </w:tcPr>
          <w:p w14:paraId="3C605FC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Indication for PCI</w:t>
            </w:r>
          </w:p>
        </w:tc>
      </w:tr>
      <w:tr w:rsidR="00AD693F" w:rsidRPr="002B08B8" w14:paraId="721E86B3" w14:textId="77777777" w:rsidTr="008406A1">
        <w:tc>
          <w:tcPr>
            <w:tcW w:w="2164" w:type="dxa"/>
            <w:vAlign w:val="center"/>
          </w:tcPr>
          <w:p w14:paraId="4CC2F1ED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STEMI</w:t>
            </w:r>
          </w:p>
        </w:tc>
        <w:tc>
          <w:tcPr>
            <w:tcW w:w="1381" w:type="dxa"/>
          </w:tcPr>
          <w:p w14:paraId="6DC7E5E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14:paraId="28CC338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2,118/17,730</w:t>
            </w:r>
          </w:p>
          <w:p w14:paraId="3CE17CB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(12%)</w:t>
            </w:r>
          </w:p>
        </w:tc>
        <w:tc>
          <w:tcPr>
            <w:tcW w:w="1575" w:type="dxa"/>
          </w:tcPr>
          <w:p w14:paraId="317A349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204/2,912</w:t>
            </w:r>
          </w:p>
          <w:p w14:paraId="383FB8C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(7%)</w:t>
            </w:r>
          </w:p>
        </w:tc>
        <w:tc>
          <w:tcPr>
            <w:tcW w:w="1567" w:type="dxa"/>
          </w:tcPr>
          <w:p w14:paraId="7FA182A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2A7C43D8" w14:textId="77777777" w:rsidTr="008406A1">
        <w:tc>
          <w:tcPr>
            <w:tcW w:w="2164" w:type="dxa"/>
            <w:vAlign w:val="center"/>
          </w:tcPr>
          <w:p w14:paraId="1822843B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UA/NSTEMI</w:t>
            </w:r>
          </w:p>
        </w:tc>
        <w:tc>
          <w:tcPr>
            <w:tcW w:w="1381" w:type="dxa"/>
          </w:tcPr>
          <w:p w14:paraId="7F37810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14:paraId="0F5CFEB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7,571/17,730</w:t>
            </w:r>
          </w:p>
          <w:p w14:paraId="7DA3CBE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(43%)</w:t>
            </w:r>
          </w:p>
        </w:tc>
        <w:tc>
          <w:tcPr>
            <w:tcW w:w="1575" w:type="dxa"/>
          </w:tcPr>
          <w:p w14:paraId="0FD2439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1,711/2,912</w:t>
            </w:r>
          </w:p>
          <w:p w14:paraId="10770C3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(59%)</w:t>
            </w:r>
          </w:p>
        </w:tc>
        <w:tc>
          <w:tcPr>
            <w:tcW w:w="1567" w:type="dxa"/>
          </w:tcPr>
          <w:p w14:paraId="421B403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3D3209A3" w14:textId="77777777" w:rsidTr="008406A1">
        <w:tc>
          <w:tcPr>
            <w:tcW w:w="2164" w:type="dxa"/>
            <w:vAlign w:val="center"/>
          </w:tcPr>
          <w:p w14:paraId="7C438D95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Elective</w:t>
            </w:r>
          </w:p>
        </w:tc>
        <w:tc>
          <w:tcPr>
            <w:tcW w:w="1381" w:type="dxa"/>
          </w:tcPr>
          <w:p w14:paraId="469B7E5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14:paraId="564AE17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7,864/17,730</w:t>
            </w:r>
          </w:p>
          <w:p w14:paraId="11B96B5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(45%)</w:t>
            </w:r>
          </w:p>
        </w:tc>
        <w:tc>
          <w:tcPr>
            <w:tcW w:w="1575" w:type="dxa"/>
          </w:tcPr>
          <w:p w14:paraId="1158279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976/2,912</w:t>
            </w:r>
          </w:p>
          <w:p w14:paraId="7DF3F27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(34%))</w:t>
            </w:r>
          </w:p>
        </w:tc>
        <w:tc>
          <w:tcPr>
            <w:tcW w:w="1567" w:type="dxa"/>
          </w:tcPr>
          <w:p w14:paraId="12AACAC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336DEE21" w14:textId="77777777" w:rsidTr="008406A1">
        <w:tc>
          <w:tcPr>
            <w:tcW w:w="8290" w:type="dxa"/>
            <w:gridSpan w:val="5"/>
          </w:tcPr>
          <w:p w14:paraId="43A887C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Left Ventricular Systolic Function</w:t>
            </w:r>
          </w:p>
        </w:tc>
      </w:tr>
      <w:tr w:rsidR="00AD693F" w:rsidRPr="002B08B8" w14:paraId="471EB098" w14:textId="77777777" w:rsidTr="008406A1">
        <w:tc>
          <w:tcPr>
            <w:tcW w:w="2164" w:type="dxa"/>
            <w:vAlign w:val="center"/>
          </w:tcPr>
          <w:p w14:paraId="1B55461A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Good </w:t>
            </w:r>
          </w:p>
          <w:p w14:paraId="316F0C51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(LVEF &gt;50</w:t>
            </w:r>
            <w:proofErr w:type="gramStart"/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%)   </w:t>
            </w:r>
            <w:proofErr w:type="gramEnd"/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</w:t>
            </w:r>
          </w:p>
        </w:tc>
        <w:tc>
          <w:tcPr>
            <w:tcW w:w="1381" w:type="dxa"/>
          </w:tcPr>
          <w:p w14:paraId="0C38541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11,737</w:t>
            </w:r>
          </w:p>
          <w:p w14:paraId="67FF004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(57%)</w:t>
            </w:r>
          </w:p>
        </w:tc>
        <w:tc>
          <w:tcPr>
            <w:tcW w:w="1603" w:type="dxa"/>
          </w:tcPr>
          <w:p w14:paraId="3CBB4CC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4,202/7,414</w:t>
            </w:r>
          </w:p>
          <w:p w14:paraId="787E7BE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(57%)</w:t>
            </w:r>
          </w:p>
        </w:tc>
        <w:tc>
          <w:tcPr>
            <w:tcW w:w="1575" w:type="dxa"/>
          </w:tcPr>
          <w:p w14:paraId="27657EC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731/1,491</w:t>
            </w:r>
          </w:p>
          <w:p w14:paraId="7BBC808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(49%)</w:t>
            </w:r>
          </w:p>
        </w:tc>
        <w:tc>
          <w:tcPr>
            <w:tcW w:w="1567" w:type="dxa"/>
            <w:vMerge w:val="restart"/>
          </w:tcPr>
          <w:p w14:paraId="099CF4F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  <w:p w14:paraId="656EB43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304B84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93F" w:rsidRPr="002B08B8" w14:paraId="6BA4BE14" w14:textId="77777777" w:rsidTr="008406A1">
        <w:tc>
          <w:tcPr>
            <w:tcW w:w="2164" w:type="dxa"/>
            <w:vAlign w:val="center"/>
          </w:tcPr>
          <w:p w14:paraId="7F699C85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Moderate (LVEF 30-50</w:t>
            </w:r>
            <w:proofErr w:type="gramStart"/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%)   </w:t>
            </w:r>
            <w:proofErr w:type="gramEnd"/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</w:t>
            </w:r>
          </w:p>
        </w:tc>
        <w:tc>
          <w:tcPr>
            <w:tcW w:w="1381" w:type="dxa"/>
          </w:tcPr>
          <w:p w14:paraId="11A68A5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11,737</w:t>
            </w:r>
          </w:p>
          <w:p w14:paraId="3D15CE0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(57%)</w:t>
            </w:r>
          </w:p>
        </w:tc>
        <w:tc>
          <w:tcPr>
            <w:tcW w:w="1603" w:type="dxa"/>
          </w:tcPr>
          <w:p w14:paraId="088C97C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2,516/7,414</w:t>
            </w:r>
          </w:p>
          <w:p w14:paraId="14A7E64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(34%)</w:t>
            </w:r>
          </w:p>
        </w:tc>
        <w:tc>
          <w:tcPr>
            <w:tcW w:w="1575" w:type="dxa"/>
          </w:tcPr>
          <w:p w14:paraId="083A90C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582/1,491</w:t>
            </w:r>
          </w:p>
          <w:p w14:paraId="49D111B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(39%)</w:t>
            </w:r>
          </w:p>
        </w:tc>
        <w:tc>
          <w:tcPr>
            <w:tcW w:w="1567" w:type="dxa"/>
            <w:vMerge/>
          </w:tcPr>
          <w:p w14:paraId="74A150C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93F" w:rsidRPr="002B08B8" w14:paraId="55F7B85C" w14:textId="77777777" w:rsidTr="008406A1">
        <w:tc>
          <w:tcPr>
            <w:tcW w:w="2164" w:type="dxa"/>
            <w:vAlign w:val="center"/>
          </w:tcPr>
          <w:p w14:paraId="2A1CF2BD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Poor (LVEF &lt;30%)</w:t>
            </w:r>
          </w:p>
        </w:tc>
        <w:tc>
          <w:tcPr>
            <w:tcW w:w="1381" w:type="dxa"/>
          </w:tcPr>
          <w:p w14:paraId="3398FEA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11,737</w:t>
            </w:r>
          </w:p>
          <w:p w14:paraId="0F6EE74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(57%)</w:t>
            </w:r>
          </w:p>
        </w:tc>
        <w:tc>
          <w:tcPr>
            <w:tcW w:w="1603" w:type="dxa"/>
          </w:tcPr>
          <w:p w14:paraId="2CAC2E2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696/7,414</w:t>
            </w:r>
          </w:p>
          <w:p w14:paraId="64730B9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(9%)</w:t>
            </w:r>
          </w:p>
        </w:tc>
        <w:tc>
          <w:tcPr>
            <w:tcW w:w="1575" w:type="dxa"/>
          </w:tcPr>
          <w:p w14:paraId="2C91A5D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178/1,491</w:t>
            </w:r>
          </w:p>
          <w:p w14:paraId="6A94AD4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(12%)</w:t>
            </w:r>
          </w:p>
        </w:tc>
        <w:tc>
          <w:tcPr>
            <w:tcW w:w="1567" w:type="dxa"/>
            <w:vMerge/>
          </w:tcPr>
          <w:p w14:paraId="64C789A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93F" w:rsidRPr="002B08B8" w14:paraId="11B25200" w14:textId="77777777" w:rsidTr="008406A1">
        <w:tc>
          <w:tcPr>
            <w:tcW w:w="8290" w:type="dxa"/>
            <w:gridSpan w:val="5"/>
          </w:tcPr>
          <w:p w14:paraId="1B68773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Access site (AS)</w:t>
            </w:r>
          </w:p>
        </w:tc>
      </w:tr>
      <w:tr w:rsidR="00AD693F" w:rsidRPr="002B08B8" w14:paraId="5B73E000" w14:textId="77777777" w:rsidTr="008406A1">
        <w:tc>
          <w:tcPr>
            <w:tcW w:w="2164" w:type="dxa"/>
            <w:vAlign w:val="center"/>
          </w:tcPr>
          <w:p w14:paraId="01007563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Femoral </w:t>
            </w:r>
          </w:p>
        </w:tc>
        <w:tc>
          <w:tcPr>
            <w:tcW w:w="1381" w:type="dxa"/>
          </w:tcPr>
          <w:p w14:paraId="09A410F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14:paraId="762B777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11,600/17,730</w:t>
            </w:r>
          </w:p>
          <w:p w14:paraId="7C93349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(65%)</w:t>
            </w:r>
          </w:p>
        </w:tc>
        <w:tc>
          <w:tcPr>
            <w:tcW w:w="1575" w:type="dxa"/>
          </w:tcPr>
          <w:p w14:paraId="365535A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2,083/2,912</w:t>
            </w:r>
          </w:p>
          <w:p w14:paraId="7DF76B4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(71%)</w:t>
            </w:r>
          </w:p>
        </w:tc>
        <w:tc>
          <w:tcPr>
            <w:tcW w:w="1567" w:type="dxa"/>
          </w:tcPr>
          <w:p w14:paraId="17DB846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2B53ABD1" w14:textId="77777777" w:rsidTr="008406A1">
        <w:tc>
          <w:tcPr>
            <w:tcW w:w="2164" w:type="dxa"/>
            <w:vAlign w:val="center"/>
          </w:tcPr>
          <w:p w14:paraId="076545C2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Radial </w:t>
            </w:r>
          </w:p>
        </w:tc>
        <w:tc>
          <w:tcPr>
            <w:tcW w:w="1381" w:type="dxa"/>
          </w:tcPr>
          <w:p w14:paraId="5331CA3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14:paraId="3827764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5,666/17,730</w:t>
            </w:r>
          </w:p>
          <w:p w14:paraId="5CF2250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(32%)</w:t>
            </w:r>
          </w:p>
        </w:tc>
        <w:tc>
          <w:tcPr>
            <w:tcW w:w="1575" w:type="dxa"/>
          </w:tcPr>
          <w:p w14:paraId="5083CBE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860/2,912</w:t>
            </w:r>
          </w:p>
          <w:p w14:paraId="6B31F32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(29%)</w:t>
            </w:r>
          </w:p>
        </w:tc>
        <w:tc>
          <w:tcPr>
            <w:tcW w:w="1567" w:type="dxa"/>
          </w:tcPr>
          <w:p w14:paraId="764AB6C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0.009</w:t>
            </w:r>
          </w:p>
        </w:tc>
      </w:tr>
      <w:tr w:rsidR="00AD693F" w:rsidRPr="002B08B8" w14:paraId="66E71A1D" w14:textId="77777777" w:rsidTr="008406A1">
        <w:tc>
          <w:tcPr>
            <w:tcW w:w="8290" w:type="dxa"/>
            <w:gridSpan w:val="5"/>
            <w:vAlign w:val="center"/>
          </w:tcPr>
          <w:p w14:paraId="43F3469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93F" w:rsidRPr="002B08B8" w14:paraId="188988E3" w14:textId="77777777" w:rsidTr="008406A1">
        <w:tc>
          <w:tcPr>
            <w:tcW w:w="2164" w:type="dxa"/>
            <w:vAlign w:val="center"/>
          </w:tcPr>
          <w:p w14:paraId="4AE1CAE3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Glycoprotein IIb/IIIa inhibitor </w:t>
            </w:r>
          </w:p>
        </w:tc>
        <w:tc>
          <w:tcPr>
            <w:tcW w:w="1381" w:type="dxa"/>
          </w:tcPr>
          <w:p w14:paraId="5331461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1,065</w:t>
            </w:r>
          </w:p>
          <w:p w14:paraId="245A180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603" w:type="dxa"/>
          </w:tcPr>
          <w:p w14:paraId="2F5979B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3,572/16,973</w:t>
            </w:r>
          </w:p>
          <w:p w14:paraId="169E8CB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(21%)</w:t>
            </w:r>
          </w:p>
        </w:tc>
        <w:tc>
          <w:tcPr>
            <w:tcW w:w="1575" w:type="dxa"/>
          </w:tcPr>
          <w:p w14:paraId="5B89F7C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762/2,604</w:t>
            </w:r>
          </w:p>
          <w:p w14:paraId="56F3E50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(29%)</w:t>
            </w:r>
          </w:p>
        </w:tc>
        <w:tc>
          <w:tcPr>
            <w:tcW w:w="1567" w:type="dxa"/>
          </w:tcPr>
          <w:p w14:paraId="65A57BC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22E2352C" w14:textId="77777777" w:rsidTr="008406A1">
        <w:tc>
          <w:tcPr>
            <w:tcW w:w="2164" w:type="dxa"/>
            <w:vAlign w:val="center"/>
          </w:tcPr>
          <w:p w14:paraId="6F5523E9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Cardiogenic shock </w:t>
            </w:r>
          </w:p>
        </w:tc>
        <w:tc>
          <w:tcPr>
            <w:tcW w:w="1381" w:type="dxa"/>
          </w:tcPr>
          <w:p w14:paraId="304F8B5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225</w:t>
            </w:r>
          </w:p>
          <w:p w14:paraId="76A27A6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(1%)</w:t>
            </w:r>
          </w:p>
        </w:tc>
        <w:tc>
          <w:tcPr>
            <w:tcW w:w="1603" w:type="dxa"/>
          </w:tcPr>
          <w:p w14:paraId="523D9DE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225/17,529</w:t>
            </w:r>
          </w:p>
          <w:p w14:paraId="20E05A0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(1.28%)</w:t>
            </w:r>
          </w:p>
        </w:tc>
        <w:tc>
          <w:tcPr>
            <w:tcW w:w="1575" w:type="dxa"/>
          </w:tcPr>
          <w:p w14:paraId="59EB6D1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19/2,888</w:t>
            </w:r>
          </w:p>
          <w:p w14:paraId="37C56A1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(0.66%)</w:t>
            </w:r>
          </w:p>
        </w:tc>
        <w:tc>
          <w:tcPr>
            <w:tcW w:w="1567" w:type="dxa"/>
          </w:tcPr>
          <w:p w14:paraId="2B84DB6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0.004</w:t>
            </w:r>
          </w:p>
        </w:tc>
      </w:tr>
      <w:tr w:rsidR="00AD693F" w:rsidRPr="002B08B8" w14:paraId="22A794B6" w14:textId="77777777" w:rsidTr="008406A1">
        <w:tc>
          <w:tcPr>
            <w:tcW w:w="2164" w:type="dxa"/>
            <w:vAlign w:val="center"/>
          </w:tcPr>
          <w:p w14:paraId="5B1E8D48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Circulatory support </w:t>
            </w:r>
          </w:p>
        </w:tc>
        <w:tc>
          <w:tcPr>
            <w:tcW w:w="1381" w:type="dxa"/>
          </w:tcPr>
          <w:p w14:paraId="3E1EFB1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497</w:t>
            </w:r>
          </w:p>
          <w:p w14:paraId="4594805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(2%)</w:t>
            </w:r>
          </w:p>
        </w:tc>
        <w:tc>
          <w:tcPr>
            <w:tcW w:w="1603" w:type="dxa"/>
          </w:tcPr>
          <w:p w14:paraId="6D0B9C2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310/17,475</w:t>
            </w:r>
          </w:p>
          <w:p w14:paraId="7171B61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(1.77%)</w:t>
            </w:r>
          </w:p>
        </w:tc>
        <w:tc>
          <w:tcPr>
            <w:tcW w:w="1575" w:type="dxa"/>
          </w:tcPr>
          <w:p w14:paraId="3263865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44/2,670</w:t>
            </w:r>
          </w:p>
          <w:p w14:paraId="2F26A14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(1.65%)</w:t>
            </w:r>
          </w:p>
        </w:tc>
        <w:tc>
          <w:tcPr>
            <w:tcW w:w="1567" w:type="dxa"/>
          </w:tcPr>
          <w:p w14:paraId="78063EE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0.64</w:t>
            </w:r>
          </w:p>
        </w:tc>
      </w:tr>
      <w:tr w:rsidR="00AD693F" w:rsidRPr="002B08B8" w14:paraId="38B67C1C" w14:textId="77777777" w:rsidTr="008406A1">
        <w:tc>
          <w:tcPr>
            <w:tcW w:w="2164" w:type="dxa"/>
            <w:vAlign w:val="center"/>
          </w:tcPr>
          <w:p w14:paraId="1200C28B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DES use </w:t>
            </w:r>
          </w:p>
        </w:tc>
        <w:tc>
          <w:tcPr>
            <w:tcW w:w="1381" w:type="dxa"/>
          </w:tcPr>
          <w:p w14:paraId="4233F95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768</w:t>
            </w:r>
          </w:p>
          <w:p w14:paraId="5EF1EE0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(4%)</w:t>
            </w:r>
          </w:p>
        </w:tc>
        <w:tc>
          <w:tcPr>
            <w:tcW w:w="1603" w:type="dxa"/>
          </w:tcPr>
          <w:p w14:paraId="02445CF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11,533/17,099</w:t>
            </w:r>
          </w:p>
          <w:p w14:paraId="13AEC62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(67%)</w:t>
            </w:r>
          </w:p>
        </w:tc>
        <w:tc>
          <w:tcPr>
            <w:tcW w:w="1575" w:type="dxa"/>
          </w:tcPr>
          <w:p w14:paraId="32F45A8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1,840/2,775</w:t>
            </w:r>
          </w:p>
          <w:p w14:paraId="6342AD4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(66%)</w:t>
            </w:r>
          </w:p>
        </w:tc>
        <w:tc>
          <w:tcPr>
            <w:tcW w:w="1567" w:type="dxa"/>
          </w:tcPr>
          <w:p w14:paraId="0FFEB01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0.23</w:t>
            </w:r>
          </w:p>
        </w:tc>
      </w:tr>
      <w:tr w:rsidR="00AD693F" w:rsidRPr="002B08B8" w14:paraId="4340B589" w14:textId="77777777" w:rsidTr="008406A1">
        <w:tc>
          <w:tcPr>
            <w:tcW w:w="2164" w:type="dxa"/>
          </w:tcPr>
          <w:p w14:paraId="4BC40D8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26" w:type="dxa"/>
            <w:gridSpan w:val="4"/>
            <w:vAlign w:val="center"/>
          </w:tcPr>
          <w:p w14:paraId="3B478ED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Number of stents</w:t>
            </w:r>
          </w:p>
        </w:tc>
      </w:tr>
      <w:tr w:rsidR="00AD693F" w:rsidRPr="002B08B8" w14:paraId="55ED1B97" w14:textId="77777777" w:rsidTr="008406A1">
        <w:tc>
          <w:tcPr>
            <w:tcW w:w="2164" w:type="dxa"/>
            <w:vAlign w:val="center"/>
          </w:tcPr>
          <w:p w14:paraId="24812F46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1381" w:type="dxa"/>
          </w:tcPr>
          <w:p w14:paraId="0AFF567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275</w:t>
            </w:r>
          </w:p>
          <w:p w14:paraId="00A5CCE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(1%)</w:t>
            </w:r>
          </w:p>
        </w:tc>
        <w:tc>
          <w:tcPr>
            <w:tcW w:w="1603" w:type="dxa"/>
          </w:tcPr>
          <w:p w14:paraId="73B1BAE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1,793/17,483</w:t>
            </w:r>
          </w:p>
          <w:p w14:paraId="045C816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(10%)</w:t>
            </w:r>
          </w:p>
        </w:tc>
        <w:tc>
          <w:tcPr>
            <w:tcW w:w="1575" w:type="dxa"/>
          </w:tcPr>
          <w:p w14:paraId="6BDDC62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56/2,884</w:t>
            </w:r>
          </w:p>
          <w:p w14:paraId="3607AFA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(2%)</w:t>
            </w:r>
          </w:p>
        </w:tc>
        <w:tc>
          <w:tcPr>
            <w:tcW w:w="1567" w:type="dxa"/>
            <w:vMerge w:val="restart"/>
          </w:tcPr>
          <w:p w14:paraId="5FEB035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43BC9CF3" w14:textId="77777777" w:rsidTr="008406A1">
        <w:tc>
          <w:tcPr>
            <w:tcW w:w="2164" w:type="dxa"/>
            <w:vAlign w:val="center"/>
          </w:tcPr>
          <w:p w14:paraId="04486605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381" w:type="dxa"/>
          </w:tcPr>
          <w:p w14:paraId="687E927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275</w:t>
            </w:r>
          </w:p>
          <w:p w14:paraId="5AC52E4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(1%)</w:t>
            </w:r>
          </w:p>
        </w:tc>
        <w:tc>
          <w:tcPr>
            <w:tcW w:w="1603" w:type="dxa"/>
          </w:tcPr>
          <w:p w14:paraId="598E28B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8,987/17,483</w:t>
            </w:r>
          </w:p>
          <w:p w14:paraId="3DBD188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(51%)</w:t>
            </w:r>
          </w:p>
        </w:tc>
        <w:tc>
          <w:tcPr>
            <w:tcW w:w="1575" w:type="dxa"/>
          </w:tcPr>
          <w:p w14:paraId="1A61B16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1,567/2,884</w:t>
            </w:r>
          </w:p>
          <w:p w14:paraId="30E0950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(54%)</w:t>
            </w:r>
          </w:p>
        </w:tc>
        <w:tc>
          <w:tcPr>
            <w:tcW w:w="1567" w:type="dxa"/>
            <w:vMerge/>
          </w:tcPr>
          <w:p w14:paraId="32C17BF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93F" w:rsidRPr="002B08B8" w14:paraId="416AB97E" w14:textId="77777777" w:rsidTr="008406A1">
        <w:tc>
          <w:tcPr>
            <w:tcW w:w="2164" w:type="dxa"/>
            <w:vAlign w:val="center"/>
          </w:tcPr>
          <w:p w14:paraId="35DDEC4C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1381" w:type="dxa"/>
          </w:tcPr>
          <w:p w14:paraId="1DBEE72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275</w:t>
            </w:r>
          </w:p>
          <w:p w14:paraId="3FB7220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(1%)</w:t>
            </w:r>
          </w:p>
        </w:tc>
        <w:tc>
          <w:tcPr>
            <w:tcW w:w="1603" w:type="dxa"/>
          </w:tcPr>
          <w:p w14:paraId="6FA061D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4,095/17,483</w:t>
            </w:r>
          </w:p>
          <w:p w14:paraId="76D6815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(24%)</w:t>
            </w:r>
          </w:p>
        </w:tc>
        <w:tc>
          <w:tcPr>
            <w:tcW w:w="1575" w:type="dxa"/>
          </w:tcPr>
          <w:p w14:paraId="1E2DF48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767/2,884</w:t>
            </w:r>
          </w:p>
          <w:p w14:paraId="640B935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(27%)</w:t>
            </w:r>
          </w:p>
        </w:tc>
        <w:tc>
          <w:tcPr>
            <w:tcW w:w="1567" w:type="dxa"/>
            <w:vMerge/>
          </w:tcPr>
          <w:p w14:paraId="2B218EA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93F" w:rsidRPr="002B08B8" w14:paraId="6867DD0F" w14:textId="77777777" w:rsidTr="008406A1">
        <w:tc>
          <w:tcPr>
            <w:tcW w:w="2164" w:type="dxa"/>
            <w:vAlign w:val="center"/>
          </w:tcPr>
          <w:p w14:paraId="365AF748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≥3 </w:t>
            </w:r>
          </w:p>
        </w:tc>
        <w:tc>
          <w:tcPr>
            <w:tcW w:w="1381" w:type="dxa"/>
          </w:tcPr>
          <w:p w14:paraId="5ACD5D3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275</w:t>
            </w:r>
          </w:p>
          <w:p w14:paraId="137D316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(1%)</w:t>
            </w:r>
          </w:p>
        </w:tc>
        <w:tc>
          <w:tcPr>
            <w:tcW w:w="1603" w:type="dxa"/>
          </w:tcPr>
          <w:p w14:paraId="44DD78B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2,608/17,483</w:t>
            </w:r>
          </w:p>
          <w:p w14:paraId="7F6CC9B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(15%)</w:t>
            </w:r>
          </w:p>
        </w:tc>
        <w:tc>
          <w:tcPr>
            <w:tcW w:w="1575" w:type="dxa"/>
          </w:tcPr>
          <w:p w14:paraId="0B83450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494/2,884</w:t>
            </w:r>
          </w:p>
          <w:p w14:paraId="45FBE56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(17%)</w:t>
            </w:r>
          </w:p>
        </w:tc>
        <w:tc>
          <w:tcPr>
            <w:tcW w:w="1567" w:type="dxa"/>
            <w:vMerge/>
          </w:tcPr>
          <w:p w14:paraId="6B9C5B4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93F" w:rsidRPr="002B08B8" w14:paraId="2AE0B45F" w14:textId="77777777" w:rsidTr="008406A1">
        <w:tc>
          <w:tcPr>
            <w:tcW w:w="2164" w:type="dxa"/>
            <w:vAlign w:val="center"/>
          </w:tcPr>
          <w:p w14:paraId="73986FEC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Thrombus aspiration </w:t>
            </w:r>
          </w:p>
        </w:tc>
        <w:tc>
          <w:tcPr>
            <w:tcW w:w="1381" w:type="dxa"/>
          </w:tcPr>
          <w:p w14:paraId="3A0AAB0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235</w:t>
            </w:r>
          </w:p>
          <w:p w14:paraId="464FA313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(1%)</w:t>
            </w:r>
          </w:p>
        </w:tc>
        <w:tc>
          <w:tcPr>
            <w:tcW w:w="1603" w:type="dxa"/>
          </w:tcPr>
          <w:p w14:paraId="782FFBF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1,390/17,683</w:t>
            </w:r>
          </w:p>
          <w:p w14:paraId="63E1704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(8%)</w:t>
            </w:r>
          </w:p>
        </w:tc>
        <w:tc>
          <w:tcPr>
            <w:tcW w:w="1575" w:type="dxa"/>
          </w:tcPr>
          <w:p w14:paraId="5A9CDC8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347/2,724</w:t>
            </w:r>
          </w:p>
          <w:p w14:paraId="4EC63D7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(13%)</w:t>
            </w:r>
          </w:p>
        </w:tc>
        <w:tc>
          <w:tcPr>
            <w:tcW w:w="1567" w:type="dxa"/>
          </w:tcPr>
          <w:p w14:paraId="26306D60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7ED8C76A" w14:textId="77777777" w:rsidTr="008406A1">
        <w:tc>
          <w:tcPr>
            <w:tcW w:w="2164" w:type="dxa"/>
            <w:vAlign w:val="center"/>
          </w:tcPr>
          <w:p w14:paraId="097478B5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Mechanical ventilator support </w:t>
            </w:r>
          </w:p>
        </w:tc>
        <w:tc>
          <w:tcPr>
            <w:tcW w:w="1381" w:type="dxa"/>
          </w:tcPr>
          <w:p w14:paraId="5447633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3,263</w:t>
            </w:r>
          </w:p>
          <w:p w14:paraId="51B5F5F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(16%)</w:t>
            </w:r>
          </w:p>
        </w:tc>
        <w:tc>
          <w:tcPr>
            <w:tcW w:w="1603" w:type="dxa"/>
          </w:tcPr>
          <w:p w14:paraId="4CA90AE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279/14,875</w:t>
            </w:r>
          </w:p>
          <w:p w14:paraId="0C13E60F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(2%)</w:t>
            </w:r>
          </w:p>
        </w:tc>
        <w:tc>
          <w:tcPr>
            <w:tcW w:w="1575" w:type="dxa"/>
          </w:tcPr>
          <w:p w14:paraId="726D926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22/2,504</w:t>
            </w:r>
          </w:p>
          <w:p w14:paraId="709597A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(1%)</w:t>
            </w:r>
          </w:p>
        </w:tc>
        <w:tc>
          <w:tcPr>
            <w:tcW w:w="1567" w:type="dxa"/>
          </w:tcPr>
          <w:p w14:paraId="35E7208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1CA6B21D" w14:textId="77777777" w:rsidTr="008406A1">
        <w:tc>
          <w:tcPr>
            <w:tcW w:w="2164" w:type="dxa"/>
            <w:vAlign w:val="center"/>
          </w:tcPr>
          <w:p w14:paraId="5D6739EC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Median follow up period in years (IQR)</w:t>
            </w:r>
          </w:p>
        </w:tc>
        <w:tc>
          <w:tcPr>
            <w:tcW w:w="1381" w:type="dxa"/>
          </w:tcPr>
          <w:p w14:paraId="5C25FBD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14:paraId="383BFAB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 xml:space="preserve">4.18 </w:t>
            </w:r>
          </w:p>
          <w:p w14:paraId="700D34F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(2.08 – 6.74)</w:t>
            </w:r>
          </w:p>
        </w:tc>
        <w:tc>
          <w:tcPr>
            <w:tcW w:w="1575" w:type="dxa"/>
          </w:tcPr>
          <w:p w14:paraId="45B69BD6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3.73</w:t>
            </w:r>
          </w:p>
          <w:p w14:paraId="098536F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(2.07 – 5.65)</w:t>
            </w:r>
          </w:p>
        </w:tc>
        <w:tc>
          <w:tcPr>
            <w:tcW w:w="1567" w:type="dxa"/>
          </w:tcPr>
          <w:p w14:paraId="569B3E0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AD693F" w:rsidRPr="002B08B8" w14:paraId="2BA43DD6" w14:textId="77777777" w:rsidTr="008406A1">
        <w:tc>
          <w:tcPr>
            <w:tcW w:w="2164" w:type="dxa"/>
            <w:vAlign w:val="center"/>
          </w:tcPr>
          <w:p w14:paraId="420BBEC7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Procedural complications</w:t>
            </w:r>
          </w:p>
        </w:tc>
        <w:tc>
          <w:tcPr>
            <w:tcW w:w="1381" w:type="dxa"/>
          </w:tcPr>
          <w:p w14:paraId="57A2B3A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14:paraId="17D2117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14:paraId="70F3C96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14:paraId="53818A5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93F" w:rsidRPr="002B08B8" w14:paraId="050BDADA" w14:textId="77777777" w:rsidTr="008406A1">
        <w:tc>
          <w:tcPr>
            <w:tcW w:w="2164" w:type="dxa"/>
            <w:vAlign w:val="center"/>
          </w:tcPr>
          <w:p w14:paraId="56E5109C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Dissection</w:t>
            </w:r>
          </w:p>
        </w:tc>
        <w:tc>
          <w:tcPr>
            <w:tcW w:w="1381" w:type="dxa"/>
          </w:tcPr>
          <w:p w14:paraId="2CBB10A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966</w:t>
            </w:r>
          </w:p>
          <w:p w14:paraId="1F7ACAA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603" w:type="dxa"/>
          </w:tcPr>
          <w:p w14:paraId="44BD6FC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151/17,076</w:t>
            </w:r>
          </w:p>
          <w:p w14:paraId="327578C9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(0.88%)</w:t>
            </w:r>
          </w:p>
        </w:tc>
        <w:tc>
          <w:tcPr>
            <w:tcW w:w="1575" w:type="dxa"/>
          </w:tcPr>
          <w:p w14:paraId="5FA794E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25/2,600</w:t>
            </w:r>
          </w:p>
          <w:p w14:paraId="3B08529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(0.96%)</w:t>
            </w:r>
          </w:p>
        </w:tc>
        <w:tc>
          <w:tcPr>
            <w:tcW w:w="1567" w:type="dxa"/>
          </w:tcPr>
          <w:p w14:paraId="49560BB4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0.70</w:t>
            </w:r>
          </w:p>
        </w:tc>
      </w:tr>
      <w:tr w:rsidR="00AD693F" w:rsidRPr="002B08B8" w14:paraId="1D3CDE29" w14:textId="77777777" w:rsidTr="008406A1">
        <w:tc>
          <w:tcPr>
            <w:tcW w:w="2164" w:type="dxa"/>
            <w:vAlign w:val="center"/>
          </w:tcPr>
          <w:p w14:paraId="32D7843C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Perforation</w:t>
            </w:r>
          </w:p>
        </w:tc>
        <w:tc>
          <w:tcPr>
            <w:tcW w:w="1381" w:type="dxa"/>
          </w:tcPr>
          <w:p w14:paraId="10F8BDA1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966</w:t>
            </w:r>
          </w:p>
          <w:p w14:paraId="318F7612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603" w:type="dxa"/>
          </w:tcPr>
          <w:p w14:paraId="67B16D4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77/17,076</w:t>
            </w:r>
          </w:p>
          <w:p w14:paraId="1CBAF7D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(0.45%)</w:t>
            </w:r>
          </w:p>
        </w:tc>
        <w:tc>
          <w:tcPr>
            <w:tcW w:w="1575" w:type="dxa"/>
          </w:tcPr>
          <w:p w14:paraId="4BC3D1C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16/2600</w:t>
            </w:r>
          </w:p>
          <w:p w14:paraId="32534F67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(0.62%)</w:t>
            </w:r>
          </w:p>
        </w:tc>
        <w:tc>
          <w:tcPr>
            <w:tcW w:w="1567" w:type="dxa"/>
          </w:tcPr>
          <w:p w14:paraId="4119FE48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0.26</w:t>
            </w:r>
          </w:p>
        </w:tc>
      </w:tr>
      <w:tr w:rsidR="00AD693F" w:rsidRPr="002B08B8" w14:paraId="5258CB12" w14:textId="77777777" w:rsidTr="008406A1">
        <w:tc>
          <w:tcPr>
            <w:tcW w:w="2164" w:type="dxa"/>
            <w:vAlign w:val="center"/>
          </w:tcPr>
          <w:p w14:paraId="432381BE" w14:textId="77777777" w:rsidR="00AD693F" w:rsidRPr="002B08B8" w:rsidRDefault="00AD693F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Any procedural complications</w:t>
            </w:r>
            <w:r w:rsidRPr="002B08B8">
              <w:rPr>
                <w:rFonts w:ascii="Times New Roman" w:hAnsi="Times New Roman" w:cs="Times New Roman"/>
                <w:color w:val="000000"/>
                <w:sz w:val="28"/>
                <w:szCs w:val="21"/>
                <w:vertAlign w:val="superscript"/>
              </w:rPr>
              <w:sym w:font="Symbol" w:char="F02A"/>
            </w:r>
          </w:p>
        </w:tc>
        <w:tc>
          <w:tcPr>
            <w:tcW w:w="1381" w:type="dxa"/>
          </w:tcPr>
          <w:p w14:paraId="44352E5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966</w:t>
            </w:r>
          </w:p>
          <w:p w14:paraId="4740858B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603" w:type="dxa"/>
          </w:tcPr>
          <w:p w14:paraId="11500495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800/17,076</w:t>
            </w:r>
          </w:p>
          <w:p w14:paraId="45CC8EDC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(4.68%)</w:t>
            </w:r>
          </w:p>
        </w:tc>
        <w:tc>
          <w:tcPr>
            <w:tcW w:w="1575" w:type="dxa"/>
          </w:tcPr>
          <w:p w14:paraId="539179BE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201/2,600</w:t>
            </w:r>
          </w:p>
          <w:p w14:paraId="0EF8567A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(7.73%)</w:t>
            </w:r>
          </w:p>
        </w:tc>
        <w:tc>
          <w:tcPr>
            <w:tcW w:w="1567" w:type="dxa"/>
          </w:tcPr>
          <w:p w14:paraId="681A41BD" w14:textId="77777777" w:rsidR="00AD693F" w:rsidRPr="002B08B8" w:rsidRDefault="00AD693F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</w:tbl>
    <w:p w14:paraId="33736275" w14:textId="77777777" w:rsidR="00AD693F" w:rsidRPr="002B08B8" w:rsidRDefault="00AD693F" w:rsidP="00AD693F">
      <w:pPr>
        <w:pStyle w:val="ListParagraph"/>
        <w:jc w:val="both"/>
        <w:rPr>
          <w:rFonts w:ascii="Times New Roman" w:hAnsi="Times New Roman" w:cs="Times New Roman"/>
        </w:rPr>
      </w:pPr>
    </w:p>
    <w:p w14:paraId="6C94F213" w14:textId="77777777" w:rsidR="00AD693F" w:rsidRPr="002B08B8" w:rsidRDefault="00AD693F" w:rsidP="00AD693F">
      <w:pPr>
        <w:jc w:val="both"/>
        <w:rPr>
          <w:rFonts w:ascii="Times New Roman" w:hAnsi="Times New Roman" w:cs="Times New Roman"/>
          <w:sz w:val="21"/>
          <w:szCs w:val="21"/>
        </w:rPr>
      </w:pPr>
      <w:r w:rsidRPr="002B08B8">
        <w:rPr>
          <w:rFonts w:ascii="Times New Roman" w:hAnsi="Times New Roman" w:cs="Times New Roman"/>
          <w:sz w:val="21"/>
          <w:szCs w:val="21"/>
        </w:rPr>
        <w:t>PCI; Percutaneous Coronary Intervention, EPD; Embolic protection devices</w:t>
      </w:r>
      <w:r w:rsidRPr="002B08B8">
        <w:rPr>
          <w:sz w:val="21"/>
          <w:szCs w:val="21"/>
        </w:rPr>
        <w:t>, IQR; Interquartile range, MI; Myocardial Infarction, CVA; Cerebrovascular accident, STEMI; ST segment elevation Myocardial Infarction, NSTEMI; Non-ST segment elevation Myocardial Infarction, UA; Unstable angina, LVEF; Left Ventricular ejection fraction, DES; Drug eluted stent</w:t>
      </w:r>
    </w:p>
    <w:p w14:paraId="2917BF5C" w14:textId="77777777" w:rsidR="00AD693F" w:rsidRPr="002B08B8" w:rsidRDefault="00AD693F" w:rsidP="00AD693F">
      <w:pPr>
        <w:jc w:val="both"/>
        <w:rPr>
          <w:rFonts w:ascii="Times New Roman" w:hAnsi="Times New Roman" w:cs="Times New Roman"/>
          <w:sz w:val="21"/>
          <w:szCs w:val="21"/>
        </w:rPr>
      </w:pPr>
      <w:r w:rsidRPr="002B08B8">
        <w:rPr>
          <w:rFonts w:ascii="Times New Roman" w:hAnsi="Times New Roman" w:cs="Times New Roman"/>
          <w:sz w:val="21"/>
          <w:szCs w:val="21"/>
        </w:rPr>
        <w:sym w:font="Symbol" w:char="F02A"/>
      </w:r>
      <w:r w:rsidRPr="002B08B8">
        <w:rPr>
          <w:rFonts w:ascii="Times New Roman" w:hAnsi="Times New Roman" w:cs="Times New Roman"/>
          <w:color w:val="000000"/>
          <w:sz w:val="21"/>
          <w:szCs w:val="21"/>
        </w:rPr>
        <w:t xml:space="preserve"> Any procedural complication includes</w:t>
      </w:r>
      <w:r w:rsidRPr="002B08B8">
        <w:rPr>
          <w:rFonts w:ascii="Times New Roman" w:hAnsi="Times New Roman" w:cs="Times New Roman"/>
          <w:sz w:val="21"/>
          <w:szCs w:val="21"/>
        </w:rPr>
        <w:t xml:space="preserve"> Aortic dissection, Coronary perforation, Heart block requiring pacing, DC cardioversion, no flow/slow flow phenomenon, need ventilation, Shock induced by procedure</w:t>
      </w:r>
    </w:p>
    <w:p w14:paraId="0F14FB06" w14:textId="77777777" w:rsidR="00AD693F" w:rsidRPr="002B08B8" w:rsidRDefault="00AD693F" w:rsidP="00AD693F">
      <w:pPr>
        <w:jc w:val="both"/>
        <w:rPr>
          <w:rFonts w:ascii="Times New Roman" w:hAnsi="Times New Roman" w:cs="Times New Roman"/>
          <w:sz w:val="21"/>
        </w:rPr>
      </w:pPr>
    </w:p>
    <w:p w14:paraId="5B540380" w14:textId="5F244283" w:rsidR="007759CD" w:rsidRPr="00446DE5" w:rsidRDefault="00446DE5" w:rsidP="00446DE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759CD" w:rsidRPr="00446DE5" w:rsidSect="00043AF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3F"/>
    <w:rsid w:val="00041CEA"/>
    <w:rsid w:val="00043AFF"/>
    <w:rsid w:val="00080365"/>
    <w:rsid w:val="000F3F5E"/>
    <w:rsid w:val="00135E2F"/>
    <w:rsid w:val="001421AE"/>
    <w:rsid w:val="00195F45"/>
    <w:rsid w:val="001C20F2"/>
    <w:rsid w:val="001D3BEE"/>
    <w:rsid w:val="001D4FC4"/>
    <w:rsid w:val="001F5E0C"/>
    <w:rsid w:val="002076F5"/>
    <w:rsid w:val="00263A48"/>
    <w:rsid w:val="00263A5A"/>
    <w:rsid w:val="002A44A0"/>
    <w:rsid w:val="0032296F"/>
    <w:rsid w:val="00334205"/>
    <w:rsid w:val="00370163"/>
    <w:rsid w:val="003A7B8E"/>
    <w:rsid w:val="003B3DA8"/>
    <w:rsid w:val="00411E1B"/>
    <w:rsid w:val="004430D8"/>
    <w:rsid w:val="00446DE5"/>
    <w:rsid w:val="004552DE"/>
    <w:rsid w:val="004E2A72"/>
    <w:rsid w:val="005331AC"/>
    <w:rsid w:val="00560795"/>
    <w:rsid w:val="00591747"/>
    <w:rsid w:val="005A3A68"/>
    <w:rsid w:val="005C1921"/>
    <w:rsid w:val="005F41C7"/>
    <w:rsid w:val="00630622"/>
    <w:rsid w:val="00642EEB"/>
    <w:rsid w:val="0065037E"/>
    <w:rsid w:val="00660C85"/>
    <w:rsid w:val="007156E5"/>
    <w:rsid w:val="00725BE3"/>
    <w:rsid w:val="00791C8B"/>
    <w:rsid w:val="007B309B"/>
    <w:rsid w:val="007C6154"/>
    <w:rsid w:val="008032A0"/>
    <w:rsid w:val="00807004"/>
    <w:rsid w:val="008143A4"/>
    <w:rsid w:val="00814AD0"/>
    <w:rsid w:val="008470AC"/>
    <w:rsid w:val="00885538"/>
    <w:rsid w:val="008B1534"/>
    <w:rsid w:val="008D201C"/>
    <w:rsid w:val="008E65B1"/>
    <w:rsid w:val="008E76E7"/>
    <w:rsid w:val="00973040"/>
    <w:rsid w:val="009B0DF8"/>
    <w:rsid w:val="00A1761C"/>
    <w:rsid w:val="00A21467"/>
    <w:rsid w:val="00A90228"/>
    <w:rsid w:val="00A93C8A"/>
    <w:rsid w:val="00AD693F"/>
    <w:rsid w:val="00AE215D"/>
    <w:rsid w:val="00B03111"/>
    <w:rsid w:val="00B30FCE"/>
    <w:rsid w:val="00B361A6"/>
    <w:rsid w:val="00BB13FC"/>
    <w:rsid w:val="00BF5830"/>
    <w:rsid w:val="00C308B2"/>
    <w:rsid w:val="00C46BBB"/>
    <w:rsid w:val="00CC7723"/>
    <w:rsid w:val="00CD2FFD"/>
    <w:rsid w:val="00CE65D5"/>
    <w:rsid w:val="00D04893"/>
    <w:rsid w:val="00D67BFF"/>
    <w:rsid w:val="00D861C9"/>
    <w:rsid w:val="00DD54B3"/>
    <w:rsid w:val="00E13489"/>
    <w:rsid w:val="00E14158"/>
    <w:rsid w:val="00E261D7"/>
    <w:rsid w:val="00E53FFB"/>
    <w:rsid w:val="00E56861"/>
    <w:rsid w:val="00E628DB"/>
    <w:rsid w:val="00E822D0"/>
    <w:rsid w:val="00E85E5E"/>
    <w:rsid w:val="00E95CA6"/>
    <w:rsid w:val="00EA507A"/>
    <w:rsid w:val="00EF01B1"/>
    <w:rsid w:val="00F865D0"/>
    <w:rsid w:val="00F90BCC"/>
    <w:rsid w:val="00F93524"/>
    <w:rsid w:val="00F94C48"/>
    <w:rsid w:val="00F951CA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53630"/>
  <w14:defaultImageDpi w14:val="32767"/>
  <w15:chartTrackingRefBased/>
  <w15:docId w15:val="{649C8240-8676-D641-80E6-6DAFFF3D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6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93F"/>
    <w:pPr>
      <w:ind w:left="720"/>
      <w:contextualSpacing/>
    </w:pPr>
  </w:style>
  <w:style w:type="table" w:styleId="TableGrid">
    <w:name w:val="Table Grid"/>
    <w:basedOn w:val="TableNormal"/>
    <w:uiPriority w:val="39"/>
    <w:rsid w:val="00AD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D693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Shoaib</dc:creator>
  <cp:keywords/>
  <dc:description/>
  <cp:lastModifiedBy>Ahmad Shoaib</cp:lastModifiedBy>
  <cp:revision>2</cp:revision>
  <dcterms:created xsi:type="dcterms:W3CDTF">2019-08-07T23:15:00Z</dcterms:created>
  <dcterms:modified xsi:type="dcterms:W3CDTF">2019-08-07T23:19:00Z</dcterms:modified>
</cp:coreProperties>
</file>