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F2" w:rsidRPr="008200F2" w:rsidRDefault="008200F2" w:rsidP="008200F2">
      <w:pPr>
        <w:spacing w:after="200" w:line="480" w:lineRule="auto"/>
        <w:rPr>
          <w:rFonts w:ascii="Calibri" w:eastAsia="Calibri" w:hAnsi="Calibri" w:cs="Times New Roman"/>
          <w:sz w:val="24"/>
          <w:szCs w:val="24"/>
        </w:rPr>
      </w:pPr>
      <w:r w:rsidRPr="008200F2">
        <w:rPr>
          <w:rFonts w:ascii="Calibri" w:eastAsia="Calibri" w:hAnsi="Calibri" w:cs="Times New Roman"/>
          <w:b/>
          <w:sz w:val="24"/>
          <w:szCs w:val="24"/>
        </w:rPr>
        <w:t>Resistance or appropriation</w:t>
      </w:r>
      <w:proofErr w:type="gramStart"/>
      <w:r w:rsidRPr="008200F2">
        <w:rPr>
          <w:rFonts w:ascii="Calibri" w:eastAsia="Calibri" w:hAnsi="Calibri" w:cs="Times New Roman"/>
          <w:b/>
          <w:sz w:val="24"/>
          <w:szCs w:val="24"/>
        </w:rPr>
        <w:t>?:</w:t>
      </w:r>
      <w:proofErr w:type="gramEnd"/>
      <w:r w:rsidRPr="008200F2">
        <w:rPr>
          <w:rFonts w:ascii="Calibri" w:eastAsia="Calibri" w:hAnsi="Calibri" w:cs="Times New Roman"/>
          <w:b/>
          <w:sz w:val="24"/>
          <w:szCs w:val="24"/>
        </w:rPr>
        <w:t xml:space="preserve">  uptake of exercise after a nurse led intervention to promote self-management for osteoarthritis</w:t>
      </w:r>
    </w:p>
    <w:p w:rsidR="00401CB1" w:rsidRDefault="007005C3"/>
    <w:p w:rsidR="008200F2" w:rsidRDefault="008200F2"/>
    <w:p w:rsidR="008200F2" w:rsidRDefault="008200F2">
      <w:pPr>
        <w:rPr>
          <w:b/>
        </w:rPr>
      </w:pPr>
      <w:r w:rsidRPr="008200F2">
        <w:rPr>
          <w:b/>
        </w:rPr>
        <w:t>Abstract</w:t>
      </w:r>
    </w:p>
    <w:p w:rsidR="008200F2" w:rsidRDefault="008200F2">
      <w:r>
        <w:t xml:space="preserve">The philosophical </w:t>
      </w:r>
      <w:proofErr w:type="gramStart"/>
      <w:r>
        <w:t>underpinning of trials of complex interventions are</w:t>
      </w:r>
      <w:proofErr w:type="gramEnd"/>
      <w:r>
        <w:t xml:space="preserve"> critiqued for not taking into account causal mechanisms </w:t>
      </w:r>
      <w:r w:rsidR="00C30ABF">
        <w:t>that</w:t>
      </w:r>
      <w:r>
        <w:t xml:space="preserve"> influence potential outcomes. </w:t>
      </w:r>
      <w:r w:rsidR="000B5500">
        <w:t xml:space="preserve">In this paper we draw from in-depth interviews (with practice nurses and patients) and observations of practice meetings and consultations to investigate the outcomes of a complex intervention to promote self-management (in particular exercise) for osteoarthritis in Primary </w:t>
      </w:r>
      <w:r w:rsidR="00841686">
        <w:t>C</w:t>
      </w:r>
      <w:r w:rsidR="000B5500">
        <w:t>are settings</w:t>
      </w:r>
      <w:bookmarkStart w:id="0" w:name="_GoBack"/>
      <w:bookmarkEnd w:id="0"/>
      <w:r w:rsidR="000B5500">
        <w:t xml:space="preserve">. We argue that Nurses interpreted the intervention as underpinned by the need to educate rather than work with patients, and, drawing from </w:t>
      </w:r>
      <w:proofErr w:type="spellStart"/>
      <w:r w:rsidR="000B5500">
        <w:t>Habermasian</w:t>
      </w:r>
      <w:proofErr w:type="spellEnd"/>
      <w:r w:rsidR="000B5500">
        <w:t xml:space="preserve"> theory, we argue that expert medicalised knowledge (system) clashed with lay ‘lifeworld’ prerogatives in  an uneven communicative arena (the </w:t>
      </w:r>
      <w:r w:rsidR="007D1C2F">
        <w:t>consultation). In turn the advice and instructions given to patients was not always commensurate with their ‘lifeworld’</w:t>
      </w:r>
      <w:r w:rsidR="00841686">
        <w:t>.</w:t>
      </w:r>
      <w:r w:rsidR="007D1C2F">
        <w:t xml:space="preserve"> </w:t>
      </w:r>
      <w:r w:rsidR="00841686">
        <w:t>Consequently patients</w:t>
      </w:r>
      <w:r w:rsidR="00320FFC">
        <w:t xml:space="preserve"> struggled to embed</w:t>
      </w:r>
      <w:r w:rsidR="007D1C2F">
        <w:t xml:space="preserve"> exercise routines into their daily lives for reasons of unsuitable </w:t>
      </w:r>
      <w:r w:rsidR="00841686">
        <w:t>locality</w:t>
      </w:r>
      <w:r w:rsidR="007D1C2F">
        <w:t xml:space="preserve">, sense making that ‘home’ was an inappropriate places to exercise, and using embodied knowledge to test the efficacy of exercise on pain. We conclude by arguing that using </w:t>
      </w:r>
      <w:proofErr w:type="spellStart"/>
      <w:r w:rsidR="007D1C2F">
        <w:t>Habermasian</w:t>
      </w:r>
      <w:proofErr w:type="spellEnd"/>
      <w:r w:rsidR="007D1C2F">
        <w:t xml:space="preserve"> theory helped to understand reasons why the trial failed to increase </w:t>
      </w:r>
      <w:r w:rsidR="007664AB">
        <w:t>exercise</w:t>
      </w:r>
      <w:r w:rsidR="00841686">
        <w:t xml:space="preserve"> levels</w:t>
      </w:r>
      <w:r w:rsidR="007664AB">
        <w:t>.</w:t>
      </w:r>
      <w:r w:rsidR="007D1C2F">
        <w:t xml:space="preserve"> </w:t>
      </w:r>
      <w:r w:rsidR="007664AB">
        <w:t xml:space="preserve">Our findings suggest that </w:t>
      </w:r>
      <w:r w:rsidR="00320FFC">
        <w:t>communication styles influence the outcomes of self-management interventions, reinforce the utility of theoretically informed qualitative research embedded within trials</w:t>
      </w:r>
      <w:r w:rsidR="007005C3">
        <w:t xml:space="preserve"> to improve conduct and outcomes</w:t>
      </w:r>
      <w:r w:rsidR="00320FFC">
        <w:t xml:space="preserve">, and indicate incorporating perspectives from human geography can enhance </w:t>
      </w:r>
      <w:proofErr w:type="spellStart"/>
      <w:r w:rsidR="00320FFC">
        <w:t>Habermas</w:t>
      </w:r>
      <w:proofErr w:type="spellEnd"/>
      <w:r w:rsidR="00320FFC">
        <w:t xml:space="preserve"> informed research and theorising.</w:t>
      </w:r>
    </w:p>
    <w:p w:rsidR="007D1C2F" w:rsidRPr="007D1C2F" w:rsidRDefault="007D1C2F">
      <w:pPr>
        <w:rPr>
          <w:b/>
        </w:rPr>
      </w:pPr>
      <w:r w:rsidRPr="007D1C2F">
        <w:rPr>
          <w:b/>
        </w:rPr>
        <w:t>Keywords</w:t>
      </w:r>
    </w:p>
    <w:p w:rsidR="007D1C2F" w:rsidRPr="008200F2" w:rsidRDefault="007D1C2F">
      <w:r>
        <w:t xml:space="preserve">Osteoarthritis, complex interventions, qualitative methods, </w:t>
      </w:r>
      <w:proofErr w:type="spellStart"/>
      <w:r>
        <w:t>Habermas</w:t>
      </w:r>
      <w:proofErr w:type="spellEnd"/>
      <w:r>
        <w:t>, process evaluation</w:t>
      </w:r>
      <w:r w:rsidR="00841686">
        <w:t>, public health</w:t>
      </w:r>
    </w:p>
    <w:sectPr w:rsidR="007D1C2F" w:rsidRPr="008200F2" w:rsidSect="00FC2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666"/>
    <w:rsid w:val="000179CD"/>
    <w:rsid w:val="000B5500"/>
    <w:rsid w:val="00320FFC"/>
    <w:rsid w:val="007005C3"/>
    <w:rsid w:val="007664AB"/>
    <w:rsid w:val="007D1C2F"/>
    <w:rsid w:val="007E44BA"/>
    <w:rsid w:val="008200F2"/>
    <w:rsid w:val="00841686"/>
    <w:rsid w:val="008F1666"/>
    <w:rsid w:val="009B0F8C"/>
    <w:rsid w:val="00B42DA5"/>
    <w:rsid w:val="00C30ABF"/>
    <w:rsid w:val="00F0533C"/>
    <w:rsid w:val="00FC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 Morden</dc:creator>
  <cp:keywords/>
  <dc:description/>
  <cp:lastModifiedBy>Andrew Morden</cp:lastModifiedBy>
  <cp:revision>7</cp:revision>
  <dcterms:created xsi:type="dcterms:W3CDTF">2016-01-14T16:11:00Z</dcterms:created>
  <dcterms:modified xsi:type="dcterms:W3CDTF">2020-03-19T12:11:00Z</dcterms:modified>
</cp:coreProperties>
</file>