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5E" w:rsidRPr="008B4D5E" w:rsidRDefault="008B4D5E" w:rsidP="008B4D5E">
      <w:pPr>
        <w:spacing w:before="240" w:after="240" w:line="240" w:lineRule="auto"/>
        <w:rPr>
          <w:rFonts w:ascii="Arial" w:eastAsia="Calibri" w:hAnsi="Arial" w:cs="Arial"/>
          <w:b/>
          <w:lang w:eastAsia="en-GB"/>
        </w:rPr>
      </w:pPr>
      <w:r w:rsidRPr="008B4D5E">
        <w:rPr>
          <w:rFonts w:ascii="Arial" w:eastAsia="Calibri" w:hAnsi="Arial" w:cs="Arial"/>
          <w:b/>
          <w:lang w:eastAsia="en-GB"/>
        </w:rPr>
        <w:t xml:space="preserve">References 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>Chartered Society of Physiotherapy Professional Values of Members’ Code and Behaviour 2019 https://www.csp.org.uk/system/files/publication_files/000529_Code%20of%20Members%20Professional%20Values%20and%20Behaviours%202019.pdf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Conklin J Lusk E Harris M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Stolee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P 2013 Knowledge brokers in a knowledge network; the case of senior health research transfer network knowledge brokers Implementation Science 8(1)</w:t>
      </w:r>
      <w:proofErr w:type="gramStart"/>
      <w:r w:rsidRPr="008B4D5E">
        <w:rPr>
          <w:rFonts w:ascii="Arial" w:eastAsia="Calibri" w:hAnsi="Arial" w:cs="Arial"/>
          <w:sz w:val="20"/>
          <w:szCs w:val="20"/>
          <w:lang w:eastAsia="en-GB"/>
        </w:rPr>
        <w:t>,7</w:t>
      </w:r>
      <w:proofErr w:type="gramEnd"/>
      <w:r w:rsidRPr="008B4D5E">
        <w:rPr>
          <w:rFonts w:ascii="Arial" w:eastAsia="Calibri" w:hAnsi="Arial" w:cs="Arial"/>
          <w:sz w:val="20"/>
          <w:szCs w:val="20"/>
          <w:lang w:eastAsia="en-GB"/>
        </w:rPr>
        <w:t>-8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>Cooper, A. &amp; Levin, B. (2010). Some Canadian contributions to understanding knowledge mobilisation. Evidence &amp; Policy, 6(3), pp.351–369. Available at: http://www.ingentaconnect.com/content/tpp/ep/2010/00000006/00000003/art00005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>Dziedzic K, Nicholls E, Hill S, Hammond A, Handy J, Thomas E and Hay E.  Self-management approaches for osteoarthritis in the hand: a 2×2 factorial randomised trial.  Annals of the Rheumatic Diseases 2015</w:t>
      </w:r>
      <w:proofErr w:type="gramStart"/>
      <w:r w:rsidRPr="008B4D5E">
        <w:rPr>
          <w:rFonts w:ascii="Arial" w:eastAsia="Calibri" w:hAnsi="Arial" w:cs="Arial"/>
          <w:sz w:val="20"/>
          <w:szCs w:val="20"/>
          <w:lang w:eastAsia="en-GB"/>
        </w:rPr>
        <w:t>;74:108</w:t>
      </w:r>
      <w:proofErr w:type="gramEnd"/>
      <w:r w:rsidRPr="008B4D5E">
        <w:rPr>
          <w:rFonts w:ascii="Arial" w:eastAsia="Calibri" w:hAnsi="Arial" w:cs="Arial"/>
          <w:sz w:val="20"/>
          <w:szCs w:val="20"/>
          <w:lang w:eastAsia="en-GB"/>
        </w:rPr>
        <w:t>-118.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>Finney AG, Johnson K, Edwards J, Duffy H, Dziedzic K 2016 Critically Appraised Topics (CATs): A method of integrating best evidence into general practice nursing. Practice Nurse, March 2016, 32-34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Foster N,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Barlas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P, Chesterton L, Wong </w:t>
      </w:r>
      <w:proofErr w:type="gramStart"/>
      <w:r w:rsidRPr="008B4D5E">
        <w:rPr>
          <w:rFonts w:ascii="Arial" w:eastAsia="Calibri" w:hAnsi="Arial" w:cs="Arial"/>
          <w:sz w:val="20"/>
          <w:szCs w:val="20"/>
          <w:lang w:eastAsia="en-GB"/>
        </w:rPr>
        <w:t>J  2001</w:t>
      </w:r>
      <w:proofErr w:type="gram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Critically Appraised Topics (CATs): one method of facilitating evidence-based practice in physiotherapy. Physiotherapy, 87 (4), 179-190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Gabbay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J le May </w:t>
      </w:r>
      <w:proofErr w:type="gramStart"/>
      <w:r w:rsidRPr="008B4D5E">
        <w:rPr>
          <w:rFonts w:ascii="Arial" w:eastAsia="Calibri" w:hAnsi="Arial" w:cs="Arial"/>
          <w:sz w:val="20"/>
          <w:szCs w:val="20"/>
          <w:lang w:eastAsia="en-GB"/>
        </w:rPr>
        <w:t>A</w:t>
      </w:r>
      <w:proofErr w:type="gram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Jefferson H Webb D Lovelock R Powell J A case study of knowledge management in a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multi agency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consumer informed ‘communities of practice’: implications for evidence based policy developments in health and social services Health (London) 2003:283-310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Greenhalgh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T, Jackson C, Shaw S,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Janamina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T 2016 Achieving research impact through co-creation in community based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healthcrea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services; literature review and case study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Millbak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Quarterly 94:392-429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Hecht L,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Buhse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S, Meyer </w:t>
      </w:r>
      <w:proofErr w:type="gramStart"/>
      <w:r w:rsidRPr="008B4D5E">
        <w:rPr>
          <w:rFonts w:ascii="Arial" w:eastAsia="Calibri" w:hAnsi="Arial" w:cs="Arial"/>
          <w:sz w:val="20"/>
          <w:szCs w:val="20"/>
          <w:lang w:eastAsia="en-GB"/>
        </w:rPr>
        <w:t>G  2016</w:t>
      </w:r>
      <w:proofErr w:type="gram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 Effectiveness of training in evidence-based medicine skills for healthcare professionals: a systematic review.  BMC Medical Education 16:103 </w:t>
      </w:r>
      <w:hyperlink r:id="rId4" w:history="1">
        <w:r w:rsidRPr="008B4D5E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GB"/>
          </w:rPr>
          <w:t>http://dx.doi.org/10.1186/s12909-016-0616-2</w:t>
        </w:r>
      </w:hyperlink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Kislov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, R., Waterman, H., Harvey, G., &amp;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Boaden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, R. (2014). Rethinking capacity building for knowledge </w:t>
      </w:r>
      <w:proofErr w:type="gramStart"/>
      <w:r w:rsidRPr="008B4D5E">
        <w:rPr>
          <w:rFonts w:ascii="Arial" w:eastAsia="Calibri" w:hAnsi="Arial" w:cs="Arial"/>
          <w:sz w:val="20"/>
          <w:szCs w:val="20"/>
          <w:lang w:eastAsia="en-GB"/>
        </w:rPr>
        <w:t>mobilisation :</w:t>
      </w:r>
      <w:proofErr w:type="gram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developing multilevel capabilities in healthcare organisations. Implementation Science, 9(166), pp.1–12. Available at: https://implementationscience.biomedcentral.com/articles/10.1186/s13012-014-0166-0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>Model Systems Knowledge Translation Centre https://msktc.org/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>Lave J, Wenger E. Legitimate Peripheral Participation in Communities of Practice Situated Learning: Legitimate Peripheral Participation. Cambridge: Cambridge University Press; 1991. [Google Scholar]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Li, L.C.,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Grimshaw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, J.M., Nielsen, C. et al. Use of communities of practice in business and health care sectors: A systematic review. Implementation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Sci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4, 27 (2009). https://doi.org/10.1186/1748-5908-4-27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Li, L.C.,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Grimshaw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, J.M., Nielsen, C. et al. Evolution of Wenger's concept of community of practice. Implementation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Sci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4, 11 (2009). </w:t>
      </w:r>
      <w:hyperlink r:id="rId5" w:history="1">
        <w:r w:rsidRPr="008B4D5E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GB"/>
          </w:rPr>
          <w:t>https://doi.org/10.1186/1748-5908-4-11</w:t>
        </w:r>
      </w:hyperlink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Lizarondo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L, Grimmer-Somers K, Kumar S  et al 2011  A systematic review of the individual determinants of research evidence use in allied health  Journal of Multidisciplinary Healthcare 2011:4 261–272 </w:t>
      </w:r>
      <w:hyperlink r:id="rId6">
        <w:r w:rsidRPr="008B4D5E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GB"/>
          </w:rPr>
          <w:t>http://dx.doi.org/10.2147/JMDH.S23144</w:t>
        </w:r>
      </w:hyperlink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Martin G, Beech N,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MacIntosh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R,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Bushfield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  <w:proofErr w:type="gramStart"/>
      <w:r w:rsidRPr="008B4D5E">
        <w:rPr>
          <w:rFonts w:ascii="Arial" w:eastAsia="Calibri" w:hAnsi="Arial" w:cs="Arial"/>
          <w:sz w:val="20"/>
          <w:szCs w:val="20"/>
          <w:lang w:eastAsia="en-GB"/>
        </w:rPr>
        <w:t>S  2015</w:t>
      </w:r>
      <w:proofErr w:type="gram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 Potential challenges facing distributed leadership in health care: evidence from the UK National Health Service.  Sociology of Health &amp; Illness; 37(1):14–29 https://doi.org/10.1111/1467-9566.12171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lastRenderedPageBreak/>
        <w:t xml:space="preserve">Model Systems Knowledge Translation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Center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(2012) Planning for Communities of Practice: A Guide for Model Systems Grantees </w:t>
      </w:r>
      <w:proofErr w:type="gramStart"/>
      <w:r w:rsidRPr="008B4D5E">
        <w:rPr>
          <w:rFonts w:ascii="Arial" w:eastAsia="Calibri" w:hAnsi="Arial" w:cs="Arial"/>
          <w:sz w:val="20"/>
          <w:szCs w:val="20"/>
          <w:lang w:eastAsia="en-GB"/>
        </w:rPr>
        <w:t>For</w:t>
      </w:r>
      <w:proofErr w:type="gram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the National Institute on Disability and Rehabilitation Research (NIDRR) Under Grant Number H133A110004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Morris ZS, Wooding S, Grant </w:t>
      </w:r>
      <w:proofErr w:type="gramStart"/>
      <w:r w:rsidRPr="008B4D5E">
        <w:rPr>
          <w:rFonts w:ascii="Arial" w:eastAsia="Calibri" w:hAnsi="Arial" w:cs="Arial"/>
          <w:sz w:val="20"/>
          <w:szCs w:val="20"/>
          <w:lang w:eastAsia="en-GB"/>
        </w:rPr>
        <w:t>J  2011</w:t>
      </w:r>
      <w:proofErr w:type="gram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The answer is 17 years, what is the question: understanding time lags in translational research. J R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Soc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Med</w:t>
      </w:r>
      <w:proofErr w:type="gramStart"/>
      <w:r w:rsidRPr="008B4D5E">
        <w:rPr>
          <w:rFonts w:ascii="Arial" w:eastAsia="Calibri" w:hAnsi="Arial" w:cs="Arial"/>
          <w:sz w:val="20"/>
          <w:szCs w:val="20"/>
          <w:lang w:eastAsia="en-GB"/>
        </w:rPr>
        <w:t>;104</w:t>
      </w:r>
      <w:proofErr w:type="gramEnd"/>
      <w:r w:rsidRPr="008B4D5E">
        <w:rPr>
          <w:rFonts w:ascii="Arial" w:eastAsia="Calibri" w:hAnsi="Arial" w:cs="Arial"/>
          <w:sz w:val="20"/>
          <w:szCs w:val="20"/>
          <w:lang w:eastAsia="en-GB"/>
        </w:rPr>
        <w:t>(12):510–520. doi:10.1258/jrsm.2011.110180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Norman </w:t>
      </w:r>
      <w:proofErr w:type="gramStart"/>
      <w:r w:rsidRPr="008B4D5E">
        <w:rPr>
          <w:rFonts w:ascii="Arial" w:eastAsia="Calibri" w:hAnsi="Arial" w:cs="Arial"/>
          <w:sz w:val="20"/>
          <w:szCs w:val="20"/>
          <w:lang w:eastAsia="en-GB"/>
        </w:rPr>
        <w:t>C  Huerta</w:t>
      </w:r>
      <w:proofErr w:type="gram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T Knowledge transfer and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excange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through social networks; building foundations for a community of practice with tobacco control Implementation Science 2006 1:20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Nursing &amp; Midwifery Council 2015 </w:t>
      </w:r>
      <w:proofErr w:type="gramStart"/>
      <w:r w:rsidRPr="008B4D5E">
        <w:rPr>
          <w:rFonts w:ascii="Arial" w:eastAsia="Calibri" w:hAnsi="Arial" w:cs="Arial"/>
          <w:sz w:val="20"/>
          <w:szCs w:val="20"/>
          <w:lang w:eastAsia="en-GB"/>
        </w:rPr>
        <w:t>The</w:t>
      </w:r>
      <w:proofErr w:type="gram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NMC Code </w:t>
      </w:r>
      <w:hyperlink r:id="rId7" w:history="1">
        <w:r w:rsidRPr="008B4D5E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GB"/>
          </w:rPr>
          <w:t>http://www.nmc.org.uk/globalassets/sitedocuments/nmc-publications/revised-new-nmc-code.pdf accessed 15/11/15</w:t>
        </w:r>
      </w:hyperlink>
      <w:r w:rsidRPr="008B4D5E">
        <w:rPr>
          <w:rFonts w:ascii="Arial" w:eastAsia="Calibri" w:hAnsi="Arial" w:cs="Arial"/>
          <w:sz w:val="20"/>
          <w:szCs w:val="20"/>
          <w:lang w:eastAsia="en-GB"/>
        </w:rPr>
        <w:t>.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>NHS England (2016) General Practice Forward View. NHS England, London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NHS </w:t>
      </w:r>
      <w:proofErr w:type="gramStart"/>
      <w:r w:rsidRPr="008B4D5E">
        <w:rPr>
          <w:rFonts w:ascii="Arial" w:eastAsia="Calibri" w:hAnsi="Arial" w:cs="Arial"/>
          <w:sz w:val="20"/>
          <w:szCs w:val="20"/>
          <w:lang w:eastAsia="en-GB"/>
        </w:rPr>
        <w:t>England  2014</w:t>
      </w:r>
      <w:proofErr w:type="gram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Five Year Forward View http://www.kingsfund.org.uk/projects/supporting-new-nhs-care-models?gclid=CIy036Xi7c0CFQo6Gwod0_UAeA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Roddy E  Reuben O Oppong R,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ZwierskaI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 Datta P Hall A  Hay E2, Jackson S Jowett S Lewis M, Shufflebotham Stevenson K van der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Windt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D, Young J Foster NE (2020) Optimising outcomes of exercise and corticosteroid injection in patients with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subacromial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pain (impingement) syndrome: a factorial randomised trial British Journal of Sport Medicine Published Online First: 19 August 2020. </w:t>
      </w:r>
      <w:proofErr w:type="spellStart"/>
      <w:proofErr w:type="gramStart"/>
      <w:r w:rsidRPr="008B4D5E">
        <w:rPr>
          <w:rFonts w:ascii="Arial" w:eastAsia="Calibri" w:hAnsi="Arial" w:cs="Arial"/>
          <w:sz w:val="20"/>
          <w:szCs w:val="20"/>
          <w:lang w:eastAsia="en-GB"/>
        </w:rPr>
        <w:t>doi</w:t>
      </w:r>
      <w:proofErr w:type="spellEnd"/>
      <w:proofErr w:type="gramEnd"/>
      <w:r w:rsidRPr="008B4D5E">
        <w:rPr>
          <w:rFonts w:ascii="Arial" w:eastAsia="Calibri" w:hAnsi="Arial" w:cs="Arial"/>
          <w:sz w:val="20"/>
          <w:szCs w:val="20"/>
          <w:lang w:eastAsia="en-GB"/>
        </w:rPr>
        <w:t>: 10.1136/bjsports-2019-10126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Stanley </w:t>
      </w:r>
      <w:proofErr w:type="gramStart"/>
      <w:r w:rsidRPr="008B4D5E">
        <w:rPr>
          <w:rFonts w:ascii="Arial" w:eastAsia="Calibri" w:hAnsi="Arial" w:cs="Arial"/>
          <w:sz w:val="20"/>
          <w:szCs w:val="20"/>
          <w:lang w:eastAsia="en-GB"/>
        </w:rPr>
        <w:t>D  2012</w:t>
      </w:r>
      <w:proofErr w:type="gram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 Clinical leadership and innovation. Journal of Nursing Education and Practice</w:t>
      </w:r>
      <w:proofErr w:type="gramStart"/>
      <w:r w:rsidRPr="008B4D5E">
        <w:rPr>
          <w:rFonts w:ascii="Arial" w:eastAsia="Calibri" w:hAnsi="Arial" w:cs="Arial"/>
          <w:sz w:val="20"/>
          <w:szCs w:val="20"/>
          <w:lang w:eastAsia="en-GB"/>
        </w:rPr>
        <w:t>;  2</w:t>
      </w:r>
      <w:proofErr w:type="gramEnd"/>
      <w:r w:rsidRPr="008B4D5E">
        <w:rPr>
          <w:rFonts w:ascii="Arial" w:eastAsia="Calibri" w:hAnsi="Arial" w:cs="Arial"/>
          <w:sz w:val="20"/>
          <w:szCs w:val="20"/>
          <w:lang w:eastAsia="en-GB"/>
        </w:rPr>
        <w:t>(2):119–126 https://doi.org/10.5430/jnep.v2n2p119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>'The Royal Wolverhampton NHS Trust 2017 Stepping up for research: A Research Strategy for Health Professionals Working in the Caring Sciences.'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Stevenson K, Bird L, Sarigiovannis P, Dziedzic K, Foster NE, Graham C  2007  A new multidisciplinary approach to integrating best evidence into musculoskeletal practice.  Journal of Evaluation in Clinical </w:t>
      </w:r>
      <w:proofErr w:type="gramStart"/>
      <w:r w:rsidRPr="008B4D5E">
        <w:rPr>
          <w:rFonts w:ascii="Arial" w:eastAsia="Calibri" w:hAnsi="Arial" w:cs="Arial"/>
          <w:sz w:val="20"/>
          <w:szCs w:val="20"/>
          <w:lang w:eastAsia="en-GB"/>
        </w:rPr>
        <w:t>Practice  doi:10.1111</w:t>
      </w:r>
      <w:proofErr w:type="gramEnd"/>
      <w:r w:rsidRPr="008B4D5E">
        <w:rPr>
          <w:rFonts w:ascii="Arial" w:eastAsia="Calibri" w:hAnsi="Arial" w:cs="Arial"/>
          <w:sz w:val="20"/>
          <w:szCs w:val="20"/>
          <w:lang w:eastAsia="en-GB"/>
        </w:rPr>
        <w:t>/j.1365-2753.2006.00715.x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Stevenson K </w:t>
      </w:r>
      <w:proofErr w:type="gramStart"/>
      <w:r w:rsidRPr="008B4D5E">
        <w:rPr>
          <w:rFonts w:ascii="Arial" w:eastAsia="Calibri" w:hAnsi="Arial" w:cs="Arial"/>
          <w:sz w:val="20"/>
          <w:szCs w:val="20"/>
          <w:lang w:eastAsia="en-GB"/>
        </w:rPr>
        <w:t>2012  Guest</w:t>
      </w:r>
      <w:proofErr w:type="gram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Editorial:  How Do We Get Current Research into Practice?  Musculoskeletal Care 10:63–64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Van der Graaf P,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Cheetham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M, McCabe K,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Rushmer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  <w:proofErr w:type="gramStart"/>
      <w:r w:rsidRPr="008B4D5E">
        <w:rPr>
          <w:rFonts w:ascii="Arial" w:eastAsia="Calibri" w:hAnsi="Arial" w:cs="Arial"/>
          <w:sz w:val="20"/>
          <w:szCs w:val="20"/>
          <w:lang w:eastAsia="en-GB"/>
        </w:rPr>
        <w:t>R  2018</w:t>
      </w:r>
      <w:proofErr w:type="gram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 Localising and tailoring research evidence helps public health decision making.  Health Information &amp; Libraries Journal, 35:202–</w:t>
      </w:r>
      <w:proofErr w:type="gramStart"/>
      <w:r w:rsidRPr="008B4D5E">
        <w:rPr>
          <w:rFonts w:ascii="Arial" w:eastAsia="Calibri" w:hAnsi="Arial" w:cs="Arial"/>
          <w:sz w:val="20"/>
          <w:szCs w:val="20"/>
          <w:lang w:eastAsia="en-GB"/>
        </w:rPr>
        <w:t>212  https</w:t>
      </w:r>
      <w:proofErr w:type="gramEnd"/>
      <w:r w:rsidRPr="008B4D5E">
        <w:rPr>
          <w:rFonts w:ascii="Arial" w:eastAsia="Calibri" w:hAnsi="Arial" w:cs="Arial"/>
          <w:sz w:val="20"/>
          <w:szCs w:val="20"/>
          <w:lang w:eastAsia="en-GB"/>
        </w:rPr>
        <w:t>://doi.org/10.1111/hir.12219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Wenke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RJ, Thomas R, Hughes I,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Mickan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  <w:proofErr w:type="gramStart"/>
      <w:r w:rsidRPr="008B4D5E">
        <w:rPr>
          <w:rFonts w:ascii="Arial" w:eastAsia="Calibri" w:hAnsi="Arial" w:cs="Arial"/>
          <w:sz w:val="20"/>
          <w:szCs w:val="20"/>
          <w:lang w:eastAsia="en-GB"/>
        </w:rPr>
        <w:t>S  2018</w:t>
      </w:r>
      <w:proofErr w:type="gram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 The effectiveness and feasibility of TREAT (Tailoring Research Evidence and Theory) journal clubs in allied health: a randomised controlled trial.  BMC Medical Education (2018) 18:104 https://doi.org/10.1186/s12909-018-1198-y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Wenger E, McDermott R, Snyder </w:t>
      </w:r>
      <w:proofErr w:type="gramStart"/>
      <w:r w:rsidRPr="008B4D5E">
        <w:rPr>
          <w:rFonts w:ascii="Arial" w:eastAsia="Calibri" w:hAnsi="Arial" w:cs="Arial"/>
          <w:sz w:val="20"/>
          <w:szCs w:val="20"/>
          <w:lang w:eastAsia="en-GB"/>
        </w:rPr>
        <w:t>WM  2002</w:t>
      </w:r>
      <w:proofErr w:type="gram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Cultivating communities of practice: a guide to managing knowledge. Cambridge, MA: Harvard Business School Press; p. 304. ISBN 1-5781-330-8.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>Wenger, Etienne. (2011). Communities of Practice: A Brief Introduction.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>Wenger E. Communities of Practice: Learning, Meaning, and Identity. New York: Cambridge University Press; 1998. [Google Scholar]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Wheatley MJ 2007 Leadership of </w:t>
      </w: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self organised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networks Lessons from the war on terror Performance Improvement Quarterly 20(2)</w:t>
      </w:r>
      <w:proofErr w:type="gramStart"/>
      <w:r w:rsidRPr="008B4D5E">
        <w:rPr>
          <w:rFonts w:ascii="Arial" w:eastAsia="Calibri" w:hAnsi="Arial" w:cs="Arial"/>
          <w:sz w:val="20"/>
          <w:szCs w:val="20"/>
          <w:lang w:eastAsia="en-GB"/>
        </w:rPr>
        <w:t>,59</w:t>
      </w:r>
      <w:proofErr w:type="gramEnd"/>
      <w:r w:rsidRPr="008B4D5E">
        <w:rPr>
          <w:rFonts w:ascii="Arial" w:eastAsia="Calibri" w:hAnsi="Arial" w:cs="Arial"/>
          <w:sz w:val="20"/>
          <w:szCs w:val="20"/>
          <w:lang w:eastAsia="en-GB"/>
        </w:rPr>
        <w:t>-66</w:t>
      </w: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  <w:proofErr w:type="spellStart"/>
      <w:r w:rsidRPr="008B4D5E">
        <w:rPr>
          <w:rFonts w:ascii="Arial" w:eastAsia="Calibri" w:hAnsi="Arial" w:cs="Arial"/>
          <w:sz w:val="20"/>
          <w:szCs w:val="20"/>
          <w:lang w:eastAsia="en-GB"/>
        </w:rPr>
        <w:t>Wullf</w:t>
      </w:r>
      <w:proofErr w:type="spellEnd"/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T 2017 Knowledge Mobilisation in General Practice in the English NHS A thesis submitted to the University of Manchester for the degree of Doctor of Philosophy (PhD) in the Faculty of Humanities Alliance Manchester Business School </w:t>
      </w:r>
      <w:hyperlink r:id="rId8" w:history="1">
        <w:r w:rsidRPr="008B4D5E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GB"/>
          </w:rPr>
          <w:t>https://www.research.manchester.ac.uk/portal/files/85708422/FULL_TEXT.PDF</w:t>
        </w:r>
      </w:hyperlink>
      <w:r w:rsidRPr="008B4D5E">
        <w:rPr>
          <w:rFonts w:ascii="Arial" w:eastAsia="Calibri" w:hAnsi="Arial" w:cs="Arial"/>
          <w:sz w:val="20"/>
          <w:szCs w:val="20"/>
          <w:lang w:eastAsia="en-GB"/>
        </w:rPr>
        <w:t xml:space="preserve"> (accessed 18.2.2021)</w:t>
      </w:r>
    </w:p>
    <w:p w:rsidR="008B4D5E" w:rsidRPr="008B4D5E" w:rsidRDefault="008B4D5E" w:rsidP="008B4D5E">
      <w:pPr>
        <w:spacing w:after="0" w:line="240" w:lineRule="auto"/>
        <w:rPr>
          <w:rFonts w:ascii="Arial" w:eastAsia="Calibri" w:hAnsi="Arial" w:cs="Arial"/>
          <w:sz w:val="20"/>
          <w:szCs w:val="20"/>
          <w:lang w:eastAsia="en-GB"/>
        </w:rPr>
      </w:pP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</w:p>
    <w:p w:rsidR="008B4D5E" w:rsidRPr="008B4D5E" w:rsidRDefault="008B4D5E" w:rsidP="008B4D5E">
      <w:pPr>
        <w:rPr>
          <w:rFonts w:ascii="Arial" w:eastAsia="Calibri" w:hAnsi="Arial" w:cs="Arial"/>
          <w:sz w:val="20"/>
          <w:szCs w:val="20"/>
          <w:lang w:eastAsia="en-GB"/>
        </w:rPr>
      </w:pPr>
    </w:p>
    <w:p w:rsidR="008B4D5E" w:rsidRPr="008B4D5E" w:rsidRDefault="008B4D5E" w:rsidP="008B4D5E">
      <w:pPr>
        <w:rPr>
          <w:rFonts w:ascii="Calibri" w:eastAsia="Calibri" w:hAnsi="Calibri" w:cs="Calibri"/>
          <w:lang w:eastAsia="en-GB"/>
        </w:rPr>
      </w:pPr>
    </w:p>
    <w:p w:rsidR="00275DFC" w:rsidRDefault="00275DFC">
      <w:bookmarkStart w:id="0" w:name="_GoBack"/>
      <w:bookmarkEnd w:id="0"/>
    </w:p>
    <w:sectPr w:rsidR="00275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5E"/>
    <w:rsid w:val="00275DFC"/>
    <w:rsid w:val="008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C41C1-AD53-4CCD-B464-7AA5E22C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.manchester.ac.uk/portal/files/85708422/FULL_TEX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mc.org.uk/globalassets/sitedocuments/nmc-publications/revised-new-nmc-code.pdf%20accessed%2015/11/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2147/JMDH.S23144" TargetMode="External"/><Relationship Id="rId5" Type="http://schemas.openxmlformats.org/officeDocument/2006/relationships/hyperlink" Target="https://doi.org/10.1186/1748-5908-4-1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x.doi.org/10.1186/s12909-016-0616-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S&amp;SHIS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 Kay (RRE) MPFT</dc:creator>
  <cp:keywords/>
  <dc:description/>
  <cp:lastModifiedBy>Stevenson Kay (RRE) MPFT</cp:lastModifiedBy>
  <cp:revision>1</cp:revision>
  <dcterms:created xsi:type="dcterms:W3CDTF">2021-02-20T10:43:00Z</dcterms:created>
  <dcterms:modified xsi:type="dcterms:W3CDTF">2021-02-20T10:43:00Z</dcterms:modified>
</cp:coreProperties>
</file>