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5A58" w14:textId="316F9A10" w:rsidR="008851BC" w:rsidRDefault="008851BC" w:rsidP="00717B1D">
      <w:pPr>
        <w:pStyle w:val="NoSpacing"/>
        <w:spacing w:line="480" w:lineRule="auto"/>
        <w:jc w:val="center"/>
        <w:rPr>
          <w:rStyle w:val="s1"/>
          <w:b/>
          <w:bCs/>
          <w:color w:val="000000" w:themeColor="text1"/>
        </w:rPr>
      </w:pPr>
      <w:r w:rsidRPr="005E75AD">
        <w:rPr>
          <w:rStyle w:val="s1"/>
          <w:b/>
          <w:bCs/>
          <w:color w:val="000000" w:themeColor="text1"/>
        </w:rPr>
        <w:t xml:space="preserve">Suspected </w:t>
      </w:r>
      <w:r w:rsidR="00C059F5" w:rsidRPr="005E75AD">
        <w:rPr>
          <w:rStyle w:val="s1"/>
          <w:b/>
          <w:bCs/>
          <w:color w:val="000000" w:themeColor="text1"/>
        </w:rPr>
        <w:t>F</w:t>
      </w:r>
      <w:r w:rsidR="00386975" w:rsidRPr="005E75AD">
        <w:rPr>
          <w:rStyle w:val="s1"/>
          <w:b/>
          <w:bCs/>
          <w:color w:val="000000" w:themeColor="text1"/>
        </w:rPr>
        <w:t>e</w:t>
      </w:r>
      <w:r w:rsidRPr="005E75AD">
        <w:rPr>
          <w:rStyle w:val="s1"/>
          <w:b/>
          <w:bCs/>
          <w:color w:val="000000" w:themeColor="text1"/>
        </w:rPr>
        <w:t xml:space="preserve">tal </w:t>
      </w:r>
      <w:r w:rsidR="00C059F5" w:rsidRPr="005E75AD">
        <w:rPr>
          <w:rStyle w:val="s1"/>
          <w:b/>
          <w:bCs/>
          <w:color w:val="000000" w:themeColor="text1"/>
        </w:rPr>
        <w:t>A</w:t>
      </w:r>
      <w:r w:rsidRPr="005E75AD">
        <w:rPr>
          <w:rStyle w:val="s1"/>
          <w:b/>
          <w:bCs/>
          <w:color w:val="000000" w:themeColor="text1"/>
        </w:rPr>
        <w:t>nomalies</w:t>
      </w:r>
    </w:p>
    <w:p w14:paraId="217613D5" w14:textId="77777777" w:rsidR="00C4645A" w:rsidRDefault="00C4645A" w:rsidP="00717B1D">
      <w:pPr>
        <w:pStyle w:val="NoSpacing"/>
        <w:spacing w:line="480" w:lineRule="auto"/>
        <w:jc w:val="center"/>
        <w:rPr>
          <w:rStyle w:val="s1"/>
          <w:b/>
          <w:bCs/>
          <w:color w:val="000000" w:themeColor="text1"/>
        </w:rPr>
      </w:pPr>
    </w:p>
    <w:p w14:paraId="1CA6906E" w14:textId="5DD313D8" w:rsidR="00717B1D" w:rsidRDefault="00717B1D" w:rsidP="00717B1D">
      <w:pPr>
        <w:pStyle w:val="NoSpacing"/>
        <w:spacing w:line="480" w:lineRule="auto"/>
        <w:rPr>
          <w:rStyle w:val="s1"/>
          <w:bCs/>
          <w:color w:val="000000" w:themeColor="text1"/>
        </w:rPr>
      </w:pPr>
      <w:r w:rsidRPr="00717B1D">
        <w:rPr>
          <w:rStyle w:val="s1"/>
          <w:bCs/>
          <w:color w:val="000000" w:themeColor="text1"/>
        </w:rPr>
        <w:t xml:space="preserve">Marc </w:t>
      </w:r>
      <w:r w:rsidR="0098408D">
        <w:rPr>
          <w:rStyle w:val="s1"/>
          <w:bCs/>
          <w:color w:val="000000" w:themeColor="text1"/>
        </w:rPr>
        <w:t xml:space="preserve">David </w:t>
      </w:r>
      <w:r w:rsidRPr="00717B1D">
        <w:rPr>
          <w:rStyle w:val="s1"/>
          <w:bCs/>
          <w:color w:val="000000" w:themeColor="text1"/>
        </w:rPr>
        <w:t>Wilkinson</w:t>
      </w:r>
      <w:r>
        <w:rPr>
          <w:rStyle w:val="s1"/>
          <w:bCs/>
          <w:color w:val="000000" w:themeColor="text1"/>
        </w:rPr>
        <w:t xml:space="preserve"> BSc</w:t>
      </w:r>
      <w:r w:rsidR="0098408D">
        <w:rPr>
          <w:rStyle w:val="s1"/>
          <w:bCs/>
          <w:color w:val="000000" w:themeColor="text1"/>
        </w:rPr>
        <w:t>.(Hons)</w:t>
      </w:r>
      <w:r>
        <w:rPr>
          <w:rStyle w:val="s1"/>
          <w:bCs/>
          <w:color w:val="000000" w:themeColor="text1"/>
        </w:rPr>
        <w:t xml:space="preserve">, </w:t>
      </w:r>
      <w:proofErr w:type="spellStart"/>
      <w:r>
        <w:rPr>
          <w:rStyle w:val="s1"/>
          <w:bCs/>
          <w:color w:val="000000" w:themeColor="text1"/>
        </w:rPr>
        <w:t>MB</w:t>
      </w:r>
      <w:r w:rsidR="0098408D">
        <w:rPr>
          <w:rStyle w:val="s1"/>
          <w:bCs/>
          <w:color w:val="000000" w:themeColor="text1"/>
        </w:rPr>
        <w:t>ChB</w:t>
      </w:r>
      <w:proofErr w:type="spellEnd"/>
      <w:r>
        <w:rPr>
          <w:rStyle w:val="s1"/>
          <w:bCs/>
          <w:color w:val="000000" w:themeColor="text1"/>
        </w:rPr>
        <w:t>,</w:t>
      </w:r>
      <w:r w:rsidR="0098408D">
        <w:rPr>
          <w:rStyle w:val="s1"/>
          <w:bCs/>
          <w:color w:val="000000" w:themeColor="text1"/>
        </w:rPr>
        <w:t xml:space="preserve"> MRCS(</w:t>
      </w:r>
      <w:proofErr w:type="spellStart"/>
      <w:r w:rsidR="0098408D">
        <w:rPr>
          <w:rStyle w:val="s1"/>
          <w:bCs/>
          <w:color w:val="000000" w:themeColor="text1"/>
        </w:rPr>
        <w:t>glas</w:t>
      </w:r>
      <w:proofErr w:type="spellEnd"/>
      <w:r w:rsidR="0098408D">
        <w:rPr>
          <w:rStyle w:val="s1"/>
          <w:bCs/>
          <w:color w:val="000000" w:themeColor="text1"/>
        </w:rPr>
        <w:t>),</w:t>
      </w:r>
      <w:r>
        <w:rPr>
          <w:rStyle w:val="s1"/>
          <w:bCs/>
          <w:color w:val="000000" w:themeColor="text1"/>
        </w:rPr>
        <w:t xml:space="preserve"> NIHR Academic Clinical Fellow</w:t>
      </w:r>
      <w:r w:rsidR="00C4645A">
        <w:rPr>
          <w:rStyle w:val="s1"/>
          <w:bCs/>
          <w:color w:val="000000" w:themeColor="text1"/>
        </w:rPr>
        <w:t>, University Hospital of North Midlands</w:t>
      </w:r>
      <w:r w:rsidR="0098408D">
        <w:rPr>
          <w:rStyle w:val="s1"/>
          <w:bCs/>
          <w:color w:val="000000" w:themeColor="text1"/>
        </w:rPr>
        <w:t>, Stoke-on-Trent, ST4 6QG, marcwilkinson13@doctors.org.uk</w:t>
      </w:r>
    </w:p>
    <w:p w14:paraId="575BA625" w14:textId="77777777" w:rsidR="0098408D" w:rsidRDefault="0098408D" w:rsidP="00717B1D">
      <w:pPr>
        <w:pStyle w:val="NoSpacing"/>
        <w:spacing w:line="480" w:lineRule="auto"/>
        <w:rPr>
          <w:rStyle w:val="s1"/>
          <w:bCs/>
          <w:color w:val="000000" w:themeColor="text1"/>
        </w:rPr>
      </w:pPr>
    </w:p>
    <w:p w14:paraId="1DE0C171" w14:textId="43355DD2" w:rsidR="00717B1D" w:rsidRDefault="00717B1D" w:rsidP="00717B1D">
      <w:pPr>
        <w:pStyle w:val="NoSpacing"/>
        <w:spacing w:line="480" w:lineRule="auto"/>
        <w:rPr>
          <w:rStyle w:val="s1"/>
          <w:bCs/>
          <w:color w:val="000000" w:themeColor="text1"/>
        </w:rPr>
      </w:pPr>
      <w:proofErr w:type="spellStart"/>
      <w:r w:rsidRPr="00717B1D">
        <w:rPr>
          <w:rStyle w:val="s1"/>
          <w:bCs/>
          <w:color w:val="000000" w:themeColor="text1"/>
        </w:rPr>
        <w:t>Pensee</w:t>
      </w:r>
      <w:proofErr w:type="spellEnd"/>
      <w:r w:rsidRPr="00717B1D">
        <w:rPr>
          <w:rStyle w:val="s1"/>
          <w:bCs/>
          <w:color w:val="000000" w:themeColor="text1"/>
        </w:rPr>
        <w:t xml:space="preserve"> Wu</w:t>
      </w:r>
      <w:r>
        <w:rPr>
          <w:rStyle w:val="s1"/>
          <w:bCs/>
          <w:color w:val="000000" w:themeColor="text1"/>
        </w:rPr>
        <w:t xml:space="preserve"> </w:t>
      </w:r>
      <w:proofErr w:type="spellStart"/>
      <w:r>
        <w:rPr>
          <w:rStyle w:val="s1"/>
          <w:bCs/>
          <w:color w:val="000000" w:themeColor="text1"/>
        </w:rPr>
        <w:t>MBChB</w:t>
      </w:r>
      <w:proofErr w:type="spellEnd"/>
      <w:r>
        <w:rPr>
          <w:rStyle w:val="s1"/>
          <w:bCs/>
          <w:color w:val="000000" w:themeColor="text1"/>
        </w:rPr>
        <w:t xml:space="preserve">, </w:t>
      </w:r>
      <w:proofErr w:type="gramStart"/>
      <w:r>
        <w:rPr>
          <w:rStyle w:val="s1"/>
          <w:bCs/>
          <w:color w:val="000000" w:themeColor="text1"/>
        </w:rPr>
        <w:t>MD(</w:t>
      </w:r>
      <w:proofErr w:type="gramEnd"/>
      <w:r>
        <w:rPr>
          <w:rStyle w:val="s1"/>
          <w:bCs/>
          <w:color w:val="000000" w:themeColor="text1"/>
        </w:rPr>
        <w:t>Res)</w:t>
      </w:r>
      <w:r w:rsidR="00265062">
        <w:rPr>
          <w:rStyle w:val="s1"/>
          <w:bCs/>
          <w:color w:val="000000" w:themeColor="text1"/>
        </w:rPr>
        <w:t xml:space="preserve">, </w:t>
      </w:r>
      <w:r w:rsidR="0098408D">
        <w:rPr>
          <w:rStyle w:val="s1"/>
          <w:bCs/>
          <w:color w:val="000000" w:themeColor="text1"/>
        </w:rPr>
        <w:t xml:space="preserve">MRCOG, </w:t>
      </w:r>
      <w:r w:rsidR="00C4645A">
        <w:rPr>
          <w:rStyle w:val="s1"/>
          <w:bCs/>
          <w:color w:val="000000" w:themeColor="text1"/>
        </w:rPr>
        <w:t xml:space="preserve">Senior Lecturer in </w:t>
      </w:r>
      <w:proofErr w:type="spellStart"/>
      <w:r w:rsidR="00C4645A">
        <w:rPr>
          <w:rStyle w:val="s1"/>
          <w:bCs/>
          <w:color w:val="000000" w:themeColor="text1"/>
        </w:rPr>
        <w:t>Obstetric</w:t>
      </w:r>
      <w:proofErr w:type="spellEnd"/>
      <w:r w:rsidR="00C4645A">
        <w:rPr>
          <w:rStyle w:val="s1"/>
          <w:bCs/>
          <w:color w:val="000000" w:themeColor="text1"/>
        </w:rPr>
        <w:t xml:space="preserve"> and </w:t>
      </w:r>
      <w:proofErr w:type="spellStart"/>
      <w:r w:rsidR="00C4645A">
        <w:rPr>
          <w:rStyle w:val="s1"/>
          <w:bCs/>
          <w:color w:val="000000" w:themeColor="text1"/>
        </w:rPr>
        <w:t>Gynaecology</w:t>
      </w:r>
      <w:proofErr w:type="spellEnd"/>
      <w:r w:rsidR="00C4645A">
        <w:rPr>
          <w:rStyle w:val="s1"/>
          <w:bCs/>
          <w:color w:val="000000" w:themeColor="text1"/>
        </w:rPr>
        <w:t xml:space="preserve">, </w:t>
      </w:r>
      <w:proofErr w:type="spellStart"/>
      <w:r w:rsidR="00C4645A">
        <w:rPr>
          <w:rStyle w:val="s1"/>
          <w:bCs/>
          <w:color w:val="000000" w:themeColor="text1"/>
        </w:rPr>
        <w:t>Keele</w:t>
      </w:r>
      <w:proofErr w:type="spellEnd"/>
      <w:r w:rsidR="00C4645A">
        <w:rPr>
          <w:rStyle w:val="s1"/>
          <w:bCs/>
          <w:color w:val="000000" w:themeColor="text1"/>
        </w:rPr>
        <w:t xml:space="preserve"> University and </w:t>
      </w:r>
      <w:r w:rsidR="00265062">
        <w:rPr>
          <w:rStyle w:val="s1"/>
          <w:bCs/>
          <w:color w:val="000000" w:themeColor="text1"/>
        </w:rPr>
        <w:t>Honorary Consultant Obstetrician and Materna</w:t>
      </w:r>
      <w:r w:rsidR="00C4645A">
        <w:rPr>
          <w:rStyle w:val="s1"/>
          <w:bCs/>
          <w:color w:val="000000" w:themeColor="text1"/>
        </w:rPr>
        <w:t>l Fetal Medicine Subspecialist, University Hospital of North Midlands</w:t>
      </w:r>
    </w:p>
    <w:p w14:paraId="3B6A3383" w14:textId="7446FB28" w:rsidR="00C4645A" w:rsidRDefault="00C4645A" w:rsidP="00717B1D">
      <w:pPr>
        <w:pStyle w:val="NoSpacing"/>
        <w:spacing w:line="480" w:lineRule="auto"/>
        <w:rPr>
          <w:rStyle w:val="s1"/>
          <w:bCs/>
          <w:color w:val="000000" w:themeColor="text1"/>
        </w:rPr>
      </w:pPr>
    </w:p>
    <w:p w14:paraId="621E342D" w14:textId="250421B4" w:rsidR="00C4645A" w:rsidRDefault="00C4645A" w:rsidP="00717B1D">
      <w:pPr>
        <w:pStyle w:val="NoSpacing"/>
        <w:spacing w:line="480" w:lineRule="auto"/>
        <w:rPr>
          <w:rStyle w:val="s1"/>
          <w:bCs/>
          <w:color w:val="000000" w:themeColor="text1"/>
        </w:rPr>
      </w:pPr>
      <w:r>
        <w:rPr>
          <w:rStyle w:val="s1"/>
          <w:bCs/>
          <w:color w:val="000000" w:themeColor="text1"/>
        </w:rPr>
        <w:t>Correspondence to:</w:t>
      </w:r>
    </w:p>
    <w:p w14:paraId="54D62B4C" w14:textId="261AA585" w:rsidR="00C4645A" w:rsidRDefault="00C4645A" w:rsidP="00717B1D">
      <w:pPr>
        <w:pStyle w:val="NoSpacing"/>
        <w:spacing w:line="480" w:lineRule="auto"/>
        <w:rPr>
          <w:rStyle w:val="s1"/>
          <w:bCs/>
          <w:color w:val="000000" w:themeColor="text1"/>
        </w:rPr>
      </w:pPr>
      <w:proofErr w:type="spellStart"/>
      <w:r>
        <w:rPr>
          <w:rStyle w:val="s1"/>
          <w:bCs/>
          <w:color w:val="000000" w:themeColor="text1"/>
        </w:rPr>
        <w:t>Pensee</w:t>
      </w:r>
      <w:proofErr w:type="spellEnd"/>
      <w:r>
        <w:rPr>
          <w:rStyle w:val="s1"/>
          <w:bCs/>
          <w:color w:val="000000" w:themeColor="text1"/>
        </w:rPr>
        <w:t xml:space="preserve"> Wu</w:t>
      </w:r>
    </w:p>
    <w:p w14:paraId="674CAB37" w14:textId="36F2BF26" w:rsidR="00C4645A" w:rsidRDefault="00C4645A" w:rsidP="00717B1D">
      <w:pPr>
        <w:pStyle w:val="NoSpacing"/>
        <w:spacing w:line="480" w:lineRule="auto"/>
        <w:rPr>
          <w:rStyle w:val="s1"/>
          <w:bCs/>
          <w:color w:val="000000" w:themeColor="text1"/>
        </w:rPr>
      </w:pPr>
      <w:r>
        <w:rPr>
          <w:rStyle w:val="s1"/>
          <w:bCs/>
          <w:color w:val="000000" w:themeColor="text1"/>
        </w:rPr>
        <w:t xml:space="preserve">School of Primary, </w:t>
      </w:r>
      <w:r w:rsidR="00680EA7">
        <w:rPr>
          <w:rStyle w:val="s1"/>
          <w:bCs/>
          <w:color w:val="000000" w:themeColor="text1"/>
        </w:rPr>
        <w:t>Community and Social</w:t>
      </w:r>
      <w:r w:rsidR="0098408D">
        <w:rPr>
          <w:rStyle w:val="s1"/>
          <w:bCs/>
          <w:color w:val="000000" w:themeColor="text1"/>
        </w:rPr>
        <w:t xml:space="preserve"> </w:t>
      </w:r>
      <w:bookmarkStart w:id="0" w:name="_GoBack"/>
      <w:bookmarkEnd w:id="0"/>
      <w:r w:rsidR="0098408D">
        <w:rPr>
          <w:rStyle w:val="s1"/>
          <w:bCs/>
          <w:color w:val="000000" w:themeColor="text1"/>
        </w:rPr>
        <w:t>Care</w:t>
      </w:r>
    </w:p>
    <w:p w14:paraId="2B801D3E" w14:textId="1AC739D9" w:rsidR="0098408D" w:rsidRDefault="0098408D" w:rsidP="00717B1D">
      <w:pPr>
        <w:pStyle w:val="NoSpacing"/>
        <w:spacing w:line="480" w:lineRule="auto"/>
        <w:rPr>
          <w:rStyle w:val="s1"/>
          <w:bCs/>
          <w:color w:val="000000" w:themeColor="text1"/>
        </w:rPr>
      </w:pPr>
      <w:proofErr w:type="spellStart"/>
      <w:r>
        <w:rPr>
          <w:rStyle w:val="s1"/>
          <w:bCs/>
          <w:color w:val="000000" w:themeColor="text1"/>
        </w:rPr>
        <w:t>Keele</w:t>
      </w:r>
      <w:proofErr w:type="spellEnd"/>
      <w:r>
        <w:rPr>
          <w:rStyle w:val="s1"/>
          <w:bCs/>
          <w:color w:val="000000" w:themeColor="text1"/>
        </w:rPr>
        <w:t xml:space="preserve"> University</w:t>
      </w:r>
    </w:p>
    <w:p w14:paraId="6802F2B3" w14:textId="3BB44C8D" w:rsidR="0098408D" w:rsidRDefault="0098408D" w:rsidP="00717B1D">
      <w:pPr>
        <w:pStyle w:val="NoSpacing"/>
        <w:spacing w:line="480" w:lineRule="auto"/>
        <w:rPr>
          <w:rStyle w:val="s1"/>
          <w:bCs/>
          <w:color w:val="000000" w:themeColor="text1"/>
        </w:rPr>
      </w:pPr>
      <w:r>
        <w:rPr>
          <w:rStyle w:val="s1"/>
          <w:bCs/>
          <w:color w:val="000000" w:themeColor="text1"/>
        </w:rPr>
        <w:t>ST5 5BG</w:t>
      </w:r>
    </w:p>
    <w:p w14:paraId="0EE99E7C" w14:textId="11B655F9" w:rsidR="0098408D" w:rsidRPr="00717B1D" w:rsidRDefault="0098408D" w:rsidP="00717B1D">
      <w:pPr>
        <w:pStyle w:val="NoSpacing"/>
        <w:spacing w:line="480" w:lineRule="auto"/>
        <w:rPr>
          <w:rStyle w:val="s1"/>
          <w:bCs/>
          <w:color w:val="000000" w:themeColor="text1"/>
        </w:rPr>
      </w:pPr>
      <w:r>
        <w:rPr>
          <w:rStyle w:val="s1"/>
          <w:bCs/>
          <w:color w:val="000000" w:themeColor="text1"/>
        </w:rPr>
        <w:t>p.wu@keele.ac.uk</w:t>
      </w:r>
    </w:p>
    <w:p w14:paraId="0DB2454D" w14:textId="77777777" w:rsidR="0067243D" w:rsidRPr="005E75AD" w:rsidRDefault="0067243D" w:rsidP="00B74E11">
      <w:pPr>
        <w:pStyle w:val="NoSpacing"/>
        <w:spacing w:line="480" w:lineRule="auto"/>
        <w:jc w:val="both"/>
        <w:rPr>
          <w:rStyle w:val="s1"/>
          <w:bCs/>
          <w:color w:val="000000" w:themeColor="text1"/>
        </w:rPr>
      </w:pPr>
    </w:p>
    <w:p w14:paraId="0F31F595" w14:textId="77777777" w:rsidR="003A4240" w:rsidRDefault="003A4240">
      <w:pPr>
        <w:rPr>
          <w:rStyle w:val="s1"/>
          <w:b/>
          <w:bCs/>
          <w:color w:val="000000" w:themeColor="text1"/>
        </w:rPr>
      </w:pPr>
      <w:r>
        <w:rPr>
          <w:rStyle w:val="s1"/>
          <w:b/>
          <w:bCs/>
          <w:color w:val="000000" w:themeColor="text1"/>
        </w:rPr>
        <w:br w:type="page"/>
      </w:r>
    </w:p>
    <w:p w14:paraId="0B194563" w14:textId="41F92CA1" w:rsidR="0067243D" w:rsidRPr="005E75AD" w:rsidRDefault="0067243D" w:rsidP="00B74E11">
      <w:pPr>
        <w:pStyle w:val="NoSpacing"/>
        <w:spacing w:line="480" w:lineRule="auto"/>
        <w:jc w:val="both"/>
        <w:rPr>
          <w:rStyle w:val="s1"/>
          <w:b/>
          <w:bCs/>
          <w:color w:val="000000" w:themeColor="text1"/>
        </w:rPr>
      </w:pPr>
      <w:r w:rsidRPr="005E75AD">
        <w:rPr>
          <w:rStyle w:val="s1"/>
          <w:b/>
          <w:bCs/>
          <w:color w:val="000000" w:themeColor="text1"/>
        </w:rPr>
        <w:lastRenderedPageBreak/>
        <w:t>Abstract</w:t>
      </w:r>
    </w:p>
    <w:p w14:paraId="397CE8FA" w14:textId="22C30399" w:rsidR="0067243D" w:rsidRPr="005E75AD" w:rsidRDefault="0067243D" w:rsidP="00B74E11">
      <w:pPr>
        <w:pStyle w:val="NoSpacing"/>
        <w:spacing w:line="480" w:lineRule="auto"/>
        <w:jc w:val="both"/>
        <w:rPr>
          <w:color w:val="000000" w:themeColor="text1"/>
        </w:rPr>
      </w:pPr>
      <w:r w:rsidRPr="005E75AD">
        <w:rPr>
          <w:color w:val="000000" w:themeColor="text1"/>
        </w:rPr>
        <w:t xml:space="preserve">As part of the national screening </w:t>
      </w:r>
      <w:proofErr w:type="spellStart"/>
      <w:r w:rsidRPr="005E75AD">
        <w:rPr>
          <w:color w:val="000000" w:themeColor="text1"/>
        </w:rPr>
        <w:t>programme</w:t>
      </w:r>
      <w:proofErr w:type="spellEnd"/>
      <w:r w:rsidRPr="005E75AD">
        <w:rPr>
          <w:color w:val="000000" w:themeColor="text1"/>
        </w:rPr>
        <w:t>, fetal anomaly screening is offered as part of the routine antenatal care in the NHS. The identification of suspected fetal anomalies causes stress and anxiety in the expectant parents. Therefore, a thorough understanding of the issues as described can help alleviate this to a degree. This problem-based review presents two case histories describing issues encountered during first and second trimester screening, and principles behind subsequent management.</w:t>
      </w:r>
    </w:p>
    <w:p w14:paraId="7B53B928" w14:textId="77777777" w:rsidR="008248B8" w:rsidRPr="005E75AD" w:rsidRDefault="008248B8" w:rsidP="00B74E11">
      <w:pPr>
        <w:pStyle w:val="NoSpacing"/>
        <w:spacing w:line="480" w:lineRule="auto"/>
        <w:jc w:val="both"/>
        <w:rPr>
          <w:color w:val="000000" w:themeColor="text1"/>
        </w:rPr>
      </w:pPr>
    </w:p>
    <w:p w14:paraId="1E90F111" w14:textId="5B80F0B9" w:rsidR="0067243D" w:rsidRPr="005E75AD" w:rsidRDefault="00257EF3" w:rsidP="00B74E11">
      <w:pPr>
        <w:pStyle w:val="NoSpacing"/>
        <w:spacing w:line="480" w:lineRule="auto"/>
        <w:jc w:val="both"/>
        <w:rPr>
          <w:color w:val="000000" w:themeColor="text1"/>
        </w:rPr>
      </w:pPr>
      <w:r w:rsidRPr="005E75AD">
        <w:rPr>
          <w:color w:val="000000" w:themeColor="text1"/>
        </w:rPr>
        <w:t xml:space="preserve">Key words: fetal anomalies, screening, karyotyping, pregnancy </w:t>
      </w:r>
    </w:p>
    <w:p w14:paraId="55F3409F" w14:textId="77777777" w:rsidR="008248B8" w:rsidRPr="005E75AD" w:rsidRDefault="008248B8" w:rsidP="00B74E11">
      <w:pPr>
        <w:pStyle w:val="NoSpacing"/>
        <w:spacing w:line="480" w:lineRule="auto"/>
        <w:jc w:val="both"/>
        <w:rPr>
          <w:color w:val="000000" w:themeColor="text1"/>
        </w:rPr>
      </w:pPr>
    </w:p>
    <w:p w14:paraId="44D6D5EC" w14:textId="77777777" w:rsidR="003A4240" w:rsidRDefault="003A4240">
      <w:pPr>
        <w:rPr>
          <w:b/>
          <w:color w:val="000000" w:themeColor="text1"/>
        </w:rPr>
      </w:pPr>
      <w:r>
        <w:rPr>
          <w:b/>
          <w:color w:val="000000" w:themeColor="text1"/>
        </w:rPr>
        <w:br w:type="page"/>
      </w:r>
    </w:p>
    <w:p w14:paraId="23476271" w14:textId="0AA7077C" w:rsidR="000E5930" w:rsidRPr="005E75AD" w:rsidRDefault="000E5930" w:rsidP="00B74E11">
      <w:pPr>
        <w:pStyle w:val="NoSpacing"/>
        <w:spacing w:line="480" w:lineRule="auto"/>
        <w:jc w:val="both"/>
        <w:rPr>
          <w:b/>
          <w:color w:val="000000" w:themeColor="text1"/>
        </w:rPr>
      </w:pPr>
      <w:r w:rsidRPr="005E75AD">
        <w:rPr>
          <w:b/>
          <w:color w:val="000000" w:themeColor="text1"/>
        </w:rPr>
        <w:lastRenderedPageBreak/>
        <w:t>Introduction</w:t>
      </w:r>
    </w:p>
    <w:p w14:paraId="401976FE" w14:textId="1F191375" w:rsidR="00847375" w:rsidRPr="005E75AD" w:rsidRDefault="00010B42" w:rsidP="00B74E11">
      <w:pPr>
        <w:pStyle w:val="NoSpacing"/>
        <w:spacing w:line="480" w:lineRule="auto"/>
        <w:jc w:val="both"/>
        <w:rPr>
          <w:color w:val="000000" w:themeColor="text1"/>
        </w:rPr>
      </w:pPr>
      <w:r w:rsidRPr="005E75AD">
        <w:rPr>
          <w:color w:val="000000" w:themeColor="text1"/>
        </w:rPr>
        <w:t>F</w:t>
      </w:r>
      <w:r w:rsidR="00847375" w:rsidRPr="005E75AD">
        <w:rPr>
          <w:color w:val="000000" w:themeColor="text1"/>
        </w:rPr>
        <w:t>etal anomalies</w:t>
      </w:r>
      <w:r w:rsidRPr="005E75AD">
        <w:rPr>
          <w:color w:val="000000" w:themeColor="text1"/>
        </w:rPr>
        <w:t xml:space="preserve"> are</w:t>
      </w:r>
      <w:r w:rsidR="00847375" w:rsidRPr="005E75AD">
        <w:rPr>
          <w:color w:val="000000" w:themeColor="text1"/>
        </w:rPr>
        <w:t xml:space="preserve"> </w:t>
      </w:r>
      <w:proofErr w:type="spellStart"/>
      <w:r w:rsidR="00847375" w:rsidRPr="005E75AD">
        <w:rPr>
          <w:color w:val="000000" w:themeColor="text1"/>
        </w:rPr>
        <w:t>recognised</w:t>
      </w:r>
      <w:proofErr w:type="spellEnd"/>
      <w:r w:rsidR="00847375" w:rsidRPr="005E75AD">
        <w:rPr>
          <w:color w:val="000000" w:themeColor="text1"/>
        </w:rPr>
        <w:t xml:space="preserve"> as single or multiple </w:t>
      </w:r>
      <w:r w:rsidR="00B3105C" w:rsidRPr="005E75AD">
        <w:rPr>
          <w:color w:val="000000" w:themeColor="text1"/>
        </w:rPr>
        <w:t xml:space="preserve">structural or functional changes </w:t>
      </w:r>
      <w:r w:rsidR="002A27FC" w:rsidRPr="005E75AD">
        <w:rPr>
          <w:color w:val="000000" w:themeColor="text1"/>
        </w:rPr>
        <w:t xml:space="preserve">anomalies that </w:t>
      </w:r>
      <w:r w:rsidR="00C364C6" w:rsidRPr="005E75AD">
        <w:rPr>
          <w:color w:val="000000" w:themeColor="text1"/>
        </w:rPr>
        <w:t>occur in utero</w:t>
      </w:r>
      <w:r w:rsidR="00847375" w:rsidRPr="005E75AD">
        <w:rPr>
          <w:color w:val="000000" w:themeColor="text1"/>
        </w:rPr>
        <w:t xml:space="preserve">. Major abnormalities occur in 2-3% of fetuses but account for 20-30% of perinatal mortality in the developed world. </w:t>
      </w:r>
      <w:r w:rsidRPr="005E75AD">
        <w:rPr>
          <w:color w:val="000000" w:themeColor="text1"/>
        </w:rPr>
        <w:t xml:space="preserve">The prenatal </w:t>
      </w:r>
      <w:r w:rsidR="00920B80" w:rsidRPr="005E75AD">
        <w:rPr>
          <w:color w:val="000000" w:themeColor="text1"/>
        </w:rPr>
        <w:t>diagnosis of</w:t>
      </w:r>
      <w:r w:rsidRPr="005E75AD">
        <w:rPr>
          <w:color w:val="000000" w:themeColor="text1"/>
        </w:rPr>
        <w:t xml:space="preserve"> such anomalies can be used to make informed decisions of the future and ongoing investigations and management of the pregnancy.</w:t>
      </w:r>
    </w:p>
    <w:p w14:paraId="7002EECC" w14:textId="77777777" w:rsidR="008248B8" w:rsidRPr="005E75AD" w:rsidRDefault="008248B8" w:rsidP="00B74E11">
      <w:pPr>
        <w:pStyle w:val="NoSpacing"/>
        <w:spacing w:line="480" w:lineRule="auto"/>
        <w:jc w:val="both"/>
        <w:rPr>
          <w:color w:val="000000" w:themeColor="text1"/>
        </w:rPr>
      </w:pPr>
    </w:p>
    <w:p w14:paraId="0F0EB5A6" w14:textId="03424C54" w:rsidR="00733C5E" w:rsidRPr="005E75AD" w:rsidRDefault="00010B42" w:rsidP="00B74E11">
      <w:pPr>
        <w:pStyle w:val="NoSpacing"/>
        <w:spacing w:line="480" w:lineRule="auto"/>
        <w:jc w:val="both"/>
        <w:rPr>
          <w:color w:val="000000" w:themeColor="text1"/>
        </w:rPr>
      </w:pPr>
      <w:r w:rsidRPr="005E75AD">
        <w:rPr>
          <w:color w:val="000000" w:themeColor="text1"/>
        </w:rPr>
        <w:t>F</w:t>
      </w:r>
      <w:r w:rsidR="00847375" w:rsidRPr="005E75AD">
        <w:rPr>
          <w:color w:val="000000" w:themeColor="text1"/>
        </w:rPr>
        <w:t xml:space="preserve">etal </w:t>
      </w:r>
      <w:r w:rsidR="00733C5E" w:rsidRPr="005E75AD">
        <w:rPr>
          <w:color w:val="000000" w:themeColor="text1"/>
        </w:rPr>
        <w:t>anomalies</w:t>
      </w:r>
      <w:r w:rsidR="00847375" w:rsidRPr="005E75AD">
        <w:rPr>
          <w:color w:val="000000" w:themeColor="text1"/>
        </w:rPr>
        <w:t xml:space="preserve"> not only increase</w:t>
      </w:r>
      <w:r w:rsidR="00D15A4B" w:rsidRPr="005E75AD">
        <w:rPr>
          <w:color w:val="000000" w:themeColor="text1"/>
        </w:rPr>
        <w:t>s</w:t>
      </w:r>
      <w:r w:rsidR="00847375" w:rsidRPr="005E75AD">
        <w:rPr>
          <w:color w:val="000000" w:themeColor="text1"/>
        </w:rPr>
        <w:t xml:space="preserve"> the risk of infant death but </w:t>
      </w:r>
      <w:r w:rsidRPr="005E75AD">
        <w:rPr>
          <w:color w:val="000000" w:themeColor="text1"/>
        </w:rPr>
        <w:t xml:space="preserve">can </w:t>
      </w:r>
      <w:r w:rsidR="00847375" w:rsidRPr="005E75AD">
        <w:rPr>
          <w:color w:val="000000" w:themeColor="text1"/>
        </w:rPr>
        <w:t xml:space="preserve">also cause pain, stress and anxiety to the </w:t>
      </w:r>
      <w:r w:rsidRPr="005E75AD">
        <w:rPr>
          <w:color w:val="000000" w:themeColor="text1"/>
        </w:rPr>
        <w:t>expectant parents and family members</w:t>
      </w:r>
      <w:r w:rsidR="00847375" w:rsidRPr="005E75AD">
        <w:rPr>
          <w:color w:val="000000" w:themeColor="text1"/>
        </w:rPr>
        <w:t xml:space="preserve">. Therefore, timely and accurate diagnosis </w:t>
      </w:r>
      <w:r w:rsidRPr="005E75AD">
        <w:rPr>
          <w:color w:val="000000" w:themeColor="text1"/>
        </w:rPr>
        <w:t>of anomalies are</w:t>
      </w:r>
      <w:r w:rsidR="00847375" w:rsidRPr="005E75AD">
        <w:rPr>
          <w:color w:val="000000" w:themeColor="text1"/>
        </w:rPr>
        <w:t xml:space="preserve"> needed </w:t>
      </w:r>
      <w:r w:rsidRPr="005E75AD">
        <w:rPr>
          <w:color w:val="000000" w:themeColor="text1"/>
        </w:rPr>
        <w:t>to determine</w:t>
      </w:r>
      <w:r w:rsidR="00847375" w:rsidRPr="005E75AD">
        <w:rPr>
          <w:color w:val="000000" w:themeColor="text1"/>
        </w:rPr>
        <w:t xml:space="preserve"> appropriate intervention if available. </w:t>
      </w:r>
      <w:r w:rsidR="00733C5E" w:rsidRPr="005E75AD">
        <w:rPr>
          <w:color w:val="000000" w:themeColor="text1"/>
        </w:rPr>
        <w:t xml:space="preserve">The diagnosis of </w:t>
      </w:r>
      <w:r w:rsidRPr="005E75AD">
        <w:rPr>
          <w:color w:val="000000" w:themeColor="text1"/>
        </w:rPr>
        <w:t xml:space="preserve">such </w:t>
      </w:r>
      <w:r w:rsidR="00F405A9" w:rsidRPr="005E75AD">
        <w:rPr>
          <w:color w:val="000000" w:themeColor="text1"/>
        </w:rPr>
        <w:t>anomalies</w:t>
      </w:r>
      <w:r w:rsidR="00733C5E" w:rsidRPr="005E75AD">
        <w:rPr>
          <w:color w:val="000000" w:themeColor="text1"/>
        </w:rPr>
        <w:t xml:space="preserve"> historically </w:t>
      </w:r>
      <w:r w:rsidR="00FD27DC" w:rsidRPr="005E75AD">
        <w:rPr>
          <w:color w:val="000000" w:themeColor="text1"/>
        </w:rPr>
        <w:t>involved</w:t>
      </w:r>
      <w:r w:rsidR="00733C5E" w:rsidRPr="005E75AD">
        <w:rPr>
          <w:color w:val="000000" w:themeColor="text1"/>
        </w:rPr>
        <w:t xml:space="preserve"> ultrasound scanning of the unborn fetus, invasive sampling of either fetal cells or fluid</w:t>
      </w:r>
      <w:r w:rsidR="00756799" w:rsidRPr="005E75AD">
        <w:rPr>
          <w:color w:val="000000" w:themeColor="text1"/>
        </w:rPr>
        <w:t>,</w:t>
      </w:r>
      <w:r w:rsidR="00733C5E" w:rsidRPr="005E75AD">
        <w:rPr>
          <w:color w:val="000000" w:themeColor="text1"/>
        </w:rPr>
        <w:t xml:space="preserve"> or maternal biomarkers. </w:t>
      </w:r>
      <w:r w:rsidR="00361A83" w:rsidRPr="005E75AD">
        <w:rPr>
          <w:color w:val="000000" w:themeColor="text1"/>
        </w:rPr>
        <w:t>However, more</w:t>
      </w:r>
      <w:r w:rsidR="00733C5E" w:rsidRPr="005E75AD">
        <w:rPr>
          <w:color w:val="000000" w:themeColor="text1"/>
        </w:rPr>
        <w:t xml:space="preserve"> recently </w:t>
      </w:r>
      <w:r w:rsidR="00756799" w:rsidRPr="005E75AD">
        <w:rPr>
          <w:color w:val="000000" w:themeColor="text1"/>
        </w:rPr>
        <w:t>progress</w:t>
      </w:r>
      <w:r w:rsidR="00733C5E" w:rsidRPr="005E75AD">
        <w:rPr>
          <w:color w:val="000000" w:themeColor="text1"/>
        </w:rPr>
        <w:t xml:space="preserve"> in genetics, immunology, embryology, biochemistry and epidemiology research</w:t>
      </w:r>
      <w:r w:rsidR="00756799" w:rsidRPr="005E75AD">
        <w:rPr>
          <w:color w:val="000000" w:themeColor="text1"/>
        </w:rPr>
        <w:t xml:space="preserve"> have led to improvements in the</w:t>
      </w:r>
      <w:r w:rsidR="00733C5E" w:rsidRPr="005E75AD">
        <w:rPr>
          <w:color w:val="000000" w:themeColor="text1"/>
        </w:rPr>
        <w:t xml:space="preserve"> diagnosis of congenital fetal anomalies.</w:t>
      </w:r>
      <w:r w:rsidR="00FD27DC" w:rsidRPr="005E75AD">
        <w:rPr>
          <w:color w:val="000000" w:themeColor="text1"/>
        </w:rPr>
        <w:t xml:space="preserve"> </w:t>
      </w:r>
      <w:r w:rsidR="00361A83" w:rsidRPr="005E75AD">
        <w:rPr>
          <w:color w:val="000000" w:themeColor="text1"/>
        </w:rPr>
        <w:t>This has allowed a wider range of anomalies more accurately identified at an earlier stage in pregnancy.</w:t>
      </w:r>
    </w:p>
    <w:p w14:paraId="3B8FFC8C" w14:textId="77777777" w:rsidR="008248B8" w:rsidRPr="005E75AD" w:rsidRDefault="008248B8" w:rsidP="00B74E11">
      <w:pPr>
        <w:pStyle w:val="NoSpacing"/>
        <w:spacing w:line="480" w:lineRule="auto"/>
        <w:jc w:val="both"/>
        <w:rPr>
          <w:color w:val="000000" w:themeColor="text1"/>
        </w:rPr>
      </w:pPr>
    </w:p>
    <w:p w14:paraId="1DD86B31" w14:textId="328B1373" w:rsidR="008248B8" w:rsidRPr="005E75AD" w:rsidRDefault="00847375" w:rsidP="00B74E11">
      <w:pPr>
        <w:pStyle w:val="NoSpacing"/>
        <w:spacing w:line="480" w:lineRule="auto"/>
        <w:jc w:val="both"/>
        <w:rPr>
          <w:color w:val="000000" w:themeColor="text1"/>
        </w:rPr>
      </w:pPr>
      <w:r w:rsidRPr="005E75AD">
        <w:rPr>
          <w:color w:val="000000" w:themeColor="text1"/>
        </w:rPr>
        <w:t xml:space="preserve">Ultrasound </w:t>
      </w:r>
      <w:r w:rsidR="00FD27DC" w:rsidRPr="005E75AD">
        <w:rPr>
          <w:color w:val="000000" w:themeColor="text1"/>
        </w:rPr>
        <w:t>was first developed in 1957 by Tom Brown and Ian Donald</w:t>
      </w:r>
      <w:r w:rsidR="00F405A9" w:rsidRPr="005E75AD">
        <w:rPr>
          <w:color w:val="000000" w:themeColor="text1"/>
        </w:rPr>
        <w:t xml:space="preserve">. </w:t>
      </w:r>
      <w:r w:rsidR="00820F75" w:rsidRPr="005E75AD">
        <w:rPr>
          <w:color w:val="000000" w:themeColor="text1"/>
        </w:rPr>
        <w:t>Initially</w:t>
      </w:r>
      <w:r w:rsidR="00F405A9" w:rsidRPr="005E75AD">
        <w:rPr>
          <w:color w:val="000000" w:themeColor="text1"/>
        </w:rPr>
        <w:t xml:space="preserve"> it was not clinically used but </w:t>
      </w:r>
      <w:r w:rsidR="00820F75" w:rsidRPr="005E75AD">
        <w:rPr>
          <w:color w:val="000000" w:themeColor="text1"/>
        </w:rPr>
        <w:t xml:space="preserve">it </w:t>
      </w:r>
      <w:r w:rsidR="00F405A9" w:rsidRPr="005E75AD">
        <w:rPr>
          <w:color w:val="000000" w:themeColor="text1"/>
        </w:rPr>
        <w:t>develop</w:t>
      </w:r>
      <w:r w:rsidR="00820F75" w:rsidRPr="005E75AD">
        <w:rPr>
          <w:color w:val="000000" w:themeColor="text1"/>
        </w:rPr>
        <w:t xml:space="preserve">ed into </w:t>
      </w:r>
      <w:r w:rsidR="00F405A9" w:rsidRPr="005E75AD">
        <w:rPr>
          <w:color w:val="000000" w:themeColor="text1"/>
        </w:rPr>
        <w:t>a valuable non-invasive technology to aid prenatal diagnosis.</w:t>
      </w:r>
      <w:r w:rsidR="00FD27DC" w:rsidRPr="005E75AD">
        <w:rPr>
          <w:color w:val="000000" w:themeColor="text1"/>
        </w:rPr>
        <w:t xml:space="preserve"> </w:t>
      </w:r>
      <w:r w:rsidR="00FA6D5D" w:rsidRPr="005E75AD">
        <w:rPr>
          <w:color w:val="000000" w:themeColor="text1"/>
        </w:rPr>
        <w:t>One of the first clinical uses of ultrasound, in 1966, was to assist in performing amniocentesis in older patients at risk of trisomy 21. Screening by age, followed by diagnostic amniocentesis, allowed a basic risk assessment and diagnosis to be available for trisomy 21 for the first time.</w:t>
      </w:r>
      <w:r w:rsidR="00C02862" w:rsidRPr="005E75AD">
        <w:rPr>
          <w:color w:val="000000" w:themeColor="text1"/>
        </w:rPr>
        <w:t xml:space="preserve"> This subsequently developed into the now </w:t>
      </w:r>
      <w:proofErr w:type="spellStart"/>
      <w:r w:rsidR="00C02862" w:rsidRPr="005E75AD">
        <w:rPr>
          <w:color w:val="000000" w:themeColor="text1"/>
        </w:rPr>
        <w:t>recognised</w:t>
      </w:r>
      <w:proofErr w:type="spellEnd"/>
      <w:r w:rsidR="00C02862" w:rsidRPr="005E75AD">
        <w:rPr>
          <w:color w:val="000000" w:themeColor="text1"/>
        </w:rPr>
        <w:t xml:space="preserve"> first trimester scan and combined screening. </w:t>
      </w:r>
      <w:r w:rsidR="0034522C" w:rsidRPr="005E75AD">
        <w:rPr>
          <w:color w:val="000000" w:themeColor="text1"/>
        </w:rPr>
        <w:t>Its</w:t>
      </w:r>
      <w:r w:rsidR="00F405A9" w:rsidRPr="005E75AD">
        <w:rPr>
          <w:color w:val="000000" w:themeColor="text1"/>
        </w:rPr>
        <w:t xml:space="preserve"> development </w:t>
      </w:r>
      <w:r w:rsidR="0034522C" w:rsidRPr="005E75AD">
        <w:rPr>
          <w:color w:val="000000" w:themeColor="text1"/>
        </w:rPr>
        <w:t>h</w:t>
      </w:r>
      <w:r w:rsidR="00F405A9" w:rsidRPr="005E75AD">
        <w:rPr>
          <w:color w:val="000000" w:themeColor="text1"/>
        </w:rPr>
        <w:t>as continued to a point that ultrasound demonstrates a high detection rate of fetal anomaly</w:t>
      </w:r>
      <w:r w:rsidR="0034522C" w:rsidRPr="005E75AD">
        <w:rPr>
          <w:color w:val="000000" w:themeColor="text1"/>
        </w:rPr>
        <w:t>,</w:t>
      </w:r>
      <w:r w:rsidR="00F405A9" w:rsidRPr="005E75AD">
        <w:rPr>
          <w:color w:val="000000" w:themeColor="text1"/>
        </w:rPr>
        <w:t xml:space="preserve"> but also </w:t>
      </w:r>
      <w:proofErr w:type="gramStart"/>
      <w:r w:rsidR="00F405A9" w:rsidRPr="005E75AD">
        <w:rPr>
          <w:color w:val="000000" w:themeColor="text1"/>
        </w:rPr>
        <w:t xml:space="preserve">can be repeatedly </w:t>
      </w:r>
      <w:r w:rsidR="0034522C" w:rsidRPr="005E75AD">
        <w:rPr>
          <w:color w:val="000000" w:themeColor="text1"/>
        </w:rPr>
        <w:t>used</w:t>
      </w:r>
      <w:proofErr w:type="gramEnd"/>
      <w:r w:rsidR="0034522C" w:rsidRPr="005E75AD">
        <w:rPr>
          <w:color w:val="000000" w:themeColor="text1"/>
        </w:rPr>
        <w:t xml:space="preserve"> to monitor the pregnancy</w:t>
      </w:r>
      <w:r w:rsidR="00F405A9" w:rsidRPr="005E75AD">
        <w:rPr>
          <w:color w:val="000000" w:themeColor="text1"/>
        </w:rPr>
        <w:t xml:space="preserve"> without adverse effects on the pregnant woman and fetus</w:t>
      </w:r>
      <w:r w:rsidR="001D0DAE" w:rsidRPr="005E75AD">
        <w:rPr>
          <w:color w:val="000000" w:themeColor="text1"/>
        </w:rPr>
        <w:t>.</w:t>
      </w:r>
    </w:p>
    <w:p w14:paraId="21165DF0" w14:textId="54C65EC4" w:rsidR="00FD27DC" w:rsidRPr="005E75AD" w:rsidRDefault="00FD27DC" w:rsidP="00B74E11">
      <w:pPr>
        <w:pStyle w:val="NoSpacing"/>
        <w:spacing w:line="480" w:lineRule="auto"/>
        <w:jc w:val="both"/>
        <w:rPr>
          <w:color w:val="000000" w:themeColor="text1"/>
        </w:rPr>
      </w:pPr>
    </w:p>
    <w:p w14:paraId="5054A27F" w14:textId="410530D8" w:rsidR="000675FA" w:rsidRPr="005E75AD" w:rsidRDefault="00B5404E" w:rsidP="00B74E11">
      <w:pPr>
        <w:pStyle w:val="NoSpacing"/>
        <w:spacing w:line="480" w:lineRule="auto"/>
        <w:jc w:val="both"/>
        <w:rPr>
          <w:color w:val="000000" w:themeColor="text1"/>
        </w:rPr>
      </w:pPr>
      <w:r w:rsidRPr="005E75AD">
        <w:rPr>
          <w:color w:val="000000" w:themeColor="text1"/>
        </w:rPr>
        <w:t>Aside from ultrasound</w:t>
      </w:r>
      <w:r w:rsidR="0034522C" w:rsidRPr="005E75AD">
        <w:rPr>
          <w:color w:val="000000" w:themeColor="text1"/>
        </w:rPr>
        <w:t>,</w:t>
      </w:r>
      <w:r w:rsidRPr="005E75AD">
        <w:rPr>
          <w:color w:val="000000" w:themeColor="text1"/>
        </w:rPr>
        <w:t xml:space="preserve"> t</w:t>
      </w:r>
      <w:r w:rsidR="00C02862" w:rsidRPr="005E75AD">
        <w:rPr>
          <w:color w:val="000000" w:themeColor="text1"/>
        </w:rPr>
        <w:t xml:space="preserve">he first serum biomarker </w:t>
      </w:r>
      <w:r w:rsidR="000675FA" w:rsidRPr="005E75AD">
        <w:rPr>
          <w:color w:val="000000" w:themeColor="text1"/>
        </w:rPr>
        <w:t xml:space="preserve">α-fetoprotein (AFP) </w:t>
      </w:r>
      <w:r w:rsidR="001A15D1" w:rsidRPr="005E75AD">
        <w:rPr>
          <w:color w:val="000000" w:themeColor="text1"/>
        </w:rPr>
        <w:t xml:space="preserve">was developed as a </w:t>
      </w:r>
      <w:r w:rsidR="000675FA" w:rsidRPr="005E75AD">
        <w:rPr>
          <w:color w:val="000000" w:themeColor="text1"/>
        </w:rPr>
        <w:t xml:space="preserve">test for open neural tube defects (NTDs) followed the recognition in the mid </w:t>
      </w:r>
      <w:r w:rsidR="001A15D1" w:rsidRPr="005E75AD">
        <w:rPr>
          <w:color w:val="000000" w:themeColor="text1"/>
        </w:rPr>
        <w:t>-1</w:t>
      </w:r>
      <w:r w:rsidR="000675FA" w:rsidRPr="005E75AD">
        <w:rPr>
          <w:color w:val="000000" w:themeColor="text1"/>
        </w:rPr>
        <w:t>970s that AFP level was elevated in anencephaly and “open” spina bifida cases</w:t>
      </w:r>
      <w:r w:rsidR="001A15D1" w:rsidRPr="005E75AD">
        <w:rPr>
          <w:color w:val="000000" w:themeColor="text1"/>
        </w:rPr>
        <w:t xml:space="preserve"> while, </w:t>
      </w:r>
      <w:r w:rsidR="000675FA" w:rsidRPr="005E75AD">
        <w:rPr>
          <w:color w:val="000000" w:themeColor="text1"/>
        </w:rPr>
        <w:t xml:space="preserve">closed cases had normal levels. Further biomarkers were </w:t>
      </w:r>
      <w:r w:rsidR="001A15D1" w:rsidRPr="005E75AD">
        <w:rPr>
          <w:color w:val="000000" w:themeColor="text1"/>
        </w:rPr>
        <w:t xml:space="preserve">subsequently </w:t>
      </w:r>
      <w:r w:rsidR="000675FA" w:rsidRPr="005E75AD">
        <w:rPr>
          <w:color w:val="000000" w:themeColor="text1"/>
        </w:rPr>
        <w:t>discovered and</w:t>
      </w:r>
      <w:r w:rsidR="0034522C" w:rsidRPr="005E75AD">
        <w:rPr>
          <w:color w:val="000000" w:themeColor="text1"/>
        </w:rPr>
        <w:t xml:space="preserve"> </w:t>
      </w:r>
      <w:r w:rsidR="000675FA" w:rsidRPr="005E75AD">
        <w:rPr>
          <w:color w:val="000000" w:themeColor="text1"/>
        </w:rPr>
        <w:t>improvement</w:t>
      </w:r>
      <w:r w:rsidR="0034522C" w:rsidRPr="005E75AD">
        <w:rPr>
          <w:color w:val="000000" w:themeColor="text1"/>
        </w:rPr>
        <w:t>s</w:t>
      </w:r>
      <w:r w:rsidR="000675FA" w:rsidRPr="005E75AD">
        <w:rPr>
          <w:color w:val="000000" w:themeColor="text1"/>
        </w:rPr>
        <w:t xml:space="preserve"> in </w:t>
      </w:r>
      <w:r w:rsidR="0034522C" w:rsidRPr="005E75AD">
        <w:rPr>
          <w:color w:val="000000" w:themeColor="text1"/>
        </w:rPr>
        <w:t>ultrasound technology</w:t>
      </w:r>
      <w:r w:rsidR="000675FA" w:rsidRPr="005E75AD">
        <w:rPr>
          <w:color w:val="000000" w:themeColor="text1"/>
        </w:rPr>
        <w:t xml:space="preserve"> led to </w:t>
      </w:r>
      <w:r w:rsidR="0034522C" w:rsidRPr="005E75AD">
        <w:rPr>
          <w:color w:val="000000" w:themeColor="text1"/>
        </w:rPr>
        <w:t xml:space="preserve">the </w:t>
      </w:r>
      <w:r w:rsidR="000675FA" w:rsidRPr="005E75AD">
        <w:rPr>
          <w:color w:val="000000" w:themeColor="text1"/>
        </w:rPr>
        <w:t>identification and prediction of an ever-</w:t>
      </w:r>
      <w:r w:rsidR="0034522C" w:rsidRPr="005E75AD">
        <w:rPr>
          <w:color w:val="000000" w:themeColor="text1"/>
        </w:rPr>
        <w:t>growing</w:t>
      </w:r>
      <w:r w:rsidR="000675FA" w:rsidRPr="005E75AD">
        <w:rPr>
          <w:color w:val="000000" w:themeColor="text1"/>
        </w:rPr>
        <w:t xml:space="preserve"> number of conditions. </w:t>
      </w:r>
      <w:r w:rsidR="001A15D1" w:rsidRPr="005E75AD">
        <w:rPr>
          <w:color w:val="000000" w:themeColor="text1"/>
        </w:rPr>
        <w:t>Today</w:t>
      </w:r>
      <w:r w:rsidR="0034522C" w:rsidRPr="005E75AD">
        <w:rPr>
          <w:color w:val="000000" w:themeColor="text1"/>
        </w:rPr>
        <w:t>,</w:t>
      </w:r>
      <w:r w:rsidR="001A15D1" w:rsidRPr="005E75AD">
        <w:rPr>
          <w:color w:val="000000" w:themeColor="text1"/>
        </w:rPr>
        <w:t xml:space="preserve"> </w:t>
      </w:r>
      <w:r w:rsidR="0034522C" w:rsidRPr="005E75AD">
        <w:rPr>
          <w:color w:val="000000" w:themeColor="text1"/>
        </w:rPr>
        <w:t>h</w:t>
      </w:r>
      <w:r w:rsidR="001A15D1" w:rsidRPr="005E75AD">
        <w:rPr>
          <w:color w:val="000000" w:themeColor="text1"/>
        </w:rPr>
        <w:t>uman chorionic gonadotropin (</w:t>
      </w:r>
      <w:proofErr w:type="spellStart"/>
      <w:r w:rsidR="001A15D1" w:rsidRPr="005E75AD">
        <w:rPr>
          <w:color w:val="000000" w:themeColor="text1"/>
        </w:rPr>
        <w:t>hCG</w:t>
      </w:r>
      <w:proofErr w:type="spellEnd"/>
      <w:r w:rsidR="001A15D1" w:rsidRPr="005E75AD">
        <w:rPr>
          <w:color w:val="000000" w:themeColor="text1"/>
        </w:rPr>
        <w:t>)</w:t>
      </w:r>
      <w:r w:rsidR="0034522C" w:rsidRPr="005E75AD">
        <w:rPr>
          <w:color w:val="000000" w:themeColor="text1"/>
        </w:rPr>
        <w:t xml:space="preserve"> </w:t>
      </w:r>
      <w:r w:rsidR="001A15D1" w:rsidRPr="005E75AD">
        <w:rPr>
          <w:color w:val="000000" w:themeColor="text1"/>
        </w:rPr>
        <w:t xml:space="preserve">and </w:t>
      </w:r>
      <w:r w:rsidR="00E20973" w:rsidRPr="005E75AD">
        <w:rPr>
          <w:color w:val="000000" w:themeColor="text1"/>
        </w:rPr>
        <w:t xml:space="preserve">pregnancy-associated </w:t>
      </w:r>
      <w:r w:rsidR="00804F5A" w:rsidRPr="005E75AD">
        <w:rPr>
          <w:color w:val="000000" w:themeColor="text1"/>
        </w:rPr>
        <w:t xml:space="preserve">plasma protein A </w:t>
      </w:r>
      <w:r w:rsidR="0034522C" w:rsidRPr="005E75AD">
        <w:rPr>
          <w:color w:val="000000" w:themeColor="text1"/>
        </w:rPr>
        <w:t>(</w:t>
      </w:r>
      <w:r w:rsidR="001A15D1" w:rsidRPr="005E75AD">
        <w:rPr>
          <w:color w:val="000000" w:themeColor="text1"/>
        </w:rPr>
        <w:t>PAPP-A</w:t>
      </w:r>
      <w:r w:rsidR="0034522C" w:rsidRPr="005E75AD">
        <w:rPr>
          <w:color w:val="000000" w:themeColor="text1"/>
        </w:rPr>
        <w:t>)</w:t>
      </w:r>
      <w:r w:rsidR="001A15D1" w:rsidRPr="005E75AD">
        <w:rPr>
          <w:color w:val="000000" w:themeColor="text1"/>
        </w:rPr>
        <w:t xml:space="preserve"> are used as first trimester biomarkers for screening </w:t>
      </w:r>
      <w:r w:rsidR="0034522C" w:rsidRPr="005E75AD">
        <w:rPr>
          <w:color w:val="000000" w:themeColor="text1"/>
        </w:rPr>
        <w:t>of</w:t>
      </w:r>
      <w:r w:rsidR="001A15D1" w:rsidRPr="005E75AD">
        <w:rPr>
          <w:color w:val="000000" w:themeColor="text1"/>
        </w:rPr>
        <w:t xml:space="preserve"> trisomy 13</w:t>
      </w:r>
      <w:r w:rsidR="000728DD" w:rsidRPr="005E75AD">
        <w:rPr>
          <w:color w:val="000000" w:themeColor="text1"/>
        </w:rPr>
        <w:t>,</w:t>
      </w:r>
      <w:r w:rsidR="001A15D1" w:rsidRPr="005E75AD">
        <w:rPr>
          <w:color w:val="000000" w:themeColor="text1"/>
        </w:rPr>
        <w:t>18 and 21</w:t>
      </w:r>
      <w:r w:rsidR="0034522C" w:rsidRPr="005E75AD">
        <w:rPr>
          <w:color w:val="000000" w:themeColor="text1"/>
        </w:rPr>
        <w:t>,</w:t>
      </w:r>
      <w:r w:rsidR="001A15D1" w:rsidRPr="005E75AD">
        <w:rPr>
          <w:color w:val="000000" w:themeColor="text1"/>
        </w:rPr>
        <w:t xml:space="preserve"> while the quadruple test uses </w:t>
      </w:r>
      <w:r w:rsidR="0034522C" w:rsidRPr="005E75AD">
        <w:rPr>
          <w:color w:val="000000" w:themeColor="text1"/>
        </w:rPr>
        <w:t xml:space="preserve">four </w:t>
      </w:r>
      <w:proofErr w:type="spellStart"/>
      <w:r w:rsidR="001A15D1" w:rsidRPr="005E75AD">
        <w:rPr>
          <w:color w:val="000000" w:themeColor="text1"/>
        </w:rPr>
        <w:t>biomakers</w:t>
      </w:r>
      <w:proofErr w:type="spellEnd"/>
      <w:r w:rsidR="001A15D1" w:rsidRPr="005E75AD">
        <w:rPr>
          <w:color w:val="000000" w:themeColor="text1"/>
        </w:rPr>
        <w:t xml:space="preserve"> - AFP, </w:t>
      </w:r>
      <w:proofErr w:type="spellStart"/>
      <w:r w:rsidR="001A15D1" w:rsidRPr="005E75AD">
        <w:rPr>
          <w:color w:val="000000" w:themeColor="text1"/>
        </w:rPr>
        <w:t>hCG</w:t>
      </w:r>
      <w:proofErr w:type="spellEnd"/>
      <w:r w:rsidR="001A15D1" w:rsidRPr="005E75AD">
        <w:rPr>
          <w:color w:val="000000" w:themeColor="text1"/>
        </w:rPr>
        <w:t xml:space="preserve">, </w:t>
      </w:r>
      <w:r w:rsidR="0034522C" w:rsidRPr="005E75AD">
        <w:rPr>
          <w:color w:val="000000" w:themeColor="text1"/>
        </w:rPr>
        <w:t>u</w:t>
      </w:r>
      <w:r w:rsidR="001A15D1" w:rsidRPr="005E75AD">
        <w:rPr>
          <w:color w:val="000000" w:themeColor="text1"/>
        </w:rPr>
        <w:t xml:space="preserve">nconjugated </w:t>
      </w:r>
      <w:proofErr w:type="spellStart"/>
      <w:r w:rsidR="001A15D1" w:rsidRPr="005E75AD">
        <w:rPr>
          <w:color w:val="000000" w:themeColor="text1"/>
        </w:rPr>
        <w:t>estriol</w:t>
      </w:r>
      <w:proofErr w:type="spellEnd"/>
      <w:r w:rsidR="001A15D1" w:rsidRPr="005E75AD">
        <w:rPr>
          <w:color w:val="000000" w:themeColor="text1"/>
        </w:rPr>
        <w:t xml:space="preserve"> (uE3) and Inhibin-A.</w:t>
      </w:r>
    </w:p>
    <w:p w14:paraId="14DDFF5A" w14:textId="77777777" w:rsidR="008248B8" w:rsidRPr="005E75AD" w:rsidRDefault="008248B8" w:rsidP="00B74E11">
      <w:pPr>
        <w:pStyle w:val="NoSpacing"/>
        <w:spacing w:line="480" w:lineRule="auto"/>
        <w:jc w:val="both"/>
        <w:rPr>
          <w:color w:val="000000" w:themeColor="text1"/>
        </w:rPr>
      </w:pPr>
    </w:p>
    <w:p w14:paraId="3C62F629" w14:textId="196FB448" w:rsidR="00847375" w:rsidRPr="005E75AD" w:rsidRDefault="00FD556B" w:rsidP="00B74E11">
      <w:pPr>
        <w:pStyle w:val="NoSpacing"/>
        <w:spacing w:line="480" w:lineRule="auto"/>
        <w:jc w:val="both"/>
        <w:rPr>
          <w:color w:val="000000" w:themeColor="text1"/>
        </w:rPr>
      </w:pPr>
      <w:r w:rsidRPr="005E75AD">
        <w:rPr>
          <w:color w:val="000000" w:themeColor="text1"/>
        </w:rPr>
        <w:t>S</w:t>
      </w:r>
      <w:r w:rsidR="00FA6D5D" w:rsidRPr="005E75AD">
        <w:rPr>
          <w:color w:val="000000" w:themeColor="text1"/>
        </w:rPr>
        <w:t xml:space="preserve">creening </w:t>
      </w:r>
      <w:r w:rsidRPr="005E75AD">
        <w:rPr>
          <w:color w:val="000000" w:themeColor="text1"/>
        </w:rPr>
        <w:t>for</w:t>
      </w:r>
      <w:r w:rsidR="00FA6D5D" w:rsidRPr="005E75AD">
        <w:rPr>
          <w:color w:val="000000" w:themeColor="text1"/>
        </w:rPr>
        <w:t xml:space="preserve"> fetal </w:t>
      </w:r>
      <w:r w:rsidRPr="005E75AD">
        <w:rPr>
          <w:color w:val="000000" w:themeColor="text1"/>
        </w:rPr>
        <w:t>anomalies</w:t>
      </w:r>
      <w:r w:rsidR="00FA6D5D" w:rsidRPr="005E75AD">
        <w:rPr>
          <w:color w:val="000000" w:themeColor="text1"/>
        </w:rPr>
        <w:t xml:space="preserve"> </w:t>
      </w:r>
      <w:r w:rsidRPr="005E75AD">
        <w:rPr>
          <w:color w:val="000000" w:themeColor="text1"/>
        </w:rPr>
        <w:t xml:space="preserve">within the UK </w:t>
      </w:r>
      <w:r w:rsidR="00FA6D5D" w:rsidRPr="005E75AD">
        <w:rPr>
          <w:color w:val="000000" w:themeColor="text1"/>
        </w:rPr>
        <w:t xml:space="preserve">was </w:t>
      </w:r>
      <w:proofErr w:type="spellStart"/>
      <w:r w:rsidRPr="005E75AD">
        <w:rPr>
          <w:color w:val="000000" w:themeColor="text1"/>
        </w:rPr>
        <w:t>organised</w:t>
      </w:r>
      <w:proofErr w:type="spellEnd"/>
      <w:r w:rsidR="00FA6D5D" w:rsidRPr="005E75AD">
        <w:rPr>
          <w:color w:val="000000" w:themeColor="text1"/>
        </w:rPr>
        <w:t xml:space="preserve"> at a local level and practices varied. It was not until the establishment of a national screening </w:t>
      </w:r>
      <w:proofErr w:type="spellStart"/>
      <w:r w:rsidR="00FA6D5D" w:rsidRPr="005E75AD">
        <w:rPr>
          <w:color w:val="000000" w:themeColor="text1"/>
        </w:rPr>
        <w:t>program</w:t>
      </w:r>
      <w:r w:rsidR="009B5AAC">
        <w:rPr>
          <w:color w:val="000000" w:themeColor="text1"/>
        </w:rPr>
        <w:t>me</w:t>
      </w:r>
      <w:proofErr w:type="spellEnd"/>
      <w:r w:rsidR="00FA6D5D" w:rsidRPr="005E75AD">
        <w:rPr>
          <w:color w:val="000000" w:themeColor="text1"/>
        </w:rPr>
        <w:t xml:space="preserve"> in 2001</w:t>
      </w:r>
      <w:r w:rsidRPr="005E75AD">
        <w:rPr>
          <w:color w:val="000000" w:themeColor="text1"/>
        </w:rPr>
        <w:t xml:space="preserve"> </w:t>
      </w:r>
      <w:r w:rsidR="00C02862" w:rsidRPr="005E75AD">
        <w:rPr>
          <w:color w:val="000000" w:themeColor="text1"/>
        </w:rPr>
        <w:t>that it was coordinated</w:t>
      </w:r>
      <w:r w:rsidRPr="005E75AD">
        <w:rPr>
          <w:color w:val="000000" w:themeColor="text1"/>
        </w:rPr>
        <w:t xml:space="preserve"> and standards and practices aligned</w:t>
      </w:r>
      <w:r w:rsidR="00C02862" w:rsidRPr="005E75AD">
        <w:rPr>
          <w:color w:val="000000" w:themeColor="text1"/>
        </w:rPr>
        <w:t xml:space="preserve">. </w:t>
      </w:r>
      <w:r w:rsidR="00FA6D5D" w:rsidRPr="005E75AD">
        <w:rPr>
          <w:color w:val="000000" w:themeColor="text1"/>
        </w:rPr>
        <w:t xml:space="preserve">This developed into the </w:t>
      </w:r>
      <w:r w:rsidR="00DD52C2" w:rsidRPr="005E75AD">
        <w:rPr>
          <w:color w:val="000000" w:themeColor="text1"/>
        </w:rPr>
        <w:t xml:space="preserve">combined test which is </w:t>
      </w:r>
      <w:r w:rsidR="00FA6D5D" w:rsidRPr="005E75AD">
        <w:rPr>
          <w:color w:val="000000" w:themeColor="text1"/>
        </w:rPr>
        <w:t>now</w:t>
      </w:r>
      <w:r w:rsidR="00DD52C2" w:rsidRPr="005E75AD">
        <w:rPr>
          <w:color w:val="000000" w:themeColor="text1"/>
        </w:rPr>
        <w:t xml:space="preserve"> the</w:t>
      </w:r>
      <w:r w:rsidR="00FA6D5D" w:rsidRPr="005E75AD">
        <w:rPr>
          <w:color w:val="000000" w:themeColor="text1"/>
        </w:rPr>
        <w:t xml:space="preserve"> recommended method of screening in the first trimester, combining maternal age, biochemistry and ultrasound measurement of fetal nuchal translucency </w:t>
      </w:r>
      <w:r w:rsidR="00B94694" w:rsidRPr="005E75AD">
        <w:rPr>
          <w:color w:val="000000" w:themeColor="text1"/>
        </w:rPr>
        <w:t xml:space="preserve">(NT) </w:t>
      </w:r>
      <w:r w:rsidR="00FA6D5D" w:rsidRPr="005E75AD">
        <w:rPr>
          <w:color w:val="000000" w:themeColor="text1"/>
        </w:rPr>
        <w:t xml:space="preserve">to provide a pregnant woman with her chance of having a baby with Down’s syndrome, Edwards’ syndrome </w:t>
      </w:r>
      <w:r w:rsidR="00213E07" w:rsidRPr="005E75AD">
        <w:rPr>
          <w:color w:val="000000" w:themeColor="text1"/>
        </w:rPr>
        <w:t>or</w:t>
      </w:r>
      <w:r w:rsidR="00FA6D5D" w:rsidRPr="005E75AD">
        <w:rPr>
          <w:color w:val="000000" w:themeColor="text1"/>
        </w:rPr>
        <w:t xml:space="preserve"> </w:t>
      </w:r>
      <w:proofErr w:type="spellStart"/>
      <w:r w:rsidR="00FA6D5D" w:rsidRPr="005E75AD">
        <w:rPr>
          <w:color w:val="000000" w:themeColor="text1"/>
        </w:rPr>
        <w:t>Patau’s</w:t>
      </w:r>
      <w:proofErr w:type="spellEnd"/>
      <w:r w:rsidR="00FA6D5D" w:rsidRPr="005E75AD">
        <w:rPr>
          <w:color w:val="000000" w:themeColor="text1"/>
        </w:rPr>
        <w:t xml:space="preserve"> syndrome. </w:t>
      </w:r>
      <w:r w:rsidR="00DD52C2" w:rsidRPr="005E75AD">
        <w:rPr>
          <w:color w:val="000000" w:themeColor="text1"/>
        </w:rPr>
        <w:t>If the women did not have a nuchal translucency measurement performed in the first trimester</w:t>
      </w:r>
      <w:r w:rsidR="00B47FFD" w:rsidRPr="005E75AD">
        <w:rPr>
          <w:color w:val="000000" w:themeColor="text1"/>
        </w:rPr>
        <w:t>, for example if the Crown-Rump Length (CRL) is greater than 84.0 mm, the second trimester quadruple test should be offered between 14+2 to 20+0 weeks of gestation</w:t>
      </w:r>
      <w:r w:rsidR="00DD52C2" w:rsidRPr="005E75AD">
        <w:rPr>
          <w:color w:val="000000" w:themeColor="text1"/>
        </w:rPr>
        <w:t xml:space="preserve">. In the second trimester, </w:t>
      </w:r>
      <w:r w:rsidR="00FA6D5D" w:rsidRPr="005E75AD">
        <w:rPr>
          <w:color w:val="000000" w:themeColor="text1"/>
        </w:rPr>
        <w:t xml:space="preserve">a fetal anomaly scan </w:t>
      </w:r>
      <w:r w:rsidR="00DD52C2" w:rsidRPr="005E75AD">
        <w:rPr>
          <w:color w:val="000000" w:themeColor="text1"/>
        </w:rPr>
        <w:t xml:space="preserve">is offered </w:t>
      </w:r>
      <w:r w:rsidR="00FA6D5D" w:rsidRPr="005E75AD">
        <w:rPr>
          <w:color w:val="000000" w:themeColor="text1"/>
        </w:rPr>
        <w:t>and where accepted</w:t>
      </w:r>
      <w:r w:rsidR="00DD52C2" w:rsidRPr="005E75AD">
        <w:rPr>
          <w:color w:val="000000" w:themeColor="text1"/>
        </w:rPr>
        <w:t>,</w:t>
      </w:r>
      <w:r w:rsidR="00FA6D5D" w:rsidRPr="005E75AD">
        <w:rPr>
          <w:color w:val="000000" w:themeColor="text1"/>
        </w:rPr>
        <w:t xml:space="preserve"> should be undertaken between 18+0 to 20+6 weeks of pregnancy. The fetal anomaly scan screens for 11 </w:t>
      </w:r>
      <w:proofErr w:type="gramStart"/>
      <w:r w:rsidR="00FA6D5D" w:rsidRPr="005E75AD">
        <w:rPr>
          <w:color w:val="000000" w:themeColor="text1"/>
        </w:rPr>
        <w:t>conditions</w:t>
      </w:r>
      <w:r w:rsidR="00783C31" w:rsidRPr="005E75AD">
        <w:rPr>
          <w:color w:val="000000" w:themeColor="text1"/>
        </w:rPr>
        <w:t xml:space="preserve"> which</w:t>
      </w:r>
      <w:proofErr w:type="gramEnd"/>
      <w:r w:rsidR="00783C31" w:rsidRPr="005E75AD">
        <w:rPr>
          <w:color w:val="000000" w:themeColor="text1"/>
        </w:rPr>
        <w:t xml:space="preserve"> is outlined in the Fetal </w:t>
      </w:r>
      <w:r w:rsidR="00DD52C2" w:rsidRPr="005E75AD">
        <w:rPr>
          <w:color w:val="000000" w:themeColor="text1"/>
        </w:rPr>
        <w:t>A</w:t>
      </w:r>
      <w:r w:rsidR="00783C31" w:rsidRPr="005E75AD">
        <w:rPr>
          <w:color w:val="000000" w:themeColor="text1"/>
        </w:rPr>
        <w:t xml:space="preserve">nomaly </w:t>
      </w:r>
      <w:r w:rsidR="00DD52C2" w:rsidRPr="005E75AD">
        <w:rPr>
          <w:color w:val="000000" w:themeColor="text1"/>
        </w:rPr>
        <w:t>S</w:t>
      </w:r>
      <w:r w:rsidR="00783C31" w:rsidRPr="005E75AD">
        <w:rPr>
          <w:color w:val="000000" w:themeColor="text1"/>
        </w:rPr>
        <w:t xml:space="preserve">creening </w:t>
      </w:r>
      <w:proofErr w:type="spellStart"/>
      <w:r w:rsidR="00DD52C2" w:rsidRPr="005E75AD">
        <w:rPr>
          <w:color w:val="000000" w:themeColor="text1"/>
        </w:rPr>
        <w:t>P</w:t>
      </w:r>
      <w:r w:rsidR="00783C31" w:rsidRPr="005E75AD">
        <w:rPr>
          <w:color w:val="000000" w:themeColor="text1"/>
        </w:rPr>
        <w:t>rogramme</w:t>
      </w:r>
      <w:proofErr w:type="spellEnd"/>
      <w:r w:rsidR="00DD52C2" w:rsidRPr="005E75AD">
        <w:rPr>
          <w:color w:val="000000" w:themeColor="text1"/>
        </w:rPr>
        <w:t xml:space="preserve"> </w:t>
      </w:r>
      <w:r w:rsidR="00F02465">
        <w:rPr>
          <w:color w:val="000000" w:themeColor="text1"/>
        </w:rPr>
        <w:t>handbook</w:t>
      </w:r>
      <w:r w:rsidR="00DD52C2" w:rsidRPr="005E75AD">
        <w:rPr>
          <w:color w:val="000000" w:themeColor="text1"/>
        </w:rPr>
        <w:t>.</w:t>
      </w:r>
    </w:p>
    <w:p w14:paraId="7601479C" w14:textId="77777777" w:rsidR="00FD556B" w:rsidRPr="005E75AD" w:rsidRDefault="00FD556B" w:rsidP="00B74E11">
      <w:pPr>
        <w:pStyle w:val="NoSpacing"/>
        <w:spacing w:line="480" w:lineRule="auto"/>
        <w:jc w:val="both"/>
        <w:rPr>
          <w:color w:val="000000" w:themeColor="text1"/>
        </w:rPr>
      </w:pPr>
    </w:p>
    <w:p w14:paraId="4BDA3E38" w14:textId="31ADDCED" w:rsidR="000E5930" w:rsidRPr="005E75AD" w:rsidRDefault="00BF1BA5" w:rsidP="00B74E11">
      <w:pPr>
        <w:pStyle w:val="NoSpacing"/>
        <w:spacing w:line="480" w:lineRule="auto"/>
        <w:jc w:val="both"/>
        <w:rPr>
          <w:b/>
          <w:color w:val="000000" w:themeColor="text1"/>
        </w:rPr>
      </w:pPr>
      <w:r w:rsidRPr="005E75AD">
        <w:rPr>
          <w:b/>
          <w:color w:val="000000" w:themeColor="text1"/>
        </w:rPr>
        <w:t>Case 1</w:t>
      </w:r>
    </w:p>
    <w:p w14:paraId="4DCC03B6" w14:textId="30B03A30" w:rsidR="00BF1BA5" w:rsidRPr="005E75AD" w:rsidRDefault="00BF1BA5" w:rsidP="00B74E11">
      <w:pPr>
        <w:pStyle w:val="NoSpacing"/>
        <w:spacing w:line="480" w:lineRule="auto"/>
        <w:jc w:val="both"/>
        <w:rPr>
          <w:color w:val="000000" w:themeColor="text1"/>
        </w:rPr>
      </w:pPr>
      <w:r w:rsidRPr="005E75AD">
        <w:rPr>
          <w:color w:val="000000" w:themeColor="text1"/>
        </w:rPr>
        <w:lastRenderedPageBreak/>
        <w:t xml:space="preserve">A </w:t>
      </w:r>
      <w:r w:rsidR="00995359" w:rsidRPr="005E75AD">
        <w:rPr>
          <w:color w:val="000000" w:themeColor="text1"/>
        </w:rPr>
        <w:t>33-year-old</w:t>
      </w:r>
      <w:r w:rsidRPr="005E75AD">
        <w:rPr>
          <w:color w:val="000000" w:themeColor="text1"/>
        </w:rPr>
        <w:t xml:space="preserve"> </w:t>
      </w:r>
      <w:r w:rsidR="008B52EC" w:rsidRPr="005E75AD">
        <w:rPr>
          <w:color w:val="000000" w:themeColor="text1"/>
        </w:rPr>
        <w:t>booked with the midwife at 7 weeks of gestation from her last menstrual period. She was defined as low risk. She a</w:t>
      </w:r>
      <w:r w:rsidRPr="005E75AD">
        <w:rPr>
          <w:color w:val="000000" w:themeColor="text1"/>
        </w:rPr>
        <w:t>ttends her routine dating scan at 12+6 weeks into her first pregnancy and is asked by the sonographer performing her scan</w:t>
      </w:r>
      <w:r w:rsidR="00213E07" w:rsidRPr="005E75AD">
        <w:rPr>
          <w:color w:val="000000" w:themeColor="text1"/>
        </w:rPr>
        <w:t xml:space="preserve"> whether</w:t>
      </w:r>
      <w:r w:rsidRPr="005E75AD">
        <w:rPr>
          <w:color w:val="000000" w:themeColor="text1"/>
        </w:rPr>
        <w:t xml:space="preserve"> she is interested in screening for </w:t>
      </w:r>
      <w:proofErr w:type="spellStart"/>
      <w:r w:rsidR="008B52EC" w:rsidRPr="005E75AD">
        <w:rPr>
          <w:color w:val="000000" w:themeColor="text1"/>
        </w:rPr>
        <w:t>Patau’s</w:t>
      </w:r>
      <w:proofErr w:type="spellEnd"/>
      <w:r w:rsidR="008B52EC" w:rsidRPr="005E75AD">
        <w:rPr>
          <w:color w:val="000000" w:themeColor="text1"/>
        </w:rPr>
        <w:t xml:space="preserve"> syndrome, </w:t>
      </w:r>
      <w:r w:rsidRPr="005E75AD">
        <w:rPr>
          <w:color w:val="000000" w:themeColor="text1"/>
        </w:rPr>
        <w:t xml:space="preserve">Edwards syndrome and Down’s </w:t>
      </w:r>
      <w:r w:rsidR="00213E07" w:rsidRPr="005E75AD">
        <w:rPr>
          <w:color w:val="000000" w:themeColor="text1"/>
        </w:rPr>
        <w:t>s</w:t>
      </w:r>
      <w:r w:rsidR="00995359" w:rsidRPr="005E75AD">
        <w:rPr>
          <w:color w:val="000000" w:themeColor="text1"/>
        </w:rPr>
        <w:t>yndrome</w:t>
      </w:r>
      <w:r w:rsidRPr="005E75AD">
        <w:rPr>
          <w:color w:val="000000" w:themeColor="text1"/>
        </w:rPr>
        <w:t xml:space="preserve"> (trisomy 13, 18 and 21). </w:t>
      </w:r>
      <w:r w:rsidR="008B52EC" w:rsidRPr="005E75AD">
        <w:rPr>
          <w:color w:val="000000" w:themeColor="text1"/>
        </w:rPr>
        <w:t xml:space="preserve">She is aware of the </w:t>
      </w:r>
      <w:r w:rsidR="00814A30" w:rsidRPr="005E75AD">
        <w:rPr>
          <w:color w:val="000000" w:themeColor="text1"/>
        </w:rPr>
        <w:t>availability</w:t>
      </w:r>
      <w:r w:rsidR="008B52EC" w:rsidRPr="005E75AD">
        <w:rPr>
          <w:color w:val="000000" w:themeColor="text1"/>
        </w:rPr>
        <w:t xml:space="preserve"> of screening </w:t>
      </w:r>
      <w:r w:rsidR="00213E07" w:rsidRPr="005E75AD">
        <w:rPr>
          <w:color w:val="000000" w:themeColor="text1"/>
        </w:rPr>
        <w:t xml:space="preserve">as her midwife had discussed </w:t>
      </w:r>
      <w:r w:rsidR="00DD52C2" w:rsidRPr="005E75AD">
        <w:rPr>
          <w:color w:val="000000" w:themeColor="text1"/>
        </w:rPr>
        <w:t>the screening process, the consequences of a positive result and the option to decline screening</w:t>
      </w:r>
      <w:r w:rsidR="00213E07" w:rsidRPr="005E75AD">
        <w:rPr>
          <w:color w:val="000000" w:themeColor="text1"/>
        </w:rPr>
        <w:t xml:space="preserve"> at </w:t>
      </w:r>
      <w:r w:rsidR="00DD52C2" w:rsidRPr="005E75AD">
        <w:rPr>
          <w:color w:val="000000" w:themeColor="text1"/>
        </w:rPr>
        <w:t>her</w:t>
      </w:r>
      <w:r w:rsidR="008B52EC" w:rsidRPr="005E75AD">
        <w:rPr>
          <w:color w:val="000000" w:themeColor="text1"/>
        </w:rPr>
        <w:t xml:space="preserve"> booking appointment.</w:t>
      </w:r>
      <w:r w:rsidR="00814A30" w:rsidRPr="005E75AD">
        <w:rPr>
          <w:color w:val="000000" w:themeColor="text1"/>
        </w:rPr>
        <w:t xml:space="preserve"> Following discussion with her partner s</w:t>
      </w:r>
      <w:r w:rsidR="00995359" w:rsidRPr="005E75AD">
        <w:rPr>
          <w:color w:val="000000" w:themeColor="text1"/>
        </w:rPr>
        <w:t xml:space="preserve">he accepts screening and proceeds to have </w:t>
      </w:r>
      <w:r w:rsidR="00814A30" w:rsidRPr="005E75AD">
        <w:rPr>
          <w:color w:val="000000" w:themeColor="text1"/>
        </w:rPr>
        <w:t xml:space="preserve">screening. </w:t>
      </w:r>
      <w:r w:rsidR="00995359" w:rsidRPr="005E75AD">
        <w:rPr>
          <w:color w:val="000000" w:themeColor="text1"/>
        </w:rPr>
        <w:t xml:space="preserve">Her </w:t>
      </w:r>
      <w:r w:rsidR="0069334F" w:rsidRPr="005E75AD">
        <w:rPr>
          <w:color w:val="000000" w:themeColor="text1"/>
        </w:rPr>
        <w:t xml:space="preserve">combined test </w:t>
      </w:r>
      <w:r w:rsidR="00995359" w:rsidRPr="005E75AD">
        <w:rPr>
          <w:color w:val="000000" w:themeColor="text1"/>
        </w:rPr>
        <w:t xml:space="preserve">results </w:t>
      </w:r>
      <w:r w:rsidR="0069334F" w:rsidRPr="005E75AD">
        <w:rPr>
          <w:color w:val="000000" w:themeColor="text1"/>
        </w:rPr>
        <w:t>showed that</w:t>
      </w:r>
      <w:r w:rsidR="00995359" w:rsidRPr="005E75AD">
        <w:rPr>
          <w:color w:val="000000" w:themeColor="text1"/>
        </w:rPr>
        <w:t xml:space="preserve"> she has </w:t>
      </w:r>
      <w:r w:rsidR="00BD3C48" w:rsidRPr="005E75AD">
        <w:rPr>
          <w:color w:val="000000" w:themeColor="text1"/>
        </w:rPr>
        <w:t>an</w:t>
      </w:r>
      <w:r w:rsidR="00995359" w:rsidRPr="005E75AD">
        <w:rPr>
          <w:color w:val="000000" w:themeColor="text1"/>
        </w:rPr>
        <w:t xml:space="preserve"> Edward</w:t>
      </w:r>
      <w:r w:rsidR="0069334F" w:rsidRPr="005E75AD">
        <w:rPr>
          <w:color w:val="000000" w:themeColor="text1"/>
        </w:rPr>
        <w:t>’</w:t>
      </w:r>
      <w:r w:rsidR="00995359" w:rsidRPr="005E75AD">
        <w:rPr>
          <w:color w:val="000000" w:themeColor="text1"/>
        </w:rPr>
        <w:t xml:space="preserve">s or </w:t>
      </w:r>
      <w:proofErr w:type="spellStart"/>
      <w:r w:rsidR="00995359" w:rsidRPr="005E75AD">
        <w:rPr>
          <w:color w:val="000000" w:themeColor="text1"/>
        </w:rPr>
        <w:t>Patau’s</w:t>
      </w:r>
      <w:proofErr w:type="spellEnd"/>
      <w:r w:rsidR="00995359" w:rsidRPr="005E75AD">
        <w:rPr>
          <w:color w:val="000000" w:themeColor="text1"/>
        </w:rPr>
        <w:t xml:space="preserve"> syndrome risk of less than 1 in 10,000 but a Down’s syndrome risk of 1 in 96. </w:t>
      </w:r>
    </w:p>
    <w:p w14:paraId="612F86D4" w14:textId="77777777" w:rsidR="008248B8" w:rsidRPr="005E75AD" w:rsidRDefault="008248B8" w:rsidP="00B74E11">
      <w:pPr>
        <w:pStyle w:val="NoSpacing"/>
        <w:spacing w:line="480" w:lineRule="auto"/>
        <w:jc w:val="both"/>
        <w:rPr>
          <w:color w:val="000000" w:themeColor="text1"/>
        </w:rPr>
      </w:pPr>
    </w:p>
    <w:p w14:paraId="700FB089" w14:textId="291EFBF3" w:rsidR="00BF1BA5" w:rsidRPr="005E75AD" w:rsidRDefault="00BF1BA5" w:rsidP="00B74E11">
      <w:pPr>
        <w:pStyle w:val="NoSpacing"/>
        <w:spacing w:line="480" w:lineRule="auto"/>
        <w:jc w:val="both"/>
        <w:rPr>
          <w:color w:val="000000" w:themeColor="text1"/>
        </w:rPr>
      </w:pPr>
      <w:r w:rsidRPr="005E75AD">
        <w:rPr>
          <w:color w:val="000000" w:themeColor="text1"/>
        </w:rPr>
        <w:t xml:space="preserve">She </w:t>
      </w:r>
      <w:r w:rsidR="00E05FFE" w:rsidRPr="005E75AD">
        <w:rPr>
          <w:color w:val="000000" w:themeColor="text1"/>
        </w:rPr>
        <w:t xml:space="preserve">is seen in the fetal medicine clinic and a further non-invasive screening test </w:t>
      </w:r>
      <w:r w:rsidR="008806D9" w:rsidRPr="005E75AD">
        <w:rPr>
          <w:color w:val="000000" w:themeColor="text1"/>
        </w:rPr>
        <w:t xml:space="preserve">(NIPT) is </w:t>
      </w:r>
      <w:r w:rsidR="00E05FFE" w:rsidRPr="005E75AD">
        <w:rPr>
          <w:color w:val="000000" w:themeColor="text1"/>
        </w:rPr>
        <w:t xml:space="preserve">discussed. She </w:t>
      </w:r>
      <w:r w:rsidRPr="005E75AD">
        <w:rPr>
          <w:color w:val="000000" w:themeColor="text1"/>
        </w:rPr>
        <w:t xml:space="preserve">considers NIPT which she has heard is available privately but decides not to </w:t>
      </w:r>
      <w:r w:rsidR="00C866FA" w:rsidRPr="005E75AD">
        <w:rPr>
          <w:color w:val="000000" w:themeColor="text1"/>
        </w:rPr>
        <w:t>proceed</w:t>
      </w:r>
      <w:r w:rsidR="00BD3C48" w:rsidRPr="005E75AD">
        <w:rPr>
          <w:color w:val="000000" w:themeColor="text1"/>
        </w:rPr>
        <w:t xml:space="preserve"> with this</w:t>
      </w:r>
      <w:r w:rsidR="00E05FFE" w:rsidRPr="005E75AD">
        <w:rPr>
          <w:color w:val="000000" w:themeColor="text1"/>
        </w:rPr>
        <w:t xml:space="preserve"> on a cost basis</w:t>
      </w:r>
      <w:r w:rsidR="00BD3C48" w:rsidRPr="005E75AD">
        <w:rPr>
          <w:color w:val="000000" w:themeColor="text1"/>
        </w:rPr>
        <w:t xml:space="preserve">. She </w:t>
      </w:r>
      <w:r w:rsidR="00E05FFE" w:rsidRPr="005E75AD">
        <w:rPr>
          <w:color w:val="000000" w:themeColor="text1"/>
        </w:rPr>
        <w:t>is then</w:t>
      </w:r>
      <w:r w:rsidR="00BD3C48" w:rsidRPr="005E75AD">
        <w:rPr>
          <w:color w:val="000000" w:themeColor="text1"/>
        </w:rPr>
        <w:t xml:space="preserve"> counselled for an amniocentesis</w:t>
      </w:r>
      <w:r w:rsidR="00E05FFE" w:rsidRPr="005E75AD">
        <w:rPr>
          <w:color w:val="000000" w:themeColor="text1"/>
        </w:rPr>
        <w:t xml:space="preserve"> by the fetal medicine team</w:t>
      </w:r>
      <w:r w:rsidR="00BD3C48" w:rsidRPr="005E75AD">
        <w:rPr>
          <w:color w:val="000000" w:themeColor="text1"/>
        </w:rPr>
        <w:t xml:space="preserve">. This was carried out </w:t>
      </w:r>
      <w:r w:rsidR="00A71F96" w:rsidRPr="005E75AD">
        <w:rPr>
          <w:color w:val="000000" w:themeColor="text1"/>
        </w:rPr>
        <w:t>which showed a normal fetal karyotype</w:t>
      </w:r>
      <w:r w:rsidR="007C0B41" w:rsidRPr="005E75AD">
        <w:rPr>
          <w:color w:val="000000" w:themeColor="text1"/>
        </w:rPr>
        <w:t>.</w:t>
      </w:r>
      <w:r w:rsidR="004D6C53" w:rsidRPr="005E75AD">
        <w:rPr>
          <w:color w:val="000000" w:themeColor="text1"/>
        </w:rPr>
        <w:t xml:space="preserve"> </w:t>
      </w:r>
      <w:r w:rsidR="007C0B41" w:rsidRPr="005E75AD">
        <w:rPr>
          <w:color w:val="000000" w:themeColor="text1"/>
        </w:rPr>
        <w:t>T</w:t>
      </w:r>
      <w:r w:rsidR="004D6C53" w:rsidRPr="005E75AD">
        <w:rPr>
          <w:color w:val="000000" w:themeColor="text1"/>
        </w:rPr>
        <w:t xml:space="preserve">he patient continues to have an uneventful pregnancy and spontaneously </w:t>
      </w:r>
      <w:proofErr w:type="spellStart"/>
      <w:r w:rsidR="004D6C53" w:rsidRPr="005E75AD">
        <w:rPr>
          <w:color w:val="000000" w:themeColor="text1"/>
        </w:rPr>
        <w:t>labours</w:t>
      </w:r>
      <w:proofErr w:type="spellEnd"/>
      <w:r w:rsidR="004D6C53" w:rsidRPr="005E75AD">
        <w:rPr>
          <w:color w:val="000000" w:themeColor="text1"/>
        </w:rPr>
        <w:t xml:space="preserve"> at 39 weeks </w:t>
      </w:r>
      <w:r w:rsidR="007C0B41" w:rsidRPr="005E75AD">
        <w:rPr>
          <w:color w:val="000000" w:themeColor="text1"/>
        </w:rPr>
        <w:t>and</w:t>
      </w:r>
      <w:r w:rsidR="004D6C53" w:rsidRPr="005E75AD">
        <w:rPr>
          <w:color w:val="000000" w:themeColor="text1"/>
        </w:rPr>
        <w:t xml:space="preserve"> 2</w:t>
      </w:r>
      <w:r w:rsidR="00E05FFE" w:rsidRPr="005E75AD">
        <w:rPr>
          <w:color w:val="000000" w:themeColor="text1"/>
        </w:rPr>
        <w:t xml:space="preserve"> </w:t>
      </w:r>
      <w:r w:rsidR="004D6C53" w:rsidRPr="005E75AD">
        <w:rPr>
          <w:color w:val="000000" w:themeColor="text1"/>
        </w:rPr>
        <w:t xml:space="preserve">days of gestation. She has an uneventful normal vaginal delivery complicated by a </w:t>
      </w:r>
      <w:r w:rsidR="00E05FFE" w:rsidRPr="005E75AD">
        <w:rPr>
          <w:color w:val="000000" w:themeColor="text1"/>
        </w:rPr>
        <w:t>second-degree</w:t>
      </w:r>
      <w:r w:rsidR="004D6C53" w:rsidRPr="005E75AD">
        <w:rPr>
          <w:color w:val="000000" w:themeColor="text1"/>
        </w:rPr>
        <w:t xml:space="preserve"> tear which was sutured</w:t>
      </w:r>
      <w:r w:rsidR="00E05FFE" w:rsidRPr="005E75AD">
        <w:rPr>
          <w:color w:val="000000" w:themeColor="text1"/>
        </w:rPr>
        <w:t xml:space="preserve"> and was </w:t>
      </w:r>
      <w:r w:rsidR="007C0B41" w:rsidRPr="005E75AD">
        <w:rPr>
          <w:color w:val="000000" w:themeColor="text1"/>
        </w:rPr>
        <w:t xml:space="preserve">she was </w:t>
      </w:r>
      <w:r w:rsidR="00E05FFE" w:rsidRPr="005E75AD">
        <w:rPr>
          <w:color w:val="000000" w:themeColor="text1"/>
        </w:rPr>
        <w:t xml:space="preserve">discharged </w:t>
      </w:r>
      <w:r w:rsidR="007C0B41" w:rsidRPr="005E75AD">
        <w:rPr>
          <w:color w:val="000000" w:themeColor="text1"/>
        </w:rPr>
        <w:t xml:space="preserve">home </w:t>
      </w:r>
      <w:r w:rsidR="00E05FFE" w:rsidRPr="005E75AD">
        <w:rPr>
          <w:color w:val="000000" w:themeColor="text1"/>
        </w:rPr>
        <w:t>with no maternal or neonatal concerns</w:t>
      </w:r>
      <w:r w:rsidR="004D6C53" w:rsidRPr="005E75AD">
        <w:rPr>
          <w:color w:val="000000" w:themeColor="text1"/>
        </w:rPr>
        <w:t xml:space="preserve">. </w:t>
      </w:r>
    </w:p>
    <w:p w14:paraId="426312B3" w14:textId="77777777" w:rsidR="008248B8" w:rsidRPr="005E75AD" w:rsidRDefault="008248B8" w:rsidP="00B74E11">
      <w:pPr>
        <w:pStyle w:val="NoSpacing"/>
        <w:spacing w:line="480" w:lineRule="auto"/>
        <w:jc w:val="both"/>
        <w:rPr>
          <w:color w:val="000000" w:themeColor="text1"/>
        </w:rPr>
      </w:pPr>
    </w:p>
    <w:p w14:paraId="64533BF6" w14:textId="06472B84" w:rsidR="00BD3C48" w:rsidRPr="005E75AD" w:rsidRDefault="00BD3C48" w:rsidP="00B74E11">
      <w:pPr>
        <w:pStyle w:val="NoSpacing"/>
        <w:spacing w:line="480" w:lineRule="auto"/>
        <w:jc w:val="both"/>
        <w:rPr>
          <w:b/>
          <w:color w:val="000000" w:themeColor="text1"/>
        </w:rPr>
      </w:pPr>
      <w:r w:rsidRPr="005E75AD">
        <w:rPr>
          <w:b/>
          <w:color w:val="000000" w:themeColor="text1"/>
        </w:rPr>
        <w:t xml:space="preserve">Discussion </w:t>
      </w:r>
    </w:p>
    <w:p w14:paraId="56301D53" w14:textId="36DCB829" w:rsidR="00790FBA" w:rsidRPr="005E75AD" w:rsidRDefault="00920B80" w:rsidP="00B74E11">
      <w:pPr>
        <w:pStyle w:val="NoSpacing"/>
        <w:spacing w:line="480" w:lineRule="auto"/>
        <w:jc w:val="both"/>
        <w:rPr>
          <w:color w:val="000000" w:themeColor="text1"/>
        </w:rPr>
      </w:pPr>
      <w:r w:rsidRPr="005E75AD">
        <w:rPr>
          <w:color w:val="000000" w:themeColor="text1"/>
        </w:rPr>
        <w:t xml:space="preserve">The patient illustrated in the case is a </w:t>
      </w:r>
      <w:r w:rsidR="00F50721" w:rsidRPr="005E75AD">
        <w:rPr>
          <w:color w:val="000000" w:themeColor="text1"/>
        </w:rPr>
        <w:t xml:space="preserve">young woman </w:t>
      </w:r>
      <w:r w:rsidR="00B94694" w:rsidRPr="005E75AD">
        <w:rPr>
          <w:color w:val="000000" w:themeColor="text1"/>
        </w:rPr>
        <w:t>who</w:t>
      </w:r>
      <w:r w:rsidRPr="005E75AD">
        <w:rPr>
          <w:color w:val="000000" w:themeColor="text1"/>
        </w:rPr>
        <w:t xml:space="preserve"> booked at the routine time into her first pregnancy. She is fit and well and has no risk factors to make her obstetrically high risk. </w:t>
      </w:r>
      <w:r w:rsidR="00790FBA" w:rsidRPr="005E75AD">
        <w:rPr>
          <w:color w:val="000000" w:themeColor="text1"/>
        </w:rPr>
        <w:t xml:space="preserve">Therefore, she is </w:t>
      </w:r>
      <w:r w:rsidR="00B94694" w:rsidRPr="005E75AD">
        <w:rPr>
          <w:color w:val="000000" w:themeColor="text1"/>
        </w:rPr>
        <w:t xml:space="preserve">suitable </w:t>
      </w:r>
      <w:r w:rsidR="00790FBA" w:rsidRPr="005E75AD">
        <w:rPr>
          <w:color w:val="000000" w:themeColor="text1"/>
        </w:rPr>
        <w:t xml:space="preserve">for routine midwifery care. </w:t>
      </w:r>
    </w:p>
    <w:p w14:paraId="0AE64F3D" w14:textId="77777777" w:rsidR="00790FBA" w:rsidRPr="005E75AD" w:rsidRDefault="00790FBA" w:rsidP="00B74E11">
      <w:pPr>
        <w:pStyle w:val="NoSpacing"/>
        <w:spacing w:line="480" w:lineRule="auto"/>
        <w:jc w:val="both"/>
        <w:rPr>
          <w:color w:val="000000" w:themeColor="text1"/>
        </w:rPr>
      </w:pPr>
    </w:p>
    <w:p w14:paraId="0334A2DF" w14:textId="4C91D8FB" w:rsidR="00790FBA" w:rsidRPr="005E75AD" w:rsidRDefault="00B94694" w:rsidP="00B74E11">
      <w:pPr>
        <w:pStyle w:val="NoSpacing"/>
        <w:spacing w:line="480" w:lineRule="auto"/>
        <w:jc w:val="both"/>
        <w:rPr>
          <w:b/>
          <w:color w:val="000000" w:themeColor="text1"/>
        </w:rPr>
      </w:pPr>
      <w:r w:rsidRPr="005E75AD">
        <w:rPr>
          <w:b/>
          <w:color w:val="000000" w:themeColor="text1"/>
        </w:rPr>
        <w:t>F</w:t>
      </w:r>
      <w:r w:rsidR="00790FBA" w:rsidRPr="005E75AD">
        <w:rPr>
          <w:b/>
          <w:color w:val="000000" w:themeColor="text1"/>
        </w:rPr>
        <w:t xml:space="preserve">irst trimester ultrasound scan </w:t>
      </w:r>
    </w:p>
    <w:p w14:paraId="57CAFDD7" w14:textId="730EBA4B" w:rsidR="008248B8" w:rsidRPr="005E75AD" w:rsidRDefault="009F52E6" w:rsidP="00B74E11">
      <w:pPr>
        <w:pStyle w:val="NoSpacing"/>
        <w:spacing w:line="480" w:lineRule="auto"/>
        <w:jc w:val="both"/>
        <w:rPr>
          <w:color w:val="000000" w:themeColor="text1"/>
        </w:rPr>
      </w:pPr>
      <w:r w:rsidRPr="005E75AD">
        <w:rPr>
          <w:color w:val="000000" w:themeColor="text1"/>
        </w:rPr>
        <w:lastRenderedPageBreak/>
        <w:t>T</w:t>
      </w:r>
      <w:r w:rsidR="0004246C" w:rsidRPr="005E75AD">
        <w:rPr>
          <w:color w:val="000000" w:themeColor="text1"/>
        </w:rPr>
        <w:t xml:space="preserve">he patient in the case attends her first trimester ultrasound scan as part </w:t>
      </w:r>
      <w:r w:rsidR="00B94694" w:rsidRPr="005E75AD">
        <w:rPr>
          <w:color w:val="000000" w:themeColor="text1"/>
        </w:rPr>
        <w:t xml:space="preserve">of </w:t>
      </w:r>
      <w:r w:rsidR="0004246C" w:rsidRPr="005E75AD">
        <w:rPr>
          <w:color w:val="000000" w:themeColor="text1"/>
        </w:rPr>
        <w:t xml:space="preserve">the NHS screening </w:t>
      </w:r>
      <w:proofErr w:type="spellStart"/>
      <w:r w:rsidR="0004246C" w:rsidRPr="005E75AD">
        <w:rPr>
          <w:color w:val="000000" w:themeColor="text1"/>
        </w:rPr>
        <w:t>program</w:t>
      </w:r>
      <w:r w:rsidR="009B5AAC">
        <w:rPr>
          <w:color w:val="000000" w:themeColor="text1"/>
        </w:rPr>
        <w:t>me</w:t>
      </w:r>
      <w:proofErr w:type="spellEnd"/>
      <w:r w:rsidR="0004246C" w:rsidRPr="005E75AD">
        <w:rPr>
          <w:color w:val="000000" w:themeColor="text1"/>
        </w:rPr>
        <w:t xml:space="preserve">. </w:t>
      </w:r>
      <w:r w:rsidR="008C60A0" w:rsidRPr="005E75AD">
        <w:rPr>
          <w:color w:val="000000" w:themeColor="text1"/>
        </w:rPr>
        <w:t xml:space="preserve">The </w:t>
      </w:r>
      <w:r w:rsidR="00790FBA" w:rsidRPr="005E75AD">
        <w:rPr>
          <w:color w:val="000000" w:themeColor="text1"/>
        </w:rPr>
        <w:t>first trimester ultrasound</w:t>
      </w:r>
      <w:r w:rsidR="008C60A0" w:rsidRPr="005E75AD">
        <w:rPr>
          <w:color w:val="000000" w:themeColor="text1"/>
        </w:rPr>
        <w:t xml:space="preserve"> scan has several purposes and is the first step to the identification of fetal anomalies. The scan can confirm the presence of a viable pregnancy, determine if it is a single or multiple pregnancy </w:t>
      </w:r>
      <w:r w:rsidR="00B94694" w:rsidRPr="005E75AD">
        <w:rPr>
          <w:color w:val="000000" w:themeColor="text1"/>
        </w:rPr>
        <w:t xml:space="preserve">and </w:t>
      </w:r>
      <w:r w:rsidR="008C60A0" w:rsidRPr="005E75AD">
        <w:rPr>
          <w:color w:val="000000" w:themeColor="text1"/>
        </w:rPr>
        <w:t xml:space="preserve">major structural anomalies </w:t>
      </w:r>
      <w:proofErr w:type="gramStart"/>
      <w:r w:rsidR="0004246C" w:rsidRPr="005E75AD">
        <w:rPr>
          <w:color w:val="000000" w:themeColor="text1"/>
        </w:rPr>
        <w:t>can be identified</w:t>
      </w:r>
      <w:proofErr w:type="gramEnd"/>
      <w:r w:rsidR="0004246C" w:rsidRPr="005E75AD">
        <w:rPr>
          <w:color w:val="000000" w:themeColor="text1"/>
        </w:rPr>
        <w:t xml:space="preserve"> </w:t>
      </w:r>
      <w:r w:rsidR="00B94694" w:rsidRPr="005E75AD">
        <w:rPr>
          <w:color w:val="000000" w:themeColor="text1"/>
        </w:rPr>
        <w:t xml:space="preserve">at this </w:t>
      </w:r>
      <w:r w:rsidR="0004246C" w:rsidRPr="005E75AD">
        <w:rPr>
          <w:color w:val="000000" w:themeColor="text1"/>
        </w:rPr>
        <w:t>e</w:t>
      </w:r>
      <w:r w:rsidR="00F02465">
        <w:rPr>
          <w:color w:val="000000" w:themeColor="text1"/>
        </w:rPr>
        <w:t>arly stage</w:t>
      </w:r>
      <w:r w:rsidR="0004246C" w:rsidRPr="005E75AD">
        <w:rPr>
          <w:color w:val="000000" w:themeColor="text1"/>
        </w:rPr>
        <w:t>.</w:t>
      </w:r>
      <w:r w:rsidR="008C60A0" w:rsidRPr="005E75AD">
        <w:rPr>
          <w:color w:val="000000" w:themeColor="text1"/>
        </w:rPr>
        <w:t xml:space="preserve"> </w:t>
      </w:r>
      <w:r w:rsidR="0004246C" w:rsidRPr="005E75AD">
        <w:rPr>
          <w:color w:val="000000" w:themeColor="text1"/>
        </w:rPr>
        <w:t xml:space="preserve">Examples of </w:t>
      </w:r>
      <w:r w:rsidRPr="005E75AD">
        <w:rPr>
          <w:color w:val="000000" w:themeColor="text1"/>
        </w:rPr>
        <w:t>fetal</w:t>
      </w:r>
      <w:r w:rsidR="008C60A0" w:rsidRPr="005E75AD">
        <w:rPr>
          <w:color w:val="000000" w:themeColor="text1"/>
        </w:rPr>
        <w:t xml:space="preserve"> anomalies that can be detected include anencephaly, </w:t>
      </w:r>
      <w:r w:rsidR="00B94694" w:rsidRPr="005E75AD">
        <w:rPr>
          <w:color w:val="000000" w:themeColor="text1"/>
        </w:rPr>
        <w:t xml:space="preserve">and </w:t>
      </w:r>
      <w:r w:rsidR="008C60A0" w:rsidRPr="005E75AD">
        <w:rPr>
          <w:color w:val="000000" w:themeColor="text1"/>
        </w:rPr>
        <w:t>neural tube defects</w:t>
      </w:r>
      <w:r w:rsidRPr="005E75AD">
        <w:rPr>
          <w:color w:val="000000" w:themeColor="text1"/>
        </w:rPr>
        <w:t xml:space="preserve">. </w:t>
      </w:r>
      <w:r w:rsidR="00B94694" w:rsidRPr="005E75AD">
        <w:rPr>
          <w:color w:val="000000" w:themeColor="text1"/>
        </w:rPr>
        <w:t>Measurement of t</w:t>
      </w:r>
      <w:r w:rsidRPr="005E75AD">
        <w:rPr>
          <w:color w:val="000000" w:themeColor="text1"/>
        </w:rPr>
        <w:t>he NT is carried out</w:t>
      </w:r>
      <w:r w:rsidR="00B94694" w:rsidRPr="005E75AD">
        <w:rPr>
          <w:color w:val="000000" w:themeColor="text1"/>
        </w:rPr>
        <w:t>,</w:t>
      </w:r>
      <w:r w:rsidRPr="005E75AD">
        <w:rPr>
          <w:color w:val="000000" w:themeColor="text1"/>
        </w:rPr>
        <w:t xml:space="preserve"> wh</w:t>
      </w:r>
      <w:r w:rsidR="00B94694" w:rsidRPr="005E75AD">
        <w:rPr>
          <w:color w:val="000000" w:themeColor="text1"/>
        </w:rPr>
        <w:t>i</w:t>
      </w:r>
      <w:r w:rsidRPr="005E75AD">
        <w:rPr>
          <w:color w:val="000000" w:themeColor="text1"/>
        </w:rPr>
        <w:t xml:space="preserve">ch refers to the normal subcutaneous space between the skin and the cervical spine in the fetus. Increased NT measurement </w:t>
      </w:r>
      <w:proofErr w:type="gramStart"/>
      <w:r w:rsidRPr="005E75AD">
        <w:rPr>
          <w:color w:val="000000" w:themeColor="text1"/>
        </w:rPr>
        <w:t>is known</w:t>
      </w:r>
      <w:proofErr w:type="gramEnd"/>
      <w:r w:rsidRPr="005E75AD">
        <w:rPr>
          <w:color w:val="000000" w:themeColor="text1"/>
        </w:rPr>
        <w:t xml:space="preserve"> to be associated with increased risk of aneuploidy, particularly with Down’s syndrome</w:t>
      </w:r>
      <w:r w:rsidR="00564893">
        <w:rPr>
          <w:color w:val="000000" w:themeColor="text1"/>
        </w:rPr>
        <w:t>.</w:t>
      </w:r>
      <w:r w:rsidR="00ED0992" w:rsidRPr="005E75AD">
        <w:rPr>
          <w:color w:val="000000" w:themeColor="text1"/>
        </w:rPr>
        <w:t xml:space="preserve"> </w:t>
      </w:r>
      <w:r w:rsidRPr="005E75AD">
        <w:rPr>
          <w:color w:val="000000" w:themeColor="text1"/>
        </w:rPr>
        <w:t xml:space="preserve">Multiple studies have now identified increased </w:t>
      </w:r>
      <w:r w:rsidR="00B94694" w:rsidRPr="005E75AD">
        <w:rPr>
          <w:color w:val="000000" w:themeColor="text1"/>
        </w:rPr>
        <w:t>NT</w:t>
      </w:r>
      <w:r w:rsidRPr="005E75AD">
        <w:rPr>
          <w:color w:val="000000" w:themeColor="text1"/>
        </w:rPr>
        <w:t xml:space="preserve"> as a nonspecific marker of a wide range of fetal structural abnormalities, to include congenital diaphragmatic hernia, cardiac defects, and various genetic syndromes.</w:t>
      </w:r>
      <w:r w:rsidR="00AB166A" w:rsidRPr="005E75AD">
        <w:rPr>
          <w:color w:val="000000" w:themeColor="text1"/>
        </w:rPr>
        <w:t xml:space="preserve"> Therefore, this </w:t>
      </w:r>
      <w:proofErr w:type="gramStart"/>
      <w:r w:rsidR="00AB166A" w:rsidRPr="005E75AD">
        <w:rPr>
          <w:color w:val="000000" w:themeColor="text1"/>
        </w:rPr>
        <w:t>can be used</w:t>
      </w:r>
      <w:proofErr w:type="gramEnd"/>
      <w:r w:rsidR="00AB166A" w:rsidRPr="005E75AD">
        <w:rPr>
          <w:color w:val="000000" w:themeColor="text1"/>
        </w:rPr>
        <w:t xml:space="preserve"> as a soft marker for anomalies not identified on first trime</w:t>
      </w:r>
      <w:r w:rsidR="00F02465">
        <w:rPr>
          <w:color w:val="000000" w:themeColor="text1"/>
        </w:rPr>
        <w:t>ster ultrasound</w:t>
      </w:r>
      <w:r w:rsidR="00D14A69" w:rsidRPr="005E75AD">
        <w:rPr>
          <w:color w:val="000000" w:themeColor="text1"/>
        </w:rPr>
        <w:t>.</w:t>
      </w:r>
    </w:p>
    <w:p w14:paraId="71859EE4" w14:textId="33276E38" w:rsidR="000619A2" w:rsidRPr="005E75AD" w:rsidRDefault="000619A2" w:rsidP="00B74E11">
      <w:pPr>
        <w:pStyle w:val="NoSpacing"/>
        <w:spacing w:line="480" w:lineRule="auto"/>
        <w:jc w:val="both"/>
        <w:rPr>
          <w:color w:val="000000" w:themeColor="text1"/>
        </w:rPr>
      </w:pPr>
    </w:p>
    <w:p w14:paraId="0677D7E7" w14:textId="51E16A4B" w:rsidR="006E4526" w:rsidRPr="005E75AD" w:rsidRDefault="00F660CC" w:rsidP="00B74E11">
      <w:pPr>
        <w:pStyle w:val="NoSpacing"/>
        <w:spacing w:line="480" w:lineRule="auto"/>
        <w:jc w:val="both"/>
        <w:rPr>
          <w:color w:val="000000" w:themeColor="text1"/>
        </w:rPr>
      </w:pPr>
      <w:r w:rsidRPr="005E75AD">
        <w:rPr>
          <w:color w:val="000000" w:themeColor="text1"/>
        </w:rPr>
        <w:t xml:space="preserve">As part of the first trimester screening </w:t>
      </w:r>
      <w:proofErr w:type="spellStart"/>
      <w:r w:rsidRPr="005E75AD">
        <w:rPr>
          <w:color w:val="000000" w:themeColor="text1"/>
        </w:rPr>
        <w:t>utilising</w:t>
      </w:r>
      <w:proofErr w:type="spellEnd"/>
      <w:r w:rsidRPr="005E75AD">
        <w:rPr>
          <w:color w:val="000000" w:themeColor="text1"/>
        </w:rPr>
        <w:t xml:space="preserve"> the NT measurement on ultrasound is screening for </w:t>
      </w:r>
      <w:proofErr w:type="spellStart"/>
      <w:r w:rsidRPr="005E75AD">
        <w:rPr>
          <w:color w:val="000000" w:themeColor="text1"/>
        </w:rPr>
        <w:t>Patau’s</w:t>
      </w:r>
      <w:proofErr w:type="spellEnd"/>
      <w:r w:rsidRPr="005E75AD">
        <w:rPr>
          <w:color w:val="000000" w:themeColor="text1"/>
        </w:rPr>
        <w:t xml:space="preserve"> syndrome, Edward</w:t>
      </w:r>
      <w:r w:rsidR="00783C31" w:rsidRPr="005E75AD">
        <w:rPr>
          <w:color w:val="000000" w:themeColor="text1"/>
        </w:rPr>
        <w:t>’</w:t>
      </w:r>
      <w:r w:rsidRPr="005E75AD">
        <w:rPr>
          <w:color w:val="000000" w:themeColor="text1"/>
        </w:rPr>
        <w:t>s syndrome and Down’s Syndrome</w:t>
      </w:r>
      <w:r w:rsidR="00783C31" w:rsidRPr="005E75AD">
        <w:rPr>
          <w:color w:val="000000" w:themeColor="text1"/>
        </w:rPr>
        <w:t xml:space="preserve"> by the combined test</w:t>
      </w:r>
      <w:r w:rsidR="000619A2" w:rsidRPr="005E75AD">
        <w:rPr>
          <w:color w:val="000000" w:themeColor="text1"/>
        </w:rPr>
        <w:t>.</w:t>
      </w:r>
      <w:r w:rsidRPr="005E75AD">
        <w:rPr>
          <w:color w:val="000000" w:themeColor="text1"/>
        </w:rPr>
        <w:t xml:space="preserve"> </w:t>
      </w:r>
      <w:r w:rsidR="00783C31" w:rsidRPr="005E75AD">
        <w:rPr>
          <w:color w:val="000000" w:themeColor="text1"/>
        </w:rPr>
        <w:t>This</w:t>
      </w:r>
      <w:r w:rsidRPr="005E75AD">
        <w:rPr>
          <w:color w:val="000000" w:themeColor="text1"/>
        </w:rPr>
        <w:t xml:space="preserve"> screening test does not offer diagnosis but a “</w:t>
      </w:r>
      <w:r w:rsidR="006E4526" w:rsidRPr="005E75AD">
        <w:rPr>
          <w:color w:val="000000" w:themeColor="text1"/>
        </w:rPr>
        <w:t>chance</w:t>
      </w:r>
      <w:r w:rsidRPr="005E75AD">
        <w:rPr>
          <w:color w:val="000000" w:themeColor="text1"/>
        </w:rPr>
        <w:t>”</w:t>
      </w:r>
      <w:r w:rsidR="006E4526" w:rsidRPr="005E75AD">
        <w:rPr>
          <w:color w:val="000000" w:themeColor="text1"/>
        </w:rPr>
        <w:t xml:space="preserve"> of the pregnancy being affected by Trisomy </w:t>
      </w:r>
      <w:r w:rsidR="00783C31" w:rsidRPr="005E75AD">
        <w:rPr>
          <w:color w:val="000000" w:themeColor="text1"/>
        </w:rPr>
        <w:t xml:space="preserve">13, 18 or </w:t>
      </w:r>
      <w:r w:rsidR="006E4526" w:rsidRPr="005E75AD">
        <w:rPr>
          <w:color w:val="000000" w:themeColor="text1"/>
        </w:rPr>
        <w:t>21</w:t>
      </w:r>
      <w:r w:rsidRPr="005E75AD">
        <w:rPr>
          <w:color w:val="000000" w:themeColor="text1"/>
        </w:rPr>
        <w:t xml:space="preserve">. It </w:t>
      </w:r>
      <w:r w:rsidR="006E4526" w:rsidRPr="005E75AD">
        <w:rPr>
          <w:color w:val="000000" w:themeColor="text1"/>
        </w:rPr>
        <w:t>is calculated using the</w:t>
      </w:r>
      <w:r w:rsidR="009F52E6" w:rsidRPr="005E75AD">
        <w:rPr>
          <w:color w:val="000000" w:themeColor="text1"/>
        </w:rPr>
        <w:t xml:space="preserve"> NT </w:t>
      </w:r>
      <w:r w:rsidRPr="005E75AD">
        <w:rPr>
          <w:color w:val="000000" w:themeColor="text1"/>
        </w:rPr>
        <w:t>measurement combined</w:t>
      </w:r>
      <w:r w:rsidR="006E4526" w:rsidRPr="005E75AD">
        <w:rPr>
          <w:color w:val="000000" w:themeColor="text1"/>
        </w:rPr>
        <w:t xml:space="preserve"> with maternal age and two biochemical markers, free beta </w:t>
      </w:r>
      <w:proofErr w:type="spellStart"/>
      <w:r w:rsidR="006E4526" w:rsidRPr="005E75AD">
        <w:rPr>
          <w:color w:val="000000" w:themeColor="text1"/>
        </w:rPr>
        <w:t>hCG</w:t>
      </w:r>
      <w:proofErr w:type="spellEnd"/>
      <w:r w:rsidR="006E4526" w:rsidRPr="005E75AD">
        <w:rPr>
          <w:color w:val="000000" w:themeColor="text1"/>
        </w:rPr>
        <w:t xml:space="preserve"> and PAPP-A.</w:t>
      </w:r>
      <w:r w:rsidR="00686A9E" w:rsidRPr="005E75AD">
        <w:rPr>
          <w:color w:val="000000" w:themeColor="text1"/>
        </w:rPr>
        <w:t xml:space="preserve"> The optimal time to perform the combined test is between 11+2 weeks to 14+1 weeks of gestation, correspond</w:t>
      </w:r>
      <w:r w:rsidRPr="005E75AD">
        <w:rPr>
          <w:color w:val="000000" w:themeColor="text1"/>
        </w:rPr>
        <w:t>ing</w:t>
      </w:r>
      <w:r w:rsidR="00686A9E" w:rsidRPr="005E75AD">
        <w:rPr>
          <w:color w:val="000000" w:themeColor="text1"/>
        </w:rPr>
        <w:t xml:space="preserve"> to a CRL</w:t>
      </w:r>
      <w:r w:rsidR="00B47FFD" w:rsidRPr="005E75AD">
        <w:rPr>
          <w:color w:val="000000" w:themeColor="text1"/>
        </w:rPr>
        <w:t xml:space="preserve"> </w:t>
      </w:r>
      <w:r w:rsidR="00686A9E" w:rsidRPr="005E75AD">
        <w:rPr>
          <w:color w:val="000000" w:themeColor="text1"/>
        </w:rPr>
        <w:t>of 45.0 mm to 84.0 mm</w:t>
      </w:r>
      <w:r w:rsidR="00482DA4" w:rsidRPr="005E75AD">
        <w:rPr>
          <w:color w:val="000000" w:themeColor="text1"/>
        </w:rPr>
        <w:t>.</w:t>
      </w:r>
      <w:r w:rsidR="00C422D3" w:rsidRPr="005E75AD">
        <w:rPr>
          <w:color w:val="000000" w:themeColor="text1"/>
        </w:rPr>
        <w:t xml:space="preserve"> This screening method is associated with high sensitivity and a relatively low false</w:t>
      </w:r>
      <w:r w:rsidR="00C422D3" w:rsidRPr="005E75AD">
        <w:rPr>
          <w:rFonts w:ascii="Calibri" w:eastAsia="Calibri" w:hAnsi="Calibri" w:cs="Calibri"/>
          <w:color w:val="000000" w:themeColor="text1"/>
        </w:rPr>
        <w:t>‐</w:t>
      </w:r>
      <w:r w:rsidR="00C422D3" w:rsidRPr="005E75AD">
        <w:rPr>
          <w:color w:val="000000" w:themeColor="text1"/>
        </w:rPr>
        <w:t>positive rate.</w:t>
      </w:r>
      <w:r w:rsidR="00482DA4" w:rsidRPr="005E75AD">
        <w:rPr>
          <w:color w:val="000000" w:themeColor="text1"/>
        </w:rPr>
        <w:t xml:space="preserve"> It is worth noting </w:t>
      </w:r>
      <w:r w:rsidR="00C422D3" w:rsidRPr="005E75AD">
        <w:rPr>
          <w:color w:val="000000" w:themeColor="text1"/>
        </w:rPr>
        <w:t>that women</w:t>
      </w:r>
      <w:r w:rsidR="00482DA4" w:rsidRPr="005E75AD">
        <w:rPr>
          <w:color w:val="000000" w:themeColor="text1"/>
        </w:rPr>
        <w:t xml:space="preserve"> with a twin pregnancy are still eligible for combined screening</w:t>
      </w:r>
      <w:r w:rsidR="00F02465">
        <w:rPr>
          <w:color w:val="000000" w:themeColor="text1"/>
        </w:rPr>
        <w:t>.</w:t>
      </w:r>
    </w:p>
    <w:p w14:paraId="165D1988" w14:textId="77777777" w:rsidR="008248B8" w:rsidRPr="005E75AD" w:rsidRDefault="008248B8" w:rsidP="00B74E11">
      <w:pPr>
        <w:pStyle w:val="NoSpacing"/>
        <w:spacing w:line="480" w:lineRule="auto"/>
        <w:jc w:val="both"/>
        <w:rPr>
          <w:color w:val="000000" w:themeColor="text1"/>
        </w:rPr>
      </w:pPr>
    </w:p>
    <w:p w14:paraId="04327F98" w14:textId="6D39E16E" w:rsidR="00F75BD3" w:rsidRPr="005E75AD" w:rsidRDefault="00AC05E6" w:rsidP="00B74E11">
      <w:pPr>
        <w:pStyle w:val="NoSpacing"/>
        <w:spacing w:line="480" w:lineRule="auto"/>
        <w:jc w:val="both"/>
        <w:rPr>
          <w:color w:val="000000" w:themeColor="text1"/>
        </w:rPr>
      </w:pPr>
      <w:r w:rsidRPr="005E75AD">
        <w:rPr>
          <w:color w:val="000000" w:themeColor="text1"/>
        </w:rPr>
        <w:t>While all</w:t>
      </w:r>
      <w:r w:rsidR="00F75BD3" w:rsidRPr="005E75AD">
        <w:rPr>
          <w:color w:val="000000" w:themeColor="text1"/>
        </w:rPr>
        <w:t xml:space="preserve"> women have a chance of having a baby with Down’s syndrome, </w:t>
      </w:r>
      <w:r w:rsidRPr="005E75AD">
        <w:rPr>
          <w:color w:val="000000" w:themeColor="text1"/>
        </w:rPr>
        <w:t>t</w:t>
      </w:r>
      <w:r w:rsidR="00F75BD3" w:rsidRPr="005E75AD">
        <w:rPr>
          <w:color w:val="000000" w:themeColor="text1"/>
        </w:rPr>
        <w:t>his chance increased with age, the older the mother the greater chance</w:t>
      </w:r>
      <w:r w:rsidR="00DE5318" w:rsidRPr="005E75AD">
        <w:rPr>
          <w:color w:val="000000" w:themeColor="text1"/>
        </w:rPr>
        <w:t xml:space="preserve"> of having an affected baby</w:t>
      </w:r>
      <w:r w:rsidR="00F75BD3" w:rsidRPr="005E75AD">
        <w:rPr>
          <w:color w:val="000000" w:themeColor="text1"/>
        </w:rPr>
        <w:t xml:space="preserve">. A 20-year-old </w:t>
      </w:r>
      <w:r w:rsidR="00F75BD3" w:rsidRPr="005E75AD">
        <w:rPr>
          <w:color w:val="000000" w:themeColor="text1"/>
        </w:rPr>
        <w:lastRenderedPageBreak/>
        <w:t xml:space="preserve">woman at 16 </w:t>
      </w:r>
      <w:r w:rsidRPr="005E75AD">
        <w:rPr>
          <w:color w:val="000000" w:themeColor="text1"/>
        </w:rPr>
        <w:t>weeks’</w:t>
      </w:r>
      <w:r w:rsidR="00F75BD3" w:rsidRPr="005E75AD">
        <w:rPr>
          <w:color w:val="000000" w:themeColor="text1"/>
        </w:rPr>
        <w:t xml:space="preserve"> </w:t>
      </w:r>
      <w:r w:rsidR="00DE5318" w:rsidRPr="005E75AD">
        <w:rPr>
          <w:color w:val="000000" w:themeColor="text1"/>
        </w:rPr>
        <w:t>gestation</w:t>
      </w:r>
      <w:r w:rsidR="00F75BD3" w:rsidRPr="005E75AD">
        <w:rPr>
          <w:color w:val="000000" w:themeColor="text1"/>
        </w:rPr>
        <w:t xml:space="preserve"> has a </w:t>
      </w:r>
      <w:r w:rsidR="00DE4FCD" w:rsidRPr="005E75AD">
        <w:rPr>
          <w:color w:val="000000" w:themeColor="text1"/>
        </w:rPr>
        <w:t xml:space="preserve">1 in 1500 (0.07%) </w:t>
      </w:r>
      <w:r w:rsidR="00F75BD3" w:rsidRPr="005E75AD">
        <w:rPr>
          <w:color w:val="000000" w:themeColor="text1"/>
        </w:rPr>
        <w:t>chance of having a child with Down’s syndrome</w:t>
      </w:r>
      <w:r w:rsidR="00DE4FCD" w:rsidRPr="005E75AD">
        <w:rPr>
          <w:color w:val="000000" w:themeColor="text1"/>
        </w:rPr>
        <w:t>, while</w:t>
      </w:r>
      <w:r w:rsidR="00F75BD3" w:rsidRPr="005E75AD">
        <w:rPr>
          <w:color w:val="000000" w:themeColor="text1"/>
        </w:rPr>
        <w:t xml:space="preserve"> </w:t>
      </w:r>
      <w:r w:rsidR="00DE4FCD" w:rsidRPr="005E75AD">
        <w:rPr>
          <w:color w:val="000000" w:themeColor="text1"/>
        </w:rPr>
        <w:t xml:space="preserve">for </w:t>
      </w:r>
      <w:r w:rsidR="00F75BD3" w:rsidRPr="005E75AD">
        <w:rPr>
          <w:color w:val="000000" w:themeColor="text1"/>
        </w:rPr>
        <w:t>a 40-year-old woman at a similar gestation this chance</w:t>
      </w:r>
      <w:r w:rsidR="00F02465">
        <w:rPr>
          <w:color w:val="000000" w:themeColor="text1"/>
        </w:rPr>
        <w:t xml:space="preserve"> is increased to 1 in 100 (1%)</w:t>
      </w:r>
      <w:r w:rsidR="00DE4FCD" w:rsidRPr="005E75AD">
        <w:rPr>
          <w:color w:val="000000" w:themeColor="text1"/>
        </w:rPr>
        <w:t>.</w:t>
      </w:r>
    </w:p>
    <w:p w14:paraId="34E83C8D" w14:textId="77777777" w:rsidR="008248B8" w:rsidRPr="005E75AD" w:rsidRDefault="008248B8" w:rsidP="00B74E11">
      <w:pPr>
        <w:pStyle w:val="NoSpacing"/>
        <w:spacing w:line="480" w:lineRule="auto"/>
        <w:jc w:val="both"/>
        <w:rPr>
          <w:color w:val="000000" w:themeColor="text1"/>
        </w:rPr>
      </w:pPr>
    </w:p>
    <w:p w14:paraId="4AD4E8BB" w14:textId="338FA646" w:rsidR="00AC05E6" w:rsidRPr="005E75AD" w:rsidRDefault="00AC05E6" w:rsidP="00B74E11">
      <w:pPr>
        <w:pStyle w:val="NoSpacing"/>
        <w:spacing w:line="480" w:lineRule="auto"/>
        <w:jc w:val="both"/>
        <w:rPr>
          <w:b/>
          <w:color w:val="000000" w:themeColor="text1"/>
        </w:rPr>
      </w:pPr>
      <w:r w:rsidRPr="005E75AD">
        <w:rPr>
          <w:b/>
          <w:color w:val="000000" w:themeColor="text1"/>
        </w:rPr>
        <w:t>Further non-invasive screening or straight to invasive testing?</w:t>
      </w:r>
    </w:p>
    <w:p w14:paraId="109A4D6B" w14:textId="75E68ABF" w:rsidR="00316B59" w:rsidRPr="005E75AD" w:rsidRDefault="009B0E5E" w:rsidP="00B74E11">
      <w:pPr>
        <w:pStyle w:val="NoSpacing"/>
        <w:spacing w:line="480" w:lineRule="auto"/>
        <w:jc w:val="both"/>
        <w:rPr>
          <w:color w:val="000000" w:themeColor="text1"/>
        </w:rPr>
      </w:pPr>
      <w:r w:rsidRPr="005E75AD">
        <w:rPr>
          <w:color w:val="000000" w:themeColor="text1"/>
        </w:rPr>
        <w:t xml:space="preserve">Following </w:t>
      </w:r>
      <w:r w:rsidR="00316B59" w:rsidRPr="005E75AD">
        <w:rPr>
          <w:color w:val="000000" w:themeColor="text1"/>
        </w:rPr>
        <w:t xml:space="preserve">the identification of the pregnancy </w:t>
      </w:r>
      <w:r w:rsidR="00DE4FCD" w:rsidRPr="005E75AD">
        <w:rPr>
          <w:color w:val="000000" w:themeColor="text1"/>
        </w:rPr>
        <w:t>as at</w:t>
      </w:r>
      <w:r w:rsidR="00316B59" w:rsidRPr="005E75AD">
        <w:rPr>
          <w:color w:val="000000" w:themeColor="text1"/>
        </w:rPr>
        <w:t xml:space="preserve"> high risk of trisomy 21</w:t>
      </w:r>
      <w:r w:rsidR="00241075" w:rsidRPr="005E75AD">
        <w:rPr>
          <w:color w:val="000000" w:themeColor="text1"/>
        </w:rPr>
        <w:t xml:space="preserve"> on the combined screening</w:t>
      </w:r>
      <w:r w:rsidR="00316B59" w:rsidRPr="005E75AD">
        <w:rPr>
          <w:color w:val="000000" w:themeColor="text1"/>
        </w:rPr>
        <w:t xml:space="preserve">, the individual typically has choices of </w:t>
      </w:r>
      <w:r w:rsidR="00F52744" w:rsidRPr="005E75AD">
        <w:rPr>
          <w:color w:val="000000" w:themeColor="text1"/>
        </w:rPr>
        <w:t xml:space="preserve">no further investigation or </w:t>
      </w:r>
      <w:r w:rsidR="00316B59" w:rsidRPr="005E75AD">
        <w:rPr>
          <w:color w:val="000000" w:themeColor="text1"/>
        </w:rPr>
        <w:t xml:space="preserve">an invasive test </w:t>
      </w:r>
      <w:r w:rsidR="00F52744" w:rsidRPr="005E75AD">
        <w:rPr>
          <w:color w:val="000000" w:themeColor="text1"/>
        </w:rPr>
        <w:t xml:space="preserve">to reach a diagnosis. The invasive testing comprises of </w:t>
      </w:r>
      <w:r w:rsidR="00316B59" w:rsidRPr="005E75AD">
        <w:rPr>
          <w:color w:val="000000" w:themeColor="text1"/>
        </w:rPr>
        <w:t>chor</w:t>
      </w:r>
      <w:r w:rsidR="00DE4FCD" w:rsidRPr="005E75AD">
        <w:rPr>
          <w:color w:val="000000" w:themeColor="text1"/>
        </w:rPr>
        <w:t>io</w:t>
      </w:r>
      <w:r w:rsidR="00316B59" w:rsidRPr="005E75AD">
        <w:rPr>
          <w:color w:val="000000" w:themeColor="text1"/>
        </w:rPr>
        <w:t xml:space="preserve">nic villus sampling </w:t>
      </w:r>
      <w:r w:rsidR="00F52744" w:rsidRPr="005E75AD">
        <w:rPr>
          <w:color w:val="000000" w:themeColor="text1"/>
        </w:rPr>
        <w:t xml:space="preserve">(CVS) or amniocentesis to obtain fetal genetic material. As invasive tests they are as such not without risks to mother and the pregnancy </w:t>
      </w:r>
      <w:r w:rsidR="00316B59" w:rsidRPr="005E75AD">
        <w:rPr>
          <w:color w:val="000000" w:themeColor="text1"/>
        </w:rPr>
        <w:t xml:space="preserve">which </w:t>
      </w:r>
      <w:r w:rsidR="00F52744" w:rsidRPr="005E75AD">
        <w:rPr>
          <w:color w:val="000000" w:themeColor="text1"/>
        </w:rPr>
        <w:t>may be</w:t>
      </w:r>
      <w:r w:rsidR="00316B59" w:rsidRPr="005E75AD">
        <w:rPr>
          <w:color w:val="000000" w:themeColor="text1"/>
        </w:rPr>
        <w:t xml:space="preserve"> deemed unacceptable to some individuals. </w:t>
      </w:r>
    </w:p>
    <w:p w14:paraId="07E73945" w14:textId="77777777" w:rsidR="008248B8" w:rsidRPr="005E75AD" w:rsidRDefault="008248B8" w:rsidP="00B74E11">
      <w:pPr>
        <w:pStyle w:val="NoSpacing"/>
        <w:spacing w:line="480" w:lineRule="auto"/>
        <w:jc w:val="both"/>
        <w:rPr>
          <w:color w:val="000000" w:themeColor="text1"/>
        </w:rPr>
      </w:pPr>
    </w:p>
    <w:p w14:paraId="048DFE07" w14:textId="5397C954" w:rsidR="005F3AF8" w:rsidRPr="005E75AD" w:rsidRDefault="00316B59" w:rsidP="00B74E11">
      <w:pPr>
        <w:pStyle w:val="NoSpacing"/>
        <w:spacing w:line="480" w:lineRule="auto"/>
        <w:jc w:val="both"/>
        <w:rPr>
          <w:color w:val="000000" w:themeColor="text1"/>
        </w:rPr>
      </w:pPr>
      <w:r w:rsidRPr="005E75AD">
        <w:rPr>
          <w:color w:val="000000" w:themeColor="text1"/>
        </w:rPr>
        <w:t>The discovery of fetal reticulocytes and of cell-free fetal DNA (</w:t>
      </w:r>
      <w:proofErr w:type="spellStart"/>
      <w:r w:rsidRPr="005E75AD">
        <w:rPr>
          <w:color w:val="000000" w:themeColor="text1"/>
        </w:rPr>
        <w:t>cffDNA</w:t>
      </w:r>
      <w:proofErr w:type="spellEnd"/>
      <w:r w:rsidRPr="005E75AD">
        <w:rPr>
          <w:color w:val="000000" w:themeColor="text1"/>
        </w:rPr>
        <w:t>) in peripheral blood samples of pregnant women</w:t>
      </w:r>
      <w:r w:rsidR="005F3AF8" w:rsidRPr="005E75AD">
        <w:rPr>
          <w:color w:val="000000" w:themeColor="text1"/>
        </w:rPr>
        <w:t xml:space="preserve"> has </w:t>
      </w:r>
      <w:r w:rsidR="004D6C53" w:rsidRPr="005E75AD">
        <w:rPr>
          <w:color w:val="000000" w:themeColor="text1"/>
        </w:rPr>
        <w:t>led</w:t>
      </w:r>
      <w:r w:rsidR="005F3AF8" w:rsidRPr="005E75AD">
        <w:rPr>
          <w:color w:val="000000" w:themeColor="text1"/>
        </w:rPr>
        <w:t xml:space="preserve"> to the development of </w:t>
      </w:r>
      <w:r w:rsidR="00F107DE" w:rsidRPr="005E75AD">
        <w:rPr>
          <w:color w:val="000000" w:themeColor="text1"/>
        </w:rPr>
        <w:t>NIPT</w:t>
      </w:r>
      <w:r w:rsidR="00840A6C" w:rsidRPr="005E75AD">
        <w:rPr>
          <w:color w:val="000000" w:themeColor="text1"/>
        </w:rPr>
        <w:t>. The</w:t>
      </w:r>
      <w:r w:rsidR="005F3AF8" w:rsidRPr="005E75AD">
        <w:rPr>
          <w:color w:val="000000" w:themeColor="text1"/>
        </w:rPr>
        <w:t xml:space="preserve"> sequencing of this cell-free DNA in maternal plasma</w:t>
      </w:r>
      <w:r w:rsidR="00840A6C" w:rsidRPr="005E75AD">
        <w:rPr>
          <w:color w:val="000000" w:themeColor="text1"/>
        </w:rPr>
        <w:t xml:space="preserve"> allows a further </w:t>
      </w:r>
      <w:r w:rsidR="005F3AF8" w:rsidRPr="005E75AD">
        <w:rPr>
          <w:color w:val="000000" w:themeColor="text1"/>
        </w:rPr>
        <w:t xml:space="preserve">highly effective </w:t>
      </w:r>
      <w:r w:rsidR="00840A6C" w:rsidRPr="005E75AD">
        <w:rPr>
          <w:color w:val="000000" w:themeColor="text1"/>
        </w:rPr>
        <w:t xml:space="preserve">non-invasive </w:t>
      </w:r>
      <w:r w:rsidR="005F3AF8" w:rsidRPr="005E75AD">
        <w:rPr>
          <w:color w:val="000000" w:themeColor="text1"/>
        </w:rPr>
        <w:t xml:space="preserve">screening test for Down’s syndrome. The </w:t>
      </w:r>
      <w:proofErr w:type="spellStart"/>
      <w:r w:rsidR="005F3AF8" w:rsidRPr="005E75AD">
        <w:rPr>
          <w:color w:val="000000" w:themeColor="text1"/>
        </w:rPr>
        <w:t>cffDNA</w:t>
      </w:r>
      <w:proofErr w:type="spellEnd"/>
      <w:r w:rsidR="00840A6C" w:rsidRPr="005E75AD">
        <w:rPr>
          <w:color w:val="000000" w:themeColor="text1"/>
        </w:rPr>
        <w:t xml:space="preserve">, </w:t>
      </w:r>
      <w:r w:rsidR="005F3AF8" w:rsidRPr="005E75AD">
        <w:rPr>
          <w:color w:val="000000" w:themeColor="text1"/>
        </w:rPr>
        <w:t xml:space="preserve">small fragments of fetal DNA circulating within the maternal plasma </w:t>
      </w:r>
      <w:r w:rsidR="004D6C53" w:rsidRPr="005E75AD">
        <w:rPr>
          <w:color w:val="000000" w:themeColor="text1"/>
        </w:rPr>
        <w:t>comprises of</w:t>
      </w:r>
      <w:r w:rsidR="006270B9" w:rsidRPr="005E75AD">
        <w:rPr>
          <w:color w:val="000000" w:themeColor="text1"/>
        </w:rPr>
        <w:t xml:space="preserve"> </w:t>
      </w:r>
      <w:r w:rsidR="005F3AF8" w:rsidRPr="005E75AD">
        <w:rPr>
          <w:color w:val="000000" w:themeColor="text1"/>
        </w:rPr>
        <w:t xml:space="preserve">10% of the total cell free DNA in circulation, the remainder being maternal. </w:t>
      </w:r>
      <w:r w:rsidR="00840A6C" w:rsidRPr="005E75AD">
        <w:rPr>
          <w:color w:val="000000" w:themeColor="text1"/>
        </w:rPr>
        <w:t>it</w:t>
      </w:r>
      <w:r w:rsidR="005F3AF8" w:rsidRPr="005E75AD">
        <w:rPr>
          <w:color w:val="000000" w:themeColor="text1"/>
        </w:rPr>
        <w:t xml:space="preserve"> is det</w:t>
      </w:r>
      <w:r w:rsidR="006270B9" w:rsidRPr="005E75AD">
        <w:rPr>
          <w:color w:val="000000" w:themeColor="text1"/>
        </w:rPr>
        <w:t>ect</w:t>
      </w:r>
      <w:r w:rsidR="005F3AF8" w:rsidRPr="005E75AD">
        <w:rPr>
          <w:color w:val="000000" w:themeColor="text1"/>
        </w:rPr>
        <w:t xml:space="preserve">able from a gestational age of 10 weeks so allowing an early test. The </w:t>
      </w:r>
      <w:proofErr w:type="spellStart"/>
      <w:r w:rsidR="005F3AF8" w:rsidRPr="005E75AD">
        <w:rPr>
          <w:color w:val="000000" w:themeColor="text1"/>
        </w:rPr>
        <w:t>cffDNA</w:t>
      </w:r>
      <w:proofErr w:type="spellEnd"/>
      <w:r w:rsidR="005F3AF8" w:rsidRPr="005E75AD">
        <w:rPr>
          <w:color w:val="000000" w:themeColor="text1"/>
        </w:rPr>
        <w:t xml:space="preserve"> </w:t>
      </w:r>
      <w:proofErr w:type="gramStart"/>
      <w:r w:rsidR="005F3AF8" w:rsidRPr="005E75AD">
        <w:rPr>
          <w:color w:val="000000" w:themeColor="text1"/>
        </w:rPr>
        <w:t>is cleared</w:t>
      </w:r>
      <w:proofErr w:type="gramEnd"/>
      <w:r w:rsidR="005F3AF8" w:rsidRPr="005E75AD">
        <w:rPr>
          <w:color w:val="000000" w:themeColor="text1"/>
        </w:rPr>
        <w:t xml:space="preserve"> rapidly following delivery of the pregnancy making it specific to the pregnancy. </w:t>
      </w:r>
    </w:p>
    <w:p w14:paraId="26E7A4FA" w14:textId="77777777" w:rsidR="008248B8" w:rsidRPr="005E75AD" w:rsidRDefault="008248B8" w:rsidP="00B74E11">
      <w:pPr>
        <w:pStyle w:val="NoSpacing"/>
        <w:spacing w:line="480" w:lineRule="auto"/>
        <w:jc w:val="both"/>
        <w:rPr>
          <w:color w:val="000000" w:themeColor="text1"/>
        </w:rPr>
      </w:pPr>
    </w:p>
    <w:p w14:paraId="670BD110" w14:textId="77777777" w:rsidR="00564893" w:rsidRDefault="005F3AF8" w:rsidP="00B74E11">
      <w:pPr>
        <w:pStyle w:val="NoSpacing"/>
        <w:spacing w:line="480" w:lineRule="auto"/>
        <w:jc w:val="both"/>
        <w:rPr>
          <w:color w:val="000000" w:themeColor="text1"/>
        </w:rPr>
      </w:pPr>
      <w:r w:rsidRPr="005E75AD">
        <w:rPr>
          <w:color w:val="000000" w:themeColor="text1"/>
        </w:rPr>
        <w:t>This non-invasive test therefore avoids procedur</w:t>
      </w:r>
      <w:r w:rsidR="002C1221" w:rsidRPr="005E75AD">
        <w:rPr>
          <w:color w:val="000000" w:themeColor="text1"/>
        </w:rPr>
        <w:t>al</w:t>
      </w:r>
      <w:r w:rsidRPr="005E75AD">
        <w:rPr>
          <w:color w:val="000000" w:themeColor="text1"/>
        </w:rPr>
        <w:t xml:space="preserve"> </w:t>
      </w:r>
      <w:r w:rsidR="0020138B" w:rsidRPr="005E75AD">
        <w:rPr>
          <w:color w:val="000000" w:themeColor="text1"/>
        </w:rPr>
        <w:t>risks</w:t>
      </w:r>
      <w:r w:rsidRPr="005E75AD">
        <w:rPr>
          <w:color w:val="000000" w:themeColor="text1"/>
        </w:rPr>
        <w:t xml:space="preserve"> associated with </w:t>
      </w:r>
      <w:r w:rsidR="002C1221" w:rsidRPr="005E75AD">
        <w:rPr>
          <w:color w:val="000000" w:themeColor="text1"/>
        </w:rPr>
        <w:t xml:space="preserve">CVS and </w:t>
      </w:r>
      <w:r w:rsidRPr="005E75AD">
        <w:rPr>
          <w:color w:val="000000" w:themeColor="text1"/>
        </w:rPr>
        <w:t>amniocentesis and therefore becomes more acceptable</w:t>
      </w:r>
      <w:r w:rsidR="002C1221" w:rsidRPr="005E75AD">
        <w:rPr>
          <w:color w:val="000000" w:themeColor="text1"/>
        </w:rPr>
        <w:t xml:space="preserve"> to patients</w:t>
      </w:r>
      <w:r w:rsidRPr="005E75AD">
        <w:rPr>
          <w:color w:val="000000" w:themeColor="text1"/>
        </w:rPr>
        <w:t>. It however remains as a secondary screening test</w:t>
      </w:r>
      <w:r w:rsidR="002C1221" w:rsidRPr="005E75AD">
        <w:rPr>
          <w:color w:val="000000" w:themeColor="text1"/>
        </w:rPr>
        <w:t>,</w:t>
      </w:r>
      <w:r w:rsidRPr="005E75AD">
        <w:rPr>
          <w:color w:val="000000" w:themeColor="text1"/>
        </w:rPr>
        <w:t xml:space="preserve"> only reducing the need for an invasive test </w:t>
      </w:r>
    </w:p>
    <w:p w14:paraId="44950938" w14:textId="77777777" w:rsidR="00564893" w:rsidRDefault="00564893" w:rsidP="00B74E11">
      <w:pPr>
        <w:pStyle w:val="NoSpacing"/>
        <w:spacing w:line="480" w:lineRule="auto"/>
        <w:jc w:val="both"/>
        <w:rPr>
          <w:color w:val="000000" w:themeColor="text1"/>
        </w:rPr>
      </w:pPr>
    </w:p>
    <w:p w14:paraId="72BDE76B" w14:textId="64B867EE" w:rsidR="008248B8" w:rsidRPr="005E75AD" w:rsidRDefault="00564893" w:rsidP="00B74E11">
      <w:pPr>
        <w:pStyle w:val="NoSpacing"/>
        <w:spacing w:line="480" w:lineRule="auto"/>
        <w:jc w:val="both"/>
        <w:rPr>
          <w:color w:val="000000" w:themeColor="text1"/>
        </w:rPr>
      </w:pPr>
      <w:proofErr w:type="gramStart"/>
      <w:r w:rsidRPr="005E75AD">
        <w:rPr>
          <w:color w:val="000000" w:themeColor="text1"/>
        </w:rPr>
        <w:lastRenderedPageBreak/>
        <w:t>in</w:t>
      </w:r>
      <w:proofErr w:type="gramEnd"/>
      <w:r w:rsidRPr="005E75AD">
        <w:rPr>
          <w:color w:val="000000" w:themeColor="text1"/>
        </w:rPr>
        <w:t xml:space="preserve"> wome</w:t>
      </w:r>
      <w:r>
        <w:rPr>
          <w:color w:val="000000" w:themeColor="text1"/>
        </w:rPr>
        <w:t xml:space="preserve">n with false-positive screening results for </w:t>
      </w:r>
      <w:r w:rsidRPr="005E75AD">
        <w:rPr>
          <w:color w:val="000000" w:themeColor="text1"/>
        </w:rPr>
        <w:t>Down’s syndrome</w:t>
      </w:r>
      <w:r w:rsidR="005F3AF8" w:rsidRPr="005E75AD">
        <w:rPr>
          <w:color w:val="000000" w:themeColor="text1"/>
        </w:rPr>
        <w:t>, or as an alternative to the traditional first</w:t>
      </w:r>
      <w:r w:rsidR="005F3AF8" w:rsidRPr="005E75AD">
        <w:rPr>
          <w:rFonts w:ascii="Calibri" w:eastAsia="Calibri" w:hAnsi="Calibri" w:cs="Calibri"/>
          <w:color w:val="000000" w:themeColor="text1"/>
        </w:rPr>
        <w:t>‐</w:t>
      </w:r>
      <w:r w:rsidR="005F3AF8" w:rsidRPr="005E75AD">
        <w:rPr>
          <w:color w:val="000000" w:themeColor="text1"/>
        </w:rPr>
        <w:t xml:space="preserve"> or second</w:t>
      </w:r>
      <w:r w:rsidR="005F3AF8" w:rsidRPr="005E75AD">
        <w:rPr>
          <w:rFonts w:ascii="Calibri" w:eastAsia="Calibri" w:hAnsi="Calibri" w:cs="Calibri"/>
          <w:color w:val="000000" w:themeColor="text1"/>
        </w:rPr>
        <w:t>‐</w:t>
      </w:r>
      <w:r w:rsidR="005F3AF8" w:rsidRPr="005E75AD">
        <w:rPr>
          <w:color w:val="000000" w:themeColor="text1"/>
        </w:rPr>
        <w:t>trimester screening test</w:t>
      </w:r>
      <w:r>
        <w:rPr>
          <w:color w:val="000000" w:themeColor="text1"/>
        </w:rPr>
        <w:t>.</w:t>
      </w:r>
    </w:p>
    <w:p w14:paraId="6DB7C9C6" w14:textId="5D602A65" w:rsidR="005F3AF8" w:rsidRPr="005E75AD" w:rsidRDefault="005F3AF8" w:rsidP="00B74E11">
      <w:pPr>
        <w:pStyle w:val="NoSpacing"/>
        <w:spacing w:line="480" w:lineRule="auto"/>
        <w:jc w:val="both"/>
        <w:rPr>
          <w:color w:val="000000" w:themeColor="text1"/>
        </w:rPr>
      </w:pPr>
    </w:p>
    <w:p w14:paraId="0F1BC0A2" w14:textId="5D3B86A9" w:rsidR="0072092D" w:rsidRPr="005E75AD" w:rsidRDefault="00823A28" w:rsidP="00B74E11">
      <w:pPr>
        <w:pStyle w:val="NoSpacing"/>
        <w:spacing w:line="480" w:lineRule="auto"/>
        <w:jc w:val="both"/>
        <w:rPr>
          <w:color w:val="000000" w:themeColor="text1"/>
        </w:rPr>
      </w:pPr>
      <w:r w:rsidRPr="005E75AD">
        <w:rPr>
          <w:color w:val="000000" w:themeColor="text1"/>
        </w:rPr>
        <w:t xml:space="preserve">NIPT used for the prediction of Down’s syndrome has </w:t>
      </w:r>
      <w:r w:rsidR="0020138B" w:rsidRPr="005E75AD">
        <w:rPr>
          <w:color w:val="000000" w:themeColor="text1"/>
        </w:rPr>
        <w:t xml:space="preserve">improved </w:t>
      </w:r>
      <w:r w:rsidR="001C42F6" w:rsidRPr="005E75AD">
        <w:rPr>
          <w:color w:val="000000" w:themeColor="text1"/>
        </w:rPr>
        <w:t xml:space="preserve">sensitivities around 99% </w:t>
      </w:r>
      <w:r w:rsidRPr="005E75AD">
        <w:rPr>
          <w:color w:val="000000" w:themeColor="text1"/>
        </w:rPr>
        <w:t>with a</w:t>
      </w:r>
      <w:r w:rsidR="001C42F6" w:rsidRPr="005E75AD">
        <w:rPr>
          <w:color w:val="000000" w:themeColor="text1"/>
        </w:rPr>
        <w:t xml:space="preserve"> </w:t>
      </w:r>
      <w:r w:rsidRPr="005E75AD">
        <w:rPr>
          <w:color w:val="000000" w:themeColor="text1"/>
        </w:rPr>
        <w:t>false positive rate</w:t>
      </w:r>
      <w:r w:rsidR="001C42F6" w:rsidRPr="005E75AD">
        <w:rPr>
          <w:color w:val="000000" w:themeColor="text1"/>
        </w:rPr>
        <w:t xml:space="preserve"> of less than 0.1%,</w:t>
      </w:r>
      <w:r w:rsidRPr="005E75AD">
        <w:rPr>
          <w:color w:val="000000" w:themeColor="text1"/>
        </w:rPr>
        <w:t xml:space="preserve"> </w:t>
      </w:r>
      <w:r w:rsidR="001C42F6" w:rsidRPr="005E75AD">
        <w:rPr>
          <w:color w:val="000000" w:themeColor="text1"/>
        </w:rPr>
        <w:t>in both high risk and general populations</w:t>
      </w:r>
      <w:r w:rsidR="0020138B" w:rsidRPr="005E75AD">
        <w:rPr>
          <w:color w:val="000000" w:themeColor="text1"/>
        </w:rPr>
        <w:t xml:space="preserve">. </w:t>
      </w:r>
      <w:r w:rsidR="001C42F6" w:rsidRPr="005E75AD">
        <w:rPr>
          <w:color w:val="000000" w:themeColor="text1"/>
        </w:rPr>
        <w:t xml:space="preserve">NIPT can also </w:t>
      </w:r>
      <w:r w:rsidRPr="005E75AD">
        <w:rPr>
          <w:color w:val="000000" w:themeColor="text1"/>
        </w:rPr>
        <w:t xml:space="preserve">be used to </w:t>
      </w:r>
      <w:r w:rsidR="001C42F6" w:rsidRPr="005E75AD">
        <w:rPr>
          <w:color w:val="000000" w:themeColor="text1"/>
        </w:rPr>
        <w:t xml:space="preserve">screen for </w:t>
      </w:r>
      <w:proofErr w:type="spellStart"/>
      <w:r w:rsidR="001C42F6" w:rsidRPr="005E75AD">
        <w:rPr>
          <w:color w:val="000000" w:themeColor="text1"/>
        </w:rPr>
        <w:t>trisomies</w:t>
      </w:r>
      <w:proofErr w:type="spellEnd"/>
      <w:r w:rsidR="001C42F6" w:rsidRPr="005E75AD">
        <w:rPr>
          <w:color w:val="000000" w:themeColor="text1"/>
        </w:rPr>
        <w:t xml:space="preserve"> 13 and 18 and sex chromosome aneuploidies</w:t>
      </w:r>
      <w:r w:rsidR="007E5197" w:rsidRPr="005E75AD">
        <w:rPr>
          <w:color w:val="000000" w:themeColor="text1"/>
        </w:rPr>
        <w:t>. H</w:t>
      </w:r>
      <w:r w:rsidRPr="005E75AD">
        <w:rPr>
          <w:color w:val="000000" w:themeColor="text1"/>
        </w:rPr>
        <w:t>owever</w:t>
      </w:r>
      <w:r w:rsidR="0020138B" w:rsidRPr="005E75AD">
        <w:rPr>
          <w:color w:val="000000" w:themeColor="text1"/>
        </w:rPr>
        <w:t>, there is</w:t>
      </w:r>
      <w:r w:rsidR="001C42F6" w:rsidRPr="005E75AD">
        <w:rPr>
          <w:color w:val="000000" w:themeColor="text1"/>
        </w:rPr>
        <w:t xml:space="preserve"> poorer performance</w:t>
      </w:r>
      <w:r w:rsidRPr="005E75AD">
        <w:rPr>
          <w:color w:val="000000" w:themeColor="text1"/>
        </w:rPr>
        <w:t xml:space="preserve"> in these areas. </w:t>
      </w:r>
      <w:r w:rsidR="005F3AF8" w:rsidRPr="005E75AD">
        <w:rPr>
          <w:color w:val="000000" w:themeColor="text1"/>
        </w:rPr>
        <w:t>With higher sensitivity and specificity than standard combined screening</w:t>
      </w:r>
      <w:r w:rsidR="007E5197" w:rsidRPr="005E75AD">
        <w:rPr>
          <w:color w:val="000000" w:themeColor="text1"/>
        </w:rPr>
        <w:t>,</w:t>
      </w:r>
      <w:r w:rsidR="005F3AF8" w:rsidRPr="005E75AD">
        <w:rPr>
          <w:color w:val="000000" w:themeColor="text1"/>
        </w:rPr>
        <w:t xml:space="preserve"> it offers a second</w:t>
      </w:r>
      <w:r w:rsidR="0020138B" w:rsidRPr="005E75AD">
        <w:rPr>
          <w:color w:val="000000" w:themeColor="text1"/>
        </w:rPr>
        <w:t xml:space="preserve"> non-invasive</w:t>
      </w:r>
      <w:r w:rsidR="005F3AF8" w:rsidRPr="005E75AD">
        <w:rPr>
          <w:color w:val="000000" w:themeColor="text1"/>
        </w:rPr>
        <w:t xml:space="preserve"> screening test but cannot as of yet be offered as a diagnostic test. Therefore, it might still be necessary to proceed to </w:t>
      </w:r>
      <w:r w:rsidR="007E5197" w:rsidRPr="005E75AD">
        <w:rPr>
          <w:color w:val="000000" w:themeColor="text1"/>
        </w:rPr>
        <w:t>invasive testing</w:t>
      </w:r>
      <w:r w:rsidR="005F3AF8" w:rsidRPr="005E75AD">
        <w:rPr>
          <w:color w:val="000000" w:themeColor="text1"/>
        </w:rPr>
        <w:t xml:space="preserve"> for diagnos</w:t>
      </w:r>
      <w:r w:rsidR="007E5197" w:rsidRPr="005E75AD">
        <w:rPr>
          <w:color w:val="000000" w:themeColor="text1"/>
        </w:rPr>
        <w:t>tic purpos</w:t>
      </w:r>
      <w:r w:rsidR="005F3AF8" w:rsidRPr="005E75AD">
        <w:rPr>
          <w:color w:val="000000" w:themeColor="text1"/>
        </w:rPr>
        <w:t xml:space="preserve">es. </w:t>
      </w:r>
    </w:p>
    <w:p w14:paraId="5C3E2077" w14:textId="77777777" w:rsidR="008248B8" w:rsidRPr="005E75AD" w:rsidRDefault="008248B8" w:rsidP="00B74E11">
      <w:pPr>
        <w:pStyle w:val="NoSpacing"/>
        <w:spacing w:line="480" w:lineRule="auto"/>
        <w:jc w:val="both"/>
        <w:rPr>
          <w:color w:val="000000" w:themeColor="text1"/>
        </w:rPr>
      </w:pPr>
    </w:p>
    <w:p w14:paraId="44FF843A" w14:textId="30DF5210" w:rsidR="005F3AF8" w:rsidRPr="005E75AD" w:rsidRDefault="0020138B" w:rsidP="00B74E11">
      <w:pPr>
        <w:pStyle w:val="NoSpacing"/>
        <w:spacing w:line="480" w:lineRule="auto"/>
        <w:jc w:val="both"/>
        <w:rPr>
          <w:color w:val="000000" w:themeColor="text1"/>
        </w:rPr>
      </w:pPr>
      <w:r w:rsidRPr="005E75AD">
        <w:rPr>
          <w:color w:val="000000" w:themeColor="text1"/>
        </w:rPr>
        <w:t xml:space="preserve">As yet </w:t>
      </w:r>
      <w:r w:rsidR="005F3AF8" w:rsidRPr="005E75AD">
        <w:rPr>
          <w:color w:val="000000" w:themeColor="text1"/>
        </w:rPr>
        <w:t xml:space="preserve">NIPT is not </w:t>
      </w:r>
      <w:r w:rsidR="0072092D" w:rsidRPr="005E75AD">
        <w:rPr>
          <w:color w:val="000000" w:themeColor="text1"/>
        </w:rPr>
        <w:t xml:space="preserve">offered on the NHS but is facilitated and therefore a </w:t>
      </w:r>
      <w:r w:rsidRPr="005E75AD">
        <w:rPr>
          <w:color w:val="000000" w:themeColor="text1"/>
        </w:rPr>
        <w:t xml:space="preserve">necessary </w:t>
      </w:r>
      <w:r w:rsidR="0072092D" w:rsidRPr="005E75AD">
        <w:rPr>
          <w:color w:val="000000" w:themeColor="text1"/>
        </w:rPr>
        <w:t>charge is made</w:t>
      </w:r>
      <w:r w:rsidRPr="005E75AD">
        <w:rPr>
          <w:color w:val="000000" w:themeColor="text1"/>
        </w:rPr>
        <w:t>.</w:t>
      </w:r>
      <w:r w:rsidR="0072092D" w:rsidRPr="005E75AD">
        <w:rPr>
          <w:color w:val="000000" w:themeColor="text1"/>
        </w:rPr>
        <w:t xml:space="preserve"> </w:t>
      </w:r>
      <w:r w:rsidRPr="005E75AD">
        <w:rPr>
          <w:color w:val="000000" w:themeColor="text1"/>
        </w:rPr>
        <w:t>A</w:t>
      </w:r>
      <w:r w:rsidR="0072092D" w:rsidRPr="005E75AD">
        <w:rPr>
          <w:color w:val="000000" w:themeColor="text1"/>
        </w:rPr>
        <w:t xml:space="preserve">lthough not currently part of the NHS screening </w:t>
      </w:r>
      <w:proofErr w:type="spellStart"/>
      <w:r w:rsidR="0072092D" w:rsidRPr="005E75AD">
        <w:rPr>
          <w:color w:val="000000" w:themeColor="text1"/>
        </w:rPr>
        <w:t>program</w:t>
      </w:r>
      <w:r w:rsidR="009B5AAC">
        <w:rPr>
          <w:color w:val="000000" w:themeColor="text1"/>
        </w:rPr>
        <w:t>me</w:t>
      </w:r>
      <w:proofErr w:type="spellEnd"/>
      <w:r w:rsidR="007E5197" w:rsidRPr="005E75AD">
        <w:rPr>
          <w:color w:val="000000" w:themeColor="text1"/>
        </w:rPr>
        <w:t>,</w:t>
      </w:r>
      <w:r w:rsidR="0072092D" w:rsidRPr="005E75AD">
        <w:rPr>
          <w:color w:val="000000" w:themeColor="text1"/>
        </w:rPr>
        <w:t xml:space="preserve"> its future role </w:t>
      </w:r>
      <w:proofErr w:type="gramStart"/>
      <w:r w:rsidR="0072092D" w:rsidRPr="005E75AD">
        <w:rPr>
          <w:color w:val="000000" w:themeColor="text1"/>
        </w:rPr>
        <w:t>is being investigated</w:t>
      </w:r>
      <w:proofErr w:type="gramEnd"/>
      <w:r w:rsidR="00775451" w:rsidRPr="005E75AD">
        <w:rPr>
          <w:color w:val="000000" w:themeColor="text1"/>
        </w:rPr>
        <w:t xml:space="preserve"> with a plan to </w:t>
      </w:r>
      <w:r w:rsidR="004D6C53" w:rsidRPr="005E75AD">
        <w:rPr>
          <w:color w:val="000000" w:themeColor="text1"/>
        </w:rPr>
        <w:t>roll</w:t>
      </w:r>
      <w:r w:rsidR="00775451" w:rsidRPr="005E75AD">
        <w:rPr>
          <w:color w:val="000000" w:themeColor="text1"/>
        </w:rPr>
        <w:t xml:space="preserve"> out </w:t>
      </w:r>
      <w:r w:rsidRPr="005E75AD">
        <w:rPr>
          <w:color w:val="000000" w:themeColor="text1"/>
        </w:rPr>
        <w:t>in the near future</w:t>
      </w:r>
      <w:r w:rsidR="0072092D" w:rsidRPr="005E75AD">
        <w:rPr>
          <w:color w:val="000000" w:themeColor="text1"/>
        </w:rPr>
        <w:t xml:space="preserve">. A </w:t>
      </w:r>
      <w:r w:rsidR="007E5197" w:rsidRPr="005E75AD">
        <w:rPr>
          <w:color w:val="000000" w:themeColor="text1"/>
        </w:rPr>
        <w:t>p</w:t>
      </w:r>
      <w:r w:rsidR="0072092D" w:rsidRPr="005E75AD">
        <w:rPr>
          <w:color w:val="000000" w:themeColor="text1"/>
        </w:rPr>
        <w:t xml:space="preserve">otential advantage of NIPT is </w:t>
      </w:r>
      <w:r w:rsidR="00823A28" w:rsidRPr="005E75AD">
        <w:rPr>
          <w:color w:val="000000" w:themeColor="text1"/>
        </w:rPr>
        <w:t xml:space="preserve">that </w:t>
      </w:r>
      <w:r w:rsidR="0072092D" w:rsidRPr="005E75AD">
        <w:rPr>
          <w:color w:val="000000" w:themeColor="text1"/>
        </w:rPr>
        <w:t>it</w:t>
      </w:r>
      <w:r w:rsidR="00823A28" w:rsidRPr="005E75AD">
        <w:rPr>
          <w:color w:val="000000" w:themeColor="text1"/>
        </w:rPr>
        <w:t xml:space="preserve"> can be carried out </w:t>
      </w:r>
      <w:r w:rsidRPr="005E75AD">
        <w:rPr>
          <w:color w:val="000000" w:themeColor="text1"/>
        </w:rPr>
        <w:t xml:space="preserve">at an earlier gestation. This brings </w:t>
      </w:r>
      <w:r w:rsidR="00823A28" w:rsidRPr="005E75AD">
        <w:rPr>
          <w:color w:val="000000" w:themeColor="text1"/>
        </w:rPr>
        <w:t xml:space="preserve">the advantage of </w:t>
      </w:r>
      <w:r w:rsidRPr="005E75AD">
        <w:rPr>
          <w:color w:val="000000" w:themeColor="text1"/>
        </w:rPr>
        <w:t xml:space="preserve">identification of significant chromosomal abnormalities and enables the option for </w:t>
      </w:r>
      <w:r w:rsidR="00823A28" w:rsidRPr="005E75AD">
        <w:rPr>
          <w:color w:val="000000" w:themeColor="text1"/>
        </w:rPr>
        <w:t xml:space="preserve">early termination before women feel </w:t>
      </w:r>
      <w:r w:rsidR="007E5197" w:rsidRPr="005E75AD">
        <w:rPr>
          <w:color w:val="000000" w:themeColor="text1"/>
        </w:rPr>
        <w:t xml:space="preserve">fetal </w:t>
      </w:r>
      <w:r w:rsidR="00823A28" w:rsidRPr="005E75AD">
        <w:rPr>
          <w:color w:val="000000" w:themeColor="text1"/>
        </w:rPr>
        <w:t>movements. Early termination of pregnancy has physical and physiological advantages for women and their families</w:t>
      </w:r>
      <w:r w:rsidR="00F02465">
        <w:rPr>
          <w:color w:val="000000" w:themeColor="text1"/>
        </w:rPr>
        <w:t xml:space="preserve"> compared with late termination.</w:t>
      </w:r>
    </w:p>
    <w:p w14:paraId="7286AF73" w14:textId="77777777" w:rsidR="008248B8" w:rsidRPr="005E75AD" w:rsidRDefault="008248B8" w:rsidP="00B74E11">
      <w:pPr>
        <w:pStyle w:val="NoSpacing"/>
        <w:spacing w:line="480" w:lineRule="auto"/>
        <w:jc w:val="both"/>
        <w:rPr>
          <w:color w:val="000000" w:themeColor="text1"/>
        </w:rPr>
      </w:pPr>
    </w:p>
    <w:p w14:paraId="2B426182" w14:textId="4E27C91C" w:rsidR="005F3AF8" w:rsidRPr="005E75AD" w:rsidRDefault="00A91283" w:rsidP="00B74E11">
      <w:pPr>
        <w:pStyle w:val="NoSpacing"/>
        <w:spacing w:line="480" w:lineRule="auto"/>
        <w:jc w:val="both"/>
        <w:rPr>
          <w:color w:val="000000" w:themeColor="text1"/>
        </w:rPr>
      </w:pPr>
      <w:r w:rsidRPr="005E75AD">
        <w:rPr>
          <w:color w:val="000000" w:themeColor="text1"/>
        </w:rPr>
        <w:t xml:space="preserve">The patient illustrated in this case declined NIPT due to the </w:t>
      </w:r>
      <w:r w:rsidR="00067DAB" w:rsidRPr="005E75AD">
        <w:rPr>
          <w:color w:val="000000" w:themeColor="text1"/>
        </w:rPr>
        <w:t>additional</w:t>
      </w:r>
      <w:r w:rsidRPr="005E75AD">
        <w:rPr>
          <w:color w:val="000000" w:themeColor="text1"/>
        </w:rPr>
        <w:t xml:space="preserve"> cost and therefore was left with the choice</w:t>
      </w:r>
      <w:r w:rsidR="00067DAB" w:rsidRPr="005E75AD">
        <w:rPr>
          <w:color w:val="000000" w:themeColor="text1"/>
        </w:rPr>
        <w:t xml:space="preserve"> of no additional tests to aid diagnosis or amniocentesis. </w:t>
      </w:r>
      <w:r w:rsidR="002B602A" w:rsidRPr="005E75AD">
        <w:rPr>
          <w:color w:val="000000" w:themeColor="text1"/>
        </w:rPr>
        <w:t xml:space="preserve">The patient opted to have an </w:t>
      </w:r>
      <w:r w:rsidR="00067DAB" w:rsidRPr="005E75AD">
        <w:rPr>
          <w:color w:val="000000" w:themeColor="text1"/>
        </w:rPr>
        <w:t xml:space="preserve">amniocentesis </w:t>
      </w:r>
      <w:r w:rsidR="002B602A" w:rsidRPr="005E75AD">
        <w:rPr>
          <w:color w:val="000000" w:themeColor="text1"/>
        </w:rPr>
        <w:t xml:space="preserve">for a </w:t>
      </w:r>
      <w:r w:rsidR="00067DAB" w:rsidRPr="005E75AD">
        <w:rPr>
          <w:color w:val="000000" w:themeColor="text1"/>
        </w:rPr>
        <w:t>definit</w:t>
      </w:r>
      <w:r w:rsidR="002B602A" w:rsidRPr="005E75AD">
        <w:rPr>
          <w:color w:val="000000" w:themeColor="text1"/>
        </w:rPr>
        <w:t>iv</w:t>
      </w:r>
      <w:r w:rsidR="00067DAB" w:rsidRPr="005E75AD">
        <w:rPr>
          <w:color w:val="000000" w:themeColor="text1"/>
        </w:rPr>
        <w:t>e diagnosis</w:t>
      </w:r>
      <w:r w:rsidR="002B602A" w:rsidRPr="005E75AD">
        <w:rPr>
          <w:color w:val="000000" w:themeColor="text1"/>
        </w:rPr>
        <w:t xml:space="preserve">, which </w:t>
      </w:r>
      <w:r w:rsidR="00067DAB" w:rsidRPr="005E75AD">
        <w:rPr>
          <w:color w:val="000000" w:themeColor="text1"/>
        </w:rPr>
        <w:t xml:space="preserve">also </w:t>
      </w:r>
      <w:r w:rsidR="002B602A" w:rsidRPr="005E75AD">
        <w:rPr>
          <w:color w:val="000000" w:themeColor="text1"/>
        </w:rPr>
        <w:t xml:space="preserve">allowed further </w:t>
      </w:r>
      <w:r w:rsidR="00067DAB" w:rsidRPr="005E75AD">
        <w:rPr>
          <w:color w:val="000000" w:themeColor="text1"/>
        </w:rPr>
        <w:t>option of termination of pregnancy</w:t>
      </w:r>
      <w:r w:rsidR="002B602A" w:rsidRPr="005E75AD">
        <w:rPr>
          <w:color w:val="000000" w:themeColor="text1"/>
        </w:rPr>
        <w:t xml:space="preserve"> if needed.</w:t>
      </w:r>
    </w:p>
    <w:p w14:paraId="70CB2956" w14:textId="77777777" w:rsidR="0020138B" w:rsidRPr="005E75AD" w:rsidRDefault="0020138B" w:rsidP="00B74E11">
      <w:pPr>
        <w:pStyle w:val="NoSpacing"/>
        <w:spacing w:line="480" w:lineRule="auto"/>
        <w:jc w:val="both"/>
        <w:rPr>
          <w:color w:val="000000" w:themeColor="text1"/>
        </w:rPr>
      </w:pPr>
    </w:p>
    <w:p w14:paraId="7DB98E40" w14:textId="493869B9" w:rsidR="0020138B" w:rsidRPr="005E75AD" w:rsidRDefault="0020138B" w:rsidP="00B74E11">
      <w:pPr>
        <w:pStyle w:val="NoSpacing"/>
        <w:spacing w:line="480" w:lineRule="auto"/>
        <w:jc w:val="both"/>
        <w:rPr>
          <w:b/>
          <w:color w:val="000000" w:themeColor="text1"/>
        </w:rPr>
      </w:pPr>
      <w:r w:rsidRPr="005E75AD">
        <w:rPr>
          <w:b/>
          <w:color w:val="000000" w:themeColor="text1"/>
        </w:rPr>
        <w:t>Invasive testing</w:t>
      </w:r>
    </w:p>
    <w:p w14:paraId="5666E30D" w14:textId="675B0685" w:rsidR="000F0FD0" w:rsidRPr="005E75AD" w:rsidRDefault="005E6921" w:rsidP="00B74E11">
      <w:pPr>
        <w:pStyle w:val="NoSpacing"/>
        <w:spacing w:line="480" w:lineRule="auto"/>
        <w:jc w:val="both"/>
        <w:rPr>
          <w:color w:val="000000" w:themeColor="text1"/>
        </w:rPr>
      </w:pPr>
      <w:r w:rsidRPr="005E75AD">
        <w:rPr>
          <w:color w:val="000000" w:themeColor="text1"/>
        </w:rPr>
        <w:lastRenderedPageBreak/>
        <w:t xml:space="preserve">The patient is seen in the fetal medicine clinic and is counselled about the risks and benefits of invasive testing to definitively determine the pregnancy karyotype. </w:t>
      </w:r>
      <w:r w:rsidR="000F0FD0" w:rsidRPr="005E75AD">
        <w:rPr>
          <w:color w:val="000000" w:themeColor="text1"/>
        </w:rPr>
        <w:t xml:space="preserve">This allows the patient the option to make an informed decision regarding the future of her pregnancy. </w:t>
      </w:r>
    </w:p>
    <w:p w14:paraId="06272C61" w14:textId="77777777" w:rsidR="008248B8" w:rsidRPr="005E75AD" w:rsidRDefault="008248B8" w:rsidP="00B74E11">
      <w:pPr>
        <w:pStyle w:val="NoSpacing"/>
        <w:spacing w:line="480" w:lineRule="auto"/>
        <w:jc w:val="both"/>
        <w:rPr>
          <w:color w:val="000000" w:themeColor="text1"/>
        </w:rPr>
      </w:pPr>
    </w:p>
    <w:p w14:paraId="0D1BE69C" w14:textId="5E9BAE28" w:rsidR="005E6921" w:rsidRPr="005E75AD" w:rsidRDefault="000F0FD0" w:rsidP="00B74E11">
      <w:pPr>
        <w:pStyle w:val="NoSpacing"/>
        <w:spacing w:line="480" w:lineRule="auto"/>
        <w:jc w:val="both"/>
        <w:rPr>
          <w:color w:val="000000" w:themeColor="text1"/>
        </w:rPr>
      </w:pPr>
      <w:r w:rsidRPr="005E75AD">
        <w:rPr>
          <w:color w:val="000000" w:themeColor="text1"/>
        </w:rPr>
        <w:t xml:space="preserve">Invasive testing comprises of CVS and </w:t>
      </w:r>
      <w:r w:rsidR="000348C2" w:rsidRPr="005E75AD">
        <w:rPr>
          <w:color w:val="000000" w:themeColor="text1"/>
        </w:rPr>
        <w:t>a</w:t>
      </w:r>
      <w:r w:rsidRPr="005E75AD">
        <w:rPr>
          <w:color w:val="000000" w:themeColor="text1"/>
        </w:rPr>
        <w:t xml:space="preserve">mniocentesis. Chorionic villus sampling is usually performed between 11 (11+0) and 13 (13+6) weeks of gestation and involves aspiration or biopsy of placental villi. CVS can be performed using either a transabdominal or a </w:t>
      </w:r>
      <w:proofErr w:type="spellStart"/>
      <w:r w:rsidRPr="005E75AD">
        <w:rPr>
          <w:color w:val="000000" w:themeColor="text1"/>
        </w:rPr>
        <w:t>transcervical</w:t>
      </w:r>
      <w:proofErr w:type="spellEnd"/>
      <w:r w:rsidRPr="005E75AD">
        <w:rPr>
          <w:color w:val="000000" w:themeColor="text1"/>
        </w:rPr>
        <w:t xml:space="preserve"> approach. Earl</w:t>
      </w:r>
      <w:r w:rsidR="00DD7097" w:rsidRPr="005E75AD">
        <w:rPr>
          <w:color w:val="000000" w:themeColor="text1"/>
        </w:rPr>
        <w:t xml:space="preserve">y </w:t>
      </w:r>
      <w:r w:rsidRPr="005E75AD">
        <w:rPr>
          <w:color w:val="000000" w:themeColor="text1"/>
        </w:rPr>
        <w:t xml:space="preserve">CVS </w:t>
      </w:r>
      <w:r w:rsidR="00DD7097" w:rsidRPr="005E75AD">
        <w:rPr>
          <w:color w:val="000000" w:themeColor="text1"/>
        </w:rPr>
        <w:t xml:space="preserve">prior to 11 weeks of gestation </w:t>
      </w:r>
      <w:r w:rsidRPr="005E75AD">
        <w:rPr>
          <w:color w:val="000000" w:themeColor="text1"/>
        </w:rPr>
        <w:t xml:space="preserve">has been associated with facial and limb defects. Amniocentesis is performed from 15+0 weeks onwards and is the most common invasive prenatal diagnostic procedure undertaken in the UK. Under ultrasound guidance a needle is inserted to obtain amniotic fluid for karyotyping. Prior to this gestation amniocentesis is associated with higher rate of pregnancy loss and </w:t>
      </w:r>
      <w:proofErr w:type="spellStart"/>
      <w:r w:rsidRPr="005E75AD">
        <w:rPr>
          <w:color w:val="000000" w:themeColor="text1"/>
        </w:rPr>
        <w:t>talipes</w:t>
      </w:r>
      <w:proofErr w:type="spellEnd"/>
      <w:r w:rsidRPr="005E75AD">
        <w:rPr>
          <w:color w:val="000000" w:themeColor="text1"/>
        </w:rPr>
        <w:t xml:space="preserve"> (</w:t>
      </w:r>
      <w:r w:rsidR="00180809" w:rsidRPr="005E75AD">
        <w:rPr>
          <w:color w:val="000000" w:themeColor="text1"/>
        </w:rPr>
        <w:t>RCOG, 2010</w:t>
      </w:r>
      <w:r w:rsidRPr="005E75AD">
        <w:rPr>
          <w:color w:val="000000" w:themeColor="text1"/>
        </w:rPr>
        <w:t xml:space="preserve">). </w:t>
      </w:r>
    </w:p>
    <w:p w14:paraId="6F955851" w14:textId="77777777" w:rsidR="008248B8" w:rsidRPr="005E75AD" w:rsidRDefault="008248B8" w:rsidP="00B74E11">
      <w:pPr>
        <w:pStyle w:val="NoSpacing"/>
        <w:spacing w:line="480" w:lineRule="auto"/>
        <w:jc w:val="both"/>
        <w:rPr>
          <w:color w:val="000000" w:themeColor="text1"/>
        </w:rPr>
      </w:pPr>
    </w:p>
    <w:p w14:paraId="62455269" w14:textId="65684081" w:rsidR="007D7813" w:rsidRPr="005E75AD" w:rsidRDefault="007D7813" w:rsidP="00B74E11">
      <w:pPr>
        <w:pStyle w:val="NoSpacing"/>
        <w:spacing w:line="480" w:lineRule="auto"/>
        <w:jc w:val="both"/>
        <w:rPr>
          <w:color w:val="000000" w:themeColor="text1"/>
        </w:rPr>
      </w:pPr>
      <w:r w:rsidRPr="005E75AD">
        <w:rPr>
          <w:color w:val="000000" w:themeColor="text1"/>
        </w:rPr>
        <w:t xml:space="preserve">Following counselling by the fetal medicine team the patient undergoes an amniocentesis. </w:t>
      </w:r>
      <w:r w:rsidR="00673DB1" w:rsidRPr="005E75AD">
        <w:rPr>
          <w:color w:val="000000" w:themeColor="text1"/>
        </w:rPr>
        <w:t>Invasive testing remains the only</w:t>
      </w:r>
      <w:r w:rsidR="00180809" w:rsidRPr="005E75AD">
        <w:rPr>
          <w:color w:val="000000" w:themeColor="text1"/>
        </w:rPr>
        <w:t xml:space="preserve"> method of diagnostic</w:t>
      </w:r>
      <w:r w:rsidR="00673DB1" w:rsidRPr="005E75AD">
        <w:rPr>
          <w:color w:val="000000" w:themeColor="text1"/>
        </w:rPr>
        <w:t xml:space="preserve"> testing for chromosomal abnormalities. </w:t>
      </w:r>
      <w:r w:rsidR="00BA6238" w:rsidRPr="005E75AD">
        <w:rPr>
          <w:color w:val="000000" w:themeColor="text1"/>
        </w:rPr>
        <w:t>The limitations of the screening tests, combined screening an</w:t>
      </w:r>
      <w:r w:rsidR="00180809" w:rsidRPr="005E75AD">
        <w:rPr>
          <w:color w:val="000000" w:themeColor="text1"/>
        </w:rPr>
        <w:t>d</w:t>
      </w:r>
      <w:r w:rsidR="00BA6238" w:rsidRPr="005E75AD">
        <w:rPr>
          <w:color w:val="000000" w:themeColor="text1"/>
        </w:rPr>
        <w:t xml:space="preserve"> NIPT need to be discussed with the patient</w:t>
      </w:r>
      <w:r w:rsidR="002C238C" w:rsidRPr="005E75AD">
        <w:rPr>
          <w:color w:val="000000" w:themeColor="text1"/>
        </w:rPr>
        <w:t xml:space="preserve">. Patients must understand that combined screening </w:t>
      </w:r>
      <w:proofErr w:type="spellStart"/>
      <w:r w:rsidR="002C238C" w:rsidRPr="005E75AD">
        <w:rPr>
          <w:color w:val="000000" w:themeColor="text1"/>
        </w:rPr>
        <w:t>ang</w:t>
      </w:r>
      <w:proofErr w:type="spellEnd"/>
      <w:r w:rsidR="002C238C" w:rsidRPr="005E75AD">
        <w:rPr>
          <w:color w:val="000000" w:themeColor="text1"/>
        </w:rPr>
        <w:t xml:space="preserve"> NIPT are not diagnostic tests, a negative test does not ensure a normal pregnancy, and that all positive results should be confirmed by invasive testing. </w:t>
      </w:r>
      <w:r w:rsidR="004D6C53" w:rsidRPr="005E75AD">
        <w:rPr>
          <w:color w:val="000000" w:themeColor="text1"/>
        </w:rPr>
        <w:t>Therefore,</w:t>
      </w:r>
      <w:r w:rsidR="00673DB1" w:rsidRPr="005E75AD">
        <w:rPr>
          <w:color w:val="000000" w:themeColor="text1"/>
        </w:rPr>
        <w:t xml:space="preserve"> amniocentesis should still be offered to all women who desire complete genetic testing. As it is an invasive </w:t>
      </w:r>
      <w:proofErr w:type="gramStart"/>
      <w:r w:rsidR="00673DB1" w:rsidRPr="005E75AD">
        <w:rPr>
          <w:color w:val="000000" w:themeColor="text1"/>
        </w:rPr>
        <w:t>test</w:t>
      </w:r>
      <w:proofErr w:type="gramEnd"/>
      <w:r w:rsidR="00673DB1" w:rsidRPr="005E75AD">
        <w:rPr>
          <w:color w:val="000000" w:themeColor="text1"/>
        </w:rPr>
        <w:t xml:space="preserve"> it has a</w:t>
      </w:r>
      <w:r w:rsidR="00FE76F0" w:rsidRPr="005E75AD">
        <w:rPr>
          <w:color w:val="000000" w:themeColor="text1"/>
        </w:rPr>
        <w:t>ssociated</w:t>
      </w:r>
      <w:r w:rsidR="00673DB1" w:rsidRPr="005E75AD">
        <w:rPr>
          <w:color w:val="000000" w:themeColor="text1"/>
        </w:rPr>
        <w:t xml:space="preserve"> risks and these would need to be discussed with the</w:t>
      </w:r>
      <w:r w:rsidR="00F02465">
        <w:rPr>
          <w:color w:val="000000" w:themeColor="text1"/>
        </w:rPr>
        <w:t xml:space="preserve"> patient prior to the procedure.</w:t>
      </w:r>
    </w:p>
    <w:p w14:paraId="5100EE39" w14:textId="77777777" w:rsidR="00DF0646" w:rsidRPr="005E75AD" w:rsidRDefault="00DF0646" w:rsidP="00B74E11">
      <w:pPr>
        <w:pStyle w:val="NoSpacing"/>
        <w:spacing w:line="480" w:lineRule="auto"/>
        <w:jc w:val="both"/>
        <w:rPr>
          <w:color w:val="000000" w:themeColor="text1"/>
        </w:rPr>
      </w:pPr>
    </w:p>
    <w:p w14:paraId="47E108ED" w14:textId="79B29C1F" w:rsidR="00BA6238" w:rsidRPr="005E75AD" w:rsidRDefault="00673DB1" w:rsidP="00B74E11">
      <w:pPr>
        <w:pStyle w:val="NoSpacing"/>
        <w:spacing w:line="480" w:lineRule="auto"/>
        <w:jc w:val="both"/>
        <w:rPr>
          <w:color w:val="000000" w:themeColor="text1"/>
        </w:rPr>
      </w:pPr>
      <w:r w:rsidRPr="005E75AD">
        <w:rPr>
          <w:color w:val="000000" w:themeColor="text1"/>
        </w:rPr>
        <w:t>Every pregnancy carries a risk of miscarriage. With invasive testing there is an additional risk of miscarriage</w:t>
      </w:r>
      <w:r w:rsidR="00FE76F0" w:rsidRPr="005E75AD">
        <w:rPr>
          <w:color w:val="000000" w:themeColor="text1"/>
        </w:rPr>
        <w:t xml:space="preserve"> to the background risk, including the potential of increased risks due to the condition that the invasive testing was required for</w:t>
      </w:r>
      <w:r w:rsidRPr="005E75AD">
        <w:rPr>
          <w:color w:val="000000" w:themeColor="text1"/>
        </w:rPr>
        <w:t xml:space="preserve">. The additional overall risk of miscarriage </w:t>
      </w:r>
      <w:r w:rsidRPr="005E75AD">
        <w:rPr>
          <w:color w:val="000000" w:themeColor="text1"/>
        </w:rPr>
        <w:lastRenderedPageBreak/>
        <w:t xml:space="preserve">from </w:t>
      </w:r>
      <w:r w:rsidR="006328AE" w:rsidRPr="005E75AD">
        <w:rPr>
          <w:color w:val="000000" w:themeColor="text1"/>
        </w:rPr>
        <w:t xml:space="preserve">CVS is 1-2% and </w:t>
      </w:r>
      <w:r w:rsidR="005B5685" w:rsidRPr="005E75AD">
        <w:rPr>
          <w:color w:val="000000" w:themeColor="text1"/>
        </w:rPr>
        <w:t xml:space="preserve">from </w:t>
      </w:r>
      <w:r w:rsidRPr="005E75AD">
        <w:rPr>
          <w:color w:val="000000" w:themeColor="text1"/>
        </w:rPr>
        <w:t>amniocentesis is approximately 1%</w:t>
      </w:r>
      <w:r w:rsidR="00BA6238" w:rsidRPr="005E75AD">
        <w:rPr>
          <w:color w:val="000000" w:themeColor="text1"/>
        </w:rPr>
        <w:t xml:space="preserve">. Amniotic cells that are obtained by amniocentesis are cultured in sufficient quantity to be karyotyped. This can either be a rapid form to obtain the diagnosis, absence or presence of trisomy 21 or a full karyotyping. </w:t>
      </w:r>
    </w:p>
    <w:p w14:paraId="4D3471EC" w14:textId="77777777" w:rsidR="008248B8" w:rsidRPr="005E75AD" w:rsidRDefault="008248B8" w:rsidP="00B74E11">
      <w:pPr>
        <w:pStyle w:val="NoSpacing"/>
        <w:spacing w:line="480" w:lineRule="auto"/>
        <w:jc w:val="both"/>
        <w:rPr>
          <w:color w:val="000000" w:themeColor="text1"/>
        </w:rPr>
      </w:pPr>
    </w:p>
    <w:p w14:paraId="4F5576CF" w14:textId="541C44CD" w:rsidR="00EC4ED0" w:rsidRPr="005E75AD" w:rsidRDefault="00BA6238" w:rsidP="00B74E11">
      <w:pPr>
        <w:pStyle w:val="NoSpacing"/>
        <w:spacing w:line="480" w:lineRule="auto"/>
        <w:jc w:val="both"/>
        <w:rPr>
          <w:color w:val="000000" w:themeColor="text1"/>
        </w:rPr>
      </w:pPr>
      <w:r w:rsidRPr="005E75AD">
        <w:rPr>
          <w:color w:val="000000" w:themeColor="text1"/>
        </w:rPr>
        <w:t xml:space="preserve">In case </w:t>
      </w:r>
      <w:r w:rsidR="005B5685" w:rsidRPr="005E75AD">
        <w:rPr>
          <w:color w:val="000000" w:themeColor="text1"/>
        </w:rPr>
        <w:t xml:space="preserve">1, </w:t>
      </w:r>
      <w:r w:rsidRPr="005E75AD">
        <w:rPr>
          <w:color w:val="000000" w:themeColor="text1"/>
        </w:rPr>
        <w:t xml:space="preserve">the </w:t>
      </w:r>
      <w:r w:rsidR="006849F5" w:rsidRPr="005E75AD">
        <w:rPr>
          <w:color w:val="000000" w:themeColor="text1"/>
        </w:rPr>
        <w:t xml:space="preserve">mother sought a conclusive diagnosis which was completed. Despite the </w:t>
      </w:r>
      <w:r w:rsidR="00201F0A" w:rsidRPr="005E75AD">
        <w:rPr>
          <w:color w:val="000000" w:themeColor="text1"/>
        </w:rPr>
        <w:t>combined test demonstrating a high risk of Down’s syndrome</w:t>
      </w:r>
      <w:r w:rsidR="005B5685" w:rsidRPr="005E75AD">
        <w:rPr>
          <w:color w:val="000000" w:themeColor="text1"/>
        </w:rPr>
        <w:t>,</w:t>
      </w:r>
      <w:r w:rsidR="00201F0A" w:rsidRPr="005E75AD">
        <w:rPr>
          <w:color w:val="000000" w:themeColor="text1"/>
        </w:rPr>
        <w:t xml:space="preserve"> amniocentesis confirmed a normal karyotype and therefore the pregnancy continued</w:t>
      </w:r>
      <w:r w:rsidR="00114772" w:rsidRPr="005E75AD">
        <w:rPr>
          <w:color w:val="000000" w:themeColor="text1"/>
        </w:rPr>
        <w:t xml:space="preserve">. She had an uneventful remainder of pregnancy and </w:t>
      </w:r>
      <w:r w:rsidR="00201F0A" w:rsidRPr="005E75AD">
        <w:rPr>
          <w:color w:val="000000" w:themeColor="text1"/>
        </w:rPr>
        <w:t>delivered a live infant.</w:t>
      </w:r>
    </w:p>
    <w:p w14:paraId="5196FFA5" w14:textId="77777777" w:rsidR="008248B8" w:rsidRPr="005E75AD" w:rsidRDefault="008248B8" w:rsidP="00B74E11">
      <w:pPr>
        <w:pStyle w:val="NoSpacing"/>
        <w:spacing w:line="480" w:lineRule="auto"/>
        <w:jc w:val="both"/>
        <w:rPr>
          <w:color w:val="000000" w:themeColor="text1"/>
        </w:rPr>
      </w:pPr>
    </w:p>
    <w:p w14:paraId="545C81C8" w14:textId="5B8849E8" w:rsidR="00184562" w:rsidRPr="005E75AD" w:rsidRDefault="00FD1719" w:rsidP="00B74E11">
      <w:pPr>
        <w:pStyle w:val="NoSpacing"/>
        <w:spacing w:line="480" w:lineRule="auto"/>
        <w:jc w:val="both"/>
        <w:rPr>
          <w:b/>
          <w:color w:val="000000" w:themeColor="text1"/>
        </w:rPr>
      </w:pPr>
      <w:r w:rsidRPr="005E75AD">
        <w:rPr>
          <w:b/>
          <w:color w:val="000000" w:themeColor="text1"/>
        </w:rPr>
        <w:t>Laboratory techniques</w:t>
      </w:r>
    </w:p>
    <w:p w14:paraId="4126E812" w14:textId="031E654E" w:rsidR="00184562" w:rsidRPr="005E75AD" w:rsidRDefault="00184562" w:rsidP="00B74E11">
      <w:pPr>
        <w:pStyle w:val="NoSpacing"/>
        <w:spacing w:line="480" w:lineRule="auto"/>
        <w:jc w:val="both"/>
        <w:rPr>
          <w:color w:val="000000" w:themeColor="text1"/>
        </w:rPr>
      </w:pPr>
      <w:r w:rsidRPr="005E75AD">
        <w:rPr>
          <w:color w:val="000000" w:themeColor="text1"/>
        </w:rPr>
        <w:t xml:space="preserve">The cells obtained from invasive prenatal testing are used to perform fetal chromosome evaluation. Historically structural </w:t>
      </w:r>
      <w:proofErr w:type="spellStart"/>
      <w:r w:rsidRPr="005E75AD">
        <w:rPr>
          <w:color w:val="000000" w:themeColor="text1"/>
        </w:rPr>
        <w:t>karyotypic</w:t>
      </w:r>
      <w:proofErr w:type="spellEnd"/>
      <w:r w:rsidRPr="005E75AD">
        <w:rPr>
          <w:color w:val="000000" w:themeColor="text1"/>
        </w:rPr>
        <w:t xml:space="preserve"> abnormalities are defined and reported with increasing resolution throughout the years. Fetal karyotyping by G-band analysis is now the conventional standard and requires a skilled cytogenetic analyst to report results. It requires cultured cells and this process can take between 10 and 21 days. This delay can increase anxiety for expectant parents and delay diagnosis of the anomaly being investigated.</w:t>
      </w:r>
    </w:p>
    <w:p w14:paraId="3F0C8834" w14:textId="77777777" w:rsidR="008248B8" w:rsidRPr="005E75AD" w:rsidRDefault="008248B8" w:rsidP="00B74E11">
      <w:pPr>
        <w:pStyle w:val="NoSpacing"/>
        <w:spacing w:line="480" w:lineRule="auto"/>
        <w:jc w:val="both"/>
        <w:rPr>
          <w:color w:val="000000" w:themeColor="text1"/>
        </w:rPr>
      </w:pPr>
    </w:p>
    <w:p w14:paraId="5FAF16F3" w14:textId="02A0AC71" w:rsidR="00184562" w:rsidRPr="005E75AD" w:rsidRDefault="00184562" w:rsidP="00B74E11">
      <w:pPr>
        <w:pStyle w:val="NoSpacing"/>
        <w:spacing w:line="480" w:lineRule="auto"/>
        <w:jc w:val="both"/>
        <w:rPr>
          <w:color w:val="000000" w:themeColor="text1"/>
        </w:rPr>
      </w:pPr>
      <w:r w:rsidRPr="005E75AD">
        <w:rPr>
          <w:color w:val="000000" w:themeColor="text1"/>
        </w:rPr>
        <w:t xml:space="preserve">A more recently developed test that has the advantage of providing a quicker result is quantitative fluorescence polymerase chain reaction (QF-PCR). This aims to target specific whole chromosomal anomalies (typically Trisomy 13, 18, 21, and sex chromosome anomalies X and Y). </w:t>
      </w:r>
      <w:r w:rsidR="005B5685" w:rsidRPr="005E75AD">
        <w:rPr>
          <w:color w:val="000000" w:themeColor="text1"/>
        </w:rPr>
        <w:t>It</w:t>
      </w:r>
      <w:r w:rsidRPr="005E75AD">
        <w:rPr>
          <w:color w:val="000000" w:themeColor="text1"/>
        </w:rPr>
        <w:t xml:space="preserve"> provides a cheap and rapid test result (within 48–76 hours) in response to </w:t>
      </w:r>
      <w:r w:rsidR="00D7774F" w:rsidRPr="005E75AD">
        <w:rPr>
          <w:color w:val="000000" w:themeColor="text1"/>
        </w:rPr>
        <w:t>a prenatal</w:t>
      </w:r>
      <w:r w:rsidRPr="005E75AD">
        <w:rPr>
          <w:color w:val="000000" w:themeColor="text1"/>
        </w:rPr>
        <w:t xml:space="preserve"> screening test reported as ‘high risk’</w:t>
      </w:r>
      <w:r w:rsidR="005B5685" w:rsidRPr="005E75AD">
        <w:rPr>
          <w:color w:val="000000" w:themeColor="text1"/>
        </w:rPr>
        <w:t>.</w:t>
      </w:r>
      <w:r w:rsidRPr="005E75AD">
        <w:rPr>
          <w:color w:val="000000" w:themeColor="text1"/>
        </w:rPr>
        <w:t xml:space="preserve"> This is often carried out alone after a </w:t>
      </w:r>
      <w:r w:rsidR="00D7774F" w:rsidRPr="005E75AD">
        <w:rPr>
          <w:color w:val="000000" w:themeColor="text1"/>
        </w:rPr>
        <w:t>high-risk</w:t>
      </w:r>
      <w:r w:rsidRPr="005E75AD">
        <w:rPr>
          <w:color w:val="000000" w:themeColor="text1"/>
        </w:rPr>
        <w:t xml:space="preserve"> screening result with conventional full karyotyping only carried out when there is a high suspicion of more complex chromosome anomalies. </w:t>
      </w:r>
    </w:p>
    <w:p w14:paraId="03280F21" w14:textId="77777777" w:rsidR="008248B8" w:rsidRPr="005E75AD" w:rsidRDefault="008248B8" w:rsidP="00B74E11">
      <w:pPr>
        <w:pStyle w:val="NoSpacing"/>
        <w:spacing w:line="480" w:lineRule="auto"/>
        <w:jc w:val="both"/>
        <w:rPr>
          <w:color w:val="000000" w:themeColor="text1"/>
        </w:rPr>
      </w:pPr>
    </w:p>
    <w:p w14:paraId="4F7FB576" w14:textId="14AC8B36" w:rsidR="00C9721F" w:rsidRPr="005E75AD" w:rsidRDefault="00D7774F" w:rsidP="00B74E11">
      <w:pPr>
        <w:pStyle w:val="NoSpacing"/>
        <w:spacing w:line="480" w:lineRule="auto"/>
        <w:jc w:val="both"/>
        <w:rPr>
          <w:color w:val="000000" w:themeColor="text1"/>
        </w:rPr>
      </w:pPr>
      <w:r w:rsidRPr="005E75AD">
        <w:rPr>
          <w:color w:val="000000" w:themeColor="text1"/>
        </w:rPr>
        <w:lastRenderedPageBreak/>
        <w:t xml:space="preserve">The recent development of </w:t>
      </w:r>
      <w:r w:rsidR="005B5685" w:rsidRPr="005E75AD">
        <w:rPr>
          <w:color w:val="000000" w:themeColor="text1"/>
        </w:rPr>
        <w:t>c</w:t>
      </w:r>
      <w:r w:rsidRPr="005E75AD">
        <w:rPr>
          <w:color w:val="000000" w:themeColor="text1"/>
        </w:rPr>
        <w:t>hromosomal microarray analysis (CMA) can be used for the detection of clinically-significant microde</w:t>
      </w:r>
      <w:r w:rsidR="005B5685" w:rsidRPr="005E75AD">
        <w:rPr>
          <w:color w:val="000000" w:themeColor="text1"/>
        </w:rPr>
        <w:t>l</w:t>
      </w:r>
      <w:r w:rsidRPr="005E75AD">
        <w:rPr>
          <w:color w:val="000000" w:themeColor="text1"/>
        </w:rPr>
        <w:t xml:space="preserve">etions or duplications. </w:t>
      </w:r>
      <w:r w:rsidR="00C9721F" w:rsidRPr="005E75AD">
        <w:rPr>
          <w:color w:val="000000" w:themeColor="text1"/>
        </w:rPr>
        <w:t xml:space="preserve">CMA involves </w:t>
      </w:r>
      <w:proofErr w:type="spellStart"/>
      <w:r w:rsidR="00C9721F" w:rsidRPr="005E75AD">
        <w:rPr>
          <w:color w:val="000000" w:themeColor="text1"/>
        </w:rPr>
        <w:t>hybridisation</w:t>
      </w:r>
      <w:proofErr w:type="spellEnd"/>
      <w:r w:rsidR="00C9721F" w:rsidRPr="005E75AD">
        <w:rPr>
          <w:color w:val="000000" w:themeColor="text1"/>
        </w:rPr>
        <w:t xml:space="preserve"> of the fetal DNA obtained from invasive testing onto predetermined targets representative of the whole genome. </w:t>
      </w:r>
      <w:r w:rsidRPr="005E75AD">
        <w:rPr>
          <w:color w:val="000000" w:themeColor="text1"/>
        </w:rPr>
        <w:t xml:space="preserve">It is able to detect changes as small as 5-10Kb in size - a resolution up to 1000 times higher than that of conventional karyotyping. </w:t>
      </w:r>
      <w:r w:rsidR="00253247" w:rsidRPr="005E75AD">
        <w:rPr>
          <w:color w:val="000000" w:themeColor="text1"/>
        </w:rPr>
        <w:t xml:space="preserve">CMA uses DNA extracted from uncultured cells therefore reducing the time needed to report results. It is more cost-effective, amenable to automation with high throughput analysis. </w:t>
      </w:r>
      <w:r w:rsidR="00C9721F" w:rsidRPr="005E75AD">
        <w:rPr>
          <w:color w:val="000000" w:themeColor="text1"/>
        </w:rPr>
        <w:t>A potential disadvantage of CMA is that it is only able to detect unbalanced chromosomal changes</w:t>
      </w:r>
      <w:r w:rsidR="00546D08" w:rsidRPr="005E75AD">
        <w:rPr>
          <w:color w:val="000000" w:themeColor="text1"/>
        </w:rPr>
        <w:t xml:space="preserve">. Furthermore, </w:t>
      </w:r>
      <w:r w:rsidR="00C9721F" w:rsidRPr="005E75AD">
        <w:rPr>
          <w:color w:val="000000" w:themeColor="text1"/>
        </w:rPr>
        <w:t xml:space="preserve">CMA </w:t>
      </w:r>
      <w:r w:rsidR="00546D08" w:rsidRPr="005E75AD">
        <w:rPr>
          <w:color w:val="000000" w:themeColor="text1"/>
        </w:rPr>
        <w:t xml:space="preserve">can </w:t>
      </w:r>
      <w:r w:rsidR="00C9721F" w:rsidRPr="005E75AD">
        <w:rPr>
          <w:color w:val="000000" w:themeColor="text1"/>
        </w:rPr>
        <w:t xml:space="preserve">detect abnormalities where the clinical significance is not </w:t>
      </w:r>
      <w:r w:rsidR="00546D08" w:rsidRPr="005E75AD">
        <w:rPr>
          <w:color w:val="000000" w:themeColor="text1"/>
        </w:rPr>
        <w:t xml:space="preserve">yet </w:t>
      </w:r>
      <w:r w:rsidR="00C9721F" w:rsidRPr="005E75AD">
        <w:rPr>
          <w:color w:val="000000" w:themeColor="text1"/>
        </w:rPr>
        <w:t xml:space="preserve">determined. This can lead to difficulties in clinical management due to uncertainties of </w:t>
      </w:r>
      <w:r w:rsidR="00546D08" w:rsidRPr="005E75AD">
        <w:rPr>
          <w:color w:val="000000" w:themeColor="text1"/>
        </w:rPr>
        <w:t xml:space="preserve">the </w:t>
      </w:r>
      <w:r w:rsidR="00C9721F" w:rsidRPr="005E75AD">
        <w:rPr>
          <w:color w:val="000000" w:themeColor="text1"/>
        </w:rPr>
        <w:t xml:space="preserve">clinical effect. </w:t>
      </w:r>
    </w:p>
    <w:p w14:paraId="01693575" w14:textId="77777777" w:rsidR="008248B8" w:rsidRPr="005E75AD" w:rsidRDefault="008248B8" w:rsidP="00B74E11">
      <w:pPr>
        <w:pStyle w:val="NoSpacing"/>
        <w:spacing w:line="480" w:lineRule="auto"/>
        <w:jc w:val="both"/>
        <w:rPr>
          <w:color w:val="000000" w:themeColor="text1"/>
        </w:rPr>
      </w:pPr>
    </w:p>
    <w:p w14:paraId="4771E57D" w14:textId="42770616" w:rsidR="00C9721F" w:rsidRPr="005E75AD" w:rsidRDefault="00C9721F" w:rsidP="00B74E11">
      <w:pPr>
        <w:pStyle w:val="NoSpacing"/>
        <w:spacing w:line="480" w:lineRule="auto"/>
        <w:jc w:val="both"/>
        <w:rPr>
          <w:color w:val="000000" w:themeColor="text1"/>
        </w:rPr>
      </w:pPr>
      <w:r w:rsidRPr="005E75AD">
        <w:rPr>
          <w:color w:val="000000" w:themeColor="text1"/>
        </w:rPr>
        <w:t>Within clinical practice in the UK</w:t>
      </w:r>
      <w:r w:rsidR="00546D08" w:rsidRPr="005E75AD">
        <w:rPr>
          <w:color w:val="000000" w:themeColor="text1"/>
        </w:rPr>
        <w:t>,</w:t>
      </w:r>
      <w:r w:rsidRPr="005E75AD">
        <w:rPr>
          <w:color w:val="000000" w:themeColor="text1"/>
        </w:rPr>
        <w:t xml:space="preserve"> QF-PCR is likely to continue to be used in preference to CMA as a rapid and </w:t>
      </w:r>
      <w:r w:rsidR="00253247" w:rsidRPr="005E75AD">
        <w:rPr>
          <w:color w:val="000000" w:themeColor="text1"/>
        </w:rPr>
        <w:t>cost-effective</w:t>
      </w:r>
      <w:r w:rsidRPr="005E75AD">
        <w:rPr>
          <w:color w:val="000000" w:themeColor="text1"/>
        </w:rPr>
        <w:t xml:space="preserve"> screen for the common autosomal and sex aneuploidy and </w:t>
      </w:r>
      <w:proofErr w:type="spellStart"/>
      <w:r w:rsidRPr="005E75AD">
        <w:rPr>
          <w:color w:val="000000" w:themeColor="text1"/>
        </w:rPr>
        <w:t>triploidy</w:t>
      </w:r>
      <w:proofErr w:type="spellEnd"/>
      <w:r w:rsidRPr="005E75AD">
        <w:rPr>
          <w:color w:val="000000" w:themeColor="text1"/>
        </w:rPr>
        <w:t xml:space="preserve"> that will need to be investigated as a result of prenatal screening. </w:t>
      </w:r>
    </w:p>
    <w:p w14:paraId="0B73639D" w14:textId="77777777" w:rsidR="00253247" w:rsidRPr="005E75AD" w:rsidRDefault="00253247" w:rsidP="00B74E11">
      <w:pPr>
        <w:pStyle w:val="NoSpacing"/>
        <w:spacing w:line="480" w:lineRule="auto"/>
        <w:jc w:val="both"/>
        <w:rPr>
          <w:color w:val="000000" w:themeColor="text1"/>
        </w:rPr>
      </w:pPr>
    </w:p>
    <w:p w14:paraId="7531285E" w14:textId="07B02475" w:rsidR="00B75322" w:rsidRPr="005E75AD" w:rsidRDefault="00B75322" w:rsidP="00B74E11">
      <w:pPr>
        <w:pStyle w:val="NoSpacing"/>
        <w:spacing w:line="480" w:lineRule="auto"/>
        <w:jc w:val="both"/>
        <w:rPr>
          <w:b/>
          <w:color w:val="000000" w:themeColor="text1"/>
        </w:rPr>
      </w:pPr>
      <w:r w:rsidRPr="005E75AD">
        <w:rPr>
          <w:b/>
          <w:color w:val="000000" w:themeColor="text1"/>
        </w:rPr>
        <w:t>Case 2</w:t>
      </w:r>
    </w:p>
    <w:p w14:paraId="79E69FFF" w14:textId="31B69018" w:rsidR="00B75322" w:rsidRPr="005E75AD" w:rsidRDefault="00B75322" w:rsidP="00B74E11">
      <w:pPr>
        <w:pStyle w:val="NoSpacing"/>
        <w:spacing w:line="480" w:lineRule="auto"/>
        <w:jc w:val="both"/>
        <w:rPr>
          <w:color w:val="000000" w:themeColor="text1"/>
        </w:rPr>
      </w:pPr>
      <w:r w:rsidRPr="005E75AD">
        <w:rPr>
          <w:color w:val="000000" w:themeColor="text1"/>
        </w:rPr>
        <w:t xml:space="preserve">A 28-year-old at 19+2 weeks into her second pregnancy </w:t>
      </w:r>
      <w:r w:rsidR="00A21853" w:rsidRPr="005E75AD">
        <w:rPr>
          <w:color w:val="000000" w:themeColor="text1"/>
        </w:rPr>
        <w:t>attended for her routine anomaly scan. H</w:t>
      </w:r>
      <w:r w:rsidRPr="005E75AD">
        <w:rPr>
          <w:color w:val="000000" w:themeColor="text1"/>
        </w:rPr>
        <w:t xml:space="preserve">er first child </w:t>
      </w:r>
      <w:r w:rsidR="00A21853" w:rsidRPr="005E75AD">
        <w:rPr>
          <w:color w:val="000000" w:themeColor="text1"/>
        </w:rPr>
        <w:t xml:space="preserve">was </w:t>
      </w:r>
      <w:r w:rsidRPr="005E75AD">
        <w:rPr>
          <w:color w:val="000000" w:themeColor="text1"/>
        </w:rPr>
        <w:t xml:space="preserve">delivered by a caesarean section. </w:t>
      </w:r>
      <w:r w:rsidR="00A21853" w:rsidRPr="005E75AD">
        <w:rPr>
          <w:color w:val="000000" w:themeColor="text1"/>
        </w:rPr>
        <w:t xml:space="preserve">Her fetus was </w:t>
      </w:r>
      <w:r w:rsidRPr="005E75AD">
        <w:rPr>
          <w:color w:val="000000" w:themeColor="text1"/>
        </w:rPr>
        <w:t xml:space="preserve">found to have </w:t>
      </w:r>
      <w:r w:rsidR="00703453" w:rsidRPr="005E75AD">
        <w:rPr>
          <w:color w:val="000000" w:themeColor="text1"/>
        </w:rPr>
        <w:t xml:space="preserve">an isolated </w:t>
      </w:r>
      <w:proofErr w:type="spellStart"/>
      <w:r w:rsidRPr="005E75AD">
        <w:rPr>
          <w:color w:val="000000" w:themeColor="text1"/>
        </w:rPr>
        <w:t>omphalocele</w:t>
      </w:r>
      <w:proofErr w:type="spellEnd"/>
      <w:r w:rsidRPr="005E75AD">
        <w:rPr>
          <w:color w:val="000000" w:themeColor="text1"/>
        </w:rPr>
        <w:t xml:space="preserve"> which </w:t>
      </w:r>
      <w:r w:rsidR="00703453" w:rsidRPr="005E75AD">
        <w:rPr>
          <w:color w:val="000000" w:themeColor="text1"/>
        </w:rPr>
        <w:t xml:space="preserve">contained </w:t>
      </w:r>
      <w:r w:rsidRPr="005E75AD">
        <w:rPr>
          <w:color w:val="000000" w:themeColor="text1"/>
        </w:rPr>
        <w:t xml:space="preserve">only bowel. She underwent a further fetal medicine scan which confirmed the findings. </w:t>
      </w:r>
      <w:r w:rsidR="00703453" w:rsidRPr="005E75AD">
        <w:rPr>
          <w:color w:val="000000" w:themeColor="text1"/>
        </w:rPr>
        <w:t>A</w:t>
      </w:r>
      <w:r w:rsidR="007D7813" w:rsidRPr="005E75AD">
        <w:rPr>
          <w:color w:val="000000" w:themeColor="text1"/>
        </w:rPr>
        <w:t>n</w:t>
      </w:r>
      <w:r w:rsidRPr="005E75AD">
        <w:rPr>
          <w:color w:val="000000" w:themeColor="text1"/>
        </w:rPr>
        <w:t xml:space="preserve"> </w:t>
      </w:r>
      <w:proofErr w:type="spellStart"/>
      <w:r w:rsidRPr="005E75AD">
        <w:rPr>
          <w:color w:val="000000" w:themeColor="text1"/>
        </w:rPr>
        <w:t>omphalocele</w:t>
      </w:r>
      <w:proofErr w:type="spellEnd"/>
      <w:r w:rsidRPr="005E75AD">
        <w:rPr>
          <w:color w:val="000000" w:themeColor="text1"/>
        </w:rPr>
        <w:t xml:space="preserve"> </w:t>
      </w:r>
      <w:r w:rsidR="00703453" w:rsidRPr="005E75AD">
        <w:rPr>
          <w:color w:val="000000" w:themeColor="text1"/>
        </w:rPr>
        <w:t>is ass</w:t>
      </w:r>
      <w:r w:rsidR="00A21853" w:rsidRPr="005E75AD">
        <w:rPr>
          <w:color w:val="000000" w:themeColor="text1"/>
        </w:rPr>
        <w:t>ocia</w:t>
      </w:r>
      <w:r w:rsidR="00703453" w:rsidRPr="005E75AD">
        <w:rPr>
          <w:color w:val="000000" w:themeColor="text1"/>
        </w:rPr>
        <w:t>ted</w:t>
      </w:r>
      <w:r w:rsidRPr="005E75AD">
        <w:rPr>
          <w:color w:val="000000" w:themeColor="text1"/>
        </w:rPr>
        <w:t xml:space="preserve"> with chromosomal abnormalities</w:t>
      </w:r>
      <w:r w:rsidR="00703453" w:rsidRPr="005E75AD">
        <w:rPr>
          <w:color w:val="000000" w:themeColor="text1"/>
        </w:rPr>
        <w:t>. Although her</w:t>
      </w:r>
      <w:r w:rsidRPr="005E75AD">
        <w:rPr>
          <w:color w:val="000000" w:themeColor="text1"/>
        </w:rPr>
        <w:t xml:space="preserve"> </w:t>
      </w:r>
      <w:r w:rsidR="00703453" w:rsidRPr="005E75AD">
        <w:rPr>
          <w:color w:val="000000" w:themeColor="text1"/>
        </w:rPr>
        <w:t>first trimester screening</w:t>
      </w:r>
      <w:r w:rsidR="00A21853" w:rsidRPr="005E75AD">
        <w:rPr>
          <w:color w:val="000000" w:themeColor="text1"/>
        </w:rPr>
        <w:t xml:space="preserve"> had a </w:t>
      </w:r>
      <w:r w:rsidR="00703453" w:rsidRPr="005E75AD">
        <w:rPr>
          <w:color w:val="000000" w:themeColor="text1"/>
        </w:rPr>
        <w:t xml:space="preserve">low risk </w:t>
      </w:r>
      <w:r w:rsidR="00A21853" w:rsidRPr="005E75AD">
        <w:rPr>
          <w:color w:val="000000" w:themeColor="text1"/>
        </w:rPr>
        <w:t>result of</w:t>
      </w:r>
      <w:r w:rsidR="00703453" w:rsidRPr="005E75AD">
        <w:rPr>
          <w:color w:val="000000" w:themeColor="text1"/>
        </w:rPr>
        <w:t xml:space="preserve"> 1 in 35,000</w:t>
      </w:r>
      <w:r w:rsidR="00A21853" w:rsidRPr="005E75AD">
        <w:rPr>
          <w:color w:val="000000" w:themeColor="text1"/>
        </w:rPr>
        <w:t>,</w:t>
      </w:r>
      <w:r w:rsidR="00703453" w:rsidRPr="005E75AD">
        <w:rPr>
          <w:color w:val="000000" w:themeColor="text1"/>
        </w:rPr>
        <w:t xml:space="preserve"> the need for invasive testing in the form of </w:t>
      </w:r>
      <w:r w:rsidRPr="005E75AD">
        <w:rPr>
          <w:color w:val="000000" w:themeColor="text1"/>
        </w:rPr>
        <w:t>amniocentesis was discussed</w:t>
      </w:r>
      <w:r w:rsidR="00703453" w:rsidRPr="005E75AD">
        <w:rPr>
          <w:color w:val="000000" w:themeColor="text1"/>
        </w:rPr>
        <w:t>.</w:t>
      </w:r>
    </w:p>
    <w:p w14:paraId="13106450" w14:textId="77777777" w:rsidR="008248B8" w:rsidRPr="005E75AD" w:rsidRDefault="008248B8" w:rsidP="00B74E11">
      <w:pPr>
        <w:pStyle w:val="NoSpacing"/>
        <w:spacing w:line="480" w:lineRule="auto"/>
        <w:jc w:val="both"/>
        <w:rPr>
          <w:color w:val="000000" w:themeColor="text1"/>
        </w:rPr>
      </w:pPr>
    </w:p>
    <w:p w14:paraId="5AA778A3" w14:textId="58A6BADA" w:rsidR="00703453" w:rsidRPr="005E75AD" w:rsidRDefault="00B75322" w:rsidP="00B74E11">
      <w:pPr>
        <w:pStyle w:val="NoSpacing"/>
        <w:spacing w:line="480" w:lineRule="auto"/>
        <w:jc w:val="both"/>
        <w:rPr>
          <w:color w:val="000000" w:themeColor="text1"/>
        </w:rPr>
      </w:pPr>
      <w:r w:rsidRPr="005E75AD">
        <w:rPr>
          <w:color w:val="000000" w:themeColor="text1"/>
        </w:rPr>
        <w:lastRenderedPageBreak/>
        <w:t xml:space="preserve">She was referred </w:t>
      </w:r>
      <w:r w:rsidR="00703453" w:rsidRPr="005E75AD">
        <w:rPr>
          <w:color w:val="000000" w:themeColor="text1"/>
        </w:rPr>
        <w:t>to</w:t>
      </w:r>
      <w:r w:rsidRPr="005E75AD">
        <w:rPr>
          <w:color w:val="000000" w:themeColor="text1"/>
        </w:rPr>
        <w:t xml:space="preserve"> the </w:t>
      </w:r>
      <w:proofErr w:type="spellStart"/>
      <w:r w:rsidRPr="005E75AD">
        <w:rPr>
          <w:color w:val="000000" w:themeColor="text1"/>
        </w:rPr>
        <w:t>paediatric</w:t>
      </w:r>
      <w:proofErr w:type="spellEnd"/>
      <w:r w:rsidRPr="005E75AD">
        <w:rPr>
          <w:color w:val="000000" w:themeColor="text1"/>
        </w:rPr>
        <w:t xml:space="preserve"> surgical </w:t>
      </w:r>
      <w:r w:rsidR="003E04C9" w:rsidRPr="005E75AD">
        <w:rPr>
          <w:color w:val="000000" w:themeColor="text1"/>
        </w:rPr>
        <w:t xml:space="preserve">unit in a tertiary </w:t>
      </w:r>
      <w:proofErr w:type="spellStart"/>
      <w:r w:rsidR="003E04C9" w:rsidRPr="005E75AD">
        <w:rPr>
          <w:color w:val="000000" w:themeColor="text1"/>
        </w:rPr>
        <w:t>centre</w:t>
      </w:r>
      <w:proofErr w:type="spellEnd"/>
      <w:r w:rsidRPr="005E75AD">
        <w:rPr>
          <w:color w:val="000000" w:themeColor="text1"/>
        </w:rPr>
        <w:t xml:space="preserve"> and discussed in the</w:t>
      </w:r>
      <w:r w:rsidR="00703453" w:rsidRPr="005E75AD">
        <w:rPr>
          <w:color w:val="000000" w:themeColor="text1"/>
        </w:rPr>
        <w:t>ir</w:t>
      </w:r>
      <w:r w:rsidRPr="005E75AD">
        <w:rPr>
          <w:color w:val="000000" w:themeColor="text1"/>
        </w:rPr>
        <w:t xml:space="preserve"> multi-disciplinary meeting. The patient was counselled </w:t>
      </w:r>
      <w:r w:rsidR="00A73AE4" w:rsidRPr="005E75AD">
        <w:rPr>
          <w:color w:val="000000" w:themeColor="text1"/>
        </w:rPr>
        <w:t>regarding</w:t>
      </w:r>
      <w:r w:rsidRPr="005E75AD">
        <w:rPr>
          <w:color w:val="000000" w:themeColor="text1"/>
        </w:rPr>
        <w:t xml:space="preserve"> the </w:t>
      </w:r>
      <w:r w:rsidR="00A73AE4" w:rsidRPr="005E75AD">
        <w:rPr>
          <w:color w:val="000000" w:themeColor="text1"/>
        </w:rPr>
        <w:t>outlook</w:t>
      </w:r>
      <w:r w:rsidR="00703453" w:rsidRPr="005E75AD">
        <w:rPr>
          <w:color w:val="000000" w:themeColor="text1"/>
        </w:rPr>
        <w:t xml:space="preserve"> of </w:t>
      </w:r>
      <w:proofErr w:type="spellStart"/>
      <w:r w:rsidR="00703453" w:rsidRPr="005E75AD">
        <w:rPr>
          <w:color w:val="000000" w:themeColor="text1"/>
        </w:rPr>
        <w:t>omphalocele</w:t>
      </w:r>
      <w:proofErr w:type="spellEnd"/>
      <w:r w:rsidR="00703453" w:rsidRPr="005E75AD">
        <w:rPr>
          <w:color w:val="000000" w:themeColor="text1"/>
        </w:rPr>
        <w:t xml:space="preserve"> and </w:t>
      </w:r>
      <w:r w:rsidRPr="005E75AD">
        <w:rPr>
          <w:color w:val="000000" w:themeColor="text1"/>
        </w:rPr>
        <w:t>abdominal wall defect</w:t>
      </w:r>
      <w:r w:rsidR="00A73AE4" w:rsidRPr="005E75AD">
        <w:rPr>
          <w:color w:val="000000" w:themeColor="text1"/>
        </w:rPr>
        <w:t>, as well as</w:t>
      </w:r>
      <w:r w:rsidRPr="005E75AD">
        <w:rPr>
          <w:color w:val="000000" w:themeColor="text1"/>
        </w:rPr>
        <w:t xml:space="preserve"> the resulting need for surgical repair. </w:t>
      </w:r>
    </w:p>
    <w:p w14:paraId="5B527593" w14:textId="77777777" w:rsidR="00703453" w:rsidRPr="005E75AD" w:rsidRDefault="00703453" w:rsidP="00B74E11">
      <w:pPr>
        <w:pStyle w:val="NoSpacing"/>
        <w:spacing w:line="480" w:lineRule="auto"/>
        <w:jc w:val="both"/>
        <w:rPr>
          <w:color w:val="000000" w:themeColor="text1"/>
        </w:rPr>
      </w:pPr>
    </w:p>
    <w:p w14:paraId="51EA8133" w14:textId="6A23BA05" w:rsidR="00F94926" w:rsidRPr="005E75AD" w:rsidRDefault="00B75322" w:rsidP="00B74E11">
      <w:pPr>
        <w:pStyle w:val="NoSpacing"/>
        <w:spacing w:line="480" w:lineRule="auto"/>
        <w:jc w:val="both"/>
        <w:rPr>
          <w:color w:val="000000" w:themeColor="text1"/>
        </w:rPr>
      </w:pPr>
      <w:r w:rsidRPr="005E75AD">
        <w:rPr>
          <w:color w:val="000000" w:themeColor="text1"/>
        </w:rPr>
        <w:t xml:space="preserve">A plan for </w:t>
      </w:r>
      <w:r w:rsidR="003E04C9" w:rsidRPr="005E75AD">
        <w:rPr>
          <w:color w:val="000000" w:themeColor="text1"/>
        </w:rPr>
        <w:t xml:space="preserve">Caesarean </w:t>
      </w:r>
      <w:r w:rsidRPr="005E75AD">
        <w:rPr>
          <w:color w:val="000000" w:themeColor="text1"/>
        </w:rPr>
        <w:t xml:space="preserve">delivery </w:t>
      </w:r>
      <w:r w:rsidR="00703453" w:rsidRPr="005E75AD">
        <w:rPr>
          <w:color w:val="000000" w:themeColor="text1"/>
        </w:rPr>
        <w:t xml:space="preserve">was made </w:t>
      </w:r>
      <w:r w:rsidRPr="005E75AD">
        <w:rPr>
          <w:color w:val="000000" w:themeColor="text1"/>
        </w:rPr>
        <w:t xml:space="preserve">in the obstetric </w:t>
      </w:r>
      <w:r w:rsidR="003E04C9" w:rsidRPr="005E75AD">
        <w:rPr>
          <w:color w:val="000000" w:themeColor="text1"/>
        </w:rPr>
        <w:t>department</w:t>
      </w:r>
      <w:r w:rsidRPr="005E75AD">
        <w:rPr>
          <w:color w:val="000000" w:themeColor="text1"/>
        </w:rPr>
        <w:t xml:space="preserve"> of the </w:t>
      </w:r>
      <w:r w:rsidR="003E04C9" w:rsidRPr="005E75AD">
        <w:rPr>
          <w:color w:val="000000" w:themeColor="text1"/>
        </w:rPr>
        <w:t xml:space="preserve">tertiary </w:t>
      </w:r>
      <w:proofErr w:type="spellStart"/>
      <w:r w:rsidR="003E04C9" w:rsidRPr="005E75AD">
        <w:rPr>
          <w:color w:val="000000" w:themeColor="text1"/>
        </w:rPr>
        <w:t>centre</w:t>
      </w:r>
      <w:proofErr w:type="spellEnd"/>
      <w:r w:rsidRPr="005E75AD">
        <w:rPr>
          <w:color w:val="000000" w:themeColor="text1"/>
        </w:rPr>
        <w:t xml:space="preserve"> with the </w:t>
      </w:r>
      <w:proofErr w:type="spellStart"/>
      <w:r w:rsidRPr="005E75AD">
        <w:rPr>
          <w:color w:val="000000" w:themeColor="text1"/>
        </w:rPr>
        <w:t>paediatric</w:t>
      </w:r>
      <w:proofErr w:type="spellEnd"/>
      <w:r w:rsidRPr="005E75AD">
        <w:rPr>
          <w:color w:val="000000" w:themeColor="text1"/>
        </w:rPr>
        <w:t xml:space="preserve"> surgical unit. She underwent an uneventful </w:t>
      </w:r>
      <w:r w:rsidR="003E04C9" w:rsidRPr="005E75AD">
        <w:rPr>
          <w:color w:val="000000" w:themeColor="text1"/>
        </w:rPr>
        <w:t>C</w:t>
      </w:r>
      <w:r w:rsidRPr="005E75AD">
        <w:rPr>
          <w:color w:val="000000" w:themeColor="text1"/>
        </w:rPr>
        <w:t>aesarean section with a delivery of a live male infan</w:t>
      </w:r>
      <w:r w:rsidR="00703453" w:rsidRPr="005E75AD">
        <w:rPr>
          <w:color w:val="000000" w:themeColor="text1"/>
        </w:rPr>
        <w:t>t in the presence of the neonatal team</w:t>
      </w:r>
      <w:r w:rsidR="00F94926" w:rsidRPr="005E75AD">
        <w:rPr>
          <w:color w:val="000000" w:themeColor="text1"/>
        </w:rPr>
        <w:t xml:space="preserve">. Clamping of the umbilical cord </w:t>
      </w:r>
      <w:r w:rsidR="003E04C9" w:rsidRPr="005E75AD">
        <w:rPr>
          <w:color w:val="000000" w:themeColor="text1"/>
        </w:rPr>
        <w:t xml:space="preserve">was </w:t>
      </w:r>
      <w:r w:rsidR="00F94926" w:rsidRPr="005E75AD">
        <w:rPr>
          <w:color w:val="000000" w:themeColor="text1"/>
        </w:rPr>
        <w:t xml:space="preserve">carried out after careful assessment of the umbilical defect due to the presence of bowel at the base of the umbilical cord. </w:t>
      </w:r>
      <w:r w:rsidR="00A24000" w:rsidRPr="005E75AD">
        <w:rPr>
          <w:color w:val="000000" w:themeColor="text1"/>
        </w:rPr>
        <w:t>The baby was transferred to the neonatal unit where he underwent primary closure of the defect in the days following delivery</w:t>
      </w:r>
      <w:r w:rsidR="003E04C9" w:rsidRPr="005E75AD">
        <w:rPr>
          <w:color w:val="000000" w:themeColor="text1"/>
        </w:rPr>
        <w:t>.</w:t>
      </w:r>
    </w:p>
    <w:p w14:paraId="4779A368" w14:textId="77777777" w:rsidR="008248B8" w:rsidRPr="005E75AD" w:rsidRDefault="008248B8" w:rsidP="00B74E11">
      <w:pPr>
        <w:pStyle w:val="NoSpacing"/>
        <w:spacing w:line="480" w:lineRule="auto"/>
        <w:jc w:val="both"/>
        <w:rPr>
          <w:color w:val="000000" w:themeColor="text1"/>
        </w:rPr>
      </w:pPr>
    </w:p>
    <w:p w14:paraId="509852E0" w14:textId="42A96C70" w:rsidR="00F75BD3" w:rsidRPr="005E75AD" w:rsidRDefault="006B1318" w:rsidP="00B74E11">
      <w:pPr>
        <w:pStyle w:val="NoSpacing"/>
        <w:spacing w:line="480" w:lineRule="auto"/>
        <w:jc w:val="both"/>
        <w:rPr>
          <w:b/>
          <w:color w:val="000000" w:themeColor="text1"/>
        </w:rPr>
      </w:pPr>
      <w:r w:rsidRPr="005E75AD">
        <w:rPr>
          <w:b/>
          <w:color w:val="000000" w:themeColor="text1"/>
        </w:rPr>
        <w:t>Discussion</w:t>
      </w:r>
    </w:p>
    <w:p w14:paraId="33B2BF74" w14:textId="0DBBA773" w:rsidR="00760C4B" w:rsidRPr="005E75AD" w:rsidRDefault="00AE5FE4" w:rsidP="00B74E11">
      <w:pPr>
        <w:pStyle w:val="NoSpacing"/>
        <w:spacing w:line="480" w:lineRule="auto"/>
        <w:jc w:val="both"/>
        <w:rPr>
          <w:color w:val="000000" w:themeColor="text1"/>
        </w:rPr>
      </w:pPr>
      <w:r w:rsidRPr="005E75AD">
        <w:rPr>
          <w:color w:val="000000" w:themeColor="text1"/>
        </w:rPr>
        <w:t xml:space="preserve">This patient illustrated in this case </w:t>
      </w:r>
      <w:proofErr w:type="gramStart"/>
      <w:r w:rsidR="00707D15" w:rsidRPr="005E75AD">
        <w:rPr>
          <w:color w:val="000000" w:themeColor="text1"/>
        </w:rPr>
        <w:t>was considered</w:t>
      </w:r>
      <w:proofErr w:type="gramEnd"/>
      <w:r w:rsidR="00707D15" w:rsidRPr="005E75AD">
        <w:rPr>
          <w:color w:val="000000" w:themeColor="text1"/>
        </w:rPr>
        <w:t xml:space="preserve"> </w:t>
      </w:r>
      <w:r w:rsidR="007F0DCB" w:rsidRPr="005E75AD">
        <w:rPr>
          <w:color w:val="000000" w:themeColor="text1"/>
        </w:rPr>
        <w:t xml:space="preserve">at the booking of her pregnancy </w:t>
      </w:r>
      <w:r w:rsidR="00707D15" w:rsidRPr="005E75AD">
        <w:rPr>
          <w:color w:val="000000" w:themeColor="text1"/>
        </w:rPr>
        <w:t xml:space="preserve">to be low risk and </w:t>
      </w:r>
      <w:r w:rsidRPr="005E75AD">
        <w:rPr>
          <w:color w:val="000000" w:themeColor="text1"/>
        </w:rPr>
        <w:t xml:space="preserve">took part in the </w:t>
      </w:r>
      <w:r w:rsidR="007F0DCB" w:rsidRPr="005E75AD">
        <w:rPr>
          <w:color w:val="000000" w:themeColor="text1"/>
        </w:rPr>
        <w:t xml:space="preserve">routine </w:t>
      </w:r>
      <w:r w:rsidRPr="005E75AD">
        <w:rPr>
          <w:color w:val="000000" w:themeColor="text1"/>
        </w:rPr>
        <w:t xml:space="preserve">NHS screening </w:t>
      </w:r>
      <w:proofErr w:type="spellStart"/>
      <w:r w:rsidRPr="005E75AD">
        <w:rPr>
          <w:color w:val="000000" w:themeColor="text1"/>
        </w:rPr>
        <w:t>program</w:t>
      </w:r>
      <w:r w:rsidR="009B5AAC">
        <w:rPr>
          <w:color w:val="000000" w:themeColor="text1"/>
        </w:rPr>
        <w:t>me</w:t>
      </w:r>
      <w:proofErr w:type="spellEnd"/>
      <w:r w:rsidR="00164B9E" w:rsidRPr="005E75AD">
        <w:rPr>
          <w:color w:val="000000" w:themeColor="text1"/>
        </w:rPr>
        <w:t xml:space="preserve">. </w:t>
      </w:r>
      <w:r w:rsidR="006B1318" w:rsidRPr="005E75AD">
        <w:rPr>
          <w:color w:val="000000" w:themeColor="text1"/>
        </w:rPr>
        <w:t xml:space="preserve">She underwent the first trimester ultrasound examination that revealed no abnormalities and accepted the offer of screening for trisomy </w:t>
      </w:r>
      <w:r w:rsidR="003E04C9" w:rsidRPr="005E75AD">
        <w:rPr>
          <w:color w:val="000000" w:themeColor="text1"/>
        </w:rPr>
        <w:t xml:space="preserve">13, 18 and </w:t>
      </w:r>
      <w:r w:rsidR="006B1318" w:rsidRPr="005E75AD">
        <w:rPr>
          <w:color w:val="000000" w:themeColor="text1"/>
        </w:rPr>
        <w:t xml:space="preserve">21. This came back as low risk and </w:t>
      </w:r>
      <w:r w:rsidR="007F0DCB" w:rsidRPr="005E75AD">
        <w:rPr>
          <w:color w:val="000000" w:themeColor="text1"/>
        </w:rPr>
        <w:t>consequently</w:t>
      </w:r>
      <w:r w:rsidR="006B1318" w:rsidRPr="005E75AD">
        <w:rPr>
          <w:color w:val="000000" w:themeColor="text1"/>
        </w:rPr>
        <w:t xml:space="preserve"> invasive testing or </w:t>
      </w:r>
      <w:proofErr w:type="spellStart"/>
      <w:r w:rsidR="003E04C9" w:rsidRPr="005E75AD">
        <w:rPr>
          <w:color w:val="000000" w:themeColor="text1"/>
        </w:rPr>
        <w:t>c</w:t>
      </w:r>
      <w:r w:rsidR="006270B9" w:rsidRPr="005E75AD">
        <w:rPr>
          <w:color w:val="000000" w:themeColor="text1"/>
        </w:rPr>
        <w:t>f</w:t>
      </w:r>
      <w:r w:rsidR="003E04C9" w:rsidRPr="005E75AD">
        <w:rPr>
          <w:color w:val="000000" w:themeColor="text1"/>
        </w:rPr>
        <w:t>fDNA</w:t>
      </w:r>
      <w:proofErr w:type="spellEnd"/>
      <w:r w:rsidR="003E04C9" w:rsidRPr="005E75AD">
        <w:rPr>
          <w:color w:val="000000" w:themeColor="text1"/>
        </w:rPr>
        <w:t xml:space="preserve"> </w:t>
      </w:r>
      <w:r w:rsidR="006B1318" w:rsidRPr="005E75AD">
        <w:rPr>
          <w:color w:val="000000" w:themeColor="text1"/>
        </w:rPr>
        <w:t xml:space="preserve">techniques were </w:t>
      </w:r>
      <w:r w:rsidR="007F0DCB" w:rsidRPr="005E75AD">
        <w:rPr>
          <w:color w:val="000000" w:themeColor="text1"/>
        </w:rPr>
        <w:t>not</w:t>
      </w:r>
      <w:r w:rsidR="006B1318" w:rsidRPr="005E75AD">
        <w:rPr>
          <w:color w:val="000000" w:themeColor="text1"/>
        </w:rPr>
        <w:t xml:space="preserve"> required</w:t>
      </w:r>
      <w:r w:rsidR="007F0DCB" w:rsidRPr="005E75AD">
        <w:rPr>
          <w:color w:val="000000" w:themeColor="text1"/>
        </w:rPr>
        <w:t xml:space="preserve"> nor deemed appropriate</w:t>
      </w:r>
      <w:r w:rsidR="006B1318" w:rsidRPr="005E75AD">
        <w:rPr>
          <w:color w:val="000000" w:themeColor="text1"/>
        </w:rPr>
        <w:t xml:space="preserve">. </w:t>
      </w:r>
    </w:p>
    <w:p w14:paraId="207E9803" w14:textId="77777777" w:rsidR="008248B8" w:rsidRPr="005E75AD" w:rsidRDefault="008248B8" w:rsidP="00B74E11">
      <w:pPr>
        <w:pStyle w:val="NoSpacing"/>
        <w:spacing w:line="480" w:lineRule="auto"/>
        <w:jc w:val="both"/>
        <w:rPr>
          <w:color w:val="000000" w:themeColor="text1"/>
        </w:rPr>
      </w:pPr>
    </w:p>
    <w:p w14:paraId="590D5EBF" w14:textId="70F8BB79" w:rsidR="007F0DCB" w:rsidRPr="005E75AD" w:rsidRDefault="007F0DCB" w:rsidP="00B74E11">
      <w:pPr>
        <w:pStyle w:val="NoSpacing"/>
        <w:spacing w:line="480" w:lineRule="auto"/>
        <w:jc w:val="both"/>
        <w:rPr>
          <w:b/>
          <w:color w:val="000000" w:themeColor="text1"/>
        </w:rPr>
      </w:pPr>
      <w:r w:rsidRPr="005E75AD">
        <w:rPr>
          <w:b/>
          <w:color w:val="000000" w:themeColor="text1"/>
        </w:rPr>
        <w:t>The second trimester ultrasound</w:t>
      </w:r>
    </w:p>
    <w:p w14:paraId="51D500CB" w14:textId="720AE7D8" w:rsidR="008300C2" w:rsidRPr="005E75AD" w:rsidRDefault="0082610B" w:rsidP="00B74E11">
      <w:pPr>
        <w:pStyle w:val="NoSpacing"/>
        <w:spacing w:line="480" w:lineRule="auto"/>
        <w:jc w:val="both"/>
        <w:rPr>
          <w:color w:val="000000" w:themeColor="text1"/>
        </w:rPr>
      </w:pPr>
      <w:r w:rsidRPr="005E75AD">
        <w:rPr>
          <w:color w:val="000000" w:themeColor="text1"/>
        </w:rPr>
        <w:t xml:space="preserve">The </w:t>
      </w:r>
      <w:r w:rsidR="00760C4B" w:rsidRPr="005E75AD">
        <w:rPr>
          <w:color w:val="000000" w:themeColor="text1"/>
        </w:rPr>
        <w:t xml:space="preserve">second trimester ultrasound screening is routinely carried out between the 18-23 weeks </w:t>
      </w:r>
      <w:r w:rsidR="001F37CB" w:rsidRPr="005E75AD">
        <w:rPr>
          <w:color w:val="000000" w:themeColor="text1"/>
        </w:rPr>
        <w:t xml:space="preserve">of gestation </w:t>
      </w:r>
      <w:r w:rsidR="00760C4B" w:rsidRPr="005E75AD">
        <w:rPr>
          <w:color w:val="000000" w:themeColor="text1"/>
        </w:rPr>
        <w:t xml:space="preserve">and is used for anomaly screening </w:t>
      </w:r>
      <w:r w:rsidR="007F0DCB" w:rsidRPr="005E75AD">
        <w:rPr>
          <w:color w:val="000000" w:themeColor="text1"/>
        </w:rPr>
        <w:t>a</w:t>
      </w:r>
      <w:r w:rsidR="00760C4B" w:rsidRPr="005E75AD">
        <w:rPr>
          <w:color w:val="000000" w:themeColor="text1"/>
        </w:rPr>
        <w:t>lthough it is widely accepted that most anomalies can be detected earlier.</w:t>
      </w:r>
      <w:r w:rsidRPr="005E75AD">
        <w:rPr>
          <w:color w:val="000000" w:themeColor="text1"/>
        </w:rPr>
        <w:t xml:space="preserve"> The aim of the second </w:t>
      </w:r>
      <w:r w:rsidR="004D6C53" w:rsidRPr="005E75AD">
        <w:rPr>
          <w:color w:val="000000" w:themeColor="text1"/>
        </w:rPr>
        <w:t>trimester</w:t>
      </w:r>
      <w:r w:rsidRPr="005E75AD">
        <w:rPr>
          <w:color w:val="000000" w:themeColor="text1"/>
        </w:rPr>
        <w:t xml:space="preserve"> scan is to identify conditions that may</w:t>
      </w:r>
      <w:r w:rsidR="001F37CB" w:rsidRPr="005E75AD">
        <w:rPr>
          <w:color w:val="000000" w:themeColor="text1"/>
        </w:rPr>
        <w:t>:</w:t>
      </w:r>
      <w:r w:rsidRPr="005E75AD">
        <w:rPr>
          <w:color w:val="000000" w:themeColor="text1"/>
        </w:rPr>
        <w:t xml:space="preserve"> </w:t>
      </w:r>
      <w:proofErr w:type="spellStart"/>
      <w:r w:rsidR="009022FF" w:rsidRPr="005E75AD">
        <w:rPr>
          <w:color w:val="000000" w:themeColor="text1"/>
        </w:rPr>
        <w:t>i</w:t>
      </w:r>
      <w:proofErr w:type="spellEnd"/>
      <w:r w:rsidR="009022FF" w:rsidRPr="005E75AD">
        <w:rPr>
          <w:color w:val="000000" w:themeColor="text1"/>
        </w:rPr>
        <w:t>)</w:t>
      </w:r>
      <w:r w:rsidRPr="005E75AD">
        <w:rPr>
          <w:color w:val="000000" w:themeColor="text1"/>
        </w:rPr>
        <w:t xml:space="preserve"> benefit from treatment before or after birth,</w:t>
      </w:r>
      <w:r w:rsidR="009022FF" w:rsidRPr="005E75AD">
        <w:rPr>
          <w:color w:val="000000" w:themeColor="text1"/>
        </w:rPr>
        <w:t xml:space="preserve"> ii)</w:t>
      </w:r>
      <w:r w:rsidRPr="005E75AD">
        <w:rPr>
          <w:color w:val="000000" w:themeColor="text1"/>
        </w:rPr>
        <w:t xml:space="preserve"> indicate that delivery should be in an appropriate hospital/</w:t>
      </w:r>
      <w:proofErr w:type="spellStart"/>
      <w:r w:rsidRPr="005E75AD">
        <w:rPr>
          <w:color w:val="000000" w:themeColor="text1"/>
        </w:rPr>
        <w:t>centre</w:t>
      </w:r>
      <w:proofErr w:type="spellEnd"/>
      <w:r w:rsidRPr="005E75AD">
        <w:rPr>
          <w:color w:val="000000" w:themeColor="text1"/>
        </w:rPr>
        <w:t xml:space="preserve"> and/or to </w:t>
      </w:r>
      <w:proofErr w:type="spellStart"/>
      <w:r w:rsidRPr="005E75AD">
        <w:rPr>
          <w:color w:val="000000" w:themeColor="text1"/>
        </w:rPr>
        <w:t>optimise</w:t>
      </w:r>
      <w:proofErr w:type="spellEnd"/>
      <w:r w:rsidRPr="005E75AD">
        <w:rPr>
          <w:color w:val="000000" w:themeColor="text1"/>
        </w:rPr>
        <w:t xml:space="preserve"> treatment after the baby is born</w:t>
      </w:r>
      <w:r w:rsidR="009022FF" w:rsidRPr="005E75AD">
        <w:rPr>
          <w:color w:val="000000" w:themeColor="text1"/>
        </w:rPr>
        <w:t>,</w:t>
      </w:r>
      <w:r w:rsidRPr="005E75AD">
        <w:rPr>
          <w:color w:val="000000" w:themeColor="text1"/>
        </w:rPr>
        <w:t xml:space="preserve"> and </w:t>
      </w:r>
      <w:r w:rsidR="009022FF" w:rsidRPr="005E75AD">
        <w:rPr>
          <w:color w:val="000000" w:themeColor="text1"/>
        </w:rPr>
        <w:t>iii)</w:t>
      </w:r>
      <w:r w:rsidRPr="005E75AD">
        <w:rPr>
          <w:color w:val="000000" w:themeColor="text1"/>
        </w:rPr>
        <w:t xml:space="preserve"> </w:t>
      </w:r>
      <w:r w:rsidR="007F0DCB" w:rsidRPr="005E75AD">
        <w:rPr>
          <w:color w:val="000000" w:themeColor="text1"/>
        </w:rPr>
        <w:t>Identify conditions that</w:t>
      </w:r>
      <w:r w:rsidRPr="005E75AD">
        <w:rPr>
          <w:color w:val="000000" w:themeColor="text1"/>
        </w:rPr>
        <w:t xml:space="preserve"> the baby may die</w:t>
      </w:r>
      <w:r w:rsidR="007F0DCB" w:rsidRPr="005E75AD">
        <w:rPr>
          <w:color w:val="000000" w:themeColor="text1"/>
        </w:rPr>
        <w:t xml:space="preserve"> from</w:t>
      </w:r>
      <w:r w:rsidRPr="005E75AD">
        <w:rPr>
          <w:color w:val="000000" w:themeColor="text1"/>
        </w:rPr>
        <w:t xml:space="preserve"> shortly after birth</w:t>
      </w:r>
      <w:r w:rsidR="008300C2" w:rsidRPr="005E75AD">
        <w:rPr>
          <w:color w:val="000000" w:themeColor="text1"/>
        </w:rPr>
        <w:t xml:space="preserve">. </w:t>
      </w:r>
      <w:r w:rsidR="007C4A9A" w:rsidRPr="005E75AD">
        <w:rPr>
          <w:color w:val="000000" w:themeColor="text1"/>
        </w:rPr>
        <w:t xml:space="preserve">The ultrasound scan has specific </w:t>
      </w:r>
      <w:r w:rsidR="007C4A9A" w:rsidRPr="005E75AD">
        <w:rPr>
          <w:color w:val="000000" w:themeColor="text1"/>
        </w:rPr>
        <w:lastRenderedPageBreak/>
        <w:t xml:space="preserve">measuring techniques and defines the anatomical structures to be assessed including detailed cardiac views. This promotes consistency in the examination and allows the anomalies to be identified. </w:t>
      </w:r>
    </w:p>
    <w:p w14:paraId="30BE9D2B" w14:textId="77777777" w:rsidR="008248B8" w:rsidRPr="005E75AD" w:rsidRDefault="008248B8" w:rsidP="00B74E11">
      <w:pPr>
        <w:pStyle w:val="NoSpacing"/>
        <w:spacing w:line="480" w:lineRule="auto"/>
        <w:jc w:val="both"/>
        <w:rPr>
          <w:color w:val="000000" w:themeColor="text1"/>
        </w:rPr>
      </w:pPr>
    </w:p>
    <w:p w14:paraId="24FBF738" w14:textId="3734975B" w:rsidR="008300C2" w:rsidRPr="005E75AD" w:rsidRDefault="008300C2" w:rsidP="00B74E11">
      <w:pPr>
        <w:pStyle w:val="NoSpacing"/>
        <w:spacing w:line="480" w:lineRule="auto"/>
        <w:jc w:val="both"/>
        <w:rPr>
          <w:color w:val="000000" w:themeColor="text1"/>
        </w:rPr>
      </w:pPr>
      <w:r w:rsidRPr="005E75AD">
        <w:rPr>
          <w:color w:val="000000" w:themeColor="text1"/>
        </w:rPr>
        <w:t>The scan is typically offered at this gestation for three reasons. Firstly, in the second trimester, all fetal organs are formed and most anatomical anomalies can be diagnosed by ultrasound. The second reason for offering the scan at 18 – 23 weeks is that at this gestation, the chance of having a ‘complete’ anatomy survey in a singl</w:t>
      </w:r>
      <w:r w:rsidR="00FB4434" w:rsidRPr="005E75AD">
        <w:rPr>
          <w:color w:val="000000" w:themeColor="text1"/>
        </w:rPr>
        <w:t xml:space="preserve">e scan </w:t>
      </w:r>
      <w:r w:rsidRPr="005E75AD">
        <w:rPr>
          <w:color w:val="000000" w:themeColor="text1"/>
        </w:rPr>
        <w:t>is the greatest.</w:t>
      </w:r>
      <w:r w:rsidR="00FB4434" w:rsidRPr="005E75AD">
        <w:rPr>
          <w:color w:val="000000" w:themeColor="text1"/>
        </w:rPr>
        <w:t xml:space="preserve"> Any earlier and this increases the risk</w:t>
      </w:r>
      <w:r w:rsidRPr="005E75AD">
        <w:rPr>
          <w:color w:val="000000" w:themeColor="text1"/>
        </w:rPr>
        <w:t xml:space="preserve"> for incomplete scans and,</w:t>
      </w:r>
      <w:r w:rsidR="00FB4434" w:rsidRPr="005E75AD">
        <w:rPr>
          <w:color w:val="000000" w:themeColor="text1"/>
        </w:rPr>
        <w:t xml:space="preserve"> </w:t>
      </w:r>
      <w:r w:rsidRPr="005E75AD">
        <w:rPr>
          <w:color w:val="000000" w:themeColor="text1"/>
        </w:rPr>
        <w:t xml:space="preserve">a need for repeat assessment, which is not beneficial from a health economics point of view, </w:t>
      </w:r>
      <w:r w:rsidR="00FB4434" w:rsidRPr="005E75AD">
        <w:rPr>
          <w:color w:val="000000" w:themeColor="text1"/>
        </w:rPr>
        <w:t>while adding</w:t>
      </w:r>
      <w:r w:rsidRPr="005E75AD">
        <w:rPr>
          <w:color w:val="000000" w:themeColor="text1"/>
        </w:rPr>
        <w:t xml:space="preserve"> stress and anxiety</w:t>
      </w:r>
      <w:r w:rsidR="00FB4434" w:rsidRPr="005E75AD">
        <w:rPr>
          <w:color w:val="000000" w:themeColor="text1"/>
        </w:rPr>
        <w:t xml:space="preserve"> for parents</w:t>
      </w:r>
      <w:r w:rsidRPr="005E75AD">
        <w:rPr>
          <w:color w:val="000000" w:themeColor="text1"/>
        </w:rPr>
        <w:t xml:space="preserve">. </w:t>
      </w:r>
      <w:r w:rsidR="00FB4434" w:rsidRPr="005E75AD">
        <w:rPr>
          <w:color w:val="000000" w:themeColor="text1"/>
        </w:rPr>
        <w:t>The final reason</w:t>
      </w:r>
      <w:r w:rsidRPr="005E75AD">
        <w:rPr>
          <w:color w:val="000000" w:themeColor="text1"/>
        </w:rPr>
        <w:t xml:space="preserve"> for not offering screening ultra</w:t>
      </w:r>
      <w:r w:rsidR="007F0DCB" w:rsidRPr="005E75AD">
        <w:rPr>
          <w:color w:val="000000" w:themeColor="text1"/>
        </w:rPr>
        <w:t>sound</w:t>
      </w:r>
      <w:r w:rsidRPr="005E75AD">
        <w:rPr>
          <w:color w:val="000000" w:themeColor="text1"/>
        </w:rPr>
        <w:t xml:space="preserve"> later in pregnancy is that in many countries, the option of pregnancy termination is only available until 22 – 24 weeks’ gestation</w:t>
      </w:r>
      <w:r w:rsidR="00FB4434" w:rsidRPr="005E75AD">
        <w:rPr>
          <w:color w:val="000000" w:themeColor="text1"/>
        </w:rPr>
        <w:t xml:space="preserve">. </w:t>
      </w:r>
      <w:proofErr w:type="gramStart"/>
      <w:r w:rsidR="00FB4434" w:rsidRPr="005E75AD">
        <w:rPr>
          <w:color w:val="000000" w:themeColor="text1"/>
        </w:rPr>
        <w:t>H</w:t>
      </w:r>
      <w:r w:rsidRPr="005E75AD">
        <w:rPr>
          <w:color w:val="000000" w:themeColor="text1"/>
        </w:rPr>
        <w:t>ence</w:t>
      </w:r>
      <w:proofErr w:type="gramEnd"/>
      <w:r w:rsidRPr="005E75AD">
        <w:rPr>
          <w:color w:val="000000" w:themeColor="text1"/>
        </w:rPr>
        <w:t xml:space="preserve"> patients should </w:t>
      </w:r>
      <w:r w:rsidR="00FB4434" w:rsidRPr="005E75AD">
        <w:rPr>
          <w:color w:val="000000" w:themeColor="text1"/>
        </w:rPr>
        <w:t xml:space="preserve">therefore have knowledge </w:t>
      </w:r>
      <w:r w:rsidR="006A1DBE" w:rsidRPr="005E75AD">
        <w:rPr>
          <w:color w:val="000000" w:themeColor="text1"/>
        </w:rPr>
        <w:t>on</w:t>
      </w:r>
      <w:r w:rsidR="00FB4434" w:rsidRPr="005E75AD">
        <w:rPr>
          <w:color w:val="000000" w:themeColor="text1"/>
        </w:rPr>
        <w:t xml:space="preserve"> any </w:t>
      </w:r>
      <w:r w:rsidR="006A1DBE" w:rsidRPr="005E75AD">
        <w:rPr>
          <w:color w:val="000000" w:themeColor="text1"/>
        </w:rPr>
        <w:t xml:space="preserve">fetal </w:t>
      </w:r>
      <w:r w:rsidR="00FB4434" w:rsidRPr="005E75AD">
        <w:rPr>
          <w:color w:val="000000" w:themeColor="text1"/>
        </w:rPr>
        <w:t xml:space="preserve">anomalies </w:t>
      </w:r>
      <w:r w:rsidR="006A1DBE" w:rsidRPr="005E75AD">
        <w:rPr>
          <w:color w:val="000000" w:themeColor="text1"/>
        </w:rPr>
        <w:t xml:space="preserve">by this gestation </w:t>
      </w:r>
      <w:r w:rsidR="00FB4434" w:rsidRPr="005E75AD">
        <w:rPr>
          <w:color w:val="000000" w:themeColor="text1"/>
        </w:rPr>
        <w:t xml:space="preserve">to make an informed decision </w:t>
      </w:r>
      <w:r w:rsidR="006A1DBE" w:rsidRPr="005E75AD">
        <w:rPr>
          <w:color w:val="000000" w:themeColor="text1"/>
        </w:rPr>
        <w:t>regarding</w:t>
      </w:r>
      <w:r w:rsidR="00FB4434" w:rsidRPr="005E75AD">
        <w:rPr>
          <w:color w:val="000000" w:themeColor="text1"/>
        </w:rPr>
        <w:t xml:space="preserve"> the future of the pregnancy</w:t>
      </w:r>
      <w:r w:rsidR="00F02465">
        <w:rPr>
          <w:color w:val="000000" w:themeColor="text1"/>
        </w:rPr>
        <w:t>.</w:t>
      </w:r>
      <w:r w:rsidR="00877A0A" w:rsidRPr="005E75AD">
        <w:rPr>
          <w:color w:val="000000" w:themeColor="text1"/>
        </w:rPr>
        <w:t xml:space="preserve"> </w:t>
      </w:r>
    </w:p>
    <w:p w14:paraId="185E1646" w14:textId="77777777" w:rsidR="007C4A9A" w:rsidRPr="005E75AD" w:rsidRDefault="007C4A9A" w:rsidP="00B74E11">
      <w:pPr>
        <w:pStyle w:val="NoSpacing"/>
        <w:spacing w:line="480" w:lineRule="auto"/>
        <w:jc w:val="both"/>
        <w:rPr>
          <w:color w:val="000000" w:themeColor="text1"/>
        </w:rPr>
      </w:pPr>
    </w:p>
    <w:p w14:paraId="72F0DDD3" w14:textId="1CEC30CC" w:rsidR="00A24000" w:rsidRPr="005E75AD" w:rsidRDefault="00D7733A" w:rsidP="00B74E11">
      <w:pPr>
        <w:pStyle w:val="NoSpacing"/>
        <w:spacing w:line="480" w:lineRule="auto"/>
        <w:jc w:val="both"/>
        <w:rPr>
          <w:color w:val="000000" w:themeColor="text1"/>
        </w:rPr>
      </w:pPr>
      <w:r w:rsidRPr="005E75AD">
        <w:rPr>
          <w:color w:val="000000" w:themeColor="text1"/>
        </w:rPr>
        <w:t xml:space="preserve">In this case the anomaly identified is an </w:t>
      </w:r>
      <w:proofErr w:type="spellStart"/>
      <w:r w:rsidRPr="005E75AD">
        <w:rPr>
          <w:color w:val="000000" w:themeColor="text1"/>
        </w:rPr>
        <w:t>exomphalos</w:t>
      </w:r>
      <w:proofErr w:type="spellEnd"/>
      <w:r w:rsidRPr="005E75AD">
        <w:rPr>
          <w:color w:val="000000" w:themeColor="text1"/>
        </w:rPr>
        <w:t xml:space="preserve"> (</w:t>
      </w:r>
      <w:proofErr w:type="spellStart"/>
      <w:r w:rsidRPr="005E75AD">
        <w:rPr>
          <w:color w:val="000000" w:themeColor="text1"/>
        </w:rPr>
        <w:t>omphacele</w:t>
      </w:r>
      <w:proofErr w:type="spellEnd"/>
      <w:r w:rsidRPr="005E75AD">
        <w:rPr>
          <w:color w:val="000000" w:themeColor="text1"/>
        </w:rPr>
        <w:t xml:space="preserve">). </w:t>
      </w:r>
      <w:proofErr w:type="spellStart"/>
      <w:r w:rsidRPr="005E75AD">
        <w:rPr>
          <w:color w:val="000000" w:themeColor="text1"/>
        </w:rPr>
        <w:t>Exomphalos</w:t>
      </w:r>
      <w:proofErr w:type="spellEnd"/>
      <w:r w:rsidRPr="005E75AD">
        <w:rPr>
          <w:color w:val="000000" w:themeColor="text1"/>
        </w:rPr>
        <w:t xml:space="preserve"> </w:t>
      </w:r>
      <w:r w:rsidR="008300C2" w:rsidRPr="005E75AD">
        <w:rPr>
          <w:color w:val="000000" w:themeColor="text1"/>
        </w:rPr>
        <w:t>is the commonest abdominal wall defect seen</w:t>
      </w:r>
      <w:r w:rsidR="007F0DCB" w:rsidRPr="005E75AD">
        <w:rPr>
          <w:color w:val="000000" w:themeColor="text1"/>
        </w:rPr>
        <w:t xml:space="preserve"> and</w:t>
      </w:r>
      <w:r w:rsidR="008300C2" w:rsidRPr="005E75AD">
        <w:rPr>
          <w:color w:val="000000" w:themeColor="text1"/>
        </w:rPr>
        <w:t xml:space="preserve"> </w:t>
      </w:r>
      <w:r w:rsidRPr="005E75AD">
        <w:rPr>
          <w:color w:val="000000" w:themeColor="text1"/>
        </w:rPr>
        <w:t>results from the failure of loops of bowel to return to the abdominal cavity after physiological herniation into the umbilical cord</w:t>
      </w:r>
      <w:r w:rsidR="008300C2" w:rsidRPr="005E75AD">
        <w:rPr>
          <w:color w:val="000000" w:themeColor="text1"/>
        </w:rPr>
        <w:t>.</w:t>
      </w:r>
      <w:r w:rsidR="00E472CD" w:rsidRPr="005E75AD">
        <w:rPr>
          <w:color w:val="000000" w:themeColor="text1"/>
        </w:rPr>
        <w:t xml:space="preserve"> This occurs from the 6</w:t>
      </w:r>
      <w:r w:rsidR="00E472CD" w:rsidRPr="005E75AD">
        <w:rPr>
          <w:color w:val="000000" w:themeColor="text1"/>
          <w:vertAlign w:val="superscript"/>
        </w:rPr>
        <w:t>th</w:t>
      </w:r>
      <w:r w:rsidR="00E472CD" w:rsidRPr="005E75AD">
        <w:rPr>
          <w:color w:val="000000" w:themeColor="text1"/>
        </w:rPr>
        <w:t> to 10</w:t>
      </w:r>
      <w:r w:rsidR="00E472CD" w:rsidRPr="005E75AD">
        <w:rPr>
          <w:color w:val="000000" w:themeColor="text1"/>
          <w:vertAlign w:val="superscript"/>
        </w:rPr>
        <w:t>th</w:t>
      </w:r>
      <w:r w:rsidR="00E472CD" w:rsidRPr="005E75AD">
        <w:rPr>
          <w:color w:val="000000" w:themeColor="text1"/>
        </w:rPr>
        <w:t> week of gestation</w:t>
      </w:r>
      <w:r w:rsidR="008300C2" w:rsidRPr="005E75AD">
        <w:rPr>
          <w:color w:val="000000" w:themeColor="text1"/>
        </w:rPr>
        <w:t xml:space="preserve"> </w:t>
      </w:r>
      <w:r w:rsidR="00E472CD" w:rsidRPr="005E75AD">
        <w:rPr>
          <w:color w:val="000000" w:themeColor="text1"/>
        </w:rPr>
        <w:t xml:space="preserve">It is thought that delayed closure of the lateral folds in association with a large umbilical ring is responsible for this failure. Infants with </w:t>
      </w:r>
      <w:proofErr w:type="spellStart"/>
      <w:r w:rsidR="00E472CD" w:rsidRPr="005E75AD">
        <w:rPr>
          <w:color w:val="000000" w:themeColor="text1"/>
        </w:rPr>
        <w:t>exomphalos</w:t>
      </w:r>
      <w:proofErr w:type="spellEnd"/>
      <w:r w:rsidR="00E472CD" w:rsidRPr="005E75AD">
        <w:rPr>
          <w:color w:val="000000" w:themeColor="text1"/>
        </w:rPr>
        <w:t xml:space="preserve"> usually have an associated non-rotation or </w:t>
      </w:r>
      <w:proofErr w:type="spellStart"/>
      <w:r w:rsidR="00E472CD" w:rsidRPr="005E75AD">
        <w:rPr>
          <w:color w:val="000000" w:themeColor="text1"/>
        </w:rPr>
        <w:t>malrotation</w:t>
      </w:r>
      <w:proofErr w:type="spellEnd"/>
      <w:r w:rsidR="00E472CD" w:rsidRPr="005E75AD">
        <w:rPr>
          <w:color w:val="000000" w:themeColor="text1"/>
        </w:rPr>
        <w:t xml:space="preserve"> of their intestine. The liver, spleen, and ovaries are frequently present in the </w:t>
      </w:r>
      <w:r w:rsidR="00B5137E" w:rsidRPr="005E75AD">
        <w:rPr>
          <w:color w:val="000000" w:themeColor="text1"/>
        </w:rPr>
        <w:t>sac.</w:t>
      </w:r>
      <w:r w:rsidR="007F0DCB" w:rsidRPr="005E75AD">
        <w:rPr>
          <w:color w:val="000000" w:themeColor="text1"/>
        </w:rPr>
        <w:t xml:space="preserve"> Compared to </w:t>
      </w:r>
      <w:proofErr w:type="spellStart"/>
      <w:r w:rsidR="007F0DCB" w:rsidRPr="005E75AD">
        <w:rPr>
          <w:color w:val="000000" w:themeColor="text1"/>
        </w:rPr>
        <w:t>exomphalos</w:t>
      </w:r>
      <w:proofErr w:type="spellEnd"/>
      <w:r w:rsidR="008446E3" w:rsidRPr="005E75AD">
        <w:rPr>
          <w:color w:val="000000" w:themeColor="text1"/>
        </w:rPr>
        <w:t>,</w:t>
      </w:r>
      <w:r w:rsidR="007F0DCB" w:rsidRPr="005E75AD">
        <w:rPr>
          <w:color w:val="000000" w:themeColor="text1"/>
        </w:rPr>
        <w:t xml:space="preserve"> t</w:t>
      </w:r>
      <w:r w:rsidR="00B5137E" w:rsidRPr="005E75AD">
        <w:rPr>
          <w:color w:val="000000" w:themeColor="text1"/>
        </w:rPr>
        <w:t>he more common abdominal wall defect</w:t>
      </w:r>
      <w:r w:rsidR="00E472CD" w:rsidRPr="005E75AD">
        <w:rPr>
          <w:color w:val="000000" w:themeColor="text1"/>
        </w:rPr>
        <w:t xml:space="preserve"> </w:t>
      </w:r>
      <w:proofErr w:type="spellStart"/>
      <w:r w:rsidR="00B5137E" w:rsidRPr="005E75AD">
        <w:rPr>
          <w:color w:val="000000" w:themeColor="text1"/>
        </w:rPr>
        <w:t>g</w:t>
      </w:r>
      <w:r w:rsidR="00E472CD" w:rsidRPr="005E75AD">
        <w:rPr>
          <w:color w:val="000000" w:themeColor="text1"/>
        </w:rPr>
        <w:t>astroschisis</w:t>
      </w:r>
      <w:proofErr w:type="spellEnd"/>
      <w:r w:rsidR="00E472CD" w:rsidRPr="005E75AD">
        <w:rPr>
          <w:color w:val="000000" w:themeColor="text1"/>
        </w:rPr>
        <w:t xml:space="preserve"> </w:t>
      </w:r>
      <w:r w:rsidR="00B5137E" w:rsidRPr="005E75AD">
        <w:rPr>
          <w:color w:val="000000" w:themeColor="text1"/>
        </w:rPr>
        <w:t>is caused by</w:t>
      </w:r>
      <w:r w:rsidR="00E472CD" w:rsidRPr="005E75AD">
        <w:rPr>
          <w:color w:val="000000" w:themeColor="text1"/>
        </w:rPr>
        <w:t xml:space="preserve"> a smaller defect in the abdominal wall, located to the right side of the anatomically normal umbilical cord. The complete intestine is often herniated through the defect; however, the testes, ovary, and liver are less commonly involved. </w:t>
      </w:r>
      <w:r w:rsidR="00E472CD" w:rsidRPr="005E75AD">
        <w:rPr>
          <w:color w:val="000000" w:themeColor="text1"/>
        </w:rPr>
        <w:lastRenderedPageBreak/>
        <w:t xml:space="preserve">There is no associated membranous covering present in </w:t>
      </w:r>
      <w:proofErr w:type="spellStart"/>
      <w:r w:rsidR="00E472CD" w:rsidRPr="005E75AD">
        <w:rPr>
          <w:color w:val="000000" w:themeColor="text1"/>
        </w:rPr>
        <w:t>gastroschisis</w:t>
      </w:r>
      <w:proofErr w:type="spellEnd"/>
      <w:r w:rsidR="00B5137E" w:rsidRPr="005E75AD">
        <w:rPr>
          <w:color w:val="000000" w:themeColor="text1"/>
        </w:rPr>
        <w:t xml:space="preserve"> unlike </w:t>
      </w:r>
      <w:r w:rsidR="008446E3" w:rsidRPr="005E75AD">
        <w:rPr>
          <w:color w:val="000000" w:themeColor="text1"/>
        </w:rPr>
        <w:t xml:space="preserve">in </w:t>
      </w:r>
      <w:proofErr w:type="spellStart"/>
      <w:r w:rsidR="00B5137E" w:rsidRPr="005E75AD">
        <w:rPr>
          <w:color w:val="000000" w:themeColor="text1"/>
        </w:rPr>
        <w:t>exomphalos</w:t>
      </w:r>
      <w:proofErr w:type="spellEnd"/>
      <w:r w:rsidR="00E472CD" w:rsidRPr="005E75AD">
        <w:rPr>
          <w:color w:val="000000" w:themeColor="text1"/>
        </w:rPr>
        <w:t>. Therefore, the herniated bowel is directly exposed to the contents of the amniotic cavity. As a result, the bowel wall develops an inflammatory peel and the mesentery becomes thickened</w:t>
      </w:r>
      <w:r w:rsidR="00F02465">
        <w:rPr>
          <w:color w:val="000000" w:themeColor="text1"/>
        </w:rPr>
        <w:t>.</w:t>
      </w:r>
      <w:r w:rsidR="00A24000" w:rsidRPr="005E75AD">
        <w:rPr>
          <w:color w:val="000000" w:themeColor="text1"/>
        </w:rPr>
        <w:t xml:space="preserve"> </w:t>
      </w:r>
    </w:p>
    <w:p w14:paraId="435F1FA7" w14:textId="77777777" w:rsidR="008248B8" w:rsidRPr="005E75AD" w:rsidRDefault="008248B8" w:rsidP="00B74E11">
      <w:pPr>
        <w:pStyle w:val="NoSpacing"/>
        <w:spacing w:line="480" w:lineRule="auto"/>
        <w:jc w:val="both"/>
        <w:rPr>
          <w:color w:val="000000" w:themeColor="text1"/>
        </w:rPr>
      </w:pPr>
    </w:p>
    <w:p w14:paraId="32A5FC5A" w14:textId="154DED0B" w:rsidR="008300C2" w:rsidRPr="005E75AD" w:rsidRDefault="00A24000" w:rsidP="00B74E11">
      <w:pPr>
        <w:pStyle w:val="NoSpacing"/>
        <w:spacing w:line="480" w:lineRule="auto"/>
        <w:jc w:val="both"/>
        <w:rPr>
          <w:color w:val="000000" w:themeColor="text1"/>
        </w:rPr>
      </w:pPr>
      <w:r w:rsidRPr="005E75AD">
        <w:rPr>
          <w:color w:val="000000" w:themeColor="text1"/>
        </w:rPr>
        <w:t xml:space="preserve">Prenatal diagnosis may be made as early as the first trimester on ultrasound but is more commonly made on routine second trimester ultrasound. The incidence of </w:t>
      </w:r>
      <w:proofErr w:type="spellStart"/>
      <w:r w:rsidRPr="005E75AD">
        <w:rPr>
          <w:color w:val="000000" w:themeColor="text1"/>
        </w:rPr>
        <w:t>omphalocele</w:t>
      </w:r>
      <w:proofErr w:type="spellEnd"/>
      <w:r w:rsidRPr="005E75AD">
        <w:rPr>
          <w:color w:val="000000" w:themeColor="text1"/>
        </w:rPr>
        <w:t xml:space="preserve"> seen on first trimester </w:t>
      </w:r>
      <w:r w:rsidR="003B0458" w:rsidRPr="005E75AD">
        <w:rPr>
          <w:color w:val="000000" w:themeColor="text1"/>
        </w:rPr>
        <w:t>ultrasound</w:t>
      </w:r>
      <w:r w:rsidRPr="005E75AD">
        <w:rPr>
          <w:color w:val="000000" w:themeColor="text1"/>
        </w:rPr>
        <w:t xml:space="preserve"> is as high as </w:t>
      </w:r>
      <w:proofErr w:type="gramStart"/>
      <w:r w:rsidRPr="005E75AD">
        <w:rPr>
          <w:color w:val="000000" w:themeColor="text1"/>
        </w:rPr>
        <w:t>1</w:t>
      </w:r>
      <w:proofErr w:type="gramEnd"/>
      <w:r w:rsidRPr="005E75AD">
        <w:rPr>
          <w:color w:val="000000" w:themeColor="text1"/>
        </w:rPr>
        <w:t xml:space="preserve"> in 1100, but due to both spontaneous intrauterine fetal death and pregnancy termination, the incide</w:t>
      </w:r>
      <w:r w:rsidR="00F02465">
        <w:rPr>
          <w:color w:val="000000" w:themeColor="text1"/>
        </w:rPr>
        <w:t>nce in live births is 1 in 4000.</w:t>
      </w:r>
    </w:p>
    <w:p w14:paraId="70F34C6C" w14:textId="47C3CBBA" w:rsidR="00084BD2" w:rsidRPr="005E75AD" w:rsidRDefault="00084BD2" w:rsidP="00B74E11">
      <w:pPr>
        <w:pStyle w:val="NoSpacing"/>
        <w:spacing w:line="480" w:lineRule="auto"/>
        <w:jc w:val="both"/>
        <w:rPr>
          <w:color w:val="000000" w:themeColor="text1"/>
        </w:rPr>
      </w:pPr>
    </w:p>
    <w:p w14:paraId="12E2B0DF" w14:textId="5DDC9F4C" w:rsidR="00084BD2" w:rsidRPr="005E75AD" w:rsidRDefault="00084BD2" w:rsidP="00B74E11">
      <w:pPr>
        <w:pStyle w:val="NoSpacing"/>
        <w:spacing w:line="480" w:lineRule="auto"/>
        <w:jc w:val="both"/>
        <w:rPr>
          <w:color w:val="000000" w:themeColor="text1"/>
        </w:rPr>
      </w:pPr>
      <w:proofErr w:type="spellStart"/>
      <w:r w:rsidRPr="005E75AD">
        <w:rPr>
          <w:color w:val="000000" w:themeColor="text1"/>
        </w:rPr>
        <w:t>Exomphalos</w:t>
      </w:r>
      <w:proofErr w:type="spellEnd"/>
      <w:r w:rsidRPr="005E75AD">
        <w:rPr>
          <w:color w:val="000000" w:themeColor="text1"/>
        </w:rPr>
        <w:t xml:space="preserve"> is associated with</w:t>
      </w:r>
      <w:r w:rsidR="00AA415A" w:rsidRPr="005E75AD">
        <w:rPr>
          <w:color w:val="000000" w:themeColor="text1"/>
        </w:rPr>
        <w:t xml:space="preserve"> </w:t>
      </w:r>
      <w:r w:rsidRPr="005E75AD">
        <w:rPr>
          <w:color w:val="000000" w:themeColor="text1"/>
        </w:rPr>
        <w:t xml:space="preserve">chromosomal abnormalities, </w:t>
      </w:r>
      <w:r w:rsidR="00AA415A" w:rsidRPr="005E75AD">
        <w:rPr>
          <w:color w:val="000000" w:themeColor="text1"/>
        </w:rPr>
        <w:t>occurring</w:t>
      </w:r>
      <w:r w:rsidRPr="005E75AD">
        <w:rPr>
          <w:color w:val="000000" w:themeColor="text1"/>
        </w:rPr>
        <w:t xml:space="preserve"> in up to 49% </w:t>
      </w:r>
      <w:r w:rsidR="00AA415A" w:rsidRPr="005E75AD">
        <w:rPr>
          <w:color w:val="000000" w:themeColor="text1"/>
        </w:rPr>
        <w:t>of</w:t>
      </w:r>
      <w:r w:rsidRPr="005E75AD">
        <w:rPr>
          <w:color w:val="000000" w:themeColor="text1"/>
        </w:rPr>
        <w:t xml:space="preserve"> fetuses affected. The most common abnormalities are </w:t>
      </w:r>
      <w:proofErr w:type="spellStart"/>
      <w:r w:rsidRPr="005E75AD">
        <w:rPr>
          <w:color w:val="000000" w:themeColor="text1"/>
        </w:rPr>
        <w:t>trisomies</w:t>
      </w:r>
      <w:proofErr w:type="spellEnd"/>
      <w:r w:rsidRPr="005E75AD">
        <w:rPr>
          <w:color w:val="000000" w:themeColor="text1"/>
        </w:rPr>
        <w:t xml:space="preserve"> 13, 18 and 21. Of those fetuses with normal karyotypes, nearly 80% have multiple other anomalies. A large proportion have cardiac anom</w:t>
      </w:r>
      <w:r w:rsidR="009022FF" w:rsidRPr="005E75AD">
        <w:rPr>
          <w:color w:val="000000" w:themeColor="text1"/>
        </w:rPr>
        <w:t>a</w:t>
      </w:r>
      <w:r w:rsidRPr="005E75AD">
        <w:rPr>
          <w:color w:val="000000" w:themeColor="text1"/>
        </w:rPr>
        <w:t xml:space="preserve">lies and </w:t>
      </w:r>
      <w:r w:rsidR="003B0458" w:rsidRPr="005E75AD">
        <w:rPr>
          <w:color w:val="000000" w:themeColor="text1"/>
        </w:rPr>
        <w:t>therefore</w:t>
      </w:r>
      <w:r w:rsidRPr="005E75AD">
        <w:rPr>
          <w:color w:val="000000" w:themeColor="text1"/>
        </w:rPr>
        <w:t xml:space="preserve"> </w:t>
      </w:r>
      <w:r w:rsidR="003B0458" w:rsidRPr="005E75AD">
        <w:rPr>
          <w:color w:val="000000" w:themeColor="text1"/>
        </w:rPr>
        <w:t xml:space="preserve">fetal </w:t>
      </w:r>
      <w:r w:rsidRPr="005E75AD">
        <w:rPr>
          <w:color w:val="000000" w:themeColor="text1"/>
        </w:rPr>
        <w:t xml:space="preserve">cardiac echocardiography </w:t>
      </w:r>
      <w:r w:rsidR="003B0458" w:rsidRPr="005E75AD">
        <w:rPr>
          <w:color w:val="000000" w:themeColor="text1"/>
        </w:rPr>
        <w:t>i</w:t>
      </w:r>
      <w:r w:rsidR="009022FF" w:rsidRPr="005E75AD">
        <w:rPr>
          <w:color w:val="000000" w:themeColor="text1"/>
        </w:rPr>
        <w:t xml:space="preserve">s often performed </w:t>
      </w:r>
      <w:r w:rsidRPr="005E75AD">
        <w:rPr>
          <w:color w:val="000000" w:themeColor="text1"/>
        </w:rPr>
        <w:t xml:space="preserve">to investigate this </w:t>
      </w:r>
      <w:r w:rsidR="00AA415A" w:rsidRPr="005E75AD">
        <w:rPr>
          <w:color w:val="000000" w:themeColor="text1"/>
        </w:rPr>
        <w:t>further</w:t>
      </w:r>
      <w:r w:rsidRPr="005E75AD">
        <w:rPr>
          <w:color w:val="000000" w:themeColor="text1"/>
        </w:rPr>
        <w:t xml:space="preserve">. Pulmonary hypoplasia is also commonly associated with a giant </w:t>
      </w:r>
      <w:proofErr w:type="spellStart"/>
      <w:r w:rsidRPr="005E75AD">
        <w:rPr>
          <w:color w:val="000000" w:themeColor="text1"/>
        </w:rPr>
        <w:t>omphalocele</w:t>
      </w:r>
      <w:proofErr w:type="spellEnd"/>
      <w:r w:rsidRPr="005E75AD">
        <w:rPr>
          <w:color w:val="000000" w:themeColor="text1"/>
        </w:rPr>
        <w:t xml:space="preserve"> and can result in respiratory distress requiring intubation and </w:t>
      </w:r>
      <w:proofErr w:type="spellStart"/>
      <w:r w:rsidRPr="005E75AD">
        <w:rPr>
          <w:color w:val="000000" w:themeColor="text1"/>
        </w:rPr>
        <w:t>ventilatory</w:t>
      </w:r>
      <w:proofErr w:type="spellEnd"/>
      <w:r w:rsidRPr="005E75AD">
        <w:rPr>
          <w:color w:val="000000" w:themeColor="text1"/>
        </w:rPr>
        <w:t xml:space="preserve"> support soon after of delivery</w:t>
      </w:r>
      <w:r w:rsidR="009022FF" w:rsidRPr="005E75AD">
        <w:rPr>
          <w:color w:val="000000" w:themeColor="text1"/>
        </w:rPr>
        <w:t xml:space="preserve">. The association of </w:t>
      </w:r>
      <w:proofErr w:type="spellStart"/>
      <w:r w:rsidR="009022FF" w:rsidRPr="005E75AD">
        <w:rPr>
          <w:color w:val="000000" w:themeColor="text1"/>
        </w:rPr>
        <w:t>exomphalos</w:t>
      </w:r>
      <w:proofErr w:type="spellEnd"/>
      <w:r w:rsidR="009022FF" w:rsidRPr="005E75AD">
        <w:rPr>
          <w:color w:val="000000" w:themeColor="text1"/>
        </w:rPr>
        <w:t xml:space="preserve"> with chromosomal abnormalities and congenital heart defects means that prenatal diagnosis usually leads to an offer of fetal karyotyping.</w:t>
      </w:r>
    </w:p>
    <w:p w14:paraId="52192B63" w14:textId="77777777" w:rsidR="008248B8" w:rsidRPr="005E75AD" w:rsidRDefault="008248B8" w:rsidP="00B74E11">
      <w:pPr>
        <w:pStyle w:val="NoSpacing"/>
        <w:spacing w:line="480" w:lineRule="auto"/>
        <w:jc w:val="both"/>
        <w:rPr>
          <w:color w:val="000000" w:themeColor="text1"/>
        </w:rPr>
      </w:pPr>
    </w:p>
    <w:p w14:paraId="3458B74C" w14:textId="068FA0C6" w:rsidR="00AA415A" w:rsidRPr="005E75AD" w:rsidRDefault="00AA415A" w:rsidP="00B74E11">
      <w:pPr>
        <w:pStyle w:val="NoSpacing"/>
        <w:spacing w:line="480" w:lineRule="auto"/>
        <w:jc w:val="both"/>
        <w:rPr>
          <w:color w:val="000000" w:themeColor="text1"/>
        </w:rPr>
      </w:pPr>
      <w:r w:rsidRPr="005E75AD">
        <w:rPr>
          <w:color w:val="000000" w:themeColor="text1"/>
        </w:rPr>
        <w:t>Surgical repair is carried out o</w:t>
      </w:r>
      <w:r w:rsidR="009022FF" w:rsidRPr="005E75AD">
        <w:rPr>
          <w:color w:val="000000" w:themeColor="text1"/>
        </w:rPr>
        <w:t>n</w:t>
      </w:r>
      <w:r w:rsidRPr="005E75AD">
        <w:rPr>
          <w:color w:val="000000" w:themeColor="text1"/>
        </w:rPr>
        <w:t xml:space="preserve"> the abdominal wall defect soon following delivery. There are multiple strategies to close the defect but the primary goal of every surgical repair is to return the viscera to the abdominal cavity whilst minimizing risk of damage to the bowels due to direct trauma or increased intra-abdominal pressure. Options include of closure include</w:t>
      </w:r>
      <w:r w:rsidR="009022FF" w:rsidRPr="005E75AD">
        <w:rPr>
          <w:color w:val="000000" w:themeColor="text1"/>
        </w:rPr>
        <w:t xml:space="preserve">: </w:t>
      </w:r>
      <w:proofErr w:type="spellStart"/>
      <w:r w:rsidR="009022FF" w:rsidRPr="005E75AD">
        <w:rPr>
          <w:color w:val="000000" w:themeColor="text1"/>
        </w:rPr>
        <w:t>i</w:t>
      </w:r>
      <w:proofErr w:type="spellEnd"/>
      <w:r w:rsidR="009022FF" w:rsidRPr="005E75AD">
        <w:rPr>
          <w:color w:val="000000" w:themeColor="text1"/>
        </w:rPr>
        <w:t>)</w:t>
      </w:r>
      <w:r w:rsidRPr="005E75AD">
        <w:rPr>
          <w:color w:val="000000" w:themeColor="text1"/>
        </w:rPr>
        <w:t xml:space="preserve"> primary reduction with closure of the fascia, </w:t>
      </w:r>
      <w:r w:rsidR="009022FF" w:rsidRPr="005E75AD">
        <w:rPr>
          <w:color w:val="000000" w:themeColor="text1"/>
        </w:rPr>
        <w:t xml:space="preserve">ii) </w:t>
      </w:r>
      <w:r w:rsidRPr="005E75AD">
        <w:rPr>
          <w:color w:val="000000" w:themeColor="text1"/>
        </w:rPr>
        <w:t>serial reductions and delayed fascial closure</w:t>
      </w:r>
      <w:r w:rsidR="009022FF" w:rsidRPr="005E75AD">
        <w:rPr>
          <w:color w:val="000000" w:themeColor="text1"/>
        </w:rPr>
        <w:t>, and</w:t>
      </w:r>
      <w:r w:rsidRPr="005E75AD">
        <w:rPr>
          <w:color w:val="000000" w:themeColor="text1"/>
        </w:rPr>
        <w:t xml:space="preserve"> (iii) primary or delayed red</w:t>
      </w:r>
      <w:r w:rsidR="00F02465">
        <w:rPr>
          <w:color w:val="000000" w:themeColor="text1"/>
        </w:rPr>
        <w:t>uction without fascial closure</w:t>
      </w:r>
      <w:r w:rsidRPr="005E75AD">
        <w:rPr>
          <w:color w:val="000000" w:themeColor="text1"/>
        </w:rPr>
        <w:t xml:space="preserve">. </w:t>
      </w:r>
      <w:r w:rsidR="009022FF" w:rsidRPr="005E75AD">
        <w:rPr>
          <w:color w:val="000000" w:themeColor="text1"/>
        </w:rPr>
        <w:t>Due to</w:t>
      </w:r>
      <w:r w:rsidRPr="005E75AD">
        <w:rPr>
          <w:color w:val="000000" w:themeColor="text1"/>
        </w:rPr>
        <w:t xml:space="preserve"> these </w:t>
      </w:r>
      <w:r w:rsidR="009022FF" w:rsidRPr="005E75AD">
        <w:rPr>
          <w:color w:val="000000" w:themeColor="text1"/>
        </w:rPr>
        <w:t xml:space="preserve">postnatal surgical </w:t>
      </w:r>
      <w:r w:rsidRPr="005E75AD">
        <w:rPr>
          <w:color w:val="000000" w:themeColor="text1"/>
        </w:rPr>
        <w:t>interventions</w:t>
      </w:r>
      <w:r w:rsidR="009022FF" w:rsidRPr="005E75AD">
        <w:rPr>
          <w:color w:val="000000" w:themeColor="text1"/>
        </w:rPr>
        <w:t xml:space="preserve">, it is </w:t>
      </w:r>
      <w:r w:rsidRPr="005E75AD">
        <w:rPr>
          <w:color w:val="000000" w:themeColor="text1"/>
        </w:rPr>
        <w:t xml:space="preserve">sensible for the baby to be delivered in a unit that is capable of closure of </w:t>
      </w:r>
      <w:r w:rsidRPr="005E75AD">
        <w:rPr>
          <w:color w:val="000000" w:themeColor="text1"/>
        </w:rPr>
        <w:lastRenderedPageBreak/>
        <w:t>the defect</w:t>
      </w:r>
      <w:r w:rsidR="009022FF" w:rsidRPr="005E75AD">
        <w:rPr>
          <w:color w:val="000000" w:themeColor="text1"/>
        </w:rPr>
        <w:t xml:space="preserve"> as ex-utero transfer leads to poorer outcomes.</w:t>
      </w:r>
      <w:r w:rsidRPr="005E75AD">
        <w:rPr>
          <w:color w:val="000000" w:themeColor="text1"/>
        </w:rPr>
        <w:t xml:space="preserve"> </w:t>
      </w:r>
      <w:r w:rsidR="00AC5E60" w:rsidRPr="005E75AD">
        <w:rPr>
          <w:color w:val="000000" w:themeColor="text1"/>
        </w:rPr>
        <w:t xml:space="preserve">The ability to diagnose such conditions prenatally allows </w:t>
      </w:r>
      <w:r w:rsidR="009022FF" w:rsidRPr="005E75AD">
        <w:rPr>
          <w:color w:val="000000" w:themeColor="text1"/>
        </w:rPr>
        <w:t>for appropriate planning of delivery</w:t>
      </w:r>
      <w:r w:rsidR="00AC5E60" w:rsidRPr="005E75AD">
        <w:rPr>
          <w:color w:val="000000" w:themeColor="text1"/>
        </w:rPr>
        <w:t xml:space="preserve">. </w:t>
      </w:r>
    </w:p>
    <w:p w14:paraId="0E3B6EC5" w14:textId="77777777" w:rsidR="008248B8" w:rsidRPr="005E75AD" w:rsidRDefault="008248B8" w:rsidP="00B74E11">
      <w:pPr>
        <w:pStyle w:val="NoSpacing"/>
        <w:spacing w:line="480" w:lineRule="auto"/>
        <w:jc w:val="both"/>
        <w:rPr>
          <w:color w:val="000000" w:themeColor="text1"/>
        </w:rPr>
      </w:pPr>
    </w:p>
    <w:p w14:paraId="6BBB7149" w14:textId="17A9E6D9" w:rsidR="00AA415A" w:rsidRPr="005E75AD" w:rsidRDefault="008316CB" w:rsidP="00B74E11">
      <w:pPr>
        <w:pStyle w:val="NoSpacing"/>
        <w:spacing w:line="480" w:lineRule="auto"/>
        <w:jc w:val="both"/>
        <w:rPr>
          <w:b/>
          <w:color w:val="000000" w:themeColor="text1"/>
        </w:rPr>
      </w:pPr>
      <w:r w:rsidRPr="005E75AD">
        <w:rPr>
          <w:b/>
          <w:color w:val="000000" w:themeColor="text1"/>
        </w:rPr>
        <w:t>Termination of pregnancy</w:t>
      </w:r>
    </w:p>
    <w:p w14:paraId="2A836581" w14:textId="0CB56D9B" w:rsidR="00526047" w:rsidRPr="005E75AD" w:rsidRDefault="008316CB" w:rsidP="00B74E11">
      <w:pPr>
        <w:pStyle w:val="NoSpacing"/>
        <w:spacing w:line="480" w:lineRule="auto"/>
        <w:jc w:val="both"/>
        <w:rPr>
          <w:color w:val="000000" w:themeColor="text1"/>
        </w:rPr>
      </w:pPr>
      <w:r w:rsidRPr="005E75AD">
        <w:rPr>
          <w:color w:val="000000" w:themeColor="text1"/>
        </w:rPr>
        <w:t>Although neither patients in the cases considered a termination of pregnancy</w:t>
      </w:r>
      <w:r w:rsidR="00EA2130" w:rsidRPr="005E75AD">
        <w:rPr>
          <w:color w:val="000000" w:themeColor="text1"/>
        </w:rPr>
        <w:t>, it</w:t>
      </w:r>
      <w:r w:rsidRPr="005E75AD">
        <w:rPr>
          <w:color w:val="000000" w:themeColor="text1"/>
        </w:rPr>
        <w:t xml:space="preserve"> is worth commenting on th</w:t>
      </w:r>
      <w:r w:rsidR="00396E9A" w:rsidRPr="005E75AD">
        <w:rPr>
          <w:color w:val="000000" w:themeColor="text1"/>
        </w:rPr>
        <w:t>is</w:t>
      </w:r>
      <w:r w:rsidRPr="005E75AD">
        <w:rPr>
          <w:color w:val="000000" w:themeColor="text1"/>
        </w:rPr>
        <w:t xml:space="preserve"> option. Within the UK this is covered by the Abortion Act of </w:t>
      </w:r>
      <w:proofErr w:type="gramStart"/>
      <w:r w:rsidRPr="005E75AD">
        <w:rPr>
          <w:color w:val="000000" w:themeColor="text1"/>
        </w:rPr>
        <w:t>1967 which specifies that pregnancies can be terminated up to 24 weeks of gestation for specific grounds which one</w:t>
      </w:r>
      <w:proofErr w:type="gramEnd"/>
      <w:r w:rsidRPr="005E75AD">
        <w:rPr>
          <w:color w:val="000000" w:themeColor="text1"/>
        </w:rPr>
        <w:t xml:space="preserve"> or more must be met. </w:t>
      </w:r>
      <w:r w:rsidR="00526047" w:rsidRPr="005E75AD">
        <w:rPr>
          <w:color w:val="000000" w:themeColor="text1"/>
        </w:rPr>
        <w:t xml:space="preserve">Each of the grounds for termination of pregnancy has to be believed by two medical practitioners in good faith. </w:t>
      </w:r>
      <w:r w:rsidRPr="005E75AD">
        <w:rPr>
          <w:color w:val="000000" w:themeColor="text1"/>
        </w:rPr>
        <w:t>The particular element</w:t>
      </w:r>
      <w:r w:rsidR="00526047" w:rsidRPr="005E75AD">
        <w:rPr>
          <w:color w:val="000000" w:themeColor="text1"/>
        </w:rPr>
        <w:t>s</w:t>
      </w:r>
      <w:r w:rsidRPr="005E75AD">
        <w:rPr>
          <w:color w:val="000000" w:themeColor="text1"/>
        </w:rPr>
        <w:t xml:space="preserve"> pertaining to fetal anomalies </w:t>
      </w:r>
      <w:r w:rsidR="00526047" w:rsidRPr="005E75AD">
        <w:rPr>
          <w:color w:val="000000" w:themeColor="text1"/>
        </w:rPr>
        <w:t>are provisions A and D:</w:t>
      </w:r>
    </w:p>
    <w:p w14:paraId="1A8F8B2D" w14:textId="77777777" w:rsidR="008248B8" w:rsidRPr="005E75AD" w:rsidRDefault="008248B8" w:rsidP="00B74E11">
      <w:pPr>
        <w:pStyle w:val="NoSpacing"/>
        <w:spacing w:line="480" w:lineRule="auto"/>
        <w:jc w:val="both"/>
        <w:rPr>
          <w:color w:val="000000" w:themeColor="text1"/>
        </w:rPr>
      </w:pPr>
    </w:p>
    <w:p w14:paraId="07541CB5" w14:textId="32BD73A2" w:rsidR="00526047" w:rsidRPr="005E75AD" w:rsidRDefault="00396E9A" w:rsidP="00B74E11">
      <w:pPr>
        <w:pStyle w:val="NoSpacing"/>
        <w:spacing w:line="480" w:lineRule="auto"/>
        <w:jc w:val="both"/>
        <w:rPr>
          <w:color w:val="000000" w:themeColor="text1"/>
        </w:rPr>
      </w:pPr>
      <w:r w:rsidRPr="005E75AD">
        <w:rPr>
          <w:color w:val="000000" w:themeColor="text1"/>
        </w:rPr>
        <w:t>(A</w:t>
      </w:r>
      <w:r w:rsidR="00526047" w:rsidRPr="005E75AD">
        <w:rPr>
          <w:color w:val="000000" w:themeColor="text1"/>
        </w:rPr>
        <w:t xml:space="preserve">) the pregnancy has not exceeded its 24th week and that the continuance of the pregnancy would involve risk, greater than if the pregnancy were terminated, of injury to the physical or mental health of the pregnant woman or any existing children or her family; </w:t>
      </w:r>
    </w:p>
    <w:p w14:paraId="034B32CA" w14:textId="77777777" w:rsidR="008248B8" w:rsidRPr="005E75AD" w:rsidRDefault="008248B8" w:rsidP="00B74E11">
      <w:pPr>
        <w:pStyle w:val="NoSpacing"/>
        <w:spacing w:line="480" w:lineRule="auto"/>
        <w:jc w:val="both"/>
        <w:rPr>
          <w:color w:val="000000" w:themeColor="text1"/>
        </w:rPr>
      </w:pPr>
    </w:p>
    <w:p w14:paraId="35CEB703" w14:textId="2909D39D" w:rsidR="00526047" w:rsidRPr="005E75AD" w:rsidRDefault="00526047" w:rsidP="00B74E11">
      <w:pPr>
        <w:pStyle w:val="NoSpacing"/>
        <w:spacing w:line="480" w:lineRule="auto"/>
        <w:jc w:val="both"/>
        <w:rPr>
          <w:color w:val="000000" w:themeColor="text1"/>
        </w:rPr>
      </w:pPr>
      <w:r w:rsidRPr="005E75AD">
        <w:rPr>
          <w:color w:val="000000" w:themeColor="text1"/>
        </w:rPr>
        <w:t>(</w:t>
      </w:r>
      <w:r w:rsidR="00396E9A" w:rsidRPr="005E75AD">
        <w:rPr>
          <w:color w:val="000000" w:themeColor="text1"/>
        </w:rPr>
        <w:t>D</w:t>
      </w:r>
      <w:r w:rsidRPr="005E75AD">
        <w:rPr>
          <w:color w:val="000000" w:themeColor="text1"/>
        </w:rPr>
        <w:t>) there is a substantial risk that, if the child were born, it would suffer from such physical or mental abnormalities as to be seriously handicapped (Ground E on the abortion notification form).</w:t>
      </w:r>
    </w:p>
    <w:p w14:paraId="7760AFD0" w14:textId="77777777" w:rsidR="008248B8" w:rsidRPr="005E75AD" w:rsidRDefault="008248B8" w:rsidP="00B74E11">
      <w:pPr>
        <w:pStyle w:val="NoSpacing"/>
        <w:spacing w:line="480" w:lineRule="auto"/>
        <w:jc w:val="both"/>
        <w:rPr>
          <w:color w:val="000000" w:themeColor="text1"/>
        </w:rPr>
      </w:pPr>
    </w:p>
    <w:p w14:paraId="4F394716" w14:textId="2CDB3ED9" w:rsidR="00526047" w:rsidRPr="005E75AD" w:rsidRDefault="00526047" w:rsidP="00B74E11">
      <w:pPr>
        <w:pStyle w:val="NoSpacing"/>
        <w:spacing w:line="480" w:lineRule="auto"/>
        <w:jc w:val="both"/>
        <w:rPr>
          <w:color w:val="000000" w:themeColor="text1"/>
        </w:rPr>
      </w:pPr>
      <w:r w:rsidRPr="005E75AD">
        <w:rPr>
          <w:color w:val="000000" w:themeColor="text1"/>
        </w:rPr>
        <w:t xml:space="preserve">There is a distinction between pregnancies of up to 24 weeks and those of later gestation. Pregnancies of up to 24 weeks of gestation can be terminated under Section 1(1)(a), and therefore doctors dealing with fetal abnormality have the option of choosing either 1(1)(a) or 1(1)(d). A pregnancy may be terminated at any stage (including after 24 weeks) for fetal abnormality under Section 1(1)(d) (Ground E), which specifies that there is a substantial risk that if the child was born it would suffer from such physical and mental abnormalities as to be </w:t>
      </w:r>
      <w:r w:rsidRPr="005E75AD">
        <w:rPr>
          <w:color w:val="000000" w:themeColor="text1"/>
        </w:rPr>
        <w:lastRenderedPageBreak/>
        <w:t>severely handicapped. There is however no legal definition of risk</w:t>
      </w:r>
      <w:r w:rsidR="00396E9A" w:rsidRPr="005E75AD">
        <w:rPr>
          <w:color w:val="000000" w:themeColor="text1"/>
        </w:rPr>
        <w:t xml:space="preserve"> to physical or mental health</w:t>
      </w:r>
      <w:r w:rsidRPr="005E75AD">
        <w:rPr>
          <w:color w:val="000000" w:themeColor="text1"/>
        </w:rPr>
        <w:t xml:space="preserve"> or </w:t>
      </w:r>
      <w:r w:rsidR="00396E9A" w:rsidRPr="005E75AD">
        <w:rPr>
          <w:color w:val="000000" w:themeColor="text1"/>
        </w:rPr>
        <w:t xml:space="preserve">substantial risk of </w:t>
      </w:r>
      <w:r w:rsidRPr="005E75AD">
        <w:rPr>
          <w:color w:val="000000" w:themeColor="text1"/>
        </w:rPr>
        <w:t>severe handicap</w:t>
      </w:r>
      <w:r w:rsidR="00396E9A" w:rsidRPr="005E75AD">
        <w:rPr>
          <w:color w:val="000000" w:themeColor="text1"/>
        </w:rPr>
        <w:t>,</w:t>
      </w:r>
      <w:r w:rsidRPr="005E75AD">
        <w:rPr>
          <w:color w:val="000000" w:themeColor="text1"/>
        </w:rPr>
        <w:t xml:space="preserve"> and </w:t>
      </w:r>
      <w:r w:rsidR="00396E9A" w:rsidRPr="005E75AD">
        <w:rPr>
          <w:color w:val="000000" w:themeColor="text1"/>
        </w:rPr>
        <w:t>therefore</w:t>
      </w:r>
      <w:r w:rsidRPr="005E75AD">
        <w:rPr>
          <w:color w:val="000000" w:themeColor="text1"/>
        </w:rPr>
        <w:t xml:space="preserve"> this is open to </w:t>
      </w:r>
      <w:r w:rsidR="00396E9A" w:rsidRPr="005E75AD">
        <w:rPr>
          <w:color w:val="000000" w:themeColor="text1"/>
        </w:rPr>
        <w:t xml:space="preserve">subjective </w:t>
      </w:r>
      <w:r w:rsidRPr="005E75AD">
        <w:rPr>
          <w:color w:val="000000" w:themeColor="text1"/>
        </w:rPr>
        <w:t>interpretation</w:t>
      </w:r>
      <w:r w:rsidR="009118F2" w:rsidRPr="005E75AD">
        <w:rPr>
          <w:color w:val="000000" w:themeColor="text1"/>
        </w:rPr>
        <w:t xml:space="preserve"> on a case to case basis</w:t>
      </w:r>
      <w:r w:rsidRPr="005E75AD">
        <w:rPr>
          <w:color w:val="000000" w:themeColor="text1"/>
        </w:rPr>
        <w:t xml:space="preserve">. </w:t>
      </w:r>
      <w:r w:rsidR="009118F2" w:rsidRPr="005E75AD">
        <w:rPr>
          <w:color w:val="000000" w:themeColor="text1"/>
        </w:rPr>
        <w:t>Additionally</w:t>
      </w:r>
      <w:r w:rsidR="00396E9A" w:rsidRPr="005E75AD">
        <w:rPr>
          <w:color w:val="000000" w:themeColor="text1"/>
        </w:rPr>
        <w:t>,</w:t>
      </w:r>
      <w:r w:rsidRPr="005E75AD">
        <w:rPr>
          <w:color w:val="000000" w:themeColor="text1"/>
        </w:rPr>
        <w:t xml:space="preserve"> it would be difficult if not impossible to demonstrate that a decision to terminate the pregnancy was not taken in good faith</w:t>
      </w:r>
      <w:r w:rsidR="009118F2" w:rsidRPr="005E75AD">
        <w:rPr>
          <w:color w:val="000000" w:themeColor="text1"/>
        </w:rPr>
        <w:t xml:space="preserve">. </w:t>
      </w:r>
    </w:p>
    <w:p w14:paraId="6789D467" w14:textId="77777777" w:rsidR="008248B8" w:rsidRPr="005E75AD" w:rsidRDefault="008248B8" w:rsidP="00B74E11">
      <w:pPr>
        <w:pStyle w:val="NoSpacing"/>
        <w:spacing w:line="480" w:lineRule="auto"/>
        <w:jc w:val="both"/>
        <w:rPr>
          <w:color w:val="000000" w:themeColor="text1"/>
        </w:rPr>
      </w:pPr>
    </w:p>
    <w:p w14:paraId="4EA48970" w14:textId="5799FB55" w:rsidR="008316CB" w:rsidRPr="005E75AD" w:rsidRDefault="008316CB" w:rsidP="00B74E11">
      <w:pPr>
        <w:pStyle w:val="NoSpacing"/>
        <w:spacing w:line="480" w:lineRule="auto"/>
        <w:jc w:val="both"/>
        <w:rPr>
          <w:color w:val="000000" w:themeColor="text1"/>
        </w:rPr>
      </w:pPr>
      <w:r w:rsidRPr="005E75AD">
        <w:rPr>
          <w:color w:val="000000" w:themeColor="text1"/>
        </w:rPr>
        <w:t xml:space="preserve">The most recent </w:t>
      </w:r>
      <w:r w:rsidR="009118F2" w:rsidRPr="005E75AD">
        <w:rPr>
          <w:color w:val="000000" w:themeColor="text1"/>
        </w:rPr>
        <w:t>statistics</w:t>
      </w:r>
      <w:r w:rsidRPr="005E75AD">
        <w:rPr>
          <w:color w:val="000000" w:themeColor="text1"/>
        </w:rPr>
        <w:t xml:space="preserve"> from 2017 state that congenital malformations were reported as the principal medical condition in nearly half (49%; </w:t>
      </w:r>
      <w:r w:rsidR="00396E9A" w:rsidRPr="005E75AD">
        <w:rPr>
          <w:color w:val="000000" w:themeColor="text1"/>
        </w:rPr>
        <w:t>n=</w:t>
      </w:r>
      <w:r w:rsidRPr="005E75AD">
        <w:rPr>
          <w:color w:val="000000" w:themeColor="text1"/>
        </w:rPr>
        <w:t xml:space="preserve">1,632) of </w:t>
      </w:r>
      <w:r w:rsidR="009118F2" w:rsidRPr="005E75AD">
        <w:rPr>
          <w:color w:val="000000" w:themeColor="text1"/>
        </w:rPr>
        <w:t>terminations</w:t>
      </w:r>
      <w:r w:rsidRPr="005E75AD">
        <w:rPr>
          <w:color w:val="000000" w:themeColor="text1"/>
        </w:rPr>
        <w:t xml:space="preserve"> taking place </w:t>
      </w:r>
      <w:proofErr w:type="spellStart"/>
      <w:r w:rsidR="00526047" w:rsidRPr="005E75AD">
        <w:rPr>
          <w:color w:val="000000" w:themeColor="text1"/>
        </w:rPr>
        <w:t>under</w:t>
      </w:r>
      <w:r w:rsidR="00BE66C3" w:rsidRPr="005E75AD">
        <w:rPr>
          <w:color w:val="000000" w:themeColor="text1"/>
        </w:rPr>
        <w:t xml:space="preserve"> </w:t>
      </w:r>
      <w:r w:rsidR="00526047" w:rsidRPr="005E75AD">
        <w:rPr>
          <w:color w:val="000000" w:themeColor="text1"/>
        </w:rPr>
        <w:t>ground</w:t>
      </w:r>
      <w:proofErr w:type="spellEnd"/>
      <w:r w:rsidRPr="005E75AD">
        <w:rPr>
          <w:color w:val="000000" w:themeColor="text1"/>
        </w:rPr>
        <w:t xml:space="preserve"> E</w:t>
      </w:r>
      <w:r w:rsidR="00B12B53" w:rsidRPr="005E75AD">
        <w:rPr>
          <w:color w:val="000000" w:themeColor="text1"/>
        </w:rPr>
        <w:t>.</w:t>
      </w:r>
      <w:r w:rsidRPr="005E75AD">
        <w:rPr>
          <w:color w:val="000000" w:themeColor="text1"/>
        </w:rPr>
        <w:t xml:space="preserve"> Chromosomal abnormalities were reported as the principal medical condition for just over a third (34%; </w:t>
      </w:r>
      <w:r w:rsidR="00BE66C3" w:rsidRPr="005E75AD">
        <w:rPr>
          <w:color w:val="000000" w:themeColor="text1"/>
        </w:rPr>
        <w:t>n=</w:t>
      </w:r>
      <w:r w:rsidRPr="005E75AD">
        <w:rPr>
          <w:color w:val="000000" w:themeColor="text1"/>
        </w:rPr>
        <w:t xml:space="preserve">1,131) of ground E cases. Down’s syndrome was the most commonly reported chromosomal abnormality (20%; </w:t>
      </w:r>
      <w:r w:rsidR="00BE66C3" w:rsidRPr="005E75AD">
        <w:rPr>
          <w:color w:val="000000" w:themeColor="text1"/>
        </w:rPr>
        <w:t>n=</w:t>
      </w:r>
      <w:r w:rsidRPr="005E75AD">
        <w:rPr>
          <w:color w:val="000000" w:themeColor="text1"/>
        </w:rPr>
        <w:t xml:space="preserve">655). </w:t>
      </w:r>
    </w:p>
    <w:p w14:paraId="5C3F94DC" w14:textId="77777777" w:rsidR="008248B8" w:rsidRPr="005E75AD" w:rsidRDefault="008248B8" w:rsidP="00B74E11">
      <w:pPr>
        <w:pStyle w:val="NoSpacing"/>
        <w:spacing w:line="480" w:lineRule="auto"/>
        <w:jc w:val="both"/>
        <w:rPr>
          <w:color w:val="000000" w:themeColor="text1"/>
        </w:rPr>
      </w:pPr>
    </w:p>
    <w:p w14:paraId="6C10F6EE" w14:textId="73E96B69" w:rsidR="009118F2" w:rsidRPr="005E75AD" w:rsidRDefault="009118F2" w:rsidP="00B74E11">
      <w:pPr>
        <w:pStyle w:val="NoSpacing"/>
        <w:spacing w:line="480" w:lineRule="auto"/>
        <w:jc w:val="both"/>
        <w:rPr>
          <w:color w:val="000000" w:themeColor="text1"/>
        </w:rPr>
      </w:pPr>
      <w:r w:rsidRPr="005E75AD">
        <w:rPr>
          <w:color w:val="000000" w:themeColor="text1"/>
        </w:rPr>
        <w:t xml:space="preserve">There are broadly two methods of termination of pregnancy. Before 15 weeks of gestation it can be performed surgically. Uterine evacuation is achieved by vacuum aspiration with or without cervical preparation with misoprostol or </w:t>
      </w:r>
      <w:proofErr w:type="spellStart"/>
      <w:r w:rsidRPr="005E75AD">
        <w:rPr>
          <w:color w:val="000000" w:themeColor="text1"/>
        </w:rPr>
        <w:t>gemeprost</w:t>
      </w:r>
      <w:proofErr w:type="spellEnd"/>
      <w:r w:rsidRPr="005E75AD">
        <w:rPr>
          <w:color w:val="000000" w:themeColor="text1"/>
        </w:rPr>
        <w:t xml:space="preserve">. After 15 weeks, the size of the fetus prevents complete aspiration and dilatation and evacuation becomes necessary. This </w:t>
      </w:r>
      <w:r w:rsidR="00B12B53" w:rsidRPr="005E75AD">
        <w:rPr>
          <w:color w:val="000000" w:themeColor="text1"/>
        </w:rPr>
        <w:t>should be</w:t>
      </w:r>
      <w:r w:rsidRPr="005E75AD">
        <w:rPr>
          <w:color w:val="000000" w:themeColor="text1"/>
        </w:rPr>
        <w:t xml:space="preserve"> undertaken by specialist practitioners </w:t>
      </w:r>
      <w:r w:rsidR="00C059F5" w:rsidRPr="005E75AD">
        <w:rPr>
          <w:color w:val="000000" w:themeColor="text1"/>
        </w:rPr>
        <w:t>with a</w:t>
      </w:r>
      <w:r w:rsidRPr="005E75AD">
        <w:rPr>
          <w:color w:val="000000" w:themeColor="text1"/>
        </w:rPr>
        <w:t xml:space="preserve"> caseload to maintain their skill.</w:t>
      </w:r>
      <w:r w:rsidR="00C059F5" w:rsidRPr="005E75AD">
        <w:rPr>
          <w:color w:val="000000" w:themeColor="text1"/>
        </w:rPr>
        <w:t xml:space="preserve"> The second more common method is m</w:t>
      </w:r>
      <w:r w:rsidRPr="005E75AD">
        <w:rPr>
          <w:color w:val="000000" w:themeColor="text1"/>
        </w:rPr>
        <w:t>edical termination</w:t>
      </w:r>
      <w:r w:rsidR="00C059F5" w:rsidRPr="005E75AD">
        <w:rPr>
          <w:color w:val="000000" w:themeColor="text1"/>
        </w:rPr>
        <w:t xml:space="preserve"> which</w:t>
      </w:r>
      <w:r w:rsidRPr="005E75AD">
        <w:rPr>
          <w:color w:val="000000" w:themeColor="text1"/>
        </w:rPr>
        <w:t xml:space="preserve"> is performed by mifepr</w:t>
      </w:r>
      <w:r w:rsidR="00B12B53" w:rsidRPr="005E75AD">
        <w:rPr>
          <w:color w:val="000000" w:themeColor="text1"/>
        </w:rPr>
        <w:t>i</w:t>
      </w:r>
      <w:r w:rsidRPr="005E75AD">
        <w:rPr>
          <w:color w:val="000000" w:themeColor="text1"/>
        </w:rPr>
        <w:t xml:space="preserve">stone (200 mg) followed 36–48 hours later by </w:t>
      </w:r>
      <w:r w:rsidR="00C059F5" w:rsidRPr="005E75AD">
        <w:rPr>
          <w:color w:val="000000" w:themeColor="text1"/>
        </w:rPr>
        <w:t xml:space="preserve">a course of </w:t>
      </w:r>
      <w:r w:rsidRPr="005E75AD">
        <w:rPr>
          <w:color w:val="000000" w:themeColor="text1"/>
        </w:rPr>
        <w:t xml:space="preserve">either misoprostol or </w:t>
      </w:r>
      <w:proofErr w:type="spellStart"/>
      <w:r w:rsidRPr="005E75AD">
        <w:rPr>
          <w:color w:val="000000" w:themeColor="text1"/>
        </w:rPr>
        <w:t>gemeprost</w:t>
      </w:r>
      <w:proofErr w:type="spellEnd"/>
      <w:r w:rsidRPr="005E75AD">
        <w:rPr>
          <w:color w:val="000000" w:themeColor="text1"/>
        </w:rPr>
        <w:t>.</w:t>
      </w:r>
    </w:p>
    <w:p w14:paraId="468FA6B9" w14:textId="77777777" w:rsidR="008248B8" w:rsidRPr="005E75AD" w:rsidRDefault="008248B8" w:rsidP="00B74E11">
      <w:pPr>
        <w:pStyle w:val="NoSpacing"/>
        <w:spacing w:line="480" w:lineRule="auto"/>
        <w:jc w:val="both"/>
        <w:rPr>
          <w:color w:val="000000" w:themeColor="text1"/>
        </w:rPr>
      </w:pPr>
    </w:p>
    <w:p w14:paraId="7F319C49" w14:textId="5902D506" w:rsidR="004561AC" w:rsidRPr="005E75AD" w:rsidRDefault="004561AC" w:rsidP="00B74E11">
      <w:pPr>
        <w:pStyle w:val="NoSpacing"/>
        <w:spacing w:line="480" w:lineRule="auto"/>
        <w:jc w:val="both"/>
        <w:rPr>
          <w:color w:val="000000" w:themeColor="text1"/>
        </w:rPr>
      </w:pPr>
      <w:r w:rsidRPr="005E75AD">
        <w:rPr>
          <w:color w:val="000000" w:themeColor="text1"/>
        </w:rPr>
        <w:t xml:space="preserve">Feticide should be offered if the decision to terminate pregnancy is made after the gestation of 21+6, </w:t>
      </w:r>
      <w:r w:rsidR="00B12B53" w:rsidRPr="005E75AD">
        <w:rPr>
          <w:color w:val="000000" w:themeColor="text1"/>
        </w:rPr>
        <w:t>as the</w:t>
      </w:r>
      <w:r w:rsidRPr="005E75AD">
        <w:rPr>
          <w:color w:val="000000" w:themeColor="text1"/>
        </w:rPr>
        <w:t xml:space="preserve"> </w:t>
      </w:r>
      <w:r w:rsidR="00D8393B" w:rsidRPr="005E75AD">
        <w:rPr>
          <w:color w:val="000000" w:themeColor="text1"/>
        </w:rPr>
        <w:t>risk of livebirth is increasingly common after 22 weeks of gest</w:t>
      </w:r>
      <w:r w:rsidR="00B12B53" w:rsidRPr="005E75AD">
        <w:rPr>
          <w:color w:val="000000" w:themeColor="text1"/>
        </w:rPr>
        <w:t>a</w:t>
      </w:r>
      <w:r w:rsidR="00D8393B" w:rsidRPr="005E75AD">
        <w:rPr>
          <w:color w:val="000000" w:themeColor="text1"/>
        </w:rPr>
        <w:t>tion. Feticide should be offered routinely</w:t>
      </w:r>
      <w:r w:rsidR="00B12B53" w:rsidRPr="005E75AD">
        <w:rPr>
          <w:color w:val="000000" w:themeColor="text1"/>
        </w:rPr>
        <w:t xml:space="preserve"> after</w:t>
      </w:r>
      <w:r w:rsidR="00D8393B" w:rsidRPr="005E75AD">
        <w:rPr>
          <w:color w:val="000000" w:themeColor="text1"/>
        </w:rPr>
        <w:t xml:space="preserve"> explaining to the parents there is </w:t>
      </w:r>
      <w:r w:rsidR="00B12B53" w:rsidRPr="005E75AD">
        <w:rPr>
          <w:color w:val="000000" w:themeColor="text1"/>
        </w:rPr>
        <w:t>a</w:t>
      </w:r>
      <w:r w:rsidR="00D8393B" w:rsidRPr="005E75AD">
        <w:rPr>
          <w:color w:val="000000" w:themeColor="text1"/>
        </w:rPr>
        <w:t xml:space="preserve"> risk of livebirth. A child that is born alive with a fetal abnormality is legally deemed a person and must be treated in best interests. If abnormalities are incompatible with long-term </w:t>
      </w:r>
      <w:proofErr w:type="gramStart"/>
      <w:r w:rsidR="00D8393B" w:rsidRPr="005E75AD">
        <w:rPr>
          <w:color w:val="000000" w:themeColor="text1"/>
        </w:rPr>
        <w:t>survival</w:t>
      </w:r>
      <w:proofErr w:type="gramEnd"/>
      <w:r w:rsidR="00D8393B" w:rsidRPr="005E75AD">
        <w:rPr>
          <w:color w:val="000000" w:themeColor="text1"/>
        </w:rPr>
        <w:t xml:space="preserve"> the child should be managed maintaining comfort and dignity during terminal care</w:t>
      </w:r>
      <w:r w:rsidR="000F5548">
        <w:rPr>
          <w:color w:val="000000" w:themeColor="text1"/>
        </w:rPr>
        <w:t>.</w:t>
      </w:r>
    </w:p>
    <w:p w14:paraId="25182DEC" w14:textId="77777777" w:rsidR="008248B8" w:rsidRPr="005E75AD" w:rsidRDefault="008248B8" w:rsidP="00B74E11">
      <w:pPr>
        <w:pStyle w:val="NoSpacing"/>
        <w:spacing w:line="480" w:lineRule="auto"/>
        <w:jc w:val="both"/>
        <w:rPr>
          <w:color w:val="000000" w:themeColor="text1"/>
        </w:rPr>
      </w:pPr>
    </w:p>
    <w:p w14:paraId="483D8928" w14:textId="0E809ECA" w:rsidR="009118F2" w:rsidRPr="005E75AD" w:rsidRDefault="00D43650" w:rsidP="00B74E11">
      <w:pPr>
        <w:pStyle w:val="NoSpacing"/>
        <w:spacing w:line="480" w:lineRule="auto"/>
        <w:jc w:val="both"/>
        <w:rPr>
          <w:b/>
          <w:color w:val="000000" w:themeColor="text1"/>
        </w:rPr>
      </w:pPr>
      <w:r w:rsidRPr="005E75AD">
        <w:rPr>
          <w:b/>
          <w:color w:val="000000" w:themeColor="text1"/>
        </w:rPr>
        <w:t xml:space="preserve">Conclusion </w:t>
      </w:r>
    </w:p>
    <w:p w14:paraId="77585258" w14:textId="1177FC7E" w:rsidR="00D43650" w:rsidRDefault="00D43650" w:rsidP="00B74E11">
      <w:pPr>
        <w:pStyle w:val="NoSpacing"/>
        <w:spacing w:line="480" w:lineRule="auto"/>
        <w:jc w:val="both"/>
        <w:rPr>
          <w:color w:val="000000" w:themeColor="text1"/>
        </w:rPr>
      </w:pPr>
      <w:r w:rsidRPr="005E75AD">
        <w:rPr>
          <w:color w:val="000000" w:themeColor="text1"/>
        </w:rPr>
        <w:t xml:space="preserve">In this article we have looked at two cases of suspected fetal anomalies from their identification to their subsequent investigation and management. </w:t>
      </w:r>
      <w:r w:rsidR="004C7D29" w:rsidRPr="005E75AD">
        <w:rPr>
          <w:color w:val="000000" w:themeColor="text1"/>
        </w:rPr>
        <w:t xml:space="preserve">The identification of a fetal anomaly affects the expectant parents </w:t>
      </w:r>
      <w:r w:rsidR="002F7D97" w:rsidRPr="005E75AD">
        <w:rPr>
          <w:color w:val="000000" w:themeColor="text1"/>
        </w:rPr>
        <w:t xml:space="preserve">causing stress and anxiety about their unborn child. </w:t>
      </w:r>
      <w:r w:rsidR="00DF0646" w:rsidRPr="005E75AD">
        <w:rPr>
          <w:color w:val="000000" w:themeColor="text1"/>
        </w:rPr>
        <w:t>Therefore,</w:t>
      </w:r>
      <w:r w:rsidR="002F7D97" w:rsidRPr="005E75AD">
        <w:rPr>
          <w:color w:val="000000" w:themeColor="text1"/>
        </w:rPr>
        <w:t xml:space="preserve"> a thorough understanding of the issues as described can help alleviate this to a degree. </w:t>
      </w:r>
      <w:r w:rsidR="004C7D29" w:rsidRPr="005E75AD">
        <w:rPr>
          <w:color w:val="000000" w:themeColor="text1"/>
        </w:rPr>
        <w:t xml:space="preserve"> </w:t>
      </w:r>
    </w:p>
    <w:p w14:paraId="431E17E2" w14:textId="74871616" w:rsidR="00564893" w:rsidRDefault="00564893" w:rsidP="00B74E11">
      <w:pPr>
        <w:pStyle w:val="NoSpacing"/>
        <w:spacing w:line="480" w:lineRule="auto"/>
        <w:jc w:val="both"/>
        <w:rPr>
          <w:color w:val="000000" w:themeColor="text1"/>
        </w:rPr>
      </w:pPr>
    </w:p>
    <w:p w14:paraId="7D6733CA" w14:textId="7F52062C" w:rsidR="00564893" w:rsidRPr="00564893" w:rsidRDefault="00564893" w:rsidP="00B74E11">
      <w:pPr>
        <w:pStyle w:val="NoSpacing"/>
        <w:spacing w:line="480" w:lineRule="auto"/>
        <w:jc w:val="both"/>
        <w:rPr>
          <w:b/>
          <w:color w:val="000000" w:themeColor="text1"/>
        </w:rPr>
      </w:pPr>
      <w:r w:rsidRPr="00564893">
        <w:rPr>
          <w:b/>
          <w:color w:val="000000" w:themeColor="text1"/>
        </w:rPr>
        <w:t>Conflicts of interests</w:t>
      </w:r>
    </w:p>
    <w:p w14:paraId="08C3C8D0" w14:textId="7B0041E3" w:rsidR="00564893" w:rsidRDefault="00564893" w:rsidP="00B74E11">
      <w:pPr>
        <w:pStyle w:val="NoSpacing"/>
        <w:spacing w:line="480" w:lineRule="auto"/>
        <w:jc w:val="both"/>
        <w:rPr>
          <w:color w:val="000000" w:themeColor="text1"/>
        </w:rPr>
      </w:pPr>
      <w:r>
        <w:rPr>
          <w:color w:val="000000" w:themeColor="text1"/>
        </w:rPr>
        <w:t>None declared.</w:t>
      </w:r>
    </w:p>
    <w:p w14:paraId="53ECAAA8" w14:textId="395BDF59" w:rsidR="00564893" w:rsidRDefault="00564893" w:rsidP="00B74E11">
      <w:pPr>
        <w:pStyle w:val="NoSpacing"/>
        <w:spacing w:line="480" w:lineRule="auto"/>
        <w:jc w:val="both"/>
        <w:rPr>
          <w:color w:val="000000" w:themeColor="text1"/>
        </w:rPr>
      </w:pPr>
    </w:p>
    <w:p w14:paraId="14943DE4" w14:textId="249C7043" w:rsidR="00564893" w:rsidRPr="00564893" w:rsidRDefault="00564893" w:rsidP="00B74E11">
      <w:pPr>
        <w:pStyle w:val="NoSpacing"/>
        <w:spacing w:line="480" w:lineRule="auto"/>
        <w:jc w:val="both"/>
        <w:rPr>
          <w:b/>
          <w:color w:val="000000" w:themeColor="text1"/>
        </w:rPr>
      </w:pPr>
      <w:r w:rsidRPr="00564893">
        <w:rPr>
          <w:b/>
          <w:color w:val="000000" w:themeColor="text1"/>
        </w:rPr>
        <w:t>Funding</w:t>
      </w:r>
    </w:p>
    <w:p w14:paraId="7BF9FF7F" w14:textId="509F028D" w:rsidR="00564893" w:rsidRDefault="00564893" w:rsidP="00564893">
      <w:pPr>
        <w:spacing w:line="480" w:lineRule="auto"/>
        <w:jc w:val="both"/>
      </w:pPr>
      <w:proofErr w:type="gramStart"/>
      <w:r>
        <w:t>MDW is funded by a NIHR Academic Clinical Fellowship</w:t>
      </w:r>
      <w:proofErr w:type="gramEnd"/>
      <w:r>
        <w:t xml:space="preserve">. </w:t>
      </w:r>
      <w:proofErr w:type="gramStart"/>
      <w:r w:rsidRPr="00B056F8">
        <w:t>PW is funded by a N</w:t>
      </w:r>
      <w:r>
        <w:t xml:space="preserve">IHR </w:t>
      </w:r>
      <w:r w:rsidRPr="00B056F8">
        <w:t>Transitional Research Fellowship</w:t>
      </w:r>
      <w:proofErr w:type="gramEnd"/>
      <w:r w:rsidRPr="00B056F8">
        <w:t xml:space="preserve">. This paper presents independent research funded by the NIHR. The views expressed are those of the authors and not necessarily those of the NHS, the NIHR or the Department of Health and Social Care. The funders </w:t>
      </w:r>
      <w:proofErr w:type="gramStart"/>
      <w:r w:rsidRPr="00B056F8">
        <w:t>had no involvement</w:t>
      </w:r>
      <w:proofErr w:type="gramEnd"/>
      <w:r w:rsidRPr="00B056F8">
        <w:t xml:space="preserve"> in the conduct of this research.</w:t>
      </w:r>
    </w:p>
    <w:p w14:paraId="208B8904" w14:textId="77777777" w:rsidR="00564893" w:rsidRDefault="00564893" w:rsidP="00B74E11">
      <w:pPr>
        <w:pStyle w:val="NoSpacing"/>
        <w:spacing w:line="480" w:lineRule="auto"/>
        <w:jc w:val="both"/>
        <w:rPr>
          <w:color w:val="000000" w:themeColor="text1"/>
        </w:rPr>
      </w:pPr>
    </w:p>
    <w:p w14:paraId="68175370" w14:textId="61E8E925" w:rsidR="003A4240" w:rsidRDefault="003A4240" w:rsidP="00B74E11">
      <w:pPr>
        <w:pStyle w:val="NoSpacing"/>
        <w:spacing w:line="480" w:lineRule="auto"/>
        <w:jc w:val="both"/>
        <w:rPr>
          <w:color w:val="000000" w:themeColor="text1"/>
        </w:rPr>
      </w:pPr>
    </w:p>
    <w:p w14:paraId="14DEA998" w14:textId="77777777" w:rsidR="004F47F6" w:rsidRDefault="003A4240" w:rsidP="003A4240">
      <w:pPr>
        <w:pStyle w:val="NoSpacing"/>
        <w:spacing w:line="480" w:lineRule="auto"/>
        <w:jc w:val="both"/>
        <w:rPr>
          <w:b/>
          <w:color w:val="000000" w:themeColor="text1"/>
        </w:rPr>
      </w:pPr>
      <w:r w:rsidRPr="009B5AAC">
        <w:rPr>
          <w:b/>
          <w:color w:val="000000" w:themeColor="text1"/>
        </w:rPr>
        <w:t>Practice points</w:t>
      </w:r>
    </w:p>
    <w:p w14:paraId="38AB2D69" w14:textId="2EE73D9D" w:rsidR="004F47F6" w:rsidRPr="004F47F6" w:rsidRDefault="004F47F6" w:rsidP="00E678DB">
      <w:pPr>
        <w:pStyle w:val="NoSpacing"/>
        <w:numPr>
          <w:ilvl w:val="0"/>
          <w:numId w:val="9"/>
        </w:numPr>
        <w:spacing w:line="480" w:lineRule="auto"/>
        <w:jc w:val="both"/>
        <w:rPr>
          <w:color w:val="000000" w:themeColor="text1"/>
        </w:rPr>
      </w:pPr>
      <w:r w:rsidRPr="004F47F6">
        <w:rPr>
          <w:color w:val="000000" w:themeColor="text1"/>
        </w:rPr>
        <w:t>The combined test is used in first trimester screening, which combines maternal age, biochemistry (</w:t>
      </w:r>
      <w:proofErr w:type="spellStart"/>
      <w:proofErr w:type="gramStart"/>
      <w:r w:rsidRPr="004F47F6">
        <w:rPr>
          <w:color w:val="000000" w:themeColor="text1"/>
        </w:rPr>
        <w:t>hCG</w:t>
      </w:r>
      <w:proofErr w:type="spellEnd"/>
      <w:proofErr w:type="gramEnd"/>
      <w:r w:rsidRPr="004F47F6">
        <w:rPr>
          <w:color w:val="000000" w:themeColor="text1"/>
        </w:rPr>
        <w:t xml:space="preserve"> and PAPP-A) and nuchal </w:t>
      </w:r>
      <w:proofErr w:type="spellStart"/>
      <w:r w:rsidRPr="004F47F6">
        <w:rPr>
          <w:color w:val="000000" w:themeColor="text1"/>
        </w:rPr>
        <w:t>transluscency</w:t>
      </w:r>
      <w:proofErr w:type="spellEnd"/>
      <w:r w:rsidRPr="004F47F6">
        <w:rPr>
          <w:color w:val="000000" w:themeColor="text1"/>
        </w:rPr>
        <w:t xml:space="preserve"> on </w:t>
      </w:r>
      <w:r>
        <w:rPr>
          <w:color w:val="000000" w:themeColor="text1"/>
        </w:rPr>
        <w:t>ultrasound.</w:t>
      </w:r>
    </w:p>
    <w:p w14:paraId="40ABA920" w14:textId="77777777" w:rsidR="004F47F6" w:rsidRPr="009B5AAC" w:rsidRDefault="004F47F6" w:rsidP="003A4240">
      <w:pPr>
        <w:pStyle w:val="NoSpacing"/>
        <w:spacing w:line="480" w:lineRule="auto"/>
        <w:jc w:val="both"/>
        <w:rPr>
          <w:b/>
          <w:color w:val="000000" w:themeColor="text1"/>
        </w:rPr>
      </w:pPr>
    </w:p>
    <w:p w14:paraId="444F5F30" w14:textId="75ADB855" w:rsidR="009B5AAC" w:rsidRDefault="009B5AAC" w:rsidP="00E678DB">
      <w:pPr>
        <w:pStyle w:val="NoSpacing"/>
        <w:numPr>
          <w:ilvl w:val="0"/>
          <w:numId w:val="9"/>
        </w:numPr>
        <w:spacing w:line="480" w:lineRule="auto"/>
        <w:jc w:val="both"/>
        <w:rPr>
          <w:color w:val="000000" w:themeColor="text1"/>
        </w:rPr>
      </w:pPr>
      <w:r>
        <w:rPr>
          <w:color w:val="000000" w:themeColor="text1"/>
        </w:rPr>
        <w:t xml:space="preserve">Though not currently part of the national screening </w:t>
      </w:r>
      <w:proofErr w:type="spellStart"/>
      <w:r>
        <w:rPr>
          <w:color w:val="000000" w:themeColor="text1"/>
        </w:rPr>
        <w:t>programme</w:t>
      </w:r>
      <w:proofErr w:type="spellEnd"/>
      <w:r>
        <w:rPr>
          <w:color w:val="000000" w:themeColor="text1"/>
        </w:rPr>
        <w:t>, n</w:t>
      </w:r>
      <w:r w:rsidRPr="005E75AD">
        <w:rPr>
          <w:color w:val="000000" w:themeColor="text1"/>
        </w:rPr>
        <w:t xml:space="preserve">on-invasive </w:t>
      </w:r>
      <w:r>
        <w:rPr>
          <w:color w:val="000000" w:themeColor="text1"/>
        </w:rPr>
        <w:t xml:space="preserve">prenatal </w:t>
      </w:r>
      <w:r w:rsidRPr="005E75AD">
        <w:rPr>
          <w:color w:val="000000" w:themeColor="text1"/>
        </w:rPr>
        <w:t>test</w:t>
      </w:r>
      <w:r>
        <w:rPr>
          <w:color w:val="000000" w:themeColor="text1"/>
        </w:rPr>
        <w:t xml:space="preserve">ing is a form of screening that </w:t>
      </w:r>
      <w:r w:rsidRPr="005E75AD">
        <w:rPr>
          <w:color w:val="000000" w:themeColor="text1"/>
        </w:rPr>
        <w:t>reduc</w:t>
      </w:r>
      <w:r>
        <w:rPr>
          <w:color w:val="000000" w:themeColor="text1"/>
        </w:rPr>
        <w:t xml:space="preserve">es </w:t>
      </w:r>
      <w:r w:rsidRPr="005E75AD">
        <w:rPr>
          <w:color w:val="000000" w:themeColor="text1"/>
        </w:rPr>
        <w:t>the need for an invasive test in wome</w:t>
      </w:r>
      <w:r>
        <w:rPr>
          <w:color w:val="000000" w:themeColor="text1"/>
        </w:rPr>
        <w:t xml:space="preserve">n with </w:t>
      </w:r>
      <w:r>
        <w:rPr>
          <w:color w:val="000000" w:themeColor="text1"/>
        </w:rPr>
        <w:lastRenderedPageBreak/>
        <w:t xml:space="preserve">false-positive screening results for </w:t>
      </w:r>
      <w:r w:rsidRPr="005E75AD">
        <w:rPr>
          <w:color w:val="000000" w:themeColor="text1"/>
        </w:rPr>
        <w:t>Down’s syndrome, or as an alternative to the traditional first</w:t>
      </w:r>
      <w:r w:rsidRPr="005E75AD">
        <w:rPr>
          <w:rFonts w:ascii="Calibri" w:eastAsia="Calibri" w:hAnsi="Calibri" w:cs="Calibri"/>
          <w:color w:val="000000" w:themeColor="text1"/>
        </w:rPr>
        <w:t>‐</w:t>
      </w:r>
      <w:r w:rsidRPr="005E75AD">
        <w:rPr>
          <w:color w:val="000000" w:themeColor="text1"/>
        </w:rPr>
        <w:t xml:space="preserve"> or second</w:t>
      </w:r>
      <w:r w:rsidRPr="005E75AD">
        <w:rPr>
          <w:rFonts w:ascii="Calibri" w:eastAsia="Calibri" w:hAnsi="Calibri" w:cs="Calibri"/>
          <w:color w:val="000000" w:themeColor="text1"/>
        </w:rPr>
        <w:t>‐</w:t>
      </w:r>
      <w:r w:rsidRPr="005E75AD">
        <w:rPr>
          <w:color w:val="000000" w:themeColor="text1"/>
        </w:rPr>
        <w:t>trimester screening test</w:t>
      </w:r>
      <w:r w:rsidR="008F3B07">
        <w:rPr>
          <w:color w:val="000000" w:themeColor="text1"/>
        </w:rPr>
        <w:t>.</w:t>
      </w:r>
    </w:p>
    <w:p w14:paraId="24857E3B" w14:textId="30485FE5" w:rsidR="004F47F6" w:rsidRDefault="004F47F6" w:rsidP="003A4240">
      <w:pPr>
        <w:pStyle w:val="NoSpacing"/>
        <w:spacing w:line="480" w:lineRule="auto"/>
        <w:jc w:val="both"/>
        <w:rPr>
          <w:color w:val="000000" w:themeColor="text1"/>
        </w:rPr>
      </w:pPr>
    </w:p>
    <w:p w14:paraId="6393B273" w14:textId="4E34AC67" w:rsidR="004F47F6" w:rsidRDefault="004F47F6" w:rsidP="00E678DB">
      <w:pPr>
        <w:pStyle w:val="NoSpacing"/>
        <w:numPr>
          <w:ilvl w:val="0"/>
          <w:numId w:val="9"/>
        </w:numPr>
        <w:spacing w:line="480" w:lineRule="auto"/>
        <w:jc w:val="both"/>
        <w:rPr>
          <w:color w:val="000000" w:themeColor="text1"/>
        </w:rPr>
      </w:pPr>
      <w:r w:rsidRPr="005E75AD">
        <w:rPr>
          <w:color w:val="000000" w:themeColor="text1"/>
        </w:rPr>
        <w:t>Invasive testing comprises of CVS and amniocentesis</w:t>
      </w:r>
      <w:r w:rsidR="00E678DB">
        <w:rPr>
          <w:color w:val="000000" w:themeColor="text1"/>
        </w:rPr>
        <w:t>, and some patients may opt for termination of pregnancy for specific grounds covered by the Abortion Act.</w:t>
      </w:r>
    </w:p>
    <w:p w14:paraId="6F55EE3E" w14:textId="308FB6F7" w:rsidR="009B5AAC" w:rsidRDefault="009B5AAC" w:rsidP="003A4240">
      <w:pPr>
        <w:pStyle w:val="NoSpacing"/>
        <w:spacing w:line="480" w:lineRule="auto"/>
        <w:jc w:val="both"/>
        <w:rPr>
          <w:color w:val="000000" w:themeColor="text1"/>
        </w:rPr>
      </w:pPr>
    </w:p>
    <w:p w14:paraId="2F54B9DD" w14:textId="668D3423" w:rsidR="00564893" w:rsidRDefault="00564893" w:rsidP="00E678DB">
      <w:pPr>
        <w:pStyle w:val="NoSpacing"/>
        <w:numPr>
          <w:ilvl w:val="0"/>
          <w:numId w:val="9"/>
        </w:numPr>
        <w:spacing w:line="480" w:lineRule="auto"/>
        <w:jc w:val="both"/>
        <w:rPr>
          <w:color w:val="000000" w:themeColor="text1"/>
        </w:rPr>
      </w:pPr>
      <w:r>
        <w:rPr>
          <w:color w:val="000000" w:themeColor="text1"/>
        </w:rPr>
        <w:t>C</w:t>
      </w:r>
      <w:r w:rsidRPr="005E75AD">
        <w:rPr>
          <w:color w:val="000000" w:themeColor="text1"/>
        </w:rPr>
        <w:t>hromosomal microarray analysis is more cost-effective, amenable to automation with high throughput analysis</w:t>
      </w:r>
      <w:r>
        <w:rPr>
          <w:color w:val="000000" w:themeColor="text1"/>
        </w:rPr>
        <w:t xml:space="preserve">, </w:t>
      </w:r>
      <w:r w:rsidR="008F3B07">
        <w:rPr>
          <w:color w:val="000000" w:themeColor="text1"/>
        </w:rPr>
        <w:t xml:space="preserve">but </w:t>
      </w:r>
      <w:r w:rsidR="008F3B07" w:rsidRPr="005E75AD">
        <w:rPr>
          <w:color w:val="000000" w:themeColor="text1"/>
        </w:rPr>
        <w:t>can detect abnormalities where the clinical significance is not yet determined</w:t>
      </w:r>
      <w:r w:rsidR="008F3B07">
        <w:rPr>
          <w:color w:val="000000" w:themeColor="text1"/>
        </w:rPr>
        <w:t>.</w:t>
      </w:r>
    </w:p>
    <w:p w14:paraId="5215FDE7" w14:textId="77777777" w:rsidR="008F3B07" w:rsidRPr="005E75AD" w:rsidRDefault="008F3B07" w:rsidP="003A4240">
      <w:pPr>
        <w:pStyle w:val="NoSpacing"/>
        <w:spacing w:line="480" w:lineRule="auto"/>
        <w:jc w:val="both"/>
        <w:rPr>
          <w:color w:val="000000" w:themeColor="text1"/>
        </w:rPr>
      </w:pPr>
    </w:p>
    <w:p w14:paraId="3F451B24" w14:textId="5A669647" w:rsidR="003A4240" w:rsidRPr="005E75AD" w:rsidRDefault="009B5AAC" w:rsidP="00E678DB">
      <w:pPr>
        <w:pStyle w:val="NoSpacing"/>
        <w:numPr>
          <w:ilvl w:val="0"/>
          <w:numId w:val="9"/>
        </w:numPr>
        <w:spacing w:line="480" w:lineRule="auto"/>
        <w:jc w:val="both"/>
        <w:rPr>
          <w:color w:val="000000" w:themeColor="text1"/>
        </w:rPr>
      </w:pPr>
      <w:r w:rsidRPr="005E75AD">
        <w:rPr>
          <w:color w:val="000000" w:themeColor="text1"/>
        </w:rPr>
        <w:t xml:space="preserve">The fetal anomaly scan screens for 11 </w:t>
      </w:r>
      <w:proofErr w:type="gramStart"/>
      <w:r w:rsidRPr="005E75AD">
        <w:rPr>
          <w:color w:val="000000" w:themeColor="text1"/>
        </w:rPr>
        <w:t>conditions which</w:t>
      </w:r>
      <w:proofErr w:type="gramEnd"/>
      <w:r w:rsidRPr="005E75AD">
        <w:rPr>
          <w:color w:val="000000" w:themeColor="text1"/>
        </w:rPr>
        <w:t xml:space="preserve"> is outlined in the Fetal Anomaly Screening </w:t>
      </w:r>
      <w:proofErr w:type="spellStart"/>
      <w:r w:rsidRPr="005E75AD">
        <w:rPr>
          <w:color w:val="000000" w:themeColor="text1"/>
        </w:rPr>
        <w:t>Programme</w:t>
      </w:r>
      <w:proofErr w:type="spellEnd"/>
      <w:r w:rsidRPr="005E75AD">
        <w:rPr>
          <w:color w:val="000000" w:themeColor="text1"/>
        </w:rPr>
        <w:t xml:space="preserve"> handbook</w:t>
      </w:r>
      <w:r>
        <w:rPr>
          <w:color w:val="000000" w:themeColor="text1"/>
        </w:rPr>
        <w:t xml:space="preserve"> by Public Health England.</w:t>
      </w:r>
    </w:p>
    <w:p w14:paraId="18F3409F" w14:textId="77777777" w:rsidR="008316CB" w:rsidRPr="005E75AD" w:rsidRDefault="008316CB" w:rsidP="00B74E11">
      <w:pPr>
        <w:pStyle w:val="NoSpacing"/>
        <w:spacing w:line="480" w:lineRule="auto"/>
        <w:jc w:val="both"/>
        <w:rPr>
          <w:color w:val="000000" w:themeColor="text1"/>
        </w:rPr>
      </w:pPr>
    </w:p>
    <w:p w14:paraId="6C09D9DD" w14:textId="6034AD5A" w:rsidR="008316CB" w:rsidRPr="005E75AD" w:rsidRDefault="00654D98" w:rsidP="00B74E11">
      <w:pPr>
        <w:pStyle w:val="NoSpacing"/>
        <w:spacing w:line="480" w:lineRule="auto"/>
        <w:jc w:val="both"/>
        <w:rPr>
          <w:b/>
          <w:color w:val="000000" w:themeColor="text1"/>
        </w:rPr>
      </w:pPr>
      <w:r w:rsidRPr="005E75AD">
        <w:rPr>
          <w:b/>
          <w:color w:val="000000" w:themeColor="text1"/>
        </w:rPr>
        <w:t>Single best answer questions:</w:t>
      </w:r>
    </w:p>
    <w:p w14:paraId="755BDCDB" w14:textId="60943B11" w:rsidR="00654D98" w:rsidRPr="005E75AD" w:rsidRDefault="00D11AE9" w:rsidP="00B74E11">
      <w:pPr>
        <w:pStyle w:val="NoSpacing"/>
        <w:spacing w:line="480" w:lineRule="auto"/>
        <w:jc w:val="both"/>
        <w:rPr>
          <w:color w:val="000000" w:themeColor="text1"/>
        </w:rPr>
      </w:pPr>
      <w:r>
        <w:rPr>
          <w:color w:val="000000" w:themeColor="text1"/>
        </w:rPr>
        <w:t xml:space="preserve">1. </w:t>
      </w:r>
      <w:r w:rsidR="00654D98" w:rsidRPr="005E75AD">
        <w:rPr>
          <w:color w:val="000000" w:themeColor="text1"/>
        </w:rPr>
        <w:t>Which biomarkers are included in the quadruple test?</w:t>
      </w:r>
    </w:p>
    <w:p w14:paraId="375E390E" w14:textId="752C4BA4" w:rsidR="00654D98" w:rsidRPr="005E75AD" w:rsidRDefault="00654D98" w:rsidP="00B74E11">
      <w:pPr>
        <w:pStyle w:val="NoSpacing"/>
        <w:numPr>
          <w:ilvl w:val="0"/>
          <w:numId w:val="8"/>
        </w:numPr>
        <w:spacing w:line="480" w:lineRule="auto"/>
        <w:jc w:val="both"/>
        <w:rPr>
          <w:color w:val="000000" w:themeColor="text1"/>
        </w:rPr>
      </w:pPr>
      <w:r w:rsidRPr="005E75AD">
        <w:rPr>
          <w:color w:val="000000" w:themeColor="text1"/>
        </w:rPr>
        <w:t xml:space="preserve">AFP, </w:t>
      </w:r>
      <w:proofErr w:type="spellStart"/>
      <w:r w:rsidRPr="005E75AD">
        <w:rPr>
          <w:color w:val="000000" w:themeColor="text1"/>
        </w:rPr>
        <w:t>hCG</w:t>
      </w:r>
      <w:proofErr w:type="spellEnd"/>
      <w:r w:rsidRPr="005E75AD">
        <w:rPr>
          <w:color w:val="000000" w:themeColor="text1"/>
        </w:rPr>
        <w:t>, uE3 and PAPP-A</w:t>
      </w:r>
    </w:p>
    <w:p w14:paraId="346105E3" w14:textId="627F0D14" w:rsidR="00654D98" w:rsidRPr="00C4645A" w:rsidRDefault="00654D98" w:rsidP="00B74E11">
      <w:pPr>
        <w:pStyle w:val="NoSpacing"/>
        <w:numPr>
          <w:ilvl w:val="0"/>
          <w:numId w:val="8"/>
        </w:numPr>
        <w:spacing w:line="480" w:lineRule="auto"/>
        <w:jc w:val="both"/>
        <w:rPr>
          <w:b/>
          <w:color w:val="000000" w:themeColor="text1"/>
        </w:rPr>
      </w:pPr>
      <w:r w:rsidRPr="00C4645A">
        <w:rPr>
          <w:b/>
          <w:color w:val="000000" w:themeColor="text1"/>
        </w:rPr>
        <w:t xml:space="preserve">AFP, </w:t>
      </w:r>
      <w:proofErr w:type="spellStart"/>
      <w:r w:rsidRPr="00C4645A">
        <w:rPr>
          <w:b/>
          <w:color w:val="000000" w:themeColor="text1"/>
        </w:rPr>
        <w:t>hCG</w:t>
      </w:r>
      <w:proofErr w:type="spellEnd"/>
      <w:r w:rsidRPr="00C4645A">
        <w:rPr>
          <w:b/>
          <w:color w:val="000000" w:themeColor="text1"/>
        </w:rPr>
        <w:t>, uE3</w:t>
      </w:r>
      <w:r w:rsidR="006270B9" w:rsidRPr="00C4645A">
        <w:rPr>
          <w:b/>
          <w:color w:val="000000" w:themeColor="text1"/>
        </w:rPr>
        <w:t xml:space="preserve"> and Inhibin-A</w:t>
      </w:r>
    </w:p>
    <w:p w14:paraId="178D7545" w14:textId="230EDD31" w:rsidR="00654D98" w:rsidRPr="00C4645A" w:rsidRDefault="006270B9" w:rsidP="00B74E11">
      <w:pPr>
        <w:pStyle w:val="NoSpacing"/>
        <w:numPr>
          <w:ilvl w:val="0"/>
          <w:numId w:val="8"/>
        </w:numPr>
        <w:spacing w:line="480" w:lineRule="auto"/>
        <w:jc w:val="both"/>
        <w:rPr>
          <w:color w:val="000000" w:themeColor="text1"/>
        </w:rPr>
      </w:pPr>
      <w:r w:rsidRPr="00C4645A">
        <w:rPr>
          <w:color w:val="000000" w:themeColor="text1"/>
        </w:rPr>
        <w:t xml:space="preserve">AFP, </w:t>
      </w:r>
      <w:proofErr w:type="spellStart"/>
      <w:r w:rsidRPr="00C4645A">
        <w:rPr>
          <w:color w:val="000000" w:themeColor="text1"/>
        </w:rPr>
        <w:t>hCG</w:t>
      </w:r>
      <w:proofErr w:type="spellEnd"/>
      <w:r w:rsidRPr="00C4645A">
        <w:rPr>
          <w:color w:val="000000" w:themeColor="text1"/>
        </w:rPr>
        <w:t>, PAPP-A and Inhibin-A</w:t>
      </w:r>
    </w:p>
    <w:p w14:paraId="176839EB" w14:textId="52C9A06E" w:rsidR="00654D98" w:rsidRPr="005E75AD" w:rsidRDefault="006270B9" w:rsidP="00B74E11">
      <w:pPr>
        <w:pStyle w:val="NoSpacing"/>
        <w:numPr>
          <w:ilvl w:val="0"/>
          <w:numId w:val="8"/>
        </w:numPr>
        <w:spacing w:line="480" w:lineRule="auto"/>
        <w:jc w:val="both"/>
        <w:rPr>
          <w:color w:val="000000" w:themeColor="text1"/>
        </w:rPr>
      </w:pPr>
      <w:r w:rsidRPr="005E75AD">
        <w:rPr>
          <w:color w:val="000000" w:themeColor="text1"/>
        </w:rPr>
        <w:t>AFP, PAPP-A, uE3 and Inhibin-A</w:t>
      </w:r>
    </w:p>
    <w:p w14:paraId="75ECCEF4" w14:textId="0E698269" w:rsidR="00654D98" w:rsidRPr="005E75AD" w:rsidRDefault="006270B9" w:rsidP="00B74E11">
      <w:pPr>
        <w:pStyle w:val="NoSpacing"/>
        <w:numPr>
          <w:ilvl w:val="0"/>
          <w:numId w:val="8"/>
        </w:numPr>
        <w:spacing w:line="480" w:lineRule="auto"/>
        <w:jc w:val="both"/>
        <w:rPr>
          <w:color w:val="000000" w:themeColor="text1"/>
        </w:rPr>
      </w:pPr>
      <w:proofErr w:type="spellStart"/>
      <w:r w:rsidRPr="005E75AD">
        <w:rPr>
          <w:color w:val="000000" w:themeColor="text1"/>
        </w:rPr>
        <w:t>hCG</w:t>
      </w:r>
      <w:proofErr w:type="spellEnd"/>
      <w:r w:rsidRPr="005E75AD">
        <w:rPr>
          <w:color w:val="000000" w:themeColor="text1"/>
        </w:rPr>
        <w:t>, PAPP-A, uE3 and Inhibin-A</w:t>
      </w:r>
    </w:p>
    <w:p w14:paraId="10EF576E" w14:textId="77777777" w:rsidR="006270B9" w:rsidRPr="005E75AD" w:rsidRDefault="006270B9" w:rsidP="00B74E11">
      <w:pPr>
        <w:pStyle w:val="NoSpacing"/>
        <w:spacing w:line="480" w:lineRule="auto"/>
        <w:jc w:val="both"/>
        <w:rPr>
          <w:color w:val="000000" w:themeColor="text1"/>
        </w:rPr>
      </w:pPr>
    </w:p>
    <w:p w14:paraId="55688A40" w14:textId="67CD7E9A" w:rsidR="00084BD2" w:rsidRPr="005E75AD" w:rsidRDefault="00D11AE9" w:rsidP="00B74E11">
      <w:pPr>
        <w:pStyle w:val="NoSpacing"/>
        <w:spacing w:line="480" w:lineRule="auto"/>
        <w:jc w:val="both"/>
        <w:rPr>
          <w:color w:val="000000" w:themeColor="text1"/>
        </w:rPr>
      </w:pPr>
      <w:r>
        <w:rPr>
          <w:color w:val="000000" w:themeColor="text1"/>
        </w:rPr>
        <w:t xml:space="preserve">2. </w:t>
      </w:r>
      <w:r w:rsidR="006270B9" w:rsidRPr="005E75AD">
        <w:rPr>
          <w:color w:val="000000" w:themeColor="text1"/>
        </w:rPr>
        <w:t xml:space="preserve">From which gestational weeks is cell-free fetal DNA is detectable in maternal </w:t>
      </w:r>
      <w:proofErr w:type="gramStart"/>
      <w:r w:rsidR="006270B9" w:rsidRPr="005E75AD">
        <w:rPr>
          <w:color w:val="000000" w:themeColor="text1"/>
        </w:rPr>
        <w:t>circulation?</w:t>
      </w:r>
      <w:proofErr w:type="gramEnd"/>
    </w:p>
    <w:p w14:paraId="59561176" w14:textId="46E149FB" w:rsidR="006270B9" w:rsidRPr="005E75AD" w:rsidRDefault="006270B9" w:rsidP="00B74E11">
      <w:pPr>
        <w:pStyle w:val="NoSpacing"/>
        <w:numPr>
          <w:ilvl w:val="0"/>
          <w:numId w:val="6"/>
        </w:numPr>
        <w:spacing w:line="480" w:lineRule="auto"/>
        <w:jc w:val="both"/>
        <w:rPr>
          <w:color w:val="000000" w:themeColor="text1"/>
        </w:rPr>
      </w:pPr>
      <w:r w:rsidRPr="005E75AD">
        <w:rPr>
          <w:color w:val="000000" w:themeColor="text1"/>
        </w:rPr>
        <w:t>8 weeks</w:t>
      </w:r>
    </w:p>
    <w:p w14:paraId="22CC781A" w14:textId="36E0D449" w:rsidR="006270B9" w:rsidRPr="005E75AD" w:rsidRDefault="006270B9" w:rsidP="00B74E11">
      <w:pPr>
        <w:pStyle w:val="NoSpacing"/>
        <w:numPr>
          <w:ilvl w:val="0"/>
          <w:numId w:val="6"/>
        </w:numPr>
        <w:spacing w:line="480" w:lineRule="auto"/>
        <w:jc w:val="both"/>
        <w:rPr>
          <w:color w:val="000000" w:themeColor="text1"/>
        </w:rPr>
      </w:pPr>
      <w:r w:rsidRPr="005E75AD">
        <w:rPr>
          <w:color w:val="000000" w:themeColor="text1"/>
        </w:rPr>
        <w:t>9 weeks</w:t>
      </w:r>
    </w:p>
    <w:p w14:paraId="1928375E" w14:textId="385581A6" w:rsidR="006270B9" w:rsidRPr="00C4645A" w:rsidRDefault="006270B9" w:rsidP="00B74E11">
      <w:pPr>
        <w:pStyle w:val="NoSpacing"/>
        <w:numPr>
          <w:ilvl w:val="0"/>
          <w:numId w:val="6"/>
        </w:numPr>
        <w:spacing w:line="480" w:lineRule="auto"/>
        <w:jc w:val="both"/>
        <w:rPr>
          <w:b/>
          <w:color w:val="000000" w:themeColor="text1"/>
        </w:rPr>
      </w:pPr>
      <w:r w:rsidRPr="00C4645A">
        <w:rPr>
          <w:b/>
          <w:color w:val="000000" w:themeColor="text1"/>
        </w:rPr>
        <w:t>10 weeks</w:t>
      </w:r>
    </w:p>
    <w:p w14:paraId="6A3CC4C4" w14:textId="2A410972" w:rsidR="006270B9" w:rsidRPr="005E75AD" w:rsidRDefault="006270B9" w:rsidP="00B74E11">
      <w:pPr>
        <w:pStyle w:val="NoSpacing"/>
        <w:numPr>
          <w:ilvl w:val="0"/>
          <w:numId w:val="6"/>
        </w:numPr>
        <w:spacing w:line="480" w:lineRule="auto"/>
        <w:jc w:val="both"/>
        <w:rPr>
          <w:color w:val="000000" w:themeColor="text1"/>
        </w:rPr>
      </w:pPr>
      <w:r w:rsidRPr="005E75AD">
        <w:rPr>
          <w:color w:val="000000" w:themeColor="text1"/>
        </w:rPr>
        <w:lastRenderedPageBreak/>
        <w:t>11 weeks</w:t>
      </w:r>
    </w:p>
    <w:p w14:paraId="435B8D1A" w14:textId="4E852118" w:rsidR="006270B9" w:rsidRDefault="006270B9" w:rsidP="00B74E11">
      <w:pPr>
        <w:pStyle w:val="NoSpacing"/>
        <w:numPr>
          <w:ilvl w:val="0"/>
          <w:numId w:val="6"/>
        </w:numPr>
        <w:spacing w:line="480" w:lineRule="auto"/>
        <w:jc w:val="both"/>
        <w:rPr>
          <w:color w:val="000000" w:themeColor="text1"/>
        </w:rPr>
      </w:pPr>
      <w:r w:rsidRPr="005E75AD">
        <w:rPr>
          <w:color w:val="000000" w:themeColor="text1"/>
        </w:rPr>
        <w:t>12 weeks</w:t>
      </w:r>
    </w:p>
    <w:p w14:paraId="06094299" w14:textId="77777777" w:rsidR="003A4240" w:rsidRDefault="003A4240" w:rsidP="003A4240">
      <w:pPr>
        <w:pStyle w:val="NoSpacing"/>
        <w:spacing w:line="480" w:lineRule="auto"/>
        <w:jc w:val="both"/>
        <w:rPr>
          <w:color w:val="000000" w:themeColor="text1"/>
        </w:rPr>
      </w:pPr>
    </w:p>
    <w:p w14:paraId="138ECCFC" w14:textId="77777777" w:rsidR="003A4240" w:rsidRDefault="003A4240" w:rsidP="003A4240">
      <w:pPr>
        <w:pStyle w:val="NoSpacing"/>
        <w:spacing w:line="480" w:lineRule="auto"/>
        <w:jc w:val="both"/>
        <w:rPr>
          <w:color w:val="000000" w:themeColor="text1"/>
        </w:rPr>
      </w:pPr>
    </w:p>
    <w:p w14:paraId="5799D544" w14:textId="3BB35635" w:rsidR="00A24000" w:rsidRPr="005E75AD" w:rsidRDefault="00A24000" w:rsidP="00B74E11">
      <w:pPr>
        <w:pStyle w:val="NoSpacing"/>
        <w:spacing w:line="480" w:lineRule="auto"/>
        <w:jc w:val="both"/>
        <w:rPr>
          <w:color w:val="000000" w:themeColor="text1"/>
        </w:rPr>
      </w:pPr>
    </w:p>
    <w:p w14:paraId="1AB08206" w14:textId="43976B2B" w:rsidR="007C4A9A" w:rsidRPr="005E75AD" w:rsidRDefault="007C4A9A" w:rsidP="00B74E11">
      <w:pPr>
        <w:pStyle w:val="NoSpacing"/>
        <w:spacing w:line="480" w:lineRule="auto"/>
        <w:jc w:val="both"/>
        <w:rPr>
          <w:color w:val="000000" w:themeColor="text1"/>
        </w:rPr>
      </w:pPr>
    </w:p>
    <w:p w14:paraId="6796B9AD" w14:textId="24CECBFC" w:rsidR="00D7733A" w:rsidRPr="005E75AD" w:rsidRDefault="00D7733A" w:rsidP="00B74E11">
      <w:pPr>
        <w:pStyle w:val="NoSpacing"/>
        <w:spacing w:line="480" w:lineRule="auto"/>
        <w:jc w:val="both"/>
        <w:rPr>
          <w:color w:val="000000" w:themeColor="text1"/>
        </w:rPr>
      </w:pPr>
    </w:p>
    <w:p w14:paraId="166DA791" w14:textId="1C5E1996" w:rsidR="00D7733A" w:rsidRPr="005E75AD" w:rsidRDefault="00D7733A" w:rsidP="00B74E11">
      <w:pPr>
        <w:pStyle w:val="NoSpacing"/>
        <w:spacing w:line="480" w:lineRule="auto"/>
        <w:jc w:val="both"/>
        <w:rPr>
          <w:color w:val="000000" w:themeColor="text1"/>
        </w:rPr>
      </w:pPr>
    </w:p>
    <w:p w14:paraId="6AAC12B0" w14:textId="77777777" w:rsidR="00F75BD3" w:rsidRPr="005E75AD" w:rsidRDefault="00F75BD3" w:rsidP="00B74E11">
      <w:pPr>
        <w:pStyle w:val="NoSpacing"/>
        <w:spacing w:line="480" w:lineRule="auto"/>
        <w:jc w:val="both"/>
        <w:rPr>
          <w:color w:val="000000" w:themeColor="text1"/>
        </w:rPr>
      </w:pPr>
    </w:p>
    <w:p w14:paraId="785BF718" w14:textId="7B2353FE" w:rsidR="00164B9E" w:rsidRPr="005E75AD" w:rsidRDefault="00164B9E" w:rsidP="00B74E11">
      <w:pPr>
        <w:pStyle w:val="NoSpacing"/>
        <w:spacing w:line="480" w:lineRule="auto"/>
        <w:jc w:val="both"/>
        <w:rPr>
          <w:color w:val="000000" w:themeColor="text1"/>
        </w:rPr>
      </w:pPr>
    </w:p>
    <w:p w14:paraId="1A23E696" w14:textId="77777777" w:rsidR="00164B9E" w:rsidRPr="005E75AD" w:rsidRDefault="00164B9E" w:rsidP="00B74E11">
      <w:pPr>
        <w:pStyle w:val="NoSpacing"/>
        <w:spacing w:line="480" w:lineRule="auto"/>
        <w:jc w:val="both"/>
        <w:rPr>
          <w:color w:val="000000" w:themeColor="text1"/>
        </w:rPr>
      </w:pPr>
    </w:p>
    <w:p w14:paraId="64A11597" w14:textId="77777777" w:rsidR="005357AE" w:rsidRPr="005E75AD" w:rsidRDefault="005357AE" w:rsidP="00B74E11">
      <w:pPr>
        <w:pStyle w:val="NoSpacing"/>
        <w:spacing w:line="480" w:lineRule="auto"/>
        <w:jc w:val="both"/>
        <w:rPr>
          <w:color w:val="000000" w:themeColor="text1"/>
        </w:rPr>
      </w:pPr>
      <w:r w:rsidRPr="005E75AD">
        <w:rPr>
          <w:color w:val="000000" w:themeColor="text1"/>
        </w:rPr>
        <w:br w:type="page"/>
      </w:r>
    </w:p>
    <w:p w14:paraId="6D45C369" w14:textId="2B7A41E5" w:rsidR="005D5DBC" w:rsidRPr="005E75AD" w:rsidRDefault="005D5DBC" w:rsidP="00B74E11">
      <w:pPr>
        <w:pStyle w:val="NoSpacing"/>
        <w:spacing w:line="480" w:lineRule="auto"/>
        <w:jc w:val="both"/>
        <w:rPr>
          <w:color w:val="000000" w:themeColor="text1"/>
        </w:rPr>
      </w:pPr>
      <w:r w:rsidRPr="005E75AD">
        <w:rPr>
          <w:color w:val="000000" w:themeColor="text1"/>
        </w:rPr>
        <w:lastRenderedPageBreak/>
        <w:t>Table 1</w:t>
      </w:r>
      <w:r w:rsidR="00235C88" w:rsidRPr="005E75AD">
        <w:rPr>
          <w:color w:val="000000" w:themeColor="text1"/>
        </w:rPr>
        <w:t xml:space="preserve">. The conditions screened for as a minimum in England. Adapted from </w:t>
      </w:r>
      <w:r w:rsidR="003E6402" w:rsidRPr="005E75AD">
        <w:rPr>
          <w:rFonts w:eastAsia="Times New Roman"/>
          <w:color w:val="000000" w:themeColor="text1"/>
        </w:rPr>
        <w:t xml:space="preserve">NHS Fetal Anomaly Screening </w:t>
      </w:r>
      <w:proofErr w:type="spellStart"/>
      <w:r w:rsidR="003E6402" w:rsidRPr="005E75AD">
        <w:rPr>
          <w:rFonts w:eastAsia="Times New Roman"/>
          <w:color w:val="000000" w:themeColor="text1"/>
        </w:rPr>
        <w:t>Programme</w:t>
      </w:r>
      <w:proofErr w:type="spellEnd"/>
      <w:r w:rsidR="003E6402" w:rsidRPr="005E75AD">
        <w:rPr>
          <w:rFonts w:eastAsia="Times New Roman"/>
          <w:color w:val="000000" w:themeColor="text1"/>
        </w:rPr>
        <w:t xml:space="preserve"> Handbook</w:t>
      </w:r>
      <w:r w:rsidR="003E6402" w:rsidRPr="005E75AD">
        <w:rPr>
          <w:color w:val="000000" w:themeColor="text1"/>
        </w:rPr>
        <w:t>, 2018.</w:t>
      </w:r>
    </w:p>
    <w:p w14:paraId="0C3EAB7C" w14:textId="77777777" w:rsidR="003E6402" w:rsidRPr="005E75AD" w:rsidRDefault="003E6402" w:rsidP="00B74E11">
      <w:pPr>
        <w:pStyle w:val="NoSpacing"/>
        <w:spacing w:line="480" w:lineRule="auto"/>
        <w:jc w:val="both"/>
        <w:rPr>
          <w:rFonts w:eastAsia="Times New Roman"/>
          <w:color w:val="000000" w:themeColor="text1"/>
        </w:rPr>
      </w:pPr>
    </w:p>
    <w:tbl>
      <w:tblPr>
        <w:tblStyle w:val="TableGrid"/>
        <w:tblW w:w="0" w:type="auto"/>
        <w:tblLook w:val="04A0" w:firstRow="1" w:lastRow="0" w:firstColumn="1" w:lastColumn="0" w:noHBand="0" w:noVBand="1"/>
      </w:tblPr>
      <w:tblGrid>
        <w:gridCol w:w="4505"/>
        <w:gridCol w:w="4505"/>
      </w:tblGrid>
      <w:tr w:rsidR="005E75AD" w:rsidRPr="005E75AD" w14:paraId="1B0AEC25" w14:textId="77777777" w:rsidTr="005D5DBC">
        <w:tc>
          <w:tcPr>
            <w:tcW w:w="4505" w:type="dxa"/>
          </w:tcPr>
          <w:p w14:paraId="1D31FE2A" w14:textId="0F08EB63" w:rsidR="005D5DBC" w:rsidRPr="005E75AD" w:rsidRDefault="005D5DBC" w:rsidP="00B74E11">
            <w:pPr>
              <w:pStyle w:val="NoSpacing"/>
              <w:spacing w:line="480" w:lineRule="auto"/>
              <w:jc w:val="both"/>
              <w:rPr>
                <w:color w:val="000000" w:themeColor="text1"/>
              </w:rPr>
            </w:pPr>
            <w:r w:rsidRPr="005E75AD">
              <w:rPr>
                <w:color w:val="000000" w:themeColor="text1"/>
              </w:rPr>
              <w:t xml:space="preserve">Conditions </w:t>
            </w:r>
          </w:p>
        </w:tc>
        <w:tc>
          <w:tcPr>
            <w:tcW w:w="4505" w:type="dxa"/>
          </w:tcPr>
          <w:p w14:paraId="21F04EC7" w14:textId="0F33556E" w:rsidR="005D5DBC" w:rsidRPr="005E75AD" w:rsidRDefault="005D5DBC" w:rsidP="00B74E11">
            <w:pPr>
              <w:pStyle w:val="NoSpacing"/>
              <w:spacing w:line="480" w:lineRule="auto"/>
              <w:jc w:val="both"/>
              <w:rPr>
                <w:color w:val="000000" w:themeColor="text1"/>
              </w:rPr>
            </w:pPr>
            <w:r w:rsidRPr="005E75AD">
              <w:rPr>
                <w:color w:val="000000" w:themeColor="text1"/>
              </w:rPr>
              <w:t>Detection rate (%)</w:t>
            </w:r>
          </w:p>
        </w:tc>
      </w:tr>
      <w:tr w:rsidR="005E75AD" w:rsidRPr="005E75AD" w14:paraId="4916E2C1" w14:textId="77777777" w:rsidTr="005D5DBC">
        <w:tc>
          <w:tcPr>
            <w:tcW w:w="4505" w:type="dxa"/>
          </w:tcPr>
          <w:p w14:paraId="0D11F9FC" w14:textId="643ADD59" w:rsidR="005D5DBC" w:rsidRPr="005E75AD" w:rsidRDefault="005D5DBC" w:rsidP="00B74E11">
            <w:pPr>
              <w:pStyle w:val="NoSpacing"/>
              <w:spacing w:line="480" w:lineRule="auto"/>
              <w:jc w:val="both"/>
              <w:rPr>
                <w:color w:val="000000" w:themeColor="text1"/>
              </w:rPr>
            </w:pPr>
            <w:r w:rsidRPr="005E75AD">
              <w:rPr>
                <w:color w:val="000000" w:themeColor="text1"/>
              </w:rPr>
              <w:t xml:space="preserve">Anencephaly </w:t>
            </w:r>
          </w:p>
        </w:tc>
        <w:tc>
          <w:tcPr>
            <w:tcW w:w="4505" w:type="dxa"/>
          </w:tcPr>
          <w:p w14:paraId="05AFECAA" w14:textId="12D3F517" w:rsidR="005D5DBC" w:rsidRPr="005E75AD" w:rsidRDefault="00C45682" w:rsidP="00B74E11">
            <w:pPr>
              <w:pStyle w:val="NoSpacing"/>
              <w:spacing w:line="480" w:lineRule="auto"/>
              <w:jc w:val="both"/>
              <w:rPr>
                <w:color w:val="000000" w:themeColor="text1"/>
              </w:rPr>
            </w:pPr>
            <w:r w:rsidRPr="005E75AD">
              <w:rPr>
                <w:color w:val="000000" w:themeColor="text1"/>
              </w:rPr>
              <w:t>98</w:t>
            </w:r>
          </w:p>
        </w:tc>
      </w:tr>
      <w:tr w:rsidR="005E75AD" w:rsidRPr="005E75AD" w14:paraId="5900204C" w14:textId="77777777" w:rsidTr="005D5DBC">
        <w:tc>
          <w:tcPr>
            <w:tcW w:w="4505" w:type="dxa"/>
          </w:tcPr>
          <w:p w14:paraId="0E05CFA9" w14:textId="414A9BDD" w:rsidR="005D5DBC" w:rsidRPr="005E75AD" w:rsidRDefault="005D5DBC" w:rsidP="00B74E11">
            <w:pPr>
              <w:pStyle w:val="NoSpacing"/>
              <w:spacing w:line="480" w:lineRule="auto"/>
              <w:jc w:val="both"/>
              <w:rPr>
                <w:color w:val="000000" w:themeColor="text1"/>
              </w:rPr>
            </w:pPr>
            <w:r w:rsidRPr="005E75AD">
              <w:rPr>
                <w:color w:val="000000" w:themeColor="text1"/>
              </w:rPr>
              <w:t xml:space="preserve">Open spina bifida </w:t>
            </w:r>
          </w:p>
        </w:tc>
        <w:tc>
          <w:tcPr>
            <w:tcW w:w="4505" w:type="dxa"/>
          </w:tcPr>
          <w:p w14:paraId="0FFC3168" w14:textId="686E32D1" w:rsidR="005D5DBC" w:rsidRPr="005E75AD" w:rsidRDefault="00C45682" w:rsidP="00B74E11">
            <w:pPr>
              <w:pStyle w:val="NoSpacing"/>
              <w:spacing w:line="480" w:lineRule="auto"/>
              <w:jc w:val="both"/>
              <w:rPr>
                <w:color w:val="000000" w:themeColor="text1"/>
              </w:rPr>
            </w:pPr>
            <w:r w:rsidRPr="005E75AD">
              <w:rPr>
                <w:color w:val="000000" w:themeColor="text1"/>
              </w:rPr>
              <w:t>90</w:t>
            </w:r>
          </w:p>
        </w:tc>
      </w:tr>
      <w:tr w:rsidR="005E75AD" w:rsidRPr="005E75AD" w14:paraId="4EE93622" w14:textId="77777777" w:rsidTr="005D5DBC">
        <w:tc>
          <w:tcPr>
            <w:tcW w:w="4505" w:type="dxa"/>
          </w:tcPr>
          <w:p w14:paraId="74E3E251" w14:textId="664A42C7" w:rsidR="005D5DBC" w:rsidRPr="005E75AD" w:rsidRDefault="005D5DBC" w:rsidP="00B74E11">
            <w:pPr>
              <w:pStyle w:val="NoSpacing"/>
              <w:spacing w:line="480" w:lineRule="auto"/>
              <w:jc w:val="both"/>
              <w:rPr>
                <w:color w:val="000000" w:themeColor="text1"/>
              </w:rPr>
            </w:pPr>
            <w:r w:rsidRPr="005E75AD">
              <w:rPr>
                <w:color w:val="000000" w:themeColor="text1"/>
              </w:rPr>
              <w:t xml:space="preserve">Cleft lip </w:t>
            </w:r>
          </w:p>
        </w:tc>
        <w:tc>
          <w:tcPr>
            <w:tcW w:w="4505" w:type="dxa"/>
          </w:tcPr>
          <w:p w14:paraId="656E2E0B" w14:textId="66A0765B" w:rsidR="005D5DBC" w:rsidRPr="005E75AD" w:rsidRDefault="00C45682" w:rsidP="00B74E11">
            <w:pPr>
              <w:pStyle w:val="NoSpacing"/>
              <w:spacing w:line="480" w:lineRule="auto"/>
              <w:jc w:val="both"/>
              <w:rPr>
                <w:color w:val="000000" w:themeColor="text1"/>
              </w:rPr>
            </w:pPr>
            <w:r w:rsidRPr="005E75AD">
              <w:rPr>
                <w:color w:val="000000" w:themeColor="text1"/>
              </w:rPr>
              <w:t>75</w:t>
            </w:r>
          </w:p>
        </w:tc>
      </w:tr>
      <w:tr w:rsidR="005E75AD" w:rsidRPr="005E75AD" w14:paraId="075DB998" w14:textId="77777777" w:rsidTr="005D5DBC">
        <w:tc>
          <w:tcPr>
            <w:tcW w:w="4505" w:type="dxa"/>
          </w:tcPr>
          <w:p w14:paraId="63CEA3E5" w14:textId="49F0AFCC" w:rsidR="005D5DBC" w:rsidRPr="005E75AD" w:rsidRDefault="005D5DBC" w:rsidP="00B74E11">
            <w:pPr>
              <w:pStyle w:val="NoSpacing"/>
              <w:spacing w:line="480" w:lineRule="auto"/>
              <w:jc w:val="both"/>
              <w:rPr>
                <w:color w:val="000000" w:themeColor="text1"/>
              </w:rPr>
            </w:pPr>
            <w:r w:rsidRPr="005E75AD">
              <w:rPr>
                <w:color w:val="000000" w:themeColor="text1"/>
              </w:rPr>
              <w:t xml:space="preserve">Diaphragmatic hernia </w:t>
            </w:r>
          </w:p>
        </w:tc>
        <w:tc>
          <w:tcPr>
            <w:tcW w:w="4505" w:type="dxa"/>
          </w:tcPr>
          <w:p w14:paraId="09727777" w14:textId="34E9799F" w:rsidR="005D5DBC" w:rsidRPr="005E75AD" w:rsidRDefault="00C45682" w:rsidP="00B74E11">
            <w:pPr>
              <w:pStyle w:val="NoSpacing"/>
              <w:spacing w:line="480" w:lineRule="auto"/>
              <w:jc w:val="both"/>
              <w:rPr>
                <w:color w:val="000000" w:themeColor="text1"/>
              </w:rPr>
            </w:pPr>
            <w:r w:rsidRPr="005E75AD">
              <w:rPr>
                <w:color w:val="000000" w:themeColor="text1"/>
              </w:rPr>
              <w:t>60</w:t>
            </w:r>
          </w:p>
        </w:tc>
      </w:tr>
      <w:tr w:rsidR="005E75AD" w:rsidRPr="005E75AD" w14:paraId="48D82AC3" w14:textId="77777777" w:rsidTr="005D5DBC">
        <w:tc>
          <w:tcPr>
            <w:tcW w:w="4505" w:type="dxa"/>
          </w:tcPr>
          <w:p w14:paraId="31A5B9E3" w14:textId="31950757" w:rsidR="005D5DBC" w:rsidRPr="005E75AD" w:rsidRDefault="005D5DBC" w:rsidP="00B74E11">
            <w:pPr>
              <w:pStyle w:val="NoSpacing"/>
              <w:spacing w:line="480" w:lineRule="auto"/>
              <w:jc w:val="both"/>
              <w:rPr>
                <w:color w:val="000000" w:themeColor="text1"/>
              </w:rPr>
            </w:pPr>
            <w:proofErr w:type="spellStart"/>
            <w:r w:rsidRPr="005E75AD">
              <w:rPr>
                <w:color w:val="000000" w:themeColor="text1"/>
              </w:rPr>
              <w:t>Gastroschisis</w:t>
            </w:r>
            <w:proofErr w:type="spellEnd"/>
            <w:r w:rsidRPr="005E75AD">
              <w:rPr>
                <w:color w:val="000000" w:themeColor="text1"/>
              </w:rPr>
              <w:t xml:space="preserve"> </w:t>
            </w:r>
          </w:p>
        </w:tc>
        <w:tc>
          <w:tcPr>
            <w:tcW w:w="4505" w:type="dxa"/>
          </w:tcPr>
          <w:p w14:paraId="3DD8FFBF" w14:textId="7BEB8633" w:rsidR="005D5DBC" w:rsidRPr="005E75AD" w:rsidRDefault="00C45682" w:rsidP="00B74E11">
            <w:pPr>
              <w:pStyle w:val="NoSpacing"/>
              <w:spacing w:line="480" w:lineRule="auto"/>
              <w:jc w:val="both"/>
              <w:rPr>
                <w:color w:val="000000" w:themeColor="text1"/>
              </w:rPr>
            </w:pPr>
            <w:r w:rsidRPr="005E75AD">
              <w:rPr>
                <w:color w:val="000000" w:themeColor="text1"/>
              </w:rPr>
              <w:t>98</w:t>
            </w:r>
          </w:p>
        </w:tc>
      </w:tr>
      <w:tr w:rsidR="005E75AD" w:rsidRPr="005E75AD" w14:paraId="1415E013" w14:textId="77777777" w:rsidTr="005D5DBC">
        <w:tc>
          <w:tcPr>
            <w:tcW w:w="4505" w:type="dxa"/>
          </w:tcPr>
          <w:p w14:paraId="27ED55A8" w14:textId="3D477377" w:rsidR="005D5DBC" w:rsidRPr="005E75AD" w:rsidRDefault="005D5DBC" w:rsidP="00B74E11">
            <w:pPr>
              <w:pStyle w:val="NoSpacing"/>
              <w:spacing w:line="480" w:lineRule="auto"/>
              <w:jc w:val="both"/>
              <w:rPr>
                <w:color w:val="000000" w:themeColor="text1"/>
              </w:rPr>
            </w:pPr>
            <w:proofErr w:type="spellStart"/>
            <w:r w:rsidRPr="005E75AD">
              <w:rPr>
                <w:color w:val="000000" w:themeColor="text1"/>
              </w:rPr>
              <w:t>Exomphalos</w:t>
            </w:r>
            <w:proofErr w:type="spellEnd"/>
            <w:r w:rsidRPr="005E75AD">
              <w:rPr>
                <w:color w:val="000000" w:themeColor="text1"/>
              </w:rPr>
              <w:t xml:space="preserve"> </w:t>
            </w:r>
          </w:p>
        </w:tc>
        <w:tc>
          <w:tcPr>
            <w:tcW w:w="4505" w:type="dxa"/>
          </w:tcPr>
          <w:p w14:paraId="56FBC733" w14:textId="158850A2" w:rsidR="005D5DBC" w:rsidRPr="005E75AD" w:rsidRDefault="00C45682" w:rsidP="00B74E11">
            <w:pPr>
              <w:pStyle w:val="NoSpacing"/>
              <w:spacing w:line="480" w:lineRule="auto"/>
              <w:jc w:val="both"/>
              <w:rPr>
                <w:color w:val="000000" w:themeColor="text1"/>
              </w:rPr>
            </w:pPr>
            <w:r w:rsidRPr="005E75AD">
              <w:rPr>
                <w:color w:val="000000" w:themeColor="text1"/>
              </w:rPr>
              <w:t>80</w:t>
            </w:r>
          </w:p>
        </w:tc>
      </w:tr>
      <w:tr w:rsidR="005E75AD" w:rsidRPr="005E75AD" w14:paraId="07B887E1" w14:textId="77777777" w:rsidTr="005D5DBC">
        <w:tc>
          <w:tcPr>
            <w:tcW w:w="4505" w:type="dxa"/>
          </w:tcPr>
          <w:p w14:paraId="2641E5A3" w14:textId="7925746B" w:rsidR="005D5DBC" w:rsidRPr="005E75AD" w:rsidRDefault="005D5DBC" w:rsidP="00B74E11">
            <w:pPr>
              <w:pStyle w:val="NoSpacing"/>
              <w:spacing w:line="480" w:lineRule="auto"/>
              <w:jc w:val="both"/>
              <w:rPr>
                <w:color w:val="000000" w:themeColor="text1"/>
              </w:rPr>
            </w:pPr>
            <w:r w:rsidRPr="005E75AD">
              <w:rPr>
                <w:color w:val="000000" w:themeColor="text1"/>
              </w:rPr>
              <w:t xml:space="preserve">Serious cardiac anomalies includes the following: • Transposition of the Great Arteries (TGA) • Atrioventricular Septal Defect (AVSD) • Tetralogy of </w:t>
            </w:r>
            <w:proofErr w:type="spellStart"/>
            <w:r w:rsidRPr="005E75AD">
              <w:rPr>
                <w:color w:val="000000" w:themeColor="text1"/>
              </w:rPr>
              <w:t>Fallot</w:t>
            </w:r>
            <w:proofErr w:type="spellEnd"/>
            <w:r w:rsidRPr="005E75AD">
              <w:rPr>
                <w:color w:val="000000" w:themeColor="text1"/>
              </w:rPr>
              <w:t xml:space="preserve"> (TOF) • </w:t>
            </w:r>
            <w:proofErr w:type="spellStart"/>
            <w:r w:rsidRPr="005E75AD">
              <w:rPr>
                <w:color w:val="000000" w:themeColor="text1"/>
              </w:rPr>
              <w:t>Hypoplastic</w:t>
            </w:r>
            <w:proofErr w:type="spellEnd"/>
            <w:r w:rsidRPr="005E75AD">
              <w:rPr>
                <w:color w:val="000000" w:themeColor="text1"/>
              </w:rPr>
              <w:t xml:space="preserve"> Left Heart Syndrome (HLHS) </w:t>
            </w:r>
          </w:p>
        </w:tc>
        <w:tc>
          <w:tcPr>
            <w:tcW w:w="4505" w:type="dxa"/>
          </w:tcPr>
          <w:p w14:paraId="4913628D" w14:textId="298A254E" w:rsidR="005D5DBC" w:rsidRPr="005E75AD" w:rsidRDefault="00C45682" w:rsidP="00B74E11">
            <w:pPr>
              <w:pStyle w:val="NoSpacing"/>
              <w:spacing w:line="480" w:lineRule="auto"/>
              <w:jc w:val="both"/>
              <w:rPr>
                <w:color w:val="000000" w:themeColor="text1"/>
              </w:rPr>
            </w:pPr>
            <w:r w:rsidRPr="005E75AD">
              <w:rPr>
                <w:color w:val="000000" w:themeColor="text1"/>
              </w:rPr>
              <w:t>50</w:t>
            </w:r>
          </w:p>
        </w:tc>
      </w:tr>
      <w:tr w:rsidR="005E75AD" w:rsidRPr="005E75AD" w14:paraId="08F5813B" w14:textId="77777777" w:rsidTr="005D5DBC">
        <w:tc>
          <w:tcPr>
            <w:tcW w:w="4505" w:type="dxa"/>
          </w:tcPr>
          <w:p w14:paraId="4D416F3F" w14:textId="2CF0250F" w:rsidR="005D5DBC" w:rsidRPr="005E75AD" w:rsidRDefault="005D5DBC" w:rsidP="00B74E11">
            <w:pPr>
              <w:pStyle w:val="NoSpacing"/>
              <w:spacing w:line="480" w:lineRule="auto"/>
              <w:jc w:val="both"/>
              <w:rPr>
                <w:color w:val="000000" w:themeColor="text1"/>
              </w:rPr>
            </w:pPr>
            <w:r w:rsidRPr="005E75AD">
              <w:rPr>
                <w:color w:val="000000" w:themeColor="text1"/>
              </w:rPr>
              <w:t xml:space="preserve">Bilateral renal agenesis </w:t>
            </w:r>
          </w:p>
        </w:tc>
        <w:tc>
          <w:tcPr>
            <w:tcW w:w="4505" w:type="dxa"/>
          </w:tcPr>
          <w:p w14:paraId="625599AE" w14:textId="33C5DBA2" w:rsidR="005D5DBC" w:rsidRPr="005E75AD" w:rsidRDefault="00C45682" w:rsidP="00B74E11">
            <w:pPr>
              <w:pStyle w:val="NoSpacing"/>
              <w:spacing w:line="480" w:lineRule="auto"/>
              <w:jc w:val="both"/>
              <w:rPr>
                <w:color w:val="000000" w:themeColor="text1"/>
              </w:rPr>
            </w:pPr>
            <w:r w:rsidRPr="005E75AD">
              <w:rPr>
                <w:color w:val="000000" w:themeColor="text1"/>
              </w:rPr>
              <w:t>84</w:t>
            </w:r>
          </w:p>
        </w:tc>
      </w:tr>
      <w:tr w:rsidR="005E75AD" w:rsidRPr="005E75AD" w14:paraId="79027B9F" w14:textId="77777777" w:rsidTr="005D5DBC">
        <w:tc>
          <w:tcPr>
            <w:tcW w:w="4505" w:type="dxa"/>
          </w:tcPr>
          <w:p w14:paraId="4D6B5FD1" w14:textId="13CA716A" w:rsidR="005D5DBC" w:rsidRPr="005E75AD" w:rsidRDefault="005D5DBC" w:rsidP="00B74E11">
            <w:pPr>
              <w:pStyle w:val="NoSpacing"/>
              <w:spacing w:line="480" w:lineRule="auto"/>
              <w:jc w:val="both"/>
              <w:rPr>
                <w:color w:val="000000" w:themeColor="text1"/>
              </w:rPr>
            </w:pPr>
            <w:r w:rsidRPr="005E75AD">
              <w:rPr>
                <w:color w:val="000000" w:themeColor="text1"/>
              </w:rPr>
              <w:t xml:space="preserve">Lethal skeletal dysplasia </w:t>
            </w:r>
          </w:p>
        </w:tc>
        <w:tc>
          <w:tcPr>
            <w:tcW w:w="4505" w:type="dxa"/>
          </w:tcPr>
          <w:p w14:paraId="2B47B549" w14:textId="48879577" w:rsidR="005D5DBC" w:rsidRPr="005E75AD" w:rsidRDefault="00C45682" w:rsidP="00B74E11">
            <w:pPr>
              <w:pStyle w:val="NoSpacing"/>
              <w:spacing w:line="480" w:lineRule="auto"/>
              <w:jc w:val="both"/>
              <w:rPr>
                <w:color w:val="000000" w:themeColor="text1"/>
              </w:rPr>
            </w:pPr>
            <w:r w:rsidRPr="005E75AD">
              <w:rPr>
                <w:color w:val="000000" w:themeColor="text1"/>
              </w:rPr>
              <w:t>60</w:t>
            </w:r>
          </w:p>
        </w:tc>
      </w:tr>
      <w:tr w:rsidR="005E75AD" w:rsidRPr="005E75AD" w14:paraId="2658C699" w14:textId="77777777" w:rsidTr="005D5DBC">
        <w:tc>
          <w:tcPr>
            <w:tcW w:w="4505" w:type="dxa"/>
          </w:tcPr>
          <w:p w14:paraId="37E361E7" w14:textId="586DB57D" w:rsidR="005D5DBC" w:rsidRPr="005E75AD" w:rsidRDefault="005D5DBC" w:rsidP="00B74E11">
            <w:pPr>
              <w:pStyle w:val="NoSpacing"/>
              <w:spacing w:line="480" w:lineRule="auto"/>
              <w:jc w:val="both"/>
              <w:rPr>
                <w:color w:val="000000" w:themeColor="text1"/>
              </w:rPr>
            </w:pPr>
            <w:r w:rsidRPr="005E75AD">
              <w:rPr>
                <w:color w:val="000000" w:themeColor="text1"/>
              </w:rPr>
              <w:t xml:space="preserve">Edwards’ syndrome (Trisomy 18) </w:t>
            </w:r>
          </w:p>
        </w:tc>
        <w:tc>
          <w:tcPr>
            <w:tcW w:w="4505" w:type="dxa"/>
          </w:tcPr>
          <w:p w14:paraId="292FB5A8" w14:textId="61A16079" w:rsidR="005D5DBC" w:rsidRPr="005E75AD" w:rsidRDefault="00C45682" w:rsidP="00B74E11">
            <w:pPr>
              <w:pStyle w:val="NoSpacing"/>
              <w:spacing w:line="480" w:lineRule="auto"/>
              <w:jc w:val="both"/>
              <w:rPr>
                <w:color w:val="000000" w:themeColor="text1"/>
              </w:rPr>
            </w:pPr>
            <w:r w:rsidRPr="005E75AD">
              <w:rPr>
                <w:color w:val="000000" w:themeColor="text1"/>
              </w:rPr>
              <w:t>95</w:t>
            </w:r>
          </w:p>
        </w:tc>
      </w:tr>
      <w:tr w:rsidR="005E75AD" w:rsidRPr="005E75AD" w14:paraId="7F401A4A" w14:textId="77777777" w:rsidTr="005D5DBC">
        <w:tc>
          <w:tcPr>
            <w:tcW w:w="4505" w:type="dxa"/>
          </w:tcPr>
          <w:p w14:paraId="6CE778E8" w14:textId="03D86F47" w:rsidR="005D5DBC" w:rsidRPr="005E75AD" w:rsidRDefault="005D5DBC" w:rsidP="00B74E11">
            <w:pPr>
              <w:pStyle w:val="NoSpacing"/>
              <w:spacing w:line="480" w:lineRule="auto"/>
              <w:jc w:val="both"/>
              <w:rPr>
                <w:color w:val="000000" w:themeColor="text1"/>
              </w:rPr>
            </w:pPr>
            <w:proofErr w:type="spellStart"/>
            <w:r w:rsidRPr="005E75AD">
              <w:rPr>
                <w:color w:val="000000" w:themeColor="text1"/>
              </w:rPr>
              <w:t>Patau’s</w:t>
            </w:r>
            <w:proofErr w:type="spellEnd"/>
            <w:r w:rsidRPr="005E75AD">
              <w:rPr>
                <w:color w:val="000000" w:themeColor="text1"/>
              </w:rPr>
              <w:t xml:space="preserve"> syndrome (Trisomy 13) </w:t>
            </w:r>
          </w:p>
        </w:tc>
        <w:tc>
          <w:tcPr>
            <w:tcW w:w="4505" w:type="dxa"/>
          </w:tcPr>
          <w:p w14:paraId="07165824" w14:textId="7E61EEC7" w:rsidR="005D5DBC" w:rsidRPr="005E75AD" w:rsidRDefault="00C45682" w:rsidP="00B74E11">
            <w:pPr>
              <w:pStyle w:val="NoSpacing"/>
              <w:spacing w:line="480" w:lineRule="auto"/>
              <w:jc w:val="both"/>
              <w:rPr>
                <w:color w:val="000000" w:themeColor="text1"/>
              </w:rPr>
            </w:pPr>
            <w:r w:rsidRPr="005E75AD">
              <w:rPr>
                <w:color w:val="000000" w:themeColor="text1"/>
              </w:rPr>
              <w:t>95</w:t>
            </w:r>
          </w:p>
        </w:tc>
      </w:tr>
    </w:tbl>
    <w:p w14:paraId="3DBD0F72" w14:textId="12AF61C0" w:rsidR="00BF1BA5" w:rsidRPr="005E75AD" w:rsidRDefault="00BF1BA5" w:rsidP="00B74E11">
      <w:pPr>
        <w:pStyle w:val="NoSpacing"/>
        <w:spacing w:line="480" w:lineRule="auto"/>
        <w:jc w:val="both"/>
        <w:rPr>
          <w:color w:val="000000" w:themeColor="text1"/>
        </w:rPr>
      </w:pPr>
    </w:p>
    <w:p w14:paraId="0C6D9202" w14:textId="77777777" w:rsidR="00BF1BA5" w:rsidRPr="005E75AD" w:rsidRDefault="00BF1BA5" w:rsidP="00B74E11">
      <w:pPr>
        <w:pStyle w:val="NoSpacing"/>
        <w:spacing w:line="480" w:lineRule="auto"/>
        <w:jc w:val="both"/>
        <w:rPr>
          <w:color w:val="000000" w:themeColor="text1"/>
        </w:rPr>
      </w:pPr>
    </w:p>
    <w:p w14:paraId="0734D86E" w14:textId="77777777" w:rsidR="000E5930" w:rsidRPr="005E75AD" w:rsidRDefault="000E5930" w:rsidP="00B74E11">
      <w:pPr>
        <w:pStyle w:val="NoSpacing"/>
        <w:spacing w:line="480" w:lineRule="auto"/>
        <w:jc w:val="both"/>
        <w:rPr>
          <w:color w:val="000000" w:themeColor="text1"/>
        </w:rPr>
      </w:pPr>
    </w:p>
    <w:p w14:paraId="1C422E42" w14:textId="4DB2FAF3" w:rsidR="008851BC" w:rsidRPr="005E75AD" w:rsidRDefault="008851BC" w:rsidP="00B74E11">
      <w:pPr>
        <w:pStyle w:val="NoSpacing"/>
        <w:spacing w:line="480" w:lineRule="auto"/>
        <w:jc w:val="both"/>
        <w:rPr>
          <w:color w:val="000000" w:themeColor="text1"/>
        </w:rPr>
      </w:pPr>
    </w:p>
    <w:p w14:paraId="1DD9EB2F" w14:textId="77777777" w:rsidR="00361954" w:rsidRPr="005E75AD" w:rsidRDefault="00361954" w:rsidP="00B74E11">
      <w:pPr>
        <w:pStyle w:val="NoSpacing"/>
        <w:spacing w:line="480" w:lineRule="auto"/>
        <w:jc w:val="both"/>
        <w:rPr>
          <w:color w:val="000000" w:themeColor="text1"/>
        </w:rPr>
      </w:pPr>
    </w:p>
    <w:p w14:paraId="707F2A58" w14:textId="77777777" w:rsidR="008248B8" w:rsidRPr="005E75AD" w:rsidRDefault="008248B8" w:rsidP="00B74E11">
      <w:pPr>
        <w:spacing w:line="480" w:lineRule="auto"/>
        <w:rPr>
          <w:b/>
          <w:color w:val="000000" w:themeColor="text1"/>
        </w:rPr>
      </w:pPr>
      <w:r w:rsidRPr="005E75AD">
        <w:rPr>
          <w:b/>
          <w:color w:val="000000" w:themeColor="text1"/>
        </w:rPr>
        <w:br w:type="page"/>
      </w:r>
    </w:p>
    <w:p w14:paraId="33EF5F34" w14:textId="365CD936" w:rsidR="00C1563B" w:rsidRPr="005E75AD" w:rsidRDefault="00D11AE9" w:rsidP="00B74E11">
      <w:pPr>
        <w:pStyle w:val="NoSpacing"/>
        <w:spacing w:line="480" w:lineRule="auto"/>
        <w:jc w:val="both"/>
        <w:rPr>
          <w:b/>
          <w:color w:val="000000" w:themeColor="text1"/>
        </w:rPr>
      </w:pPr>
      <w:r>
        <w:rPr>
          <w:b/>
          <w:color w:val="000000" w:themeColor="text1"/>
        </w:rPr>
        <w:lastRenderedPageBreak/>
        <w:t>Further reading</w:t>
      </w:r>
    </w:p>
    <w:p w14:paraId="1AAB03E7" w14:textId="5F827F29" w:rsidR="00B91AB2" w:rsidRPr="005E75AD" w:rsidRDefault="006F785E" w:rsidP="00B74E11">
      <w:pPr>
        <w:pStyle w:val="NoSpacing"/>
        <w:spacing w:line="480" w:lineRule="auto"/>
        <w:jc w:val="both"/>
        <w:rPr>
          <w:color w:val="000000" w:themeColor="text1"/>
        </w:rPr>
      </w:pPr>
      <w:r>
        <w:rPr>
          <w:color w:val="000000" w:themeColor="text1"/>
        </w:rPr>
        <w:t xml:space="preserve">Al </w:t>
      </w:r>
      <w:proofErr w:type="spellStart"/>
      <w:r>
        <w:rPr>
          <w:color w:val="000000" w:themeColor="text1"/>
        </w:rPr>
        <w:t>Mahri</w:t>
      </w:r>
      <w:proofErr w:type="spellEnd"/>
      <w:r>
        <w:rPr>
          <w:color w:val="000000" w:themeColor="text1"/>
        </w:rPr>
        <w:t xml:space="preserve"> GA</w:t>
      </w:r>
      <w:r w:rsidR="00B91AB2" w:rsidRPr="005E75AD">
        <w:rPr>
          <w:color w:val="000000" w:themeColor="text1"/>
        </w:rPr>
        <w:t xml:space="preserve"> and KH </w:t>
      </w:r>
      <w:proofErr w:type="spellStart"/>
      <w:r w:rsidR="00B91AB2" w:rsidRPr="005E75AD">
        <w:rPr>
          <w:color w:val="000000" w:themeColor="text1"/>
        </w:rPr>
        <w:t>Nicolaides</w:t>
      </w:r>
      <w:proofErr w:type="spellEnd"/>
      <w:r w:rsidR="00B91AB2" w:rsidRPr="005E75AD">
        <w:rPr>
          <w:color w:val="000000" w:themeColor="text1"/>
        </w:rPr>
        <w:t xml:space="preserve">. Evolution in screening for Down syndrome. The Obstetrician &amp; </w:t>
      </w:r>
      <w:proofErr w:type="spellStart"/>
      <w:r w:rsidR="00B91AB2" w:rsidRPr="005E75AD">
        <w:rPr>
          <w:color w:val="000000" w:themeColor="text1"/>
        </w:rPr>
        <w:t>Gynaecologist</w:t>
      </w:r>
      <w:proofErr w:type="spellEnd"/>
      <w:r w:rsidR="00B91AB2" w:rsidRPr="005E75AD">
        <w:rPr>
          <w:color w:val="000000" w:themeColor="text1"/>
        </w:rPr>
        <w:t>. 2019</w:t>
      </w:r>
      <w:proofErr w:type="gramStart"/>
      <w:r w:rsidR="00B91AB2" w:rsidRPr="005E75AD">
        <w:rPr>
          <w:color w:val="000000" w:themeColor="text1"/>
        </w:rPr>
        <w:t>;21:51</w:t>
      </w:r>
      <w:proofErr w:type="gramEnd"/>
      <w:r w:rsidR="00B91AB2" w:rsidRPr="005E75AD">
        <w:rPr>
          <w:color w:val="000000" w:themeColor="text1"/>
        </w:rPr>
        <w:t>–7.</w:t>
      </w:r>
    </w:p>
    <w:p w14:paraId="0DA52BAB" w14:textId="77777777" w:rsidR="008248B8" w:rsidRPr="005E75AD" w:rsidRDefault="008248B8" w:rsidP="00B74E11">
      <w:pPr>
        <w:pStyle w:val="NoSpacing"/>
        <w:spacing w:line="480" w:lineRule="auto"/>
        <w:jc w:val="both"/>
        <w:rPr>
          <w:color w:val="000000" w:themeColor="text1"/>
        </w:rPr>
      </w:pPr>
    </w:p>
    <w:p w14:paraId="2BB60857" w14:textId="77777777" w:rsidR="00B91AB2" w:rsidRPr="005E75AD" w:rsidRDefault="00B91AB2" w:rsidP="00B74E11">
      <w:pPr>
        <w:pStyle w:val="NoSpacing"/>
        <w:spacing w:line="480" w:lineRule="auto"/>
        <w:jc w:val="both"/>
        <w:rPr>
          <w:color w:val="000000" w:themeColor="text1"/>
        </w:rPr>
      </w:pPr>
      <w:r w:rsidRPr="005E75AD">
        <w:rPr>
          <w:color w:val="000000" w:themeColor="text1"/>
        </w:rPr>
        <w:t xml:space="preserve">Fox CE and </w:t>
      </w:r>
      <w:proofErr w:type="spellStart"/>
      <w:r w:rsidRPr="005E75AD">
        <w:rPr>
          <w:color w:val="000000" w:themeColor="text1"/>
        </w:rPr>
        <w:t>Kilby</w:t>
      </w:r>
      <w:proofErr w:type="spellEnd"/>
      <w:r w:rsidRPr="005E75AD">
        <w:rPr>
          <w:color w:val="000000" w:themeColor="text1"/>
        </w:rPr>
        <w:t xml:space="preserve"> MD. Prenatal diagnosis in the modern era. The Obstetrician &amp; </w:t>
      </w:r>
      <w:proofErr w:type="spellStart"/>
      <w:r w:rsidRPr="005E75AD">
        <w:rPr>
          <w:color w:val="000000" w:themeColor="text1"/>
        </w:rPr>
        <w:t>Gynaecologist</w:t>
      </w:r>
      <w:proofErr w:type="spellEnd"/>
      <w:r w:rsidRPr="005E75AD">
        <w:rPr>
          <w:color w:val="000000" w:themeColor="text1"/>
        </w:rPr>
        <w:t>. 2016</w:t>
      </w:r>
      <w:proofErr w:type="gramStart"/>
      <w:r w:rsidRPr="005E75AD">
        <w:rPr>
          <w:color w:val="000000" w:themeColor="text1"/>
        </w:rPr>
        <w:t>;18:213</w:t>
      </w:r>
      <w:proofErr w:type="gramEnd"/>
      <w:r w:rsidRPr="005E75AD">
        <w:rPr>
          <w:color w:val="000000" w:themeColor="text1"/>
        </w:rPr>
        <w:t>–9.</w:t>
      </w:r>
    </w:p>
    <w:p w14:paraId="60604CE0" w14:textId="77777777" w:rsidR="008248B8" w:rsidRPr="005E75AD" w:rsidRDefault="008248B8" w:rsidP="00B74E11">
      <w:pPr>
        <w:pStyle w:val="NoSpacing"/>
        <w:spacing w:line="480" w:lineRule="auto"/>
        <w:jc w:val="both"/>
        <w:rPr>
          <w:color w:val="000000" w:themeColor="text1"/>
        </w:rPr>
      </w:pPr>
    </w:p>
    <w:p w14:paraId="2EAB5654" w14:textId="77777777" w:rsidR="00B91AB2" w:rsidRPr="005E75AD" w:rsidRDefault="00B91AB2" w:rsidP="00B74E11">
      <w:pPr>
        <w:pStyle w:val="NoSpacing"/>
        <w:spacing w:line="480" w:lineRule="auto"/>
        <w:jc w:val="both"/>
        <w:rPr>
          <w:color w:val="000000" w:themeColor="text1"/>
        </w:rPr>
      </w:pPr>
      <w:r w:rsidRPr="005E75AD">
        <w:rPr>
          <w:color w:val="000000" w:themeColor="text1"/>
        </w:rPr>
        <w:t xml:space="preserve">Hillman SC, McMullan DJ, Maher ER et al. The use of chromosomal microarray in prenatal diagnosis, Obstetrician &amp; </w:t>
      </w:r>
      <w:proofErr w:type="spellStart"/>
      <w:r w:rsidRPr="005E75AD">
        <w:rPr>
          <w:color w:val="000000" w:themeColor="text1"/>
        </w:rPr>
        <w:t>Gynaecologist</w:t>
      </w:r>
      <w:proofErr w:type="spellEnd"/>
      <w:r w:rsidRPr="005E75AD">
        <w:rPr>
          <w:color w:val="000000" w:themeColor="text1"/>
        </w:rPr>
        <w:t xml:space="preserve"> 2013;15:80–4.</w:t>
      </w:r>
    </w:p>
    <w:p w14:paraId="7BEAE4E6" w14:textId="77777777" w:rsidR="00B91AB2" w:rsidRPr="005E75AD" w:rsidRDefault="00B91AB2" w:rsidP="00B74E11">
      <w:pPr>
        <w:pStyle w:val="NoSpacing"/>
        <w:spacing w:line="480" w:lineRule="auto"/>
        <w:jc w:val="both"/>
        <w:rPr>
          <w:color w:val="000000" w:themeColor="text1"/>
        </w:rPr>
      </w:pPr>
    </w:p>
    <w:p w14:paraId="7D5C4C34" w14:textId="77777777" w:rsidR="00B91AB2" w:rsidRPr="005E75AD" w:rsidRDefault="00B91AB2" w:rsidP="00B74E11">
      <w:pPr>
        <w:pStyle w:val="NoSpacing"/>
        <w:spacing w:line="480" w:lineRule="auto"/>
        <w:jc w:val="both"/>
        <w:rPr>
          <w:color w:val="000000" w:themeColor="text1"/>
        </w:rPr>
      </w:pPr>
      <w:r w:rsidRPr="005E75AD">
        <w:rPr>
          <w:color w:val="000000" w:themeColor="text1"/>
        </w:rPr>
        <w:t>Mackie FL, Allen S, Morris RK et al. Cell</w:t>
      </w:r>
      <w:r w:rsidRPr="005E75AD">
        <w:rPr>
          <w:rFonts w:ascii="Calibri" w:eastAsia="Calibri" w:hAnsi="Calibri" w:cs="Calibri"/>
          <w:color w:val="000000" w:themeColor="text1"/>
        </w:rPr>
        <w:t>‐</w:t>
      </w:r>
      <w:r w:rsidRPr="005E75AD">
        <w:rPr>
          <w:color w:val="000000" w:themeColor="text1"/>
        </w:rPr>
        <w:t>free fetal DNA</w:t>
      </w:r>
      <w:r w:rsidRPr="005E75AD">
        <w:rPr>
          <w:rFonts w:ascii="Calibri" w:eastAsia="Calibri" w:hAnsi="Calibri" w:cs="Calibri"/>
          <w:color w:val="000000" w:themeColor="text1"/>
        </w:rPr>
        <w:t>‐</w:t>
      </w:r>
      <w:r w:rsidRPr="005E75AD">
        <w:rPr>
          <w:color w:val="000000" w:themeColor="text1"/>
        </w:rPr>
        <w:t xml:space="preserve">based noninvasive prenatal testing of aneuploidy. The Obstetrician &amp; </w:t>
      </w:r>
      <w:proofErr w:type="spellStart"/>
      <w:r w:rsidRPr="005E75AD">
        <w:rPr>
          <w:color w:val="000000" w:themeColor="text1"/>
        </w:rPr>
        <w:t>Gynaecologist</w:t>
      </w:r>
      <w:proofErr w:type="spellEnd"/>
      <w:r w:rsidRPr="005E75AD">
        <w:rPr>
          <w:color w:val="000000" w:themeColor="text1"/>
        </w:rPr>
        <w:t>. 2017</w:t>
      </w:r>
      <w:proofErr w:type="gramStart"/>
      <w:r w:rsidRPr="005E75AD">
        <w:rPr>
          <w:color w:val="000000" w:themeColor="text1"/>
        </w:rPr>
        <w:t>;19:211</w:t>
      </w:r>
      <w:proofErr w:type="gramEnd"/>
      <w:r w:rsidRPr="005E75AD">
        <w:rPr>
          <w:color w:val="000000" w:themeColor="text1"/>
        </w:rPr>
        <w:t>–8. DOI:10.1111/tog.12388.</w:t>
      </w:r>
    </w:p>
    <w:p w14:paraId="4277DC4D" w14:textId="45F21485" w:rsidR="00D03F88" w:rsidRPr="005E75AD" w:rsidRDefault="00D03F88" w:rsidP="00B74E11">
      <w:pPr>
        <w:pStyle w:val="NoSpacing"/>
        <w:spacing w:line="480" w:lineRule="auto"/>
        <w:jc w:val="both"/>
        <w:rPr>
          <w:color w:val="000000" w:themeColor="text1"/>
        </w:rPr>
      </w:pPr>
    </w:p>
    <w:p w14:paraId="375C26FE" w14:textId="77777777" w:rsidR="008248B8" w:rsidRPr="005E75AD" w:rsidRDefault="001D0DAE" w:rsidP="00B74E11">
      <w:pPr>
        <w:pStyle w:val="NoSpacing"/>
        <w:spacing w:line="480" w:lineRule="auto"/>
        <w:jc w:val="both"/>
        <w:rPr>
          <w:color w:val="000000" w:themeColor="text1"/>
        </w:rPr>
      </w:pPr>
      <w:r w:rsidRPr="005E75AD">
        <w:rPr>
          <w:color w:val="000000" w:themeColor="text1"/>
        </w:rPr>
        <w:t xml:space="preserve">Public Health England. </w:t>
      </w:r>
      <w:r w:rsidR="00D03F88" w:rsidRPr="005E75AD">
        <w:rPr>
          <w:color w:val="000000" w:themeColor="text1"/>
        </w:rPr>
        <w:t xml:space="preserve">NHS Fetal Anomaly Screening </w:t>
      </w:r>
      <w:proofErr w:type="spellStart"/>
      <w:r w:rsidR="00D03F88" w:rsidRPr="005E75AD">
        <w:rPr>
          <w:color w:val="000000" w:themeColor="text1"/>
        </w:rPr>
        <w:t>Programme</w:t>
      </w:r>
      <w:proofErr w:type="spellEnd"/>
      <w:r w:rsidR="00D03F88" w:rsidRPr="005E75AD">
        <w:rPr>
          <w:color w:val="000000" w:themeColor="text1"/>
        </w:rPr>
        <w:t xml:space="preserve"> Handbook Valid from August 2018. </w:t>
      </w:r>
    </w:p>
    <w:p w14:paraId="730A1080" w14:textId="0FE9BFD7" w:rsidR="00D03F88" w:rsidRPr="005E75AD" w:rsidRDefault="00D03F88" w:rsidP="00B74E11">
      <w:pPr>
        <w:pStyle w:val="NoSpacing"/>
        <w:spacing w:line="480" w:lineRule="auto"/>
        <w:jc w:val="both"/>
        <w:rPr>
          <w:color w:val="000000" w:themeColor="text1"/>
        </w:rPr>
      </w:pPr>
    </w:p>
    <w:p w14:paraId="07BB4CEF" w14:textId="77777777" w:rsidR="00B91AB2" w:rsidRPr="005E75AD" w:rsidRDefault="00B91AB2" w:rsidP="00B74E11">
      <w:pPr>
        <w:pStyle w:val="NoSpacing"/>
        <w:spacing w:line="480" w:lineRule="auto"/>
        <w:jc w:val="both"/>
        <w:rPr>
          <w:color w:val="000000" w:themeColor="text1"/>
        </w:rPr>
      </w:pPr>
      <w:r w:rsidRPr="005E75AD">
        <w:rPr>
          <w:color w:val="000000" w:themeColor="text1"/>
        </w:rPr>
        <w:t xml:space="preserve">RCOG. Amniocentesis and Chorionic Villus Sampling Green–top Guideline No. 8 June 2010, Royal College of Obstetricians and </w:t>
      </w:r>
      <w:proofErr w:type="spellStart"/>
      <w:r w:rsidRPr="005E75AD">
        <w:rPr>
          <w:color w:val="000000" w:themeColor="text1"/>
        </w:rPr>
        <w:t>Gyanecologists</w:t>
      </w:r>
      <w:proofErr w:type="spellEnd"/>
      <w:r w:rsidRPr="005E75AD">
        <w:rPr>
          <w:color w:val="000000" w:themeColor="text1"/>
        </w:rPr>
        <w:t>.</w:t>
      </w:r>
    </w:p>
    <w:p w14:paraId="1645D0DB" w14:textId="77777777" w:rsidR="008248B8" w:rsidRPr="005E75AD" w:rsidRDefault="008248B8" w:rsidP="00B74E11">
      <w:pPr>
        <w:pStyle w:val="NoSpacing"/>
        <w:spacing w:line="480" w:lineRule="auto"/>
        <w:jc w:val="both"/>
        <w:rPr>
          <w:color w:val="000000" w:themeColor="text1"/>
        </w:rPr>
      </w:pPr>
    </w:p>
    <w:p w14:paraId="31F56B46" w14:textId="553A6BAA" w:rsidR="00D7733A" w:rsidRPr="005E75AD" w:rsidRDefault="00B91AB2" w:rsidP="00B74E11">
      <w:pPr>
        <w:pStyle w:val="NoSpacing"/>
        <w:spacing w:line="480" w:lineRule="auto"/>
        <w:jc w:val="both"/>
        <w:rPr>
          <w:color w:val="000000" w:themeColor="text1"/>
        </w:rPr>
      </w:pPr>
      <w:r w:rsidRPr="005E75AD">
        <w:rPr>
          <w:color w:val="000000" w:themeColor="text1"/>
        </w:rPr>
        <w:t>RCOG. Termination of Pregnancy for Fetal Abnormality in England, Scotland and Wales. Report of a working party. May 2010.</w:t>
      </w:r>
    </w:p>
    <w:p w14:paraId="5F7DCFD9" w14:textId="77777777" w:rsidR="008851BC" w:rsidRPr="005E75AD" w:rsidRDefault="008851BC" w:rsidP="00B74E11">
      <w:pPr>
        <w:pStyle w:val="NoSpacing"/>
        <w:spacing w:line="480" w:lineRule="auto"/>
        <w:jc w:val="both"/>
        <w:rPr>
          <w:color w:val="000000" w:themeColor="text1"/>
        </w:rPr>
      </w:pPr>
    </w:p>
    <w:sectPr w:rsidR="008851BC" w:rsidRPr="005E75AD" w:rsidSect="00DE7F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1A04"/>
    <w:multiLevelType w:val="hybridMultilevel"/>
    <w:tmpl w:val="6046D47E"/>
    <w:lvl w:ilvl="0" w:tplc="D5D25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 w15:restartNumberingAfterBreak="0">
    <w:nsid w:val="2F4F1872"/>
    <w:multiLevelType w:val="hybridMultilevel"/>
    <w:tmpl w:val="EB18B85A"/>
    <w:lvl w:ilvl="0" w:tplc="47E0D790">
      <w:start w:val="1"/>
      <w:numFmt w:val="lowerLetter"/>
      <w:lvlText w:val="%1)"/>
      <w:lvlJc w:val="left"/>
      <w:pPr>
        <w:ind w:left="72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 w15:restartNumberingAfterBreak="0">
    <w:nsid w:val="31D331E8"/>
    <w:multiLevelType w:val="multilevel"/>
    <w:tmpl w:val="A97A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E326F"/>
    <w:multiLevelType w:val="hybridMultilevel"/>
    <w:tmpl w:val="BFD60EFC"/>
    <w:lvl w:ilvl="0" w:tplc="D0E69B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4" w15:restartNumberingAfterBreak="0">
    <w:nsid w:val="4BDF689A"/>
    <w:multiLevelType w:val="hybridMultilevel"/>
    <w:tmpl w:val="2D1039EA"/>
    <w:lvl w:ilvl="0" w:tplc="47E0D79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rPr>
        <w:rFonts w:ascii="PMingLiU" w:eastAsia="PMingLiU" w:hAnsi="PMingLiU"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PMingLiU" w:eastAsia="PMingLiU" w:hAnsi="PMingLiU"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PMingLiU" w:eastAsia="PMingLiU" w:hAnsi="PMingLiU" w:hint="eastAsia"/>
      </w:rPr>
    </w:lvl>
    <w:lvl w:ilvl="8" w:tplc="0409001B" w:tentative="1">
      <w:start w:val="1"/>
      <w:numFmt w:val="lowerRoman"/>
      <w:lvlText w:val="%9."/>
      <w:lvlJc w:val="right"/>
      <w:pPr>
        <w:ind w:left="4680" w:hanging="480"/>
      </w:pPr>
    </w:lvl>
  </w:abstractNum>
  <w:abstractNum w:abstractNumId="5" w15:restartNumberingAfterBreak="0">
    <w:nsid w:val="4DA207E0"/>
    <w:multiLevelType w:val="hybridMultilevel"/>
    <w:tmpl w:val="A02E7D7C"/>
    <w:lvl w:ilvl="0" w:tplc="47E0D790">
      <w:start w:val="1"/>
      <w:numFmt w:val="lowerLetter"/>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5C6463B"/>
    <w:multiLevelType w:val="hybridMultilevel"/>
    <w:tmpl w:val="33A4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1538F"/>
    <w:multiLevelType w:val="hybridMultilevel"/>
    <w:tmpl w:val="9926D3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DC9744A"/>
    <w:multiLevelType w:val="hybridMultilevel"/>
    <w:tmpl w:val="679C650A"/>
    <w:lvl w:ilvl="0" w:tplc="01BCFCE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rPr>
        <w:rFonts w:ascii="PMingLiU" w:eastAsia="PMingLiU" w:hAnsi="PMingLiU"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PMingLiU" w:eastAsia="PMingLiU" w:hAnsi="PMingLiU"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PMingLiU" w:eastAsia="PMingLiU" w:hAnsi="PMingLiU" w:hint="eastAsia"/>
      </w:rPr>
    </w:lvl>
    <w:lvl w:ilvl="8" w:tplc="0409001B" w:tentative="1">
      <w:start w:val="1"/>
      <w:numFmt w:val="lowerRoman"/>
      <w:lvlText w:val="%9."/>
      <w:lvlJc w:val="right"/>
      <w:pPr>
        <w:ind w:left="4680" w:hanging="480"/>
      </w:pPr>
    </w:lvl>
  </w:abstractNum>
  <w:num w:numId="1">
    <w:abstractNumId w:val="2"/>
  </w:num>
  <w:num w:numId="2">
    <w:abstractNumId w:val="0"/>
  </w:num>
  <w:num w:numId="3">
    <w:abstractNumId w:val="8"/>
  </w:num>
  <w:num w:numId="4">
    <w:abstractNumId w:val="4"/>
  </w:num>
  <w:num w:numId="5">
    <w:abstractNumId w:val="7"/>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BC"/>
    <w:rsid w:val="00010881"/>
    <w:rsid w:val="00010B42"/>
    <w:rsid w:val="00013047"/>
    <w:rsid w:val="000348C2"/>
    <w:rsid w:val="0004246C"/>
    <w:rsid w:val="000619A2"/>
    <w:rsid w:val="000675FA"/>
    <w:rsid w:val="00067DAB"/>
    <w:rsid w:val="000728DD"/>
    <w:rsid w:val="00084BD2"/>
    <w:rsid w:val="000B1C08"/>
    <w:rsid w:val="000D3D4F"/>
    <w:rsid w:val="000E5930"/>
    <w:rsid w:val="000F0FD0"/>
    <w:rsid w:val="000F5548"/>
    <w:rsid w:val="0010558F"/>
    <w:rsid w:val="00114772"/>
    <w:rsid w:val="00164B9E"/>
    <w:rsid w:val="00180809"/>
    <w:rsid w:val="00184562"/>
    <w:rsid w:val="001A15D1"/>
    <w:rsid w:val="001C42F6"/>
    <w:rsid w:val="001D0DAE"/>
    <w:rsid w:val="001F37CB"/>
    <w:rsid w:val="0020138B"/>
    <w:rsid w:val="00201F0A"/>
    <w:rsid w:val="00213E07"/>
    <w:rsid w:val="00222B98"/>
    <w:rsid w:val="00225D54"/>
    <w:rsid w:val="00227D58"/>
    <w:rsid w:val="00234E9C"/>
    <w:rsid w:val="00235C88"/>
    <w:rsid w:val="00241075"/>
    <w:rsid w:val="0024436C"/>
    <w:rsid w:val="00250CF8"/>
    <w:rsid w:val="00253247"/>
    <w:rsid w:val="00257EF3"/>
    <w:rsid w:val="00265062"/>
    <w:rsid w:val="00267623"/>
    <w:rsid w:val="002971D9"/>
    <w:rsid w:val="002A27FC"/>
    <w:rsid w:val="002B602A"/>
    <w:rsid w:val="002C1221"/>
    <w:rsid w:val="002C238C"/>
    <w:rsid w:val="002E230B"/>
    <w:rsid w:val="002E49ED"/>
    <w:rsid w:val="002F7D97"/>
    <w:rsid w:val="00316B59"/>
    <w:rsid w:val="00330A98"/>
    <w:rsid w:val="003445CA"/>
    <w:rsid w:val="0034522C"/>
    <w:rsid w:val="00361954"/>
    <w:rsid w:val="00361A83"/>
    <w:rsid w:val="00365FB0"/>
    <w:rsid w:val="00370354"/>
    <w:rsid w:val="0037485E"/>
    <w:rsid w:val="0038002E"/>
    <w:rsid w:val="00386975"/>
    <w:rsid w:val="00396E9A"/>
    <w:rsid w:val="003A4240"/>
    <w:rsid w:val="003B0458"/>
    <w:rsid w:val="003B3C5A"/>
    <w:rsid w:val="003B6452"/>
    <w:rsid w:val="003E04C9"/>
    <w:rsid w:val="003E6402"/>
    <w:rsid w:val="00405818"/>
    <w:rsid w:val="00444A28"/>
    <w:rsid w:val="00454A40"/>
    <w:rsid w:val="004561AC"/>
    <w:rsid w:val="00482DA4"/>
    <w:rsid w:val="004B5036"/>
    <w:rsid w:val="004C1969"/>
    <w:rsid w:val="004C7D29"/>
    <w:rsid w:val="004D6C53"/>
    <w:rsid w:val="004F47F6"/>
    <w:rsid w:val="00526047"/>
    <w:rsid w:val="005357AE"/>
    <w:rsid w:val="00536E03"/>
    <w:rsid w:val="00546D08"/>
    <w:rsid w:val="0055786D"/>
    <w:rsid w:val="00564893"/>
    <w:rsid w:val="005B0CB3"/>
    <w:rsid w:val="005B2DE7"/>
    <w:rsid w:val="005B51D1"/>
    <w:rsid w:val="005B5685"/>
    <w:rsid w:val="005D5DBC"/>
    <w:rsid w:val="005E6921"/>
    <w:rsid w:val="005E75AD"/>
    <w:rsid w:val="005F3AF8"/>
    <w:rsid w:val="006270B9"/>
    <w:rsid w:val="006328AE"/>
    <w:rsid w:val="00654D98"/>
    <w:rsid w:val="00661336"/>
    <w:rsid w:val="0067243D"/>
    <w:rsid w:val="00673DB1"/>
    <w:rsid w:val="00680EA7"/>
    <w:rsid w:val="006849F5"/>
    <w:rsid w:val="00686A9E"/>
    <w:rsid w:val="0069334F"/>
    <w:rsid w:val="006A1DBE"/>
    <w:rsid w:val="006B1318"/>
    <w:rsid w:val="006E4526"/>
    <w:rsid w:val="006F785E"/>
    <w:rsid w:val="00701BE7"/>
    <w:rsid w:val="00703453"/>
    <w:rsid w:val="00707D15"/>
    <w:rsid w:val="00717B1D"/>
    <w:rsid w:val="0072092D"/>
    <w:rsid w:val="00733C5E"/>
    <w:rsid w:val="00756799"/>
    <w:rsid w:val="00760C4B"/>
    <w:rsid w:val="00775451"/>
    <w:rsid w:val="00780FEF"/>
    <w:rsid w:val="00783C31"/>
    <w:rsid w:val="00790FBA"/>
    <w:rsid w:val="007A4C51"/>
    <w:rsid w:val="007A66F4"/>
    <w:rsid w:val="007B479A"/>
    <w:rsid w:val="007C0B41"/>
    <w:rsid w:val="007C4A9A"/>
    <w:rsid w:val="007D7813"/>
    <w:rsid w:val="007E5197"/>
    <w:rsid w:val="007F0DCB"/>
    <w:rsid w:val="00801F9B"/>
    <w:rsid w:val="00804F5A"/>
    <w:rsid w:val="00814A30"/>
    <w:rsid w:val="00820F75"/>
    <w:rsid w:val="00823A28"/>
    <w:rsid w:val="00823AF6"/>
    <w:rsid w:val="008248B8"/>
    <w:rsid w:val="0082610B"/>
    <w:rsid w:val="008300C2"/>
    <w:rsid w:val="008316CB"/>
    <w:rsid w:val="00840A6C"/>
    <w:rsid w:val="008446E3"/>
    <w:rsid w:val="00847375"/>
    <w:rsid w:val="00863071"/>
    <w:rsid w:val="008769C9"/>
    <w:rsid w:val="008770B3"/>
    <w:rsid w:val="00877A0A"/>
    <w:rsid w:val="008806D9"/>
    <w:rsid w:val="008851BC"/>
    <w:rsid w:val="008B52EC"/>
    <w:rsid w:val="008C60A0"/>
    <w:rsid w:val="008D6DF7"/>
    <w:rsid w:val="008E2F34"/>
    <w:rsid w:val="008F2A6F"/>
    <w:rsid w:val="008F3B07"/>
    <w:rsid w:val="009022FF"/>
    <w:rsid w:val="009118F2"/>
    <w:rsid w:val="00920B80"/>
    <w:rsid w:val="00927135"/>
    <w:rsid w:val="009274C2"/>
    <w:rsid w:val="009422CE"/>
    <w:rsid w:val="00961A5A"/>
    <w:rsid w:val="0098408D"/>
    <w:rsid w:val="00994AC5"/>
    <w:rsid w:val="00995359"/>
    <w:rsid w:val="009A18F5"/>
    <w:rsid w:val="009B0E5E"/>
    <w:rsid w:val="009B5AAC"/>
    <w:rsid w:val="009F52E6"/>
    <w:rsid w:val="00A21853"/>
    <w:rsid w:val="00A24000"/>
    <w:rsid w:val="00A511DA"/>
    <w:rsid w:val="00A71F96"/>
    <w:rsid w:val="00A73AE4"/>
    <w:rsid w:val="00A91283"/>
    <w:rsid w:val="00AA415A"/>
    <w:rsid w:val="00AB166A"/>
    <w:rsid w:val="00AC05E6"/>
    <w:rsid w:val="00AC5E60"/>
    <w:rsid w:val="00AE5FE4"/>
    <w:rsid w:val="00B12B53"/>
    <w:rsid w:val="00B3105C"/>
    <w:rsid w:val="00B47FFD"/>
    <w:rsid w:val="00B5137E"/>
    <w:rsid w:val="00B5404E"/>
    <w:rsid w:val="00B65CA5"/>
    <w:rsid w:val="00B74E11"/>
    <w:rsid w:val="00B75322"/>
    <w:rsid w:val="00B82F3B"/>
    <w:rsid w:val="00B91AB2"/>
    <w:rsid w:val="00B94694"/>
    <w:rsid w:val="00BA3F11"/>
    <w:rsid w:val="00BA6238"/>
    <w:rsid w:val="00BB180E"/>
    <w:rsid w:val="00BD3C48"/>
    <w:rsid w:val="00BE66C3"/>
    <w:rsid w:val="00BF1BA5"/>
    <w:rsid w:val="00BF60D9"/>
    <w:rsid w:val="00C02862"/>
    <w:rsid w:val="00C059F5"/>
    <w:rsid w:val="00C127C9"/>
    <w:rsid w:val="00C1563B"/>
    <w:rsid w:val="00C364C6"/>
    <w:rsid w:val="00C422D3"/>
    <w:rsid w:val="00C45682"/>
    <w:rsid w:val="00C4645A"/>
    <w:rsid w:val="00C866FA"/>
    <w:rsid w:val="00C9721F"/>
    <w:rsid w:val="00CC6DFE"/>
    <w:rsid w:val="00D03F88"/>
    <w:rsid w:val="00D11AE9"/>
    <w:rsid w:val="00D14A69"/>
    <w:rsid w:val="00D15A4B"/>
    <w:rsid w:val="00D3093E"/>
    <w:rsid w:val="00D353EB"/>
    <w:rsid w:val="00D43650"/>
    <w:rsid w:val="00D742CE"/>
    <w:rsid w:val="00D7733A"/>
    <w:rsid w:val="00D7774F"/>
    <w:rsid w:val="00D8393B"/>
    <w:rsid w:val="00DA3C5C"/>
    <w:rsid w:val="00DD3DE4"/>
    <w:rsid w:val="00DD52C2"/>
    <w:rsid w:val="00DD7097"/>
    <w:rsid w:val="00DE4FCD"/>
    <w:rsid w:val="00DE5318"/>
    <w:rsid w:val="00DE7F72"/>
    <w:rsid w:val="00DF0646"/>
    <w:rsid w:val="00E05FFE"/>
    <w:rsid w:val="00E13DE1"/>
    <w:rsid w:val="00E20973"/>
    <w:rsid w:val="00E4721E"/>
    <w:rsid w:val="00E472CD"/>
    <w:rsid w:val="00E678DB"/>
    <w:rsid w:val="00EA2130"/>
    <w:rsid w:val="00EC41B7"/>
    <w:rsid w:val="00EC4ED0"/>
    <w:rsid w:val="00ED0992"/>
    <w:rsid w:val="00ED28FF"/>
    <w:rsid w:val="00ED38C3"/>
    <w:rsid w:val="00ED4A58"/>
    <w:rsid w:val="00F02465"/>
    <w:rsid w:val="00F107DE"/>
    <w:rsid w:val="00F405A9"/>
    <w:rsid w:val="00F50721"/>
    <w:rsid w:val="00F52744"/>
    <w:rsid w:val="00F660CC"/>
    <w:rsid w:val="00F75BD3"/>
    <w:rsid w:val="00F94065"/>
    <w:rsid w:val="00F94926"/>
    <w:rsid w:val="00FA6D5D"/>
    <w:rsid w:val="00FB4434"/>
    <w:rsid w:val="00FD1719"/>
    <w:rsid w:val="00FD27DC"/>
    <w:rsid w:val="00FD556B"/>
    <w:rsid w:val="00FE76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9DEA"/>
  <w15:chartTrackingRefBased/>
  <w15:docId w15:val="{2D558802-42CA-3C42-89EE-89FC1D05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5C"/>
    <w:rPr>
      <w:rFonts w:ascii="Times New Roman" w:hAnsi="Times New Roman" w:cs="Times New Roman"/>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51BC"/>
    <w:pPr>
      <w:spacing w:before="100" w:beforeAutospacing="1" w:after="100" w:afterAutospacing="1"/>
    </w:pPr>
    <w:rPr>
      <w:rFonts w:eastAsia="Times New Roman"/>
      <w:lang w:val="en-GB" w:eastAsia="en-GB"/>
    </w:rPr>
  </w:style>
  <w:style w:type="character" w:customStyle="1" w:styleId="s1">
    <w:name w:val="s1"/>
    <w:basedOn w:val="DefaultParagraphFont"/>
    <w:rsid w:val="008851BC"/>
  </w:style>
  <w:style w:type="paragraph" w:customStyle="1" w:styleId="p2">
    <w:name w:val="p2"/>
    <w:basedOn w:val="Normal"/>
    <w:rsid w:val="008851BC"/>
    <w:pPr>
      <w:spacing w:before="100" w:beforeAutospacing="1" w:after="100" w:afterAutospacing="1"/>
    </w:pPr>
    <w:rPr>
      <w:rFonts w:eastAsia="Times New Roman"/>
      <w:lang w:val="en-GB" w:eastAsia="en-GB"/>
    </w:rPr>
  </w:style>
  <w:style w:type="paragraph" w:customStyle="1" w:styleId="p3">
    <w:name w:val="p3"/>
    <w:basedOn w:val="Normal"/>
    <w:rsid w:val="008851BC"/>
    <w:pPr>
      <w:spacing w:before="100" w:beforeAutospacing="1" w:after="100" w:afterAutospacing="1"/>
    </w:pPr>
    <w:rPr>
      <w:rFonts w:eastAsia="Times New Roman"/>
      <w:lang w:val="en-GB" w:eastAsia="en-GB"/>
    </w:rPr>
  </w:style>
  <w:style w:type="paragraph" w:styleId="NormalWeb">
    <w:name w:val="Normal (Web)"/>
    <w:basedOn w:val="Normal"/>
    <w:uiPriority w:val="99"/>
    <w:unhideWhenUsed/>
    <w:rsid w:val="00BB180E"/>
    <w:pPr>
      <w:spacing w:before="100" w:beforeAutospacing="1" w:after="100" w:afterAutospacing="1"/>
    </w:pPr>
    <w:rPr>
      <w:rFonts w:eastAsia="Times New Roman"/>
      <w:lang w:val="en-GB" w:eastAsia="en-GB"/>
    </w:rPr>
  </w:style>
  <w:style w:type="table" w:styleId="TableGrid">
    <w:name w:val="Table Grid"/>
    <w:basedOn w:val="TableNormal"/>
    <w:uiPriority w:val="39"/>
    <w:rsid w:val="005D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B9E"/>
    <w:rPr>
      <w:color w:val="0563C1" w:themeColor="hyperlink"/>
      <w:u w:val="single"/>
    </w:rPr>
  </w:style>
  <w:style w:type="character" w:customStyle="1" w:styleId="UnresolvedMention">
    <w:name w:val="Unresolved Mention"/>
    <w:basedOn w:val="DefaultParagraphFont"/>
    <w:uiPriority w:val="99"/>
    <w:semiHidden/>
    <w:unhideWhenUsed/>
    <w:rsid w:val="00164B9E"/>
    <w:rPr>
      <w:color w:val="605E5C"/>
      <w:shd w:val="clear" w:color="auto" w:fill="E1DFDD"/>
    </w:rPr>
  </w:style>
  <w:style w:type="character" w:customStyle="1" w:styleId="lexicon-term">
    <w:name w:val="lexicon-term"/>
    <w:basedOn w:val="DefaultParagraphFont"/>
    <w:rsid w:val="002E49ED"/>
  </w:style>
  <w:style w:type="paragraph" w:customStyle="1" w:styleId="msonormal0">
    <w:name w:val="msonormal"/>
    <w:basedOn w:val="Normal"/>
    <w:rsid w:val="00D7733A"/>
    <w:pPr>
      <w:spacing w:before="100" w:beforeAutospacing="1" w:after="100" w:afterAutospacing="1"/>
    </w:pPr>
    <w:rPr>
      <w:rFonts w:eastAsia="Times New Roman"/>
      <w:lang w:val="en-GB" w:eastAsia="en-GB"/>
    </w:rPr>
  </w:style>
  <w:style w:type="character" w:styleId="FollowedHyperlink">
    <w:name w:val="FollowedHyperlink"/>
    <w:basedOn w:val="DefaultParagraphFont"/>
    <w:uiPriority w:val="99"/>
    <w:semiHidden/>
    <w:unhideWhenUsed/>
    <w:rsid w:val="00AB166A"/>
    <w:rPr>
      <w:color w:val="954F72" w:themeColor="followedHyperlink"/>
      <w:u w:val="single"/>
    </w:rPr>
  </w:style>
  <w:style w:type="paragraph" w:styleId="BalloonText">
    <w:name w:val="Balloon Text"/>
    <w:basedOn w:val="Normal"/>
    <w:link w:val="BalloonTextChar"/>
    <w:uiPriority w:val="99"/>
    <w:semiHidden/>
    <w:unhideWhenUsed/>
    <w:rsid w:val="005B51D1"/>
    <w:rPr>
      <w:rFonts w:ascii="PMingLiU" w:eastAsia="PMingLiU"/>
      <w:sz w:val="18"/>
      <w:szCs w:val="18"/>
      <w:lang w:val="en-GB" w:eastAsia="en-GB"/>
    </w:rPr>
  </w:style>
  <w:style w:type="character" w:customStyle="1" w:styleId="BalloonTextChar">
    <w:name w:val="Balloon Text Char"/>
    <w:basedOn w:val="DefaultParagraphFont"/>
    <w:link w:val="BalloonText"/>
    <w:uiPriority w:val="99"/>
    <w:semiHidden/>
    <w:rsid w:val="005B51D1"/>
    <w:rPr>
      <w:rFonts w:ascii="PMingLiU" w:eastAsia="PMingLiU" w:hAnsi="Times New Roman" w:cs="Times New Roman"/>
      <w:sz w:val="18"/>
      <w:szCs w:val="18"/>
      <w:lang w:eastAsia="en-GB"/>
    </w:rPr>
  </w:style>
  <w:style w:type="character" w:styleId="CommentReference">
    <w:name w:val="annotation reference"/>
    <w:basedOn w:val="DefaultParagraphFont"/>
    <w:uiPriority w:val="99"/>
    <w:semiHidden/>
    <w:unhideWhenUsed/>
    <w:rsid w:val="00E4721E"/>
    <w:rPr>
      <w:sz w:val="18"/>
      <w:szCs w:val="18"/>
    </w:rPr>
  </w:style>
  <w:style w:type="paragraph" w:styleId="CommentText">
    <w:name w:val="annotation text"/>
    <w:basedOn w:val="Normal"/>
    <w:link w:val="CommentTextChar"/>
    <w:uiPriority w:val="99"/>
    <w:semiHidden/>
    <w:unhideWhenUsed/>
    <w:rsid w:val="00E4721E"/>
    <w:rPr>
      <w:rFonts w:eastAsia="Times New Roman"/>
      <w:lang w:val="en-GB" w:eastAsia="en-GB"/>
    </w:rPr>
  </w:style>
  <w:style w:type="character" w:customStyle="1" w:styleId="CommentTextChar">
    <w:name w:val="Comment Text Char"/>
    <w:basedOn w:val="DefaultParagraphFont"/>
    <w:link w:val="CommentText"/>
    <w:uiPriority w:val="99"/>
    <w:semiHidden/>
    <w:rsid w:val="00E4721E"/>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E4721E"/>
    <w:rPr>
      <w:b/>
      <w:bCs/>
    </w:rPr>
  </w:style>
  <w:style w:type="character" w:customStyle="1" w:styleId="CommentSubjectChar">
    <w:name w:val="Comment Subject Char"/>
    <w:basedOn w:val="CommentTextChar"/>
    <w:link w:val="CommentSubject"/>
    <w:uiPriority w:val="99"/>
    <w:semiHidden/>
    <w:rsid w:val="00E4721E"/>
    <w:rPr>
      <w:rFonts w:ascii="Times New Roman" w:eastAsia="Times New Roman" w:hAnsi="Times New Roman" w:cs="Times New Roman"/>
      <w:b/>
      <w:bCs/>
      <w:lang w:eastAsia="en-GB"/>
    </w:rPr>
  </w:style>
  <w:style w:type="character" w:customStyle="1" w:styleId="ref-title">
    <w:name w:val="ref-title"/>
    <w:basedOn w:val="DefaultParagraphFont"/>
    <w:rsid w:val="00DA3C5C"/>
  </w:style>
  <w:style w:type="character" w:customStyle="1" w:styleId="ref-journal">
    <w:name w:val="ref-journal"/>
    <w:basedOn w:val="DefaultParagraphFont"/>
    <w:rsid w:val="00DA3C5C"/>
  </w:style>
  <w:style w:type="character" w:styleId="Strong">
    <w:name w:val="Strong"/>
    <w:basedOn w:val="DefaultParagraphFont"/>
    <w:uiPriority w:val="22"/>
    <w:qFormat/>
    <w:rsid w:val="00DA3C5C"/>
    <w:rPr>
      <w:b/>
      <w:bCs/>
    </w:rPr>
  </w:style>
  <w:style w:type="character" w:customStyle="1" w:styleId="ref-vol">
    <w:name w:val="ref-vol"/>
    <w:basedOn w:val="DefaultParagraphFont"/>
    <w:rsid w:val="00DA3C5C"/>
  </w:style>
  <w:style w:type="paragraph" w:styleId="NoSpacing">
    <w:name w:val="No Spacing"/>
    <w:uiPriority w:val="1"/>
    <w:qFormat/>
    <w:rsid w:val="008248B8"/>
    <w:rPr>
      <w:rFonts w:ascii="Times New Roman" w:hAnsi="Times New Roman" w:cs="Times New Roman"/>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5298">
      <w:bodyDiv w:val="1"/>
      <w:marLeft w:val="0"/>
      <w:marRight w:val="0"/>
      <w:marTop w:val="0"/>
      <w:marBottom w:val="0"/>
      <w:divBdr>
        <w:top w:val="none" w:sz="0" w:space="0" w:color="auto"/>
        <w:left w:val="none" w:sz="0" w:space="0" w:color="auto"/>
        <w:bottom w:val="none" w:sz="0" w:space="0" w:color="auto"/>
        <w:right w:val="none" w:sz="0" w:space="0" w:color="auto"/>
      </w:divBdr>
    </w:div>
    <w:div w:id="56367107">
      <w:bodyDiv w:val="1"/>
      <w:marLeft w:val="0"/>
      <w:marRight w:val="0"/>
      <w:marTop w:val="0"/>
      <w:marBottom w:val="0"/>
      <w:divBdr>
        <w:top w:val="none" w:sz="0" w:space="0" w:color="auto"/>
        <w:left w:val="none" w:sz="0" w:space="0" w:color="auto"/>
        <w:bottom w:val="none" w:sz="0" w:space="0" w:color="auto"/>
        <w:right w:val="none" w:sz="0" w:space="0" w:color="auto"/>
      </w:divBdr>
    </w:div>
    <w:div w:id="57826634">
      <w:bodyDiv w:val="1"/>
      <w:marLeft w:val="0"/>
      <w:marRight w:val="0"/>
      <w:marTop w:val="0"/>
      <w:marBottom w:val="0"/>
      <w:divBdr>
        <w:top w:val="none" w:sz="0" w:space="0" w:color="auto"/>
        <w:left w:val="none" w:sz="0" w:space="0" w:color="auto"/>
        <w:bottom w:val="none" w:sz="0" w:space="0" w:color="auto"/>
        <w:right w:val="none" w:sz="0" w:space="0" w:color="auto"/>
      </w:divBdr>
    </w:div>
    <w:div w:id="64424700">
      <w:bodyDiv w:val="1"/>
      <w:marLeft w:val="0"/>
      <w:marRight w:val="0"/>
      <w:marTop w:val="0"/>
      <w:marBottom w:val="0"/>
      <w:divBdr>
        <w:top w:val="none" w:sz="0" w:space="0" w:color="auto"/>
        <w:left w:val="none" w:sz="0" w:space="0" w:color="auto"/>
        <w:bottom w:val="none" w:sz="0" w:space="0" w:color="auto"/>
        <w:right w:val="none" w:sz="0" w:space="0" w:color="auto"/>
      </w:divBdr>
    </w:div>
    <w:div w:id="69237724">
      <w:bodyDiv w:val="1"/>
      <w:marLeft w:val="0"/>
      <w:marRight w:val="0"/>
      <w:marTop w:val="0"/>
      <w:marBottom w:val="0"/>
      <w:divBdr>
        <w:top w:val="none" w:sz="0" w:space="0" w:color="auto"/>
        <w:left w:val="none" w:sz="0" w:space="0" w:color="auto"/>
        <w:bottom w:val="none" w:sz="0" w:space="0" w:color="auto"/>
        <w:right w:val="none" w:sz="0" w:space="0" w:color="auto"/>
      </w:divBdr>
    </w:div>
    <w:div w:id="75372104">
      <w:bodyDiv w:val="1"/>
      <w:marLeft w:val="0"/>
      <w:marRight w:val="0"/>
      <w:marTop w:val="0"/>
      <w:marBottom w:val="0"/>
      <w:divBdr>
        <w:top w:val="none" w:sz="0" w:space="0" w:color="auto"/>
        <w:left w:val="none" w:sz="0" w:space="0" w:color="auto"/>
        <w:bottom w:val="none" w:sz="0" w:space="0" w:color="auto"/>
        <w:right w:val="none" w:sz="0" w:space="0" w:color="auto"/>
      </w:divBdr>
      <w:divsChild>
        <w:div w:id="953052137">
          <w:marLeft w:val="0"/>
          <w:marRight w:val="0"/>
          <w:marTop w:val="0"/>
          <w:marBottom w:val="0"/>
          <w:divBdr>
            <w:top w:val="none" w:sz="0" w:space="0" w:color="auto"/>
            <w:left w:val="none" w:sz="0" w:space="0" w:color="auto"/>
            <w:bottom w:val="none" w:sz="0" w:space="0" w:color="auto"/>
            <w:right w:val="none" w:sz="0" w:space="0" w:color="auto"/>
          </w:divBdr>
          <w:divsChild>
            <w:div w:id="2013143594">
              <w:marLeft w:val="0"/>
              <w:marRight w:val="0"/>
              <w:marTop w:val="0"/>
              <w:marBottom w:val="0"/>
              <w:divBdr>
                <w:top w:val="none" w:sz="0" w:space="0" w:color="auto"/>
                <w:left w:val="none" w:sz="0" w:space="0" w:color="auto"/>
                <w:bottom w:val="none" w:sz="0" w:space="0" w:color="auto"/>
                <w:right w:val="none" w:sz="0" w:space="0" w:color="auto"/>
              </w:divBdr>
              <w:divsChild>
                <w:div w:id="87628031">
                  <w:marLeft w:val="0"/>
                  <w:marRight w:val="0"/>
                  <w:marTop w:val="0"/>
                  <w:marBottom w:val="0"/>
                  <w:divBdr>
                    <w:top w:val="none" w:sz="0" w:space="0" w:color="auto"/>
                    <w:left w:val="none" w:sz="0" w:space="0" w:color="auto"/>
                    <w:bottom w:val="none" w:sz="0" w:space="0" w:color="auto"/>
                    <w:right w:val="none" w:sz="0" w:space="0" w:color="auto"/>
                  </w:divBdr>
                  <w:divsChild>
                    <w:div w:id="570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3280">
      <w:bodyDiv w:val="1"/>
      <w:marLeft w:val="0"/>
      <w:marRight w:val="0"/>
      <w:marTop w:val="0"/>
      <w:marBottom w:val="0"/>
      <w:divBdr>
        <w:top w:val="none" w:sz="0" w:space="0" w:color="auto"/>
        <w:left w:val="none" w:sz="0" w:space="0" w:color="auto"/>
        <w:bottom w:val="none" w:sz="0" w:space="0" w:color="auto"/>
        <w:right w:val="none" w:sz="0" w:space="0" w:color="auto"/>
      </w:divBdr>
    </w:div>
    <w:div w:id="109209233">
      <w:bodyDiv w:val="1"/>
      <w:marLeft w:val="0"/>
      <w:marRight w:val="0"/>
      <w:marTop w:val="0"/>
      <w:marBottom w:val="0"/>
      <w:divBdr>
        <w:top w:val="none" w:sz="0" w:space="0" w:color="auto"/>
        <w:left w:val="none" w:sz="0" w:space="0" w:color="auto"/>
        <w:bottom w:val="none" w:sz="0" w:space="0" w:color="auto"/>
        <w:right w:val="none" w:sz="0" w:space="0" w:color="auto"/>
      </w:divBdr>
    </w:div>
    <w:div w:id="114180268">
      <w:bodyDiv w:val="1"/>
      <w:marLeft w:val="0"/>
      <w:marRight w:val="0"/>
      <w:marTop w:val="0"/>
      <w:marBottom w:val="0"/>
      <w:divBdr>
        <w:top w:val="none" w:sz="0" w:space="0" w:color="auto"/>
        <w:left w:val="none" w:sz="0" w:space="0" w:color="auto"/>
        <w:bottom w:val="none" w:sz="0" w:space="0" w:color="auto"/>
        <w:right w:val="none" w:sz="0" w:space="0" w:color="auto"/>
      </w:divBdr>
    </w:div>
    <w:div w:id="133331885">
      <w:bodyDiv w:val="1"/>
      <w:marLeft w:val="0"/>
      <w:marRight w:val="0"/>
      <w:marTop w:val="0"/>
      <w:marBottom w:val="0"/>
      <w:divBdr>
        <w:top w:val="none" w:sz="0" w:space="0" w:color="auto"/>
        <w:left w:val="none" w:sz="0" w:space="0" w:color="auto"/>
        <w:bottom w:val="none" w:sz="0" w:space="0" w:color="auto"/>
        <w:right w:val="none" w:sz="0" w:space="0" w:color="auto"/>
      </w:divBdr>
    </w:div>
    <w:div w:id="145634786">
      <w:bodyDiv w:val="1"/>
      <w:marLeft w:val="0"/>
      <w:marRight w:val="0"/>
      <w:marTop w:val="0"/>
      <w:marBottom w:val="0"/>
      <w:divBdr>
        <w:top w:val="none" w:sz="0" w:space="0" w:color="auto"/>
        <w:left w:val="none" w:sz="0" w:space="0" w:color="auto"/>
        <w:bottom w:val="none" w:sz="0" w:space="0" w:color="auto"/>
        <w:right w:val="none" w:sz="0" w:space="0" w:color="auto"/>
      </w:divBdr>
      <w:divsChild>
        <w:div w:id="1890022738">
          <w:marLeft w:val="0"/>
          <w:marRight w:val="0"/>
          <w:marTop w:val="0"/>
          <w:marBottom w:val="0"/>
          <w:divBdr>
            <w:top w:val="none" w:sz="0" w:space="0" w:color="auto"/>
            <w:left w:val="none" w:sz="0" w:space="0" w:color="auto"/>
            <w:bottom w:val="none" w:sz="0" w:space="0" w:color="auto"/>
            <w:right w:val="none" w:sz="0" w:space="0" w:color="auto"/>
          </w:divBdr>
          <w:divsChild>
            <w:div w:id="992173959">
              <w:marLeft w:val="0"/>
              <w:marRight w:val="0"/>
              <w:marTop w:val="0"/>
              <w:marBottom w:val="0"/>
              <w:divBdr>
                <w:top w:val="none" w:sz="0" w:space="0" w:color="auto"/>
                <w:left w:val="none" w:sz="0" w:space="0" w:color="auto"/>
                <w:bottom w:val="none" w:sz="0" w:space="0" w:color="auto"/>
                <w:right w:val="none" w:sz="0" w:space="0" w:color="auto"/>
              </w:divBdr>
              <w:divsChild>
                <w:div w:id="782922354">
                  <w:marLeft w:val="0"/>
                  <w:marRight w:val="0"/>
                  <w:marTop w:val="0"/>
                  <w:marBottom w:val="0"/>
                  <w:divBdr>
                    <w:top w:val="none" w:sz="0" w:space="0" w:color="auto"/>
                    <w:left w:val="none" w:sz="0" w:space="0" w:color="auto"/>
                    <w:bottom w:val="none" w:sz="0" w:space="0" w:color="auto"/>
                    <w:right w:val="none" w:sz="0" w:space="0" w:color="auto"/>
                  </w:divBdr>
                  <w:divsChild>
                    <w:div w:id="2478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2974">
      <w:bodyDiv w:val="1"/>
      <w:marLeft w:val="0"/>
      <w:marRight w:val="0"/>
      <w:marTop w:val="0"/>
      <w:marBottom w:val="0"/>
      <w:divBdr>
        <w:top w:val="none" w:sz="0" w:space="0" w:color="auto"/>
        <w:left w:val="none" w:sz="0" w:space="0" w:color="auto"/>
        <w:bottom w:val="none" w:sz="0" w:space="0" w:color="auto"/>
        <w:right w:val="none" w:sz="0" w:space="0" w:color="auto"/>
      </w:divBdr>
      <w:divsChild>
        <w:div w:id="1342783226">
          <w:marLeft w:val="0"/>
          <w:marRight w:val="0"/>
          <w:marTop w:val="0"/>
          <w:marBottom w:val="0"/>
          <w:divBdr>
            <w:top w:val="none" w:sz="0" w:space="0" w:color="auto"/>
            <w:left w:val="none" w:sz="0" w:space="0" w:color="auto"/>
            <w:bottom w:val="none" w:sz="0" w:space="0" w:color="auto"/>
            <w:right w:val="none" w:sz="0" w:space="0" w:color="auto"/>
          </w:divBdr>
          <w:divsChild>
            <w:div w:id="789400093">
              <w:marLeft w:val="0"/>
              <w:marRight w:val="0"/>
              <w:marTop w:val="0"/>
              <w:marBottom w:val="0"/>
              <w:divBdr>
                <w:top w:val="none" w:sz="0" w:space="0" w:color="auto"/>
                <w:left w:val="none" w:sz="0" w:space="0" w:color="auto"/>
                <w:bottom w:val="none" w:sz="0" w:space="0" w:color="auto"/>
                <w:right w:val="none" w:sz="0" w:space="0" w:color="auto"/>
              </w:divBdr>
              <w:divsChild>
                <w:div w:id="4733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7166">
      <w:bodyDiv w:val="1"/>
      <w:marLeft w:val="0"/>
      <w:marRight w:val="0"/>
      <w:marTop w:val="0"/>
      <w:marBottom w:val="0"/>
      <w:divBdr>
        <w:top w:val="none" w:sz="0" w:space="0" w:color="auto"/>
        <w:left w:val="none" w:sz="0" w:space="0" w:color="auto"/>
        <w:bottom w:val="none" w:sz="0" w:space="0" w:color="auto"/>
        <w:right w:val="none" w:sz="0" w:space="0" w:color="auto"/>
      </w:divBdr>
    </w:div>
    <w:div w:id="209727645">
      <w:bodyDiv w:val="1"/>
      <w:marLeft w:val="0"/>
      <w:marRight w:val="0"/>
      <w:marTop w:val="0"/>
      <w:marBottom w:val="0"/>
      <w:divBdr>
        <w:top w:val="none" w:sz="0" w:space="0" w:color="auto"/>
        <w:left w:val="none" w:sz="0" w:space="0" w:color="auto"/>
        <w:bottom w:val="none" w:sz="0" w:space="0" w:color="auto"/>
        <w:right w:val="none" w:sz="0" w:space="0" w:color="auto"/>
      </w:divBdr>
      <w:divsChild>
        <w:div w:id="1090467223">
          <w:marLeft w:val="0"/>
          <w:marRight w:val="0"/>
          <w:marTop w:val="225"/>
          <w:marBottom w:val="225"/>
          <w:divBdr>
            <w:top w:val="none" w:sz="0" w:space="0" w:color="auto"/>
            <w:left w:val="none" w:sz="0" w:space="0" w:color="auto"/>
            <w:bottom w:val="none" w:sz="0" w:space="0" w:color="auto"/>
            <w:right w:val="none" w:sz="0" w:space="0" w:color="auto"/>
          </w:divBdr>
          <w:divsChild>
            <w:div w:id="994139057">
              <w:marLeft w:val="0"/>
              <w:marRight w:val="0"/>
              <w:marTop w:val="0"/>
              <w:marBottom w:val="0"/>
              <w:divBdr>
                <w:top w:val="none" w:sz="0" w:space="0" w:color="auto"/>
                <w:left w:val="none" w:sz="0" w:space="0" w:color="auto"/>
                <w:bottom w:val="none" w:sz="0" w:space="0" w:color="auto"/>
                <w:right w:val="none" w:sz="0" w:space="0" w:color="auto"/>
              </w:divBdr>
              <w:divsChild>
                <w:div w:id="1998879464">
                  <w:marLeft w:val="0"/>
                  <w:marRight w:val="0"/>
                  <w:marTop w:val="0"/>
                  <w:marBottom w:val="0"/>
                  <w:divBdr>
                    <w:top w:val="none" w:sz="0" w:space="0" w:color="auto"/>
                    <w:left w:val="none" w:sz="0" w:space="0" w:color="auto"/>
                    <w:bottom w:val="none" w:sz="0" w:space="0" w:color="auto"/>
                    <w:right w:val="none" w:sz="0" w:space="0" w:color="auto"/>
                  </w:divBdr>
                  <w:divsChild>
                    <w:div w:id="709497704">
                      <w:marLeft w:val="0"/>
                      <w:marRight w:val="0"/>
                      <w:marTop w:val="0"/>
                      <w:marBottom w:val="0"/>
                      <w:divBdr>
                        <w:top w:val="none" w:sz="0" w:space="0" w:color="auto"/>
                        <w:left w:val="none" w:sz="0" w:space="0" w:color="auto"/>
                        <w:bottom w:val="none" w:sz="0" w:space="0" w:color="auto"/>
                        <w:right w:val="none" w:sz="0" w:space="0" w:color="auto"/>
                      </w:divBdr>
                    </w:div>
                    <w:div w:id="212087254">
                      <w:marLeft w:val="0"/>
                      <w:marRight w:val="0"/>
                      <w:marTop w:val="0"/>
                      <w:marBottom w:val="0"/>
                      <w:divBdr>
                        <w:top w:val="none" w:sz="0" w:space="0" w:color="auto"/>
                        <w:left w:val="none" w:sz="0" w:space="0" w:color="auto"/>
                        <w:bottom w:val="none" w:sz="0" w:space="0" w:color="auto"/>
                        <w:right w:val="none" w:sz="0" w:space="0" w:color="auto"/>
                      </w:divBdr>
                    </w:div>
                    <w:div w:id="1850559862">
                      <w:marLeft w:val="0"/>
                      <w:marRight w:val="0"/>
                      <w:marTop w:val="0"/>
                      <w:marBottom w:val="0"/>
                      <w:divBdr>
                        <w:top w:val="none" w:sz="0" w:space="0" w:color="auto"/>
                        <w:left w:val="none" w:sz="0" w:space="0" w:color="auto"/>
                        <w:bottom w:val="none" w:sz="0" w:space="0" w:color="auto"/>
                        <w:right w:val="none" w:sz="0" w:space="0" w:color="auto"/>
                      </w:divBdr>
                    </w:div>
                    <w:div w:id="10241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17862">
      <w:bodyDiv w:val="1"/>
      <w:marLeft w:val="0"/>
      <w:marRight w:val="0"/>
      <w:marTop w:val="0"/>
      <w:marBottom w:val="0"/>
      <w:divBdr>
        <w:top w:val="none" w:sz="0" w:space="0" w:color="auto"/>
        <w:left w:val="none" w:sz="0" w:space="0" w:color="auto"/>
        <w:bottom w:val="none" w:sz="0" w:space="0" w:color="auto"/>
        <w:right w:val="none" w:sz="0" w:space="0" w:color="auto"/>
      </w:divBdr>
    </w:div>
    <w:div w:id="254872185">
      <w:bodyDiv w:val="1"/>
      <w:marLeft w:val="0"/>
      <w:marRight w:val="0"/>
      <w:marTop w:val="0"/>
      <w:marBottom w:val="0"/>
      <w:divBdr>
        <w:top w:val="none" w:sz="0" w:space="0" w:color="auto"/>
        <w:left w:val="none" w:sz="0" w:space="0" w:color="auto"/>
        <w:bottom w:val="none" w:sz="0" w:space="0" w:color="auto"/>
        <w:right w:val="none" w:sz="0" w:space="0" w:color="auto"/>
      </w:divBdr>
    </w:div>
    <w:div w:id="260071504">
      <w:bodyDiv w:val="1"/>
      <w:marLeft w:val="0"/>
      <w:marRight w:val="0"/>
      <w:marTop w:val="0"/>
      <w:marBottom w:val="0"/>
      <w:divBdr>
        <w:top w:val="none" w:sz="0" w:space="0" w:color="auto"/>
        <w:left w:val="none" w:sz="0" w:space="0" w:color="auto"/>
        <w:bottom w:val="none" w:sz="0" w:space="0" w:color="auto"/>
        <w:right w:val="none" w:sz="0" w:space="0" w:color="auto"/>
      </w:divBdr>
      <w:divsChild>
        <w:div w:id="1435904325">
          <w:marLeft w:val="0"/>
          <w:marRight w:val="0"/>
          <w:marTop w:val="0"/>
          <w:marBottom w:val="0"/>
          <w:divBdr>
            <w:top w:val="none" w:sz="0" w:space="0" w:color="auto"/>
            <w:left w:val="none" w:sz="0" w:space="0" w:color="auto"/>
            <w:bottom w:val="none" w:sz="0" w:space="0" w:color="auto"/>
            <w:right w:val="none" w:sz="0" w:space="0" w:color="auto"/>
          </w:divBdr>
          <w:divsChild>
            <w:div w:id="1907760756">
              <w:marLeft w:val="0"/>
              <w:marRight w:val="0"/>
              <w:marTop w:val="0"/>
              <w:marBottom w:val="165"/>
              <w:divBdr>
                <w:top w:val="none" w:sz="0" w:space="0" w:color="auto"/>
                <w:left w:val="none" w:sz="0" w:space="0" w:color="auto"/>
                <w:bottom w:val="none" w:sz="0" w:space="0" w:color="auto"/>
                <w:right w:val="none" w:sz="0" w:space="0" w:color="auto"/>
              </w:divBdr>
            </w:div>
          </w:divsChild>
        </w:div>
        <w:div w:id="266273272">
          <w:marLeft w:val="0"/>
          <w:marRight w:val="0"/>
          <w:marTop w:val="165"/>
          <w:marBottom w:val="165"/>
          <w:divBdr>
            <w:top w:val="none" w:sz="0" w:space="0" w:color="auto"/>
            <w:left w:val="none" w:sz="0" w:space="0" w:color="auto"/>
            <w:bottom w:val="none" w:sz="0" w:space="0" w:color="auto"/>
            <w:right w:val="none" w:sz="0" w:space="0" w:color="auto"/>
          </w:divBdr>
          <w:divsChild>
            <w:div w:id="2098361878">
              <w:marLeft w:val="0"/>
              <w:marRight w:val="0"/>
              <w:marTop w:val="0"/>
              <w:marBottom w:val="0"/>
              <w:divBdr>
                <w:top w:val="none" w:sz="0" w:space="0" w:color="auto"/>
                <w:left w:val="none" w:sz="0" w:space="0" w:color="auto"/>
                <w:bottom w:val="none" w:sz="0" w:space="0" w:color="auto"/>
                <w:right w:val="none" w:sz="0" w:space="0" w:color="auto"/>
              </w:divBdr>
              <w:divsChild>
                <w:div w:id="1443694008">
                  <w:marLeft w:val="0"/>
                  <w:marRight w:val="225"/>
                  <w:marTop w:val="0"/>
                  <w:marBottom w:val="0"/>
                  <w:divBdr>
                    <w:top w:val="none" w:sz="0" w:space="0" w:color="auto"/>
                    <w:left w:val="none" w:sz="0" w:space="0" w:color="auto"/>
                    <w:bottom w:val="none" w:sz="0" w:space="0" w:color="auto"/>
                    <w:right w:val="none" w:sz="0" w:space="0" w:color="auto"/>
                  </w:divBdr>
                </w:div>
              </w:divsChild>
            </w:div>
            <w:div w:id="770931574">
              <w:marLeft w:val="0"/>
              <w:marRight w:val="0"/>
              <w:marTop w:val="0"/>
              <w:marBottom w:val="0"/>
              <w:divBdr>
                <w:top w:val="none" w:sz="0" w:space="0" w:color="auto"/>
                <w:left w:val="none" w:sz="0" w:space="0" w:color="auto"/>
                <w:bottom w:val="none" w:sz="0" w:space="0" w:color="auto"/>
                <w:right w:val="none" w:sz="0" w:space="0" w:color="auto"/>
              </w:divBdr>
              <w:divsChild>
                <w:div w:id="257107435">
                  <w:marLeft w:val="0"/>
                  <w:marRight w:val="300"/>
                  <w:marTop w:val="0"/>
                  <w:marBottom w:val="0"/>
                  <w:divBdr>
                    <w:top w:val="none" w:sz="0" w:space="0" w:color="auto"/>
                    <w:left w:val="none" w:sz="0" w:space="0" w:color="auto"/>
                    <w:bottom w:val="none" w:sz="0" w:space="0" w:color="auto"/>
                    <w:right w:val="none" w:sz="0" w:space="0" w:color="auto"/>
                  </w:divBdr>
                  <w:divsChild>
                    <w:div w:id="1348752489">
                      <w:marLeft w:val="0"/>
                      <w:marRight w:val="75"/>
                      <w:marTop w:val="0"/>
                      <w:marBottom w:val="0"/>
                      <w:divBdr>
                        <w:top w:val="none" w:sz="0" w:space="0" w:color="auto"/>
                        <w:left w:val="none" w:sz="0" w:space="0" w:color="auto"/>
                        <w:bottom w:val="none" w:sz="0" w:space="0" w:color="auto"/>
                        <w:right w:val="none" w:sz="0" w:space="0" w:color="auto"/>
                      </w:divBdr>
                    </w:div>
                    <w:div w:id="18972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3042">
      <w:bodyDiv w:val="1"/>
      <w:marLeft w:val="0"/>
      <w:marRight w:val="0"/>
      <w:marTop w:val="0"/>
      <w:marBottom w:val="0"/>
      <w:divBdr>
        <w:top w:val="none" w:sz="0" w:space="0" w:color="auto"/>
        <w:left w:val="none" w:sz="0" w:space="0" w:color="auto"/>
        <w:bottom w:val="none" w:sz="0" w:space="0" w:color="auto"/>
        <w:right w:val="none" w:sz="0" w:space="0" w:color="auto"/>
      </w:divBdr>
    </w:div>
    <w:div w:id="299193945">
      <w:bodyDiv w:val="1"/>
      <w:marLeft w:val="0"/>
      <w:marRight w:val="0"/>
      <w:marTop w:val="0"/>
      <w:marBottom w:val="0"/>
      <w:divBdr>
        <w:top w:val="none" w:sz="0" w:space="0" w:color="auto"/>
        <w:left w:val="none" w:sz="0" w:space="0" w:color="auto"/>
        <w:bottom w:val="none" w:sz="0" w:space="0" w:color="auto"/>
        <w:right w:val="none" w:sz="0" w:space="0" w:color="auto"/>
      </w:divBdr>
    </w:div>
    <w:div w:id="308216175">
      <w:bodyDiv w:val="1"/>
      <w:marLeft w:val="0"/>
      <w:marRight w:val="0"/>
      <w:marTop w:val="0"/>
      <w:marBottom w:val="0"/>
      <w:divBdr>
        <w:top w:val="none" w:sz="0" w:space="0" w:color="auto"/>
        <w:left w:val="none" w:sz="0" w:space="0" w:color="auto"/>
        <w:bottom w:val="none" w:sz="0" w:space="0" w:color="auto"/>
        <w:right w:val="none" w:sz="0" w:space="0" w:color="auto"/>
      </w:divBdr>
    </w:div>
    <w:div w:id="309213526">
      <w:bodyDiv w:val="1"/>
      <w:marLeft w:val="0"/>
      <w:marRight w:val="0"/>
      <w:marTop w:val="0"/>
      <w:marBottom w:val="0"/>
      <w:divBdr>
        <w:top w:val="none" w:sz="0" w:space="0" w:color="auto"/>
        <w:left w:val="none" w:sz="0" w:space="0" w:color="auto"/>
        <w:bottom w:val="none" w:sz="0" w:space="0" w:color="auto"/>
        <w:right w:val="none" w:sz="0" w:space="0" w:color="auto"/>
      </w:divBdr>
    </w:div>
    <w:div w:id="348063456">
      <w:bodyDiv w:val="1"/>
      <w:marLeft w:val="0"/>
      <w:marRight w:val="0"/>
      <w:marTop w:val="0"/>
      <w:marBottom w:val="0"/>
      <w:divBdr>
        <w:top w:val="none" w:sz="0" w:space="0" w:color="auto"/>
        <w:left w:val="none" w:sz="0" w:space="0" w:color="auto"/>
        <w:bottom w:val="none" w:sz="0" w:space="0" w:color="auto"/>
        <w:right w:val="none" w:sz="0" w:space="0" w:color="auto"/>
      </w:divBdr>
    </w:div>
    <w:div w:id="348334446">
      <w:bodyDiv w:val="1"/>
      <w:marLeft w:val="0"/>
      <w:marRight w:val="0"/>
      <w:marTop w:val="0"/>
      <w:marBottom w:val="0"/>
      <w:divBdr>
        <w:top w:val="none" w:sz="0" w:space="0" w:color="auto"/>
        <w:left w:val="none" w:sz="0" w:space="0" w:color="auto"/>
        <w:bottom w:val="none" w:sz="0" w:space="0" w:color="auto"/>
        <w:right w:val="none" w:sz="0" w:space="0" w:color="auto"/>
      </w:divBdr>
      <w:divsChild>
        <w:div w:id="1595550640">
          <w:marLeft w:val="0"/>
          <w:marRight w:val="0"/>
          <w:marTop w:val="0"/>
          <w:marBottom w:val="0"/>
          <w:divBdr>
            <w:top w:val="none" w:sz="0" w:space="0" w:color="auto"/>
            <w:left w:val="none" w:sz="0" w:space="0" w:color="auto"/>
            <w:bottom w:val="none" w:sz="0" w:space="0" w:color="auto"/>
            <w:right w:val="none" w:sz="0" w:space="0" w:color="auto"/>
          </w:divBdr>
          <w:divsChild>
            <w:div w:id="499779543">
              <w:marLeft w:val="0"/>
              <w:marRight w:val="0"/>
              <w:marTop w:val="0"/>
              <w:marBottom w:val="0"/>
              <w:divBdr>
                <w:top w:val="none" w:sz="0" w:space="0" w:color="auto"/>
                <w:left w:val="none" w:sz="0" w:space="0" w:color="auto"/>
                <w:bottom w:val="none" w:sz="0" w:space="0" w:color="auto"/>
                <w:right w:val="none" w:sz="0" w:space="0" w:color="auto"/>
              </w:divBdr>
              <w:divsChild>
                <w:div w:id="18724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7335">
      <w:bodyDiv w:val="1"/>
      <w:marLeft w:val="0"/>
      <w:marRight w:val="0"/>
      <w:marTop w:val="0"/>
      <w:marBottom w:val="0"/>
      <w:divBdr>
        <w:top w:val="none" w:sz="0" w:space="0" w:color="auto"/>
        <w:left w:val="none" w:sz="0" w:space="0" w:color="auto"/>
        <w:bottom w:val="none" w:sz="0" w:space="0" w:color="auto"/>
        <w:right w:val="none" w:sz="0" w:space="0" w:color="auto"/>
      </w:divBdr>
    </w:div>
    <w:div w:id="424613933">
      <w:bodyDiv w:val="1"/>
      <w:marLeft w:val="0"/>
      <w:marRight w:val="0"/>
      <w:marTop w:val="0"/>
      <w:marBottom w:val="0"/>
      <w:divBdr>
        <w:top w:val="none" w:sz="0" w:space="0" w:color="auto"/>
        <w:left w:val="none" w:sz="0" w:space="0" w:color="auto"/>
        <w:bottom w:val="none" w:sz="0" w:space="0" w:color="auto"/>
        <w:right w:val="none" w:sz="0" w:space="0" w:color="auto"/>
      </w:divBdr>
    </w:div>
    <w:div w:id="446704394">
      <w:bodyDiv w:val="1"/>
      <w:marLeft w:val="0"/>
      <w:marRight w:val="0"/>
      <w:marTop w:val="0"/>
      <w:marBottom w:val="0"/>
      <w:divBdr>
        <w:top w:val="none" w:sz="0" w:space="0" w:color="auto"/>
        <w:left w:val="none" w:sz="0" w:space="0" w:color="auto"/>
        <w:bottom w:val="none" w:sz="0" w:space="0" w:color="auto"/>
        <w:right w:val="none" w:sz="0" w:space="0" w:color="auto"/>
      </w:divBdr>
    </w:div>
    <w:div w:id="462188262">
      <w:bodyDiv w:val="1"/>
      <w:marLeft w:val="0"/>
      <w:marRight w:val="0"/>
      <w:marTop w:val="0"/>
      <w:marBottom w:val="0"/>
      <w:divBdr>
        <w:top w:val="none" w:sz="0" w:space="0" w:color="auto"/>
        <w:left w:val="none" w:sz="0" w:space="0" w:color="auto"/>
        <w:bottom w:val="none" w:sz="0" w:space="0" w:color="auto"/>
        <w:right w:val="none" w:sz="0" w:space="0" w:color="auto"/>
      </w:divBdr>
    </w:div>
    <w:div w:id="496191927">
      <w:bodyDiv w:val="1"/>
      <w:marLeft w:val="0"/>
      <w:marRight w:val="0"/>
      <w:marTop w:val="0"/>
      <w:marBottom w:val="0"/>
      <w:divBdr>
        <w:top w:val="none" w:sz="0" w:space="0" w:color="auto"/>
        <w:left w:val="none" w:sz="0" w:space="0" w:color="auto"/>
        <w:bottom w:val="none" w:sz="0" w:space="0" w:color="auto"/>
        <w:right w:val="none" w:sz="0" w:space="0" w:color="auto"/>
      </w:divBdr>
    </w:div>
    <w:div w:id="499200047">
      <w:bodyDiv w:val="1"/>
      <w:marLeft w:val="0"/>
      <w:marRight w:val="0"/>
      <w:marTop w:val="0"/>
      <w:marBottom w:val="0"/>
      <w:divBdr>
        <w:top w:val="none" w:sz="0" w:space="0" w:color="auto"/>
        <w:left w:val="none" w:sz="0" w:space="0" w:color="auto"/>
        <w:bottom w:val="none" w:sz="0" w:space="0" w:color="auto"/>
        <w:right w:val="none" w:sz="0" w:space="0" w:color="auto"/>
      </w:divBdr>
    </w:div>
    <w:div w:id="510488700">
      <w:bodyDiv w:val="1"/>
      <w:marLeft w:val="0"/>
      <w:marRight w:val="0"/>
      <w:marTop w:val="0"/>
      <w:marBottom w:val="0"/>
      <w:divBdr>
        <w:top w:val="none" w:sz="0" w:space="0" w:color="auto"/>
        <w:left w:val="none" w:sz="0" w:space="0" w:color="auto"/>
        <w:bottom w:val="none" w:sz="0" w:space="0" w:color="auto"/>
        <w:right w:val="none" w:sz="0" w:space="0" w:color="auto"/>
      </w:divBdr>
    </w:div>
    <w:div w:id="510918848">
      <w:bodyDiv w:val="1"/>
      <w:marLeft w:val="0"/>
      <w:marRight w:val="0"/>
      <w:marTop w:val="0"/>
      <w:marBottom w:val="0"/>
      <w:divBdr>
        <w:top w:val="none" w:sz="0" w:space="0" w:color="auto"/>
        <w:left w:val="none" w:sz="0" w:space="0" w:color="auto"/>
        <w:bottom w:val="none" w:sz="0" w:space="0" w:color="auto"/>
        <w:right w:val="none" w:sz="0" w:space="0" w:color="auto"/>
      </w:divBdr>
    </w:div>
    <w:div w:id="546986358">
      <w:bodyDiv w:val="1"/>
      <w:marLeft w:val="0"/>
      <w:marRight w:val="0"/>
      <w:marTop w:val="0"/>
      <w:marBottom w:val="0"/>
      <w:divBdr>
        <w:top w:val="none" w:sz="0" w:space="0" w:color="auto"/>
        <w:left w:val="none" w:sz="0" w:space="0" w:color="auto"/>
        <w:bottom w:val="none" w:sz="0" w:space="0" w:color="auto"/>
        <w:right w:val="none" w:sz="0" w:space="0" w:color="auto"/>
      </w:divBdr>
    </w:div>
    <w:div w:id="563565523">
      <w:bodyDiv w:val="1"/>
      <w:marLeft w:val="0"/>
      <w:marRight w:val="0"/>
      <w:marTop w:val="0"/>
      <w:marBottom w:val="0"/>
      <w:divBdr>
        <w:top w:val="none" w:sz="0" w:space="0" w:color="auto"/>
        <w:left w:val="none" w:sz="0" w:space="0" w:color="auto"/>
        <w:bottom w:val="none" w:sz="0" w:space="0" w:color="auto"/>
        <w:right w:val="none" w:sz="0" w:space="0" w:color="auto"/>
      </w:divBdr>
    </w:div>
    <w:div w:id="566958275">
      <w:bodyDiv w:val="1"/>
      <w:marLeft w:val="0"/>
      <w:marRight w:val="0"/>
      <w:marTop w:val="0"/>
      <w:marBottom w:val="0"/>
      <w:divBdr>
        <w:top w:val="none" w:sz="0" w:space="0" w:color="auto"/>
        <w:left w:val="none" w:sz="0" w:space="0" w:color="auto"/>
        <w:bottom w:val="none" w:sz="0" w:space="0" w:color="auto"/>
        <w:right w:val="none" w:sz="0" w:space="0" w:color="auto"/>
      </w:divBdr>
    </w:div>
    <w:div w:id="570314333">
      <w:bodyDiv w:val="1"/>
      <w:marLeft w:val="0"/>
      <w:marRight w:val="0"/>
      <w:marTop w:val="0"/>
      <w:marBottom w:val="0"/>
      <w:divBdr>
        <w:top w:val="none" w:sz="0" w:space="0" w:color="auto"/>
        <w:left w:val="none" w:sz="0" w:space="0" w:color="auto"/>
        <w:bottom w:val="none" w:sz="0" w:space="0" w:color="auto"/>
        <w:right w:val="none" w:sz="0" w:space="0" w:color="auto"/>
      </w:divBdr>
    </w:div>
    <w:div w:id="587076515">
      <w:bodyDiv w:val="1"/>
      <w:marLeft w:val="0"/>
      <w:marRight w:val="0"/>
      <w:marTop w:val="0"/>
      <w:marBottom w:val="0"/>
      <w:divBdr>
        <w:top w:val="none" w:sz="0" w:space="0" w:color="auto"/>
        <w:left w:val="none" w:sz="0" w:space="0" w:color="auto"/>
        <w:bottom w:val="none" w:sz="0" w:space="0" w:color="auto"/>
        <w:right w:val="none" w:sz="0" w:space="0" w:color="auto"/>
      </w:divBdr>
    </w:div>
    <w:div w:id="619382790">
      <w:bodyDiv w:val="1"/>
      <w:marLeft w:val="0"/>
      <w:marRight w:val="0"/>
      <w:marTop w:val="0"/>
      <w:marBottom w:val="0"/>
      <w:divBdr>
        <w:top w:val="none" w:sz="0" w:space="0" w:color="auto"/>
        <w:left w:val="none" w:sz="0" w:space="0" w:color="auto"/>
        <w:bottom w:val="none" w:sz="0" w:space="0" w:color="auto"/>
        <w:right w:val="none" w:sz="0" w:space="0" w:color="auto"/>
      </w:divBdr>
    </w:div>
    <w:div w:id="63244586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39">
          <w:marLeft w:val="0"/>
          <w:marRight w:val="0"/>
          <w:marTop w:val="0"/>
          <w:marBottom w:val="0"/>
          <w:divBdr>
            <w:top w:val="none" w:sz="0" w:space="0" w:color="auto"/>
            <w:left w:val="none" w:sz="0" w:space="0" w:color="auto"/>
            <w:bottom w:val="none" w:sz="0" w:space="0" w:color="auto"/>
            <w:right w:val="none" w:sz="0" w:space="0" w:color="auto"/>
          </w:divBdr>
          <w:divsChild>
            <w:div w:id="1273246816">
              <w:marLeft w:val="0"/>
              <w:marRight w:val="0"/>
              <w:marTop w:val="0"/>
              <w:marBottom w:val="0"/>
              <w:divBdr>
                <w:top w:val="none" w:sz="0" w:space="0" w:color="auto"/>
                <w:left w:val="none" w:sz="0" w:space="0" w:color="auto"/>
                <w:bottom w:val="none" w:sz="0" w:space="0" w:color="auto"/>
                <w:right w:val="none" w:sz="0" w:space="0" w:color="auto"/>
              </w:divBdr>
              <w:divsChild>
                <w:div w:id="1756710656">
                  <w:marLeft w:val="0"/>
                  <w:marRight w:val="0"/>
                  <w:marTop w:val="0"/>
                  <w:marBottom w:val="0"/>
                  <w:divBdr>
                    <w:top w:val="none" w:sz="0" w:space="0" w:color="auto"/>
                    <w:left w:val="none" w:sz="0" w:space="0" w:color="auto"/>
                    <w:bottom w:val="none" w:sz="0" w:space="0" w:color="auto"/>
                    <w:right w:val="none" w:sz="0" w:space="0" w:color="auto"/>
                  </w:divBdr>
                </w:div>
                <w:div w:id="1926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4466">
      <w:bodyDiv w:val="1"/>
      <w:marLeft w:val="0"/>
      <w:marRight w:val="0"/>
      <w:marTop w:val="0"/>
      <w:marBottom w:val="0"/>
      <w:divBdr>
        <w:top w:val="none" w:sz="0" w:space="0" w:color="auto"/>
        <w:left w:val="none" w:sz="0" w:space="0" w:color="auto"/>
        <w:bottom w:val="none" w:sz="0" w:space="0" w:color="auto"/>
        <w:right w:val="none" w:sz="0" w:space="0" w:color="auto"/>
      </w:divBdr>
    </w:div>
    <w:div w:id="694038218">
      <w:bodyDiv w:val="1"/>
      <w:marLeft w:val="0"/>
      <w:marRight w:val="0"/>
      <w:marTop w:val="0"/>
      <w:marBottom w:val="0"/>
      <w:divBdr>
        <w:top w:val="none" w:sz="0" w:space="0" w:color="auto"/>
        <w:left w:val="none" w:sz="0" w:space="0" w:color="auto"/>
        <w:bottom w:val="none" w:sz="0" w:space="0" w:color="auto"/>
        <w:right w:val="none" w:sz="0" w:space="0" w:color="auto"/>
      </w:divBdr>
    </w:div>
    <w:div w:id="694960423">
      <w:bodyDiv w:val="1"/>
      <w:marLeft w:val="0"/>
      <w:marRight w:val="0"/>
      <w:marTop w:val="0"/>
      <w:marBottom w:val="0"/>
      <w:divBdr>
        <w:top w:val="none" w:sz="0" w:space="0" w:color="auto"/>
        <w:left w:val="none" w:sz="0" w:space="0" w:color="auto"/>
        <w:bottom w:val="none" w:sz="0" w:space="0" w:color="auto"/>
        <w:right w:val="none" w:sz="0" w:space="0" w:color="auto"/>
      </w:divBdr>
    </w:div>
    <w:div w:id="713190258">
      <w:bodyDiv w:val="1"/>
      <w:marLeft w:val="0"/>
      <w:marRight w:val="0"/>
      <w:marTop w:val="0"/>
      <w:marBottom w:val="0"/>
      <w:divBdr>
        <w:top w:val="none" w:sz="0" w:space="0" w:color="auto"/>
        <w:left w:val="none" w:sz="0" w:space="0" w:color="auto"/>
        <w:bottom w:val="none" w:sz="0" w:space="0" w:color="auto"/>
        <w:right w:val="none" w:sz="0" w:space="0" w:color="auto"/>
      </w:divBdr>
    </w:div>
    <w:div w:id="721102314">
      <w:bodyDiv w:val="1"/>
      <w:marLeft w:val="0"/>
      <w:marRight w:val="0"/>
      <w:marTop w:val="0"/>
      <w:marBottom w:val="0"/>
      <w:divBdr>
        <w:top w:val="none" w:sz="0" w:space="0" w:color="auto"/>
        <w:left w:val="none" w:sz="0" w:space="0" w:color="auto"/>
        <w:bottom w:val="none" w:sz="0" w:space="0" w:color="auto"/>
        <w:right w:val="none" w:sz="0" w:space="0" w:color="auto"/>
      </w:divBdr>
    </w:div>
    <w:div w:id="727461561">
      <w:bodyDiv w:val="1"/>
      <w:marLeft w:val="0"/>
      <w:marRight w:val="0"/>
      <w:marTop w:val="0"/>
      <w:marBottom w:val="0"/>
      <w:divBdr>
        <w:top w:val="none" w:sz="0" w:space="0" w:color="auto"/>
        <w:left w:val="none" w:sz="0" w:space="0" w:color="auto"/>
        <w:bottom w:val="none" w:sz="0" w:space="0" w:color="auto"/>
        <w:right w:val="none" w:sz="0" w:space="0" w:color="auto"/>
      </w:divBdr>
    </w:div>
    <w:div w:id="735006263">
      <w:bodyDiv w:val="1"/>
      <w:marLeft w:val="0"/>
      <w:marRight w:val="0"/>
      <w:marTop w:val="0"/>
      <w:marBottom w:val="0"/>
      <w:divBdr>
        <w:top w:val="none" w:sz="0" w:space="0" w:color="auto"/>
        <w:left w:val="none" w:sz="0" w:space="0" w:color="auto"/>
        <w:bottom w:val="none" w:sz="0" w:space="0" w:color="auto"/>
        <w:right w:val="none" w:sz="0" w:space="0" w:color="auto"/>
      </w:divBdr>
    </w:div>
    <w:div w:id="777525860">
      <w:bodyDiv w:val="1"/>
      <w:marLeft w:val="0"/>
      <w:marRight w:val="0"/>
      <w:marTop w:val="0"/>
      <w:marBottom w:val="0"/>
      <w:divBdr>
        <w:top w:val="none" w:sz="0" w:space="0" w:color="auto"/>
        <w:left w:val="none" w:sz="0" w:space="0" w:color="auto"/>
        <w:bottom w:val="none" w:sz="0" w:space="0" w:color="auto"/>
        <w:right w:val="none" w:sz="0" w:space="0" w:color="auto"/>
      </w:divBdr>
    </w:div>
    <w:div w:id="787431731">
      <w:bodyDiv w:val="1"/>
      <w:marLeft w:val="0"/>
      <w:marRight w:val="0"/>
      <w:marTop w:val="0"/>
      <w:marBottom w:val="0"/>
      <w:divBdr>
        <w:top w:val="none" w:sz="0" w:space="0" w:color="auto"/>
        <w:left w:val="none" w:sz="0" w:space="0" w:color="auto"/>
        <w:bottom w:val="none" w:sz="0" w:space="0" w:color="auto"/>
        <w:right w:val="none" w:sz="0" w:space="0" w:color="auto"/>
      </w:divBdr>
    </w:div>
    <w:div w:id="789520540">
      <w:bodyDiv w:val="1"/>
      <w:marLeft w:val="0"/>
      <w:marRight w:val="0"/>
      <w:marTop w:val="0"/>
      <w:marBottom w:val="0"/>
      <w:divBdr>
        <w:top w:val="none" w:sz="0" w:space="0" w:color="auto"/>
        <w:left w:val="none" w:sz="0" w:space="0" w:color="auto"/>
        <w:bottom w:val="none" w:sz="0" w:space="0" w:color="auto"/>
        <w:right w:val="none" w:sz="0" w:space="0" w:color="auto"/>
      </w:divBdr>
    </w:div>
    <w:div w:id="789934723">
      <w:bodyDiv w:val="1"/>
      <w:marLeft w:val="0"/>
      <w:marRight w:val="0"/>
      <w:marTop w:val="0"/>
      <w:marBottom w:val="0"/>
      <w:divBdr>
        <w:top w:val="none" w:sz="0" w:space="0" w:color="auto"/>
        <w:left w:val="none" w:sz="0" w:space="0" w:color="auto"/>
        <w:bottom w:val="none" w:sz="0" w:space="0" w:color="auto"/>
        <w:right w:val="none" w:sz="0" w:space="0" w:color="auto"/>
      </w:divBdr>
    </w:div>
    <w:div w:id="804080035">
      <w:bodyDiv w:val="1"/>
      <w:marLeft w:val="0"/>
      <w:marRight w:val="0"/>
      <w:marTop w:val="0"/>
      <w:marBottom w:val="0"/>
      <w:divBdr>
        <w:top w:val="none" w:sz="0" w:space="0" w:color="auto"/>
        <w:left w:val="none" w:sz="0" w:space="0" w:color="auto"/>
        <w:bottom w:val="none" w:sz="0" w:space="0" w:color="auto"/>
        <w:right w:val="none" w:sz="0" w:space="0" w:color="auto"/>
      </w:divBdr>
      <w:divsChild>
        <w:div w:id="763501424">
          <w:marLeft w:val="0"/>
          <w:marRight w:val="0"/>
          <w:marTop w:val="0"/>
          <w:marBottom w:val="0"/>
          <w:divBdr>
            <w:top w:val="none" w:sz="0" w:space="0" w:color="auto"/>
            <w:left w:val="none" w:sz="0" w:space="0" w:color="auto"/>
            <w:bottom w:val="none" w:sz="0" w:space="0" w:color="auto"/>
            <w:right w:val="none" w:sz="0" w:space="0" w:color="auto"/>
          </w:divBdr>
          <w:divsChild>
            <w:div w:id="28073688">
              <w:marLeft w:val="0"/>
              <w:marRight w:val="0"/>
              <w:marTop w:val="0"/>
              <w:marBottom w:val="0"/>
              <w:divBdr>
                <w:top w:val="none" w:sz="0" w:space="0" w:color="auto"/>
                <w:left w:val="none" w:sz="0" w:space="0" w:color="auto"/>
                <w:bottom w:val="none" w:sz="0" w:space="0" w:color="auto"/>
                <w:right w:val="none" w:sz="0" w:space="0" w:color="auto"/>
              </w:divBdr>
              <w:divsChild>
                <w:div w:id="2066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405">
      <w:bodyDiv w:val="1"/>
      <w:marLeft w:val="0"/>
      <w:marRight w:val="0"/>
      <w:marTop w:val="0"/>
      <w:marBottom w:val="0"/>
      <w:divBdr>
        <w:top w:val="none" w:sz="0" w:space="0" w:color="auto"/>
        <w:left w:val="none" w:sz="0" w:space="0" w:color="auto"/>
        <w:bottom w:val="none" w:sz="0" w:space="0" w:color="auto"/>
        <w:right w:val="none" w:sz="0" w:space="0" w:color="auto"/>
      </w:divBdr>
    </w:div>
    <w:div w:id="859780101">
      <w:bodyDiv w:val="1"/>
      <w:marLeft w:val="0"/>
      <w:marRight w:val="0"/>
      <w:marTop w:val="0"/>
      <w:marBottom w:val="0"/>
      <w:divBdr>
        <w:top w:val="none" w:sz="0" w:space="0" w:color="auto"/>
        <w:left w:val="none" w:sz="0" w:space="0" w:color="auto"/>
        <w:bottom w:val="none" w:sz="0" w:space="0" w:color="auto"/>
        <w:right w:val="none" w:sz="0" w:space="0" w:color="auto"/>
      </w:divBdr>
    </w:div>
    <w:div w:id="862128360">
      <w:bodyDiv w:val="1"/>
      <w:marLeft w:val="0"/>
      <w:marRight w:val="0"/>
      <w:marTop w:val="0"/>
      <w:marBottom w:val="0"/>
      <w:divBdr>
        <w:top w:val="none" w:sz="0" w:space="0" w:color="auto"/>
        <w:left w:val="none" w:sz="0" w:space="0" w:color="auto"/>
        <w:bottom w:val="none" w:sz="0" w:space="0" w:color="auto"/>
        <w:right w:val="none" w:sz="0" w:space="0" w:color="auto"/>
      </w:divBdr>
    </w:div>
    <w:div w:id="871914784">
      <w:bodyDiv w:val="1"/>
      <w:marLeft w:val="0"/>
      <w:marRight w:val="0"/>
      <w:marTop w:val="0"/>
      <w:marBottom w:val="0"/>
      <w:divBdr>
        <w:top w:val="none" w:sz="0" w:space="0" w:color="auto"/>
        <w:left w:val="none" w:sz="0" w:space="0" w:color="auto"/>
        <w:bottom w:val="none" w:sz="0" w:space="0" w:color="auto"/>
        <w:right w:val="none" w:sz="0" w:space="0" w:color="auto"/>
      </w:divBdr>
      <w:divsChild>
        <w:div w:id="1890726206">
          <w:marLeft w:val="0"/>
          <w:marRight w:val="0"/>
          <w:marTop w:val="0"/>
          <w:marBottom w:val="0"/>
          <w:divBdr>
            <w:top w:val="none" w:sz="0" w:space="0" w:color="auto"/>
            <w:left w:val="none" w:sz="0" w:space="0" w:color="auto"/>
            <w:bottom w:val="none" w:sz="0" w:space="0" w:color="auto"/>
            <w:right w:val="none" w:sz="0" w:space="0" w:color="auto"/>
          </w:divBdr>
          <w:divsChild>
            <w:div w:id="1849906628">
              <w:marLeft w:val="0"/>
              <w:marRight w:val="0"/>
              <w:marTop w:val="0"/>
              <w:marBottom w:val="0"/>
              <w:divBdr>
                <w:top w:val="none" w:sz="0" w:space="0" w:color="auto"/>
                <w:left w:val="none" w:sz="0" w:space="0" w:color="auto"/>
                <w:bottom w:val="none" w:sz="0" w:space="0" w:color="auto"/>
                <w:right w:val="none" w:sz="0" w:space="0" w:color="auto"/>
              </w:divBdr>
              <w:divsChild>
                <w:div w:id="20380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2092">
      <w:bodyDiv w:val="1"/>
      <w:marLeft w:val="0"/>
      <w:marRight w:val="0"/>
      <w:marTop w:val="0"/>
      <w:marBottom w:val="0"/>
      <w:divBdr>
        <w:top w:val="none" w:sz="0" w:space="0" w:color="auto"/>
        <w:left w:val="none" w:sz="0" w:space="0" w:color="auto"/>
        <w:bottom w:val="none" w:sz="0" w:space="0" w:color="auto"/>
        <w:right w:val="none" w:sz="0" w:space="0" w:color="auto"/>
      </w:divBdr>
      <w:divsChild>
        <w:div w:id="1454204671">
          <w:marLeft w:val="0"/>
          <w:marRight w:val="0"/>
          <w:marTop w:val="0"/>
          <w:marBottom w:val="166"/>
          <w:divBdr>
            <w:top w:val="none" w:sz="0" w:space="0" w:color="auto"/>
            <w:left w:val="none" w:sz="0" w:space="0" w:color="auto"/>
            <w:bottom w:val="none" w:sz="0" w:space="0" w:color="auto"/>
            <w:right w:val="none" w:sz="0" w:space="0" w:color="auto"/>
          </w:divBdr>
          <w:divsChild>
            <w:div w:id="147791047">
              <w:marLeft w:val="0"/>
              <w:marRight w:val="0"/>
              <w:marTop w:val="0"/>
              <w:marBottom w:val="0"/>
              <w:divBdr>
                <w:top w:val="none" w:sz="0" w:space="0" w:color="auto"/>
                <w:left w:val="none" w:sz="0" w:space="0" w:color="auto"/>
                <w:bottom w:val="none" w:sz="0" w:space="0" w:color="auto"/>
                <w:right w:val="none" w:sz="0" w:space="0" w:color="auto"/>
              </w:divBdr>
              <w:divsChild>
                <w:div w:id="532616704">
                  <w:marLeft w:val="0"/>
                  <w:marRight w:val="0"/>
                  <w:marTop w:val="0"/>
                  <w:marBottom w:val="0"/>
                  <w:divBdr>
                    <w:top w:val="none" w:sz="0" w:space="0" w:color="auto"/>
                    <w:left w:val="none" w:sz="0" w:space="0" w:color="auto"/>
                    <w:bottom w:val="none" w:sz="0" w:space="0" w:color="auto"/>
                    <w:right w:val="none" w:sz="0" w:space="0" w:color="auto"/>
                  </w:divBdr>
                  <w:divsChild>
                    <w:div w:id="138613195">
                      <w:marLeft w:val="0"/>
                      <w:marRight w:val="0"/>
                      <w:marTop w:val="0"/>
                      <w:marBottom w:val="0"/>
                      <w:divBdr>
                        <w:top w:val="none" w:sz="0" w:space="0" w:color="auto"/>
                        <w:left w:val="none" w:sz="0" w:space="0" w:color="auto"/>
                        <w:bottom w:val="none" w:sz="0" w:space="0" w:color="auto"/>
                        <w:right w:val="none" w:sz="0" w:space="0" w:color="auto"/>
                      </w:divBdr>
                    </w:div>
                    <w:div w:id="948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3123">
              <w:marLeft w:val="0"/>
              <w:marRight w:val="0"/>
              <w:marTop w:val="0"/>
              <w:marBottom w:val="0"/>
              <w:divBdr>
                <w:top w:val="none" w:sz="0" w:space="0" w:color="auto"/>
                <w:left w:val="none" w:sz="0" w:space="0" w:color="auto"/>
                <w:bottom w:val="none" w:sz="0" w:space="0" w:color="auto"/>
                <w:right w:val="none" w:sz="0" w:space="0" w:color="auto"/>
              </w:divBdr>
              <w:divsChild>
                <w:div w:id="2091810609">
                  <w:marLeft w:val="0"/>
                  <w:marRight w:val="0"/>
                  <w:marTop w:val="0"/>
                  <w:marBottom w:val="0"/>
                  <w:divBdr>
                    <w:top w:val="none" w:sz="0" w:space="0" w:color="auto"/>
                    <w:left w:val="none" w:sz="0" w:space="0" w:color="auto"/>
                    <w:bottom w:val="none" w:sz="0" w:space="0" w:color="auto"/>
                    <w:right w:val="none" w:sz="0" w:space="0" w:color="auto"/>
                  </w:divBdr>
                </w:div>
                <w:div w:id="6821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1839">
          <w:marLeft w:val="0"/>
          <w:marRight w:val="0"/>
          <w:marTop w:val="166"/>
          <w:marBottom w:val="166"/>
          <w:divBdr>
            <w:top w:val="none" w:sz="0" w:space="0" w:color="auto"/>
            <w:left w:val="none" w:sz="0" w:space="0" w:color="auto"/>
            <w:bottom w:val="none" w:sz="0" w:space="0" w:color="auto"/>
            <w:right w:val="none" w:sz="0" w:space="0" w:color="auto"/>
          </w:divBdr>
          <w:divsChild>
            <w:div w:id="18377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9077">
      <w:bodyDiv w:val="1"/>
      <w:marLeft w:val="0"/>
      <w:marRight w:val="0"/>
      <w:marTop w:val="0"/>
      <w:marBottom w:val="0"/>
      <w:divBdr>
        <w:top w:val="none" w:sz="0" w:space="0" w:color="auto"/>
        <w:left w:val="none" w:sz="0" w:space="0" w:color="auto"/>
        <w:bottom w:val="none" w:sz="0" w:space="0" w:color="auto"/>
        <w:right w:val="none" w:sz="0" w:space="0" w:color="auto"/>
      </w:divBdr>
    </w:div>
    <w:div w:id="899099284">
      <w:bodyDiv w:val="1"/>
      <w:marLeft w:val="0"/>
      <w:marRight w:val="0"/>
      <w:marTop w:val="0"/>
      <w:marBottom w:val="0"/>
      <w:divBdr>
        <w:top w:val="none" w:sz="0" w:space="0" w:color="auto"/>
        <w:left w:val="none" w:sz="0" w:space="0" w:color="auto"/>
        <w:bottom w:val="none" w:sz="0" w:space="0" w:color="auto"/>
        <w:right w:val="none" w:sz="0" w:space="0" w:color="auto"/>
      </w:divBdr>
    </w:div>
    <w:div w:id="918297185">
      <w:bodyDiv w:val="1"/>
      <w:marLeft w:val="0"/>
      <w:marRight w:val="0"/>
      <w:marTop w:val="0"/>
      <w:marBottom w:val="0"/>
      <w:divBdr>
        <w:top w:val="none" w:sz="0" w:space="0" w:color="auto"/>
        <w:left w:val="none" w:sz="0" w:space="0" w:color="auto"/>
        <w:bottom w:val="none" w:sz="0" w:space="0" w:color="auto"/>
        <w:right w:val="none" w:sz="0" w:space="0" w:color="auto"/>
      </w:divBdr>
      <w:divsChild>
        <w:div w:id="1046872786">
          <w:marLeft w:val="0"/>
          <w:marRight w:val="0"/>
          <w:marTop w:val="0"/>
          <w:marBottom w:val="0"/>
          <w:divBdr>
            <w:top w:val="none" w:sz="0" w:space="0" w:color="auto"/>
            <w:left w:val="none" w:sz="0" w:space="0" w:color="auto"/>
            <w:bottom w:val="none" w:sz="0" w:space="0" w:color="auto"/>
            <w:right w:val="none" w:sz="0" w:space="0" w:color="auto"/>
          </w:divBdr>
          <w:divsChild>
            <w:div w:id="1794327668">
              <w:marLeft w:val="0"/>
              <w:marRight w:val="0"/>
              <w:marTop w:val="0"/>
              <w:marBottom w:val="0"/>
              <w:divBdr>
                <w:top w:val="none" w:sz="0" w:space="0" w:color="auto"/>
                <w:left w:val="none" w:sz="0" w:space="0" w:color="auto"/>
                <w:bottom w:val="none" w:sz="0" w:space="0" w:color="auto"/>
                <w:right w:val="none" w:sz="0" w:space="0" w:color="auto"/>
              </w:divBdr>
              <w:divsChild>
                <w:div w:id="20592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32664">
      <w:bodyDiv w:val="1"/>
      <w:marLeft w:val="0"/>
      <w:marRight w:val="0"/>
      <w:marTop w:val="0"/>
      <w:marBottom w:val="0"/>
      <w:divBdr>
        <w:top w:val="none" w:sz="0" w:space="0" w:color="auto"/>
        <w:left w:val="none" w:sz="0" w:space="0" w:color="auto"/>
        <w:bottom w:val="none" w:sz="0" w:space="0" w:color="auto"/>
        <w:right w:val="none" w:sz="0" w:space="0" w:color="auto"/>
      </w:divBdr>
    </w:div>
    <w:div w:id="951670605">
      <w:bodyDiv w:val="1"/>
      <w:marLeft w:val="0"/>
      <w:marRight w:val="0"/>
      <w:marTop w:val="0"/>
      <w:marBottom w:val="0"/>
      <w:divBdr>
        <w:top w:val="none" w:sz="0" w:space="0" w:color="auto"/>
        <w:left w:val="none" w:sz="0" w:space="0" w:color="auto"/>
        <w:bottom w:val="none" w:sz="0" w:space="0" w:color="auto"/>
        <w:right w:val="none" w:sz="0" w:space="0" w:color="auto"/>
      </w:divBdr>
      <w:divsChild>
        <w:div w:id="572812637">
          <w:marLeft w:val="0"/>
          <w:marRight w:val="0"/>
          <w:marTop w:val="0"/>
          <w:marBottom w:val="0"/>
          <w:divBdr>
            <w:top w:val="none" w:sz="0" w:space="0" w:color="auto"/>
            <w:left w:val="none" w:sz="0" w:space="0" w:color="auto"/>
            <w:bottom w:val="none" w:sz="0" w:space="0" w:color="auto"/>
            <w:right w:val="none" w:sz="0" w:space="0" w:color="auto"/>
          </w:divBdr>
          <w:divsChild>
            <w:div w:id="363336926">
              <w:marLeft w:val="0"/>
              <w:marRight w:val="0"/>
              <w:marTop w:val="0"/>
              <w:marBottom w:val="0"/>
              <w:divBdr>
                <w:top w:val="none" w:sz="0" w:space="0" w:color="auto"/>
                <w:left w:val="none" w:sz="0" w:space="0" w:color="auto"/>
                <w:bottom w:val="none" w:sz="0" w:space="0" w:color="auto"/>
                <w:right w:val="none" w:sz="0" w:space="0" w:color="auto"/>
              </w:divBdr>
              <w:divsChild>
                <w:div w:id="17577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8099">
      <w:bodyDiv w:val="1"/>
      <w:marLeft w:val="0"/>
      <w:marRight w:val="0"/>
      <w:marTop w:val="0"/>
      <w:marBottom w:val="0"/>
      <w:divBdr>
        <w:top w:val="none" w:sz="0" w:space="0" w:color="auto"/>
        <w:left w:val="none" w:sz="0" w:space="0" w:color="auto"/>
        <w:bottom w:val="none" w:sz="0" w:space="0" w:color="auto"/>
        <w:right w:val="none" w:sz="0" w:space="0" w:color="auto"/>
      </w:divBdr>
    </w:div>
    <w:div w:id="962879699">
      <w:bodyDiv w:val="1"/>
      <w:marLeft w:val="0"/>
      <w:marRight w:val="0"/>
      <w:marTop w:val="0"/>
      <w:marBottom w:val="0"/>
      <w:divBdr>
        <w:top w:val="none" w:sz="0" w:space="0" w:color="auto"/>
        <w:left w:val="none" w:sz="0" w:space="0" w:color="auto"/>
        <w:bottom w:val="none" w:sz="0" w:space="0" w:color="auto"/>
        <w:right w:val="none" w:sz="0" w:space="0" w:color="auto"/>
      </w:divBdr>
    </w:div>
    <w:div w:id="962884578">
      <w:bodyDiv w:val="1"/>
      <w:marLeft w:val="0"/>
      <w:marRight w:val="0"/>
      <w:marTop w:val="0"/>
      <w:marBottom w:val="0"/>
      <w:divBdr>
        <w:top w:val="none" w:sz="0" w:space="0" w:color="auto"/>
        <w:left w:val="none" w:sz="0" w:space="0" w:color="auto"/>
        <w:bottom w:val="none" w:sz="0" w:space="0" w:color="auto"/>
        <w:right w:val="none" w:sz="0" w:space="0" w:color="auto"/>
      </w:divBdr>
    </w:div>
    <w:div w:id="991442206">
      <w:bodyDiv w:val="1"/>
      <w:marLeft w:val="0"/>
      <w:marRight w:val="0"/>
      <w:marTop w:val="0"/>
      <w:marBottom w:val="0"/>
      <w:divBdr>
        <w:top w:val="none" w:sz="0" w:space="0" w:color="auto"/>
        <w:left w:val="none" w:sz="0" w:space="0" w:color="auto"/>
        <w:bottom w:val="none" w:sz="0" w:space="0" w:color="auto"/>
        <w:right w:val="none" w:sz="0" w:space="0" w:color="auto"/>
      </w:divBdr>
    </w:div>
    <w:div w:id="1021859134">
      <w:bodyDiv w:val="1"/>
      <w:marLeft w:val="0"/>
      <w:marRight w:val="0"/>
      <w:marTop w:val="0"/>
      <w:marBottom w:val="0"/>
      <w:divBdr>
        <w:top w:val="none" w:sz="0" w:space="0" w:color="auto"/>
        <w:left w:val="none" w:sz="0" w:space="0" w:color="auto"/>
        <w:bottom w:val="none" w:sz="0" w:space="0" w:color="auto"/>
        <w:right w:val="none" w:sz="0" w:space="0" w:color="auto"/>
      </w:divBdr>
      <w:divsChild>
        <w:div w:id="464549965">
          <w:marLeft w:val="0"/>
          <w:marRight w:val="0"/>
          <w:marTop w:val="0"/>
          <w:marBottom w:val="0"/>
          <w:divBdr>
            <w:top w:val="none" w:sz="0" w:space="0" w:color="auto"/>
            <w:left w:val="none" w:sz="0" w:space="0" w:color="auto"/>
            <w:bottom w:val="none" w:sz="0" w:space="0" w:color="auto"/>
            <w:right w:val="none" w:sz="0" w:space="0" w:color="auto"/>
          </w:divBdr>
          <w:divsChild>
            <w:div w:id="1857841423">
              <w:marLeft w:val="0"/>
              <w:marRight w:val="0"/>
              <w:marTop w:val="0"/>
              <w:marBottom w:val="0"/>
              <w:divBdr>
                <w:top w:val="none" w:sz="0" w:space="0" w:color="auto"/>
                <w:left w:val="none" w:sz="0" w:space="0" w:color="auto"/>
                <w:bottom w:val="none" w:sz="0" w:space="0" w:color="auto"/>
                <w:right w:val="none" w:sz="0" w:space="0" w:color="auto"/>
              </w:divBdr>
              <w:divsChild>
                <w:div w:id="96947632">
                  <w:marLeft w:val="0"/>
                  <w:marRight w:val="0"/>
                  <w:marTop w:val="0"/>
                  <w:marBottom w:val="0"/>
                  <w:divBdr>
                    <w:top w:val="none" w:sz="0" w:space="0" w:color="auto"/>
                    <w:left w:val="none" w:sz="0" w:space="0" w:color="auto"/>
                    <w:bottom w:val="none" w:sz="0" w:space="0" w:color="auto"/>
                    <w:right w:val="none" w:sz="0" w:space="0" w:color="auto"/>
                  </w:divBdr>
                  <w:divsChild>
                    <w:div w:id="7361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80233">
      <w:bodyDiv w:val="1"/>
      <w:marLeft w:val="0"/>
      <w:marRight w:val="0"/>
      <w:marTop w:val="0"/>
      <w:marBottom w:val="0"/>
      <w:divBdr>
        <w:top w:val="none" w:sz="0" w:space="0" w:color="auto"/>
        <w:left w:val="none" w:sz="0" w:space="0" w:color="auto"/>
        <w:bottom w:val="none" w:sz="0" w:space="0" w:color="auto"/>
        <w:right w:val="none" w:sz="0" w:space="0" w:color="auto"/>
      </w:divBdr>
    </w:div>
    <w:div w:id="1043868264">
      <w:bodyDiv w:val="1"/>
      <w:marLeft w:val="0"/>
      <w:marRight w:val="0"/>
      <w:marTop w:val="0"/>
      <w:marBottom w:val="0"/>
      <w:divBdr>
        <w:top w:val="none" w:sz="0" w:space="0" w:color="auto"/>
        <w:left w:val="none" w:sz="0" w:space="0" w:color="auto"/>
        <w:bottom w:val="none" w:sz="0" w:space="0" w:color="auto"/>
        <w:right w:val="none" w:sz="0" w:space="0" w:color="auto"/>
      </w:divBdr>
    </w:div>
    <w:div w:id="1049308274">
      <w:bodyDiv w:val="1"/>
      <w:marLeft w:val="0"/>
      <w:marRight w:val="0"/>
      <w:marTop w:val="0"/>
      <w:marBottom w:val="0"/>
      <w:divBdr>
        <w:top w:val="none" w:sz="0" w:space="0" w:color="auto"/>
        <w:left w:val="none" w:sz="0" w:space="0" w:color="auto"/>
        <w:bottom w:val="none" w:sz="0" w:space="0" w:color="auto"/>
        <w:right w:val="none" w:sz="0" w:space="0" w:color="auto"/>
      </w:divBdr>
    </w:div>
    <w:div w:id="1065564528">
      <w:bodyDiv w:val="1"/>
      <w:marLeft w:val="0"/>
      <w:marRight w:val="0"/>
      <w:marTop w:val="0"/>
      <w:marBottom w:val="0"/>
      <w:divBdr>
        <w:top w:val="none" w:sz="0" w:space="0" w:color="auto"/>
        <w:left w:val="none" w:sz="0" w:space="0" w:color="auto"/>
        <w:bottom w:val="none" w:sz="0" w:space="0" w:color="auto"/>
        <w:right w:val="none" w:sz="0" w:space="0" w:color="auto"/>
      </w:divBdr>
    </w:div>
    <w:div w:id="1080567438">
      <w:bodyDiv w:val="1"/>
      <w:marLeft w:val="0"/>
      <w:marRight w:val="0"/>
      <w:marTop w:val="0"/>
      <w:marBottom w:val="0"/>
      <w:divBdr>
        <w:top w:val="none" w:sz="0" w:space="0" w:color="auto"/>
        <w:left w:val="none" w:sz="0" w:space="0" w:color="auto"/>
        <w:bottom w:val="none" w:sz="0" w:space="0" w:color="auto"/>
        <w:right w:val="none" w:sz="0" w:space="0" w:color="auto"/>
      </w:divBdr>
      <w:divsChild>
        <w:div w:id="1419907101">
          <w:marLeft w:val="0"/>
          <w:marRight w:val="0"/>
          <w:marTop w:val="0"/>
          <w:marBottom w:val="0"/>
          <w:divBdr>
            <w:top w:val="none" w:sz="0" w:space="0" w:color="auto"/>
            <w:left w:val="none" w:sz="0" w:space="0" w:color="auto"/>
            <w:bottom w:val="none" w:sz="0" w:space="0" w:color="auto"/>
            <w:right w:val="none" w:sz="0" w:space="0" w:color="auto"/>
          </w:divBdr>
          <w:divsChild>
            <w:div w:id="68355825">
              <w:marLeft w:val="0"/>
              <w:marRight w:val="0"/>
              <w:marTop w:val="0"/>
              <w:marBottom w:val="0"/>
              <w:divBdr>
                <w:top w:val="none" w:sz="0" w:space="0" w:color="auto"/>
                <w:left w:val="none" w:sz="0" w:space="0" w:color="auto"/>
                <w:bottom w:val="none" w:sz="0" w:space="0" w:color="auto"/>
                <w:right w:val="none" w:sz="0" w:space="0" w:color="auto"/>
              </w:divBdr>
              <w:divsChild>
                <w:div w:id="1384059395">
                  <w:marLeft w:val="0"/>
                  <w:marRight w:val="0"/>
                  <w:marTop w:val="0"/>
                  <w:marBottom w:val="0"/>
                  <w:divBdr>
                    <w:top w:val="none" w:sz="0" w:space="0" w:color="auto"/>
                    <w:left w:val="none" w:sz="0" w:space="0" w:color="auto"/>
                    <w:bottom w:val="none" w:sz="0" w:space="0" w:color="auto"/>
                    <w:right w:val="none" w:sz="0" w:space="0" w:color="auto"/>
                  </w:divBdr>
                  <w:divsChild>
                    <w:div w:id="3428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96277">
      <w:bodyDiv w:val="1"/>
      <w:marLeft w:val="0"/>
      <w:marRight w:val="0"/>
      <w:marTop w:val="0"/>
      <w:marBottom w:val="0"/>
      <w:divBdr>
        <w:top w:val="none" w:sz="0" w:space="0" w:color="auto"/>
        <w:left w:val="none" w:sz="0" w:space="0" w:color="auto"/>
        <w:bottom w:val="none" w:sz="0" w:space="0" w:color="auto"/>
        <w:right w:val="none" w:sz="0" w:space="0" w:color="auto"/>
      </w:divBdr>
    </w:div>
    <w:div w:id="1102382726">
      <w:bodyDiv w:val="1"/>
      <w:marLeft w:val="0"/>
      <w:marRight w:val="0"/>
      <w:marTop w:val="0"/>
      <w:marBottom w:val="0"/>
      <w:divBdr>
        <w:top w:val="none" w:sz="0" w:space="0" w:color="auto"/>
        <w:left w:val="none" w:sz="0" w:space="0" w:color="auto"/>
        <w:bottom w:val="none" w:sz="0" w:space="0" w:color="auto"/>
        <w:right w:val="none" w:sz="0" w:space="0" w:color="auto"/>
      </w:divBdr>
    </w:div>
    <w:div w:id="1133788074">
      <w:bodyDiv w:val="1"/>
      <w:marLeft w:val="0"/>
      <w:marRight w:val="0"/>
      <w:marTop w:val="0"/>
      <w:marBottom w:val="0"/>
      <w:divBdr>
        <w:top w:val="none" w:sz="0" w:space="0" w:color="auto"/>
        <w:left w:val="none" w:sz="0" w:space="0" w:color="auto"/>
        <w:bottom w:val="none" w:sz="0" w:space="0" w:color="auto"/>
        <w:right w:val="none" w:sz="0" w:space="0" w:color="auto"/>
      </w:divBdr>
    </w:div>
    <w:div w:id="1144083217">
      <w:bodyDiv w:val="1"/>
      <w:marLeft w:val="0"/>
      <w:marRight w:val="0"/>
      <w:marTop w:val="0"/>
      <w:marBottom w:val="0"/>
      <w:divBdr>
        <w:top w:val="none" w:sz="0" w:space="0" w:color="auto"/>
        <w:left w:val="none" w:sz="0" w:space="0" w:color="auto"/>
        <w:bottom w:val="none" w:sz="0" w:space="0" w:color="auto"/>
        <w:right w:val="none" w:sz="0" w:space="0" w:color="auto"/>
      </w:divBdr>
      <w:divsChild>
        <w:div w:id="2145152119">
          <w:marLeft w:val="0"/>
          <w:marRight w:val="0"/>
          <w:marTop w:val="0"/>
          <w:marBottom w:val="0"/>
          <w:divBdr>
            <w:top w:val="none" w:sz="0" w:space="0" w:color="auto"/>
            <w:left w:val="none" w:sz="0" w:space="0" w:color="auto"/>
            <w:bottom w:val="none" w:sz="0" w:space="0" w:color="auto"/>
            <w:right w:val="none" w:sz="0" w:space="0" w:color="auto"/>
          </w:divBdr>
          <w:divsChild>
            <w:div w:id="191043165">
              <w:marLeft w:val="0"/>
              <w:marRight w:val="0"/>
              <w:marTop w:val="0"/>
              <w:marBottom w:val="0"/>
              <w:divBdr>
                <w:top w:val="none" w:sz="0" w:space="0" w:color="auto"/>
                <w:left w:val="none" w:sz="0" w:space="0" w:color="auto"/>
                <w:bottom w:val="none" w:sz="0" w:space="0" w:color="auto"/>
                <w:right w:val="none" w:sz="0" w:space="0" w:color="auto"/>
              </w:divBdr>
              <w:divsChild>
                <w:div w:id="954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50167">
      <w:bodyDiv w:val="1"/>
      <w:marLeft w:val="0"/>
      <w:marRight w:val="0"/>
      <w:marTop w:val="0"/>
      <w:marBottom w:val="0"/>
      <w:divBdr>
        <w:top w:val="none" w:sz="0" w:space="0" w:color="auto"/>
        <w:left w:val="none" w:sz="0" w:space="0" w:color="auto"/>
        <w:bottom w:val="none" w:sz="0" w:space="0" w:color="auto"/>
        <w:right w:val="none" w:sz="0" w:space="0" w:color="auto"/>
      </w:divBdr>
    </w:div>
    <w:div w:id="1198741278">
      <w:bodyDiv w:val="1"/>
      <w:marLeft w:val="0"/>
      <w:marRight w:val="0"/>
      <w:marTop w:val="0"/>
      <w:marBottom w:val="0"/>
      <w:divBdr>
        <w:top w:val="none" w:sz="0" w:space="0" w:color="auto"/>
        <w:left w:val="none" w:sz="0" w:space="0" w:color="auto"/>
        <w:bottom w:val="none" w:sz="0" w:space="0" w:color="auto"/>
        <w:right w:val="none" w:sz="0" w:space="0" w:color="auto"/>
      </w:divBdr>
    </w:div>
    <w:div w:id="1216313694">
      <w:bodyDiv w:val="1"/>
      <w:marLeft w:val="0"/>
      <w:marRight w:val="0"/>
      <w:marTop w:val="0"/>
      <w:marBottom w:val="0"/>
      <w:divBdr>
        <w:top w:val="none" w:sz="0" w:space="0" w:color="auto"/>
        <w:left w:val="none" w:sz="0" w:space="0" w:color="auto"/>
        <w:bottom w:val="none" w:sz="0" w:space="0" w:color="auto"/>
        <w:right w:val="none" w:sz="0" w:space="0" w:color="auto"/>
      </w:divBdr>
      <w:divsChild>
        <w:div w:id="1551526815">
          <w:marLeft w:val="0"/>
          <w:marRight w:val="0"/>
          <w:marTop w:val="0"/>
          <w:marBottom w:val="0"/>
          <w:divBdr>
            <w:top w:val="none" w:sz="0" w:space="0" w:color="auto"/>
            <w:left w:val="none" w:sz="0" w:space="0" w:color="auto"/>
            <w:bottom w:val="none" w:sz="0" w:space="0" w:color="auto"/>
            <w:right w:val="none" w:sz="0" w:space="0" w:color="auto"/>
          </w:divBdr>
          <w:divsChild>
            <w:div w:id="99953940">
              <w:marLeft w:val="0"/>
              <w:marRight w:val="0"/>
              <w:marTop w:val="0"/>
              <w:marBottom w:val="0"/>
              <w:divBdr>
                <w:top w:val="none" w:sz="0" w:space="0" w:color="auto"/>
                <w:left w:val="none" w:sz="0" w:space="0" w:color="auto"/>
                <w:bottom w:val="none" w:sz="0" w:space="0" w:color="auto"/>
                <w:right w:val="none" w:sz="0" w:space="0" w:color="auto"/>
              </w:divBdr>
              <w:divsChild>
                <w:div w:id="8716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0531">
      <w:bodyDiv w:val="1"/>
      <w:marLeft w:val="0"/>
      <w:marRight w:val="0"/>
      <w:marTop w:val="0"/>
      <w:marBottom w:val="0"/>
      <w:divBdr>
        <w:top w:val="none" w:sz="0" w:space="0" w:color="auto"/>
        <w:left w:val="none" w:sz="0" w:space="0" w:color="auto"/>
        <w:bottom w:val="none" w:sz="0" w:space="0" w:color="auto"/>
        <w:right w:val="none" w:sz="0" w:space="0" w:color="auto"/>
      </w:divBdr>
      <w:divsChild>
        <w:div w:id="1130590691">
          <w:marLeft w:val="0"/>
          <w:marRight w:val="0"/>
          <w:marTop w:val="0"/>
          <w:marBottom w:val="0"/>
          <w:divBdr>
            <w:top w:val="none" w:sz="0" w:space="0" w:color="auto"/>
            <w:left w:val="none" w:sz="0" w:space="0" w:color="auto"/>
            <w:bottom w:val="none" w:sz="0" w:space="0" w:color="auto"/>
            <w:right w:val="none" w:sz="0" w:space="0" w:color="auto"/>
          </w:divBdr>
          <w:divsChild>
            <w:div w:id="250551099">
              <w:marLeft w:val="0"/>
              <w:marRight w:val="0"/>
              <w:marTop w:val="0"/>
              <w:marBottom w:val="0"/>
              <w:divBdr>
                <w:top w:val="none" w:sz="0" w:space="0" w:color="auto"/>
                <w:left w:val="none" w:sz="0" w:space="0" w:color="auto"/>
                <w:bottom w:val="none" w:sz="0" w:space="0" w:color="auto"/>
                <w:right w:val="none" w:sz="0" w:space="0" w:color="auto"/>
              </w:divBdr>
              <w:divsChild>
                <w:div w:id="10114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6126">
      <w:bodyDiv w:val="1"/>
      <w:marLeft w:val="0"/>
      <w:marRight w:val="0"/>
      <w:marTop w:val="0"/>
      <w:marBottom w:val="0"/>
      <w:divBdr>
        <w:top w:val="none" w:sz="0" w:space="0" w:color="auto"/>
        <w:left w:val="none" w:sz="0" w:space="0" w:color="auto"/>
        <w:bottom w:val="none" w:sz="0" w:space="0" w:color="auto"/>
        <w:right w:val="none" w:sz="0" w:space="0" w:color="auto"/>
      </w:divBdr>
    </w:div>
    <w:div w:id="1277130793">
      <w:bodyDiv w:val="1"/>
      <w:marLeft w:val="0"/>
      <w:marRight w:val="0"/>
      <w:marTop w:val="0"/>
      <w:marBottom w:val="0"/>
      <w:divBdr>
        <w:top w:val="none" w:sz="0" w:space="0" w:color="auto"/>
        <w:left w:val="none" w:sz="0" w:space="0" w:color="auto"/>
        <w:bottom w:val="none" w:sz="0" w:space="0" w:color="auto"/>
        <w:right w:val="none" w:sz="0" w:space="0" w:color="auto"/>
      </w:divBdr>
    </w:div>
    <w:div w:id="1285847841">
      <w:bodyDiv w:val="1"/>
      <w:marLeft w:val="0"/>
      <w:marRight w:val="0"/>
      <w:marTop w:val="0"/>
      <w:marBottom w:val="0"/>
      <w:divBdr>
        <w:top w:val="none" w:sz="0" w:space="0" w:color="auto"/>
        <w:left w:val="none" w:sz="0" w:space="0" w:color="auto"/>
        <w:bottom w:val="none" w:sz="0" w:space="0" w:color="auto"/>
        <w:right w:val="none" w:sz="0" w:space="0" w:color="auto"/>
      </w:divBdr>
    </w:div>
    <w:div w:id="1287348709">
      <w:bodyDiv w:val="1"/>
      <w:marLeft w:val="0"/>
      <w:marRight w:val="0"/>
      <w:marTop w:val="0"/>
      <w:marBottom w:val="0"/>
      <w:divBdr>
        <w:top w:val="none" w:sz="0" w:space="0" w:color="auto"/>
        <w:left w:val="none" w:sz="0" w:space="0" w:color="auto"/>
        <w:bottom w:val="none" w:sz="0" w:space="0" w:color="auto"/>
        <w:right w:val="none" w:sz="0" w:space="0" w:color="auto"/>
      </w:divBdr>
    </w:div>
    <w:div w:id="1306006871">
      <w:bodyDiv w:val="1"/>
      <w:marLeft w:val="0"/>
      <w:marRight w:val="0"/>
      <w:marTop w:val="0"/>
      <w:marBottom w:val="0"/>
      <w:divBdr>
        <w:top w:val="none" w:sz="0" w:space="0" w:color="auto"/>
        <w:left w:val="none" w:sz="0" w:space="0" w:color="auto"/>
        <w:bottom w:val="none" w:sz="0" w:space="0" w:color="auto"/>
        <w:right w:val="none" w:sz="0" w:space="0" w:color="auto"/>
      </w:divBdr>
    </w:div>
    <w:div w:id="1308704751">
      <w:bodyDiv w:val="1"/>
      <w:marLeft w:val="0"/>
      <w:marRight w:val="0"/>
      <w:marTop w:val="0"/>
      <w:marBottom w:val="0"/>
      <w:divBdr>
        <w:top w:val="none" w:sz="0" w:space="0" w:color="auto"/>
        <w:left w:val="none" w:sz="0" w:space="0" w:color="auto"/>
        <w:bottom w:val="none" w:sz="0" w:space="0" w:color="auto"/>
        <w:right w:val="none" w:sz="0" w:space="0" w:color="auto"/>
      </w:divBdr>
      <w:divsChild>
        <w:div w:id="988365867">
          <w:marLeft w:val="0"/>
          <w:marRight w:val="0"/>
          <w:marTop w:val="0"/>
          <w:marBottom w:val="0"/>
          <w:divBdr>
            <w:top w:val="none" w:sz="0" w:space="0" w:color="auto"/>
            <w:left w:val="none" w:sz="0" w:space="0" w:color="auto"/>
            <w:bottom w:val="none" w:sz="0" w:space="0" w:color="auto"/>
            <w:right w:val="none" w:sz="0" w:space="0" w:color="auto"/>
          </w:divBdr>
          <w:divsChild>
            <w:div w:id="1023363672">
              <w:marLeft w:val="0"/>
              <w:marRight w:val="0"/>
              <w:marTop w:val="0"/>
              <w:marBottom w:val="0"/>
              <w:divBdr>
                <w:top w:val="none" w:sz="0" w:space="0" w:color="auto"/>
                <w:left w:val="none" w:sz="0" w:space="0" w:color="auto"/>
                <w:bottom w:val="none" w:sz="0" w:space="0" w:color="auto"/>
                <w:right w:val="none" w:sz="0" w:space="0" w:color="auto"/>
              </w:divBdr>
              <w:divsChild>
                <w:div w:id="3146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0441">
      <w:bodyDiv w:val="1"/>
      <w:marLeft w:val="0"/>
      <w:marRight w:val="0"/>
      <w:marTop w:val="0"/>
      <w:marBottom w:val="0"/>
      <w:divBdr>
        <w:top w:val="none" w:sz="0" w:space="0" w:color="auto"/>
        <w:left w:val="none" w:sz="0" w:space="0" w:color="auto"/>
        <w:bottom w:val="none" w:sz="0" w:space="0" w:color="auto"/>
        <w:right w:val="none" w:sz="0" w:space="0" w:color="auto"/>
      </w:divBdr>
    </w:div>
    <w:div w:id="1338998108">
      <w:bodyDiv w:val="1"/>
      <w:marLeft w:val="0"/>
      <w:marRight w:val="0"/>
      <w:marTop w:val="0"/>
      <w:marBottom w:val="0"/>
      <w:divBdr>
        <w:top w:val="none" w:sz="0" w:space="0" w:color="auto"/>
        <w:left w:val="none" w:sz="0" w:space="0" w:color="auto"/>
        <w:bottom w:val="none" w:sz="0" w:space="0" w:color="auto"/>
        <w:right w:val="none" w:sz="0" w:space="0" w:color="auto"/>
      </w:divBdr>
      <w:divsChild>
        <w:div w:id="1896118307">
          <w:marLeft w:val="0"/>
          <w:marRight w:val="0"/>
          <w:marTop w:val="0"/>
          <w:marBottom w:val="0"/>
          <w:divBdr>
            <w:top w:val="none" w:sz="0" w:space="0" w:color="auto"/>
            <w:left w:val="none" w:sz="0" w:space="0" w:color="auto"/>
            <w:bottom w:val="none" w:sz="0" w:space="0" w:color="auto"/>
            <w:right w:val="none" w:sz="0" w:space="0" w:color="auto"/>
          </w:divBdr>
          <w:divsChild>
            <w:div w:id="1959872310">
              <w:marLeft w:val="0"/>
              <w:marRight w:val="0"/>
              <w:marTop w:val="0"/>
              <w:marBottom w:val="0"/>
              <w:divBdr>
                <w:top w:val="none" w:sz="0" w:space="0" w:color="auto"/>
                <w:left w:val="none" w:sz="0" w:space="0" w:color="auto"/>
                <w:bottom w:val="none" w:sz="0" w:space="0" w:color="auto"/>
                <w:right w:val="none" w:sz="0" w:space="0" w:color="auto"/>
              </w:divBdr>
              <w:divsChild>
                <w:div w:id="1838811275">
                  <w:marLeft w:val="0"/>
                  <w:marRight w:val="0"/>
                  <w:marTop w:val="0"/>
                  <w:marBottom w:val="0"/>
                  <w:divBdr>
                    <w:top w:val="none" w:sz="0" w:space="0" w:color="auto"/>
                    <w:left w:val="none" w:sz="0" w:space="0" w:color="auto"/>
                    <w:bottom w:val="none" w:sz="0" w:space="0" w:color="auto"/>
                    <w:right w:val="none" w:sz="0" w:space="0" w:color="auto"/>
                  </w:divBdr>
                </w:div>
                <w:div w:id="941569848">
                  <w:marLeft w:val="0"/>
                  <w:marRight w:val="0"/>
                  <w:marTop w:val="0"/>
                  <w:marBottom w:val="0"/>
                  <w:divBdr>
                    <w:top w:val="none" w:sz="0" w:space="0" w:color="auto"/>
                    <w:left w:val="none" w:sz="0" w:space="0" w:color="auto"/>
                    <w:bottom w:val="none" w:sz="0" w:space="0" w:color="auto"/>
                    <w:right w:val="none" w:sz="0" w:space="0" w:color="auto"/>
                  </w:divBdr>
                </w:div>
              </w:divsChild>
            </w:div>
            <w:div w:id="1343508717">
              <w:marLeft w:val="0"/>
              <w:marRight w:val="0"/>
              <w:marTop w:val="0"/>
              <w:marBottom w:val="0"/>
              <w:divBdr>
                <w:top w:val="none" w:sz="0" w:space="0" w:color="auto"/>
                <w:left w:val="none" w:sz="0" w:space="0" w:color="auto"/>
                <w:bottom w:val="none" w:sz="0" w:space="0" w:color="auto"/>
                <w:right w:val="none" w:sz="0" w:space="0" w:color="auto"/>
              </w:divBdr>
              <w:divsChild>
                <w:div w:id="1879311969">
                  <w:marLeft w:val="0"/>
                  <w:marRight w:val="0"/>
                  <w:marTop w:val="0"/>
                  <w:marBottom w:val="0"/>
                  <w:divBdr>
                    <w:top w:val="none" w:sz="0" w:space="0" w:color="auto"/>
                    <w:left w:val="none" w:sz="0" w:space="0" w:color="auto"/>
                    <w:bottom w:val="none" w:sz="0" w:space="0" w:color="auto"/>
                    <w:right w:val="none" w:sz="0" w:space="0" w:color="auto"/>
                  </w:divBdr>
                </w:div>
              </w:divsChild>
            </w:div>
            <w:div w:id="49577369">
              <w:marLeft w:val="0"/>
              <w:marRight w:val="0"/>
              <w:marTop w:val="0"/>
              <w:marBottom w:val="0"/>
              <w:divBdr>
                <w:top w:val="none" w:sz="0" w:space="0" w:color="auto"/>
                <w:left w:val="none" w:sz="0" w:space="0" w:color="auto"/>
                <w:bottom w:val="none" w:sz="0" w:space="0" w:color="auto"/>
                <w:right w:val="none" w:sz="0" w:space="0" w:color="auto"/>
              </w:divBdr>
              <w:divsChild>
                <w:div w:id="655304358">
                  <w:marLeft w:val="0"/>
                  <w:marRight w:val="0"/>
                  <w:marTop w:val="0"/>
                  <w:marBottom w:val="0"/>
                  <w:divBdr>
                    <w:top w:val="none" w:sz="0" w:space="0" w:color="auto"/>
                    <w:left w:val="none" w:sz="0" w:space="0" w:color="auto"/>
                    <w:bottom w:val="none" w:sz="0" w:space="0" w:color="auto"/>
                    <w:right w:val="none" w:sz="0" w:space="0" w:color="auto"/>
                  </w:divBdr>
                </w:div>
                <w:div w:id="8495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6038">
          <w:marLeft w:val="0"/>
          <w:marRight w:val="0"/>
          <w:marTop w:val="0"/>
          <w:marBottom w:val="0"/>
          <w:divBdr>
            <w:top w:val="none" w:sz="0" w:space="0" w:color="auto"/>
            <w:left w:val="none" w:sz="0" w:space="0" w:color="auto"/>
            <w:bottom w:val="none" w:sz="0" w:space="0" w:color="auto"/>
            <w:right w:val="none" w:sz="0" w:space="0" w:color="auto"/>
          </w:divBdr>
          <w:divsChild>
            <w:div w:id="125394017">
              <w:marLeft w:val="0"/>
              <w:marRight w:val="0"/>
              <w:marTop w:val="0"/>
              <w:marBottom w:val="0"/>
              <w:divBdr>
                <w:top w:val="none" w:sz="0" w:space="0" w:color="auto"/>
                <w:left w:val="none" w:sz="0" w:space="0" w:color="auto"/>
                <w:bottom w:val="none" w:sz="0" w:space="0" w:color="auto"/>
                <w:right w:val="none" w:sz="0" w:space="0" w:color="auto"/>
              </w:divBdr>
              <w:divsChild>
                <w:div w:id="1214541294">
                  <w:marLeft w:val="0"/>
                  <w:marRight w:val="0"/>
                  <w:marTop w:val="0"/>
                  <w:marBottom w:val="0"/>
                  <w:divBdr>
                    <w:top w:val="none" w:sz="0" w:space="0" w:color="auto"/>
                    <w:left w:val="none" w:sz="0" w:space="0" w:color="auto"/>
                    <w:bottom w:val="none" w:sz="0" w:space="0" w:color="auto"/>
                    <w:right w:val="none" w:sz="0" w:space="0" w:color="auto"/>
                  </w:divBdr>
                  <w:divsChild>
                    <w:div w:id="1794246151">
                      <w:marLeft w:val="0"/>
                      <w:marRight w:val="0"/>
                      <w:marTop w:val="0"/>
                      <w:marBottom w:val="0"/>
                      <w:divBdr>
                        <w:top w:val="none" w:sz="0" w:space="0" w:color="auto"/>
                        <w:left w:val="none" w:sz="0" w:space="0" w:color="auto"/>
                        <w:bottom w:val="none" w:sz="0" w:space="0" w:color="auto"/>
                        <w:right w:val="none" w:sz="0" w:space="0" w:color="auto"/>
                      </w:divBdr>
                      <w:divsChild>
                        <w:div w:id="18777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772">
                  <w:marLeft w:val="0"/>
                  <w:marRight w:val="0"/>
                  <w:marTop w:val="0"/>
                  <w:marBottom w:val="0"/>
                  <w:divBdr>
                    <w:top w:val="none" w:sz="0" w:space="0" w:color="auto"/>
                    <w:left w:val="none" w:sz="0" w:space="0" w:color="auto"/>
                    <w:bottom w:val="none" w:sz="0" w:space="0" w:color="auto"/>
                    <w:right w:val="none" w:sz="0" w:space="0" w:color="auto"/>
                  </w:divBdr>
                  <w:divsChild>
                    <w:div w:id="73548279">
                      <w:marLeft w:val="0"/>
                      <w:marRight w:val="0"/>
                      <w:marTop w:val="0"/>
                      <w:marBottom w:val="0"/>
                      <w:divBdr>
                        <w:top w:val="none" w:sz="0" w:space="0" w:color="auto"/>
                        <w:left w:val="none" w:sz="0" w:space="0" w:color="auto"/>
                        <w:bottom w:val="none" w:sz="0" w:space="0" w:color="auto"/>
                        <w:right w:val="none" w:sz="0" w:space="0" w:color="auto"/>
                      </w:divBdr>
                      <w:divsChild>
                        <w:div w:id="1670981833">
                          <w:marLeft w:val="0"/>
                          <w:marRight w:val="0"/>
                          <w:marTop w:val="0"/>
                          <w:marBottom w:val="0"/>
                          <w:divBdr>
                            <w:top w:val="none" w:sz="0" w:space="0" w:color="auto"/>
                            <w:left w:val="none" w:sz="0" w:space="0" w:color="auto"/>
                            <w:bottom w:val="none" w:sz="0" w:space="0" w:color="auto"/>
                            <w:right w:val="none" w:sz="0" w:space="0" w:color="auto"/>
                          </w:divBdr>
                        </w:div>
                        <w:div w:id="11185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50716">
              <w:marLeft w:val="0"/>
              <w:marRight w:val="0"/>
              <w:marTop w:val="0"/>
              <w:marBottom w:val="0"/>
              <w:divBdr>
                <w:top w:val="none" w:sz="0" w:space="0" w:color="auto"/>
                <w:left w:val="none" w:sz="0" w:space="0" w:color="auto"/>
                <w:bottom w:val="none" w:sz="0" w:space="0" w:color="auto"/>
                <w:right w:val="none" w:sz="0" w:space="0" w:color="auto"/>
              </w:divBdr>
              <w:divsChild>
                <w:div w:id="332027491">
                  <w:marLeft w:val="0"/>
                  <w:marRight w:val="0"/>
                  <w:marTop w:val="0"/>
                  <w:marBottom w:val="0"/>
                  <w:divBdr>
                    <w:top w:val="none" w:sz="0" w:space="0" w:color="auto"/>
                    <w:left w:val="none" w:sz="0" w:space="0" w:color="auto"/>
                    <w:bottom w:val="none" w:sz="0" w:space="0" w:color="auto"/>
                    <w:right w:val="none" w:sz="0" w:space="0" w:color="auto"/>
                  </w:divBdr>
                </w:div>
                <w:div w:id="751269745">
                  <w:marLeft w:val="0"/>
                  <w:marRight w:val="0"/>
                  <w:marTop w:val="0"/>
                  <w:marBottom w:val="0"/>
                  <w:divBdr>
                    <w:top w:val="none" w:sz="0" w:space="0" w:color="auto"/>
                    <w:left w:val="none" w:sz="0" w:space="0" w:color="auto"/>
                    <w:bottom w:val="none" w:sz="0" w:space="0" w:color="auto"/>
                    <w:right w:val="none" w:sz="0" w:space="0" w:color="auto"/>
                  </w:divBdr>
                </w:div>
              </w:divsChild>
            </w:div>
            <w:div w:id="628710610">
              <w:marLeft w:val="0"/>
              <w:marRight w:val="0"/>
              <w:marTop w:val="0"/>
              <w:marBottom w:val="0"/>
              <w:divBdr>
                <w:top w:val="none" w:sz="0" w:space="0" w:color="auto"/>
                <w:left w:val="none" w:sz="0" w:space="0" w:color="auto"/>
                <w:bottom w:val="none" w:sz="0" w:space="0" w:color="auto"/>
                <w:right w:val="none" w:sz="0" w:space="0" w:color="auto"/>
              </w:divBdr>
              <w:divsChild>
                <w:div w:id="275454859">
                  <w:marLeft w:val="0"/>
                  <w:marRight w:val="0"/>
                  <w:marTop w:val="0"/>
                  <w:marBottom w:val="0"/>
                  <w:divBdr>
                    <w:top w:val="none" w:sz="0" w:space="0" w:color="auto"/>
                    <w:left w:val="none" w:sz="0" w:space="0" w:color="auto"/>
                    <w:bottom w:val="none" w:sz="0" w:space="0" w:color="auto"/>
                    <w:right w:val="none" w:sz="0" w:space="0" w:color="auto"/>
                  </w:divBdr>
                </w:div>
              </w:divsChild>
            </w:div>
            <w:div w:id="448203477">
              <w:marLeft w:val="0"/>
              <w:marRight w:val="0"/>
              <w:marTop w:val="0"/>
              <w:marBottom w:val="0"/>
              <w:divBdr>
                <w:top w:val="none" w:sz="0" w:space="0" w:color="auto"/>
                <w:left w:val="none" w:sz="0" w:space="0" w:color="auto"/>
                <w:bottom w:val="none" w:sz="0" w:space="0" w:color="auto"/>
                <w:right w:val="none" w:sz="0" w:space="0" w:color="auto"/>
              </w:divBdr>
              <w:divsChild>
                <w:div w:id="2144349049">
                  <w:marLeft w:val="0"/>
                  <w:marRight w:val="0"/>
                  <w:marTop w:val="0"/>
                  <w:marBottom w:val="0"/>
                  <w:divBdr>
                    <w:top w:val="none" w:sz="0" w:space="0" w:color="auto"/>
                    <w:left w:val="none" w:sz="0" w:space="0" w:color="auto"/>
                    <w:bottom w:val="none" w:sz="0" w:space="0" w:color="auto"/>
                    <w:right w:val="none" w:sz="0" w:space="0" w:color="auto"/>
                  </w:divBdr>
                  <w:divsChild>
                    <w:div w:id="340083530">
                      <w:marLeft w:val="0"/>
                      <w:marRight w:val="0"/>
                      <w:marTop w:val="0"/>
                      <w:marBottom w:val="0"/>
                      <w:divBdr>
                        <w:top w:val="none" w:sz="0" w:space="0" w:color="auto"/>
                        <w:left w:val="none" w:sz="0" w:space="0" w:color="auto"/>
                        <w:bottom w:val="none" w:sz="0" w:space="0" w:color="auto"/>
                        <w:right w:val="none" w:sz="0" w:space="0" w:color="auto"/>
                      </w:divBdr>
                    </w:div>
                  </w:divsChild>
                </w:div>
                <w:div w:id="1334067984">
                  <w:marLeft w:val="0"/>
                  <w:marRight w:val="0"/>
                  <w:marTop w:val="0"/>
                  <w:marBottom w:val="0"/>
                  <w:divBdr>
                    <w:top w:val="none" w:sz="0" w:space="0" w:color="auto"/>
                    <w:left w:val="none" w:sz="0" w:space="0" w:color="auto"/>
                    <w:bottom w:val="none" w:sz="0" w:space="0" w:color="auto"/>
                    <w:right w:val="none" w:sz="0" w:space="0" w:color="auto"/>
                  </w:divBdr>
                  <w:divsChild>
                    <w:div w:id="1687635807">
                      <w:marLeft w:val="0"/>
                      <w:marRight w:val="0"/>
                      <w:marTop w:val="0"/>
                      <w:marBottom w:val="0"/>
                      <w:divBdr>
                        <w:top w:val="none" w:sz="0" w:space="0" w:color="auto"/>
                        <w:left w:val="none" w:sz="0" w:space="0" w:color="auto"/>
                        <w:bottom w:val="none" w:sz="0" w:space="0" w:color="auto"/>
                        <w:right w:val="none" w:sz="0" w:space="0" w:color="auto"/>
                      </w:divBdr>
                    </w:div>
                    <w:div w:id="647901006">
                      <w:marLeft w:val="0"/>
                      <w:marRight w:val="0"/>
                      <w:marTop w:val="0"/>
                      <w:marBottom w:val="0"/>
                      <w:divBdr>
                        <w:top w:val="none" w:sz="0" w:space="0" w:color="auto"/>
                        <w:left w:val="none" w:sz="0" w:space="0" w:color="auto"/>
                        <w:bottom w:val="none" w:sz="0" w:space="0" w:color="auto"/>
                        <w:right w:val="none" w:sz="0" w:space="0" w:color="auto"/>
                      </w:divBdr>
                    </w:div>
                    <w:div w:id="1365670379">
                      <w:marLeft w:val="0"/>
                      <w:marRight w:val="0"/>
                      <w:marTop w:val="0"/>
                      <w:marBottom w:val="0"/>
                      <w:divBdr>
                        <w:top w:val="none" w:sz="0" w:space="0" w:color="auto"/>
                        <w:left w:val="none" w:sz="0" w:space="0" w:color="auto"/>
                        <w:bottom w:val="none" w:sz="0" w:space="0" w:color="auto"/>
                        <w:right w:val="none" w:sz="0" w:space="0" w:color="auto"/>
                      </w:divBdr>
                    </w:div>
                  </w:divsChild>
                </w:div>
                <w:div w:id="1953783982">
                  <w:marLeft w:val="0"/>
                  <w:marRight w:val="0"/>
                  <w:marTop w:val="0"/>
                  <w:marBottom w:val="0"/>
                  <w:divBdr>
                    <w:top w:val="none" w:sz="0" w:space="0" w:color="auto"/>
                    <w:left w:val="none" w:sz="0" w:space="0" w:color="auto"/>
                    <w:bottom w:val="none" w:sz="0" w:space="0" w:color="auto"/>
                    <w:right w:val="none" w:sz="0" w:space="0" w:color="auto"/>
                  </w:divBdr>
                  <w:divsChild>
                    <w:div w:id="11997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0479">
              <w:marLeft w:val="0"/>
              <w:marRight w:val="0"/>
              <w:marTop w:val="0"/>
              <w:marBottom w:val="0"/>
              <w:divBdr>
                <w:top w:val="none" w:sz="0" w:space="0" w:color="auto"/>
                <w:left w:val="none" w:sz="0" w:space="0" w:color="auto"/>
                <w:bottom w:val="none" w:sz="0" w:space="0" w:color="auto"/>
                <w:right w:val="none" w:sz="0" w:space="0" w:color="auto"/>
              </w:divBdr>
              <w:divsChild>
                <w:div w:id="589119346">
                  <w:marLeft w:val="0"/>
                  <w:marRight w:val="0"/>
                  <w:marTop w:val="0"/>
                  <w:marBottom w:val="0"/>
                  <w:divBdr>
                    <w:top w:val="none" w:sz="0" w:space="0" w:color="auto"/>
                    <w:left w:val="none" w:sz="0" w:space="0" w:color="auto"/>
                    <w:bottom w:val="none" w:sz="0" w:space="0" w:color="auto"/>
                    <w:right w:val="none" w:sz="0" w:space="0" w:color="auto"/>
                  </w:divBdr>
                </w:div>
              </w:divsChild>
            </w:div>
            <w:div w:id="198326409">
              <w:marLeft w:val="0"/>
              <w:marRight w:val="0"/>
              <w:marTop w:val="0"/>
              <w:marBottom w:val="0"/>
              <w:divBdr>
                <w:top w:val="none" w:sz="0" w:space="0" w:color="auto"/>
                <w:left w:val="none" w:sz="0" w:space="0" w:color="auto"/>
                <w:bottom w:val="none" w:sz="0" w:space="0" w:color="auto"/>
                <w:right w:val="none" w:sz="0" w:space="0" w:color="auto"/>
              </w:divBdr>
              <w:divsChild>
                <w:div w:id="2137798878">
                  <w:marLeft w:val="0"/>
                  <w:marRight w:val="0"/>
                  <w:marTop w:val="0"/>
                  <w:marBottom w:val="0"/>
                  <w:divBdr>
                    <w:top w:val="none" w:sz="0" w:space="0" w:color="auto"/>
                    <w:left w:val="none" w:sz="0" w:space="0" w:color="auto"/>
                    <w:bottom w:val="none" w:sz="0" w:space="0" w:color="auto"/>
                    <w:right w:val="none" w:sz="0" w:space="0" w:color="auto"/>
                  </w:divBdr>
                </w:div>
                <w:div w:id="1063916704">
                  <w:marLeft w:val="0"/>
                  <w:marRight w:val="0"/>
                  <w:marTop w:val="0"/>
                  <w:marBottom w:val="0"/>
                  <w:divBdr>
                    <w:top w:val="none" w:sz="0" w:space="0" w:color="auto"/>
                    <w:left w:val="none" w:sz="0" w:space="0" w:color="auto"/>
                    <w:bottom w:val="none" w:sz="0" w:space="0" w:color="auto"/>
                    <w:right w:val="none" w:sz="0" w:space="0" w:color="auto"/>
                  </w:divBdr>
                </w:div>
                <w:div w:id="14507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668">
          <w:marLeft w:val="0"/>
          <w:marRight w:val="0"/>
          <w:marTop w:val="0"/>
          <w:marBottom w:val="0"/>
          <w:divBdr>
            <w:top w:val="none" w:sz="0" w:space="0" w:color="auto"/>
            <w:left w:val="none" w:sz="0" w:space="0" w:color="auto"/>
            <w:bottom w:val="none" w:sz="0" w:space="0" w:color="auto"/>
            <w:right w:val="none" w:sz="0" w:space="0" w:color="auto"/>
          </w:divBdr>
          <w:divsChild>
            <w:div w:id="326054859">
              <w:marLeft w:val="0"/>
              <w:marRight w:val="0"/>
              <w:marTop w:val="0"/>
              <w:marBottom w:val="0"/>
              <w:divBdr>
                <w:top w:val="none" w:sz="0" w:space="0" w:color="auto"/>
                <w:left w:val="none" w:sz="0" w:space="0" w:color="auto"/>
                <w:bottom w:val="none" w:sz="0" w:space="0" w:color="auto"/>
                <w:right w:val="none" w:sz="0" w:space="0" w:color="auto"/>
              </w:divBdr>
              <w:divsChild>
                <w:div w:id="1375081784">
                  <w:marLeft w:val="0"/>
                  <w:marRight w:val="0"/>
                  <w:marTop w:val="0"/>
                  <w:marBottom w:val="0"/>
                  <w:divBdr>
                    <w:top w:val="none" w:sz="0" w:space="0" w:color="auto"/>
                    <w:left w:val="none" w:sz="0" w:space="0" w:color="auto"/>
                    <w:bottom w:val="none" w:sz="0" w:space="0" w:color="auto"/>
                    <w:right w:val="none" w:sz="0" w:space="0" w:color="auto"/>
                  </w:divBdr>
                  <w:divsChild>
                    <w:div w:id="1886217132">
                      <w:marLeft w:val="0"/>
                      <w:marRight w:val="0"/>
                      <w:marTop w:val="0"/>
                      <w:marBottom w:val="0"/>
                      <w:divBdr>
                        <w:top w:val="none" w:sz="0" w:space="0" w:color="auto"/>
                        <w:left w:val="none" w:sz="0" w:space="0" w:color="auto"/>
                        <w:bottom w:val="none" w:sz="0" w:space="0" w:color="auto"/>
                        <w:right w:val="none" w:sz="0" w:space="0" w:color="auto"/>
                      </w:divBdr>
                      <w:divsChild>
                        <w:div w:id="14047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0349">
                  <w:marLeft w:val="0"/>
                  <w:marRight w:val="0"/>
                  <w:marTop w:val="0"/>
                  <w:marBottom w:val="0"/>
                  <w:divBdr>
                    <w:top w:val="none" w:sz="0" w:space="0" w:color="auto"/>
                    <w:left w:val="none" w:sz="0" w:space="0" w:color="auto"/>
                    <w:bottom w:val="none" w:sz="0" w:space="0" w:color="auto"/>
                    <w:right w:val="none" w:sz="0" w:space="0" w:color="auto"/>
                  </w:divBdr>
                  <w:divsChild>
                    <w:div w:id="671220807">
                      <w:marLeft w:val="0"/>
                      <w:marRight w:val="0"/>
                      <w:marTop w:val="0"/>
                      <w:marBottom w:val="0"/>
                      <w:divBdr>
                        <w:top w:val="none" w:sz="0" w:space="0" w:color="auto"/>
                        <w:left w:val="none" w:sz="0" w:space="0" w:color="auto"/>
                        <w:bottom w:val="none" w:sz="0" w:space="0" w:color="auto"/>
                        <w:right w:val="none" w:sz="0" w:space="0" w:color="auto"/>
                      </w:divBdr>
                      <w:divsChild>
                        <w:div w:id="422729411">
                          <w:marLeft w:val="0"/>
                          <w:marRight w:val="0"/>
                          <w:marTop w:val="0"/>
                          <w:marBottom w:val="0"/>
                          <w:divBdr>
                            <w:top w:val="none" w:sz="0" w:space="0" w:color="auto"/>
                            <w:left w:val="none" w:sz="0" w:space="0" w:color="auto"/>
                            <w:bottom w:val="none" w:sz="0" w:space="0" w:color="auto"/>
                            <w:right w:val="none" w:sz="0" w:space="0" w:color="auto"/>
                          </w:divBdr>
                        </w:div>
                        <w:div w:id="3310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6512">
              <w:marLeft w:val="0"/>
              <w:marRight w:val="0"/>
              <w:marTop w:val="0"/>
              <w:marBottom w:val="0"/>
              <w:divBdr>
                <w:top w:val="none" w:sz="0" w:space="0" w:color="auto"/>
                <w:left w:val="none" w:sz="0" w:space="0" w:color="auto"/>
                <w:bottom w:val="none" w:sz="0" w:space="0" w:color="auto"/>
                <w:right w:val="none" w:sz="0" w:space="0" w:color="auto"/>
              </w:divBdr>
              <w:divsChild>
                <w:div w:id="109784298">
                  <w:marLeft w:val="0"/>
                  <w:marRight w:val="0"/>
                  <w:marTop w:val="0"/>
                  <w:marBottom w:val="0"/>
                  <w:divBdr>
                    <w:top w:val="none" w:sz="0" w:space="0" w:color="auto"/>
                    <w:left w:val="none" w:sz="0" w:space="0" w:color="auto"/>
                    <w:bottom w:val="none" w:sz="0" w:space="0" w:color="auto"/>
                    <w:right w:val="none" w:sz="0" w:space="0" w:color="auto"/>
                  </w:divBdr>
                </w:div>
                <w:div w:id="491722933">
                  <w:marLeft w:val="0"/>
                  <w:marRight w:val="0"/>
                  <w:marTop w:val="0"/>
                  <w:marBottom w:val="0"/>
                  <w:divBdr>
                    <w:top w:val="none" w:sz="0" w:space="0" w:color="auto"/>
                    <w:left w:val="none" w:sz="0" w:space="0" w:color="auto"/>
                    <w:bottom w:val="none" w:sz="0" w:space="0" w:color="auto"/>
                    <w:right w:val="none" w:sz="0" w:space="0" w:color="auto"/>
                  </w:divBdr>
                </w:div>
              </w:divsChild>
            </w:div>
            <w:div w:id="1374039683">
              <w:marLeft w:val="0"/>
              <w:marRight w:val="0"/>
              <w:marTop w:val="0"/>
              <w:marBottom w:val="0"/>
              <w:divBdr>
                <w:top w:val="none" w:sz="0" w:space="0" w:color="auto"/>
                <w:left w:val="none" w:sz="0" w:space="0" w:color="auto"/>
                <w:bottom w:val="none" w:sz="0" w:space="0" w:color="auto"/>
                <w:right w:val="none" w:sz="0" w:space="0" w:color="auto"/>
              </w:divBdr>
              <w:divsChild>
                <w:div w:id="720396794">
                  <w:marLeft w:val="0"/>
                  <w:marRight w:val="0"/>
                  <w:marTop w:val="0"/>
                  <w:marBottom w:val="0"/>
                  <w:divBdr>
                    <w:top w:val="none" w:sz="0" w:space="0" w:color="auto"/>
                    <w:left w:val="none" w:sz="0" w:space="0" w:color="auto"/>
                    <w:bottom w:val="none" w:sz="0" w:space="0" w:color="auto"/>
                    <w:right w:val="none" w:sz="0" w:space="0" w:color="auto"/>
                  </w:divBdr>
                </w:div>
                <w:div w:id="1173103681">
                  <w:marLeft w:val="0"/>
                  <w:marRight w:val="0"/>
                  <w:marTop w:val="0"/>
                  <w:marBottom w:val="0"/>
                  <w:divBdr>
                    <w:top w:val="none" w:sz="0" w:space="0" w:color="auto"/>
                    <w:left w:val="none" w:sz="0" w:space="0" w:color="auto"/>
                    <w:bottom w:val="none" w:sz="0" w:space="0" w:color="auto"/>
                    <w:right w:val="none" w:sz="0" w:space="0" w:color="auto"/>
                  </w:divBdr>
                </w:div>
              </w:divsChild>
            </w:div>
            <w:div w:id="2116705910">
              <w:marLeft w:val="0"/>
              <w:marRight w:val="0"/>
              <w:marTop w:val="0"/>
              <w:marBottom w:val="0"/>
              <w:divBdr>
                <w:top w:val="none" w:sz="0" w:space="0" w:color="auto"/>
                <w:left w:val="none" w:sz="0" w:space="0" w:color="auto"/>
                <w:bottom w:val="none" w:sz="0" w:space="0" w:color="auto"/>
                <w:right w:val="none" w:sz="0" w:space="0" w:color="auto"/>
              </w:divBdr>
              <w:divsChild>
                <w:div w:id="15355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4981">
          <w:marLeft w:val="0"/>
          <w:marRight w:val="0"/>
          <w:marTop w:val="0"/>
          <w:marBottom w:val="0"/>
          <w:divBdr>
            <w:top w:val="none" w:sz="0" w:space="0" w:color="auto"/>
            <w:left w:val="none" w:sz="0" w:space="0" w:color="auto"/>
            <w:bottom w:val="none" w:sz="0" w:space="0" w:color="auto"/>
            <w:right w:val="none" w:sz="0" w:space="0" w:color="auto"/>
          </w:divBdr>
          <w:divsChild>
            <w:div w:id="2039352206">
              <w:marLeft w:val="0"/>
              <w:marRight w:val="0"/>
              <w:marTop w:val="0"/>
              <w:marBottom w:val="0"/>
              <w:divBdr>
                <w:top w:val="none" w:sz="0" w:space="0" w:color="auto"/>
                <w:left w:val="none" w:sz="0" w:space="0" w:color="auto"/>
                <w:bottom w:val="none" w:sz="0" w:space="0" w:color="auto"/>
                <w:right w:val="none" w:sz="0" w:space="0" w:color="auto"/>
              </w:divBdr>
              <w:divsChild>
                <w:div w:id="267543777">
                  <w:marLeft w:val="0"/>
                  <w:marRight w:val="0"/>
                  <w:marTop w:val="0"/>
                  <w:marBottom w:val="0"/>
                  <w:divBdr>
                    <w:top w:val="none" w:sz="0" w:space="0" w:color="auto"/>
                    <w:left w:val="none" w:sz="0" w:space="0" w:color="auto"/>
                    <w:bottom w:val="none" w:sz="0" w:space="0" w:color="auto"/>
                    <w:right w:val="none" w:sz="0" w:space="0" w:color="auto"/>
                  </w:divBdr>
                </w:div>
                <w:div w:id="752239490">
                  <w:marLeft w:val="0"/>
                  <w:marRight w:val="0"/>
                  <w:marTop w:val="0"/>
                  <w:marBottom w:val="0"/>
                  <w:divBdr>
                    <w:top w:val="none" w:sz="0" w:space="0" w:color="auto"/>
                    <w:left w:val="none" w:sz="0" w:space="0" w:color="auto"/>
                    <w:bottom w:val="none" w:sz="0" w:space="0" w:color="auto"/>
                    <w:right w:val="none" w:sz="0" w:space="0" w:color="auto"/>
                  </w:divBdr>
                </w:div>
              </w:divsChild>
            </w:div>
            <w:div w:id="129134460">
              <w:marLeft w:val="0"/>
              <w:marRight w:val="0"/>
              <w:marTop w:val="0"/>
              <w:marBottom w:val="0"/>
              <w:divBdr>
                <w:top w:val="none" w:sz="0" w:space="0" w:color="auto"/>
                <w:left w:val="none" w:sz="0" w:space="0" w:color="auto"/>
                <w:bottom w:val="none" w:sz="0" w:space="0" w:color="auto"/>
                <w:right w:val="none" w:sz="0" w:space="0" w:color="auto"/>
              </w:divBdr>
              <w:divsChild>
                <w:div w:id="1621111242">
                  <w:marLeft w:val="0"/>
                  <w:marRight w:val="0"/>
                  <w:marTop w:val="0"/>
                  <w:marBottom w:val="0"/>
                  <w:divBdr>
                    <w:top w:val="none" w:sz="0" w:space="0" w:color="auto"/>
                    <w:left w:val="none" w:sz="0" w:space="0" w:color="auto"/>
                    <w:bottom w:val="none" w:sz="0" w:space="0" w:color="auto"/>
                    <w:right w:val="none" w:sz="0" w:space="0" w:color="auto"/>
                  </w:divBdr>
                </w:div>
                <w:div w:id="709844555">
                  <w:marLeft w:val="0"/>
                  <w:marRight w:val="0"/>
                  <w:marTop w:val="0"/>
                  <w:marBottom w:val="0"/>
                  <w:divBdr>
                    <w:top w:val="none" w:sz="0" w:space="0" w:color="auto"/>
                    <w:left w:val="none" w:sz="0" w:space="0" w:color="auto"/>
                    <w:bottom w:val="none" w:sz="0" w:space="0" w:color="auto"/>
                    <w:right w:val="none" w:sz="0" w:space="0" w:color="auto"/>
                  </w:divBdr>
                </w:div>
              </w:divsChild>
            </w:div>
            <w:div w:id="136536590">
              <w:marLeft w:val="0"/>
              <w:marRight w:val="0"/>
              <w:marTop w:val="0"/>
              <w:marBottom w:val="0"/>
              <w:divBdr>
                <w:top w:val="none" w:sz="0" w:space="0" w:color="auto"/>
                <w:left w:val="none" w:sz="0" w:space="0" w:color="auto"/>
                <w:bottom w:val="none" w:sz="0" w:space="0" w:color="auto"/>
                <w:right w:val="none" w:sz="0" w:space="0" w:color="auto"/>
              </w:divBdr>
              <w:divsChild>
                <w:div w:id="994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6146">
          <w:marLeft w:val="0"/>
          <w:marRight w:val="0"/>
          <w:marTop w:val="0"/>
          <w:marBottom w:val="0"/>
          <w:divBdr>
            <w:top w:val="none" w:sz="0" w:space="0" w:color="auto"/>
            <w:left w:val="none" w:sz="0" w:space="0" w:color="auto"/>
            <w:bottom w:val="none" w:sz="0" w:space="0" w:color="auto"/>
            <w:right w:val="none" w:sz="0" w:space="0" w:color="auto"/>
          </w:divBdr>
          <w:divsChild>
            <w:div w:id="81873068">
              <w:marLeft w:val="0"/>
              <w:marRight w:val="0"/>
              <w:marTop w:val="0"/>
              <w:marBottom w:val="0"/>
              <w:divBdr>
                <w:top w:val="none" w:sz="0" w:space="0" w:color="auto"/>
                <w:left w:val="none" w:sz="0" w:space="0" w:color="auto"/>
                <w:bottom w:val="none" w:sz="0" w:space="0" w:color="auto"/>
                <w:right w:val="none" w:sz="0" w:space="0" w:color="auto"/>
              </w:divBdr>
              <w:divsChild>
                <w:div w:id="71321468">
                  <w:marLeft w:val="0"/>
                  <w:marRight w:val="0"/>
                  <w:marTop w:val="0"/>
                  <w:marBottom w:val="0"/>
                  <w:divBdr>
                    <w:top w:val="none" w:sz="0" w:space="0" w:color="auto"/>
                    <w:left w:val="none" w:sz="0" w:space="0" w:color="auto"/>
                    <w:bottom w:val="none" w:sz="0" w:space="0" w:color="auto"/>
                    <w:right w:val="none" w:sz="0" w:space="0" w:color="auto"/>
                  </w:divBdr>
                </w:div>
                <w:div w:id="2072458637">
                  <w:marLeft w:val="0"/>
                  <w:marRight w:val="0"/>
                  <w:marTop w:val="0"/>
                  <w:marBottom w:val="0"/>
                  <w:divBdr>
                    <w:top w:val="none" w:sz="0" w:space="0" w:color="auto"/>
                    <w:left w:val="none" w:sz="0" w:space="0" w:color="auto"/>
                    <w:bottom w:val="none" w:sz="0" w:space="0" w:color="auto"/>
                    <w:right w:val="none" w:sz="0" w:space="0" w:color="auto"/>
                  </w:divBdr>
                </w:div>
              </w:divsChild>
            </w:div>
            <w:div w:id="1493444161">
              <w:marLeft w:val="0"/>
              <w:marRight w:val="0"/>
              <w:marTop w:val="0"/>
              <w:marBottom w:val="0"/>
              <w:divBdr>
                <w:top w:val="none" w:sz="0" w:space="0" w:color="auto"/>
                <w:left w:val="none" w:sz="0" w:space="0" w:color="auto"/>
                <w:bottom w:val="none" w:sz="0" w:space="0" w:color="auto"/>
                <w:right w:val="none" w:sz="0" w:space="0" w:color="auto"/>
              </w:divBdr>
              <w:divsChild>
                <w:div w:id="330648580">
                  <w:marLeft w:val="0"/>
                  <w:marRight w:val="0"/>
                  <w:marTop w:val="0"/>
                  <w:marBottom w:val="0"/>
                  <w:divBdr>
                    <w:top w:val="none" w:sz="0" w:space="0" w:color="auto"/>
                    <w:left w:val="none" w:sz="0" w:space="0" w:color="auto"/>
                    <w:bottom w:val="none" w:sz="0" w:space="0" w:color="auto"/>
                    <w:right w:val="none" w:sz="0" w:space="0" w:color="auto"/>
                  </w:divBdr>
                </w:div>
              </w:divsChild>
            </w:div>
            <w:div w:id="1143503124">
              <w:marLeft w:val="0"/>
              <w:marRight w:val="0"/>
              <w:marTop w:val="0"/>
              <w:marBottom w:val="0"/>
              <w:divBdr>
                <w:top w:val="none" w:sz="0" w:space="0" w:color="auto"/>
                <w:left w:val="none" w:sz="0" w:space="0" w:color="auto"/>
                <w:bottom w:val="none" w:sz="0" w:space="0" w:color="auto"/>
                <w:right w:val="none" w:sz="0" w:space="0" w:color="auto"/>
              </w:divBdr>
              <w:divsChild>
                <w:div w:id="476723940">
                  <w:marLeft w:val="0"/>
                  <w:marRight w:val="0"/>
                  <w:marTop w:val="0"/>
                  <w:marBottom w:val="0"/>
                  <w:divBdr>
                    <w:top w:val="none" w:sz="0" w:space="0" w:color="auto"/>
                    <w:left w:val="none" w:sz="0" w:space="0" w:color="auto"/>
                    <w:bottom w:val="none" w:sz="0" w:space="0" w:color="auto"/>
                    <w:right w:val="none" w:sz="0" w:space="0" w:color="auto"/>
                  </w:divBdr>
                  <w:divsChild>
                    <w:div w:id="7294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48616">
      <w:bodyDiv w:val="1"/>
      <w:marLeft w:val="0"/>
      <w:marRight w:val="0"/>
      <w:marTop w:val="0"/>
      <w:marBottom w:val="0"/>
      <w:divBdr>
        <w:top w:val="none" w:sz="0" w:space="0" w:color="auto"/>
        <w:left w:val="none" w:sz="0" w:space="0" w:color="auto"/>
        <w:bottom w:val="none" w:sz="0" w:space="0" w:color="auto"/>
        <w:right w:val="none" w:sz="0" w:space="0" w:color="auto"/>
      </w:divBdr>
    </w:div>
    <w:div w:id="1363819980">
      <w:bodyDiv w:val="1"/>
      <w:marLeft w:val="0"/>
      <w:marRight w:val="0"/>
      <w:marTop w:val="0"/>
      <w:marBottom w:val="0"/>
      <w:divBdr>
        <w:top w:val="none" w:sz="0" w:space="0" w:color="auto"/>
        <w:left w:val="none" w:sz="0" w:space="0" w:color="auto"/>
        <w:bottom w:val="none" w:sz="0" w:space="0" w:color="auto"/>
        <w:right w:val="none" w:sz="0" w:space="0" w:color="auto"/>
      </w:divBdr>
    </w:div>
    <w:div w:id="1381857465">
      <w:bodyDiv w:val="1"/>
      <w:marLeft w:val="0"/>
      <w:marRight w:val="0"/>
      <w:marTop w:val="0"/>
      <w:marBottom w:val="0"/>
      <w:divBdr>
        <w:top w:val="none" w:sz="0" w:space="0" w:color="auto"/>
        <w:left w:val="none" w:sz="0" w:space="0" w:color="auto"/>
        <w:bottom w:val="none" w:sz="0" w:space="0" w:color="auto"/>
        <w:right w:val="none" w:sz="0" w:space="0" w:color="auto"/>
      </w:divBdr>
    </w:div>
    <w:div w:id="1384980904">
      <w:bodyDiv w:val="1"/>
      <w:marLeft w:val="0"/>
      <w:marRight w:val="0"/>
      <w:marTop w:val="0"/>
      <w:marBottom w:val="0"/>
      <w:divBdr>
        <w:top w:val="none" w:sz="0" w:space="0" w:color="auto"/>
        <w:left w:val="none" w:sz="0" w:space="0" w:color="auto"/>
        <w:bottom w:val="none" w:sz="0" w:space="0" w:color="auto"/>
        <w:right w:val="none" w:sz="0" w:space="0" w:color="auto"/>
      </w:divBdr>
    </w:div>
    <w:div w:id="1385984590">
      <w:bodyDiv w:val="1"/>
      <w:marLeft w:val="0"/>
      <w:marRight w:val="0"/>
      <w:marTop w:val="0"/>
      <w:marBottom w:val="0"/>
      <w:divBdr>
        <w:top w:val="none" w:sz="0" w:space="0" w:color="auto"/>
        <w:left w:val="none" w:sz="0" w:space="0" w:color="auto"/>
        <w:bottom w:val="none" w:sz="0" w:space="0" w:color="auto"/>
        <w:right w:val="none" w:sz="0" w:space="0" w:color="auto"/>
      </w:divBdr>
    </w:div>
    <w:div w:id="1397969824">
      <w:bodyDiv w:val="1"/>
      <w:marLeft w:val="0"/>
      <w:marRight w:val="0"/>
      <w:marTop w:val="0"/>
      <w:marBottom w:val="0"/>
      <w:divBdr>
        <w:top w:val="none" w:sz="0" w:space="0" w:color="auto"/>
        <w:left w:val="none" w:sz="0" w:space="0" w:color="auto"/>
        <w:bottom w:val="none" w:sz="0" w:space="0" w:color="auto"/>
        <w:right w:val="none" w:sz="0" w:space="0" w:color="auto"/>
      </w:divBdr>
    </w:div>
    <w:div w:id="1403481626">
      <w:bodyDiv w:val="1"/>
      <w:marLeft w:val="0"/>
      <w:marRight w:val="0"/>
      <w:marTop w:val="0"/>
      <w:marBottom w:val="0"/>
      <w:divBdr>
        <w:top w:val="none" w:sz="0" w:space="0" w:color="auto"/>
        <w:left w:val="none" w:sz="0" w:space="0" w:color="auto"/>
        <w:bottom w:val="none" w:sz="0" w:space="0" w:color="auto"/>
        <w:right w:val="none" w:sz="0" w:space="0" w:color="auto"/>
      </w:divBdr>
    </w:div>
    <w:div w:id="1410233969">
      <w:bodyDiv w:val="1"/>
      <w:marLeft w:val="0"/>
      <w:marRight w:val="0"/>
      <w:marTop w:val="0"/>
      <w:marBottom w:val="0"/>
      <w:divBdr>
        <w:top w:val="none" w:sz="0" w:space="0" w:color="auto"/>
        <w:left w:val="none" w:sz="0" w:space="0" w:color="auto"/>
        <w:bottom w:val="none" w:sz="0" w:space="0" w:color="auto"/>
        <w:right w:val="none" w:sz="0" w:space="0" w:color="auto"/>
      </w:divBdr>
    </w:div>
    <w:div w:id="1438602284">
      <w:bodyDiv w:val="1"/>
      <w:marLeft w:val="0"/>
      <w:marRight w:val="0"/>
      <w:marTop w:val="0"/>
      <w:marBottom w:val="0"/>
      <w:divBdr>
        <w:top w:val="none" w:sz="0" w:space="0" w:color="auto"/>
        <w:left w:val="none" w:sz="0" w:space="0" w:color="auto"/>
        <w:bottom w:val="none" w:sz="0" w:space="0" w:color="auto"/>
        <w:right w:val="none" w:sz="0" w:space="0" w:color="auto"/>
      </w:divBdr>
    </w:div>
    <w:div w:id="1439829772">
      <w:bodyDiv w:val="1"/>
      <w:marLeft w:val="0"/>
      <w:marRight w:val="0"/>
      <w:marTop w:val="0"/>
      <w:marBottom w:val="0"/>
      <w:divBdr>
        <w:top w:val="none" w:sz="0" w:space="0" w:color="auto"/>
        <w:left w:val="none" w:sz="0" w:space="0" w:color="auto"/>
        <w:bottom w:val="none" w:sz="0" w:space="0" w:color="auto"/>
        <w:right w:val="none" w:sz="0" w:space="0" w:color="auto"/>
      </w:divBdr>
    </w:div>
    <w:div w:id="1454667999">
      <w:bodyDiv w:val="1"/>
      <w:marLeft w:val="0"/>
      <w:marRight w:val="0"/>
      <w:marTop w:val="0"/>
      <w:marBottom w:val="0"/>
      <w:divBdr>
        <w:top w:val="none" w:sz="0" w:space="0" w:color="auto"/>
        <w:left w:val="none" w:sz="0" w:space="0" w:color="auto"/>
        <w:bottom w:val="none" w:sz="0" w:space="0" w:color="auto"/>
        <w:right w:val="none" w:sz="0" w:space="0" w:color="auto"/>
      </w:divBdr>
    </w:div>
    <w:div w:id="1467821298">
      <w:bodyDiv w:val="1"/>
      <w:marLeft w:val="0"/>
      <w:marRight w:val="0"/>
      <w:marTop w:val="0"/>
      <w:marBottom w:val="0"/>
      <w:divBdr>
        <w:top w:val="none" w:sz="0" w:space="0" w:color="auto"/>
        <w:left w:val="none" w:sz="0" w:space="0" w:color="auto"/>
        <w:bottom w:val="none" w:sz="0" w:space="0" w:color="auto"/>
        <w:right w:val="none" w:sz="0" w:space="0" w:color="auto"/>
      </w:divBdr>
    </w:div>
    <w:div w:id="1469854651">
      <w:bodyDiv w:val="1"/>
      <w:marLeft w:val="0"/>
      <w:marRight w:val="0"/>
      <w:marTop w:val="0"/>
      <w:marBottom w:val="0"/>
      <w:divBdr>
        <w:top w:val="none" w:sz="0" w:space="0" w:color="auto"/>
        <w:left w:val="none" w:sz="0" w:space="0" w:color="auto"/>
        <w:bottom w:val="none" w:sz="0" w:space="0" w:color="auto"/>
        <w:right w:val="none" w:sz="0" w:space="0" w:color="auto"/>
      </w:divBdr>
      <w:divsChild>
        <w:div w:id="1676224963">
          <w:marLeft w:val="0"/>
          <w:marRight w:val="0"/>
          <w:marTop w:val="0"/>
          <w:marBottom w:val="0"/>
          <w:divBdr>
            <w:top w:val="none" w:sz="0" w:space="0" w:color="auto"/>
            <w:left w:val="none" w:sz="0" w:space="0" w:color="auto"/>
            <w:bottom w:val="none" w:sz="0" w:space="0" w:color="auto"/>
            <w:right w:val="none" w:sz="0" w:space="0" w:color="auto"/>
          </w:divBdr>
          <w:divsChild>
            <w:div w:id="1912035524">
              <w:marLeft w:val="0"/>
              <w:marRight w:val="0"/>
              <w:marTop w:val="0"/>
              <w:marBottom w:val="0"/>
              <w:divBdr>
                <w:top w:val="none" w:sz="0" w:space="0" w:color="auto"/>
                <w:left w:val="none" w:sz="0" w:space="0" w:color="auto"/>
                <w:bottom w:val="none" w:sz="0" w:space="0" w:color="auto"/>
                <w:right w:val="none" w:sz="0" w:space="0" w:color="auto"/>
              </w:divBdr>
              <w:divsChild>
                <w:div w:id="1053433164">
                  <w:marLeft w:val="0"/>
                  <w:marRight w:val="0"/>
                  <w:marTop w:val="0"/>
                  <w:marBottom w:val="0"/>
                  <w:divBdr>
                    <w:top w:val="none" w:sz="0" w:space="0" w:color="auto"/>
                    <w:left w:val="none" w:sz="0" w:space="0" w:color="auto"/>
                    <w:bottom w:val="none" w:sz="0" w:space="0" w:color="auto"/>
                    <w:right w:val="none" w:sz="0" w:space="0" w:color="auto"/>
                  </w:divBdr>
                </w:div>
                <w:div w:id="87582750">
                  <w:marLeft w:val="0"/>
                  <w:marRight w:val="0"/>
                  <w:marTop w:val="0"/>
                  <w:marBottom w:val="0"/>
                  <w:divBdr>
                    <w:top w:val="none" w:sz="0" w:space="0" w:color="auto"/>
                    <w:left w:val="none" w:sz="0" w:space="0" w:color="auto"/>
                    <w:bottom w:val="none" w:sz="0" w:space="0" w:color="auto"/>
                    <w:right w:val="none" w:sz="0" w:space="0" w:color="auto"/>
                  </w:divBdr>
                </w:div>
              </w:divsChild>
            </w:div>
            <w:div w:id="362829660">
              <w:marLeft w:val="0"/>
              <w:marRight w:val="0"/>
              <w:marTop w:val="0"/>
              <w:marBottom w:val="0"/>
              <w:divBdr>
                <w:top w:val="none" w:sz="0" w:space="0" w:color="auto"/>
                <w:left w:val="none" w:sz="0" w:space="0" w:color="auto"/>
                <w:bottom w:val="none" w:sz="0" w:space="0" w:color="auto"/>
                <w:right w:val="none" w:sz="0" w:space="0" w:color="auto"/>
              </w:divBdr>
              <w:divsChild>
                <w:div w:id="1841654188">
                  <w:marLeft w:val="0"/>
                  <w:marRight w:val="0"/>
                  <w:marTop w:val="0"/>
                  <w:marBottom w:val="0"/>
                  <w:divBdr>
                    <w:top w:val="none" w:sz="0" w:space="0" w:color="auto"/>
                    <w:left w:val="none" w:sz="0" w:space="0" w:color="auto"/>
                    <w:bottom w:val="none" w:sz="0" w:space="0" w:color="auto"/>
                    <w:right w:val="none" w:sz="0" w:space="0" w:color="auto"/>
                  </w:divBdr>
                </w:div>
              </w:divsChild>
            </w:div>
            <w:div w:id="320811417">
              <w:marLeft w:val="0"/>
              <w:marRight w:val="0"/>
              <w:marTop w:val="0"/>
              <w:marBottom w:val="0"/>
              <w:divBdr>
                <w:top w:val="none" w:sz="0" w:space="0" w:color="auto"/>
                <w:left w:val="none" w:sz="0" w:space="0" w:color="auto"/>
                <w:bottom w:val="none" w:sz="0" w:space="0" w:color="auto"/>
                <w:right w:val="none" w:sz="0" w:space="0" w:color="auto"/>
              </w:divBdr>
              <w:divsChild>
                <w:div w:id="377245583">
                  <w:marLeft w:val="0"/>
                  <w:marRight w:val="0"/>
                  <w:marTop w:val="0"/>
                  <w:marBottom w:val="0"/>
                  <w:divBdr>
                    <w:top w:val="none" w:sz="0" w:space="0" w:color="auto"/>
                    <w:left w:val="none" w:sz="0" w:space="0" w:color="auto"/>
                    <w:bottom w:val="none" w:sz="0" w:space="0" w:color="auto"/>
                    <w:right w:val="none" w:sz="0" w:space="0" w:color="auto"/>
                  </w:divBdr>
                </w:div>
                <w:div w:id="10188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823">
          <w:marLeft w:val="0"/>
          <w:marRight w:val="0"/>
          <w:marTop w:val="0"/>
          <w:marBottom w:val="0"/>
          <w:divBdr>
            <w:top w:val="none" w:sz="0" w:space="0" w:color="auto"/>
            <w:left w:val="none" w:sz="0" w:space="0" w:color="auto"/>
            <w:bottom w:val="none" w:sz="0" w:space="0" w:color="auto"/>
            <w:right w:val="none" w:sz="0" w:space="0" w:color="auto"/>
          </w:divBdr>
          <w:divsChild>
            <w:div w:id="830294638">
              <w:marLeft w:val="0"/>
              <w:marRight w:val="0"/>
              <w:marTop w:val="0"/>
              <w:marBottom w:val="0"/>
              <w:divBdr>
                <w:top w:val="none" w:sz="0" w:space="0" w:color="auto"/>
                <w:left w:val="none" w:sz="0" w:space="0" w:color="auto"/>
                <w:bottom w:val="none" w:sz="0" w:space="0" w:color="auto"/>
                <w:right w:val="none" w:sz="0" w:space="0" w:color="auto"/>
              </w:divBdr>
              <w:divsChild>
                <w:div w:id="904069756">
                  <w:marLeft w:val="0"/>
                  <w:marRight w:val="0"/>
                  <w:marTop w:val="0"/>
                  <w:marBottom w:val="0"/>
                  <w:divBdr>
                    <w:top w:val="none" w:sz="0" w:space="0" w:color="auto"/>
                    <w:left w:val="none" w:sz="0" w:space="0" w:color="auto"/>
                    <w:bottom w:val="none" w:sz="0" w:space="0" w:color="auto"/>
                    <w:right w:val="none" w:sz="0" w:space="0" w:color="auto"/>
                  </w:divBdr>
                  <w:divsChild>
                    <w:div w:id="945238137">
                      <w:marLeft w:val="0"/>
                      <w:marRight w:val="0"/>
                      <w:marTop w:val="0"/>
                      <w:marBottom w:val="0"/>
                      <w:divBdr>
                        <w:top w:val="none" w:sz="0" w:space="0" w:color="auto"/>
                        <w:left w:val="none" w:sz="0" w:space="0" w:color="auto"/>
                        <w:bottom w:val="none" w:sz="0" w:space="0" w:color="auto"/>
                        <w:right w:val="none" w:sz="0" w:space="0" w:color="auto"/>
                      </w:divBdr>
                      <w:divsChild>
                        <w:div w:id="5988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7883">
                  <w:marLeft w:val="0"/>
                  <w:marRight w:val="0"/>
                  <w:marTop w:val="0"/>
                  <w:marBottom w:val="0"/>
                  <w:divBdr>
                    <w:top w:val="none" w:sz="0" w:space="0" w:color="auto"/>
                    <w:left w:val="none" w:sz="0" w:space="0" w:color="auto"/>
                    <w:bottom w:val="none" w:sz="0" w:space="0" w:color="auto"/>
                    <w:right w:val="none" w:sz="0" w:space="0" w:color="auto"/>
                  </w:divBdr>
                  <w:divsChild>
                    <w:div w:id="1948996616">
                      <w:marLeft w:val="0"/>
                      <w:marRight w:val="0"/>
                      <w:marTop w:val="0"/>
                      <w:marBottom w:val="0"/>
                      <w:divBdr>
                        <w:top w:val="none" w:sz="0" w:space="0" w:color="auto"/>
                        <w:left w:val="none" w:sz="0" w:space="0" w:color="auto"/>
                        <w:bottom w:val="none" w:sz="0" w:space="0" w:color="auto"/>
                        <w:right w:val="none" w:sz="0" w:space="0" w:color="auto"/>
                      </w:divBdr>
                      <w:divsChild>
                        <w:div w:id="1472552800">
                          <w:marLeft w:val="0"/>
                          <w:marRight w:val="0"/>
                          <w:marTop w:val="0"/>
                          <w:marBottom w:val="0"/>
                          <w:divBdr>
                            <w:top w:val="none" w:sz="0" w:space="0" w:color="auto"/>
                            <w:left w:val="none" w:sz="0" w:space="0" w:color="auto"/>
                            <w:bottom w:val="none" w:sz="0" w:space="0" w:color="auto"/>
                            <w:right w:val="none" w:sz="0" w:space="0" w:color="auto"/>
                          </w:divBdr>
                        </w:div>
                        <w:div w:id="20014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7262">
              <w:marLeft w:val="0"/>
              <w:marRight w:val="0"/>
              <w:marTop w:val="0"/>
              <w:marBottom w:val="0"/>
              <w:divBdr>
                <w:top w:val="none" w:sz="0" w:space="0" w:color="auto"/>
                <w:left w:val="none" w:sz="0" w:space="0" w:color="auto"/>
                <w:bottom w:val="none" w:sz="0" w:space="0" w:color="auto"/>
                <w:right w:val="none" w:sz="0" w:space="0" w:color="auto"/>
              </w:divBdr>
              <w:divsChild>
                <w:div w:id="2060782909">
                  <w:marLeft w:val="0"/>
                  <w:marRight w:val="0"/>
                  <w:marTop w:val="0"/>
                  <w:marBottom w:val="0"/>
                  <w:divBdr>
                    <w:top w:val="none" w:sz="0" w:space="0" w:color="auto"/>
                    <w:left w:val="none" w:sz="0" w:space="0" w:color="auto"/>
                    <w:bottom w:val="none" w:sz="0" w:space="0" w:color="auto"/>
                    <w:right w:val="none" w:sz="0" w:space="0" w:color="auto"/>
                  </w:divBdr>
                </w:div>
                <w:div w:id="1817916104">
                  <w:marLeft w:val="0"/>
                  <w:marRight w:val="0"/>
                  <w:marTop w:val="0"/>
                  <w:marBottom w:val="0"/>
                  <w:divBdr>
                    <w:top w:val="none" w:sz="0" w:space="0" w:color="auto"/>
                    <w:left w:val="none" w:sz="0" w:space="0" w:color="auto"/>
                    <w:bottom w:val="none" w:sz="0" w:space="0" w:color="auto"/>
                    <w:right w:val="none" w:sz="0" w:space="0" w:color="auto"/>
                  </w:divBdr>
                </w:div>
              </w:divsChild>
            </w:div>
            <w:div w:id="2133984603">
              <w:marLeft w:val="0"/>
              <w:marRight w:val="0"/>
              <w:marTop w:val="0"/>
              <w:marBottom w:val="0"/>
              <w:divBdr>
                <w:top w:val="none" w:sz="0" w:space="0" w:color="auto"/>
                <w:left w:val="none" w:sz="0" w:space="0" w:color="auto"/>
                <w:bottom w:val="none" w:sz="0" w:space="0" w:color="auto"/>
                <w:right w:val="none" w:sz="0" w:space="0" w:color="auto"/>
              </w:divBdr>
              <w:divsChild>
                <w:div w:id="1416629646">
                  <w:marLeft w:val="0"/>
                  <w:marRight w:val="0"/>
                  <w:marTop w:val="0"/>
                  <w:marBottom w:val="0"/>
                  <w:divBdr>
                    <w:top w:val="none" w:sz="0" w:space="0" w:color="auto"/>
                    <w:left w:val="none" w:sz="0" w:space="0" w:color="auto"/>
                    <w:bottom w:val="none" w:sz="0" w:space="0" w:color="auto"/>
                    <w:right w:val="none" w:sz="0" w:space="0" w:color="auto"/>
                  </w:divBdr>
                </w:div>
              </w:divsChild>
            </w:div>
            <w:div w:id="952860453">
              <w:marLeft w:val="0"/>
              <w:marRight w:val="0"/>
              <w:marTop w:val="0"/>
              <w:marBottom w:val="0"/>
              <w:divBdr>
                <w:top w:val="none" w:sz="0" w:space="0" w:color="auto"/>
                <w:left w:val="none" w:sz="0" w:space="0" w:color="auto"/>
                <w:bottom w:val="none" w:sz="0" w:space="0" w:color="auto"/>
                <w:right w:val="none" w:sz="0" w:space="0" w:color="auto"/>
              </w:divBdr>
              <w:divsChild>
                <w:div w:id="1280066594">
                  <w:marLeft w:val="0"/>
                  <w:marRight w:val="0"/>
                  <w:marTop w:val="0"/>
                  <w:marBottom w:val="0"/>
                  <w:divBdr>
                    <w:top w:val="none" w:sz="0" w:space="0" w:color="auto"/>
                    <w:left w:val="none" w:sz="0" w:space="0" w:color="auto"/>
                    <w:bottom w:val="none" w:sz="0" w:space="0" w:color="auto"/>
                    <w:right w:val="none" w:sz="0" w:space="0" w:color="auto"/>
                  </w:divBdr>
                  <w:divsChild>
                    <w:div w:id="121000717">
                      <w:marLeft w:val="0"/>
                      <w:marRight w:val="0"/>
                      <w:marTop w:val="0"/>
                      <w:marBottom w:val="0"/>
                      <w:divBdr>
                        <w:top w:val="none" w:sz="0" w:space="0" w:color="auto"/>
                        <w:left w:val="none" w:sz="0" w:space="0" w:color="auto"/>
                        <w:bottom w:val="none" w:sz="0" w:space="0" w:color="auto"/>
                        <w:right w:val="none" w:sz="0" w:space="0" w:color="auto"/>
                      </w:divBdr>
                    </w:div>
                  </w:divsChild>
                </w:div>
                <w:div w:id="288825262">
                  <w:marLeft w:val="0"/>
                  <w:marRight w:val="0"/>
                  <w:marTop w:val="0"/>
                  <w:marBottom w:val="0"/>
                  <w:divBdr>
                    <w:top w:val="none" w:sz="0" w:space="0" w:color="auto"/>
                    <w:left w:val="none" w:sz="0" w:space="0" w:color="auto"/>
                    <w:bottom w:val="none" w:sz="0" w:space="0" w:color="auto"/>
                    <w:right w:val="none" w:sz="0" w:space="0" w:color="auto"/>
                  </w:divBdr>
                  <w:divsChild>
                    <w:div w:id="1447232676">
                      <w:marLeft w:val="0"/>
                      <w:marRight w:val="0"/>
                      <w:marTop w:val="0"/>
                      <w:marBottom w:val="0"/>
                      <w:divBdr>
                        <w:top w:val="none" w:sz="0" w:space="0" w:color="auto"/>
                        <w:left w:val="none" w:sz="0" w:space="0" w:color="auto"/>
                        <w:bottom w:val="none" w:sz="0" w:space="0" w:color="auto"/>
                        <w:right w:val="none" w:sz="0" w:space="0" w:color="auto"/>
                      </w:divBdr>
                    </w:div>
                    <w:div w:id="120460876">
                      <w:marLeft w:val="0"/>
                      <w:marRight w:val="0"/>
                      <w:marTop w:val="0"/>
                      <w:marBottom w:val="0"/>
                      <w:divBdr>
                        <w:top w:val="none" w:sz="0" w:space="0" w:color="auto"/>
                        <w:left w:val="none" w:sz="0" w:space="0" w:color="auto"/>
                        <w:bottom w:val="none" w:sz="0" w:space="0" w:color="auto"/>
                        <w:right w:val="none" w:sz="0" w:space="0" w:color="auto"/>
                      </w:divBdr>
                    </w:div>
                    <w:div w:id="2035382151">
                      <w:marLeft w:val="0"/>
                      <w:marRight w:val="0"/>
                      <w:marTop w:val="0"/>
                      <w:marBottom w:val="0"/>
                      <w:divBdr>
                        <w:top w:val="none" w:sz="0" w:space="0" w:color="auto"/>
                        <w:left w:val="none" w:sz="0" w:space="0" w:color="auto"/>
                        <w:bottom w:val="none" w:sz="0" w:space="0" w:color="auto"/>
                        <w:right w:val="none" w:sz="0" w:space="0" w:color="auto"/>
                      </w:divBdr>
                    </w:div>
                  </w:divsChild>
                </w:div>
                <w:div w:id="584917633">
                  <w:marLeft w:val="0"/>
                  <w:marRight w:val="0"/>
                  <w:marTop w:val="0"/>
                  <w:marBottom w:val="0"/>
                  <w:divBdr>
                    <w:top w:val="none" w:sz="0" w:space="0" w:color="auto"/>
                    <w:left w:val="none" w:sz="0" w:space="0" w:color="auto"/>
                    <w:bottom w:val="none" w:sz="0" w:space="0" w:color="auto"/>
                    <w:right w:val="none" w:sz="0" w:space="0" w:color="auto"/>
                  </w:divBdr>
                  <w:divsChild>
                    <w:div w:id="15483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5147">
              <w:marLeft w:val="0"/>
              <w:marRight w:val="0"/>
              <w:marTop w:val="0"/>
              <w:marBottom w:val="0"/>
              <w:divBdr>
                <w:top w:val="none" w:sz="0" w:space="0" w:color="auto"/>
                <w:left w:val="none" w:sz="0" w:space="0" w:color="auto"/>
                <w:bottom w:val="none" w:sz="0" w:space="0" w:color="auto"/>
                <w:right w:val="none" w:sz="0" w:space="0" w:color="auto"/>
              </w:divBdr>
              <w:divsChild>
                <w:div w:id="1438869614">
                  <w:marLeft w:val="0"/>
                  <w:marRight w:val="0"/>
                  <w:marTop w:val="0"/>
                  <w:marBottom w:val="0"/>
                  <w:divBdr>
                    <w:top w:val="none" w:sz="0" w:space="0" w:color="auto"/>
                    <w:left w:val="none" w:sz="0" w:space="0" w:color="auto"/>
                    <w:bottom w:val="none" w:sz="0" w:space="0" w:color="auto"/>
                    <w:right w:val="none" w:sz="0" w:space="0" w:color="auto"/>
                  </w:divBdr>
                </w:div>
              </w:divsChild>
            </w:div>
            <w:div w:id="1597788239">
              <w:marLeft w:val="0"/>
              <w:marRight w:val="0"/>
              <w:marTop w:val="0"/>
              <w:marBottom w:val="0"/>
              <w:divBdr>
                <w:top w:val="none" w:sz="0" w:space="0" w:color="auto"/>
                <w:left w:val="none" w:sz="0" w:space="0" w:color="auto"/>
                <w:bottom w:val="none" w:sz="0" w:space="0" w:color="auto"/>
                <w:right w:val="none" w:sz="0" w:space="0" w:color="auto"/>
              </w:divBdr>
              <w:divsChild>
                <w:div w:id="1798835081">
                  <w:marLeft w:val="0"/>
                  <w:marRight w:val="0"/>
                  <w:marTop w:val="0"/>
                  <w:marBottom w:val="0"/>
                  <w:divBdr>
                    <w:top w:val="none" w:sz="0" w:space="0" w:color="auto"/>
                    <w:left w:val="none" w:sz="0" w:space="0" w:color="auto"/>
                    <w:bottom w:val="none" w:sz="0" w:space="0" w:color="auto"/>
                    <w:right w:val="none" w:sz="0" w:space="0" w:color="auto"/>
                  </w:divBdr>
                </w:div>
                <w:div w:id="506557114">
                  <w:marLeft w:val="0"/>
                  <w:marRight w:val="0"/>
                  <w:marTop w:val="0"/>
                  <w:marBottom w:val="0"/>
                  <w:divBdr>
                    <w:top w:val="none" w:sz="0" w:space="0" w:color="auto"/>
                    <w:left w:val="none" w:sz="0" w:space="0" w:color="auto"/>
                    <w:bottom w:val="none" w:sz="0" w:space="0" w:color="auto"/>
                    <w:right w:val="none" w:sz="0" w:space="0" w:color="auto"/>
                  </w:divBdr>
                </w:div>
                <w:div w:id="1622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077">
          <w:marLeft w:val="0"/>
          <w:marRight w:val="0"/>
          <w:marTop w:val="0"/>
          <w:marBottom w:val="0"/>
          <w:divBdr>
            <w:top w:val="none" w:sz="0" w:space="0" w:color="auto"/>
            <w:left w:val="none" w:sz="0" w:space="0" w:color="auto"/>
            <w:bottom w:val="none" w:sz="0" w:space="0" w:color="auto"/>
            <w:right w:val="none" w:sz="0" w:space="0" w:color="auto"/>
          </w:divBdr>
          <w:divsChild>
            <w:div w:id="1475295219">
              <w:marLeft w:val="0"/>
              <w:marRight w:val="0"/>
              <w:marTop w:val="0"/>
              <w:marBottom w:val="0"/>
              <w:divBdr>
                <w:top w:val="none" w:sz="0" w:space="0" w:color="auto"/>
                <w:left w:val="none" w:sz="0" w:space="0" w:color="auto"/>
                <w:bottom w:val="none" w:sz="0" w:space="0" w:color="auto"/>
                <w:right w:val="none" w:sz="0" w:space="0" w:color="auto"/>
              </w:divBdr>
              <w:divsChild>
                <w:div w:id="718285571">
                  <w:marLeft w:val="0"/>
                  <w:marRight w:val="0"/>
                  <w:marTop w:val="0"/>
                  <w:marBottom w:val="0"/>
                  <w:divBdr>
                    <w:top w:val="none" w:sz="0" w:space="0" w:color="auto"/>
                    <w:left w:val="none" w:sz="0" w:space="0" w:color="auto"/>
                    <w:bottom w:val="none" w:sz="0" w:space="0" w:color="auto"/>
                    <w:right w:val="none" w:sz="0" w:space="0" w:color="auto"/>
                  </w:divBdr>
                  <w:divsChild>
                    <w:div w:id="1647660565">
                      <w:marLeft w:val="0"/>
                      <w:marRight w:val="0"/>
                      <w:marTop w:val="0"/>
                      <w:marBottom w:val="0"/>
                      <w:divBdr>
                        <w:top w:val="none" w:sz="0" w:space="0" w:color="auto"/>
                        <w:left w:val="none" w:sz="0" w:space="0" w:color="auto"/>
                        <w:bottom w:val="none" w:sz="0" w:space="0" w:color="auto"/>
                        <w:right w:val="none" w:sz="0" w:space="0" w:color="auto"/>
                      </w:divBdr>
                      <w:divsChild>
                        <w:div w:id="15342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2748">
                  <w:marLeft w:val="0"/>
                  <w:marRight w:val="0"/>
                  <w:marTop w:val="0"/>
                  <w:marBottom w:val="0"/>
                  <w:divBdr>
                    <w:top w:val="none" w:sz="0" w:space="0" w:color="auto"/>
                    <w:left w:val="none" w:sz="0" w:space="0" w:color="auto"/>
                    <w:bottom w:val="none" w:sz="0" w:space="0" w:color="auto"/>
                    <w:right w:val="none" w:sz="0" w:space="0" w:color="auto"/>
                  </w:divBdr>
                  <w:divsChild>
                    <w:div w:id="828982472">
                      <w:marLeft w:val="0"/>
                      <w:marRight w:val="0"/>
                      <w:marTop w:val="0"/>
                      <w:marBottom w:val="0"/>
                      <w:divBdr>
                        <w:top w:val="none" w:sz="0" w:space="0" w:color="auto"/>
                        <w:left w:val="none" w:sz="0" w:space="0" w:color="auto"/>
                        <w:bottom w:val="none" w:sz="0" w:space="0" w:color="auto"/>
                        <w:right w:val="none" w:sz="0" w:space="0" w:color="auto"/>
                      </w:divBdr>
                      <w:divsChild>
                        <w:div w:id="699664613">
                          <w:marLeft w:val="0"/>
                          <w:marRight w:val="0"/>
                          <w:marTop w:val="0"/>
                          <w:marBottom w:val="0"/>
                          <w:divBdr>
                            <w:top w:val="none" w:sz="0" w:space="0" w:color="auto"/>
                            <w:left w:val="none" w:sz="0" w:space="0" w:color="auto"/>
                            <w:bottom w:val="none" w:sz="0" w:space="0" w:color="auto"/>
                            <w:right w:val="none" w:sz="0" w:space="0" w:color="auto"/>
                          </w:divBdr>
                        </w:div>
                        <w:div w:id="8782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19878">
              <w:marLeft w:val="0"/>
              <w:marRight w:val="0"/>
              <w:marTop w:val="0"/>
              <w:marBottom w:val="0"/>
              <w:divBdr>
                <w:top w:val="none" w:sz="0" w:space="0" w:color="auto"/>
                <w:left w:val="none" w:sz="0" w:space="0" w:color="auto"/>
                <w:bottom w:val="none" w:sz="0" w:space="0" w:color="auto"/>
                <w:right w:val="none" w:sz="0" w:space="0" w:color="auto"/>
              </w:divBdr>
              <w:divsChild>
                <w:div w:id="1976645404">
                  <w:marLeft w:val="0"/>
                  <w:marRight w:val="0"/>
                  <w:marTop w:val="0"/>
                  <w:marBottom w:val="0"/>
                  <w:divBdr>
                    <w:top w:val="none" w:sz="0" w:space="0" w:color="auto"/>
                    <w:left w:val="none" w:sz="0" w:space="0" w:color="auto"/>
                    <w:bottom w:val="none" w:sz="0" w:space="0" w:color="auto"/>
                    <w:right w:val="none" w:sz="0" w:space="0" w:color="auto"/>
                  </w:divBdr>
                </w:div>
                <w:div w:id="1276667639">
                  <w:marLeft w:val="0"/>
                  <w:marRight w:val="0"/>
                  <w:marTop w:val="0"/>
                  <w:marBottom w:val="0"/>
                  <w:divBdr>
                    <w:top w:val="none" w:sz="0" w:space="0" w:color="auto"/>
                    <w:left w:val="none" w:sz="0" w:space="0" w:color="auto"/>
                    <w:bottom w:val="none" w:sz="0" w:space="0" w:color="auto"/>
                    <w:right w:val="none" w:sz="0" w:space="0" w:color="auto"/>
                  </w:divBdr>
                </w:div>
              </w:divsChild>
            </w:div>
            <w:div w:id="591167055">
              <w:marLeft w:val="0"/>
              <w:marRight w:val="0"/>
              <w:marTop w:val="0"/>
              <w:marBottom w:val="0"/>
              <w:divBdr>
                <w:top w:val="none" w:sz="0" w:space="0" w:color="auto"/>
                <w:left w:val="none" w:sz="0" w:space="0" w:color="auto"/>
                <w:bottom w:val="none" w:sz="0" w:space="0" w:color="auto"/>
                <w:right w:val="none" w:sz="0" w:space="0" w:color="auto"/>
              </w:divBdr>
              <w:divsChild>
                <w:div w:id="105656414">
                  <w:marLeft w:val="0"/>
                  <w:marRight w:val="0"/>
                  <w:marTop w:val="0"/>
                  <w:marBottom w:val="0"/>
                  <w:divBdr>
                    <w:top w:val="none" w:sz="0" w:space="0" w:color="auto"/>
                    <w:left w:val="none" w:sz="0" w:space="0" w:color="auto"/>
                    <w:bottom w:val="none" w:sz="0" w:space="0" w:color="auto"/>
                    <w:right w:val="none" w:sz="0" w:space="0" w:color="auto"/>
                  </w:divBdr>
                </w:div>
                <w:div w:id="417141659">
                  <w:marLeft w:val="0"/>
                  <w:marRight w:val="0"/>
                  <w:marTop w:val="0"/>
                  <w:marBottom w:val="0"/>
                  <w:divBdr>
                    <w:top w:val="none" w:sz="0" w:space="0" w:color="auto"/>
                    <w:left w:val="none" w:sz="0" w:space="0" w:color="auto"/>
                    <w:bottom w:val="none" w:sz="0" w:space="0" w:color="auto"/>
                    <w:right w:val="none" w:sz="0" w:space="0" w:color="auto"/>
                  </w:divBdr>
                </w:div>
              </w:divsChild>
            </w:div>
            <w:div w:id="389234837">
              <w:marLeft w:val="0"/>
              <w:marRight w:val="0"/>
              <w:marTop w:val="0"/>
              <w:marBottom w:val="0"/>
              <w:divBdr>
                <w:top w:val="none" w:sz="0" w:space="0" w:color="auto"/>
                <w:left w:val="none" w:sz="0" w:space="0" w:color="auto"/>
                <w:bottom w:val="none" w:sz="0" w:space="0" w:color="auto"/>
                <w:right w:val="none" w:sz="0" w:space="0" w:color="auto"/>
              </w:divBdr>
              <w:divsChild>
                <w:div w:id="14979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251">
          <w:marLeft w:val="0"/>
          <w:marRight w:val="0"/>
          <w:marTop w:val="0"/>
          <w:marBottom w:val="0"/>
          <w:divBdr>
            <w:top w:val="none" w:sz="0" w:space="0" w:color="auto"/>
            <w:left w:val="none" w:sz="0" w:space="0" w:color="auto"/>
            <w:bottom w:val="none" w:sz="0" w:space="0" w:color="auto"/>
            <w:right w:val="none" w:sz="0" w:space="0" w:color="auto"/>
          </w:divBdr>
          <w:divsChild>
            <w:div w:id="28452797">
              <w:marLeft w:val="0"/>
              <w:marRight w:val="0"/>
              <w:marTop w:val="0"/>
              <w:marBottom w:val="0"/>
              <w:divBdr>
                <w:top w:val="none" w:sz="0" w:space="0" w:color="auto"/>
                <w:left w:val="none" w:sz="0" w:space="0" w:color="auto"/>
                <w:bottom w:val="none" w:sz="0" w:space="0" w:color="auto"/>
                <w:right w:val="none" w:sz="0" w:space="0" w:color="auto"/>
              </w:divBdr>
              <w:divsChild>
                <w:div w:id="932202228">
                  <w:marLeft w:val="0"/>
                  <w:marRight w:val="0"/>
                  <w:marTop w:val="0"/>
                  <w:marBottom w:val="0"/>
                  <w:divBdr>
                    <w:top w:val="none" w:sz="0" w:space="0" w:color="auto"/>
                    <w:left w:val="none" w:sz="0" w:space="0" w:color="auto"/>
                    <w:bottom w:val="none" w:sz="0" w:space="0" w:color="auto"/>
                    <w:right w:val="none" w:sz="0" w:space="0" w:color="auto"/>
                  </w:divBdr>
                </w:div>
                <w:div w:id="337313825">
                  <w:marLeft w:val="0"/>
                  <w:marRight w:val="0"/>
                  <w:marTop w:val="0"/>
                  <w:marBottom w:val="0"/>
                  <w:divBdr>
                    <w:top w:val="none" w:sz="0" w:space="0" w:color="auto"/>
                    <w:left w:val="none" w:sz="0" w:space="0" w:color="auto"/>
                    <w:bottom w:val="none" w:sz="0" w:space="0" w:color="auto"/>
                    <w:right w:val="none" w:sz="0" w:space="0" w:color="auto"/>
                  </w:divBdr>
                </w:div>
              </w:divsChild>
            </w:div>
            <w:div w:id="949750372">
              <w:marLeft w:val="0"/>
              <w:marRight w:val="0"/>
              <w:marTop w:val="0"/>
              <w:marBottom w:val="0"/>
              <w:divBdr>
                <w:top w:val="none" w:sz="0" w:space="0" w:color="auto"/>
                <w:left w:val="none" w:sz="0" w:space="0" w:color="auto"/>
                <w:bottom w:val="none" w:sz="0" w:space="0" w:color="auto"/>
                <w:right w:val="none" w:sz="0" w:space="0" w:color="auto"/>
              </w:divBdr>
              <w:divsChild>
                <w:div w:id="23483931">
                  <w:marLeft w:val="0"/>
                  <w:marRight w:val="0"/>
                  <w:marTop w:val="0"/>
                  <w:marBottom w:val="0"/>
                  <w:divBdr>
                    <w:top w:val="none" w:sz="0" w:space="0" w:color="auto"/>
                    <w:left w:val="none" w:sz="0" w:space="0" w:color="auto"/>
                    <w:bottom w:val="none" w:sz="0" w:space="0" w:color="auto"/>
                    <w:right w:val="none" w:sz="0" w:space="0" w:color="auto"/>
                  </w:divBdr>
                </w:div>
                <w:div w:id="1906984005">
                  <w:marLeft w:val="0"/>
                  <w:marRight w:val="0"/>
                  <w:marTop w:val="0"/>
                  <w:marBottom w:val="0"/>
                  <w:divBdr>
                    <w:top w:val="none" w:sz="0" w:space="0" w:color="auto"/>
                    <w:left w:val="none" w:sz="0" w:space="0" w:color="auto"/>
                    <w:bottom w:val="none" w:sz="0" w:space="0" w:color="auto"/>
                    <w:right w:val="none" w:sz="0" w:space="0" w:color="auto"/>
                  </w:divBdr>
                </w:div>
              </w:divsChild>
            </w:div>
            <w:div w:id="765686024">
              <w:marLeft w:val="0"/>
              <w:marRight w:val="0"/>
              <w:marTop w:val="0"/>
              <w:marBottom w:val="0"/>
              <w:divBdr>
                <w:top w:val="none" w:sz="0" w:space="0" w:color="auto"/>
                <w:left w:val="none" w:sz="0" w:space="0" w:color="auto"/>
                <w:bottom w:val="none" w:sz="0" w:space="0" w:color="auto"/>
                <w:right w:val="none" w:sz="0" w:space="0" w:color="auto"/>
              </w:divBdr>
              <w:divsChild>
                <w:div w:id="8284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1656">
          <w:marLeft w:val="0"/>
          <w:marRight w:val="0"/>
          <w:marTop w:val="0"/>
          <w:marBottom w:val="0"/>
          <w:divBdr>
            <w:top w:val="none" w:sz="0" w:space="0" w:color="auto"/>
            <w:left w:val="none" w:sz="0" w:space="0" w:color="auto"/>
            <w:bottom w:val="none" w:sz="0" w:space="0" w:color="auto"/>
            <w:right w:val="none" w:sz="0" w:space="0" w:color="auto"/>
          </w:divBdr>
          <w:divsChild>
            <w:div w:id="126901178">
              <w:marLeft w:val="0"/>
              <w:marRight w:val="0"/>
              <w:marTop w:val="0"/>
              <w:marBottom w:val="0"/>
              <w:divBdr>
                <w:top w:val="none" w:sz="0" w:space="0" w:color="auto"/>
                <w:left w:val="none" w:sz="0" w:space="0" w:color="auto"/>
                <w:bottom w:val="none" w:sz="0" w:space="0" w:color="auto"/>
                <w:right w:val="none" w:sz="0" w:space="0" w:color="auto"/>
              </w:divBdr>
              <w:divsChild>
                <w:div w:id="449665844">
                  <w:marLeft w:val="0"/>
                  <w:marRight w:val="0"/>
                  <w:marTop w:val="0"/>
                  <w:marBottom w:val="0"/>
                  <w:divBdr>
                    <w:top w:val="none" w:sz="0" w:space="0" w:color="auto"/>
                    <w:left w:val="none" w:sz="0" w:space="0" w:color="auto"/>
                    <w:bottom w:val="none" w:sz="0" w:space="0" w:color="auto"/>
                    <w:right w:val="none" w:sz="0" w:space="0" w:color="auto"/>
                  </w:divBdr>
                </w:div>
                <w:div w:id="21632258">
                  <w:marLeft w:val="0"/>
                  <w:marRight w:val="0"/>
                  <w:marTop w:val="0"/>
                  <w:marBottom w:val="0"/>
                  <w:divBdr>
                    <w:top w:val="none" w:sz="0" w:space="0" w:color="auto"/>
                    <w:left w:val="none" w:sz="0" w:space="0" w:color="auto"/>
                    <w:bottom w:val="none" w:sz="0" w:space="0" w:color="auto"/>
                    <w:right w:val="none" w:sz="0" w:space="0" w:color="auto"/>
                  </w:divBdr>
                </w:div>
              </w:divsChild>
            </w:div>
            <w:div w:id="1514568173">
              <w:marLeft w:val="0"/>
              <w:marRight w:val="0"/>
              <w:marTop w:val="0"/>
              <w:marBottom w:val="0"/>
              <w:divBdr>
                <w:top w:val="none" w:sz="0" w:space="0" w:color="auto"/>
                <w:left w:val="none" w:sz="0" w:space="0" w:color="auto"/>
                <w:bottom w:val="none" w:sz="0" w:space="0" w:color="auto"/>
                <w:right w:val="none" w:sz="0" w:space="0" w:color="auto"/>
              </w:divBdr>
              <w:divsChild>
                <w:div w:id="284507803">
                  <w:marLeft w:val="0"/>
                  <w:marRight w:val="0"/>
                  <w:marTop w:val="0"/>
                  <w:marBottom w:val="0"/>
                  <w:divBdr>
                    <w:top w:val="none" w:sz="0" w:space="0" w:color="auto"/>
                    <w:left w:val="none" w:sz="0" w:space="0" w:color="auto"/>
                    <w:bottom w:val="none" w:sz="0" w:space="0" w:color="auto"/>
                    <w:right w:val="none" w:sz="0" w:space="0" w:color="auto"/>
                  </w:divBdr>
                </w:div>
              </w:divsChild>
            </w:div>
            <w:div w:id="392436828">
              <w:marLeft w:val="0"/>
              <w:marRight w:val="0"/>
              <w:marTop w:val="0"/>
              <w:marBottom w:val="0"/>
              <w:divBdr>
                <w:top w:val="none" w:sz="0" w:space="0" w:color="auto"/>
                <w:left w:val="none" w:sz="0" w:space="0" w:color="auto"/>
                <w:bottom w:val="none" w:sz="0" w:space="0" w:color="auto"/>
                <w:right w:val="none" w:sz="0" w:space="0" w:color="auto"/>
              </w:divBdr>
              <w:divsChild>
                <w:div w:id="881789600">
                  <w:marLeft w:val="0"/>
                  <w:marRight w:val="0"/>
                  <w:marTop w:val="0"/>
                  <w:marBottom w:val="0"/>
                  <w:divBdr>
                    <w:top w:val="none" w:sz="0" w:space="0" w:color="auto"/>
                    <w:left w:val="none" w:sz="0" w:space="0" w:color="auto"/>
                    <w:bottom w:val="none" w:sz="0" w:space="0" w:color="auto"/>
                    <w:right w:val="none" w:sz="0" w:space="0" w:color="auto"/>
                  </w:divBdr>
                  <w:divsChild>
                    <w:div w:id="534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3235">
      <w:bodyDiv w:val="1"/>
      <w:marLeft w:val="0"/>
      <w:marRight w:val="0"/>
      <w:marTop w:val="0"/>
      <w:marBottom w:val="0"/>
      <w:divBdr>
        <w:top w:val="none" w:sz="0" w:space="0" w:color="auto"/>
        <w:left w:val="none" w:sz="0" w:space="0" w:color="auto"/>
        <w:bottom w:val="none" w:sz="0" w:space="0" w:color="auto"/>
        <w:right w:val="none" w:sz="0" w:space="0" w:color="auto"/>
      </w:divBdr>
      <w:divsChild>
        <w:div w:id="1059979540">
          <w:marLeft w:val="0"/>
          <w:marRight w:val="0"/>
          <w:marTop w:val="0"/>
          <w:marBottom w:val="0"/>
          <w:divBdr>
            <w:top w:val="none" w:sz="0" w:space="0" w:color="auto"/>
            <w:left w:val="none" w:sz="0" w:space="0" w:color="auto"/>
            <w:bottom w:val="none" w:sz="0" w:space="0" w:color="auto"/>
            <w:right w:val="none" w:sz="0" w:space="0" w:color="auto"/>
          </w:divBdr>
          <w:divsChild>
            <w:div w:id="91904345">
              <w:marLeft w:val="0"/>
              <w:marRight w:val="0"/>
              <w:marTop w:val="0"/>
              <w:marBottom w:val="0"/>
              <w:divBdr>
                <w:top w:val="none" w:sz="0" w:space="0" w:color="auto"/>
                <w:left w:val="none" w:sz="0" w:space="0" w:color="auto"/>
                <w:bottom w:val="none" w:sz="0" w:space="0" w:color="auto"/>
                <w:right w:val="none" w:sz="0" w:space="0" w:color="auto"/>
              </w:divBdr>
              <w:divsChild>
                <w:div w:id="1816801333">
                  <w:marLeft w:val="0"/>
                  <w:marRight w:val="0"/>
                  <w:marTop w:val="0"/>
                  <w:marBottom w:val="0"/>
                  <w:divBdr>
                    <w:top w:val="none" w:sz="0" w:space="0" w:color="auto"/>
                    <w:left w:val="none" w:sz="0" w:space="0" w:color="auto"/>
                    <w:bottom w:val="none" w:sz="0" w:space="0" w:color="auto"/>
                    <w:right w:val="none" w:sz="0" w:space="0" w:color="auto"/>
                  </w:divBdr>
                  <w:divsChild>
                    <w:div w:id="17093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22571">
      <w:bodyDiv w:val="1"/>
      <w:marLeft w:val="0"/>
      <w:marRight w:val="0"/>
      <w:marTop w:val="0"/>
      <w:marBottom w:val="0"/>
      <w:divBdr>
        <w:top w:val="none" w:sz="0" w:space="0" w:color="auto"/>
        <w:left w:val="none" w:sz="0" w:space="0" w:color="auto"/>
        <w:bottom w:val="none" w:sz="0" w:space="0" w:color="auto"/>
        <w:right w:val="none" w:sz="0" w:space="0" w:color="auto"/>
      </w:divBdr>
    </w:div>
    <w:div w:id="1530292616">
      <w:bodyDiv w:val="1"/>
      <w:marLeft w:val="0"/>
      <w:marRight w:val="0"/>
      <w:marTop w:val="0"/>
      <w:marBottom w:val="0"/>
      <w:divBdr>
        <w:top w:val="none" w:sz="0" w:space="0" w:color="auto"/>
        <w:left w:val="none" w:sz="0" w:space="0" w:color="auto"/>
        <w:bottom w:val="none" w:sz="0" w:space="0" w:color="auto"/>
        <w:right w:val="none" w:sz="0" w:space="0" w:color="auto"/>
      </w:divBdr>
    </w:div>
    <w:div w:id="1540584985">
      <w:bodyDiv w:val="1"/>
      <w:marLeft w:val="0"/>
      <w:marRight w:val="0"/>
      <w:marTop w:val="0"/>
      <w:marBottom w:val="0"/>
      <w:divBdr>
        <w:top w:val="none" w:sz="0" w:space="0" w:color="auto"/>
        <w:left w:val="none" w:sz="0" w:space="0" w:color="auto"/>
        <w:bottom w:val="none" w:sz="0" w:space="0" w:color="auto"/>
        <w:right w:val="none" w:sz="0" w:space="0" w:color="auto"/>
      </w:divBdr>
    </w:div>
    <w:div w:id="1546912337">
      <w:bodyDiv w:val="1"/>
      <w:marLeft w:val="0"/>
      <w:marRight w:val="0"/>
      <w:marTop w:val="0"/>
      <w:marBottom w:val="0"/>
      <w:divBdr>
        <w:top w:val="none" w:sz="0" w:space="0" w:color="auto"/>
        <w:left w:val="none" w:sz="0" w:space="0" w:color="auto"/>
        <w:bottom w:val="none" w:sz="0" w:space="0" w:color="auto"/>
        <w:right w:val="none" w:sz="0" w:space="0" w:color="auto"/>
      </w:divBdr>
    </w:div>
    <w:div w:id="1551767686">
      <w:bodyDiv w:val="1"/>
      <w:marLeft w:val="0"/>
      <w:marRight w:val="0"/>
      <w:marTop w:val="0"/>
      <w:marBottom w:val="0"/>
      <w:divBdr>
        <w:top w:val="none" w:sz="0" w:space="0" w:color="auto"/>
        <w:left w:val="none" w:sz="0" w:space="0" w:color="auto"/>
        <w:bottom w:val="none" w:sz="0" w:space="0" w:color="auto"/>
        <w:right w:val="none" w:sz="0" w:space="0" w:color="auto"/>
      </w:divBdr>
    </w:div>
    <w:div w:id="1598905065">
      <w:bodyDiv w:val="1"/>
      <w:marLeft w:val="0"/>
      <w:marRight w:val="0"/>
      <w:marTop w:val="0"/>
      <w:marBottom w:val="0"/>
      <w:divBdr>
        <w:top w:val="none" w:sz="0" w:space="0" w:color="auto"/>
        <w:left w:val="none" w:sz="0" w:space="0" w:color="auto"/>
        <w:bottom w:val="none" w:sz="0" w:space="0" w:color="auto"/>
        <w:right w:val="none" w:sz="0" w:space="0" w:color="auto"/>
      </w:divBdr>
    </w:div>
    <w:div w:id="1632131562">
      <w:bodyDiv w:val="1"/>
      <w:marLeft w:val="0"/>
      <w:marRight w:val="0"/>
      <w:marTop w:val="0"/>
      <w:marBottom w:val="0"/>
      <w:divBdr>
        <w:top w:val="none" w:sz="0" w:space="0" w:color="auto"/>
        <w:left w:val="none" w:sz="0" w:space="0" w:color="auto"/>
        <w:bottom w:val="none" w:sz="0" w:space="0" w:color="auto"/>
        <w:right w:val="none" w:sz="0" w:space="0" w:color="auto"/>
      </w:divBdr>
    </w:div>
    <w:div w:id="1634435021">
      <w:bodyDiv w:val="1"/>
      <w:marLeft w:val="0"/>
      <w:marRight w:val="0"/>
      <w:marTop w:val="0"/>
      <w:marBottom w:val="0"/>
      <w:divBdr>
        <w:top w:val="none" w:sz="0" w:space="0" w:color="auto"/>
        <w:left w:val="none" w:sz="0" w:space="0" w:color="auto"/>
        <w:bottom w:val="none" w:sz="0" w:space="0" w:color="auto"/>
        <w:right w:val="none" w:sz="0" w:space="0" w:color="auto"/>
      </w:divBdr>
    </w:div>
    <w:div w:id="1638754648">
      <w:bodyDiv w:val="1"/>
      <w:marLeft w:val="0"/>
      <w:marRight w:val="0"/>
      <w:marTop w:val="0"/>
      <w:marBottom w:val="0"/>
      <w:divBdr>
        <w:top w:val="none" w:sz="0" w:space="0" w:color="auto"/>
        <w:left w:val="none" w:sz="0" w:space="0" w:color="auto"/>
        <w:bottom w:val="none" w:sz="0" w:space="0" w:color="auto"/>
        <w:right w:val="none" w:sz="0" w:space="0" w:color="auto"/>
      </w:divBdr>
    </w:div>
    <w:div w:id="1647512388">
      <w:bodyDiv w:val="1"/>
      <w:marLeft w:val="0"/>
      <w:marRight w:val="0"/>
      <w:marTop w:val="0"/>
      <w:marBottom w:val="0"/>
      <w:divBdr>
        <w:top w:val="none" w:sz="0" w:space="0" w:color="auto"/>
        <w:left w:val="none" w:sz="0" w:space="0" w:color="auto"/>
        <w:bottom w:val="none" w:sz="0" w:space="0" w:color="auto"/>
        <w:right w:val="none" w:sz="0" w:space="0" w:color="auto"/>
      </w:divBdr>
    </w:div>
    <w:div w:id="1695761278">
      <w:bodyDiv w:val="1"/>
      <w:marLeft w:val="0"/>
      <w:marRight w:val="0"/>
      <w:marTop w:val="0"/>
      <w:marBottom w:val="0"/>
      <w:divBdr>
        <w:top w:val="none" w:sz="0" w:space="0" w:color="auto"/>
        <w:left w:val="none" w:sz="0" w:space="0" w:color="auto"/>
        <w:bottom w:val="none" w:sz="0" w:space="0" w:color="auto"/>
        <w:right w:val="none" w:sz="0" w:space="0" w:color="auto"/>
      </w:divBdr>
      <w:divsChild>
        <w:div w:id="71466993">
          <w:marLeft w:val="0"/>
          <w:marRight w:val="0"/>
          <w:marTop w:val="0"/>
          <w:marBottom w:val="0"/>
          <w:divBdr>
            <w:top w:val="none" w:sz="0" w:space="0" w:color="auto"/>
            <w:left w:val="none" w:sz="0" w:space="0" w:color="auto"/>
            <w:bottom w:val="none" w:sz="0" w:space="0" w:color="auto"/>
            <w:right w:val="none" w:sz="0" w:space="0" w:color="auto"/>
          </w:divBdr>
          <w:divsChild>
            <w:div w:id="828403583">
              <w:marLeft w:val="0"/>
              <w:marRight w:val="0"/>
              <w:marTop w:val="0"/>
              <w:marBottom w:val="0"/>
              <w:divBdr>
                <w:top w:val="none" w:sz="0" w:space="0" w:color="auto"/>
                <w:left w:val="none" w:sz="0" w:space="0" w:color="auto"/>
                <w:bottom w:val="none" w:sz="0" w:space="0" w:color="auto"/>
                <w:right w:val="none" w:sz="0" w:space="0" w:color="auto"/>
              </w:divBdr>
              <w:divsChild>
                <w:div w:id="18649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2818">
      <w:bodyDiv w:val="1"/>
      <w:marLeft w:val="0"/>
      <w:marRight w:val="0"/>
      <w:marTop w:val="0"/>
      <w:marBottom w:val="0"/>
      <w:divBdr>
        <w:top w:val="none" w:sz="0" w:space="0" w:color="auto"/>
        <w:left w:val="none" w:sz="0" w:space="0" w:color="auto"/>
        <w:bottom w:val="none" w:sz="0" w:space="0" w:color="auto"/>
        <w:right w:val="none" w:sz="0" w:space="0" w:color="auto"/>
      </w:divBdr>
    </w:div>
    <w:div w:id="1712413714">
      <w:bodyDiv w:val="1"/>
      <w:marLeft w:val="0"/>
      <w:marRight w:val="0"/>
      <w:marTop w:val="0"/>
      <w:marBottom w:val="0"/>
      <w:divBdr>
        <w:top w:val="none" w:sz="0" w:space="0" w:color="auto"/>
        <w:left w:val="none" w:sz="0" w:space="0" w:color="auto"/>
        <w:bottom w:val="none" w:sz="0" w:space="0" w:color="auto"/>
        <w:right w:val="none" w:sz="0" w:space="0" w:color="auto"/>
      </w:divBdr>
    </w:div>
    <w:div w:id="1728802117">
      <w:bodyDiv w:val="1"/>
      <w:marLeft w:val="0"/>
      <w:marRight w:val="0"/>
      <w:marTop w:val="0"/>
      <w:marBottom w:val="0"/>
      <w:divBdr>
        <w:top w:val="none" w:sz="0" w:space="0" w:color="auto"/>
        <w:left w:val="none" w:sz="0" w:space="0" w:color="auto"/>
        <w:bottom w:val="none" w:sz="0" w:space="0" w:color="auto"/>
        <w:right w:val="none" w:sz="0" w:space="0" w:color="auto"/>
      </w:divBdr>
      <w:divsChild>
        <w:div w:id="209151875">
          <w:marLeft w:val="0"/>
          <w:marRight w:val="0"/>
          <w:marTop w:val="0"/>
          <w:marBottom w:val="166"/>
          <w:divBdr>
            <w:top w:val="none" w:sz="0" w:space="0" w:color="auto"/>
            <w:left w:val="none" w:sz="0" w:space="0" w:color="auto"/>
            <w:bottom w:val="none" w:sz="0" w:space="0" w:color="auto"/>
            <w:right w:val="none" w:sz="0" w:space="0" w:color="auto"/>
          </w:divBdr>
          <w:divsChild>
            <w:div w:id="457455152">
              <w:marLeft w:val="0"/>
              <w:marRight w:val="0"/>
              <w:marTop w:val="0"/>
              <w:marBottom w:val="0"/>
              <w:divBdr>
                <w:top w:val="none" w:sz="0" w:space="0" w:color="auto"/>
                <w:left w:val="none" w:sz="0" w:space="0" w:color="auto"/>
                <w:bottom w:val="none" w:sz="0" w:space="0" w:color="auto"/>
                <w:right w:val="none" w:sz="0" w:space="0" w:color="auto"/>
              </w:divBdr>
              <w:divsChild>
                <w:div w:id="1953393192">
                  <w:marLeft w:val="0"/>
                  <w:marRight w:val="0"/>
                  <w:marTop w:val="0"/>
                  <w:marBottom w:val="0"/>
                  <w:divBdr>
                    <w:top w:val="none" w:sz="0" w:space="0" w:color="auto"/>
                    <w:left w:val="none" w:sz="0" w:space="0" w:color="auto"/>
                    <w:bottom w:val="none" w:sz="0" w:space="0" w:color="auto"/>
                    <w:right w:val="none" w:sz="0" w:space="0" w:color="auto"/>
                  </w:divBdr>
                  <w:divsChild>
                    <w:div w:id="1973825460">
                      <w:marLeft w:val="0"/>
                      <w:marRight w:val="0"/>
                      <w:marTop w:val="0"/>
                      <w:marBottom w:val="0"/>
                      <w:divBdr>
                        <w:top w:val="none" w:sz="0" w:space="0" w:color="auto"/>
                        <w:left w:val="none" w:sz="0" w:space="0" w:color="auto"/>
                        <w:bottom w:val="none" w:sz="0" w:space="0" w:color="auto"/>
                        <w:right w:val="none" w:sz="0" w:space="0" w:color="auto"/>
                      </w:divBdr>
                    </w:div>
                    <w:div w:id="7500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64">
              <w:marLeft w:val="0"/>
              <w:marRight w:val="0"/>
              <w:marTop w:val="0"/>
              <w:marBottom w:val="0"/>
              <w:divBdr>
                <w:top w:val="none" w:sz="0" w:space="0" w:color="auto"/>
                <w:left w:val="none" w:sz="0" w:space="0" w:color="auto"/>
                <w:bottom w:val="none" w:sz="0" w:space="0" w:color="auto"/>
                <w:right w:val="none" w:sz="0" w:space="0" w:color="auto"/>
              </w:divBdr>
              <w:divsChild>
                <w:div w:id="1905097065">
                  <w:marLeft w:val="0"/>
                  <w:marRight w:val="0"/>
                  <w:marTop w:val="0"/>
                  <w:marBottom w:val="0"/>
                  <w:divBdr>
                    <w:top w:val="none" w:sz="0" w:space="0" w:color="auto"/>
                    <w:left w:val="none" w:sz="0" w:space="0" w:color="auto"/>
                    <w:bottom w:val="none" w:sz="0" w:space="0" w:color="auto"/>
                    <w:right w:val="none" w:sz="0" w:space="0" w:color="auto"/>
                  </w:divBdr>
                </w:div>
                <w:div w:id="16628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20551">
          <w:marLeft w:val="0"/>
          <w:marRight w:val="0"/>
          <w:marTop w:val="166"/>
          <w:marBottom w:val="166"/>
          <w:divBdr>
            <w:top w:val="none" w:sz="0" w:space="0" w:color="auto"/>
            <w:left w:val="none" w:sz="0" w:space="0" w:color="auto"/>
            <w:bottom w:val="none" w:sz="0" w:space="0" w:color="auto"/>
            <w:right w:val="none" w:sz="0" w:space="0" w:color="auto"/>
          </w:divBdr>
          <w:divsChild>
            <w:div w:id="11438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3645">
      <w:bodyDiv w:val="1"/>
      <w:marLeft w:val="0"/>
      <w:marRight w:val="0"/>
      <w:marTop w:val="0"/>
      <w:marBottom w:val="0"/>
      <w:divBdr>
        <w:top w:val="none" w:sz="0" w:space="0" w:color="auto"/>
        <w:left w:val="none" w:sz="0" w:space="0" w:color="auto"/>
        <w:bottom w:val="none" w:sz="0" w:space="0" w:color="auto"/>
        <w:right w:val="none" w:sz="0" w:space="0" w:color="auto"/>
      </w:divBdr>
    </w:div>
    <w:div w:id="1754082052">
      <w:bodyDiv w:val="1"/>
      <w:marLeft w:val="0"/>
      <w:marRight w:val="0"/>
      <w:marTop w:val="0"/>
      <w:marBottom w:val="0"/>
      <w:divBdr>
        <w:top w:val="none" w:sz="0" w:space="0" w:color="auto"/>
        <w:left w:val="none" w:sz="0" w:space="0" w:color="auto"/>
        <w:bottom w:val="none" w:sz="0" w:space="0" w:color="auto"/>
        <w:right w:val="none" w:sz="0" w:space="0" w:color="auto"/>
      </w:divBdr>
    </w:div>
    <w:div w:id="1814639812">
      <w:bodyDiv w:val="1"/>
      <w:marLeft w:val="0"/>
      <w:marRight w:val="0"/>
      <w:marTop w:val="0"/>
      <w:marBottom w:val="0"/>
      <w:divBdr>
        <w:top w:val="none" w:sz="0" w:space="0" w:color="auto"/>
        <w:left w:val="none" w:sz="0" w:space="0" w:color="auto"/>
        <w:bottom w:val="none" w:sz="0" w:space="0" w:color="auto"/>
        <w:right w:val="none" w:sz="0" w:space="0" w:color="auto"/>
      </w:divBdr>
      <w:divsChild>
        <w:div w:id="337774415">
          <w:marLeft w:val="0"/>
          <w:marRight w:val="0"/>
          <w:marTop w:val="0"/>
          <w:marBottom w:val="0"/>
          <w:divBdr>
            <w:top w:val="none" w:sz="0" w:space="0" w:color="auto"/>
            <w:left w:val="none" w:sz="0" w:space="0" w:color="auto"/>
            <w:bottom w:val="none" w:sz="0" w:space="0" w:color="auto"/>
            <w:right w:val="none" w:sz="0" w:space="0" w:color="auto"/>
          </w:divBdr>
          <w:divsChild>
            <w:div w:id="1426459062">
              <w:marLeft w:val="0"/>
              <w:marRight w:val="0"/>
              <w:marTop w:val="0"/>
              <w:marBottom w:val="0"/>
              <w:divBdr>
                <w:top w:val="none" w:sz="0" w:space="0" w:color="auto"/>
                <w:left w:val="none" w:sz="0" w:space="0" w:color="auto"/>
                <w:bottom w:val="none" w:sz="0" w:space="0" w:color="auto"/>
                <w:right w:val="none" w:sz="0" w:space="0" w:color="auto"/>
              </w:divBdr>
              <w:divsChild>
                <w:div w:id="1787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1569">
      <w:bodyDiv w:val="1"/>
      <w:marLeft w:val="0"/>
      <w:marRight w:val="0"/>
      <w:marTop w:val="0"/>
      <w:marBottom w:val="0"/>
      <w:divBdr>
        <w:top w:val="none" w:sz="0" w:space="0" w:color="auto"/>
        <w:left w:val="none" w:sz="0" w:space="0" w:color="auto"/>
        <w:bottom w:val="none" w:sz="0" w:space="0" w:color="auto"/>
        <w:right w:val="none" w:sz="0" w:space="0" w:color="auto"/>
      </w:divBdr>
    </w:div>
    <w:div w:id="1851874755">
      <w:bodyDiv w:val="1"/>
      <w:marLeft w:val="0"/>
      <w:marRight w:val="0"/>
      <w:marTop w:val="0"/>
      <w:marBottom w:val="0"/>
      <w:divBdr>
        <w:top w:val="none" w:sz="0" w:space="0" w:color="auto"/>
        <w:left w:val="none" w:sz="0" w:space="0" w:color="auto"/>
        <w:bottom w:val="none" w:sz="0" w:space="0" w:color="auto"/>
        <w:right w:val="none" w:sz="0" w:space="0" w:color="auto"/>
      </w:divBdr>
    </w:div>
    <w:div w:id="1855072699">
      <w:bodyDiv w:val="1"/>
      <w:marLeft w:val="0"/>
      <w:marRight w:val="0"/>
      <w:marTop w:val="0"/>
      <w:marBottom w:val="0"/>
      <w:divBdr>
        <w:top w:val="none" w:sz="0" w:space="0" w:color="auto"/>
        <w:left w:val="none" w:sz="0" w:space="0" w:color="auto"/>
        <w:bottom w:val="none" w:sz="0" w:space="0" w:color="auto"/>
        <w:right w:val="none" w:sz="0" w:space="0" w:color="auto"/>
      </w:divBdr>
    </w:div>
    <w:div w:id="1858494997">
      <w:bodyDiv w:val="1"/>
      <w:marLeft w:val="0"/>
      <w:marRight w:val="0"/>
      <w:marTop w:val="0"/>
      <w:marBottom w:val="0"/>
      <w:divBdr>
        <w:top w:val="none" w:sz="0" w:space="0" w:color="auto"/>
        <w:left w:val="none" w:sz="0" w:space="0" w:color="auto"/>
        <w:bottom w:val="none" w:sz="0" w:space="0" w:color="auto"/>
        <w:right w:val="none" w:sz="0" w:space="0" w:color="auto"/>
      </w:divBdr>
    </w:div>
    <w:div w:id="1859537608">
      <w:bodyDiv w:val="1"/>
      <w:marLeft w:val="0"/>
      <w:marRight w:val="0"/>
      <w:marTop w:val="0"/>
      <w:marBottom w:val="0"/>
      <w:divBdr>
        <w:top w:val="none" w:sz="0" w:space="0" w:color="auto"/>
        <w:left w:val="none" w:sz="0" w:space="0" w:color="auto"/>
        <w:bottom w:val="none" w:sz="0" w:space="0" w:color="auto"/>
        <w:right w:val="none" w:sz="0" w:space="0" w:color="auto"/>
      </w:divBdr>
    </w:div>
    <w:div w:id="1859927259">
      <w:bodyDiv w:val="1"/>
      <w:marLeft w:val="0"/>
      <w:marRight w:val="0"/>
      <w:marTop w:val="0"/>
      <w:marBottom w:val="0"/>
      <w:divBdr>
        <w:top w:val="none" w:sz="0" w:space="0" w:color="auto"/>
        <w:left w:val="none" w:sz="0" w:space="0" w:color="auto"/>
        <w:bottom w:val="none" w:sz="0" w:space="0" w:color="auto"/>
        <w:right w:val="none" w:sz="0" w:space="0" w:color="auto"/>
      </w:divBdr>
    </w:div>
    <w:div w:id="1878082092">
      <w:bodyDiv w:val="1"/>
      <w:marLeft w:val="0"/>
      <w:marRight w:val="0"/>
      <w:marTop w:val="0"/>
      <w:marBottom w:val="0"/>
      <w:divBdr>
        <w:top w:val="none" w:sz="0" w:space="0" w:color="auto"/>
        <w:left w:val="none" w:sz="0" w:space="0" w:color="auto"/>
        <w:bottom w:val="none" w:sz="0" w:space="0" w:color="auto"/>
        <w:right w:val="none" w:sz="0" w:space="0" w:color="auto"/>
      </w:divBdr>
    </w:div>
    <w:div w:id="1890536363">
      <w:bodyDiv w:val="1"/>
      <w:marLeft w:val="0"/>
      <w:marRight w:val="0"/>
      <w:marTop w:val="0"/>
      <w:marBottom w:val="0"/>
      <w:divBdr>
        <w:top w:val="none" w:sz="0" w:space="0" w:color="auto"/>
        <w:left w:val="none" w:sz="0" w:space="0" w:color="auto"/>
        <w:bottom w:val="none" w:sz="0" w:space="0" w:color="auto"/>
        <w:right w:val="none" w:sz="0" w:space="0" w:color="auto"/>
      </w:divBdr>
    </w:div>
    <w:div w:id="1895971483">
      <w:bodyDiv w:val="1"/>
      <w:marLeft w:val="0"/>
      <w:marRight w:val="0"/>
      <w:marTop w:val="0"/>
      <w:marBottom w:val="0"/>
      <w:divBdr>
        <w:top w:val="none" w:sz="0" w:space="0" w:color="auto"/>
        <w:left w:val="none" w:sz="0" w:space="0" w:color="auto"/>
        <w:bottom w:val="none" w:sz="0" w:space="0" w:color="auto"/>
        <w:right w:val="none" w:sz="0" w:space="0" w:color="auto"/>
      </w:divBdr>
      <w:divsChild>
        <w:div w:id="2022270996">
          <w:marLeft w:val="0"/>
          <w:marRight w:val="0"/>
          <w:marTop w:val="0"/>
          <w:marBottom w:val="0"/>
          <w:divBdr>
            <w:top w:val="none" w:sz="0" w:space="0" w:color="auto"/>
            <w:left w:val="none" w:sz="0" w:space="0" w:color="auto"/>
            <w:bottom w:val="none" w:sz="0" w:space="0" w:color="auto"/>
            <w:right w:val="none" w:sz="0" w:space="0" w:color="auto"/>
          </w:divBdr>
          <w:divsChild>
            <w:div w:id="756634676">
              <w:marLeft w:val="0"/>
              <w:marRight w:val="0"/>
              <w:marTop w:val="0"/>
              <w:marBottom w:val="0"/>
              <w:divBdr>
                <w:top w:val="none" w:sz="0" w:space="0" w:color="auto"/>
                <w:left w:val="none" w:sz="0" w:space="0" w:color="auto"/>
                <w:bottom w:val="none" w:sz="0" w:space="0" w:color="auto"/>
                <w:right w:val="none" w:sz="0" w:space="0" w:color="auto"/>
              </w:divBdr>
              <w:divsChild>
                <w:div w:id="1725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866">
      <w:bodyDiv w:val="1"/>
      <w:marLeft w:val="0"/>
      <w:marRight w:val="0"/>
      <w:marTop w:val="0"/>
      <w:marBottom w:val="0"/>
      <w:divBdr>
        <w:top w:val="none" w:sz="0" w:space="0" w:color="auto"/>
        <w:left w:val="none" w:sz="0" w:space="0" w:color="auto"/>
        <w:bottom w:val="none" w:sz="0" w:space="0" w:color="auto"/>
        <w:right w:val="none" w:sz="0" w:space="0" w:color="auto"/>
      </w:divBdr>
    </w:div>
    <w:div w:id="1903835101">
      <w:bodyDiv w:val="1"/>
      <w:marLeft w:val="0"/>
      <w:marRight w:val="0"/>
      <w:marTop w:val="0"/>
      <w:marBottom w:val="0"/>
      <w:divBdr>
        <w:top w:val="none" w:sz="0" w:space="0" w:color="auto"/>
        <w:left w:val="none" w:sz="0" w:space="0" w:color="auto"/>
        <w:bottom w:val="none" w:sz="0" w:space="0" w:color="auto"/>
        <w:right w:val="none" w:sz="0" w:space="0" w:color="auto"/>
      </w:divBdr>
    </w:div>
    <w:div w:id="1905793718">
      <w:bodyDiv w:val="1"/>
      <w:marLeft w:val="0"/>
      <w:marRight w:val="0"/>
      <w:marTop w:val="0"/>
      <w:marBottom w:val="0"/>
      <w:divBdr>
        <w:top w:val="none" w:sz="0" w:space="0" w:color="auto"/>
        <w:left w:val="none" w:sz="0" w:space="0" w:color="auto"/>
        <w:bottom w:val="none" w:sz="0" w:space="0" w:color="auto"/>
        <w:right w:val="none" w:sz="0" w:space="0" w:color="auto"/>
      </w:divBdr>
    </w:div>
    <w:div w:id="1928541770">
      <w:bodyDiv w:val="1"/>
      <w:marLeft w:val="0"/>
      <w:marRight w:val="0"/>
      <w:marTop w:val="0"/>
      <w:marBottom w:val="0"/>
      <w:divBdr>
        <w:top w:val="none" w:sz="0" w:space="0" w:color="auto"/>
        <w:left w:val="none" w:sz="0" w:space="0" w:color="auto"/>
        <w:bottom w:val="none" w:sz="0" w:space="0" w:color="auto"/>
        <w:right w:val="none" w:sz="0" w:space="0" w:color="auto"/>
      </w:divBdr>
    </w:div>
    <w:div w:id="1939554625">
      <w:bodyDiv w:val="1"/>
      <w:marLeft w:val="0"/>
      <w:marRight w:val="0"/>
      <w:marTop w:val="0"/>
      <w:marBottom w:val="0"/>
      <w:divBdr>
        <w:top w:val="none" w:sz="0" w:space="0" w:color="auto"/>
        <w:left w:val="none" w:sz="0" w:space="0" w:color="auto"/>
        <w:bottom w:val="none" w:sz="0" w:space="0" w:color="auto"/>
        <w:right w:val="none" w:sz="0" w:space="0" w:color="auto"/>
      </w:divBdr>
    </w:div>
    <w:div w:id="1951157140">
      <w:bodyDiv w:val="1"/>
      <w:marLeft w:val="0"/>
      <w:marRight w:val="0"/>
      <w:marTop w:val="0"/>
      <w:marBottom w:val="0"/>
      <w:divBdr>
        <w:top w:val="none" w:sz="0" w:space="0" w:color="auto"/>
        <w:left w:val="none" w:sz="0" w:space="0" w:color="auto"/>
        <w:bottom w:val="none" w:sz="0" w:space="0" w:color="auto"/>
        <w:right w:val="none" w:sz="0" w:space="0" w:color="auto"/>
      </w:divBdr>
    </w:div>
    <w:div w:id="1965234097">
      <w:bodyDiv w:val="1"/>
      <w:marLeft w:val="0"/>
      <w:marRight w:val="0"/>
      <w:marTop w:val="0"/>
      <w:marBottom w:val="0"/>
      <w:divBdr>
        <w:top w:val="none" w:sz="0" w:space="0" w:color="auto"/>
        <w:left w:val="none" w:sz="0" w:space="0" w:color="auto"/>
        <w:bottom w:val="none" w:sz="0" w:space="0" w:color="auto"/>
        <w:right w:val="none" w:sz="0" w:space="0" w:color="auto"/>
      </w:divBdr>
    </w:div>
    <w:div w:id="1968007096">
      <w:bodyDiv w:val="1"/>
      <w:marLeft w:val="0"/>
      <w:marRight w:val="0"/>
      <w:marTop w:val="0"/>
      <w:marBottom w:val="0"/>
      <w:divBdr>
        <w:top w:val="none" w:sz="0" w:space="0" w:color="auto"/>
        <w:left w:val="none" w:sz="0" w:space="0" w:color="auto"/>
        <w:bottom w:val="none" w:sz="0" w:space="0" w:color="auto"/>
        <w:right w:val="none" w:sz="0" w:space="0" w:color="auto"/>
      </w:divBdr>
      <w:divsChild>
        <w:div w:id="422117963">
          <w:marLeft w:val="0"/>
          <w:marRight w:val="0"/>
          <w:marTop w:val="0"/>
          <w:marBottom w:val="0"/>
          <w:divBdr>
            <w:top w:val="none" w:sz="0" w:space="0" w:color="auto"/>
            <w:left w:val="none" w:sz="0" w:space="0" w:color="auto"/>
            <w:bottom w:val="none" w:sz="0" w:space="0" w:color="auto"/>
            <w:right w:val="none" w:sz="0" w:space="0" w:color="auto"/>
          </w:divBdr>
          <w:divsChild>
            <w:div w:id="1448813351">
              <w:marLeft w:val="0"/>
              <w:marRight w:val="0"/>
              <w:marTop w:val="0"/>
              <w:marBottom w:val="0"/>
              <w:divBdr>
                <w:top w:val="none" w:sz="0" w:space="0" w:color="auto"/>
                <w:left w:val="none" w:sz="0" w:space="0" w:color="auto"/>
                <w:bottom w:val="none" w:sz="0" w:space="0" w:color="auto"/>
                <w:right w:val="none" w:sz="0" w:space="0" w:color="auto"/>
              </w:divBdr>
              <w:divsChild>
                <w:div w:id="5734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9709">
      <w:bodyDiv w:val="1"/>
      <w:marLeft w:val="0"/>
      <w:marRight w:val="0"/>
      <w:marTop w:val="0"/>
      <w:marBottom w:val="0"/>
      <w:divBdr>
        <w:top w:val="none" w:sz="0" w:space="0" w:color="auto"/>
        <w:left w:val="none" w:sz="0" w:space="0" w:color="auto"/>
        <w:bottom w:val="none" w:sz="0" w:space="0" w:color="auto"/>
        <w:right w:val="none" w:sz="0" w:space="0" w:color="auto"/>
      </w:divBdr>
    </w:div>
    <w:div w:id="1982268313">
      <w:bodyDiv w:val="1"/>
      <w:marLeft w:val="0"/>
      <w:marRight w:val="0"/>
      <w:marTop w:val="0"/>
      <w:marBottom w:val="0"/>
      <w:divBdr>
        <w:top w:val="none" w:sz="0" w:space="0" w:color="auto"/>
        <w:left w:val="none" w:sz="0" w:space="0" w:color="auto"/>
        <w:bottom w:val="none" w:sz="0" w:space="0" w:color="auto"/>
        <w:right w:val="none" w:sz="0" w:space="0" w:color="auto"/>
      </w:divBdr>
    </w:div>
    <w:div w:id="1990354844">
      <w:bodyDiv w:val="1"/>
      <w:marLeft w:val="0"/>
      <w:marRight w:val="0"/>
      <w:marTop w:val="0"/>
      <w:marBottom w:val="0"/>
      <w:divBdr>
        <w:top w:val="none" w:sz="0" w:space="0" w:color="auto"/>
        <w:left w:val="none" w:sz="0" w:space="0" w:color="auto"/>
        <w:bottom w:val="none" w:sz="0" w:space="0" w:color="auto"/>
        <w:right w:val="none" w:sz="0" w:space="0" w:color="auto"/>
      </w:divBdr>
    </w:div>
    <w:div w:id="2000308184">
      <w:bodyDiv w:val="1"/>
      <w:marLeft w:val="0"/>
      <w:marRight w:val="0"/>
      <w:marTop w:val="0"/>
      <w:marBottom w:val="0"/>
      <w:divBdr>
        <w:top w:val="none" w:sz="0" w:space="0" w:color="auto"/>
        <w:left w:val="none" w:sz="0" w:space="0" w:color="auto"/>
        <w:bottom w:val="none" w:sz="0" w:space="0" w:color="auto"/>
        <w:right w:val="none" w:sz="0" w:space="0" w:color="auto"/>
      </w:divBdr>
    </w:div>
    <w:div w:id="2002267806">
      <w:bodyDiv w:val="1"/>
      <w:marLeft w:val="0"/>
      <w:marRight w:val="0"/>
      <w:marTop w:val="0"/>
      <w:marBottom w:val="0"/>
      <w:divBdr>
        <w:top w:val="none" w:sz="0" w:space="0" w:color="auto"/>
        <w:left w:val="none" w:sz="0" w:space="0" w:color="auto"/>
        <w:bottom w:val="none" w:sz="0" w:space="0" w:color="auto"/>
        <w:right w:val="none" w:sz="0" w:space="0" w:color="auto"/>
      </w:divBdr>
    </w:div>
    <w:div w:id="2013950608">
      <w:bodyDiv w:val="1"/>
      <w:marLeft w:val="0"/>
      <w:marRight w:val="0"/>
      <w:marTop w:val="0"/>
      <w:marBottom w:val="0"/>
      <w:divBdr>
        <w:top w:val="none" w:sz="0" w:space="0" w:color="auto"/>
        <w:left w:val="none" w:sz="0" w:space="0" w:color="auto"/>
        <w:bottom w:val="none" w:sz="0" w:space="0" w:color="auto"/>
        <w:right w:val="none" w:sz="0" w:space="0" w:color="auto"/>
      </w:divBdr>
    </w:div>
    <w:div w:id="2016615650">
      <w:bodyDiv w:val="1"/>
      <w:marLeft w:val="0"/>
      <w:marRight w:val="0"/>
      <w:marTop w:val="0"/>
      <w:marBottom w:val="0"/>
      <w:divBdr>
        <w:top w:val="none" w:sz="0" w:space="0" w:color="auto"/>
        <w:left w:val="none" w:sz="0" w:space="0" w:color="auto"/>
        <w:bottom w:val="none" w:sz="0" w:space="0" w:color="auto"/>
        <w:right w:val="none" w:sz="0" w:space="0" w:color="auto"/>
      </w:divBdr>
    </w:div>
    <w:div w:id="2020618539">
      <w:bodyDiv w:val="1"/>
      <w:marLeft w:val="0"/>
      <w:marRight w:val="0"/>
      <w:marTop w:val="0"/>
      <w:marBottom w:val="0"/>
      <w:divBdr>
        <w:top w:val="none" w:sz="0" w:space="0" w:color="auto"/>
        <w:left w:val="none" w:sz="0" w:space="0" w:color="auto"/>
        <w:bottom w:val="none" w:sz="0" w:space="0" w:color="auto"/>
        <w:right w:val="none" w:sz="0" w:space="0" w:color="auto"/>
      </w:divBdr>
    </w:div>
    <w:div w:id="2024360270">
      <w:bodyDiv w:val="1"/>
      <w:marLeft w:val="0"/>
      <w:marRight w:val="0"/>
      <w:marTop w:val="0"/>
      <w:marBottom w:val="0"/>
      <w:divBdr>
        <w:top w:val="none" w:sz="0" w:space="0" w:color="auto"/>
        <w:left w:val="none" w:sz="0" w:space="0" w:color="auto"/>
        <w:bottom w:val="none" w:sz="0" w:space="0" w:color="auto"/>
        <w:right w:val="none" w:sz="0" w:space="0" w:color="auto"/>
      </w:divBdr>
    </w:div>
    <w:div w:id="2027559602">
      <w:bodyDiv w:val="1"/>
      <w:marLeft w:val="0"/>
      <w:marRight w:val="0"/>
      <w:marTop w:val="0"/>
      <w:marBottom w:val="0"/>
      <w:divBdr>
        <w:top w:val="none" w:sz="0" w:space="0" w:color="auto"/>
        <w:left w:val="none" w:sz="0" w:space="0" w:color="auto"/>
        <w:bottom w:val="none" w:sz="0" w:space="0" w:color="auto"/>
        <w:right w:val="none" w:sz="0" w:space="0" w:color="auto"/>
      </w:divBdr>
    </w:div>
    <w:div w:id="2070180410">
      <w:bodyDiv w:val="1"/>
      <w:marLeft w:val="0"/>
      <w:marRight w:val="0"/>
      <w:marTop w:val="0"/>
      <w:marBottom w:val="0"/>
      <w:divBdr>
        <w:top w:val="none" w:sz="0" w:space="0" w:color="auto"/>
        <w:left w:val="none" w:sz="0" w:space="0" w:color="auto"/>
        <w:bottom w:val="none" w:sz="0" w:space="0" w:color="auto"/>
        <w:right w:val="none" w:sz="0" w:space="0" w:color="auto"/>
      </w:divBdr>
    </w:div>
    <w:div w:id="2070957799">
      <w:bodyDiv w:val="1"/>
      <w:marLeft w:val="0"/>
      <w:marRight w:val="0"/>
      <w:marTop w:val="0"/>
      <w:marBottom w:val="0"/>
      <w:divBdr>
        <w:top w:val="none" w:sz="0" w:space="0" w:color="auto"/>
        <w:left w:val="none" w:sz="0" w:space="0" w:color="auto"/>
        <w:bottom w:val="none" w:sz="0" w:space="0" w:color="auto"/>
        <w:right w:val="none" w:sz="0" w:space="0" w:color="auto"/>
      </w:divBdr>
      <w:divsChild>
        <w:div w:id="1107502766">
          <w:marLeft w:val="0"/>
          <w:marRight w:val="0"/>
          <w:marTop w:val="0"/>
          <w:marBottom w:val="0"/>
          <w:divBdr>
            <w:top w:val="none" w:sz="0" w:space="0" w:color="auto"/>
            <w:left w:val="none" w:sz="0" w:space="0" w:color="auto"/>
            <w:bottom w:val="none" w:sz="0" w:space="0" w:color="auto"/>
            <w:right w:val="none" w:sz="0" w:space="0" w:color="auto"/>
          </w:divBdr>
          <w:divsChild>
            <w:div w:id="1096633745">
              <w:marLeft w:val="0"/>
              <w:marRight w:val="0"/>
              <w:marTop w:val="0"/>
              <w:marBottom w:val="0"/>
              <w:divBdr>
                <w:top w:val="none" w:sz="0" w:space="0" w:color="auto"/>
                <w:left w:val="none" w:sz="0" w:space="0" w:color="auto"/>
                <w:bottom w:val="none" w:sz="0" w:space="0" w:color="auto"/>
                <w:right w:val="none" w:sz="0" w:space="0" w:color="auto"/>
              </w:divBdr>
              <w:divsChild>
                <w:div w:id="6384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2442">
      <w:bodyDiv w:val="1"/>
      <w:marLeft w:val="0"/>
      <w:marRight w:val="0"/>
      <w:marTop w:val="0"/>
      <w:marBottom w:val="0"/>
      <w:divBdr>
        <w:top w:val="none" w:sz="0" w:space="0" w:color="auto"/>
        <w:left w:val="none" w:sz="0" w:space="0" w:color="auto"/>
        <w:bottom w:val="none" w:sz="0" w:space="0" w:color="auto"/>
        <w:right w:val="none" w:sz="0" w:space="0" w:color="auto"/>
      </w:divBdr>
    </w:div>
    <w:div w:id="2080864454">
      <w:bodyDiv w:val="1"/>
      <w:marLeft w:val="0"/>
      <w:marRight w:val="0"/>
      <w:marTop w:val="0"/>
      <w:marBottom w:val="0"/>
      <w:divBdr>
        <w:top w:val="none" w:sz="0" w:space="0" w:color="auto"/>
        <w:left w:val="none" w:sz="0" w:space="0" w:color="auto"/>
        <w:bottom w:val="none" w:sz="0" w:space="0" w:color="auto"/>
        <w:right w:val="none" w:sz="0" w:space="0" w:color="auto"/>
      </w:divBdr>
    </w:div>
    <w:div w:id="2114738251">
      <w:bodyDiv w:val="1"/>
      <w:marLeft w:val="0"/>
      <w:marRight w:val="0"/>
      <w:marTop w:val="0"/>
      <w:marBottom w:val="0"/>
      <w:divBdr>
        <w:top w:val="none" w:sz="0" w:space="0" w:color="auto"/>
        <w:left w:val="none" w:sz="0" w:space="0" w:color="auto"/>
        <w:bottom w:val="none" w:sz="0" w:space="0" w:color="auto"/>
        <w:right w:val="none" w:sz="0" w:space="0" w:color="auto"/>
      </w:divBdr>
    </w:div>
    <w:div w:id="2123182710">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7">
          <w:marLeft w:val="0"/>
          <w:marRight w:val="0"/>
          <w:marTop w:val="0"/>
          <w:marBottom w:val="0"/>
          <w:divBdr>
            <w:top w:val="none" w:sz="0" w:space="0" w:color="auto"/>
            <w:left w:val="none" w:sz="0" w:space="0" w:color="auto"/>
            <w:bottom w:val="none" w:sz="0" w:space="0" w:color="auto"/>
            <w:right w:val="none" w:sz="0" w:space="0" w:color="auto"/>
          </w:divBdr>
          <w:divsChild>
            <w:div w:id="1862402187">
              <w:marLeft w:val="0"/>
              <w:marRight w:val="0"/>
              <w:marTop w:val="0"/>
              <w:marBottom w:val="0"/>
              <w:divBdr>
                <w:top w:val="none" w:sz="0" w:space="0" w:color="auto"/>
                <w:left w:val="none" w:sz="0" w:space="0" w:color="auto"/>
                <w:bottom w:val="none" w:sz="0" w:space="0" w:color="auto"/>
                <w:right w:val="none" w:sz="0" w:space="0" w:color="auto"/>
              </w:divBdr>
              <w:divsChild>
                <w:div w:id="8443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3698">
      <w:bodyDiv w:val="1"/>
      <w:marLeft w:val="0"/>
      <w:marRight w:val="0"/>
      <w:marTop w:val="0"/>
      <w:marBottom w:val="0"/>
      <w:divBdr>
        <w:top w:val="none" w:sz="0" w:space="0" w:color="auto"/>
        <w:left w:val="none" w:sz="0" w:space="0" w:color="auto"/>
        <w:bottom w:val="none" w:sz="0" w:space="0" w:color="auto"/>
        <w:right w:val="none" w:sz="0" w:space="0" w:color="auto"/>
      </w:divBdr>
    </w:div>
    <w:div w:id="2132745802">
      <w:bodyDiv w:val="1"/>
      <w:marLeft w:val="0"/>
      <w:marRight w:val="0"/>
      <w:marTop w:val="0"/>
      <w:marBottom w:val="0"/>
      <w:divBdr>
        <w:top w:val="none" w:sz="0" w:space="0" w:color="auto"/>
        <w:left w:val="none" w:sz="0" w:space="0" w:color="auto"/>
        <w:bottom w:val="none" w:sz="0" w:space="0" w:color="auto"/>
        <w:right w:val="none" w:sz="0" w:space="0" w:color="auto"/>
      </w:divBdr>
    </w:div>
    <w:div w:id="21402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6F3C-7110-4FE5-9A14-5FD79059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3EDBE4E1.dotm</Template>
  <TotalTime>1</TotalTime>
  <Pages>21</Pages>
  <Words>4573</Words>
  <Characters>26067</Characters>
  <Application>Microsoft Office Word</Application>
  <DocSecurity>0</DocSecurity>
  <Lines>217</Lines>
  <Paragraphs>61</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Wilkinson</dc:creator>
  <cp:keywords/>
  <dc:description/>
  <cp:lastModifiedBy>Pensee Wu</cp:lastModifiedBy>
  <cp:revision>2</cp:revision>
  <dcterms:created xsi:type="dcterms:W3CDTF">2020-03-11T12:38:00Z</dcterms:created>
  <dcterms:modified xsi:type="dcterms:W3CDTF">2020-03-11T12:38:00Z</dcterms:modified>
</cp:coreProperties>
</file>