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C5D" w:rsidRDefault="006B1C5D">
      <w:pPr>
        <w:pStyle w:val="BodyA"/>
        <w:spacing w:line="360" w:lineRule="auto"/>
        <w:rPr>
          <w:rFonts w:ascii="Times New Roman" w:eastAsia="Times New Roman" w:hAnsi="Times New Roman" w:cs="Times New Roman"/>
          <w:sz w:val="24"/>
          <w:szCs w:val="24"/>
        </w:rPr>
      </w:pPr>
    </w:p>
    <w:p w:rsidR="006B1C5D" w:rsidRPr="00025520" w:rsidRDefault="00156EAD" w:rsidP="00025520">
      <w:pPr>
        <w:pStyle w:val="BodyA"/>
        <w:spacing w:line="480" w:lineRule="auto"/>
        <w:jc w:val="both"/>
        <w:rPr>
          <w:rStyle w:val="NoneA"/>
        </w:rPr>
      </w:pPr>
      <w:bookmarkStart w:id="0" w:name="_GoBack"/>
      <w:bookmarkEnd w:id="0"/>
      <w:r>
        <w:rPr>
          <w:rStyle w:val="NoneA"/>
          <w:rFonts w:ascii="Times New Roman" w:hAnsi="Times New Roman"/>
          <w:b/>
          <w:bCs/>
          <w:sz w:val="24"/>
          <w:szCs w:val="24"/>
        </w:rPr>
        <w:t>An Island of Whiteness: Rereading Penelope Lively</w:t>
      </w:r>
      <w:r>
        <w:rPr>
          <w:rStyle w:val="NoneA"/>
          <w:rFonts w:ascii="Times New Roman" w:hAnsi="Times New Roman"/>
          <w:b/>
          <w:bCs/>
          <w:sz w:val="24"/>
          <w:szCs w:val="24"/>
        </w:rPr>
        <w:t>’</w:t>
      </w:r>
      <w:r>
        <w:rPr>
          <w:rStyle w:val="NoneA"/>
          <w:rFonts w:ascii="Times New Roman" w:hAnsi="Times New Roman"/>
          <w:b/>
          <w:bCs/>
          <w:sz w:val="24"/>
          <w:szCs w:val="24"/>
        </w:rPr>
        <w:t xml:space="preserve">s </w:t>
      </w:r>
      <w:r>
        <w:rPr>
          <w:rStyle w:val="NoneA"/>
          <w:rFonts w:ascii="Times New Roman" w:hAnsi="Times New Roman"/>
          <w:b/>
          <w:bCs/>
          <w:i/>
          <w:iCs/>
          <w:sz w:val="24"/>
          <w:szCs w:val="24"/>
        </w:rPr>
        <w:t xml:space="preserve">Oleander, Jacaranda </w:t>
      </w:r>
      <w:r>
        <w:rPr>
          <w:rStyle w:val="NoneA"/>
          <w:rFonts w:ascii="Times New Roman" w:hAnsi="Times New Roman"/>
          <w:b/>
          <w:bCs/>
          <w:sz w:val="24"/>
          <w:szCs w:val="24"/>
        </w:rPr>
        <w:t xml:space="preserve">(1994) </w:t>
      </w:r>
    </w:p>
    <w:p w:rsidR="006B1C5D" w:rsidRDefault="00025520">
      <w:pPr>
        <w:pStyle w:val="BodyA"/>
        <w:spacing w:line="480" w:lineRule="auto"/>
        <w:rPr>
          <w:rFonts w:ascii="Times New Roman" w:eastAsia="Times New Roman" w:hAnsi="Times New Roman" w:cs="Times New Roman"/>
          <w:sz w:val="24"/>
          <w:szCs w:val="24"/>
        </w:rPr>
      </w:pPr>
      <w:r>
        <w:rPr>
          <w:rFonts w:ascii="Times New Roman" w:hAnsi="Times New Roman"/>
          <w:sz w:val="24"/>
          <w:szCs w:val="24"/>
        </w:rPr>
        <w:t xml:space="preserve">Dr </w:t>
      </w:r>
      <w:r w:rsidR="00156EAD">
        <w:rPr>
          <w:rFonts w:ascii="Times New Roman" w:hAnsi="Times New Roman"/>
          <w:sz w:val="24"/>
          <w:szCs w:val="24"/>
        </w:rPr>
        <w:t>Emma Parker</w:t>
      </w:r>
      <w:r>
        <w:rPr>
          <w:rFonts w:ascii="Times New Roman" w:hAnsi="Times New Roman"/>
          <w:sz w:val="24"/>
          <w:szCs w:val="24"/>
        </w:rPr>
        <w:t>, University of Leeds</w:t>
      </w:r>
    </w:p>
    <w:p w:rsidR="006B1C5D" w:rsidRDefault="006B1C5D">
      <w:pPr>
        <w:pStyle w:val="BodyA"/>
        <w:spacing w:line="480" w:lineRule="auto"/>
        <w:jc w:val="both"/>
        <w:rPr>
          <w:rFonts w:ascii="Times New Roman" w:eastAsia="Times New Roman" w:hAnsi="Times New Roman" w:cs="Times New Roman"/>
          <w:sz w:val="24"/>
          <w:szCs w:val="24"/>
        </w:rPr>
      </w:pPr>
    </w:p>
    <w:p w:rsidR="006B1C5D" w:rsidRDefault="00156EAD">
      <w:pPr>
        <w:pStyle w:val="BodyA"/>
        <w:spacing w:line="480" w:lineRule="auto"/>
        <w:jc w:val="both"/>
        <w:rPr>
          <w:rFonts w:ascii="Times New Roman" w:eastAsia="Times New Roman" w:hAnsi="Times New Roman" w:cs="Times New Roman"/>
          <w:sz w:val="24"/>
          <w:szCs w:val="24"/>
        </w:rPr>
      </w:pPr>
      <w:r>
        <w:rPr>
          <w:rFonts w:ascii="Times New Roman" w:hAnsi="Times New Roman"/>
          <w:sz w:val="24"/>
          <w:szCs w:val="24"/>
        </w:rPr>
        <w:t>When the year</w:t>
      </w:r>
      <w:r>
        <w:rPr>
          <w:rFonts w:ascii="Times New Roman" w:hAnsi="Times New Roman"/>
          <w:sz w:val="24"/>
          <w:szCs w:val="24"/>
        </w:rPr>
        <w:t>’</w:t>
      </w:r>
      <w:r>
        <w:rPr>
          <w:rFonts w:ascii="Times New Roman" w:hAnsi="Times New Roman"/>
          <w:sz w:val="24"/>
          <w:szCs w:val="24"/>
        </w:rPr>
        <w:t>s Booker Prize nominees were announced in September 1987, Penelope Lively</w:t>
      </w:r>
      <w:r>
        <w:rPr>
          <w:rFonts w:ascii="Times New Roman" w:hAnsi="Times New Roman"/>
          <w:sz w:val="24"/>
          <w:szCs w:val="24"/>
        </w:rPr>
        <w:t>’</w:t>
      </w:r>
      <w:r>
        <w:rPr>
          <w:rFonts w:ascii="Times New Roman" w:hAnsi="Times New Roman"/>
          <w:sz w:val="24"/>
          <w:szCs w:val="24"/>
        </w:rPr>
        <w:t xml:space="preserve">s nomination for her third novel </w:t>
      </w:r>
      <w:r>
        <w:rPr>
          <w:rStyle w:val="NoneA"/>
          <w:rFonts w:ascii="Times New Roman" w:hAnsi="Times New Roman"/>
          <w:i/>
          <w:iCs/>
          <w:sz w:val="24"/>
          <w:szCs w:val="24"/>
        </w:rPr>
        <w:t>Moon Tiger</w:t>
      </w:r>
      <w:r>
        <w:rPr>
          <w:rFonts w:ascii="Times New Roman" w:hAnsi="Times New Roman"/>
          <w:sz w:val="24"/>
          <w:szCs w:val="24"/>
        </w:rPr>
        <w:t xml:space="preserve"> was met with patronising derision in some quarters of the UK press. It</w:t>
      </w:r>
      <w:r>
        <w:rPr>
          <w:rStyle w:val="NoneA"/>
          <w:rFonts w:ascii="Times New Roman" w:hAnsi="Times New Roman"/>
          <w:i/>
          <w:iCs/>
          <w:sz w:val="24"/>
          <w:szCs w:val="24"/>
        </w:rPr>
        <w:t xml:space="preserve"> </w:t>
      </w:r>
      <w:r>
        <w:rPr>
          <w:rFonts w:ascii="Times New Roman" w:hAnsi="Times New Roman"/>
          <w:sz w:val="24"/>
          <w:szCs w:val="24"/>
        </w:rPr>
        <w:t xml:space="preserve">was dismissed as the </w:t>
      </w:r>
      <w:r>
        <w:rPr>
          <w:rFonts w:ascii="Times New Roman" w:hAnsi="Times New Roman"/>
          <w:sz w:val="24"/>
          <w:szCs w:val="24"/>
        </w:rPr>
        <w:t>‘</w:t>
      </w:r>
      <w:r>
        <w:rPr>
          <w:rFonts w:ascii="Times New Roman" w:hAnsi="Times New Roman"/>
          <w:sz w:val="24"/>
          <w:szCs w:val="24"/>
        </w:rPr>
        <w:t>housewife</w:t>
      </w:r>
      <w:r>
        <w:rPr>
          <w:rFonts w:ascii="Times New Roman" w:hAnsi="Times New Roman"/>
          <w:sz w:val="24"/>
          <w:szCs w:val="24"/>
        </w:rPr>
        <w:t>’</w:t>
      </w:r>
      <w:r>
        <w:rPr>
          <w:rFonts w:ascii="Times New Roman" w:hAnsi="Times New Roman"/>
          <w:sz w:val="24"/>
          <w:szCs w:val="24"/>
        </w:rPr>
        <w:t>s choice</w:t>
      </w:r>
      <w:r>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Penelope Lively</w:t>
      </w:r>
      <w:r>
        <w:rPr>
          <w:rFonts w:ascii="Times New Roman" w:hAnsi="Times New Roman"/>
          <w:sz w:val="24"/>
          <w:szCs w:val="24"/>
        </w:rPr>
        <w:t>’</w:t>
      </w:r>
      <w:r>
        <w:rPr>
          <w:rFonts w:ascii="Times New Roman" w:hAnsi="Times New Roman"/>
          <w:sz w:val="24"/>
          <w:szCs w:val="24"/>
        </w:rPr>
        <w:t>s Life</w:t>
      </w:r>
      <w:r>
        <w:rPr>
          <w:rFonts w:ascii="Times New Roman" w:hAnsi="Times New Roman"/>
          <w:sz w:val="24"/>
          <w:szCs w:val="24"/>
        </w:rPr>
        <w:t xml:space="preserve">’ </w:t>
      </w:r>
      <w:r>
        <w:rPr>
          <w:rFonts w:ascii="Times New Roman" w:hAnsi="Times New Roman"/>
          <w:sz w:val="24"/>
          <w:szCs w:val="24"/>
        </w:rPr>
        <w:t xml:space="preserve">np) and the work of an author who wrote for </w:t>
      </w:r>
      <w:r>
        <w:rPr>
          <w:rFonts w:ascii="Times New Roman" w:hAnsi="Times New Roman"/>
          <w:sz w:val="24"/>
          <w:szCs w:val="24"/>
        </w:rPr>
        <w:t>‘</w:t>
      </w:r>
      <w:r>
        <w:rPr>
          <w:rFonts w:ascii="Times New Roman" w:hAnsi="Times New Roman"/>
          <w:sz w:val="24"/>
          <w:szCs w:val="24"/>
        </w:rPr>
        <w:t>the Harrods and Hatchard</w:t>
      </w:r>
      <w:r>
        <w:rPr>
          <w:rFonts w:ascii="Times New Roman" w:hAnsi="Times New Roman"/>
          <w:sz w:val="24"/>
          <w:szCs w:val="24"/>
        </w:rPr>
        <w:t>’</w:t>
      </w:r>
      <w:r>
        <w:rPr>
          <w:rFonts w:ascii="Times New Roman" w:hAnsi="Times New Roman"/>
          <w:sz w:val="24"/>
          <w:szCs w:val="24"/>
        </w:rPr>
        <w:t>s market</w:t>
      </w:r>
      <w:r>
        <w:rPr>
          <w:rFonts w:ascii="Times New Roman" w:hAnsi="Times New Roman"/>
          <w:sz w:val="24"/>
          <w:szCs w:val="24"/>
        </w:rPr>
        <w:t xml:space="preserve">’ </w:t>
      </w:r>
      <w:r>
        <w:rPr>
          <w:rFonts w:ascii="Times New Roman" w:hAnsi="Times New Roman"/>
          <w:sz w:val="24"/>
          <w:szCs w:val="24"/>
        </w:rPr>
        <w:t xml:space="preserve">(Webb np). Even the coverage of </w:t>
      </w:r>
      <w:r>
        <w:rPr>
          <w:rStyle w:val="NoneA"/>
          <w:rFonts w:ascii="Times New Roman" w:hAnsi="Times New Roman"/>
          <w:i/>
          <w:iCs/>
          <w:sz w:val="24"/>
          <w:szCs w:val="24"/>
        </w:rPr>
        <w:t>Moon</w:t>
      </w:r>
      <w:r>
        <w:rPr>
          <w:rStyle w:val="NoneA"/>
          <w:rFonts w:ascii="Times New Roman" w:hAnsi="Times New Roman"/>
          <w:i/>
          <w:iCs/>
          <w:sz w:val="24"/>
          <w:szCs w:val="24"/>
        </w:rPr>
        <w:t xml:space="preserve"> Tiger</w:t>
      </w:r>
      <w:r>
        <w:rPr>
          <w:rFonts w:ascii="Times New Roman" w:hAnsi="Times New Roman"/>
          <w:sz w:val="24"/>
          <w:szCs w:val="24"/>
        </w:rPr>
        <w:t>’</w:t>
      </w:r>
      <w:r>
        <w:rPr>
          <w:rFonts w:ascii="Times New Roman" w:hAnsi="Times New Roman"/>
          <w:sz w:val="24"/>
          <w:szCs w:val="24"/>
        </w:rPr>
        <w:t xml:space="preserve">s later win was dominated by the suspicion that </w:t>
      </w:r>
      <w:r>
        <w:rPr>
          <w:rFonts w:ascii="Times New Roman" w:hAnsi="Times New Roman"/>
          <w:sz w:val="24"/>
          <w:szCs w:val="24"/>
        </w:rPr>
        <w:t>‘</w:t>
      </w:r>
      <w:r>
        <w:rPr>
          <w:rFonts w:ascii="Times New Roman" w:hAnsi="Times New Roman"/>
          <w:sz w:val="24"/>
          <w:szCs w:val="24"/>
        </w:rPr>
        <w:t>there is something too sheltered</w:t>
      </w:r>
      <w:r>
        <w:rPr>
          <w:rFonts w:ascii="Times New Roman" w:hAnsi="Times New Roman"/>
          <w:sz w:val="24"/>
          <w:szCs w:val="24"/>
        </w:rPr>
        <w:t xml:space="preserve">’ </w:t>
      </w:r>
      <w:r>
        <w:rPr>
          <w:rFonts w:ascii="Times New Roman" w:hAnsi="Times New Roman"/>
          <w:sz w:val="24"/>
          <w:szCs w:val="24"/>
        </w:rPr>
        <w:t>in Lively</w:t>
      </w:r>
      <w:r>
        <w:rPr>
          <w:rFonts w:ascii="Times New Roman" w:hAnsi="Times New Roman"/>
          <w:sz w:val="24"/>
          <w:szCs w:val="24"/>
        </w:rPr>
        <w:t>’</w:t>
      </w:r>
      <w:r>
        <w:rPr>
          <w:rFonts w:ascii="Times New Roman" w:hAnsi="Times New Roman"/>
          <w:sz w:val="24"/>
          <w:szCs w:val="24"/>
        </w:rPr>
        <w:t xml:space="preserve">s work (Perrick np) and, more unfairly, that her writings did </w:t>
      </w:r>
      <w:r>
        <w:rPr>
          <w:rFonts w:ascii="Times New Roman" w:hAnsi="Times New Roman"/>
          <w:sz w:val="24"/>
          <w:szCs w:val="24"/>
        </w:rPr>
        <w:t>‘</w:t>
      </w:r>
      <w:r>
        <w:rPr>
          <w:rFonts w:ascii="Times New Roman" w:hAnsi="Times New Roman"/>
          <w:sz w:val="24"/>
          <w:szCs w:val="24"/>
        </w:rPr>
        <w:t>nothing to enlarge the sense of the possible for the novel</w:t>
      </w:r>
      <w:r>
        <w:rPr>
          <w:rFonts w:ascii="Times New Roman" w:hAnsi="Times New Roman"/>
          <w:sz w:val="24"/>
          <w:szCs w:val="24"/>
        </w:rPr>
        <w:t xml:space="preserve">’ </w:t>
      </w:r>
      <w:r>
        <w:rPr>
          <w:rFonts w:ascii="Times New Roman" w:hAnsi="Times New Roman"/>
          <w:sz w:val="24"/>
          <w:szCs w:val="24"/>
        </w:rPr>
        <w:t xml:space="preserve">(Webb np). Implicit within these </w:t>
      </w:r>
      <w:r>
        <w:rPr>
          <w:rFonts w:ascii="Times New Roman" w:hAnsi="Times New Roman"/>
          <w:sz w:val="24"/>
          <w:szCs w:val="24"/>
        </w:rPr>
        <w:t>gendered criticisms is the suggestion that Lively</w:t>
      </w:r>
      <w:r>
        <w:rPr>
          <w:rFonts w:ascii="Times New Roman" w:hAnsi="Times New Roman"/>
          <w:sz w:val="24"/>
          <w:szCs w:val="24"/>
        </w:rPr>
        <w:t>’</w:t>
      </w:r>
      <w:r>
        <w:rPr>
          <w:rFonts w:ascii="Times New Roman" w:hAnsi="Times New Roman"/>
          <w:sz w:val="24"/>
          <w:szCs w:val="24"/>
        </w:rPr>
        <w:t>s writings, which are often concerned with their characters</w:t>
      </w:r>
      <w:r>
        <w:rPr>
          <w:rFonts w:ascii="Times New Roman" w:hAnsi="Times New Roman"/>
          <w:sz w:val="24"/>
          <w:szCs w:val="24"/>
        </w:rPr>
        <w:t xml:space="preserve">’ </w:t>
      </w:r>
      <w:r>
        <w:rPr>
          <w:rFonts w:ascii="Times New Roman" w:hAnsi="Times New Roman"/>
          <w:sz w:val="24"/>
          <w:szCs w:val="24"/>
        </w:rPr>
        <w:t xml:space="preserve">interior lives, do little to expand or develop our view of the world. In order to sustain this dismissal, reviewers strategically overlooked </w:t>
      </w:r>
      <w:r>
        <w:rPr>
          <w:rStyle w:val="NoneA"/>
          <w:rFonts w:ascii="Times New Roman" w:hAnsi="Times New Roman"/>
          <w:i/>
          <w:iCs/>
          <w:sz w:val="24"/>
          <w:szCs w:val="24"/>
        </w:rPr>
        <w:t>Moon</w:t>
      </w:r>
      <w:r>
        <w:rPr>
          <w:rStyle w:val="NoneA"/>
          <w:rFonts w:ascii="Times New Roman" w:hAnsi="Times New Roman"/>
          <w:i/>
          <w:iCs/>
          <w:sz w:val="24"/>
          <w:szCs w:val="24"/>
        </w:rPr>
        <w:t xml:space="preserve"> Tiger</w:t>
      </w:r>
      <w:r>
        <w:rPr>
          <w:rFonts w:ascii="Times New Roman" w:hAnsi="Times New Roman"/>
          <w:sz w:val="24"/>
          <w:szCs w:val="24"/>
        </w:rPr>
        <w:t>’</w:t>
      </w:r>
      <w:r>
        <w:rPr>
          <w:rFonts w:ascii="Times New Roman" w:hAnsi="Times New Roman"/>
          <w:sz w:val="24"/>
          <w:szCs w:val="24"/>
        </w:rPr>
        <w:t xml:space="preserve">s complex, non-linear narrative structure, which </w:t>
      </w:r>
      <w:r>
        <w:rPr>
          <w:rStyle w:val="NoneA"/>
          <w:rFonts w:ascii="Times New Roman" w:hAnsi="Times New Roman"/>
          <w:sz w:val="24"/>
          <w:szCs w:val="24"/>
          <w:shd w:val="clear" w:color="auto" w:fill="FFFFFF"/>
        </w:rPr>
        <w:t>assembles a kaleidoscopic vision of an entire life through fragments and memories.</w:t>
      </w:r>
      <w:r>
        <w:rPr>
          <w:rFonts w:ascii="Times New Roman" w:hAnsi="Times New Roman"/>
          <w:sz w:val="24"/>
          <w:szCs w:val="24"/>
        </w:rPr>
        <w:t xml:space="preserve"> With several key exceptions (Hurley Moran, Strongman, Marsh), Lively</w:t>
      </w:r>
      <w:r>
        <w:rPr>
          <w:rFonts w:ascii="Times New Roman" w:hAnsi="Times New Roman"/>
          <w:sz w:val="24"/>
          <w:szCs w:val="24"/>
        </w:rPr>
        <w:t>’</w:t>
      </w:r>
      <w:r>
        <w:rPr>
          <w:rFonts w:ascii="Times New Roman" w:hAnsi="Times New Roman"/>
          <w:sz w:val="24"/>
          <w:szCs w:val="24"/>
        </w:rPr>
        <w:t>s writings have historically been marginalised w</w:t>
      </w:r>
      <w:r>
        <w:rPr>
          <w:rFonts w:ascii="Times New Roman" w:hAnsi="Times New Roman"/>
          <w:sz w:val="24"/>
          <w:szCs w:val="24"/>
        </w:rPr>
        <w:t xml:space="preserve">ithin public and academic discussions alike, sidelined as part and parcel of </w:t>
      </w:r>
      <w:r>
        <w:rPr>
          <w:rFonts w:ascii="Times New Roman" w:hAnsi="Times New Roman"/>
          <w:sz w:val="24"/>
          <w:szCs w:val="24"/>
        </w:rPr>
        <w:t>‘</w:t>
      </w:r>
      <w:r>
        <w:rPr>
          <w:rFonts w:ascii="Times New Roman" w:hAnsi="Times New Roman"/>
          <w:sz w:val="24"/>
          <w:szCs w:val="24"/>
        </w:rPr>
        <w:t>the domestic proficiencies of English fiction</w:t>
      </w:r>
      <w:r>
        <w:rPr>
          <w:rFonts w:ascii="Times New Roman" w:hAnsi="Times New Roman"/>
          <w:sz w:val="24"/>
          <w:szCs w:val="24"/>
        </w:rPr>
        <w:t xml:space="preserve">’ </w:t>
      </w:r>
      <w:r>
        <w:rPr>
          <w:rFonts w:ascii="Times New Roman" w:hAnsi="Times New Roman"/>
          <w:sz w:val="24"/>
          <w:szCs w:val="24"/>
        </w:rPr>
        <w:t xml:space="preserve">and unworthy of serious scrutiny (Birch np). </w:t>
      </w:r>
    </w:p>
    <w:p w:rsidR="006B1C5D" w:rsidRDefault="00156EAD">
      <w:pPr>
        <w:pStyle w:val="BodyA"/>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Yet rather than confining or limiting her work, the </w:t>
      </w:r>
      <w:r>
        <w:rPr>
          <w:rFonts w:ascii="Times New Roman" w:hAnsi="Times New Roman"/>
          <w:sz w:val="24"/>
          <w:szCs w:val="24"/>
        </w:rPr>
        <w:t>‘</w:t>
      </w:r>
      <w:r>
        <w:rPr>
          <w:rFonts w:ascii="Times New Roman" w:hAnsi="Times New Roman"/>
          <w:sz w:val="24"/>
          <w:szCs w:val="24"/>
        </w:rPr>
        <w:t>domestic proficiencies</w:t>
      </w:r>
      <w:r>
        <w:rPr>
          <w:rFonts w:ascii="Times New Roman" w:hAnsi="Times New Roman"/>
          <w:sz w:val="24"/>
          <w:szCs w:val="24"/>
        </w:rPr>
        <w:t xml:space="preserve">’ </w:t>
      </w:r>
      <w:r>
        <w:rPr>
          <w:rFonts w:ascii="Times New Roman" w:hAnsi="Times New Roman"/>
          <w:sz w:val="24"/>
          <w:szCs w:val="24"/>
        </w:rPr>
        <w:t>of Live</w:t>
      </w:r>
      <w:r>
        <w:rPr>
          <w:rFonts w:ascii="Times New Roman" w:hAnsi="Times New Roman"/>
          <w:sz w:val="24"/>
          <w:szCs w:val="24"/>
        </w:rPr>
        <w:t>ly</w:t>
      </w:r>
      <w:r>
        <w:rPr>
          <w:rFonts w:ascii="Times New Roman" w:hAnsi="Times New Roman"/>
          <w:sz w:val="24"/>
          <w:szCs w:val="24"/>
        </w:rPr>
        <w:t>’</w:t>
      </w:r>
      <w:r>
        <w:rPr>
          <w:rFonts w:ascii="Times New Roman" w:hAnsi="Times New Roman"/>
          <w:sz w:val="24"/>
          <w:szCs w:val="24"/>
        </w:rPr>
        <w:t xml:space="preserve">s writing frequently offer precise and scathing social commentaries. Furthermore, Lively's focus on the minutiae of daily life and domesticity </w:t>
      </w:r>
      <w:r>
        <w:rPr>
          <w:rFonts w:ascii="Times New Roman" w:hAnsi="Times New Roman"/>
          <w:sz w:val="24"/>
          <w:szCs w:val="24"/>
        </w:rPr>
        <w:t xml:space="preserve">— </w:t>
      </w:r>
      <w:r>
        <w:rPr>
          <w:rFonts w:ascii="Times New Roman" w:hAnsi="Times New Roman"/>
          <w:sz w:val="24"/>
          <w:szCs w:val="24"/>
        </w:rPr>
        <w:t xml:space="preserve">particularly within her five experimental memoirs </w:t>
      </w:r>
      <w:r>
        <w:rPr>
          <w:rFonts w:ascii="Times New Roman" w:hAnsi="Times New Roman"/>
          <w:sz w:val="24"/>
          <w:szCs w:val="24"/>
        </w:rPr>
        <w:t xml:space="preserve">— </w:t>
      </w:r>
    </w:p>
    <w:p w:rsidR="006B1C5D" w:rsidRDefault="00156EAD">
      <w:pPr>
        <w:pStyle w:val="BodyA"/>
        <w:spacing w:line="480" w:lineRule="auto"/>
        <w:jc w:val="both"/>
        <w:rPr>
          <w:rFonts w:ascii="Times New Roman" w:eastAsia="Times New Roman" w:hAnsi="Times New Roman" w:cs="Times New Roman"/>
          <w:sz w:val="24"/>
          <w:szCs w:val="24"/>
        </w:rPr>
      </w:pPr>
      <w:r>
        <w:rPr>
          <w:rFonts w:ascii="Times New Roman" w:hAnsi="Times New Roman"/>
          <w:sz w:val="24"/>
          <w:szCs w:val="24"/>
        </w:rPr>
        <w:t xml:space="preserve">have consistently revealed how private and public life </w:t>
      </w:r>
      <w:r>
        <w:rPr>
          <w:rFonts w:ascii="Times New Roman" w:hAnsi="Times New Roman"/>
          <w:sz w:val="24"/>
          <w:szCs w:val="24"/>
        </w:rPr>
        <w:t>in modern Britain is underwritten by the narratives of Empire. Britain</w:t>
      </w:r>
      <w:r>
        <w:rPr>
          <w:rFonts w:ascii="Times New Roman" w:hAnsi="Times New Roman"/>
          <w:sz w:val="24"/>
          <w:szCs w:val="24"/>
        </w:rPr>
        <w:t>’</w:t>
      </w:r>
      <w:r>
        <w:rPr>
          <w:rFonts w:ascii="Times New Roman" w:hAnsi="Times New Roman"/>
          <w:sz w:val="24"/>
          <w:szCs w:val="24"/>
        </w:rPr>
        <w:t>s colonial past seeps into the mundane, everyday aspects of Lively</w:t>
      </w:r>
      <w:r>
        <w:rPr>
          <w:rFonts w:ascii="Times New Roman" w:hAnsi="Times New Roman"/>
          <w:sz w:val="24"/>
          <w:szCs w:val="24"/>
        </w:rPr>
        <w:t>’</w:t>
      </w:r>
      <w:r>
        <w:rPr>
          <w:rFonts w:ascii="Times New Roman" w:hAnsi="Times New Roman"/>
          <w:sz w:val="24"/>
          <w:szCs w:val="24"/>
        </w:rPr>
        <w:t>s autobiographical writings, lurking in photograph albums and the furnishings of family homes. Lively</w:t>
      </w:r>
      <w:r>
        <w:rPr>
          <w:rFonts w:ascii="Times New Roman" w:hAnsi="Times New Roman"/>
          <w:sz w:val="24"/>
          <w:szCs w:val="24"/>
        </w:rPr>
        <w:t>’</w:t>
      </w:r>
      <w:r>
        <w:rPr>
          <w:rFonts w:ascii="Times New Roman" w:hAnsi="Times New Roman"/>
          <w:sz w:val="24"/>
          <w:szCs w:val="24"/>
        </w:rPr>
        <w:t>s memoirs includ</w:t>
      </w:r>
      <w:r>
        <w:rPr>
          <w:rFonts w:ascii="Times New Roman" w:hAnsi="Times New Roman"/>
          <w:sz w:val="24"/>
          <w:szCs w:val="24"/>
        </w:rPr>
        <w:t xml:space="preserve">e: an account of childhood </w:t>
      </w:r>
      <w:r>
        <w:rPr>
          <w:rStyle w:val="NoneA"/>
          <w:rFonts w:ascii="Times New Roman" w:hAnsi="Times New Roman"/>
          <w:i/>
          <w:iCs/>
          <w:sz w:val="24"/>
          <w:szCs w:val="24"/>
        </w:rPr>
        <w:t xml:space="preserve">Oleander, Jacaranda </w:t>
      </w:r>
      <w:r>
        <w:rPr>
          <w:rFonts w:ascii="Times New Roman" w:hAnsi="Times New Roman"/>
          <w:sz w:val="24"/>
          <w:szCs w:val="24"/>
        </w:rPr>
        <w:t xml:space="preserve">(1994), an exploration of her family home Golsoncott in </w:t>
      </w:r>
      <w:r>
        <w:rPr>
          <w:rStyle w:val="NoneA"/>
          <w:rFonts w:ascii="Times New Roman" w:hAnsi="Times New Roman"/>
          <w:i/>
          <w:iCs/>
          <w:sz w:val="24"/>
          <w:szCs w:val="24"/>
        </w:rPr>
        <w:t xml:space="preserve">A House Unlocked </w:t>
      </w:r>
      <w:r>
        <w:rPr>
          <w:rFonts w:ascii="Times New Roman" w:hAnsi="Times New Roman"/>
          <w:sz w:val="24"/>
          <w:szCs w:val="24"/>
        </w:rPr>
        <w:t xml:space="preserve">(2001), a collection of speculative life narratives </w:t>
      </w:r>
      <w:r>
        <w:rPr>
          <w:rStyle w:val="NoneA"/>
          <w:rFonts w:ascii="Times New Roman" w:hAnsi="Times New Roman"/>
          <w:i/>
          <w:iCs/>
          <w:sz w:val="24"/>
          <w:szCs w:val="24"/>
        </w:rPr>
        <w:t xml:space="preserve">Making It Up </w:t>
      </w:r>
      <w:r>
        <w:rPr>
          <w:rFonts w:ascii="Times New Roman" w:hAnsi="Times New Roman"/>
          <w:sz w:val="24"/>
          <w:szCs w:val="24"/>
        </w:rPr>
        <w:t xml:space="preserve">(2005), essays on old age in </w:t>
      </w:r>
      <w:r>
        <w:rPr>
          <w:rStyle w:val="NoneA"/>
          <w:rFonts w:ascii="Times New Roman" w:hAnsi="Times New Roman"/>
          <w:i/>
          <w:iCs/>
          <w:sz w:val="24"/>
          <w:szCs w:val="24"/>
        </w:rPr>
        <w:t xml:space="preserve">Ammonites and Leaping Fish </w:t>
      </w:r>
      <w:r>
        <w:rPr>
          <w:rFonts w:ascii="Times New Roman" w:hAnsi="Times New Roman"/>
          <w:sz w:val="24"/>
          <w:szCs w:val="24"/>
        </w:rPr>
        <w:t xml:space="preserve">(2013) and the </w:t>
      </w:r>
      <w:r>
        <w:rPr>
          <w:rFonts w:ascii="Times New Roman" w:hAnsi="Times New Roman"/>
          <w:sz w:val="24"/>
          <w:szCs w:val="24"/>
        </w:rPr>
        <w:t xml:space="preserve">horticultural memoir </w:t>
      </w:r>
      <w:r>
        <w:rPr>
          <w:rStyle w:val="NoneA"/>
          <w:rFonts w:ascii="Times New Roman" w:hAnsi="Times New Roman"/>
          <w:i/>
          <w:iCs/>
          <w:sz w:val="24"/>
          <w:szCs w:val="24"/>
        </w:rPr>
        <w:lastRenderedPageBreak/>
        <w:t xml:space="preserve">Life in the Garden </w:t>
      </w:r>
      <w:r>
        <w:rPr>
          <w:rFonts w:ascii="Times New Roman" w:hAnsi="Times New Roman"/>
          <w:sz w:val="24"/>
          <w:szCs w:val="24"/>
        </w:rPr>
        <w:t xml:space="preserve">(2018). Each recalls her colonial childhood in Egypt during the 1930s, her departure from the country in the midst of the Second World War and the realisation that she was, in 1940s Britain, an alien </w:t>
      </w:r>
      <w:r>
        <w:rPr>
          <w:rFonts w:ascii="Times New Roman" w:hAnsi="Times New Roman"/>
          <w:sz w:val="24"/>
          <w:szCs w:val="24"/>
        </w:rPr>
        <w:t>‘</w:t>
      </w:r>
      <w:r>
        <w:rPr>
          <w:rFonts w:ascii="Times New Roman" w:hAnsi="Times New Roman"/>
          <w:sz w:val="24"/>
          <w:szCs w:val="24"/>
        </w:rPr>
        <w:t>in this place t</w:t>
      </w:r>
      <w:r>
        <w:rPr>
          <w:rFonts w:ascii="Times New Roman" w:hAnsi="Times New Roman"/>
          <w:sz w:val="24"/>
          <w:szCs w:val="24"/>
        </w:rPr>
        <w:t>hat was apparently the homeland</w:t>
      </w:r>
      <w:r>
        <w:rPr>
          <w:rFonts w:ascii="Times New Roman" w:hAnsi="Times New Roman"/>
          <w:sz w:val="24"/>
          <w:szCs w:val="24"/>
        </w:rPr>
        <w:t xml:space="preserve">’ </w:t>
      </w:r>
      <w:r>
        <w:rPr>
          <w:rFonts w:ascii="Times New Roman" w:hAnsi="Times New Roman"/>
          <w:sz w:val="24"/>
          <w:szCs w:val="24"/>
        </w:rPr>
        <w:t>(2001 162). I read her life writing as indexing a particular moment of post-imperial arrival in the UK, describing Lively as an unfamiliar stranger in the country that she had been raised to consider her own.</w:t>
      </w:r>
    </w:p>
    <w:p w:rsidR="006B1C5D" w:rsidRDefault="00156EAD">
      <w:pPr>
        <w:pStyle w:val="BodyA"/>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While these memoirs cover various aspects of Lively's long life and career, </w:t>
      </w:r>
      <w:r>
        <w:rPr>
          <w:rStyle w:val="NoneA"/>
          <w:rFonts w:ascii="Times New Roman" w:hAnsi="Times New Roman"/>
          <w:i/>
          <w:iCs/>
          <w:sz w:val="24"/>
          <w:szCs w:val="24"/>
        </w:rPr>
        <w:t xml:space="preserve">Oleander Jacaranda </w:t>
      </w:r>
      <w:r>
        <w:rPr>
          <w:rFonts w:ascii="Times New Roman" w:hAnsi="Times New Roman"/>
          <w:sz w:val="24"/>
          <w:szCs w:val="24"/>
        </w:rPr>
        <w:t xml:space="preserve">is solely focussed on her childhood in Egypt, outlining the experience of being </w:t>
      </w:r>
      <w:r>
        <w:rPr>
          <w:rFonts w:ascii="Times New Roman" w:hAnsi="Times New Roman"/>
          <w:sz w:val="24"/>
          <w:szCs w:val="24"/>
        </w:rPr>
        <w:t>‘</w:t>
      </w:r>
      <w:r>
        <w:rPr>
          <w:rFonts w:ascii="Times New Roman" w:hAnsi="Times New Roman"/>
          <w:sz w:val="24"/>
          <w:szCs w:val="24"/>
        </w:rPr>
        <w:t>raised on the fringes of Africa</w:t>
      </w:r>
      <w:r>
        <w:rPr>
          <w:rFonts w:ascii="Times New Roman" w:hAnsi="Times New Roman"/>
          <w:sz w:val="24"/>
          <w:szCs w:val="24"/>
        </w:rPr>
        <w:t xml:space="preserve">’ </w:t>
      </w:r>
      <w:r>
        <w:rPr>
          <w:rFonts w:ascii="Times New Roman" w:hAnsi="Times New Roman"/>
          <w:sz w:val="24"/>
          <w:szCs w:val="24"/>
        </w:rPr>
        <w:t>(75) with vivid intensity</w:t>
      </w:r>
      <w:r>
        <w:rPr>
          <w:rStyle w:val="NoneA"/>
          <w:rFonts w:ascii="Times New Roman" w:hAnsi="Times New Roman"/>
          <w:i/>
          <w:iCs/>
          <w:sz w:val="24"/>
          <w:szCs w:val="24"/>
        </w:rPr>
        <w:t xml:space="preserve">. </w:t>
      </w:r>
      <w:r>
        <w:rPr>
          <w:rFonts w:ascii="Times New Roman" w:hAnsi="Times New Roman"/>
          <w:sz w:val="24"/>
          <w:szCs w:val="24"/>
        </w:rPr>
        <w:t>It recounts Lively</w:t>
      </w:r>
      <w:r>
        <w:rPr>
          <w:rFonts w:ascii="Times New Roman" w:hAnsi="Times New Roman"/>
          <w:sz w:val="24"/>
          <w:szCs w:val="24"/>
        </w:rPr>
        <w:t>’</w:t>
      </w:r>
      <w:r>
        <w:rPr>
          <w:rFonts w:ascii="Times New Roman" w:hAnsi="Times New Roman"/>
          <w:sz w:val="24"/>
          <w:szCs w:val="24"/>
        </w:rPr>
        <w:t>s</w:t>
      </w:r>
      <w:r>
        <w:rPr>
          <w:rFonts w:ascii="Times New Roman" w:hAnsi="Times New Roman"/>
          <w:sz w:val="24"/>
          <w:szCs w:val="24"/>
        </w:rPr>
        <w:t xml:space="preserve"> upbringing in the country from 1933 to 1945, a period punctuated only by brief sojourns in Palestine and Sudan. Living in a grand house known as Bulaq Dakhrur on the outskirts of Cairo, she explains that, as a Protectorate of the British Empire, Cairo</w:t>
      </w:r>
      <w:r>
        <w:rPr>
          <w:rFonts w:ascii="Times New Roman" w:hAnsi="Times New Roman"/>
          <w:sz w:val="24"/>
          <w:szCs w:val="24"/>
        </w:rPr>
        <w:t>’</w:t>
      </w:r>
      <w:r>
        <w:rPr>
          <w:rFonts w:ascii="Times New Roman" w:hAnsi="Times New Roman"/>
          <w:sz w:val="24"/>
          <w:szCs w:val="24"/>
        </w:rPr>
        <w:t>s g</w:t>
      </w:r>
      <w:r>
        <w:rPr>
          <w:rFonts w:ascii="Times New Roman" w:hAnsi="Times New Roman"/>
          <w:sz w:val="24"/>
          <w:szCs w:val="24"/>
        </w:rPr>
        <w:t>overnment offices were</w:t>
      </w:r>
      <w:r>
        <w:rPr>
          <w:rFonts w:ascii="Times New Roman" w:hAnsi="Times New Roman"/>
          <w:sz w:val="24"/>
          <w:szCs w:val="24"/>
        </w:rPr>
        <w:t xml:space="preserve"> ‘</w:t>
      </w:r>
      <w:r>
        <w:rPr>
          <w:rFonts w:ascii="Times New Roman" w:hAnsi="Times New Roman"/>
          <w:sz w:val="24"/>
          <w:szCs w:val="24"/>
        </w:rPr>
        <w:t>manned by Egyptians</w:t>
      </w:r>
      <w:r>
        <w:rPr>
          <w:rFonts w:ascii="Times New Roman" w:hAnsi="Times New Roman"/>
          <w:sz w:val="24"/>
          <w:szCs w:val="24"/>
        </w:rPr>
        <w:t xml:space="preserve">’ </w:t>
      </w:r>
      <w:r>
        <w:rPr>
          <w:rFonts w:ascii="Times New Roman" w:hAnsi="Times New Roman"/>
          <w:sz w:val="24"/>
          <w:szCs w:val="24"/>
        </w:rPr>
        <w:t xml:space="preserve">but behind each local representative </w:t>
      </w:r>
      <w:r>
        <w:rPr>
          <w:rFonts w:ascii="Times New Roman" w:hAnsi="Times New Roman"/>
          <w:sz w:val="24"/>
          <w:szCs w:val="24"/>
        </w:rPr>
        <w:t>‘</w:t>
      </w:r>
      <w:r>
        <w:rPr>
          <w:rFonts w:ascii="Times New Roman" w:hAnsi="Times New Roman"/>
          <w:sz w:val="24"/>
          <w:szCs w:val="24"/>
        </w:rPr>
        <w:t>stood a British official</w:t>
      </w:r>
      <w:r>
        <w:rPr>
          <w:rFonts w:ascii="Times New Roman" w:hAnsi="Times New Roman"/>
          <w:sz w:val="24"/>
          <w:szCs w:val="24"/>
        </w:rPr>
        <w:t xml:space="preserve">’ </w:t>
      </w:r>
      <w:r>
        <w:rPr>
          <w:rFonts w:ascii="Times New Roman" w:hAnsi="Times New Roman"/>
          <w:sz w:val="24"/>
          <w:szCs w:val="24"/>
        </w:rPr>
        <w:t>(21). Her father worked for the National Bank of Egypt, upholding the country</w:t>
      </w:r>
      <w:r>
        <w:rPr>
          <w:rFonts w:ascii="Times New Roman" w:hAnsi="Times New Roman"/>
          <w:sz w:val="24"/>
          <w:szCs w:val="24"/>
        </w:rPr>
        <w:t>’</w:t>
      </w:r>
      <w:r>
        <w:rPr>
          <w:rFonts w:ascii="Times New Roman" w:hAnsi="Times New Roman"/>
          <w:sz w:val="24"/>
          <w:szCs w:val="24"/>
        </w:rPr>
        <w:t xml:space="preserve">s </w:t>
      </w:r>
      <w:r>
        <w:rPr>
          <w:rFonts w:ascii="Times New Roman" w:hAnsi="Times New Roman"/>
          <w:sz w:val="24"/>
          <w:szCs w:val="24"/>
        </w:rPr>
        <w:t>‘</w:t>
      </w:r>
      <w:r>
        <w:rPr>
          <w:rFonts w:ascii="Times New Roman" w:hAnsi="Times New Roman"/>
          <w:sz w:val="24"/>
          <w:szCs w:val="24"/>
        </w:rPr>
        <w:t>precarious system of foreign administration</w:t>
      </w:r>
      <w:r>
        <w:rPr>
          <w:rFonts w:ascii="Times New Roman" w:hAnsi="Times New Roman"/>
          <w:sz w:val="24"/>
          <w:szCs w:val="24"/>
        </w:rPr>
        <w:t xml:space="preserve">’ </w:t>
      </w:r>
      <w:r>
        <w:rPr>
          <w:rFonts w:ascii="Times New Roman" w:hAnsi="Times New Roman"/>
          <w:sz w:val="24"/>
          <w:szCs w:val="24"/>
        </w:rPr>
        <w:t>(22). However, by the</w:t>
      </w:r>
      <w:r>
        <w:rPr>
          <w:rFonts w:ascii="Times New Roman" w:hAnsi="Times New Roman"/>
          <w:sz w:val="24"/>
          <w:szCs w:val="24"/>
        </w:rPr>
        <w:t xml:space="preserve"> early 1940s, the </w:t>
      </w:r>
      <w:r>
        <w:rPr>
          <w:rFonts w:ascii="Times New Roman" w:hAnsi="Times New Roman"/>
          <w:sz w:val="24"/>
          <w:szCs w:val="24"/>
        </w:rPr>
        <w:t>‘</w:t>
      </w:r>
      <w:r>
        <w:rPr>
          <w:rFonts w:ascii="Times New Roman" w:hAnsi="Times New Roman"/>
          <w:sz w:val="24"/>
          <w:szCs w:val="24"/>
        </w:rPr>
        <w:t>disquieting offstage rumble of war</w:t>
      </w:r>
      <w:r>
        <w:rPr>
          <w:rFonts w:ascii="Times New Roman" w:hAnsi="Times New Roman"/>
          <w:sz w:val="24"/>
          <w:szCs w:val="24"/>
        </w:rPr>
        <w:t xml:space="preserve">’ </w:t>
      </w:r>
      <w:r>
        <w:rPr>
          <w:rFonts w:ascii="Times New Roman" w:hAnsi="Times New Roman"/>
          <w:sz w:val="24"/>
          <w:szCs w:val="24"/>
        </w:rPr>
        <w:t>(58) had began to disrupt family life. On hearing the rumours that General Rommel had earmarked their home as his own headquarters, Lively</w:t>
      </w:r>
      <w:r>
        <w:rPr>
          <w:rFonts w:ascii="Times New Roman" w:hAnsi="Times New Roman"/>
          <w:sz w:val="24"/>
          <w:szCs w:val="24"/>
        </w:rPr>
        <w:t>’</w:t>
      </w:r>
      <w:r>
        <w:rPr>
          <w:rFonts w:ascii="Times New Roman" w:hAnsi="Times New Roman"/>
          <w:sz w:val="24"/>
          <w:szCs w:val="24"/>
        </w:rPr>
        <w:t xml:space="preserve">s parents joked that at least </w:t>
      </w:r>
      <w:r>
        <w:rPr>
          <w:rFonts w:ascii="Times New Roman" w:hAnsi="Times New Roman"/>
          <w:sz w:val="24"/>
          <w:szCs w:val="24"/>
        </w:rPr>
        <w:t>‘</w:t>
      </w:r>
      <w:r>
        <w:rPr>
          <w:rFonts w:ascii="Times New Roman" w:hAnsi="Times New Roman"/>
          <w:sz w:val="24"/>
          <w:szCs w:val="24"/>
        </w:rPr>
        <w:t xml:space="preserve">our dogs would be well-treated </w:t>
      </w:r>
      <w:r>
        <w:rPr>
          <w:rFonts w:ascii="Times New Roman" w:hAnsi="Times New Roman"/>
          <w:sz w:val="24"/>
          <w:szCs w:val="24"/>
        </w:rPr>
        <w:t>because they were dachshunds</w:t>
      </w:r>
      <w:r>
        <w:rPr>
          <w:rFonts w:ascii="Times New Roman" w:hAnsi="Times New Roman"/>
          <w:sz w:val="24"/>
          <w:szCs w:val="24"/>
        </w:rPr>
        <w:t xml:space="preserve">’ </w:t>
      </w:r>
      <w:r>
        <w:rPr>
          <w:rFonts w:ascii="Times New Roman" w:hAnsi="Times New Roman"/>
          <w:sz w:val="24"/>
          <w:szCs w:val="24"/>
        </w:rPr>
        <w:t>(58). Later Lively would view the acceptance of British informal rule in Egypt, and her family</w:t>
      </w:r>
      <w:r>
        <w:rPr>
          <w:rFonts w:ascii="Times New Roman" w:hAnsi="Times New Roman"/>
          <w:sz w:val="24"/>
          <w:szCs w:val="24"/>
        </w:rPr>
        <w:t>’</w:t>
      </w:r>
      <w:r>
        <w:rPr>
          <w:rFonts w:ascii="Times New Roman" w:hAnsi="Times New Roman"/>
          <w:sz w:val="24"/>
          <w:szCs w:val="24"/>
        </w:rPr>
        <w:t xml:space="preserve">s conviction that Cairo could not fall to the advancing German army, </w:t>
      </w:r>
      <w:r>
        <w:rPr>
          <w:rFonts w:ascii="Times New Roman" w:hAnsi="Times New Roman"/>
          <w:sz w:val="24"/>
          <w:szCs w:val="24"/>
        </w:rPr>
        <w:t>‘</w:t>
      </w:r>
      <w:r>
        <w:rPr>
          <w:rFonts w:ascii="Times New Roman" w:hAnsi="Times New Roman"/>
          <w:sz w:val="24"/>
          <w:szCs w:val="24"/>
        </w:rPr>
        <w:t>as a manifestation of imperial confidence</w:t>
      </w:r>
      <w:r>
        <w:rPr>
          <w:rFonts w:ascii="Times New Roman" w:hAnsi="Times New Roman"/>
          <w:sz w:val="24"/>
          <w:szCs w:val="24"/>
        </w:rPr>
        <w:t xml:space="preserve">’ </w:t>
      </w:r>
      <w:r>
        <w:rPr>
          <w:rFonts w:ascii="Times New Roman" w:hAnsi="Times New Roman"/>
          <w:sz w:val="24"/>
          <w:szCs w:val="24"/>
        </w:rPr>
        <w:t>(59). Behind her m</w:t>
      </w:r>
      <w:r>
        <w:rPr>
          <w:rFonts w:ascii="Times New Roman" w:hAnsi="Times New Roman"/>
          <w:sz w:val="24"/>
          <w:szCs w:val="24"/>
        </w:rPr>
        <w:t>other</w:t>
      </w:r>
      <w:r>
        <w:rPr>
          <w:rFonts w:ascii="Times New Roman" w:hAnsi="Times New Roman"/>
          <w:sz w:val="24"/>
          <w:szCs w:val="24"/>
        </w:rPr>
        <w:t>’</w:t>
      </w:r>
      <w:r>
        <w:rPr>
          <w:rFonts w:ascii="Times New Roman" w:hAnsi="Times New Roman"/>
          <w:sz w:val="24"/>
          <w:szCs w:val="24"/>
        </w:rPr>
        <w:t xml:space="preserve">s cocktail hours and grand afternoon tea parties was the staunch belief that </w:t>
      </w:r>
      <w:r>
        <w:rPr>
          <w:rFonts w:ascii="Times New Roman" w:hAnsi="Times New Roman"/>
          <w:sz w:val="24"/>
          <w:szCs w:val="24"/>
        </w:rPr>
        <w:t>‘</w:t>
      </w:r>
      <w:r>
        <w:rPr>
          <w:rFonts w:ascii="Times New Roman" w:hAnsi="Times New Roman"/>
          <w:sz w:val="24"/>
          <w:szCs w:val="24"/>
        </w:rPr>
        <w:t>not only could the sun never set on the Empire, but it was inconceivable that it would ever do so</w:t>
      </w:r>
      <w:r>
        <w:rPr>
          <w:rFonts w:ascii="Times New Roman" w:hAnsi="Times New Roman"/>
          <w:sz w:val="24"/>
          <w:szCs w:val="24"/>
        </w:rPr>
        <w:t xml:space="preserve">’ </w:t>
      </w:r>
      <w:r>
        <w:rPr>
          <w:rFonts w:ascii="Times New Roman" w:hAnsi="Times New Roman"/>
          <w:sz w:val="24"/>
          <w:szCs w:val="24"/>
        </w:rPr>
        <w:t xml:space="preserve">(59) . </w:t>
      </w:r>
    </w:p>
    <w:p w:rsidR="006B1C5D" w:rsidRDefault="00156EAD">
      <w:pPr>
        <w:pStyle w:val="BodyA"/>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Although, in retrospect, Lively looks back in astonishment, at h</w:t>
      </w:r>
      <w:r>
        <w:rPr>
          <w:rFonts w:ascii="Times New Roman" w:eastAsia="Times New Roman" w:hAnsi="Times New Roman" w:cs="Times New Roman"/>
          <w:sz w:val="24"/>
          <w:szCs w:val="24"/>
        </w:rPr>
        <w:t xml:space="preserve">er childhood self playing peacefully </w:t>
      </w:r>
      <w:r>
        <w:rPr>
          <w:rFonts w:ascii="Times New Roman" w:hAnsi="Times New Roman"/>
          <w:sz w:val="24"/>
          <w:szCs w:val="24"/>
        </w:rPr>
        <w:t>‘</w:t>
      </w:r>
      <w:r>
        <w:rPr>
          <w:rFonts w:ascii="Times New Roman" w:hAnsi="Times New Roman"/>
          <w:sz w:val="24"/>
          <w:szCs w:val="24"/>
        </w:rPr>
        <w:t>while the Middle East roared around her</w:t>
      </w:r>
      <w:r>
        <w:rPr>
          <w:rFonts w:ascii="Times New Roman" w:hAnsi="Times New Roman"/>
          <w:sz w:val="24"/>
          <w:szCs w:val="24"/>
        </w:rPr>
        <w:t xml:space="preserve">’ </w:t>
      </w:r>
      <w:r>
        <w:rPr>
          <w:rFonts w:ascii="Times New Roman" w:hAnsi="Times New Roman"/>
          <w:sz w:val="24"/>
          <w:szCs w:val="24"/>
        </w:rPr>
        <w:t>(147), her memoir</w:t>
      </w:r>
      <w:r>
        <w:rPr>
          <w:rStyle w:val="NoneA"/>
          <w:rFonts w:ascii="Times New Roman" w:hAnsi="Times New Roman"/>
          <w:i/>
          <w:iCs/>
          <w:sz w:val="24"/>
          <w:szCs w:val="24"/>
        </w:rPr>
        <w:t xml:space="preserve"> </w:t>
      </w:r>
      <w:r>
        <w:rPr>
          <w:rFonts w:ascii="Times New Roman" w:hAnsi="Times New Roman"/>
          <w:sz w:val="24"/>
          <w:szCs w:val="24"/>
        </w:rPr>
        <w:t xml:space="preserve">charts the subjective and disorientating experience of growing up </w:t>
      </w:r>
      <w:r>
        <w:rPr>
          <w:rFonts w:ascii="Times New Roman" w:hAnsi="Times New Roman"/>
          <w:sz w:val="24"/>
          <w:szCs w:val="24"/>
        </w:rPr>
        <w:t>‘</w:t>
      </w:r>
      <w:r>
        <w:rPr>
          <w:rFonts w:ascii="Times New Roman" w:hAnsi="Times New Roman"/>
          <w:sz w:val="24"/>
          <w:szCs w:val="24"/>
        </w:rPr>
        <w:t>English in Egypt</w:t>
      </w:r>
      <w:r>
        <w:rPr>
          <w:rFonts w:ascii="Times New Roman" w:hAnsi="Times New Roman"/>
          <w:sz w:val="24"/>
          <w:szCs w:val="24"/>
        </w:rPr>
        <w:t xml:space="preserve">’ </w:t>
      </w:r>
      <w:r>
        <w:rPr>
          <w:rFonts w:ascii="Times New Roman" w:hAnsi="Times New Roman"/>
          <w:sz w:val="24"/>
          <w:szCs w:val="24"/>
        </w:rPr>
        <w:t xml:space="preserve">(vii). Understanding that Egypt was her home, Lively also </w:t>
      </w:r>
      <w:r>
        <w:rPr>
          <w:rFonts w:ascii="Times New Roman" w:hAnsi="Times New Roman"/>
          <w:sz w:val="24"/>
          <w:szCs w:val="24"/>
        </w:rPr>
        <w:t>‘</w:t>
      </w:r>
      <w:r>
        <w:rPr>
          <w:rFonts w:ascii="Times New Roman" w:hAnsi="Times New Roman"/>
          <w:sz w:val="24"/>
          <w:szCs w:val="24"/>
        </w:rPr>
        <w:t>realised that i</w:t>
      </w:r>
      <w:r>
        <w:rPr>
          <w:rFonts w:ascii="Times New Roman" w:hAnsi="Times New Roman"/>
          <w:sz w:val="24"/>
          <w:szCs w:val="24"/>
        </w:rPr>
        <w:t>n some perverse way I was not truly a part of it</w:t>
      </w:r>
      <w:r>
        <w:rPr>
          <w:rFonts w:ascii="Times New Roman" w:hAnsi="Times New Roman"/>
          <w:sz w:val="24"/>
          <w:szCs w:val="24"/>
        </w:rPr>
        <w:t xml:space="preserve">’ </w:t>
      </w:r>
      <w:r>
        <w:rPr>
          <w:rFonts w:ascii="Times New Roman" w:hAnsi="Times New Roman"/>
          <w:sz w:val="24"/>
          <w:szCs w:val="24"/>
        </w:rPr>
        <w:t xml:space="preserve">(17). Instead she became aware that her Englishness </w:t>
      </w:r>
      <w:r>
        <w:rPr>
          <w:rFonts w:ascii="Times New Roman" w:hAnsi="Times New Roman"/>
          <w:sz w:val="24"/>
          <w:szCs w:val="24"/>
        </w:rPr>
        <w:t>‘</w:t>
      </w:r>
      <w:r>
        <w:rPr>
          <w:rFonts w:ascii="Times New Roman" w:hAnsi="Times New Roman"/>
          <w:sz w:val="24"/>
          <w:szCs w:val="24"/>
        </w:rPr>
        <w:t>in some mysterious way hitched [me] up to this distant and inconceivable place of which I knew so little</w:t>
      </w:r>
      <w:r>
        <w:rPr>
          <w:rFonts w:ascii="Times New Roman" w:hAnsi="Times New Roman"/>
          <w:sz w:val="24"/>
          <w:szCs w:val="24"/>
        </w:rPr>
        <w:t xml:space="preserve">’ </w:t>
      </w:r>
      <w:r>
        <w:rPr>
          <w:rFonts w:ascii="Times New Roman" w:hAnsi="Times New Roman"/>
          <w:sz w:val="24"/>
          <w:szCs w:val="24"/>
        </w:rPr>
        <w:t>(18). When she did finally arrive in Britain, s</w:t>
      </w:r>
      <w:r>
        <w:rPr>
          <w:rFonts w:ascii="Times New Roman" w:hAnsi="Times New Roman"/>
          <w:sz w:val="24"/>
          <w:szCs w:val="24"/>
        </w:rPr>
        <w:t xml:space="preserve">hortly before </w:t>
      </w:r>
      <w:r>
        <w:rPr>
          <w:rFonts w:ascii="Times New Roman" w:hAnsi="Times New Roman"/>
          <w:sz w:val="24"/>
          <w:szCs w:val="24"/>
        </w:rPr>
        <w:lastRenderedPageBreak/>
        <w:t xml:space="preserve">the end of the Second World War, England </w:t>
      </w:r>
      <w:r>
        <w:rPr>
          <w:rFonts w:ascii="Times New Roman" w:hAnsi="Times New Roman"/>
          <w:sz w:val="24"/>
          <w:szCs w:val="24"/>
        </w:rPr>
        <w:t>‘</w:t>
      </w:r>
      <w:r>
        <w:rPr>
          <w:rFonts w:ascii="Times New Roman" w:hAnsi="Times New Roman"/>
          <w:sz w:val="24"/>
          <w:szCs w:val="24"/>
        </w:rPr>
        <w:t>bore no resemblance whatsoever to that hazy, glowing nirvana conjured up in the nostalgic chatter to which I had half listened back in Egypt</w:t>
      </w:r>
      <w:r>
        <w:rPr>
          <w:rFonts w:ascii="Times New Roman" w:hAnsi="Times New Roman"/>
          <w:sz w:val="24"/>
          <w:szCs w:val="24"/>
        </w:rPr>
        <w:t xml:space="preserve">’ </w:t>
      </w:r>
      <w:r>
        <w:rPr>
          <w:rFonts w:ascii="Times New Roman" w:hAnsi="Times New Roman"/>
          <w:sz w:val="24"/>
          <w:szCs w:val="24"/>
        </w:rPr>
        <w:t xml:space="preserve">(173). In retrospect she understood that the house and gardens of Bulaq Dakhrur represented two, inseparable worlds: </w:t>
      </w:r>
      <w:r>
        <w:rPr>
          <w:rFonts w:ascii="Times New Roman" w:hAnsi="Times New Roman"/>
          <w:sz w:val="24"/>
          <w:szCs w:val="24"/>
        </w:rPr>
        <w:t>‘</w:t>
      </w:r>
      <w:r>
        <w:rPr>
          <w:rFonts w:ascii="Times New Roman" w:hAnsi="Times New Roman"/>
          <w:sz w:val="24"/>
          <w:szCs w:val="24"/>
        </w:rPr>
        <w:t>the Egypt of foreign administration and an England of assumptions that are now unthinkable</w:t>
      </w:r>
      <w:r>
        <w:rPr>
          <w:rFonts w:ascii="Times New Roman" w:hAnsi="Times New Roman"/>
          <w:sz w:val="24"/>
          <w:szCs w:val="24"/>
        </w:rPr>
        <w:t xml:space="preserve">’ </w:t>
      </w:r>
      <w:r>
        <w:rPr>
          <w:rFonts w:ascii="Times New Roman" w:hAnsi="Times New Roman"/>
          <w:sz w:val="24"/>
          <w:szCs w:val="24"/>
        </w:rPr>
        <w:t>(8). Throughout the memoir the twinned support</w:t>
      </w:r>
      <w:r>
        <w:rPr>
          <w:rFonts w:ascii="Times New Roman" w:hAnsi="Times New Roman"/>
          <w:sz w:val="24"/>
          <w:szCs w:val="24"/>
        </w:rPr>
        <w:t>s of Lively</w:t>
      </w:r>
      <w:r>
        <w:rPr>
          <w:rFonts w:ascii="Times New Roman" w:hAnsi="Times New Roman"/>
          <w:sz w:val="24"/>
          <w:szCs w:val="24"/>
        </w:rPr>
        <w:t>’</w:t>
      </w:r>
      <w:r>
        <w:rPr>
          <w:rFonts w:ascii="Times New Roman" w:hAnsi="Times New Roman"/>
          <w:sz w:val="24"/>
          <w:szCs w:val="24"/>
        </w:rPr>
        <w:t xml:space="preserve">s childhood </w:t>
      </w:r>
      <w:r>
        <w:rPr>
          <w:rFonts w:ascii="Times New Roman" w:hAnsi="Times New Roman"/>
          <w:sz w:val="24"/>
          <w:szCs w:val="24"/>
        </w:rPr>
        <w:t xml:space="preserve">— </w:t>
      </w:r>
      <w:r>
        <w:rPr>
          <w:rFonts w:ascii="Times New Roman" w:hAnsi="Times New Roman"/>
          <w:sz w:val="24"/>
          <w:szCs w:val="24"/>
        </w:rPr>
        <w:t xml:space="preserve">colonial Egypt and imperial England </w:t>
      </w:r>
      <w:r>
        <w:rPr>
          <w:rFonts w:ascii="Times New Roman" w:hAnsi="Times New Roman"/>
          <w:sz w:val="24"/>
          <w:szCs w:val="24"/>
        </w:rPr>
        <w:t xml:space="preserve">—  </w:t>
      </w:r>
      <w:r>
        <w:rPr>
          <w:rFonts w:ascii="Times New Roman" w:hAnsi="Times New Roman"/>
          <w:sz w:val="24"/>
          <w:szCs w:val="24"/>
        </w:rPr>
        <w:t xml:space="preserve">are explored through the domestic spaces of her former home. This re-reading of </w:t>
      </w:r>
      <w:r>
        <w:rPr>
          <w:rStyle w:val="NoneA"/>
          <w:rFonts w:ascii="Times New Roman" w:hAnsi="Times New Roman"/>
          <w:i/>
          <w:iCs/>
          <w:sz w:val="24"/>
          <w:szCs w:val="24"/>
        </w:rPr>
        <w:t xml:space="preserve">Oleander, Jacaranda </w:t>
      </w:r>
      <w:r>
        <w:rPr>
          <w:rFonts w:ascii="Times New Roman" w:hAnsi="Times New Roman"/>
          <w:sz w:val="24"/>
          <w:szCs w:val="24"/>
        </w:rPr>
        <w:t>interprets the intimate, interior spaces of Lively</w:t>
      </w:r>
      <w:r>
        <w:rPr>
          <w:rFonts w:ascii="Times New Roman" w:hAnsi="Times New Roman"/>
          <w:sz w:val="24"/>
          <w:szCs w:val="24"/>
        </w:rPr>
        <w:t>’</w:t>
      </w:r>
      <w:r>
        <w:rPr>
          <w:rFonts w:ascii="Times New Roman" w:hAnsi="Times New Roman"/>
          <w:sz w:val="24"/>
          <w:szCs w:val="24"/>
        </w:rPr>
        <w:t>s childhood as, from the outset, configu</w:t>
      </w:r>
      <w:r>
        <w:rPr>
          <w:rFonts w:ascii="Times New Roman" w:hAnsi="Times New Roman"/>
          <w:sz w:val="24"/>
          <w:szCs w:val="24"/>
        </w:rPr>
        <w:t>red within the global narratives of British colonialism.</w:t>
      </w:r>
    </w:p>
    <w:p w:rsidR="006B1C5D" w:rsidRDefault="00156EAD">
      <w:pPr>
        <w:pStyle w:val="BodyA"/>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Style w:val="NoneA"/>
          <w:rFonts w:ascii="Times New Roman" w:hAnsi="Times New Roman"/>
          <w:i/>
          <w:iCs/>
          <w:sz w:val="24"/>
          <w:szCs w:val="24"/>
        </w:rPr>
        <w:t xml:space="preserve">Oleander, Jacaranda </w:t>
      </w:r>
      <w:r>
        <w:rPr>
          <w:rFonts w:ascii="Times New Roman" w:hAnsi="Times New Roman"/>
          <w:sz w:val="24"/>
          <w:szCs w:val="24"/>
        </w:rPr>
        <w:t xml:space="preserve">not only witnesses the end of British colonial rule, but also reveals how life in England </w:t>
      </w:r>
      <w:r>
        <w:rPr>
          <w:rFonts w:ascii="Times New Roman" w:hAnsi="Times New Roman"/>
          <w:sz w:val="24"/>
          <w:szCs w:val="24"/>
        </w:rPr>
        <w:t xml:space="preserve">— </w:t>
      </w:r>
      <w:r>
        <w:rPr>
          <w:rFonts w:ascii="Times New Roman" w:hAnsi="Times New Roman"/>
          <w:sz w:val="24"/>
          <w:szCs w:val="24"/>
        </w:rPr>
        <w:t xml:space="preserve">and more widely Britain </w:t>
      </w:r>
      <w:r>
        <w:rPr>
          <w:rFonts w:ascii="Times New Roman" w:hAnsi="Times New Roman"/>
          <w:sz w:val="24"/>
          <w:szCs w:val="24"/>
        </w:rPr>
        <w:t xml:space="preserve">– </w:t>
      </w:r>
      <w:r>
        <w:rPr>
          <w:rFonts w:ascii="Times New Roman" w:hAnsi="Times New Roman"/>
          <w:sz w:val="24"/>
          <w:szCs w:val="24"/>
        </w:rPr>
        <w:t>elides and conceals the impact of Empire. Lively</w:t>
      </w:r>
      <w:r>
        <w:rPr>
          <w:rFonts w:ascii="Times New Roman" w:hAnsi="Times New Roman"/>
          <w:sz w:val="24"/>
          <w:szCs w:val="24"/>
        </w:rPr>
        <w:t>’</w:t>
      </w:r>
      <w:r>
        <w:rPr>
          <w:rFonts w:ascii="Times New Roman" w:hAnsi="Times New Roman"/>
          <w:sz w:val="24"/>
          <w:szCs w:val="24"/>
        </w:rPr>
        <w:t>s childhood</w:t>
      </w:r>
      <w:r>
        <w:rPr>
          <w:rFonts w:ascii="Times New Roman" w:hAnsi="Times New Roman"/>
          <w:sz w:val="24"/>
          <w:szCs w:val="24"/>
        </w:rPr>
        <w:t xml:space="preserve"> in Egypt is described as a lonely one, depicting an only child who largely played by herself in a garden </w:t>
      </w:r>
      <w:r>
        <w:rPr>
          <w:rFonts w:ascii="Times New Roman" w:hAnsi="Times New Roman"/>
          <w:sz w:val="24"/>
          <w:szCs w:val="24"/>
        </w:rPr>
        <w:t>‘</w:t>
      </w:r>
      <w:r>
        <w:rPr>
          <w:rFonts w:ascii="Times New Roman" w:hAnsi="Times New Roman"/>
          <w:sz w:val="24"/>
          <w:szCs w:val="24"/>
        </w:rPr>
        <w:t>that was my universe</w:t>
      </w:r>
      <w:r>
        <w:rPr>
          <w:rFonts w:ascii="Times New Roman" w:hAnsi="Times New Roman"/>
          <w:sz w:val="24"/>
          <w:szCs w:val="24"/>
        </w:rPr>
        <w:t xml:space="preserve">’ </w:t>
      </w:r>
      <w:r>
        <w:rPr>
          <w:rFonts w:ascii="Times New Roman" w:hAnsi="Times New Roman"/>
          <w:sz w:val="24"/>
          <w:szCs w:val="24"/>
        </w:rPr>
        <w:t xml:space="preserve">(45). Yet I suggest that the private, often confined world of </w:t>
      </w:r>
      <w:r>
        <w:rPr>
          <w:rStyle w:val="NoneA"/>
          <w:rFonts w:ascii="Times New Roman" w:hAnsi="Times New Roman"/>
          <w:i/>
          <w:iCs/>
          <w:sz w:val="24"/>
          <w:szCs w:val="24"/>
        </w:rPr>
        <w:t xml:space="preserve">Oleander Jacaranda </w:t>
      </w:r>
      <w:r>
        <w:rPr>
          <w:rFonts w:ascii="Times New Roman" w:hAnsi="Times New Roman"/>
          <w:sz w:val="24"/>
          <w:szCs w:val="24"/>
        </w:rPr>
        <w:t>offers glimpses of life on an island of whiten</w:t>
      </w:r>
      <w:r>
        <w:rPr>
          <w:rFonts w:ascii="Times New Roman" w:hAnsi="Times New Roman"/>
          <w:sz w:val="24"/>
          <w:szCs w:val="24"/>
        </w:rPr>
        <w:t>ess, creating a first-hand account of an English household which was marooned within its Egyptian surroundings. Not only does this reading challenge previous dismissals of Lively</w:t>
      </w:r>
      <w:r>
        <w:rPr>
          <w:rFonts w:ascii="Times New Roman" w:hAnsi="Times New Roman"/>
          <w:sz w:val="24"/>
          <w:szCs w:val="24"/>
        </w:rPr>
        <w:t>’</w:t>
      </w:r>
      <w:r>
        <w:rPr>
          <w:rFonts w:ascii="Times New Roman" w:hAnsi="Times New Roman"/>
          <w:sz w:val="24"/>
          <w:szCs w:val="24"/>
        </w:rPr>
        <w:t>s work as sheltered, it also draws attention to the subterranean, partially o</w:t>
      </w:r>
      <w:r>
        <w:rPr>
          <w:rFonts w:ascii="Times New Roman" w:hAnsi="Times New Roman"/>
          <w:sz w:val="24"/>
          <w:szCs w:val="24"/>
        </w:rPr>
        <w:t>bscured elements of her first memoir. For Lively</w:t>
      </w:r>
      <w:r>
        <w:rPr>
          <w:rFonts w:ascii="Times New Roman" w:hAnsi="Times New Roman"/>
          <w:sz w:val="24"/>
          <w:szCs w:val="24"/>
        </w:rPr>
        <w:t>’</w:t>
      </w:r>
      <w:r>
        <w:rPr>
          <w:rFonts w:ascii="Times New Roman" w:hAnsi="Times New Roman"/>
          <w:sz w:val="24"/>
          <w:szCs w:val="24"/>
        </w:rPr>
        <w:t>s rendition of a wealthy, white colonial childhood subtly gestures towards worlds and realities that are excluded from a surface level view of drawing rooms, verandahs and garden parties. Just as importantly</w:t>
      </w:r>
      <w:r>
        <w:rPr>
          <w:rFonts w:ascii="Times New Roman" w:hAnsi="Times New Roman"/>
          <w:sz w:val="24"/>
          <w:szCs w:val="24"/>
        </w:rPr>
        <w:t>, these formative years in Egypt underwrite Lively</w:t>
      </w:r>
      <w:r>
        <w:rPr>
          <w:rFonts w:ascii="Times New Roman" w:hAnsi="Times New Roman"/>
          <w:sz w:val="24"/>
          <w:szCs w:val="24"/>
        </w:rPr>
        <w:t>’</w:t>
      </w:r>
      <w:r>
        <w:rPr>
          <w:rFonts w:ascii="Times New Roman" w:hAnsi="Times New Roman"/>
          <w:sz w:val="24"/>
          <w:szCs w:val="24"/>
        </w:rPr>
        <w:t xml:space="preserve">s later experiences on another, significantly larger island. While the memoir's first reviewers were quick to celebrate her </w:t>
      </w:r>
      <w:r>
        <w:rPr>
          <w:rFonts w:ascii="Times New Roman" w:hAnsi="Times New Roman"/>
          <w:sz w:val="24"/>
          <w:szCs w:val="24"/>
        </w:rPr>
        <w:t>‘</w:t>
      </w:r>
      <w:r>
        <w:rPr>
          <w:rFonts w:ascii="Times New Roman" w:hAnsi="Times New Roman"/>
          <w:sz w:val="24"/>
          <w:szCs w:val="24"/>
        </w:rPr>
        <w:t>English yet exotic childhood</w:t>
      </w:r>
      <w:r>
        <w:rPr>
          <w:rFonts w:ascii="Times New Roman" w:hAnsi="Times New Roman"/>
          <w:sz w:val="24"/>
          <w:szCs w:val="24"/>
        </w:rPr>
        <w:t xml:space="preserve">’ </w:t>
      </w:r>
      <w:r>
        <w:rPr>
          <w:rFonts w:ascii="Times New Roman" w:hAnsi="Times New Roman"/>
          <w:sz w:val="24"/>
          <w:szCs w:val="24"/>
        </w:rPr>
        <w:t>(Lord np) as imperial nostalgia, Lively</w:t>
      </w:r>
      <w:r>
        <w:rPr>
          <w:rFonts w:ascii="Times New Roman" w:hAnsi="Times New Roman"/>
          <w:sz w:val="24"/>
          <w:szCs w:val="24"/>
        </w:rPr>
        <w:t>’</w:t>
      </w:r>
      <w:r>
        <w:rPr>
          <w:rFonts w:ascii="Times New Roman" w:hAnsi="Times New Roman"/>
          <w:sz w:val="24"/>
          <w:szCs w:val="24"/>
        </w:rPr>
        <w:t xml:space="preserve">s account </w:t>
      </w:r>
      <w:r>
        <w:rPr>
          <w:rFonts w:ascii="Times New Roman" w:hAnsi="Times New Roman"/>
          <w:sz w:val="24"/>
          <w:szCs w:val="24"/>
        </w:rPr>
        <w:t xml:space="preserve">of an isolated upbringing has a much broader and continuing relevance than these early estimations realised. Re-examining </w:t>
      </w:r>
      <w:r>
        <w:rPr>
          <w:rStyle w:val="NoneA"/>
          <w:rFonts w:ascii="Times New Roman" w:hAnsi="Times New Roman"/>
          <w:i/>
          <w:iCs/>
          <w:sz w:val="24"/>
          <w:szCs w:val="24"/>
        </w:rPr>
        <w:t>Oleander, Jacaranda</w:t>
      </w:r>
      <w:r>
        <w:rPr>
          <w:rFonts w:ascii="Times New Roman" w:hAnsi="Times New Roman"/>
          <w:sz w:val="24"/>
          <w:szCs w:val="24"/>
        </w:rPr>
        <w:t xml:space="preserve"> at a time when British society remains incapable of fully addressing its colonial past, I propose that it offers a</w:t>
      </w:r>
      <w:r>
        <w:rPr>
          <w:rFonts w:ascii="Times New Roman" w:hAnsi="Times New Roman"/>
          <w:sz w:val="24"/>
          <w:szCs w:val="24"/>
        </w:rPr>
        <w:t xml:space="preserve"> challenging account of how we remember and understand the legacies of Empire in twenty-first century Britain.</w:t>
      </w:r>
    </w:p>
    <w:p w:rsidR="006B1C5D" w:rsidRDefault="006B1C5D">
      <w:pPr>
        <w:pStyle w:val="BodyA"/>
        <w:spacing w:line="480" w:lineRule="auto"/>
        <w:jc w:val="both"/>
        <w:rPr>
          <w:rFonts w:ascii="Times New Roman" w:eastAsia="Times New Roman" w:hAnsi="Times New Roman" w:cs="Times New Roman"/>
          <w:sz w:val="24"/>
          <w:szCs w:val="24"/>
        </w:rPr>
      </w:pPr>
    </w:p>
    <w:p w:rsidR="006B1C5D" w:rsidRDefault="00156EAD">
      <w:pPr>
        <w:pStyle w:val="BodyA"/>
        <w:spacing w:line="480" w:lineRule="auto"/>
        <w:jc w:val="both"/>
        <w:rPr>
          <w:rStyle w:val="NoneA"/>
          <w:rFonts w:ascii="Times New Roman" w:eastAsia="Times New Roman" w:hAnsi="Times New Roman" w:cs="Times New Roman"/>
          <w:b/>
          <w:bCs/>
          <w:sz w:val="24"/>
          <w:szCs w:val="24"/>
        </w:rPr>
      </w:pPr>
      <w:r>
        <w:rPr>
          <w:rStyle w:val="NoneA"/>
          <w:rFonts w:ascii="Times New Roman" w:hAnsi="Times New Roman"/>
          <w:b/>
          <w:bCs/>
          <w:sz w:val="24"/>
          <w:szCs w:val="24"/>
        </w:rPr>
        <w:t xml:space="preserve">Island Life </w:t>
      </w:r>
    </w:p>
    <w:p w:rsidR="006B1C5D" w:rsidRDefault="006B1C5D">
      <w:pPr>
        <w:pStyle w:val="BodyA"/>
        <w:spacing w:line="480" w:lineRule="auto"/>
        <w:jc w:val="both"/>
        <w:rPr>
          <w:rFonts w:ascii="Times New Roman" w:eastAsia="Times New Roman" w:hAnsi="Times New Roman" w:cs="Times New Roman"/>
          <w:b/>
          <w:bCs/>
          <w:sz w:val="24"/>
          <w:szCs w:val="24"/>
        </w:rPr>
      </w:pPr>
    </w:p>
    <w:p w:rsidR="006B1C5D" w:rsidRDefault="00156EAD">
      <w:pPr>
        <w:pStyle w:val="BodyAA"/>
        <w:spacing w:line="480" w:lineRule="auto"/>
        <w:jc w:val="both"/>
        <w:rPr>
          <w:rFonts w:ascii="Times New Roman" w:eastAsia="Times New Roman" w:hAnsi="Times New Roman" w:cs="Times New Roman"/>
          <w:sz w:val="24"/>
          <w:szCs w:val="24"/>
        </w:rPr>
      </w:pPr>
      <w:r>
        <w:rPr>
          <w:rFonts w:ascii="Times New Roman" w:hAnsi="Times New Roman"/>
          <w:sz w:val="24"/>
          <w:szCs w:val="24"/>
        </w:rPr>
        <w:t>Lively</w:t>
      </w:r>
      <w:r>
        <w:rPr>
          <w:rFonts w:ascii="Times New Roman" w:hAnsi="Times New Roman"/>
          <w:sz w:val="24"/>
          <w:szCs w:val="24"/>
        </w:rPr>
        <w:t>’</w:t>
      </w:r>
      <w:r>
        <w:rPr>
          <w:rFonts w:ascii="Times New Roman" w:hAnsi="Times New Roman"/>
          <w:sz w:val="24"/>
          <w:szCs w:val="24"/>
        </w:rPr>
        <w:t xml:space="preserve">s homeschooled education in Egypt provided her with an uneasy view from the fringes, rather than the centre, of a world map covered in a </w:t>
      </w:r>
      <w:r>
        <w:rPr>
          <w:rFonts w:ascii="Times New Roman" w:hAnsi="Times New Roman"/>
          <w:sz w:val="24"/>
          <w:szCs w:val="24"/>
        </w:rPr>
        <w:t>‘</w:t>
      </w:r>
      <w:r>
        <w:rPr>
          <w:rFonts w:ascii="Times New Roman" w:hAnsi="Times New Roman"/>
          <w:sz w:val="24"/>
          <w:szCs w:val="24"/>
        </w:rPr>
        <w:t>global rash of pink</w:t>
      </w:r>
      <w:r>
        <w:rPr>
          <w:rFonts w:ascii="Times New Roman" w:hAnsi="Times New Roman"/>
          <w:sz w:val="24"/>
          <w:szCs w:val="24"/>
        </w:rPr>
        <w:t xml:space="preserve">’ </w:t>
      </w:r>
      <w:r>
        <w:rPr>
          <w:rFonts w:ascii="Times New Roman" w:hAnsi="Times New Roman"/>
          <w:sz w:val="24"/>
          <w:szCs w:val="24"/>
        </w:rPr>
        <w:t>(18). For her younger self there was a worrying ambiguity about Egypt</w:t>
      </w:r>
      <w:r>
        <w:rPr>
          <w:rFonts w:ascii="Times New Roman" w:hAnsi="Times New Roman"/>
          <w:sz w:val="24"/>
          <w:szCs w:val="24"/>
        </w:rPr>
        <w:t>’</w:t>
      </w:r>
      <w:r>
        <w:rPr>
          <w:rFonts w:ascii="Times New Roman" w:hAnsi="Times New Roman"/>
          <w:sz w:val="24"/>
          <w:szCs w:val="24"/>
        </w:rPr>
        <w:t xml:space="preserve">s diagonal stripes of pink </w:t>
      </w:r>
      <w:r>
        <w:rPr>
          <w:rFonts w:ascii="Times New Roman" w:hAnsi="Times New Roman"/>
          <w:sz w:val="24"/>
          <w:szCs w:val="24"/>
        </w:rPr>
        <w:t>and white in the world atlas, indicating the country</w:t>
      </w:r>
      <w:r>
        <w:rPr>
          <w:rFonts w:ascii="Times New Roman" w:hAnsi="Times New Roman"/>
          <w:sz w:val="24"/>
          <w:szCs w:val="24"/>
        </w:rPr>
        <w:t>’</w:t>
      </w:r>
      <w:r>
        <w:rPr>
          <w:rFonts w:ascii="Times New Roman" w:hAnsi="Times New Roman"/>
          <w:sz w:val="24"/>
          <w:szCs w:val="24"/>
        </w:rPr>
        <w:t xml:space="preserve">s status as protectorate rather than colony of the British Empire. </w:t>
      </w:r>
      <w:r>
        <w:rPr>
          <w:rStyle w:val="NoneA"/>
          <w:rFonts w:ascii="Times New Roman" w:hAnsi="Times New Roman"/>
          <w:i/>
          <w:iCs/>
          <w:sz w:val="24"/>
          <w:szCs w:val="24"/>
        </w:rPr>
        <w:t xml:space="preserve">Oleander, Jacaranda </w:t>
      </w:r>
      <w:r>
        <w:rPr>
          <w:rFonts w:ascii="Times New Roman" w:hAnsi="Times New Roman"/>
          <w:sz w:val="24"/>
          <w:szCs w:val="24"/>
        </w:rPr>
        <w:t xml:space="preserve">captures the contradictions of this lonely, colonial education: Lively was taught about </w:t>
      </w:r>
      <w:r>
        <w:rPr>
          <w:rFonts w:ascii="Times New Roman" w:hAnsi="Times New Roman"/>
          <w:sz w:val="24"/>
          <w:szCs w:val="24"/>
        </w:rPr>
        <w:t>‘</w:t>
      </w:r>
      <w:r>
        <w:rPr>
          <w:rFonts w:ascii="Times New Roman" w:hAnsi="Times New Roman"/>
          <w:sz w:val="24"/>
          <w:szCs w:val="24"/>
        </w:rPr>
        <w:t>the finer moments of the [B</w:t>
      </w:r>
      <w:r>
        <w:rPr>
          <w:rFonts w:ascii="Times New Roman" w:hAnsi="Times New Roman"/>
          <w:sz w:val="24"/>
          <w:szCs w:val="24"/>
        </w:rPr>
        <w:t>ritish] rise to pink glory</w:t>
      </w:r>
      <w:r>
        <w:rPr>
          <w:rFonts w:ascii="Times New Roman" w:hAnsi="Times New Roman"/>
          <w:sz w:val="24"/>
          <w:szCs w:val="24"/>
        </w:rPr>
        <w:t xml:space="preserve">’ </w:t>
      </w:r>
      <w:r>
        <w:rPr>
          <w:rFonts w:ascii="Times New Roman" w:hAnsi="Times New Roman"/>
          <w:sz w:val="24"/>
          <w:szCs w:val="24"/>
        </w:rPr>
        <w:t xml:space="preserve">through recommended books such as </w:t>
      </w:r>
      <w:r>
        <w:rPr>
          <w:rStyle w:val="NoneA"/>
          <w:rFonts w:ascii="Times New Roman" w:hAnsi="Times New Roman"/>
          <w:i/>
          <w:iCs/>
          <w:sz w:val="24"/>
          <w:szCs w:val="24"/>
        </w:rPr>
        <w:t>Our Island Story</w:t>
      </w:r>
      <w:r>
        <w:rPr>
          <w:rFonts w:ascii="Times New Roman" w:hAnsi="Times New Roman"/>
          <w:sz w:val="24"/>
          <w:szCs w:val="24"/>
        </w:rPr>
        <w:t xml:space="preserve"> (1905) (1994 19). These rolled </w:t>
      </w:r>
      <w:r>
        <w:rPr>
          <w:rFonts w:ascii="Times New Roman" w:hAnsi="Times New Roman"/>
          <w:sz w:val="24"/>
          <w:szCs w:val="24"/>
        </w:rPr>
        <w:t>‘</w:t>
      </w:r>
      <w:r>
        <w:rPr>
          <w:rFonts w:ascii="Times New Roman" w:hAnsi="Times New Roman"/>
          <w:sz w:val="24"/>
          <w:szCs w:val="24"/>
        </w:rPr>
        <w:t>Boadicea and King Arthur and Sir Walter Raleigh and Kitchener and Queen Victoria</w:t>
      </w:r>
      <w:r>
        <w:rPr>
          <w:rFonts w:ascii="Times New Roman" w:hAnsi="Times New Roman"/>
          <w:sz w:val="24"/>
          <w:szCs w:val="24"/>
        </w:rPr>
        <w:t xml:space="preserve">’ </w:t>
      </w:r>
      <w:r>
        <w:rPr>
          <w:rFonts w:ascii="Times New Roman" w:hAnsi="Times New Roman"/>
          <w:sz w:val="24"/>
          <w:szCs w:val="24"/>
        </w:rPr>
        <w:t xml:space="preserve">into one, creating a convoluted history designed </w:t>
      </w:r>
      <w:r>
        <w:rPr>
          <w:rFonts w:ascii="Times New Roman" w:hAnsi="Times New Roman"/>
          <w:sz w:val="24"/>
          <w:szCs w:val="24"/>
        </w:rPr>
        <w:t>‘</w:t>
      </w:r>
      <w:r>
        <w:rPr>
          <w:rFonts w:ascii="Times New Roman" w:hAnsi="Times New Roman"/>
          <w:sz w:val="24"/>
          <w:szCs w:val="24"/>
        </w:rPr>
        <w:t>to produce [a</w:t>
      </w:r>
      <w:r>
        <w:rPr>
          <w:rFonts w:ascii="Times New Roman" w:hAnsi="Times New Roman"/>
          <w:sz w:val="24"/>
          <w:szCs w:val="24"/>
        </w:rPr>
        <w:t>n] essence of Englishness</w:t>
      </w:r>
      <w:r>
        <w:rPr>
          <w:rFonts w:ascii="Times New Roman" w:hAnsi="Times New Roman"/>
          <w:sz w:val="24"/>
          <w:szCs w:val="24"/>
        </w:rPr>
        <w:t xml:space="preserve">’ </w:t>
      </w:r>
      <w:r>
        <w:rPr>
          <w:rFonts w:ascii="Times New Roman" w:hAnsi="Times New Roman"/>
          <w:sz w:val="24"/>
          <w:szCs w:val="24"/>
        </w:rPr>
        <w:t xml:space="preserve">(19). But this triumphalist narrative induced quite the opposite effect in its young reader; Lively imbibed the fictionalised histories of past glories </w:t>
      </w:r>
      <w:r>
        <w:rPr>
          <w:rFonts w:ascii="Times New Roman" w:hAnsi="Times New Roman"/>
          <w:sz w:val="24"/>
          <w:szCs w:val="24"/>
        </w:rPr>
        <w:t>‘</w:t>
      </w:r>
      <w:r>
        <w:rPr>
          <w:rFonts w:ascii="Times New Roman" w:hAnsi="Times New Roman"/>
          <w:sz w:val="24"/>
          <w:szCs w:val="24"/>
        </w:rPr>
        <w:t>with a whisper of unease</w:t>
      </w:r>
      <w:r>
        <w:rPr>
          <w:rFonts w:ascii="Times New Roman" w:hAnsi="Times New Roman"/>
          <w:sz w:val="24"/>
          <w:szCs w:val="24"/>
        </w:rPr>
        <w:t xml:space="preserve">’ </w:t>
      </w:r>
      <w:r>
        <w:rPr>
          <w:rFonts w:ascii="Times New Roman" w:hAnsi="Times New Roman"/>
          <w:sz w:val="24"/>
          <w:szCs w:val="24"/>
        </w:rPr>
        <w:t>questioning her own position as English in Egypt (</w:t>
      </w:r>
      <w:r>
        <w:rPr>
          <w:rFonts w:ascii="Times New Roman" w:hAnsi="Times New Roman"/>
          <w:sz w:val="24"/>
          <w:szCs w:val="24"/>
        </w:rPr>
        <w:t>19). No wonder. Henrietta Elizabeth Marshall</w:t>
      </w:r>
      <w:r>
        <w:rPr>
          <w:rFonts w:ascii="Times New Roman" w:hAnsi="Times New Roman"/>
          <w:sz w:val="24"/>
          <w:szCs w:val="24"/>
        </w:rPr>
        <w:t>’</w:t>
      </w:r>
      <w:r>
        <w:rPr>
          <w:rFonts w:ascii="Times New Roman" w:hAnsi="Times New Roman"/>
          <w:sz w:val="24"/>
          <w:szCs w:val="24"/>
        </w:rPr>
        <w:t>s bestselling children</w:t>
      </w:r>
      <w:r>
        <w:rPr>
          <w:rFonts w:ascii="Times New Roman" w:hAnsi="Times New Roman"/>
          <w:sz w:val="24"/>
          <w:szCs w:val="24"/>
        </w:rPr>
        <w:t>’</w:t>
      </w:r>
      <w:r>
        <w:rPr>
          <w:rFonts w:ascii="Times New Roman" w:hAnsi="Times New Roman"/>
          <w:sz w:val="24"/>
          <w:szCs w:val="24"/>
        </w:rPr>
        <w:t xml:space="preserve">s history </w:t>
      </w:r>
      <w:r>
        <w:rPr>
          <w:rStyle w:val="NoneA"/>
          <w:rFonts w:ascii="Times New Roman" w:hAnsi="Times New Roman"/>
          <w:i/>
          <w:iCs/>
          <w:sz w:val="24"/>
          <w:szCs w:val="24"/>
        </w:rPr>
        <w:t xml:space="preserve">Our Island Story </w:t>
      </w:r>
      <w:r>
        <w:rPr>
          <w:rFonts w:ascii="Times New Roman" w:hAnsi="Times New Roman"/>
          <w:sz w:val="24"/>
          <w:szCs w:val="24"/>
        </w:rPr>
        <w:t xml:space="preserve">narrates how the British travelled to, rather than violently colonised, foreign lands because </w:t>
      </w:r>
      <w:r>
        <w:rPr>
          <w:rFonts w:ascii="Times New Roman" w:hAnsi="Times New Roman"/>
          <w:sz w:val="24"/>
          <w:szCs w:val="24"/>
        </w:rPr>
        <w:t>‘</w:t>
      </w:r>
      <w:r>
        <w:rPr>
          <w:rFonts w:ascii="Times New Roman" w:hAnsi="Times New Roman"/>
          <w:sz w:val="24"/>
          <w:szCs w:val="24"/>
        </w:rPr>
        <w:t xml:space="preserve">the little green island set in the lonely sea was no longer large </w:t>
      </w:r>
      <w:r>
        <w:rPr>
          <w:rFonts w:ascii="Times New Roman" w:hAnsi="Times New Roman"/>
          <w:sz w:val="24"/>
          <w:szCs w:val="24"/>
        </w:rPr>
        <w:t>enough to contain</w:t>
      </w:r>
      <w:r>
        <w:rPr>
          <w:rFonts w:ascii="Times New Roman" w:hAnsi="Times New Roman"/>
          <w:sz w:val="24"/>
          <w:szCs w:val="24"/>
        </w:rPr>
        <w:t xml:space="preserve">’ </w:t>
      </w:r>
      <w:r>
        <w:rPr>
          <w:rFonts w:ascii="Times New Roman" w:hAnsi="Times New Roman"/>
          <w:sz w:val="24"/>
          <w:szCs w:val="24"/>
        </w:rPr>
        <w:t>the ambitious Britons (2007 5). It neatly sidesteps the histories of exploitation and dispossession which underpinned Britain</w:t>
      </w:r>
      <w:r>
        <w:rPr>
          <w:rFonts w:ascii="Times New Roman" w:hAnsi="Times New Roman"/>
          <w:sz w:val="24"/>
          <w:szCs w:val="24"/>
        </w:rPr>
        <w:t>’</w:t>
      </w:r>
      <w:r>
        <w:rPr>
          <w:rFonts w:ascii="Times New Roman" w:hAnsi="Times New Roman"/>
          <w:sz w:val="24"/>
          <w:szCs w:val="24"/>
        </w:rPr>
        <w:t>s imperial project, glossing the widespread massacres of Aboriginal people in Australia behind a description of</w:t>
      </w:r>
      <w:r>
        <w:rPr>
          <w:rFonts w:ascii="Times New Roman" w:hAnsi="Times New Roman"/>
          <w:sz w:val="24"/>
          <w:szCs w:val="24"/>
        </w:rPr>
        <w:t xml:space="preserve"> an island </w:t>
      </w:r>
      <w:r>
        <w:rPr>
          <w:rFonts w:ascii="Times New Roman" w:hAnsi="Times New Roman"/>
          <w:sz w:val="24"/>
          <w:szCs w:val="24"/>
        </w:rPr>
        <w:t>‘</w:t>
      </w:r>
      <w:r>
        <w:rPr>
          <w:rFonts w:ascii="Times New Roman" w:hAnsi="Times New Roman"/>
          <w:sz w:val="24"/>
          <w:szCs w:val="24"/>
        </w:rPr>
        <w:t>inhabited only by scattered groups of natives</w:t>
      </w:r>
      <w:r>
        <w:rPr>
          <w:rFonts w:ascii="Times New Roman" w:hAnsi="Times New Roman"/>
          <w:sz w:val="24"/>
          <w:szCs w:val="24"/>
        </w:rPr>
        <w:t xml:space="preserve">’ </w:t>
      </w:r>
      <w:r>
        <w:rPr>
          <w:rFonts w:ascii="Times New Roman" w:hAnsi="Times New Roman"/>
          <w:sz w:val="24"/>
          <w:szCs w:val="24"/>
        </w:rPr>
        <w:t xml:space="preserve">who conveniently disappear after the arrival of early European settlers (2007 446). Looking back in alarm, Lively explains that the set texts of her colonial education meant </w:t>
      </w:r>
      <w:r>
        <w:rPr>
          <w:rFonts w:ascii="Times New Roman" w:hAnsi="Times New Roman"/>
          <w:sz w:val="24"/>
          <w:szCs w:val="24"/>
        </w:rPr>
        <w:t>‘</w:t>
      </w:r>
      <w:r>
        <w:rPr>
          <w:rFonts w:ascii="Times New Roman" w:hAnsi="Times New Roman"/>
          <w:sz w:val="24"/>
          <w:szCs w:val="24"/>
        </w:rPr>
        <w:t>there was much unlearn</w:t>
      </w:r>
      <w:r>
        <w:rPr>
          <w:rFonts w:ascii="Times New Roman" w:hAnsi="Times New Roman"/>
          <w:sz w:val="24"/>
          <w:szCs w:val="24"/>
        </w:rPr>
        <w:t>ing to do</w:t>
      </w:r>
      <w:r>
        <w:rPr>
          <w:rFonts w:ascii="Times New Roman" w:hAnsi="Times New Roman"/>
          <w:sz w:val="24"/>
          <w:szCs w:val="24"/>
        </w:rPr>
        <w:t xml:space="preserve">’ </w:t>
      </w:r>
      <w:r>
        <w:rPr>
          <w:rFonts w:ascii="Times New Roman" w:hAnsi="Times New Roman"/>
          <w:sz w:val="24"/>
          <w:szCs w:val="24"/>
        </w:rPr>
        <w:t xml:space="preserve">in later life (1994 19). </w:t>
      </w:r>
    </w:p>
    <w:p w:rsidR="006B1C5D" w:rsidRDefault="00156EAD">
      <w:pPr>
        <w:pStyle w:val="BodyAA"/>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At the memoir</w:t>
      </w:r>
      <w:r>
        <w:rPr>
          <w:rFonts w:ascii="Times New Roman" w:hAnsi="Times New Roman"/>
          <w:sz w:val="24"/>
          <w:szCs w:val="24"/>
        </w:rPr>
        <w:t>’</w:t>
      </w:r>
      <w:r>
        <w:rPr>
          <w:rFonts w:ascii="Times New Roman" w:hAnsi="Times New Roman"/>
          <w:sz w:val="24"/>
          <w:szCs w:val="24"/>
        </w:rPr>
        <w:t xml:space="preserve">s beginning Lively describes her grand childhood home, as a </w:t>
      </w:r>
      <w:r>
        <w:rPr>
          <w:rFonts w:ascii="Times New Roman" w:hAnsi="Times New Roman"/>
          <w:sz w:val="24"/>
          <w:szCs w:val="24"/>
        </w:rPr>
        <w:t>‘</w:t>
      </w:r>
      <w:r>
        <w:rPr>
          <w:rFonts w:ascii="Times New Roman" w:hAnsi="Times New Roman"/>
          <w:sz w:val="24"/>
          <w:szCs w:val="24"/>
        </w:rPr>
        <w:t>whole, infinitely familiar outline that has featured in my dreams for forty years</w:t>
      </w:r>
      <w:r>
        <w:rPr>
          <w:rFonts w:ascii="Times New Roman" w:hAnsi="Times New Roman"/>
          <w:sz w:val="24"/>
          <w:szCs w:val="24"/>
        </w:rPr>
        <w:t xml:space="preserve">’ </w:t>
      </w:r>
      <w:r>
        <w:rPr>
          <w:rFonts w:ascii="Times New Roman" w:hAnsi="Times New Roman"/>
          <w:sz w:val="24"/>
          <w:szCs w:val="24"/>
        </w:rPr>
        <w:t>(6). The house is both the focal point for her early memorie</w:t>
      </w:r>
      <w:r>
        <w:rPr>
          <w:rFonts w:ascii="Times New Roman" w:hAnsi="Times New Roman"/>
          <w:sz w:val="24"/>
          <w:szCs w:val="24"/>
        </w:rPr>
        <w:t xml:space="preserve">s and an </w:t>
      </w:r>
      <w:r>
        <w:rPr>
          <w:rFonts w:ascii="Times New Roman" w:hAnsi="Times New Roman"/>
          <w:sz w:val="24"/>
          <w:szCs w:val="24"/>
        </w:rPr>
        <w:t>‘</w:t>
      </w:r>
      <w:r>
        <w:rPr>
          <w:rFonts w:ascii="Times New Roman" w:hAnsi="Times New Roman"/>
          <w:sz w:val="24"/>
          <w:szCs w:val="24"/>
        </w:rPr>
        <w:t>expression of a world which was utterly extinguished</w:t>
      </w:r>
      <w:r>
        <w:rPr>
          <w:rFonts w:ascii="Times New Roman" w:hAnsi="Times New Roman"/>
          <w:sz w:val="24"/>
          <w:szCs w:val="24"/>
        </w:rPr>
        <w:t xml:space="preserve">’ </w:t>
      </w:r>
      <w:r>
        <w:rPr>
          <w:rFonts w:ascii="Times New Roman" w:hAnsi="Times New Roman"/>
          <w:sz w:val="24"/>
          <w:szCs w:val="24"/>
        </w:rPr>
        <w:t xml:space="preserve">(8). Her early years took place within this confined space, cut off from the surrounding landscape. Lively explains that she and her nanny, Lucy, would travel </w:t>
      </w:r>
      <w:r>
        <w:rPr>
          <w:rFonts w:ascii="Times New Roman" w:hAnsi="Times New Roman"/>
          <w:sz w:val="24"/>
          <w:szCs w:val="24"/>
        </w:rPr>
        <w:t>‘</w:t>
      </w:r>
      <w:r>
        <w:rPr>
          <w:rFonts w:ascii="Times New Roman" w:hAnsi="Times New Roman"/>
          <w:sz w:val="24"/>
          <w:szCs w:val="24"/>
        </w:rPr>
        <w:t>in to Cairo only once a week</w:t>
      </w:r>
      <w:r>
        <w:rPr>
          <w:rFonts w:ascii="Times New Roman" w:hAnsi="Times New Roman"/>
          <w:sz w:val="24"/>
          <w:szCs w:val="24"/>
        </w:rPr>
        <w:t xml:space="preserve">’ </w:t>
      </w:r>
      <w:r>
        <w:rPr>
          <w:rFonts w:ascii="Times New Roman" w:hAnsi="Times New Roman"/>
          <w:sz w:val="24"/>
          <w:szCs w:val="24"/>
        </w:rPr>
        <w:t xml:space="preserve">meaning that the house and gardens formed the entirety of her world (45). In keeping with this isolation, </w:t>
      </w:r>
      <w:r>
        <w:rPr>
          <w:rStyle w:val="NoneA"/>
          <w:rFonts w:ascii="Times New Roman" w:hAnsi="Times New Roman"/>
          <w:i/>
          <w:iCs/>
          <w:sz w:val="24"/>
          <w:szCs w:val="24"/>
        </w:rPr>
        <w:t xml:space="preserve">Oleander, Jacaranda </w:t>
      </w:r>
      <w:r>
        <w:rPr>
          <w:rFonts w:ascii="Times New Roman" w:hAnsi="Times New Roman"/>
          <w:sz w:val="24"/>
          <w:szCs w:val="24"/>
        </w:rPr>
        <w:lastRenderedPageBreak/>
        <w:t>rarely strays beyond the boundaries of this tiny kingdom and instead tracks, in minute detail, Lively</w:t>
      </w:r>
      <w:r>
        <w:rPr>
          <w:rFonts w:ascii="Times New Roman" w:hAnsi="Times New Roman"/>
          <w:sz w:val="24"/>
          <w:szCs w:val="24"/>
        </w:rPr>
        <w:t>’</w:t>
      </w:r>
      <w:r>
        <w:rPr>
          <w:rFonts w:ascii="Times New Roman" w:hAnsi="Times New Roman"/>
          <w:sz w:val="24"/>
          <w:szCs w:val="24"/>
        </w:rPr>
        <w:t xml:space="preserve">s life inside the compound. </w:t>
      </w:r>
      <w:r>
        <w:rPr>
          <w:rFonts w:ascii="Times New Roman" w:hAnsi="Times New Roman"/>
          <w:sz w:val="24"/>
          <w:szCs w:val="24"/>
        </w:rPr>
        <w:t>The nearby city of Cairo which boasted attractions such as the whites-only Gezira sporting club and the famed French cafe Groppis (still in business today) were distant landmarks in comparison to the house and its well-kept grounds.</w:t>
      </w:r>
    </w:p>
    <w:p w:rsidR="006B1C5D" w:rsidRDefault="00156EAD">
      <w:pPr>
        <w:pStyle w:val="BodyAA"/>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family</w:t>
      </w:r>
      <w:r>
        <w:rPr>
          <w:rFonts w:ascii="Times New Roman" w:hAnsi="Times New Roman"/>
          <w:sz w:val="24"/>
          <w:szCs w:val="24"/>
        </w:rPr>
        <w:t>’</w:t>
      </w:r>
      <w:r>
        <w:rPr>
          <w:rFonts w:ascii="Times New Roman" w:hAnsi="Times New Roman"/>
          <w:sz w:val="24"/>
          <w:szCs w:val="24"/>
        </w:rPr>
        <w:t xml:space="preserve">s compound </w:t>
      </w:r>
      <w:r>
        <w:rPr>
          <w:rFonts w:ascii="Times New Roman" w:hAnsi="Times New Roman"/>
          <w:sz w:val="24"/>
          <w:szCs w:val="24"/>
        </w:rPr>
        <w:t xml:space="preserve">is remembered by Lively as a </w:t>
      </w:r>
      <w:r>
        <w:rPr>
          <w:rFonts w:ascii="Times New Roman" w:hAnsi="Times New Roman"/>
          <w:sz w:val="24"/>
          <w:szCs w:val="24"/>
        </w:rPr>
        <w:t>‘</w:t>
      </w:r>
      <w:r>
        <w:rPr>
          <w:rFonts w:ascii="Times New Roman" w:hAnsi="Times New Roman"/>
          <w:sz w:val="24"/>
          <w:szCs w:val="24"/>
        </w:rPr>
        <w:t>European enclave of three substantial, garden-encircled houses sat in the landscape like some incongruous island</w:t>
      </w:r>
      <w:r>
        <w:rPr>
          <w:rFonts w:ascii="Times New Roman" w:hAnsi="Times New Roman"/>
          <w:sz w:val="24"/>
          <w:szCs w:val="24"/>
        </w:rPr>
        <w:t xml:space="preserve">’ </w:t>
      </w:r>
      <w:r>
        <w:rPr>
          <w:rFonts w:ascii="Times New Roman" w:hAnsi="Times New Roman"/>
          <w:sz w:val="24"/>
          <w:szCs w:val="24"/>
        </w:rPr>
        <w:t xml:space="preserve">(12). Although the extensive, English-styled gardens were </w:t>
      </w:r>
      <w:r>
        <w:rPr>
          <w:rFonts w:ascii="Times New Roman" w:hAnsi="Times New Roman"/>
          <w:sz w:val="24"/>
          <w:szCs w:val="24"/>
        </w:rPr>
        <w:t>‘</w:t>
      </w:r>
      <w:r>
        <w:rPr>
          <w:rFonts w:ascii="Times New Roman" w:hAnsi="Times New Roman"/>
          <w:sz w:val="24"/>
          <w:szCs w:val="24"/>
        </w:rPr>
        <w:t>largely my mother</w:t>
      </w:r>
      <w:r>
        <w:rPr>
          <w:rFonts w:ascii="Times New Roman" w:hAnsi="Times New Roman"/>
          <w:sz w:val="24"/>
          <w:szCs w:val="24"/>
        </w:rPr>
        <w:t>’</w:t>
      </w:r>
      <w:r>
        <w:rPr>
          <w:rFonts w:ascii="Times New Roman" w:hAnsi="Times New Roman"/>
          <w:sz w:val="24"/>
          <w:szCs w:val="24"/>
        </w:rPr>
        <w:t>s creation</w:t>
      </w:r>
      <w:r>
        <w:rPr>
          <w:rFonts w:ascii="Times New Roman" w:hAnsi="Times New Roman"/>
          <w:sz w:val="24"/>
          <w:szCs w:val="24"/>
        </w:rPr>
        <w:t xml:space="preserve">’ </w:t>
      </w:r>
      <w:r>
        <w:rPr>
          <w:rFonts w:ascii="Times New Roman" w:hAnsi="Times New Roman"/>
          <w:sz w:val="24"/>
          <w:szCs w:val="24"/>
        </w:rPr>
        <w:t>(37) the water features</w:t>
      </w:r>
      <w:r>
        <w:rPr>
          <w:rFonts w:ascii="Times New Roman" w:hAnsi="Times New Roman"/>
          <w:sz w:val="24"/>
          <w:szCs w:val="24"/>
        </w:rPr>
        <w:t xml:space="preserve"> and rose beds were realised through the labour of three, full-time servants (42). Settled within surrounding fields and canals </w:t>
      </w:r>
      <w:r>
        <w:rPr>
          <w:rFonts w:ascii="Times New Roman" w:hAnsi="Times New Roman"/>
          <w:sz w:val="24"/>
          <w:szCs w:val="24"/>
        </w:rPr>
        <w:t xml:space="preserve">— </w:t>
      </w:r>
      <w:r>
        <w:rPr>
          <w:rFonts w:ascii="Times New Roman" w:hAnsi="Times New Roman"/>
          <w:sz w:val="24"/>
          <w:szCs w:val="24"/>
        </w:rPr>
        <w:t xml:space="preserve">known as </w:t>
      </w:r>
      <w:r>
        <w:rPr>
          <w:rFonts w:ascii="Times New Roman" w:hAnsi="Times New Roman"/>
          <w:sz w:val="24"/>
          <w:szCs w:val="24"/>
        </w:rPr>
        <w:t>‘</w:t>
      </w:r>
      <w:r>
        <w:rPr>
          <w:rFonts w:ascii="Times New Roman" w:hAnsi="Times New Roman"/>
          <w:sz w:val="24"/>
          <w:szCs w:val="24"/>
        </w:rPr>
        <w:t>the cultivation</w:t>
      </w:r>
      <w:r>
        <w:rPr>
          <w:rFonts w:ascii="Times New Roman" w:hAnsi="Times New Roman"/>
          <w:sz w:val="24"/>
          <w:szCs w:val="24"/>
        </w:rPr>
        <w:t xml:space="preserve">’ — </w:t>
      </w:r>
      <w:r>
        <w:rPr>
          <w:rFonts w:ascii="Times New Roman" w:hAnsi="Times New Roman"/>
          <w:sz w:val="24"/>
          <w:szCs w:val="24"/>
        </w:rPr>
        <w:t>the house and gardens appear as an isolated, even embattled domestic space. The verdant, green la</w:t>
      </w:r>
      <w:r>
        <w:rPr>
          <w:rFonts w:ascii="Times New Roman" w:hAnsi="Times New Roman"/>
          <w:sz w:val="24"/>
          <w:szCs w:val="24"/>
        </w:rPr>
        <w:t>wns encircling Bulaq Dakhrur acted as a frontier for Lively</w:t>
      </w:r>
      <w:r>
        <w:rPr>
          <w:rFonts w:ascii="Times New Roman" w:hAnsi="Times New Roman"/>
          <w:sz w:val="24"/>
          <w:szCs w:val="24"/>
        </w:rPr>
        <w:t>’</w:t>
      </w:r>
      <w:r>
        <w:rPr>
          <w:rFonts w:ascii="Times New Roman" w:hAnsi="Times New Roman"/>
          <w:sz w:val="24"/>
          <w:szCs w:val="24"/>
        </w:rPr>
        <w:t>s English household. These gardens create a physical and symbolic barrier, separating inside from outside and attempting to distinguish between familiar and strange territories. Yet the interior o</w:t>
      </w:r>
      <w:r>
        <w:rPr>
          <w:rFonts w:ascii="Times New Roman" w:hAnsi="Times New Roman"/>
          <w:sz w:val="24"/>
          <w:szCs w:val="24"/>
        </w:rPr>
        <w:t>f the house was an equally boundaried world; the rooms and verandahs, filled with furniture and objects imported from Britain, create an island of whiteness, a marooned vision of colonial life which had to be continuously maintained amidst the Egyptian lan</w:t>
      </w:r>
      <w:r>
        <w:rPr>
          <w:rFonts w:ascii="Times New Roman" w:hAnsi="Times New Roman"/>
          <w:sz w:val="24"/>
          <w:szCs w:val="24"/>
        </w:rPr>
        <w:t>dscape.</w:t>
      </w:r>
    </w:p>
    <w:p w:rsidR="006B1C5D" w:rsidRDefault="00156EAD">
      <w:pPr>
        <w:pStyle w:val="BodyAA"/>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Our view upon this island is generated by a virtual journey through the </w:t>
      </w:r>
      <w:r>
        <w:rPr>
          <w:rFonts w:ascii="Times New Roman" w:hAnsi="Times New Roman"/>
          <w:sz w:val="24"/>
          <w:szCs w:val="24"/>
        </w:rPr>
        <w:t>property. It begins inside the young Lively</w:t>
      </w:r>
      <w:r>
        <w:rPr>
          <w:rFonts w:ascii="Times New Roman" w:hAnsi="Times New Roman"/>
          <w:sz w:val="24"/>
          <w:szCs w:val="24"/>
        </w:rPr>
        <w:t>’</w:t>
      </w:r>
      <w:r>
        <w:rPr>
          <w:rFonts w:ascii="Times New Roman" w:hAnsi="Times New Roman"/>
          <w:sz w:val="24"/>
          <w:szCs w:val="24"/>
        </w:rPr>
        <w:t>s bed, examining the ceiling through a filmy white tent (a mosquito net) within the night nursery (30). From here she strays across</w:t>
      </w:r>
      <w:r>
        <w:rPr>
          <w:rFonts w:ascii="Times New Roman" w:hAnsi="Times New Roman"/>
          <w:sz w:val="24"/>
          <w:szCs w:val="24"/>
        </w:rPr>
        <w:t xml:space="preserve"> the upstairs floor, through a pantry solely for her and her nanny</w:t>
      </w:r>
      <w:r>
        <w:rPr>
          <w:rFonts w:ascii="Times New Roman" w:hAnsi="Times New Roman"/>
          <w:sz w:val="24"/>
          <w:szCs w:val="24"/>
        </w:rPr>
        <w:t>’</w:t>
      </w:r>
      <w:r>
        <w:rPr>
          <w:rFonts w:ascii="Times New Roman" w:hAnsi="Times New Roman"/>
          <w:sz w:val="24"/>
          <w:szCs w:val="24"/>
        </w:rPr>
        <w:t>s use, into her parents</w:t>
      </w:r>
      <w:r>
        <w:rPr>
          <w:rFonts w:ascii="Times New Roman" w:hAnsi="Times New Roman"/>
          <w:sz w:val="24"/>
          <w:szCs w:val="24"/>
        </w:rPr>
        <w:t xml:space="preserve">’ </w:t>
      </w:r>
      <w:r>
        <w:rPr>
          <w:rFonts w:ascii="Times New Roman" w:hAnsi="Times New Roman"/>
          <w:sz w:val="24"/>
          <w:szCs w:val="24"/>
        </w:rPr>
        <w:t xml:space="preserve">suite of </w:t>
      </w:r>
      <w:r>
        <w:rPr>
          <w:rFonts w:ascii="Times New Roman" w:hAnsi="Times New Roman"/>
          <w:sz w:val="24"/>
          <w:szCs w:val="24"/>
        </w:rPr>
        <w:t>‘</w:t>
      </w:r>
      <w:r>
        <w:rPr>
          <w:rFonts w:ascii="Times New Roman" w:hAnsi="Times New Roman"/>
          <w:sz w:val="24"/>
          <w:szCs w:val="24"/>
        </w:rPr>
        <w:t>bedroom, dressing-room and bathroom at the far end of the corridor into which I seldom penetrated</w:t>
      </w:r>
      <w:r>
        <w:rPr>
          <w:rFonts w:ascii="Times New Roman" w:hAnsi="Times New Roman"/>
          <w:sz w:val="24"/>
          <w:szCs w:val="24"/>
        </w:rPr>
        <w:t xml:space="preserve">’ </w:t>
      </w:r>
      <w:r>
        <w:rPr>
          <w:rFonts w:ascii="Times New Roman" w:hAnsi="Times New Roman"/>
          <w:sz w:val="24"/>
          <w:szCs w:val="24"/>
        </w:rPr>
        <w:t xml:space="preserve">(31). Next she maps out the ground floor of the house, </w:t>
      </w:r>
      <w:r>
        <w:rPr>
          <w:rFonts w:ascii="Times New Roman" w:hAnsi="Times New Roman"/>
          <w:sz w:val="24"/>
          <w:szCs w:val="24"/>
        </w:rPr>
        <w:t xml:space="preserve">furnished with grand, bulky objects shipped over from England (most of which Lively was forbidden to touch) including a </w:t>
      </w:r>
      <w:r>
        <w:rPr>
          <w:rFonts w:ascii="Times New Roman" w:hAnsi="Times New Roman"/>
          <w:sz w:val="24"/>
          <w:szCs w:val="24"/>
        </w:rPr>
        <w:t>‘</w:t>
      </w:r>
      <w:r>
        <w:rPr>
          <w:rFonts w:ascii="Times New Roman" w:hAnsi="Times New Roman"/>
          <w:sz w:val="24"/>
          <w:szCs w:val="24"/>
        </w:rPr>
        <w:t>Knole settee from which I was banned</w:t>
      </w:r>
      <w:r>
        <w:rPr>
          <w:rFonts w:ascii="Times New Roman" w:hAnsi="Times New Roman"/>
          <w:sz w:val="24"/>
          <w:szCs w:val="24"/>
        </w:rPr>
        <w:t xml:space="preserve">’ </w:t>
      </w:r>
      <w:r>
        <w:rPr>
          <w:rFonts w:ascii="Times New Roman" w:hAnsi="Times New Roman"/>
          <w:sz w:val="24"/>
          <w:szCs w:val="24"/>
        </w:rPr>
        <w:t>and an imposing nineteenth-century tallboy, which housed important documents and family photograp</w:t>
      </w:r>
      <w:r>
        <w:rPr>
          <w:rFonts w:ascii="Times New Roman" w:hAnsi="Times New Roman"/>
          <w:sz w:val="24"/>
          <w:szCs w:val="24"/>
        </w:rPr>
        <w:t xml:space="preserve">h albums (32). Passing through the hallway, drawing-room and dining-room, all furnished in an English style, Lively notes that the kitchen beyond was </w:t>
      </w:r>
      <w:r>
        <w:rPr>
          <w:rFonts w:ascii="Times New Roman" w:hAnsi="Times New Roman"/>
          <w:sz w:val="24"/>
          <w:szCs w:val="24"/>
        </w:rPr>
        <w:t>‘</w:t>
      </w:r>
      <w:r>
        <w:rPr>
          <w:rFonts w:ascii="Times New Roman" w:hAnsi="Times New Roman"/>
          <w:sz w:val="24"/>
          <w:szCs w:val="24"/>
        </w:rPr>
        <w:t>of intense interest to me because [it was] largely out of bounds</w:t>
      </w:r>
      <w:r>
        <w:rPr>
          <w:rFonts w:ascii="Times New Roman" w:hAnsi="Times New Roman"/>
          <w:sz w:val="24"/>
          <w:szCs w:val="24"/>
        </w:rPr>
        <w:t xml:space="preserve">’ </w:t>
      </w:r>
      <w:r>
        <w:rPr>
          <w:rFonts w:ascii="Times New Roman" w:hAnsi="Times New Roman"/>
          <w:sz w:val="24"/>
          <w:szCs w:val="24"/>
        </w:rPr>
        <w:t>(34). Her descriptive floor-plan of the</w:t>
      </w:r>
      <w:r>
        <w:rPr>
          <w:rFonts w:ascii="Times New Roman" w:hAnsi="Times New Roman"/>
          <w:sz w:val="24"/>
          <w:szCs w:val="24"/>
        </w:rPr>
        <w:t xml:space="preserve"> house, and its accompanying host of servants, are staged within the </w:t>
      </w:r>
      <w:r>
        <w:rPr>
          <w:rFonts w:ascii="Times New Roman" w:hAnsi="Times New Roman"/>
          <w:sz w:val="24"/>
          <w:szCs w:val="24"/>
        </w:rPr>
        <w:lastRenderedPageBreak/>
        <w:t>narrative as excursions from the safety of her bedroom and the shelter of the mosquito net. She trespasses briefly into her memories of the rooms which, in reality, she was forbidden to e</w:t>
      </w:r>
      <w:r>
        <w:rPr>
          <w:rFonts w:ascii="Times New Roman" w:hAnsi="Times New Roman"/>
          <w:sz w:val="24"/>
          <w:szCs w:val="24"/>
        </w:rPr>
        <w:t xml:space="preserve">nter. The house becomes the original architectural blueprint to which Lively continuously returns. Immediately striking within this recounted journey is how little space was actually afforded to the single child as the lavishly decorated rooms </w:t>
      </w:r>
      <w:r>
        <w:rPr>
          <w:rFonts w:ascii="Times New Roman" w:hAnsi="Times New Roman"/>
          <w:sz w:val="24"/>
          <w:szCs w:val="24"/>
        </w:rPr>
        <w:t xml:space="preserve">— </w:t>
      </w:r>
      <w:r>
        <w:rPr>
          <w:rFonts w:ascii="Times New Roman" w:hAnsi="Times New Roman"/>
          <w:sz w:val="24"/>
          <w:szCs w:val="24"/>
        </w:rPr>
        <w:t>with the e</w:t>
      </w:r>
      <w:r>
        <w:rPr>
          <w:rFonts w:ascii="Times New Roman" w:hAnsi="Times New Roman"/>
          <w:sz w:val="24"/>
          <w:szCs w:val="24"/>
        </w:rPr>
        <w:t xml:space="preserve">xception of the nurseries </w:t>
      </w:r>
      <w:r>
        <w:rPr>
          <w:rFonts w:ascii="Times New Roman" w:hAnsi="Times New Roman"/>
          <w:sz w:val="24"/>
          <w:szCs w:val="24"/>
        </w:rPr>
        <w:t xml:space="preserve">— </w:t>
      </w:r>
      <w:r>
        <w:rPr>
          <w:rFonts w:ascii="Times New Roman" w:hAnsi="Times New Roman"/>
          <w:sz w:val="24"/>
          <w:szCs w:val="24"/>
        </w:rPr>
        <w:t xml:space="preserve">remained, for the most part, mysteriously impenetrable to Lively. </w:t>
      </w:r>
    </w:p>
    <w:p w:rsidR="006B1C5D" w:rsidRDefault="00156EAD">
      <w:pPr>
        <w:pStyle w:val="BodyAA"/>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This forensic reconstruction of the property </w:t>
      </w:r>
      <w:r>
        <w:rPr>
          <w:rFonts w:ascii="Times New Roman" w:hAnsi="Times New Roman"/>
          <w:sz w:val="24"/>
          <w:szCs w:val="24"/>
        </w:rPr>
        <w:t>uncovers the carefully stratified spaces of white colonial domesticity, with Lively described as being at home only</w:t>
      </w:r>
      <w:r>
        <w:rPr>
          <w:rFonts w:ascii="Times New Roman" w:hAnsi="Times New Roman"/>
          <w:sz w:val="24"/>
          <w:szCs w:val="24"/>
        </w:rPr>
        <w:t xml:space="preserve"> in the few rooms devoted to her and Lucy</w:t>
      </w:r>
      <w:r>
        <w:rPr>
          <w:rFonts w:ascii="Times New Roman" w:hAnsi="Times New Roman"/>
          <w:sz w:val="24"/>
          <w:szCs w:val="24"/>
        </w:rPr>
        <w:t>’</w:t>
      </w:r>
      <w:r>
        <w:rPr>
          <w:rFonts w:ascii="Times New Roman" w:hAnsi="Times New Roman"/>
          <w:sz w:val="24"/>
          <w:szCs w:val="24"/>
        </w:rPr>
        <w:t xml:space="preserve">s sole use. If Sara Ahmed outlines how whiteness might be understood as that </w:t>
      </w:r>
      <w:r>
        <w:rPr>
          <w:rFonts w:ascii="Times New Roman" w:hAnsi="Times New Roman"/>
          <w:sz w:val="24"/>
          <w:szCs w:val="24"/>
        </w:rPr>
        <w:t>‘</w:t>
      </w:r>
      <w:r>
        <w:rPr>
          <w:rFonts w:ascii="Times New Roman" w:hAnsi="Times New Roman"/>
          <w:sz w:val="24"/>
          <w:szCs w:val="24"/>
        </w:rPr>
        <w:t xml:space="preserve">which orientates bodies in specific directions, affecting how they </w:t>
      </w:r>
      <w:r>
        <w:rPr>
          <w:rFonts w:ascii="Times New Roman" w:hAnsi="Times New Roman"/>
          <w:sz w:val="24"/>
          <w:szCs w:val="24"/>
        </w:rPr>
        <w:t>“</w:t>
      </w:r>
      <w:r>
        <w:rPr>
          <w:rFonts w:ascii="Times New Roman" w:hAnsi="Times New Roman"/>
          <w:sz w:val="24"/>
          <w:szCs w:val="24"/>
        </w:rPr>
        <w:t>take up</w:t>
      </w:r>
      <w:r>
        <w:rPr>
          <w:rFonts w:ascii="Times New Roman" w:hAnsi="Times New Roman"/>
          <w:sz w:val="24"/>
          <w:szCs w:val="24"/>
        </w:rPr>
        <w:t xml:space="preserve">” </w:t>
      </w:r>
      <w:r>
        <w:rPr>
          <w:rFonts w:ascii="Times New Roman" w:hAnsi="Times New Roman"/>
          <w:sz w:val="24"/>
          <w:szCs w:val="24"/>
        </w:rPr>
        <w:t>space</w:t>
      </w:r>
      <w:r>
        <w:rPr>
          <w:rFonts w:ascii="Times New Roman" w:hAnsi="Times New Roman"/>
          <w:sz w:val="24"/>
          <w:szCs w:val="24"/>
        </w:rPr>
        <w:t>’</w:t>
      </w:r>
      <w:r>
        <w:rPr>
          <w:rFonts w:ascii="Times New Roman" w:hAnsi="Times New Roman"/>
          <w:sz w:val="24"/>
          <w:szCs w:val="24"/>
        </w:rPr>
        <w:t>, then this journey through the family home makes vis</w:t>
      </w:r>
      <w:r>
        <w:rPr>
          <w:rFonts w:ascii="Times New Roman" w:hAnsi="Times New Roman"/>
          <w:sz w:val="24"/>
          <w:szCs w:val="24"/>
        </w:rPr>
        <w:t>ible the orientations of colonial whiteness (2007 150). As the singular European child living in the property, Lively</w:t>
      </w:r>
      <w:r>
        <w:rPr>
          <w:rFonts w:ascii="Times New Roman" w:hAnsi="Times New Roman"/>
          <w:sz w:val="24"/>
          <w:szCs w:val="24"/>
        </w:rPr>
        <w:t>’</w:t>
      </w:r>
      <w:r>
        <w:rPr>
          <w:rFonts w:ascii="Times New Roman" w:hAnsi="Times New Roman"/>
          <w:sz w:val="24"/>
          <w:szCs w:val="24"/>
        </w:rPr>
        <w:t xml:space="preserve">s domestic freedoms are sacrificed to the maintenance of the Knole settee and the English tallboy. She was forbidden </w:t>
      </w:r>
      <w:r>
        <w:rPr>
          <w:rFonts w:ascii="Times New Roman" w:hAnsi="Times New Roman"/>
          <w:sz w:val="24"/>
          <w:szCs w:val="24"/>
        </w:rPr>
        <w:t>‘</w:t>
      </w:r>
      <w:r>
        <w:rPr>
          <w:rFonts w:ascii="Times New Roman" w:hAnsi="Times New Roman"/>
          <w:sz w:val="24"/>
          <w:szCs w:val="24"/>
        </w:rPr>
        <w:t>to open [the tallboy</w:t>
      </w:r>
      <w:r>
        <w:rPr>
          <w:rFonts w:ascii="Times New Roman" w:hAnsi="Times New Roman"/>
          <w:sz w:val="24"/>
          <w:szCs w:val="24"/>
        </w:rPr>
        <w:t>’</w:t>
      </w:r>
      <w:r>
        <w:rPr>
          <w:rFonts w:ascii="Times New Roman" w:hAnsi="Times New Roman"/>
          <w:sz w:val="24"/>
          <w:szCs w:val="24"/>
        </w:rPr>
        <w:t>s] drawers</w:t>
      </w:r>
      <w:r>
        <w:rPr>
          <w:rFonts w:ascii="Times New Roman" w:hAnsi="Times New Roman"/>
          <w:sz w:val="24"/>
          <w:szCs w:val="24"/>
        </w:rPr>
        <w:t xml:space="preserve">’ </w:t>
      </w:r>
      <w:r>
        <w:rPr>
          <w:rFonts w:ascii="Times New Roman" w:hAnsi="Times New Roman"/>
          <w:sz w:val="24"/>
          <w:szCs w:val="24"/>
        </w:rPr>
        <w:t xml:space="preserve">and banned from the settee </w:t>
      </w:r>
      <w:r>
        <w:rPr>
          <w:rFonts w:ascii="Times New Roman" w:hAnsi="Times New Roman"/>
          <w:sz w:val="24"/>
          <w:szCs w:val="24"/>
        </w:rPr>
        <w:t>‘</w:t>
      </w:r>
      <w:r>
        <w:rPr>
          <w:rFonts w:ascii="Times New Roman" w:hAnsi="Times New Roman"/>
          <w:sz w:val="24"/>
          <w:szCs w:val="24"/>
        </w:rPr>
        <w:t>because I might bounce on it or dirty the cover</w:t>
      </w:r>
      <w:r>
        <w:rPr>
          <w:rFonts w:ascii="Times New Roman" w:hAnsi="Times New Roman"/>
          <w:sz w:val="24"/>
          <w:szCs w:val="24"/>
        </w:rPr>
        <w:t xml:space="preserve">’ </w:t>
      </w:r>
      <w:r>
        <w:rPr>
          <w:rFonts w:ascii="Times New Roman" w:hAnsi="Times New Roman"/>
          <w:sz w:val="24"/>
          <w:szCs w:val="24"/>
        </w:rPr>
        <w:t>(32). These solid pieces of Victorian furniture, shipped to Egypt across the Mediterranean Sea, are arranged and maintained to conceal their Egyptian setting. They re</w:t>
      </w:r>
      <w:r>
        <w:rPr>
          <w:rFonts w:ascii="Times New Roman" w:hAnsi="Times New Roman"/>
          <w:sz w:val="24"/>
          <w:szCs w:val="24"/>
        </w:rPr>
        <w:t xml:space="preserve">orient the house as an English habitation, with Lively recounting how the only </w:t>
      </w:r>
      <w:r>
        <w:rPr>
          <w:rFonts w:ascii="Times New Roman" w:hAnsi="Times New Roman"/>
          <w:sz w:val="24"/>
          <w:szCs w:val="24"/>
        </w:rPr>
        <w:t>‘</w:t>
      </w:r>
      <w:r>
        <w:rPr>
          <w:rFonts w:ascii="Times New Roman" w:hAnsi="Times New Roman"/>
          <w:sz w:val="24"/>
          <w:szCs w:val="24"/>
        </w:rPr>
        <w:t>Middle Eastern touches I remember were the khelim and Turkish rugs on the floors and the Crusader sword that hung over the mantlepiece</w:t>
      </w:r>
      <w:r>
        <w:rPr>
          <w:rFonts w:ascii="Times New Roman" w:hAnsi="Times New Roman"/>
          <w:sz w:val="24"/>
          <w:szCs w:val="24"/>
        </w:rPr>
        <w:t xml:space="preserve">’ </w:t>
      </w:r>
      <w:r>
        <w:rPr>
          <w:rFonts w:ascii="Times New Roman" w:hAnsi="Times New Roman"/>
          <w:sz w:val="24"/>
          <w:szCs w:val="24"/>
        </w:rPr>
        <w:t>(32). The set pieces of heavy, antique f</w:t>
      </w:r>
      <w:r>
        <w:rPr>
          <w:rFonts w:ascii="Times New Roman" w:hAnsi="Times New Roman"/>
          <w:sz w:val="24"/>
          <w:szCs w:val="24"/>
        </w:rPr>
        <w:t>urnishings arrange the spaces of Bulaq Dakhrur for exclusive European use. They supply an impression of immutability, of permanence, illustrating Catherine Hall and Sonya Rose</w:t>
      </w:r>
      <w:r>
        <w:rPr>
          <w:rFonts w:ascii="Times New Roman" w:hAnsi="Times New Roman"/>
          <w:sz w:val="24"/>
          <w:szCs w:val="24"/>
        </w:rPr>
        <w:t>’</w:t>
      </w:r>
      <w:r>
        <w:rPr>
          <w:rFonts w:ascii="Times New Roman" w:hAnsi="Times New Roman"/>
          <w:sz w:val="24"/>
          <w:szCs w:val="24"/>
        </w:rPr>
        <w:t xml:space="preserve">s claim that </w:t>
      </w:r>
      <w:r>
        <w:rPr>
          <w:rFonts w:ascii="Times New Roman" w:hAnsi="Times New Roman"/>
          <w:sz w:val="24"/>
          <w:szCs w:val="24"/>
        </w:rPr>
        <w:t>‘</w:t>
      </w:r>
      <w:r>
        <w:rPr>
          <w:rFonts w:ascii="Times New Roman" w:hAnsi="Times New Roman"/>
          <w:sz w:val="24"/>
          <w:szCs w:val="24"/>
        </w:rPr>
        <w:t>empire [was] lived across everyday practices</w:t>
      </w:r>
      <w:r>
        <w:rPr>
          <w:rFonts w:ascii="Times New Roman" w:hAnsi="Times New Roman"/>
          <w:sz w:val="24"/>
          <w:szCs w:val="24"/>
        </w:rPr>
        <w:t>’</w:t>
      </w:r>
      <w:r>
        <w:rPr>
          <w:rFonts w:ascii="Times New Roman" w:hAnsi="Times New Roman"/>
          <w:sz w:val="24"/>
          <w:szCs w:val="24"/>
        </w:rPr>
        <w:t>, manifesting even in</w:t>
      </w:r>
      <w:r>
        <w:rPr>
          <w:rFonts w:ascii="Times New Roman" w:hAnsi="Times New Roman"/>
          <w:sz w:val="24"/>
          <w:szCs w:val="24"/>
        </w:rPr>
        <w:t xml:space="preserve"> the arrangements of a household (2006 3). But in </w:t>
      </w:r>
      <w:r>
        <w:rPr>
          <w:rStyle w:val="NoneA"/>
          <w:rFonts w:ascii="Times New Roman" w:hAnsi="Times New Roman"/>
          <w:i/>
          <w:iCs/>
          <w:sz w:val="24"/>
          <w:szCs w:val="24"/>
        </w:rPr>
        <w:t xml:space="preserve">Oleander, Jacaranda </w:t>
      </w:r>
      <w:r>
        <w:rPr>
          <w:rFonts w:ascii="Times New Roman" w:hAnsi="Times New Roman"/>
          <w:sz w:val="24"/>
          <w:szCs w:val="24"/>
        </w:rPr>
        <w:t xml:space="preserve">this scene of white domesticity is less secure than it might first appear; the tallboy </w:t>
      </w:r>
      <w:r>
        <w:rPr>
          <w:rFonts w:ascii="Times New Roman" w:hAnsi="Times New Roman"/>
          <w:sz w:val="24"/>
          <w:szCs w:val="24"/>
        </w:rPr>
        <w:t>‘</w:t>
      </w:r>
      <w:r>
        <w:rPr>
          <w:rFonts w:ascii="Times New Roman" w:hAnsi="Times New Roman"/>
          <w:sz w:val="24"/>
          <w:szCs w:val="24"/>
        </w:rPr>
        <w:t>eventually gets its come-uppance</w:t>
      </w:r>
      <w:r>
        <w:rPr>
          <w:rFonts w:ascii="Times New Roman" w:hAnsi="Times New Roman"/>
          <w:sz w:val="24"/>
          <w:szCs w:val="24"/>
        </w:rPr>
        <w:t>’</w:t>
      </w:r>
      <w:r>
        <w:rPr>
          <w:rFonts w:ascii="Times New Roman" w:hAnsi="Times New Roman"/>
          <w:sz w:val="24"/>
          <w:szCs w:val="24"/>
        </w:rPr>
        <w:t>, later relegated in Lively</w:t>
      </w:r>
      <w:r>
        <w:rPr>
          <w:rFonts w:ascii="Times New Roman" w:hAnsi="Times New Roman"/>
          <w:sz w:val="24"/>
          <w:szCs w:val="24"/>
        </w:rPr>
        <w:t>’</w:t>
      </w:r>
      <w:r>
        <w:rPr>
          <w:rFonts w:ascii="Times New Roman" w:hAnsi="Times New Roman"/>
          <w:sz w:val="24"/>
          <w:szCs w:val="24"/>
        </w:rPr>
        <w:t xml:space="preserve">s London home as a container for </w:t>
      </w:r>
      <w:r>
        <w:rPr>
          <w:rFonts w:ascii="Times New Roman" w:hAnsi="Times New Roman"/>
          <w:sz w:val="24"/>
          <w:szCs w:val="24"/>
        </w:rPr>
        <w:t>‘</w:t>
      </w:r>
      <w:r>
        <w:rPr>
          <w:rFonts w:ascii="Times New Roman" w:hAnsi="Times New Roman"/>
          <w:sz w:val="24"/>
          <w:szCs w:val="24"/>
        </w:rPr>
        <w:t>det</w:t>
      </w:r>
      <w:r>
        <w:rPr>
          <w:rFonts w:ascii="Times New Roman" w:hAnsi="Times New Roman"/>
          <w:sz w:val="24"/>
          <w:szCs w:val="24"/>
        </w:rPr>
        <w:t>ritus like surplus Christmas wrapping paper and discarded spectacles</w:t>
      </w:r>
      <w:r>
        <w:rPr>
          <w:rFonts w:ascii="Times New Roman" w:hAnsi="Times New Roman"/>
          <w:sz w:val="24"/>
          <w:szCs w:val="24"/>
        </w:rPr>
        <w:t xml:space="preserve">’ </w:t>
      </w:r>
      <w:r>
        <w:rPr>
          <w:rFonts w:ascii="Times New Roman" w:hAnsi="Times New Roman"/>
          <w:sz w:val="24"/>
          <w:szCs w:val="24"/>
        </w:rPr>
        <w:t>(32). Even when remembering these grand furnishings in situ, Lively is a trespasser who momentarily threatens the established order of the household, slipping into banned rooms and riffl</w:t>
      </w:r>
      <w:r>
        <w:rPr>
          <w:rFonts w:ascii="Times New Roman" w:hAnsi="Times New Roman"/>
          <w:sz w:val="24"/>
          <w:szCs w:val="24"/>
        </w:rPr>
        <w:t xml:space="preserve">ing through drawers. If the </w:t>
      </w:r>
      <w:r>
        <w:rPr>
          <w:rFonts w:ascii="Times New Roman" w:hAnsi="Times New Roman"/>
          <w:sz w:val="24"/>
          <w:szCs w:val="24"/>
        </w:rPr>
        <w:lastRenderedPageBreak/>
        <w:t xml:space="preserve">layout of the house seeks to establish a colonial order, Lively highlights its frailties, refusing to be confined upstairs reading the myths of </w:t>
      </w:r>
      <w:r>
        <w:rPr>
          <w:rStyle w:val="NoneA"/>
          <w:rFonts w:ascii="Times New Roman" w:hAnsi="Times New Roman"/>
          <w:i/>
          <w:iCs/>
          <w:sz w:val="24"/>
          <w:szCs w:val="24"/>
        </w:rPr>
        <w:t xml:space="preserve">Our Island Story </w:t>
      </w:r>
      <w:r>
        <w:rPr>
          <w:rFonts w:ascii="Times New Roman" w:hAnsi="Times New Roman"/>
          <w:sz w:val="24"/>
          <w:szCs w:val="24"/>
        </w:rPr>
        <w:t>and instead probing at the boundaries of this highly stratified spa</w:t>
      </w:r>
      <w:r>
        <w:rPr>
          <w:rFonts w:ascii="Times New Roman" w:hAnsi="Times New Roman"/>
          <w:sz w:val="24"/>
          <w:szCs w:val="24"/>
        </w:rPr>
        <w:t xml:space="preserve">ce. </w:t>
      </w:r>
    </w:p>
    <w:p w:rsidR="006B1C5D" w:rsidRDefault="00156EAD">
      <w:pPr>
        <w:pStyle w:val="BodyAA"/>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This initial journey through Bulaq Dakhrur</w:t>
      </w:r>
      <w:r>
        <w:rPr>
          <w:rFonts w:ascii="Times New Roman" w:hAnsi="Times New Roman"/>
          <w:sz w:val="24"/>
          <w:szCs w:val="24"/>
        </w:rPr>
        <w:t>’</w:t>
      </w:r>
      <w:r>
        <w:rPr>
          <w:rFonts w:ascii="Times New Roman" w:hAnsi="Times New Roman"/>
          <w:sz w:val="24"/>
          <w:szCs w:val="24"/>
        </w:rPr>
        <w:t>s interiors is incomplete, guiding the reader only through the floors above ground. A further, submerged layer to the property appears when Lively later directs us down into the basement. There is a perennia</w:t>
      </w:r>
      <w:r>
        <w:rPr>
          <w:rFonts w:ascii="Times New Roman" w:hAnsi="Times New Roman"/>
          <w:sz w:val="24"/>
          <w:szCs w:val="24"/>
        </w:rPr>
        <w:t xml:space="preserve">l childhood fear running throughout </w:t>
      </w:r>
      <w:r>
        <w:rPr>
          <w:rStyle w:val="NoneA"/>
          <w:rFonts w:ascii="Times New Roman" w:hAnsi="Times New Roman"/>
          <w:i/>
          <w:iCs/>
          <w:sz w:val="24"/>
          <w:szCs w:val="24"/>
        </w:rPr>
        <w:t xml:space="preserve">Oleander, Jacaranda </w:t>
      </w:r>
      <w:r>
        <w:rPr>
          <w:rFonts w:ascii="Times New Roman" w:hAnsi="Times New Roman"/>
          <w:sz w:val="24"/>
          <w:szCs w:val="24"/>
        </w:rPr>
        <w:t>of a subterranean threat rising to the surface. Lively</w:t>
      </w:r>
      <w:r>
        <w:rPr>
          <w:rFonts w:ascii="Times New Roman" w:hAnsi="Times New Roman"/>
          <w:sz w:val="24"/>
          <w:szCs w:val="24"/>
        </w:rPr>
        <w:t>’</w:t>
      </w:r>
      <w:r>
        <w:rPr>
          <w:rFonts w:ascii="Times New Roman" w:hAnsi="Times New Roman"/>
          <w:sz w:val="24"/>
          <w:szCs w:val="24"/>
        </w:rPr>
        <w:t xml:space="preserve">s horror of </w:t>
      </w:r>
      <w:r>
        <w:rPr>
          <w:rFonts w:ascii="Times New Roman" w:hAnsi="Times New Roman"/>
          <w:sz w:val="24"/>
          <w:szCs w:val="24"/>
        </w:rPr>
        <w:t>‘</w:t>
      </w:r>
      <w:r>
        <w:rPr>
          <w:rFonts w:ascii="Times New Roman" w:hAnsi="Times New Roman"/>
          <w:sz w:val="24"/>
          <w:szCs w:val="24"/>
        </w:rPr>
        <w:t>swimming in deep water</w:t>
      </w:r>
      <w:r>
        <w:rPr>
          <w:rFonts w:ascii="Times New Roman" w:hAnsi="Times New Roman"/>
          <w:sz w:val="24"/>
          <w:szCs w:val="24"/>
        </w:rPr>
        <w:t xml:space="preserve">’ </w:t>
      </w:r>
      <w:r>
        <w:rPr>
          <w:rFonts w:ascii="Times New Roman" w:hAnsi="Times New Roman"/>
          <w:sz w:val="24"/>
          <w:szCs w:val="24"/>
        </w:rPr>
        <w:t xml:space="preserve">is attributed to the possibility of </w:t>
      </w:r>
      <w:r>
        <w:rPr>
          <w:rFonts w:ascii="Times New Roman" w:hAnsi="Times New Roman"/>
          <w:sz w:val="24"/>
          <w:szCs w:val="24"/>
        </w:rPr>
        <w:t>‘</w:t>
      </w:r>
      <w:r>
        <w:rPr>
          <w:rFonts w:ascii="Times New Roman" w:hAnsi="Times New Roman"/>
          <w:sz w:val="24"/>
          <w:szCs w:val="24"/>
        </w:rPr>
        <w:t>some sinister mass [that] might come wheeling up from far below</w:t>
      </w:r>
      <w:r>
        <w:rPr>
          <w:rFonts w:ascii="Times New Roman" w:hAnsi="Times New Roman"/>
          <w:sz w:val="24"/>
          <w:szCs w:val="24"/>
        </w:rPr>
        <w:t xml:space="preserve">’ </w:t>
      </w:r>
      <w:r>
        <w:rPr>
          <w:rFonts w:ascii="Times New Roman" w:hAnsi="Times New Roman"/>
          <w:sz w:val="24"/>
          <w:szCs w:val="24"/>
        </w:rPr>
        <w:t>(118).</w:t>
      </w:r>
      <w:r>
        <w:rPr>
          <w:rFonts w:ascii="Times New Roman" w:hAnsi="Times New Roman"/>
          <w:sz w:val="24"/>
          <w:szCs w:val="24"/>
        </w:rPr>
        <w:t xml:space="preserve"> Canoeing on the Nile shortly before her departure from Egypt, she is terrified by the fast-flowing water, distracted by idea of </w:t>
      </w:r>
      <w:r>
        <w:rPr>
          <w:rFonts w:ascii="Times New Roman" w:hAnsi="Times New Roman"/>
          <w:sz w:val="24"/>
          <w:szCs w:val="24"/>
        </w:rPr>
        <w:t>‘</w:t>
      </w:r>
      <w:r>
        <w:rPr>
          <w:rFonts w:ascii="Times New Roman" w:hAnsi="Times New Roman"/>
          <w:sz w:val="24"/>
          <w:szCs w:val="24"/>
        </w:rPr>
        <w:t>crocodiles whipping up from below, jaws at the ready</w:t>
      </w:r>
      <w:r>
        <w:rPr>
          <w:rFonts w:ascii="Times New Roman" w:hAnsi="Times New Roman"/>
          <w:sz w:val="24"/>
          <w:szCs w:val="24"/>
        </w:rPr>
        <w:t xml:space="preserve">’ </w:t>
      </w:r>
      <w:r>
        <w:rPr>
          <w:rFonts w:ascii="Times New Roman" w:hAnsi="Times New Roman"/>
          <w:sz w:val="24"/>
          <w:szCs w:val="24"/>
        </w:rPr>
        <w:t>(156). This youthful fear is so common as to be almost unremarkable. How</w:t>
      </w:r>
      <w:r>
        <w:rPr>
          <w:rFonts w:ascii="Times New Roman" w:hAnsi="Times New Roman"/>
          <w:sz w:val="24"/>
          <w:szCs w:val="24"/>
        </w:rPr>
        <w:t xml:space="preserve"> many successive generations have been transfixed by the ominous, alternating notes which herald the arrival of the great white shark in </w:t>
      </w:r>
      <w:r>
        <w:rPr>
          <w:rStyle w:val="NoneA"/>
          <w:rFonts w:ascii="Times New Roman" w:hAnsi="Times New Roman"/>
          <w:i/>
          <w:iCs/>
          <w:sz w:val="24"/>
          <w:szCs w:val="24"/>
        </w:rPr>
        <w:t xml:space="preserve">Jaws </w:t>
      </w:r>
      <w:r>
        <w:rPr>
          <w:rFonts w:ascii="Times New Roman" w:hAnsi="Times New Roman"/>
          <w:sz w:val="24"/>
          <w:szCs w:val="24"/>
        </w:rPr>
        <w:t>(1975),</w:t>
      </w:r>
      <w:r>
        <w:rPr>
          <w:rStyle w:val="NoneA"/>
          <w:rFonts w:ascii="Times New Roman" w:hAnsi="Times New Roman"/>
          <w:i/>
          <w:iCs/>
          <w:sz w:val="24"/>
          <w:szCs w:val="24"/>
        </w:rPr>
        <w:t xml:space="preserve"> </w:t>
      </w:r>
      <w:r>
        <w:rPr>
          <w:rFonts w:ascii="Times New Roman" w:hAnsi="Times New Roman"/>
          <w:sz w:val="24"/>
          <w:szCs w:val="24"/>
        </w:rPr>
        <w:t>paralysed by the same fear of an unseen threat emerging from the depths. But Lively expands this commonpla</w:t>
      </w:r>
      <w:r>
        <w:rPr>
          <w:rFonts w:ascii="Times New Roman" w:hAnsi="Times New Roman"/>
          <w:sz w:val="24"/>
          <w:szCs w:val="24"/>
        </w:rPr>
        <w:t xml:space="preserve">ce concern to an emphasis on the hidden, or more accurately </w:t>
      </w:r>
      <w:r>
        <w:rPr>
          <w:rStyle w:val="NoneA"/>
          <w:rFonts w:ascii="Times New Roman" w:hAnsi="Times New Roman"/>
          <w:i/>
          <w:iCs/>
          <w:sz w:val="24"/>
          <w:szCs w:val="24"/>
        </w:rPr>
        <w:t xml:space="preserve">submerged, </w:t>
      </w:r>
      <w:r>
        <w:rPr>
          <w:rFonts w:ascii="Times New Roman" w:hAnsi="Times New Roman"/>
          <w:sz w:val="24"/>
          <w:szCs w:val="24"/>
        </w:rPr>
        <w:t xml:space="preserve">layers of the past which lurk below the narrative of </w:t>
      </w:r>
      <w:r>
        <w:rPr>
          <w:rStyle w:val="NoneA"/>
          <w:rFonts w:ascii="Times New Roman" w:hAnsi="Times New Roman"/>
          <w:i/>
          <w:iCs/>
          <w:sz w:val="24"/>
          <w:szCs w:val="24"/>
        </w:rPr>
        <w:t>Oleander, Jacaranda</w:t>
      </w:r>
      <w:r>
        <w:rPr>
          <w:rFonts w:ascii="Times New Roman" w:hAnsi="Times New Roman"/>
          <w:sz w:val="24"/>
          <w:szCs w:val="24"/>
        </w:rPr>
        <w:t xml:space="preserve">. She notes that although the majority of her memories are normally concealed from view </w:t>
      </w:r>
      <w:r>
        <w:rPr>
          <w:rFonts w:ascii="Times New Roman" w:hAnsi="Times New Roman"/>
          <w:sz w:val="24"/>
          <w:szCs w:val="24"/>
        </w:rPr>
        <w:t>‘</w:t>
      </w:r>
      <w:r>
        <w:rPr>
          <w:rFonts w:ascii="Times New Roman" w:hAnsi="Times New Roman"/>
          <w:sz w:val="24"/>
          <w:szCs w:val="24"/>
        </w:rPr>
        <w:t>there floats up from tim</w:t>
      </w:r>
      <w:r>
        <w:rPr>
          <w:rFonts w:ascii="Times New Roman" w:hAnsi="Times New Roman"/>
          <w:sz w:val="24"/>
          <w:szCs w:val="24"/>
        </w:rPr>
        <w:t xml:space="preserve">e to time some perfect fragment </w:t>
      </w:r>
      <w:r>
        <w:rPr>
          <w:rFonts w:ascii="Times New Roman" w:hAnsi="Times New Roman"/>
          <w:sz w:val="24"/>
          <w:szCs w:val="24"/>
        </w:rPr>
        <w:t xml:space="preserve">– </w:t>
      </w:r>
      <w:r>
        <w:rPr>
          <w:rFonts w:ascii="Times New Roman" w:hAnsi="Times New Roman"/>
          <w:sz w:val="24"/>
          <w:szCs w:val="24"/>
        </w:rPr>
        <w:t>a shining morsel of experience whose brilliance makes all the more tantalising that unavailable mass</w:t>
      </w:r>
      <w:r>
        <w:rPr>
          <w:rFonts w:ascii="Times New Roman" w:hAnsi="Times New Roman"/>
          <w:sz w:val="24"/>
          <w:szCs w:val="24"/>
        </w:rPr>
        <w:t xml:space="preserve">’ </w:t>
      </w:r>
      <w:r>
        <w:rPr>
          <w:rFonts w:ascii="Times New Roman" w:hAnsi="Times New Roman"/>
          <w:sz w:val="24"/>
          <w:szCs w:val="24"/>
        </w:rPr>
        <w:t>(16). Once we journey to the basement of Bulaq Dakhrur then, the unsteady foundations of Lively</w:t>
      </w:r>
      <w:r>
        <w:rPr>
          <w:rFonts w:ascii="Times New Roman" w:hAnsi="Times New Roman"/>
          <w:sz w:val="24"/>
          <w:szCs w:val="24"/>
        </w:rPr>
        <w:t>’</w:t>
      </w:r>
      <w:r>
        <w:rPr>
          <w:rFonts w:ascii="Times New Roman" w:hAnsi="Times New Roman"/>
          <w:sz w:val="24"/>
          <w:szCs w:val="24"/>
        </w:rPr>
        <w:t xml:space="preserve">s marooned, island life </w:t>
      </w:r>
      <w:r>
        <w:rPr>
          <w:rFonts w:ascii="Times New Roman" w:hAnsi="Times New Roman"/>
          <w:sz w:val="24"/>
          <w:szCs w:val="24"/>
        </w:rPr>
        <w:t>come sharply into focus.</w:t>
      </w:r>
    </w:p>
    <w:p w:rsidR="006B1C5D" w:rsidRDefault="00156EAD">
      <w:pPr>
        <w:pStyle w:val="BodyAA"/>
        <w:tabs>
          <w:tab w:val="center" w:pos="283"/>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The cellar bellow the house was </w:t>
      </w:r>
      <w:r>
        <w:rPr>
          <w:rFonts w:ascii="Times New Roman" w:hAnsi="Times New Roman"/>
          <w:sz w:val="24"/>
          <w:szCs w:val="24"/>
        </w:rPr>
        <w:t>‘</w:t>
      </w:r>
      <w:r>
        <w:rPr>
          <w:rFonts w:ascii="Times New Roman" w:hAnsi="Times New Roman"/>
          <w:sz w:val="24"/>
          <w:szCs w:val="24"/>
        </w:rPr>
        <w:t>a dry, musty place</w:t>
      </w:r>
      <w:r>
        <w:rPr>
          <w:rFonts w:ascii="Times New Roman" w:hAnsi="Times New Roman"/>
          <w:sz w:val="24"/>
          <w:szCs w:val="24"/>
        </w:rPr>
        <w:t>’</w:t>
      </w:r>
      <w:r>
        <w:rPr>
          <w:rFonts w:ascii="Times New Roman" w:hAnsi="Times New Roman"/>
          <w:sz w:val="24"/>
          <w:szCs w:val="24"/>
        </w:rPr>
        <w:t xml:space="preserve">, visited with caution as Lively suspected it to be </w:t>
      </w:r>
      <w:r>
        <w:rPr>
          <w:rFonts w:ascii="Times New Roman" w:hAnsi="Times New Roman"/>
          <w:sz w:val="24"/>
          <w:szCs w:val="24"/>
        </w:rPr>
        <w:t>‘</w:t>
      </w:r>
      <w:r>
        <w:rPr>
          <w:rFonts w:ascii="Times New Roman" w:hAnsi="Times New Roman"/>
          <w:sz w:val="24"/>
          <w:szCs w:val="24"/>
        </w:rPr>
        <w:t>the haunt of snakes and scorpions</w:t>
      </w:r>
      <w:r>
        <w:rPr>
          <w:rFonts w:ascii="Times New Roman" w:hAnsi="Times New Roman"/>
          <w:sz w:val="24"/>
          <w:szCs w:val="24"/>
        </w:rPr>
        <w:t xml:space="preserve">’ </w:t>
      </w:r>
      <w:r>
        <w:rPr>
          <w:rFonts w:ascii="Times New Roman" w:hAnsi="Times New Roman"/>
          <w:sz w:val="24"/>
          <w:szCs w:val="24"/>
        </w:rPr>
        <w:t xml:space="preserve">(66). The floor </w:t>
      </w:r>
      <w:r>
        <w:rPr>
          <w:rFonts w:ascii="Times New Roman" w:hAnsi="Times New Roman"/>
          <w:sz w:val="24"/>
          <w:szCs w:val="24"/>
        </w:rPr>
        <w:t>‘</w:t>
      </w:r>
      <w:r>
        <w:rPr>
          <w:rFonts w:ascii="Times New Roman" w:hAnsi="Times New Roman"/>
          <w:sz w:val="24"/>
          <w:szCs w:val="24"/>
        </w:rPr>
        <w:t>was sandy, as though the desert had thrust up here, a few feet below the</w:t>
      </w:r>
      <w:r>
        <w:rPr>
          <w:rFonts w:ascii="Times New Roman" w:hAnsi="Times New Roman"/>
          <w:sz w:val="24"/>
          <w:szCs w:val="24"/>
        </w:rPr>
        <w:t xml:space="preserve"> surface of the garden</w:t>
      </w:r>
      <w:r>
        <w:rPr>
          <w:rFonts w:ascii="Times New Roman" w:hAnsi="Times New Roman"/>
          <w:sz w:val="24"/>
          <w:szCs w:val="24"/>
        </w:rPr>
        <w:t xml:space="preserve">’ </w:t>
      </w:r>
      <w:r>
        <w:rPr>
          <w:rFonts w:ascii="Times New Roman" w:hAnsi="Times New Roman"/>
          <w:sz w:val="24"/>
          <w:szCs w:val="24"/>
        </w:rPr>
        <w:t xml:space="preserve">(66). As a child she made frequent trips into the Egyptian desert, undeterred by the threat of sand-vipers and drawn to this </w:t>
      </w:r>
      <w:r>
        <w:rPr>
          <w:rFonts w:ascii="Times New Roman" w:hAnsi="Times New Roman"/>
          <w:sz w:val="24"/>
          <w:szCs w:val="24"/>
        </w:rPr>
        <w:t>‘</w:t>
      </w:r>
      <w:r>
        <w:rPr>
          <w:rFonts w:ascii="Times New Roman" w:hAnsi="Times New Roman"/>
          <w:sz w:val="24"/>
          <w:szCs w:val="24"/>
        </w:rPr>
        <w:t>singular, apparently endless</w:t>
      </w:r>
      <w:r>
        <w:rPr>
          <w:rFonts w:ascii="Times New Roman" w:hAnsi="Times New Roman"/>
          <w:sz w:val="24"/>
          <w:szCs w:val="24"/>
        </w:rPr>
        <w:t xml:space="preserve">’ </w:t>
      </w:r>
      <w:r>
        <w:rPr>
          <w:rFonts w:ascii="Times New Roman" w:hAnsi="Times New Roman"/>
          <w:sz w:val="24"/>
          <w:szCs w:val="24"/>
        </w:rPr>
        <w:t>landscape (65). The desert was an enticing space which reached, unchecked, a</w:t>
      </w:r>
      <w:r>
        <w:rPr>
          <w:rFonts w:ascii="Times New Roman" w:hAnsi="Times New Roman"/>
          <w:sz w:val="24"/>
          <w:szCs w:val="24"/>
        </w:rPr>
        <w:t>cross the national borders of her children</w:t>
      </w:r>
      <w:r>
        <w:rPr>
          <w:rFonts w:ascii="Times New Roman" w:hAnsi="Times New Roman"/>
          <w:sz w:val="24"/>
          <w:szCs w:val="24"/>
        </w:rPr>
        <w:t>’</w:t>
      </w:r>
      <w:r>
        <w:rPr>
          <w:rFonts w:ascii="Times New Roman" w:hAnsi="Times New Roman"/>
          <w:sz w:val="24"/>
          <w:szCs w:val="24"/>
        </w:rPr>
        <w:t xml:space="preserve">s atlas, connecting Tunisia with Palestine in a shaded area of brown (66). It </w:t>
      </w:r>
      <w:r>
        <w:rPr>
          <w:rFonts w:ascii="Times New Roman" w:hAnsi="Times New Roman"/>
          <w:sz w:val="24"/>
          <w:szCs w:val="24"/>
        </w:rPr>
        <w:lastRenderedPageBreak/>
        <w:t xml:space="preserve">later became </w:t>
      </w:r>
      <w:r>
        <w:rPr>
          <w:rFonts w:ascii="Times New Roman" w:hAnsi="Times New Roman"/>
          <w:sz w:val="24"/>
          <w:szCs w:val="24"/>
        </w:rPr>
        <w:t>‘</w:t>
      </w:r>
      <w:r>
        <w:rPr>
          <w:rFonts w:ascii="Times New Roman" w:hAnsi="Times New Roman"/>
          <w:sz w:val="24"/>
          <w:szCs w:val="24"/>
        </w:rPr>
        <w:t>something voracious, and unreliable</w:t>
      </w:r>
      <w:r>
        <w:rPr>
          <w:rFonts w:ascii="Times New Roman" w:hAnsi="Times New Roman"/>
          <w:sz w:val="24"/>
          <w:szCs w:val="24"/>
        </w:rPr>
        <w:t xml:space="preserve">’ </w:t>
      </w:r>
      <w:r>
        <w:rPr>
          <w:rFonts w:ascii="Times New Roman" w:hAnsi="Times New Roman"/>
          <w:sz w:val="24"/>
          <w:szCs w:val="24"/>
        </w:rPr>
        <w:t xml:space="preserve">during wartime Egypt, a vast expanse of </w:t>
      </w:r>
      <w:r>
        <w:rPr>
          <w:rFonts w:ascii="Times New Roman" w:hAnsi="Times New Roman"/>
          <w:sz w:val="24"/>
          <w:szCs w:val="24"/>
        </w:rPr>
        <w:t>‘</w:t>
      </w:r>
      <w:r>
        <w:rPr>
          <w:rFonts w:ascii="Times New Roman" w:hAnsi="Times New Roman"/>
          <w:sz w:val="24"/>
          <w:szCs w:val="24"/>
        </w:rPr>
        <w:t>immensities in which the war roared and int</w:t>
      </w:r>
      <w:r>
        <w:rPr>
          <w:rFonts w:ascii="Times New Roman" w:hAnsi="Times New Roman"/>
          <w:sz w:val="24"/>
          <w:szCs w:val="24"/>
        </w:rPr>
        <w:t>o which vanished those I knew</w:t>
      </w:r>
      <w:r>
        <w:rPr>
          <w:rFonts w:ascii="Times New Roman" w:hAnsi="Times New Roman"/>
          <w:sz w:val="24"/>
          <w:szCs w:val="24"/>
        </w:rPr>
        <w:t xml:space="preserve">’ </w:t>
      </w:r>
      <w:r>
        <w:rPr>
          <w:rFonts w:ascii="Times New Roman" w:hAnsi="Times New Roman"/>
          <w:sz w:val="24"/>
          <w:szCs w:val="24"/>
        </w:rPr>
        <w:t>(66). Many of the young soldiers who stayed in her parents</w:t>
      </w:r>
      <w:r>
        <w:rPr>
          <w:rFonts w:ascii="Times New Roman" w:hAnsi="Times New Roman"/>
          <w:sz w:val="24"/>
          <w:szCs w:val="24"/>
        </w:rPr>
        <w:t xml:space="preserve">’ </w:t>
      </w:r>
      <w:r>
        <w:rPr>
          <w:rFonts w:ascii="Times New Roman" w:hAnsi="Times New Roman"/>
          <w:sz w:val="24"/>
          <w:szCs w:val="24"/>
        </w:rPr>
        <w:t xml:space="preserve">house did not return alive from the desert. They left </w:t>
      </w:r>
      <w:r>
        <w:rPr>
          <w:rFonts w:ascii="Times New Roman" w:hAnsi="Times New Roman"/>
          <w:sz w:val="24"/>
          <w:szCs w:val="24"/>
        </w:rPr>
        <w:t>‘</w:t>
      </w:r>
      <w:r>
        <w:rPr>
          <w:rFonts w:ascii="Times New Roman" w:hAnsi="Times New Roman"/>
          <w:sz w:val="24"/>
          <w:szCs w:val="24"/>
        </w:rPr>
        <w:t>a little stack of kit-bags</w:t>
      </w:r>
      <w:r>
        <w:rPr>
          <w:rFonts w:ascii="Times New Roman" w:hAnsi="Times New Roman"/>
          <w:sz w:val="24"/>
          <w:szCs w:val="24"/>
        </w:rPr>
        <w:t xml:space="preserve">’ </w:t>
      </w:r>
      <w:r>
        <w:rPr>
          <w:rFonts w:ascii="Times New Roman" w:hAnsi="Times New Roman"/>
          <w:sz w:val="24"/>
          <w:szCs w:val="24"/>
        </w:rPr>
        <w:t>on the sandy floor of the basement (67). The shifting sands beneath the floorboard</w:t>
      </w:r>
      <w:r>
        <w:rPr>
          <w:rFonts w:ascii="Times New Roman" w:hAnsi="Times New Roman"/>
          <w:sz w:val="24"/>
          <w:szCs w:val="24"/>
        </w:rPr>
        <w:t>s of her house emerge as an ominous presence within the memoir. The basement becomes frightening not only as a submerged site beneath the property, a place similar to the unknown depths of the Nile, but because it is a porous zone. If the desert could stre</w:t>
      </w:r>
      <w:r>
        <w:rPr>
          <w:rFonts w:ascii="Times New Roman" w:hAnsi="Times New Roman"/>
          <w:sz w:val="24"/>
          <w:szCs w:val="24"/>
        </w:rPr>
        <w:t xml:space="preserve">tch across national borders in her atlas, it is perceived within </w:t>
      </w:r>
      <w:r>
        <w:rPr>
          <w:rStyle w:val="NoneA"/>
          <w:rFonts w:ascii="Times New Roman" w:hAnsi="Times New Roman"/>
          <w:i/>
          <w:iCs/>
          <w:sz w:val="24"/>
          <w:szCs w:val="24"/>
        </w:rPr>
        <w:t xml:space="preserve">Oleander, Jacaranda </w:t>
      </w:r>
      <w:r>
        <w:rPr>
          <w:rFonts w:ascii="Times New Roman" w:hAnsi="Times New Roman"/>
          <w:sz w:val="24"/>
          <w:szCs w:val="24"/>
        </w:rPr>
        <w:t>as a deadly, shifting mass. It had, afterall, quickly dispatched with the healthy young soldiers who had enjoyed her parents</w:t>
      </w:r>
      <w:r>
        <w:rPr>
          <w:rFonts w:ascii="Times New Roman" w:hAnsi="Times New Roman"/>
          <w:sz w:val="24"/>
          <w:szCs w:val="24"/>
        </w:rPr>
        <w:t xml:space="preserve">’ </w:t>
      </w:r>
      <w:r>
        <w:rPr>
          <w:rFonts w:ascii="Times New Roman" w:hAnsi="Times New Roman"/>
          <w:sz w:val="24"/>
          <w:szCs w:val="24"/>
        </w:rPr>
        <w:t>hospitality. In a colonial household filled w</w:t>
      </w:r>
      <w:r>
        <w:rPr>
          <w:rFonts w:ascii="Times New Roman" w:hAnsi="Times New Roman"/>
          <w:sz w:val="24"/>
          <w:szCs w:val="24"/>
        </w:rPr>
        <w:t>ith symbolic boundary lines, which children and Egyptian servants are not permitted to cross, the stubborn appearance of sand in the property</w:t>
      </w:r>
      <w:r>
        <w:rPr>
          <w:rFonts w:ascii="Times New Roman" w:hAnsi="Times New Roman"/>
          <w:sz w:val="24"/>
          <w:szCs w:val="24"/>
        </w:rPr>
        <w:t>’</w:t>
      </w:r>
      <w:r>
        <w:rPr>
          <w:rFonts w:ascii="Times New Roman" w:hAnsi="Times New Roman"/>
          <w:sz w:val="24"/>
          <w:szCs w:val="24"/>
        </w:rPr>
        <w:t xml:space="preserve">s subterranean levels betrays the impermanence of the colonial order upstairs, moving unseen beneath the polished </w:t>
      </w:r>
      <w:r>
        <w:rPr>
          <w:rFonts w:ascii="Times New Roman" w:hAnsi="Times New Roman"/>
          <w:sz w:val="24"/>
          <w:szCs w:val="24"/>
        </w:rPr>
        <w:t xml:space="preserve">floorboards of the drawing room. </w:t>
      </w:r>
    </w:p>
    <w:p w:rsidR="006B1C5D" w:rsidRDefault="00156EAD">
      <w:pPr>
        <w:pStyle w:val="BodyAA"/>
        <w:tabs>
          <w:tab w:val="center" w:pos="283"/>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Although the tallboys and rich furnishings of the house may suggest a stable world of wealth and privilege, the basement beneath them reveals the precarious foundations on which this </w:t>
      </w:r>
      <w:r>
        <w:rPr>
          <w:rFonts w:ascii="Times New Roman" w:hAnsi="Times New Roman"/>
          <w:sz w:val="24"/>
          <w:szCs w:val="24"/>
        </w:rPr>
        <w:t>‘</w:t>
      </w:r>
      <w:r>
        <w:rPr>
          <w:rFonts w:ascii="Times New Roman" w:hAnsi="Times New Roman"/>
          <w:sz w:val="24"/>
          <w:szCs w:val="24"/>
        </w:rPr>
        <w:t>little England</w:t>
      </w:r>
      <w:r>
        <w:rPr>
          <w:rFonts w:ascii="Times New Roman" w:hAnsi="Times New Roman"/>
          <w:sz w:val="24"/>
          <w:szCs w:val="24"/>
        </w:rPr>
        <w:t xml:space="preserve">’ </w:t>
      </w:r>
      <w:r>
        <w:rPr>
          <w:rFonts w:ascii="Times New Roman" w:hAnsi="Times New Roman"/>
          <w:sz w:val="24"/>
          <w:szCs w:val="24"/>
        </w:rPr>
        <w:t>is built. The proper</w:t>
      </w:r>
      <w:r>
        <w:rPr>
          <w:rFonts w:ascii="Times New Roman" w:hAnsi="Times New Roman"/>
          <w:sz w:val="24"/>
          <w:szCs w:val="24"/>
        </w:rPr>
        <w:t>ty</w:t>
      </w:r>
      <w:r>
        <w:rPr>
          <w:rFonts w:ascii="Times New Roman" w:hAnsi="Times New Roman"/>
          <w:sz w:val="24"/>
          <w:szCs w:val="24"/>
        </w:rPr>
        <w:t>’</w:t>
      </w:r>
      <w:r>
        <w:rPr>
          <w:rFonts w:ascii="Times New Roman" w:hAnsi="Times New Roman"/>
          <w:sz w:val="24"/>
          <w:szCs w:val="24"/>
        </w:rPr>
        <w:t>s extensive gardens were besieged on all sides by Egyptian farmland and Lively</w:t>
      </w:r>
      <w:r>
        <w:rPr>
          <w:rFonts w:ascii="Times New Roman" w:hAnsi="Times New Roman"/>
          <w:sz w:val="24"/>
          <w:szCs w:val="24"/>
        </w:rPr>
        <w:t>’</w:t>
      </w:r>
      <w:r>
        <w:rPr>
          <w:rFonts w:ascii="Times New Roman" w:hAnsi="Times New Roman"/>
          <w:sz w:val="24"/>
          <w:szCs w:val="24"/>
        </w:rPr>
        <w:t xml:space="preserve">s horror of the sandy cellar is charged with the discovery that the desert had </w:t>
      </w:r>
      <w:r>
        <w:rPr>
          <w:rFonts w:ascii="Times New Roman" w:hAnsi="Times New Roman"/>
          <w:sz w:val="24"/>
          <w:szCs w:val="24"/>
        </w:rPr>
        <w:t>‘</w:t>
      </w:r>
      <w:r>
        <w:rPr>
          <w:rFonts w:ascii="Times New Roman" w:hAnsi="Times New Roman"/>
          <w:sz w:val="24"/>
          <w:szCs w:val="24"/>
        </w:rPr>
        <w:t>thrust up</w:t>
      </w:r>
      <w:r>
        <w:rPr>
          <w:rFonts w:ascii="Times New Roman" w:hAnsi="Times New Roman"/>
          <w:sz w:val="24"/>
          <w:szCs w:val="24"/>
        </w:rPr>
        <w:t xml:space="preserve">’ </w:t>
      </w:r>
      <w:r>
        <w:rPr>
          <w:rFonts w:ascii="Times New Roman" w:hAnsi="Times New Roman"/>
          <w:sz w:val="24"/>
          <w:szCs w:val="24"/>
        </w:rPr>
        <w:t>below the house too (66). As the initially incomplete blueprint of Bulaq Dakhrur mi</w:t>
      </w:r>
      <w:r>
        <w:rPr>
          <w:rFonts w:ascii="Times New Roman" w:hAnsi="Times New Roman"/>
          <w:sz w:val="24"/>
          <w:szCs w:val="24"/>
        </w:rPr>
        <w:t xml:space="preserve">ght imply, </w:t>
      </w:r>
      <w:r>
        <w:rPr>
          <w:rStyle w:val="NoneA"/>
          <w:rFonts w:ascii="Times New Roman" w:hAnsi="Times New Roman"/>
          <w:i/>
          <w:iCs/>
          <w:sz w:val="24"/>
          <w:szCs w:val="24"/>
        </w:rPr>
        <w:t xml:space="preserve">Oleander, Jacaranda </w:t>
      </w:r>
      <w:r>
        <w:rPr>
          <w:rFonts w:ascii="Times New Roman" w:hAnsi="Times New Roman"/>
          <w:sz w:val="24"/>
          <w:szCs w:val="24"/>
        </w:rPr>
        <w:t xml:space="preserve">presents a surface-level view of white colonial life </w:t>
      </w:r>
      <w:r>
        <w:rPr>
          <w:rFonts w:ascii="Times New Roman" w:hAnsi="Times New Roman"/>
          <w:sz w:val="24"/>
          <w:szCs w:val="24"/>
        </w:rPr>
        <w:t xml:space="preserve">– </w:t>
      </w:r>
      <w:r>
        <w:rPr>
          <w:rFonts w:ascii="Times New Roman" w:hAnsi="Times New Roman"/>
          <w:sz w:val="24"/>
          <w:szCs w:val="24"/>
        </w:rPr>
        <w:t xml:space="preserve">of steadfast Victorian furniture and endless garden parties </w:t>
      </w:r>
      <w:r>
        <w:rPr>
          <w:rFonts w:ascii="Times New Roman" w:hAnsi="Times New Roman"/>
          <w:sz w:val="24"/>
          <w:szCs w:val="24"/>
        </w:rPr>
        <w:t xml:space="preserve">– </w:t>
      </w:r>
      <w:r>
        <w:rPr>
          <w:rFonts w:ascii="Times New Roman" w:hAnsi="Times New Roman"/>
          <w:sz w:val="24"/>
          <w:szCs w:val="24"/>
        </w:rPr>
        <w:t>while indicating that beneath these lie unseen, subterranean narratives. If Ahmed stipulates that white dome</w:t>
      </w:r>
      <w:r>
        <w:rPr>
          <w:rFonts w:ascii="Times New Roman" w:hAnsi="Times New Roman"/>
          <w:sz w:val="24"/>
          <w:szCs w:val="24"/>
        </w:rPr>
        <w:t xml:space="preserve">sticity </w:t>
      </w:r>
      <w:r>
        <w:rPr>
          <w:rFonts w:ascii="Times New Roman" w:hAnsi="Times New Roman"/>
          <w:sz w:val="24"/>
          <w:szCs w:val="24"/>
        </w:rPr>
        <w:t>‘</w:t>
      </w:r>
      <w:r>
        <w:rPr>
          <w:rFonts w:ascii="Times New Roman" w:hAnsi="Times New Roman"/>
          <w:sz w:val="24"/>
          <w:szCs w:val="24"/>
        </w:rPr>
        <w:t>puts things in their place</w:t>
      </w:r>
      <w:r>
        <w:rPr>
          <w:rFonts w:ascii="Times New Roman" w:hAnsi="Times New Roman"/>
          <w:sz w:val="24"/>
          <w:szCs w:val="24"/>
        </w:rPr>
        <w:t>’</w:t>
      </w:r>
      <w:r>
        <w:rPr>
          <w:rFonts w:ascii="Times New Roman" w:hAnsi="Times New Roman"/>
          <w:sz w:val="24"/>
          <w:szCs w:val="24"/>
        </w:rPr>
        <w:t xml:space="preserve">, manifesting in </w:t>
      </w:r>
      <w:r>
        <w:rPr>
          <w:rFonts w:ascii="Times New Roman" w:hAnsi="Times New Roman"/>
          <w:sz w:val="24"/>
          <w:szCs w:val="24"/>
        </w:rPr>
        <w:t>‘</w:t>
      </w:r>
      <w:r>
        <w:rPr>
          <w:rFonts w:ascii="Times New Roman" w:hAnsi="Times New Roman"/>
          <w:sz w:val="24"/>
          <w:szCs w:val="24"/>
        </w:rPr>
        <w:t>the placement of things</w:t>
      </w:r>
      <w:r>
        <w:rPr>
          <w:rFonts w:ascii="Times New Roman" w:hAnsi="Times New Roman"/>
          <w:sz w:val="24"/>
          <w:szCs w:val="24"/>
        </w:rPr>
        <w:t>’</w:t>
      </w:r>
      <w:r>
        <w:rPr>
          <w:rFonts w:ascii="Times New Roman" w:hAnsi="Times New Roman"/>
          <w:sz w:val="24"/>
          <w:szCs w:val="24"/>
        </w:rPr>
        <w:t>, then Lively</w:t>
      </w:r>
      <w:r>
        <w:rPr>
          <w:rFonts w:ascii="Times New Roman" w:hAnsi="Times New Roman"/>
          <w:sz w:val="24"/>
          <w:szCs w:val="24"/>
        </w:rPr>
        <w:t>’</w:t>
      </w:r>
      <w:r>
        <w:rPr>
          <w:rFonts w:ascii="Times New Roman" w:hAnsi="Times New Roman"/>
          <w:sz w:val="24"/>
          <w:szCs w:val="24"/>
        </w:rPr>
        <w:t xml:space="preserve">s memoir disturbs the apparent security of Bulaq Dakhrur as a white habitation (2007 155). Like a filling hourglass, the basement beneath the house reminds us that </w:t>
      </w:r>
      <w:r>
        <w:rPr>
          <w:rFonts w:ascii="Times New Roman" w:hAnsi="Times New Roman"/>
          <w:sz w:val="24"/>
          <w:szCs w:val="24"/>
        </w:rPr>
        <w:t>the family</w:t>
      </w:r>
      <w:r>
        <w:rPr>
          <w:rFonts w:ascii="Times New Roman" w:hAnsi="Times New Roman"/>
          <w:sz w:val="24"/>
          <w:szCs w:val="24"/>
        </w:rPr>
        <w:t>’</w:t>
      </w:r>
      <w:r>
        <w:rPr>
          <w:rFonts w:ascii="Times New Roman" w:hAnsi="Times New Roman"/>
          <w:sz w:val="24"/>
          <w:szCs w:val="24"/>
        </w:rPr>
        <w:t xml:space="preserve">s tenure of this property, and by extension white colonial rule, is time-limited. By the 1940s the desert, previously a backdrop for picnics and parties </w:t>
      </w:r>
      <w:r>
        <w:rPr>
          <w:rFonts w:ascii="Times New Roman" w:hAnsi="Times New Roman"/>
          <w:sz w:val="24"/>
          <w:szCs w:val="24"/>
        </w:rPr>
        <w:t>‘</w:t>
      </w:r>
      <w:r>
        <w:rPr>
          <w:rFonts w:ascii="Times New Roman" w:hAnsi="Times New Roman"/>
          <w:sz w:val="24"/>
          <w:szCs w:val="24"/>
        </w:rPr>
        <w:t>had become vicious, sown with hazards by way of unexploded bombs and ammunition dumps</w:t>
      </w:r>
      <w:r>
        <w:rPr>
          <w:rFonts w:ascii="Times New Roman" w:hAnsi="Times New Roman"/>
          <w:sz w:val="24"/>
          <w:szCs w:val="24"/>
        </w:rPr>
        <w:t xml:space="preserve">’ </w:t>
      </w:r>
      <w:r>
        <w:rPr>
          <w:rFonts w:ascii="Times New Roman" w:hAnsi="Times New Roman"/>
          <w:sz w:val="24"/>
          <w:szCs w:val="24"/>
        </w:rPr>
        <w:t>(66)</w:t>
      </w:r>
      <w:r>
        <w:rPr>
          <w:rFonts w:ascii="Times New Roman" w:hAnsi="Times New Roman"/>
          <w:sz w:val="24"/>
          <w:szCs w:val="24"/>
        </w:rPr>
        <w:t xml:space="preserve">. It is standing </w:t>
      </w:r>
      <w:r>
        <w:rPr>
          <w:rFonts w:ascii="Times New Roman" w:hAnsi="Times New Roman"/>
          <w:sz w:val="24"/>
          <w:szCs w:val="24"/>
        </w:rPr>
        <w:t>‘</w:t>
      </w:r>
      <w:r>
        <w:rPr>
          <w:rFonts w:ascii="Times New Roman" w:hAnsi="Times New Roman"/>
          <w:sz w:val="24"/>
          <w:szCs w:val="24"/>
        </w:rPr>
        <w:t>on that thin sand</w:t>
      </w:r>
      <w:r>
        <w:rPr>
          <w:rFonts w:ascii="Times New Roman" w:hAnsi="Times New Roman"/>
          <w:sz w:val="24"/>
          <w:szCs w:val="24"/>
        </w:rPr>
        <w:t xml:space="preserve">’ </w:t>
      </w:r>
      <w:r>
        <w:rPr>
          <w:rFonts w:ascii="Times New Roman" w:hAnsi="Times New Roman"/>
          <w:sz w:val="24"/>
          <w:szCs w:val="24"/>
        </w:rPr>
        <w:t xml:space="preserve">beneath the house that Lively remembers </w:t>
      </w:r>
      <w:r>
        <w:rPr>
          <w:rFonts w:ascii="Times New Roman" w:hAnsi="Times New Roman"/>
          <w:sz w:val="24"/>
          <w:szCs w:val="24"/>
        </w:rPr>
        <w:t>‘</w:t>
      </w:r>
      <w:r>
        <w:rPr>
          <w:rFonts w:ascii="Times New Roman" w:hAnsi="Times New Roman"/>
          <w:sz w:val="24"/>
          <w:szCs w:val="24"/>
        </w:rPr>
        <w:t>leaving Bulaq Dakhrur</w:t>
      </w:r>
      <w:r>
        <w:rPr>
          <w:rFonts w:ascii="Times New Roman" w:hAnsi="Times New Roman"/>
          <w:sz w:val="24"/>
          <w:szCs w:val="24"/>
        </w:rPr>
        <w:t xml:space="preserve">’ </w:t>
      </w:r>
      <w:r>
        <w:rPr>
          <w:rFonts w:ascii="Times New Roman" w:hAnsi="Times New Roman"/>
          <w:sz w:val="24"/>
          <w:szCs w:val="24"/>
        </w:rPr>
        <w:t xml:space="preserve">for the last time (66). Unlike the triumphal jingoistic </w:t>
      </w:r>
      <w:r>
        <w:rPr>
          <w:rFonts w:ascii="Times New Roman" w:hAnsi="Times New Roman"/>
          <w:sz w:val="24"/>
          <w:szCs w:val="24"/>
        </w:rPr>
        <w:lastRenderedPageBreak/>
        <w:t xml:space="preserve">histories favoured by </w:t>
      </w:r>
      <w:r>
        <w:rPr>
          <w:rStyle w:val="NoneA"/>
          <w:rFonts w:ascii="Times New Roman" w:hAnsi="Times New Roman"/>
          <w:i/>
          <w:iCs/>
          <w:sz w:val="24"/>
          <w:szCs w:val="24"/>
        </w:rPr>
        <w:t>Our Island Story</w:t>
      </w:r>
      <w:r>
        <w:rPr>
          <w:rFonts w:ascii="Times New Roman" w:hAnsi="Times New Roman"/>
          <w:sz w:val="24"/>
          <w:szCs w:val="24"/>
        </w:rPr>
        <w:t xml:space="preserve">, </w:t>
      </w:r>
      <w:r>
        <w:rPr>
          <w:rStyle w:val="NoneA"/>
          <w:rFonts w:ascii="Times New Roman" w:hAnsi="Times New Roman"/>
          <w:i/>
          <w:iCs/>
          <w:sz w:val="24"/>
          <w:szCs w:val="24"/>
        </w:rPr>
        <w:t xml:space="preserve">Oleander Jacaranda </w:t>
      </w:r>
      <w:r>
        <w:rPr>
          <w:rFonts w:ascii="Times New Roman" w:hAnsi="Times New Roman"/>
          <w:sz w:val="24"/>
          <w:szCs w:val="24"/>
        </w:rPr>
        <w:t>focusses on the undercurrents that whirl</w:t>
      </w:r>
      <w:r>
        <w:rPr>
          <w:rFonts w:ascii="Times New Roman" w:hAnsi="Times New Roman"/>
          <w:sz w:val="24"/>
          <w:szCs w:val="24"/>
        </w:rPr>
        <w:t xml:space="preserve"> beneath the private island of the house and gardens. But </w:t>
      </w:r>
      <w:r>
        <w:rPr>
          <w:rStyle w:val="NoneA"/>
          <w:rFonts w:ascii="Times New Roman" w:hAnsi="Times New Roman"/>
          <w:i/>
          <w:iCs/>
          <w:sz w:val="24"/>
          <w:szCs w:val="24"/>
        </w:rPr>
        <w:t xml:space="preserve">Oleander, Jacaranda </w:t>
      </w:r>
      <w:r>
        <w:rPr>
          <w:rFonts w:ascii="Times New Roman" w:hAnsi="Times New Roman"/>
          <w:sz w:val="24"/>
          <w:szCs w:val="24"/>
        </w:rPr>
        <w:t>offers us a visual, as well as a written, narrative; Lively</w:t>
      </w:r>
      <w:r>
        <w:rPr>
          <w:rFonts w:ascii="Times New Roman" w:hAnsi="Times New Roman"/>
          <w:sz w:val="24"/>
          <w:szCs w:val="24"/>
        </w:rPr>
        <w:t>’</w:t>
      </w:r>
      <w:r>
        <w:rPr>
          <w:rFonts w:ascii="Times New Roman" w:hAnsi="Times New Roman"/>
          <w:sz w:val="24"/>
          <w:szCs w:val="24"/>
        </w:rPr>
        <w:t xml:space="preserve">s view onto the end of Empire is further developed by what she terms her </w:t>
      </w:r>
      <w:r>
        <w:rPr>
          <w:rFonts w:ascii="Times New Roman" w:hAnsi="Times New Roman"/>
          <w:sz w:val="24"/>
          <w:szCs w:val="24"/>
        </w:rPr>
        <w:t>‘</w:t>
      </w:r>
      <w:r>
        <w:rPr>
          <w:rFonts w:ascii="Times New Roman" w:hAnsi="Times New Roman"/>
          <w:sz w:val="24"/>
          <w:szCs w:val="24"/>
        </w:rPr>
        <w:t>double exposure</w:t>
      </w:r>
      <w:r>
        <w:rPr>
          <w:rFonts w:ascii="Times New Roman" w:hAnsi="Times New Roman"/>
          <w:sz w:val="24"/>
          <w:szCs w:val="24"/>
        </w:rPr>
        <w:t>’</w:t>
      </w:r>
      <w:r>
        <w:rPr>
          <w:rFonts w:ascii="Times New Roman" w:hAnsi="Times New Roman"/>
          <w:sz w:val="24"/>
          <w:szCs w:val="24"/>
        </w:rPr>
        <w:t>, a photographic metaphor in</w:t>
      </w:r>
      <w:r>
        <w:rPr>
          <w:rFonts w:ascii="Times New Roman" w:hAnsi="Times New Roman"/>
          <w:sz w:val="24"/>
          <w:szCs w:val="24"/>
        </w:rPr>
        <w:t xml:space="preserve">dicating the multiple, overlapping realities which make up her colonial past. By next turning to the photographs which accompany </w:t>
      </w:r>
      <w:r>
        <w:rPr>
          <w:rStyle w:val="NoneA"/>
          <w:rFonts w:ascii="Times New Roman" w:hAnsi="Times New Roman"/>
          <w:i/>
          <w:iCs/>
          <w:sz w:val="24"/>
          <w:szCs w:val="24"/>
        </w:rPr>
        <w:t>Oleander, Jacaranda</w:t>
      </w:r>
      <w:r>
        <w:rPr>
          <w:rFonts w:ascii="Times New Roman" w:hAnsi="Times New Roman"/>
          <w:sz w:val="24"/>
          <w:szCs w:val="24"/>
        </w:rPr>
        <w:t xml:space="preserve">, we can uncover further, obscured narratives which lie beneath the written text. </w:t>
      </w:r>
    </w:p>
    <w:p w:rsidR="006B1C5D" w:rsidRDefault="006B1C5D">
      <w:pPr>
        <w:pStyle w:val="BodyAA"/>
        <w:tabs>
          <w:tab w:val="center" w:pos="283"/>
        </w:tabs>
        <w:spacing w:line="480" w:lineRule="auto"/>
        <w:jc w:val="both"/>
        <w:rPr>
          <w:rFonts w:ascii="Times New Roman" w:eastAsia="Times New Roman" w:hAnsi="Times New Roman" w:cs="Times New Roman"/>
          <w:b/>
          <w:bCs/>
          <w:sz w:val="24"/>
          <w:szCs w:val="24"/>
        </w:rPr>
      </w:pPr>
    </w:p>
    <w:p w:rsidR="006B1C5D" w:rsidRDefault="00156EAD">
      <w:pPr>
        <w:pStyle w:val="BodyAA"/>
        <w:tabs>
          <w:tab w:val="center" w:pos="283"/>
        </w:tabs>
        <w:spacing w:line="480" w:lineRule="auto"/>
        <w:jc w:val="both"/>
        <w:rPr>
          <w:rStyle w:val="NoneA"/>
          <w:rFonts w:ascii="Times New Roman" w:eastAsia="Times New Roman" w:hAnsi="Times New Roman" w:cs="Times New Roman"/>
          <w:b/>
          <w:bCs/>
          <w:sz w:val="24"/>
          <w:szCs w:val="24"/>
        </w:rPr>
      </w:pPr>
      <w:r>
        <w:rPr>
          <w:rStyle w:val="NoneA"/>
          <w:rFonts w:ascii="Times New Roman" w:hAnsi="Times New Roman"/>
          <w:b/>
          <w:bCs/>
          <w:sz w:val="24"/>
          <w:szCs w:val="24"/>
        </w:rPr>
        <w:t>“</w:t>
      </w:r>
      <w:r>
        <w:rPr>
          <w:rStyle w:val="NoneA"/>
          <w:rFonts w:ascii="Times New Roman" w:hAnsi="Times New Roman"/>
          <w:b/>
          <w:bCs/>
          <w:sz w:val="24"/>
          <w:szCs w:val="24"/>
        </w:rPr>
        <w:t xml:space="preserve">The view of things has </w:t>
      </w:r>
      <w:r>
        <w:rPr>
          <w:rStyle w:val="NoneA"/>
          <w:rFonts w:ascii="Times New Roman" w:hAnsi="Times New Roman"/>
          <w:b/>
          <w:bCs/>
          <w:sz w:val="24"/>
          <w:szCs w:val="24"/>
        </w:rPr>
        <w:t>a double exposure</w:t>
      </w:r>
      <w:r>
        <w:rPr>
          <w:rStyle w:val="NoneA"/>
          <w:rFonts w:ascii="Times New Roman" w:hAnsi="Times New Roman"/>
          <w:b/>
          <w:bCs/>
          <w:sz w:val="24"/>
          <w:szCs w:val="24"/>
        </w:rPr>
        <w:t>”</w:t>
      </w:r>
    </w:p>
    <w:p w:rsidR="006B1C5D" w:rsidRDefault="006B1C5D">
      <w:pPr>
        <w:pStyle w:val="BodyAA"/>
        <w:tabs>
          <w:tab w:val="center" w:pos="283"/>
        </w:tabs>
        <w:spacing w:line="480" w:lineRule="auto"/>
        <w:jc w:val="both"/>
        <w:rPr>
          <w:rFonts w:ascii="Times New Roman" w:eastAsia="Times New Roman" w:hAnsi="Times New Roman" w:cs="Times New Roman"/>
          <w:b/>
          <w:bCs/>
          <w:sz w:val="24"/>
          <w:szCs w:val="24"/>
        </w:rPr>
      </w:pPr>
    </w:p>
    <w:p w:rsidR="006B1C5D" w:rsidRDefault="00156EAD">
      <w:pPr>
        <w:pStyle w:val="BodyAA"/>
        <w:tabs>
          <w:tab w:val="center" w:pos="283"/>
        </w:tabs>
        <w:spacing w:line="480" w:lineRule="auto"/>
        <w:jc w:val="both"/>
        <w:rPr>
          <w:rFonts w:ascii="Times New Roman" w:eastAsia="Times New Roman" w:hAnsi="Times New Roman" w:cs="Times New Roman"/>
          <w:sz w:val="24"/>
          <w:szCs w:val="24"/>
        </w:rPr>
      </w:pPr>
      <w:r>
        <w:rPr>
          <w:rFonts w:ascii="Times New Roman" w:hAnsi="Times New Roman"/>
          <w:sz w:val="24"/>
          <w:szCs w:val="24"/>
        </w:rPr>
        <w:t>When describing the confluence of events which led to her final departure from Egypt, Lively had no indication that this was the end of her colonial childhood and of the white enclave she inhabited. Describing the hubris of the early 19</w:t>
      </w:r>
      <w:r>
        <w:rPr>
          <w:rFonts w:ascii="Times New Roman" w:hAnsi="Times New Roman"/>
          <w:sz w:val="24"/>
          <w:szCs w:val="24"/>
        </w:rPr>
        <w:t xml:space="preserve">40s she notes that the general feeling in colonial Cairo was that </w:t>
      </w:r>
      <w:r>
        <w:rPr>
          <w:rFonts w:ascii="Times New Roman" w:hAnsi="Times New Roman"/>
          <w:sz w:val="24"/>
          <w:szCs w:val="24"/>
        </w:rPr>
        <w:t>‘</w:t>
      </w:r>
      <w:r>
        <w:rPr>
          <w:rFonts w:ascii="Times New Roman" w:hAnsi="Times New Roman"/>
          <w:sz w:val="24"/>
          <w:szCs w:val="24"/>
        </w:rPr>
        <w:t>the global British presence</w:t>
      </w:r>
      <w:r>
        <w:rPr>
          <w:rFonts w:ascii="Times New Roman" w:hAnsi="Times New Roman"/>
          <w:sz w:val="24"/>
          <w:szCs w:val="24"/>
        </w:rPr>
        <w:t xml:space="preserve">’ </w:t>
      </w:r>
      <w:r>
        <w:rPr>
          <w:rFonts w:ascii="Times New Roman" w:hAnsi="Times New Roman"/>
          <w:sz w:val="24"/>
          <w:szCs w:val="24"/>
        </w:rPr>
        <w:t xml:space="preserve">(59) was set to continue indefinitely. Subsequently Lively articulates the feeling that her </w:t>
      </w:r>
      <w:r>
        <w:rPr>
          <w:rFonts w:ascii="Times New Roman" w:hAnsi="Times New Roman"/>
          <w:sz w:val="24"/>
          <w:szCs w:val="24"/>
        </w:rPr>
        <w:t>‘</w:t>
      </w:r>
      <w:r>
        <w:rPr>
          <w:rFonts w:ascii="Times New Roman" w:hAnsi="Times New Roman"/>
          <w:sz w:val="24"/>
          <w:szCs w:val="24"/>
        </w:rPr>
        <w:t>view of things</w:t>
      </w:r>
      <w:r>
        <w:rPr>
          <w:rFonts w:ascii="Times New Roman" w:hAnsi="Times New Roman"/>
          <w:sz w:val="24"/>
          <w:szCs w:val="24"/>
        </w:rPr>
        <w:t xml:space="preserve">’ </w:t>
      </w:r>
      <w:r>
        <w:rPr>
          <w:rFonts w:ascii="Times New Roman" w:hAnsi="Times New Roman"/>
          <w:sz w:val="24"/>
          <w:szCs w:val="24"/>
        </w:rPr>
        <w:t xml:space="preserve">within this period, </w:t>
      </w:r>
      <w:r>
        <w:rPr>
          <w:rFonts w:ascii="Times New Roman" w:hAnsi="Times New Roman"/>
          <w:sz w:val="24"/>
          <w:szCs w:val="24"/>
        </w:rPr>
        <w:t>‘</w:t>
      </w:r>
      <w:r>
        <w:rPr>
          <w:rFonts w:ascii="Times New Roman" w:hAnsi="Times New Roman"/>
          <w:sz w:val="24"/>
          <w:szCs w:val="24"/>
        </w:rPr>
        <w:t>has a double exposure</w:t>
      </w:r>
      <w:r>
        <w:rPr>
          <w:rFonts w:ascii="Times New Roman" w:hAnsi="Times New Roman"/>
          <w:sz w:val="24"/>
          <w:szCs w:val="24"/>
        </w:rPr>
        <w:t xml:space="preserve">’ </w:t>
      </w:r>
      <w:r>
        <w:rPr>
          <w:rFonts w:ascii="Times New Roman" w:hAnsi="Times New Roman"/>
          <w:sz w:val="24"/>
          <w:szCs w:val="24"/>
        </w:rPr>
        <w:t>(52), a</w:t>
      </w:r>
      <w:r>
        <w:rPr>
          <w:rFonts w:ascii="Times New Roman" w:hAnsi="Times New Roman"/>
          <w:sz w:val="24"/>
          <w:szCs w:val="24"/>
        </w:rPr>
        <w:t>ssembling multiple overlapping perspectives on Empire in which its end is both unthinkable and unavoidable. Yet Lively</w:t>
      </w:r>
      <w:r>
        <w:rPr>
          <w:rFonts w:ascii="Times New Roman" w:hAnsi="Times New Roman"/>
          <w:sz w:val="24"/>
          <w:szCs w:val="24"/>
        </w:rPr>
        <w:t>’</w:t>
      </w:r>
      <w:r>
        <w:rPr>
          <w:rFonts w:ascii="Times New Roman" w:hAnsi="Times New Roman"/>
          <w:sz w:val="24"/>
          <w:szCs w:val="24"/>
        </w:rPr>
        <w:t xml:space="preserve">s dual optic is manifest in both the textual narrative </w:t>
      </w:r>
      <w:r>
        <w:rPr>
          <w:rStyle w:val="NoneA"/>
          <w:rFonts w:ascii="Times New Roman" w:hAnsi="Times New Roman"/>
          <w:i/>
          <w:iCs/>
          <w:sz w:val="24"/>
          <w:szCs w:val="24"/>
        </w:rPr>
        <w:t>and</w:t>
      </w:r>
      <w:r>
        <w:rPr>
          <w:rFonts w:ascii="Times New Roman" w:hAnsi="Times New Roman"/>
          <w:sz w:val="24"/>
          <w:szCs w:val="24"/>
        </w:rPr>
        <w:t xml:space="preserve"> within twenty-three black-and-white photographs reproduced within the memoir. </w:t>
      </w:r>
      <w:r>
        <w:rPr>
          <w:rFonts w:ascii="Times New Roman" w:hAnsi="Times New Roman"/>
          <w:sz w:val="24"/>
          <w:szCs w:val="24"/>
        </w:rPr>
        <w:t xml:space="preserve">These depict her family at home in Bulaq Dakhrur, on the streets of Cairo and Alexandria, and picnicking in the Egyptian desert. Lively has a particular fascination with the revelatory power of photography; her thirteenth novel </w:t>
      </w:r>
      <w:r>
        <w:rPr>
          <w:rStyle w:val="NoneA"/>
          <w:rFonts w:ascii="Times New Roman" w:hAnsi="Times New Roman"/>
          <w:i/>
          <w:iCs/>
          <w:sz w:val="24"/>
          <w:szCs w:val="24"/>
        </w:rPr>
        <w:t xml:space="preserve">The Photograph </w:t>
      </w:r>
      <w:r>
        <w:rPr>
          <w:rFonts w:ascii="Times New Roman" w:hAnsi="Times New Roman"/>
          <w:sz w:val="24"/>
          <w:szCs w:val="24"/>
        </w:rPr>
        <w:t xml:space="preserve">(2003) </w:t>
      </w:r>
      <w:r>
        <w:rPr>
          <w:rFonts w:ascii="Times New Roman" w:hAnsi="Times New Roman"/>
          <w:sz w:val="24"/>
          <w:szCs w:val="24"/>
        </w:rPr>
        <w:t>centres upon a single image which irrevocably alters each character</w:t>
      </w:r>
      <w:r>
        <w:rPr>
          <w:rFonts w:ascii="Times New Roman" w:hAnsi="Times New Roman"/>
          <w:sz w:val="24"/>
          <w:szCs w:val="24"/>
        </w:rPr>
        <w:t>’</w:t>
      </w:r>
      <w:r>
        <w:rPr>
          <w:rFonts w:ascii="Times New Roman" w:hAnsi="Times New Roman"/>
          <w:sz w:val="24"/>
          <w:szCs w:val="24"/>
        </w:rPr>
        <w:t xml:space="preserve">s life, its discovery casting a stone </w:t>
      </w:r>
      <w:r>
        <w:rPr>
          <w:rFonts w:ascii="Times New Roman" w:hAnsi="Times New Roman"/>
          <w:sz w:val="24"/>
          <w:szCs w:val="24"/>
        </w:rPr>
        <w:t>‘</w:t>
      </w:r>
      <w:r>
        <w:rPr>
          <w:rFonts w:ascii="Times New Roman" w:hAnsi="Times New Roman"/>
          <w:sz w:val="24"/>
          <w:szCs w:val="24"/>
        </w:rPr>
        <w:t>into the reliable, immutable pond of the past</w:t>
      </w:r>
      <w:r>
        <w:rPr>
          <w:rFonts w:ascii="Times New Roman" w:hAnsi="Times New Roman"/>
          <w:sz w:val="24"/>
          <w:szCs w:val="24"/>
        </w:rPr>
        <w:t xml:space="preserve">’ </w:t>
      </w:r>
      <w:r>
        <w:rPr>
          <w:rFonts w:ascii="Times New Roman" w:hAnsi="Times New Roman"/>
          <w:sz w:val="24"/>
          <w:szCs w:val="24"/>
        </w:rPr>
        <w:t xml:space="preserve">(2003 61). </w:t>
      </w:r>
      <w:r>
        <w:rPr>
          <w:rStyle w:val="NoneA"/>
          <w:rFonts w:ascii="Times New Roman" w:hAnsi="Times New Roman"/>
          <w:i/>
          <w:iCs/>
          <w:sz w:val="24"/>
          <w:szCs w:val="24"/>
        </w:rPr>
        <w:t>Oleander, Jacaranda</w:t>
      </w:r>
      <w:r>
        <w:rPr>
          <w:rFonts w:ascii="Times New Roman" w:hAnsi="Times New Roman"/>
          <w:sz w:val="24"/>
          <w:szCs w:val="24"/>
        </w:rPr>
        <w:t>’</w:t>
      </w:r>
      <w:r>
        <w:rPr>
          <w:rFonts w:ascii="Times New Roman" w:hAnsi="Times New Roman"/>
          <w:sz w:val="24"/>
          <w:szCs w:val="24"/>
        </w:rPr>
        <w:t>s</w:t>
      </w:r>
      <w:r>
        <w:rPr>
          <w:rStyle w:val="NoneA"/>
          <w:rFonts w:ascii="Times New Roman" w:hAnsi="Times New Roman"/>
          <w:i/>
          <w:iCs/>
          <w:sz w:val="24"/>
          <w:szCs w:val="24"/>
        </w:rPr>
        <w:t xml:space="preserve"> </w:t>
      </w:r>
      <w:r>
        <w:rPr>
          <w:rFonts w:ascii="Times New Roman" w:hAnsi="Times New Roman"/>
          <w:sz w:val="24"/>
          <w:szCs w:val="24"/>
        </w:rPr>
        <w:t>photographs can also disturb the accepted truths of the written text.</w:t>
      </w:r>
      <w:r>
        <w:rPr>
          <w:rFonts w:ascii="Times New Roman" w:hAnsi="Times New Roman"/>
          <w:sz w:val="24"/>
          <w:szCs w:val="24"/>
        </w:rPr>
        <w:t xml:space="preserve"> In order to understand Lively</w:t>
      </w:r>
      <w:r>
        <w:rPr>
          <w:rFonts w:ascii="Times New Roman" w:hAnsi="Times New Roman"/>
          <w:sz w:val="24"/>
          <w:szCs w:val="24"/>
        </w:rPr>
        <w:t>’</w:t>
      </w:r>
      <w:r>
        <w:rPr>
          <w:rFonts w:ascii="Times New Roman" w:hAnsi="Times New Roman"/>
          <w:sz w:val="24"/>
          <w:szCs w:val="24"/>
        </w:rPr>
        <w:t>s double view of colonial life we should peer a little closer at the people and scenes depicted in these images. The photographs fulfil various functions, at times illustrating the memoir</w:t>
      </w:r>
      <w:r>
        <w:rPr>
          <w:rFonts w:ascii="Times New Roman" w:hAnsi="Times New Roman"/>
          <w:sz w:val="24"/>
          <w:szCs w:val="24"/>
        </w:rPr>
        <w:t>’</w:t>
      </w:r>
      <w:r>
        <w:rPr>
          <w:rFonts w:ascii="Times New Roman" w:hAnsi="Times New Roman"/>
          <w:sz w:val="24"/>
          <w:szCs w:val="24"/>
        </w:rPr>
        <w:t>s written account, while during other</w:t>
      </w:r>
      <w:r>
        <w:rPr>
          <w:rFonts w:ascii="Times New Roman" w:hAnsi="Times New Roman"/>
          <w:sz w:val="24"/>
          <w:szCs w:val="24"/>
        </w:rPr>
        <w:t>s supplementing the gaps in Lively</w:t>
      </w:r>
      <w:r>
        <w:rPr>
          <w:rFonts w:ascii="Times New Roman" w:hAnsi="Times New Roman"/>
          <w:sz w:val="24"/>
          <w:szCs w:val="24"/>
        </w:rPr>
        <w:t>’</w:t>
      </w:r>
      <w:r>
        <w:rPr>
          <w:rFonts w:ascii="Times New Roman" w:hAnsi="Times New Roman"/>
          <w:sz w:val="24"/>
          <w:szCs w:val="24"/>
        </w:rPr>
        <w:t xml:space="preserve">s memory. Jay Prosser argues that, within modern autobiographies, </w:t>
      </w:r>
      <w:r>
        <w:rPr>
          <w:rFonts w:ascii="Times New Roman" w:hAnsi="Times New Roman"/>
          <w:sz w:val="24"/>
          <w:szCs w:val="24"/>
        </w:rPr>
        <w:t>‘</w:t>
      </w:r>
      <w:r>
        <w:rPr>
          <w:rFonts w:ascii="Times New Roman" w:hAnsi="Times New Roman"/>
          <w:sz w:val="24"/>
          <w:szCs w:val="24"/>
        </w:rPr>
        <w:t xml:space="preserve">photographs are increasingly used as shutes into something missing, pointers to a loss that </w:t>
      </w:r>
      <w:r>
        <w:rPr>
          <w:rFonts w:ascii="Times New Roman" w:hAnsi="Times New Roman"/>
          <w:sz w:val="24"/>
          <w:szCs w:val="24"/>
        </w:rPr>
        <w:lastRenderedPageBreak/>
        <w:t>can</w:t>
      </w:r>
      <w:r>
        <w:rPr>
          <w:rFonts w:ascii="Times New Roman" w:hAnsi="Times New Roman"/>
          <w:sz w:val="24"/>
          <w:szCs w:val="24"/>
        </w:rPr>
        <w:t>’</w:t>
      </w:r>
      <w:r>
        <w:rPr>
          <w:rFonts w:ascii="Times New Roman" w:hAnsi="Times New Roman"/>
          <w:sz w:val="24"/>
          <w:szCs w:val="24"/>
        </w:rPr>
        <w:t>t be recovered in the text</w:t>
      </w:r>
      <w:r>
        <w:rPr>
          <w:rFonts w:ascii="Times New Roman" w:hAnsi="Times New Roman"/>
          <w:sz w:val="24"/>
          <w:szCs w:val="24"/>
        </w:rPr>
        <w:t xml:space="preserve">’ </w:t>
      </w:r>
      <w:r>
        <w:rPr>
          <w:rFonts w:ascii="Times New Roman" w:hAnsi="Times New Roman"/>
          <w:sz w:val="24"/>
          <w:szCs w:val="24"/>
        </w:rPr>
        <w:t>(2005 9). Following Prosser, I</w:t>
      </w:r>
      <w:r>
        <w:rPr>
          <w:rFonts w:ascii="Times New Roman" w:hAnsi="Times New Roman"/>
          <w:sz w:val="24"/>
          <w:szCs w:val="24"/>
        </w:rPr>
        <w:t xml:space="preserve"> suggest that these images provide a counter-narrative to </w:t>
      </w:r>
      <w:r>
        <w:rPr>
          <w:rStyle w:val="NoneA"/>
          <w:rFonts w:ascii="Times New Roman" w:hAnsi="Times New Roman"/>
          <w:i/>
          <w:iCs/>
          <w:sz w:val="24"/>
          <w:szCs w:val="24"/>
        </w:rPr>
        <w:t>Oleander, Jacaranda</w:t>
      </w:r>
      <w:r>
        <w:rPr>
          <w:rFonts w:ascii="Times New Roman" w:hAnsi="Times New Roman"/>
          <w:sz w:val="24"/>
          <w:szCs w:val="24"/>
        </w:rPr>
        <w:t>’</w:t>
      </w:r>
      <w:r>
        <w:rPr>
          <w:rFonts w:ascii="Times New Roman" w:hAnsi="Times New Roman"/>
          <w:sz w:val="24"/>
          <w:szCs w:val="24"/>
        </w:rPr>
        <w:t>s written account, providing stories which are hidden, concealed or repressed in the main text.</w:t>
      </w:r>
    </w:p>
    <w:p w:rsidR="006B1C5D" w:rsidRDefault="00156EAD">
      <w:pPr>
        <w:pStyle w:val="BodyAA"/>
        <w:tabs>
          <w:tab w:val="center" w:pos="283"/>
        </w:tabs>
        <w:spacing w:line="480" w:lineRule="auto"/>
        <w:jc w:val="both"/>
        <w:rPr>
          <w:rFonts w:ascii="Times New Roman" w:eastAsia="Times New Roman" w:hAnsi="Times New Roman" w:cs="Times New Roman"/>
          <w:sz w:val="24"/>
          <w:szCs w:val="24"/>
        </w:rPr>
      </w:pPr>
      <w:r>
        <w:rPr>
          <w:rStyle w:val="NoneA"/>
          <w:rFonts w:ascii="Times New Roman" w:eastAsia="Times New Roman" w:hAnsi="Times New Roman" w:cs="Times New Roman"/>
          <w:sz w:val="24"/>
          <w:szCs w:val="24"/>
        </w:rPr>
        <w:tab/>
      </w:r>
      <w:r>
        <w:rPr>
          <w:rStyle w:val="NoneA"/>
          <w:rFonts w:ascii="Times New Roman" w:eastAsia="Times New Roman" w:hAnsi="Times New Roman" w:cs="Times New Roman"/>
          <w:sz w:val="24"/>
          <w:szCs w:val="24"/>
        </w:rPr>
        <w:tab/>
        <w:t>The</w:t>
      </w:r>
      <w:r>
        <w:rPr>
          <w:rStyle w:val="NoneA"/>
          <w:rFonts w:ascii="Times New Roman" w:hAnsi="Times New Roman"/>
          <w:sz w:val="24"/>
          <w:szCs w:val="24"/>
        </w:rPr>
        <w:t>se sunny images of colonial life often capture scenes described within Lively</w:t>
      </w:r>
      <w:r>
        <w:rPr>
          <w:rStyle w:val="NoneA"/>
          <w:rFonts w:ascii="Times New Roman" w:hAnsi="Times New Roman"/>
          <w:sz w:val="24"/>
          <w:szCs w:val="24"/>
        </w:rPr>
        <w:t>’</w:t>
      </w:r>
      <w:r>
        <w:rPr>
          <w:rStyle w:val="NoneA"/>
          <w:rFonts w:ascii="Times New Roman" w:hAnsi="Times New Roman"/>
          <w:sz w:val="24"/>
          <w:szCs w:val="24"/>
        </w:rPr>
        <w:t>s memoir. They are accompanied by possessions and details which sustain a cultural landscape of Englishness; the young Lively eats alongside a jar of marmite, clutches a Thermos flash in the desert and sports gingham-printed summer dresses in Cairo. Yet s</w:t>
      </w:r>
      <w:r>
        <w:rPr>
          <w:rStyle w:val="NoneA"/>
          <w:rFonts w:ascii="Times New Roman" w:hAnsi="Times New Roman"/>
          <w:sz w:val="24"/>
          <w:szCs w:val="24"/>
        </w:rPr>
        <w:t xml:space="preserve">everal photographs in </w:t>
      </w:r>
      <w:r>
        <w:rPr>
          <w:rStyle w:val="NoneA"/>
          <w:rFonts w:ascii="Times New Roman" w:hAnsi="Times New Roman"/>
          <w:i/>
          <w:iCs/>
          <w:sz w:val="24"/>
          <w:szCs w:val="24"/>
          <w:lang w:val="es-ES_tradnl"/>
        </w:rPr>
        <w:t>Oleander, Jacaranda</w:t>
      </w:r>
      <w:r>
        <w:rPr>
          <w:rStyle w:val="NoneA"/>
          <w:rFonts w:ascii="Times New Roman" w:hAnsi="Times New Roman"/>
          <w:sz w:val="24"/>
          <w:szCs w:val="24"/>
        </w:rPr>
        <w:t xml:space="preserve"> tell stories that do not feature in the text of the memoir. In one full page photograph Lively appears with a baby donkey, standing in the foreground of the shot. She is dressed in a smart overcoat, wearing white c</w:t>
      </w:r>
      <w:r>
        <w:rPr>
          <w:rStyle w:val="NoneA"/>
          <w:rFonts w:ascii="Times New Roman" w:hAnsi="Times New Roman"/>
          <w:sz w:val="24"/>
          <w:szCs w:val="24"/>
        </w:rPr>
        <w:t>otton socks, buckled leather shoes and her right hand pets the animal</w:t>
      </w:r>
      <w:r>
        <w:rPr>
          <w:rStyle w:val="NoneA"/>
          <w:rFonts w:ascii="Times New Roman" w:hAnsi="Times New Roman"/>
          <w:sz w:val="24"/>
          <w:szCs w:val="24"/>
        </w:rPr>
        <w:t>’</w:t>
      </w:r>
      <w:r>
        <w:rPr>
          <w:rStyle w:val="NoneA"/>
          <w:rFonts w:ascii="Times New Roman" w:hAnsi="Times New Roman"/>
          <w:sz w:val="24"/>
          <w:szCs w:val="24"/>
        </w:rPr>
        <w:t>s long ears. This image, and the bemused interaction between child and animal is reminiscent of British seaside towns, with their ubiquitous donkey rides along the shoreline. However, if</w:t>
      </w:r>
      <w:r>
        <w:rPr>
          <w:rStyle w:val="NoneA"/>
          <w:rFonts w:ascii="Times New Roman" w:hAnsi="Times New Roman"/>
          <w:sz w:val="24"/>
          <w:szCs w:val="24"/>
        </w:rPr>
        <w:t xml:space="preserve"> we look behind the animal, three Egyptian children are also present within the background of the frame. Their bare feet and draped, slightly shabby, clothes are separated from Lively by the body of the animal. The four children meet, but do not touch. Unl</w:t>
      </w:r>
      <w:r>
        <w:rPr>
          <w:rStyle w:val="NoneA"/>
          <w:rFonts w:ascii="Times New Roman" w:hAnsi="Times New Roman"/>
          <w:sz w:val="24"/>
          <w:szCs w:val="24"/>
        </w:rPr>
        <w:t>ike other photographs, in which Lively wears light, cotton dresses, this scene appears to be in winter; Lively</w:t>
      </w:r>
      <w:r>
        <w:rPr>
          <w:rStyle w:val="NoneA"/>
          <w:rFonts w:ascii="Times New Roman" w:hAnsi="Times New Roman"/>
          <w:sz w:val="24"/>
          <w:szCs w:val="24"/>
        </w:rPr>
        <w:t>’</w:t>
      </w:r>
      <w:r>
        <w:rPr>
          <w:rStyle w:val="NoneA"/>
          <w:rFonts w:ascii="Times New Roman" w:hAnsi="Times New Roman"/>
          <w:sz w:val="24"/>
          <w:szCs w:val="24"/>
        </w:rPr>
        <w:t>s overcoat and the children</w:t>
      </w:r>
      <w:r>
        <w:rPr>
          <w:rStyle w:val="NoneA"/>
          <w:rFonts w:ascii="Times New Roman" w:hAnsi="Times New Roman"/>
          <w:sz w:val="24"/>
          <w:szCs w:val="24"/>
        </w:rPr>
        <w:t>’</w:t>
      </w:r>
      <w:r>
        <w:rPr>
          <w:rStyle w:val="NoneA"/>
          <w:rFonts w:ascii="Times New Roman" w:hAnsi="Times New Roman"/>
          <w:sz w:val="24"/>
          <w:szCs w:val="24"/>
        </w:rPr>
        <w:t>s heavy, tightly wrapped scarves, imply an unseasonal chill. Dead twigs and sharp stones litter the path around them.</w:t>
      </w:r>
      <w:r>
        <w:rPr>
          <w:rStyle w:val="NoneA"/>
          <w:rFonts w:ascii="Times New Roman" w:hAnsi="Times New Roman"/>
          <w:sz w:val="24"/>
          <w:szCs w:val="24"/>
        </w:rPr>
        <w:t xml:space="preserve"> Only one child (Lively) is adequately clothed against the elements, the other three appear vulnerable, with their bare toes against the muddy ground. The donkey is both the focal point and a disturbingly clear barrier within the photograph. </w:t>
      </w:r>
    </w:p>
    <w:p w:rsidR="006B1C5D" w:rsidRDefault="00156EAD">
      <w:pPr>
        <w:pStyle w:val="BodyAA"/>
        <w:tabs>
          <w:tab w:val="center" w:pos="283"/>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 startli</w:t>
      </w:r>
      <w:r>
        <w:rPr>
          <w:rFonts w:ascii="Times New Roman" w:eastAsia="Times New Roman" w:hAnsi="Times New Roman" w:cs="Times New Roman"/>
          <w:sz w:val="24"/>
          <w:szCs w:val="24"/>
        </w:rPr>
        <w:t>ng separation between these two worlds is acknowledged in the photograph</w:t>
      </w:r>
      <w:r>
        <w:rPr>
          <w:rFonts w:ascii="Times New Roman" w:hAnsi="Times New Roman"/>
          <w:sz w:val="24"/>
          <w:szCs w:val="24"/>
        </w:rPr>
        <w:t>’</w:t>
      </w:r>
      <w:r>
        <w:rPr>
          <w:rFonts w:ascii="Times New Roman" w:hAnsi="Times New Roman"/>
          <w:sz w:val="24"/>
          <w:szCs w:val="24"/>
        </w:rPr>
        <w:t xml:space="preserve">s caption, which reads </w:t>
      </w:r>
      <w:r>
        <w:rPr>
          <w:rFonts w:ascii="Times New Roman" w:hAnsi="Times New Roman"/>
          <w:sz w:val="24"/>
          <w:szCs w:val="24"/>
        </w:rPr>
        <w:t>‘</w:t>
      </w:r>
      <w:r>
        <w:rPr>
          <w:rFonts w:ascii="Times New Roman" w:hAnsi="Times New Roman"/>
          <w:sz w:val="24"/>
          <w:szCs w:val="24"/>
        </w:rPr>
        <w:t xml:space="preserve">PL with </w:t>
      </w:r>
      <w:r>
        <w:rPr>
          <w:rStyle w:val="NoneA"/>
          <w:rFonts w:ascii="Times New Roman" w:hAnsi="Times New Roman"/>
          <w:i/>
          <w:iCs/>
          <w:sz w:val="24"/>
          <w:szCs w:val="24"/>
        </w:rPr>
        <w:t xml:space="preserve">fellaheen </w:t>
      </w:r>
      <w:r>
        <w:rPr>
          <w:rFonts w:ascii="Times New Roman" w:hAnsi="Times New Roman"/>
          <w:sz w:val="24"/>
          <w:szCs w:val="24"/>
        </w:rPr>
        <w:t>children near Bulaq Dakhrur. A deeply disquieting photo in its brutal contrasts, with the baby donkey as the cosy feature of interest</w:t>
      </w:r>
      <w:r>
        <w:rPr>
          <w:rFonts w:ascii="Times New Roman" w:hAnsi="Times New Roman"/>
          <w:sz w:val="24"/>
          <w:szCs w:val="24"/>
        </w:rPr>
        <w:t xml:space="preserve">’ </w:t>
      </w:r>
      <w:r>
        <w:rPr>
          <w:rFonts w:ascii="Times New Roman" w:hAnsi="Times New Roman"/>
          <w:sz w:val="24"/>
          <w:szCs w:val="24"/>
        </w:rPr>
        <w:t xml:space="preserve">(Photo 7). The adult who writes the caption therefore disrupts </w:t>
      </w:r>
      <w:r>
        <w:rPr>
          <w:rFonts w:ascii="Times New Roman" w:hAnsi="Times New Roman"/>
          <w:sz w:val="24"/>
          <w:szCs w:val="24"/>
        </w:rPr>
        <w:t>‘</w:t>
      </w:r>
      <w:r>
        <w:rPr>
          <w:rFonts w:ascii="Times New Roman" w:hAnsi="Times New Roman"/>
          <w:sz w:val="24"/>
          <w:szCs w:val="24"/>
        </w:rPr>
        <w:t>the impervious, accepting eye of childhood</w:t>
      </w:r>
      <w:r>
        <w:rPr>
          <w:rFonts w:ascii="Times New Roman" w:hAnsi="Times New Roman"/>
          <w:sz w:val="24"/>
          <w:szCs w:val="24"/>
        </w:rPr>
        <w:t xml:space="preserve">’ </w:t>
      </w:r>
      <w:r>
        <w:rPr>
          <w:rFonts w:ascii="Times New Roman" w:hAnsi="Times New Roman"/>
          <w:sz w:val="24"/>
          <w:szCs w:val="24"/>
        </w:rPr>
        <w:t xml:space="preserve">which allowed the younger Lively to dispassionately view scenes of Egyptian poverty and dispossession (10-11). Within the photograph the difference </w:t>
      </w:r>
      <w:r>
        <w:rPr>
          <w:rFonts w:ascii="Times New Roman" w:hAnsi="Times New Roman"/>
          <w:sz w:val="24"/>
          <w:szCs w:val="24"/>
        </w:rPr>
        <w:t>between the children</w:t>
      </w:r>
      <w:r>
        <w:rPr>
          <w:rFonts w:ascii="Times New Roman" w:hAnsi="Times New Roman"/>
          <w:sz w:val="24"/>
          <w:szCs w:val="24"/>
        </w:rPr>
        <w:t>’</w:t>
      </w:r>
      <w:r>
        <w:rPr>
          <w:rFonts w:ascii="Times New Roman" w:hAnsi="Times New Roman"/>
          <w:sz w:val="24"/>
          <w:szCs w:val="24"/>
        </w:rPr>
        <w:t xml:space="preserve">s footwear is emphasised by their mutual interest </w:t>
      </w:r>
      <w:r>
        <w:rPr>
          <w:rFonts w:ascii="Times New Roman" w:hAnsi="Times New Roman"/>
          <w:sz w:val="24"/>
          <w:szCs w:val="24"/>
        </w:rPr>
        <w:lastRenderedPageBreak/>
        <w:t>in the donkey, as they cluster around the docile animal. The small group is gathered in a semi-circle, they are clearly arranged to face the photographer. The children are both united a</w:t>
      </w:r>
      <w:r>
        <w:rPr>
          <w:rFonts w:ascii="Times New Roman" w:hAnsi="Times New Roman"/>
          <w:sz w:val="24"/>
          <w:szCs w:val="24"/>
        </w:rPr>
        <w:t xml:space="preserve">nd separated in a single image which is a carefully organised scene, rather than an uncoordinated social interaction. Crucially, this photograph witnesses an encounter absent from the main text of </w:t>
      </w:r>
      <w:r>
        <w:rPr>
          <w:rStyle w:val="NoneA"/>
          <w:rFonts w:ascii="Times New Roman" w:hAnsi="Times New Roman"/>
          <w:i/>
          <w:iCs/>
          <w:sz w:val="24"/>
          <w:szCs w:val="24"/>
        </w:rPr>
        <w:t xml:space="preserve">Oleander, Jacaranda. </w:t>
      </w:r>
      <w:r>
        <w:rPr>
          <w:rFonts w:ascii="Times New Roman" w:hAnsi="Times New Roman"/>
          <w:sz w:val="24"/>
          <w:szCs w:val="24"/>
        </w:rPr>
        <w:t>It is, to use Prosser</w:t>
      </w:r>
      <w:r>
        <w:rPr>
          <w:rFonts w:ascii="Times New Roman" w:hAnsi="Times New Roman"/>
          <w:sz w:val="24"/>
          <w:szCs w:val="24"/>
        </w:rPr>
        <w:t>’</w:t>
      </w:r>
      <w:r>
        <w:rPr>
          <w:rFonts w:ascii="Times New Roman" w:hAnsi="Times New Roman"/>
          <w:sz w:val="24"/>
          <w:szCs w:val="24"/>
        </w:rPr>
        <w:t xml:space="preserve">s phrase, a </w:t>
      </w:r>
      <w:r>
        <w:rPr>
          <w:rFonts w:ascii="Times New Roman" w:hAnsi="Times New Roman"/>
          <w:sz w:val="24"/>
          <w:szCs w:val="24"/>
        </w:rPr>
        <w:t>‘</w:t>
      </w:r>
      <w:r>
        <w:rPr>
          <w:rFonts w:ascii="Times New Roman" w:hAnsi="Times New Roman"/>
          <w:sz w:val="24"/>
          <w:szCs w:val="24"/>
        </w:rPr>
        <w:t>shu</w:t>
      </w:r>
      <w:r>
        <w:rPr>
          <w:rFonts w:ascii="Times New Roman" w:hAnsi="Times New Roman"/>
          <w:sz w:val="24"/>
          <w:szCs w:val="24"/>
        </w:rPr>
        <w:t>te into something missing</w:t>
      </w:r>
      <w:r>
        <w:rPr>
          <w:rFonts w:ascii="Times New Roman" w:hAnsi="Times New Roman"/>
          <w:sz w:val="24"/>
          <w:szCs w:val="24"/>
        </w:rPr>
        <w:t>’</w:t>
      </w:r>
      <w:r>
        <w:rPr>
          <w:rFonts w:ascii="Times New Roman" w:hAnsi="Times New Roman"/>
          <w:sz w:val="24"/>
          <w:szCs w:val="24"/>
        </w:rPr>
        <w:t xml:space="preserve">, indicating realities omitted from the narrative (9). Although Lively recalls playdates with a handful of (European) friends she notes that </w:t>
      </w:r>
      <w:r>
        <w:rPr>
          <w:rFonts w:ascii="Times New Roman" w:hAnsi="Times New Roman"/>
          <w:sz w:val="24"/>
          <w:szCs w:val="24"/>
        </w:rPr>
        <w:t>‘</w:t>
      </w:r>
      <w:r>
        <w:rPr>
          <w:rFonts w:ascii="Times New Roman" w:hAnsi="Times New Roman"/>
          <w:sz w:val="24"/>
          <w:szCs w:val="24"/>
        </w:rPr>
        <w:t>I was distinctly short on companionship</w:t>
      </w:r>
      <w:r>
        <w:rPr>
          <w:rFonts w:ascii="Times New Roman" w:hAnsi="Times New Roman"/>
          <w:sz w:val="24"/>
          <w:szCs w:val="24"/>
        </w:rPr>
        <w:t xml:space="preserve">’ </w:t>
      </w:r>
      <w:r>
        <w:rPr>
          <w:rFonts w:ascii="Times New Roman" w:hAnsi="Times New Roman"/>
          <w:sz w:val="24"/>
          <w:szCs w:val="24"/>
        </w:rPr>
        <w:t>and there are no recalled encounters with Egypt</w:t>
      </w:r>
      <w:r>
        <w:rPr>
          <w:rFonts w:ascii="Times New Roman" w:hAnsi="Times New Roman"/>
          <w:sz w:val="24"/>
          <w:szCs w:val="24"/>
        </w:rPr>
        <w:t>ian children within the textual narrative (with the exception of a dirt-eating competition with Ahmed, a young servant) (40)</w:t>
      </w:r>
      <w:r>
        <w:rPr>
          <w:rStyle w:val="NoneA"/>
          <w:rFonts w:ascii="Times New Roman" w:hAnsi="Times New Roman"/>
          <w:i/>
          <w:iCs/>
          <w:sz w:val="24"/>
          <w:szCs w:val="24"/>
        </w:rPr>
        <w:t xml:space="preserve">. </w:t>
      </w:r>
      <w:r>
        <w:rPr>
          <w:rFonts w:ascii="Times New Roman" w:hAnsi="Times New Roman"/>
          <w:sz w:val="24"/>
          <w:szCs w:val="24"/>
        </w:rPr>
        <w:t>The photograph</w:t>
      </w:r>
      <w:r>
        <w:rPr>
          <w:rFonts w:ascii="Times New Roman" w:hAnsi="Times New Roman"/>
          <w:sz w:val="24"/>
          <w:szCs w:val="24"/>
        </w:rPr>
        <w:t>’</w:t>
      </w:r>
      <w:r>
        <w:rPr>
          <w:rFonts w:ascii="Times New Roman" w:hAnsi="Times New Roman"/>
          <w:sz w:val="24"/>
          <w:szCs w:val="24"/>
        </w:rPr>
        <w:t>s inclusion is far from accidental. By positioning it within images of herself playing amidst the sunshine, roses a</w:t>
      </w:r>
      <w:r>
        <w:rPr>
          <w:rFonts w:ascii="Times New Roman" w:hAnsi="Times New Roman"/>
          <w:sz w:val="24"/>
          <w:szCs w:val="24"/>
        </w:rPr>
        <w:t xml:space="preserve">nd fountains of an English-styled garden, Lively indicates towards the lives and experiences that have been excluded both from the family photograph album and her own written account. </w:t>
      </w:r>
    </w:p>
    <w:p w:rsidR="006B1C5D" w:rsidRDefault="00156EAD">
      <w:pPr>
        <w:pStyle w:val="BodyAA"/>
        <w:tabs>
          <w:tab w:val="center" w:pos="283"/>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I </w:t>
      </w:r>
      <w:r>
        <w:rPr>
          <w:rFonts w:ascii="Times New Roman" w:hAnsi="Times New Roman"/>
          <w:sz w:val="24"/>
          <w:szCs w:val="24"/>
        </w:rPr>
        <w:t>contend that this photograph, nestled amongst family snaps, irrevoc</w:t>
      </w:r>
      <w:r>
        <w:rPr>
          <w:rFonts w:ascii="Times New Roman" w:hAnsi="Times New Roman"/>
          <w:sz w:val="24"/>
          <w:szCs w:val="24"/>
        </w:rPr>
        <w:t xml:space="preserve">ably alters the meaning of every subsequent and preceding image within </w:t>
      </w:r>
      <w:r>
        <w:rPr>
          <w:rStyle w:val="NoneA"/>
          <w:rFonts w:ascii="Times New Roman" w:hAnsi="Times New Roman"/>
          <w:i/>
          <w:iCs/>
          <w:sz w:val="24"/>
          <w:szCs w:val="24"/>
        </w:rPr>
        <w:t xml:space="preserve">Oleander, Jacaranda. </w:t>
      </w:r>
      <w:r>
        <w:rPr>
          <w:rFonts w:ascii="Times New Roman" w:hAnsi="Times New Roman"/>
          <w:sz w:val="24"/>
          <w:szCs w:val="24"/>
        </w:rPr>
        <w:t>Without it the black and white images of Lively</w:t>
      </w:r>
      <w:r>
        <w:rPr>
          <w:rFonts w:ascii="Times New Roman" w:hAnsi="Times New Roman"/>
          <w:sz w:val="24"/>
          <w:szCs w:val="24"/>
        </w:rPr>
        <w:t>’</w:t>
      </w:r>
      <w:r>
        <w:rPr>
          <w:rFonts w:ascii="Times New Roman" w:hAnsi="Times New Roman"/>
          <w:sz w:val="24"/>
          <w:szCs w:val="24"/>
        </w:rPr>
        <w:t>s family enjoying leisure time upon the beach, or eating sandwiches in the desert are marooned in a decontextualised</w:t>
      </w:r>
      <w:r>
        <w:rPr>
          <w:rFonts w:ascii="Times New Roman" w:hAnsi="Times New Roman"/>
          <w:sz w:val="24"/>
          <w:szCs w:val="24"/>
        </w:rPr>
        <w:t xml:space="preserve"> domestic world. The isolation of Lively</w:t>
      </w:r>
      <w:r>
        <w:rPr>
          <w:rFonts w:ascii="Times New Roman" w:hAnsi="Times New Roman"/>
          <w:sz w:val="24"/>
          <w:szCs w:val="24"/>
        </w:rPr>
        <w:t>’</w:t>
      </w:r>
      <w:r>
        <w:rPr>
          <w:rFonts w:ascii="Times New Roman" w:hAnsi="Times New Roman"/>
          <w:sz w:val="24"/>
          <w:szCs w:val="24"/>
        </w:rPr>
        <w:t xml:space="preserve">s childhood, in which </w:t>
      </w:r>
      <w:r>
        <w:rPr>
          <w:rFonts w:ascii="Times New Roman" w:hAnsi="Times New Roman"/>
          <w:sz w:val="24"/>
          <w:szCs w:val="24"/>
        </w:rPr>
        <w:t>‘</w:t>
      </w:r>
      <w:r>
        <w:rPr>
          <w:rFonts w:ascii="Times New Roman" w:hAnsi="Times New Roman"/>
          <w:sz w:val="24"/>
          <w:szCs w:val="24"/>
        </w:rPr>
        <w:t>for the most part I was significantly alone</w:t>
      </w:r>
      <w:r>
        <w:rPr>
          <w:rFonts w:ascii="Times New Roman" w:hAnsi="Times New Roman"/>
          <w:sz w:val="24"/>
          <w:szCs w:val="24"/>
        </w:rPr>
        <w:t xml:space="preserve">’ </w:t>
      </w:r>
      <w:r>
        <w:rPr>
          <w:rFonts w:ascii="Times New Roman" w:hAnsi="Times New Roman"/>
          <w:sz w:val="24"/>
          <w:szCs w:val="24"/>
        </w:rPr>
        <w:t>potentially risks obscuring the realities and consequences of British colonial rule (41). There are brief traces in the background of other photogr</w:t>
      </w:r>
      <w:r>
        <w:rPr>
          <w:rFonts w:ascii="Times New Roman" w:hAnsi="Times New Roman"/>
          <w:sz w:val="24"/>
          <w:szCs w:val="24"/>
        </w:rPr>
        <w:t>aphs; in one depicting a European WREN and her companion enjoying leave in wartime Cairo we can see, to the sharply-dressed WREN</w:t>
      </w:r>
      <w:r>
        <w:rPr>
          <w:rFonts w:ascii="Times New Roman" w:hAnsi="Times New Roman"/>
          <w:sz w:val="24"/>
          <w:szCs w:val="24"/>
        </w:rPr>
        <w:t>’</w:t>
      </w:r>
      <w:r>
        <w:rPr>
          <w:rFonts w:ascii="Times New Roman" w:hAnsi="Times New Roman"/>
          <w:sz w:val="24"/>
          <w:szCs w:val="24"/>
        </w:rPr>
        <w:t>s right, a small shoeless child following in her wake. In the crowd behind her there are several barefooted children, their eye</w:t>
      </w:r>
      <w:r>
        <w:rPr>
          <w:rFonts w:ascii="Times New Roman" w:hAnsi="Times New Roman"/>
          <w:sz w:val="24"/>
          <w:szCs w:val="24"/>
        </w:rPr>
        <w:t xml:space="preserve">s clearly focussed on the smart couple. There is also a disturbing image of white society enjoying an afternoon at the Gezira Sporting Club, as busy tables of customers are waited upon by </w:t>
      </w:r>
      <w:r>
        <w:rPr>
          <w:rFonts w:ascii="Times New Roman" w:hAnsi="Times New Roman"/>
          <w:sz w:val="24"/>
          <w:szCs w:val="24"/>
        </w:rPr>
        <w:t>‘</w:t>
      </w:r>
      <w:r>
        <w:rPr>
          <w:rFonts w:ascii="Times New Roman" w:hAnsi="Times New Roman"/>
          <w:sz w:val="24"/>
          <w:szCs w:val="24"/>
        </w:rPr>
        <w:t xml:space="preserve">attendant </w:t>
      </w:r>
      <w:r>
        <w:rPr>
          <w:rStyle w:val="NoneA"/>
          <w:rFonts w:ascii="Times New Roman" w:hAnsi="Times New Roman"/>
          <w:i/>
          <w:iCs/>
          <w:sz w:val="24"/>
          <w:szCs w:val="24"/>
        </w:rPr>
        <w:t>suffragis</w:t>
      </w:r>
      <w:r>
        <w:rPr>
          <w:rStyle w:val="NoneA"/>
          <w:rFonts w:ascii="Times New Roman" w:hAnsi="Times New Roman"/>
          <w:i/>
          <w:iCs/>
          <w:sz w:val="24"/>
          <w:szCs w:val="24"/>
        </w:rPr>
        <w:t xml:space="preserve">’ </w:t>
      </w:r>
      <w:r>
        <w:rPr>
          <w:rFonts w:ascii="Times New Roman" w:hAnsi="Times New Roman"/>
          <w:sz w:val="24"/>
          <w:szCs w:val="24"/>
        </w:rPr>
        <w:t>(photo 17). But these do not feature Lively he</w:t>
      </w:r>
      <w:r>
        <w:rPr>
          <w:rFonts w:ascii="Times New Roman" w:hAnsi="Times New Roman"/>
          <w:sz w:val="24"/>
          <w:szCs w:val="24"/>
        </w:rPr>
        <w:t>rself, nor do they take place within the domestic confines of her childhood world. In the full-page image of the children and the donkey the shocking results of colonial violence are both laid bare and positioned in close proximity to the author herself. T</w:t>
      </w:r>
      <w:r>
        <w:rPr>
          <w:rFonts w:ascii="Times New Roman" w:hAnsi="Times New Roman"/>
          <w:sz w:val="24"/>
          <w:szCs w:val="24"/>
        </w:rPr>
        <w:t xml:space="preserve">his is a single glimpse of a reality which exists </w:t>
      </w:r>
      <w:r>
        <w:rPr>
          <w:rFonts w:ascii="Times New Roman" w:hAnsi="Times New Roman"/>
          <w:sz w:val="24"/>
          <w:szCs w:val="24"/>
        </w:rPr>
        <w:lastRenderedPageBreak/>
        <w:t xml:space="preserve">just beyond the various frames of representation in </w:t>
      </w:r>
      <w:r>
        <w:rPr>
          <w:rStyle w:val="NoneA"/>
          <w:rFonts w:ascii="Times New Roman" w:hAnsi="Times New Roman"/>
          <w:i/>
          <w:iCs/>
          <w:sz w:val="24"/>
          <w:szCs w:val="24"/>
        </w:rPr>
        <w:t>Oleander, Jacaranda</w:t>
      </w:r>
      <w:r>
        <w:rPr>
          <w:rFonts w:ascii="Times New Roman" w:hAnsi="Times New Roman"/>
          <w:sz w:val="24"/>
          <w:szCs w:val="24"/>
        </w:rPr>
        <w:t xml:space="preserve">. The gleaming refection of still water on the left hand side of the photograph implies it may have been taken next to the canal which </w:t>
      </w:r>
      <w:r>
        <w:rPr>
          <w:rFonts w:ascii="Times New Roman" w:hAnsi="Times New Roman"/>
          <w:sz w:val="24"/>
          <w:szCs w:val="24"/>
        </w:rPr>
        <w:t>lay just beyond the boundaries of Bulaq Dakhrur. The image is literally and metaphorically close to home, a scene which lies just out of sight when Lively describes long afternoons playing in the lush gardens. Evoking Ahmed</w:t>
      </w:r>
      <w:r>
        <w:rPr>
          <w:rFonts w:ascii="Times New Roman" w:hAnsi="Times New Roman"/>
          <w:sz w:val="24"/>
          <w:szCs w:val="24"/>
        </w:rPr>
        <w:t>’</w:t>
      </w:r>
      <w:r>
        <w:rPr>
          <w:rFonts w:ascii="Times New Roman" w:hAnsi="Times New Roman"/>
          <w:sz w:val="24"/>
          <w:szCs w:val="24"/>
        </w:rPr>
        <w:t>s conceptualisation of whiteness</w:t>
      </w:r>
      <w:r>
        <w:rPr>
          <w:rFonts w:ascii="Times New Roman" w:hAnsi="Times New Roman"/>
          <w:sz w:val="24"/>
          <w:szCs w:val="24"/>
        </w:rPr>
        <w:t xml:space="preserve"> once more, I maintain that the three figures of the children are not bodies-at-home in Bulaq Dakhrur; they can inhabit neither the interior of the house nor its gardens. They are excluded from a property whose rooms attempt to spatialise a colonial order </w:t>
      </w:r>
      <w:r>
        <w:rPr>
          <w:rFonts w:ascii="Times New Roman" w:hAnsi="Times New Roman"/>
          <w:sz w:val="24"/>
          <w:szCs w:val="24"/>
        </w:rPr>
        <w:t xml:space="preserve">and whose furnishings expose the orientations of imperial whiteness. These three children must instead hover on both the perimeter of the grand house and of the textual narrative. </w:t>
      </w:r>
    </w:p>
    <w:p w:rsidR="006B1C5D" w:rsidRDefault="00156EAD">
      <w:pPr>
        <w:pStyle w:val="BodyAA"/>
        <w:tabs>
          <w:tab w:val="center" w:pos="283"/>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Rather than viewing the images within </w:t>
      </w:r>
      <w:r>
        <w:rPr>
          <w:rStyle w:val="NoneA"/>
          <w:rFonts w:ascii="Times New Roman" w:hAnsi="Times New Roman"/>
          <w:i/>
          <w:iCs/>
          <w:sz w:val="24"/>
          <w:szCs w:val="24"/>
        </w:rPr>
        <w:t>Oleander, Jacaranda</w:t>
      </w:r>
      <w:r>
        <w:rPr>
          <w:rFonts w:ascii="Times New Roman" w:hAnsi="Times New Roman"/>
          <w:sz w:val="24"/>
          <w:szCs w:val="24"/>
        </w:rPr>
        <w:t xml:space="preserve"> as a casual sel</w:t>
      </w:r>
      <w:r>
        <w:rPr>
          <w:rFonts w:ascii="Times New Roman" w:hAnsi="Times New Roman"/>
          <w:sz w:val="24"/>
          <w:szCs w:val="24"/>
        </w:rPr>
        <w:t>ection from Lively</w:t>
      </w:r>
      <w:r>
        <w:rPr>
          <w:rFonts w:ascii="Times New Roman" w:hAnsi="Times New Roman"/>
          <w:sz w:val="24"/>
          <w:szCs w:val="24"/>
        </w:rPr>
        <w:t>’</w:t>
      </w:r>
      <w:r>
        <w:rPr>
          <w:rFonts w:ascii="Times New Roman" w:hAnsi="Times New Roman"/>
          <w:sz w:val="24"/>
          <w:szCs w:val="24"/>
        </w:rPr>
        <w:t xml:space="preserve">s photograph album, these reproduced pictures are deliberately arranged to create a complex, attendant visual narrative. As the text is arranged through a series of memories, which Lively then analyses in detail, we might read </w:t>
      </w:r>
      <w:r>
        <w:rPr>
          <w:rStyle w:val="NoneA"/>
          <w:rFonts w:ascii="Times New Roman" w:hAnsi="Times New Roman"/>
          <w:i/>
          <w:iCs/>
          <w:sz w:val="24"/>
          <w:szCs w:val="24"/>
        </w:rPr>
        <w:t xml:space="preserve">Oleander, </w:t>
      </w:r>
      <w:r>
        <w:rPr>
          <w:rStyle w:val="NoneA"/>
          <w:rFonts w:ascii="Times New Roman" w:hAnsi="Times New Roman"/>
          <w:i/>
          <w:iCs/>
          <w:sz w:val="24"/>
          <w:szCs w:val="24"/>
        </w:rPr>
        <w:t xml:space="preserve">Jacaranda </w:t>
      </w:r>
      <w:r>
        <w:rPr>
          <w:rFonts w:ascii="Times New Roman" w:hAnsi="Times New Roman"/>
          <w:sz w:val="24"/>
          <w:szCs w:val="24"/>
        </w:rPr>
        <w:t xml:space="preserve">as akin to a series of snapshots, similar to a photograph album. Within </w:t>
      </w:r>
      <w:r>
        <w:rPr>
          <w:rStyle w:val="NoneA"/>
          <w:rFonts w:ascii="Times New Roman" w:hAnsi="Times New Roman"/>
          <w:i/>
          <w:iCs/>
          <w:sz w:val="24"/>
          <w:szCs w:val="24"/>
        </w:rPr>
        <w:t xml:space="preserve">Family Secrets </w:t>
      </w:r>
      <w:r>
        <w:rPr>
          <w:rFonts w:ascii="Times New Roman" w:hAnsi="Times New Roman"/>
          <w:sz w:val="24"/>
          <w:szCs w:val="24"/>
        </w:rPr>
        <w:t xml:space="preserve">(1995) Annette Kuhn notes that </w:t>
      </w:r>
      <w:r>
        <w:rPr>
          <w:rFonts w:ascii="Times New Roman" w:hAnsi="Times New Roman"/>
          <w:sz w:val="24"/>
          <w:szCs w:val="24"/>
        </w:rPr>
        <w:t>‘</w:t>
      </w:r>
      <w:r>
        <w:rPr>
          <w:rFonts w:ascii="Times New Roman" w:hAnsi="Times New Roman"/>
          <w:sz w:val="24"/>
          <w:szCs w:val="24"/>
        </w:rPr>
        <w:t xml:space="preserve">in the process of using </w:t>
      </w:r>
      <w:r>
        <w:rPr>
          <w:rFonts w:ascii="Times New Roman" w:hAnsi="Times New Roman"/>
          <w:sz w:val="24"/>
          <w:szCs w:val="24"/>
        </w:rPr>
        <w:t xml:space="preserve">– </w:t>
      </w:r>
      <w:r>
        <w:rPr>
          <w:rFonts w:ascii="Times New Roman" w:hAnsi="Times New Roman"/>
          <w:sz w:val="24"/>
          <w:szCs w:val="24"/>
        </w:rPr>
        <w:t xml:space="preserve">producing, selecting, ordering, displaying </w:t>
      </w:r>
      <w:r>
        <w:rPr>
          <w:rFonts w:ascii="Times New Roman" w:hAnsi="Times New Roman"/>
          <w:sz w:val="24"/>
          <w:szCs w:val="24"/>
        </w:rPr>
        <w:t xml:space="preserve">– </w:t>
      </w:r>
      <w:r>
        <w:rPr>
          <w:rFonts w:ascii="Times New Roman" w:hAnsi="Times New Roman"/>
          <w:sz w:val="24"/>
          <w:szCs w:val="24"/>
        </w:rPr>
        <w:t>photographs [for an album] the family is actually in the</w:t>
      </w:r>
      <w:r>
        <w:rPr>
          <w:rFonts w:ascii="Times New Roman" w:hAnsi="Times New Roman"/>
          <w:sz w:val="24"/>
          <w:szCs w:val="24"/>
        </w:rPr>
        <w:t xml:space="preserve"> process of making itself</w:t>
      </w:r>
      <w:r>
        <w:rPr>
          <w:rFonts w:ascii="Times New Roman" w:hAnsi="Times New Roman"/>
          <w:sz w:val="24"/>
          <w:szCs w:val="24"/>
        </w:rPr>
        <w:t xml:space="preserve">’ </w:t>
      </w:r>
      <w:r>
        <w:rPr>
          <w:rFonts w:ascii="Times New Roman" w:hAnsi="Times New Roman"/>
          <w:sz w:val="24"/>
          <w:szCs w:val="24"/>
        </w:rPr>
        <w:t>(19). Kuhn</w:t>
      </w:r>
      <w:r>
        <w:rPr>
          <w:rFonts w:ascii="Times New Roman" w:hAnsi="Times New Roman"/>
          <w:sz w:val="24"/>
          <w:szCs w:val="24"/>
        </w:rPr>
        <w:t>’</w:t>
      </w:r>
      <w:r>
        <w:rPr>
          <w:rFonts w:ascii="Times New Roman" w:hAnsi="Times New Roman"/>
          <w:sz w:val="24"/>
          <w:szCs w:val="24"/>
        </w:rPr>
        <w:t xml:space="preserve">s remarks highlight how the selection of photographs and written memories within </w:t>
      </w:r>
      <w:r>
        <w:rPr>
          <w:rStyle w:val="NoneA"/>
          <w:rFonts w:ascii="Times New Roman" w:hAnsi="Times New Roman"/>
          <w:i/>
          <w:iCs/>
          <w:sz w:val="24"/>
          <w:szCs w:val="24"/>
        </w:rPr>
        <w:t xml:space="preserve">Oleander, Jacaranda </w:t>
      </w:r>
      <w:r>
        <w:rPr>
          <w:rFonts w:ascii="Times New Roman" w:hAnsi="Times New Roman"/>
          <w:sz w:val="24"/>
          <w:szCs w:val="24"/>
        </w:rPr>
        <w:t>are not incidental. The first album which contained these images was an archive designed to fulfil the particular pur</w:t>
      </w:r>
      <w:r>
        <w:rPr>
          <w:rFonts w:ascii="Times New Roman" w:hAnsi="Times New Roman"/>
          <w:sz w:val="24"/>
          <w:szCs w:val="24"/>
        </w:rPr>
        <w:t xml:space="preserve">poses of the Low family, the original contributors. But in its modified, reproduced form, the photographs within </w:t>
      </w:r>
      <w:r>
        <w:rPr>
          <w:rStyle w:val="NoneA"/>
          <w:rFonts w:ascii="Times New Roman" w:hAnsi="Times New Roman"/>
          <w:i/>
          <w:iCs/>
          <w:sz w:val="24"/>
          <w:szCs w:val="24"/>
        </w:rPr>
        <w:t>Oleander, Jacaranda</w:t>
      </w:r>
      <w:r>
        <w:rPr>
          <w:rFonts w:ascii="Times New Roman" w:hAnsi="Times New Roman"/>
          <w:sz w:val="24"/>
          <w:szCs w:val="24"/>
        </w:rPr>
        <w:t xml:space="preserve"> have been curated once again, now serving the memoirist, with Lively using them to create the narratives and counter-narrat</w:t>
      </w:r>
      <w:r>
        <w:rPr>
          <w:rFonts w:ascii="Times New Roman" w:hAnsi="Times New Roman"/>
          <w:sz w:val="24"/>
          <w:szCs w:val="24"/>
        </w:rPr>
        <w:t xml:space="preserve">ives of her colonial childhood. These pairings are always indicative of both presence and absence; although we catch glimpses of a privileged, English life within the confines of a lush garden, the photographs which accompany </w:t>
      </w:r>
      <w:r>
        <w:rPr>
          <w:rStyle w:val="NoneA"/>
          <w:rFonts w:ascii="Times New Roman" w:hAnsi="Times New Roman"/>
          <w:i/>
          <w:iCs/>
          <w:sz w:val="24"/>
          <w:szCs w:val="24"/>
        </w:rPr>
        <w:t>Oleander, Jacaranda</w:t>
      </w:r>
      <w:r>
        <w:rPr>
          <w:rFonts w:ascii="Times New Roman" w:hAnsi="Times New Roman"/>
          <w:sz w:val="24"/>
          <w:szCs w:val="24"/>
        </w:rPr>
        <w:t xml:space="preserve"> simultaneo</w:t>
      </w:r>
      <w:r>
        <w:rPr>
          <w:rFonts w:ascii="Times New Roman" w:hAnsi="Times New Roman"/>
          <w:sz w:val="24"/>
          <w:szCs w:val="24"/>
        </w:rPr>
        <w:t xml:space="preserve">usly highlight the obscured narratives of lives beyond the compound walls. </w:t>
      </w:r>
      <w:r>
        <w:rPr>
          <w:rStyle w:val="NoneA"/>
          <w:rFonts w:ascii="Times New Roman" w:hAnsi="Times New Roman"/>
          <w:i/>
          <w:iCs/>
          <w:sz w:val="24"/>
          <w:szCs w:val="24"/>
        </w:rPr>
        <w:t>Oleander, Jacaranda</w:t>
      </w:r>
      <w:r>
        <w:rPr>
          <w:rFonts w:ascii="Times New Roman" w:hAnsi="Times New Roman"/>
          <w:sz w:val="24"/>
          <w:szCs w:val="24"/>
        </w:rPr>
        <w:t>’</w:t>
      </w:r>
      <w:r>
        <w:rPr>
          <w:rFonts w:ascii="Times New Roman" w:hAnsi="Times New Roman"/>
          <w:sz w:val="24"/>
          <w:szCs w:val="24"/>
        </w:rPr>
        <w:t>s written and visual elements are snapshots with a double exposure, charged with the dual meanings of a colonial childhood on the fringes of the British Empire.</w:t>
      </w:r>
      <w:r>
        <w:rPr>
          <w:rFonts w:ascii="Times New Roman" w:hAnsi="Times New Roman"/>
          <w:sz w:val="24"/>
          <w:szCs w:val="24"/>
        </w:rPr>
        <w:tab/>
      </w:r>
    </w:p>
    <w:p w:rsidR="006B1C5D" w:rsidRDefault="006B1C5D">
      <w:pPr>
        <w:pStyle w:val="BodyAA"/>
        <w:tabs>
          <w:tab w:val="center" w:pos="283"/>
        </w:tabs>
        <w:spacing w:line="480" w:lineRule="auto"/>
        <w:jc w:val="both"/>
        <w:rPr>
          <w:rFonts w:ascii="Times New Roman" w:eastAsia="Times New Roman" w:hAnsi="Times New Roman" w:cs="Times New Roman"/>
          <w:sz w:val="24"/>
          <w:szCs w:val="24"/>
        </w:rPr>
      </w:pPr>
    </w:p>
    <w:p w:rsidR="006B1C5D" w:rsidRDefault="00156EAD">
      <w:pPr>
        <w:pStyle w:val="BodyAA"/>
        <w:tabs>
          <w:tab w:val="center" w:pos="283"/>
        </w:tabs>
        <w:spacing w:line="480" w:lineRule="auto"/>
        <w:jc w:val="both"/>
        <w:rPr>
          <w:rStyle w:val="NoneA"/>
          <w:rFonts w:ascii="Times New Roman" w:eastAsia="Times New Roman" w:hAnsi="Times New Roman" w:cs="Times New Roman"/>
          <w:b/>
          <w:bCs/>
          <w:sz w:val="24"/>
          <w:szCs w:val="24"/>
        </w:rPr>
      </w:pPr>
      <w:r>
        <w:rPr>
          <w:rStyle w:val="NoneA"/>
          <w:rFonts w:ascii="Times New Roman" w:hAnsi="Times New Roman"/>
          <w:b/>
          <w:bCs/>
          <w:sz w:val="24"/>
          <w:szCs w:val="24"/>
        </w:rPr>
        <w:t>‘</w:t>
      </w:r>
      <w:r>
        <w:rPr>
          <w:rStyle w:val="NoneA"/>
          <w:rFonts w:ascii="Times New Roman" w:hAnsi="Times New Roman"/>
          <w:b/>
          <w:bCs/>
          <w:sz w:val="24"/>
          <w:szCs w:val="24"/>
        </w:rPr>
        <w:t>Everyone was heading home, except for me</w:t>
      </w:r>
      <w:r>
        <w:rPr>
          <w:rStyle w:val="NoneA"/>
          <w:rFonts w:ascii="Times New Roman" w:hAnsi="Times New Roman"/>
          <w:b/>
          <w:bCs/>
          <w:sz w:val="24"/>
          <w:szCs w:val="24"/>
        </w:rPr>
        <w:t>’</w:t>
      </w:r>
    </w:p>
    <w:p w:rsidR="006B1C5D" w:rsidRDefault="006B1C5D">
      <w:pPr>
        <w:pStyle w:val="BodyAA"/>
        <w:tabs>
          <w:tab w:val="center" w:pos="283"/>
        </w:tabs>
        <w:spacing w:line="480" w:lineRule="auto"/>
        <w:jc w:val="both"/>
        <w:rPr>
          <w:rFonts w:ascii="Times New Roman" w:eastAsia="Times New Roman" w:hAnsi="Times New Roman" w:cs="Times New Roman"/>
          <w:b/>
          <w:bCs/>
          <w:sz w:val="24"/>
          <w:szCs w:val="24"/>
        </w:rPr>
      </w:pPr>
    </w:p>
    <w:p w:rsidR="006B1C5D" w:rsidRDefault="00156EAD">
      <w:pPr>
        <w:pStyle w:val="BodyAA"/>
        <w:tabs>
          <w:tab w:val="center" w:pos="283"/>
        </w:tabs>
        <w:spacing w:line="480" w:lineRule="auto"/>
        <w:jc w:val="both"/>
        <w:rPr>
          <w:rFonts w:ascii="Times New Roman" w:eastAsia="Times New Roman" w:hAnsi="Times New Roman" w:cs="Times New Roman"/>
          <w:sz w:val="24"/>
          <w:szCs w:val="24"/>
        </w:rPr>
      </w:pPr>
      <w:r>
        <w:rPr>
          <w:rFonts w:ascii="Times New Roman" w:hAnsi="Times New Roman"/>
          <w:sz w:val="24"/>
          <w:szCs w:val="24"/>
        </w:rPr>
        <w:t>Lively belongs within a wider cohort of twentieth-century writers who experienced life in Britain</w:t>
      </w:r>
      <w:r>
        <w:rPr>
          <w:rFonts w:ascii="Times New Roman" w:hAnsi="Times New Roman"/>
          <w:sz w:val="24"/>
          <w:szCs w:val="24"/>
        </w:rPr>
        <w:t>’</w:t>
      </w:r>
      <w:r>
        <w:rPr>
          <w:rFonts w:ascii="Times New Roman" w:hAnsi="Times New Roman"/>
          <w:sz w:val="24"/>
          <w:szCs w:val="24"/>
        </w:rPr>
        <w:t>s colonies, dominions and international settlements before arriving in an unfamiliar country they had been raise</w:t>
      </w:r>
      <w:r>
        <w:rPr>
          <w:rFonts w:ascii="Times New Roman" w:hAnsi="Times New Roman"/>
          <w:sz w:val="24"/>
          <w:szCs w:val="24"/>
        </w:rPr>
        <w:t xml:space="preserve">d to consider </w:t>
      </w:r>
      <w:r>
        <w:rPr>
          <w:rFonts w:ascii="Times New Roman" w:hAnsi="Times New Roman"/>
          <w:sz w:val="24"/>
          <w:szCs w:val="24"/>
        </w:rPr>
        <w:t>‘</w:t>
      </w:r>
      <w:r>
        <w:rPr>
          <w:rFonts w:ascii="Times New Roman" w:hAnsi="Times New Roman"/>
          <w:sz w:val="24"/>
          <w:szCs w:val="24"/>
        </w:rPr>
        <w:t>home</w:t>
      </w:r>
      <w:r>
        <w:rPr>
          <w:rFonts w:ascii="Times New Roman" w:hAnsi="Times New Roman"/>
          <w:sz w:val="24"/>
          <w:szCs w:val="24"/>
        </w:rPr>
        <w:t>’</w:t>
      </w:r>
      <w:r>
        <w:rPr>
          <w:rFonts w:ascii="Times New Roman" w:hAnsi="Times New Roman"/>
          <w:sz w:val="24"/>
          <w:szCs w:val="24"/>
        </w:rPr>
        <w:t xml:space="preserve">. Departing Egypt for Britain aboard a packed troopship in 1945, Lively notes that </w:t>
      </w:r>
      <w:r>
        <w:rPr>
          <w:rFonts w:ascii="Times New Roman" w:hAnsi="Times New Roman"/>
          <w:sz w:val="24"/>
          <w:szCs w:val="24"/>
        </w:rPr>
        <w:t>‘</w:t>
      </w:r>
      <w:r>
        <w:rPr>
          <w:rFonts w:ascii="Times New Roman" w:hAnsi="Times New Roman"/>
          <w:sz w:val="24"/>
          <w:szCs w:val="24"/>
        </w:rPr>
        <w:t>everyone was heading home, except for me, who was going into exile</w:t>
      </w:r>
      <w:r>
        <w:rPr>
          <w:rFonts w:ascii="Times New Roman" w:hAnsi="Times New Roman"/>
          <w:sz w:val="24"/>
          <w:szCs w:val="24"/>
        </w:rPr>
        <w:t xml:space="preserve">’ </w:t>
      </w:r>
      <w:r>
        <w:rPr>
          <w:rFonts w:ascii="Times New Roman" w:hAnsi="Times New Roman"/>
          <w:sz w:val="24"/>
          <w:szCs w:val="24"/>
        </w:rPr>
        <w:t xml:space="preserve">(163). Upon her arrival she struggled </w:t>
      </w:r>
      <w:r>
        <w:rPr>
          <w:rFonts w:ascii="Times New Roman" w:hAnsi="Times New Roman"/>
          <w:sz w:val="24"/>
          <w:szCs w:val="24"/>
        </w:rPr>
        <w:t>‘</w:t>
      </w:r>
      <w:r>
        <w:rPr>
          <w:rFonts w:ascii="Times New Roman" w:hAnsi="Times New Roman"/>
          <w:sz w:val="24"/>
          <w:szCs w:val="24"/>
        </w:rPr>
        <w:t>to come to terms with this stupefying environ</w:t>
      </w:r>
      <w:r>
        <w:rPr>
          <w:rFonts w:ascii="Times New Roman" w:hAnsi="Times New Roman"/>
          <w:sz w:val="24"/>
          <w:szCs w:val="24"/>
        </w:rPr>
        <w:t>ment: the inconceivable cold, the perpetually leaking sky</w:t>
      </w:r>
      <w:r>
        <w:rPr>
          <w:rFonts w:ascii="Times New Roman" w:hAnsi="Times New Roman"/>
          <w:sz w:val="24"/>
          <w:szCs w:val="24"/>
        </w:rPr>
        <w:t xml:space="preserve">’ </w:t>
      </w:r>
      <w:r>
        <w:rPr>
          <w:rFonts w:ascii="Times New Roman" w:hAnsi="Times New Roman"/>
          <w:sz w:val="24"/>
          <w:szCs w:val="24"/>
        </w:rPr>
        <w:t>(165) and felt bewildered by England</w:t>
      </w:r>
      <w:r>
        <w:rPr>
          <w:rFonts w:ascii="Times New Roman" w:hAnsi="Times New Roman"/>
          <w:sz w:val="24"/>
          <w:szCs w:val="24"/>
        </w:rPr>
        <w:t>’</w:t>
      </w:r>
      <w:r>
        <w:rPr>
          <w:rFonts w:ascii="Times New Roman" w:hAnsi="Times New Roman"/>
          <w:sz w:val="24"/>
          <w:szCs w:val="24"/>
        </w:rPr>
        <w:t>s strict, but coded, social conventions. Doris Lessing</w:t>
      </w:r>
      <w:r>
        <w:rPr>
          <w:rFonts w:ascii="Times New Roman" w:hAnsi="Times New Roman"/>
          <w:sz w:val="24"/>
          <w:szCs w:val="24"/>
        </w:rPr>
        <w:t>’</w:t>
      </w:r>
      <w:r>
        <w:rPr>
          <w:rFonts w:ascii="Times New Roman" w:hAnsi="Times New Roman"/>
          <w:sz w:val="24"/>
          <w:szCs w:val="24"/>
        </w:rPr>
        <w:t xml:space="preserve">s memoirs recount her equally dismayed first impressions of London in 1949 as </w:t>
      </w:r>
      <w:r>
        <w:rPr>
          <w:rFonts w:ascii="Times New Roman" w:hAnsi="Times New Roman"/>
          <w:sz w:val="24"/>
          <w:szCs w:val="24"/>
        </w:rPr>
        <w:t>‘</w:t>
      </w:r>
      <w:r>
        <w:rPr>
          <w:rFonts w:ascii="Times New Roman" w:hAnsi="Times New Roman"/>
          <w:sz w:val="24"/>
          <w:szCs w:val="24"/>
        </w:rPr>
        <w:t>miles of heavy, damp, dead</w:t>
      </w:r>
      <w:r>
        <w:rPr>
          <w:rFonts w:ascii="Times New Roman" w:hAnsi="Times New Roman"/>
          <w:sz w:val="24"/>
          <w:szCs w:val="24"/>
        </w:rPr>
        <w:t xml:space="preserve"> buildings [</w:t>
      </w:r>
      <w:r>
        <w:rPr>
          <w:rFonts w:ascii="Times New Roman" w:hAnsi="Times New Roman"/>
          <w:sz w:val="24"/>
          <w:szCs w:val="24"/>
        </w:rPr>
        <w:t>…</w:t>
      </w:r>
      <w:r>
        <w:rPr>
          <w:rFonts w:ascii="Times New Roman" w:hAnsi="Times New Roman"/>
          <w:sz w:val="24"/>
          <w:szCs w:val="24"/>
        </w:rPr>
        <w:t>] inhabited by pale, misshapen sunless creatures</w:t>
      </w:r>
      <w:r>
        <w:rPr>
          <w:rFonts w:ascii="Times New Roman" w:hAnsi="Times New Roman"/>
          <w:sz w:val="24"/>
          <w:szCs w:val="24"/>
        </w:rPr>
        <w:t xml:space="preserve">’ </w:t>
      </w:r>
      <w:r>
        <w:rPr>
          <w:rFonts w:ascii="Times New Roman" w:hAnsi="Times New Roman"/>
          <w:sz w:val="24"/>
          <w:szCs w:val="24"/>
        </w:rPr>
        <w:t>(8). Like Lively, Lessing</w:t>
      </w:r>
      <w:r>
        <w:rPr>
          <w:rFonts w:ascii="Times New Roman" w:hAnsi="Times New Roman"/>
          <w:sz w:val="24"/>
          <w:szCs w:val="24"/>
        </w:rPr>
        <w:t>’</w:t>
      </w:r>
      <w:r>
        <w:rPr>
          <w:rFonts w:ascii="Times New Roman" w:hAnsi="Times New Roman"/>
          <w:sz w:val="24"/>
          <w:szCs w:val="24"/>
        </w:rPr>
        <w:t xml:space="preserve">s colonial education in Southern Rhodesia (now Zimbabwe) had led her to anticipate more inspiring scenes. J. G. Ballard's autobiography </w:t>
      </w:r>
      <w:r>
        <w:rPr>
          <w:rStyle w:val="NoneA"/>
          <w:rFonts w:ascii="Times New Roman" w:hAnsi="Times New Roman"/>
          <w:i/>
          <w:iCs/>
          <w:sz w:val="24"/>
          <w:szCs w:val="24"/>
        </w:rPr>
        <w:t xml:space="preserve">Miracles of Life </w:t>
      </w:r>
      <w:r>
        <w:rPr>
          <w:rFonts w:ascii="Times New Roman" w:hAnsi="Times New Roman"/>
          <w:sz w:val="24"/>
          <w:szCs w:val="24"/>
        </w:rPr>
        <w:t>(2008) records</w:t>
      </w:r>
      <w:r>
        <w:rPr>
          <w:rFonts w:ascii="Times New Roman" w:hAnsi="Times New Roman"/>
          <w:sz w:val="24"/>
          <w:szCs w:val="24"/>
        </w:rPr>
        <w:t xml:space="preserve"> how he too moved from Shanghai</w:t>
      </w:r>
      <w:r>
        <w:rPr>
          <w:rFonts w:ascii="Times New Roman" w:hAnsi="Times New Roman"/>
          <w:sz w:val="24"/>
          <w:szCs w:val="24"/>
        </w:rPr>
        <w:t>’</w:t>
      </w:r>
      <w:r>
        <w:rPr>
          <w:rFonts w:ascii="Times New Roman" w:hAnsi="Times New Roman"/>
          <w:sz w:val="24"/>
          <w:szCs w:val="24"/>
        </w:rPr>
        <w:t xml:space="preserve">s International Settlement to Britain in 1945, adapting with difficulty to the confusing social norms and inhospitable climate of his new island home. While Ballard realised, after the fall of Singapore, </w:t>
      </w:r>
      <w:r>
        <w:rPr>
          <w:rFonts w:ascii="Times New Roman" w:hAnsi="Times New Roman"/>
          <w:sz w:val="24"/>
          <w:szCs w:val="24"/>
        </w:rPr>
        <w:t>‘</w:t>
      </w:r>
      <w:r>
        <w:rPr>
          <w:rFonts w:ascii="Times New Roman" w:hAnsi="Times New Roman"/>
          <w:sz w:val="24"/>
          <w:szCs w:val="24"/>
        </w:rPr>
        <w:t>that no amount of p</w:t>
      </w:r>
      <w:r>
        <w:rPr>
          <w:rFonts w:ascii="Times New Roman" w:hAnsi="Times New Roman"/>
          <w:sz w:val="24"/>
          <w:szCs w:val="24"/>
        </w:rPr>
        <w:t>atriotic newsreels would put the Union Jack jigsaw together again</w:t>
      </w:r>
      <w:r>
        <w:rPr>
          <w:rFonts w:ascii="Times New Roman" w:hAnsi="Times New Roman"/>
          <w:sz w:val="24"/>
          <w:szCs w:val="24"/>
        </w:rPr>
        <w:t xml:space="preserve">’ </w:t>
      </w:r>
      <w:r>
        <w:rPr>
          <w:rFonts w:ascii="Times New Roman" w:hAnsi="Times New Roman"/>
          <w:sz w:val="24"/>
          <w:szCs w:val="24"/>
        </w:rPr>
        <w:t xml:space="preserve">he noted that the British were in denial over the loss of their former Empire (21). I position </w:t>
      </w:r>
      <w:r>
        <w:rPr>
          <w:rStyle w:val="NoneA"/>
          <w:rFonts w:ascii="Times New Roman" w:hAnsi="Times New Roman"/>
          <w:i/>
          <w:iCs/>
          <w:sz w:val="24"/>
          <w:szCs w:val="24"/>
        </w:rPr>
        <w:t xml:space="preserve">Oleander, Jacaranda </w:t>
      </w:r>
      <w:r>
        <w:rPr>
          <w:rFonts w:ascii="Times New Roman" w:hAnsi="Times New Roman"/>
          <w:sz w:val="24"/>
          <w:szCs w:val="24"/>
        </w:rPr>
        <w:t>within a broader body of life narratives by post-war white British writers</w:t>
      </w:r>
      <w:r>
        <w:rPr>
          <w:rFonts w:ascii="Times New Roman" w:hAnsi="Times New Roman"/>
          <w:sz w:val="24"/>
          <w:szCs w:val="24"/>
        </w:rPr>
        <w:t>, conversing with other memoirs which bear witness to the end of colonial rule and explore their authors</w:t>
      </w:r>
      <w:r>
        <w:rPr>
          <w:rFonts w:ascii="Times New Roman" w:hAnsi="Times New Roman"/>
          <w:sz w:val="24"/>
          <w:szCs w:val="24"/>
        </w:rPr>
        <w:t xml:space="preserve">’ </w:t>
      </w:r>
      <w:r>
        <w:rPr>
          <w:rFonts w:ascii="Times New Roman" w:hAnsi="Times New Roman"/>
          <w:sz w:val="24"/>
          <w:szCs w:val="24"/>
        </w:rPr>
        <w:t xml:space="preserve">vexed sense of belonging within Britain. </w:t>
      </w:r>
    </w:p>
    <w:p w:rsidR="006B1C5D" w:rsidRDefault="00156EAD">
      <w:pPr>
        <w:pStyle w:val="BodyAA"/>
        <w:tabs>
          <w:tab w:val="center" w:pos="283"/>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Yet Lively</w:t>
      </w:r>
      <w:r>
        <w:rPr>
          <w:rFonts w:ascii="Times New Roman" w:hAnsi="Times New Roman"/>
          <w:sz w:val="24"/>
          <w:szCs w:val="24"/>
        </w:rPr>
        <w:t>’</w:t>
      </w:r>
      <w:r>
        <w:rPr>
          <w:rFonts w:ascii="Times New Roman" w:hAnsi="Times New Roman"/>
          <w:sz w:val="24"/>
          <w:szCs w:val="24"/>
        </w:rPr>
        <w:t xml:space="preserve">s concerns with the aftermath of empire, especially those expressed in </w:t>
      </w:r>
      <w:r>
        <w:rPr>
          <w:rStyle w:val="NoneA"/>
          <w:rFonts w:ascii="Times New Roman" w:hAnsi="Times New Roman"/>
          <w:i/>
          <w:iCs/>
          <w:sz w:val="24"/>
          <w:szCs w:val="24"/>
        </w:rPr>
        <w:t>Oleander, Jacaranda,</w:t>
      </w:r>
      <w:r>
        <w:rPr>
          <w:rFonts w:ascii="Times New Roman" w:hAnsi="Times New Roman"/>
          <w:sz w:val="24"/>
          <w:szCs w:val="24"/>
        </w:rPr>
        <w:t xml:space="preserve"> hav</w:t>
      </w:r>
      <w:r>
        <w:rPr>
          <w:rFonts w:ascii="Times New Roman" w:hAnsi="Times New Roman"/>
          <w:sz w:val="24"/>
          <w:szCs w:val="24"/>
        </w:rPr>
        <w:t xml:space="preserve">e become even more relevant in the new millennium. As Whitehall officials refer to the Brexit negotiations as </w:t>
      </w:r>
      <w:r>
        <w:rPr>
          <w:rFonts w:ascii="Times New Roman" w:hAnsi="Times New Roman"/>
          <w:sz w:val="24"/>
          <w:szCs w:val="24"/>
        </w:rPr>
        <w:t>‘</w:t>
      </w:r>
      <w:r>
        <w:rPr>
          <w:rFonts w:ascii="Times New Roman" w:hAnsi="Times New Roman"/>
          <w:sz w:val="24"/>
          <w:szCs w:val="24"/>
        </w:rPr>
        <w:t>Empire 2.0</w:t>
      </w:r>
      <w:r>
        <w:rPr>
          <w:rFonts w:ascii="Times New Roman" w:hAnsi="Times New Roman"/>
          <w:sz w:val="24"/>
          <w:szCs w:val="24"/>
        </w:rPr>
        <w:t xml:space="preserve">’ </w:t>
      </w:r>
      <w:r>
        <w:rPr>
          <w:rFonts w:ascii="Times New Roman" w:hAnsi="Times New Roman"/>
          <w:sz w:val="24"/>
          <w:szCs w:val="24"/>
        </w:rPr>
        <w:t xml:space="preserve">(Coates 2017) numerous academics and commentators have declared that the 2016 EU referendum </w:t>
      </w:r>
      <w:r>
        <w:rPr>
          <w:rFonts w:ascii="Times New Roman" w:hAnsi="Times New Roman"/>
          <w:sz w:val="24"/>
          <w:szCs w:val="24"/>
        </w:rPr>
        <w:t>‘</w:t>
      </w:r>
      <w:r>
        <w:rPr>
          <w:rFonts w:ascii="Times New Roman" w:hAnsi="Times New Roman"/>
          <w:sz w:val="24"/>
          <w:szCs w:val="24"/>
        </w:rPr>
        <w:t>has its deepest roots embedded firmly in</w:t>
      </w:r>
      <w:r>
        <w:rPr>
          <w:rFonts w:ascii="Times New Roman" w:hAnsi="Times New Roman"/>
          <w:sz w:val="24"/>
          <w:szCs w:val="24"/>
        </w:rPr>
        <w:t xml:space="preserve"> the ashes of the British Empire</w:t>
      </w:r>
      <w:r>
        <w:rPr>
          <w:rFonts w:ascii="Times New Roman" w:hAnsi="Times New Roman"/>
          <w:sz w:val="24"/>
          <w:szCs w:val="24"/>
        </w:rPr>
        <w:t xml:space="preserve">’ </w:t>
      </w:r>
      <w:r>
        <w:rPr>
          <w:rFonts w:ascii="Times New Roman" w:hAnsi="Times New Roman"/>
          <w:sz w:val="24"/>
          <w:szCs w:val="24"/>
        </w:rPr>
        <w:t xml:space="preserve">(Dorling and Tomlinson 2019, 42). More specifically, reports from the Runnymede Trust have outlined the need for a more </w:t>
      </w:r>
      <w:r>
        <w:rPr>
          <w:rFonts w:ascii="Times New Roman" w:hAnsi="Times New Roman"/>
          <w:sz w:val="24"/>
          <w:szCs w:val="24"/>
        </w:rPr>
        <w:t>‘</w:t>
      </w:r>
      <w:r>
        <w:rPr>
          <w:rFonts w:ascii="Times New Roman" w:hAnsi="Times New Roman"/>
          <w:sz w:val="24"/>
          <w:szCs w:val="24"/>
        </w:rPr>
        <w:t>thorough understanding of migration, belonging and empire</w:t>
      </w:r>
      <w:r>
        <w:rPr>
          <w:rFonts w:ascii="Times New Roman" w:hAnsi="Times New Roman"/>
          <w:sz w:val="24"/>
          <w:szCs w:val="24"/>
        </w:rPr>
        <w:t xml:space="preserve">’ </w:t>
      </w:r>
      <w:r>
        <w:rPr>
          <w:rFonts w:ascii="Times New Roman" w:hAnsi="Times New Roman"/>
          <w:sz w:val="24"/>
          <w:szCs w:val="24"/>
        </w:rPr>
        <w:lastRenderedPageBreak/>
        <w:t xml:space="preserve">within British school curricula (2019 3). </w:t>
      </w:r>
      <w:r>
        <w:rPr>
          <w:rFonts w:ascii="Times New Roman" w:hAnsi="Times New Roman"/>
          <w:sz w:val="24"/>
          <w:szCs w:val="24"/>
        </w:rPr>
        <w:t>These preliminary studies suggest that Empire cannot be viewed and taught as a late addition to British culture, but understood as an integral part of it. Against this backdrop Lively</w:t>
      </w:r>
      <w:r>
        <w:rPr>
          <w:rFonts w:ascii="Times New Roman" w:hAnsi="Times New Roman"/>
          <w:sz w:val="24"/>
          <w:szCs w:val="24"/>
        </w:rPr>
        <w:t>’</w:t>
      </w:r>
      <w:r>
        <w:rPr>
          <w:rFonts w:ascii="Times New Roman" w:hAnsi="Times New Roman"/>
          <w:sz w:val="24"/>
          <w:szCs w:val="24"/>
        </w:rPr>
        <w:t>s memoirs, which intersect at the moment of her arrival in Britain, offe</w:t>
      </w:r>
      <w:r>
        <w:rPr>
          <w:rFonts w:ascii="Times New Roman" w:hAnsi="Times New Roman"/>
          <w:sz w:val="24"/>
          <w:szCs w:val="24"/>
        </w:rPr>
        <w:t>r a timely and personal view onto a shared post-imperial condition. While Britain</w:t>
      </w:r>
      <w:r>
        <w:rPr>
          <w:rFonts w:ascii="Times New Roman" w:hAnsi="Times New Roman"/>
          <w:sz w:val="24"/>
          <w:szCs w:val="24"/>
        </w:rPr>
        <w:t>’</w:t>
      </w:r>
      <w:r>
        <w:rPr>
          <w:rFonts w:ascii="Times New Roman" w:hAnsi="Times New Roman"/>
          <w:sz w:val="24"/>
          <w:szCs w:val="24"/>
        </w:rPr>
        <w:t xml:space="preserve">s colonial past may have come more sharply into focus in recent years, </w:t>
      </w:r>
      <w:r>
        <w:rPr>
          <w:rStyle w:val="NoneA"/>
          <w:rFonts w:ascii="Times New Roman" w:hAnsi="Times New Roman"/>
          <w:i/>
          <w:iCs/>
          <w:sz w:val="24"/>
          <w:szCs w:val="24"/>
        </w:rPr>
        <w:t xml:space="preserve">Oleander, Jacaranda </w:t>
      </w:r>
      <w:r>
        <w:rPr>
          <w:rFonts w:ascii="Times New Roman" w:hAnsi="Times New Roman"/>
          <w:sz w:val="24"/>
          <w:szCs w:val="24"/>
        </w:rPr>
        <w:t>reflects how Lively has quietly argued, since the early 1990s, that the decline and</w:t>
      </w:r>
      <w:r>
        <w:rPr>
          <w:rFonts w:ascii="Times New Roman" w:hAnsi="Times New Roman"/>
          <w:sz w:val="24"/>
          <w:szCs w:val="24"/>
        </w:rPr>
        <w:t xml:space="preserve"> dismantlement of Britain</w:t>
      </w:r>
      <w:r>
        <w:rPr>
          <w:rFonts w:ascii="Times New Roman" w:hAnsi="Times New Roman"/>
          <w:sz w:val="24"/>
          <w:szCs w:val="24"/>
        </w:rPr>
        <w:t>’</w:t>
      </w:r>
      <w:r>
        <w:rPr>
          <w:rFonts w:ascii="Times New Roman" w:hAnsi="Times New Roman"/>
          <w:sz w:val="24"/>
          <w:szCs w:val="24"/>
        </w:rPr>
        <w:t>s former Empire is a potent force shaping contemporary British life. In it Lively scrutinises her own complex position on an important hinge of global history; her life writing explores what it means to be born and raised in one c</w:t>
      </w:r>
      <w:r>
        <w:rPr>
          <w:rFonts w:ascii="Times New Roman" w:hAnsi="Times New Roman"/>
          <w:sz w:val="24"/>
          <w:szCs w:val="24"/>
        </w:rPr>
        <w:t>olonial world, but to bear witness to another, postcolonial age.</w:t>
      </w:r>
    </w:p>
    <w:p w:rsidR="006B1C5D" w:rsidRDefault="00156EAD">
      <w:pPr>
        <w:pStyle w:val="BodyAA"/>
        <w:spacing w:line="480" w:lineRule="auto"/>
        <w:jc w:val="both"/>
        <w:rPr>
          <w:rFonts w:ascii="Times New Roman" w:eastAsia="Times New Roman" w:hAnsi="Times New Roman" w:cs="Times New Roman"/>
          <w:sz w:val="24"/>
          <w:szCs w:val="24"/>
        </w:rPr>
      </w:pPr>
      <w:r>
        <w:rPr>
          <w:rStyle w:val="NoneA"/>
          <w:rFonts w:ascii="Times New Roman" w:eastAsia="Times New Roman" w:hAnsi="Times New Roman" w:cs="Times New Roman"/>
          <w:sz w:val="24"/>
          <w:szCs w:val="24"/>
        </w:rPr>
        <w:tab/>
        <w:t xml:space="preserve">At the end of </w:t>
      </w:r>
      <w:r>
        <w:rPr>
          <w:rStyle w:val="NoneA"/>
          <w:rFonts w:ascii="Times New Roman" w:hAnsi="Times New Roman"/>
          <w:i/>
          <w:iCs/>
          <w:sz w:val="24"/>
          <w:szCs w:val="24"/>
        </w:rPr>
        <w:t xml:space="preserve">Oleander, Jacaranda </w:t>
      </w:r>
      <w:r>
        <w:rPr>
          <w:rStyle w:val="NoneA"/>
          <w:rFonts w:ascii="Times New Roman" w:hAnsi="Times New Roman"/>
          <w:sz w:val="24"/>
          <w:szCs w:val="24"/>
        </w:rPr>
        <w:t>Lively explores the bombed ruins surrounding St Paul</w:t>
      </w:r>
      <w:r>
        <w:rPr>
          <w:rStyle w:val="NoneA"/>
          <w:rFonts w:ascii="Times New Roman" w:hAnsi="Times New Roman"/>
          <w:sz w:val="24"/>
          <w:szCs w:val="24"/>
        </w:rPr>
        <w:t>’</w:t>
      </w:r>
      <w:r>
        <w:rPr>
          <w:rStyle w:val="NoneA"/>
          <w:rFonts w:ascii="Times New Roman" w:hAnsi="Times New Roman"/>
          <w:sz w:val="24"/>
          <w:szCs w:val="24"/>
        </w:rPr>
        <w:t xml:space="preserve">s Cathedral, glimpsing new liberating futures for herself </w:t>
      </w:r>
      <w:r>
        <w:rPr>
          <w:rStyle w:val="NoneA"/>
          <w:rFonts w:ascii="Times New Roman" w:hAnsi="Times New Roman"/>
          <w:sz w:val="24"/>
          <w:szCs w:val="24"/>
        </w:rPr>
        <w:t>‘</w:t>
      </w:r>
      <w:r>
        <w:rPr>
          <w:rStyle w:val="NoneA"/>
          <w:rFonts w:ascii="Times New Roman" w:hAnsi="Times New Roman"/>
          <w:sz w:val="24"/>
          <w:szCs w:val="24"/>
        </w:rPr>
        <w:t>amid the wreckage of London and the seething</w:t>
      </w:r>
      <w:r>
        <w:rPr>
          <w:rStyle w:val="NoneA"/>
          <w:rFonts w:ascii="Times New Roman" w:hAnsi="Times New Roman"/>
          <w:sz w:val="24"/>
          <w:szCs w:val="24"/>
        </w:rPr>
        <w:t xml:space="preserve"> spires of willow herb</w:t>
      </w:r>
      <w:r>
        <w:rPr>
          <w:rStyle w:val="NoneA"/>
          <w:rFonts w:ascii="Times New Roman" w:hAnsi="Times New Roman"/>
          <w:sz w:val="24"/>
          <w:szCs w:val="24"/>
        </w:rPr>
        <w:t xml:space="preserve">’ </w:t>
      </w:r>
      <w:r>
        <w:rPr>
          <w:rStyle w:val="NoneA"/>
          <w:rFonts w:ascii="Times New Roman" w:hAnsi="Times New Roman"/>
          <w:sz w:val="24"/>
          <w:szCs w:val="24"/>
        </w:rPr>
        <w:t xml:space="preserve">(180). On this site of ruin and regeneration, peering down into a series of newly exposed Roman foundations, she decides to break free from the </w:t>
      </w:r>
      <w:r>
        <w:rPr>
          <w:rStyle w:val="NoneA"/>
          <w:rFonts w:ascii="Times New Roman" w:hAnsi="Times New Roman"/>
          <w:sz w:val="24"/>
          <w:szCs w:val="24"/>
        </w:rPr>
        <w:t>‘</w:t>
      </w:r>
      <w:r>
        <w:rPr>
          <w:rStyle w:val="NoneA"/>
          <w:rFonts w:ascii="Times New Roman" w:hAnsi="Times New Roman"/>
          <w:sz w:val="24"/>
          <w:szCs w:val="24"/>
        </w:rPr>
        <w:t xml:space="preserve">patriotic rantings of </w:t>
      </w:r>
      <w:r>
        <w:rPr>
          <w:rStyle w:val="NoneA"/>
          <w:rFonts w:ascii="Times New Roman" w:hAnsi="Times New Roman"/>
          <w:i/>
          <w:iCs/>
          <w:sz w:val="24"/>
          <w:szCs w:val="24"/>
        </w:rPr>
        <w:t>Our Island Story</w:t>
      </w:r>
      <w:r>
        <w:rPr>
          <w:rStyle w:val="NoneA"/>
          <w:rFonts w:ascii="Times New Roman" w:hAnsi="Times New Roman"/>
          <w:sz w:val="24"/>
          <w:szCs w:val="24"/>
        </w:rPr>
        <w:t xml:space="preserve">’ </w:t>
      </w:r>
      <w:r>
        <w:rPr>
          <w:rStyle w:val="NoneA"/>
          <w:rFonts w:ascii="Times New Roman" w:hAnsi="Times New Roman"/>
          <w:sz w:val="24"/>
          <w:szCs w:val="24"/>
        </w:rPr>
        <w:t>to seek more pluralistic views of Britain</w:t>
      </w:r>
      <w:r>
        <w:rPr>
          <w:rStyle w:val="NoneA"/>
          <w:rFonts w:ascii="Times New Roman" w:hAnsi="Times New Roman"/>
          <w:sz w:val="24"/>
          <w:szCs w:val="24"/>
        </w:rPr>
        <w:t>’</w:t>
      </w:r>
      <w:r>
        <w:rPr>
          <w:rStyle w:val="NoneA"/>
          <w:rFonts w:ascii="Times New Roman" w:hAnsi="Times New Roman"/>
          <w:sz w:val="24"/>
          <w:szCs w:val="24"/>
        </w:rPr>
        <w:t xml:space="preserve">s </w:t>
      </w:r>
      <w:r>
        <w:rPr>
          <w:rStyle w:val="NoneA"/>
          <w:rFonts w:ascii="Times New Roman" w:hAnsi="Times New Roman"/>
          <w:sz w:val="24"/>
          <w:szCs w:val="24"/>
        </w:rPr>
        <w:t>intersecting histories (179). We might infer that her own entanglements with Empire will become part of this ongoing story. Yet in 2010, six decades after Lively</w:t>
      </w:r>
      <w:r>
        <w:rPr>
          <w:rStyle w:val="NoneA"/>
          <w:rFonts w:ascii="Times New Roman" w:hAnsi="Times New Roman"/>
          <w:sz w:val="24"/>
          <w:szCs w:val="24"/>
        </w:rPr>
        <w:t>’</w:t>
      </w:r>
      <w:r>
        <w:rPr>
          <w:rStyle w:val="NoneA"/>
          <w:rFonts w:ascii="Times New Roman" w:hAnsi="Times New Roman"/>
          <w:sz w:val="24"/>
          <w:szCs w:val="24"/>
        </w:rPr>
        <w:t>s revelation amongst the rubble, then British Prime Minister David Cameron proudly declared th</w:t>
      </w:r>
      <w:r>
        <w:rPr>
          <w:rStyle w:val="NoneA"/>
          <w:rFonts w:ascii="Times New Roman" w:hAnsi="Times New Roman"/>
          <w:sz w:val="24"/>
          <w:szCs w:val="24"/>
        </w:rPr>
        <w:t xml:space="preserve">at </w:t>
      </w:r>
      <w:r>
        <w:rPr>
          <w:rStyle w:val="NoneA"/>
          <w:rFonts w:ascii="Times New Roman" w:hAnsi="Times New Roman"/>
          <w:i/>
          <w:iCs/>
          <w:sz w:val="24"/>
          <w:szCs w:val="24"/>
        </w:rPr>
        <w:t>Our Island Story</w:t>
      </w:r>
      <w:r>
        <w:rPr>
          <w:rStyle w:val="NoneA"/>
          <w:rFonts w:ascii="Times New Roman" w:hAnsi="Times New Roman"/>
          <w:sz w:val="24"/>
          <w:szCs w:val="24"/>
        </w:rPr>
        <w:t xml:space="preserve"> had been his most treasured book as a child: </w:t>
      </w:r>
      <w:r>
        <w:rPr>
          <w:rStyle w:val="NoneA"/>
          <w:rFonts w:ascii="Times New Roman" w:hAnsi="Times New Roman"/>
          <w:sz w:val="24"/>
          <w:szCs w:val="24"/>
        </w:rPr>
        <w:t>‘</w:t>
      </w:r>
      <w:r>
        <w:rPr>
          <w:rStyle w:val="NoneA"/>
          <w:rFonts w:ascii="Times New Roman" w:hAnsi="Times New Roman"/>
          <w:sz w:val="24"/>
          <w:szCs w:val="24"/>
        </w:rPr>
        <w:t>it really captured my imagination and [</w:t>
      </w:r>
      <w:r>
        <w:rPr>
          <w:rStyle w:val="NoneA"/>
          <w:rFonts w:ascii="Times New Roman" w:hAnsi="Times New Roman"/>
          <w:sz w:val="24"/>
          <w:szCs w:val="24"/>
        </w:rPr>
        <w:t>…</w:t>
      </w:r>
      <w:r>
        <w:rPr>
          <w:rStyle w:val="NoneA"/>
          <w:rFonts w:ascii="Times New Roman" w:hAnsi="Times New Roman"/>
          <w:sz w:val="24"/>
          <w:szCs w:val="24"/>
        </w:rPr>
        <w:t>] nurtured my interest in the history of our great nation</w:t>
      </w:r>
      <w:r>
        <w:rPr>
          <w:rStyle w:val="NoneA"/>
          <w:rFonts w:ascii="Times New Roman" w:hAnsi="Times New Roman"/>
          <w:sz w:val="24"/>
          <w:szCs w:val="24"/>
        </w:rPr>
        <w:t xml:space="preserve">’ </w:t>
      </w:r>
      <w:r>
        <w:rPr>
          <w:rStyle w:val="NoneA"/>
          <w:rFonts w:ascii="Times New Roman" w:hAnsi="Times New Roman"/>
          <w:sz w:val="24"/>
          <w:szCs w:val="24"/>
        </w:rPr>
        <w:t>(Hough). During Lively</w:t>
      </w:r>
      <w:r>
        <w:rPr>
          <w:rStyle w:val="NoneA"/>
          <w:rFonts w:ascii="Times New Roman" w:hAnsi="Times New Roman"/>
          <w:sz w:val="24"/>
          <w:szCs w:val="24"/>
        </w:rPr>
        <w:t>’</w:t>
      </w:r>
      <w:r>
        <w:rPr>
          <w:rStyle w:val="NoneA"/>
          <w:rFonts w:ascii="Times New Roman" w:hAnsi="Times New Roman"/>
          <w:sz w:val="24"/>
          <w:szCs w:val="24"/>
        </w:rPr>
        <w:t xml:space="preserve">s childhood in the 1930s, </w:t>
      </w:r>
      <w:r>
        <w:rPr>
          <w:rStyle w:val="NoneA"/>
          <w:rFonts w:ascii="Times New Roman" w:hAnsi="Times New Roman"/>
          <w:i/>
          <w:iCs/>
          <w:sz w:val="24"/>
          <w:szCs w:val="24"/>
        </w:rPr>
        <w:t xml:space="preserve">Our Island Story </w:t>
      </w:r>
      <w:r>
        <w:rPr>
          <w:rStyle w:val="NoneA"/>
          <w:rFonts w:ascii="Times New Roman" w:hAnsi="Times New Roman"/>
          <w:sz w:val="24"/>
          <w:szCs w:val="24"/>
        </w:rPr>
        <w:t>was already an anachronis</w:t>
      </w:r>
      <w:r>
        <w:rPr>
          <w:rStyle w:val="NoneA"/>
          <w:rFonts w:ascii="Times New Roman" w:hAnsi="Times New Roman"/>
          <w:sz w:val="24"/>
          <w:szCs w:val="24"/>
        </w:rPr>
        <w:t xml:space="preserve">tic core text, part of a home-school curriculum that </w:t>
      </w:r>
      <w:r>
        <w:rPr>
          <w:rStyle w:val="NoneA"/>
          <w:rFonts w:ascii="Times New Roman" w:hAnsi="Times New Roman"/>
          <w:sz w:val="24"/>
          <w:szCs w:val="24"/>
        </w:rPr>
        <w:t>‘</w:t>
      </w:r>
      <w:r>
        <w:rPr>
          <w:rStyle w:val="NoneA"/>
          <w:rFonts w:ascii="Times New Roman" w:hAnsi="Times New Roman"/>
          <w:sz w:val="24"/>
          <w:szCs w:val="24"/>
        </w:rPr>
        <w:t>was not exactly up-to-date</w:t>
      </w:r>
      <w:r>
        <w:rPr>
          <w:rStyle w:val="NoneA"/>
          <w:rFonts w:ascii="Times New Roman" w:hAnsi="Times New Roman"/>
          <w:sz w:val="24"/>
          <w:szCs w:val="24"/>
        </w:rPr>
        <w:t xml:space="preserve">’ </w:t>
      </w:r>
      <w:r>
        <w:rPr>
          <w:rStyle w:val="NoneA"/>
          <w:rFonts w:ascii="Times New Roman" w:hAnsi="Times New Roman"/>
          <w:sz w:val="24"/>
          <w:szCs w:val="24"/>
        </w:rPr>
        <w:t>(101). Cameron</w:t>
      </w:r>
      <w:r>
        <w:rPr>
          <w:rStyle w:val="NoneA"/>
          <w:rFonts w:ascii="Times New Roman" w:hAnsi="Times New Roman"/>
          <w:sz w:val="24"/>
          <w:szCs w:val="24"/>
        </w:rPr>
        <w:t>’</w:t>
      </w:r>
      <w:r>
        <w:rPr>
          <w:rStyle w:val="NoneA"/>
          <w:rFonts w:ascii="Times New Roman" w:hAnsi="Times New Roman"/>
          <w:sz w:val="24"/>
          <w:szCs w:val="24"/>
        </w:rPr>
        <w:t xml:space="preserve">s citation of the text as a personal favourite, whether true or not, reveals how the image of Britain as the undiminished centre of a global empire now enjoys </w:t>
      </w:r>
      <w:r>
        <w:rPr>
          <w:rStyle w:val="NoneA"/>
          <w:rFonts w:ascii="Times New Roman" w:hAnsi="Times New Roman"/>
          <w:sz w:val="24"/>
          <w:szCs w:val="24"/>
        </w:rPr>
        <w:t xml:space="preserve">a renewed currency within contemporary British politics. </w:t>
      </w:r>
      <w:r>
        <w:rPr>
          <w:rStyle w:val="NoneA"/>
          <w:rFonts w:ascii="Times New Roman" w:hAnsi="Times New Roman"/>
          <w:i/>
          <w:iCs/>
          <w:sz w:val="24"/>
          <w:szCs w:val="24"/>
        </w:rPr>
        <w:t>Our Island Story</w:t>
      </w:r>
      <w:r>
        <w:rPr>
          <w:rStyle w:val="NoneA"/>
          <w:rFonts w:ascii="Times New Roman" w:hAnsi="Times New Roman"/>
          <w:sz w:val="24"/>
          <w:szCs w:val="24"/>
        </w:rPr>
        <w:t xml:space="preserve"> has been re-mobilised in a new century to support a positive, yet amnesiac, response to Britain</w:t>
      </w:r>
      <w:r>
        <w:rPr>
          <w:rStyle w:val="NoneA"/>
          <w:rFonts w:ascii="Times New Roman" w:hAnsi="Times New Roman"/>
          <w:sz w:val="24"/>
          <w:szCs w:val="24"/>
        </w:rPr>
        <w:t>’</w:t>
      </w:r>
      <w:r>
        <w:rPr>
          <w:rStyle w:val="NoneA"/>
          <w:rFonts w:ascii="Times New Roman" w:hAnsi="Times New Roman"/>
          <w:sz w:val="24"/>
          <w:szCs w:val="24"/>
        </w:rPr>
        <w:t xml:space="preserve">s colonial past. This in turn underpins increasingly strained conceptualisations of a </w:t>
      </w:r>
      <w:r>
        <w:rPr>
          <w:rStyle w:val="NoneA"/>
          <w:rFonts w:ascii="Times New Roman" w:hAnsi="Times New Roman"/>
          <w:sz w:val="24"/>
          <w:szCs w:val="24"/>
        </w:rPr>
        <w:t>shared British national identity. It demonstrates why Lively</w:t>
      </w:r>
      <w:r>
        <w:rPr>
          <w:rStyle w:val="NoneA"/>
          <w:rFonts w:ascii="Times New Roman" w:hAnsi="Times New Roman"/>
          <w:sz w:val="24"/>
          <w:szCs w:val="24"/>
        </w:rPr>
        <w:t>’</w:t>
      </w:r>
      <w:r>
        <w:rPr>
          <w:rStyle w:val="NoneA"/>
          <w:rFonts w:ascii="Times New Roman" w:hAnsi="Times New Roman"/>
          <w:sz w:val="24"/>
          <w:szCs w:val="24"/>
        </w:rPr>
        <w:t xml:space="preserve">s memories of the end of Empire continue to raise politically and culturally urgent questions, positioning her own life on an island of whiteness within a </w:t>
      </w:r>
      <w:r>
        <w:rPr>
          <w:rStyle w:val="NoneA"/>
          <w:rFonts w:ascii="Times New Roman" w:hAnsi="Times New Roman"/>
          <w:sz w:val="24"/>
          <w:szCs w:val="24"/>
        </w:rPr>
        <w:lastRenderedPageBreak/>
        <w:t>broader set of island stories. Her years</w:t>
      </w:r>
      <w:r>
        <w:rPr>
          <w:rStyle w:val="NoneA"/>
          <w:rFonts w:ascii="Times New Roman" w:hAnsi="Times New Roman"/>
          <w:sz w:val="24"/>
          <w:szCs w:val="24"/>
        </w:rPr>
        <w:t xml:space="preserve"> in Bulaq Dakhrur respond to the myths and narratives of British colonialism that continue, seemingly unabated, into the twenty-first century. With characteristic foresight </w:t>
      </w:r>
      <w:r>
        <w:rPr>
          <w:rStyle w:val="NoneA"/>
          <w:rFonts w:ascii="Times New Roman" w:hAnsi="Times New Roman"/>
          <w:sz w:val="24"/>
          <w:szCs w:val="24"/>
          <w:lang w:val="es-ES_tradnl"/>
        </w:rPr>
        <w:t xml:space="preserve">Paul Gilroy describes </w:t>
      </w:r>
      <w:r>
        <w:rPr>
          <w:rStyle w:val="NoneA"/>
          <w:rFonts w:ascii="Times New Roman" w:hAnsi="Times New Roman"/>
          <w:sz w:val="24"/>
          <w:szCs w:val="24"/>
        </w:rPr>
        <w:t xml:space="preserve">twenty-first century Britain as being </w:t>
      </w:r>
      <w:r>
        <w:rPr>
          <w:rStyle w:val="NoneA"/>
          <w:rFonts w:ascii="Times New Roman" w:hAnsi="Times New Roman"/>
          <w:sz w:val="24"/>
          <w:szCs w:val="24"/>
        </w:rPr>
        <w:t>‘</w:t>
      </w:r>
      <w:r>
        <w:rPr>
          <w:rStyle w:val="NoneA"/>
          <w:rFonts w:ascii="Times New Roman" w:hAnsi="Times New Roman"/>
          <w:sz w:val="24"/>
          <w:szCs w:val="24"/>
        </w:rPr>
        <w:t>dominated by the inabi</w:t>
      </w:r>
      <w:r>
        <w:rPr>
          <w:rStyle w:val="NoneA"/>
          <w:rFonts w:ascii="Times New Roman" w:hAnsi="Times New Roman"/>
          <w:sz w:val="24"/>
          <w:szCs w:val="24"/>
        </w:rPr>
        <w:t>lity to even face, never mind actually mourn</w:t>
      </w:r>
      <w:r>
        <w:rPr>
          <w:rStyle w:val="NoneA"/>
          <w:rFonts w:ascii="Times New Roman" w:hAnsi="Times New Roman"/>
          <w:sz w:val="24"/>
          <w:szCs w:val="24"/>
        </w:rPr>
        <w:t xml:space="preserve">’ </w:t>
      </w:r>
      <w:r>
        <w:rPr>
          <w:rStyle w:val="NoneA"/>
          <w:rFonts w:ascii="Times New Roman" w:hAnsi="Times New Roman"/>
          <w:sz w:val="24"/>
          <w:szCs w:val="24"/>
        </w:rPr>
        <w:t xml:space="preserve">the altered circumstances </w:t>
      </w:r>
      <w:r>
        <w:rPr>
          <w:rStyle w:val="NoneA"/>
          <w:rFonts w:ascii="Times New Roman" w:hAnsi="Times New Roman"/>
          <w:sz w:val="24"/>
          <w:szCs w:val="24"/>
        </w:rPr>
        <w:t>‘</w:t>
      </w:r>
      <w:r>
        <w:rPr>
          <w:rStyle w:val="NoneA"/>
          <w:rFonts w:ascii="Times New Roman" w:hAnsi="Times New Roman"/>
          <w:sz w:val="24"/>
          <w:szCs w:val="24"/>
        </w:rPr>
        <w:t>that followed the end of Empire and consequent loss of imperial prestige</w:t>
      </w:r>
      <w:r>
        <w:rPr>
          <w:rStyle w:val="NoneA"/>
          <w:rFonts w:ascii="Times New Roman" w:hAnsi="Times New Roman"/>
          <w:sz w:val="24"/>
          <w:szCs w:val="24"/>
        </w:rPr>
        <w:t xml:space="preserve">’ </w:t>
      </w:r>
      <w:r>
        <w:rPr>
          <w:rStyle w:val="NoneA"/>
          <w:rFonts w:ascii="Times New Roman" w:hAnsi="Times New Roman"/>
          <w:sz w:val="24"/>
          <w:szCs w:val="24"/>
        </w:rPr>
        <w:t>(98). While Gilroy advises that modern Britain has historically faced away from the end of its Empire, Lively</w:t>
      </w:r>
      <w:r>
        <w:rPr>
          <w:rStyle w:val="NoneA"/>
          <w:rFonts w:ascii="Times New Roman" w:hAnsi="Times New Roman"/>
          <w:sz w:val="24"/>
          <w:szCs w:val="24"/>
        </w:rPr>
        <w:t>’</w:t>
      </w:r>
      <w:r>
        <w:rPr>
          <w:rStyle w:val="NoneA"/>
          <w:rFonts w:ascii="Times New Roman" w:hAnsi="Times New Roman"/>
          <w:sz w:val="24"/>
          <w:szCs w:val="24"/>
        </w:rPr>
        <w:t>s account of her own childhood encourages us to take a closer look at its aftermath. If Lively</w:t>
      </w:r>
      <w:r>
        <w:rPr>
          <w:rStyle w:val="NoneA"/>
          <w:rFonts w:ascii="Times New Roman" w:hAnsi="Times New Roman"/>
          <w:sz w:val="24"/>
          <w:szCs w:val="24"/>
        </w:rPr>
        <w:t>’</w:t>
      </w:r>
      <w:r>
        <w:rPr>
          <w:rStyle w:val="NoneA"/>
          <w:rFonts w:ascii="Times New Roman" w:hAnsi="Times New Roman"/>
          <w:sz w:val="24"/>
          <w:szCs w:val="24"/>
        </w:rPr>
        <w:t xml:space="preserve">s reviewers and early critics viewed the domestic concerns of her writing as too sheltered or myopic, returning to </w:t>
      </w:r>
      <w:r>
        <w:rPr>
          <w:rStyle w:val="NoneA"/>
          <w:rFonts w:ascii="Times New Roman" w:hAnsi="Times New Roman"/>
          <w:i/>
          <w:iCs/>
          <w:sz w:val="24"/>
          <w:szCs w:val="24"/>
        </w:rPr>
        <w:t xml:space="preserve">Oleander, Jacaranda </w:t>
      </w:r>
      <w:r>
        <w:rPr>
          <w:rStyle w:val="NoneA"/>
          <w:rFonts w:ascii="Times New Roman" w:hAnsi="Times New Roman"/>
          <w:sz w:val="24"/>
          <w:szCs w:val="24"/>
        </w:rPr>
        <w:t xml:space="preserve">reveals how her interior </w:t>
      </w:r>
      <w:r>
        <w:rPr>
          <w:rStyle w:val="NoneA"/>
          <w:rFonts w:ascii="Times New Roman" w:hAnsi="Times New Roman"/>
          <w:sz w:val="24"/>
          <w:szCs w:val="24"/>
        </w:rPr>
        <w:t>worlds continue to illuminate and challenge the narratives of post-imperial Britain.</w:t>
      </w:r>
    </w:p>
    <w:p w:rsidR="006B1C5D" w:rsidRDefault="006B1C5D">
      <w:pPr>
        <w:pStyle w:val="BodyAA"/>
        <w:spacing w:line="480" w:lineRule="auto"/>
        <w:jc w:val="both"/>
        <w:rPr>
          <w:rFonts w:ascii="Times New Roman" w:eastAsia="Times New Roman" w:hAnsi="Times New Roman" w:cs="Times New Roman"/>
          <w:sz w:val="24"/>
          <w:szCs w:val="24"/>
        </w:rPr>
      </w:pPr>
    </w:p>
    <w:p w:rsidR="006B1C5D" w:rsidRDefault="006B1C5D">
      <w:pPr>
        <w:pStyle w:val="BodyAA"/>
        <w:spacing w:line="480" w:lineRule="auto"/>
        <w:jc w:val="both"/>
        <w:rPr>
          <w:rFonts w:ascii="Times New Roman" w:eastAsia="Times New Roman" w:hAnsi="Times New Roman" w:cs="Times New Roman"/>
          <w:sz w:val="24"/>
          <w:szCs w:val="24"/>
        </w:rPr>
      </w:pPr>
    </w:p>
    <w:p w:rsidR="006B1C5D" w:rsidRDefault="006B1C5D">
      <w:pPr>
        <w:pStyle w:val="BodyAA"/>
        <w:spacing w:line="480" w:lineRule="auto"/>
        <w:jc w:val="both"/>
        <w:rPr>
          <w:rFonts w:ascii="Times New Roman" w:eastAsia="Times New Roman" w:hAnsi="Times New Roman" w:cs="Times New Roman"/>
          <w:sz w:val="24"/>
          <w:szCs w:val="24"/>
        </w:rPr>
      </w:pPr>
    </w:p>
    <w:p w:rsidR="006B1C5D" w:rsidRDefault="006B1C5D">
      <w:pPr>
        <w:pStyle w:val="BodyAA"/>
        <w:tabs>
          <w:tab w:val="center" w:pos="283"/>
        </w:tabs>
        <w:spacing w:line="480" w:lineRule="auto"/>
        <w:jc w:val="both"/>
        <w:rPr>
          <w:rFonts w:ascii="Times New Roman" w:eastAsia="Times New Roman" w:hAnsi="Times New Roman" w:cs="Times New Roman"/>
          <w:sz w:val="24"/>
          <w:szCs w:val="24"/>
        </w:rPr>
      </w:pPr>
    </w:p>
    <w:p w:rsidR="006B1C5D" w:rsidRDefault="006B1C5D">
      <w:pPr>
        <w:pStyle w:val="BodyAA"/>
        <w:tabs>
          <w:tab w:val="center" w:pos="283"/>
        </w:tabs>
        <w:spacing w:line="480" w:lineRule="auto"/>
        <w:jc w:val="both"/>
        <w:rPr>
          <w:rFonts w:ascii="Times New Roman" w:eastAsia="Times New Roman" w:hAnsi="Times New Roman" w:cs="Times New Roman"/>
          <w:sz w:val="24"/>
          <w:szCs w:val="24"/>
        </w:rPr>
      </w:pPr>
    </w:p>
    <w:p w:rsidR="006B1C5D" w:rsidRDefault="00156EAD">
      <w:pPr>
        <w:pStyle w:val="BodyA"/>
        <w:spacing w:line="480" w:lineRule="auto"/>
        <w:jc w:val="both"/>
      </w:pPr>
      <w:r>
        <w:rPr>
          <w:rFonts w:ascii="Arial Unicode MS" w:hAnsi="Arial Unicode MS"/>
          <w:sz w:val="24"/>
          <w:szCs w:val="24"/>
        </w:rPr>
        <w:br w:type="page"/>
      </w:r>
    </w:p>
    <w:p w:rsidR="006B1C5D" w:rsidRDefault="00156EAD">
      <w:pPr>
        <w:pStyle w:val="BodyAA"/>
        <w:tabs>
          <w:tab w:val="center" w:pos="283"/>
        </w:tabs>
        <w:spacing w:line="480" w:lineRule="auto"/>
        <w:jc w:val="both"/>
        <w:rPr>
          <w:rStyle w:val="NoneA"/>
          <w:rFonts w:ascii="Times New Roman" w:eastAsia="Times New Roman" w:hAnsi="Times New Roman" w:cs="Times New Roman"/>
          <w:b/>
          <w:bCs/>
          <w:sz w:val="24"/>
          <w:szCs w:val="24"/>
        </w:rPr>
      </w:pPr>
      <w:r>
        <w:rPr>
          <w:rStyle w:val="NoneA"/>
          <w:rFonts w:ascii="Times New Roman" w:hAnsi="Times New Roman"/>
          <w:b/>
          <w:bCs/>
          <w:sz w:val="24"/>
          <w:szCs w:val="24"/>
        </w:rPr>
        <w:lastRenderedPageBreak/>
        <w:t>Works Cited</w:t>
      </w:r>
    </w:p>
    <w:p w:rsidR="006B1C5D" w:rsidRDefault="006B1C5D">
      <w:pPr>
        <w:pStyle w:val="FootnoteText"/>
        <w:spacing w:line="480" w:lineRule="auto"/>
        <w:rPr>
          <w:rFonts w:ascii="Times New Roman" w:eastAsia="Times New Roman" w:hAnsi="Times New Roman" w:cs="Times New Roman"/>
          <w:sz w:val="24"/>
          <w:szCs w:val="24"/>
        </w:rPr>
      </w:pPr>
    </w:p>
    <w:p w:rsidR="006B1C5D" w:rsidRDefault="00156EAD">
      <w:pPr>
        <w:pStyle w:val="FootnoteText"/>
        <w:spacing w:line="480" w:lineRule="auto"/>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sz w:val="24"/>
          <w:szCs w:val="24"/>
        </w:rPr>
        <w:t>Penelope Lively</w:t>
      </w:r>
      <w:r>
        <w:rPr>
          <w:rFonts w:ascii="Times New Roman" w:hAnsi="Times New Roman"/>
          <w:sz w:val="24"/>
          <w:szCs w:val="24"/>
        </w:rPr>
        <w:t>’</w:t>
      </w:r>
      <w:r>
        <w:rPr>
          <w:rFonts w:ascii="Times New Roman" w:hAnsi="Times New Roman"/>
          <w:sz w:val="24"/>
          <w:szCs w:val="24"/>
        </w:rPr>
        <w:t>s Life in Books</w:t>
      </w:r>
      <w:r>
        <w:rPr>
          <w:rFonts w:ascii="Times New Roman" w:hAnsi="Times New Roman"/>
          <w:sz w:val="24"/>
          <w:szCs w:val="24"/>
        </w:rPr>
        <w:t>’</w:t>
      </w:r>
      <w:r>
        <w:rPr>
          <w:rFonts w:ascii="Times New Roman" w:hAnsi="Times New Roman"/>
          <w:sz w:val="24"/>
          <w:szCs w:val="24"/>
        </w:rPr>
        <w:t xml:space="preserve">, </w:t>
      </w:r>
      <w:r>
        <w:rPr>
          <w:rStyle w:val="NoneA"/>
          <w:rFonts w:ascii="Times New Roman" w:hAnsi="Times New Roman"/>
          <w:i/>
          <w:iCs/>
          <w:sz w:val="24"/>
          <w:szCs w:val="24"/>
        </w:rPr>
        <w:t xml:space="preserve">BBC News, </w:t>
      </w:r>
      <w:r>
        <w:rPr>
          <w:rFonts w:ascii="Times New Roman" w:hAnsi="Times New Roman"/>
          <w:sz w:val="24"/>
          <w:szCs w:val="24"/>
        </w:rPr>
        <w:t xml:space="preserve">31 December 2011. Accessed 30 August 2018 &lt; </w:t>
      </w:r>
      <w:hyperlink r:id="rId7" w:history="1">
        <w:r>
          <w:rPr>
            <w:rStyle w:val="Hyperlink1"/>
            <w:rFonts w:ascii="Times New Roman" w:hAnsi="Times New Roman"/>
            <w:sz w:val="24"/>
            <w:szCs w:val="24"/>
          </w:rPr>
          <w:t>https://www.bbc.co.uk/news/entertainment-arts-16362698</w:t>
        </w:r>
      </w:hyperlink>
      <w:r>
        <w:rPr>
          <w:rFonts w:ascii="Times New Roman" w:hAnsi="Times New Roman"/>
          <w:sz w:val="24"/>
          <w:szCs w:val="24"/>
        </w:rPr>
        <w:t>&gt;</w:t>
      </w:r>
    </w:p>
    <w:p w:rsidR="006B1C5D" w:rsidRDefault="006B1C5D">
      <w:pPr>
        <w:pStyle w:val="FootnoteText"/>
        <w:spacing w:line="480" w:lineRule="auto"/>
        <w:rPr>
          <w:rFonts w:ascii="Times New Roman" w:eastAsia="Times New Roman" w:hAnsi="Times New Roman" w:cs="Times New Roman"/>
          <w:sz w:val="24"/>
          <w:szCs w:val="24"/>
        </w:rPr>
      </w:pPr>
    </w:p>
    <w:p w:rsidR="006B1C5D" w:rsidRDefault="00156EAD">
      <w:pPr>
        <w:pStyle w:val="FootnoteText"/>
        <w:spacing w:line="480" w:lineRule="auto"/>
        <w:rPr>
          <w:rFonts w:ascii="Times New Roman" w:eastAsia="Times New Roman" w:hAnsi="Times New Roman" w:cs="Times New Roman"/>
          <w:sz w:val="24"/>
          <w:szCs w:val="24"/>
        </w:rPr>
      </w:pPr>
      <w:r>
        <w:rPr>
          <w:rFonts w:ascii="Times New Roman" w:hAnsi="Times New Roman"/>
          <w:sz w:val="24"/>
          <w:szCs w:val="24"/>
        </w:rPr>
        <w:t xml:space="preserve">Ahmed, Sara. </w:t>
      </w:r>
      <w:r>
        <w:rPr>
          <w:rFonts w:ascii="Times New Roman" w:hAnsi="Times New Roman"/>
          <w:sz w:val="24"/>
          <w:szCs w:val="24"/>
        </w:rPr>
        <w:t>‘</w:t>
      </w:r>
      <w:r>
        <w:rPr>
          <w:rFonts w:ascii="Times New Roman" w:hAnsi="Times New Roman"/>
          <w:sz w:val="24"/>
          <w:szCs w:val="24"/>
        </w:rPr>
        <w:t>A Phenomenology of Whiteness</w:t>
      </w:r>
      <w:r>
        <w:rPr>
          <w:rFonts w:ascii="Times New Roman" w:hAnsi="Times New Roman"/>
          <w:sz w:val="24"/>
          <w:szCs w:val="24"/>
        </w:rPr>
        <w:t xml:space="preserve">’ </w:t>
      </w:r>
      <w:r>
        <w:rPr>
          <w:rStyle w:val="NoneA"/>
          <w:rFonts w:ascii="Times New Roman" w:hAnsi="Times New Roman"/>
          <w:i/>
          <w:iCs/>
          <w:sz w:val="24"/>
          <w:szCs w:val="24"/>
        </w:rPr>
        <w:t xml:space="preserve">Feminist Theory. </w:t>
      </w:r>
      <w:r>
        <w:rPr>
          <w:rFonts w:ascii="Times New Roman" w:hAnsi="Times New Roman"/>
          <w:sz w:val="24"/>
          <w:szCs w:val="24"/>
        </w:rPr>
        <w:t>8:149 (2007): 149-168</w:t>
      </w:r>
    </w:p>
    <w:p w:rsidR="006B1C5D" w:rsidRDefault="006B1C5D">
      <w:pPr>
        <w:pStyle w:val="FootnoteText"/>
        <w:spacing w:line="480" w:lineRule="auto"/>
        <w:rPr>
          <w:rFonts w:ascii="Times New Roman" w:eastAsia="Times New Roman" w:hAnsi="Times New Roman" w:cs="Times New Roman"/>
          <w:sz w:val="24"/>
          <w:szCs w:val="24"/>
        </w:rPr>
      </w:pPr>
    </w:p>
    <w:p w:rsidR="006B1C5D" w:rsidRDefault="00156EAD">
      <w:pPr>
        <w:pStyle w:val="FootnoteText"/>
        <w:spacing w:line="480" w:lineRule="auto"/>
        <w:rPr>
          <w:rFonts w:ascii="Times New Roman" w:eastAsia="Times New Roman" w:hAnsi="Times New Roman" w:cs="Times New Roman"/>
          <w:sz w:val="24"/>
          <w:szCs w:val="24"/>
        </w:rPr>
      </w:pPr>
      <w:r>
        <w:rPr>
          <w:rFonts w:ascii="Times New Roman" w:hAnsi="Times New Roman"/>
          <w:sz w:val="24"/>
          <w:szCs w:val="24"/>
        </w:rPr>
        <w:t xml:space="preserve">Ballard, J. G. </w:t>
      </w:r>
      <w:r>
        <w:rPr>
          <w:rStyle w:val="NoneA"/>
          <w:rFonts w:ascii="Times New Roman" w:hAnsi="Times New Roman"/>
          <w:i/>
          <w:iCs/>
          <w:sz w:val="24"/>
          <w:szCs w:val="24"/>
        </w:rPr>
        <w:t xml:space="preserve">Miracles of Life: Shanghai to </w:t>
      </w:r>
      <w:r>
        <w:rPr>
          <w:rStyle w:val="NoneA"/>
          <w:rFonts w:ascii="Times New Roman" w:hAnsi="Times New Roman"/>
          <w:i/>
          <w:iCs/>
          <w:sz w:val="24"/>
          <w:szCs w:val="24"/>
        </w:rPr>
        <w:t xml:space="preserve">Shepperton, An Autobiography. </w:t>
      </w:r>
      <w:r>
        <w:rPr>
          <w:rFonts w:ascii="Times New Roman" w:hAnsi="Times New Roman"/>
          <w:sz w:val="24"/>
          <w:szCs w:val="24"/>
        </w:rPr>
        <w:t xml:space="preserve">London: Harper Perennial, 2008. </w:t>
      </w:r>
    </w:p>
    <w:p w:rsidR="006B1C5D" w:rsidRDefault="006B1C5D">
      <w:pPr>
        <w:pStyle w:val="Footnote"/>
        <w:spacing w:line="480" w:lineRule="auto"/>
        <w:rPr>
          <w:rStyle w:val="NoneA"/>
          <w:rFonts w:ascii="Times New Roman" w:eastAsia="Times New Roman" w:hAnsi="Times New Roman" w:cs="Times New Roman"/>
          <w:sz w:val="24"/>
          <w:szCs w:val="24"/>
        </w:rPr>
      </w:pPr>
    </w:p>
    <w:p w:rsidR="006B1C5D" w:rsidRDefault="00156EAD">
      <w:pPr>
        <w:pStyle w:val="Footnote"/>
        <w:spacing w:line="480" w:lineRule="auto"/>
        <w:rPr>
          <w:rStyle w:val="NoneA"/>
          <w:rFonts w:ascii="Times New Roman" w:eastAsia="Times New Roman" w:hAnsi="Times New Roman" w:cs="Times New Roman"/>
          <w:sz w:val="24"/>
          <w:szCs w:val="24"/>
        </w:rPr>
      </w:pPr>
      <w:r>
        <w:rPr>
          <w:rStyle w:val="NoneA"/>
          <w:rFonts w:ascii="Times New Roman" w:hAnsi="Times New Roman"/>
          <w:sz w:val="24"/>
          <w:szCs w:val="24"/>
        </w:rPr>
        <w:t xml:space="preserve">Birch, Dinah. </w:t>
      </w:r>
      <w:r>
        <w:rPr>
          <w:rStyle w:val="NoneA"/>
          <w:rFonts w:ascii="Times New Roman" w:hAnsi="Times New Roman"/>
          <w:sz w:val="24"/>
          <w:szCs w:val="24"/>
        </w:rPr>
        <w:t>‘</w:t>
      </w:r>
      <w:r>
        <w:rPr>
          <w:rStyle w:val="NoneA"/>
          <w:rFonts w:ascii="Times New Roman" w:hAnsi="Times New Roman"/>
          <w:sz w:val="24"/>
          <w:szCs w:val="24"/>
        </w:rPr>
        <w:t>Growing Up</w:t>
      </w:r>
      <w:r>
        <w:rPr>
          <w:rStyle w:val="NoneA"/>
          <w:rFonts w:ascii="Times New Roman" w:hAnsi="Times New Roman"/>
          <w:sz w:val="24"/>
          <w:szCs w:val="24"/>
        </w:rPr>
        <w:t>’</w:t>
      </w:r>
      <w:r>
        <w:rPr>
          <w:rStyle w:val="NoneA"/>
          <w:rFonts w:ascii="Times New Roman" w:hAnsi="Times New Roman"/>
          <w:sz w:val="24"/>
          <w:szCs w:val="24"/>
        </w:rPr>
        <w:t xml:space="preserve">. </w:t>
      </w:r>
      <w:r>
        <w:rPr>
          <w:rStyle w:val="NoneA"/>
          <w:rFonts w:ascii="Times New Roman" w:hAnsi="Times New Roman"/>
          <w:i/>
          <w:iCs/>
          <w:sz w:val="24"/>
          <w:szCs w:val="24"/>
        </w:rPr>
        <w:t xml:space="preserve">The London Review of Books. </w:t>
      </w:r>
      <w:r>
        <w:rPr>
          <w:rStyle w:val="NoneA"/>
          <w:rFonts w:ascii="Times New Roman" w:hAnsi="Times New Roman"/>
          <w:sz w:val="24"/>
          <w:szCs w:val="24"/>
        </w:rPr>
        <w:t>11.8 (1989). Accessed 27 January 2020 &lt;</w:t>
      </w:r>
      <w:hyperlink r:id="rId8" w:history="1">
        <w:r>
          <w:rPr>
            <w:rStyle w:val="Hyperlink2"/>
            <w:rFonts w:ascii="Times New Roman" w:hAnsi="Times New Roman"/>
            <w:sz w:val="24"/>
            <w:szCs w:val="24"/>
          </w:rPr>
          <w:t>https://www.lrb.co.uk/the-paper/v11/n08/dinah-birch/growing-up</w:t>
        </w:r>
      </w:hyperlink>
      <w:r>
        <w:rPr>
          <w:rStyle w:val="NoneA"/>
          <w:rFonts w:ascii="Times New Roman" w:hAnsi="Times New Roman"/>
          <w:sz w:val="24"/>
          <w:szCs w:val="24"/>
        </w:rPr>
        <w:t>&gt;</w:t>
      </w:r>
    </w:p>
    <w:p w:rsidR="006B1C5D" w:rsidRDefault="006B1C5D">
      <w:pPr>
        <w:pStyle w:val="FootnoteText"/>
        <w:spacing w:line="480" w:lineRule="auto"/>
        <w:rPr>
          <w:rFonts w:ascii="Times New Roman" w:eastAsia="Times New Roman" w:hAnsi="Times New Roman" w:cs="Times New Roman"/>
          <w:sz w:val="24"/>
          <w:szCs w:val="24"/>
        </w:rPr>
      </w:pPr>
    </w:p>
    <w:p w:rsidR="006B1C5D" w:rsidRDefault="00156EAD">
      <w:pPr>
        <w:pStyle w:val="FootnoteText"/>
        <w:spacing w:line="480" w:lineRule="auto"/>
        <w:rPr>
          <w:rFonts w:ascii="Times New Roman" w:eastAsia="Times New Roman" w:hAnsi="Times New Roman" w:cs="Times New Roman"/>
          <w:sz w:val="24"/>
          <w:szCs w:val="24"/>
        </w:rPr>
      </w:pPr>
      <w:r>
        <w:rPr>
          <w:rFonts w:ascii="Times New Roman" w:hAnsi="Times New Roman"/>
          <w:sz w:val="24"/>
          <w:szCs w:val="24"/>
        </w:rPr>
        <w:t xml:space="preserve">Coates, Sam. </w:t>
      </w:r>
      <w:r>
        <w:rPr>
          <w:rFonts w:ascii="Times New Roman" w:hAnsi="Times New Roman"/>
          <w:sz w:val="24"/>
          <w:szCs w:val="24"/>
        </w:rPr>
        <w:t>‘</w:t>
      </w:r>
      <w:r>
        <w:rPr>
          <w:rFonts w:ascii="Times New Roman" w:hAnsi="Times New Roman"/>
          <w:sz w:val="24"/>
          <w:szCs w:val="24"/>
        </w:rPr>
        <w:t xml:space="preserve">Ministers Aim to Build </w:t>
      </w:r>
      <w:r>
        <w:rPr>
          <w:rFonts w:ascii="Times New Roman" w:hAnsi="Times New Roman"/>
          <w:sz w:val="24"/>
          <w:szCs w:val="24"/>
        </w:rPr>
        <w:t>“</w:t>
      </w:r>
      <w:r>
        <w:rPr>
          <w:rFonts w:ascii="Times New Roman" w:hAnsi="Times New Roman"/>
          <w:sz w:val="24"/>
          <w:szCs w:val="24"/>
        </w:rPr>
        <w:t>Empire 2.0</w:t>
      </w:r>
      <w:r>
        <w:rPr>
          <w:rFonts w:ascii="Times New Roman" w:hAnsi="Times New Roman"/>
          <w:sz w:val="24"/>
          <w:szCs w:val="24"/>
        </w:rPr>
        <w:t xml:space="preserve">” </w:t>
      </w:r>
      <w:r>
        <w:rPr>
          <w:rFonts w:ascii="Times New Roman" w:hAnsi="Times New Roman"/>
          <w:sz w:val="24"/>
          <w:szCs w:val="24"/>
        </w:rPr>
        <w:t>with African Commonwealth</w:t>
      </w:r>
      <w:r>
        <w:rPr>
          <w:rFonts w:ascii="Times New Roman" w:hAnsi="Times New Roman"/>
          <w:sz w:val="24"/>
          <w:szCs w:val="24"/>
        </w:rPr>
        <w:t>’</w:t>
      </w:r>
      <w:r>
        <w:rPr>
          <w:rFonts w:ascii="Times New Roman" w:hAnsi="Times New Roman"/>
          <w:sz w:val="24"/>
          <w:szCs w:val="24"/>
        </w:rPr>
        <w:t xml:space="preserve">. </w:t>
      </w:r>
      <w:r>
        <w:rPr>
          <w:rStyle w:val="NoneA"/>
          <w:rFonts w:ascii="Times New Roman" w:hAnsi="Times New Roman"/>
          <w:i/>
          <w:iCs/>
          <w:sz w:val="24"/>
          <w:szCs w:val="24"/>
        </w:rPr>
        <w:t xml:space="preserve">The Times. </w:t>
      </w:r>
      <w:r>
        <w:rPr>
          <w:rFonts w:ascii="Times New Roman" w:hAnsi="Times New Roman"/>
          <w:sz w:val="24"/>
          <w:szCs w:val="24"/>
        </w:rPr>
        <w:t xml:space="preserve">6 March 2017. </w:t>
      </w:r>
    </w:p>
    <w:p w:rsidR="006B1C5D" w:rsidRDefault="006B1C5D">
      <w:pPr>
        <w:pStyle w:val="FootnoteText"/>
        <w:spacing w:line="480" w:lineRule="auto"/>
        <w:rPr>
          <w:rFonts w:ascii="Times New Roman" w:eastAsia="Times New Roman" w:hAnsi="Times New Roman" w:cs="Times New Roman"/>
          <w:sz w:val="24"/>
          <w:szCs w:val="24"/>
        </w:rPr>
      </w:pPr>
    </w:p>
    <w:p w:rsidR="006B1C5D" w:rsidRDefault="00156EAD">
      <w:pPr>
        <w:pStyle w:val="Footnote"/>
        <w:spacing w:line="480" w:lineRule="auto"/>
        <w:rPr>
          <w:rStyle w:val="NoneA"/>
          <w:rFonts w:ascii="Times New Roman" w:eastAsia="Times New Roman" w:hAnsi="Times New Roman" w:cs="Times New Roman"/>
          <w:sz w:val="24"/>
          <w:szCs w:val="24"/>
        </w:rPr>
      </w:pPr>
      <w:r>
        <w:rPr>
          <w:rStyle w:val="NoneA"/>
          <w:rFonts w:ascii="Times New Roman" w:hAnsi="Times New Roman"/>
          <w:sz w:val="24"/>
          <w:szCs w:val="24"/>
        </w:rPr>
        <w:t xml:space="preserve">Dalley, Jan. </w:t>
      </w:r>
      <w:r>
        <w:rPr>
          <w:rStyle w:val="NoneA"/>
          <w:rFonts w:ascii="Times New Roman" w:hAnsi="Times New Roman"/>
          <w:sz w:val="24"/>
          <w:szCs w:val="24"/>
        </w:rPr>
        <w:t>‘</w:t>
      </w:r>
      <w:r>
        <w:rPr>
          <w:rStyle w:val="NoneA"/>
          <w:rFonts w:ascii="Times New Roman" w:hAnsi="Times New Roman"/>
          <w:sz w:val="24"/>
          <w:szCs w:val="24"/>
        </w:rPr>
        <w:t>Interview with Penelope Lively: Every Writer I Know is a Hungry Reade</w:t>
      </w:r>
      <w:r>
        <w:rPr>
          <w:rStyle w:val="NoneA"/>
          <w:rFonts w:ascii="Times New Roman" w:hAnsi="Times New Roman"/>
          <w:sz w:val="24"/>
          <w:szCs w:val="24"/>
        </w:rPr>
        <w:t>r</w:t>
      </w:r>
      <w:r>
        <w:rPr>
          <w:rStyle w:val="NoneA"/>
          <w:rFonts w:ascii="Times New Roman" w:hAnsi="Times New Roman"/>
          <w:sz w:val="24"/>
          <w:szCs w:val="24"/>
        </w:rPr>
        <w:t>’</w:t>
      </w:r>
      <w:r>
        <w:rPr>
          <w:rStyle w:val="NoneA"/>
          <w:rFonts w:ascii="Times New Roman" w:hAnsi="Times New Roman"/>
          <w:sz w:val="24"/>
          <w:szCs w:val="24"/>
        </w:rPr>
        <w:t xml:space="preserve">. </w:t>
      </w:r>
      <w:r>
        <w:rPr>
          <w:rStyle w:val="NoneA"/>
          <w:rFonts w:ascii="Times New Roman" w:hAnsi="Times New Roman"/>
          <w:i/>
          <w:iCs/>
          <w:sz w:val="24"/>
          <w:szCs w:val="24"/>
        </w:rPr>
        <w:t xml:space="preserve">The Financial Times </w:t>
      </w:r>
      <w:r>
        <w:rPr>
          <w:rStyle w:val="NoneA"/>
          <w:rFonts w:ascii="Times New Roman" w:hAnsi="Times New Roman"/>
          <w:sz w:val="24"/>
          <w:szCs w:val="24"/>
        </w:rPr>
        <w:t>22 June 2018. Accessed 27 January 2020 &lt;</w:t>
      </w:r>
      <w:hyperlink r:id="rId9" w:history="1">
        <w:r>
          <w:rPr>
            <w:rStyle w:val="Hyperlink2"/>
            <w:rFonts w:ascii="Times New Roman" w:hAnsi="Times New Roman"/>
            <w:sz w:val="24"/>
            <w:szCs w:val="24"/>
          </w:rPr>
          <w:t>https://www.ft.com/content/962450a2-7499-11e8-b6ad-3823e4384287</w:t>
        </w:r>
      </w:hyperlink>
      <w:r>
        <w:rPr>
          <w:rStyle w:val="NoneA"/>
          <w:rFonts w:ascii="Times New Roman" w:hAnsi="Times New Roman"/>
          <w:sz w:val="24"/>
          <w:szCs w:val="24"/>
        </w:rPr>
        <w:t>&gt;</w:t>
      </w:r>
    </w:p>
    <w:p w:rsidR="006B1C5D" w:rsidRDefault="006B1C5D">
      <w:pPr>
        <w:pStyle w:val="Footnote"/>
        <w:spacing w:line="480" w:lineRule="auto"/>
        <w:rPr>
          <w:rStyle w:val="NoneA"/>
          <w:rFonts w:ascii="Times New Roman" w:eastAsia="Times New Roman" w:hAnsi="Times New Roman" w:cs="Times New Roman"/>
          <w:sz w:val="24"/>
          <w:szCs w:val="24"/>
        </w:rPr>
      </w:pPr>
    </w:p>
    <w:p w:rsidR="006B1C5D" w:rsidRDefault="00156EAD">
      <w:pPr>
        <w:pStyle w:val="Footnote"/>
        <w:spacing w:line="480" w:lineRule="auto"/>
        <w:rPr>
          <w:rStyle w:val="NoneA"/>
          <w:rFonts w:ascii="Times New Roman" w:eastAsia="Times New Roman" w:hAnsi="Times New Roman" w:cs="Times New Roman"/>
          <w:sz w:val="24"/>
          <w:szCs w:val="24"/>
        </w:rPr>
      </w:pPr>
      <w:r>
        <w:rPr>
          <w:rStyle w:val="NoneA"/>
          <w:rFonts w:ascii="Times New Roman" w:hAnsi="Times New Roman"/>
          <w:sz w:val="24"/>
          <w:szCs w:val="24"/>
        </w:rPr>
        <w:t xml:space="preserve">Dorling, Danny and Sally Tomlinson. </w:t>
      </w:r>
      <w:r>
        <w:rPr>
          <w:rStyle w:val="NoneA"/>
          <w:rFonts w:ascii="Times New Roman" w:hAnsi="Times New Roman"/>
          <w:i/>
          <w:iCs/>
          <w:sz w:val="24"/>
          <w:szCs w:val="24"/>
        </w:rPr>
        <w:t xml:space="preserve">Rule Britannia: Brexit and the End of Empire. </w:t>
      </w:r>
      <w:r>
        <w:rPr>
          <w:rStyle w:val="NoneA"/>
          <w:rFonts w:ascii="Times New Roman" w:hAnsi="Times New Roman"/>
          <w:sz w:val="24"/>
          <w:szCs w:val="24"/>
        </w:rPr>
        <w:t xml:space="preserve">London: Biteback, 2019. </w:t>
      </w:r>
    </w:p>
    <w:p w:rsidR="006B1C5D" w:rsidRDefault="006B1C5D">
      <w:pPr>
        <w:pStyle w:val="Footnote"/>
        <w:spacing w:line="480" w:lineRule="auto"/>
        <w:rPr>
          <w:rStyle w:val="NoneA"/>
          <w:rFonts w:ascii="Times New Roman" w:eastAsia="Times New Roman" w:hAnsi="Times New Roman" w:cs="Times New Roman"/>
          <w:sz w:val="24"/>
          <w:szCs w:val="24"/>
        </w:rPr>
      </w:pPr>
    </w:p>
    <w:p w:rsidR="006B1C5D" w:rsidRDefault="00156EAD">
      <w:pPr>
        <w:pStyle w:val="Footnote"/>
        <w:spacing w:line="480" w:lineRule="auto"/>
        <w:rPr>
          <w:rStyle w:val="NoneA"/>
          <w:rFonts w:ascii="Times New Roman" w:eastAsia="Times New Roman" w:hAnsi="Times New Roman" w:cs="Times New Roman"/>
          <w:sz w:val="24"/>
          <w:szCs w:val="24"/>
        </w:rPr>
      </w:pPr>
      <w:r>
        <w:rPr>
          <w:rStyle w:val="NoneA"/>
          <w:rFonts w:ascii="Times New Roman" w:hAnsi="Times New Roman"/>
          <w:sz w:val="24"/>
          <w:szCs w:val="24"/>
        </w:rPr>
        <w:t xml:space="preserve">Gilroy, Paul. </w:t>
      </w:r>
      <w:r>
        <w:rPr>
          <w:rStyle w:val="NoneA"/>
          <w:rFonts w:ascii="Times New Roman" w:hAnsi="Times New Roman"/>
          <w:i/>
          <w:iCs/>
          <w:sz w:val="24"/>
          <w:szCs w:val="24"/>
        </w:rPr>
        <w:t xml:space="preserve">After Empire: Melancholia or Convivial Culture?. </w:t>
      </w:r>
      <w:r>
        <w:rPr>
          <w:rStyle w:val="NoneA"/>
          <w:rFonts w:ascii="Times New Roman" w:hAnsi="Times New Roman"/>
          <w:sz w:val="24"/>
          <w:szCs w:val="24"/>
        </w:rPr>
        <w:t xml:space="preserve">London: Routledge, 2004.  </w:t>
      </w:r>
    </w:p>
    <w:p w:rsidR="006B1C5D" w:rsidRDefault="006B1C5D">
      <w:pPr>
        <w:pStyle w:val="Footnote"/>
        <w:spacing w:line="480" w:lineRule="auto"/>
        <w:rPr>
          <w:rStyle w:val="NoneA"/>
          <w:rFonts w:ascii="Times New Roman" w:eastAsia="Times New Roman" w:hAnsi="Times New Roman" w:cs="Times New Roman"/>
          <w:sz w:val="24"/>
          <w:szCs w:val="24"/>
        </w:rPr>
      </w:pPr>
    </w:p>
    <w:p w:rsidR="006B1C5D" w:rsidRDefault="00156EAD">
      <w:pPr>
        <w:pStyle w:val="Default"/>
        <w:spacing w:line="480" w:lineRule="auto"/>
        <w:rPr>
          <w:rFonts w:ascii="Times New Roman" w:eastAsia="Times New Roman" w:hAnsi="Times New Roman" w:cs="Times New Roman"/>
          <w:sz w:val="24"/>
          <w:szCs w:val="24"/>
        </w:rPr>
      </w:pPr>
      <w:r>
        <w:rPr>
          <w:rFonts w:ascii="Times New Roman" w:hAnsi="Times New Roman"/>
          <w:sz w:val="24"/>
          <w:szCs w:val="24"/>
        </w:rPr>
        <w:lastRenderedPageBreak/>
        <w:t xml:space="preserve">Hall, Catherine and Sonya Rose, </w:t>
      </w:r>
      <w:r>
        <w:rPr>
          <w:rFonts w:ascii="Times New Roman" w:hAnsi="Times New Roman"/>
          <w:sz w:val="24"/>
          <w:szCs w:val="24"/>
        </w:rPr>
        <w:t>‘</w:t>
      </w:r>
      <w:r>
        <w:rPr>
          <w:rFonts w:ascii="Times New Roman" w:hAnsi="Times New Roman"/>
          <w:sz w:val="24"/>
          <w:szCs w:val="24"/>
        </w:rPr>
        <w:t>Introduction: Being at home with the Empire</w:t>
      </w:r>
      <w:r>
        <w:rPr>
          <w:rFonts w:ascii="Times New Roman" w:hAnsi="Times New Roman"/>
          <w:sz w:val="24"/>
          <w:szCs w:val="24"/>
        </w:rPr>
        <w:t>’</w:t>
      </w:r>
      <w:r>
        <w:rPr>
          <w:rFonts w:ascii="Times New Roman" w:hAnsi="Times New Roman"/>
          <w:sz w:val="24"/>
          <w:szCs w:val="24"/>
        </w:rPr>
        <w:t xml:space="preserve">. </w:t>
      </w:r>
      <w:r>
        <w:rPr>
          <w:rStyle w:val="NoneA"/>
          <w:rFonts w:ascii="Times New Roman" w:hAnsi="Times New Roman"/>
          <w:i/>
          <w:iCs/>
          <w:sz w:val="24"/>
          <w:szCs w:val="24"/>
        </w:rPr>
        <w:t>At Home with t</w:t>
      </w:r>
      <w:r>
        <w:rPr>
          <w:rStyle w:val="NoneA"/>
          <w:rFonts w:ascii="Times New Roman" w:hAnsi="Times New Roman"/>
          <w:i/>
          <w:iCs/>
          <w:sz w:val="24"/>
          <w:szCs w:val="24"/>
        </w:rPr>
        <w:t xml:space="preserve">he Empire: Metropolitan Culture and the Imperial World. </w:t>
      </w:r>
      <w:r>
        <w:rPr>
          <w:rFonts w:ascii="Times New Roman" w:hAnsi="Times New Roman"/>
          <w:sz w:val="24"/>
          <w:szCs w:val="24"/>
        </w:rPr>
        <w:t xml:space="preserve">Eds. Catherine Hall and Sonya Rose. Cambridge: Cambridge University Press, 2011. 1-31. </w:t>
      </w:r>
    </w:p>
    <w:p w:rsidR="006B1C5D" w:rsidRDefault="006B1C5D">
      <w:pPr>
        <w:pStyle w:val="Footnote"/>
        <w:spacing w:line="480" w:lineRule="auto"/>
        <w:rPr>
          <w:rStyle w:val="NoneA"/>
          <w:rFonts w:ascii="Times New Roman" w:eastAsia="Times New Roman" w:hAnsi="Times New Roman" w:cs="Times New Roman"/>
          <w:sz w:val="24"/>
          <w:szCs w:val="24"/>
        </w:rPr>
      </w:pPr>
    </w:p>
    <w:p w:rsidR="006B1C5D" w:rsidRDefault="00156EAD">
      <w:pPr>
        <w:pStyle w:val="Footnote"/>
        <w:spacing w:line="480" w:lineRule="auto"/>
        <w:rPr>
          <w:rStyle w:val="NoneA"/>
          <w:rFonts w:ascii="Times New Roman" w:eastAsia="Times New Roman" w:hAnsi="Times New Roman" w:cs="Times New Roman"/>
          <w:sz w:val="24"/>
          <w:szCs w:val="24"/>
        </w:rPr>
      </w:pPr>
      <w:r>
        <w:rPr>
          <w:rStyle w:val="NoneA"/>
          <w:rFonts w:ascii="Times New Roman" w:hAnsi="Times New Roman"/>
          <w:sz w:val="24"/>
          <w:szCs w:val="24"/>
        </w:rPr>
        <w:t xml:space="preserve">Hough, Andrew. </w:t>
      </w:r>
      <w:r>
        <w:rPr>
          <w:rStyle w:val="NoneA"/>
          <w:rFonts w:ascii="Times New Roman" w:hAnsi="Times New Roman"/>
          <w:sz w:val="24"/>
          <w:szCs w:val="24"/>
        </w:rPr>
        <w:t>‘</w:t>
      </w:r>
      <w:r>
        <w:rPr>
          <w:rStyle w:val="NoneA"/>
          <w:rFonts w:ascii="Times New Roman" w:hAnsi="Times New Roman"/>
          <w:sz w:val="24"/>
          <w:szCs w:val="24"/>
        </w:rPr>
        <w:t xml:space="preserve">Revealed: David Cameron's favourite childhood book is </w:t>
      </w:r>
      <w:r>
        <w:rPr>
          <w:rStyle w:val="NoneA"/>
          <w:rFonts w:ascii="Times New Roman" w:hAnsi="Times New Roman"/>
          <w:i/>
          <w:iCs/>
          <w:sz w:val="24"/>
          <w:szCs w:val="24"/>
        </w:rPr>
        <w:t>Our Island Story</w:t>
      </w:r>
      <w:r>
        <w:rPr>
          <w:rStyle w:val="NoneA"/>
          <w:rFonts w:ascii="Times New Roman" w:hAnsi="Times New Roman"/>
          <w:i/>
          <w:iCs/>
          <w:sz w:val="24"/>
          <w:szCs w:val="24"/>
        </w:rPr>
        <w:t>’</w:t>
      </w:r>
      <w:r>
        <w:rPr>
          <w:rStyle w:val="NoneA"/>
          <w:rFonts w:ascii="Times New Roman" w:hAnsi="Times New Roman"/>
          <w:i/>
          <w:iCs/>
          <w:sz w:val="24"/>
          <w:szCs w:val="24"/>
        </w:rPr>
        <w:t>.</w:t>
      </w:r>
      <w:r>
        <w:rPr>
          <w:rStyle w:val="NoneA"/>
          <w:rFonts w:ascii="Times New Roman" w:hAnsi="Times New Roman"/>
          <w:sz w:val="24"/>
          <w:szCs w:val="24"/>
        </w:rPr>
        <w:t xml:space="preserve"> </w:t>
      </w:r>
      <w:r>
        <w:rPr>
          <w:rStyle w:val="NoneA"/>
          <w:rFonts w:ascii="Times New Roman" w:hAnsi="Times New Roman"/>
          <w:i/>
          <w:iCs/>
          <w:sz w:val="24"/>
          <w:szCs w:val="24"/>
        </w:rPr>
        <w:t>The Telegraph</w:t>
      </w:r>
      <w:r>
        <w:rPr>
          <w:rStyle w:val="NoneA"/>
          <w:rFonts w:ascii="Times New Roman" w:hAnsi="Times New Roman"/>
          <w:sz w:val="24"/>
          <w:szCs w:val="24"/>
        </w:rPr>
        <w:t xml:space="preserve"> 29 Oct 2010. Accessed 27 January 2020 &lt;</w:t>
      </w:r>
      <w:hyperlink r:id="rId10" w:history="1">
        <w:r>
          <w:rPr>
            <w:rStyle w:val="Hyperlink2"/>
            <w:rFonts w:ascii="Times New Roman" w:hAnsi="Times New Roman"/>
            <w:sz w:val="24"/>
            <w:szCs w:val="24"/>
          </w:rPr>
          <w:t>https://www.telegraph.co.uk/culture/books/booknews/8094333/Revealed-Dav</w:t>
        </w:r>
        <w:r>
          <w:rPr>
            <w:rStyle w:val="Hyperlink2"/>
            <w:rFonts w:ascii="Times New Roman" w:hAnsi="Times New Roman"/>
            <w:sz w:val="24"/>
            <w:szCs w:val="24"/>
          </w:rPr>
          <w:t>id-Camerons-favourite-childhood-book-is-Our-Island-Story.html</w:t>
        </w:r>
      </w:hyperlink>
      <w:r>
        <w:rPr>
          <w:rStyle w:val="NoneA"/>
          <w:rFonts w:ascii="Times New Roman" w:hAnsi="Times New Roman"/>
          <w:sz w:val="24"/>
          <w:szCs w:val="24"/>
        </w:rPr>
        <w:t>&gt;</w:t>
      </w:r>
    </w:p>
    <w:p w:rsidR="006B1C5D" w:rsidRDefault="006B1C5D">
      <w:pPr>
        <w:pStyle w:val="Footnote"/>
        <w:spacing w:line="480" w:lineRule="auto"/>
        <w:rPr>
          <w:rStyle w:val="NoneA"/>
          <w:rFonts w:ascii="Times New Roman" w:eastAsia="Times New Roman" w:hAnsi="Times New Roman" w:cs="Times New Roman"/>
          <w:sz w:val="24"/>
          <w:szCs w:val="24"/>
        </w:rPr>
      </w:pPr>
    </w:p>
    <w:p w:rsidR="006B1C5D" w:rsidRDefault="00156EAD">
      <w:pPr>
        <w:pStyle w:val="Default"/>
        <w:spacing w:line="480" w:lineRule="auto"/>
        <w:rPr>
          <w:rFonts w:ascii="Times New Roman" w:eastAsia="Times New Roman" w:hAnsi="Times New Roman" w:cs="Times New Roman"/>
          <w:sz w:val="24"/>
          <w:szCs w:val="24"/>
        </w:rPr>
      </w:pPr>
      <w:r>
        <w:rPr>
          <w:rFonts w:ascii="Times New Roman" w:hAnsi="Times New Roman"/>
          <w:sz w:val="24"/>
          <w:szCs w:val="24"/>
        </w:rPr>
        <w:t xml:space="preserve">Hurley Moran, Mary. </w:t>
      </w:r>
      <w:r>
        <w:rPr>
          <w:rStyle w:val="NoneA"/>
          <w:rFonts w:ascii="Times New Roman" w:hAnsi="Times New Roman"/>
          <w:i/>
          <w:iCs/>
          <w:sz w:val="24"/>
          <w:szCs w:val="24"/>
        </w:rPr>
        <w:t xml:space="preserve">Penelope Lively. </w:t>
      </w:r>
      <w:r>
        <w:rPr>
          <w:rFonts w:ascii="Times New Roman" w:hAnsi="Times New Roman"/>
          <w:sz w:val="24"/>
          <w:szCs w:val="24"/>
        </w:rPr>
        <w:t xml:space="preserve">New York: Twayne Publishers, 1993. </w:t>
      </w:r>
    </w:p>
    <w:p w:rsidR="006B1C5D" w:rsidRDefault="006B1C5D">
      <w:pPr>
        <w:pStyle w:val="Footnote"/>
        <w:spacing w:line="480" w:lineRule="auto"/>
        <w:rPr>
          <w:rStyle w:val="NoneA"/>
          <w:rFonts w:ascii="Times New Roman" w:eastAsia="Times New Roman" w:hAnsi="Times New Roman" w:cs="Times New Roman"/>
          <w:sz w:val="24"/>
          <w:szCs w:val="24"/>
        </w:rPr>
      </w:pPr>
    </w:p>
    <w:p w:rsidR="006B1C5D" w:rsidRDefault="00156EAD">
      <w:pPr>
        <w:pStyle w:val="Default"/>
        <w:spacing w:line="480" w:lineRule="auto"/>
        <w:rPr>
          <w:rStyle w:val="NoneA"/>
          <w:rFonts w:ascii="Times New Roman" w:eastAsia="Times New Roman" w:hAnsi="Times New Roman" w:cs="Times New Roman"/>
          <w:sz w:val="24"/>
          <w:szCs w:val="24"/>
          <w:lang w:val="de-DE"/>
        </w:rPr>
      </w:pPr>
      <w:r>
        <w:rPr>
          <w:rStyle w:val="NoneA"/>
          <w:rFonts w:ascii="Times New Roman" w:hAnsi="Times New Roman"/>
          <w:sz w:val="24"/>
          <w:szCs w:val="24"/>
          <w:lang w:val="da-DK"/>
        </w:rPr>
        <w:t xml:space="preserve">Kuhn, Annette. </w:t>
      </w:r>
      <w:r>
        <w:rPr>
          <w:rStyle w:val="NoneA"/>
          <w:rFonts w:ascii="Times New Roman" w:hAnsi="Times New Roman"/>
          <w:i/>
          <w:iCs/>
          <w:sz w:val="24"/>
          <w:szCs w:val="24"/>
        </w:rPr>
        <w:t xml:space="preserve">Family Secrets: Acts of Memory and Imagination. </w:t>
      </w:r>
      <w:r>
        <w:rPr>
          <w:rStyle w:val="NoneA"/>
          <w:rFonts w:ascii="Times New Roman" w:hAnsi="Times New Roman"/>
          <w:sz w:val="24"/>
          <w:szCs w:val="24"/>
          <w:lang w:val="de-DE"/>
        </w:rPr>
        <w:t xml:space="preserve">London: Verso, 2002. </w:t>
      </w:r>
    </w:p>
    <w:p w:rsidR="006B1C5D" w:rsidRDefault="006B1C5D">
      <w:pPr>
        <w:pStyle w:val="Default"/>
        <w:spacing w:line="480" w:lineRule="auto"/>
        <w:rPr>
          <w:rStyle w:val="NoneA"/>
          <w:rFonts w:ascii="Times New Roman" w:eastAsia="Times New Roman" w:hAnsi="Times New Roman" w:cs="Times New Roman"/>
          <w:sz w:val="24"/>
          <w:szCs w:val="24"/>
          <w:lang w:val="de-DE"/>
        </w:rPr>
      </w:pPr>
    </w:p>
    <w:p w:rsidR="006B1C5D" w:rsidRDefault="00156EAD">
      <w:pPr>
        <w:pStyle w:val="Default"/>
        <w:spacing w:line="480" w:lineRule="auto"/>
        <w:rPr>
          <w:rStyle w:val="NoneA"/>
          <w:rFonts w:ascii="Times New Roman" w:eastAsia="Times New Roman" w:hAnsi="Times New Roman" w:cs="Times New Roman"/>
          <w:i/>
          <w:iCs/>
          <w:sz w:val="24"/>
          <w:szCs w:val="24"/>
        </w:rPr>
      </w:pPr>
      <w:r>
        <w:rPr>
          <w:rStyle w:val="NoneA"/>
          <w:rFonts w:ascii="Times New Roman" w:hAnsi="Times New Roman"/>
          <w:sz w:val="24"/>
          <w:szCs w:val="24"/>
          <w:lang w:val="de-DE"/>
        </w:rPr>
        <w:t xml:space="preserve">Lessing, Doris. </w:t>
      </w:r>
      <w:r>
        <w:rPr>
          <w:rStyle w:val="NoneA"/>
          <w:rFonts w:ascii="Times New Roman" w:hAnsi="Times New Roman"/>
          <w:i/>
          <w:iCs/>
          <w:sz w:val="24"/>
          <w:szCs w:val="24"/>
          <w:lang w:val="de-DE"/>
        </w:rPr>
        <w:t xml:space="preserve">Going Home. </w:t>
      </w:r>
      <w:r>
        <w:rPr>
          <w:rStyle w:val="NoneA"/>
          <w:rFonts w:ascii="Times New Roman" w:hAnsi="Times New Roman"/>
          <w:sz w:val="24"/>
          <w:szCs w:val="24"/>
          <w:lang w:val="de-DE"/>
        </w:rPr>
        <w:t xml:space="preserve">London: Panther, 1968. </w:t>
      </w:r>
    </w:p>
    <w:p w:rsidR="006B1C5D" w:rsidRDefault="006B1C5D">
      <w:pPr>
        <w:pStyle w:val="Footnote"/>
        <w:spacing w:line="480" w:lineRule="auto"/>
        <w:rPr>
          <w:rStyle w:val="NoneA"/>
          <w:rFonts w:ascii="Times New Roman" w:eastAsia="Times New Roman" w:hAnsi="Times New Roman" w:cs="Times New Roman"/>
          <w:sz w:val="24"/>
          <w:szCs w:val="24"/>
        </w:rPr>
      </w:pPr>
    </w:p>
    <w:p w:rsidR="006B1C5D" w:rsidRDefault="00156EAD">
      <w:pPr>
        <w:pStyle w:val="Footnote"/>
        <w:spacing w:line="480" w:lineRule="auto"/>
        <w:rPr>
          <w:rStyle w:val="NoneA"/>
          <w:rFonts w:ascii="Times New Roman" w:eastAsia="Times New Roman" w:hAnsi="Times New Roman" w:cs="Times New Roman"/>
          <w:sz w:val="24"/>
          <w:szCs w:val="24"/>
        </w:rPr>
      </w:pPr>
      <w:r>
        <w:rPr>
          <w:rStyle w:val="NoneA"/>
          <w:rFonts w:ascii="Times New Roman" w:hAnsi="Times New Roman"/>
          <w:sz w:val="24"/>
          <w:szCs w:val="24"/>
        </w:rPr>
        <w:t xml:space="preserve">Lively, Penelope. </w:t>
      </w:r>
      <w:r>
        <w:rPr>
          <w:rStyle w:val="NoneA"/>
          <w:rFonts w:ascii="Times New Roman" w:hAnsi="Times New Roman"/>
          <w:i/>
          <w:iCs/>
          <w:sz w:val="24"/>
          <w:szCs w:val="24"/>
        </w:rPr>
        <w:t>Life in the Garden</w:t>
      </w:r>
      <w:r>
        <w:rPr>
          <w:rStyle w:val="NoneA"/>
          <w:rFonts w:ascii="Times New Roman" w:hAnsi="Times New Roman"/>
          <w:sz w:val="24"/>
          <w:szCs w:val="24"/>
        </w:rPr>
        <w:t xml:space="preserve">. London: Fig Tree, 2017 </w:t>
      </w:r>
    </w:p>
    <w:p w:rsidR="006B1C5D" w:rsidRDefault="00156EAD">
      <w:pPr>
        <w:pStyle w:val="Footnote"/>
        <w:numPr>
          <w:ilvl w:val="0"/>
          <w:numId w:val="2"/>
        </w:numPr>
        <w:spacing w:line="480" w:lineRule="auto"/>
        <w:rPr>
          <w:rFonts w:ascii="Times New Roman" w:hAnsi="Times New Roman"/>
          <w:sz w:val="24"/>
          <w:szCs w:val="24"/>
        </w:rPr>
      </w:pPr>
      <w:r>
        <w:rPr>
          <w:rStyle w:val="NoneA"/>
          <w:rFonts w:ascii="Times New Roman" w:hAnsi="Times New Roman"/>
          <w:sz w:val="24"/>
          <w:szCs w:val="24"/>
        </w:rPr>
        <w:t xml:space="preserve">- - </w:t>
      </w:r>
      <w:r>
        <w:rPr>
          <w:rStyle w:val="NoneA"/>
          <w:rFonts w:ascii="Times New Roman" w:hAnsi="Times New Roman"/>
          <w:i/>
          <w:iCs/>
          <w:sz w:val="24"/>
          <w:szCs w:val="24"/>
        </w:rPr>
        <w:t xml:space="preserve">Moon Tiger. </w:t>
      </w:r>
      <w:r>
        <w:rPr>
          <w:rStyle w:val="NoneA"/>
          <w:rFonts w:ascii="Times New Roman" w:hAnsi="Times New Roman"/>
          <w:sz w:val="24"/>
          <w:szCs w:val="24"/>
        </w:rPr>
        <w:t xml:space="preserve">London: Penguin, 2006. </w:t>
      </w:r>
    </w:p>
    <w:p w:rsidR="006B1C5D" w:rsidRDefault="00156EAD">
      <w:pPr>
        <w:pStyle w:val="Footnote"/>
        <w:numPr>
          <w:ilvl w:val="0"/>
          <w:numId w:val="2"/>
        </w:numPr>
        <w:spacing w:line="480" w:lineRule="auto"/>
        <w:rPr>
          <w:rFonts w:ascii="Times New Roman" w:hAnsi="Times New Roman"/>
          <w:sz w:val="24"/>
          <w:szCs w:val="24"/>
        </w:rPr>
      </w:pPr>
      <w:r>
        <w:rPr>
          <w:rStyle w:val="NoneA"/>
          <w:rFonts w:ascii="Times New Roman" w:hAnsi="Times New Roman"/>
          <w:sz w:val="24"/>
          <w:szCs w:val="24"/>
        </w:rPr>
        <w:t xml:space="preserve">- - </w:t>
      </w:r>
      <w:r>
        <w:rPr>
          <w:rStyle w:val="NoneA"/>
          <w:rFonts w:ascii="Times New Roman" w:hAnsi="Times New Roman"/>
          <w:i/>
          <w:iCs/>
          <w:sz w:val="24"/>
          <w:szCs w:val="24"/>
        </w:rPr>
        <w:t xml:space="preserve">Oleander, Jacaranda: A Childhood Perceived. </w:t>
      </w:r>
      <w:r>
        <w:rPr>
          <w:rStyle w:val="NoneA"/>
          <w:rFonts w:ascii="Times New Roman" w:hAnsi="Times New Roman"/>
          <w:sz w:val="24"/>
          <w:szCs w:val="24"/>
        </w:rPr>
        <w:t xml:space="preserve">London: Penguin, 2006. </w:t>
      </w:r>
    </w:p>
    <w:p w:rsidR="006B1C5D" w:rsidRDefault="00156EAD">
      <w:pPr>
        <w:pStyle w:val="Footnote"/>
        <w:numPr>
          <w:ilvl w:val="0"/>
          <w:numId w:val="2"/>
        </w:numPr>
        <w:spacing w:line="480" w:lineRule="auto"/>
        <w:rPr>
          <w:rFonts w:ascii="Times New Roman" w:hAnsi="Times New Roman"/>
          <w:sz w:val="24"/>
          <w:szCs w:val="24"/>
        </w:rPr>
      </w:pPr>
      <w:r>
        <w:rPr>
          <w:rStyle w:val="NoneA"/>
          <w:rFonts w:ascii="Times New Roman" w:hAnsi="Times New Roman"/>
          <w:sz w:val="24"/>
          <w:szCs w:val="24"/>
        </w:rPr>
        <w:t xml:space="preserve">- - </w:t>
      </w:r>
      <w:r>
        <w:rPr>
          <w:rStyle w:val="NoneA"/>
          <w:rFonts w:ascii="Times New Roman" w:hAnsi="Times New Roman"/>
          <w:i/>
          <w:iCs/>
          <w:sz w:val="24"/>
          <w:szCs w:val="24"/>
        </w:rPr>
        <w:t xml:space="preserve">The Photograph. </w:t>
      </w:r>
      <w:r>
        <w:rPr>
          <w:rStyle w:val="NoneA"/>
          <w:rFonts w:ascii="Times New Roman" w:hAnsi="Times New Roman"/>
          <w:sz w:val="24"/>
          <w:szCs w:val="24"/>
        </w:rPr>
        <w:t xml:space="preserve">London: Viking, 2003. </w:t>
      </w:r>
    </w:p>
    <w:p w:rsidR="006B1C5D" w:rsidRDefault="006B1C5D">
      <w:pPr>
        <w:pStyle w:val="Footnote"/>
        <w:spacing w:line="480" w:lineRule="auto"/>
        <w:rPr>
          <w:rStyle w:val="NoneA"/>
          <w:rFonts w:ascii="Times New Roman" w:eastAsia="Times New Roman" w:hAnsi="Times New Roman" w:cs="Times New Roman"/>
          <w:sz w:val="24"/>
          <w:szCs w:val="24"/>
        </w:rPr>
      </w:pPr>
    </w:p>
    <w:p w:rsidR="006B1C5D" w:rsidRDefault="00156EAD">
      <w:pPr>
        <w:pStyle w:val="Footnote"/>
        <w:spacing w:line="480" w:lineRule="auto"/>
        <w:rPr>
          <w:rStyle w:val="NoneA"/>
          <w:rFonts w:ascii="Times New Roman" w:eastAsia="Times New Roman" w:hAnsi="Times New Roman" w:cs="Times New Roman"/>
          <w:sz w:val="24"/>
          <w:szCs w:val="24"/>
        </w:rPr>
      </w:pPr>
      <w:r>
        <w:rPr>
          <w:rStyle w:val="NoneA"/>
          <w:rFonts w:ascii="Times New Roman" w:hAnsi="Times New Roman"/>
          <w:sz w:val="24"/>
          <w:szCs w:val="24"/>
        </w:rPr>
        <w:t>Lord, Graham.</w:t>
      </w:r>
      <w:r>
        <w:rPr>
          <w:rStyle w:val="NoneA"/>
          <w:rFonts w:ascii="Times New Roman" w:hAnsi="Times New Roman"/>
          <w:sz w:val="24"/>
          <w:szCs w:val="24"/>
        </w:rPr>
        <w:t xml:space="preserve"> </w:t>
      </w:r>
      <w:r>
        <w:rPr>
          <w:rStyle w:val="NoneA"/>
          <w:rFonts w:ascii="Times New Roman" w:hAnsi="Times New Roman"/>
          <w:sz w:val="24"/>
          <w:szCs w:val="24"/>
        </w:rPr>
        <w:t>‘</w:t>
      </w:r>
      <w:r>
        <w:rPr>
          <w:rStyle w:val="NoneA"/>
          <w:rFonts w:ascii="Times New Roman" w:hAnsi="Times New Roman"/>
          <w:sz w:val="24"/>
          <w:szCs w:val="24"/>
        </w:rPr>
        <w:t>Child</w:t>
      </w:r>
      <w:r>
        <w:rPr>
          <w:rStyle w:val="NoneA"/>
          <w:rFonts w:ascii="Times New Roman" w:hAnsi="Times New Roman"/>
          <w:sz w:val="24"/>
          <w:szCs w:val="24"/>
        </w:rPr>
        <w:t>’</w:t>
      </w:r>
      <w:r>
        <w:rPr>
          <w:rStyle w:val="NoneA"/>
          <w:rFonts w:ascii="Times New Roman" w:hAnsi="Times New Roman"/>
          <w:sz w:val="24"/>
          <w:szCs w:val="24"/>
        </w:rPr>
        <w:t>s View of African Empire</w:t>
      </w:r>
      <w:r>
        <w:rPr>
          <w:rStyle w:val="NoneA"/>
          <w:rFonts w:ascii="Times New Roman" w:hAnsi="Times New Roman"/>
          <w:sz w:val="24"/>
          <w:szCs w:val="24"/>
        </w:rPr>
        <w:t>’</w:t>
      </w:r>
      <w:r>
        <w:rPr>
          <w:rStyle w:val="NoneA"/>
          <w:rFonts w:ascii="Times New Roman" w:hAnsi="Times New Roman"/>
          <w:sz w:val="24"/>
          <w:szCs w:val="24"/>
        </w:rPr>
        <w:t xml:space="preserve">. </w:t>
      </w:r>
      <w:r>
        <w:rPr>
          <w:rStyle w:val="NoneA"/>
          <w:rFonts w:ascii="Times New Roman" w:hAnsi="Times New Roman"/>
          <w:i/>
          <w:iCs/>
          <w:sz w:val="24"/>
          <w:szCs w:val="24"/>
        </w:rPr>
        <w:t xml:space="preserve">The Times, </w:t>
      </w:r>
      <w:r>
        <w:rPr>
          <w:rStyle w:val="NoneA"/>
          <w:rFonts w:ascii="Times New Roman" w:hAnsi="Times New Roman"/>
          <w:sz w:val="24"/>
          <w:szCs w:val="24"/>
        </w:rPr>
        <w:t>28 May 1994.</w:t>
      </w:r>
    </w:p>
    <w:p w:rsidR="006B1C5D" w:rsidRDefault="006B1C5D">
      <w:pPr>
        <w:pStyle w:val="Footnote"/>
        <w:spacing w:line="480" w:lineRule="auto"/>
        <w:rPr>
          <w:rStyle w:val="NoneA"/>
          <w:rFonts w:ascii="Times New Roman" w:eastAsia="Times New Roman" w:hAnsi="Times New Roman" w:cs="Times New Roman"/>
          <w:sz w:val="24"/>
          <w:szCs w:val="24"/>
        </w:rPr>
      </w:pPr>
    </w:p>
    <w:p w:rsidR="006B1C5D" w:rsidRDefault="00156EAD">
      <w:pPr>
        <w:pStyle w:val="Default"/>
        <w:spacing w:line="480" w:lineRule="auto"/>
        <w:rPr>
          <w:rFonts w:ascii="Times New Roman" w:eastAsia="Times New Roman" w:hAnsi="Times New Roman" w:cs="Times New Roman"/>
          <w:sz w:val="24"/>
          <w:szCs w:val="24"/>
        </w:rPr>
      </w:pPr>
      <w:r>
        <w:rPr>
          <w:rStyle w:val="NoneA"/>
          <w:rFonts w:ascii="Times New Roman" w:hAnsi="Times New Roman"/>
          <w:sz w:val="24"/>
          <w:szCs w:val="24"/>
          <w:lang w:val="da-DK"/>
        </w:rPr>
        <w:t xml:space="preserve">Marshall, Henrietta Elizabeth. </w:t>
      </w:r>
      <w:r>
        <w:rPr>
          <w:rStyle w:val="NoneA"/>
          <w:rFonts w:ascii="Times New Roman" w:hAnsi="Times New Roman"/>
          <w:i/>
          <w:iCs/>
          <w:sz w:val="24"/>
          <w:szCs w:val="24"/>
        </w:rPr>
        <w:t xml:space="preserve">Our Island Story: A History of Britain for Boys and Girls. </w:t>
      </w:r>
      <w:r>
        <w:rPr>
          <w:rStyle w:val="NoneA"/>
          <w:rFonts w:ascii="Times New Roman" w:hAnsi="Times New Roman"/>
          <w:sz w:val="24"/>
          <w:szCs w:val="24"/>
        </w:rPr>
        <w:t xml:space="preserve">London: Phoenix, 2007. </w:t>
      </w:r>
    </w:p>
    <w:p w:rsidR="006B1C5D" w:rsidRDefault="006B1C5D">
      <w:pPr>
        <w:pStyle w:val="Default"/>
        <w:spacing w:line="480" w:lineRule="auto"/>
        <w:rPr>
          <w:rFonts w:ascii="Times New Roman" w:eastAsia="Times New Roman" w:hAnsi="Times New Roman" w:cs="Times New Roman"/>
          <w:sz w:val="24"/>
          <w:szCs w:val="24"/>
        </w:rPr>
      </w:pPr>
    </w:p>
    <w:p w:rsidR="006B1C5D" w:rsidRDefault="00156EAD">
      <w:pPr>
        <w:pStyle w:val="Default"/>
        <w:spacing w:line="480" w:lineRule="auto"/>
        <w:rPr>
          <w:rFonts w:ascii="Times New Roman" w:eastAsia="Times New Roman" w:hAnsi="Times New Roman" w:cs="Times New Roman"/>
          <w:sz w:val="24"/>
          <w:szCs w:val="24"/>
        </w:rPr>
      </w:pPr>
      <w:r>
        <w:rPr>
          <w:rStyle w:val="NoneA"/>
          <w:rFonts w:ascii="Times New Roman" w:hAnsi="Times New Roman"/>
          <w:sz w:val="24"/>
          <w:szCs w:val="24"/>
        </w:rPr>
        <w:lastRenderedPageBreak/>
        <w:t xml:space="preserve">Marsh, Huw. </w:t>
      </w:r>
      <w:r>
        <w:rPr>
          <w:rStyle w:val="NoneA"/>
          <w:rFonts w:ascii="Times New Roman" w:hAnsi="Times New Roman"/>
          <w:sz w:val="24"/>
          <w:szCs w:val="24"/>
        </w:rPr>
        <w:t>‘</w:t>
      </w:r>
      <w:r>
        <w:rPr>
          <w:rStyle w:val="NoneA"/>
          <w:rFonts w:ascii="Times New Roman" w:hAnsi="Times New Roman"/>
          <w:sz w:val="24"/>
          <w:szCs w:val="24"/>
        </w:rPr>
        <w:t>Unlearning Empire: Penelope Lively</w:t>
      </w:r>
      <w:r>
        <w:rPr>
          <w:rStyle w:val="NoneA"/>
          <w:rFonts w:ascii="Times New Roman" w:hAnsi="Times New Roman"/>
          <w:sz w:val="24"/>
          <w:szCs w:val="24"/>
        </w:rPr>
        <w:t>’</w:t>
      </w:r>
      <w:r>
        <w:rPr>
          <w:rStyle w:val="NoneA"/>
          <w:rFonts w:ascii="Times New Roman" w:hAnsi="Times New Roman"/>
          <w:sz w:val="24"/>
          <w:szCs w:val="24"/>
          <w:lang w:val="nl-NL"/>
        </w:rPr>
        <w:t>s Moon Tiger</w:t>
      </w:r>
      <w:r>
        <w:rPr>
          <w:rStyle w:val="NoneA"/>
          <w:rFonts w:ascii="Times New Roman" w:hAnsi="Times New Roman"/>
          <w:sz w:val="24"/>
          <w:szCs w:val="24"/>
        </w:rPr>
        <w:t>’</w:t>
      </w:r>
      <w:r>
        <w:rPr>
          <w:rStyle w:val="NoneA"/>
          <w:rFonts w:ascii="Times New Roman" w:hAnsi="Times New Roman"/>
          <w:sz w:val="24"/>
          <w:szCs w:val="24"/>
        </w:rPr>
        <w:t xml:space="preserve">. </w:t>
      </w:r>
      <w:r>
        <w:rPr>
          <w:rStyle w:val="NoneA"/>
          <w:rFonts w:ascii="Times New Roman" w:hAnsi="Times New Roman"/>
          <w:i/>
          <w:iCs/>
          <w:sz w:val="24"/>
          <w:szCs w:val="24"/>
        </w:rPr>
        <w:t xml:space="preserve">End of Empire and the British Novel Since 1945.  </w:t>
      </w:r>
      <w:r>
        <w:rPr>
          <w:rStyle w:val="NoneA"/>
          <w:rFonts w:ascii="Times New Roman" w:hAnsi="Times New Roman"/>
          <w:sz w:val="24"/>
          <w:szCs w:val="24"/>
          <w:lang w:val="de-DE"/>
        </w:rPr>
        <w:t>Eds. Rachael Gilmour and Bill Schwarz. Manchester: Manchester University Press, 2011.</w:t>
      </w:r>
      <w:r>
        <w:rPr>
          <w:rStyle w:val="NoneA"/>
          <w:rFonts w:ascii="Times New Roman" w:hAnsi="Times New Roman"/>
          <w:sz w:val="24"/>
          <w:szCs w:val="24"/>
        </w:rPr>
        <w:t xml:space="preserve"> 152-165. </w:t>
      </w:r>
    </w:p>
    <w:p w:rsidR="006B1C5D" w:rsidRDefault="006B1C5D">
      <w:pPr>
        <w:pStyle w:val="Default"/>
        <w:spacing w:line="480" w:lineRule="auto"/>
        <w:rPr>
          <w:rFonts w:ascii="Times New Roman" w:eastAsia="Times New Roman" w:hAnsi="Times New Roman" w:cs="Times New Roman"/>
          <w:sz w:val="24"/>
          <w:szCs w:val="24"/>
        </w:rPr>
      </w:pPr>
    </w:p>
    <w:p w:rsidR="006B1C5D" w:rsidRDefault="00156EAD">
      <w:pPr>
        <w:pStyle w:val="Default"/>
        <w:spacing w:line="480" w:lineRule="auto"/>
        <w:rPr>
          <w:rFonts w:ascii="Times New Roman" w:eastAsia="Times New Roman" w:hAnsi="Times New Roman" w:cs="Times New Roman"/>
          <w:sz w:val="24"/>
          <w:szCs w:val="24"/>
        </w:rPr>
      </w:pPr>
      <w:r>
        <w:rPr>
          <w:rFonts w:ascii="Times New Roman" w:hAnsi="Times New Roman"/>
          <w:sz w:val="24"/>
          <w:szCs w:val="24"/>
        </w:rPr>
        <w:t xml:space="preserve">McIntosh, Kimberly, Jason Todd and Nandini Das. </w:t>
      </w:r>
      <w:r>
        <w:rPr>
          <w:rStyle w:val="NoneA"/>
          <w:rFonts w:ascii="Times New Roman" w:hAnsi="Times New Roman"/>
          <w:i/>
          <w:iCs/>
          <w:sz w:val="24"/>
          <w:szCs w:val="24"/>
        </w:rPr>
        <w:t>Teaching Migration, Belonging and Empire in Secondary Schools.</w:t>
      </w:r>
      <w:r>
        <w:rPr>
          <w:rStyle w:val="NoneA"/>
          <w:rFonts w:ascii="Times New Roman" w:hAnsi="Times New Roman"/>
          <w:i/>
          <w:iCs/>
          <w:sz w:val="24"/>
          <w:szCs w:val="24"/>
        </w:rPr>
        <w:t xml:space="preserve"> </w:t>
      </w:r>
      <w:r>
        <w:rPr>
          <w:rFonts w:ascii="Times New Roman" w:hAnsi="Times New Roman"/>
          <w:sz w:val="24"/>
          <w:szCs w:val="24"/>
        </w:rPr>
        <w:t xml:space="preserve">TIDE and The Runnymede Trust, 2019. </w:t>
      </w:r>
    </w:p>
    <w:p w:rsidR="006B1C5D" w:rsidRDefault="006B1C5D">
      <w:pPr>
        <w:pStyle w:val="Footnote"/>
        <w:spacing w:line="480" w:lineRule="auto"/>
        <w:rPr>
          <w:rStyle w:val="NoneA"/>
          <w:rFonts w:ascii="Times New Roman" w:eastAsia="Times New Roman" w:hAnsi="Times New Roman" w:cs="Times New Roman"/>
          <w:sz w:val="24"/>
          <w:szCs w:val="24"/>
        </w:rPr>
      </w:pPr>
    </w:p>
    <w:p w:rsidR="006B1C5D" w:rsidRDefault="00156EAD">
      <w:pPr>
        <w:pStyle w:val="Footnote"/>
        <w:spacing w:line="480" w:lineRule="auto"/>
        <w:rPr>
          <w:rFonts w:ascii="Times New Roman" w:eastAsia="Times New Roman" w:hAnsi="Times New Roman" w:cs="Times New Roman"/>
          <w:sz w:val="24"/>
          <w:szCs w:val="24"/>
        </w:rPr>
      </w:pPr>
      <w:r>
        <w:rPr>
          <w:rFonts w:ascii="Times New Roman" w:hAnsi="Times New Roman"/>
          <w:sz w:val="24"/>
          <w:szCs w:val="24"/>
        </w:rPr>
        <w:t xml:space="preserve">Perrick, Penny. </w:t>
      </w:r>
      <w:r>
        <w:rPr>
          <w:rFonts w:ascii="Times New Roman" w:hAnsi="Times New Roman"/>
          <w:sz w:val="24"/>
          <w:szCs w:val="24"/>
        </w:rPr>
        <w:t>‘</w:t>
      </w:r>
      <w:r>
        <w:rPr>
          <w:rFonts w:ascii="Times New Roman" w:hAnsi="Times New Roman"/>
          <w:sz w:val="24"/>
          <w:szCs w:val="24"/>
        </w:rPr>
        <w:t xml:space="preserve">Taking the tiger lightly by the tip of the tail </w:t>
      </w:r>
      <w:r>
        <w:rPr>
          <w:rFonts w:ascii="Times New Roman" w:hAnsi="Times New Roman"/>
          <w:sz w:val="24"/>
          <w:szCs w:val="24"/>
        </w:rPr>
        <w:t xml:space="preserve">– </w:t>
      </w:r>
      <w:r>
        <w:rPr>
          <w:rFonts w:ascii="Times New Roman" w:hAnsi="Times New Roman"/>
          <w:sz w:val="24"/>
          <w:szCs w:val="24"/>
        </w:rPr>
        <w:t>this year</w:t>
      </w:r>
      <w:r>
        <w:rPr>
          <w:rFonts w:ascii="Times New Roman" w:hAnsi="Times New Roman"/>
          <w:sz w:val="24"/>
          <w:szCs w:val="24"/>
        </w:rPr>
        <w:t>’</w:t>
      </w:r>
      <w:r>
        <w:rPr>
          <w:rFonts w:ascii="Times New Roman" w:hAnsi="Times New Roman"/>
          <w:sz w:val="24"/>
          <w:szCs w:val="24"/>
        </w:rPr>
        <w:t>s winner of the best-known prize for fiction</w:t>
      </w:r>
      <w:r>
        <w:rPr>
          <w:rFonts w:ascii="Times New Roman" w:hAnsi="Times New Roman"/>
          <w:sz w:val="24"/>
          <w:szCs w:val="24"/>
        </w:rPr>
        <w:t>’</w:t>
      </w:r>
      <w:r>
        <w:rPr>
          <w:rFonts w:ascii="Times New Roman" w:hAnsi="Times New Roman"/>
          <w:sz w:val="24"/>
          <w:szCs w:val="24"/>
        </w:rPr>
        <w:t xml:space="preserve">. </w:t>
      </w:r>
      <w:r>
        <w:rPr>
          <w:rStyle w:val="NoneA"/>
          <w:rFonts w:ascii="Times New Roman" w:hAnsi="Times New Roman"/>
          <w:i/>
          <w:iCs/>
          <w:sz w:val="24"/>
          <w:szCs w:val="24"/>
        </w:rPr>
        <w:t xml:space="preserve">The Sunday Times </w:t>
      </w:r>
      <w:r>
        <w:rPr>
          <w:rFonts w:ascii="Times New Roman" w:hAnsi="Times New Roman"/>
          <w:sz w:val="24"/>
          <w:szCs w:val="24"/>
        </w:rPr>
        <w:t>1 Nov 1987.</w:t>
      </w:r>
    </w:p>
    <w:p w:rsidR="006B1C5D" w:rsidRDefault="006B1C5D">
      <w:pPr>
        <w:pStyle w:val="Footnote"/>
        <w:spacing w:line="480" w:lineRule="auto"/>
        <w:rPr>
          <w:rFonts w:ascii="Times New Roman" w:eastAsia="Times New Roman" w:hAnsi="Times New Roman" w:cs="Times New Roman"/>
          <w:sz w:val="24"/>
          <w:szCs w:val="24"/>
        </w:rPr>
      </w:pPr>
    </w:p>
    <w:p w:rsidR="006B1C5D" w:rsidRDefault="00156EAD">
      <w:pPr>
        <w:pStyle w:val="Footnote"/>
        <w:spacing w:line="480" w:lineRule="auto"/>
        <w:rPr>
          <w:rStyle w:val="NoneA"/>
          <w:rFonts w:ascii="Times New Roman" w:eastAsia="Times New Roman" w:hAnsi="Times New Roman" w:cs="Times New Roman"/>
          <w:i/>
          <w:iCs/>
          <w:sz w:val="24"/>
          <w:szCs w:val="24"/>
        </w:rPr>
      </w:pPr>
      <w:r>
        <w:rPr>
          <w:rFonts w:ascii="Times New Roman" w:hAnsi="Times New Roman"/>
          <w:sz w:val="24"/>
          <w:szCs w:val="24"/>
        </w:rPr>
        <w:t xml:space="preserve">Prosser, Jay. </w:t>
      </w:r>
      <w:r>
        <w:rPr>
          <w:rStyle w:val="NoneA"/>
          <w:rFonts w:ascii="Times New Roman" w:hAnsi="Times New Roman"/>
          <w:i/>
          <w:iCs/>
          <w:sz w:val="24"/>
          <w:szCs w:val="24"/>
        </w:rPr>
        <w:t xml:space="preserve">Light in the Dark Room: Photography and Loss. </w:t>
      </w:r>
      <w:r>
        <w:rPr>
          <w:rFonts w:ascii="Times New Roman" w:hAnsi="Times New Roman"/>
          <w:sz w:val="24"/>
          <w:szCs w:val="24"/>
        </w:rPr>
        <w:t>Min</w:t>
      </w:r>
      <w:r>
        <w:rPr>
          <w:rFonts w:ascii="Times New Roman" w:hAnsi="Times New Roman"/>
          <w:sz w:val="24"/>
          <w:szCs w:val="24"/>
        </w:rPr>
        <w:t xml:space="preserve">neapolis: University of Minnesota Press, 2005. </w:t>
      </w:r>
    </w:p>
    <w:p w:rsidR="006B1C5D" w:rsidRDefault="006B1C5D">
      <w:pPr>
        <w:pStyle w:val="Default"/>
        <w:spacing w:line="480" w:lineRule="auto"/>
        <w:rPr>
          <w:rFonts w:ascii="Times New Roman" w:eastAsia="Times New Roman" w:hAnsi="Times New Roman" w:cs="Times New Roman"/>
          <w:sz w:val="24"/>
          <w:szCs w:val="24"/>
        </w:rPr>
      </w:pPr>
    </w:p>
    <w:p w:rsidR="006B1C5D" w:rsidRDefault="00156EAD">
      <w:pPr>
        <w:pStyle w:val="Default"/>
        <w:spacing w:line="480" w:lineRule="auto"/>
        <w:rPr>
          <w:rStyle w:val="NoneA"/>
          <w:rFonts w:ascii="Times New Roman" w:eastAsia="Times New Roman" w:hAnsi="Times New Roman" w:cs="Times New Roman"/>
          <w:i/>
          <w:iCs/>
          <w:sz w:val="24"/>
          <w:szCs w:val="24"/>
        </w:rPr>
      </w:pPr>
      <w:r>
        <w:rPr>
          <w:rStyle w:val="NoneA"/>
          <w:rFonts w:ascii="Times New Roman" w:hAnsi="Times New Roman"/>
          <w:sz w:val="24"/>
          <w:szCs w:val="24"/>
        </w:rPr>
        <w:t xml:space="preserve">Strongman, Luke. </w:t>
      </w:r>
      <w:r>
        <w:rPr>
          <w:rStyle w:val="NoneA"/>
          <w:rFonts w:ascii="Times New Roman" w:hAnsi="Times New Roman"/>
          <w:i/>
          <w:iCs/>
          <w:sz w:val="24"/>
          <w:szCs w:val="24"/>
        </w:rPr>
        <w:t xml:space="preserve">The Booker Prize and the Legacy of Empire. </w:t>
      </w:r>
      <w:r>
        <w:rPr>
          <w:rStyle w:val="NoneA"/>
          <w:rFonts w:ascii="Times New Roman" w:hAnsi="Times New Roman"/>
          <w:sz w:val="24"/>
          <w:szCs w:val="24"/>
          <w:lang w:val="nl-NL"/>
        </w:rPr>
        <w:t>Amsterd</w:t>
      </w:r>
      <w:r>
        <w:rPr>
          <w:rStyle w:val="NoneA"/>
          <w:rFonts w:ascii="Times New Roman" w:hAnsi="Times New Roman"/>
          <w:sz w:val="24"/>
          <w:szCs w:val="24"/>
        </w:rPr>
        <w:t xml:space="preserve">am: Rodopi, 2002. </w:t>
      </w:r>
    </w:p>
    <w:p w:rsidR="006B1C5D" w:rsidRDefault="006B1C5D">
      <w:pPr>
        <w:pStyle w:val="Footnote"/>
        <w:spacing w:line="480" w:lineRule="auto"/>
        <w:rPr>
          <w:rStyle w:val="NoneA"/>
          <w:rFonts w:ascii="Times New Roman" w:eastAsia="Times New Roman" w:hAnsi="Times New Roman" w:cs="Times New Roman"/>
          <w:sz w:val="24"/>
          <w:szCs w:val="24"/>
        </w:rPr>
      </w:pPr>
    </w:p>
    <w:p w:rsidR="006B1C5D" w:rsidRDefault="00156EAD">
      <w:pPr>
        <w:pStyle w:val="FootnoteText"/>
        <w:spacing w:line="480" w:lineRule="auto"/>
      </w:pPr>
      <w:r>
        <w:rPr>
          <w:rFonts w:ascii="Times New Roman" w:hAnsi="Times New Roman"/>
          <w:sz w:val="24"/>
          <w:szCs w:val="24"/>
        </w:rPr>
        <w:t xml:space="preserve">Webb, WL. </w:t>
      </w:r>
      <w:r>
        <w:rPr>
          <w:rFonts w:ascii="Times New Roman" w:hAnsi="Times New Roman"/>
          <w:sz w:val="24"/>
          <w:szCs w:val="24"/>
        </w:rPr>
        <w:t>‘</w:t>
      </w:r>
      <w:r>
        <w:rPr>
          <w:rFonts w:ascii="Times New Roman" w:hAnsi="Times New Roman"/>
          <w:sz w:val="24"/>
          <w:szCs w:val="24"/>
        </w:rPr>
        <w:t>Lively leaps off with 15,000 pounds Booker prize</w:t>
      </w:r>
      <w:r>
        <w:rPr>
          <w:rFonts w:ascii="Times New Roman" w:hAnsi="Times New Roman"/>
          <w:sz w:val="24"/>
          <w:szCs w:val="24"/>
        </w:rPr>
        <w:t>’</w:t>
      </w:r>
      <w:r>
        <w:rPr>
          <w:rFonts w:ascii="Times New Roman" w:hAnsi="Times New Roman"/>
          <w:sz w:val="24"/>
          <w:szCs w:val="24"/>
        </w:rPr>
        <w:t xml:space="preserve">. </w:t>
      </w:r>
      <w:r>
        <w:rPr>
          <w:rStyle w:val="NoneA"/>
          <w:rFonts w:ascii="Times New Roman" w:hAnsi="Times New Roman"/>
          <w:i/>
          <w:iCs/>
          <w:sz w:val="24"/>
          <w:szCs w:val="24"/>
        </w:rPr>
        <w:t xml:space="preserve">The Guardian </w:t>
      </w:r>
      <w:r>
        <w:rPr>
          <w:rFonts w:ascii="Times New Roman" w:hAnsi="Times New Roman"/>
          <w:sz w:val="24"/>
          <w:szCs w:val="24"/>
        </w:rPr>
        <w:t xml:space="preserve">Oct 30 1987. </w:t>
      </w:r>
    </w:p>
    <w:sectPr w:rsidR="006B1C5D">
      <w:headerReference w:type="default" r:id="rId11"/>
      <w:footerReference w:type="default" r:id="rId12"/>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EAD" w:rsidRDefault="00156EAD">
      <w:r>
        <w:separator/>
      </w:r>
    </w:p>
  </w:endnote>
  <w:endnote w:type="continuationSeparator" w:id="0">
    <w:p w:rsidR="00156EAD" w:rsidRDefault="00156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C5D" w:rsidRDefault="006B1C5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EAD" w:rsidRDefault="00156EAD">
      <w:r>
        <w:separator/>
      </w:r>
    </w:p>
  </w:footnote>
  <w:footnote w:type="continuationSeparator" w:id="0">
    <w:p w:rsidR="00156EAD" w:rsidRDefault="00156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C5D" w:rsidRDefault="00156EAD">
    <w:pPr>
      <w:pStyle w:val="HeaderFooterA"/>
      <w:tabs>
        <w:tab w:val="clear" w:pos="9020"/>
        <w:tab w:val="center" w:pos="4819"/>
        <w:tab w:val="right" w:pos="9612"/>
      </w:tabs>
    </w:pPr>
    <w:r>
      <w:rPr>
        <w:rStyle w:val="NoneA"/>
        <w:rFonts w:ascii="Times New Roman" w:hAnsi="Times New Roman"/>
      </w:rPr>
      <w:tab/>
    </w:r>
    <w:r>
      <w:rPr>
        <w:rStyle w:val="NoneA"/>
        <w:rFonts w:ascii="Times New Roman" w:hAnsi="Times New Roman"/>
      </w:rPr>
      <w:tab/>
    </w:r>
    <w:r>
      <w:rPr>
        <w:rStyle w:val="NoneA"/>
        <w:rFonts w:ascii="Times New Roman" w:hAnsi="Times New Roman"/>
      </w:rPr>
      <w:fldChar w:fldCharType="begin"/>
    </w:r>
    <w:r>
      <w:rPr>
        <w:rStyle w:val="NoneA"/>
        <w:rFonts w:ascii="Times New Roman" w:hAnsi="Times New Roman"/>
      </w:rPr>
      <w:instrText xml:space="preserve"> PAGE </w:instrText>
    </w:r>
    <w:r w:rsidR="00025520">
      <w:rPr>
        <w:rStyle w:val="NoneA"/>
        <w:rFonts w:ascii="Times New Roman" w:hAnsi="Times New Roman"/>
      </w:rPr>
      <w:fldChar w:fldCharType="separate"/>
    </w:r>
    <w:r w:rsidR="00025520">
      <w:rPr>
        <w:rStyle w:val="NoneA"/>
        <w:rFonts w:ascii="Times New Roman" w:hAnsi="Times New Roman"/>
        <w:noProof/>
      </w:rPr>
      <w:t>1</w:t>
    </w:r>
    <w:r>
      <w:rPr>
        <w:rStyle w:val="NoneA"/>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8621B"/>
    <w:multiLevelType w:val="hybridMultilevel"/>
    <w:tmpl w:val="D0BE9242"/>
    <w:styleLink w:val="Dash"/>
    <w:lvl w:ilvl="0" w:tplc="6174251A">
      <w:start w:val="1"/>
      <w:numFmt w:val="bullet"/>
      <w:lvlText w:val="-"/>
      <w:lvlJc w:val="left"/>
      <w:pPr>
        <w:ind w:left="240"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E30CD32">
      <w:start w:val="1"/>
      <w:numFmt w:val="bullet"/>
      <w:lvlText w:val="-"/>
      <w:lvlJc w:val="left"/>
      <w:pPr>
        <w:ind w:left="480"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F506FCE">
      <w:start w:val="1"/>
      <w:numFmt w:val="bullet"/>
      <w:lvlText w:val="-"/>
      <w:lvlJc w:val="left"/>
      <w:pPr>
        <w:ind w:left="720"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1E224B6">
      <w:start w:val="1"/>
      <w:numFmt w:val="bullet"/>
      <w:lvlText w:val="-"/>
      <w:lvlJc w:val="left"/>
      <w:pPr>
        <w:ind w:left="960"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D5A488A">
      <w:start w:val="1"/>
      <w:numFmt w:val="bullet"/>
      <w:lvlText w:val="-"/>
      <w:lvlJc w:val="left"/>
      <w:pPr>
        <w:ind w:left="1200"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9C0FD60">
      <w:start w:val="1"/>
      <w:numFmt w:val="bullet"/>
      <w:lvlText w:val="-"/>
      <w:lvlJc w:val="left"/>
      <w:pPr>
        <w:ind w:left="1440"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B062800">
      <w:start w:val="1"/>
      <w:numFmt w:val="bullet"/>
      <w:lvlText w:val="-"/>
      <w:lvlJc w:val="left"/>
      <w:pPr>
        <w:ind w:left="1680"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0F23E16">
      <w:start w:val="1"/>
      <w:numFmt w:val="bullet"/>
      <w:lvlText w:val="-"/>
      <w:lvlJc w:val="left"/>
      <w:pPr>
        <w:ind w:left="1920"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B9CA00A">
      <w:start w:val="1"/>
      <w:numFmt w:val="bullet"/>
      <w:lvlText w:val="-"/>
      <w:lvlJc w:val="left"/>
      <w:pPr>
        <w:ind w:left="2160"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04E22E5"/>
    <w:multiLevelType w:val="hybridMultilevel"/>
    <w:tmpl w:val="D0BE9242"/>
    <w:numStyleLink w:val="Dash"/>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C5D"/>
    <w:rsid w:val="00025520"/>
    <w:rsid w:val="00156EAD"/>
    <w:rsid w:val="006B1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15922"/>
  <w15:docId w15:val="{C8773031-5818-4A90-AB31-E561F760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020"/>
      </w:tabs>
    </w:pPr>
    <w:rPr>
      <w:rFonts w:ascii="Helvetica" w:hAnsi="Helvetica" w:cs="Arial Unicode MS"/>
      <w:color w:val="000000"/>
      <w:sz w:val="24"/>
      <w:szCs w:val="24"/>
      <w:u w:color="000000"/>
      <w:lang w:val="en-US"/>
      <w14:textOutline w14:w="0" w14:cap="flat" w14:cmpd="sng" w14:algn="ctr">
        <w14:noFill/>
        <w14:prstDash w14:val="solid"/>
        <w14:bevel/>
      </w14:textOutline>
    </w:rPr>
  </w:style>
  <w:style w:type="character" w:customStyle="1" w:styleId="NoneA">
    <w:name w:val="None A"/>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w:hAnsi="Helvetica" w:cs="Arial Unicode MS"/>
      <w:color w:val="000000"/>
      <w:sz w:val="22"/>
      <w:szCs w:val="22"/>
      <w:u w:color="000000"/>
      <w:lang w:val="en-US"/>
      <w14:textOutline w14:w="0" w14:cap="flat" w14:cmpd="sng" w14:algn="ctr">
        <w14:noFill/>
        <w14:prstDash w14:val="solid"/>
        <w14:bevel/>
      </w14:textOutline>
    </w:rPr>
  </w:style>
  <w:style w:type="character" w:customStyle="1" w:styleId="Hyperlink0">
    <w:name w:val="Hyperlink.0"/>
    <w:basedOn w:val="NoneA"/>
    <w:rPr>
      <w:u w:val="single"/>
    </w:rPr>
  </w:style>
  <w:style w:type="paragraph" w:customStyle="1" w:styleId="BodyAA">
    <w:name w:val="Body A A"/>
    <w:rPr>
      <w:rFonts w:ascii="Helvetica" w:hAnsi="Helvetica" w:cs="Arial Unicode MS"/>
      <w:color w:val="000000"/>
      <w:sz w:val="22"/>
      <w:szCs w:val="22"/>
      <w:u w:color="000000"/>
      <w:lang w:val="en-US"/>
      <w14:textOutline w14:w="0" w14:cap="flat" w14:cmpd="sng" w14:algn="ctr">
        <w14:noFill/>
        <w14:prstDash w14:val="solid"/>
        <w14:bevel/>
      </w14:textOutline>
    </w:rPr>
  </w:style>
  <w:style w:type="paragraph" w:styleId="FootnoteText">
    <w:name w:val="footnote text"/>
    <w:rPr>
      <w:rFonts w:ascii="Calibri" w:eastAsia="Calibri" w:hAnsi="Calibri" w:cs="Calibri"/>
      <w:color w:val="000000"/>
      <w:u w:color="000000"/>
      <w:lang w:val="en-US"/>
      <w14:textOutline w14:w="0" w14:cap="flat" w14:cmpd="sng" w14:algn="ctr">
        <w14:noFill/>
        <w14:prstDash w14:val="solid"/>
        <w14:bevel/>
      </w14:textOutline>
    </w:rPr>
  </w:style>
  <w:style w:type="character" w:customStyle="1" w:styleId="Hyperlink1">
    <w:name w:val="Hyperlink.1"/>
    <w:basedOn w:val="NoneA"/>
    <w:rPr>
      <w:outline w:val="0"/>
      <w:color w:val="000000"/>
      <w:u w:color="000000"/>
      <w14:textOutline w14:w="0" w14:cap="flat" w14:cmpd="sng" w14:algn="ctr">
        <w14:noFill/>
        <w14:prstDash w14:val="solid"/>
        <w14:bevel/>
      </w14:textOutline>
    </w:rPr>
  </w:style>
  <w:style w:type="paragraph" w:customStyle="1" w:styleId="Footnote">
    <w:name w:val="Footnote"/>
    <w:rPr>
      <w:rFonts w:ascii="Helvetica" w:eastAsia="Helvetica" w:hAnsi="Helvetica" w:cs="Helvetica"/>
      <w:color w:val="000000"/>
      <w:sz w:val="22"/>
      <w:szCs w:val="22"/>
      <w:u w:color="000000"/>
      <w:lang w:val="en-US"/>
      <w14:textOutline w14:w="0" w14:cap="flat" w14:cmpd="sng" w14:algn="ctr">
        <w14:noFill/>
        <w14:prstDash w14:val="solid"/>
        <w14:bevel/>
      </w14:textOutline>
    </w:rPr>
  </w:style>
  <w:style w:type="character" w:customStyle="1" w:styleId="Hyperlink2">
    <w:name w:val="Hyperlink.2"/>
    <w:basedOn w:val="NoneA"/>
    <w:rPr>
      <w:u w:val="none" w:color="000000"/>
    </w:rPr>
  </w:style>
  <w:style w:type="paragraph" w:customStyle="1" w:styleId="Default">
    <w:name w:val="Default"/>
    <w:rPr>
      <w:rFonts w:ascii="Helvetica" w:hAnsi="Helvetica" w:cs="Arial Unicode MS"/>
      <w:color w:val="000000"/>
      <w:sz w:val="22"/>
      <w:szCs w:val="22"/>
      <w:u w:color="000000"/>
      <w:lang w:val="en-US"/>
      <w14:textOutline w14:w="0" w14:cap="flat" w14:cmpd="sng" w14:algn="ctr">
        <w14:noFill/>
        <w14:prstDash w14:val="solid"/>
        <w14:bevel/>
      </w14:textOutline>
    </w:rPr>
  </w:style>
  <w:style w:type="numbering" w:customStyle="1" w:styleId="Dash">
    <w:name w:val="Dash"/>
    <w:pPr>
      <w:numPr>
        <w:numId w:val="1"/>
      </w:numPr>
    </w:pPr>
  </w:style>
  <w:style w:type="paragraph" w:styleId="BalloonText">
    <w:name w:val="Balloon Text"/>
    <w:basedOn w:val="Normal"/>
    <w:link w:val="BalloonTextChar"/>
    <w:uiPriority w:val="99"/>
    <w:semiHidden/>
    <w:unhideWhenUsed/>
    <w:rsid w:val="000255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520"/>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rb.co.uk/the-paper/v11/n08/dinah-birch/growing-u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bc.co.uk/news/entertainment-arts-16362698"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telegraph.co.uk/culture/books/booknews/8094333/Revealed-David-Camerons-favourite-childhood-book-is-Our-Island-Story.html" TargetMode="External"/><Relationship Id="rId4" Type="http://schemas.openxmlformats.org/officeDocument/2006/relationships/webSettings" Target="webSettings.xml"/><Relationship Id="rId9" Type="http://schemas.openxmlformats.org/officeDocument/2006/relationships/hyperlink" Target="https://www.ft.com/content/962450a2-7499-11e8-b6ad-3823e4384287"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5752</Words>
  <Characters>32788</Characters>
  <Application>Microsoft Office Word</Application>
  <DocSecurity>0</DocSecurity>
  <Lines>273</Lines>
  <Paragraphs>76</Paragraphs>
  <ScaleCrop>false</ScaleCrop>
  <Company/>
  <LinksUpToDate>false</LinksUpToDate>
  <CharactersWithSpaces>38464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 1</cp:lastModifiedBy>
  <cp:revision>2</cp:revision>
  <dcterms:created xsi:type="dcterms:W3CDTF">2021-07-26T18:16:00Z</dcterms:created>
  <dcterms:modified xsi:type="dcterms:W3CDTF">2021-07-26T18:17:00Z</dcterms:modified>
</cp:coreProperties>
</file>