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7499" w14:textId="5CD595BB" w:rsidR="00D02A7C" w:rsidRPr="00D02A7C" w:rsidRDefault="00D02A7C" w:rsidP="00D02A7C">
      <w:pPr>
        <w:ind w:firstLine="0"/>
        <w:rPr>
          <w:b/>
        </w:rPr>
      </w:pPr>
      <w:r w:rsidRPr="00D02A7C">
        <w:rPr>
          <w:b/>
        </w:rPr>
        <w:t xml:space="preserve">Table </w:t>
      </w:r>
      <w:r>
        <w:rPr>
          <w:b/>
        </w:rPr>
        <w:t>1</w:t>
      </w:r>
      <w:r w:rsidRPr="00D02A7C">
        <w:rPr>
          <w:b/>
        </w:rPr>
        <w:t xml:space="preserve">: </w:t>
      </w:r>
      <w:r w:rsidR="00AE71C1">
        <w:rPr>
          <w:b/>
        </w:rPr>
        <w:t xml:space="preserve">Summary statistics of </w:t>
      </w:r>
      <w:r w:rsidR="007131A4">
        <w:rPr>
          <w:b/>
        </w:rPr>
        <w:t xml:space="preserve">ACS </w:t>
      </w:r>
      <w:r w:rsidR="00AE71C1">
        <w:rPr>
          <w:b/>
        </w:rPr>
        <w:t>patient baseline</w:t>
      </w:r>
      <w:r>
        <w:rPr>
          <w:b/>
        </w:rPr>
        <w:t xml:space="preserve"> c</w:t>
      </w:r>
      <w:r w:rsidR="00AE71C1">
        <w:rPr>
          <w:b/>
        </w:rPr>
        <w:t>haracteristics</w:t>
      </w:r>
      <w:r w:rsidR="00283F6D">
        <w:rPr>
          <w:b/>
        </w:rPr>
        <w:t xml:space="preserve"> before multiple imputation</w:t>
      </w:r>
      <w:r w:rsidR="00756291">
        <w:rPr>
          <w:b/>
        </w:rPr>
        <w:t>s of missing data.</w:t>
      </w:r>
    </w:p>
    <w:tbl>
      <w:tblPr>
        <w:tblStyle w:val="PlainTable1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0"/>
        <w:gridCol w:w="2558"/>
        <w:gridCol w:w="2318"/>
      </w:tblGrid>
      <w:tr w:rsidR="00DE2D37" w:rsidRPr="00DB7434" w14:paraId="1FC2152C" w14:textId="77777777" w:rsidTr="00DB7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58ADFD54" w14:textId="77777777" w:rsidR="00DE2D37" w:rsidRPr="00DB7434" w:rsidRDefault="00DE2D37" w:rsidP="00FF4C74">
            <w:pPr>
              <w:spacing w:afterAutospacing="0"/>
              <w:ind w:firstLine="0"/>
              <w:rPr>
                <w:rFonts w:eastAsia="SimSun" w:cs="Times New Roman"/>
                <w:bCs w:val="0"/>
                <w:szCs w:val="24"/>
              </w:rPr>
            </w:pPr>
            <w:r w:rsidRPr="00DB7434">
              <w:rPr>
                <w:rFonts w:eastAsia="SimSun" w:cs="Times New Roman"/>
                <w:bCs w:val="0"/>
                <w:szCs w:val="24"/>
              </w:rPr>
              <w:t>Patient demographics</w:t>
            </w:r>
          </w:p>
        </w:tc>
        <w:tc>
          <w:tcPr>
            <w:tcW w:w="1417" w:type="pct"/>
            <w:vAlign w:val="center"/>
          </w:tcPr>
          <w:p w14:paraId="25DC6100" w14:textId="77777777" w:rsidR="00DE2D37" w:rsidRPr="00DB7434" w:rsidRDefault="00DE2D37" w:rsidP="00E216E6">
            <w:pPr>
              <w:spacing w:afterAutospacing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Cs w:val="24"/>
              </w:rPr>
            </w:pPr>
            <w:r w:rsidRPr="00DB7434">
              <w:rPr>
                <w:rFonts w:eastAsia="SimSun" w:cs="Times New Roman"/>
                <w:szCs w:val="24"/>
              </w:rPr>
              <w:t>Summary (% of n=7,201,900)</w:t>
            </w:r>
          </w:p>
        </w:tc>
        <w:tc>
          <w:tcPr>
            <w:tcW w:w="1284" w:type="pct"/>
            <w:vAlign w:val="center"/>
          </w:tcPr>
          <w:p w14:paraId="1281FC8B" w14:textId="77777777" w:rsidR="00DE2D37" w:rsidRPr="00DB7434" w:rsidRDefault="00DE2D37" w:rsidP="00E216E6">
            <w:pPr>
              <w:spacing w:afterAutospacing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szCs w:val="24"/>
              </w:rPr>
            </w:pPr>
            <w:r w:rsidRPr="00DB7434">
              <w:rPr>
                <w:rFonts w:eastAsia="SimSun" w:cs="Times New Roman"/>
                <w:szCs w:val="24"/>
              </w:rPr>
              <w:t>Missing data (% of n=7,201,900)</w:t>
            </w:r>
          </w:p>
        </w:tc>
      </w:tr>
      <w:tr w:rsidR="00DE2D37" w:rsidRPr="00DB7434" w14:paraId="0B9BE6EC" w14:textId="77777777" w:rsidTr="00DB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73B3070F" w14:textId="77777777" w:rsidR="00DE2D37" w:rsidRPr="00DB7434" w:rsidRDefault="00DE2D37" w:rsidP="00E216E6">
            <w:pPr>
              <w:spacing w:afterAutospacing="0"/>
              <w:ind w:firstLine="0"/>
              <w:rPr>
                <w:rFonts w:eastAsia="SimSun" w:cs="Times New Roman"/>
                <w:b w:val="0"/>
                <w:szCs w:val="24"/>
              </w:rPr>
            </w:pPr>
            <w:r w:rsidRPr="00DB7434">
              <w:rPr>
                <w:rFonts w:eastAsia="SimSun" w:cs="Times New Roman"/>
                <w:b w:val="0"/>
                <w:szCs w:val="24"/>
              </w:rPr>
              <w:t>No. of STEMI</w:t>
            </w:r>
          </w:p>
        </w:tc>
        <w:tc>
          <w:tcPr>
            <w:tcW w:w="1417" w:type="pct"/>
            <w:vAlign w:val="center"/>
          </w:tcPr>
          <w:p w14:paraId="3622AEA1" w14:textId="77777777" w:rsidR="00DE2D37" w:rsidRPr="00DB7434" w:rsidRDefault="00DE2D37" w:rsidP="00E216E6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Cs w:val="24"/>
              </w:rPr>
            </w:pPr>
            <w:r w:rsidRPr="00DB7434">
              <w:rPr>
                <w:rFonts w:eastAsia="SimSun" w:cs="Times New Roman"/>
                <w:szCs w:val="24"/>
              </w:rPr>
              <w:t>2,380,808</w:t>
            </w:r>
          </w:p>
          <w:p w14:paraId="6B922AC8" w14:textId="77777777" w:rsidR="00DE2D37" w:rsidRPr="00DB7434" w:rsidRDefault="00DE2D37" w:rsidP="00E216E6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Cs w:val="24"/>
              </w:rPr>
            </w:pPr>
            <w:r w:rsidRPr="00DB7434">
              <w:rPr>
                <w:rFonts w:eastAsia="SimSun" w:cs="Times New Roman"/>
                <w:szCs w:val="24"/>
              </w:rPr>
              <w:t>(33.1%)</w:t>
            </w:r>
          </w:p>
        </w:tc>
        <w:tc>
          <w:tcPr>
            <w:tcW w:w="1284" w:type="pct"/>
            <w:vAlign w:val="center"/>
          </w:tcPr>
          <w:p w14:paraId="618021C1" w14:textId="77777777" w:rsidR="00DE2D37" w:rsidRPr="00DB7434" w:rsidRDefault="00DE2D37" w:rsidP="00E216E6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szCs w:val="24"/>
              </w:rPr>
            </w:pPr>
            <w:r w:rsidRPr="00DB7434">
              <w:rPr>
                <w:rFonts w:eastAsia="SimSun" w:cs="Times New Roman"/>
                <w:szCs w:val="24"/>
              </w:rPr>
              <w:t>NA</w:t>
            </w:r>
          </w:p>
        </w:tc>
      </w:tr>
      <w:tr w:rsidR="00DE2D37" w:rsidRPr="00DB7434" w14:paraId="6C0554F6" w14:textId="77777777" w:rsidTr="00025B06">
        <w:trPr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76F69E3C" w14:textId="77777777" w:rsidR="00DE2D37" w:rsidRPr="00DB7434" w:rsidRDefault="00DE2D37" w:rsidP="00FF4C74">
            <w:pPr>
              <w:spacing w:afterAutospacing="0"/>
              <w:ind w:firstLine="0"/>
              <w:rPr>
                <w:rFonts w:eastAsia="SimSun" w:cs="Times New Roman"/>
                <w:b w:val="0"/>
                <w:szCs w:val="24"/>
              </w:rPr>
            </w:pPr>
            <w:r w:rsidRPr="00DB7434">
              <w:rPr>
                <w:rFonts w:eastAsia="SimSun" w:cs="Times New Roman"/>
                <w:b w:val="0"/>
                <w:szCs w:val="24"/>
              </w:rPr>
              <w:t>Median (IQR) age, y</w:t>
            </w:r>
          </w:p>
        </w:tc>
        <w:tc>
          <w:tcPr>
            <w:tcW w:w="1417" w:type="pct"/>
            <w:vAlign w:val="center"/>
          </w:tcPr>
          <w:p w14:paraId="6E214DF8" w14:textId="77777777" w:rsidR="00DE2D37" w:rsidRPr="00DB7434" w:rsidRDefault="00DE2D37" w:rsidP="00E216E6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67(56, 79)</w:t>
            </w:r>
          </w:p>
        </w:tc>
        <w:tc>
          <w:tcPr>
            <w:tcW w:w="1284" w:type="pct"/>
            <w:vAlign w:val="center"/>
          </w:tcPr>
          <w:p w14:paraId="0EB90BC6" w14:textId="77777777" w:rsidR="00DE2D37" w:rsidRPr="00DB7434" w:rsidRDefault="00DE2D37" w:rsidP="00E216E6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0.009%</w:t>
            </w:r>
          </w:p>
        </w:tc>
      </w:tr>
      <w:tr w:rsidR="00DE2D37" w:rsidRPr="00DB7434" w14:paraId="7788391C" w14:textId="77777777" w:rsidTr="00025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23995DC0" w14:textId="77777777" w:rsidR="00DE2D37" w:rsidRPr="00DB7434" w:rsidRDefault="00DE2D37" w:rsidP="00FF4C74">
            <w:pPr>
              <w:spacing w:afterAutospacing="0"/>
              <w:ind w:firstLine="0"/>
              <w:rPr>
                <w:rFonts w:eastAsia="SimSun" w:cs="Times New Roman"/>
                <w:b w:val="0"/>
                <w:szCs w:val="24"/>
              </w:rPr>
            </w:pPr>
            <w:r w:rsidRPr="00DB7434">
              <w:rPr>
                <w:rFonts w:eastAsia="SimSun" w:cs="Times New Roman"/>
                <w:b w:val="0"/>
                <w:szCs w:val="24"/>
              </w:rPr>
              <w:t>Female</w:t>
            </w:r>
          </w:p>
        </w:tc>
        <w:tc>
          <w:tcPr>
            <w:tcW w:w="1417" w:type="pct"/>
            <w:vAlign w:val="center"/>
          </w:tcPr>
          <w:p w14:paraId="4DAE564E" w14:textId="77777777" w:rsidR="00DE2D37" w:rsidRPr="00DB7434" w:rsidRDefault="00DE2D37" w:rsidP="00E216E6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40.3%</w:t>
            </w:r>
          </w:p>
        </w:tc>
        <w:tc>
          <w:tcPr>
            <w:tcW w:w="1284" w:type="pct"/>
            <w:vAlign w:val="center"/>
          </w:tcPr>
          <w:p w14:paraId="3431DA15" w14:textId="77777777" w:rsidR="00DE2D37" w:rsidRPr="00DB7434" w:rsidRDefault="00DE2D37" w:rsidP="00E216E6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0.014%</w:t>
            </w:r>
          </w:p>
        </w:tc>
      </w:tr>
      <w:tr w:rsidR="00DE2D37" w:rsidRPr="00DB7434" w14:paraId="5181C974" w14:textId="77777777" w:rsidTr="00025B06">
        <w:trPr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4003CD13" w14:textId="77777777" w:rsidR="00DE2D37" w:rsidRPr="00DB7434" w:rsidRDefault="00DE2D37" w:rsidP="00045ACC">
            <w:pPr>
              <w:spacing w:afterAutospacing="0"/>
              <w:ind w:firstLine="0"/>
              <w:rPr>
                <w:rFonts w:eastAsia="SimSun" w:cs="Times New Roman"/>
                <w:b w:val="0"/>
                <w:szCs w:val="24"/>
              </w:rPr>
            </w:pPr>
            <w:r w:rsidRPr="00DB7434">
              <w:rPr>
                <w:rFonts w:eastAsia="SimSun" w:cs="Times New Roman"/>
                <w:b w:val="0"/>
                <w:szCs w:val="24"/>
              </w:rPr>
              <w:t>Admission/weekend</w:t>
            </w:r>
          </w:p>
        </w:tc>
        <w:tc>
          <w:tcPr>
            <w:tcW w:w="1417" w:type="pct"/>
            <w:vAlign w:val="center"/>
          </w:tcPr>
          <w:p w14:paraId="6CDF2CF0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25.8%</w:t>
            </w:r>
          </w:p>
        </w:tc>
        <w:tc>
          <w:tcPr>
            <w:tcW w:w="1284" w:type="pct"/>
            <w:vAlign w:val="center"/>
          </w:tcPr>
          <w:p w14:paraId="48CBE7A0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NA</w:t>
            </w:r>
          </w:p>
        </w:tc>
      </w:tr>
      <w:tr w:rsidR="00DE2D37" w:rsidRPr="00DB7434" w14:paraId="3A7AC080" w14:textId="77777777" w:rsidTr="00025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7B1A494B" w14:textId="77777777" w:rsidR="00DE2D37" w:rsidRPr="00DB7434" w:rsidRDefault="00DE2D37" w:rsidP="00045ACC">
            <w:pPr>
              <w:spacing w:afterAutospacing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eastAsia="SimSun" w:cs="Times New Roman"/>
                <w:b w:val="0"/>
                <w:szCs w:val="24"/>
              </w:rPr>
              <w:t>Race</w:t>
            </w:r>
          </w:p>
        </w:tc>
      </w:tr>
      <w:tr w:rsidR="00DE2D37" w:rsidRPr="00DB7434" w14:paraId="699FC431" w14:textId="77777777" w:rsidTr="00025B06">
        <w:trPr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1237CAE4" w14:textId="77777777" w:rsidR="00DE2D37" w:rsidRPr="00DB7434" w:rsidRDefault="00DE2D37" w:rsidP="00045ACC">
            <w:pPr>
              <w:spacing w:afterAutospacing="0"/>
              <w:ind w:firstLine="0"/>
              <w:rPr>
                <w:rFonts w:eastAsia="SimSun" w:cs="Times New Roman"/>
                <w:b w:val="0"/>
                <w:szCs w:val="24"/>
              </w:rPr>
            </w:pPr>
            <w:r w:rsidRPr="00DB7434">
              <w:rPr>
                <w:rFonts w:eastAsia="SimSun" w:cs="Times New Roman"/>
                <w:b w:val="0"/>
                <w:szCs w:val="24"/>
              </w:rPr>
              <w:t>White</w:t>
            </w:r>
          </w:p>
        </w:tc>
        <w:tc>
          <w:tcPr>
            <w:tcW w:w="1417" w:type="pct"/>
            <w:vAlign w:val="center"/>
          </w:tcPr>
          <w:p w14:paraId="016F3EE2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76.3%</w:t>
            </w:r>
          </w:p>
        </w:tc>
        <w:tc>
          <w:tcPr>
            <w:tcW w:w="1284" w:type="pct"/>
            <w:vMerge w:val="restart"/>
            <w:vAlign w:val="center"/>
          </w:tcPr>
          <w:p w14:paraId="23CC2478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bCs/>
                <w:color w:val="000000"/>
                <w:szCs w:val="24"/>
              </w:rPr>
              <w:t>17.4%</w:t>
            </w:r>
          </w:p>
        </w:tc>
      </w:tr>
      <w:tr w:rsidR="00DE2D37" w:rsidRPr="00DB7434" w14:paraId="1350B900" w14:textId="77777777" w:rsidTr="00025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313684C6" w14:textId="77777777" w:rsidR="00DE2D37" w:rsidRPr="00DB7434" w:rsidRDefault="00DE2D37" w:rsidP="00045ACC">
            <w:pPr>
              <w:spacing w:afterAutospacing="0"/>
              <w:ind w:firstLine="0"/>
              <w:rPr>
                <w:rFonts w:eastAsia="SimSun" w:cs="Times New Roman"/>
                <w:b w:val="0"/>
                <w:szCs w:val="24"/>
              </w:rPr>
            </w:pPr>
            <w:r w:rsidRPr="00DB7434">
              <w:rPr>
                <w:rFonts w:eastAsia="SimSun" w:cs="Times New Roman"/>
                <w:b w:val="0"/>
                <w:szCs w:val="24"/>
              </w:rPr>
              <w:t>Black</w:t>
            </w:r>
          </w:p>
        </w:tc>
        <w:tc>
          <w:tcPr>
            <w:tcW w:w="1417" w:type="pct"/>
            <w:vAlign w:val="center"/>
          </w:tcPr>
          <w:p w14:paraId="1390708E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10.0%</w:t>
            </w:r>
          </w:p>
        </w:tc>
        <w:tc>
          <w:tcPr>
            <w:tcW w:w="1284" w:type="pct"/>
            <w:vMerge/>
            <w:vAlign w:val="center"/>
          </w:tcPr>
          <w:p w14:paraId="273ABC26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</w:p>
        </w:tc>
      </w:tr>
      <w:tr w:rsidR="00DE2D37" w:rsidRPr="00DB7434" w14:paraId="143FA97D" w14:textId="77777777" w:rsidTr="00025B06">
        <w:trPr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1AD5FB83" w14:textId="77777777" w:rsidR="00DE2D37" w:rsidRPr="00DB7434" w:rsidRDefault="00DE2D37" w:rsidP="00045ACC">
            <w:pPr>
              <w:spacing w:afterAutospacing="0"/>
              <w:ind w:firstLine="0"/>
              <w:rPr>
                <w:rFonts w:eastAsia="SimSun" w:cs="Times New Roman"/>
                <w:b w:val="0"/>
                <w:szCs w:val="24"/>
              </w:rPr>
            </w:pPr>
            <w:r w:rsidRPr="00DB7434">
              <w:rPr>
                <w:rFonts w:eastAsia="SimSun" w:cs="Times New Roman"/>
                <w:b w:val="0"/>
                <w:szCs w:val="24"/>
              </w:rPr>
              <w:t>Hispanic</w:t>
            </w:r>
          </w:p>
        </w:tc>
        <w:tc>
          <w:tcPr>
            <w:tcW w:w="1417" w:type="pct"/>
            <w:vAlign w:val="center"/>
          </w:tcPr>
          <w:p w14:paraId="1E1E8125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7.6%</w:t>
            </w:r>
          </w:p>
        </w:tc>
        <w:tc>
          <w:tcPr>
            <w:tcW w:w="1284" w:type="pct"/>
            <w:vMerge/>
            <w:vAlign w:val="center"/>
          </w:tcPr>
          <w:p w14:paraId="134D36E5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</w:p>
        </w:tc>
      </w:tr>
      <w:tr w:rsidR="00DE2D37" w:rsidRPr="00DB7434" w14:paraId="50C777E2" w14:textId="77777777" w:rsidTr="00025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6955E006" w14:textId="77777777" w:rsidR="00DE2D37" w:rsidRPr="00DB7434" w:rsidRDefault="00DE2D37" w:rsidP="00045ACC">
            <w:pPr>
              <w:spacing w:afterAutospacing="0"/>
              <w:ind w:firstLine="0"/>
              <w:rPr>
                <w:rFonts w:eastAsia="SimSun" w:cs="Times New Roman"/>
                <w:b w:val="0"/>
                <w:szCs w:val="24"/>
              </w:rPr>
            </w:pPr>
            <w:r w:rsidRPr="00DB7434">
              <w:rPr>
                <w:rFonts w:eastAsia="SimSun" w:cs="Times New Roman"/>
                <w:b w:val="0"/>
                <w:szCs w:val="24"/>
              </w:rPr>
              <w:t>Asian/Pacific islander</w:t>
            </w:r>
          </w:p>
        </w:tc>
        <w:tc>
          <w:tcPr>
            <w:tcW w:w="1417" w:type="pct"/>
            <w:vAlign w:val="center"/>
          </w:tcPr>
          <w:p w14:paraId="1E802830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2.2%</w:t>
            </w:r>
          </w:p>
        </w:tc>
        <w:tc>
          <w:tcPr>
            <w:tcW w:w="1284" w:type="pct"/>
            <w:vMerge/>
            <w:vAlign w:val="center"/>
          </w:tcPr>
          <w:p w14:paraId="35928365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</w:p>
        </w:tc>
      </w:tr>
      <w:tr w:rsidR="00DE2D37" w:rsidRPr="00DB7434" w14:paraId="46C90992" w14:textId="77777777" w:rsidTr="00025B06">
        <w:trPr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0F4EE9CD" w14:textId="77777777" w:rsidR="00DE2D37" w:rsidRPr="00DB7434" w:rsidRDefault="00DE2D37" w:rsidP="00045ACC">
            <w:pPr>
              <w:spacing w:afterAutospacing="0"/>
              <w:ind w:firstLine="0"/>
              <w:rPr>
                <w:rFonts w:eastAsia="SimSun" w:cs="Times New Roman"/>
                <w:b w:val="0"/>
                <w:szCs w:val="24"/>
              </w:rPr>
            </w:pPr>
            <w:r w:rsidRPr="00DB7434">
              <w:rPr>
                <w:rFonts w:eastAsia="SimSun" w:cs="Times New Roman"/>
                <w:b w:val="0"/>
                <w:szCs w:val="24"/>
              </w:rPr>
              <w:t>Native American</w:t>
            </w:r>
          </w:p>
        </w:tc>
        <w:tc>
          <w:tcPr>
            <w:tcW w:w="1417" w:type="pct"/>
            <w:vAlign w:val="center"/>
          </w:tcPr>
          <w:p w14:paraId="616C2900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0.6%</w:t>
            </w:r>
          </w:p>
        </w:tc>
        <w:tc>
          <w:tcPr>
            <w:tcW w:w="1284" w:type="pct"/>
            <w:vMerge/>
            <w:vAlign w:val="center"/>
          </w:tcPr>
          <w:p w14:paraId="0D6DC270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</w:p>
        </w:tc>
      </w:tr>
      <w:tr w:rsidR="00DE2D37" w:rsidRPr="00DB7434" w14:paraId="446A118F" w14:textId="77777777" w:rsidTr="00025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2980F970" w14:textId="77777777" w:rsidR="00DE2D37" w:rsidRPr="00DB7434" w:rsidRDefault="00DE2D37" w:rsidP="00045ACC">
            <w:pPr>
              <w:spacing w:afterAutospacing="0"/>
              <w:ind w:firstLine="0"/>
              <w:rPr>
                <w:rFonts w:eastAsia="SimSun" w:cs="Times New Roman"/>
                <w:b w:val="0"/>
                <w:szCs w:val="24"/>
              </w:rPr>
            </w:pPr>
            <w:r w:rsidRPr="00DB7434">
              <w:rPr>
                <w:rFonts w:eastAsia="SimSun" w:cs="Times New Roman"/>
                <w:b w:val="0"/>
                <w:szCs w:val="24"/>
              </w:rPr>
              <w:t>Other</w:t>
            </w:r>
          </w:p>
        </w:tc>
        <w:tc>
          <w:tcPr>
            <w:tcW w:w="1417" w:type="pct"/>
            <w:vAlign w:val="center"/>
          </w:tcPr>
          <w:p w14:paraId="53EDF788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3.2%</w:t>
            </w:r>
          </w:p>
        </w:tc>
        <w:tc>
          <w:tcPr>
            <w:tcW w:w="1284" w:type="pct"/>
            <w:vMerge/>
            <w:vAlign w:val="center"/>
          </w:tcPr>
          <w:p w14:paraId="6B3DFEEF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</w:p>
        </w:tc>
      </w:tr>
      <w:tr w:rsidR="00DE2D37" w:rsidRPr="00DB7434" w14:paraId="3F4B5A18" w14:textId="77777777" w:rsidTr="00025B06">
        <w:trPr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343062CE" w14:textId="77777777" w:rsidR="00DE2D37" w:rsidRPr="00DB7434" w:rsidRDefault="00DE2D37" w:rsidP="00045ACC">
            <w:pPr>
              <w:spacing w:afterAutospacing="0"/>
              <w:ind w:firstLine="0"/>
              <w:jc w:val="left"/>
              <w:rPr>
                <w:rFonts w:cs="Times New Roman"/>
                <w:b w:val="0"/>
                <w:bCs w:val="0"/>
                <w:color w:val="000000"/>
                <w:szCs w:val="24"/>
              </w:rPr>
            </w:pPr>
            <w:r w:rsidRPr="00DB7434">
              <w:rPr>
                <w:rFonts w:eastAsia="SimSun" w:cs="Times New Roman"/>
                <w:b w:val="0"/>
                <w:szCs w:val="24"/>
              </w:rPr>
              <w:t>Median income</w:t>
            </w:r>
          </w:p>
        </w:tc>
      </w:tr>
      <w:tr w:rsidR="00DE2D37" w:rsidRPr="00DB7434" w14:paraId="0F69B278" w14:textId="77777777" w:rsidTr="00025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48CC1BB7" w14:textId="110F58AE" w:rsidR="00DE2D37" w:rsidRPr="00DB7434" w:rsidRDefault="00DE2D37" w:rsidP="00045ACC">
            <w:pPr>
              <w:spacing w:afterAutospacing="0"/>
              <w:ind w:firstLine="0"/>
              <w:rPr>
                <w:rFonts w:eastAsia="SimSun" w:cs="Times New Roman"/>
                <w:b w:val="0"/>
                <w:szCs w:val="24"/>
              </w:rPr>
            </w:pPr>
            <w:r w:rsidRPr="00DB7434">
              <w:rPr>
                <w:rFonts w:eastAsia="SimSun" w:cs="Times New Roman"/>
                <w:b w:val="0"/>
                <w:szCs w:val="24"/>
              </w:rPr>
              <w:t>F</w:t>
            </w:r>
            <w:r w:rsidR="00D12B71" w:rsidRPr="00DB7434">
              <w:rPr>
                <w:rFonts w:eastAsia="SimSun" w:cs="Times New Roman"/>
                <w:b w:val="0"/>
                <w:szCs w:val="24"/>
              </w:rPr>
              <w:t>ri</w:t>
            </w:r>
            <w:r w:rsidRPr="00DB7434">
              <w:rPr>
                <w:rFonts w:eastAsia="SimSun" w:cs="Times New Roman"/>
                <w:b w:val="0"/>
                <w:szCs w:val="24"/>
              </w:rPr>
              <w:t>st</w:t>
            </w:r>
          </w:p>
        </w:tc>
        <w:tc>
          <w:tcPr>
            <w:tcW w:w="1417" w:type="pct"/>
            <w:vAlign w:val="center"/>
          </w:tcPr>
          <w:p w14:paraId="595022E1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29.0%</w:t>
            </w:r>
          </w:p>
        </w:tc>
        <w:tc>
          <w:tcPr>
            <w:tcW w:w="1284" w:type="pct"/>
            <w:vMerge w:val="restart"/>
            <w:vAlign w:val="center"/>
          </w:tcPr>
          <w:p w14:paraId="7257050D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2.4%</w:t>
            </w:r>
          </w:p>
        </w:tc>
      </w:tr>
      <w:tr w:rsidR="00DE2D37" w:rsidRPr="00DB7434" w14:paraId="6DD639B0" w14:textId="77777777" w:rsidTr="00025B06">
        <w:trPr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64F06B0D" w14:textId="77777777" w:rsidR="00DE2D37" w:rsidRPr="00DB7434" w:rsidRDefault="00DE2D37" w:rsidP="00045ACC">
            <w:pPr>
              <w:spacing w:afterAutospacing="0"/>
              <w:ind w:firstLine="0"/>
              <w:rPr>
                <w:rFonts w:eastAsia="SimSun" w:cs="Times New Roman"/>
                <w:b w:val="0"/>
                <w:szCs w:val="24"/>
              </w:rPr>
            </w:pPr>
            <w:r w:rsidRPr="00DB7434">
              <w:rPr>
                <w:rFonts w:eastAsia="SimSun" w:cs="Times New Roman"/>
                <w:b w:val="0"/>
                <w:szCs w:val="24"/>
              </w:rPr>
              <w:t>Second</w:t>
            </w:r>
          </w:p>
        </w:tc>
        <w:tc>
          <w:tcPr>
            <w:tcW w:w="1417" w:type="pct"/>
            <w:vAlign w:val="center"/>
          </w:tcPr>
          <w:p w14:paraId="7647BA2B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27.3%</w:t>
            </w:r>
          </w:p>
        </w:tc>
        <w:tc>
          <w:tcPr>
            <w:tcW w:w="1284" w:type="pct"/>
            <w:vMerge/>
            <w:vAlign w:val="center"/>
          </w:tcPr>
          <w:p w14:paraId="38BE0BC4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</w:p>
        </w:tc>
      </w:tr>
      <w:tr w:rsidR="00DE2D37" w:rsidRPr="00DB7434" w14:paraId="1D76FECC" w14:textId="77777777" w:rsidTr="00025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4E700CD2" w14:textId="77777777" w:rsidR="00DE2D37" w:rsidRPr="00DB7434" w:rsidRDefault="00DE2D37" w:rsidP="00045ACC">
            <w:pPr>
              <w:spacing w:afterAutospacing="0"/>
              <w:ind w:firstLine="0"/>
              <w:rPr>
                <w:rFonts w:eastAsia="SimSun" w:cs="Times New Roman"/>
                <w:b w:val="0"/>
                <w:szCs w:val="24"/>
              </w:rPr>
            </w:pPr>
            <w:r w:rsidRPr="00DB7434">
              <w:rPr>
                <w:rFonts w:eastAsia="SimSun" w:cs="Times New Roman"/>
                <w:b w:val="0"/>
                <w:szCs w:val="24"/>
              </w:rPr>
              <w:t>Third</w:t>
            </w:r>
          </w:p>
        </w:tc>
        <w:tc>
          <w:tcPr>
            <w:tcW w:w="1417" w:type="pct"/>
            <w:vAlign w:val="center"/>
          </w:tcPr>
          <w:p w14:paraId="3BA8C61B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23.5%</w:t>
            </w:r>
          </w:p>
        </w:tc>
        <w:tc>
          <w:tcPr>
            <w:tcW w:w="1284" w:type="pct"/>
            <w:vMerge/>
            <w:vAlign w:val="center"/>
          </w:tcPr>
          <w:p w14:paraId="54C4D046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</w:p>
        </w:tc>
      </w:tr>
      <w:tr w:rsidR="00DE2D37" w:rsidRPr="00DB7434" w14:paraId="29DEEAC4" w14:textId="77777777" w:rsidTr="00025B06">
        <w:trPr>
          <w:trHeight w:val="3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7919AB20" w14:textId="77777777" w:rsidR="00DE2D37" w:rsidRPr="00DB7434" w:rsidRDefault="00DE2D37" w:rsidP="00045ACC">
            <w:pPr>
              <w:spacing w:afterAutospacing="0"/>
              <w:ind w:firstLine="0"/>
              <w:rPr>
                <w:rFonts w:eastAsia="SimSun" w:cs="Times New Roman"/>
                <w:b w:val="0"/>
                <w:szCs w:val="24"/>
              </w:rPr>
            </w:pPr>
            <w:r w:rsidRPr="00DB7434">
              <w:rPr>
                <w:rFonts w:eastAsia="SimSun" w:cs="Times New Roman"/>
                <w:b w:val="0"/>
                <w:szCs w:val="24"/>
              </w:rPr>
              <w:t>Fourth</w:t>
            </w:r>
          </w:p>
        </w:tc>
        <w:tc>
          <w:tcPr>
            <w:tcW w:w="1417" w:type="pct"/>
            <w:vAlign w:val="center"/>
          </w:tcPr>
          <w:p w14:paraId="68C6F4B7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20.1%</w:t>
            </w:r>
          </w:p>
        </w:tc>
        <w:tc>
          <w:tcPr>
            <w:tcW w:w="1284" w:type="pct"/>
            <w:vMerge/>
            <w:vAlign w:val="center"/>
          </w:tcPr>
          <w:p w14:paraId="33A707B1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</w:p>
        </w:tc>
      </w:tr>
      <w:tr w:rsidR="00DE2D37" w:rsidRPr="00DB7434" w14:paraId="35498E3F" w14:textId="77777777" w:rsidTr="00025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67E13665" w14:textId="77777777" w:rsidR="00DE2D37" w:rsidRPr="00DB7434" w:rsidRDefault="00DE2D37" w:rsidP="00045ACC">
            <w:pPr>
              <w:spacing w:afterAutospacing="0"/>
              <w:ind w:firstLine="0"/>
              <w:jc w:val="left"/>
              <w:rPr>
                <w:rFonts w:cs="Times New Roman"/>
                <w:b w:val="0"/>
                <w:bCs w:val="0"/>
                <w:color w:val="000000"/>
                <w:szCs w:val="24"/>
              </w:rPr>
            </w:pPr>
            <w:r w:rsidRPr="00DB7434">
              <w:rPr>
                <w:rFonts w:cs="Times New Roman"/>
                <w:szCs w:val="24"/>
              </w:rPr>
              <w:t>Treatments</w:t>
            </w:r>
          </w:p>
        </w:tc>
        <w:tc>
          <w:tcPr>
            <w:tcW w:w="1417" w:type="pct"/>
            <w:vAlign w:val="center"/>
          </w:tcPr>
          <w:p w14:paraId="45F0AEB0" w14:textId="77777777" w:rsidR="00DE2D37" w:rsidRPr="00DB7434" w:rsidRDefault="00DE2D37" w:rsidP="00045ACC">
            <w:pPr>
              <w:spacing w:afterAutospacing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84" w:type="pct"/>
            <w:vAlign w:val="center"/>
          </w:tcPr>
          <w:p w14:paraId="3D6A624A" w14:textId="77777777" w:rsidR="00DE2D37" w:rsidRPr="00DB7434" w:rsidRDefault="00DE2D37" w:rsidP="00045ACC">
            <w:pPr>
              <w:spacing w:afterAutospacing="0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DE2D37" w:rsidRPr="00DB7434" w14:paraId="7B568913" w14:textId="77777777" w:rsidTr="00025B06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61E2C6CC" w14:textId="77777777" w:rsidR="00DE2D37" w:rsidRPr="00DB7434" w:rsidRDefault="00DE2D37" w:rsidP="00045ACC">
            <w:pPr>
              <w:spacing w:afterAutospacing="0"/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DB7434">
              <w:rPr>
                <w:rFonts w:cs="Times New Roman"/>
                <w:b w:val="0"/>
                <w:szCs w:val="24"/>
              </w:rPr>
              <w:t>PCI</w:t>
            </w:r>
          </w:p>
        </w:tc>
        <w:tc>
          <w:tcPr>
            <w:tcW w:w="1417" w:type="pct"/>
            <w:vAlign w:val="center"/>
          </w:tcPr>
          <w:p w14:paraId="53F17DFD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40.7%</w:t>
            </w:r>
          </w:p>
        </w:tc>
        <w:tc>
          <w:tcPr>
            <w:tcW w:w="1284" w:type="pct"/>
            <w:vAlign w:val="center"/>
          </w:tcPr>
          <w:p w14:paraId="727B32BE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NA</w:t>
            </w:r>
          </w:p>
        </w:tc>
      </w:tr>
      <w:tr w:rsidR="00DE2D37" w:rsidRPr="00DB7434" w14:paraId="0D955592" w14:textId="77777777" w:rsidTr="00025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41D58707" w14:textId="77777777" w:rsidR="00DE2D37" w:rsidRPr="00DB7434" w:rsidRDefault="00DE2D37" w:rsidP="00045ACC">
            <w:pPr>
              <w:spacing w:afterAutospacing="0"/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DB7434">
              <w:rPr>
                <w:rFonts w:cs="Times New Roman"/>
                <w:b w:val="0"/>
                <w:szCs w:val="24"/>
              </w:rPr>
              <w:t>CA</w:t>
            </w:r>
          </w:p>
        </w:tc>
        <w:tc>
          <w:tcPr>
            <w:tcW w:w="1417" w:type="pct"/>
            <w:vAlign w:val="center"/>
          </w:tcPr>
          <w:p w14:paraId="37A9EB63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62.0%</w:t>
            </w:r>
          </w:p>
        </w:tc>
        <w:tc>
          <w:tcPr>
            <w:tcW w:w="1284" w:type="pct"/>
            <w:vAlign w:val="center"/>
          </w:tcPr>
          <w:p w14:paraId="0CB8189F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NA</w:t>
            </w:r>
          </w:p>
        </w:tc>
      </w:tr>
      <w:tr w:rsidR="00136029" w:rsidRPr="00DB7434" w14:paraId="1097C2DF" w14:textId="77777777" w:rsidTr="00025B06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16F48D19" w14:textId="47AC298F" w:rsidR="00136029" w:rsidRPr="00DB7434" w:rsidRDefault="00136029" w:rsidP="00045ACC">
            <w:pPr>
              <w:spacing w:afterAutospacing="0"/>
              <w:ind w:firstLine="0"/>
              <w:jc w:val="left"/>
              <w:rPr>
                <w:rFonts w:cs="Times New Roman"/>
                <w:b w:val="0"/>
                <w:bCs w:val="0"/>
                <w:szCs w:val="24"/>
              </w:rPr>
            </w:pPr>
            <w:r w:rsidRPr="00DB7434">
              <w:rPr>
                <w:rFonts w:cs="Times New Roman"/>
                <w:b w:val="0"/>
                <w:bCs w:val="0"/>
                <w:szCs w:val="24"/>
              </w:rPr>
              <w:t>Thrombolysis</w:t>
            </w:r>
          </w:p>
        </w:tc>
        <w:tc>
          <w:tcPr>
            <w:tcW w:w="1417" w:type="pct"/>
            <w:vAlign w:val="center"/>
          </w:tcPr>
          <w:p w14:paraId="3ED5A903" w14:textId="2EBEA74C" w:rsidR="00136029" w:rsidRPr="00DB7434" w:rsidRDefault="00136029" w:rsidP="00045ACC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1.3%</w:t>
            </w:r>
          </w:p>
        </w:tc>
        <w:tc>
          <w:tcPr>
            <w:tcW w:w="1284" w:type="pct"/>
            <w:vAlign w:val="center"/>
          </w:tcPr>
          <w:p w14:paraId="25C1A305" w14:textId="7865FE66" w:rsidR="00136029" w:rsidRPr="00DB7434" w:rsidRDefault="00136029" w:rsidP="00045ACC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NA</w:t>
            </w:r>
          </w:p>
        </w:tc>
      </w:tr>
      <w:tr w:rsidR="00136029" w:rsidRPr="00DB7434" w14:paraId="579E45DA" w14:textId="77777777" w:rsidTr="00025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75843481" w14:textId="7359AA3E" w:rsidR="00136029" w:rsidRPr="00DB7434" w:rsidRDefault="00136029" w:rsidP="00045ACC">
            <w:pPr>
              <w:spacing w:afterAutospacing="0"/>
              <w:ind w:firstLine="0"/>
              <w:jc w:val="left"/>
              <w:rPr>
                <w:rFonts w:cs="Times New Roman"/>
                <w:b w:val="0"/>
                <w:bCs w:val="0"/>
                <w:szCs w:val="24"/>
              </w:rPr>
            </w:pPr>
            <w:r w:rsidRPr="00DB7434">
              <w:rPr>
                <w:rFonts w:cs="Times New Roman"/>
                <w:b w:val="0"/>
                <w:bCs w:val="0"/>
                <w:szCs w:val="24"/>
              </w:rPr>
              <w:t>CABG</w:t>
            </w:r>
          </w:p>
        </w:tc>
        <w:tc>
          <w:tcPr>
            <w:tcW w:w="1417" w:type="pct"/>
            <w:vAlign w:val="center"/>
          </w:tcPr>
          <w:p w14:paraId="6BDF352B" w14:textId="433490DF" w:rsidR="00136029" w:rsidRPr="00DB7434" w:rsidRDefault="00136029" w:rsidP="00045ACC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8.4%</w:t>
            </w:r>
          </w:p>
        </w:tc>
        <w:tc>
          <w:tcPr>
            <w:tcW w:w="1284" w:type="pct"/>
            <w:vAlign w:val="center"/>
          </w:tcPr>
          <w:p w14:paraId="6D0799A5" w14:textId="7D1B70BD" w:rsidR="00136029" w:rsidRPr="00DB7434" w:rsidRDefault="00136029" w:rsidP="00045ACC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NA</w:t>
            </w:r>
          </w:p>
        </w:tc>
      </w:tr>
      <w:tr w:rsidR="00136029" w:rsidRPr="00DB7434" w14:paraId="6891568D" w14:textId="77777777" w:rsidTr="00025B06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2FF8D788" w14:textId="3B881983" w:rsidR="00136029" w:rsidRPr="00DB7434" w:rsidRDefault="00136029" w:rsidP="00045ACC">
            <w:pPr>
              <w:spacing w:afterAutospacing="0"/>
              <w:ind w:firstLine="0"/>
              <w:jc w:val="left"/>
              <w:rPr>
                <w:rFonts w:cs="Times New Roman"/>
                <w:b w:val="0"/>
                <w:bCs w:val="0"/>
                <w:szCs w:val="24"/>
              </w:rPr>
            </w:pPr>
            <w:r w:rsidRPr="00DB7434">
              <w:rPr>
                <w:rFonts w:cs="Times New Roman"/>
                <w:b w:val="0"/>
                <w:bCs w:val="0"/>
                <w:szCs w:val="24"/>
              </w:rPr>
              <w:t>IABP</w:t>
            </w:r>
          </w:p>
        </w:tc>
        <w:tc>
          <w:tcPr>
            <w:tcW w:w="1417" w:type="pct"/>
            <w:vAlign w:val="center"/>
          </w:tcPr>
          <w:p w14:paraId="787152B8" w14:textId="404780C3" w:rsidR="00136029" w:rsidRPr="00DB7434" w:rsidRDefault="00136029" w:rsidP="00045ACC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4.6%</w:t>
            </w:r>
          </w:p>
        </w:tc>
        <w:tc>
          <w:tcPr>
            <w:tcW w:w="1284" w:type="pct"/>
            <w:vAlign w:val="center"/>
          </w:tcPr>
          <w:p w14:paraId="2E7F66A3" w14:textId="26A07528" w:rsidR="00136029" w:rsidRPr="00DB7434" w:rsidRDefault="00136029" w:rsidP="00045ACC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NA</w:t>
            </w:r>
          </w:p>
        </w:tc>
      </w:tr>
      <w:tr w:rsidR="00DE2D37" w:rsidRPr="00DB7434" w14:paraId="6D2D802F" w14:textId="77777777" w:rsidTr="00025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3500724B" w14:textId="77777777" w:rsidR="00DE2D37" w:rsidRPr="00DB7434" w:rsidRDefault="00DE2D37" w:rsidP="00045ACC">
            <w:pPr>
              <w:spacing w:afterAutospacing="0"/>
              <w:ind w:firstLine="0"/>
              <w:jc w:val="left"/>
              <w:rPr>
                <w:rFonts w:cs="Times New Roman"/>
                <w:b w:val="0"/>
                <w:bCs w:val="0"/>
                <w:color w:val="000000"/>
                <w:szCs w:val="24"/>
              </w:rPr>
            </w:pPr>
            <w:r w:rsidRPr="00DB7434">
              <w:rPr>
                <w:rFonts w:cs="Times New Roman"/>
                <w:szCs w:val="24"/>
              </w:rPr>
              <w:t>Outcomes</w:t>
            </w:r>
          </w:p>
        </w:tc>
      </w:tr>
      <w:tr w:rsidR="00DE2D37" w:rsidRPr="00DB7434" w14:paraId="5C2D4703" w14:textId="77777777" w:rsidTr="00025B06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059B7C38" w14:textId="77777777" w:rsidR="00DE2D37" w:rsidRPr="00DB7434" w:rsidRDefault="00DE2D37" w:rsidP="00045ACC">
            <w:pPr>
              <w:spacing w:afterAutospacing="0"/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DB7434">
              <w:rPr>
                <w:rFonts w:cs="Times New Roman"/>
                <w:b w:val="0"/>
                <w:szCs w:val="24"/>
              </w:rPr>
              <w:t>Death</w:t>
            </w:r>
          </w:p>
        </w:tc>
        <w:tc>
          <w:tcPr>
            <w:tcW w:w="1417" w:type="pct"/>
            <w:vAlign w:val="center"/>
          </w:tcPr>
          <w:p w14:paraId="38F92E9C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5.5%</w:t>
            </w:r>
          </w:p>
        </w:tc>
        <w:tc>
          <w:tcPr>
            <w:tcW w:w="1284" w:type="pct"/>
            <w:vAlign w:val="center"/>
          </w:tcPr>
          <w:p w14:paraId="4A7DEE56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0.04%</w:t>
            </w:r>
          </w:p>
        </w:tc>
      </w:tr>
      <w:tr w:rsidR="00DE2D37" w:rsidRPr="00DB7434" w14:paraId="59083DFE" w14:textId="77777777" w:rsidTr="00025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500A1BE6" w14:textId="77777777" w:rsidR="00DE2D37" w:rsidRPr="00DB7434" w:rsidRDefault="00DE2D37" w:rsidP="00045ACC">
            <w:pPr>
              <w:spacing w:afterAutospacing="0"/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DB7434">
              <w:rPr>
                <w:rFonts w:cs="Times New Roman"/>
                <w:b w:val="0"/>
                <w:szCs w:val="24"/>
              </w:rPr>
              <w:t>Major Bleeding</w:t>
            </w:r>
          </w:p>
        </w:tc>
        <w:tc>
          <w:tcPr>
            <w:tcW w:w="1417" w:type="pct"/>
            <w:vAlign w:val="center"/>
          </w:tcPr>
          <w:p w14:paraId="2EDD3048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4.8%</w:t>
            </w:r>
          </w:p>
        </w:tc>
        <w:tc>
          <w:tcPr>
            <w:tcW w:w="1284" w:type="pct"/>
            <w:vAlign w:val="center"/>
          </w:tcPr>
          <w:p w14:paraId="7691F8F1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NA</w:t>
            </w:r>
          </w:p>
        </w:tc>
      </w:tr>
      <w:tr w:rsidR="00DE2D37" w:rsidRPr="00DB7434" w14:paraId="2AB1B30F" w14:textId="77777777" w:rsidTr="00025B06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2C3F30A3" w14:textId="77777777" w:rsidR="00DE2D37" w:rsidRPr="00DB7434" w:rsidRDefault="00DE2D37" w:rsidP="00045ACC">
            <w:pPr>
              <w:spacing w:afterAutospacing="0"/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DB7434">
              <w:rPr>
                <w:rFonts w:cs="Times New Roman"/>
                <w:b w:val="0"/>
                <w:szCs w:val="24"/>
              </w:rPr>
              <w:t>MACCE</w:t>
            </w:r>
          </w:p>
        </w:tc>
        <w:tc>
          <w:tcPr>
            <w:tcW w:w="1417" w:type="pct"/>
            <w:vAlign w:val="center"/>
          </w:tcPr>
          <w:p w14:paraId="0F399E42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8.0%</w:t>
            </w:r>
          </w:p>
        </w:tc>
        <w:tc>
          <w:tcPr>
            <w:tcW w:w="1284" w:type="pct"/>
            <w:vAlign w:val="center"/>
          </w:tcPr>
          <w:p w14:paraId="3078F091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NA</w:t>
            </w:r>
          </w:p>
        </w:tc>
      </w:tr>
      <w:tr w:rsidR="00DE2D37" w:rsidRPr="00DB7434" w14:paraId="358432EF" w14:textId="77777777" w:rsidTr="00DB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6" w:type="pct"/>
            <w:gridSpan w:val="2"/>
            <w:vAlign w:val="center"/>
          </w:tcPr>
          <w:p w14:paraId="7E2F0BC1" w14:textId="77777777" w:rsidR="00DE2D37" w:rsidRPr="00DB7434" w:rsidRDefault="00DE2D37" w:rsidP="00045ACC">
            <w:pPr>
              <w:spacing w:afterAutospacing="0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eastAsia="SimSun" w:cs="Times New Roman"/>
                <w:bCs w:val="0"/>
                <w:szCs w:val="24"/>
              </w:rPr>
              <w:t>Comorbidities</w:t>
            </w:r>
          </w:p>
        </w:tc>
        <w:tc>
          <w:tcPr>
            <w:tcW w:w="1284" w:type="pct"/>
            <w:vAlign w:val="center"/>
          </w:tcPr>
          <w:p w14:paraId="6DE2EBFD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 w:cs="Times New Roman"/>
                <w:b/>
                <w:szCs w:val="24"/>
              </w:rPr>
            </w:pPr>
            <w:r w:rsidRPr="00DB7434">
              <w:rPr>
                <w:rFonts w:eastAsia="SimSun" w:cs="Times New Roman"/>
                <w:b/>
                <w:szCs w:val="24"/>
              </w:rPr>
              <w:t>Comorbidity index in which included</w:t>
            </w:r>
          </w:p>
        </w:tc>
      </w:tr>
      <w:tr w:rsidR="00DE2D37" w:rsidRPr="00DB7434" w14:paraId="4E31F55A" w14:textId="77777777" w:rsidTr="00025B06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2BA2D590" w14:textId="77777777" w:rsidR="00DE2D37" w:rsidRPr="00DB7434" w:rsidRDefault="00DE2D37" w:rsidP="00045ACC">
            <w:pPr>
              <w:spacing w:afterAutospacing="0"/>
              <w:ind w:firstLine="0"/>
              <w:jc w:val="left"/>
              <w:rPr>
                <w:rFonts w:eastAsia="SimSun" w:cs="Times New Roman"/>
                <w:b w:val="0"/>
                <w:szCs w:val="24"/>
              </w:rPr>
            </w:pPr>
            <w:r w:rsidRPr="00DB7434">
              <w:rPr>
                <w:rFonts w:cs="Times New Roman"/>
                <w:b w:val="0"/>
                <w:szCs w:val="24"/>
              </w:rPr>
              <w:t>Previous Myocardial infarction</w:t>
            </w:r>
          </w:p>
        </w:tc>
        <w:tc>
          <w:tcPr>
            <w:tcW w:w="1417" w:type="pct"/>
            <w:vAlign w:val="center"/>
          </w:tcPr>
          <w:p w14:paraId="20E7CDE1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10.2%</w:t>
            </w:r>
          </w:p>
        </w:tc>
        <w:tc>
          <w:tcPr>
            <w:tcW w:w="1284" w:type="pct"/>
            <w:vAlign w:val="center"/>
          </w:tcPr>
          <w:p w14:paraId="77D1FF09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CCI</w:t>
            </w:r>
          </w:p>
        </w:tc>
      </w:tr>
      <w:tr w:rsidR="00DE2D37" w:rsidRPr="00DB7434" w14:paraId="41ADF03F" w14:textId="77777777" w:rsidTr="00025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6D9E6BEA" w14:textId="77777777" w:rsidR="00DE2D37" w:rsidRPr="00DB7434" w:rsidRDefault="00DE2D37" w:rsidP="00045ACC">
            <w:pPr>
              <w:spacing w:afterAutospacing="0"/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DB7434">
              <w:rPr>
                <w:rFonts w:cs="Times New Roman"/>
                <w:b w:val="0"/>
                <w:szCs w:val="24"/>
              </w:rPr>
              <w:t>Previous Cerebrovascular disease</w:t>
            </w:r>
          </w:p>
        </w:tc>
        <w:tc>
          <w:tcPr>
            <w:tcW w:w="1417" w:type="pct"/>
            <w:vAlign w:val="center"/>
          </w:tcPr>
          <w:p w14:paraId="719ED143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1.5%</w:t>
            </w:r>
          </w:p>
        </w:tc>
        <w:tc>
          <w:tcPr>
            <w:tcW w:w="1284" w:type="pct"/>
            <w:vAlign w:val="center"/>
          </w:tcPr>
          <w:p w14:paraId="74CEEED9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CCI</w:t>
            </w:r>
          </w:p>
        </w:tc>
      </w:tr>
      <w:tr w:rsidR="00DE2D37" w:rsidRPr="00DB7434" w14:paraId="45D20B1D" w14:textId="77777777" w:rsidTr="00025B06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48E66CA4" w14:textId="77777777" w:rsidR="00DE2D37" w:rsidRPr="00DB7434" w:rsidRDefault="00DE2D37" w:rsidP="00045ACC">
            <w:pPr>
              <w:spacing w:afterAutospacing="0"/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DB7434">
              <w:rPr>
                <w:rFonts w:cs="Times New Roman"/>
                <w:b w:val="0"/>
                <w:szCs w:val="24"/>
              </w:rPr>
              <w:t>Dementia</w:t>
            </w:r>
          </w:p>
        </w:tc>
        <w:tc>
          <w:tcPr>
            <w:tcW w:w="1417" w:type="pct"/>
            <w:vAlign w:val="center"/>
          </w:tcPr>
          <w:p w14:paraId="4AE29B8E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0.7%</w:t>
            </w:r>
          </w:p>
        </w:tc>
        <w:tc>
          <w:tcPr>
            <w:tcW w:w="1284" w:type="pct"/>
            <w:vAlign w:val="center"/>
          </w:tcPr>
          <w:p w14:paraId="72767777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CCI</w:t>
            </w:r>
          </w:p>
        </w:tc>
      </w:tr>
      <w:tr w:rsidR="00B53408" w:rsidRPr="00DB7434" w14:paraId="7C34A71E" w14:textId="77777777" w:rsidTr="00025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26012D2E" w14:textId="77777777" w:rsidR="00B53408" w:rsidRPr="00DB7434" w:rsidRDefault="00717B7F" w:rsidP="00045ACC">
            <w:pPr>
              <w:spacing w:afterAutospacing="0"/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DB7434">
              <w:rPr>
                <w:rFonts w:cs="Times New Roman"/>
                <w:b w:val="0"/>
                <w:szCs w:val="24"/>
              </w:rPr>
              <w:t>Mild liver disease</w:t>
            </w:r>
          </w:p>
        </w:tc>
        <w:tc>
          <w:tcPr>
            <w:tcW w:w="1417" w:type="pct"/>
            <w:vAlign w:val="center"/>
          </w:tcPr>
          <w:p w14:paraId="162F08CB" w14:textId="77777777" w:rsidR="00B53408" w:rsidRPr="00DB7434" w:rsidRDefault="007467C0" w:rsidP="00045ACC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0.5%</w:t>
            </w:r>
          </w:p>
        </w:tc>
        <w:tc>
          <w:tcPr>
            <w:tcW w:w="1284" w:type="pct"/>
            <w:vAlign w:val="center"/>
          </w:tcPr>
          <w:p w14:paraId="25710760" w14:textId="77777777" w:rsidR="00B53408" w:rsidRPr="00DB7434" w:rsidRDefault="00F443B6" w:rsidP="00045ACC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CCI</w:t>
            </w:r>
          </w:p>
        </w:tc>
      </w:tr>
      <w:tr w:rsidR="00B53408" w:rsidRPr="00DB7434" w14:paraId="691E707A" w14:textId="77777777" w:rsidTr="00025B06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0AFC216A" w14:textId="77777777" w:rsidR="00B53408" w:rsidRPr="00DB7434" w:rsidRDefault="00717B7F" w:rsidP="00045ACC">
            <w:pPr>
              <w:spacing w:afterAutospacing="0"/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DB7434">
              <w:rPr>
                <w:rFonts w:cs="Times New Roman"/>
                <w:b w:val="0"/>
                <w:szCs w:val="24"/>
              </w:rPr>
              <w:t>Moderate or severe liver disease</w:t>
            </w:r>
          </w:p>
        </w:tc>
        <w:tc>
          <w:tcPr>
            <w:tcW w:w="1417" w:type="pct"/>
            <w:vAlign w:val="center"/>
          </w:tcPr>
          <w:p w14:paraId="059A8833" w14:textId="77777777" w:rsidR="00B53408" w:rsidRPr="00DB7434" w:rsidRDefault="007467C0" w:rsidP="00045ACC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0.2%</w:t>
            </w:r>
          </w:p>
        </w:tc>
        <w:tc>
          <w:tcPr>
            <w:tcW w:w="1284" w:type="pct"/>
            <w:vAlign w:val="center"/>
          </w:tcPr>
          <w:p w14:paraId="1467B1D8" w14:textId="77777777" w:rsidR="00B53408" w:rsidRPr="00DB7434" w:rsidRDefault="00F443B6" w:rsidP="00045ACC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CCI</w:t>
            </w:r>
          </w:p>
        </w:tc>
      </w:tr>
      <w:tr w:rsidR="00DE2D37" w:rsidRPr="00DB7434" w14:paraId="40980C9D" w14:textId="77777777" w:rsidTr="00025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4FCDDD53" w14:textId="77777777" w:rsidR="00DE2D37" w:rsidRPr="00DB7434" w:rsidRDefault="00DE2D37" w:rsidP="00045ACC">
            <w:pPr>
              <w:spacing w:afterAutospacing="0"/>
              <w:ind w:firstLine="0"/>
              <w:jc w:val="left"/>
              <w:rPr>
                <w:rFonts w:eastAsia="SimSun" w:cs="Times New Roman"/>
                <w:b w:val="0"/>
                <w:szCs w:val="24"/>
              </w:rPr>
            </w:pPr>
            <w:r w:rsidRPr="00DB7434">
              <w:rPr>
                <w:rFonts w:cs="Times New Roman"/>
                <w:b w:val="0"/>
                <w:szCs w:val="24"/>
              </w:rPr>
              <w:t>Congestive heart failure</w:t>
            </w:r>
          </w:p>
        </w:tc>
        <w:tc>
          <w:tcPr>
            <w:tcW w:w="1417" w:type="pct"/>
            <w:vAlign w:val="center"/>
          </w:tcPr>
          <w:p w14:paraId="27B08D4C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0.8%</w:t>
            </w:r>
          </w:p>
        </w:tc>
        <w:tc>
          <w:tcPr>
            <w:tcW w:w="1284" w:type="pct"/>
            <w:vAlign w:val="center"/>
          </w:tcPr>
          <w:p w14:paraId="3B2975C6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CCI and ECS</w:t>
            </w:r>
          </w:p>
        </w:tc>
      </w:tr>
      <w:tr w:rsidR="00DE2D37" w:rsidRPr="00DB7434" w14:paraId="3F4CB750" w14:textId="77777777" w:rsidTr="00025B06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2428BB27" w14:textId="77777777" w:rsidR="00DE2D37" w:rsidRPr="00DB7434" w:rsidRDefault="00DE2D37" w:rsidP="00045ACC">
            <w:pPr>
              <w:spacing w:afterAutospacing="0"/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DB7434">
              <w:rPr>
                <w:b w:val="0"/>
                <w:szCs w:val="24"/>
              </w:rPr>
              <w:lastRenderedPageBreak/>
              <w:t>Peripheral vascular disease</w:t>
            </w:r>
          </w:p>
        </w:tc>
        <w:tc>
          <w:tcPr>
            <w:tcW w:w="1417" w:type="pct"/>
            <w:vAlign w:val="center"/>
          </w:tcPr>
          <w:p w14:paraId="49A09205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10.5%</w:t>
            </w:r>
          </w:p>
        </w:tc>
        <w:tc>
          <w:tcPr>
            <w:tcW w:w="1284" w:type="pct"/>
            <w:vAlign w:val="center"/>
          </w:tcPr>
          <w:p w14:paraId="300EB544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CCI and ECS</w:t>
            </w:r>
          </w:p>
        </w:tc>
      </w:tr>
      <w:tr w:rsidR="00DE2D37" w:rsidRPr="00DB7434" w14:paraId="752B226B" w14:textId="77777777" w:rsidTr="00025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7D214815" w14:textId="77777777" w:rsidR="00DE2D37" w:rsidRPr="00DB7434" w:rsidRDefault="00DE2D37" w:rsidP="00045ACC">
            <w:pPr>
              <w:spacing w:afterAutospacing="0"/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DB7434">
              <w:rPr>
                <w:rFonts w:cs="Times New Roman"/>
                <w:b w:val="0"/>
                <w:szCs w:val="24"/>
              </w:rPr>
              <w:t>Chronic pulmonary disease</w:t>
            </w:r>
          </w:p>
        </w:tc>
        <w:tc>
          <w:tcPr>
            <w:tcW w:w="1417" w:type="pct"/>
            <w:vAlign w:val="center"/>
          </w:tcPr>
          <w:p w14:paraId="00D74D89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20.5%</w:t>
            </w:r>
          </w:p>
        </w:tc>
        <w:tc>
          <w:tcPr>
            <w:tcW w:w="1284" w:type="pct"/>
            <w:vAlign w:val="center"/>
          </w:tcPr>
          <w:p w14:paraId="5EC636A4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CCI and ECS</w:t>
            </w:r>
          </w:p>
        </w:tc>
      </w:tr>
      <w:tr w:rsidR="00DE2D37" w:rsidRPr="00DB7434" w14:paraId="0CFBB74B" w14:textId="77777777" w:rsidTr="00025B06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12D45D4F" w14:textId="77777777" w:rsidR="00DE2D37" w:rsidRPr="00DB7434" w:rsidRDefault="00DE2D37" w:rsidP="00045ACC">
            <w:pPr>
              <w:spacing w:afterAutospacing="0"/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DB7434">
              <w:rPr>
                <w:rFonts w:cs="Times New Roman"/>
                <w:b w:val="0"/>
                <w:szCs w:val="24"/>
              </w:rPr>
              <w:t>Rheumatologic/collagen vascular disease</w:t>
            </w:r>
          </w:p>
        </w:tc>
        <w:tc>
          <w:tcPr>
            <w:tcW w:w="1417" w:type="pct"/>
            <w:vAlign w:val="center"/>
          </w:tcPr>
          <w:p w14:paraId="780C4BAE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2.1%</w:t>
            </w:r>
          </w:p>
        </w:tc>
        <w:tc>
          <w:tcPr>
            <w:tcW w:w="1284" w:type="pct"/>
            <w:vAlign w:val="center"/>
          </w:tcPr>
          <w:p w14:paraId="0AC043F5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CCI and ECS</w:t>
            </w:r>
          </w:p>
        </w:tc>
      </w:tr>
      <w:tr w:rsidR="00DE2D37" w:rsidRPr="00DB7434" w14:paraId="742356EE" w14:textId="77777777" w:rsidTr="00025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2FB36EF2" w14:textId="77777777" w:rsidR="00DE2D37" w:rsidRPr="00DB7434" w:rsidRDefault="00DE2D37" w:rsidP="00045ACC">
            <w:pPr>
              <w:spacing w:afterAutospacing="0"/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DB7434">
              <w:rPr>
                <w:rFonts w:cs="Times New Roman"/>
                <w:b w:val="0"/>
                <w:szCs w:val="24"/>
              </w:rPr>
              <w:t>Peptic ulcer</w:t>
            </w:r>
          </w:p>
        </w:tc>
        <w:tc>
          <w:tcPr>
            <w:tcW w:w="1417" w:type="pct"/>
            <w:vAlign w:val="center"/>
          </w:tcPr>
          <w:p w14:paraId="11B40452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0.03%</w:t>
            </w:r>
          </w:p>
        </w:tc>
        <w:tc>
          <w:tcPr>
            <w:tcW w:w="1284" w:type="pct"/>
            <w:vAlign w:val="center"/>
          </w:tcPr>
          <w:p w14:paraId="42167F6D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CCI and ECS</w:t>
            </w:r>
          </w:p>
        </w:tc>
      </w:tr>
      <w:tr w:rsidR="00DE2D37" w:rsidRPr="00DB7434" w14:paraId="1794FA0F" w14:textId="77777777" w:rsidTr="00025B06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0ACADC9A" w14:textId="77777777" w:rsidR="00DE2D37" w:rsidRPr="00DB7434" w:rsidRDefault="00DE2D37" w:rsidP="00045ACC">
            <w:pPr>
              <w:spacing w:afterAutospacing="0"/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DB7434">
              <w:rPr>
                <w:rFonts w:cs="Times New Roman"/>
                <w:b w:val="0"/>
                <w:szCs w:val="24"/>
              </w:rPr>
              <w:t>Diabetes, uncomplicated</w:t>
            </w:r>
          </w:p>
        </w:tc>
        <w:tc>
          <w:tcPr>
            <w:tcW w:w="1417" w:type="pct"/>
            <w:vAlign w:val="center"/>
          </w:tcPr>
          <w:p w14:paraId="237DC867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28.0%</w:t>
            </w:r>
          </w:p>
        </w:tc>
        <w:tc>
          <w:tcPr>
            <w:tcW w:w="1284" w:type="pct"/>
            <w:vAlign w:val="center"/>
          </w:tcPr>
          <w:p w14:paraId="2B7DE3B2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CCI and ECS</w:t>
            </w:r>
          </w:p>
        </w:tc>
      </w:tr>
      <w:tr w:rsidR="00DE2D37" w:rsidRPr="00DB7434" w14:paraId="2AAF790B" w14:textId="77777777" w:rsidTr="00025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4949D57C" w14:textId="77777777" w:rsidR="00DE2D37" w:rsidRPr="00DB7434" w:rsidRDefault="00DE2D37" w:rsidP="00045ACC">
            <w:pPr>
              <w:spacing w:afterAutospacing="0"/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DB7434">
              <w:rPr>
                <w:rFonts w:cs="Times New Roman"/>
                <w:b w:val="0"/>
                <w:szCs w:val="24"/>
              </w:rPr>
              <w:t>Diabetes with chronic complications</w:t>
            </w:r>
          </w:p>
        </w:tc>
        <w:tc>
          <w:tcPr>
            <w:tcW w:w="1417" w:type="pct"/>
            <w:vAlign w:val="center"/>
          </w:tcPr>
          <w:p w14:paraId="308FCD31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5.9%</w:t>
            </w:r>
          </w:p>
        </w:tc>
        <w:tc>
          <w:tcPr>
            <w:tcW w:w="1284" w:type="pct"/>
            <w:vAlign w:val="center"/>
          </w:tcPr>
          <w:p w14:paraId="17BF8DCC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CCI and ECS</w:t>
            </w:r>
          </w:p>
        </w:tc>
      </w:tr>
      <w:tr w:rsidR="00DE2D37" w:rsidRPr="00DB7434" w14:paraId="58CABFDA" w14:textId="77777777" w:rsidTr="00025B06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28C35BBC" w14:textId="77777777" w:rsidR="00DE2D37" w:rsidRPr="00DB7434" w:rsidRDefault="00DE2D37" w:rsidP="00045ACC">
            <w:pPr>
              <w:spacing w:afterAutospacing="0"/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DB7434">
              <w:rPr>
                <w:rFonts w:cs="Times New Roman"/>
                <w:b w:val="0"/>
                <w:szCs w:val="24"/>
              </w:rPr>
              <w:t>Paralysis/hemiplegia</w:t>
            </w:r>
          </w:p>
        </w:tc>
        <w:tc>
          <w:tcPr>
            <w:tcW w:w="1417" w:type="pct"/>
            <w:vAlign w:val="center"/>
          </w:tcPr>
          <w:p w14:paraId="69A312BC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1.6%</w:t>
            </w:r>
          </w:p>
        </w:tc>
        <w:tc>
          <w:tcPr>
            <w:tcW w:w="1284" w:type="pct"/>
            <w:vAlign w:val="center"/>
          </w:tcPr>
          <w:p w14:paraId="3012B587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CCI and ECS</w:t>
            </w:r>
          </w:p>
        </w:tc>
      </w:tr>
      <w:tr w:rsidR="0092014C" w:rsidRPr="00DB7434" w14:paraId="7A866397" w14:textId="77777777" w:rsidTr="00025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752EF6CB" w14:textId="77777777" w:rsidR="0092014C" w:rsidRPr="00DB7434" w:rsidRDefault="00183304" w:rsidP="00045ACC">
            <w:pPr>
              <w:spacing w:afterAutospacing="0"/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DB7434">
              <w:rPr>
                <w:rFonts w:cs="Times New Roman"/>
                <w:b w:val="0"/>
                <w:szCs w:val="24"/>
              </w:rPr>
              <w:t>Moderate/severe renal disease</w:t>
            </w:r>
          </w:p>
        </w:tc>
        <w:tc>
          <w:tcPr>
            <w:tcW w:w="1417" w:type="pct"/>
            <w:vAlign w:val="center"/>
          </w:tcPr>
          <w:p w14:paraId="25BEB977" w14:textId="77777777" w:rsidR="0092014C" w:rsidRPr="00DB7434" w:rsidRDefault="0092014C" w:rsidP="00045ACC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84" w:type="pct"/>
            <w:vAlign w:val="center"/>
          </w:tcPr>
          <w:p w14:paraId="20DDDD7A" w14:textId="77777777" w:rsidR="0092014C" w:rsidRPr="00DB7434" w:rsidRDefault="00183304" w:rsidP="00045ACC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CCI</w:t>
            </w:r>
          </w:p>
        </w:tc>
      </w:tr>
      <w:tr w:rsidR="00DE2D37" w:rsidRPr="00DB7434" w14:paraId="5FA0BBCA" w14:textId="77777777" w:rsidTr="00025B06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10A782A2" w14:textId="77777777" w:rsidR="00DE2D37" w:rsidRPr="00DB7434" w:rsidRDefault="00DE2D37" w:rsidP="00045ACC">
            <w:pPr>
              <w:spacing w:afterAutospacing="0"/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DB7434">
              <w:rPr>
                <w:rFonts w:cs="Times New Roman"/>
                <w:b w:val="0"/>
                <w:szCs w:val="24"/>
              </w:rPr>
              <w:t>Renal Disease</w:t>
            </w:r>
          </w:p>
        </w:tc>
        <w:tc>
          <w:tcPr>
            <w:tcW w:w="1417" w:type="pct"/>
            <w:vAlign w:val="center"/>
          </w:tcPr>
          <w:p w14:paraId="054B2E30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15.8%</w:t>
            </w:r>
          </w:p>
        </w:tc>
        <w:tc>
          <w:tcPr>
            <w:tcW w:w="1284" w:type="pct"/>
            <w:vAlign w:val="center"/>
          </w:tcPr>
          <w:p w14:paraId="303796CB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ECS</w:t>
            </w:r>
          </w:p>
        </w:tc>
      </w:tr>
      <w:tr w:rsidR="00DE2D37" w:rsidRPr="00DB7434" w14:paraId="7DADD7C8" w14:textId="77777777" w:rsidTr="00025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3451309D" w14:textId="77777777" w:rsidR="00DE2D37" w:rsidRPr="00DB7434" w:rsidRDefault="00DE2D37" w:rsidP="00045ACC">
            <w:pPr>
              <w:spacing w:afterAutospacing="0"/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DB7434">
              <w:rPr>
                <w:rFonts w:cs="Times New Roman"/>
                <w:b w:val="0"/>
                <w:szCs w:val="24"/>
              </w:rPr>
              <w:t>Any malignancy including leukaemia and lymphoma</w:t>
            </w:r>
          </w:p>
        </w:tc>
        <w:tc>
          <w:tcPr>
            <w:tcW w:w="1417" w:type="pct"/>
            <w:vAlign w:val="center"/>
          </w:tcPr>
          <w:p w14:paraId="29C2D705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0.5%</w:t>
            </w:r>
          </w:p>
        </w:tc>
        <w:tc>
          <w:tcPr>
            <w:tcW w:w="1284" w:type="pct"/>
            <w:vAlign w:val="center"/>
          </w:tcPr>
          <w:p w14:paraId="32BFA871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CCI and ECS</w:t>
            </w:r>
          </w:p>
        </w:tc>
      </w:tr>
      <w:tr w:rsidR="00DE2D37" w:rsidRPr="00DB7434" w14:paraId="5721CE91" w14:textId="77777777" w:rsidTr="00025B06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113C009B" w14:textId="77777777" w:rsidR="00DE2D37" w:rsidRPr="00DB7434" w:rsidRDefault="00DE2D37" w:rsidP="00045ACC">
            <w:pPr>
              <w:spacing w:afterAutospacing="0"/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DB7434">
              <w:rPr>
                <w:rFonts w:cs="Times New Roman"/>
                <w:b w:val="0"/>
                <w:szCs w:val="24"/>
              </w:rPr>
              <w:t>Metastatic cancer</w:t>
            </w:r>
          </w:p>
        </w:tc>
        <w:tc>
          <w:tcPr>
            <w:tcW w:w="1417" w:type="pct"/>
            <w:vAlign w:val="center"/>
          </w:tcPr>
          <w:p w14:paraId="45EFF1FB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0.8%</w:t>
            </w:r>
          </w:p>
        </w:tc>
        <w:tc>
          <w:tcPr>
            <w:tcW w:w="1284" w:type="pct"/>
            <w:vAlign w:val="center"/>
          </w:tcPr>
          <w:p w14:paraId="21230274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CCI and ECS</w:t>
            </w:r>
          </w:p>
        </w:tc>
      </w:tr>
      <w:tr w:rsidR="00DE2D37" w:rsidRPr="00DB7434" w14:paraId="136B9987" w14:textId="77777777" w:rsidTr="00025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46FE73E1" w14:textId="77777777" w:rsidR="00DE2D37" w:rsidRPr="00DB7434" w:rsidRDefault="00DE2D37" w:rsidP="00045ACC">
            <w:pPr>
              <w:spacing w:afterAutospacing="0"/>
              <w:ind w:firstLine="0"/>
              <w:jc w:val="left"/>
              <w:rPr>
                <w:rFonts w:cs="Times New Roman"/>
                <w:b w:val="0"/>
                <w:szCs w:val="24"/>
              </w:rPr>
            </w:pPr>
            <w:r w:rsidRPr="00DB7434">
              <w:rPr>
                <w:rFonts w:cs="Times New Roman"/>
                <w:b w:val="0"/>
                <w:szCs w:val="24"/>
              </w:rPr>
              <w:t>AIDS</w:t>
            </w:r>
          </w:p>
        </w:tc>
        <w:tc>
          <w:tcPr>
            <w:tcW w:w="1417" w:type="pct"/>
            <w:vAlign w:val="center"/>
          </w:tcPr>
          <w:p w14:paraId="2AB06B76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0.1%</w:t>
            </w:r>
          </w:p>
        </w:tc>
        <w:tc>
          <w:tcPr>
            <w:tcW w:w="1284" w:type="pct"/>
            <w:vAlign w:val="center"/>
          </w:tcPr>
          <w:p w14:paraId="4D1756D9" w14:textId="77777777" w:rsidR="00DE2D37" w:rsidRPr="00DB7434" w:rsidRDefault="00DE2D37" w:rsidP="00045ACC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CCI and ECS</w:t>
            </w:r>
          </w:p>
        </w:tc>
      </w:tr>
      <w:tr w:rsidR="00DE2D37" w:rsidRPr="00DB7434" w14:paraId="3C55159F" w14:textId="77777777" w:rsidTr="00025B06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21ED8997" w14:textId="77777777" w:rsidR="00DE2D37" w:rsidRPr="00DB7434" w:rsidRDefault="00DE2D37" w:rsidP="00F50FB6">
            <w:pPr>
              <w:spacing w:afterAutospacing="0"/>
              <w:ind w:firstLine="0"/>
              <w:jc w:val="left"/>
              <w:rPr>
                <w:rFonts w:cstheme="minorHAnsi"/>
                <w:b w:val="0"/>
                <w:szCs w:val="24"/>
              </w:rPr>
            </w:pPr>
            <w:r w:rsidRPr="00DB7434">
              <w:rPr>
                <w:rFonts w:cstheme="minorHAnsi"/>
                <w:b w:val="0"/>
                <w:szCs w:val="24"/>
              </w:rPr>
              <w:t>Solid tumour without metastasis</w:t>
            </w:r>
          </w:p>
        </w:tc>
        <w:tc>
          <w:tcPr>
            <w:tcW w:w="1417" w:type="pct"/>
            <w:vAlign w:val="center"/>
          </w:tcPr>
          <w:p w14:paraId="30C42C84" w14:textId="77777777" w:rsidR="00DE2D37" w:rsidRPr="00DB7434" w:rsidRDefault="00DE2D37" w:rsidP="00F50FB6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1.4%</w:t>
            </w:r>
          </w:p>
        </w:tc>
        <w:tc>
          <w:tcPr>
            <w:tcW w:w="1284" w:type="pct"/>
            <w:vAlign w:val="center"/>
          </w:tcPr>
          <w:p w14:paraId="70EC8271" w14:textId="77777777" w:rsidR="00DE2D37" w:rsidRPr="00DB7434" w:rsidRDefault="00DE2D37" w:rsidP="00F50FB6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ECS</w:t>
            </w:r>
          </w:p>
        </w:tc>
      </w:tr>
      <w:tr w:rsidR="00DE2D37" w:rsidRPr="00DB7434" w14:paraId="40C4094A" w14:textId="77777777" w:rsidTr="00025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272B563F" w14:textId="77777777" w:rsidR="00DE2D37" w:rsidRPr="00DB7434" w:rsidRDefault="00DE2D37" w:rsidP="00F50FB6">
            <w:pPr>
              <w:spacing w:afterAutospacing="0"/>
              <w:ind w:firstLine="0"/>
              <w:jc w:val="left"/>
              <w:rPr>
                <w:rFonts w:cstheme="minorHAnsi"/>
                <w:b w:val="0"/>
                <w:szCs w:val="24"/>
              </w:rPr>
            </w:pPr>
            <w:r w:rsidRPr="00DB7434">
              <w:rPr>
                <w:rFonts w:cstheme="minorHAnsi"/>
                <w:b w:val="0"/>
                <w:szCs w:val="24"/>
              </w:rPr>
              <w:t>Liver disease</w:t>
            </w:r>
          </w:p>
        </w:tc>
        <w:tc>
          <w:tcPr>
            <w:tcW w:w="1417" w:type="pct"/>
            <w:vAlign w:val="center"/>
          </w:tcPr>
          <w:p w14:paraId="44986E6D" w14:textId="77777777" w:rsidR="00DE2D37" w:rsidRPr="00DB7434" w:rsidRDefault="00DE2D37" w:rsidP="00F50FB6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1.2%</w:t>
            </w:r>
          </w:p>
        </w:tc>
        <w:tc>
          <w:tcPr>
            <w:tcW w:w="1284" w:type="pct"/>
            <w:vAlign w:val="center"/>
          </w:tcPr>
          <w:p w14:paraId="26D126A3" w14:textId="77777777" w:rsidR="00DE2D37" w:rsidRPr="00DB7434" w:rsidRDefault="00DE2D37" w:rsidP="00F50FB6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ECS</w:t>
            </w:r>
          </w:p>
        </w:tc>
      </w:tr>
      <w:tr w:rsidR="00DE2D37" w:rsidRPr="00DB7434" w14:paraId="4CFE0C32" w14:textId="77777777" w:rsidTr="00025B06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3BA54010" w14:textId="77777777" w:rsidR="00DE2D37" w:rsidRPr="00DB7434" w:rsidRDefault="00DE2D37" w:rsidP="00F50FB6">
            <w:pPr>
              <w:spacing w:afterAutospacing="0"/>
              <w:ind w:firstLine="0"/>
              <w:jc w:val="left"/>
              <w:rPr>
                <w:rFonts w:cstheme="minorHAnsi"/>
                <w:b w:val="0"/>
                <w:szCs w:val="24"/>
              </w:rPr>
            </w:pPr>
            <w:r w:rsidRPr="00DB7434">
              <w:rPr>
                <w:rFonts w:cstheme="minorHAnsi"/>
                <w:b w:val="0"/>
                <w:szCs w:val="24"/>
              </w:rPr>
              <w:t>Hypertension</w:t>
            </w:r>
          </w:p>
        </w:tc>
        <w:tc>
          <w:tcPr>
            <w:tcW w:w="1417" w:type="pct"/>
            <w:vAlign w:val="center"/>
          </w:tcPr>
          <w:p w14:paraId="4D977A08" w14:textId="77777777" w:rsidR="00DE2D37" w:rsidRPr="00DB7434" w:rsidRDefault="00DE2D37" w:rsidP="00F50FB6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66.4%</w:t>
            </w:r>
          </w:p>
        </w:tc>
        <w:tc>
          <w:tcPr>
            <w:tcW w:w="1284" w:type="pct"/>
            <w:vAlign w:val="center"/>
          </w:tcPr>
          <w:p w14:paraId="4731650A" w14:textId="77777777" w:rsidR="00DE2D37" w:rsidRPr="00DB7434" w:rsidRDefault="00DE2D37" w:rsidP="00F50FB6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ECS</w:t>
            </w:r>
          </w:p>
        </w:tc>
      </w:tr>
      <w:tr w:rsidR="00DE2D37" w:rsidRPr="00DB7434" w14:paraId="2E04E40C" w14:textId="77777777" w:rsidTr="00025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4926B2A7" w14:textId="77777777" w:rsidR="00DE2D37" w:rsidRPr="00DB7434" w:rsidRDefault="00DE2D37" w:rsidP="00F50FB6">
            <w:pPr>
              <w:spacing w:afterAutospacing="0"/>
              <w:ind w:firstLine="0"/>
              <w:jc w:val="left"/>
              <w:rPr>
                <w:rFonts w:cstheme="minorHAnsi"/>
                <w:b w:val="0"/>
                <w:szCs w:val="24"/>
              </w:rPr>
            </w:pPr>
            <w:r w:rsidRPr="00DB7434">
              <w:rPr>
                <w:rFonts w:cstheme="minorHAnsi"/>
                <w:b w:val="0"/>
                <w:szCs w:val="24"/>
              </w:rPr>
              <w:t>Depression</w:t>
            </w:r>
          </w:p>
        </w:tc>
        <w:tc>
          <w:tcPr>
            <w:tcW w:w="1417" w:type="pct"/>
            <w:vAlign w:val="center"/>
          </w:tcPr>
          <w:p w14:paraId="6CA09E5C" w14:textId="77777777" w:rsidR="00DE2D37" w:rsidRPr="00DB7434" w:rsidRDefault="00DE2D37" w:rsidP="00F50FB6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6.4%</w:t>
            </w:r>
          </w:p>
        </w:tc>
        <w:tc>
          <w:tcPr>
            <w:tcW w:w="1284" w:type="pct"/>
            <w:vAlign w:val="center"/>
          </w:tcPr>
          <w:p w14:paraId="68E82CA0" w14:textId="77777777" w:rsidR="00DE2D37" w:rsidRPr="00DB7434" w:rsidRDefault="00DE2D37" w:rsidP="00F50FB6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ECS</w:t>
            </w:r>
          </w:p>
        </w:tc>
      </w:tr>
      <w:tr w:rsidR="00DE2D37" w:rsidRPr="00DB7434" w14:paraId="34AFEF3E" w14:textId="77777777" w:rsidTr="00025B06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0CAD65BF" w14:textId="77777777" w:rsidR="00DE2D37" w:rsidRPr="00DB7434" w:rsidRDefault="00DE2D37" w:rsidP="00F50FB6">
            <w:pPr>
              <w:spacing w:afterAutospacing="0"/>
              <w:ind w:firstLine="0"/>
              <w:jc w:val="left"/>
              <w:rPr>
                <w:rFonts w:cstheme="minorHAnsi"/>
                <w:b w:val="0"/>
                <w:szCs w:val="24"/>
              </w:rPr>
            </w:pPr>
            <w:r w:rsidRPr="00DB7434">
              <w:rPr>
                <w:rFonts w:cstheme="minorHAnsi"/>
                <w:b w:val="0"/>
                <w:szCs w:val="24"/>
              </w:rPr>
              <w:t>Valvular disease</w:t>
            </w:r>
          </w:p>
        </w:tc>
        <w:tc>
          <w:tcPr>
            <w:tcW w:w="1417" w:type="pct"/>
            <w:vAlign w:val="center"/>
          </w:tcPr>
          <w:p w14:paraId="73250B81" w14:textId="77777777" w:rsidR="00DE2D37" w:rsidRPr="00DB7434" w:rsidRDefault="00DE2D37" w:rsidP="00F50FB6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0.2%</w:t>
            </w:r>
          </w:p>
        </w:tc>
        <w:tc>
          <w:tcPr>
            <w:tcW w:w="1284" w:type="pct"/>
            <w:vAlign w:val="center"/>
          </w:tcPr>
          <w:p w14:paraId="6F3739C3" w14:textId="77777777" w:rsidR="00DE2D37" w:rsidRPr="00DB7434" w:rsidRDefault="00DE2D37" w:rsidP="00F50FB6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ECS</w:t>
            </w:r>
          </w:p>
        </w:tc>
      </w:tr>
      <w:tr w:rsidR="00DE2D37" w:rsidRPr="00DB7434" w14:paraId="28F5D8C9" w14:textId="77777777" w:rsidTr="00025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5C79EBAC" w14:textId="77777777" w:rsidR="00DE2D37" w:rsidRPr="00DB7434" w:rsidRDefault="00DE2D37" w:rsidP="00F50FB6">
            <w:pPr>
              <w:spacing w:afterAutospacing="0"/>
              <w:ind w:firstLine="0"/>
              <w:jc w:val="left"/>
              <w:rPr>
                <w:rFonts w:cstheme="minorHAnsi"/>
                <w:b w:val="0"/>
                <w:szCs w:val="24"/>
              </w:rPr>
            </w:pPr>
            <w:r w:rsidRPr="00DB7434">
              <w:rPr>
                <w:rFonts w:cstheme="minorHAnsi"/>
                <w:b w:val="0"/>
                <w:szCs w:val="24"/>
              </w:rPr>
              <w:t>Pulmonary circulation disorders</w:t>
            </w:r>
          </w:p>
        </w:tc>
        <w:tc>
          <w:tcPr>
            <w:tcW w:w="1417" w:type="pct"/>
            <w:vAlign w:val="center"/>
          </w:tcPr>
          <w:p w14:paraId="4C5310A2" w14:textId="77777777" w:rsidR="00DE2D37" w:rsidRPr="00DB7434" w:rsidRDefault="00DE2D37" w:rsidP="00F50FB6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0.1%</w:t>
            </w:r>
          </w:p>
        </w:tc>
        <w:tc>
          <w:tcPr>
            <w:tcW w:w="1284" w:type="pct"/>
            <w:vAlign w:val="center"/>
          </w:tcPr>
          <w:p w14:paraId="29B1E6F4" w14:textId="77777777" w:rsidR="00DE2D37" w:rsidRPr="00DB7434" w:rsidRDefault="00DE2D37" w:rsidP="00F50FB6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ECS</w:t>
            </w:r>
          </w:p>
        </w:tc>
      </w:tr>
      <w:tr w:rsidR="00DE2D37" w:rsidRPr="00DB7434" w14:paraId="693F8AC5" w14:textId="77777777" w:rsidTr="00025B06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7A8A6F0F" w14:textId="77777777" w:rsidR="00DE2D37" w:rsidRPr="00DB7434" w:rsidRDefault="00DE2D37" w:rsidP="00F50FB6">
            <w:pPr>
              <w:spacing w:afterAutospacing="0"/>
              <w:ind w:firstLine="0"/>
              <w:jc w:val="left"/>
              <w:rPr>
                <w:rFonts w:cstheme="minorHAnsi"/>
                <w:b w:val="0"/>
                <w:szCs w:val="24"/>
              </w:rPr>
            </w:pPr>
            <w:r w:rsidRPr="00DB7434">
              <w:rPr>
                <w:rFonts w:cstheme="minorHAnsi"/>
                <w:b w:val="0"/>
                <w:szCs w:val="24"/>
              </w:rPr>
              <w:t>Neurodegenerative disorders</w:t>
            </w:r>
          </w:p>
        </w:tc>
        <w:tc>
          <w:tcPr>
            <w:tcW w:w="1417" w:type="pct"/>
            <w:vAlign w:val="center"/>
          </w:tcPr>
          <w:p w14:paraId="2BD37CB3" w14:textId="77777777" w:rsidR="00DE2D37" w:rsidRPr="00DB7434" w:rsidRDefault="00DE2D37" w:rsidP="00F50FB6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5.7%</w:t>
            </w:r>
          </w:p>
        </w:tc>
        <w:tc>
          <w:tcPr>
            <w:tcW w:w="1284" w:type="pct"/>
            <w:vAlign w:val="center"/>
          </w:tcPr>
          <w:p w14:paraId="6B63A861" w14:textId="77777777" w:rsidR="00DE2D37" w:rsidRPr="00DB7434" w:rsidRDefault="00DE2D37" w:rsidP="00F50FB6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ECS</w:t>
            </w:r>
          </w:p>
        </w:tc>
      </w:tr>
      <w:tr w:rsidR="00DE2D37" w:rsidRPr="00DB7434" w14:paraId="580C4384" w14:textId="77777777" w:rsidTr="00025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45BB9962" w14:textId="77777777" w:rsidR="00DE2D37" w:rsidRPr="00DB7434" w:rsidRDefault="00DE2D37" w:rsidP="00F50FB6">
            <w:pPr>
              <w:spacing w:afterAutospacing="0"/>
              <w:ind w:firstLine="0"/>
              <w:jc w:val="left"/>
              <w:rPr>
                <w:rFonts w:cstheme="minorHAnsi"/>
                <w:b w:val="0"/>
                <w:szCs w:val="24"/>
              </w:rPr>
            </w:pPr>
            <w:r w:rsidRPr="00DB7434">
              <w:rPr>
                <w:rFonts w:cstheme="minorHAnsi"/>
                <w:b w:val="0"/>
                <w:szCs w:val="24"/>
              </w:rPr>
              <w:t>Hypothyroidism</w:t>
            </w:r>
          </w:p>
        </w:tc>
        <w:tc>
          <w:tcPr>
            <w:tcW w:w="1417" w:type="pct"/>
            <w:vAlign w:val="center"/>
          </w:tcPr>
          <w:p w14:paraId="48F81B12" w14:textId="77777777" w:rsidR="00DE2D37" w:rsidRPr="00DB7434" w:rsidRDefault="00DE2D37" w:rsidP="00F50FB6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9.6%</w:t>
            </w:r>
          </w:p>
        </w:tc>
        <w:tc>
          <w:tcPr>
            <w:tcW w:w="1284" w:type="pct"/>
            <w:vAlign w:val="center"/>
          </w:tcPr>
          <w:p w14:paraId="71334C8A" w14:textId="77777777" w:rsidR="00DE2D37" w:rsidRPr="00DB7434" w:rsidRDefault="00DE2D37" w:rsidP="00F50FB6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ECS</w:t>
            </w:r>
          </w:p>
        </w:tc>
      </w:tr>
      <w:tr w:rsidR="00DE2D37" w:rsidRPr="00DB7434" w14:paraId="1ED90A68" w14:textId="77777777" w:rsidTr="00025B06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698702AE" w14:textId="77777777" w:rsidR="00DE2D37" w:rsidRPr="00DB7434" w:rsidRDefault="00DE2D37" w:rsidP="00F50FB6">
            <w:pPr>
              <w:spacing w:afterAutospacing="0"/>
              <w:ind w:firstLine="0"/>
              <w:jc w:val="left"/>
              <w:rPr>
                <w:rFonts w:cstheme="minorHAnsi"/>
                <w:b w:val="0"/>
                <w:szCs w:val="24"/>
              </w:rPr>
            </w:pPr>
            <w:r w:rsidRPr="00DB7434">
              <w:rPr>
                <w:rFonts w:cstheme="minorHAnsi"/>
                <w:b w:val="0"/>
                <w:szCs w:val="24"/>
              </w:rPr>
              <w:t>Coagulopathy</w:t>
            </w:r>
          </w:p>
        </w:tc>
        <w:tc>
          <w:tcPr>
            <w:tcW w:w="1417" w:type="pct"/>
            <w:vAlign w:val="center"/>
          </w:tcPr>
          <w:p w14:paraId="7B7EC458" w14:textId="77777777" w:rsidR="00DE2D37" w:rsidRPr="00DB7434" w:rsidRDefault="00DE2D37" w:rsidP="00F50FB6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4.1%</w:t>
            </w:r>
          </w:p>
        </w:tc>
        <w:tc>
          <w:tcPr>
            <w:tcW w:w="1284" w:type="pct"/>
            <w:vAlign w:val="center"/>
          </w:tcPr>
          <w:p w14:paraId="493F5CD4" w14:textId="77777777" w:rsidR="00DE2D37" w:rsidRPr="00DB7434" w:rsidRDefault="00DE2D37" w:rsidP="00F50FB6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ECS</w:t>
            </w:r>
          </w:p>
        </w:tc>
      </w:tr>
      <w:tr w:rsidR="00DE2D37" w:rsidRPr="00DB7434" w14:paraId="4BFF3C47" w14:textId="77777777" w:rsidTr="00025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07710603" w14:textId="77777777" w:rsidR="00DE2D37" w:rsidRPr="00DB7434" w:rsidRDefault="00DE2D37" w:rsidP="00F50FB6">
            <w:pPr>
              <w:spacing w:afterAutospacing="0"/>
              <w:ind w:firstLine="0"/>
              <w:jc w:val="left"/>
              <w:rPr>
                <w:rFonts w:cstheme="minorHAnsi"/>
                <w:b w:val="0"/>
                <w:szCs w:val="24"/>
              </w:rPr>
            </w:pPr>
            <w:r w:rsidRPr="00DB7434">
              <w:rPr>
                <w:rFonts w:cstheme="minorHAnsi"/>
                <w:b w:val="0"/>
                <w:szCs w:val="24"/>
              </w:rPr>
              <w:t>Obesity</w:t>
            </w:r>
          </w:p>
        </w:tc>
        <w:tc>
          <w:tcPr>
            <w:tcW w:w="1417" w:type="pct"/>
            <w:vAlign w:val="center"/>
          </w:tcPr>
          <w:p w14:paraId="1600467B" w14:textId="77777777" w:rsidR="00DE2D37" w:rsidRPr="00DB7434" w:rsidRDefault="00DE2D37" w:rsidP="00F50FB6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11.7%</w:t>
            </w:r>
          </w:p>
        </w:tc>
        <w:tc>
          <w:tcPr>
            <w:tcW w:w="1284" w:type="pct"/>
            <w:vAlign w:val="center"/>
          </w:tcPr>
          <w:p w14:paraId="239CA8AA" w14:textId="77777777" w:rsidR="00DE2D37" w:rsidRPr="00DB7434" w:rsidRDefault="00DE2D37" w:rsidP="00F50FB6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ECS</w:t>
            </w:r>
          </w:p>
        </w:tc>
      </w:tr>
      <w:tr w:rsidR="00DE2D37" w:rsidRPr="00DB7434" w14:paraId="2EA8FD5F" w14:textId="77777777" w:rsidTr="00025B06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19B84451" w14:textId="77777777" w:rsidR="00DE2D37" w:rsidRPr="00DB7434" w:rsidRDefault="00DE2D37" w:rsidP="00F50FB6">
            <w:pPr>
              <w:spacing w:afterAutospacing="0"/>
              <w:ind w:firstLine="0"/>
              <w:jc w:val="left"/>
              <w:rPr>
                <w:rFonts w:cstheme="minorHAnsi"/>
                <w:b w:val="0"/>
                <w:szCs w:val="24"/>
              </w:rPr>
            </w:pPr>
            <w:r w:rsidRPr="00DB7434">
              <w:rPr>
                <w:rFonts w:cstheme="minorHAnsi"/>
                <w:b w:val="0"/>
                <w:szCs w:val="24"/>
              </w:rPr>
              <w:t>Weight loss</w:t>
            </w:r>
          </w:p>
        </w:tc>
        <w:tc>
          <w:tcPr>
            <w:tcW w:w="1417" w:type="pct"/>
            <w:vAlign w:val="center"/>
          </w:tcPr>
          <w:p w14:paraId="4D2186B4" w14:textId="77777777" w:rsidR="00DE2D37" w:rsidRPr="00DB7434" w:rsidRDefault="00DE2D37" w:rsidP="00F50FB6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2.0%</w:t>
            </w:r>
          </w:p>
        </w:tc>
        <w:tc>
          <w:tcPr>
            <w:tcW w:w="1284" w:type="pct"/>
            <w:vAlign w:val="center"/>
          </w:tcPr>
          <w:p w14:paraId="1A3998D6" w14:textId="77777777" w:rsidR="00DE2D37" w:rsidRPr="00DB7434" w:rsidRDefault="00DE2D37" w:rsidP="00F50FB6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ECS</w:t>
            </w:r>
          </w:p>
        </w:tc>
      </w:tr>
      <w:tr w:rsidR="00DE2D37" w:rsidRPr="00DB7434" w14:paraId="466E4028" w14:textId="77777777" w:rsidTr="00025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240CDEC2" w14:textId="77777777" w:rsidR="00DE2D37" w:rsidRPr="00DB7434" w:rsidRDefault="00DE2D37" w:rsidP="00F50FB6">
            <w:pPr>
              <w:spacing w:afterAutospacing="0"/>
              <w:ind w:firstLine="0"/>
              <w:jc w:val="left"/>
              <w:rPr>
                <w:rFonts w:cstheme="minorHAnsi"/>
                <w:b w:val="0"/>
                <w:szCs w:val="24"/>
              </w:rPr>
            </w:pPr>
            <w:r w:rsidRPr="00DB7434">
              <w:rPr>
                <w:rFonts w:cstheme="minorHAnsi"/>
                <w:b w:val="0"/>
                <w:szCs w:val="24"/>
              </w:rPr>
              <w:t>Fluid and electrolyte disorders</w:t>
            </w:r>
          </w:p>
        </w:tc>
        <w:tc>
          <w:tcPr>
            <w:tcW w:w="1417" w:type="pct"/>
            <w:vAlign w:val="center"/>
          </w:tcPr>
          <w:p w14:paraId="1CCA89A0" w14:textId="77777777" w:rsidR="00DE2D37" w:rsidRPr="00DB7434" w:rsidRDefault="00DE2D37" w:rsidP="00F50FB6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18.5%</w:t>
            </w:r>
          </w:p>
        </w:tc>
        <w:tc>
          <w:tcPr>
            <w:tcW w:w="1284" w:type="pct"/>
            <w:vAlign w:val="center"/>
          </w:tcPr>
          <w:p w14:paraId="210E8E1A" w14:textId="77777777" w:rsidR="00DE2D37" w:rsidRPr="00DB7434" w:rsidRDefault="00DE2D37" w:rsidP="00F50FB6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ECS</w:t>
            </w:r>
          </w:p>
        </w:tc>
      </w:tr>
      <w:tr w:rsidR="00DE2D37" w:rsidRPr="00DB7434" w14:paraId="5D2B103D" w14:textId="77777777" w:rsidTr="00025B06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0EA007AA" w14:textId="77777777" w:rsidR="00DE2D37" w:rsidRPr="00DB7434" w:rsidRDefault="00DE2D37" w:rsidP="00F50FB6">
            <w:pPr>
              <w:spacing w:afterAutospacing="0"/>
              <w:ind w:firstLine="0"/>
              <w:jc w:val="left"/>
              <w:rPr>
                <w:rFonts w:cstheme="minorHAnsi"/>
                <w:b w:val="0"/>
                <w:szCs w:val="24"/>
              </w:rPr>
            </w:pPr>
            <w:r w:rsidRPr="00DB7434">
              <w:rPr>
                <w:rFonts w:cstheme="minorHAnsi"/>
                <w:b w:val="0"/>
                <w:szCs w:val="24"/>
              </w:rPr>
              <w:t>Blood loss anemia</w:t>
            </w:r>
          </w:p>
        </w:tc>
        <w:tc>
          <w:tcPr>
            <w:tcW w:w="1417" w:type="pct"/>
            <w:vAlign w:val="center"/>
          </w:tcPr>
          <w:p w14:paraId="2C52C306" w14:textId="77777777" w:rsidR="00DE2D37" w:rsidRPr="00DB7434" w:rsidRDefault="00DE2D37" w:rsidP="00F50FB6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1.0%</w:t>
            </w:r>
          </w:p>
        </w:tc>
        <w:tc>
          <w:tcPr>
            <w:tcW w:w="1284" w:type="pct"/>
            <w:vAlign w:val="center"/>
          </w:tcPr>
          <w:p w14:paraId="7E1094D8" w14:textId="77777777" w:rsidR="00DE2D37" w:rsidRPr="00DB7434" w:rsidRDefault="00DE2D37" w:rsidP="00F50FB6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ECS</w:t>
            </w:r>
          </w:p>
        </w:tc>
      </w:tr>
      <w:tr w:rsidR="00DE2D37" w:rsidRPr="00DB7434" w14:paraId="7BBC2C8C" w14:textId="77777777" w:rsidTr="00025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581AD20B" w14:textId="77777777" w:rsidR="00DE2D37" w:rsidRPr="00DB7434" w:rsidRDefault="00DE2D37" w:rsidP="00F50FB6">
            <w:pPr>
              <w:spacing w:afterAutospacing="0"/>
              <w:ind w:firstLine="0"/>
              <w:jc w:val="left"/>
              <w:rPr>
                <w:rFonts w:cstheme="minorHAnsi"/>
                <w:b w:val="0"/>
                <w:szCs w:val="24"/>
              </w:rPr>
            </w:pPr>
            <w:r w:rsidRPr="00DB7434">
              <w:rPr>
                <w:rFonts w:cstheme="minorHAnsi"/>
                <w:b w:val="0"/>
                <w:szCs w:val="24"/>
              </w:rPr>
              <w:t>Deficiency anemia</w:t>
            </w:r>
          </w:p>
        </w:tc>
        <w:tc>
          <w:tcPr>
            <w:tcW w:w="1417" w:type="pct"/>
            <w:vAlign w:val="center"/>
          </w:tcPr>
          <w:p w14:paraId="17F8E0B1" w14:textId="77777777" w:rsidR="00DE2D37" w:rsidRPr="00DB7434" w:rsidRDefault="00DE2D37" w:rsidP="00F50FB6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14.2%</w:t>
            </w:r>
          </w:p>
        </w:tc>
        <w:tc>
          <w:tcPr>
            <w:tcW w:w="1284" w:type="pct"/>
            <w:vAlign w:val="center"/>
          </w:tcPr>
          <w:p w14:paraId="41D0A0F8" w14:textId="77777777" w:rsidR="00DE2D37" w:rsidRPr="00DB7434" w:rsidRDefault="00DE2D37" w:rsidP="00F50FB6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ECS</w:t>
            </w:r>
          </w:p>
        </w:tc>
      </w:tr>
      <w:tr w:rsidR="00DE2D37" w:rsidRPr="00DB7434" w14:paraId="1D4CD704" w14:textId="77777777" w:rsidTr="00025B06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7D05EA9F" w14:textId="77777777" w:rsidR="00DE2D37" w:rsidRPr="00DB7434" w:rsidRDefault="00DE2D37" w:rsidP="00F50FB6">
            <w:pPr>
              <w:spacing w:afterAutospacing="0"/>
              <w:ind w:firstLine="0"/>
              <w:jc w:val="left"/>
              <w:rPr>
                <w:rFonts w:cstheme="minorHAnsi"/>
                <w:b w:val="0"/>
                <w:szCs w:val="24"/>
              </w:rPr>
            </w:pPr>
            <w:r w:rsidRPr="00DB7434">
              <w:rPr>
                <w:rFonts w:cstheme="minorHAnsi"/>
                <w:b w:val="0"/>
                <w:szCs w:val="24"/>
              </w:rPr>
              <w:t>Alcohol abuse</w:t>
            </w:r>
          </w:p>
        </w:tc>
        <w:tc>
          <w:tcPr>
            <w:tcW w:w="1417" w:type="pct"/>
            <w:vAlign w:val="center"/>
          </w:tcPr>
          <w:p w14:paraId="6706C806" w14:textId="77777777" w:rsidR="00DE2D37" w:rsidRPr="00DB7434" w:rsidRDefault="00DE2D37" w:rsidP="00F50FB6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2.8%</w:t>
            </w:r>
          </w:p>
        </w:tc>
        <w:tc>
          <w:tcPr>
            <w:tcW w:w="1284" w:type="pct"/>
            <w:vAlign w:val="center"/>
          </w:tcPr>
          <w:p w14:paraId="0A348E89" w14:textId="77777777" w:rsidR="00DE2D37" w:rsidRPr="00DB7434" w:rsidRDefault="00DE2D37" w:rsidP="00F50FB6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ECS</w:t>
            </w:r>
          </w:p>
        </w:tc>
      </w:tr>
      <w:tr w:rsidR="00DE2D37" w:rsidRPr="00DB7434" w14:paraId="21FC438C" w14:textId="77777777" w:rsidTr="00025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27E1859A" w14:textId="77777777" w:rsidR="00DE2D37" w:rsidRPr="00DB7434" w:rsidRDefault="00DE2D37" w:rsidP="00F50FB6">
            <w:pPr>
              <w:spacing w:afterAutospacing="0"/>
              <w:ind w:firstLine="0"/>
              <w:jc w:val="left"/>
              <w:rPr>
                <w:rFonts w:cstheme="minorHAnsi"/>
                <w:b w:val="0"/>
                <w:szCs w:val="24"/>
              </w:rPr>
            </w:pPr>
            <w:r w:rsidRPr="00DB7434">
              <w:rPr>
                <w:rFonts w:cstheme="minorHAnsi"/>
                <w:b w:val="0"/>
                <w:szCs w:val="24"/>
              </w:rPr>
              <w:t>Drug abuse</w:t>
            </w:r>
          </w:p>
        </w:tc>
        <w:tc>
          <w:tcPr>
            <w:tcW w:w="1417" w:type="pct"/>
            <w:vAlign w:val="center"/>
          </w:tcPr>
          <w:p w14:paraId="11CF33EC" w14:textId="77777777" w:rsidR="00DE2D37" w:rsidRPr="00DB7434" w:rsidRDefault="00DE2D37" w:rsidP="00F50FB6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2.0%</w:t>
            </w:r>
          </w:p>
        </w:tc>
        <w:tc>
          <w:tcPr>
            <w:tcW w:w="1284" w:type="pct"/>
            <w:vAlign w:val="center"/>
          </w:tcPr>
          <w:p w14:paraId="5507A971" w14:textId="77777777" w:rsidR="00DE2D37" w:rsidRPr="00DB7434" w:rsidRDefault="00DE2D37" w:rsidP="00F50FB6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ECS</w:t>
            </w:r>
          </w:p>
        </w:tc>
      </w:tr>
      <w:tr w:rsidR="00DE2D37" w:rsidRPr="00DB7434" w14:paraId="5FBFA37A" w14:textId="77777777" w:rsidTr="00025B06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65B8101F" w14:textId="77777777" w:rsidR="00DE2D37" w:rsidRPr="00DB7434" w:rsidRDefault="00DE2D37" w:rsidP="00F50FB6">
            <w:pPr>
              <w:spacing w:afterAutospacing="0"/>
              <w:ind w:firstLine="0"/>
              <w:jc w:val="left"/>
              <w:rPr>
                <w:rFonts w:cstheme="minorHAnsi"/>
                <w:b w:val="0"/>
                <w:szCs w:val="24"/>
              </w:rPr>
            </w:pPr>
            <w:r w:rsidRPr="00DB7434">
              <w:rPr>
                <w:rFonts w:cstheme="minorHAnsi"/>
                <w:b w:val="0"/>
                <w:szCs w:val="24"/>
              </w:rPr>
              <w:t>Psychosis</w:t>
            </w:r>
          </w:p>
        </w:tc>
        <w:tc>
          <w:tcPr>
            <w:tcW w:w="1417" w:type="pct"/>
            <w:vAlign w:val="center"/>
          </w:tcPr>
          <w:p w14:paraId="614F734A" w14:textId="77777777" w:rsidR="00DE2D37" w:rsidRPr="00DB7434" w:rsidRDefault="00DE2D37" w:rsidP="00F50FB6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2.1%</w:t>
            </w:r>
          </w:p>
        </w:tc>
        <w:tc>
          <w:tcPr>
            <w:tcW w:w="1284" w:type="pct"/>
            <w:vAlign w:val="center"/>
          </w:tcPr>
          <w:p w14:paraId="4006CBA7" w14:textId="77777777" w:rsidR="00DE2D37" w:rsidRPr="00DB7434" w:rsidRDefault="00DE2D37" w:rsidP="00F50FB6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ECS</w:t>
            </w:r>
          </w:p>
        </w:tc>
      </w:tr>
      <w:tr w:rsidR="00DE2D37" w:rsidRPr="00DB7434" w14:paraId="5C9DB026" w14:textId="77777777" w:rsidTr="00025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55EF690B" w14:textId="77777777" w:rsidR="00DE2D37" w:rsidRPr="00DB7434" w:rsidRDefault="00DE2D37" w:rsidP="00E57534">
            <w:pPr>
              <w:spacing w:afterAutospacing="0"/>
              <w:ind w:firstLine="0"/>
              <w:jc w:val="left"/>
              <w:rPr>
                <w:rFonts w:cs="Times New Roman"/>
                <w:b w:val="0"/>
                <w:bCs w:val="0"/>
                <w:color w:val="000000"/>
                <w:szCs w:val="24"/>
              </w:rPr>
            </w:pPr>
            <w:r w:rsidRPr="00DB7434">
              <w:rPr>
                <w:rFonts w:cstheme="minorHAnsi"/>
                <w:szCs w:val="24"/>
              </w:rPr>
              <w:t xml:space="preserve">Other conditions </w:t>
            </w:r>
          </w:p>
        </w:tc>
      </w:tr>
      <w:tr w:rsidR="00DE2D37" w:rsidRPr="00DB7434" w14:paraId="28F90421" w14:textId="77777777" w:rsidTr="00025B06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287B83E3" w14:textId="77777777" w:rsidR="00DE2D37" w:rsidRPr="00DB7434" w:rsidRDefault="00DE2D37" w:rsidP="00F50FB6">
            <w:pPr>
              <w:ind w:firstLine="0"/>
              <w:jc w:val="left"/>
              <w:rPr>
                <w:rFonts w:cstheme="minorHAnsi"/>
                <w:b w:val="0"/>
                <w:szCs w:val="24"/>
              </w:rPr>
            </w:pPr>
            <w:r w:rsidRPr="00DB7434">
              <w:rPr>
                <w:rFonts w:cstheme="minorHAnsi"/>
                <w:b w:val="0"/>
                <w:szCs w:val="24"/>
              </w:rPr>
              <w:t>Smoking</w:t>
            </w:r>
          </w:p>
        </w:tc>
        <w:tc>
          <w:tcPr>
            <w:tcW w:w="1417" w:type="pct"/>
            <w:vAlign w:val="center"/>
          </w:tcPr>
          <w:p w14:paraId="257F6C64" w14:textId="77777777" w:rsidR="00DE2D37" w:rsidRPr="00DB7434" w:rsidRDefault="00DE2D37" w:rsidP="00F50FB6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33.8%</w:t>
            </w:r>
          </w:p>
        </w:tc>
        <w:tc>
          <w:tcPr>
            <w:tcW w:w="1284" w:type="pct"/>
            <w:vAlign w:val="center"/>
          </w:tcPr>
          <w:p w14:paraId="246DF266" w14:textId="77777777" w:rsidR="00DE2D37" w:rsidRPr="00DB7434" w:rsidRDefault="00DE2D37" w:rsidP="00F50FB6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</w:p>
        </w:tc>
      </w:tr>
      <w:tr w:rsidR="00DE2D37" w:rsidRPr="00DB7434" w14:paraId="47758A7B" w14:textId="77777777" w:rsidTr="00025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74202DFE" w14:textId="77777777" w:rsidR="00DE2D37" w:rsidRPr="00DB7434" w:rsidRDefault="00DE2D37" w:rsidP="00F50FB6">
            <w:pPr>
              <w:ind w:firstLine="0"/>
              <w:jc w:val="left"/>
              <w:rPr>
                <w:rFonts w:cstheme="minorHAnsi"/>
                <w:b w:val="0"/>
                <w:szCs w:val="24"/>
              </w:rPr>
            </w:pPr>
            <w:r w:rsidRPr="00DB7434">
              <w:rPr>
                <w:rFonts w:cstheme="minorHAnsi"/>
                <w:b w:val="0"/>
                <w:szCs w:val="24"/>
              </w:rPr>
              <w:t>Atrial Fibrillation</w:t>
            </w:r>
          </w:p>
        </w:tc>
        <w:tc>
          <w:tcPr>
            <w:tcW w:w="1417" w:type="pct"/>
            <w:vAlign w:val="center"/>
          </w:tcPr>
          <w:p w14:paraId="11915878" w14:textId="77777777" w:rsidR="00DE2D37" w:rsidRPr="00DB7434" w:rsidRDefault="00DE2D37" w:rsidP="00F50FB6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16.6%</w:t>
            </w:r>
          </w:p>
        </w:tc>
        <w:tc>
          <w:tcPr>
            <w:tcW w:w="1284" w:type="pct"/>
            <w:vAlign w:val="center"/>
          </w:tcPr>
          <w:p w14:paraId="0FFBBC5A" w14:textId="77777777" w:rsidR="00DE2D37" w:rsidRPr="00DB7434" w:rsidRDefault="00DE2D37" w:rsidP="00F50FB6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</w:p>
        </w:tc>
      </w:tr>
      <w:tr w:rsidR="00DE2D37" w:rsidRPr="00DB7434" w14:paraId="69B52919" w14:textId="77777777" w:rsidTr="00025B06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034E7CF6" w14:textId="77777777" w:rsidR="00DE2D37" w:rsidRPr="00DB7434" w:rsidRDefault="00DE2D37" w:rsidP="00F50FB6">
            <w:pPr>
              <w:ind w:firstLine="0"/>
              <w:jc w:val="left"/>
              <w:rPr>
                <w:rFonts w:cstheme="minorHAnsi"/>
                <w:b w:val="0"/>
                <w:szCs w:val="24"/>
              </w:rPr>
            </w:pPr>
            <w:r w:rsidRPr="00DB7434">
              <w:rPr>
                <w:rFonts w:cstheme="minorHAnsi"/>
                <w:b w:val="0"/>
                <w:szCs w:val="24"/>
              </w:rPr>
              <w:t>Long-term use of anticoagulants</w:t>
            </w:r>
          </w:p>
        </w:tc>
        <w:tc>
          <w:tcPr>
            <w:tcW w:w="1417" w:type="pct"/>
            <w:vAlign w:val="center"/>
          </w:tcPr>
          <w:p w14:paraId="751C8889" w14:textId="77777777" w:rsidR="00DE2D37" w:rsidRPr="00DB7434" w:rsidRDefault="00DE2D37" w:rsidP="00F50FB6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2.9%</w:t>
            </w:r>
          </w:p>
        </w:tc>
        <w:tc>
          <w:tcPr>
            <w:tcW w:w="1284" w:type="pct"/>
            <w:vAlign w:val="center"/>
          </w:tcPr>
          <w:p w14:paraId="62AEDF30" w14:textId="77777777" w:rsidR="00DE2D37" w:rsidRPr="00DB7434" w:rsidRDefault="00DE2D37" w:rsidP="00F50FB6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</w:p>
        </w:tc>
      </w:tr>
      <w:tr w:rsidR="00DE2D37" w:rsidRPr="00DB7434" w14:paraId="1F30B5C4" w14:textId="77777777" w:rsidTr="00025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65F69D2A" w14:textId="77777777" w:rsidR="00DE2D37" w:rsidRPr="00DB7434" w:rsidRDefault="00DE2D37" w:rsidP="00F50FB6">
            <w:pPr>
              <w:ind w:firstLine="0"/>
              <w:jc w:val="left"/>
              <w:rPr>
                <w:rFonts w:cstheme="minorHAnsi"/>
                <w:b w:val="0"/>
                <w:szCs w:val="24"/>
              </w:rPr>
            </w:pPr>
            <w:r w:rsidRPr="00DB7434">
              <w:rPr>
                <w:rFonts w:cstheme="minorHAnsi"/>
                <w:b w:val="0"/>
                <w:szCs w:val="24"/>
              </w:rPr>
              <w:t>Previous PCI</w:t>
            </w:r>
          </w:p>
        </w:tc>
        <w:tc>
          <w:tcPr>
            <w:tcW w:w="1417" w:type="pct"/>
            <w:vAlign w:val="center"/>
          </w:tcPr>
          <w:p w14:paraId="40F8427A" w14:textId="77777777" w:rsidR="00DE2D37" w:rsidRPr="00DB7434" w:rsidRDefault="00DE2D37" w:rsidP="00F50FB6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11.3%</w:t>
            </w:r>
          </w:p>
        </w:tc>
        <w:tc>
          <w:tcPr>
            <w:tcW w:w="1284" w:type="pct"/>
            <w:vAlign w:val="center"/>
          </w:tcPr>
          <w:p w14:paraId="0F1B2395" w14:textId="77777777" w:rsidR="00DE2D37" w:rsidRPr="00DB7434" w:rsidRDefault="00DE2D37" w:rsidP="00F50FB6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</w:p>
        </w:tc>
      </w:tr>
      <w:tr w:rsidR="00DE2D37" w:rsidRPr="00DB7434" w14:paraId="4E8D02B3" w14:textId="77777777" w:rsidTr="00025B06">
        <w:trPr>
          <w:trHeight w:val="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9" w:type="pct"/>
            <w:vAlign w:val="center"/>
          </w:tcPr>
          <w:p w14:paraId="2AB9E13E" w14:textId="77777777" w:rsidR="00DE2D37" w:rsidRPr="00DB7434" w:rsidRDefault="00DE2D37" w:rsidP="00F50FB6">
            <w:pPr>
              <w:ind w:firstLine="0"/>
              <w:jc w:val="left"/>
              <w:rPr>
                <w:rFonts w:cstheme="minorHAnsi"/>
                <w:b w:val="0"/>
                <w:szCs w:val="24"/>
              </w:rPr>
            </w:pPr>
            <w:r w:rsidRPr="00DB7434">
              <w:rPr>
                <w:rFonts w:cstheme="minorHAnsi"/>
                <w:b w:val="0"/>
                <w:szCs w:val="24"/>
              </w:rPr>
              <w:t>Previous CABG</w:t>
            </w:r>
          </w:p>
        </w:tc>
        <w:tc>
          <w:tcPr>
            <w:tcW w:w="1417" w:type="pct"/>
            <w:vAlign w:val="center"/>
          </w:tcPr>
          <w:p w14:paraId="3802D47A" w14:textId="77777777" w:rsidR="00DE2D37" w:rsidRPr="00DB7434" w:rsidRDefault="00DE2D37" w:rsidP="00F50FB6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DB7434">
              <w:rPr>
                <w:rFonts w:cs="Times New Roman"/>
                <w:color w:val="000000"/>
                <w:szCs w:val="24"/>
              </w:rPr>
              <w:t>7.5%</w:t>
            </w:r>
          </w:p>
        </w:tc>
        <w:tc>
          <w:tcPr>
            <w:tcW w:w="1284" w:type="pct"/>
            <w:vAlign w:val="center"/>
          </w:tcPr>
          <w:p w14:paraId="5F9E14B3" w14:textId="77777777" w:rsidR="00DE2D37" w:rsidRPr="00DB7434" w:rsidRDefault="00DE2D37" w:rsidP="00F50FB6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12AD678B" w14:textId="41A523AA" w:rsidR="00D02A7C" w:rsidRPr="007131A4" w:rsidRDefault="007131A4" w:rsidP="00AA34E3">
      <w:pPr>
        <w:spacing w:after="100"/>
        <w:ind w:firstLine="0"/>
        <w:rPr>
          <w:sz w:val="20"/>
          <w:szCs w:val="18"/>
        </w:rPr>
      </w:pPr>
      <w:bookmarkStart w:id="0" w:name="_Hlk64578767"/>
      <w:r w:rsidRPr="007131A4">
        <w:rPr>
          <w:sz w:val="20"/>
          <w:szCs w:val="18"/>
        </w:rPr>
        <w:t xml:space="preserve">ACS: acute coronary syndrome; STEMI: ST-elevation myocardial infarction; IQR: interquartile range; PCI: percutaneous coronary intervention; CA: coronary angiography; CABG: coronary artery bypass graft; IABP: intra-aortic balloon pump; </w:t>
      </w:r>
      <w:bookmarkStart w:id="1" w:name="OLE_LINK3"/>
      <w:bookmarkStart w:id="2" w:name="OLE_LINK4"/>
      <w:r w:rsidRPr="007131A4">
        <w:rPr>
          <w:sz w:val="20"/>
          <w:szCs w:val="18"/>
        </w:rPr>
        <w:t>MACCE: major acute cardiovascular and cerebrovascular events: composite of death, cardiac complications, stroke, and vascular complications.</w:t>
      </w:r>
      <w:bookmarkEnd w:id="0"/>
      <w:bookmarkEnd w:id="1"/>
      <w:bookmarkEnd w:id="2"/>
    </w:p>
    <w:sectPr w:rsidR="00D02A7C" w:rsidRPr="00713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785"/>
    <w:rsid w:val="00025B06"/>
    <w:rsid w:val="00045ACC"/>
    <w:rsid w:val="000703D5"/>
    <w:rsid w:val="00112905"/>
    <w:rsid w:val="00136029"/>
    <w:rsid w:val="00183304"/>
    <w:rsid w:val="00250663"/>
    <w:rsid w:val="002700FE"/>
    <w:rsid w:val="00283F6D"/>
    <w:rsid w:val="002D7348"/>
    <w:rsid w:val="002F3785"/>
    <w:rsid w:val="003164D7"/>
    <w:rsid w:val="0032106C"/>
    <w:rsid w:val="00330F06"/>
    <w:rsid w:val="003D01B5"/>
    <w:rsid w:val="003E6593"/>
    <w:rsid w:val="004B58A1"/>
    <w:rsid w:val="004E6F5F"/>
    <w:rsid w:val="00636F0B"/>
    <w:rsid w:val="007131A4"/>
    <w:rsid w:val="00717B7F"/>
    <w:rsid w:val="007467C0"/>
    <w:rsid w:val="00756291"/>
    <w:rsid w:val="00785AD8"/>
    <w:rsid w:val="00794B96"/>
    <w:rsid w:val="007A49CA"/>
    <w:rsid w:val="007A7A3D"/>
    <w:rsid w:val="00810CB8"/>
    <w:rsid w:val="00833EC1"/>
    <w:rsid w:val="008D467D"/>
    <w:rsid w:val="0092014C"/>
    <w:rsid w:val="00A4196D"/>
    <w:rsid w:val="00A42EA0"/>
    <w:rsid w:val="00AA196E"/>
    <w:rsid w:val="00AA34E3"/>
    <w:rsid w:val="00AB0B4C"/>
    <w:rsid w:val="00AC7CD0"/>
    <w:rsid w:val="00AD12E9"/>
    <w:rsid w:val="00AE71C1"/>
    <w:rsid w:val="00AF7E7E"/>
    <w:rsid w:val="00B3385E"/>
    <w:rsid w:val="00B53408"/>
    <w:rsid w:val="00CC313E"/>
    <w:rsid w:val="00CF5563"/>
    <w:rsid w:val="00D02A7C"/>
    <w:rsid w:val="00D12B71"/>
    <w:rsid w:val="00D52560"/>
    <w:rsid w:val="00D940EA"/>
    <w:rsid w:val="00DA4D85"/>
    <w:rsid w:val="00DB7434"/>
    <w:rsid w:val="00DC6623"/>
    <w:rsid w:val="00DE0DDD"/>
    <w:rsid w:val="00DE2D37"/>
    <w:rsid w:val="00E216E6"/>
    <w:rsid w:val="00E57534"/>
    <w:rsid w:val="00E941CC"/>
    <w:rsid w:val="00F1529A"/>
    <w:rsid w:val="00F2362B"/>
    <w:rsid w:val="00F443B6"/>
    <w:rsid w:val="00F50FB6"/>
    <w:rsid w:val="00FA1A5C"/>
    <w:rsid w:val="00FE45CA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7F031"/>
  <w15:chartTrackingRefBased/>
  <w15:docId w15:val="{78032AC6-C59D-4D43-96BA-1B28112C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2E9"/>
    <w:pPr>
      <w:spacing w:afterAutospacing="1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D12E9"/>
    <w:pPr>
      <w:keepNext/>
      <w:keepLines/>
      <w:spacing w:before="48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AD12E9"/>
    <w:pPr>
      <w:spacing w:before="0" w:line="480" w:lineRule="auto"/>
      <w:outlineLvl w:val="1"/>
    </w:pPr>
    <w:rPr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12E9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D12E9"/>
    <w:rPr>
      <w:rFonts w:ascii="Times New Roman" w:eastAsiaTheme="majorEastAsia" w:hAnsi="Times New Roman" w:cstheme="majorBidi"/>
      <w:b/>
      <w:sz w:val="24"/>
      <w:szCs w:val="32"/>
    </w:rPr>
  </w:style>
  <w:style w:type="table" w:styleId="TableGrid">
    <w:name w:val="Table Grid"/>
    <w:basedOn w:val="TableNormal"/>
    <w:uiPriority w:val="39"/>
    <w:rsid w:val="00D0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D02A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2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A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A7C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A7C"/>
    <w:rPr>
      <w:rFonts w:ascii="Segoe UI" w:hAnsi="Segoe UI" w:cs="Segoe UI"/>
      <w:sz w:val="18"/>
      <w:szCs w:val="18"/>
    </w:rPr>
  </w:style>
  <w:style w:type="table" w:customStyle="1" w:styleId="PlainTable11">
    <w:name w:val="Plain Table 11"/>
    <w:basedOn w:val="TableNormal"/>
    <w:uiPriority w:val="41"/>
    <w:rsid w:val="00D02A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Fendy Zhang</dc:creator>
  <cp:keywords/>
  <dc:description/>
  <cp:lastModifiedBy>Fendy Zhang</cp:lastModifiedBy>
  <cp:revision>49</cp:revision>
  <dcterms:created xsi:type="dcterms:W3CDTF">2020-11-13T03:37:00Z</dcterms:created>
  <dcterms:modified xsi:type="dcterms:W3CDTF">2021-04-21T03:42:00Z</dcterms:modified>
</cp:coreProperties>
</file>