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1020"/>
        <w:tblW w:w="964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2"/>
        <w:gridCol w:w="1102"/>
        <w:gridCol w:w="268"/>
        <w:gridCol w:w="231"/>
        <w:gridCol w:w="143"/>
        <w:gridCol w:w="1059"/>
        <w:gridCol w:w="209"/>
        <w:gridCol w:w="227"/>
        <w:gridCol w:w="1305"/>
        <w:gridCol w:w="224"/>
        <w:gridCol w:w="238"/>
        <w:gridCol w:w="1341"/>
        <w:gridCol w:w="174"/>
        <w:gridCol w:w="251"/>
        <w:gridCol w:w="1418"/>
      </w:tblGrid>
      <w:tr w:rsidR="00E42ABA" w:rsidRPr="00F04DE3" w14:paraId="7B705F1A" w14:textId="77777777" w:rsidTr="00152A80">
        <w:trPr>
          <w:trHeight w:val="179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1A07F" w14:textId="77777777" w:rsidR="00E42ABA" w:rsidRPr="00F04DE3" w:rsidRDefault="00E42ABA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6DDB6" w14:textId="77777777" w:rsidR="00E42ABA" w:rsidRPr="00F04DE3" w:rsidRDefault="00E42ABA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37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46415" w14:textId="77777777" w:rsidR="00E42ABA" w:rsidRPr="00F04DE3" w:rsidRDefault="00E42ABA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07916" w14:textId="77777777" w:rsidR="00E42ABA" w:rsidRPr="00F04DE3" w:rsidRDefault="00E42ABA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75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F81F36B" w14:textId="77777777" w:rsidR="00E42ABA" w:rsidRPr="00F04DE3" w:rsidRDefault="00E42ABA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Cs w:val="24"/>
                <w:lang w:eastAsia="en-GB"/>
              </w:rPr>
              <w:t>Week</w:t>
            </w:r>
          </w:p>
        </w:tc>
        <w:tc>
          <w:tcPr>
            <w:tcW w:w="175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643313" w14:textId="77777777" w:rsidR="00E42ABA" w:rsidRPr="00F04DE3" w:rsidRDefault="00E42ABA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84CA0" w14:textId="77777777" w:rsidR="00E42ABA" w:rsidRPr="00F04DE3" w:rsidRDefault="00E42ABA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42ABA" w:rsidRPr="00F04DE3" w14:paraId="06D5DCE1" w14:textId="77777777" w:rsidTr="00152A80">
        <w:trPr>
          <w:trHeight w:val="10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D6581" w14:textId="77777777" w:rsidR="00E42ABA" w:rsidRPr="00233FF4" w:rsidRDefault="00233FF4" w:rsidP="00152A80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233FF4">
              <w:rPr>
                <w:rFonts w:eastAsia="Times New Roman" w:cs="Arial"/>
                <w:b/>
                <w:szCs w:val="24"/>
                <w:lang w:eastAsia="en-GB"/>
              </w:rPr>
              <w:t>A</w:t>
            </w:r>
          </w:p>
        </w:tc>
        <w:tc>
          <w:tcPr>
            <w:tcW w:w="1370" w:type="dxa"/>
            <w:gridSpan w:val="2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BBF7C" w14:textId="77777777" w:rsidR="00E42ABA" w:rsidRDefault="00E42ABA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1 - 6</w:t>
            </w:r>
          </w:p>
        </w:tc>
        <w:tc>
          <w:tcPr>
            <w:tcW w:w="1642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DC5AD" w14:textId="77777777" w:rsidR="00E42ABA" w:rsidRDefault="00E42ABA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7-11</w:t>
            </w:r>
          </w:p>
        </w:tc>
        <w:tc>
          <w:tcPr>
            <w:tcW w:w="1756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53837" w14:textId="77777777" w:rsidR="00E42ABA" w:rsidRDefault="00E42ABA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12-16</w:t>
            </w:r>
          </w:p>
        </w:tc>
        <w:tc>
          <w:tcPr>
            <w:tcW w:w="1753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A82ED" w14:textId="77777777" w:rsidR="00E42ABA" w:rsidRDefault="00E42ABA" w:rsidP="00152A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  <w:lang w:eastAsia="en-GB"/>
              </w:rPr>
            </w:pPr>
            <w:r w:rsidRPr="00F04DE3">
              <w:rPr>
                <w:rFonts w:asciiTheme="minorHAnsi" w:eastAsia="Times New Roman" w:hAnsiTheme="minorHAnsi" w:cs="Arial"/>
                <w:szCs w:val="24"/>
                <w:lang w:eastAsia="en-GB"/>
              </w:rPr>
              <w:t>17-21</w:t>
            </w:r>
          </w:p>
        </w:tc>
        <w:tc>
          <w:tcPr>
            <w:tcW w:w="166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D9BFB" w14:textId="77777777" w:rsidR="00E42ABA" w:rsidRDefault="00E42ABA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22-27</w:t>
            </w:r>
          </w:p>
        </w:tc>
      </w:tr>
      <w:tr w:rsidR="00E42ABA" w:rsidRPr="00F04DE3" w14:paraId="48452B51" w14:textId="77777777" w:rsidTr="00B33544">
        <w:trPr>
          <w:trHeight w:val="179"/>
        </w:trPr>
        <w:tc>
          <w:tcPr>
            <w:tcW w:w="145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75E68" w14:textId="77777777" w:rsidR="00E42ABA" w:rsidRDefault="00E42ABA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Practice</w:t>
            </w:r>
          </w:p>
        </w:tc>
        <w:tc>
          <w:tcPr>
            <w:tcW w:w="1370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D9E3D" w14:textId="77777777" w:rsidR="00E42ABA" w:rsidRPr="00F04DE3" w:rsidRDefault="00E42ABA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642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C578F" w14:textId="77777777" w:rsidR="00E42ABA" w:rsidRDefault="00E42ABA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Step 1</w:t>
            </w:r>
          </w:p>
        </w:tc>
        <w:tc>
          <w:tcPr>
            <w:tcW w:w="1756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7FB23" w14:textId="77777777" w:rsidR="00E42ABA" w:rsidRDefault="00E42ABA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Step 2</w:t>
            </w:r>
          </w:p>
        </w:tc>
        <w:tc>
          <w:tcPr>
            <w:tcW w:w="1753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A6707" w14:textId="77777777" w:rsidR="00E42ABA" w:rsidRDefault="00E42ABA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Step 3</w:t>
            </w:r>
          </w:p>
        </w:tc>
        <w:tc>
          <w:tcPr>
            <w:tcW w:w="1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F2E04" w14:textId="77777777" w:rsidR="00E42ABA" w:rsidRDefault="00E42ABA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Step 4</w:t>
            </w:r>
          </w:p>
        </w:tc>
      </w:tr>
      <w:tr w:rsidR="009336D8" w:rsidRPr="00F04DE3" w14:paraId="2C86AB07" w14:textId="77777777" w:rsidTr="00117C94">
        <w:trPr>
          <w:trHeight w:val="102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B906E" w14:textId="77777777" w:rsidR="009336D8" w:rsidRDefault="009336D8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082D0" w14:textId="77777777" w:rsidR="009336D8" w:rsidRPr="00F04DE3" w:rsidRDefault="009336D8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7178B" w14:textId="15A6625C" w:rsidR="009336D8" w:rsidRPr="00B33544" w:rsidRDefault="009336D8" w:rsidP="00B335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B33544">
              <w:rPr>
                <w:rFonts w:asciiTheme="minorHAnsi" w:eastAsia="Times New Roman" w:hAnsiTheme="minorHAnsi" w:cstheme="minorHAnsi"/>
                <w:sz w:val="16"/>
                <w:szCs w:val="24"/>
                <w:lang w:eastAsia="en-GB"/>
              </w:rPr>
              <w:t>X</w:t>
            </w:r>
          </w:p>
        </w:tc>
        <w:tc>
          <w:tcPr>
            <w:tcW w:w="6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4D25B" w14:textId="77777777" w:rsidR="009336D8" w:rsidRPr="00F04DE3" w:rsidRDefault="009336D8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9336D8" w:rsidRPr="00F04DE3" w14:paraId="312D983F" w14:textId="77777777" w:rsidTr="00E701E8">
        <w:trPr>
          <w:trHeight w:val="102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BE756" w14:textId="77777777" w:rsidR="009336D8" w:rsidRDefault="009336D8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2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042A9" w14:textId="77777777" w:rsidR="009336D8" w:rsidRPr="00F04DE3" w:rsidRDefault="009336D8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A4534" w14:textId="3F4A31FD" w:rsidR="009336D8" w:rsidRPr="00F04DE3" w:rsidRDefault="009336D8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33544">
              <w:rPr>
                <w:rFonts w:asciiTheme="minorHAnsi" w:eastAsia="Times New Roman" w:hAnsiTheme="minorHAnsi" w:cstheme="minorHAnsi"/>
                <w:sz w:val="16"/>
                <w:szCs w:val="24"/>
                <w:lang w:eastAsia="en-GB"/>
              </w:rPr>
              <w:t>X</w:t>
            </w:r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17AB7" w14:textId="77777777" w:rsidR="009336D8" w:rsidRPr="00F04DE3" w:rsidRDefault="009336D8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9336D8" w:rsidRPr="00F04DE3" w14:paraId="0192654C" w14:textId="77777777" w:rsidTr="00C34ED0">
        <w:trPr>
          <w:trHeight w:val="102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67397" w14:textId="77777777" w:rsidR="009336D8" w:rsidRDefault="009336D8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3</w:t>
            </w:r>
          </w:p>
        </w:tc>
        <w:tc>
          <w:tcPr>
            <w:tcW w:w="4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5D059" w14:textId="77777777" w:rsidR="009336D8" w:rsidRPr="00F04DE3" w:rsidRDefault="009336D8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6CDE1" w14:textId="1C6C7FAB" w:rsidR="009336D8" w:rsidRPr="00F04DE3" w:rsidRDefault="009336D8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33544">
              <w:rPr>
                <w:rFonts w:asciiTheme="minorHAnsi" w:eastAsia="Times New Roman" w:hAnsiTheme="minorHAnsi" w:cstheme="minorHAnsi"/>
                <w:sz w:val="16"/>
                <w:szCs w:val="24"/>
                <w:lang w:eastAsia="en-GB"/>
              </w:rPr>
              <w:t>X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15D3A" w14:textId="77777777" w:rsidR="009336D8" w:rsidRPr="00F04DE3" w:rsidRDefault="009336D8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9336D8" w:rsidRPr="00F04DE3" w14:paraId="693D0CA9" w14:textId="77777777" w:rsidTr="004952F2">
        <w:trPr>
          <w:trHeight w:val="110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4C563" w14:textId="77777777" w:rsidR="009336D8" w:rsidRDefault="009336D8" w:rsidP="00152A80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F04DE3">
              <w:rPr>
                <w:rFonts w:ascii="Calibri" w:eastAsia="Times New Roman" w:hAnsi="Calibri" w:cs="Arial"/>
                <w:color w:val="000000" w:themeColor="dark1"/>
                <w:kern w:val="24"/>
                <w:szCs w:val="24"/>
                <w:lang w:eastAsia="en-GB"/>
              </w:rPr>
              <w:t>4</w:t>
            </w:r>
          </w:p>
        </w:tc>
        <w:tc>
          <w:tcPr>
            <w:tcW w:w="6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3382A6" w14:textId="77777777" w:rsidR="009336D8" w:rsidRPr="00F04DE3" w:rsidRDefault="009336D8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7DFC3" w14:textId="096A84E9" w:rsidR="009336D8" w:rsidRPr="00F04DE3" w:rsidRDefault="009336D8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B33544">
              <w:rPr>
                <w:rFonts w:asciiTheme="minorHAnsi" w:eastAsia="Times New Roman" w:hAnsiTheme="minorHAnsi" w:cstheme="minorHAnsi"/>
                <w:sz w:val="16"/>
                <w:szCs w:val="24"/>
                <w:lang w:eastAsia="en-GB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0244A" w14:textId="77777777" w:rsidR="009336D8" w:rsidRPr="00F04DE3" w:rsidRDefault="009336D8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233FF4" w:rsidRPr="00F04DE3" w14:paraId="3E7B4B8C" w14:textId="77777777" w:rsidTr="00B33544">
        <w:trPr>
          <w:trHeight w:val="179"/>
        </w:trPr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BB12B" w14:textId="77777777" w:rsidR="00233FF4" w:rsidRPr="00F04DE3" w:rsidRDefault="00233FF4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8AF8A" w14:textId="77777777" w:rsidR="00233FF4" w:rsidRPr="00F04DE3" w:rsidRDefault="00233FF4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310B4" w14:textId="77777777" w:rsidR="00233FF4" w:rsidRPr="00F04DE3" w:rsidRDefault="00233FF4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4C5D9" w14:textId="77777777" w:rsidR="00233FF4" w:rsidRPr="00F04DE3" w:rsidRDefault="00233FF4" w:rsidP="0015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366E46F" w14:textId="77777777" w:rsidR="00233FF4" w:rsidRPr="00F04DE3" w:rsidRDefault="00233FF4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63E8E" w14:textId="77777777" w:rsidR="00233FF4" w:rsidRPr="00F04DE3" w:rsidRDefault="00233FF4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AAB52" w14:textId="77777777" w:rsidR="00233FF4" w:rsidRPr="00F04DE3" w:rsidRDefault="00233FF4" w:rsidP="00152A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042E7A03" w14:textId="7327FE14" w:rsidR="00152A80" w:rsidRPr="00F04DE3" w:rsidRDefault="00AE7195" w:rsidP="00152A80">
      <w:pPr>
        <w:spacing w:line="240" w:lineRule="auto"/>
        <w:jc w:val="both"/>
        <w:rPr>
          <w:szCs w:val="24"/>
        </w:rPr>
      </w:pPr>
      <w:r>
        <w:rPr>
          <w:rFonts w:cs="Arial"/>
          <w:szCs w:val="24"/>
          <w:highlight w:val="yellow"/>
        </w:rPr>
        <w:t>Supplementary material 3</w:t>
      </w:r>
      <w:r w:rsidR="00152A80" w:rsidRPr="005310A2">
        <w:rPr>
          <w:rFonts w:cs="Arial"/>
          <w:szCs w:val="24"/>
          <w:highlight w:val="yellow"/>
        </w:rPr>
        <w:t>:</w:t>
      </w:r>
      <w:r w:rsidR="00152A80" w:rsidRPr="00F04DE3">
        <w:rPr>
          <w:szCs w:val="24"/>
        </w:rPr>
        <w:t xml:space="preserve"> Schematic representation of the stepped wedge design for the ENHANCE </w:t>
      </w:r>
      <w:r w:rsidR="00152A80">
        <w:rPr>
          <w:szCs w:val="24"/>
        </w:rPr>
        <w:t xml:space="preserve">pilot </w:t>
      </w:r>
      <w:r w:rsidR="00152A80" w:rsidRPr="00F04DE3">
        <w:rPr>
          <w:szCs w:val="24"/>
        </w:rPr>
        <w:t>trial</w:t>
      </w:r>
      <w:r w:rsidR="00152A80">
        <w:rPr>
          <w:szCs w:val="24"/>
        </w:rPr>
        <w:t xml:space="preserve"> (A = Planned and B= Actual)</w:t>
      </w:r>
      <w:r w:rsidR="00152A80" w:rsidRPr="00F04DE3">
        <w:rPr>
          <w:szCs w:val="24"/>
        </w:rPr>
        <w:t xml:space="preserve">. </w:t>
      </w:r>
    </w:p>
    <w:tbl>
      <w:tblPr>
        <w:tblpPr w:leftFromText="180" w:rightFromText="180" w:vertAnchor="page" w:horzAnchor="margin" w:tblpY="6136"/>
        <w:tblW w:w="962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8"/>
        <w:gridCol w:w="1366"/>
        <w:gridCol w:w="374"/>
        <w:gridCol w:w="1055"/>
        <w:gridCol w:w="283"/>
        <w:gridCol w:w="284"/>
        <w:gridCol w:w="283"/>
        <w:gridCol w:w="567"/>
        <w:gridCol w:w="567"/>
        <w:gridCol w:w="308"/>
        <w:gridCol w:w="543"/>
        <w:gridCol w:w="889"/>
        <w:gridCol w:w="245"/>
        <w:gridCol w:w="567"/>
        <w:gridCol w:w="850"/>
      </w:tblGrid>
      <w:tr w:rsidR="005310A2" w:rsidRPr="008E3EFF" w14:paraId="527AE4B9" w14:textId="77777777" w:rsidTr="009336D8">
        <w:trPr>
          <w:trHeight w:val="153"/>
        </w:trPr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0B3C4" w14:textId="77777777" w:rsidR="008E3EFF" w:rsidRPr="008E3EFF" w:rsidRDefault="008E3EFF" w:rsidP="008E3EFF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D3DB8" w14:textId="77777777" w:rsidR="008E3EFF" w:rsidRPr="008E3EFF" w:rsidRDefault="008E3EFF" w:rsidP="008E3EFF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5AA10" w14:textId="77777777" w:rsidR="008E3EFF" w:rsidRPr="008E3EFF" w:rsidRDefault="008E3EFF" w:rsidP="008E3EFF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A0924" w14:textId="77777777" w:rsidR="008E3EFF" w:rsidRPr="008E3EFF" w:rsidRDefault="008E3EFF" w:rsidP="008E3EFF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25DA869" w14:textId="77777777" w:rsidR="008E3EFF" w:rsidRPr="008E3EFF" w:rsidRDefault="008E3EFF" w:rsidP="008E3EFF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b/>
                <w:bCs/>
                <w:szCs w:val="24"/>
              </w:rPr>
              <w:t>Week</w:t>
            </w:r>
          </w:p>
        </w:tc>
        <w:tc>
          <w:tcPr>
            <w:tcW w:w="174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28136" w14:textId="77777777" w:rsidR="008E3EFF" w:rsidRPr="008E3EFF" w:rsidRDefault="008E3EFF" w:rsidP="008E3EFF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3CFE3" w14:textId="77777777" w:rsidR="008E3EFF" w:rsidRPr="008E3EFF" w:rsidRDefault="008E3EFF" w:rsidP="008E3EFF">
            <w:pPr>
              <w:spacing w:line="24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2D86" w:rsidRPr="008E3EFF" w14:paraId="47F0C18F" w14:textId="77777777" w:rsidTr="009336D8">
        <w:trPr>
          <w:trHeight w:val="8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A55BF5" w14:textId="49CA8F75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E3EFF">
              <w:rPr>
                <w:rFonts w:asciiTheme="minorHAnsi" w:hAnsiTheme="minorHAnsi" w:cstheme="minorHAnsi"/>
                <w:b/>
                <w:szCs w:val="24"/>
              </w:rPr>
              <w:t>B</w:t>
            </w:r>
          </w:p>
        </w:tc>
        <w:tc>
          <w:tcPr>
            <w:tcW w:w="1366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59C2D" w14:textId="77777777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1 - 6</w:t>
            </w:r>
          </w:p>
        </w:tc>
        <w:tc>
          <w:tcPr>
            <w:tcW w:w="1712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5197A" w14:textId="77777777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7-11</w:t>
            </w:r>
          </w:p>
        </w:tc>
        <w:tc>
          <w:tcPr>
            <w:tcW w:w="1701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F40D3" w14:textId="77777777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12-16</w:t>
            </w:r>
          </w:p>
        </w:tc>
        <w:tc>
          <w:tcPr>
            <w:tcW w:w="174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6C0E2" w14:textId="77777777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17-21</w:t>
            </w:r>
          </w:p>
        </w:tc>
        <w:tc>
          <w:tcPr>
            <w:tcW w:w="1662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27CF6" w14:textId="77777777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22-27</w:t>
            </w:r>
          </w:p>
        </w:tc>
      </w:tr>
      <w:tr w:rsidR="005310A2" w:rsidRPr="008E3EFF" w14:paraId="14425A99" w14:textId="77777777" w:rsidTr="009336D8">
        <w:trPr>
          <w:trHeight w:val="153"/>
        </w:trPr>
        <w:tc>
          <w:tcPr>
            <w:tcW w:w="144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E5CC5" w14:textId="77777777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Practice</w:t>
            </w:r>
          </w:p>
        </w:tc>
        <w:tc>
          <w:tcPr>
            <w:tcW w:w="136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9D8E4" w14:textId="77777777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28F3F" w14:textId="77777777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Step 1</w:t>
            </w:r>
          </w:p>
        </w:tc>
        <w:tc>
          <w:tcPr>
            <w:tcW w:w="1701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E5DB9" w14:textId="77777777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Step 2</w:t>
            </w:r>
          </w:p>
        </w:tc>
        <w:tc>
          <w:tcPr>
            <w:tcW w:w="1740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E432C" w14:textId="77777777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Step 3</w:t>
            </w:r>
          </w:p>
        </w:tc>
        <w:tc>
          <w:tcPr>
            <w:tcW w:w="1662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3B4F7" w14:textId="77777777" w:rsidR="008E3EFF" w:rsidRPr="008E3EFF" w:rsidRDefault="008E3EFF" w:rsidP="008E3EFF">
            <w:pPr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Step 4</w:t>
            </w:r>
          </w:p>
        </w:tc>
      </w:tr>
      <w:tr w:rsidR="00E02D86" w:rsidRPr="008E3EFF" w14:paraId="55FF01DE" w14:textId="77777777" w:rsidTr="009336D8">
        <w:trPr>
          <w:trHeight w:val="164"/>
        </w:trPr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A6484" w14:textId="77777777" w:rsidR="00E02D86" w:rsidRPr="008E3EFF" w:rsidRDefault="00E02D86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EF9FD" w14:textId="77777777" w:rsidR="00E02D86" w:rsidRPr="008E3EFF" w:rsidRDefault="00E02D86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69224" w14:textId="522CBB6A" w:rsidR="00E02D86" w:rsidRPr="005310A2" w:rsidRDefault="00E02D86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10A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F38B4" w14:textId="77777777" w:rsidR="00E02D86" w:rsidRPr="005310A2" w:rsidRDefault="00E02D86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6D8" w:rsidRPr="008E3EFF" w14:paraId="22F96AF9" w14:textId="77777777" w:rsidTr="009336D8">
        <w:trPr>
          <w:trHeight w:val="87"/>
        </w:trPr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9920F" w14:textId="77777777" w:rsidR="009336D8" w:rsidRPr="008E3EFF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F86E9" w14:textId="77777777" w:rsidR="009336D8" w:rsidRPr="005310A2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767C4" w14:textId="77777777" w:rsidR="009336D8" w:rsidRPr="005310A2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10A2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1D5F2" w14:textId="77777777" w:rsidR="009336D8" w:rsidRPr="005310A2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6D8" w:rsidRPr="008E3EFF" w14:paraId="4035390C" w14:textId="77777777" w:rsidTr="00EE308F">
        <w:trPr>
          <w:trHeight w:val="335"/>
        </w:trPr>
        <w:tc>
          <w:tcPr>
            <w:tcW w:w="1448" w:type="dxa"/>
            <w:tcBorders>
              <w:top w:val="single" w:sz="8" w:space="0" w:color="FFFFFF"/>
              <w:left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9A5ED" w14:textId="77777777" w:rsidR="009336D8" w:rsidRPr="008E3EFF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8E3EFF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C1052" w14:textId="099CA2C4" w:rsidR="009336D8" w:rsidRPr="005310A2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AA381" w14:textId="713F58C1" w:rsidR="009336D8" w:rsidRPr="005310A2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DACE9E" w14:textId="0E69FE3A" w:rsidR="009336D8" w:rsidRPr="005310A2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36D8" w:rsidRPr="008E3EFF" w14:paraId="6C286773" w14:textId="77777777" w:rsidTr="00D82971">
        <w:trPr>
          <w:trHeight w:val="335"/>
        </w:trPr>
        <w:tc>
          <w:tcPr>
            <w:tcW w:w="1448" w:type="dxa"/>
            <w:tcBorders>
              <w:top w:val="single" w:sz="8" w:space="0" w:color="FFFFFF"/>
              <w:left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C4F483" w14:textId="77777777" w:rsidR="009336D8" w:rsidRPr="008E3EFF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9306B" w14:textId="77777777" w:rsidR="009336D8" w:rsidRPr="005310A2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634539" w14:textId="7B092DDB" w:rsidR="009336D8" w:rsidRPr="005310A2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637910" w14:textId="77777777" w:rsidR="009336D8" w:rsidRPr="005310A2" w:rsidRDefault="009336D8" w:rsidP="008E3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310A2" w:rsidRPr="008E3EFF" w14:paraId="2DED1BA7" w14:textId="77777777" w:rsidTr="009336D8">
        <w:trPr>
          <w:trHeight w:val="231"/>
        </w:trPr>
        <w:tc>
          <w:tcPr>
            <w:tcW w:w="144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A5D4C" w14:textId="77777777" w:rsidR="008E3EFF" w:rsidRPr="008E3EFF" w:rsidRDefault="008E3EFF" w:rsidP="008E3EF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A0194" w14:textId="77777777" w:rsidR="008E3EFF" w:rsidRPr="008E3EFF" w:rsidRDefault="008E3EFF" w:rsidP="008E3EF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B63DB" w14:textId="77777777" w:rsidR="008E3EFF" w:rsidRPr="008E3EFF" w:rsidRDefault="008E3EFF" w:rsidP="008E3EF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2A147" w14:textId="77777777" w:rsidR="008E3EFF" w:rsidRPr="008E3EFF" w:rsidRDefault="008E3EFF" w:rsidP="008E3EF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2C1D6AB" w14:textId="77777777" w:rsidR="008E3EFF" w:rsidRPr="008E3EFF" w:rsidRDefault="008E3EFF" w:rsidP="008E3EF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55289A" w14:textId="77777777" w:rsidR="008E3EFF" w:rsidRPr="008E3EFF" w:rsidRDefault="008E3EFF" w:rsidP="008E3EF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37003" w14:textId="77777777" w:rsidR="008E3EFF" w:rsidRPr="008E3EFF" w:rsidRDefault="008E3EFF" w:rsidP="008E3EFF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14:paraId="7E7C829B" w14:textId="73B7B4E6" w:rsidR="00E42ABA" w:rsidRPr="00AE7195" w:rsidRDefault="00E42ABA" w:rsidP="00E42ABA">
      <w:pPr>
        <w:spacing w:line="240" w:lineRule="auto"/>
        <w:jc w:val="both"/>
        <w:rPr>
          <w:rFonts w:cs="Arial"/>
          <w:szCs w:val="24"/>
        </w:rPr>
      </w:pPr>
      <w:r w:rsidRPr="00F04DE3">
        <w:rPr>
          <w:szCs w:val="24"/>
        </w:rPr>
        <w:tab/>
      </w:r>
      <w:r w:rsidR="00AE7195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A3C401" wp14:editId="4AA347AF">
                <wp:simplePos x="0" y="0"/>
                <wp:positionH relativeFrom="column">
                  <wp:posOffset>0</wp:posOffset>
                </wp:positionH>
                <wp:positionV relativeFrom="paragraph">
                  <wp:posOffset>5432425</wp:posOffset>
                </wp:positionV>
                <wp:extent cx="238125" cy="2000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19CB426" w14:textId="63D27946" w:rsidR="00AE7195" w:rsidRPr="00E322FC" w:rsidRDefault="00AE7195" w:rsidP="00AE7195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C40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427.75pt;width:18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" fillcolor="window" strokecolor="windowText" strokeweight=".5pt">
                <v:textbox>
                  <w:txbxContent>
                    <w:p w14:paraId="019CB426" w14:textId="63D27946" w:rsidR="00AE7195" w:rsidRPr="00E322FC" w:rsidRDefault="00AE7195" w:rsidP="00AE7195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4DE3">
        <w:rPr>
          <w:rFonts w:cs="Arial"/>
          <w:szCs w:val="24"/>
        </w:rPr>
        <w:t>Control period (usual care)</w:t>
      </w:r>
    </w:p>
    <w:p w14:paraId="09AB794F" w14:textId="3A7E88CF" w:rsidR="00E42ABA" w:rsidRPr="00F04DE3" w:rsidRDefault="00B33544" w:rsidP="00AE7195">
      <w:pPr>
        <w:spacing w:line="240" w:lineRule="auto"/>
        <w:ind w:left="720"/>
        <w:jc w:val="both"/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4CD115" wp14:editId="0173F76E">
                <wp:simplePos x="0" y="0"/>
                <wp:positionH relativeFrom="column">
                  <wp:posOffset>19049</wp:posOffset>
                </wp:positionH>
                <wp:positionV relativeFrom="paragraph">
                  <wp:posOffset>76834</wp:posOffset>
                </wp:positionV>
                <wp:extent cx="238125" cy="200025"/>
                <wp:effectExtent l="0" t="0" r="28575" b="285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1FE3FDE" w14:textId="58E7F78C" w:rsidR="00B33544" w:rsidRPr="00E322FC" w:rsidRDefault="00E322FC" w:rsidP="00B33544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E322FC">
                              <w:rPr>
                                <w:sz w:val="18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D115" id="Text Box 297" o:spid="_x0000_s1027" type="#_x0000_t202" style="position:absolute;left:0;text-align:left;margin-left:1.5pt;margin-top:6.05pt;width:18.7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" fillcolor="window" strokecolor="windowText" strokeweight=".5pt">
                <v:textbox>
                  <w:txbxContent>
                    <w:p w14:paraId="11FE3FDE" w14:textId="58E7F78C" w:rsidR="00B33544" w:rsidRPr="00E322FC" w:rsidRDefault="00E322FC" w:rsidP="00B33544">
                      <w:pPr>
                        <w:rPr>
                          <w:sz w:val="18"/>
                          <w:lang w:val="en-US"/>
                        </w:rPr>
                      </w:pPr>
                      <w:r w:rsidRPr="00E322FC">
                        <w:rPr>
                          <w:sz w:val="18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B1B92">
        <w:rPr>
          <w:rFonts w:cs="Arial"/>
          <w:szCs w:val="24"/>
        </w:rPr>
        <w:t xml:space="preserve">Two-week wash-out period </w:t>
      </w:r>
      <w:r>
        <w:rPr>
          <w:rFonts w:cs="Arial"/>
          <w:szCs w:val="24"/>
        </w:rPr>
        <w:t xml:space="preserve">for </w:t>
      </w:r>
      <w:r w:rsidR="00E42ABA" w:rsidRPr="00F04DE3">
        <w:rPr>
          <w:rFonts w:cs="Arial"/>
          <w:szCs w:val="24"/>
        </w:rPr>
        <w:t xml:space="preserve">delivery of training and activation of the ‘ENHANCE’ EMIS </w:t>
      </w:r>
      <w:r>
        <w:rPr>
          <w:rFonts w:cs="Arial"/>
          <w:szCs w:val="24"/>
        </w:rPr>
        <w:t>template</w:t>
      </w:r>
    </w:p>
    <w:p w14:paraId="12598F10" w14:textId="30900983" w:rsidR="00E42ABA" w:rsidRDefault="00E322FC" w:rsidP="00E42ABA">
      <w:pPr>
        <w:spacing w:line="240" w:lineRule="auto"/>
        <w:ind w:left="720"/>
        <w:jc w:val="both"/>
        <w:rPr>
          <w:rFonts w:cs="Arial"/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C9B9EA" wp14:editId="7D947F7B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238125" cy="200025"/>
                <wp:effectExtent l="0" t="0" r="28575" b="2857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67AD027" w14:textId="3C2EAC42" w:rsidR="00E322FC" w:rsidRPr="00E322FC" w:rsidRDefault="00E322FC" w:rsidP="00E322FC">
                            <w:pPr>
                              <w:shd w:val="clear" w:color="auto" w:fill="A6A6A6" w:themeFill="background1" w:themeFillShade="A6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B9EA" id="Text Box 299" o:spid="_x0000_s1028" type="#_x0000_t202" style="position:absolute;left:0;text-align:left;margin-left:1.5pt;margin-top:-.05pt;width:18.7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" fillcolor="#a5a5a5 [2092]" strokecolor="windowText" strokeweight=".5pt">
                <v:textbox>
                  <w:txbxContent>
                    <w:p w14:paraId="067AD027" w14:textId="3C2EAC42" w:rsidR="00E322FC" w:rsidRPr="00E322FC" w:rsidRDefault="00E322FC" w:rsidP="00E322FC">
                      <w:pPr>
                        <w:shd w:val="clear" w:color="auto" w:fill="A6A6A6" w:themeFill="background1" w:themeFillShade="A6"/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ABA" w:rsidRPr="00F04DE3">
        <w:rPr>
          <w:rFonts w:cs="Arial"/>
          <w:szCs w:val="24"/>
        </w:rPr>
        <w:t>Intervention period (the ‘ENHANCE’ LTC review)</w:t>
      </w:r>
    </w:p>
    <w:p w14:paraId="10D2179B" w14:textId="561D00E3" w:rsidR="00F202FF" w:rsidRDefault="00F202FF" w:rsidP="00E42ABA">
      <w:pPr>
        <w:spacing w:line="240" w:lineRule="auto"/>
        <w:ind w:left="720"/>
        <w:jc w:val="both"/>
        <w:rPr>
          <w:rFonts w:cs="Arial"/>
          <w:szCs w:val="24"/>
        </w:rPr>
      </w:pPr>
    </w:p>
    <w:p w14:paraId="66E05106" w14:textId="77777777" w:rsidR="00F202FF" w:rsidRDefault="00F202FF" w:rsidP="00E42ABA">
      <w:pPr>
        <w:spacing w:line="240" w:lineRule="auto"/>
        <w:ind w:left="720"/>
        <w:jc w:val="both"/>
        <w:rPr>
          <w:rFonts w:cs="Arial"/>
          <w:szCs w:val="24"/>
        </w:rPr>
      </w:pPr>
    </w:p>
    <w:p w14:paraId="46914A77" w14:textId="77777777" w:rsidR="00F202FF" w:rsidRDefault="00F202FF" w:rsidP="00E42ABA">
      <w:pPr>
        <w:spacing w:line="240" w:lineRule="auto"/>
        <w:ind w:left="720"/>
        <w:jc w:val="both"/>
        <w:rPr>
          <w:rFonts w:cs="Arial"/>
          <w:szCs w:val="24"/>
        </w:rPr>
      </w:pPr>
    </w:p>
    <w:p w14:paraId="4EE297AA" w14:textId="77777777" w:rsidR="00F202FF" w:rsidRDefault="00F202FF" w:rsidP="00E42ABA">
      <w:pPr>
        <w:spacing w:line="240" w:lineRule="auto"/>
        <w:ind w:left="720"/>
        <w:jc w:val="both"/>
        <w:rPr>
          <w:rFonts w:cs="Arial"/>
          <w:szCs w:val="24"/>
        </w:rPr>
      </w:pPr>
    </w:p>
    <w:p w14:paraId="65E125D4" w14:textId="77777777" w:rsidR="00F202FF" w:rsidRDefault="00F202FF" w:rsidP="00E42ABA">
      <w:pPr>
        <w:spacing w:line="240" w:lineRule="auto"/>
        <w:ind w:left="720"/>
        <w:jc w:val="both"/>
        <w:rPr>
          <w:rFonts w:cs="Arial"/>
          <w:szCs w:val="24"/>
        </w:rPr>
      </w:pPr>
    </w:p>
    <w:p w14:paraId="4974B060" w14:textId="77777777" w:rsidR="00AE7195" w:rsidRDefault="00AE7195" w:rsidP="00F202FF">
      <w:pPr>
        <w:rPr>
          <w:rFonts w:cs="Arial"/>
          <w:szCs w:val="24"/>
        </w:rPr>
      </w:pPr>
      <w:bookmarkStart w:id="0" w:name="_GoBack"/>
      <w:bookmarkEnd w:id="0"/>
    </w:p>
    <w:sectPr w:rsidR="00AE7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BA"/>
    <w:rsid w:val="00090C13"/>
    <w:rsid w:val="000E105C"/>
    <w:rsid w:val="00152A80"/>
    <w:rsid w:val="0017209A"/>
    <w:rsid w:val="00233FF4"/>
    <w:rsid w:val="00323F43"/>
    <w:rsid w:val="00363084"/>
    <w:rsid w:val="003F0655"/>
    <w:rsid w:val="004B6036"/>
    <w:rsid w:val="005310A2"/>
    <w:rsid w:val="00592425"/>
    <w:rsid w:val="005B74E6"/>
    <w:rsid w:val="00637B0C"/>
    <w:rsid w:val="00661E4A"/>
    <w:rsid w:val="006F4570"/>
    <w:rsid w:val="008E3EFF"/>
    <w:rsid w:val="00930087"/>
    <w:rsid w:val="009336D8"/>
    <w:rsid w:val="00A47E79"/>
    <w:rsid w:val="00AA6E3F"/>
    <w:rsid w:val="00AB3763"/>
    <w:rsid w:val="00AE7195"/>
    <w:rsid w:val="00B33544"/>
    <w:rsid w:val="00C90969"/>
    <w:rsid w:val="00CE1CAB"/>
    <w:rsid w:val="00E02D86"/>
    <w:rsid w:val="00E322FC"/>
    <w:rsid w:val="00E42ABA"/>
    <w:rsid w:val="00EF5508"/>
    <w:rsid w:val="00F202FF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C9F9"/>
  <w15:docId w15:val="{4C28AF93-1AA7-40B5-AA35-A1153421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2FF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2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pra87</dc:creator>
  <cp:lastModifiedBy>Emma Healey</cp:lastModifiedBy>
  <cp:revision>2</cp:revision>
  <dcterms:created xsi:type="dcterms:W3CDTF">2021-06-22T10:29:00Z</dcterms:created>
  <dcterms:modified xsi:type="dcterms:W3CDTF">2021-06-22T10:29:00Z</dcterms:modified>
</cp:coreProperties>
</file>