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52C" w:rsidRPr="0012652C" w:rsidRDefault="0012652C" w:rsidP="00A726AD">
      <w:pPr>
        <w:rPr>
          <w:rFonts w:ascii="Times New Roman" w:hAnsi="Times New Roman" w:cs="Times New Roman"/>
          <w:b/>
          <w:caps/>
          <w:sz w:val="28"/>
          <w:szCs w:val="28"/>
        </w:rPr>
      </w:pPr>
      <w:r>
        <w:rPr>
          <w:rFonts w:ascii="Times New Roman" w:hAnsi="Times New Roman" w:cs="Times New Roman"/>
          <w:b/>
          <w:caps/>
          <w:sz w:val="28"/>
          <w:szCs w:val="28"/>
        </w:rPr>
        <w:t>rorty’s ambivalent relationship with kant</w:t>
      </w:r>
    </w:p>
    <w:p w:rsidR="0012652C" w:rsidRDefault="0012652C" w:rsidP="0019114C">
      <w:pPr>
        <w:rPr>
          <w:rFonts w:ascii="Times New Roman" w:hAnsi="Times New Roman" w:cs="Times New Roman"/>
          <w:sz w:val="24"/>
          <w:szCs w:val="24"/>
        </w:rPr>
      </w:pPr>
    </w:p>
    <w:p w:rsidR="00D91DDB" w:rsidRDefault="00D91DDB" w:rsidP="0019114C">
      <w:pPr>
        <w:rPr>
          <w:rFonts w:ascii="Times New Roman" w:hAnsi="Times New Roman" w:cs="Times New Roman"/>
          <w:sz w:val="24"/>
          <w:szCs w:val="24"/>
        </w:rPr>
      </w:pPr>
      <w:r>
        <w:rPr>
          <w:rFonts w:ascii="Times New Roman" w:hAnsi="Times New Roman" w:cs="Times New Roman"/>
          <w:sz w:val="24"/>
          <w:szCs w:val="24"/>
        </w:rPr>
        <w:t>James Tartaglia</w:t>
      </w:r>
    </w:p>
    <w:p w:rsidR="00D91DDB" w:rsidRDefault="00D91DDB" w:rsidP="0019114C">
      <w:pPr>
        <w:rPr>
          <w:rFonts w:ascii="Times New Roman" w:hAnsi="Times New Roman" w:cs="Times New Roman"/>
          <w:sz w:val="24"/>
          <w:szCs w:val="24"/>
        </w:rPr>
      </w:pPr>
      <w:r>
        <w:rPr>
          <w:rFonts w:ascii="Times New Roman" w:hAnsi="Times New Roman" w:cs="Times New Roman"/>
          <w:sz w:val="24"/>
          <w:szCs w:val="24"/>
        </w:rPr>
        <w:t>School of Politics, Philosophy, International Relations and Environment</w:t>
      </w:r>
    </w:p>
    <w:p w:rsidR="003C32B6" w:rsidRDefault="00D91DDB" w:rsidP="0019114C">
      <w:pPr>
        <w:rPr>
          <w:rFonts w:ascii="Times New Roman" w:hAnsi="Times New Roman" w:cs="Times New Roman"/>
          <w:sz w:val="24"/>
          <w:szCs w:val="24"/>
        </w:rPr>
      </w:pPr>
      <w:r>
        <w:rPr>
          <w:rFonts w:ascii="Times New Roman" w:hAnsi="Times New Roman" w:cs="Times New Roman"/>
          <w:sz w:val="24"/>
          <w:szCs w:val="24"/>
        </w:rPr>
        <w:t>Keele University</w:t>
      </w:r>
    </w:p>
    <w:p w:rsidR="003C32B6" w:rsidRDefault="003C32B6" w:rsidP="0019114C">
      <w:pPr>
        <w:rPr>
          <w:rFonts w:ascii="Times New Roman" w:hAnsi="Times New Roman" w:cs="Times New Roman"/>
          <w:sz w:val="24"/>
          <w:szCs w:val="24"/>
        </w:rPr>
      </w:pPr>
      <w:r>
        <w:rPr>
          <w:rFonts w:ascii="Times New Roman" w:hAnsi="Times New Roman" w:cs="Times New Roman"/>
          <w:sz w:val="24"/>
          <w:szCs w:val="24"/>
        </w:rPr>
        <w:t>Staffordshire ST5 5BG</w:t>
      </w:r>
    </w:p>
    <w:p w:rsidR="00D91DDB" w:rsidRDefault="003C32B6" w:rsidP="0019114C">
      <w:pPr>
        <w:rPr>
          <w:rFonts w:ascii="Times New Roman" w:hAnsi="Times New Roman" w:cs="Times New Roman"/>
          <w:sz w:val="24"/>
          <w:szCs w:val="24"/>
        </w:rPr>
      </w:pPr>
      <w:r>
        <w:rPr>
          <w:rFonts w:ascii="Times New Roman" w:hAnsi="Times New Roman" w:cs="Times New Roman"/>
          <w:sz w:val="24"/>
          <w:szCs w:val="24"/>
        </w:rPr>
        <w:t>UK</w:t>
      </w:r>
      <w:bookmarkStart w:id="0" w:name="_GoBack"/>
      <w:bookmarkEnd w:id="0"/>
    </w:p>
    <w:p w:rsidR="00D91DDB" w:rsidRPr="0012652C" w:rsidRDefault="00D91DDB" w:rsidP="0019114C">
      <w:pPr>
        <w:rPr>
          <w:rFonts w:ascii="Times New Roman" w:hAnsi="Times New Roman" w:cs="Times New Roman"/>
          <w:sz w:val="24"/>
          <w:szCs w:val="24"/>
        </w:rPr>
      </w:pPr>
      <w:r>
        <w:rPr>
          <w:rFonts w:ascii="Times New Roman" w:hAnsi="Times New Roman" w:cs="Times New Roman"/>
          <w:sz w:val="24"/>
          <w:szCs w:val="24"/>
        </w:rPr>
        <w:t>j.tartaglia@keele.ac.uk</w:t>
      </w:r>
    </w:p>
    <w:p w:rsidR="0012652C" w:rsidRDefault="0012652C" w:rsidP="0019114C">
      <w:pPr>
        <w:rPr>
          <w:rFonts w:ascii="Times New Roman" w:hAnsi="Times New Roman" w:cs="Times New Roman"/>
          <w:b/>
          <w:sz w:val="24"/>
          <w:szCs w:val="24"/>
        </w:rPr>
      </w:pPr>
    </w:p>
    <w:p w:rsidR="0012652C" w:rsidRPr="0012652C" w:rsidRDefault="0012652C" w:rsidP="0019114C">
      <w:pPr>
        <w:rPr>
          <w:rFonts w:ascii="Times New Roman" w:hAnsi="Times New Roman" w:cs="Times New Roman"/>
          <w:b/>
          <w:sz w:val="24"/>
          <w:szCs w:val="24"/>
        </w:rPr>
      </w:pPr>
      <w:r w:rsidRPr="0012652C">
        <w:rPr>
          <w:rFonts w:ascii="Times New Roman" w:hAnsi="Times New Roman" w:cs="Times New Roman"/>
          <w:b/>
          <w:sz w:val="24"/>
          <w:szCs w:val="24"/>
        </w:rPr>
        <w:t>Abstract</w:t>
      </w:r>
    </w:p>
    <w:p w:rsidR="0012652C" w:rsidRDefault="00B438F9" w:rsidP="0019114C">
      <w:pPr>
        <w:rPr>
          <w:rFonts w:ascii="Times New Roman" w:hAnsi="Times New Roman" w:cs="Times New Roman"/>
          <w:sz w:val="24"/>
          <w:szCs w:val="24"/>
        </w:rPr>
      </w:pPr>
      <w:r>
        <w:rPr>
          <w:rFonts w:ascii="Times New Roman" w:hAnsi="Times New Roman" w:cs="Times New Roman"/>
          <w:sz w:val="24"/>
          <w:szCs w:val="24"/>
        </w:rPr>
        <w:t xml:space="preserve">I argue that Kant is a key figure in understanding </w:t>
      </w:r>
      <w:proofErr w:type="spellStart"/>
      <w:r>
        <w:rPr>
          <w:rFonts w:ascii="Times New Roman" w:hAnsi="Times New Roman" w:cs="Times New Roman"/>
          <w:sz w:val="24"/>
          <w:szCs w:val="24"/>
        </w:rPr>
        <w:t>Rorty’s</w:t>
      </w:r>
      <w:proofErr w:type="spellEnd"/>
      <w:r>
        <w:rPr>
          <w:rFonts w:ascii="Times New Roman" w:hAnsi="Times New Roman" w:cs="Times New Roman"/>
          <w:sz w:val="24"/>
          <w:szCs w:val="24"/>
        </w:rPr>
        <w:t xml:space="preserve"> work, </w:t>
      </w:r>
      <w:r w:rsidR="008F2140">
        <w:rPr>
          <w:rFonts w:ascii="Times New Roman" w:hAnsi="Times New Roman" w:cs="Times New Roman"/>
          <w:sz w:val="24"/>
          <w:szCs w:val="24"/>
        </w:rPr>
        <w:t xml:space="preserve">by </w:t>
      </w:r>
      <w:r>
        <w:rPr>
          <w:rFonts w:ascii="Times New Roman" w:hAnsi="Times New Roman" w:cs="Times New Roman"/>
          <w:sz w:val="24"/>
          <w:szCs w:val="24"/>
        </w:rPr>
        <w:t>draw</w:t>
      </w:r>
      <w:r w:rsidR="008F2140">
        <w:rPr>
          <w:rFonts w:ascii="Times New Roman" w:hAnsi="Times New Roman" w:cs="Times New Roman"/>
          <w:sz w:val="24"/>
          <w:szCs w:val="24"/>
        </w:rPr>
        <w:t>ing</w:t>
      </w:r>
      <w:r>
        <w:rPr>
          <w:rFonts w:ascii="Times New Roman" w:hAnsi="Times New Roman" w:cs="Times New Roman"/>
          <w:sz w:val="24"/>
          <w:szCs w:val="24"/>
        </w:rPr>
        <w:t xml:space="preserve"> attention to the fact that although </w:t>
      </w:r>
      <w:r w:rsidR="008F2140">
        <w:rPr>
          <w:rFonts w:ascii="Times New Roman" w:hAnsi="Times New Roman" w:cs="Times New Roman"/>
          <w:sz w:val="24"/>
          <w:szCs w:val="24"/>
        </w:rPr>
        <w:t>he</w:t>
      </w:r>
      <w:r w:rsidR="0012652C" w:rsidRPr="0012652C">
        <w:rPr>
          <w:rFonts w:ascii="Times New Roman" w:hAnsi="Times New Roman" w:cs="Times New Roman"/>
          <w:sz w:val="24"/>
          <w:szCs w:val="24"/>
        </w:rPr>
        <w:t xml:space="preserve"> is </w:t>
      </w:r>
      <w:r w:rsidR="008F2140">
        <w:rPr>
          <w:rFonts w:ascii="Times New Roman" w:hAnsi="Times New Roman" w:cs="Times New Roman"/>
          <w:sz w:val="24"/>
          <w:szCs w:val="24"/>
        </w:rPr>
        <w:t xml:space="preserve">ostensibly </w:t>
      </w:r>
      <w:r w:rsidR="0012652C" w:rsidRPr="0012652C">
        <w:rPr>
          <w:rFonts w:ascii="Times New Roman" w:hAnsi="Times New Roman" w:cs="Times New Roman"/>
          <w:sz w:val="24"/>
          <w:szCs w:val="24"/>
        </w:rPr>
        <w:t>the princip</w:t>
      </w:r>
      <w:r w:rsidR="002715B0">
        <w:rPr>
          <w:rFonts w:ascii="Times New Roman" w:hAnsi="Times New Roman" w:cs="Times New Roman"/>
          <w:sz w:val="24"/>
          <w:szCs w:val="24"/>
        </w:rPr>
        <w:t xml:space="preserve">al </w:t>
      </w:r>
      <w:r w:rsidR="008F2140">
        <w:rPr>
          <w:rFonts w:ascii="Times New Roman" w:hAnsi="Times New Roman" w:cs="Times New Roman"/>
          <w:sz w:val="24"/>
          <w:szCs w:val="24"/>
        </w:rPr>
        <w:t>villain</w:t>
      </w:r>
      <w:r w:rsidR="002715B0">
        <w:rPr>
          <w:rFonts w:ascii="Times New Roman" w:hAnsi="Times New Roman" w:cs="Times New Roman"/>
          <w:sz w:val="24"/>
          <w:szCs w:val="24"/>
        </w:rPr>
        <w:t xml:space="preserve"> </w:t>
      </w:r>
      <w:r w:rsidR="008F2140">
        <w:rPr>
          <w:rFonts w:ascii="Times New Roman" w:hAnsi="Times New Roman" w:cs="Times New Roman"/>
          <w:sz w:val="24"/>
          <w:szCs w:val="24"/>
        </w:rPr>
        <w:t>of</w:t>
      </w:r>
      <w:r w:rsidR="002715B0">
        <w:rPr>
          <w:rFonts w:ascii="Times New Roman" w:hAnsi="Times New Roman" w:cs="Times New Roman"/>
          <w:sz w:val="24"/>
          <w:szCs w:val="24"/>
        </w:rPr>
        <w:t xml:space="preserve"> </w:t>
      </w:r>
      <w:r w:rsidR="0012652C" w:rsidRPr="0012652C">
        <w:rPr>
          <w:rFonts w:ascii="Times New Roman" w:hAnsi="Times New Roman" w:cs="Times New Roman"/>
          <w:i/>
          <w:iCs/>
          <w:sz w:val="24"/>
          <w:szCs w:val="24"/>
        </w:rPr>
        <w:t>Philosophy and the Mirror of Nature</w:t>
      </w:r>
      <w:r>
        <w:rPr>
          <w:rFonts w:ascii="Times New Roman" w:hAnsi="Times New Roman" w:cs="Times New Roman"/>
          <w:sz w:val="24"/>
          <w:szCs w:val="24"/>
        </w:rPr>
        <w:t xml:space="preserve">, at the </w:t>
      </w:r>
      <w:r w:rsidR="0012652C" w:rsidRPr="0012652C">
        <w:rPr>
          <w:rFonts w:ascii="Times New Roman" w:hAnsi="Times New Roman" w:cs="Times New Roman"/>
          <w:sz w:val="24"/>
          <w:szCs w:val="24"/>
        </w:rPr>
        <w:t xml:space="preserve">end of </w:t>
      </w:r>
      <w:r w:rsidR="002715B0">
        <w:rPr>
          <w:rFonts w:ascii="Times New Roman" w:hAnsi="Times New Roman" w:cs="Times New Roman"/>
          <w:sz w:val="24"/>
          <w:szCs w:val="24"/>
        </w:rPr>
        <w:t>th</w:t>
      </w:r>
      <w:r>
        <w:rPr>
          <w:rFonts w:ascii="Times New Roman" w:hAnsi="Times New Roman" w:cs="Times New Roman"/>
          <w:sz w:val="24"/>
          <w:szCs w:val="24"/>
        </w:rPr>
        <w:t>at</w:t>
      </w:r>
      <w:r w:rsidR="0012652C" w:rsidRPr="0012652C">
        <w:rPr>
          <w:rFonts w:ascii="Times New Roman" w:hAnsi="Times New Roman" w:cs="Times New Roman"/>
          <w:sz w:val="24"/>
          <w:szCs w:val="24"/>
        </w:rPr>
        <w:t xml:space="preserve"> book Kant provides the basis of </w:t>
      </w:r>
      <w:proofErr w:type="spellStart"/>
      <w:r w:rsidR="0012652C" w:rsidRPr="0012652C">
        <w:rPr>
          <w:rFonts w:ascii="Times New Roman" w:hAnsi="Times New Roman" w:cs="Times New Roman"/>
          <w:sz w:val="24"/>
          <w:szCs w:val="24"/>
        </w:rPr>
        <w:t>Rorty's</w:t>
      </w:r>
      <w:proofErr w:type="spellEnd"/>
      <w:r w:rsidR="0012652C" w:rsidRPr="0012652C">
        <w:rPr>
          <w:rFonts w:ascii="Times New Roman" w:hAnsi="Times New Roman" w:cs="Times New Roman"/>
          <w:sz w:val="24"/>
          <w:szCs w:val="24"/>
        </w:rPr>
        <w:t xml:space="preserve"> positive proposal that we view the world </w:t>
      </w:r>
      <w:r w:rsidR="00B677FF">
        <w:rPr>
          <w:rFonts w:ascii="Times New Roman" w:hAnsi="Times New Roman" w:cs="Times New Roman"/>
          <w:sz w:val="24"/>
          <w:szCs w:val="24"/>
        </w:rPr>
        <w:t>“</w:t>
      </w:r>
      <w:proofErr w:type="spellStart"/>
      <w:r w:rsidR="0012652C" w:rsidRPr="0012652C">
        <w:rPr>
          <w:rFonts w:ascii="Times New Roman" w:hAnsi="Times New Roman" w:cs="Times New Roman"/>
          <w:sz w:val="24"/>
          <w:szCs w:val="24"/>
        </w:rPr>
        <w:t>bifocally</w:t>
      </w:r>
      <w:proofErr w:type="spellEnd"/>
      <w:r w:rsidR="00B677FF">
        <w:rPr>
          <w:rFonts w:ascii="Times New Roman" w:hAnsi="Times New Roman" w:cs="Times New Roman"/>
          <w:sz w:val="24"/>
          <w:szCs w:val="24"/>
        </w:rPr>
        <w:t>”</w:t>
      </w:r>
      <w:r>
        <w:rPr>
          <w:rFonts w:ascii="Times New Roman" w:hAnsi="Times New Roman" w:cs="Times New Roman"/>
          <w:sz w:val="24"/>
          <w:szCs w:val="24"/>
        </w:rPr>
        <w:t>. I show how this</w:t>
      </w:r>
      <w:r w:rsidR="0012652C" w:rsidRPr="0012652C">
        <w:rPr>
          <w:rFonts w:ascii="Times New Roman" w:hAnsi="Times New Roman" w:cs="Times New Roman"/>
          <w:sz w:val="24"/>
          <w:szCs w:val="24"/>
        </w:rPr>
        <w:t xml:space="preserve"> idea </w:t>
      </w:r>
      <w:r>
        <w:rPr>
          <w:rFonts w:ascii="Times New Roman" w:hAnsi="Times New Roman" w:cs="Times New Roman"/>
          <w:sz w:val="24"/>
          <w:szCs w:val="24"/>
        </w:rPr>
        <w:t>was</w:t>
      </w:r>
      <w:r w:rsidR="00A67382">
        <w:rPr>
          <w:rFonts w:ascii="Times New Roman" w:hAnsi="Times New Roman" w:cs="Times New Roman"/>
          <w:sz w:val="24"/>
          <w:szCs w:val="24"/>
        </w:rPr>
        <w:t xml:space="preserve"> </w:t>
      </w:r>
      <w:r w:rsidR="0012652C" w:rsidRPr="0012652C">
        <w:rPr>
          <w:rFonts w:ascii="Times New Roman" w:hAnsi="Times New Roman" w:cs="Times New Roman"/>
          <w:sz w:val="24"/>
          <w:szCs w:val="24"/>
        </w:rPr>
        <w:t>re-</w:t>
      </w:r>
      <w:r w:rsidR="0097100D">
        <w:rPr>
          <w:rFonts w:ascii="Times New Roman" w:hAnsi="Times New Roman" w:cs="Times New Roman"/>
          <w:sz w:val="24"/>
          <w:szCs w:val="24"/>
        </w:rPr>
        <w:t>worke</w:t>
      </w:r>
      <w:r w:rsidR="000D4CE7">
        <w:rPr>
          <w:rFonts w:ascii="Times New Roman" w:hAnsi="Times New Roman" w:cs="Times New Roman"/>
          <w:sz w:val="24"/>
          <w:szCs w:val="24"/>
        </w:rPr>
        <w:t>d as</w:t>
      </w:r>
      <w:r w:rsidR="00D376BA">
        <w:rPr>
          <w:rFonts w:ascii="Times New Roman" w:hAnsi="Times New Roman" w:cs="Times New Roman"/>
          <w:sz w:val="24"/>
          <w:szCs w:val="24"/>
        </w:rPr>
        <w:t xml:space="preserve"> </w:t>
      </w:r>
      <w:r w:rsidR="00B677FF">
        <w:rPr>
          <w:rFonts w:ascii="Times New Roman" w:hAnsi="Times New Roman" w:cs="Times New Roman"/>
          <w:sz w:val="24"/>
          <w:szCs w:val="24"/>
        </w:rPr>
        <w:t>“</w:t>
      </w:r>
      <w:r w:rsidR="00D376BA">
        <w:rPr>
          <w:rFonts w:ascii="Times New Roman" w:hAnsi="Times New Roman" w:cs="Times New Roman"/>
          <w:sz w:val="24"/>
          <w:szCs w:val="24"/>
        </w:rPr>
        <w:t>irony</w:t>
      </w:r>
      <w:r w:rsidR="00B677FF">
        <w:rPr>
          <w:rFonts w:ascii="Times New Roman" w:hAnsi="Times New Roman" w:cs="Times New Roman"/>
          <w:sz w:val="24"/>
          <w:szCs w:val="24"/>
        </w:rPr>
        <w:t>”</w:t>
      </w:r>
      <w:r w:rsidR="00D376BA">
        <w:rPr>
          <w:rFonts w:ascii="Times New Roman" w:hAnsi="Times New Roman" w:cs="Times New Roman"/>
          <w:sz w:val="24"/>
          <w:szCs w:val="24"/>
        </w:rPr>
        <w:t xml:space="preserve"> in </w:t>
      </w:r>
      <w:proofErr w:type="spellStart"/>
      <w:r w:rsidR="0012652C" w:rsidRPr="0012652C">
        <w:rPr>
          <w:rFonts w:ascii="Times New Roman" w:hAnsi="Times New Roman" w:cs="Times New Roman"/>
          <w:i/>
          <w:iCs/>
          <w:sz w:val="24"/>
          <w:szCs w:val="24"/>
        </w:rPr>
        <w:t>Continency</w:t>
      </w:r>
      <w:proofErr w:type="spellEnd"/>
      <w:r w:rsidR="0012652C" w:rsidRPr="0012652C">
        <w:rPr>
          <w:rFonts w:ascii="Times New Roman" w:hAnsi="Times New Roman" w:cs="Times New Roman"/>
          <w:i/>
          <w:iCs/>
          <w:sz w:val="24"/>
          <w:szCs w:val="24"/>
        </w:rPr>
        <w:t>, Irony, and Solidarity</w:t>
      </w:r>
      <w:r>
        <w:rPr>
          <w:rFonts w:ascii="Times New Roman" w:hAnsi="Times New Roman" w:cs="Times New Roman"/>
          <w:sz w:val="24"/>
          <w:szCs w:val="24"/>
        </w:rPr>
        <w:t xml:space="preserve">, and became central to </w:t>
      </w:r>
      <w:proofErr w:type="spellStart"/>
      <w:r>
        <w:rPr>
          <w:rFonts w:ascii="Times New Roman" w:hAnsi="Times New Roman" w:cs="Times New Roman"/>
          <w:sz w:val="24"/>
          <w:szCs w:val="24"/>
        </w:rPr>
        <w:t>Rorty’s</w:t>
      </w:r>
      <w:proofErr w:type="spellEnd"/>
      <w:r>
        <w:rPr>
          <w:rFonts w:ascii="Times New Roman" w:hAnsi="Times New Roman" w:cs="Times New Roman"/>
          <w:sz w:val="24"/>
          <w:szCs w:val="24"/>
        </w:rPr>
        <w:t xml:space="preserve"> outlook. However, </w:t>
      </w:r>
      <w:r w:rsidR="006E6DFB">
        <w:rPr>
          <w:rFonts w:ascii="Times New Roman" w:hAnsi="Times New Roman" w:cs="Times New Roman"/>
          <w:sz w:val="24"/>
          <w:szCs w:val="24"/>
        </w:rPr>
        <w:t xml:space="preserve">by allowing </w:t>
      </w:r>
      <w:r w:rsidR="008F2140">
        <w:rPr>
          <w:rFonts w:ascii="Times New Roman" w:hAnsi="Times New Roman" w:cs="Times New Roman"/>
          <w:sz w:val="24"/>
          <w:szCs w:val="24"/>
        </w:rPr>
        <w:t>this</w:t>
      </w:r>
      <w:r w:rsidR="006E6DFB">
        <w:rPr>
          <w:rFonts w:ascii="Times New Roman" w:hAnsi="Times New Roman" w:cs="Times New Roman"/>
          <w:sz w:val="24"/>
          <w:szCs w:val="24"/>
        </w:rPr>
        <w:t xml:space="preserve"> Kantian influence into his thinking</w:t>
      </w:r>
      <w:r w:rsidR="008F2140">
        <w:rPr>
          <w:rFonts w:ascii="Times New Roman" w:hAnsi="Times New Roman" w:cs="Times New Roman"/>
          <w:sz w:val="24"/>
          <w:szCs w:val="24"/>
        </w:rPr>
        <w:t>,</w:t>
      </w:r>
      <w:r w:rsidR="006E6DFB">
        <w:rPr>
          <w:rFonts w:ascii="Times New Roman" w:hAnsi="Times New Roman" w:cs="Times New Roman"/>
          <w:sz w:val="24"/>
          <w:szCs w:val="24"/>
        </w:rPr>
        <w:t xml:space="preserve"> </w:t>
      </w:r>
      <w:proofErr w:type="spellStart"/>
      <w:r w:rsidR="002715B0">
        <w:rPr>
          <w:rFonts w:ascii="Times New Roman" w:hAnsi="Times New Roman" w:cs="Times New Roman"/>
          <w:sz w:val="24"/>
          <w:szCs w:val="24"/>
        </w:rPr>
        <w:t>Rorty</w:t>
      </w:r>
      <w:proofErr w:type="spellEnd"/>
      <w:r w:rsidR="001611F9">
        <w:rPr>
          <w:rFonts w:ascii="Times New Roman" w:hAnsi="Times New Roman" w:cs="Times New Roman"/>
          <w:sz w:val="24"/>
          <w:szCs w:val="24"/>
        </w:rPr>
        <w:t xml:space="preserve"> made his position</w:t>
      </w:r>
      <w:r w:rsidR="006E6DFB">
        <w:rPr>
          <w:rFonts w:ascii="Times New Roman" w:hAnsi="Times New Roman" w:cs="Times New Roman"/>
          <w:sz w:val="24"/>
          <w:szCs w:val="24"/>
        </w:rPr>
        <w:t xml:space="preserve"> </w:t>
      </w:r>
      <w:r w:rsidR="001611F9">
        <w:rPr>
          <w:rFonts w:ascii="Times New Roman" w:hAnsi="Times New Roman" w:cs="Times New Roman"/>
          <w:sz w:val="24"/>
          <w:szCs w:val="24"/>
        </w:rPr>
        <w:t>untenable</w:t>
      </w:r>
      <w:r>
        <w:rPr>
          <w:rFonts w:ascii="Times New Roman" w:hAnsi="Times New Roman" w:cs="Times New Roman"/>
          <w:sz w:val="24"/>
          <w:szCs w:val="24"/>
        </w:rPr>
        <w:t xml:space="preserve">. </w:t>
      </w:r>
      <w:r w:rsidR="008F2140">
        <w:rPr>
          <w:rFonts w:ascii="Times New Roman" w:hAnsi="Times New Roman" w:cs="Times New Roman"/>
          <w:sz w:val="24"/>
          <w:szCs w:val="24"/>
        </w:rPr>
        <w:t xml:space="preserve">For </w:t>
      </w:r>
      <w:proofErr w:type="spellStart"/>
      <w:r w:rsidR="008F2140">
        <w:rPr>
          <w:rFonts w:ascii="Times New Roman" w:hAnsi="Times New Roman" w:cs="Times New Roman"/>
          <w:sz w:val="24"/>
          <w:szCs w:val="24"/>
        </w:rPr>
        <w:t>Rortyan</w:t>
      </w:r>
      <w:proofErr w:type="spellEnd"/>
      <w:r>
        <w:rPr>
          <w:rFonts w:ascii="Times New Roman" w:hAnsi="Times New Roman" w:cs="Times New Roman"/>
          <w:sz w:val="24"/>
          <w:szCs w:val="24"/>
        </w:rPr>
        <w:t xml:space="preserve"> pragmatism undercuts the higher stance required by the concept of irony</w:t>
      </w:r>
      <w:r w:rsidR="001611F9">
        <w:rPr>
          <w:rFonts w:ascii="Times New Roman" w:hAnsi="Times New Roman" w:cs="Times New Roman"/>
          <w:sz w:val="24"/>
          <w:szCs w:val="24"/>
        </w:rPr>
        <w:t>; and yet w</w:t>
      </w:r>
      <w:r>
        <w:rPr>
          <w:rFonts w:ascii="Times New Roman" w:hAnsi="Times New Roman" w:cs="Times New Roman"/>
          <w:sz w:val="24"/>
          <w:szCs w:val="24"/>
        </w:rPr>
        <w:t>i</w:t>
      </w:r>
      <w:r w:rsidR="006E6DFB">
        <w:rPr>
          <w:rFonts w:ascii="Times New Roman" w:hAnsi="Times New Roman" w:cs="Times New Roman"/>
          <w:sz w:val="24"/>
          <w:szCs w:val="24"/>
        </w:rPr>
        <w:t>thout th</w:t>
      </w:r>
      <w:r w:rsidR="008F2140">
        <w:rPr>
          <w:rFonts w:ascii="Times New Roman" w:hAnsi="Times New Roman" w:cs="Times New Roman"/>
          <w:sz w:val="24"/>
          <w:szCs w:val="24"/>
        </w:rPr>
        <w:t>is Kantian</w:t>
      </w:r>
      <w:r w:rsidR="006E6DFB">
        <w:rPr>
          <w:rFonts w:ascii="Times New Roman" w:hAnsi="Times New Roman" w:cs="Times New Roman"/>
          <w:sz w:val="24"/>
          <w:szCs w:val="24"/>
        </w:rPr>
        <w:t xml:space="preserve"> influence,</w:t>
      </w:r>
      <w:r>
        <w:rPr>
          <w:rFonts w:ascii="Times New Roman" w:hAnsi="Times New Roman" w:cs="Times New Roman"/>
          <w:sz w:val="24"/>
          <w:szCs w:val="24"/>
        </w:rPr>
        <w:t xml:space="preserve"> </w:t>
      </w:r>
      <w:proofErr w:type="spellStart"/>
      <w:r w:rsidR="006E6DFB">
        <w:rPr>
          <w:rFonts w:ascii="Times New Roman" w:hAnsi="Times New Roman" w:cs="Times New Roman"/>
          <w:sz w:val="24"/>
          <w:szCs w:val="24"/>
        </w:rPr>
        <w:t>Rorty</w:t>
      </w:r>
      <w:proofErr w:type="spellEnd"/>
      <w:r w:rsidR="006E6DFB">
        <w:rPr>
          <w:rFonts w:ascii="Times New Roman" w:hAnsi="Times New Roman" w:cs="Times New Roman"/>
          <w:sz w:val="24"/>
          <w:szCs w:val="24"/>
        </w:rPr>
        <w:t xml:space="preserve"> would have been unable to justify his pluralism.</w:t>
      </w:r>
      <w:r>
        <w:rPr>
          <w:rFonts w:ascii="Times New Roman" w:hAnsi="Times New Roman" w:cs="Times New Roman"/>
          <w:sz w:val="24"/>
          <w:szCs w:val="24"/>
        </w:rPr>
        <w:t xml:space="preserve"> </w:t>
      </w:r>
      <w:proofErr w:type="spellStart"/>
      <w:r w:rsidR="006E6DFB">
        <w:rPr>
          <w:rFonts w:ascii="Times New Roman" w:hAnsi="Times New Roman" w:cs="Times New Roman"/>
          <w:sz w:val="24"/>
          <w:szCs w:val="24"/>
        </w:rPr>
        <w:t>Rorty</w:t>
      </w:r>
      <w:proofErr w:type="spellEnd"/>
      <w:r w:rsidR="006E6DFB">
        <w:rPr>
          <w:rFonts w:ascii="Times New Roman" w:hAnsi="Times New Roman" w:cs="Times New Roman"/>
          <w:sz w:val="24"/>
          <w:szCs w:val="24"/>
        </w:rPr>
        <w:t xml:space="preserve"> </w:t>
      </w:r>
      <w:r w:rsidR="00B677FF">
        <w:rPr>
          <w:rFonts w:ascii="Times New Roman" w:hAnsi="Times New Roman" w:cs="Times New Roman"/>
          <w:sz w:val="24"/>
          <w:szCs w:val="24"/>
        </w:rPr>
        <w:t>could not live with Kant</w:t>
      </w:r>
      <w:r w:rsidR="002715B0">
        <w:rPr>
          <w:rFonts w:ascii="Times New Roman" w:hAnsi="Times New Roman" w:cs="Times New Roman"/>
          <w:sz w:val="24"/>
          <w:szCs w:val="24"/>
        </w:rPr>
        <w:t xml:space="preserve"> but</w:t>
      </w:r>
      <w:r w:rsidR="006E6DFB">
        <w:rPr>
          <w:rFonts w:ascii="Times New Roman" w:hAnsi="Times New Roman" w:cs="Times New Roman"/>
          <w:sz w:val="24"/>
          <w:szCs w:val="24"/>
        </w:rPr>
        <w:t xml:space="preserve"> could not live without him either. </w:t>
      </w:r>
    </w:p>
    <w:p w:rsidR="0019114C" w:rsidRDefault="0019114C" w:rsidP="0019114C">
      <w:pPr>
        <w:rPr>
          <w:rFonts w:ascii="Times New Roman" w:hAnsi="Times New Roman" w:cs="Times New Roman"/>
          <w:sz w:val="24"/>
          <w:szCs w:val="24"/>
        </w:rPr>
      </w:pPr>
    </w:p>
    <w:p w:rsidR="0019114C" w:rsidRDefault="0019114C" w:rsidP="0019114C">
      <w:pPr>
        <w:rPr>
          <w:rFonts w:ascii="Times New Roman" w:hAnsi="Times New Roman" w:cs="Times New Roman"/>
          <w:sz w:val="24"/>
          <w:szCs w:val="24"/>
        </w:rPr>
      </w:pPr>
      <w:r w:rsidRPr="0019114C">
        <w:rPr>
          <w:rFonts w:ascii="Times New Roman" w:hAnsi="Times New Roman" w:cs="Times New Roman"/>
          <w:b/>
          <w:sz w:val="24"/>
          <w:szCs w:val="24"/>
        </w:rPr>
        <w:t>Keywords</w:t>
      </w:r>
    </w:p>
    <w:p w:rsidR="0019114C" w:rsidRDefault="0019114C" w:rsidP="0019114C">
      <w:pPr>
        <w:rPr>
          <w:rFonts w:ascii="Times New Roman" w:hAnsi="Times New Roman" w:cs="Times New Roman"/>
          <w:sz w:val="24"/>
          <w:szCs w:val="24"/>
        </w:rPr>
      </w:pPr>
      <w:proofErr w:type="spellStart"/>
      <w:r>
        <w:rPr>
          <w:rFonts w:ascii="Times New Roman" w:hAnsi="Times New Roman" w:cs="Times New Roman"/>
          <w:sz w:val="24"/>
          <w:szCs w:val="24"/>
        </w:rPr>
        <w:t>Rorty</w:t>
      </w:r>
      <w:proofErr w:type="spellEnd"/>
      <w:r>
        <w:rPr>
          <w:rFonts w:ascii="Times New Roman" w:hAnsi="Times New Roman" w:cs="Times New Roman"/>
          <w:sz w:val="24"/>
          <w:szCs w:val="24"/>
        </w:rPr>
        <w:t xml:space="preserve">; Kant; Irony; </w:t>
      </w:r>
      <w:proofErr w:type="spellStart"/>
      <w:r>
        <w:rPr>
          <w:rFonts w:ascii="Times New Roman" w:hAnsi="Times New Roman" w:cs="Times New Roman"/>
          <w:sz w:val="24"/>
          <w:szCs w:val="24"/>
        </w:rPr>
        <w:t>Metaphilosophy</w:t>
      </w:r>
      <w:proofErr w:type="spellEnd"/>
      <w:r>
        <w:rPr>
          <w:rFonts w:ascii="Times New Roman" w:hAnsi="Times New Roman" w:cs="Times New Roman"/>
          <w:sz w:val="24"/>
          <w:szCs w:val="24"/>
        </w:rPr>
        <w:t>;</w:t>
      </w:r>
      <w:r w:rsidR="00E70A1C">
        <w:rPr>
          <w:rFonts w:ascii="Times New Roman" w:hAnsi="Times New Roman" w:cs="Times New Roman"/>
          <w:sz w:val="24"/>
          <w:szCs w:val="24"/>
        </w:rPr>
        <w:t xml:space="preserve"> Pluralism</w:t>
      </w:r>
    </w:p>
    <w:p w:rsidR="0012652C" w:rsidRDefault="0012652C" w:rsidP="0019114C">
      <w:pPr>
        <w:rPr>
          <w:rFonts w:ascii="Times New Roman" w:hAnsi="Times New Roman" w:cs="Times New Roman"/>
          <w:sz w:val="24"/>
          <w:szCs w:val="24"/>
        </w:rPr>
      </w:pPr>
    </w:p>
    <w:p w:rsidR="00D91DDB" w:rsidRDefault="00D91DDB" w:rsidP="0019114C">
      <w:pPr>
        <w:rPr>
          <w:rFonts w:ascii="Times New Roman" w:hAnsi="Times New Roman" w:cs="Times New Roman"/>
          <w:sz w:val="24"/>
          <w:szCs w:val="24"/>
        </w:rPr>
      </w:pPr>
    </w:p>
    <w:p w:rsidR="0012652C" w:rsidRPr="00E70A1C" w:rsidRDefault="00E70A1C" w:rsidP="00E70A1C">
      <w:pPr>
        <w:pStyle w:val="ListParagraph"/>
        <w:numPr>
          <w:ilvl w:val="0"/>
          <w:numId w:val="3"/>
        </w:numPr>
        <w:jc w:val="center"/>
        <w:rPr>
          <w:rFonts w:ascii="Times New Roman" w:hAnsi="Times New Roman" w:cs="Times New Roman"/>
          <w:b/>
          <w:sz w:val="24"/>
          <w:szCs w:val="24"/>
        </w:rPr>
      </w:pPr>
      <w:r>
        <w:rPr>
          <w:rFonts w:ascii="Times New Roman" w:hAnsi="Times New Roman" w:cs="Times New Roman"/>
          <w:b/>
          <w:sz w:val="24"/>
          <w:szCs w:val="24"/>
        </w:rPr>
        <w:t>A Kantian crusade against Kant</w:t>
      </w:r>
      <w:r w:rsidR="001407E9">
        <w:rPr>
          <w:rFonts w:ascii="Times New Roman" w:hAnsi="Times New Roman" w:cs="Times New Roman"/>
          <w:b/>
          <w:sz w:val="24"/>
          <w:szCs w:val="24"/>
        </w:rPr>
        <w:t>?</w:t>
      </w:r>
    </w:p>
    <w:p w:rsidR="00233297" w:rsidRDefault="00233297" w:rsidP="0019114C">
      <w:pPr>
        <w:rPr>
          <w:rFonts w:ascii="Times New Roman" w:hAnsi="Times New Roman" w:cs="Times New Roman"/>
          <w:b/>
          <w:sz w:val="24"/>
          <w:szCs w:val="24"/>
        </w:rPr>
      </w:pPr>
    </w:p>
    <w:p w:rsidR="002C5052" w:rsidRPr="00542310" w:rsidRDefault="00542310" w:rsidP="0019114C">
      <w:pPr>
        <w:rPr>
          <w:rFonts w:ascii="Times New Roman" w:hAnsi="Times New Roman" w:cs="Times New Roman"/>
          <w:sz w:val="24"/>
          <w:szCs w:val="24"/>
        </w:rPr>
      </w:pPr>
      <w:proofErr w:type="spellStart"/>
      <w:r>
        <w:rPr>
          <w:rFonts w:ascii="Times New Roman" w:hAnsi="Times New Roman" w:cs="Times New Roman"/>
          <w:sz w:val="24"/>
          <w:szCs w:val="24"/>
        </w:rPr>
        <w:t>Rorty</w:t>
      </w:r>
      <w:proofErr w:type="spellEnd"/>
      <w:r>
        <w:rPr>
          <w:rFonts w:ascii="Times New Roman" w:hAnsi="Times New Roman" w:cs="Times New Roman"/>
          <w:sz w:val="24"/>
          <w:szCs w:val="24"/>
        </w:rPr>
        <w:t xml:space="preserve"> was above all else a critic of Western philosophy; </w:t>
      </w:r>
      <w:r w:rsidR="002616EC">
        <w:rPr>
          <w:rFonts w:ascii="Times New Roman" w:hAnsi="Times New Roman" w:cs="Times New Roman"/>
          <w:sz w:val="24"/>
          <w:szCs w:val="24"/>
        </w:rPr>
        <w:t xml:space="preserve">and </w:t>
      </w:r>
      <w:r>
        <w:rPr>
          <w:rFonts w:ascii="Times New Roman" w:hAnsi="Times New Roman" w:cs="Times New Roman"/>
          <w:sz w:val="24"/>
          <w:szCs w:val="24"/>
        </w:rPr>
        <w:t>he did not think there was any other</w:t>
      </w:r>
      <w:r w:rsidR="002616EC">
        <w:rPr>
          <w:rFonts w:ascii="Times New Roman" w:hAnsi="Times New Roman" w:cs="Times New Roman"/>
          <w:sz w:val="24"/>
          <w:szCs w:val="24"/>
        </w:rPr>
        <w:t xml:space="preserve"> </w:t>
      </w:r>
      <w:r>
        <w:rPr>
          <w:rFonts w:ascii="Times New Roman" w:hAnsi="Times New Roman" w:cs="Times New Roman"/>
          <w:sz w:val="24"/>
          <w:szCs w:val="24"/>
        </w:rPr>
        <w:t>kind.</w:t>
      </w:r>
      <w:r w:rsidR="0097100D">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He took up some distinctive positions within philosophical debates, most notably his one-time adherence to eliminative materialism (</w:t>
      </w:r>
      <w:proofErr w:type="spellStart"/>
      <w:r>
        <w:rPr>
          <w:rFonts w:ascii="Times New Roman" w:hAnsi="Times New Roman" w:cs="Times New Roman"/>
          <w:sz w:val="24"/>
          <w:szCs w:val="24"/>
        </w:rPr>
        <w:t>Rorty</w:t>
      </w:r>
      <w:proofErr w:type="spellEnd"/>
      <w:r>
        <w:rPr>
          <w:rFonts w:ascii="Times New Roman" w:hAnsi="Times New Roman" w:cs="Times New Roman"/>
          <w:sz w:val="24"/>
          <w:szCs w:val="24"/>
        </w:rPr>
        <w:t xml:space="preserve"> 1965). But such allegiances always gravitated around </w:t>
      </w:r>
      <w:r w:rsidR="002616EC">
        <w:rPr>
          <w:rFonts w:ascii="Times New Roman" w:hAnsi="Times New Roman" w:cs="Times New Roman"/>
          <w:sz w:val="24"/>
          <w:szCs w:val="24"/>
        </w:rPr>
        <w:t>his</w:t>
      </w:r>
      <w:r>
        <w:rPr>
          <w:rFonts w:ascii="Times New Roman" w:hAnsi="Times New Roman" w:cs="Times New Roman"/>
          <w:sz w:val="24"/>
          <w:szCs w:val="24"/>
        </w:rPr>
        <w:t xml:space="preserve"> pragmatist critique of philosophy</w:t>
      </w:r>
      <w:r w:rsidR="000E2D2C">
        <w:rPr>
          <w:rFonts w:ascii="Times New Roman" w:hAnsi="Times New Roman" w:cs="Times New Roman"/>
          <w:sz w:val="24"/>
          <w:szCs w:val="24"/>
        </w:rPr>
        <w:t>. T</w:t>
      </w:r>
      <w:r>
        <w:rPr>
          <w:rFonts w:ascii="Times New Roman" w:hAnsi="Times New Roman" w:cs="Times New Roman"/>
          <w:sz w:val="24"/>
          <w:szCs w:val="24"/>
        </w:rPr>
        <w:t xml:space="preserve">hus </w:t>
      </w:r>
      <w:r w:rsidR="000E2D2C">
        <w:rPr>
          <w:rFonts w:ascii="Times New Roman" w:hAnsi="Times New Roman" w:cs="Times New Roman"/>
          <w:sz w:val="24"/>
          <w:szCs w:val="24"/>
        </w:rPr>
        <w:t>t</w:t>
      </w:r>
      <w:r>
        <w:rPr>
          <w:rFonts w:ascii="Times New Roman" w:hAnsi="Times New Roman" w:cs="Times New Roman"/>
          <w:sz w:val="24"/>
          <w:szCs w:val="24"/>
        </w:rPr>
        <w:t xml:space="preserve">he </w:t>
      </w:r>
      <w:r w:rsidR="002616EC">
        <w:rPr>
          <w:rFonts w:ascii="Times New Roman" w:hAnsi="Times New Roman" w:cs="Times New Roman"/>
          <w:sz w:val="24"/>
          <w:szCs w:val="24"/>
        </w:rPr>
        <w:t>motivation for his</w:t>
      </w:r>
      <w:r w:rsidR="000E2D2C">
        <w:rPr>
          <w:rFonts w:ascii="Times New Roman" w:hAnsi="Times New Roman" w:cs="Times New Roman"/>
          <w:sz w:val="24"/>
          <w:szCs w:val="24"/>
        </w:rPr>
        <w:t xml:space="preserve"> </w:t>
      </w:r>
      <w:r>
        <w:rPr>
          <w:rFonts w:ascii="Times New Roman" w:hAnsi="Times New Roman" w:cs="Times New Roman"/>
          <w:sz w:val="24"/>
          <w:szCs w:val="24"/>
        </w:rPr>
        <w:t>eliminativ</w:t>
      </w:r>
      <w:r w:rsidR="000E2D2C">
        <w:rPr>
          <w:rFonts w:ascii="Times New Roman" w:hAnsi="Times New Roman" w:cs="Times New Roman"/>
          <w:sz w:val="24"/>
          <w:szCs w:val="24"/>
        </w:rPr>
        <w:t>e</w:t>
      </w:r>
      <w:r>
        <w:rPr>
          <w:rFonts w:ascii="Times New Roman" w:hAnsi="Times New Roman" w:cs="Times New Roman"/>
          <w:sz w:val="24"/>
          <w:szCs w:val="24"/>
        </w:rPr>
        <w:t xml:space="preserve"> materialis</w:t>
      </w:r>
      <w:r w:rsidR="000E2D2C">
        <w:rPr>
          <w:rFonts w:ascii="Times New Roman" w:hAnsi="Times New Roman" w:cs="Times New Roman"/>
          <w:sz w:val="24"/>
          <w:szCs w:val="24"/>
        </w:rPr>
        <w:t>m</w:t>
      </w:r>
      <w:r>
        <w:rPr>
          <w:rFonts w:ascii="Times New Roman" w:hAnsi="Times New Roman" w:cs="Times New Roman"/>
          <w:sz w:val="24"/>
          <w:szCs w:val="24"/>
        </w:rPr>
        <w:t xml:space="preserve"> </w:t>
      </w:r>
      <w:r w:rsidR="002616EC">
        <w:rPr>
          <w:rFonts w:ascii="Times New Roman" w:hAnsi="Times New Roman" w:cs="Times New Roman"/>
          <w:sz w:val="24"/>
          <w:szCs w:val="24"/>
        </w:rPr>
        <w:t>wa</w:t>
      </w:r>
      <w:r w:rsidR="000E2D2C">
        <w:rPr>
          <w:rFonts w:ascii="Times New Roman" w:hAnsi="Times New Roman" w:cs="Times New Roman"/>
          <w:sz w:val="24"/>
          <w:szCs w:val="24"/>
        </w:rPr>
        <w:t xml:space="preserve">s quite unlike that of Paul </w:t>
      </w:r>
      <w:r w:rsidR="00911CB9">
        <w:rPr>
          <w:rFonts w:ascii="Times New Roman" w:hAnsi="Times New Roman" w:cs="Times New Roman"/>
          <w:sz w:val="24"/>
          <w:szCs w:val="24"/>
        </w:rPr>
        <w:t xml:space="preserve">and Patricia </w:t>
      </w:r>
      <w:proofErr w:type="spellStart"/>
      <w:r w:rsidR="000E2D2C">
        <w:rPr>
          <w:rFonts w:ascii="Times New Roman" w:hAnsi="Times New Roman" w:cs="Times New Roman"/>
          <w:sz w:val="24"/>
          <w:szCs w:val="24"/>
        </w:rPr>
        <w:t>Churchla</w:t>
      </w:r>
      <w:r w:rsidR="00911CB9">
        <w:rPr>
          <w:rFonts w:ascii="Times New Roman" w:hAnsi="Times New Roman" w:cs="Times New Roman"/>
          <w:sz w:val="24"/>
          <w:szCs w:val="24"/>
        </w:rPr>
        <w:t>nd</w:t>
      </w:r>
      <w:proofErr w:type="spellEnd"/>
      <w:r w:rsidR="00911CB9">
        <w:rPr>
          <w:rFonts w:ascii="Times New Roman" w:hAnsi="Times New Roman" w:cs="Times New Roman"/>
          <w:sz w:val="24"/>
          <w:szCs w:val="24"/>
        </w:rPr>
        <w:t>, who think</w:t>
      </w:r>
      <w:r w:rsidR="000E2D2C">
        <w:rPr>
          <w:rFonts w:ascii="Times New Roman" w:hAnsi="Times New Roman" w:cs="Times New Roman"/>
          <w:sz w:val="24"/>
          <w:szCs w:val="24"/>
        </w:rPr>
        <w:t xml:space="preserve"> that developments in neuroscience have provided the potential for </w:t>
      </w:r>
      <w:r w:rsidR="002616EC">
        <w:rPr>
          <w:rFonts w:ascii="Times New Roman" w:hAnsi="Times New Roman" w:cs="Times New Roman"/>
          <w:sz w:val="24"/>
          <w:szCs w:val="24"/>
        </w:rPr>
        <w:t>a</w:t>
      </w:r>
      <w:r w:rsidR="000E2D2C">
        <w:rPr>
          <w:rFonts w:ascii="Times New Roman" w:hAnsi="Times New Roman" w:cs="Times New Roman"/>
          <w:sz w:val="24"/>
          <w:szCs w:val="24"/>
        </w:rPr>
        <w:t xml:space="preserve"> significant advance in human understanding.</w:t>
      </w:r>
      <w:r>
        <w:rPr>
          <w:rFonts w:ascii="Times New Roman" w:hAnsi="Times New Roman" w:cs="Times New Roman"/>
          <w:sz w:val="24"/>
          <w:szCs w:val="24"/>
        </w:rPr>
        <w:t xml:space="preserve"> </w:t>
      </w:r>
      <w:proofErr w:type="spellStart"/>
      <w:r w:rsidR="000E2D2C">
        <w:rPr>
          <w:rFonts w:ascii="Times New Roman" w:hAnsi="Times New Roman" w:cs="Times New Roman"/>
          <w:sz w:val="24"/>
          <w:szCs w:val="24"/>
        </w:rPr>
        <w:t>Rorty</w:t>
      </w:r>
      <w:r w:rsidR="00911CB9">
        <w:rPr>
          <w:rFonts w:ascii="Times New Roman" w:hAnsi="Times New Roman" w:cs="Times New Roman"/>
          <w:sz w:val="24"/>
          <w:szCs w:val="24"/>
        </w:rPr>
        <w:t>’s</w:t>
      </w:r>
      <w:proofErr w:type="spellEnd"/>
      <w:r w:rsidR="00911CB9">
        <w:rPr>
          <w:rFonts w:ascii="Times New Roman" w:hAnsi="Times New Roman" w:cs="Times New Roman"/>
          <w:sz w:val="24"/>
          <w:szCs w:val="24"/>
        </w:rPr>
        <w:t xml:space="preserve"> </w:t>
      </w:r>
      <w:proofErr w:type="spellStart"/>
      <w:r w:rsidR="00A73E53">
        <w:rPr>
          <w:rFonts w:ascii="Times New Roman" w:hAnsi="Times New Roman" w:cs="Times New Roman"/>
          <w:sz w:val="24"/>
          <w:szCs w:val="24"/>
        </w:rPr>
        <w:t>eliminativism</w:t>
      </w:r>
      <w:proofErr w:type="spellEnd"/>
      <w:r w:rsidR="00911CB9">
        <w:rPr>
          <w:rFonts w:ascii="Times New Roman" w:hAnsi="Times New Roman" w:cs="Times New Roman"/>
          <w:sz w:val="24"/>
          <w:szCs w:val="24"/>
        </w:rPr>
        <w:t xml:space="preserve">, by contrast, was </w:t>
      </w:r>
      <w:r w:rsidR="00845CC8">
        <w:rPr>
          <w:rFonts w:ascii="Times New Roman" w:hAnsi="Times New Roman" w:cs="Times New Roman"/>
          <w:sz w:val="24"/>
          <w:szCs w:val="24"/>
        </w:rPr>
        <w:t xml:space="preserve">always just </w:t>
      </w:r>
      <w:r w:rsidR="00911CB9">
        <w:rPr>
          <w:rFonts w:ascii="Times New Roman" w:hAnsi="Times New Roman" w:cs="Times New Roman"/>
          <w:sz w:val="24"/>
          <w:szCs w:val="24"/>
        </w:rPr>
        <w:t xml:space="preserve">a </w:t>
      </w:r>
      <w:proofErr w:type="spellStart"/>
      <w:r w:rsidR="00911CB9">
        <w:rPr>
          <w:rFonts w:ascii="Times New Roman" w:hAnsi="Times New Roman" w:cs="Times New Roman"/>
          <w:sz w:val="24"/>
          <w:szCs w:val="24"/>
        </w:rPr>
        <w:t>metaphilosophical</w:t>
      </w:r>
      <w:proofErr w:type="spellEnd"/>
      <w:r w:rsidR="00911CB9">
        <w:rPr>
          <w:rFonts w:ascii="Times New Roman" w:hAnsi="Times New Roman" w:cs="Times New Roman"/>
          <w:sz w:val="24"/>
          <w:szCs w:val="24"/>
        </w:rPr>
        <w:t xml:space="preserve"> tactic</w:t>
      </w:r>
      <w:r w:rsidR="002A697F">
        <w:rPr>
          <w:rFonts w:ascii="Times New Roman" w:hAnsi="Times New Roman" w:cs="Times New Roman"/>
          <w:sz w:val="24"/>
          <w:szCs w:val="24"/>
        </w:rPr>
        <w:t>.</w:t>
      </w:r>
      <w:r w:rsidR="00ED3C6A">
        <w:rPr>
          <w:rStyle w:val="FootnoteReference"/>
          <w:rFonts w:ascii="Times New Roman" w:hAnsi="Times New Roman" w:cs="Times New Roman"/>
          <w:sz w:val="24"/>
          <w:szCs w:val="24"/>
        </w:rPr>
        <w:footnoteReference w:id="2"/>
      </w:r>
      <w:r w:rsidR="002A697F">
        <w:rPr>
          <w:rFonts w:ascii="Times New Roman" w:hAnsi="Times New Roman" w:cs="Times New Roman"/>
          <w:sz w:val="24"/>
          <w:szCs w:val="24"/>
        </w:rPr>
        <w:t xml:space="preserve"> H</w:t>
      </w:r>
      <w:r w:rsidR="00911CB9">
        <w:rPr>
          <w:rFonts w:ascii="Times New Roman" w:hAnsi="Times New Roman" w:cs="Times New Roman"/>
          <w:sz w:val="24"/>
          <w:szCs w:val="24"/>
        </w:rPr>
        <w:t>e thought it would help</w:t>
      </w:r>
      <w:r w:rsidR="000E2D2C">
        <w:rPr>
          <w:rFonts w:ascii="Times New Roman" w:hAnsi="Times New Roman" w:cs="Times New Roman"/>
          <w:sz w:val="24"/>
          <w:szCs w:val="24"/>
        </w:rPr>
        <w:t xml:space="preserve"> dissuad</w:t>
      </w:r>
      <w:r w:rsidR="00911CB9">
        <w:rPr>
          <w:rFonts w:ascii="Times New Roman" w:hAnsi="Times New Roman" w:cs="Times New Roman"/>
          <w:sz w:val="24"/>
          <w:szCs w:val="24"/>
        </w:rPr>
        <w:t>e</w:t>
      </w:r>
      <w:r w:rsidR="002A697F">
        <w:rPr>
          <w:rFonts w:ascii="Times New Roman" w:hAnsi="Times New Roman" w:cs="Times New Roman"/>
          <w:sz w:val="24"/>
          <w:szCs w:val="24"/>
        </w:rPr>
        <w:t xml:space="preserve"> philosophers from thinking of</w:t>
      </w:r>
      <w:r w:rsidR="000E2D2C">
        <w:rPr>
          <w:rFonts w:ascii="Times New Roman" w:hAnsi="Times New Roman" w:cs="Times New Roman"/>
          <w:sz w:val="24"/>
          <w:szCs w:val="24"/>
        </w:rPr>
        <w:t xml:space="preserve"> the mind as a</w:t>
      </w:r>
      <w:r w:rsidR="004B381E">
        <w:rPr>
          <w:rFonts w:ascii="Times New Roman" w:hAnsi="Times New Roman" w:cs="Times New Roman"/>
          <w:sz w:val="24"/>
          <w:szCs w:val="24"/>
        </w:rPr>
        <w:t xml:space="preserve"> subject matter</w:t>
      </w:r>
      <w:r w:rsidR="002A697F">
        <w:rPr>
          <w:rFonts w:ascii="Times New Roman" w:hAnsi="Times New Roman" w:cs="Times New Roman"/>
          <w:sz w:val="24"/>
          <w:szCs w:val="24"/>
        </w:rPr>
        <w:t xml:space="preserve"> about</w:t>
      </w:r>
      <w:r w:rsidR="000E2D2C">
        <w:rPr>
          <w:rFonts w:ascii="Times New Roman" w:hAnsi="Times New Roman" w:cs="Times New Roman"/>
          <w:sz w:val="24"/>
          <w:szCs w:val="24"/>
        </w:rPr>
        <w:t xml:space="preserve"> which they have special expertise</w:t>
      </w:r>
      <w:r w:rsidR="002A697F">
        <w:rPr>
          <w:rFonts w:ascii="Times New Roman" w:hAnsi="Times New Roman" w:cs="Times New Roman"/>
          <w:sz w:val="24"/>
          <w:szCs w:val="24"/>
        </w:rPr>
        <w:t>;</w:t>
      </w:r>
      <w:r w:rsidR="00911CB9">
        <w:rPr>
          <w:rFonts w:ascii="Times New Roman" w:hAnsi="Times New Roman" w:cs="Times New Roman"/>
          <w:sz w:val="24"/>
          <w:szCs w:val="24"/>
        </w:rPr>
        <w:t xml:space="preserve"> </w:t>
      </w:r>
      <w:r w:rsidR="009E6D51">
        <w:rPr>
          <w:rFonts w:ascii="Times New Roman" w:hAnsi="Times New Roman" w:cs="Times New Roman"/>
          <w:sz w:val="24"/>
          <w:szCs w:val="24"/>
        </w:rPr>
        <w:t>w</w:t>
      </w:r>
      <w:r w:rsidR="002616EC">
        <w:rPr>
          <w:rFonts w:ascii="Times New Roman" w:hAnsi="Times New Roman" w:cs="Times New Roman"/>
          <w:sz w:val="24"/>
          <w:szCs w:val="24"/>
        </w:rPr>
        <w:t xml:space="preserve">hen he decided </w:t>
      </w:r>
      <w:r w:rsidR="009E6D51">
        <w:rPr>
          <w:rFonts w:ascii="Times New Roman" w:hAnsi="Times New Roman" w:cs="Times New Roman"/>
          <w:sz w:val="24"/>
          <w:szCs w:val="24"/>
        </w:rPr>
        <w:t>that it</w:t>
      </w:r>
      <w:r w:rsidR="002616EC">
        <w:rPr>
          <w:rFonts w:ascii="Times New Roman" w:hAnsi="Times New Roman" w:cs="Times New Roman"/>
          <w:sz w:val="24"/>
          <w:szCs w:val="24"/>
        </w:rPr>
        <w:t xml:space="preserve"> was unlikely to </w:t>
      </w:r>
      <w:r w:rsidR="00911CB9">
        <w:rPr>
          <w:rFonts w:ascii="Times New Roman" w:hAnsi="Times New Roman" w:cs="Times New Roman"/>
          <w:sz w:val="24"/>
          <w:szCs w:val="24"/>
        </w:rPr>
        <w:t>have this effect</w:t>
      </w:r>
      <w:r w:rsidR="002616EC">
        <w:rPr>
          <w:rFonts w:ascii="Times New Roman" w:hAnsi="Times New Roman" w:cs="Times New Roman"/>
          <w:sz w:val="24"/>
          <w:szCs w:val="24"/>
        </w:rPr>
        <w:t>, he abandoned it (</w:t>
      </w:r>
      <w:proofErr w:type="spellStart"/>
      <w:r w:rsidR="002616EC">
        <w:rPr>
          <w:rFonts w:ascii="Times New Roman" w:hAnsi="Times New Roman" w:cs="Times New Roman"/>
          <w:sz w:val="24"/>
          <w:szCs w:val="24"/>
        </w:rPr>
        <w:t>Rorty</w:t>
      </w:r>
      <w:proofErr w:type="spellEnd"/>
      <w:r w:rsidR="002616EC">
        <w:rPr>
          <w:rFonts w:ascii="Times New Roman" w:hAnsi="Times New Roman" w:cs="Times New Roman"/>
          <w:sz w:val="24"/>
          <w:szCs w:val="24"/>
        </w:rPr>
        <w:t xml:space="preserve"> 1979</w:t>
      </w:r>
      <w:r w:rsidR="00326941">
        <w:rPr>
          <w:rFonts w:ascii="Times New Roman" w:hAnsi="Times New Roman" w:cs="Times New Roman"/>
          <w:sz w:val="24"/>
          <w:szCs w:val="24"/>
        </w:rPr>
        <w:t>,</w:t>
      </w:r>
      <w:r w:rsidR="00ED3C6A">
        <w:rPr>
          <w:rFonts w:ascii="Times New Roman" w:hAnsi="Times New Roman" w:cs="Times New Roman"/>
          <w:sz w:val="24"/>
          <w:szCs w:val="24"/>
        </w:rPr>
        <w:t xml:space="preserve"> chapter 2</w:t>
      </w:r>
      <w:r w:rsidR="002616EC">
        <w:rPr>
          <w:rFonts w:ascii="Times New Roman" w:hAnsi="Times New Roman" w:cs="Times New Roman"/>
          <w:sz w:val="24"/>
          <w:szCs w:val="24"/>
        </w:rPr>
        <w:t>).</w:t>
      </w:r>
      <w:r w:rsidR="004B381E">
        <w:rPr>
          <w:rFonts w:ascii="Times New Roman" w:hAnsi="Times New Roman" w:cs="Times New Roman"/>
          <w:sz w:val="24"/>
          <w:szCs w:val="24"/>
        </w:rPr>
        <w:t xml:space="preserve"> And t</w:t>
      </w:r>
      <w:r w:rsidR="002616EC">
        <w:rPr>
          <w:rFonts w:ascii="Times New Roman" w:hAnsi="Times New Roman" w:cs="Times New Roman"/>
          <w:sz w:val="24"/>
          <w:szCs w:val="24"/>
        </w:rPr>
        <w:t>his was his standard attitude to philosophical debates</w:t>
      </w:r>
      <w:r w:rsidR="004B381E">
        <w:rPr>
          <w:rFonts w:ascii="Times New Roman" w:hAnsi="Times New Roman" w:cs="Times New Roman"/>
          <w:sz w:val="24"/>
          <w:szCs w:val="24"/>
        </w:rPr>
        <w:t>; h</w:t>
      </w:r>
      <w:r w:rsidR="002616EC">
        <w:rPr>
          <w:rFonts w:ascii="Times New Roman" w:hAnsi="Times New Roman" w:cs="Times New Roman"/>
          <w:sz w:val="24"/>
          <w:szCs w:val="24"/>
        </w:rPr>
        <w:t>e would take sides</w:t>
      </w:r>
      <w:r w:rsidR="00E93774">
        <w:rPr>
          <w:rFonts w:ascii="Times New Roman" w:hAnsi="Times New Roman" w:cs="Times New Roman"/>
          <w:sz w:val="24"/>
          <w:szCs w:val="24"/>
        </w:rPr>
        <w:t xml:space="preserve">, </w:t>
      </w:r>
      <w:r w:rsidR="002616EC">
        <w:rPr>
          <w:rFonts w:ascii="Times New Roman" w:hAnsi="Times New Roman" w:cs="Times New Roman"/>
          <w:sz w:val="24"/>
          <w:szCs w:val="24"/>
        </w:rPr>
        <w:t xml:space="preserve">but only for the purposes of </w:t>
      </w:r>
      <w:r w:rsidR="00726E51">
        <w:rPr>
          <w:rFonts w:ascii="Times New Roman" w:hAnsi="Times New Roman" w:cs="Times New Roman"/>
          <w:sz w:val="24"/>
          <w:szCs w:val="24"/>
        </w:rPr>
        <w:t>discouraging</w:t>
      </w:r>
      <w:r w:rsidR="009E6D51">
        <w:rPr>
          <w:rFonts w:ascii="Times New Roman" w:hAnsi="Times New Roman" w:cs="Times New Roman"/>
          <w:sz w:val="24"/>
          <w:szCs w:val="24"/>
        </w:rPr>
        <w:t xml:space="preserve"> </w:t>
      </w:r>
      <w:r w:rsidR="004B381E">
        <w:rPr>
          <w:rFonts w:ascii="Times New Roman" w:hAnsi="Times New Roman" w:cs="Times New Roman"/>
          <w:sz w:val="24"/>
          <w:szCs w:val="24"/>
        </w:rPr>
        <w:t>further</w:t>
      </w:r>
      <w:r w:rsidR="002616EC">
        <w:rPr>
          <w:rFonts w:ascii="Times New Roman" w:hAnsi="Times New Roman" w:cs="Times New Roman"/>
          <w:sz w:val="24"/>
          <w:szCs w:val="24"/>
        </w:rPr>
        <w:t xml:space="preserve"> </w:t>
      </w:r>
      <w:r w:rsidR="004B381E">
        <w:rPr>
          <w:rFonts w:ascii="Times New Roman" w:hAnsi="Times New Roman" w:cs="Times New Roman"/>
          <w:sz w:val="24"/>
          <w:szCs w:val="24"/>
        </w:rPr>
        <w:t>d</w:t>
      </w:r>
      <w:r w:rsidR="00911CB9">
        <w:rPr>
          <w:rFonts w:ascii="Times New Roman" w:hAnsi="Times New Roman" w:cs="Times New Roman"/>
          <w:sz w:val="24"/>
          <w:szCs w:val="24"/>
        </w:rPr>
        <w:t>iscussion</w:t>
      </w:r>
      <w:r w:rsidR="002616EC">
        <w:rPr>
          <w:rFonts w:ascii="Times New Roman" w:hAnsi="Times New Roman" w:cs="Times New Roman"/>
          <w:sz w:val="24"/>
          <w:szCs w:val="24"/>
        </w:rPr>
        <w:t xml:space="preserve">. </w:t>
      </w:r>
      <w:proofErr w:type="spellStart"/>
      <w:r w:rsidR="002616EC">
        <w:rPr>
          <w:rFonts w:ascii="Times New Roman" w:hAnsi="Times New Roman" w:cs="Times New Roman"/>
          <w:sz w:val="24"/>
          <w:szCs w:val="24"/>
        </w:rPr>
        <w:t>Rorty</w:t>
      </w:r>
      <w:proofErr w:type="spellEnd"/>
      <w:r w:rsidR="002616EC">
        <w:rPr>
          <w:rFonts w:ascii="Times New Roman" w:hAnsi="Times New Roman" w:cs="Times New Roman"/>
          <w:sz w:val="24"/>
          <w:szCs w:val="24"/>
        </w:rPr>
        <w:t xml:space="preserve"> once said</w:t>
      </w:r>
      <w:r w:rsidR="004B381E">
        <w:rPr>
          <w:rFonts w:ascii="Times New Roman" w:hAnsi="Times New Roman" w:cs="Times New Roman"/>
          <w:sz w:val="24"/>
          <w:szCs w:val="24"/>
        </w:rPr>
        <w:t xml:space="preserve"> </w:t>
      </w:r>
      <w:r w:rsidR="002616EC">
        <w:rPr>
          <w:rFonts w:ascii="Times New Roman" w:hAnsi="Times New Roman" w:cs="Times New Roman"/>
          <w:sz w:val="24"/>
          <w:szCs w:val="24"/>
        </w:rPr>
        <w:t xml:space="preserve">he </w:t>
      </w:r>
      <w:r w:rsidR="004B381E">
        <w:rPr>
          <w:rFonts w:ascii="Times New Roman" w:hAnsi="Times New Roman" w:cs="Times New Roman"/>
          <w:sz w:val="24"/>
          <w:szCs w:val="24"/>
        </w:rPr>
        <w:t xml:space="preserve">had </w:t>
      </w:r>
      <w:r w:rsidR="00326941">
        <w:rPr>
          <w:rFonts w:ascii="Times New Roman" w:hAnsi="Times New Roman" w:cs="Times New Roman"/>
          <w:sz w:val="24"/>
          <w:szCs w:val="24"/>
        </w:rPr>
        <w:t>“</w:t>
      </w:r>
      <w:r w:rsidR="002616EC">
        <w:rPr>
          <w:rFonts w:ascii="Times New Roman" w:hAnsi="Times New Roman" w:cs="Times New Roman"/>
          <w:sz w:val="24"/>
          <w:szCs w:val="24"/>
        </w:rPr>
        <w:t>spent</w:t>
      </w:r>
      <w:r w:rsidR="004B381E">
        <w:rPr>
          <w:rFonts w:ascii="Times New Roman" w:hAnsi="Times New Roman"/>
          <w:sz w:val="24"/>
          <w:szCs w:val="24"/>
        </w:rPr>
        <w:t xml:space="preserve"> 40 years looking for a coherent and convincing way of formulating my worries about what, if anything, philosophy is good for</w:t>
      </w:r>
      <w:r w:rsidR="00326941">
        <w:rPr>
          <w:rFonts w:ascii="Times New Roman" w:hAnsi="Times New Roman"/>
          <w:sz w:val="24"/>
          <w:szCs w:val="24"/>
        </w:rPr>
        <w:t>”</w:t>
      </w:r>
      <w:r w:rsidR="0074553E">
        <w:rPr>
          <w:rFonts w:ascii="Times New Roman" w:hAnsi="Times New Roman"/>
          <w:sz w:val="24"/>
          <w:szCs w:val="24"/>
        </w:rPr>
        <w:t xml:space="preserve"> (</w:t>
      </w:r>
      <w:proofErr w:type="spellStart"/>
      <w:r w:rsidR="0074553E">
        <w:rPr>
          <w:rFonts w:ascii="Times New Roman" w:hAnsi="Times New Roman"/>
          <w:sz w:val="24"/>
          <w:szCs w:val="24"/>
        </w:rPr>
        <w:t>Rorty</w:t>
      </w:r>
      <w:proofErr w:type="spellEnd"/>
      <w:r w:rsidR="0074553E">
        <w:rPr>
          <w:rFonts w:ascii="Times New Roman" w:hAnsi="Times New Roman"/>
          <w:sz w:val="24"/>
          <w:szCs w:val="24"/>
        </w:rPr>
        <w:t xml:space="preserve"> 199</w:t>
      </w:r>
      <w:r w:rsidR="004E14DF">
        <w:rPr>
          <w:rFonts w:ascii="Times New Roman" w:hAnsi="Times New Roman"/>
          <w:sz w:val="24"/>
          <w:szCs w:val="24"/>
        </w:rPr>
        <w:t>2</w:t>
      </w:r>
      <w:r w:rsidR="00326941">
        <w:rPr>
          <w:rFonts w:ascii="Times New Roman" w:hAnsi="Times New Roman"/>
          <w:sz w:val="24"/>
          <w:szCs w:val="24"/>
        </w:rPr>
        <w:t>,</w:t>
      </w:r>
      <w:r w:rsidR="0074553E">
        <w:rPr>
          <w:rFonts w:ascii="Times New Roman" w:hAnsi="Times New Roman"/>
          <w:sz w:val="24"/>
          <w:szCs w:val="24"/>
        </w:rPr>
        <w:t xml:space="preserve"> 11)</w:t>
      </w:r>
      <w:r w:rsidR="00A33495">
        <w:rPr>
          <w:rFonts w:ascii="Times New Roman" w:hAnsi="Times New Roman"/>
          <w:sz w:val="24"/>
          <w:szCs w:val="24"/>
        </w:rPr>
        <w:t>.</w:t>
      </w:r>
      <w:r w:rsidR="004B381E">
        <w:rPr>
          <w:rFonts w:ascii="Times New Roman" w:hAnsi="Times New Roman"/>
          <w:sz w:val="24"/>
          <w:szCs w:val="24"/>
        </w:rPr>
        <w:t xml:space="preserve"> </w:t>
      </w:r>
      <w:r w:rsidR="009E6D51">
        <w:rPr>
          <w:rFonts w:ascii="Times New Roman" w:hAnsi="Times New Roman"/>
          <w:sz w:val="24"/>
          <w:szCs w:val="24"/>
        </w:rPr>
        <w:t>He did not find much</w:t>
      </w:r>
      <w:r w:rsidR="004B381E">
        <w:rPr>
          <w:rFonts w:ascii="Times New Roman" w:hAnsi="Times New Roman"/>
          <w:sz w:val="24"/>
          <w:szCs w:val="24"/>
        </w:rPr>
        <w:t>.</w:t>
      </w:r>
      <w:r w:rsidR="002C620E">
        <w:rPr>
          <w:rStyle w:val="FootnoteReference"/>
          <w:rFonts w:ascii="Times New Roman" w:hAnsi="Times New Roman"/>
          <w:sz w:val="24"/>
          <w:szCs w:val="24"/>
        </w:rPr>
        <w:footnoteReference w:id="3"/>
      </w:r>
    </w:p>
    <w:p w:rsidR="002C5052" w:rsidRDefault="002C5052" w:rsidP="0019114C">
      <w:pPr>
        <w:rPr>
          <w:rFonts w:ascii="Times New Roman" w:hAnsi="Times New Roman" w:cs="Times New Roman"/>
          <w:b/>
          <w:sz w:val="24"/>
          <w:szCs w:val="24"/>
        </w:rPr>
      </w:pPr>
    </w:p>
    <w:p w:rsidR="00EA577F" w:rsidRDefault="00EA577F" w:rsidP="0019114C">
      <w:pPr>
        <w:rPr>
          <w:rFonts w:ascii="Times New Roman" w:hAnsi="Times New Roman" w:cs="Times New Roman"/>
          <w:sz w:val="24"/>
          <w:szCs w:val="24"/>
        </w:rPr>
      </w:pPr>
      <w:r>
        <w:rPr>
          <w:rFonts w:ascii="Times New Roman" w:hAnsi="Times New Roman" w:cs="Times New Roman"/>
          <w:sz w:val="24"/>
          <w:szCs w:val="24"/>
        </w:rPr>
        <w:t>Now if one philosopher were</w:t>
      </w:r>
      <w:r w:rsidR="002A697F">
        <w:rPr>
          <w:rFonts w:ascii="Times New Roman" w:hAnsi="Times New Roman" w:cs="Times New Roman"/>
          <w:sz w:val="24"/>
          <w:szCs w:val="24"/>
        </w:rPr>
        <w:t xml:space="preserve"> to</w:t>
      </w:r>
      <w:r w:rsidR="00DA541F">
        <w:rPr>
          <w:rFonts w:ascii="Times New Roman" w:hAnsi="Times New Roman" w:cs="Times New Roman"/>
          <w:sz w:val="24"/>
          <w:szCs w:val="24"/>
        </w:rPr>
        <w:t xml:space="preserve"> be singled out as the principal</w:t>
      </w:r>
      <w:r w:rsidR="002A697F">
        <w:rPr>
          <w:rFonts w:ascii="Times New Roman" w:hAnsi="Times New Roman" w:cs="Times New Roman"/>
          <w:sz w:val="24"/>
          <w:szCs w:val="24"/>
        </w:rPr>
        <w:t xml:space="preserve"> target of </w:t>
      </w:r>
      <w:proofErr w:type="spellStart"/>
      <w:r w:rsidR="002A697F">
        <w:rPr>
          <w:rFonts w:ascii="Times New Roman" w:hAnsi="Times New Roman" w:cs="Times New Roman"/>
          <w:sz w:val="24"/>
          <w:szCs w:val="24"/>
        </w:rPr>
        <w:t>Rorty’s</w:t>
      </w:r>
      <w:proofErr w:type="spellEnd"/>
      <w:r w:rsidR="002A697F">
        <w:rPr>
          <w:rFonts w:ascii="Times New Roman" w:hAnsi="Times New Roman" w:cs="Times New Roman"/>
          <w:sz w:val="24"/>
          <w:szCs w:val="24"/>
        </w:rPr>
        <w:t xml:space="preserve"> critique of philosophy, it would certainly be Kant. Kan</w:t>
      </w:r>
      <w:r w:rsidR="002C620E">
        <w:rPr>
          <w:rFonts w:ascii="Times New Roman" w:hAnsi="Times New Roman" w:cs="Times New Roman"/>
          <w:sz w:val="24"/>
          <w:szCs w:val="24"/>
        </w:rPr>
        <w:t xml:space="preserve">t was a </w:t>
      </w:r>
      <w:r w:rsidR="00FB1B90">
        <w:rPr>
          <w:rFonts w:ascii="Times New Roman" w:hAnsi="Times New Roman" w:cs="Times New Roman"/>
          <w:sz w:val="24"/>
          <w:szCs w:val="24"/>
        </w:rPr>
        <w:t>“</w:t>
      </w:r>
      <w:r w:rsidR="002C620E">
        <w:rPr>
          <w:rFonts w:ascii="Times New Roman" w:hAnsi="Times New Roman" w:cs="Times New Roman"/>
          <w:sz w:val="24"/>
          <w:szCs w:val="24"/>
        </w:rPr>
        <w:t>mystery-monger</w:t>
      </w:r>
      <w:r w:rsidR="00FB1B90">
        <w:rPr>
          <w:rFonts w:ascii="Times New Roman" w:hAnsi="Times New Roman" w:cs="Times New Roman"/>
          <w:sz w:val="24"/>
          <w:szCs w:val="24"/>
        </w:rPr>
        <w:t>”</w:t>
      </w:r>
      <w:r w:rsidR="002C620E">
        <w:rPr>
          <w:rFonts w:ascii="Times New Roman" w:hAnsi="Times New Roman" w:cs="Times New Roman"/>
          <w:sz w:val="24"/>
          <w:szCs w:val="24"/>
        </w:rPr>
        <w:t xml:space="preserve"> (</w:t>
      </w:r>
      <w:proofErr w:type="spellStart"/>
      <w:r w:rsidR="002C620E">
        <w:rPr>
          <w:rFonts w:ascii="Times New Roman" w:hAnsi="Times New Roman" w:cs="Times New Roman"/>
          <w:sz w:val="24"/>
          <w:szCs w:val="24"/>
        </w:rPr>
        <w:t>Rorty</w:t>
      </w:r>
      <w:proofErr w:type="spellEnd"/>
      <w:r w:rsidR="002C620E">
        <w:rPr>
          <w:rFonts w:ascii="Times New Roman" w:hAnsi="Times New Roman" w:cs="Times New Roman"/>
          <w:sz w:val="24"/>
          <w:szCs w:val="24"/>
        </w:rPr>
        <w:t xml:space="preserve"> 2010</w:t>
      </w:r>
      <w:r w:rsidR="00102D80">
        <w:rPr>
          <w:rFonts w:ascii="Times New Roman" w:hAnsi="Times New Roman" w:cs="Times New Roman"/>
          <w:sz w:val="24"/>
          <w:szCs w:val="24"/>
        </w:rPr>
        <w:t>a</w:t>
      </w:r>
      <w:r w:rsidR="00FB1B90">
        <w:rPr>
          <w:rFonts w:ascii="Times New Roman" w:hAnsi="Times New Roman" w:cs="Times New Roman"/>
          <w:sz w:val="24"/>
          <w:szCs w:val="24"/>
        </w:rPr>
        <w:t>,</w:t>
      </w:r>
      <w:r w:rsidR="00E93774">
        <w:rPr>
          <w:rFonts w:ascii="Times New Roman" w:hAnsi="Times New Roman" w:cs="Times New Roman"/>
          <w:sz w:val="24"/>
          <w:szCs w:val="24"/>
        </w:rPr>
        <w:t xml:space="preserve"> 194)</w:t>
      </w:r>
      <w:r w:rsidR="002A697F">
        <w:rPr>
          <w:rFonts w:ascii="Times New Roman" w:hAnsi="Times New Roman" w:cs="Times New Roman"/>
          <w:sz w:val="24"/>
          <w:szCs w:val="24"/>
        </w:rPr>
        <w:t xml:space="preserve">, while </w:t>
      </w:r>
      <w:proofErr w:type="spellStart"/>
      <w:r w:rsidR="002A697F">
        <w:rPr>
          <w:rFonts w:ascii="Times New Roman" w:hAnsi="Times New Roman" w:cs="Times New Roman"/>
          <w:sz w:val="24"/>
          <w:szCs w:val="24"/>
        </w:rPr>
        <w:t>Rorty</w:t>
      </w:r>
      <w:proofErr w:type="spellEnd"/>
      <w:r w:rsidR="002A697F">
        <w:rPr>
          <w:rFonts w:ascii="Times New Roman" w:hAnsi="Times New Roman" w:cs="Times New Roman"/>
          <w:sz w:val="24"/>
          <w:szCs w:val="24"/>
        </w:rPr>
        <w:t xml:space="preserve"> </w:t>
      </w:r>
      <w:r w:rsidR="00694089">
        <w:rPr>
          <w:rFonts w:ascii="Times New Roman" w:hAnsi="Times New Roman" w:cs="Times New Roman"/>
          <w:sz w:val="24"/>
          <w:szCs w:val="24"/>
        </w:rPr>
        <w:t>described himself as</w:t>
      </w:r>
      <w:r w:rsidR="002A697F">
        <w:rPr>
          <w:rFonts w:ascii="Times New Roman" w:hAnsi="Times New Roman" w:cs="Times New Roman"/>
          <w:sz w:val="24"/>
          <w:szCs w:val="24"/>
        </w:rPr>
        <w:t xml:space="preserve"> an advocate of </w:t>
      </w:r>
      <w:r w:rsidR="00FB1B90">
        <w:rPr>
          <w:rFonts w:ascii="Times New Roman" w:hAnsi="Times New Roman" w:cs="Times New Roman"/>
          <w:sz w:val="24"/>
          <w:szCs w:val="24"/>
        </w:rPr>
        <w:t>“</w:t>
      </w:r>
      <w:r w:rsidR="002A697F">
        <w:rPr>
          <w:rFonts w:ascii="Times New Roman" w:hAnsi="Times New Roman" w:cs="Times New Roman"/>
          <w:sz w:val="24"/>
          <w:szCs w:val="24"/>
        </w:rPr>
        <w:t>anti-Kantian naturalism</w:t>
      </w:r>
      <w:r w:rsidR="00FB1B90">
        <w:rPr>
          <w:rFonts w:ascii="Times New Roman" w:hAnsi="Times New Roman" w:cs="Times New Roman"/>
          <w:sz w:val="24"/>
          <w:szCs w:val="24"/>
        </w:rPr>
        <w:t>”</w:t>
      </w:r>
      <w:r w:rsidR="002A697F">
        <w:rPr>
          <w:rFonts w:ascii="Times New Roman" w:hAnsi="Times New Roman" w:cs="Times New Roman"/>
          <w:sz w:val="24"/>
          <w:szCs w:val="24"/>
        </w:rPr>
        <w:t xml:space="preserve"> (</w:t>
      </w:r>
      <w:proofErr w:type="spellStart"/>
      <w:r w:rsidR="006C545C">
        <w:rPr>
          <w:rFonts w:ascii="Times New Roman" w:hAnsi="Times New Roman" w:cs="Times New Roman"/>
          <w:sz w:val="24"/>
          <w:szCs w:val="24"/>
        </w:rPr>
        <w:t>Rorty</w:t>
      </w:r>
      <w:proofErr w:type="spellEnd"/>
      <w:r w:rsidR="006C545C">
        <w:rPr>
          <w:rFonts w:ascii="Times New Roman" w:hAnsi="Times New Roman" w:cs="Times New Roman"/>
          <w:sz w:val="24"/>
          <w:szCs w:val="24"/>
        </w:rPr>
        <w:t xml:space="preserve"> 2000a</w:t>
      </w:r>
      <w:r w:rsidR="00FB1B90">
        <w:rPr>
          <w:rFonts w:ascii="Times New Roman" w:hAnsi="Times New Roman" w:cs="Times New Roman"/>
          <w:sz w:val="24"/>
          <w:szCs w:val="24"/>
        </w:rPr>
        <w:t>,</w:t>
      </w:r>
      <w:r w:rsidR="002A697F">
        <w:rPr>
          <w:rFonts w:ascii="Times New Roman" w:hAnsi="Times New Roman" w:cs="Times New Roman"/>
          <w:sz w:val="24"/>
          <w:szCs w:val="24"/>
        </w:rPr>
        <w:t xml:space="preserve"> 25). Plato was </w:t>
      </w:r>
      <w:r>
        <w:rPr>
          <w:rFonts w:ascii="Times New Roman" w:hAnsi="Times New Roman" w:cs="Times New Roman"/>
          <w:sz w:val="24"/>
          <w:szCs w:val="24"/>
        </w:rPr>
        <w:t>another</w:t>
      </w:r>
      <w:r w:rsidR="002A697F">
        <w:rPr>
          <w:rFonts w:ascii="Times New Roman" w:hAnsi="Times New Roman" w:cs="Times New Roman"/>
          <w:sz w:val="24"/>
          <w:szCs w:val="24"/>
        </w:rPr>
        <w:t xml:space="preserve"> </w:t>
      </w:r>
      <w:r>
        <w:rPr>
          <w:rFonts w:ascii="Times New Roman" w:hAnsi="Times New Roman" w:cs="Times New Roman"/>
          <w:sz w:val="24"/>
          <w:szCs w:val="24"/>
        </w:rPr>
        <w:t xml:space="preserve">important </w:t>
      </w:r>
      <w:r w:rsidR="00FB1B90">
        <w:rPr>
          <w:rFonts w:ascii="Times New Roman" w:hAnsi="Times New Roman" w:cs="Times New Roman"/>
          <w:sz w:val="24"/>
          <w:szCs w:val="24"/>
        </w:rPr>
        <w:t>“</w:t>
      </w:r>
      <w:r w:rsidR="002A697F">
        <w:rPr>
          <w:rFonts w:ascii="Times New Roman" w:hAnsi="Times New Roman" w:cs="Times New Roman"/>
          <w:sz w:val="24"/>
          <w:szCs w:val="24"/>
        </w:rPr>
        <w:t>mystery-monger</w:t>
      </w:r>
      <w:r w:rsidR="00FB1B90">
        <w:rPr>
          <w:rFonts w:ascii="Times New Roman" w:hAnsi="Times New Roman" w:cs="Times New Roman"/>
          <w:sz w:val="24"/>
          <w:szCs w:val="24"/>
        </w:rPr>
        <w:t>”</w:t>
      </w:r>
      <w:r>
        <w:rPr>
          <w:rFonts w:ascii="Times New Roman" w:hAnsi="Times New Roman" w:cs="Times New Roman"/>
          <w:sz w:val="24"/>
          <w:szCs w:val="24"/>
        </w:rPr>
        <w:t xml:space="preserve"> who </w:t>
      </w:r>
      <w:proofErr w:type="spellStart"/>
      <w:r>
        <w:rPr>
          <w:rFonts w:ascii="Times New Roman" w:hAnsi="Times New Roman" w:cs="Times New Roman"/>
          <w:sz w:val="24"/>
          <w:szCs w:val="24"/>
        </w:rPr>
        <w:t>Rorty</w:t>
      </w:r>
      <w:proofErr w:type="spellEnd"/>
      <w:r>
        <w:rPr>
          <w:rFonts w:ascii="Times New Roman" w:hAnsi="Times New Roman" w:cs="Times New Roman"/>
          <w:sz w:val="24"/>
          <w:szCs w:val="24"/>
        </w:rPr>
        <w:t xml:space="preserve"> regularly targeted, but </w:t>
      </w:r>
      <w:r w:rsidR="00694089">
        <w:rPr>
          <w:rFonts w:ascii="Times New Roman" w:hAnsi="Times New Roman" w:cs="Times New Roman"/>
          <w:sz w:val="24"/>
          <w:szCs w:val="24"/>
        </w:rPr>
        <w:t xml:space="preserve">even </w:t>
      </w:r>
      <w:r w:rsidR="00726E51">
        <w:rPr>
          <w:rFonts w:ascii="Times New Roman" w:hAnsi="Times New Roman" w:cs="Times New Roman"/>
          <w:sz w:val="24"/>
          <w:szCs w:val="24"/>
        </w:rPr>
        <w:t>Plato</w:t>
      </w:r>
      <w:r>
        <w:rPr>
          <w:rFonts w:ascii="Times New Roman" w:hAnsi="Times New Roman" w:cs="Times New Roman"/>
          <w:sz w:val="24"/>
          <w:szCs w:val="24"/>
        </w:rPr>
        <w:t xml:space="preserve"> does </w:t>
      </w:r>
      <w:r w:rsidR="00845CC8">
        <w:rPr>
          <w:rFonts w:ascii="Times New Roman" w:hAnsi="Times New Roman" w:cs="Times New Roman"/>
          <w:sz w:val="24"/>
          <w:szCs w:val="24"/>
        </w:rPr>
        <w:t xml:space="preserve">not </w:t>
      </w:r>
      <w:r w:rsidR="00D376BA">
        <w:rPr>
          <w:rFonts w:ascii="Times New Roman" w:hAnsi="Times New Roman" w:cs="Times New Roman"/>
          <w:sz w:val="24"/>
          <w:szCs w:val="24"/>
        </w:rPr>
        <w:t xml:space="preserve">have the </w:t>
      </w:r>
      <w:r w:rsidR="00845CC8">
        <w:rPr>
          <w:rFonts w:ascii="Times New Roman" w:hAnsi="Times New Roman" w:cs="Times New Roman"/>
          <w:sz w:val="24"/>
          <w:szCs w:val="24"/>
        </w:rPr>
        <w:t>same kind of</w:t>
      </w:r>
      <w:r>
        <w:rPr>
          <w:rFonts w:ascii="Times New Roman" w:hAnsi="Times New Roman" w:cs="Times New Roman"/>
          <w:sz w:val="24"/>
          <w:szCs w:val="24"/>
        </w:rPr>
        <w:t xml:space="preserve"> the significance </w:t>
      </w:r>
      <w:r w:rsidR="00845CC8">
        <w:rPr>
          <w:rFonts w:ascii="Times New Roman" w:hAnsi="Times New Roman" w:cs="Times New Roman"/>
          <w:sz w:val="24"/>
          <w:szCs w:val="24"/>
        </w:rPr>
        <w:t xml:space="preserve">for </w:t>
      </w:r>
      <w:proofErr w:type="spellStart"/>
      <w:r w:rsidR="00DE627A">
        <w:rPr>
          <w:rFonts w:ascii="Times New Roman" w:hAnsi="Times New Roman" w:cs="Times New Roman"/>
          <w:sz w:val="24"/>
          <w:szCs w:val="24"/>
        </w:rPr>
        <w:t>Rorty</w:t>
      </w:r>
      <w:proofErr w:type="spellEnd"/>
      <w:r w:rsidR="00694089">
        <w:rPr>
          <w:rFonts w:ascii="Times New Roman" w:hAnsi="Times New Roman" w:cs="Times New Roman"/>
          <w:sz w:val="24"/>
          <w:szCs w:val="24"/>
        </w:rPr>
        <w:t>. This</w:t>
      </w:r>
      <w:r w:rsidR="00136F1B">
        <w:rPr>
          <w:rFonts w:ascii="Times New Roman" w:hAnsi="Times New Roman" w:cs="Times New Roman"/>
          <w:sz w:val="24"/>
          <w:szCs w:val="24"/>
        </w:rPr>
        <w:t xml:space="preserve"> is because according to </w:t>
      </w:r>
      <w:proofErr w:type="spellStart"/>
      <w:r w:rsidR="00136F1B">
        <w:rPr>
          <w:rFonts w:ascii="Times New Roman" w:hAnsi="Times New Roman" w:cs="Times New Roman"/>
          <w:sz w:val="24"/>
          <w:szCs w:val="24"/>
        </w:rPr>
        <w:t>Rorty</w:t>
      </w:r>
      <w:proofErr w:type="spellEnd"/>
      <w:r w:rsidR="00726E51">
        <w:rPr>
          <w:rFonts w:ascii="Times New Roman" w:hAnsi="Times New Roman" w:cs="Times New Roman"/>
          <w:sz w:val="24"/>
          <w:szCs w:val="24"/>
        </w:rPr>
        <w:t>,</w:t>
      </w:r>
      <w:r w:rsidR="00845CC8">
        <w:rPr>
          <w:rFonts w:ascii="Times New Roman" w:hAnsi="Times New Roman" w:cs="Times New Roman"/>
          <w:sz w:val="24"/>
          <w:szCs w:val="24"/>
        </w:rPr>
        <w:t xml:space="preserve"> Kant</w:t>
      </w:r>
      <w:r>
        <w:rPr>
          <w:rFonts w:ascii="Times New Roman" w:hAnsi="Times New Roman" w:cs="Times New Roman"/>
          <w:sz w:val="24"/>
          <w:szCs w:val="24"/>
        </w:rPr>
        <w:t xml:space="preserve"> </w:t>
      </w:r>
      <w:r w:rsidRPr="00EA577F">
        <w:rPr>
          <w:rFonts w:ascii="Times New Roman" w:hAnsi="Times New Roman" w:cs="Times New Roman"/>
          <w:i/>
          <w:sz w:val="24"/>
          <w:szCs w:val="24"/>
        </w:rPr>
        <w:t>invented</w:t>
      </w:r>
      <w:r>
        <w:rPr>
          <w:rFonts w:ascii="Times New Roman" w:hAnsi="Times New Roman" w:cs="Times New Roman"/>
          <w:sz w:val="24"/>
          <w:szCs w:val="24"/>
        </w:rPr>
        <w:t xml:space="preserve"> philosophy: he gave us our notion of philosophy as an independent academic discipline, and hence gave us the idea that ancient thinkers like Plato belong to a distinctively philosophical tradition. Without Kant, </w:t>
      </w:r>
      <w:proofErr w:type="spellStart"/>
      <w:r>
        <w:rPr>
          <w:rFonts w:ascii="Times New Roman" w:hAnsi="Times New Roman" w:cs="Times New Roman"/>
          <w:sz w:val="24"/>
          <w:szCs w:val="24"/>
        </w:rPr>
        <w:t>Rorty</w:t>
      </w:r>
      <w:proofErr w:type="spellEnd"/>
      <w:r>
        <w:rPr>
          <w:rFonts w:ascii="Times New Roman" w:hAnsi="Times New Roman" w:cs="Times New Roman"/>
          <w:sz w:val="24"/>
          <w:szCs w:val="24"/>
        </w:rPr>
        <w:t xml:space="preserve"> said, </w:t>
      </w:r>
      <w:r w:rsidR="00E70A1C">
        <w:rPr>
          <w:rFonts w:ascii="Times New Roman" w:hAnsi="Times New Roman" w:cs="Times New Roman"/>
          <w:sz w:val="24"/>
          <w:szCs w:val="24"/>
        </w:rPr>
        <w:t>“</w:t>
      </w:r>
      <w:r>
        <w:rPr>
          <w:rFonts w:ascii="Times New Roman" w:hAnsi="Times New Roman" w:cs="Times New Roman"/>
          <w:sz w:val="24"/>
          <w:szCs w:val="24"/>
        </w:rPr>
        <w:t>Greek thought and seventeenth-century thought might have seemed as distinct both from each other and from our present concerns as, say, Hindu theology and Mayan numerology</w:t>
      </w:r>
      <w:r w:rsidR="00E70A1C">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Rorty</w:t>
      </w:r>
      <w:proofErr w:type="spellEnd"/>
      <w:r>
        <w:rPr>
          <w:rFonts w:ascii="Times New Roman" w:hAnsi="Times New Roman" w:cs="Times New Roman"/>
          <w:sz w:val="24"/>
          <w:szCs w:val="24"/>
        </w:rPr>
        <w:t xml:space="preserve"> 1979</w:t>
      </w:r>
      <w:r w:rsidR="00E70A1C">
        <w:rPr>
          <w:rFonts w:ascii="Times New Roman" w:hAnsi="Times New Roman" w:cs="Times New Roman"/>
          <w:sz w:val="24"/>
          <w:szCs w:val="24"/>
        </w:rPr>
        <w:t>,</w:t>
      </w:r>
      <w:r>
        <w:rPr>
          <w:rFonts w:ascii="Times New Roman" w:hAnsi="Times New Roman" w:cs="Times New Roman"/>
          <w:sz w:val="24"/>
          <w:szCs w:val="24"/>
        </w:rPr>
        <w:t xml:space="preserve"> 149). </w:t>
      </w:r>
      <w:r w:rsidR="00845CC8">
        <w:rPr>
          <w:rFonts w:ascii="Times New Roman" w:hAnsi="Times New Roman" w:cs="Times New Roman"/>
          <w:sz w:val="24"/>
          <w:szCs w:val="24"/>
        </w:rPr>
        <w:t xml:space="preserve">As such, there is a clear sense in which </w:t>
      </w:r>
      <w:proofErr w:type="spellStart"/>
      <w:r w:rsidR="00845CC8">
        <w:rPr>
          <w:rFonts w:ascii="Times New Roman" w:hAnsi="Times New Roman" w:cs="Times New Roman"/>
          <w:sz w:val="24"/>
          <w:szCs w:val="24"/>
        </w:rPr>
        <w:t>Rorty’s</w:t>
      </w:r>
      <w:proofErr w:type="spellEnd"/>
      <w:r w:rsidR="00845CC8">
        <w:rPr>
          <w:rFonts w:ascii="Times New Roman" w:hAnsi="Times New Roman" w:cs="Times New Roman"/>
          <w:sz w:val="24"/>
          <w:szCs w:val="24"/>
        </w:rPr>
        <w:t xml:space="preserve"> career was a crusade against Kant</w:t>
      </w:r>
      <w:r w:rsidR="00726E51">
        <w:rPr>
          <w:rFonts w:ascii="Times New Roman" w:hAnsi="Times New Roman" w:cs="Times New Roman"/>
          <w:sz w:val="24"/>
          <w:szCs w:val="24"/>
        </w:rPr>
        <w:t>.</w:t>
      </w:r>
    </w:p>
    <w:p w:rsidR="00EA577F" w:rsidRDefault="00EA577F" w:rsidP="0019114C">
      <w:pPr>
        <w:rPr>
          <w:rFonts w:ascii="Times New Roman" w:hAnsi="Times New Roman" w:cs="Times New Roman"/>
          <w:sz w:val="24"/>
          <w:szCs w:val="24"/>
        </w:rPr>
      </w:pPr>
    </w:p>
    <w:p w:rsidR="007B5DCD" w:rsidRDefault="00EA577F" w:rsidP="0019114C">
      <w:pPr>
        <w:rPr>
          <w:rFonts w:ascii="Times New Roman" w:hAnsi="Times New Roman" w:cs="Times New Roman"/>
          <w:sz w:val="24"/>
          <w:szCs w:val="24"/>
        </w:rPr>
      </w:pPr>
      <w:r>
        <w:rPr>
          <w:rFonts w:ascii="Times New Roman" w:hAnsi="Times New Roman" w:cs="Times New Roman"/>
          <w:sz w:val="24"/>
          <w:szCs w:val="24"/>
        </w:rPr>
        <w:t xml:space="preserve">The centrality of Kant to </w:t>
      </w:r>
      <w:proofErr w:type="spellStart"/>
      <w:r>
        <w:rPr>
          <w:rFonts w:ascii="Times New Roman" w:hAnsi="Times New Roman" w:cs="Times New Roman"/>
          <w:sz w:val="24"/>
          <w:szCs w:val="24"/>
        </w:rPr>
        <w:t>Rorty’s</w:t>
      </w:r>
      <w:proofErr w:type="spellEnd"/>
      <w:r w:rsidR="00A33495">
        <w:rPr>
          <w:rFonts w:ascii="Times New Roman" w:hAnsi="Times New Roman" w:cs="Times New Roman"/>
          <w:sz w:val="24"/>
          <w:szCs w:val="24"/>
        </w:rPr>
        <w:t xml:space="preserve"> thinking is brought out well in</w:t>
      </w:r>
      <w:r>
        <w:rPr>
          <w:rFonts w:ascii="Times New Roman" w:hAnsi="Times New Roman" w:cs="Times New Roman"/>
          <w:sz w:val="24"/>
          <w:szCs w:val="24"/>
        </w:rPr>
        <w:t xml:space="preserve"> an anecdote by Raymond </w:t>
      </w:r>
      <w:proofErr w:type="spellStart"/>
      <w:r>
        <w:rPr>
          <w:rFonts w:ascii="Times New Roman" w:hAnsi="Times New Roman" w:cs="Times New Roman"/>
          <w:sz w:val="24"/>
          <w:szCs w:val="24"/>
        </w:rPr>
        <w:t>Geuss</w:t>
      </w:r>
      <w:proofErr w:type="spellEnd"/>
      <w:r w:rsidR="00845CC8">
        <w:rPr>
          <w:rFonts w:ascii="Times New Roman" w:hAnsi="Times New Roman" w:cs="Times New Roman"/>
          <w:sz w:val="24"/>
          <w:szCs w:val="24"/>
        </w:rPr>
        <w:t xml:space="preserve"> (2008)</w:t>
      </w:r>
      <w:r>
        <w:rPr>
          <w:rFonts w:ascii="Times New Roman" w:hAnsi="Times New Roman" w:cs="Times New Roman"/>
          <w:sz w:val="24"/>
          <w:szCs w:val="24"/>
        </w:rPr>
        <w:t xml:space="preserve">. </w:t>
      </w:r>
      <w:proofErr w:type="spellStart"/>
      <w:r>
        <w:rPr>
          <w:rFonts w:ascii="Times New Roman" w:hAnsi="Times New Roman" w:cs="Times New Roman"/>
          <w:sz w:val="24"/>
          <w:szCs w:val="24"/>
        </w:rPr>
        <w:t>Geuss</w:t>
      </w:r>
      <w:proofErr w:type="spellEnd"/>
      <w:r>
        <w:rPr>
          <w:rFonts w:ascii="Times New Roman" w:hAnsi="Times New Roman" w:cs="Times New Roman"/>
          <w:sz w:val="24"/>
          <w:szCs w:val="24"/>
        </w:rPr>
        <w:t xml:space="preserve"> </w:t>
      </w:r>
      <w:r w:rsidR="00157FC7">
        <w:rPr>
          <w:rFonts w:ascii="Times New Roman" w:hAnsi="Times New Roman" w:cs="Times New Roman"/>
          <w:sz w:val="24"/>
          <w:szCs w:val="24"/>
        </w:rPr>
        <w:t xml:space="preserve">recounts how </w:t>
      </w:r>
      <w:proofErr w:type="spellStart"/>
      <w:r w:rsidR="00157FC7">
        <w:rPr>
          <w:rFonts w:ascii="Times New Roman" w:hAnsi="Times New Roman" w:cs="Times New Roman"/>
          <w:sz w:val="24"/>
          <w:szCs w:val="24"/>
        </w:rPr>
        <w:t>Rorty</w:t>
      </w:r>
      <w:proofErr w:type="spellEnd"/>
      <w:r w:rsidR="00157FC7">
        <w:rPr>
          <w:rFonts w:ascii="Times New Roman" w:hAnsi="Times New Roman" w:cs="Times New Roman"/>
          <w:sz w:val="24"/>
          <w:szCs w:val="24"/>
        </w:rPr>
        <w:t xml:space="preserve"> once got</w:t>
      </w:r>
      <w:r>
        <w:rPr>
          <w:rFonts w:ascii="Times New Roman" w:hAnsi="Times New Roman" w:cs="Times New Roman"/>
          <w:sz w:val="24"/>
          <w:szCs w:val="24"/>
        </w:rPr>
        <w:t xml:space="preserve"> excited about an idea he had for a new undergraduate course</w:t>
      </w:r>
      <w:r w:rsidR="00E70A1C">
        <w:rPr>
          <w:rFonts w:ascii="Times New Roman" w:hAnsi="Times New Roman" w:cs="Times New Roman"/>
          <w:sz w:val="24"/>
          <w:szCs w:val="24"/>
        </w:rPr>
        <w:t xml:space="preserve"> at Princeton, to be called “</w:t>
      </w:r>
      <w:r w:rsidR="00FF112E">
        <w:rPr>
          <w:rFonts w:ascii="Times New Roman" w:hAnsi="Times New Roman" w:cs="Times New Roman"/>
          <w:sz w:val="24"/>
          <w:szCs w:val="24"/>
        </w:rPr>
        <w:t>An Alternative History of Modern Philosophy</w:t>
      </w:r>
      <w:r w:rsidR="00E70A1C">
        <w:rPr>
          <w:rFonts w:ascii="Times New Roman" w:hAnsi="Times New Roman" w:cs="Times New Roman"/>
          <w:sz w:val="24"/>
          <w:szCs w:val="24"/>
        </w:rPr>
        <w:t>”</w:t>
      </w:r>
      <w:r w:rsidR="00FF112E">
        <w:rPr>
          <w:rFonts w:ascii="Times New Roman" w:hAnsi="Times New Roman" w:cs="Times New Roman"/>
          <w:sz w:val="24"/>
          <w:szCs w:val="24"/>
        </w:rPr>
        <w:t xml:space="preserve">. The idea was to teach the history of philosophical ideas from the </w:t>
      </w:r>
      <w:proofErr w:type="gramStart"/>
      <w:r w:rsidR="00FF112E">
        <w:rPr>
          <w:rFonts w:ascii="Times New Roman" w:hAnsi="Times New Roman" w:cs="Times New Roman"/>
          <w:sz w:val="24"/>
          <w:szCs w:val="24"/>
        </w:rPr>
        <w:t>Midd</w:t>
      </w:r>
      <w:r w:rsidR="008F2140">
        <w:rPr>
          <w:rFonts w:ascii="Times New Roman" w:hAnsi="Times New Roman" w:cs="Times New Roman"/>
          <w:sz w:val="24"/>
          <w:szCs w:val="24"/>
        </w:rPr>
        <w:t>le</w:t>
      </w:r>
      <w:proofErr w:type="gramEnd"/>
      <w:r w:rsidR="008F2140">
        <w:rPr>
          <w:rFonts w:ascii="Times New Roman" w:hAnsi="Times New Roman" w:cs="Times New Roman"/>
          <w:sz w:val="24"/>
          <w:szCs w:val="24"/>
        </w:rPr>
        <w:t xml:space="preserve"> Ages to the 20</w:t>
      </w:r>
      <w:r w:rsidR="008F2140" w:rsidRPr="008F2140">
        <w:rPr>
          <w:rFonts w:ascii="Times New Roman" w:hAnsi="Times New Roman" w:cs="Times New Roman"/>
          <w:sz w:val="24"/>
          <w:szCs w:val="24"/>
          <w:vertAlign w:val="superscript"/>
        </w:rPr>
        <w:t>th</w:t>
      </w:r>
      <w:r w:rsidR="008F2140">
        <w:rPr>
          <w:rFonts w:ascii="Times New Roman" w:hAnsi="Times New Roman" w:cs="Times New Roman"/>
          <w:sz w:val="24"/>
          <w:szCs w:val="24"/>
        </w:rPr>
        <w:t xml:space="preserve"> century</w:t>
      </w:r>
      <w:r w:rsidR="00FF112E">
        <w:rPr>
          <w:rFonts w:ascii="Times New Roman" w:hAnsi="Times New Roman" w:cs="Times New Roman"/>
          <w:sz w:val="24"/>
          <w:szCs w:val="24"/>
        </w:rPr>
        <w:t xml:space="preserve"> without mentioning any of the canonical names. </w:t>
      </w:r>
      <w:proofErr w:type="spellStart"/>
      <w:r w:rsidR="00FF112E">
        <w:rPr>
          <w:rFonts w:ascii="Times New Roman" w:hAnsi="Times New Roman" w:cs="Times New Roman"/>
          <w:sz w:val="24"/>
          <w:szCs w:val="24"/>
        </w:rPr>
        <w:t>Rorty</w:t>
      </w:r>
      <w:proofErr w:type="spellEnd"/>
      <w:r w:rsidR="00FF112E">
        <w:rPr>
          <w:rFonts w:ascii="Times New Roman" w:hAnsi="Times New Roman" w:cs="Times New Roman"/>
          <w:sz w:val="24"/>
          <w:szCs w:val="24"/>
        </w:rPr>
        <w:t xml:space="preserve"> particularly liked the idea of missing out Descartes, of whom he had a very low opinion</w:t>
      </w:r>
      <w:r w:rsidR="00EE2A03">
        <w:rPr>
          <w:rFonts w:ascii="Times New Roman" w:hAnsi="Times New Roman" w:cs="Times New Roman"/>
          <w:sz w:val="24"/>
          <w:szCs w:val="24"/>
        </w:rPr>
        <w:t>; he planned to</w:t>
      </w:r>
      <w:r w:rsidR="007B5DCD">
        <w:rPr>
          <w:rFonts w:ascii="Times New Roman" w:hAnsi="Times New Roman" w:cs="Times New Roman"/>
          <w:sz w:val="24"/>
          <w:szCs w:val="24"/>
        </w:rPr>
        <w:t xml:space="preserve"> talk about</w:t>
      </w:r>
      <w:r w:rsidR="00FF112E">
        <w:rPr>
          <w:rFonts w:ascii="Times New Roman" w:hAnsi="Times New Roman" w:cs="Times New Roman"/>
          <w:sz w:val="24"/>
          <w:szCs w:val="24"/>
        </w:rPr>
        <w:t xml:space="preserve"> Petrus Ramus</w:t>
      </w:r>
      <w:r w:rsidR="00EE2A03">
        <w:rPr>
          <w:rFonts w:ascii="Times New Roman" w:hAnsi="Times New Roman" w:cs="Times New Roman"/>
          <w:sz w:val="24"/>
          <w:szCs w:val="24"/>
        </w:rPr>
        <w:t xml:space="preserve"> instead</w:t>
      </w:r>
      <w:r w:rsidR="00FF112E">
        <w:rPr>
          <w:rFonts w:ascii="Times New Roman" w:hAnsi="Times New Roman" w:cs="Times New Roman"/>
          <w:sz w:val="24"/>
          <w:szCs w:val="24"/>
        </w:rPr>
        <w:t xml:space="preserve">. </w:t>
      </w:r>
      <w:proofErr w:type="spellStart"/>
      <w:r w:rsidR="00EE2A03">
        <w:rPr>
          <w:rFonts w:ascii="Times New Roman" w:hAnsi="Times New Roman" w:cs="Times New Roman"/>
          <w:sz w:val="24"/>
          <w:szCs w:val="24"/>
        </w:rPr>
        <w:t>Rorty</w:t>
      </w:r>
      <w:proofErr w:type="spellEnd"/>
      <w:r w:rsidR="00EE2A03">
        <w:rPr>
          <w:rFonts w:ascii="Times New Roman" w:hAnsi="Times New Roman" w:cs="Times New Roman"/>
          <w:sz w:val="24"/>
          <w:szCs w:val="24"/>
        </w:rPr>
        <w:t xml:space="preserve"> </w:t>
      </w:r>
      <w:r w:rsidR="007B5DCD">
        <w:rPr>
          <w:rFonts w:ascii="Times New Roman" w:hAnsi="Times New Roman" w:cs="Times New Roman"/>
          <w:sz w:val="24"/>
          <w:szCs w:val="24"/>
        </w:rPr>
        <w:t xml:space="preserve">disliked what he considered </w:t>
      </w:r>
      <w:r w:rsidR="00DE627A">
        <w:rPr>
          <w:rFonts w:ascii="Times New Roman" w:hAnsi="Times New Roman" w:cs="Times New Roman"/>
          <w:sz w:val="24"/>
          <w:szCs w:val="24"/>
        </w:rPr>
        <w:t xml:space="preserve">the </w:t>
      </w:r>
      <w:r w:rsidR="007B5DCD">
        <w:rPr>
          <w:rFonts w:ascii="Times New Roman" w:hAnsi="Times New Roman" w:cs="Times New Roman"/>
          <w:sz w:val="24"/>
          <w:szCs w:val="24"/>
        </w:rPr>
        <w:t xml:space="preserve">unwarranted hero-worship </w:t>
      </w:r>
      <w:r w:rsidR="00DE627A">
        <w:rPr>
          <w:rFonts w:ascii="Times New Roman" w:hAnsi="Times New Roman" w:cs="Times New Roman"/>
          <w:sz w:val="24"/>
          <w:szCs w:val="24"/>
        </w:rPr>
        <w:t xml:space="preserve">which </w:t>
      </w:r>
      <w:r w:rsidR="007B5DCD">
        <w:rPr>
          <w:rFonts w:ascii="Times New Roman" w:hAnsi="Times New Roman" w:cs="Times New Roman"/>
          <w:sz w:val="24"/>
          <w:szCs w:val="24"/>
        </w:rPr>
        <w:t>the canonical figures attracted. As he saw it, the</w:t>
      </w:r>
      <w:r w:rsidR="00EE2A03">
        <w:rPr>
          <w:rFonts w:ascii="Times New Roman" w:hAnsi="Times New Roman" w:cs="Times New Roman"/>
          <w:sz w:val="24"/>
          <w:szCs w:val="24"/>
        </w:rPr>
        <w:t>y</w:t>
      </w:r>
      <w:r w:rsidR="007B5DCD">
        <w:rPr>
          <w:rFonts w:ascii="Times New Roman" w:hAnsi="Times New Roman" w:cs="Times New Roman"/>
          <w:sz w:val="24"/>
          <w:szCs w:val="24"/>
        </w:rPr>
        <w:t xml:space="preserve"> had been unfairly alighted upon, and misattributed originality for </w:t>
      </w:r>
      <w:r w:rsidR="00E96581">
        <w:rPr>
          <w:rFonts w:ascii="Times New Roman" w:hAnsi="Times New Roman" w:cs="Times New Roman"/>
          <w:sz w:val="24"/>
          <w:szCs w:val="24"/>
        </w:rPr>
        <w:t>popularising</w:t>
      </w:r>
      <w:r w:rsidR="007B5DCD">
        <w:rPr>
          <w:rFonts w:ascii="Times New Roman" w:hAnsi="Times New Roman" w:cs="Times New Roman"/>
          <w:sz w:val="24"/>
          <w:szCs w:val="24"/>
        </w:rPr>
        <w:t xml:space="preserve"> ideas which were </w:t>
      </w:r>
      <w:r w:rsidR="00E70A1C">
        <w:rPr>
          <w:rFonts w:ascii="Times New Roman" w:hAnsi="Times New Roman" w:cs="Times New Roman"/>
          <w:sz w:val="24"/>
          <w:szCs w:val="24"/>
        </w:rPr>
        <w:t>“</w:t>
      </w:r>
      <w:r w:rsidR="007B5DCD">
        <w:rPr>
          <w:rFonts w:ascii="Times New Roman" w:hAnsi="Times New Roman" w:cs="Times New Roman"/>
          <w:sz w:val="24"/>
          <w:szCs w:val="24"/>
        </w:rPr>
        <w:t>in the air</w:t>
      </w:r>
      <w:r w:rsidR="00E70A1C">
        <w:rPr>
          <w:rFonts w:ascii="Times New Roman" w:hAnsi="Times New Roman" w:cs="Times New Roman"/>
          <w:sz w:val="24"/>
          <w:szCs w:val="24"/>
        </w:rPr>
        <w:t>”</w:t>
      </w:r>
      <w:r w:rsidR="007B5DCD">
        <w:rPr>
          <w:rFonts w:ascii="Times New Roman" w:hAnsi="Times New Roman" w:cs="Times New Roman"/>
          <w:sz w:val="24"/>
          <w:szCs w:val="24"/>
        </w:rPr>
        <w:t xml:space="preserve"> at the time</w:t>
      </w:r>
      <w:r w:rsidR="00694089">
        <w:rPr>
          <w:rFonts w:ascii="Times New Roman" w:hAnsi="Times New Roman" w:cs="Times New Roman"/>
          <w:sz w:val="24"/>
          <w:szCs w:val="24"/>
        </w:rPr>
        <w:t>; he wanted to</w:t>
      </w:r>
      <w:r w:rsidR="00EE2A03">
        <w:rPr>
          <w:rFonts w:ascii="Times New Roman" w:hAnsi="Times New Roman" w:cs="Times New Roman"/>
          <w:sz w:val="24"/>
          <w:szCs w:val="24"/>
        </w:rPr>
        <w:t xml:space="preserve"> debunk the </w:t>
      </w:r>
      <w:r w:rsidR="00E70A1C">
        <w:rPr>
          <w:rFonts w:ascii="Times New Roman" w:hAnsi="Times New Roman" w:cs="Times New Roman"/>
          <w:sz w:val="24"/>
          <w:szCs w:val="24"/>
        </w:rPr>
        <w:t>“</w:t>
      </w:r>
      <w:r w:rsidR="00EE2A03">
        <w:rPr>
          <w:rFonts w:ascii="Times New Roman" w:hAnsi="Times New Roman" w:cs="Times New Roman"/>
          <w:sz w:val="24"/>
          <w:szCs w:val="24"/>
        </w:rPr>
        <w:t>great man</w:t>
      </w:r>
      <w:r w:rsidR="00E70A1C">
        <w:rPr>
          <w:rFonts w:ascii="Times New Roman" w:hAnsi="Times New Roman" w:cs="Times New Roman"/>
          <w:sz w:val="24"/>
          <w:szCs w:val="24"/>
        </w:rPr>
        <w:t>”</w:t>
      </w:r>
      <w:r w:rsidR="00EE2A03">
        <w:rPr>
          <w:rFonts w:ascii="Times New Roman" w:hAnsi="Times New Roman" w:cs="Times New Roman"/>
          <w:sz w:val="24"/>
          <w:szCs w:val="24"/>
        </w:rPr>
        <w:t xml:space="preserve"> theory of the history of philosophy</w:t>
      </w:r>
      <w:r w:rsidR="007B5DCD">
        <w:rPr>
          <w:rFonts w:ascii="Times New Roman" w:hAnsi="Times New Roman" w:cs="Times New Roman"/>
          <w:sz w:val="24"/>
          <w:szCs w:val="24"/>
        </w:rPr>
        <w:t>.</w:t>
      </w:r>
      <w:r w:rsidR="00CF2ADA">
        <w:rPr>
          <w:rFonts w:ascii="Times New Roman" w:hAnsi="Times New Roman" w:cs="Times New Roman"/>
          <w:sz w:val="24"/>
          <w:szCs w:val="24"/>
        </w:rPr>
        <w:t xml:space="preserve"> </w:t>
      </w:r>
      <w:r w:rsidR="00EE2A03">
        <w:rPr>
          <w:rFonts w:ascii="Times New Roman" w:hAnsi="Times New Roman" w:cs="Times New Roman"/>
          <w:sz w:val="24"/>
          <w:szCs w:val="24"/>
        </w:rPr>
        <w:t xml:space="preserve">But </w:t>
      </w:r>
      <w:proofErr w:type="spellStart"/>
      <w:r w:rsidR="007B5DCD">
        <w:rPr>
          <w:rFonts w:ascii="Times New Roman" w:hAnsi="Times New Roman" w:cs="Times New Roman"/>
          <w:sz w:val="24"/>
          <w:szCs w:val="24"/>
        </w:rPr>
        <w:t>Rorty</w:t>
      </w:r>
      <w:proofErr w:type="spellEnd"/>
      <w:r w:rsidR="007B5DCD">
        <w:rPr>
          <w:rFonts w:ascii="Times New Roman" w:hAnsi="Times New Roman" w:cs="Times New Roman"/>
          <w:sz w:val="24"/>
          <w:szCs w:val="24"/>
        </w:rPr>
        <w:t xml:space="preserve"> </w:t>
      </w:r>
      <w:r w:rsidR="00EE2A03">
        <w:rPr>
          <w:rFonts w:ascii="Times New Roman" w:hAnsi="Times New Roman" w:cs="Times New Roman"/>
          <w:sz w:val="24"/>
          <w:szCs w:val="24"/>
        </w:rPr>
        <w:t xml:space="preserve">eventually </w:t>
      </w:r>
      <w:r w:rsidR="00694089">
        <w:rPr>
          <w:rFonts w:ascii="Times New Roman" w:hAnsi="Times New Roman" w:cs="Times New Roman"/>
          <w:sz w:val="24"/>
          <w:szCs w:val="24"/>
        </w:rPr>
        <w:t xml:space="preserve">abandoned his idea </w:t>
      </w:r>
      <w:r w:rsidR="007B5DCD">
        <w:rPr>
          <w:rFonts w:ascii="Times New Roman" w:hAnsi="Times New Roman" w:cs="Times New Roman"/>
          <w:sz w:val="24"/>
          <w:szCs w:val="24"/>
        </w:rPr>
        <w:t xml:space="preserve">for two reasons. The first was that he did not think </w:t>
      </w:r>
      <w:r w:rsidR="00CF2ADA">
        <w:rPr>
          <w:rFonts w:ascii="Times New Roman" w:hAnsi="Times New Roman" w:cs="Times New Roman"/>
          <w:sz w:val="24"/>
          <w:szCs w:val="24"/>
        </w:rPr>
        <w:t>Princeton</w:t>
      </w:r>
      <w:r w:rsidR="007B5DCD">
        <w:rPr>
          <w:rFonts w:ascii="Times New Roman" w:hAnsi="Times New Roman" w:cs="Times New Roman"/>
          <w:sz w:val="24"/>
          <w:szCs w:val="24"/>
        </w:rPr>
        <w:t xml:space="preserve"> would allow</w:t>
      </w:r>
      <w:r w:rsidR="00CF2ADA">
        <w:rPr>
          <w:rFonts w:ascii="Times New Roman" w:hAnsi="Times New Roman" w:cs="Times New Roman"/>
          <w:sz w:val="24"/>
          <w:szCs w:val="24"/>
        </w:rPr>
        <w:t xml:space="preserve"> </w:t>
      </w:r>
      <w:r w:rsidR="00E93774">
        <w:rPr>
          <w:rFonts w:ascii="Times New Roman" w:hAnsi="Times New Roman" w:cs="Times New Roman"/>
          <w:sz w:val="24"/>
          <w:szCs w:val="24"/>
        </w:rPr>
        <w:t>it</w:t>
      </w:r>
      <w:r w:rsidR="00694089">
        <w:rPr>
          <w:rFonts w:ascii="Times New Roman" w:hAnsi="Times New Roman" w:cs="Times New Roman"/>
          <w:sz w:val="24"/>
          <w:szCs w:val="24"/>
        </w:rPr>
        <w:t>. But the more interesting</w:t>
      </w:r>
      <w:r w:rsidR="007B5DCD">
        <w:rPr>
          <w:rFonts w:ascii="Times New Roman" w:hAnsi="Times New Roman" w:cs="Times New Roman"/>
          <w:sz w:val="24"/>
          <w:szCs w:val="24"/>
        </w:rPr>
        <w:t xml:space="preserve"> reason was that he did not think he could tell the story without mentioning Kant; and once </w:t>
      </w:r>
      <w:r w:rsidR="00DE627A">
        <w:rPr>
          <w:rFonts w:ascii="Times New Roman" w:hAnsi="Times New Roman" w:cs="Times New Roman"/>
          <w:sz w:val="24"/>
          <w:szCs w:val="24"/>
        </w:rPr>
        <w:t>Kant</w:t>
      </w:r>
      <w:r w:rsidR="007B5DCD">
        <w:rPr>
          <w:rFonts w:ascii="Times New Roman" w:hAnsi="Times New Roman" w:cs="Times New Roman"/>
          <w:sz w:val="24"/>
          <w:szCs w:val="24"/>
        </w:rPr>
        <w:t xml:space="preserve"> was brought in, the </w:t>
      </w:r>
      <w:r w:rsidR="00726E51">
        <w:rPr>
          <w:rFonts w:ascii="Times New Roman" w:hAnsi="Times New Roman" w:cs="Times New Roman"/>
          <w:sz w:val="24"/>
          <w:szCs w:val="24"/>
        </w:rPr>
        <w:t xml:space="preserve">whole </w:t>
      </w:r>
      <w:r w:rsidR="007B5DCD">
        <w:rPr>
          <w:rFonts w:ascii="Times New Roman" w:hAnsi="Times New Roman" w:cs="Times New Roman"/>
          <w:sz w:val="24"/>
          <w:szCs w:val="24"/>
        </w:rPr>
        <w:t xml:space="preserve">point of </w:t>
      </w:r>
      <w:r w:rsidR="00694089">
        <w:rPr>
          <w:rFonts w:ascii="Times New Roman" w:hAnsi="Times New Roman" w:cs="Times New Roman"/>
          <w:sz w:val="24"/>
          <w:szCs w:val="24"/>
        </w:rPr>
        <w:t>the exercise would be lost</w:t>
      </w:r>
      <w:r w:rsidR="007B5DCD">
        <w:rPr>
          <w:rFonts w:ascii="Times New Roman" w:hAnsi="Times New Roman" w:cs="Times New Roman"/>
          <w:sz w:val="24"/>
          <w:szCs w:val="24"/>
        </w:rPr>
        <w:t>.</w:t>
      </w:r>
      <w:r w:rsidR="00CF2ADA">
        <w:rPr>
          <w:rFonts w:ascii="Times New Roman" w:hAnsi="Times New Roman" w:cs="Times New Roman"/>
          <w:sz w:val="24"/>
          <w:szCs w:val="24"/>
        </w:rPr>
        <w:t xml:space="preserve"> </w:t>
      </w:r>
      <w:proofErr w:type="spellStart"/>
      <w:r w:rsidR="00CF2ADA">
        <w:rPr>
          <w:rFonts w:ascii="Times New Roman" w:hAnsi="Times New Roman" w:cs="Times New Roman"/>
          <w:sz w:val="24"/>
          <w:szCs w:val="24"/>
        </w:rPr>
        <w:t>Rorty</w:t>
      </w:r>
      <w:proofErr w:type="spellEnd"/>
      <w:r w:rsidR="00CF2ADA">
        <w:rPr>
          <w:rFonts w:ascii="Times New Roman" w:hAnsi="Times New Roman" w:cs="Times New Roman"/>
          <w:sz w:val="24"/>
          <w:szCs w:val="24"/>
        </w:rPr>
        <w:t xml:space="preserve"> hated what he</w:t>
      </w:r>
      <w:r w:rsidR="00E70A1C">
        <w:rPr>
          <w:rFonts w:ascii="Times New Roman" w:hAnsi="Times New Roman" w:cs="Times New Roman"/>
          <w:sz w:val="24"/>
          <w:szCs w:val="24"/>
        </w:rPr>
        <w:t xml:space="preserve"> called the “</w:t>
      </w:r>
      <w:r w:rsidR="007B5DCD">
        <w:rPr>
          <w:rFonts w:ascii="Times New Roman" w:hAnsi="Times New Roman" w:cs="Times New Roman"/>
          <w:sz w:val="24"/>
          <w:szCs w:val="24"/>
        </w:rPr>
        <w:t>Kant-worship endemic among contemporary</w:t>
      </w:r>
      <w:r w:rsidR="006C545C">
        <w:rPr>
          <w:rFonts w:ascii="Times New Roman" w:hAnsi="Times New Roman" w:cs="Times New Roman"/>
          <w:sz w:val="24"/>
          <w:szCs w:val="24"/>
        </w:rPr>
        <w:t xml:space="preserve"> analytic philosophers</w:t>
      </w:r>
      <w:r w:rsidR="00E70A1C">
        <w:rPr>
          <w:rFonts w:ascii="Times New Roman" w:hAnsi="Times New Roman" w:cs="Times New Roman"/>
          <w:sz w:val="24"/>
          <w:szCs w:val="24"/>
        </w:rPr>
        <w:t>”</w:t>
      </w:r>
      <w:r w:rsidR="006C545C">
        <w:rPr>
          <w:rFonts w:ascii="Times New Roman" w:hAnsi="Times New Roman" w:cs="Times New Roman"/>
          <w:sz w:val="24"/>
          <w:szCs w:val="24"/>
        </w:rPr>
        <w:t xml:space="preserve"> (</w:t>
      </w:r>
      <w:proofErr w:type="spellStart"/>
      <w:r w:rsidR="006C545C">
        <w:rPr>
          <w:rFonts w:ascii="Times New Roman" w:hAnsi="Times New Roman" w:cs="Times New Roman"/>
          <w:sz w:val="24"/>
          <w:szCs w:val="24"/>
        </w:rPr>
        <w:t>Rorty</w:t>
      </w:r>
      <w:proofErr w:type="spellEnd"/>
      <w:r w:rsidR="006C545C">
        <w:rPr>
          <w:rFonts w:ascii="Times New Roman" w:hAnsi="Times New Roman" w:cs="Times New Roman"/>
          <w:sz w:val="24"/>
          <w:szCs w:val="24"/>
        </w:rPr>
        <w:t xml:space="preserve"> 2000b</w:t>
      </w:r>
      <w:r w:rsidR="00E70A1C">
        <w:rPr>
          <w:rFonts w:ascii="Times New Roman" w:hAnsi="Times New Roman" w:cs="Times New Roman"/>
          <w:sz w:val="24"/>
          <w:szCs w:val="24"/>
        </w:rPr>
        <w:t>,</w:t>
      </w:r>
      <w:r w:rsidR="007B5DCD">
        <w:rPr>
          <w:rFonts w:ascii="Times New Roman" w:hAnsi="Times New Roman" w:cs="Times New Roman"/>
          <w:sz w:val="24"/>
          <w:szCs w:val="24"/>
        </w:rPr>
        <w:t xml:space="preserve"> 124)</w:t>
      </w:r>
      <w:r w:rsidR="00E70A1C">
        <w:rPr>
          <w:rFonts w:ascii="Times New Roman" w:hAnsi="Times New Roman" w:cs="Times New Roman"/>
          <w:sz w:val="24"/>
          <w:szCs w:val="24"/>
        </w:rPr>
        <w:t>;</w:t>
      </w:r>
      <w:r w:rsidR="007B5DCD">
        <w:rPr>
          <w:rFonts w:ascii="Times New Roman" w:hAnsi="Times New Roman" w:cs="Times New Roman"/>
          <w:sz w:val="24"/>
          <w:szCs w:val="24"/>
        </w:rPr>
        <w:t xml:space="preserve"> but he could see </w:t>
      </w:r>
      <w:r w:rsidR="00694089">
        <w:rPr>
          <w:rFonts w:ascii="Times New Roman" w:hAnsi="Times New Roman" w:cs="Times New Roman"/>
          <w:sz w:val="24"/>
          <w:szCs w:val="24"/>
        </w:rPr>
        <w:t>a</w:t>
      </w:r>
      <w:r w:rsidR="007B5DCD">
        <w:rPr>
          <w:rFonts w:ascii="Times New Roman" w:hAnsi="Times New Roman" w:cs="Times New Roman"/>
          <w:sz w:val="24"/>
          <w:szCs w:val="24"/>
        </w:rPr>
        <w:t xml:space="preserve"> reason for it. </w:t>
      </w:r>
    </w:p>
    <w:p w:rsidR="007B5DCD" w:rsidRDefault="007B5DCD" w:rsidP="0019114C">
      <w:pPr>
        <w:rPr>
          <w:rFonts w:ascii="Times New Roman" w:hAnsi="Times New Roman" w:cs="Times New Roman"/>
          <w:sz w:val="24"/>
          <w:szCs w:val="24"/>
        </w:rPr>
      </w:pPr>
    </w:p>
    <w:p w:rsidR="00EE2A03" w:rsidRDefault="00EE2A03" w:rsidP="0019114C">
      <w:pPr>
        <w:rPr>
          <w:rFonts w:ascii="Times New Roman" w:hAnsi="Times New Roman" w:cs="Times New Roman"/>
          <w:sz w:val="24"/>
          <w:szCs w:val="24"/>
        </w:rPr>
      </w:pPr>
      <w:r>
        <w:rPr>
          <w:rFonts w:ascii="Times New Roman" w:hAnsi="Times New Roman" w:cs="Times New Roman"/>
          <w:sz w:val="24"/>
          <w:szCs w:val="24"/>
        </w:rPr>
        <w:t xml:space="preserve">In this paper, I will try to clarify the complicated relationship </w:t>
      </w:r>
      <w:proofErr w:type="spellStart"/>
      <w:r>
        <w:rPr>
          <w:rFonts w:ascii="Times New Roman" w:hAnsi="Times New Roman" w:cs="Times New Roman"/>
          <w:sz w:val="24"/>
          <w:szCs w:val="24"/>
        </w:rPr>
        <w:t>Rorty</w:t>
      </w:r>
      <w:proofErr w:type="spellEnd"/>
      <w:r>
        <w:rPr>
          <w:rFonts w:ascii="Times New Roman" w:hAnsi="Times New Roman" w:cs="Times New Roman"/>
          <w:sz w:val="24"/>
          <w:szCs w:val="24"/>
        </w:rPr>
        <w:t xml:space="preserve"> had with Kant</w:t>
      </w:r>
      <w:r w:rsidR="00E93774">
        <w:rPr>
          <w:rFonts w:ascii="Times New Roman" w:hAnsi="Times New Roman" w:cs="Times New Roman"/>
          <w:sz w:val="24"/>
          <w:szCs w:val="24"/>
        </w:rPr>
        <w:t xml:space="preserve">. This relationship has been neglected in the literature, but I think it sheds great light on </w:t>
      </w:r>
      <w:proofErr w:type="spellStart"/>
      <w:r w:rsidR="00E93774">
        <w:rPr>
          <w:rFonts w:ascii="Times New Roman" w:hAnsi="Times New Roman" w:cs="Times New Roman"/>
          <w:sz w:val="24"/>
          <w:szCs w:val="24"/>
        </w:rPr>
        <w:t>Rorty’</w:t>
      </w:r>
      <w:r w:rsidR="004B1CEA">
        <w:rPr>
          <w:rFonts w:ascii="Times New Roman" w:hAnsi="Times New Roman" w:cs="Times New Roman"/>
          <w:sz w:val="24"/>
          <w:szCs w:val="24"/>
        </w:rPr>
        <w:t>s</w:t>
      </w:r>
      <w:proofErr w:type="spellEnd"/>
      <w:r w:rsidR="004B1CEA">
        <w:rPr>
          <w:rFonts w:ascii="Times New Roman" w:hAnsi="Times New Roman" w:cs="Times New Roman"/>
          <w:sz w:val="24"/>
          <w:szCs w:val="24"/>
        </w:rPr>
        <w:t xml:space="preserve"> philosophy. It was </w:t>
      </w:r>
      <w:r>
        <w:rPr>
          <w:rFonts w:ascii="Times New Roman" w:hAnsi="Times New Roman" w:cs="Times New Roman"/>
          <w:sz w:val="24"/>
          <w:szCs w:val="24"/>
        </w:rPr>
        <w:t>a relationship whi</w:t>
      </w:r>
      <w:r w:rsidR="00694089">
        <w:rPr>
          <w:rFonts w:ascii="Times New Roman" w:hAnsi="Times New Roman" w:cs="Times New Roman"/>
          <w:sz w:val="24"/>
          <w:szCs w:val="24"/>
        </w:rPr>
        <w:t>ch simultaneously pointed in opposite</w:t>
      </w:r>
      <w:r>
        <w:rPr>
          <w:rFonts w:ascii="Times New Roman" w:hAnsi="Times New Roman" w:cs="Times New Roman"/>
          <w:sz w:val="24"/>
          <w:szCs w:val="24"/>
        </w:rPr>
        <w:t xml:space="preserve"> directions.</w:t>
      </w:r>
      <w:r w:rsidR="00E93774">
        <w:rPr>
          <w:rFonts w:ascii="Times New Roman" w:hAnsi="Times New Roman" w:cs="Times New Roman"/>
          <w:sz w:val="24"/>
          <w:szCs w:val="24"/>
        </w:rPr>
        <w:t xml:space="preserve"> </w:t>
      </w:r>
      <w:r w:rsidR="00694089">
        <w:rPr>
          <w:rFonts w:ascii="Times New Roman" w:hAnsi="Times New Roman" w:cs="Times New Roman"/>
          <w:sz w:val="24"/>
          <w:szCs w:val="24"/>
        </w:rPr>
        <w:t xml:space="preserve">For although </w:t>
      </w:r>
      <w:r>
        <w:rPr>
          <w:rFonts w:ascii="Times New Roman" w:hAnsi="Times New Roman" w:cs="Times New Roman"/>
          <w:sz w:val="24"/>
          <w:szCs w:val="24"/>
        </w:rPr>
        <w:t xml:space="preserve">Kant was </w:t>
      </w:r>
      <w:r w:rsidR="004B1CEA">
        <w:rPr>
          <w:rFonts w:ascii="Times New Roman" w:hAnsi="Times New Roman" w:cs="Times New Roman"/>
          <w:sz w:val="24"/>
          <w:szCs w:val="24"/>
        </w:rPr>
        <w:t xml:space="preserve">almost </w:t>
      </w:r>
      <w:r>
        <w:rPr>
          <w:rFonts w:ascii="Times New Roman" w:hAnsi="Times New Roman" w:cs="Times New Roman"/>
          <w:sz w:val="24"/>
          <w:szCs w:val="24"/>
        </w:rPr>
        <w:t xml:space="preserve">always the enemy, </w:t>
      </w:r>
      <w:r w:rsidR="00694089">
        <w:rPr>
          <w:rFonts w:ascii="Times New Roman" w:hAnsi="Times New Roman" w:cs="Times New Roman"/>
          <w:sz w:val="24"/>
          <w:szCs w:val="24"/>
        </w:rPr>
        <w:t>explicitly stated or otherwise,</w:t>
      </w:r>
      <w:r>
        <w:rPr>
          <w:rFonts w:ascii="Times New Roman" w:hAnsi="Times New Roman" w:cs="Times New Roman"/>
          <w:sz w:val="24"/>
          <w:szCs w:val="24"/>
        </w:rPr>
        <w:t xml:space="preserve"> </w:t>
      </w:r>
      <w:proofErr w:type="spellStart"/>
      <w:r>
        <w:rPr>
          <w:rFonts w:ascii="Times New Roman" w:hAnsi="Times New Roman" w:cs="Times New Roman"/>
          <w:sz w:val="24"/>
          <w:szCs w:val="24"/>
        </w:rPr>
        <w:t>Rorty’s</w:t>
      </w:r>
      <w:proofErr w:type="spellEnd"/>
      <w:r>
        <w:rPr>
          <w:rFonts w:ascii="Times New Roman" w:hAnsi="Times New Roman" w:cs="Times New Roman"/>
          <w:sz w:val="24"/>
          <w:szCs w:val="24"/>
        </w:rPr>
        <w:t xml:space="preserve"> plan of attack </w:t>
      </w:r>
      <w:r w:rsidR="00694089">
        <w:rPr>
          <w:rFonts w:ascii="Times New Roman" w:hAnsi="Times New Roman" w:cs="Times New Roman"/>
          <w:sz w:val="24"/>
          <w:szCs w:val="24"/>
        </w:rPr>
        <w:t xml:space="preserve">made central use of </w:t>
      </w:r>
      <w:r>
        <w:rPr>
          <w:rFonts w:ascii="Times New Roman" w:hAnsi="Times New Roman" w:cs="Times New Roman"/>
          <w:sz w:val="24"/>
          <w:szCs w:val="24"/>
        </w:rPr>
        <w:t>Kantian ideas, and</w:t>
      </w:r>
      <w:r w:rsidR="00726E51">
        <w:rPr>
          <w:rFonts w:ascii="Times New Roman" w:hAnsi="Times New Roman" w:cs="Times New Roman"/>
          <w:sz w:val="24"/>
          <w:szCs w:val="24"/>
        </w:rPr>
        <w:t xml:space="preserve"> –</w:t>
      </w:r>
      <w:r w:rsidR="00374D17">
        <w:rPr>
          <w:rFonts w:ascii="Times New Roman" w:hAnsi="Times New Roman" w:cs="Times New Roman"/>
          <w:sz w:val="24"/>
          <w:szCs w:val="24"/>
        </w:rPr>
        <w:t xml:space="preserve"> </w:t>
      </w:r>
      <w:r w:rsidR="00726E51">
        <w:rPr>
          <w:rFonts w:ascii="Times New Roman" w:hAnsi="Times New Roman" w:cs="Times New Roman"/>
          <w:sz w:val="24"/>
          <w:szCs w:val="24"/>
        </w:rPr>
        <w:t xml:space="preserve">as </w:t>
      </w:r>
      <w:r w:rsidR="00694089">
        <w:rPr>
          <w:rFonts w:ascii="Times New Roman" w:hAnsi="Times New Roman" w:cs="Times New Roman"/>
          <w:sz w:val="24"/>
          <w:szCs w:val="24"/>
        </w:rPr>
        <w:t>I shall argue</w:t>
      </w:r>
      <w:r w:rsidR="00726E51">
        <w:rPr>
          <w:rFonts w:ascii="Times New Roman" w:hAnsi="Times New Roman" w:cs="Times New Roman"/>
          <w:sz w:val="24"/>
          <w:szCs w:val="24"/>
        </w:rPr>
        <w:t xml:space="preserve"> </w:t>
      </w:r>
      <w:r w:rsidR="00374D17">
        <w:rPr>
          <w:rFonts w:ascii="Times New Roman" w:hAnsi="Times New Roman" w:cs="Times New Roman"/>
          <w:sz w:val="24"/>
          <w:szCs w:val="24"/>
        </w:rPr>
        <w:t xml:space="preserve">– </w:t>
      </w:r>
      <w:r>
        <w:rPr>
          <w:rFonts w:ascii="Times New Roman" w:hAnsi="Times New Roman" w:cs="Times New Roman"/>
          <w:sz w:val="24"/>
          <w:szCs w:val="24"/>
        </w:rPr>
        <w:t xml:space="preserve">led him to Kantian conclusions. </w:t>
      </w:r>
      <w:r w:rsidR="00694089">
        <w:rPr>
          <w:rFonts w:ascii="Times New Roman" w:hAnsi="Times New Roman" w:cs="Times New Roman"/>
          <w:sz w:val="24"/>
          <w:szCs w:val="24"/>
        </w:rPr>
        <w:t xml:space="preserve">My conclusion will be that </w:t>
      </w:r>
      <w:proofErr w:type="spellStart"/>
      <w:r>
        <w:rPr>
          <w:rFonts w:ascii="Times New Roman" w:hAnsi="Times New Roman" w:cs="Times New Roman"/>
          <w:sz w:val="24"/>
          <w:szCs w:val="24"/>
        </w:rPr>
        <w:t>Rorty’s</w:t>
      </w:r>
      <w:proofErr w:type="spellEnd"/>
      <w:r>
        <w:rPr>
          <w:rFonts w:ascii="Times New Roman" w:hAnsi="Times New Roman" w:cs="Times New Roman"/>
          <w:sz w:val="24"/>
          <w:szCs w:val="24"/>
        </w:rPr>
        <w:t xml:space="preserve"> </w:t>
      </w:r>
      <w:r w:rsidR="00726E51">
        <w:rPr>
          <w:rFonts w:ascii="Times New Roman" w:hAnsi="Times New Roman" w:cs="Times New Roman"/>
          <w:sz w:val="24"/>
          <w:szCs w:val="24"/>
        </w:rPr>
        <w:t>failure to</w:t>
      </w:r>
      <w:r>
        <w:rPr>
          <w:rFonts w:ascii="Times New Roman" w:hAnsi="Times New Roman" w:cs="Times New Roman"/>
          <w:sz w:val="24"/>
          <w:szCs w:val="24"/>
        </w:rPr>
        <w:t xml:space="preserve"> extricate himself from Kant</w:t>
      </w:r>
      <w:r w:rsidR="00694089">
        <w:rPr>
          <w:rFonts w:ascii="Times New Roman" w:hAnsi="Times New Roman" w:cs="Times New Roman"/>
          <w:sz w:val="24"/>
          <w:szCs w:val="24"/>
        </w:rPr>
        <w:t xml:space="preserve"> ultimately undermined</w:t>
      </w:r>
      <w:r>
        <w:rPr>
          <w:rFonts w:ascii="Times New Roman" w:hAnsi="Times New Roman" w:cs="Times New Roman"/>
          <w:sz w:val="24"/>
          <w:szCs w:val="24"/>
        </w:rPr>
        <w:t xml:space="preserve"> his position</w:t>
      </w:r>
      <w:r w:rsidR="00E96581">
        <w:rPr>
          <w:rFonts w:ascii="Times New Roman" w:hAnsi="Times New Roman" w:cs="Times New Roman"/>
          <w:sz w:val="24"/>
          <w:szCs w:val="24"/>
        </w:rPr>
        <w:t>;</w:t>
      </w:r>
      <w:r w:rsidR="00726E51">
        <w:rPr>
          <w:rFonts w:ascii="Times New Roman" w:hAnsi="Times New Roman" w:cs="Times New Roman"/>
          <w:sz w:val="24"/>
          <w:szCs w:val="24"/>
        </w:rPr>
        <w:t xml:space="preserve"> but that </w:t>
      </w:r>
      <w:r>
        <w:rPr>
          <w:rFonts w:ascii="Times New Roman" w:hAnsi="Times New Roman" w:cs="Times New Roman"/>
          <w:sz w:val="24"/>
          <w:szCs w:val="24"/>
        </w:rPr>
        <w:t xml:space="preserve">if he had </w:t>
      </w:r>
      <w:r w:rsidR="00694089">
        <w:rPr>
          <w:rFonts w:ascii="Times New Roman" w:hAnsi="Times New Roman" w:cs="Times New Roman"/>
          <w:sz w:val="24"/>
          <w:szCs w:val="24"/>
        </w:rPr>
        <w:t xml:space="preserve">succeeded </w:t>
      </w:r>
      <w:r>
        <w:rPr>
          <w:rFonts w:ascii="Times New Roman" w:hAnsi="Times New Roman" w:cs="Times New Roman"/>
          <w:sz w:val="24"/>
          <w:szCs w:val="24"/>
        </w:rPr>
        <w:t>he would not have liked the result.</w:t>
      </w:r>
    </w:p>
    <w:p w:rsidR="00EE2A03" w:rsidRDefault="00EE2A03" w:rsidP="0019114C">
      <w:pPr>
        <w:rPr>
          <w:rFonts w:ascii="Times New Roman" w:hAnsi="Times New Roman" w:cs="Times New Roman"/>
          <w:sz w:val="24"/>
          <w:szCs w:val="24"/>
        </w:rPr>
      </w:pPr>
    </w:p>
    <w:p w:rsidR="00DE627A" w:rsidRDefault="00DE627A" w:rsidP="0019114C">
      <w:pPr>
        <w:rPr>
          <w:rFonts w:ascii="Times New Roman" w:hAnsi="Times New Roman" w:cs="Times New Roman"/>
          <w:sz w:val="24"/>
          <w:szCs w:val="24"/>
        </w:rPr>
      </w:pPr>
      <w:r>
        <w:rPr>
          <w:rFonts w:ascii="Times New Roman" w:hAnsi="Times New Roman" w:cs="Times New Roman"/>
          <w:sz w:val="24"/>
          <w:szCs w:val="24"/>
        </w:rPr>
        <w:t>I</w:t>
      </w:r>
      <w:r w:rsidR="003F3172">
        <w:rPr>
          <w:rFonts w:ascii="Times New Roman" w:hAnsi="Times New Roman" w:cs="Times New Roman"/>
          <w:sz w:val="24"/>
          <w:szCs w:val="24"/>
        </w:rPr>
        <w:t>n the next section</w:t>
      </w:r>
      <w:r>
        <w:rPr>
          <w:rFonts w:ascii="Times New Roman" w:hAnsi="Times New Roman" w:cs="Times New Roman"/>
          <w:sz w:val="24"/>
          <w:szCs w:val="24"/>
        </w:rPr>
        <w:t>, I shall tell th</w:t>
      </w:r>
      <w:r w:rsidR="00136F1B">
        <w:rPr>
          <w:rFonts w:ascii="Times New Roman" w:hAnsi="Times New Roman" w:cs="Times New Roman"/>
          <w:sz w:val="24"/>
          <w:szCs w:val="24"/>
        </w:rPr>
        <w:t>e</w:t>
      </w:r>
      <w:r w:rsidR="00EE2A03">
        <w:rPr>
          <w:rFonts w:ascii="Times New Roman" w:hAnsi="Times New Roman" w:cs="Times New Roman"/>
          <w:sz w:val="24"/>
          <w:szCs w:val="24"/>
        </w:rPr>
        <w:t xml:space="preserve"> </w:t>
      </w:r>
      <w:r>
        <w:rPr>
          <w:rFonts w:ascii="Times New Roman" w:hAnsi="Times New Roman" w:cs="Times New Roman"/>
          <w:sz w:val="24"/>
          <w:szCs w:val="24"/>
        </w:rPr>
        <w:t>story</w:t>
      </w:r>
      <w:r w:rsidR="00EE2A03">
        <w:rPr>
          <w:rFonts w:ascii="Times New Roman" w:hAnsi="Times New Roman" w:cs="Times New Roman"/>
          <w:sz w:val="24"/>
          <w:szCs w:val="24"/>
        </w:rPr>
        <w:t xml:space="preserve"> of </w:t>
      </w:r>
      <w:proofErr w:type="spellStart"/>
      <w:r w:rsidR="00EE2A03">
        <w:rPr>
          <w:rFonts w:ascii="Times New Roman" w:hAnsi="Times New Roman" w:cs="Times New Roman"/>
          <w:sz w:val="24"/>
          <w:szCs w:val="24"/>
        </w:rPr>
        <w:t>Rorty’s</w:t>
      </w:r>
      <w:proofErr w:type="spellEnd"/>
      <w:r w:rsidR="00EE2A03">
        <w:rPr>
          <w:rFonts w:ascii="Times New Roman" w:hAnsi="Times New Roman" w:cs="Times New Roman"/>
          <w:sz w:val="24"/>
          <w:szCs w:val="24"/>
        </w:rPr>
        <w:t xml:space="preserve"> attack on what he saw as the essentially Kantian edifice of professional philosophy</w:t>
      </w:r>
      <w:r>
        <w:rPr>
          <w:rFonts w:ascii="Times New Roman" w:hAnsi="Times New Roman" w:cs="Times New Roman"/>
          <w:sz w:val="24"/>
          <w:szCs w:val="24"/>
        </w:rPr>
        <w:t>, with particular emphasis on the complicating factors</w:t>
      </w:r>
      <w:r w:rsidR="00E43B3E">
        <w:rPr>
          <w:rFonts w:ascii="Times New Roman" w:hAnsi="Times New Roman" w:cs="Times New Roman"/>
          <w:sz w:val="24"/>
          <w:szCs w:val="24"/>
        </w:rPr>
        <w:t xml:space="preserve"> viz. his attitude to Kant</w:t>
      </w:r>
      <w:r w:rsidR="006C545C">
        <w:rPr>
          <w:rFonts w:ascii="Times New Roman" w:hAnsi="Times New Roman" w:cs="Times New Roman"/>
          <w:sz w:val="24"/>
          <w:szCs w:val="24"/>
        </w:rPr>
        <w:t>. Then in S</w:t>
      </w:r>
      <w:r w:rsidR="00E70A1C">
        <w:rPr>
          <w:rFonts w:ascii="Times New Roman" w:hAnsi="Times New Roman" w:cs="Times New Roman"/>
          <w:sz w:val="24"/>
          <w:szCs w:val="24"/>
        </w:rPr>
        <w:t>ection 3</w:t>
      </w:r>
      <w:r>
        <w:rPr>
          <w:rFonts w:ascii="Times New Roman" w:hAnsi="Times New Roman" w:cs="Times New Roman"/>
          <w:sz w:val="24"/>
          <w:szCs w:val="24"/>
        </w:rPr>
        <w:t xml:space="preserve">, I will discuss a </w:t>
      </w:r>
      <w:r w:rsidR="00E96581">
        <w:rPr>
          <w:rFonts w:ascii="Times New Roman" w:hAnsi="Times New Roman" w:cs="Times New Roman"/>
          <w:sz w:val="24"/>
          <w:szCs w:val="24"/>
        </w:rPr>
        <w:t xml:space="preserve">decisive Kantian influence on </w:t>
      </w:r>
      <w:proofErr w:type="spellStart"/>
      <w:r w:rsidR="00E96581">
        <w:rPr>
          <w:rFonts w:ascii="Times New Roman" w:hAnsi="Times New Roman" w:cs="Times New Roman"/>
          <w:sz w:val="24"/>
          <w:szCs w:val="24"/>
        </w:rPr>
        <w:t>Rorty</w:t>
      </w:r>
      <w:proofErr w:type="spellEnd"/>
      <w:r>
        <w:rPr>
          <w:rFonts w:ascii="Times New Roman" w:hAnsi="Times New Roman" w:cs="Times New Roman"/>
          <w:sz w:val="24"/>
          <w:szCs w:val="24"/>
        </w:rPr>
        <w:t xml:space="preserve">: </w:t>
      </w:r>
      <w:r w:rsidR="00335710">
        <w:rPr>
          <w:rFonts w:ascii="Times New Roman" w:hAnsi="Times New Roman" w:cs="Times New Roman"/>
          <w:sz w:val="24"/>
          <w:szCs w:val="24"/>
        </w:rPr>
        <w:t>namely that Kant</w:t>
      </w:r>
      <w:r>
        <w:rPr>
          <w:rFonts w:ascii="Times New Roman" w:hAnsi="Times New Roman" w:cs="Times New Roman"/>
          <w:sz w:val="24"/>
          <w:szCs w:val="24"/>
        </w:rPr>
        <w:t xml:space="preserve"> is the inspiration for </w:t>
      </w:r>
      <w:proofErr w:type="spellStart"/>
      <w:r>
        <w:rPr>
          <w:rFonts w:ascii="Times New Roman" w:hAnsi="Times New Roman" w:cs="Times New Roman"/>
          <w:sz w:val="24"/>
          <w:szCs w:val="24"/>
        </w:rPr>
        <w:t>Rorty’s</w:t>
      </w:r>
      <w:proofErr w:type="spellEnd"/>
      <w:r>
        <w:rPr>
          <w:rFonts w:ascii="Times New Roman" w:hAnsi="Times New Roman" w:cs="Times New Roman"/>
          <w:sz w:val="24"/>
          <w:szCs w:val="24"/>
        </w:rPr>
        <w:t xml:space="preserve"> positive sug</w:t>
      </w:r>
      <w:r w:rsidR="00E70A1C">
        <w:rPr>
          <w:rFonts w:ascii="Times New Roman" w:hAnsi="Times New Roman" w:cs="Times New Roman"/>
          <w:sz w:val="24"/>
          <w:szCs w:val="24"/>
        </w:rPr>
        <w:t>gestion that we view the world “</w:t>
      </w:r>
      <w:proofErr w:type="spellStart"/>
      <w:r>
        <w:rPr>
          <w:rFonts w:ascii="Times New Roman" w:hAnsi="Times New Roman" w:cs="Times New Roman"/>
          <w:sz w:val="24"/>
          <w:szCs w:val="24"/>
        </w:rPr>
        <w:t>bifocally</w:t>
      </w:r>
      <w:proofErr w:type="spellEnd"/>
      <w:r w:rsidR="00E70A1C">
        <w:rPr>
          <w:rFonts w:ascii="Times New Roman" w:hAnsi="Times New Roman" w:cs="Times New Roman"/>
          <w:sz w:val="24"/>
          <w:szCs w:val="24"/>
        </w:rPr>
        <w:t>”</w:t>
      </w:r>
      <w:r w:rsidR="00B10408">
        <w:rPr>
          <w:rFonts w:ascii="Times New Roman" w:hAnsi="Times New Roman" w:cs="Times New Roman"/>
          <w:sz w:val="24"/>
          <w:szCs w:val="24"/>
        </w:rPr>
        <w:t xml:space="preserve">. </w:t>
      </w:r>
      <w:r w:rsidR="00E43B3E">
        <w:rPr>
          <w:rFonts w:ascii="Times New Roman" w:hAnsi="Times New Roman" w:cs="Times New Roman"/>
          <w:sz w:val="24"/>
          <w:szCs w:val="24"/>
        </w:rPr>
        <w:t>This suggestion, I think</w:t>
      </w:r>
      <w:r w:rsidR="003A2DC5">
        <w:rPr>
          <w:rFonts w:ascii="Times New Roman" w:hAnsi="Times New Roman" w:cs="Times New Roman"/>
          <w:sz w:val="24"/>
          <w:szCs w:val="24"/>
        </w:rPr>
        <w:t xml:space="preserve">, was the basis of </w:t>
      </w:r>
      <w:proofErr w:type="spellStart"/>
      <w:r w:rsidR="003A2DC5">
        <w:rPr>
          <w:rFonts w:ascii="Times New Roman" w:hAnsi="Times New Roman" w:cs="Times New Roman"/>
          <w:sz w:val="24"/>
          <w:szCs w:val="24"/>
        </w:rPr>
        <w:t>Rorty’s</w:t>
      </w:r>
      <w:proofErr w:type="spellEnd"/>
      <w:r w:rsidR="003A2DC5">
        <w:rPr>
          <w:rFonts w:ascii="Times New Roman" w:hAnsi="Times New Roman" w:cs="Times New Roman"/>
          <w:sz w:val="24"/>
          <w:szCs w:val="24"/>
        </w:rPr>
        <w:t xml:space="preserve"> </w:t>
      </w:r>
      <w:r w:rsidR="00136F1B">
        <w:rPr>
          <w:rFonts w:ascii="Times New Roman" w:hAnsi="Times New Roman" w:cs="Times New Roman"/>
          <w:sz w:val="24"/>
          <w:szCs w:val="24"/>
        </w:rPr>
        <w:t xml:space="preserve">later </w:t>
      </w:r>
      <w:r w:rsidR="003A2DC5">
        <w:rPr>
          <w:rFonts w:ascii="Times New Roman" w:hAnsi="Times New Roman" w:cs="Times New Roman"/>
          <w:sz w:val="24"/>
          <w:szCs w:val="24"/>
        </w:rPr>
        <w:t xml:space="preserve">conception of irony. </w:t>
      </w:r>
      <w:r w:rsidR="00335710">
        <w:rPr>
          <w:rFonts w:ascii="Times New Roman" w:hAnsi="Times New Roman" w:cs="Times New Roman"/>
          <w:sz w:val="24"/>
          <w:szCs w:val="24"/>
        </w:rPr>
        <w:t>Since taking an ironic attitude to the world</w:t>
      </w:r>
      <w:r w:rsidR="00CC5D43">
        <w:rPr>
          <w:rFonts w:ascii="Times New Roman" w:hAnsi="Times New Roman" w:cs="Times New Roman"/>
          <w:sz w:val="24"/>
          <w:szCs w:val="24"/>
        </w:rPr>
        <w:t xml:space="preserve"> might well</w:t>
      </w:r>
      <w:r w:rsidR="008F2140">
        <w:rPr>
          <w:rFonts w:ascii="Times New Roman" w:hAnsi="Times New Roman" w:cs="Times New Roman"/>
          <w:sz w:val="24"/>
          <w:szCs w:val="24"/>
        </w:rPr>
        <w:t xml:space="preserve"> be considered </w:t>
      </w:r>
      <w:proofErr w:type="spellStart"/>
      <w:r w:rsidR="008F2140">
        <w:rPr>
          <w:rFonts w:ascii="Times New Roman" w:hAnsi="Times New Roman" w:cs="Times New Roman"/>
          <w:sz w:val="24"/>
          <w:szCs w:val="24"/>
        </w:rPr>
        <w:t>Rorty’s</w:t>
      </w:r>
      <w:proofErr w:type="spellEnd"/>
      <w:r w:rsidR="008F2140">
        <w:rPr>
          <w:rFonts w:ascii="Times New Roman" w:hAnsi="Times New Roman" w:cs="Times New Roman"/>
          <w:sz w:val="24"/>
          <w:szCs w:val="24"/>
        </w:rPr>
        <w:t xml:space="preserve"> principal</w:t>
      </w:r>
      <w:r w:rsidR="00CC5D43">
        <w:rPr>
          <w:rFonts w:ascii="Times New Roman" w:hAnsi="Times New Roman" w:cs="Times New Roman"/>
          <w:sz w:val="24"/>
          <w:szCs w:val="24"/>
        </w:rPr>
        <w:t xml:space="preserve"> positive proposal</w:t>
      </w:r>
      <w:r w:rsidR="00726E51">
        <w:rPr>
          <w:rFonts w:ascii="Times New Roman" w:hAnsi="Times New Roman" w:cs="Times New Roman"/>
          <w:sz w:val="24"/>
          <w:szCs w:val="24"/>
        </w:rPr>
        <w:t xml:space="preserve"> in philosophy</w:t>
      </w:r>
      <w:r w:rsidR="00CC5D43">
        <w:rPr>
          <w:rFonts w:ascii="Times New Roman" w:hAnsi="Times New Roman" w:cs="Times New Roman"/>
          <w:sz w:val="24"/>
          <w:szCs w:val="24"/>
        </w:rPr>
        <w:t>, this suggests a peculiarly ambivalent relationship w</w:t>
      </w:r>
      <w:r w:rsidR="008F2140">
        <w:rPr>
          <w:rFonts w:ascii="Times New Roman" w:hAnsi="Times New Roman" w:cs="Times New Roman"/>
          <w:sz w:val="24"/>
          <w:szCs w:val="24"/>
        </w:rPr>
        <w:t>ith Kant: Kant was the principal</w:t>
      </w:r>
      <w:r w:rsidR="00CC5D43">
        <w:rPr>
          <w:rFonts w:ascii="Times New Roman" w:hAnsi="Times New Roman" w:cs="Times New Roman"/>
          <w:sz w:val="24"/>
          <w:szCs w:val="24"/>
        </w:rPr>
        <w:t xml:space="preserve"> target of </w:t>
      </w:r>
      <w:proofErr w:type="spellStart"/>
      <w:r w:rsidR="00CC5D43">
        <w:rPr>
          <w:rFonts w:ascii="Times New Roman" w:hAnsi="Times New Roman" w:cs="Times New Roman"/>
          <w:sz w:val="24"/>
          <w:szCs w:val="24"/>
        </w:rPr>
        <w:t>Rorty’s</w:t>
      </w:r>
      <w:proofErr w:type="spellEnd"/>
      <w:r w:rsidR="00CC5D43">
        <w:rPr>
          <w:rFonts w:ascii="Times New Roman" w:hAnsi="Times New Roman" w:cs="Times New Roman"/>
          <w:sz w:val="24"/>
          <w:szCs w:val="24"/>
        </w:rPr>
        <w:t xml:space="preserve"> career, but the antidote</w:t>
      </w:r>
      <w:r w:rsidR="0074553E">
        <w:rPr>
          <w:rFonts w:ascii="Times New Roman" w:hAnsi="Times New Roman" w:cs="Times New Roman"/>
          <w:sz w:val="24"/>
          <w:szCs w:val="24"/>
        </w:rPr>
        <w:t xml:space="preserve"> to Kantianism </w:t>
      </w:r>
      <w:r w:rsidR="00726E51">
        <w:rPr>
          <w:rFonts w:ascii="Times New Roman" w:hAnsi="Times New Roman" w:cs="Times New Roman"/>
          <w:sz w:val="24"/>
          <w:szCs w:val="24"/>
        </w:rPr>
        <w:t>he recommend</w:t>
      </w:r>
      <w:r w:rsidR="0074553E">
        <w:rPr>
          <w:rFonts w:ascii="Times New Roman" w:hAnsi="Times New Roman" w:cs="Times New Roman"/>
          <w:sz w:val="24"/>
          <w:szCs w:val="24"/>
        </w:rPr>
        <w:t>ed</w:t>
      </w:r>
      <w:r w:rsidR="00CC5D43">
        <w:rPr>
          <w:rFonts w:ascii="Times New Roman" w:hAnsi="Times New Roman" w:cs="Times New Roman"/>
          <w:sz w:val="24"/>
          <w:szCs w:val="24"/>
        </w:rPr>
        <w:t xml:space="preserve"> </w:t>
      </w:r>
      <w:r w:rsidR="0074553E">
        <w:rPr>
          <w:rFonts w:ascii="Times New Roman" w:hAnsi="Times New Roman" w:cs="Times New Roman"/>
          <w:sz w:val="24"/>
          <w:szCs w:val="24"/>
        </w:rPr>
        <w:t>wa</w:t>
      </w:r>
      <w:r w:rsidR="00CC5D43">
        <w:rPr>
          <w:rFonts w:ascii="Times New Roman" w:hAnsi="Times New Roman" w:cs="Times New Roman"/>
          <w:sz w:val="24"/>
          <w:szCs w:val="24"/>
        </w:rPr>
        <w:t xml:space="preserve">s </w:t>
      </w:r>
      <w:r w:rsidR="00845CC8">
        <w:rPr>
          <w:rFonts w:ascii="Times New Roman" w:hAnsi="Times New Roman" w:cs="Times New Roman"/>
          <w:sz w:val="24"/>
          <w:szCs w:val="24"/>
        </w:rPr>
        <w:t>e</w:t>
      </w:r>
      <w:r w:rsidR="00CC5D43">
        <w:rPr>
          <w:rFonts w:ascii="Times New Roman" w:hAnsi="Times New Roman" w:cs="Times New Roman"/>
          <w:sz w:val="24"/>
          <w:szCs w:val="24"/>
        </w:rPr>
        <w:t xml:space="preserve">ssentially Kantian. In the final section, I shall argue that </w:t>
      </w:r>
      <w:proofErr w:type="spellStart"/>
      <w:r w:rsidR="00845CC8">
        <w:rPr>
          <w:rFonts w:ascii="Times New Roman" w:hAnsi="Times New Roman" w:cs="Times New Roman"/>
          <w:sz w:val="24"/>
          <w:szCs w:val="24"/>
        </w:rPr>
        <w:t>Rorty</w:t>
      </w:r>
      <w:proofErr w:type="spellEnd"/>
      <w:r w:rsidR="00845CC8">
        <w:rPr>
          <w:rFonts w:ascii="Times New Roman" w:hAnsi="Times New Roman" w:cs="Times New Roman"/>
          <w:sz w:val="24"/>
          <w:szCs w:val="24"/>
        </w:rPr>
        <w:t xml:space="preserve"> made a </w:t>
      </w:r>
      <w:r w:rsidR="00845CC8">
        <w:rPr>
          <w:rFonts w:ascii="Times New Roman" w:hAnsi="Times New Roman" w:cs="Times New Roman"/>
          <w:sz w:val="24"/>
          <w:szCs w:val="24"/>
        </w:rPr>
        <w:lastRenderedPageBreak/>
        <w:t xml:space="preserve">big mistake in allowing </w:t>
      </w:r>
      <w:r w:rsidR="00E43B3E">
        <w:rPr>
          <w:rFonts w:ascii="Times New Roman" w:hAnsi="Times New Roman" w:cs="Times New Roman"/>
          <w:sz w:val="24"/>
          <w:szCs w:val="24"/>
        </w:rPr>
        <w:t>Kant to creep into his thinking</w:t>
      </w:r>
      <w:r w:rsidR="00E96581">
        <w:rPr>
          <w:rFonts w:ascii="Times New Roman" w:hAnsi="Times New Roman" w:cs="Times New Roman"/>
          <w:sz w:val="24"/>
          <w:szCs w:val="24"/>
        </w:rPr>
        <w:t xml:space="preserve"> in this way</w:t>
      </w:r>
      <w:r w:rsidR="00E43B3E">
        <w:rPr>
          <w:rFonts w:ascii="Times New Roman" w:hAnsi="Times New Roman" w:cs="Times New Roman"/>
          <w:sz w:val="24"/>
          <w:szCs w:val="24"/>
        </w:rPr>
        <w:t xml:space="preserve">, since </w:t>
      </w:r>
      <w:r w:rsidR="00E96581">
        <w:rPr>
          <w:rFonts w:ascii="Times New Roman" w:hAnsi="Times New Roman" w:cs="Times New Roman"/>
          <w:sz w:val="24"/>
          <w:szCs w:val="24"/>
        </w:rPr>
        <w:t>it</w:t>
      </w:r>
      <w:r w:rsidR="00845CC8">
        <w:rPr>
          <w:rFonts w:ascii="Times New Roman" w:hAnsi="Times New Roman" w:cs="Times New Roman"/>
          <w:sz w:val="24"/>
          <w:szCs w:val="24"/>
        </w:rPr>
        <w:t xml:space="preserve"> renders his position </w:t>
      </w:r>
      <w:r w:rsidR="00E96581">
        <w:rPr>
          <w:rFonts w:ascii="Times New Roman" w:hAnsi="Times New Roman" w:cs="Times New Roman"/>
          <w:sz w:val="24"/>
          <w:szCs w:val="24"/>
        </w:rPr>
        <w:t>unstable</w:t>
      </w:r>
      <w:r w:rsidR="00845CC8">
        <w:rPr>
          <w:rFonts w:ascii="Times New Roman" w:hAnsi="Times New Roman" w:cs="Times New Roman"/>
          <w:sz w:val="24"/>
          <w:szCs w:val="24"/>
        </w:rPr>
        <w:t xml:space="preserve">. However </w:t>
      </w:r>
      <w:r w:rsidR="00E96581">
        <w:rPr>
          <w:rFonts w:ascii="Times New Roman" w:hAnsi="Times New Roman" w:cs="Times New Roman"/>
          <w:sz w:val="24"/>
          <w:szCs w:val="24"/>
        </w:rPr>
        <w:t xml:space="preserve">I shall also argue that </w:t>
      </w:r>
      <w:r w:rsidR="00335710">
        <w:rPr>
          <w:rFonts w:ascii="Times New Roman" w:hAnsi="Times New Roman" w:cs="Times New Roman"/>
          <w:sz w:val="24"/>
          <w:szCs w:val="24"/>
        </w:rPr>
        <w:t>if he had</w:t>
      </w:r>
      <w:r w:rsidR="00845CC8">
        <w:rPr>
          <w:rFonts w:ascii="Times New Roman" w:hAnsi="Times New Roman" w:cs="Times New Roman"/>
          <w:sz w:val="24"/>
          <w:szCs w:val="24"/>
        </w:rPr>
        <w:t xml:space="preserve"> consistent</w:t>
      </w:r>
      <w:r w:rsidR="00335710">
        <w:rPr>
          <w:rFonts w:ascii="Times New Roman" w:hAnsi="Times New Roman" w:cs="Times New Roman"/>
          <w:sz w:val="24"/>
          <w:szCs w:val="24"/>
        </w:rPr>
        <w:t>ly</w:t>
      </w:r>
      <w:r w:rsidR="00845CC8">
        <w:rPr>
          <w:rFonts w:ascii="Times New Roman" w:hAnsi="Times New Roman" w:cs="Times New Roman"/>
          <w:sz w:val="24"/>
          <w:szCs w:val="24"/>
        </w:rPr>
        <w:t xml:space="preserve"> refused to embrace </w:t>
      </w:r>
      <w:r w:rsidR="00335710">
        <w:rPr>
          <w:rFonts w:ascii="Times New Roman" w:hAnsi="Times New Roman" w:cs="Times New Roman"/>
          <w:sz w:val="24"/>
          <w:szCs w:val="24"/>
        </w:rPr>
        <w:t>any Kantian influence</w:t>
      </w:r>
      <w:r w:rsidR="00845CC8">
        <w:rPr>
          <w:rFonts w:ascii="Times New Roman" w:hAnsi="Times New Roman" w:cs="Times New Roman"/>
          <w:sz w:val="24"/>
          <w:szCs w:val="24"/>
        </w:rPr>
        <w:t>, he could not have sustained the breezy pluralism</w:t>
      </w:r>
      <w:r w:rsidR="00335710">
        <w:rPr>
          <w:rFonts w:ascii="Times New Roman" w:hAnsi="Times New Roman" w:cs="Times New Roman"/>
          <w:sz w:val="24"/>
          <w:szCs w:val="24"/>
        </w:rPr>
        <w:t xml:space="preserve"> which is</w:t>
      </w:r>
      <w:r w:rsidR="00845CC8">
        <w:rPr>
          <w:rFonts w:ascii="Times New Roman" w:hAnsi="Times New Roman" w:cs="Times New Roman"/>
          <w:sz w:val="24"/>
          <w:szCs w:val="24"/>
        </w:rPr>
        <w:t xml:space="preserve"> essential to his </w:t>
      </w:r>
      <w:r w:rsidR="006C545C">
        <w:rPr>
          <w:rFonts w:ascii="Times New Roman" w:hAnsi="Times New Roman" w:cs="Times New Roman"/>
          <w:sz w:val="24"/>
          <w:szCs w:val="24"/>
        </w:rPr>
        <w:t>pragmatist</w:t>
      </w:r>
      <w:r w:rsidR="00845CC8">
        <w:rPr>
          <w:rFonts w:ascii="Times New Roman" w:hAnsi="Times New Roman" w:cs="Times New Roman"/>
          <w:sz w:val="24"/>
          <w:szCs w:val="24"/>
        </w:rPr>
        <w:t xml:space="preserve"> outlook.</w:t>
      </w:r>
      <w:r w:rsidR="00CC5D4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96581" w:rsidRDefault="00E96581" w:rsidP="0019114C">
      <w:pPr>
        <w:rPr>
          <w:rFonts w:ascii="Times New Roman" w:hAnsi="Times New Roman" w:cs="Times New Roman"/>
          <w:sz w:val="24"/>
          <w:szCs w:val="24"/>
        </w:rPr>
      </w:pPr>
    </w:p>
    <w:p w:rsidR="007B5DCD" w:rsidRPr="00E70A1C" w:rsidRDefault="001407E9" w:rsidP="00E70A1C">
      <w:pPr>
        <w:pStyle w:val="ListParagraph"/>
        <w:numPr>
          <w:ilvl w:val="0"/>
          <w:numId w:val="3"/>
        </w:numPr>
        <w:jc w:val="center"/>
        <w:rPr>
          <w:rFonts w:ascii="Times New Roman" w:hAnsi="Times New Roman" w:cs="Times New Roman"/>
          <w:b/>
          <w:sz w:val="24"/>
          <w:szCs w:val="24"/>
        </w:rPr>
      </w:pPr>
      <w:r>
        <w:rPr>
          <w:rFonts w:ascii="Times New Roman" w:hAnsi="Times New Roman" w:cs="Times New Roman"/>
          <w:b/>
          <w:sz w:val="24"/>
          <w:szCs w:val="24"/>
        </w:rPr>
        <w:t xml:space="preserve">Philosophy as </w:t>
      </w:r>
      <w:r w:rsidR="00FE43A6">
        <w:rPr>
          <w:rFonts w:ascii="Times New Roman" w:hAnsi="Times New Roman" w:cs="Times New Roman"/>
          <w:b/>
          <w:sz w:val="24"/>
          <w:szCs w:val="24"/>
        </w:rPr>
        <w:t>Kant’s misconceived discipline</w:t>
      </w:r>
    </w:p>
    <w:p w:rsidR="00E7614D" w:rsidRDefault="00E7614D" w:rsidP="0019114C">
      <w:pPr>
        <w:rPr>
          <w:rFonts w:ascii="Times New Roman" w:hAnsi="Times New Roman" w:cs="Times New Roman"/>
          <w:sz w:val="24"/>
          <w:szCs w:val="24"/>
        </w:rPr>
      </w:pPr>
    </w:p>
    <w:p w:rsidR="007B4F22" w:rsidRDefault="00E7614D" w:rsidP="0019114C">
      <w:pPr>
        <w:rPr>
          <w:rFonts w:ascii="Times New Roman" w:hAnsi="Times New Roman" w:cs="Times New Roman"/>
          <w:sz w:val="24"/>
          <w:szCs w:val="24"/>
        </w:rPr>
      </w:pPr>
      <w:r>
        <w:rPr>
          <w:rFonts w:ascii="Times New Roman" w:hAnsi="Times New Roman" w:cs="Times New Roman"/>
          <w:sz w:val="24"/>
          <w:szCs w:val="24"/>
        </w:rPr>
        <w:t xml:space="preserve">A good way of understanding </w:t>
      </w:r>
      <w:proofErr w:type="spellStart"/>
      <w:r>
        <w:rPr>
          <w:rFonts w:ascii="Times New Roman" w:hAnsi="Times New Roman" w:cs="Times New Roman"/>
          <w:sz w:val="24"/>
          <w:szCs w:val="24"/>
        </w:rPr>
        <w:t>Rorty’s</w:t>
      </w:r>
      <w:proofErr w:type="spellEnd"/>
      <w:r>
        <w:rPr>
          <w:rFonts w:ascii="Times New Roman" w:hAnsi="Times New Roman" w:cs="Times New Roman"/>
          <w:sz w:val="24"/>
          <w:szCs w:val="24"/>
        </w:rPr>
        <w:t xml:space="preserve"> revisionary history </w:t>
      </w:r>
      <w:r w:rsidR="00D376BA">
        <w:rPr>
          <w:rFonts w:ascii="Times New Roman" w:hAnsi="Times New Roman" w:cs="Times New Roman"/>
          <w:sz w:val="24"/>
          <w:szCs w:val="24"/>
        </w:rPr>
        <w:t xml:space="preserve">of </w:t>
      </w:r>
      <w:r>
        <w:rPr>
          <w:rFonts w:ascii="Times New Roman" w:hAnsi="Times New Roman" w:cs="Times New Roman"/>
          <w:sz w:val="24"/>
          <w:szCs w:val="24"/>
        </w:rPr>
        <w:t xml:space="preserve">philosophy, and Kant’s pivotal place within it, is in terms of what </w:t>
      </w:r>
      <w:r w:rsidR="00E43B3E" w:rsidRPr="00E43B3E">
        <w:rPr>
          <w:rFonts w:ascii="Times New Roman" w:hAnsi="Times New Roman" w:cs="Times New Roman"/>
          <w:sz w:val="24"/>
          <w:szCs w:val="24"/>
        </w:rPr>
        <w:t>Michael William</w:t>
      </w:r>
      <w:r>
        <w:rPr>
          <w:rFonts w:ascii="Times New Roman" w:hAnsi="Times New Roman" w:cs="Times New Roman"/>
          <w:sz w:val="24"/>
          <w:szCs w:val="24"/>
        </w:rPr>
        <w:t>s has called hi</w:t>
      </w:r>
      <w:r w:rsidR="00E43B3E" w:rsidRPr="00E43B3E">
        <w:rPr>
          <w:rFonts w:ascii="Times New Roman" w:hAnsi="Times New Roman" w:cs="Times New Roman"/>
          <w:sz w:val="24"/>
          <w:szCs w:val="24"/>
        </w:rPr>
        <w:t xml:space="preserve">s </w:t>
      </w:r>
      <w:r w:rsidR="00E70A1C">
        <w:rPr>
          <w:rFonts w:ascii="Times New Roman" w:hAnsi="Times New Roman" w:cs="Times New Roman"/>
          <w:sz w:val="24"/>
          <w:szCs w:val="24"/>
        </w:rPr>
        <w:t>“</w:t>
      </w:r>
      <w:r w:rsidR="00E43B3E" w:rsidRPr="00E43B3E">
        <w:rPr>
          <w:rFonts w:ascii="Times New Roman" w:hAnsi="Times New Roman" w:cs="Times New Roman"/>
          <w:sz w:val="24"/>
          <w:szCs w:val="24"/>
        </w:rPr>
        <w:t>emergence</w:t>
      </w:r>
      <w:r w:rsidR="00E70A1C">
        <w:rPr>
          <w:rFonts w:ascii="Times New Roman" w:hAnsi="Times New Roman" w:cs="Times New Roman"/>
          <w:sz w:val="24"/>
          <w:szCs w:val="24"/>
        </w:rPr>
        <w:t>”</w:t>
      </w:r>
      <w:r w:rsidR="00E43B3E" w:rsidRPr="00E43B3E">
        <w:rPr>
          <w:rFonts w:ascii="Times New Roman" w:hAnsi="Times New Roman" w:cs="Times New Roman"/>
          <w:sz w:val="24"/>
          <w:szCs w:val="24"/>
        </w:rPr>
        <w:t xml:space="preserve"> and </w:t>
      </w:r>
      <w:r w:rsidR="00E70A1C">
        <w:rPr>
          <w:rFonts w:ascii="Times New Roman" w:hAnsi="Times New Roman" w:cs="Times New Roman"/>
          <w:sz w:val="24"/>
          <w:szCs w:val="24"/>
        </w:rPr>
        <w:t>“</w:t>
      </w:r>
      <w:r w:rsidR="00E43B3E" w:rsidRPr="00E43B3E">
        <w:rPr>
          <w:rFonts w:ascii="Times New Roman" w:hAnsi="Times New Roman" w:cs="Times New Roman"/>
          <w:sz w:val="24"/>
          <w:szCs w:val="24"/>
        </w:rPr>
        <w:t>projection</w:t>
      </w:r>
      <w:r w:rsidR="00E70A1C">
        <w:rPr>
          <w:rFonts w:ascii="Times New Roman" w:hAnsi="Times New Roman" w:cs="Times New Roman"/>
          <w:sz w:val="24"/>
          <w:szCs w:val="24"/>
        </w:rPr>
        <w:t>”</w:t>
      </w:r>
      <w:r w:rsidR="00E43B3E" w:rsidRPr="00E43B3E">
        <w:rPr>
          <w:rFonts w:ascii="Times New Roman" w:hAnsi="Times New Roman" w:cs="Times New Roman"/>
          <w:sz w:val="24"/>
          <w:szCs w:val="24"/>
        </w:rPr>
        <w:t xml:space="preserve"> theses</w:t>
      </w:r>
      <w:r>
        <w:rPr>
          <w:rFonts w:ascii="Times New Roman" w:hAnsi="Times New Roman" w:cs="Times New Roman"/>
          <w:sz w:val="24"/>
          <w:szCs w:val="24"/>
        </w:rPr>
        <w:t xml:space="preserve"> </w:t>
      </w:r>
      <w:r w:rsidR="00E43B3E" w:rsidRPr="00E43B3E">
        <w:rPr>
          <w:rFonts w:ascii="Times New Roman" w:hAnsi="Times New Roman" w:cs="Times New Roman"/>
          <w:sz w:val="24"/>
          <w:szCs w:val="24"/>
        </w:rPr>
        <w:t xml:space="preserve">(Williams 2000). </w:t>
      </w:r>
      <w:proofErr w:type="spellStart"/>
      <w:r w:rsidR="00BD627C">
        <w:rPr>
          <w:rFonts w:ascii="Times New Roman" w:hAnsi="Times New Roman" w:cs="Times New Roman"/>
          <w:sz w:val="24"/>
          <w:szCs w:val="24"/>
        </w:rPr>
        <w:t>Rorty</w:t>
      </w:r>
      <w:proofErr w:type="spellEnd"/>
      <w:r w:rsidR="00BD627C">
        <w:rPr>
          <w:rFonts w:ascii="Times New Roman" w:hAnsi="Times New Roman" w:cs="Times New Roman"/>
          <w:sz w:val="24"/>
          <w:szCs w:val="24"/>
        </w:rPr>
        <w:t xml:space="preserve"> claims</w:t>
      </w:r>
      <w:r w:rsidR="00EA207E">
        <w:rPr>
          <w:rFonts w:ascii="Times New Roman" w:hAnsi="Times New Roman" w:cs="Times New Roman"/>
          <w:sz w:val="24"/>
          <w:szCs w:val="24"/>
        </w:rPr>
        <w:t xml:space="preserve"> it was because of Kant that philosophy </w:t>
      </w:r>
      <w:r w:rsidR="00E70A1C">
        <w:rPr>
          <w:rFonts w:ascii="Times New Roman" w:hAnsi="Times New Roman" w:cs="Times New Roman"/>
          <w:sz w:val="24"/>
          <w:szCs w:val="24"/>
        </w:rPr>
        <w:t>“</w:t>
      </w:r>
      <w:r w:rsidR="00EA207E">
        <w:rPr>
          <w:rFonts w:ascii="Times New Roman" w:hAnsi="Times New Roman" w:cs="Times New Roman"/>
          <w:sz w:val="24"/>
          <w:szCs w:val="24"/>
        </w:rPr>
        <w:t>emerged</w:t>
      </w:r>
      <w:r w:rsidR="00E70A1C">
        <w:rPr>
          <w:rFonts w:ascii="Times New Roman" w:hAnsi="Times New Roman" w:cs="Times New Roman"/>
          <w:sz w:val="24"/>
          <w:szCs w:val="24"/>
        </w:rPr>
        <w:t>”</w:t>
      </w:r>
      <w:r w:rsidR="00EA207E">
        <w:rPr>
          <w:rFonts w:ascii="Times New Roman" w:hAnsi="Times New Roman" w:cs="Times New Roman"/>
          <w:sz w:val="24"/>
          <w:szCs w:val="24"/>
        </w:rPr>
        <w:t xml:space="preserve">, and that </w:t>
      </w:r>
      <w:r w:rsidR="00107B58">
        <w:rPr>
          <w:rFonts w:ascii="Times New Roman" w:hAnsi="Times New Roman" w:cs="Times New Roman"/>
          <w:sz w:val="24"/>
          <w:szCs w:val="24"/>
        </w:rPr>
        <w:t xml:space="preserve">it became possible for </w:t>
      </w:r>
      <w:r w:rsidR="00EA207E">
        <w:rPr>
          <w:rFonts w:ascii="Times New Roman" w:hAnsi="Times New Roman" w:cs="Times New Roman"/>
          <w:sz w:val="24"/>
          <w:szCs w:val="24"/>
        </w:rPr>
        <w:t xml:space="preserve">a unified set of philosophical concerns </w:t>
      </w:r>
      <w:r w:rsidR="00107B58">
        <w:rPr>
          <w:rFonts w:ascii="Times New Roman" w:hAnsi="Times New Roman" w:cs="Times New Roman"/>
          <w:sz w:val="24"/>
          <w:szCs w:val="24"/>
        </w:rPr>
        <w:t>to be</w:t>
      </w:r>
      <w:r w:rsidR="00EA207E">
        <w:rPr>
          <w:rFonts w:ascii="Times New Roman" w:hAnsi="Times New Roman" w:cs="Times New Roman"/>
          <w:sz w:val="24"/>
          <w:szCs w:val="24"/>
        </w:rPr>
        <w:t xml:space="preserve"> </w:t>
      </w:r>
      <w:r w:rsidR="00E70A1C">
        <w:rPr>
          <w:rFonts w:ascii="Times New Roman" w:hAnsi="Times New Roman" w:cs="Times New Roman"/>
          <w:sz w:val="24"/>
          <w:szCs w:val="24"/>
        </w:rPr>
        <w:t>“</w:t>
      </w:r>
      <w:r w:rsidR="00EA207E">
        <w:rPr>
          <w:rFonts w:ascii="Times New Roman" w:hAnsi="Times New Roman" w:cs="Times New Roman"/>
          <w:sz w:val="24"/>
          <w:szCs w:val="24"/>
        </w:rPr>
        <w:t>projected</w:t>
      </w:r>
      <w:r w:rsidR="00E70A1C">
        <w:rPr>
          <w:rFonts w:ascii="Times New Roman" w:hAnsi="Times New Roman" w:cs="Times New Roman"/>
          <w:sz w:val="24"/>
          <w:szCs w:val="24"/>
        </w:rPr>
        <w:t>”</w:t>
      </w:r>
      <w:r w:rsidR="00EA207E">
        <w:rPr>
          <w:rFonts w:ascii="Times New Roman" w:hAnsi="Times New Roman" w:cs="Times New Roman"/>
          <w:sz w:val="24"/>
          <w:szCs w:val="24"/>
        </w:rPr>
        <w:t xml:space="preserve"> back onto previous thinkers. </w:t>
      </w:r>
      <w:r>
        <w:rPr>
          <w:rFonts w:ascii="Times New Roman" w:hAnsi="Times New Roman" w:cs="Times New Roman"/>
          <w:sz w:val="24"/>
          <w:szCs w:val="24"/>
        </w:rPr>
        <w:t xml:space="preserve">To take the emergence thesis first, </w:t>
      </w:r>
      <w:proofErr w:type="spellStart"/>
      <w:r>
        <w:rPr>
          <w:rFonts w:ascii="Times New Roman" w:hAnsi="Times New Roman" w:cs="Times New Roman"/>
          <w:sz w:val="24"/>
          <w:szCs w:val="24"/>
        </w:rPr>
        <w:t>Rorty</w:t>
      </w:r>
      <w:proofErr w:type="spellEnd"/>
      <w:r>
        <w:rPr>
          <w:rFonts w:ascii="Times New Roman" w:hAnsi="Times New Roman" w:cs="Times New Roman"/>
          <w:sz w:val="24"/>
          <w:szCs w:val="24"/>
        </w:rPr>
        <w:t xml:space="preserve"> argues that </w:t>
      </w:r>
      <w:r w:rsidR="007B4F22">
        <w:rPr>
          <w:rFonts w:ascii="Times New Roman" w:hAnsi="Times New Roman" w:cs="Times New Roman"/>
          <w:sz w:val="24"/>
          <w:szCs w:val="24"/>
        </w:rPr>
        <w:t xml:space="preserve">the foundations were laid for the notion for philosophy as an independent discipline </w:t>
      </w:r>
      <w:r w:rsidR="00DA541F">
        <w:rPr>
          <w:rFonts w:ascii="Times New Roman" w:hAnsi="Times New Roman" w:cs="Times New Roman"/>
          <w:sz w:val="24"/>
          <w:szCs w:val="24"/>
        </w:rPr>
        <w:t>in the 17</w:t>
      </w:r>
      <w:r w:rsidR="00DA541F" w:rsidRPr="00DA541F">
        <w:rPr>
          <w:rFonts w:ascii="Times New Roman" w:hAnsi="Times New Roman" w:cs="Times New Roman"/>
          <w:sz w:val="24"/>
          <w:szCs w:val="24"/>
          <w:vertAlign w:val="superscript"/>
        </w:rPr>
        <w:t>th</w:t>
      </w:r>
      <w:r w:rsidR="00DA541F">
        <w:rPr>
          <w:rFonts w:ascii="Times New Roman" w:hAnsi="Times New Roman" w:cs="Times New Roman"/>
          <w:sz w:val="24"/>
          <w:szCs w:val="24"/>
          <w:vertAlign w:val="superscript"/>
        </w:rPr>
        <w:t xml:space="preserve"> </w:t>
      </w:r>
      <w:r w:rsidR="007B4F22">
        <w:rPr>
          <w:rFonts w:ascii="Times New Roman" w:hAnsi="Times New Roman" w:cs="Times New Roman"/>
          <w:sz w:val="24"/>
          <w:szCs w:val="24"/>
        </w:rPr>
        <w:t xml:space="preserve">century, when Descartes and others took the side of </w:t>
      </w:r>
      <w:r w:rsidR="00E43B3E" w:rsidRPr="00E43B3E">
        <w:rPr>
          <w:rFonts w:ascii="Times New Roman" w:hAnsi="Times New Roman" w:cs="Times New Roman"/>
          <w:sz w:val="24"/>
          <w:szCs w:val="24"/>
        </w:rPr>
        <w:t>the</w:t>
      </w:r>
      <w:r w:rsidR="007B4F22">
        <w:rPr>
          <w:rFonts w:ascii="Times New Roman" w:hAnsi="Times New Roman" w:cs="Times New Roman"/>
          <w:sz w:val="24"/>
          <w:szCs w:val="24"/>
        </w:rPr>
        <w:t xml:space="preserve"> </w:t>
      </w:r>
      <w:r w:rsidR="00E43B3E" w:rsidRPr="00E43B3E">
        <w:rPr>
          <w:rFonts w:ascii="Times New Roman" w:hAnsi="Times New Roman" w:cs="Times New Roman"/>
          <w:sz w:val="24"/>
          <w:szCs w:val="24"/>
        </w:rPr>
        <w:t>mathematical sciences in their struggle for hegemony against church</w:t>
      </w:r>
      <w:r w:rsidR="007B4F22">
        <w:rPr>
          <w:rFonts w:ascii="Times New Roman" w:hAnsi="Times New Roman" w:cs="Times New Roman"/>
          <w:sz w:val="24"/>
          <w:szCs w:val="24"/>
        </w:rPr>
        <w:t xml:space="preserve"> </w:t>
      </w:r>
      <w:r w:rsidR="00E43B3E" w:rsidRPr="00E43B3E">
        <w:rPr>
          <w:rFonts w:ascii="Times New Roman" w:hAnsi="Times New Roman" w:cs="Times New Roman"/>
          <w:sz w:val="24"/>
          <w:szCs w:val="24"/>
        </w:rPr>
        <w:t>doctrine.</w:t>
      </w:r>
      <w:r w:rsidR="007B4F22">
        <w:rPr>
          <w:rFonts w:ascii="Times New Roman" w:hAnsi="Times New Roman" w:cs="Times New Roman"/>
          <w:sz w:val="24"/>
          <w:szCs w:val="24"/>
        </w:rPr>
        <w:t xml:space="preserve"> This is when the modern, representational notion of mind was invented, by drawing on the pre-existing metaphor of the mind as a mirror of nature. This metaphor was literalised, transforming the Aristotelian concept of the mind as an engine of thought into the new concept of the mind as a subjective arena of appearance in which the objective world is represented. Plato’s notion of a phenomenal world reflecting transcendent ideas </w:t>
      </w:r>
      <w:r w:rsidR="00EA207E">
        <w:rPr>
          <w:rFonts w:ascii="Times New Roman" w:hAnsi="Times New Roman" w:cs="Times New Roman"/>
          <w:sz w:val="24"/>
          <w:szCs w:val="24"/>
        </w:rPr>
        <w:t xml:space="preserve">(or ‘forms’) </w:t>
      </w:r>
      <w:r w:rsidR="007B4F22">
        <w:rPr>
          <w:rFonts w:ascii="Times New Roman" w:hAnsi="Times New Roman" w:cs="Times New Roman"/>
          <w:sz w:val="24"/>
          <w:szCs w:val="24"/>
        </w:rPr>
        <w:t>had been internalised: the phenomenal world was now the mind, and ideas wer</w:t>
      </w:r>
      <w:r w:rsidR="00EA207E">
        <w:rPr>
          <w:rFonts w:ascii="Times New Roman" w:hAnsi="Times New Roman" w:cs="Times New Roman"/>
          <w:sz w:val="24"/>
          <w:szCs w:val="24"/>
        </w:rPr>
        <w:t>e contained w</w:t>
      </w:r>
      <w:r w:rsidR="00107B58">
        <w:rPr>
          <w:rFonts w:ascii="Times New Roman" w:hAnsi="Times New Roman" w:cs="Times New Roman"/>
          <w:sz w:val="24"/>
          <w:szCs w:val="24"/>
        </w:rPr>
        <w:t>ithin it. This innovation promised</w:t>
      </w:r>
      <w:r w:rsidR="00EA207E">
        <w:rPr>
          <w:rFonts w:ascii="Times New Roman" w:hAnsi="Times New Roman" w:cs="Times New Roman"/>
          <w:sz w:val="24"/>
          <w:szCs w:val="24"/>
        </w:rPr>
        <w:t xml:space="preserve"> to </w:t>
      </w:r>
      <w:r w:rsidR="007B4F22">
        <w:rPr>
          <w:rFonts w:ascii="Times New Roman" w:hAnsi="Times New Roman" w:cs="Times New Roman"/>
          <w:sz w:val="24"/>
          <w:szCs w:val="24"/>
        </w:rPr>
        <w:t>lend authority to science, because the mind could now be portrayed as the ultimate arbitrator of claims to knowledge. Locke, for instance, could seek to trace the epistemic authority for all of our ideas back to their source</w:t>
      </w:r>
      <w:r w:rsidR="00CA53DA">
        <w:rPr>
          <w:rFonts w:ascii="Times New Roman" w:hAnsi="Times New Roman" w:cs="Times New Roman"/>
          <w:sz w:val="24"/>
          <w:szCs w:val="24"/>
        </w:rPr>
        <w:t>. And since scientific claims could be traced back to careful observation and measurement of the world itself, their legitimacy was in principle secured.</w:t>
      </w:r>
      <w:r w:rsidR="00BD627C">
        <w:rPr>
          <w:rFonts w:ascii="Times New Roman" w:hAnsi="Times New Roman" w:cs="Times New Roman"/>
          <w:sz w:val="24"/>
          <w:szCs w:val="24"/>
        </w:rPr>
        <w:t xml:space="preserve"> However t</w:t>
      </w:r>
      <w:r w:rsidR="00235DCB">
        <w:rPr>
          <w:rFonts w:ascii="Times New Roman" w:hAnsi="Times New Roman" w:cs="Times New Roman"/>
          <w:sz w:val="24"/>
          <w:szCs w:val="24"/>
        </w:rPr>
        <w:t xml:space="preserve">his agenda was soon bogged down by </w:t>
      </w:r>
      <w:r w:rsidR="00107B58">
        <w:rPr>
          <w:rFonts w:ascii="Times New Roman" w:hAnsi="Times New Roman" w:cs="Times New Roman"/>
          <w:sz w:val="24"/>
          <w:szCs w:val="24"/>
        </w:rPr>
        <w:t xml:space="preserve">metaphysical and </w:t>
      </w:r>
      <w:r w:rsidR="00235DCB">
        <w:rPr>
          <w:rFonts w:ascii="Times New Roman" w:hAnsi="Times New Roman" w:cs="Times New Roman"/>
          <w:sz w:val="24"/>
          <w:szCs w:val="24"/>
        </w:rPr>
        <w:t>epistemological</w:t>
      </w:r>
      <w:r w:rsidR="00107B58">
        <w:rPr>
          <w:rFonts w:ascii="Times New Roman" w:hAnsi="Times New Roman" w:cs="Times New Roman"/>
          <w:sz w:val="24"/>
          <w:szCs w:val="24"/>
        </w:rPr>
        <w:t xml:space="preserve"> problems; most notab</w:t>
      </w:r>
      <w:r w:rsidR="00E1115C">
        <w:rPr>
          <w:rFonts w:ascii="Times New Roman" w:hAnsi="Times New Roman" w:cs="Times New Roman"/>
          <w:sz w:val="24"/>
          <w:szCs w:val="24"/>
        </w:rPr>
        <w:t>ly the mind-body problem and</w:t>
      </w:r>
      <w:r w:rsidR="00107B58">
        <w:rPr>
          <w:rFonts w:ascii="Times New Roman" w:hAnsi="Times New Roman" w:cs="Times New Roman"/>
          <w:sz w:val="24"/>
          <w:szCs w:val="24"/>
        </w:rPr>
        <w:t xml:space="preserve"> external world</w:t>
      </w:r>
      <w:r w:rsidR="00235DCB">
        <w:rPr>
          <w:rFonts w:ascii="Times New Roman" w:hAnsi="Times New Roman" w:cs="Times New Roman"/>
          <w:sz w:val="24"/>
          <w:szCs w:val="24"/>
        </w:rPr>
        <w:t xml:space="preserve"> scepticism.</w:t>
      </w:r>
    </w:p>
    <w:p w:rsidR="00CA53DA" w:rsidRDefault="00CA53DA" w:rsidP="0019114C">
      <w:pPr>
        <w:rPr>
          <w:rFonts w:ascii="Times New Roman" w:hAnsi="Times New Roman" w:cs="Times New Roman"/>
          <w:sz w:val="24"/>
          <w:szCs w:val="24"/>
        </w:rPr>
      </w:pPr>
    </w:p>
    <w:p w:rsidR="00235DCB" w:rsidRDefault="00CA53DA" w:rsidP="0019114C">
      <w:pPr>
        <w:rPr>
          <w:rFonts w:ascii="Times New Roman" w:hAnsi="Times New Roman" w:cs="Times New Roman"/>
          <w:sz w:val="24"/>
          <w:szCs w:val="24"/>
        </w:rPr>
      </w:pPr>
      <w:r>
        <w:rPr>
          <w:rFonts w:ascii="Times New Roman" w:hAnsi="Times New Roman" w:cs="Times New Roman"/>
          <w:sz w:val="24"/>
          <w:szCs w:val="24"/>
        </w:rPr>
        <w:t xml:space="preserve">The stage was then set for the emergence of philosophy as we know it, which </w:t>
      </w:r>
      <w:r w:rsidR="00EA207E">
        <w:rPr>
          <w:rFonts w:ascii="Times New Roman" w:hAnsi="Times New Roman" w:cs="Times New Roman"/>
          <w:sz w:val="24"/>
          <w:szCs w:val="24"/>
        </w:rPr>
        <w:t xml:space="preserve">was due to </w:t>
      </w:r>
    </w:p>
    <w:p w:rsidR="00EA207E" w:rsidRDefault="00CA53DA" w:rsidP="0019114C">
      <w:pPr>
        <w:rPr>
          <w:rFonts w:ascii="Times New Roman" w:hAnsi="Times New Roman" w:cs="Times New Roman"/>
          <w:sz w:val="24"/>
          <w:szCs w:val="24"/>
        </w:rPr>
      </w:pPr>
      <w:r>
        <w:rPr>
          <w:rFonts w:ascii="Times New Roman" w:hAnsi="Times New Roman" w:cs="Times New Roman"/>
          <w:sz w:val="24"/>
          <w:szCs w:val="24"/>
        </w:rPr>
        <w:t xml:space="preserve">Kant. </w:t>
      </w:r>
      <w:r w:rsidR="00E43B3E" w:rsidRPr="00E43B3E">
        <w:rPr>
          <w:rFonts w:ascii="Times New Roman" w:hAnsi="Times New Roman" w:cs="Times New Roman"/>
          <w:sz w:val="24"/>
          <w:szCs w:val="24"/>
        </w:rPr>
        <w:t xml:space="preserve">Kant entrenched the idea of philosophy as an </w:t>
      </w:r>
      <w:r w:rsidR="00E43B3E" w:rsidRPr="00CA53DA">
        <w:rPr>
          <w:rFonts w:ascii="Times New Roman" w:hAnsi="Times New Roman" w:cs="Times New Roman"/>
          <w:i/>
          <w:sz w:val="24"/>
          <w:szCs w:val="24"/>
        </w:rPr>
        <w:t>a priori</w:t>
      </w:r>
      <w:r w:rsidR="00E43B3E" w:rsidRPr="00E43B3E">
        <w:rPr>
          <w:rFonts w:ascii="Times New Roman" w:hAnsi="Times New Roman" w:cs="Times New Roman"/>
          <w:sz w:val="24"/>
          <w:szCs w:val="24"/>
        </w:rPr>
        <w:t xml:space="preserve"> study of</w:t>
      </w:r>
      <w:r>
        <w:rPr>
          <w:rFonts w:ascii="Times New Roman" w:hAnsi="Times New Roman" w:cs="Times New Roman"/>
          <w:sz w:val="24"/>
          <w:szCs w:val="24"/>
        </w:rPr>
        <w:t xml:space="preserve"> </w:t>
      </w:r>
      <w:r w:rsidR="00E43B3E" w:rsidRPr="00E43B3E">
        <w:rPr>
          <w:rFonts w:ascii="Times New Roman" w:hAnsi="Times New Roman" w:cs="Times New Roman"/>
          <w:sz w:val="24"/>
          <w:szCs w:val="24"/>
        </w:rPr>
        <w:t>how our minds represent the world by drawing the analytic</w:t>
      </w:r>
      <w:r w:rsidR="004708B0">
        <w:rPr>
          <w:rFonts w:ascii="Times New Roman" w:hAnsi="Times New Roman" w:cs="Times New Roman"/>
          <w:sz w:val="24"/>
          <w:szCs w:val="24"/>
        </w:rPr>
        <w:t xml:space="preserve"> </w:t>
      </w:r>
      <w:r w:rsidR="00E43B3E" w:rsidRPr="00E43B3E">
        <w:rPr>
          <w:rFonts w:ascii="Times New Roman" w:hAnsi="Times New Roman" w:cs="Times New Roman"/>
          <w:sz w:val="24"/>
          <w:szCs w:val="24"/>
        </w:rPr>
        <w:t>/</w:t>
      </w:r>
      <w:r w:rsidR="004708B0">
        <w:rPr>
          <w:rFonts w:ascii="Times New Roman" w:hAnsi="Times New Roman" w:cs="Times New Roman"/>
          <w:sz w:val="24"/>
          <w:szCs w:val="24"/>
        </w:rPr>
        <w:t xml:space="preserve"> </w:t>
      </w:r>
      <w:r w:rsidR="00E43B3E" w:rsidRPr="00E43B3E">
        <w:rPr>
          <w:rFonts w:ascii="Times New Roman" w:hAnsi="Times New Roman" w:cs="Times New Roman"/>
          <w:sz w:val="24"/>
          <w:szCs w:val="24"/>
        </w:rPr>
        <w:t>synthetic and intuition</w:t>
      </w:r>
      <w:r>
        <w:rPr>
          <w:rFonts w:ascii="Times New Roman" w:hAnsi="Times New Roman" w:cs="Times New Roman"/>
          <w:sz w:val="24"/>
          <w:szCs w:val="24"/>
        </w:rPr>
        <w:t xml:space="preserve"> </w:t>
      </w:r>
      <w:r w:rsidR="00E43B3E" w:rsidRPr="00E43B3E">
        <w:rPr>
          <w:rFonts w:ascii="Times New Roman" w:hAnsi="Times New Roman" w:cs="Times New Roman"/>
          <w:sz w:val="24"/>
          <w:szCs w:val="24"/>
        </w:rPr>
        <w:t>/</w:t>
      </w:r>
      <w:r>
        <w:rPr>
          <w:rFonts w:ascii="Times New Roman" w:hAnsi="Times New Roman" w:cs="Times New Roman"/>
          <w:sz w:val="24"/>
          <w:szCs w:val="24"/>
        </w:rPr>
        <w:t xml:space="preserve"> </w:t>
      </w:r>
      <w:r w:rsidR="00E43B3E" w:rsidRPr="00E43B3E">
        <w:rPr>
          <w:rFonts w:ascii="Times New Roman" w:hAnsi="Times New Roman" w:cs="Times New Roman"/>
          <w:sz w:val="24"/>
          <w:szCs w:val="24"/>
        </w:rPr>
        <w:t>concepts distinctions, and tying these distinctions in with continuities in intellectual</w:t>
      </w:r>
      <w:r>
        <w:rPr>
          <w:rFonts w:ascii="Times New Roman" w:hAnsi="Times New Roman" w:cs="Times New Roman"/>
          <w:sz w:val="24"/>
          <w:szCs w:val="24"/>
        </w:rPr>
        <w:t xml:space="preserve"> </w:t>
      </w:r>
      <w:r w:rsidR="00E43B3E" w:rsidRPr="00E43B3E">
        <w:rPr>
          <w:rFonts w:ascii="Times New Roman" w:hAnsi="Times New Roman" w:cs="Times New Roman"/>
          <w:sz w:val="24"/>
          <w:szCs w:val="24"/>
        </w:rPr>
        <w:t>history</w:t>
      </w:r>
      <w:r w:rsidR="003F3172">
        <w:rPr>
          <w:rFonts w:ascii="Times New Roman" w:hAnsi="Times New Roman" w:cs="Times New Roman"/>
          <w:sz w:val="24"/>
          <w:szCs w:val="24"/>
        </w:rPr>
        <w:t xml:space="preserve">. </w:t>
      </w:r>
      <w:r w:rsidR="004B1CEA">
        <w:rPr>
          <w:rFonts w:ascii="Times New Roman" w:hAnsi="Times New Roman" w:cs="Times New Roman"/>
          <w:sz w:val="24"/>
          <w:szCs w:val="24"/>
        </w:rPr>
        <w:t xml:space="preserve">Kant </w:t>
      </w:r>
      <w:r w:rsidR="00EA207E">
        <w:rPr>
          <w:rFonts w:ascii="Times New Roman" w:hAnsi="Times New Roman" w:cs="Times New Roman"/>
          <w:sz w:val="24"/>
          <w:szCs w:val="24"/>
        </w:rPr>
        <w:t xml:space="preserve">presented himself as the culmination of a rationalist and empiricist tradition in </w:t>
      </w:r>
      <w:proofErr w:type="gramStart"/>
      <w:r w:rsidR="00EA207E">
        <w:rPr>
          <w:rFonts w:ascii="Times New Roman" w:hAnsi="Times New Roman" w:cs="Times New Roman"/>
          <w:sz w:val="24"/>
          <w:szCs w:val="24"/>
        </w:rPr>
        <w:t>philosophy</w:t>
      </w:r>
      <w:r w:rsidR="004708B0">
        <w:rPr>
          <w:rFonts w:ascii="Times New Roman" w:hAnsi="Times New Roman" w:cs="Times New Roman"/>
          <w:sz w:val="24"/>
          <w:szCs w:val="24"/>
        </w:rPr>
        <w:t>,</w:t>
      </w:r>
      <w:proofErr w:type="gramEnd"/>
      <w:r w:rsidR="004708B0">
        <w:rPr>
          <w:rFonts w:ascii="Times New Roman" w:hAnsi="Times New Roman" w:cs="Times New Roman"/>
          <w:sz w:val="24"/>
          <w:szCs w:val="24"/>
        </w:rPr>
        <w:t xml:space="preserve"> and with these distinctions in place, there seemed a clear continuity between the disputes between Kant’s immediate predecessors and </w:t>
      </w:r>
      <w:r w:rsidR="006343EF">
        <w:rPr>
          <w:rFonts w:ascii="Times New Roman" w:hAnsi="Times New Roman" w:cs="Times New Roman"/>
          <w:sz w:val="24"/>
          <w:szCs w:val="24"/>
        </w:rPr>
        <w:t>the dispute between Plato and Aristot</w:t>
      </w:r>
      <w:r w:rsidR="00BD627C">
        <w:rPr>
          <w:rFonts w:ascii="Times New Roman" w:hAnsi="Times New Roman" w:cs="Times New Roman"/>
          <w:sz w:val="24"/>
          <w:szCs w:val="24"/>
        </w:rPr>
        <w:t>le</w:t>
      </w:r>
      <w:r w:rsidR="006343EF">
        <w:rPr>
          <w:rFonts w:ascii="Times New Roman" w:hAnsi="Times New Roman" w:cs="Times New Roman"/>
          <w:sz w:val="24"/>
          <w:szCs w:val="24"/>
        </w:rPr>
        <w:t xml:space="preserve"> over the nature of the universal</w:t>
      </w:r>
      <w:r w:rsidR="004708B0">
        <w:rPr>
          <w:rFonts w:ascii="Times New Roman" w:hAnsi="Times New Roman" w:cs="Times New Roman"/>
          <w:sz w:val="24"/>
          <w:szCs w:val="24"/>
        </w:rPr>
        <w:t xml:space="preserve">. </w:t>
      </w:r>
      <w:r w:rsidR="00EA207E">
        <w:rPr>
          <w:rFonts w:ascii="Times New Roman" w:hAnsi="Times New Roman" w:cs="Times New Roman"/>
          <w:sz w:val="24"/>
          <w:szCs w:val="24"/>
        </w:rPr>
        <w:t xml:space="preserve">This </w:t>
      </w:r>
      <w:r w:rsidR="00E43B3E" w:rsidRPr="00E43B3E">
        <w:rPr>
          <w:rFonts w:ascii="Times New Roman" w:hAnsi="Times New Roman" w:cs="Times New Roman"/>
          <w:sz w:val="24"/>
          <w:szCs w:val="24"/>
        </w:rPr>
        <w:t>allowed nineteenth-century historians to proj</w:t>
      </w:r>
      <w:r w:rsidR="003F3172">
        <w:rPr>
          <w:rFonts w:ascii="Times New Roman" w:hAnsi="Times New Roman" w:cs="Times New Roman"/>
          <w:sz w:val="24"/>
          <w:szCs w:val="24"/>
        </w:rPr>
        <w:t>ect Kant’s concerns back</w:t>
      </w:r>
      <w:r w:rsidR="00EA207E">
        <w:rPr>
          <w:rFonts w:ascii="Times New Roman" w:hAnsi="Times New Roman" w:cs="Times New Roman"/>
          <w:sz w:val="24"/>
          <w:szCs w:val="24"/>
        </w:rPr>
        <w:t xml:space="preserve"> </w:t>
      </w:r>
      <w:r w:rsidR="00E43B3E" w:rsidRPr="00E43B3E">
        <w:rPr>
          <w:rFonts w:ascii="Times New Roman" w:hAnsi="Times New Roman" w:cs="Times New Roman"/>
          <w:sz w:val="24"/>
          <w:szCs w:val="24"/>
        </w:rPr>
        <w:t>to construct a standard history o</w:t>
      </w:r>
      <w:r w:rsidR="00235DCB">
        <w:rPr>
          <w:rFonts w:ascii="Times New Roman" w:hAnsi="Times New Roman" w:cs="Times New Roman"/>
          <w:sz w:val="24"/>
          <w:szCs w:val="24"/>
        </w:rPr>
        <w:t xml:space="preserve">f philosophy </w:t>
      </w:r>
      <w:r w:rsidR="00136F1B">
        <w:rPr>
          <w:rFonts w:ascii="Times New Roman" w:hAnsi="Times New Roman" w:cs="Times New Roman"/>
          <w:sz w:val="24"/>
          <w:szCs w:val="24"/>
        </w:rPr>
        <w:t>beginning in</w:t>
      </w:r>
      <w:r w:rsidR="00E43B3E" w:rsidRPr="00E43B3E">
        <w:rPr>
          <w:rFonts w:ascii="Times New Roman" w:hAnsi="Times New Roman" w:cs="Times New Roman"/>
          <w:sz w:val="24"/>
          <w:szCs w:val="24"/>
        </w:rPr>
        <w:t xml:space="preserve"> ancient Greece</w:t>
      </w:r>
      <w:r w:rsidR="00EA207E">
        <w:rPr>
          <w:rFonts w:ascii="Times New Roman" w:hAnsi="Times New Roman" w:cs="Times New Roman"/>
          <w:sz w:val="24"/>
          <w:szCs w:val="24"/>
        </w:rPr>
        <w:t xml:space="preserve">. </w:t>
      </w:r>
      <w:r w:rsidR="00E43B3E" w:rsidRPr="00E43B3E">
        <w:rPr>
          <w:rFonts w:ascii="Times New Roman" w:hAnsi="Times New Roman" w:cs="Times New Roman"/>
          <w:sz w:val="24"/>
          <w:szCs w:val="24"/>
        </w:rPr>
        <w:t>Thus, rather than philosophy being an ancient subject dealing with perennial</w:t>
      </w:r>
      <w:r w:rsidR="00EA207E">
        <w:rPr>
          <w:rFonts w:ascii="Times New Roman" w:hAnsi="Times New Roman" w:cs="Times New Roman"/>
          <w:sz w:val="24"/>
          <w:szCs w:val="24"/>
        </w:rPr>
        <w:t xml:space="preserve"> </w:t>
      </w:r>
      <w:r w:rsidR="00E43B3E" w:rsidRPr="00E43B3E">
        <w:rPr>
          <w:rFonts w:ascii="Times New Roman" w:hAnsi="Times New Roman" w:cs="Times New Roman"/>
          <w:sz w:val="24"/>
          <w:szCs w:val="24"/>
        </w:rPr>
        <w:t xml:space="preserve">problems, in </w:t>
      </w:r>
      <w:proofErr w:type="spellStart"/>
      <w:r w:rsidR="00E43B3E" w:rsidRPr="00E43B3E">
        <w:rPr>
          <w:rFonts w:ascii="Times New Roman" w:hAnsi="Times New Roman" w:cs="Times New Roman"/>
          <w:sz w:val="24"/>
          <w:szCs w:val="24"/>
        </w:rPr>
        <w:t>Rorty’s</w:t>
      </w:r>
      <w:proofErr w:type="spellEnd"/>
      <w:r w:rsidR="00E43B3E" w:rsidRPr="00E43B3E">
        <w:rPr>
          <w:rFonts w:ascii="Times New Roman" w:hAnsi="Times New Roman" w:cs="Times New Roman"/>
          <w:sz w:val="24"/>
          <w:szCs w:val="24"/>
        </w:rPr>
        <w:t xml:space="preserve"> story it turns out to be a</w:t>
      </w:r>
      <w:r w:rsidR="00EA207E">
        <w:rPr>
          <w:rFonts w:ascii="Times New Roman" w:hAnsi="Times New Roman" w:cs="Times New Roman"/>
          <w:sz w:val="24"/>
          <w:szCs w:val="24"/>
        </w:rPr>
        <w:t xml:space="preserve"> </w:t>
      </w:r>
      <w:r w:rsidR="00E43B3E" w:rsidRPr="00E43B3E">
        <w:rPr>
          <w:rFonts w:ascii="Times New Roman" w:hAnsi="Times New Roman" w:cs="Times New Roman"/>
          <w:sz w:val="24"/>
          <w:szCs w:val="24"/>
        </w:rPr>
        <w:t xml:space="preserve">modern project </w:t>
      </w:r>
      <w:r w:rsidR="003F3172">
        <w:rPr>
          <w:rFonts w:ascii="Times New Roman" w:hAnsi="Times New Roman" w:cs="Times New Roman"/>
          <w:sz w:val="24"/>
          <w:szCs w:val="24"/>
        </w:rPr>
        <w:t>responding</w:t>
      </w:r>
      <w:r w:rsidR="00E43B3E" w:rsidRPr="00E43B3E">
        <w:rPr>
          <w:rFonts w:ascii="Times New Roman" w:hAnsi="Times New Roman" w:cs="Times New Roman"/>
          <w:sz w:val="24"/>
          <w:szCs w:val="24"/>
        </w:rPr>
        <w:t xml:space="preserve"> to the tension</w:t>
      </w:r>
      <w:r w:rsidR="00EA207E">
        <w:rPr>
          <w:rFonts w:ascii="Times New Roman" w:hAnsi="Times New Roman" w:cs="Times New Roman"/>
          <w:sz w:val="24"/>
          <w:szCs w:val="24"/>
        </w:rPr>
        <w:t xml:space="preserve"> </w:t>
      </w:r>
      <w:r w:rsidR="004E5C36">
        <w:rPr>
          <w:rFonts w:ascii="Times New Roman" w:hAnsi="Times New Roman" w:cs="Times New Roman"/>
          <w:sz w:val="24"/>
          <w:szCs w:val="24"/>
        </w:rPr>
        <w:t>within the European E</w:t>
      </w:r>
      <w:r w:rsidR="00E43B3E" w:rsidRPr="00E43B3E">
        <w:rPr>
          <w:rFonts w:ascii="Times New Roman" w:hAnsi="Times New Roman" w:cs="Times New Roman"/>
          <w:sz w:val="24"/>
          <w:szCs w:val="24"/>
        </w:rPr>
        <w:t>nlightenment between science and religion.</w:t>
      </w:r>
      <w:r w:rsidR="00EA207E">
        <w:rPr>
          <w:rFonts w:ascii="Times New Roman" w:hAnsi="Times New Roman" w:cs="Times New Roman"/>
          <w:sz w:val="24"/>
          <w:szCs w:val="24"/>
        </w:rPr>
        <w:t xml:space="preserve"> Since this concern is now </w:t>
      </w:r>
      <w:r w:rsidR="005F3591">
        <w:rPr>
          <w:rFonts w:ascii="Times New Roman" w:hAnsi="Times New Roman" w:cs="Times New Roman"/>
          <w:sz w:val="24"/>
          <w:szCs w:val="24"/>
        </w:rPr>
        <w:t xml:space="preserve">intellectually </w:t>
      </w:r>
      <w:r w:rsidR="00EA207E">
        <w:rPr>
          <w:rFonts w:ascii="Times New Roman" w:hAnsi="Times New Roman" w:cs="Times New Roman"/>
          <w:sz w:val="24"/>
          <w:szCs w:val="24"/>
        </w:rPr>
        <w:t xml:space="preserve">obsolete, </w:t>
      </w:r>
      <w:r w:rsidR="00107B58">
        <w:rPr>
          <w:rFonts w:ascii="Times New Roman" w:hAnsi="Times New Roman" w:cs="Times New Roman"/>
          <w:sz w:val="24"/>
          <w:szCs w:val="24"/>
        </w:rPr>
        <w:t xml:space="preserve">in </w:t>
      </w:r>
      <w:proofErr w:type="spellStart"/>
      <w:r w:rsidR="00107B58">
        <w:rPr>
          <w:rFonts w:ascii="Times New Roman" w:hAnsi="Times New Roman" w:cs="Times New Roman"/>
          <w:sz w:val="24"/>
          <w:szCs w:val="24"/>
        </w:rPr>
        <w:t>Rorty’s</w:t>
      </w:r>
      <w:proofErr w:type="spellEnd"/>
      <w:r w:rsidR="00107B58">
        <w:rPr>
          <w:rFonts w:ascii="Times New Roman" w:hAnsi="Times New Roman" w:cs="Times New Roman"/>
          <w:sz w:val="24"/>
          <w:szCs w:val="24"/>
        </w:rPr>
        <w:t xml:space="preserve"> view, his</w:t>
      </w:r>
      <w:r w:rsidR="00EA207E">
        <w:rPr>
          <w:rFonts w:ascii="Times New Roman" w:hAnsi="Times New Roman" w:cs="Times New Roman"/>
          <w:sz w:val="24"/>
          <w:szCs w:val="24"/>
        </w:rPr>
        <w:t xml:space="preserve"> pragmatist conclusion was that to continue debating over the traditional problems of philosophy is a was</w:t>
      </w:r>
      <w:r w:rsidR="00E70A1C">
        <w:rPr>
          <w:rFonts w:ascii="Times New Roman" w:hAnsi="Times New Roman" w:cs="Times New Roman"/>
          <w:sz w:val="24"/>
          <w:szCs w:val="24"/>
        </w:rPr>
        <w:t>te of time; a</w:t>
      </w:r>
      <w:r w:rsidR="00EA207E">
        <w:rPr>
          <w:rFonts w:ascii="Times New Roman" w:hAnsi="Times New Roman" w:cs="Times New Roman"/>
          <w:sz w:val="24"/>
          <w:szCs w:val="24"/>
        </w:rPr>
        <w:t xml:space="preserve"> waste of time engendered by hi</w:t>
      </w:r>
      <w:r w:rsidR="004A6816">
        <w:rPr>
          <w:rFonts w:ascii="Times New Roman" w:hAnsi="Times New Roman" w:cs="Times New Roman"/>
          <w:sz w:val="24"/>
          <w:szCs w:val="24"/>
        </w:rPr>
        <w:t xml:space="preserve">storical ignorance, the result of which </w:t>
      </w:r>
      <w:r w:rsidR="00235DCB">
        <w:rPr>
          <w:rFonts w:ascii="Times New Roman" w:hAnsi="Times New Roman" w:cs="Times New Roman"/>
          <w:sz w:val="24"/>
          <w:szCs w:val="24"/>
        </w:rPr>
        <w:t xml:space="preserve">has </w:t>
      </w:r>
      <w:r w:rsidR="004A6816">
        <w:rPr>
          <w:rFonts w:ascii="Times New Roman" w:hAnsi="Times New Roman" w:cs="Times New Roman"/>
          <w:sz w:val="24"/>
          <w:szCs w:val="24"/>
        </w:rPr>
        <w:t xml:space="preserve">been to </w:t>
      </w:r>
      <w:r w:rsidR="00235DCB">
        <w:rPr>
          <w:rFonts w:ascii="Times New Roman" w:hAnsi="Times New Roman" w:cs="Times New Roman"/>
          <w:sz w:val="24"/>
          <w:szCs w:val="24"/>
        </w:rPr>
        <w:t>ma</w:t>
      </w:r>
      <w:r w:rsidR="004A6816">
        <w:rPr>
          <w:rFonts w:ascii="Times New Roman" w:hAnsi="Times New Roman" w:cs="Times New Roman"/>
          <w:sz w:val="24"/>
          <w:szCs w:val="24"/>
        </w:rPr>
        <w:t>k</w:t>
      </w:r>
      <w:r w:rsidR="00235DCB">
        <w:rPr>
          <w:rFonts w:ascii="Times New Roman" w:hAnsi="Times New Roman" w:cs="Times New Roman"/>
          <w:sz w:val="24"/>
          <w:szCs w:val="24"/>
        </w:rPr>
        <w:t>e philosophy as an area of culture irrelevant to the real problems we face today.</w:t>
      </w:r>
    </w:p>
    <w:p w:rsidR="00EA207E" w:rsidRDefault="00EA207E" w:rsidP="0019114C">
      <w:pPr>
        <w:rPr>
          <w:rFonts w:ascii="Times New Roman" w:hAnsi="Times New Roman" w:cs="Times New Roman"/>
          <w:sz w:val="24"/>
          <w:szCs w:val="24"/>
        </w:rPr>
      </w:pPr>
    </w:p>
    <w:p w:rsidR="00902BF8" w:rsidRPr="00A30FEC" w:rsidRDefault="00865FBE" w:rsidP="0019114C">
      <w:pPr>
        <w:rPr>
          <w:rFonts w:ascii="Times New Roman" w:hAnsi="Times New Roman" w:cs="Times New Roman"/>
          <w:sz w:val="24"/>
          <w:szCs w:val="24"/>
        </w:rPr>
      </w:pPr>
      <w:r>
        <w:rPr>
          <w:rFonts w:ascii="Times New Roman" w:hAnsi="Times New Roman" w:cs="Times New Roman"/>
          <w:sz w:val="24"/>
          <w:szCs w:val="24"/>
        </w:rPr>
        <w:t xml:space="preserve">One of </w:t>
      </w:r>
      <w:r w:rsidR="00902BF8">
        <w:rPr>
          <w:rFonts w:ascii="Times New Roman" w:hAnsi="Times New Roman" w:cs="Times New Roman"/>
          <w:sz w:val="24"/>
          <w:szCs w:val="24"/>
        </w:rPr>
        <w:t>Kant</w:t>
      </w:r>
      <w:r>
        <w:rPr>
          <w:rFonts w:ascii="Times New Roman" w:hAnsi="Times New Roman" w:cs="Times New Roman"/>
          <w:sz w:val="24"/>
          <w:szCs w:val="24"/>
        </w:rPr>
        <w:t xml:space="preserve">’s principal sins, as </w:t>
      </w:r>
      <w:proofErr w:type="spellStart"/>
      <w:r>
        <w:rPr>
          <w:rFonts w:ascii="Times New Roman" w:hAnsi="Times New Roman" w:cs="Times New Roman"/>
          <w:sz w:val="24"/>
          <w:szCs w:val="24"/>
        </w:rPr>
        <w:t>Rorty</w:t>
      </w:r>
      <w:proofErr w:type="spellEnd"/>
      <w:r>
        <w:rPr>
          <w:rFonts w:ascii="Times New Roman" w:hAnsi="Times New Roman" w:cs="Times New Roman"/>
          <w:sz w:val="24"/>
          <w:szCs w:val="24"/>
        </w:rPr>
        <w:t xml:space="preserve"> sees it, was that he</w:t>
      </w:r>
      <w:r w:rsidR="00902BF8">
        <w:rPr>
          <w:rFonts w:ascii="Times New Roman" w:hAnsi="Times New Roman" w:cs="Times New Roman"/>
          <w:sz w:val="24"/>
          <w:szCs w:val="24"/>
        </w:rPr>
        <w:t xml:space="preserve"> professionalised philosophy</w:t>
      </w:r>
      <w:r w:rsidR="006343EF">
        <w:rPr>
          <w:rFonts w:ascii="Times New Roman" w:hAnsi="Times New Roman" w:cs="Times New Roman"/>
          <w:sz w:val="24"/>
          <w:szCs w:val="24"/>
        </w:rPr>
        <w:t>. On a practical level, he did th</w:t>
      </w:r>
      <w:r w:rsidR="00902BF8">
        <w:rPr>
          <w:rFonts w:ascii="Times New Roman" w:hAnsi="Times New Roman" w:cs="Times New Roman"/>
          <w:sz w:val="24"/>
          <w:szCs w:val="24"/>
        </w:rPr>
        <w:t>is</w:t>
      </w:r>
      <w:r w:rsidR="006343EF">
        <w:rPr>
          <w:rFonts w:ascii="Times New Roman" w:hAnsi="Times New Roman" w:cs="Times New Roman"/>
          <w:sz w:val="24"/>
          <w:szCs w:val="24"/>
        </w:rPr>
        <w:t xml:space="preserve"> by writing</w:t>
      </w:r>
      <w:r w:rsidR="00E70A1C">
        <w:rPr>
          <w:rFonts w:ascii="Times New Roman" w:hAnsi="Times New Roman" w:cs="Times New Roman"/>
          <w:sz w:val="24"/>
          <w:szCs w:val="24"/>
        </w:rPr>
        <w:t xml:space="preserve"> complex works that provided a “</w:t>
      </w:r>
      <w:proofErr w:type="spellStart"/>
      <w:r w:rsidR="006343EF" w:rsidRPr="00BD627C">
        <w:rPr>
          <w:rFonts w:ascii="Times New Roman" w:hAnsi="Times New Roman" w:cs="Times New Roman"/>
          <w:sz w:val="24"/>
          <w:szCs w:val="24"/>
        </w:rPr>
        <w:t>Fach</w:t>
      </w:r>
      <w:proofErr w:type="spellEnd"/>
      <w:r w:rsidR="00E70A1C">
        <w:rPr>
          <w:rFonts w:ascii="Times New Roman" w:hAnsi="Times New Roman" w:cs="Times New Roman"/>
          <w:sz w:val="24"/>
          <w:szCs w:val="24"/>
        </w:rPr>
        <w:t>”</w:t>
      </w:r>
      <w:r w:rsidR="006343EF">
        <w:rPr>
          <w:rFonts w:ascii="Times New Roman" w:hAnsi="Times New Roman" w:cs="Times New Roman"/>
          <w:sz w:val="24"/>
          <w:szCs w:val="24"/>
        </w:rPr>
        <w:t xml:space="preserve"> to build a professional way of life around </w:t>
      </w:r>
      <w:r>
        <w:rPr>
          <w:rFonts w:ascii="Times New Roman" w:hAnsi="Times New Roman" w:cs="Times New Roman"/>
          <w:sz w:val="24"/>
          <w:szCs w:val="24"/>
        </w:rPr>
        <w:t>(</w:t>
      </w:r>
      <w:proofErr w:type="spellStart"/>
      <w:r>
        <w:rPr>
          <w:rFonts w:ascii="Times New Roman" w:hAnsi="Times New Roman" w:cs="Times New Roman"/>
          <w:sz w:val="24"/>
          <w:szCs w:val="24"/>
        </w:rPr>
        <w:t>Rorty</w:t>
      </w:r>
      <w:proofErr w:type="spellEnd"/>
      <w:r>
        <w:rPr>
          <w:rFonts w:ascii="Times New Roman" w:hAnsi="Times New Roman" w:cs="Times New Roman"/>
          <w:sz w:val="24"/>
          <w:szCs w:val="24"/>
        </w:rPr>
        <w:t xml:space="preserve"> 1979</w:t>
      </w:r>
      <w:r w:rsidR="00E70A1C">
        <w:rPr>
          <w:rFonts w:ascii="Times New Roman" w:hAnsi="Times New Roman" w:cs="Times New Roman"/>
          <w:sz w:val="24"/>
          <w:szCs w:val="24"/>
        </w:rPr>
        <w:t>,</w:t>
      </w:r>
      <w:r w:rsidR="006343EF">
        <w:rPr>
          <w:rFonts w:ascii="Times New Roman" w:hAnsi="Times New Roman" w:cs="Times New Roman"/>
          <w:sz w:val="24"/>
          <w:szCs w:val="24"/>
        </w:rPr>
        <w:t xml:space="preserve"> 136). </w:t>
      </w:r>
      <w:r w:rsidR="00D442E4">
        <w:rPr>
          <w:rFonts w:ascii="Times New Roman" w:hAnsi="Times New Roman" w:cs="Times New Roman"/>
          <w:sz w:val="24"/>
          <w:szCs w:val="24"/>
        </w:rPr>
        <w:t>On a theoretical level, this was achieved</w:t>
      </w:r>
      <w:r w:rsidR="008F2140">
        <w:rPr>
          <w:rFonts w:ascii="Times New Roman" w:hAnsi="Times New Roman" w:cs="Times New Roman"/>
          <w:sz w:val="24"/>
          <w:szCs w:val="24"/>
        </w:rPr>
        <w:t xml:space="preserve"> by conceiving philosophy as a “</w:t>
      </w:r>
      <w:r w:rsidR="00D442E4">
        <w:rPr>
          <w:rFonts w:ascii="Times New Roman" w:hAnsi="Times New Roman" w:cs="Times New Roman"/>
          <w:sz w:val="24"/>
          <w:szCs w:val="24"/>
        </w:rPr>
        <w:t xml:space="preserve">meta-criticism </w:t>
      </w:r>
      <w:r>
        <w:rPr>
          <w:rFonts w:ascii="Times New Roman" w:hAnsi="Times New Roman" w:cs="Times New Roman"/>
          <w:sz w:val="24"/>
          <w:szCs w:val="24"/>
        </w:rPr>
        <w:t>of the special disciplines</w:t>
      </w:r>
      <w:r w:rsidR="008F2140">
        <w:rPr>
          <w:rFonts w:ascii="Times New Roman" w:hAnsi="Times New Roman" w:cs="Times New Roman"/>
          <w:sz w:val="24"/>
          <w:szCs w:val="24"/>
        </w:rPr>
        <w:t>”</w:t>
      </w:r>
      <w:r>
        <w:rPr>
          <w:rFonts w:ascii="Times New Roman" w:hAnsi="Times New Roman" w:cs="Times New Roman"/>
          <w:sz w:val="24"/>
          <w:szCs w:val="24"/>
        </w:rPr>
        <w:t xml:space="preserve"> (ibid.</w:t>
      </w:r>
      <w:r w:rsidR="00D442E4">
        <w:rPr>
          <w:rFonts w:ascii="Times New Roman" w:hAnsi="Times New Roman" w:cs="Times New Roman"/>
          <w:sz w:val="24"/>
          <w:szCs w:val="24"/>
        </w:rPr>
        <w:t xml:space="preserve"> 166) which was to </w:t>
      </w:r>
      <w:proofErr w:type="gramStart"/>
      <w:r w:rsidR="00D442E4">
        <w:rPr>
          <w:rFonts w:ascii="Times New Roman" w:hAnsi="Times New Roman" w:cs="Times New Roman"/>
          <w:sz w:val="24"/>
          <w:szCs w:val="24"/>
        </w:rPr>
        <w:t>proceed</w:t>
      </w:r>
      <w:proofErr w:type="gramEnd"/>
      <w:r w:rsidR="00D442E4">
        <w:rPr>
          <w:rFonts w:ascii="Times New Roman" w:hAnsi="Times New Roman" w:cs="Times New Roman"/>
          <w:sz w:val="24"/>
          <w:szCs w:val="24"/>
        </w:rPr>
        <w:t xml:space="preserve"> by analysis of the mind’s </w:t>
      </w:r>
      <w:r w:rsidR="00D442E4" w:rsidRPr="00D442E4">
        <w:rPr>
          <w:rFonts w:ascii="Times New Roman" w:hAnsi="Times New Roman" w:cs="Times New Roman"/>
          <w:i/>
          <w:sz w:val="24"/>
          <w:szCs w:val="24"/>
        </w:rPr>
        <w:t>a priori</w:t>
      </w:r>
      <w:r w:rsidR="00D442E4">
        <w:rPr>
          <w:rFonts w:ascii="Times New Roman" w:hAnsi="Times New Roman" w:cs="Times New Roman"/>
          <w:sz w:val="24"/>
          <w:szCs w:val="24"/>
        </w:rPr>
        <w:t xml:space="preserve"> contribution to the world we experience, </w:t>
      </w:r>
      <w:r w:rsidR="00D442E4">
        <w:rPr>
          <w:rFonts w:ascii="Times New Roman" w:hAnsi="Times New Roman" w:cs="Times New Roman"/>
          <w:sz w:val="24"/>
          <w:szCs w:val="24"/>
        </w:rPr>
        <w:lastRenderedPageBreak/>
        <w:t xml:space="preserve">and the </w:t>
      </w:r>
      <w:r w:rsidR="00D442E4" w:rsidRPr="00D442E4">
        <w:rPr>
          <w:rFonts w:ascii="Times New Roman" w:hAnsi="Times New Roman" w:cs="Times New Roman"/>
          <w:i/>
          <w:sz w:val="24"/>
          <w:szCs w:val="24"/>
        </w:rPr>
        <w:t>a priori</w:t>
      </w:r>
      <w:r w:rsidR="00D442E4">
        <w:rPr>
          <w:rFonts w:ascii="Times New Roman" w:hAnsi="Times New Roman" w:cs="Times New Roman"/>
          <w:sz w:val="24"/>
          <w:szCs w:val="24"/>
        </w:rPr>
        <w:t xml:space="preserve"> presuppositions for knowledge of that world. Philosophy could then be seen as an arbitrator of culture, looking down in judgement on the knowledge claims of other dis</w:t>
      </w:r>
      <w:r w:rsidR="00BD627C">
        <w:rPr>
          <w:rFonts w:ascii="Times New Roman" w:hAnsi="Times New Roman" w:cs="Times New Roman"/>
          <w:sz w:val="24"/>
          <w:szCs w:val="24"/>
        </w:rPr>
        <w:t>courses</w:t>
      </w:r>
      <w:r w:rsidR="00D442E4">
        <w:rPr>
          <w:rFonts w:ascii="Times New Roman" w:hAnsi="Times New Roman" w:cs="Times New Roman"/>
          <w:sz w:val="24"/>
          <w:szCs w:val="24"/>
        </w:rPr>
        <w:t xml:space="preserve">. </w:t>
      </w:r>
      <w:r w:rsidR="00902BF8">
        <w:rPr>
          <w:rFonts w:ascii="Times New Roman" w:hAnsi="Times New Roman" w:cs="Times New Roman"/>
          <w:sz w:val="24"/>
          <w:szCs w:val="24"/>
        </w:rPr>
        <w:t>It could be pursued wi</w:t>
      </w:r>
      <w:r>
        <w:rPr>
          <w:rFonts w:ascii="Times New Roman" w:hAnsi="Times New Roman" w:cs="Times New Roman"/>
          <w:sz w:val="24"/>
          <w:szCs w:val="24"/>
        </w:rPr>
        <w:t>th the ri</w:t>
      </w:r>
      <w:r w:rsidR="00AF32FD">
        <w:rPr>
          <w:rFonts w:ascii="Times New Roman" w:hAnsi="Times New Roman" w:cs="Times New Roman"/>
          <w:sz w:val="24"/>
          <w:szCs w:val="24"/>
        </w:rPr>
        <w:t>gour of mathematics (</w:t>
      </w:r>
      <w:proofErr w:type="spellStart"/>
      <w:r w:rsidR="00AF32FD">
        <w:rPr>
          <w:rFonts w:ascii="Times New Roman" w:hAnsi="Times New Roman" w:cs="Times New Roman"/>
          <w:sz w:val="24"/>
          <w:szCs w:val="24"/>
        </w:rPr>
        <w:t>Rorty</w:t>
      </w:r>
      <w:proofErr w:type="spellEnd"/>
      <w:r w:rsidR="00AF32FD">
        <w:rPr>
          <w:rFonts w:ascii="Times New Roman" w:hAnsi="Times New Roman" w:cs="Times New Roman"/>
          <w:sz w:val="24"/>
          <w:szCs w:val="24"/>
        </w:rPr>
        <w:t xml:space="preserve"> 2003</w:t>
      </w:r>
      <w:r w:rsidR="001976A9">
        <w:rPr>
          <w:rFonts w:ascii="Times New Roman" w:hAnsi="Times New Roman" w:cs="Times New Roman"/>
          <w:sz w:val="24"/>
          <w:szCs w:val="24"/>
        </w:rPr>
        <w:t>,</w:t>
      </w:r>
      <w:r w:rsidR="00902BF8">
        <w:rPr>
          <w:rFonts w:ascii="Times New Roman" w:hAnsi="Times New Roman" w:cs="Times New Roman"/>
          <w:sz w:val="24"/>
          <w:szCs w:val="24"/>
        </w:rPr>
        <w:t xml:space="preserve"> 127) and adopt the </w:t>
      </w:r>
      <w:r w:rsidR="001976A9">
        <w:rPr>
          <w:rFonts w:ascii="Times New Roman" w:hAnsi="Times New Roman" w:cs="Times New Roman"/>
          <w:sz w:val="24"/>
          <w:szCs w:val="24"/>
        </w:rPr>
        <w:t>“</w:t>
      </w:r>
      <w:r w:rsidR="00902BF8">
        <w:rPr>
          <w:rFonts w:ascii="Times New Roman" w:hAnsi="Times New Roman" w:cs="Times New Roman"/>
          <w:sz w:val="24"/>
          <w:szCs w:val="24"/>
        </w:rPr>
        <w:t>secure path of a science</w:t>
      </w:r>
      <w:r w:rsidR="001976A9">
        <w:rPr>
          <w:rFonts w:ascii="Times New Roman" w:hAnsi="Times New Roman" w:cs="Times New Roman"/>
          <w:sz w:val="24"/>
          <w:szCs w:val="24"/>
        </w:rPr>
        <w:t>”</w:t>
      </w:r>
      <w:r w:rsidR="00902BF8">
        <w:rPr>
          <w:rFonts w:ascii="Times New Roman" w:hAnsi="Times New Roman" w:cs="Times New Roman"/>
          <w:sz w:val="24"/>
          <w:szCs w:val="24"/>
        </w:rPr>
        <w:t xml:space="preserve">. </w:t>
      </w:r>
      <w:r w:rsidR="00D442E4">
        <w:rPr>
          <w:rFonts w:ascii="Times New Roman" w:hAnsi="Times New Roman" w:cs="Times New Roman"/>
          <w:sz w:val="24"/>
          <w:szCs w:val="24"/>
        </w:rPr>
        <w:t>For this, strict</w:t>
      </w:r>
      <w:r w:rsidR="00D442E4" w:rsidRPr="00D442E4">
        <w:rPr>
          <w:rFonts w:ascii="Times New Roman" w:hAnsi="Times New Roman" w:cs="Times New Roman"/>
          <w:sz w:val="24"/>
          <w:szCs w:val="24"/>
        </w:rPr>
        <w:t xml:space="preserve"> </w:t>
      </w:r>
      <w:r w:rsidR="00D442E4" w:rsidRPr="00E43B3E">
        <w:rPr>
          <w:rFonts w:ascii="Times New Roman" w:hAnsi="Times New Roman" w:cs="Times New Roman"/>
          <w:sz w:val="24"/>
          <w:szCs w:val="24"/>
        </w:rPr>
        <w:t>analytic</w:t>
      </w:r>
      <w:r w:rsidR="00D442E4">
        <w:rPr>
          <w:rFonts w:ascii="Times New Roman" w:hAnsi="Times New Roman" w:cs="Times New Roman"/>
          <w:sz w:val="24"/>
          <w:szCs w:val="24"/>
        </w:rPr>
        <w:t xml:space="preserve"> </w:t>
      </w:r>
      <w:r w:rsidR="00D442E4" w:rsidRPr="00E43B3E">
        <w:rPr>
          <w:rFonts w:ascii="Times New Roman" w:hAnsi="Times New Roman" w:cs="Times New Roman"/>
          <w:sz w:val="24"/>
          <w:szCs w:val="24"/>
        </w:rPr>
        <w:t>/</w:t>
      </w:r>
      <w:r w:rsidR="00D442E4">
        <w:rPr>
          <w:rFonts w:ascii="Times New Roman" w:hAnsi="Times New Roman" w:cs="Times New Roman"/>
          <w:sz w:val="24"/>
          <w:szCs w:val="24"/>
        </w:rPr>
        <w:t xml:space="preserve"> </w:t>
      </w:r>
      <w:r w:rsidR="00D442E4" w:rsidRPr="00E43B3E">
        <w:rPr>
          <w:rFonts w:ascii="Times New Roman" w:hAnsi="Times New Roman" w:cs="Times New Roman"/>
          <w:sz w:val="24"/>
          <w:szCs w:val="24"/>
        </w:rPr>
        <w:t>synthetic and intuition</w:t>
      </w:r>
      <w:r w:rsidR="00D442E4">
        <w:rPr>
          <w:rFonts w:ascii="Times New Roman" w:hAnsi="Times New Roman" w:cs="Times New Roman"/>
          <w:sz w:val="24"/>
          <w:szCs w:val="24"/>
        </w:rPr>
        <w:t xml:space="preserve"> </w:t>
      </w:r>
      <w:r w:rsidR="00D442E4" w:rsidRPr="00E43B3E">
        <w:rPr>
          <w:rFonts w:ascii="Times New Roman" w:hAnsi="Times New Roman" w:cs="Times New Roman"/>
          <w:sz w:val="24"/>
          <w:szCs w:val="24"/>
        </w:rPr>
        <w:t>/</w:t>
      </w:r>
      <w:r w:rsidR="00D442E4">
        <w:rPr>
          <w:rFonts w:ascii="Times New Roman" w:hAnsi="Times New Roman" w:cs="Times New Roman"/>
          <w:sz w:val="24"/>
          <w:szCs w:val="24"/>
        </w:rPr>
        <w:t xml:space="preserve"> </w:t>
      </w:r>
      <w:r w:rsidR="00D442E4" w:rsidRPr="00E43B3E">
        <w:rPr>
          <w:rFonts w:ascii="Times New Roman" w:hAnsi="Times New Roman" w:cs="Times New Roman"/>
          <w:sz w:val="24"/>
          <w:szCs w:val="24"/>
        </w:rPr>
        <w:t>concept distinctions</w:t>
      </w:r>
      <w:r w:rsidR="00D442E4">
        <w:rPr>
          <w:rFonts w:ascii="Times New Roman" w:hAnsi="Times New Roman" w:cs="Times New Roman"/>
          <w:sz w:val="24"/>
          <w:szCs w:val="24"/>
        </w:rPr>
        <w:t xml:space="preserve"> were required. </w:t>
      </w:r>
      <w:r>
        <w:rPr>
          <w:rFonts w:ascii="Times New Roman" w:hAnsi="Times New Roman" w:cs="Times New Roman"/>
          <w:sz w:val="24"/>
          <w:szCs w:val="24"/>
        </w:rPr>
        <w:t>For only if</w:t>
      </w:r>
      <w:r w:rsidR="00902BF8">
        <w:rPr>
          <w:rFonts w:ascii="Times New Roman" w:hAnsi="Times New Roman" w:cs="Times New Roman"/>
          <w:sz w:val="24"/>
          <w:szCs w:val="24"/>
        </w:rPr>
        <w:t xml:space="preserve"> concepts, and more generally the </w:t>
      </w:r>
      <w:r w:rsidR="00902BF8" w:rsidRPr="00902BF8">
        <w:rPr>
          <w:rFonts w:ascii="Times New Roman" w:hAnsi="Times New Roman" w:cs="Times New Roman"/>
          <w:i/>
          <w:sz w:val="24"/>
          <w:szCs w:val="24"/>
        </w:rPr>
        <w:t>a priori</w:t>
      </w:r>
      <w:r w:rsidR="00902BF8">
        <w:rPr>
          <w:rFonts w:ascii="Times New Roman" w:hAnsi="Times New Roman" w:cs="Times New Roman"/>
          <w:sz w:val="24"/>
          <w:szCs w:val="24"/>
        </w:rPr>
        <w:t xml:space="preserve"> presuppositions of experience, were conceived as fixed data insulated from change, could philosophy </w:t>
      </w:r>
      <w:r w:rsidR="00A30FEC">
        <w:rPr>
          <w:rFonts w:ascii="Times New Roman" w:hAnsi="Times New Roman" w:cs="Times New Roman"/>
          <w:sz w:val="24"/>
          <w:szCs w:val="24"/>
        </w:rPr>
        <w:t xml:space="preserve">justify making </w:t>
      </w:r>
      <w:r w:rsidR="00A30FEC" w:rsidRPr="00762CF9">
        <w:rPr>
          <w:rFonts w:ascii="Times New Roman" w:hAnsi="Times New Roman" w:cs="Times New Roman"/>
          <w:i/>
          <w:sz w:val="24"/>
          <w:szCs w:val="24"/>
        </w:rPr>
        <w:t>a priori</w:t>
      </w:r>
      <w:r w:rsidR="00A30FEC">
        <w:rPr>
          <w:rFonts w:ascii="Times New Roman" w:hAnsi="Times New Roman" w:cs="Times New Roman"/>
          <w:sz w:val="24"/>
          <w:szCs w:val="24"/>
        </w:rPr>
        <w:t xml:space="preserve"> claims about how the world must be. If the concept of mind is instead thought of as an ephemeral</w:t>
      </w:r>
      <w:r>
        <w:rPr>
          <w:rFonts w:ascii="Times New Roman" w:hAnsi="Times New Roman" w:cs="Times New Roman"/>
          <w:sz w:val="24"/>
          <w:szCs w:val="24"/>
        </w:rPr>
        <w:t xml:space="preserve"> cultural product,</w:t>
      </w:r>
      <w:r w:rsidR="00A30FEC">
        <w:rPr>
          <w:rFonts w:ascii="Times New Roman" w:hAnsi="Times New Roman" w:cs="Times New Roman"/>
          <w:sz w:val="24"/>
          <w:szCs w:val="24"/>
        </w:rPr>
        <w:t xml:space="preserve"> then a more </w:t>
      </w:r>
      <w:proofErr w:type="spellStart"/>
      <w:r w:rsidR="00A30FEC">
        <w:rPr>
          <w:rFonts w:ascii="Times New Roman" w:hAnsi="Times New Roman" w:cs="Times New Roman"/>
          <w:sz w:val="24"/>
          <w:szCs w:val="24"/>
        </w:rPr>
        <w:t>apposite</w:t>
      </w:r>
      <w:proofErr w:type="spellEnd"/>
      <w:r w:rsidR="00A30FEC">
        <w:rPr>
          <w:rFonts w:ascii="Times New Roman" w:hAnsi="Times New Roman" w:cs="Times New Roman"/>
          <w:sz w:val="24"/>
          <w:szCs w:val="24"/>
        </w:rPr>
        <w:t xml:space="preserve"> approach to understanding it would be through historical and sociological studies. As </w:t>
      </w:r>
      <w:proofErr w:type="spellStart"/>
      <w:r w:rsidR="00A30FEC">
        <w:rPr>
          <w:rFonts w:ascii="Times New Roman" w:hAnsi="Times New Roman" w:cs="Times New Roman"/>
          <w:sz w:val="24"/>
          <w:szCs w:val="24"/>
        </w:rPr>
        <w:t>Rorty</w:t>
      </w:r>
      <w:proofErr w:type="spellEnd"/>
      <w:r w:rsidR="00A30FEC">
        <w:rPr>
          <w:rFonts w:ascii="Times New Roman" w:hAnsi="Times New Roman" w:cs="Times New Roman"/>
          <w:sz w:val="24"/>
          <w:szCs w:val="24"/>
        </w:rPr>
        <w:t xml:space="preserve"> put it, you can only formulate specific philosophical problems </w:t>
      </w:r>
      <w:r w:rsidR="001976A9">
        <w:rPr>
          <w:rFonts w:ascii="Times New Roman" w:hAnsi="Times New Roman" w:cs="Times New Roman"/>
          <w:b/>
          <w:sz w:val="24"/>
          <w:szCs w:val="24"/>
        </w:rPr>
        <w:t>“</w:t>
      </w:r>
      <w:r w:rsidR="00902BF8" w:rsidRPr="00A30FEC">
        <w:rPr>
          <w:rFonts w:ascii="Times New Roman" w:hAnsi="Times New Roman" w:cs="Times New Roman"/>
          <w:sz w:val="24"/>
          <w:szCs w:val="24"/>
        </w:rPr>
        <w:t xml:space="preserve">if, with Kant, you think that there are concepts that stay fixed regardless of historical change rather than, with </w:t>
      </w:r>
      <w:proofErr w:type="gramStart"/>
      <w:r w:rsidR="00902BF8" w:rsidRPr="00A30FEC">
        <w:rPr>
          <w:rFonts w:ascii="Times New Roman" w:hAnsi="Times New Roman" w:cs="Times New Roman"/>
          <w:sz w:val="24"/>
          <w:szCs w:val="24"/>
        </w:rPr>
        <w:t>Hegel, that</w:t>
      </w:r>
      <w:proofErr w:type="gramEnd"/>
      <w:r w:rsidR="00902BF8" w:rsidRPr="00A30FEC">
        <w:rPr>
          <w:rFonts w:ascii="Times New Roman" w:hAnsi="Times New Roman" w:cs="Times New Roman"/>
          <w:sz w:val="24"/>
          <w:szCs w:val="24"/>
        </w:rPr>
        <w:t xml:space="preserve"> concepts ch</w:t>
      </w:r>
      <w:r>
        <w:rPr>
          <w:rFonts w:ascii="Times New Roman" w:hAnsi="Times New Roman" w:cs="Times New Roman"/>
          <w:sz w:val="24"/>
          <w:szCs w:val="24"/>
        </w:rPr>
        <w:t>ange as history moves along</w:t>
      </w:r>
      <w:r w:rsidR="001976A9">
        <w:rPr>
          <w:rFonts w:ascii="Times New Roman" w:hAnsi="Times New Roman" w:cs="Times New Roman"/>
          <w:sz w:val="24"/>
          <w:szCs w:val="24"/>
        </w:rPr>
        <w:t>”</w:t>
      </w:r>
      <w:r w:rsidR="00680894">
        <w:rPr>
          <w:rFonts w:ascii="Times New Roman" w:hAnsi="Times New Roman" w:cs="Times New Roman"/>
          <w:sz w:val="24"/>
          <w:szCs w:val="24"/>
        </w:rPr>
        <w:t xml:space="preserve"> (</w:t>
      </w:r>
      <w:proofErr w:type="spellStart"/>
      <w:r w:rsidR="00680894">
        <w:rPr>
          <w:rFonts w:ascii="Times New Roman" w:hAnsi="Times New Roman" w:cs="Times New Roman"/>
          <w:sz w:val="24"/>
          <w:szCs w:val="24"/>
        </w:rPr>
        <w:t>Rorty</w:t>
      </w:r>
      <w:proofErr w:type="spellEnd"/>
      <w:r w:rsidR="00680894">
        <w:rPr>
          <w:rFonts w:ascii="Times New Roman" w:hAnsi="Times New Roman" w:cs="Times New Roman"/>
          <w:sz w:val="24"/>
          <w:szCs w:val="24"/>
        </w:rPr>
        <w:t xml:space="preserve"> 2004a,</w:t>
      </w:r>
      <w:r w:rsidR="00902BF8" w:rsidRPr="00A30FEC">
        <w:rPr>
          <w:rFonts w:ascii="Times New Roman" w:hAnsi="Times New Roman" w:cs="Times New Roman"/>
          <w:sz w:val="24"/>
          <w:szCs w:val="24"/>
        </w:rPr>
        <w:t xml:space="preserve"> 14</w:t>
      </w:r>
      <w:r w:rsidR="00680894">
        <w:rPr>
          <w:rFonts w:ascii="Times New Roman" w:hAnsi="Times New Roman" w:cs="Times New Roman"/>
          <w:sz w:val="24"/>
          <w:szCs w:val="24"/>
        </w:rPr>
        <w:t>4-5</w:t>
      </w:r>
      <w:r w:rsidR="00902BF8" w:rsidRPr="00A30FEC">
        <w:rPr>
          <w:rFonts w:ascii="Times New Roman" w:hAnsi="Times New Roman" w:cs="Times New Roman"/>
          <w:sz w:val="24"/>
          <w:szCs w:val="24"/>
        </w:rPr>
        <w:t>)</w:t>
      </w:r>
      <w:r w:rsidR="00A30FEC" w:rsidRPr="00A30FEC">
        <w:rPr>
          <w:rFonts w:ascii="Times New Roman" w:hAnsi="Times New Roman" w:cs="Times New Roman"/>
          <w:sz w:val="24"/>
          <w:szCs w:val="24"/>
        </w:rPr>
        <w:t>.</w:t>
      </w:r>
      <w:r w:rsidR="00A30FEC">
        <w:rPr>
          <w:rFonts w:ascii="Times New Roman" w:hAnsi="Times New Roman" w:cs="Times New Roman"/>
          <w:b/>
          <w:sz w:val="24"/>
          <w:szCs w:val="24"/>
        </w:rPr>
        <w:t xml:space="preserve"> </w:t>
      </w:r>
      <w:r w:rsidR="00A30FEC" w:rsidRPr="00A30FEC">
        <w:rPr>
          <w:rFonts w:ascii="Times New Roman" w:hAnsi="Times New Roman" w:cs="Times New Roman"/>
          <w:sz w:val="24"/>
          <w:szCs w:val="24"/>
        </w:rPr>
        <w:t xml:space="preserve">Moreover, Kant’s conception </w:t>
      </w:r>
      <w:r w:rsidR="003F3172">
        <w:rPr>
          <w:rFonts w:ascii="Times New Roman" w:hAnsi="Times New Roman" w:cs="Times New Roman"/>
          <w:sz w:val="24"/>
          <w:szCs w:val="24"/>
        </w:rPr>
        <w:t xml:space="preserve">of philosophy as an autonomous </w:t>
      </w:r>
      <w:r w:rsidR="00A30FEC" w:rsidRPr="00A30FEC">
        <w:rPr>
          <w:rFonts w:ascii="Times New Roman" w:hAnsi="Times New Roman" w:cs="Times New Roman"/>
          <w:sz w:val="24"/>
          <w:szCs w:val="24"/>
        </w:rPr>
        <w:t xml:space="preserve">discipline required idealism: </w:t>
      </w:r>
      <w:r w:rsidR="001976A9">
        <w:rPr>
          <w:rFonts w:ascii="Times New Roman" w:hAnsi="Times New Roman" w:cs="Times New Roman"/>
          <w:sz w:val="24"/>
          <w:szCs w:val="24"/>
        </w:rPr>
        <w:t>“</w:t>
      </w:r>
      <w:r w:rsidR="00902BF8" w:rsidRPr="00A30FEC">
        <w:rPr>
          <w:rFonts w:ascii="Times New Roman" w:hAnsi="Times New Roman" w:cs="Times New Roman"/>
          <w:sz w:val="24"/>
          <w:szCs w:val="24"/>
        </w:rPr>
        <w:t xml:space="preserve">Transcendental idealism was necessary to make sense of the notion that a discipline called </w:t>
      </w:r>
      <w:r w:rsidR="001976A9">
        <w:rPr>
          <w:rFonts w:ascii="Times New Roman" w:hAnsi="Times New Roman" w:cs="Times New Roman"/>
          <w:sz w:val="24"/>
          <w:szCs w:val="24"/>
        </w:rPr>
        <w:t>‘</w:t>
      </w:r>
      <w:r w:rsidR="00902BF8" w:rsidRPr="00A30FEC">
        <w:rPr>
          <w:rFonts w:ascii="Times New Roman" w:hAnsi="Times New Roman" w:cs="Times New Roman"/>
          <w:sz w:val="24"/>
          <w:szCs w:val="24"/>
        </w:rPr>
        <w:t>philosophy</w:t>
      </w:r>
      <w:r w:rsidR="001976A9">
        <w:rPr>
          <w:rFonts w:ascii="Times New Roman" w:hAnsi="Times New Roman" w:cs="Times New Roman"/>
          <w:sz w:val="24"/>
          <w:szCs w:val="24"/>
        </w:rPr>
        <w:t>’</w:t>
      </w:r>
      <w:r w:rsidR="00902BF8" w:rsidRPr="00A30FEC">
        <w:rPr>
          <w:rFonts w:ascii="Times New Roman" w:hAnsi="Times New Roman" w:cs="Times New Roman"/>
          <w:sz w:val="24"/>
          <w:szCs w:val="24"/>
        </w:rPr>
        <w:t xml:space="preserve"> could transcend both religion and science by giving you a third, decisive view about the ultimate nature of reality</w:t>
      </w:r>
      <w:r w:rsidR="001976A9">
        <w:rPr>
          <w:rFonts w:ascii="Times New Roman" w:hAnsi="Times New Roman" w:cs="Times New Roman"/>
          <w:sz w:val="24"/>
          <w:szCs w:val="24"/>
        </w:rPr>
        <w:t>”</w:t>
      </w:r>
      <w:r w:rsidR="00902BF8" w:rsidRPr="00A30FEC">
        <w:rPr>
          <w:rFonts w:ascii="Times New Roman" w:hAnsi="Times New Roman" w:cs="Times New Roman"/>
          <w:sz w:val="24"/>
          <w:szCs w:val="24"/>
        </w:rPr>
        <w:t xml:space="preserve"> (</w:t>
      </w:r>
      <w:proofErr w:type="spellStart"/>
      <w:r w:rsidR="00AF32FD">
        <w:rPr>
          <w:rFonts w:ascii="Times New Roman" w:hAnsi="Times New Roman" w:cs="Times New Roman"/>
          <w:sz w:val="24"/>
          <w:szCs w:val="24"/>
        </w:rPr>
        <w:t>Rorty</w:t>
      </w:r>
      <w:proofErr w:type="spellEnd"/>
      <w:r w:rsidR="00AF32FD">
        <w:rPr>
          <w:rFonts w:ascii="Times New Roman" w:hAnsi="Times New Roman" w:cs="Times New Roman"/>
          <w:sz w:val="24"/>
          <w:szCs w:val="24"/>
        </w:rPr>
        <w:t xml:space="preserve"> 1981</w:t>
      </w:r>
      <w:r w:rsidR="001976A9">
        <w:rPr>
          <w:rFonts w:ascii="Times New Roman" w:hAnsi="Times New Roman" w:cs="Times New Roman"/>
          <w:sz w:val="24"/>
          <w:szCs w:val="24"/>
        </w:rPr>
        <w:t>,</w:t>
      </w:r>
      <w:r w:rsidR="00A30FEC" w:rsidRPr="00A30FEC">
        <w:rPr>
          <w:rFonts w:ascii="Times New Roman" w:hAnsi="Times New Roman" w:cs="Times New Roman"/>
          <w:sz w:val="24"/>
          <w:szCs w:val="24"/>
        </w:rPr>
        <w:t xml:space="preserve"> </w:t>
      </w:r>
      <w:r w:rsidR="00902BF8" w:rsidRPr="00A30FEC">
        <w:rPr>
          <w:rFonts w:ascii="Times New Roman" w:hAnsi="Times New Roman" w:cs="Times New Roman"/>
          <w:sz w:val="24"/>
          <w:szCs w:val="24"/>
        </w:rPr>
        <w:t>146)</w:t>
      </w:r>
      <w:r w:rsidR="00D376BA">
        <w:rPr>
          <w:rFonts w:ascii="Times New Roman" w:hAnsi="Times New Roman" w:cs="Times New Roman"/>
          <w:sz w:val="24"/>
          <w:szCs w:val="24"/>
        </w:rPr>
        <w:t>.</w:t>
      </w:r>
      <w:r w:rsidR="00902BF8" w:rsidRPr="00A30FEC">
        <w:rPr>
          <w:rFonts w:ascii="Times New Roman" w:hAnsi="Times New Roman" w:cs="Times New Roman"/>
          <w:sz w:val="24"/>
          <w:szCs w:val="24"/>
        </w:rPr>
        <w:t xml:space="preserve"> Only idealism</w:t>
      </w:r>
      <w:r w:rsidR="00D376BA">
        <w:rPr>
          <w:rFonts w:ascii="Times New Roman" w:hAnsi="Times New Roman" w:cs="Times New Roman"/>
          <w:sz w:val="24"/>
          <w:szCs w:val="24"/>
        </w:rPr>
        <w:t>, with</w:t>
      </w:r>
      <w:r w:rsidR="00762CF9">
        <w:rPr>
          <w:rFonts w:ascii="Times New Roman" w:hAnsi="Times New Roman" w:cs="Times New Roman"/>
          <w:sz w:val="24"/>
          <w:szCs w:val="24"/>
        </w:rPr>
        <w:t xml:space="preserve"> its notion of our minds structu</w:t>
      </w:r>
      <w:r w:rsidR="00A33495">
        <w:rPr>
          <w:rFonts w:ascii="Times New Roman" w:hAnsi="Times New Roman" w:cs="Times New Roman"/>
          <w:sz w:val="24"/>
          <w:szCs w:val="24"/>
        </w:rPr>
        <w:t>ring the nature of reality in</w:t>
      </w:r>
      <w:r w:rsidR="00762CF9">
        <w:rPr>
          <w:rFonts w:ascii="Times New Roman" w:hAnsi="Times New Roman" w:cs="Times New Roman"/>
          <w:sz w:val="24"/>
          <w:szCs w:val="24"/>
        </w:rPr>
        <w:t xml:space="preserve"> </w:t>
      </w:r>
      <w:r w:rsidR="00762CF9" w:rsidRPr="00762CF9">
        <w:rPr>
          <w:rFonts w:ascii="Times New Roman" w:hAnsi="Times New Roman" w:cs="Times New Roman"/>
          <w:i/>
          <w:sz w:val="24"/>
          <w:szCs w:val="24"/>
        </w:rPr>
        <w:t>a priori</w:t>
      </w:r>
      <w:r w:rsidR="00902BF8" w:rsidRPr="00A30FEC">
        <w:rPr>
          <w:rFonts w:ascii="Times New Roman" w:hAnsi="Times New Roman" w:cs="Times New Roman"/>
          <w:sz w:val="24"/>
          <w:szCs w:val="24"/>
        </w:rPr>
        <w:t xml:space="preserve"> </w:t>
      </w:r>
      <w:r w:rsidR="00762CF9">
        <w:rPr>
          <w:rFonts w:ascii="Times New Roman" w:hAnsi="Times New Roman" w:cs="Times New Roman"/>
          <w:sz w:val="24"/>
          <w:szCs w:val="24"/>
        </w:rPr>
        <w:t xml:space="preserve">discernible patterns, </w:t>
      </w:r>
      <w:r w:rsidR="00902BF8" w:rsidRPr="00A30FEC">
        <w:rPr>
          <w:rFonts w:ascii="Times New Roman" w:hAnsi="Times New Roman" w:cs="Times New Roman"/>
          <w:sz w:val="24"/>
          <w:szCs w:val="24"/>
        </w:rPr>
        <w:t>gives philosophy any right to preside over culture (</w:t>
      </w:r>
      <w:r w:rsidR="001976A9">
        <w:rPr>
          <w:rFonts w:ascii="Times New Roman" w:hAnsi="Times New Roman" w:cs="Times New Roman"/>
          <w:sz w:val="24"/>
          <w:szCs w:val="24"/>
        </w:rPr>
        <w:t>ibid.</w:t>
      </w:r>
      <w:r>
        <w:rPr>
          <w:rFonts w:ascii="Times New Roman" w:hAnsi="Times New Roman" w:cs="Times New Roman"/>
          <w:sz w:val="24"/>
          <w:szCs w:val="24"/>
        </w:rPr>
        <w:t xml:space="preserve"> </w:t>
      </w:r>
      <w:r w:rsidR="00902BF8" w:rsidRPr="00A30FEC">
        <w:rPr>
          <w:rFonts w:ascii="Times New Roman" w:hAnsi="Times New Roman" w:cs="Times New Roman"/>
          <w:sz w:val="24"/>
          <w:szCs w:val="24"/>
        </w:rPr>
        <w:t>148).</w:t>
      </w:r>
    </w:p>
    <w:p w:rsidR="002C5052" w:rsidRDefault="002C5052" w:rsidP="0019114C">
      <w:pPr>
        <w:rPr>
          <w:rFonts w:ascii="Times New Roman" w:hAnsi="Times New Roman" w:cs="Times New Roman"/>
          <w:b/>
          <w:sz w:val="24"/>
          <w:szCs w:val="24"/>
        </w:rPr>
      </w:pPr>
    </w:p>
    <w:p w:rsidR="00762CF9" w:rsidRDefault="00BD627C" w:rsidP="0019114C">
      <w:pPr>
        <w:rPr>
          <w:rFonts w:ascii="Times New Roman" w:hAnsi="Times New Roman" w:cs="Times New Roman"/>
          <w:sz w:val="24"/>
          <w:szCs w:val="24"/>
        </w:rPr>
      </w:pPr>
      <w:r>
        <w:rPr>
          <w:rFonts w:ascii="Times New Roman" w:hAnsi="Times New Roman" w:cs="Times New Roman"/>
          <w:sz w:val="24"/>
          <w:szCs w:val="24"/>
        </w:rPr>
        <w:t>This Kantian conception</w:t>
      </w:r>
      <w:r w:rsidR="00762CF9">
        <w:rPr>
          <w:rFonts w:ascii="Times New Roman" w:hAnsi="Times New Roman" w:cs="Times New Roman"/>
          <w:sz w:val="24"/>
          <w:szCs w:val="24"/>
        </w:rPr>
        <w:t xml:space="preserve"> of phi</w:t>
      </w:r>
      <w:r w:rsidR="00136F1B">
        <w:rPr>
          <w:rFonts w:ascii="Times New Roman" w:hAnsi="Times New Roman" w:cs="Times New Roman"/>
          <w:sz w:val="24"/>
          <w:szCs w:val="24"/>
        </w:rPr>
        <w:t>losophy</w:t>
      </w:r>
      <w:r w:rsidR="00865FBE">
        <w:rPr>
          <w:rFonts w:ascii="Times New Roman" w:hAnsi="Times New Roman" w:cs="Times New Roman"/>
          <w:sz w:val="24"/>
          <w:szCs w:val="24"/>
        </w:rPr>
        <w:t xml:space="preserve"> </w:t>
      </w:r>
      <w:r w:rsidR="00762CF9">
        <w:rPr>
          <w:rFonts w:ascii="Times New Roman" w:hAnsi="Times New Roman" w:cs="Times New Roman"/>
          <w:sz w:val="24"/>
          <w:szCs w:val="24"/>
        </w:rPr>
        <w:t xml:space="preserve">soon faded into insignificance with the rise of romanticism, which Kant himself pathed the way for; he was a transitional figure whose ideas both </w:t>
      </w:r>
      <w:r w:rsidR="00762CF9" w:rsidRPr="00762CF9">
        <w:rPr>
          <w:rFonts w:ascii="Times New Roman" w:hAnsi="Times New Roman" w:cs="Times New Roman"/>
          <w:sz w:val="24"/>
          <w:szCs w:val="24"/>
        </w:rPr>
        <w:t>looked back to the scientific concerns of Locke, and forward to romanticism by relating science to art, morality and religion</w:t>
      </w:r>
      <w:r w:rsidR="001976A9">
        <w:rPr>
          <w:rFonts w:ascii="Times New Roman" w:hAnsi="Times New Roman" w:cs="Times New Roman"/>
          <w:sz w:val="24"/>
          <w:szCs w:val="24"/>
        </w:rPr>
        <w:t xml:space="preserve"> (ibid.</w:t>
      </w:r>
      <w:r w:rsidR="004A6816">
        <w:rPr>
          <w:rFonts w:ascii="Times New Roman" w:hAnsi="Times New Roman" w:cs="Times New Roman"/>
          <w:sz w:val="24"/>
          <w:szCs w:val="24"/>
        </w:rPr>
        <w:t xml:space="preserve"> 146)</w:t>
      </w:r>
      <w:r w:rsidR="00762CF9" w:rsidRPr="00762CF9">
        <w:rPr>
          <w:rFonts w:ascii="Times New Roman" w:hAnsi="Times New Roman" w:cs="Times New Roman"/>
          <w:sz w:val="24"/>
          <w:szCs w:val="24"/>
        </w:rPr>
        <w:t>.</w:t>
      </w:r>
      <w:r w:rsidR="00762CF9">
        <w:rPr>
          <w:rFonts w:ascii="Times New Roman" w:hAnsi="Times New Roman" w:cs="Times New Roman"/>
          <w:b/>
          <w:sz w:val="24"/>
          <w:szCs w:val="24"/>
        </w:rPr>
        <w:t xml:space="preserve"> </w:t>
      </w:r>
      <w:r w:rsidR="001976A9" w:rsidRPr="001976A9">
        <w:rPr>
          <w:rFonts w:ascii="Times New Roman" w:hAnsi="Times New Roman" w:cs="Times New Roman"/>
          <w:sz w:val="24"/>
          <w:szCs w:val="24"/>
        </w:rPr>
        <w:t>However i</w:t>
      </w:r>
      <w:r w:rsidR="00762CF9" w:rsidRPr="00762CF9">
        <w:rPr>
          <w:rFonts w:ascii="Times New Roman" w:hAnsi="Times New Roman" w:cs="Times New Roman"/>
          <w:sz w:val="24"/>
          <w:szCs w:val="24"/>
        </w:rPr>
        <w:t>t was revived in the twentieth century with the advent of analytic philosophy and phenomenology;</w:t>
      </w:r>
      <w:r>
        <w:rPr>
          <w:rFonts w:ascii="Times New Roman" w:hAnsi="Times New Roman" w:cs="Times New Roman"/>
          <w:sz w:val="24"/>
          <w:szCs w:val="24"/>
        </w:rPr>
        <w:t xml:space="preserve"> Russell and Husserl were both </w:t>
      </w:r>
      <w:r w:rsidR="00762CF9" w:rsidRPr="00762CF9">
        <w:rPr>
          <w:rFonts w:ascii="Times New Roman" w:hAnsi="Times New Roman" w:cs="Times New Roman"/>
          <w:sz w:val="24"/>
          <w:szCs w:val="24"/>
        </w:rPr>
        <w:t>neo-Kantian revolutionaries</w:t>
      </w:r>
      <w:r w:rsidR="001976A9">
        <w:rPr>
          <w:rFonts w:ascii="Times New Roman" w:hAnsi="Times New Roman" w:cs="Times New Roman"/>
          <w:sz w:val="24"/>
          <w:szCs w:val="24"/>
        </w:rPr>
        <w:t xml:space="preserve"> (</w:t>
      </w:r>
      <w:proofErr w:type="spellStart"/>
      <w:r w:rsidR="001976A9">
        <w:rPr>
          <w:rFonts w:ascii="Times New Roman" w:hAnsi="Times New Roman" w:cs="Times New Roman"/>
          <w:sz w:val="24"/>
          <w:szCs w:val="24"/>
        </w:rPr>
        <w:t>Rorty</w:t>
      </w:r>
      <w:proofErr w:type="spellEnd"/>
      <w:r w:rsidR="001976A9">
        <w:rPr>
          <w:rFonts w:ascii="Times New Roman" w:hAnsi="Times New Roman" w:cs="Times New Roman"/>
          <w:sz w:val="24"/>
          <w:szCs w:val="24"/>
        </w:rPr>
        <w:t xml:space="preserve"> 1979,</w:t>
      </w:r>
      <w:r>
        <w:rPr>
          <w:rFonts w:ascii="Times New Roman" w:hAnsi="Times New Roman" w:cs="Times New Roman"/>
          <w:sz w:val="24"/>
          <w:szCs w:val="24"/>
        </w:rPr>
        <w:t xml:space="preserve"> 167</w:t>
      </w:r>
      <w:r w:rsidR="00865FBE">
        <w:rPr>
          <w:rFonts w:ascii="Times New Roman" w:hAnsi="Times New Roman" w:cs="Times New Roman"/>
          <w:sz w:val="24"/>
          <w:szCs w:val="24"/>
        </w:rPr>
        <w:t>)</w:t>
      </w:r>
      <w:r w:rsidR="00762CF9" w:rsidRPr="00762CF9">
        <w:rPr>
          <w:rFonts w:ascii="Times New Roman" w:hAnsi="Times New Roman" w:cs="Times New Roman"/>
          <w:sz w:val="24"/>
          <w:szCs w:val="24"/>
        </w:rPr>
        <w:t>.</w:t>
      </w:r>
      <w:r w:rsidR="00762CF9">
        <w:rPr>
          <w:rFonts w:ascii="Times New Roman" w:hAnsi="Times New Roman" w:cs="Times New Roman"/>
          <w:sz w:val="24"/>
          <w:szCs w:val="24"/>
        </w:rPr>
        <w:t xml:space="preserve"> </w:t>
      </w:r>
      <w:r w:rsidR="001976A9">
        <w:rPr>
          <w:rFonts w:ascii="Times New Roman" w:hAnsi="Times New Roman" w:cs="Times New Roman"/>
          <w:sz w:val="24"/>
          <w:szCs w:val="24"/>
        </w:rPr>
        <w:t>But a</w:t>
      </w:r>
      <w:r w:rsidR="0055794A">
        <w:rPr>
          <w:rFonts w:ascii="Times New Roman" w:hAnsi="Times New Roman" w:cs="Times New Roman"/>
          <w:sz w:val="24"/>
          <w:szCs w:val="24"/>
        </w:rPr>
        <w:t xml:space="preserve">nalytic philosophy, in particular, </w:t>
      </w:r>
      <w:r w:rsidR="001976A9">
        <w:rPr>
          <w:rFonts w:ascii="Times New Roman" w:hAnsi="Times New Roman" w:cs="Times New Roman"/>
          <w:sz w:val="24"/>
          <w:szCs w:val="24"/>
        </w:rPr>
        <w:t>soon</w:t>
      </w:r>
      <w:r w:rsidR="0055794A">
        <w:rPr>
          <w:rFonts w:ascii="Times New Roman" w:hAnsi="Times New Roman" w:cs="Times New Roman"/>
          <w:sz w:val="24"/>
          <w:szCs w:val="24"/>
        </w:rPr>
        <w:t xml:space="preserve"> deconstructed itself, showing clearly for the first time the </w:t>
      </w:r>
      <w:proofErr w:type="spellStart"/>
      <w:r w:rsidR="0055794A">
        <w:rPr>
          <w:rFonts w:ascii="Times New Roman" w:hAnsi="Times New Roman" w:cs="Times New Roman"/>
          <w:sz w:val="24"/>
          <w:szCs w:val="24"/>
        </w:rPr>
        <w:t>untenability</w:t>
      </w:r>
      <w:proofErr w:type="spellEnd"/>
      <w:r w:rsidR="0055794A">
        <w:rPr>
          <w:rFonts w:ascii="Times New Roman" w:hAnsi="Times New Roman" w:cs="Times New Roman"/>
          <w:sz w:val="24"/>
          <w:szCs w:val="24"/>
        </w:rPr>
        <w:t xml:space="preserve"> of the Kantian project. This occurred when the analytic / synthetic and intuition / concept distinctions were undermined by Quine and </w:t>
      </w:r>
      <w:proofErr w:type="spellStart"/>
      <w:r w:rsidR="0055794A">
        <w:rPr>
          <w:rFonts w:ascii="Times New Roman" w:hAnsi="Times New Roman" w:cs="Times New Roman"/>
          <w:sz w:val="24"/>
          <w:szCs w:val="24"/>
        </w:rPr>
        <w:t>Sellars</w:t>
      </w:r>
      <w:proofErr w:type="spellEnd"/>
      <w:r w:rsidR="0055794A">
        <w:rPr>
          <w:rFonts w:ascii="Times New Roman" w:hAnsi="Times New Roman" w:cs="Times New Roman"/>
          <w:sz w:val="24"/>
          <w:szCs w:val="24"/>
        </w:rPr>
        <w:t xml:space="preserve"> respectively.</w:t>
      </w:r>
    </w:p>
    <w:p w:rsidR="0055794A" w:rsidRDefault="0055794A" w:rsidP="0019114C">
      <w:pPr>
        <w:rPr>
          <w:rFonts w:ascii="Times New Roman" w:hAnsi="Times New Roman" w:cs="Times New Roman"/>
          <w:sz w:val="24"/>
          <w:szCs w:val="24"/>
        </w:rPr>
      </w:pPr>
    </w:p>
    <w:p w:rsidR="0055794A" w:rsidRDefault="0055794A" w:rsidP="0019114C">
      <w:pPr>
        <w:rPr>
          <w:rFonts w:ascii="Times New Roman" w:hAnsi="Times New Roman" w:cs="Times New Roman"/>
          <w:sz w:val="24"/>
          <w:szCs w:val="24"/>
        </w:rPr>
      </w:pPr>
      <w:r>
        <w:rPr>
          <w:rFonts w:ascii="Times New Roman" w:hAnsi="Times New Roman" w:cs="Times New Roman"/>
          <w:sz w:val="24"/>
          <w:szCs w:val="24"/>
        </w:rPr>
        <w:t xml:space="preserve">Quine’s attack on the analytic / synthetic distinction suited </w:t>
      </w:r>
      <w:proofErr w:type="spellStart"/>
      <w:r>
        <w:rPr>
          <w:rFonts w:ascii="Times New Roman" w:hAnsi="Times New Roman" w:cs="Times New Roman"/>
          <w:sz w:val="24"/>
          <w:szCs w:val="24"/>
        </w:rPr>
        <w:t>Rorty’s</w:t>
      </w:r>
      <w:proofErr w:type="spellEnd"/>
      <w:r>
        <w:rPr>
          <w:rFonts w:ascii="Times New Roman" w:hAnsi="Times New Roman" w:cs="Times New Roman"/>
          <w:sz w:val="24"/>
          <w:szCs w:val="24"/>
        </w:rPr>
        <w:t xml:space="preserve"> anti-Kantian agenda perfectly. </w:t>
      </w:r>
      <w:r w:rsidR="00FF1060">
        <w:rPr>
          <w:rFonts w:ascii="Times New Roman" w:hAnsi="Times New Roman" w:cs="Times New Roman"/>
          <w:sz w:val="24"/>
          <w:szCs w:val="24"/>
        </w:rPr>
        <w:t>For i</w:t>
      </w:r>
      <w:r w:rsidR="00386E33">
        <w:rPr>
          <w:rFonts w:ascii="Times New Roman" w:hAnsi="Times New Roman" w:cs="Times New Roman"/>
          <w:sz w:val="24"/>
          <w:szCs w:val="24"/>
        </w:rPr>
        <w:t xml:space="preserve">t </w:t>
      </w:r>
      <w:r w:rsidR="00FF1060">
        <w:rPr>
          <w:rFonts w:ascii="Times New Roman" w:hAnsi="Times New Roman" w:cs="Times New Roman"/>
          <w:sz w:val="24"/>
          <w:szCs w:val="24"/>
        </w:rPr>
        <w:t>purported</w:t>
      </w:r>
      <w:r w:rsidR="00865FBE">
        <w:rPr>
          <w:rFonts w:ascii="Times New Roman" w:hAnsi="Times New Roman" w:cs="Times New Roman"/>
          <w:sz w:val="24"/>
          <w:szCs w:val="24"/>
        </w:rPr>
        <w:t xml:space="preserve"> to </w:t>
      </w:r>
      <w:r w:rsidR="00386E33">
        <w:rPr>
          <w:rFonts w:ascii="Times New Roman" w:hAnsi="Times New Roman" w:cs="Times New Roman"/>
          <w:sz w:val="24"/>
          <w:szCs w:val="24"/>
        </w:rPr>
        <w:t>show that a principled distinction could not be drawn between the experiential input which we passively receive from the world, and the</w:t>
      </w:r>
      <w:r w:rsidR="00FF1060">
        <w:rPr>
          <w:rFonts w:ascii="Times New Roman" w:hAnsi="Times New Roman" w:cs="Times New Roman"/>
          <w:sz w:val="24"/>
          <w:szCs w:val="24"/>
        </w:rPr>
        <w:t xml:space="preserve"> conceptual sense we make of it; a distinction </w:t>
      </w:r>
      <w:r w:rsidR="005A17A2">
        <w:rPr>
          <w:rFonts w:ascii="Times New Roman" w:hAnsi="Times New Roman" w:cs="Times New Roman"/>
          <w:sz w:val="24"/>
          <w:szCs w:val="24"/>
        </w:rPr>
        <w:t>of the kind which would allow</w:t>
      </w:r>
      <w:r w:rsidR="00386E33">
        <w:rPr>
          <w:rFonts w:ascii="Times New Roman" w:hAnsi="Times New Roman" w:cs="Times New Roman"/>
          <w:sz w:val="24"/>
          <w:szCs w:val="24"/>
        </w:rPr>
        <w:t xml:space="preserve"> philosophy to definitely arbitrate on the legitimacy which the world provides to our statements about it. As </w:t>
      </w:r>
      <w:proofErr w:type="spellStart"/>
      <w:r w:rsidR="00386E33">
        <w:rPr>
          <w:rFonts w:ascii="Times New Roman" w:hAnsi="Times New Roman" w:cs="Times New Roman"/>
          <w:sz w:val="24"/>
          <w:szCs w:val="24"/>
        </w:rPr>
        <w:t>Rorty</w:t>
      </w:r>
      <w:proofErr w:type="spellEnd"/>
      <w:r w:rsidR="00386E33">
        <w:rPr>
          <w:rFonts w:ascii="Times New Roman" w:hAnsi="Times New Roman" w:cs="Times New Roman"/>
          <w:sz w:val="24"/>
          <w:szCs w:val="24"/>
        </w:rPr>
        <w:t xml:space="preserve"> sees it, </w:t>
      </w:r>
      <w:r w:rsidR="005A17A2">
        <w:rPr>
          <w:rFonts w:ascii="Times New Roman" w:hAnsi="Times New Roman" w:cs="Times New Roman"/>
          <w:sz w:val="24"/>
          <w:szCs w:val="24"/>
        </w:rPr>
        <w:t>Quine made</w:t>
      </w:r>
      <w:r w:rsidR="00386E33">
        <w:rPr>
          <w:rFonts w:ascii="Times New Roman" w:hAnsi="Times New Roman" w:cs="Times New Roman"/>
          <w:sz w:val="24"/>
          <w:szCs w:val="24"/>
        </w:rPr>
        <w:t xml:space="preserve"> an essentially Hegelian and pragmatist move</w:t>
      </w:r>
      <w:r w:rsidR="004A6816">
        <w:rPr>
          <w:rFonts w:ascii="Times New Roman" w:hAnsi="Times New Roman" w:cs="Times New Roman"/>
          <w:sz w:val="24"/>
          <w:szCs w:val="24"/>
        </w:rPr>
        <w:t xml:space="preserve"> (</w:t>
      </w:r>
      <w:proofErr w:type="spellStart"/>
      <w:r w:rsidR="004A6816">
        <w:rPr>
          <w:rFonts w:ascii="Times New Roman" w:hAnsi="Times New Roman" w:cs="Times New Roman"/>
          <w:sz w:val="24"/>
          <w:szCs w:val="24"/>
        </w:rPr>
        <w:t>Rorty</w:t>
      </w:r>
      <w:proofErr w:type="spellEnd"/>
      <w:r w:rsidR="001976A9">
        <w:rPr>
          <w:rFonts w:ascii="Times New Roman" w:hAnsi="Times New Roman" w:cs="Times New Roman"/>
          <w:sz w:val="24"/>
          <w:szCs w:val="24"/>
        </w:rPr>
        <w:t xml:space="preserve"> 1979,</w:t>
      </w:r>
      <w:r w:rsidR="004A6816">
        <w:rPr>
          <w:rFonts w:ascii="Times New Roman" w:hAnsi="Times New Roman" w:cs="Times New Roman"/>
          <w:sz w:val="24"/>
          <w:szCs w:val="24"/>
        </w:rPr>
        <w:t xml:space="preserve"> chapter 4)</w:t>
      </w:r>
      <w:r w:rsidR="00386E33">
        <w:rPr>
          <w:rFonts w:ascii="Times New Roman" w:hAnsi="Times New Roman" w:cs="Times New Roman"/>
          <w:sz w:val="24"/>
          <w:szCs w:val="24"/>
        </w:rPr>
        <w:t>. Concepts could now only be seen as changeable, historical artefacts, and the</w:t>
      </w:r>
      <w:r w:rsidR="00865FBE">
        <w:rPr>
          <w:rFonts w:ascii="Times New Roman" w:hAnsi="Times New Roman" w:cs="Times New Roman"/>
          <w:sz w:val="24"/>
          <w:szCs w:val="24"/>
        </w:rPr>
        <w:t>ir</w:t>
      </w:r>
      <w:r w:rsidR="00386E33">
        <w:rPr>
          <w:rFonts w:ascii="Times New Roman" w:hAnsi="Times New Roman" w:cs="Times New Roman"/>
          <w:sz w:val="24"/>
          <w:szCs w:val="24"/>
        </w:rPr>
        <w:t xml:space="preserve"> application to experience could only be determined through pragmatic considerations. No algorithmic, </w:t>
      </w:r>
      <w:r w:rsidR="00386E33" w:rsidRPr="00386E33">
        <w:rPr>
          <w:rFonts w:ascii="Times New Roman" w:hAnsi="Times New Roman" w:cs="Times New Roman"/>
          <w:i/>
          <w:sz w:val="24"/>
          <w:szCs w:val="24"/>
        </w:rPr>
        <w:t>a priori</w:t>
      </w:r>
      <w:r w:rsidR="00386E33">
        <w:rPr>
          <w:rFonts w:ascii="Times New Roman" w:hAnsi="Times New Roman" w:cs="Times New Roman"/>
          <w:sz w:val="24"/>
          <w:szCs w:val="24"/>
        </w:rPr>
        <w:t xml:space="preserve"> determinable decisions could be made in light of </w:t>
      </w:r>
      <w:r w:rsidR="00004705">
        <w:rPr>
          <w:rFonts w:ascii="Times New Roman" w:hAnsi="Times New Roman" w:cs="Times New Roman"/>
          <w:sz w:val="24"/>
          <w:szCs w:val="24"/>
        </w:rPr>
        <w:t>the need to accommodate new experiential evidence; the conceptual import of this would have to be decided within society on the basis of usefulness.</w:t>
      </w:r>
    </w:p>
    <w:p w:rsidR="00004705" w:rsidRDefault="00004705" w:rsidP="0019114C">
      <w:pPr>
        <w:rPr>
          <w:rFonts w:ascii="Times New Roman" w:hAnsi="Times New Roman" w:cs="Times New Roman"/>
          <w:sz w:val="24"/>
          <w:szCs w:val="24"/>
        </w:rPr>
      </w:pPr>
    </w:p>
    <w:p w:rsidR="00004705" w:rsidRDefault="00004705" w:rsidP="0019114C">
      <w:pPr>
        <w:rPr>
          <w:rFonts w:ascii="Times New Roman" w:hAnsi="Times New Roman" w:cs="Times New Roman"/>
          <w:sz w:val="24"/>
          <w:szCs w:val="24"/>
        </w:rPr>
      </w:pPr>
      <w:proofErr w:type="spellStart"/>
      <w:r>
        <w:rPr>
          <w:rFonts w:ascii="Times New Roman" w:hAnsi="Times New Roman" w:cs="Times New Roman"/>
          <w:sz w:val="24"/>
          <w:szCs w:val="24"/>
        </w:rPr>
        <w:t>Sellars’s</w:t>
      </w:r>
      <w:proofErr w:type="spellEnd"/>
      <w:r>
        <w:rPr>
          <w:rFonts w:ascii="Times New Roman" w:hAnsi="Times New Roman" w:cs="Times New Roman"/>
          <w:sz w:val="24"/>
          <w:szCs w:val="24"/>
        </w:rPr>
        <w:t xml:space="preserve"> attack on the intuition / concept distinction,</w:t>
      </w:r>
      <w:r w:rsidR="005A17A2">
        <w:rPr>
          <w:rFonts w:ascii="Times New Roman" w:hAnsi="Times New Roman" w:cs="Times New Roman"/>
          <w:sz w:val="24"/>
          <w:szCs w:val="24"/>
        </w:rPr>
        <w:t xml:space="preserve"> however, is a </w:t>
      </w:r>
      <w:r>
        <w:rPr>
          <w:rFonts w:ascii="Times New Roman" w:hAnsi="Times New Roman" w:cs="Times New Roman"/>
          <w:sz w:val="24"/>
          <w:szCs w:val="24"/>
        </w:rPr>
        <w:t xml:space="preserve">more awkward influence for </w:t>
      </w:r>
      <w:proofErr w:type="spellStart"/>
      <w:r>
        <w:rPr>
          <w:rFonts w:ascii="Times New Roman" w:hAnsi="Times New Roman" w:cs="Times New Roman"/>
          <w:sz w:val="24"/>
          <w:szCs w:val="24"/>
        </w:rPr>
        <w:t>Rorty</w:t>
      </w:r>
      <w:proofErr w:type="spellEnd"/>
      <w:r w:rsidR="004B1CEA">
        <w:rPr>
          <w:rFonts w:ascii="Times New Roman" w:hAnsi="Times New Roman" w:cs="Times New Roman"/>
          <w:sz w:val="24"/>
          <w:szCs w:val="24"/>
        </w:rPr>
        <w:t>,</w:t>
      </w:r>
      <w:r>
        <w:rPr>
          <w:rFonts w:ascii="Times New Roman" w:hAnsi="Times New Roman" w:cs="Times New Roman"/>
          <w:sz w:val="24"/>
          <w:szCs w:val="24"/>
        </w:rPr>
        <w:t xml:space="preserve"> since </w:t>
      </w:r>
      <w:proofErr w:type="spellStart"/>
      <w:r>
        <w:rPr>
          <w:rFonts w:ascii="Times New Roman" w:hAnsi="Times New Roman" w:cs="Times New Roman"/>
          <w:sz w:val="24"/>
          <w:szCs w:val="24"/>
        </w:rPr>
        <w:t>Sellars</w:t>
      </w:r>
      <w:proofErr w:type="spellEnd"/>
      <w:r>
        <w:rPr>
          <w:rFonts w:ascii="Times New Roman" w:hAnsi="Times New Roman" w:cs="Times New Roman"/>
          <w:sz w:val="24"/>
          <w:szCs w:val="24"/>
        </w:rPr>
        <w:t xml:space="preserve"> was a self-professed </w:t>
      </w:r>
      <w:r w:rsidR="001976A9">
        <w:rPr>
          <w:rFonts w:ascii="Times New Roman" w:hAnsi="Times New Roman" w:cs="Times New Roman"/>
          <w:sz w:val="24"/>
          <w:szCs w:val="24"/>
        </w:rPr>
        <w:t>Kantian, whose critique of the “</w:t>
      </w:r>
      <w:r>
        <w:rPr>
          <w:rFonts w:ascii="Times New Roman" w:hAnsi="Times New Roman" w:cs="Times New Roman"/>
          <w:sz w:val="24"/>
          <w:szCs w:val="24"/>
        </w:rPr>
        <w:t>myth of the given</w:t>
      </w:r>
      <w:r w:rsidR="001976A9">
        <w:rPr>
          <w:rFonts w:ascii="Times New Roman" w:hAnsi="Times New Roman" w:cs="Times New Roman"/>
          <w:sz w:val="24"/>
          <w:szCs w:val="24"/>
        </w:rPr>
        <w:t>”</w:t>
      </w:r>
      <w:r>
        <w:rPr>
          <w:rFonts w:ascii="Times New Roman" w:hAnsi="Times New Roman" w:cs="Times New Roman"/>
          <w:sz w:val="24"/>
          <w:szCs w:val="24"/>
        </w:rPr>
        <w:t xml:space="preserve"> was specifically addr</w:t>
      </w:r>
      <w:r w:rsidR="00030EF1">
        <w:rPr>
          <w:rFonts w:ascii="Times New Roman" w:hAnsi="Times New Roman" w:cs="Times New Roman"/>
          <w:sz w:val="24"/>
          <w:szCs w:val="24"/>
        </w:rPr>
        <w:t>essed to empiricism, and</w:t>
      </w:r>
      <w:r>
        <w:rPr>
          <w:rFonts w:ascii="Times New Roman" w:hAnsi="Times New Roman" w:cs="Times New Roman"/>
          <w:sz w:val="24"/>
          <w:szCs w:val="24"/>
        </w:rPr>
        <w:t xml:space="preserve"> mirrors Kant’s own. </w:t>
      </w:r>
      <w:r w:rsidR="00030EF1">
        <w:rPr>
          <w:rFonts w:ascii="Times New Roman" w:hAnsi="Times New Roman" w:cs="Times New Roman"/>
          <w:sz w:val="24"/>
          <w:szCs w:val="24"/>
        </w:rPr>
        <w:t>On the face of it, it simply</w:t>
      </w:r>
      <w:r>
        <w:rPr>
          <w:rFonts w:ascii="Times New Roman" w:hAnsi="Times New Roman" w:cs="Times New Roman"/>
          <w:sz w:val="24"/>
          <w:szCs w:val="24"/>
        </w:rPr>
        <w:t xml:space="preserve"> updates, for an analytic audience, the old Kantian point that intuitions without concepts are </w:t>
      </w:r>
      <w:r w:rsidR="001976A9">
        <w:rPr>
          <w:rFonts w:ascii="Times New Roman" w:hAnsi="Times New Roman" w:cs="Times New Roman"/>
          <w:sz w:val="24"/>
          <w:szCs w:val="24"/>
        </w:rPr>
        <w:t>“</w:t>
      </w:r>
      <w:r>
        <w:rPr>
          <w:rFonts w:ascii="Times New Roman" w:hAnsi="Times New Roman" w:cs="Times New Roman"/>
          <w:sz w:val="24"/>
          <w:szCs w:val="24"/>
        </w:rPr>
        <w:t>blind</w:t>
      </w:r>
      <w:r w:rsidR="001976A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Rorty</w:t>
      </w:r>
      <w:proofErr w:type="spellEnd"/>
      <w:r>
        <w:rPr>
          <w:rFonts w:ascii="Times New Roman" w:hAnsi="Times New Roman" w:cs="Times New Roman"/>
          <w:sz w:val="24"/>
          <w:szCs w:val="24"/>
        </w:rPr>
        <w:t xml:space="preserve"> glosses over this complicating factor in </w:t>
      </w:r>
      <w:r w:rsidRPr="00004705">
        <w:rPr>
          <w:rFonts w:ascii="Times New Roman" w:hAnsi="Times New Roman" w:cs="Times New Roman"/>
          <w:i/>
          <w:sz w:val="24"/>
          <w:szCs w:val="24"/>
        </w:rPr>
        <w:t>Philosophy and the Mirror of Nature</w:t>
      </w:r>
      <w:r>
        <w:rPr>
          <w:rFonts w:ascii="Times New Roman" w:hAnsi="Times New Roman" w:cs="Times New Roman"/>
          <w:sz w:val="24"/>
          <w:szCs w:val="24"/>
        </w:rPr>
        <w:t xml:space="preserve">, but we can see how he was thinking by looking back to his 1970 paper </w:t>
      </w:r>
      <w:r w:rsidR="001976A9">
        <w:rPr>
          <w:rFonts w:ascii="Times New Roman" w:hAnsi="Times New Roman" w:cs="Times New Roman"/>
          <w:sz w:val="24"/>
          <w:szCs w:val="24"/>
        </w:rPr>
        <w:t>“</w:t>
      </w:r>
      <w:proofErr w:type="spellStart"/>
      <w:r>
        <w:rPr>
          <w:rFonts w:ascii="Times New Roman" w:hAnsi="Times New Roman" w:cs="Times New Roman"/>
          <w:sz w:val="24"/>
          <w:szCs w:val="24"/>
        </w:rPr>
        <w:t>Strawson’s</w:t>
      </w:r>
      <w:proofErr w:type="spellEnd"/>
      <w:r>
        <w:rPr>
          <w:rFonts w:ascii="Times New Roman" w:hAnsi="Times New Roman" w:cs="Times New Roman"/>
          <w:sz w:val="24"/>
          <w:szCs w:val="24"/>
        </w:rPr>
        <w:t xml:space="preserve"> Objecti</w:t>
      </w:r>
      <w:r w:rsidR="004A6816">
        <w:rPr>
          <w:rFonts w:ascii="Times New Roman" w:hAnsi="Times New Roman" w:cs="Times New Roman"/>
          <w:sz w:val="24"/>
          <w:szCs w:val="24"/>
        </w:rPr>
        <w:t>vity Argument</w:t>
      </w:r>
      <w:r w:rsidR="001976A9">
        <w:rPr>
          <w:rFonts w:ascii="Times New Roman" w:hAnsi="Times New Roman" w:cs="Times New Roman"/>
          <w:sz w:val="24"/>
          <w:szCs w:val="24"/>
        </w:rPr>
        <w:t>”</w:t>
      </w:r>
      <w:r>
        <w:rPr>
          <w:rFonts w:ascii="Times New Roman" w:hAnsi="Times New Roman" w:cs="Times New Roman"/>
          <w:sz w:val="24"/>
          <w:szCs w:val="24"/>
        </w:rPr>
        <w:t>.</w:t>
      </w:r>
    </w:p>
    <w:p w:rsidR="007E17A8" w:rsidRDefault="007E17A8" w:rsidP="0019114C">
      <w:pPr>
        <w:rPr>
          <w:rFonts w:ascii="Times New Roman" w:hAnsi="Times New Roman" w:cs="Times New Roman"/>
          <w:sz w:val="24"/>
          <w:szCs w:val="24"/>
        </w:rPr>
      </w:pPr>
    </w:p>
    <w:p w:rsidR="00005806" w:rsidRDefault="007E17A8" w:rsidP="0019114C">
      <w:pPr>
        <w:rPr>
          <w:rFonts w:ascii="Times New Roman" w:hAnsi="Times New Roman" w:cs="Times New Roman"/>
          <w:sz w:val="24"/>
          <w:szCs w:val="24"/>
        </w:rPr>
      </w:pPr>
      <w:r>
        <w:rPr>
          <w:rFonts w:ascii="Times New Roman" w:hAnsi="Times New Roman" w:cs="Times New Roman"/>
          <w:sz w:val="24"/>
          <w:szCs w:val="24"/>
        </w:rPr>
        <w:t xml:space="preserve">As </w:t>
      </w:r>
      <w:proofErr w:type="spellStart"/>
      <w:r>
        <w:rPr>
          <w:rFonts w:ascii="Times New Roman" w:hAnsi="Times New Roman" w:cs="Times New Roman"/>
          <w:sz w:val="24"/>
          <w:szCs w:val="24"/>
        </w:rPr>
        <w:t>Rorty</w:t>
      </w:r>
      <w:proofErr w:type="spellEnd"/>
      <w:r>
        <w:rPr>
          <w:rFonts w:ascii="Times New Roman" w:hAnsi="Times New Roman" w:cs="Times New Roman"/>
          <w:sz w:val="24"/>
          <w:szCs w:val="24"/>
        </w:rPr>
        <w:t xml:space="preserve"> </w:t>
      </w:r>
      <w:r w:rsidR="00030EF1">
        <w:rPr>
          <w:rFonts w:ascii="Times New Roman" w:hAnsi="Times New Roman" w:cs="Times New Roman"/>
          <w:sz w:val="24"/>
          <w:szCs w:val="24"/>
        </w:rPr>
        <w:t xml:space="preserve">puts it </w:t>
      </w:r>
      <w:r w:rsidR="00EF55FE">
        <w:rPr>
          <w:rFonts w:ascii="Times New Roman" w:hAnsi="Times New Roman" w:cs="Times New Roman"/>
          <w:sz w:val="24"/>
          <w:szCs w:val="24"/>
        </w:rPr>
        <w:t>here</w:t>
      </w:r>
      <w:r w:rsidR="00030EF1">
        <w:rPr>
          <w:rFonts w:ascii="Times New Roman" w:hAnsi="Times New Roman" w:cs="Times New Roman"/>
          <w:sz w:val="24"/>
          <w:szCs w:val="24"/>
        </w:rPr>
        <w:t>, Kant revolt</w:t>
      </w:r>
      <w:r w:rsidR="00533D9A">
        <w:rPr>
          <w:rFonts w:ascii="Times New Roman" w:hAnsi="Times New Roman" w:cs="Times New Roman"/>
          <w:sz w:val="24"/>
          <w:szCs w:val="24"/>
        </w:rPr>
        <w:t>ed against the Cartesian notion</w:t>
      </w:r>
      <w:r w:rsidR="00030EF1">
        <w:rPr>
          <w:rFonts w:ascii="Times New Roman" w:hAnsi="Times New Roman" w:cs="Times New Roman"/>
          <w:sz w:val="24"/>
          <w:szCs w:val="24"/>
        </w:rPr>
        <w:t xml:space="preserve"> of experience as </w:t>
      </w:r>
      <w:r w:rsidR="001976A9">
        <w:rPr>
          <w:rFonts w:ascii="Times New Roman" w:hAnsi="Times New Roman" w:cs="Times New Roman"/>
          <w:sz w:val="24"/>
          <w:szCs w:val="24"/>
        </w:rPr>
        <w:t>“</w:t>
      </w:r>
      <w:r w:rsidR="00030EF1">
        <w:rPr>
          <w:rFonts w:ascii="Times New Roman" w:hAnsi="Times New Roman" w:cs="Times New Roman"/>
          <w:sz w:val="24"/>
          <w:szCs w:val="24"/>
        </w:rPr>
        <w:t>self-luminescent</w:t>
      </w:r>
      <w:r w:rsidR="001976A9">
        <w:rPr>
          <w:rFonts w:ascii="Times New Roman" w:hAnsi="Times New Roman" w:cs="Times New Roman"/>
          <w:sz w:val="24"/>
          <w:szCs w:val="24"/>
        </w:rPr>
        <w:t>”</w:t>
      </w:r>
      <w:r w:rsidR="00030EF1">
        <w:rPr>
          <w:rFonts w:ascii="Times New Roman" w:hAnsi="Times New Roman" w:cs="Times New Roman"/>
          <w:sz w:val="24"/>
          <w:szCs w:val="24"/>
        </w:rPr>
        <w:t xml:space="preserve"> (</w:t>
      </w:r>
      <w:proofErr w:type="spellStart"/>
      <w:r w:rsidR="00045F67">
        <w:rPr>
          <w:rFonts w:ascii="Times New Roman" w:hAnsi="Times New Roman" w:cs="Times New Roman"/>
          <w:sz w:val="24"/>
          <w:szCs w:val="24"/>
        </w:rPr>
        <w:t>Rorty</w:t>
      </w:r>
      <w:proofErr w:type="spellEnd"/>
      <w:r w:rsidR="00045F67">
        <w:rPr>
          <w:rFonts w:ascii="Times New Roman" w:hAnsi="Times New Roman" w:cs="Times New Roman"/>
          <w:sz w:val="24"/>
          <w:szCs w:val="24"/>
        </w:rPr>
        <w:t xml:space="preserve"> 1970</w:t>
      </w:r>
      <w:r w:rsidR="001976A9">
        <w:rPr>
          <w:rFonts w:ascii="Times New Roman" w:hAnsi="Times New Roman" w:cs="Times New Roman"/>
          <w:sz w:val="24"/>
          <w:szCs w:val="24"/>
        </w:rPr>
        <w:t>,</w:t>
      </w:r>
      <w:r w:rsidR="00FF1060">
        <w:rPr>
          <w:rFonts w:ascii="Times New Roman" w:hAnsi="Times New Roman" w:cs="Times New Roman"/>
          <w:sz w:val="24"/>
          <w:szCs w:val="24"/>
        </w:rPr>
        <w:t xml:space="preserve"> </w:t>
      </w:r>
      <w:r w:rsidR="00030EF1">
        <w:rPr>
          <w:rFonts w:ascii="Times New Roman" w:hAnsi="Times New Roman" w:cs="Times New Roman"/>
          <w:sz w:val="24"/>
          <w:szCs w:val="24"/>
        </w:rPr>
        <w:t xml:space="preserve">252); as a subjective presence with its own </w:t>
      </w:r>
      <w:r w:rsidR="00533D9A">
        <w:rPr>
          <w:rFonts w:ascii="Times New Roman" w:hAnsi="Times New Roman" w:cs="Times New Roman"/>
          <w:sz w:val="24"/>
          <w:szCs w:val="24"/>
        </w:rPr>
        <w:t xml:space="preserve">built-in </w:t>
      </w:r>
      <w:r w:rsidR="00030EF1">
        <w:rPr>
          <w:rFonts w:ascii="Times New Roman" w:hAnsi="Times New Roman" w:cs="Times New Roman"/>
          <w:sz w:val="24"/>
          <w:szCs w:val="24"/>
        </w:rPr>
        <w:t xml:space="preserve">conceptual </w:t>
      </w:r>
      <w:r w:rsidR="00030EF1">
        <w:rPr>
          <w:rFonts w:ascii="Times New Roman" w:hAnsi="Times New Roman" w:cs="Times New Roman"/>
          <w:sz w:val="24"/>
          <w:szCs w:val="24"/>
        </w:rPr>
        <w:lastRenderedPageBreak/>
        <w:t xml:space="preserve">significance. </w:t>
      </w:r>
      <w:proofErr w:type="gramStart"/>
      <w:r w:rsidR="00030EF1">
        <w:rPr>
          <w:rFonts w:ascii="Times New Roman" w:hAnsi="Times New Roman" w:cs="Times New Roman"/>
          <w:sz w:val="24"/>
          <w:szCs w:val="24"/>
        </w:rPr>
        <w:t xml:space="preserve">However it was a revolt that did not go far enough, making Kant a </w:t>
      </w:r>
      <w:r w:rsidR="001976A9">
        <w:rPr>
          <w:rFonts w:ascii="Times New Roman" w:hAnsi="Times New Roman" w:cs="Times New Roman"/>
          <w:sz w:val="24"/>
          <w:szCs w:val="24"/>
        </w:rPr>
        <w:t>“</w:t>
      </w:r>
      <w:r w:rsidR="00030EF1">
        <w:rPr>
          <w:rFonts w:ascii="Times New Roman" w:hAnsi="Times New Roman" w:cs="Times New Roman"/>
          <w:sz w:val="24"/>
          <w:szCs w:val="24"/>
        </w:rPr>
        <w:t>half-way point between Descartes and Wittgenstein</w:t>
      </w:r>
      <w:r w:rsidR="001976A9">
        <w:rPr>
          <w:rFonts w:ascii="Times New Roman" w:hAnsi="Times New Roman" w:cs="Times New Roman"/>
          <w:sz w:val="24"/>
          <w:szCs w:val="24"/>
        </w:rPr>
        <w:t>”</w:t>
      </w:r>
      <w:r w:rsidR="00FF1060">
        <w:rPr>
          <w:rFonts w:ascii="Times New Roman" w:hAnsi="Times New Roman" w:cs="Times New Roman"/>
          <w:sz w:val="24"/>
          <w:szCs w:val="24"/>
        </w:rPr>
        <w:t xml:space="preserve"> (ibid. 256)</w:t>
      </w:r>
      <w:r w:rsidR="00030EF1">
        <w:rPr>
          <w:rFonts w:ascii="Times New Roman" w:hAnsi="Times New Roman" w:cs="Times New Roman"/>
          <w:sz w:val="24"/>
          <w:szCs w:val="24"/>
        </w:rPr>
        <w:t>.</w:t>
      </w:r>
      <w:proofErr w:type="gramEnd"/>
      <w:r w:rsidR="00030EF1">
        <w:rPr>
          <w:rFonts w:ascii="Times New Roman" w:hAnsi="Times New Roman" w:cs="Times New Roman"/>
          <w:sz w:val="24"/>
          <w:szCs w:val="24"/>
        </w:rPr>
        <w:t xml:space="preserve"> Thus Kant grasped that knowledge is always </w:t>
      </w:r>
      <w:r w:rsidR="001976A9">
        <w:rPr>
          <w:rFonts w:ascii="Times New Roman" w:hAnsi="Times New Roman" w:cs="Times New Roman"/>
          <w:sz w:val="24"/>
          <w:szCs w:val="24"/>
        </w:rPr>
        <w:t>“</w:t>
      </w:r>
      <w:r w:rsidR="00030EF1">
        <w:rPr>
          <w:rFonts w:ascii="Times New Roman" w:hAnsi="Times New Roman" w:cs="Times New Roman"/>
          <w:sz w:val="24"/>
          <w:szCs w:val="24"/>
        </w:rPr>
        <w:t>discursive rather than intuitive</w:t>
      </w:r>
      <w:r w:rsidR="001976A9">
        <w:rPr>
          <w:rFonts w:ascii="Times New Roman" w:hAnsi="Times New Roman" w:cs="Times New Roman"/>
          <w:sz w:val="24"/>
          <w:szCs w:val="24"/>
        </w:rPr>
        <w:t>”</w:t>
      </w:r>
      <w:r w:rsidR="00005806">
        <w:rPr>
          <w:rFonts w:ascii="Times New Roman" w:hAnsi="Times New Roman" w:cs="Times New Roman"/>
          <w:sz w:val="24"/>
          <w:szCs w:val="24"/>
        </w:rPr>
        <w:t xml:space="preserve">, and hence requires both concepts and intuitions. The problem was that he remained wedded to the </w:t>
      </w:r>
      <w:r w:rsidR="001976A9">
        <w:rPr>
          <w:rFonts w:ascii="Times New Roman" w:hAnsi="Times New Roman" w:cs="Times New Roman"/>
          <w:sz w:val="24"/>
          <w:szCs w:val="24"/>
        </w:rPr>
        <w:t>“</w:t>
      </w:r>
      <w:r w:rsidR="00005806">
        <w:rPr>
          <w:rFonts w:ascii="Times New Roman" w:hAnsi="Times New Roman" w:cs="Times New Roman"/>
          <w:sz w:val="24"/>
          <w:szCs w:val="24"/>
        </w:rPr>
        <w:t>mental-eye picture of mind</w:t>
      </w:r>
      <w:r w:rsidR="001976A9">
        <w:rPr>
          <w:rFonts w:ascii="Times New Roman" w:hAnsi="Times New Roman" w:cs="Times New Roman"/>
          <w:sz w:val="24"/>
          <w:szCs w:val="24"/>
        </w:rPr>
        <w:t>”</w:t>
      </w:r>
      <w:r w:rsidR="00005806">
        <w:rPr>
          <w:rFonts w:ascii="Times New Roman" w:hAnsi="Times New Roman" w:cs="Times New Roman"/>
          <w:sz w:val="24"/>
          <w:szCs w:val="24"/>
        </w:rPr>
        <w:t>, and thereby thought of concepts as representations, rather than</w:t>
      </w:r>
      <w:r w:rsidR="00533D9A">
        <w:rPr>
          <w:rFonts w:ascii="Times New Roman" w:hAnsi="Times New Roman" w:cs="Times New Roman"/>
          <w:sz w:val="24"/>
          <w:szCs w:val="24"/>
        </w:rPr>
        <w:t xml:space="preserve">, with Wittgenstein, </w:t>
      </w:r>
      <w:r w:rsidR="00005806">
        <w:rPr>
          <w:rFonts w:ascii="Times New Roman" w:hAnsi="Times New Roman" w:cs="Times New Roman"/>
          <w:sz w:val="24"/>
          <w:szCs w:val="24"/>
        </w:rPr>
        <w:t>linguistic skills. Because h</w:t>
      </w:r>
      <w:r w:rsidR="00533D9A">
        <w:rPr>
          <w:rFonts w:ascii="Times New Roman" w:hAnsi="Times New Roman" w:cs="Times New Roman"/>
          <w:sz w:val="24"/>
          <w:szCs w:val="24"/>
        </w:rPr>
        <w:t xml:space="preserve">e thought of concepts as </w:t>
      </w:r>
      <w:r w:rsidR="00005806">
        <w:rPr>
          <w:rFonts w:ascii="Times New Roman" w:hAnsi="Times New Roman" w:cs="Times New Roman"/>
          <w:sz w:val="24"/>
          <w:szCs w:val="24"/>
        </w:rPr>
        <w:t>representations, but realised that knowledge always requires both intuitions and concep</w:t>
      </w:r>
      <w:r w:rsidR="00533D9A">
        <w:rPr>
          <w:rFonts w:ascii="Times New Roman" w:hAnsi="Times New Roman" w:cs="Times New Roman"/>
          <w:sz w:val="24"/>
          <w:szCs w:val="24"/>
        </w:rPr>
        <w:t xml:space="preserve">ts, he thought of </w:t>
      </w:r>
      <w:r w:rsidR="00B24681">
        <w:rPr>
          <w:rFonts w:ascii="Times New Roman" w:hAnsi="Times New Roman" w:cs="Times New Roman"/>
          <w:sz w:val="24"/>
          <w:szCs w:val="24"/>
        </w:rPr>
        <w:t>concepts</w:t>
      </w:r>
      <w:r w:rsidR="00005806">
        <w:rPr>
          <w:rFonts w:ascii="Times New Roman" w:hAnsi="Times New Roman" w:cs="Times New Roman"/>
          <w:sz w:val="24"/>
          <w:szCs w:val="24"/>
        </w:rPr>
        <w:t xml:space="preserve"> as a kind of unconscious representation: </w:t>
      </w:r>
      <w:r w:rsidR="001976A9">
        <w:rPr>
          <w:rFonts w:ascii="Times New Roman" w:hAnsi="Times New Roman" w:cs="Times New Roman"/>
          <w:sz w:val="24"/>
          <w:szCs w:val="24"/>
        </w:rPr>
        <w:t>“</w:t>
      </w:r>
      <w:proofErr w:type="spellStart"/>
      <w:r w:rsidR="00005806">
        <w:rPr>
          <w:rFonts w:ascii="Times New Roman" w:hAnsi="Times New Roman" w:cs="Times New Roman"/>
          <w:sz w:val="24"/>
          <w:szCs w:val="24"/>
        </w:rPr>
        <w:t>unsynthesizing</w:t>
      </w:r>
      <w:proofErr w:type="spellEnd"/>
      <w:r w:rsidR="00005806">
        <w:rPr>
          <w:rFonts w:ascii="Times New Roman" w:hAnsi="Times New Roman" w:cs="Times New Roman"/>
          <w:sz w:val="24"/>
          <w:szCs w:val="24"/>
        </w:rPr>
        <w:t xml:space="preserve"> concepts</w:t>
      </w:r>
      <w:r w:rsidR="001976A9">
        <w:rPr>
          <w:rFonts w:ascii="Times New Roman" w:hAnsi="Times New Roman" w:cs="Times New Roman"/>
          <w:sz w:val="24"/>
          <w:szCs w:val="24"/>
        </w:rPr>
        <w:t>”</w:t>
      </w:r>
      <w:r w:rsidR="00005806">
        <w:rPr>
          <w:rFonts w:ascii="Times New Roman" w:hAnsi="Times New Roman" w:cs="Times New Roman"/>
          <w:sz w:val="24"/>
          <w:szCs w:val="24"/>
        </w:rPr>
        <w:t xml:space="preserve"> which needed to combine with another kind of unconscious representation, </w:t>
      </w:r>
      <w:r w:rsidR="001976A9">
        <w:rPr>
          <w:rFonts w:ascii="Times New Roman" w:hAnsi="Times New Roman" w:cs="Times New Roman"/>
          <w:sz w:val="24"/>
          <w:szCs w:val="24"/>
        </w:rPr>
        <w:t>“</w:t>
      </w:r>
      <w:proofErr w:type="spellStart"/>
      <w:r w:rsidR="00005806">
        <w:rPr>
          <w:rFonts w:ascii="Times New Roman" w:hAnsi="Times New Roman" w:cs="Times New Roman"/>
          <w:sz w:val="24"/>
          <w:szCs w:val="24"/>
        </w:rPr>
        <w:t>unsythesized</w:t>
      </w:r>
      <w:proofErr w:type="spellEnd"/>
      <w:r w:rsidR="00005806">
        <w:rPr>
          <w:rFonts w:ascii="Times New Roman" w:hAnsi="Times New Roman" w:cs="Times New Roman"/>
          <w:sz w:val="24"/>
          <w:szCs w:val="24"/>
        </w:rPr>
        <w:t xml:space="preserve"> intuition</w:t>
      </w:r>
      <w:r w:rsidR="001976A9">
        <w:rPr>
          <w:rFonts w:ascii="Times New Roman" w:hAnsi="Times New Roman" w:cs="Times New Roman"/>
          <w:sz w:val="24"/>
          <w:szCs w:val="24"/>
        </w:rPr>
        <w:t>”</w:t>
      </w:r>
      <w:r w:rsidR="00D376BA">
        <w:rPr>
          <w:rFonts w:ascii="Times New Roman" w:hAnsi="Times New Roman" w:cs="Times New Roman"/>
          <w:sz w:val="24"/>
          <w:szCs w:val="24"/>
        </w:rPr>
        <w:t>,</w:t>
      </w:r>
      <w:r w:rsidR="00005806">
        <w:rPr>
          <w:rFonts w:ascii="Times New Roman" w:hAnsi="Times New Roman" w:cs="Times New Roman"/>
          <w:sz w:val="24"/>
          <w:szCs w:val="24"/>
        </w:rPr>
        <w:t xml:space="preserve"> in order to yield knowledge</w:t>
      </w:r>
      <w:r w:rsidR="001976A9">
        <w:rPr>
          <w:rFonts w:ascii="Times New Roman" w:hAnsi="Times New Roman" w:cs="Times New Roman"/>
          <w:sz w:val="24"/>
          <w:szCs w:val="24"/>
        </w:rPr>
        <w:t xml:space="preserve"> (ibid.</w:t>
      </w:r>
      <w:r w:rsidR="00102D80">
        <w:rPr>
          <w:rFonts w:ascii="Times New Roman" w:hAnsi="Times New Roman" w:cs="Times New Roman"/>
          <w:sz w:val="24"/>
          <w:szCs w:val="24"/>
        </w:rPr>
        <w:t xml:space="preserve"> 254-5)</w:t>
      </w:r>
      <w:r w:rsidR="00005806">
        <w:rPr>
          <w:rFonts w:ascii="Times New Roman" w:hAnsi="Times New Roman" w:cs="Times New Roman"/>
          <w:sz w:val="24"/>
          <w:szCs w:val="24"/>
        </w:rPr>
        <w:t>. This took him away from the Cartesian picture of the mind as known simply in virtue of being mental, but left him with ineffable representation</w:t>
      </w:r>
      <w:r w:rsidR="00D376BA">
        <w:rPr>
          <w:rFonts w:ascii="Times New Roman" w:hAnsi="Times New Roman" w:cs="Times New Roman"/>
          <w:sz w:val="24"/>
          <w:szCs w:val="24"/>
        </w:rPr>
        <w:t>s for which there could</w:t>
      </w:r>
      <w:r w:rsidR="00005806">
        <w:rPr>
          <w:rFonts w:ascii="Times New Roman" w:hAnsi="Times New Roman" w:cs="Times New Roman"/>
          <w:sz w:val="24"/>
          <w:szCs w:val="24"/>
        </w:rPr>
        <w:t xml:space="preserve"> be no test for their presence (unlike linguistic skills). </w:t>
      </w:r>
      <w:proofErr w:type="gramStart"/>
      <w:r w:rsidR="00005806">
        <w:rPr>
          <w:rFonts w:ascii="Times New Roman" w:hAnsi="Times New Roman" w:cs="Times New Roman"/>
          <w:sz w:val="24"/>
          <w:szCs w:val="24"/>
        </w:rPr>
        <w:t xml:space="preserve">Consequently, </w:t>
      </w:r>
      <w:r w:rsidR="001976A9">
        <w:rPr>
          <w:rFonts w:ascii="Times New Roman" w:hAnsi="Times New Roman" w:cs="Times New Roman"/>
          <w:sz w:val="24"/>
          <w:szCs w:val="24"/>
        </w:rPr>
        <w:t>“</w:t>
      </w:r>
      <w:r w:rsidR="00005806" w:rsidRPr="00005806">
        <w:rPr>
          <w:rFonts w:ascii="Times New Roman" w:hAnsi="Times New Roman" w:cs="Times New Roman"/>
          <w:sz w:val="24"/>
          <w:szCs w:val="24"/>
        </w:rPr>
        <w:t xml:space="preserve">the relations between these two sorts of </w:t>
      </w:r>
      <w:proofErr w:type="spellStart"/>
      <w:r w:rsidR="00005806">
        <w:rPr>
          <w:rFonts w:ascii="Times New Roman" w:hAnsi="Times New Roman" w:cs="Times New Roman"/>
          <w:sz w:val="24"/>
          <w:szCs w:val="24"/>
        </w:rPr>
        <w:t>unapperceivable</w:t>
      </w:r>
      <w:proofErr w:type="spellEnd"/>
      <w:r w:rsidR="00005806">
        <w:rPr>
          <w:rFonts w:ascii="Times New Roman" w:hAnsi="Times New Roman" w:cs="Times New Roman"/>
          <w:sz w:val="24"/>
          <w:szCs w:val="24"/>
        </w:rPr>
        <w:t xml:space="preserve"> entities [became]</w:t>
      </w:r>
      <w:r w:rsidR="00005806" w:rsidRPr="00005806">
        <w:rPr>
          <w:rFonts w:ascii="Times New Roman" w:hAnsi="Times New Roman" w:cs="Times New Roman"/>
          <w:sz w:val="24"/>
          <w:szCs w:val="24"/>
        </w:rPr>
        <w:t xml:space="preserve"> the pseudo-subject of a pseudo-discipline, transcendental philosophy</w:t>
      </w:r>
      <w:r w:rsidR="001976A9">
        <w:rPr>
          <w:rFonts w:ascii="Times New Roman" w:hAnsi="Times New Roman" w:cs="Times New Roman"/>
          <w:sz w:val="24"/>
          <w:szCs w:val="24"/>
        </w:rPr>
        <w:t>”</w:t>
      </w:r>
      <w:r w:rsidR="00005806">
        <w:rPr>
          <w:rFonts w:ascii="Times New Roman" w:hAnsi="Times New Roman" w:cs="Times New Roman"/>
          <w:sz w:val="24"/>
          <w:szCs w:val="24"/>
        </w:rPr>
        <w:t xml:space="preserve"> (</w:t>
      </w:r>
      <w:r w:rsidR="00102D80">
        <w:rPr>
          <w:rFonts w:ascii="Times New Roman" w:hAnsi="Times New Roman" w:cs="Times New Roman"/>
          <w:sz w:val="24"/>
          <w:szCs w:val="24"/>
        </w:rPr>
        <w:t xml:space="preserve">ibid. </w:t>
      </w:r>
      <w:r w:rsidR="00005806">
        <w:rPr>
          <w:rFonts w:ascii="Times New Roman" w:hAnsi="Times New Roman" w:cs="Times New Roman"/>
          <w:sz w:val="24"/>
          <w:szCs w:val="24"/>
        </w:rPr>
        <w:t>255</w:t>
      </w:r>
      <w:r w:rsidR="00102D80">
        <w:rPr>
          <w:rFonts w:ascii="Times New Roman" w:hAnsi="Times New Roman" w:cs="Times New Roman"/>
          <w:sz w:val="24"/>
          <w:szCs w:val="24"/>
        </w:rPr>
        <w:t>).</w:t>
      </w:r>
      <w:proofErr w:type="gramEnd"/>
      <w:r w:rsidR="00102D80">
        <w:rPr>
          <w:rFonts w:ascii="Times New Roman" w:hAnsi="Times New Roman" w:cs="Times New Roman"/>
          <w:sz w:val="24"/>
          <w:szCs w:val="24"/>
        </w:rPr>
        <w:t xml:space="preserve"> What Kant should have said</w:t>
      </w:r>
      <w:r w:rsidR="00005806">
        <w:rPr>
          <w:rFonts w:ascii="Times New Roman" w:hAnsi="Times New Roman" w:cs="Times New Roman"/>
          <w:sz w:val="24"/>
          <w:szCs w:val="24"/>
        </w:rPr>
        <w:t xml:space="preserve">, with Wittgenstein, </w:t>
      </w:r>
      <w:r w:rsidR="00102D80">
        <w:rPr>
          <w:rFonts w:ascii="Times New Roman" w:hAnsi="Times New Roman" w:cs="Times New Roman"/>
          <w:sz w:val="24"/>
          <w:szCs w:val="24"/>
        </w:rPr>
        <w:t xml:space="preserve">is </w:t>
      </w:r>
      <w:proofErr w:type="gramStart"/>
      <w:r w:rsidR="00005806">
        <w:rPr>
          <w:rFonts w:ascii="Times New Roman" w:hAnsi="Times New Roman" w:cs="Times New Roman"/>
          <w:sz w:val="24"/>
          <w:szCs w:val="24"/>
        </w:rPr>
        <w:t>that judgements</w:t>
      </w:r>
      <w:proofErr w:type="gramEnd"/>
      <w:r w:rsidR="00005806">
        <w:rPr>
          <w:rFonts w:ascii="Times New Roman" w:hAnsi="Times New Roman" w:cs="Times New Roman"/>
          <w:sz w:val="24"/>
          <w:szCs w:val="24"/>
        </w:rPr>
        <w:t xml:space="preserve"> are indecomposable</w:t>
      </w:r>
      <w:r w:rsidR="00F82C05">
        <w:rPr>
          <w:rFonts w:ascii="Times New Roman" w:hAnsi="Times New Roman" w:cs="Times New Roman"/>
          <w:sz w:val="24"/>
          <w:szCs w:val="24"/>
        </w:rPr>
        <w:t>; and hence that empty or blind representations were not really representations at all</w:t>
      </w:r>
      <w:r w:rsidR="00005806">
        <w:rPr>
          <w:rFonts w:ascii="Times New Roman" w:hAnsi="Times New Roman" w:cs="Times New Roman"/>
          <w:sz w:val="24"/>
          <w:szCs w:val="24"/>
        </w:rPr>
        <w:t>.</w:t>
      </w:r>
      <w:r w:rsidR="00F82C05">
        <w:rPr>
          <w:rFonts w:ascii="Times New Roman" w:hAnsi="Times New Roman" w:cs="Times New Roman"/>
          <w:sz w:val="24"/>
          <w:szCs w:val="24"/>
        </w:rPr>
        <w:t xml:space="preserve"> Then he would not have sought knowledge by peering inside the mind, but by looking outwards at linguistic behaviour.</w:t>
      </w:r>
      <w:r w:rsidR="00005806">
        <w:rPr>
          <w:rFonts w:ascii="Times New Roman" w:hAnsi="Times New Roman" w:cs="Times New Roman"/>
          <w:sz w:val="24"/>
          <w:szCs w:val="24"/>
        </w:rPr>
        <w:t xml:space="preserve"> </w:t>
      </w:r>
      <w:r w:rsidR="00102D80">
        <w:rPr>
          <w:rFonts w:ascii="Times New Roman" w:hAnsi="Times New Roman" w:cs="Times New Roman"/>
          <w:sz w:val="24"/>
          <w:szCs w:val="24"/>
        </w:rPr>
        <w:t xml:space="preserve">This </w:t>
      </w:r>
      <w:r w:rsidR="004A6816">
        <w:rPr>
          <w:rFonts w:ascii="Times New Roman" w:hAnsi="Times New Roman" w:cs="Times New Roman"/>
          <w:sz w:val="24"/>
          <w:szCs w:val="24"/>
        </w:rPr>
        <w:t xml:space="preserve">is the </w:t>
      </w:r>
      <w:proofErr w:type="spellStart"/>
      <w:r w:rsidR="004A6816">
        <w:rPr>
          <w:rFonts w:ascii="Times New Roman" w:hAnsi="Times New Roman" w:cs="Times New Roman"/>
          <w:sz w:val="24"/>
          <w:szCs w:val="24"/>
        </w:rPr>
        <w:t>Wittgensteinian</w:t>
      </w:r>
      <w:proofErr w:type="spellEnd"/>
      <w:r w:rsidR="00102D80">
        <w:rPr>
          <w:rFonts w:ascii="Times New Roman" w:hAnsi="Times New Roman" w:cs="Times New Roman"/>
          <w:sz w:val="24"/>
          <w:szCs w:val="24"/>
        </w:rPr>
        <w:t xml:space="preserve"> approach that </w:t>
      </w:r>
      <w:proofErr w:type="spellStart"/>
      <w:r w:rsidR="00102D80">
        <w:rPr>
          <w:rFonts w:ascii="Times New Roman" w:hAnsi="Times New Roman" w:cs="Times New Roman"/>
          <w:sz w:val="24"/>
          <w:szCs w:val="24"/>
        </w:rPr>
        <w:t>Sellars</w:t>
      </w:r>
      <w:proofErr w:type="spellEnd"/>
      <w:r w:rsidR="00D376BA">
        <w:rPr>
          <w:rFonts w:ascii="Times New Roman" w:hAnsi="Times New Roman" w:cs="Times New Roman"/>
          <w:sz w:val="24"/>
          <w:szCs w:val="24"/>
        </w:rPr>
        <w:t xml:space="preserve"> pursues</w:t>
      </w:r>
      <w:r w:rsidR="004A6816">
        <w:rPr>
          <w:rFonts w:ascii="Times New Roman" w:hAnsi="Times New Roman" w:cs="Times New Roman"/>
          <w:sz w:val="24"/>
          <w:szCs w:val="24"/>
        </w:rPr>
        <w:t xml:space="preserve"> with his linguistic analysis of the concept of mind</w:t>
      </w:r>
      <w:r w:rsidR="00D376BA">
        <w:rPr>
          <w:rFonts w:ascii="Times New Roman" w:hAnsi="Times New Roman" w:cs="Times New Roman"/>
          <w:sz w:val="24"/>
          <w:szCs w:val="24"/>
        </w:rPr>
        <w:t xml:space="preserve"> (</w:t>
      </w:r>
      <w:proofErr w:type="spellStart"/>
      <w:r w:rsidR="00D376BA">
        <w:rPr>
          <w:rFonts w:ascii="Times New Roman" w:hAnsi="Times New Roman" w:cs="Times New Roman"/>
          <w:sz w:val="24"/>
          <w:szCs w:val="24"/>
        </w:rPr>
        <w:t>Sellars</w:t>
      </w:r>
      <w:proofErr w:type="spellEnd"/>
      <w:r w:rsidR="00D376BA">
        <w:rPr>
          <w:rFonts w:ascii="Times New Roman" w:hAnsi="Times New Roman" w:cs="Times New Roman"/>
          <w:sz w:val="24"/>
          <w:szCs w:val="24"/>
        </w:rPr>
        <w:t xml:space="preserve"> 1956</w:t>
      </w:r>
      <w:r w:rsidR="001976A9">
        <w:rPr>
          <w:rFonts w:ascii="Times New Roman" w:hAnsi="Times New Roman" w:cs="Times New Roman"/>
          <w:sz w:val="24"/>
          <w:szCs w:val="24"/>
        </w:rPr>
        <w:t>,</w:t>
      </w:r>
      <w:r w:rsidR="00D376BA">
        <w:rPr>
          <w:rFonts w:ascii="Times New Roman" w:hAnsi="Times New Roman" w:cs="Times New Roman"/>
          <w:sz w:val="24"/>
          <w:szCs w:val="24"/>
        </w:rPr>
        <w:t xml:space="preserve"> 90-117)</w:t>
      </w:r>
      <w:r w:rsidR="00102D80">
        <w:rPr>
          <w:rFonts w:ascii="Times New Roman" w:hAnsi="Times New Roman" w:cs="Times New Roman"/>
          <w:sz w:val="24"/>
          <w:szCs w:val="24"/>
        </w:rPr>
        <w:t xml:space="preserve">. </w:t>
      </w:r>
      <w:r w:rsidR="00F82C05">
        <w:rPr>
          <w:rFonts w:ascii="Times New Roman" w:hAnsi="Times New Roman" w:cs="Times New Roman"/>
          <w:sz w:val="24"/>
          <w:szCs w:val="24"/>
        </w:rPr>
        <w:t xml:space="preserve">On closer </w:t>
      </w:r>
      <w:r w:rsidR="00D376BA">
        <w:rPr>
          <w:rFonts w:ascii="Times New Roman" w:hAnsi="Times New Roman" w:cs="Times New Roman"/>
          <w:sz w:val="24"/>
          <w:szCs w:val="24"/>
        </w:rPr>
        <w:t>inspection, then, we can see why</w:t>
      </w:r>
      <w:r w:rsidR="00F82C05">
        <w:rPr>
          <w:rFonts w:ascii="Times New Roman" w:hAnsi="Times New Roman" w:cs="Times New Roman"/>
          <w:sz w:val="24"/>
          <w:szCs w:val="24"/>
        </w:rPr>
        <w:t xml:space="preserve"> </w:t>
      </w:r>
      <w:proofErr w:type="spellStart"/>
      <w:r w:rsidR="00F82C05">
        <w:rPr>
          <w:rFonts w:ascii="Times New Roman" w:hAnsi="Times New Roman" w:cs="Times New Roman"/>
          <w:sz w:val="24"/>
          <w:szCs w:val="24"/>
        </w:rPr>
        <w:t>Rorty</w:t>
      </w:r>
      <w:proofErr w:type="spellEnd"/>
      <w:r w:rsidR="00F82C05">
        <w:rPr>
          <w:rFonts w:ascii="Times New Roman" w:hAnsi="Times New Roman" w:cs="Times New Roman"/>
          <w:sz w:val="24"/>
          <w:szCs w:val="24"/>
        </w:rPr>
        <w:t xml:space="preserve"> thought </w:t>
      </w:r>
      <w:proofErr w:type="spellStart"/>
      <w:r w:rsidR="00F82C05">
        <w:rPr>
          <w:rFonts w:ascii="Times New Roman" w:hAnsi="Times New Roman" w:cs="Times New Roman"/>
          <w:sz w:val="24"/>
          <w:szCs w:val="24"/>
        </w:rPr>
        <w:t>Sellars</w:t>
      </w:r>
      <w:proofErr w:type="spellEnd"/>
      <w:r w:rsidR="00F82C05">
        <w:rPr>
          <w:rFonts w:ascii="Times New Roman" w:hAnsi="Times New Roman" w:cs="Times New Roman"/>
          <w:sz w:val="24"/>
          <w:szCs w:val="24"/>
        </w:rPr>
        <w:t xml:space="preserve"> had used a Kantian tool against Kantianism; </w:t>
      </w:r>
      <w:proofErr w:type="spellStart"/>
      <w:r w:rsidR="00F82C05">
        <w:rPr>
          <w:rFonts w:ascii="Times New Roman" w:hAnsi="Times New Roman" w:cs="Times New Roman"/>
          <w:sz w:val="24"/>
          <w:szCs w:val="24"/>
        </w:rPr>
        <w:t>Sellars’s</w:t>
      </w:r>
      <w:proofErr w:type="spellEnd"/>
      <w:r w:rsidR="00F82C05">
        <w:rPr>
          <w:rFonts w:ascii="Times New Roman" w:hAnsi="Times New Roman" w:cs="Times New Roman"/>
          <w:sz w:val="24"/>
          <w:szCs w:val="24"/>
        </w:rPr>
        <w:t xml:space="preserve"> Wittgensteinianism allowed him to go all the way.</w:t>
      </w:r>
    </w:p>
    <w:p w:rsidR="00005806" w:rsidRDefault="00005806" w:rsidP="0019114C">
      <w:pPr>
        <w:rPr>
          <w:rFonts w:ascii="Times New Roman" w:hAnsi="Times New Roman" w:cs="Times New Roman"/>
          <w:sz w:val="24"/>
          <w:szCs w:val="24"/>
        </w:rPr>
      </w:pPr>
    </w:p>
    <w:p w:rsidR="00C14B03" w:rsidRDefault="00C14B03" w:rsidP="0019114C">
      <w:pPr>
        <w:rPr>
          <w:rFonts w:ascii="Times New Roman" w:hAnsi="Times New Roman" w:cs="Times New Roman"/>
          <w:sz w:val="24"/>
          <w:szCs w:val="24"/>
        </w:rPr>
      </w:pPr>
      <w:r>
        <w:rPr>
          <w:rFonts w:ascii="Times New Roman" w:hAnsi="Times New Roman" w:cs="Times New Roman"/>
          <w:sz w:val="24"/>
          <w:szCs w:val="24"/>
        </w:rPr>
        <w:t xml:space="preserve">The upshot of both Quine’s and </w:t>
      </w:r>
      <w:proofErr w:type="spellStart"/>
      <w:r>
        <w:rPr>
          <w:rFonts w:ascii="Times New Roman" w:hAnsi="Times New Roman" w:cs="Times New Roman"/>
          <w:sz w:val="24"/>
          <w:szCs w:val="24"/>
        </w:rPr>
        <w:t>Sellars’s</w:t>
      </w:r>
      <w:proofErr w:type="spellEnd"/>
      <w:r>
        <w:rPr>
          <w:rFonts w:ascii="Times New Roman" w:hAnsi="Times New Roman" w:cs="Times New Roman"/>
          <w:sz w:val="24"/>
          <w:szCs w:val="24"/>
        </w:rPr>
        <w:t xml:space="preserve"> innovations, for </w:t>
      </w:r>
      <w:proofErr w:type="spellStart"/>
      <w:r>
        <w:rPr>
          <w:rFonts w:ascii="Times New Roman" w:hAnsi="Times New Roman" w:cs="Times New Roman"/>
          <w:sz w:val="24"/>
          <w:szCs w:val="24"/>
        </w:rPr>
        <w:t>Rorty</w:t>
      </w:r>
      <w:proofErr w:type="spellEnd"/>
      <w:r>
        <w:rPr>
          <w:rFonts w:ascii="Times New Roman" w:hAnsi="Times New Roman" w:cs="Times New Roman"/>
          <w:sz w:val="24"/>
          <w:szCs w:val="24"/>
        </w:rPr>
        <w:t xml:space="preserve">, is that knowledge cannot be taken out of the historically contingent arena of human conversation. </w:t>
      </w:r>
      <w:r w:rsidR="00B24681">
        <w:rPr>
          <w:rFonts w:ascii="Times New Roman" w:hAnsi="Times New Roman" w:cs="Times New Roman"/>
          <w:sz w:val="24"/>
          <w:szCs w:val="24"/>
        </w:rPr>
        <w:t>So t</w:t>
      </w:r>
      <w:r>
        <w:rPr>
          <w:rFonts w:ascii="Times New Roman" w:hAnsi="Times New Roman" w:cs="Times New Roman"/>
          <w:sz w:val="24"/>
          <w:szCs w:val="24"/>
        </w:rPr>
        <w:t xml:space="preserve">he notion of the representational mind, reflection </w:t>
      </w:r>
      <w:r w:rsidR="005A17A2">
        <w:rPr>
          <w:rFonts w:ascii="Times New Roman" w:hAnsi="Times New Roman" w:cs="Times New Roman"/>
          <w:sz w:val="24"/>
          <w:szCs w:val="24"/>
        </w:rPr>
        <w:t>upon which would allow</w:t>
      </w:r>
      <w:r>
        <w:rPr>
          <w:rFonts w:ascii="Times New Roman" w:hAnsi="Times New Roman" w:cs="Times New Roman"/>
          <w:sz w:val="24"/>
          <w:szCs w:val="24"/>
        </w:rPr>
        <w:t xml:space="preserve"> philosophy to determine the degree to which our conversations derive from the objective truth, should be abandoned. That it has not been abandoned, and traditional philosophical problems continue to be worked on, shows that analytic philosophy is </w:t>
      </w:r>
      <w:r w:rsidR="00045F67">
        <w:rPr>
          <w:rFonts w:ascii="Times New Roman" w:hAnsi="Times New Roman" w:cs="Times New Roman"/>
          <w:sz w:val="24"/>
          <w:szCs w:val="24"/>
        </w:rPr>
        <w:t>“</w:t>
      </w:r>
      <w:r>
        <w:rPr>
          <w:rFonts w:ascii="Times New Roman" w:hAnsi="Times New Roman" w:cs="Times New Roman"/>
          <w:sz w:val="24"/>
          <w:szCs w:val="24"/>
        </w:rPr>
        <w:t>stuck in Kant’s eternalisation of the intellectual scene of the 18</w:t>
      </w:r>
      <w:r w:rsidRPr="00C14B03">
        <w:rPr>
          <w:rFonts w:ascii="Times New Roman" w:hAnsi="Times New Roman" w:cs="Times New Roman"/>
          <w:sz w:val="24"/>
          <w:szCs w:val="24"/>
          <w:vertAlign w:val="superscript"/>
        </w:rPr>
        <w:t>th</w:t>
      </w:r>
      <w:r w:rsidR="00102D80">
        <w:rPr>
          <w:rFonts w:ascii="Times New Roman" w:hAnsi="Times New Roman" w:cs="Times New Roman"/>
          <w:sz w:val="24"/>
          <w:szCs w:val="24"/>
        </w:rPr>
        <w:t xml:space="preserve"> century</w:t>
      </w:r>
      <w:r w:rsidR="00045F67">
        <w:rPr>
          <w:rFonts w:ascii="Times New Roman" w:hAnsi="Times New Roman" w:cs="Times New Roman"/>
          <w:sz w:val="24"/>
          <w:szCs w:val="24"/>
        </w:rPr>
        <w:t>”</w:t>
      </w:r>
      <w:r w:rsidR="00102D80">
        <w:rPr>
          <w:rFonts w:ascii="Times New Roman" w:hAnsi="Times New Roman" w:cs="Times New Roman"/>
          <w:sz w:val="24"/>
          <w:szCs w:val="24"/>
        </w:rPr>
        <w:t xml:space="preserve"> (</w:t>
      </w:r>
      <w:proofErr w:type="spellStart"/>
      <w:r w:rsidR="00102D80">
        <w:rPr>
          <w:rFonts w:ascii="Times New Roman" w:hAnsi="Times New Roman" w:cs="Times New Roman"/>
          <w:sz w:val="24"/>
          <w:szCs w:val="24"/>
        </w:rPr>
        <w:t>Rorty</w:t>
      </w:r>
      <w:proofErr w:type="spellEnd"/>
      <w:r w:rsidR="00102D80">
        <w:rPr>
          <w:rFonts w:ascii="Times New Roman" w:hAnsi="Times New Roman" w:cs="Times New Roman"/>
          <w:sz w:val="24"/>
          <w:szCs w:val="24"/>
        </w:rPr>
        <w:t xml:space="preserve"> 2010b</w:t>
      </w:r>
      <w:r w:rsidR="00045F67">
        <w:rPr>
          <w:rFonts w:ascii="Times New Roman" w:hAnsi="Times New Roman" w:cs="Times New Roman"/>
          <w:sz w:val="24"/>
          <w:szCs w:val="24"/>
        </w:rPr>
        <w:t>,</w:t>
      </w:r>
      <w:r>
        <w:rPr>
          <w:rFonts w:ascii="Times New Roman" w:hAnsi="Times New Roman" w:cs="Times New Roman"/>
          <w:sz w:val="24"/>
          <w:szCs w:val="24"/>
        </w:rPr>
        <w:t xml:space="preserve"> 13)</w:t>
      </w:r>
      <w:r w:rsidR="005A17A2">
        <w:rPr>
          <w:rFonts w:ascii="Times New Roman" w:hAnsi="Times New Roman" w:cs="Times New Roman"/>
          <w:sz w:val="24"/>
          <w:szCs w:val="24"/>
        </w:rPr>
        <w:t xml:space="preserve">. </w:t>
      </w:r>
      <w:proofErr w:type="gramStart"/>
      <w:r w:rsidR="005A17A2">
        <w:rPr>
          <w:rFonts w:ascii="Times New Roman" w:hAnsi="Times New Roman" w:cs="Times New Roman"/>
          <w:sz w:val="24"/>
          <w:szCs w:val="24"/>
        </w:rPr>
        <w:t>A</w:t>
      </w:r>
      <w:r>
        <w:rPr>
          <w:rFonts w:ascii="Times New Roman" w:hAnsi="Times New Roman" w:cs="Times New Roman"/>
          <w:sz w:val="24"/>
          <w:szCs w:val="24"/>
        </w:rPr>
        <w:t>nd the continu</w:t>
      </w:r>
      <w:r w:rsidR="005A17A2">
        <w:rPr>
          <w:rFonts w:ascii="Times New Roman" w:hAnsi="Times New Roman" w:cs="Times New Roman"/>
          <w:sz w:val="24"/>
          <w:szCs w:val="24"/>
        </w:rPr>
        <w:t>ed</w:t>
      </w:r>
      <w:r>
        <w:rPr>
          <w:rFonts w:ascii="Times New Roman" w:hAnsi="Times New Roman" w:cs="Times New Roman"/>
          <w:sz w:val="24"/>
          <w:szCs w:val="24"/>
        </w:rPr>
        <w:t xml:space="preserve"> </w:t>
      </w:r>
      <w:r w:rsidR="00045F67">
        <w:rPr>
          <w:rFonts w:ascii="Times New Roman" w:hAnsi="Times New Roman" w:cs="Times New Roman"/>
          <w:sz w:val="24"/>
          <w:szCs w:val="24"/>
        </w:rPr>
        <w:t>“</w:t>
      </w:r>
      <w:r>
        <w:rPr>
          <w:rFonts w:ascii="Times New Roman" w:hAnsi="Times New Roman" w:cs="Times New Roman"/>
          <w:sz w:val="24"/>
          <w:szCs w:val="24"/>
        </w:rPr>
        <w:t>Kant-worship</w:t>
      </w:r>
      <w:r w:rsidR="00045F67">
        <w:rPr>
          <w:rFonts w:ascii="Times New Roman" w:hAnsi="Times New Roman" w:cs="Times New Roman"/>
          <w:sz w:val="24"/>
          <w:szCs w:val="24"/>
        </w:rPr>
        <w:t>”</w:t>
      </w:r>
      <w:r>
        <w:rPr>
          <w:rFonts w:ascii="Times New Roman" w:hAnsi="Times New Roman" w:cs="Times New Roman"/>
          <w:sz w:val="24"/>
          <w:szCs w:val="24"/>
        </w:rPr>
        <w:t xml:space="preserve"> </w:t>
      </w:r>
      <w:r w:rsidR="005A17A2">
        <w:rPr>
          <w:rFonts w:ascii="Times New Roman" w:hAnsi="Times New Roman" w:cs="Times New Roman"/>
          <w:sz w:val="24"/>
          <w:szCs w:val="24"/>
        </w:rPr>
        <w:t xml:space="preserve">which </w:t>
      </w:r>
      <w:proofErr w:type="spellStart"/>
      <w:r w:rsidR="005A17A2">
        <w:rPr>
          <w:rFonts w:ascii="Times New Roman" w:hAnsi="Times New Roman" w:cs="Times New Roman"/>
          <w:sz w:val="24"/>
          <w:szCs w:val="24"/>
        </w:rPr>
        <w:t>Rorty</w:t>
      </w:r>
      <w:proofErr w:type="spellEnd"/>
      <w:r w:rsidR="005A17A2">
        <w:rPr>
          <w:rFonts w:ascii="Times New Roman" w:hAnsi="Times New Roman" w:cs="Times New Roman"/>
          <w:sz w:val="24"/>
          <w:szCs w:val="24"/>
        </w:rPr>
        <w:t xml:space="preserve"> so despised, </w:t>
      </w:r>
      <w:r>
        <w:rPr>
          <w:rFonts w:ascii="Times New Roman" w:hAnsi="Times New Roman" w:cs="Times New Roman"/>
          <w:sz w:val="24"/>
          <w:szCs w:val="24"/>
        </w:rPr>
        <w:t xml:space="preserve">shows a failure to realise that Kant’s conclusion that the true nature of reality is unknowable was </w:t>
      </w:r>
      <w:r w:rsidR="00045F67">
        <w:rPr>
          <w:rFonts w:ascii="Times New Roman" w:hAnsi="Times New Roman" w:cs="Times New Roman"/>
          <w:sz w:val="24"/>
          <w:szCs w:val="24"/>
        </w:rPr>
        <w:t>“</w:t>
      </w:r>
      <w:r w:rsidRPr="00C14B03">
        <w:rPr>
          <w:rFonts w:ascii="Times New Roman" w:hAnsi="Times New Roman" w:cs="Times New Roman"/>
          <w:sz w:val="24"/>
          <w:szCs w:val="24"/>
        </w:rPr>
        <w:t>a reduction ad absurdum of the subject-object problematic</w:t>
      </w:r>
      <w:r w:rsidR="00045F67">
        <w:rPr>
          <w:rFonts w:ascii="Times New Roman" w:hAnsi="Times New Roman" w:cs="Times New Roman"/>
          <w:sz w:val="24"/>
          <w:szCs w:val="24"/>
        </w:rPr>
        <w:t>”</w:t>
      </w:r>
      <w:r w:rsidR="00102D80">
        <w:rPr>
          <w:rFonts w:ascii="Times New Roman" w:hAnsi="Times New Roman" w:cs="Times New Roman"/>
          <w:sz w:val="24"/>
          <w:szCs w:val="24"/>
        </w:rPr>
        <w:t xml:space="preserve"> (</w:t>
      </w:r>
      <w:proofErr w:type="spellStart"/>
      <w:r w:rsidR="00102D80">
        <w:rPr>
          <w:rFonts w:ascii="Times New Roman" w:hAnsi="Times New Roman" w:cs="Times New Roman"/>
          <w:sz w:val="24"/>
          <w:szCs w:val="24"/>
        </w:rPr>
        <w:t>Rorty</w:t>
      </w:r>
      <w:proofErr w:type="spellEnd"/>
      <w:r w:rsidR="00102D80">
        <w:rPr>
          <w:rFonts w:ascii="Times New Roman" w:hAnsi="Times New Roman" w:cs="Times New Roman"/>
          <w:sz w:val="24"/>
          <w:szCs w:val="24"/>
        </w:rPr>
        <w:t xml:space="preserve"> 2010c</w:t>
      </w:r>
      <w:r w:rsidR="00045F67">
        <w:rPr>
          <w:rFonts w:ascii="Times New Roman" w:hAnsi="Times New Roman" w:cs="Times New Roman"/>
          <w:sz w:val="24"/>
          <w:szCs w:val="24"/>
        </w:rPr>
        <w:t>,</w:t>
      </w:r>
      <w:r>
        <w:rPr>
          <w:rFonts w:ascii="Times New Roman" w:hAnsi="Times New Roman" w:cs="Times New Roman"/>
          <w:sz w:val="24"/>
          <w:szCs w:val="24"/>
        </w:rPr>
        <w:t xml:space="preserve"> 266).</w:t>
      </w:r>
      <w:proofErr w:type="gramEnd"/>
      <w:r>
        <w:rPr>
          <w:rFonts w:ascii="Times New Roman" w:hAnsi="Times New Roman" w:cs="Times New Roman"/>
          <w:sz w:val="24"/>
          <w:szCs w:val="24"/>
        </w:rPr>
        <w:t xml:space="preserve"> </w:t>
      </w:r>
    </w:p>
    <w:p w:rsidR="00C14B03" w:rsidRDefault="00C14B03" w:rsidP="0019114C">
      <w:pPr>
        <w:rPr>
          <w:rFonts w:ascii="Times New Roman" w:hAnsi="Times New Roman" w:cs="Times New Roman"/>
          <w:sz w:val="24"/>
          <w:szCs w:val="24"/>
        </w:rPr>
      </w:pPr>
    </w:p>
    <w:p w:rsidR="00B525AB" w:rsidRDefault="00C14B03" w:rsidP="0019114C">
      <w:pPr>
        <w:rPr>
          <w:rFonts w:ascii="Times New Roman" w:hAnsi="Times New Roman" w:cs="Times New Roman"/>
          <w:sz w:val="24"/>
          <w:szCs w:val="24"/>
        </w:rPr>
      </w:pPr>
      <w:proofErr w:type="spellStart"/>
      <w:r>
        <w:rPr>
          <w:rFonts w:ascii="Times New Roman" w:hAnsi="Times New Roman" w:cs="Times New Roman"/>
          <w:sz w:val="24"/>
          <w:szCs w:val="24"/>
        </w:rPr>
        <w:t>Rorty’s</w:t>
      </w:r>
      <w:proofErr w:type="spellEnd"/>
      <w:r>
        <w:rPr>
          <w:rFonts w:ascii="Times New Roman" w:hAnsi="Times New Roman" w:cs="Times New Roman"/>
          <w:sz w:val="24"/>
          <w:szCs w:val="24"/>
        </w:rPr>
        <w:t xml:space="preserve"> criticism of Kant extends to his moral philosophy.</w:t>
      </w:r>
      <w:r w:rsidR="00BC7142">
        <w:rPr>
          <w:rFonts w:ascii="Times New Roman" w:hAnsi="Times New Roman" w:cs="Times New Roman"/>
          <w:sz w:val="24"/>
          <w:szCs w:val="24"/>
        </w:rPr>
        <w:t xml:space="preserve"> Morality was</w:t>
      </w:r>
      <w:r w:rsidR="005A17A2">
        <w:rPr>
          <w:rFonts w:ascii="Times New Roman" w:hAnsi="Times New Roman" w:cs="Times New Roman"/>
          <w:sz w:val="24"/>
          <w:szCs w:val="24"/>
        </w:rPr>
        <w:t xml:space="preserve"> Kant’s primary </w:t>
      </w:r>
      <w:r w:rsidR="00E20611">
        <w:rPr>
          <w:rFonts w:ascii="Times New Roman" w:hAnsi="Times New Roman" w:cs="Times New Roman"/>
          <w:sz w:val="24"/>
          <w:szCs w:val="24"/>
        </w:rPr>
        <w:t xml:space="preserve">intellectual </w:t>
      </w:r>
      <w:r w:rsidR="005A17A2">
        <w:rPr>
          <w:rFonts w:ascii="Times New Roman" w:hAnsi="Times New Roman" w:cs="Times New Roman"/>
          <w:sz w:val="24"/>
          <w:szCs w:val="24"/>
        </w:rPr>
        <w:t xml:space="preserve">motivation, as </w:t>
      </w:r>
      <w:proofErr w:type="spellStart"/>
      <w:r w:rsidR="005A17A2">
        <w:rPr>
          <w:rFonts w:ascii="Times New Roman" w:hAnsi="Times New Roman" w:cs="Times New Roman"/>
          <w:sz w:val="24"/>
          <w:szCs w:val="24"/>
        </w:rPr>
        <w:t>Rorty</w:t>
      </w:r>
      <w:proofErr w:type="spellEnd"/>
      <w:r w:rsidR="005A17A2">
        <w:rPr>
          <w:rFonts w:ascii="Times New Roman" w:hAnsi="Times New Roman" w:cs="Times New Roman"/>
          <w:sz w:val="24"/>
          <w:szCs w:val="24"/>
        </w:rPr>
        <w:t xml:space="preserve"> sees it, since he wanted to </w:t>
      </w:r>
      <w:r w:rsidR="005A17A2" w:rsidRPr="005A17A2">
        <w:rPr>
          <w:rFonts w:ascii="Times New Roman" w:hAnsi="Times New Roman" w:cs="Times New Roman"/>
          <w:sz w:val="24"/>
          <w:szCs w:val="24"/>
        </w:rPr>
        <w:t xml:space="preserve">save the </w:t>
      </w:r>
      <w:proofErr w:type="spellStart"/>
      <w:r w:rsidR="005A17A2" w:rsidRPr="005A17A2">
        <w:rPr>
          <w:rFonts w:ascii="Times New Roman" w:hAnsi="Times New Roman" w:cs="Times New Roman"/>
          <w:sz w:val="24"/>
          <w:szCs w:val="24"/>
        </w:rPr>
        <w:t>unconditionality</w:t>
      </w:r>
      <w:proofErr w:type="spellEnd"/>
      <w:r w:rsidR="005A17A2" w:rsidRPr="005A17A2">
        <w:rPr>
          <w:rFonts w:ascii="Times New Roman" w:hAnsi="Times New Roman" w:cs="Times New Roman"/>
          <w:sz w:val="24"/>
          <w:szCs w:val="24"/>
        </w:rPr>
        <w:t xml:space="preserve"> and necessity </w:t>
      </w:r>
      <w:r w:rsidR="00B525AB">
        <w:rPr>
          <w:rFonts w:ascii="Times New Roman" w:hAnsi="Times New Roman" w:cs="Times New Roman"/>
          <w:sz w:val="24"/>
          <w:szCs w:val="24"/>
        </w:rPr>
        <w:t>which</w:t>
      </w:r>
      <w:r w:rsidR="00593F96">
        <w:rPr>
          <w:rFonts w:ascii="Times New Roman" w:hAnsi="Times New Roman" w:cs="Times New Roman"/>
          <w:sz w:val="24"/>
          <w:szCs w:val="24"/>
        </w:rPr>
        <w:t xml:space="preserve"> moral claims</w:t>
      </w:r>
      <w:r w:rsidR="00B525AB">
        <w:rPr>
          <w:rFonts w:ascii="Times New Roman" w:hAnsi="Times New Roman" w:cs="Times New Roman"/>
          <w:sz w:val="24"/>
          <w:szCs w:val="24"/>
        </w:rPr>
        <w:t xml:space="preserve"> </w:t>
      </w:r>
      <w:r w:rsidR="005A17A2">
        <w:rPr>
          <w:rFonts w:ascii="Times New Roman" w:hAnsi="Times New Roman" w:cs="Times New Roman"/>
          <w:sz w:val="24"/>
          <w:szCs w:val="24"/>
        </w:rPr>
        <w:t xml:space="preserve">had enjoyed within the religious world-view from </w:t>
      </w:r>
      <w:r w:rsidR="006945F5">
        <w:rPr>
          <w:rFonts w:ascii="Times New Roman" w:hAnsi="Times New Roman" w:cs="Times New Roman"/>
          <w:sz w:val="24"/>
          <w:szCs w:val="24"/>
        </w:rPr>
        <w:t xml:space="preserve">the encroaching influence of </w:t>
      </w:r>
      <w:proofErr w:type="spellStart"/>
      <w:r w:rsidR="005A17A2" w:rsidRPr="005A17A2">
        <w:rPr>
          <w:rFonts w:ascii="Times New Roman" w:hAnsi="Times New Roman" w:cs="Times New Roman"/>
          <w:sz w:val="24"/>
          <w:szCs w:val="24"/>
        </w:rPr>
        <w:t>Corpuscularian</w:t>
      </w:r>
      <w:proofErr w:type="spellEnd"/>
      <w:r w:rsidR="005A17A2" w:rsidRPr="005A17A2">
        <w:rPr>
          <w:rFonts w:ascii="Times New Roman" w:hAnsi="Times New Roman" w:cs="Times New Roman"/>
          <w:sz w:val="24"/>
          <w:szCs w:val="24"/>
        </w:rPr>
        <w:t xml:space="preserve"> mechanics</w:t>
      </w:r>
      <w:r w:rsidR="004449F5">
        <w:rPr>
          <w:rFonts w:ascii="Times New Roman" w:hAnsi="Times New Roman" w:cs="Times New Roman"/>
          <w:sz w:val="24"/>
          <w:szCs w:val="24"/>
        </w:rPr>
        <w:t xml:space="preserve"> (</w:t>
      </w:r>
      <w:proofErr w:type="spellStart"/>
      <w:r w:rsidR="004449F5">
        <w:rPr>
          <w:rFonts w:ascii="Times New Roman" w:hAnsi="Times New Roman" w:cs="Times New Roman"/>
          <w:sz w:val="24"/>
          <w:szCs w:val="24"/>
        </w:rPr>
        <w:t>Rorty</w:t>
      </w:r>
      <w:proofErr w:type="spellEnd"/>
      <w:r w:rsidR="004449F5">
        <w:rPr>
          <w:rFonts w:ascii="Times New Roman" w:hAnsi="Times New Roman" w:cs="Times New Roman"/>
          <w:sz w:val="24"/>
          <w:szCs w:val="24"/>
        </w:rPr>
        <w:t xml:space="preserve"> 1994a</w:t>
      </w:r>
      <w:r w:rsidR="00045F67">
        <w:rPr>
          <w:rFonts w:ascii="Times New Roman" w:hAnsi="Times New Roman" w:cs="Times New Roman"/>
          <w:sz w:val="24"/>
          <w:szCs w:val="24"/>
        </w:rPr>
        <w:t>,</w:t>
      </w:r>
      <w:r w:rsidR="005A17A2">
        <w:rPr>
          <w:rFonts w:ascii="Times New Roman" w:hAnsi="Times New Roman" w:cs="Times New Roman"/>
          <w:sz w:val="24"/>
          <w:szCs w:val="24"/>
        </w:rPr>
        <w:t xml:space="preserve"> 67)</w:t>
      </w:r>
      <w:r w:rsidR="00BC7142">
        <w:rPr>
          <w:rFonts w:ascii="Times New Roman" w:hAnsi="Times New Roman" w:cs="Times New Roman"/>
          <w:sz w:val="24"/>
          <w:szCs w:val="24"/>
        </w:rPr>
        <w:t>.</w:t>
      </w:r>
      <w:r w:rsidR="00CB5FDD">
        <w:rPr>
          <w:rFonts w:ascii="Times New Roman" w:hAnsi="Times New Roman" w:cs="Times New Roman"/>
          <w:sz w:val="24"/>
          <w:szCs w:val="24"/>
        </w:rPr>
        <w:t xml:space="preserve"> He did this by saying that the world described by science </w:t>
      </w:r>
      <w:r w:rsidR="00756A96">
        <w:rPr>
          <w:rFonts w:ascii="Times New Roman" w:hAnsi="Times New Roman" w:cs="Times New Roman"/>
          <w:sz w:val="24"/>
          <w:szCs w:val="24"/>
        </w:rPr>
        <w:t xml:space="preserve">is not the real world. </w:t>
      </w:r>
      <w:r w:rsidR="00CB5FDD">
        <w:rPr>
          <w:rFonts w:ascii="Times New Roman" w:hAnsi="Times New Roman" w:cs="Times New Roman"/>
          <w:sz w:val="24"/>
          <w:szCs w:val="24"/>
        </w:rPr>
        <w:t xml:space="preserve">As </w:t>
      </w:r>
      <w:proofErr w:type="spellStart"/>
      <w:r w:rsidR="00CB5FDD">
        <w:rPr>
          <w:rFonts w:ascii="Times New Roman" w:hAnsi="Times New Roman" w:cs="Times New Roman"/>
          <w:sz w:val="24"/>
          <w:szCs w:val="24"/>
        </w:rPr>
        <w:t>Rorty</w:t>
      </w:r>
      <w:proofErr w:type="spellEnd"/>
      <w:r w:rsidR="00CB5FDD">
        <w:rPr>
          <w:rFonts w:ascii="Times New Roman" w:hAnsi="Times New Roman" w:cs="Times New Roman"/>
          <w:sz w:val="24"/>
          <w:szCs w:val="24"/>
        </w:rPr>
        <w:t xml:space="preserve"> puts it, </w:t>
      </w:r>
      <w:r w:rsidR="00045F67">
        <w:rPr>
          <w:rFonts w:ascii="Times New Roman" w:hAnsi="Times New Roman" w:cs="Times New Roman"/>
          <w:sz w:val="24"/>
          <w:szCs w:val="24"/>
        </w:rPr>
        <w:t>“</w:t>
      </w:r>
      <w:r w:rsidR="00CB5FDD" w:rsidRPr="00CB5FDD">
        <w:rPr>
          <w:rFonts w:ascii="Times New Roman" w:hAnsi="Times New Roman" w:cs="Times New Roman"/>
          <w:sz w:val="24"/>
          <w:szCs w:val="24"/>
        </w:rPr>
        <w:t>Kant wanted to consign science to the realm of second-rate truth</w:t>
      </w:r>
      <w:r w:rsidR="00045F67">
        <w:rPr>
          <w:rFonts w:ascii="Times New Roman" w:hAnsi="Times New Roman" w:cs="Times New Roman"/>
          <w:sz w:val="24"/>
          <w:szCs w:val="24"/>
        </w:rPr>
        <w:t>”</w:t>
      </w:r>
      <w:r w:rsidR="00BC7142">
        <w:rPr>
          <w:rFonts w:ascii="Times New Roman" w:hAnsi="Times New Roman" w:cs="Times New Roman"/>
          <w:sz w:val="24"/>
          <w:szCs w:val="24"/>
        </w:rPr>
        <w:t xml:space="preserve"> (</w:t>
      </w:r>
      <w:proofErr w:type="spellStart"/>
      <w:r w:rsidR="00BC7142">
        <w:rPr>
          <w:rFonts w:ascii="Times New Roman" w:hAnsi="Times New Roman" w:cs="Times New Roman"/>
          <w:sz w:val="24"/>
          <w:szCs w:val="24"/>
        </w:rPr>
        <w:t>Rorty</w:t>
      </w:r>
      <w:proofErr w:type="spellEnd"/>
      <w:r w:rsidR="00BC7142">
        <w:rPr>
          <w:rFonts w:ascii="Times New Roman" w:hAnsi="Times New Roman" w:cs="Times New Roman"/>
          <w:sz w:val="24"/>
          <w:szCs w:val="24"/>
        </w:rPr>
        <w:t xml:space="preserve"> 1989:</w:t>
      </w:r>
      <w:r w:rsidR="00CB5FDD">
        <w:rPr>
          <w:rFonts w:ascii="Times New Roman" w:hAnsi="Times New Roman" w:cs="Times New Roman"/>
          <w:sz w:val="24"/>
          <w:szCs w:val="24"/>
        </w:rPr>
        <w:t xml:space="preserve"> 4); </w:t>
      </w:r>
      <w:r w:rsidR="00CB5FDD" w:rsidRPr="00CB5FDD">
        <w:rPr>
          <w:rFonts w:ascii="Times New Roman" w:hAnsi="Times New Roman" w:cs="Times New Roman"/>
          <w:sz w:val="24"/>
          <w:szCs w:val="24"/>
        </w:rPr>
        <w:t>the starry heavens</w:t>
      </w:r>
      <w:r w:rsidR="00CB5FDD">
        <w:rPr>
          <w:rFonts w:ascii="Times New Roman" w:hAnsi="Times New Roman" w:cs="Times New Roman"/>
          <w:sz w:val="24"/>
          <w:szCs w:val="24"/>
        </w:rPr>
        <w:t xml:space="preserve"> above</w:t>
      </w:r>
      <w:r w:rsidR="00CB5FDD" w:rsidRPr="00CB5FDD">
        <w:rPr>
          <w:rFonts w:ascii="Times New Roman" w:hAnsi="Times New Roman" w:cs="Times New Roman"/>
          <w:sz w:val="24"/>
          <w:szCs w:val="24"/>
        </w:rPr>
        <w:t xml:space="preserve"> were </w:t>
      </w:r>
      <w:r w:rsidR="00CB5FDD">
        <w:rPr>
          <w:rFonts w:ascii="Times New Roman" w:hAnsi="Times New Roman" w:cs="Times New Roman"/>
          <w:sz w:val="24"/>
          <w:szCs w:val="24"/>
        </w:rPr>
        <w:t xml:space="preserve">only </w:t>
      </w:r>
      <w:r w:rsidR="00CB5FDD" w:rsidRPr="00CB5FDD">
        <w:rPr>
          <w:rFonts w:ascii="Times New Roman" w:hAnsi="Times New Roman" w:cs="Times New Roman"/>
          <w:sz w:val="24"/>
          <w:szCs w:val="24"/>
        </w:rPr>
        <w:t xml:space="preserve">a </w:t>
      </w:r>
      <w:r w:rsidR="00CB5FDD" w:rsidRPr="00CB5FDD">
        <w:rPr>
          <w:rFonts w:ascii="Times New Roman" w:hAnsi="Times New Roman" w:cs="Times New Roman"/>
          <w:i/>
          <w:sz w:val="24"/>
          <w:szCs w:val="24"/>
        </w:rPr>
        <w:t>symbol</w:t>
      </w:r>
      <w:r w:rsidR="00CB5FDD" w:rsidRPr="00CB5FDD">
        <w:rPr>
          <w:rFonts w:ascii="Times New Roman" w:hAnsi="Times New Roman" w:cs="Times New Roman"/>
          <w:sz w:val="24"/>
          <w:szCs w:val="24"/>
        </w:rPr>
        <w:t xml:space="preserve"> of the moral law within, which was isolated from time and chance</w:t>
      </w:r>
      <w:r w:rsidR="00BC7142">
        <w:rPr>
          <w:rFonts w:ascii="Times New Roman" w:hAnsi="Times New Roman" w:cs="Times New Roman"/>
          <w:sz w:val="24"/>
          <w:szCs w:val="24"/>
        </w:rPr>
        <w:t xml:space="preserve"> (ibid. 30)</w:t>
      </w:r>
      <w:r w:rsidR="00CB5FDD">
        <w:rPr>
          <w:rFonts w:ascii="Times New Roman" w:hAnsi="Times New Roman" w:cs="Times New Roman"/>
          <w:sz w:val="24"/>
          <w:szCs w:val="24"/>
        </w:rPr>
        <w:t xml:space="preserve">. </w:t>
      </w:r>
      <w:r w:rsidR="00E20611">
        <w:rPr>
          <w:rFonts w:ascii="Times New Roman" w:hAnsi="Times New Roman" w:cs="Times New Roman"/>
          <w:sz w:val="24"/>
          <w:szCs w:val="24"/>
        </w:rPr>
        <w:t xml:space="preserve">He achieved this with </w:t>
      </w:r>
      <w:r w:rsidR="00B525AB">
        <w:rPr>
          <w:rFonts w:ascii="Times New Roman" w:hAnsi="Times New Roman" w:cs="Times New Roman"/>
          <w:sz w:val="24"/>
          <w:szCs w:val="24"/>
        </w:rPr>
        <w:t xml:space="preserve">a </w:t>
      </w:r>
      <w:r w:rsidR="00E20611" w:rsidRPr="00CB5FDD">
        <w:rPr>
          <w:rFonts w:ascii="Times New Roman" w:hAnsi="Times New Roman" w:cs="Times New Roman"/>
          <w:sz w:val="24"/>
          <w:szCs w:val="24"/>
        </w:rPr>
        <w:t xml:space="preserve">notion of conscience </w:t>
      </w:r>
      <w:r w:rsidR="00B525AB">
        <w:rPr>
          <w:rFonts w:ascii="Times New Roman" w:hAnsi="Times New Roman" w:cs="Times New Roman"/>
          <w:sz w:val="24"/>
          <w:szCs w:val="24"/>
        </w:rPr>
        <w:t xml:space="preserve">which </w:t>
      </w:r>
      <w:r w:rsidR="00045F67">
        <w:rPr>
          <w:rFonts w:ascii="Times New Roman" w:hAnsi="Times New Roman" w:cs="Times New Roman"/>
          <w:sz w:val="24"/>
          <w:szCs w:val="24"/>
        </w:rPr>
        <w:t>“</w:t>
      </w:r>
      <w:r w:rsidR="00E20611" w:rsidRPr="00CB5FDD">
        <w:rPr>
          <w:rFonts w:ascii="Times New Roman" w:hAnsi="Times New Roman" w:cs="Times New Roman"/>
          <w:sz w:val="24"/>
          <w:szCs w:val="24"/>
        </w:rPr>
        <w:t>divinises the self</w:t>
      </w:r>
      <w:r w:rsidR="00045F67">
        <w:rPr>
          <w:rFonts w:ascii="Times New Roman" w:hAnsi="Times New Roman" w:cs="Times New Roman"/>
          <w:sz w:val="24"/>
          <w:szCs w:val="24"/>
        </w:rPr>
        <w:t>”</w:t>
      </w:r>
      <w:r w:rsidR="00BC7142">
        <w:rPr>
          <w:rFonts w:ascii="Times New Roman" w:hAnsi="Times New Roman" w:cs="Times New Roman"/>
          <w:sz w:val="24"/>
          <w:szCs w:val="24"/>
        </w:rPr>
        <w:t xml:space="preserve"> (ibid.</w:t>
      </w:r>
      <w:r w:rsidR="00E20611">
        <w:rPr>
          <w:rFonts w:ascii="Times New Roman" w:hAnsi="Times New Roman" w:cs="Times New Roman"/>
          <w:sz w:val="24"/>
          <w:szCs w:val="24"/>
        </w:rPr>
        <w:t>), making morality</w:t>
      </w:r>
      <w:r w:rsidR="00B24681">
        <w:rPr>
          <w:rFonts w:ascii="Times New Roman" w:hAnsi="Times New Roman" w:cs="Times New Roman"/>
          <w:sz w:val="24"/>
          <w:szCs w:val="24"/>
        </w:rPr>
        <w:t xml:space="preserve"> a non-empirical matter</w:t>
      </w:r>
      <w:r w:rsidR="00E20611">
        <w:rPr>
          <w:rFonts w:ascii="Times New Roman" w:hAnsi="Times New Roman" w:cs="Times New Roman"/>
          <w:sz w:val="24"/>
          <w:szCs w:val="24"/>
        </w:rPr>
        <w:t xml:space="preserve"> to protect it from science. </w:t>
      </w:r>
      <w:r w:rsidR="00756A96">
        <w:rPr>
          <w:rFonts w:ascii="Times New Roman" w:hAnsi="Times New Roman" w:cs="Times New Roman"/>
          <w:sz w:val="24"/>
          <w:szCs w:val="24"/>
        </w:rPr>
        <w:t xml:space="preserve">What Kant saw was that laws have traditionally been the most effective method humans have found for managing conflicting needs. His mistake was to then assume that the moral laws which bound his particular Christian upbringing were deep inside us, eternalised and immune from changing empirical conditions. However, history and biology show us that moral laws are not an </w:t>
      </w:r>
      <w:r w:rsidR="00756A96" w:rsidRPr="00B525AB">
        <w:rPr>
          <w:rFonts w:ascii="Times New Roman" w:hAnsi="Times New Roman" w:cs="Times New Roman"/>
          <w:i/>
          <w:sz w:val="24"/>
          <w:szCs w:val="24"/>
        </w:rPr>
        <w:t xml:space="preserve">a priori </w:t>
      </w:r>
      <w:r w:rsidR="00756A96">
        <w:rPr>
          <w:rFonts w:ascii="Times New Roman" w:hAnsi="Times New Roman" w:cs="Times New Roman"/>
          <w:sz w:val="24"/>
          <w:szCs w:val="24"/>
        </w:rPr>
        <w:t>deliverance of reason, but rather a gradual, haphazard social development.</w:t>
      </w:r>
      <w:r w:rsidR="00B85310">
        <w:rPr>
          <w:rStyle w:val="FootnoteReference"/>
          <w:rFonts w:ascii="Times New Roman" w:hAnsi="Times New Roman" w:cs="Times New Roman"/>
          <w:sz w:val="24"/>
          <w:szCs w:val="24"/>
        </w:rPr>
        <w:footnoteReference w:id="4"/>
      </w:r>
      <w:r w:rsidR="00756A96">
        <w:rPr>
          <w:rFonts w:ascii="Times New Roman" w:hAnsi="Times New Roman" w:cs="Times New Roman"/>
          <w:sz w:val="24"/>
          <w:szCs w:val="24"/>
        </w:rPr>
        <w:t xml:space="preserve"> </w:t>
      </w:r>
    </w:p>
    <w:p w:rsidR="00B525AB" w:rsidRDefault="00B525AB" w:rsidP="0019114C">
      <w:pPr>
        <w:rPr>
          <w:rFonts w:ascii="Times New Roman" w:hAnsi="Times New Roman" w:cs="Times New Roman"/>
          <w:sz w:val="24"/>
          <w:szCs w:val="24"/>
        </w:rPr>
      </w:pPr>
    </w:p>
    <w:p w:rsidR="006945F5" w:rsidRDefault="00B525AB" w:rsidP="0019114C">
      <w:pPr>
        <w:rPr>
          <w:rFonts w:ascii="Times New Roman" w:hAnsi="Times New Roman" w:cs="Times New Roman"/>
          <w:sz w:val="24"/>
          <w:szCs w:val="24"/>
        </w:rPr>
      </w:pPr>
      <w:r>
        <w:rPr>
          <w:rFonts w:ascii="Times New Roman" w:hAnsi="Times New Roman" w:cs="Times New Roman"/>
          <w:sz w:val="24"/>
          <w:szCs w:val="24"/>
        </w:rPr>
        <w:lastRenderedPageBreak/>
        <w:t>In order to fit morality in</w:t>
      </w:r>
      <w:r w:rsidR="00BC7142">
        <w:rPr>
          <w:rFonts w:ascii="Times New Roman" w:hAnsi="Times New Roman" w:cs="Times New Roman"/>
          <w:sz w:val="24"/>
          <w:szCs w:val="24"/>
        </w:rPr>
        <w:t xml:space="preserve">to his system of idealism, </w:t>
      </w:r>
      <w:r>
        <w:rPr>
          <w:rFonts w:ascii="Times New Roman" w:hAnsi="Times New Roman" w:cs="Times New Roman"/>
          <w:sz w:val="24"/>
          <w:szCs w:val="24"/>
        </w:rPr>
        <w:t>Kant needed to make it a product of reason alone, thereby detaching</w:t>
      </w:r>
      <w:r w:rsidR="00BC7142">
        <w:rPr>
          <w:rFonts w:ascii="Times New Roman" w:hAnsi="Times New Roman" w:cs="Times New Roman"/>
          <w:sz w:val="24"/>
          <w:szCs w:val="24"/>
        </w:rPr>
        <w:t xml:space="preserve"> sentiment</w:t>
      </w:r>
      <w:r w:rsidR="00756A96">
        <w:rPr>
          <w:rFonts w:ascii="Times New Roman" w:hAnsi="Times New Roman" w:cs="Times New Roman"/>
          <w:sz w:val="24"/>
          <w:szCs w:val="24"/>
        </w:rPr>
        <w:t xml:space="preserve"> </w:t>
      </w:r>
      <w:r w:rsidR="006945F5">
        <w:rPr>
          <w:rFonts w:ascii="Times New Roman" w:hAnsi="Times New Roman" w:cs="Times New Roman"/>
          <w:sz w:val="24"/>
          <w:szCs w:val="24"/>
        </w:rPr>
        <w:t>from moral considerations; this left</w:t>
      </w:r>
      <w:r w:rsidR="00756A96">
        <w:rPr>
          <w:rFonts w:ascii="Times New Roman" w:hAnsi="Times New Roman" w:cs="Times New Roman"/>
          <w:sz w:val="24"/>
          <w:szCs w:val="24"/>
        </w:rPr>
        <w:t xml:space="preserve"> Kant’</w:t>
      </w:r>
      <w:r w:rsidR="00FE43A6">
        <w:rPr>
          <w:rFonts w:ascii="Times New Roman" w:hAnsi="Times New Roman" w:cs="Times New Roman"/>
          <w:sz w:val="24"/>
          <w:szCs w:val="24"/>
        </w:rPr>
        <w:t xml:space="preserve">s </w:t>
      </w:r>
      <w:proofErr w:type="spellStart"/>
      <w:r w:rsidR="00FE43A6">
        <w:rPr>
          <w:rFonts w:ascii="Times New Roman" w:hAnsi="Times New Roman" w:cs="Times New Roman"/>
          <w:sz w:val="24"/>
          <w:szCs w:val="24"/>
        </w:rPr>
        <w:t>nonempirical</w:t>
      </w:r>
      <w:proofErr w:type="spellEnd"/>
      <w:r w:rsidR="00FE43A6">
        <w:rPr>
          <w:rFonts w:ascii="Times New Roman" w:hAnsi="Times New Roman" w:cs="Times New Roman"/>
          <w:sz w:val="24"/>
          <w:szCs w:val="24"/>
        </w:rPr>
        <w:t xml:space="preserve"> moral self as a “</w:t>
      </w:r>
      <w:r w:rsidR="00756A96">
        <w:rPr>
          <w:rFonts w:ascii="Times New Roman" w:hAnsi="Times New Roman" w:cs="Times New Roman"/>
          <w:sz w:val="24"/>
          <w:szCs w:val="24"/>
        </w:rPr>
        <w:t>calculating psychopath</w:t>
      </w:r>
      <w:r w:rsidR="00FE43A6">
        <w:rPr>
          <w:rFonts w:ascii="Times New Roman" w:hAnsi="Times New Roman" w:cs="Times New Roman"/>
          <w:sz w:val="24"/>
          <w:szCs w:val="24"/>
        </w:rPr>
        <w:t>”</w:t>
      </w:r>
      <w:r w:rsidR="00756A96">
        <w:rPr>
          <w:rFonts w:ascii="Times New Roman" w:hAnsi="Times New Roman" w:cs="Times New Roman"/>
          <w:sz w:val="24"/>
          <w:szCs w:val="24"/>
        </w:rPr>
        <w:t xml:space="preserve"> (</w:t>
      </w:r>
      <w:proofErr w:type="spellStart"/>
      <w:r w:rsidR="004449F5">
        <w:rPr>
          <w:rFonts w:ascii="Times New Roman" w:hAnsi="Times New Roman" w:cs="Times New Roman"/>
          <w:sz w:val="24"/>
          <w:szCs w:val="24"/>
        </w:rPr>
        <w:t>Rorty</w:t>
      </w:r>
      <w:proofErr w:type="spellEnd"/>
      <w:r w:rsidR="004449F5">
        <w:rPr>
          <w:rFonts w:ascii="Times New Roman" w:hAnsi="Times New Roman" w:cs="Times New Roman"/>
          <w:sz w:val="24"/>
          <w:szCs w:val="24"/>
        </w:rPr>
        <w:t xml:space="preserve"> 1994b</w:t>
      </w:r>
      <w:r w:rsidR="00FE43A6">
        <w:rPr>
          <w:rFonts w:ascii="Times New Roman" w:hAnsi="Times New Roman" w:cs="Times New Roman"/>
          <w:sz w:val="24"/>
          <w:szCs w:val="24"/>
        </w:rPr>
        <w:t>,</w:t>
      </w:r>
      <w:r w:rsidR="00BC7142">
        <w:rPr>
          <w:rFonts w:ascii="Times New Roman" w:hAnsi="Times New Roman" w:cs="Times New Roman"/>
          <w:sz w:val="24"/>
          <w:szCs w:val="24"/>
        </w:rPr>
        <w:t xml:space="preserve"> </w:t>
      </w:r>
      <w:r w:rsidR="00756A96">
        <w:rPr>
          <w:rFonts w:ascii="Times New Roman" w:hAnsi="Times New Roman" w:cs="Times New Roman"/>
          <w:sz w:val="24"/>
          <w:szCs w:val="24"/>
        </w:rPr>
        <w:t xml:space="preserve">77). </w:t>
      </w:r>
      <w:r w:rsidR="00FE43A6">
        <w:rPr>
          <w:rFonts w:ascii="Times New Roman" w:hAnsi="Times New Roman" w:cs="Times New Roman"/>
          <w:sz w:val="24"/>
          <w:szCs w:val="24"/>
        </w:rPr>
        <w:t>The result was to “</w:t>
      </w:r>
      <w:r w:rsidRPr="00B525AB">
        <w:rPr>
          <w:rFonts w:ascii="Times New Roman" w:hAnsi="Times New Roman" w:cs="Times New Roman"/>
          <w:sz w:val="24"/>
          <w:szCs w:val="24"/>
        </w:rPr>
        <w:t xml:space="preserve">impoverish the vocabulary of moral philosophy and to turn the enrichment of our vocabulary of moral reflection over to </w:t>
      </w:r>
      <w:r w:rsidR="00B85310" w:rsidRPr="00B525AB">
        <w:rPr>
          <w:rFonts w:ascii="Times New Roman" w:hAnsi="Times New Roman" w:cs="Times New Roman"/>
          <w:sz w:val="24"/>
          <w:szCs w:val="24"/>
        </w:rPr>
        <w:t>novelists</w:t>
      </w:r>
      <w:r w:rsidRPr="00B525AB">
        <w:rPr>
          <w:rFonts w:ascii="Times New Roman" w:hAnsi="Times New Roman" w:cs="Times New Roman"/>
          <w:sz w:val="24"/>
          <w:szCs w:val="24"/>
        </w:rPr>
        <w:t>, poets, and dramatists</w:t>
      </w:r>
      <w:r w:rsidR="00FE43A6">
        <w:rPr>
          <w:rFonts w:ascii="Times New Roman" w:hAnsi="Times New Roman" w:cs="Times New Roman"/>
          <w:sz w:val="24"/>
          <w:szCs w:val="24"/>
        </w:rPr>
        <w:t>”</w:t>
      </w:r>
      <w:r w:rsidRPr="00B525AB">
        <w:rPr>
          <w:rFonts w:ascii="Times New Roman" w:hAnsi="Times New Roman" w:cs="Times New Roman"/>
          <w:sz w:val="24"/>
          <w:szCs w:val="24"/>
        </w:rPr>
        <w:t xml:space="preserve"> (</w:t>
      </w:r>
      <w:proofErr w:type="spellStart"/>
      <w:r w:rsidR="004449F5">
        <w:rPr>
          <w:rFonts w:ascii="Times New Roman" w:hAnsi="Times New Roman" w:cs="Times New Roman"/>
          <w:sz w:val="24"/>
          <w:szCs w:val="24"/>
        </w:rPr>
        <w:t>Rorty</w:t>
      </w:r>
      <w:proofErr w:type="spellEnd"/>
      <w:r w:rsidR="004449F5">
        <w:rPr>
          <w:rFonts w:ascii="Times New Roman" w:hAnsi="Times New Roman" w:cs="Times New Roman"/>
          <w:sz w:val="24"/>
          <w:szCs w:val="24"/>
        </w:rPr>
        <w:t xml:space="preserve"> 1986</w:t>
      </w:r>
      <w:r w:rsidR="00FE43A6">
        <w:rPr>
          <w:rFonts w:ascii="Times New Roman" w:hAnsi="Times New Roman" w:cs="Times New Roman"/>
          <w:sz w:val="24"/>
          <w:szCs w:val="24"/>
        </w:rPr>
        <w:t>,</w:t>
      </w:r>
      <w:r w:rsidR="00824321">
        <w:rPr>
          <w:rFonts w:ascii="Times New Roman" w:hAnsi="Times New Roman" w:cs="Times New Roman"/>
          <w:sz w:val="24"/>
          <w:szCs w:val="24"/>
        </w:rPr>
        <w:t xml:space="preserve"> </w:t>
      </w:r>
      <w:r w:rsidRPr="00B525AB">
        <w:rPr>
          <w:rFonts w:ascii="Times New Roman" w:hAnsi="Times New Roman" w:cs="Times New Roman"/>
          <w:sz w:val="24"/>
          <w:szCs w:val="24"/>
        </w:rPr>
        <w:t>156)</w:t>
      </w:r>
      <w:r w:rsidR="00B85310">
        <w:rPr>
          <w:rFonts w:ascii="Times New Roman" w:hAnsi="Times New Roman" w:cs="Times New Roman"/>
          <w:sz w:val="24"/>
          <w:szCs w:val="24"/>
        </w:rPr>
        <w:t>. Moreover, Kant’s contrast</w:t>
      </w:r>
      <w:r w:rsidR="00824321">
        <w:rPr>
          <w:rFonts w:ascii="Times New Roman" w:hAnsi="Times New Roman" w:cs="Times New Roman"/>
          <w:sz w:val="24"/>
          <w:szCs w:val="24"/>
        </w:rPr>
        <w:t xml:space="preserve"> between</w:t>
      </w:r>
      <w:r w:rsidR="00B85310">
        <w:rPr>
          <w:rFonts w:ascii="Times New Roman" w:hAnsi="Times New Roman" w:cs="Times New Roman"/>
          <w:sz w:val="24"/>
          <w:szCs w:val="24"/>
        </w:rPr>
        <w:t xml:space="preserve"> the objectivity of physics and morality inadvertently had the opposite effect to that which he intended, since once the scientific worl</w:t>
      </w:r>
      <w:r w:rsidR="00593F96">
        <w:rPr>
          <w:rFonts w:ascii="Times New Roman" w:hAnsi="Times New Roman" w:cs="Times New Roman"/>
          <w:sz w:val="24"/>
          <w:szCs w:val="24"/>
        </w:rPr>
        <w:t>d-view started to take hold in</w:t>
      </w:r>
      <w:r w:rsidR="00B85310">
        <w:rPr>
          <w:rFonts w:ascii="Times New Roman" w:hAnsi="Times New Roman" w:cs="Times New Roman"/>
          <w:sz w:val="24"/>
          <w:szCs w:val="24"/>
        </w:rPr>
        <w:t xml:space="preserve"> the 19</w:t>
      </w:r>
      <w:r w:rsidR="00B85310" w:rsidRPr="00B85310">
        <w:rPr>
          <w:rFonts w:ascii="Times New Roman" w:hAnsi="Times New Roman" w:cs="Times New Roman"/>
          <w:sz w:val="24"/>
          <w:szCs w:val="24"/>
          <w:vertAlign w:val="superscript"/>
        </w:rPr>
        <w:t>th</w:t>
      </w:r>
      <w:r w:rsidR="00B85310">
        <w:rPr>
          <w:rFonts w:ascii="Times New Roman" w:hAnsi="Times New Roman" w:cs="Times New Roman"/>
          <w:sz w:val="24"/>
          <w:szCs w:val="24"/>
        </w:rPr>
        <w:t xml:space="preserve"> century, and the influence of idealism waned, the split remained entrenched, but now it was morality rather than physics which was held to be the preserve of second-rate truths.</w:t>
      </w:r>
      <w:r w:rsidR="00F42EA9">
        <w:rPr>
          <w:rStyle w:val="FootnoteReference"/>
          <w:rFonts w:ascii="Times New Roman" w:hAnsi="Times New Roman" w:cs="Times New Roman"/>
          <w:sz w:val="24"/>
          <w:szCs w:val="24"/>
        </w:rPr>
        <w:footnoteReference w:id="5"/>
      </w:r>
      <w:r w:rsidR="00B85310">
        <w:rPr>
          <w:rFonts w:ascii="Times New Roman" w:hAnsi="Times New Roman" w:cs="Times New Roman"/>
          <w:sz w:val="24"/>
          <w:szCs w:val="24"/>
        </w:rPr>
        <w:t xml:space="preserve"> </w:t>
      </w:r>
      <w:r w:rsidR="00074DD6">
        <w:rPr>
          <w:rFonts w:ascii="Times New Roman" w:hAnsi="Times New Roman" w:cs="Times New Roman"/>
          <w:sz w:val="24"/>
          <w:szCs w:val="24"/>
        </w:rPr>
        <w:t xml:space="preserve">Any such split is anathema to </w:t>
      </w:r>
      <w:proofErr w:type="spellStart"/>
      <w:r w:rsidR="00074DD6">
        <w:rPr>
          <w:rFonts w:ascii="Times New Roman" w:hAnsi="Times New Roman" w:cs="Times New Roman"/>
          <w:sz w:val="24"/>
          <w:szCs w:val="24"/>
        </w:rPr>
        <w:t>Rorty’s</w:t>
      </w:r>
      <w:proofErr w:type="spellEnd"/>
      <w:r w:rsidR="00074DD6">
        <w:rPr>
          <w:rFonts w:ascii="Times New Roman" w:hAnsi="Times New Roman" w:cs="Times New Roman"/>
          <w:sz w:val="24"/>
          <w:szCs w:val="24"/>
        </w:rPr>
        <w:t xml:space="preserve"> pluralism, since he thinks that once </w:t>
      </w:r>
      <w:proofErr w:type="spellStart"/>
      <w:r w:rsidR="00074DD6">
        <w:rPr>
          <w:rFonts w:ascii="Times New Roman" w:hAnsi="Times New Roman" w:cs="Times New Roman"/>
          <w:sz w:val="24"/>
          <w:szCs w:val="24"/>
        </w:rPr>
        <w:t>representationalism</w:t>
      </w:r>
      <w:proofErr w:type="spellEnd"/>
      <w:r w:rsidR="00074DD6">
        <w:rPr>
          <w:rFonts w:ascii="Times New Roman" w:hAnsi="Times New Roman" w:cs="Times New Roman"/>
          <w:sz w:val="24"/>
          <w:szCs w:val="24"/>
        </w:rPr>
        <w:t xml:space="preserve"> </w:t>
      </w:r>
      <w:r w:rsidR="00533D9A">
        <w:rPr>
          <w:rFonts w:ascii="Times New Roman" w:hAnsi="Times New Roman" w:cs="Times New Roman"/>
          <w:sz w:val="24"/>
          <w:szCs w:val="24"/>
        </w:rPr>
        <w:t>is</w:t>
      </w:r>
      <w:r w:rsidR="00074DD6">
        <w:rPr>
          <w:rFonts w:ascii="Times New Roman" w:hAnsi="Times New Roman" w:cs="Times New Roman"/>
          <w:sz w:val="24"/>
          <w:szCs w:val="24"/>
        </w:rPr>
        <w:t xml:space="preserve"> abandoned, moral and scientifi</w:t>
      </w:r>
      <w:r w:rsidR="009C21E2">
        <w:rPr>
          <w:rFonts w:ascii="Times New Roman" w:hAnsi="Times New Roman" w:cs="Times New Roman"/>
          <w:sz w:val="24"/>
          <w:szCs w:val="24"/>
        </w:rPr>
        <w:t>c discourses have</w:t>
      </w:r>
      <w:r w:rsidR="00074DD6">
        <w:rPr>
          <w:rFonts w:ascii="Times New Roman" w:hAnsi="Times New Roman" w:cs="Times New Roman"/>
          <w:sz w:val="24"/>
          <w:szCs w:val="24"/>
        </w:rPr>
        <w:t xml:space="preserve"> the same status; quarks and human rights a</w:t>
      </w:r>
      <w:r w:rsidR="006A7BA4">
        <w:rPr>
          <w:rFonts w:ascii="Times New Roman" w:hAnsi="Times New Roman" w:cs="Times New Roman"/>
          <w:sz w:val="24"/>
          <w:szCs w:val="24"/>
        </w:rPr>
        <w:t>re ontologically</w:t>
      </w:r>
      <w:r w:rsidR="00074DD6">
        <w:rPr>
          <w:rFonts w:ascii="Times New Roman" w:hAnsi="Times New Roman" w:cs="Times New Roman"/>
          <w:sz w:val="24"/>
          <w:szCs w:val="24"/>
        </w:rPr>
        <w:t xml:space="preserve"> on a par</w:t>
      </w:r>
      <w:r w:rsidR="00593F96">
        <w:rPr>
          <w:rFonts w:ascii="Times New Roman" w:hAnsi="Times New Roman" w:cs="Times New Roman"/>
          <w:sz w:val="24"/>
          <w:szCs w:val="24"/>
        </w:rPr>
        <w:t>, for instance</w:t>
      </w:r>
      <w:r w:rsidR="00FE43A6">
        <w:rPr>
          <w:rFonts w:ascii="Times New Roman" w:hAnsi="Times New Roman" w:cs="Times New Roman"/>
          <w:sz w:val="24"/>
          <w:szCs w:val="24"/>
        </w:rPr>
        <w:t xml:space="preserve"> (</w:t>
      </w:r>
      <w:proofErr w:type="spellStart"/>
      <w:r w:rsidR="00FE43A6">
        <w:rPr>
          <w:rFonts w:ascii="Times New Roman" w:hAnsi="Times New Roman" w:cs="Times New Roman"/>
          <w:sz w:val="24"/>
          <w:szCs w:val="24"/>
        </w:rPr>
        <w:t>Rorty</w:t>
      </w:r>
      <w:proofErr w:type="spellEnd"/>
      <w:r w:rsidR="00FE43A6">
        <w:rPr>
          <w:rFonts w:ascii="Times New Roman" w:hAnsi="Times New Roman" w:cs="Times New Roman"/>
          <w:sz w:val="24"/>
          <w:szCs w:val="24"/>
        </w:rPr>
        <w:t xml:space="preserve"> 1998,</w:t>
      </w:r>
      <w:r w:rsidR="006A7BA4">
        <w:rPr>
          <w:rFonts w:ascii="Times New Roman" w:hAnsi="Times New Roman" w:cs="Times New Roman"/>
          <w:sz w:val="24"/>
          <w:szCs w:val="24"/>
        </w:rPr>
        <w:t xml:space="preserve"> 8)</w:t>
      </w:r>
      <w:r w:rsidR="00593F96">
        <w:rPr>
          <w:rFonts w:ascii="Times New Roman" w:hAnsi="Times New Roman" w:cs="Times New Roman"/>
          <w:sz w:val="24"/>
          <w:szCs w:val="24"/>
        </w:rPr>
        <w:t xml:space="preserve">, </w:t>
      </w:r>
      <w:r w:rsidR="00FE43A6">
        <w:rPr>
          <w:rFonts w:ascii="Times New Roman" w:hAnsi="Times New Roman" w:cs="Times New Roman"/>
          <w:sz w:val="24"/>
          <w:szCs w:val="24"/>
        </w:rPr>
        <w:t>because</w:t>
      </w:r>
      <w:r w:rsidR="00074DD6">
        <w:rPr>
          <w:rFonts w:ascii="Times New Roman" w:hAnsi="Times New Roman" w:cs="Times New Roman"/>
          <w:sz w:val="24"/>
          <w:szCs w:val="24"/>
        </w:rPr>
        <w:t xml:space="preserve"> their legitimacy is determined only by their social usefulness. </w:t>
      </w:r>
      <w:r w:rsidR="009C21E2">
        <w:rPr>
          <w:rFonts w:ascii="Times New Roman" w:hAnsi="Times New Roman" w:cs="Times New Roman"/>
          <w:sz w:val="24"/>
          <w:szCs w:val="24"/>
        </w:rPr>
        <w:t>Since morali</w:t>
      </w:r>
      <w:r w:rsidR="00FD29B8">
        <w:rPr>
          <w:rFonts w:ascii="Times New Roman" w:hAnsi="Times New Roman" w:cs="Times New Roman"/>
          <w:sz w:val="24"/>
          <w:szCs w:val="24"/>
        </w:rPr>
        <w:t>ty has nothing to do with</w:t>
      </w:r>
      <w:r w:rsidR="009C21E2">
        <w:rPr>
          <w:rFonts w:ascii="Times New Roman" w:hAnsi="Times New Roman" w:cs="Times New Roman"/>
          <w:sz w:val="24"/>
          <w:szCs w:val="24"/>
        </w:rPr>
        <w:t xml:space="preserve"> ontology</w:t>
      </w:r>
      <w:r w:rsidR="00FD29B8">
        <w:rPr>
          <w:rFonts w:ascii="Times New Roman" w:hAnsi="Times New Roman" w:cs="Times New Roman"/>
          <w:sz w:val="24"/>
          <w:szCs w:val="24"/>
        </w:rPr>
        <w:t xml:space="preserve">, and equally nothing to do with </w:t>
      </w:r>
      <w:r w:rsidR="009C21E2" w:rsidRPr="009C21E2">
        <w:rPr>
          <w:rFonts w:ascii="Times New Roman" w:hAnsi="Times New Roman" w:cs="Times New Roman"/>
          <w:i/>
          <w:sz w:val="24"/>
          <w:szCs w:val="24"/>
        </w:rPr>
        <w:t xml:space="preserve">a priori </w:t>
      </w:r>
      <w:r w:rsidR="009C21E2">
        <w:rPr>
          <w:rFonts w:ascii="Times New Roman" w:hAnsi="Times New Roman" w:cs="Times New Roman"/>
          <w:sz w:val="24"/>
          <w:szCs w:val="24"/>
        </w:rPr>
        <w:t>psychology</w:t>
      </w:r>
      <w:r w:rsidR="00FD29B8" w:rsidRPr="00FD29B8">
        <w:rPr>
          <w:rFonts w:ascii="Times New Roman" w:hAnsi="Times New Roman" w:cs="Times New Roman"/>
          <w:sz w:val="24"/>
          <w:szCs w:val="24"/>
        </w:rPr>
        <w:t xml:space="preserve"> </w:t>
      </w:r>
      <w:r w:rsidR="00FD29B8">
        <w:rPr>
          <w:rFonts w:ascii="Times New Roman" w:hAnsi="Times New Roman" w:cs="Times New Roman"/>
          <w:sz w:val="24"/>
          <w:szCs w:val="24"/>
        </w:rPr>
        <w:t xml:space="preserve">– Kantian moral philosophers exhibit </w:t>
      </w:r>
      <w:r w:rsidR="00FE43A6">
        <w:rPr>
          <w:rFonts w:ascii="Times New Roman" w:hAnsi="Times New Roman" w:cs="Times New Roman"/>
          <w:sz w:val="24"/>
          <w:szCs w:val="24"/>
        </w:rPr>
        <w:t>“</w:t>
      </w:r>
      <w:r w:rsidR="00FD29B8" w:rsidRPr="00895A80">
        <w:rPr>
          <w:rFonts w:ascii="Times New Roman" w:hAnsi="Times New Roman" w:cs="Times New Roman"/>
          <w:sz w:val="24"/>
          <w:szCs w:val="24"/>
        </w:rPr>
        <w:t>the philosopher’s special form of bad faith</w:t>
      </w:r>
      <w:r w:rsidR="00FE43A6">
        <w:rPr>
          <w:rFonts w:ascii="Times New Roman" w:hAnsi="Times New Roman" w:cs="Times New Roman"/>
          <w:sz w:val="24"/>
          <w:szCs w:val="24"/>
        </w:rPr>
        <w:t>”</w:t>
      </w:r>
      <w:r w:rsidR="00FD29B8">
        <w:rPr>
          <w:rFonts w:ascii="Times New Roman" w:hAnsi="Times New Roman" w:cs="Times New Roman"/>
          <w:sz w:val="24"/>
          <w:szCs w:val="24"/>
        </w:rPr>
        <w:t xml:space="preserve"> in </w:t>
      </w:r>
      <w:r w:rsidR="00FD29B8" w:rsidRPr="00895A80">
        <w:rPr>
          <w:rFonts w:ascii="Times New Roman" w:hAnsi="Times New Roman" w:cs="Times New Roman"/>
          <w:sz w:val="24"/>
          <w:szCs w:val="24"/>
        </w:rPr>
        <w:t>attempt</w:t>
      </w:r>
      <w:r w:rsidR="00FD29B8">
        <w:rPr>
          <w:rFonts w:ascii="Times New Roman" w:hAnsi="Times New Roman" w:cs="Times New Roman"/>
          <w:sz w:val="24"/>
          <w:szCs w:val="24"/>
        </w:rPr>
        <w:t>ing</w:t>
      </w:r>
      <w:r w:rsidR="00FD29B8" w:rsidRPr="00895A80">
        <w:rPr>
          <w:rFonts w:ascii="Times New Roman" w:hAnsi="Times New Roman" w:cs="Times New Roman"/>
          <w:sz w:val="24"/>
          <w:szCs w:val="24"/>
        </w:rPr>
        <w:t xml:space="preserve"> to substitute </w:t>
      </w:r>
      <w:r w:rsidR="00FE43A6">
        <w:rPr>
          <w:rFonts w:ascii="Times New Roman" w:hAnsi="Times New Roman" w:cs="Times New Roman"/>
          <w:sz w:val="24"/>
          <w:szCs w:val="24"/>
        </w:rPr>
        <w:t>“</w:t>
      </w:r>
      <w:r w:rsidR="00FD29B8" w:rsidRPr="00895A80">
        <w:rPr>
          <w:rFonts w:ascii="Times New Roman" w:hAnsi="Times New Roman" w:cs="Times New Roman"/>
          <w:sz w:val="24"/>
          <w:szCs w:val="24"/>
        </w:rPr>
        <w:t>pseudo-cognition for moral choice</w:t>
      </w:r>
      <w:r w:rsidR="00FE43A6">
        <w:rPr>
          <w:rFonts w:ascii="Times New Roman" w:hAnsi="Times New Roman" w:cs="Times New Roman"/>
          <w:sz w:val="24"/>
          <w:szCs w:val="24"/>
        </w:rPr>
        <w:t>”</w:t>
      </w:r>
      <w:r w:rsidR="00FD29B8" w:rsidRPr="00895A80">
        <w:rPr>
          <w:rFonts w:ascii="Times New Roman" w:hAnsi="Times New Roman" w:cs="Times New Roman"/>
          <w:sz w:val="24"/>
          <w:szCs w:val="24"/>
        </w:rPr>
        <w:t xml:space="preserve"> (</w:t>
      </w:r>
      <w:proofErr w:type="spellStart"/>
      <w:r w:rsidR="00FD29B8">
        <w:rPr>
          <w:rFonts w:ascii="Times New Roman" w:hAnsi="Times New Roman" w:cs="Times New Roman"/>
          <w:sz w:val="24"/>
          <w:szCs w:val="24"/>
        </w:rPr>
        <w:t>Rorty</w:t>
      </w:r>
      <w:proofErr w:type="spellEnd"/>
      <w:r w:rsidR="00FD29B8">
        <w:rPr>
          <w:rFonts w:ascii="Times New Roman" w:hAnsi="Times New Roman" w:cs="Times New Roman"/>
          <w:sz w:val="24"/>
          <w:szCs w:val="24"/>
        </w:rPr>
        <w:t xml:space="preserve"> 1979</w:t>
      </w:r>
      <w:r w:rsidR="00FE43A6">
        <w:rPr>
          <w:rFonts w:ascii="Times New Roman" w:hAnsi="Times New Roman" w:cs="Times New Roman"/>
          <w:sz w:val="24"/>
          <w:szCs w:val="24"/>
        </w:rPr>
        <w:t>,</w:t>
      </w:r>
      <w:r w:rsidR="00FD29B8">
        <w:rPr>
          <w:rFonts w:ascii="Times New Roman" w:hAnsi="Times New Roman" w:cs="Times New Roman"/>
          <w:sz w:val="24"/>
          <w:szCs w:val="24"/>
        </w:rPr>
        <w:t xml:space="preserve"> 383) </w:t>
      </w:r>
      <w:r w:rsidR="00374D17">
        <w:rPr>
          <w:rFonts w:ascii="Times New Roman" w:hAnsi="Times New Roman" w:cs="Times New Roman"/>
          <w:sz w:val="24"/>
          <w:szCs w:val="24"/>
        </w:rPr>
        <w:t xml:space="preserve">– </w:t>
      </w:r>
      <w:proofErr w:type="spellStart"/>
      <w:r w:rsidR="009C21E2">
        <w:rPr>
          <w:rFonts w:ascii="Times New Roman" w:hAnsi="Times New Roman" w:cs="Times New Roman"/>
          <w:sz w:val="24"/>
          <w:szCs w:val="24"/>
        </w:rPr>
        <w:t>Rorty</w:t>
      </w:r>
      <w:proofErr w:type="spellEnd"/>
      <w:r w:rsidR="009C21E2">
        <w:rPr>
          <w:rFonts w:ascii="Times New Roman" w:hAnsi="Times New Roman" w:cs="Times New Roman"/>
          <w:sz w:val="24"/>
          <w:szCs w:val="24"/>
        </w:rPr>
        <w:t xml:space="preserve"> </w:t>
      </w:r>
      <w:r w:rsidR="00FD29B8">
        <w:rPr>
          <w:rFonts w:ascii="Times New Roman" w:hAnsi="Times New Roman" w:cs="Times New Roman"/>
          <w:sz w:val="24"/>
          <w:szCs w:val="24"/>
        </w:rPr>
        <w:t>concludes</w:t>
      </w:r>
      <w:r w:rsidR="009C21E2">
        <w:rPr>
          <w:rFonts w:ascii="Times New Roman" w:hAnsi="Times New Roman" w:cs="Times New Roman"/>
          <w:sz w:val="24"/>
          <w:szCs w:val="24"/>
        </w:rPr>
        <w:t xml:space="preserve"> that philosophy has </w:t>
      </w:r>
      <w:r w:rsidR="00FD29B8">
        <w:rPr>
          <w:rFonts w:ascii="Times New Roman" w:hAnsi="Times New Roman" w:cs="Times New Roman"/>
          <w:sz w:val="24"/>
          <w:szCs w:val="24"/>
        </w:rPr>
        <w:t>no</w:t>
      </w:r>
      <w:r w:rsidR="009C21E2">
        <w:rPr>
          <w:rFonts w:ascii="Times New Roman" w:hAnsi="Times New Roman" w:cs="Times New Roman"/>
          <w:sz w:val="24"/>
          <w:szCs w:val="24"/>
        </w:rPr>
        <w:t xml:space="preserve"> </w:t>
      </w:r>
      <w:r w:rsidR="00074DD6">
        <w:rPr>
          <w:rFonts w:ascii="Times New Roman" w:hAnsi="Times New Roman" w:cs="Times New Roman"/>
          <w:sz w:val="24"/>
          <w:szCs w:val="24"/>
        </w:rPr>
        <w:t xml:space="preserve">special privilege within moral conversations. </w:t>
      </w:r>
      <w:r w:rsidR="009C21E2">
        <w:rPr>
          <w:rFonts w:ascii="Times New Roman" w:hAnsi="Times New Roman" w:cs="Times New Roman"/>
          <w:sz w:val="24"/>
          <w:szCs w:val="24"/>
        </w:rPr>
        <w:t>T</w:t>
      </w:r>
      <w:r w:rsidR="00074DD6">
        <w:rPr>
          <w:rFonts w:ascii="Times New Roman" w:hAnsi="Times New Roman" w:cs="Times New Roman"/>
          <w:sz w:val="24"/>
          <w:szCs w:val="24"/>
        </w:rPr>
        <w:t xml:space="preserve">he only thing that moral philosophers have which others do not is </w:t>
      </w:r>
      <w:r w:rsidR="00FE43A6">
        <w:rPr>
          <w:rFonts w:ascii="Times New Roman" w:hAnsi="Times New Roman" w:cs="Times New Roman"/>
          <w:sz w:val="24"/>
          <w:szCs w:val="24"/>
        </w:rPr>
        <w:t>“</w:t>
      </w:r>
      <w:r w:rsidR="00074DD6" w:rsidRPr="00074DD6">
        <w:rPr>
          <w:rFonts w:ascii="Times New Roman" w:hAnsi="Times New Roman" w:cs="Times New Roman"/>
          <w:sz w:val="24"/>
          <w:szCs w:val="24"/>
        </w:rPr>
        <w:t>a much greater willingness to take seriously the views of Immanuel Kant</w:t>
      </w:r>
      <w:r w:rsidR="00FE43A6">
        <w:rPr>
          <w:rFonts w:ascii="Times New Roman" w:hAnsi="Times New Roman" w:cs="Times New Roman"/>
          <w:sz w:val="24"/>
          <w:szCs w:val="24"/>
        </w:rPr>
        <w:t>”</w:t>
      </w:r>
      <w:r w:rsidR="00074DD6" w:rsidRPr="00074DD6">
        <w:rPr>
          <w:rFonts w:ascii="Times New Roman" w:hAnsi="Times New Roman" w:cs="Times New Roman"/>
          <w:sz w:val="24"/>
          <w:szCs w:val="24"/>
        </w:rPr>
        <w:t xml:space="preserve"> (</w:t>
      </w:r>
      <w:proofErr w:type="spellStart"/>
      <w:r w:rsidR="006A7BA4">
        <w:rPr>
          <w:rFonts w:ascii="Times New Roman" w:hAnsi="Times New Roman" w:cs="Times New Roman"/>
          <w:sz w:val="24"/>
          <w:szCs w:val="24"/>
        </w:rPr>
        <w:t>Rorty</w:t>
      </w:r>
      <w:proofErr w:type="spellEnd"/>
      <w:r w:rsidR="006A7BA4">
        <w:rPr>
          <w:rFonts w:ascii="Times New Roman" w:hAnsi="Times New Roman" w:cs="Times New Roman"/>
          <w:sz w:val="24"/>
          <w:szCs w:val="24"/>
        </w:rPr>
        <w:t xml:space="preserve"> 200</w:t>
      </w:r>
      <w:r w:rsidR="00EA4EFD">
        <w:rPr>
          <w:rFonts w:ascii="Times New Roman" w:hAnsi="Times New Roman" w:cs="Times New Roman"/>
          <w:sz w:val="24"/>
          <w:szCs w:val="24"/>
        </w:rPr>
        <w:t>4</w:t>
      </w:r>
      <w:r w:rsidR="00680894">
        <w:rPr>
          <w:rFonts w:ascii="Times New Roman" w:hAnsi="Times New Roman" w:cs="Times New Roman"/>
          <w:sz w:val="24"/>
          <w:szCs w:val="24"/>
        </w:rPr>
        <w:t>b</w:t>
      </w:r>
      <w:r w:rsidR="00FE43A6">
        <w:rPr>
          <w:rFonts w:ascii="Times New Roman" w:hAnsi="Times New Roman" w:cs="Times New Roman"/>
          <w:sz w:val="24"/>
          <w:szCs w:val="24"/>
        </w:rPr>
        <w:t>,</w:t>
      </w:r>
      <w:r w:rsidR="006A7BA4">
        <w:rPr>
          <w:rFonts w:ascii="Times New Roman" w:hAnsi="Times New Roman" w:cs="Times New Roman"/>
          <w:sz w:val="24"/>
          <w:szCs w:val="24"/>
        </w:rPr>
        <w:t xml:space="preserve"> </w:t>
      </w:r>
      <w:r w:rsidR="00074DD6" w:rsidRPr="00074DD6">
        <w:rPr>
          <w:rFonts w:ascii="Times New Roman" w:hAnsi="Times New Roman" w:cs="Times New Roman"/>
          <w:sz w:val="24"/>
          <w:szCs w:val="24"/>
        </w:rPr>
        <w:t>186)</w:t>
      </w:r>
      <w:r w:rsidR="00074DD6">
        <w:rPr>
          <w:rFonts w:ascii="Times New Roman" w:hAnsi="Times New Roman" w:cs="Times New Roman"/>
          <w:sz w:val="24"/>
          <w:szCs w:val="24"/>
        </w:rPr>
        <w:t>.</w:t>
      </w:r>
      <w:r w:rsidR="00895A80">
        <w:rPr>
          <w:rFonts w:ascii="Times New Roman" w:hAnsi="Times New Roman" w:cs="Times New Roman"/>
          <w:sz w:val="24"/>
          <w:szCs w:val="24"/>
        </w:rPr>
        <w:t xml:space="preserve"> </w:t>
      </w:r>
    </w:p>
    <w:p w:rsidR="00B525AB" w:rsidRDefault="00B525AB" w:rsidP="0019114C">
      <w:pPr>
        <w:rPr>
          <w:rFonts w:ascii="Times New Roman" w:hAnsi="Times New Roman" w:cs="Times New Roman"/>
          <w:sz w:val="24"/>
          <w:szCs w:val="24"/>
        </w:rPr>
      </w:pPr>
    </w:p>
    <w:p w:rsidR="00074DD6" w:rsidRPr="00FE43A6" w:rsidRDefault="001407E9" w:rsidP="00FE43A6">
      <w:pPr>
        <w:pStyle w:val="ListParagraph"/>
        <w:numPr>
          <w:ilvl w:val="0"/>
          <w:numId w:val="3"/>
        </w:numPr>
        <w:jc w:val="center"/>
        <w:rPr>
          <w:rFonts w:ascii="Times New Roman" w:hAnsi="Times New Roman" w:cs="Times New Roman"/>
          <w:b/>
          <w:sz w:val="24"/>
          <w:szCs w:val="24"/>
        </w:rPr>
      </w:pPr>
      <w:proofErr w:type="spellStart"/>
      <w:r>
        <w:rPr>
          <w:rFonts w:ascii="Times New Roman" w:hAnsi="Times New Roman" w:cs="Times New Roman"/>
          <w:b/>
          <w:sz w:val="24"/>
          <w:szCs w:val="24"/>
        </w:rPr>
        <w:t>Rorty’s</w:t>
      </w:r>
      <w:proofErr w:type="spellEnd"/>
      <w:r>
        <w:rPr>
          <w:rFonts w:ascii="Times New Roman" w:hAnsi="Times New Roman" w:cs="Times New Roman"/>
          <w:b/>
          <w:sz w:val="24"/>
          <w:szCs w:val="24"/>
        </w:rPr>
        <w:t xml:space="preserve"> Kantia</w:t>
      </w:r>
      <w:r w:rsidR="00A726AD">
        <w:rPr>
          <w:rFonts w:ascii="Times New Roman" w:hAnsi="Times New Roman" w:cs="Times New Roman"/>
          <w:b/>
          <w:sz w:val="24"/>
          <w:szCs w:val="24"/>
        </w:rPr>
        <w:t>n notion of irony</w:t>
      </w:r>
    </w:p>
    <w:p w:rsidR="00074DD6" w:rsidRDefault="00074DD6" w:rsidP="0019114C">
      <w:pPr>
        <w:jc w:val="center"/>
        <w:rPr>
          <w:rFonts w:ascii="Times New Roman" w:hAnsi="Times New Roman" w:cs="Times New Roman"/>
          <w:b/>
          <w:sz w:val="24"/>
          <w:szCs w:val="24"/>
        </w:rPr>
      </w:pPr>
    </w:p>
    <w:p w:rsidR="007F65D8" w:rsidRDefault="00876070" w:rsidP="0019114C">
      <w:pPr>
        <w:rPr>
          <w:rFonts w:ascii="Times New Roman" w:hAnsi="Times New Roman" w:cs="Times New Roman"/>
          <w:sz w:val="24"/>
          <w:szCs w:val="24"/>
        </w:rPr>
      </w:pPr>
      <w:r>
        <w:rPr>
          <w:rFonts w:ascii="Times New Roman" w:hAnsi="Times New Roman" w:cs="Times New Roman"/>
          <w:sz w:val="24"/>
          <w:szCs w:val="24"/>
        </w:rPr>
        <w:t xml:space="preserve">The verdict </w:t>
      </w:r>
      <w:proofErr w:type="spellStart"/>
      <w:r>
        <w:rPr>
          <w:rFonts w:ascii="Times New Roman" w:hAnsi="Times New Roman" w:cs="Times New Roman"/>
          <w:sz w:val="24"/>
          <w:szCs w:val="24"/>
        </w:rPr>
        <w:t>Rorty</w:t>
      </w:r>
      <w:proofErr w:type="spellEnd"/>
      <w:r>
        <w:rPr>
          <w:rFonts w:ascii="Times New Roman" w:hAnsi="Times New Roman" w:cs="Times New Roman"/>
          <w:sz w:val="24"/>
          <w:szCs w:val="24"/>
        </w:rPr>
        <w:t xml:space="preserve"> casts on philosophy in </w:t>
      </w:r>
      <w:r w:rsidRPr="00876070">
        <w:rPr>
          <w:rFonts w:ascii="Times New Roman" w:hAnsi="Times New Roman" w:cs="Times New Roman"/>
          <w:i/>
          <w:sz w:val="24"/>
          <w:szCs w:val="24"/>
        </w:rPr>
        <w:t>Philosophy and the Mirror of Nature</w:t>
      </w:r>
      <w:r>
        <w:rPr>
          <w:rFonts w:ascii="Times New Roman" w:hAnsi="Times New Roman" w:cs="Times New Roman"/>
          <w:sz w:val="24"/>
          <w:szCs w:val="24"/>
        </w:rPr>
        <w:t xml:space="preserve"> is universally damning. The whole discipline is based on a confusion of causation with</w:t>
      </w:r>
      <w:r w:rsidR="00B24681">
        <w:rPr>
          <w:rFonts w:ascii="Times New Roman" w:hAnsi="Times New Roman" w:cs="Times New Roman"/>
          <w:sz w:val="24"/>
          <w:szCs w:val="24"/>
        </w:rPr>
        <w:t xml:space="preserve"> justification; of thinking</w:t>
      </w:r>
      <w:r>
        <w:rPr>
          <w:rFonts w:ascii="Times New Roman" w:hAnsi="Times New Roman" w:cs="Times New Roman"/>
          <w:sz w:val="24"/>
          <w:szCs w:val="24"/>
        </w:rPr>
        <w:t xml:space="preserve"> we can determine the justificatory force of the causal impact of the world upon our sense organs through </w:t>
      </w:r>
      <w:r w:rsidRPr="00876070">
        <w:rPr>
          <w:rFonts w:ascii="Times New Roman" w:hAnsi="Times New Roman" w:cs="Times New Roman"/>
          <w:i/>
          <w:sz w:val="24"/>
          <w:szCs w:val="24"/>
        </w:rPr>
        <w:t>a priori</w:t>
      </w:r>
      <w:r>
        <w:rPr>
          <w:rFonts w:ascii="Times New Roman" w:hAnsi="Times New Roman" w:cs="Times New Roman"/>
          <w:sz w:val="24"/>
          <w:szCs w:val="24"/>
        </w:rPr>
        <w:t xml:space="preserve"> reflection on the nature of mind</w:t>
      </w:r>
      <w:r w:rsidR="006A7BA4">
        <w:rPr>
          <w:rFonts w:ascii="Times New Roman" w:hAnsi="Times New Roman" w:cs="Times New Roman"/>
          <w:sz w:val="24"/>
          <w:szCs w:val="24"/>
        </w:rPr>
        <w:t xml:space="preserve">; or later </w:t>
      </w:r>
      <w:r w:rsidR="00FD29B8">
        <w:rPr>
          <w:rFonts w:ascii="Times New Roman" w:hAnsi="Times New Roman" w:cs="Times New Roman"/>
          <w:sz w:val="24"/>
          <w:szCs w:val="24"/>
        </w:rPr>
        <w:t>in the 20</w:t>
      </w:r>
      <w:r w:rsidR="00FD29B8" w:rsidRPr="00FD29B8">
        <w:rPr>
          <w:rFonts w:ascii="Times New Roman" w:hAnsi="Times New Roman" w:cs="Times New Roman"/>
          <w:sz w:val="24"/>
          <w:szCs w:val="24"/>
          <w:vertAlign w:val="superscript"/>
        </w:rPr>
        <w:t>th</w:t>
      </w:r>
      <w:r w:rsidR="00FD29B8">
        <w:rPr>
          <w:rFonts w:ascii="Times New Roman" w:hAnsi="Times New Roman" w:cs="Times New Roman"/>
          <w:sz w:val="24"/>
          <w:szCs w:val="24"/>
        </w:rPr>
        <w:t xml:space="preserve"> century, through </w:t>
      </w:r>
      <w:r w:rsidR="00FD29B8" w:rsidRPr="00FD29B8">
        <w:rPr>
          <w:rFonts w:ascii="Times New Roman" w:hAnsi="Times New Roman" w:cs="Times New Roman"/>
          <w:i/>
          <w:sz w:val="24"/>
          <w:szCs w:val="24"/>
        </w:rPr>
        <w:t>a priori</w:t>
      </w:r>
      <w:r w:rsidR="00FD29B8">
        <w:rPr>
          <w:rFonts w:ascii="Times New Roman" w:hAnsi="Times New Roman" w:cs="Times New Roman"/>
          <w:sz w:val="24"/>
          <w:szCs w:val="24"/>
        </w:rPr>
        <w:t xml:space="preserve"> reflection on </w:t>
      </w:r>
      <w:r w:rsidR="006A7BA4">
        <w:rPr>
          <w:rFonts w:ascii="Times New Roman" w:hAnsi="Times New Roman" w:cs="Times New Roman"/>
          <w:sz w:val="24"/>
          <w:szCs w:val="24"/>
        </w:rPr>
        <w:t>language</w:t>
      </w:r>
      <w:r>
        <w:rPr>
          <w:rFonts w:ascii="Times New Roman" w:hAnsi="Times New Roman" w:cs="Times New Roman"/>
          <w:sz w:val="24"/>
          <w:szCs w:val="24"/>
        </w:rPr>
        <w:t xml:space="preserve">. </w:t>
      </w:r>
      <w:r w:rsidR="006A7BA4">
        <w:rPr>
          <w:rFonts w:ascii="Times New Roman" w:hAnsi="Times New Roman" w:cs="Times New Roman"/>
          <w:sz w:val="24"/>
          <w:szCs w:val="24"/>
        </w:rPr>
        <w:t xml:space="preserve">Kant </w:t>
      </w:r>
      <w:r w:rsidR="00FB1881">
        <w:rPr>
          <w:rFonts w:ascii="Times New Roman" w:hAnsi="Times New Roman" w:cs="Times New Roman"/>
          <w:sz w:val="24"/>
          <w:szCs w:val="24"/>
        </w:rPr>
        <w:t xml:space="preserve">complicated </w:t>
      </w:r>
      <w:r w:rsidR="006A7BA4">
        <w:rPr>
          <w:rFonts w:ascii="Times New Roman" w:hAnsi="Times New Roman" w:cs="Times New Roman"/>
          <w:sz w:val="24"/>
          <w:szCs w:val="24"/>
        </w:rPr>
        <w:t xml:space="preserve">and thereby concealed </w:t>
      </w:r>
      <w:r w:rsidR="00FB1881">
        <w:rPr>
          <w:rFonts w:ascii="Times New Roman" w:hAnsi="Times New Roman" w:cs="Times New Roman"/>
          <w:sz w:val="24"/>
          <w:szCs w:val="24"/>
        </w:rPr>
        <w:t xml:space="preserve">this </w:t>
      </w:r>
      <w:r w:rsidR="006A7BA4">
        <w:rPr>
          <w:rFonts w:ascii="Times New Roman" w:hAnsi="Times New Roman" w:cs="Times New Roman"/>
          <w:sz w:val="24"/>
          <w:szCs w:val="24"/>
        </w:rPr>
        <w:t xml:space="preserve">basic </w:t>
      </w:r>
      <w:r w:rsidR="00FB1881">
        <w:rPr>
          <w:rFonts w:ascii="Times New Roman" w:hAnsi="Times New Roman" w:cs="Times New Roman"/>
          <w:sz w:val="24"/>
          <w:szCs w:val="24"/>
        </w:rPr>
        <w:t xml:space="preserve">confusion by telling </w:t>
      </w:r>
      <w:r w:rsidR="00FE43A6">
        <w:rPr>
          <w:rFonts w:ascii="Times New Roman" w:hAnsi="Times New Roman" w:cs="Times New Roman"/>
          <w:sz w:val="24"/>
          <w:szCs w:val="24"/>
        </w:rPr>
        <w:t>“</w:t>
      </w:r>
      <w:r w:rsidR="00FB1881" w:rsidRPr="00FB1881">
        <w:rPr>
          <w:rFonts w:ascii="Times New Roman" w:hAnsi="Times New Roman" w:cs="Times New Roman"/>
          <w:sz w:val="24"/>
          <w:szCs w:val="24"/>
        </w:rPr>
        <w:t xml:space="preserve">an imaginative story about how ineffable intuitions – which are produced by the non-causal interaction of the thing-in-itself with the self-in-itself – get whipped into spatiotemporal shape by </w:t>
      </w:r>
      <w:r w:rsidR="006A7BA4">
        <w:rPr>
          <w:rFonts w:ascii="Times New Roman" w:hAnsi="Times New Roman" w:cs="Times New Roman"/>
          <w:sz w:val="24"/>
          <w:szCs w:val="24"/>
        </w:rPr>
        <w:t>the transcendental ego</w:t>
      </w:r>
      <w:r w:rsidR="00FE43A6">
        <w:rPr>
          <w:rFonts w:ascii="Times New Roman" w:hAnsi="Times New Roman" w:cs="Times New Roman"/>
          <w:sz w:val="24"/>
          <w:szCs w:val="24"/>
        </w:rPr>
        <w:t>”</w:t>
      </w:r>
      <w:r w:rsidR="006A7BA4">
        <w:rPr>
          <w:rFonts w:ascii="Times New Roman" w:hAnsi="Times New Roman" w:cs="Times New Roman"/>
          <w:sz w:val="24"/>
          <w:szCs w:val="24"/>
        </w:rPr>
        <w:t xml:space="preserve"> (</w:t>
      </w:r>
      <w:proofErr w:type="spellStart"/>
      <w:r w:rsidR="006A7BA4">
        <w:rPr>
          <w:rFonts w:ascii="Times New Roman" w:hAnsi="Times New Roman" w:cs="Times New Roman"/>
          <w:sz w:val="24"/>
          <w:szCs w:val="24"/>
        </w:rPr>
        <w:t>Rorty</w:t>
      </w:r>
      <w:proofErr w:type="spellEnd"/>
      <w:r w:rsidR="006A7BA4">
        <w:rPr>
          <w:rFonts w:ascii="Times New Roman" w:hAnsi="Times New Roman" w:cs="Times New Roman"/>
          <w:sz w:val="24"/>
          <w:szCs w:val="24"/>
        </w:rPr>
        <w:t xml:space="preserve"> 2007</w:t>
      </w:r>
      <w:r w:rsidR="00FE43A6">
        <w:rPr>
          <w:rFonts w:ascii="Times New Roman" w:hAnsi="Times New Roman" w:cs="Times New Roman"/>
          <w:sz w:val="24"/>
          <w:szCs w:val="24"/>
        </w:rPr>
        <w:t>,</w:t>
      </w:r>
      <w:r w:rsidR="00FB1881" w:rsidRPr="00FB1881">
        <w:rPr>
          <w:rFonts w:ascii="Times New Roman" w:hAnsi="Times New Roman" w:cs="Times New Roman"/>
          <w:sz w:val="24"/>
          <w:szCs w:val="24"/>
        </w:rPr>
        <w:t xml:space="preserve"> 116)</w:t>
      </w:r>
      <w:r w:rsidR="00FB1881">
        <w:rPr>
          <w:rFonts w:ascii="Times New Roman" w:hAnsi="Times New Roman" w:cs="Times New Roman"/>
          <w:sz w:val="24"/>
          <w:szCs w:val="24"/>
        </w:rPr>
        <w:t>. But shaping is a causal metaphor, so the confusion is still there: the only justification for our beliefs</w:t>
      </w:r>
      <w:r w:rsidR="00E840BC">
        <w:rPr>
          <w:rFonts w:ascii="Times New Roman" w:hAnsi="Times New Roman" w:cs="Times New Roman"/>
          <w:sz w:val="24"/>
          <w:szCs w:val="24"/>
        </w:rPr>
        <w:t xml:space="preserve">, </w:t>
      </w:r>
      <w:proofErr w:type="spellStart"/>
      <w:r w:rsidR="00E840BC">
        <w:rPr>
          <w:rFonts w:ascii="Times New Roman" w:hAnsi="Times New Roman" w:cs="Times New Roman"/>
          <w:sz w:val="24"/>
          <w:szCs w:val="24"/>
        </w:rPr>
        <w:t>Rorty</w:t>
      </w:r>
      <w:proofErr w:type="spellEnd"/>
      <w:r w:rsidR="00E840BC">
        <w:rPr>
          <w:rFonts w:ascii="Times New Roman" w:hAnsi="Times New Roman" w:cs="Times New Roman"/>
          <w:sz w:val="24"/>
          <w:szCs w:val="24"/>
        </w:rPr>
        <w:t xml:space="preserve"> thinks,</w:t>
      </w:r>
      <w:r w:rsidR="00FB1881">
        <w:rPr>
          <w:rFonts w:ascii="Times New Roman" w:hAnsi="Times New Roman" w:cs="Times New Roman"/>
          <w:sz w:val="24"/>
          <w:szCs w:val="24"/>
        </w:rPr>
        <w:t xml:space="preserve"> is to be found in how they</w:t>
      </w:r>
      <w:r w:rsidR="00B24681">
        <w:rPr>
          <w:rFonts w:ascii="Times New Roman" w:hAnsi="Times New Roman" w:cs="Times New Roman"/>
          <w:sz w:val="24"/>
          <w:szCs w:val="24"/>
        </w:rPr>
        <w:t xml:space="preserve"> relate to other beliefs within</w:t>
      </w:r>
      <w:r w:rsidR="006A7BA4">
        <w:rPr>
          <w:rFonts w:ascii="Times New Roman" w:hAnsi="Times New Roman" w:cs="Times New Roman"/>
          <w:sz w:val="24"/>
          <w:szCs w:val="24"/>
        </w:rPr>
        <w:t xml:space="preserve"> </w:t>
      </w:r>
      <w:r w:rsidR="00FB1881">
        <w:rPr>
          <w:rFonts w:ascii="Times New Roman" w:hAnsi="Times New Roman" w:cs="Times New Roman"/>
          <w:sz w:val="24"/>
          <w:szCs w:val="24"/>
        </w:rPr>
        <w:t xml:space="preserve">culturally-bound conversations. </w:t>
      </w:r>
      <w:proofErr w:type="spellStart"/>
      <w:r w:rsidR="00FB1881">
        <w:rPr>
          <w:rFonts w:ascii="Times New Roman" w:hAnsi="Times New Roman" w:cs="Times New Roman"/>
          <w:sz w:val="24"/>
          <w:szCs w:val="24"/>
        </w:rPr>
        <w:t>Rorty</w:t>
      </w:r>
      <w:proofErr w:type="spellEnd"/>
      <w:r w:rsidR="00FB1881">
        <w:rPr>
          <w:rFonts w:ascii="Times New Roman" w:hAnsi="Times New Roman" w:cs="Times New Roman"/>
          <w:sz w:val="24"/>
          <w:szCs w:val="24"/>
        </w:rPr>
        <w:t xml:space="preserve"> distinguishes </w:t>
      </w:r>
      <w:r w:rsidR="00FE43A6">
        <w:rPr>
          <w:rFonts w:ascii="Times New Roman" w:hAnsi="Times New Roman" w:cs="Times New Roman"/>
          <w:sz w:val="24"/>
          <w:szCs w:val="24"/>
        </w:rPr>
        <w:t>“</w:t>
      </w:r>
      <w:r w:rsidR="00FB1881">
        <w:rPr>
          <w:rFonts w:ascii="Times New Roman" w:hAnsi="Times New Roman" w:cs="Times New Roman"/>
          <w:sz w:val="24"/>
          <w:szCs w:val="24"/>
        </w:rPr>
        <w:t>systematic philosophy</w:t>
      </w:r>
      <w:r w:rsidR="00FE43A6">
        <w:rPr>
          <w:rFonts w:ascii="Times New Roman" w:hAnsi="Times New Roman" w:cs="Times New Roman"/>
          <w:sz w:val="24"/>
          <w:szCs w:val="24"/>
        </w:rPr>
        <w:t>”</w:t>
      </w:r>
      <w:r w:rsidR="00FB1881">
        <w:rPr>
          <w:rFonts w:ascii="Times New Roman" w:hAnsi="Times New Roman" w:cs="Times New Roman"/>
          <w:sz w:val="24"/>
          <w:szCs w:val="24"/>
        </w:rPr>
        <w:t xml:space="preserve">, which tries to continue the Kantian dream of philosophy as an </w:t>
      </w:r>
      <w:r w:rsidR="00FB1881" w:rsidRPr="00FB1881">
        <w:rPr>
          <w:rFonts w:ascii="Times New Roman" w:hAnsi="Times New Roman" w:cs="Times New Roman"/>
          <w:i/>
          <w:sz w:val="24"/>
          <w:szCs w:val="24"/>
        </w:rPr>
        <w:t>a priori</w:t>
      </w:r>
      <w:r w:rsidR="00FB1881">
        <w:rPr>
          <w:rFonts w:ascii="Times New Roman" w:hAnsi="Times New Roman" w:cs="Times New Roman"/>
          <w:sz w:val="24"/>
          <w:szCs w:val="24"/>
        </w:rPr>
        <w:t xml:space="preserve"> science, from </w:t>
      </w:r>
      <w:r w:rsidR="00FE43A6">
        <w:rPr>
          <w:rFonts w:ascii="Times New Roman" w:hAnsi="Times New Roman" w:cs="Times New Roman"/>
          <w:sz w:val="24"/>
          <w:szCs w:val="24"/>
        </w:rPr>
        <w:t>“</w:t>
      </w:r>
      <w:r w:rsidR="00FB1881">
        <w:rPr>
          <w:rFonts w:ascii="Times New Roman" w:hAnsi="Times New Roman" w:cs="Times New Roman"/>
          <w:sz w:val="24"/>
          <w:szCs w:val="24"/>
        </w:rPr>
        <w:t>edifying philosophy</w:t>
      </w:r>
      <w:r w:rsidR="00FE43A6">
        <w:rPr>
          <w:rFonts w:ascii="Times New Roman" w:hAnsi="Times New Roman" w:cs="Times New Roman"/>
          <w:sz w:val="24"/>
          <w:szCs w:val="24"/>
        </w:rPr>
        <w:t>”</w:t>
      </w:r>
      <w:r w:rsidR="00FB1881">
        <w:rPr>
          <w:rFonts w:ascii="Times New Roman" w:hAnsi="Times New Roman" w:cs="Times New Roman"/>
          <w:sz w:val="24"/>
          <w:szCs w:val="24"/>
        </w:rPr>
        <w:t>, which aims to disrupt systemati</w:t>
      </w:r>
      <w:r w:rsidR="00593F96">
        <w:rPr>
          <w:rFonts w:ascii="Times New Roman" w:hAnsi="Times New Roman" w:cs="Times New Roman"/>
          <w:sz w:val="24"/>
          <w:szCs w:val="24"/>
        </w:rPr>
        <w:t xml:space="preserve">c philosophy by </w:t>
      </w:r>
      <w:proofErr w:type="spellStart"/>
      <w:r w:rsidR="00593F96">
        <w:rPr>
          <w:rFonts w:ascii="Times New Roman" w:hAnsi="Times New Roman" w:cs="Times New Roman"/>
          <w:sz w:val="24"/>
          <w:szCs w:val="24"/>
        </w:rPr>
        <w:t>redescribing</w:t>
      </w:r>
      <w:proofErr w:type="spellEnd"/>
      <w:r w:rsidR="00593F96">
        <w:rPr>
          <w:rFonts w:ascii="Times New Roman" w:hAnsi="Times New Roman" w:cs="Times New Roman"/>
          <w:sz w:val="24"/>
          <w:szCs w:val="24"/>
        </w:rPr>
        <w:t xml:space="preserve"> it</w:t>
      </w:r>
      <w:r w:rsidR="00FD29B8">
        <w:rPr>
          <w:rFonts w:ascii="Times New Roman" w:hAnsi="Times New Roman" w:cs="Times New Roman"/>
          <w:sz w:val="24"/>
          <w:szCs w:val="24"/>
        </w:rPr>
        <w:t xml:space="preserve"> (</w:t>
      </w:r>
      <w:proofErr w:type="spellStart"/>
      <w:r w:rsidR="00FD29B8">
        <w:rPr>
          <w:rFonts w:ascii="Times New Roman" w:hAnsi="Times New Roman" w:cs="Times New Roman"/>
          <w:sz w:val="24"/>
          <w:szCs w:val="24"/>
        </w:rPr>
        <w:t>Rorty</w:t>
      </w:r>
      <w:proofErr w:type="spellEnd"/>
      <w:r w:rsidR="00FD29B8">
        <w:rPr>
          <w:rFonts w:ascii="Times New Roman" w:hAnsi="Times New Roman" w:cs="Times New Roman"/>
          <w:sz w:val="24"/>
          <w:szCs w:val="24"/>
        </w:rPr>
        <w:t xml:space="preserve"> 1979</w:t>
      </w:r>
      <w:r w:rsidR="00FE43A6">
        <w:rPr>
          <w:rFonts w:ascii="Times New Roman" w:hAnsi="Times New Roman" w:cs="Times New Roman"/>
          <w:sz w:val="24"/>
          <w:szCs w:val="24"/>
        </w:rPr>
        <w:t>,</w:t>
      </w:r>
      <w:r w:rsidR="00FD29B8">
        <w:rPr>
          <w:rFonts w:ascii="Times New Roman" w:hAnsi="Times New Roman" w:cs="Times New Roman"/>
          <w:sz w:val="24"/>
          <w:szCs w:val="24"/>
        </w:rPr>
        <w:t xml:space="preserve"> 367-372)</w:t>
      </w:r>
      <w:r w:rsidR="00593F96">
        <w:rPr>
          <w:rFonts w:ascii="Times New Roman" w:hAnsi="Times New Roman" w:cs="Times New Roman"/>
          <w:sz w:val="24"/>
          <w:szCs w:val="24"/>
        </w:rPr>
        <w:t>. The latter tries t</w:t>
      </w:r>
      <w:r w:rsidR="00FB1881">
        <w:rPr>
          <w:rFonts w:ascii="Times New Roman" w:hAnsi="Times New Roman" w:cs="Times New Roman"/>
          <w:sz w:val="24"/>
          <w:szCs w:val="24"/>
        </w:rPr>
        <w:t xml:space="preserve">o stem </w:t>
      </w:r>
      <w:r w:rsidR="00593F96">
        <w:rPr>
          <w:rFonts w:ascii="Times New Roman" w:hAnsi="Times New Roman" w:cs="Times New Roman"/>
          <w:sz w:val="24"/>
          <w:szCs w:val="24"/>
        </w:rPr>
        <w:t>the</w:t>
      </w:r>
      <w:r w:rsidR="00FB1881">
        <w:rPr>
          <w:rFonts w:ascii="Times New Roman" w:hAnsi="Times New Roman" w:cs="Times New Roman"/>
          <w:sz w:val="24"/>
          <w:szCs w:val="24"/>
        </w:rPr>
        <w:t xml:space="preserve"> progress </w:t>
      </w:r>
      <w:r w:rsidR="00593F96">
        <w:rPr>
          <w:rFonts w:ascii="Times New Roman" w:hAnsi="Times New Roman" w:cs="Times New Roman"/>
          <w:sz w:val="24"/>
          <w:szCs w:val="24"/>
        </w:rPr>
        <w:t xml:space="preserve">of the former </w:t>
      </w:r>
      <w:r w:rsidR="00FB1881">
        <w:rPr>
          <w:rFonts w:ascii="Times New Roman" w:hAnsi="Times New Roman" w:cs="Times New Roman"/>
          <w:sz w:val="24"/>
          <w:szCs w:val="24"/>
        </w:rPr>
        <w:t xml:space="preserve">by bringing in complicating factors, generally based on historicist or holist considerations. Since edifying philosophy is inherently reactive against the systematic philosophy </w:t>
      </w:r>
      <w:r w:rsidR="006A7BA4">
        <w:rPr>
          <w:rFonts w:ascii="Times New Roman" w:hAnsi="Times New Roman" w:cs="Times New Roman"/>
          <w:sz w:val="24"/>
          <w:szCs w:val="24"/>
        </w:rPr>
        <w:t xml:space="preserve">which </w:t>
      </w:r>
      <w:proofErr w:type="spellStart"/>
      <w:r w:rsidR="00FB1881">
        <w:rPr>
          <w:rFonts w:ascii="Times New Roman" w:hAnsi="Times New Roman" w:cs="Times New Roman"/>
          <w:sz w:val="24"/>
          <w:szCs w:val="24"/>
        </w:rPr>
        <w:t>Rorty</w:t>
      </w:r>
      <w:proofErr w:type="spellEnd"/>
      <w:r w:rsidR="00FB1881">
        <w:rPr>
          <w:rFonts w:ascii="Times New Roman" w:hAnsi="Times New Roman" w:cs="Times New Roman"/>
          <w:sz w:val="24"/>
          <w:szCs w:val="24"/>
        </w:rPr>
        <w:t xml:space="preserve"> wants to discontinue, however, this was clearly not a positive proposal for the future of philosophy. Edification itself, which </w:t>
      </w:r>
      <w:proofErr w:type="spellStart"/>
      <w:r w:rsidR="00FB1881">
        <w:rPr>
          <w:rFonts w:ascii="Times New Roman" w:hAnsi="Times New Roman" w:cs="Times New Roman"/>
          <w:sz w:val="24"/>
          <w:szCs w:val="24"/>
        </w:rPr>
        <w:t>Rorty</w:t>
      </w:r>
      <w:proofErr w:type="spellEnd"/>
      <w:r w:rsidR="00FB1881">
        <w:rPr>
          <w:rFonts w:ascii="Times New Roman" w:hAnsi="Times New Roman" w:cs="Times New Roman"/>
          <w:sz w:val="24"/>
          <w:szCs w:val="24"/>
        </w:rPr>
        <w:t xml:space="preserve"> does value, is simply imaginative </w:t>
      </w:r>
      <w:proofErr w:type="spellStart"/>
      <w:r w:rsidR="00FB1881">
        <w:rPr>
          <w:rFonts w:ascii="Times New Roman" w:hAnsi="Times New Roman" w:cs="Times New Roman"/>
          <w:sz w:val="24"/>
          <w:szCs w:val="24"/>
        </w:rPr>
        <w:t>redescription</w:t>
      </w:r>
      <w:proofErr w:type="spellEnd"/>
      <w:r w:rsidR="007F65D8">
        <w:rPr>
          <w:rFonts w:ascii="Times New Roman" w:hAnsi="Times New Roman" w:cs="Times New Roman"/>
          <w:sz w:val="24"/>
          <w:szCs w:val="24"/>
        </w:rPr>
        <w:t xml:space="preserve">, which drives progress, and frees us from the </w:t>
      </w:r>
      <w:r w:rsidR="00FE43A6">
        <w:rPr>
          <w:rFonts w:ascii="Times New Roman" w:hAnsi="Times New Roman" w:cs="Times New Roman"/>
          <w:sz w:val="24"/>
          <w:szCs w:val="24"/>
        </w:rPr>
        <w:t>“</w:t>
      </w:r>
      <w:r w:rsidR="007F65D8">
        <w:rPr>
          <w:rFonts w:ascii="Times New Roman" w:hAnsi="Times New Roman" w:cs="Times New Roman"/>
          <w:sz w:val="24"/>
          <w:szCs w:val="24"/>
        </w:rPr>
        <w:t>bad faith</w:t>
      </w:r>
      <w:r w:rsidR="00FE43A6">
        <w:rPr>
          <w:rFonts w:ascii="Times New Roman" w:hAnsi="Times New Roman" w:cs="Times New Roman"/>
          <w:sz w:val="24"/>
          <w:szCs w:val="24"/>
        </w:rPr>
        <w:t>”</w:t>
      </w:r>
      <w:r w:rsidR="007F65D8">
        <w:rPr>
          <w:rFonts w:ascii="Times New Roman" w:hAnsi="Times New Roman" w:cs="Times New Roman"/>
          <w:sz w:val="24"/>
          <w:szCs w:val="24"/>
        </w:rPr>
        <w:t xml:space="preserve"> of thinking that any of our current descriptions capture the </w:t>
      </w:r>
      <w:r w:rsidR="00FE43A6">
        <w:rPr>
          <w:rFonts w:ascii="Times New Roman" w:hAnsi="Times New Roman" w:cs="Times New Roman"/>
          <w:sz w:val="24"/>
          <w:szCs w:val="24"/>
        </w:rPr>
        <w:t>“</w:t>
      </w:r>
      <w:r w:rsidR="007F65D8">
        <w:rPr>
          <w:rFonts w:ascii="Times New Roman" w:hAnsi="Times New Roman" w:cs="Times New Roman"/>
          <w:sz w:val="24"/>
          <w:szCs w:val="24"/>
        </w:rPr>
        <w:t>true</w:t>
      </w:r>
      <w:r w:rsidR="00FE43A6">
        <w:rPr>
          <w:rFonts w:ascii="Times New Roman" w:hAnsi="Times New Roman" w:cs="Times New Roman"/>
          <w:sz w:val="24"/>
          <w:szCs w:val="24"/>
        </w:rPr>
        <w:t>”</w:t>
      </w:r>
      <w:r w:rsidR="007F65D8">
        <w:rPr>
          <w:rFonts w:ascii="Times New Roman" w:hAnsi="Times New Roman" w:cs="Times New Roman"/>
          <w:sz w:val="24"/>
          <w:szCs w:val="24"/>
        </w:rPr>
        <w:t xml:space="preserve"> nature of the world</w:t>
      </w:r>
      <w:r w:rsidR="00593F96">
        <w:rPr>
          <w:rFonts w:ascii="Times New Roman" w:hAnsi="Times New Roman" w:cs="Times New Roman"/>
          <w:sz w:val="24"/>
          <w:szCs w:val="24"/>
        </w:rPr>
        <w:t xml:space="preserve">. </w:t>
      </w:r>
      <w:r w:rsidR="00B24681">
        <w:rPr>
          <w:rFonts w:ascii="Times New Roman" w:hAnsi="Times New Roman" w:cs="Times New Roman"/>
          <w:sz w:val="24"/>
          <w:szCs w:val="24"/>
        </w:rPr>
        <w:t xml:space="preserve">But </w:t>
      </w:r>
      <w:proofErr w:type="spellStart"/>
      <w:r w:rsidR="00FD29B8">
        <w:rPr>
          <w:rFonts w:ascii="Times New Roman" w:hAnsi="Times New Roman" w:cs="Times New Roman"/>
          <w:sz w:val="24"/>
          <w:szCs w:val="24"/>
        </w:rPr>
        <w:t>Rorty</w:t>
      </w:r>
      <w:proofErr w:type="spellEnd"/>
      <w:r w:rsidR="007F65D8">
        <w:rPr>
          <w:rFonts w:ascii="Times New Roman" w:hAnsi="Times New Roman" w:cs="Times New Roman"/>
          <w:sz w:val="24"/>
          <w:szCs w:val="24"/>
        </w:rPr>
        <w:t xml:space="preserve"> sees no </w:t>
      </w:r>
      <w:r w:rsidR="00593F96">
        <w:rPr>
          <w:rFonts w:ascii="Times New Roman" w:hAnsi="Times New Roman" w:cs="Times New Roman"/>
          <w:sz w:val="24"/>
          <w:szCs w:val="24"/>
        </w:rPr>
        <w:t xml:space="preserve">useful </w:t>
      </w:r>
      <w:r w:rsidR="007F65D8">
        <w:rPr>
          <w:rFonts w:ascii="Times New Roman" w:hAnsi="Times New Roman" w:cs="Times New Roman"/>
          <w:sz w:val="24"/>
          <w:szCs w:val="24"/>
        </w:rPr>
        <w:t xml:space="preserve">place in society for a specifically </w:t>
      </w:r>
      <w:r w:rsidR="007F65D8" w:rsidRPr="00B24681">
        <w:rPr>
          <w:rFonts w:ascii="Times New Roman" w:hAnsi="Times New Roman" w:cs="Times New Roman"/>
          <w:i/>
          <w:sz w:val="24"/>
          <w:szCs w:val="24"/>
        </w:rPr>
        <w:t>philosophical</w:t>
      </w:r>
      <w:r w:rsidR="007F65D8">
        <w:rPr>
          <w:rFonts w:ascii="Times New Roman" w:hAnsi="Times New Roman" w:cs="Times New Roman"/>
          <w:sz w:val="24"/>
          <w:szCs w:val="24"/>
        </w:rPr>
        <w:t xml:space="preserve"> form of edification; philosophy </w:t>
      </w:r>
      <w:r w:rsidR="006A7BA4">
        <w:rPr>
          <w:rFonts w:ascii="Times New Roman" w:hAnsi="Times New Roman" w:cs="Times New Roman"/>
          <w:sz w:val="24"/>
          <w:szCs w:val="24"/>
        </w:rPr>
        <w:t xml:space="preserve">as it exists today </w:t>
      </w:r>
      <w:r w:rsidR="007F65D8">
        <w:rPr>
          <w:rFonts w:ascii="Times New Roman" w:hAnsi="Times New Roman" w:cs="Times New Roman"/>
          <w:sz w:val="24"/>
          <w:szCs w:val="24"/>
        </w:rPr>
        <w:t xml:space="preserve">is </w:t>
      </w:r>
      <w:r w:rsidR="006A7BA4">
        <w:rPr>
          <w:rFonts w:ascii="Times New Roman" w:hAnsi="Times New Roman" w:cs="Times New Roman"/>
          <w:sz w:val="24"/>
          <w:szCs w:val="24"/>
        </w:rPr>
        <w:t>simply a Kantian idea that has proved</w:t>
      </w:r>
      <w:r w:rsidR="007F65D8">
        <w:rPr>
          <w:rFonts w:ascii="Times New Roman" w:hAnsi="Times New Roman" w:cs="Times New Roman"/>
          <w:sz w:val="24"/>
          <w:szCs w:val="24"/>
        </w:rPr>
        <w:t xml:space="preserve"> an obstacle to edification. </w:t>
      </w:r>
    </w:p>
    <w:p w:rsidR="007F65D8" w:rsidRDefault="007F65D8" w:rsidP="0019114C">
      <w:pPr>
        <w:rPr>
          <w:rFonts w:ascii="Times New Roman" w:hAnsi="Times New Roman" w:cs="Times New Roman"/>
          <w:sz w:val="24"/>
          <w:szCs w:val="24"/>
        </w:rPr>
      </w:pPr>
    </w:p>
    <w:p w:rsidR="00C20610" w:rsidRDefault="00B24681" w:rsidP="0019114C">
      <w:pPr>
        <w:rPr>
          <w:rFonts w:ascii="Times New Roman" w:hAnsi="Times New Roman" w:cs="Times New Roman"/>
          <w:sz w:val="24"/>
          <w:szCs w:val="24"/>
        </w:rPr>
      </w:pPr>
      <w:proofErr w:type="spellStart"/>
      <w:r>
        <w:rPr>
          <w:rFonts w:ascii="Times New Roman" w:hAnsi="Times New Roman" w:cs="Times New Roman"/>
          <w:sz w:val="24"/>
          <w:szCs w:val="24"/>
        </w:rPr>
        <w:t>Rorty</w:t>
      </w:r>
      <w:proofErr w:type="spellEnd"/>
      <w:r>
        <w:rPr>
          <w:rFonts w:ascii="Times New Roman" w:hAnsi="Times New Roman" w:cs="Times New Roman"/>
          <w:sz w:val="24"/>
          <w:szCs w:val="24"/>
        </w:rPr>
        <w:t xml:space="preserve"> does make</w:t>
      </w:r>
      <w:r w:rsidR="007F65D8">
        <w:rPr>
          <w:rFonts w:ascii="Times New Roman" w:hAnsi="Times New Roman" w:cs="Times New Roman"/>
          <w:sz w:val="24"/>
          <w:szCs w:val="24"/>
        </w:rPr>
        <w:t xml:space="preserve"> other apparently positive suggestions for </w:t>
      </w:r>
      <w:r w:rsidR="006A7BA4">
        <w:rPr>
          <w:rFonts w:ascii="Times New Roman" w:hAnsi="Times New Roman" w:cs="Times New Roman"/>
          <w:sz w:val="24"/>
          <w:szCs w:val="24"/>
        </w:rPr>
        <w:t xml:space="preserve">the future of </w:t>
      </w:r>
      <w:r w:rsidR="001C3D95">
        <w:rPr>
          <w:rFonts w:ascii="Times New Roman" w:hAnsi="Times New Roman" w:cs="Times New Roman"/>
          <w:sz w:val="24"/>
          <w:szCs w:val="24"/>
        </w:rPr>
        <w:t>philosophy at the</w:t>
      </w:r>
      <w:r w:rsidR="007F65D8">
        <w:rPr>
          <w:rFonts w:ascii="Times New Roman" w:hAnsi="Times New Roman" w:cs="Times New Roman"/>
          <w:sz w:val="24"/>
          <w:szCs w:val="24"/>
        </w:rPr>
        <w:t xml:space="preserve"> end of his book, since he was keen not to be seen as an </w:t>
      </w:r>
      <w:r w:rsidR="00E840BC">
        <w:rPr>
          <w:rFonts w:ascii="Times New Roman" w:hAnsi="Times New Roman" w:cs="Times New Roman"/>
          <w:sz w:val="24"/>
          <w:szCs w:val="24"/>
        </w:rPr>
        <w:t>“</w:t>
      </w:r>
      <w:r w:rsidR="007F65D8">
        <w:rPr>
          <w:rFonts w:ascii="Times New Roman" w:hAnsi="Times New Roman" w:cs="Times New Roman"/>
          <w:sz w:val="24"/>
          <w:szCs w:val="24"/>
        </w:rPr>
        <w:t>end of philosophy</w:t>
      </w:r>
      <w:r w:rsidR="00E840BC">
        <w:rPr>
          <w:rFonts w:ascii="Times New Roman" w:hAnsi="Times New Roman" w:cs="Times New Roman"/>
          <w:sz w:val="24"/>
          <w:szCs w:val="24"/>
        </w:rPr>
        <w:t>”</w:t>
      </w:r>
      <w:r w:rsidR="007F65D8">
        <w:rPr>
          <w:rFonts w:ascii="Times New Roman" w:hAnsi="Times New Roman" w:cs="Times New Roman"/>
          <w:sz w:val="24"/>
          <w:szCs w:val="24"/>
        </w:rPr>
        <w:t xml:space="preserve">-type philosopher; this </w:t>
      </w:r>
      <w:r w:rsidR="007F65D8">
        <w:rPr>
          <w:rFonts w:ascii="Times New Roman" w:hAnsi="Times New Roman" w:cs="Times New Roman"/>
          <w:sz w:val="24"/>
          <w:szCs w:val="24"/>
        </w:rPr>
        <w:lastRenderedPageBreak/>
        <w:t>reading annoyed him</w:t>
      </w:r>
      <w:r w:rsidR="006A7BA4">
        <w:rPr>
          <w:rFonts w:ascii="Times New Roman" w:hAnsi="Times New Roman" w:cs="Times New Roman"/>
          <w:sz w:val="24"/>
          <w:szCs w:val="24"/>
        </w:rPr>
        <w:t xml:space="preserve"> (</w:t>
      </w:r>
      <w:proofErr w:type="spellStart"/>
      <w:r w:rsidR="006A7BA4">
        <w:rPr>
          <w:rFonts w:ascii="Times New Roman" w:hAnsi="Times New Roman" w:cs="Times New Roman"/>
          <w:sz w:val="24"/>
          <w:szCs w:val="24"/>
        </w:rPr>
        <w:t>Rorty</w:t>
      </w:r>
      <w:proofErr w:type="spellEnd"/>
      <w:r w:rsidR="006A7BA4">
        <w:rPr>
          <w:rFonts w:ascii="Times New Roman" w:hAnsi="Times New Roman" w:cs="Times New Roman"/>
          <w:sz w:val="24"/>
          <w:szCs w:val="24"/>
        </w:rPr>
        <w:t xml:space="preserve"> 2010b)</w:t>
      </w:r>
      <w:r w:rsidR="007F65D8">
        <w:rPr>
          <w:rFonts w:ascii="Times New Roman" w:hAnsi="Times New Roman" w:cs="Times New Roman"/>
          <w:sz w:val="24"/>
          <w:szCs w:val="24"/>
        </w:rPr>
        <w:t>. But they were half-baked. He suggested that philosophers could become all-purpose academics who provide a bridge between different discipli</w:t>
      </w:r>
      <w:r w:rsidR="00E840BC">
        <w:rPr>
          <w:rFonts w:ascii="Times New Roman" w:hAnsi="Times New Roman" w:cs="Times New Roman"/>
          <w:sz w:val="24"/>
          <w:szCs w:val="24"/>
        </w:rPr>
        <w:t>nes (</w:t>
      </w:r>
      <w:proofErr w:type="spellStart"/>
      <w:r w:rsidR="00E840BC">
        <w:rPr>
          <w:rFonts w:ascii="Times New Roman" w:hAnsi="Times New Roman" w:cs="Times New Roman"/>
          <w:sz w:val="24"/>
          <w:szCs w:val="24"/>
        </w:rPr>
        <w:t>Rorty</w:t>
      </w:r>
      <w:proofErr w:type="spellEnd"/>
      <w:r w:rsidR="00E840BC">
        <w:rPr>
          <w:rFonts w:ascii="Times New Roman" w:hAnsi="Times New Roman" w:cs="Times New Roman"/>
          <w:sz w:val="24"/>
          <w:szCs w:val="24"/>
        </w:rPr>
        <w:t xml:space="preserve"> 1979,</w:t>
      </w:r>
      <w:r w:rsidR="00F4241F">
        <w:rPr>
          <w:rFonts w:ascii="Times New Roman" w:hAnsi="Times New Roman" w:cs="Times New Roman"/>
          <w:sz w:val="24"/>
          <w:szCs w:val="24"/>
        </w:rPr>
        <w:t xml:space="preserve"> 393); but </w:t>
      </w:r>
      <w:r w:rsidR="000C3A96">
        <w:rPr>
          <w:rFonts w:ascii="Times New Roman" w:hAnsi="Times New Roman" w:cs="Times New Roman"/>
          <w:sz w:val="24"/>
          <w:szCs w:val="24"/>
        </w:rPr>
        <w:t>gave</w:t>
      </w:r>
      <w:r w:rsidR="007F65D8">
        <w:rPr>
          <w:rFonts w:ascii="Times New Roman" w:hAnsi="Times New Roman" w:cs="Times New Roman"/>
          <w:sz w:val="24"/>
          <w:szCs w:val="24"/>
        </w:rPr>
        <w:t xml:space="preserve"> no reason why philosophers should be especially well</w:t>
      </w:r>
      <w:r w:rsidR="004E5C36">
        <w:rPr>
          <w:rFonts w:ascii="Times New Roman" w:hAnsi="Times New Roman" w:cs="Times New Roman"/>
          <w:sz w:val="24"/>
          <w:szCs w:val="24"/>
        </w:rPr>
        <w:t>-</w:t>
      </w:r>
      <w:r w:rsidR="007F65D8">
        <w:rPr>
          <w:rFonts w:ascii="Times New Roman" w:hAnsi="Times New Roman" w:cs="Times New Roman"/>
          <w:sz w:val="24"/>
          <w:szCs w:val="24"/>
        </w:rPr>
        <w:t xml:space="preserve">suited to this role. And </w:t>
      </w:r>
      <w:r w:rsidR="00E840BC">
        <w:rPr>
          <w:rFonts w:ascii="Times New Roman" w:hAnsi="Times New Roman" w:cs="Times New Roman"/>
          <w:sz w:val="24"/>
          <w:szCs w:val="24"/>
        </w:rPr>
        <w:t xml:space="preserve">while </w:t>
      </w:r>
      <w:r w:rsidR="007F65D8">
        <w:rPr>
          <w:rFonts w:ascii="Times New Roman" w:hAnsi="Times New Roman" w:cs="Times New Roman"/>
          <w:sz w:val="24"/>
          <w:szCs w:val="24"/>
        </w:rPr>
        <w:t>he concede</w:t>
      </w:r>
      <w:r w:rsidR="00E840BC">
        <w:rPr>
          <w:rFonts w:ascii="Times New Roman" w:hAnsi="Times New Roman" w:cs="Times New Roman"/>
          <w:sz w:val="24"/>
          <w:szCs w:val="24"/>
        </w:rPr>
        <w:t>d</w:t>
      </w:r>
      <w:r w:rsidR="007F65D8">
        <w:rPr>
          <w:rFonts w:ascii="Times New Roman" w:hAnsi="Times New Roman" w:cs="Times New Roman"/>
          <w:sz w:val="24"/>
          <w:szCs w:val="24"/>
        </w:rPr>
        <w:t xml:space="preserve"> that the great works of philosophy will continue to be read, </w:t>
      </w:r>
      <w:r w:rsidR="00E840BC">
        <w:rPr>
          <w:rFonts w:ascii="Times New Roman" w:hAnsi="Times New Roman" w:cs="Times New Roman"/>
          <w:sz w:val="24"/>
          <w:szCs w:val="24"/>
        </w:rPr>
        <w:t>he</w:t>
      </w:r>
      <w:r w:rsidR="007F65D8">
        <w:rPr>
          <w:rFonts w:ascii="Times New Roman" w:hAnsi="Times New Roman" w:cs="Times New Roman"/>
          <w:sz w:val="24"/>
          <w:szCs w:val="24"/>
        </w:rPr>
        <w:t xml:space="preserve"> urg</w:t>
      </w:r>
      <w:r w:rsidR="00E840BC">
        <w:rPr>
          <w:rFonts w:ascii="Times New Roman" w:hAnsi="Times New Roman" w:cs="Times New Roman"/>
          <w:sz w:val="24"/>
          <w:szCs w:val="24"/>
        </w:rPr>
        <w:t>ed</w:t>
      </w:r>
      <w:r w:rsidR="007F65D8">
        <w:rPr>
          <w:rFonts w:ascii="Times New Roman" w:hAnsi="Times New Roman" w:cs="Times New Roman"/>
          <w:sz w:val="24"/>
          <w:szCs w:val="24"/>
        </w:rPr>
        <w:t xml:space="preserve"> that new, imaginative ways of reading them be sought</w:t>
      </w:r>
      <w:r w:rsidR="00F4241F">
        <w:rPr>
          <w:rFonts w:ascii="Times New Roman" w:hAnsi="Times New Roman" w:cs="Times New Roman"/>
          <w:sz w:val="24"/>
          <w:szCs w:val="24"/>
        </w:rPr>
        <w:t xml:space="preserve"> (ibid.)</w:t>
      </w:r>
      <w:r w:rsidR="007F65D8">
        <w:rPr>
          <w:rFonts w:ascii="Times New Roman" w:hAnsi="Times New Roman" w:cs="Times New Roman"/>
          <w:sz w:val="24"/>
          <w:szCs w:val="24"/>
        </w:rPr>
        <w:t xml:space="preserve">. He was particularly keen on Derrida in this regard, especially when Derrida treats works of philosophy as </w:t>
      </w:r>
      <w:r w:rsidR="00C20610">
        <w:rPr>
          <w:rFonts w:ascii="Times New Roman" w:hAnsi="Times New Roman" w:cs="Times New Roman"/>
          <w:sz w:val="24"/>
          <w:szCs w:val="24"/>
        </w:rPr>
        <w:t>simply</w:t>
      </w:r>
      <w:r w:rsidR="007F65D8">
        <w:rPr>
          <w:rFonts w:ascii="Times New Roman" w:hAnsi="Times New Roman" w:cs="Times New Roman"/>
          <w:sz w:val="24"/>
          <w:szCs w:val="24"/>
        </w:rPr>
        <w:t xml:space="preserve"> inspir</w:t>
      </w:r>
      <w:r w:rsidR="00C20610">
        <w:rPr>
          <w:rFonts w:ascii="Times New Roman" w:hAnsi="Times New Roman" w:cs="Times New Roman"/>
          <w:sz w:val="24"/>
          <w:szCs w:val="24"/>
        </w:rPr>
        <w:t>ation for</w:t>
      </w:r>
      <w:r w:rsidR="007F65D8">
        <w:rPr>
          <w:rFonts w:ascii="Times New Roman" w:hAnsi="Times New Roman" w:cs="Times New Roman"/>
          <w:sz w:val="24"/>
          <w:szCs w:val="24"/>
        </w:rPr>
        <w:t xml:space="preserve"> his private fantasies</w:t>
      </w:r>
      <w:r w:rsidR="00E840BC">
        <w:rPr>
          <w:rFonts w:ascii="Times New Roman" w:hAnsi="Times New Roman" w:cs="Times New Roman"/>
          <w:sz w:val="24"/>
          <w:szCs w:val="24"/>
        </w:rPr>
        <w:t xml:space="preserve"> (</w:t>
      </w:r>
      <w:proofErr w:type="spellStart"/>
      <w:r w:rsidR="00E840BC">
        <w:rPr>
          <w:rFonts w:ascii="Times New Roman" w:hAnsi="Times New Roman" w:cs="Times New Roman"/>
          <w:sz w:val="24"/>
          <w:szCs w:val="24"/>
        </w:rPr>
        <w:t>Rorty</w:t>
      </w:r>
      <w:proofErr w:type="spellEnd"/>
      <w:r w:rsidR="00E840BC">
        <w:rPr>
          <w:rFonts w:ascii="Times New Roman" w:hAnsi="Times New Roman" w:cs="Times New Roman"/>
          <w:sz w:val="24"/>
          <w:szCs w:val="24"/>
        </w:rPr>
        <w:t xml:space="preserve"> 1989,</w:t>
      </w:r>
      <w:r w:rsidR="00F4241F">
        <w:rPr>
          <w:rFonts w:ascii="Times New Roman" w:hAnsi="Times New Roman" w:cs="Times New Roman"/>
          <w:sz w:val="24"/>
          <w:szCs w:val="24"/>
        </w:rPr>
        <w:t xml:space="preserve"> chapter 6</w:t>
      </w:r>
      <w:r w:rsidR="00C20610">
        <w:rPr>
          <w:rFonts w:ascii="Times New Roman" w:hAnsi="Times New Roman" w:cs="Times New Roman"/>
          <w:sz w:val="24"/>
          <w:szCs w:val="24"/>
        </w:rPr>
        <w:t>). But this literary treatment of philosophy has little to do with the discipline as commonly understood, and again</w:t>
      </w:r>
      <w:r w:rsidR="00E840BC">
        <w:rPr>
          <w:rFonts w:ascii="Times New Roman" w:hAnsi="Times New Roman" w:cs="Times New Roman"/>
          <w:sz w:val="24"/>
          <w:szCs w:val="24"/>
        </w:rPr>
        <w:t>,</w:t>
      </w:r>
      <w:r w:rsidR="00C20610">
        <w:rPr>
          <w:rFonts w:ascii="Times New Roman" w:hAnsi="Times New Roman" w:cs="Times New Roman"/>
          <w:sz w:val="24"/>
          <w:szCs w:val="24"/>
        </w:rPr>
        <w:t xml:space="preserve"> </w:t>
      </w:r>
      <w:proofErr w:type="spellStart"/>
      <w:r w:rsidR="00C20610">
        <w:rPr>
          <w:rFonts w:ascii="Times New Roman" w:hAnsi="Times New Roman" w:cs="Times New Roman"/>
          <w:sz w:val="24"/>
          <w:szCs w:val="24"/>
        </w:rPr>
        <w:t>Rorty</w:t>
      </w:r>
      <w:proofErr w:type="spellEnd"/>
      <w:r w:rsidR="00C20610">
        <w:rPr>
          <w:rFonts w:ascii="Times New Roman" w:hAnsi="Times New Roman" w:cs="Times New Roman"/>
          <w:sz w:val="24"/>
          <w:szCs w:val="24"/>
        </w:rPr>
        <w:t xml:space="preserve"> can provide no reason why philosopher</w:t>
      </w:r>
      <w:r w:rsidR="00F4241F">
        <w:rPr>
          <w:rFonts w:ascii="Times New Roman" w:hAnsi="Times New Roman" w:cs="Times New Roman"/>
          <w:sz w:val="24"/>
          <w:szCs w:val="24"/>
        </w:rPr>
        <w:t>s should do a better job of it</w:t>
      </w:r>
      <w:r w:rsidR="00C20610">
        <w:rPr>
          <w:rFonts w:ascii="Times New Roman" w:hAnsi="Times New Roman" w:cs="Times New Roman"/>
          <w:sz w:val="24"/>
          <w:szCs w:val="24"/>
        </w:rPr>
        <w:t xml:space="preserve"> than anyone else</w:t>
      </w:r>
      <w:r w:rsidR="0044792A">
        <w:rPr>
          <w:rFonts w:ascii="Times New Roman" w:hAnsi="Times New Roman" w:cs="Times New Roman"/>
          <w:sz w:val="24"/>
          <w:szCs w:val="24"/>
        </w:rPr>
        <w:t>.</w:t>
      </w:r>
    </w:p>
    <w:p w:rsidR="00C20610" w:rsidRDefault="00C20610" w:rsidP="0019114C">
      <w:pPr>
        <w:rPr>
          <w:rFonts w:ascii="Times New Roman" w:hAnsi="Times New Roman" w:cs="Times New Roman"/>
          <w:sz w:val="24"/>
          <w:szCs w:val="24"/>
        </w:rPr>
      </w:pPr>
    </w:p>
    <w:p w:rsidR="00074DD6" w:rsidRDefault="00C20610" w:rsidP="0019114C">
      <w:pPr>
        <w:rPr>
          <w:rFonts w:ascii="Times New Roman" w:hAnsi="Times New Roman" w:cs="Times New Roman"/>
          <w:sz w:val="24"/>
          <w:szCs w:val="24"/>
        </w:rPr>
      </w:pPr>
      <w:r>
        <w:rPr>
          <w:rFonts w:ascii="Times New Roman" w:hAnsi="Times New Roman" w:cs="Times New Roman"/>
          <w:sz w:val="24"/>
          <w:szCs w:val="24"/>
        </w:rPr>
        <w:t xml:space="preserve">However, </w:t>
      </w:r>
      <w:proofErr w:type="spellStart"/>
      <w:r>
        <w:rPr>
          <w:rFonts w:ascii="Times New Roman" w:hAnsi="Times New Roman" w:cs="Times New Roman"/>
          <w:sz w:val="24"/>
          <w:szCs w:val="24"/>
        </w:rPr>
        <w:t>Rorty</w:t>
      </w:r>
      <w:proofErr w:type="spellEnd"/>
      <w:r>
        <w:rPr>
          <w:rFonts w:ascii="Times New Roman" w:hAnsi="Times New Roman" w:cs="Times New Roman"/>
          <w:sz w:val="24"/>
          <w:szCs w:val="24"/>
        </w:rPr>
        <w:t xml:space="preserve"> does have one idea which might be construed as a positive philosophical proposal. And surprisingly enough, it comes from Kant. </w:t>
      </w:r>
      <w:r w:rsidR="00F4241F">
        <w:rPr>
          <w:rFonts w:ascii="Times New Roman" w:hAnsi="Times New Roman" w:cs="Times New Roman"/>
          <w:sz w:val="24"/>
          <w:szCs w:val="24"/>
        </w:rPr>
        <w:t>This</w:t>
      </w:r>
      <w:r>
        <w:rPr>
          <w:rFonts w:ascii="Times New Roman" w:hAnsi="Times New Roman" w:cs="Times New Roman"/>
          <w:sz w:val="24"/>
          <w:szCs w:val="24"/>
        </w:rPr>
        <w:t xml:space="preserve"> arises when </w:t>
      </w:r>
      <w:proofErr w:type="spellStart"/>
      <w:r>
        <w:rPr>
          <w:rFonts w:ascii="Times New Roman" w:hAnsi="Times New Roman" w:cs="Times New Roman"/>
          <w:sz w:val="24"/>
          <w:szCs w:val="24"/>
        </w:rPr>
        <w:t>Rorty</w:t>
      </w:r>
      <w:proofErr w:type="spellEnd"/>
      <w:r>
        <w:rPr>
          <w:rFonts w:ascii="Times New Roman" w:hAnsi="Times New Roman" w:cs="Times New Roman"/>
          <w:sz w:val="24"/>
          <w:szCs w:val="24"/>
        </w:rPr>
        <w:t xml:space="preserve"> is endorsing physicalism, but worrying that this might be construed as </w:t>
      </w:r>
      <w:r w:rsidR="00895A80">
        <w:rPr>
          <w:rFonts w:ascii="Times New Roman" w:hAnsi="Times New Roman" w:cs="Times New Roman"/>
          <w:sz w:val="24"/>
          <w:szCs w:val="24"/>
        </w:rPr>
        <w:t xml:space="preserve">exactly </w:t>
      </w:r>
      <w:r>
        <w:rPr>
          <w:rFonts w:ascii="Times New Roman" w:hAnsi="Times New Roman" w:cs="Times New Roman"/>
          <w:sz w:val="24"/>
          <w:szCs w:val="24"/>
        </w:rPr>
        <w:t>the kind of bad faith</w:t>
      </w:r>
      <w:r w:rsidR="00F4241F">
        <w:rPr>
          <w:rFonts w:ascii="Times New Roman" w:hAnsi="Times New Roman" w:cs="Times New Roman"/>
          <w:sz w:val="24"/>
          <w:szCs w:val="24"/>
        </w:rPr>
        <w:t xml:space="preserve"> – thinking that one kind of description is endorsed by the world itself </w:t>
      </w:r>
      <w:r w:rsidR="00374D17">
        <w:rPr>
          <w:rFonts w:ascii="Times New Roman" w:hAnsi="Times New Roman" w:cs="Times New Roman"/>
          <w:sz w:val="24"/>
          <w:szCs w:val="24"/>
        </w:rPr>
        <w:t xml:space="preserve">– </w:t>
      </w:r>
      <w:r w:rsidR="00F4241F">
        <w:rPr>
          <w:rFonts w:ascii="Times New Roman" w:hAnsi="Times New Roman" w:cs="Times New Roman"/>
          <w:sz w:val="24"/>
          <w:szCs w:val="24"/>
        </w:rPr>
        <w:t>which</w:t>
      </w:r>
      <w:r>
        <w:rPr>
          <w:rFonts w:ascii="Times New Roman" w:hAnsi="Times New Roman" w:cs="Times New Roman"/>
          <w:sz w:val="24"/>
          <w:szCs w:val="24"/>
        </w:rPr>
        <w:t xml:space="preserve"> he has set himself against. After all, </w:t>
      </w:r>
      <w:proofErr w:type="spellStart"/>
      <w:r>
        <w:rPr>
          <w:rFonts w:ascii="Times New Roman" w:hAnsi="Times New Roman" w:cs="Times New Roman"/>
          <w:sz w:val="24"/>
          <w:szCs w:val="24"/>
        </w:rPr>
        <w:t>Rorty</w:t>
      </w:r>
      <w:proofErr w:type="spellEnd"/>
      <w:r>
        <w:rPr>
          <w:rFonts w:ascii="Times New Roman" w:hAnsi="Times New Roman" w:cs="Times New Roman"/>
          <w:sz w:val="24"/>
          <w:szCs w:val="24"/>
        </w:rPr>
        <w:t xml:space="preserve"> is opposed to any form of essentialism, scientism, or attempt to capture the objective truth, and so seems a very u</w:t>
      </w:r>
      <w:r w:rsidR="00F4241F">
        <w:rPr>
          <w:rFonts w:ascii="Times New Roman" w:hAnsi="Times New Roman" w:cs="Times New Roman"/>
          <w:sz w:val="24"/>
          <w:szCs w:val="24"/>
        </w:rPr>
        <w:t>nlikely advocate of physicalism; t</w:t>
      </w:r>
      <w:r w:rsidR="00593F96">
        <w:rPr>
          <w:rFonts w:ascii="Times New Roman" w:hAnsi="Times New Roman" w:cs="Times New Roman"/>
          <w:sz w:val="24"/>
          <w:szCs w:val="24"/>
        </w:rPr>
        <w:t xml:space="preserve">o be a physicalist </w:t>
      </w:r>
      <w:r>
        <w:rPr>
          <w:rFonts w:ascii="Times New Roman" w:hAnsi="Times New Roman" w:cs="Times New Roman"/>
          <w:sz w:val="24"/>
          <w:szCs w:val="24"/>
        </w:rPr>
        <w:t>is to think that physical descriptions capture the</w:t>
      </w:r>
      <w:r w:rsidR="00F4241F">
        <w:rPr>
          <w:rFonts w:ascii="Times New Roman" w:hAnsi="Times New Roman" w:cs="Times New Roman"/>
          <w:sz w:val="24"/>
          <w:szCs w:val="24"/>
        </w:rPr>
        <w:t xml:space="preserve"> nature of the real world – this</w:t>
      </w:r>
      <w:r>
        <w:rPr>
          <w:rFonts w:ascii="Times New Roman" w:hAnsi="Times New Roman" w:cs="Times New Roman"/>
          <w:sz w:val="24"/>
          <w:szCs w:val="24"/>
        </w:rPr>
        <w:t xml:space="preserve"> is certainly what the average physicalist thinks </w:t>
      </w:r>
      <w:r w:rsidR="00374D17">
        <w:rPr>
          <w:rFonts w:ascii="Times New Roman" w:hAnsi="Times New Roman" w:cs="Times New Roman"/>
          <w:sz w:val="24"/>
          <w:szCs w:val="24"/>
        </w:rPr>
        <w:t xml:space="preserve">– </w:t>
      </w:r>
      <w:r>
        <w:rPr>
          <w:rFonts w:ascii="Times New Roman" w:hAnsi="Times New Roman" w:cs="Times New Roman"/>
          <w:sz w:val="24"/>
          <w:szCs w:val="24"/>
        </w:rPr>
        <w:t xml:space="preserve">but to be free of </w:t>
      </w:r>
      <w:proofErr w:type="spellStart"/>
      <w:r w:rsidR="007B1639">
        <w:rPr>
          <w:rFonts w:ascii="Times New Roman" w:hAnsi="Times New Roman" w:cs="Times New Roman"/>
          <w:sz w:val="24"/>
          <w:szCs w:val="24"/>
        </w:rPr>
        <w:t>Rortyan</w:t>
      </w:r>
      <w:proofErr w:type="spellEnd"/>
      <w:r>
        <w:rPr>
          <w:rFonts w:ascii="Times New Roman" w:hAnsi="Times New Roman" w:cs="Times New Roman"/>
          <w:sz w:val="24"/>
          <w:szCs w:val="24"/>
        </w:rPr>
        <w:t xml:space="preserve"> bad faith is to deny that any kind of description can do this</w:t>
      </w:r>
      <w:r w:rsidR="00895A80">
        <w:rPr>
          <w:rFonts w:ascii="Times New Roman" w:hAnsi="Times New Roman" w:cs="Times New Roman"/>
          <w:sz w:val="24"/>
          <w:szCs w:val="24"/>
        </w:rPr>
        <w:t>,</w:t>
      </w:r>
      <w:r>
        <w:rPr>
          <w:rFonts w:ascii="Times New Roman" w:hAnsi="Times New Roman" w:cs="Times New Roman"/>
          <w:sz w:val="24"/>
          <w:szCs w:val="24"/>
        </w:rPr>
        <w:t xml:space="preserve"> </w:t>
      </w:r>
      <w:r w:rsidR="00895A80">
        <w:rPr>
          <w:rFonts w:ascii="Times New Roman" w:hAnsi="Times New Roman" w:cs="Times New Roman"/>
          <w:sz w:val="24"/>
          <w:szCs w:val="24"/>
        </w:rPr>
        <w:t>and</w:t>
      </w:r>
      <w:r>
        <w:rPr>
          <w:rFonts w:ascii="Times New Roman" w:hAnsi="Times New Roman" w:cs="Times New Roman"/>
          <w:sz w:val="24"/>
          <w:szCs w:val="24"/>
        </w:rPr>
        <w:t xml:space="preserve"> recognis</w:t>
      </w:r>
      <w:r w:rsidR="00895A80">
        <w:rPr>
          <w:rFonts w:ascii="Times New Roman" w:hAnsi="Times New Roman" w:cs="Times New Roman"/>
          <w:sz w:val="24"/>
          <w:szCs w:val="24"/>
        </w:rPr>
        <w:t>e instead</w:t>
      </w:r>
      <w:r>
        <w:rPr>
          <w:rFonts w:ascii="Times New Roman" w:hAnsi="Times New Roman" w:cs="Times New Roman"/>
          <w:sz w:val="24"/>
          <w:szCs w:val="24"/>
        </w:rPr>
        <w:t xml:space="preserve"> that </w:t>
      </w:r>
      <w:proofErr w:type="spellStart"/>
      <w:r>
        <w:rPr>
          <w:rFonts w:ascii="Times New Roman" w:hAnsi="Times New Roman" w:cs="Times New Roman"/>
          <w:sz w:val="24"/>
          <w:szCs w:val="24"/>
        </w:rPr>
        <w:t>redescriptio</w:t>
      </w:r>
      <w:r w:rsidR="004E5C36">
        <w:rPr>
          <w:rFonts w:ascii="Times New Roman" w:hAnsi="Times New Roman" w:cs="Times New Roman"/>
          <w:sz w:val="24"/>
          <w:szCs w:val="24"/>
        </w:rPr>
        <w:t>n</w:t>
      </w:r>
      <w:proofErr w:type="spellEnd"/>
      <w:r w:rsidR="004E5C36">
        <w:rPr>
          <w:rFonts w:ascii="Times New Roman" w:hAnsi="Times New Roman" w:cs="Times New Roman"/>
          <w:sz w:val="24"/>
          <w:szCs w:val="24"/>
        </w:rPr>
        <w:t xml:space="preserve"> is always possible</w:t>
      </w:r>
      <w:r>
        <w:rPr>
          <w:rFonts w:ascii="Times New Roman" w:hAnsi="Times New Roman" w:cs="Times New Roman"/>
          <w:sz w:val="24"/>
          <w:szCs w:val="24"/>
        </w:rPr>
        <w:t>.</w:t>
      </w:r>
      <w:r w:rsidR="00895A80">
        <w:rPr>
          <w:rFonts w:ascii="Times New Roman" w:hAnsi="Times New Roman" w:cs="Times New Roman"/>
          <w:sz w:val="24"/>
          <w:szCs w:val="24"/>
        </w:rPr>
        <w:t xml:space="preserve"> To resolve this tension, </w:t>
      </w:r>
      <w:proofErr w:type="spellStart"/>
      <w:r w:rsidR="00895A80">
        <w:rPr>
          <w:rFonts w:ascii="Times New Roman" w:hAnsi="Times New Roman" w:cs="Times New Roman"/>
          <w:sz w:val="24"/>
          <w:szCs w:val="24"/>
        </w:rPr>
        <w:t>Rorty</w:t>
      </w:r>
      <w:proofErr w:type="spellEnd"/>
      <w:r w:rsidR="00895A80">
        <w:rPr>
          <w:rFonts w:ascii="Times New Roman" w:hAnsi="Times New Roman" w:cs="Times New Roman"/>
          <w:sz w:val="24"/>
          <w:szCs w:val="24"/>
        </w:rPr>
        <w:t xml:space="preserve"> looks to Kant.</w:t>
      </w:r>
    </w:p>
    <w:p w:rsidR="00895A80" w:rsidRDefault="00895A80" w:rsidP="0019114C">
      <w:pPr>
        <w:rPr>
          <w:rFonts w:ascii="Times New Roman" w:hAnsi="Times New Roman" w:cs="Times New Roman"/>
          <w:sz w:val="24"/>
          <w:szCs w:val="24"/>
        </w:rPr>
      </w:pPr>
    </w:p>
    <w:p w:rsidR="00895A80" w:rsidRPr="00895A80" w:rsidRDefault="00895A80" w:rsidP="0019114C">
      <w:pPr>
        <w:rPr>
          <w:rFonts w:ascii="Times New Roman" w:hAnsi="Times New Roman" w:cs="Times New Roman"/>
          <w:sz w:val="24"/>
          <w:szCs w:val="24"/>
        </w:rPr>
      </w:pPr>
      <w:r>
        <w:rPr>
          <w:rFonts w:ascii="Times New Roman" w:hAnsi="Times New Roman" w:cs="Times New Roman"/>
          <w:sz w:val="24"/>
          <w:szCs w:val="24"/>
        </w:rPr>
        <w:t xml:space="preserve">We should consider physicalism as a </w:t>
      </w:r>
      <w:r w:rsidR="00E840BC">
        <w:rPr>
          <w:rFonts w:ascii="Times New Roman" w:hAnsi="Times New Roman" w:cs="Times New Roman"/>
          <w:sz w:val="24"/>
          <w:szCs w:val="24"/>
        </w:rPr>
        <w:t>“</w:t>
      </w:r>
      <w:r w:rsidRPr="00895A80">
        <w:rPr>
          <w:rFonts w:ascii="Times New Roman" w:hAnsi="Times New Roman" w:cs="Times New Roman"/>
          <w:sz w:val="24"/>
          <w:szCs w:val="24"/>
        </w:rPr>
        <w:t>moral</w:t>
      </w:r>
      <w:r w:rsidR="00E840BC">
        <w:rPr>
          <w:rFonts w:ascii="Times New Roman" w:hAnsi="Times New Roman" w:cs="Times New Roman"/>
          <w:sz w:val="24"/>
          <w:szCs w:val="24"/>
        </w:rPr>
        <w:t>”</w:t>
      </w:r>
      <w:r w:rsidRPr="00895A80">
        <w:rPr>
          <w:rFonts w:ascii="Times New Roman" w:hAnsi="Times New Roman" w:cs="Times New Roman"/>
          <w:sz w:val="24"/>
          <w:szCs w:val="24"/>
        </w:rPr>
        <w:t xml:space="preserve"> choice, </w:t>
      </w:r>
      <w:proofErr w:type="spellStart"/>
      <w:r w:rsidR="000C3A96">
        <w:rPr>
          <w:rFonts w:ascii="Times New Roman" w:hAnsi="Times New Roman" w:cs="Times New Roman"/>
          <w:sz w:val="24"/>
          <w:szCs w:val="24"/>
        </w:rPr>
        <w:t>Rorty</w:t>
      </w:r>
      <w:proofErr w:type="spellEnd"/>
      <w:r w:rsidR="000C3A96">
        <w:rPr>
          <w:rFonts w:ascii="Times New Roman" w:hAnsi="Times New Roman" w:cs="Times New Roman"/>
          <w:sz w:val="24"/>
          <w:szCs w:val="24"/>
        </w:rPr>
        <w:t xml:space="preserve"> says, which</w:t>
      </w:r>
      <w:r>
        <w:rPr>
          <w:rFonts w:ascii="Times New Roman" w:hAnsi="Times New Roman" w:cs="Times New Roman"/>
          <w:sz w:val="24"/>
          <w:szCs w:val="24"/>
        </w:rPr>
        <w:t xml:space="preserve"> </w:t>
      </w:r>
      <w:r w:rsidR="00E840BC">
        <w:rPr>
          <w:rFonts w:ascii="Times New Roman" w:hAnsi="Times New Roman" w:cs="Times New Roman"/>
          <w:sz w:val="24"/>
          <w:szCs w:val="24"/>
        </w:rPr>
        <w:t>will</w:t>
      </w:r>
      <w:r>
        <w:rPr>
          <w:rFonts w:ascii="Times New Roman" w:hAnsi="Times New Roman" w:cs="Times New Roman"/>
          <w:sz w:val="24"/>
          <w:szCs w:val="24"/>
        </w:rPr>
        <w:t xml:space="preserve"> not lead us to bad faith if we make </w:t>
      </w:r>
      <w:r w:rsidRPr="00895A80">
        <w:rPr>
          <w:rFonts w:ascii="Times New Roman" w:hAnsi="Times New Roman" w:cs="Times New Roman"/>
          <w:sz w:val="24"/>
          <w:szCs w:val="24"/>
        </w:rPr>
        <w:t xml:space="preserve">Kant’s distinction between the empirical and moral (or more generally, practical) standpoints. In </w:t>
      </w:r>
      <w:r w:rsidR="00E840BC">
        <w:rPr>
          <w:rFonts w:ascii="Times New Roman" w:hAnsi="Times New Roman" w:cs="Times New Roman"/>
          <w:sz w:val="24"/>
          <w:szCs w:val="24"/>
        </w:rPr>
        <w:t>“</w:t>
      </w:r>
      <w:r w:rsidRPr="00895A80">
        <w:rPr>
          <w:rFonts w:ascii="Times New Roman" w:hAnsi="Times New Roman" w:cs="Times New Roman"/>
          <w:sz w:val="24"/>
          <w:szCs w:val="24"/>
        </w:rPr>
        <w:t>The Canon of Pure Reason</w:t>
      </w:r>
      <w:r w:rsidR="00E840BC">
        <w:rPr>
          <w:rFonts w:ascii="Times New Roman" w:hAnsi="Times New Roman" w:cs="Times New Roman"/>
          <w:sz w:val="24"/>
          <w:szCs w:val="24"/>
        </w:rPr>
        <w:t>”</w:t>
      </w:r>
      <w:r w:rsidRPr="00895A80">
        <w:rPr>
          <w:rFonts w:ascii="Times New Roman" w:hAnsi="Times New Roman" w:cs="Times New Roman"/>
          <w:sz w:val="24"/>
          <w:szCs w:val="24"/>
        </w:rPr>
        <w:t>, Kant list</w:t>
      </w:r>
      <w:r>
        <w:rPr>
          <w:rFonts w:ascii="Times New Roman" w:hAnsi="Times New Roman" w:cs="Times New Roman"/>
          <w:sz w:val="24"/>
          <w:szCs w:val="24"/>
        </w:rPr>
        <w:t>ed</w:t>
      </w:r>
      <w:r w:rsidRPr="00895A80">
        <w:rPr>
          <w:rFonts w:ascii="Times New Roman" w:hAnsi="Times New Roman" w:cs="Times New Roman"/>
          <w:sz w:val="24"/>
          <w:szCs w:val="24"/>
        </w:rPr>
        <w:t xml:space="preserve"> three questions: </w:t>
      </w:r>
      <w:r w:rsidR="00E840BC">
        <w:rPr>
          <w:rFonts w:ascii="Times New Roman" w:hAnsi="Times New Roman" w:cs="Times New Roman"/>
          <w:sz w:val="24"/>
          <w:szCs w:val="24"/>
        </w:rPr>
        <w:t>“</w:t>
      </w:r>
      <w:r w:rsidRPr="00895A80">
        <w:rPr>
          <w:rFonts w:ascii="Times New Roman" w:hAnsi="Times New Roman" w:cs="Times New Roman"/>
          <w:sz w:val="24"/>
          <w:szCs w:val="24"/>
        </w:rPr>
        <w:t>What can I know?</w:t>
      </w:r>
      <w:r w:rsidR="00E840BC">
        <w:rPr>
          <w:rFonts w:ascii="Times New Roman" w:hAnsi="Times New Roman" w:cs="Times New Roman"/>
          <w:sz w:val="24"/>
          <w:szCs w:val="24"/>
        </w:rPr>
        <w:t>”</w:t>
      </w:r>
      <w:r w:rsidRPr="00895A80">
        <w:rPr>
          <w:rFonts w:ascii="Times New Roman" w:hAnsi="Times New Roman" w:cs="Times New Roman"/>
          <w:sz w:val="24"/>
          <w:szCs w:val="24"/>
        </w:rPr>
        <w:t xml:space="preserve">, </w:t>
      </w:r>
      <w:r w:rsidR="00E840BC">
        <w:rPr>
          <w:rFonts w:ascii="Times New Roman" w:hAnsi="Times New Roman" w:cs="Times New Roman"/>
          <w:sz w:val="24"/>
          <w:szCs w:val="24"/>
        </w:rPr>
        <w:t>“</w:t>
      </w:r>
      <w:r w:rsidRPr="00895A80">
        <w:rPr>
          <w:rFonts w:ascii="Times New Roman" w:hAnsi="Times New Roman" w:cs="Times New Roman"/>
          <w:sz w:val="24"/>
          <w:szCs w:val="24"/>
        </w:rPr>
        <w:t>What ought I to do?</w:t>
      </w:r>
      <w:r w:rsidR="00E840BC">
        <w:rPr>
          <w:rFonts w:ascii="Times New Roman" w:hAnsi="Times New Roman" w:cs="Times New Roman"/>
          <w:sz w:val="24"/>
          <w:szCs w:val="24"/>
        </w:rPr>
        <w:t>”</w:t>
      </w:r>
      <w:r w:rsidRPr="00895A80">
        <w:rPr>
          <w:rFonts w:ascii="Times New Roman" w:hAnsi="Times New Roman" w:cs="Times New Roman"/>
          <w:sz w:val="24"/>
          <w:szCs w:val="24"/>
        </w:rPr>
        <w:t xml:space="preserve">, and </w:t>
      </w:r>
      <w:r w:rsidR="00E840BC">
        <w:rPr>
          <w:rFonts w:ascii="Times New Roman" w:hAnsi="Times New Roman" w:cs="Times New Roman"/>
          <w:sz w:val="24"/>
          <w:szCs w:val="24"/>
        </w:rPr>
        <w:t>“</w:t>
      </w:r>
      <w:r w:rsidRPr="00895A80">
        <w:rPr>
          <w:rFonts w:ascii="Times New Roman" w:hAnsi="Times New Roman" w:cs="Times New Roman"/>
          <w:sz w:val="24"/>
          <w:szCs w:val="24"/>
        </w:rPr>
        <w:t>What may I hope?</w:t>
      </w:r>
      <w:r w:rsidR="00E840BC">
        <w:rPr>
          <w:rFonts w:ascii="Times New Roman" w:hAnsi="Times New Roman" w:cs="Times New Roman"/>
          <w:sz w:val="24"/>
          <w:szCs w:val="24"/>
        </w:rPr>
        <w:t>”</w:t>
      </w:r>
      <w:r w:rsidRPr="00895A80">
        <w:rPr>
          <w:rFonts w:ascii="Times New Roman" w:hAnsi="Times New Roman" w:cs="Times New Roman"/>
          <w:sz w:val="24"/>
          <w:szCs w:val="24"/>
        </w:rPr>
        <w:t xml:space="preserve"> </w:t>
      </w:r>
      <w:proofErr w:type="gramStart"/>
      <w:r w:rsidRPr="00895A80">
        <w:rPr>
          <w:rFonts w:ascii="Times New Roman" w:hAnsi="Times New Roman" w:cs="Times New Roman"/>
          <w:sz w:val="24"/>
          <w:szCs w:val="24"/>
        </w:rPr>
        <w:t xml:space="preserve">(Kant </w:t>
      </w:r>
      <w:r w:rsidR="00F4241F">
        <w:rPr>
          <w:rFonts w:ascii="Times New Roman" w:hAnsi="Times New Roman" w:cs="Times New Roman"/>
          <w:sz w:val="24"/>
          <w:szCs w:val="24"/>
        </w:rPr>
        <w:t>1787</w:t>
      </w:r>
      <w:r w:rsidR="00E840BC">
        <w:rPr>
          <w:rFonts w:ascii="Times New Roman" w:hAnsi="Times New Roman" w:cs="Times New Roman"/>
          <w:sz w:val="24"/>
          <w:szCs w:val="24"/>
        </w:rPr>
        <w:t>,</w:t>
      </w:r>
      <w:r w:rsidRPr="00895A80">
        <w:rPr>
          <w:rFonts w:ascii="Times New Roman" w:hAnsi="Times New Roman" w:cs="Times New Roman"/>
          <w:sz w:val="24"/>
          <w:szCs w:val="24"/>
        </w:rPr>
        <w:t xml:space="preserve"> A805 / B833).</w:t>
      </w:r>
      <w:proofErr w:type="gramEnd"/>
      <w:r w:rsidRPr="00895A80">
        <w:rPr>
          <w:rFonts w:ascii="Times New Roman" w:hAnsi="Times New Roman" w:cs="Times New Roman"/>
          <w:sz w:val="24"/>
          <w:szCs w:val="24"/>
        </w:rPr>
        <w:t xml:space="preserve"> Kant takes </w:t>
      </w:r>
      <w:proofErr w:type="gramStart"/>
      <w:r w:rsidRPr="00895A80">
        <w:rPr>
          <w:rFonts w:ascii="Times New Roman" w:hAnsi="Times New Roman" w:cs="Times New Roman"/>
          <w:sz w:val="24"/>
          <w:szCs w:val="24"/>
        </w:rPr>
        <w:t>himself</w:t>
      </w:r>
      <w:proofErr w:type="gramEnd"/>
      <w:r w:rsidRPr="00895A80">
        <w:rPr>
          <w:rFonts w:ascii="Times New Roman" w:hAnsi="Times New Roman" w:cs="Times New Roman"/>
          <w:sz w:val="24"/>
          <w:szCs w:val="24"/>
        </w:rPr>
        <w:t xml:space="preserve"> to have already answered the first question</w:t>
      </w:r>
      <w:r w:rsidR="00593F96">
        <w:rPr>
          <w:rFonts w:ascii="Times New Roman" w:hAnsi="Times New Roman" w:cs="Times New Roman"/>
          <w:sz w:val="24"/>
          <w:szCs w:val="24"/>
        </w:rPr>
        <w:t xml:space="preserve"> by this late point in </w:t>
      </w:r>
      <w:r w:rsidR="004E5C36">
        <w:rPr>
          <w:rFonts w:ascii="Times New Roman" w:hAnsi="Times New Roman" w:cs="Times New Roman"/>
          <w:sz w:val="24"/>
          <w:szCs w:val="24"/>
        </w:rPr>
        <w:t xml:space="preserve">the first </w:t>
      </w:r>
      <w:r w:rsidR="004E5C36" w:rsidRPr="004E5C36">
        <w:rPr>
          <w:rFonts w:ascii="Times New Roman" w:hAnsi="Times New Roman" w:cs="Times New Roman"/>
          <w:i/>
          <w:sz w:val="24"/>
          <w:szCs w:val="24"/>
        </w:rPr>
        <w:t>Critique</w:t>
      </w:r>
      <w:r w:rsidRPr="00895A80">
        <w:rPr>
          <w:rFonts w:ascii="Times New Roman" w:hAnsi="Times New Roman" w:cs="Times New Roman"/>
          <w:sz w:val="24"/>
          <w:szCs w:val="24"/>
        </w:rPr>
        <w:t xml:space="preserve">, and uses this section to broach the second two as a prelude to his subsequent work. </w:t>
      </w:r>
      <w:r w:rsidR="00337A09">
        <w:rPr>
          <w:rFonts w:ascii="Times New Roman" w:hAnsi="Times New Roman" w:cs="Times New Roman"/>
          <w:sz w:val="24"/>
          <w:szCs w:val="24"/>
        </w:rPr>
        <w:t>He argues</w:t>
      </w:r>
      <w:r w:rsidRPr="00895A80">
        <w:rPr>
          <w:rFonts w:ascii="Times New Roman" w:hAnsi="Times New Roman" w:cs="Times New Roman"/>
          <w:sz w:val="24"/>
          <w:szCs w:val="24"/>
        </w:rPr>
        <w:t xml:space="preserve"> that knowledge alone will not answer questions about what we ought to do with our lives or what significance we ought t</w:t>
      </w:r>
      <w:r w:rsidR="00E840BC">
        <w:rPr>
          <w:rFonts w:ascii="Times New Roman" w:hAnsi="Times New Roman" w:cs="Times New Roman"/>
          <w:sz w:val="24"/>
          <w:szCs w:val="24"/>
        </w:rPr>
        <w:t>o read into them;</w:t>
      </w:r>
      <w:r w:rsidRPr="00895A80">
        <w:rPr>
          <w:rFonts w:ascii="Times New Roman" w:hAnsi="Times New Roman" w:cs="Times New Roman"/>
          <w:sz w:val="24"/>
          <w:szCs w:val="24"/>
        </w:rPr>
        <w:t xml:space="preserve"> questions f</w:t>
      </w:r>
      <w:r w:rsidR="00593F96">
        <w:rPr>
          <w:rFonts w:ascii="Times New Roman" w:hAnsi="Times New Roman" w:cs="Times New Roman"/>
          <w:sz w:val="24"/>
          <w:szCs w:val="24"/>
        </w:rPr>
        <w:t xml:space="preserve">or which </w:t>
      </w:r>
      <w:proofErr w:type="spellStart"/>
      <w:r w:rsidR="00593F96">
        <w:rPr>
          <w:rFonts w:ascii="Times New Roman" w:hAnsi="Times New Roman" w:cs="Times New Roman"/>
          <w:sz w:val="24"/>
          <w:szCs w:val="24"/>
        </w:rPr>
        <w:t>Rorty</w:t>
      </w:r>
      <w:proofErr w:type="spellEnd"/>
      <w:r w:rsidR="00593F96">
        <w:rPr>
          <w:rFonts w:ascii="Times New Roman" w:hAnsi="Times New Roman" w:cs="Times New Roman"/>
          <w:sz w:val="24"/>
          <w:szCs w:val="24"/>
        </w:rPr>
        <w:t xml:space="preserve"> provides his own</w:t>
      </w:r>
      <w:r w:rsidR="00F4241F">
        <w:rPr>
          <w:rFonts w:ascii="Times New Roman" w:hAnsi="Times New Roman" w:cs="Times New Roman"/>
          <w:sz w:val="24"/>
          <w:szCs w:val="24"/>
        </w:rPr>
        <w:t xml:space="preserve"> colloquial </w:t>
      </w:r>
      <w:r w:rsidR="00E840BC">
        <w:rPr>
          <w:rFonts w:ascii="Times New Roman" w:hAnsi="Times New Roman" w:cs="Times New Roman"/>
          <w:sz w:val="24"/>
          <w:szCs w:val="24"/>
        </w:rPr>
        <w:t>equivalents, such as “</w:t>
      </w:r>
      <w:r w:rsidRPr="00895A80">
        <w:rPr>
          <w:rFonts w:ascii="Times New Roman" w:hAnsi="Times New Roman" w:cs="Times New Roman"/>
          <w:sz w:val="24"/>
          <w:szCs w:val="24"/>
        </w:rPr>
        <w:t>What is the point?</w:t>
      </w:r>
      <w:r w:rsidR="00E840BC">
        <w:rPr>
          <w:rFonts w:ascii="Times New Roman" w:hAnsi="Times New Roman" w:cs="Times New Roman"/>
          <w:sz w:val="24"/>
          <w:szCs w:val="24"/>
        </w:rPr>
        <w:t>”</w:t>
      </w:r>
      <w:r w:rsidRPr="00895A80">
        <w:rPr>
          <w:rFonts w:ascii="Times New Roman" w:hAnsi="Times New Roman" w:cs="Times New Roman"/>
          <w:sz w:val="24"/>
          <w:szCs w:val="24"/>
        </w:rPr>
        <w:t xml:space="preserve"> </w:t>
      </w:r>
      <w:proofErr w:type="gramStart"/>
      <w:r w:rsidRPr="00895A80">
        <w:rPr>
          <w:rFonts w:ascii="Times New Roman" w:hAnsi="Times New Roman" w:cs="Times New Roman"/>
          <w:sz w:val="24"/>
          <w:szCs w:val="24"/>
        </w:rPr>
        <w:t>(</w:t>
      </w:r>
      <w:proofErr w:type="spellStart"/>
      <w:r w:rsidR="00F4241F">
        <w:rPr>
          <w:rFonts w:ascii="Times New Roman" w:hAnsi="Times New Roman" w:cs="Times New Roman"/>
          <w:sz w:val="24"/>
          <w:szCs w:val="24"/>
        </w:rPr>
        <w:t>Rorty</w:t>
      </w:r>
      <w:proofErr w:type="spellEnd"/>
      <w:r w:rsidR="00F4241F">
        <w:rPr>
          <w:rFonts w:ascii="Times New Roman" w:hAnsi="Times New Roman" w:cs="Times New Roman"/>
          <w:sz w:val="24"/>
          <w:szCs w:val="24"/>
        </w:rPr>
        <w:t xml:space="preserve"> 1979</w:t>
      </w:r>
      <w:r w:rsidR="00E840BC">
        <w:rPr>
          <w:rFonts w:ascii="Times New Roman" w:hAnsi="Times New Roman" w:cs="Times New Roman"/>
          <w:sz w:val="24"/>
          <w:szCs w:val="24"/>
        </w:rPr>
        <w:t>,</w:t>
      </w:r>
      <w:r w:rsidR="00F4241F">
        <w:rPr>
          <w:rFonts w:ascii="Times New Roman" w:hAnsi="Times New Roman" w:cs="Times New Roman"/>
          <w:sz w:val="24"/>
          <w:szCs w:val="24"/>
        </w:rPr>
        <w:t xml:space="preserve"> </w:t>
      </w:r>
      <w:r w:rsidRPr="00895A80">
        <w:rPr>
          <w:rFonts w:ascii="Times New Roman" w:hAnsi="Times New Roman" w:cs="Times New Roman"/>
          <w:sz w:val="24"/>
          <w:szCs w:val="24"/>
        </w:rPr>
        <w:t>383).</w:t>
      </w:r>
      <w:proofErr w:type="gramEnd"/>
      <w:r w:rsidRPr="00895A80">
        <w:rPr>
          <w:rFonts w:ascii="Times New Roman" w:hAnsi="Times New Roman" w:cs="Times New Roman"/>
          <w:sz w:val="24"/>
          <w:szCs w:val="24"/>
        </w:rPr>
        <w:t xml:space="preserve"> Nevertheless, we can still have genuine and even necessary beliefs about such matters from a moral standpoint, so long as our theoretical kno</w:t>
      </w:r>
      <w:r w:rsidR="00552D77">
        <w:rPr>
          <w:rFonts w:ascii="Times New Roman" w:hAnsi="Times New Roman" w:cs="Times New Roman"/>
          <w:sz w:val="24"/>
          <w:szCs w:val="24"/>
        </w:rPr>
        <w:t>wledge does not</w:t>
      </w:r>
      <w:r w:rsidRPr="00895A80">
        <w:rPr>
          <w:rFonts w:ascii="Times New Roman" w:hAnsi="Times New Roman" w:cs="Times New Roman"/>
          <w:sz w:val="24"/>
          <w:szCs w:val="24"/>
        </w:rPr>
        <w:t xml:space="preserve"> conflict with our moral b</w:t>
      </w:r>
      <w:r w:rsidR="00552D77">
        <w:rPr>
          <w:rFonts w:ascii="Times New Roman" w:hAnsi="Times New Roman" w:cs="Times New Roman"/>
          <w:sz w:val="24"/>
          <w:szCs w:val="24"/>
        </w:rPr>
        <w:t>eliefs. Thus we can believe</w:t>
      </w:r>
      <w:r w:rsidRPr="00895A80">
        <w:rPr>
          <w:rFonts w:ascii="Times New Roman" w:hAnsi="Times New Roman" w:cs="Times New Roman"/>
          <w:sz w:val="24"/>
          <w:szCs w:val="24"/>
        </w:rPr>
        <w:t xml:space="preserve"> we are free, or that God exists, on the practical but nevertheless rational grounds that having such a belief is a presupposition of our moral choices. I cannot say </w:t>
      </w:r>
      <w:r w:rsidR="00E840BC">
        <w:rPr>
          <w:rFonts w:ascii="Times New Roman" w:hAnsi="Times New Roman" w:cs="Times New Roman"/>
          <w:sz w:val="24"/>
          <w:szCs w:val="24"/>
        </w:rPr>
        <w:t>“</w:t>
      </w:r>
      <w:r w:rsidRPr="00895A80">
        <w:rPr>
          <w:rFonts w:ascii="Times New Roman" w:hAnsi="Times New Roman" w:cs="Times New Roman"/>
          <w:sz w:val="24"/>
          <w:szCs w:val="24"/>
        </w:rPr>
        <w:t>It is morally certain that there is a God, etc.</w:t>
      </w:r>
      <w:r w:rsidR="00E840BC">
        <w:rPr>
          <w:rFonts w:ascii="Times New Roman" w:hAnsi="Times New Roman" w:cs="Times New Roman"/>
          <w:sz w:val="24"/>
          <w:szCs w:val="24"/>
        </w:rPr>
        <w:t>”</w:t>
      </w:r>
      <w:r w:rsidRPr="00895A80">
        <w:rPr>
          <w:rFonts w:ascii="Times New Roman" w:hAnsi="Times New Roman" w:cs="Times New Roman"/>
          <w:sz w:val="24"/>
          <w:szCs w:val="24"/>
        </w:rPr>
        <w:t>, Kant argues, for there is no fact abou</w:t>
      </w:r>
      <w:r w:rsidR="00552D77">
        <w:rPr>
          <w:rFonts w:ascii="Times New Roman" w:hAnsi="Times New Roman" w:cs="Times New Roman"/>
          <w:sz w:val="24"/>
          <w:szCs w:val="24"/>
        </w:rPr>
        <w:t>t empirical reality which impresses</w:t>
      </w:r>
      <w:r w:rsidR="00886444">
        <w:rPr>
          <w:rFonts w:ascii="Times New Roman" w:hAnsi="Times New Roman" w:cs="Times New Roman"/>
          <w:sz w:val="24"/>
          <w:szCs w:val="24"/>
        </w:rPr>
        <w:t xml:space="preserve"> this belief upon me. B</w:t>
      </w:r>
      <w:r w:rsidRPr="00895A80">
        <w:rPr>
          <w:rFonts w:ascii="Times New Roman" w:hAnsi="Times New Roman" w:cs="Times New Roman"/>
          <w:sz w:val="24"/>
          <w:szCs w:val="24"/>
        </w:rPr>
        <w:t xml:space="preserve">ut I can say </w:t>
      </w:r>
      <w:r w:rsidR="00E840BC">
        <w:rPr>
          <w:rFonts w:ascii="Times New Roman" w:hAnsi="Times New Roman" w:cs="Times New Roman"/>
          <w:sz w:val="24"/>
          <w:szCs w:val="24"/>
        </w:rPr>
        <w:t>“</w:t>
      </w:r>
      <w:r w:rsidRPr="00895A80">
        <w:rPr>
          <w:rFonts w:ascii="Times New Roman" w:hAnsi="Times New Roman" w:cs="Times New Roman"/>
          <w:sz w:val="24"/>
          <w:szCs w:val="24"/>
        </w:rPr>
        <w:t>I am morally certain, etc.</w:t>
      </w:r>
      <w:r w:rsidR="00E840BC">
        <w:rPr>
          <w:rFonts w:ascii="Times New Roman" w:hAnsi="Times New Roman" w:cs="Times New Roman"/>
          <w:sz w:val="24"/>
          <w:szCs w:val="24"/>
        </w:rPr>
        <w:t>”</w:t>
      </w:r>
      <w:r w:rsidRPr="00895A80">
        <w:rPr>
          <w:rFonts w:ascii="Times New Roman" w:hAnsi="Times New Roman" w:cs="Times New Roman"/>
          <w:sz w:val="24"/>
          <w:szCs w:val="24"/>
        </w:rPr>
        <w:t xml:space="preserve"> if I am inclined to this belief, it is able to structure and guide to my actions, and there is nothing theoreti</w:t>
      </w:r>
      <w:r w:rsidR="00552D77">
        <w:rPr>
          <w:rFonts w:ascii="Times New Roman" w:hAnsi="Times New Roman" w:cs="Times New Roman"/>
          <w:sz w:val="24"/>
          <w:szCs w:val="24"/>
        </w:rPr>
        <w:t>cal to b</w:t>
      </w:r>
      <w:r w:rsidR="00E840BC">
        <w:rPr>
          <w:rFonts w:ascii="Times New Roman" w:hAnsi="Times New Roman" w:cs="Times New Roman"/>
          <w:sz w:val="24"/>
          <w:szCs w:val="24"/>
        </w:rPr>
        <w:t>e said against it (Kant 1787,</w:t>
      </w:r>
      <w:r w:rsidRPr="00895A80">
        <w:rPr>
          <w:rFonts w:ascii="Times New Roman" w:hAnsi="Times New Roman" w:cs="Times New Roman"/>
          <w:sz w:val="24"/>
          <w:szCs w:val="24"/>
        </w:rPr>
        <w:t xml:space="preserve"> A829 / B857).</w:t>
      </w:r>
    </w:p>
    <w:p w:rsidR="00895A80" w:rsidRPr="00895A80" w:rsidRDefault="00895A80" w:rsidP="0019114C">
      <w:pPr>
        <w:rPr>
          <w:rFonts w:ascii="Times New Roman" w:hAnsi="Times New Roman" w:cs="Times New Roman"/>
          <w:sz w:val="24"/>
          <w:szCs w:val="24"/>
        </w:rPr>
      </w:pPr>
    </w:p>
    <w:p w:rsidR="00895A80" w:rsidRPr="00895A80" w:rsidRDefault="00552D77" w:rsidP="0019114C">
      <w:pPr>
        <w:rPr>
          <w:rFonts w:ascii="Times New Roman" w:hAnsi="Times New Roman" w:cs="Times New Roman"/>
          <w:sz w:val="24"/>
          <w:szCs w:val="24"/>
        </w:rPr>
      </w:pPr>
      <w:r>
        <w:rPr>
          <w:rFonts w:ascii="Times New Roman" w:hAnsi="Times New Roman" w:cs="Times New Roman"/>
          <w:sz w:val="24"/>
          <w:szCs w:val="24"/>
        </w:rPr>
        <w:t>Kant’s</w:t>
      </w:r>
      <w:r w:rsidR="00895A80" w:rsidRPr="00895A80">
        <w:rPr>
          <w:rFonts w:ascii="Times New Roman" w:hAnsi="Times New Roman" w:cs="Times New Roman"/>
          <w:sz w:val="24"/>
          <w:szCs w:val="24"/>
        </w:rPr>
        <w:t xml:space="preserve"> idea that knowing objective facts about the world will not determine the significance we find in </w:t>
      </w:r>
      <w:proofErr w:type="gramStart"/>
      <w:r w:rsidR="00895A80" w:rsidRPr="00895A80">
        <w:rPr>
          <w:rFonts w:ascii="Times New Roman" w:hAnsi="Times New Roman" w:cs="Times New Roman"/>
          <w:sz w:val="24"/>
          <w:szCs w:val="24"/>
        </w:rPr>
        <w:t>it</w:t>
      </w:r>
      <w:r w:rsidR="00886444">
        <w:rPr>
          <w:rFonts w:ascii="Times New Roman" w:hAnsi="Times New Roman" w:cs="Times New Roman"/>
          <w:sz w:val="24"/>
          <w:szCs w:val="24"/>
        </w:rPr>
        <w:t>,</w:t>
      </w:r>
      <w:proofErr w:type="gramEnd"/>
      <w:r w:rsidR="000C3A96">
        <w:rPr>
          <w:rFonts w:ascii="Times New Roman" w:hAnsi="Times New Roman" w:cs="Times New Roman"/>
          <w:sz w:val="24"/>
          <w:szCs w:val="24"/>
        </w:rPr>
        <w:t xml:space="preserve"> is for </w:t>
      </w:r>
      <w:proofErr w:type="spellStart"/>
      <w:r w:rsidR="000C3A96">
        <w:rPr>
          <w:rFonts w:ascii="Times New Roman" w:hAnsi="Times New Roman" w:cs="Times New Roman"/>
          <w:sz w:val="24"/>
          <w:szCs w:val="24"/>
        </w:rPr>
        <w:t>Rorty</w:t>
      </w:r>
      <w:proofErr w:type="spellEnd"/>
      <w:r w:rsidR="000C3A96">
        <w:rPr>
          <w:rFonts w:ascii="Times New Roman" w:hAnsi="Times New Roman" w:cs="Times New Roman"/>
          <w:sz w:val="24"/>
          <w:szCs w:val="24"/>
        </w:rPr>
        <w:t xml:space="preserve"> an application</w:t>
      </w:r>
      <w:r w:rsidR="00895A80" w:rsidRPr="00895A80">
        <w:rPr>
          <w:rFonts w:ascii="Times New Roman" w:hAnsi="Times New Roman" w:cs="Times New Roman"/>
          <w:sz w:val="24"/>
          <w:szCs w:val="24"/>
        </w:rPr>
        <w:t xml:space="preserve"> of </w:t>
      </w:r>
      <w:r w:rsidR="00895A80">
        <w:rPr>
          <w:rFonts w:ascii="Times New Roman" w:hAnsi="Times New Roman" w:cs="Times New Roman"/>
          <w:sz w:val="24"/>
          <w:szCs w:val="24"/>
        </w:rPr>
        <w:t xml:space="preserve">his </w:t>
      </w:r>
      <w:r>
        <w:rPr>
          <w:rFonts w:ascii="Times New Roman" w:hAnsi="Times New Roman" w:cs="Times New Roman"/>
          <w:sz w:val="24"/>
          <w:szCs w:val="24"/>
        </w:rPr>
        <w:t xml:space="preserve">own </w:t>
      </w:r>
      <w:r w:rsidR="00895A80">
        <w:rPr>
          <w:rFonts w:ascii="Times New Roman" w:hAnsi="Times New Roman" w:cs="Times New Roman"/>
          <w:sz w:val="24"/>
          <w:szCs w:val="24"/>
        </w:rPr>
        <w:t xml:space="preserve">leading idea </w:t>
      </w:r>
      <w:r w:rsidR="00895A80" w:rsidRPr="00895A80">
        <w:rPr>
          <w:rFonts w:ascii="Times New Roman" w:hAnsi="Times New Roman" w:cs="Times New Roman"/>
          <w:sz w:val="24"/>
          <w:szCs w:val="24"/>
        </w:rPr>
        <w:t xml:space="preserve">that justification must be strictly separated from causation. The world will not tell us how to interpret it, and hence will not tell us what practices of justification to adopt; it can only cause us to hold beliefs after we have adopted such a practice. Adopting a new practice is a matter of moral choice in the sense that we are deciding to accept an </w:t>
      </w:r>
      <w:r w:rsidR="00E840BC">
        <w:rPr>
          <w:rFonts w:ascii="Times New Roman" w:hAnsi="Times New Roman" w:cs="Times New Roman"/>
          <w:sz w:val="24"/>
          <w:szCs w:val="24"/>
        </w:rPr>
        <w:t>“</w:t>
      </w:r>
      <w:r w:rsidR="00895A80" w:rsidRPr="00895A80">
        <w:rPr>
          <w:rFonts w:ascii="Times New Roman" w:hAnsi="Times New Roman" w:cs="Times New Roman"/>
          <w:sz w:val="24"/>
          <w:szCs w:val="24"/>
        </w:rPr>
        <w:t>unjustifiable but unconditional moral claim</w:t>
      </w:r>
      <w:r w:rsidR="00E840BC">
        <w:rPr>
          <w:rFonts w:ascii="Times New Roman" w:hAnsi="Times New Roman" w:cs="Times New Roman"/>
          <w:sz w:val="24"/>
          <w:szCs w:val="24"/>
        </w:rPr>
        <w:t>”</w:t>
      </w:r>
      <w:r w:rsidR="00895A80" w:rsidRPr="00895A80">
        <w:rPr>
          <w:rFonts w:ascii="Times New Roman" w:hAnsi="Times New Roman" w:cs="Times New Roman"/>
          <w:sz w:val="24"/>
          <w:szCs w:val="24"/>
        </w:rPr>
        <w:t xml:space="preserve"> about how we ought to act</w:t>
      </w:r>
      <w:r w:rsidR="00BC4594">
        <w:rPr>
          <w:rFonts w:ascii="Times New Roman" w:hAnsi="Times New Roman" w:cs="Times New Roman"/>
          <w:sz w:val="24"/>
          <w:szCs w:val="24"/>
        </w:rPr>
        <w:t xml:space="preserve"> </w:t>
      </w:r>
      <w:r w:rsidR="00BC4594" w:rsidRPr="00895A80">
        <w:rPr>
          <w:rFonts w:ascii="Times New Roman" w:hAnsi="Times New Roman" w:cs="Times New Roman"/>
          <w:sz w:val="24"/>
          <w:szCs w:val="24"/>
        </w:rPr>
        <w:t>(</w:t>
      </w:r>
      <w:proofErr w:type="spellStart"/>
      <w:r w:rsidR="00BC4594">
        <w:rPr>
          <w:rFonts w:ascii="Times New Roman" w:hAnsi="Times New Roman" w:cs="Times New Roman"/>
          <w:sz w:val="24"/>
          <w:szCs w:val="24"/>
        </w:rPr>
        <w:t>Rorty</w:t>
      </w:r>
      <w:proofErr w:type="spellEnd"/>
      <w:r w:rsidR="00BC4594">
        <w:rPr>
          <w:rFonts w:ascii="Times New Roman" w:hAnsi="Times New Roman" w:cs="Times New Roman"/>
          <w:sz w:val="24"/>
          <w:szCs w:val="24"/>
        </w:rPr>
        <w:t xml:space="preserve"> 1979</w:t>
      </w:r>
      <w:r w:rsidR="00E840BC">
        <w:rPr>
          <w:rFonts w:ascii="Times New Roman" w:hAnsi="Times New Roman" w:cs="Times New Roman"/>
          <w:sz w:val="24"/>
          <w:szCs w:val="24"/>
        </w:rPr>
        <w:t>,</w:t>
      </w:r>
      <w:r w:rsidR="00BC4594">
        <w:rPr>
          <w:rFonts w:ascii="Times New Roman" w:hAnsi="Times New Roman" w:cs="Times New Roman"/>
          <w:sz w:val="24"/>
          <w:szCs w:val="24"/>
        </w:rPr>
        <w:t xml:space="preserve"> </w:t>
      </w:r>
      <w:r w:rsidR="00BC4594" w:rsidRPr="00895A80">
        <w:rPr>
          <w:rFonts w:ascii="Times New Roman" w:hAnsi="Times New Roman" w:cs="Times New Roman"/>
          <w:sz w:val="24"/>
          <w:szCs w:val="24"/>
        </w:rPr>
        <w:t>384)</w:t>
      </w:r>
      <w:r w:rsidR="00895A80" w:rsidRPr="00895A80">
        <w:rPr>
          <w:rFonts w:ascii="Times New Roman" w:hAnsi="Times New Roman" w:cs="Times New Roman"/>
          <w:sz w:val="24"/>
          <w:szCs w:val="24"/>
        </w:rPr>
        <w:t xml:space="preserve">. </w:t>
      </w:r>
      <w:r w:rsidR="00895A80">
        <w:rPr>
          <w:rFonts w:ascii="Times New Roman" w:hAnsi="Times New Roman" w:cs="Times New Roman"/>
          <w:sz w:val="24"/>
          <w:szCs w:val="24"/>
        </w:rPr>
        <w:t xml:space="preserve">As </w:t>
      </w:r>
      <w:proofErr w:type="spellStart"/>
      <w:r w:rsidR="00895A80" w:rsidRPr="00895A80">
        <w:rPr>
          <w:rFonts w:ascii="Times New Roman" w:hAnsi="Times New Roman" w:cs="Times New Roman"/>
          <w:sz w:val="24"/>
          <w:szCs w:val="24"/>
        </w:rPr>
        <w:t>Rorty</w:t>
      </w:r>
      <w:proofErr w:type="spellEnd"/>
      <w:r w:rsidR="00895A80">
        <w:rPr>
          <w:rFonts w:ascii="Times New Roman" w:hAnsi="Times New Roman" w:cs="Times New Roman"/>
          <w:sz w:val="24"/>
          <w:szCs w:val="24"/>
        </w:rPr>
        <w:t xml:space="preserve"> sees it</w:t>
      </w:r>
      <w:r w:rsidR="00895A80" w:rsidRPr="00895A80">
        <w:rPr>
          <w:rFonts w:ascii="Times New Roman" w:hAnsi="Times New Roman" w:cs="Times New Roman"/>
          <w:sz w:val="24"/>
          <w:szCs w:val="24"/>
        </w:rPr>
        <w:t xml:space="preserve">, however, the Kantian view that freedom cannot be reduced to nature means only that at certain times there is a lack of consensus about </w:t>
      </w:r>
      <w:r w:rsidR="00BC4594">
        <w:rPr>
          <w:rFonts w:ascii="Times New Roman" w:hAnsi="Times New Roman" w:cs="Times New Roman"/>
          <w:sz w:val="24"/>
          <w:szCs w:val="24"/>
        </w:rPr>
        <w:t xml:space="preserve">which </w:t>
      </w:r>
      <w:r w:rsidR="00895A80" w:rsidRPr="00895A80">
        <w:rPr>
          <w:rFonts w:ascii="Times New Roman" w:hAnsi="Times New Roman" w:cs="Times New Roman"/>
          <w:sz w:val="24"/>
          <w:szCs w:val="24"/>
        </w:rPr>
        <w:t>practices of justification</w:t>
      </w:r>
      <w:r w:rsidR="00BC4594">
        <w:rPr>
          <w:rFonts w:ascii="Times New Roman" w:hAnsi="Times New Roman" w:cs="Times New Roman"/>
          <w:sz w:val="24"/>
          <w:szCs w:val="24"/>
        </w:rPr>
        <w:t xml:space="preserve"> should be adopted</w:t>
      </w:r>
      <w:r w:rsidR="00895A80" w:rsidRPr="00895A80">
        <w:rPr>
          <w:rFonts w:ascii="Times New Roman" w:hAnsi="Times New Roman" w:cs="Times New Roman"/>
          <w:sz w:val="24"/>
          <w:szCs w:val="24"/>
        </w:rPr>
        <w:t>, and tha</w:t>
      </w:r>
      <w:r w:rsidR="00337A09">
        <w:rPr>
          <w:rFonts w:ascii="Times New Roman" w:hAnsi="Times New Roman" w:cs="Times New Roman"/>
          <w:sz w:val="24"/>
          <w:szCs w:val="24"/>
        </w:rPr>
        <w:t>t we consequently have to make our own</w:t>
      </w:r>
      <w:r w:rsidR="00895A80" w:rsidRPr="00895A80">
        <w:rPr>
          <w:rFonts w:ascii="Times New Roman" w:hAnsi="Times New Roman" w:cs="Times New Roman"/>
          <w:sz w:val="24"/>
          <w:szCs w:val="24"/>
        </w:rPr>
        <w:t xml:space="preserve"> consensus</w:t>
      </w:r>
      <w:r w:rsidR="00337A09">
        <w:rPr>
          <w:rFonts w:ascii="Times New Roman" w:hAnsi="Times New Roman" w:cs="Times New Roman"/>
          <w:sz w:val="24"/>
          <w:szCs w:val="24"/>
        </w:rPr>
        <w:t>;</w:t>
      </w:r>
      <w:r w:rsidR="00895A80" w:rsidRPr="00895A80">
        <w:rPr>
          <w:rFonts w:ascii="Times New Roman" w:hAnsi="Times New Roman" w:cs="Times New Roman"/>
          <w:sz w:val="24"/>
          <w:szCs w:val="24"/>
        </w:rPr>
        <w:t xml:space="preserve"> we have to create new discourses for describing the world </w:t>
      </w:r>
      <w:r w:rsidR="00895A80" w:rsidRPr="00895A80">
        <w:rPr>
          <w:rFonts w:ascii="Times New Roman" w:hAnsi="Times New Roman" w:cs="Times New Roman"/>
          <w:sz w:val="24"/>
          <w:szCs w:val="24"/>
        </w:rPr>
        <w:lastRenderedPageBreak/>
        <w:t>and agree to abide by the norms they generate. This is not an agreement with the world, but an agreement between human beings</w:t>
      </w:r>
      <w:r w:rsidR="00337A09">
        <w:rPr>
          <w:rFonts w:ascii="Times New Roman" w:hAnsi="Times New Roman" w:cs="Times New Roman"/>
          <w:sz w:val="24"/>
          <w:szCs w:val="24"/>
        </w:rPr>
        <w:t xml:space="preserve"> designed to</w:t>
      </w:r>
      <w:r w:rsidR="00895A80" w:rsidRPr="00895A80">
        <w:rPr>
          <w:rFonts w:ascii="Times New Roman" w:hAnsi="Times New Roman" w:cs="Times New Roman"/>
          <w:sz w:val="24"/>
          <w:szCs w:val="24"/>
        </w:rPr>
        <w:t xml:space="preserve"> govern the future interactions </w:t>
      </w:r>
      <w:r w:rsidR="00BC4594">
        <w:rPr>
          <w:rFonts w:ascii="Times New Roman" w:hAnsi="Times New Roman" w:cs="Times New Roman"/>
          <w:sz w:val="24"/>
          <w:szCs w:val="24"/>
        </w:rPr>
        <w:t>of those who adopt the practice</w:t>
      </w:r>
      <w:r w:rsidR="00895A80" w:rsidRPr="00895A80">
        <w:rPr>
          <w:rFonts w:ascii="Times New Roman" w:hAnsi="Times New Roman" w:cs="Times New Roman"/>
          <w:sz w:val="24"/>
          <w:szCs w:val="24"/>
        </w:rPr>
        <w:t>. We are, however, alwa</w:t>
      </w:r>
      <w:r w:rsidR="00BC4594">
        <w:rPr>
          <w:rFonts w:ascii="Times New Roman" w:hAnsi="Times New Roman" w:cs="Times New Roman"/>
          <w:sz w:val="24"/>
          <w:szCs w:val="24"/>
        </w:rPr>
        <w:t>ys free to choose new practices</w:t>
      </w:r>
      <w:r w:rsidR="00895A80" w:rsidRPr="00895A80">
        <w:rPr>
          <w:rFonts w:ascii="Times New Roman" w:hAnsi="Times New Roman" w:cs="Times New Roman"/>
          <w:sz w:val="24"/>
          <w:szCs w:val="24"/>
        </w:rPr>
        <w:t xml:space="preserve">, and the sense in which this is a </w:t>
      </w:r>
      <w:r w:rsidR="00895A80" w:rsidRPr="00E840BC">
        <w:rPr>
          <w:rFonts w:ascii="Times New Roman" w:hAnsi="Times New Roman" w:cs="Times New Roman"/>
          <w:i/>
          <w:sz w:val="24"/>
          <w:szCs w:val="24"/>
        </w:rPr>
        <w:t>moral</w:t>
      </w:r>
      <w:r w:rsidR="00895A80" w:rsidRPr="00895A80">
        <w:rPr>
          <w:rFonts w:ascii="Times New Roman" w:hAnsi="Times New Roman" w:cs="Times New Roman"/>
          <w:sz w:val="24"/>
          <w:szCs w:val="24"/>
        </w:rPr>
        <w:t xml:space="preserve"> choice sheds new light on </w:t>
      </w:r>
      <w:proofErr w:type="spellStart"/>
      <w:r w:rsidR="00895A80" w:rsidRPr="00895A80">
        <w:rPr>
          <w:rFonts w:ascii="Times New Roman" w:hAnsi="Times New Roman" w:cs="Times New Roman"/>
          <w:sz w:val="24"/>
          <w:szCs w:val="24"/>
        </w:rPr>
        <w:t>Rorty’s</w:t>
      </w:r>
      <w:proofErr w:type="spellEnd"/>
      <w:r w:rsidR="00895A80" w:rsidRPr="00895A80">
        <w:rPr>
          <w:rFonts w:ascii="Times New Roman" w:hAnsi="Times New Roman" w:cs="Times New Roman"/>
          <w:sz w:val="24"/>
          <w:szCs w:val="24"/>
        </w:rPr>
        <w:t xml:space="preserve"> </w:t>
      </w:r>
      <w:r>
        <w:rPr>
          <w:rFonts w:ascii="Times New Roman" w:hAnsi="Times New Roman" w:cs="Times New Roman"/>
          <w:sz w:val="24"/>
          <w:szCs w:val="24"/>
        </w:rPr>
        <w:t>catch</w:t>
      </w:r>
      <w:r w:rsidR="00895A80" w:rsidRPr="00895A80">
        <w:rPr>
          <w:rFonts w:ascii="Times New Roman" w:hAnsi="Times New Roman" w:cs="Times New Roman"/>
          <w:sz w:val="24"/>
          <w:szCs w:val="24"/>
        </w:rPr>
        <w:t xml:space="preserve">phrase </w:t>
      </w:r>
      <w:r w:rsidR="00E840BC">
        <w:rPr>
          <w:rFonts w:ascii="Times New Roman" w:hAnsi="Times New Roman" w:cs="Times New Roman"/>
          <w:sz w:val="24"/>
          <w:szCs w:val="24"/>
        </w:rPr>
        <w:t>“</w:t>
      </w:r>
      <w:proofErr w:type="spellStart"/>
      <w:r w:rsidR="00895A80" w:rsidRPr="00895A80">
        <w:rPr>
          <w:rFonts w:ascii="Times New Roman" w:hAnsi="Times New Roman" w:cs="Times New Roman"/>
          <w:sz w:val="24"/>
          <w:szCs w:val="24"/>
        </w:rPr>
        <w:t>redescribing</w:t>
      </w:r>
      <w:proofErr w:type="spellEnd"/>
      <w:r w:rsidR="00895A80" w:rsidRPr="00895A80">
        <w:rPr>
          <w:rFonts w:ascii="Times New Roman" w:hAnsi="Times New Roman" w:cs="Times New Roman"/>
          <w:sz w:val="24"/>
          <w:szCs w:val="24"/>
        </w:rPr>
        <w:t xml:space="preserve"> ourselves is the most important thing we can do</w:t>
      </w:r>
      <w:r w:rsidR="00E840BC">
        <w:rPr>
          <w:rFonts w:ascii="Times New Roman" w:hAnsi="Times New Roman" w:cs="Times New Roman"/>
          <w:sz w:val="24"/>
          <w:szCs w:val="24"/>
        </w:rPr>
        <w:t>”</w:t>
      </w:r>
      <w:r>
        <w:rPr>
          <w:rFonts w:ascii="Times New Roman" w:hAnsi="Times New Roman" w:cs="Times New Roman"/>
          <w:sz w:val="24"/>
          <w:szCs w:val="24"/>
        </w:rPr>
        <w:t xml:space="preserve"> (ibid. 358-9)</w:t>
      </w:r>
      <w:r w:rsidR="00895A80" w:rsidRPr="00895A80">
        <w:rPr>
          <w:rFonts w:ascii="Times New Roman" w:hAnsi="Times New Roman" w:cs="Times New Roman"/>
          <w:sz w:val="24"/>
          <w:szCs w:val="24"/>
        </w:rPr>
        <w:t>.</w:t>
      </w:r>
    </w:p>
    <w:p w:rsidR="00895A80" w:rsidRPr="00895A80" w:rsidRDefault="00895A80" w:rsidP="0019114C">
      <w:pPr>
        <w:rPr>
          <w:rFonts w:ascii="Times New Roman" w:hAnsi="Times New Roman" w:cs="Times New Roman"/>
          <w:sz w:val="24"/>
          <w:szCs w:val="24"/>
        </w:rPr>
      </w:pPr>
    </w:p>
    <w:p w:rsidR="00895A80" w:rsidRPr="00876070" w:rsidRDefault="00337A09" w:rsidP="0019114C">
      <w:pPr>
        <w:rPr>
          <w:rFonts w:ascii="Times New Roman" w:hAnsi="Times New Roman" w:cs="Times New Roman"/>
          <w:sz w:val="24"/>
          <w:szCs w:val="24"/>
        </w:rPr>
      </w:pPr>
      <w:r>
        <w:rPr>
          <w:rFonts w:ascii="Times New Roman" w:hAnsi="Times New Roman" w:cs="Times New Roman"/>
          <w:sz w:val="24"/>
          <w:szCs w:val="24"/>
        </w:rPr>
        <w:t>To commit p</w:t>
      </w:r>
      <w:r w:rsidR="00BC4594">
        <w:rPr>
          <w:rFonts w:ascii="Times New Roman" w:hAnsi="Times New Roman" w:cs="Times New Roman"/>
          <w:sz w:val="24"/>
          <w:szCs w:val="24"/>
        </w:rPr>
        <w:t>hilosophical bad faith</w:t>
      </w:r>
      <w:r w:rsidR="00895A80" w:rsidRPr="00895A80">
        <w:rPr>
          <w:rFonts w:ascii="Times New Roman" w:hAnsi="Times New Roman" w:cs="Times New Roman"/>
          <w:sz w:val="24"/>
          <w:szCs w:val="24"/>
        </w:rPr>
        <w:t xml:space="preserve"> is to make an attempt at </w:t>
      </w:r>
      <w:r w:rsidR="00E840BC">
        <w:rPr>
          <w:rFonts w:ascii="Times New Roman" w:hAnsi="Times New Roman" w:cs="Times New Roman"/>
          <w:sz w:val="24"/>
          <w:szCs w:val="24"/>
        </w:rPr>
        <w:t>“</w:t>
      </w:r>
      <w:r w:rsidR="00895A80" w:rsidRPr="00895A80">
        <w:rPr>
          <w:rFonts w:ascii="Times New Roman" w:hAnsi="Times New Roman" w:cs="Times New Roman"/>
          <w:sz w:val="24"/>
          <w:szCs w:val="24"/>
        </w:rPr>
        <w:t>straddling the gap between description and justification</w:t>
      </w:r>
      <w:r w:rsidR="00E840BC">
        <w:rPr>
          <w:rFonts w:ascii="Times New Roman" w:hAnsi="Times New Roman" w:cs="Times New Roman"/>
          <w:sz w:val="24"/>
          <w:szCs w:val="24"/>
        </w:rPr>
        <w:t>”</w:t>
      </w:r>
      <w:r w:rsidR="00895A80" w:rsidRPr="00895A80">
        <w:rPr>
          <w:rFonts w:ascii="Times New Roman" w:hAnsi="Times New Roman" w:cs="Times New Roman"/>
          <w:sz w:val="24"/>
          <w:szCs w:val="24"/>
        </w:rPr>
        <w:t xml:space="preserve"> (</w:t>
      </w:r>
      <w:r w:rsidR="00552D77">
        <w:rPr>
          <w:rFonts w:ascii="Times New Roman" w:hAnsi="Times New Roman" w:cs="Times New Roman"/>
          <w:sz w:val="24"/>
          <w:szCs w:val="24"/>
        </w:rPr>
        <w:t>ibid. 385)</w:t>
      </w:r>
      <w:r w:rsidR="00895A80" w:rsidRPr="00895A80">
        <w:rPr>
          <w:rFonts w:ascii="Times New Roman" w:hAnsi="Times New Roman" w:cs="Times New Roman"/>
          <w:sz w:val="24"/>
          <w:szCs w:val="24"/>
        </w:rPr>
        <w:t xml:space="preserve"> by trying to find an algorithm for moral choice. The </w:t>
      </w:r>
      <w:r>
        <w:rPr>
          <w:rFonts w:ascii="Times New Roman" w:hAnsi="Times New Roman" w:cs="Times New Roman"/>
          <w:sz w:val="24"/>
          <w:szCs w:val="24"/>
        </w:rPr>
        <w:t xml:space="preserve">Kantian </w:t>
      </w:r>
      <w:r w:rsidR="00895A80" w:rsidRPr="00895A80">
        <w:rPr>
          <w:rFonts w:ascii="Times New Roman" w:hAnsi="Times New Roman" w:cs="Times New Roman"/>
          <w:sz w:val="24"/>
          <w:szCs w:val="24"/>
        </w:rPr>
        <w:t xml:space="preserve">antidote is to view our normal discourses </w:t>
      </w:r>
      <w:r w:rsidR="00E840BC">
        <w:rPr>
          <w:rFonts w:ascii="Times New Roman" w:hAnsi="Times New Roman" w:cs="Times New Roman"/>
          <w:sz w:val="24"/>
          <w:szCs w:val="24"/>
        </w:rPr>
        <w:t>“</w:t>
      </w:r>
      <w:proofErr w:type="spellStart"/>
      <w:r w:rsidR="00895A80" w:rsidRPr="00895A80">
        <w:rPr>
          <w:rFonts w:ascii="Times New Roman" w:hAnsi="Times New Roman" w:cs="Times New Roman"/>
          <w:sz w:val="24"/>
          <w:szCs w:val="24"/>
        </w:rPr>
        <w:t>bifocally</w:t>
      </w:r>
      <w:proofErr w:type="spellEnd"/>
      <w:r w:rsidR="00E840BC">
        <w:rPr>
          <w:rFonts w:ascii="Times New Roman" w:hAnsi="Times New Roman" w:cs="Times New Roman"/>
          <w:sz w:val="24"/>
          <w:szCs w:val="24"/>
        </w:rPr>
        <w:t>”</w:t>
      </w:r>
      <w:r w:rsidR="00552D77">
        <w:rPr>
          <w:rFonts w:ascii="Times New Roman" w:hAnsi="Times New Roman" w:cs="Times New Roman"/>
          <w:sz w:val="24"/>
          <w:szCs w:val="24"/>
        </w:rPr>
        <w:t xml:space="preserve"> (ibid.)</w:t>
      </w:r>
      <w:r w:rsidR="00895A80" w:rsidRPr="00895A80">
        <w:rPr>
          <w:rFonts w:ascii="Times New Roman" w:hAnsi="Times New Roman" w:cs="Times New Roman"/>
          <w:sz w:val="24"/>
          <w:szCs w:val="24"/>
        </w:rPr>
        <w:t>, that is, as both practices we believe in, and as practices which were adopted for contingent reasons. Thus we can accept the facts discovered in science with a clear conscience, so long as we bear in mind that scientific practice is just one way of making sense of the world that was chosen for contingent historical</w:t>
      </w:r>
      <w:r w:rsidR="00552D77">
        <w:rPr>
          <w:rFonts w:ascii="Times New Roman" w:hAnsi="Times New Roman" w:cs="Times New Roman"/>
          <w:sz w:val="24"/>
          <w:szCs w:val="24"/>
        </w:rPr>
        <w:t xml:space="preserve"> reasons, and that the</w:t>
      </w:r>
      <w:r w:rsidR="00895A80" w:rsidRPr="00895A80">
        <w:rPr>
          <w:rFonts w:ascii="Times New Roman" w:hAnsi="Times New Roman" w:cs="Times New Roman"/>
          <w:sz w:val="24"/>
          <w:szCs w:val="24"/>
        </w:rPr>
        <w:t xml:space="preserve"> facts delivered by natural science are on a par with those of any </w:t>
      </w:r>
      <w:r w:rsidR="00BC4594">
        <w:rPr>
          <w:rFonts w:ascii="Times New Roman" w:hAnsi="Times New Roman" w:cs="Times New Roman"/>
          <w:sz w:val="24"/>
          <w:szCs w:val="24"/>
        </w:rPr>
        <w:t xml:space="preserve">other </w:t>
      </w:r>
      <w:r w:rsidR="00895A80" w:rsidRPr="00895A80">
        <w:rPr>
          <w:rFonts w:ascii="Times New Roman" w:hAnsi="Times New Roman" w:cs="Times New Roman"/>
          <w:sz w:val="24"/>
          <w:szCs w:val="24"/>
        </w:rPr>
        <w:t>normal discourse.</w:t>
      </w:r>
      <w:r w:rsidR="00552D77">
        <w:rPr>
          <w:rStyle w:val="FootnoteReference"/>
          <w:rFonts w:ascii="Times New Roman" w:hAnsi="Times New Roman" w:cs="Times New Roman"/>
          <w:sz w:val="24"/>
          <w:szCs w:val="24"/>
        </w:rPr>
        <w:footnoteReference w:id="6"/>
      </w:r>
      <w:r w:rsidR="00895A80" w:rsidRPr="00895A80">
        <w:rPr>
          <w:rFonts w:ascii="Times New Roman" w:hAnsi="Times New Roman" w:cs="Times New Roman"/>
          <w:sz w:val="24"/>
          <w:szCs w:val="24"/>
        </w:rPr>
        <w:t xml:space="preserve"> Art criticism could in principle tell us facts of no lesser status than those discovered in physics</w:t>
      </w:r>
      <w:r w:rsidR="00276CFA">
        <w:rPr>
          <w:rFonts w:ascii="Times New Roman" w:hAnsi="Times New Roman" w:cs="Times New Roman"/>
          <w:sz w:val="24"/>
          <w:szCs w:val="24"/>
        </w:rPr>
        <w:t xml:space="preserve"> (ibid.</w:t>
      </w:r>
      <w:r w:rsidR="00BC4594">
        <w:rPr>
          <w:rFonts w:ascii="Times New Roman" w:hAnsi="Times New Roman" w:cs="Times New Roman"/>
          <w:sz w:val="24"/>
          <w:szCs w:val="24"/>
        </w:rPr>
        <w:t xml:space="preserve"> 322)</w:t>
      </w:r>
      <w:r w:rsidR="00895A80" w:rsidRPr="00895A80">
        <w:rPr>
          <w:rFonts w:ascii="Times New Roman" w:hAnsi="Times New Roman" w:cs="Times New Roman"/>
          <w:sz w:val="24"/>
          <w:szCs w:val="24"/>
        </w:rPr>
        <w:t xml:space="preserve">. Once this is seen, there is no reason for philosophers who recognise the bad faith inherent in objectification to reject physicalism. </w:t>
      </w:r>
      <w:r>
        <w:rPr>
          <w:rFonts w:ascii="Times New Roman" w:hAnsi="Times New Roman" w:cs="Times New Roman"/>
          <w:sz w:val="24"/>
          <w:szCs w:val="24"/>
        </w:rPr>
        <w:t xml:space="preserve">For physicalism, as </w:t>
      </w:r>
      <w:proofErr w:type="spellStart"/>
      <w:r>
        <w:rPr>
          <w:rFonts w:ascii="Times New Roman" w:hAnsi="Times New Roman" w:cs="Times New Roman"/>
          <w:sz w:val="24"/>
          <w:szCs w:val="24"/>
        </w:rPr>
        <w:t>Rorty</w:t>
      </w:r>
      <w:proofErr w:type="spellEnd"/>
      <w:r>
        <w:rPr>
          <w:rFonts w:ascii="Times New Roman" w:hAnsi="Times New Roman" w:cs="Times New Roman"/>
          <w:sz w:val="24"/>
          <w:szCs w:val="24"/>
        </w:rPr>
        <w:t xml:space="preserve"> construes it, is a moral choice, one which </w:t>
      </w:r>
      <w:r w:rsidR="00895A80" w:rsidRPr="00895A80">
        <w:rPr>
          <w:rFonts w:ascii="Times New Roman" w:hAnsi="Times New Roman" w:cs="Times New Roman"/>
          <w:sz w:val="24"/>
          <w:szCs w:val="24"/>
        </w:rPr>
        <w:t>helps to</w:t>
      </w:r>
      <w:r w:rsidR="002E6AEF">
        <w:rPr>
          <w:rFonts w:ascii="Times New Roman" w:hAnsi="Times New Roman" w:cs="Times New Roman"/>
          <w:sz w:val="24"/>
          <w:szCs w:val="24"/>
        </w:rPr>
        <w:t xml:space="preserve"> keep bad faith at bay by</w:t>
      </w:r>
      <w:r w:rsidR="00895A80" w:rsidRPr="00895A80">
        <w:rPr>
          <w:rFonts w:ascii="Times New Roman" w:hAnsi="Times New Roman" w:cs="Times New Roman"/>
          <w:sz w:val="24"/>
          <w:szCs w:val="24"/>
        </w:rPr>
        <w:t xml:space="preserve"> remov</w:t>
      </w:r>
      <w:r w:rsidR="002E6AEF">
        <w:rPr>
          <w:rFonts w:ascii="Times New Roman" w:hAnsi="Times New Roman" w:cs="Times New Roman"/>
          <w:sz w:val="24"/>
          <w:szCs w:val="24"/>
        </w:rPr>
        <w:t>ing</w:t>
      </w:r>
      <w:r w:rsidR="00895A80" w:rsidRPr="00895A80">
        <w:rPr>
          <w:rFonts w:ascii="Times New Roman" w:hAnsi="Times New Roman" w:cs="Times New Roman"/>
          <w:sz w:val="24"/>
          <w:szCs w:val="24"/>
        </w:rPr>
        <w:t xml:space="preserve"> any temptation to think of human beings as metaphysically unique</w:t>
      </w:r>
      <w:r>
        <w:rPr>
          <w:rFonts w:ascii="Times New Roman" w:hAnsi="Times New Roman" w:cs="Times New Roman"/>
          <w:sz w:val="24"/>
          <w:szCs w:val="24"/>
        </w:rPr>
        <w:t xml:space="preserve">, and hence isolated from the possibility of </w:t>
      </w:r>
      <w:proofErr w:type="spellStart"/>
      <w:proofErr w:type="gramStart"/>
      <w:r>
        <w:rPr>
          <w:rFonts w:ascii="Times New Roman" w:hAnsi="Times New Roman" w:cs="Times New Roman"/>
          <w:sz w:val="24"/>
          <w:szCs w:val="24"/>
        </w:rPr>
        <w:t>redescription</w:t>
      </w:r>
      <w:proofErr w:type="spellEnd"/>
      <w:r>
        <w:rPr>
          <w:rFonts w:ascii="Times New Roman" w:hAnsi="Times New Roman" w:cs="Times New Roman"/>
          <w:sz w:val="24"/>
          <w:szCs w:val="24"/>
        </w:rPr>
        <w:t>.</w:t>
      </w:r>
      <w:proofErr w:type="gramEnd"/>
    </w:p>
    <w:p w:rsidR="006C28AD" w:rsidRDefault="006C28AD" w:rsidP="0019114C">
      <w:pPr>
        <w:rPr>
          <w:rFonts w:ascii="Times New Roman" w:hAnsi="Times New Roman" w:cs="Times New Roman"/>
          <w:b/>
          <w:sz w:val="24"/>
          <w:szCs w:val="24"/>
        </w:rPr>
      </w:pPr>
    </w:p>
    <w:p w:rsidR="00982B18" w:rsidRDefault="00580A30" w:rsidP="0019114C">
      <w:pPr>
        <w:rPr>
          <w:rFonts w:ascii="Times New Roman" w:hAnsi="Times New Roman" w:cs="Times New Roman"/>
          <w:sz w:val="24"/>
          <w:szCs w:val="24"/>
        </w:rPr>
      </w:pPr>
      <w:r>
        <w:rPr>
          <w:rFonts w:ascii="Times New Roman" w:hAnsi="Times New Roman" w:cs="Times New Roman"/>
          <w:sz w:val="24"/>
          <w:szCs w:val="24"/>
        </w:rPr>
        <w:t xml:space="preserve">Now </w:t>
      </w:r>
      <w:proofErr w:type="spellStart"/>
      <w:r>
        <w:rPr>
          <w:rFonts w:ascii="Times New Roman" w:hAnsi="Times New Roman" w:cs="Times New Roman"/>
          <w:sz w:val="24"/>
          <w:szCs w:val="24"/>
        </w:rPr>
        <w:t>Rorty</w:t>
      </w:r>
      <w:proofErr w:type="spellEnd"/>
      <w:r>
        <w:rPr>
          <w:rFonts w:ascii="Times New Roman" w:hAnsi="Times New Roman" w:cs="Times New Roman"/>
          <w:sz w:val="24"/>
          <w:szCs w:val="24"/>
        </w:rPr>
        <w:t xml:space="preserve"> </w:t>
      </w:r>
      <w:r w:rsidR="0045502E">
        <w:rPr>
          <w:rFonts w:ascii="Times New Roman" w:hAnsi="Times New Roman" w:cs="Times New Roman"/>
          <w:sz w:val="24"/>
          <w:szCs w:val="24"/>
        </w:rPr>
        <w:t xml:space="preserve">later expressed regret at the </w:t>
      </w:r>
      <w:r w:rsidR="00276CFA">
        <w:rPr>
          <w:rFonts w:ascii="Times New Roman" w:hAnsi="Times New Roman" w:cs="Times New Roman"/>
          <w:sz w:val="24"/>
          <w:szCs w:val="24"/>
        </w:rPr>
        <w:t>“</w:t>
      </w:r>
      <w:r w:rsidR="0045502E">
        <w:rPr>
          <w:rFonts w:ascii="Times New Roman" w:hAnsi="Times New Roman" w:cs="Times New Roman"/>
          <w:sz w:val="24"/>
          <w:szCs w:val="24"/>
        </w:rPr>
        <w:t xml:space="preserve">overly fervent physicalism of </w:t>
      </w:r>
      <w:r w:rsidR="0045502E" w:rsidRPr="0045502E">
        <w:rPr>
          <w:rFonts w:ascii="Times New Roman" w:hAnsi="Times New Roman" w:cs="Times New Roman"/>
          <w:i/>
          <w:sz w:val="24"/>
          <w:szCs w:val="24"/>
        </w:rPr>
        <w:t>Philosophy and the Mirror of Nature</w:t>
      </w:r>
      <w:r w:rsidR="00276CFA">
        <w:rPr>
          <w:rFonts w:ascii="Times New Roman" w:hAnsi="Times New Roman" w:cs="Times New Roman"/>
          <w:sz w:val="24"/>
          <w:szCs w:val="24"/>
        </w:rPr>
        <w:t>”</w:t>
      </w:r>
      <w:r w:rsidR="00917D2C">
        <w:rPr>
          <w:rFonts w:ascii="Times New Roman" w:hAnsi="Times New Roman" w:cs="Times New Roman"/>
          <w:sz w:val="24"/>
          <w:szCs w:val="24"/>
        </w:rPr>
        <w:t xml:space="preserve"> (</w:t>
      </w:r>
      <w:proofErr w:type="spellStart"/>
      <w:r w:rsidR="00917D2C">
        <w:rPr>
          <w:rFonts w:ascii="Times New Roman" w:hAnsi="Times New Roman" w:cs="Times New Roman"/>
          <w:sz w:val="24"/>
          <w:szCs w:val="24"/>
        </w:rPr>
        <w:t>Rorty</w:t>
      </w:r>
      <w:proofErr w:type="spellEnd"/>
      <w:r w:rsidR="00917D2C">
        <w:rPr>
          <w:rFonts w:ascii="Times New Roman" w:hAnsi="Times New Roman" w:cs="Times New Roman"/>
          <w:sz w:val="24"/>
          <w:szCs w:val="24"/>
        </w:rPr>
        <w:t xml:space="preserve"> 1993</w:t>
      </w:r>
      <w:r w:rsidR="00EA4EFD">
        <w:rPr>
          <w:rFonts w:ascii="Times New Roman" w:hAnsi="Times New Roman" w:cs="Times New Roman"/>
          <w:sz w:val="24"/>
          <w:szCs w:val="24"/>
        </w:rPr>
        <w:t>,</w:t>
      </w:r>
      <w:r w:rsidR="0045502E">
        <w:rPr>
          <w:rFonts w:ascii="Times New Roman" w:hAnsi="Times New Roman" w:cs="Times New Roman"/>
          <w:sz w:val="24"/>
          <w:szCs w:val="24"/>
        </w:rPr>
        <w:t xml:space="preserve"> 45), though </w:t>
      </w:r>
      <w:r w:rsidR="00886444">
        <w:rPr>
          <w:rFonts w:ascii="Times New Roman" w:hAnsi="Times New Roman" w:cs="Times New Roman"/>
          <w:sz w:val="24"/>
          <w:szCs w:val="24"/>
        </w:rPr>
        <w:t>he does not explain what</w:t>
      </w:r>
      <w:r w:rsidR="0045502E">
        <w:rPr>
          <w:rFonts w:ascii="Times New Roman" w:hAnsi="Times New Roman" w:cs="Times New Roman"/>
          <w:sz w:val="24"/>
          <w:szCs w:val="24"/>
        </w:rPr>
        <w:t xml:space="preserve"> he now considered </w:t>
      </w:r>
      <w:r w:rsidR="00276CFA">
        <w:rPr>
          <w:rFonts w:ascii="Times New Roman" w:hAnsi="Times New Roman" w:cs="Times New Roman"/>
          <w:sz w:val="24"/>
          <w:szCs w:val="24"/>
        </w:rPr>
        <w:t>“</w:t>
      </w:r>
      <w:r w:rsidR="0045502E">
        <w:rPr>
          <w:rFonts w:ascii="Times New Roman" w:hAnsi="Times New Roman" w:cs="Times New Roman"/>
          <w:sz w:val="24"/>
          <w:szCs w:val="24"/>
        </w:rPr>
        <w:t>overly fervent</w:t>
      </w:r>
      <w:r w:rsidR="00276CFA">
        <w:rPr>
          <w:rFonts w:ascii="Times New Roman" w:hAnsi="Times New Roman" w:cs="Times New Roman"/>
          <w:sz w:val="24"/>
          <w:szCs w:val="24"/>
        </w:rPr>
        <w:t>”</w:t>
      </w:r>
      <w:r w:rsidR="0045502E">
        <w:rPr>
          <w:rFonts w:ascii="Times New Roman" w:hAnsi="Times New Roman" w:cs="Times New Roman"/>
          <w:sz w:val="24"/>
          <w:szCs w:val="24"/>
        </w:rPr>
        <w:t xml:space="preserve">, and later in the same article insists that physicalism should not be considered in a </w:t>
      </w:r>
      <w:r w:rsidR="00276CFA">
        <w:rPr>
          <w:rFonts w:ascii="Times New Roman" w:hAnsi="Times New Roman" w:cs="Times New Roman"/>
          <w:sz w:val="24"/>
          <w:szCs w:val="24"/>
        </w:rPr>
        <w:t>“</w:t>
      </w:r>
      <w:r w:rsidR="0045502E">
        <w:rPr>
          <w:rFonts w:ascii="Times New Roman" w:hAnsi="Times New Roman" w:cs="Times New Roman"/>
          <w:sz w:val="24"/>
          <w:szCs w:val="24"/>
        </w:rPr>
        <w:t xml:space="preserve">realistic, </w:t>
      </w:r>
      <w:proofErr w:type="spellStart"/>
      <w:r w:rsidR="0045502E">
        <w:rPr>
          <w:rFonts w:ascii="Times New Roman" w:hAnsi="Times New Roman" w:cs="Times New Roman"/>
          <w:sz w:val="24"/>
          <w:szCs w:val="24"/>
        </w:rPr>
        <w:t>scientistic</w:t>
      </w:r>
      <w:proofErr w:type="spellEnd"/>
      <w:r w:rsidR="0045502E">
        <w:rPr>
          <w:rFonts w:ascii="Times New Roman" w:hAnsi="Times New Roman" w:cs="Times New Roman"/>
          <w:sz w:val="24"/>
          <w:szCs w:val="24"/>
        </w:rPr>
        <w:t>, reductionist way</w:t>
      </w:r>
      <w:r w:rsidR="00276CFA">
        <w:rPr>
          <w:rFonts w:ascii="Times New Roman" w:hAnsi="Times New Roman" w:cs="Times New Roman"/>
          <w:sz w:val="24"/>
          <w:szCs w:val="24"/>
        </w:rPr>
        <w:t>”</w:t>
      </w:r>
      <w:r w:rsidR="0045502E">
        <w:rPr>
          <w:rFonts w:ascii="Times New Roman" w:hAnsi="Times New Roman" w:cs="Times New Roman"/>
          <w:sz w:val="24"/>
          <w:szCs w:val="24"/>
        </w:rPr>
        <w:t xml:space="preserve">, but simply as a pragmatic suggestion which </w:t>
      </w:r>
      <w:r w:rsidR="008B5AEA">
        <w:rPr>
          <w:rFonts w:ascii="Times New Roman" w:hAnsi="Times New Roman" w:cs="Times New Roman"/>
          <w:sz w:val="24"/>
          <w:szCs w:val="24"/>
        </w:rPr>
        <w:t>promises to</w:t>
      </w:r>
      <w:r w:rsidR="0045502E">
        <w:rPr>
          <w:rFonts w:ascii="Times New Roman" w:hAnsi="Times New Roman" w:cs="Times New Roman"/>
          <w:sz w:val="24"/>
          <w:szCs w:val="24"/>
        </w:rPr>
        <w:t xml:space="preserve"> leave us with </w:t>
      </w:r>
      <w:r w:rsidR="00276CFA">
        <w:rPr>
          <w:rFonts w:ascii="Times New Roman" w:hAnsi="Times New Roman" w:cs="Times New Roman"/>
          <w:sz w:val="24"/>
          <w:szCs w:val="24"/>
        </w:rPr>
        <w:t>“</w:t>
      </w:r>
      <w:r w:rsidR="0045502E">
        <w:rPr>
          <w:rFonts w:ascii="Times New Roman" w:hAnsi="Times New Roman" w:cs="Times New Roman"/>
          <w:sz w:val="24"/>
          <w:szCs w:val="24"/>
        </w:rPr>
        <w:t>fewer philosophical problems on our hands</w:t>
      </w:r>
      <w:r w:rsidR="00276CFA">
        <w:rPr>
          <w:rFonts w:ascii="Times New Roman" w:hAnsi="Times New Roman" w:cs="Times New Roman"/>
          <w:sz w:val="24"/>
          <w:szCs w:val="24"/>
        </w:rPr>
        <w:t>”</w:t>
      </w:r>
      <w:r w:rsidR="0045502E">
        <w:rPr>
          <w:rFonts w:ascii="Times New Roman" w:hAnsi="Times New Roman" w:cs="Times New Roman"/>
          <w:sz w:val="24"/>
          <w:szCs w:val="24"/>
        </w:rPr>
        <w:t xml:space="preserve"> (</w:t>
      </w:r>
      <w:r w:rsidR="00EE0C41">
        <w:rPr>
          <w:rFonts w:ascii="Times New Roman" w:hAnsi="Times New Roman" w:cs="Times New Roman"/>
          <w:sz w:val="24"/>
          <w:szCs w:val="24"/>
        </w:rPr>
        <w:t xml:space="preserve">ibid. </w:t>
      </w:r>
      <w:r w:rsidR="0045502E">
        <w:rPr>
          <w:rFonts w:ascii="Times New Roman" w:hAnsi="Times New Roman" w:cs="Times New Roman"/>
          <w:sz w:val="24"/>
          <w:szCs w:val="24"/>
        </w:rPr>
        <w:t>48)</w:t>
      </w:r>
      <w:r w:rsidR="00982B18">
        <w:rPr>
          <w:rFonts w:ascii="Times New Roman" w:hAnsi="Times New Roman" w:cs="Times New Roman"/>
          <w:sz w:val="24"/>
          <w:szCs w:val="24"/>
        </w:rPr>
        <w:t xml:space="preserve">; which is just what he </w:t>
      </w:r>
      <w:r w:rsidR="000C3A96">
        <w:rPr>
          <w:rFonts w:ascii="Times New Roman" w:hAnsi="Times New Roman" w:cs="Times New Roman"/>
          <w:sz w:val="24"/>
          <w:szCs w:val="24"/>
        </w:rPr>
        <w:t xml:space="preserve">had </w:t>
      </w:r>
      <w:r w:rsidR="00982B18">
        <w:rPr>
          <w:rFonts w:ascii="Times New Roman" w:hAnsi="Times New Roman" w:cs="Times New Roman"/>
          <w:sz w:val="24"/>
          <w:szCs w:val="24"/>
        </w:rPr>
        <w:t>said in the first place</w:t>
      </w:r>
      <w:r w:rsidR="0045502E">
        <w:rPr>
          <w:rFonts w:ascii="Times New Roman" w:hAnsi="Times New Roman" w:cs="Times New Roman"/>
          <w:sz w:val="24"/>
          <w:szCs w:val="24"/>
        </w:rPr>
        <w:t>. It is not clear that he changed his mind, then.</w:t>
      </w:r>
      <w:r w:rsidR="0045502E">
        <w:rPr>
          <w:rStyle w:val="FootnoteReference"/>
          <w:rFonts w:ascii="Times New Roman" w:hAnsi="Times New Roman" w:cs="Times New Roman"/>
          <w:sz w:val="24"/>
          <w:szCs w:val="24"/>
        </w:rPr>
        <w:footnoteReference w:id="7"/>
      </w:r>
      <w:r w:rsidR="008B5AEA">
        <w:rPr>
          <w:rFonts w:ascii="Times New Roman" w:hAnsi="Times New Roman" w:cs="Times New Roman"/>
          <w:sz w:val="24"/>
          <w:szCs w:val="24"/>
        </w:rPr>
        <w:t xml:space="preserve"> </w:t>
      </w:r>
      <w:r w:rsidR="00EE0C41">
        <w:rPr>
          <w:rFonts w:ascii="Times New Roman" w:hAnsi="Times New Roman" w:cs="Times New Roman"/>
          <w:sz w:val="24"/>
          <w:szCs w:val="24"/>
        </w:rPr>
        <w:t>And neither did he</w:t>
      </w:r>
      <w:r w:rsidR="00BC4594">
        <w:rPr>
          <w:rFonts w:ascii="Times New Roman" w:hAnsi="Times New Roman" w:cs="Times New Roman"/>
          <w:sz w:val="24"/>
          <w:szCs w:val="24"/>
        </w:rPr>
        <w:t xml:space="preserve"> change his mind about</w:t>
      </w:r>
      <w:r w:rsidR="008B5AEA">
        <w:rPr>
          <w:rFonts w:ascii="Times New Roman" w:hAnsi="Times New Roman" w:cs="Times New Roman"/>
          <w:sz w:val="24"/>
          <w:szCs w:val="24"/>
        </w:rPr>
        <w:t xml:space="preserve"> his Kant-inspired idea that we should look at the world </w:t>
      </w:r>
      <w:r w:rsidR="00276CFA">
        <w:rPr>
          <w:rFonts w:ascii="Times New Roman" w:hAnsi="Times New Roman" w:cs="Times New Roman"/>
          <w:sz w:val="24"/>
          <w:szCs w:val="24"/>
        </w:rPr>
        <w:t>“</w:t>
      </w:r>
      <w:proofErr w:type="spellStart"/>
      <w:r w:rsidR="008B5AEA">
        <w:rPr>
          <w:rFonts w:ascii="Times New Roman" w:hAnsi="Times New Roman" w:cs="Times New Roman"/>
          <w:sz w:val="24"/>
          <w:szCs w:val="24"/>
        </w:rPr>
        <w:t>bifocally</w:t>
      </w:r>
      <w:proofErr w:type="spellEnd"/>
      <w:r w:rsidR="00276CFA">
        <w:rPr>
          <w:rFonts w:ascii="Times New Roman" w:hAnsi="Times New Roman" w:cs="Times New Roman"/>
          <w:sz w:val="24"/>
          <w:szCs w:val="24"/>
        </w:rPr>
        <w:t>”</w:t>
      </w:r>
      <w:r w:rsidR="00EE0C41">
        <w:rPr>
          <w:rFonts w:ascii="Times New Roman" w:hAnsi="Times New Roman" w:cs="Times New Roman"/>
          <w:sz w:val="24"/>
          <w:szCs w:val="24"/>
        </w:rPr>
        <w:t>, so far as I can see it</w:t>
      </w:r>
      <w:r w:rsidR="008B5AEA">
        <w:rPr>
          <w:rFonts w:ascii="Times New Roman" w:hAnsi="Times New Roman" w:cs="Times New Roman"/>
          <w:sz w:val="24"/>
          <w:szCs w:val="24"/>
        </w:rPr>
        <w:t xml:space="preserve">. </w:t>
      </w:r>
      <w:r w:rsidR="00982B18">
        <w:rPr>
          <w:rFonts w:ascii="Times New Roman" w:hAnsi="Times New Roman" w:cs="Times New Roman"/>
          <w:sz w:val="24"/>
          <w:szCs w:val="24"/>
        </w:rPr>
        <w:t>This idea was quite prominently placed</w:t>
      </w:r>
      <w:r w:rsidR="00EE0C41">
        <w:rPr>
          <w:rFonts w:ascii="Times New Roman" w:hAnsi="Times New Roman" w:cs="Times New Roman"/>
          <w:sz w:val="24"/>
          <w:szCs w:val="24"/>
        </w:rPr>
        <w:t xml:space="preserve"> in </w:t>
      </w:r>
      <w:r w:rsidR="00EE0C41" w:rsidRPr="00EE0C41">
        <w:rPr>
          <w:rFonts w:ascii="Times New Roman" w:hAnsi="Times New Roman" w:cs="Times New Roman"/>
          <w:i/>
          <w:sz w:val="24"/>
          <w:szCs w:val="24"/>
        </w:rPr>
        <w:t>Philosophy and the Mirror of Nature</w:t>
      </w:r>
      <w:r w:rsidR="00982B18">
        <w:rPr>
          <w:rFonts w:ascii="Times New Roman" w:hAnsi="Times New Roman" w:cs="Times New Roman"/>
          <w:sz w:val="24"/>
          <w:szCs w:val="24"/>
        </w:rPr>
        <w:t>, though more or less completely overlooked within the</w:t>
      </w:r>
      <w:r w:rsidR="0002404A">
        <w:rPr>
          <w:rFonts w:ascii="Times New Roman" w:hAnsi="Times New Roman" w:cs="Times New Roman"/>
          <w:sz w:val="24"/>
          <w:szCs w:val="24"/>
        </w:rPr>
        <w:t xml:space="preserve"> critical reception of the book;</w:t>
      </w:r>
      <w:r w:rsidR="00982B18">
        <w:rPr>
          <w:rFonts w:ascii="Times New Roman" w:hAnsi="Times New Roman" w:cs="Times New Roman"/>
          <w:sz w:val="24"/>
          <w:szCs w:val="24"/>
        </w:rPr>
        <w:t xml:space="preserve"> but </w:t>
      </w:r>
      <w:proofErr w:type="spellStart"/>
      <w:r w:rsidR="00982B18">
        <w:rPr>
          <w:rFonts w:ascii="Times New Roman" w:hAnsi="Times New Roman" w:cs="Times New Roman"/>
          <w:sz w:val="24"/>
          <w:szCs w:val="24"/>
        </w:rPr>
        <w:t>Rorty</w:t>
      </w:r>
      <w:proofErr w:type="spellEnd"/>
      <w:r w:rsidR="00982B18">
        <w:rPr>
          <w:rFonts w:ascii="Times New Roman" w:hAnsi="Times New Roman" w:cs="Times New Roman"/>
          <w:sz w:val="24"/>
          <w:szCs w:val="24"/>
        </w:rPr>
        <w:t xml:space="preserve"> made sure this did not happen with his second major work – the one he considered his best </w:t>
      </w:r>
      <w:r w:rsidR="00EE0C41">
        <w:rPr>
          <w:rFonts w:ascii="Times New Roman" w:hAnsi="Times New Roman" w:cs="Times New Roman"/>
          <w:sz w:val="24"/>
          <w:szCs w:val="24"/>
        </w:rPr>
        <w:t>(</w:t>
      </w:r>
      <w:proofErr w:type="spellStart"/>
      <w:r w:rsidR="00EE0C41">
        <w:rPr>
          <w:rFonts w:ascii="Times New Roman" w:hAnsi="Times New Roman" w:cs="Times New Roman"/>
          <w:sz w:val="24"/>
          <w:szCs w:val="24"/>
        </w:rPr>
        <w:t>Rorty</w:t>
      </w:r>
      <w:proofErr w:type="spellEnd"/>
      <w:r w:rsidR="00EE0C41">
        <w:rPr>
          <w:rFonts w:ascii="Times New Roman" w:hAnsi="Times New Roman" w:cs="Times New Roman"/>
          <w:sz w:val="24"/>
          <w:szCs w:val="24"/>
        </w:rPr>
        <w:t xml:space="preserve"> 2010b) </w:t>
      </w:r>
      <w:r w:rsidR="00982B18">
        <w:rPr>
          <w:rFonts w:ascii="Times New Roman" w:hAnsi="Times New Roman" w:cs="Times New Roman"/>
          <w:sz w:val="24"/>
          <w:szCs w:val="24"/>
        </w:rPr>
        <w:t>– where it is centre</w:t>
      </w:r>
      <w:r w:rsidR="00612372">
        <w:rPr>
          <w:rFonts w:ascii="Times New Roman" w:hAnsi="Times New Roman" w:cs="Times New Roman"/>
          <w:sz w:val="24"/>
          <w:szCs w:val="24"/>
        </w:rPr>
        <w:t xml:space="preserve"> </w:t>
      </w:r>
      <w:r w:rsidR="00982B18">
        <w:rPr>
          <w:rFonts w:ascii="Times New Roman" w:hAnsi="Times New Roman" w:cs="Times New Roman"/>
          <w:sz w:val="24"/>
          <w:szCs w:val="24"/>
        </w:rPr>
        <w:t xml:space="preserve">stage throughout. However in </w:t>
      </w:r>
      <w:r w:rsidR="00982B18" w:rsidRPr="00982B18">
        <w:rPr>
          <w:rFonts w:ascii="Times New Roman" w:hAnsi="Times New Roman" w:cs="Times New Roman"/>
          <w:i/>
          <w:sz w:val="24"/>
          <w:szCs w:val="24"/>
        </w:rPr>
        <w:t>Contingency, Irony, and Solidarity</w:t>
      </w:r>
      <w:r w:rsidR="00982B18">
        <w:rPr>
          <w:rFonts w:ascii="Times New Roman" w:hAnsi="Times New Roman" w:cs="Times New Roman"/>
          <w:sz w:val="24"/>
          <w:szCs w:val="24"/>
        </w:rPr>
        <w:t xml:space="preserve">, the idea that we should look at the world </w:t>
      </w:r>
      <w:r w:rsidR="00276CFA">
        <w:rPr>
          <w:rFonts w:ascii="Times New Roman" w:hAnsi="Times New Roman" w:cs="Times New Roman"/>
          <w:sz w:val="24"/>
          <w:szCs w:val="24"/>
        </w:rPr>
        <w:t>“</w:t>
      </w:r>
      <w:proofErr w:type="spellStart"/>
      <w:r w:rsidR="00982B18">
        <w:rPr>
          <w:rFonts w:ascii="Times New Roman" w:hAnsi="Times New Roman" w:cs="Times New Roman"/>
          <w:sz w:val="24"/>
          <w:szCs w:val="24"/>
        </w:rPr>
        <w:t>bifocally</w:t>
      </w:r>
      <w:proofErr w:type="spellEnd"/>
      <w:r w:rsidR="00276CFA">
        <w:rPr>
          <w:rFonts w:ascii="Times New Roman" w:hAnsi="Times New Roman" w:cs="Times New Roman"/>
          <w:sz w:val="24"/>
          <w:szCs w:val="24"/>
        </w:rPr>
        <w:t>”</w:t>
      </w:r>
      <w:r w:rsidR="00982B18">
        <w:rPr>
          <w:rFonts w:ascii="Times New Roman" w:hAnsi="Times New Roman" w:cs="Times New Roman"/>
          <w:sz w:val="24"/>
          <w:szCs w:val="24"/>
        </w:rPr>
        <w:t xml:space="preserve"> has be</w:t>
      </w:r>
      <w:r w:rsidR="00AA16FE">
        <w:rPr>
          <w:rFonts w:ascii="Times New Roman" w:hAnsi="Times New Roman" w:cs="Times New Roman"/>
          <w:sz w:val="24"/>
          <w:szCs w:val="24"/>
        </w:rPr>
        <w:t xml:space="preserve">en rebranded in terms of </w:t>
      </w:r>
      <w:r w:rsidR="00276CFA">
        <w:rPr>
          <w:rFonts w:ascii="Times New Roman" w:hAnsi="Times New Roman" w:cs="Times New Roman"/>
          <w:sz w:val="24"/>
          <w:szCs w:val="24"/>
        </w:rPr>
        <w:t>“</w:t>
      </w:r>
      <w:r w:rsidR="00982B18">
        <w:rPr>
          <w:rFonts w:ascii="Times New Roman" w:hAnsi="Times New Roman" w:cs="Times New Roman"/>
          <w:sz w:val="24"/>
          <w:szCs w:val="24"/>
        </w:rPr>
        <w:t>irony</w:t>
      </w:r>
      <w:r w:rsidR="00276CFA">
        <w:rPr>
          <w:rFonts w:ascii="Times New Roman" w:hAnsi="Times New Roman" w:cs="Times New Roman"/>
          <w:sz w:val="24"/>
          <w:szCs w:val="24"/>
        </w:rPr>
        <w:t>”</w:t>
      </w:r>
      <w:r w:rsidR="00982B18">
        <w:rPr>
          <w:rFonts w:ascii="Times New Roman" w:hAnsi="Times New Roman" w:cs="Times New Roman"/>
          <w:sz w:val="24"/>
          <w:szCs w:val="24"/>
        </w:rPr>
        <w:t>.</w:t>
      </w:r>
      <w:r w:rsidR="00AA16FE">
        <w:rPr>
          <w:rFonts w:ascii="Times New Roman" w:hAnsi="Times New Roman" w:cs="Times New Roman"/>
          <w:sz w:val="24"/>
          <w:szCs w:val="24"/>
        </w:rPr>
        <w:t xml:space="preserve"> </w:t>
      </w:r>
      <w:r w:rsidR="00982B18">
        <w:rPr>
          <w:rFonts w:ascii="Times New Roman" w:hAnsi="Times New Roman" w:cs="Times New Roman"/>
          <w:sz w:val="24"/>
          <w:szCs w:val="24"/>
        </w:rPr>
        <w:t xml:space="preserve">If I am right that this is basically the same idea, then it seems the ultimate irony that the idea which </w:t>
      </w:r>
      <w:proofErr w:type="spellStart"/>
      <w:r w:rsidR="00982B18">
        <w:rPr>
          <w:rFonts w:ascii="Times New Roman" w:hAnsi="Times New Roman" w:cs="Times New Roman"/>
          <w:sz w:val="24"/>
          <w:szCs w:val="24"/>
        </w:rPr>
        <w:t>Rorty</w:t>
      </w:r>
      <w:proofErr w:type="spellEnd"/>
      <w:r w:rsidR="00982B18">
        <w:rPr>
          <w:rFonts w:ascii="Times New Roman" w:hAnsi="Times New Roman" w:cs="Times New Roman"/>
          <w:sz w:val="24"/>
          <w:szCs w:val="24"/>
        </w:rPr>
        <w:t xml:space="preserve"> put most </w:t>
      </w:r>
      <w:proofErr w:type="gramStart"/>
      <w:r w:rsidR="00982B18">
        <w:rPr>
          <w:rFonts w:ascii="Times New Roman" w:hAnsi="Times New Roman" w:cs="Times New Roman"/>
          <w:sz w:val="24"/>
          <w:szCs w:val="24"/>
        </w:rPr>
        <w:t>store</w:t>
      </w:r>
      <w:proofErr w:type="gramEnd"/>
      <w:r w:rsidR="00982B18">
        <w:rPr>
          <w:rFonts w:ascii="Times New Roman" w:hAnsi="Times New Roman" w:cs="Times New Roman"/>
          <w:sz w:val="24"/>
          <w:szCs w:val="24"/>
        </w:rPr>
        <w:t xml:space="preserve"> in was an idea which he self-consciously adopted from Kant.</w:t>
      </w:r>
    </w:p>
    <w:p w:rsidR="00982B18" w:rsidRDefault="00982B18" w:rsidP="0019114C">
      <w:pPr>
        <w:rPr>
          <w:rFonts w:ascii="Times New Roman" w:hAnsi="Times New Roman" w:cs="Times New Roman"/>
          <w:sz w:val="24"/>
          <w:szCs w:val="24"/>
        </w:rPr>
      </w:pPr>
    </w:p>
    <w:p w:rsidR="00982B18" w:rsidRDefault="00AA16FE" w:rsidP="0019114C">
      <w:pPr>
        <w:rPr>
          <w:rFonts w:ascii="Times New Roman" w:hAnsi="Times New Roman" w:cs="Times New Roman"/>
          <w:sz w:val="24"/>
          <w:szCs w:val="24"/>
        </w:rPr>
      </w:pPr>
      <w:proofErr w:type="spellStart"/>
      <w:r>
        <w:rPr>
          <w:rFonts w:ascii="Times New Roman" w:hAnsi="Times New Roman" w:cs="Times New Roman"/>
          <w:sz w:val="24"/>
          <w:szCs w:val="24"/>
        </w:rPr>
        <w:t>Rorty</w:t>
      </w:r>
      <w:proofErr w:type="spellEnd"/>
      <w:r>
        <w:rPr>
          <w:rFonts w:ascii="Times New Roman" w:hAnsi="Times New Roman" w:cs="Times New Roman"/>
          <w:sz w:val="24"/>
          <w:szCs w:val="24"/>
        </w:rPr>
        <w:t xml:space="preserve"> defines an </w:t>
      </w:r>
      <w:r w:rsidR="00276CFA">
        <w:rPr>
          <w:rFonts w:ascii="Times New Roman" w:hAnsi="Times New Roman" w:cs="Times New Roman"/>
          <w:sz w:val="24"/>
          <w:szCs w:val="24"/>
        </w:rPr>
        <w:t>“</w:t>
      </w:r>
      <w:r>
        <w:rPr>
          <w:rFonts w:ascii="Times New Roman" w:hAnsi="Times New Roman" w:cs="Times New Roman"/>
          <w:sz w:val="24"/>
          <w:szCs w:val="24"/>
        </w:rPr>
        <w:t>ironist</w:t>
      </w:r>
      <w:r w:rsidR="00276CFA">
        <w:rPr>
          <w:rFonts w:ascii="Times New Roman" w:hAnsi="Times New Roman" w:cs="Times New Roman"/>
          <w:sz w:val="24"/>
          <w:szCs w:val="24"/>
        </w:rPr>
        <w:t>”</w:t>
      </w:r>
      <w:r>
        <w:rPr>
          <w:rFonts w:ascii="Times New Roman" w:hAnsi="Times New Roman" w:cs="Times New Roman"/>
          <w:sz w:val="24"/>
          <w:szCs w:val="24"/>
        </w:rPr>
        <w:t xml:space="preserve"> as someone w</w:t>
      </w:r>
      <w:r w:rsidR="00EE0C41">
        <w:rPr>
          <w:rFonts w:ascii="Times New Roman" w:hAnsi="Times New Roman" w:cs="Times New Roman"/>
          <w:sz w:val="24"/>
          <w:szCs w:val="24"/>
        </w:rPr>
        <w:t>ho fulfils three conditions (</w:t>
      </w:r>
      <w:proofErr w:type="spellStart"/>
      <w:r w:rsidR="00EE0C41">
        <w:rPr>
          <w:rFonts w:ascii="Times New Roman" w:hAnsi="Times New Roman" w:cs="Times New Roman"/>
          <w:sz w:val="24"/>
          <w:szCs w:val="24"/>
        </w:rPr>
        <w:t>Rorty</w:t>
      </w:r>
      <w:proofErr w:type="spellEnd"/>
      <w:r w:rsidR="00EE0C41">
        <w:rPr>
          <w:rFonts w:ascii="Times New Roman" w:hAnsi="Times New Roman" w:cs="Times New Roman"/>
          <w:sz w:val="24"/>
          <w:szCs w:val="24"/>
        </w:rPr>
        <w:t xml:space="preserve"> 1989</w:t>
      </w:r>
      <w:r w:rsidR="00276CFA">
        <w:rPr>
          <w:rFonts w:ascii="Times New Roman" w:hAnsi="Times New Roman" w:cs="Times New Roman"/>
          <w:sz w:val="24"/>
          <w:szCs w:val="24"/>
        </w:rPr>
        <w:t>,</w:t>
      </w:r>
      <w:r>
        <w:rPr>
          <w:rFonts w:ascii="Times New Roman" w:hAnsi="Times New Roman" w:cs="Times New Roman"/>
          <w:sz w:val="24"/>
          <w:szCs w:val="24"/>
        </w:rPr>
        <w:t xml:space="preserve"> 73). Firstly, they have doubts about the vocabulary they use to describe the world, because they are aware </w:t>
      </w:r>
      <w:r>
        <w:rPr>
          <w:rFonts w:ascii="Times New Roman" w:hAnsi="Times New Roman" w:cs="Times New Roman"/>
          <w:sz w:val="24"/>
          <w:szCs w:val="24"/>
        </w:rPr>
        <w:lastRenderedPageBreak/>
        <w:t>of and have been impressed by others.</w:t>
      </w:r>
      <w:r w:rsidR="0079677F">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Secondly, they realise that they </w:t>
      </w:r>
      <w:r w:rsidR="00EE0C41">
        <w:rPr>
          <w:rFonts w:ascii="Times New Roman" w:hAnsi="Times New Roman" w:cs="Times New Roman"/>
          <w:sz w:val="24"/>
          <w:szCs w:val="24"/>
        </w:rPr>
        <w:t xml:space="preserve">cannot </w:t>
      </w:r>
      <w:r>
        <w:rPr>
          <w:rFonts w:ascii="Times New Roman" w:hAnsi="Times New Roman" w:cs="Times New Roman"/>
          <w:sz w:val="24"/>
          <w:szCs w:val="24"/>
        </w:rPr>
        <w:t>establish the superiority of</w:t>
      </w:r>
      <w:r w:rsidR="0002404A">
        <w:rPr>
          <w:rFonts w:ascii="Times New Roman" w:hAnsi="Times New Roman" w:cs="Times New Roman"/>
          <w:sz w:val="24"/>
          <w:szCs w:val="24"/>
        </w:rPr>
        <w:t xml:space="preserve"> their vocabulary </w:t>
      </w:r>
      <w:r>
        <w:rPr>
          <w:rFonts w:ascii="Times New Roman" w:hAnsi="Times New Roman" w:cs="Times New Roman"/>
          <w:sz w:val="24"/>
          <w:szCs w:val="24"/>
        </w:rPr>
        <w:t>by fram</w:t>
      </w:r>
      <w:r w:rsidR="00886444">
        <w:rPr>
          <w:rFonts w:ascii="Times New Roman" w:hAnsi="Times New Roman" w:cs="Times New Roman"/>
          <w:sz w:val="24"/>
          <w:szCs w:val="24"/>
        </w:rPr>
        <w:t>ing an argument within that</w:t>
      </w:r>
      <w:r>
        <w:rPr>
          <w:rFonts w:ascii="Times New Roman" w:hAnsi="Times New Roman" w:cs="Times New Roman"/>
          <w:sz w:val="24"/>
          <w:szCs w:val="24"/>
        </w:rPr>
        <w:t xml:space="preserve"> vocabulary. This is because any such attempt would presuppose the legitimacy of the very vocabulary that the alternative puts into doubt; on realising this, the ironist is forced to recognise their own </w:t>
      </w:r>
      <w:r w:rsidR="001407E9">
        <w:rPr>
          <w:rFonts w:ascii="Times New Roman" w:hAnsi="Times New Roman" w:cs="Times New Roman"/>
          <w:sz w:val="24"/>
          <w:szCs w:val="24"/>
        </w:rPr>
        <w:t>“</w:t>
      </w:r>
      <w:r w:rsidRPr="00AA16FE">
        <w:rPr>
          <w:rFonts w:ascii="Times New Roman" w:hAnsi="Times New Roman" w:cs="Times New Roman"/>
          <w:sz w:val="24"/>
          <w:szCs w:val="24"/>
        </w:rPr>
        <w:t>unsupp</w:t>
      </w:r>
      <w:r w:rsidR="00CF6C8A">
        <w:rPr>
          <w:rFonts w:ascii="Times New Roman" w:hAnsi="Times New Roman" w:cs="Times New Roman"/>
          <w:sz w:val="24"/>
          <w:szCs w:val="24"/>
        </w:rPr>
        <w:t>orted natural confidence</w:t>
      </w:r>
      <w:r w:rsidR="001407E9">
        <w:rPr>
          <w:rFonts w:ascii="Times New Roman" w:hAnsi="Times New Roman" w:cs="Times New Roman"/>
          <w:sz w:val="24"/>
          <w:szCs w:val="24"/>
        </w:rPr>
        <w:t>”</w:t>
      </w:r>
      <w:r w:rsidR="00EE0C41">
        <w:rPr>
          <w:rFonts w:ascii="Times New Roman" w:hAnsi="Times New Roman" w:cs="Times New Roman"/>
          <w:sz w:val="24"/>
          <w:szCs w:val="24"/>
        </w:rPr>
        <w:t>,</w:t>
      </w:r>
      <w:r w:rsidR="00CF6C8A">
        <w:rPr>
          <w:rFonts w:ascii="Times New Roman" w:hAnsi="Times New Roman" w:cs="Times New Roman"/>
          <w:sz w:val="24"/>
          <w:szCs w:val="24"/>
        </w:rPr>
        <w:t xml:space="preserve"> </w:t>
      </w:r>
      <w:r>
        <w:rPr>
          <w:rFonts w:ascii="Times New Roman" w:hAnsi="Times New Roman" w:cs="Times New Roman"/>
          <w:sz w:val="24"/>
          <w:szCs w:val="24"/>
        </w:rPr>
        <w:t xml:space="preserve">as Thomas Nagel puts it in his own, surprisingly similar account of </w:t>
      </w:r>
      <w:r w:rsidR="00EE0C41">
        <w:rPr>
          <w:rFonts w:ascii="Times New Roman" w:hAnsi="Times New Roman" w:cs="Times New Roman"/>
          <w:sz w:val="24"/>
          <w:szCs w:val="24"/>
        </w:rPr>
        <w:t>the reasons why we should take an ironic</w:t>
      </w:r>
      <w:r w:rsidR="00B8495F">
        <w:rPr>
          <w:rFonts w:ascii="Times New Roman" w:hAnsi="Times New Roman" w:cs="Times New Roman"/>
          <w:sz w:val="24"/>
          <w:szCs w:val="24"/>
        </w:rPr>
        <w:t xml:space="preserve"> attitude to life (Nagel </w:t>
      </w:r>
      <w:r w:rsidR="00557303">
        <w:rPr>
          <w:rFonts w:ascii="Times New Roman" w:hAnsi="Times New Roman" w:cs="Times New Roman"/>
          <w:sz w:val="24"/>
          <w:szCs w:val="24"/>
        </w:rPr>
        <w:t>1971</w:t>
      </w:r>
      <w:r w:rsidR="001407E9">
        <w:rPr>
          <w:rFonts w:ascii="Times New Roman" w:hAnsi="Times New Roman" w:cs="Times New Roman"/>
          <w:sz w:val="24"/>
          <w:szCs w:val="24"/>
        </w:rPr>
        <w:t>,</w:t>
      </w:r>
      <w:r w:rsidR="00EE0C41" w:rsidRPr="00AA16FE">
        <w:rPr>
          <w:rFonts w:ascii="Times New Roman" w:hAnsi="Times New Roman" w:cs="Times New Roman"/>
          <w:sz w:val="24"/>
          <w:szCs w:val="24"/>
        </w:rPr>
        <w:t xml:space="preserve"> </w:t>
      </w:r>
      <w:r w:rsidR="00557303">
        <w:rPr>
          <w:rFonts w:ascii="Times New Roman" w:hAnsi="Times New Roman" w:cs="Times New Roman"/>
          <w:sz w:val="24"/>
          <w:szCs w:val="24"/>
        </w:rPr>
        <w:t>19</w:t>
      </w:r>
      <w:r w:rsidR="00EE0C41" w:rsidRPr="00AA16FE">
        <w:rPr>
          <w:rFonts w:ascii="Times New Roman" w:hAnsi="Times New Roman" w:cs="Times New Roman"/>
          <w:sz w:val="24"/>
          <w:szCs w:val="24"/>
        </w:rPr>
        <w:t>)</w:t>
      </w:r>
      <w:r w:rsidR="00EE0C41">
        <w:rPr>
          <w:rFonts w:ascii="Times New Roman" w:hAnsi="Times New Roman" w:cs="Times New Roman"/>
          <w:sz w:val="24"/>
          <w:szCs w:val="24"/>
        </w:rPr>
        <w:t>.</w:t>
      </w:r>
      <w:r w:rsidR="00CF6C8A">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r w:rsidR="00CF6C8A">
        <w:rPr>
          <w:rFonts w:ascii="Times New Roman" w:hAnsi="Times New Roman" w:cs="Times New Roman"/>
          <w:sz w:val="24"/>
          <w:szCs w:val="24"/>
        </w:rPr>
        <w:t xml:space="preserve">And thirdly, </w:t>
      </w:r>
      <w:r w:rsidR="00886444">
        <w:rPr>
          <w:rFonts w:ascii="Times New Roman" w:hAnsi="Times New Roman" w:cs="Times New Roman"/>
          <w:sz w:val="24"/>
          <w:szCs w:val="24"/>
        </w:rPr>
        <w:t>the ironist does not think their vocabulary has</w:t>
      </w:r>
      <w:r w:rsidR="00CF6C8A">
        <w:rPr>
          <w:rFonts w:ascii="Times New Roman" w:hAnsi="Times New Roman" w:cs="Times New Roman"/>
          <w:sz w:val="24"/>
          <w:szCs w:val="24"/>
        </w:rPr>
        <w:t xml:space="preserve"> greater attachment to objectiv</w:t>
      </w:r>
      <w:r w:rsidR="004D256F">
        <w:rPr>
          <w:rFonts w:ascii="Times New Roman" w:hAnsi="Times New Roman" w:cs="Times New Roman"/>
          <w:sz w:val="24"/>
          <w:szCs w:val="24"/>
        </w:rPr>
        <w:t>e reality than any other,</w:t>
      </w:r>
      <w:r w:rsidR="00CF6C8A">
        <w:rPr>
          <w:rFonts w:ascii="Times New Roman" w:hAnsi="Times New Roman" w:cs="Times New Roman"/>
          <w:sz w:val="24"/>
          <w:szCs w:val="24"/>
        </w:rPr>
        <w:t xml:space="preserve"> because the ironist</w:t>
      </w:r>
      <w:r w:rsidR="004D256F">
        <w:rPr>
          <w:rFonts w:ascii="Times New Roman" w:hAnsi="Times New Roman" w:cs="Times New Roman"/>
          <w:sz w:val="24"/>
          <w:szCs w:val="24"/>
        </w:rPr>
        <w:t xml:space="preserve">, like </w:t>
      </w:r>
      <w:proofErr w:type="spellStart"/>
      <w:r w:rsidR="004D256F">
        <w:rPr>
          <w:rFonts w:ascii="Times New Roman" w:hAnsi="Times New Roman" w:cs="Times New Roman"/>
          <w:sz w:val="24"/>
          <w:szCs w:val="24"/>
        </w:rPr>
        <w:t>Rorty</w:t>
      </w:r>
      <w:proofErr w:type="spellEnd"/>
      <w:r w:rsidR="004D256F">
        <w:rPr>
          <w:rFonts w:ascii="Times New Roman" w:hAnsi="Times New Roman" w:cs="Times New Roman"/>
          <w:sz w:val="24"/>
          <w:szCs w:val="24"/>
        </w:rPr>
        <w:t>,</w:t>
      </w:r>
      <w:r w:rsidR="00CF6C8A">
        <w:rPr>
          <w:rFonts w:ascii="Times New Roman" w:hAnsi="Times New Roman" w:cs="Times New Roman"/>
          <w:sz w:val="24"/>
          <w:szCs w:val="24"/>
        </w:rPr>
        <w:t xml:space="preserve"> does not believe in objective truth.</w:t>
      </w:r>
    </w:p>
    <w:p w:rsidR="00CF6C8A" w:rsidRDefault="00CF6C8A" w:rsidP="0019114C">
      <w:pPr>
        <w:rPr>
          <w:rFonts w:ascii="Times New Roman" w:hAnsi="Times New Roman" w:cs="Times New Roman"/>
          <w:sz w:val="24"/>
          <w:szCs w:val="24"/>
        </w:rPr>
      </w:pPr>
    </w:p>
    <w:p w:rsidR="00CF6C8A" w:rsidRDefault="00CF6C8A" w:rsidP="0019114C">
      <w:pPr>
        <w:rPr>
          <w:rFonts w:ascii="Times New Roman" w:hAnsi="Times New Roman" w:cs="Times New Roman"/>
          <w:sz w:val="24"/>
          <w:szCs w:val="24"/>
        </w:rPr>
      </w:pPr>
      <w:r>
        <w:rPr>
          <w:rFonts w:ascii="Times New Roman" w:hAnsi="Times New Roman" w:cs="Times New Roman"/>
          <w:sz w:val="24"/>
          <w:szCs w:val="24"/>
        </w:rPr>
        <w:t xml:space="preserve">Now so far, being an ironist clearly cannot be equated to taking a </w:t>
      </w:r>
      <w:r w:rsidR="001407E9">
        <w:rPr>
          <w:rFonts w:ascii="Times New Roman" w:hAnsi="Times New Roman" w:cs="Times New Roman"/>
          <w:sz w:val="24"/>
          <w:szCs w:val="24"/>
        </w:rPr>
        <w:t>“</w:t>
      </w:r>
      <w:r>
        <w:rPr>
          <w:rFonts w:ascii="Times New Roman" w:hAnsi="Times New Roman" w:cs="Times New Roman"/>
          <w:sz w:val="24"/>
          <w:szCs w:val="24"/>
        </w:rPr>
        <w:t>bifocal</w:t>
      </w:r>
      <w:r w:rsidR="001407E9">
        <w:rPr>
          <w:rFonts w:ascii="Times New Roman" w:hAnsi="Times New Roman" w:cs="Times New Roman"/>
          <w:sz w:val="24"/>
          <w:szCs w:val="24"/>
        </w:rPr>
        <w:t>”</w:t>
      </w:r>
      <w:r>
        <w:rPr>
          <w:rFonts w:ascii="Times New Roman" w:hAnsi="Times New Roman" w:cs="Times New Roman"/>
          <w:sz w:val="24"/>
          <w:szCs w:val="24"/>
        </w:rPr>
        <w:t xml:space="preserve"> view of the world. To get to this, we need to add the third concept from the title of </w:t>
      </w:r>
      <w:proofErr w:type="spellStart"/>
      <w:r>
        <w:rPr>
          <w:rFonts w:ascii="Times New Roman" w:hAnsi="Times New Roman" w:cs="Times New Roman"/>
          <w:sz w:val="24"/>
          <w:szCs w:val="24"/>
        </w:rPr>
        <w:t>Rorty’s</w:t>
      </w:r>
      <w:proofErr w:type="spellEnd"/>
      <w:r>
        <w:rPr>
          <w:rFonts w:ascii="Times New Roman" w:hAnsi="Times New Roman" w:cs="Times New Roman"/>
          <w:sz w:val="24"/>
          <w:szCs w:val="24"/>
        </w:rPr>
        <w:t xml:space="preserve"> book</w:t>
      </w:r>
      <w:r w:rsidR="0082259C">
        <w:rPr>
          <w:rFonts w:ascii="Times New Roman" w:hAnsi="Times New Roman" w:cs="Times New Roman"/>
          <w:sz w:val="24"/>
          <w:szCs w:val="24"/>
        </w:rPr>
        <w:t>: solidarity</w:t>
      </w:r>
      <w:r>
        <w:rPr>
          <w:rFonts w:ascii="Times New Roman" w:hAnsi="Times New Roman" w:cs="Times New Roman"/>
          <w:sz w:val="24"/>
          <w:szCs w:val="24"/>
        </w:rPr>
        <w:t>. We already hav</w:t>
      </w:r>
      <w:r w:rsidR="0054233D">
        <w:rPr>
          <w:rFonts w:ascii="Times New Roman" w:hAnsi="Times New Roman" w:cs="Times New Roman"/>
          <w:sz w:val="24"/>
          <w:szCs w:val="24"/>
        </w:rPr>
        <w:t>e the irony and</w:t>
      </w:r>
      <w:r>
        <w:rPr>
          <w:rFonts w:ascii="Times New Roman" w:hAnsi="Times New Roman" w:cs="Times New Roman"/>
          <w:sz w:val="24"/>
          <w:szCs w:val="24"/>
        </w:rPr>
        <w:t xml:space="preserve"> contingency; it is by recognising the contingency of your </w:t>
      </w:r>
      <w:r w:rsidR="001407E9">
        <w:rPr>
          <w:rFonts w:ascii="Times New Roman" w:hAnsi="Times New Roman" w:cs="Times New Roman"/>
          <w:sz w:val="24"/>
          <w:szCs w:val="24"/>
        </w:rPr>
        <w:t xml:space="preserve">own </w:t>
      </w:r>
      <w:r>
        <w:rPr>
          <w:rFonts w:ascii="Times New Roman" w:hAnsi="Times New Roman" w:cs="Times New Roman"/>
          <w:sz w:val="24"/>
          <w:szCs w:val="24"/>
        </w:rPr>
        <w:t xml:space="preserve">way of describing the world </w:t>
      </w:r>
      <w:r w:rsidR="0082259C">
        <w:rPr>
          <w:rFonts w:ascii="Times New Roman" w:hAnsi="Times New Roman" w:cs="Times New Roman"/>
          <w:sz w:val="24"/>
          <w:szCs w:val="24"/>
        </w:rPr>
        <w:t xml:space="preserve">that you </w:t>
      </w:r>
      <w:r>
        <w:rPr>
          <w:rFonts w:ascii="Times New Roman" w:hAnsi="Times New Roman" w:cs="Times New Roman"/>
          <w:sz w:val="24"/>
          <w:szCs w:val="24"/>
        </w:rPr>
        <w:t>become an ironist</w:t>
      </w:r>
      <w:r w:rsidR="0082259C">
        <w:rPr>
          <w:rFonts w:ascii="Times New Roman" w:hAnsi="Times New Roman" w:cs="Times New Roman"/>
          <w:sz w:val="24"/>
          <w:szCs w:val="24"/>
        </w:rPr>
        <w:t xml:space="preserve">. However </w:t>
      </w:r>
      <w:proofErr w:type="spellStart"/>
      <w:r w:rsidR="0082259C">
        <w:rPr>
          <w:rFonts w:ascii="Times New Roman" w:hAnsi="Times New Roman" w:cs="Times New Roman"/>
          <w:sz w:val="24"/>
          <w:szCs w:val="24"/>
        </w:rPr>
        <w:t>Rorty</w:t>
      </w:r>
      <w:proofErr w:type="spellEnd"/>
      <w:r w:rsidR="0082259C">
        <w:rPr>
          <w:rFonts w:ascii="Times New Roman" w:hAnsi="Times New Roman" w:cs="Times New Roman"/>
          <w:sz w:val="24"/>
          <w:szCs w:val="24"/>
        </w:rPr>
        <w:t xml:space="preserve"> thinks that if the ironist is a liberal, then they should show so</w:t>
      </w:r>
      <w:r w:rsidR="004D256F">
        <w:rPr>
          <w:rFonts w:ascii="Times New Roman" w:hAnsi="Times New Roman" w:cs="Times New Roman"/>
          <w:sz w:val="24"/>
          <w:szCs w:val="24"/>
        </w:rPr>
        <w:t xml:space="preserve">lidarity with others through </w:t>
      </w:r>
      <w:r w:rsidR="0054233D">
        <w:rPr>
          <w:rFonts w:ascii="Times New Roman" w:hAnsi="Times New Roman" w:cs="Times New Roman"/>
          <w:sz w:val="24"/>
          <w:szCs w:val="24"/>
        </w:rPr>
        <w:t xml:space="preserve">potentially </w:t>
      </w:r>
      <w:r w:rsidR="004D256F">
        <w:rPr>
          <w:rFonts w:ascii="Times New Roman" w:hAnsi="Times New Roman" w:cs="Times New Roman"/>
          <w:sz w:val="24"/>
          <w:szCs w:val="24"/>
        </w:rPr>
        <w:t xml:space="preserve">unmitigated public </w:t>
      </w:r>
      <w:r w:rsidR="0082259C">
        <w:rPr>
          <w:rFonts w:ascii="Times New Roman" w:hAnsi="Times New Roman" w:cs="Times New Roman"/>
          <w:sz w:val="24"/>
          <w:szCs w:val="24"/>
        </w:rPr>
        <w:t>commitment to their vocabulary. They may realise in their private reflective moments that their beliefs that</w:t>
      </w:r>
      <w:r w:rsidR="00736505">
        <w:rPr>
          <w:rFonts w:ascii="Times New Roman" w:hAnsi="Times New Roman" w:cs="Times New Roman"/>
          <w:sz w:val="24"/>
          <w:szCs w:val="24"/>
        </w:rPr>
        <w:t>, for instance,</w:t>
      </w:r>
      <w:r w:rsidR="0082259C">
        <w:rPr>
          <w:rFonts w:ascii="Times New Roman" w:hAnsi="Times New Roman" w:cs="Times New Roman"/>
          <w:sz w:val="24"/>
          <w:szCs w:val="24"/>
        </w:rPr>
        <w:t xml:space="preserve"> physicalism is true and abortion should be legal, are simply contingent beliefs to which there are alternatives. But when they step into the pub</w:t>
      </w:r>
      <w:r w:rsidR="00736505">
        <w:rPr>
          <w:rFonts w:ascii="Times New Roman" w:hAnsi="Times New Roman" w:cs="Times New Roman"/>
          <w:sz w:val="24"/>
          <w:szCs w:val="24"/>
        </w:rPr>
        <w:t>l</w:t>
      </w:r>
      <w:r w:rsidR="0082259C">
        <w:rPr>
          <w:rFonts w:ascii="Times New Roman" w:hAnsi="Times New Roman" w:cs="Times New Roman"/>
          <w:sz w:val="24"/>
          <w:szCs w:val="24"/>
        </w:rPr>
        <w:t xml:space="preserve">ic arena, this should not lessen </w:t>
      </w:r>
      <w:r w:rsidR="00736505">
        <w:rPr>
          <w:rFonts w:ascii="Times New Roman" w:hAnsi="Times New Roman" w:cs="Times New Roman"/>
          <w:sz w:val="24"/>
          <w:szCs w:val="24"/>
        </w:rPr>
        <w:t>their commitment to tho</w:t>
      </w:r>
      <w:r w:rsidR="0082259C">
        <w:rPr>
          <w:rFonts w:ascii="Times New Roman" w:hAnsi="Times New Roman" w:cs="Times New Roman"/>
          <w:sz w:val="24"/>
          <w:szCs w:val="24"/>
        </w:rPr>
        <w:t>se beliefs; showing solidarity mean</w:t>
      </w:r>
      <w:r w:rsidR="0054233D">
        <w:rPr>
          <w:rFonts w:ascii="Times New Roman" w:hAnsi="Times New Roman" w:cs="Times New Roman"/>
          <w:sz w:val="24"/>
          <w:szCs w:val="24"/>
        </w:rPr>
        <w:t>s defending</w:t>
      </w:r>
      <w:r w:rsidR="0082259C">
        <w:rPr>
          <w:rFonts w:ascii="Times New Roman" w:hAnsi="Times New Roman" w:cs="Times New Roman"/>
          <w:sz w:val="24"/>
          <w:szCs w:val="24"/>
        </w:rPr>
        <w:t xml:space="preserve"> b</w:t>
      </w:r>
      <w:r w:rsidR="004D256F">
        <w:rPr>
          <w:rFonts w:ascii="Times New Roman" w:hAnsi="Times New Roman" w:cs="Times New Roman"/>
          <w:sz w:val="24"/>
          <w:szCs w:val="24"/>
        </w:rPr>
        <w:t>eliefs as</w:t>
      </w:r>
      <w:r w:rsidR="0082259C">
        <w:rPr>
          <w:rFonts w:ascii="Times New Roman" w:hAnsi="Times New Roman" w:cs="Times New Roman"/>
          <w:sz w:val="24"/>
          <w:szCs w:val="24"/>
        </w:rPr>
        <w:t xml:space="preserve"> forcefully as would someone who thought they had the objective truth on their side. The fundamental premise of his book, </w:t>
      </w:r>
      <w:proofErr w:type="spellStart"/>
      <w:r w:rsidR="0082259C">
        <w:rPr>
          <w:rFonts w:ascii="Times New Roman" w:hAnsi="Times New Roman" w:cs="Times New Roman"/>
          <w:sz w:val="24"/>
          <w:szCs w:val="24"/>
        </w:rPr>
        <w:t>Rorty</w:t>
      </w:r>
      <w:proofErr w:type="spellEnd"/>
      <w:r w:rsidR="0082259C">
        <w:rPr>
          <w:rFonts w:ascii="Times New Roman" w:hAnsi="Times New Roman" w:cs="Times New Roman"/>
          <w:sz w:val="24"/>
          <w:szCs w:val="24"/>
        </w:rPr>
        <w:t xml:space="preserve"> tells us, is that a belief </w:t>
      </w:r>
      <w:r w:rsidR="001407E9">
        <w:rPr>
          <w:rFonts w:ascii="Times New Roman" w:hAnsi="Times New Roman" w:cs="Times New Roman"/>
          <w:sz w:val="24"/>
          <w:szCs w:val="24"/>
        </w:rPr>
        <w:t>“</w:t>
      </w:r>
      <w:r w:rsidR="0082259C">
        <w:rPr>
          <w:rFonts w:ascii="Times New Roman" w:hAnsi="Times New Roman" w:cs="Times New Roman"/>
          <w:sz w:val="24"/>
          <w:szCs w:val="24"/>
        </w:rPr>
        <w:t>can still be thought worth dying for, among people who are quite aware that this belief is caused by nothing deeper than contingent</w:t>
      </w:r>
      <w:r w:rsidR="004D256F">
        <w:rPr>
          <w:rFonts w:ascii="Times New Roman" w:hAnsi="Times New Roman" w:cs="Times New Roman"/>
          <w:sz w:val="24"/>
          <w:szCs w:val="24"/>
        </w:rPr>
        <w:t xml:space="preserve"> historical circumstance</w:t>
      </w:r>
      <w:r w:rsidR="001407E9">
        <w:rPr>
          <w:rFonts w:ascii="Times New Roman" w:hAnsi="Times New Roman" w:cs="Times New Roman"/>
          <w:sz w:val="24"/>
          <w:szCs w:val="24"/>
        </w:rPr>
        <w:t>”</w:t>
      </w:r>
      <w:r w:rsidR="004D256F">
        <w:rPr>
          <w:rFonts w:ascii="Times New Roman" w:hAnsi="Times New Roman" w:cs="Times New Roman"/>
          <w:sz w:val="24"/>
          <w:szCs w:val="24"/>
        </w:rPr>
        <w:t xml:space="preserve"> (</w:t>
      </w:r>
      <w:proofErr w:type="spellStart"/>
      <w:r w:rsidR="004D256F">
        <w:rPr>
          <w:rFonts w:ascii="Times New Roman" w:hAnsi="Times New Roman" w:cs="Times New Roman"/>
          <w:sz w:val="24"/>
          <w:szCs w:val="24"/>
        </w:rPr>
        <w:t>Rorty</w:t>
      </w:r>
      <w:proofErr w:type="spellEnd"/>
      <w:r w:rsidR="004D256F">
        <w:rPr>
          <w:rFonts w:ascii="Times New Roman" w:hAnsi="Times New Roman" w:cs="Times New Roman"/>
          <w:sz w:val="24"/>
          <w:szCs w:val="24"/>
        </w:rPr>
        <w:t xml:space="preserve"> 1989</w:t>
      </w:r>
      <w:r w:rsidR="001407E9">
        <w:rPr>
          <w:rFonts w:ascii="Times New Roman" w:hAnsi="Times New Roman" w:cs="Times New Roman"/>
          <w:sz w:val="24"/>
          <w:szCs w:val="24"/>
        </w:rPr>
        <w:t>,</w:t>
      </w:r>
      <w:r w:rsidR="004D256F">
        <w:rPr>
          <w:rFonts w:ascii="Times New Roman" w:hAnsi="Times New Roman" w:cs="Times New Roman"/>
          <w:sz w:val="24"/>
          <w:szCs w:val="24"/>
        </w:rPr>
        <w:t xml:space="preserve"> </w:t>
      </w:r>
      <w:r w:rsidR="0082259C">
        <w:rPr>
          <w:rFonts w:ascii="Times New Roman" w:hAnsi="Times New Roman" w:cs="Times New Roman"/>
          <w:sz w:val="24"/>
          <w:szCs w:val="24"/>
        </w:rPr>
        <w:t>189)</w:t>
      </w:r>
      <w:r w:rsidR="004D256F">
        <w:rPr>
          <w:rFonts w:ascii="Times New Roman" w:hAnsi="Times New Roman" w:cs="Times New Roman"/>
          <w:sz w:val="24"/>
          <w:szCs w:val="24"/>
        </w:rPr>
        <w:t>.</w:t>
      </w:r>
      <w:r w:rsidR="0082259C">
        <w:rPr>
          <w:rFonts w:ascii="Times New Roman" w:hAnsi="Times New Roman" w:cs="Times New Roman"/>
          <w:sz w:val="24"/>
          <w:szCs w:val="24"/>
        </w:rPr>
        <w:t xml:space="preserve"> </w:t>
      </w:r>
      <w:r w:rsidR="00736505">
        <w:rPr>
          <w:rFonts w:ascii="Times New Roman" w:hAnsi="Times New Roman" w:cs="Times New Roman"/>
          <w:sz w:val="24"/>
          <w:szCs w:val="24"/>
        </w:rPr>
        <w:t xml:space="preserve">And once we add this final part of the picture, it seems clear that the liberal ironist – the kind who shows solidarity with others – is simply viewing the world </w:t>
      </w:r>
      <w:r w:rsidR="001407E9">
        <w:rPr>
          <w:rFonts w:ascii="Times New Roman" w:hAnsi="Times New Roman" w:cs="Times New Roman"/>
          <w:sz w:val="24"/>
          <w:szCs w:val="24"/>
        </w:rPr>
        <w:t>“</w:t>
      </w:r>
      <w:proofErr w:type="spellStart"/>
      <w:r w:rsidR="00736505">
        <w:rPr>
          <w:rFonts w:ascii="Times New Roman" w:hAnsi="Times New Roman" w:cs="Times New Roman"/>
          <w:sz w:val="24"/>
          <w:szCs w:val="24"/>
        </w:rPr>
        <w:t>bi</w:t>
      </w:r>
      <w:r w:rsidR="0054233D">
        <w:rPr>
          <w:rFonts w:ascii="Times New Roman" w:hAnsi="Times New Roman" w:cs="Times New Roman"/>
          <w:sz w:val="24"/>
          <w:szCs w:val="24"/>
        </w:rPr>
        <w:t>focally</w:t>
      </w:r>
      <w:proofErr w:type="spellEnd"/>
      <w:r w:rsidR="001407E9">
        <w:rPr>
          <w:rFonts w:ascii="Times New Roman" w:hAnsi="Times New Roman" w:cs="Times New Roman"/>
          <w:sz w:val="24"/>
          <w:szCs w:val="24"/>
        </w:rPr>
        <w:t>”</w:t>
      </w:r>
      <w:r w:rsidR="0054233D">
        <w:rPr>
          <w:rFonts w:ascii="Times New Roman" w:hAnsi="Times New Roman" w:cs="Times New Roman"/>
          <w:sz w:val="24"/>
          <w:szCs w:val="24"/>
        </w:rPr>
        <w:t>. Privately they see the</w:t>
      </w:r>
      <w:r w:rsidR="00736505">
        <w:rPr>
          <w:rFonts w:ascii="Times New Roman" w:hAnsi="Times New Roman" w:cs="Times New Roman"/>
          <w:sz w:val="24"/>
          <w:szCs w:val="24"/>
        </w:rPr>
        <w:t xml:space="preserve"> contingency</w:t>
      </w:r>
      <w:r w:rsidR="0054233D">
        <w:rPr>
          <w:rFonts w:ascii="Times New Roman" w:hAnsi="Times New Roman" w:cs="Times New Roman"/>
          <w:sz w:val="24"/>
          <w:szCs w:val="24"/>
        </w:rPr>
        <w:t xml:space="preserve"> of their beliefs and consequently have</w:t>
      </w:r>
      <w:r w:rsidR="00736505">
        <w:rPr>
          <w:rFonts w:ascii="Times New Roman" w:hAnsi="Times New Roman" w:cs="Times New Roman"/>
          <w:sz w:val="24"/>
          <w:szCs w:val="24"/>
        </w:rPr>
        <w:t xml:space="preserve"> doubts about </w:t>
      </w:r>
      <w:r w:rsidR="0054233D">
        <w:rPr>
          <w:rFonts w:ascii="Times New Roman" w:hAnsi="Times New Roman" w:cs="Times New Roman"/>
          <w:sz w:val="24"/>
          <w:szCs w:val="24"/>
        </w:rPr>
        <w:t>them</w:t>
      </w:r>
      <w:r w:rsidR="00736505">
        <w:rPr>
          <w:rFonts w:ascii="Times New Roman" w:hAnsi="Times New Roman" w:cs="Times New Roman"/>
          <w:sz w:val="24"/>
          <w:szCs w:val="24"/>
        </w:rPr>
        <w:t xml:space="preserve">, but publically they show </w:t>
      </w:r>
      <w:r w:rsidR="0054233D">
        <w:rPr>
          <w:rFonts w:ascii="Times New Roman" w:hAnsi="Times New Roman" w:cs="Times New Roman"/>
          <w:sz w:val="24"/>
          <w:szCs w:val="24"/>
        </w:rPr>
        <w:t>them</w:t>
      </w:r>
      <w:r w:rsidR="00736505">
        <w:rPr>
          <w:rFonts w:ascii="Times New Roman" w:hAnsi="Times New Roman" w:cs="Times New Roman"/>
          <w:sz w:val="24"/>
          <w:szCs w:val="24"/>
        </w:rPr>
        <w:t xml:space="preserve"> absolute commitment.</w:t>
      </w:r>
    </w:p>
    <w:p w:rsidR="00982B18" w:rsidRDefault="00982B18" w:rsidP="0019114C">
      <w:pPr>
        <w:rPr>
          <w:rFonts w:ascii="Times New Roman" w:hAnsi="Times New Roman" w:cs="Times New Roman"/>
          <w:sz w:val="24"/>
          <w:szCs w:val="24"/>
        </w:rPr>
      </w:pPr>
    </w:p>
    <w:p w:rsidR="00736505" w:rsidRDefault="007F18BB" w:rsidP="0019114C">
      <w:pPr>
        <w:rPr>
          <w:rFonts w:ascii="Times New Roman" w:hAnsi="Times New Roman" w:cs="Times New Roman"/>
          <w:sz w:val="24"/>
          <w:szCs w:val="24"/>
        </w:rPr>
      </w:pPr>
      <w:proofErr w:type="spellStart"/>
      <w:r>
        <w:rPr>
          <w:rFonts w:ascii="Times New Roman" w:hAnsi="Times New Roman" w:cs="Times New Roman"/>
          <w:sz w:val="24"/>
          <w:szCs w:val="24"/>
        </w:rPr>
        <w:t>Rorty’s</w:t>
      </w:r>
      <w:proofErr w:type="spellEnd"/>
      <w:r>
        <w:rPr>
          <w:rFonts w:ascii="Times New Roman" w:hAnsi="Times New Roman" w:cs="Times New Roman"/>
          <w:sz w:val="24"/>
          <w:szCs w:val="24"/>
        </w:rPr>
        <w:t xml:space="preserve"> conception of irony cannot be neatly mapped onto Kant’s distinction between the empirical and practical employment</w:t>
      </w:r>
      <w:r w:rsidR="004D256F">
        <w:rPr>
          <w:rFonts w:ascii="Times New Roman" w:hAnsi="Times New Roman" w:cs="Times New Roman"/>
          <w:sz w:val="24"/>
          <w:szCs w:val="24"/>
        </w:rPr>
        <w:t>s</w:t>
      </w:r>
      <w:r>
        <w:rPr>
          <w:rFonts w:ascii="Times New Roman" w:hAnsi="Times New Roman" w:cs="Times New Roman"/>
          <w:sz w:val="24"/>
          <w:szCs w:val="24"/>
        </w:rPr>
        <w:t xml:space="preserve"> of reason, of course. To make a practical commitment to moral precepts</w:t>
      </w:r>
      <w:r w:rsidR="0054233D">
        <w:rPr>
          <w:rFonts w:ascii="Times New Roman" w:hAnsi="Times New Roman" w:cs="Times New Roman"/>
          <w:sz w:val="24"/>
          <w:szCs w:val="24"/>
        </w:rPr>
        <w:t xml:space="preserve"> for Kant</w:t>
      </w:r>
      <w:r>
        <w:rPr>
          <w:rFonts w:ascii="Times New Roman" w:hAnsi="Times New Roman" w:cs="Times New Roman"/>
          <w:sz w:val="24"/>
          <w:szCs w:val="24"/>
        </w:rPr>
        <w:t xml:space="preserve"> is not to entertain lingering, unresolvable doubts about them. But the connection is nevertheless close enough</w:t>
      </w:r>
      <w:r w:rsidR="00927A59">
        <w:rPr>
          <w:rFonts w:ascii="Times New Roman" w:hAnsi="Times New Roman" w:cs="Times New Roman"/>
          <w:sz w:val="24"/>
          <w:szCs w:val="24"/>
        </w:rPr>
        <w:t xml:space="preserve"> for us to see </w:t>
      </w:r>
      <w:proofErr w:type="spellStart"/>
      <w:r w:rsidR="00927A59">
        <w:rPr>
          <w:rFonts w:ascii="Times New Roman" w:hAnsi="Times New Roman" w:cs="Times New Roman"/>
          <w:sz w:val="24"/>
          <w:szCs w:val="24"/>
        </w:rPr>
        <w:t>Rorty’s</w:t>
      </w:r>
      <w:proofErr w:type="spellEnd"/>
      <w:r w:rsidR="00927A59">
        <w:rPr>
          <w:rFonts w:ascii="Times New Roman" w:hAnsi="Times New Roman" w:cs="Times New Roman"/>
          <w:sz w:val="24"/>
          <w:szCs w:val="24"/>
        </w:rPr>
        <w:t xml:space="preserve"> idea as essentially Kantian, especially since </w:t>
      </w:r>
      <w:proofErr w:type="spellStart"/>
      <w:r w:rsidR="00927A59">
        <w:rPr>
          <w:rFonts w:ascii="Times New Roman" w:hAnsi="Times New Roman" w:cs="Times New Roman"/>
          <w:sz w:val="24"/>
          <w:szCs w:val="24"/>
        </w:rPr>
        <w:t>Rorty</w:t>
      </w:r>
      <w:proofErr w:type="spellEnd"/>
      <w:r w:rsidR="00927A59">
        <w:rPr>
          <w:rFonts w:ascii="Times New Roman" w:hAnsi="Times New Roman" w:cs="Times New Roman"/>
          <w:sz w:val="24"/>
          <w:szCs w:val="24"/>
        </w:rPr>
        <w:t xml:space="preserve"> was candid about taking the ide</w:t>
      </w:r>
      <w:r w:rsidR="004D256F">
        <w:rPr>
          <w:rFonts w:ascii="Times New Roman" w:hAnsi="Times New Roman" w:cs="Times New Roman"/>
          <w:sz w:val="24"/>
          <w:szCs w:val="24"/>
        </w:rPr>
        <w:t xml:space="preserve">a of a </w:t>
      </w:r>
      <w:r w:rsidR="001407E9">
        <w:rPr>
          <w:rFonts w:ascii="Times New Roman" w:hAnsi="Times New Roman" w:cs="Times New Roman"/>
          <w:sz w:val="24"/>
          <w:szCs w:val="24"/>
        </w:rPr>
        <w:t>“</w:t>
      </w:r>
      <w:r w:rsidR="004D256F">
        <w:rPr>
          <w:rFonts w:ascii="Times New Roman" w:hAnsi="Times New Roman" w:cs="Times New Roman"/>
          <w:sz w:val="24"/>
          <w:szCs w:val="24"/>
        </w:rPr>
        <w:t>bifocal</w:t>
      </w:r>
      <w:r w:rsidR="001407E9">
        <w:rPr>
          <w:rFonts w:ascii="Times New Roman" w:hAnsi="Times New Roman" w:cs="Times New Roman"/>
          <w:sz w:val="24"/>
          <w:szCs w:val="24"/>
        </w:rPr>
        <w:t>”</w:t>
      </w:r>
      <w:r w:rsidR="004D256F">
        <w:rPr>
          <w:rFonts w:ascii="Times New Roman" w:hAnsi="Times New Roman" w:cs="Times New Roman"/>
          <w:sz w:val="24"/>
          <w:szCs w:val="24"/>
        </w:rPr>
        <w:t xml:space="preserve"> view from Kant;</w:t>
      </w:r>
      <w:r w:rsidR="00927A59">
        <w:rPr>
          <w:rFonts w:ascii="Times New Roman" w:hAnsi="Times New Roman" w:cs="Times New Roman"/>
          <w:sz w:val="24"/>
          <w:szCs w:val="24"/>
        </w:rPr>
        <w:t xml:space="preserve"> and his later notion of irony is clearly just a development from this. The ironist makes a practical, moral commitment to his or her vocabulary, but realises that this cannot be justifi</w:t>
      </w:r>
      <w:r w:rsidR="0054233D">
        <w:rPr>
          <w:rFonts w:ascii="Times New Roman" w:hAnsi="Times New Roman" w:cs="Times New Roman"/>
          <w:sz w:val="24"/>
          <w:szCs w:val="24"/>
        </w:rPr>
        <w:t>ed from an empirical standpoint. W</w:t>
      </w:r>
      <w:r w:rsidR="00927A59">
        <w:rPr>
          <w:rFonts w:ascii="Times New Roman" w:hAnsi="Times New Roman" w:cs="Times New Roman"/>
          <w:sz w:val="24"/>
          <w:szCs w:val="24"/>
        </w:rPr>
        <w:t xml:space="preserve">hereas Kant denied knowledge to make room for faith in God, </w:t>
      </w:r>
      <w:proofErr w:type="spellStart"/>
      <w:r w:rsidR="00927A59">
        <w:rPr>
          <w:rFonts w:ascii="Times New Roman" w:hAnsi="Times New Roman" w:cs="Times New Roman"/>
          <w:sz w:val="24"/>
          <w:szCs w:val="24"/>
        </w:rPr>
        <w:t>Rorty</w:t>
      </w:r>
      <w:proofErr w:type="spellEnd"/>
      <w:r w:rsidR="00927A59">
        <w:rPr>
          <w:rFonts w:ascii="Times New Roman" w:hAnsi="Times New Roman" w:cs="Times New Roman"/>
          <w:sz w:val="24"/>
          <w:szCs w:val="24"/>
        </w:rPr>
        <w:t xml:space="preserve"> denies knowledge to make room for faith </w:t>
      </w:r>
      <w:r w:rsidR="00DC1849">
        <w:rPr>
          <w:rFonts w:ascii="Times New Roman" w:hAnsi="Times New Roman" w:cs="Times New Roman"/>
          <w:sz w:val="24"/>
          <w:szCs w:val="24"/>
        </w:rPr>
        <w:t>in</w:t>
      </w:r>
      <w:r w:rsidR="00404825">
        <w:rPr>
          <w:rFonts w:ascii="Times New Roman" w:hAnsi="Times New Roman" w:cs="Times New Roman"/>
          <w:sz w:val="24"/>
          <w:szCs w:val="24"/>
        </w:rPr>
        <w:t xml:space="preserve"> …</w:t>
      </w:r>
      <w:r w:rsidR="00DC1849">
        <w:rPr>
          <w:rFonts w:ascii="Times New Roman" w:hAnsi="Times New Roman" w:cs="Times New Roman"/>
          <w:sz w:val="24"/>
          <w:szCs w:val="24"/>
        </w:rPr>
        <w:t xml:space="preserve"> </w:t>
      </w:r>
      <w:r w:rsidR="00927A59">
        <w:rPr>
          <w:rFonts w:ascii="Times New Roman" w:hAnsi="Times New Roman" w:cs="Times New Roman"/>
          <w:sz w:val="24"/>
          <w:szCs w:val="24"/>
        </w:rPr>
        <w:t>physicalism, hu</w:t>
      </w:r>
      <w:r w:rsidR="004E5C36">
        <w:rPr>
          <w:rFonts w:ascii="Times New Roman" w:hAnsi="Times New Roman" w:cs="Times New Roman"/>
          <w:sz w:val="24"/>
          <w:szCs w:val="24"/>
        </w:rPr>
        <w:t>man rights, or anything else</w:t>
      </w:r>
      <w:r w:rsidR="00927A59">
        <w:rPr>
          <w:rFonts w:ascii="Times New Roman" w:hAnsi="Times New Roman" w:cs="Times New Roman"/>
          <w:sz w:val="24"/>
          <w:szCs w:val="24"/>
        </w:rPr>
        <w:t xml:space="preserve"> we commit ourselves to in the public arena. The difference is that whereas Kant did not think we could have objective knowledge of anything apart from the empirically known world, </w:t>
      </w:r>
      <w:proofErr w:type="spellStart"/>
      <w:r w:rsidR="00927A59">
        <w:rPr>
          <w:rFonts w:ascii="Times New Roman" w:hAnsi="Times New Roman" w:cs="Times New Roman"/>
          <w:sz w:val="24"/>
          <w:szCs w:val="24"/>
        </w:rPr>
        <w:t>Rorty</w:t>
      </w:r>
      <w:proofErr w:type="spellEnd"/>
      <w:r w:rsidR="00DC1849">
        <w:rPr>
          <w:rFonts w:ascii="Times New Roman" w:hAnsi="Times New Roman" w:cs="Times New Roman"/>
          <w:sz w:val="24"/>
          <w:szCs w:val="24"/>
        </w:rPr>
        <w:t xml:space="preserve"> does not think we can have objective knowledge at all.</w:t>
      </w:r>
      <w:r w:rsidR="00927A59">
        <w:rPr>
          <w:rFonts w:ascii="Times New Roman" w:hAnsi="Times New Roman" w:cs="Times New Roman"/>
          <w:sz w:val="24"/>
          <w:szCs w:val="24"/>
        </w:rPr>
        <w:t xml:space="preserve">  </w:t>
      </w:r>
    </w:p>
    <w:p w:rsidR="00736505" w:rsidRDefault="00736505" w:rsidP="0019114C">
      <w:pPr>
        <w:rPr>
          <w:rFonts w:ascii="Times New Roman" w:hAnsi="Times New Roman" w:cs="Times New Roman"/>
          <w:sz w:val="24"/>
          <w:szCs w:val="24"/>
        </w:rPr>
      </w:pPr>
    </w:p>
    <w:p w:rsidR="00DC1849" w:rsidRPr="001407E9" w:rsidRDefault="00A726AD" w:rsidP="001407E9">
      <w:pPr>
        <w:pStyle w:val="ListParagraph"/>
        <w:numPr>
          <w:ilvl w:val="0"/>
          <w:numId w:val="3"/>
        </w:numPr>
        <w:jc w:val="center"/>
        <w:rPr>
          <w:rFonts w:ascii="Times New Roman" w:hAnsi="Times New Roman" w:cs="Times New Roman"/>
          <w:b/>
          <w:sz w:val="24"/>
          <w:szCs w:val="24"/>
        </w:rPr>
      </w:pPr>
      <w:r>
        <w:rPr>
          <w:rFonts w:ascii="Times New Roman" w:hAnsi="Times New Roman" w:cs="Times New Roman"/>
          <w:b/>
          <w:sz w:val="24"/>
          <w:szCs w:val="24"/>
        </w:rPr>
        <w:t>The higher stance of irony</w:t>
      </w:r>
    </w:p>
    <w:p w:rsidR="00DC1849" w:rsidRDefault="00DC1849" w:rsidP="0019114C">
      <w:pPr>
        <w:rPr>
          <w:rFonts w:ascii="Times New Roman" w:hAnsi="Times New Roman" w:cs="Times New Roman"/>
          <w:sz w:val="24"/>
          <w:szCs w:val="24"/>
        </w:rPr>
      </w:pPr>
    </w:p>
    <w:p w:rsidR="00DC1849" w:rsidRDefault="00DC1849" w:rsidP="0019114C">
      <w:pPr>
        <w:rPr>
          <w:rFonts w:ascii="Times New Roman" w:hAnsi="Times New Roman" w:cs="Times New Roman"/>
          <w:sz w:val="24"/>
          <w:szCs w:val="24"/>
        </w:rPr>
      </w:pPr>
      <w:r>
        <w:rPr>
          <w:rFonts w:ascii="Times New Roman" w:hAnsi="Times New Roman" w:cs="Times New Roman"/>
          <w:sz w:val="24"/>
          <w:szCs w:val="24"/>
        </w:rPr>
        <w:t xml:space="preserve">The problem with embracing this Kantian idea, from </w:t>
      </w:r>
      <w:proofErr w:type="spellStart"/>
      <w:r>
        <w:rPr>
          <w:rFonts w:ascii="Times New Roman" w:hAnsi="Times New Roman" w:cs="Times New Roman"/>
          <w:sz w:val="24"/>
          <w:szCs w:val="24"/>
        </w:rPr>
        <w:t>Rorty’s</w:t>
      </w:r>
      <w:proofErr w:type="spellEnd"/>
      <w:r>
        <w:rPr>
          <w:rFonts w:ascii="Times New Roman" w:hAnsi="Times New Roman" w:cs="Times New Roman"/>
          <w:sz w:val="24"/>
          <w:szCs w:val="24"/>
        </w:rPr>
        <w:t xml:space="preserve"> perspective, is that it depen</w:t>
      </w:r>
      <w:r w:rsidR="001B11D3">
        <w:rPr>
          <w:rFonts w:ascii="Times New Roman" w:hAnsi="Times New Roman" w:cs="Times New Roman"/>
          <w:sz w:val="24"/>
          <w:szCs w:val="24"/>
        </w:rPr>
        <w:t xml:space="preserve">ds on a contrast </w:t>
      </w:r>
      <w:r w:rsidR="006B1742">
        <w:rPr>
          <w:rFonts w:ascii="Times New Roman" w:hAnsi="Times New Roman" w:cs="Times New Roman"/>
          <w:sz w:val="24"/>
          <w:szCs w:val="24"/>
        </w:rPr>
        <w:t>which</w:t>
      </w:r>
      <w:r w:rsidR="001B11D3">
        <w:rPr>
          <w:rFonts w:ascii="Times New Roman" w:hAnsi="Times New Roman" w:cs="Times New Roman"/>
          <w:sz w:val="24"/>
          <w:szCs w:val="24"/>
        </w:rPr>
        <w:t xml:space="preserve"> he is un</w:t>
      </w:r>
      <w:r>
        <w:rPr>
          <w:rFonts w:ascii="Times New Roman" w:hAnsi="Times New Roman" w:cs="Times New Roman"/>
          <w:sz w:val="24"/>
          <w:szCs w:val="24"/>
        </w:rPr>
        <w:t xml:space="preserve">able to </w:t>
      </w:r>
      <w:r w:rsidR="00415358">
        <w:rPr>
          <w:rFonts w:ascii="Times New Roman" w:hAnsi="Times New Roman" w:cs="Times New Roman"/>
          <w:sz w:val="24"/>
          <w:szCs w:val="24"/>
        </w:rPr>
        <w:t xml:space="preserve">consistently </w:t>
      </w:r>
      <w:r>
        <w:rPr>
          <w:rFonts w:ascii="Times New Roman" w:hAnsi="Times New Roman" w:cs="Times New Roman"/>
          <w:sz w:val="24"/>
          <w:szCs w:val="24"/>
        </w:rPr>
        <w:t xml:space="preserve">make. </w:t>
      </w:r>
      <w:r w:rsidRPr="00DC1849">
        <w:rPr>
          <w:rFonts w:ascii="Times New Roman" w:hAnsi="Times New Roman" w:cs="Times New Roman"/>
          <w:sz w:val="24"/>
          <w:szCs w:val="24"/>
        </w:rPr>
        <w:t>Kant secures religion and morality by making it non</w:t>
      </w:r>
      <w:r>
        <w:rPr>
          <w:rFonts w:ascii="Times New Roman" w:hAnsi="Times New Roman" w:cs="Times New Roman"/>
          <w:sz w:val="24"/>
          <w:szCs w:val="24"/>
        </w:rPr>
        <w:t>-</w:t>
      </w:r>
      <w:r w:rsidRPr="00DC1849">
        <w:rPr>
          <w:rFonts w:ascii="Times New Roman" w:hAnsi="Times New Roman" w:cs="Times New Roman"/>
          <w:sz w:val="24"/>
          <w:szCs w:val="24"/>
        </w:rPr>
        <w:t xml:space="preserve">empirical. </w:t>
      </w:r>
      <w:r>
        <w:rPr>
          <w:rFonts w:ascii="Times New Roman" w:hAnsi="Times New Roman" w:cs="Times New Roman"/>
          <w:sz w:val="24"/>
          <w:szCs w:val="24"/>
        </w:rPr>
        <w:t xml:space="preserve">In doing so, we </w:t>
      </w:r>
      <w:r w:rsidR="00415358">
        <w:rPr>
          <w:rFonts w:ascii="Times New Roman" w:hAnsi="Times New Roman" w:cs="Times New Roman"/>
          <w:sz w:val="24"/>
          <w:szCs w:val="24"/>
        </w:rPr>
        <w:t>might</w:t>
      </w:r>
      <w:r w:rsidR="001B11D3">
        <w:rPr>
          <w:rFonts w:ascii="Times New Roman" w:hAnsi="Times New Roman" w:cs="Times New Roman"/>
          <w:sz w:val="24"/>
          <w:szCs w:val="24"/>
        </w:rPr>
        <w:t xml:space="preserve"> </w:t>
      </w:r>
      <w:r>
        <w:rPr>
          <w:rFonts w:ascii="Times New Roman" w:hAnsi="Times New Roman" w:cs="Times New Roman"/>
          <w:sz w:val="24"/>
          <w:szCs w:val="24"/>
        </w:rPr>
        <w:t>say</w:t>
      </w:r>
      <w:r w:rsidR="004D256F">
        <w:rPr>
          <w:rFonts w:ascii="Times New Roman" w:hAnsi="Times New Roman" w:cs="Times New Roman"/>
          <w:sz w:val="24"/>
          <w:szCs w:val="24"/>
        </w:rPr>
        <w:t>,</w:t>
      </w:r>
      <w:r>
        <w:rPr>
          <w:rFonts w:ascii="Times New Roman" w:hAnsi="Times New Roman" w:cs="Times New Roman"/>
          <w:sz w:val="24"/>
          <w:szCs w:val="24"/>
        </w:rPr>
        <w:t xml:space="preserve"> he recommends a kind of </w:t>
      </w:r>
      <w:proofErr w:type="spellStart"/>
      <w:r w:rsidR="007B1639">
        <w:rPr>
          <w:rFonts w:ascii="Times New Roman" w:hAnsi="Times New Roman" w:cs="Times New Roman"/>
          <w:sz w:val="24"/>
          <w:szCs w:val="24"/>
        </w:rPr>
        <w:t>Rortyan</w:t>
      </w:r>
      <w:proofErr w:type="spellEnd"/>
      <w:r>
        <w:rPr>
          <w:rFonts w:ascii="Times New Roman" w:hAnsi="Times New Roman" w:cs="Times New Roman"/>
          <w:sz w:val="24"/>
          <w:szCs w:val="24"/>
        </w:rPr>
        <w:t xml:space="preserve"> irony</w:t>
      </w:r>
      <w:r w:rsidR="001B11D3">
        <w:rPr>
          <w:rFonts w:ascii="Times New Roman" w:hAnsi="Times New Roman" w:cs="Times New Roman"/>
          <w:sz w:val="24"/>
          <w:szCs w:val="24"/>
        </w:rPr>
        <w:t xml:space="preserve">. That is, he thinks we can show full commitment to morality, even though we cannot make a knowledge-claim about it. </w:t>
      </w:r>
      <w:r w:rsidR="00B61467">
        <w:rPr>
          <w:rFonts w:ascii="Times New Roman" w:hAnsi="Times New Roman" w:cs="Times New Roman"/>
          <w:sz w:val="24"/>
          <w:szCs w:val="24"/>
        </w:rPr>
        <w:t>This thought was emblematic</w:t>
      </w:r>
      <w:r w:rsidR="004E5C36">
        <w:rPr>
          <w:rFonts w:ascii="Times New Roman" w:hAnsi="Times New Roman" w:cs="Times New Roman"/>
          <w:sz w:val="24"/>
          <w:szCs w:val="24"/>
        </w:rPr>
        <w:t xml:space="preserve"> of the E</w:t>
      </w:r>
      <w:r w:rsidR="006B1742">
        <w:rPr>
          <w:rFonts w:ascii="Times New Roman" w:hAnsi="Times New Roman" w:cs="Times New Roman"/>
          <w:sz w:val="24"/>
          <w:szCs w:val="24"/>
        </w:rPr>
        <w:t xml:space="preserve">nlightenment: morality becomes something which we each have to bear </w:t>
      </w:r>
      <w:r w:rsidR="004D256F">
        <w:rPr>
          <w:rFonts w:ascii="Times New Roman" w:hAnsi="Times New Roman" w:cs="Times New Roman"/>
          <w:sz w:val="24"/>
          <w:szCs w:val="24"/>
        </w:rPr>
        <w:t xml:space="preserve">personal, rational </w:t>
      </w:r>
      <w:r w:rsidR="006B1742">
        <w:rPr>
          <w:rFonts w:ascii="Times New Roman" w:hAnsi="Times New Roman" w:cs="Times New Roman"/>
          <w:sz w:val="24"/>
          <w:szCs w:val="24"/>
        </w:rPr>
        <w:t>responsibility for, rather than having it foisted upon us by an external agency such as the Church.</w:t>
      </w:r>
    </w:p>
    <w:p w:rsidR="00DC1849" w:rsidRDefault="00DC1849" w:rsidP="0019114C">
      <w:pPr>
        <w:rPr>
          <w:rFonts w:ascii="Times New Roman" w:hAnsi="Times New Roman" w:cs="Times New Roman"/>
          <w:sz w:val="24"/>
          <w:szCs w:val="24"/>
        </w:rPr>
      </w:pPr>
    </w:p>
    <w:p w:rsidR="006B1742" w:rsidRDefault="006B1742" w:rsidP="0019114C">
      <w:pPr>
        <w:rPr>
          <w:rFonts w:ascii="Times New Roman" w:hAnsi="Times New Roman" w:cs="Times New Roman"/>
          <w:sz w:val="24"/>
          <w:szCs w:val="24"/>
        </w:rPr>
      </w:pPr>
      <w:proofErr w:type="spellStart"/>
      <w:r>
        <w:rPr>
          <w:rFonts w:ascii="Times New Roman" w:hAnsi="Times New Roman" w:cs="Times New Roman"/>
          <w:sz w:val="24"/>
          <w:szCs w:val="24"/>
        </w:rPr>
        <w:t>Rorty</w:t>
      </w:r>
      <w:proofErr w:type="spellEnd"/>
      <w:r>
        <w:rPr>
          <w:rFonts w:ascii="Times New Roman" w:hAnsi="Times New Roman" w:cs="Times New Roman"/>
          <w:sz w:val="24"/>
          <w:szCs w:val="24"/>
        </w:rPr>
        <w:t xml:space="preserve"> sees himself as advo</w:t>
      </w:r>
      <w:r w:rsidR="004E5C36">
        <w:rPr>
          <w:rFonts w:ascii="Times New Roman" w:hAnsi="Times New Roman" w:cs="Times New Roman"/>
          <w:sz w:val="24"/>
          <w:szCs w:val="24"/>
        </w:rPr>
        <w:t>cating something like a second e</w:t>
      </w:r>
      <w:r>
        <w:rPr>
          <w:rFonts w:ascii="Times New Roman" w:hAnsi="Times New Roman" w:cs="Times New Roman"/>
          <w:sz w:val="24"/>
          <w:szCs w:val="24"/>
        </w:rPr>
        <w:t xml:space="preserve">nlightenment. </w:t>
      </w:r>
      <w:r w:rsidR="004359ED">
        <w:rPr>
          <w:rFonts w:ascii="Times New Roman" w:hAnsi="Times New Roman" w:cs="Times New Roman"/>
          <w:sz w:val="24"/>
          <w:szCs w:val="24"/>
        </w:rPr>
        <w:t>The first</w:t>
      </w:r>
      <w:r>
        <w:rPr>
          <w:rFonts w:ascii="Times New Roman" w:hAnsi="Times New Roman" w:cs="Times New Roman"/>
          <w:sz w:val="24"/>
          <w:szCs w:val="24"/>
        </w:rPr>
        <w:t xml:space="preserve"> was incomplete, because although it taught us to turn our backs on supernatural guidance in the moral sphere,</w:t>
      </w:r>
      <w:r w:rsidR="004359ED">
        <w:rPr>
          <w:rFonts w:ascii="Times New Roman" w:hAnsi="Times New Roman" w:cs="Times New Roman"/>
          <w:sz w:val="24"/>
          <w:szCs w:val="24"/>
        </w:rPr>
        <w:t xml:space="preserve"> it </w:t>
      </w:r>
      <w:r w:rsidR="004D256F">
        <w:rPr>
          <w:rFonts w:ascii="Times New Roman" w:hAnsi="Times New Roman" w:cs="Times New Roman"/>
          <w:sz w:val="24"/>
          <w:szCs w:val="24"/>
        </w:rPr>
        <w:t xml:space="preserve">still </w:t>
      </w:r>
      <w:r w:rsidR="004359ED">
        <w:rPr>
          <w:rFonts w:ascii="Times New Roman" w:hAnsi="Times New Roman" w:cs="Times New Roman"/>
          <w:sz w:val="24"/>
          <w:szCs w:val="24"/>
        </w:rPr>
        <w:t>left us beholden to another form of supernatural guidance: that of reason, and the objective truth about the natural world that reason can lead us to (</w:t>
      </w:r>
      <w:proofErr w:type="spellStart"/>
      <w:r w:rsidR="001407E9">
        <w:rPr>
          <w:rFonts w:ascii="Times New Roman" w:hAnsi="Times New Roman" w:cs="Times New Roman"/>
          <w:sz w:val="24"/>
          <w:szCs w:val="24"/>
        </w:rPr>
        <w:t>Rorty</w:t>
      </w:r>
      <w:proofErr w:type="spellEnd"/>
      <w:r w:rsidR="001407E9">
        <w:rPr>
          <w:rFonts w:ascii="Times New Roman" w:hAnsi="Times New Roman" w:cs="Times New Roman"/>
          <w:sz w:val="24"/>
          <w:szCs w:val="24"/>
        </w:rPr>
        <w:t xml:space="preserve"> 199</w:t>
      </w:r>
      <w:r w:rsidR="00917D2C">
        <w:rPr>
          <w:rFonts w:ascii="Times New Roman" w:hAnsi="Times New Roman" w:cs="Times New Roman"/>
          <w:sz w:val="24"/>
          <w:szCs w:val="24"/>
        </w:rPr>
        <w:t>6</w:t>
      </w:r>
      <w:r w:rsidR="001407E9">
        <w:rPr>
          <w:rFonts w:ascii="Times New Roman" w:hAnsi="Times New Roman" w:cs="Times New Roman"/>
          <w:sz w:val="24"/>
          <w:szCs w:val="24"/>
        </w:rPr>
        <w:t>,</w:t>
      </w:r>
      <w:r w:rsidR="00917D2C">
        <w:rPr>
          <w:rFonts w:ascii="Times New Roman" w:hAnsi="Times New Roman" w:cs="Times New Roman"/>
          <w:sz w:val="24"/>
          <w:szCs w:val="24"/>
        </w:rPr>
        <w:t xml:space="preserve"> x</w:t>
      </w:r>
      <w:r>
        <w:rPr>
          <w:rFonts w:ascii="Times New Roman" w:hAnsi="Times New Roman" w:cs="Times New Roman"/>
          <w:sz w:val="24"/>
          <w:szCs w:val="24"/>
        </w:rPr>
        <w:t>xvii</w:t>
      </w:r>
      <w:r w:rsidR="004359ED">
        <w:rPr>
          <w:rFonts w:ascii="Times New Roman" w:hAnsi="Times New Roman" w:cs="Times New Roman"/>
          <w:sz w:val="24"/>
          <w:szCs w:val="24"/>
        </w:rPr>
        <w:t>). Scientists took over the cultural role of priests as privileged conveyers of objective truth</w:t>
      </w:r>
      <w:r w:rsidR="008A04E2">
        <w:rPr>
          <w:rFonts w:ascii="Times New Roman" w:hAnsi="Times New Roman" w:cs="Times New Roman"/>
          <w:sz w:val="24"/>
          <w:szCs w:val="24"/>
        </w:rPr>
        <w:t xml:space="preserve">, as </w:t>
      </w:r>
      <w:proofErr w:type="spellStart"/>
      <w:r w:rsidR="008A04E2">
        <w:rPr>
          <w:rFonts w:ascii="Times New Roman" w:hAnsi="Times New Roman" w:cs="Times New Roman"/>
          <w:sz w:val="24"/>
          <w:szCs w:val="24"/>
        </w:rPr>
        <w:t>Rorty</w:t>
      </w:r>
      <w:proofErr w:type="spellEnd"/>
      <w:r w:rsidR="008A04E2">
        <w:rPr>
          <w:rFonts w:ascii="Times New Roman" w:hAnsi="Times New Roman" w:cs="Times New Roman"/>
          <w:sz w:val="24"/>
          <w:szCs w:val="24"/>
        </w:rPr>
        <w:t xml:space="preserve"> sees it</w:t>
      </w:r>
      <w:r w:rsidR="004359ED">
        <w:rPr>
          <w:rFonts w:ascii="Times New Roman" w:hAnsi="Times New Roman" w:cs="Times New Roman"/>
          <w:sz w:val="24"/>
          <w:szCs w:val="24"/>
        </w:rPr>
        <w:t>. T</w:t>
      </w:r>
      <w:r w:rsidR="008A04E2">
        <w:rPr>
          <w:rFonts w:ascii="Times New Roman" w:hAnsi="Times New Roman" w:cs="Times New Roman"/>
          <w:sz w:val="24"/>
          <w:szCs w:val="24"/>
        </w:rPr>
        <w:t xml:space="preserve">o </w:t>
      </w:r>
      <w:r w:rsidR="004359ED">
        <w:rPr>
          <w:rFonts w:ascii="Times New Roman" w:hAnsi="Times New Roman" w:cs="Times New Roman"/>
          <w:sz w:val="24"/>
          <w:szCs w:val="24"/>
        </w:rPr>
        <w:t xml:space="preserve">complete </w:t>
      </w:r>
      <w:r w:rsidR="008A04E2">
        <w:rPr>
          <w:rFonts w:ascii="Times New Roman" w:hAnsi="Times New Roman" w:cs="Times New Roman"/>
          <w:sz w:val="24"/>
          <w:szCs w:val="24"/>
        </w:rPr>
        <w:t>the process</w:t>
      </w:r>
      <w:r w:rsidR="00415358">
        <w:rPr>
          <w:rFonts w:ascii="Times New Roman" w:hAnsi="Times New Roman" w:cs="Times New Roman"/>
          <w:sz w:val="24"/>
          <w:szCs w:val="24"/>
        </w:rPr>
        <w:t xml:space="preserve"> which</w:t>
      </w:r>
      <w:r w:rsidR="008A04E2">
        <w:rPr>
          <w:rFonts w:ascii="Times New Roman" w:hAnsi="Times New Roman" w:cs="Times New Roman"/>
          <w:sz w:val="24"/>
          <w:szCs w:val="24"/>
        </w:rPr>
        <w:t xml:space="preserve"> the first </w:t>
      </w:r>
      <w:r w:rsidR="004359ED">
        <w:rPr>
          <w:rFonts w:ascii="Times New Roman" w:hAnsi="Times New Roman" w:cs="Times New Roman"/>
          <w:sz w:val="24"/>
          <w:szCs w:val="24"/>
        </w:rPr>
        <w:t>enlightenment</w:t>
      </w:r>
      <w:r w:rsidR="008A04E2">
        <w:rPr>
          <w:rFonts w:ascii="Times New Roman" w:hAnsi="Times New Roman" w:cs="Times New Roman"/>
          <w:sz w:val="24"/>
          <w:szCs w:val="24"/>
        </w:rPr>
        <w:t xml:space="preserve"> set in motion</w:t>
      </w:r>
      <w:r w:rsidR="004359ED">
        <w:rPr>
          <w:rFonts w:ascii="Times New Roman" w:hAnsi="Times New Roman" w:cs="Times New Roman"/>
          <w:sz w:val="24"/>
          <w:szCs w:val="24"/>
        </w:rPr>
        <w:t xml:space="preserve">, </w:t>
      </w:r>
      <w:r w:rsidR="006E6DFB">
        <w:rPr>
          <w:rFonts w:ascii="Times New Roman" w:hAnsi="Times New Roman" w:cs="Times New Roman"/>
          <w:sz w:val="24"/>
          <w:szCs w:val="24"/>
        </w:rPr>
        <w:t xml:space="preserve">then, </w:t>
      </w:r>
      <w:proofErr w:type="spellStart"/>
      <w:r w:rsidR="004359ED">
        <w:rPr>
          <w:rFonts w:ascii="Times New Roman" w:hAnsi="Times New Roman" w:cs="Times New Roman"/>
          <w:sz w:val="24"/>
          <w:szCs w:val="24"/>
        </w:rPr>
        <w:t>Rorty</w:t>
      </w:r>
      <w:proofErr w:type="spellEnd"/>
      <w:r w:rsidR="004359ED">
        <w:rPr>
          <w:rFonts w:ascii="Times New Roman" w:hAnsi="Times New Roman" w:cs="Times New Roman"/>
          <w:sz w:val="24"/>
          <w:szCs w:val="24"/>
        </w:rPr>
        <w:t xml:space="preserve"> thinks</w:t>
      </w:r>
      <w:r w:rsidR="008A04E2">
        <w:rPr>
          <w:rFonts w:ascii="Times New Roman" w:hAnsi="Times New Roman" w:cs="Times New Roman"/>
          <w:sz w:val="24"/>
          <w:szCs w:val="24"/>
        </w:rPr>
        <w:t xml:space="preserve"> </w:t>
      </w:r>
      <w:r w:rsidR="004359ED">
        <w:rPr>
          <w:rFonts w:ascii="Times New Roman" w:hAnsi="Times New Roman" w:cs="Times New Roman"/>
          <w:sz w:val="24"/>
          <w:szCs w:val="24"/>
        </w:rPr>
        <w:t xml:space="preserve">we need to abandon all vestiges of the notion of objective truth, and realise that human beings are responsible for </w:t>
      </w:r>
      <w:r w:rsidR="004359ED" w:rsidRPr="005A670C">
        <w:rPr>
          <w:rFonts w:ascii="Times New Roman" w:hAnsi="Times New Roman" w:cs="Times New Roman"/>
          <w:i/>
          <w:sz w:val="24"/>
          <w:szCs w:val="24"/>
        </w:rPr>
        <w:t>everything</w:t>
      </w:r>
      <w:r w:rsidR="004359ED">
        <w:rPr>
          <w:rFonts w:ascii="Times New Roman" w:hAnsi="Times New Roman" w:cs="Times New Roman"/>
          <w:sz w:val="24"/>
          <w:szCs w:val="24"/>
        </w:rPr>
        <w:t xml:space="preserve"> they believe. None of our beliefs are a direct deliverance from the world; to think </w:t>
      </w:r>
      <w:r w:rsidR="006E6DFB">
        <w:rPr>
          <w:rFonts w:ascii="Times New Roman" w:hAnsi="Times New Roman" w:cs="Times New Roman"/>
          <w:sz w:val="24"/>
          <w:szCs w:val="24"/>
        </w:rPr>
        <w:t>this</w:t>
      </w:r>
      <w:r w:rsidR="0054233D">
        <w:rPr>
          <w:rFonts w:ascii="Times New Roman" w:hAnsi="Times New Roman" w:cs="Times New Roman"/>
          <w:sz w:val="24"/>
          <w:szCs w:val="24"/>
        </w:rPr>
        <w:t xml:space="preserve"> is</w:t>
      </w:r>
      <w:r w:rsidR="006E6DFB">
        <w:rPr>
          <w:rFonts w:ascii="Times New Roman" w:hAnsi="Times New Roman" w:cs="Times New Roman"/>
          <w:sz w:val="24"/>
          <w:szCs w:val="24"/>
        </w:rPr>
        <w:t xml:space="preserve"> </w:t>
      </w:r>
      <w:r w:rsidR="004359ED">
        <w:rPr>
          <w:rFonts w:ascii="Times New Roman" w:hAnsi="Times New Roman" w:cs="Times New Roman"/>
          <w:sz w:val="24"/>
          <w:szCs w:val="24"/>
        </w:rPr>
        <w:t>inevitably to confuse causation with justification. And that it why it is not good enough to</w:t>
      </w:r>
      <w:r w:rsidR="005A670C">
        <w:rPr>
          <w:rFonts w:ascii="Times New Roman" w:hAnsi="Times New Roman" w:cs="Times New Roman"/>
          <w:sz w:val="24"/>
          <w:szCs w:val="24"/>
        </w:rPr>
        <w:t xml:space="preserve"> simply</w:t>
      </w:r>
      <w:r w:rsidR="004359ED">
        <w:rPr>
          <w:rFonts w:ascii="Times New Roman" w:hAnsi="Times New Roman" w:cs="Times New Roman"/>
          <w:sz w:val="24"/>
          <w:szCs w:val="24"/>
        </w:rPr>
        <w:t xml:space="preserve"> be ironic about morality and religion: we mu</w:t>
      </w:r>
      <w:r w:rsidR="006E6DFB">
        <w:rPr>
          <w:rFonts w:ascii="Times New Roman" w:hAnsi="Times New Roman" w:cs="Times New Roman"/>
          <w:sz w:val="24"/>
          <w:szCs w:val="24"/>
        </w:rPr>
        <w:t>st be ironic about everything.</w:t>
      </w:r>
      <w:r w:rsidR="004E5C36">
        <w:rPr>
          <w:rStyle w:val="FootnoteReference"/>
          <w:rFonts w:ascii="Times New Roman" w:hAnsi="Times New Roman" w:cs="Times New Roman"/>
          <w:sz w:val="24"/>
          <w:szCs w:val="24"/>
        </w:rPr>
        <w:footnoteReference w:id="10"/>
      </w:r>
      <w:r w:rsidR="006E6DFB">
        <w:rPr>
          <w:rFonts w:ascii="Times New Roman" w:hAnsi="Times New Roman" w:cs="Times New Roman"/>
          <w:sz w:val="24"/>
          <w:szCs w:val="24"/>
        </w:rPr>
        <w:t xml:space="preserve"> But </w:t>
      </w:r>
      <w:proofErr w:type="spellStart"/>
      <w:r w:rsidR="006E6DFB">
        <w:rPr>
          <w:rFonts w:ascii="Times New Roman" w:hAnsi="Times New Roman" w:cs="Times New Roman"/>
          <w:sz w:val="24"/>
          <w:szCs w:val="24"/>
        </w:rPr>
        <w:t>Rorty</w:t>
      </w:r>
      <w:proofErr w:type="spellEnd"/>
      <w:r w:rsidR="006E6DFB">
        <w:rPr>
          <w:rFonts w:ascii="Times New Roman" w:hAnsi="Times New Roman" w:cs="Times New Roman"/>
          <w:sz w:val="24"/>
          <w:szCs w:val="24"/>
        </w:rPr>
        <w:t xml:space="preserve"> insists that t</w:t>
      </w:r>
      <w:r w:rsidR="004359ED">
        <w:rPr>
          <w:rFonts w:ascii="Times New Roman" w:hAnsi="Times New Roman" w:cs="Times New Roman"/>
          <w:sz w:val="24"/>
          <w:szCs w:val="24"/>
        </w:rPr>
        <w:t>his need not diminish our commitment to our beliefs, just as waning belief in God did not diminish our moral commitment.</w:t>
      </w:r>
    </w:p>
    <w:p w:rsidR="008A04E2" w:rsidRDefault="008A04E2" w:rsidP="0019114C">
      <w:pPr>
        <w:rPr>
          <w:rFonts w:ascii="Times New Roman" w:hAnsi="Times New Roman" w:cs="Times New Roman"/>
          <w:sz w:val="24"/>
          <w:szCs w:val="24"/>
        </w:rPr>
      </w:pPr>
    </w:p>
    <w:p w:rsidR="00165353" w:rsidRDefault="00404825" w:rsidP="0019114C">
      <w:pPr>
        <w:rPr>
          <w:rFonts w:ascii="Times New Roman" w:hAnsi="Times New Roman" w:cs="Times New Roman"/>
          <w:sz w:val="24"/>
          <w:szCs w:val="24"/>
        </w:rPr>
      </w:pPr>
      <w:r>
        <w:rPr>
          <w:rFonts w:ascii="Times New Roman" w:hAnsi="Times New Roman" w:cs="Times New Roman"/>
          <w:sz w:val="24"/>
          <w:szCs w:val="24"/>
        </w:rPr>
        <w:t xml:space="preserve">The </w:t>
      </w:r>
      <w:r w:rsidR="005A670C">
        <w:rPr>
          <w:rFonts w:ascii="Times New Roman" w:hAnsi="Times New Roman" w:cs="Times New Roman"/>
          <w:sz w:val="24"/>
          <w:szCs w:val="24"/>
        </w:rPr>
        <w:t xml:space="preserve">problem I </w:t>
      </w:r>
      <w:r>
        <w:rPr>
          <w:rFonts w:ascii="Times New Roman" w:hAnsi="Times New Roman" w:cs="Times New Roman"/>
          <w:sz w:val="24"/>
          <w:szCs w:val="24"/>
        </w:rPr>
        <w:t xml:space="preserve">want to press </w:t>
      </w:r>
      <w:proofErr w:type="spellStart"/>
      <w:r>
        <w:rPr>
          <w:rFonts w:ascii="Times New Roman" w:hAnsi="Times New Roman" w:cs="Times New Roman"/>
          <w:sz w:val="24"/>
          <w:szCs w:val="24"/>
        </w:rPr>
        <w:t>Rorty</w:t>
      </w:r>
      <w:proofErr w:type="spellEnd"/>
      <w:r>
        <w:rPr>
          <w:rFonts w:ascii="Times New Roman" w:hAnsi="Times New Roman" w:cs="Times New Roman"/>
          <w:sz w:val="24"/>
          <w:szCs w:val="24"/>
        </w:rPr>
        <w:t xml:space="preserve"> on here is </w:t>
      </w:r>
      <w:r w:rsidR="005A670C">
        <w:rPr>
          <w:rFonts w:ascii="Times New Roman" w:hAnsi="Times New Roman" w:cs="Times New Roman"/>
          <w:sz w:val="24"/>
          <w:szCs w:val="24"/>
        </w:rPr>
        <w:t xml:space="preserve">specific to the concept of irony. For it seems to me that </w:t>
      </w:r>
      <w:r>
        <w:rPr>
          <w:rFonts w:ascii="Times New Roman" w:hAnsi="Times New Roman" w:cs="Times New Roman"/>
          <w:sz w:val="24"/>
          <w:szCs w:val="24"/>
        </w:rPr>
        <w:t>this concept</w:t>
      </w:r>
      <w:r w:rsidR="005A670C">
        <w:rPr>
          <w:rFonts w:ascii="Times New Roman" w:hAnsi="Times New Roman" w:cs="Times New Roman"/>
          <w:sz w:val="24"/>
          <w:szCs w:val="24"/>
        </w:rPr>
        <w:t xml:space="preserve"> requires a contrast to be made between those things you take seriously and those you do not. </w:t>
      </w:r>
      <w:r w:rsidR="00415358">
        <w:rPr>
          <w:rFonts w:ascii="Times New Roman" w:hAnsi="Times New Roman" w:cs="Times New Roman"/>
          <w:sz w:val="24"/>
          <w:szCs w:val="24"/>
        </w:rPr>
        <w:t xml:space="preserve">Irony can be a refreshing attitude to take when there are things you cannot avoid doing, but </w:t>
      </w:r>
      <w:r w:rsidR="007610F0">
        <w:rPr>
          <w:rFonts w:ascii="Times New Roman" w:hAnsi="Times New Roman" w:cs="Times New Roman"/>
          <w:sz w:val="24"/>
          <w:szCs w:val="24"/>
        </w:rPr>
        <w:t>which you do not want to take seriously</w:t>
      </w:r>
      <w:r w:rsidR="00415358">
        <w:rPr>
          <w:rFonts w:ascii="Times New Roman" w:hAnsi="Times New Roman" w:cs="Times New Roman"/>
          <w:sz w:val="24"/>
          <w:szCs w:val="24"/>
        </w:rPr>
        <w:t xml:space="preserve">. It allows a certain detachment which helps you </w:t>
      </w:r>
      <w:r w:rsidR="007610F0">
        <w:rPr>
          <w:rFonts w:ascii="Times New Roman" w:hAnsi="Times New Roman" w:cs="Times New Roman"/>
          <w:sz w:val="24"/>
          <w:szCs w:val="24"/>
        </w:rPr>
        <w:t xml:space="preserve">to </w:t>
      </w:r>
      <w:r w:rsidR="00415358">
        <w:rPr>
          <w:rFonts w:ascii="Times New Roman" w:hAnsi="Times New Roman" w:cs="Times New Roman"/>
          <w:sz w:val="24"/>
          <w:szCs w:val="24"/>
        </w:rPr>
        <w:t xml:space="preserve">avoid being drawn into a mind-set you want to avoid. For example, we may approach </w:t>
      </w:r>
      <w:r w:rsidR="007610F0">
        <w:rPr>
          <w:rFonts w:ascii="Times New Roman" w:hAnsi="Times New Roman" w:cs="Times New Roman"/>
          <w:sz w:val="24"/>
          <w:szCs w:val="24"/>
        </w:rPr>
        <w:t xml:space="preserve">certain kinds of </w:t>
      </w:r>
      <w:r w:rsidR="00415358">
        <w:rPr>
          <w:rFonts w:ascii="Times New Roman" w:hAnsi="Times New Roman" w:cs="Times New Roman"/>
          <w:sz w:val="24"/>
          <w:szCs w:val="24"/>
        </w:rPr>
        <w:t xml:space="preserve">mindless bureaucracy with irony; we have to go through the motions, but </w:t>
      </w:r>
      <w:r w:rsidR="00D17F9A">
        <w:rPr>
          <w:rFonts w:ascii="Times New Roman" w:hAnsi="Times New Roman" w:cs="Times New Roman"/>
          <w:sz w:val="24"/>
          <w:szCs w:val="24"/>
        </w:rPr>
        <w:t>we</w:t>
      </w:r>
      <w:r w:rsidR="007610F0">
        <w:rPr>
          <w:rFonts w:ascii="Times New Roman" w:hAnsi="Times New Roman" w:cs="Times New Roman"/>
          <w:sz w:val="24"/>
          <w:szCs w:val="24"/>
        </w:rPr>
        <w:t xml:space="preserve"> retain our sanity through the process</w:t>
      </w:r>
      <w:r w:rsidR="00D17F9A">
        <w:rPr>
          <w:rFonts w:ascii="Times New Roman" w:hAnsi="Times New Roman" w:cs="Times New Roman"/>
          <w:sz w:val="24"/>
          <w:szCs w:val="24"/>
        </w:rPr>
        <w:t xml:space="preserve"> with</w:t>
      </w:r>
      <w:r w:rsidR="0042158F">
        <w:rPr>
          <w:rFonts w:ascii="Times New Roman" w:hAnsi="Times New Roman" w:cs="Times New Roman"/>
          <w:sz w:val="24"/>
          <w:szCs w:val="24"/>
        </w:rPr>
        <w:t xml:space="preserve"> a lofty and amused detachment</w:t>
      </w:r>
      <w:r w:rsidR="00165353">
        <w:rPr>
          <w:rFonts w:ascii="Times New Roman" w:hAnsi="Times New Roman" w:cs="Times New Roman"/>
          <w:sz w:val="24"/>
          <w:szCs w:val="24"/>
        </w:rPr>
        <w:t>. Or to take a different kind of example, p</w:t>
      </w:r>
      <w:r w:rsidR="005A670C">
        <w:rPr>
          <w:rFonts w:ascii="Times New Roman" w:hAnsi="Times New Roman" w:cs="Times New Roman"/>
          <w:sz w:val="24"/>
          <w:szCs w:val="24"/>
        </w:rPr>
        <w:t xml:space="preserve">eople </w:t>
      </w:r>
      <w:r w:rsidR="00165353">
        <w:rPr>
          <w:rFonts w:ascii="Times New Roman" w:hAnsi="Times New Roman" w:cs="Times New Roman"/>
          <w:sz w:val="24"/>
          <w:szCs w:val="24"/>
        </w:rPr>
        <w:t xml:space="preserve">sometimes claim to </w:t>
      </w:r>
      <w:r w:rsidR="005A670C">
        <w:rPr>
          <w:rFonts w:ascii="Times New Roman" w:hAnsi="Times New Roman" w:cs="Times New Roman"/>
          <w:sz w:val="24"/>
          <w:szCs w:val="24"/>
        </w:rPr>
        <w:t>listen to music ironically when they like it but know better than to take it seriously; they point out that they are listening ironically in order to remind people of their superior musical tastes, which reveal to them the inferiority of th</w:t>
      </w:r>
      <w:r w:rsidR="007610F0">
        <w:rPr>
          <w:rFonts w:ascii="Times New Roman" w:hAnsi="Times New Roman" w:cs="Times New Roman"/>
          <w:sz w:val="24"/>
          <w:szCs w:val="24"/>
        </w:rPr>
        <w:t>e</w:t>
      </w:r>
      <w:r w:rsidR="005A670C">
        <w:rPr>
          <w:rFonts w:ascii="Times New Roman" w:hAnsi="Times New Roman" w:cs="Times New Roman"/>
          <w:sz w:val="24"/>
          <w:szCs w:val="24"/>
        </w:rPr>
        <w:t xml:space="preserve"> music, despite the fact that they are </w:t>
      </w:r>
      <w:r w:rsidR="007B1639">
        <w:rPr>
          <w:rFonts w:ascii="Times New Roman" w:hAnsi="Times New Roman" w:cs="Times New Roman"/>
          <w:sz w:val="24"/>
          <w:szCs w:val="24"/>
        </w:rPr>
        <w:t>“</w:t>
      </w:r>
      <w:r w:rsidR="005A670C">
        <w:rPr>
          <w:rFonts w:ascii="Times New Roman" w:hAnsi="Times New Roman" w:cs="Times New Roman"/>
          <w:sz w:val="24"/>
          <w:szCs w:val="24"/>
        </w:rPr>
        <w:t>ironically</w:t>
      </w:r>
      <w:r w:rsidR="007B1639">
        <w:rPr>
          <w:rFonts w:ascii="Times New Roman" w:hAnsi="Times New Roman" w:cs="Times New Roman"/>
          <w:sz w:val="24"/>
          <w:szCs w:val="24"/>
        </w:rPr>
        <w:t>”</w:t>
      </w:r>
      <w:r w:rsidR="005A670C">
        <w:rPr>
          <w:rFonts w:ascii="Times New Roman" w:hAnsi="Times New Roman" w:cs="Times New Roman"/>
          <w:sz w:val="24"/>
          <w:szCs w:val="24"/>
        </w:rPr>
        <w:t xml:space="preserve"> enjoying it at the moment. </w:t>
      </w:r>
    </w:p>
    <w:p w:rsidR="00165353" w:rsidRDefault="00165353" w:rsidP="0019114C">
      <w:pPr>
        <w:rPr>
          <w:rFonts w:ascii="Times New Roman" w:hAnsi="Times New Roman" w:cs="Times New Roman"/>
          <w:sz w:val="24"/>
          <w:szCs w:val="24"/>
        </w:rPr>
      </w:pPr>
    </w:p>
    <w:p w:rsidR="00165353" w:rsidRDefault="00B60E4B" w:rsidP="0019114C">
      <w:pPr>
        <w:rPr>
          <w:rFonts w:ascii="Times New Roman" w:hAnsi="Times New Roman" w:cs="Times New Roman"/>
          <w:sz w:val="24"/>
          <w:szCs w:val="24"/>
        </w:rPr>
      </w:pPr>
      <w:r>
        <w:rPr>
          <w:rFonts w:ascii="Times New Roman" w:hAnsi="Times New Roman" w:cs="Times New Roman"/>
          <w:sz w:val="24"/>
          <w:szCs w:val="24"/>
        </w:rPr>
        <w:t>Without this contrast between what you do and do not have a reason to take seriously, the notion of irony makes no sense.</w:t>
      </w:r>
      <w:r w:rsidR="007B1639">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Kanti</w:t>
      </w:r>
      <w:r w:rsidR="00165353">
        <w:rPr>
          <w:rFonts w:ascii="Times New Roman" w:hAnsi="Times New Roman" w:cs="Times New Roman"/>
          <w:sz w:val="24"/>
          <w:szCs w:val="24"/>
        </w:rPr>
        <w:t>an irony makes sense (if we think of the practica</w:t>
      </w:r>
      <w:r w:rsidR="007610F0">
        <w:rPr>
          <w:rFonts w:ascii="Times New Roman" w:hAnsi="Times New Roman" w:cs="Times New Roman"/>
          <w:sz w:val="24"/>
          <w:szCs w:val="24"/>
        </w:rPr>
        <w:t>l / empirical distinction in this</w:t>
      </w:r>
      <w:r w:rsidR="00165353">
        <w:rPr>
          <w:rFonts w:ascii="Times New Roman" w:hAnsi="Times New Roman" w:cs="Times New Roman"/>
          <w:sz w:val="24"/>
          <w:szCs w:val="24"/>
        </w:rPr>
        <w:t xml:space="preserve"> </w:t>
      </w:r>
      <w:proofErr w:type="spellStart"/>
      <w:r w:rsidR="00165353">
        <w:rPr>
          <w:rFonts w:ascii="Times New Roman" w:hAnsi="Times New Roman" w:cs="Times New Roman"/>
          <w:sz w:val="24"/>
          <w:szCs w:val="24"/>
        </w:rPr>
        <w:t>Rortyan</w:t>
      </w:r>
      <w:proofErr w:type="spellEnd"/>
      <w:r w:rsidR="007610F0">
        <w:rPr>
          <w:rFonts w:ascii="Times New Roman" w:hAnsi="Times New Roman" w:cs="Times New Roman"/>
          <w:sz w:val="24"/>
          <w:szCs w:val="24"/>
        </w:rPr>
        <w:t xml:space="preserve"> way</w:t>
      </w:r>
      <w:r w:rsidR="00165353">
        <w:rPr>
          <w:rFonts w:ascii="Times New Roman" w:hAnsi="Times New Roman" w:cs="Times New Roman"/>
          <w:sz w:val="24"/>
          <w:szCs w:val="24"/>
        </w:rPr>
        <w:t>), because Kant</w:t>
      </w:r>
      <w:r>
        <w:rPr>
          <w:rFonts w:ascii="Times New Roman" w:hAnsi="Times New Roman" w:cs="Times New Roman"/>
          <w:sz w:val="24"/>
          <w:szCs w:val="24"/>
        </w:rPr>
        <w:t xml:space="preserve"> can distinguish empirical knowledge from faith; he can be ironic about the latter because he is non-ironically committed to the former. But once </w:t>
      </w:r>
      <w:proofErr w:type="spellStart"/>
      <w:r>
        <w:rPr>
          <w:rFonts w:ascii="Times New Roman" w:hAnsi="Times New Roman" w:cs="Times New Roman"/>
          <w:sz w:val="24"/>
          <w:szCs w:val="24"/>
        </w:rPr>
        <w:t>Rorty</w:t>
      </w:r>
      <w:proofErr w:type="spellEnd"/>
      <w:r>
        <w:rPr>
          <w:rFonts w:ascii="Times New Roman" w:hAnsi="Times New Roman" w:cs="Times New Roman"/>
          <w:sz w:val="24"/>
          <w:szCs w:val="24"/>
        </w:rPr>
        <w:t xml:space="preserve"> removes the contrast between things you can have factual knowledge of and things you cannot, there is no longer any room for irony. If all our beliefs are contingent, and equally susceptible to </w:t>
      </w:r>
      <w:proofErr w:type="spellStart"/>
      <w:r>
        <w:rPr>
          <w:rFonts w:ascii="Times New Roman" w:hAnsi="Times New Roman" w:cs="Times New Roman"/>
          <w:sz w:val="24"/>
          <w:szCs w:val="24"/>
        </w:rPr>
        <w:t>redescription</w:t>
      </w:r>
      <w:proofErr w:type="spellEnd"/>
      <w:r>
        <w:rPr>
          <w:rFonts w:ascii="Times New Roman" w:hAnsi="Times New Roman" w:cs="Times New Roman"/>
          <w:sz w:val="24"/>
          <w:szCs w:val="24"/>
        </w:rPr>
        <w:t xml:space="preserve">, then he has no standpoint from which to </w:t>
      </w:r>
      <w:proofErr w:type="spellStart"/>
      <w:r>
        <w:rPr>
          <w:rFonts w:ascii="Times New Roman" w:hAnsi="Times New Roman" w:cs="Times New Roman"/>
          <w:sz w:val="24"/>
          <w:szCs w:val="24"/>
        </w:rPr>
        <w:t>ironise</w:t>
      </w:r>
      <w:proofErr w:type="spellEnd"/>
      <w:r>
        <w:rPr>
          <w:rFonts w:ascii="Times New Roman" w:hAnsi="Times New Roman" w:cs="Times New Roman"/>
          <w:sz w:val="24"/>
          <w:szCs w:val="24"/>
        </w:rPr>
        <w:t xml:space="preserve"> them. </w:t>
      </w:r>
      <w:proofErr w:type="spellStart"/>
      <w:r w:rsidR="00165353">
        <w:rPr>
          <w:rFonts w:ascii="Times New Roman" w:hAnsi="Times New Roman" w:cs="Times New Roman"/>
          <w:sz w:val="24"/>
          <w:szCs w:val="24"/>
        </w:rPr>
        <w:t>Rorty</w:t>
      </w:r>
      <w:proofErr w:type="spellEnd"/>
      <w:r w:rsidR="00165353">
        <w:rPr>
          <w:rFonts w:ascii="Times New Roman" w:hAnsi="Times New Roman" w:cs="Times New Roman"/>
          <w:sz w:val="24"/>
          <w:szCs w:val="24"/>
        </w:rPr>
        <w:t xml:space="preserve"> cannot justify taking an ironic stance to our moral beliefs on the grounds that they are not objectively true, for instance, if he thinks that nothing is objectively true; for </w:t>
      </w:r>
      <w:r w:rsidR="00165353">
        <w:rPr>
          <w:rFonts w:ascii="Times New Roman" w:hAnsi="Times New Roman" w:cs="Times New Roman"/>
          <w:sz w:val="24"/>
          <w:szCs w:val="24"/>
        </w:rPr>
        <w:lastRenderedPageBreak/>
        <w:t xml:space="preserve">in that case they are as good as any other </w:t>
      </w:r>
      <w:r w:rsidR="007610F0">
        <w:rPr>
          <w:rFonts w:ascii="Times New Roman" w:hAnsi="Times New Roman" w:cs="Times New Roman"/>
          <w:sz w:val="24"/>
          <w:szCs w:val="24"/>
        </w:rPr>
        <w:t xml:space="preserve">kind of </w:t>
      </w:r>
      <w:r w:rsidR="00165353">
        <w:rPr>
          <w:rFonts w:ascii="Times New Roman" w:hAnsi="Times New Roman" w:cs="Times New Roman"/>
          <w:sz w:val="24"/>
          <w:szCs w:val="24"/>
        </w:rPr>
        <w:t xml:space="preserve">belief. </w:t>
      </w:r>
      <w:r w:rsidR="007610F0">
        <w:rPr>
          <w:rFonts w:ascii="Times New Roman" w:hAnsi="Times New Roman" w:cs="Times New Roman"/>
          <w:sz w:val="24"/>
          <w:szCs w:val="24"/>
        </w:rPr>
        <w:t xml:space="preserve">In short, </w:t>
      </w:r>
      <w:proofErr w:type="spellStart"/>
      <w:r w:rsidR="00165353">
        <w:rPr>
          <w:rFonts w:ascii="Times New Roman" w:hAnsi="Times New Roman" w:cs="Times New Roman"/>
          <w:sz w:val="24"/>
          <w:szCs w:val="24"/>
        </w:rPr>
        <w:t>Rorty’s</w:t>
      </w:r>
      <w:proofErr w:type="spellEnd"/>
      <w:r w:rsidR="00165353">
        <w:rPr>
          <w:rFonts w:ascii="Times New Roman" w:hAnsi="Times New Roman" w:cs="Times New Roman"/>
          <w:sz w:val="24"/>
          <w:szCs w:val="24"/>
        </w:rPr>
        <w:t xml:space="preserve"> position </w:t>
      </w:r>
      <w:proofErr w:type="spellStart"/>
      <w:r w:rsidR="00165353">
        <w:rPr>
          <w:rFonts w:ascii="Times New Roman" w:hAnsi="Times New Roman" w:cs="Times New Roman"/>
          <w:sz w:val="24"/>
          <w:szCs w:val="24"/>
        </w:rPr>
        <w:t>uncuts</w:t>
      </w:r>
      <w:proofErr w:type="spellEnd"/>
      <w:r w:rsidR="00165353">
        <w:rPr>
          <w:rFonts w:ascii="Times New Roman" w:hAnsi="Times New Roman" w:cs="Times New Roman"/>
          <w:sz w:val="24"/>
          <w:szCs w:val="24"/>
        </w:rPr>
        <w:t xml:space="preserve"> the higher stance required for irony.</w:t>
      </w:r>
      <w:r w:rsidR="00F44272">
        <w:rPr>
          <w:rStyle w:val="FootnoteReference"/>
          <w:rFonts w:ascii="Times New Roman" w:hAnsi="Times New Roman" w:cs="Times New Roman"/>
          <w:sz w:val="24"/>
          <w:szCs w:val="24"/>
        </w:rPr>
        <w:footnoteReference w:id="12"/>
      </w:r>
    </w:p>
    <w:p w:rsidR="00165353" w:rsidRDefault="00165353" w:rsidP="0019114C">
      <w:pPr>
        <w:rPr>
          <w:rFonts w:ascii="Times New Roman" w:hAnsi="Times New Roman" w:cs="Times New Roman"/>
          <w:sz w:val="24"/>
          <w:szCs w:val="24"/>
        </w:rPr>
      </w:pPr>
    </w:p>
    <w:p w:rsidR="00952E99" w:rsidRDefault="00165353" w:rsidP="0019114C">
      <w:pPr>
        <w:rPr>
          <w:rFonts w:ascii="Times New Roman" w:eastAsia="Times New Roman" w:hAnsi="Times New Roman" w:cs="Times New Roman"/>
          <w:sz w:val="24"/>
          <w:szCs w:val="20"/>
        </w:rPr>
      </w:pPr>
      <w:proofErr w:type="spellStart"/>
      <w:r>
        <w:rPr>
          <w:rFonts w:ascii="Times New Roman" w:hAnsi="Times New Roman" w:cs="Times New Roman"/>
          <w:sz w:val="24"/>
          <w:szCs w:val="24"/>
        </w:rPr>
        <w:t>Rorty’s</w:t>
      </w:r>
      <w:proofErr w:type="spellEnd"/>
      <w:r>
        <w:rPr>
          <w:rFonts w:ascii="Times New Roman" w:hAnsi="Times New Roman" w:cs="Times New Roman"/>
          <w:sz w:val="24"/>
          <w:szCs w:val="24"/>
        </w:rPr>
        <w:t xml:space="preserve"> notion of irony closely resembles Nagel’s</w:t>
      </w:r>
      <w:r w:rsidR="0042158F">
        <w:rPr>
          <w:rFonts w:ascii="Times New Roman" w:hAnsi="Times New Roman" w:cs="Times New Roman"/>
          <w:sz w:val="24"/>
          <w:szCs w:val="24"/>
        </w:rPr>
        <w:t>, as previously mentioned</w:t>
      </w:r>
      <w:r>
        <w:rPr>
          <w:rFonts w:ascii="Times New Roman" w:hAnsi="Times New Roman" w:cs="Times New Roman"/>
          <w:sz w:val="24"/>
          <w:szCs w:val="24"/>
        </w:rPr>
        <w:t>. Nagel thinks that we should take an ironic attitude to life because we have no way</w:t>
      </w:r>
      <w:r w:rsidR="007610F0">
        <w:rPr>
          <w:rFonts w:ascii="Times New Roman" w:hAnsi="Times New Roman" w:cs="Times New Roman"/>
          <w:sz w:val="24"/>
          <w:szCs w:val="24"/>
        </w:rPr>
        <w:t xml:space="preserve"> to justify the seriousness </w:t>
      </w:r>
      <w:r>
        <w:rPr>
          <w:rFonts w:ascii="Times New Roman" w:hAnsi="Times New Roman" w:cs="Times New Roman"/>
          <w:sz w:val="24"/>
          <w:szCs w:val="24"/>
        </w:rPr>
        <w:t>which we take</w:t>
      </w:r>
      <w:r w:rsidR="007610F0">
        <w:rPr>
          <w:rFonts w:ascii="Times New Roman" w:hAnsi="Times New Roman" w:cs="Times New Roman"/>
          <w:sz w:val="24"/>
          <w:szCs w:val="24"/>
        </w:rPr>
        <w:t xml:space="preserve"> to</w:t>
      </w:r>
      <w:r>
        <w:rPr>
          <w:rFonts w:ascii="Times New Roman" w:hAnsi="Times New Roman" w:cs="Times New Roman"/>
          <w:sz w:val="24"/>
          <w:szCs w:val="24"/>
        </w:rPr>
        <w:t xml:space="preserve"> it. </w:t>
      </w:r>
      <w:r w:rsidR="007610F0">
        <w:rPr>
          <w:rFonts w:ascii="Times New Roman" w:hAnsi="Times New Roman" w:cs="Times New Roman"/>
          <w:sz w:val="24"/>
          <w:szCs w:val="24"/>
        </w:rPr>
        <w:t>Thus he</w:t>
      </w:r>
      <w:r w:rsidR="00952E99">
        <w:rPr>
          <w:rFonts w:ascii="Times New Roman" w:hAnsi="Times New Roman" w:cs="Times New Roman"/>
          <w:sz w:val="24"/>
          <w:szCs w:val="24"/>
        </w:rPr>
        <w:t xml:space="preserve"> says that if we </w:t>
      </w:r>
      <w:r w:rsidR="00952E99" w:rsidRPr="00952E99">
        <w:rPr>
          <w:rFonts w:ascii="Times New Roman" w:eastAsia="Times New Roman" w:hAnsi="Times New Roman" w:cs="Times New Roman"/>
          <w:sz w:val="24"/>
          <w:szCs w:val="20"/>
        </w:rPr>
        <w:t xml:space="preserve">view ourselves </w:t>
      </w:r>
      <w:r w:rsidR="00B672FC">
        <w:rPr>
          <w:rFonts w:ascii="Times New Roman" w:eastAsia="Times New Roman" w:hAnsi="Times New Roman" w:cs="Times New Roman"/>
          <w:sz w:val="24"/>
          <w:szCs w:val="20"/>
        </w:rPr>
        <w:t>“</w:t>
      </w:r>
      <w:r w:rsidR="00952E99" w:rsidRPr="00952E99">
        <w:rPr>
          <w:rFonts w:ascii="Times New Roman" w:eastAsia="Times New Roman" w:hAnsi="Times New Roman" w:cs="Times New Roman"/>
          <w:sz w:val="24"/>
          <w:szCs w:val="20"/>
        </w:rPr>
        <w:t>as if from a</w:t>
      </w:r>
      <w:r w:rsidR="0042158F">
        <w:rPr>
          <w:rFonts w:ascii="Times New Roman" w:eastAsia="Times New Roman" w:hAnsi="Times New Roman" w:cs="Times New Roman"/>
          <w:sz w:val="24"/>
          <w:szCs w:val="20"/>
        </w:rPr>
        <w:t xml:space="preserve"> great height</w:t>
      </w:r>
      <w:r w:rsidR="00B672FC">
        <w:rPr>
          <w:rFonts w:ascii="Times New Roman" w:eastAsia="Times New Roman" w:hAnsi="Times New Roman" w:cs="Times New Roman"/>
          <w:sz w:val="24"/>
          <w:szCs w:val="20"/>
        </w:rPr>
        <w:t>”</w:t>
      </w:r>
      <w:r w:rsidR="00952E99" w:rsidRPr="00952E99">
        <w:rPr>
          <w:rFonts w:ascii="Times New Roman" w:eastAsia="Times New Roman" w:hAnsi="Times New Roman" w:cs="Times New Roman"/>
          <w:sz w:val="24"/>
          <w:szCs w:val="20"/>
        </w:rPr>
        <w:t xml:space="preserve">, </w:t>
      </w:r>
      <w:r w:rsidR="002450E7">
        <w:rPr>
          <w:rFonts w:ascii="Times New Roman" w:eastAsia="Times New Roman" w:hAnsi="Times New Roman" w:cs="Times New Roman"/>
          <w:sz w:val="24"/>
          <w:szCs w:val="20"/>
        </w:rPr>
        <w:t xml:space="preserve">our concerns begin to seem </w:t>
      </w:r>
      <w:r w:rsidR="00952E99" w:rsidRPr="00952E99">
        <w:rPr>
          <w:rFonts w:ascii="Times New Roman" w:eastAsia="Times New Roman" w:hAnsi="Times New Roman" w:cs="Times New Roman"/>
          <w:sz w:val="24"/>
          <w:szCs w:val="20"/>
        </w:rPr>
        <w:t xml:space="preserve">trivial, as we form an objective conception of ourselves as a </w:t>
      </w:r>
      <w:r w:rsidR="00B672FC">
        <w:rPr>
          <w:rFonts w:ascii="Times New Roman" w:eastAsia="Times New Roman" w:hAnsi="Times New Roman" w:cs="Times New Roman"/>
          <w:sz w:val="24"/>
          <w:szCs w:val="20"/>
        </w:rPr>
        <w:t>“</w:t>
      </w:r>
      <w:r w:rsidR="00952E99" w:rsidRPr="00952E99">
        <w:rPr>
          <w:rFonts w:ascii="Times New Roman" w:eastAsia="Times New Roman" w:hAnsi="Times New Roman" w:cs="Times New Roman"/>
          <w:sz w:val="24"/>
          <w:szCs w:val="20"/>
        </w:rPr>
        <w:t>small, contingent, and exceedingly temporary organic bubb</w:t>
      </w:r>
      <w:r w:rsidR="0042158F">
        <w:rPr>
          <w:rFonts w:ascii="Times New Roman" w:eastAsia="Times New Roman" w:hAnsi="Times New Roman" w:cs="Times New Roman"/>
          <w:sz w:val="24"/>
          <w:szCs w:val="20"/>
        </w:rPr>
        <w:t>le in the universal soup</w:t>
      </w:r>
      <w:r w:rsidR="00B672FC">
        <w:rPr>
          <w:rFonts w:ascii="Times New Roman" w:eastAsia="Times New Roman" w:hAnsi="Times New Roman" w:cs="Times New Roman"/>
          <w:sz w:val="24"/>
          <w:szCs w:val="20"/>
        </w:rPr>
        <w:t>”</w:t>
      </w:r>
      <w:r w:rsidR="0042158F">
        <w:rPr>
          <w:rFonts w:ascii="Times New Roman" w:eastAsia="Times New Roman" w:hAnsi="Times New Roman" w:cs="Times New Roman"/>
          <w:sz w:val="24"/>
          <w:szCs w:val="20"/>
        </w:rPr>
        <w:t xml:space="preserve"> (Nagel 1986</w:t>
      </w:r>
      <w:r w:rsidR="00B672FC">
        <w:rPr>
          <w:rFonts w:ascii="Times New Roman" w:eastAsia="Times New Roman" w:hAnsi="Times New Roman" w:cs="Times New Roman"/>
          <w:sz w:val="24"/>
          <w:szCs w:val="20"/>
        </w:rPr>
        <w:t>,</w:t>
      </w:r>
      <w:r w:rsidR="00952E99" w:rsidRPr="00952E99">
        <w:rPr>
          <w:rFonts w:ascii="Times New Roman" w:eastAsia="Times New Roman" w:hAnsi="Times New Roman" w:cs="Times New Roman"/>
          <w:sz w:val="24"/>
          <w:szCs w:val="20"/>
        </w:rPr>
        <w:t xml:space="preserve"> 210). However Nagel realises that such considerations cannot p</w:t>
      </w:r>
      <w:r w:rsidR="00D17F9A">
        <w:rPr>
          <w:rFonts w:ascii="Times New Roman" w:eastAsia="Times New Roman" w:hAnsi="Times New Roman" w:cs="Times New Roman"/>
          <w:sz w:val="24"/>
          <w:szCs w:val="20"/>
        </w:rPr>
        <w:t>rovide the basis for</w:t>
      </w:r>
      <w:r w:rsidR="00952E99" w:rsidRPr="00952E99">
        <w:rPr>
          <w:rFonts w:ascii="Times New Roman" w:eastAsia="Times New Roman" w:hAnsi="Times New Roman" w:cs="Times New Roman"/>
          <w:sz w:val="24"/>
          <w:szCs w:val="20"/>
        </w:rPr>
        <w:t xml:space="preserve"> a sound argument to show that we should not take life seriously. After all, the universe does not consider us unimportant on account of our smallness</w:t>
      </w:r>
      <w:r w:rsidR="00952E99">
        <w:rPr>
          <w:rFonts w:ascii="Times New Roman" w:eastAsia="Times New Roman" w:hAnsi="Times New Roman" w:cs="Times New Roman"/>
          <w:sz w:val="24"/>
          <w:szCs w:val="20"/>
        </w:rPr>
        <w:t>.</w:t>
      </w:r>
      <w:r w:rsidR="00952E99" w:rsidRPr="00952E99">
        <w:rPr>
          <w:rFonts w:ascii="Times New Roman" w:eastAsia="Times New Roman" w:hAnsi="Times New Roman" w:cs="Times New Roman"/>
          <w:sz w:val="24"/>
          <w:szCs w:val="20"/>
        </w:rPr>
        <w:t xml:space="preserve"> Rather, Nagel’s reason for describing our lives in this way, he says, is that he thinks that our </w:t>
      </w:r>
      <w:r w:rsidR="00B672FC">
        <w:rPr>
          <w:rFonts w:ascii="Times New Roman" w:eastAsia="Times New Roman" w:hAnsi="Times New Roman" w:cs="Times New Roman"/>
          <w:sz w:val="24"/>
          <w:szCs w:val="20"/>
        </w:rPr>
        <w:t>“</w:t>
      </w:r>
      <w:r w:rsidR="00952E99" w:rsidRPr="00952E99">
        <w:rPr>
          <w:rFonts w:ascii="Times New Roman" w:eastAsia="Times New Roman" w:hAnsi="Times New Roman" w:cs="Times New Roman"/>
          <w:sz w:val="24"/>
          <w:szCs w:val="20"/>
        </w:rPr>
        <w:t>sense of absurdity find</w:t>
      </w:r>
      <w:r w:rsidR="00374D17">
        <w:rPr>
          <w:rFonts w:ascii="Times New Roman" w:eastAsia="Times New Roman" w:hAnsi="Times New Roman" w:cs="Times New Roman"/>
          <w:sz w:val="24"/>
          <w:szCs w:val="20"/>
        </w:rPr>
        <w:t>s</w:t>
      </w:r>
      <w:r w:rsidR="00952E99" w:rsidRPr="00952E99">
        <w:rPr>
          <w:rFonts w:ascii="Times New Roman" w:eastAsia="Times New Roman" w:hAnsi="Times New Roman" w:cs="Times New Roman"/>
          <w:sz w:val="24"/>
          <w:szCs w:val="20"/>
        </w:rPr>
        <w:t xml:space="preserve"> its natural expression in [such] bad arguments</w:t>
      </w:r>
      <w:r w:rsidR="00B672FC">
        <w:rPr>
          <w:rFonts w:ascii="Times New Roman" w:eastAsia="Times New Roman" w:hAnsi="Times New Roman" w:cs="Times New Roman"/>
          <w:sz w:val="24"/>
          <w:szCs w:val="20"/>
        </w:rPr>
        <w:t>”</w:t>
      </w:r>
      <w:r w:rsidR="00952E99" w:rsidRPr="00952E99">
        <w:rPr>
          <w:rFonts w:ascii="Times New Roman" w:eastAsia="Times New Roman" w:hAnsi="Times New Roman" w:cs="Times New Roman"/>
          <w:sz w:val="24"/>
          <w:szCs w:val="20"/>
        </w:rPr>
        <w:t xml:space="preserve">, for the reason that our </w:t>
      </w:r>
      <w:r w:rsidR="00B672FC">
        <w:rPr>
          <w:rFonts w:ascii="Times New Roman" w:eastAsia="Times New Roman" w:hAnsi="Times New Roman" w:cs="Times New Roman"/>
          <w:sz w:val="24"/>
          <w:szCs w:val="20"/>
        </w:rPr>
        <w:t>“</w:t>
      </w:r>
      <w:r w:rsidR="00952E99" w:rsidRPr="00952E99">
        <w:rPr>
          <w:rFonts w:ascii="Times New Roman" w:eastAsia="Times New Roman" w:hAnsi="Times New Roman" w:cs="Times New Roman"/>
          <w:sz w:val="24"/>
          <w:szCs w:val="20"/>
        </w:rPr>
        <w:t>small size and short lifespan</w:t>
      </w:r>
      <w:r w:rsidR="00B672FC">
        <w:rPr>
          <w:rFonts w:ascii="Times New Roman" w:eastAsia="Times New Roman" w:hAnsi="Times New Roman" w:cs="Times New Roman"/>
          <w:sz w:val="24"/>
          <w:szCs w:val="20"/>
        </w:rPr>
        <w:t>”</w:t>
      </w:r>
      <w:r w:rsidR="00952E99" w:rsidRPr="00952E99">
        <w:rPr>
          <w:rFonts w:ascii="Times New Roman" w:eastAsia="Times New Roman" w:hAnsi="Times New Roman" w:cs="Times New Roman"/>
          <w:sz w:val="24"/>
          <w:szCs w:val="20"/>
        </w:rPr>
        <w:t xml:space="preserve"> are metaphors for the </w:t>
      </w:r>
      <w:r w:rsidR="00B672FC">
        <w:rPr>
          <w:rFonts w:ascii="Times New Roman" w:eastAsia="Times New Roman" w:hAnsi="Times New Roman" w:cs="Times New Roman"/>
          <w:sz w:val="24"/>
          <w:szCs w:val="20"/>
        </w:rPr>
        <w:t>“</w:t>
      </w:r>
      <w:r w:rsidR="00952E99" w:rsidRPr="00952E99">
        <w:rPr>
          <w:rFonts w:ascii="Times New Roman" w:eastAsia="Times New Roman" w:hAnsi="Times New Roman" w:cs="Times New Roman"/>
          <w:sz w:val="24"/>
          <w:szCs w:val="20"/>
        </w:rPr>
        <w:t>backward step</w:t>
      </w:r>
      <w:r w:rsidR="00B672FC">
        <w:rPr>
          <w:rFonts w:ascii="Times New Roman" w:eastAsia="Times New Roman" w:hAnsi="Times New Roman" w:cs="Times New Roman"/>
          <w:sz w:val="24"/>
          <w:szCs w:val="20"/>
        </w:rPr>
        <w:t>”</w:t>
      </w:r>
      <w:r w:rsidR="00952E99" w:rsidRPr="00952E99">
        <w:rPr>
          <w:rFonts w:ascii="Times New Roman" w:eastAsia="Times New Roman" w:hAnsi="Times New Roman" w:cs="Times New Roman"/>
          <w:sz w:val="24"/>
          <w:szCs w:val="20"/>
        </w:rPr>
        <w:t xml:space="preserve"> we take from life in order to view it in detachment from its e</w:t>
      </w:r>
      <w:r w:rsidR="0042158F">
        <w:rPr>
          <w:rFonts w:ascii="Times New Roman" w:eastAsia="Times New Roman" w:hAnsi="Times New Roman" w:cs="Times New Roman"/>
          <w:sz w:val="24"/>
          <w:szCs w:val="20"/>
        </w:rPr>
        <w:t>ver</w:t>
      </w:r>
      <w:r w:rsidR="00B8495F">
        <w:rPr>
          <w:rFonts w:ascii="Times New Roman" w:eastAsia="Times New Roman" w:hAnsi="Times New Roman" w:cs="Times New Roman"/>
          <w:sz w:val="24"/>
          <w:szCs w:val="20"/>
        </w:rPr>
        <w:t xml:space="preserve">yday significance (Nagel </w:t>
      </w:r>
      <w:r w:rsidR="0042158F">
        <w:rPr>
          <w:rFonts w:ascii="Times New Roman" w:eastAsia="Times New Roman" w:hAnsi="Times New Roman" w:cs="Times New Roman"/>
          <w:sz w:val="24"/>
          <w:szCs w:val="20"/>
        </w:rPr>
        <w:t>197</w:t>
      </w:r>
      <w:r w:rsidR="00C76626">
        <w:rPr>
          <w:rFonts w:ascii="Times New Roman" w:eastAsia="Times New Roman" w:hAnsi="Times New Roman" w:cs="Times New Roman"/>
          <w:sz w:val="24"/>
          <w:szCs w:val="20"/>
        </w:rPr>
        <w:t>1</w:t>
      </w:r>
      <w:r w:rsidR="00B672FC">
        <w:rPr>
          <w:rFonts w:ascii="Times New Roman" w:eastAsia="Times New Roman" w:hAnsi="Times New Roman" w:cs="Times New Roman"/>
          <w:sz w:val="24"/>
          <w:szCs w:val="20"/>
        </w:rPr>
        <w:t>,</w:t>
      </w:r>
      <w:r w:rsidR="00952E99" w:rsidRPr="00952E99">
        <w:rPr>
          <w:rFonts w:ascii="Times New Roman" w:eastAsia="Times New Roman" w:hAnsi="Times New Roman" w:cs="Times New Roman"/>
          <w:sz w:val="24"/>
          <w:szCs w:val="20"/>
        </w:rPr>
        <w:t xml:space="preserve"> </w:t>
      </w:r>
      <w:r w:rsidR="00C76626">
        <w:rPr>
          <w:rFonts w:ascii="Times New Roman" w:eastAsia="Times New Roman" w:hAnsi="Times New Roman" w:cs="Times New Roman"/>
          <w:sz w:val="24"/>
          <w:szCs w:val="20"/>
        </w:rPr>
        <w:t>21</w:t>
      </w:r>
      <w:r w:rsidR="00952E99" w:rsidRPr="00952E99">
        <w:rPr>
          <w:rFonts w:ascii="Times New Roman" w:eastAsia="Times New Roman" w:hAnsi="Times New Roman" w:cs="Times New Roman"/>
          <w:sz w:val="24"/>
          <w:szCs w:val="20"/>
        </w:rPr>
        <w:t>).</w:t>
      </w:r>
      <w:r w:rsidR="00952E99">
        <w:rPr>
          <w:rFonts w:ascii="Times New Roman" w:eastAsia="Times New Roman" w:hAnsi="Times New Roman" w:cs="Times New Roman"/>
          <w:sz w:val="24"/>
          <w:szCs w:val="20"/>
        </w:rPr>
        <w:t xml:space="preserve"> When we do this, we find that we cannot provide a non-circular justification for the seriousness we take to life, and the appropriate response is </w:t>
      </w:r>
      <w:r w:rsidR="00D17F9A">
        <w:rPr>
          <w:rFonts w:ascii="Times New Roman" w:eastAsia="Times New Roman" w:hAnsi="Times New Roman" w:cs="Times New Roman"/>
          <w:sz w:val="24"/>
          <w:szCs w:val="20"/>
        </w:rPr>
        <w:t>the judgement that</w:t>
      </w:r>
      <w:r w:rsidR="007610F0">
        <w:rPr>
          <w:rFonts w:ascii="Times New Roman" w:eastAsia="Times New Roman" w:hAnsi="Times New Roman" w:cs="Times New Roman"/>
          <w:sz w:val="24"/>
          <w:szCs w:val="20"/>
        </w:rPr>
        <w:t xml:space="preserve"> life is absurd; something we should take an </w:t>
      </w:r>
      <w:r w:rsidR="00952E99">
        <w:rPr>
          <w:rFonts w:ascii="Times New Roman" w:eastAsia="Times New Roman" w:hAnsi="Times New Roman" w:cs="Times New Roman"/>
          <w:sz w:val="24"/>
          <w:szCs w:val="20"/>
        </w:rPr>
        <w:t>iron</w:t>
      </w:r>
      <w:r w:rsidR="007610F0">
        <w:rPr>
          <w:rFonts w:ascii="Times New Roman" w:eastAsia="Times New Roman" w:hAnsi="Times New Roman" w:cs="Times New Roman"/>
          <w:sz w:val="24"/>
          <w:szCs w:val="20"/>
        </w:rPr>
        <w:t>ic attitude towards</w:t>
      </w:r>
      <w:r w:rsidR="00952E99">
        <w:rPr>
          <w:rFonts w:ascii="Times New Roman" w:eastAsia="Times New Roman" w:hAnsi="Times New Roman" w:cs="Times New Roman"/>
          <w:sz w:val="24"/>
          <w:szCs w:val="20"/>
        </w:rPr>
        <w:t xml:space="preserve">. So irony in this case is not a product of a detachment from life rooted in our awareness of something else that should be taken seriously, </w:t>
      </w:r>
      <w:r w:rsidR="0042158F">
        <w:rPr>
          <w:rFonts w:ascii="Times New Roman" w:eastAsia="Times New Roman" w:hAnsi="Times New Roman" w:cs="Times New Roman"/>
          <w:sz w:val="24"/>
          <w:szCs w:val="20"/>
        </w:rPr>
        <w:t xml:space="preserve">according to Nagel, </w:t>
      </w:r>
      <w:r w:rsidR="00952E99">
        <w:rPr>
          <w:rFonts w:ascii="Times New Roman" w:eastAsia="Times New Roman" w:hAnsi="Times New Roman" w:cs="Times New Roman"/>
          <w:sz w:val="24"/>
          <w:szCs w:val="20"/>
        </w:rPr>
        <w:t xml:space="preserve">but rather </w:t>
      </w:r>
      <w:r w:rsidR="00D17F9A">
        <w:rPr>
          <w:rFonts w:ascii="Times New Roman" w:eastAsia="Times New Roman" w:hAnsi="Times New Roman" w:cs="Times New Roman"/>
          <w:sz w:val="24"/>
          <w:szCs w:val="20"/>
        </w:rPr>
        <w:t xml:space="preserve">comes </w:t>
      </w:r>
      <w:r w:rsidR="00952E99">
        <w:rPr>
          <w:rFonts w:ascii="Times New Roman" w:eastAsia="Times New Roman" w:hAnsi="Times New Roman" w:cs="Times New Roman"/>
          <w:sz w:val="24"/>
          <w:szCs w:val="20"/>
        </w:rPr>
        <w:t>from our recognition that nothing should be taken seriously, despite the fact that we cannot</w:t>
      </w:r>
      <w:r w:rsidR="00B61467">
        <w:rPr>
          <w:rFonts w:ascii="Times New Roman" w:eastAsia="Times New Roman" w:hAnsi="Times New Roman" w:cs="Times New Roman"/>
          <w:sz w:val="24"/>
          <w:szCs w:val="20"/>
        </w:rPr>
        <w:t xml:space="preserve"> help</w:t>
      </w:r>
      <w:r w:rsidR="00952E99">
        <w:rPr>
          <w:rFonts w:ascii="Times New Roman" w:eastAsia="Times New Roman" w:hAnsi="Times New Roman" w:cs="Times New Roman"/>
          <w:sz w:val="24"/>
          <w:szCs w:val="20"/>
        </w:rPr>
        <w:t xml:space="preserve"> </w:t>
      </w:r>
      <w:r w:rsidR="007610F0">
        <w:rPr>
          <w:rFonts w:ascii="Times New Roman" w:eastAsia="Times New Roman" w:hAnsi="Times New Roman" w:cs="Times New Roman"/>
          <w:sz w:val="24"/>
          <w:szCs w:val="20"/>
        </w:rPr>
        <w:t>taking it seriously.</w:t>
      </w:r>
    </w:p>
    <w:p w:rsidR="00952E99" w:rsidRDefault="00952E99" w:rsidP="0019114C">
      <w:pPr>
        <w:rPr>
          <w:rFonts w:ascii="Times New Roman" w:eastAsia="Times New Roman" w:hAnsi="Times New Roman" w:cs="Times New Roman"/>
          <w:sz w:val="24"/>
          <w:szCs w:val="20"/>
        </w:rPr>
      </w:pPr>
    </w:p>
    <w:p w:rsidR="00952E99" w:rsidRDefault="00A44FB3" w:rsidP="0019114C">
      <w:pP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It seems to me, however, that Nagel is </w:t>
      </w:r>
      <w:r w:rsidR="0042158F">
        <w:rPr>
          <w:rFonts w:ascii="Times New Roman" w:eastAsia="Times New Roman" w:hAnsi="Times New Roman" w:cs="Times New Roman"/>
          <w:sz w:val="24"/>
          <w:szCs w:val="20"/>
        </w:rPr>
        <w:t>confused</w:t>
      </w:r>
      <w:r w:rsidR="007610F0">
        <w:rPr>
          <w:rFonts w:ascii="Times New Roman" w:eastAsia="Times New Roman" w:hAnsi="Times New Roman" w:cs="Times New Roman"/>
          <w:sz w:val="24"/>
          <w:szCs w:val="20"/>
        </w:rPr>
        <w:t xml:space="preserve">. For in the claim that </w:t>
      </w:r>
      <w:r>
        <w:rPr>
          <w:rFonts w:ascii="Times New Roman" w:eastAsia="Times New Roman" w:hAnsi="Times New Roman" w:cs="Times New Roman"/>
          <w:sz w:val="24"/>
          <w:szCs w:val="20"/>
        </w:rPr>
        <w:t xml:space="preserve">nothing should be taken seriously, </w:t>
      </w:r>
      <w:r w:rsidR="00B672FC">
        <w:rPr>
          <w:rFonts w:ascii="Times New Roman" w:eastAsia="Times New Roman" w:hAnsi="Times New Roman" w:cs="Times New Roman"/>
          <w:sz w:val="24"/>
          <w:szCs w:val="20"/>
        </w:rPr>
        <w:t>“</w:t>
      </w:r>
      <w:r>
        <w:rPr>
          <w:rFonts w:ascii="Times New Roman" w:eastAsia="Times New Roman" w:hAnsi="Times New Roman" w:cs="Times New Roman"/>
          <w:sz w:val="24"/>
          <w:szCs w:val="20"/>
        </w:rPr>
        <w:t>should</w:t>
      </w:r>
      <w:r w:rsidR="00B672FC">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implies a norm that the world is not living up to. We might ask: what would justify us in taking life seriously? Perhaps the religious ideal of an int</w:t>
      </w:r>
      <w:r w:rsidR="002450E7">
        <w:rPr>
          <w:rFonts w:ascii="Times New Roman" w:eastAsia="Times New Roman" w:hAnsi="Times New Roman" w:cs="Times New Roman"/>
          <w:sz w:val="24"/>
          <w:szCs w:val="20"/>
        </w:rPr>
        <w:t>rinsically meaningful</w:t>
      </w:r>
      <w:r>
        <w:rPr>
          <w:rFonts w:ascii="Times New Roman" w:eastAsia="Times New Roman" w:hAnsi="Times New Roman" w:cs="Times New Roman"/>
          <w:sz w:val="24"/>
          <w:szCs w:val="20"/>
        </w:rPr>
        <w:t xml:space="preserve"> universe</w:t>
      </w:r>
      <w:r w:rsidR="0042158F">
        <w:rPr>
          <w:rFonts w:ascii="Times New Roman" w:eastAsia="Times New Roman" w:hAnsi="Times New Roman" w:cs="Times New Roman"/>
          <w:sz w:val="24"/>
          <w:szCs w:val="20"/>
        </w:rPr>
        <w:t>: from this basis we might hope to provide a non-circular justification of life, and</w:t>
      </w:r>
      <w:r w:rsidR="004E5C36">
        <w:rPr>
          <w:rFonts w:ascii="Times New Roman" w:eastAsia="Times New Roman" w:hAnsi="Times New Roman" w:cs="Times New Roman"/>
          <w:sz w:val="24"/>
          <w:szCs w:val="20"/>
        </w:rPr>
        <w:t xml:space="preserve"> if we failed – because God</w:t>
      </w:r>
      <w:r w:rsidR="0042158F">
        <w:rPr>
          <w:rFonts w:ascii="Times New Roman" w:eastAsia="Times New Roman" w:hAnsi="Times New Roman" w:cs="Times New Roman"/>
          <w:sz w:val="24"/>
          <w:szCs w:val="20"/>
        </w:rPr>
        <w:t xml:space="preserve"> consider</w:t>
      </w:r>
      <w:r w:rsidR="004E5C36">
        <w:rPr>
          <w:rFonts w:ascii="Times New Roman" w:eastAsia="Times New Roman" w:hAnsi="Times New Roman" w:cs="Times New Roman"/>
          <w:sz w:val="24"/>
          <w:szCs w:val="20"/>
        </w:rPr>
        <w:t>s</w:t>
      </w:r>
      <w:r w:rsidR="0042158F">
        <w:rPr>
          <w:rFonts w:ascii="Times New Roman" w:eastAsia="Times New Roman" w:hAnsi="Times New Roman" w:cs="Times New Roman"/>
          <w:sz w:val="24"/>
          <w:szCs w:val="20"/>
        </w:rPr>
        <w:t xml:space="preserve"> us unimportant – then we might reasonably conclude that life is absurd</w:t>
      </w:r>
      <w:r>
        <w:rPr>
          <w:rFonts w:ascii="Times New Roman" w:eastAsia="Times New Roman" w:hAnsi="Times New Roman" w:cs="Times New Roman"/>
          <w:sz w:val="24"/>
          <w:szCs w:val="20"/>
        </w:rPr>
        <w:t>. If this is the idea in the back of Nagel’s mind,</w:t>
      </w:r>
      <w:r w:rsidR="00C466AE">
        <w:rPr>
          <w:rFonts w:ascii="Times New Roman" w:eastAsia="Times New Roman" w:hAnsi="Times New Roman" w:cs="Times New Roman"/>
          <w:sz w:val="24"/>
          <w:szCs w:val="20"/>
        </w:rPr>
        <w:t xml:space="preserve"> as I think it is</w:t>
      </w:r>
      <w:r w:rsidR="001D4E55">
        <w:rPr>
          <w:rFonts w:ascii="Times New Roman" w:eastAsia="Times New Roman" w:hAnsi="Times New Roman" w:cs="Times New Roman"/>
          <w:sz w:val="24"/>
          <w:szCs w:val="20"/>
        </w:rPr>
        <w:t xml:space="preserve"> (see Tartaglia 2016, chapter 2)</w:t>
      </w:r>
      <w:r w:rsidR="00C466AE">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then the only difference between his irony, and ordinary cases such as my bureaucracy and music examples, is that the paradigm of what we s</w:t>
      </w:r>
      <w:r w:rsidR="00C466AE">
        <w:rPr>
          <w:rFonts w:ascii="Times New Roman" w:eastAsia="Times New Roman" w:hAnsi="Times New Roman" w:cs="Times New Roman"/>
          <w:sz w:val="24"/>
          <w:szCs w:val="20"/>
        </w:rPr>
        <w:t>hould take seriously is</w:t>
      </w:r>
      <w:r w:rsidR="0042158F">
        <w:rPr>
          <w:rFonts w:ascii="Times New Roman" w:eastAsia="Times New Roman" w:hAnsi="Times New Roman" w:cs="Times New Roman"/>
          <w:sz w:val="24"/>
          <w:szCs w:val="20"/>
        </w:rPr>
        <w:t xml:space="preserve"> something Nagel does not think exists</w:t>
      </w:r>
      <w:r>
        <w:rPr>
          <w:rFonts w:ascii="Times New Roman" w:eastAsia="Times New Roman" w:hAnsi="Times New Roman" w:cs="Times New Roman"/>
          <w:sz w:val="24"/>
          <w:szCs w:val="20"/>
        </w:rPr>
        <w:t>; we are ironic, because we have an ideal for seriousness that the world does not measure up to. But then Nagel’s irony is</w:t>
      </w:r>
      <w:r w:rsidR="007610F0">
        <w:rPr>
          <w:rFonts w:ascii="Times New Roman" w:eastAsia="Times New Roman" w:hAnsi="Times New Roman" w:cs="Times New Roman"/>
          <w:sz w:val="24"/>
          <w:szCs w:val="20"/>
        </w:rPr>
        <w:t xml:space="preserve"> simply</w:t>
      </w:r>
      <w:r>
        <w:rPr>
          <w:rFonts w:ascii="Times New Roman" w:eastAsia="Times New Roman" w:hAnsi="Times New Roman" w:cs="Times New Roman"/>
          <w:sz w:val="24"/>
          <w:szCs w:val="20"/>
        </w:rPr>
        <w:t xml:space="preserve"> a product of religious disillusionment, rather as Camus’s concept of the ‘absurd man’ explicitly was</w:t>
      </w:r>
      <w:r w:rsidR="0042158F">
        <w:rPr>
          <w:rFonts w:ascii="Times New Roman" w:eastAsia="Times New Roman" w:hAnsi="Times New Roman" w:cs="Times New Roman"/>
          <w:sz w:val="24"/>
          <w:szCs w:val="20"/>
        </w:rPr>
        <w:t xml:space="preserve"> (Camus 1942)</w:t>
      </w:r>
      <w:r w:rsidR="00D17F9A">
        <w:rPr>
          <w:rFonts w:ascii="Times New Roman" w:eastAsia="Times New Roman" w:hAnsi="Times New Roman" w:cs="Times New Roman"/>
          <w:sz w:val="24"/>
          <w:szCs w:val="20"/>
        </w:rPr>
        <w:t xml:space="preserve">. </w:t>
      </w:r>
    </w:p>
    <w:p w:rsidR="00C466AE" w:rsidRDefault="00C466AE" w:rsidP="0019114C">
      <w:pPr>
        <w:rPr>
          <w:rFonts w:ascii="Times New Roman" w:eastAsia="Times New Roman" w:hAnsi="Times New Roman" w:cs="Times New Roman"/>
          <w:sz w:val="24"/>
          <w:szCs w:val="20"/>
        </w:rPr>
      </w:pPr>
    </w:p>
    <w:p w:rsidR="0020799D" w:rsidRDefault="00C466AE" w:rsidP="0019114C">
      <w:pPr>
        <w:rPr>
          <w:rFonts w:ascii="Times New Roman" w:eastAsia="Times New Roman" w:hAnsi="Times New Roman" w:cs="Times New Roman"/>
          <w:sz w:val="24"/>
          <w:szCs w:val="20"/>
        </w:rPr>
      </w:pPr>
      <w:proofErr w:type="spellStart"/>
      <w:r>
        <w:rPr>
          <w:rFonts w:ascii="Times New Roman" w:eastAsia="Times New Roman" w:hAnsi="Times New Roman" w:cs="Times New Roman"/>
          <w:sz w:val="24"/>
          <w:szCs w:val="20"/>
        </w:rPr>
        <w:t>Rorty’s</w:t>
      </w:r>
      <w:proofErr w:type="spellEnd"/>
      <w:r>
        <w:rPr>
          <w:rFonts w:ascii="Times New Roman" w:eastAsia="Times New Roman" w:hAnsi="Times New Roman" w:cs="Times New Roman"/>
          <w:sz w:val="24"/>
          <w:szCs w:val="20"/>
        </w:rPr>
        <w:t xml:space="preserve"> irony seems to me to be </w:t>
      </w:r>
      <w:r w:rsidR="002119D7">
        <w:rPr>
          <w:rFonts w:ascii="Times New Roman" w:eastAsia="Times New Roman" w:hAnsi="Times New Roman" w:cs="Times New Roman"/>
          <w:sz w:val="24"/>
          <w:szCs w:val="20"/>
        </w:rPr>
        <w:t>in even worse shape. For in hi</w:t>
      </w:r>
      <w:r>
        <w:rPr>
          <w:rFonts w:ascii="Times New Roman" w:eastAsia="Times New Roman" w:hAnsi="Times New Roman" w:cs="Times New Roman"/>
          <w:sz w:val="24"/>
          <w:szCs w:val="20"/>
        </w:rPr>
        <w:t xml:space="preserve">s view, the only </w:t>
      </w:r>
      <w:r w:rsidR="007610F0">
        <w:rPr>
          <w:rFonts w:ascii="Times New Roman" w:eastAsia="Times New Roman" w:hAnsi="Times New Roman" w:cs="Times New Roman"/>
          <w:sz w:val="24"/>
          <w:szCs w:val="20"/>
        </w:rPr>
        <w:t xml:space="preserve">possible </w:t>
      </w:r>
      <w:r>
        <w:rPr>
          <w:rFonts w:ascii="Times New Roman" w:eastAsia="Times New Roman" w:hAnsi="Times New Roman" w:cs="Times New Roman"/>
          <w:sz w:val="24"/>
          <w:szCs w:val="20"/>
        </w:rPr>
        <w:t xml:space="preserve">justification </w:t>
      </w:r>
      <w:r w:rsidR="0042158F">
        <w:rPr>
          <w:rFonts w:ascii="Times New Roman" w:eastAsia="Times New Roman" w:hAnsi="Times New Roman" w:cs="Times New Roman"/>
          <w:sz w:val="24"/>
          <w:szCs w:val="20"/>
        </w:rPr>
        <w:t xml:space="preserve">for our beliefs </w:t>
      </w:r>
      <w:r>
        <w:rPr>
          <w:rFonts w:ascii="Times New Roman" w:eastAsia="Times New Roman" w:hAnsi="Times New Roman" w:cs="Times New Roman"/>
          <w:sz w:val="24"/>
          <w:szCs w:val="20"/>
        </w:rPr>
        <w:t>is supposed to be social and conversational</w:t>
      </w:r>
      <w:r w:rsidR="002119D7">
        <w:rPr>
          <w:rFonts w:ascii="Times New Roman" w:eastAsia="Times New Roman" w:hAnsi="Times New Roman" w:cs="Times New Roman"/>
          <w:sz w:val="24"/>
          <w:szCs w:val="20"/>
        </w:rPr>
        <w:t xml:space="preserve">; Nagel does at least believe in an objective truth. </w:t>
      </w:r>
      <w:proofErr w:type="spellStart"/>
      <w:r w:rsidR="002119D7">
        <w:rPr>
          <w:rFonts w:ascii="Times New Roman" w:eastAsia="Times New Roman" w:hAnsi="Times New Roman" w:cs="Times New Roman"/>
          <w:sz w:val="24"/>
          <w:szCs w:val="20"/>
        </w:rPr>
        <w:t>Rorty</w:t>
      </w:r>
      <w:proofErr w:type="spellEnd"/>
      <w:r>
        <w:rPr>
          <w:rFonts w:ascii="Times New Roman" w:eastAsia="Times New Roman" w:hAnsi="Times New Roman" w:cs="Times New Roman"/>
          <w:sz w:val="24"/>
          <w:szCs w:val="20"/>
        </w:rPr>
        <w:t xml:space="preserve"> c</w:t>
      </w:r>
      <w:r w:rsidR="002119D7">
        <w:rPr>
          <w:rFonts w:ascii="Times New Roman" w:eastAsia="Times New Roman" w:hAnsi="Times New Roman" w:cs="Times New Roman"/>
          <w:sz w:val="24"/>
          <w:szCs w:val="20"/>
        </w:rPr>
        <w:t>annot</w:t>
      </w:r>
      <w:r>
        <w:rPr>
          <w:rFonts w:ascii="Times New Roman" w:eastAsia="Times New Roman" w:hAnsi="Times New Roman" w:cs="Times New Roman"/>
          <w:sz w:val="24"/>
          <w:szCs w:val="20"/>
        </w:rPr>
        <w:t xml:space="preserve"> claim that we must be privately ironic about </w:t>
      </w:r>
      <w:r w:rsidR="002119D7">
        <w:rPr>
          <w:rFonts w:ascii="Times New Roman" w:eastAsia="Times New Roman" w:hAnsi="Times New Roman" w:cs="Times New Roman"/>
          <w:sz w:val="24"/>
          <w:szCs w:val="20"/>
        </w:rPr>
        <w:t>our beliefs</w:t>
      </w:r>
      <w:r>
        <w:rPr>
          <w:rFonts w:ascii="Times New Roman" w:eastAsia="Times New Roman" w:hAnsi="Times New Roman" w:cs="Times New Roman"/>
          <w:sz w:val="24"/>
          <w:szCs w:val="20"/>
        </w:rPr>
        <w:t xml:space="preserve"> because we recognise that we can</w:t>
      </w:r>
      <w:r w:rsidR="00B61467">
        <w:rPr>
          <w:rFonts w:ascii="Times New Roman" w:eastAsia="Times New Roman" w:hAnsi="Times New Roman" w:cs="Times New Roman"/>
          <w:sz w:val="24"/>
          <w:szCs w:val="20"/>
        </w:rPr>
        <w:t>not non-circularly justify them</w:t>
      </w:r>
      <w:r w:rsidR="00F47AE4">
        <w:rPr>
          <w:rFonts w:ascii="Times New Roman" w:eastAsia="Times New Roman" w:hAnsi="Times New Roman" w:cs="Times New Roman"/>
          <w:sz w:val="24"/>
          <w:szCs w:val="20"/>
        </w:rPr>
        <w:t xml:space="preserve"> and thereby show</w:t>
      </w:r>
      <w:r>
        <w:rPr>
          <w:rFonts w:ascii="Times New Roman" w:eastAsia="Times New Roman" w:hAnsi="Times New Roman" w:cs="Times New Roman"/>
          <w:sz w:val="24"/>
          <w:szCs w:val="20"/>
        </w:rPr>
        <w:t xml:space="preserve"> they are objectively true, because he rejects the concept of objective truth. He says that the ironist is aware of and has been impressed by alternative beliefs. </w:t>
      </w:r>
      <w:r w:rsidR="002119D7">
        <w:rPr>
          <w:rFonts w:ascii="Times New Roman" w:eastAsia="Times New Roman" w:hAnsi="Times New Roman" w:cs="Times New Roman"/>
          <w:sz w:val="24"/>
          <w:szCs w:val="20"/>
        </w:rPr>
        <w:t>Bu</w:t>
      </w:r>
      <w:r w:rsidR="004512CD">
        <w:rPr>
          <w:rFonts w:ascii="Times New Roman" w:eastAsia="Times New Roman" w:hAnsi="Times New Roman" w:cs="Times New Roman"/>
          <w:sz w:val="24"/>
          <w:szCs w:val="20"/>
        </w:rPr>
        <w:t>t</w:t>
      </w:r>
      <w:r w:rsidR="002119D7">
        <w:rPr>
          <w:rFonts w:ascii="Times New Roman" w:eastAsia="Times New Roman" w:hAnsi="Times New Roman" w:cs="Times New Roman"/>
          <w:sz w:val="24"/>
          <w:szCs w:val="20"/>
        </w:rPr>
        <w:t xml:space="preserve"> t</w:t>
      </w:r>
      <w:r w:rsidR="00B672FC">
        <w:rPr>
          <w:rFonts w:ascii="Times New Roman" w:eastAsia="Times New Roman" w:hAnsi="Times New Roman" w:cs="Times New Roman"/>
          <w:sz w:val="24"/>
          <w:szCs w:val="20"/>
        </w:rPr>
        <w:t xml:space="preserve">his cannot give </w:t>
      </w:r>
      <w:r w:rsidR="00C76626">
        <w:rPr>
          <w:rFonts w:ascii="Times New Roman" w:eastAsia="Times New Roman" w:hAnsi="Times New Roman" w:cs="Times New Roman"/>
          <w:sz w:val="24"/>
          <w:szCs w:val="20"/>
        </w:rPr>
        <w:t>ironists</w:t>
      </w:r>
      <w:r>
        <w:rPr>
          <w:rFonts w:ascii="Times New Roman" w:eastAsia="Times New Roman" w:hAnsi="Times New Roman" w:cs="Times New Roman"/>
          <w:sz w:val="24"/>
          <w:szCs w:val="20"/>
        </w:rPr>
        <w:t xml:space="preserve"> a reason to be</w:t>
      </w:r>
      <w:r w:rsidR="004E5C36">
        <w:rPr>
          <w:rFonts w:ascii="Times New Roman" w:eastAsia="Times New Roman" w:hAnsi="Times New Roman" w:cs="Times New Roman"/>
          <w:sz w:val="24"/>
          <w:szCs w:val="20"/>
        </w:rPr>
        <w:t xml:space="preserve"> ironic about their own beliefs</w:t>
      </w:r>
      <w:r>
        <w:rPr>
          <w:rFonts w:ascii="Times New Roman" w:eastAsia="Times New Roman" w:hAnsi="Times New Roman" w:cs="Times New Roman"/>
          <w:sz w:val="24"/>
          <w:szCs w:val="20"/>
        </w:rPr>
        <w:t xml:space="preserve"> </w:t>
      </w:r>
      <w:r w:rsidR="00D17F9A">
        <w:rPr>
          <w:rFonts w:ascii="Times New Roman" w:eastAsia="Times New Roman" w:hAnsi="Times New Roman" w:cs="Times New Roman"/>
          <w:sz w:val="24"/>
          <w:szCs w:val="20"/>
        </w:rPr>
        <w:t xml:space="preserve">if we </w:t>
      </w:r>
      <w:r w:rsidR="0020799D">
        <w:rPr>
          <w:rFonts w:ascii="Times New Roman" w:eastAsia="Times New Roman" w:hAnsi="Times New Roman" w:cs="Times New Roman"/>
          <w:sz w:val="24"/>
          <w:szCs w:val="20"/>
        </w:rPr>
        <w:t xml:space="preserve">take a purely social and conversational </w:t>
      </w:r>
      <w:r w:rsidR="00D17F9A">
        <w:rPr>
          <w:rFonts w:ascii="Times New Roman" w:eastAsia="Times New Roman" w:hAnsi="Times New Roman" w:cs="Times New Roman"/>
          <w:sz w:val="24"/>
          <w:szCs w:val="20"/>
        </w:rPr>
        <w:lastRenderedPageBreak/>
        <w:t>approach</w:t>
      </w:r>
      <w:r w:rsidR="0020799D">
        <w:rPr>
          <w:rFonts w:ascii="Times New Roman" w:eastAsia="Times New Roman" w:hAnsi="Times New Roman" w:cs="Times New Roman"/>
          <w:sz w:val="24"/>
          <w:szCs w:val="20"/>
        </w:rPr>
        <w:t xml:space="preserve"> to justification, </w:t>
      </w:r>
      <w:r>
        <w:rPr>
          <w:rFonts w:ascii="Times New Roman" w:eastAsia="Times New Roman" w:hAnsi="Times New Roman" w:cs="Times New Roman"/>
          <w:sz w:val="24"/>
          <w:szCs w:val="20"/>
        </w:rPr>
        <w:t>unless the</w:t>
      </w:r>
      <w:r w:rsidR="0020799D">
        <w:rPr>
          <w:rFonts w:ascii="Times New Roman" w:eastAsia="Times New Roman" w:hAnsi="Times New Roman" w:cs="Times New Roman"/>
          <w:sz w:val="24"/>
          <w:szCs w:val="20"/>
        </w:rPr>
        <w:t xml:space="preserve"> ironist</w:t>
      </w:r>
      <w:r>
        <w:rPr>
          <w:rFonts w:ascii="Times New Roman" w:eastAsia="Times New Roman" w:hAnsi="Times New Roman" w:cs="Times New Roman"/>
          <w:sz w:val="24"/>
          <w:szCs w:val="20"/>
        </w:rPr>
        <w:t xml:space="preserve"> think</w:t>
      </w:r>
      <w:r w:rsidR="0020799D">
        <w:rPr>
          <w:rFonts w:ascii="Times New Roman" w:eastAsia="Times New Roman" w:hAnsi="Times New Roman" w:cs="Times New Roman"/>
          <w:sz w:val="24"/>
          <w:szCs w:val="20"/>
        </w:rPr>
        <w:t>s</w:t>
      </w:r>
      <w:r>
        <w:rPr>
          <w:rFonts w:ascii="Times New Roman" w:eastAsia="Times New Roman" w:hAnsi="Times New Roman" w:cs="Times New Roman"/>
          <w:sz w:val="24"/>
          <w:szCs w:val="20"/>
        </w:rPr>
        <w:t xml:space="preserve"> the alternative beliefs are </w:t>
      </w:r>
      <w:proofErr w:type="gramStart"/>
      <w:r>
        <w:rPr>
          <w:rFonts w:ascii="Times New Roman" w:eastAsia="Times New Roman" w:hAnsi="Times New Roman" w:cs="Times New Roman"/>
          <w:sz w:val="24"/>
          <w:szCs w:val="20"/>
        </w:rPr>
        <w:t>better,</w:t>
      </w:r>
      <w:proofErr w:type="gramEnd"/>
      <w:r>
        <w:rPr>
          <w:rFonts w:ascii="Times New Roman" w:eastAsia="Times New Roman" w:hAnsi="Times New Roman" w:cs="Times New Roman"/>
          <w:sz w:val="24"/>
          <w:szCs w:val="20"/>
        </w:rPr>
        <w:t xml:space="preserve"> or at least that </w:t>
      </w:r>
      <w:r w:rsidR="0020799D">
        <w:rPr>
          <w:rFonts w:ascii="Times New Roman" w:eastAsia="Times New Roman" w:hAnsi="Times New Roman" w:cs="Times New Roman"/>
          <w:sz w:val="24"/>
          <w:szCs w:val="20"/>
        </w:rPr>
        <w:t>they might be. But if they do think this</w:t>
      </w:r>
      <w:r>
        <w:rPr>
          <w:rFonts w:ascii="Times New Roman" w:eastAsia="Times New Roman" w:hAnsi="Times New Roman" w:cs="Times New Roman"/>
          <w:sz w:val="24"/>
          <w:szCs w:val="20"/>
        </w:rPr>
        <w:t xml:space="preserve">, </w:t>
      </w:r>
      <w:r w:rsidR="0020799D">
        <w:rPr>
          <w:rFonts w:ascii="Times New Roman" w:eastAsia="Times New Roman" w:hAnsi="Times New Roman" w:cs="Times New Roman"/>
          <w:sz w:val="24"/>
          <w:szCs w:val="20"/>
        </w:rPr>
        <w:t xml:space="preserve">then </w:t>
      </w:r>
      <w:r>
        <w:rPr>
          <w:rFonts w:ascii="Times New Roman" w:eastAsia="Times New Roman" w:hAnsi="Times New Roman" w:cs="Times New Roman"/>
          <w:sz w:val="24"/>
          <w:szCs w:val="20"/>
        </w:rPr>
        <w:t xml:space="preserve">rather than being ironic, it seems </w:t>
      </w:r>
      <w:r w:rsidR="004512CD">
        <w:rPr>
          <w:rFonts w:ascii="Times New Roman" w:eastAsia="Times New Roman" w:hAnsi="Times New Roman" w:cs="Times New Roman"/>
          <w:sz w:val="24"/>
          <w:szCs w:val="20"/>
        </w:rPr>
        <w:t>that a more</w:t>
      </w:r>
      <w:r>
        <w:rPr>
          <w:rFonts w:ascii="Times New Roman" w:eastAsia="Times New Roman" w:hAnsi="Times New Roman" w:cs="Times New Roman"/>
          <w:sz w:val="24"/>
          <w:szCs w:val="20"/>
        </w:rPr>
        <w:t xml:space="preserve"> appropriate response would be to try those beliefs out and see whether they really are better</w:t>
      </w:r>
      <w:r w:rsidR="004512CD">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in the sense of more socially useful. </w:t>
      </w:r>
      <w:r w:rsidR="00D17F9A">
        <w:rPr>
          <w:rFonts w:ascii="Times New Roman" w:eastAsia="Times New Roman" w:hAnsi="Times New Roman" w:cs="Times New Roman"/>
          <w:sz w:val="24"/>
          <w:szCs w:val="20"/>
        </w:rPr>
        <w:t>So from the</w:t>
      </w:r>
      <w:r w:rsidR="0020799D">
        <w:rPr>
          <w:rFonts w:ascii="Times New Roman" w:eastAsia="Times New Roman" w:hAnsi="Times New Roman" w:cs="Times New Roman"/>
          <w:sz w:val="24"/>
          <w:szCs w:val="20"/>
        </w:rPr>
        <w:t xml:space="preserve"> exclusively social perspective </w:t>
      </w:r>
      <w:proofErr w:type="spellStart"/>
      <w:r w:rsidR="0020799D">
        <w:rPr>
          <w:rFonts w:ascii="Times New Roman" w:eastAsia="Times New Roman" w:hAnsi="Times New Roman" w:cs="Times New Roman"/>
          <w:sz w:val="24"/>
          <w:szCs w:val="20"/>
        </w:rPr>
        <w:t>Rorty</w:t>
      </w:r>
      <w:proofErr w:type="spellEnd"/>
      <w:r w:rsidR="0020799D">
        <w:rPr>
          <w:rFonts w:ascii="Times New Roman" w:eastAsia="Times New Roman" w:hAnsi="Times New Roman" w:cs="Times New Roman"/>
          <w:sz w:val="24"/>
          <w:szCs w:val="20"/>
        </w:rPr>
        <w:t xml:space="preserve"> insists </w:t>
      </w:r>
      <w:r w:rsidR="00B672FC">
        <w:rPr>
          <w:rFonts w:ascii="Times New Roman" w:eastAsia="Times New Roman" w:hAnsi="Times New Roman" w:cs="Times New Roman"/>
          <w:sz w:val="24"/>
          <w:szCs w:val="20"/>
        </w:rPr>
        <w:t>up</w:t>
      </w:r>
      <w:r w:rsidR="0020799D">
        <w:rPr>
          <w:rFonts w:ascii="Times New Roman" w:eastAsia="Times New Roman" w:hAnsi="Times New Roman" w:cs="Times New Roman"/>
          <w:sz w:val="24"/>
          <w:szCs w:val="20"/>
        </w:rPr>
        <w:t xml:space="preserve">on, it seems that </w:t>
      </w:r>
      <w:r w:rsidR="00224B51">
        <w:rPr>
          <w:rFonts w:ascii="Times New Roman" w:eastAsia="Times New Roman" w:hAnsi="Times New Roman" w:cs="Times New Roman"/>
          <w:sz w:val="24"/>
          <w:szCs w:val="20"/>
        </w:rPr>
        <w:t>if ther</w:t>
      </w:r>
      <w:r w:rsidR="00CF46E9">
        <w:rPr>
          <w:rFonts w:ascii="Times New Roman" w:eastAsia="Times New Roman" w:hAnsi="Times New Roman" w:cs="Times New Roman"/>
          <w:sz w:val="24"/>
          <w:szCs w:val="20"/>
        </w:rPr>
        <w:t>e are no viable</w:t>
      </w:r>
      <w:r w:rsidR="00224B51">
        <w:rPr>
          <w:rFonts w:ascii="Times New Roman" w:eastAsia="Times New Roman" w:hAnsi="Times New Roman" w:cs="Times New Roman"/>
          <w:sz w:val="24"/>
          <w:szCs w:val="20"/>
        </w:rPr>
        <w:t xml:space="preserve"> alternatives </w:t>
      </w:r>
      <w:r w:rsidR="0020799D">
        <w:rPr>
          <w:rFonts w:ascii="Times New Roman" w:eastAsia="Times New Roman" w:hAnsi="Times New Roman" w:cs="Times New Roman"/>
          <w:sz w:val="24"/>
          <w:szCs w:val="20"/>
        </w:rPr>
        <w:t>which</w:t>
      </w:r>
      <w:r w:rsidR="00224B51">
        <w:rPr>
          <w:rFonts w:ascii="Times New Roman" w:eastAsia="Times New Roman" w:hAnsi="Times New Roman" w:cs="Times New Roman"/>
          <w:sz w:val="24"/>
          <w:szCs w:val="20"/>
        </w:rPr>
        <w:t xml:space="preserve"> we think might be better than our own beliefs, </w:t>
      </w:r>
      <w:proofErr w:type="gramStart"/>
      <w:r w:rsidR="0020799D">
        <w:rPr>
          <w:rFonts w:ascii="Times New Roman" w:eastAsia="Times New Roman" w:hAnsi="Times New Roman" w:cs="Times New Roman"/>
          <w:sz w:val="24"/>
          <w:szCs w:val="20"/>
        </w:rPr>
        <w:t>then</w:t>
      </w:r>
      <w:proofErr w:type="gramEnd"/>
      <w:r w:rsidR="0020799D">
        <w:rPr>
          <w:rFonts w:ascii="Times New Roman" w:eastAsia="Times New Roman" w:hAnsi="Times New Roman" w:cs="Times New Roman"/>
          <w:sz w:val="24"/>
          <w:szCs w:val="20"/>
        </w:rPr>
        <w:t xml:space="preserve"> </w:t>
      </w:r>
      <w:r w:rsidR="00224B51">
        <w:rPr>
          <w:rFonts w:ascii="Times New Roman" w:eastAsia="Times New Roman" w:hAnsi="Times New Roman" w:cs="Times New Roman"/>
          <w:sz w:val="24"/>
          <w:szCs w:val="20"/>
        </w:rPr>
        <w:t>we have no reason to be ironic. The existence of traditional, scientifically discredited s</w:t>
      </w:r>
      <w:r w:rsidR="0020799D">
        <w:rPr>
          <w:rFonts w:ascii="Times New Roman" w:eastAsia="Times New Roman" w:hAnsi="Times New Roman" w:cs="Times New Roman"/>
          <w:sz w:val="24"/>
          <w:szCs w:val="20"/>
        </w:rPr>
        <w:t>ystems of medicine, for example</w:t>
      </w:r>
      <w:r w:rsidR="00224B51">
        <w:rPr>
          <w:rFonts w:ascii="Times New Roman" w:eastAsia="Times New Roman" w:hAnsi="Times New Roman" w:cs="Times New Roman"/>
          <w:sz w:val="24"/>
          <w:szCs w:val="20"/>
        </w:rPr>
        <w:t>, surely provides no reason to be ironic ab</w:t>
      </w:r>
      <w:r w:rsidR="0020799D">
        <w:rPr>
          <w:rFonts w:ascii="Times New Roman" w:eastAsia="Times New Roman" w:hAnsi="Times New Roman" w:cs="Times New Roman"/>
          <w:sz w:val="24"/>
          <w:szCs w:val="20"/>
        </w:rPr>
        <w:t>out Western medical science. But</w:t>
      </w:r>
      <w:r w:rsidR="00224B51">
        <w:rPr>
          <w:rFonts w:ascii="Times New Roman" w:eastAsia="Times New Roman" w:hAnsi="Times New Roman" w:cs="Times New Roman"/>
          <w:sz w:val="24"/>
          <w:szCs w:val="20"/>
        </w:rPr>
        <w:t xml:space="preserve"> if we do think there are viable alternatives, we should </w:t>
      </w:r>
      <w:r w:rsidR="00B61467">
        <w:rPr>
          <w:rFonts w:ascii="Times New Roman" w:eastAsia="Times New Roman" w:hAnsi="Times New Roman" w:cs="Times New Roman"/>
          <w:sz w:val="24"/>
          <w:szCs w:val="20"/>
        </w:rPr>
        <w:t xml:space="preserve">investigate them, rather than </w:t>
      </w:r>
      <w:r w:rsidR="0020799D">
        <w:rPr>
          <w:rFonts w:ascii="Times New Roman" w:eastAsia="Times New Roman" w:hAnsi="Times New Roman" w:cs="Times New Roman"/>
          <w:sz w:val="24"/>
          <w:szCs w:val="20"/>
        </w:rPr>
        <w:t xml:space="preserve">simply </w:t>
      </w:r>
      <w:r w:rsidR="00224B51">
        <w:rPr>
          <w:rFonts w:ascii="Times New Roman" w:eastAsia="Times New Roman" w:hAnsi="Times New Roman" w:cs="Times New Roman"/>
          <w:sz w:val="24"/>
          <w:szCs w:val="20"/>
        </w:rPr>
        <w:t xml:space="preserve">acquiesce </w:t>
      </w:r>
      <w:r w:rsidR="0020799D">
        <w:rPr>
          <w:rFonts w:ascii="Times New Roman" w:eastAsia="Times New Roman" w:hAnsi="Times New Roman" w:cs="Times New Roman"/>
          <w:sz w:val="24"/>
          <w:szCs w:val="20"/>
        </w:rPr>
        <w:t>i</w:t>
      </w:r>
      <w:r w:rsidR="00224B51">
        <w:rPr>
          <w:rFonts w:ascii="Times New Roman" w:eastAsia="Times New Roman" w:hAnsi="Times New Roman" w:cs="Times New Roman"/>
          <w:sz w:val="24"/>
          <w:szCs w:val="20"/>
        </w:rPr>
        <w:t>n our own</w:t>
      </w:r>
      <w:r w:rsidR="0020799D">
        <w:rPr>
          <w:rFonts w:ascii="Times New Roman" w:eastAsia="Times New Roman" w:hAnsi="Times New Roman" w:cs="Times New Roman"/>
          <w:sz w:val="24"/>
          <w:szCs w:val="20"/>
        </w:rPr>
        <w:t xml:space="preserve"> </w:t>
      </w:r>
      <w:r w:rsidR="00CF46E9">
        <w:rPr>
          <w:rFonts w:ascii="Times New Roman" w:eastAsia="Times New Roman" w:hAnsi="Times New Roman" w:cs="Times New Roman"/>
          <w:sz w:val="24"/>
          <w:szCs w:val="20"/>
        </w:rPr>
        <w:t xml:space="preserve">beliefs </w:t>
      </w:r>
      <w:r w:rsidR="0020799D">
        <w:rPr>
          <w:rFonts w:ascii="Times New Roman" w:eastAsia="Times New Roman" w:hAnsi="Times New Roman" w:cs="Times New Roman"/>
          <w:sz w:val="24"/>
          <w:szCs w:val="20"/>
        </w:rPr>
        <w:t xml:space="preserve">with a lethargic sense of irony; </w:t>
      </w:r>
      <w:r w:rsidR="00976466">
        <w:rPr>
          <w:rFonts w:ascii="Times New Roman" w:eastAsia="Times New Roman" w:hAnsi="Times New Roman" w:cs="Times New Roman"/>
          <w:sz w:val="24"/>
          <w:szCs w:val="20"/>
        </w:rPr>
        <w:t xml:space="preserve">for </w:t>
      </w:r>
      <w:r w:rsidR="0020799D">
        <w:rPr>
          <w:rFonts w:ascii="Times New Roman" w:eastAsia="Times New Roman" w:hAnsi="Times New Roman" w:cs="Times New Roman"/>
          <w:sz w:val="24"/>
          <w:szCs w:val="20"/>
        </w:rPr>
        <w:t xml:space="preserve">that would be thoroughly </w:t>
      </w:r>
      <w:proofErr w:type="spellStart"/>
      <w:r w:rsidR="0020799D">
        <w:rPr>
          <w:rFonts w:ascii="Times New Roman" w:eastAsia="Times New Roman" w:hAnsi="Times New Roman" w:cs="Times New Roman"/>
          <w:sz w:val="24"/>
          <w:szCs w:val="20"/>
        </w:rPr>
        <w:t>unpragmatic</w:t>
      </w:r>
      <w:proofErr w:type="spellEnd"/>
      <w:r w:rsidR="00224B51">
        <w:rPr>
          <w:rFonts w:ascii="Times New Roman" w:eastAsia="Times New Roman" w:hAnsi="Times New Roman" w:cs="Times New Roman"/>
          <w:sz w:val="24"/>
          <w:szCs w:val="20"/>
        </w:rPr>
        <w:t xml:space="preserve">. </w:t>
      </w:r>
    </w:p>
    <w:p w:rsidR="0020799D" w:rsidRDefault="0020799D" w:rsidP="0019114C">
      <w:pPr>
        <w:rPr>
          <w:rFonts w:ascii="Times New Roman" w:eastAsia="Times New Roman" w:hAnsi="Times New Roman" w:cs="Times New Roman"/>
          <w:sz w:val="24"/>
          <w:szCs w:val="20"/>
        </w:rPr>
      </w:pPr>
    </w:p>
    <w:p w:rsidR="00224B51" w:rsidRDefault="0020799D" w:rsidP="0019114C">
      <w:pP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The problem, in short, is that </w:t>
      </w:r>
      <w:proofErr w:type="spellStart"/>
      <w:r>
        <w:rPr>
          <w:rFonts w:ascii="Times New Roman" w:eastAsia="Times New Roman" w:hAnsi="Times New Roman" w:cs="Times New Roman"/>
          <w:sz w:val="24"/>
          <w:szCs w:val="20"/>
        </w:rPr>
        <w:t>Rorty</w:t>
      </w:r>
      <w:proofErr w:type="spellEnd"/>
      <w:r>
        <w:rPr>
          <w:rFonts w:ascii="Times New Roman" w:eastAsia="Times New Roman" w:hAnsi="Times New Roman" w:cs="Times New Roman"/>
          <w:sz w:val="24"/>
          <w:szCs w:val="20"/>
        </w:rPr>
        <w:t xml:space="preserve"> thinks we should be ironic about all our beliefs</w:t>
      </w:r>
      <w:r w:rsidR="004E5C36">
        <w:rPr>
          <w:rFonts w:ascii="Times New Roman" w:eastAsia="Times New Roman" w:hAnsi="Times New Roman" w:cs="Times New Roman"/>
          <w:sz w:val="24"/>
          <w:szCs w:val="20"/>
        </w:rPr>
        <w:t xml:space="preserve"> – </w:t>
      </w:r>
      <w:r>
        <w:rPr>
          <w:rFonts w:ascii="Times New Roman" w:eastAsia="Times New Roman" w:hAnsi="Times New Roman" w:cs="Times New Roman"/>
          <w:sz w:val="24"/>
          <w:szCs w:val="20"/>
        </w:rPr>
        <w:t xml:space="preserve">the ironist cannot </w:t>
      </w:r>
      <w:r w:rsidR="00C7176D">
        <w:rPr>
          <w:rFonts w:ascii="Times New Roman" w:eastAsia="Times New Roman" w:hAnsi="Times New Roman" w:cs="Times New Roman"/>
          <w:sz w:val="24"/>
          <w:szCs w:val="20"/>
        </w:rPr>
        <w:t>accept that anything they believe</w:t>
      </w:r>
      <w:r>
        <w:rPr>
          <w:rFonts w:ascii="Times New Roman" w:eastAsia="Times New Roman" w:hAnsi="Times New Roman" w:cs="Times New Roman"/>
          <w:sz w:val="24"/>
          <w:szCs w:val="20"/>
        </w:rPr>
        <w:t xml:space="preserve"> is simply true</w:t>
      </w:r>
      <w:r w:rsidR="004E5C36">
        <w:rPr>
          <w:rFonts w:ascii="Times New Roman" w:eastAsia="Times New Roman" w:hAnsi="Times New Roman" w:cs="Times New Roman"/>
          <w:sz w:val="24"/>
          <w:szCs w:val="20"/>
        </w:rPr>
        <w:t xml:space="preserve"> – but this removes any basis for irony.</w:t>
      </w:r>
      <w:r>
        <w:rPr>
          <w:rFonts w:ascii="Times New Roman" w:eastAsia="Times New Roman" w:hAnsi="Times New Roman" w:cs="Times New Roman"/>
          <w:sz w:val="24"/>
          <w:szCs w:val="20"/>
        </w:rPr>
        <w:t xml:space="preserve"> He concedes that there are beliefs for which nobody has thought of any reas</w:t>
      </w:r>
      <w:r w:rsidR="00B672FC">
        <w:rPr>
          <w:rFonts w:ascii="Times New Roman" w:eastAsia="Times New Roman" w:hAnsi="Times New Roman" w:cs="Times New Roman"/>
          <w:sz w:val="24"/>
          <w:szCs w:val="20"/>
        </w:rPr>
        <w:t>onable alternatives (</w:t>
      </w:r>
      <w:proofErr w:type="spellStart"/>
      <w:r w:rsidR="00B672FC">
        <w:rPr>
          <w:rFonts w:ascii="Times New Roman" w:eastAsia="Times New Roman" w:hAnsi="Times New Roman" w:cs="Times New Roman"/>
          <w:sz w:val="24"/>
          <w:szCs w:val="20"/>
        </w:rPr>
        <w:t>Rorty</w:t>
      </w:r>
      <w:proofErr w:type="spellEnd"/>
      <w:r w:rsidR="00B672FC">
        <w:rPr>
          <w:rFonts w:ascii="Times New Roman" w:eastAsia="Times New Roman" w:hAnsi="Times New Roman" w:cs="Times New Roman"/>
          <w:sz w:val="24"/>
          <w:szCs w:val="20"/>
        </w:rPr>
        <w:t xml:space="preserve"> 1989,</w:t>
      </w:r>
      <w:r>
        <w:rPr>
          <w:rFonts w:ascii="Times New Roman" w:eastAsia="Times New Roman" w:hAnsi="Times New Roman" w:cs="Times New Roman"/>
          <w:sz w:val="24"/>
          <w:szCs w:val="20"/>
        </w:rPr>
        <w:t xml:space="preserve"> 47), but insists that a lack of conversational alternatives should not lead us to infer objec</w:t>
      </w:r>
      <w:r w:rsidR="00B672FC">
        <w:rPr>
          <w:rFonts w:ascii="Times New Roman" w:eastAsia="Times New Roman" w:hAnsi="Times New Roman" w:cs="Times New Roman"/>
          <w:sz w:val="24"/>
          <w:szCs w:val="20"/>
        </w:rPr>
        <w:t>tive truth (</w:t>
      </w:r>
      <w:proofErr w:type="spellStart"/>
      <w:r w:rsidR="00B672FC">
        <w:rPr>
          <w:rFonts w:ascii="Times New Roman" w:eastAsia="Times New Roman" w:hAnsi="Times New Roman" w:cs="Times New Roman"/>
          <w:sz w:val="24"/>
          <w:szCs w:val="20"/>
        </w:rPr>
        <w:t>Rorty</w:t>
      </w:r>
      <w:proofErr w:type="spellEnd"/>
      <w:r w:rsidR="00B672FC">
        <w:rPr>
          <w:rFonts w:ascii="Times New Roman" w:eastAsia="Times New Roman" w:hAnsi="Times New Roman" w:cs="Times New Roman"/>
          <w:sz w:val="24"/>
          <w:szCs w:val="20"/>
        </w:rPr>
        <w:t xml:space="preserve"> 1979,</w:t>
      </w:r>
      <w:r>
        <w:rPr>
          <w:rFonts w:ascii="Times New Roman" w:eastAsia="Times New Roman" w:hAnsi="Times New Roman" w:cs="Times New Roman"/>
          <w:sz w:val="24"/>
          <w:szCs w:val="20"/>
        </w:rPr>
        <w:t xml:space="preserve"> chapter 7, §§3-4).</w:t>
      </w:r>
      <w:r w:rsidR="00C7176D">
        <w:rPr>
          <w:rFonts w:ascii="Times New Roman" w:eastAsia="Times New Roman" w:hAnsi="Times New Roman" w:cs="Times New Roman"/>
          <w:sz w:val="24"/>
          <w:szCs w:val="20"/>
        </w:rPr>
        <w:t xml:space="preserve"> But then if we accept that justification is exclusively social and pragmatic, we have no reason for irony about beliefs for which there are no reasonable conversational alternatives. And where there do seem to be reasona</w:t>
      </w:r>
      <w:r w:rsidR="004E5C36">
        <w:rPr>
          <w:rFonts w:ascii="Times New Roman" w:eastAsia="Times New Roman" w:hAnsi="Times New Roman" w:cs="Times New Roman"/>
          <w:sz w:val="24"/>
          <w:szCs w:val="20"/>
        </w:rPr>
        <w:t>ble conversational alternatives</w:t>
      </w:r>
      <w:r w:rsidR="00C7176D">
        <w:rPr>
          <w:rFonts w:ascii="Times New Roman" w:eastAsia="Times New Roman" w:hAnsi="Times New Roman" w:cs="Times New Roman"/>
          <w:sz w:val="24"/>
          <w:szCs w:val="20"/>
        </w:rPr>
        <w:t xml:space="preserve"> we have no reason for irony either, for if we are pragmatists we will see this as a spur to investigate the</w:t>
      </w:r>
      <w:r w:rsidR="00CF46E9">
        <w:rPr>
          <w:rFonts w:ascii="Times New Roman" w:eastAsia="Times New Roman" w:hAnsi="Times New Roman" w:cs="Times New Roman"/>
          <w:sz w:val="24"/>
          <w:szCs w:val="20"/>
        </w:rPr>
        <w:t>m</w:t>
      </w:r>
      <w:r w:rsidR="00C7176D">
        <w:rPr>
          <w:rFonts w:ascii="Times New Roman" w:eastAsia="Times New Roman" w:hAnsi="Times New Roman" w:cs="Times New Roman"/>
          <w:sz w:val="24"/>
          <w:szCs w:val="20"/>
        </w:rPr>
        <w:t xml:space="preserve">. </w:t>
      </w:r>
      <w:proofErr w:type="spellStart"/>
      <w:r w:rsidR="00C7176D">
        <w:rPr>
          <w:rFonts w:ascii="Times New Roman" w:eastAsia="Times New Roman" w:hAnsi="Times New Roman" w:cs="Times New Roman"/>
          <w:sz w:val="24"/>
          <w:szCs w:val="20"/>
        </w:rPr>
        <w:t>Rorty</w:t>
      </w:r>
      <w:proofErr w:type="spellEnd"/>
      <w:r w:rsidR="00C7176D">
        <w:rPr>
          <w:rFonts w:ascii="Times New Roman" w:eastAsia="Times New Roman" w:hAnsi="Times New Roman" w:cs="Times New Roman"/>
          <w:sz w:val="24"/>
          <w:szCs w:val="20"/>
        </w:rPr>
        <w:t xml:space="preserve"> might perhaps be able to justify a temporary irony about the latter kind of beliefs, when we know there are good alternatives but have simply not got around to investigating them yet. But in this temporary state of uncertainty, we could hardly have good reason to defend our views to the death within the public arena. </w:t>
      </w:r>
    </w:p>
    <w:p w:rsidR="00224B51" w:rsidRDefault="00224B51" w:rsidP="0019114C">
      <w:pPr>
        <w:rPr>
          <w:rFonts w:ascii="Times New Roman" w:eastAsia="Times New Roman" w:hAnsi="Times New Roman" w:cs="Times New Roman"/>
          <w:sz w:val="24"/>
          <w:szCs w:val="20"/>
        </w:rPr>
      </w:pPr>
    </w:p>
    <w:p w:rsidR="00C466AE" w:rsidRDefault="00224B51" w:rsidP="0019114C">
      <w:pP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The only superior epistemic standpoint that would make sense of </w:t>
      </w:r>
      <w:proofErr w:type="spellStart"/>
      <w:r w:rsidR="007B1639">
        <w:rPr>
          <w:rFonts w:ascii="Times New Roman" w:eastAsia="Times New Roman" w:hAnsi="Times New Roman" w:cs="Times New Roman"/>
          <w:sz w:val="24"/>
          <w:szCs w:val="20"/>
        </w:rPr>
        <w:t>Rortyan</w:t>
      </w:r>
      <w:proofErr w:type="spellEnd"/>
      <w:r>
        <w:rPr>
          <w:rFonts w:ascii="Times New Roman" w:eastAsia="Times New Roman" w:hAnsi="Times New Roman" w:cs="Times New Roman"/>
          <w:sz w:val="24"/>
          <w:szCs w:val="20"/>
        </w:rPr>
        <w:t xml:space="preserve"> irony, I think, would be one from which it is grasped that </w:t>
      </w:r>
      <w:r w:rsidR="00E97D31">
        <w:rPr>
          <w:rFonts w:ascii="Times New Roman" w:eastAsia="Times New Roman" w:hAnsi="Times New Roman" w:cs="Times New Roman"/>
          <w:sz w:val="24"/>
          <w:szCs w:val="20"/>
        </w:rPr>
        <w:t xml:space="preserve">no beliefs can be justified </w:t>
      </w:r>
      <w:r>
        <w:rPr>
          <w:rFonts w:ascii="Times New Roman" w:eastAsia="Times New Roman" w:hAnsi="Times New Roman" w:cs="Times New Roman"/>
          <w:sz w:val="24"/>
          <w:szCs w:val="20"/>
        </w:rPr>
        <w:t xml:space="preserve">in terms of an objective truth. And this is a belief, of course, that </w:t>
      </w:r>
      <w:proofErr w:type="spellStart"/>
      <w:r>
        <w:rPr>
          <w:rFonts w:ascii="Times New Roman" w:eastAsia="Times New Roman" w:hAnsi="Times New Roman" w:cs="Times New Roman"/>
          <w:sz w:val="24"/>
          <w:szCs w:val="20"/>
        </w:rPr>
        <w:t>Rorty</w:t>
      </w:r>
      <w:proofErr w:type="spellEnd"/>
      <w:r>
        <w:rPr>
          <w:rFonts w:ascii="Times New Roman" w:eastAsia="Times New Roman" w:hAnsi="Times New Roman" w:cs="Times New Roman"/>
          <w:sz w:val="24"/>
          <w:szCs w:val="20"/>
        </w:rPr>
        <w:t xml:space="preserve"> showed complete commitment to throughout his career, only apparently lessening his commitment (by classifying it as an experimental social proposal) when challenge</w:t>
      </w:r>
      <w:r w:rsidR="003409C0">
        <w:rPr>
          <w:rFonts w:ascii="Times New Roman" w:eastAsia="Times New Roman" w:hAnsi="Times New Roman" w:cs="Times New Roman"/>
          <w:sz w:val="24"/>
          <w:szCs w:val="20"/>
        </w:rPr>
        <w:t>d</w:t>
      </w:r>
      <w:r>
        <w:rPr>
          <w:rFonts w:ascii="Times New Roman" w:eastAsia="Times New Roman" w:hAnsi="Times New Roman" w:cs="Times New Roman"/>
          <w:sz w:val="24"/>
          <w:szCs w:val="20"/>
        </w:rPr>
        <w:t xml:space="preserve"> on the self-referentia</w:t>
      </w:r>
      <w:r w:rsidR="003409C0">
        <w:rPr>
          <w:rFonts w:ascii="Times New Roman" w:eastAsia="Times New Roman" w:hAnsi="Times New Roman" w:cs="Times New Roman"/>
          <w:sz w:val="24"/>
          <w:szCs w:val="20"/>
        </w:rPr>
        <w:t>l integrity of his thought.</w:t>
      </w:r>
      <w:r w:rsidR="002450E7">
        <w:rPr>
          <w:rStyle w:val="FootnoteReference"/>
          <w:rFonts w:ascii="Times New Roman" w:eastAsia="Times New Roman" w:hAnsi="Times New Roman" w:cs="Times New Roman"/>
          <w:sz w:val="24"/>
          <w:szCs w:val="20"/>
        </w:rPr>
        <w:footnoteReference w:id="13"/>
      </w:r>
      <w:r w:rsidR="003409C0">
        <w:rPr>
          <w:rFonts w:ascii="Times New Roman" w:eastAsia="Times New Roman" w:hAnsi="Times New Roman" w:cs="Times New Roman"/>
          <w:sz w:val="24"/>
          <w:szCs w:val="20"/>
        </w:rPr>
        <w:t xml:space="preserve"> For this reason</w:t>
      </w:r>
      <w:r>
        <w:rPr>
          <w:rFonts w:ascii="Times New Roman" w:eastAsia="Times New Roman" w:hAnsi="Times New Roman" w:cs="Times New Roman"/>
          <w:sz w:val="24"/>
          <w:szCs w:val="20"/>
        </w:rPr>
        <w:t xml:space="preserve"> I conclude that </w:t>
      </w:r>
      <w:proofErr w:type="spellStart"/>
      <w:r w:rsidR="00E97D31">
        <w:rPr>
          <w:rFonts w:ascii="Times New Roman" w:eastAsia="Times New Roman" w:hAnsi="Times New Roman" w:cs="Times New Roman"/>
          <w:sz w:val="24"/>
          <w:szCs w:val="20"/>
        </w:rPr>
        <w:t>Rortyan</w:t>
      </w:r>
      <w:proofErr w:type="spellEnd"/>
      <w:r w:rsidR="00E97D31">
        <w:rPr>
          <w:rFonts w:ascii="Times New Roman" w:eastAsia="Times New Roman" w:hAnsi="Times New Roman" w:cs="Times New Roman"/>
          <w:sz w:val="24"/>
          <w:szCs w:val="20"/>
        </w:rPr>
        <w:t xml:space="preserve"> irony is a</w:t>
      </w:r>
      <w:r>
        <w:rPr>
          <w:rFonts w:ascii="Times New Roman" w:eastAsia="Times New Roman" w:hAnsi="Times New Roman" w:cs="Times New Roman"/>
          <w:sz w:val="24"/>
          <w:szCs w:val="20"/>
        </w:rPr>
        <w:t>n indirect</w:t>
      </w:r>
      <w:r w:rsidR="00E97D31">
        <w:rPr>
          <w:rFonts w:ascii="Times New Roman" w:eastAsia="Times New Roman" w:hAnsi="Times New Roman" w:cs="Times New Roman"/>
          <w:sz w:val="24"/>
          <w:szCs w:val="20"/>
        </w:rPr>
        <w:t xml:space="preserve"> product of the very concept</w:t>
      </w:r>
      <w:r>
        <w:rPr>
          <w:rFonts w:ascii="Times New Roman" w:eastAsia="Times New Roman" w:hAnsi="Times New Roman" w:cs="Times New Roman"/>
          <w:sz w:val="24"/>
          <w:szCs w:val="20"/>
        </w:rPr>
        <w:t xml:space="preserve"> – that of objective truth </w:t>
      </w:r>
      <w:r w:rsidR="00374D17">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which</w:t>
      </w:r>
      <w:r w:rsidR="00E97D31">
        <w:rPr>
          <w:rFonts w:ascii="Times New Roman" w:eastAsia="Times New Roman" w:hAnsi="Times New Roman" w:cs="Times New Roman"/>
          <w:sz w:val="24"/>
          <w:szCs w:val="20"/>
        </w:rPr>
        <w:t xml:space="preserve"> he asks us to abandon. Whereas Kant thought that objective truths can only be discovered in the empirical world, </w:t>
      </w:r>
      <w:r w:rsidR="004512CD">
        <w:rPr>
          <w:rFonts w:ascii="Times New Roman" w:eastAsia="Times New Roman" w:hAnsi="Times New Roman" w:cs="Times New Roman"/>
          <w:sz w:val="24"/>
          <w:szCs w:val="20"/>
        </w:rPr>
        <w:t>and that as such</w:t>
      </w:r>
      <w:r w:rsidR="00E97D31">
        <w:rPr>
          <w:rFonts w:ascii="Times New Roman" w:eastAsia="Times New Roman" w:hAnsi="Times New Roman" w:cs="Times New Roman"/>
          <w:sz w:val="24"/>
          <w:szCs w:val="20"/>
        </w:rPr>
        <w:t xml:space="preserve"> we should be ironic about rel</w:t>
      </w:r>
      <w:r w:rsidR="00C7176D">
        <w:rPr>
          <w:rFonts w:ascii="Times New Roman" w:eastAsia="Times New Roman" w:hAnsi="Times New Roman" w:cs="Times New Roman"/>
          <w:sz w:val="24"/>
          <w:szCs w:val="20"/>
        </w:rPr>
        <w:t xml:space="preserve">igion and morality, </w:t>
      </w:r>
      <w:proofErr w:type="spellStart"/>
      <w:r w:rsidR="00C7176D">
        <w:rPr>
          <w:rFonts w:ascii="Times New Roman" w:eastAsia="Times New Roman" w:hAnsi="Times New Roman" w:cs="Times New Roman"/>
          <w:sz w:val="24"/>
          <w:szCs w:val="20"/>
        </w:rPr>
        <w:t>Rorty</w:t>
      </w:r>
      <w:proofErr w:type="spellEnd"/>
      <w:r w:rsidR="00C7176D">
        <w:rPr>
          <w:rFonts w:ascii="Times New Roman" w:eastAsia="Times New Roman" w:hAnsi="Times New Roman" w:cs="Times New Roman"/>
          <w:sz w:val="24"/>
          <w:szCs w:val="20"/>
        </w:rPr>
        <w:t xml:space="preserve"> thought</w:t>
      </w:r>
      <w:r w:rsidR="00E97D31">
        <w:rPr>
          <w:rFonts w:ascii="Times New Roman" w:eastAsia="Times New Roman" w:hAnsi="Times New Roman" w:cs="Times New Roman"/>
          <w:sz w:val="24"/>
          <w:szCs w:val="20"/>
        </w:rPr>
        <w:t xml:space="preserve"> that since nothing is objectively true, we should be ironic about everything.</w:t>
      </w:r>
      <w:r>
        <w:rPr>
          <w:rFonts w:ascii="Times New Roman" w:eastAsia="Times New Roman" w:hAnsi="Times New Roman" w:cs="Times New Roman"/>
          <w:sz w:val="24"/>
          <w:szCs w:val="20"/>
        </w:rPr>
        <w:t xml:space="preserve"> </w:t>
      </w:r>
    </w:p>
    <w:p w:rsidR="00E97D31" w:rsidRDefault="00E97D31" w:rsidP="0019114C">
      <w:pPr>
        <w:rPr>
          <w:rFonts w:ascii="Times New Roman" w:eastAsia="Times New Roman" w:hAnsi="Times New Roman" w:cs="Times New Roman"/>
          <w:sz w:val="24"/>
          <w:szCs w:val="20"/>
        </w:rPr>
      </w:pPr>
    </w:p>
    <w:p w:rsidR="004512CD" w:rsidRDefault="00C7176D" w:rsidP="0019114C">
      <w:pP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Louis Sass’s fascinating </w:t>
      </w:r>
      <w:r w:rsidR="005F24FA">
        <w:rPr>
          <w:rFonts w:ascii="Times New Roman" w:eastAsia="Times New Roman" w:hAnsi="Times New Roman" w:cs="Times New Roman"/>
          <w:sz w:val="24"/>
          <w:szCs w:val="20"/>
        </w:rPr>
        <w:t>discussion of the prevalence of irony among schizophrenics</w:t>
      </w:r>
      <w:r>
        <w:rPr>
          <w:rFonts w:ascii="Times New Roman" w:eastAsia="Times New Roman" w:hAnsi="Times New Roman" w:cs="Times New Roman"/>
          <w:sz w:val="24"/>
          <w:szCs w:val="20"/>
        </w:rPr>
        <w:t xml:space="preserve"> sheds some interesting light on </w:t>
      </w:r>
      <w:proofErr w:type="spellStart"/>
      <w:r>
        <w:rPr>
          <w:rFonts w:ascii="Times New Roman" w:eastAsia="Times New Roman" w:hAnsi="Times New Roman" w:cs="Times New Roman"/>
          <w:sz w:val="24"/>
          <w:szCs w:val="20"/>
        </w:rPr>
        <w:t>Rortyan</w:t>
      </w:r>
      <w:proofErr w:type="spellEnd"/>
      <w:r>
        <w:rPr>
          <w:rFonts w:ascii="Times New Roman" w:eastAsia="Times New Roman" w:hAnsi="Times New Roman" w:cs="Times New Roman"/>
          <w:sz w:val="24"/>
          <w:szCs w:val="20"/>
        </w:rPr>
        <w:t xml:space="preserve"> irony</w:t>
      </w:r>
      <w:r w:rsidR="00B32A72">
        <w:rPr>
          <w:rFonts w:ascii="Times New Roman" w:eastAsia="Times New Roman" w:hAnsi="Times New Roman" w:cs="Times New Roman"/>
          <w:sz w:val="24"/>
          <w:szCs w:val="20"/>
        </w:rPr>
        <w:t xml:space="preserve"> (Sass 1992,</w:t>
      </w:r>
      <w:r w:rsidR="00425DE0">
        <w:rPr>
          <w:rFonts w:ascii="Times New Roman" w:eastAsia="Times New Roman" w:hAnsi="Times New Roman" w:cs="Times New Roman"/>
          <w:sz w:val="24"/>
          <w:szCs w:val="20"/>
        </w:rPr>
        <w:t xml:space="preserve"> 110-115)</w:t>
      </w:r>
      <w:r>
        <w:rPr>
          <w:rFonts w:ascii="Times New Roman" w:eastAsia="Times New Roman" w:hAnsi="Times New Roman" w:cs="Times New Roman"/>
          <w:sz w:val="24"/>
          <w:szCs w:val="20"/>
        </w:rPr>
        <w:t>. As Sass explains, s</w:t>
      </w:r>
      <w:r w:rsidR="005F24FA">
        <w:rPr>
          <w:rFonts w:ascii="Times New Roman" w:eastAsia="Times New Roman" w:hAnsi="Times New Roman" w:cs="Times New Roman"/>
          <w:sz w:val="24"/>
          <w:szCs w:val="20"/>
        </w:rPr>
        <w:t>chizophrenic</w:t>
      </w:r>
      <w:r>
        <w:rPr>
          <w:rFonts w:ascii="Times New Roman" w:eastAsia="Times New Roman" w:hAnsi="Times New Roman" w:cs="Times New Roman"/>
          <w:sz w:val="24"/>
          <w:szCs w:val="20"/>
        </w:rPr>
        <w:t>s</w:t>
      </w:r>
      <w:r w:rsidR="005F24FA">
        <w:rPr>
          <w:rFonts w:ascii="Times New Roman" w:eastAsia="Times New Roman" w:hAnsi="Times New Roman" w:cs="Times New Roman"/>
          <w:sz w:val="24"/>
          <w:szCs w:val="20"/>
        </w:rPr>
        <w:t xml:space="preserve"> often t</w:t>
      </w:r>
      <w:r w:rsidR="004512CD">
        <w:rPr>
          <w:rFonts w:ascii="Times New Roman" w:eastAsia="Times New Roman" w:hAnsi="Times New Roman" w:cs="Times New Roman"/>
          <w:sz w:val="24"/>
          <w:szCs w:val="20"/>
        </w:rPr>
        <w:t>ake a deeply ironic attitude to life</w:t>
      </w:r>
      <w:r w:rsidR="005F24FA">
        <w:rPr>
          <w:rFonts w:ascii="Times New Roman" w:eastAsia="Times New Roman" w:hAnsi="Times New Roman" w:cs="Times New Roman"/>
          <w:sz w:val="24"/>
          <w:szCs w:val="20"/>
        </w:rPr>
        <w:t xml:space="preserve"> both t</w:t>
      </w:r>
      <w:r w:rsidR="00976466">
        <w:rPr>
          <w:rFonts w:ascii="Times New Roman" w:eastAsia="Times New Roman" w:hAnsi="Times New Roman" w:cs="Times New Roman"/>
          <w:sz w:val="24"/>
          <w:szCs w:val="20"/>
        </w:rPr>
        <w:t>o</w:t>
      </w:r>
      <w:r w:rsidR="005F24FA">
        <w:rPr>
          <w:rFonts w:ascii="Times New Roman" w:eastAsia="Times New Roman" w:hAnsi="Times New Roman" w:cs="Times New Roman"/>
          <w:sz w:val="24"/>
          <w:szCs w:val="20"/>
        </w:rPr>
        <w:t xml:space="preserve"> insulate </w:t>
      </w:r>
      <w:proofErr w:type="gramStart"/>
      <w:r w:rsidR="005F24FA">
        <w:rPr>
          <w:rFonts w:ascii="Times New Roman" w:eastAsia="Times New Roman" w:hAnsi="Times New Roman" w:cs="Times New Roman"/>
          <w:sz w:val="24"/>
          <w:szCs w:val="20"/>
        </w:rPr>
        <w:t>themselves</w:t>
      </w:r>
      <w:proofErr w:type="gramEnd"/>
      <w:r w:rsidR="005F24FA">
        <w:rPr>
          <w:rFonts w:ascii="Times New Roman" w:eastAsia="Times New Roman" w:hAnsi="Times New Roman" w:cs="Times New Roman"/>
          <w:sz w:val="24"/>
          <w:szCs w:val="20"/>
        </w:rPr>
        <w:t xml:space="preserve"> from its </w:t>
      </w:r>
      <w:r w:rsidR="004512CD">
        <w:rPr>
          <w:rFonts w:ascii="Times New Roman" w:eastAsia="Times New Roman" w:hAnsi="Times New Roman" w:cs="Times New Roman"/>
          <w:sz w:val="24"/>
          <w:szCs w:val="20"/>
        </w:rPr>
        <w:t xml:space="preserve">perceived </w:t>
      </w:r>
      <w:r w:rsidR="005F24FA">
        <w:rPr>
          <w:rFonts w:ascii="Times New Roman" w:eastAsia="Times New Roman" w:hAnsi="Times New Roman" w:cs="Times New Roman"/>
          <w:sz w:val="24"/>
          <w:szCs w:val="20"/>
        </w:rPr>
        <w:t>threat, and because they think they have discovered some secret</w:t>
      </w:r>
      <w:r w:rsidR="004512CD">
        <w:rPr>
          <w:rFonts w:ascii="Times New Roman" w:eastAsia="Times New Roman" w:hAnsi="Times New Roman" w:cs="Times New Roman"/>
          <w:sz w:val="24"/>
          <w:szCs w:val="20"/>
        </w:rPr>
        <w:t xml:space="preserve"> </w:t>
      </w:r>
      <w:r w:rsidR="00374D17">
        <w:rPr>
          <w:rFonts w:ascii="Times New Roman" w:eastAsia="Times New Roman" w:hAnsi="Times New Roman" w:cs="Times New Roman"/>
          <w:sz w:val="24"/>
          <w:szCs w:val="20"/>
        </w:rPr>
        <w:t xml:space="preserve">– </w:t>
      </w:r>
      <w:r w:rsidR="005F24FA">
        <w:rPr>
          <w:rFonts w:ascii="Times New Roman" w:eastAsia="Times New Roman" w:hAnsi="Times New Roman" w:cs="Times New Roman"/>
          <w:sz w:val="24"/>
          <w:szCs w:val="20"/>
        </w:rPr>
        <w:t xml:space="preserve">typically </w:t>
      </w:r>
      <w:r w:rsidR="004512CD">
        <w:rPr>
          <w:rFonts w:ascii="Times New Roman" w:eastAsia="Times New Roman" w:hAnsi="Times New Roman" w:cs="Times New Roman"/>
          <w:sz w:val="24"/>
          <w:szCs w:val="20"/>
        </w:rPr>
        <w:t xml:space="preserve">one </w:t>
      </w:r>
      <w:r w:rsidR="005F24FA">
        <w:rPr>
          <w:rFonts w:ascii="Times New Roman" w:eastAsia="Times New Roman" w:hAnsi="Times New Roman" w:cs="Times New Roman"/>
          <w:sz w:val="24"/>
          <w:szCs w:val="20"/>
        </w:rPr>
        <w:t>connected with their own inner life</w:t>
      </w:r>
      <w:r w:rsidR="004512CD">
        <w:rPr>
          <w:rFonts w:ascii="Times New Roman" w:eastAsia="Times New Roman" w:hAnsi="Times New Roman" w:cs="Times New Roman"/>
          <w:sz w:val="24"/>
          <w:szCs w:val="20"/>
        </w:rPr>
        <w:t xml:space="preserve"> </w:t>
      </w:r>
      <w:r w:rsidR="00374D17">
        <w:rPr>
          <w:rFonts w:ascii="Times New Roman" w:eastAsia="Times New Roman" w:hAnsi="Times New Roman" w:cs="Times New Roman"/>
          <w:sz w:val="24"/>
          <w:szCs w:val="20"/>
        </w:rPr>
        <w:t xml:space="preserve">– </w:t>
      </w:r>
      <w:r w:rsidR="005F24FA">
        <w:rPr>
          <w:rFonts w:ascii="Times New Roman" w:eastAsia="Times New Roman" w:hAnsi="Times New Roman" w:cs="Times New Roman"/>
          <w:sz w:val="24"/>
          <w:szCs w:val="20"/>
        </w:rPr>
        <w:t xml:space="preserve">which undercuts the seriousness with which it is treated by ordinary people. </w:t>
      </w:r>
      <w:r w:rsidR="004512CD">
        <w:rPr>
          <w:rFonts w:ascii="Times New Roman" w:eastAsia="Times New Roman" w:hAnsi="Times New Roman" w:cs="Times New Roman"/>
          <w:sz w:val="24"/>
          <w:szCs w:val="20"/>
        </w:rPr>
        <w:t>This irony</w:t>
      </w:r>
      <w:r w:rsidR="005F24FA">
        <w:rPr>
          <w:rFonts w:ascii="Times New Roman" w:eastAsia="Times New Roman" w:hAnsi="Times New Roman" w:cs="Times New Roman"/>
          <w:sz w:val="24"/>
          <w:szCs w:val="20"/>
        </w:rPr>
        <w:t xml:space="preserve"> allows them to feel important, and </w:t>
      </w:r>
      <w:r w:rsidR="004512CD">
        <w:rPr>
          <w:rFonts w:ascii="Times New Roman" w:eastAsia="Times New Roman" w:hAnsi="Times New Roman" w:cs="Times New Roman"/>
          <w:sz w:val="24"/>
          <w:szCs w:val="20"/>
        </w:rPr>
        <w:t>also serves</w:t>
      </w:r>
      <w:r w:rsidR="005F24FA">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to </w:t>
      </w:r>
      <w:r w:rsidR="005F24FA">
        <w:rPr>
          <w:rFonts w:ascii="Times New Roman" w:eastAsia="Times New Roman" w:hAnsi="Times New Roman" w:cs="Times New Roman"/>
          <w:sz w:val="24"/>
          <w:szCs w:val="20"/>
        </w:rPr>
        <w:t>rationalise</w:t>
      </w:r>
      <w:r w:rsidR="004512CD">
        <w:rPr>
          <w:rFonts w:ascii="Times New Roman" w:eastAsia="Times New Roman" w:hAnsi="Times New Roman" w:cs="Times New Roman"/>
          <w:sz w:val="24"/>
          <w:szCs w:val="20"/>
        </w:rPr>
        <w:t>, and thereby disguise,</w:t>
      </w:r>
      <w:r w:rsidR="005F24FA">
        <w:rPr>
          <w:rFonts w:ascii="Times New Roman" w:eastAsia="Times New Roman" w:hAnsi="Times New Roman" w:cs="Times New Roman"/>
          <w:sz w:val="24"/>
          <w:szCs w:val="20"/>
        </w:rPr>
        <w:t xml:space="preserve"> their madness. </w:t>
      </w:r>
      <w:proofErr w:type="spellStart"/>
      <w:r w:rsidR="005F24FA">
        <w:rPr>
          <w:rFonts w:ascii="Times New Roman" w:eastAsia="Times New Roman" w:hAnsi="Times New Roman" w:cs="Times New Roman"/>
          <w:sz w:val="24"/>
          <w:szCs w:val="20"/>
        </w:rPr>
        <w:t>Rorty’s</w:t>
      </w:r>
      <w:proofErr w:type="spellEnd"/>
      <w:r w:rsidR="005F24FA">
        <w:rPr>
          <w:rFonts w:ascii="Times New Roman" w:eastAsia="Times New Roman" w:hAnsi="Times New Roman" w:cs="Times New Roman"/>
          <w:sz w:val="24"/>
          <w:szCs w:val="20"/>
        </w:rPr>
        <w:t xml:space="preserve"> irony</w:t>
      </w:r>
      <w:r w:rsidR="004512CD">
        <w:rPr>
          <w:rFonts w:ascii="Times New Roman" w:eastAsia="Times New Roman" w:hAnsi="Times New Roman" w:cs="Times New Roman"/>
          <w:sz w:val="24"/>
          <w:szCs w:val="20"/>
        </w:rPr>
        <w:t xml:space="preserve"> seems to have much in common with this. </w:t>
      </w:r>
      <w:r w:rsidR="00CF46E9">
        <w:rPr>
          <w:rFonts w:ascii="Times New Roman" w:eastAsia="Times New Roman" w:hAnsi="Times New Roman" w:cs="Times New Roman"/>
          <w:sz w:val="24"/>
          <w:szCs w:val="20"/>
        </w:rPr>
        <w:lastRenderedPageBreak/>
        <w:t>It</w:t>
      </w:r>
      <w:r w:rsidR="004512CD">
        <w:rPr>
          <w:rFonts w:ascii="Times New Roman" w:eastAsia="Times New Roman" w:hAnsi="Times New Roman" w:cs="Times New Roman"/>
          <w:sz w:val="24"/>
          <w:szCs w:val="20"/>
        </w:rPr>
        <w:t xml:space="preserve"> is supposed to be</w:t>
      </w:r>
      <w:r w:rsidR="005F24FA">
        <w:rPr>
          <w:rFonts w:ascii="Times New Roman" w:eastAsia="Times New Roman" w:hAnsi="Times New Roman" w:cs="Times New Roman"/>
          <w:sz w:val="24"/>
          <w:szCs w:val="20"/>
        </w:rPr>
        <w:t xml:space="preserve"> an entirely private affair. </w:t>
      </w:r>
      <w:r w:rsidR="004512CD">
        <w:rPr>
          <w:rFonts w:ascii="Times New Roman" w:eastAsia="Times New Roman" w:hAnsi="Times New Roman" w:cs="Times New Roman"/>
          <w:sz w:val="24"/>
          <w:szCs w:val="20"/>
        </w:rPr>
        <w:t xml:space="preserve">As such, </w:t>
      </w:r>
      <w:proofErr w:type="spellStart"/>
      <w:r w:rsidR="004512CD">
        <w:rPr>
          <w:rFonts w:ascii="Times New Roman" w:eastAsia="Times New Roman" w:hAnsi="Times New Roman" w:cs="Times New Roman"/>
          <w:sz w:val="24"/>
          <w:szCs w:val="20"/>
        </w:rPr>
        <w:t>Rorty</w:t>
      </w:r>
      <w:proofErr w:type="spellEnd"/>
      <w:r w:rsidR="004512CD">
        <w:rPr>
          <w:rFonts w:ascii="Times New Roman" w:eastAsia="Times New Roman" w:hAnsi="Times New Roman" w:cs="Times New Roman"/>
          <w:sz w:val="24"/>
          <w:szCs w:val="20"/>
        </w:rPr>
        <w:t xml:space="preserve"> </w:t>
      </w:r>
      <w:r w:rsidR="005F24FA">
        <w:rPr>
          <w:rFonts w:ascii="Times New Roman" w:eastAsia="Times New Roman" w:hAnsi="Times New Roman" w:cs="Times New Roman"/>
          <w:sz w:val="24"/>
          <w:szCs w:val="20"/>
        </w:rPr>
        <w:t xml:space="preserve">cannot </w:t>
      </w:r>
      <w:r w:rsidR="004512CD">
        <w:rPr>
          <w:rFonts w:ascii="Times New Roman" w:eastAsia="Times New Roman" w:hAnsi="Times New Roman" w:cs="Times New Roman"/>
          <w:sz w:val="24"/>
          <w:szCs w:val="20"/>
        </w:rPr>
        <w:t>adopt</w:t>
      </w:r>
      <w:r w:rsidR="005F24FA">
        <w:rPr>
          <w:rFonts w:ascii="Times New Roman" w:eastAsia="Times New Roman" w:hAnsi="Times New Roman" w:cs="Times New Roman"/>
          <w:sz w:val="24"/>
          <w:szCs w:val="20"/>
        </w:rPr>
        <w:t xml:space="preserve"> his typical </w:t>
      </w:r>
      <w:r w:rsidR="004512CD">
        <w:rPr>
          <w:rFonts w:ascii="Times New Roman" w:eastAsia="Times New Roman" w:hAnsi="Times New Roman" w:cs="Times New Roman"/>
          <w:sz w:val="24"/>
          <w:szCs w:val="20"/>
        </w:rPr>
        <w:t>tactic of</w:t>
      </w:r>
      <w:r w:rsidR="005F24FA">
        <w:rPr>
          <w:rFonts w:ascii="Times New Roman" w:eastAsia="Times New Roman" w:hAnsi="Times New Roman" w:cs="Times New Roman"/>
          <w:sz w:val="24"/>
          <w:szCs w:val="20"/>
        </w:rPr>
        <w:t xml:space="preserve"> justifying it in the social arena: he </w:t>
      </w:r>
      <w:r w:rsidR="00157FC7">
        <w:rPr>
          <w:rFonts w:ascii="Times New Roman" w:eastAsia="Times New Roman" w:hAnsi="Times New Roman" w:cs="Times New Roman"/>
          <w:sz w:val="24"/>
          <w:szCs w:val="20"/>
        </w:rPr>
        <w:t>cannot be</w:t>
      </w:r>
      <w:r w:rsidR="005F24FA">
        <w:rPr>
          <w:rFonts w:ascii="Times New Roman" w:eastAsia="Times New Roman" w:hAnsi="Times New Roman" w:cs="Times New Roman"/>
          <w:sz w:val="24"/>
          <w:szCs w:val="20"/>
        </w:rPr>
        <w:t xml:space="preserve"> suggesting that we become ironists because this might turn out to be socially useful, since it is public commitment, rather than private irony, that is socially useful. So the root of </w:t>
      </w:r>
      <w:proofErr w:type="spellStart"/>
      <w:r w:rsidR="005F24FA">
        <w:rPr>
          <w:rFonts w:ascii="Times New Roman" w:eastAsia="Times New Roman" w:hAnsi="Times New Roman" w:cs="Times New Roman"/>
          <w:sz w:val="24"/>
          <w:szCs w:val="20"/>
        </w:rPr>
        <w:t>Rortyan</w:t>
      </w:r>
      <w:proofErr w:type="spellEnd"/>
      <w:r w:rsidR="005F24FA">
        <w:rPr>
          <w:rFonts w:ascii="Times New Roman" w:eastAsia="Times New Roman" w:hAnsi="Times New Roman" w:cs="Times New Roman"/>
          <w:sz w:val="24"/>
          <w:szCs w:val="20"/>
        </w:rPr>
        <w:t xml:space="preserve"> irony, just like that of the schizophrenic, must be something that has been </w:t>
      </w:r>
      <w:r w:rsidR="004512CD">
        <w:rPr>
          <w:rFonts w:ascii="Times New Roman" w:eastAsia="Times New Roman" w:hAnsi="Times New Roman" w:cs="Times New Roman"/>
          <w:sz w:val="24"/>
          <w:szCs w:val="20"/>
        </w:rPr>
        <w:t xml:space="preserve">privately </w:t>
      </w:r>
      <w:r w:rsidR="005F24FA">
        <w:rPr>
          <w:rFonts w:ascii="Times New Roman" w:eastAsia="Times New Roman" w:hAnsi="Times New Roman" w:cs="Times New Roman"/>
          <w:sz w:val="24"/>
          <w:szCs w:val="20"/>
        </w:rPr>
        <w:t>grasped</w:t>
      </w:r>
      <w:r>
        <w:rPr>
          <w:rFonts w:ascii="Times New Roman" w:eastAsia="Times New Roman" w:hAnsi="Times New Roman" w:cs="Times New Roman"/>
          <w:sz w:val="24"/>
          <w:szCs w:val="20"/>
        </w:rPr>
        <w:t>; something</w:t>
      </w:r>
      <w:r w:rsidR="005F24FA">
        <w:rPr>
          <w:rFonts w:ascii="Times New Roman" w:eastAsia="Times New Roman" w:hAnsi="Times New Roman" w:cs="Times New Roman"/>
          <w:sz w:val="24"/>
          <w:szCs w:val="20"/>
        </w:rPr>
        <w:t xml:space="preserve"> whi</w:t>
      </w:r>
      <w:r w:rsidR="00CF46E9">
        <w:rPr>
          <w:rFonts w:ascii="Times New Roman" w:eastAsia="Times New Roman" w:hAnsi="Times New Roman" w:cs="Times New Roman"/>
          <w:sz w:val="24"/>
          <w:szCs w:val="20"/>
        </w:rPr>
        <w:t>ch undercuts non-ironic</w:t>
      </w:r>
      <w:r w:rsidR="005F24FA">
        <w:rPr>
          <w:rFonts w:ascii="Times New Roman" w:eastAsia="Times New Roman" w:hAnsi="Times New Roman" w:cs="Times New Roman"/>
          <w:sz w:val="24"/>
          <w:szCs w:val="20"/>
        </w:rPr>
        <w:t xml:space="preserve"> </w:t>
      </w:r>
      <w:r w:rsidR="004E5C36">
        <w:rPr>
          <w:rFonts w:ascii="Times New Roman" w:eastAsia="Times New Roman" w:hAnsi="Times New Roman" w:cs="Times New Roman"/>
          <w:sz w:val="24"/>
          <w:szCs w:val="20"/>
        </w:rPr>
        <w:t xml:space="preserve">private </w:t>
      </w:r>
      <w:r w:rsidR="005F24FA">
        <w:rPr>
          <w:rFonts w:ascii="Times New Roman" w:eastAsia="Times New Roman" w:hAnsi="Times New Roman" w:cs="Times New Roman"/>
          <w:sz w:val="24"/>
          <w:szCs w:val="20"/>
        </w:rPr>
        <w:t>commitment. And it is hard to see what else this c</w:t>
      </w:r>
      <w:r w:rsidR="004512CD">
        <w:rPr>
          <w:rFonts w:ascii="Times New Roman" w:eastAsia="Times New Roman" w:hAnsi="Times New Roman" w:cs="Times New Roman"/>
          <w:sz w:val="24"/>
          <w:szCs w:val="20"/>
        </w:rPr>
        <w:t xml:space="preserve">ould </w:t>
      </w:r>
      <w:r w:rsidR="005F24FA">
        <w:rPr>
          <w:rFonts w:ascii="Times New Roman" w:eastAsia="Times New Roman" w:hAnsi="Times New Roman" w:cs="Times New Roman"/>
          <w:sz w:val="24"/>
          <w:szCs w:val="20"/>
        </w:rPr>
        <w:t xml:space="preserve">be </w:t>
      </w:r>
      <w:r w:rsidR="004512CD">
        <w:rPr>
          <w:rFonts w:ascii="Times New Roman" w:eastAsia="Times New Roman" w:hAnsi="Times New Roman" w:cs="Times New Roman"/>
          <w:sz w:val="24"/>
          <w:szCs w:val="20"/>
        </w:rPr>
        <w:t>except</w:t>
      </w:r>
      <w:r w:rsidR="005F24FA">
        <w:rPr>
          <w:rFonts w:ascii="Times New Roman" w:eastAsia="Times New Roman" w:hAnsi="Times New Roman" w:cs="Times New Roman"/>
          <w:sz w:val="24"/>
          <w:szCs w:val="20"/>
        </w:rPr>
        <w:t xml:space="preserve"> that the ironist has grasped that nothing is objectively true</w:t>
      </w:r>
      <w:r w:rsidR="004E5C36">
        <w:rPr>
          <w:rFonts w:ascii="Times New Roman" w:eastAsia="Times New Roman" w:hAnsi="Times New Roman" w:cs="Times New Roman"/>
          <w:sz w:val="24"/>
          <w:szCs w:val="20"/>
        </w:rPr>
        <w:t xml:space="preserve">; this is </w:t>
      </w:r>
      <w:proofErr w:type="spellStart"/>
      <w:r w:rsidR="004E5C36">
        <w:rPr>
          <w:rFonts w:ascii="Times New Roman" w:eastAsia="Times New Roman" w:hAnsi="Times New Roman" w:cs="Times New Roman"/>
          <w:sz w:val="24"/>
          <w:szCs w:val="20"/>
        </w:rPr>
        <w:t>Rorty’s</w:t>
      </w:r>
      <w:proofErr w:type="spellEnd"/>
      <w:r w:rsidR="004E5C36">
        <w:rPr>
          <w:rFonts w:ascii="Times New Roman" w:eastAsia="Times New Roman" w:hAnsi="Times New Roman" w:cs="Times New Roman"/>
          <w:sz w:val="24"/>
          <w:szCs w:val="20"/>
        </w:rPr>
        <w:t xml:space="preserve"> equivalent of</w:t>
      </w:r>
      <w:r w:rsidR="00425DE0">
        <w:rPr>
          <w:rFonts w:ascii="Times New Roman" w:eastAsia="Times New Roman" w:hAnsi="Times New Roman" w:cs="Times New Roman"/>
          <w:sz w:val="24"/>
          <w:szCs w:val="20"/>
        </w:rPr>
        <w:t xml:space="preserve"> the schizophrenic</w:t>
      </w:r>
      <w:r w:rsidR="004E5C36">
        <w:rPr>
          <w:rFonts w:ascii="Times New Roman" w:eastAsia="Times New Roman" w:hAnsi="Times New Roman" w:cs="Times New Roman"/>
          <w:sz w:val="24"/>
          <w:szCs w:val="20"/>
        </w:rPr>
        <w:t>’s</w:t>
      </w:r>
      <w:r w:rsidR="00425DE0">
        <w:rPr>
          <w:rFonts w:ascii="Times New Roman" w:eastAsia="Times New Roman" w:hAnsi="Times New Roman" w:cs="Times New Roman"/>
          <w:sz w:val="24"/>
          <w:szCs w:val="20"/>
        </w:rPr>
        <w:t xml:space="preserve"> </w:t>
      </w:r>
      <w:r w:rsidR="004E5C36">
        <w:rPr>
          <w:rFonts w:ascii="Times New Roman" w:eastAsia="Times New Roman" w:hAnsi="Times New Roman" w:cs="Times New Roman"/>
          <w:sz w:val="24"/>
          <w:szCs w:val="20"/>
        </w:rPr>
        <w:t>belief that</w:t>
      </w:r>
      <w:r w:rsidR="00425DE0">
        <w:rPr>
          <w:rFonts w:ascii="Times New Roman" w:eastAsia="Times New Roman" w:hAnsi="Times New Roman" w:cs="Times New Roman"/>
          <w:sz w:val="24"/>
          <w:szCs w:val="20"/>
        </w:rPr>
        <w:t xml:space="preserve"> they have grasped some inner secret with cosmic consequences. But if </w:t>
      </w:r>
      <w:proofErr w:type="spellStart"/>
      <w:r w:rsidR="00425DE0">
        <w:rPr>
          <w:rFonts w:ascii="Times New Roman" w:eastAsia="Times New Roman" w:hAnsi="Times New Roman" w:cs="Times New Roman"/>
          <w:sz w:val="24"/>
          <w:szCs w:val="20"/>
        </w:rPr>
        <w:t>Rorty’s</w:t>
      </w:r>
      <w:proofErr w:type="spellEnd"/>
      <w:r w:rsidR="00B1533F">
        <w:rPr>
          <w:rFonts w:ascii="Times New Roman" w:eastAsia="Times New Roman" w:hAnsi="Times New Roman" w:cs="Times New Roman"/>
          <w:sz w:val="24"/>
          <w:szCs w:val="20"/>
        </w:rPr>
        <w:t xml:space="preserve"> proposal that nothing is objectively true</w:t>
      </w:r>
      <w:r w:rsidR="00425DE0">
        <w:rPr>
          <w:rFonts w:ascii="Times New Roman" w:eastAsia="Times New Roman" w:hAnsi="Times New Roman" w:cs="Times New Roman"/>
          <w:sz w:val="24"/>
          <w:szCs w:val="20"/>
        </w:rPr>
        <w:t xml:space="preserve"> is</w:t>
      </w:r>
      <w:r w:rsidR="00B1533F">
        <w:rPr>
          <w:rFonts w:ascii="Times New Roman" w:eastAsia="Times New Roman" w:hAnsi="Times New Roman" w:cs="Times New Roman"/>
          <w:sz w:val="24"/>
          <w:szCs w:val="20"/>
        </w:rPr>
        <w:t xml:space="preserve"> </w:t>
      </w:r>
      <w:r w:rsidR="00425DE0">
        <w:rPr>
          <w:rFonts w:ascii="Times New Roman" w:eastAsia="Times New Roman" w:hAnsi="Times New Roman" w:cs="Times New Roman"/>
          <w:sz w:val="24"/>
          <w:szCs w:val="20"/>
        </w:rPr>
        <w:t xml:space="preserve">supposed to </w:t>
      </w:r>
      <w:r w:rsidR="00B1533F">
        <w:rPr>
          <w:rFonts w:ascii="Times New Roman" w:eastAsia="Times New Roman" w:hAnsi="Times New Roman" w:cs="Times New Roman"/>
          <w:sz w:val="24"/>
          <w:szCs w:val="20"/>
        </w:rPr>
        <w:t xml:space="preserve">be a social proposal to abandon a concept that has </w:t>
      </w:r>
      <w:r w:rsidR="00425DE0">
        <w:rPr>
          <w:rFonts w:ascii="Times New Roman" w:eastAsia="Times New Roman" w:hAnsi="Times New Roman" w:cs="Times New Roman"/>
          <w:sz w:val="24"/>
          <w:szCs w:val="20"/>
        </w:rPr>
        <w:t>not served us well in the past, then he cannot lay claim to this conceit.</w:t>
      </w:r>
    </w:p>
    <w:p w:rsidR="00425DE0" w:rsidRDefault="00425DE0" w:rsidP="0019114C">
      <w:pPr>
        <w:rPr>
          <w:rFonts w:ascii="Times New Roman" w:eastAsia="Times New Roman" w:hAnsi="Times New Roman" w:cs="Times New Roman"/>
          <w:sz w:val="24"/>
          <w:szCs w:val="20"/>
        </w:rPr>
      </w:pPr>
    </w:p>
    <w:p w:rsidR="004512CD" w:rsidRDefault="004512CD" w:rsidP="0019114C">
      <w:pPr>
        <w:rPr>
          <w:rFonts w:ascii="Times New Roman" w:hAnsi="Times New Roman" w:cs="Times New Roman"/>
          <w:sz w:val="24"/>
          <w:szCs w:val="24"/>
        </w:rPr>
      </w:pPr>
      <w:r>
        <w:rPr>
          <w:rFonts w:ascii="Times New Roman" w:eastAsia="Times New Roman" w:hAnsi="Times New Roman" w:cs="Times New Roman"/>
          <w:sz w:val="24"/>
          <w:szCs w:val="20"/>
        </w:rPr>
        <w:t xml:space="preserve">It seems to me, then, that </w:t>
      </w:r>
      <w:proofErr w:type="spellStart"/>
      <w:r w:rsidR="00B1533F">
        <w:rPr>
          <w:rFonts w:ascii="Times New Roman" w:eastAsia="Times New Roman" w:hAnsi="Times New Roman" w:cs="Times New Roman"/>
          <w:sz w:val="24"/>
          <w:szCs w:val="20"/>
        </w:rPr>
        <w:t>Rorty’s</w:t>
      </w:r>
      <w:proofErr w:type="spellEnd"/>
      <w:r w:rsidR="00B1533F">
        <w:rPr>
          <w:rFonts w:ascii="Times New Roman" w:eastAsia="Times New Roman" w:hAnsi="Times New Roman" w:cs="Times New Roman"/>
          <w:sz w:val="24"/>
          <w:szCs w:val="20"/>
        </w:rPr>
        <w:t xml:space="preserve"> proposed second enlightenment is just as beholden to the notion of objective truth as the original one.</w:t>
      </w:r>
      <w:r>
        <w:rPr>
          <w:rFonts w:ascii="Times New Roman" w:eastAsia="Times New Roman" w:hAnsi="Times New Roman" w:cs="Times New Roman"/>
          <w:sz w:val="24"/>
          <w:szCs w:val="20"/>
        </w:rPr>
        <w:t xml:space="preserve"> But s</w:t>
      </w:r>
      <w:r w:rsidR="00B1533F">
        <w:rPr>
          <w:rFonts w:ascii="Times New Roman" w:eastAsia="Times New Roman" w:hAnsi="Times New Roman" w:cs="Times New Roman"/>
          <w:sz w:val="24"/>
          <w:szCs w:val="20"/>
        </w:rPr>
        <w:t xml:space="preserve">uppose </w:t>
      </w:r>
      <w:proofErr w:type="spellStart"/>
      <w:r w:rsidR="00B1533F">
        <w:rPr>
          <w:rFonts w:ascii="Times New Roman" w:eastAsia="Times New Roman" w:hAnsi="Times New Roman" w:cs="Times New Roman"/>
          <w:sz w:val="24"/>
          <w:szCs w:val="20"/>
        </w:rPr>
        <w:t>Rorty</w:t>
      </w:r>
      <w:proofErr w:type="spellEnd"/>
      <w:r w:rsidR="00B1533F">
        <w:rPr>
          <w:rFonts w:ascii="Times New Roman" w:eastAsia="Times New Roman" w:hAnsi="Times New Roman" w:cs="Times New Roman"/>
          <w:sz w:val="24"/>
          <w:szCs w:val="20"/>
        </w:rPr>
        <w:t xml:space="preserve"> had not let Kant influence him, and had consistently abandoned the notion of objective truth</w:t>
      </w:r>
      <w:r w:rsidR="00D447C9">
        <w:rPr>
          <w:rFonts w:ascii="Times New Roman" w:eastAsia="Times New Roman" w:hAnsi="Times New Roman" w:cs="Times New Roman"/>
          <w:sz w:val="24"/>
          <w:szCs w:val="20"/>
        </w:rPr>
        <w:t>. H</w:t>
      </w:r>
      <w:r w:rsidR="00B1533F">
        <w:rPr>
          <w:rFonts w:ascii="Times New Roman" w:eastAsia="Times New Roman" w:hAnsi="Times New Roman" w:cs="Times New Roman"/>
          <w:sz w:val="24"/>
          <w:szCs w:val="20"/>
        </w:rPr>
        <w:t xml:space="preserve">e would </w:t>
      </w:r>
      <w:r w:rsidR="00CF46E9">
        <w:rPr>
          <w:rFonts w:ascii="Times New Roman" w:eastAsia="Times New Roman" w:hAnsi="Times New Roman" w:cs="Times New Roman"/>
          <w:sz w:val="24"/>
          <w:szCs w:val="20"/>
        </w:rPr>
        <w:t xml:space="preserve">then </w:t>
      </w:r>
      <w:r w:rsidR="00425DE0">
        <w:rPr>
          <w:rFonts w:ascii="Times New Roman" w:hAnsi="Times New Roman" w:cs="Times New Roman"/>
          <w:sz w:val="24"/>
          <w:szCs w:val="24"/>
        </w:rPr>
        <w:t>say</w:t>
      </w:r>
      <w:r w:rsidR="0019493A">
        <w:rPr>
          <w:rFonts w:ascii="Times New Roman" w:hAnsi="Times New Roman" w:cs="Times New Roman"/>
          <w:sz w:val="24"/>
          <w:szCs w:val="24"/>
        </w:rPr>
        <w:t>, as</w:t>
      </w:r>
      <w:r w:rsidR="00D447C9">
        <w:rPr>
          <w:rFonts w:ascii="Times New Roman" w:hAnsi="Times New Roman" w:cs="Times New Roman"/>
          <w:sz w:val="24"/>
          <w:szCs w:val="24"/>
        </w:rPr>
        <w:t xml:space="preserve"> </w:t>
      </w:r>
      <w:r w:rsidR="00CF46E9">
        <w:rPr>
          <w:rFonts w:ascii="Times New Roman" w:hAnsi="Times New Roman" w:cs="Times New Roman"/>
          <w:sz w:val="24"/>
          <w:szCs w:val="24"/>
        </w:rPr>
        <w:t xml:space="preserve">indeed </w:t>
      </w:r>
      <w:r w:rsidR="0019493A">
        <w:rPr>
          <w:rFonts w:ascii="Times New Roman" w:hAnsi="Times New Roman" w:cs="Times New Roman"/>
          <w:sz w:val="24"/>
          <w:szCs w:val="24"/>
        </w:rPr>
        <w:t xml:space="preserve">he </w:t>
      </w:r>
      <w:r w:rsidR="00D447C9">
        <w:rPr>
          <w:rFonts w:ascii="Times New Roman" w:hAnsi="Times New Roman" w:cs="Times New Roman"/>
          <w:sz w:val="24"/>
          <w:szCs w:val="24"/>
        </w:rPr>
        <w:t>did,</w:t>
      </w:r>
      <w:r w:rsidR="00425DE0">
        <w:rPr>
          <w:rFonts w:ascii="Times New Roman" w:hAnsi="Times New Roman" w:cs="Times New Roman"/>
          <w:sz w:val="24"/>
          <w:szCs w:val="24"/>
        </w:rPr>
        <w:t xml:space="preserve"> that</w:t>
      </w:r>
      <w:r w:rsidR="00B1533F">
        <w:rPr>
          <w:rFonts w:ascii="Times New Roman" w:hAnsi="Times New Roman" w:cs="Times New Roman"/>
          <w:sz w:val="24"/>
          <w:szCs w:val="24"/>
        </w:rPr>
        <w:t xml:space="preserve"> </w:t>
      </w:r>
      <w:r w:rsidR="00B1533F" w:rsidRPr="00DC1849">
        <w:rPr>
          <w:rFonts w:ascii="Times New Roman" w:hAnsi="Times New Roman" w:cs="Times New Roman"/>
          <w:sz w:val="24"/>
          <w:szCs w:val="24"/>
        </w:rPr>
        <w:t xml:space="preserve">the justification for all discourses is conversational, </w:t>
      </w:r>
      <w:r w:rsidR="00B1533F">
        <w:rPr>
          <w:rFonts w:ascii="Times New Roman" w:hAnsi="Times New Roman" w:cs="Times New Roman"/>
          <w:sz w:val="24"/>
          <w:szCs w:val="24"/>
        </w:rPr>
        <w:t>and</w:t>
      </w:r>
      <w:r w:rsidR="00D447C9">
        <w:rPr>
          <w:rFonts w:ascii="Times New Roman" w:hAnsi="Times New Roman" w:cs="Times New Roman"/>
          <w:sz w:val="24"/>
          <w:szCs w:val="24"/>
        </w:rPr>
        <w:t xml:space="preserve"> that</w:t>
      </w:r>
      <w:r w:rsidR="00B1533F">
        <w:rPr>
          <w:rFonts w:ascii="Times New Roman" w:hAnsi="Times New Roman" w:cs="Times New Roman"/>
          <w:sz w:val="24"/>
          <w:szCs w:val="24"/>
        </w:rPr>
        <w:t xml:space="preserve"> </w:t>
      </w:r>
      <w:r w:rsidR="00B1533F" w:rsidRPr="00DC1849">
        <w:rPr>
          <w:rFonts w:ascii="Times New Roman" w:hAnsi="Times New Roman" w:cs="Times New Roman"/>
          <w:sz w:val="24"/>
          <w:szCs w:val="24"/>
        </w:rPr>
        <w:t>nothing else is required to back up our commitment to them</w:t>
      </w:r>
      <w:r>
        <w:rPr>
          <w:rFonts w:ascii="Times New Roman" w:hAnsi="Times New Roman" w:cs="Times New Roman"/>
          <w:sz w:val="24"/>
          <w:szCs w:val="24"/>
        </w:rPr>
        <w:t xml:space="preserve">. </w:t>
      </w:r>
      <w:r w:rsidR="00CF46E9">
        <w:rPr>
          <w:rFonts w:ascii="Times New Roman" w:hAnsi="Times New Roman" w:cs="Times New Roman"/>
          <w:sz w:val="24"/>
          <w:szCs w:val="24"/>
        </w:rPr>
        <w:t>How</w:t>
      </w:r>
      <w:r w:rsidR="0019493A">
        <w:rPr>
          <w:rFonts w:ascii="Times New Roman" w:hAnsi="Times New Roman" w:cs="Times New Roman"/>
          <w:sz w:val="24"/>
          <w:szCs w:val="24"/>
        </w:rPr>
        <w:t xml:space="preserve">ever he would not then seek to justify his pluralistic conviction that all discourses are on a par, on the grounds that none of them are objectively true. </w:t>
      </w:r>
      <w:r w:rsidR="00976466">
        <w:rPr>
          <w:rFonts w:ascii="Times New Roman" w:hAnsi="Times New Roman" w:cs="Times New Roman"/>
          <w:sz w:val="24"/>
          <w:szCs w:val="24"/>
        </w:rPr>
        <w:t>Yet</w:t>
      </w:r>
      <w:r w:rsidR="0019493A">
        <w:rPr>
          <w:rFonts w:ascii="Times New Roman" w:hAnsi="Times New Roman" w:cs="Times New Roman"/>
          <w:sz w:val="24"/>
          <w:szCs w:val="24"/>
        </w:rPr>
        <w:t xml:space="preserve"> without this claim, it does not seem that he can justify his pluralism at all. For </w:t>
      </w:r>
      <w:r w:rsidR="00976466">
        <w:rPr>
          <w:rFonts w:ascii="Times New Roman" w:hAnsi="Times New Roman" w:cs="Times New Roman"/>
          <w:sz w:val="24"/>
          <w:szCs w:val="24"/>
        </w:rPr>
        <w:t>once we restrict</w:t>
      </w:r>
      <w:r w:rsidR="0019493A">
        <w:rPr>
          <w:rFonts w:ascii="Times New Roman" w:hAnsi="Times New Roman" w:cs="Times New Roman"/>
          <w:sz w:val="24"/>
          <w:szCs w:val="24"/>
        </w:rPr>
        <w:t xml:space="preserve"> justification to the social, conversational level, it becomes clear that </w:t>
      </w:r>
      <w:r w:rsidR="00B1533F">
        <w:rPr>
          <w:rFonts w:ascii="Times New Roman" w:hAnsi="Times New Roman" w:cs="Times New Roman"/>
          <w:sz w:val="24"/>
          <w:szCs w:val="24"/>
        </w:rPr>
        <w:t>we have considerably more reason to be committed to some of our beliefs than others</w:t>
      </w:r>
      <w:r>
        <w:rPr>
          <w:rFonts w:ascii="Times New Roman" w:hAnsi="Times New Roman" w:cs="Times New Roman"/>
          <w:sz w:val="24"/>
          <w:szCs w:val="24"/>
        </w:rPr>
        <w:t xml:space="preserve">; which </w:t>
      </w:r>
      <w:r w:rsidR="00B1533F">
        <w:rPr>
          <w:rFonts w:ascii="Times New Roman" w:hAnsi="Times New Roman" w:cs="Times New Roman"/>
          <w:sz w:val="24"/>
          <w:szCs w:val="24"/>
        </w:rPr>
        <w:t>is</w:t>
      </w:r>
      <w:r w:rsidR="0019493A">
        <w:rPr>
          <w:rFonts w:ascii="Times New Roman" w:hAnsi="Times New Roman" w:cs="Times New Roman"/>
          <w:sz w:val="24"/>
          <w:szCs w:val="24"/>
        </w:rPr>
        <w:t xml:space="preserve"> </w:t>
      </w:r>
      <w:r w:rsidR="00B1533F">
        <w:rPr>
          <w:rFonts w:ascii="Times New Roman" w:hAnsi="Times New Roman" w:cs="Times New Roman"/>
          <w:sz w:val="24"/>
          <w:szCs w:val="24"/>
        </w:rPr>
        <w:t xml:space="preserve">not </w:t>
      </w:r>
      <w:r>
        <w:rPr>
          <w:rFonts w:ascii="Times New Roman" w:hAnsi="Times New Roman" w:cs="Times New Roman"/>
          <w:sz w:val="24"/>
          <w:szCs w:val="24"/>
        </w:rPr>
        <w:t>the</w:t>
      </w:r>
      <w:r w:rsidR="00B1533F">
        <w:rPr>
          <w:rFonts w:ascii="Times New Roman" w:hAnsi="Times New Roman" w:cs="Times New Roman"/>
          <w:sz w:val="24"/>
          <w:szCs w:val="24"/>
        </w:rPr>
        <w:t xml:space="preserve"> </w:t>
      </w:r>
      <w:r w:rsidR="0019493A">
        <w:rPr>
          <w:rFonts w:ascii="Times New Roman" w:hAnsi="Times New Roman" w:cs="Times New Roman"/>
          <w:sz w:val="24"/>
          <w:szCs w:val="24"/>
        </w:rPr>
        <w:t xml:space="preserve">pluralist </w:t>
      </w:r>
      <w:r w:rsidR="00B1533F">
        <w:rPr>
          <w:rFonts w:ascii="Times New Roman" w:hAnsi="Times New Roman" w:cs="Times New Roman"/>
          <w:sz w:val="24"/>
          <w:szCs w:val="24"/>
        </w:rPr>
        <w:t xml:space="preserve">conclusion </w:t>
      </w:r>
      <w:proofErr w:type="spellStart"/>
      <w:r w:rsidR="00B1533F">
        <w:rPr>
          <w:rFonts w:ascii="Times New Roman" w:hAnsi="Times New Roman" w:cs="Times New Roman"/>
          <w:sz w:val="24"/>
          <w:szCs w:val="24"/>
        </w:rPr>
        <w:t>Rorty</w:t>
      </w:r>
      <w:proofErr w:type="spellEnd"/>
      <w:r w:rsidR="00B1533F">
        <w:rPr>
          <w:rFonts w:ascii="Times New Roman" w:hAnsi="Times New Roman" w:cs="Times New Roman"/>
          <w:sz w:val="24"/>
          <w:szCs w:val="24"/>
        </w:rPr>
        <w:t xml:space="preserve"> wanted.</w:t>
      </w:r>
      <w:r w:rsidRPr="004512CD">
        <w:rPr>
          <w:rFonts w:ascii="Times New Roman" w:hAnsi="Times New Roman" w:cs="Times New Roman"/>
          <w:sz w:val="24"/>
          <w:szCs w:val="24"/>
        </w:rPr>
        <w:t xml:space="preserve"> </w:t>
      </w:r>
      <w:r w:rsidR="00976466">
        <w:rPr>
          <w:rFonts w:ascii="Times New Roman" w:hAnsi="Times New Roman" w:cs="Times New Roman"/>
          <w:sz w:val="24"/>
          <w:szCs w:val="24"/>
        </w:rPr>
        <w:t>For</w:t>
      </w:r>
      <w:r w:rsidR="0019493A">
        <w:rPr>
          <w:rFonts w:ascii="Times New Roman" w:hAnsi="Times New Roman" w:cs="Times New Roman"/>
          <w:sz w:val="24"/>
          <w:szCs w:val="24"/>
        </w:rPr>
        <w:t xml:space="preserve"> the</w:t>
      </w:r>
      <w:r w:rsidRPr="00DC1849">
        <w:rPr>
          <w:rFonts w:ascii="Times New Roman" w:hAnsi="Times New Roman" w:cs="Times New Roman"/>
          <w:sz w:val="24"/>
          <w:szCs w:val="24"/>
        </w:rPr>
        <w:t xml:space="preserve"> conversational justification for some discourses is </w:t>
      </w:r>
      <w:r>
        <w:rPr>
          <w:rFonts w:ascii="Times New Roman" w:hAnsi="Times New Roman" w:cs="Times New Roman"/>
          <w:sz w:val="24"/>
          <w:szCs w:val="24"/>
        </w:rPr>
        <w:t xml:space="preserve">evidently much </w:t>
      </w:r>
      <w:r w:rsidRPr="00DC1849">
        <w:rPr>
          <w:rFonts w:ascii="Times New Roman" w:hAnsi="Times New Roman" w:cs="Times New Roman"/>
          <w:sz w:val="24"/>
          <w:szCs w:val="24"/>
        </w:rPr>
        <w:t>better than others</w:t>
      </w:r>
      <w:r w:rsidR="00976466">
        <w:rPr>
          <w:rFonts w:ascii="Times New Roman" w:hAnsi="Times New Roman" w:cs="Times New Roman"/>
          <w:sz w:val="24"/>
          <w:szCs w:val="24"/>
        </w:rPr>
        <w:t>; m</w:t>
      </w:r>
      <w:r w:rsidR="00F47AE4">
        <w:rPr>
          <w:rFonts w:ascii="Times New Roman" w:hAnsi="Times New Roman" w:cs="Times New Roman"/>
          <w:sz w:val="24"/>
          <w:szCs w:val="24"/>
        </w:rPr>
        <w:t>orality comes out</w:t>
      </w:r>
      <w:r w:rsidR="00D447C9">
        <w:rPr>
          <w:rFonts w:ascii="Times New Roman" w:hAnsi="Times New Roman" w:cs="Times New Roman"/>
          <w:sz w:val="24"/>
          <w:szCs w:val="24"/>
        </w:rPr>
        <w:t xml:space="preserve"> worse than physics</w:t>
      </w:r>
      <w:r>
        <w:rPr>
          <w:rFonts w:ascii="Times New Roman" w:hAnsi="Times New Roman" w:cs="Times New Roman"/>
          <w:sz w:val="24"/>
          <w:szCs w:val="24"/>
        </w:rPr>
        <w:t xml:space="preserve"> and </w:t>
      </w:r>
      <w:r w:rsidR="00D447C9">
        <w:rPr>
          <w:rFonts w:ascii="Times New Roman" w:hAnsi="Times New Roman" w:cs="Times New Roman"/>
          <w:sz w:val="24"/>
          <w:szCs w:val="24"/>
        </w:rPr>
        <w:t>mathematics</w:t>
      </w:r>
      <w:r>
        <w:rPr>
          <w:rFonts w:ascii="Times New Roman" w:hAnsi="Times New Roman" w:cs="Times New Roman"/>
          <w:sz w:val="24"/>
          <w:szCs w:val="24"/>
        </w:rPr>
        <w:t xml:space="preserve"> when </w:t>
      </w:r>
      <w:r w:rsidR="00D447C9">
        <w:rPr>
          <w:rFonts w:ascii="Times New Roman" w:hAnsi="Times New Roman" w:cs="Times New Roman"/>
          <w:sz w:val="24"/>
          <w:szCs w:val="24"/>
        </w:rPr>
        <w:t xml:space="preserve">it comes to </w:t>
      </w:r>
      <w:r>
        <w:rPr>
          <w:rFonts w:ascii="Times New Roman" w:hAnsi="Times New Roman" w:cs="Times New Roman"/>
          <w:sz w:val="24"/>
          <w:szCs w:val="24"/>
        </w:rPr>
        <w:t xml:space="preserve">conversational consensus. </w:t>
      </w:r>
      <w:r w:rsidR="0019493A">
        <w:rPr>
          <w:rFonts w:ascii="Times New Roman" w:hAnsi="Times New Roman" w:cs="Times New Roman"/>
          <w:sz w:val="24"/>
          <w:szCs w:val="24"/>
        </w:rPr>
        <w:t>T</w:t>
      </w:r>
      <w:r>
        <w:rPr>
          <w:rFonts w:ascii="Times New Roman" w:hAnsi="Times New Roman" w:cs="Times New Roman"/>
          <w:sz w:val="24"/>
          <w:szCs w:val="24"/>
        </w:rPr>
        <w:t xml:space="preserve">here is a massive lack of conversional consensus on some central moral issues; take abortion for example. And given this lack of consensus, there is a similar lack of agreement on what it is useful to </w:t>
      </w:r>
      <w:r w:rsidR="00D447C9">
        <w:rPr>
          <w:rFonts w:ascii="Times New Roman" w:hAnsi="Times New Roman" w:cs="Times New Roman"/>
          <w:sz w:val="24"/>
          <w:szCs w:val="24"/>
        </w:rPr>
        <w:t>believe. There are</w:t>
      </w:r>
      <w:r>
        <w:rPr>
          <w:rFonts w:ascii="Times New Roman" w:hAnsi="Times New Roman" w:cs="Times New Roman"/>
          <w:sz w:val="24"/>
          <w:szCs w:val="24"/>
        </w:rPr>
        <w:t xml:space="preserve"> areas of physics and mathematics, by contrast, in which all interested parties can agree.</w:t>
      </w:r>
    </w:p>
    <w:p w:rsidR="004512CD" w:rsidRDefault="004512CD" w:rsidP="0019114C">
      <w:pPr>
        <w:rPr>
          <w:rFonts w:ascii="Times New Roman" w:hAnsi="Times New Roman" w:cs="Times New Roman"/>
          <w:sz w:val="24"/>
          <w:szCs w:val="24"/>
        </w:rPr>
      </w:pPr>
    </w:p>
    <w:p w:rsidR="00D77B64" w:rsidRDefault="004512CD" w:rsidP="0019114C">
      <w:pPr>
        <w:rPr>
          <w:rFonts w:ascii="Times New Roman" w:hAnsi="Times New Roman" w:cs="Times New Roman"/>
          <w:sz w:val="24"/>
          <w:szCs w:val="24"/>
        </w:rPr>
      </w:pPr>
      <w:r>
        <w:rPr>
          <w:rFonts w:ascii="Times New Roman" w:hAnsi="Times New Roman" w:cs="Times New Roman"/>
          <w:sz w:val="24"/>
          <w:szCs w:val="24"/>
        </w:rPr>
        <w:t xml:space="preserve">The conclusion </w:t>
      </w:r>
      <w:proofErr w:type="spellStart"/>
      <w:r>
        <w:rPr>
          <w:rFonts w:ascii="Times New Roman" w:hAnsi="Times New Roman" w:cs="Times New Roman"/>
          <w:sz w:val="24"/>
          <w:szCs w:val="24"/>
        </w:rPr>
        <w:t>Rorty</w:t>
      </w:r>
      <w:proofErr w:type="spellEnd"/>
      <w:r>
        <w:rPr>
          <w:rFonts w:ascii="Times New Roman" w:hAnsi="Times New Roman" w:cs="Times New Roman"/>
          <w:sz w:val="24"/>
          <w:szCs w:val="24"/>
        </w:rPr>
        <w:t xml:space="preserve"> wanted was that once we </w:t>
      </w:r>
      <w:r w:rsidR="00F47AE4">
        <w:rPr>
          <w:rFonts w:ascii="Times New Roman" w:hAnsi="Times New Roman" w:cs="Times New Roman"/>
          <w:sz w:val="24"/>
          <w:szCs w:val="24"/>
        </w:rPr>
        <w:t>clearly distinguish</w:t>
      </w:r>
      <w:r w:rsidR="00B1533F">
        <w:rPr>
          <w:rFonts w:ascii="Times New Roman" w:hAnsi="Times New Roman" w:cs="Times New Roman"/>
          <w:sz w:val="24"/>
          <w:szCs w:val="24"/>
        </w:rPr>
        <w:t xml:space="preserve"> causation from justification, </w:t>
      </w:r>
      <w:r>
        <w:rPr>
          <w:rFonts w:ascii="Times New Roman" w:hAnsi="Times New Roman" w:cs="Times New Roman"/>
          <w:sz w:val="24"/>
          <w:szCs w:val="24"/>
        </w:rPr>
        <w:t xml:space="preserve">then </w:t>
      </w:r>
      <w:r w:rsidR="00B1533F">
        <w:rPr>
          <w:rFonts w:ascii="Times New Roman" w:hAnsi="Times New Roman" w:cs="Times New Roman"/>
          <w:sz w:val="24"/>
          <w:szCs w:val="24"/>
        </w:rPr>
        <w:t>all discourses are on a par; none are backed up by the objective truth</w:t>
      </w:r>
      <w:r w:rsidR="00D77B64">
        <w:rPr>
          <w:rFonts w:ascii="Times New Roman" w:hAnsi="Times New Roman" w:cs="Times New Roman"/>
          <w:sz w:val="24"/>
          <w:szCs w:val="24"/>
        </w:rPr>
        <w:t xml:space="preserve">, and </w:t>
      </w:r>
      <w:r>
        <w:rPr>
          <w:rFonts w:ascii="Times New Roman" w:hAnsi="Times New Roman" w:cs="Times New Roman"/>
          <w:sz w:val="24"/>
          <w:szCs w:val="24"/>
        </w:rPr>
        <w:t xml:space="preserve">so </w:t>
      </w:r>
      <w:r w:rsidR="00D77B64">
        <w:rPr>
          <w:rFonts w:ascii="Times New Roman" w:hAnsi="Times New Roman" w:cs="Times New Roman"/>
          <w:sz w:val="24"/>
          <w:szCs w:val="24"/>
        </w:rPr>
        <w:t>we should abandon what he consider</w:t>
      </w:r>
      <w:r>
        <w:rPr>
          <w:rFonts w:ascii="Times New Roman" w:hAnsi="Times New Roman" w:cs="Times New Roman"/>
          <w:sz w:val="24"/>
          <w:szCs w:val="24"/>
        </w:rPr>
        <w:t>ed</w:t>
      </w:r>
      <w:r w:rsidR="00D77B64">
        <w:rPr>
          <w:rFonts w:ascii="Times New Roman" w:hAnsi="Times New Roman" w:cs="Times New Roman"/>
          <w:sz w:val="24"/>
          <w:szCs w:val="24"/>
        </w:rPr>
        <w:t xml:space="preserve"> the thoroughly reprehensible notion that science can be objective, </w:t>
      </w:r>
      <w:r>
        <w:rPr>
          <w:rFonts w:ascii="Times New Roman" w:hAnsi="Times New Roman" w:cs="Times New Roman"/>
          <w:sz w:val="24"/>
          <w:szCs w:val="24"/>
        </w:rPr>
        <w:t>whereas</w:t>
      </w:r>
      <w:r w:rsidR="00D77B64">
        <w:rPr>
          <w:rFonts w:ascii="Times New Roman" w:hAnsi="Times New Roman" w:cs="Times New Roman"/>
          <w:sz w:val="24"/>
          <w:szCs w:val="24"/>
        </w:rPr>
        <w:t xml:space="preserve"> moral judgements </w:t>
      </w:r>
      <w:r w:rsidR="008A70DB">
        <w:rPr>
          <w:rFonts w:ascii="Times New Roman" w:hAnsi="Times New Roman" w:cs="Times New Roman"/>
          <w:sz w:val="24"/>
          <w:szCs w:val="24"/>
        </w:rPr>
        <w:t>can</w:t>
      </w:r>
      <w:r w:rsidR="00D77B64">
        <w:rPr>
          <w:rFonts w:ascii="Times New Roman" w:hAnsi="Times New Roman" w:cs="Times New Roman"/>
          <w:sz w:val="24"/>
          <w:szCs w:val="24"/>
        </w:rPr>
        <w:t xml:space="preserve"> only be a matter of opinion. However, this conclusion is not possible unless </w:t>
      </w:r>
      <w:proofErr w:type="spellStart"/>
      <w:r w:rsidR="00D77B64">
        <w:rPr>
          <w:rFonts w:ascii="Times New Roman" w:hAnsi="Times New Roman" w:cs="Times New Roman"/>
          <w:sz w:val="24"/>
          <w:szCs w:val="24"/>
        </w:rPr>
        <w:t>Rorty</w:t>
      </w:r>
      <w:proofErr w:type="spellEnd"/>
      <w:r w:rsidR="00D77B64">
        <w:rPr>
          <w:rFonts w:ascii="Times New Roman" w:hAnsi="Times New Roman" w:cs="Times New Roman"/>
          <w:sz w:val="24"/>
          <w:szCs w:val="24"/>
        </w:rPr>
        <w:t xml:space="preserve"> inconsistently allows himself to appeal to a Kantian ‘bifocal’ view. </w:t>
      </w:r>
      <w:r w:rsidR="00D447C9">
        <w:rPr>
          <w:rFonts w:ascii="Times New Roman" w:hAnsi="Times New Roman" w:cs="Times New Roman"/>
          <w:sz w:val="24"/>
          <w:szCs w:val="24"/>
        </w:rPr>
        <w:t>For o</w:t>
      </w:r>
      <w:r w:rsidR="00D77B64">
        <w:rPr>
          <w:rFonts w:ascii="Times New Roman" w:hAnsi="Times New Roman" w:cs="Times New Roman"/>
          <w:sz w:val="24"/>
          <w:szCs w:val="24"/>
        </w:rPr>
        <w:t xml:space="preserve">n a purely conversational criterion of justification, we end up with much the same split between our discourses as that </w:t>
      </w:r>
      <w:r w:rsidR="00976466">
        <w:rPr>
          <w:rFonts w:ascii="Times New Roman" w:hAnsi="Times New Roman" w:cs="Times New Roman"/>
          <w:sz w:val="24"/>
          <w:szCs w:val="24"/>
        </w:rPr>
        <w:t xml:space="preserve">typically </w:t>
      </w:r>
      <w:r w:rsidR="00D77B64">
        <w:rPr>
          <w:rFonts w:ascii="Times New Roman" w:hAnsi="Times New Roman" w:cs="Times New Roman"/>
          <w:sz w:val="24"/>
          <w:szCs w:val="24"/>
        </w:rPr>
        <w:t xml:space="preserve">provided by </w:t>
      </w:r>
      <w:r w:rsidR="00976466">
        <w:rPr>
          <w:rFonts w:ascii="Times New Roman" w:hAnsi="Times New Roman" w:cs="Times New Roman"/>
          <w:sz w:val="24"/>
          <w:szCs w:val="24"/>
        </w:rPr>
        <w:t xml:space="preserve">those who employ </w:t>
      </w:r>
      <w:r w:rsidR="00D77B64">
        <w:rPr>
          <w:rFonts w:ascii="Times New Roman" w:hAnsi="Times New Roman" w:cs="Times New Roman"/>
          <w:sz w:val="24"/>
          <w:szCs w:val="24"/>
        </w:rPr>
        <w:t>the criterion of objective truth</w:t>
      </w:r>
      <w:r w:rsidR="00B438F9">
        <w:rPr>
          <w:rFonts w:ascii="Times New Roman" w:hAnsi="Times New Roman" w:cs="Times New Roman"/>
          <w:sz w:val="24"/>
          <w:szCs w:val="24"/>
        </w:rPr>
        <w:t>. In fact, unless we enter into</w:t>
      </w:r>
      <w:r w:rsidR="00D447C9">
        <w:rPr>
          <w:rFonts w:ascii="Times New Roman" w:hAnsi="Times New Roman" w:cs="Times New Roman"/>
          <w:sz w:val="24"/>
          <w:szCs w:val="24"/>
        </w:rPr>
        <w:t xml:space="preserve"> </w:t>
      </w:r>
      <w:r w:rsidR="00D77B64">
        <w:rPr>
          <w:rFonts w:ascii="Times New Roman" w:hAnsi="Times New Roman" w:cs="Times New Roman"/>
          <w:sz w:val="24"/>
          <w:szCs w:val="24"/>
        </w:rPr>
        <w:t>the kind of philosophical attempts to show the objectivity of moral judgements</w:t>
      </w:r>
      <w:r w:rsidR="008A70DB">
        <w:rPr>
          <w:rFonts w:ascii="Times New Roman" w:hAnsi="Times New Roman" w:cs="Times New Roman"/>
          <w:sz w:val="24"/>
          <w:szCs w:val="24"/>
        </w:rPr>
        <w:t xml:space="preserve"> which </w:t>
      </w:r>
      <w:proofErr w:type="spellStart"/>
      <w:r w:rsidR="00D77B64">
        <w:rPr>
          <w:rFonts w:ascii="Times New Roman" w:hAnsi="Times New Roman" w:cs="Times New Roman"/>
          <w:sz w:val="24"/>
          <w:szCs w:val="24"/>
        </w:rPr>
        <w:t>Rorty</w:t>
      </w:r>
      <w:proofErr w:type="spellEnd"/>
      <w:r w:rsidR="00D77B64">
        <w:rPr>
          <w:rFonts w:ascii="Times New Roman" w:hAnsi="Times New Roman" w:cs="Times New Roman"/>
          <w:sz w:val="24"/>
          <w:szCs w:val="24"/>
        </w:rPr>
        <w:t xml:space="preserve"> abhorred</w:t>
      </w:r>
      <w:r w:rsidR="00D447C9">
        <w:rPr>
          <w:rFonts w:ascii="Times New Roman" w:hAnsi="Times New Roman" w:cs="Times New Roman"/>
          <w:sz w:val="24"/>
          <w:szCs w:val="24"/>
        </w:rPr>
        <w:t>,</w:t>
      </w:r>
      <w:r w:rsidR="00D77B64">
        <w:rPr>
          <w:rFonts w:ascii="Times New Roman" w:hAnsi="Times New Roman" w:cs="Times New Roman"/>
          <w:sz w:val="24"/>
          <w:szCs w:val="24"/>
        </w:rPr>
        <w:t xml:space="preserve"> it seems that a certain irony might be appropriate to </w:t>
      </w:r>
      <w:r w:rsidR="00D447C9">
        <w:rPr>
          <w:rFonts w:ascii="Times New Roman" w:hAnsi="Times New Roman" w:cs="Times New Roman"/>
          <w:sz w:val="24"/>
          <w:szCs w:val="24"/>
        </w:rPr>
        <w:t xml:space="preserve">some of </w:t>
      </w:r>
      <w:r w:rsidR="00D77B64">
        <w:rPr>
          <w:rFonts w:ascii="Times New Roman" w:hAnsi="Times New Roman" w:cs="Times New Roman"/>
          <w:sz w:val="24"/>
          <w:szCs w:val="24"/>
        </w:rPr>
        <w:t xml:space="preserve">our moral beliefs. That is, we might show complete commitment to our pro-life or pro-choice beliefs in the public arena, </w:t>
      </w:r>
      <w:r w:rsidR="00392CA6">
        <w:rPr>
          <w:rFonts w:ascii="Times New Roman" w:hAnsi="Times New Roman" w:cs="Times New Roman"/>
          <w:sz w:val="24"/>
          <w:szCs w:val="24"/>
        </w:rPr>
        <w:t xml:space="preserve">for instance, </w:t>
      </w:r>
      <w:r w:rsidR="00D77B64">
        <w:rPr>
          <w:rFonts w:ascii="Times New Roman" w:hAnsi="Times New Roman" w:cs="Times New Roman"/>
          <w:sz w:val="24"/>
          <w:szCs w:val="24"/>
        </w:rPr>
        <w:t>while privately recognising that these beliefs do not deserve to be taken as seriously a</w:t>
      </w:r>
      <w:r w:rsidR="008A70DB">
        <w:rPr>
          <w:rFonts w:ascii="Times New Roman" w:hAnsi="Times New Roman" w:cs="Times New Roman"/>
          <w:sz w:val="24"/>
          <w:szCs w:val="24"/>
        </w:rPr>
        <w:t xml:space="preserve">s our beliefs about mathematics, given the lack of conversional consensus surrounding the former but not the latter. </w:t>
      </w:r>
      <w:proofErr w:type="spellStart"/>
      <w:r w:rsidR="008A70DB">
        <w:rPr>
          <w:rFonts w:ascii="Times New Roman" w:hAnsi="Times New Roman" w:cs="Times New Roman"/>
          <w:sz w:val="24"/>
          <w:szCs w:val="24"/>
        </w:rPr>
        <w:t>Rorty</w:t>
      </w:r>
      <w:proofErr w:type="spellEnd"/>
      <w:r w:rsidR="008A70DB">
        <w:rPr>
          <w:rFonts w:ascii="Times New Roman" w:hAnsi="Times New Roman" w:cs="Times New Roman"/>
          <w:sz w:val="24"/>
          <w:szCs w:val="24"/>
        </w:rPr>
        <w:t xml:space="preserve"> might reply that all discourses have equal potential for consensus, but without the metaphysical claim that there </w:t>
      </w:r>
      <w:r w:rsidR="00D95610">
        <w:rPr>
          <w:rFonts w:ascii="Times New Roman" w:hAnsi="Times New Roman" w:cs="Times New Roman"/>
          <w:sz w:val="24"/>
          <w:szCs w:val="24"/>
        </w:rPr>
        <w:t>is no objective truth to back</w:t>
      </w:r>
      <w:r w:rsidR="0022391C">
        <w:rPr>
          <w:rFonts w:ascii="Times New Roman" w:hAnsi="Times New Roman" w:cs="Times New Roman"/>
          <w:sz w:val="24"/>
          <w:szCs w:val="24"/>
        </w:rPr>
        <w:t xml:space="preserve"> this </w:t>
      </w:r>
      <w:r w:rsidR="00D95610">
        <w:rPr>
          <w:rFonts w:ascii="Times New Roman" w:hAnsi="Times New Roman" w:cs="Times New Roman"/>
          <w:sz w:val="24"/>
          <w:szCs w:val="24"/>
        </w:rPr>
        <w:t>up</w:t>
      </w:r>
      <w:r w:rsidR="0022391C">
        <w:rPr>
          <w:rFonts w:ascii="Times New Roman" w:hAnsi="Times New Roman" w:cs="Times New Roman"/>
          <w:sz w:val="24"/>
          <w:szCs w:val="24"/>
        </w:rPr>
        <w:t xml:space="preserve"> – or the alternative metaphysical claim that there are objective truths in all domains of discourse </w:t>
      </w:r>
      <w:r w:rsidR="00D95610">
        <w:rPr>
          <w:rFonts w:ascii="Times New Roman" w:hAnsi="Times New Roman" w:cs="Times New Roman"/>
          <w:sz w:val="24"/>
          <w:szCs w:val="24"/>
        </w:rPr>
        <w:t>–</w:t>
      </w:r>
      <w:r w:rsidR="0022391C">
        <w:rPr>
          <w:rFonts w:ascii="Times New Roman" w:hAnsi="Times New Roman" w:cs="Times New Roman"/>
          <w:sz w:val="24"/>
          <w:szCs w:val="24"/>
        </w:rPr>
        <w:t xml:space="preserve"> </w:t>
      </w:r>
      <w:r w:rsidR="00D95610">
        <w:rPr>
          <w:rFonts w:ascii="Times New Roman" w:hAnsi="Times New Roman" w:cs="Times New Roman"/>
          <w:sz w:val="24"/>
          <w:szCs w:val="24"/>
        </w:rPr>
        <w:t>this reply</w:t>
      </w:r>
      <w:r w:rsidR="008A70DB">
        <w:rPr>
          <w:rFonts w:ascii="Times New Roman" w:hAnsi="Times New Roman" w:cs="Times New Roman"/>
          <w:sz w:val="24"/>
          <w:szCs w:val="24"/>
        </w:rPr>
        <w:t xml:space="preserve"> does not look remotely plausible.</w:t>
      </w:r>
    </w:p>
    <w:p w:rsidR="00392CA6" w:rsidRDefault="00392CA6" w:rsidP="0019114C">
      <w:pPr>
        <w:rPr>
          <w:rFonts w:ascii="Times New Roman" w:hAnsi="Times New Roman" w:cs="Times New Roman"/>
          <w:sz w:val="24"/>
          <w:szCs w:val="24"/>
        </w:rPr>
      </w:pPr>
    </w:p>
    <w:p w:rsidR="00DC1849" w:rsidRDefault="00392CA6" w:rsidP="0019114C">
      <w:pPr>
        <w:rPr>
          <w:rFonts w:ascii="Times New Roman" w:hAnsi="Times New Roman" w:cs="Times New Roman"/>
          <w:sz w:val="24"/>
          <w:szCs w:val="24"/>
        </w:rPr>
      </w:pPr>
      <w:r>
        <w:rPr>
          <w:rFonts w:ascii="Times New Roman" w:hAnsi="Times New Roman" w:cs="Times New Roman"/>
          <w:sz w:val="24"/>
          <w:szCs w:val="24"/>
        </w:rPr>
        <w:t xml:space="preserve">I conclude that </w:t>
      </w:r>
      <w:proofErr w:type="spellStart"/>
      <w:r w:rsidRPr="00DC1849">
        <w:rPr>
          <w:rFonts w:ascii="Times New Roman" w:hAnsi="Times New Roman" w:cs="Times New Roman"/>
          <w:sz w:val="24"/>
          <w:szCs w:val="24"/>
        </w:rPr>
        <w:t>Rorty</w:t>
      </w:r>
      <w:proofErr w:type="spellEnd"/>
      <w:r w:rsidRPr="00DC1849">
        <w:rPr>
          <w:rFonts w:ascii="Times New Roman" w:hAnsi="Times New Roman" w:cs="Times New Roman"/>
          <w:sz w:val="24"/>
          <w:szCs w:val="24"/>
        </w:rPr>
        <w:t xml:space="preserve"> should</w:t>
      </w:r>
      <w:r>
        <w:rPr>
          <w:rFonts w:ascii="Times New Roman" w:hAnsi="Times New Roman" w:cs="Times New Roman"/>
          <w:sz w:val="24"/>
          <w:szCs w:val="24"/>
        </w:rPr>
        <w:t xml:space="preserve"> not have allowed himself to absorb a </w:t>
      </w:r>
      <w:r w:rsidRPr="00DC1849">
        <w:rPr>
          <w:rFonts w:ascii="Times New Roman" w:hAnsi="Times New Roman" w:cs="Times New Roman"/>
          <w:sz w:val="24"/>
          <w:szCs w:val="24"/>
        </w:rPr>
        <w:t>Kant</w:t>
      </w:r>
      <w:r>
        <w:rPr>
          <w:rFonts w:ascii="Times New Roman" w:hAnsi="Times New Roman" w:cs="Times New Roman"/>
          <w:sz w:val="24"/>
          <w:szCs w:val="24"/>
        </w:rPr>
        <w:t>ian idea</w:t>
      </w:r>
      <w:r w:rsidRPr="00DC1849">
        <w:rPr>
          <w:rFonts w:ascii="Times New Roman" w:hAnsi="Times New Roman" w:cs="Times New Roman"/>
          <w:sz w:val="24"/>
          <w:szCs w:val="24"/>
        </w:rPr>
        <w:t xml:space="preserve">, because it leaves him ironic about everything, and hence still </w:t>
      </w:r>
      <w:r>
        <w:rPr>
          <w:rFonts w:ascii="Times New Roman" w:hAnsi="Times New Roman" w:cs="Times New Roman"/>
          <w:sz w:val="24"/>
          <w:szCs w:val="24"/>
        </w:rPr>
        <w:t>in the spectre of</w:t>
      </w:r>
      <w:r w:rsidRPr="00DC1849">
        <w:rPr>
          <w:rFonts w:ascii="Times New Roman" w:hAnsi="Times New Roman" w:cs="Times New Roman"/>
          <w:sz w:val="24"/>
          <w:szCs w:val="24"/>
        </w:rPr>
        <w:t xml:space="preserve"> the objective truth. But without Kant – and with a consistent</w:t>
      </w:r>
      <w:r w:rsidR="008A70DB">
        <w:rPr>
          <w:rFonts w:ascii="Times New Roman" w:hAnsi="Times New Roman" w:cs="Times New Roman"/>
          <w:sz w:val="24"/>
          <w:szCs w:val="24"/>
        </w:rPr>
        <w:t xml:space="preserve"> rejection of objective truth –</w:t>
      </w:r>
      <w:r>
        <w:rPr>
          <w:rFonts w:ascii="Times New Roman" w:hAnsi="Times New Roman" w:cs="Times New Roman"/>
          <w:sz w:val="24"/>
          <w:szCs w:val="24"/>
        </w:rPr>
        <w:t xml:space="preserve"> </w:t>
      </w:r>
      <w:proofErr w:type="spellStart"/>
      <w:r>
        <w:rPr>
          <w:rFonts w:ascii="Times New Roman" w:hAnsi="Times New Roman" w:cs="Times New Roman"/>
          <w:sz w:val="24"/>
          <w:szCs w:val="24"/>
        </w:rPr>
        <w:t>Rorty</w:t>
      </w:r>
      <w:proofErr w:type="spellEnd"/>
      <w:r>
        <w:rPr>
          <w:rFonts w:ascii="Times New Roman" w:hAnsi="Times New Roman" w:cs="Times New Roman"/>
          <w:sz w:val="24"/>
          <w:szCs w:val="24"/>
        </w:rPr>
        <w:t xml:space="preserve"> would need to abandon his pluralism and </w:t>
      </w:r>
      <w:r w:rsidRPr="00DC1849">
        <w:rPr>
          <w:rFonts w:ascii="Times New Roman" w:hAnsi="Times New Roman" w:cs="Times New Roman"/>
          <w:sz w:val="24"/>
          <w:szCs w:val="24"/>
        </w:rPr>
        <w:t xml:space="preserve">privilege some vocabularies over others. </w:t>
      </w:r>
      <w:r>
        <w:rPr>
          <w:rFonts w:ascii="Times New Roman" w:hAnsi="Times New Roman" w:cs="Times New Roman"/>
          <w:sz w:val="24"/>
          <w:szCs w:val="24"/>
        </w:rPr>
        <w:t xml:space="preserve">And to do so has the </w:t>
      </w:r>
      <w:r>
        <w:rPr>
          <w:rFonts w:ascii="Times New Roman" w:hAnsi="Times New Roman" w:cs="Times New Roman"/>
          <w:sz w:val="24"/>
          <w:szCs w:val="24"/>
        </w:rPr>
        <w:lastRenderedPageBreak/>
        <w:t xml:space="preserve">added disadvantage, from his point of view, of pointing back to the notion of objective truth: for without this notion, the fact that </w:t>
      </w:r>
      <w:r w:rsidR="00716E73">
        <w:rPr>
          <w:rFonts w:ascii="Times New Roman" w:hAnsi="Times New Roman" w:cs="Times New Roman"/>
          <w:sz w:val="24"/>
          <w:szCs w:val="24"/>
        </w:rPr>
        <w:t>more conversationally definitive justifications are available in some areas rather than o</w:t>
      </w:r>
      <w:r w:rsidR="008A70DB">
        <w:rPr>
          <w:rFonts w:ascii="Times New Roman" w:hAnsi="Times New Roman" w:cs="Times New Roman"/>
          <w:sz w:val="24"/>
          <w:szCs w:val="24"/>
        </w:rPr>
        <w:t>thers</w:t>
      </w:r>
      <w:r w:rsidR="00157FC7">
        <w:rPr>
          <w:rFonts w:ascii="Times New Roman" w:hAnsi="Times New Roman" w:cs="Times New Roman"/>
          <w:sz w:val="24"/>
          <w:szCs w:val="24"/>
        </w:rPr>
        <w:t xml:space="preserve"> is left</w:t>
      </w:r>
      <w:r w:rsidR="00716E73">
        <w:rPr>
          <w:rFonts w:ascii="Times New Roman" w:hAnsi="Times New Roman" w:cs="Times New Roman"/>
          <w:sz w:val="24"/>
          <w:szCs w:val="24"/>
        </w:rPr>
        <w:t xml:space="preserve"> unexplained. </w:t>
      </w:r>
      <w:proofErr w:type="spellStart"/>
      <w:r w:rsidR="00716E73">
        <w:rPr>
          <w:rFonts w:ascii="Times New Roman" w:hAnsi="Times New Roman" w:cs="Times New Roman"/>
          <w:sz w:val="24"/>
          <w:szCs w:val="24"/>
        </w:rPr>
        <w:t>Rorty</w:t>
      </w:r>
      <w:proofErr w:type="spellEnd"/>
      <w:r w:rsidR="00716E73">
        <w:rPr>
          <w:rFonts w:ascii="Times New Roman" w:hAnsi="Times New Roman" w:cs="Times New Roman"/>
          <w:sz w:val="24"/>
          <w:szCs w:val="24"/>
        </w:rPr>
        <w:t xml:space="preserve"> could not live with Kant, but he could not live without him either.</w:t>
      </w:r>
      <w:r w:rsidR="00D95610">
        <w:rPr>
          <w:rFonts w:ascii="Times New Roman" w:hAnsi="Times New Roman" w:cs="Times New Roman"/>
          <w:sz w:val="24"/>
          <w:szCs w:val="24"/>
        </w:rPr>
        <w:t xml:space="preserve"> I</w:t>
      </w:r>
      <w:r w:rsidR="00976466">
        <w:rPr>
          <w:rFonts w:ascii="Times New Roman" w:hAnsi="Times New Roman" w:cs="Times New Roman"/>
          <w:sz w:val="24"/>
          <w:szCs w:val="24"/>
        </w:rPr>
        <w:t xml:space="preserve">f </w:t>
      </w:r>
      <w:proofErr w:type="spellStart"/>
      <w:r w:rsidR="00976466">
        <w:rPr>
          <w:rFonts w:ascii="Times New Roman" w:hAnsi="Times New Roman" w:cs="Times New Roman"/>
          <w:sz w:val="24"/>
          <w:szCs w:val="24"/>
        </w:rPr>
        <w:t>Rorty</w:t>
      </w:r>
      <w:proofErr w:type="spellEnd"/>
      <w:r w:rsidR="00976466">
        <w:rPr>
          <w:rFonts w:ascii="Times New Roman" w:hAnsi="Times New Roman" w:cs="Times New Roman"/>
          <w:sz w:val="24"/>
          <w:szCs w:val="24"/>
        </w:rPr>
        <w:t xml:space="preserve"> was right that philosophy is essentially Kantian, </w:t>
      </w:r>
      <w:r w:rsidR="00D95610">
        <w:rPr>
          <w:rFonts w:ascii="Times New Roman" w:hAnsi="Times New Roman" w:cs="Times New Roman"/>
          <w:sz w:val="24"/>
          <w:szCs w:val="24"/>
        </w:rPr>
        <w:t xml:space="preserve">then </w:t>
      </w:r>
      <w:r w:rsidR="00976466">
        <w:rPr>
          <w:rFonts w:ascii="Times New Roman" w:hAnsi="Times New Roman" w:cs="Times New Roman"/>
          <w:sz w:val="24"/>
          <w:szCs w:val="24"/>
        </w:rPr>
        <w:t xml:space="preserve">perhaps his </w:t>
      </w:r>
      <w:r w:rsidR="00D95610">
        <w:rPr>
          <w:rFonts w:ascii="Times New Roman" w:hAnsi="Times New Roman" w:cs="Times New Roman"/>
          <w:sz w:val="24"/>
          <w:szCs w:val="24"/>
        </w:rPr>
        <w:t>cardinal error</w:t>
      </w:r>
      <w:r w:rsidR="00976466">
        <w:rPr>
          <w:rFonts w:ascii="Times New Roman" w:hAnsi="Times New Roman" w:cs="Times New Roman"/>
          <w:sz w:val="24"/>
          <w:szCs w:val="24"/>
        </w:rPr>
        <w:t xml:space="preserve"> was to </w:t>
      </w:r>
      <w:r w:rsidR="00D95610">
        <w:rPr>
          <w:rFonts w:ascii="Times New Roman" w:hAnsi="Times New Roman" w:cs="Times New Roman"/>
          <w:sz w:val="24"/>
          <w:szCs w:val="24"/>
        </w:rPr>
        <w:t xml:space="preserve">try to </w:t>
      </w:r>
      <w:r w:rsidR="00976466">
        <w:rPr>
          <w:rFonts w:ascii="Times New Roman" w:hAnsi="Times New Roman" w:cs="Times New Roman"/>
          <w:sz w:val="24"/>
          <w:szCs w:val="24"/>
        </w:rPr>
        <w:t xml:space="preserve">be </w:t>
      </w:r>
      <w:r w:rsidR="00D95610">
        <w:rPr>
          <w:rFonts w:ascii="Times New Roman" w:hAnsi="Times New Roman" w:cs="Times New Roman"/>
          <w:sz w:val="24"/>
          <w:szCs w:val="24"/>
        </w:rPr>
        <w:t>a completely</w:t>
      </w:r>
      <w:r w:rsidR="00976466">
        <w:rPr>
          <w:rFonts w:ascii="Times New Roman" w:hAnsi="Times New Roman" w:cs="Times New Roman"/>
          <w:sz w:val="24"/>
          <w:szCs w:val="24"/>
        </w:rPr>
        <w:t xml:space="preserve"> anti-Kantian philosopher.</w:t>
      </w:r>
    </w:p>
    <w:p w:rsidR="00A67382" w:rsidRDefault="00A67382" w:rsidP="0019114C">
      <w:pPr>
        <w:rPr>
          <w:rFonts w:ascii="Times New Roman" w:hAnsi="Times New Roman" w:cs="Times New Roman"/>
          <w:sz w:val="24"/>
          <w:szCs w:val="24"/>
        </w:rPr>
      </w:pPr>
    </w:p>
    <w:p w:rsidR="003A776E" w:rsidRDefault="003A776E" w:rsidP="0019114C">
      <w:pPr>
        <w:rPr>
          <w:rFonts w:ascii="Times New Roman" w:hAnsi="Times New Roman" w:cs="Times New Roman"/>
          <w:sz w:val="24"/>
          <w:szCs w:val="24"/>
        </w:rPr>
      </w:pPr>
    </w:p>
    <w:p w:rsidR="003A776E" w:rsidRPr="00B32A72" w:rsidRDefault="00B32A72" w:rsidP="0019114C">
      <w:pPr>
        <w:rPr>
          <w:rFonts w:ascii="Times New Roman" w:hAnsi="Times New Roman" w:cs="Times New Roman"/>
          <w:b/>
          <w:sz w:val="24"/>
          <w:szCs w:val="24"/>
        </w:rPr>
      </w:pPr>
      <w:r w:rsidRPr="00B32A72">
        <w:rPr>
          <w:rFonts w:ascii="Times New Roman" w:hAnsi="Times New Roman" w:cs="Times New Roman"/>
          <w:b/>
          <w:sz w:val="24"/>
          <w:szCs w:val="24"/>
        </w:rPr>
        <w:t>Acknowledgements</w:t>
      </w:r>
    </w:p>
    <w:p w:rsidR="00B32A72" w:rsidRDefault="00B32A72" w:rsidP="0019114C">
      <w:pPr>
        <w:rPr>
          <w:rFonts w:ascii="Times New Roman" w:hAnsi="Times New Roman" w:cs="Times New Roman"/>
          <w:sz w:val="24"/>
          <w:szCs w:val="24"/>
        </w:rPr>
      </w:pPr>
      <w:r w:rsidRPr="00B32A72">
        <w:rPr>
          <w:rFonts w:ascii="Times New Roman" w:hAnsi="Times New Roman" w:cs="Times New Roman"/>
          <w:sz w:val="24"/>
          <w:szCs w:val="24"/>
        </w:rPr>
        <w:t xml:space="preserve">This paper </w:t>
      </w:r>
      <w:r w:rsidR="00C76626">
        <w:rPr>
          <w:rFonts w:ascii="Times New Roman" w:hAnsi="Times New Roman" w:cs="Times New Roman"/>
          <w:sz w:val="24"/>
          <w:szCs w:val="24"/>
        </w:rPr>
        <w:t>was written for</w:t>
      </w:r>
      <w:r w:rsidRPr="00B32A72">
        <w:rPr>
          <w:rFonts w:ascii="Times New Roman" w:hAnsi="Times New Roman" w:cs="Times New Roman"/>
          <w:sz w:val="24"/>
          <w:szCs w:val="24"/>
        </w:rPr>
        <w:t xml:space="preserve"> the official launch of the Keele-Oxford-St. Andrews Centre for Kantian Studies, held at Keele University in November 2014</w:t>
      </w:r>
      <w:r w:rsidR="00C76626">
        <w:rPr>
          <w:rFonts w:ascii="Times New Roman" w:hAnsi="Times New Roman" w:cs="Times New Roman"/>
          <w:sz w:val="24"/>
          <w:szCs w:val="24"/>
        </w:rPr>
        <w:t xml:space="preserve">, and </w:t>
      </w:r>
      <w:r w:rsidR="00506704">
        <w:rPr>
          <w:rFonts w:ascii="Times New Roman" w:hAnsi="Times New Roman" w:cs="Times New Roman"/>
          <w:sz w:val="24"/>
          <w:szCs w:val="24"/>
        </w:rPr>
        <w:t xml:space="preserve">greatly </w:t>
      </w:r>
      <w:r w:rsidR="00C76626">
        <w:rPr>
          <w:rFonts w:ascii="Times New Roman" w:hAnsi="Times New Roman" w:cs="Times New Roman"/>
          <w:sz w:val="24"/>
          <w:szCs w:val="24"/>
        </w:rPr>
        <w:t xml:space="preserve">benefitted </w:t>
      </w:r>
      <w:r w:rsidR="00506704">
        <w:rPr>
          <w:rFonts w:ascii="Times New Roman" w:hAnsi="Times New Roman" w:cs="Times New Roman"/>
          <w:sz w:val="24"/>
          <w:szCs w:val="24"/>
        </w:rPr>
        <w:t>from the comments and questions put to me by various participants.</w:t>
      </w:r>
    </w:p>
    <w:p w:rsidR="00A67382" w:rsidRDefault="00A67382" w:rsidP="0019114C">
      <w:pPr>
        <w:rPr>
          <w:rFonts w:ascii="Times New Roman" w:hAnsi="Times New Roman" w:cs="Times New Roman"/>
          <w:sz w:val="24"/>
          <w:szCs w:val="24"/>
        </w:rPr>
      </w:pPr>
    </w:p>
    <w:p w:rsidR="0097100D" w:rsidRDefault="00557303" w:rsidP="0019114C">
      <w:pPr>
        <w:rPr>
          <w:rFonts w:ascii="Times New Roman" w:hAnsi="Times New Roman" w:cs="Times New Roman"/>
          <w:b/>
          <w:sz w:val="24"/>
          <w:szCs w:val="24"/>
        </w:rPr>
      </w:pPr>
      <w:r>
        <w:rPr>
          <w:rFonts w:ascii="Times New Roman" w:hAnsi="Times New Roman" w:cs="Times New Roman"/>
          <w:b/>
          <w:sz w:val="24"/>
          <w:szCs w:val="24"/>
        </w:rPr>
        <w:t>References</w:t>
      </w:r>
    </w:p>
    <w:p w:rsidR="0042158F" w:rsidRDefault="0042158F" w:rsidP="0019114C">
      <w:pPr>
        <w:overflowPunct w:val="0"/>
        <w:autoSpaceDE w:val="0"/>
        <w:autoSpaceDN w:val="0"/>
        <w:adjustRightInd w:val="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Camus, A</w:t>
      </w:r>
      <w:r w:rsidR="00F80D05">
        <w:rPr>
          <w:rFonts w:ascii="Times New Roman" w:eastAsia="Times New Roman" w:hAnsi="Times New Roman" w:cs="Times New Roman"/>
          <w:sz w:val="24"/>
          <w:szCs w:val="20"/>
        </w:rPr>
        <w:t xml:space="preserve">lbert. </w:t>
      </w:r>
      <w:proofErr w:type="gramStart"/>
      <w:r w:rsidR="00C76626">
        <w:rPr>
          <w:rFonts w:ascii="Times New Roman" w:eastAsia="Times New Roman" w:hAnsi="Times New Roman" w:cs="Times New Roman"/>
          <w:sz w:val="24"/>
          <w:szCs w:val="20"/>
        </w:rPr>
        <w:t xml:space="preserve">1942 / </w:t>
      </w:r>
      <w:r>
        <w:rPr>
          <w:rFonts w:ascii="Times New Roman" w:eastAsia="Times New Roman" w:hAnsi="Times New Roman" w:cs="Times New Roman"/>
          <w:sz w:val="24"/>
          <w:szCs w:val="20"/>
        </w:rPr>
        <w:t>2000</w:t>
      </w:r>
      <w:r w:rsidR="00F80D05">
        <w:rPr>
          <w:rFonts w:ascii="Times New Roman" w:eastAsia="Times New Roman" w:hAnsi="Times New Roman" w:cs="Times New Roman"/>
          <w:sz w:val="24"/>
          <w:szCs w:val="20"/>
        </w:rPr>
        <w:t>.</w:t>
      </w:r>
      <w:proofErr w:type="gramEnd"/>
      <w:r>
        <w:rPr>
          <w:rFonts w:ascii="Times New Roman" w:eastAsia="Times New Roman" w:hAnsi="Times New Roman" w:cs="Times New Roman"/>
          <w:sz w:val="24"/>
          <w:szCs w:val="20"/>
        </w:rPr>
        <w:t xml:space="preserve"> </w:t>
      </w:r>
      <w:r w:rsidRPr="00C81B39">
        <w:rPr>
          <w:rFonts w:ascii="Times New Roman" w:eastAsia="Times New Roman" w:hAnsi="Times New Roman" w:cs="Times New Roman"/>
          <w:i/>
          <w:sz w:val="24"/>
          <w:szCs w:val="20"/>
        </w:rPr>
        <w:t>The Myth of Sisyphus</w:t>
      </w:r>
      <w:r w:rsidR="00F80D05">
        <w:rPr>
          <w:rFonts w:ascii="Times New Roman" w:eastAsia="Times New Roman" w:hAnsi="Times New Roman" w:cs="Times New Roman"/>
          <w:sz w:val="24"/>
          <w:szCs w:val="20"/>
        </w:rPr>
        <w:t>, trans. Justin</w:t>
      </w:r>
      <w:r>
        <w:rPr>
          <w:rFonts w:ascii="Times New Roman" w:eastAsia="Times New Roman" w:hAnsi="Times New Roman" w:cs="Times New Roman"/>
          <w:sz w:val="24"/>
          <w:szCs w:val="20"/>
        </w:rPr>
        <w:t xml:space="preserve"> O’Brian</w:t>
      </w:r>
      <w:r w:rsidR="00F80D05">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London: Penguin.</w:t>
      </w:r>
    </w:p>
    <w:p w:rsidR="006C545C" w:rsidRDefault="006C545C" w:rsidP="0019114C">
      <w:pPr>
        <w:rPr>
          <w:rFonts w:ascii="Times New Roman" w:hAnsi="Times New Roman" w:cs="Times New Roman"/>
          <w:sz w:val="24"/>
          <w:szCs w:val="24"/>
        </w:rPr>
      </w:pPr>
      <w:proofErr w:type="spellStart"/>
      <w:r w:rsidRPr="006C545C">
        <w:rPr>
          <w:rFonts w:ascii="Times New Roman" w:hAnsi="Times New Roman" w:cs="Times New Roman"/>
          <w:sz w:val="24"/>
          <w:szCs w:val="24"/>
        </w:rPr>
        <w:t>Geuss</w:t>
      </w:r>
      <w:proofErr w:type="spellEnd"/>
      <w:r w:rsidRPr="006C545C">
        <w:rPr>
          <w:rFonts w:ascii="Times New Roman" w:hAnsi="Times New Roman" w:cs="Times New Roman"/>
          <w:sz w:val="24"/>
          <w:szCs w:val="24"/>
        </w:rPr>
        <w:t>, R</w:t>
      </w:r>
      <w:r w:rsidR="00F80D05">
        <w:rPr>
          <w:rFonts w:ascii="Times New Roman" w:hAnsi="Times New Roman" w:cs="Times New Roman"/>
          <w:sz w:val="24"/>
          <w:szCs w:val="24"/>
        </w:rPr>
        <w:t>aymond</w:t>
      </w:r>
      <w:r w:rsidRPr="006C545C">
        <w:rPr>
          <w:rFonts w:ascii="Times New Roman" w:hAnsi="Times New Roman" w:cs="Times New Roman"/>
          <w:sz w:val="24"/>
          <w:szCs w:val="24"/>
        </w:rPr>
        <w:t>. 2008</w:t>
      </w:r>
      <w:r w:rsidR="00F80D05">
        <w:rPr>
          <w:rFonts w:ascii="Times New Roman" w:hAnsi="Times New Roman" w:cs="Times New Roman"/>
          <w:sz w:val="24"/>
          <w:szCs w:val="24"/>
        </w:rPr>
        <w:t>. “</w:t>
      </w:r>
      <w:r>
        <w:rPr>
          <w:rFonts w:ascii="Times New Roman" w:hAnsi="Times New Roman" w:cs="Times New Roman"/>
          <w:sz w:val="24"/>
          <w:szCs w:val="24"/>
        </w:rPr>
        <w:t xml:space="preserve">Richard </w:t>
      </w:r>
      <w:proofErr w:type="spellStart"/>
      <w:r>
        <w:rPr>
          <w:rFonts w:ascii="Times New Roman" w:hAnsi="Times New Roman" w:cs="Times New Roman"/>
          <w:sz w:val="24"/>
          <w:szCs w:val="24"/>
        </w:rPr>
        <w:t>Rorty</w:t>
      </w:r>
      <w:proofErr w:type="spellEnd"/>
      <w:r>
        <w:rPr>
          <w:rFonts w:ascii="Times New Roman" w:hAnsi="Times New Roman" w:cs="Times New Roman"/>
          <w:sz w:val="24"/>
          <w:szCs w:val="24"/>
        </w:rPr>
        <w:t xml:space="preserve"> at Princeton: personal recollections</w:t>
      </w:r>
      <w:r w:rsidR="00F80D05">
        <w:rPr>
          <w:rFonts w:ascii="Times New Roman" w:hAnsi="Times New Roman" w:cs="Times New Roman"/>
          <w:sz w:val="24"/>
          <w:szCs w:val="24"/>
        </w:rPr>
        <w:t>,”</w:t>
      </w:r>
      <w:r>
        <w:rPr>
          <w:rFonts w:ascii="Times New Roman" w:hAnsi="Times New Roman" w:cs="Times New Roman"/>
          <w:sz w:val="24"/>
          <w:szCs w:val="24"/>
        </w:rPr>
        <w:t xml:space="preserve"> </w:t>
      </w:r>
      <w:r w:rsidRPr="006C545C">
        <w:rPr>
          <w:rFonts w:ascii="Times New Roman" w:hAnsi="Times New Roman" w:cs="Times New Roman"/>
          <w:i/>
          <w:sz w:val="24"/>
          <w:szCs w:val="24"/>
        </w:rPr>
        <w:t>Arion</w:t>
      </w:r>
      <w:r>
        <w:rPr>
          <w:rFonts w:ascii="Times New Roman" w:hAnsi="Times New Roman" w:cs="Times New Roman"/>
          <w:sz w:val="24"/>
          <w:szCs w:val="24"/>
        </w:rPr>
        <w:t xml:space="preserve"> 15: 85-100.</w:t>
      </w:r>
    </w:p>
    <w:p w:rsidR="00F4241F" w:rsidRDefault="00F80D05" w:rsidP="0019114C">
      <w:pPr>
        <w:overflowPunct w:val="0"/>
        <w:autoSpaceDE w:val="0"/>
        <w:autoSpaceDN w:val="0"/>
        <w:adjustRightInd w:val="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Kant, Immanuel. </w:t>
      </w:r>
      <w:proofErr w:type="gramStart"/>
      <w:r>
        <w:rPr>
          <w:rFonts w:ascii="Times New Roman" w:eastAsia="Times New Roman" w:hAnsi="Times New Roman" w:cs="Times New Roman"/>
          <w:sz w:val="24"/>
          <w:szCs w:val="20"/>
        </w:rPr>
        <w:t xml:space="preserve">1787 / </w:t>
      </w:r>
      <w:r w:rsidR="00F4241F" w:rsidRPr="00351394">
        <w:rPr>
          <w:rFonts w:ascii="Times New Roman" w:eastAsia="Times New Roman" w:hAnsi="Times New Roman" w:cs="Times New Roman"/>
          <w:sz w:val="24"/>
          <w:szCs w:val="20"/>
        </w:rPr>
        <w:t>1933</w:t>
      </w:r>
      <w:r>
        <w:rPr>
          <w:rFonts w:ascii="Times New Roman" w:eastAsia="Times New Roman" w:hAnsi="Times New Roman" w:cs="Times New Roman"/>
          <w:sz w:val="24"/>
          <w:szCs w:val="20"/>
        </w:rPr>
        <w:t>.</w:t>
      </w:r>
      <w:proofErr w:type="gramEnd"/>
      <w:r w:rsidR="00F4241F" w:rsidRPr="00351394">
        <w:rPr>
          <w:rFonts w:ascii="Times New Roman" w:eastAsia="Times New Roman" w:hAnsi="Times New Roman" w:cs="Times New Roman"/>
          <w:sz w:val="24"/>
          <w:szCs w:val="20"/>
        </w:rPr>
        <w:t xml:space="preserve"> </w:t>
      </w:r>
      <w:proofErr w:type="gramStart"/>
      <w:r w:rsidR="00F4241F" w:rsidRPr="00351394">
        <w:rPr>
          <w:rFonts w:ascii="Times New Roman" w:eastAsia="Times New Roman" w:hAnsi="Times New Roman" w:cs="Times New Roman"/>
          <w:i/>
          <w:sz w:val="24"/>
          <w:szCs w:val="20"/>
        </w:rPr>
        <w:t>Critique of Pure Reason</w:t>
      </w:r>
      <w:r>
        <w:rPr>
          <w:rFonts w:ascii="Times New Roman" w:eastAsia="Times New Roman" w:hAnsi="Times New Roman" w:cs="Times New Roman"/>
          <w:sz w:val="24"/>
          <w:szCs w:val="20"/>
        </w:rPr>
        <w:t>, trans. Norman</w:t>
      </w:r>
      <w:r w:rsidR="00F4241F" w:rsidRPr="00351394">
        <w:rPr>
          <w:rFonts w:ascii="Times New Roman" w:eastAsia="Times New Roman" w:hAnsi="Times New Roman" w:cs="Times New Roman"/>
          <w:sz w:val="24"/>
          <w:szCs w:val="20"/>
        </w:rPr>
        <w:t xml:space="preserve"> Kemp Smith</w:t>
      </w:r>
      <w:r>
        <w:rPr>
          <w:rFonts w:ascii="Times New Roman" w:eastAsia="Times New Roman" w:hAnsi="Times New Roman" w:cs="Times New Roman"/>
          <w:sz w:val="24"/>
          <w:szCs w:val="20"/>
        </w:rPr>
        <w:t>.</w:t>
      </w:r>
      <w:proofErr w:type="gramEnd"/>
      <w:r w:rsidR="00F4241F" w:rsidRPr="00351394">
        <w:rPr>
          <w:rFonts w:ascii="Times New Roman" w:eastAsia="Times New Roman" w:hAnsi="Times New Roman" w:cs="Times New Roman"/>
          <w:sz w:val="24"/>
          <w:szCs w:val="20"/>
        </w:rPr>
        <w:t xml:space="preserve"> London: Macmillan.</w:t>
      </w:r>
    </w:p>
    <w:p w:rsidR="00EE0C41" w:rsidRDefault="00EE0C41" w:rsidP="0019114C">
      <w:pPr>
        <w:overflowPunct w:val="0"/>
        <w:autoSpaceDE w:val="0"/>
        <w:autoSpaceDN w:val="0"/>
        <w:adjustRightInd w:val="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Nagel, T</w:t>
      </w:r>
      <w:r w:rsidR="001066BC">
        <w:rPr>
          <w:rFonts w:ascii="Times New Roman" w:eastAsia="Times New Roman" w:hAnsi="Times New Roman" w:cs="Times New Roman"/>
          <w:sz w:val="24"/>
          <w:szCs w:val="20"/>
        </w:rPr>
        <w:t xml:space="preserve">homas. </w:t>
      </w:r>
      <w:r w:rsidR="00C76626">
        <w:rPr>
          <w:rFonts w:ascii="Times New Roman" w:eastAsia="Times New Roman" w:hAnsi="Times New Roman" w:cs="Times New Roman"/>
          <w:sz w:val="24"/>
          <w:szCs w:val="20"/>
        </w:rPr>
        <w:t>1971</w:t>
      </w:r>
      <w:r w:rsidR="001066BC">
        <w:rPr>
          <w:rFonts w:ascii="Times New Roman" w:eastAsia="Times New Roman" w:hAnsi="Times New Roman" w:cs="Times New Roman"/>
          <w:sz w:val="24"/>
          <w:szCs w:val="20"/>
        </w:rPr>
        <w:t xml:space="preserve">. </w:t>
      </w:r>
      <w:r w:rsidR="00C76626">
        <w:rPr>
          <w:rFonts w:ascii="Times New Roman" w:eastAsia="Times New Roman" w:hAnsi="Times New Roman" w:cs="Times New Roman"/>
          <w:sz w:val="24"/>
          <w:szCs w:val="20"/>
        </w:rPr>
        <w:t xml:space="preserve">“The Absurd,” </w:t>
      </w:r>
      <w:proofErr w:type="spellStart"/>
      <w:r w:rsidR="00C76626">
        <w:rPr>
          <w:rFonts w:ascii="Times New Roman" w:eastAsia="Times New Roman" w:hAnsi="Times New Roman" w:cs="Times New Roman"/>
          <w:sz w:val="24"/>
          <w:szCs w:val="20"/>
        </w:rPr>
        <w:t>repr</w:t>
      </w:r>
      <w:proofErr w:type="spellEnd"/>
      <w:r w:rsidR="00C76626">
        <w:rPr>
          <w:rFonts w:ascii="Times New Roman" w:eastAsia="Times New Roman" w:hAnsi="Times New Roman" w:cs="Times New Roman"/>
          <w:sz w:val="24"/>
          <w:szCs w:val="20"/>
        </w:rPr>
        <w:t xml:space="preserve">. </w:t>
      </w:r>
      <w:proofErr w:type="gramStart"/>
      <w:r w:rsidR="00C76626">
        <w:rPr>
          <w:rFonts w:ascii="Times New Roman" w:eastAsia="Times New Roman" w:hAnsi="Times New Roman" w:cs="Times New Roman"/>
          <w:sz w:val="24"/>
          <w:szCs w:val="20"/>
        </w:rPr>
        <w:t>in</w:t>
      </w:r>
      <w:proofErr w:type="gramEnd"/>
      <w:r>
        <w:rPr>
          <w:rFonts w:ascii="Times New Roman" w:eastAsia="Times New Roman" w:hAnsi="Times New Roman" w:cs="Times New Roman"/>
          <w:sz w:val="24"/>
          <w:szCs w:val="20"/>
        </w:rPr>
        <w:t xml:space="preserve"> </w:t>
      </w:r>
      <w:r w:rsidRPr="005D0128">
        <w:rPr>
          <w:rFonts w:ascii="Times New Roman" w:eastAsia="Times New Roman" w:hAnsi="Times New Roman" w:cs="Times New Roman"/>
          <w:i/>
          <w:sz w:val="24"/>
          <w:szCs w:val="20"/>
        </w:rPr>
        <w:t>Mortal Questions</w:t>
      </w:r>
      <w:r w:rsidR="00C76626">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Cambridge</w:t>
      </w:r>
      <w:r w:rsidR="001066BC">
        <w:rPr>
          <w:rFonts w:ascii="Times New Roman" w:eastAsia="Times New Roman" w:hAnsi="Times New Roman" w:cs="Times New Roman"/>
          <w:sz w:val="24"/>
          <w:szCs w:val="20"/>
        </w:rPr>
        <w:t>, UK</w:t>
      </w:r>
      <w:r>
        <w:rPr>
          <w:rFonts w:ascii="Times New Roman" w:eastAsia="Times New Roman" w:hAnsi="Times New Roman" w:cs="Times New Roman"/>
          <w:sz w:val="24"/>
          <w:szCs w:val="20"/>
        </w:rPr>
        <w:t>: Cambridge University</w:t>
      </w:r>
      <w:r w:rsidR="001066BC">
        <w:rPr>
          <w:rFonts w:ascii="Times New Roman" w:eastAsia="Times New Roman" w:hAnsi="Times New Roman" w:cs="Times New Roman"/>
          <w:sz w:val="24"/>
          <w:szCs w:val="20"/>
        </w:rPr>
        <w:t xml:space="preserve"> </w:t>
      </w:r>
      <w:r w:rsidR="00C76626">
        <w:rPr>
          <w:rFonts w:ascii="Times New Roman" w:eastAsia="Times New Roman" w:hAnsi="Times New Roman" w:cs="Times New Roman"/>
          <w:sz w:val="24"/>
          <w:szCs w:val="20"/>
        </w:rPr>
        <w:t>Press, 1979), pp. 11-23.</w:t>
      </w:r>
    </w:p>
    <w:p w:rsidR="0042158F" w:rsidRDefault="0042158F" w:rsidP="0019114C">
      <w:pPr>
        <w:overflowPunct w:val="0"/>
        <w:autoSpaceDE w:val="0"/>
        <w:autoSpaceDN w:val="0"/>
        <w:adjustRightInd w:val="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Nagel, T</w:t>
      </w:r>
      <w:r w:rsidR="007B5F77">
        <w:rPr>
          <w:rFonts w:ascii="Times New Roman" w:eastAsia="Times New Roman" w:hAnsi="Times New Roman" w:cs="Times New Roman"/>
          <w:sz w:val="24"/>
          <w:szCs w:val="20"/>
        </w:rPr>
        <w:t>homas.</w:t>
      </w:r>
      <w:r>
        <w:rPr>
          <w:rFonts w:ascii="Times New Roman" w:eastAsia="Times New Roman" w:hAnsi="Times New Roman" w:cs="Times New Roman"/>
          <w:sz w:val="24"/>
          <w:szCs w:val="20"/>
        </w:rPr>
        <w:t xml:space="preserve"> 1986</w:t>
      </w:r>
      <w:r w:rsidR="007B5F77">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w:t>
      </w:r>
      <w:r w:rsidRPr="00C81B39">
        <w:rPr>
          <w:rFonts w:ascii="Times New Roman" w:eastAsia="Times New Roman" w:hAnsi="Times New Roman" w:cs="Times New Roman"/>
          <w:i/>
          <w:sz w:val="24"/>
          <w:szCs w:val="20"/>
        </w:rPr>
        <w:t>The View from Nowhere</w:t>
      </w:r>
      <w:r w:rsidR="007B5F77">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Oxford: Oxford University Press.</w:t>
      </w:r>
    </w:p>
    <w:p w:rsidR="00B677FF" w:rsidRDefault="00B677FF" w:rsidP="0019114C">
      <w:pPr>
        <w:overflowPunct w:val="0"/>
        <w:autoSpaceDE w:val="0"/>
        <w:autoSpaceDN w:val="0"/>
        <w:adjustRightInd w:val="0"/>
        <w:textAlignment w:val="baseline"/>
        <w:rPr>
          <w:rFonts w:ascii="Times New Roman" w:eastAsia="Times New Roman" w:hAnsi="Times New Roman" w:cs="Times New Roman"/>
          <w:sz w:val="24"/>
          <w:szCs w:val="20"/>
        </w:rPr>
      </w:pPr>
      <w:proofErr w:type="spellStart"/>
      <w:r>
        <w:rPr>
          <w:rFonts w:ascii="Times New Roman" w:eastAsia="Times New Roman" w:hAnsi="Times New Roman" w:cs="Times New Roman"/>
          <w:sz w:val="24"/>
          <w:szCs w:val="20"/>
        </w:rPr>
        <w:t>Rorty</w:t>
      </w:r>
      <w:proofErr w:type="spellEnd"/>
      <w:r>
        <w:rPr>
          <w:rFonts w:ascii="Times New Roman" w:eastAsia="Times New Roman" w:hAnsi="Times New Roman" w:cs="Times New Roman"/>
          <w:sz w:val="24"/>
          <w:szCs w:val="20"/>
        </w:rPr>
        <w:t xml:space="preserve">, Richard. 1965. “Mind-Body Identity, Privacy, and Categories,” </w:t>
      </w:r>
      <w:proofErr w:type="spellStart"/>
      <w:r>
        <w:rPr>
          <w:rFonts w:ascii="Times New Roman" w:eastAsia="Times New Roman" w:hAnsi="Times New Roman" w:cs="Times New Roman"/>
          <w:sz w:val="24"/>
          <w:szCs w:val="20"/>
        </w:rPr>
        <w:t>repr</w:t>
      </w:r>
      <w:proofErr w:type="spellEnd"/>
      <w:r>
        <w:rPr>
          <w:rFonts w:ascii="Times New Roman" w:eastAsia="Times New Roman" w:hAnsi="Times New Roman" w:cs="Times New Roman"/>
          <w:sz w:val="24"/>
          <w:szCs w:val="20"/>
        </w:rPr>
        <w:t xml:space="preserve">. </w:t>
      </w:r>
      <w:proofErr w:type="gramStart"/>
      <w:r>
        <w:rPr>
          <w:rFonts w:ascii="Times New Roman" w:eastAsia="Times New Roman" w:hAnsi="Times New Roman" w:cs="Times New Roman"/>
          <w:sz w:val="24"/>
          <w:szCs w:val="20"/>
        </w:rPr>
        <w:t>in</w:t>
      </w:r>
      <w:proofErr w:type="gramEnd"/>
      <w:r>
        <w:rPr>
          <w:rFonts w:ascii="Times New Roman" w:eastAsia="Times New Roman" w:hAnsi="Times New Roman" w:cs="Times New Roman"/>
          <w:sz w:val="24"/>
          <w:szCs w:val="20"/>
        </w:rPr>
        <w:t xml:space="preserve"> </w:t>
      </w:r>
      <w:r w:rsidRPr="00B677FF">
        <w:rPr>
          <w:rFonts w:ascii="Times New Roman" w:eastAsia="Times New Roman" w:hAnsi="Times New Roman" w:cs="Times New Roman"/>
          <w:i/>
          <w:sz w:val="24"/>
          <w:szCs w:val="20"/>
        </w:rPr>
        <w:t xml:space="preserve">Mind, Language, and </w:t>
      </w:r>
      <w:proofErr w:type="spellStart"/>
      <w:r w:rsidRPr="00B677FF">
        <w:rPr>
          <w:rFonts w:ascii="Times New Roman" w:eastAsia="Times New Roman" w:hAnsi="Times New Roman" w:cs="Times New Roman"/>
          <w:i/>
          <w:sz w:val="24"/>
          <w:szCs w:val="20"/>
        </w:rPr>
        <w:t>Metaphilosophy</w:t>
      </w:r>
      <w:proofErr w:type="spellEnd"/>
      <w:r w:rsidRPr="00B677FF">
        <w:rPr>
          <w:rFonts w:ascii="Times New Roman" w:eastAsia="Times New Roman" w:hAnsi="Times New Roman" w:cs="Times New Roman"/>
          <w:i/>
          <w:sz w:val="24"/>
          <w:szCs w:val="20"/>
        </w:rPr>
        <w:t>: Early Philosophical Papers</w:t>
      </w:r>
      <w:r w:rsidRPr="00B677FF">
        <w:rPr>
          <w:rFonts w:ascii="Times New Roman" w:eastAsia="Times New Roman" w:hAnsi="Times New Roman" w:cs="Times New Roman"/>
          <w:sz w:val="24"/>
          <w:szCs w:val="20"/>
        </w:rPr>
        <w:t>, eds. Stephen Leach and James Tartaglia (Cambridge, UK: Cambridge University Press, 2014), pp.</w:t>
      </w:r>
      <w:r>
        <w:rPr>
          <w:rFonts w:ascii="Times New Roman" w:eastAsia="Times New Roman" w:hAnsi="Times New Roman" w:cs="Times New Roman"/>
          <w:sz w:val="24"/>
          <w:szCs w:val="20"/>
        </w:rPr>
        <w:t xml:space="preserve"> 106-131.</w:t>
      </w:r>
    </w:p>
    <w:p w:rsidR="00AF32FD" w:rsidRDefault="00AF32FD" w:rsidP="00AF32FD">
      <w:pPr>
        <w:rPr>
          <w:rFonts w:ascii="Times New Roman" w:hAnsi="Times New Roman" w:cs="Times New Roman"/>
          <w:sz w:val="24"/>
          <w:szCs w:val="24"/>
        </w:rPr>
      </w:pPr>
      <w:proofErr w:type="spellStart"/>
      <w:r>
        <w:rPr>
          <w:rFonts w:ascii="Times New Roman" w:hAnsi="Times New Roman" w:cs="Times New Roman"/>
          <w:sz w:val="24"/>
          <w:szCs w:val="24"/>
        </w:rPr>
        <w:t>Rorty</w:t>
      </w:r>
      <w:proofErr w:type="spellEnd"/>
      <w:r>
        <w:rPr>
          <w:rFonts w:ascii="Times New Roman" w:hAnsi="Times New Roman" w:cs="Times New Roman"/>
          <w:sz w:val="24"/>
          <w:szCs w:val="24"/>
        </w:rPr>
        <w:t>, Richard. 1970. “</w:t>
      </w:r>
      <w:proofErr w:type="spellStart"/>
      <w:r>
        <w:rPr>
          <w:rFonts w:ascii="Times New Roman" w:hAnsi="Times New Roman" w:cs="Times New Roman"/>
          <w:sz w:val="24"/>
          <w:szCs w:val="24"/>
        </w:rPr>
        <w:t>Strawson’s</w:t>
      </w:r>
      <w:proofErr w:type="spellEnd"/>
      <w:r>
        <w:rPr>
          <w:rFonts w:ascii="Times New Roman" w:hAnsi="Times New Roman" w:cs="Times New Roman"/>
          <w:sz w:val="24"/>
          <w:szCs w:val="24"/>
        </w:rPr>
        <w:t xml:space="preserve"> Objectivity Argument,” </w:t>
      </w:r>
      <w:proofErr w:type="spellStart"/>
      <w:r>
        <w:rPr>
          <w:rFonts w:ascii="Times New Roman" w:hAnsi="Times New Roman" w:cs="Times New Roman"/>
          <w:sz w:val="24"/>
          <w:szCs w:val="24"/>
        </w:rPr>
        <w:t>repr</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w:t>
      </w:r>
      <w:r w:rsidRPr="00FF1060">
        <w:rPr>
          <w:rFonts w:ascii="Times New Roman" w:hAnsi="Times New Roman" w:cs="Times New Roman"/>
          <w:i/>
          <w:sz w:val="24"/>
          <w:szCs w:val="24"/>
        </w:rPr>
        <w:t xml:space="preserve">Mind, Language, and </w:t>
      </w:r>
      <w:proofErr w:type="spellStart"/>
      <w:r w:rsidRPr="00FF1060">
        <w:rPr>
          <w:rFonts w:ascii="Times New Roman" w:hAnsi="Times New Roman" w:cs="Times New Roman"/>
          <w:i/>
          <w:sz w:val="24"/>
          <w:szCs w:val="24"/>
        </w:rPr>
        <w:t>Metaphilosophy</w:t>
      </w:r>
      <w:proofErr w:type="spellEnd"/>
      <w:r w:rsidRPr="00FF1060">
        <w:rPr>
          <w:rFonts w:ascii="Times New Roman" w:hAnsi="Times New Roman" w:cs="Times New Roman"/>
          <w:i/>
          <w:sz w:val="24"/>
          <w:szCs w:val="24"/>
        </w:rPr>
        <w:t>: Early Philosophical Papers</w:t>
      </w:r>
      <w:r>
        <w:rPr>
          <w:rFonts w:ascii="Times New Roman" w:hAnsi="Times New Roman" w:cs="Times New Roman"/>
          <w:sz w:val="24"/>
          <w:szCs w:val="24"/>
        </w:rPr>
        <w:t>, eds. Stephen Leach and James Tartaglia (Cambridge, UK: Cambridge University Press, 2014), pp. 227-259.</w:t>
      </w:r>
    </w:p>
    <w:p w:rsidR="0097100D" w:rsidRPr="0097100D" w:rsidRDefault="0097100D" w:rsidP="0019114C">
      <w:pPr>
        <w:overflowPunct w:val="0"/>
        <w:autoSpaceDE w:val="0"/>
        <w:autoSpaceDN w:val="0"/>
        <w:adjustRightInd w:val="0"/>
        <w:textAlignment w:val="baseline"/>
        <w:rPr>
          <w:rFonts w:ascii="Times New Roman" w:eastAsia="Times New Roman" w:hAnsi="Times New Roman" w:cs="Times New Roman"/>
          <w:sz w:val="24"/>
          <w:szCs w:val="24"/>
        </w:rPr>
      </w:pPr>
      <w:proofErr w:type="spellStart"/>
      <w:r w:rsidRPr="0097100D">
        <w:rPr>
          <w:rFonts w:ascii="Times New Roman" w:eastAsia="Times New Roman" w:hAnsi="Times New Roman" w:cs="Times New Roman"/>
          <w:sz w:val="24"/>
          <w:szCs w:val="24"/>
        </w:rPr>
        <w:t>Rorty</w:t>
      </w:r>
      <w:proofErr w:type="spellEnd"/>
      <w:r w:rsidRPr="0097100D">
        <w:rPr>
          <w:rFonts w:ascii="Times New Roman" w:eastAsia="Times New Roman" w:hAnsi="Times New Roman" w:cs="Times New Roman"/>
          <w:sz w:val="24"/>
          <w:szCs w:val="24"/>
        </w:rPr>
        <w:t>, R</w:t>
      </w:r>
      <w:r w:rsidR="007B5F77">
        <w:rPr>
          <w:rFonts w:ascii="Times New Roman" w:eastAsia="Times New Roman" w:hAnsi="Times New Roman" w:cs="Times New Roman"/>
          <w:sz w:val="24"/>
          <w:szCs w:val="24"/>
        </w:rPr>
        <w:t xml:space="preserve">ichard. </w:t>
      </w:r>
      <w:r w:rsidRPr="0097100D">
        <w:rPr>
          <w:rFonts w:ascii="Times New Roman" w:eastAsia="Times New Roman" w:hAnsi="Times New Roman" w:cs="Times New Roman"/>
          <w:sz w:val="24"/>
          <w:szCs w:val="24"/>
        </w:rPr>
        <w:t>1979</w:t>
      </w:r>
      <w:r w:rsidR="007B5F77">
        <w:rPr>
          <w:rFonts w:ascii="Times New Roman" w:eastAsia="Times New Roman" w:hAnsi="Times New Roman" w:cs="Times New Roman"/>
          <w:sz w:val="24"/>
          <w:szCs w:val="24"/>
        </w:rPr>
        <w:t>.</w:t>
      </w:r>
      <w:r w:rsidRPr="0097100D">
        <w:rPr>
          <w:rFonts w:ascii="Times New Roman" w:eastAsia="Times New Roman" w:hAnsi="Times New Roman" w:cs="Times New Roman"/>
          <w:sz w:val="24"/>
          <w:szCs w:val="24"/>
        </w:rPr>
        <w:t xml:space="preserve"> </w:t>
      </w:r>
      <w:r w:rsidRPr="0097100D">
        <w:rPr>
          <w:rFonts w:ascii="Times New Roman" w:eastAsia="Times New Roman" w:hAnsi="Times New Roman" w:cs="Times New Roman"/>
          <w:i/>
          <w:sz w:val="24"/>
          <w:szCs w:val="24"/>
        </w:rPr>
        <w:t>Philosophy and the Mirror of Nature</w:t>
      </w:r>
      <w:r w:rsidR="007B5F77">
        <w:rPr>
          <w:rFonts w:ascii="Times New Roman" w:eastAsia="Times New Roman" w:hAnsi="Times New Roman" w:cs="Times New Roman"/>
          <w:sz w:val="24"/>
          <w:szCs w:val="24"/>
        </w:rPr>
        <w:t>.</w:t>
      </w:r>
      <w:r w:rsidRPr="0097100D">
        <w:rPr>
          <w:rFonts w:ascii="Times New Roman" w:eastAsia="Times New Roman" w:hAnsi="Times New Roman" w:cs="Times New Roman"/>
          <w:sz w:val="24"/>
          <w:szCs w:val="24"/>
        </w:rPr>
        <w:t xml:space="preserve"> Princeton: Princeton University Press.</w:t>
      </w:r>
    </w:p>
    <w:p w:rsidR="0097100D" w:rsidRDefault="0097100D" w:rsidP="0019114C">
      <w:pPr>
        <w:overflowPunct w:val="0"/>
        <w:autoSpaceDE w:val="0"/>
        <w:autoSpaceDN w:val="0"/>
        <w:adjustRightInd w:val="0"/>
        <w:textAlignment w:val="baseline"/>
        <w:rPr>
          <w:rFonts w:ascii="Times New Roman" w:eastAsia="Times New Roman" w:hAnsi="Times New Roman" w:cs="Times New Roman"/>
          <w:sz w:val="24"/>
          <w:szCs w:val="24"/>
        </w:rPr>
      </w:pPr>
      <w:proofErr w:type="spellStart"/>
      <w:r w:rsidRPr="0097100D">
        <w:rPr>
          <w:rFonts w:ascii="Times New Roman" w:eastAsia="Times New Roman" w:hAnsi="Times New Roman" w:cs="Times New Roman"/>
          <w:sz w:val="24"/>
          <w:szCs w:val="24"/>
        </w:rPr>
        <w:t>Rorty</w:t>
      </w:r>
      <w:proofErr w:type="spellEnd"/>
      <w:r w:rsidRPr="0097100D">
        <w:rPr>
          <w:rFonts w:ascii="Times New Roman" w:eastAsia="Times New Roman" w:hAnsi="Times New Roman" w:cs="Times New Roman"/>
          <w:sz w:val="24"/>
          <w:szCs w:val="24"/>
        </w:rPr>
        <w:t>, R</w:t>
      </w:r>
      <w:r w:rsidR="007B5F77">
        <w:rPr>
          <w:rFonts w:ascii="Times New Roman" w:eastAsia="Times New Roman" w:hAnsi="Times New Roman" w:cs="Times New Roman"/>
          <w:sz w:val="24"/>
          <w:szCs w:val="24"/>
        </w:rPr>
        <w:t>ichard.</w:t>
      </w:r>
      <w:r w:rsidR="00AF32FD">
        <w:rPr>
          <w:rFonts w:ascii="Times New Roman" w:eastAsia="Times New Roman" w:hAnsi="Times New Roman" w:cs="Times New Roman"/>
          <w:sz w:val="24"/>
          <w:szCs w:val="24"/>
        </w:rPr>
        <w:t xml:space="preserve"> 1981</w:t>
      </w:r>
      <w:r w:rsidR="007B5F77">
        <w:rPr>
          <w:rFonts w:ascii="Times New Roman" w:eastAsia="Times New Roman" w:hAnsi="Times New Roman" w:cs="Times New Roman"/>
          <w:sz w:val="24"/>
          <w:szCs w:val="24"/>
        </w:rPr>
        <w:t>.</w:t>
      </w:r>
      <w:r w:rsidRPr="0097100D">
        <w:rPr>
          <w:rFonts w:ascii="Times New Roman" w:eastAsia="Times New Roman" w:hAnsi="Times New Roman" w:cs="Times New Roman"/>
          <w:sz w:val="24"/>
          <w:szCs w:val="24"/>
        </w:rPr>
        <w:t xml:space="preserve"> </w:t>
      </w:r>
      <w:r w:rsidR="000A301E">
        <w:rPr>
          <w:rFonts w:ascii="Times New Roman" w:eastAsia="Times New Roman" w:hAnsi="Times New Roman" w:cs="Times New Roman"/>
          <w:sz w:val="24"/>
          <w:szCs w:val="24"/>
        </w:rPr>
        <w:t>“</w:t>
      </w:r>
      <w:r w:rsidR="00AF32FD">
        <w:rPr>
          <w:rFonts w:ascii="Times New Roman" w:eastAsia="Times New Roman" w:hAnsi="Times New Roman" w:cs="Times New Roman"/>
          <w:sz w:val="24"/>
          <w:szCs w:val="24"/>
        </w:rPr>
        <w:t xml:space="preserve">Nineteenth-Century Idealism and Twentieth-Century Textualism,” </w:t>
      </w:r>
      <w:proofErr w:type="spellStart"/>
      <w:r w:rsidR="00AF32FD">
        <w:rPr>
          <w:rFonts w:ascii="Times New Roman" w:eastAsia="Times New Roman" w:hAnsi="Times New Roman" w:cs="Times New Roman"/>
          <w:sz w:val="24"/>
          <w:szCs w:val="24"/>
        </w:rPr>
        <w:t>repr</w:t>
      </w:r>
      <w:proofErr w:type="spellEnd"/>
      <w:r w:rsidR="00AF32FD">
        <w:rPr>
          <w:rFonts w:ascii="Times New Roman" w:eastAsia="Times New Roman" w:hAnsi="Times New Roman" w:cs="Times New Roman"/>
          <w:sz w:val="24"/>
          <w:szCs w:val="24"/>
        </w:rPr>
        <w:t xml:space="preserve">. </w:t>
      </w:r>
      <w:proofErr w:type="gramStart"/>
      <w:r w:rsidR="00AF32FD">
        <w:rPr>
          <w:rFonts w:ascii="Times New Roman" w:eastAsia="Times New Roman" w:hAnsi="Times New Roman" w:cs="Times New Roman"/>
          <w:sz w:val="24"/>
          <w:szCs w:val="24"/>
        </w:rPr>
        <w:t>in</w:t>
      </w:r>
      <w:proofErr w:type="gramEnd"/>
      <w:r w:rsidR="00AF32FD">
        <w:rPr>
          <w:rFonts w:ascii="Times New Roman" w:eastAsia="Times New Roman" w:hAnsi="Times New Roman" w:cs="Times New Roman"/>
          <w:sz w:val="24"/>
          <w:szCs w:val="24"/>
        </w:rPr>
        <w:t xml:space="preserve"> </w:t>
      </w:r>
      <w:r w:rsidRPr="0097100D">
        <w:rPr>
          <w:rFonts w:ascii="Times New Roman" w:eastAsia="Times New Roman" w:hAnsi="Times New Roman" w:cs="Times New Roman"/>
          <w:i/>
          <w:sz w:val="24"/>
          <w:szCs w:val="24"/>
        </w:rPr>
        <w:t>Consequences of Pragmatism</w:t>
      </w:r>
      <w:r w:rsidR="00AF32FD">
        <w:rPr>
          <w:rFonts w:ascii="Times New Roman" w:eastAsia="Times New Roman" w:hAnsi="Times New Roman" w:cs="Times New Roman"/>
          <w:sz w:val="24"/>
          <w:szCs w:val="24"/>
        </w:rPr>
        <w:t xml:space="preserve"> (</w:t>
      </w:r>
      <w:r w:rsidRPr="0097100D">
        <w:rPr>
          <w:rFonts w:ascii="Times New Roman" w:eastAsia="Times New Roman" w:hAnsi="Times New Roman" w:cs="Times New Roman"/>
          <w:sz w:val="24"/>
          <w:szCs w:val="24"/>
        </w:rPr>
        <w:t>Minneapolis: University of Minnesota Press</w:t>
      </w:r>
      <w:r w:rsidR="00AF32FD">
        <w:rPr>
          <w:rFonts w:ascii="Times New Roman" w:eastAsia="Times New Roman" w:hAnsi="Times New Roman" w:cs="Times New Roman"/>
          <w:sz w:val="24"/>
          <w:szCs w:val="24"/>
        </w:rPr>
        <w:t>, 1982), pp. 139-159.</w:t>
      </w:r>
    </w:p>
    <w:p w:rsidR="0049362F" w:rsidRDefault="0049362F" w:rsidP="0049362F">
      <w:pPr>
        <w:overflowPunct w:val="0"/>
        <w:autoSpaceDE w:val="0"/>
        <w:autoSpaceDN w:val="0"/>
        <w:adjustRightInd w:val="0"/>
        <w:textAlignment w:val="baseline"/>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Rorty</w:t>
      </w:r>
      <w:proofErr w:type="spellEnd"/>
      <w:r>
        <w:rPr>
          <w:rFonts w:ascii="Times New Roman" w:eastAsia="Times New Roman" w:hAnsi="Times New Roman" w:cs="Times New Roman"/>
          <w:sz w:val="24"/>
          <w:szCs w:val="24"/>
        </w:rPr>
        <w:t xml:space="preserve">, Richard. 1986. “Freud and moral reflection,” </w:t>
      </w:r>
      <w:proofErr w:type="spellStart"/>
      <w:r>
        <w:rPr>
          <w:rFonts w:ascii="Times New Roman" w:eastAsia="Times New Roman" w:hAnsi="Times New Roman" w:cs="Times New Roman"/>
          <w:sz w:val="24"/>
          <w:szCs w:val="24"/>
        </w:rPr>
        <w:t>repr</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w:t>
      </w:r>
      <w:r w:rsidRPr="00824321">
        <w:rPr>
          <w:rFonts w:ascii="Times New Roman" w:eastAsia="Times New Roman" w:hAnsi="Times New Roman" w:cs="Times New Roman"/>
          <w:i/>
          <w:sz w:val="24"/>
          <w:szCs w:val="24"/>
        </w:rPr>
        <w:t>Essays on Heidegger and Othe</w:t>
      </w:r>
      <w:r>
        <w:rPr>
          <w:rFonts w:ascii="Times New Roman" w:eastAsia="Times New Roman" w:hAnsi="Times New Roman" w:cs="Times New Roman"/>
          <w:i/>
          <w:sz w:val="24"/>
          <w:szCs w:val="24"/>
        </w:rPr>
        <w:t>rs: Philosophical Papers Volume Two</w:t>
      </w:r>
      <w:r>
        <w:rPr>
          <w:rFonts w:ascii="Times New Roman" w:eastAsia="Times New Roman" w:hAnsi="Times New Roman" w:cs="Times New Roman"/>
          <w:sz w:val="24"/>
          <w:szCs w:val="24"/>
        </w:rPr>
        <w:t xml:space="preserve"> (Cambridge, UK: Cambridge University Press, 1991), pp. 143-163.</w:t>
      </w:r>
    </w:p>
    <w:p w:rsidR="0097100D" w:rsidRDefault="0097100D" w:rsidP="0019114C">
      <w:pPr>
        <w:overflowPunct w:val="0"/>
        <w:autoSpaceDE w:val="0"/>
        <w:autoSpaceDN w:val="0"/>
        <w:adjustRightInd w:val="0"/>
        <w:textAlignment w:val="baseline"/>
        <w:rPr>
          <w:rFonts w:ascii="Times New Roman" w:eastAsia="Times New Roman" w:hAnsi="Times New Roman" w:cs="Times New Roman"/>
          <w:sz w:val="24"/>
          <w:szCs w:val="24"/>
        </w:rPr>
      </w:pPr>
      <w:proofErr w:type="spellStart"/>
      <w:r w:rsidRPr="0097100D">
        <w:rPr>
          <w:rFonts w:ascii="Times New Roman" w:eastAsia="Times New Roman" w:hAnsi="Times New Roman" w:cs="Times New Roman"/>
          <w:sz w:val="24"/>
          <w:szCs w:val="24"/>
        </w:rPr>
        <w:t>Rorty</w:t>
      </w:r>
      <w:proofErr w:type="spellEnd"/>
      <w:r w:rsidRPr="0097100D">
        <w:rPr>
          <w:rFonts w:ascii="Times New Roman" w:eastAsia="Times New Roman" w:hAnsi="Times New Roman" w:cs="Times New Roman"/>
          <w:sz w:val="24"/>
          <w:szCs w:val="24"/>
        </w:rPr>
        <w:t>, R</w:t>
      </w:r>
      <w:r w:rsidR="007B5F77">
        <w:rPr>
          <w:rFonts w:ascii="Times New Roman" w:eastAsia="Times New Roman" w:hAnsi="Times New Roman" w:cs="Times New Roman"/>
          <w:sz w:val="24"/>
          <w:szCs w:val="24"/>
        </w:rPr>
        <w:t xml:space="preserve">ichard. </w:t>
      </w:r>
      <w:r w:rsidRPr="0097100D">
        <w:rPr>
          <w:rFonts w:ascii="Times New Roman" w:eastAsia="Times New Roman" w:hAnsi="Times New Roman" w:cs="Times New Roman"/>
          <w:sz w:val="24"/>
          <w:szCs w:val="24"/>
        </w:rPr>
        <w:t>1989</w:t>
      </w:r>
      <w:r w:rsidR="007B5F77">
        <w:rPr>
          <w:rFonts w:ascii="Times New Roman" w:eastAsia="Times New Roman" w:hAnsi="Times New Roman" w:cs="Times New Roman"/>
          <w:sz w:val="24"/>
          <w:szCs w:val="24"/>
        </w:rPr>
        <w:t>.</w:t>
      </w:r>
      <w:r w:rsidRPr="0097100D">
        <w:rPr>
          <w:rFonts w:ascii="Times New Roman" w:eastAsia="Times New Roman" w:hAnsi="Times New Roman" w:cs="Times New Roman"/>
          <w:sz w:val="24"/>
          <w:szCs w:val="24"/>
        </w:rPr>
        <w:t xml:space="preserve"> </w:t>
      </w:r>
      <w:r w:rsidRPr="0097100D">
        <w:rPr>
          <w:rFonts w:ascii="Times New Roman" w:eastAsia="Times New Roman" w:hAnsi="Times New Roman" w:cs="Times New Roman"/>
          <w:i/>
          <w:sz w:val="24"/>
          <w:szCs w:val="24"/>
        </w:rPr>
        <w:t>Contingency, Irony, and Solidarity</w:t>
      </w:r>
      <w:r w:rsidR="007B5F77">
        <w:rPr>
          <w:rFonts w:ascii="Times New Roman" w:eastAsia="Times New Roman" w:hAnsi="Times New Roman" w:cs="Times New Roman"/>
          <w:sz w:val="24"/>
          <w:szCs w:val="24"/>
        </w:rPr>
        <w:t>.</w:t>
      </w:r>
      <w:r w:rsidRPr="0097100D">
        <w:rPr>
          <w:rFonts w:ascii="Times New Roman" w:eastAsia="Times New Roman" w:hAnsi="Times New Roman" w:cs="Times New Roman"/>
          <w:sz w:val="24"/>
          <w:szCs w:val="24"/>
        </w:rPr>
        <w:t xml:space="preserve"> Cambridge</w:t>
      </w:r>
      <w:r w:rsidR="007B5F77">
        <w:rPr>
          <w:rFonts w:ascii="Times New Roman" w:eastAsia="Times New Roman" w:hAnsi="Times New Roman" w:cs="Times New Roman"/>
          <w:sz w:val="24"/>
          <w:szCs w:val="24"/>
        </w:rPr>
        <w:t>, UK</w:t>
      </w:r>
      <w:r w:rsidRPr="0097100D">
        <w:rPr>
          <w:rFonts w:ascii="Times New Roman" w:eastAsia="Times New Roman" w:hAnsi="Times New Roman" w:cs="Times New Roman"/>
          <w:sz w:val="24"/>
          <w:szCs w:val="24"/>
        </w:rPr>
        <w:t>: Cambridge</w:t>
      </w:r>
      <w:r>
        <w:rPr>
          <w:rFonts w:ascii="Times New Roman" w:eastAsia="Times New Roman" w:hAnsi="Times New Roman" w:cs="Times New Roman"/>
          <w:sz w:val="24"/>
          <w:szCs w:val="24"/>
        </w:rPr>
        <w:t xml:space="preserve"> </w:t>
      </w:r>
      <w:r w:rsidRPr="0097100D">
        <w:rPr>
          <w:rFonts w:ascii="Times New Roman" w:eastAsia="Times New Roman" w:hAnsi="Times New Roman" w:cs="Times New Roman"/>
          <w:sz w:val="24"/>
          <w:szCs w:val="24"/>
        </w:rPr>
        <w:t>University Press.</w:t>
      </w:r>
    </w:p>
    <w:p w:rsidR="004E14DF" w:rsidRDefault="004E14DF" w:rsidP="0019114C">
      <w:pPr>
        <w:overflowPunct w:val="0"/>
        <w:autoSpaceDE w:val="0"/>
        <w:autoSpaceDN w:val="0"/>
        <w:adjustRightInd w:val="0"/>
        <w:textAlignment w:val="baseline"/>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Rorty</w:t>
      </w:r>
      <w:proofErr w:type="spellEnd"/>
      <w:r>
        <w:rPr>
          <w:rFonts w:ascii="Times New Roman" w:eastAsia="Times New Roman" w:hAnsi="Times New Roman" w:cs="Times New Roman"/>
          <w:sz w:val="24"/>
          <w:szCs w:val="24"/>
        </w:rPr>
        <w:t>, Richard. 1992</w:t>
      </w:r>
      <w:r w:rsidRPr="004E14DF">
        <w:rPr>
          <w:rFonts w:ascii="Times New Roman" w:eastAsia="Times New Roman" w:hAnsi="Times New Roman" w:cs="Times New Roman"/>
          <w:sz w:val="24"/>
          <w:szCs w:val="24"/>
        </w:rPr>
        <w:t>. “</w:t>
      </w:r>
      <w:r>
        <w:rPr>
          <w:rFonts w:ascii="Times New Roman" w:eastAsia="Times New Roman" w:hAnsi="Times New Roman" w:cs="Times New Roman"/>
          <w:sz w:val="24"/>
          <w:szCs w:val="24"/>
        </w:rPr>
        <w:t>Trotsky and the Wild Orchids</w:t>
      </w:r>
      <w:r w:rsidRPr="004E14DF">
        <w:rPr>
          <w:rFonts w:ascii="Times New Roman" w:eastAsia="Times New Roman" w:hAnsi="Times New Roman" w:cs="Times New Roman"/>
          <w:sz w:val="24"/>
          <w:szCs w:val="24"/>
        </w:rPr>
        <w:t xml:space="preserve">,” </w:t>
      </w:r>
      <w:proofErr w:type="spellStart"/>
      <w:r w:rsidRPr="004E14DF">
        <w:rPr>
          <w:rFonts w:ascii="Times New Roman" w:eastAsia="Times New Roman" w:hAnsi="Times New Roman" w:cs="Times New Roman"/>
          <w:sz w:val="24"/>
          <w:szCs w:val="24"/>
        </w:rPr>
        <w:t>repr</w:t>
      </w:r>
      <w:proofErr w:type="spellEnd"/>
      <w:r w:rsidRPr="004E14DF">
        <w:rPr>
          <w:rFonts w:ascii="Times New Roman" w:eastAsia="Times New Roman" w:hAnsi="Times New Roman" w:cs="Times New Roman"/>
          <w:sz w:val="24"/>
          <w:szCs w:val="24"/>
        </w:rPr>
        <w:t xml:space="preserve">. </w:t>
      </w:r>
      <w:proofErr w:type="gramStart"/>
      <w:r w:rsidRPr="004E14DF">
        <w:rPr>
          <w:rFonts w:ascii="Times New Roman" w:eastAsia="Times New Roman" w:hAnsi="Times New Roman" w:cs="Times New Roman"/>
          <w:sz w:val="24"/>
          <w:szCs w:val="24"/>
        </w:rPr>
        <w:t>in</w:t>
      </w:r>
      <w:proofErr w:type="gramEnd"/>
      <w:r w:rsidRPr="004E14DF">
        <w:rPr>
          <w:rFonts w:ascii="Times New Roman" w:eastAsia="Times New Roman" w:hAnsi="Times New Roman" w:cs="Times New Roman"/>
          <w:sz w:val="24"/>
          <w:szCs w:val="24"/>
        </w:rPr>
        <w:t xml:space="preserve"> </w:t>
      </w:r>
      <w:r w:rsidRPr="004E14DF">
        <w:rPr>
          <w:rFonts w:ascii="Times New Roman" w:eastAsia="Times New Roman" w:hAnsi="Times New Roman" w:cs="Times New Roman"/>
          <w:i/>
          <w:sz w:val="24"/>
          <w:szCs w:val="24"/>
        </w:rPr>
        <w:t>Philosophy and Social Hope</w:t>
      </w:r>
      <w:r w:rsidRPr="004E14DF">
        <w:rPr>
          <w:rFonts w:ascii="Times New Roman" w:eastAsia="Times New Roman" w:hAnsi="Times New Roman" w:cs="Times New Roman"/>
          <w:sz w:val="24"/>
          <w:szCs w:val="24"/>
        </w:rPr>
        <w:t xml:space="preserve"> (L</w:t>
      </w:r>
      <w:r>
        <w:rPr>
          <w:rFonts w:ascii="Times New Roman" w:eastAsia="Times New Roman" w:hAnsi="Times New Roman" w:cs="Times New Roman"/>
          <w:sz w:val="24"/>
          <w:szCs w:val="24"/>
        </w:rPr>
        <w:t>ondon: Penguin, 1999), pp. 3-20</w:t>
      </w:r>
      <w:r w:rsidRPr="004E14DF">
        <w:rPr>
          <w:rFonts w:ascii="Times New Roman" w:eastAsia="Times New Roman" w:hAnsi="Times New Roman" w:cs="Times New Roman"/>
          <w:sz w:val="24"/>
          <w:szCs w:val="24"/>
        </w:rPr>
        <w:t>.</w:t>
      </w:r>
    </w:p>
    <w:p w:rsidR="00917D2C" w:rsidRPr="0097100D" w:rsidRDefault="00917D2C" w:rsidP="0019114C">
      <w:pPr>
        <w:overflowPunct w:val="0"/>
        <w:autoSpaceDE w:val="0"/>
        <w:autoSpaceDN w:val="0"/>
        <w:adjustRightInd w:val="0"/>
        <w:textAlignment w:val="baseline"/>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Rorty</w:t>
      </w:r>
      <w:proofErr w:type="spellEnd"/>
      <w:r>
        <w:rPr>
          <w:rFonts w:ascii="Times New Roman" w:eastAsia="Times New Roman" w:hAnsi="Times New Roman" w:cs="Times New Roman"/>
          <w:sz w:val="24"/>
          <w:szCs w:val="24"/>
        </w:rPr>
        <w:t>, Richard. 1993</w:t>
      </w:r>
      <w:r w:rsidRPr="00917D2C">
        <w:rPr>
          <w:rFonts w:ascii="Times New Roman" w:eastAsia="Times New Roman" w:hAnsi="Times New Roman" w:cs="Times New Roman"/>
          <w:sz w:val="24"/>
          <w:szCs w:val="24"/>
        </w:rPr>
        <w:t>. “</w:t>
      </w:r>
      <w:r>
        <w:rPr>
          <w:rFonts w:ascii="Times New Roman" w:eastAsia="Times New Roman" w:hAnsi="Times New Roman" w:cs="Times New Roman"/>
          <w:sz w:val="24"/>
          <w:szCs w:val="24"/>
        </w:rPr>
        <w:t>Hilary Putnam and the Relativist Menace</w:t>
      </w:r>
      <w:r w:rsidRPr="00917D2C">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repr</w:t>
      </w:r>
      <w:proofErr w:type="spellEnd"/>
      <w:r>
        <w:rPr>
          <w:rFonts w:ascii="Times New Roman" w:eastAsia="Times New Roman" w:hAnsi="Times New Roman" w:cs="Times New Roman"/>
          <w:sz w:val="24"/>
          <w:szCs w:val="24"/>
        </w:rPr>
        <w:t xml:space="preserve">. </w:t>
      </w:r>
      <w:proofErr w:type="gramStart"/>
      <w:r w:rsidRPr="00917D2C">
        <w:rPr>
          <w:rFonts w:ascii="Times New Roman" w:eastAsia="Times New Roman" w:hAnsi="Times New Roman" w:cs="Times New Roman"/>
          <w:sz w:val="24"/>
          <w:szCs w:val="24"/>
        </w:rPr>
        <w:t>in</w:t>
      </w:r>
      <w:proofErr w:type="gramEnd"/>
      <w:r w:rsidRPr="00917D2C">
        <w:rPr>
          <w:rFonts w:ascii="Times New Roman" w:eastAsia="Times New Roman" w:hAnsi="Times New Roman" w:cs="Times New Roman"/>
          <w:sz w:val="24"/>
          <w:szCs w:val="24"/>
        </w:rPr>
        <w:t xml:space="preserve"> </w:t>
      </w:r>
      <w:r w:rsidRPr="00917D2C">
        <w:rPr>
          <w:rFonts w:ascii="Times New Roman" w:eastAsia="Times New Roman" w:hAnsi="Times New Roman" w:cs="Times New Roman"/>
          <w:i/>
          <w:sz w:val="24"/>
          <w:szCs w:val="24"/>
        </w:rPr>
        <w:t>Truth and Progress: Philosophical Papers Volume Three</w:t>
      </w:r>
      <w:r w:rsidRPr="00917D2C">
        <w:rPr>
          <w:rFonts w:ascii="Times New Roman" w:eastAsia="Times New Roman" w:hAnsi="Times New Roman" w:cs="Times New Roman"/>
          <w:sz w:val="24"/>
          <w:szCs w:val="24"/>
        </w:rPr>
        <w:t xml:space="preserve"> (Cambridge, UK: Cambridge University Press</w:t>
      </w:r>
      <w:r>
        <w:rPr>
          <w:rFonts w:ascii="Times New Roman" w:eastAsia="Times New Roman" w:hAnsi="Times New Roman" w:cs="Times New Roman"/>
          <w:sz w:val="24"/>
          <w:szCs w:val="24"/>
        </w:rPr>
        <w:t>, 1998</w:t>
      </w:r>
      <w:r w:rsidRPr="00917D2C">
        <w:rPr>
          <w:rFonts w:ascii="Times New Roman" w:eastAsia="Times New Roman" w:hAnsi="Times New Roman" w:cs="Times New Roman"/>
          <w:sz w:val="24"/>
          <w:szCs w:val="24"/>
        </w:rPr>
        <w:t xml:space="preserve">), pp. </w:t>
      </w:r>
      <w:r>
        <w:rPr>
          <w:rFonts w:ascii="Times New Roman" w:eastAsia="Times New Roman" w:hAnsi="Times New Roman" w:cs="Times New Roman"/>
          <w:sz w:val="24"/>
          <w:szCs w:val="24"/>
        </w:rPr>
        <w:t>43-62</w:t>
      </w:r>
      <w:r w:rsidRPr="00917D2C">
        <w:rPr>
          <w:rFonts w:ascii="Times New Roman" w:eastAsia="Times New Roman" w:hAnsi="Times New Roman" w:cs="Times New Roman"/>
          <w:sz w:val="24"/>
          <w:szCs w:val="24"/>
        </w:rPr>
        <w:t>.</w:t>
      </w:r>
    </w:p>
    <w:p w:rsidR="0097100D" w:rsidRDefault="0097100D" w:rsidP="0019114C">
      <w:pPr>
        <w:rPr>
          <w:rFonts w:ascii="Times New Roman" w:hAnsi="Times New Roman" w:cs="Times New Roman"/>
          <w:sz w:val="24"/>
          <w:szCs w:val="24"/>
        </w:rPr>
      </w:pPr>
      <w:proofErr w:type="spellStart"/>
      <w:r w:rsidRPr="0097100D">
        <w:rPr>
          <w:rFonts w:ascii="Times New Roman" w:hAnsi="Times New Roman" w:cs="Times New Roman"/>
          <w:sz w:val="24"/>
          <w:szCs w:val="24"/>
        </w:rPr>
        <w:t>Rorty</w:t>
      </w:r>
      <w:proofErr w:type="spellEnd"/>
      <w:r w:rsidRPr="0097100D">
        <w:rPr>
          <w:rFonts w:ascii="Times New Roman" w:hAnsi="Times New Roman" w:cs="Times New Roman"/>
          <w:sz w:val="24"/>
          <w:szCs w:val="24"/>
        </w:rPr>
        <w:t>, R</w:t>
      </w:r>
      <w:r w:rsidR="007B5F77">
        <w:rPr>
          <w:rFonts w:ascii="Times New Roman" w:hAnsi="Times New Roman" w:cs="Times New Roman"/>
          <w:sz w:val="24"/>
          <w:szCs w:val="24"/>
        </w:rPr>
        <w:t>ichard.</w:t>
      </w:r>
      <w:r w:rsidR="004449F5">
        <w:rPr>
          <w:rFonts w:ascii="Times New Roman" w:hAnsi="Times New Roman" w:cs="Times New Roman"/>
          <w:sz w:val="24"/>
          <w:szCs w:val="24"/>
        </w:rPr>
        <w:t xml:space="preserve"> </w:t>
      </w:r>
      <w:proofErr w:type="gramStart"/>
      <w:r w:rsidR="004449F5">
        <w:rPr>
          <w:rFonts w:ascii="Times New Roman" w:hAnsi="Times New Roman" w:cs="Times New Roman"/>
          <w:sz w:val="24"/>
          <w:szCs w:val="24"/>
        </w:rPr>
        <w:t>1994a</w:t>
      </w:r>
      <w:r w:rsidR="007B5F77">
        <w:rPr>
          <w:rFonts w:ascii="Times New Roman" w:hAnsi="Times New Roman" w:cs="Times New Roman"/>
          <w:sz w:val="24"/>
          <w:szCs w:val="24"/>
        </w:rPr>
        <w:t>.</w:t>
      </w:r>
      <w:r w:rsidR="004449F5">
        <w:rPr>
          <w:rFonts w:ascii="Times New Roman" w:hAnsi="Times New Roman" w:cs="Times New Roman"/>
          <w:sz w:val="24"/>
          <w:szCs w:val="24"/>
        </w:rPr>
        <w:t xml:space="preserve"> “A World without Substances or Essences,” </w:t>
      </w:r>
      <w:proofErr w:type="spellStart"/>
      <w:r w:rsidR="004449F5">
        <w:rPr>
          <w:rFonts w:ascii="Times New Roman" w:hAnsi="Times New Roman" w:cs="Times New Roman"/>
          <w:sz w:val="24"/>
          <w:szCs w:val="24"/>
        </w:rPr>
        <w:t>repr</w:t>
      </w:r>
      <w:proofErr w:type="spellEnd"/>
      <w:r w:rsidR="004449F5">
        <w:rPr>
          <w:rFonts w:ascii="Times New Roman" w:hAnsi="Times New Roman" w:cs="Times New Roman"/>
          <w:sz w:val="24"/>
          <w:szCs w:val="24"/>
        </w:rPr>
        <w:t>.</w:t>
      </w:r>
      <w:proofErr w:type="gramEnd"/>
      <w:r w:rsidR="004449F5">
        <w:rPr>
          <w:rFonts w:ascii="Times New Roman" w:hAnsi="Times New Roman" w:cs="Times New Roman"/>
          <w:sz w:val="24"/>
          <w:szCs w:val="24"/>
        </w:rPr>
        <w:t xml:space="preserve"> </w:t>
      </w:r>
      <w:proofErr w:type="gramStart"/>
      <w:r w:rsidR="004449F5">
        <w:rPr>
          <w:rFonts w:ascii="Times New Roman" w:hAnsi="Times New Roman" w:cs="Times New Roman"/>
          <w:sz w:val="24"/>
          <w:szCs w:val="24"/>
        </w:rPr>
        <w:t>in</w:t>
      </w:r>
      <w:proofErr w:type="gramEnd"/>
      <w:r w:rsidRPr="0097100D">
        <w:rPr>
          <w:rFonts w:ascii="Times New Roman" w:hAnsi="Times New Roman" w:cs="Times New Roman"/>
          <w:sz w:val="24"/>
          <w:szCs w:val="24"/>
        </w:rPr>
        <w:t xml:space="preserve"> </w:t>
      </w:r>
      <w:r w:rsidRPr="00ED3C6A">
        <w:rPr>
          <w:rFonts w:ascii="Times New Roman" w:hAnsi="Times New Roman" w:cs="Times New Roman"/>
          <w:i/>
          <w:sz w:val="24"/>
          <w:szCs w:val="24"/>
        </w:rPr>
        <w:t>Philosophy and Social Hope</w:t>
      </w:r>
      <w:r w:rsidR="004449F5">
        <w:rPr>
          <w:rFonts w:ascii="Times New Roman" w:hAnsi="Times New Roman" w:cs="Times New Roman"/>
          <w:sz w:val="24"/>
          <w:szCs w:val="24"/>
        </w:rPr>
        <w:t xml:space="preserve"> (</w:t>
      </w:r>
      <w:r w:rsidRPr="0097100D">
        <w:rPr>
          <w:rFonts w:ascii="Times New Roman" w:hAnsi="Times New Roman" w:cs="Times New Roman"/>
          <w:sz w:val="24"/>
          <w:szCs w:val="24"/>
        </w:rPr>
        <w:t>London: Penguin</w:t>
      </w:r>
      <w:r w:rsidR="004449F5">
        <w:rPr>
          <w:rFonts w:ascii="Times New Roman" w:hAnsi="Times New Roman" w:cs="Times New Roman"/>
          <w:sz w:val="24"/>
          <w:szCs w:val="24"/>
        </w:rPr>
        <w:t>, 1999), pp. 45-71.</w:t>
      </w:r>
    </w:p>
    <w:p w:rsidR="004449F5" w:rsidRDefault="004449F5" w:rsidP="004449F5">
      <w:pPr>
        <w:rPr>
          <w:rFonts w:ascii="Times New Roman" w:hAnsi="Times New Roman" w:cs="Times New Roman"/>
          <w:sz w:val="24"/>
          <w:szCs w:val="24"/>
        </w:rPr>
      </w:pPr>
      <w:proofErr w:type="spellStart"/>
      <w:r w:rsidRPr="0097100D">
        <w:rPr>
          <w:rFonts w:ascii="Times New Roman" w:hAnsi="Times New Roman" w:cs="Times New Roman"/>
          <w:sz w:val="24"/>
          <w:szCs w:val="24"/>
        </w:rPr>
        <w:t>Rorty</w:t>
      </w:r>
      <w:proofErr w:type="spellEnd"/>
      <w:r w:rsidRPr="0097100D">
        <w:rPr>
          <w:rFonts w:ascii="Times New Roman" w:hAnsi="Times New Roman" w:cs="Times New Roman"/>
          <w:sz w:val="24"/>
          <w:szCs w:val="24"/>
        </w:rPr>
        <w:t>, R</w:t>
      </w:r>
      <w:r>
        <w:rPr>
          <w:rFonts w:ascii="Times New Roman" w:hAnsi="Times New Roman" w:cs="Times New Roman"/>
          <w:sz w:val="24"/>
          <w:szCs w:val="24"/>
        </w:rPr>
        <w:t>ichard. 1994</w:t>
      </w:r>
      <w:r w:rsidR="00917D2C">
        <w:rPr>
          <w:rFonts w:ascii="Times New Roman" w:hAnsi="Times New Roman" w:cs="Times New Roman"/>
          <w:sz w:val="24"/>
          <w:szCs w:val="24"/>
        </w:rPr>
        <w:t>b</w:t>
      </w:r>
      <w:r>
        <w:rPr>
          <w:rFonts w:ascii="Times New Roman" w:hAnsi="Times New Roman" w:cs="Times New Roman"/>
          <w:sz w:val="24"/>
          <w:szCs w:val="24"/>
        </w:rPr>
        <w:t xml:space="preserve">. “Ethics </w:t>
      </w:r>
      <w:proofErr w:type="gramStart"/>
      <w:r>
        <w:rPr>
          <w:rFonts w:ascii="Times New Roman" w:hAnsi="Times New Roman" w:cs="Times New Roman"/>
          <w:sz w:val="24"/>
          <w:szCs w:val="24"/>
        </w:rPr>
        <w:t>Without</w:t>
      </w:r>
      <w:proofErr w:type="gramEnd"/>
      <w:r>
        <w:rPr>
          <w:rFonts w:ascii="Times New Roman" w:hAnsi="Times New Roman" w:cs="Times New Roman"/>
          <w:sz w:val="24"/>
          <w:szCs w:val="24"/>
        </w:rPr>
        <w:t xml:space="preserve"> Principles,” </w:t>
      </w:r>
      <w:proofErr w:type="spellStart"/>
      <w:r>
        <w:rPr>
          <w:rFonts w:ascii="Times New Roman" w:hAnsi="Times New Roman" w:cs="Times New Roman"/>
          <w:sz w:val="24"/>
          <w:szCs w:val="24"/>
        </w:rPr>
        <w:t>repr</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sidRPr="0097100D">
        <w:rPr>
          <w:rFonts w:ascii="Times New Roman" w:hAnsi="Times New Roman" w:cs="Times New Roman"/>
          <w:sz w:val="24"/>
          <w:szCs w:val="24"/>
        </w:rPr>
        <w:t xml:space="preserve"> </w:t>
      </w:r>
      <w:r w:rsidRPr="00ED3C6A">
        <w:rPr>
          <w:rFonts w:ascii="Times New Roman" w:hAnsi="Times New Roman" w:cs="Times New Roman"/>
          <w:i/>
          <w:sz w:val="24"/>
          <w:szCs w:val="24"/>
        </w:rPr>
        <w:t>Philosophy and Social Hope</w:t>
      </w:r>
      <w:r>
        <w:rPr>
          <w:rFonts w:ascii="Times New Roman" w:hAnsi="Times New Roman" w:cs="Times New Roman"/>
          <w:sz w:val="24"/>
          <w:szCs w:val="24"/>
        </w:rPr>
        <w:t xml:space="preserve"> (</w:t>
      </w:r>
      <w:r w:rsidRPr="0097100D">
        <w:rPr>
          <w:rFonts w:ascii="Times New Roman" w:hAnsi="Times New Roman" w:cs="Times New Roman"/>
          <w:sz w:val="24"/>
          <w:szCs w:val="24"/>
        </w:rPr>
        <w:t>London: Penguin</w:t>
      </w:r>
      <w:r>
        <w:rPr>
          <w:rFonts w:ascii="Times New Roman" w:hAnsi="Times New Roman" w:cs="Times New Roman"/>
          <w:sz w:val="24"/>
          <w:szCs w:val="24"/>
        </w:rPr>
        <w:t>, 1999), pp. 72-90.</w:t>
      </w:r>
    </w:p>
    <w:p w:rsidR="00917D2C" w:rsidRDefault="00917D2C" w:rsidP="004449F5">
      <w:pPr>
        <w:rPr>
          <w:rFonts w:ascii="Times New Roman" w:hAnsi="Times New Roman" w:cs="Times New Roman"/>
          <w:sz w:val="24"/>
          <w:szCs w:val="24"/>
        </w:rPr>
      </w:pPr>
      <w:proofErr w:type="spellStart"/>
      <w:r w:rsidRPr="00917D2C">
        <w:rPr>
          <w:rFonts w:ascii="Times New Roman" w:hAnsi="Times New Roman" w:cs="Times New Roman"/>
          <w:sz w:val="24"/>
          <w:szCs w:val="24"/>
        </w:rPr>
        <w:t>Rorty</w:t>
      </w:r>
      <w:proofErr w:type="spellEnd"/>
      <w:r w:rsidRPr="00917D2C">
        <w:rPr>
          <w:rFonts w:ascii="Times New Roman" w:hAnsi="Times New Roman" w:cs="Times New Roman"/>
          <w:sz w:val="24"/>
          <w:szCs w:val="24"/>
        </w:rPr>
        <w:t>, Richard. 199</w:t>
      </w:r>
      <w:r>
        <w:rPr>
          <w:rFonts w:ascii="Times New Roman" w:hAnsi="Times New Roman" w:cs="Times New Roman"/>
          <w:sz w:val="24"/>
          <w:szCs w:val="24"/>
        </w:rPr>
        <w:t>6</w:t>
      </w:r>
      <w:r w:rsidRPr="00917D2C">
        <w:rPr>
          <w:rFonts w:ascii="Times New Roman" w:hAnsi="Times New Roman" w:cs="Times New Roman"/>
          <w:sz w:val="24"/>
          <w:szCs w:val="24"/>
        </w:rPr>
        <w:t>. “</w:t>
      </w:r>
      <w:r>
        <w:rPr>
          <w:rFonts w:ascii="Times New Roman" w:hAnsi="Times New Roman" w:cs="Times New Roman"/>
          <w:sz w:val="24"/>
          <w:szCs w:val="24"/>
        </w:rPr>
        <w:t>Relativism: Finding and Making</w:t>
      </w:r>
      <w:r w:rsidRPr="00917D2C">
        <w:rPr>
          <w:rFonts w:ascii="Times New Roman" w:hAnsi="Times New Roman" w:cs="Times New Roman"/>
          <w:sz w:val="24"/>
          <w:szCs w:val="24"/>
        </w:rPr>
        <w:t xml:space="preserve">,” </w:t>
      </w:r>
      <w:proofErr w:type="spellStart"/>
      <w:r w:rsidRPr="00917D2C">
        <w:rPr>
          <w:rFonts w:ascii="Times New Roman" w:hAnsi="Times New Roman" w:cs="Times New Roman"/>
          <w:sz w:val="24"/>
          <w:szCs w:val="24"/>
        </w:rPr>
        <w:t>repr</w:t>
      </w:r>
      <w:proofErr w:type="spellEnd"/>
      <w:r w:rsidRPr="00917D2C">
        <w:rPr>
          <w:rFonts w:ascii="Times New Roman" w:hAnsi="Times New Roman" w:cs="Times New Roman"/>
          <w:sz w:val="24"/>
          <w:szCs w:val="24"/>
        </w:rPr>
        <w:t xml:space="preserve">. </w:t>
      </w:r>
      <w:proofErr w:type="gramStart"/>
      <w:r w:rsidRPr="00917D2C">
        <w:rPr>
          <w:rFonts w:ascii="Times New Roman" w:hAnsi="Times New Roman" w:cs="Times New Roman"/>
          <w:sz w:val="24"/>
          <w:szCs w:val="24"/>
        </w:rPr>
        <w:t>in</w:t>
      </w:r>
      <w:proofErr w:type="gramEnd"/>
      <w:r w:rsidRPr="00917D2C">
        <w:rPr>
          <w:rFonts w:ascii="Times New Roman" w:hAnsi="Times New Roman" w:cs="Times New Roman"/>
          <w:sz w:val="24"/>
          <w:szCs w:val="24"/>
        </w:rPr>
        <w:t xml:space="preserve"> </w:t>
      </w:r>
      <w:r w:rsidRPr="00917D2C">
        <w:rPr>
          <w:rFonts w:ascii="Times New Roman" w:hAnsi="Times New Roman" w:cs="Times New Roman"/>
          <w:i/>
          <w:sz w:val="24"/>
          <w:szCs w:val="24"/>
        </w:rPr>
        <w:t>Philosophy and Social Hope</w:t>
      </w:r>
      <w:r w:rsidRPr="00917D2C">
        <w:rPr>
          <w:rFonts w:ascii="Times New Roman" w:hAnsi="Times New Roman" w:cs="Times New Roman"/>
          <w:sz w:val="24"/>
          <w:szCs w:val="24"/>
        </w:rPr>
        <w:t xml:space="preserve"> (London: Penguin, 1999), pp. </w:t>
      </w:r>
      <w:r>
        <w:rPr>
          <w:rFonts w:ascii="Times New Roman" w:hAnsi="Times New Roman" w:cs="Times New Roman"/>
          <w:sz w:val="24"/>
          <w:szCs w:val="24"/>
        </w:rPr>
        <w:t>xvi-</w:t>
      </w:r>
      <w:r w:rsidR="009A5F1C">
        <w:rPr>
          <w:rFonts w:ascii="Times New Roman" w:hAnsi="Times New Roman" w:cs="Times New Roman"/>
          <w:sz w:val="24"/>
          <w:szCs w:val="24"/>
        </w:rPr>
        <w:t>xxxii</w:t>
      </w:r>
      <w:r w:rsidRPr="00917D2C">
        <w:rPr>
          <w:rFonts w:ascii="Times New Roman" w:hAnsi="Times New Roman" w:cs="Times New Roman"/>
          <w:sz w:val="24"/>
          <w:szCs w:val="24"/>
        </w:rPr>
        <w:t>.</w:t>
      </w:r>
    </w:p>
    <w:p w:rsidR="0049362F" w:rsidRPr="0097100D" w:rsidRDefault="0049362F" w:rsidP="0049362F">
      <w:pPr>
        <w:rPr>
          <w:rFonts w:ascii="Times New Roman" w:hAnsi="Times New Roman" w:cs="Times New Roman"/>
          <w:sz w:val="24"/>
          <w:szCs w:val="24"/>
        </w:rPr>
      </w:pPr>
      <w:proofErr w:type="spellStart"/>
      <w:r w:rsidRPr="0097100D">
        <w:rPr>
          <w:rFonts w:ascii="Times New Roman" w:hAnsi="Times New Roman" w:cs="Times New Roman"/>
          <w:sz w:val="24"/>
          <w:szCs w:val="24"/>
        </w:rPr>
        <w:lastRenderedPageBreak/>
        <w:t>Rorty</w:t>
      </w:r>
      <w:proofErr w:type="spellEnd"/>
      <w:r w:rsidRPr="0097100D">
        <w:rPr>
          <w:rFonts w:ascii="Times New Roman" w:hAnsi="Times New Roman" w:cs="Times New Roman"/>
          <w:sz w:val="24"/>
          <w:szCs w:val="24"/>
        </w:rPr>
        <w:t>, R</w:t>
      </w:r>
      <w:r>
        <w:rPr>
          <w:rFonts w:ascii="Times New Roman" w:hAnsi="Times New Roman" w:cs="Times New Roman"/>
          <w:sz w:val="24"/>
          <w:szCs w:val="24"/>
        </w:rPr>
        <w:t>ichard. 1</w:t>
      </w:r>
      <w:r w:rsidRPr="0097100D">
        <w:rPr>
          <w:rFonts w:ascii="Times New Roman" w:hAnsi="Times New Roman" w:cs="Times New Roman"/>
          <w:sz w:val="24"/>
          <w:szCs w:val="24"/>
        </w:rPr>
        <w:t>998</w:t>
      </w:r>
      <w:r>
        <w:rPr>
          <w:rFonts w:ascii="Times New Roman" w:hAnsi="Times New Roman" w:cs="Times New Roman"/>
          <w:sz w:val="24"/>
          <w:szCs w:val="24"/>
        </w:rPr>
        <w:t>.</w:t>
      </w:r>
      <w:r w:rsidRPr="0097100D">
        <w:rPr>
          <w:rFonts w:ascii="Times New Roman" w:hAnsi="Times New Roman" w:cs="Times New Roman"/>
          <w:sz w:val="24"/>
          <w:szCs w:val="24"/>
        </w:rPr>
        <w:t xml:space="preserve"> </w:t>
      </w:r>
      <w:r>
        <w:rPr>
          <w:rFonts w:ascii="Times New Roman" w:hAnsi="Times New Roman" w:cs="Times New Roman"/>
          <w:sz w:val="24"/>
          <w:szCs w:val="24"/>
        </w:rPr>
        <w:t xml:space="preserve">“Introduction,” in </w:t>
      </w:r>
      <w:r w:rsidRPr="00ED3C6A">
        <w:rPr>
          <w:rFonts w:ascii="Times New Roman" w:hAnsi="Times New Roman" w:cs="Times New Roman"/>
          <w:i/>
          <w:sz w:val="24"/>
          <w:szCs w:val="24"/>
        </w:rPr>
        <w:t>Truth and Progress: Philosophical Papers</w:t>
      </w:r>
      <w:r>
        <w:rPr>
          <w:rFonts w:ascii="Times New Roman" w:hAnsi="Times New Roman" w:cs="Times New Roman"/>
          <w:i/>
          <w:sz w:val="24"/>
          <w:szCs w:val="24"/>
        </w:rPr>
        <w:t xml:space="preserve"> Volume Three</w:t>
      </w:r>
      <w:r>
        <w:rPr>
          <w:rFonts w:ascii="Times New Roman" w:hAnsi="Times New Roman" w:cs="Times New Roman"/>
          <w:sz w:val="24"/>
          <w:szCs w:val="24"/>
        </w:rPr>
        <w:t xml:space="preserve"> (</w:t>
      </w:r>
      <w:r w:rsidRPr="0097100D">
        <w:rPr>
          <w:rFonts w:ascii="Times New Roman" w:hAnsi="Times New Roman" w:cs="Times New Roman"/>
          <w:sz w:val="24"/>
          <w:szCs w:val="24"/>
        </w:rPr>
        <w:t>Cambridge</w:t>
      </w:r>
      <w:r>
        <w:rPr>
          <w:rFonts w:ascii="Times New Roman" w:hAnsi="Times New Roman" w:cs="Times New Roman"/>
          <w:sz w:val="24"/>
          <w:szCs w:val="24"/>
        </w:rPr>
        <w:t>, UK</w:t>
      </w:r>
      <w:r w:rsidRPr="0097100D">
        <w:rPr>
          <w:rFonts w:ascii="Times New Roman" w:hAnsi="Times New Roman" w:cs="Times New Roman"/>
          <w:sz w:val="24"/>
          <w:szCs w:val="24"/>
        </w:rPr>
        <w:t>: Cambridge University Press</w:t>
      </w:r>
      <w:r>
        <w:rPr>
          <w:rFonts w:ascii="Times New Roman" w:hAnsi="Times New Roman" w:cs="Times New Roman"/>
          <w:sz w:val="24"/>
          <w:szCs w:val="24"/>
        </w:rPr>
        <w:t>), pp. 1-15</w:t>
      </w:r>
      <w:r w:rsidRPr="0097100D">
        <w:rPr>
          <w:rFonts w:ascii="Times New Roman" w:hAnsi="Times New Roman" w:cs="Times New Roman"/>
          <w:sz w:val="24"/>
          <w:szCs w:val="24"/>
        </w:rPr>
        <w:t>.</w:t>
      </w:r>
    </w:p>
    <w:p w:rsidR="006C545C" w:rsidRDefault="006C545C" w:rsidP="0019114C">
      <w:pPr>
        <w:rPr>
          <w:rFonts w:ascii="Times New Roman" w:hAnsi="Times New Roman" w:cs="Times New Roman"/>
          <w:sz w:val="24"/>
          <w:szCs w:val="24"/>
        </w:rPr>
      </w:pPr>
      <w:proofErr w:type="spellStart"/>
      <w:r>
        <w:rPr>
          <w:rFonts w:ascii="Times New Roman" w:hAnsi="Times New Roman" w:cs="Times New Roman"/>
          <w:sz w:val="24"/>
          <w:szCs w:val="24"/>
        </w:rPr>
        <w:t>Rorty</w:t>
      </w:r>
      <w:proofErr w:type="spellEnd"/>
      <w:r>
        <w:rPr>
          <w:rFonts w:ascii="Times New Roman" w:hAnsi="Times New Roman" w:cs="Times New Roman"/>
          <w:sz w:val="24"/>
          <w:szCs w:val="24"/>
        </w:rPr>
        <w:t>, R</w:t>
      </w:r>
      <w:r w:rsidR="007B5F77">
        <w:rPr>
          <w:rFonts w:ascii="Times New Roman" w:hAnsi="Times New Roman" w:cs="Times New Roman"/>
          <w:sz w:val="24"/>
          <w:szCs w:val="24"/>
        </w:rPr>
        <w:t xml:space="preserve">ichard. </w:t>
      </w:r>
      <w:r>
        <w:rPr>
          <w:rFonts w:ascii="Times New Roman" w:hAnsi="Times New Roman" w:cs="Times New Roman"/>
          <w:sz w:val="24"/>
          <w:szCs w:val="24"/>
        </w:rPr>
        <w:t>2000a</w:t>
      </w:r>
      <w:r w:rsidR="007B5F77">
        <w:rPr>
          <w:rFonts w:ascii="Times New Roman" w:hAnsi="Times New Roman" w:cs="Times New Roman"/>
          <w:sz w:val="24"/>
          <w:szCs w:val="24"/>
        </w:rPr>
        <w:t>.</w:t>
      </w:r>
      <w:r>
        <w:rPr>
          <w:rFonts w:ascii="Times New Roman" w:hAnsi="Times New Roman" w:cs="Times New Roman"/>
          <w:sz w:val="24"/>
          <w:szCs w:val="24"/>
        </w:rPr>
        <w:t xml:space="preserve"> </w:t>
      </w:r>
      <w:r w:rsidR="007B5F77">
        <w:rPr>
          <w:rFonts w:ascii="Times New Roman" w:hAnsi="Times New Roman" w:cs="Times New Roman"/>
          <w:sz w:val="24"/>
          <w:szCs w:val="24"/>
        </w:rPr>
        <w:t>“</w:t>
      </w:r>
      <w:r>
        <w:rPr>
          <w:rFonts w:ascii="Times New Roman" w:hAnsi="Times New Roman" w:cs="Times New Roman"/>
          <w:sz w:val="24"/>
          <w:szCs w:val="24"/>
        </w:rPr>
        <w:t>Universality and Truth</w:t>
      </w:r>
      <w:r w:rsidR="007B5F77">
        <w:rPr>
          <w:rFonts w:ascii="Times New Roman" w:hAnsi="Times New Roman" w:cs="Times New Roman"/>
          <w:sz w:val="24"/>
          <w:szCs w:val="24"/>
        </w:rPr>
        <w:t>,”</w:t>
      </w:r>
      <w:r>
        <w:rPr>
          <w:rFonts w:ascii="Times New Roman" w:hAnsi="Times New Roman" w:cs="Times New Roman"/>
          <w:sz w:val="24"/>
          <w:szCs w:val="24"/>
        </w:rPr>
        <w:t xml:space="preserve"> in </w:t>
      </w:r>
      <w:proofErr w:type="spellStart"/>
      <w:r w:rsidRPr="006C545C">
        <w:rPr>
          <w:rFonts w:ascii="Times New Roman" w:hAnsi="Times New Roman" w:cs="Times New Roman"/>
          <w:i/>
          <w:sz w:val="24"/>
          <w:szCs w:val="24"/>
        </w:rPr>
        <w:t>Rorty</w:t>
      </w:r>
      <w:proofErr w:type="spellEnd"/>
      <w:r w:rsidRPr="006C545C">
        <w:rPr>
          <w:rFonts w:ascii="Times New Roman" w:hAnsi="Times New Roman" w:cs="Times New Roman"/>
          <w:i/>
          <w:sz w:val="24"/>
          <w:szCs w:val="24"/>
        </w:rPr>
        <w:t xml:space="preserve"> and his Critics</w:t>
      </w:r>
      <w:r>
        <w:rPr>
          <w:rFonts w:ascii="Times New Roman" w:hAnsi="Times New Roman" w:cs="Times New Roman"/>
          <w:sz w:val="24"/>
          <w:szCs w:val="24"/>
        </w:rPr>
        <w:t>,</w:t>
      </w:r>
      <w:r w:rsidR="007B5F77">
        <w:rPr>
          <w:rFonts w:ascii="Times New Roman" w:hAnsi="Times New Roman" w:cs="Times New Roman"/>
          <w:sz w:val="24"/>
          <w:szCs w:val="24"/>
        </w:rPr>
        <w:t xml:space="preserve"> ed.</w:t>
      </w:r>
      <w:r w:rsidR="007B5F77" w:rsidRPr="007B5F77">
        <w:rPr>
          <w:rFonts w:ascii="Times New Roman" w:hAnsi="Times New Roman" w:cs="Times New Roman"/>
          <w:sz w:val="24"/>
          <w:szCs w:val="24"/>
        </w:rPr>
        <w:t xml:space="preserve"> </w:t>
      </w:r>
      <w:r w:rsidR="007B5F77">
        <w:rPr>
          <w:rFonts w:ascii="Times New Roman" w:hAnsi="Times New Roman" w:cs="Times New Roman"/>
          <w:sz w:val="24"/>
          <w:szCs w:val="24"/>
        </w:rPr>
        <w:t xml:space="preserve">Robert </w:t>
      </w:r>
      <w:proofErr w:type="spellStart"/>
      <w:r w:rsidR="007B5F77">
        <w:rPr>
          <w:rFonts w:ascii="Times New Roman" w:hAnsi="Times New Roman" w:cs="Times New Roman"/>
          <w:sz w:val="24"/>
          <w:szCs w:val="24"/>
        </w:rPr>
        <w:t>Brandom</w:t>
      </w:r>
      <w:proofErr w:type="spellEnd"/>
      <w:r w:rsidR="007B5F77">
        <w:rPr>
          <w:rFonts w:ascii="Times New Roman" w:hAnsi="Times New Roman" w:cs="Times New Roman"/>
          <w:sz w:val="24"/>
          <w:szCs w:val="24"/>
        </w:rPr>
        <w:t xml:space="preserve"> (</w:t>
      </w:r>
      <w:r>
        <w:rPr>
          <w:rFonts w:ascii="Times New Roman" w:hAnsi="Times New Roman" w:cs="Times New Roman"/>
          <w:sz w:val="24"/>
          <w:szCs w:val="24"/>
        </w:rPr>
        <w:t>Oxford: Blackwell</w:t>
      </w:r>
      <w:r w:rsidR="007B5F77">
        <w:rPr>
          <w:rFonts w:ascii="Times New Roman" w:hAnsi="Times New Roman" w:cs="Times New Roman"/>
          <w:sz w:val="24"/>
          <w:szCs w:val="24"/>
        </w:rPr>
        <w:t>), pp. 1-30</w:t>
      </w:r>
      <w:r>
        <w:rPr>
          <w:rFonts w:ascii="Times New Roman" w:hAnsi="Times New Roman" w:cs="Times New Roman"/>
          <w:sz w:val="24"/>
          <w:szCs w:val="24"/>
        </w:rPr>
        <w:t>.</w:t>
      </w:r>
    </w:p>
    <w:p w:rsidR="006C545C" w:rsidRPr="0097100D" w:rsidRDefault="007B5F77" w:rsidP="0019114C">
      <w:pPr>
        <w:rPr>
          <w:rFonts w:ascii="Times New Roman" w:hAnsi="Times New Roman" w:cs="Times New Roman"/>
          <w:sz w:val="24"/>
          <w:szCs w:val="24"/>
        </w:rPr>
      </w:pPr>
      <w:proofErr w:type="spellStart"/>
      <w:r>
        <w:rPr>
          <w:rFonts w:ascii="Times New Roman" w:hAnsi="Times New Roman" w:cs="Times New Roman"/>
          <w:sz w:val="24"/>
          <w:szCs w:val="24"/>
        </w:rPr>
        <w:t>Rorty</w:t>
      </w:r>
      <w:proofErr w:type="spellEnd"/>
      <w:r>
        <w:rPr>
          <w:rFonts w:ascii="Times New Roman" w:hAnsi="Times New Roman" w:cs="Times New Roman"/>
          <w:sz w:val="24"/>
          <w:szCs w:val="24"/>
        </w:rPr>
        <w:t>, Richard.</w:t>
      </w:r>
      <w:r w:rsidR="006C545C">
        <w:rPr>
          <w:rFonts w:ascii="Times New Roman" w:hAnsi="Times New Roman" w:cs="Times New Roman"/>
          <w:sz w:val="24"/>
          <w:szCs w:val="24"/>
        </w:rPr>
        <w:t xml:space="preserve"> 2000b</w:t>
      </w:r>
      <w:r>
        <w:rPr>
          <w:rFonts w:ascii="Times New Roman" w:hAnsi="Times New Roman" w:cs="Times New Roman"/>
          <w:sz w:val="24"/>
          <w:szCs w:val="24"/>
        </w:rPr>
        <w:t>.</w:t>
      </w:r>
      <w:r w:rsidR="006C545C">
        <w:rPr>
          <w:rFonts w:ascii="Times New Roman" w:hAnsi="Times New Roman" w:cs="Times New Roman"/>
          <w:sz w:val="24"/>
          <w:szCs w:val="24"/>
        </w:rPr>
        <w:t xml:space="preserve"> </w:t>
      </w:r>
      <w:r>
        <w:rPr>
          <w:rFonts w:ascii="Times New Roman" w:hAnsi="Times New Roman" w:cs="Times New Roman"/>
          <w:sz w:val="24"/>
          <w:szCs w:val="24"/>
        </w:rPr>
        <w:t>“</w:t>
      </w:r>
      <w:r w:rsidR="006C545C">
        <w:rPr>
          <w:rFonts w:ascii="Times New Roman" w:hAnsi="Times New Roman" w:cs="Times New Roman"/>
          <w:sz w:val="24"/>
          <w:szCs w:val="24"/>
        </w:rPr>
        <w:t>Response to McDowell</w:t>
      </w:r>
      <w:r>
        <w:rPr>
          <w:rFonts w:ascii="Times New Roman" w:hAnsi="Times New Roman" w:cs="Times New Roman"/>
          <w:sz w:val="24"/>
          <w:szCs w:val="24"/>
        </w:rPr>
        <w:t>,”</w:t>
      </w:r>
      <w:r w:rsidR="006C545C">
        <w:rPr>
          <w:rFonts w:ascii="Times New Roman" w:hAnsi="Times New Roman" w:cs="Times New Roman"/>
          <w:sz w:val="24"/>
          <w:szCs w:val="24"/>
        </w:rPr>
        <w:t xml:space="preserve"> in </w:t>
      </w:r>
      <w:proofErr w:type="spellStart"/>
      <w:r w:rsidR="006C545C" w:rsidRPr="006C545C">
        <w:rPr>
          <w:rFonts w:ascii="Times New Roman" w:hAnsi="Times New Roman" w:cs="Times New Roman"/>
          <w:i/>
          <w:sz w:val="24"/>
          <w:szCs w:val="24"/>
        </w:rPr>
        <w:t>Rorty</w:t>
      </w:r>
      <w:proofErr w:type="spellEnd"/>
      <w:r w:rsidR="006C545C" w:rsidRPr="006C545C">
        <w:rPr>
          <w:rFonts w:ascii="Times New Roman" w:hAnsi="Times New Roman" w:cs="Times New Roman"/>
          <w:i/>
          <w:sz w:val="24"/>
          <w:szCs w:val="24"/>
        </w:rPr>
        <w:t xml:space="preserve"> and his Critics</w:t>
      </w:r>
      <w:r w:rsidR="006C545C">
        <w:rPr>
          <w:rFonts w:ascii="Times New Roman" w:hAnsi="Times New Roman" w:cs="Times New Roman"/>
          <w:sz w:val="24"/>
          <w:szCs w:val="24"/>
        </w:rPr>
        <w:t>,</w:t>
      </w:r>
      <w:r>
        <w:rPr>
          <w:rFonts w:ascii="Times New Roman" w:hAnsi="Times New Roman" w:cs="Times New Roman"/>
          <w:sz w:val="24"/>
          <w:szCs w:val="24"/>
        </w:rPr>
        <w:t xml:space="preserve"> ed. Robert </w:t>
      </w:r>
      <w:proofErr w:type="spellStart"/>
      <w:r>
        <w:rPr>
          <w:rFonts w:ascii="Times New Roman" w:hAnsi="Times New Roman" w:cs="Times New Roman"/>
          <w:sz w:val="24"/>
          <w:szCs w:val="24"/>
        </w:rPr>
        <w:t>Brandom</w:t>
      </w:r>
      <w:proofErr w:type="spellEnd"/>
      <w:r>
        <w:rPr>
          <w:rFonts w:ascii="Times New Roman" w:hAnsi="Times New Roman" w:cs="Times New Roman"/>
          <w:sz w:val="24"/>
          <w:szCs w:val="24"/>
        </w:rPr>
        <w:t xml:space="preserve"> (</w:t>
      </w:r>
      <w:r w:rsidR="006C545C">
        <w:rPr>
          <w:rFonts w:ascii="Times New Roman" w:hAnsi="Times New Roman" w:cs="Times New Roman"/>
          <w:sz w:val="24"/>
          <w:szCs w:val="24"/>
        </w:rPr>
        <w:t>Oxford: Blackwell</w:t>
      </w:r>
      <w:r>
        <w:rPr>
          <w:rFonts w:ascii="Times New Roman" w:hAnsi="Times New Roman" w:cs="Times New Roman"/>
          <w:sz w:val="24"/>
          <w:szCs w:val="24"/>
        </w:rPr>
        <w:t>), pp. 123-8.</w:t>
      </w:r>
    </w:p>
    <w:p w:rsidR="0097100D" w:rsidRDefault="007B5F77" w:rsidP="0019114C">
      <w:pPr>
        <w:rPr>
          <w:rFonts w:ascii="Times New Roman" w:hAnsi="Times New Roman" w:cs="Times New Roman"/>
          <w:sz w:val="24"/>
          <w:szCs w:val="24"/>
        </w:rPr>
      </w:pPr>
      <w:proofErr w:type="spellStart"/>
      <w:r>
        <w:rPr>
          <w:rFonts w:ascii="Times New Roman" w:hAnsi="Times New Roman" w:cs="Times New Roman"/>
          <w:sz w:val="24"/>
          <w:szCs w:val="24"/>
        </w:rPr>
        <w:t>Rorty</w:t>
      </w:r>
      <w:proofErr w:type="spellEnd"/>
      <w:r>
        <w:rPr>
          <w:rFonts w:ascii="Times New Roman" w:hAnsi="Times New Roman" w:cs="Times New Roman"/>
          <w:sz w:val="24"/>
          <w:szCs w:val="24"/>
        </w:rPr>
        <w:t>, Richard.</w:t>
      </w:r>
      <w:r w:rsidR="00AF32FD">
        <w:rPr>
          <w:rFonts w:ascii="Times New Roman" w:hAnsi="Times New Roman" w:cs="Times New Roman"/>
          <w:sz w:val="24"/>
          <w:szCs w:val="24"/>
        </w:rPr>
        <w:t xml:space="preserve"> 2003.</w:t>
      </w:r>
      <w:r w:rsidR="0097100D" w:rsidRPr="0097100D">
        <w:rPr>
          <w:rFonts w:ascii="Times New Roman" w:hAnsi="Times New Roman" w:cs="Times New Roman"/>
          <w:sz w:val="24"/>
          <w:szCs w:val="24"/>
        </w:rPr>
        <w:t xml:space="preserve"> </w:t>
      </w:r>
      <w:r w:rsidR="000A301E">
        <w:rPr>
          <w:rFonts w:ascii="Times New Roman" w:hAnsi="Times New Roman" w:cs="Times New Roman"/>
          <w:sz w:val="24"/>
          <w:szCs w:val="24"/>
        </w:rPr>
        <w:t xml:space="preserve">“Analytic and conversational philosophy,” </w:t>
      </w:r>
      <w:proofErr w:type="spellStart"/>
      <w:r w:rsidR="000A301E">
        <w:rPr>
          <w:rFonts w:ascii="Times New Roman" w:hAnsi="Times New Roman" w:cs="Times New Roman"/>
          <w:sz w:val="24"/>
          <w:szCs w:val="24"/>
        </w:rPr>
        <w:t>repr</w:t>
      </w:r>
      <w:proofErr w:type="spellEnd"/>
      <w:r w:rsidR="000A301E">
        <w:rPr>
          <w:rFonts w:ascii="Times New Roman" w:hAnsi="Times New Roman" w:cs="Times New Roman"/>
          <w:sz w:val="24"/>
          <w:szCs w:val="24"/>
        </w:rPr>
        <w:t xml:space="preserve">. </w:t>
      </w:r>
      <w:proofErr w:type="gramStart"/>
      <w:r w:rsidR="000A301E">
        <w:rPr>
          <w:rFonts w:ascii="Times New Roman" w:hAnsi="Times New Roman" w:cs="Times New Roman"/>
          <w:sz w:val="24"/>
          <w:szCs w:val="24"/>
        </w:rPr>
        <w:t>in</w:t>
      </w:r>
      <w:proofErr w:type="gramEnd"/>
      <w:r w:rsidR="000A301E">
        <w:rPr>
          <w:rFonts w:ascii="Times New Roman" w:hAnsi="Times New Roman" w:cs="Times New Roman"/>
          <w:sz w:val="24"/>
          <w:szCs w:val="24"/>
        </w:rPr>
        <w:t xml:space="preserve"> </w:t>
      </w:r>
      <w:r w:rsidR="0097100D" w:rsidRPr="00ED3C6A">
        <w:rPr>
          <w:rFonts w:ascii="Times New Roman" w:hAnsi="Times New Roman" w:cs="Times New Roman"/>
          <w:i/>
          <w:sz w:val="24"/>
          <w:szCs w:val="24"/>
        </w:rPr>
        <w:t>Philosophy as Cultural Politi</w:t>
      </w:r>
      <w:r w:rsidR="000A301E">
        <w:rPr>
          <w:rFonts w:ascii="Times New Roman" w:hAnsi="Times New Roman" w:cs="Times New Roman"/>
          <w:i/>
          <w:sz w:val="24"/>
          <w:szCs w:val="24"/>
        </w:rPr>
        <w:t xml:space="preserve">cs: Philosophical Papers Volume Four </w:t>
      </w:r>
      <w:r w:rsidR="000A301E">
        <w:rPr>
          <w:rFonts w:ascii="Times New Roman" w:hAnsi="Times New Roman" w:cs="Times New Roman"/>
          <w:sz w:val="24"/>
          <w:szCs w:val="24"/>
        </w:rPr>
        <w:t>(</w:t>
      </w:r>
      <w:r w:rsidR="0097100D" w:rsidRPr="0097100D">
        <w:rPr>
          <w:rFonts w:ascii="Times New Roman" w:hAnsi="Times New Roman" w:cs="Times New Roman"/>
          <w:sz w:val="24"/>
          <w:szCs w:val="24"/>
        </w:rPr>
        <w:t>Cambridge</w:t>
      </w:r>
      <w:r>
        <w:rPr>
          <w:rFonts w:ascii="Times New Roman" w:hAnsi="Times New Roman" w:cs="Times New Roman"/>
          <w:sz w:val="24"/>
          <w:szCs w:val="24"/>
        </w:rPr>
        <w:t>, UK</w:t>
      </w:r>
      <w:r w:rsidR="0097100D" w:rsidRPr="0097100D">
        <w:rPr>
          <w:rFonts w:ascii="Times New Roman" w:hAnsi="Times New Roman" w:cs="Times New Roman"/>
          <w:sz w:val="24"/>
          <w:szCs w:val="24"/>
        </w:rPr>
        <w:t>: Cambridge University Press</w:t>
      </w:r>
      <w:r w:rsidR="00AF32FD">
        <w:rPr>
          <w:rFonts w:ascii="Times New Roman" w:hAnsi="Times New Roman" w:cs="Times New Roman"/>
          <w:sz w:val="24"/>
          <w:szCs w:val="24"/>
        </w:rPr>
        <w:t>, 2007</w:t>
      </w:r>
      <w:r w:rsidR="000A301E">
        <w:rPr>
          <w:rFonts w:ascii="Times New Roman" w:hAnsi="Times New Roman" w:cs="Times New Roman"/>
          <w:sz w:val="24"/>
          <w:szCs w:val="24"/>
        </w:rPr>
        <w:t>), pp. 120-130</w:t>
      </w:r>
      <w:r w:rsidR="0097100D" w:rsidRPr="0097100D">
        <w:rPr>
          <w:rFonts w:ascii="Times New Roman" w:hAnsi="Times New Roman" w:cs="Times New Roman"/>
          <w:sz w:val="24"/>
          <w:szCs w:val="24"/>
        </w:rPr>
        <w:t>.</w:t>
      </w:r>
    </w:p>
    <w:p w:rsidR="00680894" w:rsidRDefault="00680894" w:rsidP="00680894">
      <w:pPr>
        <w:rPr>
          <w:rFonts w:ascii="Times New Roman" w:hAnsi="Times New Roman" w:cs="Times New Roman"/>
          <w:sz w:val="24"/>
          <w:szCs w:val="24"/>
        </w:rPr>
      </w:pPr>
      <w:proofErr w:type="spellStart"/>
      <w:r>
        <w:rPr>
          <w:rFonts w:ascii="Times New Roman" w:hAnsi="Times New Roman" w:cs="Times New Roman"/>
          <w:sz w:val="24"/>
          <w:szCs w:val="24"/>
        </w:rPr>
        <w:t>Rorty</w:t>
      </w:r>
      <w:proofErr w:type="spellEnd"/>
      <w:r>
        <w:rPr>
          <w:rFonts w:ascii="Times New Roman" w:hAnsi="Times New Roman" w:cs="Times New Roman"/>
          <w:sz w:val="24"/>
          <w:szCs w:val="24"/>
        </w:rPr>
        <w:t>, Richard. 2004a</w:t>
      </w:r>
      <w:r w:rsidRPr="00EA4EFD">
        <w:rPr>
          <w:rFonts w:ascii="Times New Roman" w:hAnsi="Times New Roman" w:cs="Times New Roman"/>
          <w:sz w:val="24"/>
          <w:szCs w:val="24"/>
        </w:rPr>
        <w:t>. “</w:t>
      </w:r>
      <w:r>
        <w:rPr>
          <w:rFonts w:ascii="Times New Roman" w:hAnsi="Times New Roman" w:cs="Times New Roman"/>
          <w:sz w:val="24"/>
          <w:szCs w:val="24"/>
        </w:rPr>
        <w:t>A pragmatist view of contemporary analytic philosophy</w:t>
      </w:r>
      <w:r w:rsidRPr="00EA4EFD">
        <w:rPr>
          <w:rFonts w:ascii="Times New Roman" w:hAnsi="Times New Roman" w:cs="Times New Roman"/>
          <w:sz w:val="24"/>
          <w:szCs w:val="24"/>
        </w:rPr>
        <w:t xml:space="preserve">,” </w:t>
      </w:r>
      <w:proofErr w:type="spellStart"/>
      <w:r w:rsidRPr="00EA4EFD">
        <w:rPr>
          <w:rFonts w:ascii="Times New Roman" w:hAnsi="Times New Roman" w:cs="Times New Roman"/>
          <w:sz w:val="24"/>
          <w:szCs w:val="24"/>
        </w:rPr>
        <w:t>repr</w:t>
      </w:r>
      <w:proofErr w:type="spellEnd"/>
      <w:r w:rsidRPr="00EA4EFD">
        <w:rPr>
          <w:rFonts w:ascii="Times New Roman" w:hAnsi="Times New Roman" w:cs="Times New Roman"/>
          <w:sz w:val="24"/>
          <w:szCs w:val="24"/>
        </w:rPr>
        <w:t xml:space="preserve">. </w:t>
      </w:r>
      <w:proofErr w:type="gramStart"/>
      <w:r w:rsidRPr="00EA4EFD">
        <w:rPr>
          <w:rFonts w:ascii="Times New Roman" w:hAnsi="Times New Roman" w:cs="Times New Roman"/>
          <w:sz w:val="24"/>
          <w:szCs w:val="24"/>
        </w:rPr>
        <w:t>in</w:t>
      </w:r>
      <w:proofErr w:type="gramEnd"/>
      <w:r w:rsidRPr="00EA4EFD">
        <w:rPr>
          <w:rFonts w:ascii="Times New Roman" w:hAnsi="Times New Roman" w:cs="Times New Roman"/>
          <w:sz w:val="24"/>
          <w:szCs w:val="24"/>
        </w:rPr>
        <w:t xml:space="preserve"> </w:t>
      </w:r>
      <w:r w:rsidRPr="00EA4EFD">
        <w:rPr>
          <w:rFonts w:ascii="Times New Roman" w:hAnsi="Times New Roman" w:cs="Times New Roman"/>
          <w:i/>
          <w:sz w:val="24"/>
          <w:szCs w:val="24"/>
        </w:rPr>
        <w:t>Philosophy as Cultural Politics: Philosophical Papers Volume Four</w:t>
      </w:r>
      <w:r w:rsidRPr="00EA4EFD">
        <w:rPr>
          <w:rFonts w:ascii="Times New Roman" w:hAnsi="Times New Roman" w:cs="Times New Roman"/>
          <w:sz w:val="24"/>
          <w:szCs w:val="24"/>
        </w:rPr>
        <w:t xml:space="preserve"> (Cambridge, UK: Cambridge Univ</w:t>
      </w:r>
      <w:r>
        <w:rPr>
          <w:rFonts w:ascii="Times New Roman" w:hAnsi="Times New Roman" w:cs="Times New Roman"/>
          <w:sz w:val="24"/>
          <w:szCs w:val="24"/>
        </w:rPr>
        <w:t>ersity Press, 2007), pp. 133-146</w:t>
      </w:r>
      <w:r w:rsidRPr="00EA4EFD">
        <w:rPr>
          <w:rFonts w:ascii="Times New Roman" w:hAnsi="Times New Roman" w:cs="Times New Roman"/>
          <w:sz w:val="24"/>
          <w:szCs w:val="24"/>
        </w:rPr>
        <w:t>.</w:t>
      </w:r>
    </w:p>
    <w:p w:rsidR="00EA4EFD" w:rsidRDefault="00EA4EFD" w:rsidP="0019114C">
      <w:pPr>
        <w:rPr>
          <w:rFonts w:ascii="Times New Roman" w:hAnsi="Times New Roman" w:cs="Times New Roman"/>
          <w:sz w:val="24"/>
          <w:szCs w:val="24"/>
        </w:rPr>
      </w:pPr>
      <w:proofErr w:type="spellStart"/>
      <w:r>
        <w:rPr>
          <w:rFonts w:ascii="Times New Roman" w:hAnsi="Times New Roman" w:cs="Times New Roman"/>
          <w:sz w:val="24"/>
          <w:szCs w:val="24"/>
        </w:rPr>
        <w:t>Rorty</w:t>
      </w:r>
      <w:proofErr w:type="spellEnd"/>
      <w:r>
        <w:rPr>
          <w:rFonts w:ascii="Times New Roman" w:hAnsi="Times New Roman" w:cs="Times New Roman"/>
          <w:sz w:val="24"/>
          <w:szCs w:val="24"/>
        </w:rPr>
        <w:t>, Richard. 2004</w:t>
      </w:r>
      <w:r w:rsidR="00680894">
        <w:rPr>
          <w:rFonts w:ascii="Times New Roman" w:hAnsi="Times New Roman" w:cs="Times New Roman"/>
          <w:sz w:val="24"/>
          <w:szCs w:val="24"/>
        </w:rPr>
        <w:t>b</w:t>
      </w:r>
      <w:r w:rsidRPr="00EA4EFD">
        <w:rPr>
          <w:rFonts w:ascii="Times New Roman" w:hAnsi="Times New Roman" w:cs="Times New Roman"/>
          <w:sz w:val="24"/>
          <w:szCs w:val="24"/>
        </w:rPr>
        <w:t>. “</w:t>
      </w:r>
      <w:r>
        <w:rPr>
          <w:rFonts w:ascii="Times New Roman" w:hAnsi="Times New Roman" w:cs="Times New Roman"/>
          <w:sz w:val="24"/>
          <w:szCs w:val="24"/>
        </w:rPr>
        <w:t>Kant vs. Dewey: The current situation of moral philosophy</w:t>
      </w:r>
      <w:r w:rsidRPr="00EA4EFD">
        <w:rPr>
          <w:rFonts w:ascii="Times New Roman" w:hAnsi="Times New Roman" w:cs="Times New Roman"/>
          <w:sz w:val="24"/>
          <w:szCs w:val="24"/>
        </w:rPr>
        <w:t xml:space="preserve">,” </w:t>
      </w:r>
      <w:proofErr w:type="spellStart"/>
      <w:r w:rsidRPr="00EA4EFD">
        <w:rPr>
          <w:rFonts w:ascii="Times New Roman" w:hAnsi="Times New Roman" w:cs="Times New Roman"/>
          <w:sz w:val="24"/>
          <w:szCs w:val="24"/>
        </w:rPr>
        <w:t>repr</w:t>
      </w:r>
      <w:proofErr w:type="spellEnd"/>
      <w:r w:rsidRPr="00EA4EFD">
        <w:rPr>
          <w:rFonts w:ascii="Times New Roman" w:hAnsi="Times New Roman" w:cs="Times New Roman"/>
          <w:sz w:val="24"/>
          <w:szCs w:val="24"/>
        </w:rPr>
        <w:t xml:space="preserve">. </w:t>
      </w:r>
      <w:proofErr w:type="gramStart"/>
      <w:r w:rsidRPr="00EA4EFD">
        <w:rPr>
          <w:rFonts w:ascii="Times New Roman" w:hAnsi="Times New Roman" w:cs="Times New Roman"/>
          <w:sz w:val="24"/>
          <w:szCs w:val="24"/>
        </w:rPr>
        <w:t>in</w:t>
      </w:r>
      <w:proofErr w:type="gramEnd"/>
      <w:r w:rsidRPr="00EA4EFD">
        <w:rPr>
          <w:rFonts w:ascii="Times New Roman" w:hAnsi="Times New Roman" w:cs="Times New Roman"/>
          <w:sz w:val="24"/>
          <w:szCs w:val="24"/>
        </w:rPr>
        <w:t xml:space="preserve"> </w:t>
      </w:r>
      <w:r w:rsidRPr="00EA4EFD">
        <w:rPr>
          <w:rFonts w:ascii="Times New Roman" w:hAnsi="Times New Roman" w:cs="Times New Roman"/>
          <w:i/>
          <w:sz w:val="24"/>
          <w:szCs w:val="24"/>
        </w:rPr>
        <w:t>Philosophy as Cultural Politics: Philosophical Papers Volume Four</w:t>
      </w:r>
      <w:r w:rsidRPr="00EA4EFD">
        <w:rPr>
          <w:rFonts w:ascii="Times New Roman" w:hAnsi="Times New Roman" w:cs="Times New Roman"/>
          <w:sz w:val="24"/>
          <w:szCs w:val="24"/>
        </w:rPr>
        <w:t xml:space="preserve"> (Cambridge, UK: Cambridge Univ</w:t>
      </w:r>
      <w:r>
        <w:rPr>
          <w:rFonts w:ascii="Times New Roman" w:hAnsi="Times New Roman" w:cs="Times New Roman"/>
          <w:sz w:val="24"/>
          <w:szCs w:val="24"/>
        </w:rPr>
        <w:t>ersity Press, 2007), pp. 184-202</w:t>
      </w:r>
      <w:r w:rsidRPr="00EA4EFD">
        <w:rPr>
          <w:rFonts w:ascii="Times New Roman" w:hAnsi="Times New Roman" w:cs="Times New Roman"/>
          <w:sz w:val="24"/>
          <w:szCs w:val="24"/>
        </w:rPr>
        <w:t>.</w:t>
      </w:r>
    </w:p>
    <w:p w:rsidR="00EA4EFD" w:rsidRDefault="00EA4EFD" w:rsidP="0019114C">
      <w:pPr>
        <w:rPr>
          <w:rFonts w:ascii="Times New Roman" w:hAnsi="Times New Roman" w:cs="Times New Roman"/>
          <w:sz w:val="24"/>
          <w:szCs w:val="24"/>
        </w:rPr>
      </w:pPr>
      <w:proofErr w:type="spellStart"/>
      <w:r>
        <w:rPr>
          <w:rFonts w:ascii="Times New Roman" w:hAnsi="Times New Roman" w:cs="Times New Roman"/>
          <w:sz w:val="24"/>
          <w:szCs w:val="24"/>
        </w:rPr>
        <w:t>Rorty</w:t>
      </w:r>
      <w:proofErr w:type="spellEnd"/>
      <w:r>
        <w:rPr>
          <w:rFonts w:ascii="Times New Roman" w:hAnsi="Times New Roman" w:cs="Times New Roman"/>
          <w:sz w:val="24"/>
          <w:szCs w:val="24"/>
        </w:rPr>
        <w:t>, Richard. 2007</w:t>
      </w:r>
      <w:r w:rsidRPr="00EA4EFD">
        <w:rPr>
          <w:rFonts w:ascii="Times New Roman" w:hAnsi="Times New Roman" w:cs="Times New Roman"/>
          <w:sz w:val="24"/>
          <w:szCs w:val="24"/>
        </w:rPr>
        <w:t>. “</w:t>
      </w:r>
      <w:r>
        <w:rPr>
          <w:rFonts w:ascii="Times New Roman" w:hAnsi="Times New Roman" w:cs="Times New Roman"/>
          <w:sz w:val="24"/>
          <w:szCs w:val="24"/>
        </w:rPr>
        <w:t>Pragmatism and romanticism</w:t>
      </w:r>
      <w:r w:rsidRPr="00EA4EFD">
        <w:rPr>
          <w:rFonts w:ascii="Times New Roman" w:hAnsi="Times New Roman" w:cs="Times New Roman"/>
          <w:sz w:val="24"/>
          <w:szCs w:val="24"/>
        </w:rPr>
        <w:t xml:space="preserve">,” in </w:t>
      </w:r>
      <w:r w:rsidRPr="00EA4EFD">
        <w:rPr>
          <w:rFonts w:ascii="Times New Roman" w:hAnsi="Times New Roman" w:cs="Times New Roman"/>
          <w:i/>
          <w:sz w:val="24"/>
          <w:szCs w:val="24"/>
        </w:rPr>
        <w:t>Philosophy as Cultural Politics: Philosophical Papers Volume Four</w:t>
      </w:r>
      <w:r w:rsidRPr="00EA4EFD">
        <w:rPr>
          <w:rFonts w:ascii="Times New Roman" w:hAnsi="Times New Roman" w:cs="Times New Roman"/>
          <w:sz w:val="24"/>
          <w:szCs w:val="24"/>
        </w:rPr>
        <w:t xml:space="preserve"> (Cambridge, UK: Cambridge University Press</w:t>
      </w:r>
      <w:r>
        <w:rPr>
          <w:rFonts w:ascii="Times New Roman" w:hAnsi="Times New Roman" w:cs="Times New Roman"/>
          <w:sz w:val="24"/>
          <w:szCs w:val="24"/>
        </w:rPr>
        <w:t>)</w:t>
      </w:r>
      <w:r w:rsidRPr="00EA4EFD">
        <w:rPr>
          <w:rFonts w:ascii="Times New Roman" w:hAnsi="Times New Roman" w:cs="Times New Roman"/>
          <w:sz w:val="24"/>
          <w:szCs w:val="24"/>
        </w:rPr>
        <w:t>, pp. 1</w:t>
      </w:r>
      <w:r>
        <w:rPr>
          <w:rFonts w:ascii="Times New Roman" w:hAnsi="Times New Roman" w:cs="Times New Roman"/>
          <w:sz w:val="24"/>
          <w:szCs w:val="24"/>
        </w:rPr>
        <w:t>05</w:t>
      </w:r>
      <w:r w:rsidRPr="00EA4EFD">
        <w:rPr>
          <w:rFonts w:ascii="Times New Roman" w:hAnsi="Times New Roman" w:cs="Times New Roman"/>
          <w:sz w:val="24"/>
          <w:szCs w:val="24"/>
        </w:rPr>
        <w:t>-</w:t>
      </w:r>
      <w:r>
        <w:rPr>
          <w:rFonts w:ascii="Times New Roman" w:hAnsi="Times New Roman" w:cs="Times New Roman"/>
          <w:sz w:val="24"/>
          <w:szCs w:val="24"/>
        </w:rPr>
        <w:t>119</w:t>
      </w:r>
      <w:r w:rsidRPr="00EA4EFD">
        <w:rPr>
          <w:rFonts w:ascii="Times New Roman" w:hAnsi="Times New Roman" w:cs="Times New Roman"/>
          <w:sz w:val="24"/>
          <w:szCs w:val="24"/>
        </w:rPr>
        <w:t>.</w:t>
      </w:r>
    </w:p>
    <w:p w:rsidR="002C620E" w:rsidRDefault="002C620E" w:rsidP="0019114C">
      <w:pPr>
        <w:rPr>
          <w:rFonts w:ascii="Times New Roman" w:hAnsi="Times New Roman" w:cs="Times New Roman"/>
          <w:sz w:val="24"/>
          <w:szCs w:val="24"/>
        </w:rPr>
      </w:pPr>
      <w:proofErr w:type="spellStart"/>
      <w:r>
        <w:rPr>
          <w:rFonts w:ascii="Times New Roman" w:hAnsi="Times New Roman" w:cs="Times New Roman"/>
          <w:sz w:val="24"/>
          <w:szCs w:val="24"/>
        </w:rPr>
        <w:t>Rorty</w:t>
      </w:r>
      <w:proofErr w:type="spellEnd"/>
      <w:r>
        <w:rPr>
          <w:rFonts w:ascii="Times New Roman" w:hAnsi="Times New Roman" w:cs="Times New Roman"/>
          <w:sz w:val="24"/>
          <w:szCs w:val="24"/>
        </w:rPr>
        <w:t>, R</w:t>
      </w:r>
      <w:r w:rsidR="007B5F77">
        <w:rPr>
          <w:rFonts w:ascii="Times New Roman" w:hAnsi="Times New Roman" w:cs="Times New Roman"/>
          <w:sz w:val="24"/>
          <w:szCs w:val="24"/>
        </w:rPr>
        <w:t>ichard.</w:t>
      </w:r>
      <w:r>
        <w:rPr>
          <w:rFonts w:ascii="Times New Roman" w:hAnsi="Times New Roman" w:cs="Times New Roman"/>
          <w:sz w:val="24"/>
          <w:szCs w:val="24"/>
        </w:rPr>
        <w:t xml:space="preserve"> 2010</w:t>
      </w:r>
      <w:r w:rsidR="00102D80">
        <w:rPr>
          <w:rFonts w:ascii="Times New Roman" w:hAnsi="Times New Roman" w:cs="Times New Roman"/>
          <w:sz w:val="24"/>
          <w:szCs w:val="24"/>
        </w:rPr>
        <w:t>a</w:t>
      </w:r>
      <w:r w:rsidR="007B5F77">
        <w:rPr>
          <w:rFonts w:ascii="Times New Roman" w:hAnsi="Times New Roman" w:cs="Times New Roman"/>
          <w:sz w:val="24"/>
          <w:szCs w:val="24"/>
        </w:rPr>
        <w:t>.</w:t>
      </w:r>
      <w:r>
        <w:rPr>
          <w:rFonts w:ascii="Times New Roman" w:hAnsi="Times New Roman" w:cs="Times New Roman"/>
          <w:sz w:val="24"/>
          <w:szCs w:val="24"/>
        </w:rPr>
        <w:t xml:space="preserve"> </w:t>
      </w:r>
      <w:r w:rsidR="007B5F77">
        <w:rPr>
          <w:rFonts w:ascii="Times New Roman" w:hAnsi="Times New Roman" w:cs="Times New Roman"/>
          <w:sz w:val="24"/>
          <w:szCs w:val="24"/>
        </w:rPr>
        <w:t>“</w:t>
      </w:r>
      <w:r w:rsidRPr="002C620E">
        <w:rPr>
          <w:rFonts w:ascii="Times New Roman" w:hAnsi="Times New Roman" w:cs="Times New Roman"/>
          <w:sz w:val="24"/>
          <w:szCs w:val="24"/>
        </w:rPr>
        <w:t xml:space="preserve">Reply to Aldo Giorgio </w:t>
      </w:r>
      <w:proofErr w:type="spellStart"/>
      <w:r w:rsidRPr="002C620E">
        <w:rPr>
          <w:rFonts w:ascii="Times New Roman" w:hAnsi="Times New Roman" w:cs="Times New Roman"/>
          <w:sz w:val="24"/>
          <w:szCs w:val="24"/>
        </w:rPr>
        <w:t>Gargani</w:t>
      </w:r>
      <w:proofErr w:type="spellEnd"/>
      <w:r w:rsidR="007B5F77">
        <w:rPr>
          <w:rFonts w:ascii="Times New Roman" w:hAnsi="Times New Roman" w:cs="Times New Roman"/>
          <w:sz w:val="24"/>
          <w:szCs w:val="24"/>
        </w:rPr>
        <w:t>,”</w:t>
      </w:r>
      <w:r>
        <w:rPr>
          <w:rFonts w:ascii="Times New Roman" w:hAnsi="Times New Roman" w:cs="Times New Roman"/>
          <w:sz w:val="24"/>
          <w:szCs w:val="24"/>
        </w:rPr>
        <w:t xml:space="preserve"> in</w:t>
      </w:r>
      <w:r w:rsidRPr="002C620E">
        <w:rPr>
          <w:rFonts w:ascii="Times New Roman" w:hAnsi="Times New Roman" w:cs="Times New Roman"/>
          <w:sz w:val="24"/>
          <w:szCs w:val="24"/>
        </w:rPr>
        <w:t xml:space="preserve"> </w:t>
      </w:r>
      <w:proofErr w:type="gramStart"/>
      <w:r w:rsidRPr="002C620E">
        <w:rPr>
          <w:rFonts w:ascii="Times New Roman" w:hAnsi="Times New Roman" w:cs="Times New Roman"/>
          <w:i/>
          <w:sz w:val="24"/>
          <w:szCs w:val="24"/>
        </w:rPr>
        <w:t>The</w:t>
      </w:r>
      <w:proofErr w:type="gramEnd"/>
      <w:r w:rsidRPr="002C620E">
        <w:rPr>
          <w:rFonts w:ascii="Times New Roman" w:hAnsi="Times New Roman" w:cs="Times New Roman"/>
          <w:i/>
          <w:sz w:val="24"/>
          <w:szCs w:val="24"/>
        </w:rPr>
        <w:t xml:space="preserve"> Philosophy of Richard </w:t>
      </w:r>
      <w:proofErr w:type="spellStart"/>
      <w:r w:rsidRPr="002C620E">
        <w:rPr>
          <w:rFonts w:ascii="Times New Roman" w:hAnsi="Times New Roman" w:cs="Times New Roman"/>
          <w:i/>
          <w:sz w:val="24"/>
          <w:szCs w:val="24"/>
        </w:rPr>
        <w:t>Rorty</w:t>
      </w:r>
      <w:proofErr w:type="spellEnd"/>
      <w:r w:rsidRPr="002C620E">
        <w:rPr>
          <w:rFonts w:ascii="Times New Roman" w:hAnsi="Times New Roman" w:cs="Times New Roman"/>
          <w:sz w:val="24"/>
          <w:szCs w:val="24"/>
        </w:rPr>
        <w:t xml:space="preserve">, </w:t>
      </w:r>
      <w:r w:rsidR="007B5F77">
        <w:rPr>
          <w:rFonts w:ascii="Times New Roman" w:hAnsi="Times New Roman" w:cs="Times New Roman"/>
          <w:sz w:val="24"/>
          <w:szCs w:val="24"/>
        </w:rPr>
        <w:t xml:space="preserve">eds. </w:t>
      </w:r>
      <w:r w:rsidR="007B5F77" w:rsidRPr="002C620E">
        <w:rPr>
          <w:rFonts w:ascii="Times New Roman" w:hAnsi="Times New Roman" w:cs="Times New Roman"/>
          <w:sz w:val="24"/>
          <w:szCs w:val="24"/>
        </w:rPr>
        <w:t>R</w:t>
      </w:r>
      <w:r w:rsidR="007B5F77">
        <w:rPr>
          <w:rFonts w:ascii="Times New Roman" w:hAnsi="Times New Roman" w:cs="Times New Roman"/>
          <w:sz w:val="24"/>
          <w:szCs w:val="24"/>
        </w:rPr>
        <w:t>andall</w:t>
      </w:r>
      <w:r w:rsidR="007B5F77" w:rsidRPr="002C620E">
        <w:rPr>
          <w:rFonts w:ascii="Times New Roman" w:hAnsi="Times New Roman" w:cs="Times New Roman"/>
          <w:sz w:val="24"/>
          <w:szCs w:val="24"/>
        </w:rPr>
        <w:t xml:space="preserve"> </w:t>
      </w:r>
      <w:proofErr w:type="spellStart"/>
      <w:r w:rsidR="007B5F77" w:rsidRPr="002C620E">
        <w:rPr>
          <w:rFonts w:ascii="Times New Roman" w:hAnsi="Times New Roman" w:cs="Times New Roman"/>
          <w:sz w:val="24"/>
          <w:szCs w:val="24"/>
        </w:rPr>
        <w:t>Auxier</w:t>
      </w:r>
      <w:proofErr w:type="spellEnd"/>
      <w:r w:rsidR="007B5F77" w:rsidRPr="002C620E">
        <w:rPr>
          <w:rFonts w:ascii="Times New Roman" w:hAnsi="Times New Roman" w:cs="Times New Roman"/>
          <w:sz w:val="24"/>
          <w:szCs w:val="24"/>
        </w:rPr>
        <w:t xml:space="preserve"> and L</w:t>
      </w:r>
      <w:r w:rsidR="007B5F77">
        <w:rPr>
          <w:rFonts w:ascii="Times New Roman" w:hAnsi="Times New Roman" w:cs="Times New Roman"/>
          <w:sz w:val="24"/>
          <w:szCs w:val="24"/>
        </w:rPr>
        <w:t>ewis Hahn (</w:t>
      </w:r>
      <w:r w:rsidRPr="002C620E">
        <w:rPr>
          <w:rFonts w:ascii="Times New Roman" w:hAnsi="Times New Roman" w:cs="Times New Roman"/>
          <w:sz w:val="24"/>
          <w:szCs w:val="24"/>
        </w:rPr>
        <w:t xml:space="preserve">Chicago: </w:t>
      </w:r>
      <w:r>
        <w:rPr>
          <w:rFonts w:ascii="Times New Roman" w:hAnsi="Times New Roman" w:cs="Times New Roman"/>
          <w:sz w:val="24"/>
          <w:szCs w:val="24"/>
        </w:rPr>
        <w:t>Open Court</w:t>
      </w:r>
      <w:r w:rsidR="007B5F77">
        <w:rPr>
          <w:rFonts w:ascii="Times New Roman" w:hAnsi="Times New Roman" w:cs="Times New Roman"/>
          <w:sz w:val="24"/>
          <w:szCs w:val="24"/>
        </w:rPr>
        <w:t xml:space="preserve">), pp. </w:t>
      </w:r>
      <w:r w:rsidR="00D410DD">
        <w:rPr>
          <w:rFonts w:ascii="Times New Roman" w:hAnsi="Times New Roman" w:cs="Times New Roman"/>
          <w:sz w:val="24"/>
          <w:szCs w:val="24"/>
        </w:rPr>
        <w:t>193-6</w:t>
      </w:r>
      <w:r>
        <w:rPr>
          <w:rFonts w:ascii="Times New Roman" w:hAnsi="Times New Roman" w:cs="Times New Roman"/>
          <w:sz w:val="24"/>
          <w:szCs w:val="24"/>
        </w:rPr>
        <w:t>.</w:t>
      </w:r>
    </w:p>
    <w:p w:rsidR="00D410DD" w:rsidRDefault="00D410DD" w:rsidP="0019114C">
      <w:pPr>
        <w:rPr>
          <w:rFonts w:ascii="Times New Roman" w:hAnsi="Times New Roman" w:cs="Times New Roman"/>
          <w:sz w:val="24"/>
          <w:szCs w:val="24"/>
        </w:rPr>
      </w:pPr>
      <w:proofErr w:type="spellStart"/>
      <w:r>
        <w:rPr>
          <w:rFonts w:ascii="Times New Roman" w:hAnsi="Times New Roman" w:cs="Times New Roman"/>
          <w:sz w:val="24"/>
          <w:szCs w:val="24"/>
        </w:rPr>
        <w:t>Rorty</w:t>
      </w:r>
      <w:proofErr w:type="spellEnd"/>
      <w:r>
        <w:rPr>
          <w:rFonts w:ascii="Times New Roman" w:hAnsi="Times New Roman" w:cs="Times New Roman"/>
          <w:sz w:val="24"/>
          <w:szCs w:val="24"/>
        </w:rPr>
        <w:t xml:space="preserve">, Richard. </w:t>
      </w:r>
      <w:r w:rsidR="00102D80">
        <w:rPr>
          <w:rFonts w:ascii="Times New Roman" w:hAnsi="Times New Roman" w:cs="Times New Roman"/>
          <w:sz w:val="24"/>
          <w:szCs w:val="24"/>
        </w:rPr>
        <w:t>2010b</w:t>
      </w:r>
      <w:r>
        <w:rPr>
          <w:rFonts w:ascii="Times New Roman" w:hAnsi="Times New Roman" w:cs="Times New Roman"/>
          <w:sz w:val="24"/>
          <w:szCs w:val="24"/>
        </w:rPr>
        <w:t>.</w:t>
      </w:r>
      <w:r w:rsidR="00102D80">
        <w:rPr>
          <w:rFonts w:ascii="Times New Roman" w:hAnsi="Times New Roman" w:cs="Times New Roman"/>
          <w:sz w:val="24"/>
          <w:szCs w:val="24"/>
        </w:rPr>
        <w:t xml:space="preserve"> </w:t>
      </w:r>
      <w:r>
        <w:rPr>
          <w:rFonts w:ascii="Times New Roman" w:hAnsi="Times New Roman" w:cs="Times New Roman"/>
          <w:sz w:val="24"/>
          <w:szCs w:val="24"/>
        </w:rPr>
        <w:t>“</w:t>
      </w:r>
      <w:r w:rsidR="00102D80">
        <w:rPr>
          <w:rFonts w:ascii="Times New Roman" w:hAnsi="Times New Roman" w:cs="Times New Roman"/>
          <w:sz w:val="24"/>
          <w:szCs w:val="24"/>
        </w:rPr>
        <w:t xml:space="preserve">Intellectual Autobiography of Richard </w:t>
      </w:r>
      <w:proofErr w:type="spellStart"/>
      <w:r w:rsidR="00102D80">
        <w:rPr>
          <w:rFonts w:ascii="Times New Roman" w:hAnsi="Times New Roman" w:cs="Times New Roman"/>
          <w:sz w:val="24"/>
          <w:szCs w:val="24"/>
        </w:rPr>
        <w:t>Rorty</w:t>
      </w:r>
      <w:proofErr w:type="spellEnd"/>
      <w:r>
        <w:rPr>
          <w:rFonts w:ascii="Times New Roman" w:hAnsi="Times New Roman" w:cs="Times New Roman"/>
          <w:sz w:val="24"/>
          <w:szCs w:val="24"/>
        </w:rPr>
        <w:t>,”</w:t>
      </w:r>
      <w:r w:rsidR="00102D80">
        <w:rPr>
          <w:rFonts w:ascii="Times New Roman" w:hAnsi="Times New Roman" w:cs="Times New Roman"/>
          <w:sz w:val="24"/>
          <w:szCs w:val="24"/>
        </w:rPr>
        <w:t xml:space="preserve"> in</w:t>
      </w:r>
      <w:r w:rsidR="00102D80" w:rsidRPr="002C620E">
        <w:rPr>
          <w:rFonts w:ascii="Times New Roman" w:hAnsi="Times New Roman" w:cs="Times New Roman"/>
          <w:sz w:val="24"/>
          <w:szCs w:val="24"/>
        </w:rPr>
        <w:t xml:space="preserve"> </w:t>
      </w:r>
      <w:proofErr w:type="gramStart"/>
      <w:r w:rsidRPr="002C620E">
        <w:rPr>
          <w:rFonts w:ascii="Times New Roman" w:hAnsi="Times New Roman" w:cs="Times New Roman"/>
          <w:i/>
          <w:sz w:val="24"/>
          <w:szCs w:val="24"/>
        </w:rPr>
        <w:t>The</w:t>
      </w:r>
      <w:proofErr w:type="gramEnd"/>
      <w:r w:rsidRPr="002C620E">
        <w:rPr>
          <w:rFonts w:ascii="Times New Roman" w:hAnsi="Times New Roman" w:cs="Times New Roman"/>
          <w:i/>
          <w:sz w:val="24"/>
          <w:szCs w:val="24"/>
        </w:rPr>
        <w:t xml:space="preserve"> Philosophy of Richard </w:t>
      </w:r>
      <w:proofErr w:type="spellStart"/>
      <w:r w:rsidRPr="002C620E">
        <w:rPr>
          <w:rFonts w:ascii="Times New Roman" w:hAnsi="Times New Roman" w:cs="Times New Roman"/>
          <w:i/>
          <w:sz w:val="24"/>
          <w:szCs w:val="24"/>
        </w:rPr>
        <w:t>Rorty</w:t>
      </w:r>
      <w:proofErr w:type="spellEnd"/>
      <w:r w:rsidRPr="002C620E">
        <w:rPr>
          <w:rFonts w:ascii="Times New Roman" w:hAnsi="Times New Roman" w:cs="Times New Roman"/>
          <w:sz w:val="24"/>
          <w:szCs w:val="24"/>
        </w:rPr>
        <w:t xml:space="preserve">, </w:t>
      </w:r>
      <w:r>
        <w:rPr>
          <w:rFonts w:ascii="Times New Roman" w:hAnsi="Times New Roman" w:cs="Times New Roman"/>
          <w:sz w:val="24"/>
          <w:szCs w:val="24"/>
        </w:rPr>
        <w:t xml:space="preserve">eds. </w:t>
      </w:r>
      <w:r w:rsidRPr="002C620E">
        <w:rPr>
          <w:rFonts w:ascii="Times New Roman" w:hAnsi="Times New Roman" w:cs="Times New Roman"/>
          <w:sz w:val="24"/>
          <w:szCs w:val="24"/>
        </w:rPr>
        <w:t>R</w:t>
      </w:r>
      <w:r>
        <w:rPr>
          <w:rFonts w:ascii="Times New Roman" w:hAnsi="Times New Roman" w:cs="Times New Roman"/>
          <w:sz w:val="24"/>
          <w:szCs w:val="24"/>
        </w:rPr>
        <w:t>andall</w:t>
      </w:r>
      <w:r w:rsidRPr="002C620E">
        <w:rPr>
          <w:rFonts w:ascii="Times New Roman" w:hAnsi="Times New Roman" w:cs="Times New Roman"/>
          <w:sz w:val="24"/>
          <w:szCs w:val="24"/>
        </w:rPr>
        <w:t xml:space="preserve"> </w:t>
      </w:r>
      <w:proofErr w:type="spellStart"/>
      <w:r w:rsidRPr="002C620E">
        <w:rPr>
          <w:rFonts w:ascii="Times New Roman" w:hAnsi="Times New Roman" w:cs="Times New Roman"/>
          <w:sz w:val="24"/>
          <w:szCs w:val="24"/>
        </w:rPr>
        <w:t>Auxier</w:t>
      </w:r>
      <w:proofErr w:type="spellEnd"/>
      <w:r w:rsidRPr="002C620E">
        <w:rPr>
          <w:rFonts w:ascii="Times New Roman" w:hAnsi="Times New Roman" w:cs="Times New Roman"/>
          <w:sz w:val="24"/>
          <w:szCs w:val="24"/>
        </w:rPr>
        <w:t xml:space="preserve"> and L</w:t>
      </w:r>
      <w:r>
        <w:rPr>
          <w:rFonts w:ascii="Times New Roman" w:hAnsi="Times New Roman" w:cs="Times New Roman"/>
          <w:sz w:val="24"/>
          <w:szCs w:val="24"/>
        </w:rPr>
        <w:t>ewis Hahn (</w:t>
      </w:r>
      <w:r w:rsidRPr="002C620E">
        <w:rPr>
          <w:rFonts w:ascii="Times New Roman" w:hAnsi="Times New Roman" w:cs="Times New Roman"/>
          <w:sz w:val="24"/>
          <w:szCs w:val="24"/>
        </w:rPr>
        <w:t xml:space="preserve">Chicago: </w:t>
      </w:r>
      <w:r>
        <w:rPr>
          <w:rFonts w:ascii="Times New Roman" w:hAnsi="Times New Roman" w:cs="Times New Roman"/>
          <w:sz w:val="24"/>
          <w:szCs w:val="24"/>
        </w:rPr>
        <w:t>Open Court), pp. 1-24.</w:t>
      </w:r>
    </w:p>
    <w:p w:rsidR="00BC7142" w:rsidRDefault="00D410DD" w:rsidP="0019114C">
      <w:pPr>
        <w:rPr>
          <w:rFonts w:ascii="Times New Roman" w:hAnsi="Times New Roman" w:cs="Times New Roman"/>
          <w:sz w:val="24"/>
          <w:szCs w:val="24"/>
        </w:rPr>
      </w:pPr>
      <w:proofErr w:type="spellStart"/>
      <w:r>
        <w:rPr>
          <w:rFonts w:ascii="Times New Roman" w:hAnsi="Times New Roman" w:cs="Times New Roman"/>
          <w:sz w:val="24"/>
          <w:szCs w:val="24"/>
        </w:rPr>
        <w:t>Rorty</w:t>
      </w:r>
      <w:proofErr w:type="spellEnd"/>
      <w:r w:rsidR="00BC7142">
        <w:rPr>
          <w:rFonts w:ascii="Times New Roman" w:hAnsi="Times New Roman" w:cs="Times New Roman"/>
          <w:sz w:val="24"/>
          <w:szCs w:val="24"/>
        </w:rPr>
        <w:t>, R</w:t>
      </w:r>
      <w:r>
        <w:rPr>
          <w:rFonts w:ascii="Times New Roman" w:hAnsi="Times New Roman" w:cs="Times New Roman"/>
          <w:sz w:val="24"/>
          <w:szCs w:val="24"/>
        </w:rPr>
        <w:t>ichard.</w:t>
      </w:r>
      <w:r w:rsidR="00BC7142">
        <w:rPr>
          <w:rFonts w:ascii="Times New Roman" w:hAnsi="Times New Roman" w:cs="Times New Roman"/>
          <w:sz w:val="24"/>
          <w:szCs w:val="24"/>
        </w:rPr>
        <w:t xml:space="preserve"> 2010c</w:t>
      </w:r>
      <w:r>
        <w:rPr>
          <w:rFonts w:ascii="Times New Roman" w:hAnsi="Times New Roman" w:cs="Times New Roman"/>
          <w:sz w:val="24"/>
          <w:szCs w:val="24"/>
        </w:rPr>
        <w:t>.</w:t>
      </w:r>
      <w:r w:rsidR="00BC7142">
        <w:rPr>
          <w:rFonts w:ascii="Times New Roman" w:hAnsi="Times New Roman" w:cs="Times New Roman"/>
          <w:sz w:val="24"/>
          <w:szCs w:val="24"/>
        </w:rPr>
        <w:t xml:space="preserve"> </w:t>
      </w:r>
      <w:r>
        <w:rPr>
          <w:rFonts w:ascii="Times New Roman" w:hAnsi="Times New Roman" w:cs="Times New Roman"/>
          <w:sz w:val="24"/>
          <w:szCs w:val="24"/>
        </w:rPr>
        <w:t>“</w:t>
      </w:r>
      <w:r w:rsidR="00BC7142" w:rsidRPr="00BC7142">
        <w:rPr>
          <w:rFonts w:ascii="Times New Roman" w:hAnsi="Times New Roman" w:cs="Times New Roman"/>
          <w:sz w:val="24"/>
          <w:szCs w:val="24"/>
        </w:rPr>
        <w:t xml:space="preserve">Reply to </w:t>
      </w:r>
      <w:proofErr w:type="spellStart"/>
      <w:r w:rsidR="00BC7142" w:rsidRPr="00BC7142">
        <w:rPr>
          <w:rFonts w:ascii="Times New Roman" w:hAnsi="Times New Roman" w:cs="Times New Roman"/>
          <w:sz w:val="24"/>
          <w:szCs w:val="24"/>
        </w:rPr>
        <w:t>János</w:t>
      </w:r>
      <w:proofErr w:type="spellEnd"/>
      <w:r w:rsidR="00BC7142" w:rsidRPr="00BC7142">
        <w:rPr>
          <w:rFonts w:ascii="Times New Roman" w:hAnsi="Times New Roman" w:cs="Times New Roman"/>
          <w:sz w:val="24"/>
          <w:szCs w:val="24"/>
        </w:rPr>
        <w:t xml:space="preserve"> </w:t>
      </w:r>
      <w:proofErr w:type="spellStart"/>
      <w:r w:rsidR="00BC7142" w:rsidRPr="00BC7142">
        <w:rPr>
          <w:rFonts w:ascii="Times New Roman" w:hAnsi="Times New Roman" w:cs="Times New Roman"/>
          <w:sz w:val="24"/>
          <w:szCs w:val="24"/>
        </w:rPr>
        <w:t>Boros</w:t>
      </w:r>
      <w:proofErr w:type="spellEnd"/>
      <w:r>
        <w:rPr>
          <w:rFonts w:ascii="Times New Roman" w:hAnsi="Times New Roman" w:cs="Times New Roman"/>
          <w:sz w:val="24"/>
          <w:szCs w:val="24"/>
        </w:rPr>
        <w:t>,”</w:t>
      </w:r>
      <w:r w:rsidR="00BC7142">
        <w:rPr>
          <w:rFonts w:ascii="Times New Roman" w:hAnsi="Times New Roman" w:cs="Times New Roman"/>
          <w:sz w:val="24"/>
          <w:szCs w:val="24"/>
        </w:rPr>
        <w:t xml:space="preserve"> in</w:t>
      </w:r>
      <w:r w:rsidR="00BC7142" w:rsidRPr="002C620E">
        <w:rPr>
          <w:rFonts w:ascii="Times New Roman" w:hAnsi="Times New Roman" w:cs="Times New Roman"/>
          <w:sz w:val="24"/>
          <w:szCs w:val="24"/>
        </w:rPr>
        <w:t xml:space="preserve"> </w:t>
      </w:r>
      <w:proofErr w:type="gramStart"/>
      <w:r w:rsidRPr="002C620E">
        <w:rPr>
          <w:rFonts w:ascii="Times New Roman" w:hAnsi="Times New Roman" w:cs="Times New Roman"/>
          <w:i/>
          <w:sz w:val="24"/>
          <w:szCs w:val="24"/>
        </w:rPr>
        <w:t>The</w:t>
      </w:r>
      <w:proofErr w:type="gramEnd"/>
      <w:r w:rsidRPr="002C620E">
        <w:rPr>
          <w:rFonts w:ascii="Times New Roman" w:hAnsi="Times New Roman" w:cs="Times New Roman"/>
          <w:i/>
          <w:sz w:val="24"/>
          <w:szCs w:val="24"/>
        </w:rPr>
        <w:t xml:space="preserve"> Philosophy of Richard </w:t>
      </w:r>
      <w:proofErr w:type="spellStart"/>
      <w:r w:rsidRPr="002C620E">
        <w:rPr>
          <w:rFonts w:ascii="Times New Roman" w:hAnsi="Times New Roman" w:cs="Times New Roman"/>
          <w:i/>
          <w:sz w:val="24"/>
          <w:szCs w:val="24"/>
        </w:rPr>
        <w:t>Rorty</w:t>
      </w:r>
      <w:proofErr w:type="spellEnd"/>
      <w:r w:rsidRPr="002C620E">
        <w:rPr>
          <w:rFonts w:ascii="Times New Roman" w:hAnsi="Times New Roman" w:cs="Times New Roman"/>
          <w:sz w:val="24"/>
          <w:szCs w:val="24"/>
        </w:rPr>
        <w:t xml:space="preserve">, </w:t>
      </w:r>
      <w:r>
        <w:rPr>
          <w:rFonts w:ascii="Times New Roman" w:hAnsi="Times New Roman" w:cs="Times New Roman"/>
          <w:sz w:val="24"/>
          <w:szCs w:val="24"/>
        </w:rPr>
        <w:t xml:space="preserve">eds. </w:t>
      </w:r>
      <w:r w:rsidRPr="002C620E">
        <w:rPr>
          <w:rFonts w:ascii="Times New Roman" w:hAnsi="Times New Roman" w:cs="Times New Roman"/>
          <w:sz w:val="24"/>
          <w:szCs w:val="24"/>
        </w:rPr>
        <w:t>R</w:t>
      </w:r>
      <w:r>
        <w:rPr>
          <w:rFonts w:ascii="Times New Roman" w:hAnsi="Times New Roman" w:cs="Times New Roman"/>
          <w:sz w:val="24"/>
          <w:szCs w:val="24"/>
        </w:rPr>
        <w:t>andall</w:t>
      </w:r>
      <w:r w:rsidRPr="002C620E">
        <w:rPr>
          <w:rFonts w:ascii="Times New Roman" w:hAnsi="Times New Roman" w:cs="Times New Roman"/>
          <w:sz w:val="24"/>
          <w:szCs w:val="24"/>
        </w:rPr>
        <w:t xml:space="preserve"> </w:t>
      </w:r>
      <w:proofErr w:type="spellStart"/>
      <w:r w:rsidRPr="002C620E">
        <w:rPr>
          <w:rFonts w:ascii="Times New Roman" w:hAnsi="Times New Roman" w:cs="Times New Roman"/>
          <w:sz w:val="24"/>
          <w:szCs w:val="24"/>
        </w:rPr>
        <w:t>Auxier</w:t>
      </w:r>
      <w:proofErr w:type="spellEnd"/>
      <w:r w:rsidRPr="002C620E">
        <w:rPr>
          <w:rFonts w:ascii="Times New Roman" w:hAnsi="Times New Roman" w:cs="Times New Roman"/>
          <w:sz w:val="24"/>
          <w:szCs w:val="24"/>
        </w:rPr>
        <w:t xml:space="preserve"> and L</w:t>
      </w:r>
      <w:r>
        <w:rPr>
          <w:rFonts w:ascii="Times New Roman" w:hAnsi="Times New Roman" w:cs="Times New Roman"/>
          <w:sz w:val="24"/>
          <w:szCs w:val="24"/>
        </w:rPr>
        <w:t>ewis Hahn (</w:t>
      </w:r>
      <w:r w:rsidRPr="002C620E">
        <w:rPr>
          <w:rFonts w:ascii="Times New Roman" w:hAnsi="Times New Roman" w:cs="Times New Roman"/>
          <w:sz w:val="24"/>
          <w:szCs w:val="24"/>
        </w:rPr>
        <w:t xml:space="preserve">Chicago: </w:t>
      </w:r>
      <w:r>
        <w:rPr>
          <w:rFonts w:ascii="Times New Roman" w:hAnsi="Times New Roman" w:cs="Times New Roman"/>
          <w:sz w:val="24"/>
          <w:szCs w:val="24"/>
        </w:rPr>
        <w:t>Open Court), pp. 266-8.</w:t>
      </w:r>
    </w:p>
    <w:p w:rsidR="00224B51" w:rsidRDefault="00224B51" w:rsidP="0019114C">
      <w:pPr>
        <w:rPr>
          <w:rFonts w:ascii="Times New Roman" w:hAnsi="Times New Roman" w:cs="Times New Roman"/>
          <w:sz w:val="24"/>
          <w:szCs w:val="24"/>
        </w:rPr>
      </w:pPr>
      <w:r>
        <w:rPr>
          <w:rFonts w:ascii="Times New Roman" w:hAnsi="Times New Roman" w:cs="Times New Roman"/>
          <w:sz w:val="24"/>
          <w:szCs w:val="24"/>
        </w:rPr>
        <w:t>Sass, L</w:t>
      </w:r>
      <w:r w:rsidR="00D410DD">
        <w:rPr>
          <w:rFonts w:ascii="Times New Roman" w:hAnsi="Times New Roman" w:cs="Times New Roman"/>
          <w:sz w:val="24"/>
          <w:szCs w:val="24"/>
        </w:rPr>
        <w:t>ouis.</w:t>
      </w:r>
      <w:r>
        <w:rPr>
          <w:rFonts w:ascii="Times New Roman" w:hAnsi="Times New Roman" w:cs="Times New Roman"/>
          <w:sz w:val="24"/>
          <w:szCs w:val="24"/>
        </w:rPr>
        <w:t xml:space="preserve"> 1992</w:t>
      </w:r>
      <w:r w:rsidR="00D410DD">
        <w:rPr>
          <w:rFonts w:ascii="Times New Roman" w:hAnsi="Times New Roman" w:cs="Times New Roman"/>
          <w:sz w:val="24"/>
          <w:szCs w:val="24"/>
        </w:rPr>
        <w:t>.</w:t>
      </w:r>
      <w:r>
        <w:rPr>
          <w:rFonts w:ascii="Times New Roman" w:hAnsi="Times New Roman" w:cs="Times New Roman"/>
          <w:sz w:val="24"/>
          <w:szCs w:val="24"/>
        </w:rPr>
        <w:t xml:space="preserve"> </w:t>
      </w:r>
      <w:r w:rsidRPr="00224B51">
        <w:rPr>
          <w:rFonts w:ascii="Times New Roman" w:hAnsi="Times New Roman" w:cs="Times New Roman"/>
          <w:i/>
          <w:sz w:val="24"/>
          <w:szCs w:val="24"/>
        </w:rPr>
        <w:t>Madness and Modernism</w:t>
      </w:r>
      <w:r w:rsidR="00D410DD">
        <w:rPr>
          <w:rFonts w:ascii="Times New Roman" w:hAnsi="Times New Roman" w:cs="Times New Roman"/>
          <w:sz w:val="24"/>
          <w:szCs w:val="24"/>
        </w:rPr>
        <w:t>. Cambridge, Mass.</w:t>
      </w:r>
      <w:r>
        <w:rPr>
          <w:rFonts w:ascii="Times New Roman" w:hAnsi="Times New Roman" w:cs="Times New Roman"/>
          <w:sz w:val="24"/>
          <w:szCs w:val="24"/>
        </w:rPr>
        <w:t>: Harvard University Press.</w:t>
      </w:r>
    </w:p>
    <w:p w:rsidR="00D376BA" w:rsidRDefault="00D410DD" w:rsidP="0019114C">
      <w:pPr>
        <w:rPr>
          <w:rFonts w:ascii="Times New Roman" w:hAnsi="Times New Roman" w:cs="Times New Roman"/>
          <w:sz w:val="24"/>
          <w:szCs w:val="24"/>
        </w:rPr>
      </w:pPr>
      <w:proofErr w:type="spellStart"/>
      <w:r>
        <w:rPr>
          <w:rFonts w:ascii="Times New Roman" w:hAnsi="Times New Roman" w:cs="Times New Roman"/>
          <w:sz w:val="24"/>
          <w:szCs w:val="24"/>
        </w:rPr>
        <w:t>Sellars</w:t>
      </w:r>
      <w:proofErr w:type="spellEnd"/>
      <w:r>
        <w:rPr>
          <w:rFonts w:ascii="Times New Roman" w:hAnsi="Times New Roman" w:cs="Times New Roman"/>
          <w:sz w:val="24"/>
          <w:szCs w:val="24"/>
        </w:rPr>
        <w:t>, Wilfrid.</w:t>
      </w:r>
      <w:r w:rsidR="00D376BA">
        <w:rPr>
          <w:rFonts w:ascii="Times New Roman" w:hAnsi="Times New Roman" w:cs="Times New Roman"/>
          <w:sz w:val="24"/>
          <w:szCs w:val="24"/>
        </w:rPr>
        <w:t xml:space="preserve"> </w:t>
      </w:r>
      <w:proofErr w:type="gramStart"/>
      <w:r w:rsidR="00045F67">
        <w:rPr>
          <w:rFonts w:ascii="Times New Roman" w:hAnsi="Times New Roman" w:cs="Times New Roman"/>
          <w:sz w:val="24"/>
          <w:szCs w:val="24"/>
        </w:rPr>
        <w:t xml:space="preserve">1956 / </w:t>
      </w:r>
      <w:r w:rsidR="00D376BA">
        <w:rPr>
          <w:rFonts w:ascii="Times New Roman" w:hAnsi="Times New Roman" w:cs="Times New Roman"/>
          <w:sz w:val="24"/>
          <w:szCs w:val="24"/>
        </w:rPr>
        <w:t>1997</w:t>
      </w:r>
      <w:r>
        <w:rPr>
          <w:rFonts w:ascii="Times New Roman" w:hAnsi="Times New Roman" w:cs="Times New Roman"/>
          <w:sz w:val="24"/>
          <w:szCs w:val="24"/>
        </w:rPr>
        <w:t>.</w:t>
      </w:r>
      <w:proofErr w:type="gramEnd"/>
      <w:r w:rsidR="00D376BA">
        <w:rPr>
          <w:rFonts w:ascii="Times New Roman" w:hAnsi="Times New Roman" w:cs="Times New Roman"/>
          <w:sz w:val="24"/>
          <w:szCs w:val="24"/>
        </w:rPr>
        <w:t xml:space="preserve"> </w:t>
      </w:r>
      <w:proofErr w:type="gramStart"/>
      <w:r w:rsidR="00D376BA" w:rsidRPr="00D376BA">
        <w:rPr>
          <w:rFonts w:ascii="Times New Roman" w:hAnsi="Times New Roman" w:cs="Times New Roman"/>
          <w:i/>
          <w:sz w:val="24"/>
          <w:szCs w:val="24"/>
        </w:rPr>
        <w:t>Empiricism and the Philosophy of Mind</w:t>
      </w:r>
      <w:r>
        <w:rPr>
          <w:rFonts w:ascii="Times New Roman" w:hAnsi="Times New Roman" w:cs="Times New Roman"/>
          <w:sz w:val="24"/>
          <w:szCs w:val="24"/>
        </w:rPr>
        <w:t>.</w:t>
      </w:r>
      <w:proofErr w:type="gramEnd"/>
      <w:r w:rsidR="00D376BA">
        <w:rPr>
          <w:rFonts w:ascii="Times New Roman" w:hAnsi="Times New Roman" w:cs="Times New Roman"/>
          <w:sz w:val="24"/>
          <w:szCs w:val="24"/>
        </w:rPr>
        <w:t xml:space="preserve"> Cambridge, M</w:t>
      </w:r>
      <w:r>
        <w:rPr>
          <w:rFonts w:ascii="Times New Roman" w:hAnsi="Times New Roman" w:cs="Times New Roman"/>
          <w:sz w:val="24"/>
          <w:szCs w:val="24"/>
        </w:rPr>
        <w:t>ass.</w:t>
      </w:r>
      <w:r w:rsidR="00D376BA">
        <w:rPr>
          <w:rFonts w:ascii="Times New Roman" w:hAnsi="Times New Roman" w:cs="Times New Roman"/>
          <w:sz w:val="24"/>
          <w:szCs w:val="24"/>
        </w:rPr>
        <w:t>: Harvard</w:t>
      </w:r>
      <w:r>
        <w:rPr>
          <w:rFonts w:ascii="Times New Roman" w:hAnsi="Times New Roman" w:cs="Times New Roman"/>
          <w:sz w:val="24"/>
          <w:szCs w:val="24"/>
        </w:rPr>
        <w:t xml:space="preserve"> </w:t>
      </w:r>
      <w:r w:rsidR="00D376BA">
        <w:rPr>
          <w:rFonts w:ascii="Times New Roman" w:hAnsi="Times New Roman" w:cs="Times New Roman"/>
          <w:sz w:val="24"/>
          <w:szCs w:val="24"/>
        </w:rPr>
        <w:t>University Press.</w:t>
      </w:r>
    </w:p>
    <w:p w:rsidR="00FC28D4" w:rsidRDefault="00FC28D4" w:rsidP="0019114C">
      <w:pPr>
        <w:rPr>
          <w:rFonts w:ascii="Times New Roman" w:hAnsi="Times New Roman" w:cs="Times New Roman"/>
          <w:sz w:val="24"/>
          <w:szCs w:val="24"/>
        </w:rPr>
      </w:pPr>
      <w:r>
        <w:rPr>
          <w:rFonts w:ascii="Times New Roman" w:hAnsi="Times New Roman" w:cs="Times New Roman"/>
          <w:sz w:val="24"/>
          <w:szCs w:val="24"/>
        </w:rPr>
        <w:t>Tartaglia, J</w:t>
      </w:r>
      <w:r w:rsidR="00D410DD">
        <w:rPr>
          <w:rFonts w:ascii="Times New Roman" w:hAnsi="Times New Roman" w:cs="Times New Roman"/>
          <w:sz w:val="24"/>
          <w:szCs w:val="24"/>
        </w:rPr>
        <w:t>ames.</w:t>
      </w:r>
      <w:r>
        <w:rPr>
          <w:rFonts w:ascii="Times New Roman" w:hAnsi="Times New Roman" w:cs="Times New Roman"/>
          <w:sz w:val="24"/>
          <w:szCs w:val="24"/>
        </w:rPr>
        <w:t xml:space="preserve"> 201</w:t>
      </w:r>
      <w:r w:rsidR="0049362F">
        <w:rPr>
          <w:rFonts w:ascii="Times New Roman" w:hAnsi="Times New Roman" w:cs="Times New Roman"/>
          <w:sz w:val="24"/>
          <w:szCs w:val="24"/>
        </w:rPr>
        <w:t>6</w:t>
      </w:r>
      <w:r w:rsidR="00D410DD">
        <w:rPr>
          <w:rFonts w:ascii="Times New Roman" w:hAnsi="Times New Roman" w:cs="Times New Roman"/>
          <w:sz w:val="24"/>
          <w:szCs w:val="24"/>
        </w:rPr>
        <w:t>.</w:t>
      </w:r>
      <w:r>
        <w:rPr>
          <w:rFonts w:ascii="Times New Roman" w:hAnsi="Times New Roman" w:cs="Times New Roman"/>
          <w:sz w:val="24"/>
          <w:szCs w:val="24"/>
        </w:rPr>
        <w:t xml:space="preserve"> </w:t>
      </w:r>
      <w:r w:rsidRPr="00A601D4">
        <w:rPr>
          <w:rFonts w:ascii="Times New Roman" w:hAnsi="Times New Roman" w:cs="Times New Roman"/>
          <w:i/>
          <w:sz w:val="24"/>
          <w:szCs w:val="24"/>
        </w:rPr>
        <w:t>Philosophy in a Meaningless Life</w:t>
      </w:r>
      <w:r>
        <w:rPr>
          <w:rFonts w:ascii="Times New Roman" w:hAnsi="Times New Roman" w:cs="Times New Roman"/>
          <w:i/>
          <w:sz w:val="24"/>
          <w:szCs w:val="24"/>
        </w:rPr>
        <w:t>: A System of Nihilism,</w:t>
      </w:r>
      <w:r w:rsidR="00D410DD">
        <w:rPr>
          <w:rFonts w:ascii="Times New Roman" w:hAnsi="Times New Roman" w:cs="Times New Roman"/>
          <w:i/>
          <w:sz w:val="24"/>
          <w:szCs w:val="24"/>
        </w:rPr>
        <w:t xml:space="preserve"> </w:t>
      </w:r>
      <w:r>
        <w:rPr>
          <w:rFonts w:ascii="Times New Roman" w:hAnsi="Times New Roman" w:cs="Times New Roman"/>
          <w:i/>
          <w:sz w:val="24"/>
          <w:szCs w:val="24"/>
        </w:rPr>
        <w:t>Consciousness, and Reality</w:t>
      </w:r>
      <w:r w:rsidR="00D410DD">
        <w:rPr>
          <w:rFonts w:ascii="Times New Roman" w:hAnsi="Times New Roman" w:cs="Times New Roman"/>
          <w:sz w:val="24"/>
          <w:szCs w:val="24"/>
        </w:rPr>
        <w:t>.</w:t>
      </w:r>
      <w:r>
        <w:rPr>
          <w:rFonts w:ascii="Times New Roman" w:hAnsi="Times New Roman" w:cs="Times New Roman"/>
          <w:sz w:val="24"/>
          <w:szCs w:val="24"/>
        </w:rPr>
        <w:t xml:space="preserve"> London: Bloomsbury.</w:t>
      </w:r>
    </w:p>
    <w:p w:rsidR="00D410DD" w:rsidRDefault="006C545C" w:rsidP="00D410DD">
      <w:pPr>
        <w:rPr>
          <w:rFonts w:ascii="Times New Roman" w:hAnsi="Times New Roman" w:cs="Times New Roman"/>
          <w:sz w:val="24"/>
          <w:szCs w:val="24"/>
        </w:rPr>
      </w:pPr>
      <w:r>
        <w:rPr>
          <w:rFonts w:ascii="Times New Roman" w:hAnsi="Times New Roman" w:cs="Times New Roman"/>
          <w:sz w:val="24"/>
          <w:szCs w:val="24"/>
        </w:rPr>
        <w:t>Wi</w:t>
      </w:r>
      <w:r w:rsidR="00D410DD">
        <w:rPr>
          <w:rFonts w:ascii="Times New Roman" w:hAnsi="Times New Roman" w:cs="Times New Roman"/>
          <w:sz w:val="24"/>
          <w:szCs w:val="24"/>
        </w:rPr>
        <w:t>lliams, Michael.</w:t>
      </w:r>
      <w:r>
        <w:rPr>
          <w:rFonts w:ascii="Times New Roman" w:hAnsi="Times New Roman" w:cs="Times New Roman"/>
          <w:sz w:val="24"/>
          <w:szCs w:val="24"/>
        </w:rPr>
        <w:t xml:space="preserve"> 2000</w:t>
      </w:r>
      <w:r w:rsidR="00D410DD">
        <w:rPr>
          <w:rFonts w:ascii="Times New Roman" w:hAnsi="Times New Roman" w:cs="Times New Roman"/>
          <w:sz w:val="24"/>
          <w:szCs w:val="24"/>
        </w:rPr>
        <w:t>.</w:t>
      </w:r>
      <w:r>
        <w:rPr>
          <w:rFonts w:ascii="Times New Roman" w:hAnsi="Times New Roman" w:cs="Times New Roman"/>
          <w:sz w:val="24"/>
          <w:szCs w:val="24"/>
        </w:rPr>
        <w:t xml:space="preserve"> </w:t>
      </w:r>
      <w:r w:rsidR="00D410DD">
        <w:rPr>
          <w:rFonts w:ascii="Times New Roman" w:hAnsi="Times New Roman" w:cs="Times New Roman"/>
          <w:sz w:val="24"/>
          <w:szCs w:val="24"/>
        </w:rPr>
        <w:t>“</w:t>
      </w:r>
      <w:r>
        <w:rPr>
          <w:rFonts w:ascii="Times New Roman" w:hAnsi="Times New Roman" w:cs="Times New Roman"/>
          <w:sz w:val="24"/>
          <w:szCs w:val="24"/>
        </w:rPr>
        <w:t>Epistemology and the Mirror of Nature,</w:t>
      </w:r>
      <w:r w:rsidR="00D410DD">
        <w:rPr>
          <w:rFonts w:ascii="Times New Roman" w:hAnsi="Times New Roman" w:cs="Times New Roman"/>
          <w:sz w:val="24"/>
          <w:szCs w:val="24"/>
        </w:rPr>
        <w:t>”</w:t>
      </w:r>
      <w:r>
        <w:rPr>
          <w:rFonts w:ascii="Times New Roman" w:hAnsi="Times New Roman" w:cs="Times New Roman"/>
          <w:sz w:val="24"/>
          <w:szCs w:val="24"/>
        </w:rPr>
        <w:t xml:space="preserve"> in </w:t>
      </w:r>
      <w:proofErr w:type="spellStart"/>
      <w:r w:rsidR="00D410DD" w:rsidRPr="006C545C">
        <w:rPr>
          <w:rFonts w:ascii="Times New Roman" w:hAnsi="Times New Roman" w:cs="Times New Roman"/>
          <w:i/>
          <w:sz w:val="24"/>
          <w:szCs w:val="24"/>
        </w:rPr>
        <w:t>Rorty</w:t>
      </w:r>
      <w:proofErr w:type="spellEnd"/>
      <w:r w:rsidR="00D410DD" w:rsidRPr="006C545C">
        <w:rPr>
          <w:rFonts w:ascii="Times New Roman" w:hAnsi="Times New Roman" w:cs="Times New Roman"/>
          <w:i/>
          <w:sz w:val="24"/>
          <w:szCs w:val="24"/>
        </w:rPr>
        <w:t xml:space="preserve"> and his Critics</w:t>
      </w:r>
      <w:r w:rsidR="00D410DD">
        <w:rPr>
          <w:rFonts w:ascii="Times New Roman" w:hAnsi="Times New Roman" w:cs="Times New Roman"/>
          <w:sz w:val="24"/>
          <w:szCs w:val="24"/>
        </w:rPr>
        <w:t>, ed.</w:t>
      </w:r>
      <w:r w:rsidR="00D410DD" w:rsidRPr="007B5F77">
        <w:rPr>
          <w:rFonts w:ascii="Times New Roman" w:hAnsi="Times New Roman" w:cs="Times New Roman"/>
          <w:sz w:val="24"/>
          <w:szCs w:val="24"/>
        </w:rPr>
        <w:t xml:space="preserve"> </w:t>
      </w:r>
      <w:r w:rsidR="00D410DD">
        <w:rPr>
          <w:rFonts w:ascii="Times New Roman" w:hAnsi="Times New Roman" w:cs="Times New Roman"/>
          <w:sz w:val="24"/>
          <w:szCs w:val="24"/>
        </w:rPr>
        <w:t xml:space="preserve">Robert </w:t>
      </w:r>
      <w:proofErr w:type="spellStart"/>
      <w:r w:rsidR="00D410DD">
        <w:rPr>
          <w:rFonts w:ascii="Times New Roman" w:hAnsi="Times New Roman" w:cs="Times New Roman"/>
          <w:sz w:val="24"/>
          <w:szCs w:val="24"/>
        </w:rPr>
        <w:t>Brandom</w:t>
      </w:r>
      <w:proofErr w:type="spellEnd"/>
      <w:r w:rsidR="00D410DD">
        <w:rPr>
          <w:rFonts w:ascii="Times New Roman" w:hAnsi="Times New Roman" w:cs="Times New Roman"/>
          <w:sz w:val="24"/>
          <w:szCs w:val="24"/>
        </w:rPr>
        <w:t xml:space="preserve"> (Oxford: Blackwell), pp. 191-212.</w:t>
      </w:r>
    </w:p>
    <w:p w:rsidR="006C545C" w:rsidRPr="0097100D" w:rsidRDefault="006C545C" w:rsidP="0019114C">
      <w:pPr>
        <w:rPr>
          <w:rFonts w:ascii="Times New Roman" w:hAnsi="Times New Roman" w:cs="Times New Roman"/>
          <w:sz w:val="24"/>
          <w:szCs w:val="24"/>
        </w:rPr>
      </w:pPr>
    </w:p>
    <w:sectPr w:rsidR="006C545C" w:rsidRPr="0097100D">
      <w:footerReference w:type="default" r:id="rId9"/>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B9D" w:rsidRDefault="00E01B9D" w:rsidP="00542310">
      <w:r>
        <w:separator/>
      </w:r>
    </w:p>
  </w:endnote>
  <w:endnote w:type="continuationSeparator" w:id="0">
    <w:p w:rsidR="00E01B9D" w:rsidRDefault="00E01B9D" w:rsidP="0054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657891"/>
      <w:docPartObj>
        <w:docPartGallery w:val="Page Numbers (Bottom of Page)"/>
        <w:docPartUnique/>
      </w:docPartObj>
    </w:sdtPr>
    <w:sdtEndPr>
      <w:rPr>
        <w:noProof/>
      </w:rPr>
    </w:sdtEndPr>
    <w:sdtContent>
      <w:p w:rsidR="00E01B9D" w:rsidRDefault="00E01B9D">
        <w:pPr>
          <w:pStyle w:val="Footer"/>
          <w:jc w:val="right"/>
        </w:pPr>
        <w:r>
          <w:fldChar w:fldCharType="begin"/>
        </w:r>
        <w:r>
          <w:instrText xml:space="preserve"> PAGE   \* MERGEFORMAT </w:instrText>
        </w:r>
        <w:r>
          <w:fldChar w:fldCharType="separate"/>
        </w:r>
        <w:r w:rsidR="00393769">
          <w:rPr>
            <w:noProof/>
          </w:rPr>
          <w:t>1</w:t>
        </w:r>
        <w:r>
          <w:rPr>
            <w:noProof/>
          </w:rPr>
          <w:fldChar w:fldCharType="end"/>
        </w:r>
      </w:p>
    </w:sdtContent>
  </w:sdt>
  <w:p w:rsidR="00E01B9D" w:rsidRDefault="00E01B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B9D" w:rsidRDefault="00E01B9D" w:rsidP="00542310">
      <w:r>
        <w:separator/>
      </w:r>
    </w:p>
  </w:footnote>
  <w:footnote w:type="continuationSeparator" w:id="0">
    <w:p w:rsidR="00E01B9D" w:rsidRDefault="00E01B9D" w:rsidP="00542310">
      <w:r>
        <w:continuationSeparator/>
      </w:r>
    </w:p>
  </w:footnote>
  <w:footnote w:id="1">
    <w:p w:rsidR="00E01B9D" w:rsidRDefault="00E01B9D">
      <w:pPr>
        <w:pStyle w:val="FootnoteText"/>
      </w:pPr>
      <w:r>
        <w:rPr>
          <w:rStyle w:val="FootnoteReference"/>
        </w:rPr>
        <w:footnoteRef/>
      </w:r>
      <w:r>
        <w:t xml:space="preserve"> For a discussion of </w:t>
      </w:r>
      <w:proofErr w:type="spellStart"/>
      <w:r>
        <w:t>Rorty’s</w:t>
      </w:r>
      <w:proofErr w:type="spellEnd"/>
      <w:r>
        <w:t xml:space="preserve"> curious denial of the existence of non-Western philosophy, see James </w:t>
      </w:r>
      <w:proofErr w:type="spellStart"/>
      <w:r w:rsidRPr="00326941">
        <w:t>Tartaglia</w:t>
      </w:r>
      <w:proofErr w:type="spellEnd"/>
      <w:r w:rsidRPr="00326941">
        <w:t>,</w:t>
      </w:r>
      <w:r>
        <w:t xml:space="preserve"> “</w:t>
      </w:r>
      <w:proofErr w:type="spellStart"/>
      <w:r w:rsidRPr="00326941">
        <w:t>Rorty’s</w:t>
      </w:r>
      <w:proofErr w:type="spellEnd"/>
      <w:r w:rsidRPr="00326941">
        <w:t xml:space="preserve"> Thesis of the Cultural Specificity of Philosophy</w:t>
      </w:r>
      <w:r>
        <w:t>,”</w:t>
      </w:r>
      <w:r w:rsidRPr="00326941">
        <w:t xml:space="preserve"> </w:t>
      </w:r>
      <w:r w:rsidRPr="00326941">
        <w:rPr>
          <w:i/>
        </w:rPr>
        <w:t>Philosophy East and West</w:t>
      </w:r>
      <w:r w:rsidRPr="00326941">
        <w:t xml:space="preserve"> 65</w:t>
      </w:r>
      <w:r>
        <w:t xml:space="preserve"> (2014)</w:t>
      </w:r>
      <w:r w:rsidRPr="00326941">
        <w:t>: 1016-1036.</w:t>
      </w:r>
    </w:p>
  </w:footnote>
  <w:footnote w:id="2">
    <w:p w:rsidR="00E01B9D" w:rsidRDefault="00E01B9D">
      <w:pPr>
        <w:pStyle w:val="FootnoteText"/>
      </w:pPr>
      <w:r>
        <w:rPr>
          <w:rStyle w:val="FootnoteReference"/>
        </w:rPr>
        <w:footnoteRef/>
      </w:r>
      <w:r>
        <w:t xml:space="preserve"> For discussion of this point, see</w:t>
      </w:r>
      <w:r w:rsidRPr="00326941">
        <w:t xml:space="preserve"> </w:t>
      </w:r>
      <w:r>
        <w:t xml:space="preserve">James </w:t>
      </w:r>
      <w:proofErr w:type="spellStart"/>
      <w:r w:rsidRPr="00326941">
        <w:t>Tartaglia</w:t>
      </w:r>
      <w:proofErr w:type="spellEnd"/>
      <w:r>
        <w:t>,</w:t>
      </w:r>
      <w:r w:rsidRPr="00326941">
        <w:t xml:space="preserve"> </w:t>
      </w:r>
      <w:proofErr w:type="spellStart"/>
      <w:r w:rsidRPr="00326941">
        <w:rPr>
          <w:i/>
        </w:rPr>
        <w:t>Rorty</w:t>
      </w:r>
      <w:proofErr w:type="spellEnd"/>
      <w:r w:rsidRPr="00326941">
        <w:rPr>
          <w:i/>
        </w:rPr>
        <w:t xml:space="preserve"> and the Mirror of Nature</w:t>
      </w:r>
      <w:r>
        <w:t xml:space="preserve"> (</w:t>
      </w:r>
      <w:r w:rsidRPr="00326941">
        <w:t>London: Routledge</w:t>
      </w:r>
      <w:r>
        <w:t>, 2007), pp. 75</w:t>
      </w:r>
      <w:r>
        <w:softHyphen/>
      </w:r>
      <w:r>
        <w:softHyphen/>
        <w:t xml:space="preserve">-7. For a critique of </w:t>
      </w:r>
      <w:proofErr w:type="spellStart"/>
      <w:r>
        <w:t>Rorty’s</w:t>
      </w:r>
      <w:proofErr w:type="spellEnd"/>
      <w:r>
        <w:t xml:space="preserve"> </w:t>
      </w:r>
      <w:proofErr w:type="spellStart"/>
      <w:r>
        <w:t>eliminativism</w:t>
      </w:r>
      <w:proofErr w:type="spellEnd"/>
      <w:r>
        <w:t xml:space="preserve">, see James </w:t>
      </w:r>
      <w:proofErr w:type="spellStart"/>
      <w:r>
        <w:t>Tartaglia</w:t>
      </w:r>
      <w:proofErr w:type="spellEnd"/>
      <w:r>
        <w:t>, “</w:t>
      </w:r>
      <w:proofErr w:type="spellStart"/>
      <w:r w:rsidRPr="00FB1B90">
        <w:t>Rorty’s</w:t>
      </w:r>
      <w:proofErr w:type="spellEnd"/>
      <w:r w:rsidRPr="00FB1B90">
        <w:t xml:space="preserve"> Philosophy of Consciousness</w:t>
      </w:r>
      <w:r>
        <w:t>,”</w:t>
      </w:r>
      <w:r w:rsidRPr="00FB1B90">
        <w:t xml:space="preserve"> in </w:t>
      </w:r>
      <w:r w:rsidRPr="00FB1B90">
        <w:rPr>
          <w:i/>
        </w:rPr>
        <w:t xml:space="preserve">A Companion to </w:t>
      </w:r>
      <w:proofErr w:type="spellStart"/>
      <w:r w:rsidRPr="00FB1B90">
        <w:rPr>
          <w:i/>
        </w:rPr>
        <w:t>Rorty</w:t>
      </w:r>
      <w:proofErr w:type="spellEnd"/>
      <w:r w:rsidRPr="00FB1B90">
        <w:t xml:space="preserve">, </w:t>
      </w:r>
      <w:r>
        <w:t xml:space="preserve">ed. </w:t>
      </w:r>
      <w:r w:rsidRPr="00FB1B90">
        <w:t>A</w:t>
      </w:r>
      <w:r w:rsidR="008F2140">
        <w:t>lan</w:t>
      </w:r>
      <w:r w:rsidRPr="00FB1B90">
        <w:t xml:space="preserve"> </w:t>
      </w:r>
      <w:proofErr w:type="spellStart"/>
      <w:r w:rsidRPr="00FB1B90">
        <w:t>Malachowski</w:t>
      </w:r>
      <w:proofErr w:type="spellEnd"/>
      <w:r w:rsidRPr="00FB1B90">
        <w:t xml:space="preserve"> </w:t>
      </w:r>
      <w:r>
        <w:t>(</w:t>
      </w:r>
      <w:r w:rsidRPr="00FB1B90">
        <w:t>Oxford: Wiley-Blackwell</w:t>
      </w:r>
      <w:r>
        <w:t xml:space="preserve">, </w:t>
      </w:r>
      <w:r w:rsidRPr="00FB1B90">
        <w:t>forthcoming</w:t>
      </w:r>
      <w:r>
        <w:t xml:space="preserve"> 2016); and for a defence (written from </w:t>
      </w:r>
      <w:proofErr w:type="spellStart"/>
      <w:r>
        <w:t>Rorty’s</w:t>
      </w:r>
      <w:proofErr w:type="spellEnd"/>
      <w:r>
        <w:t xml:space="preserve"> perspective), see James </w:t>
      </w:r>
      <w:proofErr w:type="spellStart"/>
      <w:r>
        <w:t>Tartaglia</w:t>
      </w:r>
      <w:proofErr w:type="spellEnd"/>
      <w:r>
        <w:t>, “</w:t>
      </w:r>
      <w:proofErr w:type="spellStart"/>
      <w:r w:rsidRPr="00FB1B90">
        <w:t>Rorty</w:t>
      </w:r>
      <w:proofErr w:type="spellEnd"/>
      <w:r w:rsidRPr="00FB1B90">
        <w:t xml:space="preserve"> and the Problem of Consciousness</w:t>
      </w:r>
      <w:r>
        <w:t>,”</w:t>
      </w:r>
      <w:r w:rsidRPr="00FB1B90">
        <w:t xml:space="preserve"> </w:t>
      </w:r>
      <w:r>
        <w:t xml:space="preserve">in </w:t>
      </w:r>
      <w:r w:rsidRPr="00FB1B90">
        <w:rPr>
          <w:i/>
        </w:rPr>
        <w:t>Consciousness and the Great Philosopher</w:t>
      </w:r>
      <w:r>
        <w:rPr>
          <w:i/>
        </w:rPr>
        <w:t>s</w:t>
      </w:r>
      <w:r>
        <w:t>, eds. Stephen Leach and James Tartaglia (London: Routledge, forthcoming 2016).</w:t>
      </w:r>
    </w:p>
  </w:footnote>
  <w:footnote w:id="3">
    <w:p w:rsidR="00E01B9D" w:rsidRDefault="00E01B9D">
      <w:pPr>
        <w:pStyle w:val="FootnoteText"/>
      </w:pPr>
      <w:r>
        <w:rPr>
          <w:rStyle w:val="FootnoteReference"/>
        </w:rPr>
        <w:footnoteRef/>
      </w:r>
      <w:r>
        <w:t xml:space="preserve"> For an argument that we should not take any of </w:t>
      </w:r>
      <w:proofErr w:type="spellStart"/>
      <w:r>
        <w:t>Rorty’s</w:t>
      </w:r>
      <w:proofErr w:type="spellEnd"/>
      <w:r>
        <w:t xml:space="preserve"> apparently positive suggestions for the future of philosophy seriously, see James </w:t>
      </w:r>
      <w:proofErr w:type="spellStart"/>
      <w:r>
        <w:t>Tartaglia</w:t>
      </w:r>
      <w:proofErr w:type="spellEnd"/>
      <w:r>
        <w:t>, “</w:t>
      </w:r>
      <w:r w:rsidRPr="00326941">
        <w:t xml:space="preserve">Did </w:t>
      </w:r>
      <w:proofErr w:type="spellStart"/>
      <w:r w:rsidRPr="00326941">
        <w:t>Rorty's</w:t>
      </w:r>
      <w:proofErr w:type="spellEnd"/>
      <w:r w:rsidRPr="00326941">
        <w:t xml:space="preserve"> Pragmatism have Foundations?</w:t>
      </w:r>
      <w:r>
        <w:t>”</w:t>
      </w:r>
      <w:r w:rsidRPr="00326941">
        <w:t xml:space="preserve"> </w:t>
      </w:r>
      <w:r w:rsidRPr="00326941">
        <w:rPr>
          <w:i/>
        </w:rPr>
        <w:t>International Journal of Philosophical Studies</w:t>
      </w:r>
      <w:r w:rsidRPr="00326941">
        <w:t xml:space="preserve"> 18</w:t>
      </w:r>
      <w:r>
        <w:t xml:space="preserve"> (2010):</w:t>
      </w:r>
      <w:r w:rsidRPr="00326941">
        <w:t xml:space="preserve"> 607-627</w:t>
      </w:r>
      <w:r>
        <w:t>. Some of the main considerations are mentioned at the start of Section 3 below.</w:t>
      </w:r>
    </w:p>
  </w:footnote>
  <w:footnote w:id="4">
    <w:p w:rsidR="00E01B9D" w:rsidRDefault="00E01B9D">
      <w:pPr>
        <w:pStyle w:val="FootnoteText"/>
      </w:pPr>
      <w:r>
        <w:rPr>
          <w:rStyle w:val="FootnoteReference"/>
        </w:rPr>
        <w:footnoteRef/>
      </w:r>
      <w:r>
        <w:t xml:space="preserve"> For a similar analysis, albeit made from the perspective of cognitive science, see George </w:t>
      </w:r>
      <w:proofErr w:type="spellStart"/>
      <w:r w:rsidRPr="00045F67">
        <w:t>Lakoff</w:t>
      </w:r>
      <w:proofErr w:type="spellEnd"/>
      <w:r w:rsidRPr="00045F67">
        <w:t xml:space="preserve"> and </w:t>
      </w:r>
      <w:r>
        <w:t xml:space="preserve">Mark </w:t>
      </w:r>
      <w:r w:rsidRPr="00045F67">
        <w:t>Johnson</w:t>
      </w:r>
      <w:r>
        <w:t>,</w:t>
      </w:r>
      <w:r w:rsidRPr="00045F67">
        <w:t xml:space="preserve"> </w:t>
      </w:r>
      <w:r w:rsidRPr="00FE43A6">
        <w:rPr>
          <w:i/>
        </w:rPr>
        <w:t>Philosophy in the Flesh</w:t>
      </w:r>
      <w:r>
        <w:t xml:space="preserve"> (</w:t>
      </w:r>
      <w:r w:rsidRPr="00045F67">
        <w:t>New York: Basic Books</w:t>
      </w:r>
      <w:r>
        <w:t>, 1999), chapter 20</w:t>
      </w:r>
      <w:r w:rsidRPr="00045F67">
        <w:t>.</w:t>
      </w:r>
    </w:p>
  </w:footnote>
  <w:footnote w:id="5">
    <w:p w:rsidR="00E01B9D" w:rsidRDefault="00E01B9D">
      <w:pPr>
        <w:pStyle w:val="FootnoteText"/>
      </w:pPr>
      <w:r>
        <w:rPr>
          <w:rStyle w:val="FootnoteReference"/>
        </w:rPr>
        <w:footnoteRef/>
      </w:r>
      <w:r>
        <w:t xml:space="preserve"> A sense in which science is the sole preserve of “first-rate” truth was always implicit in Kant, since he held that we can have objective knowledge only of the empirical world; with the waning influence of his idealism, this sense came to the fore.</w:t>
      </w:r>
    </w:p>
  </w:footnote>
  <w:footnote w:id="6">
    <w:p w:rsidR="00E01B9D" w:rsidRDefault="00E01B9D">
      <w:pPr>
        <w:pStyle w:val="FootnoteText"/>
      </w:pPr>
      <w:r>
        <w:rPr>
          <w:rStyle w:val="FootnoteReference"/>
        </w:rPr>
        <w:footnoteRef/>
      </w:r>
      <w:r>
        <w:t xml:space="preserve"> </w:t>
      </w:r>
      <w:proofErr w:type="spellStart"/>
      <w:r>
        <w:t>Rorty</w:t>
      </w:r>
      <w:proofErr w:type="spellEnd"/>
      <w:r>
        <w:t xml:space="preserve"> understands “normal discourse” in the </w:t>
      </w:r>
      <w:proofErr w:type="spellStart"/>
      <w:r>
        <w:t>Kuhnian</w:t>
      </w:r>
      <w:proofErr w:type="spellEnd"/>
      <w:r>
        <w:t xml:space="preserve"> sense of working within an agreed paradigm; a discourse not mired in controversy, but rather achieving consensus against generally agreed criteria. It is interesting to contrast </w:t>
      </w:r>
      <w:proofErr w:type="spellStart"/>
      <w:r>
        <w:t>Rorty’s</w:t>
      </w:r>
      <w:proofErr w:type="spellEnd"/>
      <w:r>
        <w:t xml:space="preserve"> notion of a bifocal view with </w:t>
      </w:r>
      <w:proofErr w:type="spellStart"/>
      <w:r>
        <w:t>Sellars’s</w:t>
      </w:r>
      <w:proofErr w:type="spellEnd"/>
      <w:r>
        <w:t xml:space="preserve"> “stereoscopic” one, which </w:t>
      </w:r>
      <w:proofErr w:type="spellStart"/>
      <w:r>
        <w:t>Rorty</w:t>
      </w:r>
      <w:proofErr w:type="spellEnd"/>
      <w:r>
        <w:t xml:space="preserve"> probably had in mind; see Wilfrid </w:t>
      </w:r>
      <w:proofErr w:type="spellStart"/>
      <w:r w:rsidRPr="00E840BC">
        <w:t>Sellars</w:t>
      </w:r>
      <w:proofErr w:type="spellEnd"/>
      <w:r w:rsidRPr="00E840BC">
        <w:t xml:space="preserve">, </w:t>
      </w:r>
      <w:r w:rsidRPr="00276CFA">
        <w:rPr>
          <w:i/>
        </w:rPr>
        <w:t>Science, Perception and Reality</w:t>
      </w:r>
      <w:r>
        <w:t xml:space="preserve"> (</w:t>
      </w:r>
      <w:r w:rsidRPr="00E840BC">
        <w:t>London</w:t>
      </w:r>
      <w:r>
        <w:t>:</w:t>
      </w:r>
      <w:r w:rsidRPr="00E840BC">
        <w:t xml:space="preserve"> Routledge</w:t>
      </w:r>
      <w:r>
        <w:t xml:space="preserve">, 1963), p. 4. </w:t>
      </w:r>
      <w:proofErr w:type="spellStart"/>
      <w:r>
        <w:t>Rorty</w:t>
      </w:r>
      <w:proofErr w:type="spellEnd"/>
      <w:r>
        <w:t xml:space="preserve"> sees “no need to subsume the two [components of the view] in a higher synthesis” (</w:t>
      </w:r>
      <w:proofErr w:type="spellStart"/>
      <w:r>
        <w:t>Rorty</w:t>
      </w:r>
      <w:proofErr w:type="spellEnd"/>
      <w:r>
        <w:t xml:space="preserve"> 1979, 386), while </w:t>
      </w:r>
      <w:proofErr w:type="spellStart"/>
      <w:r>
        <w:t>Sellars</w:t>
      </w:r>
      <w:proofErr w:type="spellEnd"/>
      <w:r>
        <w:t xml:space="preserve"> thinks philosophers “cannot shirk the attempt to see how they fall together” (</w:t>
      </w:r>
      <w:proofErr w:type="spellStart"/>
      <w:r>
        <w:t>Sellars</w:t>
      </w:r>
      <w:proofErr w:type="spellEnd"/>
      <w:r>
        <w:t xml:space="preserve"> 1963, 5).</w:t>
      </w:r>
    </w:p>
  </w:footnote>
  <w:footnote w:id="7">
    <w:p w:rsidR="00E01B9D" w:rsidRDefault="00E01B9D">
      <w:pPr>
        <w:pStyle w:val="FootnoteText"/>
      </w:pPr>
      <w:r>
        <w:rPr>
          <w:rStyle w:val="FootnoteReference"/>
        </w:rPr>
        <w:footnoteRef/>
      </w:r>
      <w:r>
        <w:t xml:space="preserve"> It is not clear that he changed his mind about very much at all over the course of his career. See the introduction to</w:t>
      </w:r>
      <w:r w:rsidRPr="00276CFA">
        <w:t xml:space="preserve"> </w:t>
      </w:r>
      <w:r w:rsidRPr="00276CFA">
        <w:rPr>
          <w:i/>
        </w:rPr>
        <w:t xml:space="preserve">Mind, Language, and </w:t>
      </w:r>
      <w:proofErr w:type="spellStart"/>
      <w:r w:rsidRPr="00276CFA">
        <w:rPr>
          <w:i/>
        </w:rPr>
        <w:t>Metaphilosophy</w:t>
      </w:r>
      <w:proofErr w:type="spellEnd"/>
      <w:r w:rsidRPr="00276CFA">
        <w:rPr>
          <w:i/>
        </w:rPr>
        <w:t>: Early Philosophical Papers</w:t>
      </w:r>
      <w:r>
        <w:t xml:space="preserve">, eds. Stephen Leach and James </w:t>
      </w:r>
      <w:r w:rsidRPr="00276CFA">
        <w:t>Tartaglia</w:t>
      </w:r>
      <w:r>
        <w:t xml:space="preserve"> (</w:t>
      </w:r>
      <w:r w:rsidRPr="00276CFA">
        <w:t>Cambridge: Cambridge University Press</w:t>
      </w:r>
      <w:r>
        <w:t xml:space="preserve">, 2014); see also </w:t>
      </w:r>
      <w:r w:rsidRPr="00276CFA">
        <w:t xml:space="preserve">James </w:t>
      </w:r>
      <w:proofErr w:type="spellStart"/>
      <w:r w:rsidRPr="00276CFA">
        <w:t>Tartaglia</w:t>
      </w:r>
      <w:proofErr w:type="spellEnd"/>
      <w:r w:rsidRPr="00276CFA">
        <w:t xml:space="preserve">, </w:t>
      </w:r>
      <w:proofErr w:type="spellStart"/>
      <w:r w:rsidRPr="00276CFA">
        <w:rPr>
          <w:i/>
        </w:rPr>
        <w:t>Rorty</w:t>
      </w:r>
      <w:proofErr w:type="spellEnd"/>
      <w:r w:rsidRPr="00276CFA">
        <w:rPr>
          <w:i/>
        </w:rPr>
        <w:t xml:space="preserve"> and the Mirror of Nature</w:t>
      </w:r>
      <w:r w:rsidRPr="00276CFA">
        <w:t xml:space="preserve"> (London: Routledge, 2007), </w:t>
      </w:r>
      <w:r>
        <w:t>chapter 1.</w:t>
      </w:r>
    </w:p>
  </w:footnote>
  <w:footnote w:id="8">
    <w:p w:rsidR="00E01B9D" w:rsidRDefault="00E01B9D">
      <w:pPr>
        <w:pStyle w:val="FootnoteText"/>
      </w:pPr>
      <w:r>
        <w:rPr>
          <w:rStyle w:val="FootnoteReference"/>
        </w:rPr>
        <w:footnoteRef/>
      </w:r>
      <w:r>
        <w:t xml:space="preserve"> </w:t>
      </w:r>
      <w:proofErr w:type="spellStart"/>
      <w:r>
        <w:t>Rorty</w:t>
      </w:r>
      <w:proofErr w:type="spellEnd"/>
      <w:r>
        <w:t xml:space="preserve"> says “final” vocabulary. His account of what this qualification amounts to is loose, but the basic idea is that some elements of our vocabularies are more basic than others, such that we can justify a non-basic belief to someone who shares our final vocabulary: we can just say that x is “good”, or in accordance with “professional standards”, and our interlocutor will agree. However irony arises when we recognise that we cannot justify our final vocabulary. Since the justification for our entire vocabulary rests on our final vocabulary, nothing turns on this complicating factor; so I omit it for ease of exposition.</w:t>
      </w:r>
    </w:p>
  </w:footnote>
  <w:footnote w:id="9">
    <w:p w:rsidR="00E01B9D" w:rsidRDefault="00E01B9D">
      <w:pPr>
        <w:pStyle w:val="FootnoteText"/>
      </w:pPr>
      <w:r>
        <w:rPr>
          <w:rStyle w:val="FootnoteReference"/>
        </w:rPr>
        <w:footnoteRef/>
      </w:r>
      <w:r>
        <w:t xml:space="preserve"> Surprising, because </w:t>
      </w:r>
      <w:proofErr w:type="spellStart"/>
      <w:r>
        <w:t>Rorty</w:t>
      </w:r>
      <w:proofErr w:type="spellEnd"/>
      <w:r>
        <w:t xml:space="preserve"> saw his own viewpoint as diametrically opposed to Nagel’s; see, for example, Richard </w:t>
      </w:r>
      <w:proofErr w:type="spellStart"/>
      <w:r w:rsidRPr="001407E9">
        <w:t>Rorty</w:t>
      </w:r>
      <w:proofErr w:type="spellEnd"/>
      <w:r w:rsidRPr="001407E9">
        <w:t>,</w:t>
      </w:r>
      <w:r>
        <w:t xml:space="preserve"> </w:t>
      </w:r>
      <w:r w:rsidR="00612372">
        <w:t xml:space="preserve">“Daniel Dennett on </w:t>
      </w:r>
      <w:proofErr w:type="spellStart"/>
      <w:r w:rsidR="00612372">
        <w:t>Intrinsicality</w:t>
      </w:r>
      <w:proofErr w:type="spellEnd"/>
      <w:r w:rsidR="00917D2C" w:rsidRPr="00917D2C">
        <w:t xml:space="preserve">,” in </w:t>
      </w:r>
      <w:r w:rsidR="00917D2C" w:rsidRPr="00917D2C">
        <w:rPr>
          <w:i/>
        </w:rPr>
        <w:t>Truth and Progress: Philosophical Papers Volume Three</w:t>
      </w:r>
      <w:r w:rsidR="00917D2C" w:rsidRPr="00917D2C">
        <w:t xml:space="preserve"> (Cambridge, UK: Cambridge University Press, 1998), pp. </w:t>
      </w:r>
      <w:r w:rsidR="00612372">
        <w:t>98-121 (esp. p. 121)</w:t>
      </w:r>
      <w:r w:rsidR="00917D2C" w:rsidRPr="00917D2C">
        <w:t>.</w:t>
      </w:r>
    </w:p>
  </w:footnote>
  <w:footnote w:id="10">
    <w:p w:rsidR="00E01B9D" w:rsidRDefault="00E01B9D">
      <w:pPr>
        <w:pStyle w:val="FootnoteText"/>
      </w:pPr>
      <w:r>
        <w:rPr>
          <w:rStyle w:val="FootnoteReference"/>
        </w:rPr>
        <w:footnoteRef/>
      </w:r>
      <w:r>
        <w:t xml:space="preserve"> I pass over </w:t>
      </w:r>
      <w:proofErr w:type="spellStart"/>
      <w:r>
        <w:t>Rorty’s</w:t>
      </w:r>
      <w:proofErr w:type="spellEnd"/>
      <w:r>
        <w:t xml:space="preserve"> elitism here, which would restrict this ‘we’ to ‘intellectuals’. See Richard </w:t>
      </w:r>
      <w:proofErr w:type="spellStart"/>
      <w:r w:rsidRPr="001407E9">
        <w:t>Rorty</w:t>
      </w:r>
      <w:proofErr w:type="spellEnd"/>
      <w:r w:rsidRPr="001407E9">
        <w:t xml:space="preserve">, </w:t>
      </w:r>
      <w:r w:rsidRPr="007B1639">
        <w:rPr>
          <w:i/>
        </w:rPr>
        <w:t>Contingency, Irony, and Solidarity</w:t>
      </w:r>
      <w:r>
        <w:t xml:space="preserve"> (</w:t>
      </w:r>
      <w:r w:rsidRPr="001407E9">
        <w:t>Cambridge</w:t>
      </w:r>
      <w:r>
        <w:t>, UK</w:t>
      </w:r>
      <w:r w:rsidRPr="001407E9">
        <w:t>: Cambridge University Press</w:t>
      </w:r>
      <w:r>
        <w:t>, 1989), p. 87</w:t>
      </w:r>
      <w:r w:rsidRPr="001407E9">
        <w:t>.</w:t>
      </w:r>
    </w:p>
  </w:footnote>
  <w:footnote w:id="11">
    <w:p w:rsidR="00E01B9D" w:rsidRDefault="00E01B9D">
      <w:pPr>
        <w:pStyle w:val="FootnoteText"/>
      </w:pPr>
      <w:r>
        <w:rPr>
          <w:rStyle w:val="FootnoteReference"/>
        </w:rPr>
        <w:footnoteRef/>
      </w:r>
      <w:r>
        <w:t xml:space="preserve"> For discussion of this point within a much wider context, see James Tartaglia, </w:t>
      </w:r>
      <w:r w:rsidRPr="007B1639">
        <w:rPr>
          <w:i/>
        </w:rPr>
        <w:t>Philosophy in a Meaningless Life</w:t>
      </w:r>
      <w:r>
        <w:t xml:space="preserve"> (London: Bloomsbury, 2016), chapter 8 (esp. p. 175; see also chapter 2 for an analysis of the roots of </w:t>
      </w:r>
      <w:proofErr w:type="spellStart"/>
      <w:r>
        <w:t>Rorty’s</w:t>
      </w:r>
      <w:proofErr w:type="spellEnd"/>
      <w:r>
        <w:t xml:space="preserve"> position</w:t>
      </w:r>
      <w:r w:rsidR="001D4E55">
        <w:t xml:space="preserve"> and others like it</w:t>
      </w:r>
      <w:r>
        <w:t>).</w:t>
      </w:r>
    </w:p>
  </w:footnote>
  <w:footnote w:id="12">
    <w:p w:rsidR="00E01B9D" w:rsidRPr="00F44272" w:rsidRDefault="00E01B9D">
      <w:pPr>
        <w:pStyle w:val="FootnoteText"/>
      </w:pPr>
      <w:r>
        <w:rPr>
          <w:rStyle w:val="FootnoteReference"/>
        </w:rPr>
        <w:footnoteRef/>
      </w:r>
      <w:r>
        <w:t xml:space="preserve"> I think the conception of irony I am outlining accords both with common usage and the original sense of the word; the </w:t>
      </w:r>
      <w:proofErr w:type="spellStart"/>
      <w:r>
        <w:rPr>
          <w:i/>
          <w:iCs/>
          <w:lang w:val="en"/>
        </w:rPr>
        <w:t>eirôn</w:t>
      </w:r>
      <w:proofErr w:type="spellEnd"/>
      <w:r>
        <w:rPr>
          <w:iCs/>
          <w:lang w:val="en"/>
        </w:rPr>
        <w:t xml:space="preserve"> in Old Comedy spoke from a higher stance to indicate to the audience which claims should not be taken seriously. It also ties in well with Kierkegaard’s contention that Socrates was an ironist; the higher stance Socrates spoke from was that of </w:t>
      </w:r>
      <w:proofErr w:type="spellStart"/>
      <w:r>
        <w:rPr>
          <w:iCs/>
          <w:lang w:val="en"/>
        </w:rPr>
        <w:t>recognising</w:t>
      </w:r>
      <w:proofErr w:type="spellEnd"/>
      <w:r>
        <w:rPr>
          <w:iCs/>
          <w:lang w:val="en"/>
        </w:rPr>
        <w:t xml:space="preserve"> his ignorance, in contrast to his interlocutors, who were unaware of their own ignorance. </w:t>
      </w:r>
      <w:r>
        <w:t xml:space="preserve">See </w:t>
      </w:r>
      <w:proofErr w:type="spellStart"/>
      <w:r w:rsidRPr="00E01B9D">
        <w:t>Søren</w:t>
      </w:r>
      <w:proofErr w:type="spellEnd"/>
      <w:r>
        <w:t xml:space="preserve"> </w:t>
      </w:r>
      <w:r w:rsidRPr="00E01B9D">
        <w:rPr>
          <w:iCs/>
          <w:lang w:val="en"/>
        </w:rPr>
        <w:t xml:space="preserve">Kierkegaard, </w:t>
      </w:r>
      <w:r w:rsidRPr="00E01B9D">
        <w:rPr>
          <w:i/>
          <w:iCs/>
          <w:lang w:val="en"/>
        </w:rPr>
        <w:t>The Concept of Irony with Continual Reference to Socrates</w:t>
      </w:r>
      <w:r w:rsidRPr="00E01B9D">
        <w:rPr>
          <w:iCs/>
          <w:lang w:val="en"/>
        </w:rPr>
        <w:t>, trans. and eds. H</w:t>
      </w:r>
      <w:r>
        <w:rPr>
          <w:iCs/>
          <w:lang w:val="en"/>
        </w:rPr>
        <w:t>oward</w:t>
      </w:r>
      <w:r w:rsidRPr="00E01B9D">
        <w:rPr>
          <w:iCs/>
          <w:lang w:val="en"/>
        </w:rPr>
        <w:t xml:space="preserve"> Hong and E</w:t>
      </w:r>
      <w:r>
        <w:rPr>
          <w:iCs/>
          <w:lang w:val="en"/>
        </w:rPr>
        <w:t>dna</w:t>
      </w:r>
      <w:r w:rsidRPr="00E01B9D">
        <w:rPr>
          <w:iCs/>
          <w:lang w:val="en"/>
        </w:rPr>
        <w:t xml:space="preserve"> Hong</w:t>
      </w:r>
      <w:r>
        <w:rPr>
          <w:iCs/>
          <w:lang w:val="en"/>
        </w:rPr>
        <w:t xml:space="preserve"> (</w:t>
      </w:r>
      <w:r w:rsidRPr="00E01B9D">
        <w:rPr>
          <w:iCs/>
          <w:lang w:val="en"/>
        </w:rPr>
        <w:t>Princeton: Princeton University Press</w:t>
      </w:r>
      <w:r w:rsidR="00557303">
        <w:rPr>
          <w:iCs/>
          <w:lang w:val="en"/>
        </w:rPr>
        <w:t>, 1989 (orig. 1841</w:t>
      </w:r>
      <w:r>
        <w:rPr>
          <w:iCs/>
          <w:lang w:val="en"/>
        </w:rPr>
        <w:t xml:space="preserve">)); for this interpretation of Kierkegaard, see </w:t>
      </w:r>
      <w:r w:rsidR="00B672FC">
        <w:rPr>
          <w:iCs/>
          <w:lang w:val="en"/>
        </w:rPr>
        <w:t xml:space="preserve">Harold </w:t>
      </w:r>
      <w:proofErr w:type="spellStart"/>
      <w:r w:rsidRPr="00E01B9D">
        <w:rPr>
          <w:iCs/>
          <w:lang w:val="en"/>
        </w:rPr>
        <w:t>Sarf</w:t>
      </w:r>
      <w:proofErr w:type="spellEnd"/>
      <w:r w:rsidR="00B672FC">
        <w:rPr>
          <w:iCs/>
          <w:lang w:val="en"/>
        </w:rPr>
        <w:t>,</w:t>
      </w:r>
      <w:r w:rsidRPr="00E01B9D">
        <w:rPr>
          <w:iCs/>
          <w:lang w:val="en"/>
        </w:rPr>
        <w:t xml:space="preserve"> </w:t>
      </w:r>
      <w:r w:rsidR="00B672FC">
        <w:rPr>
          <w:iCs/>
          <w:lang w:val="en"/>
        </w:rPr>
        <w:t>“</w:t>
      </w:r>
      <w:r w:rsidRPr="00E01B9D">
        <w:rPr>
          <w:iCs/>
          <w:lang w:val="en"/>
        </w:rPr>
        <w:t>Reflections on Kierkegaard’s Socrates</w:t>
      </w:r>
      <w:r w:rsidR="00B672FC">
        <w:rPr>
          <w:iCs/>
          <w:lang w:val="en"/>
        </w:rPr>
        <w:t>,”</w:t>
      </w:r>
      <w:r w:rsidRPr="00E01B9D">
        <w:rPr>
          <w:iCs/>
          <w:lang w:val="en"/>
        </w:rPr>
        <w:t xml:space="preserve"> </w:t>
      </w:r>
      <w:r w:rsidRPr="00B672FC">
        <w:rPr>
          <w:i/>
          <w:iCs/>
          <w:lang w:val="en"/>
        </w:rPr>
        <w:t>Journal of the History of Ideas</w:t>
      </w:r>
      <w:r w:rsidR="00B672FC">
        <w:rPr>
          <w:iCs/>
          <w:lang w:val="en"/>
        </w:rPr>
        <w:t xml:space="preserve"> </w:t>
      </w:r>
      <w:r w:rsidRPr="00E01B9D">
        <w:rPr>
          <w:iCs/>
          <w:lang w:val="en"/>
        </w:rPr>
        <w:t>44</w:t>
      </w:r>
      <w:r w:rsidR="00B672FC">
        <w:rPr>
          <w:iCs/>
          <w:lang w:val="en"/>
        </w:rPr>
        <w:t xml:space="preserve"> (1983)</w:t>
      </w:r>
      <w:r w:rsidRPr="00E01B9D">
        <w:rPr>
          <w:iCs/>
          <w:lang w:val="en"/>
        </w:rPr>
        <w:t>: 255-276.</w:t>
      </w:r>
    </w:p>
  </w:footnote>
  <w:footnote w:id="13">
    <w:p w:rsidR="00E01B9D" w:rsidRDefault="00E01B9D" w:rsidP="00B32A72">
      <w:pPr>
        <w:pStyle w:val="FootnoteText"/>
      </w:pPr>
      <w:r>
        <w:rPr>
          <w:rStyle w:val="FootnoteReference"/>
        </w:rPr>
        <w:footnoteRef/>
      </w:r>
      <w:r>
        <w:t xml:space="preserve"> </w:t>
      </w:r>
      <w:r w:rsidR="00B672FC">
        <w:t xml:space="preserve">See </w:t>
      </w:r>
      <w:r w:rsidR="00B672FC" w:rsidRPr="00B672FC">
        <w:t xml:space="preserve">Richard </w:t>
      </w:r>
      <w:proofErr w:type="spellStart"/>
      <w:r w:rsidR="00B672FC" w:rsidRPr="00B672FC">
        <w:t>Rorty</w:t>
      </w:r>
      <w:proofErr w:type="spellEnd"/>
      <w:r w:rsidR="00B672FC" w:rsidRPr="00B672FC">
        <w:t xml:space="preserve">, </w:t>
      </w:r>
      <w:r w:rsidR="00C76626" w:rsidRPr="00917D2C">
        <w:t xml:space="preserve">“Hilary Putnam and the Relativist Menace,” in </w:t>
      </w:r>
      <w:r w:rsidR="00C76626" w:rsidRPr="00917D2C">
        <w:rPr>
          <w:i/>
        </w:rPr>
        <w:t>Truth and Progress: Philosophical Papers Volume Three</w:t>
      </w:r>
      <w:r w:rsidR="00C76626" w:rsidRPr="00917D2C">
        <w:t xml:space="preserve"> (Cambridge, UK: Cambridge University Press, 1998), </w:t>
      </w:r>
      <w:r w:rsidR="00B672FC">
        <w:t>p. 57. F</w:t>
      </w:r>
      <w:r>
        <w:t xml:space="preserve">or </w:t>
      </w:r>
      <w:r w:rsidR="00B672FC">
        <w:t xml:space="preserve">critical </w:t>
      </w:r>
      <w:r>
        <w:t>discussion</w:t>
      </w:r>
      <w:r w:rsidR="00C76626">
        <w:t xml:space="preserve"> of this response</w:t>
      </w:r>
      <w:r>
        <w:t>,</w:t>
      </w:r>
      <w:r w:rsidR="00C76626" w:rsidRPr="00C76626">
        <w:t xml:space="preserve"> </w:t>
      </w:r>
      <w:r w:rsidR="00C76626">
        <w:t>see James Tartaglia, “Philosophy and the Mirror of Nature”</w:t>
      </w:r>
      <w:r w:rsidR="00C76626" w:rsidRPr="00B32A72">
        <w:t xml:space="preserve"> in </w:t>
      </w:r>
      <w:r w:rsidR="00C76626" w:rsidRPr="00B32A72">
        <w:rPr>
          <w:i/>
        </w:rPr>
        <w:t xml:space="preserve">A Companion to </w:t>
      </w:r>
      <w:proofErr w:type="spellStart"/>
      <w:r w:rsidR="00C76626" w:rsidRPr="00B32A72">
        <w:rPr>
          <w:i/>
        </w:rPr>
        <w:t>Rorty</w:t>
      </w:r>
      <w:proofErr w:type="spellEnd"/>
      <w:r w:rsidR="00C76626" w:rsidRPr="00B32A72">
        <w:t>, ed. A</w:t>
      </w:r>
      <w:r w:rsidR="00C76626">
        <w:t>lan</w:t>
      </w:r>
      <w:r w:rsidR="00C76626" w:rsidRPr="00B32A72">
        <w:t xml:space="preserve"> </w:t>
      </w:r>
      <w:proofErr w:type="spellStart"/>
      <w:r w:rsidR="00C76626" w:rsidRPr="00B32A72">
        <w:t>Malachowski</w:t>
      </w:r>
      <w:proofErr w:type="spellEnd"/>
      <w:r w:rsidR="00C76626" w:rsidRPr="00B32A72">
        <w:t xml:space="preserve"> (Oxford: Wiley-Blackwell, forthcoming 2016)</w:t>
      </w:r>
      <w:r w:rsidR="00C76626">
        <w:t>; see also</w:t>
      </w:r>
      <w:r w:rsidR="00B32A72">
        <w:t xml:space="preserve"> James </w:t>
      </w:r>
      <w:proofErr w:type="spellStart"/>
      <w:r w:rsidR="00B32A72">
        <w:t>Tartaglia</w:t>
      </w:r>
      <w:proofErr w:type="spellEnd"/>
      <w:r w:rsidR="00B32A72">
        <w:t xml:space="preserve"> “Did </w:t>
      </w:r>
      <w:proofErr w:type="spellStart"/>
      <w:r w:rsidR="00B32A72">
        <w:t>Rorty's</w:t>
      </w:r>
      <w:proofErr w:type="spellEnd"/>
      <w:r w:rsidR="00B32A72">
        <w:t xml:space="preserve"> Pragmatism have Foundations?” </w:t>
      </w:r>
      <w:r w:rsidR="00B32A72" w:rsidRPr="00B32A72">
        <w:rPr>
          <w:i/>
        </w:rPr>
        <w:t>International Journal of Philosophical Studies</w:t>
      </w:r>
      <w:r w:rsidR="00C76626">
        <w:t xml:space="preserve"> 18 (2010): 607-627, and</w:t>
      </w:r>
      <w:r w:rsidR="00B32A72">
        <w:t xml:space="preserve"> James </w:t>
      </w:r>
      <w:proofErr w:type="spellStart"/>
      <w:r w:rsidR="00B32A72">
        <w:t>Tartaglia</w:t>
      </w:r>
      <w:proofErr w:type="spellEnd"/>
      <w:r w:rsidR="00B32A72">
        <w:t xml:space="preserve">, “Does </w:t>
      </w:r>
      <w:proofErr w:type="spellStart"/>
      <w:r w:rsidR="00B32A72">
        <w:t>Rorty’s</w:t>
      </w:r>
      <w:proofErr w:type="spellEnd"/>
      <w:r w:rsidR="00B32A72">
        <w:t xml:space="preserve"> Pragmatism Undermine Itself?” </w:t>
      </w:r>
      <w:r w:rsidR="00B32A72" w:rsidRPr="00B32A72">
        <w:rPr>
          <w:i/>
        </w:rPr>
        <w:t>European Journal of Pragmatism and American Philosophy</w:t>
      </w:r>
      <w:r w:rsidR="00C76626">
        <w:t xml:space="preserve"> 4 (2012): 284-301.</w:t>
      </w:r>
      <w:r w:rsidR="00B32A72">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1511"/>
    <w:multiLevelType w:val="hybridMultilevel"/>
    <w:tmpl w:val="81D64E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82E0D23"/>
    <w:multiLevelType w:val="hybridMultilevel"/>
    <w:tmpl w:val="C5EED4E6"/>
    <w:lvl w:ilvl="0" w:tplc="CECCE1DE">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04E6166"/>
    <w:multiLevelType w:val="hybridMultilevel"/>
    <w:tmpl w:val="8B3AC8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52C"/>
    <w:rsid w:val="000028EA"/>
    <w:rsid w:val="00004705"/>
    <w:rsid w:val="00005806"/>
    <w:rsid w:val="00005DB8"/>
    <w:rsid w:val="00013E02"/>
    <w:rsid w:val="00022971"/>
    <w:rsid w:val="0002404A"/>
    <w:rsid w:val="000255DA"/>
    <w:rsid w:val="00030EF1"/>
    <w:rsid w:val="00045F67"/>
    <w:rsid w:val="00065400"/>
    <w:rsid w:val="00074DD6"/>
    <w:rsid w:val="000968B9"/>
    <w:rsid w:val="000A301E"/>
    <w:rsid w:val="000C3A96"/>
    <w:rsid w:val="000D4CE7"/>
    <w:rsid w:val="000E2D2C"/>
    <w:rsid w:val="00102D80"/>
    <w:rsid w:val="001066BC"/>
    <w:rsid w:val="00107B58"/>
    <w:rsid w:val="0012652C"/>
    <w:rsid w:val="00136F1B"/>
    <w:rsid w:val="001407E9"/>
    <w:rsid w:val="00144C42"/>
    <w:rsid w:val="00157FC7"/>
    <w:rsid w:val="001611F9"/>
    <w:rsid w:val="00165353"/>
    <w:rsid w:val="0019114C"/>
    <w:rsid w:val="00193ACD"/>
    <w:rsid w:val="0019493A"/>
    <w:rsid w:val="001976A9"/>
    <w:rsid w:val="001B11D3"/>
    <w:rsid w:val="001C3D95"/>
    <w:rsid w:val="001D4E55"/>
    <w:rsid w:val="001E1098"/>
    <w:rsid w:val="001E49C7"/>
    <w:rsid w:val="001E512C"/>
    <w:rsid w:val="002017D3"/>
    <w:rsid w:val="0020799D"/>
    <w:rsid w:val="0021021B"/>
    <w:rsid w:val="002119D7"/>
    <w:rsid w:val="0022391C"/>
    <w:rsid w:val="00224B51"/>
    <w:rsid w:val="00233297"/>
    <w:rsid w:val="00235DCB"/>
    <w:rsid w:val="00240C7A"/>
    <w:rsid w:val="002450E7"/>
    <w:rsid w:val="002616EC"/>
    <w:rsid w:val="002715B0"/>
    <w:rsid w:val="00276CFA"/>
    <w:rsid w:val="002933DE"/>
    <w:rsid w:val="002A697F"/>
    <w:rsid w:val="002C5052"/>
    <w:rsid w:val="002C620E"/>
    <w:rsid w:val="002E6AEF"/>
    <w:rsid w:val="002F0F25"/>
    <w:rsid w:val="00317E1C"/>
    <w:rsid w:val="00326941"/>
    <w:rsid w:val="00335710"/>
    <w:rsid w:val="00337A09"/>
    <w:rsid w:val="003409C0"/>
    <w:rsid w:val="00342CD3"/>
    <w:rsid w:val="00360E02"/>
    <w:rsid w:val="00362B95"/>
    <w:rsid w:val="00374D17"/>
    <w:rsid w:val="00386E33"/>
    <w:rsid w:val="00392CA6"/>
    <w:rsid w:val="00393769"/>
    <w:rsid w:val="003958BB"/>
    <w:rsid w:val="003A2DC5"/>
    <w:rsid w:val="003A776E"/>
    <w:rsid w:val="003C32B6"/>
    <w:rsid w:val="003F2AEC"/>
    <w:rsid w:val="003F3172"/>
    <w:rsid w:val="00404825"/>
    <w:rsid w:val="00410337"/>
    <w:rsid w:val="0041091D"/>
    <w:rsid w:val="00415358"/>
    <w:rsid w:val="0042158F"/>
    <w:rsid w:val="00425DE0"/>
    <w:rsid w:val="0043486A"/>
    <w:rsid w:val="004359ED"/>
    <w:rsid w:val="004449F5"/>
    <w:rsid w:val="0044792A"/>
    <w:rsid w:val="004512CD"/>
    <w:rsid w:val="0045502E"/>
    <w:rsid w:val="004561EF"/>
    <w:rsid w:val="00466339"/>
    <w:rsid w:val="004708B0"/>
    <w:rsid w:val="00475743"/>
    <w:rsid w:val="00484AA4"/>
    <w:rsid w:val="0049362F"/>
    <w:rsid w:val="0049390D"/>
    <w:rsid w:val="004A6816"/>
    <w:rsid w:val="004A76EC"/>
    <w:rsid w:val="004B1CEA"/>
    <w:rsid w:val="004B381E"/>
    <w:rsid w:val="004D256F"/>
    <w:rsid w:val="004E14DF"/>
    <w:rsid w:val="004E5C36"/>
    <w:rsid w:val="004F60FE"/>
    <w:rsid w:val="00506704"/>
    <w:rsid w:val="00521F9F"/>
    <w:rsid w:val="00533D9A"/>
    <w:rsid w:val="00542310"/>
    <w:rsid w:val="0054233D"/>
    <w:rsid w:val="00552D77"/>
    <w:rsid w:val="00553DC6"/>
    <w:rsid w:val="0055592B"/>
    <w:rsid w:val="00557303"/>
    <w:rsid w:val="0055794A"/>
    <w:rsid w:val="00580A30"/>
    <w:rsid w:val="00593F96"/>
    <w:rsid w:val="005A17A2"/>
    <w:rsid w:val="005A670C"/>
    <w:rsid w:val="005C14D2"/>
    <w:rsid w:val="005F24FA"/>
    <w:rsid w:val="005F3591"/>
    <w:rsid w:val="00612372"/>
    <w:rsid w:val="006343EF"/>
    <w:rsid w:val="006464D2"/>
    <w:rsid w:val="00651989"/>
    <w:rsid w:val="00680894"/>
    <w:rsid w:val="006851F1"/>
    <w:rsid w:val="00685847"/>
    <w:rsid w:val="00687AA7"/>
    <w:rsid w:val="0069092F"/>
    <w:rsid w:val="00693B15"/>
    <w:rsid w:val="00694089"/>
    <w:rsid w:val="006945F5"/>
    <w:rsid w:val="006A7BA4"/>
    <w:rsid w:val="006B1742"/>
    <w:rsid w:val="006C28AD"/>
    <w:rsid w:val="006C4BC9"/>
    <w:rsid w:val="006C545C"/>
    <w:rsid w:val="006E2B59"/>
    <w:rsid w:val="006E6DFB"/>
    <w:rsid w:val="00716E73"/>
    <w:rsid w:val="00726E51"/>
    <w:rsid w:val="00736505"/>
    <w:rsid w:val="007409B2"/>
    <w:rsid w:val="0074553E"/>
    <w:rsid w:val="00756A96"/>
    <w:rsid w:val="007610F0"/>
    <w:rsid w:val="00762CF9"/>
    <w:rsid w:val="0079677F"/>
    <w:rsid w:val="007B1639"/>
    <w:rsid w:val="007B34A1"/>
    <w:rsid w:val="007B4F22"/>
    <w:rsid w:val="007B5DCD"/>
    <w:rsid w:val="007B5F77"/>
    <w:rsid w:val="007B7E6D"/>
    <w:rsid w:val="007E17A8"/>
    <w:rsid w:val="007F18BB"/>
    <w:rsid w:val="007F65D8"/>
    <w:rsid w:val="007F6FAD"/>
    <w:rsid w:val="0082259C"/>
    <w:rsid w:val="00824321"/>
    <w:rsid w:val="008364FC"/>
    <w:rsid w:val="00836BDE"/>
    <w:rsid w:val="00845CC8"/>
    <w:rsid w:val="00865FBE"/>
    <w:rsid w:val="00867DF8"/>
    <w:rsid w:val="00876070"/>
    <w:rsid w:val="00886444"/>
    <w:rsid w:val="00895A80"/>
    <w:rsid w:val="008A04E2"/>
    <w:rsid w:val="008A70DB"/>
    <w:rsid w:val="008B5AEA"/>
    <w:rsid w:val="008E7383"/>
    <w:rsid w:val="008F2140"/>
    <w:rsid w:val="00902BF8"/>
    <w:rsid w:val="00911CB9"/>
    <w:rsid w:val="00917D2C"/>
    <w:rsid w:val="00921F3C"/>
    <w:rsid w:val="00927A59"/>
    <w:rsid w:val="00940DAC"/>
    <w:rsid w:val="00952E99"/>
    <w:rsid w:val="0097100D"/>
    <w:rsid w:val="00976466"/>
    <w:rsid w:val="009827BF"/>
    <w:rsid w:val="00982B18"/>
    <w:rsid w:val="009A5F1C"/>
    <w:rsid w:val="009C19E1"/>
    <w:rsid w:val="009C21E2"/>
    <w:rsid w:val="009C476F"/>
    <w:rsid w:val="009D16B7"/>
    <w:rsid w:val="009D1F05"/>
    <w:rsid w:val="009E5401"/>
    <w:rsid w:val="009E6D51"/>
    <w:rsid w:val="00A10CBC"/>
    <w:rsid w:val="00A30FEC"/>
    <w:rsid w:val="00A33495"/>
    <w:rsid w:val="00A44FB3"/>
    <w:rsid w:val="00A519B2"/>
    <w:rsid w:val="00A601D4"/>
    <w:rsid w:val="00A67382"/>
    <w:rsid w:val="00A726AD"/>
    <w:rsid w:val="00A73E53"/>
    <w:rsid w:val="00A85858"/>
    <w:rsid w:val="00AA16FE"/>
    <w:rsid w:val="00AE6C9C"/>
    <w:rsid w:val="00AF32FD"/>
    <w:rsid w:val="00B06074"/>
    <w:rsid w:val="00B10408"/>
    <w:rsid w:val="00B1533F"/>
    <w:rsid w:val="00B24681"/>
    <w:rsid w:val="00B32A72"/>
    <w:rsid w:val="00B438F9"/>
    <w:rsid w:val="00B525AB"/>
    <w:rsid w:val="00B60E4B"/>
    <w:rsid w:val="00B61467"/>
    <w:rsid w:val="00B64892"/>
    <w:rsid w:val="00B672FC"/>
    <w:rsid w:val="00B677FF"/>
    <w:rsid w:val="00B8495F"/>
    <w:rsid w:val="00B85310"/>
    <w:rsid w:val="00BA104D"/>
    <w:rsid w:val="00BB0F4B"/>
    <w:rsid w:val="00BC4594"/>
    <w:rsid w:val="00BC7142"/>
    <w:rsid w:val="00BD627C"/>
    <w:rsid w:val="00C11E7C"/>
    <w:rsid w:val="00C14B03"/>
    <w:rsid w:val="00C20610"/>
    <w:rsid w:val="00C3557A"/>
    <w:rsid w:val="00C372EB"/>
    <w:rsid w:val="00C402AC"/>
    <w:rsid w:val="00C466AE"/>
    <w:rsid w:val="00C7176D"/>
    <w:rsid w:val="00C76626"/>
    <w:rsid w:val="00CA53DA"/>
    <w:rsid w:val="00CB5FDD"/>
    <w:rsid w:val="00CC11CA"/>
    <w:rsid w:val="00CC3F17"/>
    <w:rsid w:val="00CC5D43"/>
    <w:rsid w:val="00CC6617"/>
    <w:rsid w:val="00CF2ADA"/>
    <w:rsid w:val="00CF46E9"/>
    <w:rsid w:val="00CF6C8A"/>
    <w:rsid w:val="00D17F9A"/>
    <w:rsid w:val="00D376BA"/>
    <w:rsid w:val="00D410DD"/>
    <w:rsid w:val="00D442E4"/>
    <w:rsid w:val="00D447C9"/>
    <w:rsid w:val="00D577A7"/>
    <w:rsid w:val="00D74D8F"/>
    <w:rsid w:val="00D7749D"/>
    <w:rsid w:val="00D77B64"/>
    <w:rsid w:val="00D91DDB"/>
    <w:rsid w:val="00D95610"/>
    <w:rsid w:val="00D976F8"/>
    <w:rsid w:val="00DA541F"/>
    <w:rsid w:val="00DC1849"/>
    <w:rsid w:val="00DC1BA7"/>
    <w:rsid w:val="00DD2110"/>
    <w:rsid w:val="00DD5916"/>
    <w:rsid w:val="00DE627A"/>
    <w:rsid w:val="00DF4485"/>
    <w:rsid w:val="00E01B9D"/>
    <w:rsid w:val="00E1115C"/>
    <w:rsid w:val="00E20611"/>
    <w:rsid w:val="00E43B3E"/>
    <w:rsid w:val="00E70A1C"/>
    <w:rsid w:val="00E7614D"/>
    <w:rsid w:val="00E82014"/>
    <w:rsid w:val="00E840BC"/>
    <w:rsid w:val="00E93774"/>
    <w:rsid w:val="00E96581"/>
    <w:rsid w:val="00E97D31"/>
    <w:rsid w:val="00EA207E"/>
    <w:rsid w:val="00EA4EFD"/>
    <w:rsid w:val="00EA577F"/>
    <w:rsid w:val="00ED3C6A"/>
    <w:rsid w:val="00EE0C41"/>
    <w:rsid w:val="00EE2A03"/>
    <w:rsid w:val="00EE635E"/>
    <w:rsid w:val="00EF55FE"/>
    <w:rsid w:val="00F0236C"/>
    <w:rsid w:val="00F4241F"/>
    <w:rsid w:val="00F42EA9"/>
    <w:rsid w:val="00F44272"/>
    <w:rsid w:val="00F47AE4"/>
    <w:rsid w:val="00F5588F"/>
    <w:rsid w:val="00F65E53"/>
    <w:rsid w:val="00F80D05"/>
    <w:rsid w:val="00F82C05"/>
    <w:rsid w:val="00FB1881"/>
    <w:rsid w:val="00FB1B90"/>
    <w:rsid w:val="00FB6EE7"/>
    <w:rsid w:val="00FC28D4"/>
    <w:rsid w:val="00FD29B8"/>
    <w:rsid w:val="00FD395B"/>
    <w:rsid w:val="00FE0914"/>
    <w:rsid w:val="00FE43A6"/>
    <w:rsid w:val="00FF1060"/>
    <w:rsid w:val="00FF1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52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3DE"/>
    <w:rPr>
      <w:color w:val="0000FF" w:themeColor="hyperlink"/>
      <w:u w:val="single"/>
    </w:rPr>
  </w:style>
  <w:style w:type="paragraph" w:styleId="EndnoteText">
    <w:name w:val="endnote text"/>
    <w:basedOn w:val="Normal"/>
    <w:link w:val="EndnoteTextChar"/>
    <w:uiPriority w:val="99"/>
    <w:semiHidden/>
    <w:unhideWhenUsed/>
    <w:rsid w:val="00542310"/>
    <w:rPr>
      <w:sz w:val="20"/>
      <w:szCs w:val="20"/>
    </w:rPr>
  </w:style>
  <w:style w:type="character" w:customStyle="1" w:styleId="EndnoteTextChar">
    <w:name w:val="Endnote Text Char"/>
    <w:basedOn w:val="DefaultParagraphFont"/>
    <w:link w:val="EndnoteText"/>
    <w:uiPriority w:val="99"/>
    <w:semiHidden/>
    <w:rsid w:val="00542310"/>
    <w:rPr>
      <w:sz w:val="20"/>
      <w:szCs w:val="20"/>
    </w:rPr>
  </w:style>
  <w:style w:type="character" w:styleId="EndnoteReference">
    <w:name w:val="endnote reference"/>
    <w:basedOn w:val="DefaultParagraphFont"/>
    <w:uiPriority w:val="99"/>
    <w:semiHidden/>
    <w:unhideWhenUsed/>
    <w:rsid w:val="00542310"/>
    <w:rPr>
      <w:vertAlign w:val="superscript"/>
    </w:rPr>
  </w:style>
  <w:style w:type="character" w:styleId="FollowedHyperlink">
    <w:name w:val="FollowedHyperlink"/>
    <w:basedOn w:val="DefaultParagraphFont"/>
    <w:uiPriority w:val="99"/>
    <w:semiHidden/>
    <w:unhideWhenUsed/>
    <w:rsid w:val="00EA577F"/>
    <w:rPr>
      <w:color w:val="800080" w:themeColor="followedHyperlink"/>
      <w:u w:val="single"/>
    </w:rPr>
  </w:style>
  <w:style w:type="paragraph" w:styleId="Header">
    <w:name w:val="header"/>
    <w:basedOn w:val="Normal"/>
    <w:link w:val="HeaderChar"/>
    <w:uiPriority w:val="99"/>
    <w:unhideWhenUsed/>
    <w:rsid w:val="00A85858"/>
    <w:pPr>
      <w:tabs>
        <w:tab w:val="center" w:pos="4513"/>
        <w:tab w:val="right" w:pos="9026"/>
      </w:tabs>
    </w:pPr>
  </w:style>
  <w:style w:type="character" w:customStyle="1" w:styleId="HeaderChar">
    <w:name w:val="Header Char"/>
    <w:basedOn w:val="DefaultParagraphFont"/>
    <w:link w:val="Header"/>
    <w:uiPriority w:val="99"/>
    <w:rsid w:val="00A85858"/>
  </w:style>
  <w:style w:type="paragraph" w:styleId="Footer">
    <w:name w:val="footer"/>
    <w:basedOn w:val="Normal"/>
    <w:link w:val="FooterChar"/>
    <w:uiPriority w:val="99"/>
    <w:unhideWhenUsed/>
    <w:rsid w:val="00A85858"/>
    <w:pPr>
      <w:tabs>
        <w:tab w:val="center" w:pos="4513"/>
        <w:tab w:val="right" w:pos="9026"/>
      </w:tabs>
    </w:pPr>
  </w:style>
  <w:style w:type="character" w:customStyle="1" w:styleId="FooterChar">
    <w:name w:val="Footer Char"/>
    <w:basedOn w:val="DefaultParagraphFont"/>
    <w:link w:val="Footer"/>
    <w:uiPriority w:val="99"/>
    <w:rsid w:val="00A85858"/>
  </w:style>
  <w:style w:type="paragraph" w:styleId="ListParagraph">
    <w:name w:val="List Paragraph"/>
    <w:basedOn w:val="Normal"/>
    <w:uiPriority w:val="34"/>
    <w:qFormat/>
    <w:rsid w:val="005A17A2"/>
    <w:pPr>
      <w:ind w:left="720"/>
      <w:contextualSpacing/>
    </w:pPr>
  </w:style>
  <w:style w:type="paragraph" w:styleId="FootnoteText">
    <w:name w:val="footnote text"/>
    <w:basedOn w:val="Normal"/>
    <w:link w:val="FootnoteTextChar"/>
    <w:uiPriority w:val="99"/>
    <w:semiHidden/>
    <w:unhideWhenUsed/>
    <w:rsid w:val="00B85310"/>
    <w:rPr>
      <w:sz w:val="20"/>
      <w:szCs w:val="20"/>
    </w:rPr>
  </w:style>
  <w:style w:type="character" w:customStyle="1" w:styleId="FootnoteTextChar">
    <w:name w:val="Footnote Text Char"/>
    <w:basedOn w:val="DefaultParagraphFont"/>
    <w:link w:val="FootnoteText"/>
    <w:uiPriority w:val="99"/>
    <w:semiHidden/>
    <w:rsid w:val="00B85310"/>
    <w:rPr>
      <w:sz w:val="20"/>
      <w:szCs w:val="20"/>
    </w:rPr>
  </w:style>
  <w:style w:type="character" w:styleId="FootnoteReference">
    <w:name w:val="footnote reference"/>
    <w:basedOn w:val="DefaultParagraphFont"/>
    <w:uiPriority w:val="99"/>
    <w:semiHidden/>
    <w:unhideWhenUsed/>
    <w:rsid w:val="00B8531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52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3DE"/>
    <w:rPr>
      <w:color w:val="0000FF" w:themeColor="hyperlink"/>
      <w:u w:val="single"/>
    </w:rPr>
  </w:style>
  <w:style w:type="paragraph" w:styleId="EndnoteText">
    <w:name w:val="endnote text"/>
    <w:basedOn w:val="Normal"/>
    <w:link w:val="EndnoteTextChar"/>
    <w:uiPriority w:val="99"/>
    <w:semiHidden/>
    <w:unhideWhenUsed/>
    <w:rsid w:val="00542310"/>
    <w:rPr>
      <w:sz w:val="20"/>
      <w:szCs w:val="20"/>
    </w:rPr>
  </w:style>
  <w:style w:type="character" w:customStyle="1" w:styleId="EndnoteTextChar">
    <w:name w:val="Endnote Text Char"/>
    <w:basedOn w:val="DefaultParagraphFont"/>
    <w:link w:val="EndnoteText"/>
    <w:uiPriority w:val="99"/>
    <w:semiHidden/>
    <w:rsid w:val="00542310"/>
    <w:rPr>
      <w:sz w:val="20"/>
      <w:szCs w:val="20"/>
    </w:rPr>
  </w:style>
  <w:style w:type="character" w:styleId="EndnoteReference">
    <w:name w:val="endnote reference"/>
    <w:basedOn w:val="DefaultParagraphFont"/>
    <w:uiPriority w:val="99"/>
    <w:semiHidden/>
    <w:unhideWhenUsed/>
    <w:rsid w:val="00542310"/>
    <w:rPr>
      <w:vertAlign w:val="superscript"/>
    </w:rPr>
  </w:style>
  <w:style w:type="character" w:styleId="FollowedHyperlink">
    <w:name w:val="FollowedHyperlink"/>
    <w:basedOn w:val="DefaultParagraphFont"/>
    <w:uiPriority w:val="99"/>
    <w:semiHidden/>
    <w:unhideWhenUsed/>
    <w:rsid w:val="00EA577F"/>
    <w:rPr>
      <w:color w:val="800080" w:themeColor="followedHyperlink"/>
      <w:u w:val="single"/>
    </w:rPr>
  </w:style>
  <w:style w:type="paragraph" w:styleId="Header">
    <w:name w:val="header"/>
    <w:basedOn w:val="Normal"/>
    <w:link w:val="HeaderChar"/>
    <w:uiPriority w:val="99"/>
    <w:unhideWhenUsed/>
    <w:rsid w:val="00A85858"/>
    <w:pPr>
      <w:tabs>
        <w:tab w:val="center" w:pos="4513"/>
        <w:tab w:val="right" w:pos="9026"/>
      </w:tabs>
    </w:pPr>
  </w:style>
  <w:style w:type="character" w:customStyle="1" w:styleId="HeaderChar">
    <w:name w:val="Header Char"/>
    <w:basedOn w:val="DefaultParagraphFont"/>
    <w:link w:val="Header"/>
    <w:uiPriority w:val="99"/>
    <w:rsid w:val="00A85858"/>
  </w:style>
  <w:style w:type="paragraph" w:styleId="Footer">
    <w:name w:val="footer"/>
    <w:basedOn w:val="Normal"/>
    <w:link w:val="FooterChar"/>
    <w:uiPriority w:val="99"/>
    <w:unhideWhenUsed/>
    <w:rsid w:val="00A85858"/>
    <w:pPr>
      <w:tabs>
        <w:tab w:val="center" w:pos="4513"/>
        <w:tab w:val="right" w:pos="9026"/>
      </w:tabs>
    </w:pPr>
  </w:style>
  <w:style w:type="character" w:customStyle="1" w:styleId="FooterChar">
    <w:name w:val="Footer Char"/>
    <w:basedOn w:val="DefaultParagraphFont"/>
    <w:link w:val="Footer"/>
    <w:uiPriority w:val="99"/>
    <w:rsid w:val="00A85858"/>
  </w:style>
  <w:style w:type="paragraph" w:styleId="ListParagraph">
    <w:name w:val="List Paragraph"/>
    <w:basedOn w:val="Normal"/>
    <w:uiPriority w:val="34"/>
    <w:qFormat/>
    <w:rsid w:val="005A17A2"/>
    <w:pPr>
      <w:ind w:left="720"/>
      <w:contextualSpacing/>
    </w:pPr>
  </w:style>
  <w:style w:type="paragraph" w:styleId="FootnoteText">
    <w:name w:val="footnote text"/>
    <w:basedOn w:val="Normal"/>
    <w:link w:val="FootnoteTextChar"/>
    <w:uiPriority w:val="99"/>
    <w:semiHidden/>
    <w:unhideWhenUsed/>
    <w:rsid w:val="00B85310"/>
    <w:rPr>
      <w:sz w:val="20"/>
      <w:szCs w:val="20"/>
    </w:rPr>
  </w:style>
  <w:style w:type="character" w:customStyle="1" w:styleId="FootnoteTextChar">
    <w:name w:val="Footnote Text Char"/>
    <w:basedOn w:val="DefaultParagraphFont"/>
    <w:link w:val="FootnoteText"/>
    <w:uiPriority w:val="99"/>
    <w:semiHidden/>
    <w:rsid w:val="00B85310"/>
    <w:rPr>
      <w:sz w:val="20"/>
      <w:szCs w:val="20"/>
    </w:rPr>
  </w:style>
  <w:style w:type="character" w:styleId="FootnoteReference">
    <w:name w:val="footnote reference"/>
    <w:basedOn w:val="DefaultParagraphFont"/>
    <w:uiPriority w:val="99"/>
    <w:semiHidden/>
    <w:unhideWhenUsed/>
    <w:rsid w:val="00B853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08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97B41-C5F3-46A6-984A-EC34E9DD4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7795</Words>
  <Characters>44437</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KeeleUni</cp:lastModifiedBy>
  <cp:revision>2</cp:revision>
  <cp:lastPrinted>2016-01-12T12:09:00Z</cp:lastPrinted>
  <dcterms:created xsi:type="dcterms:W3CDTF">2016-01-21T09:54:00Z</dcterms:created>
  <dcterms:modified xsi:type="dcterms:W3CDTF">2016-01-21T09:54:00Z</dcterms:modified>
</cp:coreProperties>
</file>