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21893" w14:textId="50015025" w:rsidR="00E65061" w:rsidRPr="00700768" w:rsidRDefault="00E23D02">
      <w:pPr>
        <w:pStyle w:val="Title"/>
        <w:rPr>
          <w:rFonts w:ascii="Times New Roman" w:hAnsi="Times New Roman" w:cs="Times New Roman"/>
          <w:lang w:val="en-GB"/>
        </w:rPr>
      </w:pPr>
      <w:sdt>
        <w:sdtPr>
          <w:rPr>
            <w:rFonts w:ascii="Times New Roman" w:eastAsiaTheme="minorEastAsia" w:hAnsi="Times New Roman" w:cs="Times New Roman"/>
            <w:kern w:val="0"/>
            <w:lang w:val="en-GB" w:eastAsia="zh-CN"/>
          </w:rPr>
          <w:alias w:val="Title"/>
          <w:tag w:val=""/>
          <w:id w:val="726351117"/>
          <w:placeholder>
            <w:docPart w:val="38682C48F83B104DB71DB2EB519DA64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13B05">
            <w:rPr>
              <w:rFonts w:ascii="Times New Roman" w:eastAsiaTheme="minorEastAsia" w:hAnsi="Times New Roman" w:cs="Times New Roman"/>
              <w:kern w:val="0"/>
              <w:lang w:val="en-GB" w:eastAsia="zh-CN"/>
            </w:rPr>
            <w:t xml:space="preserve">Overcoming </w:t>
          </w:r>
          <w:r w:rsidR="009A7C9D">
            <w:rPr>
              <w:rFonts w:ascii="Times New Roman" w:eastAsiaTheme="minorEastAsia" w:hAnsi="Times New Roman" w:cs="Times New Roman"/>
              <w:kern w:val="0"/>
              <w:lang w:val="en-GB" w:eastAsia="zh-CN"/>
            </w:rPr>
            <w:t>e</w:t>
          </w:r>
          <w:r w:rsidR="00D13B05">
            <w:rPr>
              <w:rFonts w:ascii="Times New Roman" w:eastAsiaTheme="minorEastAsia" w:hAnsi="Times New Roman" w:cs="Times New Roman"/>
              <w:kern w:val="0"/>
              <w:lang w:val="en-GB" w:eastAsia="zh-CN"/>
            </w:rPr>
            <w:t xml:space="preserve">thical </w:t>
          </w:r>
          <w:r w:rsidR="009A7C9D">
            <w:rPr>
              <w:rFonts w:ascii="Times New Roman" w:eastAsiaTheme="minorEastAsia" w:hAnsi="Times New Roman" w:cs="Times New Roman"/>
              <w:kern w:val="0"/>
              <w:lang w:val="en-GB" w:eastAsia="zh-CN"/>
            </w:rPr>
            <w:t>b</w:t>
          </w:r>
          <w:r w:rsidR="00D13B05">
            <w:rPr>
              <w:rFonts w:ascii="Times New Roman" w:eastAsiaTheme="minorEastAsia" w:hAnsi="Times New Roman" w:cs="Times New Roman"/>
              <w:kern w:val="0"/>
              <w:lang w:val="en-GB" w:eastAsia="zh-CN"/>
            </w:rPr>
            <w:t xml:space="preserve">arriers to </w:t>
          </w:r>
          <w:r w:rsidR="009A7C9D">
            <w:rPr>
              <w:rFonts w:ascii="Times New Roman" w:eastAsiaTheme="minorEastAsia" w:hAnsi="Times New Roman" w:cs="Times New Roman"/>
              <w:kern w:val="0"/>
              <w:lang w:val="en-GB" w:eastAsia="zh-CN"/>
            </w:rPr>
            <w:t>r</w:t>
          </w:r>
          <w:r w:rsidR="00D13B05">
            <w:rPr>
              <w:rFonts w:ascii="Times New Roman" w:eastAsiaTheme="minorEastAsia" w:hAnsi="Times New Roman" w:cs="Times New Roman"/>
              <w:kern w:val="0"/>
              <w:lang w:val="en-GB" w:eastAsia="zh-CN"/>
            </w:rPr>
            <w:t xml:space="preserve">esearch with </w:t>
          </w:r>
          <w:r w:rsidR="009A7C9D">
            <w:rPr>
              <w:rFonts w:ascii="Times New Roman" w:eastAsiaTheme="minorEastAsia" w:hAnsi="Times New Roman" w:cs="Times New Roman"/>
              <w:kern w:val="0"/>
              <w:lang w:val="en-GB" w:eastAsia="zh-CN"/>
            </w:rPr>
            <w:t>h</w:t>
          </w:r>
          <w:r w:rsidR="00D13B05">
            <w:rPr>
              <w:rFonts w:ascii="Times New Roman" w:eastAsiaTheme="minorEastAsia" w:hAnsi="Times New Roman" w:cs="Times New Roman"/>
              <w:kern w:val="0"/>
              <w:lang w:val="en-GB" w:eastAsia="zh-CN"/>
            </w:rPr>
            <w:t xml:space="preserve">idden </w:t>
          </w:r>
          <w:r w:rsidR="009A7C9D">
            <w:rPr>
              <w:rFonts w:ascii="Times New Roman" w:eastAsiaTheme="minorEastAsia" w:hAnsi="Times New Roman" w:cs="Times New Roman"/>
              <w:kern w:val="0"/>
              <w:lang w:val="en-GB" w:eastAsia="zh-CN"/>
            </w:rPr>
            <w:t>s</w:t>
          </w:r>
          <w:r w:rsidR="00D13B05">
            <w:rPr>
              <w:rFonts w:ascii="Times New Roman" w:eastAsiaTheme="minorEastAsia" w:hAnsi="Times New Roman" w:cs="Times New Roman"/>
              <w:kern w:val="0"/>
              <w:lang w:val="en-GB" w:eastAsia="zh-CN"/>
            </w:rPr>
            <w:t xml:space="preserve">ocial </w:t>
          </w:r>
          <w:r w:rsidR="009A7C9D">
            <w:rPr>
              <w:rFonts w:ascii="Times New Roman" w:eastAsiaTheme="minorEastAsia" w:hAnsi="Times New Roman" w:cs="Times New Roman"/>
              <w:kern w:val="0"/>
              <w:lang w:val="en-GB" w:eastAsia="zh-CN"/>
            </w:rPr>
            <w:t>g</w:t>
          </w:r>
          <w:r w:rsidR="00D13B05">
            <w:rPr>
              <w:rFonts w:ascii="Times New Roman" w:eastAsiaTheme="minorEastAsia" w:hAnsi="Times New Roman" w:cs="Times New Roman"/>
              <w:kern w:val="0"/>
              <w:lang w:val="en-GB" w:eastAsia="zh-CN"/>
            </w:rPr>
            <w:t>roups</w:t>
          </w:r>
        </w:sdtContent>
      </w:sdt>
    </w:p>
    <w:p w14:paraId="24DFB15A" w14:textId="77777777" w:rsidR="0062542A" w:rsidRPr="00C1448A" w:rsidRDefault="0062542A" w:rsidP="0062542A">
      <w:pPr>
        <w:pStyle w:val="Title2"/>
        <w:rPr>
          <w:rFonts w:ascii="Times New Roman" w:hAnsi="Times New Roman" w:cs="Times New Roman"/>
          <w:i/>
          <w:lang w:val="en-GB"/>
        </w:rPr>
      </w:pPr>
      <w:r>
        <w:rPr>
          <w:rFonts w:ascii="Times New Roman" w:hAnsi="Times New Roman" w:cs="Times New Roman"/>
          <w:i/>
          <w:lang w:val="en-GB"/>
        </w:rPr>
        <w:t xml:space="preserve">Short Original Article </w:t>
      </w:r>
    </w:p>
    <w:p w14:paraId="58E2A501" w14:textId="7AE10E13" w:rsidR="0067099B" w:rsidRDefault="00EE2227">
      <w:pPr>
        <w:pStyle w:val="Title2"/>
        <w:rPr>
          <w:rFonts w:ascii="Times New Roman" w:hAnsi="Times New Roman" w:cs="Times New Roman"/>
          <w:lang w:val="en-GB"/>
        </w:rPr>
      </w:pPr>
      <w:r w:rsidRPr="00700768">
        <w:rPr>
          <w:rFonts w:ascii="Times New Roman" w:hAnsi="Times New Roman" w:cs="Times New Roman"/>
          <w:lang w:val="en-GB"/>
        </w:rPr>
        <w:t xml:space="preserve">Helen </w:t>
      </w:r>
      <w:r w:rsidR="00571AA0">
        <w:rPr>
          <w:rFonts w:ascii="Times New Roman" w:hAnsi="Times New Roman" w:cs="Times New Roman"/>
          <w:lang w:val="en-GB"/>
        </w:rPr>
        <w:t xml:space="preserve">E </w:t>
      </w:r>
      <w:r w:rsidRPr="00700768">
        <w:rPr>
          <w:rFonts w:ascii="Times New Roman" w:hAnsi="Times New Roman" w:cs="Times New Roman"/>
          <w:lang w:val="en-GB"/>
        </w:rPr>
        <w:t>Machin</w:t>
      </w:r>
    </w:p>
    <w:p w14:paraId="5025E15E" w14:textId="45662B40" w:rsidR="00571AA0" w:rsidRDefault="00571AA0">
      <w:pPr>
        <w:pStyle w:val="Title2"/>
        <w:rPr>
          <w:rFonts w:ascii="Times New Roman" w:hAnsi="Times New Roman" w:cs="Times New Roman"/>
          <w:lang w:val="en-GB"/>
        </w:rPr>
      </w:pPr>
      <w:r>
        <w:rPr>
          <w:rFonts w:ascii="Times New Roman" w:hAnsi="Times New Roman" w:cs="Times New Roman"/>
          <w:lang w:val="en-GB"/>
        </w:rPr>
        <w:t>(</w:t>
      </w:r>
      <w:r w:rsidR="0096137A">
        <w:rPr>
          <w:rFonts w:ascii="Times New Roman" w:hAnsi="Times New Roman" w:cs="Times New Roman"/>
          <w:lang w:val="en-GB"/>
        </w:rPr>
        <w:t>School of Social Science &amp; Public Policy</w:t>
      </w:r>
      <w:r>
        <w:rPr>
          <w:rFonts w:ascii="Times New Roman" w:hAnsi="Times New Roman" w:cs="Times New Roman"/>
          <w:lang w:val="en-GB"/>
        </w:rPr>
        <w:t>) Keele University, UK</w:t>
      </w:r>
    </w:p>
    <w:p w14:paraId="3E05A2CC" w14:textId="097E6417" w:rsidR="00E65061" w:rsidRPr="00700768" w:rsidRDefault="00571AA0">
      <w:pPr>
        <w:pStyle w:val="Title2"/>
        <w:rPr>
          <w:rFonts w:ascii="Times New Roman" w:hAnsi="Times New Roman" w:cs="Times New Roman"/>
          <w:lang w:val="en-GB"/>
        </w:rPr>
      </w:pPr>
      <w:r>
        <w:rPr>
          <w:rFonts w:ascii="Times New Roman" w:hAnsi="Times New Roman" w:cs="Times New Roman"/>
          <w:lang w:val="en-GB"/>
        </w:rPr>
        <w:t xml:space="preserve">Professor </w:t>
      </w:r>
      <w:r w:rsidR="00EE2227" w:rsidRPr="00700768">
        <w:rPr>
          <w:rFonts w:ascii="Times New Roman" w:hAnsi="Times New Roman" w:cs="Times New Roman"/>
          <w:lang w:val="en-GB"/>
        </w:rPr>
        <w:t>Steven M Shardlow</w:t>
      </w:r>
    </w:p>
    <w:p w14:paraId="794330BE" w14:textId="7B960991" w:rsidR="00E65061" w:rsidRDefault="00571AA0">
      <w:pPr>
        <w:pStyle w:val="Title2"/>
        <w:rPr>
          <w:rFonts w:ascii="Times New Roman" w:hAnsi="Times New Roman" w:cs="Times New Roman"/>
          <w:lang w:val="en-GB"/>
        </w:rPr>
      </w:pPr>
      <w:r>
        <w:rPr>
          <w:rFonts w:ascii="Times New Roman" w:hAnsi="Times New Roman" w:cs="Times New Roman"/>
          <w:lang w:val="en-GB"/>
        </w:rPr>
        <w:t>(</w:t>
      </w:r>
      <w:r w:rsidR="0096137A">
        <w:rPr>
          <w:rFonts w:ascii="Times New Roman" w:hAnsi="Times New Roman" w:cs="Times New Roman"/>
          <w:lang w:val="en-GB"/>
        </w:rPr>
        <w:t>School of Social Science &amp; Public Policy</w:t>
      </w:r>
      <w:r>
        <w:rPr>
          <w:rFonts w:ascii="Times New Roman" w:hAnsi="Times New Roman" w:cs="Times New Roman"/>
          <w:lang w:val="en-GB"/>
        </w:rPr>
        <w:t xml:space="preserve">) </w:t>
      </w:r>
      <w:r w:rsidR="00EE2227" w:rsidRPr="00700768">
        <w:rPr>
          <w:rFonts w:ascii="Times New Roman" w:hAnsi="Times New Roman" w:cs="Times New Roman"/>
          <w:lang w:val="en-GB"/>
        </w:rPr>
        <w:t>Keele University, UK</w:t>
      </w:r>
    </w:p>
    <w:p w14:paraId="41EB2434" w14:textId="77777777" w:rsidR="00756E73" w:rsidRDefault="00756E73">
      <w:pPr>
        <w:pStyle w:val="Title"/>
        <w:rPr>
          <w:rFonts w:ascii="Times New Roman" w:hAnsi="Times New Roman" w:cs="Times New Roman"/>
          <w:lang w:val="en-GB"/>
        </w:rPr>
      </w:pPr>
    </w:p>
    <w:p w14:paraId="21B1D18D" w14:textId="0B30E755" w:rsidR="00E65061" w:rsidRPr="009A7C9D" w:rsidRDefault="009A7C9D" w:rsidP="009A7C9D">
      <w:pPr>
        <w:pStyle w:val="Title"/>
        <w:jc w:val="left"/>
        <w:rPr>
          <w:rFonts w:ascii="Times New Roman" w:hAnsi="Times New Roman" w:cs="Times New Roman"/>
          <w:b/>
          <w:lang w:val="en-GB"/>
        </w:rPr>
      </w:pPr>
      <w:r w:rsidRPr="009A7C9D">
        <w:rPr>
          <w:rFonts w:ascii="Times New Roman" w:hAnsi="Times New Roman" w:cs="Times New Roman"/>
          <w:b/>
          <w:lang w:val="en-GB"/>
        </w:rPr>
        <w:t>Corresponding author</w:t>
      </w:r>
    </w:p>
    <w:p w14:paraId="3DC0D0AF" w14:textId="112C7B1F" w:rsidR="00E65061" w:rsidRDefault="009A7C9D" w:rsidP="009A7C9D">
      <w:pPr>
        <w:ind w:firstLine="0"/>
        <w:rPr>
          <w:rFonts w:ascii="Times New Roman" w:hAnsi="Times New Roman" w:cs="Times New Roman"/>
          <w:lang w:val="en-GB"/>
        </w:rPr>
      </w:pPr>
      <w:r>
        <w:rPr>
          <w:rFonts w:ascii="Times New Roman" w:hAnsi="Times New Roman" w:cs="Times New Roman"/>
          <w:lang w:val="en-GB"/>
        </w:rPr>
        <w:t>Helen Machin, K</w:t>
      </w:r>
      <w:r w:rsidR="00571AA0">
        <w:rPr>
          <w:rFonts w:ascii="Times New Roman" w:hAnsi="Times New Roman" w:cs="Times New Roman"/>
          <w:lang w:val="en-GB"/>
        </w:rPr>
        <w:t>eele University, Staffordshire,</w:t>
      </w:r>
      <w:r>
        <w:rPr>
          <w:rFonts w:ascii="Times New Roman" w:hAnsi="Times New Roman" w:cs="Times New Roman"/>
          <w:lang w:val="en-GB"/>
        </w:rPr>
        <w:t xml:space="preserve"> ST5 5BG</w:t>
      </w:r>
      <w:r w:rsidR="00571AA0">
        <w:rPr>
          <w:rFonts w:ascii="Times New Roman" w:hAnsi="Times New Roman" w:cs="Times New Roman"/>
          <w:lang w:val="en-GB"/>
        </w:rPr>
        <w:t>, UK</w:t>
      </w:r>
      <w:r>
        <w:rPr>
          <w:rFonts w:ascii="Times New Roman" w:hAnsi="Times New Roman" w:cs="Times New Roman"/>
          <w:lang w:val="en-GB"/>
        </w:rPr>
        <w:t>.</w:t>
      </w:r>
    </w:p>
    <w:p w14:paraId="7F113A36" w14:textId="5B54A3C7" w:rsidR="009A7C9D" w:rsidRPr="00700768" w:rsidRDefault="009A7C9D" w:rsidP="009A7C9D">
      <w:pPr>
        <w:ind w:firstLine="0"/>
        <w:rPr>
          <w:rFonts w:ascii="Times New Roman" w:hAnsi="Times New Roman" w:cs="Times New Roman"/>
          <w:lang w:val="en-GB"/>
        </w:rPr>
      </w:pPr>
      <w:r>
        <w:rPr>
          <w:rFonts w:ascii="Times New Roman" w:hAnsi="Times New Roman" w:cs="Times New Roman"/>
          <w:lang w:val="en-GB"/>
        </w:rPr>
        <w:t>Email: h.e.machin@keele.ac.uk</w:t>
      </w:r>
    </w:p>
    <w:p w14:paraId="2912A7D6" w14:textId="77777777" w:rsidR="00E65061" w:rsidRPr="00700768" w:rsidRDefault="00ED43F7">
      <w:pPr>
        <w:rPr>
          <w:rFonts w:ascii="Times New Roman" w:hAnsi="Times New Roman" w:cs="Times New Roman"/>
          <w:lang w:val="en-GB"/>
        </w:rPr>
      </w:pPr>
      <w:r w:rsidRPr="00700768">
        <w:rPr>
          <w:rFonts w:ascii="Times New Roman" w:hAnsi="Times New Roman" w:cs="Times New Roman"/>
          <w:lang w:val="en-GB"/>
        </w:rPr>
        <w:br w:type="page"/>
      </w:r>
    </w:p>
    <w:sdt>
      <w:sdtPr>
        <w:rPr>
          <w:rFonts w:ascii="Times New Roman" w:eastAsiaTheme="minorEastAsia" w:hAnsi="Times New Roman" w:cs="Times New Roman"/>
          <w:kern w:val="24"/>
          <w:szCs w:val="24"/>
          <w:lang w:val="en-GB" w:eastAsia="ja-JP"/>
        </w:rPr>
        <w:id w:val="-2069870525"/>
        <w:docPartObj>
          <w:docPartGallery w:val="Table of Contents"/>
          <w:docPartUnique/>
        </w:docPartObj>
      </w:sdtPr>
      <w:sdtEndPr>
        <w:rPr>
          <w:b/>
          <w:bCs/>
          <w:noProof/>
        </w:rPr>
      </w:sdtEndPr>
      <w:sdtContent>
        <w:p w14:paraId="4BBD838D" w14:textId="77777777" w:rsidR="00E65061" w:rsidRPr="00700768" w:rsidRDefault="00ED43F7">
          <w:pPr>
            <w:pStyle w:val="TOCHeading"/>
            <w:rPr>
              <w:rFonts w:ascii="Times New Roman" w:hAnsi="Times New Roman" w:cs="Times New Roman"/>
              <w:lang w:val="en-GB"/>
            </w:rPr>
          </w:pPr>
          <w:r w:rsidRPr="00700768">
            <w:rPr>
              <w:rFonts w:ascii="Times New Roman" w:hAnsi="Times New Roman" w:cs="Times New Roman"/>
              <w:lang w:val="en-GB"/>
            </w:rPr>
            <w:t>Table of Contents</w:t>
          </w:r>
        </w:p>
        <w:p w14:paraId="2C3388BD" w14:textId="77777777" w:rsidR="00815244" w:rsidRPr="00815244" w:rsidRDefault="00ED43F7">
          <w:pPr>
            <w:pStyle w:val="TOC1"/>
            <w:tabs>
              <w:tab w:val="right" w:leader="dot" w:pos="9350"/>
            </w:tabs>
            <w:rPr>
              <w:noProof/>
              <w:kern w:val="0"/>
              <w:sz w:val="22"/>
              <w:szCs w:val="22"/>
              <w:lang w:val="en-GB" w:eastAsia="zh-CN"/>
            </w:rPr>
          </w:pPr>
          <w:r w:rsidRPr="00700768">
            <w:rPr>
              <w:rFonts w:ascii="Times New Roman" w:hAnsi="Times New Roman" w:cs="Times New Roman"/>
              <w:lang w:val="en-GB"/>
            </w:rPr>
            <w:fldChar w:fldCharType="begin"/>
          </w:r>
          <w:r w:rsidRPr="00700768">
            <w:rPr>
              <w:rFonts w:ascii="Times New Roman" w:hAnsi="Times New Roman" w:cs="Times New Roman"/>
              <w:lang w:val="en-GB"/>
            </w:rPr>
            <w:instrText xml:space="preserve"> TOC \o "1-3" \h \z \u </w:instrText>
          </w:r>
          <w:r w:rsidRPr="00700768">
            <w:rPr>
              <w:rFonts w:ascii="Times New Roman" w:hAnsi="Times New Roman" w:cs="Times New Roman"/>
              <w:lang w:val="en-GB"/>
            </w:rPr>
            <w:fldChar w:fldCharType="separate"/>
          </w:r>
          <w:hyperlink w:anchor="_Toc482966930" w:history="1">
            <w:r w:rsidR="00815244" w:rsidRPr="00815244">
              <w:rPr>
                <w:rStyle w:val="Hyperlink"/>
                <w:rFonts w:ascii="Times New Roman" w:hAnsi="Times New Roman" w:cs="Times New Roman"/>
                <w:noProof/>
                <w:lang w:val="en-GB"/>
              </w:rPr>
              <w:t>Abstract</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_Toc482966930 \h </w:instrText>
            </w:r>
            <w:r w:rsidR="00815244" w:rsidRPr="00815244">
              <w:rPr>
                <w:noProof/>
                <w:webHidden/>
              </w:rPr>
            </w:r>
            <w:r w:rsidR="00815244" w:rsidRPr="00815244">
              <w:rPr>
                <w:noProof/>
                <w:webHidden/>
              </w:rPr>
              <w:fldChar w:fldCharType="separate"/>
            </w:r>
            <w:r w:rsidR="00815244" w:rsidRPr="00815244">
              <w:rPr>
                <w:noProof/>
                <w:webHidden/>
              </w:rPr>
              <w:t>3</w:t>
            </w:r>
            <w:r w:rsidR="00815244" w:rsidRPr="00815244">
              <w:rPr>
                <w:noProof/>
                <w:webHidden/>
              </w:rPr>
              <w:fldChar w:fldCharType="end"/>
            </w:r>
          </w:hyperlink>
        </w:p>
        <w:p w14:paraId="50118F1B" w14:textId="77777777" w:rsidR="00815244" w:rsidRPr="00815244" w:rsidRDefault="00E23D02">
          <w:pPr>
            <w:pStyle w:val="TOC1"/>
            <w:tabs>
              <w:tab w:val="right" w:leader="dot" w:pos="9350"/>
            </w:tabs>
            <w:rPr>
              <w:noProof/>
              <w:kern w:val="0"/>
              <w:sz w:val="22"/>
              <w:szCs w:val="22"/>
              <w:lang w:val="en-GB" w:eastAsia="zh-CN"/>
            </w:rPr>
          </w:pPr>
          <w:hyperlink w:anchor="_Toc482966931" w:history="1">
            <w:r w:rsidR="00815244" w:rsidRPr="00815244">
              <w:rPr>
                <w:rStyle w:val="Hyperlink"/>
                <w:noProof/>
                <w:lang w:val="en-GB"/>
              </w:rPr>
              <w:t>Introduction</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_Toc482966931 \h </w:instrText>
            </w:r>
            <w:r w:rsidR="00815244" w:rsidRPr="00815244">
              <w:rPr>
                <w:noProof/>
                <w:webHidden/>
              </w:rPr>
            </w:r>
            <w:r w:rsidR="00815244" w:rsidRPr="00815244">
              <w:rPr>
                <w:noProof/>
                <w:webHidden/>
              </w:rPr>
              <w:fldChar w:fldCharType="separate"/>
            </w:r>
            <w:r w:rsidR="00815244" w:rsidRPr="00815244">
              <w:rPr>
                <w:noProof/>
                <w:webHidden/>
              </w:rPr>
              <w:t>4</w:t>
            </w:r>
            <w:r w:rsidR="00815244" w:rsidRPr="00815244">
              <w:rPr>
                <w:noProof/>
                <w:webHidden/>
              </w:rPr>
              <w:fldChar w:fldCharType="end"/>
            </w:r>
          </w:hyperlink>
        </w:p>
        <w:p w14:paraId="4CABCD7C" w14:textId="77777777" w:rsidR="00815244" w:rsidRPr="00815244" w:rsidRDefault="00E23D02">
          <w:pPr>
            <w:pStyle w:val="TOC1"/>
            <w:tabs>
              <w:tab w:val="right" w:leader="dot" w:pos="9350"/>
            </w:tabs>
            <w:rPr>
              <w:noProof/>
              <w:kern w:val="0"/>
              <w:sz w:val="22"/>
              <w:szCs w:val="22"/>
              <w:lang w:val="en-GB" w:eastAsia="zh-CN"/>
            </w:rPr>
          </w:pPr>
          <w:hyperlink w:anchor="_Toc482966932" w:history="1">
            <w:r w:rsidR="00815244" w:rsidRPr="00815244">
              <w:rPr>
                <w:rStyle w:val="Hyperlink"/>
                <w:rFonts w:ascii="Times New Roman" w:hAnsi="Times New Roman" w:cs="Times New Roman"/>
                <w:noProof/>
              </w:rPr>
              <w:t>The project</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_Toc482966932 \h </w:instrText>
            </w:r>
            <w:r w:rsidR="00815244" w:rsidRPr="00815244">
              <w:rPr>
                <w:noProof/>
                <w:webHidden/>
              </w:rPr>
            </w:r>
            <w:r w:rsidR="00815244" w:rsidRPr="00815244">
              <w:rPr>
                <w:noProof/>
                <w:webHidden/>
              </w:rPr>
              <w:fldChar w:fldCharType="separate"/>
            </w:r>
            <w:r w:rsidR="00815244" w:rsidRPr="00815244">
              <w:rPr>
                <w:noProof/>
                <w:webHidden/>
              </w:rPr>
              <w:t>4</w:t>
            </w:r>
            <w:r w:rsidR="00815244" w:rsidRPr="00815244">
              <w:rPr>
                <w:noProof/>
                <w:webHidden/>
              </w:rPr>
              <w:fldChar w:fldCharType="end"/>
            </w:r>
          </w:hyperlink>
        </w:p>
        <w:p w14:paraId="75F6DD3E" w14:textId="77777777" w:rsidR="00815244" w:rsidRPr="00815244" w:rsidRDefault="00E23D02">
          <w:pPr>
            <w:pStyle w:val="TOC1"/>
            <w:tabs>
              <w:tab w:val="right" w:leader="dot" w:pos="9350"/>
            </w:tabs>
            <w:rPr>
              <w:noProof/>
              <w:kern w:val="0"/>
              <w:sz w:val="22"/>
              <w:szCs w:val="22"/>
              <w:lang w:val="en-GB" w:eastAsia="zh-CN"/>
            </w:rPr>
          </w:pPr>
          <w:hyperlink w:anchor="_Toc482966933" w:history="1">
            <w:r w:rsidR="00815244" w:rsidRPr="00815244">
              <w:rPr>
                <w:rStyle w:val="Hyperlink"/>
                <w:rFonts w:ascii="Times New Roman" w:hAnsi="Times New Roman" w:cs="Times New Roman"/>
                <w:noProof/>
                <w:lang w:val="en-GB"/>
              </w:rPr>
              <w:t>The ethical issues</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_Toc482966933 \h </w:instrText>
            </w:r>
            <w:r w:rsidR="00815244" w:rsidRPr="00815244">
              <w:rPr>
                <w:noProof/>
                <w:webHidden/>
              </w:rPr>
            </w:r>
            <w:r w:rsidR="00815244" w:rsidRPr="00815244">
              <w:rPr>
                <w:noProof/>
                <w:webHidden/>
              </w:rPr>
              <w:fldChar w:fldCharType="separate"/>
            </w:r>
            <w:r w:rsidR="00815244" w:rsidRPr="00815244">
              <w:rPr>
                <w:noProof/>
                <w:webHidden/>
              </w:rPr>
              <w:t>5</w:t>
            </w:r>
            <w:r w:rsidR="00815244" w:rsidRPr="00815244">
              <w:rPr>
                <w:noProof/>
                <w:webHidden/>
              </w:rPr>
              <w:fldChar w:fldCharType="end"/>
            </w:r>
          </w:hyperlink>
        </w:p>
        <w:p w14:paraId="1A929381" w14:textId="77777777" w:rsidR="00815244" w:rsidRPr="00815244" w:rsidRDefault="00E23D02">
          <w:pPr>
            <w:pStyle w:val="TOC2"/>
            <w:tabs>
              <w:tab w:val="left" w:pos="1440"/>
              <w:tab w:val="right" w:leader="dot" w:pos="9350"/>
            </w:tabs>
            <w:rPr>
              <w:noProof/>
              <w:kern w:val="0"/>
              <w:sz w:val="22"/>
              <w:szCs w:val="22"/>
              <w:lang w:val="en-GB" w:eastAsia="zh-CN"/>
            </w:rPr>
          </w:pPr>
          <w:hyperlink w:anchor="_Toc482966934" w:history="1">
            <w:r w:rsidR="00815244" w:rsidRPr="00815244">
              <w:rPr>
                <w:rStyle w:val="Hyperlink"/>
                <w:noProof/>
                <w:lang w:val="en-GB"/>
              </w:rPr>
              <w:t>1.</w:t>
            </w:r>
            <w:r w:rsidR="00815244" w:rsidRPr="00815244">
              <w:rPr>
                <w:noProof/>
                <w:kern w:val="0"/>
                <w:sz w:val="22"/>
                <w:szCs w:val="22"/>
                <w:lang w:val="en-GB" w:eastAsia="zh-CN"/>
              </w:rPr>
              <w:tab/>
            </w:r>
            <w:r w:rsidR="00815244" w:rsidRPr="00815244">
              <w:rPr>
                <w:rStyle w:val="Hyperlink"/>
                <w:noProof/>
              </w:rPr>
              <w:t>Role of the researcher</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_Toc482966934 \h </w:instrText>
            </w:r>
            <w:r w:rsidR="00815244" w:rsidRPr="00815244">
              <w:rPr>
                <w:noProof/>
                <w:webHidden/>
              </w:rPr>
            </w:r>
            <w:r w:rsidR="00815244" w:rsidRPr="00815244">
              <w:rPr>
                <w:noProof/>
                <w:webHidden/>
              </w:rPr>
              <w:fldChar w:fldCharType="separate"/>
            </w:r>
            <w:r w:rsidR="00815244" w:rsidRPr="00815244">
              <w:rPr>
                <w:noProof/>
                <w:webHidden/>
              </w:rPr>
              <w:t>5</w:t>
            </w:r>
            <w:r w:rsidR="00815244" w:rsidRPr="00815244">
              <w:rPr>
                <w:noProof/>
                <w:webHidden/>
              </w:rPr>
              <w:fldChar w:fldCharType="end"/>
            </w:r>
          </w:hyperlink>
        </w:p>
        <w:p w14:paraId="043178A2" w14:textId="77777777" w:rsidR="00815244" w:rsidRPr="00815244" w:rsidRDefault="00E23D02">
          <w:pPr>
            <w:pStyle w:val="TOC2"/>
            <w:tabs>
              <w:tab w:val="left" w:pos="1440"/>
              <w:tab w:val="right" w:leader="dot" w:pos="9350"/>
            </w:tabs>
            <w:rPr>
              <w:noProof/>
              <w:kern w:val="0"/>
              <w:sz w:val="22"/>
              <w:szCs w:val="22"/>
              <w:lang w:val="en-GB" w:eastAsia="zh-CN"/>
            </w:rPr>
          </w:pPr>
          <w:hyperlink w:anchor="_Toc482966935" w:history="1">
            <w:r w:rsidR="00815244" w:rsidRPr="00815244">
              <w:rPr>
                <w:rStyle w:val="Hyperlink"/>
                <w:noProof/>
              </w:rPr>
              <w:t>2.</w:t>
            </w:r>
            <w:r w:rsidR="00815244" w:rsidRPr="00815244">
              <w:rPr>
                <w:noProof/>
                <w:kern w:val="0"/>
                <w:sz w:val="22"/>
                <w:szCs w:val="22"/>
                <w:lang w:val="en-GB" w:eastAsia="zh-CN"/>
              </w:rPr>
              <w:tab/>
            </w:r>
            <w:r w:rsidR="00815244" w:rsidRPr="00815244">
              <w:rPr>
                <w:rStyle w:val="Hyperlink"/>
                <w:noProof/>
              </w:rPr>
              <w:t>Identification of participants</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_Toc482966935 \h </w:instrText>
            </w:r>
            <w:r w:rsidR="00815244" w:rsidRPr="00815244">
              <w:rPr>
                <w:noProof/>
                <w:webHidden/>
              </w:rPr>
            </w:r>
            <w:r w:rsidR="00815244" w:rsidRPr="00815244">
              <w:rPr>
                <w:noProof/>
                <w:webHidden/>
              </w:rPr>
              <w:fldChar w:fldCharType="separate"/>
            </w:r>
            <w:r w:rsidR="00815244" w:rsidRPr="00815244">
              <w:rPr>
                <w:noProof/>
                <w:webHidden/>
              </w:rPr>
              <w:t>6</w:t>
            </w:r>
            <w:r w:rsidR="00815244" w:rsidRPr="00815244">
              <w:rPr>
                <w:noProof/>
                <w:webHidden/>
              </w:rPr>
              <w:fldChar w:fldCharType="end"/>
            </w:r>
          </w:hyperlink>
        </w:p>
        <w:p w14:paraId="78ED9E3D" w14:textId="77777777" w:rsidR="00815244" w:rsidRPr="00815244" w:rsidRDefault="00E23D02">
          <w:pPr>
            <w:pStyle w:val="TOC2"/>
            <w:tabs>
              <w:tab w:val="left" w:pos="1440"/>
              <w:tab w:val="right" w:leader="dot" w:pos="9350"/>
            </w:tabs>
            <w:rPr>
              <w:noProof/>
              <w:kern w:val="0"/>
              <w:sz w:val="22"/>
              <w:szCs w:val="22"/>
              <w:lang w:val="en-GB" w:eastAsia="zh-CN"/>
            </w:rPr>
          </w:pPr>
          <w:hyperlink w:anchor="_Toc482966936" w:history="1">
            <w:r w:rsidR="00815244" w:rsidRPr="00815244">
              <w:rPr>
                <w:rStyle w:val="Hyperlink"/>
                <w:noProof/>
                <w:lang w:val="en-GB"/>
              </w:rPr>
              <w:t>3.</w:t>
            </w:r>
            <w:r w:rsidR="00815244" w:rsidRPr="00815244">
              <w:rPr>
                <w:noProof/>
                <w:kern w:val="0"/>
                <w:sz w:val="22"/>
                <w:szCs w:val="22"/>
                <w:lang w:val="en-GB" w:eastAsia="zh-CN"/>
              </w:rPr>
              <w:tab/>
            </w:r>
            <w:r w:rsidR="00815244" w:rsidRPr="00815244">
              <w:rPr>
                <w:rStyle w:val="Hyperlink"/>
                <w:rFonts w:ascii="Times New Roman" w:hAnsi="Times New Roman" w:cs="Times New Roman"/>
                <w:noProof/>
                <w:lang w:val="en-GB"/>
              </w:rPr>
              <w:t>Cross language research</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_Toc482966936 \h </w:instrText>
            </w:r>
            <w:r w:rsidR="00815244" w:rsidRPr="00815244">
              <w:rPr>
                <w:noProof/>
                <w:webHidden/>
              </w:rPr>
            </w:r>
            <w:r w:rsidR="00815244" w:rsidRPr="00815244">
              <w:rPr>
                <w:noProof/>
                <w:webHidden/>
              </w:rPr>
              <w:fldChar w:fldCharType="separate"/>
            </w:r>
            <w:r w:rsidR="00815244" w:rsidRPr="00815244">
              <w:rPr>
                <w:noProof/>
                <w:webHidden/>
              </w:rPr>
              <w:t>8</w:t>
            </w:r>
            <w:r w:rsidR="00815244" w:rsidRPr="00815244">
              <w:rPr>
                <w:noProof/>
                <w:webHidden/>
              </w:rPr>
              <w:fldChar w:fldCharType="end"/>
            </w:r>
          </w:hyperlink>
        </w:p>
        <w:p w14:paraId="4EDC7DA0" w14:textId="77777777" w:rsidR="00815244" w:rsidRPr="00815244" w:rsidRDefault="00E23D02">
          <w:pPr>
            <w:pStyle w:val="TOC1"/>
            <w:tabs>
              <w:tab w:val="right" w:leader="dot" w:pos="9350"/>
            </w:tabs>
            <w:rPr>
              <w:noProof/>
              <w:kern w:val="0"/>
              <w:sz w:val="22"/>
              <w:szCs w:val="22"/>
              <w:lang w:val="en-GB" w:eastAsia="zh-CN"/>
            </w:rPr>
          </w:pPr>
          <w:hyperlink w:anchor="_Toc482966937" w:history="1">
            <w:r w:rsidR="00815244" w:rsidRPr="00815244">
              <w:rPr>
                <w:rStyle w:val="Hyperlink"/>
                <w:rFonts w:ascii="Times New Roman" w:hAnsi="Times New Roman" w:cs="Times New Roman"/>
                <w:noProof/>
                <w:lang w:val="en-GB"/>
              </w:rPr>
              <w:t>Discussion</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_Toc482966937 \h </w:instrText>
            </w:r>
            <w:r w:rsidR="00815244" w:rsidRPr="00815244">
              <w:rPr>
                <w:noProof/>
                <w:webHidden/>
              </w:rPr>
            </w:r>
            <w:r w:rsidR="00815244" w:rsidRPr="00815244">
              <w:rPr>
                <w:noProof/>
                <w:webHidden/>
              </w:rPr>
              <w:fldChar w:fldCharType="separate"/>
            </w:r>
            <w:r w:rsidR="00815244" w:rsidRPr="00815244">
              <w:rPr>
                <w:noProof/>
                <w:webHidden/>
              </w:rPr>
              <w:t>11</w:t>
            </w:r>
            <w:r w:rsidR="00815244" w:rsidRPr="00815244">
              <w:rPr>
                <w:noProof/>
                <w:webHidden/>
              </w:rPr>
              <w:fldChar w:fldCharType="end"/>
            </w:r>
          </w:hyperlink>
        </w:p>
        <w:p w14:paraId="7BCC3984" w14:textId="77777777" w:rsidR="00815244" w:rsidRPr="00815244" w:rsidRDefault="00E23D02">
          <w:pPr>
            <w:pStyle w:val="TOC1"/>
            <w:tabs>
              <w:tab w:val="right" w:leader="dot" w:pos="9350"/>
            </w:tabs>
            <w:rPr>
              <w:noProof/>
              <w:kern w:val="0"/>
              <w:sz w:val="22"/>
              <w:szCs w:val="22"/>
              <w:lang w:val="en-GB" w:eastAsia="zh-CN"/>
            </w:rPr>
          </w:pPr>
          <w:hyperlink w:anchor="_Toc482966938" w:history="1">
            <w:r w:rsidR="00815244" w:rsidRPr="00815244">
              <w:rPr>
                <w:rStyle w:val="Hyperlink"/>
                <w:rFonts w:ascii="Times New Roman" w:hAnsi="Times New Roman" w:cs="Times New Roman"/>
                <w:noProof/>
                <w:lang w:val="en-GB"/>
              </w:rPr>
              <w:t>Conclusion</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_Toc482966938 \h </w:instrText>
            </w:r>
            <w:r w:rsidR="00815244" w:rsidRPr="00815244">
              <w:rPr>
                <w:noProof/>
                <w:webHidden/>
              </w:rPr>
            </w:r>
            <w:r w:rsidR="00815244" w:rsidRPr="00815244">
              <w:rPr>
                <w:noProof/>
                <w:webHidden/>
              </w:rPr>
              <w:fldChar w:fldCharType="separate"/>
            </w:r>
            <w:r w:rsidR="00815244" w:rsidRPr="00815244">
              <w:rPr>
                <w:noProof/>
                <w:webHidden/>
              </w:rPr>
              <w:t>13</w:t>
            </w:r>
            <w:r w:rsidR="00815244" w:rsidRPr="00815244">
              <w:rPr>
                <w:noProof/>
                <w:webHidden/>
              </w:rPr>
              <w:fldChar w:fldCharType="end"/>
            </w:r>
          </w:hyperlink>
        </w:p>
        <w:p w14:paraId="64C76759" w14:textId="77777777" w:rsidR="00815244" w:rsidRPr="00815244" w:rsidRDefault="00E23D02">
          <w:pPr>
            <w:pStyle w:val="TOC1"/>
            <w:tabs>
              <w:tab w:val="right" w:leader="dot" w:pos="9350"/>
            </w:tabs>
            <w:rPr>
              <w:noProof/>
              <w:kern w:val="0"/>
              <w:sz w:val="22"/>
              <w:szCs w:val="22"/>
              <w:lang w:val="en-GB" w:eastAsia="zh-CN"/>
            </w:rPr>
          </w:pPr>
          <w:hyperlink w:anchor="_Toc482966939" w:history="1">
            <w:r w:rsidR="00815244" w:rsidRPr="00815244">
              <w:rPr>
                <w:rStyle w:val="Hyperlink"/>
                <w:rFonts w:ascii="Times New Roman" w:hAnsi="Times New Roman" w:cs="Times New Roman"/>
                <w:noProof/>
                <w:lang w:val="en-GB"/>
              </w:rPr>
              <w:t>References</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_Toc482966939 \h </w:instrText>
            </w:r>
            <w:r w:rsidR="00815244" w:rsidRPr="00815244">
              <w:rPr>
                <w:noProof/>
                <w:webHidden/>
              </w:rPr>
            </w:r>
            <w:r w:rsidR="00815244" w:rsidRPr="00815244">
              <w:rPr>
                <w:noProof/>
                <w:webHidden/>
              </w:rPr>
              <w:fldChar w:fldCharType="separate"/>
            </w:r>
            <w:r w:rsidR="00815244" w:rsidRPr="00815244">
              <w:rPr>
                <w:noProof/>
                <w:webHidden/>
              </w:rPr>
              <w:t>14</w:t>
            </w:r>
            <w:r w:rsidR="00815244" w:rsidRPr="00815244">
              <w:rPr>
                <w:noProof/>
                <w:webHidden/>
              </w:rPr>
              <w:fldChar w:fldCharType="end"/>
            </w:r>
          </w:hyperlink>
        </w:p>
        <w:p w14:paraId="50D4BED6" w14:textId="77777777" w:rsidR="00815244" w:rsidRDefault="00E23D02">
          <w:pPr>
            <w:pStyle w:val="TOC1"/>
            <w:tabs>
              <w:tab w:val="right" w:leader="dot" w:pos="9350"/>
            </w:tabs>
            <w:rPr>
              <w:noProof/>
              <w:kern w:val="0"/>
              <w:sz w:val="22"/>
              <w:szCs w:val="22"/>
              <w:lang w:val="en-GB" w:eastAsia="zh-CN"/>
            </w:rPr>
          </w:pPr>
          <w:hyperlink w:anchor="_Toc482966940" w:history="1">
            <w:r w:rsidR="00815244" w:rsidRPr="00815244">
              <w:rPr>
                <w:rStyle w:val="Hyperlink"/>
                <w:rFonts w:ascii="Times New Roman" w:hAnsi="Times New Roman" w:cs="Times New Roman"/>
                <w:noProof/>
                <w:lang w:val="en-GB"/>
              </w:rPr>
              <w:t>Footnotes</w:t>
            </w:r>
            <w:r w:rsidR="00815244" w:rsidRPr="00815244">
              <w:rPr>
                <w:noProof/>
                <w:webHidden/>
              </w:rPr>
              <w:tab/>
            </w:r>
            <w:r w:rsidR="00815244" w:rsidRPr="00815244">
              <w:rPr>
                <w:noProof/>
                <w:webHidden/>
              </w:rPr>
              <w:fldChar w:fldCharType="begin"/>
            </w:r>
            <w:r w:rsidR="00815244" w:rsidRPr="00815244">
              <w:rPr>
                <w:noProof/>
                <w:webHidden/>
              </w:rPr>
              <w:instrText xml:space="preserve"> PAGEREF _Toc482966940 \h </w:instrText>
            </w:r>
            <w:r w:rsidR="00815244" w:rsidRPr="00815244">
              <w:rPr>
                <w:noProof/>
                <w:webHidden/>
              </w:rPr>
            </w:r>
            <w:r w:rsidR="00815244" w:rsidRPr="00815244">
              <w:rPr>
                <w:noProof/>
                <w:webHidden/>
              </w:rPr>
              <w:fldChar w:fldCharType="separate"/>
            </w:r>
            <w:r w:rsidR="00815244" w:rsidRPr="00815244">
              <w:rPr>
                <w:noProof/>
                <w:webHidden/>
              </w:rPr>
              <w:t>15</w:t>
            </w:r>
            <w:r w:rsidR="00815244" w:rsidRPr="00815244">
              <w:rPr>
                <w:noProof/>
                <w:webHidden/>
              </w:rPr>
              <w:fldChar w:fldCharType="end"/>
            </w:r>
          </w:hyperlink>
        </w:p>
        <w:p w14:paraId="4668012C" w14:textId="754F0AB4" w:rsidR="00E65061" w:rsidRPr="00700768" w:rsidRDefault="00ED43F7">
          <w:pPr>
            <w:ind w:firstLine="0"/>
            <w:rPr>
              <w:rFonts w:ascii="Times New Roman" w:hAnsi="Times New Roman" w:cs="Times New Roman"/>
              <w:lang w:val="en-GB"/>
            </w:rPr>
          </w:pPr>
          <w:r w:rsidRPr="00700768">
            <w:rPr>
              <w:rFonts w:ascii="Times New Roman" w:hAnsi="Times New Roman" w:cs="Times New Roman"/>
              <w:b/>
              <w:bCs/>
              <w:noProof/>
              <w:lang w:val="en-GB"/>
            </w:rPr>
            <w:fldChar w:fldCharType="end"/>
          </w:r>
        </w:p>
      </w:sdtContent>
    </w:sdt>
    <w:p w14:paraId="1F01C7B5" w14:textId="1CBC3356" w:rsidR="00E65061" w:rsidRPr="00EC07E8" w:rsidRDefault="00ED43F7" w:rsidP="00EC07E8">
      <w:pPr>
        <w:pStyle w:val="SectionTitle"/>
        <w:jc w:val="left"/>
        <w:rPr>
          <w:rFonts w:ascii="Times New Roman" w:hAnsi="Times New Roman" w:cs="Times New Roman"/>
          <w:b/>
          <w:lang w:val="en-GB"/>
        </w:rPr>
      </w:pPr>
      <w:bookmarkStart w:id="0" w:name="_Toc482966930"/>
      <w:r w:rsidRPr="00EC07E8">
        <w:rPr>
          <w:rFonts w:ascii="Times New Roman" w:hAnsi="Times New Roman" w:cs="Times New Roman"/>
          <w:b/>
          <w:lang w:val="en-GB"/>
        </w:rPr>
        <w:lastRenderedPageBreak/>
        <w:t>Abstract</w:t>
      </w:r>
      <w:bookmarkEnd w:id="0"/>
    </w:p>
    <w:p w14:paraId="414A9333" w14:textId="187EB57F" w:rsidR="00DA7311" w:rsidRDefault="00620CAD">
      <w:pPr>
        <w:pStyle w:val="NoSpacing"/>
        <w:rPr>
          <w:rFonts w:ascii="Times New Roman" w:hAnsi="Times New Roman" w:cs="Times New Roman"/>
          <w:lang w:val="en-GB"/>
        </w:rPr>
      </w:pPr>
      <w:r>
        <w:rPr>
          <w:rFonts w:ascii="Times New Roman" w:hAnsi="Times New Roman" w:cs="Times New Roman"/>
          <w:lang w:val="en-GB"/>
        </w:rPr>
        <w:t xml:space="preserve">Researchers engaged in studies </w:t>
      </w:r>
      <w:r w:rsidR="00EA549E">
        <w:rPr>
          <w:rFonts w:ascii="Times New Roman" w:hAnsi="Times New Roman" w:cs="Times New Roman"/>
          <w:lang w:val="en-GB"/>
        </w:rPr>
        <w:t>about “</w:t>
      </w:r>
      <w:r>
        <w:rPr>
          <w:rFonts w:ascii="Times New Roman" w:hAnsi="Times New Roman" w:cs="Times New Roman"/>
          <w:lang w:val="en-GB"/>
        </w:rPr>
        <w:t>hidden social group</w:t>
      </w:r>
      <w:r w:rsidR="00EA549E">
        <w:rPr>
          <w:rFonts w:ascii="Times New Roman" w:hAnsi="Times New Roman" w:cs="Times New Roman"/>
          <w:lang w:val="en-GB"/>
        </w:rPr>
        <w:t>s”</w:t>
      </w:r>
      <w:r>
        <w:rPr>
          <w:rFonts w:ascii="Times New Roman" w:hAnsi="Times New Roman" w:cs="Times New Roman"/>
          <w:lang w:val="en-GB"/>
        </w:rPr>
        <w:t xml:space="preserve"> </w:t>
      </w:r>
      <w:r w:rsidR="00107597">
        <w:rPr>
          <w:rFonts w:ascii="Times New Roman" w:hAnsi="Times New Roman" w:cs="Times New Roman"/>
          <w:lang w:val="en-GB"/>
        </w:rPr>
        <w:t xml:space="preserve">are likely to </w:t>
      </w:r>
      <w:r>
        <w:rPr>
          <w:rFonts w:ascii="Times New Roman" w:hAnsi="Times New Roman" w:cs="Times New Roman"/>
          <w:lang w:val="en-GB"/>
        </w:rPr>
        <w:t xml:space="preserve">face </w:t>
      </w:r>
      <w:r w:rsidR="00654BF4">
        <w:rPr>
          <w:rFonts w:ascii="Times New Roman" w:hAnsi="Times New Roman" w:cs="Times New Roman"/>
          <w:lang w:val="en-GB"/>
        </w:rPr>
        <w:t>several</w:t>
      </w:r>
      <w:r>
        <w:rPr>
          <w:rFonts w:ascii="Times New Roman" w:hAnsi="Times New Roman" w:cs="Times New Roman"/>
          <w:lang w:val="en-GB"/>
        </w:rPr>
        <w:t xml:space="preserve"> ethical challenges. </w:t>
      </w:r>
      <w:r w:rsidR="007B25A0">
        <w:rPr>
          <w:rFonts w:ascii="Times New Roman" w:hAnsi="Times New Roman" w:cs="Times New Roman"/>
          <w:lang w:val="en-GB"/>
        </w:rPr>
        <w:t>Using</w:t>
      </w:r>
      <w:r w:rsidR="00DA7311">
        <w:rPr>
          <w:rFonts w:ascii="Times New Roman" w:hAnsi="Times New Roman" w:cs="Times New Roman"/>
          <w:lang w:val="en-GB"/>
        </w:rPr>
        <w:t xml:space="preserve"> a</w:t>
      </w:r>
      <w:r w:rsidR="00EA549E">
        <w:rPr>
          <w:rFonts w:ascii="Times New Roman" w:hAnsi="Times New Roman" w:cs="Times New Roman"/>
          <w:lang w:val="en-GB"/>
        </w:rPr>
        <w:t xml:space="preserve"> study </w:t>
      </w:r>
      <w:bookmarkStart w:id="1" w:name="_Hlk482025248"/>
      <w:r w:rsidR="007C762C">
        <w:rPr>
          <w:rFonts w:ascii="Times New Roman" w:hAnsi="Times New Roman" w:cs="Times New Roman"/>
          <w:lang w:val="en-GB"/>
        </w:rPr>
        <w:t>with undocumented Chinese migrants</w:t>
      </w:r>
      <w:r w:rsidR="00DA7311">
        <w:rPr>
          <w:rFonts w:ascii="Times New Roman" w:hAnsi="Times New Roman" w:cs="Times New Roman"/>
          <w:lang w:val="en-GB"/>
        </w:rPr>
        <w:t xml:space="preserve"> in </w:t>
      </w:r>
      <w:r w:rsidR="007B25A0">
        <w:rPr>
          <w:rFonts w:ascii="Times New Roman" w:hAnsi="Times New Roman" w:cs="Times New Roman"/>
          <w:lang w:val="en-GB"/>
        </w:rPr>
        <w:t xml:space="preserve">the </w:t>
      </w:r>
      <w:r w:rsidR="00DA7311">
        <w:rPr>
          <w:rFonts w:ascii="Times New Roman" w:hAnsi="Times New Roman" w:cs="Times New Roman"/>
          <w:lang w:val="en-GB"/>
        </w:rPr>
        <w:t>UK</w:t>
      </w:r>
      <w:r w:rsidR="007B25A0">
        <w:rPr>
          <w:rFonts w:ascii="Times New Roman" w:hAnsi="Times New Roman" w:cs="Times New Roman"/>
          <w:lang w:val="en-GB"/>
        </w:rPr>
        <w:t>, challenges</w:t>
      </w:r>
      <w:r w:rsidR="00991E3C">
        <w:rPr>
          <w:rFonts w:ascii="Times New Roman" w:hAnsi="Times New Roman" w:cs="Times New Roman"/>
          <w:lang w:val="en-GB"/>
        </w:rPr>
        <w:t xml:space="preserve"> </w:t>
      </w:r>
      <w:r w:rsidR="00EA549E">
        <w:rPr>
          <w:rFonts w:ascii="Times New Roman" w:hAnsi="Times New Roman" w:cs="Times New Roman"/>
          <w:lang w:val="en-GB"/>
        </w:rPr>
        <w:t xml:space="preserve">involved in obtaining </w:t>
      </w:r>
      <w:r w:rsidR="00DA7311">
        <w:rPr>
          <w:rFonts w:ascii="Times New Roman" w:hAnsi="Times New Roman" w:cs="Times New Roman"/>
          <w:lang w:val="en-GB"/>
        </w:rPr>
        <w:t xml:space="preserve">approval by a University Research Ethics Committee (REC) are explored. </w:t>
      </w:r>
      <w:r w:rsidR="004152BF">
        <w:rPr>
          <w:rFonts w:ascii="Times New Roman" w:hAnsi="Times New Roman" w:cs="Times New Roman"/>
          <w:lang w:val="en-GB"/>
        </w:rPr>
        <w:t xml:space="preserve">General </w:t>
      </w:r>
      <w:r w:rsidR="00DA7311">
        <w:rPr>
          <w:rFonts w:ascii="Times New Roman" w:hAnsi="Times New Roman" w:cs="Times New Roman"/>
          <w:lang w:val="en-GB"/>
        </w:rPr>
        <w:t xml:space="preserve">guidance </w:t>
      </w:r>
      <w:r w:rsidR="004152BF">
        <w:rPr>
          <w:rFonts w:ascii="Times New Roman" w:hAnsi="Times New Roman" w:cs="Times New Roman"/>
          <w:lang w:val="en-GB"/>
        </w:rPr>
        <w:t>about</w:t>
      </w:r>
      <w:r w:rsidR="00571CA1">
        <w:rPr>
          <w:rFonts w:ascii="Times New Roman" w:hAnsi="Times New Roman" w:cs="Times New Roman"/>
          <w:lang w:val="en-GB"/>
        </w:rPr>
        <w:t xml:space="preserve"> how to resolve</w:t>
      </w:r>
      <w:r w:rsidR="004152BF">
        <w:rPr>
          <w:rFonts w:ascii="Times New Roman" w:hAnsi="Times New Roman" w:cs="Times New Roman"/>
          <w:lang w:val="en-GB"/>
        </w:rPr>
        <w:t xml:space="preserve"> </w:t>
      </w:r>
      <w:r w:rsidR="00DA7311">
        <w:rPr>
          <w:rFonts w:ascii="Times New Roman" w:hAnsi="Times New Roman" w:cs="Times New Roman"/>
          <w:lang w:val="en-GB"/>
        </w:rPr>
        <w:t>potential research ethics issues, with particular refer</w:t>
      </w:r>
      <w:r w:rsidR="007B25A0">
        <w:rPr>
          <w:rFonts w:ascii="Times New Roman" w:hAnsi="Times New Roman" w:cs="Times New Roman"/>
          <w:lang w:val="en-GB"/>
        </w:rPr>
        <w:t xml:space="preserve">ence to “hidden research groups”, </w:t>
      </w:r>
      <w:r w:rsidR="00DA7311">
        <w:rPr>
          <w:rFonts w:ascii="Times New Roman" w:hAnsi="Times New Roman" w:cs="Times New Roman"/>
          <w:lang w:val="en-GB"/>
        </w:rPr>
        <w:t xml:space="preserve">prior to submission to a </w:t>
      </w:r>
      <w:r w:rsidR="007B25A0">
        <w:rPr>
          <w:rFonts w:ascii="Times New Roman" w:hAnsi="Times New Roman" w:cs="Times New Roman"/>
          <w:lang w:val="en-GB"/>
        </w:rPr>
        <w:t>REC</w:t>
      </w:r>
      <w:r w:rsidR="00DA7311">
        <w:rPr>
          <w:rFonts w:ascii="Times New Roman" w:hAnsi="Times New Roman" w:cs="Times New Roman"/>
          <w:lang w:val="en-GB"/>
        </w:rPr>
        <w:t xml:space="preserve"> </w:t>
      </w:r>
      <w:r w:rsidR="007B25A0">
        <w:rPr>
          <w:rFonts w:ascii="Times New Roman" w:hAnsi="Times New Roman" w:cs="Times New Roman"/>
          <w:lang w:val="en-GB"/>
        </w:rPr>
        <w:t>is</w:t>
      </w:r>
      <w:r w:rsidR="00DA7311">
        <w:rPr>
          <w:rFonts w:ascii="Times New Roman" w:hAnsi="Times New Roman" w:cs="Times New Roman"/>
          <w:lang w:val="en-GB"/>
        </w:rPr>
        <w:t xml:space="preserve"> presented</w:t>
      </w:r>
      <w:r w:rsidR="007B25A0">
        <w:rPr>
          <w:rFonts w:ascii="Times New Roman" w:hAnsi="Times New Roman" w:cs="Times New Roman"/>
          <w:lang w:val="en-GB"/>
        </w:rPr>
        <w:t>.</w:t>
      </w:r>
    </w:p>
    <w:p w14:paraId="7BAE34CF" w14:textId="77777777" w:rsidR="00DA7311" w:rsidRDefault="00DA7311">
      <w:pPr>
        <w:pStyle w:val="NoSpacing"/>
        <w:rPr>
          <w:rFonts w:ascii="Times New Roman" w:hAnsi="Times New Roman" w:cs="Times New Roman"/>
          <w:lang w:val="en-GB"/>
        </w:rPr>
      </w:pPr>
    </w:p>
    <w:bookmarkEnd w:id="1"/>
    <w:p w14:paraId="601C543D" w14:textId="7EBC3FD9" w:rsidR="00EC07E8" w:rsidRDefault="00ED43F7" w:rsidP="00EC07E8">
      <w:pPr>
        <w:ind w:firstLine="0"/>
        <w:rPr>
          <w:rFonts w:ascii="Times New Roman" w:hAnsi="Times New Roman" w:cs="Times New Roman"/>
          <w:b/>
          <w:i/>
          <w:lang w:val="en-GB"/>
        </w:rPr>
      </w:pPr>
      <w:r w:rsidRPr="00EC07E8">
        <w:rPr>
          <w:rStyle w:val="Emphasis"/>
          <w:rFonts w:ascii="Times New Roman" w:hAnsi="Times New Roman" w:cs="Times New Roman"/>
          <w:b/>
          <w:i w:val="0"/>
          <w:lang w:val="en-GB"/>
        </w:rPr>
        <w:t>Keywords</w:t>
      </w:r>
    </w:p>
    <w:p w14:paraId="063D6BEF" w14:textId="3EE8AE6C" w:rsidR="00E65061" w:rsidRDefault="00DA7311" w:rsidP="00EC07E8">
      <w:pPr>
        <w:ind w:firstLine="0"/>
        <w:rPr>
          <w:rFonts w:ascii="Times New Roman" w:hAnsi="Times New Roman" w:cs="Times New Roman"/>
          <w:lang w:val="en-GB"/>
        </w:rPr>
      </w:pPr>
      <w:proofErr w:type="gramStart"/>
      <w:r w:rsidRPr="00700768">
        <w:rPr>
          <w:rFonts w:ascii="Times New Roman" w:hAnsi="Times New Roman" w:cs="Times New Roman"/>
          <w:lang w:val="en-GB"/>
        </w:rPr>
        <w:t>research</w:t>
      </w:r>
      <w:proofErr w:type="gramEnd"/>
      <w:r w:rsidRPr="00700768">
        <w:rPr>
          <w:rFonts w:ascii="Times New Roman" w:hAnsi="Times New Roman" w:cs="Times New Roman"/>
          <w:lang w:val="en-GB"/>
        </w:rPr>
        <w:t xml:space="preserve"> ethics</w:t>
      </w:r>
      <w:r>
        <w:rPr>
          <w:rFonts w:ascii="Times New Roman" w:hAnsi="Times New Roman" w:cs="Times New Roman"/>
          <w:lang w:val="en-GB"/>
        </w:rPr>
        <w:t>, h</w:t>
      </w:r>
      <w:r w:rsidR="00EC07E8">
        <w:rPr>
          <w:rFonts w:ascii="Times New Roman" w:hAnsi="Times New Roman" w:cs="Times New Roman"/>
          <w:lang w:val="en-GB"/>
        </w:rPr>
        <w:t>idden social groups</w:t>
      </w:r>
      <w:r w:rsidR="00EE2227" w:rsidRPr="00700768">
        <w:rPr>
          <w:rFonts w:ascii="Times New Roman" w:hAnsi="Times New Roman" w:cs="Times New Roman"/>
          <w:lang w:val="en-GB"/>
        </w:rPr>
        <w:t xml:space="preserve">, </w:t>
      </w:r>
      <w:r w:rsidR="00EC07E8">
        <w:rPr>
          <w:rFonts w:ascii="Times New Roman" w:hAnsi="Times New Roman" w:cs="Times New Roman"/>
          <w:lang w:val="en-GB"/>
        </w:rPr>
        <w:t xml:space="preserve">qualitative research, </w:t>
      </w:r>
      <w:r w:rsidR="004152BF">
        <w:rPr>
          <w:rFonts w:ascii="Times New Roman" w:hAnsi="Times New Roman" w:cs="Times New Roman"/>
          <w:lang w:val="en-GB"/>
        </w:rPr>
        <w:t>undocumented</w:t>
      </w:r>
      <w:r w:rsidR="00EC07E8">
        <w:rPr>
          <w:rFonts w:ascii="Times New Roman" w:hAnsi="Times New Roman" w:cs="Times New Roman"/>
          <w:lang w:val="en-GB"/>
        </w:rPr>
        <w:t xml:space="preserve"> migrants</w:t>
      </w:r>
      <w:r>
        <w:rPr>
          <w:rFonts w:ascii="Times New Roman" w:hAnsi="Times New Roman" w:cs="Times New Roman"/>
          <w:lang w:val="en-GB"/>
        </w:rPr>
        <w:t>, Chinese migrants</w:t>
      </w:r>
      <w:r w:rsidR="00EE2227" w:rsidRPr="00700768">
        <w:rPr>
          <w:rFonts w:ascii="Times New Roman" w:hAnsi="Times New Roman" w:cs="Times New Roman"/>
          <w:lang w:val="en-GB"/>
        </w:rPr>
        <w:t xml:space="preserve"> </w:t>
      </w:r>
    </w:p>
    <w:p w14:paraId="1AC0A33A" w14:textId="77777777" w:rsidR="00AC0564" w:rsidRPr="00700768" w:rsidRDefault="00AC0564">
      <w:pPr>
        <w:rPr>
          <w:rFonts w:ascii="Times New Roman" w:hAnsi="Times New Roman" w:cs="Times New Roman"/>
          <w:lang w:val="en-GB"/>
        </w:rPr>
      </w:pPr>
    </w:p>
    <w:p w14:paraId="377F74FB" w14:textId="77777777" w:rsidR="00EC07E8" w:rsidRDefault="00EC07E8">
      <w:pPr>
        <w:rPr>
          <w:rFonts w:ascii="Times New Roman" w:hAnsi="Times New Roman" w:cs="Times New Roman"/>
          <w:kern w:val="0"/>
          <w:lang w:val="en-GB"/>
        </w:rPr>
      </w:pPr>
      <w:r>
        <w:rPr>
          <w:rFonts w:ascii="Times New Roman" w:hAnsi="Times New Roman" w:cs="Times New Roman"/>
          <w:lang w:val="en-GB"/>
        </w:rPr>
        <w:br w:type="page"/>
      </w:r>
    </w:p>
    <w:p w14:paraId="3DDF96D0" w14:textId="56F707D0" w:rsidR="009D1F67" w:rsidRPr="009D1F67" w:rsidRDefault="009D1F67" w:rsidP="00321D7C">
      <w:pPr>
        <w:pStyle w:val="Heading1"/>
        <w:jc w:val="left"/>
        <w:rPr>
          <w:lang w:val="en-GB"/>
        </w:rPr>
      </w:pPr>
      <w:bookmarkStart w:id="2" w:name="_Toc482966931"/>
      <w:r>
        <w:rPr>
          <w:lang w:val="en-GB"/>
        </w:rPr>
        <w:lastRenderedPageBreak/>
        <w:t>Introduction</w:t>
      </w:r>
      <w:bookmarkEnd w:id="2"/>
      <w:r>
        <w:rPr>
          <w:lang w:val="en-GB"/>
        </w:rPr>
        <w:t xml:space="preserve"> </w:t>
      </w:r>
    </w:p>
    <w:p w14:paraId="0A2474A9" w14:textId="4A690369" w:rsidR="00164360" w:rsidRPr="00700768" w:rsidRDefault="00164360" w:rsidP="009D1F67">
      <w:pPr>
        <w:pStyle w:val="NoSpacing"/>
        <w:rPr>
          <w:rFonts w:ascii="Times New Roman" w:hAnsi="Times New Roman" w:cs="Times New Roman"/>
          <w:lang w:val="en-GB"/>
        </w:rPr>
      </w:pPr>
      <w:r>
        <w:rPr>
          <w:rFonts w:ascii="Times New Roman" w:hAnsi="Times New Roman" w:cs="Times New Roman"/>
          <w:lang w:val="en-GB"/>
        </w:rPr>
        <w:t xml:space="preserve">Researchers engaged in examining social </w:t>
      </w:r>
      <w:r w:rsidR="00815244">
        <w:rPr>
          <w:rFonts w:ascii="Times New Roman" w:hAnsi="Times New Roman" w:cs="Times New Roman"/>
          <w:lang w:val="en-GB"/>
        </w:rPr>
        <w:t>issues relating to “</w:t>
      </w:r>
      <w:r w:rsidR="007F5B27">
        <w:rPr>
          <w:rFonts w:ascii="Times New Roman" w:hAnsi="Times New Roman" w:cs="Times New Roman"/>
          <w:lang w:val="en-GB"/>
        </w:rPr>
        <w:t>hidden</w:t>
      </w:r>
      <w:r>
        <w:rPr>
          <w:rFonts w:ascii="Times New Roman" w:hAnsi="Times New Roman" w:cs="Times New Roman"/>
          <w:lang w:val="en-GB"/>
        </w:rPr>
        <w:t xml:space="preserve"> groups</w:t>
      </w:r>
      <w:r w:rsidR="007F5B27">
        <w:rPr>
          <w:rFonts w:ascii="Times New Roman" w:hAnsi="Times New Roman" w:cs="Times New Roman"/>
          <w:lang w:val="en-GB"/>
        </w:rPr>
        <w:t xml:space="preserve">” </w:t>
      </w:r>
      <w:r>
        <w:rPr>
          <w:rFonts w:ascii="Times New Roman" w:hAnsi="Times New Roman" w:cs="Times New Roman"/>
          <w:lang w:val="en-GB"/>
        </w:rPr>
        <w:t xml:space="preserve">face </w:t>
      </w:r>
      <w:r w:rsidR="00013A18">
        <w:rPr>
          <w:rFonts w:ascii="Times New Roman" w:hAnsi="Times New Roman" w:cs="Times New Roman"/>
          <w:lang w:val="en-GB"/>
        </w:rPr>
        <w:t>many</w:t>
      </w:r>
      <w:r w:rsidR="003D75E8">
        <w:rPr>
          <w:rFonts w:ascii="Times New Roman" w:hAnsi="Times New Roman" w:cs="Times New Roman"/>
          <w:lang w:val="en-GB"/>
        </w:rPr>
        <w:t xml:space="preserve"> ethical </w:t>
      </w:r>
      <w:r w:rsidR="007F5B27">
        <w:rPr>
          <w:rFonts w:ascii="Times New Roman" w:hAnsi="Times New Roman" w:cs="Times New Roman"/>
          <w:lang w:val="en-GB"/>
        </w:rPr>
        <w:t>challenges</w:t>
      </w:r>
      <w:r w:rsidR="003D75E8">
        <w:rPr>
          <w:rFonts w:ascii="Times New Roman" w:hAnsi="Times New Roman" w:cs="Times New Roman"/>
          <w:lang w:val="en-GB"/>
        </w:rPr>
        <w:t xml:space="preserve">.  These </w:t>
      </w:r>
      <w:r w:rsidR="007F5B27">
        <w:rPr>
          <w:rFonts w:ascii="Times New Roman" w:hAnsi="Times New Roman" w:cs="Times New Roman"/>
          <w:lang w:val="en-GB"/>
        </w:rPr>
        <w:t>challenges</w:t>
      </w:r>
      <w:r w:rsidR="00E36F12">
        <w:rPr>
          <w:rFonts w:ascii="Times New Roman" w:hAnsi="Times New Roman" w:cs="Times New Roman"/>
          <w:lang w:val="en-GB"/>
        </w:rPr>
        <w:t xml:space="preserve"> </w:t>
      </w:r>
      <w:r>
        <w:rPr>
          <w:rFonts w:ascii="Times New Roman" w:hAnsi="Times New Roman" w:cs="Times New Roman"/>
          <w:lang w:val="en-GB"/>
        </w:rPr>
        <w:t>relate to</w:t>
      </w:r>
      <w:r w:rsidR="008F3D68">
        <w:rPr>
          <w:rFonts w:ascii="Times New Roman" w:hAnsi="Times New Roman" w:cs="Times New Roman"/>
          <w:lang w:val="en-GB"/>
        </w:rPr>
        <w:t>:</w:t>
      </w:r>
      <w:r>
        <w:rPr>
          <w:rFonts w:ascii="Times New Roman" w:hAnsi="Times New Roman" w:cs="Times New Roman"/>
          <w:lang w:val="en-GB"/>
        </w:rPr>
        <w:t xml:space="preserve"> </w:t>
      </w:r>
      <w:r w:rsidR="00556D0F">
        <w:rPr>
          <w:rFonts w:ascii="Times New Roman" w:hAnsi="Times New Roman" w:cs="Times New Roman"/>
          <w:lang w:val="en-GB"/>
        </w:rPr>
        <w:t xml:space="preserve">hidden group </w:t>
      </w:r>
      <w:r>
        <w:rPr>
          <w:rFonts w:ascii="Times New Roman" w:hAnsi="Times New Roman" w:cs="Times New Roman"/>
          <w:lang w:val="en-GB"/>
        </w:rPr>
        <w:t>vulnerability</w:t>
      </w:r>
      <w:r w:rsidR="005D49FD">
        <w:rPr>
          <w:rFonts w:ascii="Times New Roman" w:hAnsi="Times New Roman" w:cs="Times New Roman"/>
          <w:lang w:val="en-GB"/>
        </w:rPr>
        <w:t xml:space="preserve">; </w:t>
      </w:r>
      <w:r>
        <w:rPr>
          <w:rFonts w:ascii="Times New Roman" w:hAnsi="Times New Roman" w:cs="Times New Roman"/>
          <w:lang w:val="en-GB"/>
        </w:rPr>
        <w:t>difficulties in i</w:t>
      </w:r>
      <w:r w:rsidR="00991E3C">
        <w:rPr>
          <w:rFonts w:ascii="Times New Roman" w:hAnsi="Times New Roman" w:cs="Times New Roman"/>
          <w:lang w:val="en-GB"/>
        </w:rPr>
        <w:t xml:space="preserve">dentifying and accessing </w:t>
      </w:r>
      <w:r w:rsidR="00340A40">
        <w:rPr>
          <w:rFonts w:ascii="Times New Roman" w:hAnsi="Times New Roman" w:cs="Times New Roman"/>
          <w:lang w:val="en-GB"/>
        </w:rPr>
        <w:t>“</w:t>
      </w:r>
      <w:r w:rsidR="00991E3C">
        <w:rPr>
          <w:rFonts w:ascii="Times New Roman" w:hAnsi="Times New Roman" w:cs="Times New Roman"/>
          <w:lang w:val="en-GB"/>
        </w:rPr>
        <w:t>hidden participants</w:t>
      </w:r>
      <w:r w:rsidR="00340A40">
        <w:rPr>
          <w:rFonts w:ascii="Times New Roman" w:hAnsi="Times New Roman" w:cs="Times New Roman"/>
          <w:lang w:val="en-GB"/>
        </w:rPr>
        <w:t>”</w:t>
      </w:r>
      <w:r w:rsidR="00AC1577">
        <w:rPr>
          <w:rFonts w:ascii="Times New Roman" w:hAnsi="Times New Roman" w:cs="Times New Roman"/>
          <w:lang w:val="en-GB"/>
        </w:rPr>
        <w:t xml:space="preserve">; </w:t>
      </w:r>
      <w:r>
        <w:rPr>
          <w:rFonts w:ascii="Times New Roman" w:hAnsi="Times New Roman" w:cs="Times New Roman"/>
          <w:lang w:val="en-GB"/>
        </w:rPr>
        <w:t xml:space="preserve">and the </w:t>
      </w:r>
      <w:r w:rsidR="002F7901">
        <w:rPr>
          <w:rFonts w:ascii="Times New Roman" w:hAnsi="Times New Roman" w:cs="Times New Roman"/>
          <w:lang w:val="en-GB"/>
        </w:rPr>
        <w:t>possibility</w:t>
      </w:r>
      <w:r>
        <w:rPr>
          <w:rFonts w:ascii="Times New Roman" w:hAnsi="Times New Roman" w:cs="Times New Roman"/>
          <w:lang w:val="en-GB"/>
        </w:rPr>
        <w:t xml:space="preserve"> </w:t>
      </w:r>
      <w:r w:rsidR="00E42218">
        <w:rPr>
          <w:rFonts w:ascii="Times New Roman" w:hAnsi="Times New Roman" w:cs="Times New Roman"/>
          <w:lang w:val="en-GB"/>
        </w:rPr>
        <w:t xml:space="preserve">that </w:t>
      </w:r>
      <w:r>
        <w:rPr>
          <w:rFonts w:ascii="Times New Roman" w:hAnsi="Times New Roman" w:cs="Times New Roman"/>
          <w:lang w:val="en-GB"/>
        </w:rPr>
        <w:t xml:space="preserve">research </w:t>
      </w:r>
      <w:r w:rsidR="00340A40">
        <w:rPr>
          <w:rFonts w:ascii="Times New Roman" w:hAnsi="Times New Roman" w:cs="Times New Roman"/>
          <w:lang w:val="en-GB"/>
        </w:rPr>
        <w:t xml:space="preserve">participation </w:t>
      </w:r>
      <w:r>
        <w:rPr>
          <w:rFonts w:ascii="Times New Roman" w:hAnsi="Times New Roman" w:cs="Times New Roman"/>
          <w:lang w:val="en-GB"/>
        </w:rPr>
        <w:t>may stigmatis</w:t>
      </w:r>
      <w:r w:rsidR="00E42218">
        <w:rPr>
          <w:rFonts w:ascii="Times New Roman" w:hAnsi="Times New Roman" w:cs="Times New Roman"/>
          <w:lang w:val="en-GB"/>
        </w:rPr>
        <w:t>e</w:t>
      </w:r>
      <w:r>
        <w:rPr>
          <w:rFonts w:ascii="Times New Roman" w:hAnsi="Times New Roman" w:cs="Times New Roman"/>
          <w:lang w:val="en-GB"/>
        </w:rPr>
        <w:t xml:space="preserve"> or re</w:t>
      </w:r>
      <w:r w:rsidR="00E36F12">
        <w:rPr>
          <w:rFonts w:ascii="Times New Roman" w:hAnsi="Times New Roman" w:cs="Times New Roman"/>
          <w:lang w:val="en-GB"/>
        </w:rPr>
        <w:t>-</w:t>
      </w:r>
      <w:r>
        <w:rPr>
          <w:rFonts w:ascii="Times New Roman" w:hAnsi="Times New Roman" w:cs="Times New Roman"/>
          <w:lang w:val="en-GB"/>
        </w:rPr>
        <w:t>traumatis</w:t>
      </w:r>
      <w:r w:rsidR="00E42218">
        <w:rPr>
          <w:rFonts w:ascii="Times New Roman" w:hAnsi="Times New Roman" w:cs="Times New Roman"/>
          <w:lang w:val="en-GB"/>
        </w:rPr>
        <w:t>e</w:t>
      </w:r>
      <w:r>
        <w:rPr>
          <w:rFonts w:ascii="Times New Roman" w:hAnsi="Times New Roman" w:cs="Times New Roman"/>
          <w:lang w:val="en-GB"/>
        </w:rPr>
        <w:t xml:space="preserve"> participants</w:t>
      </w:r>
      <w:r w:rsidR="007F5B27">
        <w:rPr>
          <w:rFonts w:ascii="Times New Roman" w:hAnsi="Times New Roman" w:cs="Times New Roman"/>
          <w:lang w:val="en-GB"/>
        </w:rPr>
        <w:t xml:space="preserve">.  </w:t>
      </w:r>
      <w:r w:rsidR="00E42218">
        <w:rPr>
          <w:rFonts w:ascii="Times New Roman" w:hAnsi="Times New Roman" w:cs="Times New Roman"/>
          <w:lang w:val="en-GB"/>
        </w:rPr>
        <w:t>R</w:t>
      </w:r>
      <w:r>
        <w:rPr>
          <w:rFonts w:ascii="Times New Roman" w:hAnsi="Times New Roman" w:cs="Times New Roman"/>
          <w:lang w:val="en-GB"/>
        </w:rPr>
        <w:t xml:space="preserve">esearchers have addressed </w:t>
      </w:r>
      <w:r w:rsidR="00E36F12">
        <w:rPr>
          <w:rFonts w:ascii="Times New Roman" w:hAnsi="Times New Roman" w:cs="Times New Roman"/>
          <w:lang w:val="en-GB"/>
        </w:rPr>
        <w:t>such issues</w:t>
      </w:r>
      <w:r>
        <w:rPr>
          <w:rFonts w:ascii="Times New Roman" w:hAnsi="Times New Roman" w:cs="Times New Roman"/>
          <w:lang w:val="en-GB"/>
        </w:rPr>
        <w:t xml:space="preserve"> head</w:t>
      </w:r>
      <w:r w:rsidR="00E36F12">
        <w:rPr>
          <w:rFonts w:ascii="Times New Roman" w:hAnsi="Times New Roman" w:cs="Times New Roman"/>
          <w:lang w:val="en-GB"/>
        </w:rPr>
        <w:t>-</w:t>
      </w:r>
      <w:r>
        <w:rPr>
          <w:rFonts w:ascii="Times New Roman" w:hAnsi="Times New Roman" w:cs="Times New Roman"/>
          <w:lang w:val="en-GB"/>
        </w:rPr>
        <w:t xml:space="preserve">on, used creative methods </w:t>
      </w:r>
      <w:r w:rsidR="00722436">
        <w:rPr>
          <w:rFonts w:ascii="Times New Roman" w:hAnsi="Times New Roman" w:cs="Times New Roman"/>
          <w:lang w:val="en-GB"/>
        </w:rPr>
        <w:t xml:space="preserve">to overcome ethical constraints (see, for example, Cornwall and Jewkes’ 1995 review of participatory methodologies) </w:t>
      </w:r>
      <w:r>
        <w:rPr>
          <w:rFonts w:ascii="Times New Roman" w:hAnsi="Times New Roman" w:cs="Times New Roman"/>
          <w:lang w:val="en-GB"/>
        </w:rPr>
        <w:t>or</w:t>
      </w:r>
      <w:r w:rsidR="00E36F12">
        <w:rPr>
          <w:rFonts w:ascii="Times New Roman" w:hAnsi="Times New Roman" w:cs="Times New Roman"/>
          <w:lang w:val="en-GB"/>
        </w:rPr>
        <w:t xml:space="preserve">, regrettably, </w:t>
      </w:r>
      <w:r w:rsidR="00013A18">
        <w:rPr>
          <w:rFonts w:ascii="Times New Roman" w:hAnsi="Times New Roman" w:cs="Times New Roman"/>
          <w:lang w:val="en-GB"/>
        </w:rPr>
        <w:t>occasionally</w:t>
      </w:r>
      <w:r w:rsidR="00E36F12">
        <w:rPr>
          <w:rFonts w:ascii="Times New Roman" w:hAnsi="Times New Roman" w:cs="Times New Roman"/>
          <w:lang w:val="en-GB"/>
        </w:rPr>
        <w:t xml:space="preserve"> </w:t>
      </w:r>
      <w:r>
        <w:rPr>
          <w:rFonts w:ascii="Times New Roman" w:hAnsi="Times New Roman" w:cs="Times New Roman"/>
          <w:lang w:val="en-GB"/>
        </w:rPr>
        <w:t>disregarded standard ethical principles</w:t>
      </w:r>
      <w:r w:rsidR="00B965BF">
        <w:rPr>
          <w:rFonts w:ascii="Times New Roman" w:hAnsi="Times New Roman" w:cs="Times New Roman"/>
          <w:lang w:val="en-GB"/>
        </w:rPr>
        <w:t xml:space="preserve"> (</w:t>
      </w:r>
      <w:r w:rsidR="005D0D9A">
        <w:rPr>
          <w:rFonts w:ascii="Times New Roman" w:hAnsi="Times New Roman" w:cs="Times New Roman"/>
          <w:lang w:val="en-GB"/>
        </w:rPr>
        <w:t xml:space="preserve">a notorious </w:t>
      </w:r>
      <w:r w:rsidR="00B965BF">
        <w:rPr>
          <w:rFonts w:ascii="Times New Roman" w:hAnsi="Times New Roman" w:cs="Times New Roman"/>
          <w:lang w:val="en-GB"/>
        </w:rPr>
        <w:t>example</w:t>
      </w:r>
      <w:r w:rsidR="005D0D9A">
        <w:rPr>
          <w:rFonts w:ascii="Times New Roman" w:hAnsi="Times New Roman" w:cs="Times New Roman"/>
          <w:lang w:val="en-GB"/>
        </w:rPr>
        <w:t xml:space="preserve"> </w:t>
      </w:r>
      <w:r w:rsidR="00722436">
        <w:rPr>
          <w:rFonts w:ascii="Times New Roman" w:hAnsi="Times New Roman" w:cs="Times New Roman"/>
          <w:lang w:val="en-GB"/>
        </w:rPr>
        <w:t xml:space="preserve">is found in the covert methods used by </w:t>
      </w:r>
      <w:r w:rsidR="00B965BF">
        <w:rPr>
          <w:rFonts w:ascii="Times New Roman" w:hAnsi="Times New Roman" w:cs="Times New Roman"/>
          <w:lang w:val="en-GB"/>
        </w:rPr>
        <w:t>Humphreys, 197</w:t>
      </w:r>
      <w:r w:rsidR="00060319">
        <w:rPr>
          <w:rFonts w:ascii="Times New Roman" w:hAnsi="Times New Roman" w:cs="Times New Roman"/>
          <w:lang w:val="en-GB"/>
        </w:rPr>
        <w:t>5</w:t>
      </w:r>
      <w:r w:rsidR="00B965BF">
        <w:rPr>
          <w:rFonts w:ascii="Times New Roman" w:hAnsi="Times New Roman" w:cs="Times New Roman"/>
          <w:lang w:val="en-GB"/>
        </w:rPr>
        <w:t>)</w:t>
      </w:r>
      <w:r>
        <w:rPr>
          <w:rFonts w:ascii="Times New Roman" w:hAnsi="Times New Roman" w:cs="Times New Roman"/>
          <w:lang w:val="en-GB"/>
        </w:rPr>
        <w:t xml:space="preserve">.  </w:t>
      </w:r>
      <w:r w:rsidR="00E36F12">
        <w:rPr>
          <w:rFonts w:ascii="Times New Roman" w:hAnsi="Times New Roman" w:cs="Times New Roman"/>
          <w:lang w:val="en-GB"/>
        </w:rPr>
        <w:t>In t</w:t>
      </w:r>
      <w:r>
        <w:rPr>
          <w:rFonts w:ascii="Times New Roman" w:hAnsi="Times New Roman" w:cs="Times New Roman"/>
          <w:lang w:val="en-GB"/>
        </w:rPr>
        <w:t>his article</w:t>
      </w:r>
      <w:r w:rsidR="00E36F12">
        <w:rPr>
          <w:rFonts w:ascii="Times New Roman" w:hAnsi="Times New Roman" w:cs="Times New Roman"/>
          <w:lang w:val="en-GB"/>
        </w:rPr>
        <w:t>,</w:t>
      </w:r>
      <w:r>
        <w:rPr>
          <w:rFonts w:ascii="Times New Roman" w:hAnsi="Times New Roman" w:cs="Times New Roman"/>
          <w:lang w:val="en-GB"/>
        </w:rPr>
        <w:t xml:space="preserve"> </w:t>
      </w:r>
      <w:r w:rsidR="00E36F12">
        <w:rPr>
          <w:rFonts w:ascii="Times New Roman" w:hAnsi="Times New Roman" w:cs="Times New Roman"/>
          <w:lang w:val="en-GB"/>
        </w:rPr>
        <w:t xml:space="preserve">we </w:t>
      </w:r>
      <w:r>
        <w:rPr>
          <w:rFonts w:ascii="Times New Roman" w:hAnsi="Times New Roman" w:cs="Times New Roman"/>
          <w:lang w:val="en-GB"/>
        </w:rPr>
        <w:t>explore</w:t>
      </w:r>
      <w:r w:rsidR="00E36F12">
        <w:rPr>
          <w:rFonts w:ascii="Times New Roman" w:hAnsi="Times New Roman" w:cs="Times New Roman"/>
          <w:lang w:val="en-GB"/>
        </w:rPr>
        <w:t xml:space="preserve"> </w:t>
      </w:r>
      <w:r>
        <w:rPr>
          <w:rFonts w:ascii="Times New Roman" w:hAnsi="Times New Roman" w:cs="Times New Roman"/>
          <w:lang w:val="en-GB"/>
        </w:rPr>
        <w:t>the</w:t>
      </w:r>
      <w:r w:rsidR="00E36F12">
        <w:rPr>
          <w:rFonts w:ascii="Times New Roman" w:hAnsi="Times New Roman" w:cs="Times New Roman"/>
          <w:lang w:val="en-GB"/>
        </w:rPr>
        <w:t xml:space="preserve"> challenges</w:t>
      </w:r>
      <w:r>
        <w:rPr>
          <w:rFonts w:ascii="Times New Roman" w:hAnsi="Times New Roman" w:cs="Times New Roman"/>
          <w:lang w:val="en-GB"/>
        </w:rPr>
        <w:t xml:space="preserve"> involved in obtaining ethical approval for research with one particular </w:t>
      </w:r>
      <w:r w:rsidR="00E36F12">
        <w:rPr>
          <w:rFonts w:ascii="Times New Roman" w:hAnsi="Times New Roman" w:cs="Times New Roman"/>
          <w:lang w:val="en-GB"/>
        </w:rPr>
        <w:t>“</w:t>
      </w:r>
      <w:r>
        <w:rPr>
          <w:rFonts w:ascii="Times New Roman" w:hAnsi="Times New Roman" w:cs="Times New Roman"/>
          <w:lang w:val="en-GB"/>
        </w:rPr>
        <w:t>hidden group</w:t>
      </w:r>
      <w:r w:rsidR="00E36F12">
        <w:rPr>
          <w:rFonts w:ascii="Times New Roman" w:hAnsi="Times New Roman" w:cs="Times New Roman"/>
          <w:lang w:val="en-GB"/>
        </w:rPr>
        <w:t>”</w:t>
      </w:r>
      <w:r>
        <w:rPr>
          <w:rFonts w:ascii="Times New Roman" w:hAnsi="Times New Roman" w:cs="Times New Roman"/>
          <w:lang w:val="en-GB"/>
        </w:rPr>
        <w:t xml:space="preserve">; undocumented Chinese migrants.  </w:t>
      </w:r>
      <w:r w:rsidR="00CA2638">
        <w:rPr>
          <w:rFonts w:ascii="Times New Roman" w:hAnsi="Times New Roman" w:cs="Times New Roman"/>
          <w:lang w:val="en-GB"/>
        </w:rPr>
        <w:t xml:space="preserve">First, </w:t>
      </w:r>
      <w:r w:rsidR="00E36F12">
        <w:rPr>
          <w:rFonts w:ascii="Times New Roman" w:hAnsi="Times New Roman" w:cs="Times New Roman"/>
          <w:lang w:val="en-GB"/>
        </w:rPr>
        <w:t xml:space="preserve">we provide </w:t>
      </w:r>
      <w:r w:rsidR="00CA2638">
        <w:rPr>
          <w:rFonts w:ascii="Times New Roman" w:hAnsi="Times New Roman" w:cs="Times New Roman"/>
          <w:lang w:val="en-GB"/>
        </w:rPr>
        <w:t>a</w:t>
      </w:r>
      <w:r w:rsidR="00E36F12">
        <w:rPr>
          <w:rFonts w:ascii="Times New Roman" w:hAnsi="Times New Roman" w:cs="Times New Roman"/>
          <w:lang w:val="en-GB"/>
        </w:rPr>
        <w:t>n</w:t>
      </w:r>
      <w:r w:rsidR="00CA2638">
        <w:rPr>
          <w:rFonts w:ascii="Times New Roman" w:hAnsi="Times New Roman" w:cs="Times New Roman"/>
          <w:lang w:val="en-GB"/>
        </w:rPr>
        <w:t xml:space="preserve"> overview of the project</w:t>
      </w:r>
      <w:r w:rsidR="002B7AAC">
        <w:rPr>
          <w:rFonts w:ascii="Times New Roman" w:hAnsi="Times New Roman" w:cs="Times New Roman"/>
          <w:lang w:val="en-GB"/>
        </w:rPr>
        <w:t xml:space="preserve"> context, aims and</w:t>
      </w:r>
      <w:r w:rsidR="00CA2638">
        <w:rPr>
          <w:rFonts w:ascii="Times New Roman" w:hAnsi="Times New Roman" w:cs="Times New Roman"/>
          <w:lang w:val="en-GB"/>
        </w:rPr>
        <w:t xml:space="preserve"> methods.  </w:t>
      </w:r>
      <w:r>
        <w:rPr>
          <w:rFonts w:ascii="Times New Roman" w:hAnsi="Times New Roman" w:cs="Times New Roman"/>
          <w:lang w:val="en-GB"/>
        </w:rPr>
        <w:t xml:space="preserve">Next, </w:t>
      </w:r>
      <w:r w:rsidR="00E36F12">
        <w:rPr>
          <w:rFonts w:ascii="Times New Roman" w:hAnsi="Times New Roman" w:cs="Times New Roman"/>
          <w:lang w:val="en-GB"/>
        </w:rPr>
        <w:t xml:space="preserve">we examine </w:t>
      </w:r>
      <w:r>
        <w:rPr>
          <w:rFonts w:ascii="Times New Roman" w:hAnsi="Times New Roman" w:cs="Times New Roman"/>
          <w:lang w:val="en-GB"/>
        </w:rPr>
        <w:t>the nature of the</w:t>
      </w:r>
      <w:r w:rsidR="00CA2638">
        <w:rPr>
          <w:rFonts w:ascii="Times New Roman" w:hAnsi="Times New Roman" w:cs="Times New Roman"/>
          <w:lang w:val="en-GB"/>
        </w:rPr>
        <w:t xml:space="preserve"> issues</w:t>
      </w:r>
      <w:r>
        <w:rPr>
          <w:rFonts w:ascii="Times New Roman" w:hAnsi="Times New Roman" w:cs="Times New Roman"/>
          <w:lang w:val="en-GB"/>
        </w:rPr>
        <w:t xml:space="preserve"> raised by the R</w:t>
      </w:r>
      <w:r w:rsidR="002B7AAC">
        <w:rPr>
          <w:rFonts w:ascii="Times New Roman" w:hAnsi="Times New Roman" w:cs="Times New Roman"/>
          <w:lang w:val="en-GB"/>
        </w:rPr>
        <w:t xml:space="preserve">esearch </w:t>
      </w:r>
      <w:r w:rsidR="007F5B27">
        <w:rPr>
          <w:rFonts w:ascii="Times New Roman" w:hAnsi="Times New Roman" w:cs="Times New Roman"/>
          <w:lang w:val="en-GB"/>
        </w:rPr>
        <w:fldChar w:fldCharType="begin"/>
      </w:r>
      <w:r w:rsidR="001963D3">
        <w:rPr>
          <w:rFonts w:ascii="Times New Roman" w:hAnsi="Times New Roman" w:cs="Times New Roman"/>
          <w:lang w:val="en-GB"/>
        </w:rPr>
        <w:instrText xml:space="preserve"> ADDIN EN.CITE &lt;EndNote&gt;&lt;Cite Hidden="1"&gt;&lt;Author&gt;Cornwall&lt;/Author&gt;&lt;Year&gt;1995&lt;/Year&gt;&lt;RecNum&gt;121&lt;/RecNum&gt;&lt;record&gt;&lt;rec-number&gt;121&lt;/rec-number&gt;&lt;foreign-keys&gt;&lt;key app="EN" db-id="9rt02xado2eztjetzr15arxctepzw29s52pe" timestamp="1447347535"&gt;121&lt;/key&gt;&lt;key app="ENWeb" db-id=""&gt;0&lt;/key&gt;&lt;/foreign-keys&gt;&lt;ref-type name="Journal Article"&gt;17&lt;/ref-type&gt;&lt;contributors&gt;&lt;authors&gt;&lt;author&gt;Cornwall, Andrea&lt;/author&gt;&lt;author&gt;Jewkes, Rachel&lt;/author&gt;&lt;/authors&gt;&lt;/contributors&gt;&lt;titles&gt;&lt;title&gt;What is participatory research?&lt;/title&gt;&lt;secondary-title&gt;Social Science &amp;amp; Medicine&lt;/secondary-title&gt;&lt;/titles&gt;&lt;periodical&gt;&lt;full-title&gt;Social Science &amp;amp; Medicine&lt;/full-title&gt;&lt;/periodical&gt;&lt;pages&gt;1667-1676&lt;/pages&gt;&lt;volume&gt;41&lt;/volume&gt;&lt;number&gt;12&lt;/number&gt;&lt;keywords&gt;&lt;keyword&gt;participation&lt;/keyword&gt;&lt;keyword&gt;community&lt;/keyword&gt;&lt;keyword&gt;participatory research&lt;/keyword&gt;&lt;keyword&gt;action research&lt;/keyword&gt;&lt;/keywords&gt;&lt;dates&gt;&lt;year&gt;1995&lt;/year&gt;&lt;pub-dates&gt;&lt;date&gt;12//&lt;/date&gt;&lt;/pub-dates&gt;&lt;/dates&gt;&lt;isbn&gt;0277-9536&lt;/isbn&gt;&lt;urls&gt;&lt;related-urls&gt;&lt;url&gt;http://www.sciencedirect.com/science/article/pii/027795369500127S&lt;/url&gt;&lt;/related-urls&gt;&lt;/urls&gt;&lt;electronic-resource-num&gt;http://dx.doi.org/10.1016/0277-9536(95)00127-S&lt;/electronic-resource-num&gt;&lt;/record&gt;&lt;/Cite&gt;&lt;/EndNote&gt;</w:instrText>
      </w:r>
      <w:r w:rsidR="007F5B27">
        <w:rPr>
          <w:rFonts w:ascii="Times New Roman" w:hAnsi="Times New Roman" w:cs="Times New Roman"/>
          <w:lang w:val="en-GB"/>
        </w:rPr>
        <w:fldChar w:fldCharType="end"/>
      </w:r>
      <w:r>
        <w:rPr>
          <w:rFonts w:ascii="Times New Roman" w:hAnsi="Times New Roman" w:cs="Times New Roman"/>
          <w:lang w:val="en-GB"/>
        </w:rPr>
        <w:t>E</w:t>
      </w:r>
      <w:r w:rsidR="002B7AAC">
        <w:rPr>
          <w:rFonts w:ascii="Times New Roman" w:hAnsi="Times New Roman" w:cs="Times New Roman"/>
          <w:lang w:val="en-GB"/>
        </w:rPr>
        <w:t xml:space="preserve">thics </w:t>
      </w:r>
      <w:r>
        <w:rPr>
          <w:rFonts w:ascii="Times New Roman" w:hAnsi="Times New Roman" w:cs="Times New Roman"/>
          <w:lang w:val="en-GB"/>
        </w:rPr>
        <w:t>C</w:t>
      </w:r>
      <w:r w:rsidR="002B7AAC">
        <w:rPr>
          <w:rFonts w:ascii="Times New Roman" w:hAnsi="Times New Roman" w:cs="Times New Roman"/>
          <w:lang w:val="en-GB"/>
        </w:rPr>
        <w:t>ommittee (REC)</w:t>
      </w:r>
      <w:r w:rsidR="00D13B05">
        <w:rPr>
          <w:rFonts w:ascii="Times New Roman" w:hAnsi="Times New Roman" w:cs="Times New Roman"/>
          <w:lang w:val="en-GB"/>
        </w:rPr>
        <w:t>.</w:t>
      </w:r>
      <w:r w:rsidR="00CA2638">
        <w:rPr>
          <w:rFonts w:ascii="Times New Roman" w:hAnsi="Times New Roman" w:cs="Times New Roman"/>
          <w:lang w:val="en-GB"/>
        </w:rPr>
        <w:t xml:space="preserve">  We argue that these issues</w:t>
      </w:r>
      <w:r>
        <w:rPr>
          <w:rFonts w:ascii="Times New Roman" w:hAnsi="Times New Roman" w:cs="Times New Roman"/>
          <w:lang w:val="en-GB"/>
        </w:rPr>
        <w:t xml:space="preserve"> are both technical and conceptual in nature and we </w:t>
      </w:r>
      <w:r w:rsidR="002B7AAC">
        <w:rPr>
          <w:rFonts w:ascii="Times New Roman" w:hAnsi="Times New Roman" w:cs="Times New Roman"/>
          <w:lang w:val="en-GB"/>
        </w:rPr>
        <w:t>outline</w:t>
      </w:r>
      <w:r w:rsidR="00E27103">
        <w:rPr>
          <w:rFonts w:ascii="Times New Roman" w:hAnsi="Times New Roman" w:cs="Times New Roman"/>
          <w:lang w:val="en-GB"/>
        </w:rPr>
        <w:t xml:space="preserve"> the </w:t>
      </w:r>
      <w:r>
        <w:rPr>
          <w:rFonts w:ascii="Times New Roman" w:hAnsi="Times New Roman" w:cs="Times New Roman"/>
          <w:lang w:val="en-GB"/>
        </w:rPr>
        <w:t>r</w:t>
      </w:r>
      <w:r w:rsidR="002B7AAC">
        <w:rPr>
          <w:rFonts w:ascii="Times New Roman" w:hAnsi="Times New Roman" w:cs="Times New Roman"/>
          <w:lang w:val="en-GB"/>
        </w:rPr>
        <w:t>esponse</w:t>
      </w:r>
      <w:r w:rsidR="00E27103">
        <w:rPr>
          <w:rFonts w:ascii="Times New Roman" w:hAnsi="Times New Roman" w:cs="Times New Roman"/>
          <w:lang w:val="en-GB"/>
        </w:rPr>
        <w:t xml:space="preserve"> </w:t>
      </w:r>
      <w:r w:rsidR="00013A18">
        <w:rPr>
          <w:rFonts w:ascii="Times New Roman" w:hAnsi="Times New Roman" w:cs="Times New Roman"/>
          <w:lang w:val="en-GB"/>
        </w:rPr>
        <w:t>taken to</w:t>
      </w:r>
      <w:r w:rsidR="00CA2638">
        <w:rPr>
          <w:rFonts w:ascii="Times New Roman" w:hAnsi="Times New Roman" w:cs="Times New Roman"/>
          <w:lang w:val="en-GB"/>
        </w:rPr>
        <w:t xml:space="preserve"> each type of issue</w:t>
      </w:r>
      <w:r>
        <w:rPr>
          <w:rFonts w:ascii="Times New Roman" w:hAnsi="Times New Roman" w:cs="Times New Roman"/>
          <w:lang w:val="en-GB"/>
        </w:rPr>
        <w:t xml:space="preserve">.  Finally, </w:t>
      </w:r>
      <w:r w:rsidR="00D13B05">
        <w:rPr>
          <w:rFonts w:ascii="Times New Roman" w:hAnsi="Times New Roman" w:cs="Times New Roman"/>
          <w:lang w:val="en-GB"/>
        </w:rPr>
        <w:t>drawing o</w:t>
      </w:r>
      <w:r w:rsidR="00E27103">
        <w:rPr>
          <w:rFonts w:ascii="Times New Roman" w:hAnsi="Times New Roman" w:cs="Times New Roman"/>
          <w:lang w:val="en-GB"/>
        </w:rPr>
        <w:t xml:space="preserve">n </w:t>
      </w:r>
      <w:r>
        <w:rPr>
          <w:rFonts w:ascii="Times New Roman" w:hAnsi="Times New Roman" w:cs="Times New Roman"/>
          <w:lang w:val="en-GB"/>
        </w:rPr>
        <w:t xml:space="preserve">Guillemin and Gillam’s (2004) reflexive approach to research ethics, </w:t>
      </w:r>
      <w:r w:rsidR="00E27103">
        <w:rPr>
          <w:rFonts w:ascii="Times New Roman" w:hAnsi="Times New Roman" w:cs="Times New Roman"/>
          <w:lang w:val="en-GB"/>
        </w:rPr>
        <w:t xml:space="preserve">we analyse how </w:t>
      </w:r>
      <w:r>
        <w:rPr>
          <w:rFonts w:ascii="Times New Roman" w:hAnsi="Times New Roman" w:cs="Times New Roman"/>
          <w:lang w:val="en-GB"/>
        </w:rPr>
        <w:t xml:space="preserve">general principles </w:t>
      </w:r>
      <w:r w:rsidR="00D13B05">
        <w:rPr>
          <w:rFonts w:ascii="Times New Roman" w:hAnsi="Times New Roman" w:cs="Times New Roman"/>
          <w:lang w:val="en-GB"/>
        </w:rPr>
        <w:t xml:space="preserve">drawn from our experience </w:t>
      </w:r>
      <w:r>
        <w:rPr>
          <w:rFonts w:ascii="Times New Roman" w:hAnsi="Times New Roman" w:cs="Times New Roman"/>
          <w:lang w:val="en-GB"/>
        </w:rPr>
        <w:t>about common ethical concerns</w:t>
      </w:r>
      <w:r w:rsidR="00D13B05">
        <w:rPr>
          <w:rFonts w:ascii="Times New Roman" w:hAnsi="Times New Roman" w:cs="Times New Roman"/>
          <w:lang w:val="en-GB"/>
        </w:rPr>
        <w:t xml:space="preserve"> can</w:t>
      </w:r>
      <w:r w:rsidR="00E27103">
        <w:rPr>
          <w:rFonts w:ascii="Times New Roman" w:hAnsi="Times New Roman" w:cs="Times New Roman"/>
          <w:lang w:val="en-GB"/>
        </w:rPr>
        <w:t xml:space="preserve"> </w:t>
      </w:r>
      <w:r>
        <w:rPr>
          <w:rFonts w:ascii="Times New Roman" w:hAnsi="Times New Roman" w:cs="Times New Roman"/>
          <w:lang w:val="en-GB"/>
        </w:rPr>
        <w:t xml:space="preserve">have relevance for qualitative researchers engaged with studies involving </w:t>
      </w:r>
      <w:r w:rsidR="00E27103">
        <w:rPr>
          <w:rFonts w:ascii="Times New Roman" w:hAnsi="Times New Roman" w:cs="Times New Roman"/>
          <w:lang w:val="en-GB"/>
        </w:rPr>
        <w:t>“</w:t>
      </w:r>
      <w:r>
        <w:rPr>
          <w:rFonts w:ascii="Times New Roman" w:hAnsi="Times New Roman" w:cs="Times New Roman"/>
          <w:lang w:val="en-GB"/>
        </w:rPr>
        <w:t>hidden groups</w:t>
      </w:r>
      <w:r w:rsidR="00E27103">
        <w:rPr>
          <w:rFonts w:ascii="Times New Roman" w:hAnsi="Times New Roman" w:cs="Times New Roman"/>
          <w:lang w:val="en-GB"/>
        </w:rPr>
        <w:t>”</w:t>
      </w:r>
      <w:r>
        <w:rPr>
          <w:rFonts w:ascii="Times New Roman" w:hAnsi="Times New Roman" w:cs="Times New Roman"/>
          <w:lang w:val="en-GB"/>
        </w:rPr>
        <w:t xml:space="preserve">.      </w:t>
      </w:r>
    </w:p>
    <w:p w14:paraId="6AA743B4" w14:textId="0C9A9999" w:rsidR="00EE2227" w:rsidRPr="00520472" w:rsidRDefault="00EE2227" w:rsidP="00164360">
      <w:pPr>
        <w:pStyle w:val="Heading1"/>
        <w:jc w:val="left"/>
      </w:pPr>
    </w:p>
    <w:p w14:paraId="4C7DF2E1" w14:textId="401F03D4" w:rsidR="00EE2227" w:rsidRPr="007C3CB1" w:rsidRDefault="00EE2227" w:rsidP="00EC07E8">
      <w:pPr>
        <w:pStyle w:val="Heading1"/>
        <w:jc w:val="left"/>
        <w:rPr>
          <w:rFonts w:ascii="Times New Roman" w:hAnsi="Times New Roman" w:cs="Times New Roman"/>
        </w:rPr>
      </w:pPr>
      <w:bookmarkStart w:id="3" w:name="_Toc482966932"/>
      <w:r w:rsidRPr="007C3CB1">
        <w:rPr>
          <w:rFonts w:ascii="Times New Roman" w:hAnsi="Times New Roman" w:cs="Times New Roman"/>
        </w:rPr>
        <w:t>The project</w:t>
      </w:r>
      <w:bookmarkEnd w:id="3"/>
    </w:p>
    <w:p w14:paraId="7EF1998D" w14:textId="399235AC" w:rsidR="00EB3DE5" w:rsidRDefault="00CF7813" w:rsidP="009D1F67">
      <w:pPr>
        <w:spacing w:before="240"/>
        <w:ind w:right="62" w:firstLine="0"/>
        <w:rPr>
          <w:rFonts w:asciiTheme="majorHAnsi" w:hAnsiTheme="majorHAnsi" w:cstheme="majorHAnsi"/>
        </w:rPr>
      </w:pPr>
      <w:r>
        <w:rPr>
          <w:rFonts w:ascii="Times New Roman" w:eastAsia="SimSun" w:hAnsi="Times New Roman" w:cs="Times New Roman"/>
        </w:rPr>
        <w:t>T</w:t>
      </w:r>
      <w:r w:rsidR="00F7378F">
        <w:rPr>
          <w:rFonts w:ascii="Times New Roman" w:eastAsia="SimSun" w:hAnsi="Times New Roman" w:cs="Times New Roman"/>
        </w:rPr>
        <w:t>h</w:t>
      </w:r>
      <w:r w:rsidR="002B1BE7">
        <w:rPr>
          <w:rFonts w:ascii="Times New Roman" w:eastAsia="SimSun" w:hAnsi="Times New Roman" w:cs="Times New Roman"/>
        </w:rPr>
        <w:t>er</w:t>
      </w:r>
      <w:r w:rsidR="00F7378F">
        <w:rPr>
          <w:rFonts w:ascii="Times New Roman" w:eastAsia="SimSun" w:hAnsi="Times New Roman" w:cs="Times New Roman"/>
        </w:rPr>
        <w:t xml:space="preserve">e </w:t>
      </w:r>
      <w:r w:rsidR="002B1BE7">
        <w:rPr>
          <w:rFonts w:ascii="Times New Roman" w:eastAsia="SimSun" w:hAnsi="Times New Roman" w:cs="Times New Roman"/>
        </w:rPr>
        <w:t xml:space="preserve">is evidence both that the </w:t>
      </w:r>
      <w:r w:rsidR="00F7378F">
        <w:rPr>
          <w:rFonts w:ascii="Times New Roman" w:eastAsia="SimSun" w:hAnsi="Times New Roman" w:cs="Times New Roman"/>
        </w:rPr>
        <w:t>global population of irregular migrants</w:t>
      </w:r>
      <w:r>
        <w:rPr>
          <w:rFonts w:ascii="Times New Roman" w:eastAsia="SimSun" w:hAnsi="Times New Roman" w:cs="Times New Roman"/>
        </w:rPr>
        <w:t xml:space="preserve"> </w:t>
      </w:r>
      <w:r w:rsidR="00216FA8">
        <w:rPr>
          <w:rFonts w:ascii="Times New Roman" w:eastAsia="SimSun" w:hAnsi="Times New Roman" w:cs="Times New Roman"/>
        </w:rPr>
        <w:t xml:space="preserve">has been </w:t>
      </w:r>
      <w:r>
        <w:rPr>
          <w:rFonts w:ascii="Times New Roman" w:eastAsia="SimSun" w:hAnsi="Times New Roman" w:cs="Times New Roman"/>
        </w:rPr>
        <w:t>increasing</w:t>
      </w:r>
      <w:r w:rsidR="00F7378F">
        <w:rPr>
          <w:rFonts w:ascii="Times New Roman" w:eastAsia="SimSun" w:hAnsi="Times New Roman" w:cs="Times New Roman"/>
        </w:rPr>
        <w:t xml:space="preserve"> </w:t>
      </w:r>
      <w:r w:rsidR="00F7378F">
        <w:rPr>
          <w:rFonts w:ascii="Times New Roman" w:eastAsia="SimSun" w:hAnsi="Times New Roman" w:cs="Times New Roman"/>
        </w:rPr>
        <w:fldChar w:fldCharType="begin"/>
      </w:r>
      <w:r w:rsidR="007B25A0">
        <w:rPr>
          <w:rFonts w:ascii="Times New Roman" w:eastAsia="SimSun" w:hAnsi="Times New Roman" w:cs="Times New Roman"/>
        </w:rPr>
        <w:instrText xml:space="preserve"> ADDIN EN.CITE &lt;EndNote&gt;&lt;Cite&gt;&lt;Author&gt;Koser&lt;/Author&gt;&lt;Year&gt;2010&lt;/Year&gt;&lt;RecNum&gt;1495&lt;/RecNum&gt;&lt;DisplayText&gt;(Koser and Laczko, 2010)&lt;/DisplayText&gt;&lt;record&gt;&lt;rec-number&gt;1495&lt;/rec-number&gt;&lt;foreign-keys&gt;&lt;key app="EN" db-id="a9502a9rrzx02ie052uxtw9mr5pezzzrsszx" timestamp="1483629261"&gt;1495&lt;/key&gt;&lt;/foreign-keys&gt;&lt;ref-type name="Journal Article"&gt;17&lt;/ref-type&gt;&lt;contributors&gt;&lt;authors&gt;&lt;author&gt;Koser, Khalid&lt;/author&gt;&lt;author&gt;Laczko, Frank&lt;/author&gt;&lt;/authors&gt;&lt;/contributors&gt;&lt;titles&gt;&lt;title&gt;World migration report 2010&lt;/title&gt;&lt;secondary-title&gt;The future of migration: Building capacities for change, Geneva, Switzerland. IOM: International Organization for Migration&lt;/secondary-title&gt;&lt;/titles&gt;&lt;periodical&gt;&lt;full-title&gt;The future of migration: Building capacities for change, Geneva, Switzerland. IOM: International Organization for Migration&lt;/full-title&gt;&lt;/periodical&gt;&lt;dates&gt;&lt;year&gt;2010&lt;/year&gt;&lt;/dates&gt;&lt;urls&gt;&lt;/urls&gt;&lt;/record&gt;&lt;/Cite&gt;&lt;/EndNote&gt;</w:instrText>
      </w:r>
      <w:r w:rsidR="00F7378F">
        <w:rPr>
          <w:rFonts w:ascii="Times New Roman" w:eastAsia="SimSun" w:hAnsi="Times New Roman" w:cs="Times New Roman"/>
        </w:rPr>
        <w:fldChar w:fldCharType="separate"/>
      </w:r>
      <w:r w:rsidR="00670083">
        <w:rPr>
          <w:rFonts w:ascii="Times New Roman" w:eastAsia="SimSun" w:hAnsi="Times New Roman" w:cs="Times New Roman"/>
          <w:noProof/>
        </w:rPr>
        <w:t>(Koser and Laczko, 2010)</w:t>
      </w:r>
      <w:r w:rsidR="00F7378F">
        <w:rPr>
          <w:rFonts w:ascii="Times New Roman" w:eastAsia="SimSun" w:hAnsi="Times New Roman" w:cs="Times New Roman"/>
        </w:rPr>
        <w:fldChar w:fldCharType="end"/>
      </w:r>
      <w:r w:rsidR="002B7AAC">
        <w:rPr>
          <w:rFonts w:ascii="Times New Roman" w:eastAsia="SimSun" w:hAnsi="Times New Roman" w:cs="Times New Roman"/>
        </w:rPr>
        <w:t xml:space="preserve"> and</w:t>
      </w:r>
      <w:r w:rsidR="002B1BE7">
        <w:rPr>
          <w:rFonts w:ascii="Times New Roman" w:eastAsia="SimSun" w:hAnsi="Times New Roman" w:cs="Times New Roman"/>
        </w:rPr>
        <w:t xml:space="preserve"> </w:t>
      </w:r>
      <w:r w:rsidR="00216FA8">
        <w:rPr>
          <w:rFonts w:ascii="Times New Roman" w:eastAsia="SimSun" w:hAnsi="Times New Roman" w:cs="Times New Roman"/>
        </w:rPr>
        <w:t xml:space="preserve">also </w:t>
      </w:r>
      <w:r w:rsidR="002B1BE7">
        <w:rPr>
          <w:rFonts w:ascii="Times New Roman" w:eastAsia="SimSun" w:hAnsi="Times New Roman" w:cs="Times New Roman"/>
        </w:rPr>
        <w:t xml:space="preserve">that </w:t>
      </w:r>
      <w:r>
        <w:rPr>
          <w:rFonts w:ascii="Times New Roman" w:eastAsia="SimSun" w:hAnsi="Times New Roman" w:cs="Times New Roman"/>
        </w:rPr>
        <w:t>undocumented status</w:t>
      </w:r>
      <w:r w:rsidR="002B7AAC">
        <w:rPr>
          <w:rFonts w:ascii="Times New Roman" w:eastAsia="SimSun" w:hAnsi="Times New Roman" w:cs="Times New Roman"/>
        </w:rPr>
        <w:t xml:space="preserve"> </w:t>
      </w:r>
      <w:r w:rsidR="00216FA8">
        <w:rPr>
          <w:rFonts w:ascii="Times New Roman" w:eastAsia="SimSun" w:hAnsi="Times New Roman" w:cs="Times New Roman"/>
        </w:rPr>
        <w:t xml:space="preserve">has been </w:t>
      </w:r>
      <w:r>
        <w:rPr>
          <w:rFonts w:ascii="Times New Roman" w:eastAsia="SimSun" w:hAnsi="Times New Roman" w:cs="Times New Roman"/>
        </w:rPr>
        <w:t>associated with significant</w:t>
      </w:r>
      <w:r w:rsidR="00F7378F">
        <w:rPr>
          <w:rFonts w:ascii="Times New Roman" w:eastAsia="SimSun" w:hAnsi="Times New Roman" w:cs="Times New Roman"/>
        </w:rPr>
        <w:t xml:space="preserve"> psychological, s</w:t>
      </w:r>
      <w:r w:rsidR="007F5B27">
        <w:rPr>
          <w:rFonts w:ascii="Times New Roman" w:eastAsia="SimSun" w:hAnsi="Times New Roman" w:cs="Times New Roman"/>
        </w:rPr>
        <w:t xml:space="preserve">ocial and political difficulties </w:t>
      </w:r>
      <w:r w:rsidR="007F5B27">
        <w:rPr>
          <w:rFonts w:ascii="Times New Roman" w:eastAsia="SimSun" w:hAnsi="Times New Roman" w:cs="Times New Roman"/>
        </w:rPr>
        <w:fldChar w:fldCharType="begin"/>
      </w:r>
      <w:r w:rsidR="007B25A0">
        <w:rPr>
          <w:rFonts w:ascii="Times New Roman" w:eastAsia="SimSun" w:hAnsi="Times New Roman" w:cs="Times New Roman"/>
        </w:rPr>
        <w:instrText xml:space="preserve"> ADDIN EN.CITE &lt;EndNote&gt;&lt;Cite&gt;&lt;Author&gt;Bloch&lt;/Author&gt;&lt;Year&gt;2014&lt;/Year&gt;&lt;RecNum&gt;594&lt;/RecNum&gt;&lt;DisplayText&gt;(Bloch et al., 2014)&lt;/DisplayText&gt;&lt;record&gt;&lt;rec-number&gt;594&lt;/rec-number&gt;&lt;foreign-keys&gt;&lt;key app="EN" db-id="a9502a9rrzx02ie052uxtw9mr5pezzzrsszx" timestamp="1454520150"&gt;594&lt;/key&gt;&lt;/foreign-keys&gt;&lt;ref-type name="Book"&gt;6&lt;/ref-type&gt;&lt;contributors&gt;&lt;authors&gt;&lt;author&gt;Bloch, Alice&lt;/author&gt;&lt;author&gt;Sigona, Nando&lt;/author&gt;&lt;author&gt;Zetter, Roger&lt;/author&gt;&lt;/authors&gt;&lt;/contributors&gt;&lt;titles&gt;&lt;title&gt;Sans papiers: the social and economic lives of young undocumented migrants&lt;/title&gt;&lt;/titles&gt;&lt;dates&gt;&lt;year&gt;2014&lt;/year&gt;&lt;/dates&gt;&lt;publisher&gt;Pluto Press&lt;/publisher&gt;&lt;isbn&gt;0745333907&lt;/isbn&gt;&lt;urls&gt;&lt;/urls&gt;&lt;/record&gt;&lt;/Cite&gt;&lt;/EndNote&gt;</w:instrText>
      </w:r>
      <w:r w:rsidR="007F5B27">
        <w:rPr>
          <w:rFonts w:ascii="Times New Roman" w:eastAsia="SimSun" w:hAnsi="Times New Roman" w:cs="Times New Roman"/>
        </w:rPr>
        <w:fldChar w:fldCharType="separate"/>
      </w:r>
      <w:r w:rsidR="007F5B27">
        <w:rPr>
          <w:rFonts w:ascii="Times New Roman" w:eastAsia="SimSun" w:hAnsi="Times New Roman" w:cs="Times New Roman"/>
          <w:noProof/>
        </w:rPr>
        <w:t>(Bloch et al., 2014)</w:t>
      </w:r>
      <w:r w:rsidR="007F5B27">
        <w:rPr>
          <w:rFonts w:ascii="Times New Roman" w:eastAsia="SimSun" w:hAnsi="Times New Roman" w:cs="Times New Roman"/>
        </w:rPr>
        <w:fldChar w:fldCharType="end"/>
      </w:r>
      <w:r>
        <w:rPr>
          <w:rFonts w:ascii="Times New Roman" w:eastAsia="SimSun" w:hAnsi="Times New Roman" w:cs="Times New Roman"/>
        </w:rPr>
        <w:t xml:space="preserve">.  </w:t>
      </w:r>
      <w:r>
        <w:rPr>
          <w:rFonts w:asciiTheme="majorHAnsi" w:eastAsia="SimSun" w:hAnsiTheme="majorHAnsi" w:cstheme="majorHAnsi"/>
        </w:rPr>
        <w:t>The</w:t>
      </w:r>
      <w:r w:rsidR="00E225FC">
        <w:rPr>
          <w:rFonts w:asciiTheme="majorHAnsi" w:eastAsia="SimSun" w:hAnsiTheme="majorHAnsi" w:cstheme="majorHAnsi"/>
        </w:rPr>
        <w:t xml:space="preserve"> issues </w:t>
      </w:r>
      <w:r w:rsidR="00216FA8">
        <w:rPr>
          <w:rFonts w:asciiTheme="majorHAnsi" w:eastAsia="SimSun" w:hAnsiTheme="majorHAnsi" w:cstheme="majorHAnsi"/>
        </w:rPr>
        <w:t xml:space="preserve">addressed </w:t>
      </w:r>
      <w:r w:rsidR="00E225FC">
        <w:rPr>
          <w:rFonts w:asciiTheme="majorHAnsi" w:eastAsia="SimSun" w:hAnsiTheme="majorHAnsi" w:cstheme="majorHAnsi"/>
        </w:rPr>
        <w:t>in this article ar</w:t>
      </w:r>
      <w:r w:rsidR="00216FA8">
        <w:rPr>
          <w:rFonts w:asciiTheme="majorHAnsi" w:eastAsia="SimSun" w:hAnsiTheme="majorHAnsi" w:cstheme="majorHAnsi"/>
        </w:rPr>
        <w:t>ose</w:t>
      </w:r>
      <w:r w:rsidR="00E225FC">
        <w:rPr>
          <w:rFonts w:asciiTheme="majorHAnsi" w:eastAsia="SimSun" w:hAnsiTheme="majorHAnsi" w:cstheme="majorHAnsi"/>
        </w:rPr>
        <w:t xml:space="preserve"> from a </w:t>
      </w:r>
      <w:r w:rsidR="00216FA8">
        <w:rPr>
          <w:rFonts w:asciiTheme="majorHAnsi" w:eastAsia="SimSun" w:hAnsiTheme="majorHAnsi" w:cstheme="majorHAnsi"/>
        </w:rPr>
        <w:t xml:space="preserve">UK </w:t>
      </w:r>
      <w:r w:rsidRPr="00653645">
        <w:rPr>
          <w:rFonts w:asciiTheme="majorHAnsi" w:eastAsia="SimSun" w:hAnsiTheme="majorHAnsi" w:cstheme="majorHAnsi"/>
        </w:rPr>
        <w:t>study</w:t>
      </w:r>
      <w:r>
        <w:rPr>
          <w:rFonts w:asciiTheme="majorHAnsi" w:eastAsia="SimSun" w:hAnsiTheme="majorHAnsi" w:cstheme="majorHAnsi"/>
        </w:rPr>
        <w:t xml:space="preserve"> of </w:t>
      </w:r>
      <w:r w:rsidR="00E225FC">
        <w:rPr>
          <w:rFonts w:asciiTheme="majorHAnsi" w:eastAsia="SimSun" w:hAnsiTheme="majorHAnsi" w:cstheme="majorHAnsi"/>
        </w:rPr>
        <w:t>15 Chinese migrants wi</w:t>
      </w:r>
      <w:r w:rsidR="005823EB">
        <w:rPr>
          <w:rFonts w:asciiTheme="majorHAnsi" w:eastAsia="SimSun" w:hAnsiTheme="majorHAnsi" w:cstheme="majorHAnsi"/>
        </w:rPr>
        <w:t>t</w:t>
      </w:r>
      <w:r w:rsidR="00E225FC">
        <w:rPr>
          <w:rFonts w:asciiTheme="majorHAnsi" w:eastAsia="SimSun" w:hAnsiTheme="majorHAnsi" w:cstheme="majorHAnsi"/>
        </w:rPr>
        <w:t xml:space="preserve">h </w:t>
      </w:r>
      <w:r w:rsidR="002B7AAC">
        <w:rPr>
          <w:rFonts w:asciiTheme="majorHAnsi" w:eastAsia="SimSun" w:hAnsiTheme="majorHAnsi" w:cstheme="majorHAnsi"/>
        </w:rPr>
        <w:t>irregular migration status</w:t>
      </w:r>
      <w:r>
        <w:rPr>
          <w:rFonts w:asciiTheme="majorHAnsi" w:eastAsia="SimSun" w:hAnsiTheme="majorHAnsi" w:cstheme="majorHAnsi"/>
        </w:rPr>
        <w:t xml:space="preserve">.  </w:t>
      </w:r>
      <w:r w:rsidR="00030462">
        <w:rPr>
          <w:rFonts w:asciiTheme="majorHAnsi" w:eastAsia="SimSun" w:hAnsiTheme="majorHAnsi" w:cstheme="majorHAnsi"/>
        </w:rPr>
        <w:t>The study design compris</w:t>
      </w:r>
      <w:r w:rsidR="00216FA8">
        <w:rPr>
          <w:rFonts w:asciiTheme="majorHAnsi" w:eastAsia="SimSun" w:hAnsiTheme="majorHAnsi" w:cstheme="majorHAnsi"/>
        </w:rPr>
        <w:t>ed</w:t>
      </w:r>
      <w:r w:rsidR="00030462">
        <w:rPr>
          <w:rFonts w:asciiTheme="majorHAnsi" w:eastAsia="SimSun" w:hAnsiTheme="majorHAnsi" w:cstheme="majorHAnsi"/>
        </w:rPr>
        <w:t xml:space="preserve"> </w:t>
      </w:r>
      <w:r w:rsidR="00030462">
        <w:rPr>
          <w:rFonts w:ascii="Times New Roman" w:eastAsia="SimSun" w:hAnsi="Times New Roman" w:cs="Times New Roman"/>
        </w:rPr>
        <w:t>p</w:t>
      </w:r>
      <w:r w:rsidR="00F7378F">
        <w:rPr>
          <w:rFonts w:ascii="Times New Roman" w:eastAsia="SimSun" w:hAnsi="Times New Roman" w:cs="Times New Roman"/>
        </w:rPr>
        <w:t>articipatory intervie</w:t>
      </w:r>
      <w:r w:rsidR="006C63F7">
        <w:rPr>
          <w:rFonts w:asciiTheme="majorHAnsi" w:eastAsia="SimSun" w:hAnsiTheme="majorHAnsi" w:cstheme="majorHAnsi"/>
        </w:rPr>
        <w:t>ws</w:t>
      </w:r>
      <w:r w:rsidR="00D13B05">
        <w:rPr>
          <w:rFonts w:asciiTheme="majorHAnsi" w:eastAsia="SimSun" w:hAnsiTheme="majorHAnsi" w:cstheme="majorHAnsi"/>
        </w:rPr>
        <w:t xml:space="preserve"> (conducted in English and</w:t>
      </w:r>
      <w:r w:rsidR="00127A91">
        <w:rPr>
          <w:rFonts w:asciiTheme="majorHAnsi" w:eastAsia="SimSun" w:hAnsiTheme="majorHAnsi" w:cstheme="majorHAnsi"/>
        </w:rPr>
        <w:t xml:space="preserve"> </w:t>
      </w:r>
      <w:r w:rsidR="00127A91">
        <w:rPr>
          <w:rFonts w:asciiTheme="majorHAnsi" w:eastAsia="SimSun" w:hAnsiTheme="majorHAnsi" w:cstheme="majorHAnsi"/>
        </w:rPr>
        <w:lastRenderedPageBreak/>
        <w:t>Chinese)</w:t>
      </w:r>
      <w:r w:rsidR="006C63F7">
        <w:rPr>
          <w:rFonts w:asciiTheme="majorHAnsi" w:eastAsia="SimSun" w:hAnsiTheme="majorHAnsi" w:cstheme="majorHAnsi"/>
        </w:rPr>
        <w:t xml:space="preserve">, adapted from Wang and Burris’ (1997) </w:t>
      </w:r>
      <w:r w:rsidR="00030462">
        <w:rPr>
          <w:rFonts w:asciiTheme="majorHAnsi" w:eastAsia="SimSun" w:hAnsiTheme="majorHAnsi" w:cstheme="majorHAnsi"/>
        </w:rPr>
        <w:t>p</w:t>
      </w:r>
      <w:r w:rsidR="008B11EF">
        <w:rPr>
          <w:rFonts w:asciiTheme="majorHAnsi" w:eastAsia="SimSun" w:hAnsiTheme="majorHAnsi" w:cstheme="majorHAnsi"/>
        </w:rPr>
        <w:t xml:space="preserve">hotovoice </w:t>
      </w:r>
      <w:r w:rsidR="006C63F7">
        <w:rPr>
          <w:rFonts w:asciiTheme="majorHAnsi" w:eastAsia="SimSun" w:hAnsiTheme="majorHAnsi" w:cstheme="majorHAnsi"/>
        </w:rPr>
        <w:t>model</w:t>
      </w:r>
      <w:r w:rsidR="00D13B05">
        <w:rPr>
          <w:rFonts w:asciiTheme="majorHAnsi" w:hAnsiTheme="majorHAnsi" w:cstheme="majorHAnsi"/>
        </w:rPr>
        <w:t>, in wh</w:t>
      </w:r>
      <w:r w:rsidR="00727F4D">
        <w:rPr>
          <w:rFonts w:asciiTheme="majorHAnsi" w:hAnsiTheme="majorHAnsi" w:cstheme="majorHAnsi"/>
        </w:rPr>
        <w:t xml:space="preserve">ich </w:t>
      </w:r>
      <w:r w:rsidR="006C63F7">
        <w:rPr>
          <w:rFonts w:asciiTheme="majorHAnsi" w:hAnsiTheme="majorHAnsi" w:cstheme="majorHAnsi"/>
        </w:rPr>
        <w:t xml:space="preserve">participants </w:t>
      </w:r>
      <w:r w:rsidR="00727F4D">
        <w:rPr>
          <w:rFonts w:asciiTheme="majorHAnsi" w:hAnsiTheme="majorHAnsi" w:cstheme="majorHAnsi"/>
        </w:rPr>
        <w:t>use</w:t>
      </w:r>
      <w:r w:rsidR="0072628B">
        <w:rPr>
          <w:rFonts w:asciiTheme="majorHAnsi" w:hAnsiTheme="majorHAnsi" w:cstheme="majorHAnsi"/>
        </w:rPr>
        <w:t>d</w:t>
      </w:r>
      <w:r w:rsidR="00727F4D">
        <w:rPr>
          <w:rFonts w:asciiTheme="majorHAnsi" w:hAnsiTheme="majorHAnsi" w:cstheme="majorHAnsi"/>
        </w:rPr>
        <w:t xml:space="preserve"> a provided </w:t>
      </w:r>
      <w:r w:rsidR="006C63F7">
        <w:rPr>
          <w:rFonts w:asciiTheme="majorHAnsi" w:hAnsiTheme="majorHAnsi" w:cstheme="majorHAnsi"/>
        </w:rPr>
        <w:t xml:space="preserve">digital camera to </w:t>
      </w:r>
      <w:r w:rsidR="0052404D" w:rsidRPr="00653645">
        <w:rPr>
          <w:rFonts w:asciiTheme="majorHAnsi" w:hAnsiTheme="majorHAnsi" w:cstheme="majorHAnsi"/>
        </w:rPr>
        <w:t>photograph</w:t>
      </w:r>
      <w:r w:rsidR="00216FA8">
        <w:rPr>
          <w:rFonts w:asciiTheme="majorHAnsi" w:hAnsiTheme="majorHAnsi" w:cstheme="majorHAnsi"/>
        </w:rPr>
        <w:t xml:space="preserve"> images</w:t>
      </w:r>
      <w:r w:rsidR="0052404D" w:rsidRPr="00653645">
        <w:rPr>
          <w:rFonts w:asciiTheme="majorHAnsi" w:hAnsiTheme="majorHAnsi" w:cstheme="majorHAnsi"/>
        </w:rPr>
        <w:t xml:space="preserve"> </w:t>
      </w:r>
      <w:r w:rsidR="006C63F7">
        <w:rPr>
          <w:rFonts w:asciiTheme="majorHAnsi" w:hAnsiTheme="majorHAnsi" w:cstheme="majorHAnsi"/>
        </w:rPr>
        <w:t xml:space="preserve">that </w:t>
      </w:r>
      <w:r w:rsidR="0052404D" w:rsidRPr="00653645">
        <w:rPr>
          <w:rFonts w:asciiTheme="majorHAnsi" w:hAnsiTheme="majorHAnsi" w:cstheme="majorHAnsi"/>
        </w:rPr>
        <w:t>convey</w:t>
      </w:r>
      <w:r w:rsidR="0072628B">
        <w:rPr>
          <w:rFonts w:asciiTheme="majorHAnsi" w:hAnsiTheme="majorHAnsi" w:cstheme="majorHAnsi"/>
        </w:rPr>
        <w:t>ed</w:t>
      </w:r>
      <w:r w:rsidR="0052404D" w:rsidRPr="00653645">
        <w:rPr>
          <w:rFonts w:asciiTheme="majorHAnsi" w:hAnsiTheme="majorHAnsi" w:cstheme="majorHAnsi"/>
        </w:rPr>
        <w:t xml:space="preserve"> the</w:t>
      </w:r>
      <w:r w:rsidR="006C63F7">
        <w:rPr>
          <w:rFonts w:asciiTheme="majorHAnsi" w:hAnsiTheme="majorHAnsi" w:cstheme="majorHAnsi"/>
        </w:rPr>
        <w:t>ir experiences of irregular</w:t>
      </w:r>
      <w:r w:rsidR="0052404D" w:rsidRPr="00653645">
        <w:rPr>
          <w:rFonts w:asciiTheme="majorHAnsi" w:hAnsiTheme="majorHAnsi" w:cstheme="majorHAnsi"/>
        </w:rPr>
        <w:t xml:space="preserve"> </w:t>
      </w:r>
      <w:r w:rsidR="006C63F7">
        <w:rPr>
          <w:rFonts w:asciiTheme="majorHAnsi" w:hAnsiTheme="majorHAnsi" w:cstheme="majorHAnsi"/>
        </w:rPr>
        <w:t xml:space="preserve">migration </w:t>
      </w:r>
      <w:r w:rsidR="0052404D" w:rsidRPr="00653645">
        <w:rPr>
          <w:rFonts w:asciiTheme="majorHAnsi" w:hAnsiTheme="majorHAnsi" w:cstheme="majorHAnsi"/>
        </w:rPr>
        <w:t>status</w:t>
      </w:r>
      <w:r w:rsidR="000B6CA5">
        <w:rPr>
          <w:rFonts w:asciiTheme="majorHAnsi" w:hAnsiTheme="majorHAnsi" w:cstheme="majorHAnsi"/>
        </w:rPr>
        <w:t xml:space="preserve">.  </w:t>
      </w:r>
      <w:r w:rsidR="00127A91">
        <w:rPr>
          <w:rFonts w:asciiTheme="majorHAnsi" w:hAnsiTheme="majorHAnsi" w:cstheme="majorHAnsi"/>
        </w:rPr>
        <w:t xml:space="preserve">These </w:t>
      </w:r>
      <w:r w:rsidR="00922A95">
        <w:rPr>
          <w:rFonts w:ascii="Times New Roman" w:hAnsi="Times New Roman" w:cs="Times New Roman"/>
        </w:rPr>
        <w:t xml:space="preserve">visual </w:t>
      </w:r>
      <w:r w:rsidR="000E59F4">
        <w:rPr>
          <w:rFonts w:ascii="Times New Roman" w:hAnsi="Times New Roman" w:cs="Times New Roman"/>
        </w:rPr>
        <w:t xml:space="preserve"> methods </w:t>
      </w:r>
      <w:r w:rsidR="00127A91">
        <w:rPr>
          <w:rFonts w:ascii="Times New Roman" w:hAnsi="Times New Roman" w:cs="Times New Roman"/>
        </w:rPr>
        <w:t xml:space="preserve"> enable</w:t>
      </w:r>
      <w:r w:rsidR="00216FA8">
        <w:rPr>
          <w:rFonts w:ascii="Times New Roman" w:hAnsi="Times New Roman" w:cs="Times New Roman"/>
        </w:rPr>
        <w:t>d</w:t>
      </w:r>
      <w:r w:rsidR="00127A91">
        <w:rPr>
          <w:rFonts w:ascii="Times New Roman" w:hAnsi="Times New Roman" w:cs="Times New Roman"/>
        </w:rPr>
        <w:t xml:space="preserve"> </w:t>
      </w:r>
      <w:r w:rsidR="000E59F4">
        <w:rPr>
          <w:rFonts w:ascii="Times New Roman" w:hAnsi="Times New Roman" w:cs="Times New Roman"/>
        </w:rPr>
        <w:t xml:space="preserve"> participants to “construct accounts of their lives in their own terms” (Holloway &amp; Valen</w:t>
      </w:r>
      <w:r w:rsidR="000E59F4">
        <w:rPr>
          <w:rFonts w:ascii="Times New Roman" w:hAnsi="Times New Roman" w:cs="Times New Roman"/>
        </w:rPr>
        <w:fldChar w:fldCharType="begin"/>
      </w:r>
      <w:r w:rsidR="007B25A0">
        <w:rPr>
          <w:rFonts w:ascii="Times New Roman" w:hAnsi="Times New Roman" w:cs="Times New Roman"/>
        </w:rPr>
        <w:instrText xml:space="preserve"> ADDIN EN.CITE &lt;EndNote&gt;&lt;Cite ExcludeAuth="1" ExcludeYear="1" Hidden="1"&gt;&lt;Author&gt;Holloway&lt;/Author&gt;&lt;Year&gt;2004&lt;/Year&gt;&lt;RecNum&gt;876&lt;/RecNum&gt;&lt;record&gt;&lt;rec-number&gt;876&lt;/rec-number&gt;&lt;foreign-keys&gt;&lt;key app="EN" db-id="a9502a9rrzx02ie052uxtw9mr5pezzzrsszx" timestamp="1467636948"&gt;876&lt;/key&gt;&lt;/foreign-keys&gt;&lt;ref-type name="Book"&gt;6&lt;/ref-type&gt;&lt;contributors&gt;&lt;authors&gt;&lt;author&gt;Holloway, Sarah L&lt;/author&gt;&lt;author&gt;Valentine, Gill&lt;/author&gt;&lt;/authors&gt;&lt;/contributors&gt;&lt;titles&gt;&lt;title&gt;Children&amp;apos;s geographies: Playing, living, learning&lt;/title&gt;&lt;/titles&gt;&lt;dates&gt;&lt;year&gt;2004&lt;/year&gt;&lt;/dates&gt;&lt;publisher&gt;Routledge&lt;/publisher&gt;&lt;isbn&gt;1134622554&lt;/isbn&gt;&lt;urls&gt;&lt;/urls&gt;&lt;/record&gt;&lt;/Cite&gt;&lt;/EndNote&gt;</w:instrText>
      </w:r>
      <w:r w:rsidR="000E59F4">
        <w:rPr>
          <w:rFonts w:ascii="Times New Roman" w:hAnsi="Times New Roman" w:cs="Times New Roman"/>
        </w:rPr>
        <w:fldChar w:fldCharType="end"/>
      </w:r>
      <w:r w:rsidR="007F5B27">
        <w:rPr>
          <w:rFonts w:ascii="Times New Roman" w:hAnsi="Times New Roman" w:cs="Times New Roman"/>
        </w:rPr>
        <w:t>tine, 2004, p.</w:t>
      </w:r>
      <w:r w:rsidR="000E59F4">
        <w:rPr>
          <w:rFonts w:ascii="Times New Roman" w:hAnsi="Times New Roman" w:cs="Times New Roman"/>
        </w:rPr>
        <w:t>8</w:t>
      </w:r>
      <w:r w:rsidR="000E59F4">
        <w:rPr>
          <w:rFonts w:ascii="Times New Roman" w:hAnsi="Times New Roman" w:cs="Times New Roman"/>
        </w:rPr>
        <w:fldChar w:fldCharType="begin"/>
      </w:r>
      <w:r w:rsidR="007B25A0">
        <w:rPr>
          <w:rFonts w:ascii="Times New Roman" w:hAnsi="Times New Roman" w:cs="Times New Roman"/>
        </w:rPr>
        <w:instrText xml:space="preserve"> ADDIN EN.CITE &lt;EndNote&gt;&lt;Cite ExcludeAuth="1" ExcludeYear="1" Hidden="1"&gt;&lt;Author&gt;Holloway&lt;/Author&gt;&lt;Year&gt;2004&lt;/Year&gt;&lt;RecNum&gt;876&lt;/RecNum&gt;&lt;record&gt;&lt;rec-number&gt;876&lt;/rec-number&gt;&lt;foreign-keys&gt;&lt;key app="EN" db-id="a9502a9rrzx02ie052uxtw9mr5pezzzrsszx" timestamp="1467636948"&gt;876&lt;/key&gt;&lt;/foreign-keys&gt;&lt;ref-type name="Book"&gt;6&lt;/ref-type&gt;&lt;contributors&gt;&lt;authors&gt;&lt;author&gt;Holloway, Sarah L&lt;/author&gt;&lt;author&gt;Valentine, Gill&lt;/author&gt;&lt;/authors&gt;&lt;/contributors&gt;&lt;titles&gt;&lt;title&gt;Children&amp;apos;s geographies: Playing, living, learning&lt;/title&gt;&lt;/titles&gt;&lt;dates&gt;&lt;year&gt;2004&lt;/year&gt;&lt;/dates&gt;&lt;publisher&gt;Routledge&lt;/publisher&gt;&lt;isbn&gt;1134622554&lt;/isbn&gt;&lt;urls&gt;&lt;/urls&gt;&lt;/record&gt;&lt;/Cite&gt;&lt;/EndNote&gt;</w:instrText>
      </w:r>
      <w:r w:rsidR="000E59F4">
        <w:rPr>
          <w:rFonts w:ascii="Times New Roman" w:hAnsi="Times New Roman" w:cs="Times New Roman"/>
        </w:rPr>
        <w:fldChar w:fldCharType="end"/>
      </w:r>
      <w:r w:rsidR="000E59F4">
        <w:rPr>
          <w:rFonts w:ascii="Times New Roman" w:hAnsi="Times New Roman" w:cs="Times New Roman"/>
        </w:rPr>
        <w:t xml:space="preserve">) and to prompt discussion of participants’  memories and feelings that interviews alone may not </w:t>
      </w:r>
      <w:r w:rsidR="00922A95">
        <w:rPr>
          <w:rFonts w:ascii="Times New Roman" w:hAnsi="Times New Roman" w:cs="Times New Roman"/>
        </w:rPr>
        <w:t xml:space="preserve">have </w:t>
      </w:r>
      <w:r w:rsidR="000E59F4">
        <w:rPr>
          <w:rFonts w:ascii="Times New Roman" w:hAnsi="Times New Roman" w:cs="Times New Roman"/>
        </w:rPr>
        <w:t>evoke</w:t>
      </w:r>
      <w:r w:rsidR="00922A95">
        <w:rPr>
          <w:rFonts w:ascii="Times New Roman" w:hAnsi="Times New Roman" w:cs="Times New Roman"/>
        </w:rPr>
        <w:t>d</w:t>
      </w:r>
      <w:r w:rsidR="000E59F4">
        <w:rPr>
          <w:rFonts w:ascii="Times New Roman" w:hAnsi="Times New Roman" w:cs="Times New Roman"/>
        </w:rPr>
        <w:t xml:space="preserve"> </w:t>
      </w:r>
      <w:r w:rsidR="00EE77F4">
        <w:rPr>
          <w:rFonts w:ascii="Times New Roman" w:hAnsi="Times New Roman" w:cs="Times New Roman"/>
        </w:rPr>
        <w:fldChar w:fldCharType="begin"/>
      </w:r>
      <w:r w:rsidR="007B25A0">
        <w:rPr>
          <w:rFonts w:ascii="Times New Roman" w:hAnsi="Times New Roman" w:cs="Times New Roman"/>
        </w:rPr>
        <w:instrText xml:space="preserve"> ADDIN EN.CITE &lt;EndNote&gt;&lt;Cite&gt;&lt;Author&gt;Bagnoli&lt;/Author&gt;&lt;Year&gt;2009&lt;/Year&gt;&lt;RecNum&gt;858&lt;/RecNum&gt;&lt;DisplayText&gt;(Bagnoli, 2009, Harper, 2002)&lt;/DisplayText&gt;&lt;record&gt;&lt;rec-number&gt;858&lt;/rec-number&gt;&lt;foreign-keys&gt;&lt;key app="EN" db-id="a9502a9rrzx02ie052uxtw9mr5pezzzrsszx" timestamp="1466508612"&gt;858&lt;/key&gt;&lt;/foreign-keys&gt;&lt;ref-type name="Journal Article"&gt;17&lt;/ref-type&gt;&lt;contributors&gt;&lt;authors&gt;&lt;author&gt;Bagnoli, Anna&lt;/author&gt;&lt;/authors&gt;&lt;/contributors&gt;&lt;titles&gt;&lt;title&gt;Beyond the standard interview: The use of graphic elicitation and arts-based methods&lt;/title&gt;&lt;secondary-title&gt;Qualitative research&lt;/secondary-title&gt;&lt;/titles&gt;&lt;periodical&gt;&lt;full-title&gt;Qualitative Research&lt;/full-title&gt;&lt;/periodical&gt;&lt;pages&gt;547-570&lt;/pages&gt;&lt;volume&gt;9&lt;/volume&gt;&lt;number&gt;5&lt;/number&gt;&lt;dates&gt;&lt;year&gt;2009&lt;/year&gt;&lt;/dates&gt;&lt;isbn&gt;1468-7941&lt;/isbn&gt;&lt;urls&gt;&lt;/urls&gt;&lt;/record&gt;&lt;/Cite&gt;&lt;Cite&gt;&lt;Author&gt;Harper&lt;/Author&gt;&lt;Year&gt;2002&lt;/Year&gt;&lt;RecNum&gt;856&lt;/RecNum&gt;&lt;record&gt;&lt;rec-number&gt;856&lt;/rec-number&gt;&lt;foreign-keys&gt;&lt;key app="EN" db-id="a9502a9rrzx02ie052uxtw9mr5pezzzrsszx" timestamp="1466508612"&gt;856&lt;/key&gt;&lt;/foreign-keys&gt;&lt;ref-type name="Journal Article"&gt;17&lt;/ref-type&gt;&lt;contributors&gt;&lt;authors&gt;&lt;author&gt;Harper, Douglas&lt;/author&gt;&lt;/authors&gt;&lt;/contributors&gt;&lt;titles&gt;&lt;title&gt;Talking about pictures: A case for photo elicitation&lt;/title&gt;&lt;secondary-title&gt;Visual studies&lt;/secondary-title&gt;&lt;/titles&gt;&lt;periodical&gt;&lt;full-title&gt;Visual Studies&lt;/full-title&gt;&lt;/periodical&gt;&lt;pages&gt;13-26&lt;/pages&gt;&lt;volume&gt;17&lt;/volume&gt;&lt;number&gt;1&lt;/number&gt;&lt;dates&gt;&lt;year&gt;2002&lt;/year&gt;&lt;/dates&gt;&lt;isbn&gt;1472-586X&lt;/isbn&gt;&lt;urls&gt;&lt;/urls&gt;&lt;/record&gt;&lt;/Cite&gt;&lt;/EndNote&gt;</w:instrText>
      </w:r>
      <w:r w:rsidR="00EE77F4">
        <w:rPr>
          <w:rFonts w:ascii="Times New Roman" w:hAnsi="Times New Roman" w:cs="Times New Roman"/>
        </w:rPr>
        <w:fldChar w:fldCharType="separate"/>
      </w:r>
      <w:r w:rsidR="00670083">
        <w:rPr>
          <w:rFonts w:ascii="Times New Roman" w:hAnsi="Times New Roman" w:cs="Times New Roman"/>
          <w:noProof/>
        </w:rPr>
        <w:t>(Bagnoli, 2009, Harper, 2002)</w:t>
      </w:r>
      <w:r w:rsidR="00EE77F4">
        <w:rPr>
          <w:rFonts w:ascii="Times New Roman" w:hAnsi="Times New Roman" w:cs="Times New Roman"/>
        </w:rPr>
        <w:fldChar w:fldCharType="end"/>
      </w:r>
      <w:r w:rsidR="000E59F4">
        <w:rPr>
          <w:rFonts w:ascii="Times New Roman" w:hAnsi="Times New Roman" w:cs="Times New Roman"/>
        </w:rPr>
        <w:t xml:space="preserve">. </w:t>
      </w:r>
    </w:p>
    <w:p w14:paraId="226E527C" w14:textId="77777777" w:rsidR="009A7C9D" w:rsidRPr="00653645" w:rsidRDefault="009A7C9D" w:rsidP="009A7C9D">
      <w:pPr>
        <w:spacing w:before="240"/>
        <w:ind w:left="-15" w:right="62" w:firstLine="566"/>
        <w:rPr>
          <w:rFonts w:asciiTheme="majorHAnsi" w:hAnsiTheme="majorHAnsi" w:cstheme="majorHAnsi"/>
        </w:rPr>
      </w:pPr>
    </w:p>
    <w:p w14:paraId="2C8C1111" w14:textId="44CC7231" w:rsidR="00EE2227" w:rsidRPr="00700768" w:rsidRDefault="00D2588E" w:rsidP="00EC07E8">
      <w:pPr>
        <w:pStyle w:val="Heading1"/>
        <w:jc w:val="left"/>
        <w:rPr>
          <w:rFonts w:ascii="Times New Roman" w:hAnsi="Times New Roman" w:cs="Times New Roman"/>
          <w:lang w:val="en-GB"/>
        </w:rPr>
      </w:pPr>
      <w:bookmarkStart w:id="4" w:name="_Toc482966933"/>
      <w:r>
        <w:rPr>
          <w:rFonts w:ascii="Times New Roman" w:hAnsi="Times New Roman" w:cs="Times New Roman"/>
          <w:lang w:val="en-GB"/>
        </w:rPr>
        <w:t xml:space="preserve">The </w:t>
      </w:r>
      <w:r w:rsidR="00D3114B">
        <w:rPr>
          <w:rFonts w:ascii="Times New Roman" w:hAnsi="Times New Roman" w:cs="Times New Roman"/>
          <w:lang w:val="en-GB"/>
        </w:rPr>
        <w:t xml:space="preserve">ethical </w:t>
      </w:r>
      <w:r>
        <w:rPr>
          <w:rFonts w:ascii="Times New Roman" w:hAnsi="Times New Roman" w:cs="Times New Roman"/>
          <w:lang w:val="en-GB"/>
        </w:rPr>
        <w:t>issue</w:t>
      </w:r>
      <w:r w:rsidR="00D3114B">
        <w:rPr>
          <w:rFonts w:ascii="Times New Roman" w:hAnsi="Times New Roman" w:cs="Times New Roman"/>
          <w:lang w:val="en-GB"/>
        </w:rPr>
        <w:t>s</w:t>
      </w:r>
      <w:bookmarkEnd w:id="4"/>
    </w:p>
    <w:p w14:paraId="45FD2F79" w14:textId="7EBB16FF" w:rsidR="00EB3DE5" w:rsidRDefault="002862BF" w:rsidP="009D1F67">
      <w:pPr>
        <w:ind w:firstLine="0"/>
        <w:rPr>
          <w:rFonts w:ascii="Times New Roman" w:hAnsi="Times New Roman" w:cs="Times New Roman"/>
          <w:lang w:val="en-GB"/>
        </w:rPr>
      </w:pPr>
      <w:r>
        <w:rPr>
          <w:rFonts w:ascii="Times New Roman" w:hAnsi="Times New Roman" w:cs="Times New Roman"/>
          <w:lang w:val="en-GB"/>
        </w:rPr>
        <w:t xml:space="preserve">The project was submitted to the University </w:t>
      </w:r>
      <w:r w:rsidR="002B7AAC">
        <w:rPr>
          <w:rFonts w:ascii="Times New Roman" w:hAnsi="Times New Roman" w:cs="Times New Roman"/>
          <w:lang w:val="en-GB"/>
        </w:rPr>
        <w:t>REC</w:t>
      </w:r>
      <w:r>
        <w:rPr>
          <w:rFonts w:ascii="Times New Roman" w:hAnsi="Times New Roman" w:cs="Times New Roman"/>
          <w:lang w:val="en-GB"/>
        </w:rPr>
        <w:t xml:space="preserve">, which </w:t>
      </w:r>
      <w:r w:rsidR="00656496">
        <w:rPr>
          <w:rFonts w:ascii="Times New Roman" w:hAnsi="Times New Roman" w:cs="Times New Roman"/>
          <w:lang w:val="en-GB"/>
        </w:rPr>
        <w:t>identified three i</w:t>
      </w:r>
      <w:r w:rsidR="00D3114B">
        <w:rPr>
          <w:rFonts w:ascii="Times New Roman" w:hAnsi="Times New Roman" w:cs="Times New Roman"/>
          <w:lang w:val="en-GB"/>
        </w:rPr>
        <w:t>ssues</w:t>
      </w:r>
      <w:r w:rsidR="002B7AAC">
        <w:rPr>
          <w:rFonts w:ascii="Times New Roman" w:hAnsi="Times New Roman" w:cs="Times New Roman"/>
          <w:lang w:val="en-GB"/>
        </w:rPr>
        <w:t xml:space="preserve"> with both technical and conceptual components. </w:t>
      </w:r>
      <w:r>
        <w:rPr>
          <w:rFonts w:ascii="Times New Roman" w:hAnsi="Times New Roman" w:cs="Times New Roman"/>
          <w:lang w:val="en-GB"/>
        </w:rPr>
        <w:t xml:space="preserve"> </w:t>
      </w:r>
      <w:r w:rsidR="002B7AAC">
        <w:rPr>
          <w:rFonts w:ascii="Times New Roman" w:hAnsi="Times New Roman" w:cs="Times New Roman"/>
          <w:lang w:val="en-GB"/>
        </w:rPr>
        <w:t>T</w:t>
      </w:r>
      <w:r>
        <w:rPr>
          <w:rFonts w:ascii="Times New Roman" w:hAnsi="Times New Roman" w:cs="Times New Roman"/>
          <w:lang w:val="en-GB"/>
        </w:rPr>
        <w:t xml:space="preserve">hese were: </w:t>
      </w:r>
    </w:p>
    <w:p w14:paraId="25C8E9B9" w14:textId="77777777" w:rsidR="00255ADE" w:rsidRPr="00700768" w:rsidRDefault="00255ADE" w:rsidP="009D1F67">
      <w:pPr>
        <w:ind w:firstLine="0"/>
        <w:rPr>
          <w:rFonts w:ascii="Times New Roman" w:hAnsi="Times New Roman" w:cs="Times New Roman"/>
          <w:lang w:val="en-GB"/>
        </w:rPr>
      </w:pPr>
    </w:p>
    <w:p w14:paraId="0541AE3B" w14:textId="6B1D1FD5" w:rsidR="002856B2" w:rsidRPr="00273CFD" w:rsidRDefault="001605A7" w:rsidP="002B7AAC">
      <w:pPr>
        <w:pStyle w:val="Heading2"/>
        <w:numPr>
          <w:ilvl w:val="0"/>
          <w:numId w:val="26"/>
        </w:numPr>
        <w:rPr>
          <w:rFonts w:ascii="Times New Roman" w:hAnsi="Times New Roman" w:cs="Times New Roman"/>
          <w:b w:val="0"/>
          <w:lang w:val="en-GB"/>
        </w:rPr>
      </w:pPr>
      <w:bookmarkStart w:id="5" w:name="_Toc482966934"/>
      <w:r w:rsidRPr="00273CFD">
        <w:rPr>
          <w:rStyle w:val="Heading2Char"/>
          <w:b/>
        </w:rPr>
        <w:t xml:space="preserve">Role of the </w:t>
      </w:r>
      <w:r w:rsidR="00815244">
        <w:rPr>
          <w:rStyle w:val="Heading2Char"/>
          <w:b/>
        </w:rPr>
        <w:t>r</w:t>
      </w:r>
      <w:r w:rsidR="00107597">
        <w:rPr>
          <w:rStyle w:val="Heading2Char"/>
          <w:b/>
        </w:rPr>
        <w:t>esearcher</w:t>
      </w:r>
      <w:bookmarkEnd w:id="5"/>
      <w:r w:rsidR="00107597">
        <w:rPr>
          <w:rStyle w:val="Heading2Char"/>
          <w:b/>
        </w:rPr>
        <w:t xml:space="preserve"> </w:t>
      </w:r>
    </w:p>
    <w:p w14:paraId="19B26F06" w14:textId="77777777" w:rsidR="000E13B5" w:rsidRDefault="002B7AAC" w:rsidP="00A8637F">
      <w:pPr>
        <w:pStyle w:val="Heading4"/>
        <w:ind w:firstLine="0"/>
        <w:rPr>
          <w:lang w:val="en-GB"/>
        </w:rPr>
      </w:pPr>
      <w:r>
        <w:rPr>
          <w:lang w:val="en-GB"/>
        </w:rPr>
        <w:t>Technical</w:t>
      </w:r>
      <w:r w:rsidR="00C1448A">
        <w:rPr>
          <w:lang w:val="en-GB"/>
        </w:rPr>
        <w:t xml:space="preserve"> concerns. </w:t>
      </w:r>
    </w:p>
    <w:p w14:paraId="2B6997A6" w14:textId="74BBF869" w:rsidR="00032914" w:rsidRPr="00C1448A" w:rsidRDefault="00815689" w:rsidP="00A8637F">
      <w:pPr>
        <w:pStyle w:val="Heading4"/>
        <w:ind w:firstLine="0"/>
        <w:rPr>
          <w:b w:val="0"/>
          <w:i w:val="0"/>
          <w:lang w:val="en-GB"/>
        </w:rPr>
      </w:pPr>
      <w:r w:rsidRPr="00C1448A">
        <w:rPr>
          <w:rFonts w:ascii="Times New Roman" w:hAnsi="Times New Roman" w:cs="Times New Roman"/>
          <w:b w:val="0"/>
          <w:i w:val="0"/>
          <w:lang w:val="en-GB"/>
        </w:rPr>
        <w:t>C</w:t>
      </w:r>
      <w:r w:rsidR="006777D5" w:rsidRPr="00C1448A">
        <w:rPr>
          <w:rFonts w:ascii="Times New Roman" w:hAnsi="Times New Roman" w:cs="Times New Roman"/>
          <w:b w:val="0"/>
          <w:i w:val="0"/>
          <w:lang w:val="en-GB"/>
        </w:rPr>
        <w:t>ommittee</w:t>
      </w:r>
      <w:r w:rsidRPr="00C1448A">
        <w:rPr>
          <w:rFonts w:ascii="Times New Roman" w:hAnsi="Times New Roman" w:cs="Times New Roman"/>
          <w:b w:val="0"/>
          <w:i w:val="0"/>
          <w:lang w:val="en-GB"/>
        </w:rPr>
        <w:t xml:space="preserve"> members</w:t>
      </w:r>
      <w:r w:rsidR="006777D5" w:rsidRPr="00C1448A">
        <w:rPr>
          <w:rFonts w:ascii="Times New Roman" w:hAnsi="Times New Roman" w:cs="Times New Roman"/>
          <w:b w:val="0"/>
          <w:i w:val="0"/>
          <w:lang w:val="en-GB"/>
        </w:rPr>
        <w:t xml:space="preserve"> suggested</w:t>
      </w:r>
      <w:r w:rsidR="0029144F" w:rsidRPr="00C1448A">
        <w:rPr>
          <w:rFonts w:ascii="Times New Roman" w:hAnsi="Times New Roman" w:cs="Times New Roman"/>
          <w:b w:val="0"/>
          <w:i w:val="0"/>
          <w:lang w:val="en-GB"/>
        </w:rPr>
        <w:t xml:space="preserve"> that </w:t>
      </w:r>
      <w:r w:rsidRPr="00C1448A">
        <w:rPr>
          <w:rFonts w:ascii="Times New Roman" w:hAnsi="Times New Roman" w:cs="Times New Roman"/>
          <w:b w:val="0"/>
          <w:i w:val="0"/>
          <w:lang w:val="en-GB"/>
        </w:rPr>
        <w:t xml:space="preserve">participants </w:t>
      </w:r>
      <w:r w:rsidR="0098194D" w:rsidRPr="00C1448A">
        <w:rPr>
          <w:rFonts w:ascii="Times New Roman" w:hAnsi="Times New Roman" w:cs="Times New Roman"/>
          <w:b w:val="0"/>
          <w:i w:val="0"/>
          <w:lang w:val="en-GB"/>
        </w:rPr>
        <w:t>may</w:t>
      </w:r>
      <w:r w:rsidR="006777D5" w:rsidRPr="00C1448A">
        <w:rPr>
          <w:rFonts w:ascii="Times New Roman" w:hAnsi="Times New Roman" w:cs="Times New Roman"/>
          <w:b w:val="0"/>
          <w:i w:val="0"/>
          <w:lang w:val="en-GB"/>
        </w:rPr>
        <w:t xml:space="preserve"> be identified as criminals and </w:t>
      </w:r>
      <w:r w:rsidR="001E1233" w:rsidRPr="00C1448A">
        <w:rPr>
          <w:rFonts w:ascii="Times New Roman" w:hAnsi="Times New Roman" w:cs="Times New Roman"/>
          <w:b w:val="0"/>
          <w:i w:val="0"/>
          <w:lang w:val="en-GB"/>
        </w:rPr>
        <w:t xml:space="preserve">queried whether the </w:t>
      </w:r>
      <w:r w:rsidR="00107597">
        <w:rPr>
          <w:rFonts w:ascii="Times New Roman" w:hAnsi="Times New Roman" w:cs="Times New Roman"/>
          <w:b w:val="0"/>
          <w:i w:val="0"/>
          <w:lang w:val="en-GB"/>
        </w:rPr>
        <w:t xml:space="preserve">researcher </w:t>
      </w:r>
      <w:r w:rsidR="00C3636A" w:rsidRPr="00C1448A">
        <w:rPr>
          <w:rFonts w:ascii="Times New Roman" w:hAnsi="Times New Roman" w:cs="Times New Roman"/>
          <w:b w:val="0"/>
          <w:i w:val="0"/>
          <w:lang w:val="en-GB"/>
        </w:rPr>
        <w:t>would have a legal duty</w:t>
      </w:r>
      <w:r w:rsidR="0029144F" w:rsidRPr="00C1448A">
        <w:rPr>
          <w:rFonts w:ascii="Times New Roman" w:hAnsi="Times New Roman" w:cs="Times New Roman"/>
          <w:b w:val="0"/>
          <w:i w:val="0"/>
          <w:lang w:val="en-GB"/>
        </w:rPr>
        <w:t xml:space="preserve"> to report disclosures of criminality.</w:t>
      </w:r>
      <w:r w:rsidR="0021418A" w:rsidRPr="00C1448A">
        <w:rPr>
          <w:rFonts w:ascii="Times New Roman" w:hAnsi="Times New Roman" w:cs="Times New Roman"/>
          <w:b w:val="0"/>
          <w:i w:val="0"/>
          <w:lang w:val="en-GB"/>
        </w:rPr>
        <w:t xml:space="preserve"> </w:t>
      </w:r>
      <w:r w:rsidR="001A2ABA" w:rsidRPr="00C1448A">
        <w:rPr>
          <w:rFonts w:ascii="Times New Roman" w:hAnsi="Times New Roman" w:cs="Times New Roman"/>
          <w:b w:val="0"/>
          <w:i w:val="0"/>
          <w:lang w:val="en-GB"/>
        </w:rPr>
        <w:t xml:space="preserve">  </w:t>
      </w:r>
      <w:r w:rsidR="000820F4" w:rsidRPr="00C1448A">
        <w:rPr>
          <w:rFonts w:ascii="Times New Roman" w:hAnsi="Times New Roman" w:cs="Times New Roman"/>
          <w:b w:val="0"/>
          <w:i w:val="0"/>
          <w:lang w:val="en-GB"/>
        </w:rPr>
        <w:t>Th</w:t>
      </w:r>
      <w:r w:rsidR="004419F8" w:rsidRPr="00C1448A">
        <w:rPr>
          <w:rFonts w:ascii="Times New Roman" w:hAnsi="Times New Roman" w:cs="Times New Roman"/>
          <w:b w:val="0"/>
          <w:i w:val="0"/>
          <w:lang w:val="en-GB"/>
        </w:rPr>
        <w:t xml:space="preserve">ese </w:t>
      </w:r>
      <w:r w:rsidR="0029144F" w:rsidRPr="00C1448A">
        <w:rPr>
          <w:rFonts w:ascii="Times New Roman" w:hAnsi="Times New Roman" w:cs="Times New Roman"/>
          <w:b w:val="0"/>
          <w:i w:val="0"/>
          <w:lang w:val="en-GB"/>
        </w:rPr>
        <w:t>concern</w:t>
      </w:r>
      <w:r w:rsidR="004419F8" w:rsidRPr="00C1448A">
        <w:rPr>
          <w:rFonts w:ascii="Times New Roman" w:hAnsi="Times New Roman" w:cs="Times New Roman"/>
          <w:b w:val="0"/>
          <w:i w:val="0"/>
          <w:lang w:val="en-GB"/>
        </w:rPr>
        <w:t xml:space="preserve">s contained </w:t>
      </w:r>
      <w:r w:rsidR="008258D0" w:rsidRPr="00C1448A">
        <w:rPr>
          <w:rFonts w:ascii="Times New Roman" w:hAnsi="Times New Roman" w:cs="Times New Roman"/>
          <w:b w:val="0"/>
          <w:i w:val="0"/>
          <w:lang w:val="en-GB"/>
        </w:rPr>
        <w:t>two key misunderstandin</w:t>
      </w:r>
      <w:r w:rsidR="000820F4" w:rsidRPr="00C1448A">
        <w:rPr>
          <w:rFonts w:ascii="Times New Roman" w:hAnsi="Times New Roman" w:cs="Times New Roman"/>
          <w:b w:val="0"/>
          <w:i w:val="0"/>
          <w:lang w:val="en-GB"/>
        </w:rPr>
        <w:t>gs; first,</w:t>
      </w:r>
      <w:r w:rsidR="008258D0" w:rsidRPr="00C1448A">
        <w:rPr>
          <w:rFonts w:ascii="Times New Roman" w:hAnsi="Times New Roman" w:cs="Times New Roman"/>
          <w:b w:val="0"/>
          <w:i w:val="0"/>
          <w:lang w:val="en-GB"/>
        </w:rPr>
        <w:t xml:space="preserve"> that individuals who violate </w:t>
      </w:r>
      <w:r w:rsidR="0029144F" w:rsidRPr="00C1448A">
        <w:rPr>
          <w:rFonts w:ascii="Times New Roman" w:hAnsi="Times New Roman" w:cs="Times New Roman"/>
          <w:b w:val="0"/>
          <w:i w:val="0"/>
          <w:lang w:val="en-GB"/>
        </w:rPr>
        <w:t xml:space="preserve">immigration </w:t>
      </w:r>
      <w:r w:rsidR="006777D5" w:rsidRPr="00C1448A">
        <w:rPr>
          <w:rFonts w:ascii="Times New Roman" w:hAnsi="Times New Roman" w:cs="Times New Roman"/>
          <w:b w:val="0"/>
          <w:i w:val="0"/>
          <w:lang w:val="en-GB"/>
        </w:rPr>
        <w:t>laws are</w:t>
      </w:r>
      <w:r w:rsidR="0000580F" w:rsidRPr="00C1448A">
        <w:rPr>
          <w:rFonts w:ascii="Times New Roman" w:hAnsi="Times New Roman" w:cs="Times New Roman"/>
          <w:b w:val="0"/>
          <w:i w:val="0"/>
          <w:lang w:val="en-GB"/>
        </w:rPr>
        <w:t xml:space="preserve"> </w:t>
      </w:r>
      <w:r w:rsidR="002B15C2">
        <w:rPr>
          <w:rFonts w:ascii="Times New Roman" w:hAnsi="Times New Roman" w:cs="Times New Roman"/>
          <w:b w:val="0"/>
          <w:i w:val="0"/>
          <w:lang w:val="en-GB"/>
        </w:rPr>
        <w:t xml:space="preserve">criminals when, in fact, </w:t>
      </w:r>
      <w:r w:rsidR="00A8637F">
        <w:rPr>
          <w:rFonts w:ascii="Times New Roman" w:hAnsi="Times New Roman" w:cs="Times New Roman"/>
          <w:b w:val="0"/>
          <w:i w:val="0"/>
          <w:lang w:val="en-GB"/>
        </w:rPr>
        <w:t xml:space="preserve">the majority of </w:t>
      </w:r>
      <w:r w:rsidR="008258D0" w:rsidRPr="00C1448A">
        <w:rPr>
          <w:rFonts w:ascii="Times New Roman" w:hAnsi="Times New Roman" w:cs="Times New Roman"/>
          <w:b w:val="0"/>
          <w:i w:val="0"/>
          <w:lang w:val="en-GB"/>
        </w:rPr>
        <w:t xml:space="preserve">immigration </w:t>
      </w:r>
      <w:r w:rsidR="00417E1F" w:rsidRPr="00C1448A">
        <w:rPr>
          <w:rFonts w:ascii="Times New Roman" w:hAnsi="Times New Roman" w:cs="Times New Roman"/>
          <w:b w:val="0"/>
          <w:i w:val="0"/>
          <w:lang w:val="en-GB"/>
        </w:rPr>
        <w:t>offences</w:t>
      </w:r>
      <w:r w:rsidR="00A8637F">
        <w:rPr>
          <w:rFonts w:ascii="Times New Roman" w:hAnsi="Times New Roman" w:cs="Times New Roman"/>
          <w:b w:val="0"/>
          <w:i w:val="0"/>
          <w:lang w:val="en-GB"/>
        </w:rPr>
        <w:t xml:space="preserve"> are civil rather than criminal offences </w:t>
      </w:r>
      <w:r w:rsidR="0000580F" w:rsidRPr="00C1448A">
        <w:rPr>
          <w:rFonts w:ascii="Times New Roman" w:hAnsi="Times New Roman" w:cs="Times New Roman"/>
          <w:b w:val="0"/>
          <w:i w:val="0"/>
          <w:lang w:val="en-GB"/>
        </w:rPr>
        <w:fldChar w:fldCharType="begin"/>
      </w:r>
      <w:r w:rsidR="007B25A0">
        <w:rPr>
          <w:rFonts w:ascii="Times New Roman" w:hAnsi="Times New Roman" w:cs="Times New Roman"/>
          <w:b w:val="0"/>
          <w:i w:val="0"/>
          <w:lang w:val="en-GB"/>
        </w:rPr>
        <w:instrText xml:space="preserve"> ADDIN EN.CITE &lt;EndNote&gt;&lt;Cite&gt;&lt;Author&gt;Aliverti&lt;/Author&gt;&lt;Year&gt;2016&lt;/Year&gt;&lt;RecNum&gt;2549&lt;/RecNum&gt;&lt;DisplayText&gt;(Aliverti, 2016)&lt;/DisplayText&gt;&lt;record&gt;&lt;rec-number&gt;2549&lt;/rec-number&gt;&lt;foreign-keys&gt;&lt;key app="EN" db-id="a9502a9rrzx02ie052uxtw9mr5pezzzrsszx" timestamp="1492514824"&gt;2549&lt;/key&gt;&lt;/foreign-keys&gt;&lt;ref-type name="Generic"&gt;13&lt;/ref-type&gt;&lt;contributors&gt;&lt;authors&gt;&lt;author&gt;Aliverti, Ana&lt;/author&gt;&lt;/authors&gt;&lt;/contributors&gt;&lt;titles&gt;&lt;title&gt;Immigration offences: Trends in legislation and criminal and civil enforcement&lt;/title&gt;&lt;/titles&gt;&lt;dates&gt;&lt;year&gt;2016&lt;/year&gt;&lt;/dates&gt;&lt;publisher&gt;Oxford: The Migration Observatory&lt;/publisher&gt;&lt;urls&gt;&lt;/urls&gt;&lt;/record&gt;&lt;/Cite&gt;&lt;/EndNote&gt;</w:instrText>
      </w:r>
      <w:r w:rsidR="0000580F" w:rsidRPr="00C1448A">
        <w:rPr>
          <w:rFonts w:ascii="Times New Roman" w:hAnsi="Times New Roman" w:cs="Times New Roman"/>
          <w:b w:val="0"/>
          <w:i w:val="0"/>
          <w:lang w:val="en-GB"/>
        </w:rPr>
        <w:fldChar w:fldCharType="separate"/>
      </w:r>
      <w:r w:rsidR="0000580F" w:rsidRPr="00C1448A">
        <w:rPr>
          <w:rFonts w:ascii="Times New Roman" w:hAnsi="Times New Roman" w:cs="Times New Roman"/>
          <w:b w:val="0"/>
          <w:i w:val="0"/>
          <w:noProof/>
          <w:lang w:val="en-GB"/>
        </w:rPr>
        <w:t>(Aliverti, 2016)</w:t>
      </w:r>
      <w:r w:rsidR="0000580F" w:rsidRPr="00C1448A">
        <w:rPr>
          <w:rFonts w:ascii="Times New Roman" w:hAnsi="Times New Roman" w:cs="Times New Roman"/>
          <w:b w:val="0"/>
          <w:i w:val="0"/>
          <w:lang w:val="en-GB"/>
        </w:rPr>
        <w:fldChar w:fldCharType="end"/>
      </w:r>
      <w:r w:rsidR="000820F4" w:rsidRPr="00C1448A">
        <w:rPr>
          <w:rFonts w:ascii="Times New Roman" w:hAnsi="Times New Roman" w:cs="Times New Roman"/>
          <w:b w:val="0"/>
          <w:i w:val="0"/>
          <w:lang w:val="en-GB"/>
        </w:rPr>
        <w:t>; second,</w:t>
      </w:r>
      <w:r w:rsidR="008258D0" w:rsidRPr="00C1448A">
        <w:rPr>
          <w:rFonts w:ascii="Times New Roman" w:hAnsi="Times New Roman" w:cs="Times New Roman"/>
          <w:b w:val="0"/>
          <w:i w:val="0"/>
          <w:lang w:val="en-GB"/>
        </w:rPr>
        <w:t xml:space="preserve"> that</w:t>
      </w:r>
      <w:r w:rsidR="0029144F" w:rsidRPr="00C1448A">
        <w:rPr>
          <w:rFonts w:ascii="Times New Roman" w:hAnsi="Times New Roman" w:cs="Times New Roman"/>
          <w:b w:val="0"/>
          <w:i w:val="0"/>
          <w:lang w:val="en-GB"/>
        </w:rPr>
        <w:t xml:space="preserve"> </w:t>
      </w:r>
      <w:r w:rsidR="008258D0" w:rsidRPr="00C1448A">
        <w:rPr>
          <w:rFonts w:ascii="Times New Roman" w:hAnsi="Times New Roman" w:cs="Times New Roman"/>
          <w:b w:val="0"/>
          <w:i w:val="0"/>
          <w:lang w:val="en-GB"/>
        </w:rPr>
        <w:t xml:space="preserve">researchers </w:t>
      </w:r>
      <w:r w:rsidR="0029144F" w:rsidRPr="00C1448A">
        <w:rPr>
          <w:rFonts w:ascii="Times New Roman" w:hAnsi="Times New Roman" w:cs="Times New Roman"/>
          <w:b w:val="0"/>
          <w:i w:val="0"/>
          <w:lang w:val="en-GB"/>
        </w:rPr>
        <w:t>have obligations to report disclosures of criminal offences made during research</w:t>
      </w:r>
      <w:r w:rsidR="001A2ABA" w:rsidRPr="00C1448A">
        <w:rPr>
          <w:rFonts w:ascii="Times New Roman" w:hAnsi="Times New Roman" w:cs="Times New Roman"/>
          <w:b w:val="0"/>
          <w:i w:val="0"/>
          <w:lang w:val="en-GB"/>
        </w:rPr>
        <w:t>.</w:t>
      </w:r>
      <w:r w:rsidR="0025741F" w:rsidRPr="00C1448A">
        <w:rPr>
          <w:rStyle w:val="EndnoteReference"/>
          <w:rFonts w:ascii="Times New Roman" w:hAnsi="Times New Roman" w:cs="Times New Roman"/>
          <w:b w:val="0"/>
          <w:i w:val="0"/>
          <w:lang w:val="en-GB"/>
        </w:rPr>
        <w:endnoteReference w:id="1"/>
      </w:r>
      <w:r w:rsidR="0025741F" w:rsidRPr="00C1448A">
        <w:rPr>
          <w:rFonts w:ascii="Times New Roman" w:hAnsi="Times New Roman" w:cs="Times New Roman"/>
          <w:b w:val="0"/>
          <w:i w:val="0"/>
          <w:lang w:val="en-GB"/>
        </w:rPr>
        <w:t xml:space="preserve"> </w:t>
      </w:r>
      <w:r w:rsidR="00A601B5" w:rsidRPr="00C1448A">
        <w:rPr>
          <w:rFonts w:ascii="Times New Roman" w:hAnsi="Times New Roman" w:cs="Times New Roman"/>
          <w:b w:val="0"/>
          <w:i w:val="0"/>
          <w:lang w:val="en-GB"/>
        </w:rPr>
        <w:t xml:space="preserve"> </w:t>
      </w:r>
    </w:p>
    <w:p w14:paraId="5BE57DCD" w14:textId="56882FAD" w:rsidR="00417E1F" w:rsidRDefault="00937417" w:rsidP="00417E1F">
      <w:pPr>
        <w:rPr>
          <w:lang w:val="en-GB"/>
        </w:rPr>
      </w:pPr>
      <w:r>
        <w:rPr>
          <w:lang w:val="en-GB"/>
        </w:rPr>
        <w:t>In response</w:t>
      </w:r>
      <w:r w:rsidR="001A2ABA">
        <w:rPr>
          <w:lang w:val="en-GB"/>
        </w:rPr>
        <w:t xml:space="preserve">, the </w:t>
      </w:r>
      <w:r>
        <w:rPr>
          <w:lang w:val="en-GB"/>
        </w:rPr>
        <w:t xml:space="preserve">revised </w:t>
      </w:r>
      <w:r w:rsidR="001A2ABA">
        <w:rPr>
          <w:lang w:val="en-GB"/>
        </w:rPr>
        <w:t xml:space="preserve">second submission to the </w:t>
      </w:r>
      <w:r w:rsidR="002B7AAC">
        <w:rPr>
          <w:lang w:val="en-GB"/>
        </w:rPr>
        <w:t>REC</w:t>
      </w:r>
      <w:r w:rsidR="001A2ABA">
        <w:rPr>
          <w:lang w:val="en-GB"/>
        </w:rPr>
        <w:t xml:space="preserve"> </w:t>
      </w:r>
      <w:r w:rsidR="001E1233">
        <w:rPr>
          <w:lang w:val="en-GB"/>
        </w:rPr>
        <w:t xml:space="preserve">clarified the legal obligations of researchers </w:t>
      </w:r>
      <w:r>
        <w:rPr>
          <w:lang w:val="en-GB"/>
        </w:rPr>
        <w:t xml:space="preserve">by reference </w:t>
      </w:r>
      <w:r w:rsidR="001E1233">
        <w:rPr>
          <w:lang w:val="en-GB"/>
        </w:rPr>
        <w:t>to legislation a</w:t>
      </w:r>
      <w:r w:rsidR="00417E1F">
        <w:rPr>
          <w:lang w:val="en-GB"/>
        </w:rPr>
        <w:t xml:space="preserve">nd established </w:t>
      </w:r>
      <w:r>
        <w:rPr>
          <w:lang w:val="en-GB"/>
        </w:rPr>
        <w:t xml:space="preserve">UK </w:t>
      </w:r>
      <w:r w:rsidR="001E1233">
        <w:rPr>
          <w:lang w:val="en-GB"/>
        </w:rPr>
        <w:t>ethical frameworks.  For example, the authors cited the British Society of Criminology Statement</w:t>
      </w:r>
      <w:r w:rsidR="000820F4">
        <w:rPr>
          <w:lang w:val="en-GB"/>
        </w:rPr>
        <w:t xml:space="preserve"> of Ethics (2015) which </w:t>
      </w:r>
      <w:r w:rsidR="00680FE7">
        <w:rPr>
          <w:lang w:val="en-GB"/>
        </w:rPr>
        <w:t>states “</w:t>
      </w:r>
      <w:r w:rsidR="00680FE7" w:rsidRPr="00680FE7">
        <w:rPr>
          <w:lang w:val="en-GB"/>
        </w:rPr>
        <w:t xml:space="preserve">In general in the UK people who witness crimes or hear about them before or afterwards are not </w:t>
      </w:r>
      <w:r w:rsidR="00680FE7" w:rsidRPr="00680FE7">
        <w:rPr>
          <w:lang w:val="en-GB"/>
        </w:rPr>
        <w:lastRenderedPageBreak/>
        <w:t>legally obliged to report them to the police. Researchers are under no additional legal obligations</w:t>
      </w:r>
      <w:r w:rsidR="00680FE7">
        <w:rPr>
          <w:lang w:val="en-GB"/>
        </w:rPr>
        <w:t>” (p.11).</w:t>
      </w:r>
      <w:r w:rsidR="001E1233">
        <w:rPr>
          <w:lang w:val="en-GB"/>
        </w:rPr>
        <w:t xml:space="preserve"> </w:t>
      </w:r>
      <w:r w:rsidR="00680FE7">
        <w:rPr>
          <w:lang w:val="en-GB"/>
        </w:rPr>
        <w:t xml:space="preserve"> </w:t>
      </w:r>
      <w:r w:rsidR="001E1233">
        <w:rPr>
          <w:lang w:val="en-GB"/>
        </w:rPr>
        <w:t>To</w:t>
      </w:r>
      <w:r w:rsidR="00417E1F">
        <w:rPr>
          <w:lang w:val="en-GB"/>
        </w:rPr>
        <w:t xml:space="preserve"> add weight to this position, </w:t>
      </w:r>
      <w:r w:rsidR="00107597">
        <w:rPr>
          <w:lang w:val="en-GB"/>
        </w:rPr>
        <w:t xml:space="preserve">we </w:t>
      </w:r>
      <w:r w:rsidR="00417E1F">
        <w:rPr>
          <w:lang w:val="en-GB"/>
        </w:rPr>
        <w:t>drew the committee’s attention to p</w:t>
      </w:r>
      <w:r w:rsidR="00417E1F">
        <w:rPr>
          <w:rFonts w:ascii="Times New Roman" w:hAnsi="Times New Roman" w:cs="Times New Roman"/>
          <w:lang w:val="en-GB"/>
        </w:rPr>
        <w:t xml:space="preserve">revious empirical </w:t>
      </w:r>
      <w:r w:rsidR="00680FE7">
        <w:rPr>
          <w:rFonts w:ascii="Times New Roman" w:hAnsi="Times New Roman" w:cs="Times New Roman"/>
          <w:lang w:val="en-GB"/>
        </w:rPr>
        <w:t>studies</w:t>
      </w:r>
      <w:r w:rsidR="00417E1F">
        <w:rPr>
          <w:rFonts w:ascii="Times New Roman" w:hAnsi="Times New Roman" w:cs="Times New Roman"/>
          <w:lang w:val="en-GB"/>
        </w:rPr>
        <w:t xml:space="preserve"> relating to</w:t>
      </w:r>
      <w:r w:rsidR="001A2ABA" w:rsidRPr="00C31AE1">
        <w:rPr>
          <w:rFonts w:ascii="Times New Roman" w:hAnsi="Times New Roman" w:cs="Times New Roman"/>
          <w:lang w:val="en-GB"/>
        </w:rPr>
        <w:t xml:space="preserve"> i</w:t>
      </w:r>
      <w:r w:rsidR="001A2ABA">
        <w:rPr>
          <w:rFonts w:ascii="Times New Roman" w:hAnsi="Times New Roman" w:cs="Times New Roman"/>
          <w:lang w:val="en-GB"/>
        </w:rPr>
        <w:t xml:space="preserve">rregular migration where </w:t>
      </w:r>
      <w:r w:rsidR="00417E1F">
        <w:rPr>
          <w:rFonts w:ascii="Times New Roman" w:hAnsi="Times New Roman" w:cs="Times New Roman"/>
          <w:lang w:val="en-GB"/>
        </w:rPr>
        <w:t xml:space="preserve">researchers have protected the identities of participants with “illegal” status </w:t>
      </w:r>
      <w:r w:rsidR="001A2ABA" w:rsidRPr="00C31AE1">
        <w:rPr>
          <w:rFonts w:ascii="Times New Roman" w:hAnsi="Times New Roman" w:cs="Times New Roman"/>
          <w:lang w:val="en-GB"/>
        </w:rPr>
        <w:t xml:space="preserve">(see, for example, </w:t>
      </w:r>
      <w:r w:rsidR="001A2ABA">
        <w:rPr>
          <w:rFonts w:ascii="Times New Roman" w:hAnsi="Times New Roman" w:cs="Times New Roman"/>
          <w:lang w:val="en-GB"/>
        </w:rPr>
        <w:t>Bloch et al., 2009 in the UK and Gonzales, 2011 in the US</w:t>
      </w:r>
      <w:r w:rsidR="001A2ABA">
        <w:rPr>
          <w:lang w:val="en-GB"/>
        </w:rPr>
        <w:t xml:space="preserve">). </w:t>
      </w:r>
      <w:r w:rsidR="001A2ABA">
        <w:rPr>
          <w:rFonts w:ascii="Arial" w:hAnsi="Arial" w:cs="Arial"/>
          <w:sz w:val="20"/>
          <w:szCs w:val="20"/>
        </w:rPr>
        <w:t xml:space="preserve"> </w:t>
      </w:r>
      <w:r w:rsidR="00417E1F">
        <w:rPr>
          <w:lang w:val="en-GB"/>
        </w:rPr>
        <w:t xml:space="preserve"> </w:t>
      </w:r>
    </w:p>
    <w:p w14:paraId="6C0B439E" w14:textId="77777777" w:rsidR="000E13B5" w:rsidRDefault="00C1448A" w:rsidP="00A8637F">
      <w:pPr>
        <w:pStyle w:val="Heading4"/>
        <w:ind w:firstLine="0"/>
        <w:rPr>
          <w:lang w:val="en-GB"/>
        </w:rPr>
      </w:pPr>
      <w:r>
        <w:rPr>
          <w:lang w:val="en-GB"/>
        </w:rPr>
        <w:t xml:space="preserve">Conceptual concerns.  </w:t>
      </w:r>
    </w:p>
    <w:p w14:paraId="79EBD07E" w14:textId="4CBB32CE" w:rsidR="00D3114B" w:rsidRPr="00C1448A" w:rsidRDefault="00BF275E" w:rsidP="00A8637F">
      <w:pPr>
        <w:pStyle w:val="Heading4"/>
        <w:ind w:firstLine="0"/>
        <w:rPr>
          <w:lang w:val="en-GB"/>
        </w:rPr>
      </w:pPr>
      <w:r w:rsidRPr="00C1448A">
        <w:rPr>
          <w:rFonts w:ascii="Times New Roman" w:hAnsi="Times New Roman" w:cs="Times New Roman"/>
          <w:b w:val="0"/>
          <w:i w:val="0"/>
          <w:lang w:val="en-GB"/>
        </w:rPr>
        <w:t xml:space="preserve">The committee were concerned about how the </w:t>
      </w:r>
      <w:r w:rsidR="00937417" w:rsidRPr="00C1448A">
        <w:rPr>
          <w:rFonts w:ascii="Times New Roman" w:hAnsi="Times New Roman" w:cs="Times New Roman"/>
          <w:b w:val="0"/>
          <w:i w:val="0"/>
          <w:lang w:val="en-GB"/>
        </w:rPr>
        <w:t xml:space="preserve">researcher’s </w:t>
      </w:r>
      <w:r w:rsidRPr="00C1448A">
        <w:rPr>
          <w:rFonts w:ascii="Times New Roman" w:hAnsi="Times New Roman" w:cs="Times New Roman"/>
          <w:b w:val="0"/>
          <w:i w:val="0"/>
          <w:lang w:val="en-GB"/>
        </w:rPr>
        <w:t>professional identity</w:t>
      </w:r>
      <w:r w:rsidR="00937417" w:rsidRPr="00C1448A">
        <w:rPr>
          <w:rFonts w:ascii="Times New Roman" w:hAnsi="Times New Roman" w:cs="Times New Roman"/>
          <w:b w:val="0"/>
          <w:i w:val="0"/>
          <w:lang w:val="en-GB"/>
        </w:rPr>
        <w:t>,</w:t>
      </w:r>
      <w:r w:rsidR="00E80B46" w:rsidRPr="00C1448A">
        <w:rPr>
          <w:rFonts w:ascii="Times New Roman" w:hAnsi="Times New Roman" w:cs="Times New Roman"/>
          <w:b w:val="0"/>
          <w:i w:val="0"/>
          <w:lang w:val="en-GB"/>
        </w:rPr>
        <w:t xml:space="preserve"> as a social worker</w:t>
      </w:r>
      <w:r w:rsidR="00937417" w:rsidRPr="00C1448A">
        <w:rPr>
          <w:rFonts w:ascii="Times New Roman" w:hAnsi="Times New Roman" w:cs="Times New Roman"/>
          <w:b w:val="0"/>
          <w:i w:val="0"/>
          <w:lang w:val="en-GB"/>
        </w:rPr>
        <w:t>,</w:t>
      </w:r>
      <w:r w:rsidRPr="00C1448A">
        <w:rPr>
          <w:rFonts w:ascii="Times New Roman" w:hAnsi="Times New Roman" w:cs="Times New Roman"/>
          <w:b w:val="0"/>
          <w:i w:val="0"/>
          <w:lang w:val="en-GB"/>
        </w:rPr>
        <w:t xml:space="preserve"> may affect the researcher-participant relationship</w:t>
      </w:r>
      <w:r w:rsidR="00E80B46" w:rsidRPr="00C1448A">
        <w:rPr>
          <w:rFonts w:ascii="Times New Roman" w:hAnsi="Times New Roman" w:cs="Times New Roman"/>
          <w:b w:val="0"/>
          <w:i w:val="0"/>
          <w:lang w:val="en-GB"/>
        </w:rPr>
        <w:t xml:space="preserve">. </w:t>
      </w:r>
      <w:r w:rsidR="00815244">
        <w:rPr>
          <w:rFonts w:ascii="Times New Roman" w:hAnsi="Times New Roman" w:cs="Times New Roman"/>
          <w:b w:val="0"/>
          <w:i w:val="0"/>
          <w:lang w:val="en-GB"/>
        </w:rPr>
        <w:t>The REC questioned w</w:t>
      </w:r>
      <w:r w:rsidR="00654BF4" w:rsidRPr="00C1448A">
        <w:rPr>
          <w:rFonts w:ascii="Times New Roman" w:hAnsi="Times New Roman" w:cs="Times New Roman"/>
          <w:b w:val="0"/>
          <w:i w:val="0"/>
          <w:lang w:val="en-GB"/>
        </w:rPr>
        <w:t>hether</w:t>
      </w:r>
      <w:r w:rsidR="008A26E5" w:rsidRPr="00C1448A">
        <w:rPr>
          <w:rFonts w:ascii="Times New Roman" w:hAnsi="Times New Roman" w:cs="Times New Roman"/>
          <w:b w:val="0"/>
          <w:i w:val="0"/>
          <w:lang w:val="en-GB"/>
        </w:rPr>
        <w:t xml:space="preserve"> </w:t>
      </w:r>
      <w:r w:rsidR="005660A3" w:rsidRPr="00C1448A">
        <w:rPr>
          <w:rFonts w:ascii="Times New Roman" w:hAnsi="Times New Roman" w:cs="Times New Roman"/>
          <w:b w:val="0"/>
          <w:i w:val="0"/>
          <w:lang w:val="en-GB"/>
        </w:rPr>
        <w:t>the researcher’s professional responsibilities</w:t>
      </w:r>
      <w:r w:rsidR="002A7E1C" w:rsidRPr="00C1448A">
        <w:rPr>
          <w:rFonts w:ascii="Times New Roman" w:hAnsi="Times New Roman" w:cs="Times New Roman"/>
          <w:b w:val="0"/>
          <w:i w:val="0"/>
          <w:lang w:val="en-GB"/>
        </w:rPr>
        <w:t xml:space="preserve"> </w:t>
      </w:r>
      <w:r w:rsidR="008A26E5" w:rsidRPr="00C1448A">
        <w:rPr>
          <w:rFonts w:ascii="Times New Roman" w:hAnsi="Times New Roman" w:cs="Times New Roman"/>
          <w:b w:val="0"/>
          <w:i w:val="0"/>
          <w:lang w:val="en-GB"/>
        </w:rPr>
        <w:t xml:space="preserve">to assist </w:t>
      </w:r>
      <w:r w:rsidR="002A7E1C" w:rsidRPr="00C1448A">
        <w:rPr>
          <w:rFonts w:ascii="Times New Roman" w:hAnsi="Times New Roman" w:cs="Times New Roman"/>
          <w:b w:val="0"/>
          <w:i w:val="0"/>
          <w:lang w:val="en-GB"/>
        </w:rPr>
        <w:t>w</w:t>
      </w:r>
      <w:r w:rsidR="008A26E5" w:rsidRPr="00C1448A">
        <w:rPr>
          <w:rFonts w:ascii="Times New Roman" w:hAnsi="Times New Roman" w:cs="Times New Roman"/>
          <w:b w:val="0"/>
          <w:i w:val="0"/>
          <w:lang w:val="en-GB"/>
        </w:rPr>
        <w:t xml:space="preserve">ould </w:t>
      </w:r>
      <w:r w:rsidR="003F55FC" w:rsidRPr="00C1448A">
        <w:rPr>
          <w:rFonts w:ascii="Times New Roman" w:hAnsi="Times New Roman" w:cs="Times New Roman"/>
          <w:b w:val="0"/>
          <w:i w:val="0"/>
          <w:lang w:val="en-GB"/>
        </w:rPr>
        <w:t>become paramount</w:t>
      </w:r>
      <w:r w:rsidR="008A26E5" w:rsidRPr="00C1448A">
        <w:rPr>
          <w:rFonts w:ascii="Times New Roman" w:hAnsi="Times New Roman" w:cs="Times New Roman"/>
          <w:b w:val="0"/>
          <w:i w:val="0"/>
          <w:lang w:val="en-GB"/>
        </w:rPr>
        <w:t xml:space="preserve"> </w:t>
      </w:r>
      <w:r w:rsidR="002A7E1C" w:rsidRPr="00C1448A">
        <w:rPr>
          <w:rFonts w:ascii="Times New Roman" w:hAnsi="Times New Roman" w:cs="Times New Roman"/>
          <w:b w:val="0"/>
          <w:i w:val="0"/>
          <w:lang w:val="en-GB"/>
        </w:rPr>
        <w:t>if participants request</w:t>
      </w:r>
      <w:r w:rsidR="008A26E5" w:rsidRPr="00C1448A">
        <w:rPr>
          <w:rFonts w:ascii="Times New Roman" w:hAnsi="Times New Roman" w:cs="Times New Roman"/>
          <w:b w:val="0"/>
          <w:i w:val="0"/>
          <w:lang w:val="en-GB"/>
        </w:rPr>
        <w:t xml:space="preserve">ed </w:t>
      </w:r>
      <w:r w:rsidR="003F55FC" w:rsidRPr="00C1448A">
        <w:rPr>
          <w:rFonts w:ascii="Times New Roman" w:hAnsi="Times New Roman" w:cs="Times New Roman"/>
          <w:b w:val="0"/>
          <w:i w:val="0"/>
          <w:lang w:val="en-GB"/>
        </w:rPr>
        <w:t>support or made</w:t>
      </w:r>
      <w:r w:rsidRPr="00C1448A">
        <w:rPr>
          <w:rFonts w:ascii="Times New Roman" w:hAnsi="Times New Roman" w:cs="Times New Roman"/>
          <w:b w:val="0"/>
          <w:i w:val="0"/>
          <w:lang w:val="en-GB"/>
        </w:rPr>
        <w:t xml:space="preserve"> </w:t>
      </w:r>
      <w:r w:rsidR="00691373" w:rsidRPr="00C1448A">
        <w:rPr>
          <w:rFonts w:ascii="Times New Roman" w:hAnsi="Times New Roman" w:cs="Times New Roman"/>
          <w:b w:val="0"/>
          <w:i w:val="0"/>
        </w:rPr>
        <w:t xml:space="preserve">disclosures of harm </w:t>
      </w:r>
      <w:r w:rsidR="002A7E1C" w:rsidRPr="00C1448A">
        <w:rPr>
          <w:rFonts w:ascii="Times New Roman" w:hAnsi="Times New Roman" w:cs="Times New Roman"/>
          <w:b w:val="0"/>
          <w:i w:val="0"/>
        </w:rPr>
        <w:t>during or</w:t>
      </w:r>
      <w:r w:rsidRPr="00C1448A">
        <w:rPr>
          <w:rFonts w:ascii="Times New Roman" w:hAnsi="Times New Roman" w:cs="Times New Roman"/>
          <w:b w:val="0"/>
          <w:i w:val="0"/>
        </w:rPr>
        <w:t xml:space="preserve"> aft</w:t>
      </w:r>
      <w:r w:rsidR="002A7E1C" w:rsidRPr="00C1448A">
        <w:rPr>
          <w:rFonts w:ascii="Times New Roman" w:hAnsi="Times New Roman" w:cs="Times New Roman"/>
          <w:b w:val="0"/>
          <w:i w:val="0"/>
        </w:rPr>
        <w:t>er fieldwork</w:t>
      </w:r>
      <w:r w:rsidR="008A26E5" w:rsidRPr="00C1448A">
        <w:rPr>
          <w:rFonts w:ascii="Times New Roman" w:hAnsi="Times New Roman" w:cs="Times New Roman"/>
          <w:b w:val="0"/>
          <w:i w:val="0"/>
        </w:rPr>
        <w:t>.</w:t>
      </w:r>
      <w:r w:rsidR="00974C8D" w:rsidRPr="00C1448A">
        <w:rPr>
          <w:rFonts w:ascii="Times New Roman" w:hAnsi="Times New Roman" w:cs="Times New Roman"/>
          <w:b w:val="0"/>
          <w:i w:val="0"/>
        </w:rPr>
        <w:t xml:space="preserve"> </w:t>
      </w:r>
      <w:r w:rsidR="00654BF4" w:rsidRPr="00C1448A">
        <w:rPr>
          <w:rFonts w:cstheme="minorHAnsi"/>
          <w:b w:val="0"/>
          <w:i w:val="0"/>
        </w:rPr>
        <w:t xml:space="preserve">According to Bell and Nutt (2012) based on their examination of practitioner research, differentiating the “researcher role” from the “social worker role” is difficult to achieve during fieldwork when unanticipated ethical dilemmas and emotions are likely </w:t>
      </w:r>
      <w:r w:rsidR="00654BF4">
        <w:rPr>
          <w:rFonts w:cstheme="minorHAnsi"/>
          <w:b w:val="0"/>
          <w:i w:val="0"/>
        </w:rPr>
        <w:t xml:space="preserve">to </w:t>
      </w:r>
      <w:r w:rsidR="00654BF4" w:rsidRPr="00C1448A">
        <w:rPr>
          <w:rFonts w:cstheme="minorHAnsi"/>
          <w:b w:val="0"/>
          <w:i w:val="0"/>
        </w:rPr>
        <w:t>emerge.</w:t>
      </w:r>
      <w:r w:rsidR="00654BF4">
        <w:rPr>
          <w:rFonts w:cstheme="minorHAnsi"/>
        </w:rPr>
        <w:t xml:space="preserve">  </w:t>
      </w:r>
    </w:p>
    <w:p w14:paraId="07D6A600" w14:textId="1822F7FE" w:rsidR="00D24367" w:rsidRDefault="000E328E" w:rsidP="00D24367">
      <w:pPr>
        <w:rPr>
          <w:rFonts w:cstheme="minorHAnsi"/>
        </w:rPr>
      </w:pPr>
      <w:r>
        <w:rPr>
          <w:rFonts w:ascii="Times New Roman" w:hAnsi="Times New Roman" w:cs="Times New Roman"/>
          <w:lang w:val="en-GB"/>
        </w:rPr>
        <w:t>In response,</w:t>
      </w:r>
      <w:r w:rsidR="00107597">
        <w:rPr>
          <w:rFonts w:cstheme="minorHAnsi"/>
        </w:rPr>
        <w:t xml:space="preserve"> we </w:t>
      </w:r>
      <w:r>
        <w:rPr>
          <w:rFonts w:cstheme="minorHAnsi"/>
        </w:rPr>
        <w:t>provided the committee with a</w:t>
      </w:r>
      <w:r w:rsidR="00D3114B" w:rsidRPr="00744CBC">
        <w:rPr>
          <w:rFonts w:cstheme="minorHAnsi"/>
        </w:rPr>
        <w:t xml:space="preserve"> detailed account of how the </w:t>
      </w:r>
      <w:r w:rsidR="00107597">
        <w:rPr>
          <w:rFonts w:cstheme="minorHAnsi"/>
        </w:rPr>
        <w:t>researcher</w:t>
      </w:r>
      <w:r w:rsidR="00D3114B" w:rsidRPr="00744CBC">
        <w:rPr>
          <w:rFonts w:cstheme="minorHAnsi"/>
        </w:rPr>
        <w:t xml:space="preserve"> w</w:t>
      </w:r>
      <w:r w:rsidR="009E71A3">
        <w:rPr>
          <w:rFonts w:cstheme="minorHAnsi"/>
        </w:rPr>
        <w:t xml:space="preserve">ould respond to </w:t>
      </w:r>
      <w:r w:rsidR="00D3114B" w:rsidRPr="00744CBC">
        <w:rPr>
          <w:rFonts w:cstheme="minorHAnsi"/>
        </w:rPr>
        <w:t>safeguarding issues and participant requests for support during and after fieldwork</w:t>
      </w:r>
      <w:r w:rsidR="009E71A3">
        <w:rPr>
          <w:rFonts w:cstheme="minorHAnsi"/>
        </w:rPr>
        <w:t xml:space="preserve"> (</w:t>
      </w:r>
      <w:r w:rsidR="0025741F">
        <w:rPr>
          <w:rFonts w:cstheme="minorHAnsi"/>
        </w:rPr>
        <w:t xml:space="preserve">which involved </w:t>
      </w:r>
      <w:r>
        <w:rPr>
          <w:rFonts w:cstheme="minorHAnsi"/>
        </w:rPr>
        <w:t>signpost</w:t>
      </w:r>
      <w:r w:rsidR="0025741F">
        <w:rPr>
          <w:rFonts w:cstheme="minorHAnsi"/>
        </w:rPr>
        <w:t>ing</w:t>
      </w:r>
      <w:r>
        <w:rPr>
          <w:rFonts w:cstheme="minorHAnsi"/>
        </w:rPr>
        <w:t xml:space="preserve"> to health, legal and education support </w:t>
      </w:r>
      <w:r w:rsidR="00D3114B" w:rsidRPr="00744CBC">
        <w:rPr>
          <w:rFonts w:cstheme="minorHAnsi"/>
        </w:rPr>
        <w:t>services</w:t>
      </w:r>
      <w:r w:rsidR="003F55FC">
        <w:rPr>
          <w:rFonts w:cstheme="minorHAnsi"/>
        </w:rPr>
        <w:t>)</w:t>
      </w:r>
      <w:r w:rsidR="00974C8D">
        <w:rPr>
          <w:rFonts w:cstheme="minorHAnsi"/>
        </w:rPr>
        <w:t>. In addition</w:t>
      </w:r>
      <w:r w:rsidR="003F55FC">
        <w:rPr>
          <w:rFonts w:cstheme="minorHAnsi"/>
        </w:rPr>
        <w:t xml:space="preserve">, to </w:t>
      </w:r>
      <w:r w:rsidR="00D3114B">
        <w:rPr>
          <w:rFonts w:cstheme="minorHAnsi"/>
        </w:rPr>
        <w:t xml:space="preserve">enhance the </w:t>
      </w:r>
      <w:r w:rsidR="00974C8D">
        <w:rPr>
          <w:rFonts w:cstheme="minorHAnsi"/>
        </w:rPr>
        <w:t>researcher’s</w:t>
      </w:r>
      <w:r w:rsidR="00D3114B">
        <w:rPr>
          <w:rFonts w:cstheme="minorHAnsi"/>
        </w:rPr>
        <w:t xml:space="preserve"> ability to deal reflexively with emerging dilemmas, supervision with more experi</w:t>
      </w:r>
      <w:r w:rsidR="00815244">
        <w:rPr>
          <w:rFonts w:cstheme="minorHAnsi"/>
        </w:rPr>
        <w:t>enced practitioner-researchers would be</w:t>
      </w:r>
      <w:r w:rsidR="00D3114B">
        <w:rPr>
          <w:rFonts w:cstheme="minorHAnsi"/>
        </w:rPr>
        <w:t xml:space="preserve"> used to d</w:t>
      </w:r>
      <w:r w:rsidR="008611EA">
        <w:rPr>
          <w:rFonts w:cstheme="minorHAnsi"/>
        </w:rPr>
        <w:t>evelop situated</w:t>
      </w:r>
      <w:r w:rsidR="00D3114B">
        <w:rPr>
          <w:rFonts w:cstheme="minorHAnsi"/>
        </w:rPr>
        <w:t xml:space="preserve"> responses to fieldwork problems.</w:t>
      </w:r>
    </w:p>
    <w:p w14:paraId="04BF61C8" w14:textId="77777777" w:rsidR="00D24367" w:rsidRDefault="00D24367" w:rsidP="00D24367">
      <w:pPr>
        <w:rPr>
          <w:rFonts w:cstheme="minorHAnsi"/>
        </w:rPr>
      </w:pPr>
    </w:p>
    <w:p w14:paraId="6BCC358A" w14:textId="77777777" w:rsidR="00D24367" w:rsidRPr="00D24367" w:rsidRDefault="00680FE7" w:rsidP="00D24367">
      <w:pPr>
        <w:pStyle w:val="ListParagraph"/>
        <w:numPr>
          <w:ilvl w:val="0"/>
          <w:numId w:val="26"/>
        </w:numPr>
        <w:rPr>
          <w:rStyle w:val="Heading2Char"/>
          <w:rFonts w:ascii="Times New Roman" w:eastAsiaTheme="minorEastAsia" w:hAnsi="Times New Roman" w:cs="Times New Roman"/>
          <w:b w:val="0"/>
          <w:bCs w:val="0"/>
        </w:rPr>
      </w:pPr>
      <w:bookmarkStart w:id="6" w:name="_Toc482966935"/>
      <w:r w:rsidRPr="00273CFD">
        <w:rPr>
          <w:rStyle w:val="Heading2Char"/>
        </w:rPr>
        <w:t xml:space="preserve">Identification </w:t>
      </w:r>
      <w:r w:rsidR="00EE2227" w:rsidRPr="00273CFD">
        <w:rPr>
          <w:rStyle w:val="Heading2Char"/>
        </w:rPr>
        <w:t>of participants</w:t>
      </w:r>
      <w:bookmarkEnd w:id="6"/>
    </w:p>
    <w:p w14:paraId="62E6EDE3" w14:textId="77777777" w:rsidR="00055679" w:rsidRDefault="00401377" w:rsidP="00D24367">
      <w:pPr>
        <w:ind w:firstLine="0"/>
        <w:rPr>
          <w:b/>
          <w:i/>
          <w:lang w:val="en-GB"/>
        </w:rPr>
      </w:pPr>
      <w:proofErr w:type="gramStart"/>
      <w:r w:rsidRPr="00A8637F">
        <w:rPr>
          <w:b/>
          <w:i/>
          <w:lang w:val="en-GB"/>
        </w:rPr>
        <w:t>Technical concerns</w:t>
      </w:r>
      <w:r w:rsidR="00C1448A" w:rsidRPr="00A8637F">
        <w:rPr>
          <w:b/>
          <w:i/>
          <w:lang w:val="en-GB"/>
        </w:rPr>
        <w:t>.</w:t>
      </w:r>
      <w:proofErr w:type="gramEnd"/>
      <w:r w:rsidR="00C1448A" w:rsidRPr="00A8637F">
        <w:rPr>
          <w:b/>
          <w:i/>
          <w:lang w:val="en-GB"/>
        </w:rPr>
        <w:t xml:space="preserve">  </w:t>
      </w:r>
    </w:p>
    <w:p w14:paraId="0C72F4F5" w14:textId="6864B11C" w:rsidR="00255911" w:rsidRPr="00055679" w:rsidRDefault="0039672C" w:rsidP="00D24367">
      <w:pPr>
        <w:ind w:firstLine="0"/>
        <w:rPr>
          <w:b/>
          <w:i/>
          <w:lang w:val="en-GB"/>
        </w:rPr>
      </w:pPr>
      <w:r w:rsidRPr="00D24367">
        <w:rPr>
          <w:rFonts w:ascii="Times New Roman" w:hAnsi="Times New Roman" w:cs="Times New Roman"/>
          <w:lang w:val="en-GB"/>
        </w:rPr>
        <w:lastRenderedPageBreak/>
        <w:t>T</w:t>
      </w:r>
      <w:r w:rsidR="00D0279C" w:rsidRPr="00D24367">
        <w:rPr>
          <w:rFonts w:ascii="Times New Roman" w:hAnsi="Times New Roman" w:cs="Times New Roman"/>
          <w:lang w:val="en-GB"/>
        </w:rPr>
        <w:t xml:space="preserve">he </w:t>
      </w:r>
      <w:r w:rsidR="00A91B1F" w:rsidRPr="00D24367">
        <w:rPr>
          <w:rFonts w:ascii="Times New Roman" w:hAnsi="Times New Roman" w:cs="Times New Roman"/>
          <w:lang w:val="en-GB"/>
        </w:rPr>
        <w:t>REC</w:t>
      </w:r>
      <w:r w:rsidR="00401377" w:rsidRPr="00D24367">
        <w:rPr>
          <w:rFonts w:ascii="Times New Roman" w:hAnsi="Times New Roman" w:cs="Times New Roman"/>
          <w:lang w:val="en-GB"/>
        </w:rPr>
        <w:t xml:space="preserve"> requested a detailed account of how participants’ identities w</w:t>
      </w:r>
      <w:r w:rsidR="00974C8D" w:rsidRPr="00D24367">
        <w:rPr>
          <w:rFonts w:ascii="Times New Roman" w:hAnsi="Times New Roman" w:cs="Times New Roman"/>
          <w:lang w:val="en-GB"/>
        </w:rPr>
        <w:t xml:space="preserve">ould </w:t>
      </w:r>
      <w:r w:rsidR="00401377" w:rsidRPr="00D24367">
        <w:rPr>
          <w:rFonts w:ascii="Times New Roman" w:hAnsi="Times New Roman" w:cs="Times New Roman"/>
          <w:lang w:val="en-GB"/>
        </w:rPr>
        <w:t xml:space="preserve">be </w:t>
      </w:r>
      <w:r w:rsidR="00013A18" w:rsidRPr="00D24367">
        <w:rPr>
          <w:rFonts w:ascii="Times New Roman" w:hAnsi="Times New Roman" w:cs="Times New Roman"/>
          <w:lang w:val="en-GB"/>
        </w:rPr>
        <w:t>protected, given</w:t>
      </w:r>
      <w:r w:rsidR="00FC36BA" w:rsidRPr="00D24367">
        <w:rPr>
          <w:rFonts w:ascii="Times New Roman" w:hAnsi="Times New Roman" w:cs="Times New Roman"/>
          <w:lang w:val="en-GB"/>
        </w:rPr>
        <w:t xml:space="preserve"> that</w:t>
      </w:r>
      <w:r w:rsidR="00974C8D" w:rsidRPr="00D24367">
        <w:rPr>
          <w:rFonts w:ascii="Times New Roman" w:hAnsi="Times New Roman" w:cs="Times New Roman"/>
          <w:lang w:val="en-GB"/>
        </w:rPr>
        <w:t xml:space="preserve"> </w:t>
      </w:r>
      <w:r w:rsidR="00013A18" w:rsidRPr="00D24367">
        <w:rPr>
          <w:rFonts w:ascii="Times New Roman" w:hAnsi="Times New Roman" w:cs="Times New Roman"/>
          <w:lang w:val="en-GB"/>
        </w:rPr>
        <w:t>participation</w:t>
      </w:r>
      <w:r w:rsidR="00FC36BA" w:rsidRPr="00D24367">
        <w:rPr>
          <w:rFonts w:ascii="Times New Roman" w:hAnsi="Times New Roman" w:cs="Times New Roman"/>
          <w:lang w:val="en-GB"/>
        </w:rPr>
        <w:t xml:space="preserve"> </w:t>
      </w:r>
      <w:r w:rsidR="00401377" w:rsidRPr="00D24367">
        <w:rPr>
          <w:rFonts w:ascii="Times New Roman" w:hAnsi="Times New Roman" w:cs="Times New Roman"/>
          <w:lang w:val="en-GB"/>
        </w:rPr>
        <w:t xml:space="preserve">in the study </w:t>
      </w:r>
      <w:r w:rsidR="00974C8D" w:rsidRPr="00D24367">
        <w:rPr>
          <w:rFonts w:ascii="Times New Roman" w:hAnsi="Times New Roman" w:cs="Times New Roman"/>
          <w:lang w:val="en-GB"/>
        </w:rPr>
        <w:t>may</w:t>
      </w:r>
      <w:r w:rsidR="00F818B8" w:rsidRPr="00D24367">
        <w:rPr>
          <w:rFonts w:ascii="Times New Roman" w:hAnsi="Times New Roman" w:cs="Times New Roman"/>
          <w:lang w:val="en-GB"/>
        </w:rPr>
        <w:t xml:space="preserve"> have</w:t>
      </w:r>
      <w:r w:rsidR="00974C8D" w:rsidRPr="00D24367">
        <w:rPr>
          <w:rFonts w:ascii="Times New Roman" w:hAnsi="Times New Roman" w:cs="Times New Roman"/>
          <w:lang w:val="en-GB"/>
        </w:rPr>
        <w:t xml:space="preserve"> </w:t>
      </w:r>
      <w:r w:rsidR="00401377" w:rsidRPr="00D24367">
        <w:rPr>
          <w:rFonts w:ascii="Times New Roman" w:hAnsi="Times New Roman" w:cs="Times New Roman"/>
          <w:lang w:val="en-GB"/>
        </w:rPr>
        <w:t>reveal</w:t>
      </w:r>
      <w:r w:rsidR="00F818B8" w:rsidRPr="00D24367">
        <w:rPr>
          <w:rFonts w:ascii="Times New Roman" w:hAnsi="Times New Roman" w:cs="Times New Roman"/>
          <w:lang w:val="en-GB"/>
        </w:rPr>
        <w:t>ed their</w:t>
      </w:r>
      <w:r w:rsidR="00401377" w:rsidRPr="00D24367">
        <w:rPr>
          <w:rFonts w:ascii="Times New Roman" w:hAnsi="Times New Roman" w:cs="Times New Roman"/>
          <w:lang w:val="en-GB"/>
        </w:rPr>
        <w:t xml:space="preserve"> </w:t>
      </w:r>
      <w:r w:rsidR="008611EA" w:rsidRPr="00D24367">
        <w:rPr>
          <w:rFonts w:ascii="Times New Roman" w:hAnsi="Times New Roman" w:cs="Times New Roman"/>
          <w:lang w:val="en-GB"/>
        </w:rPr>
        <w:t>migration</w:t>
      </w:r>
      <w:r w:rsidR="00401377" w:rsidRPr="00D24367">
        <w:rPr>
          <w:rFonts w:ascii="Times New Roman" w:hAnsi="Times New Roman" w:cs="Times New Roman"/>
          <w:lang w:val="en-GB"/>
        </w:rPr>
        <w:t xml:space="preserve"> status.  </w:t>
      </w:r>
      <w:r w:rsidR="00FC36BA" w:rsidRPr="00D24367">
        <w:rPr>
          <w:rFonts w:ascii="Times New Roman" w:hAnsi="Times New Roman" w:cs="Times New Roman"/>
          <w:lang w:val="en-GB"/>
        </w:rPr>
        <w:t>The research design</w:t>
      </w:r>
      <w:r w:rsidR="006D71BA" w:rsidRPr="00D24367">
        <w:rPr>
          <w:rFonts w:ascii="Times New Roman" w:hAnsi="Times New Roman" w:cs="Times New Roman"/>
          <w:lang w:val="en-GB"/>
        </w:rPr>
        <w:t xml:space="preserve"> </w:t>
      </w:r>
      <w:r w:rsidR="00FC36BA" w:rsidRPr="00D24367">
        <w:rPr>
          <w:rFonts w:ascii="Times New Roman" w:hAnsi="Times New Roman" w:cs="Times New Roman"/>
          <w:lang w:val="en-GB"/>
        </w:rPr>
        <w:t>involve</w:t>
      </w:r>
      <w:r w:rsidR="006D71BA" w:rsidRPr="00D24367">
        <w:rPr>
          <w:rFonts w:ascii="Times New Roman" w:hAnsi="Times New Roman" w:cs="Times New Roman"/>
          <w:lang w:val="en-GB"/>
        </w:rPr>
        <w:t>d</w:t>
      </w:r>
      <w:r w:rsidR="00FC36BA" w:rsidRPr="00D24367">
        <w:rPr>
          <w:rFonts w:ascii="Times New Roman" w:hAnsi="Times New Roman" w:cs="Times New Roman"/>
          <w:lang w:val="en-GB"/>
        </w:rPr>
        <w:t xml:space="preserve"> participant-produced </w:t>
      </w:r>
      <w:r w:rsidR="00401377" w:rsidRPr="00D24367">
        <w:rPr>
          <w:rFonts w:ascii="Times New Roman" w:hAnsi="Times New Roman" w:cs="Times New Roman"/>
          <w:lang w:val="en-GB"/>
        </w:rPr>
        <w:t xml:space="preserve">visual </w:t>
      </w:r>
      <w:r w:rsidR="00FC36BA" w:rsidRPr="00D24367">
        <w:rPr>
          <w:rFonts w:ascii="Times New Roman" w:hAnsi="Times New Roman" w:cs="Times New Roman"/>
          <w:lang w:val="en-GB"/>
        </w:rPr>
        <w:t>data</w:t>
      </w:r>
      <w:r w:rsidR="00F818B8" w:rsidRPr="00D24367">
        <w:rPr>
          <w:rFonts w:ascii="Times New Roman" w:hAnsi="Times New Roman" w:cs="Times New Roman"/>
          <w:lang w:val="en-GB"/>
        </w:rPr>
        <w:t xml:space="preserve"> which</w:t>
      </w:r>
      <w:r w:rsidR="00FC36BA" w:rsidRPr="00D24367">
        <w:rPr>
          <w:rFonts w:ascii="Times New Roman" w:hAnsi="Times New Roman" w:cs="Times New Roman"/>
          <w:lang w:val="en-GB"/>
        </w:rPr>
        <w:t xml:space="preserve"> increase</w:t>
      </w:r>
      <w:r w:rsidR="00F818B8" w:rsidRPr="00D24367">
        <w:rPr>
          <w:rFonts w:ascii="Times New Roman" w:hAnsi="Times New Roman" w:cs="Times New Roman"/>
          <w:lang w:val="en-GB"/>
        </w:rPr>
        <w:t>d</w:t>
      </w:r>
      <w:r w:rsidR="00FC36BA" w:rsidRPr="00D24367">
        <w:rPr>
          <w:rFonts w:ascii="Times New Roman" w:hAnsi="Times New Roman" w:cs="Times New Roman"/>
          <w:lang w:val="en-GB"/>
        </w:rPr>
        <w:t xml:space="preserve"> the vi</w:t>
      </w:r>
      <w:r w:rsidR="00A91B1F" w:rsidRPr="00D24367">
        <w:rPr>
          <w:rFonts w:ascii="Times New Roman" w:hAnsi="Times New Roman" w:cs="Times New Roman"/>
          <w:lang w:val="en-GB"/>
        </w:rPr>
        <w:t>sibility of participants who</w:t>
      </w:r>
      <w:r w:rsidR="00FC36BA" w:rsidRPr="00D24367">
        <w:rPr>
          <w:rFonts w:ascii="Times New Roman" w:hAnsi="Times New Roman" w:cs="Times New Roman"/>
          <w:lang w:val="en-GB"/>
        </w:rPr>
        <w:t>, out of necessity,</w:t>
      </w:r>
      <w:r w:rsidR="00F818B8" w:rsidRPr="00D24367">
        <w:rPr>
          <w:rFonts w:ascii="Times New Roman" w:hAnsi="Times New Roman" w:cs="Times New Roman"/>
          <w:lang w:val="en-GB"/>
        </w:rPr>
        <w:t xml:space="preserve"> actively hid</w:t>
      </w:r>
      <w:r w:rsidR="00055679">
        <w:rPr>
          <w:rFonts w:ascii="Times New Roman" w:hAnsi="Times New Roman" w:cs="Times New Roman"/>
          <w:lang w:val="en-GB"/>
        </w:rPr>
        <w:t>e</w:t>
      </w:r>
      <w:r w:rsidR="00A91B1F" w:rsidRPr="00D24367">
        <w:rPr>
          <w:rFonts w:ascii="Times New Roman" w:hAnsi="Times New Roman" w:cs="Times New Roman"/>
          <w:lang w:val="en-GB"/>
        </w:rPr>
        <w:t xml:space="preserve"> their undocumented status</w:t>
      </w:r>
      <w:r w:rsidR="00FC36BA" w:rsidRPr="00D24367">
        <w:rPr>
          <w:rFonts w:ascii="Times New Roman" w:hAnsi="Times New Roman" w:cs="Times New Roman"/>
          <w:lang w:val="en-GB"/>
        </w:rPr>
        <w:t xml:space="preserve">.  </w:t>
      </w:r>
      <w:r w:rsidR="008E6BAF" w:rsidRPr="00D24367">
        <w:rPr>
          <w:rFonts w:ascii="Times New Roman" w:hAnsi="Times New Roman" w:cs="Times New Roman"/>
          <w:lang w:val="en-GB"/>
        </w:rPr>
        <w:t xml:space="preserve">Therefore, </w:t>
      </w:r>
      <w:r w:rsidR="00827A74" w:rsidRPr="00D24367">
        <w:rPr>
          <w:lang w:val="en-GB"/>
        </w:rPr>
        <w:t>the researchers</w:t>
      </w:r>
      <w:r w:rsidR="008E6BAF" w:rsidRPr="00D24367">
        <w:rPr>
          <w:lang w:val="en-GB"/>
        </w:rPr>
        <w:t xml:space="preserve"> were asked to clarify</w:t>
      </w:r>
      <w:r w:rsidR="00A373ED" w:rsidRPr="00D24367">
        <w:rPr>
          <w:lang w:val="en-GB"/>
        </w:rPr>
        <w:t xml:space="preserve"> how photographs</w:t>
      </w:r>
      <w:r w:rsidR="00BB458D" w:rsidRPr="00D24367">
        <w:rPr>
          <w:lang w:val="en-GB"/>
        </w:rPr>
        <w:t xml:space="preserve"> </w:t>
      </w:r>
      <w:r w:rsidR="008E6BAF" w:rsidRPr="00D24367">
        <w:rPr>
          <w:lang w:val="en-GB"/>
        </w:rPr>
        <w:t xml:space="preserve">and other visual data </w:t>
      </w:r>
      <w:r w:rsidR="006D71BA" w:rsidRPr="00D24367">
        <w:rPr>
          <w:lang w:val="en-GB"/>
        </w:rPr>
        <w:t xml:space="preserve">would </w:t>
      </w:r>
      <w:r w:rsidR="00BB458D" w:rsidRPr="00D24367">
        <w:rPr>
          <w:lang w:val="en-GB"/>
        </w:rPr>
        <w:t>be anonymised and</w:t>
      </w:r>
      <w:r w:rsidR="006D71BA" w:rsidRPr="00D24367">
        <w:rPr>
          <w:lang w:val="en-GB"/>
        </w:rPr>
        <w:t xml:space="preserve"> </w:t>
      </w:r>
      <w:r w:rsidR="00BB458D" w:rsidRPr="00D24367">
        <w:rPr>
          <w:lang w:val="en-GB"/>
        </w:rPr>
        <w:t xml:space="preserve">where </w:t>
      </w:r>
      <w:r w:rsidR="006D71BA" w:rsidRPr="00D24367">
        <w:rPr>
          <w:lang w:val="en-GB"/>
        </w:rPr>
        <w:t xml:space="preserve">displayed </w:t>
      </w:r>
      <w:r w:rsidR="00BB458D" w:rsidRPr="00D24367">
        <w:rPr>
          <w:lang w:val="en-GB"/>
        </w:rPr>
        <w:t>(and for what purpose</w:t>
      </w:r>
      <w:r w:rsidR="008E6BAF" w:rsidRPr="00D24367">
        <w:rPr>
          <w:lang w:val="en-GB"/>
        </w:rPr>
        <w:t>s</w:t>
      </w:r>
      <w:r w:rsidR="00F818B8" w:rsidRPr="00D24367">
        <w:rPr>
          <w:lang w:val="en-GB"/>
        </w:rPr>
        <w:t>)</w:t>
      </w:r>
      <w:r w:rsidR="00827A74" w:rsidRPr="00D24367">
        <w:rPr>
          <w:lang w:val="en-GB"/>
        </w:rPr>
        <w:t>.</w:t>
      </w:r>
    </w:p>
    <w:p w14:paraId="409A9222" w14:textId="06885CC8" w:rsidR="00D24367" w:rsidRDefault="008E6BAF" w:rsidP="00D24367">
      <w:pPr>
        <w:rPr>
          <w:rFonts w:ascii="Times New Roman" w:hAnsi="Times New Roman" w:cs="Times New Roman"/>
        </w:rPr>
      </w:pPr>
      <w:r>
        <w:rPr>
          <w:lang w:val="en-GB"/>
        </w:rPr>
        <w:t>In response</w:t>
      </w:r>
      <w:r w:rsidR="00401377">
        <w:rPr>
          <w:lang w:val="en-GB"/>
        </w:rPr>
        <w:t xml:space="preserve">, the researchers </w:t>
      </w:r>
      <w:r>
        <w:rPr>
          <w:lang w:val="en-GB"/>
        </w:rPr>
        <w:t>drew on th</w:t>
      </w:r>
      <w:r w:rsidR="006D71BA">
        <w:rPr>
          <w:lang w:val="en-GB"/>
        </w:rPr>
        <w:t xml:space="preserve">ree arguments: </w:t>
      </w:r>
      <w:r>
        <w:rPr>
          <w:lang w:val="en-GB"/>
        </w:rPr>
        <w:t xml:space="preserve">recommendations of researchers in the field of irregular migration (such as </w:t>
      </w:r>
      <w:r w:rsidR="00F9758A" w:rsidRPr="00F9758A">
        <w:rPr>
          <w:lang w:val="en-GB"/>
        </w:rPr>
        <w:t>Düvell</w:t>
      </w:r>
      <w:r>
        <w:rPr>
          <w:lang w:val="en-GB"/>
        </w:rPr>
        <w:t>, Triandafyllidou, &amp; Vollmer, 2010)</w:t>
      </w:r>
      <w:r w:rsidR="006D71BA">
        <w:rPr>
          <w:lang w:val="en-GB"/>
        </w:rPr>
        <w:t xml:space="preserve">; </w:t>
      </w:r>
      <w:r>
        <w:rPr>
          <w:lang w:val="en-GB"/>
        </w:rPr>
        <w:t>methodological debates about visual data (such as Wiles, Crow, Heath, &amp; Charles, 2008)</w:t>
      </w:r>
      <w:r w:rsidR="00F818B8">
        <w:rPr>
          <w:lang w:val="en-GB"/>
        </w:rPr>
        <w:t>;</w:t>
      </w:r>
      <w:r w:rsidR="008E3044">
        <w:rPr>
          <w:lang w:val="en-GB"/>
        </w:rPr>
        <w:t xml:space="preserve"> and</w:t>
      </w:r>
      <w:r w:rsidR="007B25A0">
        <w:rPr>
          <w:lang w:val="en-GB"/>
        </w:rPr>
        <w:t xml:space="preserve"> </w:t>
      </w:r>
      <w:r w:rsidR="008E3044">
        <w:rPr>
          <w:lang w:val="en-GB"/>
        </w:rPr>
        <w:t xml:space="preserve">established </w:t>
      </w:r>
      <w:r w:rsidR="00040BE1">
        <w:rPr>
          <w:lang w:val="en-GB"/>
        </w:rPr>
        <w:t xml:space="preserve">ethical frameworks (such as the </w:t>
      </w:r>
      <w:r w:rsidR="00040BE1" w:rsidRPr="00292C16">
        <w:rPr>
          <w:rFonts w:ascii="Times New Roman" w:hAnsi="Times New Roman" w:cs="Times New Roman"/>
        </w:rPr>
        <w:t>Statement of Ethical Practice for the British Sociological Association Visual Sociology Group, December 2006</w:t>
      </w:r>
      <w:r w:rsidR="00040BE1">
        <w:rPr>
          <w:rFonts w:ascii="Times New Roman" w:hAnsi="Times New Roman" w:cs="Times New Roman"/>
        </w:rPr>
        <w:t>)</w:t>
      </w:r>
      <w:r w:rsidR="00040BE1" w:rsidRPr="00292C16">
        <w:rPr>
          <w:rFonts w:ascii="Times New Roman" w:hAnsi="Times New Roman" w:cs="Times New Roman"/>
        </w:rPr>
        <w:t xml:space="preserve"> </w:t>
      </w:r>
      <w:r>
        <w:rPr>
          <w:lang w:val="en-GB"/>
        </w:rPr>
        <w:t xml:space="preserve">to </w:t>
      </w:r>
      <w:r w:rsidR="00401377">
        <w:rPr>
          <w:lang w:val="en-GB"/>
        </w:rPr>
        <w:t>deve</w:t>
      </w:r>
      <w:r>
        <w:rPr>
          <w:lang w:val="en-GB"/>
        </w:rPr>
        <w:t xml:space="preserve">lop </w:t>
      </w:r>
      <w:r w:rsidR="00401377">
        <w:rPr>
          <w:lang w:val="en-GB"/>
        </w:rPr>
        <w:t xml:space="preserve">a </w:t>
      </w:r>
      <w:r>
        <w:rPr>
          <w:lang w:val="en-GB"/>
        </w:rPr>
        <w:t xml:space="preserve">protocol </w:t>
      </w:r>
      <w:r w:rsidR="006D71BA">
        <w:rPr>
          <w:lang w:val="en-GB"/>
        </w:rPr>
        <w:t>that would</w:t>
      </w:r>
      <w:r>
        <w:rPr>
          <w:lang w:val="en-GB"/>
        </w:rPr>
        <w:t xml:space="preserve"> protect</w:t>
      </w:r>
      <w:r w:rsidR="00401377">
        <w:rPr>
          <w:lang w:val="en-GB"/>
        </w:rPr>
        <w:t xml:space="preserve"> </w:t>
      </w:r>
      <w:r>
        <w:rPr>
          <w:lang w:val="en-GB"/>
        </w:rPr>
        <w:t>participant</w:t>
      </w:r>
      <w:r w:rsidR="008611EA">
        <w:rPr>
          <w:lang w:val="en-GB"/>
        </w:rPr>
        <w:t>s’ identities</w:t>
      </w:r>
      <w:r w:rsidR="00401377">
        <w:rPr>
          <w:lang w:val="en-GB"/>
        </w:rPr>
        <w:t xml:space="preserve">.  </w:t>
      </w:r>
      <w:r>
        <w:rPr>
          <w:lang w:val="en-GB"/>
        </w:rPr>
        <w:t>Th</w:t>
      </w:r>
      <w:r w:rsidR="006D71BA">
        <w:rPr>
          <w:lang w:val="en-GB"/>
        </w:rPr>
        <w:t>is</w:t>
      </w:r>
      <w:r>
        <w:rPr>
          <w:lang w:val="en-GB"/>
        </w:rPr>
        <w:t xml:space="preserve"> </w:t>
      </w:r>
      <w:r w:rsidR="008611EA">
        <w:rPr>
          <w:lang w:val="en-GB"/>
        </w:rPr>
        <w:t xml:space="preserve">protocol </w:t>
      </w:r>
      <w:r w:rsidR="00C676FD">
        <w:rPr>
          <w:lang w:val="en-GB"/>
        </w:rPr>
        <w:t>comprised</w:t>
      </w:r>
      <w:r w:rsidR="008611EA">
        <w:rPr>
          <w:lang w:val="en-GB"/>
        </w:rPr>
        <w:t xml:space="preserve"> several practical arrangements</w:t>
      </w:r>
      <w:r w:rsidR="0025741F">
        <w:rPr>
          <w:lang w:val="en-GB"/>
        </w:rPr>
        <w:t xml:space="preserve"> in additi</w:t>
      </w:r>
      <w:r w:rsidR="00691C09">
        <w:rPr>
          <w:lang w:val="en-GB"/>
        </w:rPr>
        <w:t xml:space="preserve">on to the standard practice of </w:t>
      </w:r>
      <w:r w:rsidR="00D24367">
        <w:rPr>
          <w:lang w:val="en-GB"/>
        </w:rPr>
        <w:t>removing</w:t>
      </w:r>
      <w:r w:rsidR="00691C09">
        <w:rPr>
          <w:lang w:val="en-GB"/>
        </w:rPr>
        <w:t xml:space="preserve"> </w:t>
      </w:r>
      <w:r>
        <w:rPr>
          <w:lang w:val="en-GB"/>
        </w:rPr>
        <w:t>real names</w:t>
      </w:r>
      <w:r w:rsidR="00691C09">
        <w:rPr>
          <w:lang w:val="en-GB"/>
        </w:rPr>
        <w:t xml:space="preserve">, </w:t>
      </w:r>
      <w:r>
        <w:rPr>
          <w:lang w:val="en-GB"/>
        </w:rPr>
        <w:t>addresses</w:t>
      </w:r>
      <w:r w:rsidR="00691C09">
        <w:rPr>
          <w:lang w:val="en-GB"/>
        </w:rPr>
        <w:t xml:space="preserve"> and </w:t>
      </w:r>
      <w:r w:rsidR="00D24367">
        <w:rPr>
          <w:lang w:val="en-GB"/>
        </w:rPr>
        <w:t>other identifiable</w:t>
      </w:r>
      <w:r w:rsidR="008611EA">
        <w:rPr>
          <w:lang w:val="en-GB"/>
        </w:rPr>
        <w:t xml:space="preserve"> details</w:t>
      </w:r>
      <w:r w:rsidR="00D24367">
        <w:rPr>
          <w:lang w:val="en-GB"/>
        </w:rPr>
        <w:t xml:space="preserve"> from data</w:t>
      </w:r>
      <w:r w:rsidR="008611EA">
        <w:rPr>
          <w:lang w:val="en-GB"/>
        </w:rPr>
        <w:t xml:space="preserve">. </w:t>
      </w:r>
      <w:r w:rsidR="00D24367">
        <w:rPr>
          <w:lang w:val="en-GB"/>
        </w:rPr>
        <w:t xml:space="preserve">For </w:t>
      </w:r>
      <w:r w:rsidR="00363AA5">
        <w:rPr>
          <w:lang w:val="en-GB"/>
        </w:rPr>
        <w:t>example, contrary to the accepted</w:t>
      </w:r>
      <w:r w:rsidR="00D24367">
        <w:rPr>
          <w:lang w:val="en-GB"/>
        </w:rPr>
        <w:t xml:space="preserve"> practice of obtaining signed consent forms, </w:t>
      </w:r>
      <w:r w:rsidR="00363AA5">
        <w:rPr>
          <w:lang w:val="en-GB"/>
        </w:rPr>
        <w:t xml:space="preserve">we </w:t>
      </w:r>
      <w:r w:rsidR="00271942">
        <w:rPr>
          <w:lang w:val="en-GB"/>
        </w:rPr>
        <w:t>would follow</w:t>
      </w:r>
      <w:r w:rsidR="00363AA5">
        <w:rPr>
          <w:lang w:val="en-GB"/>
        </w:rPr>
        <w:t xml:space="preserve"> </w:t>
      </w:r>
      <w:proofErr w:type="spellStart"/>
      <w:r w:rsidR="00F9758A" w:rsidRPr="00F9758A">
        <w:rPr>
          <w:lang w:val="en-GB"/>
        </w:rPr>
        <w:t>Düvell</w:t>
      </w:r>
      <w:proofErr w:type="spellEnd"/>
      <w:r w:rsidR="00F9758A">
        <w:rPr>
          <w:lang w:val="en-GB"/>
        </w:rPr>
        <w:t xml:space="preserve"> et al.’s (2011) recommendations by asking participants to</w:t>
      </w:r>
      <w:r w:rsidR="00363AA5">
        <w:rPr>
          <w:lang w:val="en-GB"/>
        </w:rPr>
        <w:t xml:space="preserve"> indicate consent</w:t>
      </w:r>
      <w:r w:rsidR="00F9758A">
        <w:rPr>
          <w:lang w:val="en-GB"/>
        </w:rPr>
        <w:t xml:space="preserve"> verbal</w:t>
      </w:r>
      <w:r w:rsidR="007B25A0">
        <w:rPr>
          <w:lang w:val="en-GB"/>
        </w:rPr>
        <w:t>ly</w:t>
      </w:r>
      <w:r w:rsidR="00F9758A">
        <w:rPr>
          <w:lang w:val="en-GB"/>
        </w:rPr>
        <w:t xml:space="preserve"> rather than in writing.  We</w:t>
      </w:r>
      <w:r w:rsidR="00271942">
        <w:rPr>
          <w:lang w:val="en-GB"/>
        </w:rPr>
        <w:t xml:space="preserve"> would also arrange</w:t>
      </w:r>
      <w:r w:rsidR="00F9758A">
        <w:rPr>
          <w:lang w:val="en-GB"/>
        </w:rPr>
        <w:t xml:space="preserve"> safe interview venues where participants would not be identified by others within their communities</w:t>
      </w:r>
      <w:r w:rsidR="008611EA">
        <w:rPr>
          <w:lang w:val="en-GB"/>
        </w:rPr>
        <w:t>.</w:t>
      </w:r>
      <w:r w:rsidR="00040BE1">
        <w:rPr>
          <w:lang w:val="en-GB"/>
        </w:rPr>
        <w:t xml:space="preserve">  </w:t>
      </w:r>
      <w:r w:rsidR="008611EA">
        <w:rPr>
          <w:lang w:val="en-GB"/>
        </w:rPr>
        <w:t>Photographs</w:t>
      </w:r>
      <w:r w:rsidR="00401377">
        <w:rPr>
          <w:rFonts w:ascii="Times New Roman" w:hAnsi="Times New Roman" w:cs="Times New Roman"/>
        </w:rPr>
        <w:t xml:space="preserve"> produced by participants w</w:t>
      </w:r>
      <w:r w:rsidR="00271942">
        <w:rPr>
          <w:rFonts w:ascii="Times New Roman" w:hAnsi="Times New Roman" w:cs="Times New Roman"/>
        </w:rPr>
        <w:t>ould be</w:t>
      </w:r>
      <w:r w:rsidR="00401377">
        <w:rPr>
          <w:rFonts w:ascii="Times New Roman" w:hAnsi="Times New Roman" w:cs="Times New Roman"/>
        </w:rPr>
        <w:t xml:space="preserve"> edited by the </w:t>
      </w:r>
      <w:r w:rsidR="00107597">
        <w:rPr>
          <w:rFonts w:ascii="Times New Roman" w:hAnsi="Times New Roman" w:cs="Times New Roman"/>
        </w:rPr>
        <w:t>researcher</w:t>
      </w:r>
      <w:r w:rsidR="008E3044">
        <w:rPr>
          <w:rFonts w:ascii="Times New Roman" w:hAnsi="Times New Roman" w:cs="Times New Roman"/>
        </w:rPr>
        <w:t xml:space="preserve"> to remove identifiable people</w:t>
      </w:r>
      <w:r w:rsidR="00040BE1">
        <w:rPr>
          <w:rFonts w:ascii="Times New Roman" w:hAnsi="Times New Roman" w:cs="Times New Roman"/>
        </w:rPr>
        <w:t>, objects</w:t>
      </w:r>
      <w:r w:rsidR="008E3044">
        <w:rPr>
          <w:rFonts w:ascii="Times New Roman" w:hAnsi="Times New Roman" w:cs="Times New Roman"/>
        </w:rPr>
        <w:t xml:space="preserve"> and places</w:t>
      </w:r>
      <w:r w:rsidR="00C42F0A">
        <w:rPr>
          <w:rFonts w:ascii="Times New Roman" w:hAnsi="Times New Roman" w:cs="Times New Roman"/>
        </w:rPr>
        <w:t xml:space="preserve"> and </w:t>
      </w:r>
      <w:r w:rsidR="00040BE1">
        <w:rPr>
          <w:rFonts w:ascii="Times New Roman" w:hAnsi="Times New Roman" w:cs="Times New Roman"/>
        </w:rPr>
        <w:t xml:space="preserve">plans for the </w:t>
      </w:r>
      <w:r w:rsidR="00013A18">
        <w:rPr>
          <w:rFonts w:ascii="Times New Roman" w:hAnsi="Times New Roman" w:cs="Times New Roman"/>
        </w:rPr>
        <w:t>display of</w:t>
      </w:r>
      <w:r w:rsidR="00040BE1">
        <w:rPr>
          <w:rFonts w:ascii="Times New Roman" w:hAnsi="Times New Roman" w:cs="Times New Roman"/>
        </w:rPr>
        <w:t xml:space="preserve"> the </w:t>
      </w:r>
      <w:r w:rsidR="00271942">
        <w:rPr>
          <w:rFonts w:ascii="Times New Roman" w:hAnsi="Times New Roman" w:cs="Times New Roman"/>
        </w:rPr>
        <w:t>photographs would be</w:t>
      </w:r>
      <w:r w:rsidR="00C42F0A">
        <w:rPr>
          <w:rFonts w:ascii="Times New Roman" w:hAnsi="Times New Roman" w:cs="Times New Roman"/>
        </w:rPr>
        <w:t xml:space="preserve"> made clear to participants during the negotiation of consent.</w:t>
      </w:r>
      <w:r w:rsidR="00040BE1">
        <w:rPr>
          <w:rFonts w:ascii="Times New Roman" w:hAnsi="Times New Roman" w:cs="Times New Roman"/>
        </w:rPr>
        <w:t xml:space="preserve"> </w:t>
      </w:r>
      <w:r w:rsidR="00401377" w:rsidRPr="0017409D">
        <w:rPr>
          <w:rFonts w:ascii="Times New Roman" w:hAnsi="Times New Roman" w:cs="Times New Roman"/>
        </w:rPr>
        <w:t xml:space="preserve">  </w:t>
      </w:r>
    </w:p>
    <w:p w14:paraId="0130E0C9" w14:textId="77777777" w:rsidR="00D24367" w:rsidRPr="00D24367" w:rsidRDefault="00C1448A" w:rsidP="00363AA5">
      <w:pPr>
        <w:ind w:firstLine="0"/>
        <w:rPr>
          <w:b/>
          <w:i/>
          <w:lang w:val="en-GB"/>
        </w:rPr>
      </w:pPr>
      <w:r w:rsidRPr="00D24367">
        <w:rPr>
          <w:b/>
          <w:i/>
          <w:lang w:val="en-GB"/>
        </w:rPr>
        <w:t xml:space="preserve">Conceptual concerns. </w:t>
      </w:r>
    </w:p>
    <w:p w14:paraId="741509C1" w14:textId="42F3D403" w:rsidR="005E751D" w:rsidRPr="00D24367" w:rsidRDefault="00013A18" w:rsidP="00363AA5">
      <w:pPr>
        <w:ind w:firstLine="0"/>
        <w:rPr>
          <w:lang w:val="en-GB"/>
        </w:rPr>
      </w:pPr>
      <w:r w:rsidRPr="00C1448A">
        <w:rPr>
          <w:rFonts w:ascii="Times New Roman" w:hAnsi="Times New Roman" w:cs="Times New Roman"/>
          <w:lang w:val="en-GB"/>
        </w:rPr>
        <w:t xml:space="preserve">The committee members queried </w:t>
      </w:r>
      <w:r w:rsidR="00F818B8" w:rsidRPr="00C1448A">
        <w:rPr>
          <w:rFonts w:ascii="Times New Roman" w:hAnsi="Times New Roman" w:cs="Times New Roman"/>
        </w:rPr>
        <w:t>how the</w:t>
      </w:r>
      <w:r w:rsidRPr="00C1448A">
        <w:rPr>
          <w:rFonts w:ascii="Times New Roman" w:hAnsi="Times New Roman" w:cs="Times New Roman"/>
        </w:rPr>
        <w:t xml:space="preserve"> manipulation of participant-produced photographs for anonymization would affect the meaning that participants’ intended</w:t>
      </w:r>
      <w:r w:rsidR="00F818B8" w:rsidRPr="00C1448A">
        <w:rPr>
          <w:rFonts w:ascii="Times New Roman" w:hAnsi="Times New Roman" w:cs="Times New Roman"/>
        </w:rPr>
        <w:t xml:space="preserve">; a </w:t>
      </w:r>
      <w:r w:rsidR="00312CF6" w:rsidRPr="00C1448A">
        <w:rPr>
          <w:rFonts w:ascii="Times New Roman" w:hAnsi="Times New Roman" w:cs="Times New Roman"/>
        </w:rPr>
        <w:t xml:space="preserve">key </w:t>
      </w:r>
      <w:r w:rsidR="0097332C" w:rsidRPr="00C1448A">
        <w:rPr>
          <w:rFonts w:ascii="Times New Roman" w:hAnsi="Times New Roman" w:cs="Times New Roman"/>
        </w:rPr>
        <w:t>dilemma</w:t>
      </w:r>
      <w:r w:rsidR="00312CF6" w:rsidRPr="00C1448A">
        <w:rPr>
          <w:rFonts w:ascii="Times New Roman" w:hAnsi="Times New Roman" w:cs="Times New Roman"/>
        </w:rPr>
        <w:t xml:space="preserve"> </w:t>
      </w:r>
      <w:r w:rsidR="0095590C" w:rsidRPr="00C1448A">
        <w:rPr>
          <w:rFonts w:ascii="Times New Roman" w:hAnsi="Times New Roman" w:cs="Times New Roman"/>
        </w:rPr>
        <w:t>for</w:t>
      </w:r>
      <w:r w:rsidR="0097332C" w:rsidRPr="00C1448A">
        <w:rPr>
          <w:rFonts w:ascii="Times New Roman" w:hAnsi="Times New Roman" w:cs="Times New Roman"/>
        </w:rPr>
        <w:t xml:space="preserve"> visual </w:t>
      </w:r>
      <w:r w:rsidR="0097332C" w:rsidRPr="00C1448A">
        <w:rPr>
          <w:rFonts w:ascii="Times New Roman" w:hAnsi="Times New Roman" w:cs="Times New Roman"/>
        </w:rPr>
        <w:lastRenderedPageBreak/>
        <w:t>research</w:t>
      </w:r>
      <w:r w:rsidR="00F818B8" w:rsidRPr="00C1448A">
        <w:rPr>
          <w:rFonts w:ascii="Times New Roman" w:hAnsi="Times New Roman" w:cs="Times New Roman"/>
        </w:rPr>
        <w:t>ers</w:t>
      </w:r>
      <w:r w:rsidR="0095590C" w:rsidRPr="00C1448A">
        <w:rPr>
          <w:rFonts w:ascii="Times New Roman" w:hAnsi="Times New Roman" w:cs="Times New Roman"/>
        </w:rPr>
        <w:t>.</w:t>
      </w:r>
      <w:r w:rsidR="000C3ED3" w:rsidRPr="00C1448A">
        <w:rPr>
          <w:rFonts w:ascii="Times New Roman" w:hAnsi="Times New Roman" w:cs="Times New Roman"/>
        </w:rPr>
        <w:t xml:space="preserve">  </w:t>
      </w:r>
      <w:r w:rsidR="00716BFC" w:rsidRPr="00C1448A">
        <w:rPr>
          <w:rFonts w:ascii="Times New Roman" w:hAnsi="Times New Roman" w:cs="Times New Roman"/>
        </w:rPr>
        <w:t xml:space="preserve">Empirical studies about researchers’ experiences of using visual methods have suggested that decisions about how to </w:t>
      </w:r>
      <w:r w:rsidRPr="00C1448A">
        <w:rPr>
          <w:rFonts w:ascii="Times New Roman" w:hAnsi="Times New Roman" w:cs="Times New Roman"/>
        </w:rPr>
        <w:t>anonymize</w:t>
      </w:r>
      <w:r w:rsidR="00716BFC" w:rsidRPr="00C1448A">
        <w:rPr>
          <w:rFonts w:ascii="Times New Roman" w:hAnsi="Times New Roman" w:cs="Times New Roman"/>
        </w:rPr>
        <w:t xml:space="preserve"> visual data (or not) </w:t>
      </w:r>
      <w:r w:rsidR="0036618E" w:rsidRPr="00C1448A">
        <w:rPr>
          <w:rFonts w:ascii="Times New Roman" w:hAnsi="Times New Roman" w:cs="Times New Roman"/>
        </w:rPr>
        <w:t xml:space="preserve">are embedded in </w:t>
      </w:r>
      <w:r w:rsidR="00716BFC" w:rsidRPr="00C1448A">
        <w:rPr>
          <w:rFonts w:ascii="Times New Roman" w:hAnsi="Times New Roman" w:cs="Times New Roman"/>
        </w:rPr>
        <w:t xml:space="preserve"> philosophical argument about researcher paternalism and participant autonomy </w:t>
      </w:r>
      <w:r w:rsidR="00716BFC" w:rsidRPr="00C1448A">
        <w:rPr>
          <w:rFonts w:ascii="Times New Roman" w:hAnsi="Times New Roman" w:cs="Times New Roman"/>
          <w:b/>
          <w:i/>
        </w:rPr>
        <w:fldChar w:fldCharType="begin"/>
      </w:r>
      <w:r w:rsidR="007B25A0">
        <w:rPr>
          <w:rFonts w:ascii="Times New Roman" w:hAnsi="Times New Roman" w:cs="Times New Roman"/>
          <w:b/>
          <w:i/>
        </w:rPr>
        <w:instrText xml:space="preserve"> ADDIN EN.CITE &lt;EndNote&gt;&lt;Cite&gt;&lt;Author&gt;Wiles&lt;/Author&gt;&lt;Year&gt;2012&lt;/Year&gt;&lt;RecNum&gt;2552&lt;/RecNum&gt;&lt;DisplayText&gt;(Wiles et al., 2012)&lt;/DisplayText&gt;&lt;record&gt;&lt;rec-number&gt;2552&lt;/rec-number&gt;&lt;foreign-keys&gt;&lt;key app="EN" db-id="a9502a9rrzx02ie052uxtw9mr5pezzzrsszx" timestamp="1492529446"&gt;2552&lt;/key&gt;&lt;/foreign-keys&gt;&lt;ref-type name="Journal Article"&gt;17&lt;/ref-type&gt;&lt;contributors&gt;&lt;authors&gt;&lt;author&gt;Wiles, Rose&lt;/author&gt;&lt;author&gt;Coffey, Amanda&lt;/author&gt;&lt;author&gt;Robinson, Judy&lt;/author&gt;&lt;author&gt;Heath, Sue&lt;/author&gt;&lt;/authors&gt;&lt;/contributors&gt;&lt;titles&gt;&lt;title&gt;Anonymisation and visual images: issues of respect, ‘voice’ and protection&lt;/title&gt;&lt;secondary-title&gt;International Journal of Social Research Methodology&lt;/secondary-title&gt;&lt;/titles&gt;&lt;periodical&gt;&lt;full-title&gt;International Journal of Social Research Methodology&lt;/full-title&gt;&lt;/periodical&gt;&lt;pages&gt;41-53&lt;/pages&gt;&lt;volume&gt;15&lt;/volume&gt;&lt;number&gt;1&lt;/number&gt;&lt;dates&gt;&lt;year&gt;2012&lt;/year&gt;&lt;pub-dates&gt;&lt;date&gt;2012/01/01&lt;/date&gt;&lt;/pub-dates&gt;&lt;/dates&gt;&lt;publisher&gt;Routledge&lt;/publisher&gt;&lt;isbn&gt;1364-5579&lt;/isbn&gt;&lt;urls&gt;&lt;related-urls&gt;&lt;url&gt;http://dx.doi.org/10.1080/13645579.2011.564423&lt;/url&gt;&lt;/related-urls&gt;&lt;/urls&gt;&lt;electronic-resource-num&gt;10.1080/13645579.2011.564423&lt;/electronic-resource-num&gt;&lt;/record&gt;&lt;/Cite&gt;&lt;/EndNote&gt;</w:instrText>
      </w:r>
      <w:r w:rsidR="00716BFC" w:rsidRPr="00C1448A">
        <w:rPr>
          <w:rFonts w:ascii="Times New Roman" w:hAnsi="Times New Roman" w:cs="Times New Roman"/>
          <w:b/>
          <w:i/>
        </w:rPr>
        <w:fldChar w:fldCharType="separate"/>
      </w:r>
      <w:r w:rsidR="00670083">
        <w:rPr>
          <w:rFonts w:ascii="Times New Roman" w:hAnsi="Times New Roman" w:cs="Times New Roman"/>
          <w:noProof/>
        </w:rPr>
        <w:t>(Wiles et al., 2012)</w:t>
      </w:r>
      <w:r w:rsidR="00716BFC" w:rsidRPr="00C1448A">
        <w:rPr>
          <w:rFonts w:ascii="Times New Roman" w:hAnsi="Times New Roman" w:cs="Times New Roman"/>
          <w:b/>
          <w:i/>
        </w:rPr>
        <w:fldChar w:fldCharType="end"/>
      </w:r>
      <w:r w:rsidR="00716BFC" w:rsidRPr="00C1448A">
        <w:rPr>
          <w:rFonts w:ascii="Times New Roman" w:hAnsi="Times New Roman" w:cs="Times New Roman"/>
        </w:rPr>
        <w:t xml:space="preserve">.  The scientific validity of visual data that has been significantly edited and amended </w:t>
      </w:r>
      <w:r w:rsidRPr="00C1448A">
        <w:rPr>
          <w:rFonts w:ascii="Times New Roman" w:hAnsi="Times New Roman" w:cs="Times New Roman"/>
        </w:rPr>
        <w:t>for</w:t>
      </w:r>
      <w:r w:rsidR="00716BFC" w:rsidRPr="00C1448A">
        <w:rPr>
          <w:rFonts w:ascii="Times New Roman" w:hAnsi="Times New Roman" w:cs="Times New Roman"/>
        </w:rPr>
        <w:t xml:space="preserve"> </w:t>
      </w:r>
      <w:r w:rsidRPr="00C1448A">
        <w:rPr>
          <w:rFonts w:ascii="Times New Roman" w:hAnsi="Times New Roman" w:cs="Times New Roman"/>
        </w:rPr>
        <w:t>anonymization</w:t>
      </w:r>
      <w:r w:rsidR="00F818B8" w:rsidRPr="00C1448A">
        <w:rPr>
          <w:rFonts w:ascii="Times New Roman" w:hAnsi="Times New Roman" w:cs="Times New Roman"/>
        </w:rPr>
        <w:t xml:space="preserve"> also</w:t>
      </w:r>
      <w:r w:rsidR="00271942">
        <w:rPr>
          <w:rFonts w:ascii="Times New Roman" w:hAnsi="Times New Roman" w:cs="Times New Roman"/>
        </w:rPr>
        <w:t xml:space="preserve"> requires </w:t>
      </w:r>
      <w:r w:rsidR="00716BFC" w:rsidRPr="00C1448A">
        <w:rPr>
          <w:rFonts w:ascii="Times New Roman" w:hAnsi="Times New Roman" w:cs="Times New Roman"/>
        </w:rPr>
        <w:t>consideration.</w:t>
      </w:r>
      <w:r w:rsidR="003B0012" w:rsidRPr="00C1448A">
        <w:rPr>
          <w:rFonts w:ascii="Times New Roman" w:hAnsi="Times New Roman" w:cs="Times New Roman"/>
        </w:rPr>
        <w:t xml:space="preserve"> </w:t>
      </w:r>
      <w:r w:rsidR="006E172E" w:rsidRPr="00C1448A">
        <w:rPr>
          <w:rFonts w:ascii="Times New Roman" w:hAnsi="Times New Roman" w:cs="Times New Roman"/>
        </w:rPr>
        <w:t xml:space="preserve"> Although the researchers </w:t>
      </w:r>
      <w:r w:rsidRPr="00C1448A">
        <w:rPr>
          <w:rFonts w:ascii="Times New Roman" w:hAnsi="Times New Roman" w:cs="Times New Roman"/>
        </w:rPr>
        <w:t>recognize</w:t>
      </w:r>
      <w:r w:rsidR="006E172E" w:rsidRPr="00C1448A">
        <w:rPr>
          <w:rFonts w:ascii="Times New Roman" w:hAnsi="Times New Roman" w:cs="Times New Roman"/>
        </w:rPr>
        <w:t xml:space="preserve"> both philosophical and scientific considerations, the vulnerability of participants due t</w:t>
      </w:r>
      <w:r w:rsidR="00F818B8" w:rsidRPr="00C1448A">
        <w:rPr>
          <w:rFonts w:ascii="Times New Roman" w:hAnsi="Times New Roman" w:cs="Times New Roman"/>
        </w:rPr>
        <w:t>o their undocumented status</w:t>
      </w:r>
      <w:r w:rsidR="006E172E" w:rsidRPr="00C1448A">
        <w:rPr>
          <w:rFonts w:ascii="Times New Roman" w:hAnsi="Times New Roman" w:cs="Times New Roman"/>
        </w:rPr>
        <w:t xml:space="preserve"> had to be </w:t>
      </w:r>
      <w:r w:rsidRPr="00C1448A">
        <w:rPr>
          <w:rFonts w:ascii="Times New Roman" w:hAnsi="Times New Roman" w:cs="Times New Roman"/>
        </w:rPr>
        <w:t>considered</w:t>
      </w:r>
      <w:r w:rsidR="006E172E" w:rsidRPr="00C1448A">
        <w:rPr>
          <w:rFonts w:ascii="Times New Roman" w:hAnsi="Times New Roman" w:cs="Times New Roman"/>
        </w:rPr>
        <w:t xml:space="preserve">.  </w:t>
      </w:r>
    </w:p>
    <w:p w14:paraId="2E7B1154" w14:textId="204FB974" w:rsidR="00D24367" w:rsidRDefault="00716BFC" w:rsidP="00D24367">
      <w:pPr>
        <w:rPr>
          <w:rFonts w:ascii="Times New Roman" w:hAnsi="Times New Roman" w:cs="Times New Roman"/>
        </w:rPr>
      </w:pPr>
      <w:r>
        <w:rPr>
          <w:rFonts w:ascii="Times New Roman" w:hAnsi="Times New Roman" w:cs="Times New Roman"/>
        </w:rPr>
        <w:t xml:space="preserve">This conceptual </w:t>
      </w:r>
      <w:r w:rsidR="00C42F0A">
        <w:rPr>
          <w:rFonts w:ascii="Times New Roman" w:hAnsi="Times New Roman" w:cs="Times New Roman"/>
        </w:rPr>
        <w:t>question</w:t>
      </w:r>
      <w:r>
        <w:rPr>
          <w:rFonts w:ascii="Times New Roman" w:hAnsi="Times New Roman" w:cs="Times New Roman"/>
        </w:rPr>
        <w:t xml:space="preserve"> about </w:t>
      </w:r>
      <w:r w:rsidR="00013A18">
        <w:rPr>
          <w:rFonts w:ascii="Times New Roman" w:hAnsi="Times New Roman" w:cs="Times New Roman"/>
        </w:rPr>
        <w:t>anonymization</w:t>
      </w:r>
      <w:r w:rsidR="00C42F0A">
        <w:rPr>
          <w:rFonts w:ascii="Times New Roman" w:hAnsi="Times New Roman" w:cs="Times New Roman"/>
        </w:rPr>
        <w:t xml:space="preserve"> </w:t>
      </w:r>
      <w:r w:rsidR="00D3114B">
        <w:rPr>
          <w:rFonts w:ascii="Times New Roman" w:hAnsi="Times New Roman" w:cs="Times New Roman"/>
        </w:rPr>
        <w:t xml:space="preserve">prompted a significant amendment to the </w:t>
      </w:r>
      <w:r w:rsidR="00D3114B" w:rsidRPr="002C3FDC">
        <w:rPr>
          <w:rFonts w:ascii="Times New Roman" w:hAnsi="Times New Roman" w:cs="Times New Roman"/>
        </w:rPr>
        <w:t>research design</w:t>
      </w:r>
      <w:r w:rsidR="00D3114B">
        <w:rPr>
          <w:rFonts w:ascii="Times New Roman" w:hAnsi="Times New Roman" w:cs="Times New Roman"/>
        </w:rPr>
        <w:t>.  Initially, the researchers planned to request consent for the use of participa</w:t>
      </w:r>
      <w:r>
        <w:rPr>
          <w:rFonts w:ascii="Times New Roman" w:hAnsi="Times New Roman" w:cs="Times New Roman"/>
        </w:rPr>
        <w:t xml:space="preserve">nts’ photographs before </w:t>
      </w:r>
      <w:r w:rsidR="00013A18">
        <w:rPr>
          <w:rFonts w:ascii="Times New Roman" w:hAnsi="Times New Roman" w:cs="Times New Roman"/>
        </w:rPr>
        <w:t>anonymization</w:t>
      </w:r>
      <w:r w:rsidR="00D3114B">
        <w:rPr>
          <w:rFonts w:ascii="Times New Roman" w:hAnsi="Times New Roman" w:cs="Times New Roman"/>
        </w:rPr>
        <w:t xml:space="preserve">.  However, to provide participants with the opportunity to comment on their edited photographs, an </w:t>
      </w:r>
      <w:r w:rsidR="00C42F0A">
        <w:rPr>
          <w:rFonts w:ascii="Times New Roman" w:hAnsi="Times New Roman" w:cs="Times New Roman"/>
        </w:rPr>
        <w:t xml:space="preserve">additional </w:t>
      </w:r>
      <w:r w:rsidR="00D3114B">
        <w:rPr>
          <w:rFonts w:ascii="Times New Roman" w:hAnsi="Times New Roman" w:cs="Times New Roman"/>
        </w:rPr>
        <w:t>consent process was deve</w:t>
      </w:r>
      <w:r w:rsidR="003B0012">
        <w:rPr>
          <w:rFonts w:ascii="Times New Roman" w:hAnsi="Times New Roman" w:cs="Times New Roman"/>
        </w:rPr>
        <w:t>loped which w</w:t>
      </w:r>
      <w:r w:rsidR="0090488D">
        <w:rPr>
          <w:rFonts w:ascii="Times New Roman" w:hAnsi="Times New Roman" w:cs="Times New Roman"/>
        </w:rPr>
        <w:t>ould</w:t>
      </w:r>
      <w:r w:rsidR="003B0012">
        <w:rPr>
          <w:rFonts w:ascii="Times New Roman" w:hAnsi="Times New Roman" w:cs="Times New Roman"/>
        </w:rPr>
        <w:t xml:space="preserve"> take place two – four </w:t>
      </w:r>
      <w:r w:rsidR="00D3114B">
        <w:rPr>
          <w:rFonts w:ascii="Times New Roman" w:hAnsi="Times New Roman" w:cs="Times New Roman"/>
        </w:rPr>
        <w:t xml:space="preserve">weeks after participants’ final interview with the </w:t>
      </w:r>
      <w:r w:rsidR="0090488D">
        <w:rPr>
          <w:rFonts w:ascii="Times New Roman" w:hAnsi="Times New Roman" w:cs="Times New Roman"/>
        </w:rPr>
        <w:t>researcher</w:t>
      </w:r>
      <w:r w:rsidR="00D3114B">
        <w:rPr>
          <w:rFonts w:ascii="Times New Roman" w:hAnsi="Times New Roman" w:cs="Times New Roman"/>
        </w:rPr>
        <w:t>.  Participants w</w:t>
      </w:r>
      <w:r w:rsidR="0090488D">
        <w:rPr>
          <w:rFonts w:ascii="Times New Roman" w:hAnsi="Times New Roman" w:cs="Times New Roman"/>
        </w:rPr>
        <w:t xml:space="preserve">ould </w:t>
      </w:r>
      <w:r w:rsidR="00D3114B">
        <w:rPr>
          <w:rFonts w:ascii="Times New Roman" w:hAnsi="Times New Roman" w:cs="Times New Roman"/>
        </w:rPr>
        <w:t xml:space="preserve">have the opportunity to comment on their anonymized photographs and to consider if they </w:t>
      </w:r>
      <w:r w:rsidR="0090488D">
        <w:rPr>
          <w:rFonts w:ascii="Times New Roman" w:hAnsi="Times New Roman" w:cs="Times New Roman"/>
        </w:rPr>
        <w:t xml:space="preserve">were </w:t>
      </w:r>
      <w:r w:rsidR="00D94438">
        <w:rPr>
          <w:rFonts w:ascii="Times New Roman" w:hAnsi="Times New Roman" w:cs="Times New Roman"/>
        </w:rPr>
        <w:t>satisfied (or not) that:</w:t>
      </w:r>
      <w:r w:rsidR="00D3114B">
        <w:rPr>
          <w:rFonts w:ascii="Times New Roman" w:hAnsi="Times New Roman" w:cs="Times New Roman"/>
        </w:rPr>
        <w:t xml:space="preserve"> a) their identities </w:t>
      </w:r>
      <w:r w:rsidR="0090488D">
        <w:rPr>
          <w:rFonts w:ascii="Times New Roman" w:hAnsi="Times New Roman" w:cs="Times New Roman"/>
        </w:rPr>
        <w:t xml:space="preserve">were </w:t>
      </w:r>
      <w:r w:rsidR="00D3114B">
        <w:rPr>
          <w:rFonts w:ascii="Times New Roman" w:hAnsi="Times New Roman" w:cs="Times New Roman"/>
        </w:rPr>
        <w:t>sufficiently protected</w:t>
      </w:r>
      <w:r w:rsidR="00D94438">
        <w:rPr>
          <w:rFonts w:ascii="Times New Roman" w:hAnsi="Times New Roman" w:cs="Times New Roman"/>
        </w:rPr>
        <w:t>;</w:t>
      </w:r>
      <w:r w:rsidR="00D3114B">
        <w:rPr>
          <w:rFonts w:ascii="Times New Roman" w:hAnsi="Times New Roman" w:cs="Times New Roman"/>
        </w:rPr>
        <w:t xml:space="preserve"> and b) the integrity of their creative work ha</w:t>
      </w:r>
      <w:r w:rsidR="0090488D">
        <w:rPr>
          <w:rFonts w:ascii="Times New Roman" w:hAnsi="Times New Roman" w:cs="Times New Roman"/>
        </w:rPr>
        <w:t>d</w:t>
      </w:r>
      <w:r w:rsidR="00D3114B">
        <w:rPr>
          <w:rFonts w:ascii="Times New Roman" w:hAnsi="Times New Roman" w:cs="Times New Roman"/>
        </w:rPr>
        <w:t xml:space="preserve"> been maintained.  </w:t>
      </w:r>
      <w:r w:rsidR="006E172E">
        <w:rPr>
          <w:rFonts w:ascii="Times New Roman" w:hAnsi="Times New Roman" w:cs="Times New Roman"/>
        </w:rPr>
        <w:t xml:space="preserve">Although this </w:t>
      </w:r>
      <w:r w:rsidR="00D3114B">
        <w:rPr>
          <w:rFonts w:ascii="Times New Roman" w:hAnsi="Times New Roman" w:cs="Times New Roman"/>
        </w:rPr>
        <w:t xml:space="preserve">amendment to the research design </w:t>
      </w:r>
      <w:r w:rsidR="00A91B1F">
        <w:rPr>
          <w:rFonts w:ascii="Times New Roman" w:hAnsi="Times New Roman" w:cs="Times New Roman"/>
        </w:rPr>
        <w:t>did</w:t>
      </w:r>
      <w:r w:rsidR="006E172E">
        <w:rPr>
          <w:rFonts w:ascii="Times New Roman" w:hAnsi="Times New Roman" w:cs="Times New Roman"/>
        </w:rPr>
        <w:t xml:space="preserve"> not resolve the committee’s concerns entirely, it increase</w:t>
      </w:r>
      <w:r w:rsidR="00551931">
        <w:rPr>
          <w:rFonts w:ascii="Times New Roman" w:hAnsi="Times New Roman" w:cs="Times New Roman"/>
        </w:rPr>
        <w:t>d</w:t>
      </w:r>
      <w:r w:rsidR="006E172E">
        <w:rPr>
          <w:rFonts w:ascii="Times New Roman" w:hAnsi="Times New Roman" w:cs="Times New Roman"/>
        </w:rPr>
        <w:t xml:space="preserve"> participant control over the use of data and it </w:t>
      </w:r>
      <w:r w:rsidR="00A91B1F">
        <w:rPr>
          <w:rFonts w:ascii="Times New Roman" w:hAnsi="Times New Roman" w:cs="Times New Roman"/>
        </w:rPr>
        <w:t>served to reassure the REC that the researchers were taking steps to manage the challenges involved in participant identification</w:t>
      </w:r>
      <w:r w:rsidR="006E172E">
        <w:rPr>
          <w:rFonts w:ascii="Times New Roman" w:hAnsi="Times New Roman" w:cs="Times New Roman"/>
        </w:rPr>
        <w:t>.</w:t>
      </w:r>
    </w:p>
    <w:p w14:paraId="235F181E" w14:textId="77777777" w:rsidR="00D24367" w:rsidRDefault="00D24367" w:rsidP="00D24367">
      <w:pPr>
        <w:rPr>
          <w:rFonts w:ascii="Times New Roman" w:hAnsi="Times New Roman" w:cs="Times New Roman"/>
        </w:rPr>
      </w:pPr>
    </w:p>
    <w:p w14:paraId="28890FEB" w14:textId="618FD909" w:rsidR="00D24367" w:rsidRPr="00D24367" w:rsidRDefault="00EE2227" w:rsidP="00D24367">
      <w:pPr>
        <w:pStyle w:val="ListParagraph"/>
        <w:numPr>
          <w:ilvl w:val="0"/>
          <w:numId w:val="26"/>
        </w:numPr>
        <w:rPr>
          <w:rStyle w:val="Heading2Char"/>
          <w:rFonts w:ascii="Times New Roman" w:hAnsi="Times New Roman" w:cs="Times New Roman"/>
          <w:lang w:val="en-GB"/>
        </w:rPr>
      </w:pPr>
      <w:bookmarkStart w:id="7" w:name="_Toc482966936"/>
      <w:r w:rsidRPr="00D24367">
        <w:rPr>
          <w:rStyle w:val="Heading2Char"/>
          <w:rFonts w:ascii="Times New Roman" w:hAnsi="Times New Roman" w:cs="Times New Roman"/>
          <w:lang w:val="en-GB"/>
        </w:rPr>
        <w:t>Cross language research</w:t>
      </w:r>
      <w:bookmarkEnd w:id="7"/>
    </w:p>
    <w:p w14:paraId="741C9583" w14:textId="77777777" w:rsidR="00D24367" w:rsidRPr="00D24367" w:rsidRDefault="00C1448A" w:rsidP="00F9758A">
      <w:pPr>
        <w:ind w:firstLine="0"/>
        <w:rPr>
          <w:b/>
          <w:i/>
          <w:lang w:val="en-GB"/>
        </w:rPr>
      </w:pPr>
      <w:r w:rsidRPr="00D24367">
        <w:rPr>
          <w:b/>
          <w:i/>
          <w:lang w:val="en-GB"/>
        </w:rPr>
        <w:t xml:space="preserve">Technical concerns.  </w:t>
      </w:r>
    </w:p>
    <w:p w14:paraId="675791F3" w14:textId="3C2E8370" w:rsidR="00474E05" w:rsidRPr="00D24367" w:rsidRDefault="008B3590" w:rsidP="00D24367">
      <w:pPr>
        <w:ind w:firstLine="0"/>
        <w:rPr>
          <w:b/>
          <w:lang w:val="en-GB"/>
        </w:rPr>
      </w:pPr>
      <w:r w:rsidRPr="00C1448A">
        <w:rPr>
          <w:rFonts w:ascii="Times New Roman" w:hAnsi="Times New Roman" w:cs="Times New Roman"/>
          <w:lang w:val="en-GB"/>
        </w:rPr>
        <w:t xml:space="preserve">The committee members asked the researchers to provide clarity about the interpreter and translators’ qualifications, accountability and connection with participants and their communities. </w:t>
      </w:r>
      <w:r w:rsidR="008611EA" w:rsidRPr="00C1448A">
        <w:rPr>
          <w:rFonts w:ascii="Times New Roman" w:hAnsi="Times New Roman" w:cs="Times New Roman"/>
          <w:lang w:val="en-GB"/>
        </w:rPr>
        <w:lastRenderedPageBreak/>
        <w:t>C</w:t>
      </w:r>
      <w:r w:rsidR="00023741" w:rsidRPr="00C1448A">
        <w:rPr>
          <w:rFonts w:ascii="Times New Roman" w:hAnsi="Times New Roman" w:cs="Times New Roman"/>
          <w:lang w:val="en-GB"/>
        </w:rPr>
        <w:t>onducting research with i</w:t>
      </w:r>
      <w:r w:rsidR="00EB5639" w:rsidRPr="00C1448A">
        <w:rPr>
          <w:rFonts w:ascii="Times New Roman" w:hAnsi="Times New Roman" w:cs="Times New Roman"/>
          <w:lang w:val="en-GB"/>
        </w:rPr>
        <w:t>nterpreters and translators</w:t>
      </w:r>
      <w:r w:rsidR="00012111" w:rsidRPr="00C1448A">
        <w:rPr>
          <w:rFonts w:ascii="Times New Roman" w:hAnsi="Times New Roman" w:cs="Times New Roman"/>
          <w:lang w:val="en-GB"/>
        </w:rPr>
        <w:t xml:space="preserve"> </w:t>
      </w:r>
      <w:r w:rsidR="00551931" w:rsidRPr="00C1448A">
        <w:rPr>
          <w:rFonts w:ascii="Times New Roman" w:hAnsi="Times New Roman" w:cs="Times New Roman"/>
          <w:lang w:val="en-GB"/>
        </w:rPr>
        <w:t xml:space="preserve">would </w:t>
      </w:r>
      <w:r w:rsidR="00012111" w:rsidRPr="00C1448A">
        <w:rPr>
          <w:rFonts w:ascii="Times New Roman" w:hAnsi="Times New Roman" w:cs="Times New Roman"/>
          <w:lang w:val="en-GB"/>
        </w:rPr>
        <w:t>complicate</w:t>
      </w:r>
      <w:r w:rsidR="00551931" w:rsidRPr="00C1448A">
        <w:rPr>
          <w:rFonts w:ascii="Times New Roman" w:hAnsi="Times New Roman" w:cs="Times New Roman"/>
          <w:lang w:val="en-GB"/>
        </w:rPr>
        <w:t xml:space="preserve"> </w:t>
      </w:r>
      <w:r w:rsidR="00023741" w:rsidRPr="00C1448A">
        <w:rPr>
          <w:rFonts w:ascii="Times New Roman" w:hAnsi="Times New Roman" w:cs="Times New Roman"/>
          <w:lang w:val="en-GB"/>
        </w:rPr>
        <w:t xml:space="preserve">assurances </w:t>
      </w:r>
      <w:r w:rsidR="00012111" w:rsidRPr="00C1448A">
        <w:rPr>
          <w:rFonts w:ascii="Times New Roman" w:hAnsi="Times New Roman" w:cs="Times New Roman"/>
          <w:lang w:val="en-GB"/>
        </w:rPr>
        <w:t>given to participants about</w:t>
      </w:r>
      <w:r w:rsidR="00023741" w:rsidRPr="00C1448A">
        <w:rPr>
          <w:rFonts w:ascii="Times New Roman" w:hAnsi="Times New Roman" w:cs="Times New Roman"/>
          <w:lang w:val="en-GB"/>
        </w:rPr>
        <w:t xml:space="preserve"> confidentiality</w:t>
      </w:r>
      <w:r w:rsidR="006A6CA4" w:rsidRPr="00C1448A">
        <w:rPr>
          <w:rFonts w:ascii="Times New Roman" w:hAnsi="Times New Roman" w:cs="Times New Roman"/>
          <w:lang w:val="en-GB"/>
        </w:rPr>
        <w:t xml:space="preserve"> by introducing additional actors into the researcher-participant relationship.</w:t>
      </w:r>
      <w:r w:rsidRPr="00C1448A">
        <w:rPr>
          <w:rFonts w:ascii="Times New Roman" w:hAnsi="Times New Roman" w:cs="Times New Roman"/>
          <w:lang w:val="en-GB"/>
        </w:rPr>
        <w:t xml:space="preserve">  If </w:t>
      </w:r>
      <w:r w:rsidR="00F9758A">
        <w:rPr>
          <w:rFonts w:ascii="Times New Roman" w:hAnsi="Times New Roman" w:cs="Times New Roman"/>
          <w:lang w:val="en-GB"/>
        </w:rPr>
        <w:t>interpreters and translators were</w:t>
      </w:r>
      <w:r w:rsidRPr="00C1448A">
        <w:rPr>
          <w:rFonts w:ascii="Times New Roman" w:hAnsi="Times New Roman" w:cs="Times New Roman"/>
          <w:lang w:val="en-GB"/>
        </w:rPr>
        <w:t xml:space="preserve"> from the same community as participants, the risk </w:t>
      </w:r>
      <w:r w:rsidR="00343690" w:rsidRPr="00C1448A">
        <w:rPr>
          <w:rFonts w:ascii="Times New Roman" w:hAnsi="Times New Roman" w:cs="Times New Roman"/>
          <w:lang w:val="en-GB"/>
        </w:rPr>
        <w:t>of participants’ iden</w:t>
      </w:r>
      <w:r w:rsidR="00271942">
        <w:rPr>
          <w:rFonts w:ascii="Times New Roman" w:hAnsi="Times New Roman" w:cs="Times New Roman"/>
          <w:lang w:val="en-GB"/>
        </w:rPr>
        <w:t>tities</w:t>
      </w:r>
      <w:r w:rsidR="00F9758A">
        <w:rPr>
          <w:rFonts w:ascii="Times New Roman" w:hAnsi="Times New Roman" w:cs="Times New Roman"/>
          <w:lang w:val="en-GB"/>
        </w:rPr>
        <w:t xml:space="preserve"> being revealed would be</w:t>
      </w:r>
      <w:r w:rsidR="00055679">
        <w:rPr>
          <w:rFonts w:ascii="Times New Roman" w:hAnsi="Times New Roman" w:cs="Times New Roman"/>
          <w:lang w:val="en-GB"/>
        </w:rPr>
        <w:t xml:space="preserve"> increased and this may</w:t>
      </w:r>
      <w:r w:rsidR="00F9758A">
        <w:rPr>
          <w:rFonts w:ascii="Times New Roman" w:hAnsi="Times New Roman" w:cs="Times New Roman"/>
          <w:lang w:val="en-GB"/>
        </w:rPr>
        <w:t xml:space="preserve"> </w:t>
      </w:r>
      <w:r w:rsidR="00E31C5F" w:rsidRPr="00C1448A">
        <w:rPr>
          <w:rFonts w:ascii="Times New Roman" w:hAnsi="Times New Roman" w:cs="Times New Roman"/>
          <w:lang w:val="en-GB"/>
        </w:rPr>
        <w:t>affect the in</w:t>
      </w:r>
      <w:r w:rsidR="00F818B8" w:rsidRPr="00C1448A">
        <w:rPr>
          <w:rFonts w:ascii="Times New Roman" w:hAnsi="Times New Roman" w:cs="Times New Roman"/>
          <w:lang w:val="en-GB"/>
        </w:rPr>
        <w:t>formation that participants cho</w:t>
      </w:r>
      <w:r w:rsidR="00055679">
        <w:rPr>
          <w:rFonts w:ascii="Times New Roman" w:hAnsi="Times New Roman" w:cs="Times New Roman"/>
          <w:lang w:val="en-GB"/>
        </w:rPr>
        <w:t>o</w:t>
      </w:r>
      <w:r w:rsidR="00E31C5F" w:rsidRPr="00C1448A">
        <w:rPr>
          <w:rFonts w:ascii="Times New Roman" w:hAnsi="Times New Roman" w:cs="Times New Roman"/>
          <w:lang w:val="en-GB"/>
        </w:rPr>
        <w:t xml:space="preserve">se to share.  </w:t>
      </w:r>
      <w:r w:rsidRPr="00C1448A">
        <w:rPr>
          <w:rFonts w:ascii="Times New Roman" w:hAnsi="Times New Roman" w:cs="Times New Roman"/>
          <w:lang w:val="en-GB"/>
        </w:rPr>
        <w:t>The committee requested that the researchers develop an approach to ensuring that interpreters and translators adhere to the standards of confidentiality required in</w:t>
      </w:r>
      <w:r w:rsidR="00127706" w:rsidRPr="00C1448A">
        <w:rPr>
          <w:rFonts w:ascii="Times New Roman" w:hAnsi="Times New Roman" w:cs="Times New Roman"/>
          <w:lang w:val="en-GB"/>
        </w:rPr>
        <w:t xml:space="preserve"> qualitative</w:t>
      </w:r>
      <w:r w:rsidRPr="00C1448A">
        <w:rPr>
          <w:rFonts w:ascii="Times New Roman" w:hAnsi="Times New Roman" w:cs="Times New Roman"/>
          <w:lang w:val="en-GB"/>
        </w:rPr>
        <w:t xml:space="preserve"> research</w:t>
      </w:r>
      <w:r w:rsidR="00127706" w:rsidRPr="00C1448A">
        <w:rPr>
          <w:rFonts w:ascii="Times New Roman" w:hAnsi="Times New Roman" w:cs="Times New Roman"/>
          <w:lang w:val="en-GB"/>
        </w:rPr>
        <w:t xml:space="preserve"> with </w:t>
      </w:r>
      <w:r w:rsidR="00551931" w:rsidRPr="00C1448A">
        <w:rPr>
          <w:rFonts w:ascii="Times New Roman" w:hAnsi="Times New Roman" w:cs="Times New Roman"/>
          <w:lang w:val="en-GB"/>
        </w:rPr>
        <w:t>‘</w:t>
      </w:r>
      <w:r w:rsidR="00127706" w:rsidRPr="00C1448A">
        <w:rPr>
          <w:rFonts w:ascii="Times New Roman" w:hAnsi="Times New Roman" w:cs="Times New Roman"/>
          <w:lang w:val="en-GB"/>
        </w:rPr>
        <w:t>hidden social groups</w:t>
      </w:r>
      <w:r w:rsidR="00551931" w:rsidRPr="00C1448A">
        <w:rPr>
          <w:rFonts w:ascii="Times New Roman" w:hAnsi="Times New Roman" w:cs="Times New Roman"/>
          <w:lang w:val="en-GB"/>
        </w:rPr>
        <w:t>’</w:t>
      </w:r>
      <w:r w:rsidRPr="00C1448A">
        <w:rPr>
          <w:rFonts w:ascii="Times New Roman" w:hAnsi="Times New Roman" w:cs="Times New Roman"/>
          <w:lang w:val="en-GB"/>
        </w:rPr>
        <w:t>.</w:t>
      </w:r>
      <w:r w:rsidR="000A4436" w:rsidRPr="00C1448A">
        <w:rPr>
          <w:rFonts w:ascii="Times New Roman" w:hAnsi="Times New Roman" w:cs="Times New Roman"/>
          <w:lang w:val="en-GB"/>
        </w:rPr>
        <w:t xml:space="preserve"> </w:t>
      </w:r>
      <w:r w:rsidR="006A6CA4" w:rsidRPr="00C1448A">
        <w:rPr>
          <w:rFonts w:ascii="Times New Roman" w:hAnsi="Times New Roman" w:cs="Times New Roman"/>
          <w:lang w:val="en-GB"/>
        </w:rPr>
        <w:t xml:space="preserve"> </w:t>
      </w:r>
    </w:p>
    <w:p w14:paraId="53762373" w14:textId="77777777" w:rsidR="00F9758A" w:rsidRDefault="008B3590" w:rsidP="00F9758A">
      <w:pPr>
        <w:rPr>
          <w:rFonts w:ascii="Times New Roman" w:hAnsi="Times New Roman" w:cs="Times New Roman"/>
          <w:lang w:val="en-GB"/>
        </w:rPr>
      </w:pPr>
      <w:r>
        <w:rPr>
          <w:rFonts w:ascii="Times New Roman" w:hAnsi="Times New Roman" w:cs="Times New Roman"/>
          <w:lang w:val="en-GB"/>
        </w:rPr>
        <w:t xml:space="preserve">These concerns were addressed </w:t>
      </w:r>
      <w:r w:rsidR="006E172E">
        <w:rPr>
          <w:rFonts w:ascii="Times New Roman" w:hAnsi="Times New Roman" w:cs="Times New Roman"/>
          <w:lang w:val="en-GB"/>
        </w:rPr>
        <w:t>by a detailed account in</w:t>
      </w:r>
      <w:r w:rsidR="00A91B1F">
        <w:rPr>
          <w:rFonts w:ascii="Times New Roman" w:hAnsi="Times New Roman" w:cs="Times New Roman"/>
          <w:lang w:val="en-GB"/>
        </w:rPr>
        <w:t xml:space="preserve"> the second submission to the REC</w:t>
      </w:r>
      <w:r w:rsidR="006E172E">
        <w:rPr>
          <w:rFonts w:ascii="Times New Roman" w:hAnsi="Times New Roman" w:cs="Times New Roman"/>
          <w:lang w:val="en-GB"/>
        </w:rPr>
        <w:t xml:space="preserve"> about </w:t>
      </w:r>
      <w:r w:rsidR="00474E05">
        <w:rPr>
          <w:rFonts w:ascii="Times New Roman" w:hAnsi="Times New Roman" w:cs="Times New Roman"/>
          <w:lang w:val="en-GB"/>
        </w:rPr>
        <w:t xml:space="preserve">interpreter and translator </w:t>
      </w:r>
      <w:r w:rsidR="006E172E">
        <w:rPr>
          <w:rFonts w:ascii="Times New Roman" w:hAnsi="Times New Roman" w:cs="Times New Roman"/>
          <w:lang w:val="en-GB"/>
        </w:rPr>
        <w:t>recruitment, working contracts and whistle blowing procedures.</w:t>
      </w:r>
      <w:r>
        <w:rPr>
          <w:rFonts w:ascii="Times New Roman" w:hAnsi="Times New Roman" w:cs="Times New Roman"/>
          <w:lang w:val="en-GB"/>
        </w:rPr>
        <w:t xml:space="preserve">  An agreement of confidentiality </w:t>
      </w:r>
      <w:r w:rsidR="002B23CD">
        <w:rPr>
          <w:rFonts w:ascii="Times New Roman" w:hAnsi="Times New Roman" w:cs="Times New Roman"/>
          <w:lang w:val="en-GB"/>
        </w:rPr>
        <w:t>for interpreters and translators was developed.</w:t>
      </w:r>
      <w:r w:rsidR="00474E05">
        <w:rPr>
          <w:rFonts w:ascii="Times New Roman" w:hAnsi="Times New Roman" w:cs="Times New Roman"/>
          <w:lang w:val="en-GB"/>
        </w:rPr>
        <w:t xml:space="preserve"> </w:t>
      </w:r>
      <w:r w:rsidR="002B23CD">
        <w:rPr>
          <w:rFonts w:ascii="Times New Roman" w:hAnsi="Times New Roman" w:cs="Times New Roman"/>
          <w:lang w:val="en-GB"/>
        </w:rPr>
        <w:t xml:space="preserve"> I</w:t>
      </w:r>
      <w:r w:rsidR="00474E05">
        <w:rPr>
          <w:rFonts w:ascii="Times New Roman" w:hAnsi="Times New Roman" w:cs="Times New Roman"/>
          <w:lang w:val="en-GB"/>
        </w:rPr>
        <w:t>f it transpire</w:t>
      </w:r>
      <w:r w:rsidR="00B10DA1">
        <w:rPr>
          <w:rFonts w:ascii="Times New Roman" w:hAnsi="Times New Roman" w:cs="Times New Roman"/>
          <w:lang w:val="en-GB"/>
        </w:rPr>
        <w:t xml:space="preserve">d </w:t>
      </w:r>
      <w:r w:rsidR="00474E05">
        <w:rPr>
          <w:rFonts w:ascii="Times New Roman" w:hAnsi="Times New Roman" w:cs="Times New Roman"/>
          <w:lang w:val="en-GB"/>
        </w:rPr>
        <w:t>that participants and inter</w:t>
      </w:r>
      <w:r w:rsidR="00D24367">
        <w:rPr>
          <w:rFonts w:ascii="Times New Roman" w:hAnsi="Times New Roman" w:cs="Times New Roman"/>
          <w:lang w:val="en-GB"/>
        </w:rPr>
        <w:t>preters had</w:t>
      </w:r>
      <w:r w:rsidR="00474E05">
        <w:rPr>
          <w:rFonts w:ascii="Times New Roman" w:hAnsi="Times New Roman" w:cs="Times New Roman"/>
          <w:lang w:val="en-GB"/>
        </w:rPr>
        <w:t xml:space="preserve"> a professional or personal relationship, interviews w</w:t>
      </w:r>
      <w:r w:rsidR="00B10DA1">
        <w:rPr>
          <w:rFonts w:ascii="Times New Roman" w:hAnsi="Times New Roman" w:cs="Times New Roman"/>
          <w:lang w:val="en-GB"/>
        </w:rPr>
        <w:t>ould</w:t>
      </w:r>
      <w:r w:rsidR="00474E05">
        <w:rPr>
          <w:rFonts w:ascii="Times New Roman" w:hAnsi="Times New Roman" w:cs="Times New Roman"/>
          <w:lang w:val="en-GB"/>
        </w:rPr>
        <w:t xml:space="preserve"> be rearranged with an unknown interpreter.   </w:t>
      </w:r>
      <w:r>
        <w:rPr>
          <w:rFonts w:ascii="Times New Roman" w:hAnsi="Times New Roman" w:cs="Times New Roman"/>
          <w:lang w:val="en-GB"/>
        </w:rPr>
        <w:t xml:space="preserve">   </w:t>
      </w:r>
      <w:r w:rsidR="006E172E">
        <w:rPr>
          <w:rFonts w:ascii="Times New Roman" w:hAnsi="Times New Roman" w:cs="Times New Roman"/>
          <w:lang w:val="en-GB"/>
        </w:rPr>
        <w:t xml:space="preserve">  </w:t>
      </w:r>
    </w:p>
    <w:p w14:paraId="55603B44" w14:textId="77777777" w:rsidR="00F9758A" w:rsidRDefault="006E172E" w:rsidP="00F9758A">
      <w:pPr>
        <w:ind w:firstLine="0"/>
        <w:rPr>
          <w:b/>
          <w:i/>
          <w:lang w:val="en-GB"/>
        </w:rPr>
      </w:pPr>
      <w:r w:rsidRPr="00F9758A">
        <w:rPr>
          <w:b/>
          <w:i/>
          <w:lang w:val="en-GB"/>
        </w:rPr>
        <w:t>Conceptual concerns</w:t>
      </w:r>
      <w:r w:rsidR="00C1448A" w:rsidRPr="00F9758A">
        <w:rPr>
          <w:b/>
          <w:i/>
          <w:lang w:val="en-GB"/>
        </w:rPr>
        <w:t xml:space="preserve">.  </w:t>
      </w:r>
    </w:p>
    <w:p w14:paraId="6C2E07CE" w14:textId="240D97AA" w:rsidR="00127706" w:rsidRPr="00F9758A" w:rsidRDefault="006A6CA4" w:rsidP="00F9758A">
      <w:pPr>
        <w:ind w:firstLine="0"/>
        <w:rPr>
          <w:b/>
          <w:i/>
          <w:lang w:val="en-GB"/>
        </w:rPr>
      </w:pPr>
      <w:r w:rsidRPr="00C1448A">
        <w:rPr>
          <w:rFonts w:ascii="Times New Roman" w:hAnsi="Times New Roman" w:cs="Times New Roman"/>
          <w:lang w:val="en-GB"/>
        </w:rPr>
        <w:t>The committee also asked the researchers to consider how they w</w:t>
      </w:r>
      <w:r w:rsidR="00B10DA1" w:rsidRPr="00C1448A">
        <w:rPr>
          <w:rFonts w:ascii="Times New Roman" w:hAnsi="Times New Roman" w:cs="Times New Roman"/>
          <w:lang w:val="en-GB"/>
        </w:rPr>
        <w:t xml:space="preserve">ould </w:t>
      </w:r>
      <w:r w:rsidRPr="00C1448A">
        <w:rPr>
          <w:rFonts w:ascii="Times New Roman" w:hAnsi="Times New Roman" w:cs="Times New Roman"/>
          <w:lang w:val="en-GB"/>
        </w:rPr>
        <w:t>prevent important data from being “lost in translation”</w:t>
      </w:r>
      <w:r w:rsidR="00C14F38" w:rsidRPr="00C1448A">
        <w:rPr>
          <w:rFonts w:ascii="Times New Roman" w:hAnsi="Times New Roman" w:cs="Times New Roman"/>
          <w:lang w:val="en-GB"/>
        </w:rPr>
        <w:t xml:space="preserve"> given that translation </w:t>
      </w:r>
      <w:r w:rsidRPr="00C1448A">
        <w:t xml:space="preserve">is more than a simple, technical process </w:t>
      </w:r>
      <w:r w:rsidR="004E00BD" w:rsidRPr="00C1448A">
        <w:rPr>
          <w:b/>
          <w:i/>
        </w:rPr>
        <w:fldChar w:fldCharType="begin"/>
      </w:r>
      <w:r w:rsidR="007B25A0">
        <w:rPr>
          <w:b/>
          <w:i/>
        </w:rPr>
        <w:instrText xml:space="preserve"> ADDIN EN.CITE &lt;EndNote&gt;&lt;Cite&gt;&lt;Author&gt;Bassnett&lt;/Author&gt;&lt;Year&gt;2013&lt;/Year&gt;&lt;RecNum&gt;2569&lt;/RecNum&gt;&lt;DisplayText&gt;(Bassnett, 2013)&lt;/DisplayText&gt;&lt;record&gt;&lt;rec-number&gt;2569&lt;/rec-number&gt;&lt;foreign-keys&gt;&lt;key app="EN" db-id="a9502a9rrzx02ie052uxtw9mr5pezzzrsszx" timestamp="1493715233"&gt;2569&lt;/key&gt;&lt;/foreign-keys&gt;&lt;ref-type name="Book"&gt;6&lt;/ref-type&gt;&lt;contributors&gt;&lt;authors&gt;&lt;author&gt;Bassnett, Susan&lt;/author&gt;&lt;/authors&gt;&lt;/contributors&gt;&lt;titles&gt;&lt;title&gt;Translation studies&lt;/title&gt;&lt;/titles&gt;&lt;dates&gt;&lt;year&gt;2013&lt;/year&gt;&lt;/dates&gt;&lt;publisher&gt;Routledge&lt;/publisher&gt;&lt;isbn&gt;1135053146&lt;/isbn&gt;&lt;urls&gt;&lt;/urls&gt;&lt;/record&gt;&lt;/Cite&gt;&lt;/EndNote&gt;</w:instrText>
      </w:r>
      <w:r w:rsidR="004E00BD" w:rsidRPr="00C1448A">
        <w:rPr>
          <w:b/>
          <w:i/>
        </w:rPr>
        <w:fldChar w:fldCharType="separate"/>
      </w:r>
      <w:r w:rsidR="004E00BD" w:rsidRPr="00C1448A">
        <w:rPr>
          <w:noProof/>
        </w:rPr>
        <w:t>(Bassnett, 2013)</w:t>
      </w:r>
      <w:r w:rsidR="004E00BD" w:rsidRPr="00C1448A">
        <w:rPr>
          <w:b/>
          <w:i/>
        </w:rPr>
        <w:fldChar w:fldCharType="end"/>
      </w:r>
      <w:r w:rsidR="00680FE7" w:rsidRPr="00C1448A">
        <w:t>.  According to Temple and Edwards (2002), their experience of conduc</w:t>
      </w:r>
      <w:r w:rsidR="00155011" w:rsidRPr="00C1448A">
        <w:t>ting cross-language research</w:t>
      </w:r>
      <w:r w:rsidR="00680FE7" w:rsidRPr="00C1448A">
        <w:t xml:space="preserve"> revealed that</w:t>
      </w:r>
      <w:r w:rsidR="002A1695" w:rsidRPr="00C1448A">
        <w:t xml:space="preserve"> language has</w:t>
      </w:r>
      <w:r w:rsidR="004E00BD" w:rsidRPr="00C1448A">
        <w:t xml:space="preserve"> cultural, political and social </w:t>
      </w:r>
      <w:r w:rsidR="002A1695" w:rsidRPr="00C1448A">
        <w:t>meanings</w:t>
      </w:r>
      <w:r w:rsidR="00B10DA1" w:rsidRPr="00C1448A">
        <w:t xml:space="preserve">, which </w:t>
      </w:r>
      <w:r w:rsidR="004E00BD" w:rsidRPr="00C1448A">
        <w:t>create</w:t>
      </w:r>
      <w:r w:rsidR="00E55330">
        <w:t xml:space="preserve"> social realities that are</w:t>
      </w:r>
      <w:r w:rsidR="004E00BD" w:rsidRPr="00C1448A">
        <w:t xml:space="preserve"> difficult to translate d</w:t>
      </w:r>
      <w:r w:rsidRPr="00C1448A">
        <w:t>irectly</w:t>
      </w:r>
      <w:r w:rsidR="00680FE7" w:rsidRPr="00C1448A">
        <w:t xml:space="preserve"> between language</w:t>
      </w:r>
      <w:r w:rsidR="00C3038B" w:rsidRPr="00C1448A">
        <w:t>s</w:t>
      </w:r>
      <w:r w:rsidRPr="00C1448A">
        <w:t>.</w:t>
      </w:r>
      <w:r w:rsidR="00DD371A" w:rsidRPr="00C1448A">
        <w:t xml:space="preserve"> </w:t>
      </w:r>
      <w:r w:rsidRPr="00C1448A">
        <w:t xml:space="preserve"> Furthermore, the use of certain words, phrases or language form</w:t>
      </w:r>
      <w:r w:rsidR="001F7EC9" w:rsidRPr="00C1448A">
        <w:t xml:space="preserve">s have been found to </w:t>
      </w:r>
      <w:r w:rsidR="002B23CD" w:rsidRPr="00C1448A">
        <w:t xml:space="preserve">be </w:t>
      </w:r>
      <w:r w:rsidRPr="00C1448A">
        <w:t xml:space="preserve">important </w:t>
      </w:r>
      <w:r w:rsidR="002B23CD" w:rsidRPr="00C1448A">
        <w:t>in</w:t>
      </w:r>
      <w:r w:rsidRPr="00C1448A">
        <w:t xml:space="preserve"> i</w:t>
      </w:r>
      <w:r w:rsidR="00535F40" w:rsidRPr="00C1448A">
        <w:t>dentity formation</w:t>
      </w:r>
      <w:r w:rsidR="0067116F" w:rsidRPr="00C1448A">
        <w:t xml:space="preserve"> </w:t>
      </w:r>
      <w:r w:rsidR="0067116F" w:rsidRPr="00C1448A">
        <w:rPr>
          <w:b/>
          <w:i/>
        </w:rPr>
        <w:fldChar w:fldCharType="begin"/>
      </w:r>
      <w:r w:rsidR="007B25A0">
        <w:rPr>
          <w:b/>
          <w:i/>
        </w:rPr>
        <w:instrText xml:space="preserve"> ADDIN EN.CITE &lt;EndNote&gt;&lt;Cite&gt;&lt;Author&gt;Temple&lt;/Author&gt;&lt;Year&gt;2002&lt;/Year&gt;&lt;RecNum&gt;833&lt;/RecNum&gt;&lt;DisplayText&gt;(Temple and Edwards, 2002)&lt;/DisplayText&gt;&lt;record&gt;&lt;rec-number&gt;833&lt;/rec-number&gt;&lt;foreign-keys&gt;&lt;key app="EN" db-id="a9502a9rrzx02ie052uxtw9mr5pezzzrsszx" timestamp="1464080810"&gt;833&lt;/key&gt;&lt;key app="ENWeb" db-id=""&gt;0&lt;/key&gt;&lt;/foreign-keys&gt;&lt;ref-type name="Journal Article"&gt;17&lt;/ref-type&gt;&lt;contributors&gt;&lt;authors&gt;&lt;author&gt;Temple, Bogusia&lt;/author&gt;&lt;author&gt;Edwards, Rosalind&lt;/author&gt;&lt;/authors&gt;&lt;/contributors&gt;&lt;titles&gt;&lt;title&gt;Interpreters/Translators and Cross-Language Research: Reflexivity and Border Crossings&lt;/title&gt;&lt;secondary-title&gt;International Journal of Qualitative Methods&lt;/secondary-title&gt;&lt;/titles&gt;&lt;periodical&gt;&lt;full-title&gt;International Journal of Qualitative Methods&lt;/full-title&gt;&lt;/periodical&gt;&lt;pages&gt;1-12&lt;/pages&gt;&lt;volume&gt;1&lt;/volume&gt;&lt;number&gt;2&lt;/number&gt;&lt;dates&gt;&lt;year&gt;2002&lt;/year&gt;&lt;pub-dates&gt;&lt;date&gt;June 1, 2002&lt;/date&gt;&lt;/pub-dates&gt;&lt;/dates&gt;&lt;urls&gt;&lt;related-urls&gt;&lt;url&gt;http://ijq.sagepub.com/content/1/2/1.abstract&lt;/url&gt;&lt;/related-urls&gt;&lt;/urls&gt;&lt;electronic-resource-num&gt;10.1177/160940690200100201&lt;/electronic-resource-num&gt;&lt;/record&gt;&lt;/Cite&gt;&lt;/EndNote&gt;</w:instrText>
      </w:r>
      <w:r w:rsidR="0067116F" w:rsidRPr="00C1448A">
        <w:rPr>
          <w:b/>
          <w:i/>
        </w:rPr>
        <w:fldChar w:fldCharType="separate"/>
      </w:r>
      <w:r w:rsidR="00670083">
        <w:rPr>
          <w:noProof/>
        </w:rPr>
        <w:t>(Temple and Edwards, 2002)</w:t>
      </w:r>
      <w:r w:rsidR="0067116F" w:rsidRPr="00C1448A">
        <w:rPr>
          <w:b/>
          <w:i/>
        </w:rPr>
        <w:fldChar w:fldCharType="end"/>
      </w:r>
      <w:r w:rsidRPr="00C1448A">
        <w:t>.</w:t>
      </w:r>
      <w:r w:rsidR="003D1A2B" w:rsidRPr="00C1448A">
        <w:t xml:space="preserve">  </w:t>
      </w:r>
      <w:r w:rsidR="000B5B83" w:rsidRPr="00C1448A">
        <w:t xml:space="preserve">The interpersonal dynamics of the three-way interview between </w:t>
      </w:r>
      <w:r w:rsidR="000F7CDB" w:rsidRPr="00C1448A">
        <w:t>researcher</w:t>
      </w:r>
      <w:r w:rsidR="000B5B83" w:rsidRPr="00C1448A">
        <w:t>, participant and interpreter</w:t>
      </w:r>
      <w:r w:rsidR="00C3038B" w:rsidRPr="00C1448A">
        <w:t xml:space="preserve"> </w:t>
      </w:r>
      <w:r w:rsidR="005F5163" w:rsidRPr="00C1448A">
        <w:t xml:space="preserve">can </w:t>
      </w:r>
      <w:r w:rsidR="000B5B83" w:rsidRPr="00C1448A">
        <w:t>also</w:t>
      </w:r>
      <w:r w:rsidR="00C3038B" w:rsidRPr="00C1448A">
        <w:t>, according to Edwards</w:t>
      </w:r>
      <w:r w:rsidR="005F5163" w:rsidRPr="00C1448A">
        <w:t xml:space="preserve"> (1998)</w:t>
      </w:r>
      <w:r w:rsidR="00C3038B" w:rsidRPr="00C1448A">
        <w:t>, affect the data produced</w:t>
      </w:r>
      <w:r w:rsidR="000B5B83" w:rsidRPr="00C1448A">
        <w:t xml:space="preserve">.  </w:t>
      </w:r>
      <w:r w:rsidR="00E31C5F" w:rsidRPr="00C1448A">
        <w:t xml:space="preserve">  </w:t>
      </w:r>
      <w:r w:rsidR="002B6473" w:rsidRPr="00C1448A">
        <w:t xml:space="preserve">Given the </w:t>
      </w:r>
      <w:r w:rsidR="000F7CDB" w:rsidRPr="00C1448A">
        <w:t>focus on</w:t>
      </w:r>
      <w:r w:rsidR="002B6473" w:rsidRPr="00C1448A">
        <w:t xml:space="preserve"> examining participants’ qualitative experiences of undocumented migration status, the choices made during the processes of face-to-face </w:t>
      </w:r>
      <w:r w:rsidR="002B6473" w:rsidRPr="00C1448A">
        <w:lastRenderedPageBreak/>
        <w:t>interpretation and</w:t>
      </w:r>
      <w:r w:rsidR="00271942">
        <w:t xml:space="preserve"> subsequent</w:t>
      </w:r>
      <w:r w:rsidR="002B6473" w:rsidRPr="00C1448A">
        <w:t xml:space="preserve"> t</w:t>
      </w:r>
      <w:r w:rsidR="00055679">
        <w:t>ranslation would</w:t>
      </w:r>
      <w:r w:rsidR="001C17D4" w:rsidRPr="00C1448A">
        <w:t xml:space="preserve"> affect </w:t>
      </w:r>
      <w:r w:rsidR="002B6473" w:rsidRPr="00C1448A">
        <w:t xml:space="preserve">how participants’ experiences </w:t>
      </w:r>
      <w:r w:rsidR="00271942">
        <w:t>were</w:t>
      </w:r>
      <w:r w:rsidR="000F7CDB" w:rsidRPr="00C1448A">
        <w:t xml:space="preserve"> </w:t>
      </w:r>
      <w:r w:rsidR="002B6473" w:rsidRPr="00C1448A">
        <w:t xml:space="preserve">understood.  </w:t>
      </w:r>
    </w:p>
    <w:p w14:paraId="0CCA0009" w14:textId="75A015EB" w:rsidR="001C17D4" w:rsidRDefault="000B5B83" w:rsidP="00D3114B">
      <w:pPr>
        <w:rPr>
          <w:rFonts w:ascii="Times New Roman" w:hAnsi="Times New Roman" w:cs="Times New Roman"/>
          <w:lang w:val="en-GB"/>
        </w:rPr>
      </w:pPr>
      <w:r>
        <w:rPr>
          <w:rFonts w:ascii="Times New Roman" w:hAnsi="Times New Roman" w:cs="Times New Roman"/>
          <w:lang w:val="en-GB"/>
        </w:rPr>
        <w:t>The researchers responded to</w:t>
      </w:r>
      <w:r w:rsidR="00127706">
        <w:rPr>
          <w:rFonts w:ascii="Times New Roman" w:hAnsi="Times New Roman" w:cs="Times New Roman"/>
          <w:lang w:val="en-GB"/>
        </w:rPr>
        <w:t xml:space="preserve"> these concerns</w:t>
      </w:r>
      <w:r>
        <w:rPr>
          <w:rFonts w:ascii="Times New Roman" w:hAnsi="Times New Roman" w:cs="Times New Roman"/>
          <w:lang w:val="en-GB"/>
        </w:rPr>
        <w:t xml:space="preserve"> in accordance with Edwards’ </w:t>
      </w:r>
      <w:r w:rsidR="005F5163">
        <w:rPr>
          <w:rFonts w:ascii="Times New Roman" w:hAnsi="Times New Roman" w:cs="Times New Roman"/>
          <w:lang w:val="en-GB"/>
        </w:rPr>
        <w:t xml:space="preserve">(1998) </w:t>
      </w:r>
      <w:r w:rsidR="00271942">
        <w:rPr>
          <w:rFonts w:ascii="Times New Roman" w:hAnsi="Times New Roman" w:cs="Times New Roman"/>
          <w:lang w:val="en-GB"/>
        </w:rPr>
        <w:t>recommendation to increase</w:t>
      </w:r>
      <w:r w:rsidR="001C17D4">
        <w:rPr>
          <w:rFonts w:ascii="Times New Roman" w:hAnsi="Times New Roman" w:cs="Times New Roman"/>
          <w:lang w:val="en-GB"/>
        </w:rPr>
        <w:t xml:space="preserve"> the visibility of</w:t>
      </w:r>
      <w:r w:rsidR="005F5163">
        <w:rPr>
          <w:rFonts w:ascii="Times New Roman" w:hAnsi="Times New Roman" w:cs="Times New Roman"/>
          <w:lang w:val="en-GB"/>
        </w:rPr>
        <w:t xml:space="preserve"> interpreter</w:t>
      </w:r>
      <w:r w:rsidR="001C17D4">
        <w:rPr>
          <w:rFonts w:ascii="Times New Roman" w:hAnsi="Times New Roman" w:cs="Times New Roman"/>
          <w:lang w:val="en-GB"/>
        </w:rPr>
        <w:t>s</w:t>
      </w:r>
      <w:r w:rsidR="005F5163">
        <w:rPr>
          <w:rFonts w:ascii="Times New Roman" w:hAnsi="Times New Roman" w:cs="Times New Roman"/>
          <w:lang w:val="en-GB"/>
        </w:rPr>
        <w:t xml:space="preserve"> and </w:t>
      </w:r>
      <w:r w:rsidR="001C17D4">
        <w:rPr>
          <w:rFonts w:ascii="Times New Roman" w:hAnsi="Times New Roman" w:cs="Times New Roman"/>
          <w:lang w:val="en-GB"/>
        </w:rPr>
        <w:t>translators</w:t>
      </w:r>
      <w:r w:rsidR="005F5163">
        <w:rPr>
          <w:rFonts w:ascii="Times New Roman" w:hAnsi="Times New Roman" w:cs="Times New Roman"/>
          <w:lang w:val="en-GB"/>
        </w:rPr>
        <w:t xml:space="preserve"> in qualitative research</w:t>
      </w:r>
      <w:r>
        <w:rPr>
          <w:rFonts w:ascii="Times New Roman" w:hAnsi="Times New Roman" w:cs="Times New Roman"/>
          <w:lang w:val="en-GB"/>
        </w:rPr>
        <w:t xml:space="preserve">.  First, </w:t>
      </w:r>
      <w:r w:rsidR="005F5163">
        <w:rPr>
          <w:rFonts w:ascii="Times New Roman" w:hAnsi="Times New Roman" w:cs="Times New Roman"/>
          <w:lang w:val="en-GB"/>
        </w:rPr>
        <w:t xml:space="preserve">Edwards </w:t>
      </w:r>
      <w:r w:rsidR="001C17D4">
        <w:rPr>
          <w:rFonts w:ascii="Times New Roman" w:hAnsi="Times New Roman" w:cs="Times New Roman"/>
          <w:lang w:val="en-GB"/>
        </w:rPr>
        <w:t>recommended working with interpr</w:t>
      </w:r>
      <w:r w:rsidR="00C2109A">
        <w:rPr>
          <w:rFonts w:ascii="Times New Roman" w:hAnsi="Times New Roman" w:cs="Times New Roman"/>
          <w:lang w:val="en-GB"/>
        </w:rPr>
        <w:t>eters before fieldwork to decide</w:t>
      </w:r>
      <w:r w:rsidR="00271942">
        <w:rPr>
          <w:rFonts w:ascii="Times New Roman" w:hAnsi="Times New Roman" w:cs="Times New Roman"/>
          <w:lang w:val="en-GB"/>
        </w:rPr>
        <w:t xml:space="preserve"> how interviews would be conducted; who would</w:t>
      </w:r>
      <w:r w:rsidR="001C17D4">
        <w:rPr>
          <w:rFonts w:ascii="Times New Roman" w:hAnsi="Times New Roman" w:cs="Times New Roman"/>
          <w:lang w:val="en-GB"/>
        </w:rPr>
        <w:t xml:space="preserve"> ask interview questions and </w:t>
      </w:r>
      <w:r w:rsidR="002B23CD">
        <w:rPr>
          <w:rFonts w:ascii="Times New Roman" w:hAnsi="Times New Roman" w:cs="Times New Roman"/>
          <w:lang w:val="en-GB"/>
        </w:rPr>
        <w:t>how</w:t>
      </w:r>
      <w:r w:rsidR="00271942">
        <w:rPr>
          <w:rFonts w:ascii="Times New Roman" w:hAnsi="Times New Roman" w:cs="Times New Roman"/>
          <w:lang w:val="en-GB"/>
        </w:rPr>
        <w:t xml:space="preserve"> would participants</w:t>
      </w:r>
      <w:r w:rsidR="002B23CD">
        <w:rPr>
          <w:rFonts w:ascii="Times New Roman" w:hAnsi="Times New Roman" w:cs="Times New Roman"/>
          <w:lang w:val="en-GB"/>
        </w:rPr>
        <w:t xml:space="preserve"> </w:t>
      </w:r>
      <w:proofErr w:type="gramStart"/>
      <w:r w:rsidR="002B23CD">
        <w:rPr>
          <w:rFonts w:ascii="Times New Roman" w:hAnsi="Times New Roman" w:cs="Times New Roman"/>
          <w:lang w:val="en-GB"/>
        </w:rPr>
        <w:t>be</w:t>
      </w:r>
      <w:proofErr w:type="gramEnd"/>
      <w:r w:rsidR="002B23CD">
        <w:rPr>
          <w:rFonts w:ascii="Times New Roman" w:hAnsi="Times New Roman" w:cs="Times New Roman"/>
          <w:lang w:val="en-GB"/>
        </w:rPr>
        <w:t xml:space="preserve"> encouraged to </w:t>
      </w:r>
      <w:r w:rsidR="001C17D4">
        <w:rPr>
          <w:rFonts w:ascii="Times New Roman" w:hAnsi="Times New Roman" w:cs="Times New Roman"/>
          <w:lang w:val="en-GB"/>
        </w:rPr>
        <w:t xml:space="preserve">elaborate or clarify certain points. </w:t>
      </w:r>
      <w:r w:rsidR="00C2109A">
        <w:rPr>
          <w:rFonts w:ascii="Times New Roman" w:hAnsi="Times New Roman" w:cs="Times New Roman"/>
          <w:lang w:val="en-GB"/>
        </w:rPr>
        <w:t xml:space="preserve"> Second, Edwards recommended conceptualising interpreters as “a form of key informant” (1998, p.203)</w:t>
      </w:r>
      <w:r w:rsidR="000F7CDB">
        <w:rPr>
          <w:rFonts w:ascii="Times New Roman" w:hAnsi="Times New Roman" w:cs="Times New Roman"/>
          <w:lang w:val="en-GB"/>
        </w:rPr>
        <w:t>, which</w:t>
      </w:r>
      <w:r w:rsidR="00C2109A">
        <w:rPr>
          <w:rFonts w:ascii="Times New Roman" w:hAnsi="Times New Roman" w:cs="Times New Roman"/>
          <w:lang w:val="en-GB"/>
        </w:rPr>
        <w:t xml:space="preserve"> involves understanding the interpreters’ </w:t>
      </w:r>
      <w:r w:rsidR="001C17D4">
        <w:rPr>
          <w:rFonts w:ascii="Times New Roman" w:hAnsi="Times New Roman" w:cs="Times New Roman"/>
          <w:lang w:val="en-GB"/>
        </w:rPr>
        <w:t>views of the research topic</w:t>
      </w:r>
      <w:r w:rsidR="00C2109A">
        <w:rPr>
          <w:rFonts w:ascii="Times New Roman" w:hAnsi="Times New Roman" w:cs="Times New Roman"/>
          <w:lang w:val="en-GB"/>
        </w:rPr>
        <w:t xml:space="preserve">, their relationship with the researcher and participants and their thoughts about the interpersonal dynamics of interviews.  </w:t>
      </w:r>
      <w:r w:rsidR="001C17D4">
        <w:rPr>
          <w:rFonts w:ascii="Times New Roman" w:hAnsi="Times New Roman" w:cs="Times New Roman"/>
          <w:lang w:val="en-GB"/>
        </w:rPr>
        <w:t>T</w:t>
      </w:r>
      <w:r w:rsidR="000F7CDB">
        <w:rPr>
          <w:rFonts w:ascii="Times New Roman" w:hAnsi="Times New Roman" w:cs="Times New Roman"/>
          <w:lang w:val="en-GB"/>
        </w:rPr>
        <w:t>hese requirements</w:t>
      </w:r>
      <w:r w:rsidR="00271942">
        <w:rPr>
          <w:rFonts w:ascii="Times New Roman" w:hAnsi="Times New Roman" w:cs="Times New Roman"/>
          <w:lang w:val="en-GB"/>
        </w:rPr>
        <w:t xml:space="preserve"> would be</w:t>
      </w:r>
      <w:r w:rsidR="000F7CDB">
        <w:rPr>
          <w:rFonts w:ascii="Times New Roman" w:hAnsi="Times New Roman" w:cs="Times New Roman"/>
          <w:lang w:val="en-GB"/>
        </w:rPr>
        <w:t xml:space="preserve"> satisfie</w:t>
      </w:r>
      <w:r w:rsidR="00C14F38">
        <w:rPr>
          <w:rFonts w:ascii="Times New Roman" w:hAnsi="Times New Roman" w:cs="Times New Roman"/>
          <w:lang w:val="en-GB"/>
        </w:rPr>
        <w:t>d by a pre-</w:t>
      </w:r>
      <w:r w:rsidR="001C17D4">
        <w:rPr>
          <w:rFonts w:ascii="Times New Roman" w:hAnsi="Times New Roman" w:cs="Times New Roman"/>
          <w:lang w:val="en-GB"/>
        </w:rPr>
        <w:t xml:space="preserve">interview </w:t>
      </w:r>
      <w:r w:rsidR="00C14F38">
        <w:rPr>
          <w:rFonts w:ascii="Times New Roman" w:hAnsi="Times New Roman" w:cs="Times New Roman"/>
          <w:lang w:val="en-GB"/>
        </w:rPr>
        <w:t xml:space="preserve">with </w:t>
      </w:r>
      <w:r w:rsidR="001C17D4">
        <w:rPr>
          <w:rFonts w:ascii="Times New Roman" w:hAnsi="Times New Roman" w:cs="Times New Roman"/>
          <w:lang w:val="en-GB"/>
        </w:rPr>
        <w:t xml:space="preserve">the interpreter before </w:t>
      </w:r>
      <w:r w:rsidR="00271942">
        <w:rPr>
          <w:rFonts w:ascii="Times New Roman" w:hAnsi="Times New Roman" w:cs="Times New Roman"/>
          <w:lang w:val="en-GB"/>
        </w:rPr>
        <w:t>fieldwork takes</w:t>
      </w:r>
      <w:r w:rsidR="00C14F38">
        <w:rPr>
          <w:rFonts w:ascii="Times New Roman" w:hAnsi="Times New Roman" w:cs="Times New Roman"/>
          <w:lang w:val="en-GB"/>
        </w:rPr>
        <w:t xml:space="preserve"> place </w:t>
      </w:r>
      <w:r w:rsidR="001971E8">
        <w:rPr>
          <w:rFonts w:ascii="Times New Roman" w:hAnsi="Times New Roman" w:cs="Times New Roman"/>
          <w:lang w:val="en-GB"/>
        </w:rPr>
        <w:fldChar w:fldCharType="begin"/>
      </w:r>
      <w:r w:rsidR="007B25A0">
        <w:rPr>
          <w:rFonts w:ascii="Times New Roman" w:hAnsi="Times New Roman" w:cs="Times New Roman"/>
          <w:lang w:val="en-GB"/>
        </w:rPr>
        <w:instrText xml:space="preserve"> ADDIN EN.CITE &lt;EndNote&gt;&lt;Cite ExcludeAuth="1" ExcludeYear="1" Hidden="1"&gt;&lt;Author&gt;Humphreys&lt;/Author&gt;&lt;Year&gt;1975&lt;/Year&gt;&lt;RecNum&gt;2554&lt;/RecNum&gt;&lt;record&gt;&lt;rec-number&gt;2554&lt;/rec-number&gt;&lt;foreign-keys&gt;&lt;key app="EN" db-id="a9502a9rrzx02ie052uxtw9mr5pezzzrsszx" timestamp="1493036678"&gt;2554&lt;/key&gt;&lt;/foreign-keys&gt;&lt;ref-type name="Journal Article"&gt;17&lt;/ref-type&gt;&lt;contributors&gt;&lt;authors&gt;&lt;author&gt;Humphreys, Laud&lt;/author&gt;&lt;/authors&gt;&lt;/contributors&gt;&lt;titles&gt;&lt;title&gt;Tearoom trade: Impersonal sex in public places&lt;/title&gt;&lt;secondary-title&gt;Public Sex/Gay Space&lt;/secondary-title&gt;&lt;/titles&gt;&lt;periodical&gt;&lt;full-title&gt;Public Sex/Gay Space&lt;/full-title&gt;&lt;/periodical&gt;&lt;pages&gt;29-54&lt;/pages&gt;&lt;dates&gt;&lt;year&gt;1975&lt;/year&gt;&lt;/dates&gt;&lt;urls&gt;&lt;/urls&gt;&lt;/record&gt;&lt;/Cite&gt;&lt;/EndNote&gt;</w:instrText>
      </w:r>
      <w:r w:rsidR="001971E8">
        <w:rPr>
          <w:rFonts w:ascii="Times New Roman" w:hAnsi="Times New Roman" w:cs="Times New Roman"/>
          <w:lang w:val="en-GB"/>
        </w:rPr>
        <w:fldChar w:fldCharType="end"/>
      </w:r>
      <w:r w:rsidR="00C14F38">
        <w:rPr>
          <w:rFonts w:ascii="Times New Roman" w:hAnsi="Times New Roman" w:cs="Times New Roman"/>
          <w:lang w:val="en-GB"/>
        </w:rPr>
        <w:t xml:space="preserve">to </w:t>
      </w:r>
      <w:r w:rsidR="001C17D4">
        <w:rPr>
          <w:rFonts w:ascii="Times New Roman" w:hAnsi="Times New Roman" w:cs="Times New Roman"/>
          <w:lang w:val="en-GB"/>
        </w:rPr>
        <w:t>understand her views of undocumented migration</w:t>
      </w:r>
      <w:r w:rsidR="00C14F38">
        <w:rPr>
          <w:rFonts w:ascii="Times New Roman" w:hAnsi="Times New Roman" w:cs="Times New Roman"/>
          <w:lang w:val="en-GB"/>
        </w:rPr>
        <w:t xml:space="preserve">.  Additionally, </w:t>
      </w:r>
      <w:r w:rsidR="00C2109A">
        <w:rPr>
          <w:rFonts w:ascii="Times New Roman" w:hAnsi="Times New Roman" w:cs="Times New Roman"/>
          <w:lang w:val="en-GB"/>
        </w:rPr>
        <w:t xml:space="preserve">discussion </w:t>
      </w:r>
      <w:r w:rsidR="00C14F38">
        <w:rPr>
          <w:rFonts w:ascii="Times New Roman" w:hAnsi="Times New Roman" w:cs="Times New Roman"/>
          <w:lang w:val="en-GB"/>
        </w:rPr>
        <w:t xml:space="preserve">between the </w:t>
      </w:r>
      <w:r w:rsidR="00107597">
        <w:rPr>
          <w:rFonts w:ascii="Times New Roman" w:hAnsi="Times New Roman" w:cs="Times New Roman"/>
          <w:lang w:val="en-GB"/>
        </w:rPr>
        <w:t>researcher</w:t>
      </w:r>
      <w:r w:rsidR="00C14F38">
        <w:rPr>
          <w:rFonts w:ascii="Times New Roman" w:hAnsi="Times New Roman" w:cs="Times New Roman"/>
          <w:lang w:val="en-GB"/>
        </w:rPr>
        <w:t xml:space="preserve"> and the interpreter </w:t>
      </w:r>
      <w:r w:rsidR="00E55330">
        <w:rPr>
          <w:rFonts w:ascii="Times New Roman" w:hAnsi="Times New Roman" w:cs="Times New Roman"/>
          <w:lang w:val="en-GB"/>
        </w:rPr>
        <w:t>following data collection would</w:t>
      </w:r>
      <w:r w:rsidR="000F7CDB">
        <w:rPr>
          <w:rFonts w:ascii="Times New Roman" w:hAnsi="Times New Roman" w:cs="Times New Roman"/>
          <w:lang w:val="en-GB"/>
        </w:rPr>
        <w:t xml:space="preserve"> </w:t>
      </w:r>
      <w:r w:rsidR="00C2109A">
        <w:rPr>
          <w:rFonts w:ascii="Times New Roman" w:hAnsi="Times New Roman" w:cs="Times New Roman"/>
          <w:lang w:val="en-GB"/>
        </w:rPr>
        <w:t>focus on linguistic judgements</w:t>
      </w:r>
      <w:r w:rsidR="002B23CD" w:rsidRPr="00B869C5">
        <w:rPr>
          <w:rFonts w:ascii="Times New Roman" w:hAnsi="Times New Roman" w:cs="Times New Roman"/>
          <w:lang w:val="en-GB"/>
        </w:rPr>
        <w:t xml:space="preserve"> and </w:t>
      </w:r>
      <w:r w:rsidR="00C2109A">
        <w:rPr>
          <w:rFonts w:ascii="Times New Roman" w:hAnsi="Times New Roman" w:cs="Times New Roman"/>
          <w:lang w:val="en-GB"/>
        </w:rPr>
        <w:t xml:space="preserve">the translation of </w:t>
      </w:r>
      <w:r w:rsidR="002B23CD" w:rsidRPr="00B869C5">
        <w:rPr>
          <w:rFonts w:ascii="Times New Roman" w:hAnsi="Times New Roman" w:cs="Times New Roman"/>
          <w:lang w:val="en-GB"/>
        </w:rPr>
        <w:t xml:space="preserve">culturally sensitive </w:t>
      </w:r>
      <w:r w:rsidR="00C2109A">
        <w:rPr>
          <w:rFonts w:ascii="Times New Roman" w:hAnsi="Times New Roman" w:cs="Times New Roman"/>
          <w:lang w:val="en-GB"/>
        </w:rPr>
        <w:t>concepts</w:t>
      </w:r>
      <w:r w:rsidR="002B23CD" w:rsidRPr="00B869C5">
        <w:rPr>
          <w:rFonts w:ascii="Times New Roman" w:hAnsi="Times New Roman" w:cs="Times New Roman"/>
          <w:lang w:val="en-GB"/>
        </w:rPr>
        <w:t xml:space="preserve">.  </w:t>
      </w:r>
    </w:p>
    <w:p w14:paraId="6D1FD36A" w14:textId="4263E18A" w:rsidR="002B23CD" w:rsidRDefault="005C01D7" w:rsidP="002B23CD">
      <w:pPr>
        <w:rPr>
          <w:rFonts w:ascii="Times New Roman" w:hAnsi="Times New Roman" w:cs="Times New Roman"/>
          <w:lang w:val="en-GB"/>
        </w:rPr>
      </w:pPr>
      <w:r>
        <w:t xml:space="preserve">These issues were further complicated by the researcher’s </w:t>
      </w:r>
      <w:r w:rsidR="002B23CD">
        <w:t xml:space="preserve">status as an “outsider” </w:t>
      </w:r>
      <w:r>
        <w:t xml:space="preserve">conducting </w:t>
      </w:r>
      <w:r w:rsidR="002B23CD">
        <w:t xml:space="preserve">research with participants from a minority ethnic population in the UK.  The merits of “insider” and “outsider” positions in qualitative research continue to be contested (see, for example, Hockey’s review of the methodological debates on “going native” and “going stranger”, 1993, p.199).  Although the </w:t>
      </w:r>
      <w:r w:rsidR="00107597">
        <w:t>researcher</w:t>
      </w:r>
      <w:r w:rsidR="002B23CD">
        <w:t xml:space="preserve"> has acquired Chinese language and cultural knowledge through professional experience of working with Chinese families and two years spent living in mainland China, she </w:t>
      </w:r>
      <w:r w:rsidR="00E55330">
        <w:t xml:space="preserve">would </w:t>
      </w:r>
      <w:r w:rsidR="002B23CD">
        <w:t xml:space="preserve">likely be considered an “outsider” by participants given her white, British citizenship status and her position as an academic researcher.  </w:t>
      </w:r>
    </w:p>
    <w:p w14:paraId="48E640FE" w14:textId="0CD03CCF" w:rsidR="00D3114B" w:rsidRDefault="00D3114B" w:rsidP="00D3114B">
      <w:pPr>
        <w:rPr>
          <w:rFonts w:ascii="Times New Roman" w:hAnsi="Times New Roman" w:cs="Times New Roman"/>
          <w:lang w:val="en-GB"/>
        </w:rPr>
      </w:pPr>
      <w:r>
        <w:rPr>
          <w:rFonts w:ascii="Times New Roman" w:hAnsi="Times New Roman" w:cs="Times New Roman"/>
          <w:lang w:val="en-GB"/>
        </w:rPr>
        <w:lastRenderedPageBreak/>
        <w:t xml:space="preserve">To </w:t>
      </w:r>
      <w:r w:rsidR="001C4601">
        <w:rPr>
          <w:rFonts w:ascii="Times New Roman" w:hAnsi="Times New Roman" w:cs="Times New Roman"/>
          <w:lang w:val="en-GB"/>
        </w:rPr>
        <w:t xml:space="preserve">address </w:t>
      </w:r>
      <w:r>
        <w:rPr>
          <w:rFonts w:ascii="Times New Roman" w:hAnsi="Times New Roman" w:cs="Times New Roman"/>
          <w:lang w:val="en-GB"/>
        </w:rPr>
        <w:t xml:space="preserve">concerns about the cultural competence </w:t>
      </w:r>
      <w:r w:rsidR="001C4601">
        <w:rPr>
          <w:rFonts w:ascii="Times New Roman" w:hAnsi="Times New Roman" w:cs="Times New Roman"/>
          <w:lang w:val="en-GB"/>
        </w:rPr>
        <w:t>embedded in</w:t>
      </w:r>
      <w:r>
        <w:rPr>
          <w:rFonts w:ascii="Times New Roman" w:hAnsi="Times New Roman" w:cs="Times New Roman"/>
          <w:lang w:val="en-GB"/>
        </w:rPr>
        <w:t xml:space="preserve"> the study</w:t>
      </w:r>
      <w:r w:rsidR="001C4601">
        <w:rPr>
          <w:rFonts w:ascii="Times New Roman" w:hAnsi="Times New Roman" w:cs="Times New Roman"/>
          <w:lang w:val="en-GB"/>
        </w:rPr>
        <w:t xml:space="preserve"> design</w:t>
      </w:r>
      <w:r>
        <w:rPr>
          <w:rFonts w:ascii="Times New Roman" w:hAnsi="Times New Roman" w:cs="Times New Roman"/>
          <w:lang w:val="en-GB"/>
        </w:rPr>
        <w:t xml:space="preserve">, several </w:t>
      </w:r>
      <w:r w:rsidR="001C4601">
        <w:rPr>
          <w:rFonts w:ascii="Times New Roman" w:hAnsi="Times New Roman" w:cs="Times New Roman"/>
          <w:lang w:val="en-GB"/>
        </w:rPr>
        <w:t>revisions were made</w:t>
      </w:r>
      <w:r>
        <w:rPr>
          <w:rFonts w:ascii="Times New Roman" w:hAnsi="Times New Roman" w:cs="Times New Roman"/>
          <w:lang w:val="en-GB"/>
        </w:rPr>
        <w:t xml:space="preserve">.  First, </w:t>
      </w:r>
      <w:r w:rsidR="001C4601">
        <w:rPr>
          <w:rFonts w:ascii="Times New Roman" w:hAnsi="Times New Roman" w:cs="Times New Roman"/>
          <w:lang w:val="en-GB"/>
        </w:rPr>
        <w:t>t</w:t>
      </w:r>
      <w:r>
        <w:rPr>
          <w:rFonts w:ascii="Times New Roman" w:hAnsi="Times New Roman" w:cs="Times New Roman"/>
          <w:lang w:val="en-GB"/>
        </w:rPr>
        <w:t xml:space="preserve">he researchers explained that the study was designed and developed in consultation with Chinese community workers </w:t>
      </w:r>
      <w:r w:rsidR="001C4601">
        <w:rPr>
          <w:rFonts w:ascii="Times New Roman" w:hAnsi="Times New Roman" w:cs="Times New Roman"/>
          <w:lang w:val="en-GB"/>
        </w:rPr>
        <w:t xml:space="preserve">to </w:t>
      </w:r>
      <w:r>
        <w:rPr>
          <w:rFonts w:ascii="Times New Roman" w:hAnsi="Times New Roman" w:cs="Times New Roman"/>
          <w:lang w:val="en-GB"/>
        </w:rPr>
        <w:t>ensur</w:t>
      </w:r>
      <w:r w:rsidR="001C4601">
        <w:rPr>
          <w:rFonts w:ascii="Times New Roman" w:hAnsi="Times New Roman" w:cs="Times New Roman"/>
          <w:lang w:val="en-GB"/>
        </w:rPr>
        <w:t>e</w:t>
      </w:r>
      <w:r>
        <w:rPr>
          <w:rFonts w:ascii="Times New Roman" w:hAnsi="Times New Roman" w:cs="Times New Roman"/>
          <w:lang w:val="en-GB"/>
        </w:rPr>
        <w:t xml:space="preserve"> that the focus of the project aligned with the needs of the UK Chinese population.  Second, during the data analysis process, the </w:t>
      </w:r>
      <w:r w:rsidR="00107597">
        <w:rPr>
          <w:rFonts w:ascii="Times New Roman" w:hAnsi="Times New Roman" w:cs="Times New Roman"/>
          <w:lang w:val="en-GB"/>
        </w:rPr>
        <w:t>Researcher</w:t>
      </w:r>
      <w:r>
        <w:rPr>
          <w:rFonts w:ascii="Times New Roman" w:hAnsi="Times New Roman" w:cs="Times New Roman"/>
          <w:lang w:val="en-GB"/>
        </w:rPr>
        <w:t xml:space="preserve"> w</w:t>
      </w:r>
      <w:r w:rsidR="001C4601">
        <w:rPr>
          <w:rFonts w:ascii="Times New Roman" w:hAnsi="Times New Roman" w:cs="Times New Roman"/>
          <w:lang w:val="en-GB"/>
        </w:rPr>
        <w:t xml:space="preserve">ould </w:t>
      </w:r>
      <w:r>
        <w:rPr>
          <w:rFonts w:ascii="Times New Roman" w:hAnsi="Times New Roman" w:cs="Times New Roman"/>
          <w:lang w:val="en-GB"/>
        </w:rPr>
        <w:t xml:space="preserve">receive supervision from Chinese social work academics from the same language and cultural group as participants.  The involvement of Chinese community advisors and Chinese social work academics </w:t>
      </w:r>
      <w:r w:rsidR="001C4601">
        <w:rPr>
          <w:rFonts w:ascii="Times New Roman" w:hAnsi="Times New Roman" w:cs="Times New Roman"/>
          <w:lang w:val="en-GB"/>
        </w:rPr>
        <w:t xml:space="preserve">was </w:t>
      </w:r>
      <w:r w:rsidR="008611EA">
        <w:rPr>
          <w:rFonts w:ascii="Times New Roman" w:hAnsi="Times New Roman" w:cs="Times New Roman"/>
          <w:lang w:val="en-GB"/>
        </w:rPr>
        <w:t xml:space="preserve">designed to </w:t>
      </w:r>
      <w:r>
        <w:rPr>
          <w:rFonts w:ascii="Times New Roman" w:hAnsi="Times New Roman" w:cs="Times New Roman"/>
          <w:lang w:val="en-GB"/>
        </w:rPr>
        <w:t>challenge the cultural bias of the</w:t>
      </w:r>
      <w:r w:rsidR="001C4601">
        <w:rPr>
          <w:rFonts w:ascii="Times New Roman" w:hAnsi="Times New Roman" w:cs="Times New Roman"/>
          <w:lang w:val="en-GB"/>
        </w:rPr>
        <w:t xml:space="preserve"> researcher</w:t>
      </w:r>
      <w:r w:rsidR="008611EA">
        <w:rPr>
          <w:rFonts w:ascii="Times New Roman" w:hAnsi="Times New Roman" w:cs="Times New Roman"/>
          <w:lang w:val="en-GB"/>
        </w:rPr>
        <w:t>.</w:t>
      </w:r>
    </w:p>
    <w:p w14:paraId="5AD4E7C9" w14:textId="77777777" w:rsidR="008611EA" w:rsidRDefault="008611EA" w:rsidP="00D3114B">
      <w:pPr>
        <w:rPr>
          <w:rFonts w:ascii="Times New Roman" w:hAnsi="Times New Roman" w:cs="Times New Roman"/>
          <w:lang w:val="en-GB"/>
        </w:rPr>
      </w:pPr>
    </w:p>
    <w:p w14:paraId="66E0BAF3" w14:textId="0712734D" w:rsidR="00E05D0C" w:rsidRDefault="00417E1F" w:rsidP="001D265D">
      <w:pPr>
        <w:pStyle w:val="Heading1"/>
        <w:jc w:val="left"/>
        <w:rPr>
          <w:lang w:val="en-GB"/>
        </w:rPr>
      </w:pPr>
      <w:bookmarkStart w:id="8" w:name="_Toc482966937"/>
      <w:r>
        <w:rPr>
          <w:rFonts w:ascii="Times New Roman" w:hAnsi="Times New Roman" w:cs="Times New Roman"/>
          <w:lang w:val="en-GB"/>
        </w:rPr>
        <w:t>Discussion</w:t>
      </w:r>
      <w:bookmarkEnd w:id="8"/>
    </w:p>
    <w:p w14:paraId="1F7BAD41" w14:textId="49E73870" w:rsidR="00E05D0C" w:rsidRDefault="00E31965" w:rsidP="00E05D0C">
      <w:pPr>
        <w:ind w:firstLine="567"/>
        <w:rPr>
          <w:rFonts w:ascii="Times New Roman" w:hAnsi="Times New Roman" w:cs="Times New Roman"/>
          <w:lang w:val="en-GB"/>
        </w:rPr>
      </w:pPr>
      <w:r w:rsidRPr="00E31965">
        <w:rPr>
          <w:rFonts w:ascii="Times New Roman" w:hAnsi="Times New Roman" w:cs="Times New Roman"/>
          <w:lang w:val="en-GB"/>
        </w:rPr>
        <w:t>It</w:t>
      </w:r>
      <w:r w:rsidR="00D94438">
        <w:rPr>
          <w:rFonts w:ascii="Times New Roman" w:hAnsi="Times New Roman" w:cs="Times New Roman"/>
          <w:lang w:val="en-GB"/>
        </w:rPr>
        <w:t xml:space="preserve"> is</w:t>
      </w:r>
      <w:r w:rsidRPr="00E31965">
        <w:rPr>
          <w:rFonts w:ascii="Times New Roman" w:hAnsi="Times New Roman" w:cs="Times New Roman"/>
          <w:lang w:val="en-GB"/>
        </w:rPr>
        <w:t xml:space="preserve"> important to acknowledge </w:t>
      </w:r>
      <w:r>
        <w:rPr>
          <w:rFonts w:ascii="Times New Roman" w:hAnsi="Times New Roman" w:cs="Times New Roman"/>
          <w:lang w:val="en-GB"/>
        </w:rPr>
        <w:t xml:space="preserve">that </w:t>
      </w:r>
      <w:r w:rsidRPr="00E31965">
        <w:rPr>
          <w:rFonts w:ascii="Times New Roman" w:hAnsi="Times New Roman" w:cs="Times New Roman"/>
          <w:lang w:val="en-GB"/>
        </w:rPr>
        <w:t xml:space="preserve">all “the day-to-day ethical issues that </w:t>
      </w:r>
      <w:r w:rsidR="00D94438">
        <w:rPr>
          <w:rFonts w:ascii="Times New Roman" w:hAnsi="Times New Roman" w:cs="Times New Roman"/>
          <w:lang w:val="en-GB"/>
        </w:rPr>
        <w:t>arise in the doing of research”</w:t>
      </w:r>
      <w:r w:rsidR="0072706D">
        <w:rPr>
          <w:rFonts w:ascii="Times New Roman" w:hAnsi="Times New Roman" w:cs="Times New Roman"/>
          <w:lang w:val="en-GB"/>
        </w:rPr>
        <w:t xml:space="preserve"> </w:t>
      </w:r>
      <w:r w:rsidR="0072706D" w:rsidRPr="00E31965">
        <w:rPr>
          <w:rFonts w:ascii="Times New Roman" w:hAnsi="Times New Roman" w:cs="Times New Roman"/>
          <w:lang w:val="en-GB"/>
        </w:rPr>
        <w:t xml:space="preserve">(Guillemin &amp; Gillam, 2004, p.264) </w:t>
      </w:r>
      <w:r>
        <w:rPr>
          <w:rFonts w:ascii="Times New Roman" w:hAnsi="Times New Roman" w:cs="Times New Roman"/>
          <w:lang w:val="en-GB"/>
        </w:rPr>
        <w:t>cannot be predicted in advance</w:t>
      </w:r>
      <w:r w:rsidR="0072706D">
        <w:rPr>
          <w:rFonts w:ascii="Times New Roman" w:hAnsi="Times New Roman" w:cs="Times New Roman"/>
          <w:lang w:val="en-GB"/>
        </w:rPr>
        <w:t>.</w:t>
      </w:r>
      <w:r w:rsidR="00D94438">
        <w:rPr>
          <w:rFonts w:ascii="Times New Roman" w:hAnsi="Times New Roman" w:cs="Times New Roman"/>
          <w:lang w:val="en-GB"/>
        </w:rPr>
        <w:t xml:space="preserve"> </w:t>
      </w:r>
      <w:r w:rsidR="0072706D">
        <w:rPr>
          <w:rFonts w:ascii="Times New Roman" w:hAnsi="Times New Roman" w:cs="Times New Roman"/>
          <w:lang w:val="en-GB"/>
        </w:rPr>
        <w:t xml:space="preserve"> </w:t>
      </w:r>
      <w:r w:rsidRPr="00E31965">
        <w:rPr>
          <w:rFonts w:ascii="Times New Roman" w:hAnsi="Times New Roman" w:cs="Times New Roman"/>
          <w:lang w:val="en-GB"/>
        </w:rPr>
        <w:t xml:space="preserve">However, </w:t>
      </w:r>
      <w:r w:rsidR="00EA549E">
        <w:rPr>
          <w:rFonts w:ascii="Times New Roman" w:hAnsi="Times New Roman" w:cs="Times New Roman"/>
          <w:lang w:val="en-GB"/>
        </w:rPr>
        <w:t xml:space="preserve">from our experience, </w:t>
      </w:r>
      <w:r w:rsidRPr="00E31965">
        <w:rPr>
          <w:rFonts w:ascii="Times New Roman" w:hAnsi="Times New Roman" w:cs="Times New Roman"/>
          <w:lang w:val="en-GB"/>
        </w:rPr>
        <w:t>t</w:t>
      </w:r>
      <w:r>
        <w:rPr>
          <w:rFonts w:ascii="Times New Roman" w:hAnsi="Times New Roman" w:cs="Times New Roman"/>
          <w:lang w:val="en-GB"/>
        </w:rPr>
        <w:t>h</w:t>
      </w:r>
      <w:r w:rsidRPr="00E31965">
        <w:rPr>
          <w:rFonts w:ascii="Times New Roman" w:hAnsi="Times New Roman" w:cs="Times New Roman"/>
          <w:lang w:val="en-GB"/>
        </w:rPr>
        <w:t>e</w:t>
      </w:r>
      <w:r>
        <w:rPr>
          <w:rFonts w:ascii="Times New Roman" w:hAnsi="Times New Roman" w:cs="Times New Roman"/>
          <w:lang w:val="en-GB"/>
        </w:rPr>
        <w:t xml:space="preserve"> e</w:t>
      </w:r>
      <w:r w:rsidRPr="00E31965">
        <w:rPr>
          <w:rFonts w:ascii="Times New Roman" w:hAnsi="Times New Roman" w:cs="Times New Roman"/>
          <w:lang w:val="en-GB"/>
        </w:rPr>
        <w:t xml:space="preserve">thical uncertainty </w:t>
      </w:r>
      <w:r>
        <w:rPr>
          <w:rFonts w:ascii="Times New Roman" w:hAnsi="Times New Roman" w:cs="Times New Roman"/>
          <w:lang w:val="en-GB"/>
        </w:rPr>
        <w:t xml:space="preserve">implicit </w:t>
      </w:r>
      <w:r w:rsidRPr="00E31965">
        <w:rPr>
          <w:rFonts w:ascii="Times New Roman" w:hAnsi="Times New Roman" w:cs="Times New Roman"/>
          <w:lang w:val="en-GB"/>
        </w:rPr>
        <w:t xml:space="preserve">in research with “hidden groups” can be managed within a methodological design that creates opportunities for researchers to discuss issues as they emerge with experienced colleagues and advisors from the same cultural and linguistic group as participants.  </w:t>
      </w:r>
      <w:r w:rsidR="00E05D0C">
        <w:rPr>
          <w:rFonts w:ascii="Times New Roman" w:hAnsi="Times New Roman" w:cs="Times New Roman"/>
          <w:lang w:val="en-GB"/>
        </w:rPr>
        <w:t xml:space="preserve">We take it as axiomatic </w:t>
      </w:r>
      <w:r w:rsidR="00872148">
        <w:rPr>
          <w:rFonts w:ascii="Times New Roman" w:hAnsi="Times New Roman" w:cs="Times New Roman"/>
          <w:lang w:val="en-GB"/>
        </w:rPr>
        <w:t>that researchers</w:t>
      </w:r>
      <w:r w:rsidR="00A73011">
        <w:rPr>
          <w:rFonts w:ascii="Times New Roman" w:hAnsi="Times New Roman" w:cs="Times New Roman"/>
          <w:lang w:val="en-GB"/>
        </w:rPr>
        <w:t xml:space="preserve"> (proposers)</w:t>
      </w:r>
      <w:r w:rsidR="00872148">
        <w:rPr>
          <w:rFonts w:ascii="Times New Roman" w:hAnsi="Times New Roman" w:cs="Times New Roman"/>
          <w:lang w:val="en-GB"/>
        </w:rPr>
        <w:t xml:space="preserve"> </w:t>
      </w:r>
      <w:r w:rsidR="009440C8">
        <w:rPr>
          <w:rFonts w:ascii="Times New Roman" w:hAnsi="Times New Roman" w:cs="Times New Roman"/>
          <w:lang w:val="en-GB"/>
        </w:rPr>
        <w:t xml:space="preserve">who </w:t>
      </w:r>
      <w:r w:rsidR="00872148">
        <w:rPr>
          <w:rFonts w:ascii="Times New Roman" w:hAnsi="Times New Roman" w:cs="Times New Roman"/>
          <w:lang w:val="en-GB"/>
        </w:rPr>
        <w:t>submit</w:t>
      </w:r>
      <w:r w:rsidR="00976BDB">
        <w:rPr>
          <w:rFonts w:ascii="Times New Roman" w:hAnsi="Times New Roman" w:cs="Times New Roman"/>
          <w:lang w:val="en-GB"/>
        </w:rPr>
        <w:t xml:space="preserve"> a research proposal focussed on “hidden groups” to a REC, of whatever type, </w:t>
      </w:r>
      <w:r w:rsidR="00872148">
        <w:rPr>
          <w:rFonts w:ascii="Times New Roman" w:hAnsi="Times New Roman" w:cs="Times New Roman"/>
          <w:lang w:val="en-GB"/>
        </w:rPr>
        <w:t>w</w:t>
      </w:r>
      <w:r w:rsidR="00976BDB">
        <w:rPr>
          <w:rFonts w:ascii="Times New Roman" w:hAnsi="Times New Roman" w:cs="Times New Roman"/>
          <w:lang w:val="en-GB"/>
        </w:rPr>
        <w:t xml:space="preserve">ill want </w:t>
      </w:r>
      <w:r w:rsidR="00872148">
        <w:rPr>
          <w:rFonts w:ascii="Times New Roman" w:hAnsi="Times New Roman" w:cs="Times New Roman"/>
          <w:lang w:val="en-GB"/>
        </w:rPr>
        <w:t>their proposal to be approved ideally on the</w:t>
      </w:r>
      <w:r w:rsidR="00976BDB">
        <w:rPr>
          <w:rFonts w:ascii="Times New Roman" w:hAnsi="Times New Roman" w:cs="Times New Roman"/>
          <w:lang w:val="en-GB"/>
        </w:rPr>
        <w:t xml:space="preserve"> </w:t>
      </w:r>
      <w:r w:rsidR="0095627C">
        <w:rPr>
          <w:rFonts w:ascii="Times New Roman" w:hAnsi="Times New Roman" w:cs="Times New Roman"/>
          <w:lang w:val="en-GB"/>
        </w:rPr>
        <w:t xml:space="preserve">first </w:t>
      </w:r>
      <w:r w:rsidR="00872148">
        <w:rPr>
          <w:rFonts w:ascii="Times New Roman" w:hAnsi="Times New Roman" w:cs="Times New Roman"/>
          <w:lang w:val="en-GB"/>
        </w:rPr>
        <w:t>submission, but certa</w:t>
      </w:r>
      <w:r w:rsidR="00976BDB">
        <w:rPr>
          <w:rFonts w:ascii="Times New Roman" w:hAnsi="Times New Roman" w:cs="Times New Roman"/>
          <w:lang w:val="en-GB"/>
        </w:rPr>
        <w:t xml:space="preserve">inly with as few requirements for amendment as possible. </w:t>
      </w:r>
      <w:r w:rsidR="00EA549E">
        <w:rPr>
          <w:rFonts w:ascii="Times New Roman" w:hAnsi="Times New Roman" w:cs="Times New Roman"/>
          <w:lang w:val="en-GB"/>
        </w:rPr>
        <w:t>Two</w:t>
      </w:r>
      <w:r w:rsidR="00E05D0C" w:rsidRPr="00E05D0C">
        <w:rPr>
          <w:rFonts w:ascii="Times New Roman" w:hAnsi="Times New Roman" w:cs="Times New Roman"/>
          <w:lang w:val="en-GB"/>
        </w:rPr>
        <w:t xml:space="preserve"> general </w:t>
      </w:r>
      <w:r w:rsidR="00D30A19">
        <w:rPr>
          <w:rFonts w:ascii="Times New Roman" w:hAnsi="Times New Roman" w:cs="Times New Roman"/>
          <w:lang w:val="en-GB"/>
        </w:rPr>
        <w:t>guidance notes</w:t>
      </w:r>
      <w:r w:rsidR="00E05D0C" w:rsidRPr="00E05D0C">
        <w:rPr>
          <w:rFonts w:ascii="Times New Roman" w:hAnsi="Times New Roman" w:cs="Times New Roman"/>
          <w:lang w:val="en-GB"/>
        </w:rPr>
        <w:t xml:space="preserve"> can be drawn from our experience of overcoming ethi</w:t>
      </w:r>
      <w:r w:rsidR="00976BDB">
        <w:rPr>
          <w:rFonts w:ascii="Times New Roman" w:hAnsi="Times New Roman" w:cs="Times New Roman"/>
          <w:lang w:val="en-GB"/>
        </w:rPr>
        <w:t>cal barriers to research:</w:t>
      </w:r>
    </w:p>
    <w:p w14:paraId="6A7EDA2D" w14:textId="2E8F7579" w:rsidR="00392EBC" w:rsidRDefault="00E05D0C" w:rsidP="001D265D">
      <w:pPr>
        <w:pStyle w:val="ListParagraph"/>
        <w:numPr>
          <w:ilvl w:val="1"/>
          <w:numId w:val="32"/>
        </w:numPr>
        <w:rPr>
          <w:rFonts w:ascii="Times New Roman" w:hAnsi="Times New Roman" w:cs="Times New Roman"/>
          <w:lang w:val="en-GB"/>
        </w:rPr>
      </w:pPr>
      <w:r>
        <w:rPr>
          <w:rFonts w:ascii="Times New Roman" w:hAnsi="Times New Roman" w:cs="Times New Roman"/>
          <w:lang w:val="en-GB"/>
        </w:rPr>
        <w:t>At the outset</w:t>
      </w:r>
      <w:r w:rsidR="00976BDB">
        <w:rPr>
          <w:rFonts w:ascii="Times New Roman" w:hAnsi="Times New Roman" w:cs="Times New Roman"/>
          <w:lang w:val="en-GB"/>
        </w:rPr>
        <w:t>, and prior to the submission to the REC,</w:t>
      </w:r>
      <w:r>
        <w:rPr>
          <w:rFonts w:ascii="Times New Roman" w:hAnsi="Times New Roman" w:cs="Times New Roman"/>
          <w:lang w:val="en-GB"/>
        </w:rPr>
        <w:t xml:space="preserve"> the proposers should attempt to </w:t>
      </w:r>
      <w:r w:rsidR="00976BDB">
        <w:rPr>
          <w:rFonts w:ascii="Times New Roman" w:hAnsi="Times New Roman" w:cs="Times New Roman"/>
          <w:lang w:val="en-GB"/>
        </w:rPr>
        <w:t xml:space="preserve">distinguish those aspects of the proposal that are technical in nature from those that are conceptual. </w:t>
      </w:r>
      <w:r w:rsidR="00A73011">
        <w:rPr>
          <w:rFonts w:ascii="Times New Roman" w:hAnsi="Times New Roman" w:cs="Times New Roman"/>
          <w:lang w:val="en-GB"/>
        </w:rPr>
        <w:t>E</w:t>
      </w:r>
      <w:r w:rsidR="007E2291" w:rsidRPr="001D265D">
        <w:rPr>
          <w:rFonts w:ascii="Times New Roman" w:hAnsi="Times New Roman" w:cs="Times New Roman"/>
          <w:lang w:val="en-GB"/>
        </w:rPr>
        <w:t>thical issues</w:t>
      </w:r>
      <w:r w:rsidR="00A45A7F" w:rsidRPr="001D265D">
        <w:rPr>
          <w:rFonts w:ascii="Times New Roman" w:hAnsi="Times New Roman" w:cs="Times New Roman"/>
          <w:lang w:val="en-GB"/>
        </w:rPr>
        <w:t xml:space="preserve"> that are technical in nature </w:t>
      </w:r>
      <w:r w:rsidR="007E2291" w:rsidRPr="001D265D">
        <w:rPr>
          <w:rFonts w:ascii="Times New Roman" w:hAnsi="Times New Roman" w:cs="Times New Roman"/>
          <w:lang w:val="en-GB"/>
        </w:rPr>
        <w:t>can be satisfied</w:t>
      </w:r>
      <w:r w:rsidR="00BC09F9">
        <w:rPr>
          <w:rFonts w:ascii="Times New Roman" w:hAnsi="Times New Roman" w:cs="Times New Roman"/>
          <w:lang w:val="en-GB"/>
        </w:rPr>
        <w:t xml:space="preserve"> with</w:t>
      </w:r>
      <w:r w:rsidR="007E2291" w:rsidRPr="001D265D">
        <w:rPr>
          <w:rFonts w:ascii="Times New Roman" w:hAnsi="Times New Roman" w:cs="Times New Roman"/>
          <w:lang w:val="en-GB"/>
        </w:rPr>
        <w:t xml:space="preserve"> </w:t>
      </w:r>
      <w:r w:rsidR="00A73011">
        <w:rPr>
          <w:rFonts w:ascii="Times New Roman" w:hAnsi="Times New Roman" w:cs="Times New Roman"/>
          <w:lang w:val="en-GB"/>
        </w:rPr>
        <w:t>full and detailed preparation of the case taking account</w:t>
      </w:r>
      <w:r w:rsidR="007E2291" w:rsidRPr="001D265D">
        <w:rPr>
          <w:rFonts w:ascii="Times New Roman" w:hAnsi="Times New Roman" w:cs="Times New Roman"/>
          <w:lang w:val="en-GB"/>
        </w:rPr>
        <w:t xml:space="preserve"> </w:t>
      </w:r>
      <w:r w:rsidR="00A73011">
        <w:rPr>
          <w:rFonts w:ascii="Times New Roman" w:hAnsi="Times New Roman" w:cs="Times New Roman"/>
          <w:lang w:val="en-GB"/>
        </w:rPr>
        <w:t xml:space="preserve">of potential </w:t>
      </w:r>
      <w:r w:rsidR="007E2291" w:rsidRPr="001D265D">
        <w:rPr>
          <w:rFonts w:ascii="Times New Roman" w:hAnsi="Times New Roman" w:cs="Times New Roman"/>
          <w:lang w:val="en-GB"/>
        </w:rPr>
        <w:lastRenderedPageBreak/>
        <w:t>technical, legal</w:t>
      </w:r>
      <w:r w:rsidR="00A73011">
        <w:rPr>
          <w:rFonts w:ascii="Times New Roman" w:hAnsi="Times New Roman" w:cs="Times New Roman"/>
          <w:lang w:val="en-GB"/>
        </w:rPr>
        <w:t xml:space="preserve"> </w:t>
      </w:r>
      <w:r w:rsidR="007E2291" w:rsidRPr="001D265D">
        <w:rPr>
          <w:rFonts w:ascii="Times New Roman" w:hAnsi="Times New Roman" w:cs="Times New Roman"/>
          <w:lang w:val="en-GB"/>
        </w:rPr>
        <w:t>and practical</w:t>
      </w:r>
      <w:r w:rsidR="00A73011">
        <w:rPr>
          <w:rFonts w:ascii="Times New Roman" w:hAnsi="Times New Roman" w:cs="Times New Roman"/>
          <w:lang w:val="en-GB"/>
        </w:rPr>
        <w:t xml:space="preserve"> issues (e.g. </w:t>
      </w:r>
      <w:r w:rsidR="007E2291" w:rsidRPr="001D265D">
        <w:rPr>
          <w:rFonts w:ascii="Times New Roman" w:hAnsi="Times New Roman" w:cs="Times New Roman"/>
          <w:lang w:val="en-GB"/>
        </w:rPr>
        <w:t xml:space="preserve">technical processes involved in the </w:t>
      </w:r>
      <w:r w:rsidR="00430AF1" w:rsidRPr="001D265D">
        <w:rPr>
          <w:rFonts w:ascii="Times New Roman" w:hAnsi="Times New Roman" w:cs="Times New Roman"/>
          <w:lang w:val="en-GB"/>
        </w:rPr>
        <w:t xml:space="preserve">management and </w:t>
      </w:r>
      <w:r w:rsidR="007E2291" w:rsidRPr="001D265D">
        <w:rPr>
          <w:rFonts w:ascii="Times New Roman" w:hAnsi="Times New Roman" w:cs="Times New Roman"/>
          <w:lang w:val="en-GB"/>
        </w:rPr>
        <w:t>anonymization of data</w:t>
      </w:r>
      <w:r w:rsidR="00BC09F9">
        <w:rPr>
          <w:rFonts w:ascii="Times New Roman" w:hAnsi="Times New Roman" w:cs="Times New Roman"/>
          <w:lang w:val="en-GB"/>
        </w:rPr>
        <w:t>;</w:t>
      </w:r>
      <w:r w:rsidR="00A73011">
        <w:rPr>
          <w:rFonts w:ascii="Times New Roman" w:hAnsi="Times New Roman" w:cs="Times New Roman"/>
          <w:lang w:val="en-GB"/>
        </w:rPr>
        <w:t xml:space="preserve"> and </w:t>
      </w:r>
      <w:r w:rsidR="00346CF4" w:rsidRPr="001D265D">
        <w:rPr>
          <w:rFonts w:ascii="Times New Roman" w:hAnsi="Times New Roman" w:cs="Times New Roman"/>
          <w:lang w:val="en-GB"/>
        </w:rPr>
        <w:t>arrangements in place to manage working relationships with other actors, such as interpreters or gatekeepers</w:t>
      </w:r>
      <w:r w:rsidR="00A73011">
        <w:rPr>
          <w:rFonts w:ascii="Times New Roman" w:hAnsi="Times New Roman" w:cs="Times New Roman"/>
          <w:lang w:val="en-GB"/>
        </w:rPr>
        <w:t>)</w:t>
      </w:r>
      <w:r w:rsidR="007E2291" w:rsidRPr="001D265D">
        <w:rPr>
          <w:rFonts w:ascii="Times New Roman" w:hAnsi="Times New Roman" w:cs="Times New Roman"/>
          <w:lang w:val="en-GB"/>
        </w:rPr>
        <w:t xml:space="preserve">. </w:t>
      </w:r>
      <w:r w:rsidR="00A73011">
        <w:rPr>
          <w:rFonts w:ascii="Times New Roman" w:hAnsi="Times New Roman" w:cs="Times New Roman"/>
          <w:lang w:val="en-GB"/>
        </w:rPr>
        <w:t>Proposers should avoid making assumptions about REC members’ knowledge about legal obligations of the researchers in studies with “hidden social groups”; rather these obligations should be explained explicitly with reference to relevant legislation, disciplinary codes of ethics and the approaches used by established researchers in the field.</w:t>
      </w:r>
    </w:p>
    <w:p w14:paraId="176A9950" w14:textId="02FC6AE3" w:rsidR="008E1978" w:rsidRPr="00E626DF" w:rsidRDefault="00275281" w:rsidP="00E626DF">
      <w:pPr>
        <w:pStyle w:val="ListParagraph"/>
        <w:numPr>
          <w:ilvl w:val="1"/>
          <w:numId w:val="32"/>
        </w:numPr>
        <w:rPr>
          <w:lang w:val="en-GB"/>
        </w:rPr>
      </w:pPr>
      <w:r>
        <w:rPr>
          <w:rFonts w:ascii="Times New Roman" w:hAnsi="Times New Roman" w:cs="Times New Roman"/>
          <w:lang w:val="en-GB"/>
        </w:rPr>
        <w:t>Where</w:t>
      </w:r>
      <w:r w:rsidR="00BC09F9">
        <w:rPr>
          <w:rFonts w:ascii="Times New Roman" w:hAnsi="Times New Roman" w:cs="Times New Roman"/>
          <w:lang w:val="en-GB"/>
        </w:rPr>
        <w:t>, prior to submission,</w:t>
      </w:r>
      <w:r w:rsidR="00392EBC">
        <w:rPr>
          <w:rFonts w:ascii="Times New Roman" w:hAnsi="Times New Roman" w:cs="Times New Roman"/>
          <w:lang w:val="en-GB"/>
        </w:rPr>
        <w:t xml:space="preserve"> </w:t>
      </w:r>
      <w:r w:rsidR="00F02802">
        <w:rPr>
          <w:lang w:val="en-GB"/>
        </w:rPr>
        <w:t xml:space="preserve">conceptual issues </w:t>
      </w:r>
      <w:r w:rsidR="00392EBC">
        <w:rPr>
          <w:lang w:val="en-GB"/>
        </w:rPr>
        <w:t>can be identified in the proposal</w:t>
      </w:r>
      <w:r>
        <w:rPr>
          <w:lang w:val="en-GB"/>
        </w:rPr>
        <w:t xml:space="preserve"> (</w:t>
      </w:r>
      <w:r w:rsidR="00654BF4">
        <w:rPr>
          <w:lang w:val="en-GB"/>
        </w:rPr>
        <w:t>e.g.</w:t>
      </w:r>
      <w:r w:rsidR="00030A08">
        <w:rPr>
          <w:lang w:val="en-GB"/>
        </w:rPr>
        <w:t xml:space="preserve"> relational aspects of fieldwork</w:t>
      </w:r>
      <w:r>
        <w:rPr>
          <w:lang w:val="en-GB"/>
        </w:rPr>
        <w:t xml:space="preserve">; </w:t>
      </w:r>
      <w:r w:rsidR="00030A08">
        <w:rPr>
          <w:lang w:val="en-GB"/>
        </w:rPr>
        <w:t>professional sensitivities of researchers</w:t>
      </w:r>
      <w:r w:rsidR="00BC09F9">
        <w:rPr>
          <w:lang w:val="en-GB"/>
        </w:rPr>
        <w:t>;</w:t>
      </w:r>
      <w:r w:rsidR="00030A08">
        <w:rPr>
          <w:lang w:val="en-GB"/>
        </w:rPr>
        <w:t xml:space="preserve"> and processes involved in interpre</w:t>
      </w:r>
      <w:r>
        <w:rPr>
          <w:lang w:val="en-GB"/>
        </w:rPr>
        <w:t>tation</w:t>
      </w:r>
      <w:r w:rsidR="00030A08">
        <w:rPr>
          <w:lang w:val="en-GB"/>
        </w:rPr>
        <w:t xml:space="preserve"> and represent</w:t>
      </w:r>
      <w:r>
        <w:rPr>
          <w:lang w:val="en-GB"/>
        </w:rPr>
        <w:t>ation of</w:t>
      </w:r>
      <w:r w:rsidR="00030A08">
        <w:rPr>
          <w:lang w:val="en-GB"/>
        </w:rPr>
        <w:t xml:space="preserve"> </w:t>
      </w:r>
      <w:r>
        <w:rPr>
          <w:lang w:val="en-GB"/>
        </w:rPr>
        <w:t xml:space="preserve">participant </w:t>
      </w:r>
      <w:r w:rsidR="00030A08">
        <w:rPr>
          <w:lang w:val="en-GB"/>
        </w:rPr>
        <w:t>views</w:t>
      </w:r>
      <w:r>
        <w:rPr>
          <w:lang w:val="en-GB"/>
        </w:rPr>
        <w:t>)</w:t>
      </w:r>
      <w:r w:rsidR="00030A08">
        <w:rPr>
          <w:lang w:val="en-GB"/>
        </w:rPr>
        <w:t xml:space="preserve">, </w:t>
      </w:r>
      <w:r>
        <w:rPr>
          <w:lang w:val="en-GB"/>
        </w:rPr>
        <w:t xml:space="preserve">these may be </w:t>
      </w:r>
      <w:r w:rsidR="00030A08">
        <w:rPr>
          <w:lang w:val="en-GB"/>
        </w:rPr>
        <w:t>comparatively more difficult to resolve</w:t>
      </w:r>
      <w:r>
        <w:rPr>
          <w:lang w:val="en-GB"/>
        </w:rPr>
        <w:t xml:space="preserve"> in advance than the technical issues</w:t>
      </w:r>
      <w:r w:rsidR="00030A08">
        <w:rPr>
          <w:lang w:val="en-GB"/>
        </w:rPr>
        <w:t>. One method of addressing these issues</w:t>
      </w:r>
      <w:r w:rsidR="00EA549E">
        <w:rPr>
          <w:lang w:val="en-GB"/>
        </w:rPr>
        <w:t xml:space="preserve">, drawing on </w:t>
      </w:r>
      <w:r w:rsidR="00011714">
        <w:rPr>
          <w:lang w:val="en-GB"/>
        </w:rPr>
        <w:t xml:space="preserve">Guillemin and Gillam’s </w:t>
      </w:r>
      <w:r w:rsidR="008A191F">
        <w:rPr>
          <w:lang w:val="en-GB"/>
        </w:rPr>
        <w:t xml:space="preserve">(2004) </w:t>
      </w:r>
      <w:r w:rsidR="00011714">
        <w:rPr>
          <w:lang w:val="en-GB"/>
        </w:rPr>
        <w:t>recommendation</w:t>
      </w:r>
      <w:r w:rsidR="0072706D">
        <w:rPr>
          <w:lang w:val="en-GB"/>
        </w:rPr>
        <w:t>, is to</w:t>
      </w:r>
      <w:r w:rsidR="00011714">
        <w:rPr>
          <w:lang w:val="en-GB"/>
        </w:rPr>
        <w:t xml:space="preserve"> adopt a reflexive approach to</w:t>
      </w:r>
      <w:r w:rsidR="00E626DF">
        <w:rPr>
          <w:lang w:val="en-GB"/>
        </w:rPr>
        <w:t xml:space="preserve"> research </w:t>
      </w:r>
      <w:r w:rsidR="00011714">
        <w:rPr>
          <w:lang w:val="en-GB"/>
        </w:rPr>
        <w:t>ethic</w:t>
      </w:r>
      <w:r w:rsidR="00C538FA">
        <w:rPr>
          <w:lang w:val="en-GB"/>
        </w:rPr>
        <w:t>s</w:t>
      </w:r>
      <w:r w:rsidR="003A2259">
        <w:rPr>
          <w:lang w:val="en-GB"/>
        </w:rPr>
        <w:t xml:space="preserve">.  </w:t>
      </w:r>
      <w:r w:rsidR="00B3500C">
        <w:rPr>
          <w:lang w:val="en-GB"/>
        </w:rPr>
        <w:t>D</w:t>
      </w:r>
      <w:r w:rsidR="00037372">
        <w:rPr>
          <w:lang w:val="en-GB"/>
        </w:rPr>
        <w:t xml:space="preserve">uring </w:t>
      </w:r>
      <w:r w:rsidR="00EA549E">
        <w:rPr>
          <w:lang w:val="en-GB"/>
        </w:rPr>
        <w:t xml:space="preserve">the development of research ethics proposals for </w:t>
      </w:r>
      <w:r w:rsidR="00037372">
        <w:rPr>
          <w:lang w:val="en-GB"/>
        </w:rPr>
        <w:t xml:space="preserve"> studies with “hidden groups”, researchers can develop ethically sound </w:t>
      </w:r>
      <w:r w:rsidR="00E626DF">
        <w:rPr>
          <w:lang w:val="en-GB"/>
        </w:rPr>
        <w:t xml:space="preserve">and reflexive </w:t>
      </w:r>
      <w:r w:rsidR="00037372">
        <w:rPr>
          <w:lang w:val="en-GB"/>
        </w:rPr>
        <w:t xml:space="preserve">practices by constantly questioning their own role (and the role of others), the aim of the research and the impact on participants </w:t>
      </w:r>
      <w:r w:rsidR="00037372">
        <w:rPr>
          <w:lang w:val="en-GB"/>
        </w:rPr>
        <w:fldChar w:fldCharType="begin"/>
      </w:r>
      <w:r w:rsidR="007B25A0">
        <w:rPr>
          <w:lang w:val="en-GB"/>
        </w:rPr>
        <w:instrText xml:space="preserve"> ADDIN EN.CITE &lt;EndNote&gt;&lt;Cite&gt;&lt;Author&gt;Guillemin&lt;/Author&gt;&lt;Year&gt;2004&lt;/Year&gt;&lt;RecNum&gt;2580&lt;/RecNum&gt;&lt;DisplayText&gt;(Guillemin and Gillam, 2004)&lt;/DisplayText&gt;&lt;record&gt;&lt;rec-number&gt;2580&lt;/rec-number&gt;&lt;foreign-keys&gt;&lt;key app="EN" db-id="a9502a9rrzx02ie052uxtw9mr5pezzzrsszx" timestamp="1495191874"&gt;2580&lt;/key&gt;&lt;/foreign-keys&gt;&lt;ref-type name="Journal Article"&gt;17&lt;/ref-type&gt;&lt;contributors&gt;&lt;authors&gt;&lt;author&gt;Guillemin, Marilys&lt;/author&gt;&lt;author&gt;Gillam, Lynn&lt;/author&gt;&lt;/authors&gt;&lt;/contributors&gt;&lt;titles&gt;&lt;title&gt;Ethics, Reflexivity, and “Ethically Important Moments” in Research&lt;/title&gt;&lt;secondary-title&gt;Qualitative Inquiry&lt;/secondary-title&gt;&lt;/titles&gt;&lt;periodical&gt;&lt;full-title&gt;Qualitative Inquiry&lt;/full-title&gt;&lt;/periodical&gt;&lt;pages&gt;261-280&lt;/pages&gt;&lt;volume&gt;10&lt;/volume&gt;&lt;number&gt;2&lt;/number&gt;&lt;dates&gt;&lt;year&gt;2004&lt;/year&gt;&lt;pub-dates&gt;&lt;date&gt;2004/04/01&lt;/date&gt;&lt;/pub-dates&gt;&lt;/dates&gt;&lt;publisher&gt;SAGE Publications&lt;/publisher&gt;&lt;isbn&gt;1077-8004&lt;/isbn&gt;&lt;urls&gt;&lt;related-urls&gt;&lt;url&gt;http://dx.doi.org/10.1177/1077800403262360&lt;/url&gt;&lt;/related-urls&gt;&lt;/urls&gt;&lt;electronic-resource-num&gt;10.1177/1077800403262360&lt;/electronic-resource-num&gt;&lt;access-date&gt;2017/05/08&lt;/access-date&gt;&lt;/record&gt;&lt;/Cite&gt;&lt;/EndNote&gt;</w:instrText>
      </w:r>
      <w:r w:rsidR="00037372">
        <w:rPr>
          <w:lang w:val="en-GB"/>
        </w:rPr>
        <w:fldChar w:fldCharType="separate"/>
      </w:r>
      <w:r w:rsidR="00670083">
        <w:rPr>
          <w:noProof/>
          <w:lang w:val="en-GB"/>
        </w:rPr>
        <w:t>(Guillemin and Gillam, 2004)</w:t>
      </w:r>
      <w:r w:rsidR="00037372">
        <w:rPr>
          <w:lang w:val="en-GB"/>
        </w:rPr>
        <w:fldChar w:fldCharType="end"/>
      </w:r>
      <w:r w:rsidR="00EA549E">
        <w:rPr>
          <w:lang w:val="en-GB"/>
        </w:rPr>
        <w:t xml:space="preserve"> and reflect these in the REC proposal</w:t>
      </w:r>
      <w:r w:rsidR="00037372">
        <w:rPr>
          <w:lang w:val="en-GB"/>
        </w:rPr>
        <w:t xml:space="preserve">.    </w:t>
      </w:r>
    </w:p>
    <w:p w14:paraId="558AF18B" w14:textId="77777777" w:rsidR="00DE378A" w:rsidRDefault="00DE378A" w:rsidP="00FF4EB4">
      <w:pPr>
        <w:pStyle w:val="Heading1"/>
        <w:rPr>
          <w:rFonts w:ascii="Times New Roman" w:hAnsi="Times New Roman" w:cs="Times New Roman"/>
          <w:lang w:val="en-GB"/>
        </w:rPr>
      </w:pPr>
    </w:p>
    <w:p w14:paraId="226DFF39" w14:textId="54E44DD6" w:rsidR="00E65061" w:rsidRDefault="00FF4EB4" w:rsidP="00C1448A">
      <w:pPr>
        <w:pStyle w:val="Heading1"/>
        <w:jc w:val="left"/>
        <w:rPr>
          <w:rFonts w:ascii="Times New Roman" w:hAnsi="Times New Roman" w:cs="Times New Roman"/>
          <w:lang w:val="en-GB"/>
        </w:rPr>
      </w:pPr>
      <w:bookmarkStart w:id="9" w:name="_Toc482966938"/>
      <w:r w:rsidRPr="00700768">
        <w:rPr>
          <w:rFonts w:ascii="Times New Roman" w:hAnsi="Times New Roman" w:cs="Times New Roman"/>
          <w:lang w:val="en-GB"/>
        </w:rPr>
        <w:t>Conclusion</w:t>
      </w:r>
      <w:bookmarkEnd w:id="9"/>
    </w:p>
    <w:p w14:paraId="0948EBB8" w14:textId="262AF9DB" w:rsidR="009A7C9D" w:rsidRDefault="00CB1530" w:rsidP="009A7C9D">
      <w:pPr>
        <w:ind w:firstLine="0"/>
        <w:rPr>
          <w:lang w:val="en-GB"/>
        </w:rPr>
      </w:pPr>
      <w:r>
        <w:rPr>
          <w:rFonts w:ascii="Times New Roman" w:hAnsi="Times New Roman" w:cs="Times New Roman"/>
          <w:lang w:val="en-GB"/>
        </w:rPr>
        <w:t>Our experience has demonstrated that overcoming ethical barriers to research,</w:t>
      </w:r>
      <w:r w:rsidRPr="00426CF1">
        <w:rPr>
          <w:rFonts w:ascii="Times New Roman" w:hAnsi="Times New Roman" w:cs="Times New Roman"/>
          <w:lang w:val="en-GB"/>
        </w:rPr>
        <w:t xml:space="preserve"> </w:t>
      </w:r>
      <w:r>
        <w:rPr>
          <w:rFonts w:ascii="Times New Roman" w:hAnsi="Times New Roman" w:cs="Times New Roman"/>
          <w:lang w:val="en-GB"/>
        </w:rPr>
        <w:t xml:space="preserve">raised by </w:t>
      </w:r>
      <w:r w:rsidR="00C538FA">
        <w:rPr>
          <w:rFonts w:ascii="Times New Roman" w:hAnsi="Times New Roman" w:cs="Times New Roman"/>
          <w:lang w:val="en-GB"/>
        </w:rPr>
        <w:t xml:space="preserve">submission to </w:t>
      </w:r>
      <w:r>
        <w:rPr>
          <w:rFonts w:ascii="Times New Roman" w:hAnsi="Times New Roman" w:cs="Times New Roman"/>
          <w:lang w:val="en-GB"/>
        </w:rPr>
        <w:t xml:space="preserve">the University REC, with ‘hidden social groups” involved responding to both </w:t>
      </w:r>
      <w:r>
        <w:rPr>
          <w:rFonts w:ascii="Times New Roman" w:hAnsi="Times New Roman" w:cs="Times New Roman"/>
          <w:lang w:val="en-GB"/>
        </w:rPr>
        <w:lastRenderedPageBreak/>
        <w:t>technical and conceptual issues relating to research ethics.  We acknowledge that, by definition, our approach to addressing ethics in practice issues is partial as it is impossible to anticipate all eventualities before beginning fieldwork.  However, w</w:t>
      </w:r>
      <w:r w:rsidR="00E67B92">
        <w:rPr>
          <w:lang w:val="en-GB"/>
        </w:rPr>
        <w:t xml:space="preserve">e have argued that qualitative researchers can overcome barriers to research with </w:t>
      </w:r>
      <w:r>
        <w:rPr>
          <w:lang w:val="en-GB"/>
        </w:rPr>
        <w:t>“</w:t>
      </w:r>
      <w:r w:rsidR="00E67B92">
        <w:rPr>
          <w:lang w:val="en-GB"/>
        </w:rPr>
        <w:t>hidden groups</w:t>
      </w:r>
      <w:r>
        <w:rPr>
          <w:lang w:val="en-GB"/>
        </w:rPr>
        <w:t>”</w:t>
      </w:r>
      <w:r w:rsidR="00E67B92">
        <w:rPr>
          <w:lang w:val="en-GB"/>
        </w:rPr>
        <w:t xml:space="preserve"> by developing technical accounts of their studies which include descriptions of the legal duties of researchers, and by developing reflexive approaches to address the ethical issues that are likely to emerge in practice.</w:t>
      </w:r>
      <w:r w:rsidR="00E55330">
        <w:rPr>
          <w:lang w:val="en-GB"/>
        </w:rPr>
        <w:t xml:space="preserve">  Finally</w:t>
      </w:r>
      <w:r>
        <w:rPr>
          <w:lang w:val="en-GB"/>
        </w:rPr>
        <w:t>, we have sugg</w:t>
      </w:r>
      <w:r w:rsidR="00E55330">
        <w:rPr>
          <w:lang w:val="en-GB"/>
        </w:rPr>
        <w:t>ested that research design should</w:t>
      </w:r>
      <w:r>
        <w:rPr>
          <w:lang w:val="en-GB"/>
        </w:rPr>
        <w:t xml:space="preserve"> </w:t>
      </w:r>
      <w:r w:rsidR="00654BF4">
        <w:rPr>
          <w:lang w:val="en-GB"/>
        </w:rPr>
        <w:t>create</w:t>
      </w:r>
      <w:r>
        <w:rPr>
          <w:lang w:val="en-GB"/>
        </w:rPr>
        <w:t xml:space="preserve"> space for dialogue between researchers and the wider communities of the </w:t>
      </w:r>
      <w:r w:rsidR="00E55330">
        <w:rPr>
          <w:lang w:val="en-GB"/>
        </w:rPr>
        <w:t xml:space="preserve">“hidden group” to address the </w:t>
      </w:r>
      <w:r>
        <w:rPr>
          <w:lang w:val="en-GB"/>
        </w:rPr>
        <w:t>unanticipated</w:t>
      </w:r>
      <w:r w:rsidR="00E55330">
        <w:rPr>
          <w:lang w:val="en-GB"/>
        </w:rPr>
        <w:t xml:space="preserve"> ethical</w:t>
      </w:r>
      <w:r>
        <w:rPr>
          <w:lang w:val="en-GB"/>
        </w:rPr>
        <w:t xml:space="preserve"> issues that</w:t>
      </w:r>
      <w:r w:rsidR="00E55330">
        <w:rPr>
          <w:lang w:val="en-GB"/>
        </w:rPr>
        <w:t xml:space="preserve"> emerge during</w:t>
      </w:r>
      <w:r>
        <w:rPr>
          <w:lang w:val="en-GB"/>
        </w:rPr>
        <w:t xml:space="preserve"> fieldwork</w:t>
      </w:r>
      <w:r w:rsidR="00E55330">
        <w:rPr>
          <w:lang w:val="en-GB"/>
        </w:rPr>
        <w:t xml:space="preserve"> and </w:t>
      </w:r>
      <w:r w:rsidR="0035671B">
        <w:rPr>
          <w:lang w:val="en-GB"/>
        </w:rPr>
        <w:t>to challenge researchers’ cultural bias</w:t>
      </w:r>
      <w:r>
        <w:rPr>
          <w:lang w:val="en-GB"/>
        </w:rPr>
        <w:t xml:space="preserve">.  </w:t>
      </w:r>
    </w:p>
    <w:p w14:paraId="59C019BA" w14:textId="77777777" w:rsidR="001D265D" w:rsidRDefault="001D265D" w:rsidP="009A7C9D">
      <w:pPr>
        <w:ind w:firstLine="0"/>
        <w:rPr>
          <w:lang w:val="en-GB"/>
        </w:rPr>
      </w:pPr>
    </w:p>
    <w:p w14:paraId="7565F66E" w14:textId="3614C632" w:rsidR="009A7C9D" w:rsidRDefault="009A7C9D" w:rsidP="009A7C9D">
      <w:pPr>
        <w:ind w:firstLine="0"/>
        <w:rPr>
          <w:b/>
          <w:lang w:val="en-GB"/>
        </w:rPr>
      </w:pPr>
      <w:r>
        <w:rPr>
          <w:b/>
          <w:lang w:val="en-GB"/>
        </w:rPr>
        <w:t>Funding</w:t>
      </w:r>
    </w:p>
    <w:p w14:paraId="35BEEFFF" w14:textId="769F4FB3" w:rsidR="006E2B50" w:rsidRDefault="009A7C9D" w:rsidP="009A7C9D">
      <w:pPr>
        <w:ind w:firstLine="0"/>
        <w:rPr>
          <w:b/>
          <w:lang w:val="en-GB"/>
        </w:rPr>
      </w:pPr>
      <w:r>
        <w:t>This research received</w:t>
      </w:r>
      <w:r w:rsidR="0024639D">
        <w:t xml:space="preserve"> funding from Keele University. </w:t>
      </w:r>
      <w:bookmarkStart w:id="10" w:name="_GoBack"/>
      <w:bookmarkEnd w:id="10"/>
    </w:p>
    <w:p w14:paraId="3CCC8D66" w14:textId="77777777" w:rsidR="00E626DF" w:rsidRDefault="00E626DF" w:rsidP="009A7C9D">
      <w:pPr>
        <w:ind w:firstLine="0"/>
        <w:rPr>
          <w:b/>
          <w:lang w:val="en-GB"/>
        </w:rPr>
      </w:pPr>
    </w:p>
    <w:p w14:paraId="0A579B4C" w14:textId="3220F760" w:rsidR="009A7C9D" w:rsidRDefault="009A7C9D" w:rsidP="009A7C9D">
      <w:pPr>
        <w:ind w:firstLine="0"/>
        <w:rPr>
          <w:b/>
          <w:lang w:val="en-GB"/>
        </w:rPr>
      </w:pPr>
      <w:r>
        <w:rPr>
          <w:b/>
          <w:lang w:val="en-GB"/>
        </w:rPr>
        <w:t>Declaration of conflict of interest</w:t>
      </w:r>
    </w:p>
    <w:p w14:paraId="12E7AFD7" w14:textId="11F45A13" w:rsidR="009A7C9D" w:rsidRPr="009A7C9D" w:rsidRDefault="009A7C9D" w:rsidP="009A7C9D">
      <w:pPr>
        <w:ind w:firstLine="0"/>
        <w:rPr>
          <w:rFonts w:ascii="Times New Roman" w:hAnsi="Times New Roman" w:cs="Times New Roman"/>
          <w:b/>
          <w:lang w:val="en-GB"/>
        </w:rPr>
      </w:pPr>
      <w:r>
        <w:rPr>
          <w:lang w:val="en-GB"/>
        </w:rPr>
        <w:t xml:space="preserve">The authors declare that there is no conflict of interest. </w:t>
      </w:r>
      <w:r>
        <w:rPr>
          <w:b/>
          <w:lang w:val="en-GB"/>
        </w:rPr>
        <w:t xml:space="preserve"> </w:t>
      </w:r>
    </w:p>
    <w:bookmarkStart w:id="11" w:name="_Toc482966939" w:displacedByCustomXml="next"/>
    <w:sdt>
      <w:sdtPr>
        <w:rPr>
          <w:rFonts w:ascii="Times New Roman" w:eastAsiaTheme="minorEastAsia" w:hAnsi="Times New Roman" w:cs="Times New Roman"/>
          <w:noProof/>
          <w:lang w:val="en-GB"/>
        </w:rPr>
        <w:id w:val="-573587230"/>
        <w:bibliography/>
      </w:sdtPr>
      <w:sdtEndPr/>
      <w:sdtContent>
        <w:p w14:paraId="2DDD492D" w14:textId="41DE545A" w:rsidR="00E65061" w:rsidRPr="009A7C9D" w:rsidRDefault="00ED43F7" w:rsidP="009A7C9D">
          <w:pPr>
            <w:pStyle w:val="SectionTitle"/>
            <w:jc w:val="left"/>
            <w:rPr>
              <w:rFonts w:ascii="Times New Roman" w:hAnsi="Times New Roman" w:cs="Times New Roman"/>
              <w:b/>
              <w:lang w:val="en-GB"/>
            </w:rPr>
          </w:pPr>
          <w:r w:rsidRPr="009A7C9D">
            <w:rPr>
              <w:rFonts w:ascii="Times New Roman" w:hAnsi="Times New Roman" w:cs="Times New Roman"/>
              <w:b/>
              <w:lang w:val="en-GB"/>
            </w:rPr>
            <w:t>References</w:t>
          </w:r>
          <w:bookmarkEnd w:id="11"/>
          <w:r w:rsidR="006E2B50">
            <w:rPr>
              <w:rFonts w:ascii="Times New Roman" w:hAnsi="Times New Roman" w:cs="Times New Roman"/>
              <w:b/>
              <w:lang w:val="en-GB"/>
            </w:rPr>
            <w:fldChar w:fldCharType="begin"/>
          </w:r>
          <w:r w:rsidR="007B25A0">
            <w:rPr>
              <w:rFonts w:ascii="Times New Roman" w:hAnsi="Times New Roman" w:cs="Times New Roman"/>
              <w:b/>
              <w:lang w:val="en-GB"/>
            </w:rPr>
            <w:instrText xml:space="preserve"> ADDIN EN.CITE &lt;EndNote&gt;&lt;Cite ExcludeAuth="1" ExcludeYear="1" Hidden="1"&gt;&lt;Author&gt;Bloch&lt;/Author&gt;&lt;Year&gt;2009&lt;/Year&gt;&lt;RecNum&gt;3&lt;/RecNum&gt;&lt;record&gt;&lt;rec-number&gt;3&lt;/rec-number&gt;&lt;foreign-keys&gt;&lt;key app="EN" db-id="a9502a9rrzx02ie052uxtw9mr5pezzzrsszx" timestamp="1444310099"&gt;3&lt;/key&gt;&lt;/foreign-keys&gt;&lt;ref-type name="Book"&gt;6&lt;/ref-type&gt;&lt;contributors&gt;&lt;authors&gt;&lt;author&gt;Bloch, Alice&lt;/author&gt;&lt;author&gt;Sigona, Nando&lt;/author&gt;&lt;author&gt;Zetter, Roger&lt;/author&gt;&lt;author&gt;Paul Hamlyn, Foundation&lt;/author&gt;&lt;author&gt;University of, Oxford&lt;/author&gt;&lt;author&gt;Refugee Studies, Centre&lt;/author&gt;&lt;author&gt;City, University&lt;/author&gt;&lt;/authors&gt;&lt;/contributors&gt;&lt;titles&gt;&lt;title&gt;&amp;apos;No right to dream&amp;apos; : the social and economic lives of young undocumented migrants in Britain&lt;/title&gt;&lt;/titles&gt;&lt;dates&gt;&lt;year&gt;2009&lt;/year&gt;&lt;/dates&gt;&lt;pub-location&gt;London&lt;/pub-location&gt;&lt;publisher&gt;Paul Hamlyn Foundation&lt;/publisher&gt;&lt;isbn&gt;9781905500208 1905500203&lt;/isbn&gt;&lt;urls&gt;&lt;/urls&gt;&lt;remote-database-name&gt;/z-wcorg/&lt;/remote-database-name&gt;&lt;remote-database-provider&gt;http://worldcat.org&lt;/remote-database-provider&gt;&lt;language&gt;English&lt;/language&gt;&lt;/record&gt;&lt;/Cite&gt;&lt;/EndNote&gt;</w:instrText>
          </w:r>
          <w:r w:rsidR="006E2B50">
            <w:rPr>
              <w:rFonts w:ascii="Times New Roman" w:hAnsi="Times New Roman" w:cs="Times New Roman"/>
              <w:b/>
              <w:lang w:val="en-GB"/>
            </w:rPr>
            <w:fldChar w:fldCharType="end"/>
          </w:r>
        </w:p>
        <w:p w14:paraId="40C9B7AF" w14:textId="77777777" w:rsidR="007B25A0" w:rsidRPr="007B25A0" w:rsidRDefault="00CF7813" w:rsidP="007B25A0">
          <w:pPr>
            <w:pStyle w:val="EndNoteBibliography"/>
            <w:ind w:left="720" w:hanging="720"/>
          </w:pPr>
          <w:r>
            <w:rPr>
              <w:lang w:val="en-GB"/>
            </w:rPr>
            <w:fldChar w:fldCharType="begin"/>
          </w:r>
          <w:r>
            <w:rPr>
              <w:lang w:val="en-GB"/>
            </w:rPr>
            <w:instrText xml:space="preserve"> ADDIN EN.REFLIST </w:instrText>
          </w:r>
          <w:r>
            <w:rPr>
              <w:lang w:val="en-GB"/>
            </w:rPr>
            <w:fldChar w:fldCharType="separate"/>
          </w:r>
          <w:r w:rsidR="007B25A0" w:rsidRPr="007B25A0">
            <w:t>ALIVERTI, A. 2016. Immigration offences: Trends in legislation and criminal and civil enforcement. Oxford: The Migration Observatory.</w:t>
          </w:r>
        </w:p>
        <w:p w14:paraId="132C5218" w14:textId="77777777" w:rsidR="007B25A0" w:rsidRPr="007B25A0" w:rsidRDefault="007B25A0" w:rsidP="007B25A0">
          <w:pPr>
            <w:pStyle w:val="EndNoteBibliography"/>
            <w:ind w:left="720" w:hanging="720"/>
          </w:pPr>
          <w:r w:rsidRPr="007B25A0">
            <w:t xml:space="preserve">BAGNOLI, A. 2009. Beyond the standard interview: The use of graphic elicitation and arts-based methods. </w:t>
          </w:r>
          <w:r w:rsidRPr="007B25A0">
            <w:rPr>
              <w:i/>
            </w:rPr>
            <w:t>Qualitative research,</w:t>
          </w:r>
          <w:r w:rsidRPr="007B25A0">
            <w:t xml:space="preserve"> 9</w:t>
          </w:r>
          <w:r w:rsidRPr="007B25A0">
            <w:rPr>
              <w:b/>
            </w:rPr>
            <w:t>,</w:t>
          </w:r>
          <w:r w:rsidRPr="007B25A0">
            <w:t xml:space="preserve"> 547-570.</w:t>
          </w:r>
        </w:p>
        <w:p w14:paraId="52672DC3" w14:textId="77777777" w:rsidR="007B25A0" w:rsidRPr="007B25A0" w:rsidRDefault="007B25A0" w:rsidP="007B25A0">
          <w:pPr>
            <w:pStyle w:val="EndNoteBibliography"/>
            <w:ind w:left="720" w:hanging="720"/>
          </w:pPr>
          <w:r w:rsidRPr="007B25A0">
            <w:t xml:space="preserve">BASSNETT, S. 2013. </w:t>
          </w:r>
          <w:r w:rsidRPr="007B25A0">
            <w:rPr>
              <w:i/>
            </w:rPr>
            <w:t>Translation studies</w:t>
          </w:r>
          <w:r w:rsidRPr="007B25A0">
            <w:t>, Routledge.</w:t>
          </w:r>
        </w:p>
        <w:p w14:paraId="2C566CDD" w14:textId="77777777" w:rsidR="007B25A0" w:rsidRPr="007B25A0" w:rsidRDefault="007B25A0" w:rsidP="007B25A0">
          <w:pPr>
            <w:pStyle w:val="EndNoteBibliography"/>
            <w:ind w:left="720" w:hanging="720"/>
          </w:pPr>
          <w:r w:rsidRPr="007B25A0">
            <w:t xml:space="preserve">BLOCH, A., SIGONA, N. &amp; ZETTER, R. 2014. </w:t>
          </w:r>
          <w:r w:rsidRPr="007B25A0">
            <w:rPr>
              <w:i/>
            </w:rPr>
            <w:t>Sans papiers: the social and economic lives of young undocumented migrants</w:t>
          </w:r>
          <w:r w:rsidRPr="007B25A0">
            <w:t>, Pluto Press.</w:t>
          </w:r>
        </w:p>
        <w:p w14:paraId="7857F96E" w14:textId="77777777" w:rsidR="007B25A0" w:rsidRPr="007B25A0" w:rsidRDefault="007B25A0" w:rsidP="007B25A0">
          <w:pPr>
            <w:pStyle w:val="EndNoteBibliography"/>
            <w:ind w:left="720" w:hanging="720"/>
          </w:pPr>
          <w:r w:rsidRPr="007B25A0">
            <w:t xml:space="preserve">BLOCH, A., SIGONA, N., ZETTER, R., PAUL HAMLYN, F., UNIVERSITY OF, O., REFUGEE STUDIES, C. &amp; CITY, U. 2009. </w:t>
          </w:r>
          <w:r w:rsidRPr="007B25A0">
            <w:rPr>
              <w:i/>
            </w:rPr>
            <w:t xml:space="preserve">'No right to dream' : the social and economic lives of young undocumented migrants in Britain, </w:t>
          </w:r>
          <w:r w:rsidRPr="007B25A0">
            <w:t>London, Paul Hamlyn Foundation.</w:t>
          </w:r>
        </w:p>
        <w:p w14:paraId="64D6C7A3" w14:textId="77777777" w:rsidR="00C554E7" w:rsidRDefault="00C554E7" w:rsidP="00C554E7">
          <w:pPr>
            <w:pStyle w:val="EndNoteBibliography"/>
            <w:ind w:left="720" w:hanging="720"/>
            <w:rPr>
              <w:i/>
            </w:rPr>
          </w:pPr>
          <w:r>
            <w:t>BRITISH SOCIOLOGICAL ASSOCIATION</w:t>
          </w:r>
          <w:r w:rsidRPr="001963D3">
            <w:t xml:space="preserve">. 2006. Statement of ethical practice for the British Sociological Association—Visual sociology group. </w:t>
          </w:r>
          <w:r w:rsidRPr="001963D3">
            <w:rPr>
              <w:i/>
            </w:rPr>
            <w:t>Retrieved October.</w:t>
          </w:r>
        </w:p>
        <w:p w14:paraId="1EB5A16B" w14:textId="77777777" w:rsidR="00C554E7" w:rsidRPr="004B5AD6" w:rsidRDefault="00C554E7" w:rsidP="00C554E7">
          <w:pPr>
            <w:pStyle w:val="EndNoteBibliography"/>
            <w:ind w:left="720" w:hanging="720"/>
            <w:rPr>
              <w:i/>
            </w:rPr>
          </w:pPr>
          <w:r>
            <w:t xml:space="preserve">BRITISH SOCIETY OF CRIMINOLOGY. 2015. Statement of ethics for researchers. </w:t>
          </w:r>
        </w:p>
        <w:p w14:paraId="6A323AC0" w14:textId="77777777" w:rsidR="007B25A0" w:rsidRPr="007B25A0" w:rsidRDefault="007B25A0" w:rsidP="007B25A0">
          <w:pPr>
            <w:pStyle w:val="EndNoteBibliography"/>
            <w:ind w:left="720" w:hanging="720"/>
          </w:pPr>
          <w:r w:rsidRPr="007B25A0">
            <w:t xml:space="preserve">CORNWALL, A. &amp; JEWKES, R. 1995. What is participatory research? </w:t>
          </w:r>
          <w:r w:rsidRPr="007B25A0">
            <w:rPr>
              <w:i/>
            </w:rPr>
            <w:t>Social Science &amp; Medicine,</w:t>
          </w:r>
          <w:r w:rsidRPr="007B25A0">
            <w:t xml:space="preserve"> 41</w:t>
          </w:r>
          <w:r w:rsidRPr="007B25A0">
            <w:rPr>
              <w:b/>
            </w:rPr>
            <w:t>,</w:t>
          </w:r>
          <w:r w:rsidRPr="007B25A0">
            <w:t xml:space="preserve"> 1667-1676.</w:t>
          </w:r>
        </w:p>
        <w:p w14:paraId="67848CD4" w14:textId="77777777" w:rsidR="007B25A0" w:rsidRPr="007B25A0" w:rsidRDefault="007B25A0" w:rsidP="007B25A0">
          <w:pPr>
            <w:pStyle w:val="EndNoteBibliography"/>
            <w:ind w:left="720" w:hanging="720"/>
          </w:pPr>
          <w:r w:rsidRPr="007B25A0">
            <w:t xml:space="preserve">DUVELL, F., TRIANDAFYLLIDOU, A. &amp; VOLLMER, B. 2010. Ethical Issues in Irregular Migration Research in Europe. </w:t>
          </w:r>
          <w:r w:rsidRPr="007B25A0">
            <w:rPr>
              <w:i/>
            </w:rPr>
            <w:t>Population Space and Place,</w:t>
          </w:r>
          <w:r w:rsidRPr="007B25A0">
            <w:t xml:space="preserve"> 16</w:t>
          </w:r>
          <w:r w:rsidRPr="007B25A0">
            <w:rPr>
              <w:b/>
            </w:rPr>
            <w:t>,</w:t>
          </w:r>
          <w:r w:rsidRPr="007B25A0">
            <w:t xml:space="preserve"> 227-239.</w:t>
          </w:r>
        </w:p>
        <w:p w14:paraId="3846D49F" w14:textId="77777777" w:rsidR="007B25A0" w:rsidRPr="007B25A0" w:rsidRDefault="007B25A0" w:rsidP="007B25A0">
          <w:pPr>
            <w:pStyle w:val="EndNoteBibliography"/>
            <w:ind w:left="720" w:hanging="720"/>
          </w:pPr>
          <w:r w:rsidRPr="007B25A0">
            <w:t xml:space="preserve">EDWARDS, R. 1998. A critical examination of the use of interpreters in the qualitative research process. </w:t>
          </w:r>
          <w:r w:rsidRPr="007B25A0">
            <w:rPr>
              <w:i/>
            </w:rPr>
            <w:t>Journal of ethnic and migration studies,</w:t>
          </w:r>
          <w:r w:rsidRPr="007B25A0">
            <w:t xml:space="preserve"> 24</w:t>
          </w:r>
          <w:r w:rsidRPr="007B25A0">
            <w:rPr>
              <w:b/>
            </w:rPr>
            <w:t>,</w:t>
          </w:r>
          <w:r w:rsidRPr="007B25A0">
            <w:t xml:space="preserve"> 197-208.</w:t>
          </w:r>
        </w:p>
        <w:p w14:paraId="0FCC4C8B" w14:textId="77777777" w:rsidR="007B25A0" w:rsidRPr="007B25A0" w:rsidRDefault="007B25A0" w:rsidP="007B25A0">
          <w:pPr>
            <w:pStyle w:val="EndNoteBibliography"/>
            <w:ind w:left="720" w:hanging="720"/>
          </w:pPr>
          <w:r w:rsidRPr="007B25A0">
            <w:t xml:space="preserve">GONZALES, R. G. 2011. Learning to Be Illegal: Undocumented Youth and Shifting Legal Contexts in the Transition to Adulthood. </w:t>
          </w:r>
          <w:r w:rsidRPr="007B25A0">
            <w:rPr>
              <w:i/>
            </w:rPr>
            <w:t>American Sociological Review,</w:t>
          </w:r>
          <w:r w:rsidRPr="007B25A0">
            <w:t xml:space="preserve"> 76</w:t>
          </w:r>
          <w:r w:rsidRPr="007B25A0">
            <w:rPr>
              <w:b/>
            </w:rPr>
            <w:t>,</w:t>
          </w:r>
          <w:r w:rsidRPr="007B25A0">
            <w:t xml:space="preserve"> 602-619.</w:t>
          </w:r>
        </w:p>
        <w:p w14:paraId="6828CDC4" w14:textId="77777777" w:rsidR="007B25A0" w:rsidRPr="007B25A0" w:rsidRDefault="007B25A0" w:rsidP="007B25A0">
          <w:pPr>
            <w:pStyle w:val="EndNoteBibliography"/>
            <w:ind w:left="720" w:hanging="720"/>
          </w:pPr>
          <w:r w:rsidRPr="007B25A0">
            <w:t xml:space="preserve">GUILLEMIN, M. &amp; GILLAM, L. 2004. Ethics, Reflexivity, and “Ethically Important Moments” in Research. </w:t>
          </w:r>
          <w:r w:rsidRPr="007B25A0">
            <w:rPr>
              <w:i/>
            </w:rPr>
            <w:t>Qualitative Inquiry,</w:t>
          </w:r>
          <w:r w:rsidRPr="007B25A0">
            <w:t xml:space="preserve"> 10</w:t>
          </w:r>
          <w:r w:rsidRPr="007B25A0">
            <w:rPr>
              <w:b/>
            </w:rPr>
            <w:t>,</w:t>
          </w:r>
          <w:r w:rsidRPr="007B25A0">
            <w:t xml:space="preserve"> 261-280.</w:t>
          </w:r>
        </w:p>
        <w:p w14:paraId="1A81C78C" w14:textId="77777777" w:rsidR="007B25A0" w:rsidRPr="007B25A0" w:rsidRDefault="007B25A0" w:rsidP="007B25A0">
          <w:pPr>
            <w:pStyle w:val="EndNoteBibliography"/>
            <w:ind w:left="720" w:hanging="720"/>
          </w:pPr>
          <w:r w:rsidRPr="007B25A0">
            <w:t xml:space="preserve">HARPER, D. 2002. Talking about pictures: A case for photo elicitation. </w:t>
          </w:r>
          <w:r w:rsidRPr="007B25A0">
            <w:rPr>
              <w:i/>
            </w:rPr>
            <w:t>Visual studies,</w:t>
          </w:r>
          <w:r w:rsidRPr="007B25A0">
            <w:t xml:space="preserve"> 17</w:t>
          </w:r>
          <w:r w:rsidRPr="007B25A0">
            <w:rPr>
              <w:b/>
            </w:rPr>
            <w:t>,</w:t>
          </w:r>
          <w:r w:rsidRPr="007B25A0">
            <w:t xml:space="preserve"> 13-26.</w:t>
          </w:r>
        </w:p>
        <w:p w14:paraId="70954366" w14:textId="77777777" w:rsidR="007B25A0" w:rsidRPr="007B25A0" w:rsidRDefault="007B25A0" w:rsidP="007B25A0">
          <w:pPr>
            <w:pStyle w:val="EndNoteBibliography"/>
            <w:ind w:left="720" w:hanging="720"/>
          </w:pPr>
          <w:r w:rsidRPr="007B25A0">
            <w:t>HOCKEY, J. 1993. Research</w:t>
          </w:r>
          <w:r w:rsidRPr="007B25A0">
            <w:rPr>
              <w:rFonts w:hint="eastAsia"/>
            </w:rPr>
            <w:t xml:space="preserve"> methods </w:t>
          </w:r>
          <w:r w:rsidRPr="007B25A0">
            <w:rPr>
              <w:rFonts w:hint="eastAsia"/>
            </w:rPr>
            <w:t>‐‐</w:t>
          </w:r>
          <w:r w:rsidRPr="007B25A0">
            <w:rPr>
              <w:rFonts w:hint="eastAsia"/>
            </w:rPr>
            <w:t xml:space="preserve"> researching peers and familiar settings. </w:t>
          </w:r>
          <w:r w:rsidRPr="007B25A0">
            <w:rPr>
              <w:rFonts w:hint="eastAsia"/>
              <w:i/>
            </w:rPr>
            <w:t>Research Papers in Education,</w:t>
          </w:r>
          <w:r w:rsidRPr="007B25A0">
            <w:rPr>
              <w:rFonts w:hint="eastAsia"/>
            </w:rPr>
            <w:t xml:space="preserve"> 8</w:t>
          </w:r>
          <w:r w:rsidRPr="007B25A0">
            <w:rPr>
              <w:rFonts w:hint="eastAsia"/>
              <w:b/>
            </w:rPr>
            <w:t>,</w:t>
          </w:r>
          <w:r w:rsidRPr="007B25A0">
            <w:rPr>
              <w:rFonts w:hint="eastAsia"/>
            </w:rPr>
            <w:t xml:space="preserve"> 199-225.</w:t>
          </w:r>
        </w:p>
        <w:p w14:paraId="3A634697" w14:textId="77777777" w:rsidR="007B25A0" w:rsidRPr="007B25A0" w:rsidRDefault="007B25A0" w:rsidP="007B25A0">
          <w:pPr>
            <w:pStyle w:val="EndNoteBibliography"/>
            <w:ind w:left="720" w:hanging="720"/>
          </w:pPr>
          <w:r w:rsidRPr="007B25A0">
            <w:t xml:space="preserve">HOLLOWAY, S. L. &amp; VALENTINE, G. 2004. </w:t>
          </w:r>
          <w:r w:rsidRPr="007B25A0">
            <w:rPr>
              <w:i/>
            </w:rPr>
            <w:t>Children's geographies: Playing, living, learning</w:t>
          </w:r>
          <w:r w:rsidRPr="007B25A0">
            <w:t>, Routledge.</w:t>
          </w:r>
        </w:p>
        <w:p w14:paraId="1A3A7D3F" w14:textId="77777777" w:rsidR="007B25A0" w:rsidRPr="007B25A0" w:rsidRDefault="007B25A0" w:rsidP="007B25A0">
          <w:pPr>
            <w:pStyle w:val="EndNoteBibliography"/>
            <w:ind w:left="720" w:hanging="720"/>
          </w:pPr>
          <w:r w:rsidRPr="007B25A0">
            <w:t xml:space="preserve">HUMPHREYS, L. 1975. Tearoom trade: Impersonal sex in public places. </w:t>
          </w:r>
          <w:r w:rsidRPr="007B25A0">
            <w:rPr>
              <w:i/>
            </w:rPr>
            <w:t>Public Sex/Gay Space</w:t>
          </w:r>
          <w:r w:rsidRPr="007B25A0">
            <w:rPr>
              <w:b/>
            </w:rPr>
            <w:t>,</w:t>
          </w:r>
          <w:r w:rsidRPr="007B25A0">
            <w:t xml:space="preserve"> 29-54.</w:t>
          </w:r>
        </w:p>
        <w:p w14:paraId="44B2FA75" w14:textId="77777777" w:rsidR="007B25A0" w:rsidRPr="007B25A0" w:rsidRDefault="007B25A0" w:rsidP="007B25A0">
          <w:pPr>
            <w:pStyle w:val="EndNoteBibliography"/>
            <w:ind w:left="720" w:hanging="720"/>
          </w:pPr>
          <w:r w:rsidRPr="007B25A0">
            <w:t xml:space="preserve">KOSER, K. &amp; LACZKO, F. 2010. World migration report 2010. </w:t>
          </w:r>
          <w:r w:rsidRPr="007B25A0">
            <w:rPr>
              <w:i/>
            </w:rPr>
            <w:t>The future of migration: Building capacities for change, Geneva, Switzerland. IOM: International Organization for Migration</w:t>
          </w:r>
          <w:r w:rsidRPr="007B25A0">
            <w:t>.</w:t>
          </w:r>
        </w:p>
        <w:p w14:paraId="4A1B22A0" w14:textId="77777777" w:rsidR="007B25A0" w:rsidRPr="007B25A0" w:rsidRDefault="007B25A0" w:rsidP="007B25A0">
          <w:pPr>
            <w:pStyle w:val="EndNoteBibliography"/>
            <w:ind w:left="720" w:hanging="720"/>
          </w:pPr>
          <w:r w:rsidRPr="007B25A0">
            <w:t xml:space="preserve">TEMPLE, B. &amp; EDWARDS, R. 2002. Interpreters/Translators and Cross-Language Research: Reflexivity and Border Crossings. </w:t>
          </w:r>
          <w:r w:rsidRPr="007B25A0">
            <w:rPr>
              <w:i/>
            </w:rPr>
            <w:t>International Journal of Qualitative Methods,</w:t>
          </w:r>
          <w:r w:rsidRPr="007B25A0">
            <w:t xml:space="preserve"> 1</w:t>
          </w:r>
          <w:r w:rsidRPr="007B25A0">
            <w:rPr>
              <w:b/>
            </w:rPr>
            <w:t>,</w:t>
          </w:r>
          <w:r w:rsidRPr="007B25A0">
            <w:t xml:space="preserve"> 1-12.</w:t>
          </w:r>
        </w:p>
        <w:p w14:paraId="48BA7909" w14:textId="77777777" w:rsidR="007B25A0" w:rsidRPr="007B25A0" w:rsidRDefault="007B25A0" w:rsidP="007B25A0">
          <w:pPr>
            <w:pStyle w:val="EndNoteBibliography"/>
            <w:ind w:left="720" w:hanging="720"/>
          </w:pPr>
          <w:r w:rsidRPr="007B25A0">
            <w:t xml:space="preserve">WANG, C. &amp; BURRIS, M. A. 1997. Photovoice: Concept, methodology, and use for participatory needs assessment. </w:t>
          </w:r>
          <w:r w:rsidRPr="007B25A0">
            <w:rPr>
              <w:i/>
            </w:rPr>
            <w:t>Health education &amp; behavior,</w:t>
          </w:r>
          <w:r w:rsidRPr="007B25A0">
            <w:t xml:space="preserve"> 24</w:t>
          </w:r>
          <w:r w:rsidRPr="007B25A0">
            <w:rPr>
              <w:b/>
            </w:rPr>
            <w:t>,</w:t>
          </w:r>
          <w:r w:rsidRPr="007B25A0">
            <w:t xml:space="preserve"> 369-387.</w:t>
          </w:r>
        </w:p>
        <w:p w14:paraId="16E8AA17" w14:textId="77777777" w:rsidR="007B25A0" w:rsidRPr="007B25A0" w:rsidRDefault="007B25A0" w:rsidP="007B25A0">
          <w:pPr>
            <w:pStyle w:val="EndNoteBibliography"/>
            <w:ind w:left="720" w:hanging="720"/>
          </w:pPr>
          <w:r w:rsidRPr="007B25A0">
            <w:t xml:space="preserve">WILES, R., COFFEY, A., ROBINSON, J. &amp; HEATH, S. 2012. Anonymisation and visual images: issues of respect, ‘voice’ and protection. </w:t>
          </w:r>
          <w:r w:rsidRPr="007B25A0">
            <w:rPr>
              <w:i/>
            </w:rPr>
            <w:t>International Journal of Social Research Methodology,</w:t>
          </w:r>
          <w:r w:rsidRPr="007B25A0">
            <w:t xml:space="preserve"> 15</w:t>
          </w:r>
          <w:r w:rsidRPr="007B25A0">
            <w:rPr>
              <w:b/>
            </w:rPr>
            <w:t>,</w:t>
          </w:r>
          <w:r w:rsidRPr="007B25A0">
            <w:t xml:space="preserve"> 41-53.</w:t>
          </w:r>
        </w:p>
        <w:p w14:paraId="3146190B" w14:textId="44CF9E50" w:rsidR="00E65061" w:rsidRPr="00700768" w:rsidRDefault="007B25A0" w:rsidP="006E6559">
          <w:pPr>
            <w:pStyle w:val="EndNoteBibliography"/>
            <w:ind w:left="720" w:hanging="720"/>
            <w:rPr>
              <w:lang w:val="en-GB"/>
            </w:rPr>
          </w:pPr>
          <w:r w:rsidRPr="007B25A0">
            <w:t xml:space="preserve">WILES, R., CROW, G., HEATH, S. &amp; CHARLES, V. 2008. The Management of Confidentiality and Anonymity in Social Research. </w:t>
          </w:r>
          <w:r w:rsidRPr="007B25A0">
            <w:rPr>
              <w:i/>
            </w:rPr>
            <w:t>International Journal of Social Research Methodology,</w:t>
          </w:r>
          <w:r w:rsidRPr="007B25A0">
            <w:t xml:space="preserve"> 11</w:t>
          </w:r>
          <w:r w:rsidRPr="007B25A0">
            <w:rPr>
              <w:b/>
            </w:rPr>
            <w:t>,</w:t>
          </w:r>
          <w:r w:rsidRPr="007B25A0">
            <w:t xml:space="preserve"> 417-428.</w:t>
          </w:r>
          <w:r w:rsidR="00CF7813">
            <w:rPr>
              <w:lang w:val="en-GB"/>
            </w:rPr>
            <w:fldChar w:fldCharType="end"/>
          </w:r>
          <w:r w:rsidR="00EE77F4">
            <w:rPr>
              <w:lang w:val="en-GB"/>
            </w:rPr>
            <w:fldChar w:fldCharType="begin">
              <w:fldData xml:space="preserve">PEVuZE5vdGU+PENpdGUgRXhjbHVkZUF1dGg9IjEiIEV4Y2x1ZGVZZWFyPSIxIiBIaWRkZW49IjEi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</w:fldData>
            </w:fldChar>
          </w:r>
          <w:r>
            <w:rPr>
              <w:lang w:val="en-GB"/>
            </w:rPr>
            <w:instrText xml:space="preserve"> ADDIN EN.CITE </w:instrText>
          </w:r>
          <w:r>
            <w:rPr>
              <w:lang w:val="en-GB"/>
            </w:rPr>
            <w:fldChar w:fldCharType="begin">
              <w:fldData xml:space="preserve">PEVuZE5vdGU+PENpdGUgRXhjbHVkZUF1dGg9IjEiIEV4Y2x1ZGVZZWFyPSIxIiBIaWRkZW49IjEi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</w:fldData>
            </w:fldChar>
          </w:r>
          <w:r>
            <w:rPr>
              <w:lang w:val="en-GB"/>
            </w:rPr>
            <w:instrText xml:space="preserve"> ADDIN EN.CITE.DATA </w:instrText>
          </w:r>
          <w:r>
            <w:rPr>
              <w:lang w:val="en-GB"/>
            </w:rPr>
          </w:r>
          <w:r>
            <w:rPr>
              <w:lang w:val="en-GB"/>
            </w:rPr>
            <w:fldChar w:fldCharType="end"/>
          </w:r>
          <w:r w:rsidR="00EE77F4">
            <w:rPr>
              <w:lang w:val="en-GB"/>
            </w:rPr>
          </w:r>
          <w:r w:rsidR="00EE77F4">
            <w:rPr>
              <w:lang w:val="en-GB"/>
            </w:rPr>
            <w:fldChar w:fldCharType="end"/>
          </w:r>
        </w:p>
      </w:sdtContent>
    </w:sdt>
    <w:p w14:paraId="693B8A7E" w14:textId="77777777" w:rsidR="00E65061" w:rsidRPr="006E2B50" w:rsidRDefault="00ED43F7" w:rsidP="006E2B50">
      <w:pPr>
        <w:pStyle w:val="SectionTitle"/>
        <w:jc w:val="left"/>
        <w:rPr>
          <w:rFonts w:ascii="Times New Roman" w:hAnsi="Times New Roman" w:cs="Times New Roman"/>
          <w:b/>
          <w:lang w:val="en-GB"/>
        </w:rPr>
      </w:pPr>
      <w:bookmarkStart w:id="12" w:name="_Toc482966940"/>
      <w:r w:rsidRPr="006E2B50">
        <w:rPr>
          <w:rFonts w:ascii="Times New Roman" w:hAnsi="Times New Roman" w:cs="Times New Roman"/>
          <w:b/>
          <w:lang w:val="en-GB"/>
        </w:rPr>
        <w:lastRenderedPageBreak/>
        <w:t>Footnotes</w:t>
      </w:r>
      <w:bookmarkEnd w:id="12"/>
    </w:p>
    <w:p w14:paraId="0E3480F7" w14:textId="62233616" w:rsidR="0025741F" w:rsidRPr="006E2B50" w:rsidRDefault="00ED43F7" w:rsidP="00E626DF">
      <w:pPr>
        <w:ind w:firstLine="0"/>
        <w:rPr>
          <w:rFonts w:ascii="Times New Roman" w:hAnsi="Times New Roman" w:cs="Times New Roman"/>
        </w:rPr>
      </w:pPr>
      <w:r w:rsidRPr="006E2B50">
        <w:rPr>
          <w:rStyle w:val="FootnoteReference"/>
          <w:rFonts w:ascii="Times New Roman" w:hAnsi="Times New Roman" w:cs="Times New Roman"/>
          <w:lang w:val="en-GB"/>
        </w:rPr>
        <w:t>1</w:t>
      </w:r>
      <w:r w:rsidR="0025741F" w:rsidRPr="006E2B50">
        <w:rPr>
          <w:rFonts w:ascii="Times New Roman" w:hAnsi="Times New Roman" w:cs="Times New Roman"/>
          <w:lang w:val="en-GB"/>
        </w:rPr>
        <w:t xml:space="preserve"> There are specific circumstances in which UK law places a duty on citizens, including researchers, to report information pertaining to crimes that are damaging to the public interest</w:t>
      </w:r>
      <w:r w:rsidR="0025741F" w:rsidRPr="006E2B50">
        <w:rPr>
          <w:rFonts w:ascii="Times New Roman" w:hAnsi="Times New Roman" w:cs="Times New Roman"/>
        </w:rPr>
        <w:t>. These include;</w:t>
      </w:r>
    </w:p>
    <w:p w14:paraId="0F444E4A" w14:textId="77777777" w:rsidR="0025741F" w:rsidRPr="006E2B50" w:rsidRDefault="0025741F" w:rsidP="00E626DF">
      <w:pPr>
        <w:ind w:firstLine="0"/>
        <w:rPr>
          <w:rFonts w:ascii="Times New Roman" w:hAnsi="Times New Roman" w:cs="Times New Roman"/>
        </w:rPr>
      </w:pPr>
      <w:r w:rsidRPr="006E2B50">
        <w:rPr>
          <w:rFonts w:ascii="Times New Roman" w:hAnsi="Times New Roman" w:cs="Times New Roman"/>
        </w:rPr>
        <w:t>1) Information in relation to an act of terrorism (Terrorism Act 2000).</w:t>
      </w:r>
    </w:p>
    <w:p w14:paraId="4A7C1618" w14:textId="77777777" w:rsidR="0025741F" w:rsidRPr="006E2B50" w:rsidRDefault="0025741F" w:rsidP="00E626DF">
      <w:pPr>
        <w:ind w:firstLine="0"/>
        <w:rPr>
          <w:rFonts w:ascii="Times New Roman" w:hAnsi="Times New Roman" w:cs="Times New Roman"/>
        </w:rPr>
      </w:pPr>
      <w:r w:rsidRPr="006E2B50">
        <w:rPr>
          <w:rFonts w:ascii="Times New Roman" w:hAnsi="Times New Roman" w:cs="Times New Roman"/>
        </w:rPr>
        <w:t>2) Information about suspected instances of money laundering (Proceeds of Crime Act 2002).</w:t>
      </w:r>
    </w:p>
    <w:p w14:paraId="2C3CF943" w14:textId="542D6990" w:rsidR="00E65061" w:rsidRPr="006E2B50" w:rsidRDefault="0025741F" w:rsidP="00E626DF">
      <w:pPr>
        <w:ind w:firstLine="0"/>
        <w:rPr>
          <w:rFonts w:ascii="Times New Roman" w:hAnsi="Times New Roman" w:cs="Times New Roman"/>
          <w:lang w:val="en-GB"/>
        </w:rPr>
      </w:pPr>
      <w:r w:rsidRPr="006E2B50">
        <w:rPr>
          <w:rFonts w:ascii="Times New Roman" w:hAnsi="Times New Roman" w:cs="Times New Roman"/>
        </w:rPr>
        <w:t>3) Information about the neglect or abuse of a child.  This is no legal</w:t>
      </w:r>
      <w:r w:rsidR="006E2B50" w:rsidRPr="006E2B50">
        <w:rPr>
          <w:rFonts w:ascii="Times New Roman" w:hAnsi="Times New Roman" w:cs="Times New Roman"/>
        </w:rPr>
        <w:t xml:space="preserve"> mandate to report this type </w:t>
      </w:r>
      <w:r w:rsidRPr="006E2B50">
        <w:rPr>
          <w:rFonts w:ascii="Times New Roman" w:hAnsi="Times New Roman" w:cs="Times New Roman"/>
        </w:rPr>
        <w:t>of information, but there is an accepted moral obligation which applies to researchers.</w:t>
      </w:r>
    </w:p>
    <w:sectPr w:rsidR="00E65061" w:rsidRPr="006E2B50">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69D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EF06C" w14:textId="77777777" w:rsidR="00E23D02" w:rsidRDefault="00E23D02">
      <w:pPr>
        <w:spacing w:line="240" w:lineRule="auto"/>
      </w:pPr>
      <w:r>
        <w:separator/>
      </w:r>
    </w:p>
  </w:endnote>
  <w:endnote w:type="continuationSeparator" w:id="0">
    <w:p w14:paraId="7F100CB0" w14:textId="77777777" w:rsidR="00E23D02" w:rsidRDefault="00E23D02">
      <w:pPr>
        <w:spacing w:line="240" w:lineRule="auto"/>
      </w:pPr>
      <w:r>
        <w:continuationSeparator/>
      </w:r>
    </w:p>
  </w:endnote>
  <w:endnote w:id="1">
    <w:p w14:paraId="08B7653C" w14:textId="757EC063" w:rsidR="0025741F" w:rsidRPr="0025741F" w:rsidRDefault="0025741F" w:rsidP="0025741F">
      <w:pPr>
        <w:spacing w:line="240" w:lineRule="auto"/>
        <w:ind w:firstLine="0"/>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72266" w14:textId="77777777" w:rsidR="00E23D02" w:rsidRDefault="00E23D02">
      <w:pPr>
        <w:spacing w:line="240" w:lineRule="auto"/>
      </w:pPr>
      <w:r>
        <w:separator/>
      </w:r>
    </w:p>
  </w:footnote>
  <w:footnote w:type="continuationSeparator" w:id="0">
    <w:p w14:paraId="48337131" w14:textId="77777777" w:rsidR="00E23D02" w:rsidRDefault="00E23D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5435" w14:textId="5049202F" w:rsidR="00430AF1" w:rsidRDefault="00E23D02">
    <w:pPr>
      <w:pStyle w:val="Header"/>
    </w:pPr>
    <w:sdt>
      <w:sdtPr>
        <w:rPr>
          <w:rStyle w:val="Strong"/>
        </w:rPr>
        <w:alias w:val="Running head"/>
        <w:tag w:val=""/>
        <w:id w:val="1072628492"/>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430AF1">
          <w:rPr>
            <w:rStyle w:val="Strong"/>
          </w:rPr>
          <w:t>OVERCOMING ETHICAL BARRIERS</w:t>
        </w:r>
      </w:sdtContent>
    </w:sdt>
    <w:r w:rsidR="00430AF1">
      <w:rPr>
        <w:rStyle w:val="Strong"/>
      </w:rPr>
      <w:t xml:space="preserve"> </w:t>
    </w:r>
    <w:r w:rsidR="00430AF1">
      <w:rPr>
        <w:rStyle w:val="Strong"/>
      </w:rPr>
      <w:ptab w:relativeTo="margin" w:alignment="right" w:leader="none"/>
    </w:r>
    <w:r w:rsidR="00430AF1">
      <w:rPr>
        <w:rStyle w:val="Strong"/>
      </w:rPr>
      <w:fldChar w:fldCharType="begin"/>
    </w:r>
    <w:r w:rsidR="00430AF1">
      <w:rPr>
        <w:rStyle w:val="Strong"/>
      </w:rPr>
      <w:instrText xml:space="preserve"> PAGE   \* MERGEFORMAT </w:instrText>
    </w:r>
    <w:r w:rsidR="00430AF1">
      <w:rPr>
        <w:rStyle w:val="Strong"/>
      </w:rPr>
      <w:fldChar w:fldCharType="separate"/>
    </w:r>
    <w:r w:rsidR="0024639D">
      <w:rPr>
        <w:rStyle w:val="Strong"/>
        <w:noProof/>
      </w:rPr>
      <w:t>10</w:t>
    </w:r>
    <w:r w:rsidR="00430AF1">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8CF93" w14:textId="58FF17E1" w:rsidR="00430AF1" w:rsidRDefault="00571AA0">
    <w:pPr>
      <w:pStyle w:val="Header"/>
      <w:rPr>
        <w:rStyle w:val="Strong"/>
      </w:rPr>
    </w:pPr>
    <w:r>
      <w:rPr>
        <w:rStyle w:val="Strong"/>
      </w:rPr>
      <w:t xml:space="preserve">Machin and Shardlow, </w:t>
    </w:r>
    <w:sdt>
      <w:sdtPr>
        <w:rPr>
          <w:rStyle w:val="Strong"/>
        </w:rPr>
        <w:alias w:val="Running head"/>
        <w:tag w:val=""/>
        <w:id w:val="-696842620"/>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430AF1">
          <w:rPr>
            <w:rStyle w:val="Strong"/>
          </w:rPr>
          <w:t>OVERCOMING ETHICAL BARRIERS</w:t>
        </w:r>
      </w:sdtContent>
    </w:sdt>
    <w:r w:rsidR="00430AF1">
      <w:rPr>
        <w:rStyle w:val="Strong"/>
      </w:rPr>
      <w:t xml:space="preserve"> </w:t>
    </w:r>
    <w:r w:rsidR="00430AF1">
      <w:rPr>
        <w:rStyle w:val="Strong"/>
      </w:rPr>
      <w:ptab w:relativeTo="margin" w:alignment="right" w:leader="none"/>
    </w:r>
    <w:r w:rsidR="00430AF1">
      <w:rPr>
        <w:rStyle w:val="Strong"/>
      </w:rPr>
      <w:fldChar w:fldCharType="begin"/>
    </w:r>
    <w:r w:rsidR="00430AF1">
      <w:rPr>
        <w:rStyle w:val="Strong"/>
      </w:rPr>
      <w:instrText xml:space="preserve"> PAGE   \* MERGEFORMAT </w:instrText>
    </w:r>
    <w:r w:rsidR="00430AF1">
      <w:rPr>
        <w:rStyle w:val="Strong"/>
      </w:rPr>
      <w:fldChar w:fldCharType="separate"/>
    </w:r>
    <w:r w:rsidR="0024639D">
      <w:rPr>
        <w:rStyle w:val="Strong"/>
        <w:noProof/>
      </w:rPr>
      <w:t>1</w:t>
    </w:r>
    <w:r w:rsidR="00430AF1">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2D85225"/>
    <w:multiLevelType w:val="hybridMultilevel"/>
    <w:tmpl w:val="452E6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44D30E0"/>
    <w:multiLevelType w:val="hybridMultilevel"/>
    <w:tmpl w:val="E0C8E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DB42FB"/>
    <w:multiLevelType w:val="hybridMultilevel"/>
    <w:tmpl w:val="0382DAD6"/>
    <w:lvl w:ilvl="0" w:tplc="B96E31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4515DE1"/>
    <w:multiLevelType w:val="hybridMultilevel"/>
    <w:tmpl w:val="BBBC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15A9A"/>
    <w:multiLevelType w:val="hybridMultilevel"/>
    <w:tmpl w:val="3AEC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FA061E"/>
    <w:multiLevelType w:val="hybridMultilevel"/>
    <w:tmpl w:val="52863838"/>
    <w:lvl w:ilvl="0" w:tplc="5AF02C5C">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6">
    <w:nsid w:val="45534DA5"/>
    <w:multiLevelType w:val="hybridMultilevel"/>
    <w:tmpl w:val="CB9C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7E2C8C"/>
    <w:multiLevelType w:val="hybridMultilevel"/>
    <w:tmpl w:val="A1247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562628"/>
    <w:multiLevelType w:val="hybridMultilevel"/>
    <w:tmpl w:val="FB48B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A265579"/>
    <w:multiLevelType w:val="hybridMultilevel"/>
    <w:tmpl w:val="9B324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E12C8"/>
    <w:multiLevelType w:val="hybridMultilevel"/>
    <w:tmpl w:val="1D6E8D68"/>
    <w:lvl w:ilvl="0" w:tplc="E4B0DA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D0C1BB5"/>
    <w:multiLevelType w:val="hybridMultilevel"/>
    <w:tmpl w:val="34CE297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51445F19"/>
    <w:multiLevelType w:val="hybridMultilevel"/>
    <w:tmpl w:val="3842A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4FF0A6A"/>
    <w:multiLevelType w:val="hybridMultilevel"/>
    <w:tmpl w:val="6BAAE360"/>
    <w:lvl w:ilvl="0" w:tplc="3F284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C271346"/>
    <w:multiLevelType w:val="hybridMultilevel"/>
    <w:tmpl w:val="185E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483692"/>
    <w:multiLevelType w:val="hybridMultilevel"/>
    <w:tmpl w:val="1D0EEB02"/>
    <w:lvl w:ilvl="0" w:tplc="7C6CC500">
      <w:start w:val="1"/>
      <w:numFmt w:val="decimal"/>
      <w:lvlText w:val="%1."/>
      <w:lvlJc w:val="left"/>
      <w:pPr>
        <w:ind w:left="720" w:hanging="360"/>
      </w:pPr>
      <w:rPr>
        <w:rFonts w:asciiTheme="majorHAnsi" w:hAnsiTheme="majorHAnsi"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E96133"/>
    <w:multiLevelType w:val="hybridMultilevel"/>
    <w:tmpl w:val="41B2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4E41EC"/>
    <w:multiLevelType w:val="hybridMultilevel"/>
    <w:tmpl w:val="74DC7CC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E8010F"/>
    <w:multiLevelType w:val="hybridMultilevel"/>
    <w:tmpl w:val="805CD3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F845EB3"/>
    <w:multiLevelType w:val="hybridMultilevel"/>
    <w:tmpl w:val="C65414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nsid w:val="7E79320A"/>
    <w:multiLevelType w:val="hybridMultilevel"/>
    <w:tmpl w:val="B524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30"/>
  </w:num>
  <w:num w:numId="13">
    <w:abstractNumId w:val="16"/>
  </w:num>
  <w:num w:numId="14">
    <w:abstractNumId w:val="13"/>
  </w:num>
  <w:num w:numId="15">
    <w:abstractNumId w:val="29"/>
  </w:num>
  <w:num w:numId="16">
    <w:abstractNumId w:val="24"/>
  </w:num>
  <w:num w:numId="17">
    <w:abstractNumId w:val="26"/>
  </w:num>
  <w:num w:numId="18">
    <w:abstractNumId w:val="14"/>
  </w:num>
  <w:num w:numId="19">
    <w:abstractNumId w:val="28"/>
  </w:num>
  <w:num w:numId="20">
    <w:abstractNumId w:val="20"/>
  </w:num>
  <w:num w:numId="21">
    <w:abstractNumId w:val="12"/>
  </w:num>
  <w:num w:numId="22">
    <w:abstractNumId w:val="15"/>
  </w:num>
  <w:num w:numId="23">
    <w:abstractNumId w:val="23"/>
  </w:num>
  <w:num w:numId="24">
    <w:abstractNumId w:val="10"/>
  </w:num>
  <w:num w:numId="25">
    <w:abstractNumId w:val="11"/>
  </w:num>
  <w:num w:numId="26">
    <w:abstractNumId w:val="25"/>
  </w:num>
  <w:num w:numId="27">
    <w:abstractNumId w:val="17"/>
  </w:num>
  <w:num w:numId="28">
    <w:abstractNumId w:val="22"/>
  </w:num>
  <w:num w:numId="29">
    <w:abstractNumId w:val="18"/>
  </w:num>
  <w:num w:numId="30">
    <w:abstractNumId w:val="21"/>
  </w:num>
  <w:num w:numId="31">
    <w:abstractNumId w:val="19"/>
  </w:num>
  <w:num w:numId="32">
    <w:abstractNumId w:val="2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M Shardlow">
    <w15:presenceInfo w15:providerId="None" w15:userId="Steven M Shardlow"/>
  </w15:person>
  <w15:person w15:author="Helen Machin">
    <w15:presenceInfo w15:providerId="Windows Live" w15:userId="bcecc1b8629207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502a9rrzx02ie052uxtw9mr5pezzzrsszx&quot;&gt;My EndNote Library&lt;record-ids&gt;&lt;item&gt;3&lt;/item&gt;&lt;item&gt;459&lt;/item&gt;&lt;item&gt;594&lt;/item&gt;&lt;item&gt;761&lt;/item&gt;&lt;item&gt;833&lt;/item&gt;&lt;item&gt;856&lt;/item&gt;&lt;item&gt;858&lt;/item&gt;&lt;item&gt;876&lt;/item&gt;&lt;item&gt;1495&lt;/item&gt;&lt;item&gt;2549&lt;/item&gt;&lt;item&gt;2552&lt;/item&gt;&lt;item&gt;2554&lt;/item&gt;&lt;item&gt;2567&lt;/item&gt;&lt;item&gt;2569&lt;/item&gt;&lt;item&gt;2579&lt;/item&gt;&lt;item&gt;2580&lt;/item&gt;&lt;item&gt;2582&lt;/item&gt;&lt;/record-ids&gt;&lt;/item&gt;&lt;/Libraries&gt;"/>
  </w:docVars>
  <w:rsids>
    <w:rsidRoot w:val="00B24F52"/>
    <w:rsid w:val="0000303A"/>
    <w:rsid w:val="0000580F"/>
    <w:rsid w:val="00005AEF"/>
    <w:rsid w:val="00005EDA"/>
    <w:rsid w:val="000101D9"/>
    <w:rsid w:val="00011714"/>
    <w:rsid w:val="00012111"/>
    <w:rsid w:val="00013A18"/>
    <w:rsid w:val="00017224"/>
    <w:rsid w:val="00020EFC"/>
    <w:rsid w:val="0002254A"/>
    <w:rsid w:val="00023741"/>
    <w:rsid w:val="00030462"/>
    <w:rsid w:val="00030A08"/>
    <w:rsid w:val="00032914"/>
    <w:rsid w:val="00035FA0"/>
    <w:rsid w:val="00037372"/>
    <w:rsid w:val="00040BE1"/>
    <w:rsid w:val="00041A4C"/>
    <w:rsid w:val="00044112"/>
    <w:rsid w:val="00051F1E"/>
    <w:rsid w:val="00053400"/>
    <w:rsid w:val="00053E46"/>
    <w:rsid w:val="00055679"/>
    <w:rsid w:val="00056406"/>
    <w:rsid w:val="00060319"/>
    <w:rsid w:val="00061CD6"/>
    <w:rsid w:val="00063BED"/>
    <w:rsid w:val="00065C58"/>
    <w:rsid w:val="0006746A"/>
    <w:rsid w:val="000674B6"/>
    <w:rsid w:val="00076301"/>
    <w:rsid w:val="000820F4"/>
    <w:rsid w:val="00082473"/>
    <w:rsid w:val="00096D85"/>
    <w:rsid w:val="000A4436"/>
    <w:rsid w:val="000B3631"/>
    <w:rsid w:val="000B5B83"/>
    <w:rsid w:val="000B6CA5"/>
    <w:rsid w:val="000C3ED3"/>
    <w:rsid w:val="000E0456"/>
    <w:rsid w:val="000E13B5"/>
    <w:rsid w:val="000E1E68"/>
    <w:rsid w:val="000E328E"/>
    <w:rsid w:val="000E4092"/>
    <w:rsid w:val="000E41E4"/>
    <w:rsid w:val="000E59F4"/>
    <w:rsid w:val="000F7CDB"/>
    <w:rsid w:val="00100656"/>
    <w:rsid w:val="0010305F"/>
    <w:rsid w:val="00107597"/>
    <w:rsid w:val="00111409"/>
    <w:rsid w:val="001167FE"/>
    <w:rsid w:val="00117B70"/>
    <w:rsid w:val="00120F0F"/>
    <w:rsid w:val="001264F8"/>
    <w:rsid w:val="00127706"/>
    <w:rsid w:val="00127A91"/>
    <w:rsid w:val="00141210"/>
    <w:rsid w:val="001421ED"/>
    <w:rsid w:val="00145361"/>
    <w:rsid w:val="001463BF"/>
    <w:rsid w:val="00150598"/>
    <w:rsid w:val="0015498E"/>
    <w:rsid w:val="00155011"/>
    <w:rsid w:val="001605A7"/>
    <w:rsid w:val="00164360"/>
    <w:rsid w:val="00167426"/>
    <w:rsid w:val="0017409D"/>
    <w:rsid w:val="001806FC"/>
    <w:rsid w:val="00191801"/>
    <w:rsid w:val="0019180D"/>
    <w:rsid w:val="00194EA9"/>
    <w:rsid w:val="001963D3"/>
    <w:rsid w:val="001971E8"/>
    <w:rsid w:val="001A19EE"/>
    <w:rsid w:val="001A2ABA"/>
    <w:rsid w:val="001A3A5D"/>
    <w:rsid w:val="001A5F80"/>
    <w:rsid w:val="001A6084"/>
    <w:rsid w:val="001B2753"/>
    <w:rsid w:val="001B5389"/>
    <w:rsid w:val="001B5FD4"/>
    <w:rsid w:val="001C0303"/>
    <w:rsid w:val="001C0AE7"/>
    <w:rsid w:val="001C17D4"/>
    <w:rsid w:val="001C4601"/>
    <w:rsid w:val="001D265D"/>
    <w:rsid w:val="001D3355"/>
    <w:rsid w:val="001D68E0"/>
    <w:rsid w:val="001E1233"/>
    <w:rsid w:val="001F7EC9"/>
    <w:rsid w:val="002136DC"/>
    <w:rsid w:val="0021418A"/>
    <w:rsid w:val="00216FA8"/>
    <w:rsid w:val="0022116D"/>
    <w:rsid w:val="00223271"/>
    <w:rsid w:val="002274C9"/>
    <w:rsid w:val="0023449A"/>
    <w:rsid w:val="00240326"/>
    <w:rsid w:val="00245884"/>
    <w:rsid w:val="0024639D"/>
    <w:rsid w:val="002479D8"/>
    <w:rsid w:val="00255911"/>
    <w:rsid w:val="00255ADE"/>
    <w:rsid w:val="0025741F"/>
    <w:rsid w:val="00261D13"/>
    <w:rsid w:val="0026268A"/>
    <w:rsid w:val="00271942"/>
    <w:rsid w:val="00272244"/>
    <w:rsid w:val="00273690"/>
    <w:rsid w:val="00273CFD"/>
    <w:rsid w:val="002745D4"/>
    <w:rsid w:val="00275281"/>
    <w:rsid w:val="0027608F"/>
    <w:rsid w:val="00277952"/>
    <w:rsid w:val="002856B2"/>
    <w:rsid w:val="002862BF"/>
    <w:rsid w:val="0029144F"/>
    <w:rsid w:val="00292C16"/>
    <w:rsid w:val="00294EEA"/>
    <w:rsid w:val="002A073F"/>
    <w:rsid w:val="002A1695"/>
    <w:rsid w:val="002A678C"/>
    <w:rsid w:val="002A7E1C"/>
    <w:rsid w:val="002B15C2"/>
    <w:rsid w:val="002B1BE7"/>
    <w:rsid w:val="002B23CD"/>
    <w:rsid w:val="002B6473"/>
    <w:rsid w:val="002B7AAC"/>
    <w:rsid w:val="002C0DDA"/>
    <w:rsid w:val="002C34CE"/>
    <w:rsid w:val="002C3FDC"/>
    <w:rsid w:val="002C5DFE"/>
    <w:rsid w:val="002D2FE5"/>
    <w:rsid w:val="002D3F7E"/>
    <w:rsid w:val="002D54D1"/>
    <w:rsid w:val="002D743F"/>
    <w:rsid w:val="002E34D7"/>
    <w:rsid w:val="002E53DB"/>
    <w:rsid w:val="002F0241"/>
    <w:rsid w:val="002F419D"/>
    <w:rsid w:val="002F5D84"/>
    <w:rsid w:val="002F7901"/>
    <w:rsid w:val="003101F0"/>
    <w:rsid w:val="00312CF6"/>
    <w:rsid w:val="00316D3A"/>
    <w:rsid w:val="00317164"/>
    <w:rsid w:val="00321D7C"/>
    <w:rsid w:val="00340A40"/>
    <w:rsid w:val="00343690"/>
    <w:rsid w:val="00345917"/>
    <w:rsid w:val="00346CF4"/>
    <w:rsid w:val="00347656"/>
    <w:rsid w:val="00351552"/>
    <w:rsid w:val="00351CF6"/>
    <w:rsid w:val="00352D1E"/>
    <w:rsid w:val="003548A6"/>
    <w:rsid w:val="00354FA8"/>
    <w:rsid w:val="0035671B"/>
    <w:rsid w:val="00363AA5"/>
    <w:rsid w:val="0036618E"/>
    <w:rsid w:val="00373535"/>
    <w:rsid w:val="00381599"/>
    <w:rsid w:val="003864E2"/>
    <w:rsid w:val="00392EBC"/>
    <w:rsid w:val="003943F0"/>
    <w:rsid w:val="0039672C"/>
    <w:rsid w:val="003A2259"/>
    <w:rsid w:val="003A7A2A"/>
    <w:rsid w:val="003B0012"/>
    <w:rsid w:val="003B56D1"/>
    <w:rsid w:val="003B6C35"/>
    <w:rsid w:val="003C6D4E"/>
    <w:rsid w:val="003C781F"/>
    <w:rsid w:val="003D1A2B"/>
    <w:rsid w:val="003D75E8"/>
    <w:rsid w:val="003E068C"/>
    <w:rsid w:val="003E153F"/>
    <w:rsid w:val="003E60B8"/>
    <w:rsid w:val="003F18D4"/>
    <w:rsid w:val="003F2ABF"/>
    <w:rsid w:val="003F55FC"/>
    <w:rsid w:val="00401377"/>
    <w:rsid w:val="004127CA"/>
    <w:rsid w:val="004152BF"/>
    <w:rsid w:val="00417E1F"/>
    <w:rsid w:val="0042617A"/>
    <w:rsid w:val="00426700"/>
    <w:rsid w:val="00426CF1"/>
    <w:rsid w:val="00430AF1"/>
    <w:rsid w:val="00432BAC"/>
    <w:rsid w:val="00436564"/>
    <w:rsid w:val="004419F8"/>
    <w:rsid w:val="00442614"/>
    <w:rsid w:val="00446FDB"/>
    <w:rsid w:val="0044742B"/>
    <w:rsid w:val="004523AF"/>
    <w:rsid w:val="00454011"/>
    <w:rsid w:val="00455269"/>
    <w:rsid w:val="0045578C"/>
    <w:rsid w:val="0046014B"/>
    <w:rsid w:val="00460838"/>
    <w:rsid w:val="00462FEA"/>
    <w:rsid w:val="00463DC5"/>
    <w:rsid w:val="00466F37"/>
    <w:rsid w:val="004673E1"/>
    <w:rsid w:val="00474E05"/>
    <w:rsid w:val="00475627"/>
    <w:rsid w:val="004760D3"/>
    <w:rsid w:val="004765F8"/>
    <w:rsid w:val="00481551"/>
    <w:rsid w:val="00487FE5"/>
    <w:rsid w:val="00496E0E"/>
    <w:rsid w:val="004A1E0F"/>
    <w:rsid w:val="004A2572"/>
    <w:rsid w:val="004A3334"/>
    <w:rsid w:val="004A385A"/>
    <w:rsid w:val="004A3C94"/>
    <w:rsid w:val="004B1DD6"/>
    <w:rsid w:val="004B1F58"/>
    <w:rsid w:val="004B3455"/>
    <w:rsid w:val="004B5AD6"/>
    <w:rsid w:val="004C46EB"/>
    <w:rsid w:val="004C6BC0"/>
    <w:rsid w:val="004D443E"/>
    <w:rsid w:val="004E00BD"/>
    <w:rsid w:val="004E5BCB"/>
    <w:rsid w:val="004E6F80"/>
    <w:rsid w:val="004F2C17"/>
    <w:rsid w:val="004F7A07"/>
    <w:rsid w:val="0050054A"/>
    <w:rsid w:val="005016C7"/>
    <w:rsid w:val="00507583"/>
    <w:rsid w:val="00516D07"/>
    <w:rsid w:val="00520472"/>
    <w:rsid w:val="00520FBC"/>
    <w:rsid w:val="0052404D"/>
    <w:rsid w:val="00526412"/>
    <w:rsid w:val="00534EA7"/>
    <w:rsid w:val="00535F40"/>
    <w:rsid w:val="00537778"/>
    <w:rsid w:val="00543710"/>
    <w:rsid w:val="00547D63"/>
    <w:rsid w:val="00550AC1"/>
    <w:rsid w:val="00551176"/>
    <w:rsid w:val="00551931"/>
    <w:rsid w:val="005545A9"/>
    <w:rsid w:val="00555F5B"/>
    <w:rsid w:val="00556D0F"/>
    <w:rsid w:val="00565D2D"/>
    <w:rsid w:val="005660A3"/>
    <w:rsid w:val="00571158"/>
    <w:rsid w:val="00571AA0"/>
    <w:rsid w:val="00571CA1"/>
    <w:rsid w:val="005823EB"/>
    <w:rsid w:val="00583C21"/>
    <w:rsid w:val="005842D5"/>
    <w:rsid w:val="00591C06"/>
    <w:rsid w:val="00594272"/>
    <w:rsid w:val="005A65AE"/>
    <w:rsid w:val="005B10CB"/>
    <w:rsid w:val="005B1A74"/>
    <w:rsid w:val="005B35A6"/>
    <w:rsid w:val="005B60C4"/>
    <w:rsid w:val="005C01D7"/>
    <w:rsid w:val="005C03F8"/>
    <w:rsid w:val="005D0D9A"/>
    <w:rsid w:val="005D2F0A"/>
    <w:rsid w:val="005D4874"/>
    <w:rsid w:val="005D49E5"/>
    <w:rsid w:val="005D49FD"/>
    <w:rsid w:val="005D5829"/>
    <w:rsid w:val="005D6AC0"/>
    <w:rsid w:val="005E63DB"/>
    <w:rsid w:val="005E751D"/>
    <w:rsid w:val="005F5163"/>
    <w:rsid w:val="005F72A1"/>
    <w:rsid w:val="00610900"/>
    <w:rsid w:val="006151E9"/>
    <w:rsid w:val="00620CAD"/>
    <w:rsid w:val="00624405"/>
    <w:rsid w:val="0062542A"/>
    <w:rsid w:val="006268D0"/>
    <w:rsid w:val="006274BA"/>
    <w:rsid w:val="006336C9"/>
    <w:rsid w:val="00634BB0"/>
    <w:rsid w:val="00634FA7"/>
    <w:rsid w:val="00637746"/>
    <w:rsid w:val="00646D01"/>
    <w:rsid w:val="00647044"/>
    <w:rsid w:val="00652712"/>
    <w:rsid w:val="00653645"/>
    <w:rsid w:val="00654BF4"/>
    <w:rsid w:val="00655460"/>
    <w:rsid w:val="00656496"/>
    <w:rsid w:val="00663150"/>
    <w:rsid w:val="006635D4"/>
    <w:rsid w:val="006643C1"/>
    <w:rsid w:val="00667938"/>
    <w:rsid w:val="00670083"/>
    <w:rsid w:val="0067099B"/>
    <w:rsid w:val="0067116F"/>
    <w:rsid w:val="00676FBE"/>
    <w:rsid w:val="006777D5"/>
    <w:rsid w:val="00680FE7"/>
    <w:rsid w:val="006842A9"/>
    <w:rsid w:val="00686048"/>
    <w:rsid w:val="00690084"/>
    <w:rsid w:val="006902C4"/>
    <w:rsid w:val="00691373"/>
    <w:rsid w:val="00691C09"/>
    <w:rsid w:val="00693240"/>
    <w:rsid w:val="00697ACD"/>
    <w:rsid w:val="006A0F4B"/>
    <w:rsid w:val="006A308D"/>
    <w:rsid w:val="006A6CA4"/>
    <w:rsid w:val="006B0097"/>
    <w:rsid w:val="006B3839"/>
    <w:rsid w:val="006B4DFA"/>
    <w:rsid w:val="006C11CA"/>
    <w:rsid w:val="006C2543"/>
    <w:rsid w:val="006C2588"/>
    <w:rsid w:val="006C63F7"/>
    <w:rsid w:val="006D15A9"/>
    <w:rsid w:val="006D50FE"/>
    <w:rsid w:val="006D71BA"/>
    <w:rsid w:val="006E172E"/>
    <w:rsid w:val="006E25D3"/>
    <w:rsid w:val="006E2B50"/>
    <w:rsid w:val="006E6559"/>
    <w:rsid w:val="006F77BA"/>
    <w:rsid w:val="00700768"/>
    <w:rsid w:val="0070295E"/>
    <w:rsid w:val="00711DD8"/>
    <w:rsid w:val="00713666"/>
    <w:rsid w:val="00716BFC"/>
    <w:rsid w:val="0071786A"/>
    <w:rsid w:val="00722436"/>
    <w:rsid w:val="0072628B"/>
    <w:rsid w:val="0072706D"/>
    <w:rsid w:val="00727F4D"/>
    <w:rsid w:val="00731CFD"/>
    <w:rsid w:val="007323ED"/>
    <w:rsid w:val="007332EE"/>
    <w:rsid w:val="00735ED7"/>
    <w:rsid w:val="00744CBC"/>
    <w:rsid w:val="00747BBE"/>
    <w:rsid w:val="00756E73"/>
    <w:rsid w:val="00762DC5"/>
    <w:rsid w:val="00764989"/>
    <w:rsid w:val="00765352"/>
    <w:rsid w:val="0077182D"/>
    <w:rsid w:val="00775881"/>
    <w:rsid w:val="007766E2"/>
    <w:rsid w:val="00777839"/>
    <w:rsid w:val="00782ED1"/>
    <w:rsid w:val="007876FD"/>
    <w:rsid w:val="007A498A"/>
    <w:rsid w:val="007B25A0"/>
    <w:rsid w:val="007B376B"/>
    <w:rsid w:val="007B38D8"/>
    <w:rsid w:val="007B7103"/>
    <w:rsid w:val="007B7BC8"/>
    <w:rsid w:val="007C12CC"/>
    <w:rsid w:val="007C3CB1"/>
    <w:rsid w:val="007C47F6"/>
    <w:rsid w:val="007C762C"/>
    <w:rsid w:val="007C79D4"/>
    <w:rsid w:val="007D0CBD"/>
    <w:rsid w:val="007D1187"/>
    <w:rsid w:val="007D75D5"/>
    <w:rsid w:val="007E0BDA"/>
    <w:rsid w:val="007E2291"/>
    <w:rsid w:val="007E734C"/>
    <w:rsid w:val="007F022E"/>
    <w:rsid w:val="007F5B27"/>
    <w:rsid w:val="00806887"/>
    <w:rsid w:val="00815244"/>
    <w:rsid w:val="00815689"/>
    <w:rsid w:val="00815DE7"/>
    <w:rsid w:val="0082159B"/>
    <w:rsid w:val="008235DB"/>
    <w:rsid w:val="008258D0"/>
    <w:rsid w:val="00827A74"/>
    <w:rsid w:val="008310A5"/>
    <w:rsid w:val="0083496E"/>
    <w:rsid w:val="00840884"/>
    <w:rsid w:val="008414D2"/>
    <w:rsid w:val="00851AF8"/>
    <w:rsid w:val="008611EA"/>
    <w:rsid w:val="00864487"/>
    <w:rsid w:val="00867D66"/>
    <w:rsid w:val="00872148"/>
    <w:rsid w:val="008725BE"/>
    <w:rsid w:val="00875F1C"/>
    <w:rsid w:val="008835EB"/>
    <w:rsid w:val="00886521"/>
    <w:rsid w:val="008A0CDF"/>
    <w:rsid w:val="008A191F"/>
    <w:rsid w:val="008A26E5"/>
    <w:rsid w:val="008A3312"/>
    <w:rsid w:val="008A7B19"/>
    <w:rsid w:val="008B11EF"/>
    <w:rsid w:val="008B344C"/>
    <w:rsid w:val="008B3590"/>
    <w:rsid w:val="008B47F0"/>
    <w:rsid w:val="008B5649"/>
    <w:rsid w:val="008B6D69"/>
    <w:rsid w:val="008C0729"/>
    <w:rsid w:val="008C09D9"/>
    <w:rsid w:val="008D1414"/>
    <w:rsid w:val="008E1978"/>
    <w:rsid w:val="008E2ABA"/>
    <w:rsid w:val="008E3044"/>
    <w:rsid w:val="008E3FD7"/>
    <w:rsid w:val="008E6BAF"/>
    <w:rsid w:val="008E787D"/>
    <w:rsid w:val="008F25A7"/>
    <w:rsid w:val="008F3D68"/>
    <w:rsid w:val="00900870"/>
    <w:rsid w:val="00901E20"/>
    <w:rsid w:val="0090488D"/>
    <w:rsid w:val="00904A48"/>
    <w:rsid w:val="0092091E"/>
    <w:rsid w:val="00922A95"/>
    <w:rsid w:val="009252DB"/>
    <w:rsid w:val="009363F9"/>
    <w:rsid w:val="00937417"/>
    <w:rsid w:val="009402A4"/>
    <w:rsid w:val="00940E6E"/>
    <w:rsid w:val="009440C8"/>
    <w:rsid w:val="0094489B"/>
    <w:rsid w:val="0094669D"/>
    <w:rsid w:val="009467FB"/>
    <w:rsid w:val="0095590C"/>
    <w:rsid w:val="0095627C"/>
    <w:rsid w:val="00957565"/>
    <w:rsid w:val="00960B7B"/>
    <w:rsid w:val="0096137A"/>
    <w:rsid w:val="009622F6"/>
    <w:rsid w:val="00963AA7"/>
    <w:rsid w:val="00967372"/>
    <w:rsid w:val="00972858"/>
    <w:rsid w:val="00972A1A"/>
    <w:rsid w:val="00972D9B"/>
    <w:rsid w:val="0097332C"/>
    <w:rsid w:val="00974C8D"/>
    <w:rsid w:val="00976B43"/>
    <w:rsid w:val="00976BDB"/>
    <w:rsid w:val="0098194D"/>
    <w:rsid w:val="00983D49"/>
    <w:rsid w:val="00990B73"/>
    <w:rsid w:val="00991E3C"/>
    <w:rsid w:val="0099231F"/>
    <w:rsid w:val="00992A41"/>
    <w:rsid w:val="0099659F"/>
    <w:rsid w:val="009A0109"/>
    <w:rsid w:val="009A2856"/>
    <w:rsid w:val="009A6C4B"/>
    <w:rsid w:val="009A783C"/>
    <w:rsid w:val="009A7BC9"/>
    <w:rsid w:val="009A7C9D"/>
    <w:rsid w:val="009B1162"/>
    <w:rsid w:val="009B245E"/>
    <w:rsid w:val="009B5E9C"/>
    <w:rsid w:val="009B6D68"/>
    <w:rsid w:val="009D1F67"/>
    <w:rsid w:val="009D39E6"/>
    <w:rsid w:val="009E5271"/>
    <w:rsid w:val="009E6CEC"/>
    <w:rsid w:val="009E71A3"/>
    <w:rsid w:val="009F7189"/>
    <w:rsid w:val="009F7792"/>
    <w:rsid w:val="009F7F76"/>
    <w:rsid w:val="00A11DE8"/>
    <w:rsid w:val="00A373ED"/>
    <w:rsid w:val="00A40125"/>
    <w:rsid w:val="00A4031F"/>
    <w:rsid w:val="00A448B2"/>
    <w:rsid w:val="00A45A7F"/>
    <w:rsid w:val="00A50D1A"/>
    <w:rsid w:val="00A52E6A"/>
    <w:rsid w:val="00A52F90"/>
    <w:rsid w:val="00A53CD8"/>
    <w:rsid w:val="00A564D0"/>
    <w:rsid w:val="00A601B5"/>
    <w:rsid w:val="00A60CAC"/>
    <w:rsid w:val="00A64F71"/>
    <w:rsid w:val="00A66CBD"/>
    <w:rsid w:val="00A71CED"/>
    <w:rsid w:val="00A71F66"/>
    <w:rsid w:val="00A73011"/>
    <w:rsid w:val="00A73836"/>
    <w:rsid w:val="00A757B7"/>
    <w:rsid w:val="00A7627A"/>
    <w:rsid w:val="00A8637F"/>
    <w:rsid w:val="00A90652"/>
    <w:rsid w:val="00A91B1F"/>
    <w:rsid w:val="00A9670D"/>
    <w:rsid w:val="00A96FA4"/>
    <w:rsid w:val="00AA04C8"/>
    <w:rsid w:val="00AA4645"/>
    <w:rsid w:val="00AB0B3A"/>
    <w:rsid w:val="00AB674D"/>
    <w:rsid w:val="00AC015D"/>
    <w:rsid w:val="00AC0564"/>
    <w:rsid w:val="00AC0C67"/>
    <w:rsid w:val="00AC1577"/>
    <w:rsid w:val="00AD3193"/>
    <w:rsid w:val="00AD455B"/>
    <w:rsid w:val="00AD61B7"/>
    <w:rsid w:val="00AD7536"/>
    <w:rsid w:val="00AE66EB"/>
    <w:rsid w:val="00AF0CF9"/>
    <w:rsid w:val="00AF5DAF"/>
    <w:rsid w:val="00B0172D"/>
    <w:rsid w:val="00B01B23"/>
    <w:rsid w:val="00B10196"/>
    <w:rsid w:val="00B10DA1"/>
    <w:rsid w:val="00B1243D"/>
    <w:rsid w:val="00B13A81"/>
    <w:rsid w:val="00B1430F"/>
    <w:rsid w:val="00B16E80"/>
    <w:rsid w:val="00B1797B"/>
    <w:rsid w:val="00B24F52"/>
    <w:rsid w:val="00B3500C"/>
    <w:rsid w:val="00B50185"/>
    <w:rsid w:val="00B618C0"/>
    <w:rsid w:val="00B64DF2"/>
    <w:rsid w:val="00B65E9F"/>
    <w:rsid w:val="00B83F79"/>
    <w:rsid w:val="00B84B48"/>
    <w:rsid w:val="00B869C5"/>
    <w:rsid w:val="00B9057B"/>
    <w:rsid w:val="00B9479E"/>
    <w:rsid w:val="00B952D1"/>
    <w:rsid w:val="00B95E56"/>
    <w:rsid w:val="00B965BF"/>
    <w:rsid w:val="00BA2E4F"/>
    <w:rsid w:val="00BA34EC"/>
    <w:rsid w:val="00BA619F"/>
    <w:rsid w:val="00BB24C2"/>
    <w:rsid w:val="00BB26F6"/>
    <w:rsid w:val="00BB458D"/>
    <w:rsid w:val="00BC030F"/>
    <w:rsid w:val="00BC09F9"/>
    <w:rsid w:val="00BC3DB2"/>
    <w:rsid w:val="00BC6763"/>
    <w:rsid w:val="00BC711E"/>
    <w:rsid w:val="00BD7581"/>
    <w:rsid w:val="00BD7A02"/>
    <w:rsid w:val="00BE0038"/>
    <w:rsid w:val="00BE355C"/>
    <w:rsid w:val="00BF275E"/>
    <w:rsid w:val="00BF2D2F"/>
    <w:rsid w:val="00C0413C"/>
    <w:rsid w:val="00C10805"/>
    <w:rsid w:val="00C1224B"/>
    <w:rsid w:val="00C127B3"/>
    <w:rsid w:val="00C1448A"/>
    <w:rsid w:val="00C14F38"/>
    <w:rsid w:val="00C2109A"/>
    <w:rsid w:val="00C24216"/>
    <w:rsid w:val="00C3038B"/>
    <w:rsid w:val="00C30EAB"/>
    <w:rsid w:val="00C31AE1"/>
    <w:rsid w:val="00C339FC"/>
    <w:rsid w:val="00C33E52"/>
    <w:rsid w:val="00C3636A"/>
    <w:rsid w:val="00C40479"/>
    <w:rsid w:val="00C42F0A"/>
    <w:rsid w:val="00C4438F"/>
    <w:rsid w:val="00C45E3C"/>
    <w:rsid w:val="00C53148"/>
    <w:rsid w:val="00C538FA"/>
    <w:rsid w:val="00C554E7"/>
    <w:rsid w:val="00C60A49"/>
    <w:rsid w:val="00C676FD"/>
    <w:rsid w:val="00C875A7"/>
    <w:rsid w:val="00C956F4"/>
    <w:rsid w:val="00C96D72"/>
    <w:rsid w:val="00CA2638"/>
    <w:rsid w:val="00CA2D64"/>
    <w:rsid w:val="00CA361E"/>
    <w:rsid w:val="00CA6468"/>
    <w:rsid w:val="00CB1530"/>
    <w:rsid w:val="00CB79D8"/>
    <w:rsid w:val="00CC1C80"/>
    <w:rsid w:val="00CC45AB"/>
    <w:rsid w:val="00CC673F"/>
    <w:rsid w:val="00CC6ED0"/>
    <w:rsid w:val="00CC72FC"/>
    <w:rsid w:val="00CD0C16"/>
    <w:rsid w:val="00CD6272"/>
    <w:rsid w:val="00CE1EF0"/>
    <w:rsid w:val="00CF31B9"/>
    <w:rsid w:val="00CF4CE9"/>
    <w:rsid w:val="00CF7813"/>
    <w:rsid w:val="00D0279C"/>
    <w:rsid w:val="00D02FA3"/>
    <w:rsid w:val="00D07075"/>
    <w:rsid w:val="00D073E2"/>
    <w:rsid w:val="00D07CF4"/>
    <w:rsid w:val="00D10A7F"/>
    <w:rsid w:val="00D12E00"/>
    <w:rsid w:val="00D13B05"/>
    <w:rsid w:val="00D1710F"/>
    <w:rsid w:val="00D21A4B"/>
    <w:rsid w:val="00D22889"/>
    <w:rsid w:val="00D24367"/>
    <w:rsid w:val="00D2588E"/>
    <w:rsid w:val="00D30A19"/>
    <w:rsid w:val="00D3114B"/>
    <w:rsid w:val="00D33C1D"/>
    <w:rsid w:val="00D364C9"/>
    <w:rsid w:val="00D377A0"/>
    <w:rsid w:val="00D42593"/>
    <w:rsid w:val="00D44A67"/>
    <w:rsid w:val="00D512D6"/>
    <w:rsid w:val="00D5394A"/>
    <w:rsid w:val="00D54FB2"/>
    <w:rsid w:val="00D63C50"/>
    <w:rsid w:val="00D64265"/>
    <w:rsid w:val="00D66F1E"/>
    <w:rsid w:val="00D67646"/>
    <w:rsid w:val="00D759D5"/>
    <w:rsid w:val="00D7683A"/>
    <w:rsid w:val="00D7717D"/>
    <w:rsid w:val="00D814C8"/>
    <w:rsid w:val="00D82D47"/>
    <w:rsid w:val="00D9143D"/>
    <w:rsid w:val="00D94438"/>
    <w:rsid w:val="00D94FC8"/>
    <w:rsid w:val="00D965D2"/>
    <w:rsid w:val="00DA23FD"/>
    <w:rsid w:val="00DA591A"/>
    <w:rsid w:val="00DA7311"/>
    <w:rsid w:val="00DB5028"/>
    <w:rsid w:val="00DC0121"/>
    <w:rsid w:val="00DC4F3A"/>
    <w:rsid w:val="00DC615F"/>
    <w:rsid w:val="00DD371A"/>
    <w:rsid w:val="00DD3B5F"/>
    <w:rsid w:val="00DD474F"/>
    <w:rsid w:val="00DE378A"/>
    <w:rsid w:val="00DF546D"/>
    <w:rsid w:val="00DF6AEC"/>
    <w:rsid w:val="00E02BB1"/>
    <w:rsid w:val="00E030CB"/>
    <w:rsid w:val="00E05D0C"/>
    <w:rsid w:val="00E06785"/>
    <w:rsid w:val="00E225FC"/>
    <w:rsid w:val="00E22A52"/>
    <w:rsid w:val="00E23D02"/>
    <w:rsid w:val="00E25C6F"/>
    <w:rsid w:val="00E26793"/>
    <w:rsid w:val="00E26EF3"/>
    <w:rsid w:val="00E27103"/>
    <w:rsid w:val="00E27FA9"/>
    <w:rsid w:val="00E30904"/>
    <w:rsid w:val="00E31965"/>
    <w:rsid w:val="00E31C5F"/>
    <w:rsid w:val="00E3271B"/>
    <w:rsid w:val="00E327A7"/>
    <w:rsid w:val="00E355EB"/>
    <w:rsid w:val="00E359EF"/>
    <w:rsid w:val="00E360AD"/>
    <w:rsid w:val="00E36F12"/>
    <w:rsid w:val="00E42218"/>
    <w:rsid w:val="00E55330"/>
    <w:rsid w:val="00E57C08"/>
    <w:rsid w:val="00E626DF"/>
    <w:rsid w:val="00E627DC"/>
    <w:rsid w:val="00E65061"/>
    <w:rsid w:val="00E66828"/>
    <w:rsid w:val="00E67B92"/>
    <w:rsid w:val="00E765D8"/>
    <w:rsid w:val="00E77A8E"/>
    <w:rsid w:val="00E80B46"/>
    <w:rsid w:val="00E8280C"/>
    <w:rsid w:val="00E863BF"/>
    <w:rsid w:val="00E97532"/>
    <w:rsid w:val="00EA0768"/>
    <w:rsid w:val="00EA07EA"/>
    <w:rsid w:val="00EA549E"/>
    <w:rsid w:val="00EA5936"/>
    <w:rsid w:val="00EB1BC6"/>
    <w:rsid w:val="00EB3DE5"/>
    <w:rsid w:val="00EB52AD"/>
    <w:rsid w:val="00EB5526"/>
    <w:rsid w:val="00EB5639"/>
    <w:rsid w:val="00EB565B"/>
    <w:rsid w:val="00EB5A68"/>
    <w:rsid w:val="00EC07E8"/>
    <w:rsid w:val="00ED00C7"/>
    <w:rsid w:val="00ED39E1"/>
    <w:rsid w:val="00ED436B"/>
    <w:rsid w:val="00ED43F7"/>
    <w:rsid w:val="00ED5620"/>
    <w:rsid w:val="00ED621B"/>
    <w:rsid w:val="00EE0AE1"/>
    <w:rsid w:val="00EE0DC7"/>
    <w:rsid w:val="00EE2227"/>
    <w:rsid w:val="00EE47F2"/>
    <w:rsid w:val="00EE4A67"/>
    <w:rsid w:val="00EE5FE1"/>
    <w:rsid w:val="00EE77F4"/>
    <w:rsid w:val="00F01B42"/>
    <w:rsid w:val="00F02802"/>
    <w:rsid w:val="00F0769A"/>
    <w:rsid w:val="00F10F47"/>
    <w:rsid w:val="00F14064"/>
    <w:rsid w:val="00F15FE3"/>
    <w:rsid w:val="00F31B85"/>
    <w:rsid w:val="00F3428D"/>
    <w:rsid w:val="00F35394"/>
    <w:rsid w:val="00F37A66"/>
    <w:rsid w:val="00F4161E"/>
    <w:rsid w:val="00F420AD"/>
    <w:rsid w:val="00F45AFF"/>
    <w:rsid w:val="00F509A1"/>
    <w:rsid w:val="00F51BF2"/>
    <w:rsid w:val="00F54B0E"/>
    <w:rsid w:val="00F641D3"/>
    <w:rsid w:val="00F7378F"/>
    <w:rsid w:val="00F80F21"/>
    <w:rsid w:val="00F818B8"/>
    <w:rsid w:val="00F822C4"/>
    <w:rsid w:val="00F91F6F"/>
    <w:rsid w:val="00F9758A"/>
    <w:rsid w:val="00FB6253"/>
    <w:rsid w:val="00FC36BA"/>
    <w:rsid w:val="00FC6DD8"/>
    <w:rsid w:val="00FD6B8D"/>
    <w:rsid w:val="00FE5B35"/>
    <w:rsid w:val="00FE7E26"/>
    <w:rsid w:val="00FF1FB9"/>
    <w:rsid w:val="00FF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link w:val="NoSpacingChar"/>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CommentReference">
    <w:name w:val="annotation reference"/>
    <w:basedOn w:val="DefaultParagraphFont"/>
    <w:uiPriority w:val="99"/>
    <w:semiHidden/>
    <w:unhideWhenUsed/>
    <w:rsid w:val="00FF4EB4"/>
    <w:rPr>
      <w:sz w:val="18"/>
      <w:szCs w:val="18"/>
    </w:rPr>
  </w:style>
  <w:style w:type="paragraph" w:customStyle="1" w:styleId="EndNoteBibliographyTitle">
    <w:name w:val="EndNote Bibliography Title"/>
    <w:basedOn w:val="Normal"/>
    <w:link w:val="EndNoteBibliographyTitleChar"/>
    <w:rsid w:val="007C3CB1"/>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7C3CB1"/>
    <w:rPr>
      <w:rFonts w:ascii="Times New Roman" w:hAnsi="Times New Roman" w:cs="Times New Roman"/>
      <w:noProof/>
      <w:kern w:val="24"/>
    </w:rPr>
  </w:style>
  <w:style w:type="paragraph" w:customStyle="1" w:styleId="EndNoteBibliography">
    <w:name w:val="EndNote Bibliography"/>
    <w:basedOn w:val="Normal"/>
    <w:link w:val="EndNoteBibliographyChar"/>
    <w:rsid w:val="007C3CB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7C3CB1"/>
    <w:rPr>
      <w:rFonts w:ascii="Times New Roman" w:hAnsi="Times New Roman" w:cs="Times New Roman"/>
      <w:noProof/>
      <w:kern w:val="24"/>
    </w:rPr>
  </w:style>
  <w:style w:type="character" w:customStyle="1" w:styleId="articlealttitle1">
    <w:name w:val="articlealttitle1"/>
    <w:basedOn w:val="DefaultParagraphFont"/>
    <w:rsid w:val="008A3312"/>
    <w:rPr>
      <w:sz w:val="24"/>
      <w:szCs w:val="24"/>
      <w:bdr w:val="none" w:sz="0" w:space="0" w:color="auto" w:frame="1"/>
      <w:vertAlign w:val="baseline"/>
    </w:rPr>
  </w:style>
  <w:style w:type="character" w:customStyle="1" w:styleId="Mention">
    <w:name w:val="Mention"/>
    <w:basedOn w:val="DefaultParagraphFont"/>
    <w:uiPriority w:val="99"/>
    <w:semiHidden/>
    <w:unhideWhenUsed/>
    <w:rsid w:val="007B7103"/>
    <w:rPr>
      <w:color w:val="2B579A"/>
      <w:shd w:val="clear" w:color="auto" w:fill="E6E6E6"/>
    </w:rPr>
  </w:style>
  <w:style w:type="character" w:customStyle="1" w:styleId="NoSpacingChar">
    <w:name w:val="No Spacing Char"/>
    <w:aliases w:val="No Indent Char"/>
    <w:basedOn w:val="DefaultParagraphFont"/>
    <w:link w:val="NoSpacing"/>
    <w:uiPriority w:val="3"/>
    <w:rsid w:val="00164360"/>
  </w:style>
  <w:style w:type="paragraph" w:styleId="EndnoteText">
    <w:name w:val="endnote text"/>
    <w:basedOn w:val="Normal"/>
    <w:link w:val="EndnoteTextChar"/>
    <w:uiPriority w:val="99"/>
    <w:semiHidden/>
    <w:unhideWhenUsed/>
    <w:qFormat/>
    <w:rsid w:val="0025741F"/>
    <w:pPr>
      <w:spacing w:line="240" w:lineRule="auto"/>
    </w:pPr>
    <w:rPr>
      <w:sz w:val="20"/>
      <w:szCs w:val="20"/>
    </w:rPr>
  </w:style>
  <w:style w:type="character" w:customStyle="1" w:styleId="EndnoteTextChar">
    <w:name w:val="Endnote Text Char"/>
    <w:basedOn w:val="DefaultParagraphFont"/>
    <w:link w:val="EndnoteText"/>
    <w:uiPriority w:val="99"/>
    <w:semiHidden/>
    <w:rsid w:val="0025741F"/>
    <w:rPr>
      <w:kern w:val="2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qFormat="1"/>
    <w:lsdException w:name="TOC Heading" w:uiPriority="39" w:qFormat="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link w:val="NoSpacingChar"/>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CommentReference">
    <w:name w:val="annotation reference"/>
    <w:basedOn w:val="DefaultParagraphFont"/>
    <w:uiPriority w:val="99"/>
    <w:semiHidden/>
    <w:unhideWhenUsed/>
    <w:rsid w:val="00FF4EB4"/>
    <w:rPr>
      <w:sz w:val="18"/>
      <w:szCs w:val="18"/>
    </w:rPr>
  </w:style>
  <w:style w:type="paragraph" w:customStyle="1" w:styleId="EndNoteBibliographyTitle">
    <w:name w:val="EndNote Bibliography Title"/>
    <w:basedOn w:val="Normal"/>
    <w:link w:val="EndNoteBibliographyTitleChar"/>
    <w:rsid w:val="007C3CB1"/>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7C3CB1"/>
    <w:rPr>
      <w:rFonts w:ascii="Times New Roman" w:hAnsi="Times New Roman" w:cs="Times New Roman"/>
      <w:noProof/>
      <w:kern w:val="24"/>
    </w:rPr>
  </w:style>
  <w:style w:type="paragraph" w:customStyle="1" w:styleId="EndNoteBibliography">
    <w:name w:val="EndNote Bibliography"/>
    <w:basedOn w:val="Normal"/>
    <w:link w:val="EndNoteBibliographyChar"/>
    <w:rsid w:val="007C3CB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7C3CB1"/>
    <w:rPr>
      <w:rFonts w:ascii="Times New Roman" w:hAnsi="Times New Roman" w:cs="Times New Roman"/>
      <w:noProof/>
      <w:kern w:val="24"/>
    </w:rPr>
  </w:style>
  <w:style w:type="character" w:customStyle="1" w:styleId="articlealttitle1">
    <w:name w:val="articlealttitle1"/>
    <w:basedOn w:val="DefaultParagraphFont"/>
    <w:rsid w:val="008A3312"/>
    <w:rPr>
      <w:sz w:val="24"/>
      <w:szCs w:val="24"/>
      <w:bdr w:val="none" w:sz="0" w:space="0" w:color="auto" w:frame="1"/>
      <w:vertAlign w:val="baseline"/>
    </w:rPr>
  </w:style>
  <w:style w:type="character" w:customStyle="1" w:styleId="Mention">
    <w:name w:val="Mention"/>
    <w:basedOn w:val="DefaultParagraphFont"/>
    <w:uiPriority w:val="99"/>
    <w:semiHidden/>
    <w:unhideWhenUsed/>
    <w:rsid w:val="007B7103"/>
    <w:rPr>
      <w:color w:val="2B579A"/>
      <w:shd w:val="clear" w:color="auto" w:fill="E6E6E6"/>
    </w:rPr>
  </w:style>
  <w:style w:type="character" w:customStyle="1" w:styleId="NoSpacingChar">
    <w:name w:val="No Spacing Char"/>
    <w:aliases w:val="No Indent Char"/>
    <w:basedOn w:val="DefaultParagraphFont"/>
    <w:link w:val="NoSpacing"/>
    <w:uiPriority w:val="3"/>
    <w:rsid w:val="00164360"/>
  </w:style>
  <w:style w:type="paragraph" w:styleId="EndnoteText">
    <w:name w:val="endnote text"/>
    <w:basedOn w:val="Normal"/>
    <w:link w:val="EndnoteTextChar"/>
    <w:uiPriority w:val="99"/>
    <w:semiHidden/>
    <w:unhideWhenUsed/>
    <w:qFormat/>
    <w:rsid w:val="0025741F"/>
    <w:pPr>
      <w:spacing w:line="240" w:lineRule="auto"/>
    </w:pPr>
    <w:rPr>
      <w:sz w:val="20"/>
      <w:szCs w:val="20"/>
    </w:rPr>
  </w:style>
  <w:style w:type="character" w:customStyle="1" w:styleId="EndnoteTextChar">
    <w:name w:val="Endnote Text Char"/>
    <w:basedOn w:val="DefaultParagraphFont"/>
    <w:link w:val="EndnoteText"/>
    <w:uiPriority w:val="99"/>
    <w:semiHidden/>
    <w:rsid w:val="0025741F"/>
    <w:rPr>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682C48F83B104DB71DB2EB519DA646"/>
        <w:category>
          <w:name w:val="General"/>
          <w:gallery w:val="placeholder"/>
        </w:category>
        <w:types>
          <w:type w:val="bbPlcHdr"/>
        </w:types>
        <w:behaviors>
          <w:behavior w:val="content"/>
        </w:behaviors>
        <w:guid w:val="{55C93D1E-9625-424B-BEE8-718BE121CCC6}"/>
      </w:docPartPr>
      <w:docPartBody>
        <w:p w:rsidR="00101DBA" w:rsidRDefault="00083398">
          <w:pPr>
            <w:pStyle w:val="38682C48F83B104DB71DB2EB519DA646"/>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98"/>
    <w:rsid w:val="00083398"/>
    <w:rsid w:val="00101DBA"/>
    <w:rsid w:val="0011124E"/>
    <w:rsid w:val="00136D9E"/>
    <w:rsid w:val="002C19A7"/>
    <w:rsid w:val="002C6693"/>
    <w:rsid w:val="002C71E7"/>
    <w:rsid w:val="0043490D"/>
    <w:rsid w:val="00454F14"/>
    <w:rsid w:val="00676F30"/>
    <w:rsid w:val="007E22EB"/>
    <w:rsid w:val="008B629B"/>
    <w:rsid w:val="008F4280"/>
    <w:rsid w:val="009C6E41"/>
    <w:rsid w:val="00AF5281"/>
    <w:rsid w:val="00B246BC"/>
    <w:rsid w:val="00BF3E05"/>
    <w:rsid w:val="00D31D12"/>
    <w:rsid w:val="00D54430"/>
    <w:rsid w:val="00DE49A8"/>
    <w:rsid w:val="00E12F2C"/>
    <w:rsid w:val="00E55CF4"/>
    <w:rsid w:val="00F616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682C48F83B104DB71DB2EB519DA646">
    <w:name w:val="38682C48F83B104DB71DB2EB519DA646"/>
  </w:style>
  <w:style w:type="paragraph" w:customStyle="1" w:styleId="50386F1D0A692843AE038815BFCEF6B6">
    <w:name w:val="50386F1D0A692843AE038815BFCEF6B6"/>
  </w:style>
  <w:style w:type="paragraph" w:customStyle="1" w:styleId="0D647F79E09AE54994BA9D0A792F3A51">
    <w:name w:val="0D647F79E09AE54994BA9D0A792F3A51"/>
  </w:style>
  <w:style w:type="paragraph" w:customStyle="1" w:styleId="E95964192DE52843BC2B0F26F71A319A">
    <w:name w:val="E95964192DE52843BC2B0F26F71A319A"/>
  </w:style>
  <w:style w:type="character" w:styleId="Emphasis">
    <w:name w:val="Emphasis"/>
    <w:basedOn w:val="DefaultParagraphFont"/>
    <w:uiPriority w:val="20"/>
    <w:unhideWhenUsed/>
    <w:qFormat/>
    <w:rPr>
      <w:i/>
      <w:iCs/>
    </w:rPr>
  </w:style>
  <w:style w:type="paragraph" w:customStyle="1" w:styleId="29D05833CBA4D040BE90EB9CE7E95FF8">
    <w:name w:val="29D05833CBA4D040BE90EB9CE7E95FF8"/>
  </w:style>
  <w:style w:type="paragraph" w:customStyle="1" w:styleId="AF12E0079E9386408A4BF88E9005F6A4">
    <w:name w:val="AF12E0079E9386408A4BF88E9005F6A4"/>
  </w:style>
  <w:style w:type="paragraph" w:customStyle="1" w:styleId="8E7056DF4CAAFC4594D43D12B4B933BE">
    <w:name w:val="8E7056DF4CAAFC4594D43D12B4B933BE"/>
  </w:style>
  <w:style w:type="paragraph" w:customStyle="1" w:styleId="6180321AD00A174FB2DE885E012DA1C3">
    <w:name w:val="6180321AD00A174FB2DE885E012DA1C3"/>
  </w:style>
  <w:style w:type="paragraph" w:customStyle="1" w:styleId="C2A3E9A65228B8499D7857ADA0248FC5">
    <w:name w:val="C2A3E9A65228B8499D7857ADA0248FC5"/>
  </w:style>
  <w:style w:type="paragraph" w:customStyle="1" w:styleId="ECD8B80035616F429EA06474AB6B14E5">
    <w:name w:val="ECD8B80035616F429EA06474AB6B14E5"/>
  </w:style>
  <w:style w:type="paragraph" w:customStyle="1" w:styleId="F1C91D92CD6CE24AA9B2AE765677AA50">
    <w:name w:val="F1C91D92CD6CE24AA9B2AE765677AA50"/>
  </w:style>
  <w:style w:type="paragraph" w:customStyle="1" w:styleId="37C6AD083AF7294EA1AB97E65D96D221">
    <w:name w:val="37C6AD083AF7294EA1AB97E65D96D221"/>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paragraph" w:customStyle="1" w:styleId="D32AD5B1AD6A124D85A14338A143870F">
    <w:name w:val="D32AD5B1AD6A124D85A14338A143870F"/>
  </w:style>
  <w:style w:type="paragraph" w:customStyle="1" w:styleId="CF6BC973BE74CF4B88DE7035ACBE22F5">
    <w:name w:val="CF6BC973BE74CF4B88DE7035ACBE22F5"/>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paragraph" w:customStyle="1" w:styleId="D5C6EFDB1362894EA932B6C4CCFD7D2E">
    <w:name w:val="D5C6EFDB1362894EA932B6C4CCFD7D2E"/>
  </w:style>
  <w:style w:type="paragraph" w:customStyle="1" w:styleId="51A371EF9EE4294FB3A5BF31A163A367">
    <w:name w:val="51A371EF9EE4294FB3A5BF31A163A367"/>
  </w:style>
  <w:style w:type="paragraph" w:customStyle="1" w:styleId="CF883E2768FC3D49B9333048464E6D4E">
    <w:name w:val="CF883E2768FC3D49B9333048464E6D4E"/>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customStyle="1" w:styleId="F2F9613D21B9B24B809AA2ABC7AF376A">
    <w:name w:val="F2F9613D21B9B24B809AA2ABC7AF376A"/>
  </w:style>
  <w:style w:type="paragraph" w:customStyle="1" w:styleId="C7EE50BCAE88C44A9E1F156EC96FB25C">
    <w:name w:val="C7EE50BCAE88C44A9E1F156EC96FB25C"/>
  </w:style>
  <w:style w:type="paragraph" w:customStyle="1" w:styleId="27AE8572ED6A8249BB6CA44944A495FA">
    <w:name w:val="27AE8572ED6A8249BB6CA44944A495FA"/>
  </w:style>
  <w:style w:type="paragraph" w:styleId="Bibliography">
    <w:name w:val="Bibliography"/>
    <w:basedOn w:val="Normal"/>
    <w:next w:val="Normal"/>
    <w:uiPriority w:val="37"/>
    <w:semiHidden/>
    <w:unhideWhenUsed/>
  </w:style>
  <w:style w:type="paragraph" w:customStyle="1" w:styleId="F15DE81E7B6B6A449AED0D9D6859A490">
    <w:name w:val="F15DE81E7B6B6A449AED0D9D6859A490"/>
  </w:style>
  <w:style w:type="paragraph" w:customStyle="1" w:styleId="DF440601EE4A9C4791776A400DBBA7F3">
    <w:name w:val="DF440601EE4A9C4791776A400DBBA7F3"/>
  </w:style>
  <w:style w:type="paragraph" w:customStyle="1" w:styleId="30896B547378CD4E9AA34CA929486080">
    <w:name w:val="30896B547378CD4E9AA34CA929486080"/>
  </w:style>
  <w:style w:type="paragraph" w:customStyle="1" w:styleId="40909373938D5A4CB5B0EEFE8BF755EE">
    <w:name w:val="40909373938D5A4CB5B0EEFE8BF755EE"/>
  </w:style>
  <w:style w:type="paragraph" w:customStyle="1" w:styleId="0C26AAC8B6176F48B19181D3A1CA965A">
    <w:name w:val="0C26AAC8B6176F48B19181D3A1CA965A"/>
  </w:style>
  <w:style w:type="character" w:styleId="Strong">
    <w:name w:val="Strong"/>
    <w:basedOn w:val="DefaultParagraphFont"/>
    <w:uiPriority w:val="22"/>
    <w:unhideWhenUsed/>
    <w:qFormat/>
    <w:rPr>
      <w:b w:val="0"/>
      <w:bCs w:val="0"/>
      <w:caps/>
      <w:smallCaps w:val="0"/>
    </w:rPr>
  </w:style>
  <w:style w:type="paragraph" w:customStyle="1" w:styleId="8974344EB69F884B852A983CA994ADC9">
    <w:name w:val="8974344EB69F884B852A983CA994ADC9"/>
  </w:style>
  <w:style w:type="paragraph" w:customStyle="1" w:styleId="B62974C149FBA54FA8F17C1C94EF09F6">
    <w:name w:val="B62974C149FBA54FA8F17C1C94EF09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682C48F83B104DB71DB2EB519DA646">
    <w:name w:val="38682C48F83B104DB71DB2EB519DA646"/>
  </w:style>
  <w:style w:type="paragraph" w:customStyle="1" w:styleId="50386F1D0A692843AE038815BFCEF6B6">
    <w:name w:val="50386F1D0A692843AE038815BFCEF6B6"/>
  </w:style>
  <w:style w:type="paragraph" w:customStyle="1" w:styleId="0D647F79E09AE54994BA9D0A792F3A51">
    <w:name w:val="0D647F79E09AE54994BA9D0A792F3A51"/>
  </w:style>
  <w:style w:type="paragraph" w:customStyle="1" w:styleId="E95964192DE52843BC2B0F26F71A319A">
    <w:name w:val="E95964192DE52843BC2B0F26F71A319A"/>
  </w:style>
  <w:style w:type="character" w:styleId="Emphasis">
    <w:name w:val="Emphasis"/>
    <w:basedOn w:val="DefaultParagraphFont"/>
    <w:uiPriority w:val="20"/>
    <w:unhideWhenUsed/>
    <w:qFormat/>
    <w:rPr>
      <w:i/>
      <w:iCs/>
    </w:rPr>
  </w:style>
  <w:style w:type="paragraph" w:customStyle="1" w:styleId="29D05833CBA4D040BE90EB9CE7E95FF8">
    <w:name w:val="29D05833CBA4D040BE90EB9CE7E95FF8"/>
  </w:style>
  <w:style w:type="paragraph" w:customStyle="1" w:styleId="AF12E0079E9386408A4BF88E9005F6A4">
    <w:name w:val="AF12E0079E9386408A4BF88E9005F6A4"/>
  </w:style>
  <w:style w:type="paragraph" w:customStyle="1" w:styleId="8E7056DF4CAAFC4594D43D12B4B933BE">
    <w:name w:val="8E7056DF4CAAFC4594D43D12B4B933BE"/>
  </w:style>
  <w:style w:type="paragraph" w:customStyle="1" w:styleId="6180321AD00A174FB2DE885E012DA1C3">
    <w:name w:val="6180321AD00A174FB2DE885E012DA1C3"/>
  </w:style>
  <w:style w:type="paragraph" w:customStyle="1" w:styleId="C2A3E9A65228B8499D7857ADA0248FC5">
    <w:name w:val="C2A3E9A65228B8499D7857ADA0248FC5"/>
  </w:style>
  <w:style w:type="paragraph" w:customStyle="1" w:styleId="ECD8B80035616F429EA06474AB6B14E5">
    <w:name w:val="ECD8B80035616F429EA06474AB6B14E5"/>
  </w:style>
  <w:style w:type="paragraph" w:customStyle="1" w:styleId="F1C91D92CD6CE24AA9B2AE765677AA50">
    <w:name w:val="F1C91D92CD6CE24AA9B2AE765677AA50"/>
  </w:style>
  <w:style w:type="paragraph" w:customStyle="1" w:styleId="37C6AD083AF7294EA1AB97E65D96D221">
    <w:name w:val="37C6AD083AF7294EA1AB97E65D96D221"/>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paragraph" w:customStyle="1" w:styleId="D32AD5B1AD6A124D85A14338A143870F">
    <w:name w:val="D32AD5B1AD6A124D85A14338A143870F"/>
  </w:style>
  <w:style w:type="paragraph" w:customStyle="1" w:styleId="CF6BC973BE74CF4B88DE7035ACBE22F5">
    <w:name w:val="CF6BC973BE74CF4B88DE7035ACBE22F5"/>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paragraph" w:customStyle="1" w:styleId="D5C6EFDB1362894EA932B6C4CCFD7D2E">
    <w:name w:val="D5C6EFDB1362894EA932B6C4CCFD7D2E"/>
  </w:style>
  <w:style w:type="paragraph" w:customStyle="1" w:styleId="51A371EF9EE4294FB3A5BF31A163A367">
    <w:name w:val="51A371EF9EE4294FB3A5BF31A163A367"/>
  </w:style>
  <w:style w:type="paragraph" w:customStyle="1" w:styleId="CF883E2768FC3D49B9333048464E6D4E">
    <w:name w:val="CF883E2768FC3D49B9333048464E6D4E"/>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customStyle="1" w:styleId="F2F9613D21B9B24B809AA2ABC7AF376A">
    <w:name w:val="F2F9613D21B9B24B809AA2ABC7AF376A"/>
  </w:style>
  <w:style w:type="paragraph" w:customStyle="1" w:styleId="C7EE50BCAE88C44A9E1F156EC96FB25C">
    <w:name w:val="C7EE50BCAE88C44A9E1F156EC96FB25C"/>
  </w:style>
  <w:style w:type="paragraph" w:customStyle="1" w:styleId="27AE8572ED6A8249BB6CA44944A495FA">
    <w:name w:val="27AE8572ED6A8249BB6CA44944A495FA"/>
  </w:style>
  <w:style w:type="paragraph" w:styleId="Bibliography">
    <w:name w:val="Bibliography"/>
    <w:basedOn w:val="Normal"/>
    <w:next w:val="Normal"/>
    <w:uiPriority w:val="37"/>
    <w:semiHidden/>
    <w:unhideWhenUsed/>
  </w:style>
  <w:style w:type="paragraph" w:customStyle="1" w:styleId="F15DE81E7B6B6A449AED0D9D6859A490">
    <w:name w:val="F15DE81E7B6B6A449AED0D9D6859A490"/>
  </w:style>
  <w:style w:type="paragraph" w:customStyle="1" w:styleId="DF440601EE4A9C4791776A400DBBA7F3">
    <w:name w:val="DF440601EE4A9C4791776A400DBBA7F3"/>
  </w:style>
  <w:style w:type="paragraph" w:customStyle="1" w:styleId="30896B547378CD4E9AA34CA929486080">
    <w:name w:val="30896B547378CD4E9AA34CA929486080"/>
  </w:style>
  <w:style w:type="paragraph" w:customStyle="1" w:styleId="40909373938D5A4CB5B0EEFE8BF755EE">
    <w:name w:val="40909373938D5A4CB5B0EEFE8BF755EE"/>
  </w:style>
  <w:style w:type="paragraph" w:customStyle="1" w:styleId="0C26AAC8B6176F48B19181D3A1CA965A">
    <w:name w:val="0C26AAC8B6176F48B19181D3A1CA965A"/>
  </w:style>
  <w:style w:type="character" w:styleId="Strong">
    <w:name w:val="Strong"/>
    <w:basedOn w:val="DefaultParagraphFont"/>
    <w:uiPriority w:val="22"/>
    <w:unhideWhenUsed/>
    <w:qFormat/>
    <w:rPr>
      <w:b w:val="0"/>
      <w:bCs w:val="0"/>
      <w:caps/>
      <w:smallCaps w:val="0"/>
    </w:rPr>
  </w:style>
  <w:style w:type="paragraph" w:customStyle="1" w:styleId="8974344EB69F884B852A983CA994ADC9">
    <w:name w:val="8974344EB69F884B852A983CA994ADC9"/>
  </w:style>
  <w:style w:type="paragraph" w:customStyle="1" w:styleId="B62974C149FBA54FA8F17C1C94EF09F6">
    <w:name w:val="B62974C149FBA54FA8F17C1C94EF0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OVERCOMING ETHICAL BARRIERS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139D3-CEF5-46A2-BCDB-A587BBF2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Overcoming ethical barriers to research with hidden social groups</vt:lpstr>
    </vt:vector>
  </TitlesOfParts>
  <Company>Keele University</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ethical barriers to research with hidden social groups</dc:title>
  <dc:creator>Microsoft Office User</dc:creator>
  <cp:lastModifiedBy>KeeleUni</cp:lastModifiedBy>
  <cp:revision>19</cp:revision>
  <cp:lastPrinted>2017-05-19T13:14:00Z</cp:lastPrinted>
  <dcterms:created xsi:type="dcterms:W3CDTF">2017-05-19T12:25:00Z</dcterms:created>
  <dcterms:modified xsi:type="dcterms:W3CDTF">2017-05-19T14:44:00Z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