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FAF" w:rsidRPr="008B536E" w:rsidRDefault="00FB308E" w:rsidP="00E740D5">
      <w:pPr>
        <w:shd w:val="clear" w:color="auto" w:fill="FFFFFF" w:themeFill="background1"/>
        <w:spacing w:after="0" w:line="276" w:lineRule="auto"/>
        <w:jc w:val="both"/>
        <w:rPr>
          <w:rFonts w:ascii="Times New Roman" w:hAnsi="Times New Roman" w:cs="Times New Roman"/>
          <w:b/>
          <w:sz w:val="28"/>
          <w:szCs w:val="28"/>
        </w:rPr>
      </w:pPr>
      <w:proofErr w:type="gramStart"/>
      <w:r w:rsidRPr="008B536E">
        <w:rPr>
          <w:rFonts w:ascii="Times New Roman" w:hAnsi="Times New Roman" w:cs="Times New Roman"/>
          <w:b/>
          <w:sz w:val="28"/>
          <w:szCs w:val="28"/>
        </w:rPr>
        <w:t>Development, but on whose terms?</w:t>
      </w:r>
      <w:proofErr w:type="gramEnd"/>
      <w:r w:rsidRPr="008B536E">
        <w:rPr>
          <w:rFonts w:ascii="Times New Roman" w:hAnsi="Times New Roman" w:cs="Times New Roman"/>
          <w:b/>
          <w:sz w:val="28"/>
          <w:szCs w:val="28"/>
        </w:rPr>
        <w:t xml:space="preserve"> </w:t>
      </w:r>
    </w:p>
    <w:p w:rsidR="008B536E" w:rsidRDefault="008B536E" w:rsidP="00E740D5">
      <w:pPr>
        <w:shd w:val="clear" w:color="auto" w:fill="FFFFFF" w:themeFill="background1"/>
        <w:spacing w:after="0" w:line="276" w:lineRule="auto"/>
        <w:jc w:val="both"/>
        <w:rPr>
          <w:rFonts w:ascii="Times New Roman" w:hAnsi="Times New Roman" w:cs="Times New Roman"/>
          <w:b/>
        </w:rPr>
      </w:pPr>
      <w:r>
        <w:rPr>
          <w:rFonts w:ascii="Times New Roman" w:hAnsi="Times New Roman" w:cs="Times New Roman"/>
          <w:b/>
        </w:rPr>
        <w:t>Rebecca Richards, Keele University</w:t>
      </w:r>
    </w:p>
    <w:p w:rsidR="008B536E" w:rsidRDefault="008B536E" w:rsidP="00E740D5">
      <w:pPr>
        <w:shd w:val="clear" w:color="auto" w:fill="FFFFFF" w:themeFill="background1"/>
        <w:spacing w:after="0" w:line="276" w:lineRule="auto"/>
        <w:jc w:val="both"/>
        <w:rPr>
          <w:rFonts w:ascii="Times New Roman" w:hAnsi="Times New Roman" w:cs="Times New Roman"/>
          <w:b/>
        </w:rPr>
      </w:pPr>
    </w:p>
    <w:p w:rsidR="00204F72" w:rsidRDefault="00204F72" w:rsidP="00E740D5">
      <w:pPr>
        <w:shd w:val="clear" w:color="auto" w:fill="FFFFFF" w:themeFill="background1"/>
        <w:spacing w:after="0" w:line="276" w:lineRule="auto"/>
        <w:jc w:val="both"/>
        <w:rPr>
          <w:rFonts w:ascii="Times New Roman" w:hAnsi="Times New Roman" w:cs="Times New Roman"/>
          <w:b/>
        </w:rPr>
      </w:pPr>
      <w:r>
        <w:rPr>
          <w:rFonts w:ascii="Times New Roman" w:hAnsi="Times New Roman" w:cs="Times New Roman"/>
          <w:b/>
        </w:rPr>
        <w:t>Abstract:</w:t>
      </w:r>
    </w:p>
    <w:p w:rsidR="007D30A2" w:rsidRPr="007D30A2" w:rsidRDefault="007D30A2" w:rsidP="00E740D5">
      <w:pPr>
        <w:shd w:val="clear" w:color="auto" w:fill="FFFFFF" w:themeFill="background1"/>
        <w:spacing w:after="0" w:line="276" w:lineRule="auto"/>
        <w:jc w:val="both"/>
        <w:rPr>
          <w:rFonts w:ascii="Times New Roman" w:hAnsi="Times New Roman" w:cs="Times New Roman"/>
          <w:i/>
        </w:rPr>
      </w:pPr>
      <w:r w:rsidRPr="007D30A2">
        <w:rPr>
          <w:rFonts w:ascii="Times New Roman" w:hAnsi="Times New Roman" w:cs="Times New Roman"/>
          <w:i/>
        </w:rPr>
        <w:t xml:space="preserve">Sixty years of liberal development engagements with African states has had a significant impact upon </w:t>
      </w:r>
      <w:r>
        <w:rPr>
          <w:rFonts w:ascii="Times New Roman" w:hAnsi="Times New Roman" w:cs="Times New Roman"/>
          <w:i/>
        </w:rPr>
        <w:t>socio-political relationships and expectations within the state. Societal expectations for the liberalisation of economic-political space are evident within many African states, shaped t</w:t>
      </w:r>
      <w:r>
        <w:rPr>
          <w:rFonts w:ascii="Times New Roman" w:hAnsi="Times New Roman" w:cs="Times New Roman"/>
          <w:i/>
        </w:rPr>
        <w:t>hrough forms of normative interv</w:t>
      </w:r>
      <w:r>
        <w:rPr>
          <w:rFonts w:ascii="Times New Roman" w:hAnsi="Times New Roman" w:cs="Times New Roman"/>
          <w:i/>
        </w:rPr>
        <w:t xml:space="preserve">ention and liberal conditioning. However, with a rise of Chinese intervention in the African state, primarily through relationships centred on economic exchanges between China and African elites, the pressure for political change is being removed. This hegemonic shift not only changes who is influencing the African state, but also what is influencing as a normative shift is concurrently taking place. If societal expectations of liberalisation are no longer supported by external pressures for change, what impact will this have on socio-political relationships within African states? This article questions the impact of a normative shift, or a potential normative shift, within development interactions and transactions, arguing that the removal of direct external liberal demands will raise socio-political tensions, and thus threaten stability, within African states engaged in Chinese development interactions.   </w:t>
      </w:r>
    </w:p>
    <w:p w:rsidR="00204F72" w:rsidRPr="00204F72" w:rsidRDefault="00204F72" w:rsidP="00E740D5">
      <w:pPr>
        <w:shd w:val="clear" w:color="auto" w:fill="FFFFFF" w:themeFill="background1"/>
        <w:spacing w:after="0" w:line="276" w:lineRule="auto"/>
        <w:jc w:val="both"/>
        <w:rPr>
          <w:rFonts w:ascii="Times New Roman" w:hAnsi="Times New Roman" w:cs="Times New Roman"/>
        </w:rPr>
      </w:pPr>
    </w:p>
    <w:p w:rsidR="008B536E" w:rsidRDefault="008B536E" w:rsidP="00E740D5">
      <w:pPr>
        <w:shd w:val="clear" w:color="auto" w:fill="FFFFFF" w:themeFill="background1"/>
        <w:spacing w:after="0" w:line="276" w:lineRule="auto"/>
        <w:jc w:val="both"/>
        <w:rPr>
          <w:rFonts w:ascii="Times New Roman" w:hAnsi="Times New Roman" w:cs="Times New Roman"/>
          <w:u w:val="single"/>
        </w:rPr>
      </w:pPr>
    </w:p>
    <w:p w:rsidR="002C2ECA" w:rsidRDefault="00E31062" w:rsidP="00E740D5">
      <w:pPr>
        <w:shd w:val="clear" w:color="auto" w:fill="FFFFFF" w:themeFill="background1"/>
        <w:spacing w:after="0" w:line="276" w:lineRule="auto"/>
        <w:jc w:val="both"/>
        <w:rPr>
          <w:rFonts w:ascii="Times New Roman" w:hAnsi="Times New Roman" w:cs="Times New Roman"/>
        </w:rPr>
      </w:pPr>
      <w:r w:rsidRPr="00041739">
        <w:rPr>
          <w:rFonts w:ascii="Times New Roman" w:hAnsi="Times New Roman" w:cs="Times New Roman"/>
        </w:rPr>
        <w:t>Within both the practice and the study of development, you do not have to go far before you run into one of two words: democracy or liberal. So entrenched are these concepts within the realm of development</w:t>
      </w:r>
      <w:r w:rsidR="00CD2CFA">
        <w:rPr>
          <w:rFonts w:ascii="Times New Roman" w:hAnsi="Times New Roman" w:cs="Times New Roman"/>
        </w:rPr>
        <w:t>, an area of practice and study that has moved far beyond its economic roots,</w:t>
      </w:r>
      <w:r w:rsidRPr="00041739">
        <w:rPr>
          <w:rFonts w:ascii="Times New Roman" w:hAnsi="Times New Roman" w:cs="Times New Roman"/>
        </w:rPr>
        <w:t xml:space="preserve"> that they are </w:t>
      </w:r>
      <w:r w:rsidR="008B536E">
        <w:rPr>
          <w:rFonts w:ascii="Times New Roman" w:hAnsi="Times New Roman" w:cs="Times New Roman"/>
        </w:rPr>
        <w:t xml:space="preserve">mentioned but not often discussed. </w:t>
      </w:r>
      <w:r w:rsidRPr="00041739">
        <w:rPr>
          <w:rFonts w:ascii="Times New Roman" w:hAnsi="Times New Roman" w:cs="Times New Roman"/>
        </w:rPr>
        <w:t xml:space="preserve">Instead, they exist as assumptions and as certainties. We know that democracy, liberalisation, and from that, </w:t>
      </w:r>
      <w:r w:rsidR="008B536E">
        <w:rPr>
          <w:rFonts w:ascii="Times New Roman" w:hAnsi="Times New Roman" w:cs="Times New Roman"/>
        </w:rPr>
        <w:t>what is deemed ‘</w:t>
      </w:r>
      <w:r w:rsidRPr="00041739">
        <w:rPr>
          <w:rFonts w:ascii="Times New Roman" w:hAnsi="Times New Roman" w:cs="Times New Roman"/>
        </w:rPr>
        <w:t>modernisation,</w:t>
      </w:r>
      <w:r w:rsidR="008B536E">
        <w:rPr>
          <w:rFonts w:ascii="Times New Roman" w:hAnsi="Times New Roman" w:cs="Times New Roman"/>
        </w:rPr>
        <w:t>’</w:t>
      </w:r>
      <w:r w:rsidRPr="00041739">
        <w:rPr>
          <w:rFonts w:ascii="Times New Roman" w:hAnsi="Times New Roman" w:cs="Times New Roman"/>
        </w:rPr>
        <w:t xml:space="preserve"> are the end goal of </w:t>
      </w:r>
      <w:r w:rsidR="00204F72">
        <w:rPr>
          <w:rFonts w:ascii="Times New Roman" w:hAnsi="Times New Roman" w:cs="Times New Roman"/>
        </w:rPr>
        <w:t xml:space="preserve">internationally-led </w:t>
      </w:r>
      <w:r w:rsidRPr="00041739">
        <w:rPr>
          <w:rFonts w:ascii="Times New Roman" w:hAnsi="Times New Roman" w:cs="Times New Roman"/>
        </w:rPr>
        <w:t xml:space="preserve">development policies and objectives. We discuss how one relates to the other, or which one should come first and how to get there, </w:t>
      </w:r>
      <w:r w:rsidR="00CD2CFA">
        <w:rPr>
          <w:rFonts w:ascii="Times New Roman" w:hAnsi="Times New Roman" w:cs="Times New Roman"/>
        </w:rPr>
        <w:t xml:space="preserve">but </w:t>
      </w:r>
      <w:r w:rsidR="00204F72">
        <w:rPr>
          <w:rFonts w:ascii="Times New Roman" w:hAnsi="Times New Roman" w:cs="Times New Roman"/>
        </w:rPr>
        <w:t xml:space="preserve">we rarely </w:t>
      </w:r>
      <w:r w:rsidRPr="00041739">
        <w:rPr>
          <w:rFonts w:ascii="Times New Roman" w:hAnsi="Times New Roman" w:cs="Times New Roman"/>
        </w:rPr>
        <w:t xml:space="preserve">encounter discussion that imagines their absence. </w:t>
      </w:r>
      <w:r w:rsidR="00204F72">
        <w:rPr>
          <w:rFonts w:ascii="Times New Roman" w:hAnsi="Times New Roman" w:cs="Times New Roman"/>
        </w:rPr>
        <w:t>Development, by definition, demands an actualisation of change (</w:t>
      </w:r>
      <w:r w:rsidR="00C150E3" w:rsidRPr="000F2256">
        <w:rPr>
          <w:rFonts w:ascii="Times New Roman" w:hAnsi="Times New Roman" w:cs="Times New Roman"/>
        </w:rPr>
        <w:t xml:space="preserve">see </w:t>
      </w:r>
      <w:proofErr w:type="spellStart"/>
      <w:r w:rsidR="00C150E3" w:rsidRPr="000F2256">
        <w:rPr>
          <w:rFonts w:ascii="Times New Roman" w:hAnsi="Times New Roman" w:cs="Times New Roman"/>
        </w:rPr>
        <w:t>Veltmeyer</w:t>
      </w:r>
      <w:proofErr w:type="spellEnd"/>
      <w:r w:rsidR="00C150E3" w:rsidRPr="000F2256">
        <w:rPr>
          <w:rFonts w:ascii="Times New Roman" w:hAnsi="Times New Roman" w:cs="Times New Roman"/>
        </w:rPr>
        <w:t xml:space="preserve"> (</w:t>
      </w:r>
      <w:proofErr w:type="spellStart"/>
      <w:proofErr w:type="gramStart"/>
      <w:r w:rsidR="00C150E3" w:rsidRPr="000F2256">
        <w:rPr>
          <w:rFonts w:ascii="Times New Roman" w:hAnsi="Times New Roman" w:cs="Times New Roman"/>
        </w:rPr>
        <w:t>ed</w:t>
      </w:r>
      <w:proofErr w:type="spellEnd"/>
      <w:proofErr w:type="gramEnd"/>
      <w:r w:rsidR="00C150E3" w:rsidRPr="000F2256">
        <w:rPr>
          <w:rFonts w:ascii="Times New Roman" w:hAnsi="Times New Roman" w:cs="Times New Roman"/>
        </w:rPr>
        <w:t xml:space="preserve">), 2011; Kingsbury </w:t>
      </w:r>
      <w:r w:rsidR="00C150E3" w:rsidRPr="000F2256">
        <w:rPr>
          <w:rFonts w:ascii="Times New Roman" w:hAnsi="Times New Roman" w:cs="Times New Roman"/>
          <w:i/>
        </w:rPr>
        <w:t>et al</w:t>
      </w:r>
      <w:r w:rsidR="00C150E3" w:rsidRPr="000F2256">
        <w:rPr>
          <w:rFonts w:ascii="Times New Roman" w:hAnsi="Times New Roman" w:cs="Times New Roman"/>
        </w:rPr>
        <w:t xml:space="preserve">, 2008). Intentions of development, what Cowen and </w:t>
      </w:r>
      <w:proofErr w:type="spellStart"/>
      <w:r w:rsidR="00C150E3" w:rsidRPr="000F2256">
        <w:rPr>
          <w:rFonts w:ascii="Times New Roman" w:hAnsi="Times New Roman" w:cs="Times New Roman"/>
        </w:rPr>
        <w:t>Shenten</w:t>
      </w:r>
      <w:proofErr w:type="spellEnd"/>
      <w:r w:rsidR="00C150E3" w:rsidRPr="000F2256">
        <w:rPr>
          <w:rFonts w:ascii="Times New Roman" w:hAnsi="Times New Roman" w:cs="Times New Roman"/>
        </w:rPr>
        <w:t xml:space="preserve"> (1996) identify as the basis of doctrines of development, thereby aim to bring about a change from the status</w:t>
      </w:r>
      <w:r w:rsidR="00C150E3">
        <w:rPr>
          <w:rFonts w:ascii="Times New Roman" w:hAnsi="Times New Roman" w:cs="Times New Roman"/>
        </w:rPr>
        <w:t xml:space="preserve"> quo.</w:t>
      </w:r>
      <w:r w:rsidR="001567B3">
        <w:rPr>
          <w:rFonts w:ascii="Times New Roman" w:hAnsi="Times New Roman" w:cs="Times New Roman"/>
        </w:rPr>
        <w:t xml:space="preserve"> </w:t>
      </w:r>
      <w:r w:rsidR="00CD2CFA">
        <w:rPr>
          <w:rFonts w:ascii="Times New Roman" w:hAnsi="Times New Roman" w:cs="Times New Roman"/>
        </w:rPr>
        <w:t xml:space="preserve">In modern development policies and practices, this change from the status quo intends liberal change </w:t>
      </w:r>
      <w:r w:rsidR="00C150E3">
        <w:rPr>
          <w:rFonts w:ascii="Times New Roman" w:hAnsi="Times New Roman" w:cs="Times New Roman"/>
        </w:rPr>
        <w:t xml:space="preserve">through reforms targeting economic, political, and social institutions. </w:t>
      </w:r>
      <w:r w:rsidR="00CD2CFA">
        <w:rPr>
          <w:rFonts w:ascii="Times New Roman" w:hAnsi="Times New Roman" w:cs="Times New Roman"/>
        </w:rPr>
        <w:t>Indeed, whilst development is often discussed in economic terms and measured using economic indicators, d</w:t>
      </w:r>
      <w:r w:rsidR="00C150E3">
        <w:rPr>
          <w:rFonts w:ascii="Times New Roman" w:hAnsi="Times New Roman" w:cs="Times New Roman"/>
        </w:rPr>
        <w:t>evelopment today is inseparable from liberal institutional change</w:t>
      </w:r>
      <w:r w:rsidR="00BA01B0">
        <w:rPr>
          <w:rFonts w:ascii="Times New Roman" w:hAnsi="Times New Roman" w:cs="Times New Roman"/>
        </w:rPr>
        <w:t xml:space="preserve"> in the realm of politics</w:t>
      </w:r>
      <w:r w:rsidR="00E10410">
        <w:rPr>
          <w:rFonts w:ascii="Times New Roman" w:hAnsi="Times New Roman" w:cs="Times New Roman"/>
        </w:rPr>
        <w:t xml:space="preserve"> as well as economics</w:t>
      </w:r>
      <w:r w:rsidR="00C37654">
        <w:rPr>
          <w:rFonts w:ascii="Times New Roman" w:hAnsi="Times New Roman" w:cs="Times New Roman"/>
        </w:rPr>
        <w:t>: it is a complex socio-political process that cannot be reduced solely to economics.</w:t>
      </w:r>
      <w:r w:rsidR="00204F72">
        <w:rPr>
          <w:rFonts w:ascii="Times New Roman" w:hAnsi="Times New Roman" w:cs="Times New Roman"/>
        </w:rPr>
        <w:t xml:space="preserve"> </w:t>
      </w:r>
      <w:r w:rsidRPr="00041739">
        <w:rPr>
          <w:rFonts w:ascii="Times New Roman" w:hAnsi="Times New Roman" w:cs="Times New Roman"/>
        </w:rPr>
        <w:t>However, with the rise of Chinese intervention in the African state</w:t>
      </w:r>
      <w:r w:rsidR="00204F72">
        <w:rPr>
          <w:rFonts w:ascii="Times New Roman" w:hAnsi="Times New Roman" w:cs="Times New Roman"/>
        </w:rPr>
        <w:t>,</w:t>
      </w:r>
      <w:r w:rsidR="00CD2CFA">
        <w:rPr>
          <w:rFonts w:ascii="Times New Roman" w:hAnsi="Times New Roman" w:cs="Times New Roman"/>
        </w:rPr>
        <w:t xml:space="preserve"> new possibilities for development are appearing. Centred on direct economic transactions, Chinese interactions target a change in the economic status quo without liberal change in the political status quo. T</w:t>
      </w:r>
      <w:r w:rsidR="00204F72">
        <w:rPr>
          <w:rFonts w:ascii="Times New Roman" w:hAnsi="Times New Roman" w:cs="Times New Roman"/>
        </w:rPr>
        <w:t>he economic incentives</w:t>
      </w:r>
      <w:r w:rsidR="00CD2CFA">
        <w:rPr>
          <w:rFonts w:ascii="Times New Roman" w:hAnsi="Times New Roman" w:cs="Times New Roman"/>
        </w:rPr>
        <w:t xml:space="preserve"> used to bring about liberal political or structural reform</w:t>
      </w:r>
      <w:r w:rsidR="00204F72">
        <w:rPr>
          <w:rFonts w:ascii="Times New Roman" w:hAnsi="Times New Roman" w:cs="Times New Roman"/>
        </w:rPr>
        <w:t xml:space="preserve"> commonly found at the core of the dominant development practices are </w:t>
      </w:r>
      <w:r w:rsidR="00CD2CFA">
        <w:rPr>
          <w:rFonts w:ascii="Times New Roman" w:hAnsi="Times New Roman" w:cs="Times New Roman"/>
        </w:rPr>
        <w:t>thus</w:t>
      </w:r>
      <w:r w:rsidR="00204F72">
        <w:rPr>
          <w:rFonts w:ascii="Times New Roman" w:hAnsi="Times New Roman" w:cs="Times New Roman"/>
        </w:rPr>
        <w:t xml:space="preserve"> supplanted by economic excha</w:t>
      </w:r>
      <w:r w:rsidR="00CD2CFA">
        <w:rPr>
          <w:rFonts w:ascii="Times New Roman" w:hAnsi="Times New Roman" w:cs="Times New Roman"/>
        </w:rPr>
        <w:t xml:space="preserve">nges that do not carry the those same </w:t>
      </w:r>
      <w:r w:rsidR="00204F72">
        <w:rPr>
          <w:rFonts w:ascii="Times New Roman" w:hAnsi="Times New Roman" w:cs="Times New Roman"/>
        </w:rPr>
        <w:t xml:space="preserve">conditions. </w:t>
      </w:r>
      <w:r w:rsidR="00F605A3">
        <w:rPr>
          <w:rFonts w:ascii="Times New Roman" w:hAnsi="Times New Roman" w:cs="Times New Roman"/>
        </w:rPr>
        <w:t xml:space="preserve">China’s increasing </w:t>
      </w:r>
      <w:r w:rsidR="00D05162">
        <w:rPr>
          <w:rFonts w:ascii="Times New Roman" w:hAnsi="Times New Roman" w:cs="Times New Roman"/>
        </w:rPr>
        <w:t xml:space="preserve">economic </w:t>
      </w:r>
      <w:r w:rsidR="00CD2CFA">
        <w:rPr>
          <w:rFonts w:ascii="Times New Roman" w:hAnsi="Times New Roman" w:cs="Times New Roman"/>
        </w:rPr>
        <w:t xml:space="preserve">activity in the continent </w:t>
      </w:r>
      <w:r w:rsidR="00F605A3">
        <w:rPr>
          <w:rFonts w:ascii="Times New Roman" w:hAnsi="Times New Roman" w:cs="Times New Roman"/>
        </w:rPr>
        <w:t>confronts commonly accepted understandings</w:t>
      </w:r>
      <w:r w:rsidR="008C3CC0">
        <w:rPr>
          <w:rFonts w:ascii="Times New Roman" w:hAnsi="Times New Roman" w:cs="Times New Roman"/>
        </w:rPr>
        <w:t xml:space="preserve"> and expectations</w:t>
      </w:r>
      <w:r w:rsidR="00F605A3">
        <w:rPr>
          <w:rFonts w:ascii="Times New Roman" w:hAnsi="Times New Roman" w:cs="Times New Roman"/>
        </w:rPr>
        <w:t xml:space="preserve"> of development</w:t>
      </w:r>
      <w:r w:rsidR="008C3CC0">
        <w:rPr>
          <w:rFonts w:ascii="Times New Roman" w:hAnsi="Times New Roman" w:cs="Times New Roman"/>
        </w:rPr>
        <w:t xml:space="preserve"> intent</w:t>
      </w:r>
      <w:r w:rsidR="00F605A3">
        <w:rPr>
          <w:rFonts w:ascii="Times New Roman" w:hAnsi="Times New Roman" w:cs="Times New Roman"/>
        </w:rPr>
        <w:t xml:space="preserve">. </w:t>
      </w:r>
      <w:r w:rsidR="00CD2CFA">
        <w:rPr>
          <w:rFonts w:ascii="Times New Roman" w:hAnsi="Times New Roman" w:cs="Times New Roman"/>
        </w:rPr>
        <w:t>If these activities continue, t</w:t>
      </w:r>
      <w:r w:rsidR="00F605A3">
        <w:rPr>
          <w:rFonts w:ascii="Times New Roman" w:hAnsi="Times New Roman" w:cs="Times New Roman"/>
        </w:rPr>
        <w:t xml:space="preserve">he rarity of imagining the absence of </w:t>
      </w:r>
      <w:r w:rsidR="00CD2CFA">
        <w:rPr>
          <w:rFonts w:ascii="Times New Roman" w:hAnsi="Times New Roman" w:cs="Times New Roman"/>
        </w:rPr>
        <w:t xml:space="preserve">liberal </w:t>
      </w:r>
      <w:r w:rsidR="00F605A3">
        <w:rPr>
          <w:rFonts w:ascii="Times New Roman" w:hAnsi="Times New Roman" w:cs="Times New Roman"/>
        </w:rPr>
        <w:t>change</w:t>
      </w:r>
      <w:r w:rsidR="008C3CC0">
        <w:rPr>
          <w:rFonts w:ascii="Times New Roman" w:hAnsi="Times New Roman" w:cs="Times New Roman"/>
        </w:rPr>
        <w:t xml:space="preserve"> </w:t>
      </w:r>
      <w:r w:rsidRPr="00041739">
        <w:rPr>
          <w:rFonts w:ascii="Times New Roman" w:hAnsi="Times New Roman" w:cs="Times New Roman"/>
        </w:rPr>
        <w:t>is likely to become commonplace, and we will be faced with the need to question the placement of democracy, liberalisation, and modernisation within practice</w:t>
      </w:r>
      <w:r w:rsidR="008C3CC0">
        <w:rPr>
          <w:rFonts w:ascii="Times New Roman" w:hAnsi="Times New Roman" w:cs="Times New Roman"/>
        </w:rPr>
        <w:t xml:space="preserve">. </w:t>
      </w:r>
      <w:r w:rsidR="00CD2CFA">
        <w:rPr>
          <w:rFonts w:ascii="Times New Roman" w:hAnsi="Times New Roman" w:cs="Times New Roman"/>
        </w:rPr>
        <w:t>Further, w</w:t>
      </w:r>
      <w:r w:rsidR="008C3CC0">
        <w:rPr>
          <w:rFonts w:ascii="Times New Roman" w:hAnsi="Times New Roman" w:cs="Times New Roman"/>
        </w:rPr>
        <w:t>e will also be forced to question the</w:t>
      </w:r>
      <w:r w:rsidRPr="00041739">
        <w:rPr>
          <w:rFonts w:ascii="Times New Roman" w:hAnsi="Times New Roman" w:cs="Times New Roman"/>
        </w:rPr>
        <w:t xml:space="preserve"> impact that decades of </w:t>
      </w:r>
      <w:r w:rsidR="008C3CC0">
        <w:rPr>
          <w:rFonts w:ascii="Times New Roman" w:hAnsi="Times New Roman" w:cs="Times New Roman"/>
        </w:rPr>
        <w:t>the</w:t>
      </w:r>
      <w:r w:rsidRPr="00041739">
        <w:rPr>
          <w:rFonts w:ascii="Times New Roman" w:hAnsi="Times New Roman" w:cs="Times New Roman"/>
        </w:rPr>
        <w:t xml:space="preserve"> embedded proliferation</w:t>
      </w:r>
      <w:r w:rsidR="008C3CC0">
        <w:rPr>
          <w:rFonts w:ascii="Times New Roman" w:hAnsi="Times New Roman" w:cs="Times New Roman"/>
        </w:rPr>
        <w:t xml:space="preserve"> of liberal expectations</w:t>
      </w:r>
      <w:r w:rsidRPr="00041739">
        <w:rPr>
          <w:rFonts w:ascii="Times New Roman" w:hAnsi="Times New Roman" w:cs="Times New Roman"/>
        </w:rPr>
        <w:t xml:space="preserve"> have had </w:t>
      </w:r>
      <w:r w:rsidR="008C3CC0">
        <w:rPr>
          <w:rFonts w:ascii="Times New Roman" w:hAnsi="Times New Roman" w:cs="Times New Roman"/>
        </w:rPr>
        <w:t xml:space="preserve">not only </w:t>
      </w:r>
      <w:r w:rsidRPr="00041739">
        <w:rPr>
          <w:rFonts w:ascii="Times New Roman" w:hAnsi="Times New Roman" w:cs="Times New Roman"/>
        </w:rPr>
        <w:t>on development practices, but on societies that have been the</w:t>
      </w:r>
      <w:r w:rsidR="008C3CC0">
        <w:rPr>
          <w:rFonts w:ascii="Times New Roman" w:hAnsi="Times New Roman" w:cs="Times New Roman"/>
        </w:rPr>
        <w:t>ir</w:t>
      </w:r>
      <w:r w:rsidRPr="00041739">
        <w:rPr>
          <w:rFonts w:ascii="Times New Roman" w:hAnsi="Times New Roman" w:cs="Times New Roman"/>
        </w:rPr>
        <w:t xml:space="preserve"> target.</w:t>
      </w:r>
      <w:r w:rsidR="00A8222E" w:rsidRPr="00041739">
        <w:rPr>
          <w:rFonts w:ascii="Times New Roman" w:hAnsi="Times New Roman" w:cs="Times New Roman"/>
        </w:rPr>
        <w:t xml:space="preserve"> </w:t>
      </w:r>
    </w:p>
    <w:p w:rsidR="002C2ECA" w:rsidRDefault="002C2ECA" w:rsidP="00E740D5">
      <w:pPr>
        <w:shd w:val="clear" w:color="auto" w:fill="FFFFFF" w:themeFill="background1"/>
        <w:spacing w:after="0" w:line="276" w:lineRule="auto"/>
        <w:jc w:val="both"/>
        <w:rPr>
          <w:rFonts w:ascii="Times New Roman" w:hAnsi="Times New Roman" w:cs="Times New Roman"/>
        </w:rPr>
      </w:pPr>
    </w:p>
    <w:p w:rsidR="00475B5E" w:rsidRDefault="00A8222E" w:rsidP="00E740D5">
      <w:pPr>
        <w:shd w:val="clear" w:color="auto" w:fill="FFFFFF" w:themeFill="background1"/>
        <w:spacing w:after="0" w:line="276" w:lineRule="auto"/>
        <w:jc w:val="both"/>
        <w:rPr>
          <w:rFonts w:ascii="Times New Roman" w:hAnsi="Times New Roman" w:cs="Times New Roman"/>
        </w:rPr>
      </w:pPr>
      <w:r w:rsidRPr="00041739">
        <w:rPr>
          <w:rFonts w:ascii="Times New Roman" w:hAnsi="Times New Roman" w:cs="Times New Roman"/>
        </w:rPr>
        <w:lastRenderedPageBreak/>
        <w:t xml:space="preserve">The rise of Chinese intervention in the African state raises significant challenges to the dominant </w:t>
      </w:r>
      <w:r w:rsidR="002C2ECA">
        <w:rPr>
          <w:rFonts w:ascii="Times New Roman" w:hAnsi="Times New Roman" w:cs="Times New Roman"/>
        </w:rPr>
        <w:t xml:space="preserve">liberal </w:t>
      </w:r>
      <w:r w:rsidRPr="00041739">
        <w:rPr>
          <w:rFonts w:ascii="Times New Roman" w:hAnsi="Times New Roman" w:cs="Times New Roman"/>
        </w:rPr>
        <w:t xml:space="preserve">practices of development in terms </w:t>
      </w:r>
      <w:r w:rsidR="002C2ECA">
        <w:rPr>
          <w:rFonts w:ascii="Times New Roman" w:hAnsi="Times New Roman" w:cs="Times New Roman"/>
        </w:rPr>
        <w:t xml:space="preserve">institutional change, but </w:t>
      </w:r>
      <w:r w:rsidRPr="00041739">
        <w:rPr>
          <w:rFonts w:ascii="Times New Roman" w:hAnsi="Times New Roman" w:cs="Times New Roman"/>
        </w:rPr>
        <w:t xml:space="preserve">it also brings significant challenges for societies that have been socialised in the framework of </w:t>
      </w:r>
      <w:r w:rsidR="002C2ECA">
        <w:rPr>
          <w:rFonts w:ascii="Times New Roman" w:hAnsi="Times New Roman" w:cs="Times New Roman"/>
        </w:rPr>
        <w:t>liberal</w:t>
      </w:r>
      <w:r w:rsidRPr="00041739">
        <w:rPr>
          <w:rFonts w:ascii="Times New Roman" w:hAnsi="Times New Roman" w:cs="Times New Roman"/>
        </w:rPr>
        <w:t xml:space="preserve"> expectations. </w:t>
      </w:r>
      <w:r w:rsidR="002C2ECA">
        <w:rPr>
          <w:rFonts w:ascii="Times New Roman" w:hAnsi="Times New Roman" w:cs="Times New Roman"/>
        </w:rPr>
        <w:t xml:space="preserve">Developmental interactions do not take place in isolation. Decades of externally created demands for liberal institutional change and the liberal normative dominance have undoubtedly impacted upon societal expectations and demands of the state. </w:t>
      </w:r>
      <w:r w:rsidR="008B536E">
        <w:rPr>
          <w:rFonts w:ascii="Times New Roman" w:hAnsi="Times New Roman" w:cs="Times New Roman"/>
        </w:rPr>
        <w:t>T</w:t>
      </w:r>
      <w:r w:rsidRPr="00041739">
        <w:rPr>
          <w:rFonts w:ascii="Times New Roman" w:hAnsi="Times New Roman" w:cs="Times New Roman"/>
        </w:rPr>
        <w:t>he question here</w:t>
      </w:r>
      <w:r w:rsidR="002C2ECA">
        <w:rPr>
          <w:rFonts w:ascii="Times New Roman" w:hAnsi="Times New Roman" w:cs="Times New Roman"/>
        </w:rPr>
        <w:t xml:space="preserve">, then, pertains to what happens if development interactions become primarily an economic transaction rather than a force for </w:t>
      </w:r>
      <w:r w:rsidR="00CD2CFA">
        <w:rPr>
          <w:rFonts w:ascii="Times New Roman" w:hAnsi="Times New Roman" w:cs="Times New Roman"/>
        </w:rPr>
        <w:t xml:space="preserve">political </w:t>
      </w:r>
      <w:r w:rsidR="002C2ECA">
        <w:rPr>
          <w:rFonts w:ascii="Times New Roman" w:hAnsi="Times New Roman" w:cs="Times New Roman"/>
        </w:rPr>
        <w:t>change</w:t>
      </w:r>
      <w:r w:rsidR="00C37654">
        <w:rPr>
          <w:rFonts w:ascii="Times New Roman" w:hAnsi="Times New Roman" w:cs="Times New Roman"/>
        </w:rPr>
        <w:t xml:space="preserve">. </w:t>
      </w:r>
      <w:r w:rsidR="00455F46">
        <w:rPr>
          <w:rFonts w:ascii="Times New Roman" w:hAnsi="Times New Roman" w:cs="Times New Roman"/>
        </w:rPr>
        <w:t>T</w:t>
      </w:r>
      <w:r w:rsidR="00FA0E46">
        <w:rPr>
          <w:rFonts w:ascii="Times New Roman" w:hAnsi="Times New Roman" w:cs="Times New Roman"/>
        </w:rPr>
        <w:t xml:space="preserve">he </w:t>
      </w:r>
      <w:r w:rsidR="002C2ECA">
        <w:rPr>
          <w:rFonts w:ascii="Times New Roman" w:hAnsi="Times New Roman" w:cs="Times New Roman"/>
        </w:rPr>
        <w:t xml:space="preserve">Chinese </w:t>
      </w:r>
      <w:r w:rsidR="00FA0E46">
        <w:rPr>
          <w:rFonts w:ascii="Times New Roman" w:hAnsi="Times New Roman" w:cs="Times New Roman"/>
        </w:rPr>
        <w:t>model</w:t>
      </w:r>
      <w:r w:rsidR="002C2ECA">
        <w:rPr>
          <w:rFonts w:ascii="Times New Roman" w:hAnsi="Times New Roman" w:cs="Times New Roman"/>
        </w:rPr>
        <w:t xml:space="preserve"> becomes the </w:t>
      </w:r>
      <w:r w:rsidR="00FA0E46">
        <w:rPr>
          <w:rFonts w:ascii="Times New Roman" w:hAnsi="Times New Roman" w:cs="Times New Roman"/>
        </w:rPr>
        <w:t>favoured and therefore</w:t>
      </w:r>
      <w:r w:rsidR="002C2ECA">
        <w:rPr>
          <w:rFonts w:ascii="Times New Roman" w:hAnsi="Times New Roman" w:cs="Times New Roman"/>
        </w:rPr>
        <w:t xml:space="preserve"> </w:t>
      </w:r>
      <w:r w:rsidR="00C37654">
        <w:rPr>
          <w:rFonts w:ascii="Times New Roman" w:hAnsi="Times New Roman" w:cs="Times New Roman"/>
        </w:rPr>
        <w:t xml:space="preserve">dominant </w:t>
      </w:r>
      <w:r w:rsidR="002C2ECA">
        <w:rPr>
          <w:rFonts w:ascii="Times New Roman" w:hAnsi="Times New Roman" w:cs="Times New Roman"/>
        </w:rPr>
        <w:t>form of development interaction</w:t>
      </w:r>
      <w:r w:rsidR="00FA0E46">
        <w:rPr>
          <w:rFonts w:ascii="Times New Roman" w:hAnsi="Times New Roman" w:cs="Times New Roman"/>
        </w:rPr>
        <w:t xml:space="preserve"> in Africa</w:t>
      </w:r>
      <w:r w:rsidR="00455F46">
        <w:rPr>
          <w:rFonts w:ascii="Times New Roman" w:hAnsi="Times New Roman" w:cs="Times New Roman"/>
        </w:rPr>
        <w:t xml:space="preserve"> will result in a normative shift underpinning both direct and indirect engagement with the continent. What could this shift tell us about contemporary socio-political development in Africa, particularly in relation to increasing expectations of democracy held by populations?</w:t>
      </w:r>
    </w:p>
    <w:p w:rsidR="002C2ECA" w:rsidRPr="00041739" w:rsidRDefault="002C2ECA" w:rsidP="00E740D5">
      <w:pPr>
        <w:shd w:val="clear" w:color="auto" w:fill="FFFFFF" w:themeFill="background1"/>
        <w:spacing w:after="0" w:line="276" w:lineRule="auto"/>
        <w:jc w:val="both"/>
        <w:rPr>
          <w:rFonts w:ascii="Times New Roman" w:hAnsi="Times New Roman" w:cs="Times New Roman"/>
        </w:rPr>
      </w:pPr>
    </w:p>
    <w:p w:rsidR="00520E50" w:rsidRDefault="002C2ECA" w:rsidP="00E740D5">
      <w:pPr>
        <w:shd w:val="clear" w:color="auto" w:fill="FFFFFF" w:themeFill="background1"/>
        <w:spacing w:after="0" w:line="276" w:lineRule="auto"/>
        <w:jc w:val="both"/>
        <w:rPr>
          <w:rFonts w:ascii="Times New Roman" w:hAnsi="Times New Roman" w:cs="Times New Roman"/>
        </w:rPr>
      </w:pPr>
      <w:r>
        <w:rPr>
          <w:rFonts w:ascii="Times New Roman" w:hAnsi="Times New Roman" w:cs="Times New Roman"/>
        </w:rPr>
        <w:t xml:space="preserve">This article </w:t>
      </w:r>
      <w:r w:rsidR="00E31062" w:rsidRPr="00041739">
        <w:rPr>
          <w:rFonts w:ascii="Times New Roman" w:hAnsi="Times New Roman" w:cs="Times New Roman"/>
        </w:rPr>
        <w:t>question</w:t>
      </w:r>
      <w:r>
        <w:rPr>
          <w:rFonts w:ascii="Times New Roman" w:hAnsi="Times New Roman" w:cs="Times New Roman"/>
        </w:rPr>
        <w:t>s</w:t>
      </w:r>
      <w:r w:rsidR="00E31062" w:rsidRPr="00041739">
        <w:rPr>
          <w:rFonts w:ascii="Times New Roman" w:hAnsi="Times New Roman" w:cs="Times New Roman"/>
        </w:rPr>
        <w:t xml:space="preserve"> </w:t>
      </w:r>
      <w:r w:rsidR="002422F9">
        <w:rPr>
          <w:rFonts w:ascii="Times New Roman" w:hAnsi="Times New Roman" w:cs="Times New Roman"/>
        </w:rPr>
        <w:t xml:space="preserve">the impact of </w:t>
      </w:r>
      <w:r w:rsidR="00E31062" w:rsidRPr="00041739">
        <w:rPr>
          <w:rFonts w:ascii="Times New Roman" w:hAnsi="Times New Roman" w:cs="Times New Roman"/>
        </w:rPr>
        <w:t>a normative shift, or a potential normative shift</w:t>
      </w:r>
      <w:r>
        <w:rPr>
          <w:rFonts w:ascii="Times New Roman" w:hAnsi="Times New Roman" w:cs="Times New Roman"/>
        </w:rPr>
        <w:t>, within development interactions and transactions</w:t>
      </w:r>
      <w:r w:rsidR="00D05162">
        <w:rPr>
          <w:rFonts w:ascii="Times New Roman" w:hAnsi="Times New Roman" w:cs="Times New Roman"/>
        </w:rPr>
        <w:t xml:space="preserve">, arguing that the removal of direct external liberal demands will raise </w:t>
      </w:r>
      <w:r w:rsidR="00E31062" w:rsidRPr="00041739">
        <w:rPr>
          <w:rFonts w:ascii="Times New Roman" w:hAnsi="Times New Roman" w:cs="Times New Roman"/>
        </w:rPr>
        <w:t>socio-political tensions</w:t>
      </w:r>
      <w:r w:rsidR="007D30A2">
        <w:rPr>
          <w:rFonts w:ascii="Times New Roman" w:hAnsi="Times New Roman" w:cs="Times New Roman"/>
        </w:rPr>
        <w:t>, and thus threaten stability,</w:t>
      </w:r>
      <w:r w:rsidR="00E31062" w:rsidRPr="00041739">
        <w:rPr>
          <w:rFonts w:ascii="Times New Roman" w:hAnsi="Times New Roman" w:cs="Times New Roman"/>
        </w:rPr>
        <w:t xml:space="preserve"> </w:t>
      </w:r>
      <w:r w:rsidR="00D05162">
        <w:rPr>
          <w:rFonts w:ascii="Times New Roman" w:hAnsi="Times New Roman" w:cs="Times New Roman"/>
        </w:rPr>
        <w:t>within African states engaged in Chinese development interactions.</w:t>
      </w:r>
      <w:r w:rsidR="008B536E">
        <w:rPr>
          <w:rFonts w:ascii="Times New Roman" w:hAnsi="Times New Roman" w:cs="Times New Roman"/>
        </w:rPr>
        <w:t xml:space="preserve"> </w:t>
      </w:r>
      <w:r w:rsidR="00D05162">
        <w:rPr>
          <w:rFonts w:ascii="Times New Roman" w:hAnsi="Times New Roman" w:cs="Times New Roman"/>
        </w:rPr>
        <w:t>In order to do this, first the dominant normative framework within development practice is identified. How these norms inform social expectations of the state and thus can act as catalysts for social demands and</w:t>
      </w:r>
      <w:r w:rsidR="00C136E3">
        <w:rPr>
          <w:rFonts w:ascii="Times New Roman" w:hAnsi="Times New Roman" w:cs="Times New Roman"/>
        </w:rPr>
        <w:t xml:space="preserve"> social change</w:t>
      </w:r>
      <w:r w:rsidR="00D05162">
        <w:rPr>
          <w:rFonts w:ascii="Times New Roman" w:hAnsi="Times New Roman" w:cs="Times New Roman"/>
        </w:rPr>
        <w:t xml:space="preserve"> is also addressed, comparing the impact of conditional development with non-conditional development on society. Finally, </w:t>
      </w:r>
      <w:r w:rsidR="00BA01B0">
        <w:rPr>
          <w:rFonts w:ascii="Times New Roman" w:hAnsi="Times New Roman" w:cs="Times New Roman"/>
        </w:rPr>
        <w:t xml:space="preserve">this article addresses </w:t>
      </w:r>
      <w:r w:rsidR="00D05162">
        <w:rPr>
          <w:rFonts w:ascii="Times New Roman" w:hAnsi="Times New Roman" w:cs="Times New Roman"/>
        </w:rPr>
        <w:t>what impact the normative shift brought with non-conditional Chinese development practices will have on the relationship between society, governance and institutions of government within target states</w:t>
      </w:r>
      <w:r w:rsidR="00520E50">
        <w:rPr>
          <w:rFonts w:ascii="Times New Roman" w:hAnsi="Times New Roman" w:cs="Times New Roman"/>
        </w:rPr>
        <w:t xml:space="preserve"> is questioned</w:t>
      </w:r>
      <w:r w:rsidR="00D05162">
        <w:rPr>
          <w:rFonts w:ascii="Times New Roman" w:hAnsi="Times New Roman" w:cs="Times New Roman"/>
        </w:rPr>
        <w:t>. This paper argues that this normative shift is potentially destabilising, not for the West, but rather for the societies and states that are the targets of Chinese d</w:t>
      </w:r>
      <w:r w:rsidR="00C136E3">
        <w:rPr>
          <w:rFonts w:ascii="Times New Roman" w:hAnsi="Times New Roman" w:cs="Times New Roman"/>
        </w:rPr>
        <w:t>evelopment policies due to the liberally cultivated</w:t>
      </w:r>
      <w:r w:rsidR="00D05162">
        <w:rPr>
          <w:rFonts w:ascii="Times New Roman" w:hAnsi="Times New Roman" w:cs="Times New Roman"/>
        </w:rPr>
        <w:t xml:space="preserve"> demands and expectations of society not being met by the systems of governance in which they exist.</w:t>
      </w:r>
    </w:p>
    <w:p w:rsidR="00B93D2E" w:rsidRDefault="00B93D2E" w:rsidP="00E740D5">
      <w:pPr>
        <w:shd w:val="clear" w:color="auto" w:fill="FFFFFF" w:themeFill="background1"/>
        <w:spacing w:after="0" w:line="276" w:lineRule="auto"/>
        <w:jc w:val="both"/>
        <w:rPr>
          <w:rFonts w:ascii="Times New Roman" w:hAnsi="Times New Roman" w:cs="Times New Roman"/>
          <w:i/>
        </w:rPr>
      </w:pPr>
    </w:p>
    <w:p w:rsidR="00EA7FAB" w:rsidRPr="00041739" w:rsidRDefault="00EA7FAB" w:rsidP="00E740D5">
      <w:pPr>
        <w:shd w:val="clear" w:color="auto" w:fill="FFFFFF" w:themeFill="background1"/>
        <w:spacing w:after="0" w:line="276" w:lineRule="auto"/>
        <w:jc w:val="both"/>
        <w:rPr>
          <w:rFonts w:ascii="Times New Roman" w:hAnsi="Times New Roman" w:cs="Times New Roman"/>
        </w:rPr>
      </w:pPr>
    </w:p>
    <w:p w:rsidR="00EA7FAB" w:rsidRPr="004F3778" w:rsidRDefault="007F1A6E" w:rsidP="00E740D5">
      <w:pPr>
        <w:shd w:val="clear" w:color="auto" w:fill="FFFFFF" w:themeFill="background1"/>
        <w:spacing w:after="0" w:line="276" w:lineRule="auto"/>
        <w:jc w:val="both"/>
        <w:rPr>
          <w:rFonts w:ascii="Times New Roman" w:hAnsi="Times New Roman" w:cs="Times New Roman"/>
          <w:b/>
        </w:rPr>
      </w:pPr>
      <w:r w:rsidRPr="004F3778">
        <w:rPr>
          <w:rFonts w:ascii="Times New Roman" w:hAnsi="Times New Roman" w:cs="Times New Roman"/>
          <w:b/>
        </w:rPr>
        <w:t>Development, Norms of Practice and Norms of Expectation</w:t>
      </w:r>
    </w:p>
    <w:p w:rsidR="007F1A6E" w:rsidRDefault="005B4DC3" w:rsidP="00E740D5">
      <w:pPr>
        <w:shd w:val="clear" w:color="auto" w:fill="FFFFFF" w:themeFill="background1"/>
        <w:spacing w:after="0" w:line="276" w:lineRule="auto"/>
        <w:jc w:val="both"/>
        <w:rPr>
          <w:rFonts w:ascii="Times New Roman" w:hAnsi="Times New Roman" w:cs="Times New Roman"/>
        </w:rPr>
      </w:pPr>
      <w:r w:rsidRPr="004A3FDA">
        <w:rPr>
          <w:rFonts w:ascii="Times New Roman" w:hAnsi="Times New Roman" w:cs="Times New Roman"/>
        </w:rPr>
        <w:t xml:space="preserve">Development is a diverse concept, and thus </w:t>
      </w:r>
      <w:r w:rsidR="004A3FDA">
        <w:rPr>
          <w:rFonts w:ascii="Times New Roman" w:hAnsi="Times New Roman" w:cs="Times New Roman"/>
        </w:rPr>
        <w:t xml:space="preserve">the field of International Development </w:t>
      </w:r>
      <w:r w:rsidRPr="004A3FDA">
        <w:rPr>
          <w:rFonts w:ascii="Times New Roman" w:hAnsi="Times New Roman" w:cs="Times New Roman"/>
        </w:rPr>
        <w:t xml:space="preserve">is an eclectic area of practice and of study. What is consistently found within the literature, though, is a liberal dominance; </w:t>
      </w:r>
      <w:r w:rsidR="004A3FDA">
        <w:rPr>
          <w:rFonts w:ascii="Times New Roman" w:hAnsi="Times New Roman" w:cs="Times New Roman"/>
        </w:rPr>
        <w:t xml:space="preserve">a </w:t>
      </w:r>
      <w:r w:rsidRPr="004A3FDA">
        <w:rPr>
          <w:rFonts w:ascii="Times New Roman" w:hAnsi="Times New Roman" w:cs="Times New Roman"/>
        </w:rPr>
        <w:t xml:space="preserve">dominance that derives from the overwhelmingly Western role in the practice and in the ideological underpinnings of development. </w:t>
      </w:r>
      <w:r w:rsidR="00792D51" w:rsidRPr="004A3FDA">
        <w:rPr>
          <w:rFonts w:ascii="Times New Roman" w:hAnsi="Times New Roman" w:cs="Times New Roman"/>
        </w:rPr>
        <w:t>Whilst</w:t>
      </w:r>
      <w:r w:rsidR="007F1A6E">
        <w:rPr>
          <w:rFonts w:ascii="Times New Roman" w:hAnsi="Times New Roman" w:cs="Times New Roman"/>
        </w:rPr>
        <w:t xml:space="preserve"> also evident within </w:t>
      </w:r>
      <w:r w:rsidR="007F1A6E" w:rsidRPr="004A3FDA">
        <w:rPr>
          <w:rFonts w:ascii="Times New Roman" w:hAnsi="Times New Roman" w:cs="Times New Roman"/>
        </w:rPr>
        <w:t>smaller, more human-centred projects such as those delivered by NGOs</w:t>
      </w:r>
      <w:r w:rsidR="007F1A6E">
        <w:rPr>
          <w:rFonts w:ascii="Times New Roman" w:hAnsi="Times New Roman" w:cs="Times New Roman"/>
        </w:rPr>
        <w:t>, the liberal norms underpinning today’s development practice are</w:t>
      </w:r>
      <w:r w:rsidR="007F1A6E" w:rsidRPr="004A3FDA">
        <w:rPr>
          <w:rFonts w:ascii="Times New Roman" w:hAnsi="Times New Roman" w:cs="Times New Roman"/>
        </w:rPr>
        <w:t xml:space="preserve"> </w:t>
      </w:r>
      <w:r w:rsidR="00792D51" w:rsidRPr="004A3FDA">
        <w:rPr>
          <w:rFonts w:ascii="Times New Roman" w:hAnsi="Times New Roman" w:cs="Times New Roman"/>
        </w:rPr>
        <w:t xml:space="preserve">most visible within state-to-state development agreements such as restructuring policies, budget support, capacity building, governance reform, and </w:t>
      </w:r>
      <w:r w:rsidR="0082753A">
        <w:rPr>
          <w:rFonts w:ascii="Times New Roman" w:hAnsi="Times New Roman" w:cs="Times New Roman"/>
        </w:rPr>
        <w:t xml:space="preserve">even the fostering of civil society and other groups in opposition to a non-democratic regime </w:t>
      </w:r>
      <w:r w:rsidR="007F1A6E">
        <w:rPr>
          <w:rFonts w:ascii="Times New Roman" w:hAnsi="Times New Roman" w:cs="Times New Roman"/>
        </w:rPr>
        <w:t>– means through which the motivation of improving the human condition are to be achieved.</w:t>
      </w:r>
      <w:r w:rsidR="00792D51" w:rsidRPr="004A3FDA">
        <w:rPr>
          <w:rFonts w:ascii="Times New Roman" w:hAnsi="Times New Roman" w:cs="Times New Roman"/>
        </w:rPr>
        <w:t xml:space="preserve"> </w:t>
      </w:r>
      <w:r w:rsidRPr="004A3FDA">
        <w:rPr>
          <w:rFonts w:ascii="Times New Roman" w:hAnsi="Times New Roman" w:cs="Times New Roman"/>
        </w:rPr>
        <w:t xml:space="preserve">This emphasis on the liberalising of economic </w:t>
      </w:r>
      <w:r w:rsidR="00792D51" w:rsidRPr="004A3FDA">
        <w:rPr>
          <w:rFonts w:ascii="Times New Roman" w:hAnsi="Times New Roman" w:cs="Times New Roman"/>
        </w:rPr>
        <w:t>and</w:t>
      </w:r>
      <w:r w:rsidRPr="004A3FDA">
        <w:rPr>
          <w:rFonts w:ascii="Times New Roman" w:hAnsi="Times New Roman" w:cs="Times New Roman"/>
        </w:rPr>
        <w:t xml:space="preserve"> political systems – </w:t>
      </w:r>
      <w:r w:rsidR="00792D51" w:rsidRPr="004A3FDA">
        <w:rPr>
          <w:rFonts w:ascii="Times New Roman" w:hAnsi="Times New Roman" w:cs="Times New Roman"/>
        </w:rPr>
        <w:t>the liberalising of human life</w:t>
      </w:r>
      <w:r w:rsidR="007C1B70">
        <w:rPr>
          <w:rFonts w:ascii="Times New Roman" w:hAnsi="Times New Roman" w:cs="Times New Roman"/>
        </w:rPr>
        <w:t xml:space="preserve"> (see Duffield, 2001)</w:t>
      </w:r>
      <w:r w:rsidR="007F1A6E">
        <w:rPr>
          <w:rFonts w:ascii="Times New Roman" w:hAnsi="Times New Roman" w:cs="Times New Roman"/>
        </w:rPr>
        <w:t xml:space="preserve"> </w:t>
      </w:r>
      <w:r w:rsidR="007F1A6E" w:rsidRPr="004A3FDA">
        <w:rPr>
          <w:rFonts w:ascii="Times New Roman" w:hAnsi="Times New Roman" w:cs="Times New Roman"/>
        </w:rPr>
        <w:t>–</w:t>
      </w:r>
      <w:r w:rsidR="007F1A6E">
        <w:rPr>
          <w:rFonts w:ascii="Times New Roman" w:hAnsi="Times New Roman" w:cs="Times New Roman"/>
        </w:rPr>
        <w:t xml:space="preserve"> is </w:t>
      </w:r>
      <w:r w:rsidRPr="004A3FDA">
        <w:rPr>
          <w:rFonts w:ascii="Times New Roman" w:hAnsi="Times New Roman" w:cs="Times New Roman"/>
        </w:rPr>
        <w:t>almost a second language to both th</w:t>
      </w:r>
      <w:r w:rsidR="007F1A6E">
        <w:rPr>
          <w:rFonts w:ascii="Times New Roman" w:hAnsi="Times New Roman" w:cs="Times New Roman"/>
        </w:rPr>
        <w:t>e practitioner and the academic, and thus</w:t>
      </w:r>
      <w:r w:rsidRPr="004A3FDA">
        <w:rPr>
          <w:rFonts w:ascii="Times New Roman" w:hAnsi="Times New Roman" w:cs="Times New Roman"/>
        </w:rPr>
        <w:t xml:space="preserve"> </w:t>
      </w:r>
      <w:r w:rsidR="007F1A6E">
        <w:rPr>
          <w:rFonts w:ascii="Times New Roman" w:hAnsi="Times New Roman" w:cs="Times New Roman"/>
        </w:rPr>
        <w:t>n</w:t>
      </w:r>
      <w:r w:rsidRPr="004A3FDA">
        <w:rPr>
          <w:rFonts w:ascii="Times New Roman" w:hAnsi="Times New Roman" w:cs="Times New Roman"/>
        </w:rPr>
        <w:t>oting its dominance is nothing new.</w:t>
      </w:r>
      <w:r w:rsidR="00EE234A" w:rsidRPr="004A3FDA">
        <w:rPr>
          <w:rFonts w:ascii="Times New Roman" w:hAnsi="Times New Roman" w:cs="Times New Roman"/>
        </w:rPr>
        <w:t xml:space="preserve"> </w:t>
      </w:r>
      <w:r w:rsidRPr="004A3FDA">
        <w:rPr>
          <w:rFonts w:ascii="Times New Roman" w:hAnsi="Times New Roman" w:cs="Times New Roman"/>
        </w:rPr>
        <w:t>However, the liberal emphasis within development is less frequently assoc</w:t>
      </w:r>
      <w:r w:rsidR="00EB2621" w:rsidRPr="004A3FDA">
        <w:rPr>
          <w:rFonts w:ascii="Times New Roman" w:hAnsi="Times New Roman" w:cs="Times New Roman"/>
        </w:rPr>
        <w:t xml:space="preserve">iated with normative dominance; </w:t>
      </w:r>
      <w:r w:rsidR="007F1A6E">
        <w:rPr>
          <w:rFonts w:ascii="Times New Roman" w:hAnsi="Times New Roman" w:cs="Times New Roman"/>
        </w:rPr>
        <w:t xml:space="preserve">outside of the more critical literature, </w:t>
      </w:r>
      <w:r w:rsidRPr="007F1A6E">
        <w:rPr>
          <w:rFonts w:ascii="Times New Roman" w:hAnsi="Times New Roman" w:cs="Times New Roman"/>
        </w:rPr>
        <w:t xml:space="preserve">it is not really conceptualised as being a part of or an agent of the power </w:t>
      </w:r>
      <w:r w:rsidR="00EE234A" w:rsidRPr="007F1A6E">
        <w:rPr>
          <w:rFonts w:ascii="Times New Roman" w:hAnsi="Times New Roman" w:cs="Times New Roman"/>
        </w:rPr>
        <w:t>structures</w:t>
      </w:r>
      <w:r w:rsidRPr="007F1A6E">
        <w:rPr>
          <w:rFonts w:ascii="Times New Roman" w:hAnsi="Times New Roman" w:cs="Times New Roman"/>
        </w:rPr>
        <w:t xml:space="preserve"> that guide and shape action of Western states and institutions</w:t>
      </w:r>
      <w:r w:rsidR="007F1A6E">
        <w:rPr>
          <w:rFonts w:ascii="Times New Roman" w:hAnsi="Times New Roman" w:cs="Times New Roman"/>
        </w:rPr>
        <w:t xml:space="preserve"> as well as </w:t>
      </w:r>
      <w:r w:rsidRPr="007F1A6E">
        <w:rPr>
          <w:rFonts w:ascii="Times New Roman" w:hAnsi="Times New Roman" w:cs="Times New Roman"/>
        </w:rPr>
        <w:t>non-Western states and actors.</w:t>
      </w:r>
      <w:r w:rsidRPr="004A3FDA">
        <w:rPr>
          <w:rFonts w:ascii="Times New Roman" w:hAnsi="Times New Roman" w:cs="Times New Roman"/>
        </w:rPr>
        <w:t xml:space="preserve"> It is part of the loose web of power that constantly circulates around the globe</w:t>
      </w:r>
      <w:r w:rsidR="007F1A6E">
        <w:rPr>
          <w:rFonts w:ascii="Times New Roman" w:hAnsi="Times New Roman" w:cs="Times New Roman"/>
        </w:rPr>
        <w:t xml:space="preserve">, and </w:t>
      </w:r>
      <w:r w:rsidRPr="004A3FDA">
        <w:rPr>
          <w:rFonts w:ascii="Times New Roman" w:hAnsi="Times New Roman" w:cs="Times New Roman"/>
        </w:rPr>
        <w:t>normative power can be just as impactful as economic power or d</w:t>
      </w:r>
      <w:r w:rsidR="007F1A6E">
        <w:rPr>
          <w:rFonts w:ascii="Times New Roman" w:hAnsi="Times New Roman" w:cs="Times New Roman"/>
        </w:rPr>
        <w:t xml:space="preserve">irect political </w:t>
      </w:r>
      <w:r w:rsidR="00C136E3">
        <w:rPr>
          <w:rFonts w:ascii="Times New Roman" w:hAnsi="Times New Roman" w:cs="Times New Roman"/>
        </w:rPr>
        <w:t>engagement</w:t>
      </w:r>
      <w:r w:rsidR="007F1A6E">
        <w:rPr>
          <w:rFonts w:ascii="Times New Roman" w:hAnsi="Times New Roman" w:cs="Times New Roman"/>
        </w:rPr>
        <w:t>. D</w:t>
      </w:r>
      <w:r w:rsidR="007F1A6E" w:rsidRPr="004A3FDA">
        <w:rPr>
          <w:rFonts w:ascii="Times New Roman" w:hAnsi="Times New Roman" w:cs="Times New Roman"/>
        </w:rPr>
        <w:t>evelopment</w:t>
      </w:r>
      <w:r w:rsidR="007F1A6E">
        <w:rPr>
          <w:rFonts w:ascii="Times New Roman" w:hAnsi="Times New Roman" w:cs="Times New Roman"/>
        </w:rPr>
        <w:t xml:space="preserve"> as </w:t>
      </w:r>
      <w:r w:rsidR="007F1A6E" w:rsidRPr="004A3FDA">
        <w:rPr>
          <w:rFonts w:ascii="Times New Roman" w:hAnsi="Times New Roman" w:cs="Times New Roman"/>
        </w:rPr>
        <w:t>practice</w:t>
      </w:r>
      <w:r w:rsidR="007F1A6E">
        <w:rPr>
          <w:rFonts w:ascii="Times New Roman" w:hAnsi="Times New Roman" w:cs="Times New Roman"/>
        </w:rPr>
        <w:t xml:space="preserve"> and</w:t>
      </w:r>
      <w:r w:rsidR="007F1A6E" w:rsidRPr="004A3FDA">
        <w:rPr>
          <w:rFonts w:ascii="Times New Roman" w:hAnsi="Times New Roman" w:cs="Times New Roman"/>
        </w:rPr>
        <w:t xml:space="preserve"> the expec</w:t>
      </w:r>
      <w:r w:rsidR="007F1A6E">
        <w:rPr>
          <w:rFonts w:ascii="Times New Roman" w:hAnsi="Times New Roman" w:cs="Times New Roman"/>
        </w:rPr>
        <w:t>tations of developmental action</w:t>
      </w:r>
      <w:r w:rsidR="007F1A6E" w:rsidRPr="004A3FDA">
        <w:rPr>
          <w:rFonts w:ascii="Times New Roman" w:hAnsi="Times New Roman" w:cs="Times New Roman"/>
        </w:rPr>
        <w:t xml:space="preserve"> </w:t>
      </w:r>
      <w:r w:rsidR="007F1A6E">
        <w:rPr>
          <w:rFonts w:ascii="Times New Roman" w:hAnsi="Times New Roman" w:cs="Times New Roman"/>
        </w:rPr>
        <w:t>are</w:t>
      </w:r>
      <w:r w:rsidRPr="004A3FDA">
        <w:rPr>
          <w:rFonts w:ascii="Times New Roman" w:hAnsi="Times New Roman" w:cs="Times New Roman"/>
        </w:rPr>
        <w:t xml:space="preserve"> form</w:t>
      </w:r>
      <w:r w:rsidR="00F261A0" w:rsidRPr="004A3FDA">
        <w:rPr>
          <w:rFonts w:ascii="Times New Roman" w:hAnsi="Times New Roman" w:cs="Times New Roman"/>
        </w:rPr>
        <w:t>s</w:t>
      </w:r>
      <w:r w:rsidRPr="004A3FDA">
        <w:rPr>
          <w:rFonts w:ascii="Times New Roman" w:hAnsi="Times New Roman" w:cs="Times New Roman"/>
        </w:rPr>
        <w:t xml:space="preserve"> of intervention</w:t>
      </w:r>
      <w:r w:rsidR="007F1A6E">
        <w:rPr>
          <w:rFonts w:ascii="Times New Roman" w:hAnsi="Times New Roman" w:cs="Times New Roman"/>
        </w:rPr>
        <w:t>, and w</w:t>
      </w:r>
      <w:r w:rsidRPr="004A3FDA">
        <w:rPr>
          <w:rFonts w:ascii="Times New Roman" w:hAnsi="Times New Roman" w:cs="Times New Roman"/>
        </w:rPr>
        <w:t>hilst the former usually involves direct action between two or more actors, the latter is a form of indirect</w:t>
      </w:r>
      <w:r w:rsidR="007F1A6E">
        <w:rPr>
          <w:rFonts w:ascii="Times New Roman" w:hAnsi="Times New Roman" w:cs="Times New Roman"/>
        </w:rPr>
        <w:t>, or normative,</w:t>
      </w:r>
      <w:r w:rsidRPr="004A3FDA">
        <w:rPr>
          <w:rFonts w:ascii="Times New Roman" w:hAnsi="Times New Roman" w:cs="Times New Roman"/>
        </w:rPr>
        <w:t xml:space="preserve"> int</w:t>
      </w:r>
      <w:r w:rsidR="007F1A6E">
        <w:rPr>
          <w:rFonts w:ascii="Times New Roman" w:hAnsi="Times New Roman" w:cs="Times New Roman"/>
        </w:rPr>
        <w:t>ervention</w:t>
      </w:r>
      <w:r w:rsidR="00C136E3">
        <w:rPr>
          <w:rFonts w:ascii="Times New Roman" w:hAnsi="Times New Roman" w:cs="Times New Roman"/>
        </w:rPr>
        <w:t xml:space="preserve"> (see </w:t>
      </w:r>
      <w:r w:rsidR="00C136E3" w:rsidRPr="00723078">
        <w:rPr>
          <w:rFonts w:ascii="Times New Roman" w:hAnsi="Times New Roman" w:cs="Times New Roman"/>
        </w:rPr>
        <w:t>Richards and Smith, 2015</w:t>
      </w:r>
      <w:r w:rsidR="00C136E3">
        <w:rPr>
          <w:rFonts w:ascii="Times New Roman" w:hAnsi="Times New Roman" w:cs="Times New Roman"/>
        </w:rPr>
        <w:t>)</w:t>
      </w:r>
      <w:r w:rsidR="007F1A6E">
        <w:rPr>
          <w:rFonts w:ascii="Times New Roman" w:hAnsi="Times New Roman" w:cs="Times New Roman"/>
        </w:rPr>
        <w:t>.</w:t>
      </w:r>
      <w:r w:rsidRPr="004A3FDA">
        <w:rPr>
          <w:rFonts w:ascii="Times New Roman" w:hAnsi="Times New Roman" w:cs="Times New Roman"/>
        </w:rPr>
        <w:t xml:space="preserve"> The practice and expected outcomes shape domestic perception and, eventually, domestic expectations and demands. In other </w:t>
      </w:r>
      <w:r w:rsidRPr="004A3FDA">
        <w:rPr>
          <w:rFonts w:ascii="Times New Roman" w:hAnsi="Times New Roman" w:cs="Times New Roman"/>
        </w:rPr>
        <w:lastRenderedPageBreak/>
        <w:t xml:space="preserve">words, norms of developmental action and expectation </w:t>
      </w:r>
      <w:r w:rsidR="00EB2621" w:rsidRPr="004A3FDA">
        <w:rPr>
          <w:rFonts w:ascii="Times New Roman" w:hAnsi="Times New Roman" w:cs="Times New Roman"/>
        </w:rPr>
        <w:t xml:space="preserve">have agency themselves, </w:t>
      </w:r>
      <w:r w:rsidRPr="004A3FDA">
        <w:rPr>
          <w:rFonts w:ascii="Times New Roman" w:hAnsi="Times New Roman" w:cs="Times New Roman"/>
        </w:rPr>
        <w:t>act</w:t>
      </w:r>
      <w:r w:rsidR="00C136E3">
        <w:rPr>
          <w:rFonts w:ascii="Times New Roman" w:hAnsi="Times New Roman" w:cs="Times New Roman"/>
        </w:rPr>
        <w:t>ing</w:t>
      </w:r>
      <w:r w:rsidRPr="004A3FDA">
        <w:rPr>
          <w:rFonts w:ascii="Times New Roman" w:hAnsi="Times New Roman" w:cs="Times New Roman"/>
        </w:rPr>
        <w:t xml:space="preserve"> as an agent of political socialisation</w:t>
      </w:r>
      <w:r w:rsidR="00EB2621" w:rsidRPr="004A3FDA">
        <w:rPr>
          <w:rFonts w:ascii="Times New Roman" w:hAnsi="Times New Roman" w:cs="Times New Roman"/>
        </w:rPr>
        <w:t xml:space="preserve">. </w:t>
      </w:r>
    </w:p>
    <w:p w:rsidR="00C136E3" w:rsidRDefault="00C136E3" w:rsidP="00E740D5">
      <w:pPr>
        <w:shd w:val="clear" w:color="auto" w:fill="FFFFFF" w:themeFill="background1"/>
        <w:spacing w:after="0" w:line="276" w:lineRule="auto"/>
        <w:jc w:val="both"/>
        <w:rPr>
          <w:rFonts w:ascii="Times New Roman" w:hAnsi="Times New Roman" w:cs="Times New Roman"/>
          <w:color w:val="2E74B5" w:themeColor="accent1" w:themeShade="BF"/>
        </w:rPr>
      </w:pPr>
    </w:p>
    <w:p w:rsidR="00E62B51" w:rsidRDefault="00E40527" w:rsidP="00E740D5">
      <w:pPr>
        <w:shd w:val="clear" w:color="auto" w:fill="FFFFFF" w:themeFill="background1"/>
        <w:spacing w:after="0" w:line="276" w:lineRule="auto"/>
        <w:jc w:val="both"/>
        <w:rPr>
          <w:rFonts w:ascii="Times New Roman" w:hAnsi="Times New Roman" w:cs="Times New Roman"/>
        </w:rPr>
      </w:pPr>
      <w:r w:rsidRPr="00041739">
        <w:rPr>
          <w:rFonts w:ascii="Times New Roman" w:hAnsi="Times New Roman" w:cs="Times New Roman"/>
        </w:rPr>
        <w:t>M</w:t>
      </w:r>
      <w:r w:rsidR="005B4DC3" w:rsidRPr="00041739">
        <w:rPr>
          <w:rFonts w:ascii="Times New Roman" w:hAnsi="Times New Roman" w:cs="Times New Roman"/>
        </w:rPr>
        <w:t>odels of development have largely been dictated by the do</w:t>
      </w:r>
      <w:r w:rsidR="00804F0E" w:rsidRPr="00041739">
        <w:rPr>
          <w:rFonts w:ascii="Times New Roman" w:hAnsi="Times New Roman" w:cs="Times New Roman"/>
        </w:rPr>
        <w:t>minant discourses of the period: they are determined by the expectations and norms proliferated by dominant, hegemonic, or most powerful states that take an active and determining role in the political space of others</w:t>
      </w:r>
      <w:r w:rsidR="001F59E4">
        <w:rPr>
          <w:rFonts w:ascii="Times New Roman" w:hAnsi="Times New Roman" w:cs="Times New Roman"/>
        </w:rPr>
        <w:t xml:space="preserve"> within global political space.</w:t>
      </w:r>
      <w:r w:rsidR="005B4DC3" w:rsidRPr="00041739">
        <w:rPr>
          <w:rFonts w:ascii="Times New Roman" w:hAnsi="Times New Roman" w:cs="Times New Roman"/>
        </w:rPr>
        <w:t xml:space="preserve"> </w:t>
      </w:r>
      <w:r w:rsidR="00804F0E" w:rsidRPr="00041739">
        <w:rPr>
          <w:rFonts w:ascii="Times New Roman" w:hAnsi="Times New Roman" w:cs="Times New Roman"/>
        </w:rPr>
        <w:t>Today’s development policies reflect those expectations of Western liberal democracy. P</w:t>
      </w:r>
      <w:r w:rsidR="005B4DC3" w:rsidRPr="00041739">
        <w:rPr>
          <w:rFonts w:ascii="Times New Roman" w:hAnsi="Times New Roman" w:cs="Times New Roman"/>
        </w:rPr>
        <w:t>olicies such as the push for political reform based on democracy’s third wave, the economic sector oriented Washington Consensus</w:t>
      </w:r>
      <w:r w:rsidR="002E6F1E">
        <w:rPr>
          <w:rFonts w:ascii="Times New Roman" w:hAnsi="Times New Roman" w:cs="Times New Roman"/>
        </w:rPr>
        <w:t xml:space="preserve"> and its predecessors</w:t>
      </w:r>
      <w:r w:rsidR="00C56578" w:rsidRPr="00041739">
        <w:rPr>
          <w:rFonts w:ascii="Times New Roman" w:hAnsi="Times New Roman" w:cs="Times New Roman"/>
        </w:rPr>
        <w:t>,</w:t>
      </w:r>
      <w:r w:rsidR="005B4DC3" w:rsidRPr="00041739">
        <w:rPr>
          <w:rFonts w:ascii="Times New Roman" w:hAnsi="Times New Roman" w:cs="Times New Roman"/>
        </w:rPr>
        <w:t xml:space="preserve"> and increased awareness of and concern for social and human security within sovereign states have significantly informed today’s development policy and the normative framework</w:t>
      </w:r>
      <w:r w:rsidR="00C56578" w:rsidRPr="00041739">
        <w:rPr>
          <w:rFonts w:ascii="Times New Roman" w:hAnsi="Times New Roman" w:cs="Times New Roman"/>
        </w:rPr>
        <w:t xml:space="preserve"> underpinning that</w:t>
      </w:r>
      <w:r w:rsidR="007C1B70">
        <w:rPr>
          <w:rFonts w:ascii="Times New Roman" w:hAnsi="Times New Roman" w:cs="Times New Roman"/>
        </w:rPr>
        <w:t xml:space="preserve"> (Williamson, 1994; Milliken, 2003; Carothers, 2004; UN, 2002)</w:t>
      </w:r>
      <w:r w:rsidR="005B4DC3" w:rsidRPr="00041739">
        <w:rPr>
          <w:rFonts w:ascii="Times New Roman" w:hAnsi="Times New Roman" w:cs="Times New Roman"/>
        </w:rPr>
        <w:t xml:space="preserve">. </w:t>
      </w:r>
      <w:r w:rsidR="002F2934" w:rsidRPr="00041739">
        <w:rPr>
          <w:rFonts w:ascii="Times New Roman" w:hAnsi="Times New Roman" w:cs="Times New Roman"/>
        </w:rPr>
        <w:t xml:space="preserve">There exists a notion of the type of state that is preferred by the international community; </w:t>
      </w:r>
      <w:r w:rsidR="00BF5639" w:rsidRPr="00041739">
        <w:rPr>
          <w:rFonts w:ascii="Times New Roman" w:hAnsi="Times New Roman" w:cs="Times New Roman"/>
        </w:rPr>
        <w:t xml:space="preserve">it is the expectation of what a state </w:t>
      </w:r>
      <w:r w:rsidR="00BF5639" w:rsidRPr="00041739">
        <w:rPr>
          <w:rFonts w:ascii="Times New Roman" w:hAnsi="Times New Roman" w:cs="Times New Roman"/>
          <w:i/>
        </w:rPr>
        <w:t>should</w:t>
      </w:r>
      <w:r w:rsidR="00BF5639" w:rsidRPr="00041739">
        <w:rPr>
          <w:rFonts w:ascii="Times New Roman" w:hAnsi="Times New Roman" w:cs="Times New Roman"/>
        </w:rPr>
        <w:t xml:space="preserve"> be. These expectations can be explained in a number of different contexts: these are what are needed for a secure (externally) state; these are what are needed for a safe (domestically) state; these are what are needed for a friendly and safe member of the community; </w:t>
      </w:r>
      <w:r w:rsidR="007C1B70">
        <w:rPr>
          <w:rFonts w:ascii="Times New Roman" w:hAnsi="Times New Roman" w:cs="Times New Roman"/>
        </w:rPr>
        <w:t xml:space="preserve">or </w:t>
      </w:r>
      <w:r w:rsidR="00BF5639" w:rsidRPr="00041739">
        <w:rPr>
          <w:rFonts w:ascii="Times New Roman" w:hAnsi="Times New Roman" w:cs="Times New Roman"/>
        </w:rPr>
        <w:t xml:space="preserve">these are what are </w:t>
      </w:r>
      <w:r w:rsidR="002E6F1E">
        <w:rPr>
          <w:rFonts w:ascii="Times New Roman" w:hAnsi="Times New Roman" w:cs="Times New Roman"/>
        </w:rPr>
        <w:t>needed to enable control of the</w:t>
      </w:r>
      <w:r w:rsidR="00BF5639" w:rsidRPr="00041739">
        <w:rPr>
          <w:rFonts w:ascii="Times New Roman" w:hAnsi="Times New Roman" w:cs="Times New Roman"/>
        </w:rPr>
        <w:t xml:space="preserve"> state. In short, it is a type of state that is viewed as secure and stable and is preferable to engage with on the social, economic and political levels. </w:t>
      </w:r>
      <w:proofErr w:type="spellStart"/>
      <w:r w:rsidR="00374443">
        <w:rPr>
          <w:rFonts w:ascii="Times New Roman" w:hAnsi="Times New Roman" w:cs="Times New Roman"/>
        </w:rPr>
        <w:t>Rotberg</w:t>
      </w:r>
      <w:proofErr w:type="spellEnd"/>
      <w:r w:rsidR="00374443">
        <w:rPr>
          <w:rFonts w:ascii="Times New Roman" w:hAnsi="Times New Roman" w:cs="Times New Roman"/>
        </w:rPr>
        <w:t xml:space="preserve"> (2003:</w:t>
      </w:r>
      <w:r w:rsidR="007C3B8D" w:rsidRPr="00041739">
        <w:rPr>
          <w:rFonts w:ascii="Times New Roman" w:hAnsi="Times New Roman" w:cs="Times New Roman"/>
        </w:rPr>
        <w:t xml:space="preserve"> 3) exemplifies this succinctly in </w:t>
      </w:r>
      <w:r w:rsidR="002E6F1E">
        <w:rPr>
          <w:rFonts w:ascii="Times New Roman" w:hAnsi="Times New Roman" w:cs="Times New Roman"/>
        </w:rPr>
        <w:t xml:space="preserve">his </w:t>
      </w:r>
      <w:r w:rsidR="007C3B8D" w:rsidRPr="00041739">
        <w:rPr>
          <w:rFonts w:ascii="Times New Roman" w:hAnsi="Times New Roman" w:cs="Times New Roman"/>
        </w:rPr>
        <w:t>identification of key political goods that hierarchically are used as tools of judgment and evaluation</w:t>
      </w:r>
      <w:r w:rsidR="002E6F1E">
        <w:rPr>
          <w:rFonts w:ascii="Times New Roman" w:hAnsi="Times New Roman" w:cs="Times New Roman"/>
        </w:rPr>
        <w:t xml:space="preserve"> of state stability</w:t>
      </w:r>
      <w:r w:rsidR="007C3B8D" w:rsidRPr="00041739">
        <w:rPr>
          <w:rFonts w:ascii="Times New Roman" w:hAnsi="Times New Roman" w:cs="Times New Roman"/>
        </w:rPr>
        <w:t xml:space="preserve">. Physical and human </w:t>
      </w:r>
      <w:r w:rsidR="002E6F1E" w:rsidRPr="00041739">
        <w:rPr>
          <w:rFonts w:ascii="Times New Roman" w:hAnsi="Times New Roman" w:cs="Times New Roman"/>
        </w:rPr>
        <w:t>securities are</w:t>
      </w:r>
      <w:r w:rsidR="007C3B8D" w:rsidRPr="00041739">
        <w:rPr>
          <w:rFonts w:ascii="Times New Roman" w:hAnsi="Times New Roman" w:cs="Times New Roman"/>
        </w:rPr>
        <w:t xml:space="preserve"> at the top of the list. However, other more socio-political goods are also ranked as being fundamental to a state’s legitimacy and success; goods very much linked to liberal expectations such as democratisation, participation, social provision, private ownership, facilitation of economic gain, and even the promotion of civil society. </w:t>
      </w:r>
    </w:p>
    <w:p w:rsidR="007C1B70" w:rsidRPr="00041739" w:rsidRDefault="007C1B70" w:rsidP="00E740D5">
      <w:pPr>
        <w:shd w:val="clear" w:color="auto" w:fill="FFFFFF" w:themeFill="background1"/>
        <w:spacing w:after="0" w:line="276" w:lineRule="auto"/>
        <w:jc w:val="both"/>
        <w:rPr>
          <w:rFonts w:ascii="Times New Roman" w:hAnsi="Times New Roman" w:cs="Times New Roman"/>
        </w:rPr>
      </w:pPr>
    </w:p>
    <w:p w:rsidR="0095675C" w:rsidRDefault="00FA658F" w:rsidP="00E740D5">
      <w:pPr>
        <w:shd w:val="clear" w:color="auto" w:fill="FFFFFF" w:themeFill="background1"/>
        <w:spacing w:after="0" w:line="276" w:lineRule="auto"/>
        <w:jc w:val="both"/>
        <w:rPr>
          <w:rFonts w:ascii="Times New Roman" w:hAnsi="Times New Roman" w:cs="Times New Roman"/>
        </w:rPr>
      </w:pPr>
      <w:r w:rsidRPr="00041739">
        <w:rPr>
          <w:rFonts w:ascii="Times New Roman" w:hAnsi="Times New Roman" w:cs="Times New Roman"/>
        </w:rPr>
        <w:t>Under these assessments, states are not functioning or legitimate – they are not ‘complete’</w:t>
      </w:r>
      <w:r w:rsidR="00374443">
        <w:rPr>
          <w:rFonts w:ascii="Times New Roman" w:hAnsi="Times New Roman" w:cs="Times New Roman"/>
        </w:rPr>
        <w:t xml:space="preserve"> (see Jackson, 1990)</w:t>
      </w:r>
      <w:r w:rsidRPr="00041739">
        <w:rPr>
          <w:rFonts w:ascii="Times New Roman" w:hAnsi="Times New Roman" w:cs="Times New Roman"/>
        </w:rPr>
        <w:t xml:space="preserve"> – if they are lacking in the empirical provision of public goods that are perceived</w:t>
      </w:r>
      <w:r w:rsidR="009343BB">
        <w:rPr>
          <w:rFonts w:ascii="Times New Roman" w:hAnsi="Times New Roman" w:cs="Times New Roman"/>
        </w:rPr>
        <w:t xml:space="preserve"> of</w:t>
      </w:r>
      <w:r w:rsidRPr="00041739">
        <w:rPr>
          <w:rFonts w:ascii="Times New Roman" w:hAnsi="Times New Roman" w:cs="Times New Roman"/>
        </w:rPr>
        <w:t xml:space="preserve"> as essential to effective rule. States that fail this assessment are deemed ‘in need’ and thus become targets for attention or some form of </w:t>
      </w:r>
      <w:r w:rsidR="009343BB" w:rsidRPr="00041739">
        <w:rPr>
          <w:rFonts w:ascii="Times New Roman" w:hAnsi="Times New Roman" w:cs="Times New Roman"/>
        </w:rPr>
        <w:t>intervention</w:t>
      </w:r>
      <w:r w:rsidR="009343BB">
        <w:rPr>
          <w:rFonts w:ascii="Times New Roman" w:hAnsi="Times New Roman" w:cs="Times New Roman"/>
        </w:rPr>
        <w:t>,</w:t>
      </w:r>
      <w:r w:rsidRPr="00041739">
        <w:rPr>
          <w:rFonts w:ascii="Times New Roman" w:hAnsi="Times New Roman" w:cs="Times New Roman"/>
        </w:rPr>
        <w:t xml:space="preserve"> be it through a direct presence </w:t>
      </w:r>
      <w:r w:rsidR="00374443">
        <w:rPr>
          <w:rFonts w:ascii="Times New Roman" w:hAnsi="Times New Roman" w:cs="Times New Roman"/>
        </w:rPr>
        <w:t xml:space="preserve">or </w:t>
      </w:r>
      <w:r w:rsidR="009343BB">
        <w:rPr>
          <w:rFonts w:ascii="Times New Roman" w:hAnsi="Times New Roman" w:cs="Times New Roman"/>
        </w:rPr>
        <w:t>through</w:t>
      </w:r>
      <w:r w:rsidR="00374443">
        <w:rPr>
          <w:rFonts w:ascii="Times New Roman" w:hAnsi="Times New Roman" w:cs="Times New Roman"/>
        </w:rPr>
        <w:t xml:space="preserve"> conditional aid.</w:t>
      </w:r>
      <w:r w:rsidRPr="00041739">
        <w:rPr>
          <w:rFonts w:ascii="Times New Roman" w:hAnsi="Times New Roman" w:cs="Times New Roman"/>
        </w:rPr>
        <w:t xml:space="preserve"> </w:t>
      </w:r>
      <w:r w:rsidR="00374443">
        <w:rPr>
          <w:rFonts w:ascii="Times New Roman" w:hAnsi="Times New Roman" w:cs="Times New Roman"/>
        </w:rPr>
        <w:t>T</w:t>
      </w:r>
      <w:r w:rsidRPr="00041739">
        <w:rPr>
          <w:rFonts w:ascii="Times New Roman" w:hAnsi="Times New Roman" w:cs="Times New Roman"/>
        </w:rPr>
        <w:t>he justification</w:t>
      </w:r>
      <w:r w:rsidR="00374443">
        <w:rPr>
          <w:rFonts w:ascii="Times New Roman" w:hAnsi="Times New Roman" w:cs="Times New Roman"/>
        </w:rPr>
        <w:t xml:space="preserve"> for this intervention typically falls</w:t>
      </w:r>
      <w:r w:rsidRPr="00041739">
        <w:rPr>
          <w:rFonts w:ascii="Times New Roman" w:hAnsi="Times New Roman" w:cs="Times New Roman"/>
        </w:rPr>
        <w:t xml:space="preserve"> into some category of protection: protection of the economy, of the state, of the human, or of the system.</w:t>
      </w:r>
      <w:r w:rsidR="00374443">
        <w:rPr>
          <w:rFonts w:ascii="Times New Roman" w:hAnsi="Times New Roman" w:cs="Times New Roman"/>
        </w:rPr>
        <w:t xml:space="preserve"> Weak, insecure, f</w:t>
      </w:r>
      <w:r w:rsidRPr="00041739">
        <w:rPr>
          <w:rFonts w:ascii="Times New Roman" w:hAnsi="Times New Roman" w:cs="Times New Roman"/>
        </w:rPr>
        <w:t>ail</w:t>
      </w:r>
      <w:r w:rsidR="00374443">
        <w:rPr>
          <w:rFonts w:ascii="Times New Roman" w:hAnsi="Times New Roman" w:cs="Times New Roman"/>
        </w:rPr>
        <w:t>ing</w:t>
      </w:r>
      <w:r w:rsidRPr="00041739">
        <w:rPr>
          <w:rFonts w:ascii="Times New Roman" w:hAnsi="Times New Roman" w:cs="Times New Roman"/>
        </w:rPr>
        <w:t xml:space="preserve"> or fail</w:t>
      </w:r>
      <w:r w:rsidR="00374443">
        <w:rPr>
          <w:rFonts w:ascii="Times New Roman" w:hAnsi="Times New Roman" w:cs="Times New Roman"/>
        </w:rPr>
        <w:t>ed</w:t>
      </w:r>
      <w:r w:rsidRPr="00041739">
        <w:rPr>
          <w:rFonts w:ascii="Times New Roman" w:hAnsi="Times New Roman" w:cs="Times New Roman"/>
        </w:rPr>
        <w:t xml:space="preserve"> states must be ‘fixed’ for the benefit of all</w:t>
      </w:r>
      <w:r w:rsidR="009E2284" w:rsidRPr="00041739">
        <w:rPr>
          <w:rFonts w:ascii="Times New Roman" w:hAnsi="Times New Roman" w:cs="Times New Roman"/>
        </w:rPr>
        <w:t>, and frameworks of good (read: liberal) governance are the ‘“silver bullet” capable of assisting states in coping with the problems of our complex globalised world’</w:t>
      </w:r>
      <w:r w:rsidR="00374443">
        <w:rPr>
          <w:rFonts w:ascii="Times New Roman" w:hAnsi="Times New Roman" w:cs="Times New Roman"/>
        </w:rPr>
        <w:t xml:space="preserve">(Chandler, 2010: 1; </w:t>
      </w:r>
      <w:proofErr w:type="spellStart"/>
      <w:r w:rsidR="00374443">
        <w:rPr>
          <w:rFonts w:ascii="Times New Roman" w:hAnsi="Times New Roman" w:cs="Times New Roman"/>
        </w:rPr>
        <w:t>Ghani</w:t>
      </w:r>
      <w:proofErr w:type="spellEnd"/>
      <w:r w:rsidR="00374443">
        <w:rPr>
          <w:rFonts w:ascii="Times New Roman" w:hAnsi="Times New Roman" w:cs="Times New Roman"/>
        </w:rPr>
        <w:t xml:space="preserve"> and Lockhart, 2008)</w:t>
      </w:r>
      <w:r w:rsidRPr="00041739">
        <w:rPr>
          <w:rFonts w:ascii="Times New Roman" w:hAnsi="Times New Roman" w:cs="Times New Roman"/>
        </w:rPr>
        <w:t>.</w:t>
      </w:r>
      <w:r w:rsidR="00BF5639" w:rsidRPr="00041739">
        <w:rPr>
          <w:rFonts w:ascii="Times New Roman" w:hAnsi="Times New Roman" w:cs="Times New Roman"/>
        </w:rPr>
        <w:t xml:space="preserve"> It sh</w:t>
      </w:r>
      <w:r w:rsidR="0018620C" w:rsidRPr="00041739">
        <w:rPr>
          <w:rFonts w:ascii="Times New Roman" w:hAnsi="Times New Roman" w:cs="Times New Roman"/>
        </w:rPr>
        <w:t>ould be noted, though, that many</w:t>
      </w:r>
      <w:r w:rsidR="00BF5639" w:rsidRPr="00041739">
        <w:rPr>
          <w:rFonts w:ascii="Times New Roman" w:hAnsi="Times New Roman" w:cs="Times New Roman"/>
        </w:rPr>
        <w:t xml:space="preserve"> states in the </w:t>
      </w:r>
      <w:r w:rsidR="0018620C" w:rsidRPr="00041739">
        <w:rPr>
          <w:rFonts w:ascii="Times New Roman" w:hAnsi="Times New Roman" w:cs="Times New Roman"/>
        </w:rPr>
        <w:t xml:space="preserve">Western </w:t>
      </w:r>
      <w:r w:rsidR="00BF5639" w:rsidRPr="00041739">
        <w:rPr>
          <w:rFonts w:ascii="Times New Roman" w:hAnsi="Times New Roman" w:cs="Times New Roman"/>
        </w:rPr>
        <w:t xml:space="preserve">world fail to meet </w:t>
      </w:r>
      <w:proofErr w:type="spellStart"/>
      <w:r w:rsidR="00BF5639" w:rsidRPr="00041739">
        <w:rPr>
          <w:rFonts w:ascii="Times New Roman" w:hAnsi="Times New Roman" w:cs="Times New Roman"/>
        </w:rPr>
        <w:t>Rotberg’s</w:t>
      </w:r>
      <w:proofErr w:type="spellEnd"/>
      <w:r w:rsidR="00BF5639" w:rsidRPr="00041739">
        <w:rPr>
          <w:rFonts w:ascii="Times New Roman" w:hAnsi="Times New Roman" w:cs="Times New Roman"/>
        </w:rPr>
        <w:t xml:space="preserve"> criteria on some level, especially post-2008, yet the </w:t>
      </w:r>
      <w:r w:rsidRPr="00041739">
        <w:rPr>
          <w:rFonts w:ascii="Times New Roman" w:hAnsi="Times New Roman" w:cs="Times New Roman"/>
        </w:rPr>
        <w:t>perception</w:t>
      </w:r>
      <w:r w:rsidR="00BF5639" w:rsidRPr="00041739">
        <w:rPr>
          <w:rFonts w:ascii="Times New Roman" w:hAnsi="Times New Roman" w:cs="Times New Roman"/>
        </w:rPr>
        <w:t xml:space="preserve"> of </w:t>
      </w:r>
      <w:r w:rsidRPr="00041739">
        <w:rPr>
          <w:rFonts w:ascii="Times New Roman" w:hAnsi="Times New Roman" w:cs="Times New Roman"/>
        </w:rPr>
        <w:t xml:space="preserve">‘in </w:t>
      </w:r>
      <w:r w:rsidR="00BF5639" w:rsidRPr="00041739">
        <w:rPr>
          <w:rFonts w:ascii="Times New Roman" w:hAnsi="Times New Roman" w:cs="Times New Roman"/>
        </w:rPr>
        <w:t>need</w:t>
      </w:r>
      <w:r w:rsidRPr="00041739">
        <w:rPr>
          <w:rFonts w:ascii="Times New Roman" w:hAnsi="Times New Roman" w:cs="Times New Roman"/>
        </w:rPr>
        <w:t>’</w:t>
      </w:r>
      <w:r w:rsidR="00BF5639" w:rsidRPr="00041739">
        <w:rPr>
          <w:rFonts w:ascii="Times New Roman" w:hAnsi="Times New Roman" w:cs="Times New Roman"/>
        </w:rPr>
        <w:t xml:space="preserve"> </w:t>
      </w:r>
      <w:r w:rsidR="0018620C" w:rsidRPr="00041739">
        <w:rPr>
          <w:rFonts w:ascii="Times New Roman" w:hAnsi="Times New Roman" w:cs="Times New Roman"/>
        </w:rPr>
        <w:t xml:space="preserve">is largely absent from </w:t>
      </w:r>
      <w:r w:rsidR="00BF5639" w:rsidRPr="00041739">
        <w:rPr>
          <w:rFonts w:ascii="Times New Roman" w:hAnsi="Times New Roman" w:cs="Times New Roman"/>
        </w:rPr>
        <w:t xml:space="preserve">the Western </w:t>
      </w:r>
      <w:r w:rsidR="00374443">
        <w:rPr>
          <w:rFonts w:ascii="Times New Roman" w:hAnsi="Times New Roman" w:cs="Times New Roman"/>
        </w:rPr>
        <w:t>states</w:t>
      </w:r>
      <w:r w:rsidR="00BF5639" w:rsidRPr="00041739">
        <w:rPr>
          <w:rFonts w:ascii="Times New Roman" w:hAnsi="Times New Roman" w:cs="Times New Roman"/>
        </w:rPr>
        <w:t xml:space="preserve">. </w:t>
      </w:r>
      <w:proofErr w:type="spellStart"/>
      <w:r w:rsidR="00BF5639" w:rsidRPr="00041739">
        <w:rPr>
          <w:rFonts w:ascii="Times New Roman" w:hAnsi="Times New Roman" w:cs="Times New Roman"/>
        </w:rPr>
        <w:t>Rotberg</w:t>
      </w:r>
      <w:proofErr w:type="spellEnd"/>
      <w:r w:rsidR="00BF5639" w:rsidRPr="00041739">
        <w:rPr>
          <w:rFonts w:ascii="Times New Roman" w:hAnsi="Times New Roman" w:cs="Times New Roman"/>
        </w:rPr>
        <w:t xml:space="preserve"> stresses that the provision of political goods is vital to the domestic legitimacy of the state, and this is perhaps where the label</w:t>
      </w:r>
      <w:r w:rsidRPr="00041739">
        <w:rPr>
          <w:rFonts w:ascii="Times New Roman" w:hAnsi="Times New Roman" w:cs="Times New Roman"/>
        </w:rPr>
        <w:t xml:space="preserve"> reflects perception: even though many Western states struggle to meet the expectation of public provision, they do not fail to meet the structural and ideological standards underpinning these expectations</w:t>
      </w:r>
      <w:r w:rsidR="00DB1C16" w:rsidRPr="00041739">
        <w:rPr>
          <w:rFonts w:ascii="Times New Roman" w:hAnsi="Times New Roman" w:cs="Times New Roman"/>
        </w:rPr>
        <w:t xml:space="preserve">, and </w:t>
      </w:r>
      <w:r w:rsidR="00374443">
        <w:rPr>
          <w:rFonts w:ascii="Times New Roman" w:hAnsi="Times New Roman" w:cs="Times New Roman"/>
        </w:rPr>
        <w:t xml:space="preserve">thus </w:t>
      </w:r>
      <w:r w:rsidR="00DB1C16" w:rsidRPr="00041739">
        <w:rPr>
          <w:rFonts w:ascii="Times New Roman" w:hAnsi="Times New Roman" w:cs="Times New Roman"/>
        </w:rPr>
        <w:t>their legitimacy is rarely questioned</w:t>
      </w:r>
      <w:r w:rsidRPr="00041739">
        <w:rPr>
          <w:rFonts w:ascii="Times New Roman" w:hAnsi="Times New Roman" w:cs="Times New Roman"/>
        </w:rPr>
        <w:t xml:space="preserve">. Indeed, </w:t>
      </w:r>
      <w:r w:rsidR="00E62B51" w:rsidRPr="00041739">
        <w:rPr>
          <w:rFonts w:ascii="Times New Roman" w:hAnsi="Times New Roman" w:cs="Times New Roman"/>
        </w:rPr>
        <w:t>as the normative values underpinning what it means to be ‘a state’ centre on performance markers or benchmarks of ‘acceptable’ statehood based on the ideals of the Western liberal state (see</w:t>
      </w:r>
      <w:r w:rsidR="009C545D">
        <w:rPr>
          <w:rFonts w:ascii="Times New Roman" w:hAnsi="Times New Roman" w:cs="Times New Roman"/>
        </w:rPr>
        <w:t xml:space="preserve"> </w:t>
      </w:r>
      <w:r w:rsidR="00E62B51" w:rsidRPr="00041739">
        <w:rPr>
          <w:rFonts w:ascii="Times New Roman" w:hAnsi="Times New Roman" w:cs="Times New Roman"/>
        </w:rPr>
        <w:t xml:space="preserve">Finnemore, 1996; Finnemore and </w:t>
      </w:r>
      <w:proofErr w:type="spellStart"/>
      <w:r w:rsidR="00E62B51" w:rsidRPr="00041739">
        <w:rPr>
          <w:rFonts w:ascii="Times New Roman" w:hAnsi="Times New Roman" w:cs="Times New Roman"/>
        </w:rPr>
        <w:t>Sikkink</w:t>
      </w:r>
      <w:proofErr w:type="spellEnd"/>
      <w:r w:rsidR="00E62B51" w:rsidRPr="00041739">
        <w:rPr>
          <w:rFonts w:ascii="Times New Roman" w:hAnsi="Times New Roman" w:cs="Times New Roman"/>
        </w:rPr>
        <w:t xml:space="preserve">, 1998), </w:t>
      </w:r>
      <w:r w:rsidRPr="00041739">
        <w:rPr>
          <w:rFonts w:ascii="Times New Roman" w:hAnsi="Times New Roman" w:cs="Times New Roman"/>
        </w:rPr>
        <w:t xml:space="preserve">ideological liberalisation </w:t>
      </w:r>
      <w:r w:rsidR="009343BB">
        <w:rPr>
          <w:rFonts w:ascii="Times New Roman" w:hAnsi="Times New Roman" w:cs="Times New Roman"/>
        </w:rPr>
        <w:t>becomes</w:t>
      </w:r>
      <w:r w:rsidRPr="00041739">
        <w:rPr>
          <w:rFonts w:ascii="Times New Roman" w:hAnsi="Times New Roman" w:cs="Times New Roman"/>
        </w:rPr>
        <w:t xml:space="preserve"> more important than provision in determining the worthiness or security of a state.</w:t>
      </w:r>
      <w:r w:rsidR="00E62B51" w:rsidRPr="00041739">
        <w:rPr>
          <w:rFonts w:ascii="Times New Roman" w:hAnsi="Times New Roman" w:cs="Times New Roman"/>
        </w:rPr>
        <w:t xml:space="preserve"> </w:t>
      </w:r>
      <w:r w:rsidR="009E2284" w:rsidRPr="00041739">
        <w:rPr>
          <w:rFonts w:ascii="Times New Roman" w:hAnsi="Times New Roman" w:cs="Times New Roman"/>
        </w:rPr>
        <w:t>Thus, m</w:t>
      </w:r>
      <w:r w:rsidR="005B4DC3" w:rsidRPr="00041739">
        <w:rPr>
          <w:rFonts w:ascii="Times New Roman" w:hAnsi="Times New Roman" w:cs="Times New Roman"/>
        </w:rPr>
        <w:t xml:space="preserve">odernisation </w:t>
      </w:r>
      <w:r w:rsidR="00A21211">
        <w:rPr>
          <w:rFonts w:ascii="Times New Roman" w:hAnsi="Times New Roman" w:cs="Times New Roman"/>
        </w:rPr>
        <w:t xml:space="preserve">and liberalisation </w:t>
      </w:r>
      <w:r w:rsidR="005B4DC3" w:rsidRPr="00041739">
        <w:rPr>
          <w:rFonts w:ascii="Times New Roman" w:hAnsi="Times New Roman" w:cs="Times New Roman"/>
        </w:rPr>
        <w:t xml:space="preserve">of state </w:t>
      </w:r>
      <w:r w:rsidR="00A21211">
        <w:rPr>
          <w:rFonts w:ascii="Times New Roman" w:hAnsi="Times New Roman" w:cs="Times New Roman"/>
        </w:rPr>
        <w:t xml:space="preserve">political and economic </w:t>
      </w:r>
      <w:r w:rsidR="005B4DC3" w:rsidRPr="00041739">
        <w:rPr>
          <w:rFonts w:ascii="Times New Roman" w:hAnsi="Times New Roman" w:cs="Times New Roman"/>
        </w:rPr>
        <w:t>institutions</w:t>
      </w:r>
      <w:r w:rsidR="00A21211">
        <w:rPr>
          <w:rFonts w:ascii="Times New Roman" w:hAnsi="Times New Roman" w:cs="Times New Roman"/>
        </w:rPr>
        <w:t xml:space="preserve"> and practices</w:t>
      </w:r>
      <w:r w:rsidR="00C56578" w:rsidRPr="00041739">
        <w:rPr>
          <w:rFonts w:ascii="Times New Roman" w:hAnsi="Times New Roman" w:cs="Times New Roman"/>
        </w:rPr>
        <w:t xml:space="preserve"> </w:t>
      </w:r>
      <w:r w:rsidR="0095675C" w:rsidRPr="00041739">
        <w:rPr>
          <w:rFonts w:ascii="Times New Roman" w:hAnsi="Times New Roman" w:cs="Times New Roman"/>
        </w:rPr>
        <w:t>are</w:t>
      </w:r>
      <w:r w:rsidR="00374443">
        <w:rPr>
          <w:rFonts w:ascii="Times New Roman" w:hAnsi="Times New Roman" w:cs="Times New Roman"/>
        </w:rPr>
        <w:t>, as Berger (2007: 1203-1204) notes,</w:t>
      </w:r>
      <w:r w:rsidR="0095675C" w:rsidRPr="00041739">
        <w:rPr>
          <w:rFonts w:ascii="Times New Roman" w:hAnsi="Times New Roman" w:cs="Times New Roman"/>
        </w:rPr>
        <w:t xml:space="preserve"> part of the ‘technocratic prescriptions for the creation or stabilisation of particular collapsing or failing nation-states or the rehabilitation of the nation-state</w:t>
      </w:r>
      <w:r w:rsidR="009343BB">
        <w:rPr>
          <w:rFonts w:ascii="Times New Roman" w:hAnsi="Times New Roman" w:cs="Times New Roman"/>
        </w:rPr>
        <w:t>.</w:t>
      </w:r>
      <w:r w:rsidR="0095675C" w:rsidRPr="00041739">
        <w:rPr>
          <w:rFonts w:ascii="Times New Roman" w:hAnsi="Times New Roman" w:cs="Times New Roman"/>
        </w:rPr>
        <w:t>’</w:t>
      </w:r>
      <w:r w:rsidR="009E2284" w:rsidRPr="00041739">
        <w:rPr>
          <w:rFonts w:ascii="Times New Roman" w:hAnsi="Times New Roman" w:cs="Times New Roman"/>
        </w:rPr>
        <w:t xml:space="preserve"> </w:t>
      </w:r>
      <w:r w:rsidR="009343BB">
        <w:rPr>
          <w:rFonts w:ascii="Times New Roman" w:hAnsi="Times New Roman" w:cs="Times New Roman"/>
        </w:rPr>
        <w:t>D</w:t>
      </w:r>
      <w:r w:rsidR="005B4DC3" w:rsidRPr="00041739">
        <w:rPr>
          <w:rFonts w:ascii="Times New Roman" w:hAnsi="Times New Roman" w:cs="Times New Roman"/>
        </w:rPr>
        <w:t>emocratisation, good governance practices and liberal</w:t>
      </w:r>
      <w:r w:rsidR="009E2284" w:rsidRPr="00041739">
        <w:rPr>
          <w:rFonts w:ascii="Times New Roman" w:hAnsi="Times New Roman" w:cs="Times New Roman"/>
        </w:rPr>
        <w:t xml:space="preserve"> economics become the main components of the ‘silver bullet’ approach of </w:t>
      </w:r>
      <w:r w:rsidR="00D41337" w:rsidRPr="00041739">
        <w:rPr>
          <w:rFonts w:ascii="Times New Roman" w:hAnsi="Times New Roman" w:cs="Times New Roman"/>
        </w:rPr>
        <w:t>development.</w:t>
      </w:r>
    </w:p>
    <w:p w:rsidR="00374443" w:rsidRDefault="00374443" w:rsidP="00E740D5">
      <w:pPr>
        <w:shd w:val="clear" w:color="auto" w:fill="FFFFFF" w:themeFill="background1"/>
        <w:spacing w:after="0" w:line="276" w:lineRule="auto"/>
        <w:jc w:val="both"/>
        <w:rPr>
          <w:rFonts w:ascii="Times New Roman" w:hAnsi="Times New Roman" w:cs="Times New Roman"/>
        </w:rPr>
      </w:pPr>
    </w:p>
    <w:p w:rsidR="005458E6" w:rsidRDefault="009343BB" w:rsidP="00E740D5">
      <w:pPr>
        <w:shd w:val="clear" w:color="auto" w:fill="FFFFFF" w:themeFill="background1"/>
        <w:spacing w:after="0" w:line="276" w:lineRule="auto"/>
        <w:jc w:val="both"/>
        <w:rPr>
          <w:rFonts w:ascii="Times New Roman" w:hAnsi="Times New Roman" w:cs="Times New Roman"/>
        </w:rPr>
      </w:pPr>
      <w:r>
        <w:rPr>
          <w:rFonts w:ascii="Times New Roman" w:hAnsi="Times New Roman" w:cs="Times New Roman"/>
        </w:rPr>
        <w:lastRenderedPageBreak/>
        <w:t>Discussing</w:t>
      </w:r>
      <w:r w:rsidR="002421DD" w:rsidRPr="00041739">
        <w:rPr>
          <w:rFonts w:ascii="Times New Roman" w:hAnsi="Times New Roman" w:cs="Times New Roman"/>
        </w:rPr>
        <w:t xml:space="preserve"> liberal development norms and practices</w:t>
      </w:r>
      <w:r>
        <w:rPr>
          <w:rFonts w:ascii="Times New Roman" w:hAnsi="Times New Roman" w:cs="Times New Roman"/>
        </w:rPr>
        <w:t xml:space="preserve"> forces addressing</w:t>
      </w:r>
      <w:r w:rsidR="002421DD" w:rsidRPr="00041739">
        <w:rPr>
          <w:rFonts w:ascii="Times New Roman" w:hAnsi="Times New Roman" w:cs="Times New Roman"/>
        </w:rPr>
        <w:t xml:space="preserve"> conditionality </w:t>
      </w:r>
      <w:r w:rsidR="00374443">
        <w:rPr>
          <w:rFonts w:ascii="Times New Roman" w:hAnsi="Times New Roman" w:cs="Times New Roman"/>
        </w:rPr>
        <w:t xml:space="preserve">as it is instrumental in </w:t>
      </w:r>
      <w:r w:rsidR="005458E6">
        <w:rPr>
          <w:rFonts w:ascii="Times New Roman" w:hAnsi="Times New Roman" w:cs="Times New Roman"/>
        </w:rPr>
        <w:t>advancing</w:t>
      </w:r>
      <w:r w:rsidR="00374443">
        <w:rPr>
          <w:rFonts w:ascii="Times New Roman" w:hAnsi="Times New Roman" w:cs="Times New Roman"/>
        </w:rPr>
        <w:t xml:space="preserve"> the</w:t>
      </w:r>
      <w:r>
        <w:rPr>
          <w:rFonts w:ascii="Times New Roman" w:hAnsi="Times New Roman" w:cs="Times New Roman"/>
        </w:rPr>
        <w:t xml:space="preserve"> expected and targeted</w:t>
      </w:r>
      <w:r w:rsidR="00374443">
        <w:rPr>
          <w:rFonts w:ascii="Times New Roman" w:hAnsi="Times New Roman" w:cs="Times New Roman"/>
        </w:rPr>
        <w:t xml:space="preserve"> reforms</w:t>
      </w:r>
      <w:r>
        <w:rPr>
          <w:rFonts w:ascii="Times New Roman" w:hAnsi="Times New Roman" w:cs="Times New Roman"/>
        </w:rPr>
        <w:t>.</w:t>
      </w:r>
      <w:r w:rsidR="00374443">
        <w:rPr>
          <w:rFonts w:ascii="Times New Roman" w:hAnsi="Times New Roman" w:cs="Times New Roman"/>
        </w:rPr>
        <w:t xml:space="preserve"> </w:t>
      </w:r>
      <w:r w:rsidR="002421DD" w:rsidRPr="00041739">
        <w:rPr>
          <w:rFonts w:ascii="Times New Roman" w:hAnsi="Times New Roman" w:cs="Times New Roman"/>
        </w:rPr>
        <w:t>This conditionality is typically</w:t>
      </w:r>
      <w:r>
        <w:rPr>
          <w:rFonts w:ascii="Times New Roman" w:hAnsi="Times New Roman" w:cs="Times New Roman"/>
        </w:rPr>
        <w:t xml:space="preserve"> discussed in structural terms;</w:t>
      </w:r>
      <w:r w:rsidR="002421DD" w:rsidRPr="00041739">
        <w:rPr>
          <w:rFonts w:ascii="Times New Roman" w:hAnsi="Times New Roman" w:cs="Times New Roman"/>
        </w:rPr>
        <w:t xml:space="preserve"> development policies, such as Structural Adjustment Programmes (both past and present), demand </w:t>
      </w:r>
      <w:r>
        <w:rPr>
          <w:rFonts w:ascii="Times New Roman" w:hAnsi="Times New Roman" w:cs="Times New Roman"/>
        </w:rPr>
        <w:t>phases of</w:t>
      </w:r>
      <w:r w:rsidR="002421DD" w:rsidRPr="00041739">
        <w:rPr>
          <w:rFonts w:ascii="Times New Roman" w:hAnsi="Times New Roman" w:cs="Times New Roman"/>
        </w:rPr>
        <w:t xml:space="preserve"> reforms</w:t>
      </w:r>
      <w:r>
        <w:rPr>
          <w:rFonts w:ascii="Times New Roman" w:hAnsi="Times New Roman" w:cs="Times New Roman"/>
        </w:rPr>
        <w:t xml:space="preserve"> of government institutions</w:t>
      </w:r>
      <w:r w:rsidR="002421DD" w:rsidRPr="00041739">
        <w:rPr>
          <w:rFonts w:ascii="Times New Roman" w:hAnsi="Times New Roman" w:cs="Times New Roman"/>
        </w:rPr>
        <w:t xml:space="preserve"> in order for further assistance to be given. However, this conditionality can also be discussed in non-structural</w:t>
      </w:r>
      <w:r w:rsidR="005458E6">
        <w:rPr>
          <w:rFonts w:ascii="Times New Roman" w:hAnsi="Times New Roman" w:cs="Times New Roman"/>
        </w:rPr>
        <w:t>, indirect</w:t>
      </w:r>
      <w:r w:rsidR="002421DD" w:rsidRPr="00041739">
        <w:rPr>
          <w:rFonts w:ascii="Times New Roman" w:hAnsi="Times New Roman" w:cs="Times New Roman"/>
        </w:rPr>
        <w:t xml:space="preserve"> terms as well. As Dollar and Levine (2006) identify, between 2000 and 2003 aid donors tended to favour recipients who exhibited liberal characteristics and practices, such as rule of law or respect for human rights. </w:t>
      </w:r>
      <w:proofErr w:type="spellStart"/>
      <w:r w:rsidR="002421DD" w:rsidRPr="00041739">
        <w:rPr>
          <w:rFonts w:ascii="Times New Roman" w:hAnsi="Times New Roman" w:cs="Times New Roman"/>
        </w:rPr>
        <w:t>Baulch</w:t>
      </w:r>
      <w:proofErr w:type="spellEnd"/>
      <w:r w:rsidR="002421DD" w:rsidRPr="00041739">
        <w:rPr>
          <w:rFonts w:ascii="Times New Roman" w:hAnsi="Times New Roman" w:cs="Times New Roman"/>
        </w:rPr>
        <w:t xml:space="preserve"> (2004), in examining the result of aid in the context of the Millennium Development Goals (MDGs), notes more consistency in criteria for who receives than in expectations for progress or change. </w:t>
      </w:r>
      <w:r w:rsidR="005458E6">
        <w:rPr>
          <w:rFonts w:ascii="Times New Roman" w:hAnsi="Times New Roman" w:cs="Times New Roman"/>
        </w:rPr>
        <w:t>Further, w</w:t>
      </w:r>
      <w:r w:rsidR="005458E6" w:rsidRPr="00041739">
        <w:rPr>
          <w:rFonts w:ascii="Times New Roman" w:hAnsi="Times New Roman" w:cs="Times New Roman"/>
        </w:rPr>
        <w:t>hen attached to foreign policy considerations, conditionality becomes more multifaceted as donors balance geo-strategic consi</w:t>
      </w:r>
      <w:r w:rsidR="005458E6">
        <w:rPr>
          <w:rFonts w:ascii="Times New Roman" w:hAnsi="Times New Roman" w:cs="Times New Roman"/>
        </w:rPr>
        <w:t xml:space="preserve">derations with </w:t>
      </w:r>
      <w:r w:rsidR="005458E6" w:rsidRPr="00041739">
        <w:rPr>
          <w:rFonts w:ascii="Times New Roman" w:hAnsi="Times New Roman" w:cs="Times New Roman"/>
        </w:rPr>
        <w:t xml:space="preserve">security </w:t>
      </w:r>
      <w:r w:rsidR="005458E6">
        <w:rPr>
          <w:rFonts w:ascii="Times New Roman" w:hAnsi="Times New Roman" w:cs="Times New Roman"/>
        </w:rPr>
        <w:t xml:space="preserve">and humanitarian </w:t>
      </w:r>
      <w:r w:rsidR="005458E6" w:rsidRPr="00041739">
        <w:rPr>
          <w:rFonts w:ascii="Times New Roman" w:hAnsi="Times New Roman" w:cs="Times New Roman"/>
        </w:rPr>
        <w:t>concerns (see Human Rights Watch</w:t>
      </w:r>
      <w:r w:rsidR="00144E20">
        <w:rPr>
          <w:rFonts w:ascii="Times New Roman" w:hAnsi="Times New Roman" w:cs="Times New Roman"/>
        </w:rPr>
        <w:t>,</w:t>
      </w:r>
      <w:r w:rsidR="005458E6" w:rsidRPr="00041739">
        <w:rPr>
          <w:rFonts w:ascii="Times New Roman" w:hAnsi="Times New Roman" w:cs="Times New Roman"/>
        </w:rPr>
        <w:t xml:space="preserve"> 2002; Howell</w:t>
      </w:r>
      <w:r w:rsidR="00144E20">
        <w:rPr>
          <w:rFonts w:ascii="Times New Roman" w:hAnsi="Times New Roman" w:cs="Times New Roman"/>
        </w:rPr>
        <w:t>,</w:t>
      </w:r>
      <w:r w:rsidR="005458E6" w:rsidRPr="00041739">
        <w:rPr>
          <w:rFonts w:ascii="Times New Roman" w:hAnsi="Times New Roman" w:cs="Times New Roman"/>
        </w:rPr>
        <w:t xml:space="preserve"> 2006; Padilla and Tomlinson</w:t>
      </w:r>
      <w:r w:rsidR="00144E20">
        <w:rPr>
          <w:rFonts w:ascii="Times New Roman" w:hAnsi="Times New Roman" w:cs="Times New Roman"/>
        </w:rPr>
        <w:t>,</w:t>
      </w:r>
      <w:r w:rsidR="005458E6" w:rsidRPr="00041739">
        <w:rPr>
          <w:rFonts w:ascii="Times New Roman" w:hAnsi="Times New Roman" w:cs="Times New Roman"/>
        </w:rPr>
        <w:t xml:space="preserve"> 2006). </w:t>
      </w:r>
      <w:r w:rsidR="002421DD" w:rsidRPr="00041739">
        <w:rPr>
          <w:rFonts w:ascii="Times New Roman" w:hAnsi="Times New Roman" w:cs="Times New Roman"/>
        </w:rPr>
        <w:t>The complexity of conditionality is apparent</w:t>
      </w:r>
      <w:r w:rsidR="005458E6">
        <w:rPr>
          <w:rFonts w:ascii="Times New Roman" w:hAnsi="Times New Roman" w:cs="Times New Roman"/>
        </w:rPr>
        <w:t>:</w:t>
      </w:r>
      <w:r w:rsidR="002421DD" w:rsidRPr="00041739">
        <w:rPr>
          <w:rFonts w:ascii="Times New Roman" w:hAnsi="Times New Roman" w:cs="Times New Roman"/>
        </w:rPr>
        <w:t xml:space="preserve"> Some assistance programmes may demand change in o</w:t>
      </w:r>
      <w:r w:rsidR="005458E6">
        <w:rPr>
          <w:rFonts w:ascii="Times New Roman" w:hAnsi="Times New Roman" w:cs="Times New Roman"/>
        </w:rPr>
        <w:t>rder for assistance to continue,</w:t>
      </w:r>
      <w:r w:rsidR="002421DD" w:rsidRPr="00041739">
        <w:rPr>
          <w:rFonts w:ascii="Times New Roman" w:hAnsi="Times New Roman" w:cs="Times New Roman"/>
        </w:rPr>
        <w:t xml:space="preserve"> </w:t>
      </w:r>
      <w:r w:rsidR="005458E6">
        <w:rPr>
          <w:rFonts w:ascii="Times New Roman" w:hAnsi="Times New Roman" w:cs="Times New Roman"/>
        </w:rPr>
        <w:t>yet</w:t>
      </w:r>
      <w:r w:rsidR="002421DD" w:rsidRPr="00041739">
        <w:rPr>
          <w:rFonts w:ascii="Times New Roman" w:hAnsi="Times New Roman" w:cs="Times New Roman"/>
        </w:rPr>
        <w:t xml:space="preserve"> there is also conditionality lurking within who can obtain that assistance. In other words, liberal conditionality is a pre-requisite as much as it is an outcome of change, and normative expectations for the receipt of developmental</w:t>
      </w:r>
      <w:r>
        <w:rPr>
          <w:rFonts w:ascii="Times New Roman" w:hAnsi="Times New Roman" w:cs="Times New Roman"/>
        </w:rPr>
        <w:t xml:space="preserve"> assistance comprise part of that</w:t>
      </w:r>
      <w:r w:rsidR="002421DD" w:rsidRPr="00041739">
        <w:rPr>
          <w:rFonts w:ascii="Times New Roman" w:hAnsi="Times New Roman" w:cs="Times New Roman"/>
        </w:rPr>
        <w:t xml:space="preserve"> conditionality equation.</w:t>
      </w:r>
      <w:r w:rsidR="005458E6">
        <w:rPr>
          <w:rFonts w:ascii="Times New Roman" w:hAnsi="Times New Roman" w:cs="Times New Roman"/>
        </w:rPr>
        <w:t xml:space="preserve"> </w:t>
      </w:r>
      <w:r>
        <w:rPr>
          <w:rFonts w:ascii="Times New Roman" w:hAnsi="Times New Roman" w:cs="Times New Roman"/>
        </w:rPr>
        <w:t>These expectations</w:t>
      </w:r>
      <w:r w:rsidR="005458E6">
        <w:rPr>
          <w:rFonts w:ascii="Times New Roman" w:hAnsi="Times New Roman" w:cs="Times New Roman"/>
        </w:rPr>
        <w:t xml:space="preserve"> </w:t>
      </w:r>
      <w:r>
        <w:rPr>
          <w:rFonts w:ascii="Times New Roman" w:hAnsi="Times New Roman" w:cs="Times New Roman"/>
        </w:rPr>
        <w:t>set</w:t>
      </w:r>
      <w:r w:rsidR="005458E6">
        <w:rPr>
          <w:rFonts w:ascii="Times New Roman" w:hAnsi="Times New Roman" w:cs="Times New Roman"/>
        </w:rPr>
        <w:t xml:space="preserve"> the conditions for further engagement with the donating actor, but in that, </w:t>
      </w:r>
      <w:r>
        <w:rPr>
          <w:rFonts w:ascii="Times New Roman" w:hAnsi="Times New Roman" w:cs="Times New Roman"/>
        </w:rPr>
        <w:t>they</w:t>
      </w:r>
      <w:r w:rsidR="00144E20">
        <w:rPr>
          <w:rFonts w:ascii="Times New Roman" w:hAnsi="Times New Roman" w:cs="Times New Roman"/>
        </w:rPr>
        <w:t xml:space="preserve"> also establish</w:t>
      </w:r>
      <w:r w:rsidR="005458E6">
        <w:rPr>
          <w:rFonts w:ascii="Times New Roman" w:hAnsi="Times New Roman" w:cs="Times New Roman"/>
        </w:rPr>
        <w:t xml:space="preserve"> parameters of and sometimes even a path for change. Conditionality is a dictate, but in exerting top-down pressure it is also conditioning. Importantly, conditionality does not stop at the institutions of the state, but also extends to the society found within the state. It is a form of normative intervention, and as such it is part of the process of development as an agent of socialisation.</w:t>
      </w:r>
    </w:p>
    <w:p w:rsidR="002421DD" w:rsidRPr="00041739" w:rsidRDefault="002421DD" w:rsidP="00E740D5">
      <w:pPr>
        <w:shd w:val="clear" w:color="auto" w:fill="FFFFFF" w:themeFill="background1"/>
        <w:spacing w:after="0" w:line="276" w:lineRule="auto"/>
        <w:jc w:val="both"/>
        <w:rPr>
          <w:rFonts w:ascii="Times New Roman" w:hAnsi="Times New Roman" w:cs="Times New Roman"/>
        </w:rPr>
      </w:pPr>
      <w:r w:rsidRPr="00041739">
        <w:rPr>
          <w:rFonts w:ascii="Times New Roman" w:hAnsi="Times New Roman" w:cs="Times New Roman"/>
        </w:rPr>
        <w:t xml:space="preserve"> </w:t>
      </w:r>
    </w:p>
    <w:p w:rsidR="002421DD" w:rsidRDefault="002421DD" w:rsidP="00E740D5">
      <w:pPr>
        <w:shd w:val="clear" w:color="auto" w:fill="FFFFFF" w:themeFill="background1"/>
        <w:spacing w:after="0" w:line="276" w:lineRule="auto"/>
        <w:jc w:val="both"/>
        <w:rPr>
          <w:rFonts w:ascii="Times New Roman" w:hAnsi="Times New Roman" w:cs="Times New Roman"/>
        </w:rPr>
      </w:pPr>
      <w:r w:rsidRPr="00041739">
        <w:rPr>
          <w:rFonts w:ascii="Times New Roman" w:hAnsi="Times New Roman" w:cs="Times New Roman"/>
        </w:rPr>
        <w:t>One area of practice where this is particularly visible is statebuilding-as-development within unrecognised states</w:t>
      </w:r>
      <w:r w:rsidR="00F63F0B">
        <w:rPr>
          <w:rFonts w:ascii="Times New Roman" w:hAnsi="Times New Roman" w:cs="Times New Roman"/>
        </w:rPr>
        <w:t>. T</w:t>
      </w:r>
      <w:r w:rsidRPr="00041739">
        <w:rPr>
          <w:rFonts w:ascii="Times New Roman" w:hAnsi="Times New Roman" w:cs="Times New Roman"/>
        </w:rPr>
        <w:t xml:space="preserve">his is a useful example through which to elucidate some of this normative conditionality and its impacts in an interventionist capacity. Unrecognised states are state-like entities that exist and operate as states in every capacity except for legal recognition of statehood (see, for example, </w:t>
      </w:r>
      <w:r w:rsidRPr="00F63F0B">
        <w:rPr>
          <w:rFonts w:ascii="Times New Roman" w:hAnsi="Times New Roman" w:cs="Times New Roman"/>
        </w:rPr>
        <w:t>Caspersen</w:t>
      </w:r>
      <w:r w:rsidR="00F63F0B" w:rsidRPr="00F63F0B">
        <w:rPr>
          <w:rFonts w:ascii="Times New Roman" w:hAnsi="Times New Roman" w:cs="Times New Roman"/>
        </w:rPr>
        <w:t>, 2012</w:t>
      </w:r>
      <w:r w:rsidRPr="00F63F0B">
        <w:rPr>
          <w:rFonts w:ascii="Times New Roman" w:hAnsi="Times New Roman" w:cs="Times New Roman"/>
        </w:rPr>
        <w:t>; Caspersen and Stansfield</w:t>
      </w:r>
      <w:r w:rsidR="009148B5">
        <w:rPr>
          <w:rFonts w:ascii="Times New Roman" w:hAnsi="Times New Roman" w:cs="Times New Roman"/>
        </w:rPr>
        <w:t>, 2011</w:t>
      </w:r>
      <w:r w:rsidRPr="00F63F0B">
        <w:rPr>
          <w:rFonts w:ascii="Times New Roman" w:hAnsi="Times New Roman" w:cs="Times New Roman"/>
        </w:rPr>
        <w:t>; Richards</w:t>
      </w:r>
      <w:r w:rsidR="00144E20">
        <w:rPr>
          <w:rFonts w:ascii="Times New Roman" w:hAnsi="Times New Roman" w:cs="Times New Roman"/>
        </w:rPr>
        <w:t>,</w:t>
      </w:r>
      <w:r w:rsidRPr="00F63F0B">
        <w:rPr>
          <w:rFonts w:ascii="Times New Roman" w:hAnsi="Times New Roman" w:cs="Times New Roman"/>
        </w:rPr>
        <w:t xml:space="preserve"> 2014).</w:t>
      </w:r>
      <w:r w:rsidRPr="00041739">
        <w:rPr>
          <w:rFonts w:ascii="Times New Roman" w:hAnsi="Times New Roman" w:cs="Times New Roman"/>
        </w:rPr>
        <w:t xml:space="preserve"> Unrecognised states have undergone some form of statebuilding process, and in many that process continues. With recognition of statehood as a goal underpinning these development projects, most unrecognised states reflect the normative expectations of liberal democratic statehood. In short, unrecognised states work to demonstrate their worthiness to be a state, and for those seeking recognition from Western states, their worthiness is defined by their ability to meet liberal democratic expectations </w:t>
      </w:r>
      <w:r w:rsidRPr="00F63F0B">
        <w:rPr>
          <w:rFonts w:ascii="Times New Roman" w:hAnsi="Times New Roman" w:cs="Times New Roman"/>
        </w:rPr>
        <w:t>(K</w:t>
      </w:r>
      <w:r w:rsidR="00F63F0B">
        <w:rPr>
          <w:rFonts w:ascii="Times New Roman" w:hAnsi="Times New Roman" w:cs="Times New Roman"/>
        </w:rPr>
        <w:t>ö</w:t>
      </w:r>
      <w:r w:rsidRPr="00F63F0B">
        <w:rPr>
          <w:rFonts w:ascii="Times New Roman" w:hAnsi="Times New Roman" w:cs="Times New Roman"/>
        </w:rPr>
        <w:t>lsto</w:t>
      </w:r>
      <w:r w:rsidR="00F63F0B" w:rsidRPr="00F63F0B">
        <w:rPr>
          <w:rFonts w:ascii="Times New Roman" w:hAnsi="Times New Roman" w:cs="Times New Roman"/>
        </w:rPr>
        <w:t>, 2006</w:t>
      </w:r>
      <w:r w:rsidRPr="00F63F0B">
        <w:rPr>
          <w:rFonts w:ascii="Times New Roman" w:hAnsi="Times New Roman" w:cs="Times New Roman"/>
        </w:rPr>
        <w:t>; Richards</w:t>
      </w:r>
      <w:r w:rsidR="00F63F0B" w:rsidRPr="00F63F0B">
        <w:rPr>
          <w:rFonts w:ascii="Times New Roman" w:hAnsi="Times New Roman" w:cs="Times New Roman"/>
        </w:rPr>
        <w:t>, 2014</w:t>
      </w:r>
      <w:r w:rsidRPr="00F63F0B">
        <w:rPr>
          <w:rFonts w:ascii="Times New Roman" w:hAnsi="Times New Roman" w:cs="Times New Roman"/>
        </w:rPr>
        <w:t>).</w:t>
      </w:r>
      <w:r>
        <w:rPr>
          <w:rFonts w:ascii="Times New Roman" w:hAnsi="Times New Roman" w:cs="Times New Roman"/>
        </w:rPr>
        <w:t xml:space="preserve"> </w:t>
      </w:r>
      <w:r w:rsidR="00154856">
        <w:rPr>
          <w:rFonts w:ascii="Times New Roman" w:hAnsi="Times New Roman" w:cs="Times New Roman"/>
        </w:rPr>
        <w:t>I</w:t>
      </w:r>
      <w:r w:rsidR="000D4AAA">
        <w:rPr>
          <w:rFonts w:ascii="Times New Roman" w:hAnsi="Times New Roman" w:cs="Times New Roman"/>
        </w:rPr>
        <w:t>n unrecognised states we can see the start of the normative ‘outcome’ ideals of development being worked into the processes of creating reality.</w:t>
      </w:r>
    </w:p>
    <w:p w:rsidR="00F63F0B" w:rsidRDefault="00F63F0B" w:rsidP="00E740D5">
      <w:pPr>
        <w:shd w:val="clear" w:color="auto" w:fill="FFFFFF" w:themeFill="background1"/>
        <w:spacing w:after="0" w:line="276" w:lineRule="auto"/>
        <w:jc w:val="both"/>
        <w:rPr>
          <w:rFonts w:ascii="Times New Roman" w:hAnsi="Times New Roman" w:cs="Times New Roman"/>
        </w:rPr>
      </w:pPr>
    </w:p>
    <w:p w:rsidR="002421DD" w:rsidRDefault="002421DD" w:rsidP="00E740D5">
      <w:pPr>
        <w:shd w:val="clear" w:color="auto" w:fill="FFFFFF" w:themeFill="background1"/>
        <w:spacing w:after="0" w:line="276" w:lineRule="auto"/>
        <w:jc w:val="both"/>
        <w:rPr>
          <w:rFonts w:ascii="Times New Roman" w:hAnsi="Times New Roman" w:cs="Times New Roman"/>
        </w:rPr>
      </w:pPr>
      <w:r>
        <w:rPr>
          <w:rFonts w:ascii="Times New Roman" w:hAnsi="Times New Roman" w:cs="Times New Roman"/>
        </w:rPr>
        <w:t>Finnemore asserts that normative values ‘may make uniform behavioural claims upon dissimilar actors. They may shape and define the preferences of actors in ways not related to internal conditions, characteristics, or functional need’ (Finnemore</w:t>
      </w:r>
      <w:r w:rsidR="00F63F0B">
        <w:rPr>
          <w:rFonts w:ascii="Times New Roman" w:hAnsi="Times New Roman" w:cs="Times New Roman"/>
        </w:rPr>
        <w:t>, 1996:</w:t>
      </w:r>
      <w:r>
        <w:rPr>
          <w:rFonts w:ascii="Times New Roman" w:hAnsi="Times New Roman" w:cs="Times New Roman"/>
        </w:rPr>
        <w:t xml:space="preserve"> 22). </w:t>
      </w:r>
      <w:r w:rsidR="008D4D3D">
        <w:rPr>
          <w:rFonts w:ascii="Times New Roman" w:hAnsi="Times New Roman" w:cs="Times New Roman"/>
        </w:rPr>
        <w:t>In the absence of direct international intervention,</w:t>
      </w:r>
      <w:r w:rsidR="008D4D3D">
        <w:rPr>
          <w:rStyle w:val="FootnoteReference"/>
          <w:rFonts w:ascii="Times New Roman" w:hAnsi="Times New Roman" w:cs="Times New Roman"/>
        </w:rPr>
        <w:footnoteReference w:id="1"/>
      </w:r>
      <w:r w:rsidR="008D4D3D">
        <w:rPr>
          <w:rFonts w:ascii="Times New Roman" w:hAnsi="Times New Roman" w:cs="Times New Roman"/>
        </w:rPr>
        <w:t xml:space="preserve"> u</w:t>
      </w:r>
      <w:r>
        <w:rPr>
          <w:rFonts w:ascii="Times New Roman" w:hAnsi="Times New Roman" w:cs="Times New Roman"/>
        </w:rPr>
        <w:t xml:space="preserve">nrecognised states have ‘learned’ what is expected or, more accurately, have ‘learned’ the conditions </w:t>
      </w:r>
      <w:r w:rsidR="00EB7C35">
        <w:rPr>
          <w:rFonts w:ascii="Times New Roman" w:hAnsi="Times New Roman" w:cs="Times New Roman"/>
        </w:rPr>
        <w:t xml:space="preserve">and pre-conditions </w:t>
      </w:r>
      <w:r>
        <w:rPr>
          <w:rFonts w:ascii="Times New Roman" w:hAnsi="Times New Roman" w:cs="Times New Roman"/>
        </w:rPr>
        <w:t>of developmental assistance (see Richards</w:t>
      </w:r>
      <w:r w:rsidR="00144E20">
        <w:rPr>
          <w:rFonts w:ascii="Times New Roman" w:hAnsi="Times New Roman" w:cs="Times New Roman"/>
        </w:rPr>
        <w:t>,</w:t>
      </w:r>
      <w:r>
        <w:rPr>
          <w:rFonts w:ascii="Times New Roman" w:hAnsi="Times New Roman" w:cs="Times New Roman"/>
        </w:rPr>
        <w:t xml:space="preserve"> 2014). </w:t>
      </w:r>
      <w:r w:rsidRPr="00EB7C35">
        <w:rPr>
          <w:rFonts w:ascii="Times New Roman" w:hAnsi="Times New Roman" w:cs="Times New Roman"/>
        </w:rPr>
        <w:t>Whilst not all unrecognised states subscribe to a set liberal democratic path, it is prevalent enough to draw significant attention from scholars of these entities (See</w:t>
      </w:r>
      <w:r w:rsidR="00EB7C35">
        <w:rPr>
          <w:rFonts w:ascii="Times New Roman" w:hAnsi="Times New Roman" w:cs="Times New Roman"/>
        </w:rPr>
        <w:t>, for example,</w:t>
      </w:r>
      <w:r w:rsidRPr="00EB7C35">
        <w:rPr>
          <w:rFonts w:ascii="Times New Roman" w:hAnsi="Times New Roman" w:cs="Times New Roman"/>
        </w:rPr>
        <w:t xml:space="preserve"> Pegg,</w:t>
      </w:r>
      <w:r w:rsidR="00EB7C35">
        <w:rPr>
          <w:rFonts w:ascii="Times New Roman" w:hAnsi="Times New Roman" w:cs="Times New Roman"/>
        </w:rPr>
        <w:t xml:space="preserve"> 1998, 2004;</w:t>
      </w:r>
      <w:r w:rsidRPr="00EB7C35">
        <w:rPr>
          <w:rFonts w:ascii="Times New Roman" w:hAnsi="Times New Roman" w:cs="Times New Roman"/>
        </w:rPr>
        <w:t xml:space="preserve"> Caspersen,</w:t>
      </w:r>
      <w:r w:rsidR="00EB7C35">
        <w:rPr>
          <w:rFonts w:ascii="Times New Roman" w:hAnsi="Times New Roman" w:cs="Times New Roman"/>
        </w:rPr>
        <w:t xml:space="preserve"> 2012</w:t>
      </w:r>
      <w:r w:rsidR="009148B5">
        <w:rPr>
          <w:rFonts w:ascii="Times New Roman" w:hAnsi="Times New Roman" w:cs="Times New Roman"/>
        </w:rPr>
        <w:t>; Caspersen and Stansfield, 2011</w:t>
      </w:r>
      <w:r w:rsidR="00EB7C35">
        <w:rPr>
          <w:rFonts w:ascii="Times New Roman" w:hAnsi="Times New Roman" w:cs="Times New Roman"/>
        </w:rPr>
        <w:t>;</w:t>
      </w:r>
      <w:r w:rsidRPr="00EB7C35">
        <w:rPr>
          <w:rFonts w:ascii="Times New Roman" w:hAnsi="Times New Roman" w:cs="Times New Roman"/>
        </w:rPr>
        <w:t xml:space="preserve"> </w:t>
      </w:r>
      <w:r w:rsidR="00EB7C35" w:rsidRPr="00EB7C35">
        <w:rPr>
          <w:rFonts w:ascii="Times New Roman" w:hAnsi="Times New Roman" w:cs="Times New Roman"/>
        </w:rPr>
        <w:t>Kölst</w:t>
      </w:r>
      <w:r w:rsidR="00EB7C35">
        <w:rPr>
          <w:rFonts w:ascii="Times New Roman" w:hAnsi="Times New Roman" w:cs="Times New Roman"/>
        </w:rPr>
        <w:t>ø</w:t>
      </w:r>
      <w:r w:rsidRPr="00EB7C35">
        <w:rPr>
          <w:rFonts w:ascii="Times New Roman" w:hAnsi="Times New Roman" w:cs="Times New Roman"/>
        </w:rPr>
        <w:t>,</w:t>
      </w:r>
      <w:r w:rsidR="00EB7C35">
        <w:rPr>
          <w:rFonts w:ascii="Times New Roman" w:hAnsi="Times New Roman" w:cs="Times New Roman"/>
        </w:rPr>
        <w:t xml:space="preserve"> 2006;</w:t>
      </w:r>
      <w:r w:rsidRPr="00EB7C35">
        <w:rPr>
          <w:rFonts w:ascii="Times New Roman" w:hAnsi="Times New Roman" w:cs="Times New Roman"/>
        </w:rPr>
        <w:t xml:space="preserve"> </w:t>
      </w:r>
      <w:r w:rsidR="00EB7C35" w:rsidRPr="00EB7C35">
        <w:rPr>
          <w:rFonts w:ascii="Times New Roman" w:hAnsi="Times New Roman" w:cs="Times New Roman"/>
        </w:rPr>
        <w:t>Kölst</w:t>
      </w:r>
      <w:r w:rsidR="00EB7C35">
        <w:rPr>
          <w:rFonts w:ascii="Times New Roman" w:hAnsi="Times New Roman" w:cs="Times New Roman"/>
        </w:rPr>
        <w:t xml:space="preserve">ø and Blakkisrud, 2008; </w:t>
      </w:r>
      <w:r w:rsidRPr="00EB7C35">
        <w:rPr>
          <w:rFonts w:ascii="Times New Roman" w:hAnsi="Times New Roman" w:cs="Times New Roman"/>
        </w:rPr>
        <w:t xml:space="preserve">Richards, </w:t>
      </w:r>
      <w:r w:rsidR="00A73671">
        <w:rPr>
          <w:rFonts w:ascii="Times New Roman" w:hAnsi="Times New Roman" w:cs="Times New Roman"/>
        </w:rPr>
        <w:t>2012</w:t>
      </w:r>
      <w:r w:rsidR="00EB7C35">
        <w:rPr>
          <w:rFonts w:ascii="Times New Roman" w:hAnsi="Times New Roman" w:cs="Times New Roman"/>
        </w:rPr>
        <w:t>, 2014</w:t>
      </w:r>
      <w:r w:rsidRPr="00EB7C35">
        <w:rPr>
          <w:rFonts w:ascii="Times New Roman" w:hAnsi="Times New Roman" w:cs="Times New Roman"/>
        </w:rPr>
        <w:t>).</w:t>
      </w:r>
      <w:r>
        <w:rPr>
          <w:rFonts w:ascii="Times New Roman" w:hAnsi="Times New Roman" w:cs="Times New Roman"/>
        </w:rPr>
        <w:t xml:space="preserve"> In the larger context, this exemplifies the power of normative intervention. </w:t>
      </w:r>
      <w:r w:rsidRPr="00041739">
        <w:rPr>
          <w:rFonts w:ascii="Times New Roman" w:hAnsi="Times New Roman" w:cs="Times New Roman"/>
        </w:rPr>
        <w:t xml:space="preserve">States and state-like </w:t>
      </w:r>
      <w:r w:rsidRPr="00041739">
        <w:rPr>
          <w:rFonts w:ascii="Times New Roman" w:hAnsi="Times New Roman" w:cs="Times New Roman"/>
        </w:rPr>
        <w:lastRenderedPageBreak/>
        <w:t xml:space="preserve">entities cannot function in isolation in today’s increasingly interconnected world. Even those not in direct </w:t>
      </w:r>
      <w:proofErr w:type="gramStart"/>
      <w:r w:rsidRPr="00041739">
        <w:rPr>
          <w:rFonts w:ascii="Times New Roman" w:hAnsi="Times New Roman" w:cs="Times New Roman"/>
        </w:rPr>
        <w:t>contact</w:t>
      </w:r>
      <w:proofErr w:type="gramEnd"/>
      <w:r w:rsidRPr="00041739">
        <w:rPr>
          <w:rFonts w:ascii="Times New Roman" w:hAnsi="Times New Roman" w:cs="Times New Roman"/>
        </w:rPr>
        <w:t xml:space="preserve"> with international institutions, developmental organizations or the system of states are still subject to being externally influenced by normative standards and policy precedents. </w:t>
      </w:r>
      <w:r>
        <w:rPr>
          <w:rFonts w:ascii="Times New Roman" w:hAnsi="Times New Roman" w:cs="Times New Roman"/>
        </w:rPr>
        <w:t xml:space="preserve">In these cases, conditionality – expectations of liberal change, progress, and modernization – predicate developmental assistance, and meeting these conditions is internally </w:t>
      </w:r>
      <w:r w:rsidRPr="008D4D3D">
        <w:rPr>
          <w:rFonts w:ascii="Times New Roman" w:hAnsi="Times New Roman" w:cs="Times New Roman"/>
        </w:rPr>
        <w:t>d</w:t>
      </w:r>
      <w:r>
        <w:rPr>
          <w:rFonts w:ascii="Times New Roman" w:hAnsi="Times New Roman" w:cs="Times New Roman"/>
        </w:rPr>
        <w:t>etermined to be necessary for attracting that developmental attention.</w:t>
      </w:r>
      <w:r w:rsidR="006D24B7">
        <w:rPr>
          <w:rFonts w:ascii="Times New Roman" w:hAnsi="Times New Roman" w:cs="Times New Roman"/>
        </w:rPr>
        <w:t xml:space="preserve"> In these cases </w:t>
      </w:r>
      <w:r w:rsidR="00077F65">
        <w:rPr>
          <w:rFonts w:ascii="Times New Roman" w:hAnsi="Times New Roman" w:cs="Times New Roman"/>
        </w:rPr>
        <w:t xml:space="preserve">we </w:t>
      </w:r>
      <w:r w:rsidR="006D24B7">
        <w:rPr>
          <w:rFonts w:ascii="Times New Roman" w:hAnsi="Times New Roman" w:cs="Times New Roman"/>
        </w:rPr>
        <w:t xml:space="preserve">can clearly identify the indirect nature of this conditionality, and in that we must recognise the agency of the political </w:t>
      </w:r>
      <w:r w:rsidR="00077F65">
        <w:rPr>
          <w:rFonts w:ascii="Times New Roman" w:hAnsi="Times New Roman" w:cs="Times New Roman"/>
        </w:rPr>
        <w:t>forces</w:t>
      </w:r>
      <w:r w:rsidR="006D24B7">
        <w:rPr>
          <w:rFonts w:ascii="Times New Roman" w:hAnsi="Times New Roman" w:cs="Times New Roman"/>
        </w:rPr>
        <w:t xml:space="preserve"> enacting the conditions. In unrecognised states, these development projects are much more complex than institution building, governan</w:t>
      </w:r>
      <w:r w:rsidR="00077F65">
        <w:rPr>
          <w:rFonts w:ascii="Times New Roman" w:hAnsi="Times New Roman" w:cs="Times New Roman"/>
        </w:rPr>
        <w:t>ce reform, or capacity building; t</w:t>
      </w:r>
      <w:r w:rsidR="006D24B7">
        <w:rPr>
          <w:rFonts w:ascii="Times New Roman" w:hAnsi="Times New Roman" w:cs="Times New Roman"/>
        </w:rPr>
        <w:t xml:space="preserve">hey are more involved than increasing economic output or the strengthening of democratic institutions and mechanisms of good governance. Because of the self-led nature of </w:t>
      </w:r>
      <w:r w:rsidR="008D4D3D">
        <w:rPr>
          <w:rFonts w:ascii="Times New Roman" w:hAnsi="Times New Roman" w:cs="Times New Roman"/>
        </w:rPr>
        <w:t xml:space="preserve">statebuilding-as-development in </w:t>
      </w:r>
      <w:r w:rsidR="006D24B7">
        <w:rPr>
          <w:rFonts w:ascii="Times New Roman" w:hAnsi="Times New Roman" w:cs="Times New Roman"/>
        </w:rPr>
        <w:t xml:space="preserve">unrecognised states, and because they operate largely outside of </w:t>
      </w:r>
      <w:r w:rsidR="00077F65">
        <w:rPr>
          <w:rFonts w:ascii="Times New Roman" w:hAnsi="Times New Roman" w:cs="Times New Roman"/>
        </w:rPr>
        <w:t xml:space="preserve">formal </w:t>
      </w:r>
      <w:r w:rsidR="006D24B7">
        <w:rPr>
          <w:rFonts w:ascii="Times New Roman" w:hAnsi="Times New Roman" w:cs="Times New Roman"/>
        </w:rPr>
        <w:t>international frameworks</w:t>
      </w:r>
      <w:r w:rsidR="00007333">
        <w:rPr>
          <w:rFonts w:ascii="Times New Roman" w:hAnsi="Times New Roman" w:cs="Times New Roman"/>
        </w:rPr>
        <w:t xml:space="preserve">, unrecognised states depend on domestic support for the </w:t>
      </w:r>
      <w:proofErr w:type="spellStart"/>
      <w:r w:rsidR="00007333">
        <w:rPr>
          <w:rFonts w:ascii="Times New Roman" w:hAnsi="Times New Roman" w:cs="Times New Roman"/>
        </w:rPr>
        <w:t>ongoing</w:t>
      </w:r>
      <w:proofErr w:type="spellEnd"/>
      <w:r w:rsidR="00007333">
        <w:rPr>
          <w:rFonts w:ascii="Times New Roman" w:hAnsi="Times New Roman" w:cs="Times New Roman"/>
        </w:rPr>
        <w:t xml:space="preserve"> development processes to continue. Unrecognised states depend on </w:t>
      </w:r>
      <w:r w:rsidR="009B5D6D">
        <w:rPr>
          <w:rFonts w:ascii="Times New Roman" w:hAnsi="Times New Roman" w:cs="Times New Roman"/>
        </w:rPr>
        <w:t xml:space="preserve">these forces of political socialisation and socio-political change as </w:t>
      </w:r>
      <w:r w:rsidR="00007333">
        <w:rPr>
          <w:rFonts w:ascii="Times New Roman" w:hAnsi="Times New Roman" w:cs="Times New Roman"/>
        </w:rPr>
        <w:t>vital component</w:t>
      </w:r>
      <w:r w:rsidR="009B5D6D">
        <w:rPr>
          <w:rFonts w:ascii="Times New Roman" w:hAnsi="Times New Roman" w:cs="Times New Roman"/>
        </w:rPr>
        <w:t>s</w:t>
      </w:r>
      <w:r w:rsidR="00007333">
        <w:rPr>
          <w:rFonts w:ascii="Times New Roman" w:hAnsi="Times New Roman" w:cs="Times New Roman"/>
        </w:rPr>
        <w:t xml:space="preserve"> of lasting developmental success. </w:t>
      </w:r>
    </w:p>
    <w:p w:rsidR="009B5D6D" w:rsidRDefault="009B5D6D" w:rsidP="00E740D5">
      <w:pPr>
        <w:shd w:val="clear" w:color="auto" w:fill="FFFFFF" w:themeFill="background1"/>
        <w:spacing w:after="0" w:line="276" w:lineRule="auto"/>
        <w:jc w:val="both"/>
        <w:rPr>
          <w:rFonts w:ascii="Times New Roman" w:hAnsi="Times New Roman" w:cs="Times New Roman"/>
        </w:rPr>
      </w:pPr>
    </w:p>
    <w:p w:rsidR="00475B5E" w:rsidRDefault="00A55D74" w:rsidP="00E740D5">
      <w:pPr>
        <w:shd w:val="clear" w:color="auto" w:fill="FFFFFF" w:themeFill="background1"/>
        <w:spacing w:after="0" w:line="276" w:lineRule="auto"/>
        <w:jc w:val="both"/>
        <w:rPr>
          <w:rFonts w:ascii="Times New Roman" w:hAnsi="Times New Roman" w:cs="Times New Roman"/>
        </w:rPr>
      </w:pPr>
      <w:r>
        <w:rPr>
          <w:rFonts w:ascii="Times New Roman" w:hAnsi="Times New Roman" w:cs="Times New Roman"/>
        </w:rPr>
        <w:t xml:space="preserve">Society-dependent liberal development in unrecognised states raises important considerations about the impact of normative expectations on developing states. </w:t>
      </w:r>
      <w:r w:rsidR="00DB68D8" w:rsidRPr="00041739">
        <w:rPr>
          <w:rFonts w:ascii="Times New Roman" w:hAnsi="Times New Roman" w:cs="Times New Roman"/>
        </w:rPr>
        <w:t>Development</w:t>
      </w:r>
      <w:r w:rsidR="00AB2A21" w:rsidRPr="00041739">
        <w:rPr>
          <w:rFonts w:ascii="Times New Roman" w:hAnsi="Times New Roman" w:cs="Times New Roman"/>
        </w:rPr>
        <w:t>, specifically development dictated to by liberal norms and practices,</w:t>
      </w:r>
      <w:r w:rsidR="00DB68D8" w:rsidRPr="00041739">
        <w:rPr>
          <w:rFonts w:ascii="Times New Roman" w:hAnsi="Times New Roman" w:cs="Times New Roman"/>
        </w:rPr>
        <w:t xml:space="preserve"> is </w:t>
      </w:r>
      <w:r w:rsidR="00AB2A21" w:rsidRPr="00041739">
        <w:rPr>
          <w:rFonts w:ascii="Times New Roman" w:hAnsi="Times New Roman" w:cs="Times New Roman"/>
        </w:rPr>
        <w:t>defined by change, either</w:t>
      </w:r>
      <w:r w:rsidR="00DB68D8" w:rsidRPr="00041739">
        <w:rPr>
          <w:rFonts w:ascii="Times New Roman" w:hAnsi="Times New Roman" w:cs="Times New Roman"/>
        </w:rPr>
        <w:t xml:space="preserve"> political</w:t>
      </w:r>
      <w:r w:rsidR="00AB2A21" w:rsidRPr="00041739">
        <w:rPr>
          <w:rFonts w:ascii="Times New Roman" w:hAnsi="Times New Roman" w:cs="Times New Roman"/>
        </w:rPr>
        <w:t xml:space="preserve"> change</w:t>
      </w:r>
      <w:r w:rsidR="00DB68D8" w:rsidRPr="00041739">
        <w:rPr>
          <w:rFonts w:ascii="Times New Roman" w:hAnsi="Times New Roman" w:cs="Times New Roman"/>
        </w:rPr>
        <w:t xml:space="preserve"> </w:t>
      </w:r>
      <w:r w:rsidR="00AB2A21" w:rsidRPr="00041739">
        <w:rPr>
          <w:rFonts w:ascii="Times New Roman" w:hAnsi="Times New Roman" w:cs="Times New Roman"/>
        </w:rPr>
        <w:t>or economic change</w:t>
      </w:r>
      <w:r w:rsidR="00DB68D8" w:rsidRPr="00041739">
        <w:rPr>
          <w:rFonts w:ascii="Times New Roman" w:hAnsi="Times New Roman" w:cs="Times New Roman"/>
        </w:rPr>
        <w:t>.</w:t>
      </w:r>
      <w:r w:rsidR="004B1903" w:rsidRPr="00041739">
        <w:rPr>
          <w:rFonts w:ascii="Times New Roman" w:hAnsi="Times New Roman" w:cs="Times New Roman"/>
        </w:rPr>
        <w:t xml:space="preserve"> </w:t>
      </w:r>
      <w:r w:rsidR="00475B5E" w:rsidRPr="00041739">
        <w:rPr>
          <w:rFonts w:ascii="Times New Roman" w:hAnsi="Times New Roman" w:cs="Times New Roman"/>
        </w:rPr>
        <w:t>I</w:t>
      </w:r>
      <w:r w:rsidR="009B5D6D">
        <w:rPr>
          <w:rFonts w:ascii="Times New Roman" w:hAnsi="Times New Roman" w:cs="Times New Roman"/>
        </w:rPr>
        <w:t>t</w:t>
      </w:r>
      <w:r w:rsidR="00475B5E" w:rsidRPr="00041739">
        <w:rPr>
          <w:rFonts w:ascii="Times New Roman" w:hAnsi="Times New Roman" w:cs="Times New Roman"/>
        </w:rPr>
        <w:t xml:space="preserve"> is commonly a top-down exercise that is </w:t>
      </w:r>
      <w:r w:rsidR="009B5D6D">
        <w:rPr>
          <w:rFonts w:ascii="Times New Roman" w:hAnsi="Times New Roman" w:cs="Times New Roman"/>
        </w:rPr>
        <w:t xml:space="preserve">aimed at liberalisation of the economy, political system, and state institutions. Even within literature critical of </w:t>
      </w:r>
      <w:r w:rsidR="00475B5E">
        <w:rPr>
          <w:rFonts w:ascii="Times New Roman" w:hAnsi="Times New Roman" w:cs="Times New Roman"/>
        </w:rPr>
        <w:t>development practice and motivations</w:t>
      </w:r>
      <w:r w:rsidR="009B5D6D">
        <w:rPr>
          <w:rFonts w:ascii="Times New Roman" w:hAnsi="Times New Roman" w:cs="Times New Roman"/>
        </w:rPr>
        <w:t xml:space="preserve"> there</w:t>
      </w:r>
      <w:r w:rsidR="00D86078">
        <w:rPr>
          <w:rFonts w:ascii="Times New Roman" w:hAnsi="Times New Roman" w:cs="Times New Roman"/>
        </w:rPr>
        <w:t xml:space="preserve"> is still an expectation for change </w:t>
      </w:r>
      <w:r w:rsidR="009B5D6D">
        <w:rPr>
          <w:rFonts w:ascii="Times New Roman" w:hAnsi="Times New Roman" w:cs="Times New Roman"/>
        </w:rPr>
        <w:t>and indeed ‘betterment</w:t>
      </w:r>
      <w:r w:rsidR="00D86078">
        <w:rPr>
          <w:rFonts w:ascii="Times New Roman" w:hAnsi="Times New Roman" w:cs="Times New Roman"/>
        </w:rPr>
        <w:t>’</w:t>
      </w:r>
      <w:r w:rsidR="009B5D6D">
        <w:rPr>
          <w:rFonts w:ascii="Times New Roman" w:hAnsi="Times New Roman" w:cs="Times New Roman"/>
        </w:rPr>
        <w:t>,</w:t>
      </w:r>
      <w:r w:rsidR="00D86078">
        <w:rPr>
          <w:rFonts w:ascii="Times New Roman" w:hAnsi="Times New Roman" w:cs="Times New Roman"/>
        </w:rPr>
        <w:t xml:space="preserve"> although not to be achieved through </w:t>
      </w:r>
      <w:r w:rsidR="00834990">
        <w:rPr>
          <w:rFonts w:ascii="Times New Roman" w:hAnsi="Times New Roman" w:cs="Times New Roman"/>
        </w:rPr>
        <w:t xml:space="preserve">externally </w:t>
      </w:r>
      <w:r w:rsidR="00D86078">
        <w:rPr>
          <w:rFonts w:ascii="Times New Roman" w:hAnsi="Times New Roman" w:cs="Times New Roman"/>
        </w:rPr>
        <w:t>impos</w:t>
      </w:r>
      <w:r w:rsidR="00834990">
        <w:rPr>
          <w:rFonts w:ascii="Times New Roman" w:hAnsi="Times New Roman" w:cs="Times New Roman"/>
        </w:rPr>
        <w:t>ed</w:t>
      </w:r>
      <w:r w:rsidR="00D86078">
        <w:rPr>
          <w:rFonts w:ascii="Times New Roman" w:hAnsi="Times New Roman" w:cs="Times New Roman"/>
        </w:rPr>
        <w:t xml:space="preserve"> </w:t>
      </w:r>
      <w:r w:rsidR="009B5D6D">
        <w:rPr>
          <w:rFonts w:ascii="Times New Roman" w:hAnsi="Times New Roman" w:cs="Times New Roman"/>
        </w:rPr>
        <w:t>means</w:t>
      </w:r>
      <w:r w:rsidR="00D86078">
        <w:rPr>
          <w:rFonts w:ascii="Times New Roman" w:hAnsi="Times New Roman" w:cs="Times New Roman"/>
        </w:rPr>
        <w:t xml:space="preserve">. </w:t>
      </w:r>
      <w:r w:rsidR="004B1903" w:rsidRPr="00041739">
        <w:rPr>
          <w:rFonts w:ascii="Times New Roman" w:hAnsi="Times New Roman" w:cs="Times New Roman"/>
        </w:rPr>
        <w:t>The expectation is that development</w:t>
      </w:r>
      <w:r w:rsidR="00AB2A21" w:rsidRPr="00041739">
        <w:rPr>
          <w:rFonts w:ascii="Times New Roman" w:hAnsi="Times New Roman" w:cs="Times New Roman"/>
        </w:rPr>
        <w:t xml:space="preserve"> is </w:t>
      </w:r>
      <w:r w:rsidR="00530B12" w:rsidRPr="00041739">
        <w:rPr>
          <w:rFonts w:ascii="Times New Roman" w:hAnsi="Times New Roman" w:cs="Times New Roman"/>
        </w:rPr>
        <w:t xml:space="preserve">progress </w:t>
      </w:r>
      <w:r w:rsidR="009B5D6D">
        <w:rPr>
          <w:rFonts w:ascii="Times New Roman" w:hAnsi="Times New Roman" w:cs="Times New Roman"/>
        </w:rPr>
        <w:t xml:space="preserve">and </w:t>
      </w:r>
      <w:r w:rsidR="00AB2A21" w:rsidRPr="00041739">
        <w:rPr>
          <w:rFonts w:ascii="Times New Roman" w:hAnsi="Times New Roman" w:cs="Times New Roman"/>
        </w:rPr>
        <w:t>a process of modernisation</w:t>
      </w:r>
      <w:r w:rsidR="004B1903" w:rsidRPr="00041739">
        <w:rPr>
          <w:rFonts w:ascii="Times New Roman" w:hAnsi="Times New Roman" w:cs="Times New Roman"/>
        </w:rPr>
        <w:t>, and thus the change is defined by the conditioning agents</w:t>
      </w:r>
      <w:r w:rsidR="00AB2A21" w:rsidRPr="00041739">
        <w:rPr>
          <w:rFonts w:ascii="Times New Roman" w:hAnsi="Times New Roman" w:cs="Times New Roman"/>
        </w:rPr>
        <w:t>.</w:t>
      </w:r>
      <w:r w:rsidR="00DE5EDF" w:rsidRPr="00041739">
        <w:rPr>
          <w:rFonts w:ascii="Times New Roman" w:hAnsi="Times New Roman" w:cs="Times New Roman"/>
        </w:rPr>
        <w:t xml:space="preserve"> </w:t>
      </w:r>
      <w:r w:rsidR="00D86078">
        <w:rPr>
          <w:rFonts w:ascii="Times New Roman" w:hAnsi="Times New Roman" w:cs="Times New Roman"/>
        </w:rPr>
        <w:t xml:space="preserve">In the first assumption, those conditional agents are liberal. In the second, presumably they are local, although given the rejection of homogeneity within this assumption it would be unfair to claim any generalisations. </w:t>
      </w:r>
      <w:r w:rsidR="00DE5EDF" w:rsidRPr="00041739">
        <w:rPr>
          <w:rFonts w:ascii="Times New Roman" w:hAnsi="Times New Roman" w:cs="Times New Roman"/>
        </w:rPr>
        <w:t>What is omitted, or</w:t>
      </w:r>
      <w:r w:rsidR="00475B5E">
        <w:rPr>
          <w:rFonts w:ascii="Times New Roman" w:hAnsi="Times New Roman" w:cs="Times New Roman"/>
        </w:rPr>
        <w:t xml:space="preserve"> even marginalised, within</w:t>
      </w:r>
      <w:r w:rsidR="00D86078">
        <w:rPr>
          <w:rFonts w:ascii="Times New Roman" w:hAnsi="Times New Roman" w:cs="Times New Roman"/>
        </w:rPr>
        <w:t xml:space="preserve"> these</w:t>
      </w:r>
      <w:r w:rsidR="00475B5E">
        <w:rPr>
          <w:rFonts w:ascii="Times New Roman" w:hAnsi="Times New Roman" w:cs="Times New Roman"/>
        </w:rPr>
        <w:t xml:space="preserve"> assumptions about development</w:t>
      </w:r>
      <w:r w:rsidR="00D86078">
        <w:rPr>
          <w:rFonts w:ascii="Times New Roman" w:hAnsi="Times New Roman" w:cs="Times New Roman"/>
        </w:rPr>
        <w:t>, though,</w:t>
      </w:r>
      <w:r w:rsidR="00DE5EDF" w:rsidRPr="00041739">
        <w:rPr>
          <w:rFonts w:ascii="Times New Roman" w:hAnsi="Times New Roman" w:cs="Times New Roman"/>
        </w:rPr>
        <w:t xml:space="preserve"> is society. Society is implied within both of the categories, and it looms within the two assumptions, but development is rarely conceptualised as a process of socio-political change</w:t>
      </w:r>
      <w:r w:rsidR="00D90FB6" w:rsidRPr="00041739">
        <w:rPr>
          <w:rFonts w:ascii="Times New Roman" w:hAnsi="Times New Roman" w:cs="Times New Roman"/>
        </w:rPr>
        <w:t>; there is an artificial divide between politico-economic development and development within political culture and society</w:t>
      </w:r>
      <w:r w:rsidR="00DE5EDF" w:rsidRPr="00041739">
        <w:rPr>
          <w:rFonts w:ascii="Times New Roman" w:hAnsi="Times New Roman" w:cs="Times New Roman"/>
        </w:rPr>
        <w:t>. However, excluding society assumes it</w:t>
      </w:r>
      <w:r w:rsidR="002807F9">
        <w:rPr>
          <w:rFonts w:ascii="Times New Roman" w:hAnsi="Times New Roman" w:cs="Times New Roman"/>
        </w:rPr>
        <w:t>s complicity and its complacency. I</w:t>
      </w:r>
      <w:r w:rsidR="00DE5EDF" w:rsidRPr="00041739">
        <w:rPr>
          <w:rFonts w:ascii="Times New Roman" w:hAnsi="Times New Roman" w:cs="Times New Roman"/>
        </w:rPr>
        <w:t xml:space="preserve">n removing society from the equation, the agency of society is also removed. Further, removing the role of society in the process of development also excludes the impact development has on society. Within </w:t>
      </w:r>
      <w:r w:rsidR="00834990">
        <w:rPr>
          <w:rFonts w:ascii="Times New Roman" w:hAnsi="Times New Roman" w:cs="Times New Roman"/>
        </w:rPr>
        <w:t xml:space="preserve">top-down assumptions, it is maintained that liberal change in either economic structures or political structures </w:t>
      </w:r>
      <w:r>
        <w:rPr>
          <w:rFonts w:ascii="Times New Roman" w:hAnsi="Times New Roman" w:cs="Times New Roman"/>
        </w:rPr>
        <w:t>will lead to liberalisation in the other. In this</w:t>
      </w:r>
      <w:r w:rsidR="00DE5EDF" w:rsidRPr="00041739">
        <w:rPr>
          <w:rFonts w:ascii="Times New Roman" w:hAnsi="Times New Roman" w:cs="Times New Roman"/>
        </w:rPr>
        <w:t xml:space="preserve"> </w:t>
      </w:r>
      <w:r w:rsidR="002F70BD">
        <w:rPr>
          <w:rFonts w:ascii="Times New Roman" w:hAnsi="Times New Roman" w:cs="Times New Roman"/>
        </w:rPr>
        <w:t xml:space="preserve">it can be argued that </w:t>
      </w:r>
      <w:r w:rsidR="00DE5EDF" w:rsidRPr="00041739">
        <w:rPr>
          <w:rFonts w:ascii="Times New Roman" w:hAnsi="Times New Roman" w:cs="Times New Roman"/>
        </w:rPr>
        <w:t>society’s position</w:t>
      </w:r>
      <w:r w:rsidR="002F70BD">
        <w:rPr>
          <w:rFonts w:ascii="Times New Roman" w:hAnsi="Times New Roman" w:cs="Times New Roman"/>
        </w:rPr>
        <w:t>, albeit implied rather than explicit,</w:t>
      </w:r>
      <w:r w:rsidR="00DE5EDF" w:rsidRPr="00041739">
        <w:rPr>
          <w:rFonts w:ascii="Times New Roman" w:hAnsi="Times New Roman" w:cs="Times New Roman"/>
        </w:rPr>
        <w:t xml:space="preserve"> is one of a facilitator of change: </w:t>
      </w:r>
      <w:r>
        <w:rPr>
          <w:rFonts w:ascii="Times New Roman" w:hAnsi="Times New Roman" w:cs="Times New Roman"/>
        </w:rPr>
        <w:t xml:space="preserve">for example, economic </w:t>
      </w:r>
      <w:r w:rsidR="00DE5EDF" w:rsidRPr="00041739">
        <w:rPr>
          <w:rFonts w:ascii="Times New Roman" w:hAnsi="Times New Roman" w:cs="Times New Roman"/>
        </w:rPr>
        <w:t>liberalisation</w:t>
      </w:r>
      <w:r>
        <w:rPr>
          <w:rFonts w:ascii="Times New Roman" w:hAnsi="Times New Roman" w:cs="Times New Roman"/>
        </w:rPr>
        <w:t xml:space="preserve"> </w:t>
      </w:r>
      <w:r w:rsidR="00DE5EDF" w:rsidRPr="00041739">
        <w:rPr>
          <w:rFonts w:ascii="Times New Roman" w:hAnsi="Times New Roman" w:cs="Times New Roman"/>
        </w:rPr>
        <w:t xml:space="preserve">will lead to </w:t>
      </w:r>
      <w:r>
        <w:rPr>
          <w:rFonts w:ascii="Times New Roman" w:hAnsi="Times New Roman" w:cs="Times New Roman"/>
        </w:rPr>
        <w:t xml:space="preserve">political </w:t>
      </w:r>
      <w:r w:rsidR="00DE5EDF" w:rsidRPr="00041739">
        <w:rPr>
          <w:rFonts w:ascii="Times New Roman" w:hAnsi="Times New Roman" w:cs="Times New Roman"/>
        </w:rPr>
        <w:t>liberalisation through society. Yet the socio-political</w:t>
      </w:r>
      <w:r w:rsidR="00834990">
        <w:rPr>
          <w:rFonts w:ascii="Times New Roman" w:hAnsi="Times New Roman" w:cs="Times New Roman"/>
        </w:rPr>
        <w:t xml:space="preserve"> link lurks in the background and</w:t>
      </w:r>
      <w:r w:rsidR="00DE5EDF" w:rsidRPr="00041739">
        <w:rPr>
          <w:rFonts w:ascii="Times New Roman" w:hAnsi="Times New Roman" w:cs="Times New Roman"/>
        </w:rPr>
        <w:t xml:space="preserve"> </w:t>
      </w:r>
      <w:r w:rsidR="002F70BD">
        <w:rPr>
          <w:rFonts w:ascii="Times New Roman" w:hAnsi="Times New Roman" w:cs="Times New Roman"/>
        </w:rPr>
        <w:t xml:space="preserve">systemic or structural </w:t>
      </w:r>
      <w:r w:rsidR="00DE5EDF" w:rsidRPr="00041739">
        <w:rPr>
          <w:rFonts w:ascii="Times New Roman" w:hAnsi="Times New Roman" w:cs="Times New Roman"/>
        </w:rPr>
        <w:t xml:space="preserve">political and economic considerations </w:t>
      </w:r>
      <w:r w:rsidR="00834990">
        <w:rPr>
          <w:rFonts w:ascii="Times New Roman" w:hAnsi="Times New Roman" w:cs="Times New Roman"/>
        </w:rPr>
        <w:t xml:space="preserve">remain </w:t>
      </w:r>
      <w:r w:rsidR="00DE5EDF" w:rsidRPr="00041739">
        <w:rPr>
          <w:rFonts w:ascii="Times New Roman" w:hAnsi="Times New Roman" w:cs="Times New Roman"/>
        </w:rPr>
        <w:t>the cause-effect components of the equation. Indeed, even though society is the facilitator, the political and economic componen</w:t>
      </w:r>
      <w:r w:rsidR="00834990">
        <w:rPr>
          <w:rFonts w:ascii="Times New Roman" w:hAnsi="Times New Roman" w:cs="Times New Roman"/>
        </w:rPr>
        <w:t>ts hold the power of importance,</w:t>
      </w:r>
      <w:r w:rsidR="002F70BD">
        <w:rPr>
          <w:rFonts w:ascii="Times New Roman" w:hAnsi="Times New Roman" w:cs="Times New Roman"/>
        </w:rPr>
        <w:t xml:space="preserve"> simplifying the complex</w:t>
      </w:r>
      <w:r w:rsidR="00050C2D" w:rsidRPr="00041739">
        <w:rPr>
          <w:rFonts w:ascii="Times New Roman" w:hAnsi="Times New Roman" w:cs="Times New Roman"/>
        </w:rPr>
        <w:t xml:space="preserve"> network</w:t>
      </w:r>
      <w:r w:rsidR="00834990">
        <w:rPr>
          <w:rFonts w:ascii="Times New Roman" w:hAnsi="Times New Roman" w:cs="Times New Roman"/>
        </w:rPr>
        <w:t>s</w:t>
      </w:r>
      <w:r w:rsidR="00050C2D" w:rsidRPr="00041739">
        <w:rPr>
          <w:rFonts w:ascii="Times New Roman" w:hAnsi="Times New Roman" w:cs="Times New Roman"/>
        </w:rPr>
        <w:t xml:space="preserve"> </w:t>
      </w:r>
      <w:r w:rsidR="00834990">
        <w:rPr>
          <w:rFonts w:ascii="Times New Roman" w:hAnsi="Times New Roman" w:cs="Times New Roman"/>
        </w:rPr>
        <w:t>of politics and</w:t>
      </w:r>
      <w:r w:rsidR="00367FAD" w:rsidRPr="00041739">
        <w:rPr>
          <w:rFonts w:ascii="Times New Roman" w:hAnsi="Times New Roman" w:cs="Times New Roman"/>
        </w:rPr>
        <w:t xml:space="preserve"> state</w:t>
      </w:r>
      <w:r>
        <w:rPr>
          <w:rFonts w:ascii="Times New Roman" w:hAnsi="Times New Roman" w:cs="Times New Roman"/>
        </w:rPr>
        <w:t xml:space="preserve"> relationships</w:t>
      </w:r>
      <w:r w:rsidR="00367FAD" w:rsidRPr="00041739">
        <w:rPr>
          <w:rFonts w:ascii="Times New Roman" w:hAnsi="Times New Roman" w:cs="Times New Roman"/>
        </w:rPr>
        <w:t xml:space="preserve">. The state is more than just institutions; it is a socio-political relationship between the population, governance, and </w:t>
      </w:r>
      <w:r w:rsidR="000D58EE" w:rsidRPr="00041739">
        <w:rPr>
          <w:rFonts w:ascii="Times New Roman" w:hAnsi="Times New Roman" w:cs="Times New Roman"/>
        </w:rPr>
        <w:t>the institutions of governance</w:t>
      </w:r>
      <w:r w:rsidR="002F70BD">
        <w:rPr>
          <w:rFonts w:ascii="Times New Roman" w:hAnsi="Times New Roman" w:cs="Times New Roman"/>
        </w:rPr>
        <w:t xml:space="preserve"> (see Richards and Smith, 2015)</w:t>
      </w:r>
      <w:r w:rsidR="000D58EE" w:rsidRPr="00041739">
        <w:rPr>
          <w:rFonts w:ascii="Times New Roman" w:hAnsi="Times New Roman" w:cs="Times New Roman"/>
        </w:rPr>
        <w:t xml:space="preserve">. Excluding society within the liberal framework is perhaps a reflection of the perceived need for modernisation – it is a patronising stance that assumes that society has yet to be enlightened and therefore could be inconsequential in the development equation. However, this hubristic exclusion </w:t>
      </w:r>
      <w:r w:rsidR="00050C2D" w:rsidRPr="00041739">
        <w:rPr>
          <w:rFonts w:ascii="Times New Roman" w:hAnsi="Times New Roman" w:cs="Times New Roman"/>
        </w:rPr>
        <w:t>paints an incomplete picture of what development is.</w:t>
      </w:r>
      <w:r w:rsidR="00DE5EDF" w:rsidRPr="00041739">
        <w:rPr>
          <w:rFonts w:ascii="Times New Roman" w:hAnsi="Times New Roman" w:cs="Times New Roman"/>
        </w:rPr>
        <w:t xml:space="preserve"> </w:t>
      </w:r>
      <w:r w:rsidR="008D320A" w:rsidRPr="00041739">
        <w:rPr>
          <w:rFonts w:ascii="Times New Roman" w:hAnsi="Times New Roman" w:cs="Times New Roman"/>
        </w:rPr>
        <w:t>Development is change, but that change must include society at its heart.</w:t>
      </w:r>
    </w:p>
    <w:p w:rsidR="002421DD" w:rsidRDefault="002421DD" w:rsidP="00E740D5">
      <w:pPr>
        <w:shd w:val="clear" w:color="auto" w:fill="FFFFFF" w:themeFill="background1"/>
        <w:spacing w:after="0" w:line="276" w:lineRule="auto"/>
        <w:jc w:val="both"/>
        <w:rPr>
          <w:rFonts w:ascii="Times New Roman" w:hAnsi="Times New Roman" w:cs="Times New Roman"/>
        </w:rPr>
      </w:pPr>
    </w:p>
    <w:p w:rsidR="00A55D74" w:rsidRPr="002421DD" w:rsidRDefault="00A55D74" w:rsidP="00E740D5">
      <w:pPr>
        <w:shd w:val="clear" w:color="auto" w:fill="FFFFFF" w:themeFill="background1"/>
        <w:spacing w:after="0" w:line="276" w:lineRule="auto"/>
        <w:jc w:val="both"/>
        <w:rPr>
          <w:rFonts w:ascii="Times New Roman" w:hAnsi="Times New Roman" w:cs="Times New Roman"/>
        </w:rPr>
      </w:pPr>
    </w:p>
    <w:p w:rsidR="00453619" w:rsidRPr="004F3778" w:rsidRDefault="008D320A" w:rsidP="00E740D5">
      <w:pPr>
        <w:shd w:val="clear" w:color="auto" w:fill="FFFFFF" w:themeFill="background1"/>
        <w:spacing w:after="0" w:line="276" w:lineRule="auto"/>
        <w:jc w:val="both"/>
        <w:rPr>
          <w:rFonts w:ascii="Times New Roman" w:hAnsi="Times New Roman" w:cs="Times New Roman"/>
          <w:b/>
        </w:rPr>
      </w:pPr>
      <w:r w:rsidRPr="004F3778">
        <w:rPr>
          <w:rFonts w:ascii="Times New Roman" w:hAnsi="Times New Roman" w:cs="Times New Roman"/>
          <w:b/>
        </w:rPr>
        <w:t>Development as Social Change</w:t>
      </w:r>
    </w:p>
    <w:p w:rsidR="008D320A" w:rsidRDefault="008D320A" w:rsidP="00E740D5">
      <w:pPr>
        <w:shd w:val="clear" w:color="auto" w:fill="FFFFFF" w:themeFill="background1"/>
        <w:spacing w:after="0" w:line="276" w:lineRule="auto"/>
        <w:jc w:val="both"/>
        <w:rPr>
          <w:rFonts w:ascii="Times New Roman" w:hAnsi="Times New Roman" w:cs="Times New Roman"/>
        </w:rPr>
      </w:pPr>
      <w:r w:rsidRPr="002421DD">
        <w:rPr>
          <w:rFonts w:ascii="Times New Roman" w:hAnsi="Times New Roman" w:cs="Times New Roman"/>
        </w:rPr>
        <w:t xml:space="preserve">Admittedly, it is inaccurate to claim that all development literature completely excludes social change. This is obviously not the case, as the human is often the target of development practice. Indeed, development is easily couched within the language of human betterment, either on the individual level or in terms of community. However, this is not the same change as is discussed above. When we talk about socio-political change, we are not talking about a change in the status or condition of the human. Rather, we are talking about a change in the political culture of the state. </w:t>
      </w:r>
      <w:r w:rsidR="001F34AE" w:rsidRPr="002421DD">
        <w:rPr>
          <w:rFonts w:ascii="Times New Roman" w:hAnsi="Times New Roman" w:cs="Times New Roman"/>
        </w:rPr>
        <w:t>T</w:t>
      </w:r>
      <w:r w:rsidR="00FB7F6A" w:rsidRPr="002421DD">
        <w:rPr>
          <w:rFonts w:ascii="Times New Roman" w:hAnsi="Times New Roman" w:cs="Times New Roman"/>
        </w:rPr>
        <w:t xml:space="preserve">he state is a complex political entity encompassing multi-layered relationships </w:t>
      </w:r>
      <w:r w:rsidR="001F34AE" w:rsidRPr="002421DD">
        <w:rPr>
          <w:rFonts w:ascii="Times New Roman" w:hAnsi="Times New Roman" w:cs="Times New Roman"/>
        </w:rPr>
        <w:t>between the population, politics, governance, and institutions (see Richards and Smith</w:t>
      </w:r>
      <w:r w:rsidR="00144E20">
        <w:rPr>
          <w:rFonts w:ascii="Times New Roman" w:hAnsi="Times New Roman" w:cs="Times New Roman"/>
        </w:rPr>
        <w:t>,</w:t>
      </w:r>
      <w:r w:rsidR="001F34AE" w:rsidRPr="002421DD">
        <w:rPr>
          <w:rFonts w:ascii="Times New Roman" w:hAnsi="Times New Roman" w:cs="Times New Roman"/>
        </w:rPr>
        <w:t xml:space="preserve"> 2015</w:t>
      </w:r>
      <w:r w:rsidR="006C20A7">
        <w:rPr>
          <w:rFonts w:ascii="Times New Roman" w:hAnsi="Times New Roman" w:cs="Times New Roman"/>
        </w:rPr>
        <w:t xml:space="preserve">; </w:t>
      </w:r>
      <w:r w:rsidR="006C20A7" w:rsidRPr="000F2256">
        <w:rPr>
          <w:rFonts w:ascii="Times New Roman" w:hAnsi="Times New Roman" w:cs="Times New Roman"/>
        </w:rPr>
        <w:t>Lemay-Hebert</w:t>
      </w:r>
      <w:r w:rsidR="00144E20" w:rsidRPr="000F2256">
        <w:rPr>
          <w:rFonts w:ascii="Times New Roman" w:hAnsi="Times New Roman" w:cs="Times New Roman"/>
        </w:rPr>
        <w:t>,</w:t>
      </w:r>
      <w:r w:rsidR="006C20A7" w:rsidRPr="000F2256">
        <w:rPr>
          <w:rFonts w:ascii="Times New Roman" w:hAnsi="Times New Roman" w:cs="Times New Roman"/>
        </w:rPr>
        <w:t xml:space="preserve"> 2009</w:t>
      </w:r>
      <w:r w:rsidR="001F34AE" w:rsidRPr="000F2256">
        <w:rPr>
          <w:rFonts w:ascii="Times New Roman" w:hAnsi="Times New Roman" w:cs="Times New Roman"/>
        </w:rPr>
        <w:t>).</w:t>
      </w:r>
      <w:r w:rsidR="001F34AE" w:rsidRPr="002421DD">
        <w:rPr>
          <w:rFonts w:ascii="Times New Roman" w:hAnsi="Times New Roman" w:cs="Times New Roman"/>
        </w:rPr>
        <w:t xml:space="preserve"> A change in one area, such as politics or economics, will inevitably lead to a change in another. Thus, any conception</w:t>
      </w:r>
      <w:r w:rsidR="002F70BD">
        <w:rPr>
          <w:rFonts w:ascii="Times New Roman" w:hAnsi="Times New Roman" w:cs="Times New Roman"/>
        </w:rPr>
        <w:t xml:space="preserve"> of development seen as change</w:t>
      </w:r>
      <w:r w:rsidR="001F34AE" w:rsidRPr="002421DD">
        <w:rPr>
          <w:rFonts w:ascii="Times New Roman" w:hAnsi="Times New Roman" w:cs="Times New Roman"/>
        </w:rPr>
        <w:t xml:space="preserve"> must also encompass socio-political change. </w:t>
      </w:r>
    </w:p>
    <w:p w:rsidR="002F70BD" w:rsidRPr="002421DD" w:rsidRDefault="002F70BD" w:rsidP="00E740D5">
      <w:pPr>
        <w:shd w:val="clear" w:color="auto" w:fill="FFFFFF" w:themeFill="background1"/>
        <w:spacing w:after="0" w:line="276" w:lineRule="auto"/>
        <w:jc w:val="both"/>
        <w:rPr>
          <w:rFonts w:ascii="Times New Roman" w:hAnsi="Times New Roman" w:cs="Times New Roman"/>
        </w:rPr>
      </w:pPr>
    </w:p>
    <w:p w:rsidR="00E64874" w:rsidRDefault="008D320A" w:rsidP="00E740D5">
      <w:pPr>
        <w:shd w:val="clear" w:color="auto" w:fill="FFFFFF" w:themeFill="background1"/>
        <w:spacing w:after="0" w:line="276" w:lineRule="auto"/>
        <w:jc w:val="both"/>
        <w:rPr>
          <w:rFonts w:ascii="Times New Roman" w:hAnsi="Times New Roman" w:cs="Times New Roman"/>
        </w:rPr>
      </w:pPr>
      <w:r w:rsidRPr="002421DD">
        <w:rPr>
          <w:rFonts w:ascii="Times New Roman" w:hAnsi="Times New Roman" w:cs="Times New Roman"/>
        </w:rPr>
        <w:t xml:space="preserve">Development as </w:t>
      </w:r>
      <w:r w:rsidR="001F34AE" w:rsidRPr="002421DD">
        <w:rPr>
          <w:rFonts w:ascii="Times New Roman" w:hAnsi="Times New Roman" w:cs="Times New Roman"/>
        </w:rPr>
        <w:t>socio-political</w:t>
      </w:r>
      <w:r w:rsidRPr="002421DD">
        <w:rPr>
          <w:rFonts w:ascii="Times New Roman" w:hAnsi="Times New Roman" w:cs="Times New Roman"/>
        </w:rPr>
        <w:t xml:space="preserve"> change</w:t>
      </w:r>
      <w:r w:rsidR="002F70BD">
        <w:rPr>
          <w:rFonts w:ascii="Times New Roman" w:hAnsi="Times New Roman" w:cs="Times New Roman"/>
        </w:rPr>
        <w:t xml:space="preserve"> </w:t>
      </w:r>
      <w:r w:rsidR="001F34AE" w:rsidRPr="002421DD">
        <w:rPr>
          <w:rFonts w:ascii="Times New Roman" w:hAnsi="Times New Roman" w:cs="Times New Roman"/>
        </w:rPr>
        <w:t xml:space="preserve">is development as </w:t>
      </w:r>
      <w:r w:rsidRPr="002421DD">
        <w:rPr>
          <w:rFonts w:ascii="Times New Roman" w:hAnsi="Times New Roman" w:cs="Times New Roman"/>
        </w:rPr>
        <w:t xml:space="preserve">a change in political expectations of the state and its apparatus. </w:t>
      </w:r>
      <w:r w:rsidR="00177085" w:rsidRPr="002421DD">
        <w:rPr>
          <w:rFonts w:ascii="Times New Roman" w:hAnsi="Times New Roman" w:cs="Times New Roman"/>
        </w:rPr>
        <w:t xml:space="preserve">In his work on </w:t>
      </w:r>
      <w:proofErr w:type="spellStart"/>
      <w:r w:rsidR="00177085" w:rsidRPr="002421DD">
        <w:rPr>
          <w:rFonts w:ascii="Times New Roman" w:hAnsi="Times New Roman" w:cs="Times New Roman"/>
        </w:rPr>
        <w:t>polyarchy</w:t>
      </w:r>
      <w:proofErr w:type="spellEnd"/>
      <w:r w:rsidR="00177085" w:rsidRPr="002421DD">
        <w:rPr>
          <w:rFonts w:ascii="Times New Roman" w:hAnsi="Times New Roman" w:cs="Times New Roman"/>
        </w:rPr>
        <w:t xml:space="preserve">, Robinson (1999) begins to identify this recognition of types of change within development. Robinson maintains that the purpose of development is for the control of the nation-state in order to facilitate or enable the flow of global capital. </w:t>
      </w:r>
      <w:r w:rsidR="002F70BD">
        <w:rPr>
          <w:rFonts w:ascii="Times New Roman" w:hAnsi="Times New Roman" w:cs="Times New Roman"/>
        </w:rPr>
        <w:t>Control, according to Robinson</w:t>
      </w:r>
      <w:r w:rsidR="00177085" w:rsidRPr="002421DD">
        <w:rPr>
          <w:rFonts w:ascii="Times New Roman" w:hAnsi="Times New Roman" w:cs="Times New Roman"/>
        </w:rPr>
        <w:t xml:space="preserve">, is of the periphery by the core. Through the </w:t>
      </w:r>
      <w:proofErr w:type="spellStart"/>
      <w:r w:rsidR="00177085" w:rsidRPr="002421DD">
        <w:rPr>
          <w:rFonts w:ascii="Times New Roman" w:hAnsi="Times New Roman" w:cs="Times New Roman"/>
        </w:rPr>
        <w:t>Gramscian</w:t>
      </w:r>
      <w:proofErr w:type="spellEnd"/>
      <w:r w:rsidR="00177085" w:rsidRPr="002421DD">
        <w:rPr>
          <w:rFonts w:ascii="Times New Roman" w:hAnsi="Times New Roman" w:cs="Times New Roman"/>
        </w:rPr>
        <w:t xml:space="preserve"> lens, this control is an exercise in hegemonic power and proliferation, and, according to Robinson, in the contemporary world this hegemonic power cannot solely be coercive. Thus, hegemonic control must be at least in part </w:t>
      </w:r>
      <w:proofErr w:type="spellStart"/>
      <w:r w:rsidR="00177085" w:rsidRPr="002421DD">
        <w:rPr>
          <w:rFonts w:ascii="Times New Roman" w:hAnsi="Times New Roman" w:cs="Times New Roman"/>
        </w:rPr>
        <w:t>complicitly</w:t>
      </w:r>
      <w:proofErr w:type="spellEnd"/>
      <w:r w:rsidR="00177085" w:rsidRPr="002421DD">
        <w:rPr>
          <w:rFonts w:ascii="Times New Roman" w:hAnsi="Times New Roman" w:cs="Times New Roman"/>
        </w:rPr>
        <w:t xml:space="preserve"> accepted by the periphery: a consensual form of domination must be established. Robinson examines American foreign policy, specifically that operating within the realm of development, and identifies trends towards supporting domestic civil society within the periphery as a means of establishing that complicit relationship. Similar to what Harrison (2004) identifies as complicit technocratic elite within states engaged in World Bank supported structural reform, this engagement with agents of change within the periphery serves to ‘soften the blow’ of hegemonic dominance whilst facilitating </w:t>
      </w:r>
      <w:r w:rsidR="00FA7F9A" w:rsidRPr="002421DD">
        <w:rPr>
          <w:rFonts w:ascii="Times New Roman" w:hAnsi="Times New Roman" w:cs="Times New Roman"/>
        </w:rPr>
        <w:t xml:space="preserve">the changes required by the core. </w:t>
      </w:r>
      <w:r w:rsidR="00E64874" w:rsidRPr="002421DD">
        <w:rPr>
          <w:rFonts w:ascii="Times New Roman" w:hAnsi="Times New Roman" w:cs="Times New Roman"/>
        </w:rPr>
        <w:t>Robinson discusses this in terms of a “culture ideology</w:t>
      </w:r>
      <w:r w:rsidR="000D4AAA">
        <w:rPr>
          <w:rFonts w:ascii="Times New Roman" w:hAnsi="Times New Roman" w:cs="Times New Roman"/>
        </w:rPr>
        <w:t>,”</w:t>
      </w:r>
      <w:r w:rsidR="00E64874" w:rsidRPr="002421DD">
        <w:rPr>
          <w:rFonts w:ascii="Times New Roman" w:hAnsi="Times New Roman" w:cs="Times New Roman"/>
        </w:rPr>
        <w:t xml:space="preserve"> referring specifically to consumerism and structurally hegemonic ideals consistent with his </w:t>
      </w:r>
      <w:r w:rsidR="00DE6815">
        <w:rPr>
          <w:rFonts w:ascii="Times New Roman" w:hAnsi="Times New Roman" w:cs="Times New Roman"/>
        </w:rPr>
        <w:t>theoretical</w:t>
      </w:r>
      <w:r w:rsidR="00E64874" w:rsidRPr="002421DD">
        <w:rPr>
          <w:rFonts w:ascii="Times New Roman" w:hAnsi="Times New Roman" w:cs="Times New Roman"/>
        </w:rPr>
        <w:t xml:space="preserve"> view</w:t>
      </w:r>
      <w:r w:rsidR="001A5CF6" w:rsidRPr="002421DD">
        <w:rPr>
          <w:rFonts w:ascii="Times New Roman" w:hAnsi="Times New Roman" w:cs="Times New Roman"/>
        </w:rPr>
        <w:t xml:space="preserve"> (see also Robinson</w:t>
      </w:r>
      <w:r w:rsidR="00144E20">
        <w:rPr>
          <w:rFonts w:ascii="Times New Roman" w:hAnsi="Times New Roman" w:cs="Times New Roman"/>
        </w:rPr>
        <w:t>,</w:t>
      </w:r>
      <w:r w:rsidR="001A5CF6" w:rsidRPr="002421DD">
        <w:rPr>
          <w:rFonts w:ascii="Times New Roman" w:hAnsi="Times New Roman" w:cs="Times New Roman"/>
        </w:rPr>
        <w:t xml:space="preserve"> 2004)</w:t>
      </w:r>
      <w:r w:rsidR="00E64874" w:rsidRPr="002421DD">
        <w:rPr>
          <w:rFonts w:ascii="Times New Roman" w:hAnsi="Times New Roman" w:cs="Times New Roman"/>
        </w:rPr>
        <w:t xml:space="preserve">. However, outside of the tacitly </w:t>
      </w:r>
      <w:proofErr w:type="spellStart"/>
      <w:r w:rsidR="00E64874" w:rsidRPr="002421DD">
        <w:rPr>
          <w:rFonts w:ascii="Times New Roman" w:hAnsi="Times New Roman" w:cs="Times New Roman"/>
        </w:rPr>
        <w:t>Gramscian</w:t>
      </w:r>
      <w:proofErr w:type="spellEnd"/>
      <w:r w:rsidR="00E64874" w:rsidRPr="002421DD">
        <w:rPr>
          <w:rFonts w:ascii="Times New Roman" w:hAnsi="Times New Roman" w:cs="Times New Roman"/>
        </w:rPr>
        <w:t xml:space="preserve"> perspective these ideas still hold. </w:t>
      </w:r>
      <w:r w:rsidR="000312CD" w:rsidRPr="002421DD">
        <w:rPr>
          <w:rFonts w:ascii="Times New Roman" w:hAnsi="Times New Roman" w:cs="Times New Roman"/>
        </w:rPr>
        <w:t xml:space="preserve">When considered within the normative context of liberalism and democratisation, without the </w:t>
      </w:r>
      <w:r w:rsidR="00E7497E">
        <w:rPr>
          <w:rFonts w:ascii="Times New Roman" w:hAnsi="Times New Roman" w:cs="Times New Roman"/>
        </w:rPr>
        <w:t xml:space="preserve">more political economy rooted </w:t>
      </w:r>
      <w:r w:rsidR="000312CD" w:rsidRPr="002421DD">
        <w:rPr>
          <w:rFonts w:ascii="Times New Roman" w:hAnsi="Times New Roman" w:cs="Times New Roman"/>
        </w:rPr>
        <w:t xml:space="preserve">Marxist or </w:t>
      </w:r>
      <w:proofErr w:type="spellStart"/>
      <w:r w:rsidR="000312CD" w:rsidRPr="002421DD">
        <w:rPr>
          <w:rFonts w:ascii="Times New Roman" w:hAnsi="Times New Roman" w:cs="Times New Roman"/>
        </w:rPr>
        <w:t>Gramscian</w:t>
      </w:r>
      <w:proofErr w:type="spellEnd"/>
      <w:r w:rsidR="000312CD" w:rsidRPr="002421DD">
        <w:rPr>
          <w:rFonts w:ascii="Times New Roman" w:hAnsi="Times New Roman" w:cs="Times New Roman"/>
        </w:rPr>
        <w:t xml:space="preserve"> overtones and connotations, this need to foster compliant dominance within society is a need to foster socio-political change, or, more specifically, socio-political expectations. Within the study of development, though, this is not always recognised as such. Instead, it is largely regarded as a</w:t>
      </w:r>
      <w:r w:rsidR="00840262">
        <w:rPr>
          <w:rFonts w:ascii="Times New Roman" w:hAnsi="Times New Roman" w:cs="Times New Roman"/>
        </w:rPr>
        <w:t>n institutional</w:t>
      </w:r>
      <w:r w:rsidR="000312CD" w:rsidRPr="002421DD">
        <w:rPr>
          <w:rFonts w:ascii="Times New Roman" w:hAnsi="Times New Roman" w:cs="Times New Roman"/>
        </w:rPr>
        <w:t xml:space="preserve"> mechanism through which the institutions of government and the practices of democracy are reformed. In other words, it is a mechanism of political change rather than a mechanism of social change. However, as Robinson makes it easier for us to conceptualise, this proliferation of hegemonic – normative – ideals is a form of political socialisation, and one that is aimed at changing the patterns of socio-political action and, indeed, the political expectations of the population.</w:t>
      </w:r>
    </w:p>
    <w:p w:rsidR="000D4AAA" w:rsidRDefault="000D4AAA" w:rsidP="00E740D5">
      <w:pPr>
        <w:shd w:val="clear" w:color="auto" w:fill="FFFFFF" w:themeFill="background1"/>
        <w:spacing w:after="0" w:line="276" w:lineRule="auto"/>
        <w:jc w:val="both"/>
        <w:rPr>
          <w:rFonts w:ascii="Times New Roman" w:hAnsi="Times New Roman" w:cs="Times New Roman"/>
        </w:rPr>
      </w:pPr>
    </w:p>
    <w:p w:rsidR="002243D4" w:rsidRDefault="00840262" w:rsidP="00E740D5">
      <w:pPr>
        <w:shd w:val="clear" w:color="auto" w:fill="FFFFFF" w:themeFill="background1"/>
        <w:spacing w:after="0" w:line="276" w:lineRule="auto"/>
        <w:jc w:val="both"/>
        <w:rPr>
          <w:rFonts w:ascii="Times New Roman" w:hAnsi="Times New Roman" w:cs="Times New Roman"/>
        </w:rPr>
      </w:pPr>
      <w:r>
        <w:rPr>
          <w:rFonts w:ascii="Times New Roman" w:hAnsi="Times New Roman" w:cs="Times New Roman"/>
        </w:rPr>
        <w:t>D</w:t>
      </w:r>
      <w:r w:rsidR="00E7497E">
        <w:rPr>
          <w:rFonts w:ascii="Times New Roman" w:hAnsi="Times New Roman" w:cs="Times New Roman"/>
        </w:rPr>
        <w:t xml:space="preserve">evelopment is a process of expectations and demands, not just benefit or extraction. </w:t>
      </w:r>
      <w:r w:rsidR="002421DD">
        <w:rPr>
          <w:rFonts w:ascii="Times New Roman" w:hAnsi="Times New Roman" w:cs="Times New Roman"/>
        </w:rPr>
        <w:t>Expectation of change is where conditionality comes into development</w:t>
      </w:r>
      <w:r w:rsidR="000D4AAA">
        <w:rPr>
          <w:rFonts w:ascii="Times New Roman" w:hAnsi="Times New Roman" w:cs="Times New Roman"/>
        </w:rPr>
        <w:t xml:space="preserve"> as both demanding and </w:t>
      </w:r>
      <w:r>
        <w:rPr>
          <w:rFonts w:ascii="Times New Roman" w:hAnsi="Times New Roman" w:cs="Times New Roman"/>
        </w:rPr>
        <w:t>socialising</w:t>
      </w:r>
      <w:r w:rsidR="00501696">
        <w:rPr>
          <w:rFonts w:ascii="Times New Roman" w:hAnsi="Times New Roman" w:cs="Times New Roman"/>
        </w:rPr>
        <w:t>:</w:t>
      </w:r>
      <w:r w:rsidR="00146F85">
        <w:rPr>
          <w:rFonts w:ascii="Times New Roman" w:hAnsi="Times New Roman" w:cs="Times New Roman"/>
        </w:rPr>
        <w:t xml:space="preserve"> </w:t>
      </w:r>
      <w:r w:rsidR="00102694">
        <w:rPr>
          <w:rFonts w:ascii="Times New Roman" w:hAnsi="Times New Roman" w:cs="Times New Roman"/>
        </w:rPr>
        <w:t>it is dictatorial, but it is also dictating</w:t>
      </w:r>
      <w:r w:rsidR="00501696">
        <w:rPr>
          <w:rFonts w:ascii="Times New Roman" w:hAnsi="Times New Roman" w:cs="Times New Roman"/>
        </w:rPr>
        <w:t>.</w:t>
      </w:r>
      <w:r w:rsidR="00102694">
        <w:rPr>
          <w:rFonts w:ascii="Times New Roman" w:hAnsi="Times New Roman" w:cs="Times New Roman"/>
        </w:rPr>
        <w:t xml:space="preserve"> </w:t>
      </w:r>
      <w:r w:rsidR="00601A9B">
        <w:rPr>
          <w:rFonts w:ascii="Times New Roman" w:hAnsi="Times New Roman" w:cs="Times New Roman"/>
        </w:rPr>
        <w:t>If part of development is understood to be the proliferation and reproduction of a “culture ideology,” then, t</w:t>
      </w:r>
      <w:r w:rsidR="00102694">
        <w:rPr>
          <w:rFonts w:ascii="Times New Roman" w:hAnsi="Times New Roman" w:cs="Times New Roman"/>
        </w:rPr>
        <w:t>o return to Finnemore, this conditionality is both teaching as</w:t>
      </w:r>
      <w:r w:rsidR="00D84A4B">
        <w:rPr>
          <w:rFonts w:ascii="Times New Roman" w:hAnsi="Times New Roman" w:cs="Times New Roman"/>
        </w:rPr>
        <w:t xml:space="preserve"> well as an avenue for learning.</w:t>
      </w:r>
      <w:r w:rsidR="00102694">
        <w:rPr>
          <w:rFonts w:ascii="Times New Roman" w:hAnsi="Times New Roman" w:cs="Times New Roman"/>
        </w:rPr>
        <w:t xml:space="preserve"> </w:t>
      </w:r>
      <w:r w:rsidR="00601A9B">
        <w:rPr>
          <w:rFonts w:ascii="Times New Roman" w:hAnsi="Times New Roman" w:cs="Times New Roman"/>
        </w:rPr>
        <w:t xml:space="preserve">It acts as a form of pressure from above in the ‘development is top-down’ equation, and as such </w:t>
      </w:r>
      <w:r w:rsidR="00102694">
        <w:rPr>
          <w:rFonts w:ascii="Times New Roman" w:hAnsi="Times New Roman" w:cs="Times New Roman"/>
        </w:rPr>
        <w:t xml:space="preserve">is an agent of direct as well as indirect </w:t>
      </w:r>
      <w:r w:rsidR="00102694" w:rsidRPr="000D4AAA">
        <w:rPr>
          <w:rFonts w:ascii="Times New Roman" w:hAnsi="Times New Roman" w:cs="Times New Roman"/>
        </w:rPr>
        <w:t>socialisation.</w:t>
      </w:r>
      <w:r w:rsidR="002243D4">
        <w:rPr>
          <w:rFonts w:ascii="Times New Roman" w:hAnsi="Times New Roman" w:cs="Times New Roman"/>
        </w:rPr>
        <w:t xml:space="preserve"> </w:t>
      </w:r>
      <w:r>
        <w:rPr>
          <w:rFonts w:ascii="Times New Roman" w:hAnsi="Times New Roman" w:cs="Times New Roman"/>
        </w:rPr>
        <w:t>Western-led</w:t>
      </w:r>
      <w:r w:rsidR="00D84A4B">
        <w:rPr>
          <w:rFonts w:ascii="Times New Roman" w:hAnsi="Times New Roman" w:cs="Times New Roman"/>
        </w:rPr>
        <w:t xml:space="preserve"> d</w:t>
      </w:r>
      <w:r w:rsidR="00D84A4B" w:rsidRPr="00D84A4B">
        <w:rPr>
          <w:rFonts w:ascii="Times New Roman" w:hAnsi="Times New Roman" w:cs="Times New Roman"/>
        </w:rPr>
        <w:t>evelopmental assistance is not an altruistic exercise, nor is it aimed solely at the extraction of wealth. Meeting the demands of the donors – conditionality – is a significant component of this process.</w:t>
      </w:r>
      <w:r w:rsidR="00E7497E">
        <w:rPr>
          <w:rFonts w:ascii="Times New Roman" w:hAnsi="Times New Roman" w:cs="Times New Roman"/>
        </w:rPr>
        <w:t xml:space="preserve"> </w:t>
      </w:r>
      <w:r>
        <w:rPr>
          <w:rFonts w:ascii="Times New Roman" w:hAnsi="Times New Roman" w:cs="Times New Roman"/>
        </w:rPr>
        <w:lastRenderedPageBreak/>
        <w:t xml:space="preserve">Interactions that focus on structural changes do not operate in isolation to society, and </w:t>
      </w:r>
      <w:r w:rsidR="00E7497E">
        <w:rPr>
          <w:rFonts w:ascii="Times New Roman" w:hAnsi="Times New Roman" w:cs="Times New Roman"/>
        </w:rPr>
        <w:t xml:space="preserve">excluding society </w:t>
      </w:r>
      <w:r>
        <w:rPr>
          <w:rFonts w:ascii="Times New Roman" w:hAnsi="Times New Roman" w:cs="Times New Roman"/>
        </w:rPr>
        <w:t>from understanding development paints</w:t>
      </w:r>
      <w:r w:rsidR="00E7497E">
        <w:rPr>
          <w:rFonts w:ascii="Times New Roman" w:hAnsi="Times New Roman" w:cs="Times New Roman"/>
        </w:rPr>
        <w:t xml:space="preserve"> an incomplete view. Development and its side-effects, namely the proliferation and reproduction of normative ideals either directly or indirectly, can have drastic impacts on socio-political space, especially if the dominant ideology </w:t>
      </w:r>
      <w:r w:rsidR="00504DF8">
        <w:rPr>
          <w:rFonts w:ascii="Times New Roman" w:hAnsi="Times New Roman" w:cs="Times New Roman"/>
        </w:rPr>
        <w:t>exerts</w:t>
      </w:r>
      <w:r w:rsidR="00E7497E">
        <w:rPr>
          <w:rFonts w:ascii="Times New Roman" w:hAnsi="Times New Roman" w:cs="Times New Roman"/>
        </w:rPr>
        <w:t xml:space="preserve"> </w:t>
      </w:r>
      <w:r w:rsidR="00601A9B">
        <w:rPr>
          <w:rFonts w:ascii="Times New Roman" w:hAnsi="Times New Roman" w:cs="Times New Roman"/>
        </w:rPr>
        <w:t xml:space="preserve">long-term </w:t>
      </w:r>
      <w:r w:rsidR="00E7497E">
        <w:rPr>
          <w:rFonts w:ascii="Times New Roman" w:hAnsi="Times New Roman" w:cs="Times New Roman"/>
        </w:rPr>
        <w:t>pressure from above.</w:t>
      </w:r>
      <w:r w:rsidR="00601A9B">
        <w:rPr>
          <w:rFonts w:ascii="Times New Roman" w:hAnsi="Times New Roman" w:cs="Times New Roman"/>
        </w:rPr>
        <w:t xml:space="preserve"> With development as a means of not only bringing about economic or political change but also as a mechanism for political socialisation, d</w:t>
      </w:r>
      <w:r w:rsidR="00601A9B" w:rsidRPr="00601A9B">
        <w:rPr>
          <w:rFonts w:ascii="Times New Roman" w:hAnsi="Times New Roman" w:cs="Times New Roman"/>
        </w:rPr>
        <w:t xml:space="preserve">evelopment and conditionality </w:t>
      </w:r>
      <w:r w:rsidR="00601A9B">
        <w:rPr>
          <w:rFonts w:ascii="Times New Roman" w:hAnsi="Times New Roman" w:cs="Times New Roman"/>
        </w:rPr>
        <w:t>become</w:t>
      </w:r>
      <w:r w:rsidR="00601A9B" w:rsidRPr="00601A9B">
        <w:rPr>
          <w:rFonts w:ascii="Times New Roman" w:hAnsi="Times New Roman" w:cs="Times New Roman"/>
        </w:rPr>
        <w:t xml:space="preserve"> much more than just structural adjustment</w:t>
      </w:r>
      <w:r w:rsidR="00601A9B">
        <w:rPr>
          <w:rFonts w:ascii="Times New Roman" w:hAnsi="Times New Roman" w:cs="Times New Roman"/>
        </w:rPr>
        <w:t xml:space="preserve"> or direct demands for action. </w:t>
      </w:r>
      <w:r w:rsidR="00D655D6">
        <w:rPr>
          <w:rFonts w:ascii="Times New Roman" w:hAnsi="Times New Roman" w:cs="Times New Roman"/>
        </w:rPr>
        <w:t xml:space="preserve">With the long-term proliferation of liberal democratic </w:t>
      </w:r>
      <w:r w:rsidR="00504DF8">
        <w:rPr>
          <w:rFonts w:ascii="Times New Roman" w:hAnsi="Times New Roman" w:cs="Times New Roman"/>
        </w:rPr>
        <w:t>norms</w:t>
      </w:r>
      <w:r w:rsidR="00D655D6">
        <w:rPr>
          <w:rFonts w:ascii="Times New Roman" w:hAnsi="Times New Roman" w:cs="Times New Roman"/>
        </w:rPr>
        <w:t xml:space="preserve">, it is expected that those aspirational </w:t>
      </w:r>
      <w:r w:rsidR="00F645A2">
        <w:rPr>
          <w:rFonts w:ascii="Times New Roman" w:hAnsi="Times New Roman" w:cs="Times New Roman"/>
        </w:rPr>
        <w:t xml:space="preserve">hegemonic </w:t>
      </w:r>
      <w:r w:rsidR="00D655D6">
        <w:rPr>
          <w:rFonts w:ascii="Times New Roman" w:hAnsi="Times New Roman" w:cs="Times New Roman"/>
        </w:rPr>
        <w:t>ideal</w:t>
      </w:r>
      <w:r w:rsidR="00F645A2">
        <w:rPr>
          <w:rFonts w:ascii="Times New Roman" w:hAnsi="Times New Roman" w:cs="Times New Roman"/>
        </w:rPr>
        <w:t>s</w:t>
      </w:r>
      <w:r w:rsidR="00D655D6">
        <w:rPr>
          <w:rFonts w:ascii="Times New Roman" w:hAnsi="Times New Roman" w:cs="Times New Roman"/>
        </w:rPr>
        <w:t xml:space="preserve"> at some point become domestic demands and expectations for reality.</w:t>
      </w:r>
      <w:r w:rsidR="00371D06">
        <w:rPr>
          <w:rFonts w:ascii="Times New Roman" w:hAnsi="Times New Roman" w:cs="Times New Roman"/>
        </w:rPr>
        <w:t xml:space="preserve"> Because of this, even if the structural or institutional reforms idealised within direct development policy do not take place, dominant development practice and discourse can still enact change in the form of changing social expectations of what the state should be, should provide, and how it should function. Development practice and discourse can liberalise society even if it does not succeed in directly liberalising institutions and practices. In this way, even in states where development practice has been interventionist, </w:t>
      </w:r>
      <w:r w:rsidR="00EA0B9B">
        <w:rPr>
          <w:rFonts w:ascii="Times New Roman" w:hAnsi="Times New Roman" w:cs="Times New Roman"/>
        </w:rPr>
        <w:t>the indirect proliferation of liberal norms and expectations of state have power and agency themselves, and we must recognise  their role in fostering socio-political change within target states</w:t>
      </w:r>
      <w:r w:rsidR="00504DF8">
        <w:rPr>
          <w:rFonts w:ascii="Times New Roman" w:hAnsi="Times New Roman" w:cs="Times New Roman"/>
        </w:rPr>
        <w:t>, particularly those that have been exposed to decades of this normative intervention. This thus raises questions and points of concerns if that normative pressure is removed.</w:t>
      </w:r>
      <w:r w:rsidR="00EA0B9B">
        <w:rPr>
          <w:rFonts w:ascii="Times New Roman" w:hAnsi="Times New Roman" w:cs="Times New Roman"/>
        </w:rPr>
        <w:t xml:space="preserve"> </w:t>
      </w:r>
    </w:p>
    <w:p w:rsidR="00504DF8" w:rsidRDefault="00504DF8" w:rsidP="00E740D5">
      <w:pPr>
        <w:shd w:val="clear" w:color="auto" w:fill="FFFFFF" w:themeFill="background1"/>
        <w:spacing w:after="0" w:line="276" w:lineRule="auto"/>
        <w:jc w:val="both"/>
        <w:rPr>
          <w:rFonts w:ascii="Times New Roman" w:hAnsi="Times New Roman" w:cs="Times New Roman"/>
        </w:rPr>
      </w:pPr>
    </w:p>
    <w:p w:rsidR="006A68FF" w:rsidRPr="00EA0B9B" w:rsidRDefault="006A68FF" w:rsidP="00E740D5">
      <w:pPr>
        <w:shd w:val="clear" w:color="auto" w:fill="FFFFFF" w:themeFill="background1"/>
        <w:spacing w:after="0" w:line="276" w:lineRule="auto"/>
        <w:jc w:val="both"/>
        <w:rPr>
          <w:rFonts w:ascii="Times New Roman" w:hAnsi="Times New Roman" w:cs="Times New Roman"/>
        </w:rPr>
      </w:pPr>
    </w:p>
    <w:p w:rsidR="002243D4" w:rsidRPr="00EA0B9B" w:rsidRDefault="001D5831" w:rsidP="00E740D5">
      <w:pPr>
        <w:shd w:val="clear" w:color="auto" w:fill="FFFFFF" w:themeFill="background1"/>
        <w:spacing w:after="0" w:line="276" w:lineRule="auto"/>
        <w:jc w:val="both"/>
        <w:rPr>
          <w:rFonts w:ascii="Times New Roman" w:hAnsi="Times New Roman" w:cs="Times New Roman"/>
          <w:b/>
        </w:rPr>
      </w:pPr>
      <w:r>
        <w:rPr>
          <w:rFonts w:ascii="Times New Roman" w:hAnsi="Times New Roman" w:cs="Times New Roman"/>
          <w:b/>
        </w:rPr>
        <w:t>The China-Africa Development Relationship</w:t>
      </w:r>
    </w:p>
    <w:p w:rsidR="00F645A2" w:rsidRDefault="00EA0B9B" w:rsidP="00E740D5">
      <w:pPr>
        <w:shd w:val="clear" w:color="auto" w:fill="FFFFFF" w:themeFill="background1"/>
        <w:spacing w:after="0" w:line="276" w:lineRule="auto"/>
        <w:jc w:val="both"/>
        <w:rPr>
          <w:rFonts w:ascii="Times New Roman" w:hAnsi="Times New Roman" w:cs="Times New Roman"/>
        </w:rPr>
      </w:pPr>
      <w:r>
        <w:rPr>
          <w:rFonts w:ascii="Times New Roman" w:hAnsi="Times New Roman" w:cs="Times New Roman"/>
        </w:rPr>
        <w:t>A</w:t>
      </w:r>
      <w:r w:rsidR="009632B8" w:rsidRPr="00EA0B9B">
        <w:rPr>
          <w:rFonts w:ascii="Times New Roman" w:hAnsi="Times New Roman" w:cs="Times New Roman"/>
        </w:rPr>
        <w:t>ll of th</w:t>
      </w:r>
      <w:r w:rsidR="00C37654">
        <w:rPr>
          <w:rFonts w:ascii="Times New Roman" w:hAnsi="Times New Roman" w:cs="Times New Roman"/>
        </w:rPr>
        <w:t>e above</w:t>
      </w:r>
      <w:r>
        <w:rPr>
          <w:rFonts w:ascii="Times New Roman" w:hAnsi="Times New Roman" w:cs="Times New Roman"/>
        </w:rPr>
        <w:t xml:space="preserve"> </w:t>
      </w:r>
      <w:r w:rsidR="00C37654">
        <w:rPr>
          <w:rFonts w:ascii="Times New Roman" w:hAnsi="Times New Roman" w:cs="Times New Roman"/>
        </w:rPr>
        <w:t>helps set</w:t>
      </w:r>
      <w:r w:rsidR="009632B8" w:rsidRPr="00EA0B9B">
        <w:rPr>
          <w:rFonts w:ascii="Times New Roman" w:hAnsi="Times New Roman" w:cs="Times New Roman"/>
        </w:rPr>
        <w:t xml:space="preserve"> the stage for asking the question, </w:t>
      </w:r>
      <w:r>
        <w:rPr>
          <w:rFonts w:ascii="Times New Roman" w:hAnsi="Times New Roman" w:cs="Times New Roman"/>
        </w:rPr>
        <w:t>‘</w:t>
      </w:r>
      <w:r w:rsidR="009632B8" w:rsidRPr="00EA0B9B">
        <w:rPr>
          <w:rFonts w:ascii="Times New Roman" w:hAnsi="Times New Roman" w:cs="Times New Roman"/>
        </w:rPr>
        <w:t xml:space="preserve">What happens </w:t>
      </w:r>
      <w:r>
        <w:rPr>
          <w:rFonts w:ascii="Times New Roman" w:hAnsi="Times New Roman" w:cs="Times New Roman"/>
        </w:rPr>
        <w:t>when</w:t>
      </w:r>
      <w:r w:rsidR="009632B8" w:rsidRPr="00EA0B9B">
        <w:rPr>
          <w:rFonts w:ascii="Times New Roman" w:hAnsi="Times New Roman" w:cs="Times New Roman"/>
        </w:rPr>
        <w:t xml:space="preserve"> China takes the place of the Western developmental </w:t>
      </w:r>
      <w:r w:rsidR="00200581" w:rsidRPr="00EA0B9B">
        <w:rPr>
          <w:rFonts w:ascii="Times New Roman" w:hAnsi="Times New Roman" w:cs="Times New Roman"/>
        </w:rPr>
        <w:t>practices</w:t>
      </w:r>
      <w:r w:rsidR="009632B8" w:rsidRPr="00EA0B9B">
        <w:rPr>
          <w:rFonts w:ascii="Times New Roman" w:hAnsi="Times New Roman" w:cs="Times New Roman"/>
        </w:rPr>
        <w:t>?</w:t>
      </w:r>
      <w:r>
        <w:rPr>
          <w:rFonts w:ascii="Times New Roman" w:hAnsi="Times New Roman" w:cs="Times New Roman"/>
        </w:rPr>
        <w:t>’</w:t>
      </w:r>
      <w:r w:rsidR="009632B8" w:rsidRPr="00EA0B9B">
        <w:rPr>
          <w:rFonts w:ascii="Times New Roman" w:hAnsi="Times New Roman" w:cs="Times New Roman"/>
        </w:rPr>
        <w:t xml:space="preserve"> </w:t>
      </w:r>
      <w:r w:rsidR="00F645A2" w:rsidRPr="00EA0B9B">
        <w:rPr>
          <w:rFonts w:ascii="Times New Roman" w:hAnsi="Times New Roman" w:cs="Times New Roman"/>
        </w:rPr>
        <w:t>In other words, what happens when the hegemonic ideals and expectations change?</w:t>
      </w:r>
    </w:p>
    <w:p w:rsidR="00EA0B9B" w:rsidRPr="00EA0B9B" w:rsidRDefault="00EA0B9B" w:rsidP="00E740D5">
      <w:pPr>
        <w:shd w:val="clear" w:color="auto" w:fill="FFFFFF" w:themeFill="background1"/>
        <w:spacing w:after="0" w:line="276" w:lineRule="auto"/>
        <w:jc w:val="both"/>
        <w:rPr>
          <w:rFonts w:ascii="Times New Roman" w:hAnsi="Times New Roman" w:cs="Times New Roman"/>
        </w:rPr>
      </w:pPr>
    </w:p>
    <w:p w:rsidR="00200581" w:rsidRDefault="00856661" w:rsidP="00E740D5">
      <w:pPr>
        <w:shd w:val="clear" w:color="auto" w:fill="FFFFFF" w:themeFill="background1"/>
        <w:spacing w:after="0" w:line="276" w:lineRule="auto"/>
        <w:jc w:val="both"/>
        <w:rPr>
          <w:rFonts w:ascii="Times New Roman" w:hAnsi="Times New Roman" w:cs="Times New Roman"/>
        </w:rPr>
      </w:pPr>
      <w:r w:rsidRPr="00EA0B9B">
        <w:rPr>
          <w:rFonts w:ascii="Times New Roman" w:hAnsi="Times New Roman" w:cs="Times New Roman"/>
        </w:rPr>
        <w:t xml:space="preserve">In the last two decades, China’s increasing presence </w:t>
      </w:r>
      <w:r w:rsidR="00EA0B9B">
        <w:rPr>
          <w:rFonts w:ascii="Times New Roman" w:hAnsi="Times New Roman" w:cs="Times New Roman"/>
        </w:rPr>
        <w:t>in sub-Saharan Africa has been ‘</w:t>
      </w:r>
      <w:r w:rsidRPr="00EA0B9B">
        <w:rPr>
          <w:rFonts w:ascii="Times New Roman" w:hAnsi="Times New Roman" w:cs="Times New Roman"/>
        </w:rPr>
        <w:t>emblematic of its broader em</w:t>
      </w:r>
      <w:r w:rsidR="00EA0B9B">
        <w:rPr>
          <w:rFonts w:ascii="Times New Roman" w:hAnsi="Times New Roman" w:cs="Times New Roman"/>
        </w:rPr>
        <w:t>ergence as a global power’</w:t>
      </w:r>
      <w:r w:rsidR="00A73671">
        <w:rPr>
          <w:rFonts w:ascii="Times New Roman" w:hAnsi="Times New Roman" w:cs="Times New Roman"/>
        </w:rPr>
        <w:t xml:space="preserve"> (Le Pere, 2007</w:t>
      </w:r>
      <w:r w:rsidRPr="00EA0B9B">
        <w:rPr>
          <w:rFonts w:ascii="Times New Roman" w:hAnsi="Times New Roman" w:cs="Times New Roman"/>
        </w:rPr>
        <w:t>: 13)</w:t>
      </w:r>
      <w:r w:rsidR="00A07B77" w:rsidRPr="00EA0B9B">
        <w:rPr>
          <w:rFonts w:ascii="Times New Roman" w:hAnsi="Times New Roman" w:cs="Times New Roman"/>
        </w:rPr>
        <w:t xml:space="preserve">. </w:t>
      </w:r>
      <w:r w:rsidR="00200581" w:rsidRPr="00EA0B9B">
        <w:rPr>
          <w:rFonts w:ascii="Times New Roman" w:hAnsi="Times New Roman" w:cs="Times New Roman"/>
        </w:rPr>
        <w:t>It has rapidly become the continent’s largest trading partner, and in some of Africa’s largest countries it is the largest new investor, trade</w:t>
      </w:r>
      <w:r w:rsidR="00144E20">
        <w:rPr>
          <w:rFonts w:ascii="Times New Roman" w:hAnsi="Times New Roman" w:cs="Times New Roman"/>
        </w:rPr>
        <w:t>r, buyer, and aid donor (</w:t>
      </w:r>
      <w:proofErr w:type="spellStart"/>
      <w:r w:rsidR="00144E20">
        <w:rPr>
          <w:rFonts w:ascii="Times New Roman" w:hAnsi="Times New Roman" w:cs="Times New Roman"/>
        </w:rPr>
        <w:t>Rotberf</w:t>
      </w:r>
      <w:proofErr w:type="spellEnd"/>
      <w:r w:rsidR="00144E20">
        <w:rPr>
          <w:rFonts w:ascii="Times New Roman" w:hAnsi="Times New Roman" w:cs="Times New Roman"/>
        </w:rPr>
        <w:t>,</w:t>
      </w:r>
      <w:r w:rsidR="00200581" w:rsidRPr="00EA0B9B">
        <w:rPr>
          <w:rFonts w:ascii="Times New Roman" w:hAnsi="Times New Roman" w:cs="Times New Roman"/>
        </w:rPr>
        <w:t xml:space="preserve"> 2008: 3). It is no secret</w:t>
      </w:r>
      <w:r w:rsidR="00EA0B9B">
        <w:rPr>
          <w:rFonts w:ascii="Times New Roman" w:hAnsi="Times New Roman" w:cs="Times New Roman"/>
        </w:rPr>
        <w:t xml:space="preserve"> that for a number of years</w:t>
      </w:r>
      <w:r w:rsidR="00200581" w:rsidRPr="00EA0B9B">
        <w:rPr>
          <w:rFonts w:ascii="Times New Roman" w:hAnsi="Times New Roman" w:cs="Times New Roman"/>
        </w:rPr>
        <w:t xml:space="preserve"> China has been a powerful economic</w:t>
      </w:r>
      <w:r w:rsidR="00E16C73" w:rsidRPr="00EA0B9B">
        <w:rPr>
          <w:rFonts w:ascii="Times New Roman" w:hAnsi="Times New Roman" w:cs="Times New Roman"/>
        </w:rPr>
        <w:t xml:space="preserve"> actor in the African continent, especially within southern Africa and in countries with significant oil or other resources used in manufacturing processes (see Chan</w:t>
      </w:r>
      <w:r w:rsidR="00144E20">
        <w:rPr>
          <w:rFonts w:ascii="Times New Roman" w:hAnsi="Times New Roman" w:cs="Times New Roman"/>
        </w:rPr>
        <w:t>,</w:t>
      </w:r>
      <w:r w:rsidR="00E16C73" w:rsidRPr="00EA0B9B">
        <w:rPr>
          <w:rFonts w:ascii="Times New Roman" w:hAnsi="Times New Roman" w:cs="Times New Roman"/>
        </w:rPr>
        <w:t xml:space="preserve"> 2009).</w:t>
      </w:r>
      <w:r w:rsidR="00200581" w:rsidRPr="00EA0B9B">
        <w:rPr>
          <w:rFonts w:ascii="Times New Roman" w:hAnsi="Times New Roman" w:cs="Times New Roman"/>
        </w:rPr>
        <w:t xml:space="preserve"> This increasingly prevalent relationship has led many scholars to look at China’s involvement as a new model of development for Africa; a model that replaces the </w:t>
      </w:r>
      <w:r w:rsidR="00EA0B9B">
        <w:rPr>
          <w:rFonts w:ascii="Times New Roman" w:hAnsi="Times New Roman" w:cs="Times New Roman"/>
        </w:rPr>
        <w:t xml:space="preserve">conditional </w:t>
      </w:r>
      <w:r w:rsidR="00200581" w:rsidRPr="00EA0B9B">
        <w:rPr>
          <w:rFonts w:ascii="Times New Roman" w:hAnsi="Times New Roman" w:cs="Times New Roman"/>
        </w:rPr>
        <w:t xml:space="preserve">reform-led practices that have dominated development in Africa for decades. </w:t>
      </w:r>
    </w:p>
    <w:p w:rsidR="00EA0B9B" w:rsidRPr="00EA0B9B" w:rsidRDefault="00EA0B9B" w:rsidP="00E740D5">
      <w:pPr>
        <w:shd w:val="clear" w:color="auto" w:fill="FFFFFF" w:themeFill="background1"/>
        <w:spacing w:after="0" w:line="276" w:lineRule="auto"/>
        <w:jc w:val="both"/>
        <w:rPr>
          <w:rFonts w:ascii="Times New Roman" w:hAnsi="Times New Roman" w:cs="Times New Roman"/>
        </w:rPr>
      </w:pPr>
    </w:p>
    <w:p w:rsidR="00200581" w:rsidRDefault="00C37654" w:rsidP="00E740D5">
      <w:pPr>
        <w:shd w:val="clear" w:color="auto" w:fill="FFFFFF" w:themeFill="background1"/>
        <w:spacing w:after="0" w:line="276" w:lineRule="auto"/>
        <w:jc w:val="both"/>
        <w:rPr>
          <w:rFonts w:ascii="Times New Roman" w:hAnsi="Times New Roman" w:cs="Times New Roman"/>
        </w:rPr>
      </w:pPr>
      <w:r>
        <w:rPr>
          <w:rFonts w:ascii="Times New Roman" w:hAnsi="Times New Roman" w:cs="Times New Roman"/>
        </w:rPr>
        <w:t>As previously stated, t</w:t>
      </w:r>
      <w:r w:rsidR="00200581" w:rsidRPr="00EA0B9B">
        <w:rPr>
          <w:rFonts w:ascii="Times New Roman" w:hAnsi="Times New Roman" w:cs="Times New Roman"/>
        </w:rPr>
        <w:t>he Chinese development model is almost exclusively an economic one. It is based on trade, direct investment, access to raw materials (especially oil), and limited infrastructural investment in areas such as roads, schools, and hospitals. In short, the relationship between the Chinese government and African states is primarily an economic deal that, depending on the states involved, aims to be mutually beneficial to the Chinese state and to the African governments</w:t>
      </w:r>
      <w:r w:rsidR="00FA276E">
        <w:rPr>
          <w:rFonts w:ascii="Times New Roman" w:hAnsi="Times New Roman" w:cs="Times New Roman"/>
        </w:rPr>
        <w:t xml:space="preserve"> and elites</w:t>
      </w:r>
      <w:r w:rsidR="00200581" w:rsidRPr="00EA0B9B">
        <w:rPr>
          <w:rFonts w:ascii="Times New Roman" w:hAnsi="Times New Roman" w:cs="Times New Roman"/>
        </w:rPr>
        <w:t xml:space="preserve">. </w:t>
      </w:r>
      <w:r>
        <w:rPr>
          <w:rFonts w:ascii="Times New Roman" w:hAnsi="Times New Roman" w:cs="Times New Roman"/>
        </w:rPr>
        <w:t xml:space="preserve">To be clear, Chinese development practices are conditional, but this conditionality typically pertains to maximising profits or ensuring the use of Chinese labour rather than to structural reforms or liberal demands. As these exchanges are state-to-state economic transactions rather than a top-down loan or assistance typical of Western development practices, the African state has more power to set its own, albeit limited, conditionality. </w:t>
      </w:r>
      <w:r w:rsidR="00200581" w:rsidRPr="00EA0B9B">
        <w:rPr>
          <w:rFonts w:ascii="Times New Roman" w:hAnsi="Times New Roman" w:cs="Times New Roman"/>
        </w:rPr>
        <w:t xml:space="preserve">In some agreements, governments mandate the building of roads and hospitals in exchange for access to oil. In others, China offers direct investment or limited aid, with the provision that the state meets a purchase quota of Chinese goods (see Alden </w:t>
      </w:r>
      <w:r w:rsidR="00200581" w:rsidRPr="00EA0B9B">
        <w:rPr>
          <w:rFonts w:ascii="Times New Roman" w:hAnsi="Times New Roman" w:cs="Times New Roman"/>
          <w:i/>
        </w:rPr>
        <w:t>et al</w:t>
      </w:r>
      <w:r w:rsidR="00144E20">
        <w:rPr>
          <w:rFonts w:ascii="Times New Roman" w:hAnsi="Times New Roman" w:cs="Times New Roman"/>
          <w:i/>
        </w:rPr>
        <w:t xml:space="preserve">, </w:t>
      </w:r>
      <w:r w:rsidR="00144E20" w:rsidRPr="00144E20">
        <w:rPr>
          <w:rFonts w:ascii="Times New Roman" w:hAnsi="Times New Roman" w:cs="Times New Roman"/>
        </w:rPr>
        <w:t>2009</w:t>
      </w:r>
      <w:r w:rsidR="00144E20">
        <w:rPr>
          <w:rFonts w:ascii="Times New Roman" w:hAnsi="Times New Roman" w:cs="Times New Roman"/>
        </w:rPr>
        <w:t xml:space="preserve">; </w:t>
      </w:r>
      <w:proofErr w:type="spellStart"/>
      <w:r w:rsidR="00144E20">
        <w:rPr>
          <w:rFonts w:ascii="Times New Roman" w:hAnsi="Times New Roman" w:cs="Times New Roman"/>
        </w:rPr>
        <w:t>Rotberg</w:t>
      </w:r>
      <w:proofErr w:type="spellEnd"/>
      <w:r w:rsidR="00144E20">
        <w:rPr>
          <w:rFonts w:ascii="Times New Roman" w:hAnsi="Times New Roman" w:cs="Times New Roman"/>
        </w:rPr>
        <w:t xml:space="preserve"> (</w:t>
      </w:r>
      <w:proofErr w:type="spellStart"/>
      <w:proofErr w:type="gramStart"/>
      <w:r w:rsidR="00144E20">
        <w:rPr>
          <w:rFonts w:ascii="Times New Roman" w:hAnsi="Times New Roman" w:cs="Times New Roman"/>
        </w:rPr>
        <w:t>ed</w:t>
      </w:r>
      <w:proofErr w:type="spellEnd"/>
      <w:proofErr w:type="gramEnd"/>
      <w:r w:rsidR="00144E20">
        <w:rPr>
          <w:rFonts w:ascii="Times New Roman" w:hAnsi="Times New Roman" w:cs="Times New Roman"/>
        </w:rPr>
        <w:t>),</w:t>
      </w:r>
      <w:r w:rsidR="00200581" w:rsidRPr="00EA0B9B">
        <w:rPr>
          <w:rFonts w:ascii="Times New Roman" w:hAnsi="Times New Roman" w:cs="Times New Roman"/>
        </w:rPr>
        <w:t xml:space="preserve"> 2008; </w:t>
      </w:r>
      <w:proofErr w:type="spellStart"/>
      <w:r w:rsidR="00144E20">
        <w:rPr>
          <w:rFonts w:ascii="Times New Roman" w:hAnsi="Times New Roman" w:cs="Times New Roman"/>
        </w:rPr>
        <w:t>Knowledge@</w:t>
      </w:r>
      <w:r w:rsidR="00200581" w:rsidRPr="00EA0B9B">
        <w:rPr>
          <w:rFonts w:ascii="Times New Roman" w:hAnsi="Times New Roman" w:cs="Times New Roman"/>
        </w:rPr>
        <w:t>Wharton</w:t>
      </w:r>
      <w:proofErr w:type="spellEnd"/>
      <w:r w:rsidR="00144E20">
        <w:rPr>
          <w:rFonts w:ascii="Times New Roman" w:hAnsi="Times New Roman" w:cs="Times New Roman"/>
        </w:rPr>
        <w:t>,</w:t>
      </w:r>
      <w:r w:rsidR="00200581" w:rsidRPr="00EA0B9B">
        <w:rPr>
          <w:rFonts w:ascii="Times New Roman" w:hAnsi="Times New Roman" w:cs="Times New Roman"/>
        </w:rPr>
        <w:t xml:space="preserve"> 2016). China boasts political neutrality </w:t>
      </w:r>
      <w:r w:rsidR="004B49DD" w:rsidRPr="00EA0B9B">
        <w:rPr>
          <w:rFonts w:ascii="Times New Roman" w:hAnsi="Times New Roman" w:cs="Times New Roman"/>
        </w:rPr>
        <w:t xml:space="preserve">and has a </w:t>
      </w:r>
      <w:r w:rsidR="004B49DD" w:rsidRPr="00EA0B9B">
        <w:rPr>
          <w:rFonts w:ascii="Times New Roman" w:hAnsi="Times New Roman" w:cs="Times New Roman"/>
        </w:rPr>
        <w:lastRenderedPageBreak/>
        <w:t xml:space="preserve">stated policy of non-interference in internal affairs </w:t>
      </w:r>
      <w:r w:rsidR="00200581" w:rsidRPr="00EA0B9B">
        <w:rPr>
          <w:rFonts w:ascii="Times New Roman" w:hAnsi="Times New Roman" w:cs="Times New Roman"/>
        </w:rPr>
        <w:t>– it makes agreements with states regardless of regime type, and it does not make political reform demands upon that state</w:t>
      </w:r>
      <w:r w:rsidR="004B49DD" w:rsidRPr="00EA0B9B">
        <w:rPr>
          <w:rFonts w:ascii="Times New Roman" w:hAnsi="Times New Roman" w:cs="Times New Roman"/>
        </w:rPr>
        <w:t xml:space="preserve"> (</w:t>
      </w:r>
      <w:proofErr w:type="spellStart"/>
      <w:r w:rsidR="004B49DD" w:rsidRPr="00EA0B9B">
        <w:rPr>
          <w:rFonts w:ascii="Times New Roman" w:hAnsi="Times New Roman" w:cs="Times New Roman"/>
        </w:rPr>
        <w:t>Eisenman</w:t>
      </w:r>
      <w:proofErr w:type="spellEnd"/>
      <w:r w:rsidR="00144E20">
        <w:rPr>
          <w:rFonts w:ascii="Times New Roman" w:hAnsi="Times New Roman" w:cs="Times New Roman"/>
        </w:rPr>
        <w:t>,</w:t>
      </w:r>
      <w:r w:rsidR="004B49DD" w:rsidRPr="00EA0B9B">
        <w:rPr>
          <w:rFonts w:ascii="Times New Roman" w:hAnsi="Times New Roman" w:cs="Times New Roman"/>
        </w:rPr>
        <w:t xml:space="preserve"> 2008: 232)</w:t>
      </w:r>
      <w:r w:rsidR="00200581" w:rsidRPr="00EA0B9B">
        <w:rPr>
          <w:rFonts w:ascii="Times New Roman" w:hAnsi="Times New Roman" w:cs="Times New Roman"/>
        </w:rPr>
        <w:t xml:space="preserve">. </w:t>
      </w:r>
      <w:r w:rsidR="00B84BF7">
        <w:rPr>
          <w:rFonts w:ascii="Times New Roman" w:hAnsi="Times New Roman" w:cs="Times New Roman"/>
        </w:rPr>
        <w:t>Rather, China has taken steps to extend economic relationships beyond the institutions of the state, indicating importance on the economic exchange rather than regimes and governance. Its political outreach policies have</w:t>
      </w:r>
      <w:r w:rsidR="004B49DD" w:rsidRPr="00EA0B9B">
        <w:rPr>
          <w:rFonts w:ascii="Times New Roman" w:hAnsi="Times New Roman" w:cs="Times New Roman"/>
        </w:rPr>
        <w:t xml:space="preserve"> been developed to engage ruling parties </w:t>
      </w:r>
      <w:r w:rsidR="0015039C" w:rsidRPr="00EA0B9B">
        <w:rPr>
          <w:rFonts w:ascii="Times New Roman" w:hAnsi="Times New Roman" w:cs="Times New Roman"/>
        </w:rPr>
        <w:t xml:space="preserve">in a capacity outside of official structures of government </w:t>
      </w:r>
      <w:r w:rsidR="00EA0B9B">
        <w:rPr>
          <w:rFonts w:ascii="Times New Roman" w:hAnsi="Times New Roman" w:cs="Times New Roman"/>
        </w:rPr>
        <w:t>in order to ‘</w:t>
      </w:r>
      <w:r w:rsidR="004B49DD" w:rsidRPr="00EA0B9B">
        <w:rPr>
          <w:rFonts w:ascii="Times New Roman" w:hAnsi="Times New Roman" w:cs="Times New Roman"/>
        </w:rPr>
        <w:t>cultivate long-standing and stable relationships that underpin and augment offici</w:t>
      </w:r>
      <w:r w:rsidR="00EA0B9B">
        <w:rPr>
          <w:rFonts w:ascii="Times New Roman" w:hAnsi="Times New Roman" w:cs="Times New Roman"/>
        </w:rPr>
        <w:t>al ties, regardless of ideology’</w:t>
      </w:r>
      <w:r w:rsidR="004B49DD" w:rsidRPr="00EA0B9B">
        <w:rPr>
          <w:rFonts w:ascii="Times New Roman" w:hAnsi="Times New Roman" w:cs="Times New Roman"/>
        </w:rPr>
        <w:t>. (</w:t>
      </w:r>
      <w:proofErr w:type="spellStart"/>
      <w:r w:rsidR="004B49DD" w:rsidRPr="00EA0B9B">
        <w:rPr>
          <w:rFonts w:ascii="Times New Roman" w:hAnsi="Times New Roman" w:cs="Times New Roman"/>
        </w:rPr>
        <w:t>Eisenman</w:t>
      </w:r>
      <w:proofErr w:type="spellEnd"/>
      <w:r w:rsidR="00144E20">
        <w:rPr>
          <w:rFonts w:ascii="Times New Roman" w:hAnsi="Times New Roman" w:cs="Times New Roman"/>
        </w:rPr>
        <w:t>,</w:t>
      </w:r>
      <w:r w:rsidR="004B49DD" w:rsidRPr="00EA0B9B">
        <w:rPr>
          <w:rFonts w:ascii="Times New Roman" w:hAnsi="Times New Roman" w:cs="Times New Roman"/>
        </w:rPr>
        <w:t xml:space="preserve"> 2008: 233). </w:t>
      </w:r>
      <w:r w:rsidR="0035229E" w:rsidRPr="00EA0B9B">
        <w:rPr>
          <w:rFonts w:ascii="Times New Roman" w:hAnsi="Times New Roman" w:cs="Times New Roman"/>
        </w:rPr>
        <w:t>As</w:t>
      </w:r>
      <w:r w:rsidR="00200581" w:rsidRPr="00EA0B9B">
        <w:rPr>
          <w:rFonts w:ascii="Times New Roman" w:hAnsi="Times New Roman" w:cs="Times New Roman"/>
        </w:rPr>
        <w:t xml:space="preserve"> </w:t>
      </w:r>
      <w:r w:rsidR="0035229E" w:rsidRPr="00EA0B9B">
        <w:rPr>
          <w:rFonts w:ascii="Times New Roman" w:hAnsi="Times New Roman" w:cs="Times New Roman"/>
        </w:rPr>
        <w:t xml:space="preserve">a </w:t>
      </w:r>
      <w:r w:rsidR="00200581" w:rsidRPr="00EA0B9B">
        <w:rPr>
          <w:rFonts w:ascii="Times New Roman" w:hAnsi="Times New Roman" w:cs="Times New Roman"/>
        </w:rPr>
        <w:t xml:space="preserve">political cartoon by Patrick </w:t>
      </w:r>
      <w:proofErr w:type="spellStart"/>
      <w:r w:rsidR="00200581" w:rsidRPr="00EA0B9B">
        <w:rPr>
          <w:rFonts w:ascii="Times New Roman" w:hAnsi="Times New Roman" w:cs="Times New Roman"/>
        </w:rPr>
        <w:t>Chap</w:t>
      </w:r>
      <w:r w:rsidR="0035229E" w:rsidRPr="00EA0B9B">
        <w:rPr>
          <w:rFonts w:ascii="Times New Roman" w:hAnsi="Times New Roman" w:cs="Times New Roman"/>
        </w:rPr>
        <w:t>ette</w:t>
      </w:r>
      <w:proofErr w:type="spellEnd"/>
      <w:r w:rsidR="0035229E" w:rsidRPr="00EA0B9B">
        <w:rPr>
          <w:rFonts w:ascii="Times New Roman" w:hAnsi="Times New Roman" w:cs="Times New Roman"/>
        </w:rPr>
        <w:t xml:space="preserve"> (2007) humorously </w:t>
      </w:r>
      <w:r w:rsidR="00541624" w:rsidRPr="00EA0B9B">
        <w:rPr>
          <w:rFonts w:ascii="Times New Roman" w:hAnsi="Times New Roman" w:cs="Times New Roman"/>
        </w:rPr>
        <w:t>depicts</w:t>
      </w:r>
      <w:r w:rsidR="00EA0B9B">
        <w:rPr>
          <w:rFonts w:ascii="Times New Roman" w:hAnsi="Times New Roman" w:cs="Times New Roman"/>
        </w:rPr>
        <w:t xml:space="preserve">, </w:t>
      </w:r>
      <w:r w:rsidR="00FA276E">
        <w:rPr>
          <w:rFonts w:ascii="Times New Roman" w:hAnsi="Times New Roman" w:cs="Times New Roman"/>
        </w:rPr>
        <w:t>the only thing China</w:t>
      </w:r>
      <w:r w:rsidR="0035229E" w:rsidRPr="00EA0B9B">
        <w:rPr>
          <w:rFonts w:ascii="Times New Roman" w:hAnsi="Times New Roman" w:cs="Times New Roman"/>
        </w:rPr>
        <w:t xml:space="preserve"> will </w:t>
      </w:r>
      <w:r w:rsidR="00FA276E">
        <w:rPr>
          <w:rFonts w:ascii="Times New Roman" w:hAnsi="Times New Roman" w:cs="Times New Roman"/>
        </w:rPr>
        <w:t>not sell Africa</w:t>
      </w:r>
      <w:r w:rsidR="00EA0B9B">
        <w:rPr>
          <w:rFonts w:ascii="Times New Roman" w:hAnsi="Times New Roman" w:cs="Times New Roman"/>
        </w:rPr>
        <w:t xml:space="preserve"> is democracy.</w:t>
      </w:r>
    </w:p>
    <w:p w:rsidR="00EA0B9B" w:rsidRPr="00EA0B9B" w:rsidRDefault="00EA0B9B" w:rsidP="00E740D5">
      <w:pPr>
        <w:shd w:val="clear" w:color="auto" w:fill="FFFFFF" w:themeFill="background1"/>
        <w:spacing w:after="0" w:line="276" w:lineRule="auto"/>
        <w:jc w:val="both"/>
        <w:rPr>
          <w:rFonts w:ascii="Times New Roman" w:hAnsi="Times New Roman" w:cs="Times New Roman"/>
        </w:rPr>
      </w:pPr>
    </w:p>
    <w:p w:rsidR="006F248A" w:rsidRDefault="001C047B" w:rsidP="00120BE4">
      <w:pPr>
        <w:shd w:val="clear" w:color="auto" w:fill="FFFFFF" w:themeFill="background1"/>
        <w:spacing w:after="0" w:line="276" w:lineRule="auto"/>
        <w:jc w:val="both"/>
        <w:rPr>
          <w:rFonts w:ascii="Times New Roman" w:hAnsi="Times New Roman" w:cs="Times New Roman"/>
        </w:rPr>
      </w:pPr>
      <w:r>
        <w:rPr>
          <w:rFonts w:ascii="Times New Roman" w:hAnsi="Times New Roman" w:cs="Times New Roman"/>
        </w:rPr>
        <w:t>Whilst the China-Africa political relationship</w:t>
      </w:r>
      <w:r w:rsidRPr="00EA0B9B">
        <w:rPr>
          <w:rFonts w:ascii="Times New Roman" w:hAnsi="Times New Roman" w:cs="Times New Roman"/>
        </w:rPr>
        <w:t xml:space="preserve"> is not the top-down reform relationship of the liberal development paradigms, </w:t>
      </w:r>
      <w:r>
        <w:rPr>
          <w:rFonts w:ascii="Times New Roman" w:hAnsi="Times New Roman" w:cs="Times New Roman"/>
        </w:rPr>
        <w:t>it</w:t>
      </w:r>
      <w:r w:rsidRPr="00EA0B9B">
        <w:rPr>
          <w:rFonts w:ascii="Times New Roman" w:hAnsi="Times New Roman" w:cs="Times New Roman"/>
        </w:rPr>
        <w:t xml:space="preserve"> </w:t>
      </w:r>
      <w:r>
        <w:rPr>
          <w:rFonts w:ascii="Times New Roman" w:hAnsi="Times New Roman" w:cs="Times New Roman"/>
        </w:rPr>
        <w:t>can easily be</w:t>
      </w:r>
      <w:r w:rsidRPr="00EA0B9B">
        <w:rPr>
          <w:rFonts w:ascii="Times New Roman" w:hAnsi="Times New Roman" w:cs="Times New Roman"/>
        </w:rPr>
        <w:t xml:space="preserve"> characterised as China ‘currying favour’ from African leaders (</w:t>
      </w:r>
      <w:r w:rsidR="00144E20">
        <w:rPr>
          <w:rFonts w:ascii="Times New Roman" w:hAnsi="Times New Roman" w:cs="Times New Roman"/>
        </w:rPr>
        <w:t xml:space="preserve">The </w:t>
      </w:r>
      <w:r w:rsidRPr="00EA0B9B">
        <w:rPr>
          <w:rFonts w:ascii="Times New Roman" w:hAnsi="Times New Roman" w:cs="Times New Roman"/>
        </w:rPr>
        <w:t>Economist, 2011). Some have even gone as far as claiming the China-Africa relationship is rooted in and dependent upon a mutual admiration</w:t>
      </w:r>
      <w:r>
        <w:rPr>
          <w:rFonts w:ascii="Times New Roman" w:hAnsi="Times New Roman" w:cs="Times New Roman"/>
        </w:rPr>
        <w:t>, and benefit,</w:t>
      </w:r>
      <w:r w:rsidRPr="00EA0B9B">
        <w:rPr>
          <w:rFonts w:ascii="Times New Roman" w:hAnsi="Times New Roman" w:cs="Times New Roman"/>
        </w:rPr>
        <w:t xml:space="preserve"> between governments (</w:t>
      </w:r>
      <w:r w:rsidR="00144E20">
        <w:rPr>
          <w:rFonts w:ascii="Times New Roman" w:hAnsi="Times New Roman" w:cs="Times New Roman"/>
        </w:rPr>
        <w:t xml:space="preserve">The </w:t>
      </w:r>
      <w:r w:rsidRPr="00EA0B9B">
        <w:rPr>
          <w:rFonts w:ascii="Times New Roman" w:hAnsi="Times New Roman" w:cs="Times New Roman"/>
        </w:rPr>
        <w:t>Economist</w:t>
      </w:r>
      <w:r w:rsidR="00144E20">
        <w:rPr>
          <w:rFonts w:ascii="Times New Roman" w:hAnsi="Times New Roman" w:cs="Times New Roman"/>
        </w:rPr>
        <w:t>,</w:t>
      </w:r>
      <w:r w:rsidRPr="00EA0B9B">
        <w:rPr>
          <w:rFonts w:ascii="Times New Roman" w:hAnsi="Times New Roman" w:cs="Times New Roman"/>
        </w:rPr>
        <w:t xml:space="preserve"> 2015). </w:t>
      </w:r>
      <w:r w:rsidR="00120BE4">
        <w:rPr>
          <w:rFonts w:ascii="Times New Roman" w:hAnsi="Times New Roman" w:cs="Times New Roman"/>
        </w:rPr>
        <w:t xml:space="preserve">The </w:t>
      </w:r>
      <w:r w:rsidR="00120BE4" w:rsidRPr="00EA0B9B">
        <w:rPr>
          <w:rFonts w:ascii="Times New Roman" w:hAnsi="Times New Roman" w:cs="Times New Roman"/>
        </w:rPr>
        <w:t>Chinese Ministry of Foreign Affairs (2002)</w:t>
      </w:r>
      <w:r w:rsidR="00120BE4">
        <w:rPr>
          <w:rFonts w:ascii="Times New Roman" w:hAnsi="Times New Roman" w:cs="Times New Roman"/>
        </w:rPr>
        <w:t xml:space="preserve"> maintains the stance of non-interference in</w:t>
      </w:r>
      <w:r w:rsidR="00120BE4" w:rsidRPr="00EA0B9B">
        <w:rPr>
          <w:rFonts w:ascii="Times New Roman" w:hAnsi="Times New Roman" w:cs="Times New Roman"/>
        </w:rPr>
        <w:t xml:space="preserve"> emphasiz</w:t>
      </w:r>
      <w:r w:rsidR="00120BE4">
        <w:rPr>
          <w:rFonts w:ascii="Times New Roman" w:hAnsi="Times New Roman" w:cs="Times New Roman"/>
        </w:rPr>
        <w:t>ing</w:t>
      </w:r>
      <w:r w:rsidR="00120BE4" w:rsidRPr="00EA0B9B">
        <w:rPr>
          <w:rFonts w:ascii="Times New Roman" w:hAnsi="Times New Roman" w:cs="Times New Roman"/>
        </w:rPr>
        <w:t xml:space="preserve"> th</w:t>
      </w:r>
      <w:r w:rsidR="00120BE4">
        <w:rPr>
          <w:rFonts w:ascii="Times New Roman" w:hAnsi="Times New Roman" w:cs="Times New Roman"/>
        </w:rPr>
        <w:t>at China and Africa are making ‘</w:t>
      </w:r>
      <w:r w:rsidR="00120BE4" w:rsidRPr="00EA0B9B">
        <w:rPr>
          <w:rFonts w:ascii="Times New Roman" w:hAnsi="Times New Roman" w:cs="Times New Roman"/>
        </w:rPr>
        <w:t xml:space="preserve">joint efforts to maintain the lawful rights of developing countries and push forward the creation of a new, fair and just political </w:t>
      </w:r>
      <w:r w:rsidR="00120BE4">
        <w:rPr>
          <w:rFonts w:ascii="Times New Roman" w:hAnsi="Times New Roman" w:cs="Times New Roman"/>
        </w:rPr>
        <w:t>and economic order in the world.’</w:t>
      </w:r>
      <w:r w:rsidR="00120BE4" w:rsidRPr="00EA0B9B">
        <w:rPr>
          <w:rFonts w:ascii="Times New Roman" w:hAnsi="Times New Roman" w:cs="Times New Roman"/>
        </w:rPr>
        <w:t xml:space="preserve"> </w:t>
      </w:r>
      <w:r w:rsidR="00455F46">
        <w:rPr>
          <w:rFonts w:ascii="Times New Roman" w:hAnsi="Times New Roman" w:cs="Times New Roman"/>
        </w:rPr>
        <w:t xml:space="preserve">However, all development interactions carry political power, and thus cannot be removed from the realm of politics. </w:t>
      </w:r>
      <w:r w:rsidR="00120BE4">
        <w:rPr>
          <w:rFonts w:ascii="Times New Roman" w:hAnsi="Times New Roman" w:cs="Times New Roman"/>
        </w:rPr>
        <w:t>D</w:t>
      </w:r>
      <w:r w:rsidR="002B253F">
        <w:rPr>
          <w:rFonts w:ascii="Times New Roman" w:hAnsi="Times New Roman" w:cs="Times New Roman"/>
        </w:rPr>
        <w:t xml:space="preserve">espite </w:t>
      </w:r>
      <w:r w:rsidR="00120BE4">
        <w:rPr>
          <w:rFonts w:ascii="Times New Roman" w:hAnsi="Times New Roman" w:cs="Times New Roman"/>
        </w:rPr>
        <w:t>its</w:t>
      </w:r>
      <w:r w:rsidR="002B253F">
        <w:rPr>
          <w:rFonts w:ascii="Times New Roman" w:hAnsi="Times New Roman" w:cs="Times New Roman"/>
        </w:rPr>
        <w:t xml:space="preserve"> primarily economic focus, t</w:t>
      </w:r>
      <w:r w:rsidR="00A07B77" w:rsidRPr="00EA0B9B">
        <w:rPr>
          <w:rFonts w:ascii="Times New Roman" w:hAnsi="Times New Roman" w:cs="Times New Roman"/>
        </w:rPr>
        <w:t>he China-Africa</w:t>
      </w:r>
      <w:r w:rsidR="00A26ED5" w:rsidRPr="00EA0B9B">
        <w:rPr>
          <w:rFonts w:ascii="Times New Roman" w:hAnsi="Times New Roman" w:cs="Times New Roman"/>
        </w:rPr>
        <w:t>n state</w:t>
      </w:r>
      <w:r w:rsidR="00A07B77" w:rsidRPr="00EA0B9B">
        <w:rPr>
          <w:rFonts w:ascii="Times New Roman" w:hAnsi="Times New Roman" w:cs="Times New Roman"/>
        </w:rPr>
        <w:t xml:space="preserve"> relationship is </w:t>
      </w:r>
      <w:r w:rsidR="002B253F">
        <w:rPr>
          <w:rFonts w:ascii="Times New Roman" w:hAnsi="Times New Roman" w:cs="Times New Roman"/>
        </w:rPr>
        <w:t>also a political relationship</w:t>
      </w:r>
      <w:r w:rsidR="00120BE4">
        <w:rPr>
          <w:rFonts w:ascii="Times New Roman" w:hAnsi="Times New Roman" w:cs="Times New Roman"/>
        </w:rPr>
        <w:t xml:space="preserve">. The above statement follows an anti-imperialist, </w:t>
      </w:r>
      <w:r>
        <w:rPr>
          <w:rFonts w:ascii="Times New Roman" w:hAnsi="Times New Roman" w:cs="Times New Roman"/>
        </w:rPr>
        <w:t xml:space="preserve">anti-Western line, indicating </w:t>
      </w:r>
      <w:proofErr w:type="gramStart"/>
      <w:r>
        <w:rPr>
          <w:rFonts w:ascii="Times New Roman" w:hAnsi="Times New Roman" w:cs="Times New Roman"/>
        </w:rPr>
        <w:t>a</w:t>
      </w:r>
      <w:r w:rsidR="00120BE4">
        <w:rPr>
          <w:rFonts w:ascii="Times New Roman" w:hAnsi="Times New Roman" w:cs="Times New Roman"/>
        </w:rPr>
        <w:t xml:space="preserve"> recognition</w:t>
      </w:r>
      <w:proofErr w:type="gramEnd"/>
      <w:r w:rsidR="00120BE4">
        <w:rPr>
          <w:rFonts w:ascii="Times New Roman" w:hAnsi="Times New Roman" w:cs="Times New Roman"/>
        </w:rPr>
        <w:t xml:space="preserve"> that African states have been marginalised or harmed by Western systemic dominance. Thus, it could be concluded that the China-Africa relationship is one united against an unfair system. However, the political relationship goes far beyond this systemic context, as Chinese development interactions inherently enter the political realm of the target state through not only offering support to the </w:t>
      </w:r>
      <w:r>
        <w:rPr>
          <w:rFonts w:ascii="Times New Roman" w:hAnsi="Times New Roman" w:cs="Times New Roman"/>
        </w:rPr>
        <w:t xml:space="preserve">institutional </w:t>
      </w:r>
      <w:r w:rsidR="00120BE4">
        <w:rPr>
          <w:rFonts w:ascii="Times New Roman" w:hAnsi="Times New Roman" w:cs="Times New Roman"/>
        </w:rPr>
        <w:t xml:space="preserve">political status quo, but also through interrupting and potentially disrupting </w:t>
      </w:r>
      <w:r>
        <w:rPr>
          <w:rFonts w:ascii="Times New Roman" w:hAnsi="Times New Roman" w:cs="Times New Roman"/>
        </w:rPr>
        <w:t>previously existing external relationships and exchanges.</w:t>
      </w:r>
      <w:r w:rsidR="00120BE4">
        <w:rPr>
          <w:rFonts w:ascii="Times New Roman" w:hAnsi="Times New Roman" w:cs="Times New Roman"/>
        </w:rPr>
        <w:t xml:space="preserve"> </w:t>
      </w:r>
      <w:r w:rsidR="00A07B77" w:rsidRPr="00EA0B9B">
        <w:rPr>
          <w:rFonts w:ascii="Times New Roman" w:hAnsi="Times New Roman" w:cs="Times New Roman"/>
        </w:rPr>
        <w:t>In these relationships, society and socio-political change are inconsequential</w:t>
      </w:r>
      <w:r w:rsidR="002B253F">
        <w:rPr>
          <w:rFonts w:ascii="Times New Roman" w:hAnsi="Times New Roman" w:cs="Times New Roman"/>
        </w:rPr>
        <w:t>, and the divide between Chinese and African is a clearly maintained one</w:t>
      </w:r>
      <w:r w:rsidR="00A07B77" w:rsidRPr="00EA0B9B">
        <w:rPr>
          <w:rFonts w:ascii="Times New Roman" w:hAnsi="Times New Roman" w:cs="Times New Roman"/>
        </w:rPr>
        <w:t>.</w:t>
      </w:r>
      <w:r w:rsidR="00E501D2" w:rsidRPr="00EA0B9B">
        <w:rPr>
          <w:rFonts w:ascii="Times New Roman" w:hAnsi="Times New Roman" w:cs="Times New Roman"/>
        </w:rPr>
        <w:t xml:space="preserve"> Indeed, an insular stance characterises the Chinese position – both physically as well as ideationally – within Africa.</w:t>
      </w:r>
      <w:r w:rsidR="00BF3CDF" w:rsidRPr="00EA0B9B">
        <w:rPr>
          <w:rFonts w:ascii="Times New Roman" w:hAnsi="Times New Roman" w:cs="Times New Roman"/>
        </w:rPr>
        <w:t xml:space="preserve"> </w:t>
      </w:r>
      <w:r w:rsidR="00E501D2" w:rsidRPr="002B253F">
        <w:rPr>
          <w:rFonts w:ascii="Times New Roman" w:hAnsi="Times New Roman" w:cs="Times New Roman"/>
        </w:rPr>
        <w:t>When China has attempted to become</w:t>
      </w:r>
      <w:r w:rsidR="002B253F">
        <w:rPr>
          <w:rFonts w:ascii="Times New Roman" w:hAnsi="Times New Roman" w:cs="Times New Roman"/>
        </w:rPr>
        <w:t xml:space="preserve"> more politically involved</w:t>
      </w:r>
      <w:r w:rsidR="00E501D2" w:rsidRPr="002B253F">
        <w:rPr>
          <w:rFonts w:ascii="Times New Roman" w:hAnsi="Times New Roman" w:cs="Times New Roman"/>
        </w:rPr>
        <w:t>, such as in an attempt to end conflict in South Sudan</w:t>
      </w:r>
      <w:r w:rsidR="002B253F">
        <w:rPr>
          <w:rFonts w:ascii="Times New Roman" w:hAnsi="Times New Roman" w:cs="Times New Roman"/>
        </w:rPr>
        <w:t xml:space="preserve"> in 2015 by sending peacekeepers</w:t>
      </w:r>
      <w:r w:rsidR="00E501D2" w:rsidRPr="002B253F">
        <w:rPr>
          <w:rFonts w:ascii="Times New Roman" w:hAnsi="Times New Roman" w:cs="Times New Roman"/>
        </w:rPr>
        <w:t>, it has ‘failed miserably’ (</w:t>
      </w:r>
      <w:r w:rsidR="00144E20">
        <w:rPr>
          <w:rFonts w:ascii="Times New Roman" w:hAnsi="Times New Roman" w:cs="Times New Roman"/>
        </w:rPr>
        <w:t xml:space="preserve">The </w:t>
      </w:r>
      <w:r w:rsidR="00E501D2" w:rsidRPr="002B253F">
        <w:rPr>
          <w:rFonts w:ascii="Times New Roman" w:hAnsi="Times New Roman" w:cs="Times New Roman"/>
        </w:rPr>
        <w:t>Economist, 2015</w:t>
      </w:r>
      <w:r>
        <w:rPr>
          <w:rFonts w:ascii="Times New Roman" w:hAnsi="Times New Roman" w:cs="Times New Roman"/>
        </w:rPr>
        <w:t>). Maintaining a politically and culturally insular stance highlights the</w:t>
      </w:r>
      <w:r w:rsidR="002B253F">
        <w:rPr>
          <w:rFonts w:ascii="Times New Roman" w:hAnsi="Times New Roman" w:cs="Times New Roman"/>
        </w:rPr>
        <w:t xml:space="preserve"> importance of economic benefit over political action</w:t>
      </w:r>
      <w:r>
        <w:rPr>
          <w:rFonts w:ascii="Times New Roman" w:hAnsi="Times New Roman" w:cs="Times New Roman"/>
        </w:rPr>
        <w:t xml:space="preserve"> for the Chinese state, and it clears political space for African leaders and elites to operate with minimized external interference and pressures for change.</w:t>
      </w:r>
    </w:p>
    <w:p w:rsidR="002B253F" w:rsidRPr="00EA0B9B" w:rsidRDefault="002B253F" w:rsidP="00E740D5">
      <w:pPr>
        <w:shd w:val="clear" w:color="auto" w:fill="FFFFFF" w:themeFill="background1"/>
        <w:spacing w:after="0" w:line="276" w:lineRule="auto"/>
        <w:jc w:val="both"/>
        <w:rPr>
          <w:rFonts w:ascii="Times New Roman" w:hAnsi="Times New Roman" w:cs="Times New Roman"/>
        </w:rPr>
      </w:pPr>
    </w:p>
    <w:p w:rsidR="00776A60" w:rsidRDefault="001C047B" w:rsidP="00E740D5">
      <w:pPr>
        <w:shd w:val="clear" w:color="auto" w:fill="FFFFFF" w:themeFill="background1"/>
        <w:spacing w:after="0" w:line="276" w:lineRule="auto"/>
        <w:jc w:val="both"/>
        <w:rPr>
          <w:rFonts w:ascii="Times New Roman" w:hAnsi="Times New Roman" w:cs="Times New Roman"/>
        </w:rPr>
      </w:pPr>
      <w:r>
        <w:rPr>
          <w:rFonts w:ascii="Times New Roman" w:hAnsi="Times New Roman" w:cs="Times New Roman"/>
        </w:rPr>
        <w:t>For many of these reasons, h</w:t>
      </w:r>
      <w:r w:rsidR="00F04BCC" w:rsidRPr="00EA0B9B">
        <w:rPr>
          <w:rFonts w:ascii="Times New Roman" w:hAnsi="Times New Roman" w:cs="Times New Roman"/>
        </w:rPr>
        <w:t xml:space="preserve">ow to label China’s increasing involvement in sub-Saharan Africa is a topic of some contestation. </w:t>
      </w:r>
      <w:r w:rsidR="00776A60" w:rsidRPr="00EA0B9B">
        <w:rPr>
          <w:rFonts w:ascii="Times New Roman" w:hAnsi="Times New Roman" w:cs="Times New Roman"/>
        </w:rPr>
        <w:t xml:space="preserve">Many scholars refrain from classifying it as ‘development,’ and it is not difficult to see why they maintain this position. Looking at Chinese involvement in sub-Saharan Africa from an economic perspective, this investment is what </w:t>
      </w:r>
      <w:proofErr w:type="spellStart"/>
      <w:r w:rsidR="00776A60" w:rsidRPr="00EA0B9B">
        <w:rPr>
          <w:rFonts w:ascii="Times New Roman" w:hAnsi="Times New Roman" w:cs="Times New Roman"/>
        </w:rPr>
        <w:t>Rotberg</w:t>
      </w:r>
      <w:proofErr w:type="spellEnd"/>
      <w:r w:rsidR="00776A60" w:rsidRPr="00EA0B9B">
        <w:rPr>
          <w:rFonts w:ascii="Times New Roman" w:hAnsi="Times New Roman" w:cs="Times New Roman"/>
        </w:rPr>
        <w:t xml:space="preserve"> (2008: 1) deems a “remarkably symbiotic relationship;” perhaps an odd characterisation from a scholar so intent on the expectations of liberal go</w:t>
      </w:r>
      <w:r>
        <w:rPr>
          <w:rFonts w:ascii="Times New Roman" w:hAnsi="Times New Roman" w:cs="Times New Roman"/>
        </w:rPr>
        <w:t>od governance in earlier works.</w:t>
      </w:r>
      <w:r w:rsidR="00776A60" w:rsidRPr="00EA0B9B">
        <w:rPr>
          <w:rFonts w:ascii="Times New Roman" w:hAnsi="Times New Roman" w:cs="Times New Roman"/>
        </w:rPr>
        <w:t xml:space="preserve"> China’s</w:t>
      </w:r>
      <w:r w:rsidR="006F248A" w:rsidRPr="00EA0B9B">
        <w:rPr>
          <w:rFonts w:ascii="Times New Roman" w:hAnsi="Times New Roman" w:cs="Times New Roman"/>
        </w:rPr>
        <w:t xml:space="preserve"> involvement does result in </w:t>
      </w:r>
      <w:r w:rsidR="00776A60" w:rsidRPr="00EA0B9B">
        <w:rPr>
          <w:rFonts w:ascii="Times New Roman" w:hAnsi="Times New Roman" w:cs="Times New Roman"/>
        </w:rPr>
        <w:t xml:space="preserve">a </w:t>
      </w:r>
      <w:r w:rsidR="006F248A" w:rsidRPr="00EA0B9B">
        <w:rPr>
          <w:rFonts w:ascii="Times New Roman" w:hAnsi="Times New Roman" w:cs="Times New Roman"/>
        </w:rPr>
        <w:t>form of economic change in terms of growth (</w:t>
      </w:r>
      <w:proofErr w:type="spellStart"/>
      <w:r w:rsidR="00F80BD6">
        <w:rPr>
          <w:rFonts w:ascii="Times New Roman" w:hAnsi="Times New Roman" w:cs="Times New Roman"/>
        </w:rPr>
        <w:t>Knowledge@Wharton</w:t>
      </w:r>
      <w:proofErr w:type="spellEnd"/>
      <w:r w:rsidR="00F80BD6">
        <w:rPr>
          <w:rFonts w:ascii="Times New Roman" w:hAnsi="Times New Roman" w:cs="Times New Roman"/>
        </w:rPr>
        <w:t>, 2016</w:t>
      </w:r>
      <w:r w:rsidR="006F248A" w:rsidRPr="00EA0B9B">
        <w:rPr>
          <w:rFonts w:ascii="Times New Roman" w:hAnsi="Times New Roman" w:cs="Times New Roman"/>
        </w:rPr>
        <w:t>)</w:t>
      </w:r>
      <w:r>
        <w:rPr>
          <w:rFonts w:ascii="Times New Roman" w:hAnsi="Times New Roman" w:cs="Times New Roman"/>
        </w:rPr>
        <w:t>, and thus would fulfil developmental intent for progressive change in the realm of economics</w:t>
      </w:r>
      <w:r w:rsidR="006F248A" w:rsidRPr="00EA0B9B">
        <w:rPr>
          <w:rFonts w:ascii="Times New Roman" w:hAnsi="Times New Roman" w:cs="Times New Roman"/>
        </w:rPr>
        <w:t>. It is debatable as to how sustainable this growth is, though, as many China-Africa agreements involve little more than an injection of goods or capital</w:t>
      </w:r>
      <w:r w:rsidR="00776A60" w:rsidRPr="00EA0B9B">
        <w:rPr>
          <w:rFonts w:ascii="Times New Roman" w:hAnsi="Times New Roman" w:cs="Times New Roman"/>
        </w:rPr>
        <w:t xml:space="preserve"> and</w:t>
      </w:r>
      <w:r w:rsidR="006F248A" w:rsidRPr="00EA0B9B">
        <w:rPr>
          <w:rFonts w:ascii="Times New Roman" w:hAnsi="Times New Roman" w:cs="Times New Roman"/>
        </w:rPr>
        <w:t xml:space="preserve"> do not have a transfer of knowledge or an investment in the long-term economy of the African state. </w:t>
      </w:r>
      <w:r w:rsidR="00776A60" w:rsidRPr="00EA0B9B">
        <w:rPr>
          <w:rFonts w:ascii="Times New Roman" w:hAnsi="Times New Roman" w:cs="Times New Roman"/>
        </w:rPr>
        <w:t xml:space="preserve">Further, as many agreements centre on the extraction of raw materials, that economic growth is tied to a continuation of that extraction. In that way, the economic growth is akin to a house </w:t>
      </w:r>
      <w:r>
        <w:rPr>
          <w:rFonts w:ascii="Times New Roman" w:hAnsi="Times New Roman" w:cs="Times New Roman"/>
        </w:rPr>
        <w:t>built on sand - if China stops</w:t>
      </w:r>
      <w:r w:rsidR="00776A60" w:rsidRPr="00EA0B9B">
        <w:rPr>
          <w:rFonts w:ascii="Times New Roman" w:hAnsi="Times New Roman" w:cs="Times New Roman"/>
        </w:rPr>
        <w:t xml:space="preserve"> exporting oil from South Sudan, economic growth w</w:t>
      </w:r>
      <w:r>
        <w:rPr>
          <w:rFonts w:ascii="Times New Roman" w:hAnsi="Times New Roman" w:cs="Times New Roman"/>
        </w:rPr>
        <w:t>ill</w:t>
      </w:r>
      <w:r w:rsidR="00776A60" w:rsidRPr="00EA0B9B">
        <w:rPr>
          <w:rFonts w:ascii="Times New Roman" w:hAnsi="Times New Roman" w:cs="Times New Roman"/>
        </w:rPr>
        <w:t xml:space="preserve"> regress as nothing has been built below that agreement to foster economic resilience. Further, many of the capital agreements are made </w:t>
      </w:r>
      <w:r w:rsidR="00776A60" w:rsidRPr="00EA0B9B">
        <w:rPr>
          <w:rFonts w:ascii="Times New Roman" w:hAnsi="Times New Roman" w:cs="Times New Roman"/>
        </w:rPr>
        <w:lastRenderedPageBreak/>
        <w:t xml:space="preserve">between the Chinese government and African governments, with little to no demands for transparency or even </w:t>
      </w:r>
      <w:r w:rsidR="007A2936">
        <w:rPr>
          <w:rFonts w:ascii="Times New Roman" w:hAnsi="Times New Roman" w:cs="Times New Roman"/>
        </w:rPr>
        <w:t xml:space="preserve">public </w:t>
      </w:r>
      <w:r w:rsidR="00776A60" w:rsidRPr="00EA0B9B">
        <w:rPr>
          <w:rFonts w:ascii="Times New Roman" w:hAnsi="Times New Roman" w:cs="Times New Roman"/>
        </w:rPr>
        <w:t xml:space="preserve">investment. Some have identified these agreements as those between individuals rather than between state governments. </w:t>
      </w:r>
      <w:r w:rsidR="006F248A" w:rsidRPr="00EA0B9B">
        <w:rPr>
          <w:rFonts w:ascii="Times New Roman" w:hAnsi="Times New Roman" w:cs="Times New Roman"/>
        </w:rPr>
        <w:t>In this way, these relationships have been labelled as exploitative, both to the African state (by China) and to society (by African elites)</w:t>
      </w:r>
      <w:r w:rsidR="00776A60" w:rsidRPr="00EA0B9B">
        <w:rPr>
          <w:rFonts w:ascii="Times New Roman" w:hAnsi="Times New Roman" w:cs="Times New Roman"/>
        </w:rPr>
        <w:t>, and it must be questioned as to whether that can be classed as ‘development</w:t>
      </w:r>
      <w:r w:rsidR="007A2936">
        <w:rPr>
          <w:rFonts w:ascii="Times New Roman" w:hAnsi="Times New Roman" w:cs="Times New Roman"/>
        </w:rPr>
        <w:t>.</w:t>
      </w:r>
      <w:r w:rsidR="00776A60" w:rsidRPr="00EA0B9B">
        <w:rPr>
          <w:rFonts w:ascii="Times New Roman" w:hAnsi="Times New Roman" w:cs="Times New Roman"/>
        </w:rPr>
        <w:t>’</w:t>
      </w:r>
      <w:r w:rsidR="006F248A" w:rsidRPr="00EA0B9B">
        <w:rPr>
          <w:rFonts w:ascii="Times New Roman" w:hAnsi="Times New Roman" w:cs="Times New Roman"/>
        </w:rPr>
        <w:t xml:space="preserve"> </w:t>
      </w:r>
      <w:r w:rsidR="007A2936">
        <w:rPr>
          <w:rFonts w:ascii="Times New Roman" w:hAnsi="Times New Roman" w:cs="Times New Roman"/>
        </w:rPr>
        <w:t>Whether the label ‘development’ is appropriate or not is likely to remain contested. However, i</w:t>
      </w:r>
      <w:r w:rsidR="00776A60" w:rsidRPr="00EA0B9B">
        <w:rPr>
          <w:rFonts w:ascii="Times New Roman" w:hAnsi="Times New Roman" w:cs="Times New Roman"/>
        </w:rPr>
        <w:t xml:space="preserve">t must be recognised that </w:t>
      </w:r>
      <w:r w:rsidR="007A2936">
        <w:rPr>
          <w:rFonts w:ascii="Times New Roman" w:hAnsi="Times New Roman" w:cs="Times New Roman"/>
        </w:rPr>
        <w:t>the China-Africa relationships starkly contrast, and in some ways compete</w:t>
      </w:r>
      <w:r w:rsidR="00776A60" w:rsidRPr="00EA0B9B">
        <w:rPr>
          <w:rFonts w:ascii="Times New Roman" w:hAnsi="Times New Roman" w:cs="Times New Roman"/>
        </w:rPr>
        <w:t xml:space="preserve">, with the dominant modes of development that have engaged with the African continent for decades. </w:t>
      </w:r>
    </w:p>
    <w:p w:rsidR="00F80BD6" w:rsidRDefault="00F80BD6" w:rsidP="00E740D5">
      <w:pPr>
        <w:shd w:val="clear" w:color="auto" w:fill="FFFFFF" w:themeFill="background1"/>
        <w:spacing w:after="0" w:line="276" w:lineRule="auto"/>
        <w:jc w:val="both"/>
        <w:rPr>
          <w:rFonts w:ascii="Times New Roman" w:hAnsi="Times New Roman" w:cs="Times New Roman"/>
        </w:rPr>
      </w:pPr>
    </w:p>
    <w:p w:rsidR="001A12B1" w:rsidRPr="00EA0B9B" w:rsidRDefault="001A12B1" w:rsidP="00E740D5">
      <w:pPr>
        <w:shd w:val="clear" w:color="auto" w:fill="FFFFFF" w:themeFill="background1"/>
        <w:spacing w:after="0" w:line="276" w:lineRule="auto"/>
        <w:jc w:val="both"/>
        <w:rPr>
          <w:rFonts w:ascii="Times New Roman" w:hAnsi="Times New Roman" w:cs="Times New Roman"/>
        </w:rPr>
      </w:pPr>
    </w:p>
    <w:p w:rsidR="001D5831" w:rsidRDefault="0082753A" w:rsidP="00E740D5">
      <w:pPr>
        <w:shd w:val="clear" w:color="auto" w:fill="FFFFFF" w:themeFill="background1"/>
        <w:spacing w:after="0" w:line="276" w:lineRule="auto"/>
        <w:jc w:val="both"/>
        <w:rPr>
          <w:rFonts w:ascii="Times New Roman" w:hAnsi="Times New Roman" w:cs="Times New Roman"/>
        </w:rPr>
      </w:pPr>
      <w:proofErr w:type="gramStart"/>
      <w:r>
        <w:rPr>
          <w:rFonts w:ascii="Times New Roman" w:hAnsi="Times New Roman" w:cs="Times New Roman"/>
          <w:b/>
        </w:rPr>
        <w:t>Development, but on whose</w:t>
      </w:r>
      <w:r w:rsidR="001D5831">
        <w:rPr>
          <w:rFonts w:ascii="Times New Roman" w:hAnsi="Times New Roman" w:cs="Times New Roman"/>
          <w:b/>
        </w:rPr>
        <w:t xml:space="preserve"> terms?</w:t>
      </w:r>
      <w:proofErr w:type="gramEnd"/>
    </w:p>
    <w:p w:rsidR="00F80BD6" w:rsidRPr="00EA0B9B" w:rsidRDefault="00686532" w:rsidP="00E740D5">
      <w:pPr>
        <w:shd w:val="clear" w:color="auto" w:fill="FFFFFF" w:themeFill="background1"/>
        <w:spacing w:after="0" w:line="276" w:lineRule="auto"/>
        <w:jc w:val="both"/>
        <w:rPr>
          <w:rFonts w:ascii="Times New Roman" w:hAnsi="Times New Roman" w:cs="Times New Roman"/>
        </w:rPr>
      </w:pPr>
      <w:r w:rsidRPr="00EA0B9B">
        <w:rPr>
          <w:rFonts w:ascii="Times New Roman" w:hAnsi="Times New Roman" w:cs="Times New Roman"/>
        </w:rPr>
        <w:t>When we discuss the rise of China, we often discuss it in terms of a hegemonic rivalry with the United State</w:t>
      </w:r>
      <w:r>
        <w:rPr>
          <w:rFonts w:ascii="Times New Roman" w:hAnsi="Times New Roman" w:cs="Times New Roman"/>
        </w:rPr>
        <w:t>s. In the field of development this is no different. A</w:t>
      </w:r>
      <w:r w:rsidRPr="00EA0B9B">
        <w:rPr>
          <w:rFonts w:ascii="Times New Roman" w:hAnsi="Times New Roman" w:cs="Times New Roman"/>
        </w:rPr>
        <w:t>nalysis of the involvement of China in African development often leads to discussion of a US-China rivalry over the continent, both economically and ideologically. If this shift is indeed taking place, and we can assume that it is to some extent given the rapid growth of Chinese economic engagement in parts of the continent, then we also have to consider the impact this shift is having on development in the African states which have established relationships with China, particularly in relation to the placement of society within the broader picture of the state.</w:t>
      </w:r>
      <w:r>
        <w:rPr>
          <w:rFonts w:ascii="Times New Roman" w:hAnsi="Times New Roman" w:cs="Times New Roman"/>
        </w:rPr>
        <w:t xml:space="preserve"> </w:t>
      </w:r>
      <w:r w:rsidR="002F5B81" w:rsidRPr="00EA0B9B">
        <w:rPr>
          <w:rFonts w:ascii="Times New Roman" w:hAnsi="Times New Roman" w:cs="Times New Roman"/>
        </w:rPr>
        <w:t xml:space="preserve">Western models of development are primarily focused on bringing about political or economic change: they are processes of, or attempts at, </w:t>
      </w:r>
      <w:r w:rsidR="00F80BD6">
        <w:rPr>
          <w:rFonts w:ascii="Times New Roman" w:hAnsi="Times New Roman" w:cs="Times New Roman"/>
        </w:rPr>
        <w:t xml:space="preserve">betterment, progress or </w:t>
      </w:r>
      <w:r w:rsidR="002F5B81" w:rsidRPr="00EA0B9B">
        <w:rPr>
          <w:rFonts w:ascii="Times New Roman" w:hAnsi="Times New Roman" w:cs="Times New Roman"/>
        </w:rPr>
        <w:t xml:space="preserve">modernization. Chinese models, on the other hand, have a different target; rather than targeting change, they target </w:t>
      </w:r>
      <w:proofErr w:type="spellStart"/>
      <w:r w:rsidR="002F5B81" w:rsidRPr="00EA0B9B">
        <w:rPr>
          <w:rFonts w:ascii="Times New Roman" w:hAnsi="Times New Roman" w:cs="Times New Roman"/>
        </w:rPr>
        <w:t>extractionary</w:t>
      </w:r>
      <w:proofErr w:type="spellEnd"/>
      <w:r w:rsidR="002F5B81" w:rsidRPr="00EA0B9B">
        <w:rPr>
          <w:rFonts w:ascii="Times New Roman" w:hAnsi="Times New Roman" w:cs="Times New Roman"/>
        </w:rPr>
        <w:t xml:space="preserve"> benefit. Chinese development does bring influence</w:t>
      </w:r>
      <w:r>
        <w:rPr>
          <w:rFonts w:ascii="Times New Roman" w:hAnsi="Times New Roman" w:cs="Times New Roman"/>
        </w:rPr>
        <w:t xml:space="preserve"> and political power</w:t>
      </w:r>
      <w:r w:rsidR="00691CFF" w:rsidRPr="00EA0B9B">
        <w:rPr>
          <w:rFonts w:ascii="Times New Roman" w:hAnsi="Times New Roman" w:cs="Times New Roman"/>
        </w:rPr>
        <w:t>, and Chinese investors often leave physical developments in the building of infrastructure</w:t>
      </w:r>
      <w:r w:rsidR="002F5B81" w:rsidRPr="00EA0B9B">
        <w:rPr>
          <w:rFonts w:ascii="Times New Roman" w:hAnsi="Times New Roman" w:cs="Times New Roman"/>
        </w:rPr>
        <w:t xml:space="preserve">. However, it is difficult to argue that </w:t>
      </w:r>
      <w:r w:rsidR="00691CFF" w:rsidRPr="00EA0B9B">
        <w:rPr>
          <w:rFonts w:ascii="Times New Roman" w:hAnsi="Times New Roman" w:cs="Times New Roman"/>
        </w:rPr>
        <w:t>Chinese assistance</w:t>
      </w:r>
      <w:r w:rsidR="002F5B81" w:rsidRPr="00EA0B9B">
        <w:rPr>
          <w:rFonts w:ascii="Times New Roman" w:hAnsi="Times New Roman" w:cs="Times New Roman"/>
        </w:rPr>
        <w:t xml:space="preserve"> brings with it the conditionality</w:t>
      </w:r>
      <w:r w:rsidR="00691CFF" w:rsidRPr="00EA0B9B">
        <w:rPr>
          <w:rFonts w:ascii="Times New Roman" w:hAnsi="Times New Roman" w:cs="Times New Roman"/>
        </w:rPr>
        <w:t>, or the lasting impact,</w:t>
      </w:r>
      <w:r w:rsidR="002F5B81" w:rsidRPr="00EA0B9B">
        <w:rPr>
          <w:rFonts w:ascii="Times New Roman" w:hAnsi="Times New Roman" w:cs="Times New Roman"/>
        </w:rPr>
        <w:t xml:space="preserve"> that Western development relationships and normative structures do.</w:t>
      </w:r>
      <w:r w:rsidR="00691CFF" w:rsidRPr="00EA0B9B">
        <w:rPr>
          <w:rFonts w:ascii="Times New Roman" w:hAnsi="Times New Roman" w:cs="Times New Roman"/>
        </w:rPr>
        <w:t xml:space="preserve"> Further, the question in the bigger development picture is how does economic growth</w:t>
      </w:r>
      <w:r>
        <w:rPr>
          <w:rFonts w:ascii="Times New Roman" w:hAnsi="Times New Roman" w:cs="Times New Roman"/>
        </w:rPr>
        <w:t xml:space="preserve"> sans political change</w:t>
      </w:r>
      <w:r w:rsidR="00691CFF" w:rsidRPr="00EA0B9B">
        <w:rPr>
          <w:rFonts w:ascii="Times New Roman" w:hAnsi="Times New Roman" w:cs="Times New Roman"/>
        </w:rPr>
        <w:t xml:space="preserve"> at the top match up </w:t>
      </w:r>
      <w:r w:rsidR="00FA3437">
        <w:rPr>
          <w:rFonts w:ascii="Times New Roman" w:hAnsi="Times New Roman" w:cs="Times New Roman"/>
        </w:rPr>
        <w:t>to socio-political expectations</w:t>
      </w:r>
      <w:r>
        <w:rPr>
          <w:rFonts w:ascii="Times New Roman" w:hAnsi="Times New Roman" w:cs="Times New Roman"/>
        </w:rPr>
        <w:t xml:space="preserve"> of the state</w:t>
      </w:r>
      <w:r w:rsidR="00FA3437">
        <w:rPr>
          <w:rFonts w:ascii="Times New Roman" w:hAnsi="Times New Roman" w:cs="Times New Roman"/>
        </w:rPr>
        <w:t>?</w:t>
      </w:r>
      <w:r w:rsidR="00691CFF" w:rsidRPr="00EA0B9B">
        <w:rPr>
          <w:rFonts w:ascii="Times New Roman" w:hAnsi="Times New Roman" w:cs="Times New Roman"/>
        </w:rPr>
        <w:t xml:space="preserve"> Is economic growth enough for the societies of many African states</w:t>
      </w:r>
      <w:r w:rsidR="00FA3437">
        <w:rPr>
          <w:rFonts w:ascii="Times New Roman" w:hAnsi="Times New Roman" w:cs="Times New Roman"/>
        </w:rPr>
        <w:t>, especially those where the socio-political change fostered by liberal normative demands and expectations has taken place</w:t>
      </w:r>
      <w:r w:rsidR="00691CFF" w:rsidRPr="00EA0B9B">
        <w:rPr>
          <w:rFonts w:ascii="Times New Roman" w:hAnsi="Times New Roman" w:cs="Times New Roman"/>
        </w:rPr>
        <w:t>?</w:t>
      </w:r>
    </w:p>
    <w:p w:rsidR="00FA3437" w:rsidRPr="00EA0B9B" w:rsidRDefault="00FA3437" w:rsidP="00E740D5">
      <w:pPr>
        <w:shd w:val="clear" w:color="auto" w:fill="FFFFFF" w:themeFill="background1"/>
        <w:spacing w:after="0" w:line="276" w:lineRule="auto"/>
        <w:jc w:val="both"/>
        <w:rPr>
          <w:rFonts w:ascii="Times New Roman" w:hAnsi="Times New Roman" w:cs="Times New Roman"/>
        </w:rPr>
      </w:pPr>
    </w:p>
    <w:p w:rsidR="007168F5" w:rsidRDefault="007168F5" w:rsidP="00E740D5">
      <w:pPr>
        <w:shd w:val="clear" w:color="auto" w:fill="FFFFFF" w:themeFill="background1"/>
        <w:spacing w:after="0" w:line="276" w:lineRule="auto"/>
        <w:jc w:val="both"/>
        <w:rPr>
          <w:rFonts w:ascii="Times New Roman" w:hAnsi="Times New Roman" w:cs="Times New Roman"/>
        </w:rPr>
      </w:pPr>
      <w:r w:rsidRPr="00EA0B9B">
        <w:rPr>
          <w:rFonts w:ascii="Times New Roman" w:hAnsi="Times New Roman" w:cs="Times New Roman"/>
        </w:rPr>
        <w:t xml:space="preserve">If we view development as a process of </w:t>
      </w:r>
      <w:r w:rsidR="00FA3437">
        <w:rPr>
          <w:rFonts w:ascii="Times New Roman" w:hAnsi="Times New Roman" w:cs="Times New Roman"/>
        </w:rPr>
        <w:t xml:space="preserve">change including </w:t>
      </w:r>
      <w:r w:rsidRPr="00EA0B9B">
        <w:rPr>
          <w:rFonts w:ascii="Times New Roman" w:hAnsi="Times New Roman" w:cs="Times New Roman"/>
        </w:rPr>
        <w:t xml:space="preserve">socio-political change, </w:t>
      </w:r>
      <w:r w:rsidR="005A3ED5" w:rsidRPr="00EA0B9B">
        <w:rPr>
          <w:rFonts w:ascii="Times New Roman" w:hAnsi="Times New Roman" w:cs="Times New Roman"/>
        </w:rPr>
        <w:t>when looking at the rise of China a</w:t>
      </w:r>
      <w:r w:rsidR="00FA3437">
        <w:rPr>
          <w:rFonts w:ascii="Times New Roman" w:hAnsi="Times New Roman" w:cs="Times New Roman"/>
        </w:rPr>
        <w:t>s a development actor in Africa</w:t>
      </w:r>
      <w:r w:rsidR="005A3ED5" w:rsidRPr="00EA0B9B">
        <w:rPr>
          <w:rFonts w:ascii="Times New Roman" w:hAnsi="Times New Roman" w:cs="Times New Roman"/>
        </w:rPr>
        <w:t xml:space="preserve"> we also must consider the shift in normative power. The economic shift has been fairly rapid. However, socio-political shifts take much longer than economic ones. Africa has had long-term exposure to liberal democratic norms, and we can safely assume, and in some instances even empirically support, that those norms had a socialising impact on socio-political space in some African countries and </w:t>
      </w:r>
      <w:r w:rsidR="001A12B1">
        <w:rPr>
          <w:rFonts w:ascii="Times New Roman" w:hAnsi="Times New Roman" w:cs="Times New Roman"/>
        </w:rPr>
        <w:t xml:space="preserve">have affected </w:t>
      </w:r>
      <w:r w:rsidR="005A3ED5" w:rsidRPr="00EA0B9B">
        <w:rPr>
          <w:rFonts w:ascii="Times New Roman" w:hAnsi="Times New Roman" w:cs="Times New Roman"/>
        </w:rPr>
        <w:t>societal expectations of political action. We can also safely assume that even with this social</w:t>
      </w:r>
      <w:r w:rsidR="001A12B1">
        <w:rPr>
          <w:rFonts w:ascii="Times New Roman" w:hAnsi="Times New Roman" w:cs="Times New Roman"/>
        </w:rPr>
        <w:t>isation,</w:t>
      </w:r>
      <w:r w:rsidR="005A3ED5" w:rsidRPr="00EA0B9B">
        <w:rPr>
          <w:rFonts w:ascii="Times New Roman" w:hAnsi="Times New Roman" w:cs="Times New Roman"/>
        </w:rPr>
        <w:t xml:space="preserve"> the pressure of direct external conditionality is a necessary component of </w:t>
      </w:r>
      <w:r w:rsidR="001A12B1">
        <w:rPr>
          <w:rFonts w:ascii="Times New Roman" w:hAnsi="Times New Roman" w:cs="Times New Roman"/>
        </w:rPr>
        <w:t xml:space="preserve">the </w:t>
      </w:r>
      <w:r w:rsidR="005A3ED5" w:rsidRPr="00EA0B9B">
        <w:rPr>
          <w:rFonts w:ascii="Times New Roman" w:hAnsi="Times New Roman" w:cs="Times New Roman"/>
        </w:rPr>
        <w:t xml:space="preserve">political change that would meet those </w:t>
      </w:r>
      <w:r w:rsidR="001A12B1">
        <w:rPr>
          <w:rFonts w:ascii="Times New Roman" w:hAnsi="Times New Roman" w:cs="Times New Roman"/>
        </w:rPr>
        <w:t xml:space="preserve">societal </w:t>
      </w:r>
      <w:r w:rsidR="005A3ED5" w:rsidRPr="00EA0B9B">
        <w:rPr>
          <w:rFonts w:ascii="Times New Roman" w:hAnsi="Times New Roman" w:cs="Times New Roman"/>
        </w:rPr>
        <w:t>expectations. With governments and ruling elites turning to the non-conditionality of China, though, that top-down external pressure is removed. The normative shift that may occur with the hegemonic shift is only a nominal concern at this point</w:t>
      </w:r>
      <w:r w:rsidR="00FA3437">
        <w:rPr>
          <w:rFonts w:ascii="Times New Roman" w:hAnsi="Times New Roman" w:cs="Times New Roman"/>
        </w:rPr>
        <w:t>, as the normative dominance of liberalisation is not being significantly challenged through Chinese developmental interactions</w:t>
      </w:r>
      <w:r w:rsidR="005A3ED5" w:rsidRPr="00EA0B9B">
        <w:rPr>
          <w:rFonts w:ascii="Times New Roman" w:hAnsi="Times New Roman" w:cs="Times New Roman"/>
        </w:rPr>
        <w:t xml:space="preserve">. What is of more importance is what happens when the lasting impact of the last 40 years of socio-political socialisation </w:t>
      </w:r>
      <w:r w:rsidR="00E40FE5" w:rsidRPr="00EA0B9B">
        <w:rPr>
          <w:rFonts w:ascii="Times New Roman" w:hAnsi="Times New Roman" w:cs="Times New Roman"/>
        </w:rPr>
        <w:t xml:space="preserve">no longer exists within a system </w:t>
      </w:r>
      <w:r w:rsidR="00FA3437">
        <w:rPr>
          <w:rFonts w:ascii="Times New Roman" w:hAnsi="Times New Roman" w:cs="Times New Roman"/>
        </w:rPr>
        <w:t>that is under</w:t>
      </w:r>
      <w:r w:rsidR="00E40FE5" w:rsidRPr="00EA0B9B">
        <w:rPr>
          <w:rFonts w:ascii="Times New Roman" w:hAnsi="Times New Roman" w:cs="Times New Roman"/>
        </w:rPr>
        <w:t xml:space="preserve"> pressure to meet those expectations</w:t>
      </w:r>
      <w:r w:rsidR="005A3ED5" w:rsidRPr="00EA0B9B">
        <w:rPr>
          <w:rFonts w:ascii="Times New Roman" w:hAnsi="Times New Roman" w:cs="Times New Roman"/>
        </w:rPr>
        <w:t>?</w:t>
      </w:r>
      <w:r w:rsidR="00E40FE5" w:rsidRPr="00EA0B9B">
        <w:rPr>
          <w:rFonts w:ascii="Times New Roman" w:hAnsi="Times New Roman" w:cs="Times New Roman"/>
        </w:rPr>
        <w:t xml:space="preserve"> In other words, and in an extreme way, what happens </w:t>
      </w:r>
      <w:r w:rsidR="00FA3437">
        <w:rPr>
          <w:rFonts w:ascii="Times New Roman" w:hAnsi="Times New Roman" w:cs="Times New Roman"/>
        </w:rPr>
        <w:t>to society and the relationshi</w:t>
      </w:r>
      <w:r w:rsidR="001A12B1">
        <w:rPr>
          <w:rFonts w:ascii="Times New Roman" w:hAnsi="Times New Roman" w:cs="Times New Roman"/>
        </w:rPr>
        <w:t>p between society and the state</w:t>
      </w:r>
      <w:r w:rsidR="00FA3437">
        <w:rPr>
          <w:rFonts w:ascii="Times New Roman" w:hAnsi="Times New Roman" w:cs="Times New Roman"/>
        </w:rPr>
        <w:t xml:space="preserve"> </w:t>
      </w:r>
      <w:r w:rsidR="00E40FE5" w:rsidRPr="00EA0B9B">
        <w:rPr>
          <w:rFonts w:ascii="Times New Roman" w:hAnsi="Times New Roman" w:cs="Times New Roman"/>
        </w:rPr>
        <w:t>when African leaders no longer have personal or economic reasons</w:t>
      </w:r>
      <w:r w:rsidR="00FA3437">
        <w:rPr>
          <w:rFonts w:ascii="Times New Roman" w:hAnsi="Times New Roman" w:cs="Times New Roman"/>
        </w:rPr>
        <w:t xml:space="preserve"> to comply with liberal demands</w:t>
      </w:r>
      <w:r w:rsidR="00E40FE5" w:rsidRPr="00EA0B9B">
        <w:rPr>
          <w:rFonts w:ascii="Times New Roman" w:hAnsi="Times New Roman" w:cs="Times New Roman"/>
        </w:rPr>
        <w:t xml:space="preserve"> and the liberalising of the African state comes to a halt?</w:t>
      </w:r>
    </w:p>
    <w:p w:rsidR="00FA3437" w:rsidRPr="00EA0B9B" w:rsidRDefault="00FA3437" w:rsidP="00E740D5">
      <w:pPr>
        <w:shd w:val="clear" w:color="auto" w:fill="FFFFFF" w:themeFill="background1"/>
        <w:spacing w:after="0" w:line="276" w:lineRule="auto"/>
        <w:jc w:val="both"/>
        <w:rPr>
          <w:rFonts w:ascii="Times New Roman" w:hAnsi="Times New Roman" w:cs="Times New Roman"/>
        </w:rPr>
      </w:pPr>
    </w:p>
    <w:p w:rsidR="00D572D3" w:rsidRDefault="00D572D3" w:rsidP="00E740D5">
      <w:pPr>
        <w:shd w:val="clear" w:color="auto" w:fill="FFFFFF" w:themeFill="background1"/>
        <w:spacing w:after="0" w:line="276" w:lineRule="auto"/>
        <w:jc w:val="both"/>
        <w:rPr>
          <w:rFonts w:ascii="Times New Roman" w:hAnsi="Times New Roman" w:cs="Times New Roman"/>
        </w:rPr>
      </w:pPr>
      <w:r w:rsidRPr="00EA0B9B">
        <w:rPr>
          <w:rFonts w:ascii="Times New Roman" w:hAnsi="Times New Roman" w:cs="Times New Roman"/>
        </w:rPr>
        <w:lastRenderedPageBreak/>
        <w:t>There is some empirical as well as anecdotal evidence suggesting that there is a rift between societal expectations and the impact of Chinese investment within some African states. The Economist (2011) reports that some Africans are concerned with China becoming a new</w:t>
      </w:r>
      <w:r w:rsidR="00FA3437">
        <w:rPr>
          <w:rFonts w:ascii="Times New Roman" w:hAnsi="Times New Roman" w:cs="Times New Roman"/>
        </w:rPr>
        <w:t xml:space="preserve"> colonial power, and wondering ‘</w:t>
      </w:r>
      <w:r w:rsidRPr="00EA0B9B">
        <w:rPr>
          <w:rFonts w:ascii="Times New Roman" w:hAnsi="Times New Roman" w:cs="Times New Roman"/>
        </w:rPr>
        <w:t xml:space="preserve">whether China is </w:t>
      </w:r>
      <w:r w:rsidR="00FA3437">
        <w:rPr>
          <w:rFonts w:ascii="Times New Roman" w:hAnsi="Times New Roman" w:cs="Times New Roman"/>
        </w:rPr>
        <w:t>making their lunch or eating it’</w:t>
      </w:r>
      <w:r w:rsidRPr="00EA0B9B">
        <w:rPr>
          <w:rFonts w:ascii="Times New Roman" w:hAnsi="Times New Roman" w:cs="Times New Roman"/>
        </w:rPr>
        <w:t xml:space="preserve">. There are also signs that the expectations of economic investment have liberal social and political expectations attached. For example, there is a backlash against the poor working conditions within Chinese managed firms, concerns over corrupt business practices, </w:t>
      </w:r>
      <w:r w:rsidR="009336E3" w:rsidRPr="00EA0B9B">
        <w:rPr>
          <w:rFonts w:ascii="Times New Roman" w:hAnsi="Times New Roman" w:cs="Times New Roman"/>
        </w:rPr>
        <w:t xml:space="preserve">anger over the lack of jobs or capital investment in local economies, </w:t>
      </w:r>
      <w:r w:rsidRPr="00EA0B9B">
        <w:rPr>
          <w:rFonts w:ascii="Times New Roman" w:hAnsi="Times New Roman" w:cs="Times New Roman"/>
        </w:rPr>
        <w:t>and demands for more transparency surrounding economic agreements with state leaders</w:t>
      </w:r>
      <w:r w:rsidR="00A26ED5" w:rsidRPr="00EA0B9B">
        <w:rPr>
          <w:rFonts w:ascii="Times New Roman" w:hAnsi="Times New Roman" w:cs="Times New Roman"/>
        </w:rPr>
        <w:t xml:space="preserve"> (</w:t>
      </w:r>
      <w:r w:rsidR="00E7171F" w:rsidRPr="001A12B1">
        <w:rPr>
          <w:rFonts w:ascii="Times New Roman" w:hAnsi="Times New Roman" w:cs="Times New Roman"/>
        </w:rPr>
        <w:t xml:space="preserve">The </w:t>
      </w:r>
      <w:r w:rsidR="00A26ED5" w:rsidRPr="001A12B1">
        <w:rPr>
          <w:rFonts w:ascii="Times New Roman" w:hAnsi="Times New Roman" w:cs="Times New Roman"/>
        </w:rPr>
        <w:t>Economist</w:t>
      </w:r>
      <w:r w:rsidR="00E7171F">
        <w:rPr>
          <w:rFonts w:ascii="Times New Roman" w:hAnsi="Times New Roman" w:cs="Times New Roman"/>
        </w:rPr>
        <w:t>,</w:t>
      </w:r>
      <w:r w:rsidR="00A26ED5" w:rsidRPr="00EA0B9B">
        <w:rPr>
          <w:rFonts w:ascii="Times New Roman" w:hAnsi="Times New Roman" w:cs="Times New Roman"/>
        </w:rPr>
        <w:t xml:space="preserve"> 2011; </w:t>
      </w:r>
      <w:r w:rsidR="00E7171F" w:rsidRPr="001A12B1">
        <w:rPr>
          <w:rFonts w:ascii="Times New Roman" w:hAnsi="Times New Roman" w:cs="Times New Roman"/>
        </w:rPr>
        <w:t xml:space="preserve">The </w:t>
      </w:r>
      <w:r w:rsidR="00A26ED5" w:rsidRPr="001A12B1">
        <w:rPr>
          <w:rFonts w:ascii="Times New Roman" w:hAnsi="Times New Roman" w:cs="Times New Roman"/>
        </w:rPr>
        <w:t>Economist</w:t>
      </w:r>
      <w:r w:rsidR="00E7171F">
        <w:rPr>
          <w:rFonts w:ascii="Times New Roman" w:hAnsi="Times New Roman" w:cs="Times New Roman"/>
        </w:rPr>
        <w:t>,</w:t>
      </w:r>
      <w:r w:rsidR="00A26ED5" w:rsidRPr="00EA0B9B">
        <w:rPr>
          <w:rFonts w:ascii="Times New Roman" w:hAnsi="Times New Roman" w:cs="Times New Roman"/>
        </w:rPr>
        <w:t xml:space="preserve"> 2015; Alden </w:t>
      </w:r>
      <w:r w:rsidR="00A26ED5" w:rsidRPr="00EA0B9B">
        <w:rPr>
          <w:rFonts w:ascii="Times New Roman" w:hAnsi="Times New Roman" w:cs="Times New Roman"/>
          <w:i/>
        </w:rPr>
        <w:t>et al</w:t>
      </w:r>
      <w:r w:rsidR="00E7171F">
        <w:rPr>
          <w:rFonts w:ascii="Times New Roman" w:hAnsi="Times New Roman" w:cs="Times New Roman"/>
        </w:rPr>
        <w:t>, 2008</w:t>
      </w:r>
      <w:r w:rsidR="00E16C73" w:rsidRPr="00EA0B9B">
        <w:rPr>
          <w:rFonts w:ascii="Times New Roman" w:hAnsi="Times New Roman" w:cs="Times New Roman"/>
        </w:rPr>
        <w:t>)</w:t>
      </w:r>
      <w:r w:rsidRPr="00EA0B9B">
        <w:rPr>
          <w:rFonts w:ascii="Times New Roman" w:hAnsi="Times New Roman" w:cs="Times New Roman"/>
        </w:rPr>
        <w:t>.</w:t>
      </w:r>
      <w:r w:rsidR="00FA3437">
        <w:rPr>
          <w:rFonts w:ascii="Times New Roman" w:hAnsi="Times New Roman" w:cs="Times New Roman"/>
        </w:rPr>
        <w:t xml:space="preserve"> Anecdotal evidence from </w:t>
      </w:r>
      <w:r w:rsidR="001A12B1">
        <w:rPr>
          <w:rFonts w:ascii="Times New Roman" w:hAnsi="Times New Roman" w:cs="Times New Roman"/>
        </w:rPr>
        <w:t>correspondence</w:t>
      </w:r>
      <w:r w:rsidR="00FA3437">
        <w:rPr>
          <w:rFonts w:ascii="Times New Roman" w:hAnsi="Times New Roman" w:cs="Times New Roman"/>
        </w:rPr>
        <w:t xml:space="preserve"> also indicates a dissatisfaction with what many are identifying as a socio-political disconnect between what people ‘have come to expect’ and what the government is now no longer willing to promise, let alone provide. </w:t>
      </w:r>
      <w:r w:rsidR="001A12B1">
        <w:rPr>
          <w:rFonts w:ascii="Times New Roman" w:hAnsi="Times New Roman" w:cs="Times New Roman"/>
        </w:rPr>
        <w:t>For example,</w:t>
      </w:r>
      <w:r w:rsidR="00FA3437">
        <w:rPr>
          <w:rFonts w:ascii="Times New Roman" w:hAnsi="Times New Roman" w:cs="Times New Roman"/>
        </w:rPr>
        <w:t xml:space="preserve"> </w:t>
      </w:r>
      <w:r w:rsidR="001A12B1">
        <w:rPr>
          <w:rFonts w:ascii="Times New Roman" w:hAnsi="Times New Roman" w:cs="Times New Roman"/>
        </w:rPr>
        <w:t>one political activist in Zimbabwe</w:t>
      </w:r>
      <w:r w:rsidR="00FA3437">
        <w:rPr>
          <w:rFonts w:ascii="Times New Roman" w:hAnsi="Times New Roman" w:cs="Times New Roman"/>
        </w:rPr>
        <w:t xml:space="preserve"> is acrimoniously vocal about how Chinese investment has made it more difficult within the country, as Mugabe no longer has external pressure that acted in favour of the opposition parties fighting for social, political or economic change and justice</w:t>
      </w:r>
      <w:r w:rsidR="001A12B1">
        <w:rPr>
          <w:rFonts w:ascii="Times New Roman" w:hAnsi="Times New Roman" w:cs="Times New Roman"/>
        </w:rPr>
        <w:t xml:space="preserve"> (Personal Correspondence, 2014-2016)</w:t>
      </w:r>
      <w:r w:rsidR="00FA3437">
        <w:rPr>
          <w:rFonts w:ascii="Times New Roman" w:hAnsi="Times New Roman" w:cs="Times New Roman"/>
        </w:rPr>
        <w:t>. Other</w:t>
      </w:r>
      <w:r w:rsidR="001A12B1">
        <w:rPr>
          <w:rFonts w:ascii="Times New Roman" w:hAnsi="Times New Roman" w:cs="Times New Roman"/>
        </w:rPr>
        <w:t xml:space="preserve">s </w:t>
      </w:r>
      <w:r w:rsidR="00FA3437">
        <w:rPr>
          <w:rFonts w:ascii="Times New Roman" w:hAnsi="Times New Roman" w:cs="Times New Roman"/>
        </w:rPr>
        <w:t xml:space="preserve">from states seeking Chinese investment, </w:t>
      </w:r>
      <w:r w:rsidR="0080764C">
        <w:rPr>
          <w:rFonts w:ascii="Times New Roman" w:hAnsi="Times New Roman" w:cs="Times New Roman"/>
        </w:rPr>
        <w:t>including some</w:t>
      </w:r>
      <w:r w:rsidR="00FA3437">
        <w:rPr>
          <w:rFonts w:ascii="Times New Roman" w:hAnsi="Times New Roman" w:cs="Times New Roman"/>
        </w:rPr>
        <w:t xml:space="preserve"> from Nigeria, also express frustration and sometimes fear in these changing relationships</w:t>
      </w:r>
      <w:r w:rsidR="001A12B1">
        <w:rPr>
          <w:rFonts w:ascii="Times New Roman" w:hAnsi="Times New Roman" w:cs="Times New Roman"/>
        </w:rPr>
        <w:t xml:space="preserve"> (Personal Correspondence, 2015)</w:t>
      </w:r>
      <w:r w:rsidR="00FA3437">
        <w:rPr>
          <w:rFonts w:ascii="Times New Roman" w:hAnsi="Times New Roman" w:cs="Times New Roman"/>
        </w:rPr>
        <w:t xml:space="preserve">. </w:t>
      </w:r>
      <w:r w:rsidR="00476115">
        <w:rPr>
          <w:rFonts w:ascii="Times New Roman" w:hAnsi="Times New Roman" w:cs="Times New Roman"/>
        </w:rPr>
        <w:t>Within these anecdotes is one exceedingly apparent commonality: Within many African societies, expectations for liberalisation exist and demands for change are increasing, but activists know that they need the assistance of external pressure in order to bring about this change. In this way, liberal expectations of development and societal expectations of their state match, even if societal expectations came to be as such through imposition or conditioning. The removal of external pressure for change threatens the transition from social expectation to political reality.</w:t>
      </w:r>
    </w:p>
    <w:p w:rsidR="00FA3437" w:rsidRPr="00EA0B9B" w:rsidRDefault="00FA3437" w:rsidP="00E740D5">
      <w:pPr>
        <w:shd w:val="clear" w:color="auto" w:fill="FFFFFF" w:themeFill="background1"/>
        <w:spacing w:after="0" w:line="276" w:lineRule="auto"/>
        <w:jc w:val="both"/>
        <w:rPr>
          <w:rFonts w:ascii="Times New Roman" w:hAnsi="Times New Roman" w:cs="Times New Roman"/>
          <w:highlight w:val="green"/>
        </w:rPr>
      </w:pPr>
    </w:p>
    <w:p w:rsidR="00906D89" w:rsidRDefault="00E16C73" w:rsidP="00E740D5">
      <w:pPr>
        <w:shd w:val="clear" w:color="auto" w:fill="FFFFFF" w:themeFill="background1"/>
        <w:spacing w:after="0" w:line="276" w:lineRule="auto"/>
        <w:jc w:val="both"/>
        <w:rPr>
          <w:rFonts w:ascii="Times New Roman" w:hAnsi="Times New Roman" w:cs="Times New Roman"/>
        </w:rPr>
      </w:pPr>
      <w:r w:rsidRPr="00EA0B9B">
        <w:rPr>
          <w:rFonts w:ascii="Times New Roman" w:hAnsi="Times New Roman" w:cs="Times New Roman"/>
        </w:rPr>
        <w:t xml:space="preserve">More significantly, opposition parties within African states imbued with Chinese money have begun placing anti-Chinese promises at the centre of their platforms. In the 2006 Zambian presidential elections, opposition candidate Michael </w:t>
      </w:r>
      <w:proofErr w:type="spellStart"/>
      <w:r w:rsidRPr="00EA0B9B">
        <w:rPr>
          <w:rFonts w:ascii="Times New Roman" w:hAnsi="Times New Roman" w:cs="Times New Roman"/>
        </w:rPr>
        <w:t>Sata</w:t>
      </w:r>
      <w:proofErr w:type="spellEnd"/>
      <w:r w:rsidRPr="00EA0B9B">
        <w:rPr>
          <w:rFonts w:ascii="Times New Roman" w:hAnsi="Times New Roman" w:cs="Times New Roman"/>
        </w:rPr>
        <w:t xml:space="preserve"> almost won with a manifesto that was incredibly hostile to China (Chan</w:t>
      </w:r>
      <w:r w:rsidR="00E7171F">
        <w:rPr>
          <w:rFonts w:ascii="Times New Roman" w:hAnsi="Times New Roman" w:cs="Times New Roman"/>
        </w:rPr>
        <w:t>,</w:t>
      </w:r>
      <w:r w:rsidRPr="00EA0B9B">
        <w:rPr>
          <w:rFonts w:ascii="Times New Roman" w:hAnsi="Times New Roman" w:cs="Times New Roman"/>
        </w:rPr>
        <w:t xml:space="preserve"> 2008). Similar anti-China platforms can be found in opposition parties in states such as Ethiopia, Ghana, Zimbabwe, South Africa, </w:t>
      </w:r>
      <w:r w:rsidR="009336E3" w:rsidRPr="00EA0B9B">
        <w:rPr>
          <w:rFonts w:ascii="Times New Roman" w:hAnsi="Times New Roman" w:cs="Times New Roman"/>
        </w:rPr>
        <w:t xml:space="preserve">Senegal, </w:t>
      </w:r>
      <w:r w:rsidRPr="00EA0B9B">
        <w:rPr>
          <w:rFonts w:ascii="Times New Roman" w:hAnsi="Times New Roman" w:cs="Times New Roman"/>
        </w:rPr>
        <w:t>and Tanzania (</w:t>
      </w:r>
      <w:proofErr w:type="spellStart"/>
      <w:r w:rsidRPr="00EA0B9B">
        <w:rPr>
          <w:rFonts w:ascii="Times New Roman" w:hAnsi="Times New Roman" w:cs="Times New Roman"/>
        </w:rPr>
        <w:t>Hees</w:t>
      </w:r>
      <w:proofErr w:type="spellEnd"/>
      <w:r w:rsidRPr="00EA0B9B">
        <w:rPr>
          <w:rFonts w:ascii="Times New Roman" w:hAnsi="Times New Roman" w:cs="Times New Roman"/>
        </w:rPr>
        <w:t xml:space="preserve"> and </w:t>
      </w:r>
      <w:proofErr w:type="spellStart"/>
      <w:r w:rsidRPr="00EA0B9B">
        <w:rPr>
          <w:rFonts w:ascii="Times New Roman" w:hAnsi="Times New Roman" w:cs="Times New Roman"/>
        </w:rPr>
        <w:t>Aidoo</w:t>
      </w:r>
      <w:proofErr w:type="spellEnd"/>
      <w:r w:rsidRPr="00EA0B9B">
        <w:rPr>
          <w:rFonts w:ascii="Times New Roman" w:hAnsi="Times New Roman" w:cs="Times New Roman"/>
        </w:rPr>
        <w:t>, 2015</w:t>
      </w:r>
      <w:r w:rsidR="009336E3" w:rsidRPr="00EA0B9B">
        <w:rPr>
          <w:rFonts w:ascii="Times New Roman" w:hAnsi="Times New Roman" w:cs="Times New Roman"/>
        </w:rPr>
        <w:t xml:space="preserve">; </w:t>
      </w:r>
      <w:r w:rsidR="00E7171F" w:rsidRPr="00144E20">
        <w:rPr>
          <w:rFonts w:ascii="Times New Roman" w:hAnsi="Times New Roman" w:cs="Times New Roman"/>
        </w:rPr>
        <w:t xml:space="preserve">The </w:t>
      </w:r>
      <w:r w:rsidR="009336E3" w:rsidRPr="00144E20">
        <w:rPr>
          <w:rFonts w:ascii="Times New Roman" w:hAnsi="Times New Roman" w:cs="Times New Roman"/>
        </w:rPr>
        <w:t>Economist</w:t>
      </w:r>
      <w:r w:rsidR="00E7171F">
        <w:rPr>
          <w:rFonts w:ascii="Times New Roman" w:hAnsi="Times New Roman" w:cs="Times New Roman"/>
        </w:rPr>
        <w:t>,</w:t>
      </w:r>
      <w:r w:rsidR="009336E3" w:rsidRPr="00EA0B9B">
        <w:rPr>
          <w:rFonts w:ascii="Times New Roman" w:hAnsi="Times New Roman" w:cs="Times New Roman"/>
        </w:rPr>
        <w:t xml:space="preserve"> 2015</w:t>
      </w:r>
      <w:r w:rsidRPr="00EA0B9B">
        <w:rPr>
          <w:rFonts w:ascii="Times New Roman" w:hAnsi="Times New Roman" w:cs="Times New Roman"/>
        </w:rPr>
        <w:t>)</w:t>
      </w:r>
      <w:r w:rsidR="009336E3" w:rsidRPr="00EA0B9B">
        <w:rPr>
          <w:rFonts w:ascii="Times New Roman" w:hAnsi="Times New Roman" w:cs="Times New Roman"/>
        </w:rPr>
        <w:t xml:space="preserve">. In 2011 </w:t>
      </w:r>
      <w:r w:rsidR="009336E3" w:rsidRPr="005B758B">
        <w:rPr>
          <w:rFonts w:ascii="Times New Roman" w:hAnsi="Times New Roman" w:cs="Times New Roman"/>
        </w:rPr>
        <w:t>The Economist</w:t>
      </w:r>
      <w:r w:rsidR="009336E3" w:rsidRPr="00EA0B9B">
        <w:rPr>
          <w:rFonts w:ascii="Times New Roman" w:hAnsi="Times New Roman" w:cs="Times New Roman"/>
          <w:i/>
        </w:rPr>
        <w:t xml:space="preserve"> </w:t>
      </w:r>
      <w:r w:rsidR="00E7171F">
        <w:rPr>
          <w:rFonts w:ascii="Times New Roman" w:hAnsi="Times New Roman" w:cs="Times New Roman"/>
        </w:rPr>
        <w:t>claimed that ‘</w:t>
      </w:r>
      <w:r w:rsidR="009336E3" w:rsidRPr="00EA0B9B">
        <w:rPr>
          <w:rFonts w:ascii="Times New Roman" w:hAnsi="Times New Roman" w:cs="Times New Roman"/>
        </w:rPr>
        <w:t>every country south of Rwanda has had acrimonious deba</w:t>
      </w:r>
      <w:r w:rsidR="00E7171F">
        <w:rPr>
          <w:rFonts w:ascii="Times New Roman" w:hAnsi="Times New Roman" w:cs="Times New Roman"/>
        </w:rPr>
        <w:t>tes about Chinese “exploitation”</w:t>
      </w:r>
      <w:r w:rsidR="009336E3" w:rsidRPr="00EA0B9B">
        <w:rPr>
          <w:rFonts w:ascii="Times New Roman" w:hAnsi="Times New Roman" w:cs="Times New Roman"/>
        </w:rPr>
        <w:t xml:space="preserve">. Even in normally calm places like </w:t>
      </w:r>
      <w:r w:rsidR="00E7171F">
        <w:rPr>
          <w:rFonts w:ascii="Times New Roman" w:hAnsi="Times New Roman" w:cs="Times New Roman"/>
        </w:rPr>
        <w:t>Namibia, antipathy is stirring.’</w:t>
      </w:r>
      <w:r w:rsidR="009336E3" w:rsidRPr="00EA0B9B">
        <w:rPr>
          <w:rFonts w:ascii="Times New Roman" w:hAnsi="Times New Roman" w:cs="Times New Roman"/>
        </w:rPr>
        <w:t xml:space="preserve"> </w:t>
      </w:r>
      <w:proofErr w:type="gramStart"/>
      <w:r w:rsidR="009336E3" w:rsidRPr="00EA0B9B">
        <w:rPr>
          <w:rFonts w:ascii="Times New Roman" w:hAnsi="Times New Roman" w:cs="Times New Roman"/>
        </w:rPr>
        <w:t>(</w:t>
      </w:r>
      <w:r w:rsidR="009336E3" w:rsidRPr="005B758B">
        <w:rPr>
          <w:rFonts w:ascii="Times New Roman" w:hAnsi="Times New Roman" w:cs="Times New Roman"/>
        </w:rPr>
        <w:t>The Economist</w:t>
      </w:r>
      <w:r w:rsidR="00E7171F">
        <w:rPr>
          <w:rFonts w:ascii="Times New Roman" w:hAnsi="Times New Roman" w:cs="Times New Roman"/>
        </w:rPr>
        <w:t>,</w:t>
      </w:r>
      <w:r w:rsidR="009336E3" w:rsidRPr="00EA0B9B">
        <w:rPr>
          <w:rFonts w:ascii="Times New Roman" w:hAnsi="Times New Roman" w:cs="Times New Roman"/>
        </w:rPr>
        <w:t xml:space="preserve"> 2011).</w:t>
      </w:r>
      <w:proofErr w:type="gramEnd"/>
      <w:r w:rsidR="009336E3" w:rsidRPr="00EA0B9B">
        <w:rPr>
          <w:rFonts w:ascii="Times New Roman" w:hAnsi="Times New Roman" w:cs="Times New Roman"/>
        </w:rPr>
        <w:t xml:space="preserve"> </w:t>
      </w:r>
      <w:proofErr w:type="gramStart"/>
      <w:r w:rsidR="009336E3" w:rsidRPr="00EA0B9B">
        <w:rPr>
          <w:rFonts w:ascii="Times New Roman" w:hAnsi="Times New Roman" w:cs="Times New Roman"/>
        </w:rPr>
        <w:t xml:space="preserve">These parties, together with and fuelled by thriving civil societies, </w:t>
      </w:r>
      <w:r w:rsidR="00FC66A9" w:rsidRPr="00EA0B9B">
        <w:rPr>
          <w:rFonts w:ascii="Times New Roman" w:hAnsi="Times New Roman" w:cs="Times New Roman"/>
        </w:rPr>
        <w:t>exhibit frustrations with their own governments in light of Chinese investment</w:t>
      </w:r>
      <w:r w:rsidRPr="00EA0B9B">
        <w:rPr>
          <w:rFonts w:ascii="Times New Roman" w:hAnsi="Times New Roman" w:cs="Times New Roman"/>
        </w:rPr>
        <w:t>.</w:t>
      </w:r>
      <w:proofErr w:type="gramEnd"/>
      <w:r w:rsidRPr="00EA0B9B">
        <w:rPr>
          <w:rFonts w:ascii="Times New Roman" w:hAnsi="Times New Roman" w:cs="Times New Roman"/>
        </w:rPr>
        <w:t xml:space="preserve"> </w:t>
      </w:r>
      <w:r w:rsidR="005B758B">
        <w:rPr>
          <w:rFonts w:ascii="Times New Roman" w:hAnsi="Times New Roman" w:cs="Times New Roman"/>
        </w:rPr>
        <w:t>This can be seen as a backlash against a new form of imperialism. However, t</w:t>
      </w:r>
      <w:r w:rsidRPr="00EA0B9B">
        <w:rPr>
          <w:rFonts w:ascii="Times New Roman" w:hAnsi="Times New Roman" w:cs="Times New Roman"/>
        </w:rPr>
        <w:t xml:space="preserve">he primary focus of these campaigns is not the </w:t>
      </w:r>
      <w:r w:rsidR="005B758B">
        <w:rPr>
          <w:rFonts w:ascii="Times New Roman" w:hAnsi="Times New Roman" w:cs="Times New Roman"/>
        </w:rPr>
        <w:t>economic exchange itself,</w:t>
      </w:r>
      <w:r w:rsidRPr="00EA0B9B">
        <w:rPr>
          <w:rFonts w:ascii="Times New Roman" w:hAnsi="Times New Roman" w:cs="Times New Roman"/>
        </w:rPr>
        <w:t xml:space="preserve"> but rather the </w:t>
      </w:r>
      <w:r w:rsidR="005B758B">
        <w:rPr>
          <w:rFonts w:ascii="Times New Roman" w:hAnsi="Times New Roman" w:cs="Times New Roman"/>
        </w:rPr>
        <w:t xml:space="preserve">illiberal </w:t>
      </w:r>
      <w:r w:rsidRPr="00EA0B9B">
        <w:rPr>
          <w:rFonts w:ascii="Times New Roman" w:hAnsi="Times New Roman" w:cs="Times New Roman"/>
        </w:rPr>
        <w:t xml:space="preserve">consequences that come from that </w:t>
      </w:r>
      <w:r w:rsidR="005B758B">
        <w:rPr>
          <w:rFonts w:ascii="Times New Roman" w:hAnsi="Times New Roman" w:cs="Times New Roman"/>
        </w:rPr>
        <w:t>exchange</w:t>
      </w:r>
      <w:r w:rsidRPr="00EA0B9B">
        <w:rPr>
          <w:rFonts w:ascii="Times New Roman" w:hAnsi="Times New Roman" w:cs="Times New Roman"/>
        </w:rPr>
        <w:t>; consequences such as environmental degradation, increasing corruption, and a ceasing of political reform.</w:t>
      </w:r>
      <w:r w:rsidR="00145B48" w:rsidRPr="00EA0B9B">
        <w:rPr>
          <w:rFonts w:ascii="Times New Roman" w:hAnsi="Times New Roman" w:cs="Times New Roman"/>
        </w:rPr>
        <w:t xml:space="preserve"> These campaigns also extend beyond the borders of the African continent. Recently a British university with a large international student body hosted a Chinese delegation on their campus. Part of the delegation’s visit was a request to hold an event for African students. At this event, the head of the Chinese delegation extolled the virtues of Chinese investment and what China could do for Africa. It was widely acknowledged by those in attendance that this event was a recruiting event for Chinese companies and a propaganda event for the </w:t>
      </w:r>
      <w:r w:rsidR="00E7171F">
        <w:rPr>
          <w:rFonts w:ascii="Times New Roman" w:hAnsi="Times New Roman" w:cs="Times New Roman"/>
        </w:rPr>
        <w:t xml:space="preserve">Chinese </w:t>
      </w:r>
      <w:r w:rsidR="00145B48" w:rsidRPr="00EA0B9B">
        <w:rPr>
          <w:rFonts w:ascii="Times New Roman" w:hAnsi="Times New Roman" w:cs="Times New Roman"/>
        </w:rPr>
        <w:t xml:space="preserve">government; an event that was targeting African students studying within </w:t>
      </w:r>
      <w:proofErr w:type="gramStart"/>
      <w:r w:rsidR="00145B48" w:rsidRPr="00EA0B9B">
        <w:rPr>
          <w:rFonts w:ascii="Times New Roman" w:hAnsi="Times New Roman" w:cs="Times New Roman"/>
        </w:rPr>
        <w:t>Britain,</w:t>
      </w:r>
      <w:proofErr w:type="gramEnd"/>
      <w:r w:rsidR="00145B48" w:rsidRPr="00EA0B9B">
        <w:rPr>
          <w:rFonts w:ascii="Times New Roman" w:hAnsi="Times New Roman" w:cs="Times New Roman"/>
        </w:rPr>
        <w:t xml:space="preserve"> and therefore likely to become political and business leaders within their home countries</w:t>
      </w:r>
      <w:r w:rsidR="005B758B">
        <w:rPr>
          <w:rFonts w:ascii="Times New Roman" w:hAnsi="Times New Roman" w:cs="Times New Roman"/>
        </w:rPr>
        <w:t>.</w:t>
      </w:r>
      <w:r w:rsidR="00145B48" w:rsidRPr="00EA0B9B">
        <w:rPr>
          <w:rFonts w:ascii="Times New Roman" w:hAnsi="Times New Roman" w:cs="Times New Roman"/>
        </w:rPr>
        <w:t xml:space="preserve"> Whilst some students in attendance sat quietly or politely left early, there was a group that engaged with the Chinese delegation, and in that engagement the animosity towards Chinese investment was made very clear. Amongst the students involved in this engagement were opposition party activists from Zimbabwe,</w:t>
      </w:r>
      <w:r w:rsidR="00BE164C" w:rsidRPr="00EA0B9B">
        <w:rPr>
          <w:rFonts w:ascii="Times New Roman" w:hAnsi="Times New Roman" w:cs="Times New Roman"/>
        </w:rPr>
        <w:t xml:space="preserve"> Ghana,</w:t>
      </w:r>
      <w:r w:rsidR="00145B48" w:rsidRPr="00EA0B9B">
        <w:rPr>
          <w:rFonts w:ascii="Times New Roman" w:hAnsi="Times New Roman" w:cs="Times New Roman"/>
        </w:rPr>
        <w:t xml:space="preserve"> Mozambique, Zambia, and Nigeria.</w:t>
      </w:r>
      <w:r w:rsidR="005E298B" w:rsidRPr="00EA0B9B">
        <w:rPr>
          <w:rFonts w:ascii="Times New Roman" w:hAnsi="Times New Roman" w:cs="Times New Roman"/>
        </w:rPr>
        <w:t xml:space="preserve"> The accusations made by the students were about corruption and damaging practices by </w:t>
      </w:r>
      <w:r w:rsidR="005E298B" w:rsidRPr="00EA0B9B">
        <w:rPr>
          <w:rFonts w:ascii="Times New Roman" w:hAnsi="Times New Roman" w:cs="Times New Roman"/>
        </w:rPr>
        <w:lastRenderedPageBreak/>
        <w:t>Chinese businesses, but they were also about the impact that Chinese dominance was having on political reform in their countries.</w:t>
      </w:r>
      <w:r w:rsidR="009C20CC" w:rsidRPr="00EA0B9B">
        <w:rPr>
          <w:rStyle w:val="FootnoteReference"/>
          <w:rFonts w:ascii="Times New Roman" w:hAnsi="Times New Roman" w:cs="Times New Roman"/>
        </w:rPr>
        <w:footnoteReference w:id="2"/>
      </w:r>
      <w:r w:rsidR="00145B48" w:rsidRPr="00EA0B9B">
        <w:rPr>
          <w:rFonts w:ascii="Times New Roman" w:hAnsi="Times New Roman" w:cs="Times New Roman"/>
        </w:rPr>
        <w:t xml:space="preserve">  </w:t>
      </w:r>
    </w:p>
    <w:p w:rsidR="00E7171F" w:rsidRPr="00EA0B9B" w:rsidRDefault="00E7171F" w:rsidP="00E740D5">
      <w:pPr>
        <w:shd w:val="clear" w:color="auto" w:fill="FFFFFF" w:themeFill="background1"/>
        <w:spacing w:after="0" w:line="276" w:lineRule="auto"/>
        <w:jc w:val="both"/>
        <w:rPr>
          <w:rFonts w:ascii="Times New Roman" w:hAnsi="Times New Roman" w:cs="Times New Roman"/>
          <w:caps/>
        </w:rPr>
      </w:pPr>
    </w:p>
    <w:p w:rsidR="008F1663" w:rsidRDefault="00906D89" w:rsidP="00E740D5">
      <w:pPr>
        <w:shd w:val="clear" w:color="auto" w:fill="FFFFFF" w:themeFill="background1"/>
        <w:spacing w:after="0" w:line="276" w:lineRule="auto"/>
        <w:jc w:val="both"/>
        <w:rPr>
          <w:rFonts w:ascii="Times New Roman" w:hAnsi="Times New Roman" w:cs="Times New Roman"/>
        </w:rPr>
      </w:pPr>
      <w:r w:rsidRPr="00EA0B9B">
        <w:rPr>
          <w:rFonts w:ascii="Times New Roman" w:hAnsi="Times New Roman" w:cs="Times New Roman"/>
        </w:rPr>
        <w:t xml:space="preserve">It is difficult to say </w:t>
      </w:r>
      <w:r w:rsidR="005E298B" w:rsidRPr="00EA0B9B">
        <w:rPr>
          <w:rFonts w:ascii="Times New Roman" w:hAnsi="Times New Roman" w:cs="Times New Roman"/>
        </w:rPr>
        <w:t xml:space="preserve">exactly how </w:t>
      </w:r>
      <w:r w:rsidRPr="00EA0B9B">
        <w:rPr>
          <w:rFonts w:ascii="Times New Roman" w:hAnsi="Times New Roman" w:cs="Times New Roman"/>
        </w:rPr>
        <w:t xml:space="preserve">much impact </w:t>
      </w:r>
      <w:r w:rsidR="005E298B" w:rsidRPr="00EA0B9B">
        <w:rPr>
          <w:rFonts w:ascii="Times New Roman" w:hAnsi="Times New Roman" w:cs="Times New Roman"/>
        </w:rPr>
        <w:t>China has had on development, especially in terms of socio-political expectations for change.</w:t>
      </w:r>
      <w:r w:rsidRPr="00EA0B9B">
        <w:rPr>
          <w:rFonts w:ascii="Times New Roman" w:hAnsi="Times New Roman" w:cs="Times New Roman"/>
        </w:rPr>
        <w:t xml:space="preserve"> As Chan </w:t>
      </w:r>
      <w:r w:rsidR="008F1663" w:rsidRPr="00EA0B9B">
        <w:rPr>
          <w:rFonts w:ascii="Times New Roman" w:hAnsi="Times New Roman" w:cs="Times New Roman"/>
        </w:rPr>
        <w:t xml:space="preserve">(2008) </w:t>
      </w:r>
      <w:r w:rsidRPr="00EA0B9B">
        <w:rPr>
          <w:rFonts w:ascii="Times New Roman" w:hAnsi="Times New Roman" w:cs="Times New Roman"/>
        </w:rPr>
        <w:t>notes, there is very little empirical evidence or statistical data on African attitudes to China, and further, because of the size and diversity of states within sub-Saharan Africa, it is impossible to claim any broad generalisation about ‘African attitudes’</w:t>
      </w:r>
      <w:r w:rsidR="00A17BCB">
        <w:rPr>
          <w:rFonts w:ascii="Times New Roman" w:hAnsi="Times New Roman" w:cs="Times New Roman"/>
        </w:rPr>
        <w:t xml:space="preserve"> as</w:t>
      </w:r>
      <w:r w:rsidRPr="00EA0B9B">
        <w:rPr>
          <w:rFonts w:ascii="Times New Roman" w:hAnsi="Times New Roman" w:cs="Times New Roman"/>
        </w:rPr>
        <w:t xml:space="preserve"> </w:t>
      </w:r>
      <w:r w:rsidR="00A17BCB">
        <w:rPr>
          <w:rFonts w:ascii="Times New Roman" w:hAnsi="Times New Roman" w:cs="Times New Roman"/>
        </w:rPr>
        <w:t>they</w:t>
      </w:r>
      <w:r w:rsidRPr="00EA0B9B">
        <w:rPr>
          <w:rFonts w:ascii="Times New Roman" w:hAnsi="Times New Roman" w:cs="Times New Roman"/>
        </w:rPr>
        <w:t xml:space="preserve"> exist only in homogenising literature.</w:t>
      </w:r>
      <w:r w:rsidR="00E16C73" w:rsidRPr="00EA0B9B">
        <w:rPr>
          <w:rFonts w:ascii="Times New Roman" w:hAnsi="Times New Roman" w:cs="Times New Roman"/>
        </w:rPr>
        <w:t xml:space="preserve"> </w:t>
      </w:r>
      <w:r w:rsidR="00A17BCB">
        <w:rPr>
          <w:rFonts w:ascii="Times New Roman" w:hAnsi="Times New Roman" w:cs="Times New Roman"/>
        </w:rPr>
        <w:t>Further, statistical methodologies in relation to African states are likely to be urban-biased, to not reflect genuine attitudes, and to not be repres</w:t>
      </w:r>
      <w:r w:rsidR="00511492">
        <w:rPr>
          <w:rFonts w:ascii="Times New Roman" w:hAnsi="Times New Roman" w:cs="Times New Roman"/>
        </w:rPr>
        <w:t>entative of</w:t>
      </w:r>
      <w:r w:rsidR="00A17BCB">
        <w:rPr>
          <w:rFonts w:ascii="Times New Roman" w:hAnsi="Times New Roman" w:cs="Times New Roman"/>
        </w:rPr>
        <w:t xml:space="preserve"> the population as a whole. However, </w:t>
      </w:r>
      <w:r w:rsidR="008F1663" w:rsidRPr="00EA0B9B">
        <w:rPr>
          <w:rFonts w:ascii="Times New Roman" w:hAnsi="Times New Roman" w:cs="Times New Roman"/>
        </w:rPr>
        <w:t>the most comprehensive study compiling social statistics</w:t>
      </w:r>
      <w:r w:rsidR="00A17BCB">
        <w:rPr>
          <w:rFonts w:ascii="Times New Roman" w:hAnsi="Times New Roman" w:cs="Times New Roman"/>
        </w:rPr>
        <w:t xml:space="preserve"> about African attitudes towards China </w:t>
      </w:r>
      <w:r w:rsidR="008F1663" w:rsidRPr="00EA0B9B">
        <w:rPr>
          <w:rFonts w:ascii="Times New Roman" w:hAnsi="Times New Roman" w:cs="Times New Roman"/>
        </w:rPr>
        <w:t xml:space="preserve">has </w:t>
      </w:r>
      <w:r w:rsidR="00A17BCB">
        <w:rPr>
          <w:rFonts w:ascii="Times New Roman" w:hAnsi="Times New Roman" w:cs="Times New Roman"/>
        </w:rPr>
        <w:t>recently</w:t>
      </w:r>
      <w:r w:rsidR="008F1663" w:rsidRPr="00EA0B9B">
        <w:rPr>
          <w:rFonts w:ascii="Times New Roman" w:hAnsi="Times New Roman" w:cs="Times New Roman"/>
        </w:rPr>
        <w:t xml:space="preserve"> been p</w:t>
      </w:r>
      <w:r w:rsidR="00A17BCB">
        <w:rPr>
          <w:rFonts w:ascii="Times New Roman" w:hAnsi="Times New Roman" w:cs="Times New Roman"/>
        </w:rPr>
        <w:t xml:space="preserve">ublished (Hess and </w:t>
      </w:r>
      <w:proofErr w:type="spellStart"/>
      <w:r w:rsidR="00A17BCB">
        <w:rPr>
          <w:rFonts w:ascii="Times New Roman" w:hAnsi="Times New Roman" w:cs="Times New Roman"/>
        </w:rPr>
        <w:t>Aidoo</w:t>
      </w:r>
      <w:proofErr w:type="spellEnd"/>
      <w:r w:rsidR="00A17BCB">
        <w:rPr>
          <w:rFonts w:ascii="Times New Roman" w:hAnsi="Times New Roman" w:cs="Times New Roman"/>
        </w:rPr>
        <w:t xml:space="preserve">, 2015), and the findings are interesting. </w:t>
      </w:r>
      <w:r w:rsidR="008F1663" w:rsidRPr="00EA0B9B">
        <w:rPr>
          <w:rFonts w:ascii="Times New Roman" w:hAnsi="Times New Roman" w:cs="Times New Roman"/>
        </w:rPr>
        <w:t>If we are to take th</w:t>
      </w:r>
      <w:r w:rsidR="00A17BCB">
        <w:rPr>
          <w:rFonts w:ascii="Times New Roman" w:hAnsi="Times New Roman" w:cs="Times New Roman"/>
        </w:rPr>
        <w:t>is study</w:t>
      </w:r>
      <w:r w:rsidR="008F1663" w:rsidRPr="00EA0B9B">
        <w:rPr>
          <w:rFonts w:ascii="Times New Roman" w:hAnsi="Times New Roman" w:cs="Times New Roman"/>
        </w:rPr>
        <w:t xml:space="preserve"> at face value, it </w:t>
      </w:r>
      <w:r w:rsidR="00A17BCB">
        <w:rPr>
          <w:rFonts w:ascii="Times New Roman" w:hAnsi="Times New Roman" w:cs="Times New Roman"/>
        </w:rPr>
        <w:t>appears</w:t>
      </w:r>
      <w:r w:rsidR="008F1663" w:rsidRPr="00EA0B9B">
        <w:rPr>
          <w:rFonts w:ascii="Times New Roman" w:hAnsi="Times New Roman" w:cs="Times New Roman"/>
        </w:rPr>
        <w:t xml:space="preserve"> that the majority of those polled view China’s involvem</w:t>
      </w:r>
      <w:r w:rsidR="000F3FC7">
        <w:rPr>
          <w:rFonts w:ascii="Times New Roman" w:hAnsi="Times New Roman" w:cs="Times New Roman"/>
        </w:rPr>
        <w:t xml:space="preserve">ent in their state as positive. Taking the urban bias into account is somewhat inconsequential here, as the urban dominance would disproportionately represent political activists and members of civil society who are more likely to reside in urban areas than in rural. At face value, concerns over Chinese imperialism being more harmful than the benefits of an economic relationship appear to be a minority view. </w:t>
      </w:r>
      <w:r w:rsidR="008F1663" w:rsidRPr="00EA0B9B">
        <w:rPr>
          <w:rFonts w:ascii="Times New Roman" w:hAnsi="Times New Roman" w:cs="Times New Roman"/>
        </w:rPr>
        <w:t>The two significant exceptions to this were Uganda and South Africa – South Africa’s significance comes from its status as China’s largest and most involved pa</w:t>
      </w:r>
      <w:r w:rsidR="00144E20">
        <w:rPr>
          <w:rFonts w:ascii="Times New Roman" w:hAnsi="Times New Roman" w:cs="Times New Roman"/>
        </w:rPr>
        <w:t xml:space="preserve">rtner in Africa (Hess and </w:t>
      </w:r>
      <w:proofErr w:type="spellStart"/>
      <w:r w:rsidR="00144E20">
        <w:rPr>
          <w:rFonts w:ascii="Times New Roman" w:hAnsi="Times New Roman" w:cs="Times New Roman"/>
        </w:rPr>
        <w:t>Aidoo</w:t>
      </w:r>
      <w:proofErr w:type="spellEnd"/>
      <w:r w:rsidR="00144E20">
        <w:rPr>
          <w:rFonts w:ascii="Times New Roman" w:hAnsi="Times New Roman" w:cs="Times New Roman"/>
        </w:rPr>
        <w:t>,</w:t>
      </w:r>
      <w:r w:rsidR="008F1663" w:rsidRPr="00EA0B9B">
        <w:rPr>
          <w:rFonts w:ascii="Times New Roman" w:hAnsi="Times New Roman" w:cs="Times New Roman"/>
        </w:rPr>
        <w:t xml:space="preserve"> 2015). </w:t>
      </w:r>
    </w:p>
    <w:p w:rsidR="00A17BCB" w:rsidRPr="00EA0B9B" w:rsidRDefault="00A17BCB" w:rsidP="00E740D5">
      <w:pPr>
        <w:shd w:val="clear" w:color="auto" w:fill="FFFFFF" w:themeFill="background1"/>
        <w:spacing w:after="0" w:line="276" w:lineRule="auto"/>
        <w:jc w:val="both"/>
        <w:rPr>
          <w:rFonts w:ascii="Times New Roman" w:hAnsi="Times New Roman" w:cs="Times New Roman"/>
        </w:rPr>
      </w:pPr>
    </w:p>
    <w:p w:rsidR="00E16C73" w:rsidRDefault="008F1663" w:rsidP="00E740D5">
      <w:pPr>
        <w:shd w:val="clear" w:color="auto" w:fill="FFFFFF" w:themeFill="background1"/>
        <w:spacing w:after="0" w:line="276" w:lineRule="auto"/>
        <w:jc w:val="both"/>
        <w:rPr>
          <w:rFonts w:ascii="Times New Roman" w:hAnsi="Times New Roman" w:cs="Times New Roman"/>
        </w:rPr>
      </w:pPr>
      <w:r w:rsidRPr="00EA0B9B">
        <w:rPr>
          <w:rFonts w:ascii="Times New Roman" w:hAnsi="Times New Roman" w:cs="Times New Roman"/>
        </w:rPr>
        <w:t xml:space="preserve">Within the mass of statistics trying to survey every possible facet of Chinese involvement within African states, </w:t>
      </w:r>
      <w:r w:rsidR="007E02CA">
        <w:rPr>
          <w:rFonts w:ascii="Times New Roman" w:hAnsi="Times New Roman" w:cs="Times New Roman"/>
        </w:rPr>
        <w:t xml:space="preserve">though, </w:t>
      </w:r>
      <w:r w:rsidRPr="00EA0B9B">
        <w:rPr>
          <w:rFonts w:ascii="Times New Roman" w:hAnsi="Times New Roman" w:cs="Times New Roman"/>
        </w:rPr>
        <w:t xml:space="preserve">one area stands out quite starkly: </w:t>
      </w:r>
      <w:r w:rsidR="00511492">
        <w:rPr>
          <w:rFonts w:ascii="Times New Roman" w:hAnsi="Times New Roman" w:cs="Times New Roman"/>
        </w:rPr>
        <w:t>W</w:t>
      </w:r>
      <w:r w:rsidR="006A7D5D" w:rsidRPr="00EA0B9B">
        <w:rPr>
          <w:rFonts w:ascii="Times New Roman" w:hAnsi="Times New Roman" w:cs="Times New Roman"/>
        </w:rPr>
        <w:t xml:space="preserve">hether China’s </w:t>
      </w:r>
      <w:r w:rsidR="00511492">
        <w:rPr>
          <w:rFonts w:ascii="Times New Roman" w:hAnsi="Times New Roman" w:cs="Times New Roman"/>
        </w:rPr>
        <w:t xml:space="preserve">policy of </w:t>
      </w:r>
      <w:r w:rsidR="006A7D5D" w:rsidRPr="00EA0B9B">
        <w:rPr>
          <w:rFonts w:ascii="Times New Roman" w:hAnsi="Times New Roman" w:cs="Times New Roman"/>
        </w:rPr>
        <w:t>non-interference</w:t>
      </w:r>
      <w:r w:rsidR="00511492">
        <w:rPr>
          <w:rFonts w:ascii="Times New Roman" w:hAnsi="Times New Roman" w:cs="Times New Roman"/>
        </w:rPr>
        <w:t xml:space="preserve"> in the politics of the African state</w:t>
      </w:r>
      <w:r w:rsidR="006A7D5D" w:rsidRPr="00EA0B9B">
        <w:rPr>
          <w:rFonts w:ascii="Times New Roman" w:hAnsi="Times New Roman" w:cs="Times New Roman"/>
        </w:rPr>
        <w:t xml:space="preserve"> was positive or negative. Amongst </w:t>
      </w:r>
      <w:r w:rsidR="00511492">
        <w:rPr>
          <w:rFonts w:ascii="Times New Roman" w:hAnsi="Times New Roman" w:cs="Times New Roman"/>
        </w:rPr>
        <w:t>results from Ethiopia</w:t>
      </w:r>
      <w:r w:rsidR="006A7D5D" w:rsidRPr="00EA0B9B">
        <w:rPr>
          <w:rFonts w:ascii="Times New Roman" w:hAnsi="Times New Roman" w:cs="Times New Roman"/>
        </w:rPr>
        <w:t xml:space="preserve"> showing 67% approval rating of Chinese companies</w:t>
      </w:r>
      <w:r w:rsidR="00511492">
        <w:rPr>
          <w:rFonts w:ascii="Times New Roman" w:hAnsi="Times New Roman" w:cs="Times New Roman"/>
        </w:rPr>
        <w:t>, with</w:t>
      </w:r>
      <w:r w:rsidR="006A7D5D" w:rsidRPr="00EA0B9B">
        <w:rPr>
          <w:rFonts w:ascii="Times New Roman" w:hAnsi="Times New Roman" w:cs="Times New Roman"/>
        </w:rPr>
        <w:t xml:space="preserve"> 86% of those surveyed believing China’s path of development is a positive model for their country, 51% suggested that there were problems with China’s policy of non-</w:t>
      </w:r>
      <w:r w:rsidR="008363DE" w:rsidRPr="00EA0B9B">
        <w:rPr>
          <w:rFonts w:ascii="Times New Roman" w:hAnsi="Times New Roman" w:cs="Times New Roman"/>
        </w:rPr>
        <w:t>inter</w:t>
      </w:r>
      <w:r w:rsidR="00511492">
        <w:rPr>
          <w:rFonts w:ascii="Times New Roman" w:hAnsi="Times New Roman" w:cs="Times New Roman"/>
        </w:rPr>
        <w:t>ference. Twenty-seven percent surveyed believed</w:t>
      </w:r>
      <w:r w:rsidR="006A7D5D" w:rsidRPr="00EA0B9B">
        <w:rPr>
          <w:rFonts w:ascii="Times New Roman" w:hAnsi="Times New Roman" w:cs="Times New Roman"/>
        </w:rPr>
        <w:t xml:space="preserve"> that this policy is harmful</w:t>
      </w:r>
      <w:r w:rsidR="00144E20">
        <w:rPr>
          <w:rFonts w:ascii="Times New Roman" w:hAnsi="Times New Roman" w:cs="Times New Roman"/>
        </w:rPr>
        <w:t xml:space="preserve"> (Hess and </w:t>
      </w:r>
      <w:proofErr w:type="spellStart"/>
      <w:r w:rsidR="00144E20">
        <w:rPr>
          <w:rFonts w:ascii="Times New Roman" w:hAnsi="Times New Roman" w:cs="Times New Roman"/>
        </w:rPr>
        <w:t>Aidoo</w:t>
      </w:r>
      <w:proofErr w:type="spellEnd"/>
      <w:r w:rsidR="00144E20">
        <w:rPr>
          <w:rFonts w:ascii="Times New Roman" w:hAnsi="Times New Roman" w:cs="Times New Roman"/>
        </w:rPr>
        <w:t>, 2015)</w:t>
      </w:r>
      <w:r w:rsidR="006A7D5D" w:rsidRPr="00EA0B9B">
        <w:rPr>
          <w:rFonts w:ascii="Times New Roman" w:hAnsi="Times New Roman" w:cs="Times New Roman"/>
        </w:rPr>
        <w:t>.</w:t>
      </w:r>
      <w:r w:rsidR="00A33982" w:rsidRPr="00EA0B9B">
        <w:rPr>
          <w:rFonts w:ascii="Times New Roman" w:hAnsi="Times New Roman" w:cs="Times New Roman"/>
        </w:rPr>
        <w:t xml:space="preserve"> This is interesting not only because it is repeated in other states but because even in light of positive attitudes towards economic relationships, this perception of the lack of Chinese involvement in politics raises questions about </w:t>
      </w:r>
      <w:r w:rsidR="00117D1F" w:rsidRPr="00EA0B9B">
        <w:rPr>
          <w:rFonts w:ascii="Times New Roman" w:hAnsi="Times New Roman" w:cs="Times New Roman"/>
        </w:rPr>
        <w:t xml:space="preserve">expectations </w:t>
      </w:r>
      <w:r w:rsidR="00511492">
        <w:rPr>
          <w:rFonts w:ascii="Times New Roman" w:hAnsi="Times New Roman" w:cs="Times New Roman"/>
        </w:rPr>
        <w:t xml:space="preserve">for political action and reform. It also raises questions about </w:t>
      </w:r>
      <w:r w:rsidR="00A33982" w:rsidRPr="00EA0B9B">
        <w:rPr>
          <w:rFonts w:ascii="Times New Roman" w:hAnsi="Times New Roman" w:cs="Times New Roman"/>
        </w:rPr>
        <w:t>the role</w:t>
      </w:r>
      <w:r w:rsidR="00117D1F" w:rsidRPr="00EA0B9B">
        <w:rPr>
          <w:rFonts w:ascii="Times New Roman" w:hAnsi="Times New Roman" w:cs="Times New Roman"/>
        </w:rPr>
        <w:t xml:space="preserve"> </w:t>
      </w:r>
      <w:r w:rsidR="00511492">
        <w:rPr>
          <w:rFonts w:ascii="Times New Roman" w:hAnsi="Times New Roman" w:cs="Times New Roman"/>
        </w:rPr>
        <w:t xml:space="preserve">that </w:t>
      </w:r>
      <w:r w:rsidR="00117D1F" w:rsidRPr="00EA0B9B">
        <w:rPr>
          <w:rFonts w:ascii="Times New Roman" w:hAnsi="Times New Roman" w:cs="Times New Roman"/>
        </w:rPr>
        <w:t xml:space="preserve">external development actors, through </w:t>
      </w:r>
      <w:r w:rsidR="00A33982" w:rsidRPr="00EA0B9B">
        <w:rPr>
          <w:rFonts w:ascii="Times New Roman" w:hAnsi="Times New Roman" w:cs="Times New Roman"/>
        </w:rPr>
        <w:t>conditionality</w:t>
      </w:r>
      <w:r w:rsidR="00117D1F" w:rsidRPr="00EA0B9B">
        <w:rPr>
          <w:rFonts w:ascii="Times New Roman" w:hAnsi="Times New Roman" w:cs="Times New Roman"/>
        </w:rPr>
        <w:t>, play in that.</w:t>
      </w:r>
      <w:r w:rsidR="006A7D5D" w:rsidRPr="00EA0B9B">
        <w:rPr>
          <w:rFonts w:ascii="Times New Roman" w:hAnsi="Times New Roman" w:cs="Times New Roman"/>
        </w:rPr>
        <w:t xml:space="preserve"> </w:t>
      </w:r>
      <w:r w:rsidR="00007915">
        <w:rPr>
          <w:rFonts w:ascii="Times New Roman" w:hAnsi="Times New Roman" w:cs="Times New Roman"/>
        </w:rPr>
        <w:t xml:space="preserve">Preliminary evidence suggests societal concerns over the path that Chinese development relationships may lead in terms of aspects of development outside of the realm of GDP growth. </w:t>
      </w:r>
      <w:r w:rsidR="009C20CC" w:rsidRPr="00EA0B9B">
        <w:rPr>
          <w:rFonts w:ascii="Times New Roman" w:hAnsi="Times New Roman" w:cs="Times New Roman"/>
        </w:rPr>
        <w:t>I</w:t>
      </w:r>
      <w:r w:rsidR="006A7D5D" w:rsidRPr="00EA0B9B">
        <w:rPr>
          <w:rFonts w:ascii="Times New Roman" w:hAnsi="Times New Roman" w:cs="Times New Roman"/>
        </w:rPr>
        <w:t>t is an interesting deviation to note as it is one that rai</w:t>
      </w:r>
      <w:r w:rsidR="00145B48" w:rsidRPr="00EA0B9B">
        <w:rPr>
          <w:rFonts w:ascii="Times New Roman" w:hAnsi="Times New Roman" w:cs="Times New Roman"/>
        </w:rPr>
        <w:t>ses numerous questions and areas of consideration</w:t>
      </w:r>
      <w:r w:rsidR="00007915">
        <w:rPr>
          <w:rFonts w:ascii="Times New Roman" w:hAnsi="Times New Roman" w:cs="Times New Roman"/>
        </w:rPr>
        <w:t>, particularly in relation to how the removal of conditionality and normative pressures will impact upon the relationship between society and state in the realm of political reform.</w:t>
      </w:r>
      <w:r w:rsidR="006A7D5D" w:rsidRPr="00EA0B9B">
        <w:rPr>
          <w:rFonts w:ascii="Times New Roman" w:hAnsi="Times New Roman" w:cs="Times New Roman"/>
        </w:rPr>
        <w:t xml:space="preserve"> </w:t>
      </w:r>
      <w:r w:rsidR="00007915">
        <w:rPr>
          <w:rFonts w:ascii="Times New Roman" w:hAnsi="Times New Roman" w:cs="Times New Roman"/>
        </w:rPr>
        <w:t xml:space="preserve">A form of development may take place, but </w:t>
      </w:r>
      <w:r w:rsidR="00915EDD">
        <w:rPr>
          <w:rFonts w:ascii="Times New Roman" w:hAnsi="Times New Roman" w:cs="Times New Roman"/>
        </w:rPr>
        <w:t xml:space="preserve">how this </w:t>
      </w:r>
      <w:r w:rsidR="00007915">
        <w:rPr>
          <w:rFonts w:ascii="Times New Roman" w:hAnsi="Times New Roman" w:cs="Times New Roman"/>
        </w:rPr>
        <w:t>happens has the potential for increasing socio-political tension within African state.</w:t>
      </w:r>
    </w:p>
    <w:p w:rsidR="00511492" w:rsidRDefault="00511492" w:rsidP="00E740D5">
      <w:pPr>
        <w:shd w:val="clear" w:color="auto" w:fill="FFFFFF" w:themeFill="background1"/>
        <w:spacing w:after="0" w:line="276" w:lineRule="auto"/>
        <w:jc w:val="both"/>
        <w:rPr>
          <w:rFonts w:ascii="Times New Roman" w:hAnsi="Times New Roman" w:cs="Times New Roman"/>
        </w:rPr>
      </w:pPr>
    </w:p>
    <w:p w:rsidR="00144E20" w:rsidRPr="00EA0B9B" w:rsidRDefault="00144E20" w:rsidP="00E740D5">
      <w:pPr>
        <w:shd w:val="clear" w:color="auto" w:fill="FFFFFF" w:themeFill="background1"/>
        <w:spacing w:after="0" w:line="276" w:lineRule="auto"/>
        <w:jc w:val="both"/>
        <w:rPr>
          <w:rFonts w:ascii="Times New Roman" w:hAnsi="Times New Roman" w:cs="Times New Roman"/>
        </w:rPr>
      </w:pPr>
    </w:p>
    <w:p w:rsidR="00007915" w:rsidRDefault="00117D1F" w:rsidP="00E740D5">
      <w:pPr>
        <w:shd w:val="clear" w:color="auto" w:fill="FFFFFF" w:themeFill="background1"/>
        <w:spacing w:after="0" w:line="276" w:lineRule="auto"/>
        <w:jc w:val="both"/>
        <w:rPr>
          <w:rFonts w:ascii="Times New Roman" w:hAnsi="Times New Roman" w:cs="Times New Roman"/>
          <w:b/>
        </w:rPr>
      </w:pPr>
      <w:r w:rsidRPr="00511492">
        <w:rPr>
          <w:rFonts w:ascii="Times New Roman" w:hAnsi="Times New Roman" w:cs="Times New Roman"/>
          <w:b/>
        </w:rPr>
        <w:t>Conclusion</w:t>
      </w:r>
      <w:r w:rsidR="00887C24" w:rsidRPr="00511492">
        <w:rPr>
          <w:rFonts w:ascii="Times New Roman" w:hAnsi="Times New Roman" w:cs="Times New Roman"/>
          <w:b/>
        </w:rPr>
        <w:t xml:space="preserve"> </w:t>
      </w:r>
    </w:p>
    <w:p w:rsidR="00511492" w:rsidRDefault="00117D1F" w:rsidP="00E740D5">
      <w:pPr>
        <w:shd w:val="clear" w:color="auto" w:fill="FFFFFF" w:themeFill="background1"/>
        <w:spacing w:after="0" w:line="276" w:lineRule="auto"/>
        <w:jc w:val="both"/>
        <w:rPr>
          <w:rFonts w:ascii="Times New Roman" w:hAnsi="Times New Roman" w:cs="Times New Roman"/>
        </w:rPr>
      </w:pPr>
      <w:r w:rsidRPr="00EA0B9B">
        <w:rPr>
          <w:rFonts w:ascii="Times New Roman" w:hAnsi="Times New Roman" w:cs="Times New Roman"/>
        </w:rPr>
        <w:t xml:space="preserve">The question here is not which is a superior form of development, the </w:t>
      </w:r>
      <w:r w:rsidR="00007915">
        <w:rPr>
          <w:rFonts w:ascii="Times New Roman" w:hAnsi="Times New Roman" w:cs="Times New Roman"/>
        </w:rPr>
        <w:t>liberal</w:t>
      </w:r>
      <w:r w:rsidRPr="00EA0B9B">
        <w:rPr>
          <w:rFonts w:ascii="Times New Roman" w:hAnsi="Times New Roman" w:cs="Times New Roman"/>
        </w:rPr>
        <w:t xml:space="preserve"> or the Chinese model, but rather what impact these models have and have had on </w:t>
      </w:r>
      <w:r w:rsidR="00AA2CC1" w:rsidRPr="00EA0B9B">
        <w:rPr>
          <w:rFonts w:ascii="Times New Roman" w:hAnsi="Times New Roman" w:cs="Times New Roman"/>
        </w:rPr>
        <w:t>the various components of development, as well as what this shift tells us about how development takes place.</w:t>
      </w:r>
      <w:r w:rsidRPr="00EA0B9B">
        <w:rPr>
          <w:rFonts w:ascii="Times New Roman" w:hAnsi="Times New Roman" w:cs="Times New Roman"/>
        </w:rPr>
        <w:t xml:space="preserve"> </w:t>
      </w:r>
      <w:r w:rsidR="002C624B">
        <w:rPr>
          <w:rFonts w:ascii="Times New Roman" w:hAnsi="Times New Roman" w:cs="Times New Roman"/>
        </w:rPr>
        <w:t xml:space="preserve">This is also relevant for observations of the impact of other development actors increasingly present within the continent. </w:t>
      </w:r>
      <w:r w:rsidR="002C624B">
        <w:rPr>
          <w:rFonts w:ascii="Times New Roman" w:hAnsi="Times New Roman" w:cs="Times New Roman"/>
        </w:rPr>
        <w:t>As the Chinese economy contracts, Chinese involvement and investment in African states is reducing (BBC, 2016). However, new actors</w:t>
      </w:r>
      <w:r w:rsidR="002C624B">
        <w:rPr>
          <w:rFonts w:ascii="Times New Roman" w:hAnsi="Times New Roman" w:cs="Times New Roman"/>
        </w:rPr>
        <w:t>, including</w:t>
      </w:r>
      <w:r w:rsidR="002C624B">
        <w:rPr>
          <w:rFonts w:ascii="Times New Roman" w:hAnsi="Times New Roman" w:cs="Times New Roman"/>
        </w:rPr>
        <w:t xml:space="preserve"> Turkey and Brazil</w:t>
      </w:r>
      <w:r w:rsidR="002C624B">
        <w:rPr>
          <w:rFonts w:ascii="Times New Roman" w:hAnsi="Times New Roman" w:cs="Times New Roman"/>
        </w:rPr>
        <w:t>,</w:t>
      </w:r>
      <w:r w:rsidR="002C624B">
        <w:rPr>
          <w:rFonts w:ascii="Times New Roman" w:hAnsi="Times New Roman" w:cs="Times New Roman"/>
        </w:rPr>
        <w:t xml:space="preserve"> are increasing their economic-</w:t>
      </w:r>
      <w:r w:rsidR="002C624B">
        <w:rPr>
          <w:rFonts w:ascii="Times New Roman" w:hAnsi="Times New Roman" w:cs="Times New Roman"/>
        </w:rPr>
        <w:lastRenderedPageBreak/>
        <w:t>developmental relationships with African states (see Shinn, 2015; Schlesinger, 2014).</w:t>
      </w:r>
      <w:r w:rsidR="002C624B">
        <w:rPr>
          <w:rFonts w:ascii="Times New Roman" w:hAnsi="Times New Roman" w:cs="Times New Roman"/>
        </w:rPr>
        <w:t xml:space="preserve"> </w:t>
      </w:r>
      <w:r w:rsidR="00CF2E74">
        <w:rPr>
          <w:rFonts w:ascii="Times New Roman" w:hAnsi="Times New Roman" w:cs="Times New Roman"/>
        </w:rPr>
        <w:t>How these actors will balance economic considerations with political pressure is yet to be fully seen.</w:t>
      </w:r>
      <w:r w:rsidR="002C624B">
        <w:rPr>
          <w:rFonts w:ascii="Times New Roman" w:hAnsi="Times New Roman" w:cs="Times New Roman"/>
        </w:rPr>
        <w:t xml:space="preserve"> </w:t>
      </w:r>
    </w:p>
    <w:p w:rsidR="00007915" w:rsidRPr="00EA0B9B" w:rsidRDefault="00007915" w:rsidP="00E740D5">
      <w:pPr>
        <w:shd w:val="clear" w:color="auto" w:fill="FFFFFF" w:themeFill="background1"/>
        <w:spacing w:after="0" w:line="276" w:lineRule="auto"/>
        <w:jc w:val="both"/>
        <w:rPr>
          <w:rFonts w:ascii="Times New Roman" w:hAnsi="Times New Roman" w:cs="Times New Roman"/>
        </w:rPr>
      </w:pPr>
    </w:p>
    <w:p w:rsidR="00511492" w:rsidRDefault="00007915" w:rsidP="00E740D5">
      <w:pPr>
        <w:shd w:val="clear" w:color="auto" w:fill="FFFFFF" w:themeFill="background1"/>
        <w:spacing w:after="0" w:line="276" w:lineRule="auto"/>
        <w:jc w:val="both"/>
        <w:rPr>
          <w:rFonts w:ascii="Times New Roman" w:hAnsi="Times New Roman" w:cs="Times New Roman"/>
        </w:rPr>
      </w:pPr>
      <w:r>
        <w:rPr>
          <w:rFonts w:ascii="Times New Roman" w:hAnsi="Times New Roman" w:cs="Times New Roman"/>
        </w:rPr>
        <w:t xml:space="preserve">In the liberal model, the economic and political realms are treated as inseparable, meaning that economic growth cannot take place or be sustained without political change. In the same way, liberalisation of political space is dependent upon the economic growth that will allow for political and social provisions. </w:t>
      </w:r>
      <w:r w:rsidR="00AA2CC1" w:rsidRPr="00EA0B9B">
        <w:rPr>
          <w:rFonts w:ascii="Times New Roman" w:hAnsi="Times New Roman" w:cs="Times New Roman"/>
        </w:rPr>
        <w:t xml:space="preserve">In the Chinese model of development, though, the economy is treated as existing outside of the realm of politics, meaning that the link between </w:t>
      </w:r>
      <w:r w:rsidR="008C2F3F" w:rsidRPr="00EA0B9B">
        <w:rPr>
          <w:rFonts w:ascii="Times New Roman" w:hAnsi="Times New Roman" w:cs="Times New Roman"/>
        </w:rPr>
        <w:t>political change (good governance)</w:t>
      </w:r>
      <w:r w:rsidR="00AA2CC1" w:rsidRPr="00EA0B9B">
        <w:rPr>
          <w:rFonts w:ascii="Times New Roman" w:hAnsi="Times New Roman" w:cs="Times New Roman"/>
        </w:rPr>
        <w:t xml:space="preserve"> and economic growth is n</w:t>
      </w:r>
      <w:r w:rsidR="008C2F3F" w:rsidRPr="00EA0B9B">
        <w:rPr>
          <w:rFonts w:ascii="Times New Roman" w:hAnsi="Times New Roman" w:cs="Times New Roman"/>
        </w:rPr>
        <w:t>ot recognised.</w:t>
      </w:r>
      <w:r w:rsidR="00AA2CC1" w:rsidRPr="00EA0B9B">
        <w:rPr>
          <w:rFonts w:ascii="Times New Roman" w:hAnsi="Times New Roman" w:cs="Times New Roman"/>
        </w:rPr>
        <w:t xml:space="preserve"> This divorcing of politics and economics is a stark contrast to the developmental expectations of nearly sixty years</w:t>
      </w:r>
      <w:r w:rsidR="00511492">
        <w:rPr>
          <w:rFonts w:ascii="Times New Roman" w:hAnsi="Times New Roman" w:cs="Times New Roman"/>
        </w:rPr>
        <w:t>, and it threatens to overshadow the important question of where does society fit?</w:t>
      </w:r>
      <w:r w:rsidR="00AA2CC1" w:rsidRPr="00EA0B9B">
        <w:rPr>
          <w:rFonts w:ascii="Times New Roman" w:hAnsi="Times New Roman" w:cs="Times New Roman"/>
        </w:rPr>
        <w:t xml:space="preserve"> </w:t>
      </w:r>
      <w:r w:rsidR="00511492">
        <w:rPr>
          <w:rFonts w:ascii="Times New Roman" w:hAnsi="Times New Roman" w:cs="Times New Roman"/>
        </w:rPr>
        <w:t>In the Western model</w:t>
      </w:r>
      <w:r w:rsidR="008C2F3F" w:rsidRPr="00EA0B9B">
        <w:rPr>
          <w:rFonts w:ascii="Times New Roman" w:hAnsi="Times New Roman" w:cs="Times New Roman"/>
        </w:rPr>
        <w:t xml:space="preserve"> society is seen as both a facilitator of change (bottom-up) and a b</w:t>
      </w:r>
      <w:r w:rsidR="002C624B">
        <w:rPr>
          <w:rFonts w:ascii="Times New Roman" w:hAnsi="Times New Roman" w:cs="Times New Roman"/>
        </w:rPr>
        <w:t>eneficiary of change (top-down), with the protection of the human being an end goal of both economic and political development.</w:t>
      </w:r>
      <w:r w:rsidR="008C2F3F" w:rsidRPr="00EA0B9B">
        <w:rPr>
          <w:rFonts w:ascii="Times New Roman" w:hAnsi="Times New Roman" w:cs="Times New Roman"/>
        </w:rPr>
        <w:t xml:space="preserve"> </w:t>
      </w:r>
      <w:r w:rsidR="002C624B">
        <w:rPr>
          <w:rFonts w:ascii="Times New Roman" w:hAnsi="Times New Roman" w:cs="Times New Roman"/>
        </w:rPr>
        <w:t>I</w:t>
      </w:r>
      <w:r w:rsidR="00511492">
        <w:rPr>
          <w:rFonts w:ascii="Times New Roman" w:hAnsi="Times New Roman" w:cs="Times New Roman"/>
        </w:rPr>
        <w:t>n the Chinese model</w:t>
      </w:r>
      <w:r w:rsidR="002C624B">
        <w:rPr>
          <w:rFonts w:ascii="Times New Roman" w:hAnsi="Times New Roman" w:cs="Times New Roman"/>
        </w:rPr>
        <w:t>, however,</w:t>
      </w:r>
      <w:r w:rsidR="00511492">
        <w:rPr>
          <w:rFonts w:ascii="Times New Roman" w:hAnsi="Times New Roman" w:cs="Times New Roman"/>
        </w:rPr>
        <w:t xml:space="preserve"> </w:t>
      </w:r>
      <w:r w:rsidR="008C2F3F" w:rsidRPr="00EA0B9B">
        <w:rPr>
          <w:rFonts w:ascii="Times New Roman" w:hAnsi="Times New Roman" w:cs="Times New Roman"/>
        </w:rPr>
        <w:t xml:space="preserve">social emphasis is on improving the effectiveness of </w:t>
      </w:r>
      <w:r w:rsidR="002C624B">
        <w:rPr>
          <w:rFonts w:ascii="Times New Roman" w:hAnsi="Times New Roman" w:cs="Times New Roman"/>
        </w:rPr>
        <w:t>the workforce rather than the</w:t>
      </w:r>
      <w:r w:rsidR="008C2F3F" w:rsidRPr="00EA0B9B">
        <w:rPr>
          <w:rFonts w:ascii="Times New Roman" w:hAnsi="Times New Roman" w:cs="Times New Roman"/>
        </w:rPr>
        <w:t xml:space="preserve"> security of the human. In this, society becomes a tool of economic growth and accumulation, and as such is subject to, rather than a subject of, </w:t>
      </w:r>
      <w:r w:rsidR="00C50F8C" w:rsidRPr="00EA0B9B">
        <w:rPr>
          <w:rFonts w:ascii="Times New Roman" w:hAnsi="Times New Roman" w:cs="Times New Roman"/>
        </w:rPr>
        <w:t xml:space="preserve">change and </w:t>
      </w:r>
      <w:r w:rsidR="008C2F3F" w:rsidRPr="00EA0B9B">
        <w:rPr>
          <w:rFonts w:ascii="Times New Roman" w:hAnsi="Times New Roman" w:cs="Times New Roman"/>
        </w:rPr>
        <w:t xml:space="preserve">development. </w:t>
      </w:r>
    </w:p>
    <w:p w:rsidR="002C624B" w:rsidRPr="00EA0B9B" w:rsidRDefault="002C624B" w:rsidP="00E740D5">
      <w:pPr>
        <w:shd w:val="clear" w:color="auto" w:fill="FFFFFF" w:themeFill="background1"/>
        <w:spacing w:after="0" w:line="276" w:lineRule="auto"/>
        <w:jc w:val="both"/>
        <w:rPr>
          <w:rFonts w:ascii="Times New Roman" w:hAnsi="Times New Roman" w:cs="Times New Roman"/>
        </w:rPr>
      </w:pPr>
    </w:p>
    <w:p w:rsidR="00C50F8C" w:rsidRDefault="00511492" w:rsidP="00E740D5">
      <w:pPr>
        <w:shd w:val="clear" w:color="auto" w:fill="FFFFFF" w:themeFill="background1"/>
        <w:spacing w:after="0" w:line="276" w:lineRule="auto"/>
        <w:jc w:val="both"/>
        <w:rPr>
          <w:rFonts w:ascii="Times New Roman" w:hAnsi="Times New Roman" w:cs="Times New Roman"/>
        </w:rPr>
      </w:pPr>
      <w:r>
        <w:rPr>
          <w:rFonts w:ascii="Times New Roman" w:hAnsi="Times New Roman" w:cs="Times New Roman"/>
        </w:rPr>
        <w:t>What we are</w:t>
      </w:r>
      <w:r w:rsidR="00C50F8C" w:rsidRPr="00EA0B9B">
        <w:rPr>
          <w:rFonts w:ascii="Times New Roman" w:hAnsi="Times New Roman" w:cs="Times New Roman"/>
        </w:rPr>
        <w:t xml:space="preserve"> seeing in this is a shift</w:t>
      </w:r>
      <w:r w:rsidR="00247136" w:rsidRPr="00EA0B9B">
        <w:rPr>
          <w:rFonts w:ascii="Times New Roman" w:hAnsi="Times New Roman" w:cs="Times New Roman"/>
        </w:rPr>
        <w:t xml:space="preserve"> of power and influence</w:t>
      </w:r>
      <w:r w:rsidR="00C50F8C" w:rsidRPr="00EA0B9B">
        <w:rPr>
          <w:rFonts w:ascii="Times New Roman" w:hAnsi="Times New Roman" w:cs="Times New Roman"/>
        </w:rPr>
        <w:t xml:space="preserve"> in which the state and development are seen very differently by the two shifting actors</w:t>
      </w:r>
      <w:r w:rsidR="00E740D5">
        <w:rPr>
          <w:rFonts w:ascii="Times New Roman" w:hAnsi="Times New Roman" w:cs="Times New Roman"/>
        </w:rPr>
        <w:t xml:space="preserve"> and models</w:t>
      </w:r>
      <w:r w:rsidR="00C50F8C" w:rsidRPr="00EA0B9B">
        <w:rPr>
          <w:rFonts w:ascii="Times New Roman" w:hAnsi="Times New Roman" w:cs="Times New Roman"/>
        </w:rPr>
        <w:t xml:space="preserve">. </w:t>
      </w:r>
      <w:r w:rsidR="002C624B">
        <w:rPr>
          <w:rFonts w:ascii="Times New Roman" w:hAnsi="Times New Roman" w:cs="Times New Roman"/>
        </w:rPr>
        <w:t>I</w:t>
      </w:r>
      <w:r w:rsidR="00887C24" w:rsidRPr="00EA0B9B">
        <w:rPr>
          <w:rFonts w:ascii="Times New Roman" w:hAnsi="Times New Roman" w:cs="Times New Roman"/>
        </w:rPr>
        <w:t>t is the placement of society in the state and the processes of change that could be the biggest point</w:t>
      </w:r>
      <w:r w:rsidR="00E740D5">
        <w:rPr>
          <w:rFonts w:ascii="Times New Roman" w:hAnsi="Times New Roman" w:cs="Times New Roman"/>
        </w:rPr>
        <w:t>s</w:t>
      </w:r>
      <w:r w:rsidR="00887C24" w:rsidRPr="00EA0B9B">
        <w:rPr>
          <w:rFonts w:ascii="Times New Roman" w:hAnsi="Times New Roman" w:cs="Times New Roman"/>
        </w:rPr>
        <w:t xml:space="preserve"> of rupture in the shift between the Western and the Chinese models of development. </w:t>
      </w:r>
      <w:r w:rsidR="00247136" w:rsidRPr="00EA0B9B">
        <w:rPr>
          <w:rFonts w:ascii="Times New Roman" w:hAnsi="Times New Roman" w:cs="Times New Roman"/>
        </w:rPr>
        <w:t xml:space="preserve">Currently, democracy and liberal governance are </w:t>
      </w:r>
      <w:r w:rsidR="002C624B">
        <w:rPr>
          <w:rFonts w:ascii="Times New Roman" w:hAnsi="Times New Roman" w:cs="Times New Roman"/>
        </w:rPr>
        <w:t>an expectation</w:t>
      </w:r>
      <w:r w:rsidR="00247136" w:rsidRPr="00EA0B9B">
        <w:rPr>
          <w:rFonts w:ascii="Times New Roman" w:hAnsi="Times New Roman" w:cs="Times New Roman"/>
        </w:rPr>
        <w:t xml:space="preserve"> within many states and, importantly, societies; </w:t>
      </w:r>
      <w:r w:rsidR="002C624B">
        <w:rPr>
          <w:rFonts w:ascii="Times New Roman" w:hAnsi="Times New Roman" w:cs="Times New Roman"/>
        </w:rPr>
        <w:t>what has long drawn criticism for being an imposition</w:t>
      </w:r>
      <w:r w:rsidR="00247136" w:rsidRPr="00EA0B9B">
        <w:rPr>
          <w:rFonts w:ascii="Times New Roman" w:hAnsi="Times New Roman" w:cs="Times New Roman"/>
        </w:rPr>
        <w:t xml:space="preserve"> has become a reality as normative socialisation has occurred. Direct Western action is a form of direct conditionality that maintains top-down pressure that has both facilitated and works in tandem with bottom-up action. Direct liberal developmental engagement is an agent of accountability</w:t>
      </w:r>
      <w:r w:rsidR="001554D1" w:rsidRPr="00EA0B9B">
        <w:rPr>
          <w:rFonts w:ascii="Times New Roman" w:hAnsi="Times New Roman" w:cs="Times New Roman"/>
        </w:rPr>
        <w:t xml:space="preserve"> in societies where the societal-level expectations match external conditional demands</w:t>
      </w:r>
      <w:r w:rsidR="00247136" w:rsidRPr="00EA0B9B">
        <w:rPr>
          <w:rFonts w:ascii="Times New Roman" w:hAnsi="Times New Roman" w:cs="Times New Roman"/>
        </w:rPr>
        <w:t>.</w:t>
      </w:r>
      <w:r w:rsidR="001554D1" w:rsidRPr="00EA0B9B">
        <w:rPr>
          <w:rFonts w:ascii="Times New Roman" w:hAnsi="Times New Roman" w:cs="Times New Roman"/>
        </w:rPr>
        <w:t xml:space="preserve"> </w:t>
      </w:r>
      <w:r w:rsidR="002C624B">
        <w:rPr>
          <w:rFonts w:ascii="Times New Roman" w:hAnsi="Times New Roman" w:cs="Times New Roman"/>
        </w:rPr>
        <w:t xml:space="preserve">Conversely, </w:t>
      </w:r>
      <w:r w:rsidR="001554D1" w:rsidRPr="00EA0B9B">
        <w:rPr>
          <w:rFonts w:ascii="Times New Roman" w:hAnsi="Times New Roman" w:cs="Times New Roman"/>
        </w:rPr>
        <w:t xml:space="preserve">Chinese money opens the door for a return to ‘old’ forms of governance in the absence of political conditionality. These are likely to favour those who benefit from the Chinese investment, meaning </w:t>
      </w:r>
      <w:r w:rsidR="002C624B">
        <w:rPr>
          <w:rFonts w:ascii="Times New Roman" w:hAnsi="Times New Roman" w:cs="Times New Roman"/>
        </w:rPr>
        <w:t xml:space="preserve">a strengthening of or return to </w:t>
      </w:r>
      <w:r w:rsidR="001554D1" w:rsidRPr="00EA0B9B">
        <w:rPr>
          <w:rFonts w:ascii="Times New Roman" w:hAnsi="Times New Roman" w:cs="Times New Roman"/>
        </w:rPr>
        <w:t>non-liberal or authoritarian gov</w:t>
      </w:r>
      <w:r w:rsidR="002C624B">
        <w:rPr>
          <w:rFonts w:ascii="Times New Roman" w:hAnsi="Times New Roman" w:cs="Times New Roman"/>
        </w:rPr>
        <w:t xml:space="preserve">ernments are a real possibility. </w:t>
      </w:r>
      <w:r w:rsidR="004C31A4" w:rsidRPr="00EA0B9B">
        <w:rPr>
          <w:rFonts w:ascii="Times New Roman" w:hAnsi="Times New Roman" w:cs="Times New Roman"/>
        </w:rPr>
        <w:t xml:space="preserve">However, this does not mean liberal demands within society will also cease. </w:t>
      </w:r>
      <w:r w:rsidR="001554D1" w:rsidRPr="00EA0B9B">
        <w:rPr>
          <w:rFonts w:ascii="Times New Roman" w:hAnsi="Times New Roman" w:cs="Times New Roman"/>
        </w:rPr>
        <w:t xml:space="preserve">A </w:t>
      </w:r>
      <w:r w:rsidR="00887C24" w:rsidRPr="00EA0B9B">
        <w:rPr>
          <w:rFonts w:ascii="Times New Roman" w:hAnsi="Times New Roman" w:cs="Times New Roman"/>
        </w:rPr>
        <w:t>shift</w:t>
      </w:r>
      <w:r w:rsidR="001554D1" w:rsidRPr="00EA0B9B">
        <w:rPr>
          <w:rFonts w:ascii="Times New Roman" w:hAnsi="Times New Roman" w:cs="Times New Roman"/>
        </w:rPr>
        <w:t xml:space="preserve"> in socio-political expectations resulting from a hegemonic shift will take </w:t>
      </w:r>
      <w:r w:rsidR="00887C24" w:rsidRPr="00EA0B9B">
        <w:rPr>
          <w:rFonts w:ascii="Times New Roman" w:hAnsi="Times New Roman" w:cs="Times New Roman"/>
        </w:rPr>
        <w:t xml:space="preserve">much longer </w:t>
      </w:r>
      <w:r w:rsidR="001554D1" w:rsidRPr="00EA0B9B">
        <w:rPr>
          <w:rFonts w:ascii="Times New Roman" w:hAnsi="Times New Roman" w:cs="Times New Roman"/>
        </w:rPr>
        <w:t xml:space="preserve">to materialise </w:t>
      </w:r>
      <w:r w:rsidR="00887C24" w:rsidRPr="00EA0B9B">
        <w:rPr>
          <w:rFonts w:ascii="Times New Roman" w:hAnsi="Times New Roman" w:cs="Times New Roman"/>
        </w:rPr>
        <w:t xml:space="preserve">than </w:t>
      </w:r>
      <w:r w:rsidR="001554D1" w:rsidRPr="00EA0B9B">
        <w:rPr>
          <w:rFonts w:ascii="Times New Roman" w:hAnsi="Times New Roman" w:cs="Times New Roman"/>
        </w:rPr>
        <w:t xml:space="preserve">an </w:t>
      </w:r>
      <w:r w:rsidR="00887C24" w:rsidRPr="00EA0B9B">
        <w:rPr>
          <w:rFonts w:ascii="Times New Roman" w:hAnsi="Times New Roman" w:cs="Times New Roman"/>
        </w:rPr>
        <w:t>economic shift, and it is here that th</w:t>
      </w:r>
      <w:r w:rsidR="00E740D5">
        <w:rPr>
          <w:rFonts w:ascii="Times New Roman" w:hAnsi="Times New Roman" w:cs="Times New Roman"/>
        </w:rPr>
        <w:t xml:space="preserve">ere is the greatest possibility </w:t>
      </w:r>
      <w:r w:rsidR="00887C24" w:rsidRPr="00EA0B9B">
        <w:rPr>
          <w:rFonts w:ascii="Times New Roman" w:hAnsi="Times New Roman" w:cs="Times New Roman"/>
        </w:rPr>
        <w:t>for backlash.</w:t>
      </w:r>
      <w:r w:rsidR="00247136" w:rsidRPr="00EA0B9B">
        <w:rPr>
          <w:rFonts w:ascii="Times New Roman" w:hAnsi="Times New Roman" w:cs="Times New Roman"/>
        </w:rPr>
        <w:t xml:space="preserve"> </w:t>
      </w:r>
    </w:p>
    <w:p w:rsidR="00E740D5" w:rsidRPr="00EA0B9B" w:rsidRDefault="00E740D5" w:rsidP="00E740D5">
      <w:pPr>
        <w:shd w:val="clear" w:color="auto" w:fill="FFFFFF" w:themeFill="background1"/>
        <w:spacing w:after="0" w:line="276" w:lineRule="auto"/>
        <w:jc w:val="both"/>
        <w:rPr>
          <w:rFonts w:ascii="Times New Roman" w:hAnsi="Times New Roman" w:cs="Times New Roman"/>
        </w:rPr>
      </w:pPr>
    </w:p>
    <w:p w:rsidR="00E740D5" w:rsidRPr="00EA0B9B" w:rsidRDefault="004C31A4" w:rsidP="00E740D5">
      <w:pPr>
        <w:shd w:val="clear" w:color="auto" w:fill="FFFFFF" w:themeFill="background1"/>
        <w:spacing w:after="0" w:line="276" w:lineRule="auto"/>
        <w:jc w:val="both"/>
        <w:rPr>
          <w:rFonts w:ascii="Times New Roman" w:hAnsi="Times New Roman" w:cs="Times New Roman"/>
        </w:rPr>
      </w:pPr>
      <w:r w:rsidRPr="00EA0B9B">
        <w:rPr>
          <w:rFonts w:ascii="Times New Roman" w:hAnsi="Times New Roman" w:cs="Times New Roman"/>
        </w:rPr>
        <w:t>How this hegemonic shift impacts upon how society views its relationship with, and place within, the state will have significant implications for pol</w:t>
      </w:r>
      <w:r w:rsidR="00915EDD">
        <w:rPr>
          <w:rFonts w:ascii="Times New Roman" w:hAnsi="Times New Roman" w:cs="Times New Roman"/>
        </w:rPr>
        <w:t>itics within African states. Withi</w:t>
      </w:r>
      <w:r w:rsidRPr="00EA0B9B">
        <w:rPr>
          <w:rFonts w:ascii="Times New Roman" w:hAnsi="Times New Roman" w:cs="Times New Roman"/>
        </w:rPr>
        <w:t>n the field of development, and particularly in determining what development means, this is a significant area to bring into consideration</w:t>
      </w:r>
      <w:r w:rsidR="00915EDD">
        <w:rPr>
          <w:rFonts w:ascii="Times New Roman" w:hAnsi="Times New Roman" w:cs="Times New Roman"/>
        </w:rPr>
        <w:t>.</w:t>
      </w:r>
      <w:r w:rsidRPr="00EA0B9B">
        <w:rPr>
          <w:rFonts w:ascii="Times New Roman" w:hAnsi="Times New Roman" w:cs="Times New Roman"/>
        </w:rPr>
        <w:t xml:space="preserve"> </w:t>
      </w:r>
      <w:r w:rsidR="00915EDD">
        <w:rPr>
          <w:rFonts w:ascii="Times New Roman" w:hAnsi="Times New Roman" w:cs="Times New Roman"/>
        </w:rPr>
        <w:t xml:space="preserve">It is still too early to fully assess the impact of changing development policies and practices within the continent, particularly within the realm of political development. However, watching this realm </w:t>
      </w:r>
      <w:r w:rsidRPr="00EA0B9B">
        <w:rPr>
          <w:rFonts w:ascii="Times New Roman" w:hAnsi="Times New Roman" w:cs="Times New Roman"/>
        </w:rPr>
        <w:t>is as likely to tell us as much about the reaction to Chinese involvement as it is to tell us about the real impact of 60 years of the proliferation of liberal norms. The question looming</w:t>
      </w:r>
      <w:r w:rsidR="00915EDD">
        <w:rPr>
          <w:rFonts w:ascii="Times New Roman" w:hAnsi="Times New Roman" w:cs="Times New Roman"/>
        </w:rPr>
        <w:t>, then,</w:t>
      </w:r>
      <w:r w:rsidRPr="00EA0B9B">
        <w:rPr>
          <w:rFonts w:ascii="Times New Roman" w:hAnsi="Times New Roman" w:cs="Times New Roman"/>
        </w:rPr>
        <w:t xml:space="preserve"> is what kind of development, and on whose terms? </w:t>
      </w:r>
    </w:p>
    <w:p w:rsidR="007C1B70" w:rsidRDefault="007C1B70" w:rsidP="00E740D5">
      <w:pPr>
        <w:shd w:val="clear" w:color="auto" w:fill="FFFFFF" w:themeFill="background1"/>
        <w:spacing w:line="240" w:lineRule="auto"/>
        <w:rPr>
          <w:rFonts w:ascii="Times New Roman" w:hAnsi="Times New Roman" w:cs="Times New Roman"/>
        </w:rPr>
      </w:pPr>
    </w:p>
    <w:p w:rsidR="00A854A9" w:rsidRDefault="00A854A9" w:rsidP="00E740D5">
      <w:pPr>
        <w:shd w:val="clear" w:color="auto" w:fill="FFFFFF" w:themeFill="background1"/>
        <w:spacing w:line="240" w:lineRule="auto"/>
        <w:rPr>
          <w:rFonts w:ascii="Times New Roman" w:hAnsi="Times New Roman" w:cs="Times New Roman"/>
        </w:rPr>
      </w:pPr>
    </w:p>
    <w:p w:rsidR="00A854A9" w:rsidRPr="00A854A9" w:rsidRDefault="00A854A9" w:rsidP="00E740D5">
      <w:pPr>
        <w:shd w:val="clear" w:color="auto" w:fill="FFFFFF" w:themeFill="background1"/>
        <w:spacing w:line="240" w:lineRule="auto"/>
        <w:rPr>
          <w:rFonts w:ascii="Times New Roman" w:hAnsi="Times New Roman" w:cs="Times New Roman"/>
          <w:b/>
          <w:sz w:val="20"/>
          <w:szCs w:val="20"/>
        </w:rPr>
      </w:pPr>
      <w:r w:rsidRPr="00A854A9">
        <w:rPr>
          <w:rFonts w:ascii="Times New Roman" w:hAnsi="Times New Roman" w:cs="Times New Roman"/>
          <w:b/>
          <w:sz w:val="20"/>
          <w:szCs w:val="20"/>
        </w:rPr>
        <w:t>Bibliography</w:t>
      </w:r>
    </w:p>
    <w:p w:rsidR="008C0343" w:rsidRPr="008C0343" w:rsidRDefault="008C0343" w:rsidP="008C0343">
      <w:pPr>
        <w:spacing w:after="120" w:line="240" w:lineRule="auto"/>
        <w:rPr>
          <w:rFonts w:ascii="Times New Roman" w:hAnsi="Times New Roman" w:cs="Times New Roman"/>
          <w:sz w:val="20"/>
          <w:szCs w:val="20"/>
        </w:rPr>
      </w:pPr>
      <w:r w:rsidRPr="008C0343">
        <w:rPr>
          <w:rFonts w:ascii="Times New Roman" w:hAnsi="Times New Roman" w:cs="Times New Roman"/>
          <w:sz w:val="20"/>
          <w:szCs w:val="20"/>
        </w:rPr>
        <w:t xml:space="preserve">Alden, C. </w:t>
      </w:r>
      <w:r w:rsidRPr="008C0343">
        <w:rPr>
          <w:rFonts w:ascii="Times New Roman" w:hAnsi="Times New Roman" w:cs="Times New Roman"/>
          <w:i/>
          <w:sz w:val="20"/>
          <w:szCs w:val="20"/>
        </w:rPr>
        <w:t>et al</w:t>
      </w:r>
      <w:r w:rsidRPr="008C0343">
        <w:rPr>
          <w:rFonts w:ascii="Times New Roman" w:hAnsi="Times New Roman" w:cs="Times New Roman"/>
          <w:sz w:val="20"/>
          <w:szCs w:val="20"/>
        </w:rPr>
        <w:t xml:space="preserve"> (</w:t>
      </w:r>
      <w:proofErr w:type="spellStart"/>
      <w:proofErr w:type="gramStart"/>
      <w:r w:rsidRPr="008C0343">
        <w:rPr>
          <w:rFonts w:ascii="Times New Roman" w:hAnsi="Times New Roman" w:cs="Times New Roman"/>
          <w:sz w:val="20"/>
          <w:szCs w:val="20"/>
        </w:rPr>
        <w:t>eds</w:t>
      </w:r>
      <w:proofErr w:type="spellEnd"/>
      <w:proofErr w:type="gramEnd"/>
      <w:r w:rsidRPr="008C0343">
        <w:rPr>
          <w:rFonts w:ascii="Times New Roman" w:hAnsi="Times New Roman" w:cs="Times New Roman"/>
          <w:sz w:val="20"/>
          <w:szCs w:val="20"/>
        </w:rPr>
        <w:t xml:space="preserve">). 2009. </w:t>
      </w:r>
      <w:r w:rsidRPr="008C0343">
        <w:rPr>
          <w:rFonts w:ascii="Times New Roman" w:hAnsi="Times New Roman" w:cs="Times New Roman"/>
          <w:i/>
          <w:sz w:val="20"/>
          <w:szCs w:val="20"/>
        </w:rPr>
        <w:t>China Returns to Africa: A Rising Power and a Continent Embrace</w:t>
      </w:r>
      <w:r w:rsidRPr="008C0343">
        <w:rPr>
          <w:rFonts w:ascii="Times New Roman" w:hAnsi="Times New Roman" w:cs="Times New Roman"/>
          <w:sz w:val="20"/>
          <w:szCs w:val="20"/>
        </w:rPr>
        <w:t xml:space="preserve"> (London: Hurst and Co)</w:t>
      </w:r>
    </w:p>
    <w:p w:rsidR="008C0343" w:rsidRPr="008C0343" w:rsidRDefault="008C0343" w:rsidP="008C0343">
      <w:pPr>
        <w:spacing w:after="120" w:line="240" w:lineRule="auto"/>
        <w:jc w:val="both"/>
        <w:rPr>
          <w:rFonts w:ascii="Times New Roman" w:hAnsi="Times New Roman" w:cs="Times New Roman"/>
          <w:sz w:val="20"/>
          <w:szCs w:val="20"/>
        </w:rPr>
      </w:pPr>
      <w:proofErr w:type="spellStart"/>
      <w:proofErr w:type="gramStart"/>
      <w:r w:rsidRPr="008C0343">
        <w:rPr>
          <w:rFonts w:ascii="Times New Roman" w:hAnsi="Times New Roman" w:cs="Times New Roman"/>
          <w:sz w:val="20"/>
          <w:szCs w:val="20"/>
        </w:rPr>
        <w:t>Baulch</w:t>
      </w:r>
      <w:proofErr w:type="spellEnd"/>
      <w:r w:rsidRPr="008C0343">
        <w:rPr>
          <w:rFonts w:ascii="Times New Roman" w:hAnsi="Times New Roman" w:cs="Times New Roman"/>
          <w:sz w:val="20"/>
          <w:szCs w:val="20"/>
        </w:rPr>
        <w:t>, B. 2004.</w:t>
      </w:r>
      <w:proofErr w:type="gramEnd"/>
      <w:r w:rsidRPr="008C0343">
        <w:rPr>
          <w:rFonts w:ascii="Times New Roman" w:hAnsi="Times New Roman" w:cs="Times New Roman"/>
          <w:sz w:val="20"/>
          <w:szCs w:val="20"/>
        </w:rPr>
        <w:t xml:space="preserve"> Aid Distribution and the MDGs. </w:t>
      </w:r>
      <w:r w:rsidRPr="008C0343">
        <w:rPr>
          <w:rFonts w:ascii="Times New Roman" w:hAnsi="Times New Roman" w:cs="Times New Roman"/>
          <w:i/>
          <w:sz w:val="20"/>
          <w:szCs w:val="20"/>
        </w:rPr>
        <w:t>World Development</w:t>
      </w:r>
      <w:r w:rsidRPr="008C0343">
        <w:rPr>
          <w:rFonts w:ascii="Times New Roman" w:hAnsi="Times New Roman" w:cs="Times New Roman"/>
          <w:sz w:val="20"/>
          <w:szCs w:val="20"/>
        </w:rPr>
        <w:t>, 34(6) pp. 933-50.</w:t>
      </w:r>
    </w:p>
    <w:p w:rsidR="00782550" w:rsidRDefault="00782550" w:rsidP="008C0343">
      <w:pPr>
        <w:spacing w:after="120" w:line="240" w:lineRule="auto"/>
        <w:rPr>
          <w:rFonts w:ascii="Times New Roman" w:hAnsi="Times New Roman" w:cs="Times New Roman"/>
          <w:sz w:val="20"/>
          <w:szCs w:val="20"/>
        </w:rPr>
      </w:pPr>
      <w:proofErr w:type="gramStart"/>
      <w:r w:rsidRPr="008C0343">
        <w:rPr>
          <w:rFonts w:ascii="Times New Roman" w:hAnsi="Times New Roman" w:cs="Times New Roman"/>
          <w:sz w:val="20"/>
          <w:szCs w:val="20"/>
        </w:rPr>
        <w:lastRenderedPageBreak/>
        <w:t>BBC News Online.</w:t>
      </w:r>
      <w:proofErr w:type="gramEnd"/>
      <w:r w:rsidRPr="008C0343">
        <w:rPr>
          <w:rFonts w:ascii="Times New Roman" w:hAnsi="Times New Roman" w:cs="Times New Roman"/>
          <w:sz w:val="20"/>
          <w:szCs w:val="20"/>
        </w:rPr>
        <w:t xml:space="preserve"> 2016. Africa-China exports fall by 40% After China Slowdown. 13 January. </w:t>
      </w:r>
    </w:p>
    <w:p w:rsidR="008C0343" w:rsidRPr="008C0343" w:rsidRDefault="008C0343" w:rsidP="008C0343">
      <w:pPr>
        <w:spacing w:after="120" w:line="240" w:lineRule="auto"/>
        <w:rPr>
          <w:rFonts w:ascii="Times New Roman" w:hAnsi="Times New Roman" w:cs="Times New Roman"/>
          <w:noProof/>
          <w:sz w:val="20"/>
          <w:szCs w:val="20"/>
        </w:rPr>
      </w:pPr>
      <w:r w:rsidRPr="008C0343">
        <w:rPr>
          <w:rFonts w:ascii="Times New Roman" w:hAnsi="Times New Roman" w:cs="Times New Roman"/>
          <w:noProof/>
          <w:sz w:val="20"/>
          <w:szCs w:val="20"/>
        </w:rPr>
        <w:t xml:space="preserve">Berger, M., 2007. States of Nature and the Nature of States: the fate of nations, the collapse of states and the future of the world. </w:t>
      </w:r>
      <w:r w:rsidRPr="008C0343">
        <w:rPr>
          <w:rFonts w:ascii="Times New Roman" w:hAnsi="Times New Roman" w:cs="Times New Roman"/>
          <w:i/>
          <w:iCs/>
          <w:noProof/>
          <w:sz w:val="20"/>
          <w:szCs w:val="20"/>
        </w:rPr>
        <w:t xml:space="preserve">Third World Quarterly, </w:t>
      </w:r>
      <w:r w:rsidRPr="008C0343">
        <w:rPr>
          <w:rFonts w:ascii="Times New Roman" w:hAnsi="Times New Roman" w:cs="Times New Roman"/>
          <w:noProof/>
          <w:sz w:val="20"/>
          <w:szCs w:val="20"/>
        </w:rPr>
        <w:t>28(6), pp. 1203-1214.</w:t>
      </w:r>
    </w:p>
    <w:p w:rsidR="008C0343" w:rsidRPr="008C0343" w:rsidRDefault="008C0343" w:rsidP="008C0343">
      <w:pPr>
        <w:spacing w:after="120" w:line="240" w:lineRule="auto"/>
        <w:rPr>
          <w:rFonts w:ascii="Times New Roman" w:hAnsi="Times New Roman" w:cs="Times New Roman"/>
          <w:noProof/>
          <w:sz w:val="20"/>
          <w:szCs w:val="20"/>
        </w:rPr>
      </w:pPr>
      <w:r w:rsidRPr="008C0343">
        <w:rPr>
          <w:rFonts w:ascii="Times New Roman" w:hAnsi="Times New Roman" w:cs="Times New Roman"/>
          <w:noProof/>
          <w:sz w:val="20"/>
          <w:szCs w:val="20"/>
        </w:rPr>
        <w:t xml:space="preserve">Carothers, T. 2004. </w:t>
      </w:r>
      <w:r w:rsidRPr="008C0343">
        <w:rPr>
          <w:rFonts w:ascii="Times New Roman" w:hAnsi="Times New Roman" w:cs="Times New Roman"/>
          <w:i/>
          <w:iCs/>
          <w:noProof/>
          <w:sz w:val="20"/>
          <w:szCs w:val="20"/>
        </w:rPr>
        <w:t xml:space="preserve">Critical Mission: Essays on Democracy Promotion. </w:t>
      </w:r>
      <w:r w:rsidRPr="008C0343">
        <w:rPr>
          <w:rFonts w:ascii="Times New Roman" w:hAnsi="Times New Roman" w:cs="Times New Roman"/>
          <w:noProof/>
          <w:sz w:val="20"/>
          <w:szCs w:val="20"/>
        </w:rPr>
        <w:t>Washigton DC: Carnegie Endowment for International Peace.</w:t>
      </w:r>
    </w:p>
    <w:p w:rsidR="008C0343" w:rsidRPr="008C0343" w:rsidRDefault="008C0343" w:rsidP="008C0343">
      <w:pPr>
        <w:spacing w:after="120" w:line="240" w:lineRule="auto"/>
        <w:rPr>
          <w:rFonts w:ascii="Times New Roman" w:hAnsi="Times New Roman" w:cs="Times New Roman"/>
          <w:noProof/>
          <w:sz w:val="20"/>
          <w:szCs w:val="20"/>
        </w:rPr>
      </w:pPr>
      <w:proofErr w:type="gramStart"/>
      <w:r w:rsidRPr="008C0343">
        <w:rPr>
          <w:rFonts w:ascii="Times New Roman" w:hAnsi="Times New Roman" w:cs="Times New Roman"/>
          <w:sz w:val="20"/>
          <w:szCs w:val="20"/>
        </w:rPr>
        <w:t xml:space="preserve">Caspersen, N. </w:t>
      </w:r>
      <w:r w:rsidRPr="008C0343">
        <w:rPr>
          <w:rFonts w:ascii="Times New Roman" w:hAnsi="Times New Roman" w:cs="Times New Roman"/>
          <w:noProof/>
          <w:sz w:val="20"/>
          <w:szCs w:val="20"/>
        </w:rPr>
        <w:t>2012.</w:t>
      </w:r>
      <w:proofErr w:type="gramEnd"/>
      <w:r w:rsidRPr="008C0343">
        <w:rPr>
          <w:rFonts w:ascii="Times New Roman" w:hAnsi="Times New Roman" w:cs="Times New Roman"/>
          <w:noProof/>
          <w:sz w:val="20"/>
          <w:szCs w:val="20"/>
        </w:rPr>
        <w:t xml:space="preserve"> </w:t>
      </w:r>
      <w:r w:rsidRPr="008C0343">
        <w:rPr>
          <w:rFonts w:ascii="Times New Roman" w:hAnsi="Times New Roman" w:cs="Times New Roman"/>
          <w:i/>
          <w:iCs/>
          <w:noProof/>
          <w:sz w:val="20"/>
          <w:szCs w:val="20"/>
        </w:rPr>
        <w:t xml:space="preserve">Unreccognised States: The Struggle for Sovereignty in the Modern International System. </w:t>
      </w:r>
      <w:r w:rsidRPr="008C0343">
        <w:rPr>
          <w:rFonts w:ascii="Times New Roman" w:hAnsi="Times New Roman" w:cs="Times New Roman"/>
          <w:noProof/>
          <w:sz w:val="20"/>
          <w:szCs w:val="20"/>
        </w:rPr>
        <w:t>Cambridge: Polity.</w:t>
      </w:r>
    </w:p>
    <w:p w:rsidR="008C0343" w:rsidRPr="008C0343" w:rsidRDefault="008C0343" w:rsidP="008C0343">
      <w:pPr>
        <w:spacing w:after="120" w:line="240" w:lineRule="auto"/>
        <w:rPr>
          <w:rFonts w:ascii="Times New Roman" w:hAnsi="Times New Roman" w:cs="Times New Roman"/>
          <w:noProof/>
          <w:sz w:val="20"/>
          <w:szCs w:val="20"/>
        </w:rPr>
      </w:pPr>
      <w:r w:rsidRPr="008C0343">
        <w:rPr>
          <w:rFonts w:ascii="Times New Roman" w:hAnsi="Times New Roman" w:cs="Times New Roman"/>
          <w:noProof/>
          <w:sz w:val="20"/>
          <w:szCs w:val="20"/>
        </w:rPr>
        <w:t xml:space="preserve">Caspersen, N. and Stansfield, G. (eds). 2011. </w:t>
      </w:r>
      <w:r w:rsidRPr="008C0343">
        <w:rPr>
          <w:rFonts w:ascii="Times New Roman" w:hAnsi="Times New Roman" w:cs="Times New Roman"/>
          <w:i/>
          <w:iCs/>
          <w:noProof/>
          <w:sz w:val="20"/>
          <w:szCs w:val="20"/>
        </w:rPr>
        <w:t xml:space="preserve">Unrecognised States in the International System. </w:t>
      </w:r>
      <w:r w:rsidRPr="008C0343">
        <w:rPr>
          <w:rFonts w:ascii="Times New Roman" w:hAnsi="Times New Roman" w:cs="Times New Roman"/>
          <w:noProof/>
          <w:sz w:val="20"/>
          <w:szCs w:val="20"/>
        </w:rPr>
        <w:t>London: Routledge.</w:t>
      </w:r>
    </w:p>
    <w:p w:rsidR="008C0343" w:rsidRPr="008C0343" w:rsidRDefault="008C0343" w:rsidP="008C0343">
      <w:pPr>
        <w:spacing w:after="120" w:line="240" w:lineRule="auto"/>
        <w:rPr>
          <w:rFonts w:ascii="Times New Roman" w:hAnsi="Times New Roman" w:cs="Times New Roman"/>
          <w:sz w:val="20"/>
          <w:szCs w:val="20"/>
        </w:rPr>
      </w:pPr>
      <w:r w:rsidRPr="008C0343">
        <w:rPr>
          <w:rFonts w:ascii="Times New Roman" w:hAnsi="Times New Roman" w:cs="Times New Roman"/>
          <w:sz w:val="20"/>
          <w:szCs w:val="20"/>
        </w:rPr>
        <w:t xml:space="preserve">Chan, S. 2009. </w:t>
      </w:r>
      <w:proofErr w:type="gramStart"/>
      <w:r w:rsidRPr="008C0343">
        <w:rPr>
          <w:rFonts w:ascii="Times New Roman" w:hAnsi="Times New Roman" w:cs="Times New Roman"/>
          <w:sz w:val="20"/>
          <w:szCs w:val="20"/>
        </w:rPr>
        <w:t>Ten Caveats and One Sunrise in Our Contemplation of China and Africa.</w:t>
      </w:r>
      <w:proofErr w:type="gramEnd"/>
      <w:r w:rsidRPr="008C0343">
        <w:rPr>
          <w:rFonts w:ascii="Times New Roman" w:hAnsi="Times New Roman" w:cs="Times New Roman"/>
          <w:sz w:val="20"/>
          <w:szCs w:val="20"/>
        </w:rPr>
        <w:t xml:space="preserve"> In C. Alden, </w:t>
      </w:r>
      <w:r w:rsidRPr="008C0343">
        <w:rPr>
          <w:rFonts w:ascii="Times New Roman" w:hAnsi="Times New Roman" w:cs="Times New Roman"/>
          <w:i/>
          <w:sz w:val="20"/>
          <w:szCs w:val="20"/>
        </w:rPr>
        <w:t>et al</w:t>
      </w:r>
      <w:r w:rsidRPr="008C0343">
        <w:rPr>
          <w:rFonts w:ascii="Times New Roman" w:hAnsi="Times New Roman" w:cs="Times New Roman"/>
          <w:sz w:val="20"/>
          <w:szCs w:val="20"/>
        </w:rPr>
        <w:t xml:space="preserve"> (</w:t>
      </w:r>
      <w:proofErr w:type="spellStart"/>
      <w:proofErr w:type="gramStart"/>
      <w:r w:rsidRPr="008C0343">
        <w:rPr>
          <w:rFonts w:ascii="Times New Roman" w:hAnsi="Times New Roman" w:cs="Times New Roman"/>
          <w:sz w:val="20"/>
          <w:szCs w:val="20"/>
        </w:rPr>
        <w:t>eds</w:t>
      </w:r>
      <w:proofErr w:type="spellEnd"/>
      <w:proofErr w:type="gramEnd"/>
      <w:r w:rsidRPr="008C0343">
        <w:rPr>
          <w:rFonts w:ascii="Times New Roman" w:hAnsi="Times New Roman" w:cs="Times New Roman"/>
          <w:sz w:val="20"/>
          <w:szCs w:val="20"/>
        </w:rPr>
        <w:t xml:space="preserve">), </w:t>
      </w:r>
      <w:r w:rsidRPr="008C0343">
        <w:rPr>
          <w:rFonts w:ascii="Times New Roman" w:hAnsi="Times New Roman" w:cs="Times New Roman"/>
          <w:i/>
          <w:sz w:val="20"/>
          <w:szCs w:val="20"/>
        </w:rPr>
        <w:t>China Returns to Africa: A Rising Power and a Continent Embrace</w:t>
      </w:r>
      <w:r w:rsidRPr="008C0343">
        <w:rPr>
          <w:rFonts w:ascii="Times New Roman" w:hAnsi="Times New Roman" w:cs="Times New Roman"/>
          <w:sz w:val="20"/>
          <w:szCs w:val="20"/>
        </w:rPr>
        <w:t xml:space="preserve"> (London: Hurst and Co), pp. 339-348.</w:t>
      </w:r>
    </w:p>
    <w:p w:rsidR="008C0343" w:rsidRPr="008C0343" w:rsidRDefault="008C0343" w:rsidP="008C0343">
      <w:pPr>
        <w:pStyle w:val="FootnoteText"/>
        <w:spacing w:after="120"/>
      </w:pPr>
      <w:r w:rsidRPr="008C0343">
        <w:t xml:space="preserve">Chandler, D. </w:t>
      </w:r>
      <w:r w:rsidRPr="008C0343">
        <w:rPr>
          <w:noProof/>
        </w:rPr>
        <w:t xml:space="preserve">2010. </w:t>
      </w:r>
      <w:r w:rsidRPr="008C0343">
        <w:rPr>
          <w:i/>
          <w:iCs/>
          <w:noProof/>
        </w:rPr>
        <w:t xml:space="preserve">International Statebuilding: The Rise of Post-Liberal Governance. </w:t>
      </w:r>
      <w:r w:rsidRPr="008C0343">
        <w:rPr>
          <w:noProof/>
        </w:rPr>
        <w:t>London: Routledge.</w:t>
      </w:r>
      <w:r w:rsidRPr="008C0343">
        <w:t xml:space="preserve"> </w:t>
      </w:r>
    </w:p>
    <w:p w:rsidR="00782550" w:rsidRPr="008C0343" w:rsidRDefault="00782550" w:rsidP="00782550">
      <w:pPr>
        <w:spacing w:after="120" w:line="240" w:lineRule="auto"/>
        <w:rPr>
          <w:rFonts w:ascii="Times New Roman" w:hAnsi="Times New Roman" w:cs="Times New Roman"/>
          <w:sz w:val="20"/>
          <w:szCs w:val="20"/>
        </w:rPr>
      </w:pPr>
      <w:proofErr w:type="spellStart"/>
      <w:r w:rsidRPr="008C0343">
        <w:rPr>
          <w:rFonts w:ascii="Times New Roman" w:hAnsi="Times New Roman" w:cs="Times New Roman"/>
          <w:sz w:val="20"/>
          <w:szCs w:val="20"/>
        </w:rPr>
        <w:t>Chapette</w:t>
      </w:r>
      <w:proofErr w:type="spellEnd"/>
      <w:r w:rsidRPr="008C0343">
        <w:rPr>
          <w:rFonts w:ascii="Times New Roman" w:hAnsi="Times New Roman" w:cs="Times New Roman"/>
          <w:sz w:val="20"/>
          <w:szCs w:val="20"/>
        </w:rPr>
        <w:t xml:space="preserve">, P. 2007. Political cartoon published in </w:t>
      </w:r>
      <w:r w:rsidRPr="008C0343">
        <w:rPr>
          <w:rFonts w:ascii="Times New Roman" w:hAnsi="Times New Roman" w:cs="Times New Roman"/>
          <w:i/>
          <w:sz w:val="20"/>
          <w:szCs w:val="20"/>
        </w:rPr>
        <w:t>The International Herald Tribune</w:t>
      </w:r>
      <w:r w:rsidRPr="008C0343">
        <w:rPr>
          <w:rFonts w:ascii="Times New Roman" w:hAnsi="Times New Roman" w:cs="Times New Roman"/>
          <w:sz w:val="20"/>
          <w:szCs w:val="20"/>
        </w:rPr>
        <w:t xml:space="preserve">. </w:t>
      </w:r>
      <w:proofErr w:type="spellStart"/>
      <w:proofErr w:type="gramStart"/>
      <w:r w:rsidRPr="008C0343">
        <w:rPr>
          <w:rFonts w:ascii="Times New Roman" w:hAnsi="Times New Roman" w:cs="Times New Roman"/>
          <w:sz w:val="20"/>
          <w:szCs w:val="20"/>
        </w:rPr>
        <w:t>Avaialble</w:t>
      </w:r>
      <w:proofErr w:type="spellEnd"/>
      <w:r w:rsidRPr="008C0343">
        <w:rPr>
          <w:rFonts w:ascii="Times New Roman" w:hAnsi="Times New Roman" w:cs="Times New Roman"/>
          <w:sz w:val="20"/>
          <w:szCs w:val="20"/>
        </w:rPr>
        <w:t xml:space="preserve"> at www.politicalcartoons.com.</w:t>
      </w:r>
      <w:proofErr w:type="gramEnd"/>
    </w:p>
    <w:p w:rsidR="00782550" w:rsidRDefault="00782550" w:rsidP="00782550">
      <w:pPr>
        <w:spacing w:after="120" w:line="240" w:lineRule="auto"/>
        <w:rPr>
          <w:rFonts w:ascii="Times New Roman" w:hAnsi="Times New Roman" w:cs="Times New Roman"/>
          <w:sz w:val="20"/>
          <w:szCs w:val="20"/>
        </w:rPr>
      </w:pPr>
      <w:proofErr w:type="gramStart"/>
      <w:r w:rsidRPr="008C0343">
        <w:rPr>
          <w:rFonts w:ascii="Times New Roman" w:hAnsi="Times New Roman" w:cs="Times New Roman"/>
          <w:sz w:val="20"/>
          <w:szCs w:val="20"/>
        </w:rPr>
        <w:t>Chinese Ministry of Foreign Affairs.</w:t>
      </w:r>
      <w:proofErr w:type="gramEnd"/>
      <w:r w:rsidRPr="008C0343">
        <w:rPr>
          <w:rFonts w:ascii="Times New Roman" w:hAnsi="Times New Roman" w:cs="Times New Roman"/>
          <w:sz w:val="20"/>
          <w:szCs w:val="20"/>
        </w:rPr>
        <w:t xml:space="preserve"> 2002. </w:t>
      </w:r>
      <w:r w:rsidRPr="008C0343">
        <w:rPr>
          <w:rStyle w:val="apple-converted-space"/>
          <w:rFonts w:ascii="Times New Roman" w:hAnsi="Times New Roman" w:cs="Times New Roman"/>
          <w:color w:val="252525"/>
          <w:sz w:val="20"/>
          <w:szCs w:val="20"/>
          <w:shd w:val="clear" w:color="auto" w:fill="FFFFFF"/>
        </w:rPr>
        <w:t> </w:t>
      </w:r>
      <w:r w:rsidRPr="008C0343">
        <w:rPr>
          <w:rStyle w:val="reference-text"/>
          <w:rFonts w:ascii="Times New Roman" w:hAnsi="Times New Roman" w:cs="Times New Roman"/>
          <w:color w:val="252525"/>
          <w:sz w:val="20"/>
          <w:szCs w:val="20"/>
          <w:shd w:val="clear" w:color="auto" w:fill="FFFFFF"/>
        </w:rPr>
        <w:t>China-Africa Relations. Ministry of Foreign Affairs of the People's Republic of China Report, 25 April.</w:t>
      </w:r>
    </w:p>
    <w:p w:rsidR="00723078" w:rsidRPr="00723078" w:rsidRDefault="00723078" w:rsidP="008C0343">
      <w:pPr>
        <w:spacing w:after="12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 xml:space="preserve">Cowen, M.P., &amp; </w:t>
      </w:r>
      <w:proofErr w:type="spellStart"/>
      <w:r>
        <w:rPr>
          <w:rFonts w:ascii="Times New Roman" w:hAnsi="Times New Roman" w:cs="Times New Roman"/>
          <w:sz w:val="20"/>
          <w:szCs w:val="20"/>
        </w:rPr>
        <w:t>Shenton</w:t>
      </w:r>
      <w:proofErr w:type="spellEnd"/>
      <w:r>
        <w:rPr>
          <w:rFonts w:ascii="Times New Roman" w:hAnsi="Times New Roman" w:cs="Times New Roman"/>
          <w:sz w:val="20"/>
          <w:szCs w:val="20"/>
        </w:rPr>
        <w:t>, R.W. 1996.</w:t>
      </w:r>
      <w:proofErr w:type="gramEnd"/>
      <w:r>
        <w:rPr>
          <w:rFonts w:ascii="Times New Roman" w:hAnsi="Times New Roman" w:cs="Times New Roman"/>
          <w:sz w:val="20"/>
          <w:szCs w:val="20"/>
        </w:rPr>
        <w:t xml:space="preserve"> </w:t>
      </w:r>
      <w:proofErr w:type="gramStart"/>
      <w:r>
        <w:rPr>
          <w:rFonts w:ascii="Times New Roman" w:hAnsi="Times New Roman" w:cs="Times New Roman"/>
          <w:i/>
          <w:sz w:val="20"/>
          <w:szCs w:val="20"/>
        </w:rPr>
        <w:t>Doctrines of Development</w:t>
      </w:r>
      <w:r>
        <w:rPr>
          <w:rFonts w:ascii="Times New Roman" w:hAnsi="Times New Roman" w:cs="Times New Roman"/>
          <w:sz w:val="20"/>
          <w:szCs w:val="20"/>
        </w:rPr>
        <w:t>.</w:t>
      </w:r>
      <w:proofErr w:type="gramEnd"/>
      <w:r>
        <w:rPr>
          <w:rFonts w:ascii="Times New Roman" w:hAnsi="Times New Roman" w:cs="Times New Roman"/>
          <w:sz w:val="20"/>
          <w:szCs w:val="20"/>
        </w:rPr>
        <w:t xml:space="preserve"> (London: </w:t>
      </w:r>
      <w:proofErr w:type="spellStart"/>
      <w:r>
        <w:rPr>
          <w:rFonts w:ascii="Times New Roman" w:hAnsi="Times New Roman" w:cs="Times New Roman"/>
          <w:sz w:val="20"/>
          <w:szCs w:val="20"/>
        </w:rPr>
        <w:t>Routledge</w:t>
      </w:r>
      <w:proofErr w:type="spellEnd"/>
      <w:r>
        <w:rPr>
          <w:rFonts w:ascii="Times New Roman" w:hAnsi="Times New Roman" w:cs="Times New Roman"/>
          <w:sz w:val="20"/>
          <w:szCs w:val="20"/>
        </w:rPr>
        <w:t>).</w:t>
      </w:r>
    </w:p>
    <w:p w:rsidR="008C0343" w:rsidRPr="008C0343" w:rsidRDefault="008C0343" w:rsidP="008C0343">
      <w:pPr>
        <w:spacing w:after="120" w:line="240" w:lineRule="auto"/>
        <w:jc w:val="both"/>
        <w:rPr>
          <w:rFonts w:ascii="Times New Roman" w:hAnsi="Times New Roman" w:cs="Times New Roman"/>
          <w:sz w:val="20"/>
          <w:szCs w:val="20"/>
        </w:rPr>
      </w:pPr>
      <w:proofErr w:type="gramStart"/>
      <w:r w:rsidRPr="008C0343">
        <w:rPr>
          <w:rFonts w:ascii="Times New Roman" w:hAnsi="Times New Roman" w:cs="Times New Roman"/>
          <w:sz w:val="20"/>
          <w:szCs w:val="20"/>
        </w:rPr>
        <w:t>Dollar, D., &amp; Levin, V. (2006).</w:t>
      </w:r>
      <w:proofErr w:type="gramEnd"/>
      <w:r w:rsidRPr="008C0343">
        <w:rPr>
          <w:rFonts w:ascii="Times New Roman" w:hAnsi="Times New Roman" w:cs="Times New Roman"/>
          <w:sz w:val="20"/>
          <w:szCs w:val="20"/>
        </w:rPr>
        <w:t xml:space="preserve"> </w:t>
      </w:r>
      <w:proofErr w:type="gramStart"/>
      <w:r w:rsidRPr="008C0343">
        <w:rPr>
          <w:rFonts w:ascii="Times New Roman" w:hAnsi="Times New Roman" w:cs="Times New Roman"/>
          <w:sz w:val="20"/>
          <w:szCs w:val="20"/>
        </w:rPr>
        <w:t>The increasing selectivity of foreign aid, 1984–2003.</w:t>
      </w:r>
      <w:proofErr w:type="gramEnd"/>
      <w:r w:rsidRPr="008C0343">
        <w:rPr>
          <w:rFonts w:ascii="Times New Roman" w:hAnsi="Times New Roman" w:cs="Times New Roman"/>
          <w:sz w:val="20"/>
          <w:szCs w:val="20"/>
        </w:rPr>
        <w:t xml:space="preserve"> World Development, 34(12), 2034-2046. </w:t>
      </w:r>
    </w:p>
    <w:p w:rsidR="00782550" w:rsidRPr="008C0343" w:rsidRDefault="00782550" w:rsidP="00782550">
      <w:pPr>
        <w:spacing w:after="120" w:line="240" w:lineRule="auto"/>
        <w:rPr>
          <w:rFonts w:ascii="Times New Roman" w:hAnsi="Times New Roman" w:cs="Times New Roman"/>
          <w:sz w:val="20"/>
          <w:szCs w:val="20"/>
        </w:rPr>
      </w:pPr>
      <w:proofErr w:type="gramStart"/>
      <w:r w:rsidRPr="008C0343">
        <w:rPr>
          <w:rFonts w:ascii="Times New Roman" w:hAnsi="Times New Roman" w:cs="Times New Roman"/>
          <w:i/>
          <w:sz w:val="20"/>
          <w:szCs w:val="20"/>
        </w:rPr>
        <w:t>The Economist</w:t>
      </w:r>
      <w:r w:rsidRPr="008C0343">
        <w:rPr>
          <w:rFonts w:ascii="Times New Roman" w:hAnsi="Times New Roman" w:cs="Times New Roman"/>
          <w:sz w:val="20"/>
          <w:szCs w:val="20"/>
        </w:rPr>
        <w:t>.</w:t>
      </w:r>
      <w:proofErr w:type="gramEnd"/>
      <w:r w:rsidRPr="008C0343">
        <w:rPr>
          <w:rFonts w:ascii="Times New Roman" w:hAnsi="Times New Roman" w:cs="Times New Roman"/>
          <w:sz w:val="20"/>
          <w:szCs w:val="20"/>
        </w:rPr>
        <w:t xml:space="preserve"> 2011. The Chinese in Africa: Trying to Pull Together. 20 April.</w:t>
      </w:r>
    </w:p>
    <w:p w:rsidR="00782550" w:rsidRDefault="00782550" w:rsidP="008C0343">
      <w:pPr>
        <w:spacing w:after="120" w:line="240" w:lineRule="auto"/>
        <w:rPr>
          <w:rFonts w:ascii="Times New Roman" w:hAnsi="Times New Roman" w:cs="Times New Roman"/>
          <w:sz w:val="20"/>
          <w:szCs w:val="20"/>
        </w:rPr>
      </w:pPr>
      <w:proofErr w:type="gramStart"/>
      <w:r w:rsidRPr="008C0343">
        <w:rPr>
          <w:rFonts w:ascii="Times New Roman" w:hAnsi="Times New Roman" w:cs="Times New Roman"/>
          <w:i/>
          <w:sz w:val="20"/>
          <w:szCs w:val="20"/>
        </w:rPr>
        <w:t>The Economist</w:t>
      </w:r>
      <w:r w:rsidRPr="008C0343">
        <w:rPr>
          <w:rFonts w:ascii="Times New Roman" w:hAnsi="Times New Roman" w:cs="Times New Roman"/>
          <w:sz w:val="20"/>
          <w:szCs w:val="20"/>
        </w:rPr>
        <w:t>.</w:t>
      </w:r>
      <w:proofErr w:type="gramEnd"/>
      <w:r w:rsidRPr="008C0343">
        <w:rPr>
          <w:rFonts w:ascii="Times New Roman" w:hAnsi="Times New Roman" w:cs="Times New Roman"/>
          <w:sz w:val="20"/>
          <w:szCs w:val="20"/>
        </w:rPr>
        <w:t xml:space="preserve"> 2015. China in Africa: One </w:t>
      </w:r>
      <w:proofErr w:type="gramStart"/>
      <w:r w:rsidRPr="008C0343">
        <w:rPr>
          <w:rFonts w:ascii="Times New Roman" w:hAnsi="Times New Roman" w:cs="Times New Roman"/>
          <w:sz w:val="20"/>
          <w:szCs w:val="20"/>
        </w:rPr>
        <w:t>Among</w:t>
      </w:r>
      <w:proofErr w:type="gramEnd"/>
      <w:r w:rsidRPr="008C0343">
        <w:rPr>
          <w:rFonts w:ascii="Times New Roman" w:hAnsi="Times New Roman" w:cs="Times New Roman"/>
          <w:sz w:val="20"/>
          <w:szCs w:val="20"/>
        </w:rPr>
        <w:t xml:space="preserve"> Many. 17 January.</w:t>
      </w:r>
    </w:p>
    <w:p w:rsidR="008C0343" w:rsidRPr="008C0343" w:rsidRDefault="008C0343" w:rsidP="008C0343">
      <w:pPr>
        <w:spacing w:after="120" w:line="240" w:lineRule="auto"/>
        <w:rPr>
          <w:rFonts w:ascii="Times New Roman" w:hAnsi="Times New Roman" w:cs="Times New Roman"/>
          <w:sz w:val="20"/>
          <w:szCs w:val="20"/>
        </w:rPr>
      </w:pPr>
      <w:proofErr w:type="spellStart"/>
      <w:r w:rsidRPr="008C0343">
        <w:rPr>
          <w:rFonts w:ascii="Times New Roman" w:hAnsi="Times New Roman" w:cs="Times New Roman"/>
          <w:sz w:val="20"/>
          <w:szCs w:val="20"/>
        </w:rPr>
        <w:t>Eisenman</w:t>
      </w:r>
      <w:proofErr w:type="spellEnd"/>
      <w:r w:rsidRPr="008C0343">
        <w:rPr>
          <w:rFonts w:ascii="Times New Roman" w:hAnsi="Times New Roman" w:cs="Times New Roman"/>
          <w:sz w:val="20"/>
          <w:szCs w:val="20"/>
        </w:rPr>
        <w:t xml:space="preserve">, J. 2008. China’s Political Outreach to Africa. In R. </w:t>
      </w:r>
      <w:proofErr w:type="spellStart"/>
      <w:r w:rsidRPr="008C0343">
        <w:rPr>
          <w:rFonts w:ascii="Times New Roman" w:hAnsi="Times New Roman" w:cs="Times New Roman"/>
          <w:sz w:val="20"/>
          <w:szCs w:val="20"/>
        </w:rPr>
        <w:t>Rotberg</w:t>
      </w:r>
      <w:proofErr w:type="spellEnd"/>
      <w:r w:rsidRPr="008C0343">
        <w:rPr>
          <w:rFonts w:ascii="Times New Roman" w:hAnsi="Times New Roman" w:cs="Times New Roman"/>
          <w:sz w:val="20"/>
          <w:szCs w:val="20"/>
        </w:rPr>
        <w:t xml:space="preserve"> (</w:t>
      </w:r>
      <w:proofErr w:type="spellStart"/>
      <w:proofErr w:type="gramStart"/>
      <w:r w:rsidRPr="008C0343">
        <w:rPr>
          <w:rFonts w:ascii="Times New Roman" w:hAnsi="Times New Roman" w:cs="Times New Roman"/>
          <w:sz w:val="20"/>
          <w:szCs w:val="20"/>
        </w:rPr>
        <w:t>ed</w:t>
      </w:r>
      <w:proofErr w:type="spellEnd"/>
      <w:proofErr w:type="gramEnd"/>
      <w:r w:rsidRPr="008C0343">
        <w:rPr>
          <w:rFonts w:ascii="Times New Roman" w:hAnsi="Times New Roman" w:cs="Times New Roman"/>
          <w:sz w:val="20"/>
          <w:szCs w:val="20"/>
        </w:rPr>
        <w:t xml:space="preserve">), </w:t>
      </w:r>
      <w:r w:rsidRPr="008C0343">
        <w:rPr>
          <w:rFonts w:ascii="Times New Roman" w:hAnsi="Times New Roman" w:cs="Times New Roman"/>
          <w:i/>
          <w:sz w:val="20"/>
          <w:szCs w:val="20"/>
        </w:rPr>
        <w:t>China Into Africa: Trade, Aid, and Influence</w:t>
      </w:r>
      <w:r w:rsidRPr="008C0343">
        <w:rPr>
          <w:rFonts w:ascii="Times New Roman" w:hAnsi="Times New Roman" w:cs="Times New Roman"/>
          <w:sz w:val="20"/>
          <w:szCs w:val="20"/>
        </w:rPr>
        <w:t xml:space="preserve"> (Washington DC: Brookings Institute Press), pp. 230-249.</w:t>
      </w:r>
    </w:p>
    <w:p w:rsidR="009C545D" w:rsidRPr="008C0343" w:rsidRDefault="009C545D" w:rsidP="008C0343">
      <w:pPr>
        <w:spacing w:after="120" w:line="240" w:lineRule="auto"/>
        <w:rPr>
          <w:rFonts w:ascii="Times New Roman" w:hAnsi="Times New Roman" w:cs="Times New Roman"/>
          <w:noProof/>
          <w:sz w:val="20"/>
          <w:szCs w:val="20"/>
        </w:rPr>
      </w:pPr>
      <w:r w:rsidRPr="008C0343">
        <w:rPr>
          <w:rFonts w:ascii="Times New Roman" w:hAnsi="Times New Roman" w:cs="Times New Roman"/>
          <w:noProof/>
          <w:sz w:val="20"/>
          <w:szCs w:val="20"/>
        </w:rPr>
        <w:t xml:space="preserve">Finnemore, M., 1996. </w:t>
      </w:r>
      <w:r w:rsidRPr="008C0343">
        <w:rPr>
          <w:rFonts w:ascii="Times New Roman" w:hAnsi="Times New Roman" w:cs="Times New Roman"/>
          <w:i/>
          <w:iCs/>
          <w:noProof/>
          <w:sz w:val="20"/>
          <w:szCs w:val="20"/>
        </w:rPr>
        <w:t xml:space="preserve">National Interests in International Society. </w:t>
      </w:r>
      <w:r w:rsidRPr="008C0343">
        <w:rPr>
          <w:rFonts w:ascii="Times New Roman" w:hAnsi="Times New Roman" w:cs="Times New Roman"/>
          <w:noProof/>
          <w:sz w:val="20"/>
          <w:szCs w:val="20"/>
        </w:rPr>
        <w:t>London: Cornell University Press.</w:t>
      </w:r>
    </w:p>
    <w:p w:rsidR="009C545D" w:rsidRPr="008C0343" w:rsidRDefault="009C545D" w:rsidP="008C0343">
      <w:pPr>
        <w:widowControl w:val="0"/>
        <w:autoSpaceDE w:val="0"/>
        <w:autoSpaceDN w:val="0"/>
        <w:adjustRightInd w:val="0"/>
        <w:spacing w:after="120" w:line="240" w:lineRule="auto"/>
        <w:rPr>
          <w:rFonts w:ascii="Times New Roman" w:hAnsi="Times New Roman" w:cs="Times New Roman"/>
          <w:sz w:val="20"/>
          <w:szCs w:val="20"/>
        </w:rPr>
      </w:pPr>
      <w:proofErr w:type="gramStart"/>
      <w:r w:rsidRPr="008C0343">
        <w:rPr>
          <w:rStyle w:val="StyleTimesNewRoman10pt"/>
          <w:szCs w:val="20"/>
        </w:rPr>
        <w:t xml:space="preserve">Finnemore, M. and </w:t>
      </w:r>
      <w:proofErr w:type="spellStart"/>
      <w:r w:rsidRPr="008C0343">
        <w:rPr>
          <w:rStyle w:val="StyleTimesNewRoman10pt"/>
          <w:szCs w:val="20"/>
        </w:rPr>
        <w:t>Sikkink</w:t>
      </w:r>
      <w:proofErr w:type="spellEnd"/>
      <w:r w:rsidRPr="008C0343">
        <w:rPr>
          <w:rStyle w:val="StyleTimesNewRoman10pt"/>
          <w:szCs w:val="20"/>
        </w:rPr>
        <w:t>, K., 1998.</w:t>
      </w:r>
      <w:proofErr w:type="gramEnd"/>
      <w:r w:rsidRPr="008C0343">
        <w:rPr>
          <w:rStyle w:val="StyleTimesNewRoman10pt"/>
          <w:szCs w:val="20"/>
        </w:rPr>
        <w:t xml:space="preserve"> </w:t>
      </w:r>
      <w:proofErr w:type="gramStart"/>
      <w:r w:rsidRPr="008C0343">
        <w:rPr>
          <w:rStyle w:val="StyleTimesNewRoman10pt"/>
          <w:szCs w:val="20"/>
        </w:rPr>
        <w:t>International Norm Dynamics and Political Change.</w:t>
      </w:r>
      <w:proofErr w:type="gramEnd"/>
      <w:r w:rsidRPr="008C0343">
        <w:rPr>
          <w:rStyle w:val="StyleTimesNewRoman10pt"/>
          <w:szCs w:val="20"/>
        </w:rPr>
        <w:t xml:space="preserve"> </w:t>
      </w:r>
      <w:r w:rsidRPr="008C0343">
        <w:rPr>
          <w:rFonts w:ascii="Times New Roman" w:hAnsi="Times New Roman" w:cs="Times New Roman"/>
          <w:i/>
          <w:iCs/>
          <w:sz w:val="20"/>
          <w:szCs w:val="20"/>
        </w:rPr>
        <w:t>International Organization,</w:t>
      </w:r>
      <w:r w:rsidRPr="008C0343">
        <w:rPr>
          <w:rStyle w:val="StyleTimesNewRoman10pt"/>
          <w:szCs w:val="20"/>
        </w:rPr>
        <w:t xml:space="preserve"> 52(4), pp. 887-917.</w:t>
      </w:r>
    </w:p>
    <w:p w:rsidR="008C0343" w:rsidRPr="008C0343" w:rsidRDefault="008C0343" w:rsidP="008C0343">
      <w:pPr>
        <w:pStyle w:val="FootnoteText"/>
        <w:spacing w:after="120"/>
      </w:pPr>
      <w:proofErr w:type="spellStart"/>
      <w:r w:rsidRPr="008C0343">
        <w:t>Ghani</w:t>
      </w:r>
      <w:proofErr w:type="spellEnd"/>
      <w:r w:rsidRPr="008C0343">
        <w:t xml:space="preserve">, A. and </w:t>
      </w:r>
      <w:proofErr w:type="spellStart"/>
      <w:r w:rsidRPr="008C0343">
        <w:t>Lockhart</w:t>
      </w:r>
      <w:proofErr w:type="gramStart"/>
      <w:r w:rsidRPr="008C0343">
        <w:t>,C</w:t>
      </w:r>
      <w:proofErr w:type="spellEnd"/>
      <w:proofErr w:type="gramEnd"/>
      <w:r w:rsidRPr="008C0343">
        <w:t xml:space="preserve">., </w:t>
      </w:r>
      <w:r w:rsidRPr="008C0343">
        <w:rPr>
          <w:noProof/>
        </w:rPr>
        <w:t xml:space="preserve">2008. </w:t>
      </w:r>
      <w:r w:rsidRPr="008C0343">
        <w:rPr>
          <w:i/>
          <w:iCs/>
          <w:noProof/>
        </w:rPr>
        <w:t xml:space="preserve">Fixing Failed states: A Framework for Rebuilding a Fractured World. </w:t>
      </w:r>
      <w:r w:rsidRPr="008C0343">
        <w:rPr>
          <w:noProof/>
        </w:rPr>
        <w:t>Oxford: Oxford University Press.</w:t>
      </w:r>
      <w:r w:rsidRPr="008C0343">
        <w:t xml:space="preserve"> </w:t>
      </w:r>
    </w:p>
    <w:p w:rsidR="008C0343" w:rsidRPr="008C0343" w:rsidRDefault="008C0343" w:rsidP="008C0343">
      <w:pPr>
        <w:spacing w:after="120" w:line="240" w:lineRule="auto"/>
        <w:rPr>
          <w:rFonts w:ascii="Times New Roman" w:hAnsi="Times New Roman" w:cs="Times New Roman"/>
          <w:noProof/>
          <w:sz w:val="20"/>
          <w:szCs w:val="20"/>
        </w:rPr>
      </w:pPr>
      <w:r w:rsidRPr="008C0343">
        <w:rPr>
          <w:rFonts w:ascii="Times New Roman" w:hAnsi="Times New Roman" w:cs="Times New Roman"/>
          <w:noProof/>
          <w:sz w:val="20"/>
          <w:szCs w:val="20"/>
        </w:rPr>
        <w:t xml:space="preserve">Harrison, G. 2004. </w:t>
      </w:r>
      <w:r w:rsidRPr="008C0343">
        <w:rPr>
          <w:rFonts w:ascii="Times New Roman" w:hAnsi="Times New Roman" w:cs="Times New Roman"/>
          <w:i/>
          <w:iCs/>
          <w:noProof/>
          <w:sz w:val="20"/>
          <w:szCs w:val="20"/>
        </w:rPr>
        <w:t xml:space="preserve">The World Bank and Africa: The Construction of Governance States. </w:t>
      </w:r>
      <w:r w:rsidRPr="008C0343">
        <w:rPr>
          <w:rFonts w:ascii="Times New Roman" w:hAnsi="Times New Roman" w:cs="Times New Roman"/>
          <w:noProof/>
          <w:sz w:val="20"/>
          <w:szCs w:val="20"/>
        </w:rPr>
        <w:t>London: Routledge.</w:t>
      </w:r>
    </w:p>
    <w:p w:rsidR="00782550" w:rsidRPr="008C0343" w:rsidRDefault="00782550" w:rsidP="00782550">
      <w:pPr>
        <w:spacing w:after="120" w:line="240" w:lineRule="auto"/>
        <w:rPr>
          <w:rFonts w:ascii="Times New Roman" w:hAnsi="Times New Roman" w:cs="Times New Roman"/>
          <w:sz w:val="20"/>
          <w:szCs w:val="20"/>
        </w:rPr>
      </w:pPr>
      <w:proofErr w:type="gramStart"/>
      <w:r w:rsidRPr="008C0343">
        <w:rPr>
          <w:rFonts w:ascii="Times New Roman" w:hAnsi="Times New Roman" w:cs="Times New Roman"/>
          <w:sz w:val="20"/>
          <w:szCs w:val="20"/>
        </w:rPr>
        <w:t xml:space="preserve">Hess, S. and </w:t>
      </w:r>
      <w:proofErr w:type="spellStart"/>
      <w:r w:rsidRPr="008C0343">
        <w:rPr>
          <w:rFonts w:ascii="Times New Roman" w:hAnsi="Times New Roman" w:cs="Times New Roman"/>
          <w:sz w:val="20"/>
          <w:szCs w:val="20"/>
        </w:rPr>
        <w:t>Aidoo</w:t>
      </w:r>
      <w:proofErr w:type="spellEnd"/>
      <w:r w:rsidRPr="008C0343">
        <w:rPr>
          <w:rFonts w:ascii="Times New Roman" w:hAnsi="Times New Roman" w:cs="Times New Roman"/>
          <w:sz w:val="20"/>
          <w:szCs w:val="20"/>
        </w:rPr>
        <w:t>, R. 2015.</w:t>
      </w:r>
      <w:proofErr w:type="gramEnd"/>
      <w:r w:rsidRPr="008C0343">
        <w:rPr>
          <w:rFonts w:ascii="Times New Roman" w:hAnsi="Times New Roman" w:cs="Times New Roman"/>
          <w:sz w:val="20"/>
          <w:szCs w:val="20"/>
        </w:rPr>
        <w:t xml:space="preserve"> </w:t>
      </w:r>
      <w:r w:rsidRPr="008C0343">
        <w:rPr>
          <w:rFonts w:ascii="Times New Roman" w:hAnsi="Times New Roman" w:cs="Times New Roman"/>
          <w:i/>
          <w:sz w:val="20"/>
          <w:szCs w:val="20"/>
        </w:rPr>
        <w:t>Charting the Roots of Anti-Chinese Populism in Africa</w:t>
      </w:r>
      <w:r w:rsidRPr="008C0343">
        <w:rPr>
          <w:rFonts w:ascii="Times New Roman" w:hAnsi="Times New Roman" w:cs="Times New Roman"/>
          <w:sz w:val="20"/>
          <w:szCs w:val="20"/>
        </w:rPr>
        <w:t>. (Cham, Switzerland: Springer International Publishing).</w:t>
      </w:r>
    </w:p>
    <w:p w:rsidR="008C0343" w:rsidRPr="008C0343" w:rsidRDefault="008C0343" w:rsidP="008C0343">
      <w:pPr>
        <w:spacing w:after="120" w:line="240" w:lineRule="auto"/>
        <w:jc w:val="both"/>
        <w:rPr>
          <w:rFonts w:ascii="Times New Roman" w:hAnsi="Times New Roman" w:cs="Times New Roman"/>
          <w:sz w:val="20"/>
          <w:szCs w:val="20"/>
        </w:rPr>
      </w:pPr>
      <w:r w:rsidRPr="008C0343">
        <w:rPr>
          <w:rFonts w:ascii="Times New Roman" w:hAnsi="Times New Roman" w:cs="Times New Roman"/>
          <w:sz w:val="20"/>
          <w:szCs w:val="20"/>
        </w:rPr>
        <w:t xml:space="preserve">Howell, J. 2006. </w:t>
      </w:r>
      <w:proofErr w:type="gramStart"/>
      <w:r w:rsidRPr="008C0343">
        <w:rPr>
          <w:rFonts w:ascii="Times New Roman" w:hAnsi="Times New Roman" w:cs="Times New Roman"/>
          <w:sz w:val="20"/>
          <w:szCs w:val="20"/>
        </w:rPr>
        <w:t>The Global War on Terror, Development and Civil Society.’</w:t>
      </w:r>
      <w:proofErr w:type="gramEnd"/>
      <w:r w:rsidRPr="008C0343">
        <w:rPr>
          <w:rFonts w:ascii="Times New Roman" w:hAnsi="Times New Roman" w:cs="Times New Roman"/>
          <w:sz w:val="20"/>
          <w:szCs w:val="20"/>
        </w:rPr>
        <w:t xml:space="preserve"> </w:t>
      </w:r>
      <w:r w:rsidRPr="008C0343">
        <w:rPr>
          <w:rFonts w:ascii="Times New Roman" w:hAnsi="Times New Roman" w:cs="Times New Roman"/>
          <w:i/>
          <w:sz w:val="20"/>
          <w:szCs w:val="20"/>
        </w:rPr>
        <w:t>Journal of International Development</w:t>
      </w:r>
      <w:r w:rsidRPr="008C0343">
        <w:rPr>
          <w:rFonts w:ascii="Times New Roman" w:hAnsi="Times New Roman" w:cs="Times New Roman"/>
          <w:sz w:val="20"/>
          <w:szCs w:val="20"/>
        </w:rPr>
        <w:t>, 18, pp. 121-35.</w:t>
      </w:r>
    </w:p>
    <w:p w:rsidR="008C0343" w:rsidRPr="008C0343" w:rsidRDefault="008C0343" w:rsidP="008C0343">
      <w:pPr>
        <w:spacing w:after="120" w:line="240" w:lineRule="auto"/>
        <w:jc w:val="both"/>
        <w:rPr>
          <w:rFonts w:ascii="Times New Roman" w:hAnsi="Times New Roman" w:cs="Times New Roman"/>
          <w:sz w:val="20"/>
          <w:szCs w:val="20"/>
        </w:rPr>
      </w:pPr>
      <w:proofErr w:type="gramStart"/>
      <w:r w:rsidRPr="008C0343">
        <w:rPr>
          <w:rFonts w:ascii="Times New Roman" w:hAnsi="Times New Roman" w:cs="Times New Roman"/>
          <w:sz w:val="20"/>
          <w:szCs w:val="20"/>
        </w:rPr>
        <w:t>Human Rights Watch (2002).</w:t>
      </w:r>
      <w:proofErr w:type="gramEnd"/>
      <w:r w:rsidRPr="008C0343">
        <w:rPr>
          <w:rFonts w:ascii="Times New Roman" w:hAnsi="Times New Roman" w:cs="Times New Roman"/>
          <w:sz w:val="20"/>
          <w:szCs w:val="20"/>
        </w:rPr>
        <w:t xml:space="preserve"> Bush Should Urge Democratic Reforms in Pakistan. Press Release, 12 September.</w:t>
      </w:r>
    </w:p>
    <w:p w:rsidR="008C0343" w:rsidRPr="008C0343" w:rsidRDefault="008C0343" w:rsidP="008C0343">
      <w:pPr>
        <w:spacing w:after="120" w:line="240" w:lineRule="auto"/>
        <w:rPr>
          <w:rFonts w:ascii="Times New Roman" w:hAnsi="Times New Roman" w:cs="Times New Roman"/>
          <w:noProof/>
          <w:sz w:val="20"/>
          <w:szCs w:val="20"/>
        </w:rPr>
      </w:pPr>
      <w:r w:rsidRPr="008C0343">
        <w:rPr>
          <w:rStyle w:val="StyleTimesNewRoman10pt"/>
          <w:szCs w:val="20"/>
        </w:rPr>
        <w:t>Jackson, R.</w:t>
      </w:r>
      <w:r w:rsidRPr="008C0343">
        <w:rPr>
          <w:rFonts w:ascii="Times New Roman" w:hAnsi="Times New Roman" w:cs="Times New Roman"/>
          <w:noProof/>
          <w:sz w:val="20"/>
          <w:szCs w:val="20"/>
        </w:rPr>
        <w:t xml:space="preserve"> 1990. </w:t>
      </w:r>
      <w:r w:rsidRPr="008C0343">
        <w:rPr>
          <w:rFonts w:ascii="Times New Roman" w:hAnsi="Times New Roman" w:cs="Times New Roman"/>
          <w:i/>
          <w:iCs/>
          <w:noProof/>
          <w:sz w:val="20"/>
          <w:szCs w:val="20"/>
        </w:rPr>
        <w:t xml:space="preserve">Quasi-States: Sovereignty, International Relations and the Third World. </w:t>
      </w:r>
      <w:r w:rsidRPr="008C0343">
        <w:rPr>
          <w:rFonts w:ascii="Times New Roman" w:hAnsi="Times New Roman" w:cs="Times New Roman"/>
          <w:noProof/>
          <w:sz w:val="20"/>
          <w:szCs w:val="20"/>
        </w:rPr>
        <w:t>Cambridge: Cambridge University Press.</w:t>
      </w:r>
    </w:p>
    <w:p w:rsidR="008C0343" w:rsidRPr="008C0343" w:rsidRDefault="008C0343" w:rsidP="008C0343">
      <w:pPr>
        <w:spacing w:after="120" w:line="240" w:lineRule="auto"/>
        <w:jc w:val="both"/>
        <w:rPr>
          <w:rFonts w:ascii="Times New Roman" w:hAnsi="Times New Roman" w:cs="Times New Roman"/>
          <w:sz w:val="20"/>
          <w:szCs w:val="20"/>
        </w:rPr>
      </w:pPr>
      <w:proofErr w:type="spellStart"/>
      <w:proofErr w:type="gramStart"/>
      <w:r w:rsidRPr="008C0343">
        <w:rPr>
          <w:rFonts w:ascii="Times New Roman" w:hAnsi="Times New Roman" w:cs="Times New Roman"/>
          <w:sz w:val="20"/>
          <w:szCs w:val="20"/>
        </w:rPr>
        <w:t>Jeffreys</w:t>
      </w:r>
      <w:proofErr w:type="spellEnd"/>
      <w:r w:rsidRPr="008C0343">
        <w:rPr>
          <w:rFonts w:ascii="Times New Roman" w:hAnsi="Times New Roman" w:cs="Times New Roman"/>
          <w:sz w:val="20"/>
          <w:szCs w:val="20"/>
        </w:rPr>
        <w:t>, A. 2002.</w:t>
      </w:r>
      <w:proofErr w:type="gramEnd"/>
      <w:r w:rsidRPr="008C0343">
        <w:rPr>
          <w:rFonts w:ascii="Times New Roman" w:hAnsi="Times New Roman" w:cs="Times New Roman"/>
          <w:sz w:val="20"/>
          <w:szCs w:val="20"/>
        </w:rPr>
        <w:t xml:space="preserve"> </w:t>
      </w:r>
      <w:proofErr w:type="gramStart"/>
      <w:r w:rsidRPr="008C0343">
        <w:rPr>
          <w:rFonts w:ascii="Times New Roman" w:hAnsi="Times New Roman" w:cs="Times New Roman"/>
          <w:sz w:val="20"/>
          <w:szCs w:val="20"/>
        </w:rPr>
        <w:t>Giving Voice to Silent Emergencies.</w:t>
      </w:r>
      <w:proofErr w:type="gramEnd"/>
      <w:r w:rsidRPr="008C0343">
        <w:rPr>
          <w:rFonts w:ascii="Times New Roman" w:hAnsi="Times New Roman" w:cs="Times New Roman"/>
          <w:sz w:val="20"/>
          <w:szCs w:val="20"/>
        </w:rPr>
        <w:t xml:space="preserve"> Humanitarian Exchange, 20, pp. 2-4.</w:t>
      </w:r>
    </w:p>
    <w:p w:rsidR="00723078" w:rsidRPr="00723078" w:rsidRDefault="00723078" w:rsidP="008C0343">
      <w:pPr>
        <w:spacing w:after="120" w:line="240" w:lineRule="auto"/>
        <w:rPr>
          <w:rFonts w:ascii="Times New Roman" w:hAnsi="Times New Roman" w:cs="Times New Roman"/>
          <w:sz w:val="20"/>
          <w:szCs w:val="20"/>
        </w:rPr>
      </w:pPr>
      <w:proofErr w:type="gramStart"/>
      <w:r>
        <w:rPr>
          <w:rFonts w:ascii="Times New Roman" w:hAnsi="Times New Roman" w:cs="Times New Roman"/>
          <w:sz w:val="20"/>
          <w:szCs w:val="20"/>
        </w:rPr>
        <w:t>Kingsbury, D., McKay, J., Hunt, J., McGillivray, M. and M. Clark.</w:t>
      </w:r>
      <w:proofErr w:type="gramEnd"/>
      <w:r>
        <w:rPr>
          <w:rFonts w:ascii="Times New Roman" w:hAnsi="Times New Roman" w:cs="Times New Roman"/>
          <w:sz w:val="20"/>
          <w:szCs w:val="20"/>
        </w:rPr>
        <w:t xml:space="preserve"> </w:t>
      </w:r>
      <w:r>
        <w:rPr>
          <w:rFonts w:ascii="Times New Roman" w:hAnsi="Times New Roman" w:cs="Times New Roman"/>
          <w:i/>
          <w:sz w:val="20"/>
          <w:szCs w:val="20"/>
        </w:rPr>
        <w:t>International Development: Issues and Challenges</w:t>
      </w:r>
      <w:r>
        <w:rPr>
          <w:rFonts w:ascii="Times New Roman" w:hAnsi="Times New Roman" w:cs="Times New Roman"/>
          <w:sz w:val="20"/>
          <w:szCs w:val="20"/>
        </w:rPr>
        <w:t>. (Basingstoke: Palgrave Macmillan).</w:t>
      </w:r>
    </w:p>
    <w:p w:rsidR="00782550" w:rsidRDefault="00782550" w:rsidP="008C0343">
      <w:pPr>
        <w:spacing w:after="120" w:line="240" w:lineRule="auto"/>
        <w:rPr>
          <w:rFonts w:ascii="Times New Roman" w:hAnsi="Times New Roman" w:cs="Times New Roman"/>
          <w:sz w:val="20"/>
          <w:szCs w:val="20"/>
        </w:rPr>
      </w:pPr>
      <w:proofErr w:type="spellStart"/>
      <w:r w:rsidRPr="008C0343">
        <w:rPr>
          <w:rFonts w:ascii="Times New Roman" w:hAnsi="Times New Roman" w:cs="Times New Roman"/>
          <w:sz w:val="20"/>
          <w:szCs w:val="20"/>
        </w:rPr>
        <w:t>Knowledge@Wharton</w:t>
      </w:r>
      <w:proofErr w:type="spellEnd"/>
      <w:r w:rsidRPr="008C0343">
        <w:rPr>
          <w:rFonts w:ascii="Times New Roman" w:hAnsi="Times New Roman" w:cs="Times New Roman"/>
          <w:sz w:val="20"/>
          <w:szCs w:val="20"/>
        </w:rPr>
        <w:t xml:space="preserve">. 2016. China’s Investments in Africa: What’s the Real Story? </w:t>
      </w:r>
      <w:r w:rsidRPr="000C07F9">
        <w:rPr>
          <w:rFonts w:ascii="Times New Roman" w:hAnsi="Times New Roman" w:cs="Times New Roman"/>
          <w:sz w:val="20"/>
          <w:szCs w:val="20"/>
        </w:rPr>
        <w:t>http://knowledge.wharton.upenn.edu/article/chinas-investments-in-africa-whats-the-real-s</w:t>
      </w:r>
      <w:bookmarkStart w:id="0" w:name="_GoBack"/>
      <w:bookmarkEnd w:id="0"/>
      <w:r w:rsidRPr="000C07F9">
        <w:rPr>
          <w:rFonts w:ascii="Times New Roman" w:hAnsi="Times New Roman" w:cs="Times New Roman"/>
          <w:sz w:val="20"/>
          <w:szCs w:val="20"/>
        </w:rPr>
        <w:t>tory/</w:t>
      </w:r>
    </w:p>
    <w:p w:rsidR="008C0343" w:rsidRPr="008C0343" w:rsidRDefault="008C0343" w:rsidP="008C0343">
      <w:pPr>
        <w:spacing w:after="120" w:line="240" w:lineRule="auto"/>
        <w:rPr>
          <w:rFonts w:ascii="Times New Roman" w:hAnsi="Times New Roman" w:cs="Times New Roman"/>
          <w:noProof/>
          <w:sz w:val="20"/>
          <w:szCs w:val="20"/>
        </w:rPr>
      </w:pPr>
      <w:r w:rsidRPr="008C0343">
        <w:rPr>
          <w:rFonts w:ascii="Times New Roman" w:hAnsi="Times New Roman" w:cs="Times New Roman"/>
          <w:noProof/>
          <w:sz w:val="20"/>
          <w:szCs w:val="20"/>
        </w:rPr>
        <w:t xml:space="preserve">Kölstø, P. 2006. The Sustainability and Future of Unrecognized Quasi-States. </w:t>
      </w:r>
      <w:r w:rsidRPr="008C0343">
        <w:rPr>
          <w:rFonts w:ascii="Times New Roman" w:hAnsi="Times New Roman" w:cs="Times New Roman"/>
          <w:i/>
          <w:iCs/>
          <w:noProof/>
          <w:sz w:val="20"/>
          <w:szCs w:val="20"/>
        </w:rPr>
        <w:t xml:space="preserve">Journal of Peace Research, </w:t>
      </w:r>
      <w:r w:rsidRPr="008C0343">
        <w:rPr>
          <w:rFonts w:ascii="Times New Roman" w:hAnsi="Times New Roman" w:cs="Times New Roman"/>
          <w:noProof/>
          <w:sz w:val="20"/>
          <w:szCs w:val="20"/>
        </w:rPr>
        <w:t>43(6), pp. 723-740.</w:t>
      </w:r>
    </w:p>
    <w:p w:rsidR="008C0343" w:rsidRPr="008C0343" w:rsidRDefault="008C0343" w:rsidP="008C0343">
      <w:pPr>
        <w:spacing w:after="120" w:line="240" w:lineRule="auto"/>
        <w:rPr>
          <w:rFonts w:ascii="Times New Roman" w:hAnsi="Times New Roman" w:cs="Times New Roman"/>
          <w:noProof/>
          <w:sz w:val="20"/>
          <w:szCs w:val="20"/>
        </w:rPr>
      </w:pPr>
      <w:r w:rsidRPr="008C0343">
        <w:rPr>
          <w:rFonts w:ascii="Times New Roman" w:hAnsi="Times New Roman" w:cs="Times New Roman"/>
          <w:noProof/>
          <w:sz w:val="20"/>
          <w:szCs w:val="20"/>
        </w:rPr>
        <w:t xml:space="preserve">Kölstø, P and Blakkisrud, H. 2008. Living with Non-Recognition: State- and nation-building in South Caucasian quasi-states. </w:t>
      </w:r>
      <w:r w:rsidRPr="008C0343">
        <w:rPr>
          <w:rFonts w:ascii="Times New Roman" w:hAnsi="Times New Roman" w:cs="Times New Roman"/>
          <w:i/>
          <w:noProof/>
          <w:sz w:val="20"/>
          <w:szCs w:val="20"/>
        </w:rPr>
        <w:t>Europe-Asia Studies</w:t>
      </w:r>
      <w:r w:rsidRPr="008C0343">
        <w:rPr>
          <w:rFonts w:ascii="Times New Roman" w:hAnsi="Times New Roman" w:cs="Times New Roman"/>
          <w:noProof/>
          <w:sz w:val="20"/>
          <w:szCs w:val="20"/>
        </w:rPr>
        <w:t>, 60(3), pp. 483-509.</w:t>
      </w:r>
    </w:p>
    <w:p w:rsidR="008C0343" w:rsidRPr="008C0343" w:rsidRDefault="008C0343" w:rsidP="008C0343">
      <w:pPr>
        <w:spacing w:after="120" w:line="240" w:lineRule="auto"/>
        <w:jc w:val="both"/>
        <w:rPr>
          <w:rFonts w:ascii="Times New Roman" w:hAnsi="Times New Roman" w:cs="Times New Roman"/>
          <w:sz w:val="20"/>
          <w:szCs w:val="20"/>
        </w:rPr>
      </w:pPr>
      <w:r w:rsidRPr="008C0343">
        <w:rPr>
          <w:rFonts w:ascii="Times New Roman" w:hAnsi="Times New Roman" w:cs="Times New Roman"/>
          <w:sz w:val="20"/>
          <w:szCs w:val="20"/>
        </w:rPr>
        <w:lastRenderedPageBreak/>
        <w:t>Le Pere, G. (</w:t>
      </w:r>
      <w:proofErr w:type="spellStart"/>
      <w:proofErr w:type="gramStart"/>
      <w:r w:rsidRPr="008C0343">
        <w:rPr>
          <w:rFonts w:ascii="Times New Roman" w:hAnsi="Times New Roman" w:cs="Times New Roman"/>
          <w:sz w:val="20"/>
          <w:szCs w:val="20"/>
        </w:rPr>
        <w:t>ed</w:t>
      </w:r>
      <w:proofErr w:type="spellEnd"/>
      <w:proofErr w:type="gramEnd"/>
      <w:r w:rsidRPr="008C0343">
        <w:rPr>
          <w:rFonts w:ascii="Times New Roman" w:hAnsi="Times New Roman" w:cs="Times New Roman"/>
          <w:sz w:val="20"/>
          <w:szCs w:val="20"/>
        </w:rPr>
        <w:t xml:space="preserve">). 2007. </w:t>
      </w:r>
      <w:r w:rsidRPr="008C0343">
        <w:rPr>
          <w:rFonts w:ascii="Times New Roman" w:hAnsi="Times New Roman" w:cs="Times New Roman"/>
          <w:i/>
          <w:sz w:val="20"/>
          <w:szCs w:val="20"/>
        </w:rPr>
        <w:t>China in Africa: Mercantilist Predator, or partner in development?</w:t>
      </w:r>
      <w:r w:rsidRPr="008C0343">
        <w:rPr>
          <w:rFonts w:ascii="Times New Roman" w:hAnsi="Times New Roman" w:cs="Times New Roman"/>
          <w:sz w:val="20"/>
          <w:szCs w:val="20"/>
        </w:rPr>
        <w:t xml:space="preserve"> (</w:t>
      </w:r>
      <w:proofErr w:type="spellStart"/>
      <w:r w:rsidRPr="008C0343">
        <w:rPr>
          <w:rFonts w:ascii="Times New Roman" w:hAnsi="Times New Roman" w:cs="Times New Roman"/>
          <w:sz w:val="20"/>
          <w:szCs w:val="20"/>
        </w:rPr>
        <w:t>Vorna</w:t>
      </w:r>
      <w:proofErr w:type="spellEnd"/>
      <w:r w:rsidRPr="008C0343">
        <w:rPr>
          <w:rFonts w:ascii="Times New Roman" w:hAnsi="Times New Roman" w:cs="Times New Roman"/>
          <w:sz w:val="20"/>
          <w:szCs w:val="20"/>
        </w:rPr>
        <w:t xml:space="preserve"> Valley: Institute for Global Dialogue and Johannesburg: The South African Institute of International Affairs)</w:t>
      </w:r>
    </w:p>
    <w:p w:rsidR="00723078" w:rsidRPr="00723078" w:rsidRDefault="00723078" w:rsidP="008C0343">
      <w:pPr>
        <w:spacing w:after="12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Lemay-Hebert, N. 2009.</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Statebuilding without Nation-building?</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Legitimacy, State Failure and the Limits of the </w:t>
      </w:r>
      <w:proofErr w:type="spellStart"/>
      <w:r>
        <w:rPr>
          <w:rFonts w:ascii="Times New Roman" w:hAnsi="Times New Roman" w:cs="Times New Roman"/>
          <w:sz w:val="20"/>
          <w:szCs w:val="20"/>
        </w:rPr>
        <w:t>Institutionalist</w:t>
      </w:r>
      <w:proofErr w:type="spellEnd"/>
      <w:r>
        <w:rPr>
          <w:rFonts w:ascii="Times New Roman" w:hAnsi="Times New Roman" w:cs="Times New Roman"/>
          <w:sz w:val="20"/>
          <w:szCs w:val="20"/>
        </w:rPr>
        <w:t xml:space="preserve"> Approach.</w:t>
      </w:r>
      <w:proofErr w:type="gramEnd"/>
      <w:r>
        <w:rPr>
          <w:rFonts w:ascii="Times New Roman" w:hAnsi="Times New Roman" w:cs="Times New Roman"/>
          <w:sz w:val="20"/>
          <w:szCs w:val="20"/>
        </w:rPr>
        <w:t xml:space="preserve"> </w:t>
      </w:r>
      <w:r>
        <w:rPr>
          <w:rFonts w:ascii="Times New Roman" w:hAnsi="Times New Roman" w:cs="Times New Roman"/>
          <w:i/>
          <w:sz w:val="20"/>
          <w:szCs w:val="20"/>
        </w:rPr>
        <w:t>Journal of Intervention and Statebuilding</w:t>
      </w:r>
      <w:r>
        <w:rPr>
          <w:rFonts w:ascii="Times New Roman" w:hAnsi="Times New Roman" w:cs="Times New Roman"/>
          <w:sz w:val="20"/>
          <w:szCs w:val="20"/>
        </w:rPr>
        <w:t>, 3(1), pp. 21-45.</w:t>
      </w:r>
    </w:p>
    <w:p w:rsidR="008C0343" w:rsidRPr="008C0343" w:rsidRDefault="008C0343" w:rsidP="008C0343">
      <w:pPr>
        <w:spacing w:after="120" w:line="240" w:lineRule="auto"/>
        <w:jc w:val="both"/>
        <w:rPr>
          <w:rFonts w:ascii="Times New Roman" w:hAnsi="Times New Roman" w:cs="Times New Roman"/>
          <w:sz w:val="20"/>
          <w:szCs w:val="20"/>
        </w:rPr>
      </w:pPr>
      <w:proofErr w:type="gramStart"/>
      <w:r w:rsidRPr="008C0343">
        <w:rPr>
          <w:rFonts w:ascii="Times New Roman" w:hAnsi="Times New Roman" w:cs="Times New Roman"/>
          <w:sz w:val="20"/>
          <w:szCs w:val="20"/>
        </w:rPr>
        <w:t>Padilla, A. and Tomlinson, B. 2006.</w:t>
      </w:r>
      <w:proofErr w:type="gramEnd"/>
      <w:r w:rsidRPr="008C0343">
        <w:rPr>
          <w:rFonts w:ascii="Times New Roman" w:hAnsi="Times New Roman" w:cs="Times New Roman"/>
          <w:sz w:val="20"/>
          <w:szCs w:val="20"/>
        </w:rPr>
        <w:t xml:space="preserve"> Aid Trends: Shifting Trends, Global Security and the MDGs. In </w:t>
      </w:r>
      <w:r w:rsidRPr="008C0343">
        <w:rPr>
          <w:rFonts w:ascii="Times New Roman" w:hAnsi="Times New Roman" w:cs="Times New Roman"/>
          <w:i/>
          <w:sz w:val="20"/>
          <w:szCs w:val="20"/>
        </w:rPr>
        <w:t>The Reality of Aid 2006</w:t>
      </w:r>
      <w:r w:rsidRPr="008C0343">
        <w:rPr>
          <w:rFonts w:ascii="Times New Roman" w:hAnsi="Times New Roman" w:cs="Times New Roman"/>
          <w:sz w:val="20"/>
          <w:szCs w:val="20"/>
        </w:rPr>
        <w:t>, http://realityofaid.org/trends.ph</w:t>
      </w:r>
    </w:p>
    <w:p w:rsidR="008C0343" w:rsidRPr="008C0343" w:rsidRDefault="008C0343" w:rsidP="008C0343">
      <w:pPr>
        <w:spacing w:after="120" w:line="240" w:lineRule="auto"/>
        <w:rPr>
          <w:rFonts w:ascii="Times New Roman" w:hAnsi="Times New Roman" w:cs="Times New Roman"/>
          <w:noProof/>
          <w:sz w:val="20"/>
          <w:szCs w:val="20"/>
        </w:rPr>
      </w:pPr>
      <w:r w:rsidRPr="008C0343">
        <w:rPr>
          <w:rFonts w:ascii="Times New Roman" w:hAnsi="Times New Roman" w:cs="Times New Roman"/>
          <w:noProof/>
          <w:sz w:val="20"/>
          <w:szCs w:val="20"/>
        </w:rPr>
        <w:t xml:space="preserve">Pegg, S. 1998. </w:t>
      </w:r>
      <w:r w:rsidRPr="008C0343">
        <w:rPr>
          <w:rFonts w:ascii="Times New Roman" w:hAnsi="Times New Roman" w:cs="Times New Roman"/>
          <w:i/>
          <w:iCs/>
          <w:noProof/>
          <w:sz w:val="20"/>
          <w:szCs w:val="20"/>
        </w:rPr>
        <w:t xml:space="preserve">International Society and the De Facto State. </w:t>
      </w:r>
      <w:r w:rsidRPr="008C0343">
        <w:rPr>
          <w:rFonts w:ascii="Times New Roman" w:hAnsi="Times New Roman" w:cs="Times New Roman"/>
          <w:noProof/>
          <w:sz w:val="20"/>
          <w:szCs w:val="20"/>
        </w:rPr>
        <w:t>Aldershot: Ashgate.</w:t>
      </w:r>
    </w:p>
    <w:p w:rsidR="008C0343" w:rsidRPr="008C0343" w:rsidRDefault="008C0343" w:rsidP="008C0343">
      <w:pPr>
        <w:spacing w:after="120" w:line="240" w:lineRule="auto"/>
        <w:rPr>
          <w:rFonts w:ascii="Times New Roman" w:hAnsi="Times New Roman" w:cs="Times New Roman"/>
          <w:noProof/>
          <w:sz w:val="20"/>
          <w:szCs w:val="20"/>
        </w:rPr>
      </w:pPr>
      <w:r w:rsidRPr="008C0343">
        <w:rPr>
          <w:rFonts w:ascii="Times New Roman" w:hAnsi="Times New Roman" w:cs="Times New Roman"/>
          <w:noProof/>
          <w:sz w:val="20"/>
          <w:szCs w:val="20"/>
        </w:rPr>
        <w:t xml:space="preserve">Richards, R. 2012. The Road Less Traveled: Self-led statebuilding and non-intervention in Somaliland. In: B. Bliesemann de Guevara, ed. </w:t>
      </w:r>
      <w:r w:rsidRPr="008C0343">
        <w:rPr>
          <w:rFonts w:ascii="Times New Roman" w:hAnsi="Times New Roman" w:cs="Times New Roman"/>
          <w:i/>
          <w:iCs/>
          <w:noProof/>
          <w:sz w:val="20"/>
          <w:szCs w:val="20"/>
        </w:rPr>
        <w:t xml:space="preserve">Statebuilding and State Formation: The Political Sociology of intervention. </w:t>
      </w:r>
      <w:r w:rsidRPr="008C0343">
        <w:rPr>
          <w:rFonts w:ascii="Times New Roman" w:hAnsi="Times New Roman" w:cs="Times New Roman"/>
          <w:noProof/>
          <w:sz w:val="20"/>
          <w:szCs w:val="20"/>
        </w:rPr>
        <w:t>London: Routledge, pp. 149-164.</w:t>
      </w:r>
    </w:p>
    <w:p w:rsidR="008C0343" w:rsidRPr="008C0343" w:rsidRDefault="008C0343" w:rsidP="008C0343">
      <w:pPr>
        <w:spacing w:after="120" w:line="240" w:lineRule="auto"/>
        <w:rPr>
          <w:rFonts w:ascii="Times New Roman" w:hAnsi="Times New Roman" w:cs="Times New Roman"/>
          <w:noProof/>
          <w:sz w:val="20"/>
          <w:szCs w:val="20"/>
        </w:rPr>
      </w:pPr>
      <w:r w:rsidRPr="008C0343">
        <w:rPr>
          <w:rFonts w:ascii="Times New Roman" w:hAnsi="Times New Roman" w:cs="Times New Roman"/>
          <w:noProof/>
          <w:sz w:val="20"/>
          <w:szCs w:val="20"/>
        </w:rPr>
        <w:t xml:space="preserve">Richards, R. 2014. </w:t>
      </w:r>
      <w:r w:rsidRPr="008C0343">
        <w:rPr>
          <w:rFonts w:ascii="Times New Roman" w:hAnsi="Times New Roman" w:cs="Times New Roman"/>
          <w:i/>
          <w:noProof/>
          <w:sz w:val="20"/>
          <w:szCs w:val="20"/>
        </w:rPr>
        <w:t>Understanding Statebuilding: Traditional Governance and the Modern State in Somaliland</w:t>
      </w:r>
      <w:r w:rsidRPr="008C0343">
        <w:rPr>
          <w:rFonts w:ascii="Times New Roman" w:hAnsi="Times New Roman" w:cs="Times New Roman"/>
          <w:noProof/>
          <w:sz w:val="20"/>
          <w:szCs w:val="20"/>
        </w:rPr>
        <w:t>. (Oxford: Routledge).</w:t>
      </w:r>
    </w:p>
    <w:p w:rsidR="008C0343" w:rsidRPr="008C0343" w:rsidRDefault="008C0343" w:rsidP="008C0343">
      <w:pPr>
        <w:spacing w:after="120" w:line="240" w:lineRule="auto"/>
        <w:rPr>
          <w:rFonts w:ascii="Times New Roman" w:hAnsi="Times New Roman" w:cs="Times New Roman"/>
          <w:noProof/>
          <w:sz w:val="20"/>
          <w:szCs w:val="20"/>
        </w:rPr>
      </w:pPr>
      <w:r w:rsidRPr="008C0343">
        <w:rPr>
          <w:rFonts w:ascii="Times New Roman" w:hAnsi="Times New Roman" w:cs="Times New Roman"/>
          <w:noProof/>
          <w:sz w:val="20"/>
          <w:szCs w:val="20"/>
        </w:rPr>
        <w:t xml:space="preserve">Richards, R. and Smith, R. 2015. Playing in the Sandbox: statebuilding in the space of non-recognition. </w:t>
      </w:r>
      <w:r w:rsidRPr="008C0343">
        <w:rPr>
          <w:rFonts w:ascii="Times New Roman" w:hAnsi="Times New Roman" w:cs="Times New Roman"/>
          <w:i/>
          <w:noProof/>
          <w:sz w:val="20"/>
          <w:szCs w:val="20"/>
        </w:rPr>
        <w:t>Third World Quarterly</w:t>
      </w:r>
      <w:r w:rsidRPr="008C0343">
        <w:rPr>
          <w:rFonts w:ascii="Times New Roman" w:hAnsi="Times New Roman" w:cs="Times New Roman"/>
          <w:noProof/>
          <w:sz w:val="20"/>
          <w:szCs w:val="20"/>
        </w:rPr>
        <w:t>, 36(9), pp. 1717-35.</w:t>
      </w:r>
    </w:p>
    <w:p w:rsidR="008C0343" w:rsidRPr="008C0343" w:rsidRDefault="008C0343" w:rsidP="008C0343">
      <w:pPr>
        <w:spacing w:after="120" w:line="240" w:lineRule="auto"/>
        <w:jc w:val="both"/>
        <w:rPr>
          <w:rFonts w:ascii="Times New Roman" w:hAnsi="Times New Roman" w:cs="Times New Roman"/>
          <w:sz w:val="20"/>
          <w:szCs w:val="20"/>
        </w:rPr>
      </w:pPr>
      <w:proofErr w:type="gramStart"/>
      <w:r w:rsidRPr="008C0343">
        <w:rPr>
          <w:rFonts w:ascii="Times New Roman" w:hAnsi="Times New Roman" w:cs="Times New Roman"/>
          <w:sz w:val="20"/>
          <w:szCs w:val="20"/>
        </w:rPr>
        <w:t>Robinson, W. 1999.</w:t>
      </w:r>
      <w:proofErr w:type="gramEnd"/>
      <w:r w:rsidRPr="008C0343">
        <w:rPr>
          <w:rFonts w:ascii="Times New Roman" w:hAnsi="Times New Roman" w:cs="Times New Roman"/>
          <w:sz w:val="20"/>
          <w:szCs w:val="20"/>
        </w:rPr>
        <w:t xml:space="preserve"> Latin America in the Age of Inequality: Confronting the New Utopia. </w:t>
      </w:r>
      <w:r w:rsidRPr="008C0343">
        <w:rPr>
          <w:rFonts w:ascii="Times New Roman" w:hAnsi="Times New Roman" w:cs="Times New Roman"/>
          <w:i/>
          <w:sz w:val="20"/>
          <w:szCs w:val="20"/>
        </w:rPr>
        <w:t>International Studies Review</w:t>
      </w:r>
      <w:r w:rsidRPr="008C0343">
        <w:rPr>
          <w:rFonts w:ascii="Times New Roman" w:hAnsi="Times New Roman" w:cs="Times New Roman"/>
          <w:sz w:val="20"/>
          <w:szCs w:val="20"/>
        </w:rPr>
        <w:t>, 1(3), pp. 41-67.</w:t>
      </w:r>
    </w:p>
    <w:p w:rsidR="008C0343" w:rsidRPr="008C0343" w:rsidRDefault="008C0343" w:rsidP="008C0343">
      <w:pPr>
        <w:spacing w:after="120" w:line="240" w:lineRule="auto"/>
        <w:rPr>
          <w:rFonts w:ascii="Times New Roman" w:hAnsi="Times New Roman" w:cs="Times New Roman"/>
          <w:noProof/>
          <w:sz w:val="20"/>
          <w:szCs w:val="20"/>
        </w:rPr>
      </w:pPr>
      <w:r w:rsidRPr="008C0343">
        <w:rPr>
          <w:rFonts w:ascii="Times New Roman" w:hAnsi="Times New Roman" w:cs="Times New Roman"/>
          <w:noProof/>
          <w:sz w:val="20"/>
          <w:szCs w:val="20"/>
        </w:rPr>
        <w:t xml:space="preserve">Robinson, W. 2004. </w:t>
      </w:r>
      <w:r w:rsidRPr="008C0343">
        <w:rPr>
          <w:rFonts w:ascii="Times New Roman" w:hAnsi="Times New Roman" w:cs="Times New Roman"/>
          <w:i/>
          <w:iCs/>
          <w:noProof/>
          <w:sz w:val="20"/>
          <w:szCs w:val="20"/>
        </w:rPr>
        <w:t xml:space="preserve">A Theory of Global Capitalism: Production, Class and State in a Transnational World. </w:t>
      </w:r>
      <w:r w:rsidRPr="008C0343">
        <w:rPr>
          <w:rFonts w:ascii="Times New Roman" w:hAnsi="Times New Roman" w:cs="Times New Roman"/>
          <w:noProof/>
          <w:sz w:val="20"/>
          <w:szCs w:val="20"/>
        </w:rPr>
        <w:t>Baltimore: Johns Hopkins University Press.</w:t>
      </w:r>
    </w:p>
    <w:p w:rsidR="008C0343" w:rsidRDefault="00A854A9" w:rsidP="008C0343">
      <w:pPr>
        <w:spacing w:after="120" w:line="240" w:lineRule="auto"/>
        <w:rPr>
          <w:rFonts w:ascii="Times New Roman" w:hAnsi="Times New Roman" w:cs="Times New Roman"/>
          <w:noProof/>
          <w:sz w:val="20"/>
          <w:szCs w:val="20"/>
        </w:rPr>
      </w:pPr>
      <w:proofErr w:type="spellStart"/>
      <w:r w:rsidRPr="008C0343">
        <w:rPr>
          <w:rFonts w:ascii="Times New Roman" w:hAnsi="Times New Roman" w:cs="Times New Roman"/>
          <w:sz w:val="20"/>
          <w:szCs w:val="20"/>
        </w:rPr>
        <w:t>Rotberg</w:t>
      </w:r>
      <w:proofErr w:type="spellEnd"/>
      <w:r w:rsidRPr="008C0343">
        <w:rPr>
          <w:rFonts w:ascii="Times New Roman" w:hAnsi="Times New Roman" w:cs="Times New Roman"/>
          <w:sz w:val="20"/>
          <w:szCs w:val="20"/>
        </w:rPr>
        <w:t>,</w:t>
      </w:r>
      <w:r w:rsidR="009C545D" w:rsidRPr="008C0343">
        <w:rPr>
          <w:rFonts w:ascii="Times New Roman" w:hAnsi="Times New Roman" w:cs="Times New Roman"/>
          <w:sz w:val="20"/>
          <w:szCs w:val="20"/>
        </w:rPr>
        <w:t xml:space="preserve"> R.</w:t>
      </w:r>
      <w:r w:rsidR="009C545D" w:rsidRPr="008C0343">
        <w:rPr>
          <w:rFonts w:ascii="Times New Roman" w:hAnsi="Times New Roman" w:cs="Times New Roman"/>
          <w:noProof/>
          <w:sz w:val="20"/>
          <w:szCs w:val="20"/>
        </w:rPr>
        <w:t xml:space="preserve"> 2003. Failed States, Collapsed States, Weak States: Causes and Indicators. In: R. Rotberg, ed. </w:t>
      </w:r>
      <w:r w:rsidR="009C545D" w:rsidRPr="008C0343">
        <w:rPr>
          <w:rFonts w:ascii="Times New Roman" w:hAnsi="Times New Roman" w:cs="Times New Roman"/>
          <w:i/>
          <w:iCs/>
          <w:noProof/>
          <w:sz w:val="20"/>
          <w:szCs w:val="20"/>
        </w:rPr>
        <w:t xml:space="preserve">State Failure and State Weakness in a Time of Terror. </w:t>
      </w:r>
      <w:r w:rsidR="009C545D" w:rsidRPr="008C0343">
        <w:rPr>
          <w:rFonts w:ascii="Times New Roman" w:hAnsi="Times New Roman" w:cs="Times New Roman"/>
          <w:noProof/>
          <w:sz w:val="20"/>
          <w:szCs w:val="20"/>
        </w:rPr>
        <w:t>Washington DC: Brookings Institute Press, pp. 1-28.</w:t>
      </w:r>
    </w:p>
    <w:p w:rsidR="008C0343" w:rsidRPr="008C0343" w:rsidRDefault="008C0343" w:rsidP="008C0343">
      <w:pPr>
        <w:spacing w:after="120" w:line="240" w:lineRule="auto"/>
        <w:rPr>
          <w:rFonts w:ascii="Times New Roman" w:hAnsi="Times New Roman" w:cs="Times New Roman"/>
          <w:sz w:val="20"/>
          <w:szCs w:val="20"/>
        </w:rPr>
      </w:pPr>
      <w:proofErr w:type="spellStart"/>
      <w:r w:rsidRPr="008C0343">
        <w:rPr>
          <w:rFonts w:ascii="Times New Roman" w:hAnsi="Times New Roman" w:cs="Times New Roman"/>
          <w:sz w:val="20"/>
          <w:szCs w:val="20"/>
        </w:rPr>
        <w:t>Rotberg</w:t>
      </w:r>
      <w:proofErr w:type="spellEnd"/>
      <w:r w:rsidRPr="008C0343">
        <w:rPr>
          <w:rFonts w:ascii="Times New Roman" w:hAnsi="Times New Roman" w:cs="Times New Roman"/>
          <w:sz w:val="20"/>
          <w:szCs w:val="20"/>
        </w:rPr>
        <w:t xml:space="preserve">, R. 2008. </w:t>
      </w:r>
      <w:proofErr w:type="gramStart"/>
      <w:r w:rsidRPr="008C0343">
        <w:rPr>
          <w:rFonts w:ascii="Times New Roman" w:hAnsi="Times New Roman" w:cs="Times New Roman"/>
          <w:sz w:val="20"/>
          <w:szCs w:val="20"/>
        </w:rPr>
        <w:t>China’s Quest for Resources, Opportunities, and Influence in Africa.</w:t>
      </w:r>
      <w:proofErr w:type="gramEnd"/>
      <w:r w:rsidRPr="008C0343">
        <w:rPr>
          <w:rFonts w:ascii="Times New Roman" w:hAnsi="Times New Roman" w:cs="Times New Roman"/>
          <w:sz w:val="20"/>
          <w:szCs w:val="20"/>
        </w:rPr>
        <w:t xml:space="preserve"> In R. </w:t>
      </w:r>
      <w:proofErr w:type="spellStart"/>
      <w:r w:rsidRPr="008C0343">
        <w:rPr>
          <w:rFonts w:ascii="Times New Roman" w:hAnsi="Times New Roman" w:cs="Times New Roman"/>
          <w:sz w:val="20"/>
          <w:szCs w:val="20"/>
        </w:rPr>
        <w:t>Rotberg</w:t>
      </w:r>
      <w:proofErr w:type="spellEnd"/>
      <w:r w:rsidRPr="008C0343">
        <w:rPr>
          <w:rFonts w:ascii="Times New Roman" w:hAnsi="Times New Roman" w:cs="Times New Roman"/>
          <w:sz w:val="20"/>
          <w:szCs w:val="20"/>
        </w:rPr>
        <w:t xml:space="preserve"> (</w:t>
      </w:r>
      <w:proofErr w:type="spellStart"/>
      <w:proofErr w:type="gramStart"/>
      <w:r w:rsidRPr="008C0343">
        <w:rPr>
          <w:rFonts w:ascii="Times New Roman" w:hAnsi="Times New Roman" w:cs="Times New Roman"/>
          <w:sz w:val="20"/>
          <w:szCs w:val="20"/>
        </w:rPr>
        <w:t>ed</w:t>
      </w:r>
      <w:proofErr w:type="spellEnd"/>
      <w:proofErr w:type="gramEnd"/>
      <w:r w:rsidRPr="008C0343">
        <w:rPr>
          <w:rFonts w:ascii="Times New Roman" w:hAnsi="Times New Roman" w:cs="Times New Roman"/>
          <w:sz w:val="20"/>
          <w:szCs w:val="20"/>
        </w:rPr>
        <w:t xml:space="preserve">), </w:t>
      </w:r>
      <w:r w:rsidRPr="008C0343">
        <w:rPr>
          <w:rFonts w:ascii="Times New Roman" w:hAnsi="Times New Roman" w:cs="Times New Roman"/>
          <w:i/>
          <w:sz w:val="20"/>
          <w:szCs w:val="20"/>
        </w:rPr>
        <w:t>China Into Africa: Trade, Aid, and Influence</w:t>
      </w:r>
      <w:r w:rsidRPr="008C0343">
        <w:rPr>
          <w:rFonts w:ascii="Times New Roman" w:hAnsi="Times New Roman" w:cs="Times New Roman"/>
          <w:sz w:val="20"/>
          <w:szCs w:val="20"/>
        </w:rPr>
        <w:t xml:space="preserve"> (Washington DC: Brookings Institute Press), pp. 1-20.</w:t>
      </w:r>
    </w:p>
    <w:p w:rsidR="00782550" w:rsidRPr="008C0343" w:rsidRDefault="00782550" w:rsidP="00782550">
      <w:pPr>
        <w:spacing w:after="120" w:line="240" w:lineRule="auto"/>
        <w:rPr>
          <w:rFonts w:ascii="Times New Roman" w:hAnsi="Times New Roman" w:cs="Times New Roman"/>
          <w:sz w:val="20"/>
          <w:szCs w:val="20"/>
        </w:rPr>
      </w:pPr>
      <w:r w:rsidRPr="008C0343">
        <w:rPr>
          <w:rFonts w:ascii="Times New Roman" w:hAnsi="Times New Roman" w:cs="Times New Roman"/>
          <w:sz w:val="20"/>
          <w:szCs w:val="20"/>
        </w:rPr>
        <w:t xml:space="preserve">Schlesinger, S. 2014. Brazilian Cooperation and Investment in Africa: the case of </w:t>
      </w:r>
      <w:proofErr w:type="spellStart"/>
      <w:r w:rsidRPr="008C0343">
        <w:rPr>
          <w:rFonts w:ascii="Times New Roman" w:hAnsi="Times New Roman" w:cs="Times New Roman"/>
          <w:sz w:val="20"/>
          <w:szCs w:val="20"/>
        </w:rPr>
        <w:t>ProSavana</w:t>
      </w:r>
      <w:proofErr w:type="spellEnd"/>
      <w:r w:rsidRPr="008C0343">
        <w:rPr>
          <w:rFonts w:ascii="Times New Roman" w:hAnsi="Times New Roman" w:cs="Times New Roman"/>
          <w:sz w:val="20"/>
          <w:szCs w:val="20"/>
        </w:rPr>
        <w:t xml:space="preserve"> in Mozambique. </w:t>
      </w:r>
      <w:proofErr w:type="gramStart"/>
      <w:r w:rsidRPr="008C0343">
        <w:rPr>
          <w:rFonts w:ascii="Times New Roman" w:hAnsi="Times New Roman" w:cs="Times New Roman"/>
          <w:sz w:val="20"/>
          <w:szCs w:val="20"/>
        </w:rPr>
        <w:t>TEMTI Series of Economic Perspectives on Global Sustainability, EP 01-2014, TEMTI –CEESP / IUCN</w:t>
      </w:r>
      <w:r>
        <w:rPr>
          <w:rFonts w:ascii="Times New Roman" w:hAnsi="Times New Roman" w:cs="Times New Roman"/>
          <w:sz w:val="20"/>
          <w:szCs w:val="20"/>
        </w:rPr>
        <w:t>.</w:t>
      </w:r>
      <w:proofErr w:type="gramEnd"/>
    </w:p>
    <w:p w:rsidR="008C0343" w:rsidRDefault="008C0343" w:rsidP="008C0343">
      <w:pPr>
        <w:spacing w:after="120" w:line="240" w:lineRule="auto"/>
        <w:rPr>
          <w:rFonts w:ascii="Times New Roman" w:hAnsi="Times New Roman" w:cs="Times New Roman"/>
          <w:sz w:val="20"/>
          <w:szCs w:val="20"/>
        </w:rPr>
      </w:pPr>
      <w:r w:rsidRPr="008C0343">
        <w:rPr>
          <w:rFonts w:ascii="Times New Roman" w:hAnsi="Times New Roman" w:cs="Times New Roman"/>
          <w:sz w:val="20"/>
          <w:szCs w:val="20"/>
        </w:rPr>
        <w:t xml:space="preserve">Shinn, D. 2008. Military and Security Relations: China, Africa, and the Rest of the World. In R. </w:t>
      </w:r>
      <w:proofErr w:type="spellStart"/>
      <w:r w:rsidRPr="008C0343">
        <w:rPr>
          <w:rFonts w:ascii="Times New Roman" w:hAnsi="Times New Roman" w:cs="Times New Roman"/>
          <w:sz w:val="20"/>
          <w:szCs w:val="20"/>
        </w:rPr>
        <w:t>Rotberg</w:t>
      </w:r>
      <w:proofErr w:type="spellEnd"/>
      <w:r w:rsidRPr="008C0343">
        <w:rPr>
          <w:rFonts w:ascii="Times New Roman" w:hAnsi="Times New Roman" w:cs="Times New Roman"/>
          <w:sz w:val="20"/>
          <w:szCs w:val="20"/>
        </w:rPr>
        <w:t xml:space="preserve"> (</w:t>
      </w:r>
      <w:proofErr w:type="spellStart"/>
      <w:proofErr w:type="gramStart"/>
      <w:r w:rsidRPr="008C0343">
        <w:rPr>
          <w:rFonts w:ascii="Times New Roman" w:hAnsi="Times New Roman" w:cs="Times New Roman"/>
          <w:sz w:val="20"/>
          <w:szCs w:val="20"/>
        </w:rPr>
        <w:t>ed</w:t>
      </w:r>
      <w:proofErr w:type="spellEnd"/>
      <w:proofErr w:type="gramEnd"/>
      <w:r w:rsidRPr="008C0343">
        <w:rPr>
          <w:rFonts w:ascii="Times New Roman" w:hAnsi="Times New Roman" w:cs="Times New Roman"/>
          <w:sz w:val="20"/>
          <w:szCs w:val="20"/>
        </w:rPr>
        <w:t xml:space="preserve">), </w:t>
      </w:r>
      <w:r w:rsidRPr="008C0343">
        <w:rPr>
          <w:rFonts w:ascii="Times New Roman" w:hAnsi="Times New Roman" w:cs="Times New Roman"/>
          <w:i/>
          <w:sz w:val="20"/>
          <w:szCs w:val="20"/>
        </w:rPr>
        <w:t>China Into Africa: Trade, Aid, and Influence</w:t>
      </w:r>
      <w:r w:rsidRPr="008C0343">
        <w:rPr>
          <w:rFonts w:ascii="Times New Roman" w:hAnsi="Times New Roman" w:cs="Times New Roman"/>
          <w:sz w:val="20"/>
          <w:szCs w:val="20"/>
        </w:rPr>
        <w:t xml:space="preserve"> (Washington DC: Brookings Institute Press), 155-96.</w:t>
      </w:r>
    </w:p>
    <w:p w:rsidR="00782550" w:rsidRPr="008C0343" w:rsidRDefault="00782550" w:rsidP="008C0343">
      <w:pPr>
        <w:spacing w:after="120" w:line="240" w:lineRule="auto"/>
        <w:rPr>
          <w:rFonts w:ascii="Times New Roman" w:hAnsi="Times New Roman" w:cs="Times New Roman"/>
          <w:sz w:val="20"/>
          <w:szCs w:val="20"/>
        </w:rPr>
      </w:pPr>
      <w:r w:rsidRPr="008C0343">
        <w:rPr>
          <w:rFonts w:ascii="Times New Roman" w:hAnsi="Times New Roman" w:cs="Times New Roman"/>
          <w:sz w:val="20"/>
          <w:szCs w:val="20"/>
        </w:rPr>
        <w:t xml:space="preserve">Shinn, D. 2015. Turkey’s Engagement in Sub-Saharan Africa: Shifting Alliances and Strategic Diversification. </w:t>
      </w:r>
      <w:proofErr w:type="gramStart"/>
      <w:r w:rsidRPr="008C0343">
        <w:rPr>
          <w:rFonts w:ascii="Times New Roman" w:hAnsi="Times New Roman" w:cs="Times New Roman"/>
          <w:sz w:val="20"/>
          <w:szCs w:val="20"/>
        </w:rPr>
        <w:t>Chatham House Africa Programme Report.</w:t>
      </w:r>
      <w:proofErr w:type="gramEnd"/>
      <w:r w:rsidRPr="008C0343">
        <w:rPr>
          <w:rFonts w:ascii="Times New Roman" w:hAnsi="Times New Roman" w:cs="Times New Roman"/>
          <w:sz w:val="20"/>
          <w:szCs w:val="20"/>
        </w:rPr>
        <w:t xml:space="preserve"> </w:t>
      </w:r>
    </w:p>
    <w:p w:rsidR="008C0343" w:rsidRPr="008C0343" w:rsidRDefault="008C0343" w:rsidP="008C0343">
      <w:pPr>
        <w:pStyle w:val="FootnoteText"/>
        <w:spacing w:after="120"/>
        <w:jc w:val="left"/>
      </w:pPr>
      <w:proofErr w:type="gramStart"/>
      <w:r w:rsidRPr="008C0343">
        <w:t>United Nations.</w:t>
      </w:r>
      <w:proofErr w:type="gramEnd"/>
      <w:r w:rsidRPr="008C0343">
        <w:t xml:space="preserve"> 2002. ‘Report of the International Conference on Financing for Development (Monterrey Convention),’ Monterrey, Mexico. </w:t>
      </w:r>
      <w:proofErr w:type="gramStart"/>
      <w:r w:rsidRPr="008C0343">
        <w:t>Conference on Financing for Development, 18-22 March.</w:t>
      </w:r>
      <w:proofErr w:type="gramEnd"/>
    </w:p>
    <w:p w:rsidR="00A73671" w:rsidRDefault="00A73671" w:rsidP="008C0343">
      <w:pPr>
        <w:spacing w:after="120" w:line="240" w:lineRule="auto"/>
        <w:rPr>
          <w:rFonts w:ascii="Times New Roman" w:hAnsi="Times New Roman" w:cs="Times New Roman"/>
          <w:noProof/>
          <w:sz w:val="20"/>
          <w:szCs w:val="20"/>
        </w:rPr>
      </w:pPr>
      <w:r w:rsidRPr="008C0343">
        <w:rPr>
          <w:rFonts w:ascii="Times New Roman" w:hAnsi="Times New Roman" w:cs="Times New Roman"/>
          <w:noProof/>
          <w:sz w:val="20"/>
          <w:szCs w:val="20"/>
        </w:rPr>
        <w:t xml:space="preserve">Williamson, J. 1994. In Search of a Manual for Technopols. In: J. Williamson, ed. </w:t>
      </w:r>
      <w:r w:rsidRPr="008C0343">
        <w:rPr>
          <w:rFonts w:ascii="Times New Roman" w:hAnsi="Times New Roman" w:cs="Times New Roman"/>
          <w:i/>
          <w:iCs/>
          <w:noProof/>
          <w:sz w:val="20"/>
          <w:szCs w:val="20"/>
        </w:rPr>
        <w:t xml:space="preserve">The Political Economy of Policy Reform. </w:t>
      </w:r>
      <w:r w:rsidRPr="008C0343">
        <w:rPr>
          <w:rFonts w:ascii="Times New Roman" w:hAnsi="Times New Roman" w:cs="Times New Roman"/>
          <w:noProof/>
          <w:sz w:val="20"/>
          <w:szCs w:val="20"/>
        </w:rPr>
        <w:t>Washington DC: Institute for International Economics, pp. 9-28.</w:t>
      </w:r>
    </w:p>
    <w:p w:rsidR="00723078" w:rsidRPr="008C0343" w:rsidRDefault="00723078" w:rsidP="008C0343">
      <w:pPr>
        <w:spacing w:after="12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Veltmeyer, H (ed.). 2011. </w:t>
      </w:r>
      <w:r w:rsidRPr="00723078">
        <w:rPr>
          <w:rFonts w:ascii="Times New Roman" w:hAnsi="Times New Roman" w:cs="Times New Roman"/>
          <w:i/>
          <w:noProof/>
          <w:sz w:val="20"/>
          <w:szCs w:val="20"/>
        </w:rPr>
        <w:t>The Critical Development Studies Handbook: Tools for Change</w:t>
      </w:r>
      <w:r>
        <w:rPr>
          <w:rFonts w:ascii="Times New Roman" w:hAnsi="Times New Roman" w:cs="Times New Roman"/>
          <w:noProof/>
          <w:sz w:val="20"/>
          <w:szCs w:val="20"/>
        </w:rPr>
        <w:t>. (London: Pluto Press).</w:t>
      </w:r>
    </w:p>
    <w:p w:rsidR="00A73671" w:rsidRPr="008C0343" w:rsidRDefault="00A73671" w:rsidP="008C0343">
      <w:pPr>
        <w:spacing w:after="120" w:line="240" w:lineRule="auto"/>
        <w:rPr>
          <w:rFonts w:ascii="Times New Roman" w:hAnsi="Times New Roman" w:cs="Times New Roman"/>
          <w:noProof/>
          <w:sz w:val="20"/>
          <w:szCs w:val="20"/>
        </w:rPr>
      </w:pPr>
      <w:r w:rsidRPr="008C0343">
        <w:rPr>
          <w:rFonts w:ascii="Times New Roman" w:hAnsi="Times New Roman" w:cs="Times New Roman"/>
          <w:noProof/>
          <w:sz w:val="20"/>
          <w:szCs w:val="20"/>
        </w:rPr>
        <w:t xml:space="preserve">Yannis, A. 2003. State Collapse and its Implications for Peace-Building and Reconstruction. In: J. Milliken, ed. </w:t>
      </w:r>
      <w:r w:rsidRPr="008C0343">
        <w:rPr>
          <w:rFonts w:ascii="Times New Roman" w:hAnsi="Times New Roman" w:cs="Times New Roman"/>
          <w:i/>
          <w:iCs/>
          <w:noProof/>
          <w:sz w:val="20"/>
          <w:szCs w:val="20"/>
        </w:rPr>
        <w:t xml:space="preserve">State Failure, Collapse and Reconstruction. </w:t>
      </w:r>
      <w:r w:rsidRPr="008C0343">
        <w:rPr>
          <w:rFonts w:ascii="Times New Roman" w:hAnsi="Times New Roman" w:cs="Times New Roman"/>
          <w:noProof/>
          <w:sz w:val="20"/>
          <w:szCs w:val="20"/>
        </w:rPr>
        <w:t>Oxford: Blackwell, pp. 63-80.</w:t>
      </w:r>
    </w:p>
    <w:p w:rsidR="008C0343" w:rsidRDefault="008C0343" w:rsidP="008C0343">
      <w:pPr>
        <w:spacing w:after="120" w:line="240" w:lineRule="auto"/>
        <w:rPr>
          <w:rFonts w:ascii="Times New Roman" w:hAnsi="Times New Roman" w:cs="Times New Roman"/>
          <w:noProof/>
          <w:sz w:val="20"/>
          <w:szCs w:val="20"/>
        </w:rPr>
      </w:pPr>
    </w:p>
    <w:p w:rsidR="009148B5" w:rsidRPr="008C0343" w:rsidRDefault="009148B5" w:rsidP="008C0343">
      <w:pPr>
        <w:spacing w:after="120" w:line="240" w:lineRule="auto"/>
        <w:rPr>
          <w:rFonts w:ascii="Times New Roman" w:hAnsi="Times New Roman" w:cs="Times New Roman"/>
          <w:noProof/>
          <w:sz w:val="20"/>
          <w:szCs w:val="20"/>
        </w:rPr>
      </w:pPr>
    </w:p>
    <w:p w:rsidR="009148B5" w:rsidRPr="008C0343" w:rsidRDefault="009148B5" w:rsidP="008C0343">
      <w:pPr>
        <w:spacing w:after="120" w:line="240" w:lineRule="auto"/>
        <w:jc w:val="both"/>
        <w:rPr>
          <w:rFonts w:ascii="Times New Roman" w:hAnsi="Times New Roman" w:cs="Times New Roman"/>
          <w:sz w:val="20"/>
          <w:szCs w:val="20"/>
        </w:rPr>
      </w:pPr>
    </w:p>
    <w:p w:rsidR="00A854A9" w:rsidRPr="008C0343" w:rsidRDefault="00A854A9" w:rsidP="008C0343">
      <w:pPr>
        <w:spacing w:after="120" w:line="240" w:lineRule="auto"/>
        <w:jc w:val="both"/>
        <w:rPr>
          <w:rFonts w:ascii="Times New Roman" w:hAnsi="Times New Roman" w:cs="Times New Roman"/>
          <w:sz w:val="20"/>
          <w:szCs w:val="20"/>
        </w:rPr>
      </w:pPr>
    </w:p>
    <w:p w:rsidR="00A854A9" w:rsidRPr="008C0343" w:rsidRDefault="00A854A9" w:rsidP="008C0343">
      <w:pPr>
        <w:spacing w:after="120" w:line="240" w:lineRule="auto"/>
        <w:rPr>
          <w:rFonts w:ascii="Times New Roman" w:hAnsi="Times New Roman" w:cs="Times New Roman"/>
          <w:sz w:val="20"/>
          <w:szCs w:val="20"/>
        </w:rPr>
      </w:pPr>
    </w:p>
    <w:sectPr w:rsidR="00A854A9" w:rsidRPr="008C034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8C1" w:rsidRDefault="000A48C1" w:rsidP="00564295">
      <w:pPr>
        <w:spacing w:after="0" w:line="240" w:lineRule="auto"/>
      </w:pPr>
      <w:r>
        <w:separator/>
      </w:r>
    </w:p>
  </w:endnote>
  <w:endnote w:type="continuationSeparator" w:id="0">
    <w:p w:rsidR="000A48C1" w:rsidRDefault="000A48C1" w:rsidP="00564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50443"/>
      <w:docPartObj>
        <w:docPartGallery w:val="Page Numbers (Bottom of Page)"/>
        <w:docPartUnique/>
      </w:docPartObj>
    </w:sdtPr>
    <w:sdtEndPr>
      <w:rPr>
        <w:noProof/>
      </w:rPr>
    </w:sdtEndPr>
    <w:sdtContent>
      <w:p w:rsidR="006A68FF" w:rsidRDefault="006A68FF">
        <w:pPr>
          <w:pStyle w:val="Footer"/>
          <w:jc w:val="right"/>
        </w:pPr>
        <w:r>
          <w:fldChar w:fldCharType="begin"/>
        </w:r>
        <w:r>
          <w:instrText xml:space="preserve"> PAGE   \* MERGEFORMAT </w:instrText>
        </w:r>
        <w:r>
          <w:fldChar w:fldCharType="separate"/>
        </w:r>
        <w:r w:rsidR="000C07F9">
          <w:rPr>
            <w:noProof/>
          </w:rPr>
          <w:t>12</w:t>
        </w:r>
        <w:r>
          <w:rPr>
            <w:noProof/>
          </w:rPr>
          <w:fldChar w:fldCharType="end"/>
        </w:r>
      </w:p>
    </w:sdtContent>
  </w:sdt>
  <w:p w:rsidR="006A68FF" w:rsidRDefault="006A68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8C1" w:rsidRDefault="000A48C1" w:rsidP="00564295">
      <w:pPr>
        <w:spacing w:after="0" w:line="240" w:lineRule="auto"/>
      </w:pPr>
      <w:r>
        <w:separator/>
      </w:r>
    </w:p>
  </w:footnote>
  <w:footnote w:type="continuationSeparator" w:id="0">
    <w:p w:rsidR="000A48C1" w:rsidRDefault="000A48C1" w:rsidP="00564295">
      <w:pPr>
        <w:spacing w:after="0" w:line="240" w:lineRule="auto"/>
      </w:pPr>
      <w:r>
        <w:continuationSeparator/>
      </w:r>
    </w:p>
  </w:footnote>
  <w:footnote w:id="1">
    <w:p w:rsidR="008D4D3D" w:rsidRDefault="008D4D3D" w:rsidP="008D4D3D">
      <w:pPr>
        <w:pStyle w:val="FootnoteText"/>
      </w:pPr>
      <w:r>
        <w:rPr>
          <w:rStyle w:val="FootnoteReference"/>
        </w:rPr>
        <w:footnoteRef/>
      </w:r>
      <w:r>
        <w:t xml:space="preserve"> Because these entities exist in the condition of non-recognition, for legal and political reasons international interaction with them is primarily through their parent state, or the state that they are still legally a part of but from whom they are seeking sovereign independence. As such, unrecognised states exist in a state of limbo </w:t>
      </w:r>
      <w:r w:rsidRPr="008D4D3D">
        <w:t>(Caspersen, 2012),</w:t>
      </w:r>
      <w:r>
        <w:t xml:space="preserve"> and they exist in relatively isolation from international institutions and organisations.</w:t>
      </w:r>
    </w:p>
  </w:footnote>
  <w:footnote w:id="2">
    <w:p w:rsidR="009C20CC" w:rsidRDefault="009C20CC">
      <w:pPr>
        <w:pStyle w:val="FootnoteText"/>
      </w:pPr>
      <w:r>
        <w:rPr>
          <w:rStyle w:val="FootnoteReference"/>
        </w:rPr>
        <w:footnoteRef/>
      </w:r>
      <w:r>
        <w:t xml:space="preserve"> This meeting was observed by the author in Coventry in March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DB5D18"/>
    <w:multiLevelType w:val="hybridMultilevel"/>
    <w:tmpl w:val="339419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08E"/>
    <w:rsid w:val="00007333"/>
    <w:rsid w:val="00007915"/>
    <w:rsid w:val="000312CD"/>
    <w:rsid w:val="00041739"/>
    <w:rsid w:val="00050C2D"/>
    <w:rsid w:val="0005687D"/>
    <w:rsid w:val="00073A91"/>
    <w:rsid w:val="00077F65"/>
    <w:rsid w:val="000A03A9"/>
    <w:rsid w:val="000A48C1"/>
    <w:rsid w:val="000C07F9"/>
    <w:rsid w:val="000D0A29"/>
    <w:rsid w:val="000D4AAA"/>
    <w:rsid w:val="000D58EE"/>
    <w:rsid w:val="000D6AF2"/>
    <w:rsid w:val="000E66C0"/>
    <w:rsid w:val="000F2256"/>
    <w:rsid w:val="000F3FC7"/>
    <w:rsid w:val="00102694"/>
    <w:rsid w:val="001069FE"/>
    <w:rsid w:val="001106A9"/>
    <w:rsid w:val="00113AF0"/>
    <w:rsid w:val="00116057"/>
    <w:rsid w:val="00117D1F"/>
    <w:rsid w:val="00120BE4"/>
    <w:rsid w:val="001404A1"/>
    <w:rsid w:val="00144E20"/>
    <w:rsid w:val="00145B48"/>
    <w:rsid w:val="00146F85"/>
    <w:rsid w:val="0015039C"/>
    <w:rsid w:val="0015108E"/>
    <w:rsid w:val="00154669"/>
    <w:rsid w:val="00154856"/>
    <w:rsid w:val="001554D1"/>
    <w:rsid w:val="001567B3"/>
    <w:rsid w:val="00165136"/>
    <w:rsid w:val="00177085"/>
    <w:rsid w:val="0018620C"/>
    <w:rsid w:val="001A12B1"/>
    <w:rsid w:val="001A5CF6"/>
    <w:rsid w:val="001C047B"/>
    <w:rsid w:val="001C1242"/>
    <w:rsid w:val="001D3C40"/>
    <w:rsid w:val="001D5831"/>
    <w:rsid w:val="001F34AE"/>
    <w:rsid w:val="001F59E4"/>
    <w:rsid w:val="001F5AB9"/>
    <w:rsid w:val="00200581"/>
    <w:rsid w:val="00204F72"/>
    <w:rsid w:val="002205EC"/>
    <w:rsid w:val="00224315"/>
    <w:rsid w:val="002243D4"/>
    <w:rsid w:val="00227621"/>
    <w:rsid w:val="002421DD"/>
    <w:rsid w:val="002422F9"/>
    <w:rsid w:val="00247136"/>
    <w:rsid w:val="002807F9"/>
    <w:rsid w:val="002866AA"/>
    <w:rsid w:val="002B253F"/>
    <w:rsid w:val="002C2ECA"/>
    <w:rsid w:val="002C624B"/>
    <w:rsid w:val="002E0BD2"/>
    <w:rsid w:val="002E6F1E"/>
    <w:rsid w:val="002F2934"/>
    <w:rsid w:val="002F5B81"/>
    <w:rsid w:val="002F70BD"/>
    <w:rsid w:val="00305E17"/>
    <w:rsid w:val="003508A5"/>
    <w:rsid w:val="0035229E"/>
    <w:rsid w:val="00367FAD"/>
    <w:rsid w:val="00371D06"/>
    <w:rsid w:val="00374443"/>
    <w:rsid w:val="00384E4E"/>
    <w:rsid w:val="003F1FA7"/>
    <w:rsid w:val="004017BB"/>
    <w:rsid w:val="00441209"/>
    <w:rsid w:val="00453619"/>
    <w:rsid w:val="00455F46"/>
    <w:rsid w:val="00475B5E"/>
    <w:rsid w:val="00476115"/>
    <w:rsid w:val="004A3FDA"/>
    <w:rsid w:val="004A42B9"/>
    <w:rsid w:val="004B1903"/>
    <w:rsid w:val="004B49DD"/>
    <w:rsid w:val="004C31A4"/>
    <w:rsid w:val="004F01B8"/>
    <w:rsid w:val="004F3778"/>
    <w:rsid w:val="00501696"/>
    <w:rsid w:val="00504DF8"/>
    <w:rsid w:val="00511492"/>
    <w:rsid w:val="00520E50"/>
    <w:rsid w:val="00530B12"/>
    <w:rsid w:val="00541624"/>
    <w:rsid w:val="005458E6"/>
    <w:rsid w:val="00554FAF"/>
    <w:rsid w:val="00564295"/>
    <w:rsid w:val="005A3ED5"/>
    <w:rsid w:val="005B4DC3"/>
    <w:rsid w:val="005B758B"/>
    <w:rsid w:val="005C7ECD"/>
    <w:rsid w:val="005E1843"/>
    <w:rsid w:val="005E298B"/>
    <w:rsid w:val="00601A9B"/>
    <w:rsid w:val="0060523F"/>
    <w:rsid w:val="00642C84"/>
    <w:rsid w:val="00647FD2"/>
    <w:rsid w:val="00670B2C"/>
    <w:rsid w:val="00686532"/>
    <w:rsid w:val="00691CFF"/>
    <w:rsid w:val="006A68FF"/>
    <w:rsid w:val="006A7D5D"/>
    <w:rsid w:val="006B27BA"/>
    <w:rsid w:val="006C20A7"/>
    <w:rsid w:val="006D24B7"/>
    <w:rsid w:val="006D4134"/>
    <w:rsid w:val="006E22B7"/>
    <w:rsid w:val="006F248A"/>
    <w:rsid w:val="007168F5"/>
    <w:rsid w:val="00723078"/>
    <w:rsid w:val="0073232A"/>
    <w:rsid w:val="00776A60"/>
    <w:rsid w:val="00782550"/>
    <w:rsid w:val="00792D51"/>
    <w:rsid w:val="00796C5A"/>
    <w:rsid w:val="007A2936"/>
    <w:rsid w:val="007A47DC"/>
    <w:rsid w:val="007C1B70"/>
    <w:rsid w:val="007C3B8D"/>
    <w:rsid w:val="007D30A2"/>
    <w:rsid w:val="007E02CA"/>
    <w:rsid w:val="007F1A6E"/>
    <w:rsid w:val="00804F0E"/>
    <w:rsid w:val="00805877"/>
    <w:rsid w:val="0080764C"/>
    <w:rsid w:val="008128F9"/>
    <w:rsid w:val="0082753A"/>
    <w:rsid w:val="00834990"/>
    <w:rsid w:val="008363DE"/>
    <w:rsid w:val="00840262"/>
    <w:rsid w:val="00856661"/>
    <w:rsid w:val="00880720"/>
    <w:rsid w:val="00886539"/>
    <w:rsid w:val="00886CF2"/>
    <w:rsid w:val="00887C24"/>
    <w:rsid w:val="008B536E"/>
    <w:rsid w:val="008C0343"/>
    <w:rsid w:val="008C2F3F"/>
    <w:rsid w:val="008C3CC0"/>
    <w:rsid w:val="008D320A"/>
    <w:rsid w:val="008D4D3D"/>
    <w:rsid w:val="008E1090"/>
    <w:rsid w:val="008F0A44"/>
    <w:rsid w:val="008F1663"/>
    <w:rsid w:val="00906D89"/>
    <w:rsid w:val="009148B5"/>
    <w:rsid w:val="00915EDD"/>
    <w:rsid w:val="009336E3"/>
    <w:rsid w:val="009343BB"/>
    <w:rsid w:val="0095481B"/>
    <w:rsid w:val="009553DB"/>
    <w:rsid w:val="0095675C"/>
    <w:rsid w:val="009632B8"/>
    <w:rsid w:val="00976660"/>
    <w:rsid w:val="009B5D6D"/>
    <w:rsid w:val="009C20CC"/>
    <w:rsid w:val="009C545D"/>
    <w:rsid w:val="009C61F0"/>
    <w:rsid w:val="009E2284"/>
    <w:rsid w:val="00A01239"/>
    <w:rsid w:val="00A02933"/>
    <w:rsid w:val="00A0479B"/>
    <w:rsid w:val="00A04EC6"/>
    <w:rsid w:val="00A07B77"/>
    <w:rsid w:val="00A17BCB"/>
    <w:rsid w:val="00A21211"/>
    <w:rsid w:val="00A26ED5"/>
    <w:rsid w:val="00A33982"/>
    <w:rsid w:val="00A36EBA"/>
    <w:rsid w:val="00A55D74"/>
    <w:rsid w:val="00A7111E"/>
    <w:rsid w:val="00A73671"/>
    <w:rsid w:val="00A8222E"/>
    <w:rsid w:val="00A83B13"/>
    <w:rsid w:val="00A84AEE"/>
    <w:rsid w:val="00A854A9"/>
    <w:rsid w:val="00AA2CC1"/>
    <w:rsid w:val="00AB2A21"/>
    <w:rsid w:val="00AD1DED"/>
    <w:rsid w:val="00AD469D"/>
    <w:rsid w:val="00AF73F1"/>
    <w:rsid w:val="00B0617B"/>
    <w:rsid w:val="00B12002"/>
    <w:rsid w:val="00B3077B"/>
    <w:rsid w:val="00B700CD"/>
    <w:rsid w:val="00B84BF7"/>
    <w:rsid w:val="00B93D2E"/>
    <w:rsid w:val="00BA01B0"/>
    <w:rsid w:val="00BA01FD"/>
    <w:rsid w:val="00BE164C"/>
    <w:rsid w:val="00BE724A"/>
    <w:rsid w:val="00BF3CDF"/>
    <w:rsid w:val="00BF5639"/>
    <w:rsid w:val="00C136E3"/>
    <w:rsid w:val="00C150E3"/>
    <w:rsid w:val="00C37654"/>
    <w:rsid w:val="00C50F8C"/>
    <w:rsid w:val="00C51619"/>
    <w:rsid w:val="00C56578"/>
    <w:rsid w:val="00CD2CFA"/>
    <w:rsid w:val="00CF2E74"/>
    <w:rsid w:val="00D05162"/>
    <w:rsid w:val="00D41337"/>
    <w:rsid w:val="00D52468"/>
    <w:rsid w:val="00D572D3"/>
    <w:rsid w:val="00D655D6"/>
    <w:rsid w:val="00D80E97"/>
    <w:rsid w:val="00D84A4B"/>
    <w:rsid w:val="00D86078"/>
    <w:rsid w:val="00D90FB6"/>
    <w:rsid w:val="00DA416E"/>
    <w:rsid w:val="00DB1C16"/>
    <w:rsid w:val="00DB2AD2"/>
    <w:rsid w:val="00DB68D8"/>
    <w:rsid w:val="00DE5EDF"/>
    <w:rsid w:val="00DE6815"/>
    <w:rsid w:val="00E10410"/>
    <w:rsid w:val="00E16C73"/>
    <w:rsid w:val="00E31062"/>
    <w:rsid w:val="00E40527"/>
    <w:rsid w:val="00E40FE5"/>
    <w:rsid w:val="00E501D2"/>
    <w:rsid w:val="00E62B51"/>
    <w:rsid w:val="00E64874"/>
    <w:rsid w:val="00E7171F"/>
    <w:rsid w:val="00E740D5"/>
    <w:rsid w:val="00E7497E"/>
    <w:rsid w:val="00E752A0"/>
    <w:rsid w:val="00EA0B9B"/>
    <w:rsid w:val="00EA7FAB"/>
    <w:rsid w:val="00EB2621"/>
    <w:rsid w:val="00EB7C35"/>
    <w:rsid w:val="00EC1B74"/>
    <w:rsid w:val="00EC7918"/>
    <w:rsid w:val="00EE234A"/>
    <w:rsid w:val="00F04BCC"/>
    <w:rsid w:val="00F261A0"/>
    <w:rsid w:val="00F605A3"/>
    <w:rsid w:val="00F63F0B"/>
    <w:rsid w:val="00F645A2"/>
    <w:rsid w:val="00F6481D"/>
    <w:rsid w:val="00F70170"/>
    <w:rsid w:val="00F74BF8"/>
    <w:rsid w:val="00F80BD6"/>
    <w:rsid w:val="00FA0E46"/>
    <w:rsid w:val="00FA276E"/>
    <w:rsid w:val="00FA3437"/>
    <w:rsid w:val="00FA658F"/>
    <w:rsid w:val="00FA7F9A"/>
    <w:rsid w:val="00FB308E"/>
    <w:rsid w:val="00FB7F6A"/>
    <w:rsid w:val="00FC6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058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30B12"/>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08E"/>
    <w:pPr>
      <w:ind w:left="720"/>
      <w:contextualSpacing/>
    </w:pPr>
  </w:style>
  <w:style w:type="paragraph" w:styleId="FootnoteText">
    <w:name w:val="footnote text"/>
    <w:basedOn w:val="Normal"/>
    <w:link w:val="FootnoteTextChar"/>
    <w:semiHidden/>
    <w:rsid w:val="00564295"/>
    <w:pPr>
      <w:spacing w:after="0" w:line="240" w:lineRule="auto"/>
      <w:contextualSpacing/>
      <w:jc w:val="both"/>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564295"/>
    <w:rPr>
      <w:rFonts w:ascii="Times New Roman" w:eastAsia="Times New Roman" w:hAnsi="Times New Roman" w:cs="Times New Roman"/>
      <w:sz w:val="20"/>
      <w:szCs w:val="20"/>
      <w:lang w:eastAsia="en-GB"/>
    </w:rPr>
  </w:style>
  <w:style w:type="character" w:styleId="FootnoteReference">
    <w:name w:val="footnote reference"/>
    <w:basedOn w:val="DefaultParagraphFont"/>
    <w:semiHidden/>
    <w:rsid w:val="00564295"/>
    <w:rPr>
      <w:vertAlign w:val="superscript"/>
    </w:rPr>
  </w:style>
  <w:style w:type="character" w:customStyle="1" w:styleId="StyleFootnoteReference10ptNotSuperscriptSubscript">
    <w:name w:val="Style Footnote Reference + 10 pt Not Superscript/ Subscript"/>
    <w:basedOn w:val="FootnoteReference"/>
    <w:rsid w:val="00564295"/>
    <w:rPr>
      <w:rFonts w:ascii="Times New Roman" w:hAnsi="Times New Roman"/>
      <w:sz w:val="20"/>
      <w:vertAlign w:val="superscript"/>
    </w:rPr>
  </w:style>
  <w:style w:type="paragraph" w:customStyle="1" w:styleId="FootnoteText0">
    <w:name w:val="FootnoteText"/>
    <w:basedOn w:val="FootnoteText"/>
    <w:rsid w:val="00564295"/>
    <w:rPr>
      <w:lang w:eastAsia="en-US"/>
    </w:rPr>
  </w:style>
  <w:style w:type="character" w:styleId="PlaceholderText">
    <w:name w:val="Placeholder Text"/>
    <w:basedOn w:val="DefaultParagraphFont"/>
    <w:uiPriority w:val="99"/>
    <w:semiHidden/>
    <w:rsid w:val="0095675C"/>
    <w:rPr>
      <w:color w:val="808080"/>
    </w:rPr>
  </w:style>
  <w:style w:type="character" w:styleId="EndnoteReference">
    <w:name w:val="endnote reference"/>
    <w:uiPriority w:val="99"/>
    <w:unhideWhenUsed/>
    <w:rsid w:val="00530B12"/>
    <w:rPr>
      <w:vertAlign w:val="superscript"/>
    </w:rPr>
  </w:style>
  <w:style w:type="paragraph" w:styleId="EndnoteText">
    <w:name w:val="endnote text"/>
    <w:basedOn w:val="Normal"/>
    <w:link w:val="EndnoteTextChar"/>
    <w:uiPriority w:val="99"/>
    <w:unhideWhenUsed/>
    <w:rsid w:val="00530B12"/>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uiPriority w:val="99"/>
    <w:rsid w:val="00530B12"/>
    <w:rPr>
      <w:rFonts w:ascii="Times New Roman" w:eastAsia="Times New Roman" w:hAnsi="Times New Roman" w:cs="Times New Roman"/>
      <w:sz w:val="20"/>
      <w:szCs w:val="20"/>
      <w:lang w:val="en-US"/>
    </w:rPr>
  </w:style>
  <w:style w:type="paragraph" w:customStyle="1" w:styleId="A">
    <w:name w:val="§A"/>
    <w:basedOn w:val="Heading2"/>
    <w:next w:val="Normal"/>
    <w:autoRedefine/>
    <w:rsid w:val="00530B12"/>
    <w:pPr>
      <w:keepLines w:val="0"/>
      <w:spacing w:before="240" w:after="60" w:line="240" w:lineRule="auto"/>
    </w:pPr>
    <w:rPr>
      <w:rFonts w:ascii="Times" w:eastAsia="Times New Roman" w:hAnsi="Times" w:cs="Arial"/>
      <w:iCs/>
      <w:color w:val="auto"/>
      <w:sz w:val="28"/>
      <w:szCs w:val="28"/>
    </w:rPr>
  </w:style>
  <w:style w:type="paragraph" w:customStyle="1" w:styleId="para">
    <w:name w:val="§para"/>
    <w:basedOn w:val="Normal"/>
    <w:autoRedefine/>
    <w:rsid w:val="00530B12"/>
    <w:pPr>
      <w:spacing w:after="0" w:line="360" w:lineRule="auto"/>
      <w:jc w:val="both"/>
    </w:pPr>
    <w:rPr>
      <w:rFonts w:ascii="Times New Roman" w:eastAsia="Times New Roman" w:hAnsi="Times New Roman" w:cs="Times New Roman"/>
      <w:sz w:val="24"/>
      <w:szCs w:val="24"/>
      <w:lang w:val="en-US"/>
    </w:rPr>
  </w:style>
  <w:style w:type="paragraph" w:customStyle="1" w:styleId="para-no-indent">
    <w:name w:val="§para-no-indent"/>
    <w:basedOn w:val="Normal"/>
    <w:autoRedefine/>
    <w:rsid w:val="00530B12"/>
    <w:pPr>
      <w:spacing w:before="120" w:after="120" w:line="480" w:lineRule="auto"/>
    </w:pPr>
    <w:rPr>
      <w:rFonts w:ascii="Times" w:eastAsia="Times New Roman" w:hAnsi="Times" w:cs="Times New Roman"/>
      <w:sz w:val="20"/>
      <w:szCs w:val="24"/>
    </w:rPr>
  </w:style>
  <w:style w:type="character" w:customStyle="1" w:styleId="Heading2Char">
    <w:name w:val="Heading 2 Char"/>
    <w:basedOn w:val="DefaultParagraphFont"/>
    <w:link w:val="Heading2"/>
    <w:uiPriority w:val="9"/>
    <w:semiHidden/>
    <w:rsid w:val="00530B12"/>
    <w:rPr>
      <w:rFonts w:asciiTheme="majorHAnsi" w:eastAsiaTheme="majorEastAsia" w:hAnsiTheme="majorHAnsi" w:cstheme="majorBidi"/>
      <w:b/>
      <w:bCs/>
      <w:color w:val="5B9BD5" w:themeColor="accent1"/>
      <w:sz w:val="26"/>
      <w:szCs w:val="26"/>
    </w:rPr>
  </w:style>
  <w:style w:type="character" w:customStyle="1" w:styleId="Heading1Char">
    <w:name w:val="Heading 1 Char"/>
    <w:basedOn w:val="DefaultParagraphFont"/>
    <w:link w:val="Heading1"/>
    <w:uiPriority w:val="9"/>
    <w:rsid w:val="00805877"/>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A04EC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04E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EC6"/>
    <w:rPr>
      <w:rFonts w:ascii="Segoe UI" w:hAnsi="Segoe UI" w:cs="Segoe UI"/>
      <w:sz w:val="18"/>
      <w:szCs w:val="18"/>
    </w:rPr>
  </w:style>
  <w:style w:type="character" w:styleId="Hyperlink">
    <w:name w:val="Hyperlink"/>
    <w:basedOn w:val="DefaultParagraphFont"/>
    <w:uiPriority w:val="99"/>
    <w:unhideWhenUsed/>
    <w:rsid w:val="00A854A9"/>
    <w:rPr>
      <w:color w:val="0563C1" w:themeColor="hyperlink"/>
      <w:u w:val="single"/>
    </w:rPr>
  </w:style>
  <w:style w:type="character" w:customStyle="1" w:styleId="StyleTimesNewRoman10pt">
    <w:name w:val="Style Times New Roman 10 pt"/>
    <w:basedOn w:val="DefaultParagraphFont"/>
    <w:uiPriority w:val="99"/>
    <w:rsid w:val="009C545D"/>
    <w:rPr>
      <w:rFonts w:ascii="Times New Roman" w:hAnsi="Times New Roman" w:cs="Times New Roman"/>
      <w:sz w:val="20"/>
    </w:rPr>
  </w:style>
  <w:style w:type="character" w:styleId="HTMLCite">
    <w:name w:val="HTML Cite"/>
    <w:basedOn w:val="DefaultParagraphFont"/>
    <w:uiPriority w:val="99"/>
    <w:semiHidden/>
    <w:unhideWhenUsed/>
    <w:rsid w:val="009C545D"/>
    <w:rPr>
      <w:i/>
      <w:iCs/>
    </w:rPr>
  </w:style>
  <w:style w:type="character" w:customStyle="1" w:styleId="apple-converted-space">
    <w:name w:val="apple-converted-space"/>
    <w:basedOn w:val="DefaultParagraphFont"/>
    <w:rsid w:val="00B12002"/>
  </w:style>
  <w:style w:type="character" w:customStyle="1" w:styleId="reference-text">
    <w:name w:val="reference-text"/>
    <w:basedOn w:val="DefaultParagraphFont"/>
    <w:rsid w:val="00B12002"/>
  </w:style>
  <w:style w:type="paragraph" w:styleId="Header">
    <w:name w:val="header"/>
    <w:basedOn w:val="Normal"/>
    <w:link w:val="HeaderChar"/>
    <w:uiPriority w:val="99"/>
    <w:unhideWhenUsed/>
    <w:rsid w:val="006A68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68FF"/>
  </w:style>
  <w:style w:type="paragraph" w:styleId="Footer">
    <w:name w:val="footer"/>
    <w:basedOn w:val="Normal"/>
    <w:link w:val="FooterChar"/>
    <w:uiPriority w:val="99"/>
    <w:unhideWhenUsed/>
    <w:rsid w:val="006A68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68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058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30B12"/>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08E"/>
    <w:pPr>
      <w:ind w:left="720"/>
      <w:contextualSpacing/>
    </w:pPr>
  </w:style>
  <w:style w:type="paragraph" w:styleId="FootnoteText">
    <w:name w:val="footnote text"/>
    <w:basedOn w:val="Normal"/>
    <w:link w:val="FootnoteTextChar"/>
    <w:semiHidden/>
    <w:rsid w:val="00564295"/>
    <w:pPr>
      <w:spacing w:after="0" w:line="240" w:lineRule="auto"/>
      <w:contextualSpacing/>
      <w:jc w:val="both"/>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564295"/>
    <w:rPr>
      <w:rFonts w:ascii="Times New Roman" w:eastAsia="Times New Roman" w:hAnsi="Times New Roman" w:cs="Times New Roman"/>
      <w:sz w:val="20"/>
      <w:szCs w:val="20"/>
      <w:lang w:eastAsia="en-GB"/>
    </w:rPr>
  </w:style>
  <w:style w:type="character" w:styleId="FootnoteReference">
    <w:name w:val="footnote reference"/>
    <w:basedOn w:val="DefaultParagraphFont"/>
    <w:semiHidden/>
    <w:rsid w:val="00564295"/>
    <w:rPr>
      <w:vertAlign w:val="superscript"/>
    </w:rPr>
  </w:style>
  <w:style w:type="character" w:customStyle="1" w:styleId="StyleFootnoteReference10ptNotSuperscriptSubscript">
    <w:name w:val="Style Footnote Reference + 10 pt Not Superscript/ Subscript"/>
    <w:basedOn w:val="FootnoteReference"/>
    <w:rsid w:val="00564295"/>
    <w:rPr>
      <w:rFonts w:ascii="Times New Roman" w:hAnsi="Times New Roman"/>
      <w:sz w:val="20"/>
      <w:vertAlign w:val="superscript"/>
    </w:rPr>
  </w:style>
  <w:style w:type="paragraph" w:customStyle="1" w:styleId="FootnoteText0">
    <w:name w:val="FootnoteText"/>
    <w:basedOn w:val="FootnoteText"/>
    <w:rsid w:val="00564295"/>
    <w:rPr>
      <w:lang w:eastAsia="en-US"/>
    </w:rPr>
  </w:style>
  <w:style w:type="character" w:styleId="PlaceholderText">
    <w:name w:val="Placeholder Text"/>
    <w:basedOn w:val="DefaultParagraphFont"/>
    <w:uiPriority w:val="99"/>
    <w:semiHidden/>
    <w:rsid w:val="0095675C"/>
    <w:rPr>
      <w:color w:val="808080"/>
    </w:rPr>
  </w:style>
  <w:style w:type="character" w:styleId="EndnoteReference">
    <w:name w:val="endnote reference"/>
    <w:uiPriority w:val="99"/>
    <w:unhideWhenUsed/>
    <w:rsid w:val="00530B12"/>
    <w:rPr>
      <w:vertAlign w:val="superscript"/>
    </w:rPr>
  </w:style>
  <w:style w:type="paragraph" w:styleId="EndnoteText">
    <w:name w:val="endnote text"/>
    <w:basedOn w:val="Normal"/>
    <w:link w:val="EndnoteTextChar"/>
    <w:uiPriority w:val="99"/>
    <w:unhideWhenUsed/>
    <w:rsid w:val="00530B12"/>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uiPriority w:val="99"/>
    <w:rsid w:val="00530B12"/>
    <w:rPr>
      <w:rFonts w:ascii="Times New Roman" w:eastAsia="Times New Roman" w:hAnsi="Times New Roman" w:cs="Times New Roman"/>
      <w:sz w:val="20"/>
      <w:szCs w:val="20"/>
      <w:lang w:val="en-US"/>
    </w:rPr>
  </w:style>
  <w:style w:type="paragraph" w:customStyle="1" w:styleId="A">
    <w:name w:val="§A"/>
    <w:basedOn w:val="Heading2"/>
    <w:next w:val="Normal"/>
    <w:autoRedefine/>
    <w:rsid w:val="00530B12"/>
    <w:pPr>
      <w:keepLines w:val="0"/>
      <w:spacing w:before="240" w:after="60" w:line="240" w:lineRule="auto"/>
    </w:pPr>
    <w:rPr>
      <w:rFonts w:ascii="Times" w:eastAsia="Times New Roman" w:hAnsi="Times" w:cs="Arial"/>
      <w:iCs/>
      <w:color w:val="auto"/>
      <w:sz w:val="28"/>
      <w:szCs w:val="28"/>
    </w:rPr>
  </w:style>
  <w:style w:type="paragraph" w:customStyle="1" w:styleId="para">
    <w:name w:val="§para"/>
    <w:basedOn w:val="Normal"/>
    <w:autoRedefine/>
    <w:rsid w:val="00530B12"/>
    <w:pPr>
      <w:spacing w:after="0" w:line="360" w:lineRule="auto"/>
      <w:jc w:val="both"/>
    </w:pPr>
    <w:rPr>
      <w:rFonts w:ascii="Times New Roman" w:eastAsia="Times New Roman" w:hAnsi="Times New Roman" w:cs="Times New Roman"/>
      <w:sz w:val="24"/>
      <w:szCs w:val="24"/>
      <w:lang w:val="en-US"/>
    </w:rPr>
  </w:style>
  <w:style w:type="paragraph" w:customStyle="1" w:styleId="para-no-indent">
    <w:name w:val="§para-no-indent"/>
    <w:basedOn w:val="Normal"/>
    <w:autoRedefine/>
    <w:rsid w:val="00530B12"/>
    <w:pPr>
      <w:spacing w:before="120" w:after="120" w:line="480" w:lineRule="auto"/>
    </w:pPr>
    <w:rPr>
      <w:rFonts w:ascii="Times" w:eastAsia="Times New Roman" w:hAnsi="Times" w:cs="Times New Roman"/>
      <w:sz w:val="20"/>
      <w:szCs w:val="24"/>
    </w:rPr>
  </w:style>
  <w:style w:type="character" w:customStyle="1" w:styleId="Heading2Char">
    <w:name w:val="Heading 2 Char"/>
    <w:basedOn w:val="DefaultParagraphFont"/>
    <w:link w:val="Heading2"/>
    <w:uiPriority w:val="9"/>
    <w:semiHidden/>
    <w:rsid w:val="00530B12"/>
    <w:rPr>
      <w:rFonts w:asciiTheme="majorHAnsi" w:eastAsiaTheme="majorEastAsia" w:hAnsiTheme="majorHAnsi" w:cstheme="majorBidi"/>
      <w:b/>
      <w:bCs/>
      <w:color w:val="5B9BD5" w:themeColor="accent1"/>
      <w:sz w:val="26"/>
      <w:szCs w:val="26"/>
    </w:rPr>
  </w:style>
  <w:style w:type="character" w:customStyle="1" w:styleId="Heading1Char">
    <w:name w:val="Heading 1 Char"/>
    <w:basedOn w:val="DefaultParagraphFont"/>
    <w:link w:val="Heading1"/>
    <w:uiPriority w:val="9"/>
    <w:rsid w:val="00805877"/>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A04EC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04E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EC6"/>
    <w:rPr>
      <w:rFonts w:ascii="Segoe UI" w:hAnsi="Segoe UI" w:cs="Segoe UI"/>
      <w:sz w:val="18"/>
      <w:szCs w:val="18"/>
    </w:rPr>
  </w:style>
  <w:style w:type="character" w:styleId="Hyperlink">
    <w:name w:val="Hyperlink"/>
    <w:basedOn w:val="DefaultParagraphFont"/>
    <w:uiPriority w:val="99"/>
    <w:unhideWhenUsed/>
    <w:rsid w:val="00A854A9"/>
    <w:rPr>
      <w:color w:val="0563C1" w:themeColor="hyperlink"/>
      <w:u w:val="single"/>
    </w:rPr>
  </w:style>
  <w:style w:type="character" w:customStyle="1" w:styleId="StyleTimesNewRoman10pt">
    <w:name w:val="Style Times New Roman 10 pt"/>
    <w:basedOn w:val="DefaultParagraphFont"/>
    <w:uiPriority w:val="99"/>
    <w:rsid w:val="009C545D"/>
    <w:rPr>
      <w:rFonts w:ascii="Times New Roman" w:hAnsi="Times New Roman" w:cs="Times New Roman"/>
      <w:sz w:val="20"/>
    </w:rPr>
  </w:style>
  <w:style w:type="character" w:styleId="HTMLCite">
    <w:name w:val="HTML Cite"/>
    <w:basedOn w:val="DefaultParagraphFont"/>
    <w:uiPriority w:val="99"/>
    <w:semiHidden/>
    <w:unhideWhenUsed/>
    <w:rsid w:val="009C545D"/>
    <w:rPr>
      <w:i/>
      <w:iCs/>
    </w:rPr>
  </w:style>
  <w:style w:type="character" w:customStyle="1" w:styleId="apple-converted-space">
    <w:name w:val="apple-converted-space"/>
    <w:basedOn w:val="DefaultParagraphFont"/>
    <w:rsid w:val="00B12002"/>
  </w:style>
  <w:style w:type="character" w:customStyle="1" w:styleId="reference-text">
    <w:name w:val="reference-text"/>
    <w:basedOn w:val="DefaultParagraphFont"/>
    <w:rsid w:val="00B12002"/>
  </w:style>
  <w:style w:type="paragraph" w:styleId="Header">
    <w:name w:val="header"/>
    <w:basedOn w:val="Normal"/>
    <w:link w:val="HeaderChar"/>
    <w:uiPriority w:val="99"/>
    <w:unhideWhenUsed/>
    <w:rsid w:val="006A68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68FF"/>
  </w:style>
  <w:style w:type="paragraph" w:styleId="Footer">
    <w:name w:val="footer"/>
    <w:basedOn w:val="Normal"/>
    <w:link w:val="FooterChar"/>
    <w:uiPriority w:val="99"/>
    <w:unhideWhenUsed/>
    <w:rsid w:val="006A68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6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2490">
      <w:bodyDiv w:val="1"/>
      <w:marLeft w:val="0"/>
      <w:marRight w:val="0"/>
      <w:marTop w:val="0"/>
      <w:marBottom w:val="0"/>
      <w:divBdr>
        <w:top w:val="none" w:sz="0" w:space="0" w:color="auto"/>
        <w:left w:val="none" w:sz="0" w:space="0" w:color="auto"/>
        <w:bottom w:val="none" w:sz="0" w:space="0" w:color="auto"/>
        <w:right w:val="none" w:sz="0" w:space="0" w:color="auto"/>
      </w:divBdr>
    </w:div>
    <w:div w:id="88694798">
      <w:bodyDiv w:val="1"/>
      <w:marLeft w:val="0"/>
      <w:marRight w:val="0"/>
      <w:marTop w:val="0"/>
      <w:marBottom w:val="0"/>
      <w:divBdr>
        <w:top w:val="none" w:sz="0" w:space="0" w:color="auto"/>
        <w:left w:val="none" w:sz="0" w:space="0" w:color="auto"/>
        <w:bottom w:val="none" w:sz="0" w:space="0" w:color="auto"/>
        <w:right w:val="none" w:sz="0" w:space="0" w:color="auto"/>
      </w:divBdr>
    </w:div>
    <w:div w:id="880359428">
      <w:bodyDiv w:val="1"/>
      <w:marLeft w:val="0"/>
      <w:marRight w:val="0"/>
      <w:marTop w:val="0"/>
      <w:marBottom w:val="0"/>
      <w:divBdr>
        <w:top w:val="none" w:sz="0" w:space="0" w:color="auto"/>
        <w:left w:val="none" w:sz="0" w:space="0" w:color="auto"/>
        <w:bottom w:val="none" w:sz="0" w:space="0" w:color="auto"/>
        <w:right w:val="none" w:sz="0" w:space="0" w:color="auto"/>
      </w:divBdr>
    </w:div>
    <w:div w:id="1523280671">
      <w:bodyDiv w:val="1"/>
      <w:marLeft w:val="0"/>
      <w:marRight w:val="0"/>
      <w:marTop w:val="0"/>
      <w:marBottom w:val="0"/>
      <w:divBdr>
        <w:top w:val="none" w:sz="0" w:space="0" w:color="auto"/>
        <w:left w:val="none" w:sz="0" w:space="0" w:color="auto"/>
        <w:bottom w:val="none" w:sz="0" w:space="0" w:color="auto"/>
        <w:right w:val="none" w:sz="0" w:space="0" w:color="auto"/>
      </w:divBdr>
    </w:div>
    <w:div w:id="188371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52EC6-7D4A-46D8-941E-6819FD65E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14</Pages>
  <Words>8549</Words>
  <Characters>48730</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Keele University</Company>
  <LinksUpToDate>false</LinksUpToDate>
  <CharactersWithSpaces>57165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Richards</dc:creator>
  <cp:lastModifiedBy>KeeleUni</cp:lastModifiedBy>
  <cp:revision>27</cp:revision>
  <cp:lastPrinted>2016-10-05T10:11:00Z</cp:lastPrinted>
  <dcterms:created xsi:type="dcterms:W3CDTF">2017-04-12T13:56:00Z</dcterms:created>
  <dcterms:modified xsi:type="dcterms:W3CDTF">2017-04-14T12:12:00Z</dcterms:modified>
</cp:coreProperties>
</file>