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E365" w14:textId="77777777" w:rsidR="00712CB8" w:rsidRDefault="00712CB8" w:rsidP="004A2B78">
      <w:pPr>
        <w:spacing w:line="480" w:lineRule="auto"/>
        <w:ind w:right="-14"/>
        <w:jc w:val="both"/>
        <w:rPr>
          <w:sz w:val="24"/>
          <w:szCs w:val="24"/>
        </w:rPr>
      </w:pPr>
      <w:r>
        <w:rPr>
          <w:rFonts w:ascii="Times New Roman" w:eastAsia="Times New Roman" w:hAnsi="Times New Roman" w:cs="Times New Roman"/>
          <w:b/>
          <w:sz w:val="24"/>
          <w:szCs w:val="24"/>
        </w:rPr>
        <w:t>Educating China on the Move: A Typology of Contemporary Chinese Higher Education Mobilities</w:t>
      </w:r>
    </w:p>
    <w:p w14:paraId="3D3F830B" w14:textId="77777777" w:rsidR="00712CB8" w:rsidRPr="00CD1676" w:rsidRDefault="00712CB8" w:rsidP="004A2B78">
      <w:pPr>
        <w:spacing w:line="480" w:lineRule="auto"/>
        <w:ind w:right="-14"/>
        <w:jc w:val="both"/>
        <w:rPr>
          <w:rFonts w:ascii="Times New Roman" w:eastAsia="Times New Roman" w:hAnsi="Times New Roman" w:cs="Times New Roman"/>
          <w:sz w:val="24"/>
          <w:szCs w:val="24"/>
        </w:rPr>
      </w:pPr>
    </w:p>
    <w:p w14:paraId="4892FF4F" w14:textId="77777777" w:rsidR="00712CB8" w:rsidRDefault="00712CB8" w:rsidP="004A2B78">
      <w:pPr>
        <w:spacing w:line="480" w:lineRule="auto"/>
        <w:ind w:right="-14"/>
        <w:jc w:val="both"/>
        <w:rPr>
          <w:sz w:val="24"/>
          <w:szCs w:val="24"/>
        </w:rPr>
      </w:pPr>
      <w:r>
        <w:rPr>
          <w:rFonts w:ascii="Times New Roman" w:eastAsia="Times New Roman" w:hAnsi="Times New Roman" w:cs="Times New Roman"/>
          <w:b/>
          <w:sz w:val="24"/>
          <w:szCs w:val="24"/>
        </w:rPr>
        <w:t>Abstract</w:t>
      </w:r>
    </w:p>
    <w:p w14:paraId="4A594A06" w14:textId="19EC78E9" w:rsidR="00712CB8" w:rsidRDefault="00475C6C" w:rsidP="004A2B78">
      <w:pPr>
        <w:spacing w:after="160" w:line="480" w:lineRule="auto"/>
        <w:jc w:val="both"/>
        <w:rPr>
          <w:sz w:val="24"/>
          <w:szCs w:val="24"/>
        </w:rPr>
      </w:pPr>
      <w:r w:rsidRPr="00943D01">
        <w:rPr>
          <w:rFonts w:ascii="Times New Roman" w:eastAsia="Times New Roman" w:hAnsi="Times New Roman" w:cs="Times New Roman"/>
          <w:color w:val="4472C4" w:themeColor="accent1"/>
          <w:sz w:val="22"/>
          <w:szCs w:val="22"/>
        </w:rPr>
        <w:t xml:space="preserve">The landscape of global higher education is changing rapidly </w:t>
      </w:r>
      <w:r w:rsidRPr="00943D01">
        <w:rPr>
          <w:rFonts w:ascii="Times New Roman" w:hAnsi="Times New Roman" w:cs="Times New Roman"/>
          <w:color w:val="4472C4" w:themeColor="accent1"/>
          <w:sz w:val="22"/>
          <w:szCs w:val="22"/>
        </w:rPr>
        <w:t>in response to and alongside the geopolitical and geosocial global transformations</w:t>
      </w:r>
      <w:r w:rsidR="00C62EC0" w:rsidRPr="00943D01">
        <w:rPr>
          <w:rFonts w:ascii="Times New Roman" w:hAnsi="Times New Roman" w:cs="Times New Roman"/>
          <w:color w:val="4472C4" w:themeColor="accent1"/>
          <w:sz w:val="22"/>
          <w:szCs w:val="22"/>
        </w:rPr>
        <w:t>, with</w:t>
      </w:r>
      <w:r w:rsidR="00AC3CDB" w:rsidRPr="00943D01">
        <w:rPr>
          <w:rFonts w:ascii="Times New Roman" w:hAnsi="Times New Roman" w:cs="Times New Roman"/>
          <w:color w:val="4472C4" w:themeColor="accent1"/>
          <w:sz w:val="22"/>
          <w:szCs w:val="22"/>
        </w:rPr>
        <w:t xml:space="preserve"> China and East Asia becoming key players </w:t>
      </w:r>
      <w:proofErr w:type="gramStart"/>
      <w:r w:rsidR="00AC3CDB" w:rsidRPr="00943D01">
        <w:rPr>
          <w:rFonts w:ascii="Times New Roman" w:hAnsi="Times New Roman" w:cs="Times New Roman"/>
          <w:color w:val="4472C4" w:themeColor="accent1"/>
          <w:sz w:val="22"/>
          <w:szCs w:val="22"/>
        </w:rPr>
        <w:t xml:space="preserve">in </w:t>
      </w:r>
      <w:r w:rsidR="00B869F3" w:rsidRPr="00943D01">
        <w:rPr>
          <w:rFonts w:ascii="Times New Roman" w:hAnsi="Times New Roman" w:cs="Times New Roman"/>
          <w:color w:val="4472C4" w:themeColor="accent1"/>
          <w:sz w:val="22"/>
          <w:szCs w:val="22"/>
        </w:rPr>
        <w:t xml:space="preserve"> higher</w:t>
      </w:r>
      <w:proofErr w:type="gramEnd"/>
      <w:r w:rsidR="00B869F3" w:rsidRPr="00943D01">
        <w:rPr>
          <w:rFonts w:ascii="Times New Roman" w:hAnsi="Times New Roman" w:cs="Times New Roman"/>
          <w:color w:val="4472C4" w:themeColor="accent1"/>
          <w:sz w:val="22"/>
          <w:szCs w:val="22"/>
        </w:rPr>
        <w:t xml:space="preserve"> education</w:t>
      </w:r>
      <w:r w:rsidR="00AC3CDB" w:rsidRPr="00943D01">
        <w:rPr>
          <w:rFonts w:ascii="Times New Roman" w:hAnsi="Times New Roman" w:cs="Times New Roman"/>
          <w:color w:val="4472C4" w:themeColor="accent1"/>
          <w:sz w:val="22"/>
          <w:szCs w:val="22"/>
        </w:rPr>
        <w:t>.</w:t>
      </w:r>
      <w:r w:rsidRPr="00943D01">
        <w:rPr>
          <w:rFonts w:ascii="Times New Roman" w:eastAsia="Times New Roman" w:hAnsi="Times New Roman" w:cs="Times New Roman"/>
          <w:color w:val="4472C4" w:themeColor="accent1"/>
          <w:sz w:val="24"/>
          <w:szCs w:val="24"/>
        </w:rPr>
        <w:t xml:space="preserve"> </w:t>
      </w:r>
      <w:r w:rsidR="00712CB8">
        <w:rPr>
          <w:rFonts w:ascii="Times New Roman" w:eastAsia="Times New Roman" w:hAnsi="Times New Roman" w:cs="Times New Roman"/>
          <w:sz w:val="24"/>
          <w:szCs w:val="24"/>
        </w:rPr>
        <w:t xml:space="preserve">As China’s economic power and strategic reach grows against a context of global uncertainty, it has become increasingly important to develop a nuanced understanding of Chinese globalisation, not least for its significance to the balance of power relations within and beyond Asia. Higher education provides a powerful lens through which to see how China is globalising </w:t>
      </w:r>
      <w:r w:rsidR="00712CB8" w:rsidRPr="00943D01">
        <w:rPr>
          <w:rFonts w:ascii="Times New Roman" w:eastAsia="Times New Roman" w:hAnsi="Times New Roman" w:cs="Times New Roman"/>
          <w:color w:val="4472C4" w:themeColor="accent1"/>
          <w:sz w:val="24"/>
          <w:szCs w:val="24"/>
        </w:rPr>
        <w:t>and</w:t>
      </w:r>
      <w:r w:rsidR="00AC3CDB" w:rsidRPr="00943D01">
        <w:rPr>
          <w:rFonts w:ascii="Times New Roman" w:eastAsia="Times New Roman" w:hAnsi="Times New Roman" w:cs="Times New Roman"/>
          <w:color w:val="4472C4" w:themeColor="accent1"/>
          <w:sz w:val="24"/>
          <w:szCs w:val="24"/>
        </w:rPr>
        <w:t xml:space="preserve"> how this might impact on the world</w:t>
      </w:r>
      <w:r w:rsidR="00AC3CDB">
        <w:rPr>
          <w:rFonts w:ascii="Times New Roman" w:eastAsia="Times New Roman" w:hAnsi="Times New Roman" w:cs="Times New Roman"/>
          <w:sz w:val="24"/>
          <w:szCs w:val="24"/>
        </w:rPr>
        <w:t>.</w:t>
      </w:r>
      <w:r w:rsidR="00712CB8">
        <w:rPr>
          <w:rFonts w:ascii="Times New Roman" w:eastAsia="Times New Roman" w:hAnsi="Times New Roman" w:cs="Times New Roman"/>
          <w:sz w:val="24"/>
          <w:szCs w:val="24"/>
        </w:rPr>
        <w:t xml:space="preserve"> </w:t>
      </w:r>
      <w:r w:rsidR="00AC3CDB">
        <w:rPr>
          <w:rFonts w:ascii="Times New Roman" w:eastAsia="Times New Roman" w:hAnsi="Times New Roman" w:cs="Times New Roman"/>
          <w:sz w:val="24"/>
          <w:szCs w:val="24"/>
        </w:rPr>
        <w:t>T</w:t>
      </w:r>
      <w:r w:rsidR="00712CB8">
        <w:rPr>
          <w:rFonts w:ascii="Times New Roman" w:eastAsia="Times New Roman" w:hAnsi="Times New Roman" w:cs="Times New Roman"/>
          <w:sz w:val="24"/>
          <w:szCs w:val="24"/>
        </w:rPr>
        <w:t xml:space="preserve">his is manifested in its many established and newer forms of education mobilities. Recognising the lack of research efforts to systematically understand the complexities of contemporary higher education mobilities across China, this paper proposes a typology through a thematic narrative review of more than 250 peer-reviewed journal articles, government and media documents. </w:t>
      </w:r>
      <w:r w:rsidR="00712CB8" w:rsidRPr="00943D01">
        <w:rPr>
          <w:rFonts w:ascii="Times New Roman" w:eastAsia="Times New Roman" w:hAnsi="Times New Roman" w:cs="Times New Roman"/>
          <w:color w:val="4472C4" w:themeColor="accent1"/>
          <w:sz w:val="24"/>
          <w:szCs w:val="24"/>
        </w:rPr>
        <w:t xml:space="preserve">This typology </w:t>
      </w:r>
      <w:r w:rsidR="00AC3CDB" w:rsidRPr="00943D01">
        <w:rPr>
          <w:rFonts w:ascii="Times New Roman" w:eastAsia="Times New Roman" w:hAnsi="Times New Roman" w:cs="Times New Roman"/>
          <w:color w:val="4472C4" w:themeColor="accent1"/>
          <w:sz w:val="24"/>
          <w:szCs w:val="24"/>
        </w:rPr>
        <w:t xml:space="preserve">of Chinese </w:t>
      </w:r>
      <w:r w:rsidR="00B869F3" w:rsidRPr="00943D01">
        <w:rPr>
          <w:rFonts w:ascii="Times New Roman" w:eastAsia="Times New Roman" w:hAnsi="Times New Roman" w:cs="Times New Roman"/>
          <w:color w:val="4472C4" w:themeColor="accent1"/>
          <w:sz w:val="24"/>
          <w:szCs w:val="24"/>
        </w:rPr>
        <w:t xml:space="preserve">higher </w:t>
      </w:r>
      <w:r w:rsidR="00AC3CDB" w:rsidRPr="00943D01">
        <w:rPr>
          <w:rFonts w:ascii="Times New Roman" w:eastAsia="Times New Roman" w:hAnsi="Times New Roman" w:cs="Times New Roman"/>
          <w:color w:val="4472C4" w:themeColor="accent1"/>
          <w:sz w:val="24"/>
          <w:szCs w:val="24"/>
        </w:rPr>
        <w:t>education mobilities</w:t>
      </w:r>
      <w:r w:rsidR="00AC3CDB">
        <w:rPr>
          <w:rFonts w:ascii="Times New Roman" w:eastAsia="Times New Roman" w:hAnsi="Times New Roman" w:cs="Times New Roman"/>
          <w:sz w:val="24"/>
          <w:szCs w:val="24"/>
        </w:rPr>
        <w:t xml:space="preserve"> </w:t>
      </w:r>
      <w:r w:rsidR="00712CB8">
        <w:rPr>
          <w:rFonts w:ascii="Times New Roman" w:eastAsia="Times New Roman" w:hAnsi="Times New Roman" w:cs="Times New Roman"/>
          <w:sz w:val="24"/>
          <w:szCs w:val="24"/>
        </w:rPr>
        <w:t>reveals three key insights, in</w:t>
      </w:r>
      <w:r w:rsidR="00712CB8">
        <w:rPr>
          <w:rFonts w:ascii="Times New Roman" w:eastAsia="Times New Roman" w:hAnsi="Times New Roman" w:cs="Times New Roman"/>
          <w:color w:val="000000"/>
          <w:sz w:val="24"/>
          <w:szCs w:val="24"/>
        </w:rPr>
        <w:t xml:space="preserve">cluding 1) a critique on the ‘mobility imperative’ and the role of the Chinese state, 2) a call for more longitudinal and/or retrospective research to facilitate a relational understanding of the fluid nature of higher education mobilities in China, and 3) a note on the urgency of developing a comprehensive theoretical and conceptual tool kit. This article contributes to an updated understanding of the fluid, multiple and multi-directional nature of contemporary higher education mobilities of China. </w:t>
      </w:r>
    </w:p>
    <w:p w14:paraId="5E79973A" w14:textId="77777777" w:rsidR="00712CB8" w:rsidRDefault="00712CB8" w:rsidP="004A2B78">
      <w:pPr>
        <w:spacing w:line="480" w:lineRule="auto"/>
        <w:jc w:val="both"/>
        <w:rPr>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China, higher education mobilities, globalisation, typology </w:t>
      </w:r>
    </w:p>
    <w:p w14:paraId="79AB7E1C" w14:textId="77777777" w:rsidR="00712CB8" w:rsidRDefault="00712CB8" w:rsidP="004A2B78">
      <w:pPr>
        <w:spacing w:line="480" w:lineRule="auto"/>
        <w:jc w:val="both"/>
        <w:rPr>
          <w:rFonts w:ascii="Times New Roman" w:eastAsia="Times New Roman" w:hAnsi="Times New Roman" w:cs="Times New Roman"/>
          <w:color w:val="000000"/>
          <w:sz w:val="24"/>
          <w:szCs w:val="24"/>
        </w:rPr>
      </w:pPr>
      <w:bookmarkStart w:id="0" w:name="_GoBack"/>
      <w:bookmarkEnd w:id="0"/>
    </w:p>
    <w:p w14:paraId="4311E38B" w14:textId="77777777" w:rsidR="00712CB8" w:rsidRDefault="00712CB8" w:rsidP="004A2B78">
      <w:pPr>
        <w:spacing w:after="160" w:line="480" w:lineRule="auto"/>
        <w:jc w:val="both"/>
        <w:rPr>
          <w:sz w:val="24"/>
          <w:szCs w:val="24"/>
        </w:rPr>
      </w:pPr>
      <w:bookmarkStart w:id="1" w:name="Background_and_context_purpose"/>
      <w:bookmarkEnd w:id="1"/>
      <w:r>
        <w:rPr>
          <w:rFonts w:ascii="Times New Roman" w:eastAsia="Times New Roman" w:hAnsi="Times New Roman" w:cs="Times New Roman"/>
          <w:b/>
          <w:color w:val="000000"/>
          <w:sz w:val="24"/>
          <w:szCs w:val="24"/>
        </w:rPr>
        <w:t>Introduction</w:t>
      </w:r>
    </w:p>
    <w:p w14:paraId="20533094" w14:textId="0F472D2A" w:rsidR="00712CB8" w:rsidRPr="00943D01" w:rsidRDefault="000A38B8" w:rsidP="00D709E3">
      <w:pPr>
        <w:spacing w:after="160" w:line="480" w:lineRule="auto"/>
        <w:jc w:val="both"/>
        <w:rPr>
          <w:rFonts w:ascii="Times New Roman" w:hAnsi="Times New Roman" w:cs="Times New Roman"/>
          <w:color w:val="000000"/>
          <w:sz w:val="22"/>
          <w:szCs w:val="22"/>
          <w:shd w:val="clear" w:color="auto" w:fill="FFFFFF"/>
        </w:rPr>
      </w:pPr>
      <w:r w:rsidRPr="00943D01">
        <w:rPr>
          <w:rFonts w:ascii="Times New Roman" w:hAnsi="Times New Roman" w:cs="Times New Roman"/>
          <w:color w:val="4472C4" w:themeColor="accent1"/>
          <w:sz w:val="24"/>
          <w:szCs w:val="24"/>
        </w:rPr>
        <w:lastRenderedPageBreak/>
        <w:t xml:space="preserve">The landscape of global higher education is changing fast in response to and alongside the geopolitical and geosocial global transformations. Over past decades ‘western’ higher education institutions have </w:t>
      </w:r>
      <w:proofErr w:type="gramStart"/>
      <w:r w:rsidRPr="00943D01">
        <w:rPr>
          <w:rFonts w:ascii="Times New Roman" w:hAnsi="Times New Roman" w:cs="Times New Roman"/>
          <w:color w:val="4472C4" w:themeColor="accent1"/>
          <w:sz w:val="24"/>
          <w:szCs w:val="24"/>
        </w:rPr>
        <w:t>dominated</w:t>
      </w:r>
      <w:proofErr w:type="gramEnd"/>
      <w:r w:rsidRPr="00943D01">
        <w:rPr>
          <w:rFonts w:ascii="Times New Roman" w:hAnsi="Times New Roman" w:cs="Times New Roman"/>
          <w:color w:val="4472C4" w:themeColor="accent1"/>
          <w:sz w:val="24"/>
          <w:szCs w:val="24"/>
        </w:rPr>
        <w:t xml:space="preserve"> and the directions of international education have tended to be from ‘the west’ to East Asian countries (</w:t>
      </w:r>
      <w:proofErr w:type="spellStart"/>
      <w:r w:rsidRPr="00943D01">
        <w:rPr>
          <w:rFonts w:ascii="Times New Roman" w:hAnsi="Times New Roman" w:cs="Times New Roman"/>
          <w:color w:val="4472C4" w:themeColor="accent1"/>
          <w:sz w:val="24"/>
          <w:szCs w:val="24"/>
        </w:rPr>
        <w:t>Djerasmovic</w:t>
      </w:r>
      <w:proofErr w:type="spellEnd"/>
      <w:r w:rsidRPr="00943D01">
        <w:rPr>
          <w:rFonts w:ascii="Times New Roman" w:hAnsi="Times New Roman" w:cs="Times New Roman"/>
          <w:color w:val="4472C4" w:themeColor="accent1"/>
          <w:sz w:val="24"/>
          <w:szCs w:val="24"/>
        </w:rPr>
        <w:t xml:space="preserve">, 2014). However, the dominance of ‘the west’ as provider and controller of international education is increasingly being challenged by China and East Asia. </w:t>
      </w:r>
      <w:r w:rsidR="00EF64FA" w:rsidRPr="00943D01">
        <w:rPr>
          <w:rFonts w:ascii="Times New Roman" w:hAnsi="Times New Roman" w:cs="Times New Roman"/>
          <w:color w:val="4472C4" w:themeColor="accent1"/>
          <w:sz w:val="24"/>
          <w:szCs w:val="24"/>
          <w:shd w:val="clear" w:color="auto" w:fill="FFFFFF"/>
        </w:rPr>
        <w:t>This is particularly visible through the changing mobility patterns of students</w:t>
      </w:r>
      <w:r w:rsidR="007B01F1" w:rsidRPr="00943D01">
        <w:rPr>
          <w:rFonts w:ascii="Times New Roman" w:hAnsi="Times New Roman" w:cs="Times New Roman"/>
          <w:color w:val="4472C4" w:themeColor="accent1"/>
          <w:sz w:val="24"/>
          <w:szCs w:val="24"/>
          <w:shd w:val="clear" w:color="auto" w:fill="FFFFFF"/>
        </w:rPr>
        <w:t>,</w:t>
      </w:r>
      <w:r w:rsidR="00C2287D" w:rsidRPr="00943D01">
        <w:rPr>
          <w:rFonts w:ascii="Times New Roman" w:hAnsi="Times New Roman" w:cs="Times New Roman"/>
          <w:color w:val="4472C4" w:themeColor="accent1"/>
          <w:sz w:val="24"/>
          <w:szCs w:val="24"/>
          <w:shd w:val="clear" w:color="auto" w:fill="FFFFFF"/>
        </w:rPr>
        <w:t xml:space="preserve"> </w:t>
      </w:r>
      <w:r w:rsidR="00EF64FA" w:rsidRPr="00943D01">
        <w:rPr>
          <w:rFonts w:ascii="Times New Roman" w:hAnsi="Times New Roman" w:cs="Times New Roman"/>
          <w:color w:val="4472C4" w:themeColor="accent1"/>
          <w:sz w:val="24"/>
          <w:szCs w:val="24"/>
          <w:shd w:val="clear" w:color="auto" w:fill="FFFFFF"/>
        </w:rPr>
        <w:t>academics</w:t>
      </w:r>
      <w:r w:rsidR="007B01F1" w:rsidRPr="00943D01">
        <w:rPr>
          <w:rFonts w:ascii="Times New Roman" w:hAnsi="Times New Roman" w:cs="Times New Roman"/>
          <w:color w:val="4472C4" w:themeColor="accent1"/>
          <w:sz w:val="24"/>
          <w:szCs w:val="24"/>
          <w:shd w:val="clear" w:color="auto" w:fill="FFFFFF"/>
        </w:rPr>
        <w:t xml:space="preserve"> and institutions</w:t>
      </w:r>
      <w:r w:rsidR="00EF64FA" w:rsidRPr="00943D01">
        <w:rPr>
          <w:rFonts w:ascii="Times New Roman" w:hAnsi="Times New Roman" w:cs="Times New Roman"/>
          <w:color w:val="4472C4" w:themeColor="accent1"/>
          <w:sz w:val="24"/>
          <w:szCs w:val="24"/>
          <w:shd w:val="clear" w:color="auto" w:fill="FFFFFF"/>
        </w:rPr>
        <w:t xml:space="preserve"> between the ‘west’ and ‘east’ </w:t>
      </w:r>
      <w:proofErr w:type="gramStart"/>
      <w:r w:rsidR="00EF64FA" w:rsidRPr="00943D01">
        <w:rPr>
          <w:rFonts w:ascii="Times New Roman" w:hAnsi="Times New Roman" w:cs="Times New Roman"/>
          <w:color w:val="4472C4" w:themeColor="accent1"/>
          <w:sz w:val="24"/>
          <w:szCs w:val="24"/>
          <w:shd w:val="clear" w:color="auto" w:fill="FFFFFF"/>
        </w:rPr>
        <w:t>and also</w:t>
      </w:r>
      <w:proofErr w:type="gramEnd"/>
      <w:r w:rsidR="00EF64FA" w:rsidRPr="00943D01">
        <w:rPr>
          <w:rFonts w:ascii="Times New Roman" w:hAnsi="Times New Roman" w:cs="Times New Roman"/>
          <w:color w:val="4472C4" w:themeColor="accent1"/>
          <w:sz w:val="24"/>
          <w:szCs w:val="24"/>
          <w:shd w:val="clear" w:color="auto" w:fill="FFFFFF"/>
        </w:rPr>
        <w:t xml:space="preserve"> within large emergent economies such as China where </w:t>
      </w:r>
      <w:r w:rsidR="00EF64FA" w:rsidRPr="00943D01">
        <w:rPr>
          <w:rFonts w:ascii="Times New Roman" w:eastAsia="Times New Roman" w:hAnsi="Times New Roman" w:cs="Times New Roman"/>
          <w:color w:val="4472C4" w:themeColor="accent1"/>
          <w:sz w:val="24"/>
          <w:szCs w:val="24"/>
        </w:rPr>
        <w:t>t</w:t>
      </w:r>
      <w:r w:rsidR="00712CB8" w:rsidRPr="00943D01">
        <w:rPr>
          <w:rFonts w:ascii="Times New Roman" w:eastAsia="Times New Roman" w:hAnsi="Times New Roman" w:cs="Times New Roman"/>
          <w:color w:val="4472C4" w:themeColor="accent1"/>
          <w:sz w:val="24"/>
          <w:szCs w:val="24"/>
        </w:rPr>
        <w:t>he scale of higher education</w:t>
      </w:r>
      <w:r w:rsidR="005D5B92" w:rsidRPr="00943D01">
        <w:rPr>
          <w:rFonts w:ascii="Times New Roman" w:eastAsia="Times New Roman" w:hAnsi="Times New Roman" w:cs="Times New Roman"/>
          <w:color w:val="4472C4" w:themeColor="accent1"/>
          <w:sz w:val="24"/>
          <w:szCs w:val="24"/>
        </w:rPr>
        <w:t xml:space="preserve"> </w:t>
      </w:r>
      <w:r w:rsidR="00712CB8" w:rsidRPr="00943D01">
        <w:rPr>
          <w:rFonts w:ascii="Times New Roman" w:eastAsia="Times New Roman" w:hAnsi="Times New Roman" w:cs="Times New Roman"/>
          <w:color w:val="4472C4" w:themeColor="accent1"/>
          <w:sz w:val="24"/>
          <w:szCs w:val="24"/>
        </w:rPr>
        <w:t xml:space="preserve">mobilities has seen unprecedented growth. </w:t>
      </w:r>
      <w:r w:rsidR="009A604A" w:rsidRPr="00943D01">
        <w:rPr>
          <w:rFonts w:ascii="Times New Roman" w:eastAsia="Times New Roman" w:hAnsi="Times New Roman" w:cs="Times New Roman"/>
          <w:color w:val="4472C4" w:themeColor="accent1"/>
          <w:sz w:val="24"/>
          <w:szCs w:val="24"/>
        </w:rPr>
        <w:t>In</w:t>
      </w:r>
      <w:r w:rsidR="00712CB8" w:rsidRPr="00943D01">
        <w:rPr>
          <w:rFonts w:ascii="Times New Roman" w:eastAsia="Times New Roman" w:hAnsi="Times New Roman" w:cs="Times New Roman"/>
          <w:color w:val="4472C4" w:themeColor="accent1"/>
          <w:sz w:val="24"/>
          <w:szCs w:val="24"/>
        </w:rPr>
        <w:t xml:space="preserve"> </w:t>
      </w:r>
      <w:r w:rsidR="00712CB8" w:rsidRPr="00C2287D">
        <w:rPr>
          <w:rFonts w:ascii="Times New Roman" w:eastAsia="Times New Roman" w:hAnsi="Times New Roman" w:cs="Times New Roman"/>
          <w:color w:val="000000"/>
          <w:sz w:val="24"/>
          <w:szCs w:val="24"/>
        </w:rPr>
        <w:t>2016</w:t>
      </w:r>
      <w:r w:rsidR="00712CB8">
        <w:rPr>
          <w:rFonts w:ascii="Times New Roman" w:eastAsia="Times New Roman" w:hAnsi="Times New Roman" w:cs="Times New Roman"/>
          <w:color w:val="000000"/>
          <w:sz w:val="24"/>
          <w:szCs w:val="24"/>
        </w:rPr>
        <w:t xml:space="preserve">, China sent 544,500 </w:t>
      </w:r>
      <w:r w:rsidR="00526663">
        <w:rPr>
          <w:rFonts w:ascii="Times New Roman" w:eastAsia="Times New Roman" w:hAnsi="Times New Roman" w:cs="Times New Roman"/>
          <w:color w:val="000000"/>
          <w:sz w:val="24"/>
          <w:szCs w:val="24"/>
        </w:rPr>
        <w:t xml:space="preserve">students </w:t>
      </w:r>
      <w:r w:rsidR="00712CB8">
        <w:rPr>
          <w:rFonts w:ascii="Times New Roman" w:eastAsia="Times New Roman" w:hAnsi="Times New Roman" w:cs="Times New Roman"/>
          <w:color w:val="000000"/>
          <w:sz w:val="24"/>
          <w:szCs w:val="24"/>
        </w:rPr>
        <w:t xml:space="preserve">to pursue higher education (HE) abroad and attracted 440,000 international students to its own higher education institutions (HEIs) </w:t>
      </w:r>
      <w:r w:rsidR="00712CB8">
        <w:rPr>
          <w:rFonts w:ascii="Times New Roman" w:eastAsia="Times New Roman" w:hAnsi="Times New Roman" w:cs="Times New Roman"/>
          <w:noProof/>
          <w:sz w:val="24"/>
          <w:szCs w:val="24"/>
        </w:rPr>
        <w:t>(ScienceNet, 2017)</w:t>
      </w:r>
      <w:r w:rsidR="00712CB8">
        <w:rPr>
          <w:rFonts w:ascii="Times New Roman" w:eastAsia="Times New Roman" w:hAnsi="Times New Roman" w:cs="Times New Roman"/>
          <w:color w:val="000000"/>
          <w:sz w:val="24"/>
          <w:szCs w:val="24"/>
        </w:rPr>
        <w:t xml:space="preserve">. In addition, more than 18,000 scholars from China ventured abroad to conduct research while nearly 15,000 non-Chinese academic staff joined Chinese HEIs from overseas in 2013 </w:t>
      </w:r>
      <w:r w:rsidR="00712CB8">
        <w:rPr>
          <w:rFonts w:ascii="Times New Roman" w:eastAsia="Times New Roman" w:hAnsi="Times New Roman" w:cs="Times New Roman"/>
          <w:noProof/>
          <w:sz w:val="24"/>
          <w:szCs w:val="24"/>
        </w:rPr>
        <w:t>(Liu, 2016; Wu, 2018)</w:t>
      </w:r>
      <w:r w:rsidR="00712CB8">
        <w:rPr>
          <w:rFonts w:ascii="Times New Roman" w:eastAsia="Times New Roman" w:hAnsi="Times New Roman" w:cs="Times New Roman"/>
          <w:color w:val="000000"/>
          <w:sz w:val="24"/>
          <w:szCs w:val="24"/>
        </w:rPr>
        <w:t xml:space="preserve">. </w:t>
      </w:r>
      <w:r w:rsidR="00526663">
        <w:rPr>
          <w:rFonts w:ascii="Times New Roman" w:eastAsia="Times New Roman" w:hAnsi="Times New Roman" w:cs="Times New Roman"/>
          <w:color w:val="000000"/>
          <w:sz w:val="24"/>
          <w:szCs w:val="24"/>
        </w:rPr>
        <w:t>In addition to this</w:t>
      </w:r>
      <w:r w:rsidR="00712CB8">
        <w:rPr>
          <w:rFonts w:ascii="Times New Roman" w:eastAsia="Times New Roman" w:hAnsi="Times New Roman" w:cs="Times New Roman"/>
          <w:color w:val="000000"/>
          <w:sz w:val="24"/>
          <w:szCs w:val="24"/>
        </w:rPr>
        <w:t xml:space="preserve">, the number of Confucius Institutes reached 500 </w:t>
      </w:r>
      <w:r w:rsidR="009A135F">
        <w:rPr>
          <w:rFonts w:ascii="Times New Roman" w:eastAsia="Times New Roman" w:hAnsi="Times New Roman" w:cs="Times New Roman"/>
          <w:color w:val="000000"/>
          <w:sz w:val="24"/>
          <w:szCs w:val="24"/>
        </w:rPr>
        <w:t>in</w:t>
      </w:r>
      <w:r w:rsidR="00712CB8">
        <w:rPr>
          <w:rFonts w:ascii="Times New Roman" w:eastAsia="Times New Roman" w:hAnsi="Times New Roman" w:cs="Times New Roman"/>
          <w:color w:val="000000"/>
          <w:sz w:val="24"/>
          <w:szCs w:val="24"/>
        </w:rPr>
        <w:t xml:space="preserve"> April 2017 while the number of international branch campuses of Chinese HEIs </w:t>
      </w:r>
      <w:r w:rsidR="009A135F">
        <w:rPr>
          <w:rFonts w:ascii="Times New Roman" w:eastAsia="Times New Roman" w:hAnsi="Times New Roman" w:cs="Times New Roman"/>
          <w:color w:val="000000"/>
          <w:sz w:val="24"/>
          <w:szCs w:val="24"/>
        </w:rPr>
        <w:t>is</w:t>
      </w:r>
      <w:r w:rsidR="00665A8F">
        <w:rPr>
          <w:rFonts w:ascii="Times New Roman" w:eastAsia="Times New Roman" w:hAnsi="Times New Roman" w:cs="Times New Roman"/>
          <w:color w:val="000000"/>
          <w:sz w:val="24"/>
          <w:szCs w:val="24"/>
        </w:rPr>
        <w:t xml:space="preserve"> predicted to reach</w:t>
      </w:r>
      <w:r w:rsidR="00712CB8">
        <w:rPr>
          <w:rFonts w:ascii="Times New Roman" w:eastAsia="Times New Roman" w:hAnsi="Times New Roman" w:cs="Times New Roman"/>
          <w:color w:val="000000"/>
          <w:sz w:val="24"/>
          <w:szCs w:val="24"/>
        </w:rPr>
        <w:t xml:space="preserve"> more than 20 by 2018 </w:t>
      </w:r>
      <w:r w:rsidR="00712CB8">
        <w:rPr>
          <w:rFonts w:ascii="Times New Roman" w:eastAsia="Times New Roman" w:hAnsi="Times New Roman" w:cs="Times New Roman"/>
          <w:noProof/>
          <w:color w:val="000000"/>
          <w:sz w:val="24"/>
          <w:szCs w:val="24"/>
        </w:rPr>
        <w:t>(Brown, 2016)</w:t>
      </w:r>
      <w:r w:rsidR="00712CB8">
        <w:rPr>
          <w:rFonts w:ascii="Times New Roman" w:eastAsia="Times New Roman" w:hAnsi="Times New Roman" w:cs="Times New Roman"/>
          <w:color w:val="000000"/>
          <w:sz w:val="24"/>
          <w:szCs w:val="24"/>
        </w:rPr>
        <w:t>. These are in addition to more than 1,000 Chinese-foreign cooperatively-run schools</w:t>
      </w:r>
      <w:r w:rsidR="00712CB8">
        <w:rPr>
          <w:rFonts w:ascii="Times New Roman" w:eastAsia="Times New Roman" w:hAnsi="Times New Roman" w:cs="Times New Roman"/>
          <w:sz w:val="24"/>
          <w:szCs w:val="24"/>
        </w:rPr>
        <w:t xml:space="preserve"> (</w:t>
      </w:r>
      <w:r w:rsidR="00712CB8" w:rsidRPr="00943D01">
        <w:rPr>
          <w:rFonts w:ascii="Times New Roman" w:eastAsia="Times New Roman" w:hAnsi="Times New Roman" w:cs="Times New Roman"/>
          <w:sz w:val="22"/>
          <w:szCs w:val="22"/>
        </w:rPr>
        <w:t xml:space="preserve">CFCRS), </w:t>
      </w:r>
      <w:r w:rsidR="00712CB8" w:rsidRPr="00943D01">
        <w:rPr>
          <w:rFonts w:ascii="Times New Roman" w:eastAsia="Times New Roman" w:hAnsi="Times New Roman" w:cs="Times New Roman"/>
          <w:color w:val="000000"/>
          <w:sz w:val="22"/>
          <w:szCs w:val="22"/>
        </w:rPr>
        <w:t xml:space="preserve">as of 2016, that China has welcomed to its soil. </w:t>
      </w:r>
    </w:p>
    <w:p w14:paraId="327B5284" w14:textId="1C6C87CE" w:rsidR="00712CB8" w:rsidRDefault="00A106AF" w:rsidP="004A2B78">
      <w:pPr>
        <w:spacing w:line="480" w:lineRule="auto"/>
        <w:ind w:right="-14"/>
        <w:jc w:val="both"/>
        <w:rPr>
          <w:sz w:val="24"/>
          <w:szCs w:val="24"/>
        </w:rPr>
      </w:pPr>
      <w:r w:rsidRPr="00943D01">
        <w:rPr>
          <w:rFonts w:ascii="Times New Roman" w:eastAsia="Times New Roman" w:hAnsi="Times New Roman" w:cs="Times New Roman"/>
          <w:color w:val="4472C4" w:themeColor="accent1"/>
          <w:sz w:val="24"/>
          <w:szCs w:val="24"/>
        </w:rPr>
        <w:t>Patterns of educational mobility are changing and are intricately linked to globalisation, increasing neoliberalism and geosocial transformations (Brooks and Waters, 2011</w:t>
      </w:r>
      <w:r w:rsidR="007B01F1" w:rsidRPr="00943D01">
        <w:rPr>
          <w:rFonts w:ascii="Times New Roman" w:eastAsia="Times New Roman" w:hAnsi="Times New Roman" w:cs="Times New Roman"/>
          <w:color w:val="4472C4" w:themeColor="accent1"/>
          <w:sz w:val="24"/>
          <w:szCs w:val="24"/>
        </w:rPr>
        <w:t>; Waters, 2018</w:t>
      </w:r>
      <w:r w:rsidRPr="00943D01">
        <w:rPr>
          <w:rFonts w:ascii="Times New Roman" w:eastAsia="Times New Roman" w:hAnsi="Times New Roman" w:cs="Times New Roman"/>
          <w:color w:val="4472C4" w:themeColor="accent1"/>
          <w:sz w:val="24"/>
          <w:szCs w:val="24"/>
        </w:rPr>
        <w:t xml:space="preserve">). </w:t>
      </w:r>
      <w:r w:rsidRPr="00943D01">
        <w:rPr>
          <w:rFonts w:ascii="Times New Roman" w:hAnsi="Times New Roman" w:cs="Times New Roman"/>
          <w:color w:val="4472C4" w:themeColor="accent1"/>
          <w:sz w:val="24"/>
          <w:szCs w:val="24"/>
        </w:rPr>
        <w:t>Educational mo</w:t>
      </w:r>
      <w:r w:rsidR="00CD3126" w:rsidRPr="00943D01">
        <w:rPr>
          <w:rFonts w:ascii="Times New Roman" w:hAnsi="Times New Roman" w:cs="Times New Roman"/>
          <w:color w:val="4472C4" w:themeColor="accent1"/>
          <w:sz w:val="24"/>
          <w:szCs w:val="24"/>
        </w:rPr>
        <w:t>bilities are part of the intensifying</w:t>
      </w:r>
      <w:r w:rsidRPr="00943D01">
        <w:rPr>
          <w:rFonts w:ascii="Times New Roman" w:hAnsi="Times New Roman" w:cs="Times New Roman"/>
          <w:color w:val="4472C4" w:themeColor="accent1"/>
          <w:sz w:val="24"/>
          <w:szCs w:val="24"/>
        </w:rPr>
        <w:t xml:space="preserve"> global flows of people and knowledge that have developed alongside globalisation</w:t>
      </w:r>
      <w:r w:rsidR="00F722C2" w:rsidRPr="00943D01">
        <w:rPr>
          <w:rFonts w:ascii="Times New Roman" w:hAnsi="Times New Roman" w:cs="Times New Roman"/>
          <w:color w:val="4472C4" w:themeColor="accent1"/>
          <w:sz w:val="24"/>
          <w:szCs w:val="24"/>
        </w:rPr>
        <w:t xml:space="preserve"> and </w:t>
      </w:r>
      <w:proofErr w:type="gramStart"/>
      <w:r w:rsidR="00F722C2" w:rsidRPr="00943D01">
        <w:rPr>
          <w:rFonts w:ascii="Times New Roman" w:hAnsi="Times New Roman" w:cs="Times New Roman"/>
          <w:color w:val="4472C4" w:themeColor="accent1"/>
          <w:sz w:val="24"/>
          <w:szCs w:val="24"/>
        </w:rPr>
        <w:t>new trends</w:t>
      </w:r>
      <w:proofErr w:type="gramEnd"/>
      <w:r w:rsidR="00F722C2" w:rsidRPr="00943D01">
        <w:rPr>
          <w:rFonts w:ascii="Times New Roman" w:hAnsi="Times New Roman" w:cs="Times New Roman"/>
          <w:color w:val="4472C4" w:themeColor="accent1"/>
          <w:sz w:val="24"/>
          <w:szCs w:val="24"/>
        </w:rPr>
        <w:t xml:space="preserve"> in mobilities</w:t>
      </w:r>
      <w:r w:rsidRPr="00943D01">
        <w:rPr>
          <w:rFonts w:ascii="Times New Roman" w:hAnsi="Times New Roman" w:cs="Times New Roman"/>
          <w:color w:val="4472C4" w:themeColor="accent1"/>
          <w:sz w:val="24"/>
          <w:szCs w:val="24"/>
        </w:rPr>
        <w:t xml:space="preserve"> can show how previously dominant hegemony is shifting. </w:t>
      </w:r>
      <w:r w:rsidRPr="00943D01">
        <w:rPr>
          <w:rFonts w:ascii="Times New Roman" w:eastAsia="Times New Roman" w:hAnsi="Times New Roman" w:cs="Times New Roman"/>
          <w:color w:val="4472C4" w:themeColor="accent1"/>
          <w:sz w:val="24"/>
          <w:szCs w:val="24"/>
        </w:rPr>
        <w:t>At the same time</w:t>
      </w:r>
      <w:r w:rsidR="00712CB8" w:rsidRPr="00943D01">
        <w:rPr>
          <w:rFonts w:ascii="Times New Roman" w:eastAsia="Times New Roman" w:hAnsi="Times New Roman" w:cs="Times New Roman"/>
          <w:color w:val="4472C4" w:themeColor="accent1"/>
          <w:sz w:val="24"/>
          <w:szCs w:val="24"/>
        </w:rPr>
        <w:t xml:space="preserve">, internal education mobilities </w:t>
      </w:r>
      <w:r w:rsidR="00CD3126" w:rsidRPr="00943D01">
        <w:rPr>
          <w:rFonts w:ascii="Times New Roman" w:eastAsia="Times New Roman" w:hAnsi="Times New Roman" w:cs="Times New Roman"/>
          <w:color w:val="4472C4" w:themeColor="accent1"/>
          <w:sz w:val="24"/>
          <w:szCs w:val="24"/>
        </w:rPr>
        <w:t>with</w:t>
      </w:r>
      <w:r w:rsidR="00712CB8" w:rsidRPr="00943D01">
        <w:rPr>
          <w:rFonts w:ascii="Times New Roman" w:eastAsia="Times New Roman" w:hAnsi="Times New Roman" w:cs="Times New Roman"/>
          <w:color w:val="4472C4" w:themeColor="accent1"/>
          <w:sz w:val="24"/>
          <w:szCs w:val="24"/>
        </w:rPr>
        <w:t xml:space="preserve">in </w:t>
      </w:r>
      <w:r w:rsidRPr="00943D01">
        <w:rPr>
          <w:rFonts w:ascii="Times New Roman" w:eastAsia="Times New Roman" w:hAnsi="Times New Roman" w:cs="Times New Roman"/>
          <w:color w:val="4472C4" w:themeColor="accent1"/>
          <w:sz w:val="24"/>
          <w:szCs w:val="24"/>
        </w:rPr>
        <w:t xml:space="preserve">large economies such as </w:t>
      </w:r>
      <w:r w:rsidR="00712CB8" w:rsidRPr="00943D01">
        <w:rPr>
          <w:rFonts w:ascii="Times New Roman" w:eastAsia="Times New Roman" w:hAnsi="Times New Roman" w:cs="Times New Roman"/>
          <w:color w:val="4472C4" w:themeColor="accent1"/>
          <w:sz w:val="24"/>
          <w:szCs w:val="24"/>
        </w:rPr>
        <w:t xml:space="preserve">China have been on the </w:t>
      </w:r>
      <w:r w:rsidRPr="00943D01">
        <w:rPr>
          <w:rFonts w:ascii="Times New Roman" w:eastAsia="Times New Roman" w:hAnsi="Times New Roman" w:cs="Times New Roman"/>
          <w:color w:val="4472C4" w:themeColor="accent1"/>
          <w:sz w:val="24"/>
          <w:szCs w:val="24"/>
        </w:rPr>
        <w:t>increase</w:t>
      </w:r>
      <w:r w:rsidR="00F722C2" w:rsidRPr="00943D01">
        <w:rPr>
          <w:rFonts w:ascii="Times New Roman" w:eastAsia="Times New Roman" w:hAnsi="Times New Roman" w:cs="Times New Roman"/>
          <w:color w:val="4472C4" w:themeColor="accent1"/>
          <w:sz w:val="24"/>
          <w:szCs w:val="24"/>
        </w:rPr>
        <w:t xml:space="preserve"> and this is a complex phenomenon bound up with geopolitical</w:t>
      </w:r>
      <w:r w:rsidR="003B68D0" w:rsidRPr="00943D01">
        <w:rPr>
          <w:rFonts w:ascii="Times New Roman" w:eastAsia="Times New Roman" w:hAnsi="Times New Roman" w:cs="Times New Roman"/>
          <w:color w:val="4472C4" w:themeColor="accent1"/>
          <w:sz w:val="24"/>
          <w:szCs w:val="24"/>
        </w:rPr>
        <w:t>, cultural</w:t>
      </w:r>
      <w:r w:rsidR="00F722C2" w:rsidRPr="00943D01">
        <w:rPr>
          <w:rFonts w:ascii="Times New Roman" w:eastAsia="Times New Roman" w:hAnsi="Times New Roman" w:cs="Times New Roman"/>
          <w:color w:val="4472C4" w:themeColor="accent1"/>
          <w:sz w:val="24"/>
          <w:szCs w:val="24"/>
        </w:rPr>
        <w:t xml:space="preserve"> and socio-economic factors</w:t>
      </w:r>
      <w:r w:rsidR="00712CB8">
        <w:rPr>
          <w:rFonts w:ascii="Times New Roman" w:eastAsia="Times New Roman" w:hAnsi="Times New Roman" w:cs="Times New Roman"/>
          <w:color w:val="000000"/>
          <w:sz w:val="24"/>
          <w:szCs w:val="24"/>
        </w:rPr>
        <w:t xml:space="preserve">. Among the students moving from one part of China to another to pursue higher education, </w:t>
      </w:r>
      <w:proofErr w:type="gramStart"/>
      <w:r w:rsidR="00712CB8">
        <w:rPr>
          <w:rFonts w:ascii="Times New Roman" w:eastAsia="Times New Roman" w:hAnsi="Times New Roman" w:cs="Times New Roman"/>
          <w:color w:val="000000"/>
          <w:sz w:val="24"/>
          <w:szCs w:val="24"/>
        </w:rPr>
        <w:t xml:space="preserve">a significant </w:t>
      </w:r>
      <w:r w:rsidR="00712CB8">
        <w:rPr>
          <w:rFonts w:ascii="Times New Roman" w:eastAsia="Times New Roman" w:hAnsi="Times New Roman" w:cs="Times New Roman"/>
          <w:color w:val="000000"/>
          <w:sz w:val="24"/>
          <w:szCs w:val="24"/>
        </w:rPr>
        <w:lastRenderedPageBreak/>
        <w:t>proportion</w:t>
      </w:r>
      <w:proofErr w:type="gramEnd"/>
      <w:r w:rsidR="00712CB8">
        <w:rPr>
          <w:rFonts w:ascii="Times New Roman" w:eastAsia="Times New Roman" w:hAnsi="Times New Roman" w:cs="Times New Roman"/>
          <w:color w:val="000000"/>
          <w:sz w:val="24"/>
          <w:szCs w:val="24"/>
        </w:rPr>
        <w:t xml:space="preserve"> of these students are displaced from rural to urban contexts, from economically less developed and ethnic minorities-dominated Western regions to the economic centres and Han-dominated areas in the East </w:t>
      </w:r>
      <w:r w:rsidR="00712CB8">
        <w:rPr>
          <w:rFonts w:ascii="Times New Roman" w:eastAsia="Times New Roman" w:hAnsi="Times New Roman" w:cs="Times New Roman"/>
          <w:noProof/>
          <w:color w:val="000000"/>
          <w:sz w:val="24"/>
          <w:szCs w:val="24"/>
        </w:rPr>
        <w:t>(Li, 2013; Li &amp; Heath, 2017)</w:t>
      </w:r>
      <w:r w:rsidR="00712CB8">
        <w:rPr>
          <w:rFonts w:ascii="Times New Roman" w:eastAsia="Times New Roman" w:hAnsi="Times New Roman" w:cs="Times New Roman"/>
          <w:color w:val="000000"/>
          <w:sz w:val="24"/>
          <w:szCs w:val="24"/>
        </w:rPr>
        <w:t>. In addition to the sheer scale of education mobilities emanating from China, more complex and diversified patterns</w:t>
      </w:r>
      <w:r w:rsidR="0090003D">
        <w:rPr>
          <w:rFonts w:ascii="Times New Roman" w:eastAsia="Times New Roman" w:hAnsi="Times New Roman" w:cs="Times New Roman"/>
          <w:color w:val="000000"/>
          <w:sz w:val="24"/>
          <w:szCs w:val="24"/>
        </w:rPr>
        <w:t xml:space="preserve"> are emerging</w:t>
      </w:r>
      <w:r w:rsidR="00712CB8">
        <w:rPr>
          <w:rFonts w:ascii="Times New Roman" w:eastAsia="Times New Roman" w:hAnsi="Times New Roman" w:cs="Times New Roman"/>
          <w:color w:val="000000"/>
          <w:sz w:val="24"/>
          <w:szCs w:val="24"/>
        </w:rPr>
        <w:t xml:space="preserve">, including both older and newer forms, of education mobilities which not only impact on China itself, but have significant implications for the rest of world, </w:t>
      </w:r>
      <w:r w:rsidR="00A66369" w:rsidRPr="00943D01">
        <w:rPr>
          <w:rFonts w:ascii="Times New Roman" w:eastAsia="Times New Roman" w:hAnsi="Times New Roman" w:cs="Times New Roman"/>
          <w:color w:val="4472C4" w:themeColor="accent1"/>
          <w:sz w:val="24"/>
          <w:szCs w:val="24"/>
        </w:rPr>
        <w:t>particularly</w:t>
      </w:r>
      <w:r w:rsidR="00712CB8">
        <w:rPr>
          <w:rFonts w:ascii="Times New Roman" w:eastAsia="Times New Roman" w:hAnsi="Times New Roman" w:cs="Times New Roman"/>
          <w:color w:val="000000"/>
          <w:sz w:val="24"/>
          <w:szCs w:val="24"/>
        </w:rPr>
        <w:t xml:space="preserve"> in the sphere</w:t>
      </w:r>
      <w:r w:rsidR="00635E95">
        <w:rPr>
          <w:rFonts w:ascii="Times New Roman" w:eastAsia="Times New Roman" w:hAnsi="Times New Roman" w:cs="Times New Roman"/>
          <w:color w:val="000000"/>
          <w:sz w:val="24"/>
          <w:szCs w:val="24"/>
        </w:rPr>
        <w:t xml:space="preserve"> of higher education</w:t>
      </w:r>
      <w:r w:rsidR="00712CB8">
        <w:rPr>
          <w:rFonts w:ascii="Times New Roman" w:eastAsia="Times New Roman" w:hAnsi="Times New Roman" w:cs="Times New Roman"/>
          <w:color w:val="000000"/>
          <w:sz w:val="24"/>
          <w:szCs w:val="24"/>
        </w:rPr>
        <w:t xml:space="preserve">. Such implications may include transforming the landscape of higher education in </w:t>
      </w:r>
      <w:proofErr w:type="gramStart"/>
      <w:r w:rsidR="00712CB8">
        <w:rPr>
          <w:rFonts w:ascii="Times New Roman" w:eastAsia="Times New Roman" w:hAnsi="Times New Roman" w:cs="Times New Roman"/>
          <w:color w:val="000000"/>
          <w:sz w:val="24"/>
          <w:szCs w:val="24"/>
        </w:rPr>
        <w:t>China, and</w:t>
      </w:r>
      <w:proofErr w:type="gramEnd"/>
      <w:r w:rsidR="00712CB8">
        <w:rPr>
          <w:rFonts w:ascii="Times New Roman" w:eastAsia="Times New Roman" w:hAnsi="Times New Roman" w:cs="Times New Roman"/>
          <w:color w:val="000000"/>
          <w:sz w:val="24"/>
          <w:szCs w:val="24"/>
        </w:rPr>
        <w:t xml:space="preserve"> challenging the Western-domination within the field of global higher education </w:t>
      </w:r>
      <w:r w:rsidR="00712CB8">
        <w:rPr>
          <w:rFonts w:ascii="Times New Roman" w:eastAsia="Times New Roman" w:hAnsi="Times New Roman" w:cs="Times New Roman"/>
          <w:noProof/>
          <w:color w:val="000000"/>
          <w:sz w:val="24"/>
          <w:szCs w:val="24"/>
        </w:rPr>
        <w:t>(Marginson, 2008)</w:t>
      </w:r>
      <w:r w:rsidR="00712CB8">
        <w:rPr>
          <w:rFonts w:ascii="Times New Roman" w:eastAsia="Times New Roman" w:hAnsi="Times New Roman" w:cs="Times New Roman"/>
          <w:color w:val="000000"/>
          <w:sz w:val="24"/>
          <w:szCs w:val="24"/>
        </w:rPr>
        <w:t xml:space="preserve">. </w:t>
      </w:r>
    </w:p>
    <w:p w14:paraId="401966FF" w14:textId="0AA2AC9A" w:rsidR="00712CB8" w:rsidRDefault="00712CB8" w:rsidP="004A2B78">
      <w:pPr>
        <w:spacing w:line="480" w:lineRule="auto"/>
        <w:jc w:val="both"/>
        <w:rPr>
          <w:sz w:val="24"/>
          <w:szCs w:val="24"/>
        </w:rPr>
      </w:pP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impacts on the rest of the world, China’s rapid ascendency in the global economic development league table lays a solid foundation to China’s growing role in contributing to global knowledge, principally via its higher education sector. </w:t>
      </w:r>
      <w:r w:rsidR="00B4597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2011, China overt</w:t>
      </w:r>
      <w:r w:rsidR="00B45977">
        <w:rPr>
          <w:rFonts w:ascii="Times New Roman" w:eastAsia="Times New Roman" w:hAnsi="Times New Roman" w:cs="Times New Roman"/>
          <w:sz w:val="24"/>
          <w:szCs w:val="24"/>
        </w:rPr>
        <w:t>ook</w:t>
      </w:r>
      <w:r>
        <w:rPr>
          <w:rFonts w:ascii="Times New Roman" w:eastAsia="Times New Roman" w:hAnsi="Times New Roman" w:cs="Times New Roman"/>
          <w:sz w:val="24"/>
          <w:szCs w:val="24"/>
        </w:rPr>
        <w:t xml:space="preserve"> the United States </w:t>
      </w:r>
      <w:r w:rsidR="00B4597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having the world’s second largest number of researchers (19.1%, after the European Union). In 2014, China’s share of scientific publications accounted for slightly more than one fifth (20.2%) of the world’s total publications, up from 9.9% in 2008 </w:t>
      </w:r>
      <w:r>
        <w:rPr>
          <w:rFonts w:ascii="Times New Roman" w:eastAsia="Times New Roman" w:hAnsi="Times New Roman" w:cs="Times New Roman"/>
          <w:noProof/>
          <w:sz w:val="24"/>
          <w:szCs w:val="24"/>
        </w:rPr>
        <w:t>(UNESCO, 2015, p. 18)</w:t>
      </w:r>
      <w:r>
        <w:rPr>
          <w:rFonts w:ascii="Times New Roman" w:eastAsia="Times New Roman" w:hAnsi="Times New Roman" w:cs="Times New Roman"/>
          <w:sz w:val="24"/>
          <w:szCs w:val="24"/>
        </w:rPr>
        <w:t xml:space="preserve">. </w:t>
      </w:r>
      <w:r w:rsidR="009C3CB3" w:rsidRPr="00943D01">
        <w:rPr>
          <w:rFonts w:ascii="Times New Roman" w:eastAsia="Times New Roman" w:hAnsi="Times New Roman" w:cs="Times New Roman"/>
          <w:color w:val="4472C4" w:themeColor="accent1"/>
          <w:sz w:val="24"/>
          <w:szCs w:val="24"/>
        </w:rPr>
        <w:t xml:space="preserve">Looking into the future, an analysis of trends in the Scopus database of scholarly research in 2018 indicates that China could overtake the US on the measures of both research quality and overall citation impact by the mid-2020s (THES, 2018). </w:t>
      </w:r>
      <w:r>
        <w:rPr>
          <w:rFonts w:ascii="Times New Roman" w:eastAsia="Times New Roman" w:hAnsi="Times New Roman" w:cs="Times New Roman"/>
          <w:sz w:val="24"/>
          <w:szCs w:val="24"/>
        </w:rPr>
        <w:t xml:space="preserve">Furthermore, the vast geographic spread, gigantic population and economic power of China mean that newer forms of education mobilities are emerging, triggered by China’s increasing influence on globalisation and the shifting scenes in the world’s economic and </w:t>
      </w:r>
      <w:r>
        <w:rPr>
          <w:rFonts w:ascii="Times New Roman" w:eastAsia="Times New Roman" w:hAnsi="Times New Roman" w:cs="Times New Roman"/>
          <w:color w:val="000000"/>
          <w:sz w:val="24"/>
          <w:szCs w:val="24"/>
        </w:rPr>
        <w:t xml:space="preserve">political </w:t>
      </w:r>
      <w:proofErr w:type="gramStart"/>
      <w:r>
        <w:rPr>
          <w:rFonts w:ascii="Times New Roman" w:eastAsia="Times New Roman" w:hAnsi="Times New Roman" w:cs="Times New Roman"/>
          <w:color w:val="000000"/>
          <w:sz w:val="24"/>
          <w:szCs w:val="24"/>
        </w:rPr>
        <w:t>atmosphere .</w:t>
      </w:r>
      <w:proofErr w:type="gramEnd"/>
      <w:r>
        <w:rPr>
          <w:rFonts w:ascii="Times New Roman" w:eastAsia="Times New Roman" w:hAnsi="Times New Roman" w:cs="Times New Roman"/>
          <w:color w:val="000000"/>
          <w:sz w:val="24"/>
          <w:szCs w:val="24"/>
        </w:rPr>
        <w:t xml:space="preserve"> </w:t>
      </w:r>
    </w:p>
    <w:p w14:paraId="299124B2" w14:textId="46C2098F"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 xml:space="preserve">However, to understand what is going on in China, it is important to understand it not only through its exchanges and collaborations with other countries and regions, but also what is happening within China. The significance of understanding Chinese education mobilities for China lies in internal economic and social inequalities; as </w:t>
      </w:r>
      <w:proofErr w:type="spellStart"/>
      <w:r>
        <w:rPr>
          <w:rFonts w:ascii="Times New Roman" w:eastAsia="Times New Roman" w:hAnsi="Times New Roman" w:cs="Times New Roman"/>
          <w:color w:val="000000"/>
          <w:sz w:val="24"/>
          <w:szCs w:val="24"/>
        </w:rPr>
        <w:t>Marginson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notes, these </w:t>
      </w:r>
      <w:r w:rsidR="00A527CB">
        <w:rPr>
          <w:rFonts w:ascii="Times New Roman" w:eastAsia="Times New Roman" w:hAnsi="Times New Roman" w:cs="Times New Roman"/>
          <w:color w:val="000000"/>
          <w:sz w:val="24"/>
          <w:szCs w:val="24"/>
        </w:rPr>
        <w:t xml:space="preserve">may </w:t>
      </w:r>
      <w:r>
        <w:rPr>
          <w:rFonts w:ascii="Times New Roman" w:eastAsia="Times New Roman" w:hAnsi="Times New Roman" w:cs="Times New Roman"/>
          <w:color w:val="000000"/>
          <w:sz w:val="24"/>
          <w:szCs w:val="24"/>
        </w:rPr>
        <w:lastRenderedPageBreak/>
        <w:t xml:space="preserve">prevent China from reaching its grand ambitions of reasserting its ‘rightful status relative to the West’ </w:t>
      </w:r>
      <w:r>
        <w:rPr>
          <w:rFonts w:ascii="Times New Roman" w:eastAsia="Times New Roman" w:hAnsi="Times New Roman" w:cs="Times New Roman"/>
          <w:noProof/>
          <w:color w:val="000000"/>
          <w:sz w:val="24"/>
          <w:szCs w:val="24"/>
        </w:rPr>
        <w:t>(Yi &amp; Jung, 2015, p 779)</w:t>
      </w:r>
      <w:r>
        <w:rPr>
          <w:rFonts w:ascii="Times New Roman" w:eastAsia="Times New Roman" w:hAnsi="Times New Roman" w:cs="Times New Roman"/>
          <w:color w:val="000000"/>
          <w:sz w:val="24"/>
          <w:szCs w:val="24"/>
        </w:rPr>
        <w:t xml:space="preserve"> or of becoming a new ‘centre of educational pilgrimage’ </w:t>
      </w:r>
      <w:r>
        <w:rPr>
          <w:rFonts w:ascii="Times New Roman" w:eastAsia="Times New Roman" w:hAnsi="Times New Roman" w:cs="Times New Roman"/>
          <w:noProof/>
          <w:color w:val="000000"/>
          <w:sz w:val="24"/>
          <w:szCs w:val="24"/>
        </w:rPr>
        <w:t>(Anthony, 2017, para 4)</w:t>
      </w:r>
      <w:r>
        <w:rPr>
          <w:rFonts w:ascii="Times New Roman" w:eastAsia="Times New Roman" w:hAnsi="Times New Roman" w:cs="Times New Roman"/>
          <w:color w:val="000000"/>
          <w:sz w:val="24"/>
          <w:szCs w:val="24"/>
        </w:rPr>
        <w:t xml:space="preserve">. Instead of viewing China as </w:t>
      </w:r>
      <w:proofErr w:type="gramStart"/>
      <w:r>
        <w:rPr>
          <w:rFonts w:ascii="Times New Roman" w:eastAsia="Times New Roman" w:hAnsi="Times New Roman" w:cs="Times New Roman"/>
          <w:color w:val="000000"/>
          <w:sz w:val="24"/>
          <w:szCs w:val="24"/>
        </w:rPr>
        <w:t>an</w:t>
      </w:r>
      <w:proofErr w:type="gramEnd"/>
      <w:r>
        <w:rPr>
          <w:rFonts w:ascii="Times New Roman" w:eastAsia="Times New Roman" w:hAnsi="Times New Roman" w:cs="Times New Roman"/>
          <w:color w:val="000000"/>
          <w:sz w:val="24"/>
          <w:szCs w:val="24"/>
        </w:rPr>
        <w:t xml:space="preserve"> homogenous entity with a uniform set of desires, ambitions and actions, this paper brings to the fore China’s rich, vast and complex internal education mobilities, </w:t>
      </w:r>
      <w:r w:rsidR="00C26277">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‘a critical lens through which to examine large social changes’ </w:t>
      </w:r>
      <w:r>
        <w:rPr>
          <w:rFonts w:ascii="Times New Roman" w:eastAsia="Times New Roman" w:hAnsi="Times New Roman" w:cs="Times New Roman"/>
          <w:noProof/>
          <w:color w:val="000000"/>
          <w:sz w:val="24"/>
          <w:szCs w:val="24"/>
        </w:rPr>
        <w:t>(Xiang &amp; Shen, 2009, p. 514)</w:t>
      </w:r>
      <w:r>
        <w:rPr>
          <w:rFonts w:ascii="Times New Roman" w:eastAsia="Times New Roman" w:hAnsi="Times New Roman" w:cs="Times New Roman"/>
          <w:color w:val="000000"/>
          <w:sz w:val="24"/>
          <w:szCs w:val="24"/>
        </w:rPr>
        <w:t>. We argue that these are important to facilitate a thorough understanding of the strategies and challenges that China is facing in its contemporary higher education arena</w:t>
      </w:r>
      <w:r w:rsidR="00A527CB">
        <w:rPr>
          <w:rFonts w:ascii="Times New Roman" w:eastAsia="Times New Roman" w:hAnsi="Times New Roman" w:cs="Times New Roman"/>
          <w:color w:val="000000"/>
          <w:sz w:val="24"/>
          <w:szCs w:val="24"/>
        </w:rPr>
        <w:t xml:space="preserve"> </w:t>
      </w:r>
      <w:r w:rsidR="00A527CB" w:rsidRPr="00943D01">
        <w:rPr>
          <w:rFonts w:ascii="Times New Roman" w:eastAsia="Times New Roman" w:hAnsi="Times New Roman" w:cs="Times New Roman"/>
          <w:color w:val="4472C4" w:themeColor="accent1"/>
          <w:sz w:val="24"/>
          <w:szCs w:val="24"/>
        </w:rPr>
        <w:t>and have significant implications for the rest of the world</w:t>
      </w:r>
      <w:r>
        <w:rPr>
          <w:rFonts w:ascii="Times New Roman" w:eastAsia="Times New Roman" w:hAnsi="Times New Roman" w:cs="Times New Roman"/>
          <w:color w:val="000000"/>
          <w:sz w:val="24"/>
          <w:szCs w:val="24"/>
        </w:rPr>
        <w:t xml:space="preserve">. </w:t>
      </w:r>
    </w:p>
    <w:p w14:paraId="40399542" w14:textId="6913ADE6" w:rsidR="00712CB8" w:rsidRDefault="00712CB8" w:rsidP="004A2B78">
      <w:pPr>
        <w:spacing w:after="160" w:line="480" w:lineRule="auto"/>
        <w:jc w:val="both"/>
        <w:rPr>
          <w:sz w:val="24"/>
          <w:szCs w:val="24"/>
        </w:rPr>
      </w:pPr>
      <w:r>
        <w:rPr>
          <w:rFonts w:ascii="Times New Roman" w:eastAsia="Times New Roman" w:hAnsi="Times New Roman" w:cs="Times New Roman"/>
          <w:sz w:val="24"/>
          <w:szCs w:val="24"/>
        </w:rPr>
        <w:t xml:space="preserve">In view of </w:t>
      </w:r>
      <w:r w:rsidRPr="00943D01">
        <w:rPr>
          <w:rFonts w:ascii="Times New Roman" w:eastAsia="Times New Roman" w:hAnsi="Times New Roman" w:cs="Times New Roman"/>
          <w:color w:val="4472C4" w:themeColor="accent1"/>
          <w:sz w:val="24"/>
          <w:szCs w:val="24"/>
        </w:rPr>
        <w:t xml:space="preserve">the </w:t>
      </w:r>
      <w:r w:rsidR="00A527CB" w:rsidRPr="00943D01">
        <w:rPr>
          <w:rFonts w:ascii="Times New Roman" w:eastAsia="Times New Roman" w:hAnsi="Times New Roman" w:cs="Times New Roman"/>
          <w:color w:val="4472C4" w:themeColor="accent1"/>
          <w:sz w:val="24"/>
          <w:szCs w:val="24"/>
        </w:rPr>
        <w:t xml:space="preserve">complexity of the phenomenon of educational mobility discussed </w:t>
      </w:r>
      <w:r w:rsidRPr="00943D01">
        <w:rPr>
          <w:rFonts w:ascii="Times New Roman" w:eastAsia="Times New Roman" w:hAnsi="Times New Roman" w:cs="Times New Roman"/>
          <w:color w:val="4472C4" w:themeColor="accent1"/>
          <w:sz w:val="24"/>
          <w:szCs w:val="24"/>
        </w:rPr>
        <w:t xml:space="preserve">above, </w:t>
      </w:r>
      <w:r w:rsidR="00A527CB" w:rsidRPr="00943D01">
        <w:rPr>
          <w:rFonts w:ascii="Times New Roman" w:eastAsia="Times New Roman" w:hAnsi="Times New Roman" w:cs="Times New Roman"/>
          <w:color w:val="4472C4" w:themeColor="accent1"/>
          <w:sz w:val="24"/>
          <w:szCs w:val="24"/>
        </w:rPr>
        <w:t xml:space="preserve">a </w:t>
      </w:r>
      <w:r w:rsidRPr="00943D01">
        <w:rPr>
          <w:rFonts w:ascii="Times New Roman" w:eastAsia="Times New Roman" w:hAnsi="Times New Roman" w:cs="Times New Roman"/>
          <w:color w:val="4472C4" w:themeColor="accent1"/>
          <w:sz w:val="24"/>
          <w:szCs w:val="24"/>
        </w:rPr>
        <w:t>classification system or typology</w:t>
      </w:r>
      <w:r w:rsidR="00A527CB" w:rsidRPr="00943D01">
        <w:rPr>
          <w:rFonts w:ascii="Times New Roman" w:eastAsia="Times New Roman" w:hAnsi="Times New Roman" w:cs="Times New Roman"/>
          <w:color w:val="4472C4" w:themeColor="accent1"/>
          <w:sz w:val="24"/>
          <w:szCs w:val="24"/>
        </w:rPr>
        <w:t xml:space="preserve"> </w:t>
      </w:r>
      <w:r w:rsidR="00C06804" w:rsidRPr="00943D01">
        <w:rPr>
          <w:rFonts w:ascii="Times New Roman" w:eastAsia="Times New Roman" w:hAnsi="Times New Roman" w:cs="Times New Roman"/>
          <w:color w:val="4472C4" w:themeColor="accent1"/>
          <w:sz w:val="24"/>
          <w:szCs w:val="24"/>
        </w:rPr>
        <w:t>would enable a more systematic understanding of the role of education mobilities in global higher education</w:t>
      </w:r>
      <w:r w:rsidRPr="00943D01">
        <w:rPr>
          <w:rFonts w:ascii="Times New Roman" w:eastAsia="Times New Roman" w:hAnsi="Times New Roman" w:cs="Times New Roman"/>
          <w:color w:val="4472C4" w:themeColor="accent1"/>
          <w:sz w:val="24"/>
          <w:szCs w:val="24"/>
        </w:rPr>
        <w:t xml:space="preserve">. Thus, this paper </w:t>
      </w:r>
      <w:r w:rsidR="00C06804">
        <w:rPr>
          <w:rFonts w:ascii="Times New Roman" w:eastAsia="Times New Roman" w:hAnsi="Times New Roman" w:cs="Times New Roman"/>
          <w:color w:val="000000"/>
          <w:sz w:val="24"/>
          <w:szCs w:val="24"/>
        </w:rPr>
        <w:t>has the following aims:</w:t>
      </w:r>
      <w:r>
        <w:rPr>
          <w:rFonts w:ascii="Times New Roman" w:eastAsia="Times New Roman" w:hAnsi="Times New Roman" w:cs="Times New Roman"/>
          <w:color w:val="000000"/>
          <w:sz w:val="24"/>
          <w:szCs w:val="24"/>
        </w:rPr>
        <w:t xml:space="preserve"> 1) systematically categorising both the established and newer forms of HE mobilities of China and, 2) highlighting key issues and debates that are likely to attract or indeed deserve future research attention in the field. </w:t>
      </w:r>
      <w:r w:rsidR="00C82255" w:rsidRPr="00943D01">
        <w:rPr>
          <w:rFonts w:ascii="Times New Roman" w:eastAsia="Times New Roman" w:hAnsi="Times New Roman" w:cs="Times New Roman"/>
          <w:color w:val="4472C4" w:themeColor="accent1"/>
          <w:sz w:val="24"/>
          <w:szCs w:val="24"/>
        </w:rPr>
        <w:t>A</w:t>
      </w:r>
      <w:r w:rsidRPr="00943D01">
        <w:rPr>
          <w:rFonts w:ascii="Times New Roman" w:eastAsia="Times New Roman" w:hAnsi="Times New Roman" w:cs="Times New Roman"/>
          <w:color w:val="4472C4" w:themeColor="accent1"/>
          <w:sz w:val="24"/>
          <w:szCs w:val="24"/>
        </w:rPr>
        <w:t xml:space="preserve">s with </w:t>
      </w:r>
      <w:r>
        <w:rPr>
          <w:rFonts w:ascii="Times New Roman" w:eastAsia="Times New Roman" w:hAnsi="Times New Roman" w:cs="Times New Roman"/>
          <w:color w:val="000000"/>
          <w:sz w:val="24"/>
          <w:szCs w:val="24"/>
        </w:rPr>
        <w:t xml:space="preserve">any attempt to categorise, the typology that </w:t>
      </w:r>
      <w:r w:rsidRPr="00943D01">
        <w:rPr>
          <w:rFonts w:ascii="Times New Roman" w:eastAsia="Times New Roman" w:hAnsi="Times New Roman" w:cs="Times New Roman"/>
          <w:color w:val="4472C4" w:themeColor="accent1"/>
          <w:sz w:val="24"/>
          <w:szCs w:val="24"/>
        </w:rPr>
        <w:t xml:space="preserve">will </w:t>
      </w:r>
      <w:r w:rsidR="00C82255" w:rsidRPr="00943D01">
        <w:rPr>
          <w:rFonts w:ascii="Times New Roman" w:eastAsia="Times New Roman" w:hAnsi="Times New Roman" w:cs="Times New Roman"/>
          <w:color w:val="4472C4" w:themeColor="accent1"/>
          <w:sz w:val="24"/>
          <w:szCs w:val="24"/>
        </w:rPr>
        <w:t xml:space="preserve">be </w:t>
      </w:r>
      <w:r w:rsidRPr="00943D01">
        <w:rPr>
          <w:rFonts w:ascii="Times New Roman" w:eastAsia="Times New Roman" w:hAnsi="Times New Roman" w:cs="Times New Roman"/>
          <w:color w:val="4472C4" w:themeColor="accent1"/>
          <w:sz w:val="24"/>
          <w:szCs w:val="24"/>
        </w:rPr>
        <w:t>present</w:t>
      </w:r>
      <w:r w:rsidR="00C82255" w:rsidRPr="00943D01">
        <w:rPr>
          <w:rFonts w:ascii="Times New Roman" w:eastAsia="Times New Roman" w:hAnsi="Times New Roman" w:cs="Times New Roman"/>
          <w:color w:val="4472C4" w:themeColor="accent1"/>
          <w:sz w:val="24"/>
          <w:szCs w:val="24"/>
        </w:rPr>
        <w:t>ed</w:t>
      </w:r>
      <w:r w:rsidRPr="00943D01">
        <w:rPr>
          <w:rFonts w:ascii="Times New Roman" w:eastAsia="Times New Roman" w:hAnsi="Times New Roman" w:cs="Times New Roman"/>
          <w:color w:val="4472C4" w:themeColor="accent1"/>
          <w:sz w:val="24"/>
          <w:szCs w:val="24"/>
        </w:rPr>
        <w:t xml:space="preserve"> i</w:t>
      </w:r>
      <w:r w:rsidR="00C82255" w:rsidRPr="00943D01">
        <w:rPr>
          <w:rFonts w:ascii="Times New Roman" w:eastAsia="Times New Roman" w:hAnsi="Times New Roman" w:cs="Times New Roman"/>
          <w:color w:val="4472C4" w:themeColor="accent1"/>
          <w:sz w:val="24"/>
          <w:szCs w:val="24"/>
        </w:rPr>
        <w:t>s</w:t>
      </w:r>
      <w:r w:rsidRPr="00943D01">
        <w:rPr>
          <w:rFonts w:ascii="Times New Roman" w:eastAsia="Times New Roman" w:hAnsi="Times New Roman" w:cs="Times New Roman"/>
          <w:color w:val="4472C4" w:themeColor="accent1"/>
          <w:sz w:val="24"/>
          <w:szCs w:val="24"/>
        </w:rPr>
        <w:t xml:space="preserve"> one of many possible ways </w:t>
      </w:r>
      <w:r>
        <w:rPr>
          <w:rFonts w:ascii="Times New Roman" w:eastAsia="Times New Roman" w:hAnsi="Times New Roman" w:cs="Times New Roman"/>
          <w:color w:val="000000"/>
          <w:sz w:val="24"/>
          <w:szCs w:val="24"/>
        </w:rPr>
        <w:t>to group and categorise higher education mobilities in contemporary China</w:t>
      </w:r>
      <w:r w:rsidR="00C82255">
        <w:rPr>
          <w:rFonts w:ascii="Times New Roman" w:eastAsia="Times New Roman" w:hAnsi="Times New Roman" w:cs="Times New Roman"/>
          <w:color w:val="000000"/>
          <w:sz w:val="24"/>
          <w:szCs w:val="24"/>
        </w:rPr>
        <w:t xml:space="preserve"> and </w:t>
      </w:r>
      <w:r w:rsidR="00C82255" w:rsidRPr="00943D01">
        <w:rPr>
          <w:rFonts w:ascii="Times New Roman" w:eastAsia="Times New Roman" w:hAnsi="Times New Roman" w:cs="Times New Roman"/>
          <w:color w:val="4472C4" w:themeColor="accent1"/>
          <w:sz w:val="24"/>
          <w:szCs w:val="24"/>
        </w:rPr>
        <w:t>t</w:t>
      </w:r>
      <w:r w:rsidRPr="00943D01">
        <w:rPr>
          <w:rFonts w:ascii="Times New Roman" w:eastAsia="Times New Roman" w:hAnsi="Times New Roman" w:cs="Times New Roman"/>
          <w:color w:val="4472C4" w:themeColor="accent1"/>
          <w:sz w:val="24"/>
          <w:szCs w:val="24"/>
        </w:rPr>
        <w:t>his typology is a starting point in understanding higher education mobilities in China</w:t>
      </w:r>
      <w:r w:rsidR="00237398" w:rsidRPr="00943D01">
        <w:rPr>
          <w:rFonts w:ascii="Times New Roman" w:eastAsia="Times New Roman" w:hAnsi="Times New Roman" w:cs="Times New Roman"/>
          <w:color w:val="4472C4" w:themeColor="accent1"/>
          <w:sz w:val="24"/>
          <w:szCs w:val="24"/>
        </w:rPr>
        <w:t xml:space="preserve"> but could provide</w:t>
      </w:r>
      <w:r w:rsidR="00C82255" w:rsidRPr="00943D01">
        <w:rPr>
          <w:rFonts w:ascii="Times New Roman" w:eastAsia="Times New Roman" w:hAnsi="Times New Roman" w:cs="Times New Roman"/>
          <w:color w:val="4472C4" w:themeColor="accent1"/>
          <w:sz w:val="24"/>
          <w:szCs w:val="24"/>
        </w:rPr>
        <w:t xml:space="preserve"> a basis for further modelling of educational mobilities globally</w:t>
      </w:r>
      <w:r w:rsidRPr="00943D01">
        <w:rPr>
          <w:rFonts w:ascii="Times New Roman" w:eastAsia="Times New Roman" w:hAnsi="Times New Roman" w:cs="Times New Roman"/>
          <w:color w:val="4472C4" w:themeColor="accent1"/>
          <w:sz w:val="24"/>
          <w:szCs w:val="24"/>
        </w:rPr>
        <w:t xml:space="preserve">. </w:t>
      </w:r>
      <w:r w:rsidR="002D7FC4" w:rsidRPr="00943D01">
        <w:rPr>
          <w:rFonts w:ascii="Times New Roman" w:eastAsia="Times New Roman" w:hAnsi="Times New Roman" w:cs="Times New Roman"/>
          <w:color w:val="4472C4" w:themeColor="accent1"/>
          <w:sz w:val="24"/>
          <w:szCs w:val="24"/>
        </w:rPr>
        <w:t>Indeed, as the paper progresses avenues for future research are outlined</w:t>
      </w:r>
      <w:r w:rsidR="002D7FC4">
        <w:rPr>
          <w:rFonts w:ascii="Times New Roman" w:eastAsia="Times New Roman" w:hAnsi="Times New Roman" w:cs="Times New Roman"/>
          <w:color w:val="000000"/>
          <w:sz w:val="24"/>
          <w:szCs w:val="24"/>
        </w:rPr>
        <w:t xml:space="preserve">. </w:t>
      </w:r>
    </w:p>
    <w:p w14:paraId="7C1FE196" w14:textId="77777777" w:rsidR="00712CB8" w:rsidRDefault="00712CB8" w:rsidP="004A2B78">
      <w:pPr>
        <w:spacing w:after="160" w:line="480" w:lineRule="auto"/>
        <w:jc w:val="both"/>
        <w:rPr>
          <w:rFonts w:ascii="Times New Roman" w:eastAsia="Times New Roman" w:hAnsi="Times New Roman" w:cs="Times New Roman"/>
          <w:color w:val="000000"/>
          <w:sz w:val="24"/>
          <w:szCs w:val="24"/>
        </w:rPr>
      </w:pPr>
    </w:p>
    <w:p w14:paraId="6E1E24CF" w14:textId="77777777" w:rsidR="00712CB8" w:rsidRDefault="00712CB8" w:rsidP="004A2B78">
      <w:pPr>
        <w:spacing w:line="480" w:lineRule="auto"/>
        <w:ind w:right="-14"/>
        <w:jc w:val="both"/>
        <w:rPr>
          <w:sz w:val="24"/>
          <w:szCs w:val="24"/>
        </w:rPr>
      </w:pPr>
      <w:bookmarkStart w:id="2" w:name="Education_Mobilities_A_definit"/>
      <w:bookmarkEnd w:id="2"/>
      <w:r>
        <w:rPr>
          <w:rFonts w:ascii="Times New Roman" w:eastAsia="Times New Roman" w:hAnsi="Times New Roman" w:cs="Times New Roman"/>
          <w:b/>
          <w:sz w:val="24"/>
          <w:szCs w:val="24"/>
        </w:rPr>
        <w:t>Education Mobilities: A definition</w:t>
      </w:r>
    </w:p>
    <w:p w14:paraId="15771A01" w14:textId="77777777" w:rsidR="00712CB8" w:rsidRDefault="00712CB8" w:rsidP="004A2B78">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 mobility in this paper refers to the educationally motivated spatial movements of students, scholars, programmes and institutions, generally in higher education, from their home country or region to another. In charting the various forms of educational movements in contemporary China, we adopt the plural form of ‘education mobilities’ to indicate the varied nature of mobilities that are motivated by and / or resultant of educational activities. This is </w:t>
      </w:r>
      <w:r>
        <w:rPr>
          <w:rFonts w:ascii="Times New Roman" w:eastAsia="Times New Roman" w:hAnsi="Times New Roman" w:cs="Times New Roman"/>
          <w:color w:val="000000"/>
          <w:sz w:val="24"/>
          <w:szCs w:val="24"/>
        </w:rPr>
        <w:lastRenderedPageBreak/>
        <w:t xml:space="preserve">inheriting the legacy of the ‘mobility </w:t>
      </w:r>
      <w:proofErr w:type="gramStart"/>
      <w:r>
        <w:rPr>
          <w:rFonts w:ascii="Times New Roman" w:eastAsia="Times New Roman" w:hAnsi="Times New Roman" w:cs="Times New Roman"/>
          <w:color w:val="000000"/>
          <w:sz w:val="24"/>
          <w:szCs w:val="24"/>
        </w:rPr>
        <w:t>turn</w:t>
      </w:r>
      <w:proofErr w:type="gramEnd"/>
      <w:r>
        <w:rPr>
          <w:rFonts w:ascii="Times New Roman" w:eastAsia="Times New Roman" w:hAnsi="Times New Roman" w:cs="Times New Roman"/>
          <w:color w:val="000000"/>
          <w:sz w:val="24"/>
          <w:szCs w:val="24"/>
        </w:rPr>
        <w:t xml:space="preserve">’ which recognises that in our contemporary world ‘issues of “mobility” are centre-stage’ </w:t>
      </w:r>
      <w:r>
        <w:rPr>
          <w:rFonts w:ascii="Times New Roman" w:eastAsia="Times New Roman" w:hAnsi="Times New Roman" w:cs="Times New Roman"/>
          <w:noProof/>
          <w:color w:val="000000"/>
          <w:sz w:val="24"/>
          <w:szCs w:val="24"/>
        </w:rPr>
        <w:t>(Hannam, Sheller, &amp; Urry, 2006, p. 1)</w:t>
      </w:r>
      <w:r>
        <w:rPr>
          <w:rFonts w:ascii="Times New Roman" w:eastAsia="Times New Roman" w:hAnsi="Times New Roman" w:cs="Times New Roman"/>
          <w:color w:val="000000"/>
          <w:sz w:val="24"/>
          <w:szCs w:val="24"/>
        </w:rPr>
        <w:t xml:space="preserve">. We foreground mobility as an empirical phenomenon worthy of investigation, rather than considering it as a by-product of larger social processes that can be readily explained through existing theoretical or disciplinary means. </w:t>
      </w:r>
    </w:p>
    <w:p w14:paraId="2978F24E" w14:textId="209FDB43" w:rsidR="00EF43E3" w:rsidRPr="00943D01" w:rsidRDefault="00EF43E3" w:rsidP="004A2B78">
      <w:pPr>
        <w:spacing w:line="480" w:lineRule="auto"/>
        <w:jc w:val="both"/>
        <w:rPr>
          <w:color w:val="4472C4" w:themeColor="accent1"/>
          <w:sz w:val="24"/>
          <w:szCs w:val="24"/>
        </w:rPr>
      </w:pPr>
      <w:r w:rsidRPr="00943D01">
        <w:rPr>
          <w:rFonts w:ascii="Times New Roman" w:eastAsia="Times New Roman" w:hAnsi="Times New Roman" w:cs="Times New Roman"/>
          <w:color w:val="4472C4" w:themeColor="accent1"/>
          <w:sz w:val="24"/>
          <w:szCs w:val="24"/>
        </w:rPr>
        <w:t>As global mobility</w:t>
      </w:r>
      <w:r w:rsidR="00421B54" w:rsidRPr="00943D01">
        <w:rPr>
          <w:rFonts w:ascii="Times New Roman" w:eastAsia="Times New Roman" w:hAnsi="Times New Roman" w:cs="Times New Roman"/>
          <w:color w:val="4472C4" w:themeColor="accent1"/>
          <w:sz w:val="24"/>
          <w:szCs w:val="24"/>
        </w:rPr>
        <w:t>, particularly in the arena of education,</w:t>
      </w:r>
      <w:r w:rsidRPr="00943D01">
        <w:rPr>
          <w:rFonts w:ascii="Times New Roman" w:eastAsia="Times New Roman" w:hAnsi="Times New Roman" w:cs="Times New Roman"/>
          <w:color w:val="4472C4" w:themeColor="accent1"/>
          <w:sz w:val="24"/>
          <w:szCs w:val="24"/>
        </w:rPr>
        <w:t xml:space="preserve"> accelerates so the research terms and conceptualisations around it proliferate, resulting in a complex field surrounding </w:t>
      </w:r>
      <w:r w:rsidR="00421B54" w:rsidRPr="00943D01">
        <w:rPr>
          <w:rFonts w:ascii="Times New Roman" w:eastAsia="Times New Roman" w:hAnsi="Times New Roman" w:cs="Times New Roman"/>
          <w:color w:val="4472C4" w:themeColor="accent1"/>
          <w:sz w:val="24"/>
          <w:szCs w:val="24"/>
        </w:rPr>
        <w:t xml:space="preserve">educational mobilities. There are other terms that could have been chosen here, such as ‘migration’ which has associations with forced migration and refugees (a growing global challenge) </w:t>
      </w:r>
      <w:r w:rsidR="00497A1D" w:rsidRPr="00943D01">
        <w:rPr>
          <w:rFonts w:ascii="Times New Roman" w:eastAsia="Times New Roman" w:hAnsi="Times New Roman" w:cs="Times New Roman"/>
          <w:color w:val="4472C4" w:themeColor="accent1"/>
          <w:sz w:val="24"/>
          <w:szCs w:val="24"/>
        </w:rPr>
        <w:t>(</w:t>
      </w:r>
      <w:proofErr w:type="spellStart"/>
      <w:r w:rsidR="00497A1D" w:rsidRPr="00943D01">
        <w:rPr>
          <w:rFonts w:ascii="Times New Roman" w:eastAsiaTheme="minorEastAsia" w:hAnsi="Times New Roman" w:cs="Times New Roman"/>
          <w:color w:val="4472C4" w:themeColor="accent1"/>
          <w:sz w:val="24"/>
          <w:szCs w:val="24"/>
        </w:rPr>
        <w:t>Sirriyeh</w:t>
      </w:r>
      <w:proofErr w:type="spellEnd"/>
      <w:r w:rsidR="00497A1D" w:rsidRPr="00943D01">
        <w:rPr>
          <w:rFonts w:ascii="Times New Roman" w:eastAsiaTheme="minorEastAsia" w:hAnsi="Times New Roman" w:cs="Times New Roman"/>
          <w:color w:val="4472C4" w:themeColor="accent1"/>
          <w:sz w:val="24"/>
          <w:szCs w:val="24"/>
        </w:rPr>
        <w:t>, 2018</w:t>
      </w:r>
      <w:r w:rsidR="00497A1D" w:rsidRPr="00943D01">
        <w:rPr>
          <w:rFonts w:ascii="Times New Roman" w:eastAsia="Times New Roman" w:hAnsi="Times New Roman" w:cs="Times New Roman"/>
          <w:color w:val="4472C4" w:themeColor="accent1"/>
          <w:sz w:val="24"/>
          <w:szCs w:val="24"/>
        </w:rPr>
        <w:t>)</w:t>
      </w:r>
      <w:r w:rsidR="00E719E9" w:rsidRPr="00943D01">
        <w:rPr>
          <w:rFonts w:ascii="Times New Roman" w:eastAsia="Times New Roman" w:hAnsi="Times New Roman" w:cs="Times New Roman"/>
          <w:color w:val="4472C4" w:themeColor="accent1"/>
          <w:sz w:val="24"/>
          <w:szCs w:val="24"/>
        </w:rPr>
        <w:t xml:space="preserve"> </w:t>
      </w:r>
      <w:r w:rsidR="00421B54" w:rsidRPr="00943D01">
        <w:rPr>
          <w:rFonts w:ascii="Times New Roman" w:eastAsia="Times New Roman" w:hAnsi="Times New Roman" w:cs="Times New Roman"/>
          <w:color w:val="4472C4" w:themeColor="accent1"/>
          <w:sz w:val="24"/>
          <w:szCs w:val="24"/>
        </w:rPr>
        <w:t>or, in terms of student mobility, the term ‘study abroad’ has a large associated literature</w:t>
      </w:r>
      <w:r w:rsidR="00E719E9" w:rsidRPr="00943D01">
        <w:rPr>
          <w:rFonts w:ascii="Times New Roman" w:eastAsia="Times New Roman" w:hAnsi="Times New Roman" w:cs="Times New Roman"/>
          <w:color w:val="4472C4" w:themeColor="accent1"/>
          <w:sz w:val="24"/>
          <w:szCs w:val="24"/>
        </w:rPr>
        <w:t xml:space="preserve"> (Ellwood, 2011)</w:t>
      </w:r>
      <w:r w:rsidR="00421B54" w:rsidRPr="00943D01">
        <w:rPr>
          <w:rFonts w:ascii="Times New Roman" w:eastAsia="Times New Roman" w:hAnsi="Times New Roman" w:cs="Times New Roman"/>
          <w:color w:val="4472C4" w:themeColor="accent1"/>
          <w:sz w:val="24"/>
          <w:szCs w:val="24"/>
        </w:rPr>
        <w:t xml:space="preserve">. </w:t>
      </w:r>
      <w:r w:rsidR="00A679A8" w:rsidRPr="00943D01">
        <w:rPr>
          <w:rFonts w:ascii="Times New Roman" w:eastAsia="Times New Roman" w:hAnsi="Times New Roman" w:cs="Times New Roman"/>
          <w:color w:val="4472C4" w:themeColor="accent1"/>
          <w:sz w:val="24"/>
          <w:szCs w:val="24"/>
        </w:rPr>
        <w:t xml:space="preserve">Here, however, we chose to explore the concept of education mobilities </w:t>
      </w:r>
      <w:proofErr w:type="gramStart"/>
      <w:r w:rsidR="00A679A8" w:rsidRPr="00943D01">
        <w:rPr>
          <w:rFonts w:ascii="Times New Roman" w:eastAsia="Times New Roman" w:hAnsi="Times New Roman" w:cs="Times New Roman"/>
          <w:color w:val="4472C4" w:themeColor="accent1"/>
          <w:sz w:val="24"/>
          <w:szCs w:val="24"/>
        </w:rPr>
        <w:t>in order to</w:t>
      </w:r>
      <w:proofErr w:type="gramEnd"/>
      <w:r w:rsidR="00A679A8" w:rsidRPr="00943D01">
        <w:rPr>
          <w:rFonts w:ascii="Times New Roman" w:eastAsia="Times New Roman" w:hAnsi="Times New Roman" w:cs="Times New Roman"/>
          <w:color w:val="4472C4" w:themeColor="accent1"/>
          <w:sz w:val="24"/>
          <w:szCs w:val="24"/>
        </w:rPr>
        <w:t xml:space="preserve"> present a typology which could illuminate both internal (to a country such as China) and external (international) mobilities. This</w:t>
      </w:r>
      <w:r w:rsidR="00B05467" w:rsidRPr="00943D01">
        <w:rPr>
          <w:rFonts w:ascii="Times New Roman" w:eastAsia="Times New Roman" w:hAnsi="Times New Roman" w:cs="Times New Roman"/>
          <w:color w:val="4472C4" w:themeColor="accent1"/>
          <w:sz w:val="24"/>
          <w:szCs w:val="24"/>
        </w:rPr>
        <w:t xml:space="preserve"> </w:t>
      </w:r>
      <w:r w:rsidR="00A679A8" w:rsidRPr="00943D01">
        <w:rPr>
          <w:rFonts w:ascii="Times New Roman" w:eastAsia="Times New Roman" w:hAnsi="Times New Roman" w:cs="Times New Roman"/>
          <w:color w:val="4472C4" w:themeColor="accent1"/>
          <w:sz w:val="24"/>
          <w:szCs w:val="24"/>
        </w:rPr>
        <w:t xml:space="preserve">use of the concept of education mobilities enables an exploration of the relationships between physical and social mobilities, thus providing a lens onto social and educational inequalities. </w:t>
      </w:r>
      <w:r w:rsidR="00B05467" w:rsidRPr="00943D01">
        <w:rPr>
          <w:rFonts w:ascii="Times New Roman" w:eastAsia="Times New Roman" w:hAnsi="Times New Roman" w:cs="Times New Roman"/>
          <w:color w:val="4472C4" w:themeColor="accent1"/>
          <w:sz w:val="24"/>
          <w:szCs w:val="24"/>
        </w:rPr>
        <w:t>This also makes possible</w:t>
      </w:r>
      <w:r w:rsidR="007B4B8A" w:rsidRPr="00943D01">
        <w:rPr>
          <w:rFonts w:ascii="Times New Roman" w:eastAsia="Times New Roman" w:hAnsi="Times New Roman" w:cs="Times New Roman"/>
          <w:color w:val="4472C4" w:themeColor="accent1"/>
          <w:sz w:val="24"/>
          <w:szCs w:val="24"/>
        </w:rPr>
        <w:t xml:space="preserve"> a critique of the valorisation of mobility itself, where much of the literature and discourse of educational mobility implicitly associates value to mobility, thus marginalising those who are immobile, either by choice or because their mobility trajectories are impeded by socio-economic factors</w:t>
      </w:r>
      <w:r w:rsidR="00BC2F41" w:rsidRPr="00943D01">
        <w:rPr>
          <w:rFonts w:ascii="Times New Roman" w:eastAsia="Times New Roman" w:hAnsi="Times New Roman" w:cs="Times New Roman"/>
          <w:color w:val="4472C4" w:themeColor="accent1"/>
          <w:sz w:val="24"/>
          <w:szCs w:val="24"/>
        </w:rPr>
        <w:t xml:space="preserve"> (see </w:t>
      </w:r>
      <w:r w:rsidR="00730C27">
        <w:rPr>
          <w:rFonts w:ascii="Times New Roman" w:eastAsia="Times New Roman" w:hAnsi="Times New Roman" w:cs="Times New Roman"/>
          <w:color w:val="4472C4" w:themeColor="accent1"/>
          <w:sz w:val="24"/>
          <w:szCs w:val="24"/>
        </w:rPr>
        <w:t>the d</w:t>
      </w:r>
      <w:r w:rsidR="00BC2F41" w:rsidRPr="00943D01">
        <w:rPr>
          <w:rFonts w:ascii="Times New Roman" w:eastAsia="Times New Roman" w:hAnsi="Times New Roman" w:cs="Times New Roman"/>
          <w:color w:val="4472C4" w:themeColor="accent1"/>
          <w:sz w:val="24"/>
          <w:szCs w:val="24"/>
        </w:rPr>
        <w:t xml:space="preserve">iscussion </w:t>
      </w:r>
      <w:r w:rsidR="00730C27">
        <w:rPr>
          <w:rFonts w:ascii="Times New Roman" w:eastAsia="Times New Roman" w:hAnsi="Times New Roman" w:cs="Times New Roman"/>
          <w:color w:val="4472C4" w:themeColor="accent1"/>
          <w:sz w:val="24"/>
          <w:szCs w:val="24"/>
        </w:rPr>
        <w:t xml:space="preserve">section of the paper </w:t>
      </w:r>
      <w:r w:rsidR="00BC2F41" w:rsidRPr="00943D01">
        <w:rPr>
          <w:rFonts w:ascii="Times New Roman" w:eastAsia="Times New Roman" w:hAnsi="Times New Roman" w:cs="Times New Roman"/>
          <w:color w:val="4472C4" w:themeColor="accent1"/>
          <w:sz w:val="24"/>
          <w:szCs w:val="24"/>
        </w:rPr>
        <w:t>for a detailed elaboration</w:t>
      </w:r>
      <w:r w:rsidR="00730C27">
        <w:rPr>
          <w:rFonts w:ascii="Times New Roman" w:eastAsia="Times New Roman" w:hAnsi="Times New Roman" w:cs="Times New Roman"/>
          <w:color w:val="4472C4" w:themeColor="accent1"/>
          <w:sz w:val="24"/>
          <w:szCs w:val="24"/>
        </w:rPr>
        <w:t xml:space="preserve"> of this</w:t>
      </w:r>
      <w:r w:rsidR="00BC2F41" w:rsidRPr="00943D01">
        <w:rPr>
          <w:rFonts w:ascii="Times New Roman" w:eastAsia="Times New Roman" w:hAnsi="Times New Roman" w:cs="Times New Roman"/>
          <w:color w:val="4472C4" w:themeColor="accent1"/>
          <w:sz w:val="24"/>
          <w:szCs w:val="24"/>
        </w:rPr>
        <w:t>)</w:t>
      </w:r>
      <w:r w:rsidR="007B4B8A" w:rsidRPr="00943D01">
        <w:rPr>
          <w:rFonts w:ascii="Times New Roman" w:eastAsia="Times New Roman" w:hAnsi="Times New Roman" w:cs="Times New Roman"/>
          <w:color w:val="4472C4" w:themeColor="accent1"/>
          <w:sz w:val="24"/>
          <w:szCs w:val="24"/>
        </w:rPr>
        <w:t xml:space="preserve">. </w:t>
      </w:r>
    </w:p>
    <w:p w14:paraId="152D5522" w14:textId="583905C9" w:rsidR="00712CB8" w:rsidRPr="00943D01" w:rsidRDefault="00B05467" w:rsidP="004A2B78">
      <w:pPr>
        <w:spacing w:line="480" w:lineRule="auto"/>
        <w:jc w:val="both"/>
        <w:rPr>
          <w:rFonts w:ascii="Times New Roman" w:eastAsia="Times New Roman" w:hAnsi="Times New Roman" w:cs="Times New Roman"/>
          <w:color w:val="4472C4" w:themeColor="accent1"/>
          <w:sz w:val="24"/>
          <w:szCs w:val="24"/>
        </w:rPr>
      </w:pPr>
      <w:r w:rsidRPr="00943D01">
        <w:rPr>
          <w:rFonts w:ascii="Times New Roman" w:eastAsia="Times New Roman" w:hAnsi="Times New Roman" w:cs="Times New Roman"/>
          <w:color w:val="4472C4" w:themeColor="accent1"/>
          <w:sz w:val="24"/>
          <w:szCs w:val="24"/>
        </w:rPr>
        <w:t>Whilst the aim in this paper is to present a typology of educational mobilities which will facilitate an overall understanding, we also acknowledge the dynamic, multiple and multi-directional nature of mobility, noting that education mobilities can be complex, circular or part of a ‘mobility chain’ effect where one sort o</w:t>
      </w:r>
      <w:r w:rsidR="0094611B" w:rsidRPr="00943D01">
        <w:rPr>
          <w:rFonts w:ascii="Times New Roman" w:eastAsia="Times New Roman" w:hAnsi="Times New Roman" w:cs="Times New Roman"/>
          <w:color w:val="4472C4" w:themeColor="accent1"/>
          <w:sz w:val="24"/>
          <w:szCs w:val="24"/>
        </w:rPr>
        <w:t xml:space="preserve">f mobility can lead to another. Overall, this use of the concept of education mobilities signifies a theoretical </w:t>
      </w:r>
      <w:r w:rsidR="00D77879" w:rsidRPr="00943D01">
        <w:rPr>
          <w:rFonts w:ascii="Times New Roman" w:eastAsia="Times New Roman" w:hAnsi="Times New Roman" w:cs="Times New Roman"/>
          <w:color w:val="4472C4" w:themeColor="accent1"/>
          <w:sz w:val="24"/>
          <w:szCs w:val="24"/>
        </w:rPr>
        <w:t xml:space="preserve">refocus </w:t>
      </w:r>
      <w:r w:rsidR="0094611B" w:rsidRPr="00943D01">
        <w:rPr>
          <w:rFonts w:ascii="Times New Roman" w:eastAsia="Times New Roman" w:hAnsi="Times New Roman" w:cs="Times New Roman"/>
          <w:color w:val="4472C4" w:themeColor="accent1"/>
          <w:sz w:val="24"/>
          <w:szCs w:val="24"/>
        </w:rPr>
        <w:t xml:space="preserve">in the way that we view </w:t>
      </w:r>
      <w:r w:rsidR="0094611B" w:rsidRPr="00943D01">
        <w:rPr>
          <w:rFonts w:ascii="Times New Roman" w:eastAsia="Times New Roman" w:hAnsi="Times New Roman" w:cs="Times New Roman"/>
          <w:color w:val="4472C4" w:themeColor="accent1"/>
          <w:sz w:val="24"/>
          <w:szCs w:val="24"/>
        </w:rPr>
        <w:lastRenderedPageBreak/>
        <w:t>mobilit</w:t>
      </w:r>
      <w:r w:rsidR="00D77879" w:rsidRPr="00943D01">
        <w:rPr>
          <w:rFonts w:ascii="Times New Roman" w:eastAsia="Times New Roman" w:hAnsi="Times New Roman" w:cs="Times New Roman"/>
          <w:color w:val="4472C4" w:themeColor="accent1"/>
          <w:sz w:val="24"/>
          <w:szCs w:val="24"/>
        </w:rPr>
        <w:t>ies</w:t>
      </w:r>
      <w:r w:rsidR="0094611B" w:rsidRPr="00943D01">
        <w:rPr>
          <w:rFonts w:ascii="Times New Roman" w:eastAsia="Times New Roman" w:hAnsi="Times New Roman" w:cs="Times New Roman"/>
          <w:color w:val="4472C4" w:themeColor="accent1"/>
          <w:sz w:val="24"/>
          <w:szCs w:val="24"/>
        </w:rPr>
        <w:t xml:space="preserve"> in higher education towards an acknowledgement of the intensifying inequalities intrinsic to mobilit</w:t>
      </w:r>
      <w:r w:rsidR="00D77879" w:rsidRPr="00943D01">
        <w:rPr>
          <w:rFonts w:ascii="Times New Roman" w:eastAsia="Times New Roman" w:hAnsi="Times New Roman" w:cs="Times New Roman"/>
          <w:color w:val="4472C4" w:themeColor="accent1"/>
          <w:sz w:val="24"/>
          <w:szCs w:val="24"/>
        </w:rPr>
        <w:t>ies</w:t>
      </w:r>
      <w:r w:rsidR="0094611B" w:rsidRPr="00943D01">
        <w:rPr>
          <w:rFonts w:ascii="Times New Roman" w:eastAsia="Times New Roman" w:hAnsi="Times New Roman" w:cs="Times New Roman"/>
          <w:color w:val="4472C4" w:themeColor="accent1"/>
          <w:sz w:val="24"/>
          <w:szCs w:val="24"/>
        </w:rPr>
        <w:t xml:space="preserve"> in the current moment. </w:t>
      </w:r>
    </w:p>
    <w:p w14:paraId="2FEFC8C7" w14:textId="77777777" w:rsidR="0094611B" w:rsidRDefault="0094611B" w:rsidP="004A2B78">
      <w:pPr>
        <w:spacing w:line="480" w:lineRule="auto"/>
        <w:jc w:val="both"/>
        <w:rPr>
          <w:rFonts w:ascii="Times New Roman" w:eastAsia="Times New Roman" w:hAnsi="Times New Roman" w:cs="Times New Roman"/>
          <w:color w:val="000000"/>
          <w:sz w:val="24"/>
          <w:szCs w:val="24"/>
        </w:rPr>
      </w:pPr>
    </w:p>
    <w:p w14:paraId="0727B8BF" w14:textId="77777777" w:rsidR="00712CB8" w:rsidRDefault="00712CB8" w:rsidP="004A2B78">
      <w:pPr>
        <w:spacing w:line="480" w:lineRule="auto"/>
        <w:ind w:right="-14"/>
        <w:jc w:val="both"/>
        <w:rPr>
          <w:sz w:val="24"/>
          <w:szCs w:val="24"/>
        </w:rPr>
      </w:pPr>
      <w:bookmarkStart w:id="3" w:name="Methodology"/>
      <w:bookmarkEnd w:id="3"/>
      <w:r>
        <w:rPr>
          <w:rFonts w:ascii="Times New Roman" w:eastAsia="Times New Roman" w:hAnsi="Times New Roman" w:cs="Times New Roman"/>
          <w:b/>
          <w:sz w:val="24"/>
          <w:szCs w:val="24"/>
        </w:rPr>
        <w:t>Methodology</w:t>
      </w:r>
    </w:p>
    <w:p w14:paraId="7023CCA6" w14:textId="56999CBF" w:rsidR="00C54276" w:rsidRDefault="007F71B6" w:rsidP="004A2B78">
      <w:pPr>
        <w:spacing w:line="480" w:lineRule="auto"/>
        <w:ind w:right="-14"/>
        <w:jc w:val="both"/>
        <w:rPr>
          <w:rFonts w:ascii="Times New Roman" w:eastAsia="Times New Roman" w:hAnsi="Times New Roman" w:cs="Times New Roman"/>
          <w:color w:val="4472C4" w:themeColor="accent1"/>
          <w:sz w:val="24"/>
          <w:szCs w:val="24"/>
        </w:rPr>
      </w:pPr>
      <w:r w:rsidRPr="00943D01">
        <w:rPr>
          <w:rFonts w:ascii="Times New Roman" w:eastAsia="Times New Roman" w:hAnsi="Times New Roman" w:cs="Times New Roman"/>
          <w:color w:val="4472C4" w:themeColor="accent1"/>
          <w:sz w:val="24"/>
          <w:szCs w:val="24"/>
        </w:rPr>
        <w:t>T</w:t>
      </w:r>
      <w:r w:rsidR="00712CB8" w:rsidRPr="00943D01">
        <w:rPr>
          <w:rFonts w:ascii="Times New Roman" w:eastAsia="Times New Roman" w:hAnsi="Times New Roman" w:cs="Times New Roman"/>
          <w:color w:val="4472C4" w:themeColor="accent1"/>
          <w:sz w:val="24"/>
          <w:szCs w:val="24"/>
        </w:rPr>
        <w:t xml:space="preserve">his </w:t>
      </w:r>
      <w:r w:rsidRPr="00943D01">
        <w:rPr>
          <w:rFonts w:ascii="Times New Roman" w:eastAsia="Times New Roman" w:hAnsi="Times New Roman" w:cs="Times New Roman"/>
          <w:color w:val="4472C4" w:themeColor="accent1"/>
          <w:sz w:val="24"/>
          <w:szCs w:val="24"/>
        </w:rPr>
        <w:t xml:space="preserve">paper </w:t>
      </w:r>
      <w:r w:rsidR="00712CB8" w:rsidRPr="00943D01">
        <w:rPr>
          <w:rFonts w:ascii="Times New Roman" w:eastAsia="Times New Roman" w:hAnsi="Times New Roman" w:cs="Times New Roman"/>
          <w:color w:val="4472C4" w:themeColor="accent1"/>
          <w:sz w:val="24"/>
          <w:szCs w:val="24"/>
        </w:rPr>
        <w:t xml:space="preserve">is a systematic review of literature </w:t>
      </w:r>
      <w:r w:rsidRPr="00943D01">
        <w:rPr>
          <w:rFonts w:ascii="Times New Roman" w:eastAsia="Times New Roman" w:hAnsi="Times New Roman" w:cs="Times New Roman"/>
          <w:color w:val="4472C4" w:themeColor="accent1"/>
          <w:sz w:val="24"/>
          <w:szCs w:val="24"/>
        </w:rPr>
        <w:t>although not aligned</w:t>
      </w:r>
      <w:r w:rsidR="00712CB8" w:rsidRPr="00943D01">
        <w:rPr>
          <w:rFonts w:ascii="Times New Roman" w:eastAsia="Times New Roman" w:hAnsi="Times New Roman" w:cs="Times New Roman"/>
          <w:color w:val="4472C4" w:themeColor="accent1"/>
          <w:sz w:val="24"/>
          <w:szCs w:val="24"/>
        </w:rPr>
        <w:t xml:space="preserve"> to those in scientific disciplines such as medical research</w:t>
      </w:r>
      <w:r w:rsidR="00712CB8">
        <w:rPr>
          <w:rFonts w:ascii="Times New Roman" w:eastAsia="Times New Roman" w:hAnsi="Times New Roman" w:cs="Times New Roman"/>
          <w:sz w:val="24"/>
          <w:szCs w:val="24"/>
        </w:rPr>
        <w:t xml:space="preserve">. Instead, this </w:t>
      </w:r>
      <w:r>
        <w:rPr>
          <w:rFonts w:ascii="Times New Roman" w:eastAsia="Times New Roman" w:hAnsi="Times New Roman" w:cs="Times New Roman"/>
          <w:sz w:val="24"/>
          <w:szCs w:val="24"/>
        </w:rPr>
        <w:t>paper could be categorised</w:t>
      </w:r>
      <w:r w:rsidR="00712CB8">
        <w:rPr>
          <w:rFonts w:ascii="Times New Roman" w:eastAsia="Times New Roman" w:hAnsi="Times New Roman" w:cs="Times New Roman"/>
          <w:sz w:val="24"/>
          <w:szCs w:val="24"/>
        </w:rPr>
        <w:t xml:space="preserve"> as a</w:t>
      </w:r>
      <w:r w:rsidR="00712CB8">
        <w:rPr>
          <w:rFonts w:ascii="Times New Roman" w:eastAsia="Times New Roman" w:hAnsi="Times New Roman" w:cs="Times New Roman"/>
          <w:color w:val="000000"/>
          <w:sz w:val="24"/>
          <w:szCs w:val="24"/>
        </w:rPr>
        <w:t xml:space="preserve"> thematic narrative review </w:t>
      </w:r>
      <w:r w:rsidR="00712CB8">
        <w:rPr>
          <w:rFonts w:ascii="Times New Roman" w:eastAsia="Times New Roman" w:hAnsi="Times New Roman" w:cs="Times New Roman"/>
          <w:noProof/>
          <w:color w:val="000000"/>
          <w:sz w:val="24"/>
          <w:szCs w:val="24"/>
        </w:rPr>
        <w:t>(Lunsford, Grindle, Salatin, &amp; Dicianno, 2016)</w:t>
      </w:r>
      <w:r w:rsidR="00712CB8">
        <w:rPr>
          <w:rFonts w:ascii="Times New Roman" w:eastAsia="Times New Roman" w:hAnsi="Times New Roman" w:cs="Times New Roman"/>
          <w:color w:val="000000"/>
          <w:sz w:val="24"/>
          <w:szCs w:val="24"/>
        </w:rPr>
        <w:t xml:space="preserve">. </w:t>
      </w:r>
      <w:r w:rsidR="00805D81" w:rsidRPr="00943D01">
        <w:rPr>
          <w:rFonts w:ascii="Times New Roman" w:eastAsia="Times New Roman" w:hAnsi="Times New Roman" w:cs="Times New Roman"/>
          <w:color w:val="4472C4" w:themeColor="accent1"/>
          <w:sz w:val="24"/>
          <w:szCs w:val="24"/>
        </w:rPr>
        <w:t xml:space="preserve">As we were interested in issues related to the complex relations between </w:t>
      </w:r>
      <w:r w:rsidR="00805D81" w:rsidRPr="00943D01">
        <w:rPr>
          <w:rFonts w:ascii="Times New Roman" w:eastAsia="Times New Roman" w:hAnsi="Times New Roman" w:cs="Times New Roman"/>
          <w:color w:val="4472C4" w:themeColor="accent1"/>
          <w:sz w:val="24"/>
          <w:szCs w:val="24"/>
          <w:shd w:val="clear" w:color="auto" w:fill="FFFFFF"/>
        </w:rPr>
        <w:t>physical mobility and social mobility, inequality, geopolitical considerations of China's place in the world, and some political economy perspectives on higher education globalisation, the literature search</w:t>
      </w:r>
      <w:r w:rsidR="00805D81">
        <w:rPr>
          <w:rFonts w:ascii="Arial" w:eastAsia="Times New Roman" w:hAnsi="Arial" w:cs="Arial"/>
          <w:color w:val="222222"/>
          <w:sz w:val="19"/>
          <w:szCs w:val="19"/>
          <w:shd w:val="clear" w:color="auto" w:fill="FFFFFF"/>
        </w:rPr>
        <w:t xml:space="preserve"> </w:t>
      </w:r>
      <w:r w:rsidR="00712CB8">
        <w:rPr>
          <w:rFonts w:ascii="Times New Roman" w:eastAsia="Times New Roman" w:hAnsi="Times New Roman" w:cs="Times New Roman"/>
          <w:color w:val="000000"/>
          <w:sz w:val="24"/>
          <w:szCs w:val="24"/>
        </w:rPr>
        <w:t>began wit</w:t>
      </w:r>
      <w:r w:rsidR="00712CB8">
        <w:rPr>
          <w:rFonts w:ascii="Times New Roman" w:eastAsia="Times New Roman" w:hAnsi="Times New Roman" w:cs="Times New Roman"/>
          <w:sz w:val="24"/>
          <w:szCs w:val="24"/>
        </w:rPr>
        <w:t>h an</w:t>
      </w:r>
      <w:r w:rsidR="00712CB8">
        <w:rPr>
          <w:rFonts w:ascii="Times New Roman" w:eastAsia="Times New Roman" w:hAnsi="Times New Roman" w:cs="Times New Roman"/>
          <w:color w:val="000000"/>
          <w:sz w:val="24"/>
          <w:szCs w:val="24"/>
        </w:rPr>
        <w:t xml:space="preserve"> extensive electronic search around key words such as mobilities; education mobilities; </w:t>
      </w:r>
      <w:r w:rsidR="00805D81">
        <w:rPr>
          <w:rFonts w:ascii="Times New Roman" w:eastAsia="Times New Roman" w:hAnsi="Times New Roman" w:cs="Times New Roman"/>
          <w:color w:val="000000"/>
          <w:sz w:val="24"/>
          <w:szCs w:val="24"/>
        </w:rPr>
        <w:t xml:space="preserve">social mobilities, </w:t>
      </w:r>
      <w:r w:rsidR="00712CB8">
        <w:rPr>
          <w:rFonts w:ascii="Times New Roman" w:eastAsia="Times New Roman" w:hAnsi="Times New Roman" w:cs="Times New Roman"/>
          <w:color w:val="000000"/>
          <w:sz w:val="24"/>
          <w:szCs w:val="24"/>
        </w:rPr>
        <w:t>higher education; China</w:t>
      </w:r>
      <w:r w:rsidR="00C54276">
        <w:rPr>
          <w:rFonts w:ascii="Times New Roman" w:eastAsia="Times New Roman" w:hAnsi="Times New Roman" w:cs="Times New Roman"/>
          <w:color w:val="000000"/>
          <w:sz w:val="24"/>
          <w:szCs w:val="24"/>
        </w:rPr>
        <w:t>;</w:t>
      </w:r>
      <w:r w:rsidR="00712CB8">
        <w:rPr>
          <w:rFonts w:ascii="Times New Roman" w:eastAsia="Times New Roman" w:hAnsi="Times New Roman" w:cs="Times New Roman"/>
          <w:color w:val="000000"/>
          <w:sz w:val="24"/>
          <w:szCs w:val="24"/>
        </w:rPr>
        <w:t xml:space="preserve"> and this built a library of approximately 250 items</w:t>
      </w:r>
      <w:r w:rsidR="00805D81">
        <w:rPr>
          <w:rFonts w:ascii="Times New Roman" w:eastAsia="Times New Roman" w:hAnsi="Times New Roman" w:cs="Times New Roman"/>
          <w:color w:val="000000"/>
          <w:sz w:val="24"/>
          <w:szCs w:val="24"/>
        </w:rPr>
        <w:t xml:space="preserve"> </w:t>
      </w:r>
      <w:r w:rsidR="00805D81" w:rsidRPr="00943D01">
        <w:rPr>
          <w:rFonts w:ascii="Times New Roman" w:eastAsia="Times New Roman" w:hAnsi="Times New Roman" w:cs="Times New Roman"/>
          <w:color w:val="4472C4" w:themeColor="accent1"/>
          <w:sz w:val="24"/>
          <w:szCs w:val="24"/>
        </w:rPr>
        <w:t>in the first instance</w:t>
      </w:r>
      <w:r w:rsidR="00712CB8" w:rsidRPr="00943D01">
        <w:rPr>
          <w:rFonts w:ascii="Times New Roman" w:eastAsia="Times New Roman" w:hAnsi="Times New Roman" w:cs="Times New Roman"/>
          <w:color w:val="4472C4" w:themeColor="accent1"/>
          <w:sz w:val="24"/>
          <w:szCs w:val="24"/>
        </w:rPr>
        <w:t xml:space="preserve">. </w:t>
      </w:r>
      <w:r w:rsidR="002C3277" w:rsidRPr="00943D01">
        <w:rPr>
          <w:rFonts w:ascii="Times New Roman" w:eastAsia="Times New Roman" w:hAnsi="Times New Roman" w:cs="Times New Roman"/>
          <w:color w:val="4472C4" w:themeColor="accent1"/>
          <w:sz w:val="24"/>
          <w:szCs w:val="24"/>
        </w:rPr>
        <w:t xml:space="preserve">Non-academic sources such as </w:t>
      </w:r>
      <w:proofErr w:type="spellStart"/>
      <w:r w:rsidR="002C3277" w:rsidRPr="00943D01">
        <w:rPr>
          <w:rFonts w:ascii="Times New Roman" w:eastAsia="Times New Roman" w:hAnsi="Times New Roman" w:cs="Times New Roman"/>
          <w:color w:val="4472C4" w:themeColor="accent1"/>
          <w:sz w:val="24"/>
          <w:szCs w:val="24"/>
        </w:rPr>
        <w:t>ScienceNet</w:t>
      </w:r>
      <w:proofErr w:type="spellEnd"/>
      <w:r w:rsidR="002C3277" w:rsidRPr="00943D01">
        <w:rPr>
          <w:rFonts w:ascii="Times New Roman" w:eastAsia="Times New Roman" w:hAnsi="Times New Roman" w:cs="Times New Roman"/>
          <w:color w:val="4472C4" w:themeColor="accent1"/>
          <w:sz w:val="24"/>
          <w:szCs w:val="24"/>
        </w:rPr>
        <w:t xml:space="preserve"> and China Daily were also included in the </w:t>
      </w:r>
      <w:r w:rsidR="00805D81" w:rsidRPr="00943D01">
        <w:rPr>
          <w:rFonts w:ascii="Times New Roman" w:eastAsia="Times New Roman" w:hAnsi="Times New Roman" w:cs="Times New Roman"/>
          <w:color w:val="4472C4" w:themeColor="accent1"/>
          <w:sz w:val="24"/>
          <w:szCs w:val="24"/>
        </w:rPr>
        <w:t xml:space="preserve">subsequent </w:t>
      </w:r>
      <w:r w:rsidR="002C3277" w:rsidRPr="00943D01">
        <w:rPr>
          <w:rFonts w:ascii="Times New Roman" w:eastAsia="Times New Roman" w:hAnsi="Times New Roman" w:cs="Times New Roman"/>
          <w:color w:val="4472C4" w:themeColor="accent1"/>
          <w:sz w:val="24"/>
          <w:szCs w:val="24"/>
        </w:rPr>
        <w:t xml:space="preserve">search and a separate section of the library collected together government and policy documents relating to higher education mobility within and around China, e.g. One Belt One Road initiative and other relevant documents. University websites such as that of Tongji University were also included in the analysis. </w:t>
      </w:r>
      <w:r w:rsidR="002C3277" w:rsidRPr="00943D01">
        <w:rPr>
          <w:rFonts w:ascii="Times New Roman" w:eastAsia="Times New Roman" w:hAnsi="Times New Roman" w:cs="Times New Roman"/>
          <w:color w:val="4472C4" w:themeColor="accent1"/>
          <w:sz w:val="24"/>
          <w:szCs w:val="24"/>
        </w:rPr>
        <w:t xml:space="preserve"> </w:t>
      </w:r>
    </w:p>
    <w:p w14:paraId="5680C276" w14:textId="02279FD8" w:rsidR="007F71B6" w:rsidRPr="00943D01" w:rsidRDefault="007F71B6" w:rsidP="004A2B78">
      <w:pPr>
        <w:spacing w:line="480" w:lineRule="auto"/>
        <w:ind w:right="-14"/>
        <w:jc w:val="both"/>
        <w:rPr>
          <w:rFonts w:ascii="Times New Roman" w:eastAsia="Times New Roman" w:hAnsi="Times New Roman" w:cs="Times New Roman"/>
          <w:color w:val="000000"/>
          <w:sz w:val="22"/>
          <w:szCs w:val="22"/>
        </w:rPr>
      </w:pPr>
    </w:p>
    <w:p w14:paraId="3136C329" w14:textId="32FC4FD0" w:rsidR="00EC0B7C" w:rsidRPr="00943D01" w:rsidRDefault="00DF6BB4" w:rsidP="004A2B78">
      <w:pPr>
        <w:spacing w:line="480" w:lineRule="auto"/>
        <w:ind w:right="-14"/>
        <w:jc w:val="both"/>
        <w:rPr>
          <w:rFonts w:ascii="Times New Roman" w:hAnsi="Times New Roman" w:cs="Times New Roman"/>
          <w:color w:val="4472C4" w:themeColor="accent1"/>
          <w:sz w:val="24"/>
          <w:szCs w:val="24"/>
        </w:rPr>
      </w:pPr>
      <w:r w:rsidRPr="00943D01">
        <w:rPr>
          <w:rFonts w:ascii="Times New Roman" w:eastAsia="Times New Roman" w:hAnsi="Times New Roman" w:cs="Times New Roman"/>
          <w:color w:val="4472C4" w:themeColor="accent1"/>
          <w:sz w:val="24"/>
          <w:szCs w:val="24"/>
        </w:rPr>
        <w:t xml:space="preserve">Criteria for the selection and foregrounding of certain literature amongst the plethora of research that exists in this field was led by </w:t>
      </w:r>
      <w:r w:rsidR="00E50316" w:rsidRPr="00943D01">
        <w:rPr>
          <w:rFonts w:ascii="Times New Roman" w:eastAsia="Times New Roman" w:hAnsi="Times New Roman" w:cs="Times New Roman"/>
          <w:color w:val="4472C4" w:themeColor="accent1"/>
          <w:sz w:val="24"/>
          <w:szCs w:val="24"/>
        </w:rPr>
        <w:t xml:space="preserve">three criteria. Firstly, as this paper is centrally concerned with mapping the latest development of education mobilities in higher education </w:t>
      </w:r>
      <w:r w:rsidR="0038606C">
        <w:rPr>
          <w:rFonts w:ascii="Times New Roman" w:eastAsia="Times New Roman" w:hAnsi="Times New Roman" w:cs="Times New Roman"/>
          <w:color w:val="4472C4" w:themeColor="accent1"/>
          <w:sz w:val="24"/>
          <w:szCs w:val="24"/>
        </w:rPr>
        <w:t>within and beyond</w:t>
      </w:r>
      <w:r w:rsidR="00E50316" w:rsidRPr="00943D01">
        <w:rPr>
          <w:rFonts w:ascii="Times New Roman" w:eastAsia="Times New Roman" w:hAnsi="Times New Roman" w:cs="Times New Roman"/>
          <w:color w:val="4472C4" w:themeColor="accent1"/>
          <w:sz w:val="24"/>
          <w:szCs w:val="24"/>
        </w:rPr>
        <w:t xml:space="preserve"> China, selection emphasis was placed on the most up-to-date literature, especially studies published between 2010 to 2018. Secondly, theoretically informative and empirically rigorous research studies were also prioritised, as aligned with the theoretical concern</w:t>
      </w:r>
      <w:r w:rsidR="005603E1" w:rsidRPr="00943D01">
        <w:rPr>
          <w:rFonts w:ascii="Times New Roman" w:eastAsia="Times New Roman" w:hAnsi="Times New Roman" w:cs="Times New Roman"/>
          <w:color w:val="4472C4" w:themeColor="accent1"/>
          <w:sz w:val="24"/>
          <w:szCs w:val="24"/>
        </w:rPr>
        <w:t>s</w:t>
      </w:r>
      <w:r w:rsidR="00E50316" w:rsidRPr="00943D01">
        <w:rPr>
          <w:rFonts w:ascii="Times New Roman" w:eastAsia="Times New Roman" w:hAnsi="Times New Roman" w:cs="Times New Roman"/>
          <w:color w:val="4472C4" w:themeColor="accent1"/>
          <w:sz w:val="24"/>
          <w:szCs w:val="24"/>
        </w:rPr>
        <w:t xml:space="preserve"> of this paper (for details refer to </w:t>
      </w:r>
      <w:r w:rsidR="00C54276">
        <w:rPr>
          <w:rFonts w:ascii="Times New Roman" w:eastAsia="Times New Roman" w:hAnsi="Times New Roman" w:cs="Times New Roman"/>
          <w:color w:val="4472C4" w:themeColor="accent1"/>
          <w:sz w:val="24"/>
          <w:szCs w:val="24"/>
        </w:rPr>
        <w:t>the d</w:t>
      </w:r>
      <w:r w:rsidR="00E50316" w:rsidRPr="00943D01">
        <w:rPr>
          <w:rFonts w:ascii="Times New Roman" w:eastAsia="Times New Roman" w:hAnsi="Times New Roman" w:cs="Times New Roman"/>
          <w:color w:val="4472C4" w:themeColor="accent1"/>
          <w:sz w:val="24"/>
          <w:szCs w:val="24"/>
        </w:rPr>
        <w:t>iscussion</w:t>
      </w:r>
      <w:r w:rsidR="00C54276">
        <w:rPr>
          <w:rFonts w:ascii="Times New Roman" w:eastAsia="Times New Roman" w:hAnsi="Times New Roman" w:cs="Times New Roman"/>
          <w:color w:val="4472C4" w:themeColor="accent1"/>
          <w:sz w:val="24"/>
          <w:szCs w:val="24"/>
        </w:rPr>
        <w:t xml:space="preserve"> section</w:t>
      </w:r>
      <w:r w:rsidR="00E50316" w:rsidRPr="00943D01">
        <w:rPr>
          <w:rFonts w:ascii="Times New Roman" w:eastAsia="Times New Roman" w:hAnsi="Times New Roman" w:cs="Times New Roman"/>
          <w:color w:val="4472C4" w:themeColor="accent1"/>
          <w:sz w:val="24"/>
          <w:szCs w:val="24"/>
        </w:rPr>
        <w:t>)</w:t>
      </w:r>
      <w:r w:rsidR="003E161A" w:rsidRPr="00943D01">
        <w:rPr>
          <w:rFonts w:ascii="Times New Roman" w:eastAsia="Times New Roman" w:hAnsi="Times New Roman" w:cs="Times New Roman"/>
          <w:color w:val="4472C4" w:themeColor="accent1"/>
          <w:sz w:val="24"/>
          <w:szCs w:val="24"/>
        </w:rPr>
        <w:t xml:space="preserve">. </w:t>
      </w:r>
      <w:r w:rsidR="005603E1" w:rsidRPr="00943D01">
        <w:rPr>
          <w:rFonts w:ascii="Times New Roman" w:eastAsia="Times New Roman" w:hAnsi="Times New Roman" w:cs="Times New Roman"/>
          <w:color w:val="4472C4" w:themeColor="accent1"/>
          <w:sz w:val="24"/>
          <w:szCs w:val="24"/>
        </w:rPr>
        <w:t xml:space="preserve">For instance, as the authors </w:t>
      </w:r>
      <w:r w:rsidR="005603E1" w:rsidRPr="00943D01">
        <w:rPr>
          <w:rFonts w:ascii="Times New Roman" w:eastAsia="Times New Roman" w:hAnsi="Times New Roman" w:cs="Times New Roman"/>
          <w:color w:val="4472C4" w:themeColor="accent1"/>
          <w:sz w:val="24"/>
          <w:szCs w:val="24"/>
        </w:rPr>
        <w:lastRenderedPageBreak/>
        <w:t>are concerned with critiques of the ‘mobility imperative</w:t>
      </w:r>
      <w:r w:rsidR="002300AD" w:rsidRPr="00943D01">
        <w:rPr>
          <w:rFonts w:ascii="Times New Roman" w:eastAsia="Times New Roman" w:hAnsi="Times New Roman" w:cs="Times New Roman"/>
          <w:color w:val="4472C4" w:themeColor="accent1"/>
          <w:sz w:val="24"/>
          <w:szCs w:val="24"/>
        </w:rPr>
        <w:t>’</w:t>
      </w:r>
      <w:r w:rsidR="005603E1" w:rsidRPr="00943D01">
        <w:rPr>
          <w:rFonts w:ascii="Times New Roman" w:eastAsia="Times New Roman" w:hAnsi="Times New Roman" w:cs="Times New Roman"/>
          <w:color w:val="4472C4" w:themeColor="accent1"/>
          <w:sz w:val="24"/>
          <w:szCs w:val="24"/>
        </w:rPr>
        <w:t xml:space="preserve">, empirical studies and theoretical discussions related to this body of literature might have attracted more attention as a result. </w:t>
      </w:r>
      <w:r w:rsidR="003E161A" w:rsidRPr="00943D01">
        <w:rPr>
          <w:rFonts w:ascii="Times New Roman" w:eastAsia="Times New Roman" w:hAnsi="Times New Roman" w:cs="Times New Roman"/>
          <w:color w:val="4472C4" w:themeColor="accent1"/>
          <w:sz w:val="24"/>
          <w:szCs w:val="24"/>
        </w:rPr>
        <w:t xml:space="preserve">Thirdly, </w:t>
      </w:r>
      <w:r w:rsidR="003E161A" w:rsidRPr="00943D01">
        <w:rPr>
          <w:rFonts w:ascii="Times New Roman" w:eastAsia="Times New Roman" w:hAnsi="Times New Roman" w:cs="Times New Roman"/>
          <w:sz w:val="24"/>
          <w:szCs w:val="24"/>
        </w:rPr>
        <w:t xml:space="preserve">during the analysis, preference was given to authors from Chinese or East Asian contexts </w:t>
      </w:r>
      <w:proofErr w:type="gramStart"/>
      <w:r w:rsidR="003E161A" w:rsidRPr="00943D01">
        <w:rPr>
          <w:rFonts w:ascii="Times New Roman" w:eastAsia="Times New Roman" w:hAnsi="Times New Roman" w:cs="Times New Roman"/>
          <w:sz w:val="24"/>
          <w:szCs w:val="24"/>
        </w:rPr>
        <w:t>in order to</w:t>
      </w:r>
      <w:proofErr w:type="gramEnd"/>
      <w:r w:rsidR="003E161A" w:rsidRPr="00943D01">
        <w:rPr>
          <w:rFonts w:ascii="Times New Roman" w:eastAsia="Times New Roman" w:hAnsi="Times New Roman" w:cs="Times New Roman"/>
          <w:sz w:val="24"/>
          <w:szCs w:val="24"/>
        </w:rPr>
        <w:t xml:space="preserve"> ensure a non-Western bias and also to capitalise on research literature generated from within China</w:t>
      </w:r>
      <w:r w:rsidR="003E161A" w:rsidRPr="00943D01">
        <w:rPr>
          <w:rFonts w:ascii="Times New Roman" w:eastAsia="Times New Roman" w:hAnsi="Times New Roman" w:cs="Times New Roman"/>
          <w:color w:val="4472C4" w:themeColor="accent1"/>
          <w:sz w:val="24"/>
          <w:szCs w:val="24"/>
        </w:rPr>
        <w:t>. Inevitably, in this process</w:t>
      </w:r>
      <w:r w:rsidR="00530C45" w:rsidRPr="00943D01">
        <w:rPr>
          <w:rFonts w:ascii="Times New Roman" w:eastAsia="Times New Roman" w:hAnsi="Times New Roman" w:cs="Times New Roman"/>
          <w:color w:val="4472C4" w:themeColor="accent1"/>
          <w:sz w:val="24"/>
          <w:szCs w:val="24"/>
        </w:rPr>
        <w:t xml:space="preserve"> </w:t>
      </w:r>
      <w:r w:rsidRPr="00943D01">
        <w:rPr>
          <w:rFonts w:ascii="Times New Roman" w:hAnsi="Times New Roman" w:cs="Times New Roman"/>
          <w:color w:val="4472C4" w:themeColor="accent1"/>
          <w:sz w:val="24"/>
          <w:szCs w:val="24"/>
        </w:rPr>
        <w:t>the authors’ educational and research backgrounds came into play, with the first author having already carried out research in mobilities in China and the second author having research interests in partnerships in higher education in China. The combination of the insider</w:t>
      </w:r>
      <w:r w:rsidR="005C7B1B" w:rsidRPr="00943D01">
        <w:rPr>
          <w:rFonts w:ascii="Times New Roman" w:hAnsi="Times New Roman" w:cs="Times New Roman"/>
          <w:color w:val="4472C4" w:themeColor="accent1"/>
          <w:sz w:val="24"/>
          <w:szCs w:val="24"/>
        </w:rPr>
        <w:t>/outsider</w:t>
      </w:r>
      <w:r w:rsidRPr="00943D01">
        <w:rPr>
          <w:rFonts w:ascii="Times New Roman" w:hAnsi="Times New Roman" w:cs="Times New Roman"/>
          <w:color w:val="4472C4" w:themeColor="accent1"/>
          <w:sz w:val="24"/>
          <w:szCs w:val="24"/>
        </w:rPr>
        <w:t xml:space="preserve"> perspective</w:t>
      </w:r>
      <w:r w:rsidR="00530C45" w:rsidRPr="00943D01">
        <w:rPr>
          <w:rFonts w:ascii="Times New Roman" w:hAnsi="Times New Roman" w:cs="Times New Roman"/>
          <w:color w:val="4472C4" w:themeColor="accent1"/>
          <w:sz w:val="24"/>
          <w:szCs w:val="24"/>
        </w:rPr>
        <w:t>s</w:t>
      </w:r>
      <w:r w:rsidRPr="00943D01">
        <w:rPr>
          <w:rFonts w:ascii="Times New Roman" w:hAnsi="Times New Roman" w:cs="Times New Roman"/>
          <w:color w:val="4472C4" w:themeColor="accent1"/>
          <w:sz w:val="24"/>
          <w:szCs w:val="24"/>
        </w:rPr>
        <w:t xml:space="preserve"> provided by the first author’s </w:t>
      </w:r>
      <w:r w:rsidR="00885A58" w:rsidRPr="00943D01">
        <w:rPr>
          <w:rFonts w:ascii="Times New Roman" w:hAnsi="Times New Roman" w:cs="Times New Roman"/>
          <w:color w:val="4472C4" w:themeColor="accent1"/>
          <w:sz w:val="24"/>
          <w:szCs w:val="24"/>
        </w:rPr>
        <w:t xml:space="preserve">educational, professional and research </w:t>
      </w:r>
      <w:r w:rsidRPr="00943D01">
        <w:rPr>
          <w:rFonts w:ascii="Times New Roman" w:hAnsi="Times New Roman" w:cs="Times New Roman"/>
          <w:color w:val="4472C4" w:themeColor="accent1"/>
          <w:sz w:val="24"/>
          <w:szCs w:val="24"/>
        </w:rPr>
        <w:t>background</w:t>
      </w:r>
      <w:r w:rsidR="00885A58" w:rsidRPr="00943D01">
        <w:rPr>
          <w:rFonts w:ascii="Times New Roman" w:hAnsi="Times New Roman" w:cs="Times New Roman"/>
          <w:color w:val="4472C4" w:themeColor="accent1"/>
          <w:sz w:val="24"/>
          <w:szCs w:val="24"/>
        </w:rPr>
        <w:t>s across mainland China</w:t>
      </w:r>
      <w:r w:rsidR="005C7B1B" w:rsidRPr="00943D01">
        <w:rPr>
          <w:rFonts w:ascii="Times New Roman" w:hAnsi="Times New Roman" w:cs="Times New Roman"/>
          <w:color w:val="4472C4" w:themeColor="accent1"/>
          <w:sz w:val="24"/>
          <w:szCs w:val="24"/>
        </w:rPr>
        <w:t>,</w:t>
      </w:r>
      <w:r w:rsidR="00885A58" w:rsidRPr="00943D01">
        <w:rPr>
          <w:rFonts w:ascii="Times New Roman" w:hAnsi="Times New Roman" w:cs="Times New Roman"/>
          <w:color w:val="4472C4" w:themeColor="accent1"/>
          <w:sz w:val="24"/>
          <w:szCs w:val="24"/>
        </w:rPr>
        <w:t xml:space="preserve"> Hong Kong</w:t>
      </w:r>
      <w:r w:rsidR="005C7B1B" w:rsidRPr="00943D01">
        <w:rPr>
          <w:rFonts w:ascii="Times New Roman" w:hAnsi="Times New Roman" w:cs="Times New Roman"/>
          <w:color w:val="4472C4" w:themeColor="accent1"/>
          <w:sz w:val="24"/>
          <w:szCs w:val="24"/>
        </w:rPr>
        <w:t xml:space="preserve"> and the UK</w:t>
      </w:r>
      <w:r w:rsidRPr="00943D01">
        <w:rPr>
          <w:rFonts w:ascii="Times New Roman" w:hAnsi="Times New Roman" w:cs="Times New Roman"/>
          <w:color w:val="4472C4" w:themeColor="accent1"/>
          <w:sz w:val="24"/>
          <w:szCs w:val="24"/>
        </w:rPr>
        <w:t xml:space="preserve"> and the second author’s experience in ‘western’ higher education was also crucial in the construction </w:t>
      </w:r>
      <w:r w:rsidR="00530C45" w:rsidRPr="00943D01">
        <w:rPr>
          <w:rFonts w:ascii="Times New Roman" w:hAnsi="Times New Roman" w:cs="Times New Roman"/>
          <w:color w:val="4472C4" w:themeColor="accent1"/>
          <w:sz w:val="24"/>
          <w:szCs w:val="24"/>
        </w:rPr>
        <w:t xml:space="preserve">and analysis </w:t>
      </w:r>
      <w:r w:rsidRPr="00943D01">
        <w:rPr>
          <w:rFonts w:ascii="Times New Roman" w:hAnsi="Times New Roman" w:cs="Times New Roman"/>
          <w:color w:val="4472C4" w:themeColor="accent1"/>
          <w:sz w:val="24"/>
          <w:szCs w:val="24"/>
        </w:rPr>
        <w:t>of this research.</w:t>
      </w:r>
    </w:p>
    <w:p w14:paraId="51FE5BDD" w14:textId="3006A48E" w:rsidR="00EC0B7C" w:rsidRDefault="00C12FAC" w:rsidP="004A2B78">
      <w:pPr>
        <w:spacing w:line="480" w:lineRule="auto"/>
        <w:ind w:right="-14"/>
        <w:jc w:val="both"/>
        <w:rPr>
          <w:rFonts w:ascii="Times New Roman" w:hAnsi="Times New Roman" w:cs="Times New Roman"/>
          <w:sz w:val="22"/>
          <w:szCs w:val="22"/>
        </w:rPr>
      </w:pPr>
      <w:r w:rsidRPr="00943D01">
        <w:rPr>
          <w:rFonts w:ascii="Times New Roman" w:hAnsi="Times New Roman" w:cs="Times New Roman"/>
          <w:color w:val="4472C4" w:themeColor="accent1"/>
          <w:sz w:val="24"/>
          <w:szCs w:val="24"/>
        </w:rPr>
        <w:t>T</w:t>
      </w:r>
      <w:r w:rsidR="00EC0B7C" w:rsidRPr="00943D01">
        <w:rPr>
          <w:rFonts w:ascii="Times New Roman" w:hAnsi="Times New Roman" w:cs="Times New Roman"/>
          <w:color w:val="4472C4" w:themeColor="accent1"/>
          <w:sz w:val="24"/>
          <w:szCs w:val="24"/>
        </w:rPr>
        <w:t xml:space="preserve">hese literature selection criteria and the influence of authors’ backgrounds have facilitated the </w:t>
      </w:r>
      <w:r w:rsidR="00D619A7" w:rsidRPr="00943D01">
        <w:rPr>
          <w:rFonts w:ascii="Times New Roman" w:hAnsi="Times New Roman" w:cs="Times New Roman"/>
          <w:color w:val="4472C4" w:themeColor="accent1"/>
          <w:sz w:val="24"/>
          <w:szCs w:val="24"/>
        </w:rPr>
        <w:t xml:space="preserve">potential for developing </w:t>
      </w:r>
      <w:r w:rsidR="00EC0B7C" w:rsidRPr="00943D01">
        <w:rPr>
          <w:rFonts w:ascii="Times New Roman" w:hAnsi="Times New Roman" w:cs="Times New Roman"/>
          <w:color w:val="4472C4" w:themeColor="accent1"/>
          <w:sz w:val="24"/>
          <w:szCs w:val="24"/>
        </w:rPr>
        <w:t>a comprehensive, up-to-date and theoretically-informed typology</w:t>
      </w:r>
      <w:r w:rsidR="00327EF3" w:rsidRPr="00943D01">
        <w:rPr>
          <w:rFonts w:ascii="Times New Roman" w:hAnsi="Times New Roman" w:cs="Times New Roman"/>
          <w:color w:val="4472C4" w:themeColor="accent1"/>
          <w:sz w:val="24"/>
          <w:szCs w:val="24"/>
        </w:rPr>
        <w:t>,</w:t>
      </w:r>
      <w:r w:rsidRPr="00943D01">
        <w:rPr>
          <w:rFonts w:ascii="Times New Roman" w:hAnsi="Times New Roman" w:cs="Times New Roman"/>
          <w:color w:val="4472C4" w:themeColor="accent1"/>
          <w:sz w:val="24"/>
          <w:szCs w:val="24"/>
        </w:rPr>
        <w:t xml:space="preserve"> which </w:t>
      </w:r>
      <w:r w:rsidR="00327EF3" w:rsidRPr="00943D01">
        <w:rPr>
          <w:rFonts w:ascii="Times New Roman" w:hAnsi="Times New Roman" w:cs="Times New Roman"/>
          <w:color w:val="4472C4" w:themeColor="accent1"/>
          <w:sz w:val="24"/>
          <w:szCs w:val="24"/>
        </w:rPr>
        <w:t xml:space="preserve">is arguably the first of its kind in terms of its scale, coverage as well as conceptual and theoretical contributions; however, these methods </w:t>
      </w:r>
      <w:r w:rsidR="00EC0B7C" w:rsidRPr="00943D01">
        <w:rPr>
          <w:rFonts w:ascii="Times New Roman" w:hAnsi="Times New Roman" w:cs="Times New Roman"/>
          <w:color w:val="4472C4" w:themeColor="accent1"/>
          <w:sz w:val="24"/>
          <w:szCs w:val="24"/>
        </w:rPr>
        <w:t xml:space="preserve">also imply that the body of literature upon which the typology is based is necessarily constrained. </w:t>
      </w:r>
      <w:proofErr w:type="gramStart"/>
      <w:r w:rsidR="00A12254" w:rsidRPr="00943D01">
        <w:rPr>
          <w:rFonts w:ascii="Times New Roman" w:hAnsi="Times New Roman" w:cs="Times New Roman"/>
          <w:color w:val="4472C4" w:themeColor="accent1"/>
          <w:sz w:val="24"/>
          <w:szCs w:val="24"/>
        </w:rPr>
        <w:t xml:space="preserve">With </w:t>
      </w:r>
      <w:r w:rsidR="00C54276">
        <w:rPr>
          <w:rFonts w:ascii="Times New Roman" w:hAnsi="Times New Roman" w:cs="Times New Roman"/>
          <w:color w:val="4472C4" w:themeColor="accent1"/>
          <w:sz w:val="24"/>
          <w:szCs w:val="24"/>
        </w:rPr>
        <w:t>this in mind</w:t>
      </w:r>
      <w:r w:rsidR="00A12254" w:rsidRPr="00943D01">
        <w:rPr>
          <w:rFonts w:ascii="Times New Roman" w:hAnsi="Times New Roman" w:cs="Times New Roman"/>
          <w:color w:val="4472C4" w:themeColor="accent1"/>
          <w:sz w:val="24"/>
          <w:szCs w:val="24"/>
        </w:rPr>
        <w:t xml:space="preserve">, </w:t>
      </w:r>
      <w:r w:rsidR="00D619A7" w:rsidRPr="00943D01">
        <w:rPr>
          <w:rFonts w:ascii="Times New Roman" w:hAnsi="Times New Roman" w:cs="Times New Roman"/>
          <w:color w:val="4472C4" w:themeColor="accent1"/>
          <w:sz w:val="24"/>
          <w:szCs w:val="24"/>
        </w:rPr>
        <w:t>we</w:t>
      </w:r>
      <w:proofErr w:type="gramEnd"/>
      <w:r w:rsidR="00D619A7" w:rsidRPr="00943D01">
        <w:rPr>
          <w:rFonts w:ascii="Times New Roman" w:hAnsi="Times New Roman" w:cs="Times New Roman"/>
          <w:color w:val="4472C4" w:themeColor="accent1"/>
          <w:sz w:val="24"/>
          <w:szCs w:val="24"/>
        </w:rPr>
        <w:t xml:space="preserve"> adopted an iterative approach to </w:t>
      </w:r>
      <w:r w:rsidR="0089616D" w:rsidRPr="00943D01">
        <w:rPr>
          <w:rFonts w:ascii="Times New Roman" w:hAnsi="Times New Roman" w:cs="Times New Roman"/>
          <w:color w:val="4472C4" w:themeColor="accent1"/>
          <w:sz w:val="24"/>
          <w:szCs w:val="24"/>
        </w:rPr>
        <w:t>develop</w:t>
      </w:r>
      <w:r w:rsidR="00D619A7" w:rsidRPr="00943D01">
        <w:rPr>
          <w:rFonts w:ascii="Times New Roman" w:hAnsi="Times New Roman" w:cs="Times New Roman"/>
          <w:color w:val="4472C4" w:themeColor="accent1"/>
          <w:sz w:val="24"/>
          <w:szCs w:val="24"/>
        </w:rPr>
        <w:t xml:space="preserve"> the typology,</w:t>
      </w:r>
      <w:r w:rsidR="00D619A7" w:rsidRPr="00943D01">
        <w:rPr>
          <w:rFonts w:ascii="Times New Roman" w:hAnsi="Times New Roman" w:cs="Times New Roman"/>
          <w:color w:val="4472C4" w:themeColor="accent1"/>
          <w:sz w:val="22"/>
          <w:szCs w:val="22"/>
        </w:rPr>
        <w:t xml:space="preserve"> </w:t>
      </w:r>
      <w:r w:rsidR="00D619A7">
        <w:rPr>
          <w:rFonts w:ascii="Times New Roman" w:eastAsia="Times New Roman" w:hAnsi="Times New Roman" w:cs="Times New Roman"/>
          <w:color w:val="000000"/>
          <w:sz w:val="24"/>
          <w:szCs w:val="24"/>
        </w:rPr>
        <w:t xml:space="preserve">with a first version being constructed by the first author and then discussed by the two authors. </w:t>
      </w:r>
      <w:r w:rsidR="00D619A7">
        <w:rPr>
          <w:rFonts w:ascii="Times New Roman" w:eastAsia="Times New Roman" w:hAnsi="Times New Roman" w:cs="Times New Roman"/>
          <w:color w:val="000000"/>
          <w:sz w:val="24"/>
          <w:szCs w:val="24"/>
        </w:rPr>
        <w:t>This typology was then presented to experts in the field in two different international conferences where feedback was collated and informed further refinement of the typology</w:t>
      </w:r>
      <w:r w:rsidR="00D619A7" w:rsidRPr="00943D01">
        <w:rPr>
          <w:rFonts w:ascii="Times New Roman" w:eastAsia="Times New Roman" w:hAnsi="Times New Roman" w:cs="Times New Roman"/>
          <w:color w:val="4472C4" w:themeColor="accent1"/>
          <w:sz w:val="24"/>
          <w:szCs w:val="24"/>
        </w:rPr>
        <w:t xml:space="preserve">.  </w:t>
      </w:r>
      <w:r w:rsidR="00C54276">
        <w:rPr>
          <w:rFonts w:ascii="Times New Roman" w:eastAsia="Times New Roman" w:hAnsi="Times New Roman" w:cs="Times New Roman"/>
          <w:color w:val="4472C4" w:themeColor="accent1"/>
          <w:sz w:val="24"/>
          <w:szCs w:val="24"/>
        </w:rPr>
        <w:t>In t</w:t>
      </w:r>
      <w:r w:rsidR="00D619A7" w:rsidRPr="00943D01">
        <w:rPr>
          <w:rFonts w:ascii="Times New Roman" w:eastAsia="Times New Roman" w:hAnsi="Times New Roman" w:cs="Times New Roman"/>
          <w:color w:val="4472C4" w:themeColor="accent1"/>
          <w:sz w:val="24"/>
          <w:szCs w:val="24"/>
        </w:rPr>
        <w:t>his way, we have been alerted to literature that we were previously not aware of or inadvertently excluded due to selection biases. As the field of higher education mobilities in China develops rapidly, the inadequacies of the literature selection process can also be perceived as an opportunity for later scholars to enrich the typology presented here. As we have argued, this typology provides a basis for further modelling of education mobilities globally</w:t>
      </w:r>
      <w:r w:rsidR="00D619A7">
        <w:rPr>
          <w:rFonts w:ascii="Times New Roman" w:eastAsia="Times New Roman" w:hAnsi="Times New Roman" w:cs="Times New Roman"/>
          <w:color w:val="000000"/>
          <w:sz w:val="24"/>
          <w:szCs w:val="24"/>
        </w:rPr>
        <w:t xml:space="preserve">. </w:t>
      </w:r>
    </w:p>
    <w:p w14:paraId="527B87F1" w14:textId="77777777" w:rsidR="00712CB8" w:rsidRDefault="00712CB8" w:rsidP="004A2B78">
      <w:pPr>
        <w:spacing w:line="480" w:lineRule="auto"/>
        <w:ind w:right="-14"/>
        <w:jc w:val="both"/>
        <w:rPr>
          <w:rFonts w:ascii="Times New Roman" w:eastAsia="Times New Roman" w:hAnsi="Times New Roman" w:cs="Times New Roman"/>
          <w:color w:val="000000"/>
          <w:sz w:val="24"/>
          <w:szCs w:val="24"/>
        </w:rPr>
      </w:pPr>
    </w:p>
    <w:p w14:paraId="681B0BFA" w14:textId="77777777" w:rsidR="00712CB8" w:rsidRDefault="00712CB8" w:rsidP="004A2B78">
      <w:pPr>
        <w:spacing w:line="480" w:lineRule="auto"/>
        <w:ind w:right="-14"/>
        <w:jc w:val="both"/>
        <w:rPr>
          <w:sz w:val="24"/>
          <w:szCs w:val="24"/>
        </w:rPr>
      </w:pPr>
      <w:bookmarkStart w:id="4" w:name="The_typology"/>
      <w:bookmarkEnd w:id="4"/>
      <w:r>
        <w:rPr>
          <w:rFonts w:ascii="Times New Roman" w:eastAsia="Times New Roman" w:hAnsi="Times New Roman" w:cs="Times New Roman"/>
          <w:b/>
          <w:color w:val="000000"/>
          <w:sz w:val="24"/>
          <w:szCs w:val="24"/>
        </w:rPr>
        <w:t>The typology</w:t>
      </w:r>
    </w:p>
    <w:p w14:paraId="70A77772" w14:textId="189E863F" w:rsidR="00712CB8" w:rsidRDefault="00712CB8" w:rsidP="004A2B78">
      <w:pPr>
        <w:spacing w:after="160" w:line="480" w:lineRule="auto"/>
        <w:jc w:val="both"/>
        <w:rPr>
          <w:sz w:val="24"/>
          <w:szCs w:val="24"/>
        </w:rPr>
      </w:pPr>
      <w:r>
        <w:rPr>
          <w:rFonts w:ascii="Times New Roman" w:eastAsia="Times New Roman" w:hAnsi="Times New Roman" w:cs="Times New Roman"/>
          <w:color w:val="000000"/>
          <w:sz w:val="24"/>
          <w:szCs w:val="24"/>
        </w:rPr>
        <w:t>As shown in the typology in Table 1 below, we argue that contemporary higher education mobilities in China can be categorised along two different axes. Firstly, along the dimensions perspective: there are the Home (geographic and social) and Abroad (outbound and inbound) mobilities. Secondly, from the agents’ perspective, there are student, academic and institutional mobilities</w:t>
      </w:r>
      <w:r>
        <w:rPr>
          <w:rStyle w:val="EndnoteReference"/>
          <w:rFonts w:ascii="Times New Roman" w:eastAsia="Times New Roman" w:hAnsi="Times New Roman" w:cs="Times New Roman"/>
          <w:color w:val="000000"/>
          <w:sz w:val="24"/>
          <w:szCs w:val="24"/>
        </w:rPr>
        <w:endnoteReference w:id="1"/>
      </w:r>
      <w:r>
        <w:rPr>
          <w:rFonts w:ascii="Times New Roman" w:eastAsia="Times New Roman" w:hAnsi="Times New Roman" w:cs="Times New Roman"/>
          <w:color w:val="000000"/>
          <w:sz w:val="24"/>
          <w:szCs w:val="24"/>
        </w:rPr>
        <w:t xml:space="preserve">. These two axes then </w:t>
      </w:r>
      <w:r w:rsidRPr="00943D01">
        <w:rPr>
          <w:rFonts w:ascii="Times New Roman" w:eastAsia="Times New Roman" w:hAnsi="Times New Roman" w:cs="Times New Roman"/>
          <w:color w:val="4472C4" w:themeColor="accent1"/>
          <w:sz w:val="24"/>
          <w:szCs w:val="24"/>
        </w:rPr>
        <w:t xml:space="preserve">allow </w:t>
      </w:r>
      <w:r w:rsidR="005A39B3" w:rsidRPr="00943D01">
        <w:rPr>
          <w:rFonts w:ascii="Times New Roman" w:eastAsia="Times New Roman" w:hAnsi="Times New Roman" w:cs="Times New Roman"/>
          <w:color w:val="4472C4" w:themeColor="accent1"/>
          <w:sz w:val="24"/>
          <w:szCs w:val="24"/>
        </w:rPr>
        <w:t>the construction of</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000000"/>
          <w:sz w:val="24"/>
          <w:szCs w:val="24"/>
        </w:rPr>
        <w:t xml:space="preserve">nine </w:t>
      </w:r>
      <w:proofErr w:type="gramStart"/>
      <w:r>
        <w:rPr>
          <w:rFonts w:ascii="Times New Roman" w:eastAsia="Times New Roman" w:hAnsi="Times New Roman" w:cs="Times New Roman"/>
          <w:color w:val="000000"/>
          <w:sz w:val="24"/>
          <w:szCs w:val="24"/>
        </w:rPr>
        <w:t>different types</w:t>
      </w:r>
      <w:proofErr w:type="gramEnd"/>
      <w:r>
        <w:rPr>
          <w:rFonts w:ascii="Times New Roman" w:eastAsia="Times New Roman" w:hAnsi="Times New Roman" w:cs="Times New Roman"/>
          <w:color w:val="000000"/>
          <w:sz w:val="24"/>
          <w:szCs w:val="24"/>
        </w:rPr>
        <w:t xml:space="preserve"> of mobilities. </w:t>
      </w:r>
      <w:r>
        <w:rPr>
          <w:rFonts w:ascii="Times New Roman" w:eastAsia="Times New Roman" w:hAnsi="Times New Roman" w:cs="Times New Roman"/>
          <w:sz w:val="24"/>
          <w:szCs w:val="24"/>
        </w:rPr>
        <w:t xml:space="preserve">Reviewing this typology </w:t>
      </w:r>
      <w:r w:rsidR="005A39B3" w:rsidRPr="00943D01">
        <w:rPr>
          <w:rFonts w:ascii="Times New Roman" w:eastAsia="Times New Roman" w:hAnsi="Times New Roman" w:cs="Times New Roman"/>
          <w:color w:val="4472C4" w:themeColor="accent1"/>
          <w:sz w:val="24"/>
          <w:szCs w:val="24"/>
        </w:rPr>
        <w:t>highlights</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significant gaps in the literature to date in certain areas, which will be detailed in the discussion. In what follows, </w:t>
      </w:r>
      <w:r w:rsidR="005A39B3" w:rsidRPr="00943D01">
        <w:rPr>
          <w:rFonts w:ascii="Times New Roman" w:eastAsia="Times New Roman" w:hAnsi="Times New Roman" w:cs="Times New Roman"/>
          <w:color w:val="4472C4" w:themeColor="accent1"/>
          <w:sz w:val="24"/>
          <w:szCs w:val="24"/>
        </w:rPr>
        <w:t>there is a</w:t>
      </w:r>
      <w:r w:rsidRPr="00943D01">
        <w:rPr>
          <w:rFonts w:ascii="Times New Roman" w:eastAsia="Times New Roman" w:hAnsi="Times New Roman" w:cs="Times New Roman"/>
          <w:color w:val="4472C4" w:themeColor="accent1"/>
          <w:sz w:val="24"/>
          <w:szCs w:val="24"/>
        </w:rPr>
        <w:t xml:space="preserve"> review </w:t>
      </w:r>
      <w:r w:rsidR="005A39B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key literature in each of the nine types of mobilities and research gaps </w:t>
      </w:r>
      <w:r w:rsidR="005A39B3" w:rsidRPr="00943D01">
        <w:rPr>
          <w:rFonts w:ascii="Times New Roman" w:eastAsia="Times New Roman" w:hAnsi="Times New Roman" w:cs="Times New Roman"/>
          <w:color w:val="4472C4" w:themeColor="accent1"/>
          <w:sz w:val="24"/>
          <w:szCs w:val="24"/>
        </w:rPr>
        <w:t xml:space="preserve">will be highlighted </w:t>
      </w:r>
      <w:r>
        <w:rPr>
          <w:rFonts w:ascii="Times New Roman" w:eastAsia="Times New Roman" w:hAnsi="Times New Roman" w:cs="Times New Roman"/>
          <w:sz w:val="24"/>
          <w:szCs w:val="24"/>
        </w:rPr>
        <w:t xml:space="preserve">along the way. </w:t>
      </w:r>
    </w:p>
    <w:p w14:paraId="639E3364" w14:textId="77777777" w:rsidR="00712CB8" w:rsidRDefault="00712CB8" w:rsidP="004A2B78">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(Insert Table 1)</w:t>
      </w:r>
    </w:p>
    <w:p w14:paraId="47268195" w14:textId="77777777" w:rsidR="00712CB8" w:rsidRDefault="00712CB8" w:rsidP="004A2B78">
      <w:pPr>
        <w:spacing w:line="480" w:lineRule="auto"/>
        <w:jc w:val="both"/>
        <w:rPr>
          <w:sz w:val="24"/>
          <w:szCs w:val="24"/>
        </w:rPr>
      </w:pPr>
      <w:r>
        <w:rPr>
          <w:rFonts w:ascii="Times New Roman" w:eastAsia="Times New Roman" w:hAnsi="Times New Roman" w:cs="Times New Roman"/>
          <w:b/>
          <w:i/>
          <w:sz w:val="24"/>
          <w:szCs w:val="24"/>
        </w:rPr>
        <w:t>Higher education mobilities at home</w:t>
      </w:r>
    </w:p>
    <w:p w14:paraId="2B460D71" w14:textId="77777777"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 xml:space="preserve">Higher education mobilities at home are largely characterised by agent flows (mostly students) from the socio-economic and ethnic hinterlands of the Western regions of China to the eastern and coastal areas, from rural sites to urban centres, from ethnic minority regions to Han-dominated areas, and bi-directional flows (students, academics and institutions) between mainland China and special political entities including Hong Kong, Macau and Taiwan. </w:t>
      </w:r>
    </w:p>
    <w:p w14:paraId="397E7980" w14:textId="77777777" w:rsidR="00712CB8" w:rsidRDefault="00712CB8" w:rsidP="004A2B78">
      <w:pPr>
        <w:spacing w:line="480" w:lineRule="auto"/>
        <w:jc w:val="both"/>
        <w:rPr>
          <w:rFonts w:ascii="Times New Roman" w:eastAsia="Times New Roman" w:hAnsi="Times New Roman" w:cs="Times New Roman"/>
          <w:color w:val="000000"/>
          <w:sz w:val="24"/>
          <w:szCs w:val="24"/>
        </w:rPr>
      </w:pPr>
    </w:p>
    <w:p w14:paraId="4407E7FC" w14:textId="77777777" w:rsidR="00712CB8" w:rsidRDefault="00712CB8" w:rsidP="004A2B78">
      <w:pPr>
        <w:spacing w:line="480" w:lineRule="auto"/>
        <w:jc w:val="both"/>
        <w:rPr>
          <w:sz w:val="24"/>
          <w:szCs w:val="24"/>
        </w:rPr>
      </w:pPr>
      <w:r>
        <w:rPr>
          <w:rFonts w:ascii="Times New Roman" w:eastAsia="Times New Roman" w:hAnsi="Times New Roman" w:cs="Times New Roman"/>
          <w:b/>
          <w:i/>
          <w:color w:val="000000"/>
          <w:sz w:val="24"/>
          <w:szCs w:val="24"/>
        </w:rPr>
        <w:t>1. Student Mobilities</w:t>
      </w:r>
    </w:p>
    <w:p w14:paraId="7E5B8922" w14:textId="77777777" w:rsidR="00712CB8" w:rsidRDefault="00712CB8" w:rsidP="004A2B78">
      <w:pPr>
        <w:spacing w:line="480" w:lineRule="auto"/>
        <w:jc w:val="both"/>
        <w:rPr>
          <w:sz w:val="24"/>
          <w:szCs w:val="24"/>
        </w:rPr>
      </w:pPr>
      <w:r>
        <w:rPr>
          <w:rFonts w:ascii="Times New Roman" w:eastAsia="Times New Roman" w:hAnsi="Times New Roman" w:cs="Times New Roman"/>
          <w:b/>
          <w:i/>
          <w:color w:val="000000"/>
          <w:sz w:val="24"/>
          <w:szCs w:val="24"/>
        </w:rPr>
        <w:t>a) Internal mobilities in mainland China</w:t>
      </w:r>
    </w:p>
    <w:p w14:paraId="18A8CE59" w14:textId="12C92CA0" w:rsidR="00712CB8" w:rsidRDefault="00712CB8" w:rsidP="004A2B78">
      <w:pPr>
        <w:spacing w:line="480" w:lineRule="auto"/>
        <w:jc w:val="both"/>
        <w:rPr>
          <w:sz w:val="24"/>
          <w:szCs w:val="24"/>
        </w:rPr>
      </w:pPr>
      <w:r>
        <w:rPr>
          <w:rFonts w:ascii="Times New Roman" w:eastAsia="Times New Roman" w:hAnsi="Times New Roman" w:cs="Times New Roman"/>
          <w:sz w:val="24"/>
          <w:szCs w:val="24"/>
        </w:rPr>
        <w:t>There is an exponential number of rural students migrating to urban centres to pursue higher education within China.</w:t>
      </w:r>
      <w:r>
        <w:rPr>
          <w:rFonts w:ascii="Times New Roman" w:eastAsia="Times New Roman" w:hAnsi="Times New Roman" w:cs="Times New Roman"/>
          <w:color w:val="FB0407"/>
          <w:sz w:val="24"/>
          <w:szCs w:val="24"/>
        </w:rPr>
        <w:t xml:space="preserve"> </w:t>
      </w:r>
      <w:r>
        <w:rPr>
          <w:rFonts w:ascii="Times New Roman" w:eastAsia="Times New Roman" w:hAnsi="Times New Roman" w:cs="Times New Roman"/>
          <w:sz w:val="24"/>
          <w:szCs w:val="24"/>
        </w:rPr>
        <w:t xml:space="preserve">For most rural students from </w:t>
      </w:r>
      <w:r w:rsidR="00C12FAC" w:rsidRPr="00943D01">
        <w:rPr>
          <w:rFonts w:ascii="Times New Roman" w:eastAsia="Times New Roman" w:hAnsi="Times New Roman" w:cs="Times New Roman"/>
          <w:color w:val="4472C4" w:themeColor="accent1"/>
          <w:sz w:val="24"/>
          <w:szCs w:val="24"/>
        </w:rPr>
        <w:t>disadvantaged</w:t>
      </w:r>
      <w:r w:rsidR="00C12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areas of China, the ‘overwhelming message delivered through formal schooling still points towards higher education in metro</w:t>
      </w:r>
      <w:r>
        <w:rPr>
          <w:rFonts w:ascii="Times New Roman" w:eastAsia="Times New Roman" w:hAnsi="Times New Roman" w:cs="Times New Roman"/>
          <w:color w:val="000000"/>
          <w:sz w:val="24"/>
          <w:szCs w:val="24"/>
        </w:rPr>
        <w:t xml:space="preserve">politan areas as the next logical step for clever enough students’ </w:t>
      </w:r>
      <w:r>
        <w:rPr>
          <w:rFonts w:ascii="Times New Roman" w:eastAsia="Times New Roman" w:hAnsi="Times New Roman" w:cs="Times New Roman"/>
          <w:noProof/>
          <w:color w:val="000000"/>
          <w:sz w:val="24"/>
          <w:szCs w:val="24"/>
        </w:rPr>
        <w:t>(Forsey, 2017, p. 62)</w:t>
      </w:r>
      <w:r>
        <w:rPr>
          <w:rFonts w:ascii="Times New Roman" w:eastAsia="Times New Roman" w:hAnsi="Times New Roman" w:cs="Times New Roman"/>
          <w:color w:val="000000"/>
          <w:sz w:val="24"/>
          <w:szCs w:val="24"/>
        </w:rPr>
        <w:t>. However, rural students moving to eli</w:t>
      </w:r>
      <w:r>
        <w:rPr>
          <w:rFonts w:ascii="Times New Roman" w:eastAsia="Times New Roman" w:hAnsi="Times New Roman" w:cs="Times New Roman"/>
          <w:sz w:val="24"/>
          <w:szCs w:val="24"/>
        </w:rPr>
        <w:t xml:space="preserve">te universities in China ‘against all the odds’ </w:t>
      </w:r>
      <w:r>
        <w:rPr>
          <w:rFonts w:ascii="Times New Roman" w:eastAsia="Times New Roman" w:hAnsi="Times New Roman" w:cs="Times New Roman"/>
          <w:sz w:val="24"/>
          <w:szCs w:val="24"/>
        </w:rPr>
        <w:lastRenderedPageBreak/>
        <w:t xml:space="preserve">have faced multiple disadvantages, including lack of legitimate forms of cultural capital and economic resources, resulting in alienation and self-exclusion </w:t>
      </w:r>
      <w:r>
        <w:rPr>
          <w:rFonts w:ascii="Times New Roman" w:eastAsia="Times New Roman" w:hAnsi="Times New Roman" w:cs="Times New Roman"/>
          <w:noProof/>
          <w:sz w:val="24"/>
          <w:szCs w:val="24"/>
        </w:rPr>
        <w:t>(Li, 2013)</w:t>
      </w:r>
      <w:r>
        <w:rPr>
          <w:rFonts w:ascii="Times New Roman" w:eastAsia="Times New Roman" w:hAnsi="Times New Roman" w:cs="Times New Roman"/>
          <w:sz w:val="24"/>
          <w:szCs w:val="24"/>
        </w:rPr>
        <w:t xml:space="preserve">. What has been the most striking is the imposed construction of rurality as inferior and backward in the metropolitan urban university campus, which leads to a sense of estrangement and shame among the rural students (ibid.). </w:t>
      </w:r>
    </w:p>
    <w:p w14:paraId="1F00DC83"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Education mobilities from the West to the East and from rural to urban areas are often conflated with movements of ethnic minority students to Han-dominated educational institutions. For instance, in Guo and Gu’s </w:t>
      </w:r>
      <w:r>
        <w:rPr>
          <w:rFonts w:ascii="Times New Roman" w:eastAsia="Times New Roman" w:hAnsi="Times New Roman" w:cs="Times New Roman"/>
          <w:noProof/>
          <w:sz w:val="24"/>
          <w:szCs w:val="24"/>
        </w:rPr>
        <w:t>(2016)</w:t>
      </w:r>
      <w:r>
        <w:rPr>
          <w:rFonts w:ascii="Times New Roman" w:eastAsia="Times New Roman" w:hAnsi="Times New Roman" w:cs="Times New Roman"/>
          <w:sz w:val="24"/>
          <w:szCs w:val="24"/>
        </w:rPr>
        <w:t xml:space="preserve"> research on Uyghur students and Yi and Wang’s study </w:t>
      </w:r>
      <w:r>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t xml:space="preserve"> about Tibetan students in Han-dominated, urban universities in eastern China, these students commonly face a lack of symbolic cultural resources such as access to acquiring powerful languages; their ethnic identity and the diversity they represent are often reduced by institutional practices to homogeneity, thus these students encounter tremendous difficulty in fostering a sense of ‘biographic continuity’. Questions have been raised by researchers as to whether higher education policies in China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ethnic minority students’ higher education can adequately prepare human capital for the respective minority groups, or whether it is merely about producing the conforming citizens that the Party-state desires </w:t>
      </w:r>
      <w:r>
        <w:rPr>
          <w:rFonts w:ascii="Times New Roman" w:eastAsia="Times New Roman" w:hAnsi="Times New Roman" w:cs="Times New Roman"/>
          <w:noProof/>
          <w:sz w:val="24"/>
          <w:szCs w:val="24"/>
        </w:rPr>
        <w:t>(Yi &amp; Wang, 2012, p. 78)</w:t>
      </w:r>
      <w:r>
        <w:rPr>
          <w:rFonts w:ascii="Times New Roman" w:eastAsia="Times New Roman" w:hAnsi="Times New Roman" w:cs="Times New Roman"/>
          <w:sz w:val="24"/>
          <w:szCs w:val="24"/>
        </w:rPr>
        <w:t xml:space="preserve">. </w:t>
      </w:r>
    </w:p>
    <w:p w14:paraId="7F185F8F" w14:textId="77777777" w:rsidR="00712CB8" w:rsidRDefault="00712CB8" w:rsidP="004A2B78">
      <w:pPr>
        <w:spacing w:line="480" w:lineRule="auto"/>
        <w:jc w:val="both"/>
        <w:rPr>
          <w:rFonts w:ascii="Times New Roman" w:eastAsia="Times New Roman" w:hAnsi="Times New Roman" w:cs="Times New Roman"/>
          <w:sz w:val="24"/>
          <w:szCs w:val="24"/>
        </w:rPr>
      </w:pPr>
    </w:p>
    <w:p w14:paraId="6516E636" w14:textId="77777777" w:rsidR="00712CB8" w:rsidRDefault="00712CB8" w:rsidP="004A2B78">
      <w:pPr>
        <w:spacing w:line="480" w:lineRule="auto"/>
        <w:jc w:val="both"/>
        <w:rPr>
          <w:sz w:val="24"/>
          <w:szCs w:val="24"/>
        </w:rPr>
      </w:pPr>
      <w:r>
        <w:rPr>
          <w:rFonts w:ascii="Times New Roman" w:eastAsia="Times New Roman" w:hAnsi="Times New Roman" w:cs="Times New Roman"/>
          <w:b/>
          <w:i/>
          <w:sz w:val="24"/>
          <w:szCs w:val="24"/>
        </w:rPr>
        <w:t>b) Bi-directional student flows between mainland China and Hong Kong, Macau and Taiwan</w:t>
      </w:r>
    </w:p>
    <w:p w14:paraId="3A8A89CC"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There has also been an emerging trend of bi-directional flows between mainland China and other greater China regions, including Hong Kong, Macau and Taiwan </w:t>
      </w:r>
      <w:r>
        <w:rPr>
          <w:rFonts w:ascii="Times New Roman" w:eastAsia="Times New Roman" w:hAnsi="Times New Roman" w:cs="Times New Roman"/>
          <w:noProof/>
          <w:sz w:val="24"/>
          <w:szCs w:val="24"/>
        </w:rPr>
        <w:t xml:space="preserve">(Gao, 2014; Gu &amp; Tong, 2012; Lan &amp; Wu, 2016; </w:t>
      </w:r>
      <w:r w:rsidR="008263A5">
        <w:rPr>
          <w:rFonts w:ascii="Times New Roman" w:eastAsia="Times New Roman" w:hAnsi="Times New Roman" w:cs="Times New Roman"/>
          <w:noProof/>
          <w:sz w:val="24"/>
          <w:szCs w:val="24"/>
        </w:rPr>
        <w:t>Author 1</w:t>
      </w:r>
      <w:r>
        <w:rPr>
          <w:rFonts w:ascii="Times New Roman" w:eastAsia="Times New Roman" w:hAnsi="Times New Roman" w:cs="Times New Roman"/>
          <w:noProof/>
          <w:sz w:val="24"/>
          <w:szCs w:val="24"/>
        </w:rPr>
        <w:t>, 2015a, 2015b, 2017a, 2017b, 2018)</w:t>
      </w:r>
      <w:r>
        <w:rPr>
          <w:rFonts w:ascii="Times New Roman" w:eastAsia="Times New Roman" w:hAnsi="Times New Roman" w:cs="Times New Roman"/>
          <w:sz w:val="24"/>
          <w:szCs w:val="24"/>
        </w:rPr>
        <w:t xml:space="preserve">. While the scope of such bi-directional flows is less substantial when compared with other internal student mobilities, this type of mobilities occupy a strategic position due to the political and ideological </w:t>
      </w:r>
      <w:r>
        <w:rPr>
          <w:rFonts w:ascii="Times New Roman" w:eastAsia="Times New Roman" w:hAnsi="Times New Roman" w:cs="Times New Roman"/>
          <w:sz w:val="24"/>
          <w:szCs w:val="24"/>
        </w:rPr>
        <w:lastRenderedPageBreak/>
        <w:t xml:space="preserve">distinctions of these regions. For the outflows of students from mainland China, the Chinese government stipulates the number and provinces in which students can be recruited by these HEIs; similarly, the governments in these respective territories regulate the proportion of mainland students that can be admitted. For the inflow of students from Hong Kong, Macau and Taiwan, the Chinese government decides on principles for admission and other favourable conditions to be proffered to these students. There is arguably a notable political agenda underpinning such cross-border student flows. For instance, Lan and Wu </w:t>
      </w:r>
      <w:r>
        <w:rPr>
          <w:rFonts w:ascii="Times New Roman" w:eastAsia="Times New Roman" w:hAnsi="Times New Roman" w:cs="Times New Roman"/>
          <w:noProof/>
          <w:sz w:val="24"/>
          <w:szCs w:val="24"/>
        </w:rPr>
        <w:t>(2016, p. 2)</w:t>
      </w:r>
      <w:r>
        <w:rPr>
          <w:rFonts w:ascii="Times New Roman" w:eastAsia="Times New Roman" w:hAnsi="Times New Roman" w:cs="Times New Roman"/>
          <w:sz w:val="24"/>
          <w:szCs w:val="24"/>
        </w:rPr>
        <w:t xml:space="preserve"> consider the Chinese government’s efforts to recruit Taiwanese students as an attempt to ‘bolster its claim of sovereignty over Taiwan’ while a former Chief Executive Officer of Hong Kong articulated that mainland Chinese students are envisaged to ‘inject[…] an element of healthy competition for local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Hong Kong] students and broaden[…] [local] students’ outlook on the Mainland and the region as a whole’ </w:t>
      </w:r>
      <w:r>
        <w:rPr>
          <w:rFonts w:ascii="Times New Roman" w:eastAsia="Times New Roman" w:hAnsi="Times New Roman" w:cs="Times New Roman"/>
          <w:noProof/>
          <w:sz w:val="24"/>
          <w:szCs w:val="24"/>
        </w:rPr>
        <w:t>(Tung, 1998, para 103)</w:t>
      </w:r>
      <w:r>
        <w:rPr>
          <w:rFonts w:ascii="Times New Roman" w:eastAsia="Times New Roman" w:hAnsi="Times New Roman" w:cs="Times New Roman"/>
          <w:sz w:val="24"/>
          <w:szCs w:val="24"/>
        </w:rPr>
        <w:t xml:space="preserve">. As a result, the experiences and subjectivity formation of these border-crossing students tend to be closely shaped by the shifting political relations between mainland China and these entities.  </w:t>
      </w:r>
    </w:p>
    <w:p w14:paraId="6FD52B54"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To date, there has been more research on the experiences of mainland Chinese students in Hong Kong and Macau </w:t>
      </w:r>
      <w:r>
        <w:rPr>
          <w:rFonts w:ascii="Times New Roman" w:eastAsia="Times New Roman" w:hAnsi="Times New Roman" w:cs="Times New Roman"/>
          <w:noProof/>
          <w:sz w:val="24"/>
          <w:szCs w:val="24"/>
        </w:rPr>
        <w:t xml:space="preserve">(Li, 2007; Li &amp; Bray, 2006, 2007; </w:t>
      </w:r>
      <w:r w:rsidR="008263A5">
        <w:rPr>
          <w:rFonts w:ascii="Times New Roman" w:eastAsia="Times New Roman" w:hAnsi="Times New Roman" w:cs="Times New Roman"/>
          <w:noProof/>
          <w:sz w:val="24"/>
          <w:szCs w:val="24"/>
        </w:rPr>
        <w:t>Author 1</w:t>
      </w:r>
      <w:r>
        <w:rPr>
          <w:rFonts w:ascii="Times New Roman" w:eastAsia="Times New Roman" w:hAnsi="Times New Roman" w:cs="Times New Roman"/>
          <w:noProof/>
          <w:sz w:val="24"/>
          <w:szCs w:val="24"/>
        </w:rPr>
        <w:t>, 2015a, 2015b, 2017a, 2017b, 2018; Yu &amp; Zhang, 2016)</w:t>
      </w:r>
      <w:r>
        <w:rPr>
          <w:rFonts w:ascii="Times New Roman" w:eastAsia="Times New Roman" w:hAnsi="Times New Roman" w:cs="Times New Roman"/>
          <w:sz w:val="24"/>
          <w:szCs w:val="24"/>
        </w:rPr>
        <w:t xml:space="preserve">, but not much in the other direction. It has been found that top universities in Hong Kong have been attracting academically high-achieving students from well-off middle-class backgrounds who continue to reproduce privileges through various forms of capital conversion, exchange and re-evaluation </w:t>
      </w:r>
      <w:r>
        <w:rPr>
          <w:rFonts w:ascii="Times New Roman" w:eastAsia="Times New Roman" w:hAnsi="Times New Roman" w:cs="Times New Roman"/>
          <w:noProof/>
          <w:sz w:val="24"/>
          <w:szCs w:val="24"/>
        </w:rPr>
        <w:t xml:space="preserve">(Li &amp; Bray, 2006, 2007; </w:t>
      </w:r>
      <w:r w:rsidR="008263A5">
        <w:rPr>
          <w:rFonts w:ascii="Times New Roman" w:eastAsia="Times New Roman" w:hAnsi="Times New Roman" w:cs="Times New Roman"/>
          <w:noProof/>
          <w:sz w:val="24"/>
          <w:szCs w:val="24"/>
        </w:rPr>
        <w:t>Author 1</w:t>
      </w:r>
      <w:r>
        <w:rPr>
          <w:rFonts w:ascii="Times New Roman" w:eastAsia="Times New Roman" w:hAnsi="Times New Roman" w:cs="Times New Roman"/>
          <w:noProof/>
          <w:sz w:val="24"/>
          <w:szCs w:val="24"/>
        </w:rPr>
        <w:t>, 2015a, 2015b, 2017a)</w:t>
      </w:r>
      <w:r>
        <w:rPr>
          <w:rFonts w:ascii="Times New Roman" w:eastAsia="Times New Roman" w:hAnsi="Times New Roman" w:cs="Times New Roman"/>
          <w:sz w:val="24"/>
          <w:szCs w:val="24"/>
        </w:rPr>
        <w:t>. On the other hand,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working class students of lower academic calibres from Hong Kong, Macau and Taiwan capitalise on the preferential university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admission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policies to access prestigious top university resources on the mainland </w:t>
      </w:r>
      <w:r>
        <w:rPr>
          <w:rFonts w:ascii="Times New Roman" w:eastAsia="Times New Roman" w:hAnsi="Times New Roman" w:cs="Times New Roman"/>
          <w:noProof/>
          <w:sz w:val="24"/>
          <w:szCs w:val="24"/>
        </w:rPr>
        <w:t>(Lan &amp; Wu, 2016)</w:t>
      </w:r>
      <w:r>
        <w:rPr>
          <w:rFonts w:ascii="Times New Roman" w:eastAsia="Times New Roman" w:hAnsi="Times New Roman" w:cs="Times New Roman"/>
          <w:sz w:val="24"/>
          <w:szCs w:val="24"/>
        </w:rPr>
        <w:t xml:space="preserve">. It is found that social inequalities along the axes of class, rural and urban divide continue to be reproduced through such cross-border student mobilities </w:t>
      </w:r>
      <w:r>
        <w:rPr>
          <w:rFonts w:ascii="Times New Roman" w:eastAsia="Times New Roman" w:hAnsi="Times New Roman" w:cs="Times New Roman"/>
          <w:noProof/>
          <w:sz w:val="24"/>
          <w:szCs w:val="24"/>
        </w:rPr>
        <w:t>(Lan &amp; Wu, 2016; Li &amp; Bray, 2006, 2007)</w:t>
      </w:r>
      <w:r>
        <w:rPr>
          <w:rFonts w:ascii="Times New Roman" w:eastAsia="Times New Roman" w:hAnsi="Times New Roman" w:cs="Times New Roman"/>
          <w:sz w:val="24"/>
          <w:szCs w:val="24"/>
        </w:rPr>
        <w:t>.</w:t>
      </w:r>
    </w:p>
    <w:p w14:paraId="5FEC15A6" w14:textId="77777777" w:rsidR="00712CB8" w:rsidRDefault="00712CB8" w:rsidP="004A2B78">
      <w:pPr>
        <w:spacing w:line="480" w:lineRule="auto"/>
        <w:jc w:val="both"/>
        <w:rPr>
          <w:rFonts w:ascii="Times New Roman" w:eastAsia="Times New Roman" w:hAnsi="Times New Roman" w:cs="Times New Roman"/>
          <w:sz w:val="24"/>
          <w:szCs w:val="24"/>
        </w:rPr>
      </w:pPr>
    </w:p>
    <w:p w14:paraId="7F075CF0" w14:textId="77777777" w:rsidR="00712CB8" w:rsidRDefault="00712CB8" w:rsidP="004A2B78">
      <w:pPr>
        <w:spacing w:line="480" w:lineRule="auto"/>
        <w:jc w:val="both"/>
        <w:rPr>
          <w:sz w:val="24"/>
          <w:szCs w:val="24"/>
        </w:rPr>
      </w:pPr>
      <w:r>
        <w:rPr>
          <w:rFonts w:ascii="Times New Roman" w:eastAsia="Times New Roman" w:hAnsi="Times New Roman" w:cs="Times New Roman"/>
          <w:b/>
          <w:i/>
          <w:sz w:val="24"/>
          <w:szCs w:val="24"/>
        </w:rPr>
        <w:t>2. Academic Mobilities</w:t>
      </w:r>
    </w:p>
    <w:p w14:paraId="58856902" w14:textId="02522D99" w:rsidR="00712CB8" w:rsidRDefault="00712CB8" w:rsidP="004A2B78">
      <w:pPr>
        <w:spacing w:line="480" w:lineRule="auto"/>
        <w:jc w:val="both"/>
        <w:rPr>
          <w:sz w:val="24"/>
          <w:szCs w:val="24"/>
        </w:rPr>
      </w:pPr>
      <w:r>
        <w:rPr>
          <w:rFonts w:ascii="Times New Roman" w:eastAsia="Times New Roman" w:hAnsi="Times New Roman" w:cs="Times New Roman"/>
          <w:sz w:val="24"/>
          <w:szCs w:val="24"/>
        </w:rPr>
        <w:t>Domestic academic mobilities in China can arguably comprise a) mutual flows of academics between mainland China and Hong Kong, Macau and Taiwan, and b)</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social and geographic mobilities of a</w:t>
      </w:r>
      <w:r>
        <w:rPr>
          <w:rFonts w:ascii="Times New Roman" w:eastAsia="Times New Roman" w:hAnsi="Times New Roman" w:cs="Times New Roman"/>
          <w:color w:val="000000"/>
          <w:sz w:val="24"/>
          <w:szCs w:val="24"/>
        </w:rPr>
        <w:t xml:space="preserve">cademics from </w:t>
      </w:r>
      <w:r w:rsidR="00F63746" w:rsidRPr="00943D01">
        <w:rPr>
          <w:rFonts w:ascii="Times New Roman" w:eastAsia="Times New Roman" w:hAnsi="Times New Roman" w:cs="Times New Roman"/>
          <w:color w:val="4472C4" w:themeColor="accent1"/>
          <w:sz w:val="24"/>
          <w:szCs w:val="24"/>
        </w:rPr>
        <w:t>less privileged</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000000"/>
          <w:sz w:val="24"/>
          <w:szCs w:val="24"/>
        </w:rPr>
        <w:t xml:space="preserve">backgrounds, e.g. rural, ethnic minority and low SES backgrounds migrating to urban, middle-class and ethnic-majority centres. To date, little research, if any at all, has focused on such academic mobilities within China. Chen </w:t>
      </w:r>
      <w:r>
        <w:rPr>
          <w:rFonts w:ascii="Times New Roman" w:eastAsia="Times New Roman" w:hAnsi="Times New Roman" w:cs="Times New Roman"/>
          <w:noProof/>
          <w:color w:val="000000"/>
          <w:sz w:val="24"/>
          <w:szCs w:val="24"/>
        </w:rPr>
        <w:t>(2016)</w:t>
      </w:r>
      <w:r>
        <w:rPr>
          <w:rFonts w:ascii="Times New Roman" w:eastAsia="Times New Roman" w:hAnsi="Times New Roman" w:cs="Times New Roman"/>
          <w:color w:val="000000"/>
          <w:sz w:val="24"/>
          <w:szCs w:val="24"/>
        </w:rPr>
        <w:t xml:space="preserve"> has conducted a small case-study on foreign academics’ experiences of recruitment and job satisfaction at one Hong Kong university. In this study Chen distinguishes Chinese mainland from foreign academics. However, given the small sample size that comprises only two Chinese mainland academics, not much in-depth qualitative insight can be gained.  Despite this, Chen’s study has revealed the </w:t>
      </w:r>
      <w:proofErr w:type="gramStart"/>
      <w:r w:rsidRPr="00943D01">
        <w:rPr>
          <w:rFonts w:ascii="Times New Roman" w:eastAsia="Times New Roman" w:hAnsi="Times New Roman" w:cs="Times New Roman"/>
          <w:color w:val="4472C4" w:themeColor="accent1"/>
          <w:sz w:val="24"/>
          <w:szCs w:val="24"/>
        </w:rPr>
        <w:t>significant</w:t>
      </w:r>
      <w:r>
        <w:rPr>
          <w:rFonts w:ascii="Times New Roman" w:eastAsia="Times New Roman" w:hAnsi="Times New Roman" w:cs="Times New Roman"/>
          <w:color w:val="000000"/>
          <w:sz w:val="24"/>
          <w:szCs w:val="24"/>
        </w:rPr>
        <w:t xml:space="preserve"> proportion</w:t>
      </w:r>
      <w:proofErr w:type="gramEnd"/>
      <w:r>
        <w:rPr>
          <w:rFonts w:ascii="Times New Roman" w:eastAsia="Times New Roman" w:hAnsi="Times New Roman" w:cs="Times New Roman"/>
          <w:color w:val="000000"/>
          <w:sz w:val="24"/>
          <w:szCs w:val="24"/>
        </w:rPr>
        <w:t xml:space="preserve"> of Chinese mainland academics in Hong Kong HEIs. For instance, Chinese mainland academics outnumber other non-Chinese foreign academics by two to eight times among six out of the eight faculties in the case study university. Similarly, given the internationalisation agenda and recruitment strategies of mainland Chinese universities, an increasing number of academics from Hong Kong, Macau and Taiwan have joined MLC HEIs. There is, therefore, intriguing research potential in this area. </w:t>
      </w:r>
    </w:p>
    <w:p w14:paraId="111A5B74" w14:textId="25ABE54E"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 xml:space="preserve">Regarding academics from </w:t>
      </w:r>
      <w:r w:rsidR="006D46B9" w:rsidRPr="00943D01">
        <w:rPr>
          <w:rFonts w:ascii="Times New Roman" w:eastAsia="Times New Roman" w:hAnsi="Times New Roman" w:cs="Times New Roman"/>
          <w:color w:val="4472C4" w:themeColor="accent1"/>
          <w:sz w:val="24"/>
          <w:szCs w:val="24"/>
        </w:rPr>
        <w:t>less affluent</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000000"/>
          <w:sz w:val="24"/>
          <w:szCs w:val="24"/>
        </w:rPr>
        <w:t xml:space="preserve">backgrounds, there </w:t>
      </w:r>
      <w:r w:rsidR="00F83E0F">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emergent research </w:t>
      </w:r>
      <w:r w:rsidR="00F83E0F">
        <w:rPr>
          <w:rFonts w:ascii="Times New Roman" w:eastAsia="Times New Roman" w:hAnsi="Times New Roman" w:cs="Times New Roman"/>
          <w:color w:val="000000"/>
          <w:sz w:val="24"/>
          <w:szCs w:val="24"/>
        </w:rPr>
        <w:t>that focuses</w:t>
      </w:r>
      <w:r>
        <w:rPr>
          <w:rFonts w:ascii="Times New Roman" w:eastAsia="Times New Roman" w:hAnsi="Times New Roman" w:cs="Times New Roman"/>
          <w:color w:val="000000"/>
          <w:sz w:val="24"/>
          <w:szCs w:val="24"/>
        </w:rPr>
        <w:t xml:space="preserve"> on</w:t>
      </w:r>
      <w:r w:rsidR="00F83E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life and career trajectories of Chinese academics of rural backgrounds </w:t>
      </w:r>
      <w:r>
        <w:rPr>
          <w:rFonts w:ascii="Times New Roman" w:eastAsia="Times New Roman" w:hAnsi="Times New Roman" w:cs="Times New Roman"/>
          <w:noProof/>
          <w:color w:val="000000"/>
          <w:sz w:val="24"/>
          <w:szCs w:val="24"/>
        </w:rPr>
        <w:t>(</w:t>
      </w:r>
      <w:r w:rsidR="008263A5">
        <w:rPr>
          <w:rFonts w:ascii="Times New Roman" w:eastAsia="Times New Roman" w:hAnsi="Times New Roman" w:cs="Times New Roman"/>
          <w:noProof/>
          <w:color w:val="000000"/>
          <w:sz w:val="24"/>
          <w:szCs w:val="24"/>
        </w:rPr>
        <w:t>Author 1</w:t>
      </w:r>
      <w:r>
        <w:rPr>
          <w:rFonts w:ascii="Times New Roman" w:eastAsia="Times New Roman" w:hAnsi="Times New Roman" w:cs="Times New Roman"/>
          <w:noProof/>
          <w:color w:val="000000"/>
          <w:sz w:val="24"/>
          <w:szCs w:val="24"/>
        </w:rPr>
        <w:t>, Forthcoming-a)</w:t>
      </w:r>
      <w:r>
        <w:rPr>
          <w:rFonts w:ascii="Times New Roman" w:eastAsia="Times New Roman" w:hAnsi="Times New Roman" w:cs="Times New Roman"/>
          <w:color w:val="000000"/>
          <w:sz w:val="24"/>
          <w:szCs w:val="24"/>
        </w:rPr>
        <w:t xml:space="preserve">. However, </w:t>
      </w:r>
      <w:proofErr w:type="gramStart"/>
      <w:r>
        <w:rPr>
          <w:rFonts w:ascii="Times New Roman" w:eastAsia="Times New Roman" w:hAnsi="Times New Roman" w:cs="Times New Roman"/>
          <w:color w:val="000000"/>
          <w:sz w:val="24"/>
          <w:szCs w:val="24"/>
        </w:rPr>
        <w:t>with regard to</w:t>
      </w:r>
      <w:proofErr w:type="gramEnd"/>
      <w:r>
        <w:rPr>
          <w:rFonts w:ascii="Times New Roman" w:eastAsia="Times New Roman" w:hAnsi="Times New Roman" w:cs="Times New Roman"/>
          <w:color w:val="000000"/>
          <w:sz w:val="24"/>
          <w:szCs w:val="24"/>
        </w:rPr>
        <w:t xml:space="preserve"> an intersection of academics from ethnic minority, low SES and rural backgrounds, there is still little (if any) research. We argue that this area of research could be an interesting avenue, given the importance of equity for under-represented faculty members in higher education in other parts of the world </w:t>
      </w:r>
      <w:r>
        <w:rPr>
          <w:rFonts w:ascii="Times New Roman" w:eastAsia="Times New Roman" w:hAnsi="Times New Roman" w:cs="Times New Roman"/>
          <w:noProof/>
          <w:color w:val="000000"/>
          <w:sz w:val="24"/>
          <w:szCs w:val="24"/>
        </w:rPr>
        <w:t>(E. M. Lee, 2017)</w:t>
      </w:r>
      <w:r>
        <w:rPr>
          <w:rFonts w:ascii="Times New Roman" w:eastAsia="Times New Roman" w:hAnsi="Times New Roman" w:cs="Times New Roman"/>
          <w:color w:val="000000"/>
          <w:sz w:val="24"/>
          <w:szCs w:val="24"/>
        </w:rPr>
        <w:t xml:space="preserve">. </w:t>
      </w:r>
    </w:p>
    <w:p w14:paraId="3B332FEE" w14:textId="77777777" w:rsidR="00712CB8" w:rsidRDefault="00712CB8" w:rsidP="004A2B78">
      <w:pPr>
        <w:spacing w:line="480" w:lineRule="auto"/>
        <w:jc w:val="both"/>
        <w:rPr>
          <w:rFonts w:ascii="Times New Roman" w:eastAsia="Times New Roman" w:hAnsi="Times New Roman" w:cs="Times New Roman"/>
          <w:color w:val="000000"/>
          <w:sz w:val="24"/>
          <w:szCs w:val="24"/>
        </w:rPr>
      </w:pPr>
    </w:p>
    <w:p w14:paraId="35C29F8B" w14:textId="77777777" w:rsidR="00712CB8" w:rsidRDefault="00712CB8" w:rsidP="004A2B78">
      <w:pPr>
        <w:spacing w:line="480" w:lineRule="auto"/>
        <w:jc w:val="both"/>
        <w:rPr>
          <w:sz w:val="24"/>
          <w:szCs w:val="24"/>
        </w:rPr>
      </w:pPr>
      <w:bookmarkStart w:id="5" w:name="Home"/>
      <w:bookmarkEnd w:id="5"/>
      <w:r>
        <w:rPr>
          <w:rFonts w:ascii="Times New Roman" w:eastAsia="Times New Roman" w:hAnsi="Times New Roman" w:cs="Times New Roman"/>
          <w:b/>
          <w:i/>
          <w:sz w:val="24"/>
          <w:szCs w:val="24"/>
        </w:rPr>
        <w:t>3. Institutional Mobilities</w:t>
      </w:r>
    </w:p>
    <w:p w14:paraId="066F686C"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lastRenderedPageBreak/>
        <w:t xml:space="preserve">Domestic institutional mobilities can comprise a) cross-border collaborative programmes / branch campuses between HEIs of mainland China and Hong Kong, Macau and Taiwan, and b) mainland Chinese higher education institutions setting up branch campuses in other parts of China, e.g. Beijing Normal University’s branch campus in Zhuhai. </w:t>
      </w:r>
    </w:p>
    <w:p w14:paraId="7B05B14D" w14:textId="77777777" w:rsidR="00712CB8" w:rsidRDefault="00712CB8" w:rsidP="004A2B78">
      <w:pPr>
        <w:spacing w:line="480" w:lineRule="auto"/>
        <w:ind w:right="29"/>
        <w:jc w:val="both"/>
        <w:rPr>
          <w:sz w:val="24"/>
          <w:szCs w:val="24"/>
        </w:rPr>
      </w:pPr>
      <w:r>
        <w:rPr>
          <w:rFonts w:ascii="Times New Roman" w:eastAsia="Times New Roman" w:hAnsi="Times New Roman" w:cs="Times New Roman"/>
          <w:sz w:val="24"/>
          <w:szCs w:val="24"/>
        </w:rPr>
        <w:t xml:space="preserve">As of June 2016, there are 5 joint-venture institutions and 43 joint programmes between Hong Kong / Taiwan and mainland Chinese HEIs, e.g. the United International College co-founded by Hong Kong Baptist University and Beijing Normal University </w:t>
      </w:r>
      <w:r>
        <w:rPr>
          <w:rFonts w:ascii="Times New Roman" w:eastAsia="Times New Roman" w:hAnsi="Times New Roman" w:cs="Times New Roman"/>
          <w:noProof/>
          <w:sz w:val="24"/>
          <w:szCs w:val="24"/>
        </w:rPr>
        <w:t>(Ministry of Education (Jiaoyubu), 2018)</w:t>
      </w:r>
      <w:r>
        <w:rPr>
          <w:rFonts w:ascii="Times New Roman" w:eastAsia="Times New Roman" w:hAnsi="Times New Roman" w:cs="Times New Roman"/>
          <w:sz w:val="24"/>
          <w:szCs w:val="24"/>
        </w:rPr>
        <w:t xml:space="preserve">. As this is modest in number and in history (e.g. the earliest joint-venture institution was set up in 2005), not much research has been conducted to date. Nevertheless, emergent research has shown the exclusive nature of such joint-venture institutions </w:t>
      </w:r>
      <w:r w:rsidR="00F2581D">
        <w:rPr>
          <w:rFonts w:ascii="Times New Roman" w:eastAsia="Times New Roman" w:hAnsi="Times New Roman" w:cs="Times New Roman"/>
          <w:sz w:val="24"/>
          <w:szCs w:val="24"/>
        </w:rPr>
        <w:t xml:space="preserve">and their </w:t>
      </w:r>
      <w:r>
        <w:rPr>
          <w:rFonts w:ascii="Times New Roman" w:eastAsia="Times New Roman" w:hAnsi="Times New Roman" w:cs="Times New Roman"/>
          <w:sz w:val="24"/>
          <w:szCs w:val="24"/>
        </w:rPr>
        <w:t xml:space="preserve">heavy bias against economically non-viable students who lack parental social, cultural and economic power for continued involvement during and after higher education </w:t>
      </w:r>
      <w:r>
        <w:rPr>
          <w:rFonts w:ascii="Times New Roman" w:eastAsia="Times New Roman" w:hAnsi="Times New Roman" w:cs="Times New Roman"/>
          <w:noProof/>
          <w:sz w:val="24"/>
          <w:szCs w:val="24"/>
        </w:rPr>
        <w:t>(Qin, 2017)</w:t>
      </w:r>
      <w:r>
        <w:rPr>
          <w:rFonts w:ascii="Times New Roman" w:eastAsia="Times New Roman" w:hAnsi="Times New Roman" w:cs="Times New Roman"/>
          <w:sz w:val="24"/>
          <w:szCs w:val="24"/>
        </w:rPr>
        <w:t xml:space="preserve">. While social equity is </w:t>
      </w:r>
      <w:proofErr w:type="gramStart"/>
      <w:r>
        <w:rPr>
          <w:rFonts w:ascii="Times New Roman" w:eastAsia="Times New Roman" w:hAnsi="Times New Roman" w:cs="Times New Roman"/>
          <w:sz w:val="24"/>
          <w:szCs w:val="24"/>
        </w:rPr>
        <w:t>an important issue</w:t>
      </w:r>
      <w:proofErr w:type="gramEnd"/>
      <w:r>
        <w:rPr>
          <w:rFonts w:ascii="Times New Roman" w:eastAsia="Times New Roman" w:hAnsi="Times New Roman" w:cs="Times New Roman"/>
          <w:sz w:val="24"/>
          <w:szCs w:val="24"/>
        </w:rPr>
        <w:t xml:space="preserve"> within such domestic cross-border collaborations, attention to pedagogic practices in light of the differing political and ideological priorities of HEIs from mainland China and Hong Kong/Macau/Taiwan, could be interesting to explore in future research. </w:t>
      </w:r>
    </w:p>
    <w:p w14:paraId="246FCE69"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In parallel to internal cross-border collaborations, some HEIs in mainland China, especially the more prestigious ones, have established branches in various localities of China. For instance, both Peking and Tsinghua universities in Beijing have set up branches in Shenzhen city in southern China. Research into the institutional strategic positioning, impacts of such </w:t>
      </w:r>
      <w:r w:rsidR="00753C16">
        <w:rPr>
          <w:rFonts w:ascii="Times New Roman" w:eastAsia="Times New Roman" w:hAnsi="Times New Roman" w:cs="Times New Roman"/>
          <w:sz w:val="24"/>
          <w:szCs w:val="24"/>
        </w:rPr>
        <w:t xml:space="preserve">internal </w:t>
      </w:r>
      <w:r>
        <w:rPr>
          <w:rFonts w:ascii="Times New Roman" w:eastAsia="Times New Roman" w:hAnsi="Times New Roman" w:cs="Times New Roman"/>
          <w:sz w:val="24"/>
          <w:szCs w:val="24"/>
        </w:rPr>
        <w:t xml:space="preserve">branch campuses on the HE provisions of hosting cities / provinces, as well as social equity could well warrant future scholarly attention. </w:t>
      </w:r>
    </w:p>
    <w:p w14:paraId="704E5A4C" w14:textId="77777777" w:rsidR="00712CB8" w:rsidRDefault="00712CB8" w:rsidP="004A2B78">
      <w:pPr>
        <w:spacing w:line="480" w:lineRule="auto"/>
        <w:jc w:val="both"/>
        <w:rPr>
          <w:rFonts w:ascii="Times New Roman" w:eastAsia="Times New Roman" w:hAnsi="Times New Roman" w:cs="Times New Roman"/>
          <w:sz w:val="24"/>
          <w:szCs w:val="24"/>
        </w:rPr>
      </w:pPr>
    </w:p>
    <w:p w14:paraId="08EB12BE" w14:textId="77777777" w:rsidR="00712CB8" w:rsidRDefault="00712CB8" w:rsidP="004A2B78">
      <w:pPr>
        <w:spacing w:line="480" w:lineRule="auto"/>
        <w:jc w:val="both"/>
        <w:rPr>
          <w:sz w:val="24"/>
          <w:szCs w:val="24"/>
        </w:rPr>
      </w:pPr>
      <w:r>
        <w:rPr>
          <w:rFonts w:ascii="Times New Roman" w:eastAsia="Times New Roman" w:hAnsi="Times New Roman" w:cs="Times New Roman"/>
          <w:b/>
          <w:i/>
          <w:sz w:val="24"/>
          <w:szCs w:val="24"/>
        </w:rPr>
        <w:t>Outbound education mobilities</w:t>
      </w:r>
    </w:p>
    <w:p w14:paraId="3D3AC3B0"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Outward </w:t>
      </w:r>
      <w:r w:rsidR="0090003D">
        <w:rPr>
          <w:rFonts w:ascii="Times New Roman" w:eastAsia="Times New Roman" w:hAnsi="Times New Roman" w:cs="Times New Roman"/>
          <w:sz w:val="24"/>
          <w:szCs w:val="24"/>
        </w:rPr>
        <w:t xml:space="preserve">higher </w:t>
      </w:r>
      <w:r>
        <w:rPr>
          <w:rFonts w:ascii="Times New Roman" w:eastAsia="Times New Roman" w:hAnsi="Times New Roman" w:cs="Times New Roman"/>
          <w:sz w:val="24"/>
          <w:szCs w:val="24"/>
        </w:rPr>
        <w:t xml:space="preserve">education mobilities from China have been on the rise. </w:t>
      </w:r>
    </w:p>
    <w:p w14:paraId="1272076A" w14:textId="77777777" w:rsidR="00712CB8" w:rsidRDefault="00712CB8" w:rsidP="004A2B78">
      <w:pPr>
        <w:spacing w:line="480" w:lineRule="auto"/>
        <w:jc w:val="both"/>
        <w:rPr>
          <w:sz w:val="24"/>
          <w:szCs w:val="24"/>
        </w:rPr>
      </w:pPr>
      <w:r>
        <w:rPr>
          <w:rFonts w:ascii="Times New Roman" w:eastAsia="Times New Roman" w:hAnsi="Times New Roman" w:cs="Times New Roman"/>
          <w:b/>
          <w:i/>
          <w:sz w:val="24"/>
          <w:szCs w:val="24"/>
        </w:rPr>
        <w:lastRenderedPageBreak/>
        <w:t>1. Chinese students migrating abroad</w:t>
      </w:r>
    </w:p>
    <w:p w14:paraId="3B932422"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Perhaps of the most interest to those in the West has been the increasing </w:t>
      </w:r>
      <w:r>
        <w:rPr>
          <w:rFonts w:ascii="Times New Roman" w:eastAsia="Times New Roman" w:hAnsi="Times New Roman" w:cs="Times New Roman"/>
          <w:color w:val="000000"/>
          <w:sz w:val="24"/>
          <w:szCs w:val="24"/>
        </w:rPr>
        <w:t xml:space="preserve">student flows between China and the world. As of 2016, the number of Chinese students going abroad totalled 544,500, a 36.26 per cent increase from 2012 </w:t>
      </w:r>
      <w:r>
        <w:rPr>
          <w:rFonts w:ascii="Times New Roman" w:eastAsia="Times New Roman" w:hAnsi="Times New Roman" w:cs="Times New Roman"/>
          <w:noProof/>
          <w:color w:val="000000"/>
          <w:sz w:val="24"/>
          <w:szCs w:val="24"/>
        </w:rPr>
        <w:t>(ScienceNet, 2017)</w:t>
      </w:r>
      <w:r>
        <w:rPr>
          <w:rFonts w:ascii="Times New Roman" w:eastAsia="Times New Roman" w:hAnsi="Times New Roman" w:cs="Times New Roman"/>
          <w:sz w:val="24"/>
          <w:szCs w:val="24"/>
        </w:rPr>
        <w:t xml:space="preserve">. The student outflows from China since the opening-up policy in the late 1970s can be said to be closely related to the nation’s political and economic reasoning, i.e. the catch-up mentality with an aim </w:t>
      </w:r>
      <w:r w:rsidR="002019F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bring</w:t>
      </w:r>
      <w:r w:rsidR="002019F9">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back expertise and knowledge that the country was lacking </w:t>
      </w:r>
      <w:r>
        <w:rPr>
          <w:rFonts w:ascii="Times New Roman" w:eastAsia="Times New Roman" w:hAnsi="Times New Roman" w:cs="Times New Roman"/>
          <w:noProof/>
          <w:sz w:val="24"/>
          <w:szCs w:val="24"/>
        </w:rPr>
        <w:t>(Jokila, 2015, citing Hayhoe 1984)</w:t>
      </w:r>
      <w:r>
        <w:rPr>
          <w:rFonts w:ascii="Times New Roman" w:eastAsia="Times New Roman" w:hAnsi="Times New Roman" w:cs="Times New Roman"/>
          <w:sz w:val="24"/>
          <w:szCs w:val="24"/>
        </w:rPr>
        <w:t xml:space="preserve">. However, in contemporary China, going out of China to pursue higher education or for research experience and cultural exchange for scholars have become important means to cultivate highly convertible cultural capital and academic capital </w:t>
      </w:r>
      <w:r>
        <w:rPr>
          <w:rFonts w:ascii="Times New Roman" w:eastAsia="Times New Roman" w:hAnsi="Times New Roman" w:cs="Times New Roman"/>
          <w:noProof/>
          <w:sz w:val="24"/>
          <w:szCs w:val="24"/>
        </w:rPr>
        <w:t>(Leung, 2013; Xiang &amp; Shen, 2009)</w:t>
      </w:r>
      <w:r>
        <w:rPr>
          <w:rFonts w:ascii="Times New Roman" w:eastAsia="Times New Roman" w:hAnsi="Times New Roman" w:cs="Times New Roman"/>
          <w:sz w:val="24"/>
          <w:szCs w:val="24"/>
        </w:rPr>
        <w:t xml:space="preserve">.  </w:t>
      </w:r>
    </w:p>
    <w:p w14:paraId="16DDEFCA"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Departing from psychological and enculturation research focuses in older literature, recent research in this area has underlined the nuances of Chinese overseas students’ motivations and expectations, and the subsequent impacts that overseas sojourning has exerted on their identity formation. This burgeoning literature has covered diverse aspects including how the sojourn experience has transformed political and professional lives </w:t>
      </w:r>
      <w:r>
        <w:rPr>
          <w:rFonts w:ascii="Times New Roman" w:eastAsia="Times New Roman" w:hAnsi="Times New Roman" w:cs="Times New Roman"/>
          <w:noProof/>
          <w:sz w:val="24"/>
          <w:szCs w:val="24"/>
        </w:rPr>
        <w:t>(Hail, 2015; Lai, 2015; Thøgersen, 2012, 2015)</w:t>
      </w:r>
      <w:r>
        <w:rPr>
          <w:rFonts w:ascii="Times New Roman" w:eastAsia="Times New Roman" w:hAnsi="Times New Roman" w:cs="Times New Roman"/>
          <w:sz w:val="24"/>
          <w:szCs w:val="24"/>
        </w:rPr>
        <w:t xml:space="preserve"> and how it relates to integration and segregation issues </w:t>
      </w:r>
      <w:r>
        <w:rPr>
          <w:rFonts w:ascii="Times New Roman" w:eastAsia="Times New Roman" w:hAnsi="Times New Roman" w:cs="Times New Roman"/>
          <w:noProof/>
          <w:sz w:val="24"/>
          <w:szCs w:val="24"/>
        </w:rPr>
        <w:t>(Chen &amp; Ross, 2015; Coates, 2013; Fong, 2011; Gu &amp; Schweisfurth, 2015a; Hansen, 2015; Kajanus, 2015; Yang, 2014b)</w:t>
      </w:r>
      <w:r>
        <w:rPr>
          <w:rFonts w:ascii="Times New Roman" w:eastAsia="Times New Roman" w:hAnsi="Times New Roman" w:cs="Times New Roman"/>
          <w:sz w:val="24"/>
          <w:szCs w:val="24"/>
        </w:rPr>
        <w:t xml:space="preserve">. </w:t>
      </w:r>
    </w:p>
    <w:p w14:paraId="5B44DE24"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Importantly, this literature demonstrates a critical awareness of how social inequalities on all levels can be embedded in the transnational movement of Chinese students. Specifically, at an international level, studies have pointed to the global hierarchy that differentiates countries politically, culturally, economically and socially </w:t>
      </w:r>
      <w:r>
        <w:rPr>
          <w:rFonts w:ascii="Times New Roman" w:eastAsia="Times New Roman" w:hAnsi="Times New Roman" w:cs="Times New Roman"/>
          <w:noProof/>
          <w:sz w:val="24"/>
          <w:szCs w:val="24"/>
        </w:rPr>
        <w:t>(Fong, 2011)</w:t>
      </w:r>
      <w:r>
        <w:rPr>
          <w:rFonts w:ascii="Times New Roman" w:eastAsia="Times New Roman" w:hAnsi="Times New Roman" w:cs="Times New Roman"/>
          <w:sz w:val="24"/>
          <w:szCs w:val="24"/>
        </w:rPr>
        <w:t xml:space="preserve">, and which motivates the desire to transform oneself from a developing world citizen to a ‘developed world citizen’. This global hierarchy is most entrenched in the global higher education system </w:t>
      </w:r>
      <w:r>
        <w:rPr>
          <w:rFonts w:ascii="Times New Roman" w:eastAsia="Times New Roman" w:hAnsi="Times New Roman" w:cs="Times New Roman"/>
          <w:noProof/>
          <w:sz w:val="24"/>
          <w:szCs w:val="24"/>
        </w:rPr>
        <w:t>(Waters, 2004, 2006)</w:t>
      </w:r>
      <w:r>
        <w:rPr>
          <w:rFonts w:ascii="Times New Roman" w:eastAsia="Times New Roman" w:hAnsi="Times New Roman" w:cs="Times New Roman"/>
          <w:sz w:val="24"/>
          <w:szCs w:val="24"/>
        </w:rPr>
        <w:t xml:space="preserve">, which differentiates students based on their country of origin </w:t>
      </w:r>
      <w:r>
        <w:rPr>
          <w:rFonts w:ascii="Times New Roman" w:eastAsia="Times New Roman" w:hAnsi="Times New Roman" w:cs="Times New Roman"/>
          <w:noProof/>
          <w:sz w:val="24"/>
          <w:szCs w:val="24"/>
        </w:rPr>
        <w:t xml:space="preserve">(Chen &amp; Ross, 2015; Yang, 2014a, </w:t>
      </w:r>
      <w:r>
        <w:rPr>
          <w:rFonts w:ascii="Times New Roman" w:eastAsia="Times New Roman" w:hAnsi="Times New Roman" w:cs="Times New Roman"/>
          <w:noProof/>
          <w:sz w:val="24"/>
          <w:szCs w:val="24"/>
        </w:rPr>
        <w:lastRenderedPageBreak/>
        <w:t>2014b)</w:t>
      </w:r>
      <w:r>
        <w:rPr>
          <w:rFonts w:ascii="Times New Roman" w:eastAsia="Times New Roman" w:hAnsi="Times New Roman" w:cs="Times New Roman"/>
          <w:sz w:val="24"/>
          <w:szCs w:val="24"/>
        </w:rPr>
        <w:t xml:space="preserve"> as well as categorises HEIs into dominant and subordinated ones </w:t>
      </w:r>
      <w:r>
        <w:rPr>
          <w:rFonts w:ascii="Times New Roman" w:eastAsia="Times New Roman" w:hAnsi="Times New Roman" w:cs="Times New Roman"/>
          <w:noProof/>
          <w:sz w:val="24"/>
          <w:szCs w:val="24"/>
        </w:rPr>
        <w:t>(Hansen, 2015; Marginson, 2008)</w:t>
      </w:r>
      <w:r>
        <w:rPr>
          <w:rFonts w:ascii="Times New Roman" w:eastAsia="Times New Roman" w:hAnsi="Times New Roman" w:cs="Times New Roman"/>
          <w:sz w:val="24"/>
          <w:szCs w:val="24"/>
        </w:rPr>
        <w:t xml:space="preserve">. At a national level, observations are made regarding the social stratifications that engender differing strategies adopted by MLC students of different socio-economic backgrounds </w:t>
      </w:r>
      <w:r>
        <w:rPr>
          <w:rFonts w:ascii="Times New Roman" w:eastAsia="Times New Roman" w:hAnsi="Times New Roman" w:cs="Times New Roman"/>
          <w:noProof/>
          <w:sz w:val="24"/>
          <w:szCs w:val="24"/>
        </w:rPr>
        <w:t>(Fong, 2011; Kajanus, 2015)</w:t>
      </w:r>
      <w:r>
        <w:rPr>
          <w:rFonts w:ascii="Times New Roman" w:eastAsia="Times New Roman" w:hAnsi="Times New Roman" w:cs="Times New Roman"/>
          <w:sz w:val="24"/>
          <w:szCs w:val="24"/>
        </w:rPr>
        <w:t xml:space="preserve"> and of different academic calibres (Fong, 2011; Hansen, 2015). Indeed, as Gu and </w:t>
      </w:r>
      <w:proofErr w:type="spellStart"/>
      <w:r>
        <w:rPr>
          <w:rFonts w:ascii="Times New Roman" w:eastAsia="Times New Roman" w:hAnsi="Times New Roman" w:cs="Times New Roman"/>
          <w:sz w:val="24"/>
          <w:szCs w:val="24"/>
        </w:rPr>
        <w:t>Schweisfurth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(2015b, p. 360)</w:t>
      </w:r>
      <w:r>
        <w:rPr>
          <w:rFonts w:ascii="Times New Roman" w:eastAsia="Times New Roman" w:hAnsi="Times New Roman" w:cs="Times New Roman"/>
          <w:sz w:val="24"/>
          <w:szCs w:val="24"/>
        </w:rPr>
        <w:t xml:space="preserve"> highlight, less than 2 per cent of tertiary students from China have been able to partake in overseas studies. The current international mobilities of MLC students have reinforced and perpetuated social stratification in China because the most prized cultural capital in the form of reputable degrees from the ‘global circuits’ of tertiary institutions </w:t>
      </w:r>
      <w:r>
        <w:rPr>
          <w:rFonts w:ascii="Times New Roman" w:eastAsia="Times New Roman" w:hAnsi="Times New Roman" w:cs="Times New Roman"/>
          <w:noProof/>
          <w:sz w:val="24"/>
          <w:szCs w:val="24"/>
        </w:rPr>
        <w:t>(Brooks &amp; Waters, 2009, p. 1088)</w:t>
      </w:r>
      <w:r>
        <w:rPr>
          <w:rFonts w:ascii="Times New Roman" w:eastAsia="Times New Roman" w:hAnsi="Times New Roman" w:cs="Times New Roman"/>
          <w:sz w:val="24"/>
          <w:szCs w:val="24"/>
        </w:rPr>
        <w:t xml:space="preserve"> can no longer be ‘purchased monetarily without the accumulation of genuine human and cultural capital’ </w:t>
      </w:r>
      <w:r>
        <w:rPr>
          <w:rFonts w:ascii="Times New Roman" w:eastAsia="Times New Roman" w:hAnsi="Times New Roman" w:cs="Times New Roman"/>
          <w:noProof/>
          <w:sz w:val="24"/>
          <w:szCs w:val="24"/>
        </w:rPr>
        <w:t>(Xiang &amp; Shen, 2009, p. 521)</w:t>
      </w:r>
      <w:r>
        <w:rPr>
          <w:rFonts w:ascii="Times New Roman" w:eastAsia="Times New Roman" w:hAnsi="Times New Roman" w:cs="Times New Roman"/>
          <w:sz w:val="24"/>
          <w:szCs w:val="24"/>
        </w:rPr>
        <w:t xml:space="preserve">. This excludes most students who are deprived of substantial financial capital, and those who cannot afford the extended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required for such acquisition of human and cultural capital. </w:t>
      </w:r>
    </w:p>
    <w:p w14:paraId="7C0AE909" w14:textId="77777777" w:rsidR="00712CB8" w:rsidRDefault="00712CB8" w:rsidP="004A2B78">
      <w:pPr>
        <w:spacing w:line="480" w:lineRule="auto"/>
        <w:jc w:val="both"/>
        <w:rPr>
          <w:rFonts w:ascii="Times New Roman" w:eastAsia="Times New Roman" w:hAnsi="Times New Roman" w:cs="Times New Roman"/>
          <w:sz w:val="24"/>
          <w:szCs w:val="24"/>
        </w:rPr>
      </w:pPr>
    </w:p>
    <w:p w14:paraId="499AF5EE" w14:textId="77777777" w:rsidR="00712CB8" w:rsidRPr="00943D01" w:rsidRDefault="00712CB8" w:rsidP="004A2B78">
      <w:pPr>
        <w:spacing w:line="480" w:lineRule="auto"/>
        <w:jc w:val="both"/>
        <w:rPr>
          <w:sz w:val="24"/>
          <w:szCs w:val="24"/>
        </w:rPr>
      </w:pPr>
      <w:r w:rsidRPr="00943D01">
        <w:rPr>
          <w:rFonts w:ascii="Times New Roman" w:eastAsia="Times New Roman" w:hAnsi="Times New Roman" w:cs="Times New Roman"/>
          <w:b/>
          <w:i/>
          <w:sz w:val="24"/>
          <w:szCs w:val="24"/>
        </w:rPr>
        <w:t>2. Outbound academic mobility</w:t>
      </w:r>
    </w:p>
    <w:p w14:paraId="58D98872"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Another group of the most mobile actors are academics from China who pursue research abroad. There are, however, few statistics or little research that documents the scale and nature of this form of educational mobility, with some exceptions. In her study of 123 Chinese academic staff in Germany, Leung </w:t>
      </w:r>
      <w:r>
        <w:rPr>
          <w:rFonts w:ascii="Times New Roman" w:eastAsia="Times New Roman" w:hAnsi="Times New Roman" w:cs="Times New Roman"/>
          <w:noProof/>
          <w:sz w:val="24"/>
          <w:szCs w:val="24"/>
        </w:rPr>
        <w:t>(2013)</w:t>
      </w:r>
      <w:r>
        <w:rPr>
          <w:rFonts w:ascii="Times New Roman" w:eastAsia="Times New Roman" w:hAnsi="Times New Roman" w:cs="Times New Roman"/>
          <w:sz w:val="24"/>
          <w:szCs w:val="24"/>
        </w:rPr>
        <w:t xml:space="preserve"> reveals that transnational geographic mobility for Chinese academics can be considered as a form of cultural capital </w:t>
      </w:r>
      <w:proofErr w:type="gramStart"/>
      <w:r>
        <w:rPr>
          <w:rFonts w:ascii="Times New Roman" w:eastAsia="Times New Roman" w:hAnsi="Times New Roman" w:cs="Times New Roman"/>
          <w:sz w:val="24"/>
          <w:szCs w:val="24"/>
        </w:rPr>
        <w:t>in its own right and</w:t>
      </w:r>
      <w:proofErr w:type="gramEnd"/>
      <w:r>
        <w:rPr>
          <w:rFonts w:ascii="Times New Roman" w:eastAsia="Times New Roman" w:hAnsi="Times New Roman" w:cs="Times New Roman"/>
          <w:sz w:val="24"/>
          <w:szCs w:val="24"/>
        </w:rPr>
        <w:t xml:space="preserve"> can often be converted into other forms of capital (e.g. social, economic capital). However, she rightly questions the legitimacy and validity of equating transnational academic mobility as necessarily beneficial. Leung points out that the higher education terrain in China is highly uneven, with some institutions that can be considered the best in the world and others still ‘catching up’. As such, she argues astutely that ‘the gradient of difference in “academic </w:t>
      </w:r>
      <w:r>
        <w:rPr>
          <w:rFonts w:ascii="Times New Roman" w:eastAsia="Times New Roman" w:hAnsi="Times New Roman" w:cs="Times New Roman"/>
          <w:sz w:val="24"/>
          <w:szCs w:val="24"/>
        </w:rPr>
        <w:lastRenderedPageBreak/>
        <w:t xml:space="preserve">excellence” travelled by mobile academics is often steeper if they move within the country than a visit to another institution with comparable resources and “quality” overseas’ (p. 322). As a result, she advocates de-linking the individual from the nation, and debunking the oft-unquestioned dichotomous assumption that individuals from the ‘South’ should travel to HEIs in the ‘North’ to learn and to up-skill. </w:t>
      </w:r>
    </w:p>
    <w:p w14:paraId="2C546737"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While Leung’s study focused mainly on academics based in Chinese HEIs travelling abroad for a finite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and often bound to return to China, another small body of literature investigates those who migrate abroad first as students and then remain abroad as academics. This group of academics is most often captured in literature pertaining to ‘brain drain’ for developing countries like China and ‘brain gain’ for developed economies </w:t>
      </w:r>
      <w:r>
        <w:rPr>
          <w:rFonts w:ascii="Times New Roman" w:eastAsia="Times New Roman" w:hAnsi="Times New Roman" w:cs="Times New Roman"/>
          <w:noProof/>
          <w:sz w:val="24"/>
          <w:szCs w:val="24"/>
        </w:rPr>
        <w:t>(Zweig, Fung, &amp; Han, 2008; Zweig &amp; Wang, 2013)</w:t>
      </w:r>
      <w:r>
        <w:rPr>
          <w:rFonts w:ascii="Times New Roman" w:eastAsia="Times New Roman" w:hAnsi="Times New Roman" w:cs="Times New Roman"/>
          <w:sz w:val="24"/>
          <w:szCs w:val="24"/>
        </w:rPr>
        <w:t xml:space="preserve">. To mitigate such </w:t>
      </w:r>
      <w:r w:rsidR="0010197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plight of losing high-level talents to the West, China has developed a ‘diaspora option’ </w:t>
      </w:r>
      <w:r>
        <w:rPr>
          <w:rFonts w:ascii="Times New Roman" w:eastAsia="Times New Roman" w:hAnsi="Times New Roman" w:cs="Times New Roman"/>
          <w:noProof/>
          <w:sz w:val="24"/>
          <w:szCs w:val="24"/>
        </w:rPr>
        <w:t>(Zweig et al., 2008, p. 1)</w:t>
      </w:r>
      <w:r>
        <w:rPr>
          <w:rFonts w:ascii="Times New Roman" w:eastAsia="Times New Roman" w:hAnsi="Times New Roman" w:cs="Times New Roman"/>
          <w:sz w:val="24"/>
          <w:szCs w:val="24"/>
        </w:rPr>
        <w:t xml:space="preserve"> in which mainlander Chinese scholars can remain overseas and still contribute to China’s development through collaborative research activities and the like. While </w:t>
      </w:r>
      <w:r w:rsidR="00316D7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academic mobility of China is an under-researched area, the issues that it reveals relate closely </w:t>
      </w:r>
      <w:r>
        <w:rPr>
          <w:rFonts w:ascii="Times New Roman" w:eastAsia="Times New Roman" w:hAnsi="Times New Roman" w:cs="Times New Roman"/>
          <w:color w:val="000000"/>
          <w:sz w:val="24"/>
          <w:szCs w:val="24"/>
        </w:rPr>
        <w:t xml:space="preserve">to the debate about the ‘mobility imperative’ and how mobility can be usefully conceptualised in the Chinese contexts. This will be further analysed in the discussion section of this paper. </w:t>
      </w:r>
    </w:p>
    <w:p w14:paraId="3D086EBD" w14:textId="77777777" w:rsidR="00712CB8" w:rsidRDefault="00712CB8" w:rsidP="004A2B78">
      <w:pPr>
        <w:spacing w:line="480" w:lineRule="auto"/>
        <w:jc w:val="both"/>
        <w:rPr>
          <w:rFonts w:ascii="Times New Roman" w:eastAsia="Times New Roman" w:hAnsi="Times New Roman" w:cs="Times New Roman"/>
          <w:color w:val="0003FF"/>
          <w:sz w:val="24"/>
          <w:szCs w:val="24"/>
        </w:rPr>
      </w:pPr>
    </w:p>
    <w:p w14:paraId="078D26A0" w14:textId="77777777" w:rsidR="00712CB8" w:rsidRPr="00943D01" w:rsidRDefault="00712CB8" w:rsidP="004A2B78">
      <w:pPr>
        <w:spacing w:line="480" w:lineRule="auto"/>
        <w:jc w:val="both"/>
        <w:rPr>
          <w:sz w:val="24"/>
          <w:szCs w:val="24"/>
        </w:rPr>
      </w:pPr>
      <w:r w:rsidRPr="00943D01">
        <w:rPr>
          <w:rFonts w:ascii="Times New Roman" w:eastAsia="Times New Roman" w:hAnsi="Times New Roman" w:cs="Times New Roman"/>
          <w:b/>
          <w:i/>
          <w:color w:val="000000"/>
          <w:sz w:val="24"/>
          <w:szCs w:val="24"/>
        </w:rPr>
        <w:t>3. Confucius Institutes and Branch Campuses</w:t>
      </w:r>
    </w:p>
    <w:p w14:paraId="4D0F730F"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In addition to outflows of Chinese nationals at an individual level, the past decade has seen the upsurge of a nascent phenomenon, that is, the exportation of Chinese higher education abroad. Aligned with the import-export model of Chinese higher </w:t>
      </w:r>
      <w:r>
        <w:rPr>
          <w:rFonts w:ascii="Times New Roman" w:eastAsia="Times New Roman" w:hAnsi="Times New Roman" w:cs="Times New Roman"/>
          <w:color w:val="000000"/>
          <w:sz w:val="24"/>
          <w:szCs w:val="24"/>
        </w:rPr>
        <w:t xml:space="preserve">education identified by Huang </w:t>
      </w:r>
      <w:r>
        <w:rPr>
          <w:rFonts w:ascii="Times New Roman" w:eastAsia="Times New Roman" w:hAnsi="Times New Roman" w:cs="Times New Roman"/>
          <w:noProof/>
          <w:color w:val="000000"/>
          <w:sz w:val="24"/>
          <w:szCs w:val="24"/>
        </w:rPr>
        <w:t>(2007)</w:t>
      </w:r>
      <w:r>
        <w:rPr>
          <w:rFonts w:ascii="Times New Roman" w:eastAsia="Times New Roman" w:hAnsi="Times New Roman" w:cs="Times New Roman"/>
          <w:color w:val="000000"/>
          <w:sz w:val="24"/>
          <w:szCs w:val="24"/>
        </w:rPr>
        <w:t xml:space="preserve">, Mu notes in the </w:t>
      </w:r>
      <w:r>
        <w:rPr>
          <w:rFonts w:ascii="Times New Roman" w:eastAsia="Times New Roman" w:hAnsi="Times New Roman" w:cs="Times New Roman"/>
          <w:i/>
          <w:color w:val="000000"/>
          <w:sz w:val="24"/>
          <w:szCs w:val="24"/>
        </w:rPr>
        <w:t>UNESCO</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Science Report 2010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(UNESCO, 2010, p. 396)</w:t>
      </w:r>
      <w:r>
        <w:rPr>
          <w:rFonts w:ascii="Times New Roman" w:eastAsia="Times New Roman" w:hAnsi="Times New Roman" w:cs="Times New Roman"/>
          <w:sz w:val="24"/>
          <w:szCs w:val="24"/>
        </w:rPr>
        <w:t xml:space="preserve">: </w:t>
      </w:r>
    </w:p>
    <w:p w14:paraId="64BDE35C" w14:textId="77777777" w:rsidR="00712CB8" w:rsidRDefault="00712CB8" w:rsidP="004A2B78">
      <w:pPr>
        <w:spacing w:line="480" w:lineRule="auto"/>
        <w:jc w:val="both"/>
        <w:rPr>
          <w:rFonts w:ascii="Times New Roman" w:eastAsia="Times New Roman" w:hAnsi="Times New Roman" w:cs="Times New Roman"/>
          <w:b/>
          <w:i/>
          <w:sz w:val="24"/>
          <w:szCs w:val="24"/>
        </w:rPr>
      </w:pPr>
    </w:p>
    <w:p w14:paraId="63C82340" w14:textId="77777777" w:rsidR="00712CB8" w:rsidRDefault="00712CB8" w:rsidP="004A2B78">
      <w:pPr>
        <w:spacing w:line="480" w:lineRule="auto"/>
        <w:ind w:left="475"/>
        <w:jc w:val="both"/>
        <w:rPr>
          <w:sz w:val="24"/>
          <w:szCs w:val="24"/>
        </w:rPr>
      </w:pPr>
      <w:r>
        <w:rPr>
          <w:rFonts w:ascii="Times New Roman" w:eastAsia="Times New Roman" w:hAnsi="Times New Roman" w:cs="Times New Roman"/>
          <w:sz w:val="24"/>
          <w:szCs w:val="24"/>
        </w:rPr>
        <w:lastRenderedPageBreak/>
        <w:t>International cooperation in China has gradua</w:t>
      </w:r>
      <w:r>
        <w:rPr>
          <w:rFonts w:ascii="Times New Roman" w:eastAsia="Times New Roman" w:hAnsi="Times New Roman" w:cs="Times New Roman"/>
          <w:color w:val="000000"/>
          <w:sz w:val="24"/>
          <w:szCs w:val="24"/>
        </w:rPr>
        <w:t>lly evolved from personal exchanges, communications among academics and the importation of technology to joint research projects, the joint establishment of research institutions and Chinese participation in, or initiation of, megaprojects.</w:t>
      </w:r>
    </w:p>
    <w:p w14:paraId="0FFD3E7F" w14:textId="77777777" w:rsidR="00712CB8" w:rsidRDefault="00712CB8" w:rsidP="004A2B78">
      <w:pPr>
        <w:spacing w:line="480" w:lineRule="auto"/>
        <w:ind w:left="475"/>
        <w:jc w:val="both"/>
        <w:rPr>
          <w:rFonts w:ascii="Times New Roman" w:eastAsia="Times New Roman" w:hAnsi="Times New Roman" w:cs="Times New Roman"/>
          <w:sz w:val="24"/>
          <w:szCs w:val="24"/>
        </w:rPr>
      </w:pPr>
    </w:p>
    <w:p w14:paraId="0153455D" w14:textId="77777777" w:rsidR="00712CB8" w:rsidRDefault="00712CB8" w:rsidP="004A2B78">
      <w:pPr>
        <w:spacing w:line="480" w:lineRule="auto"/>
        <w:jc w:val="both"/>
        <w:rPr>
          <w:sz w:val="24"/>
          <w:szCs w:val="24"/>
        </w:rPr>
      </w:pPr>
      <w:bookmarkStart w:id="6" w:name="Abroad_Outbound"/>
      <w:bookmarkEnd w:id="6"/>
      <w:r>
        <w:rPr>
          <w:rFonts w:ascii="Times New Roman" w:eastAsia="Times New Roman" w:hAnsi="Times New Roman" w:cs="Times New Roman"/>
          <w:sz w:val="24"/>
          <w:szCs w:val="24"/>
        </w:rPr>
        <w:t xml:space="preserve">In this paper we pay dedicated attention to two forms of such ‘outgoing’ higher education provision: Confucius Institutes and international branch campuses. These projects manifest what Yang </w:t>
      </w:r>
      <w:r>
        <w:rPr>
          <w:rFonts w:ascii="Times New Roman" w:eastAsia="Times New Roman" w:hAnsi="Times New Roman" w:cs="Times New Roman"/>
          <w:noProof/>
          <w:sz w:val="24"/>
          <w:szCs w:val="24"/>
        </w:rPr>
        <w:t>(2010, p. 243)</w:t>
      </w:r>
      <w:r>
        <w:rPr>
          <w:rFonts w:ascii="Times New Roman" w:eastAsia="Times New Roman" w:hAnsi="Times New Roman" w:cs="Times New Roman"/>
          <w:sz w:val="24"/>
          <w:szCs w:val="24"/>
        </w:rPr>
        <w:t xml:space="preserve"> depicts as a </w:t>
      </w:r>
      <w:r>
        <w:rPr>
          <w:rFonts w:ascii="Times New Roman" w:eastAsia="Times New Roman" w:hAnsi="Times New Roman" w:cs="Times New Roman"/>
          <w:color w:val="292526"/>
          <w:sz w:val="24"/>
          <w:szCs w:val="24"/>
        </w:rPr>
        <w:t>‘new form of China’s higher education internationalisation, featured by a much-improved balance between introducing the world into China and bringing China to the world within an altered global landscape of higher education.</w:t>
      </w:r>
      <w:r>
        <w:rPr>
          <w:rFonts w:ascii="Times New Roman" w:eastAsia="Times New Roman" w:hAnsi="Times New Roman" w:cs="Times New Roman"/>
          <w:sz w:val="24"/>
          <w:szCs w:val="24"/>
        </w:rPr>
        <w:t>’ These projects are arguably reflective of China’s aim to project its soft power</w:t>
      </w:r>
      <w:r>
        <w:rPr>
          <w:rStyle w:val="EndnoteReference"/>
          <w:rFonts w:ascii="Times New Roman" w:eastAsia="Times New Roman" w:hAnsi="Times New Roman" w:cs="Times New Roman"/>
          <w:sz w:val="24"/>
          <w:szCs w:val="24"/>
        </w:rPr>
        <w:endnoteReference w:id="2"/>
      </w:r>
      <w:r>
        <w:rPr>
          <w:rFonts w:ascii="Times New Roman" w:eastAsia="Times New Roman" w:hAnsi="Times New Roman" w:cs="Times New Roman"/>
          <w:sz w:val="24"/>
          <w:szCs w:val="24"/>
        </w:rPr>
        <w:t xml:space="preserve"> and expand its global influence through higher education </w:t>
      </w:r>
      <w:r>
        <w:rPr>
          <w:rFonts w:ascii="Times New Roman" w:eastAsia="Times New Roman" w:hAnsi="Times New Roman" w:cs="Times New Roman"/>
          <w:noProof/>
          <w:sz w:val="24"/>
          <w:szCs w:val="24"/>
        </w:rPr>
        <w:t>(Paradise, 2012, pp. 197-198)</w:t>
      </w:r>
      <w:r>
        <w:rPr>
          <w:rFonts w:ascii="Times New Roman" w:eastAsia="Times New Roman" w:hAnsi="Times New Roman" w:cs="Times New Roman"/>
          <w:sz w:val="24"/>
          <w:szCs w:val="24"/>
        </w:rPr>
        <w:t xml:space="preserve">.  </w:t>
      </w:r>
    </w:p>
    <w:p w14:paraId="7298AF3D"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Confucius Institutes (CIs) have been a contested terrain in terms of their roles and impacts </w:t>
      </w:r>
      <w:r>
        <w:rPr>
          <w:rFonts w:ascii="Times New Roman" w:eastAsia="Times New Roman" w:hAnsi="Times New Roman" w:cs="Times New Roman"/>
          <w:noProof/>
          <w:sz w:val="24"/>
          <w:szCs w:val="24"/>
        </w:rPr>
        <w:t>(Schmidt, 2016)</w:t>
      </w:r>
      <w:r>
        <w:rPr>
          <w:rFonts w:ascii="Times New Roman" w:eastAsia="Times New Roman" w:hAnsi="Times New Roman" w:cs="Times New Roman"/>
          <w:sz w:val="24"/>
          <w:szCs w:val="24"/>
        </w:rPr>
        <w:t xml:space="preserve">. As of 2017, there are a total of 500 CIs established across Asia, Africa, America, Europe and Oceania </w:t>
      </w:r>
      <w:r>
        <w:rPr>
          <w:rFonts w:ascii="Times New Roman" w:eastAsia="Times New Roman" w:hAnsi="Times New Roman" w:cs="Times New Roman"/>
          <w:noProof/>
          <w:sz w:val="24"/>
          <w:szCs w:val="24"/>
        </w:rPr>
        <w:t>(Confucius Institute Headquarters (Hanban), 2017)</w:t>
      </w:r>
      <w:r>
        <w:rPr>
          <w:rFonts w:ascii="Times New Roman" w:eastAsia="Times New Roman" w:hAnsi="Times New Roman" w:cs="Times New Roman"/>
          <w:sz w:val="24"/>
          <w:szCs w:val="24"/>
        </w:rPr>
        <w:t xml:space="preserve">. These CIs are meant to consolidate China’s rich cultural heritage and </w:t>
      </w:r>
      <w:r w:rsidR="00B63741">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primarily missioned to teach Chinese language and culture. Concerns have been raised by some about CIs’ imposition of a Chinese propaganda and attempts to jeopardise academic integrity of hosting HEIs outs</w:t>
      </w:r>
      <w:r>
        <w:rPr>
          <w:rFonts w:ascii="Times New Roman" w:eastAsia="Times New Roman" w:hAnsi="Times New Roman" w:cs="Times New Roman"/>
          <w:color w:val="000000"/>
          <w:sz w:val="24"/>
          <w:szCs w:val="24"/>
        </w:rPr>
        <w:t xml:space="preserve">ide China </w:t>
      </w:r>
      <w:r>
        <w:rPr>
          <w:rFonts w:ascii="Times New Roman" w:eastAsia="Times New Roman" w:hAnsi="Times New Roman" w:cs="Times New Roman"/>
          <w:noProof/>
          <w:color w:val="000000"/>
          <w:sz w:val="24"/>
          <w:szCs w:val="24"/>
        </w:rPr>
        <w:t>(Peterson, 2017; Redden, 2018; Starr, 2009)</w:t>
      </w:r>
      <w:r>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noProof/>
          <w:color w:val="000000"/>
          <w:sz w:val="24"/>
          <w:szCs w:val="24"/>
        </w:rPr>
        <w:t>(2010)</w:t>
      </w:r>
      <w:r>
        <w:rPr>
          <w:rFonts w:ascii="Times New Roman" w:eastAsia="Times New Roman" w:hAnsi="Times New Roman" w:cs="Times New Roman"/>
          <w:color w:val="000000"/>
          <w:sz w:val="24"/>
          <w:szCs w:val="24"/>
        </w:rPr>
        <w:t xml:space="preserve">, however, contends that little evidence is available to sustain such accusations, citing instances where diverse viewpoints about China </w:t>
      </w:r>
      <w:r w:rsidR="0077510F">
        <w:rPr>
          <w:rFonts w:ascii="Times New Roman" w:eastAsia="Times New Roman" w:hAnsi="Times New Roman" w:cs="Times New Roman"/>
          <w:color w:val="000000"/>
          <w:sz w:val="24"/>
          <w:szCs w:val="24"/>
        </w:rPr>
        <w:t xml:space="preserve">are presented </w:t>
      </w:r>
      <w:r>
        <w:rPr>
          <w:rFonts w:ascii="Times New Roman" w:eastAsia="Times New Roman" w:hAnsi="Times New Roman" w:cs="Times New Roman"/>
          <w:color w:val="000000"/>
          <w:sz w:val="24"/>
          <w:szCs w:val="24"/>
        </w:rPr>
        <w:t xml:space="preserve">and disputed personnel </w:t>
      </w:r>
      <w:r w:rsidR="0077510F">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invited to give lectures at various CIs in </w:t>
      </w:r>
      <w:proofErr w:type="gramStart"/>
      <w:r>
        <w:rPr>
          <w:rFonts w:ascii="Times New Roman" w:eastAsia="Times New Roman" w:hAnsi="Times New Roman" w:cs="Times New Roman"/>
          <w:color w:val="000000"/>
          <w:sz w:val="24"/>
          <w:szCs w:val="24"/>
        </w:rPr>
        <w:t>different parts</w:t>
      </w:r>
      <w:proofErr w:type="gramEnd"/>
      <w:r>
        <w:rPr>
          <w:rFonts w:ascii="Times New Roman" w:eastAsia="Times New Roman" w:hAnsi="Times New Roman" w:cs="Times New Roman"/>
          <w:color w:val="000000"/>
          <w:sz w:val="24"/>
          <w:szCs w:val="24"/>
        </w:rPr>
        <w:t xml:space="preserve"> of the world. It therefore remains contested as to whether CIs are in effect impinging on the intellectual freedom of the HEIs where they are based. However, such public scrutiny of the CIs in the West, especially Euro-American organisations, seems to suggest an </w:t>
      </w:r>
      <w:r>
        <w:rPr>
          <w:rFonts w:ascii="Times New Roman" w:eastAsia="Times New Roman" w:hAnsi="Times New Roman" w:cs="Times New Roman"/>
          <w:color w:val="000000"/>
          <w:sz w:val="24"/>
          <w:szCs w:val="24"/>
        </w:rPr>
        <w:lastRenderedPageBreak/>
        <w:t xml:space="preserve">uncomfortable worry, with academics remaining vigilant and watchful in the face of China’s soft power boosting strategies. </w:t>
      </w:r>
    </w:p>
    <w:p w14:paraId="6687A8AD"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In support of China’s growing economic power and to further expand its global presence, China’s state-directed efforts of ‘bringing China to the world’ has most recently been manifested in the international branch campuses that are established by Chinese HEIs </w:t>
      </w:r>
      <w:r>
        <w:rPr>
          <w:rFonts w:ascii="Times New Roman" w:eastAsia="Times New Roman" w:hAnsi="Times New Roman" w:cs="Times New Roman"/>
          <w:noProof/>
          <w:sz w:val="24"/>
          <w:szCs w:val="24"/>
        </w:rPr>
        <w:t>(</w:t>
      </w:r>
      <w:r w:rsidR="002E5762">
        <w:rPr>
          <w:rFonts w:ascii="Times New Roman" w:eastAsia="Times New Roman" w:hAnsi="Times New Roman" w:cs="Times New Roman"/>
          <w:noProof/>
          <w:sz w:val="24"/>
          <w:szCs w:val="24"/>
        </w:rPr>
        <w:t>Author 2</w:t>
      </w:r>
      <w:r>
        <w:rPr>
          <w:rFonts w:ascii="Times New Roman" w:eastAsia="Times New Roman" w:hAnsi="Times New Roman" w:cs="Times New Roman"/>
          <w:noProof/>
          <w:sz w:val="24"/>
          <w:szCs w:val="24"/>
        </w:rPr>
        <w:t>, 2016a)</w:t>
      </w:r>
      <w:r>
        <w:rPr>
          <w:rFonts w:ascii="Times New Roman" w:eastAsia="Times New Roman" w:hAnsi="Times New Roman" w:cs="Times New Roman"/>
          <w:sz w:val="24"/>
          <w:szCs w:val="24"/>
        </w:rPr>
        <w:t xml:space="preserve">. Most recently, China’s prestigious Peking University acquired its campus at Oxford and is set to open its first class in 2018, having bought the site vacated by the Open University in Oxford, demonstrating a shrinking reach for UK universities and a developing reach for China </w:t>
      </w:r>
      <w:r>
        <w:rPr>
          <w:rFonts w:ascii="Times New Roman" w:eastAsia="Times New Roman" w:hAnsi="Times New Roman" w:cs="Times New Roman"/>
          <w:noProof/>
          <w:sz w:val="24"/>
          <w:szCs w:val="24"/>
        </w:rPr>
        <w:t>(</w:t>
      </w:r>
      <w:r w:rsidR="002E5762">
        <w:rPr>
          <w:rFonts w:ascii="Times New Roman" w:eastAsia="Times New Roman" w:hAnsi="Times New Roman" w:cs="Times New Roman"/>
          <w:noProof/>
          <w:sz w:val="24"/>
          <w:szCs w:val="24"/>
        </w:rPr>
        <w:t>Author 2</w:t>
      </w:r>
      <w:r>
        <w:rPr>
          <w:rFonts w:ascii="Times New Roman" w:eastAsia="Times New Roman" w:hAnsi="Times New Roman" w:cs="Times New Roman"/>
          <w:noProof/>
          <w:sz w:val="24"/>
          <w:szCs w:val="24"/>
        </w:rPr>
        <w:t>, 2017)</w:t>
      </w:r>
      <w:r>
        <w:rPr>
          <w:rFonts w:ascii="Times New Roman" w:eastAsia="Times New Roman" w:hAnsi="Times New Roman" w:cs="Times New Roman"/>
          <w:sz w:val="24"/>
          <w:szCs w:val="24"/>
        </w:rPr>
        <w:t xml:space="preserve">. This move is described as a ‘bold step’ to boost Peking University’s international reputation </w:t>
      </w:r>
      <w:r>
        <w:rPr>
          <w:rFonts w:ascii="Times New Roman" w:eastAsia="Times New Roman" w:hAnsi="Times New Roman" w:cs="Times New Roman"/>
          <w:noProof/>
          <w:sz w:val="24"/>
          <w:szCs w:val="24"/>
        </w:rPr>
        <w:t>(Philips, 2017)</w:t>
      </w:r>
      <w:r>
        <w:rPr>
          <w:rFonts w:ascii="Times New Roman" w:eastAsia="Times New Roman" w:hAnsi="Times New Roman" w:cs="Times New Roman"/>
          <w:sz w:val="24"/>
          <w:szCs w:val="24"/>
        </w:rPr>
        <w:t xml:space="preserve">. This initiative parallels Peking’s rival Tsinghua University’s Global Innovation Exchange programme in Seattle, which is a joint graduate institute with the University of Washington </w:t>
      </w:r>
      <w:r>
        <w:rPr>
          <w:rFonts w:ascii="Times New Roman" w:eastAsia="Times New Roman" w:hAnsi="Times New Roman" w:cs="Times New Roman"/>
          <w:noProof/>
          <w:sz w:val="24"/>
          <w:szCs w:val="24"/>
        </w:rPr>
        <w:t>(Brown, 2016)</w:t>
      </w:r>
      <w:r>
        <w:rPr>
          <w:rFonts w:ascii="Times New Roman" w:eastAsia="Times New Roman" w:hAnsi="Times New Roman" w:cs="Times New Roman"/>
          <w:sz w:val="24"/>
          <w:szCs w:val="24"/>
        </w:rPr>
        <w:t xml:space="preserve">. In 2012, the prestigious Tongji University, located in Shanghai, launched its ‘Sino-Italian’ campus in Florence, Italy </w:t>
      </w:r>
      <w:r>
        <w:rPr>
          <w:rFonts w:ascii="Times New Roman" w:eastAsia="Times New Roman" w:hAnsi="Times New Roman" w:cs="Times New Roman"/>
          <w:noProof/>
          <w:sz w:val="24"/>
          <w:szCs w:val="24"/>
        </w:rPr>
        <w:t>(Tongji University, 2012)</w:t>
      </w:r>
      <w:r>
        <w:rPr>
          <w:rFonts w:ascii="Times New Roman" w:eastAsia="Times New Roman" w:hAnsi="Times New Roman" w:cs="Times New Roman"/>
          <w:sz w:val="24"/>
          <w:szCs w:val="24"/>
        </w:rPr>
        <w:t xml:space="preserve">, this is paralleled by similar joint-ventures by other Chinese HEIs in Asia-Pacific regions, including for instance, Tianjin University of Traditional Chinese Medicine’s Kobe school in  Japan </w:t>
      </w:r>
      <w:r>
        <w:rPr>
          <w:rFonts w:ascii="Times New Roman" w:eastAsia="Times New Roman" w:hAnsi="Times New Roman" w:cs="Times New Roman"/>
          <w:noProof/>
          <w:sz w:val="24"/>
          <w:szCs w:val="24"/>
        </w:rPr>
        <w:t>(Zhou, 2015)</w:t>
      </w:r>
      <w:r>
        <w:rPr>
          <w:rFonts w:ascii="Times New Roman" w:eastAsia="Times New Roman" w:hAnsi="Times New Roman" w:cs="Times New Roman"/>
          <w:sz w:val="24"/>
          <w:szCs w:val="24"/>
        </w:rPr>
        <w:t xml:space="preserve">, Soochow University’s Laos campus </w:t>
      </w:r>
      <w:r>
        <w:rPr>
          <w:rFonts w:ascii="Times New Roman" w:eastAsia="Times New Roman" w:hAnsi="Times New Roman" w:cs="Times New Roman"/>
          <w:noProof/>
          <w:sz w:val="24"/>
          <w:szCs w:val="24"/>
        </w:rPr>
        <w:t>(Brown, 2016)</w:t>
      </w:r>
      <w:r>
        <w:rPr>
          <w:rFonts w:ascii="Times New Roman" w:eastAsia="Times New Roman" w:hAnsi="Times New Roman" w:cs="Times New Roman"/>
          <w:sz w:val="24"/>
          <w:szCs w:val="24"/>
        </w:rPr>
        <w:t xml:space="preserve">, Beijing Language and Culture University’s Tokyo campus </w:t>
      </w:r>
      <w:r>
        <w:rPr>
          <w:rFonts w:ascii="Times New Roman" w:eastAsia="Times New Roman" w:hAnsi="Times New Roman" w:cs="Times New Roman"/>
          <w:noProof/>
          <w:sz w:val="24"/>
          <w:szCs w:val="24"/>
        </w:rPr>
        <w:t>(Zhou, 2015)</w:t>
      </w:r>
      <w:r>
        <w:rPr>
          <w:rFonts w:ascii="Times New Roman" w:eastAsia="Times New Roman" w:hAnsi="Times New Roman" w:cs="Times New Roman"/>
          <w:sz w:val="24"/>
          <w:szCs w:val="24"/>
        </w:rPr>
        <w:t xml:space="preserve">, Yunnan University of Finance and Economics’ Thailand campus and Xiamen University’s Malaysian campus </w:t>
      </w:r>
      <w:r>
        <w:rPr>
          <w:rFonts w:ascii="Times New Roman" w:eastAsia="Times New Roman" w:hAnsi="Times New Roman" w:cs="Times New Roman"/>
          <w:noProof/>
          <w:sz w:val="24"/>
          <w:szCs w:val="24"/>
        </w:rPr>
        <w:t>(Hu &amp; Zhao, 2016)</w:t>
      </w:r>
      <w:r>
        <w:rPr>
          <w:rFonts w:ascii="Times New Roman" w:eastAsia="Times New Roman" w:hAnsi="Times New Roman" w:cs="Times New Roman"/>
          <w:sz w:val="24"/>
          <w:szCs w:val="24"/>
        </w:rPr>
        <w:t>.</w:t>
      </w:r>
    </w:p>
    <w:p w14:paraId="7D5EE16A" w14:textId="77777777"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Such overseas ventures of Chinese HEIs are heralded as China’s soft power push. As Brown </w:t>
      </w:r>
      <w:r>
        <w:rPr>
          <w:rFonts w:ascii="Times New Roman" w:eastAsia="Times New Roman" w:hAnsi="Times New Roman" w:cs="Times New Roman"/>
          <w:noProof/>
          <w:sz w:val="24"/>
          <w:szCs w:val="24"/>
        </w:rPr>
        <w:t>(2016)</w:t>
      </w:r>
      <w:r>
        <w:rPr>
          <w:rFonts w:ascii="Times New Roman" w:eastAsia="Times New Roman" w:hAnsi="Times New Roman" w:cs="Times New Roman"/>
          <w:sz w:val="24"/>
          <w:szCs w:val="24"/>
        </w:rPr>
        <w:t xml:space="preserve"> rightly argues, educating a younger generation that includes potential foreign leaders can be beneficial to China in the long run. This is evidenced by the China-friendly Ethiopian current president who received all his higher education at Peking University and the current prime minister of Kazakhstan who pursued higher education at Wuhan University and Beijing Language Institute. In a similar vein, it is envisaged that attracting foreign students to Chinese </w:t>
      </w:r>
      <w:r>
        <w:rPr>
          <w:rFonts w:ascii="Times New Roman" w:eastAsia="Times New Roman" w:hAnsi="Times New Roman" w:cs="Times New Roman"/>
          <w:sz w:val="24"/>
          <w:szCs w:val="24"/>
        </w:rPr>
        <w:lastRenderedPageBreak/>
        <w:t xml:space="preserve">HEIs’ branch campuses can help cultivate China-friendly dispositions among potential future world leaders. </w:t>
      </w:r>
    </w:p>
    <w:p w14:paraId="3BFAA747" w14:textId="6B7978F0" w:rsidR="00712CB8" w:rsidRDefault="00712CB8" w:rsidP="004A2B78">
      <w:pPr>
        <w:spacing w:line="480" w:lineRule="auto"/>
        <w:jc w:val="both"/>
        <w:rPr>
          <w:sz w:val="24"/>
          <w:szCs w:val="24"/>
        </w:rPr>
      </w:pPr>
      <w:r>
        <w:rPr>
          <w:rFonts w:ascii="Times New Roman" w:eastAsia="Times New Roman" w:hAnsi="Times New Roman" w:cs="Times New Roman"/>
          <w:sz w:val="24"/>
          <w:szCs w:val="24"/>
        </w:rPr>
        <w:t xml:space="preserve">However, it </w:t>
      </w:r>
      <w:r w:rsidR="00B96ECE" w:rsidRPr="00943D01">
        <w:rPr>
          <w:rFonts w:ascii="Times New Roman" w:eastAsia="Times New Roman" w:hAnsi="Times New Roman" w:cs="Times New Roman"/>
          <w:color w:val="4472C4" w:themeColor="accent1"/>
          <w:sz w:val="24"/>
          <w:szCs w:val="24"/>
        </w:rPr>
        <w:t>raises</w:t>
      </w:r>
      <w:r w:rsidRPr="00943D01">
        <w:rPr>
          <w:rFonts w:ascii="Times New Roman" w:eastAsia="Times New Roman" w:hAnsi="Times New Roman" w:cs="Times New Roman"/>
          <w:color w:val="4472C4" w:themeColor="accent1"/>
          <w:sz w:val="24"/>
          <w:szCs w:val="24"/>
        </w:rPr>
        <w:t xml:space="preserve"> the question </w:t>
      </w:r>
      <w:r w:rsidR="00B96ECE" w:rsidRPr="00943D01">
        <w:rPr>
          <w:rFonts w:ascii="Times New Roman" w:eastAsia="Times New Roman" w:hAnsi="Times New Roman" w:cs="Times New Roman"/>
          <w:color w:val="4472C4" w:themeColor="accent1"/>
          <w:sz w:val="24"/>
          <w:szCs w:val="24"/>
        </w:rPr>
        <w:t>of</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whether the same kind of concerns and criticisms over Confucius Institutes would be similarly levelled at Chinese HEIs’ branch campuses abroad. Brown </w:t>
      </w:r>
      <w:r>
        <w:rPr>
          <w:rFonts w:ascii="Times New Roman" w:eastAsia="Times New Roman" w:hAnsi="Times New Roman" w:cs="Times New Roman"/>
          <w:noProof/>
          <w:sz w:val="24"/>
          <w:szCs w:val="24"/>
        </w:rPr>
        <w:t>(2016)</w:t>
      </w:r>
      <w:r>
        <w:rPr>
          <w:rFonts w:ascii="Times New Roman" w:eastAsia="Times New Roman" w:hAnsi="Times New Roman" w:cs="Times New Roman"/>
          <w:sz w:val="24"/>
          <w:szCs w:val="24"/>
        </w:rPr>
        <w:t xml:space="preserve"> cites Kevin Kinser, a professor at Penn State University, as cautioning that China’s attempt to promote its soft power could backfire if issues of academic freedom and integrity are not tackled properly. More importantly, while most recognise that overseas branch campuses could be effective in building China’s soft power, there are caveats that cannot be overlooked. First and foremost, there are implications on resources and financial support required of the government. Given that such branch campuses are not necessarily operated on a self-sufficient model, they usually require considerable financial support from the home universities and the Chinese government </w:t>
      </w:r>
      <w:r>
        <w:rPr>
          <w:rFonts w:ascii="Times New Roman" w:eastAsia="Times New Roman" w:hAnsi="Times New Roman" w:cs="Times New Roman"/>
          <w:noProof/>
          <w:sz w:val="24"/>
          <w:szCs w:val="24"/>
        </w:rPr>
        <w:t>(Zhao &amp; Chen, 2017)</w:t>
      </w:r>
      <w:r>
        <w:rPr>
          <w:rFonts w:ascii="Times New Roman" w:eastAsia="Times New Roman" w:hAnsi="Times New Roman" w:cs="Times New Roman"/>
          <w:sz w:val="24"/>
          <w:szCs w:val="24"/>
        </w:rPr>
        <w:t xml:space="preserve">. This, therefore, triggers </w:t>
      </w:r>
      <w:proofErr w:type="gramStart"/>
      <w:r>
        <w:rPr>
          <w:rFonts w:ascii="Times New Roman" w:eastAsia="Times New Roman" w:hAnsi="Times New Roman" w:cs="Times New Roman"/>
          <w:sz w:val="24"/>
          <w:szCs w:val="24"/>
        </w:rPr>
        <w:t>debates</w:t>
      </w:r>
      <w:proofErr w:type="gramEnd"/>
      <w:r>
        <w:rPr>
          <w:rFonts w:ascii="Times New Roman" w:eastAsia="Times New Roman" w:hAnsi="Times New Roman" w:cs="Times New Roman"/>
          <w:sz w:val="24"/>
          <w:szCs w:val="24"/>
        </w:rPr>
        <w:t xml:space="preserve"> about whether such overseas ventures are serving only the interests of government officials and universities while diverting limited educational resources from the less well-endowed universities in mainland China </w:t>
      </w:r>
      <w:r>
        <w:rPr>
          <w:rFonts w:ascii="Times New Roman" w:eastAsia="Times New Roman" w:hAnsi="Times New Roman" w:cs="Times New Roman"/>
          <w:noProof/>
          <w:sz w:val="24"/>
          <w:szCs w:val="24"/>
        </w:rPr>
        <w:t>(Brown, 2016)</w:t>
      </w:r>
      <w:r>
        <w:rPr>
          <w:rFonts w:ascii="Times New Roman" w:eastAsia="Times New Roman" w:hAnsi="Times New Roman" w:cs="Times New Roman"/>
          <w:sz w:val="24"/>
          <w:szCs w:val="24"/>
        </w:rPr>
        <w:t xml:space="preserve">. </w:t>
      </w:r>
    </w:p>
    <w:p w14:paraId="19F02DBB" w14:textId="77777777" w:rsidR="00712CB8" w:rsidRDefault="00712CB8" w:rsidP="004A2B78">
      <w:pPr>
        <w:spacing w:line="480" w:lineRule="auto"/>
        <w:jc w:val="both"/>
        <w:rPr>
          <w:rFonts w:ascii="Times New Roman" w:eastAsia="Times New Roman" w:hAnsi="Times New Roman" w:cs="Times New Roman"/>
          <w:sz w:val="24"/>
          <w:szCs w:val="24"/>
        </w:rPr>
      </w:pPr>
    </w:p>
    <w:p w14:paraId="2E1717BB" w14:textId="77777777" w:rsidR="00712CB8" w:rsidRDefault="00712CB8" w:rsidP="004A2B78">
      <w:pPr>
        <w:spacing w:line="480" w:lineRule="auto"/>
        <w:ind w:right="86"/>
        <w:jc w:val="both"/>
        <w:rPr>
          <w:sz w:val="24"/>
          <w:szCs w:val="24"/>
        </w:rPr>
      </w:pPr>
      <w:r>
        <w:rPr>
          <w:rFonts w:ascii="Times New Roman" w:eastAsia="Times New Roman" w:hAnsi="Times New Roman" w:cs="Times New Roman"/>
          <w:b/>
          <w:color w:val="000000"/>
          <w:sz w:val="24"/>
          <w:szCs w:val="24"/>
        </w:rPr>
        <w:t>Inbound education mobilities</w:t>
      </w:r>
    </w:p>
    <w:p w14:paraId="46F62EA2" w14:textId="77777777"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00"/>
          <w:sz w:val="24"/>
          <w:szCs w:val="24"/>
        </w:rPr>
        <w:t>third</w:t>
      </w:r>
      <w:r>
        <w:rPr>
          <w:rFonts w:ascii="Times New Roman" w:eastAsia="Times New Roman" w:hAnsi="Times New Roman" w:cs="Times New Roman"/>
          <w:color w:val="000000"/>
          <w:sz w:val="24"/>
          <w:szCs w:val="24"/>
        </w:rPr>
        <w:t xml:space="preserve">, and most recent dimension has positioned China as the destination of education mobilities. Over the past decade or so, China has been attracting increasing numbers of international students </w:t>
      </w:r>
      <w:r>
        <w:rPr>
          <w:rFonts w:ascii="Times New Roman" w:eastAsia="Times New Roman" w:hAnsi="Times New Roman" w:cs="Times New Roman"/>
          <w:noProof/>
          <w:color w:val="000000"/>
          <w:sz w:val="24"/>
          <w:szCs w:val="24"/>
        </w:rPr>
        <w:t>(Ma, 2016)</w:t>
      </w:r>
      <w:r>
        <w:rPr>
          <w:rFonts w:ascii="Times New Roman" w:eastAsia="Times New Roman" w:hAnsi="Times New Roman" w:cs="Times New Roman"/>
          <w:color w:val="000000"/>
          <w:sz w:val="24"/>
          <w:szCs w:val="24"/>
        </w:rPr>
        <w:t xml:space="preserve">, academics </w:t>
      </w:r>
      <w:r>
        <w:rPr>
          <w:rFonts w:ascii="Times New Roman" w:eastAsia="Times New Roman" w:hAnsi="Times New Roman" w:cs="Times New Roman"/>
          <w:noProof/>
          <w:color w:val="000000"/>
          <w:sz w:val="24"/>
          <w:szCs w:val="24"/>
        </w:rPr>
        <w:t>(Kim, 2015)</w:t>
      </w:r>
      <w:r>
        <w:rPr>
          <w:rFonts w:ascii="Times New Roman" w:eastAsia="Times New Roman" w:hAnsi="Times New Roman" w:cs="Times New Roman"/>
          <w:color w:val="000000"/>
          <w:sz w:val="24"/>
          <w:szCs w:val="24"/>
        </w:rPr>
        <w:t xml:space="preserve">, collaborative educational programmes and international branch campuses </w:t>
      </w:r>
      <w:r>
        <w:rPr>
          <w:rFonts w:ascii="Times New Roman" w:eastAsia="Times New Roman" w:hAnsi="Times New Roman" w:cs="Times New Roman"/>
          <w:noProof/>
          <w:color w:val="000000"/>
          <w:sz w:val="24"/>
          <w:szCs w:val="24"/>
        </w:rPr>
        <w:t>(</w:t>
      </w:r>
      <w:r w:rsidR="002E5762">
        <w:rPr>
          <w:rFonts w:ascii="Times New Roman" w:eastAsia="Times New Roman" w:hAnsi="Times New Roman" w:cs="Times New Roman"/>
          <w:noProof/>
          <w:color w:val="000000"/>
          <w:sz w:val="24"/>
          <w:szCs w:val="24"/>
        </w:rPr>
        <w:t>Author 2 et al</w:t>
      </w:r>
      <w:r>
        <w:rPr>
          <w:rFonts w:ascii="Times New Roman" w:eastAsia="Times New Roman" w:hAnsi="Times New Roman" w:cs="Times New Roman"/>
          <w:noProof/>
          <w:color w:val="000000"/>
          <w:sz w:val="24"/>
          <w:szCs w:val="24"/>
        </w:rPr>
        <w:t>, 201</w:t>
      </w:r>
      <w:r w:rsidR="002E5762">
        <w:rPr>
          <w:rFonts w:ascii="Times New Roman" w:eastAsia="Times New Roman" w:hAnsi="Times New Roman" w:cs="Times New Roman"/>
          <w:noProof/>
          <w:color w:val="000000"/>
          <w:sz w:val="24"/>
          <w:szCs w:val="24"/>
        </w:rPr>
        <w:t>4</w:t>
      </w:r>
      <w:r>
        <w:rPr>
          <w:rFonts w:ascii="Times New Roman" w:eastAsia="Times New Roman" w:hAnsi="Times New Roman" w:cs="Times New Roman"/>
          <w:noProof/>
          <w:color w:val="000000"/>
          <w:sz w:val="24"/>
          <w:szCs w:val="24"/>
        </w:rPr>
        <w:t xml:space="preserve">; </w:t>
      </w:r>
      <w:r w:rsidR="002E5762">
        <w:rPr>
          <w:rFonts w:ascii="Times New Roman" w:eastAsia="Times New Roman" w:hAnsi="Times New Roman" w:cs="Times New Roman"/>
          <w:noProof/>
          <w:color w:val="000000"/>
          <w:sz w:val="24"/>
          <w:szCs w:val="24"/>
        </w:rPr>
        <w:t>Author 2 et al 2015</w:t>
      </w:r>
      <w:r>
        <w:rPr>
          <w:rFonts w:ascii="Times New Roman" w:eastAsia="Times New Roman" w:hAnsi="Times New Roman" w:cs="Times New Roman"/>
          <w:noProof/>
          <w:color w:val="000000"/>
          <w:sz w:val="24"/>
          <w:szCs w:val="24"/>
        </w:rPr>
        <w:t xml:space="preserve">; </w:t>
      </w:r>
      <w:r w:rsidR="002E5762">
        <w:rPr>
          <w:rFonts w:ascii="Times New Roman" w:eastAsia="Times New Roman" w:hAnsi="Times New Roman" w:cs="Times New Roman"/>
          <w:noProof/>
          <w:color w:val="000000"/>
          <w:sz w:val="24"/>
          <w:szCs w:val="24"/>
        </w:rPr>
        <w:t>Author 2</w:t>
      </w:r>
      <w:r>
        <w:rPr>
          <w:rFonts w:ascii="Times New Roman" w:eastAsia="Times New Roman" w:hAnsi="Times New Roman" w:cs="Times New Roman"/>
          <w:noProof/>
          <w:color w:val="000000"/>
          <w:sz w:val="24"/>
          <w:szCs w:val="24"/>
        </w:rPr>
        <w:t>, 2016b; Moufahim &amp; Lim, 2015)</w:t>
      </w:r>
      <w:r>
        <w:rPr>
          <w:rFonts w:ascii="Times New Roman" w:eastAsia="Times New Roman" w:hAnsi="Times New Roman" w:cs="Times New Roman"/>
          <w:color w:val="000000"/>
          <w:sz w:val="24"/>
          <w:szCs w:val="24"/>
        </w:rPr>
        <w:t xml:space="preserve">. </w:t>
      </w:r>
    </w:p>
    <w:p w14:paraId="6D67E48D" w14:textId="77777777" w:rsidR="00712CB8" w:rsidRDefault="00712CB8" w:rsidP="004A2B78">
      <w:pPr>
        <w:spacing w:line="480" w:lineRule="auto"/>
        <w:ind w:right="86"/>
        <w:jc w:val="both"/>
        <w:rPr>
          <w:rFonts w:ascii="Times New Roman" w:eastAsia="Times New Roman" w:hAnsi="Times New Roman" w:cs="Times New Roman"/>
          <w:sz w:val="24"/>
          <w:szCs w:val="24"/>
        </w:rPr>
      </w:pPr>
    </w:p>
    <w:p w14:paraId="45B7DE0C" w14:textId="77777777" w:rsidR="00712CB8" w:rsidRDefault="00712CB8" w:rsidP="004A2B78">
      <w:pPr>
        <w:spacing w:line="480" w:lineRule="auto"/>
        <w:ind w:right="86"/>
        <w:jc w:val="both"/>
        <w:rPr>
          <w:sz w:val="24"/>
          <w:szCs w:val="24"/>
        </w:rPr>
      </w:pPr>
      <w:r>
        <w:rPr>
          <w:rFonts w:ascii="Times New Roman" w:eastAsia="Times New Roman" w:hAnsi="Times New Roman" w:cs="Times New Roman"/>
          <w:b/>
          <w:i/>
          <w:color w:val="000000"/>
          <w:sz w:val="24"/>
          <w:szCs w:val="24"/>
        </w:rPr>
        <w:t>1. Inbound international student mobility</w:t>
      </w:r>
    </w:p>
    <w:p w14:paraId="39CE50B2" w14:textId="77777777"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lastRenderedPageBreak/>
        <w:t xml:space="preserve">The number of foreign students in China has increased beyond 440,000 in 2016, a recorded 35 per cent rise from 2012. Among these students, 210,000 pursue degree-level studies, accounting for 47.4 per cent of all foreign students in Chinese HEIs. Of the 205 countries and regions in the world from which these foreign students are drawn, the top ten countries of origin are South Korean, the USA, Thailand, Pakistan, India, Russia, Indonesia, Kazakhstan, Japan and Vietnam </w:t>
      </w:r>
      <w:r>
        <w:rPr>
          <w:rFonts w:ascii="Times New Roman" w:eastAsia="Times New Roman" w:hAnsi="Times New Roman" w:cs="Times New Roman"/>
          <w:noProof/>
          <w:color w:val="000000"/>
          <w:sz w:val="24"/>
          <w:szCs w:val="24"/>
        </w:rPr>
        <w:t>(ScienceNet, 2017)</w:t>
      </w:r>
      <w:r>
        <w:rPr>
          <w:rFonts w:ascii="Times New Roman" w:eastAsia="Times New Roman" w:hAnsi="Times New Roman" w:cs="Times New Roman"/>
          <w:color w:val="000000"/>
          <w:sz w:val="24"/>
          <w:szCs w:val="24"/>
        </w:rPr>
        <w:t xml:space="preserve">. As of 2016, China has become Asia’s No. 1 destination country for international education </w:t>
      </w:r>
      <w:r>
        <w:rPr>
          <w:rFonts w:ascii="Times New Roman" w:eastAsia="Times New Roman" w:hAnsi="Times New Roman" w:cs="Times New Roman"/>
          <w:noProof/>
          <w:color w:val="000000"/>
          <w:sz w:val="24"/>
          <w:szCs w:val="24"/>
        </w:rPr>
        <w:t>(Sun, 2017)</w:t>
      </w:r>
      <w:r>
        <w:rPr>
          <w:rFonts w:ascii="Times New Roman" w:eastAsia="Times New Roman" w:hAnsi="Times New Roman" w:cs="Times New Roman"/>
          <w:color w:val="000000"/>
          <w:sz w:val="24"/>
          <w:szCs w:val="24"/>
        </w:rPr>
        <w:t xml:space="preserve">. </w:t>
      </w:r>
    </w:p>
    <w:p w14:paraId="3AFA8A71" w14:textId="77777777"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Overall, little research has been done to explore the experiences of international students in China. Among the handful of studies that have been published so far, most focus on exploring the decision-making processes for international students to choose China and findings of such studies are quite convergent. They mostly cite an interest in China’s economic development and prospects of utilising the Chinese language proficiency and familiarity with Chinese culture for future economic gains and career development </w:t>
      </w:r>
      <w:r>
        <w:rPr>
          <w:rFonts w:ascii="Times New Roman" w:eastAsia="Times New Roman" w:hAnsi="Times New Roman" w:cs="Times New Roman"/>
          <w:noProof/>
          <w:color w:val="000000"/>
          <w:sz w:val="24"/>
          <w:szCs w:val="24"/>
        </w:rPr>
        <w:t>(Ding, 2016; Onsman, 2013b)</w:t>
      </w:r>
      <w:r>
        <w:rPr>
          <w:rFonts w:ascii="Times New Roman" w:eastAsia="Times New Roman" w:hAnsi="Times New Roman" w:cs="Times New Roman"/>
          <w:color w:val="000000"/>
          <w:sz w:val="24"/>
          <w:szCs w:val="24"/>
        </w:rPr>
        <w:t xml:space="preserve">, and experiencing a new way of life and seeking to construct a Chinese cultural identity for students of Chinese ancestry </w:t>
      </w:r>
      <w:r>
        <w:rPr>
          <w:rFonts w:ascii="Times New Roman" w:eastAsia="Times New Roman" w:hAnsi="Times New Roman" w:cs="Times New Roman"/>
          <w:noProof/>
          <w:color w:val="000000"/>
          <w:sz w:val="24"/>
          <w:szCs w:val="24"/>
        </w:rPr>
        <w:t>(Ma, 2016)</w:t>
      </w:r>
      <w:r>
        <w:rPr>
          <w:rFonts w:ascii="Times New Roman" w:eastAsia="Times New Roman" w:hAnsi="Times New Roman" w:cs="Times New Roman"/>
          <w:color w:val="000000"/>
          <w:sz w:val="24"/>
          <w:szCs w:val="24"/>
        </w:rPr>
        <w:t xml:space="preserve">. There are also some studies that explore the pedagogic challenges experienced by international students, including problematic quality concern of English as a medium of instruction and limited student-faculty interaction </w:t>
      </w:r>
      <w:r>
        <w:rPr>
          <w:rFonts w:ascii="Times New Roman" w:eastAsia="Times New Roman" w:hAnsi="Times New Roman" w:cs="Times New Roman"/>
          <w:noProof/>
          <w:color w:val="000000"/>
          <w:sz w:val="24"/>
          <w:szCs w:val="24"/>
        </w:rPr>
        <w:t>(He &amp; Chiang, 2016; Wen, Hu, &amp; Hao, 2017)</w:t>
      </w:r>
      <w:r>
        <w:rPr>
          <w:rFonts w:ascii="Times New Roman" w:eastAsia="Times New Roman" w:hAnsi="Times New Roman" w:cs="Times New Roman"/>
          <w:color w:val="000000"/>
          <w:sz w:val="24"/>
          <w:szCs w:val="24"/>
        </w:rPr>
        <w:t xml:space="preserve">. Intriguingly, Lin and </w:t>
      </w:r>
      <w:proofErr w:type="spellStart"/>
      <w:r>
        <w:rPr>
          <w:rFonts w:ascii="Times New Roman" w:eastAsia="Times New Roman" w:hAnsi="Times New Roman" w:cs="Times New Roman"/>
          <w:color w:val="000000"/>
          <w:sz w:val="24"/>
          <w:szCs w:val="24"/>
        </w:rPr>
        <w:t>Kingminghae’s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study of intimate relationships of 305 degree-seeking female Thai students at Chinese universities reveal</w:t>
      </w:r>
      <w:r>
        <w:rPr>
          <w:rFonts w:ascii="Times New Roman" w:eastAsia="Times New Roman" w:hAnsi="Times New Roman" w:cs="Times New Roman"/>
          <w:sz w:val="24"/>
          <w:szCs w:val="24"/>
        </w:rPr>
        <w:t xml:space="preserve"> insights into how these female Thai students strategically move internationally to create environments that benefit their career and life development. </w:t>
      </w:r>
    </w:p>
    <w:p w14:paraId="389DD95B" w14:textId="6C4B01CC"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Overall though, little systematic research has been done to explore, at a more conceptual and theoretical level, international students’ experiences in China. A forthcoming edited collection which presents a more rounded perspective is a notable exception to this </w:t>
      </w:r>
      <w:r>
        <w:rPr>
          <w:rFonts w:ascii="Times New Roman" w:eastAsia="Times New Roman" w:hAnsi="Times New Roman" w:cs="Times New Roman"/>
          <w:noProof/>
          <w:color w:val="000000"/>
          <w:sz w:val="24"/>
          <w:szCs w:val="24"/>
        </w:rPr>
        <w:t>(Dervin, Du, &amp; Harkonen, 2018)</w:t>
      </w:r>
      <w:r>
        <w:rPr>
          <w:rFonts w:ascii="Times New Roman" w:eastAsia="Times New Roman" w:hAnsi="Times New Roman" w:cs="Times New Roman"/>
          <w:color w:val="000000"/>
          <w:sz w:val="24"/>
          <w:szCs w:val="24"/>
        </w:rPr>
        <w:t xml:space="preserve">; in addition, Li </w:t>
      </w:r>
      <w:r>
        <w:rPr>
          <w:rFonts w:ascii="Times New Roman" w:eastAsia="Times New Roman" w:hAnsi="Times New Roman" w:cs="Times New Roman"/>
          <w:noProof/>
          <w:color w:val="000000"/>
          <w:sz w:val="24"/>
          <w:szCs w:val="24"/>
        </w:rPr>
        <w:t>(2015)</w:t>
      </w:r>
      <w:r>
        <w:rPr>
          <w:rFonts w:ascii="Times New Roman" w:eastAsia="Times New Roman" w:hAnsi="Times New Roman" w:cs="Times New Roman"/>
          <w:color w:val="000000"/>
          <w:sz w:val="24"/>
          <w:szCs w:val="24"/>
        </w:rPr>
        <w:t xml:space="preserve"> conceptualises a ‘mediated space’ for five </w:t>
      </w:r>
      <w:r>
        <w:rPr>
          <w:rFonts w:ascii="Times New Roman" w:eastAsia="Times New Roman" w:hAnsi="Times New Roman" w:cs="Times New Roman"/>
          <w:color w:val="000000"/>
          <w:sz w:val="24"/>
          <w:szCs w:val="24"/>
        </w:rPr>
        <w:lastRenderedPageBreak/>
        <w:t xml:space="preserve">international students in China. According to Li, this ‘mediated space’ is distinct from the ‘third space’ conceived of by Bhabha </w:t>
      </w:r>
      <w:r>
        <w:rPr>
          <w:rFonts w:ascii="Times New Roman" w:eastAsia="Times New Roman" w:hAnsi="Times New Roman" w:cs="Times New Roman"/>
          <w:noProof/>
          <w:color w:val="000000"/>
          <w:sz w:val="24"/>
          <w:szCs w:val="24"/>
        </w:rPr>
        <w:t>(1996)</w:t>
      </w:r>
      <w:r>
        <w:rPr>
          <w:rFonts w:ascii="Times New Roman" w:eastAsia="Times New Roman" w:hAnsi="Times New Roman" w:cs="Times New Roman"/>
          <w:color w:val="000000"/>
          <w:sz w:val="24"/>
          <w:szCs w:val="24"/>
        </w:rPr>
        <w:t xml:space="preserve">; instead, in this ‘mediated space’ the international students in China brought their multiple intersecting experiences and perspectives to act as a cultural mediator themselves. However, while the concept was intriguing, Li’s study was conducted in 2006-2007, at a time when international students’ presence in China was still quite modest </w:t>
      </w:r>
      <w:r>
        <w:rPr>
          <w:rFonts w:ascii="Times New Roman" w:eastAsia="Times New Roman" w:hAnsi="Times New Roman" w:cs="Times New Roman"/>
          <w:noProof/>
          <w:color w:val="000000"/>
          <w:sz w:val="24"/>
          <w:szCs w:val="24"/>
        </w:rPr>
        <w:t>(Ding, 2016)</w:t>
      </w:r>
      <w:r>
        <w:rPr>
          <w:rFonts w:ascii="Times New Roman" w:eastAsia="Times New Roman" w:hAnsi="Times New Roman" w:cs="Times New Roman"/>
          <w:color w:val="000000"/>
          <w:sz w:val="24"/>
          <w:szCs w:val="24"/>
        </w:rPr>
        <w:t xml:space="preserve"> and China’s international education was ‘still in its infancy’ </w:t>
      </w:r>
      <w:r>
        <w:rPr>
          <w:rFonts w:ascii="Times New Roman" w:eastAsia="Times New Roman" w:hAnsi="Times New Roman" w:cs="Times New Roman"/>
          <w:noProof/>
          <w:color w:val="000000"/>
          <w:sz w:val="24"/>
          <w:szCs w:val="24"/>
        </w:rPr>
        <w:t>(Li, 2015, p. 252)</w:t>
      </w:r>
      <w:r>
        <w:rPr>
          <w:rFonts w:ascii="Times New Roman" w:eastAsia="Times New Roman" w:hAnsi="Times New Roman" w:cs="Times New Roman"/>
          <w:color w:val="000000"/>
          <w:sz w:val="24"/>
          <w:szCs w:val="24"/>
        </w:rPr>
        <w:t xml:space="preserve">. More recently, in Yang’s </w:t>
      </w:r>
      <w:r>
        <w:rPr>
          <w:rFonts w:ascii="Times New Roman" w:eastAsia="Times New Roman" w:hAnsi="Times New Roman" w:cs="Times New Roman"/>
          <w:noProof/>
          <w:color w:val="000000"/>
          <w:sz w:val="24"/>
          <w:szCs w:val="24"/>
        </w:rPr>
        <w:t>(2018)</w:t>
      </w:r>
      <w:r>
        <w:rPr>
          <w:rFonts w:ascii="Times New Roman" w:eastAsia="Times New Roman" w:hAnsi="Times New Roman" w:cs="Times New Roman"/>
          <w:color w:val="000000"/>
          <w:sz w:val="24"/>
          <w:szCs w:val="24"/>
        </w:rPr>
        <w:t xml:space="preserve"> ethnographic study of </w:t>
      </w:r>
      <w:r w:rsidR="00B96ECE" w:rsidRPr="00943D01">
        <w:rPr>
          <w:rFonts w:ascii="Times New Roman" w:eastAsia="Times New Roman" w:hAnsi="Times New Roman" w:cs="Times New Roman"/>
          <w:color w:val="4472C4" w:themeColor="accent1"/>
          <w:sz w:val="24"/>
          <w:szCs w:val="24"/>
        </w:rPr>
        <w:t xml:space="preserve">less affluent </w:t>
      </w:r>
      <w:r>
        <w:rPr>
          <w:rFonts w:ascii="Times New Roman" w:eastAsia="Times New Roman" w:hAnsi="Times New Roman" w:cs="Times New Roman"/>
          <w:color w:val="000000"/>
          <w:sz w:val="24"/>
          <w:szCs w:val="24"/>
        </w:rPr>
        <w:t>Indian students who pursue medical education at a non-prestigious university in China, he unravels the multiple compromises and complicities that exist among these students, their families and the host Chinese university. Yang argues that compromise and complicity in this case can be interpreted as ‘</w:t>
      </w:r>
      <w:r>
        <w:rPr>
          <w:rFonts w:ascii="Times New Roman" w:eastAsia="Times New Roman" w:hAnsi="Times New Roman" w:cs="Times New Roman"/>
          <w:sz w:val="24"/>
          <w:szCs w:val="24"/>
        </w:rPr>
        <w:t>ingenious solutions devised by social actors who try to materialize their educational desires, social aspirations and organizational objectives amidst realities of class disadvantage and resource inadequacy’ (p. 12). This emergent literature therefore signals exciting promises for</w:t>
      </w:r>
      <w:r>
        <w:rPr>
          <w:rFonts w:ascii="Times New Roman" w:eastAsia="Times New Roman" w:hAnsi="Times New Roman" w:cs="Times New Roman"/>
          <w:color w:val="000000"/>
          <w:sz w:val="24"/>
          <w:szCs w:val="24"/>
        </w:rPr>
        <w:t xml:space="preserve"> more contemporary, in-depth conceptual and theoretical work. </w:t>
      </w:r>
    </w:p>
    <w:p w14:paraId="1AA85CC4" w14:textId="77777777"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In addition, as the number of international students keeps growing, another urgent issue thus arises; that is, how China can retain talented international students graduating from its HEIs, against a background where foreign graduates commonly report a lack of opportunities to pursue careers in China </w:t>
      </w:r>
      <w:r>
        <w:rPr>
          <w:rFonts w:ascii="Times New Roman" w:eastAsia="Times New Roman" w:hAnsi="Times New Roman" w:cs="Times New Roman"/>
          <w:noProof/>
          <w:color w:val="000000"/>
          <w:sz w:val="24"/>
          <w:szCs w:val="24"/>
        </w:rPr>
        <w:t>(Zhang, 2016)</w:t>
      </w:r>
      <w:r>
        <w:rPr>
          <w:rFonts w:ascii="Times New Roman" w:eastAsia="Times New Roman" w:hAnsi="Times New Roman" w:cs="Times New Roman"/>
          <w:color w:val="000000"/>
          <w:sz w:val="24"/>
          <w:szCs w:val="24"/>
        </w:rPr>
        <w:t xml:space="preserve">. What institutional and executive level work can be done in China? It seems little research has been done in this regard either. </w:t>
      </w:r>
    </w:p>
    <w:p w14:paraId="47FB8379" w14:textId="77777777"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More importantly, how has the changing landscape of international student enrolment in China impacted on other parts of the world? Notably, Ding </w:t>
      </w:r>
      <w:r>
        <w:rPr>
          <w:rFonts w:ascii="Times New Roman" w:eastAsia="Times New Roman" w:hAnsi="Times New Roman" w:cs="Times New Roman"/>
          <w:noProof/>
          <w:color w:val="000000"/>
          <w:sz w:val="24"/>
          <w:szCs w:val="24"/>
        </w:rPr>
        <w:t>(2016, p. 320)</w:t>
      </w:r>
      <w:r>
        <w:rPr>
          <w:rFonts w:ascii="Times New Roman" w:eastAsia="Times New Roman" w:hAnsi="Times New Roman" w:cs="Times New Roman"/>
          <w:color w:val="000000"/>
          <w:sz w:val="24"/>
          <w:szCs w:val="24"/>
        </w:rPr>
        <w:t xml:space="preserve"> suggests that ‘in contrast to the period from 1950 to 1978, when holders of the Chinese Government Scholarship constituted </w:t>
      </w:r>
      <w:proofErr w:type="gramStart"/>
      <w:r>
        <w:rPr>
          <w:rFonts w:ascii="Times New Roman" w:eastAsia="Times New Roman" w:hAnsi="Times New Roman" w:cs="Times New Roman"/>
          <w:color w:val="000000"/>
          <w:sz w:val="24"/>
          <w:szCs w:val="24"/>
        </w:rPr>
        <w:t>the majority of</w:t>
      </w:r>
      <w:proofErr w:type="gramEnd"/>
      <w:r>
        <w:rPr>
          <w:rFonts w:ascii="Times New Roman" w:eastAsia="Times New Roman" w:hAnsi="Times New Roman" w:cs="Times New Roman"/>
          <w:color w:val="000000"/>
          <w:sz w:val="24"/>
          <w:szCs w:val="24"/>
        </w:rPr>
        <w:t xml:space="preserve"> the international student population, holders of this scholarship currently account for only 9.8% of the population’. This corroborates Anthony’s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observation that the number of self-financed students from Africa enrolling in Chinese HEIs </w:t>
      </w:r>
      <w:r>
        <w:rPr>
          <w:rFonts w:ascii="Times New Roman" w:eastAsia="Times New Roman" w:hAnsi="Times New Roman" w:cs="Times New Roman"/>
          <w:color w:val="000000"/>
          <w:sz w:val="24"/>
          <w:szCs w:val="24"/>
        </w:rPr>
        <w:lastRenderedPageBreak/>
        <w:t>has been steadily increasing, testifying to the soft power boost of China. Anthony also argues that for international students from less well-developed countries, such as Africa, China is increasingly replacing the Euro-America HEIs as a new ‘centre of education pilgrimage’ (ibid., para 4). The metropolitan ambience of some Chinese super cities can provide ‘a parallel cosmopolitanism normally thought of as the preserve of Euro-American higher education’ (ibid., para 7). Chinese HEIs thus possess the potential to, and perhaps are quietly becoming an alternative destination and option for students from the developing world. Anthony further testifies to this thesis that in Africa employers are increasingly recognising the symbolic capital of higher education qualifications obtained from Chinese HEIs: ‘It’s now not simply about taking a degree in China, but about which university you studied at and the attendant pecking order that goes with that’ (ibid., para 11). The legitimacy of such a ‘pecking order’ further manifests the symbolic power and degree of recognition a Chinese HE qualification is accorded in the labour market in Africa. This argument bears important implications for other HE systems in the world, including the dominant Euro-America systems.</w:t>
      </w:r>
    </w:p>
    <w:p w14:paraId="16EFA29C" w14:textId="1490D2FE"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However, a closer examination of the statistics of international students in China seems to suggest that the international student intake in China is more a manifestation of regional mobility than global mobility. As Wen et al </w:t>
      </w:r>
      <w:r>
        <w:rPr>
          <w:rFonts w:ascii="Times New Roman" w:eastAsia="Times New Roman" w:hAnsi="Times New Roman" w:cs="Times New Roman"/>
          <w:noProof/>
          <w:color w:val="000000"/>
          <w:sz w:val="24"/>
          <w:szCs w:val="24"/>
        </w:rPr>
        <w:t>(2017, p. 3)</w:t>
      </w:r>
      <w:r>
        <w:rPr>
          <w:rFonts w:ascii="Times New Roman" w:eastAsia="Times New Roman" w:hAnsi="Times New Roman" w:cs="Times New Roman"/>
          <w:color w:val="000000"/>
          <w:sz w:val="24"/>
          <w:szCs w:val="24"/>
        </w:rPr>
        <w:t xml:space="preserve"> note, more than half international students in China come from Asian countries (57.9 per cent). They also highlight the sharp downturn in enrolment of students from developed Western countries (except the US) and declining number of students from Japan. They point out that since 1999 student number</w:t>
      </w:r>
      <w:r w:rsidR="004A2B7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from European countries such as France, Germany and the UK </w:t>
      </w:r>
      <w:r w:rsidRPr="00943D01">
        <w:rPr>
          <w:rFonts w:ascii="Times New Roman" w:eastAsia="Times New Roman" w:hAnsi="Times New Roman" w:cs="Times New Roman"/>
          <w:color w:val="4472C4" w:themeColor="accent1"/>
          <w:sz w:val="24"/>
          <w:szCs w:val="24"/>
        </w:rPr>
        <w:t>ha</w:t>
      </w:r>
      <w:r w:rsidR="004A2B78" w:rsidRPr="00943D01">
        <w:rPr>
          <w:rFonts w:ascii="Times New Roman" w:eastAsia="Times New Roman" w:hAnsi="Times New Roman" w:cs="Times New Roman"/>
          <w:color w:val="4472C4" w:themeColor="accent1"/>
          <w:sz w:val="24"/>
          <w:szCs w:val="24"/>
        </w:rPr>
        <w:t>ve</w:t>
      </w:r>
      <w:r>
        <w:rPr>
          <w:rFonts w:ascii="Times New Roman" w:eastAsia="Times New Roman" w:hAnsi="Times New Roman" w:cs="Times New Roman"/>
          <w:color w:val="000000"/>
          <w:sz w:val="24"/>
          <w:szCs w:val="24"/>
        </w:rPr>
        <w:t xml:space="preserve"> remained limited while Japanese students’ market share in China has plummeted from 28.6% in 1999 to merely 4.8% in 2013. In parallel to this, the number of students from other bordering Asian countries and from Africa has been on </w:t>
      </w:r>
      <w:r w:rsidR="0044015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notable rise:</w:t>
      </w:r>
    </w:p>
    <w:p w14:paraId="023DF27F" w14:textId="77777777" w:rsidR="00712CB8" w:rsidRDefault="00712CB8" w:rsidP="004A2B78">
      <w:pPr>
        <w:spacing w:line="480" w:lineRule="auto"/>
        <w:ind w:left="475" w:right="86"/>
        <w:jc w:val="both"/>
        <w:rPr>
          <w:rFonts w:ascii="Times New Roman" w:eastAsia="Times New Roman" w:hAnsi="Times New Roman" w:cs="Times New Roman"/>
          <w:color w:val="000000"/>
          <w:sz w:val="24"/>
          <w:szCs w:val="24"/>
        </w:rPr>
      </w:pPr>
    </w:p>
    <w:p w14:paraId="1D8CB1FA" w14:textId="77777777" w:rsidR="00712CB8" w:rsidRDefault="00742615" w:rsidP="004A2B78">
      <w:pPr>
        <w:spacing w:line="480" w:lineRule="auto"/>
        <w:ind w:left="475" w:right="86"/>
        <w:jc w:val="both"/>
        <w:rPr>
          <w:sz w:val="24"/>
          <w:szCs w:val="24"/>
        </w:rPr>
      </w:pPr>
      <w:r>
        <w:rPr>
          <w:rFonts w:ascii="Times New Roman" w:eastAsia="Times New Roman" w:hAnsi="Times New Roman" w:cs="Times New Roman"/>
          <w:color w:val="000000"/>
          <w:sz w:val="24"/>
          <w:szCs w:val="24"/>
        </w:rPr>
        <w:lastRenderedPageBreak/>
        <w:t>T</w:t>
      </w:r>
      <w:r w:rsidR="00712CB8">
        <w:rPr>
          <w:rFonts w:ascii="Times New Roman" w:eastAsia="Times New Roman" w:hAnsi="Times New Roman" w:cs="Times New Roman"/>
          <w:color w:val="000000"/>
          <w:sz w:val="24"/>
          <w:szCs w:val="24"/>
        </w:rPr>
        <w:t xml:space="preserve">here has been an exponential growth of international students coming from shared-border countries such as Thailand, Vietnam, India, Kazakhstan, Pakistan, Malaysia, and Mongolia...In addition, the number of African students is increasing quickly from 1384 in 1999 to 33,359 in 2013, constituting 9.3% of the total market. </w:t>
      </w:r>
      <w:r w:rsidR="00712CB8">
        <w:rPr>
          <w:rFonts w:ascii="Times New Roman" w:eastAsia="Times New Roman" w:hAnsi="Times New Roman" w:cs="Times New Roman"/>
          <w:noProof/>
          <w:color w:val="000000"/>
          <w:sz w:val="24"/>
          <w:szCs w:val="24"/>
        </w:rPr>
        <w:t>(Wen et al., 2017, p. 3)</w:t>
      </w:r>
    </w:p>
    <w:p w14:paraId="3994945F" w14:textId="77777777" w:rsidR="00712CB8" w:rsidRDefault="00712CB8" w:rsidP="004A2B78">
      <w:pPr>
        <w:spacing w:line="480" w:lineRule="auto"/>
        <w:ind w:left="475" w:right="86"/>
        <w:jc w:val="both"/>
        <w:rPr>
          <w:rFonts w:ascii="Times New Roman" w:eastAsia="Times New Roman" w:hAnsi="Times New Roman" w:cs="Times New Roman"/>
          <w:color w:val="0F7503"/>
          <w:sz w:val="24"/>
          <w:szCs w:val="24"/>
        </w:rPr>
      </w:pPr>
    </w:p>
    <w:p w14:paraId="140CD51C" w14:textId="450907E3"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This phenomenon resonates with Anthony’s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observation that the international student flow to China is predominantly ‘one-way’, while China’s own students are </w:t>
      </w:r>
      <w:r w:rsidR="004F49A2">
        <w:rPr>
          <w:rFonts w:ascii="Times New Roman" w:eastAsia="Times New Roman" w:hAnsi="Times New Roman" w:cs="Times New Roman"/>
          <w:color w:val="000000"/>
          <w:sz w:val="24"/>
          <w:szCs w:val="24"/>
        </w:rPr>
        <w:t>keener</w:t>
      </w:r>
      <w:r>
        <w:rPr>
          <w:rFonts w:ascii="Times New Roman" w:eastAsia="Times New Roman" w:hAnsi="Times New Roman" w:cs="Times New Roman"/>
          <w:color w:val="000000"/>
          <w:sz w:val="24"/>
          <w:szCs w:val="24"/>
        </w:rPr>
        <w:t xml:space="preserve"> to pursue higher education in the traditional </w:t>
      </w:r>
      <w:r w:rsidR="00C41EC2" w:rsidRPr="00943D01">
        <w:rPr>
          <w:rFonts w:ascii="Times New Roman" w:eastAsia="Times New Roman" w:hAnsi="Times New Roman" w:cs="Times New Roman"/>
          <w:color w:val="4472C4" w:themeColor="accent1"/>
          <w:sz w:val="24"/>
          <w:szCs w:val="24"/>
        </w:rPr>
        <w:t>HE destinations in the West</w:t>
      </w:r>
      <w:r w:rsidR="00C41E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Despite China’s increasing capacity to attract foreign students, the hegemony of Euro-America HEIs, as dominated by Ivy league institutions in the US and Oxbridge and Russell Group super-league universities </w:t>
      </w:r>
      <w:r>
        <w:rPr>
          <w:rFonts w:ascii="Times New Roman" w:eastAsia="Times New Roman" w:hAnsi="Times New Roman" w:cs="Times New Roman"/>
          <w:noProof/>
          <w:color w:val="000000"/>
          <w:sz w:val="24"/>
          <w:szCs w:val="24"/>
        </w:rPr>
        <w:t>(Marginson, 2008)</w:t>
      </w:r>
      <w:r>
        <w:rPr>
          <w:rFonts w:ascii="Times New Roman" w:eastAsia="Times New Roman" w:hAnsi="Times New Roman" w:cs="Times New Roman"/>
          <w:color w:val="000000"/>
          <w:sz w:val="24"/>
          <w:szCs w:val="24"/>
        </w:rPr>
        <w:t xml:space="preserve"> is still alive and well and heavily subscribed to by the majority of Chinese students and families. This phenomenon therefore presents an intriguing parallel: on the one hand, China seems to have become an emerging alternative HE destination for bordering Asian countries and for African countries, on the other hand, the global dominance of Euro-American HEIs persists. This thus arguably positions Chinese HEIs in the middle of a global HE hierarchy.  Even more intriguingly, therefore, is whether China’s HEIs’ ascendency within this global HE hierarchy enables China to challenge the status quo of global inequity in HE, or whether China is merely reinforcing and reproducing it. We argue that more research needs to be done in this area.</w:t>
      </w:r>
    </w:p>
    <w:p w14:paraId="4B58496B" w14:textId="77777777"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t xml:space="preserve">What is noteworthy is that not all foreign students in China are enrolled in Chinese HEIs, but a sub-group of them are attracted to China because of joint venture universities, which will be discussed later in this section, such as the University of Nottingham Ningbo China. Indeed, while joint venture universities in China provide an opportunity for local students to acquire a foreign degree without leaving China, increasingly they attract foreign students to come and study in China. For instance, in </w:t>
      </w:r>
      <w:proofErr w:type="spellStart"/>
      <w:r>
        <w:rPr>
          <w:rFonts w:ascii="Times New Roman" w:eastAsia="Times New Roman" w:hAnsi="Times New Roman" w:cs="Times New Roman"/>
          <w:color w:val="000000"/>
          <w:sz w:val="24"/>
          <w:szCs w:val="24"/>
        </w:rPr>
        <w:t>Onsman’s</w:t>
      </w:r>
      <w:proofErr w:type="spellEnd"/>
      <w:r>
        <w:rPr>
          <w:rFonts w:ascii="Times New Roman" w:eastAsia="Times New Roman" w:hAnsi="Times New Roman" w:cs="Times New Roman"/>
          <w:color w:val="000000"/>
          <w:sz w:val="24"/>
          <w:szCs w:val="24"/>
        </w:rPr>
        <w:t xml:space="preserve"> study </w:t>
      </w:r>
      <w:r>
        <w:rPr>
          <w:rFonts w:ascii="Times New Roman" w:eastAsia="Times New Roman" w:hAnsi="Times New Roman" w:cs="Times New Roman"/>
          <w:noProof/>
          <w:color w:val="000000"/>
          <w:sz w:val="24"/>
          <w:szCs w:val="24"/>
        </w:rPr>
        <w:t>(2013a)</w:t>
      </w:r>
      <w:r>
        <w:rPr>
          <w:rFonts w:ascii="Times New Roman" w:eastAsia="Times New Roman" w:hAnsi="Times New Roman" w:cs="Times New Roman"/>
          <w:color w:val="000000"/>
          <w:sz w:val="24"/>
          <w:szCs w:val="24"/>
        </w:rPr>
        <w:t xml:space="preserve">, he surveyed 117 international </w:t>
      </w:r>
      <w:r>
        <w:rPr>
          <w:rFonts w:ascii="Times New Roman" w:eastAsia="Times New Roman" w:hAnsi="Times New Roman" w:cs="Times New Roman"/>
          <w:color w:val="000000"/>
          <w:sz w:val="24"/>
          <w:szCs w:val="24"/>
        </w:rPr>
        <w:lastRenderedPageBreak/>
        <w:t xml:space="preserve">students at the University of Nottingham Ningbo China and discovered that the top three reasons for these students to choose to study in China was firstly because they could get a British degree at a lower cost </w:t>
      </w:r>
      <w:r>
        <w:rPr>
          <w:rFonts w:ascii="Times New Roman" w:eastAsia="Times New Roman" w:hAnsi="Times New Roman" w:cs="Times New Roman"/>
          <w:noProof/>
          <w:color w:val="000000"/>
          <w:sz w:val="24"/>
          <w:szCs w:val="24"/>
        </w:rPr>
        <w:t>(Onsman, 2013b)</w:t>
      </w:r>
      <w:r>
        <w:rPr>
          <w:rFonts w:ascii="Times New Roman" w:eastAsia="Times New Roman" w:hAnsi="Times New Roman" w:cs="Times New Roman"/>
          <w:color w:val="000000"/>
          <w:sz w:val="24"/>
          <w:szCs w:val="24"/>
        </w:rPr>
        <w:t xml:space="preserve">, and secondly the China experience and thirdly the quality of courses offered at UNNC. Lee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has studied 32 North American and European students enrolled in such international branch campuses in China and found that these students cling onto their whiteness in constructing and legitimating </w:t>
      </w:r>
      <w:r w:rsidR="003E7C4A">
        <w:rPr>
          <w:rFonts w:ascii="Times New Roman" w:eastAsia="Times New Roman" w:hAnsi="Times New Roman" w:cs="Times New Roman"/>
          <w:color w:val="000000"/>
          <w:sz w:val="24"/>
          <w:szCs w:val="24"/>
        </w:rPr>
        <w:t xml:space="preserve">the image of </w:t>
      </w:r>
      <w:r>
        <w:rPr>
          <w:rFonts w:ascii="Times New Roman" w:eastAsia="Times New Roman" w:hAnsi="Times New Roman" w:cs="Times New Roman"/>
          <w:color w:val="000000"/>
          <w:sz w:val="24"/>
          <w:szCs w:val="24"/>
        </w:rPr>
        <w:t xml:space="preserve">their </w:t>
      </w:r>
      <w:r w:rsidR="003A32B6">
        <w:rPr>
          <w:rFonts w:ascii="Times New Roman" w:eastAsia="Times New Roman" w:hAnsi="Times New Roman" w:cs="Times New Roman"/>
          <w:color w:val="000000"/>
          <w:sz w:val="24"/>
          <w:szCs w:val="24"/>
        </w:rPr>
        <w:t xml:space="preserve">authentic </w:t>
      </w:r>
      <w:r>
        <w:rPr>
          <w:rFonts w:ascii="Times New Roman" w:eastAsia="Times New Roman" w:hAnsi="Times New Roman" w:cs="Times New Roman"/>
          <w:color w:val="000000"/>
          <w:sz w:val="24"/>
          <w:szCs w:val="24"/>
        </w:rPr>
        <w:t xml:space="preserve">cosmopolitan </w:t>
      </w:r>
      <w:r w:rsidR="003A32B6">
        <w:rPr>
          <w:rFonts w:ascii="Times New Roman" w:eastAsia="Times New Roman" w:hAnsi="Times New Roman" w:cs="Times New Roman"/>
          <w:color w:val="000000"/>
          <w:sz w:val="24"/>
          <w:szCs w:val="24"/>
        </w:rPr>
        <w:t>experience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On the whole</w:t>
      </w:r>
      <w:proofErr w:type="gramEnd"/>
      <w:r>
        <w:rPr>
          <w:rFonts w:ascii="Times New Roman" w:eastAsia="Times New Roman" w:hAnsi="Times New Roman" w:cs="Times New Roman"/>
          <w:color w:val="000000"/>
          <w:sz w:val="24"/>
          <w:szCs w:val="24"/>
        </w:rPr>
        <w:t xml:space="preserve">, more investigation into these students should warrant research attention. </w:t>
      </w:r>
    </w:p>
    <w:p w14:paraId="15057B32" w14:textId="77777777" w:rsidR="00712CB8" w:rsidRDefault="00712CB8" w:rsidP="004A2B78">
      <w:pPr>
        <w:spacing w:line="480" w:lineRule="auto"/>
        <w:ind w:right="86"/>
        <w:jc w:val="both"/>
        <w:rPr>
          <w:rFonts w:ascii="Times New Roman" w:eastAsia="Times New Roman" w:hAnsi="Times New Roman" w:cs="Times New Roman"/>
          <w:color w:val="000000"/>
          <w:sz w:val="24"/>
          <w:szCs w:val="24"/>
        </w:rPr>
      </w:pPr>
    </w:p>
    <w:p w14:paraId="0E53E12B" w14:textId="77777777" w:rsidR="00712CB8" w:rsidRDefault="00712CB8" w:rsidP="004A2B78">
      <w:pPr>
        <w:spacing w:line="480" w:lineRule="auto"/>
        <w:ind w:right="86"/>
        <w:jc w:val="both"/>
        <w:rPr>
          <w:sz w:val="24"/>
          <w:szCs w:val="24"/>
        </w:rPr>
      </w:pPr>
      <w:r>
        <w:rPr>
          <w:rFonts w:ascii="Times New Roman" w:eastAsia="Times New Roman" w:hAnsi="Times New Roman" w:cs="Times New Roman"/>
          <w:b/>
          <w:i/>
          <w:sz w:val="24"/>
          <w:szCs w:val="24"/>
        </w:rPr>
        <w:t>2. Inbound Academic Mobility</w:t>
      </w:r>
    </w:p>
    <w:p w14:paraId="42F1E458" w14:textId="77777777" w:rsidR="00712CB8" w:rsidRDefault="00712CB8" w:rsidP="004A2B78">
      <w:pPr>
        <w:spacing w:line="480" w:lineRule="auto"/>
        <w:ind w:right="86"/>
        <w:jc w:val="both"/>
        <w:rPr>
          <w:sz w:val="24"/>
          <w:szCs w:val="24"/>
        </w:rPr>
      </w:pPr>
      <w:r>
        <w:rPr>
          <w:rFonts w:ascii="Times New Roman" w:eastAsia="Times New Roman" w:hAnsi="Times New Roman" w:cs="Times New Roman"/>
          <w:b/>
          <w:i/>
          <w:sz w:val="24"/>
          <w:szCs w:val="24"/>
        </w:rPr>
        <w:t>a) Academic/student returnees from China</w:t>
      </w:r>
    </w:p>
    <w:p w14:paraId="54D1E6E0" w14:textId="68C8C2CD" w:rsidR="00712CB8" w:rsidRDefault="00E53636" w:rsidP="004A2B78">
      <w:pPr>
        <w:spacing w:line="480" w:lineRule="auto"/>
        <w:ind w:right="86"/>
        <w:jc w:val="both"/>
        <w:rPr>
          <w:sz w:val="24"/>
          <w:szCs w:val="24"/>
        </w:rPr>
      </w:pPr>
      <w:r>
        <w:rPr>
          <w:rFonts w:ascii="Times New Roman" w:eastAsia="Times New Roman" w:hAnsi="Times New Roman" w:cs="Times New Roman"/>
          <w:sz w:val="24"/>
          <w:szCs w:val="24"/>
        </w:rPr>
        <w:t>In</w:t>
      </w:r>
      <w:r w:rsidR="00712CB8">
        <w:rPr>
          <w:rFonts w:ascii="Times New Roman" w:eastAsia="Times New Roman" w:hAnsi="Times New Roman" w:cs="Times New Roman"/>
          <w:sz w:val="24"/>
          <w:szCs w:val="24"/>
        </w:rPr>
        <w:t xml:space="preserve"> 2016, the number of students that returned to China was 432,500, a 58.48 per cent increase by 159,600 in comparison with 2012. Overall, more than 80 per cent of students going abroad decided to return to China, narrowing the outflow-returnee deficit </w:t>
      </w:r>
      <w:r w:rsidR="00712CB8">
        <w:rPr>
          <w:rFonts w:ascii="Times New Roman" w:eastAsia="Times New Roman" w:hAnsi="Times New Roman" w:cs="Times New Roman"/>
          <w:noProof/>
          <w:sz w:val="24"/>
          <w:szCs w:val="24"/>
        </w:rPr>
        <w:t>(ScienceNet, 2017)</w:t>
      </w:r>
      <w:r w:rsidR="00712CB8">
        <w:rPr>
          <w:rFonts w:ascii="Times New Roman" w:eastAsia="Times New Roman" w:hAnsi="Times New Roman" w:cs="Times New Roman"/>
          <w:sz w:val="24"/>
          <w:szCs w:val="24"/>
        </w:rPr>
        <w:t xml:space="preserve">. </w:t>
      </w:r>
      <w:r w:rsidR="004A2B78" w:rsidRPr="00943D01">
        <w:rPr>
          <w:rFonts w:ascii="Times New Roman" w:eastAsia="Times New Roman" w:hAnsi="Times New Roman" w:cs="Times New Roman"/>
          <w:color w:val="4472C4" w:themeColor="accent1"/>
          <w:sz w:val="24"/>
          <w:szCs w:val="24"/>
        </w:rPr>
        <w:t>These</w:t>
      </w:r>
      <w:r w:rsidR="006F58E4" w:rsidRPr="00943D01">
        <w:rPr>
          <w:rFonts w:ascii="Times New Roman" w:eastAsia="Times New Roman" w:hAnsi="Times New Roman" w:cs="Times New Roman"/>
          <w:color w:val="4472C4" w:themeColor="accent1"/>
          <w:sz w:val="24"/>
          <w:szCs w:val="24"/>
        </w:rPr>
        <w:t xml:space="preserve"> returning students have been labelled ‘sea turtles’ or ‘</w:t>
      </w:r>
      <w:proofErr w:type="spellStart"/>
      <w:r w:rsidR="006F58E4" w:rsidRPr="00943D01">
        <w:rPr>
          <w:rFonts w:ascii="Times New Roman" w:eastAsia="Times New Roman" w:hAnsi="Times New Roman" w:cs="Times New Roman"/>
          <w:color w:val="4472C4" w:themeColor="accent1"/>
          <w:sz w:val="24"/>
          <w:szCs w:val="24"/>
        </w:rPr>
        <w:t>haigu</w:t>
      </w:r>
      <w:proofErr w:type="spellEnd"/>
      <w:r w:rsidR="006F58E4" w:rsidRPr="00943D01">
        <w:rPr>
          <w:rFonts w:ascii="Times New Roman" w:eastAsia="Times New Roman" w:hAnsi="Times New Roman" w:cs="Times New Roman"/>
          <w:color w:val="4472C4" w:themeColor="accent1"/>
          <w:sz w:val="24"/>
          <w:szCs w:val="24"/>
        </w:rPr>
        <w:t>’, highlighting their increased tendency to return home after their education (Kennedy, 2018).</w:t>
      </w:r>
      <w:r w:rsidR="004A2B78" w:rsidRPr="00943D01">
        <w:rPr>
          <w:rFonts w:ascii="Times New Roman" w:eastAsia="Times New Roman" w:hAnsi="Times New Roman" w:cs="Times New Roman"/>
          <w:color w:val="4472C4" w:themeColor="accent1"/>
          <w:sz w:val="24"/>
          <w:szCs w:val="24"/>
        </w:rPr>
        <w:t xml:space="preserve"> </w:t>
      </w:r>
      <w:r w:rsidR="00712CB8">
        <w:rPr>
          <w:rFonts w:ascii="Times New Roman" w:eastAsia="Times New Roman" w:hAnsi="Times New Roman" w:cs="Times New Roman"/>
          <w:sz w:val="24"/>
          <w:szCs w:val="24"/>
        </w:rPr>
        <w:t xml:space="preserve">This has arguably confirmed the ‘reverse brain </w:t>
      </w:r>
      <w:proofErr w:type="gramStart"/>
      <w:r w:rsidR="00712CB8">
        <w:rPr>
          <w:rFonts w:ascii="Times New Roman" w:eastAsia="Times New Roman" w:hAnsi="Times New Roman" w:cs="Times New Roman"/>
          <w:sz w:val="24"/>
          <w:szCs w:val="24"/>
        </w:rPr>
        <w:t>drain</w:t>
      </w:r>
      <w:proofErr w:type="gramEnd"/>
      <w:r w:rsidR="00712CB8">
        <w:rPr>
          <w:rFonts w:ascii="Times New Roman" w:eastAsia="Times New Roman" w:hAnsi="Times New Roman" w:cs="Times New Roman"/>
          <w:sz w:val="24"/>
          <w:szCs w:val="24"/>
        </w:rPr>
        <w:t>’ thesis and testifies to China’s success in attracting its hi</w:t>
      </w:r>
      <w:r w:rsidR="00712CB8">
        <w:rPr>
          <w:rFonts w:ascii="Times New Roman" w:eastAsia="Times New Roman" w:hAnsi="Times New Roman" w:cs="Times New Roman"/>
          <w:color w:val="000000"/>
          <w:sz w:val="24"/>
          <w:szCs w:val="24"/>
        </w:rPr>
        <w:t xml:space="preserve">gh-level talents back </w:t>
      </w:r>
      <w:r w:rsidR="00712CB8">
        <w:rPr>
          <w:rFonts w:ascii="Times New Roman" w:eastAsia="Times New Roman" w:hAnsi="Times New Roman" w:cs="Times New Roman"/>
          <w:noProof/>
          <w:color w:val="000000"/>
          <w:sz w:val="24"/>
          <w:szCs w:val="24"/>
        </w:rPr>
        <w:t>(Zweig &amp; Wang, 2013)</w:t>
      </w:r>
      <w:r w:rsidR="00712CB8">
        <w:rPr>
          <w:rFonts w:ascii="Times New Roman" w:eastAsia="Times New Roman" w:hAnsi="Times New Roman" w:cs="Times New Roman"/>
          <w:color w:val="000000"/>
          <w:sz w:val="24"/>
          <w:szCs w:val="24"/>
        </w:rPr>
        <w:t xml:space="preserve">. Among these returnees, a sizeable proportion are academics. Ai and Wang </w:t>
      </w:r>
      <w:r w:rsidR="00712CB8">
        <w:rPr>
          <w:rFonts w:ascii="Times New Roman" w:eastAsia="Times New Roman" w:hAnsi="Times New Roman" w:cs="Times New Roman"/>
          <w:noProof/>
          <w:color w:val="000000"/>
          <w:sz w:val="24"/>
          <w:szCs w:val="24"/>
        </w:rPr>
        <w:t>(2017)</w:t>
      </w:r>
      <w:r w:rsidR="00712CB8">
        <w:rPr>
          <w:rFonts w:ascii="Times New Roman" w:eastAsia="Times New Roman" w:hAnsi="Times New Roman" w:cs="Times New Roman"/>
          <w:color w:val="000000"/>
          <w:sz w:val="24"/>
          <w:szCs w:val="24"/>
        </w:rPr>
        <w:t xml:space="preserve"> use autoethnographic methods to narrate the experiences of Ai’s self-transformation, journey and experiences of returning from Australia to work in several Chinese universities. Their study </w:t>
      </w:r>
      <w:r w:rsidR="00B25CCD" w:rsidRPr="00943D01">
        <w:rPr>
          <w:rFonts w:ascii="Times New Roman" w:eastAsia="Times New Roman" w:hAnsi="Times New Roman" w:cs="Times New Roman"/>
          <w:color w:val="4472C4" w:themeColor="accent1"/>
          <w:sz w:val="24"/>
          <w:szCs w:val="24"/>
        </w:rPr>
        <w:t xml:space="preserve">fills the gap </w:t>
      </w:r>
      <w:r w:rsidR="00B25CCD">
        <w:rPr>
          <w:rFonts w:ascii="Times New Roman" w:eastAsia="Times New Roman" w:hAnsi="Times New Roman" w:cs="Times New Roman"/>
          <w:color w:val="000000"/>
          <w:sz w:val="24"/>
          <w:szCs w:val="24"/>
        </w:rPr>
        <w:t xml:space="preserve">in </w:t>
      </w:r>
      <w:r w:rsidR="00712CB8">
        <w:rPr>
          <w:rFonts w:ascii="Times New Roman" w:eastAsia="Times New Roman" w:hAnsi="Times New Roman" w:cs="Times New Roman"/>
          <w:color w:val="000000"/>
          <w:sz w:val="24"/>
          <w:szCs w:val="24"/>
        </w:rPr>
        <w:t xml:space="preserve">more in-depth, individualised research </w:t>
      </w:r>
      <w:r w:rsidR="009A135F" w:rsidRPr="00943D01">
        <w:rPr>
          <w:rFonts w:ascii="Times New Roman" w:eastAsia="Times New Roman" w:hAnsi="Times New Roman" w:cs="Times New Roman"/>
          <w:color w:val="4472C4" w:themeColor="accent1"/>
          <w:sz w:val="24"/>
          <w:szCs w:val="24"/>
        </w:rPr>
        <w:t>on</w:t>
      </w:r>
      <w:r w:rsidR="00712CB8">
        <w:rPr>
          <w:rFonts w:ascii="Times New Roman" w:eastAsia="Times New Roman" w:hAnsi="Times New Roman" w:cs="Times New Roman"/>
          <w:color w:val="000000"/>
          <w:sz w:val="24"/>
          <w:szCs w:val="24"/>
        </w:rPr>
        <w:t xml:space="preserve"> academic returnees in China. Ai suggests that his </w:t>
      </w:r>
      <w:r w:rsidR="00712CB8">
        <w:rPr>
          <w:rFonts w:ascii="Times New Roman" w:eastAsia="Times New Roman" w:hAnsi="Times New Roman" w:cs="Times New Roman"/>
          <w:sz w:val="24"/>
          <w:szCs w:val="24"/>
        </w:rPr>
        <w:t xml:space="preserve">‘transnational capital’ is not readily recognised in the field of university English language education and argues more broadly that in China academic returnees in the humanities encounter more frustrations because ‘the liberal arts and humanities have been seen more as spiritual pollution than useful knowledge’ </w:t>
      </w:r>
      <w:r w:rsidR="00712CB8">
        <w:rPr>
          <w:rFonts w:ascii="Times New Roman" w:eastAsia="Times New Roman" w:hAnsi="Times New Roman" w:cs="Times New Roman"/>
          <w:noProof/>
          <w:sz w:val="24"/>
          <w:szCs w:val="24"/>
        </w:rPr>
        <w:t xml:space="preserve">(Louie, </w:t>
      </w:r>
      <w:r w:rsidR="00712CB8">
        <w:rPr>
          <w:rFonts w:ascii="Times New Roman" w:eastAsia="Times New Roman" w:hAnsi="Times New Roman" w:cs="Times New Roman"/>
          <w:noProof/>
          <w:sz w:val="24"/>
          <w:szCs w:val="24"/>
        </w:rPr>
        <w:lastRenderedPageBreak/>
        <w:t>2006, p. 14)</w:t>
      </w:r>
      <w:r w:rsidR="00712CB8">
        <w:rPr>
          <w:rFonts w:ascii="Times New Roman" w:eastAsia="Times New Roman" w:hAnsi="Times New Roman" w:cs="Times New Roman"/>
          <w:sz w:val="24"/>
          <w:szCs w:val="24"/>
        </w:rPr>
        <w:t xml:space="preserve">, as compared with the more ‘useful’ technology subjects areas. </w:t>
      </w:r>
      <w:r w:rsidR="00AD207A">
        <w:rPr>
          <w:rFonts w:ascii="Times New Roman" w:eastAsia="Times New Roman" w:hAnsi="Times New Roman" w:cs="Times New Roman"/>
          <w:sz w:val="24"/>
          <w:szCs w:val="24"/>
        </w:rPr>
        <w:t>Ai and Wang’s</w:t>
      </w:r>
      <w:r w:rsidR="00712CB8">
        <w:rPr>
          <w:rFonts w:ascii="Times New Roman" w:eastAsia="Times New Roman" w:hAnsi="Times New Roman" w:cs="Times New Roman"/>
          <w:sz w:val="24"/>
          <w:szCs w:val="24"/>
        </w:rPr>
        <w:t xml:space="preserve"> literature review also helps to contextualise the broader fi</w:t>
      </w:r>
      <w:r w:rsidR="00712CB8">
        <w:rPr>
          <w:rFonts w:ascii="Times New Roman" w:eastAsia="Times New Roman" w:hAnsi="Times New Roman" w:cs="Times New Roman"/>
          <w:color w:val="000000"/>
          <w:sz w:val="24"/>
          <w:szCs w:val="24"/>
        </w:rPr>
        <w:t>eld of academic returnees</w:t>
      </w:r>
      <w:r w:rsidR="00AD207A">
        <w:rPr>
          <w:rFonts w:ascii="Times New Roman" w:eastAsia="Times New Roman" w:hAnsi="Times New Roman" w:cs="Times New Roman"/>
          <w:color w:val="000000"/>
          <w:sz w:val="24"/>
          <w:szCs w:val="24"/>
        </w:rPr>
        <w:t xml:space="preserve"> by </w:t>
      </w:r>
      <w:r w:rsidR="00712CB8">
        <w:rPr>
          <w:rFonts w:ascii="Times New Roman" w:eastAsia="Times New Roman" w:hAnsi="Times New Roman" w:cs="Times New Roman"/>
          <w:color w:val="000000"/>
          <w:sz w:val="24"/>
          <w:szCs w:val="24"/>
        </w:rPr>
        <w:t>discuss</w:t>
      </w:r>
      <w:r w:rsidR="00AD207A">
        <w:rPr>
          <w:rFonts w:ascii="Times New Roman" w:eastAsia="Times New Roman" w:hAnsi="Times New Roman" w:cs="Times New Roman"/>
          <w:color w:val="000000"/>
          <w:sz w:val="24"/>
          <w:szCs w:val="24"/>
        </w:rPr>
        <w:t>ing</w:t>
      </w:r>
      <w:r w:rsidR="00712CB8">
        <w:rPr>
          <w:rFonts w:ascii="Times New Roman" w:eastAsia="Times New Roman" w:hAnsi="Times New Roman" w:cs="Times New Roman"/>
          <w:color w:val="000000"/>
          <w:sz w:val="24"/>
          <w:szCs w:val="24"/>
        </w:rPr>
        <w:t xml:space="preserve"> the interactions between Chinese mothers and their returnee children and explicat</w:t>
      </w:r>
      <w:r w:rsidR="002C79C1">
        <w:rPr>
          <w:rFonts w:ascii="Times New Roman" w:eastAsia="Times New Roman" w:hAnsi="Times New Roman" w:cs="Times New Roman"/>
          <w:color w:val="000000"/>
          <w:sz w:val="24"/>
          <w:szCs w:val="24"/>
        </w:rPr>
        <w:t>ing</w:t>
      </w:r>
      <w:r w:rsidR="00712CB8">
        <w:rPr>
          <w:rFonts w:ascii="Times New Roman" w:eastAsia="Times New Roman" w:hAnsi="Times New Roman" w:cs="Times New Roman"/>
          <w:color w:val="000000"/>
          <w:sz w:val="24"/>
          <w:szCs w:val="24"/>
        </w:rPr>
        <w:t xml:space="preserve"> the tensions and uncertainties experienced by such Chinese </w:t>
      </w:r>
      <w:r w:rsidR="00712CB8">
        <w:rPr>
          <w:rFonts w:ascii="Times New Roman" w:eastAsia="Times New Roman" w:hAnsi="Times New Roman" w:cs="Times New Roman"/>
          <w:noProof/>
          <w:color w:val="000000"/>
          <w:sz w:val="24"/>
          <w:szCs w:val="24"/>
        </w:rPr>
        <w:t>(Chang, 2010)</w:t>
      </w:r>
      <w:r w:rsidR="00712CB8">
        <w:rPr>
          <w:rFonts w:ascii="Times New Roman" w:eastAsia="Times New Roman" w:hAnsi="Times New Roman" w:cs="Times New Roman"/>
          <w:color w:val="000000"/>
          <w:sz w:val="24"/>
          <w:szCs w:val="24"/>
        </w:rPr>
        <w:t xml:space="preserve">. Most intriguingly, in </w:t>
      </w:r>
      <w:proofErr w:type="spellStart"/>
      <w:r w:rsidR="00712CB8">
        <w:rPr>
          <w:rFonts w:ascii="Times New Roman" w:eastAsia="Times New Roman" w:hAnsi="Times New Roman" w:cs="Times New Roman"/>
          <w:color w:val="000000"/>
          <w:sz w:val="24"/>
          <w:szCs w:val="24"/>
        </w:rPr>
        <w:t>Moufahim</w:t>
      </w:r>
      <w:proofErr w:type="spellEnd"/>
      <w:r w:rsidR="00712CB8">
        <w:rPr>
          <w:rFonts w:ascii="Times New Roman" w:eastAsia="Times New Roman" w:hAnsi="Times New Roman" w:cs="Times New Roman"/>
          <w:color w:val="000000"/>
          <w:sz w:val="24"/>
          <w:szCs w:val="24"/>
        </w:rPr>
        <w:t xml:space="preserve"> and Lim’s </w:t>
      </w:r>
      <w:r w:rsidR="00712CB8">
        <w:rPr>
          <w:rFonts w:ascii="Times New Roman" w:eastAsia="Times New Roman" w:hAnsi="Times New Roman" w:cs="Times New Roman"/>
          <w:noProof/>
          <w:color w:val="000000"/>
          <w:sz w:val="24"/>
          <w:szCs w:val="24"/>
        </w:rPr>
        <w:t>(2015)</w:t>
      </w:r>
      <w:r w:rsidR="00712CB8">
        <w:rPr>
          <w:rFonts w:ascii="Times New Roman" w:eastAsia="Times New Roman" w:hAnsi="Times New Roman" w:cs="Times New Roman"/>
          <w:color w:val="000000"/>
          <w:sz w:val="24"/>
          <w:szCs w:val="24"/>
        </w:rPr>
        <w:t xml:space="preserve"> study of 20 Chinese students enrolled in tran</w:t>
      </w:r>
      <w:r w:rsidR="00712CB8">
        <w:rPr>
          <w:rFonts w:ascii="Times New Roman" w:eastAsia="Times New Roman" w:hAnsi="Times New Roman" w:cs="Times New Roman"/>
          <w:sz w:val="24"/>
          <w:szCs w:val="24"/>
        </w:rPr>
        <w:t xml:space="preserve">snational education branch campuses in China, these students expressed </w:t>
      </w:r>
      <w:r w:rsidR="00712CB8" w:rsidRPr="00943D01">
        <w:rPr>
          <w:rFonts w:ascii="Times New Roman" w:eastAsia="Times New Roman" w:hAnsi="Times New Roman" w:cs="Times New Roman"/>
          <w:color w:val="4472C4" w:themeColor="accent1"/>
          <w:sz w:val="24"/>
          <w:szCs w:val="24"/>
        </w:rPr>
        <w:t>discriminat</w:t>
      </w:r>
      <w:r w:rsidR="00B25CCD" w:rsidRPr="00943D01">
        <w:rPr>
          <w:rFonts w:ascii="Times New Roman" w:eastAsia="Times New Roman" w:hAnsi="Times New Roman" w:cs="Times New Roman"/>
          <w:color w:val="4472C4" w:themeColor="accent1"/>
          <w:sz w:val="24"/>
          <w:szCs w:val="24"/>
        </w:rPr>
        <w:t>ory views about</w:t>
      </w:r>
      <w:r w:rsidR="00712CB8" w:rsidRPr="00943D01">
        <w:rPr>
          <w:rFonts w:ascii="Times New Roman" w:eastAsia="Times New Roman" w:hAnsi="Times New Roman" w:cs="Times New Roman"/>
          <w:color w:val="4472C4" w:themeColor="accent1"/>
          <w:sz w:val="24"/>
          <w:szCs w:val="24"/>
        </w:rPr>
        <w:t xml:space="preserve"> </w:t>
      </w:r>
      <w:r w:rsidR="00712CB8">
        <w:rPr>
          <w:rFonts w:ascii="Times New Roman" w:eastAsia="Times New Roman" w:hAnsi="Times New Roman" w:cs="Times New Roman"/>
          <w:sz w:val="24"/>
          <w:szCs w:val="24"/>
        </w:rPr>
        <w:t xml:space="preserve">Chinese academic returnees who became their lecturers. They were cited as being critical of their racial backgrounds and became particularly concerned about their English oral skills and (lack of) ‘Western traits’ (p. 447). Despite these interesting studies, there is a general lack of in-depth and large-scale studies of the adaptation, living experiences and academic impacts of Chinese academic returnees to date.  </w:t>
      </w:r>
    </w:p>
    <w:p w14:paraId="1392F03A" w14:textId="77777777" w:rsidR="00712CB8" w:rsidRDefault="00712CB8" w:rsidP="004A2B78">
      <w:pPr>
        <w:spacing w:line="480" w:lineRule="auto"/>
        <w:ind w:right="86"/>
        <w:jc w:val="both"/>
        <w:rPr>
          <w:rFonts w:ascii="Times New Roman" w:eastAsia="Times New Roman" w:hAnsi="Times New Roman" w:cs="Times New Roman"/>
          <w:sz w:val="24"/>
          <w:szCs w:val="24"/>
        </w:rPr>
      </w:pPr>
    </w:p>
    <w:p w14:paraId="0716942D" w14:textId="77777777" w:rsidR="00712CB8" w:rsidRDefault="00712CB8" w:rsidP="004A2B78">
      <w:pPr>
        <w:spacing w:line="480" w:lineRule="auto"/>
        <w:ind w:right="86"/>
        <w:jc w:val="both"/>
        <w:rPr>
          <w:sz w:val="24"/>
          <w:szCs w:val="24"/>
        </w:rPr>
      </w:pPr>
      <w:r>
        <w:rPr>
          <w:rFonts w:ascii="Times New Roman" w:eastAsia="Times New Roman" w:hAnsi="Times New Roman" w:cs="Times New Roman"/>
          <w:b/>
          <w:i/>
          <w:color w:val="000000"/>
          <w:sz w:val="24"/>
          <w:szCs w:val="24"/>
        </w:rPr>
        <w:t>b) Academic staff from abroad</w:t>
      </w:r>
      <w:r>
        <w:rPr>
          <w:rFonts w:ascii="Times New Roman" w:eastAsia="Times New Roman" w:hAnsi="Times New Roman" w:cs="Times New Roman"/>
          <w:color w:val="000000"/>
          <w:sz w:val="24"/>
          <w:szCs w:val="24"/>
        </w:rPr>
        <w:t xml:space="preserve">  </w:t>
      </w:r>
    </w:p>
    <w:p w14:paraId="083F312E" w14:textId="77777777" w:rsidR="00712CB8" w:rsidRDefault="00712CB8" w:rsidP="004A2B78">
      <w:pPr>
        <w:spacing w:line="480" w:lineRule="auto"/>
        <w:ind w:right="86"/>
        <w:rPr>
          <w:rFonts w:ascii="Times New Roman" w:eastAsia="Times New Roman" w:hAnsi="Times New Roman" w:cs="Times New Roman"/>
          <w:color w:val="000000"/>
          <w:sz w:val="24"/>
          <w:szCs w:val="24"/>
        </w:rPr>
      </w:pPr>
    </w:p>
    <w:p w14:paraId="7B4E7957" w14:textId="77777777" w:rsidR="00712CB8" w:rsidRDefault="00712CB8" w:rsidP="004A2B78">
      <w:pPr>
        <w:spacing w:line="480" w:lineRule="auto"/>
        <w:ind w:right="86"/>
        <w:jc w:val="both"/>
        <w:rPr>
          <w:sz w:val="24"/>
          <w:szCs w:val="24"/>
        </w:rPr>
      </w:pPr>
      <w:r>
        <w:rPr>
          <w:rFonts w:ascii="Times New Roman" w:eastAsia="Times New Roman" w:hAnsi="Times New Roman" w:cs="Times New Roman"/>
          <w:sz w:val="24"/>
          <w:szCs w:val="24"/>
        </w:rPr>
        <w:t>According to the Educational Statistics Year Book of China (2005-2013), the number of foreign faculty members jumped from 6,228 in 2005 to 14,945 in 2013, 5,812 of whom possess</w:t>
      </w:r>
      <w:r w:rsidR="00A32AC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PhD degrees </w:t>
      </w:r>
      <w:r>
        <w:rPr>
          <w:rFonts w:ascii="Times New Roman" w:eastAsia="Times New Roman" w:hAnsi="Times New Roman" w:cs="Times New Roman"/>
          <w:noProof/>
          <w:sz w:val="24"/>
          <w:szCs w:val="24"/>
        </w:rPr>
        <w:t>(Wu, 2018)</w:t>
      </w:r>
      <w:r>
        <w:rPr>
          <w:rFonts w:ascii="Times New Roman" w:eastAsia="Times New Roman" w:hAnsi="Times New Roman" w:cs="Times New Roman"/>
          <w:sz w:val="24"/>
          <w:szCs w:val="24"/>
        </w:rPr>
        <w:t xml:space="preserve">. Overall, there has been a notable increase of non-Chinese international lecturers being hired in Chinese universities since 2000, with a recorded steady 10% increase year on year </w:t>
      </w:r>
      <w:r>
        <w:rPr>
          <w:rFonts w:ascii="Times New Roman" w:eastAsia="Times New Roman" w:hAnsi="Times New Roman" w:cs="Times New Roman"/>
          <w:noProof/>
          <w:sz w:val="24"/>
          <w:szCs w:val="24"/>
        </w:rPr>
        <w:t>(Kim, 2015, p. 608)</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This is aligned with the aim of internationalising Chinese universities’ global outlooks and meeting the demands of domestic students for learning about non-Chinese perspectives. These non-Chinese full-time international faculty members are mainly recruited through two different channels. The first is through prestigious state-sponsored schemes such as the Thousand Talents program and Chang Jiang Scholars program </w:t>
      </w:r>
      <w:r>
        <w:rPr>
          <w:rFonts w:ascii="Times New Roman" w:eastAsia="Times New Roman" w:hAnsi="Times New Roman" w:cs="Times New Roman"/>
          <w:sz w:val="24"/>
          <w:szCs w:val="24"/>
        </w:rPr>
        <w:t xml:space="preserve">which target high-end international experts, who are usually recruited by research-intensive universities supported by Projects such as 985 and 211 </w:t>
      </w:r>
      <w:r>
        <w:rPr>
          <w:rFonts w:ascii="Times New Roman" w:eastAsia="Times New Roman" w:hAnsi="Times New Roman" w:cs="Times New Roman"/>
          <w:noProof/>
          <w:sz w:val="24"/>
          <w:szCs w:val="24"/>
        </w:rPr>
        <w:t xml:space="preserve">(Chu, </w:t>
      </w:r>
      <w:r>
        <w:rPr>
          <w:rFonts w:ascii="Times New Roman" w:eastAsia="Times New Roman" w:hAnsi="Times New Roman" w:cs="Times New Roman"/>
          <w:noProof/>
          <w:sz w:val="24"/>
          <w:szCs w:val="24"/>
        </w:rPr>
        <w:lastRenderedPageBreak/>
        <w:t>2013)</w:t>
      </w:r>
      <w:r>
        <w:rPr>
          <w:rFonts w:ascii="Times New Roman" w:eastAsia="Times New Roman" w:hAnsi="Times New Roman" w:cs="Times New Roman"/>
          <w:sz w:val="24"/>
          <w:szCs w:val="24"/>
        </w:rPr>
        <w:t xml:space="preserve">. The second channel is via ordinary university recruitment processes which are open to foreign candidates. This group usually receive much lower salaries and limited compensation packages, unlike their peers recruited through the first channel. </w:t>
      </w:r>
    </w:p>
    <w:p w14:paraId="0C91F153" w14:textId="2F8C9281" w:rsidR="00712CB8" w:rsidRDefault="00712CB8" w:rsidP="004A2B78">
      <w:pPr>
        <w:spacing w:line="480" w:lineRule="auto"/>
        <w:ind w:right="86"/>
        <w:jc w:val="both"/>
        <w:rPr>
          <w:sz w:val="24"/>
          <w:szCs w:val="24"/>
        </w:rPr>
      </w:pPr>
      <w:r>
        <w:rPr>
          <w:rFonts w:ascii="Times New Roman" w:eastAsia="Times New Roman" w:hAnsi="Times New Roman" w:cs="Times New Roman"/>
          <w:sz w:val="24"/>
          <w:szCs w:val="24"/>
        </w:rPr>
        <w:t xml:space="preserve">In Kim’s </w:t>
      </w:r>
      <w:r>
        <w:rPr>
          <w:rFonts w:ascii="Times New Roman" w:eastAsia="Times New Roman" w:hAnsi="Times New Roman" w:cs="Times New Roman"/>
          <w:noProof/>
          <w:color w:val="000000"/>
          <w:sz w:val="24"/>
          <w:szCs w:val="24"/>
        </w:rPr>
        <w:t>(2015)</w:t>
      </w:r>
      <w:r>
        <w:rPr>
          <w:rFonts w:ascii="Times New Roman" w:eastAsia="Times New Roman" w:hAnsi="Times New Roman" w:cs="Times New Roman"/>
          <w:color w:val="000000"/>
          <w:sz w:val="24"/>
          <w:szCs w:val="24"/>
        </w:rPr>
        <w:t xml:space="preserve"> study she interviewed 41 non-Chinese faculty members recruited </w:t>
      </w:r>
      <w:r w:rsidRPr="00943D01">
        <w:rPr>
          <w:rFonts w:ascii="Times New Roman" w:eastAsia="Times New Roman" w:hAnsi="Times New Roman" w:cs="Times New Roman"/>
          <w:color w:val="4472C4" w:themeColor="accent1"/>
          <w:sz w:val="24"/>
          <w:szCs w:val="24"/>
        </w:rPr>
        <w:t xml:space="preserve">via </w:t>
      </w:r>
      <w:r w:rsidR="00B25CCD" w:rsidRPr="00943D01">
        <w:rPr>
          <w:rFonts w:ascii="Times New Roman" w:eastAsia="Times New Roman" w:hAnsi="Times New Roman" w:cs="Times New Roman"/>
          <w:color w:val="4472C4" w:themeColor="accent1"/>
          <w:sz w:val="24"/>
          <w:szCs w:val="24"/>
        </w:rPr>
        <w:t>ordinary university recruitment processes</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000000"/>
          <w:sz w:val="24"/>
          <w:szCs w:val="24"/>
        </w:rPr>
        <w:t>to explore how they made sense of their career decision</w:t>
      </w:r>
      <w:r w:rsidR="00AE509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relation to teaching in Chinese universities. Intriguingly, most of these professors regarded teaching and living in China as the last resort and perceived their move to China as a social downgrade, suggesting that Chinese universities are not yet a highly desirable destination for foreign academics.  For the 15 foreign academics in </w:t>
      </w:r>
      <w:r>
        <w:rPr>
          <w:rFonts w:ascii="Times New Roman" w:eastAsia="Times New Roman" w:hAnsi="Times New Roman" w:cs="Times New Roman"/>
          <w:sz w:val="24"/>
          <w:szCs w:val="24"/>
        </w:rPr>
        <w:t xml:space="preserve">Li and Lowe’s </w:t>
      </w:r>
      <w:r>
        <w:rPr>
          <w:rFonts w:ascii="Times New Roman" w:eastAsia="Times New Roman" w:hAnsi="Times New Roman" w:cs="Times New Roman"/>
          <w:noProof/>
          <w:sz w:val="24"/>
          <w:szCs w:val="24"/>
        </w:rPr>
        <w:t>(2016)</w:t>
      </w:r>
      <w:r>
        <w:rPr>
          <w:rFonts w:ascii="Times New Roman" w:eastAsia="Times New Roman" w:hAnsi="Times New Roman" w:cs="Times New Roman"/>
          <w:sz w:val="24"/>
          <w:szCs w:val="24"/>
        </w:rPr>
        <w:t xml:space="preserve"> study, quite a few placed their inter-racial marriages with Chinese partners as key motivations and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non-language teaching academics were concerned about not accumulating competitive academic capital for career progression in their attempts to return to Western academia. </w:t>
      </w:r>
      <w:r>
        <w:rPr>
          <w:rFonts w:ascii="Times New Roman" w:eastAsia="Times New Roman" w:hAnsi="Times New Roman" w:cs="Times New Roman"/>
          <w:color w:val="000000"/>
          <w:sz w:val="24"/>
          <w:szCs w:val="24"/>
        </w:rPr>
        <w:t xml:space="preserve">In Huang’s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large scale study of 855 non-Chinese academics at 11 selected universities in China, he finds interesting demographic features of these academics, e.g. </w:t>
      </w:r>
      <w:proofErr w:type="gramStart"/>
      <w:r>
        <w:rPr>
          <w:rFonts w:ascii="Times New Roman" w:eastAsia="Times New Roman" w:hAnsi="Times New Roman" w:cs="Times New Roman"/>
          <w:color w:val="000000"/>
          <w:sz w:val="24"/>
          <w:szCs w:val="24"/>
        </w:rPr>
        <w:t>a vast majority</w:t>
      </w:r>
      <w:proofErr w:type="gramEnd"/>
      <w:r>
        <w:rPr>
          <w:rFonts w:ascii="Times New Roman" w:eastAsia="Times New Roman" w:hAnsi="Times New Roman" w:cs="Times New Roman"/>
          <w:color w:val="000000"/>
          <w:sz w:val="24"/>
          <w:szCs w:val="24"/>
        </w:rPr>
        <w:t xml:space="preserve"> are male, and more than half are originally from mainland China, Hong Kong and Taiwan. As for their motivations, different from Kim’s finding, Huang’s preliminary results point to competitive compensation packages and favourable work and research conditions. Despite these few fascinating studies, more research should be done, perhaps exploring more nuanced differences between academics recruited via the two different channels, the degree of competition between foreign academics and Chinese academic returnees. Such research will not only enable the Chinese government and HEIs to devise their talent import </w:t>
      </w:r>
      <w:proofErr w:type="gramStart"/>
      <w:r>
        <w:rPr>
          <w:rFonts w:ascii="Times New Roman" w:eastAsia="Times New Roman" w:hAnsi="Times New Roman" w:cs="Times New Roman"/>
          <w:color w:val="000000"/>
          <w:sz w:val="24"/>
          <w:szCs w:val="24"/>
        </w:rPr>
        <w:t>strategies, but</w:t>
      </w:r>
      <w:proofErr w:type="gramEnd"/>
      <w:r>
        <w:rPr>
          <w:rFonts w:ascii="Times New Roman" w:eastAsia="Times New Roman" w:hAnsi="Times New Roman" w:cs="Times New Roman"/>
          <w:color w:val="000000"/>
          <w:sz w:val="24"/>
          <w:szCs w:val="24"/>
        </w:rPr>
        <w:t xml:space="preserve"> will be of relevance to other emerging economies engaging in the global ‘talent war’ </w:t>
      </w:r>
      <w:r>
        <w:rPr>
          <w:rFonts w:ascii="Times New Roman" w:eastAsia="Times New Roman" w:hAnsi="Times New Roman" w:cs="Times New Roman"/>
          <w:noProof/>
          <w:color w:val="000000"/>
          <w:sz w:val="24"/>
          <w:szCs w:val="24"/>
        </w:rPr>
        <w:t>(Zweig &amp; Wang, 2013)</w:t>
      </w:r>
      <w:r>
        <w:rPr>
          <w:rFonts w:ascii="Times New Roman" w:eastAsia="Times New Roman" w:hAnsi="Times New Roman" w:cs="Times New Roman"/>
          <w:color w:val="000000"/>
          <w:sz w:val="24"/>
          <w:szCs w:val="24"/>
        </w:rPr>
        <w:t xml:space="preserve">. </w:t>
      </w:r>
    </w:p>
    <w:p w14:paraId="55E3B439" w14:textId="77777777" w:rsidR="00712CB8" w:rsidRDefault="00712CB8" w:rsidP="004A2B78">
      <w:pPr>
        <w:spacing w:line="480" w:lineRule="auto"/>
        <w:ind w:right="86"/>
        <w:jc w:val="both"/>
        <w:rPr>
          <w:rFonts w:ascii="Times New Roman" w:eastAsia="Times New Roman" w:hAnsi="Times New Roman" w:cs="Times New Roman"/>
          <w:color w:val="000000"/>
          <w:sz w:val="24"/>
          <w:szCs w:val="24"/>
        </w:rPr>
      </w:pPr>
    </w:p>
    <w:p w14:paraId="1B85DBF4" w14:textId="77777777" w:rsidR="00712CB8" w:rsidRDefault="00712CB8" w:rsidP="004A2B78">
      <w:pPr>
        <w:spacing w:line="480" w:lineRule="auto"/>
        <w:ind w:right="86"/>
        <w:jc w:val="both"/>
        <w:rPr>
          <w:sz w:val="24"/>
          <w:szCs w:val="24"/>
        </w:rPr>
      </w:pPr>
      <w:bookmarkStart w:id="7" w:name="Abroad_Inbound"/>
      <w:bookmarkEnd w:id="7"/>
      <w:r>
        <w:rPr>
          <w:rFonts w:ascii="Times New Roman" w:eastAsia="Times New Roman" w:hAnsi="Times New Roman" w:cs="Times New Roman"/>
          <w:b/>
          <w:i/>
          <w:color w:val="000000"/>
          <w:sz w:val="24"/>
          <w:szCs w:val="24"/>
        </w:rPr>
        <w:t>3. Transnational Education in China</w:t>
      </w:r>
    </w:p>
    <w:p w14:paraId="7953F308" w14:textId="2489BC33" w:rsidR="00712CB8" w:rsidRDefault="00712CB8" w:rsidP="004A2B78">
      <w:pPr>
        <w:spacing w:line="480" w:lineRule="auto"/>
        <w:ind w:right="86"/>
        <w:jc w:val="both"/>
        <w:rPr>
          <w:sz w:val="24"/>
          <w:szCs w:val="24"/>
        </w:rPr>
      </w:pPr>
      <w:r>
        <w:rPr>
          <w:rFonts w:ascii="Times New Roman" w:eastAsia="Times New Roman" w:hAnsi="Times New Roman" w:cs="Times New Roman"/>
          <w:color w:val="000000"/>
          <w:sz w:val="24"/>
          <w:szCs w:val="24"/>
        </w:rPr>
        <w:lastRenderedPageBreak/>
        <w:t>At the institutional (and programme) level, t</w:t>
      </w:r>
      <w:r>
        <w:rPr>
          <w:rFonts w:ascii="Times New Roman" w:eastAsia="Times New Roman" w:hAnsi="Times New Roman" w:cs="Times New Roman"/>
          <w:sz w:val="24"/>
          <w:szCs w:val="24"/>
        </w:rPr>
        <w:t xml:space="preserve">he past two decades have seen </w:t>
      </w:r>
      <w:r w:rsidR="009A135F" w:rsidRPr="00943D01">
        <w:rPr>
          <w:rFonts w:ascii="Times New Roman" w:eastAsia="Times New Roman" w:hAnsi="Times New Roman" w:cs="Times New Roman"/>
          <w:color w:val="4472C4" w:themeColor="accent1"/>
          <w:sz w:val="24"/>
          <w:szCs w:val="24"/>
        </w:rPr>
        <w:t>a rapid</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expansion of </w:t>
      </w:r>
      <w:r>
        <w:rPr>
          <w:rFonts w:ascii="Times New Roman" w:eastAsia="Times New Roman" w:hAnsi="Times New Roman" w:cs="Times New Roman"/>
          <w:color w:val="000000"/>
          <w:sz w:val="24"/>
          <w:szCs w:val="24"/>
        </w:rPr>
        <w:t xml:space="preserve">franchise, articulation, education hubs and branch campuses of foreign HEIs in China </w:t>
      </w:r>
      <w:r>
        <w:rPr>
          <w:rFonts w:ascii="Times New Roman" w:eastAsia="Times New Roman" w:hAnsi="Times New Roman" w:cs="Times New Roman"/>
          <w:noProof/>
          <w:color w:val="000000"/>
          <w:sz w:val="24"/>
          <w:szCs w:val="24"/>
        </w:rPr>
        <w:t>(Hayhoe &amp; Pan, 2015; Hou et al., 2014; Moufahim &amp; Lim, 2015)</w:t>
      </w:r>
      <w:r>
        <w:rPr>
          <w:rFonts w:ascii="Times New Roman" w:eastAsia="Times New Roman" w:hAnsi="Times New Roman" w:cs="Times New Roman"/>
          <w:color w:val="000000"/>
          <w:sz w:val="24"/>
          <w:szCs w:val="24"/>
        </w:rPr>
        <w:t xml:space="preserve">. </w:t>
      </w:r>
      <w:r w:rsidR="00836FC2">
        <w:rPr>
          <w:rFonts w:ascii="Times New Roman" w:eastAsia="Times New Roman" w:hAnsi="Times New Roman" w:cs="Times New Roman"/>
          <w:color w:val="4472C4" w:themeColor="accent1"/>
          <w:sz w:val="24"/>
          <w:szCs w:val="24"/>
        </w:rPr>
        <w:t>By</w:t>
      </w:r>
      <w:r>
        <w:rPr>
          <w:rFonts w:ascii="Times New Roman" w:eastAsia="Times New Roman" w:hAnsi="Times New Roman" w:cs="Times New Roman"/>
          <w:sz w:val="24"/>
          <w:szCs w:val="24"/>
        </w:rPr>
        <w:t xml:space="preserve"> June 2016, there were </w:t>
      </w:r>
      <w:r w:rsidR="009A135F" w:rsidRPr="00943D01">
        <w:rPr>
          <w:rFonts w:ascii="Times New Roman" w:eastAsia="Times New Roman" w:hAnsi="Times New Roman" w:cs="Times New Roman"/>
          <w:color w:val="4472C4" w:themeColor="accent1"/>
          <w:sz w:val="24"/>
          <w:szCs w:val="24"/>
        </w:rPr>
        <w:t>a total of</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 xml:space="preserve">73 joint venture institutions and 1,003 joint programmes across China, totalling 1076 approved Chinese-foreign higher education projects. Such projects are generally referred to as </w:t>
      </w:r>
      <w:r>
        <w:rPr>
          <w:rFonts w:ascii="Times New Roman" w:eastAsia="Times New Roman" w:hAnsi="Times New Roman" w:cs="Times New Roman"/>
          <w:color w:val="000000"/>
          <w:sz w:val="24"/>
          <w:szCs w:val="24"/>
        </w:rPr>
        <w:t>Chinese-foreign cooperatively-run schools</w:t>
      </w:r>
      <w:r>
        <w:rPr>
          <w:rFonts w:ascii="Times New Roman" w:eastAsia="Times New Roman" w:hAnsi="Times New Roman" w:cs="Times New Roman"/>
          <w:sz w:val="24"/>
          <w:szCs w:val="24"/>
        </w:rPr>
        <w:t xml:space="preserve"> (CFCRS). The term CFCRS covers joint-venture institutions, and projects to run programmes on a joint basis (joint programmes). Wu and Li </w:t>
      </w:r>
      <w:r>
        <w:rPr>
          <w:rFonts w:ascii="Times New Roman" w:eastAsia="Times New Roman" w:hAnsi="Times New Roman" w:cs="Times New Roman"/>
          <w:noProof/>
          <w:sz w:val="24"/>
          <w:szCs w:val="24"/>
        </w:rPr>
        <w:t>(2015, p. 28)</w:t>
      </w:r>
      <w:r>
        <w:rPr>
          <w:rFonts w:ascii="Times New Roman" w:eastAsia="Times New Roman" w:hAnsi="Times New Roman" w:cs="Times New Roman"/>
          <w:sz w:val="24"/>
          <w:szCs w:val="24"/>
        </w:rPr>
        <w:t xml:space="preserve"> distinguish such CFCRSs into two types, those with an independent legal status (i.e. an independent legal entity) and those without. They </w:t>
      </w:r>
      <w:r w:rsidR="009A135F" w:rsidRPr="00943D01">
        <w:rPr>
          <w:rFonts w:ascii="Times New Roman" w:eastAsia="Times New Roman" w:hAnsi="Times New Roman" w:cs="Times New Roman"/>
          <w:color w:val="4472C4" w:themeColor="accent1"/>
          <w:sz w:val="24"/>
          <w:szCs w:val="24"/>
        </w:rPr>
        <w:t>note</w:t>
      </w:r>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sz w:val="24"/>
          <w:szCs w:val="24"/>
        </w:rPr>
        <w:t>that by April 2014, there were eight such CFCRSs with an independent legal entity status, such as University of Nottingham Ningbo and Shanghai New York University.</w:t>
      </w:r>
      <w:r w:rsidR="009A135F">
        <w:rPr>
          <w:rFonts w:ascii="Times New Roman" w:eastAsia="Times New Roman" w:hAnsi="Times New Roman" w:cs="Times New Roman"/>
          <w:sz w:val="24"/>
          <w:szCs w:val="24"/>
        </w:rPr>
        <w:t xml:space="preserve"> </w:t>
      </w:r>
      <w:r w:rsidR="009A135F" w:rsidRPr="00943D01">
        <w:rPr>
          <w:rFonts w:ascii="Times New Roman" w:eastAsia="Times New Roman" w:hAnsi="Times New Roman" w:cs="Times New Roman"/>
          <w:color w:val="4472C4" w:themeColor="accent1"/>
          <w:sz w:val="24"/>
          <w:szCs w:val="24"/>
        </w:rPr>
        <w:t>In</w:t>
      </w:r>
      <w:r>
        <w:rPr>
          <w:rFonts w:ascii="Times New Roman" w:eastAsia="Times New Roman" w:hAnsi="Times New Roman" w:cs="Times New Roman"/>
          <w:sz w:val="24"/>
          <w:szCs w:val="24"/>
        </w:rPr>
        <w:t xml:space="preserve"> 2013, the </w:t>
      </w:r>
      <w:r w:rsidR="00780B8F" w:rsidRPr="00943D01">
        <w:rPr>
          <w:rFonts w:ascii="Times New Roman" w:eastAsia="Times New Roman" w:hAnsi="Times New Roman" w:cs="Times New Roman"/>
          <w:color w:val="4472C4" w:themeColor="accent1"/>
          <w:sz w:val="24"/>
          <w:szCs w:val="24"/>
        </w:rPr>
        <w:t xml:space="preserve">Chinese </w:t>
      </w:r>
      <w:r>
        <w:rPr>
          <w:rFonts w:ascii="Times New Roman" w:eastAsia="Times New Roman" w:hAnsi="Times New Roman" w:cs="Times New Roman"/>
          <w:sz w:val="24"/>
          <w:szCs w:val="24"/>
        </w:rPr>
        <w:t xml:space="preserve">Ministry of Education recorded 450,000 students enrolled in joint-venture campuses and programmes at 577 higher education institutions across mainland China, accounting for 1.4% of the overall size of Chinese students in higher education at the time </w:t>
      </w:r>
      <w:r>
        <w:rPr>
          <w:rFonts w:ascii="Times New Roman" w:eastAsia="Times New Roman" w:hAnsi="Times New Roman" w:cs="Times New Roman"/>
          <w:noProof/>
          <w:sz w:val="24"/>
          <w:szCs w:val="24"/>
        </w:rPr>
        <w:t>(Qin &amp; Te, 2016)</w:t>
      </w:r>
      <w:r>
        <w:rPr>
          <w:rFonts w:ascii="Times New Roman" w:eastAsia="Times New Roman" w:hAnsi="Times New Roman" w:cs="Times New Roman"/>
          <w:sz w:val="24"/>
          <w:szCs w:val="24"/>
        </w:rPr>
        <w:t xml:space="preserve">. </w:t>
      </w:r>
    </w:p>
    <w:p w14:paraId="249F807B" w14:textId="77777777" w:rsidR="00712CB8" w:rsidRDefault="00712CB8" w:rsidP="004A2B78">
      <w:pPr>
        <w:spacing w:line="480" w:lineRule="auto"/>
        <w:ind w:right="86"/>
        <w:jc w:val="both"/>
        <w:rPr>
          <w:sz w:val="24"/>
          <w:szCs w:val="24"/>
        </w:rPr>
      </w:pPr>
      <w:r>
        <w:rPr>
          <w:rFonts w:ascii="Times New Roman" w:eastAsia="Times New Roman" w:hAnsi="Times New Roman" w:cs="Times New Roman"/>
          <w:sz w:val="24"/>
          <w:szCs w:val="24"/>
        </w:rPr>
        <w:t xml:space="preserve">There is an emergent body of literature that explores the motivations and strategies of such transnational higher education (TNHE) importation to China at governmental and institutional levels </w:t>
      </w:r>
      <w:r>
        <w:rPr>
          <w:rFonts w:ascii="Times New Roman" w:eastAsia="Times New Roman" w:hAnsi="Times New Roman" w:cs="Times New Roman"/>
          <w:noProof/>
          <w:sz w:val="24"/>
          <w:szCs w:val="24"/>
        </w:rPr>
        <w:t>(Hou et al., 2014; Qin &amp; Te, 2016)</w:t>
      </w:r>
      <w:r>
        <w:rPr>
          <w:rFonts w:ascii="Times New Roman" w:eastAsia="Times New Roman" w:hAnsi="Times New Roman" w:cs="Times New Roman"/>
          <w:sz w:val="24"/>
          <w:szCs w:val="24"/>
        </w:rPr>
        <w:t xml:space="preserve">. Generally, there seems to be a deep concern about the quality of ‘foreign education resources’, which Lin and Liu </w:t>
      </w:r>
      <w:r>
        <w:rPr>
          <w:rFonts w:ascii="Times New Roman" w:eastAsia="Times New Roman" w:hAnsi="Times New Roman" w:cs="Times New Roman"/>
          <w:noProof/>
          <w:sz w:val="24"/>
          <w:szCs w:val="24"/>
        </w:rPr>
        <w:t>(2009)</w:t>
      </w:r>
      <w:r>
        <w:rPr>
          <w:rFonts w:ascii="Times New Roman" w:eastAsia="Times New Roman" w:hAnsi="Times New Roman" w:cs="Times New Roman"/>
          <w:sz w:val="24"/>
          <w:szCs w:val="24"/>
        </w:rPr>
        <w:t xml:space="preserve"> argued to be ‘unsatisfactory’ (p. 71). Lin and Liu contend that while most world-renowned foreign universities were hesitant about entering the TNHE market in China, those institutions most eager to forge partnerships with Chinese HEIs are almost exclusively driven by economic benefits </w:t>
      </w:r>
      <w:r>
        <w:rPr>
          <w:rFonts w:ascii="Times New Roman" w:eastAsia="Times New Roman" w:hAnsi="Times New Roman" w:cs="Times New Roman"/>
          <w:noProof/>
          <w:sz w:val="24"/>
          <w:szCs w:val="24"/>
        </w:rPr>
        <w:t>(Hou et al., 2014)</w:t>
      </w:r>
      <w:r>
        <w:rPr>
          <w:rFonts w:ascii="Times New Roman" w:eastAsia="Times New Roman" w:hAnsi="Times New Roman" w:cs="Times New Roman"/>
          <w:sz w:val="24"/>
          <w:szCs w:val="24"/>
        </w:rPr>
        <w:t xml:space="preserve">. Even in the rare cases where world-class foreign universities are on board, they tended to offer programmes that were not their most competitive ones. In general, Lin and Liu express great concern about the lack of regulation/accreditation at the time in China and the undesirable ‘quality’ of such CFCRSs. Since then, new measures began </w:t>
      </w:r>
      <w:r>
        <w:rPr>
          <w:rFonts w:ascii="Times New Roman" w:eastAsia="Times New Roman" w:hAnsi="Times New Roman" w:cs="Times New Roman"/>
          <w:sz w:val="24"/>
          <w:szCs w:val="24"/>
        </w:rPr>
        <w:lastRenderedPageBreak/>
        <w:t xml:space="preserve">to be adopted, including the ‘supervision platform’ “containing a list of approved CFCRS institutions and programmes, relevant policies and regulations, and guidance for students; and the ‘recognition platform’, requiring students to give notification that they are registered on their programme in order to ensure recognition of their degree” </w:t>
      </w:r>
      <w:r>
        <w:rPr>
          <w:rFonts w:ascii="Times New Roman" w:eastAsia="Times New Roman" w:hAnsi="Times New Roman" w:cs="Times New Roman"/>
          <w:noProof/>
          <w:sz w:val="24"/>
          <w:szCs w:val="24"/>
        </w:rPr>
        <w:t>(QAA, 2013, para. 19)</w:t>
      </w:r>
      <w:r>
        <w:rPr>
          <w:rFonts w:ascii="Times New Roman" w:eastAsia="Times New Roman" w:hAnsi="Times New Roman" w:cs="Times New Roman"/>
          <w:sz w:val="24"/>
          <w:szCs w:val="24"/>
        </w:rPr>
        <w:t xml:space="preserve">, to enable the MOE to monitor and assess the programme integrity and ‘quality’. </w:t>
      </w:r>
    </w:p>
    <w:p w14:paraId="1610AADB" w14:textId="5305B8FB" w:rsidR="00712CB8" w:rsidRDefault="00712CB8" w:rsidP="004A2B78">
      <w:pPr>
        <w:spacing w:line="480" w:lineRule="auto"/>
        <w:ind w:right="86"/>
        <w:jc w:val="both"/>
        <w:rPr>
          <w:sz w:val="24"/>
          <w:szCs w:val="24"/>
        </w:rPr>
      </w:pPr>
      <w:r>
        <w:rPr>
          <w:rFonts w:ascii="Times New Roman" w:eastAsia="Times New Roman" w:hAnsi="Times New Roman" w:cs="Times New Roman"/>
          <w:sz w:val="24"/>
          <w:szCs w:val="24"/>
        </w:rPr>
        <w:t xml:space="preserve">However, what has been lacking in this literature is the view of the target ‘consumer’ of such CFCRSs, i.e. the students, who usually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pay higher tuition fees for such programmes. Can they accumulate the social and cultural capital, supposedly transferred by the institutional capital of the foreign HEIs? What are their graduation prospects? How do they stand in comparison with peers enrolled in domestic HEIs or peers enrolled directly to HEIs abroad? Little research has been done in this regard, </w:t>
      </w:r>
      <w:proofErr w:type="gramStart"/>
      <w:r>
        <w:rPr>
          <w:rFonts w:ascii="Times New Roman" w:eastAsia="Times New Roman" w:hAnsi="Times New Roman" w:cs="Times New Roman"/>
          <w:sz w:val="24"/>
          <w:szCs w:val="24"/>
        </w:rPr>
        <w:t>with the exception of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Tsang </w:t>
      </w:r>
      <w:r>
        <w:rPr>
          <w:rFonts w:ascii="Times New Roman" w:eastAsia="Times New Roman" w:hAnsi="Times New Roman" w:cs="Times New Roman"/>
          <w:noProof/>
          <w:sz w:val="24"/>
          <w:szCs w:val="24"/>
        </w:rPr>
        <w:t>(2013, p. 665)</w:t>
      </w:r>
      <w:r>
        <w:rPr>
          <w:rFonts w:ascii="Times New Roman" w:eastAsia="Times New Roman" w:hAnsi="Times New Roman" w:cs="Times New Roman"/>
          <w:color w:val="000000"/>
          <w:sz w:val="24"/>
          <w:szCs w:val="24"/>
        </w:rPr>
        <w:t xml:space="preserve"> who suggests that the middle</w:t>
      </w:r>
      <w:r w:rsidR="002300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class families in China ‘</w:t>
      </w:r>
      <w:r>
        <w:rPr>
          <w:rFonts w:ascii="Times New Roman" w:eastAsia="Times New Roman" w:hAnsi="Times New Roman" w:cs="Times New Roman"/>
          <w:sz w:val="24"/>
          <w:szCs w:val="24"/>
        </w:rPr>
        <w:t>nurture their children to study at transnational universities, and then use the qualifications as a stepping stone for studying abroad even if they fail to well secure a place in one of the tier-one universities</w:t>
      </w:r>
      <w:r>
        <w:rPr>
          <w:rFonts w:ascii="Times New Roman" w:eastAsia="Times New Roman" w:hAnsi="Times New Roman" w:cs="Times New Roman"/>
          <w:color w:val="000000"/>
          <w:sz w:val="24"/>
          <w:szCs w:val="24"/>
        </w:rPr>
        <w:t>’. In this process, the parents’ work unit (</w:t>
      </w:r>
      <w:proofErr w:type="spellStart"/>
      <w:r>
        <w:rPr>
          <w:rFonts w:ascii="Times New Roman" w:eastAsia="Times New Roman" w:hAnsi="Times New Roman" w:cs="Times New Roman"/>
          <w:color w:val="000000"/>
          <w:sz w:val="24"/>
          <w:szCs w:val="24"/>
        </w:rPr>
        <w:t>danwei</w:t>
      </w:r>
      <w:proofErr w:type="spellEnd"/>
      <w:r>
        <w:rPr>
          <w:rFonts w:ascii="Times New Roman" w:eastAsia="Times New Roman" w:hAnsi="Times New Roman" w:cs="Times New Roman"/>
          <w:color w:val="000000"/>
          <w:sz w:val="24"/>
          <w:szCs w:val="24"/>
        </w:rPr>
        <w:t xml:space="preserve">) and their household registration status (hukou) become instrumental for these middle-class families to reproduce their cultural and economic privileges. This finding is echoed by Qin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whose case study at one such joint-venture branch campus reveals powerful and persistent parental influence over the students’ study and post-graduation stages.</w:t>
      </w:r>
    </w:p>
    <w:p w14:paraId="18774191" w14:textId="77777777" w:rsidR="00712CB8" w:rsidRDefault="00712CB8" w:rsidP="004A2B78">
      <w:pPr>
        <w:spacing w:line="480" w:lineRule="auto"/>
        <w:ind w:right="86"/>
        <w:jc w:val="both"/>
        <w:rPr>
          <w:sz w:val="24"/>
          <w:szCs w:val="24"/>
        </w:rPr>
      </w:pPr>
      <w:r>
        <w:rPr>
          <w:rFonts w:ascii="Times New Roman" w:eastAsia="Times New Roman" w:hAnsi="Times New Roman" w:cs="Times New Roman"/>
          <w:sz w:val="24"/>
          <w:szCs w:val="24"/>
        </w:rPr>
        <w:t xml:space="preserve">More importantly, Zhang and Xu </w:t>
      </w:r>
      <w:r>
        <w:rPr>
          <w:rFonts w:ascii="Times New Roman" w:eastAsia="Times New Roman" w:hAnsi="Times New Roman" w:cs="Times New Roman"/>
          <w:noProof/>
          <w:sz w:val="24"/>
          <w:szCs w:val="24"/>
        </w:rPr>
        <w:t>(2000)</w:t>
      </w:r>
      <w:r>
        <w:rPr>
          <w:rFonts w:ascii="Times New Roman" w:eastAsia="Times New Roman" w:hAnsi="Times New Roman" w:cs="Times New Roman"/>
          <w:sz w:val="24"/>
          <w:szCs w:val="24"/>
        </w:rPr>
        <w:t xml:space="preserve"> have cautioned that internationalisation of HE in China, most noticeably through the importation of curricula from foreign countries, may result in more dominance of Western cultural imperialism, eliminate cultural differences and erode indigenous Chinese values and practices. How are they played out within the negotiation of curriculum design? These are </w:t>
      </w:r>
      <w:proofErr w:type="gramStart"/>
      <w:r>
        <w:rPr>
          <w:rFonts w:ascii="Times New Roman" w:eastAsia="Times New Roman" w:hAnsi="Times New Roman" w:cs="Times New Roman"/>
          <w:sz w:val="24"/>
          <w:szCs w:val="24"/>
        </w:rPr>
        <w:t>important issues</w:t>
      </w:r>
      <w:proofErr w:type="gramEnd"/>
      <w:r>
        <w:rPr>
          <w:rFonts w:ascii="Times New Roman" w:eastAsia="Times New Roman" w:hAnsi="Times New Roman" w:cs="Times New Roman"/>
          <w:sz w:val="24"/>
          <w:szCs w:val="24"/>
        </w:rPr>
        <w:t xml:space="preserve"> to explore.  </w:t>
      </w:r>
    </w:p>
    <w:p w14:paraId="321B1F62" w14:textId="77777777" w:rsidR="00712CB8" w:rsidRDefault="00712CB8" w:rsidP="004A2B78">
      <w:pPr>
        <w:spacing w:line="480" w:lineRule="auto"/>
        <w:ind w:right="86"/>
        <w:jc w:val="both"/>
        <w:rPr>
          <w:sz w:val="24"/>
          <w:szCs w:val="24"/>
        </w:rPr>
      </w:pPr>
      <w:r>
        <w:rPr>
          <w:rFonts w:ascii="Times New Roman" w:eastAsia="Times New Roman" w:hAnsi="Times New Roman" w:cs="Times New Roman"/>
          <w:sz w:val="24"/>
          <w:szCs w:val="24"/>
        </w:rPr>
        <w:t xml:space="preserve">A related issue to curriculum and programme offering, is that due to the profit-driven nature of such joint-venture campuses, it is possible that providers cherry-pick profitable </w:t>
      </w:r>
      <w:r>
        <w:rPr>
          <w:rFonts w:ascii="Times New Roman" w:eastAsia="Times New Roman" w:hAnsi="Times New Roman" w:cs="Times New Roman"/>
          <w:sz w:val="24"/>
          <w:szCs w:val="24"/>
        </w:rPr>
        <w:lastRenderedPageBreak/>
        <w:t xml:space="preserve">programmes such as IT, business and commerce programmes (e.g. MBA) to offer, while evading responsibilities to offer a full range of programmes that domestic public universities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shoulder </w:t>
      </w:r>
      <w:r>
        <w:rPr>
          <w:rFonts w:ascii="Times New Roman" w:eastAsia="Times New Roman" w:hAnsi="Times New Roman" w:cs="Times New Roman"/>
          <w:noProof/>
          <w:sz w:val="24"/>
          <w:szCs w:val="24"/>
        </w:rPr>
        <w:t>(Naidoo, 2007, p. 9)</w:t>
      </w:r>
      <w:r>
        <w:rPr>
          <w:rFonts w:ascii="Times New Roman" w:eastAsia="Times New Roman" w:hAnsi="Times New Roman" w:cs="Times New Roman"/>
          <w:sz w:val="24"/>
          <w:szCs w:val="24"/>
        </w:rPr>
        <w:t xml:space="preserve">. In the case of China, tightening control and regulatory works conducted by the MOE, especially after 2006 </w:t>
      </w:r>
      <w:r>
        <w:rPr>
          <w:rFonts w:ascii="Times New Roman" w:eastAsia="Times New Roman" w:hAnsi="Times New Roman" w:cs="Times New Roman"/>
          <w:noProof/>
          <w:sz w:val="24"/>
          <w:szCs w:val="24"/>
        </w:rPr>
        <w:t>(QAA, 2013, paras. 18-19)</w:t>
      </w:r>
      <w:r>
        <w:rPr>
          <w:rFonts w:ascii="Times New Roman" w:eastAsia="Times New Roman" w:hAnsi="Times New Roman" w:cs="Times New Roman"/>
          <w:sz w:val="24"/>
          <w:szCs w:val="24"/>
        </w:rPr>
        <w:t xml:space="preserve">, as well as regional and local governments’ strategic prioritisation </w:t>
      </w:r>
      <w:r>
        <w:rPr>
          <w:rFonts w:ascii="Times New Roman" w:eastAsia="Times New Roman" w:hAnsi="Times New Roman" w:cs="Times New Roman"/>
          <w:noProof/>
          <w:sz w:val="24"/>
          <w:szCs w:val="24"/>
        </w:rPr>
        <w:t>(Hayhoe &amp; Pan, 2015)</w:t>
      </w:r>
      <w:r>
        <w:rPr>
          <w:rFonts w:ascii="Times New Roman" w:eastAsia="Times New Roman" w:hAnsi="Times New Roman" w:cs="Times New Roman"/>
          <w:sz w:val="24"/>
          <w:szCs w:val="24"/>
        </w:rPr>
        <w:t xml:space="preserve"> may ameliorate such a tendency. Still, more research needs to be done in this area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ascertain the degree to which this tendency is likely to jeopardise the local education system. </w:t>
      </w:r>
    </w:p>
    <w:p w14:paraId="558FC5EC" w14:textId="77777777" w:rsidR="00712CB8" w:rsidRDefault="00712CB8" w:rsidP="004A2B78">
      <w:pPr>
        <w:spacing w:line="480" w:lineRule="auto"/>
        <w:ind w:right="86"/>
        <w:jc w:val="both"/>
        <w:rPr>
          <w:rFonts w:ascii="Times New Roman" w:eastAsia="Times New Roman" w:hAnsi="Times New Roman" w:cs="Times New Roman"/>
          <w:sz w:val="24"/>
          <w:szCs w:val="24"/>
        </w:rPr>
      </w:pPr>
    </w:p>
    <w:p w14:paraId="07A8C7FA" w14:textId="77777777" w:rsidR="00712CB8" w:rsidRDefault="00712CB8" w:rsidP="004A2B78">
      <w:pPr>
        <w:spacing w:after="160" w:line="480" w:lineRule="auto"/>
        <w:jc w:val="both"/>
        <w:rPr>
          <w:sz w:val="24"/>
          <w:szCs w:val="24"/>
        </w:rPr>
      </w:pPr>
      <w:r>
        <w:rPr>
          <w:rFonts w:ascii="Times New Roman" w:eastAsia="Times New Roman" w:hAnsi="Times New Roman" w:cs="Times New Roman"/>
          <w:b/>
          <w:sz w:val="24"/>
          <w:szCs w:val="24"/>
        </w:rPr>
        <w:t>Discussion</w:t>
      </w:r>
    </w:p>
    <w:p w14:paraId="710C821B" w14:textId="77777777" w:rsidR="00712CB8" w:rsidRDefault="00712CB8" w:rsidP="004A2B78">
      <w:pPr>
        <w:spacing w:after="160" w:line="480" w:lineRule="auto"/>
        <w:jc w:val="both"/>
        <w:rPr>
          <w:sz w:val="24"/>
          <w:szCs w:val="24"/>
        </w:rPr>
      </w:pPr>
      <w:r>
        <w:rPr>
          <w:rFonts w:ascii="Times New Roman" w:eastAsia="Times New Roman" w:hAnsi="Times New Roman" w:cs="Times New Roman"/>
          <w:sz w:val="24"/>
          <w:szCs w:val="24"/>
        </w:rPr>
        <w:t xml:space="preserve">Reviewing the literature captured within this typology has pointed to three notable issues that we will critically engage with: 1) the ‘mobility imperative’ and the role of the Chinese state, 2) the lack of longitudinal studies on full trajectories of education mobilities and 3) theoretical and conceptual challenges. </w:t>
      </w:r>
    </w:p>
    <w:p w14:paraId="07E8402C" w14:textId="77777777" w:rsidR="00712CB8" w:rsidRDefault="00712CB8" w:rsidP="004A2B78">
      <w:pPr>
        <w:spacing w:after="160" w:line="480" w:lineRule="auto"/>
        <w:jc w:val="both"/>
        <w:rPr>
          <w:sz w:val="24"/>
          <w:szCs w:val="24"/>
        </w:rPr>
      </w:pPr>
      <w:r>
        <w:rPr>
          <w:rFonts w:ascii="Times New Roman" w:eastAsia="Times New Roman" w:hAnsi="Times New Roman" w:cs="Times New Roman"/>
          <w:b/>
          <w:sz w:val="24"/>
          <w:szCs w:val="24"/>
        </w:rPr>
        <w:t>1. Critique on mobility imperative and the role of the state</w:t>
      </w:r>
    </w:p>
    <w:p w14:paraId="73F27CEC" w14:textId="1D9667D4" w:rsidR="00712CB8" w:rsidRDefault="00712CB8" w:rsidP="004A2B78">
      <w:pPr>
        <w:spacing w:after="160" w:line="480" w:lineRule="auto"/>
        <w:jc w:val="both"/>
        <w:rPr>
          <w:sz w:val="24"/>
          <w:szCs w:val="24"/>
        </w:rPr>
      </w:pPr>
      <w:r>
        <w:rPr>
          <w:rFonts w:ascii="Times New Roman" w:eastAsia="Times New Roman" w:hAnsi="Times New Roman" w:cs="Times New Roman"/>
          <w:sz w:val="24"/>
          <w:szCs w:val="24"/>
        </w:rPr>
        <w:t xml:space="preserve">We want to highlight the potential harm of the ‘mobility imperative’ within Chinese contexts. This should be understood primarily in relation to the Chinese state’s role in engineering, legitimating or regulating certain forms of higher education mobilities. </w:t>
      </w:r>
    </w:p>
    <w:p w14:paraId="38AF58A1" w14:textId="77777777" w:rsidR="00712CB8" w:rsidRDefault="00712CB8" w:rsidP="004A2B78">
      <w:pPr>
        <w:spacing w:after="160" w:line="480" w:lineRule="auto"/>
        <w:jc w:val="both"/>
        <w:rPr>
          <w:sz w:val="24"/>
          <w:szCs w:val="24"/>
        </w:rPr>
      </w:pPr>
      <w:r>
        <w:rPr>
          <w:rFonts w:ascii="Times New Roman" w:eastAsia="Times New Roman" w:hAnsi="Times New Roman" w:cs="Times New Roman"/>
          <w:b/>
          <w:i/>
          <w:sz w:val="24"/>
          <w:szCs w:val="24"/>
        </w:rPr>
        <w:t xml:space="preserve">a) The ‘mobility </w:t>
      </w:r>
      <w:proofErr w:type="gramStart"/>
      <w:r>
        <w:rPr>
          <w:rFonts w:ascii="Times New Roman" w:eastAsia="Times New Roman" w:hAnsi="Times New Roman" w:cs="Times New Roman"/>
          <w:b/>
          <w:i/>
          <w:sz w:val="24"/>
          <w:szCs w:val="24"/>
        </w:rPr>
        <w:t>turn</w:t>
      </w:r>
      <w:proofErr w:type="gramEnd"/>
      <w:r>
        <w:rPr>
          <w:rFonts w:ascii="Times New Roman" w:eastAsia="Times New Roman" w:hAnsi="Times New Roman" w:cs="Times New Roman"/>
          <w:b/>
          <w:i/>
          <w:sz w:val="24"/>
          <w:szCs w:val="24"/>
        </w:rPr>
        <w:t>’ and ‘mobility imperative’</w:t>
      </w:r>
    </w:p>
    <w:p w14:paraId="39E7EBBC" w14:textId="2E19E00C"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 xml:space="preserve">In this typology paper, we inherit the legacy of the ‘mobility </w:t>
      </w:r>
      <w:proofErr w:type="gramStart"/>
      <w:r>
        <w:rPr>
          <w:rFonts w:ascii="Times New Roman" w:eastAsia="Times New Roman" w:hAnsi="Times New Roman" w:cs="Times New Roman"/>
          <w:color w:val="000000"/>
          <w:sz w:val="24"/>
          <w:szCs w:val="24"/>
        </w:rPr>
        <w:t>turn</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(Hannam et al., 2006, p. 1)</w:t>
      </w:r>
      <w:r>
        <w:rPr>
          <w:rFonts w:ascii="Times New Roman" w:eastAsia="Times New Roman" w:hAnsi="Times New Roman" w:cs="Times New Roman"/>
          <w:color w:val="000000"/>
          <w:sz w:val="24"/>
          <w:szCs w:val="24"/>
        </w:rPr>
        <w:t xml:space="preserve"> by accentuating its central theoretical position in understanding contemporary higher education in China. However, we note that the ‘mobility turn’ also ‘elicit[s] strong political critiques from those who feel marginalised and harmed by these new developments’ </w:t>
      </w:r>
      <w:r>
        <w:rPr>
          <w:rFonts w:ascii="Times New Roman" w:eastAsia="Times New Roman" w:hAnsi="Times New Roman" w:cs="Times New Roman"/>
          <w:noProof/>
          <w:color w:val="000000"/>
          <w:sz w:val="24"/>
          <w:szCs w:val="24"/>
        </w:rPr>
        <w:t>(Hannam et al., 2006, p. 1)</w:t>
      </w:r>
      <w:r w:rsidR="00DD319A" w:rsidRPr="00943D01">
        <w:rPr>
          <w:rFonts w:ascii="Times New Roman" w:eastAsia="Times New Roman" w:hAnsi="Times New Roman" w:cs="Times New Roman"/>
          <w:noProof/>
          <w:color w:val="2F5496" w:themeColor="accent1" w:themeShade="BF"/>
          <w:sz w:val="24"/>
          <w:szCs w:val="24"/>
        </w:rPr>
        <w:t>, see examples in Home 1a, 1b and 2b in the Typology</w:t>
      </w:r>
      <w:r>
        <w:rPr>
          <w:rFonts w:ascii="Times New Roman" w:eastAsia="Times New Roman" w:hAnsi="Times New Roman" w:cs="Times New Roman"/>
          <w:color w:val="000000"/>
          <w:sz w:val="24"/>
          <w:szCs w:val="24"/>
        </w:rPr>
        <w:t xml:space="preserve">. For instance, in relation to education mobilities, </w:t>
      </w:r>
      <w:proofErr w:type="spellStart"/>
      <w:r>
        <w:rPr>
          <w:rFonts w:ascii="Times New Roman" w:eastAsia="Times New Roman" w:hAnsi="Times New Roman" w:cs="Times New Roman"/>
          <w:color w:val="000000"/>
          <w:sz w:val="24"/>
          <w:szCs w:val="24"/>
        </w:rPr>
        <w:t>Forsey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(2017, p. 58)</w:t>
      </w:r>
      <w:r>
        <w:rPr>
          <w:rFonts w:ascii="Times New Roman" w:eastAsia="Times New Roman" w:hAnsi="Times New Roman" w:cs="Times New Roman"/>
          <w:color w:val="000000"/>
          <w:sz w:val="24"/>
          <w:szCs w:val="24"/>
        </w:rPr>
        <w:t xml:space="preserve"> articulates his critique of the ‘mobility imperative’, in which </w:t>
      </w:r>
      <w:r>
        <w:rPr>
          <w:rFonts w:ascii="Times New Roman" w:eastAsia="Times New Roman" w:hAnsi="Times New Roman" w:cs="Times New Roman"/>
          <w:color w:val="000000"/>
          <w:sz w:val="24"/>
          <w:szCs w:val="24"/>
        </w:rPr>
        <w:lastRenderedPageBreak/>
        <w:t>‘education helps frame a modernity in which individual progress and achievement are increasingly linked to the sheer physical act of movement.’ Resting upon a promise of social mobility, the mobility imperative valorises education movements away from home and building a career. Such an imperative thus bequeaths symbolic power over education mobilities while marginalis</w:t>
      </w:r>
      <w:r w:rsidR="00EF5EE4">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and exclud</w:t>
      </w:r>
      <w:r w:rsidR="00EF5EE4">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those who are educationally immobile. Importantly, </w:t>
      </w:r>
      <w:r>
        <w:rPr>
          <w:rFonts w:ascii="Times New Roman" w:eastAsia="Times New Roman" w:hAnsi="Times New Roman" w:cs="Times New Roman"/>
          <w:sz w:val="24"/>
          <w:szCs w:val="24"/>
        </w:rPr>
        <w:t xml:space="preserve">under such a framing, education mobilities are closely linked to class: </w:t>
      </w:r>
    </w:p>
    <w:p w14:paraId="114B5D92" w14:textId="77777777" w:rsidR="00712CB8" w:rsidRDefault="00712CB8" w:rsidP="004A2B78">
      <w:pPr>
        <w:spacing w:line="480" w:lineRule="auto"/>
        <w:jc w:val="both"/>
        <w:rPr>
          <w:rFonts w:ascii="Times New Roman" w:eastAsia="Times New Roman" w:hAnsi="Times New Roman" w:cs="Times New Roman"/>
          <w:sz w:val="24"/>
          <w:szCs w:val="24"/>
        </w:rPr>
      </w:pPr>
    </w:p>
    <w:p w14:paraId="13516E74" w14:textId="77777777" w:rsidR="00712CB8" w:rsidRDefault="00712CB8" w:rsidP="004A2B78">
      <w:pPr>
        <w:spacing w:after="160" w:line="480" w:lineRule="auto"/>
        <w:ind w:left="475"/>
        <w:jc w:val="both"/>
        <w:rPr>
          <w:sz w:val="24"/>
          <w:szCs w:val="24"/>
        </w:rPr>
      </w:pPr>
      <w:r>
        <w:rPr>
          <w:rFonts w:ascii="Times New Roman" w:eastAsia="Times New Roman" w:hAnsi="Times New Roman" w:cs="Times New Roman"/>
          <w:color w:val="000000"/>
          <w:sz w:val="24"/>
          <w:szCs w:val="24"/>
        </w:rPr>
        <w:t xml:space="preserve">while mobility is certainly not the sole preserve of the middle classes, there is something in the training and material advantages of the middle classes that allow them to use mobilities strategically. It seems to be the case that built into the socialisation of middle class persons is an implicit belief in the necessity of travel, be it to a school beyond the local catchment, or on a student exchange programme, or to another town to attend a different school or to go to university. </w:t>
      </w:r>
      <w:r>
        <w:rPr>
          <w:rFonts w:ascii="Times New Roman" w:eastAsia="Times New Roman" w:hAnsi="Times New Roman" w:cs="Times New Roman"/>
          <w:noProof/>
          <w:color w:val="000000"/>
          <w:sz w:val="24"/>
          <w:szCs w:val="24"/>
        </w:rPr>
        <w:t>(Forsey, 2017, p. 67)</w:t>
      </w:r>
      <w:r>
        <w:rPr>
          <w:rFonts w:ascii="Times New Roman" w:eastAsia="Times New Roman" w:hAnsi="Times New Roman" w:cs="Times New Roman"/>
          <w:color w:val="000000"/>
          <w:sz w:val="24"/>
          <w:szCs w:val="24"/>
        </w:rPr>
        <w:t xml:space="preserve"> </w:t>
      </w:r>
    </w:p>
    <w:p w14:paraId="36070566" w14:textId="77777777" w:rsidR="00712CB8" w:rsidRDefault="00712CB8" w:rsidP="004A2B78">
      <w:pPr>
        <w:spacing w:line="480" w:lineRule="auto"/>
        <w:jc w:val="both"/>
        <w:rPr>
          <w:rFonts w:ascii="Times New Roman" w:eastAsia="Times New Roman" w:hAnsi="Times New Roman" w:cs="Times New Roman"/>
          <w:sz w:val="24"/>
          <w:szCs w:val="24"/>
        </w:rPr>
      </w:pPr>
    </w:p>
    <w:p w14:paraId="4666E8CE" w14:textId="4375BB09"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 xml:space="preserve">Indeed, education mobilities are intricately related to and implicated by various forms of social inequalities. As </w:t>
      </w:r>
      <w:proofErr w:type="spellStart"/>
      <w:r>
        <w:rPr>
          <w:rFonts w:ascii="Times New Roman" w:eastAsia="Times New Roman" w:hAnsi="Times New Roman" w:cs="Times New Roman"/>
          <w:color w:val="000000"/>
          <w:sz w:val="24"/>
          <w:szCs w:val="24"/>
        </w:rPr>
        <w:t>Tesfahuney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(1998, p. 501 cited in</w:t>
      </w:r>
      <w:r w:rsidR="006B583B">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Hannam et al., 2006, p. 2)</w:t>
      </w:r>
      <w:r>
        <w:rPr>
          <w:rFonts w:ascii="Times New Roman" w:eastAsia="Times New Roman" w:hAnsi="Times New Roman" w:cs="Times New Roman"/>
          <w:color w:val="000000"/>
          <w:sz w:val="24"/>
          <w:szCs w:val="24"/>
        </w:rPr>
        <w:t xml:space="preserve"> puts</w:t>
      </w:r>
      <w:r w:rsidR="00E82DD3">
        <w:rPr>
          <w:rFonts w:ascii="Times New Roman" w:eastAsia="Times New Roman" w:hAnsi="Times New Roman" w:cs="Times New Roman"/>
          <w:color w:val="000000"/>
          <w:sz w:val="24"/>
          <w:szCs w:val="24"/>
        </w:rPr>
        <w:t xml:space="preserve"> it</w:t>
      </w:r>
      <w:r>
        <w:rPr>
          <w:rFonts w:ascii="Times New Roman" w:eastAsia="Times New Roman" w:hAnsi="Times New Roman" w:cs="Times New Roman"/>
          <w:color w:val="000000"/>
          <w:sz w:val="24"/>
          <w:szCs w:val="24"/>
        </w:rPr>
        <w:t>, ‘[d]</w:t>
      </w:r>
      <w:proofErr w:type="spellStart"/>
      <w:r>
        <w:rPr>
          <w:rFonts w:ascii="Times New Roman" w:eastAsia="Times New Roman" w:hAnsi="Times New Roman" w:cs="Times New Roman"/>
          <w:color w:val="000000"/>
          <w:sz w:val="24"/>
          <w:szCs w:val="24"/>
        </w:rPr>
        <w:t>ifferential</w:t>
      </w:r>
      <w:proofErr w:type="spellEnd"/>
      <w:r>
        <w:rPr>
          <w:rFonts w:ascii="Times New Roman" w:eastAsia="Times New Roman" w:hAnsi="Times New Roman" w:cs="Times New Roman"/>
          <w:color w:val="000000"/>
          <w:sz w:val="24"/>
          <w:szCs w:val="24"/>
        </w:rPr>
        <w:t xml:space="preserve"> mobility empowerments reflect structures and hierarchies of power and position by race, gender, age and class, ranging from the local to the global’. In the Chinese contexts, issues of rurality and ethnicity are arguably equally prominent and relevant</w:t>
      </w:r>
      <w:r w:rsidR="00C529C1" w:rsidRPr="00943D01">
        <w:rPr>
          <w:rFonts w:ascii="Times New Roman" w:eastAsia="Times New Roman" w:hAnsi="Times New Roman" w:cs="Times New Roman"/>
          <w:color w:val="2F5496" w:themeColor="accent1" w:themeShade="BF"/>
          <w:sz w:val="24"/>
          <w:szCs w:val="24"/>
        </w:rPr>
        <w:t>, which can be most vividly revealed in the Home dimension of the Typology</w:t>
      </w:r>
      <w:r>
        <w:rPr>
          <w:rFonts w:ascii="Times New Roman" w:eastAsia="Times New Roman" w:hAnsi="Times New Roman" w:cs="Times New Roman"/>
          <w:color w:val="000000"/>
          <w:sz w:val="24"/>
          <w:szCs w:val="24"/>
        </w:rPr>
        <w:t xml:space="preserve">. In their seminal editorial on the new mobilities paradigm, </w:t>
      </w:r>
      <w:proofErr w:type="spellStart"/>
      <w:r>
        <w:rPr>
          <w:rFonts w:ascii="Times New Roman" w:eastAsia="Times New Roman" w:hAnsi="Times New Roman" w:cs="Times New Roman"/>
          <w:color w:val="000000"/>
          <w:sz w:val="24"/>
          <w:szCs w:val="24"/>
        </w:rPr>
        <w:t>Hannam</w:t>
      </w:r>
      <w:proofErr w:type="spellEnd"/>
      <w:r>
        <w:rPr>
          <w:rFonts w:ascii="Times New Roman" w:eastAsia="Times New Roman" w:hAnsi="Times New Roman" w:cs="Times New Roman"/>
          <w:color w:val="000000"/>
          <w:sz w:val="24"/>
          <w:szCs w:val="24"/>
        </w:rPr>
        <w:t xml:space="preserve"> et al </w:t>
      </w:r>
      <w:r>
        <w:rPr>
          <w:rFonts w:ascii="Times New Roman" w:eastAsia="Times New Roman" w:hAnsi="Times New Roman" w:cs="Times New Roman"/>
          <w:noProof/>
          <w:color w:val="000000"/>
          <w:sz w:val="24"/>
          <w:szCs w:val="24"/>
        </w:rPr>
        <w:t>(2006, pp. 3-4)</w:t>
      </w:r>
      <w:r>
        <w:rPr>
          <w:rFonts w:ascii="Times New Roman" w:eastAsia="Times New Roman" w:hAnsi="Times New Roman" w:cs="Times New Roman"/>
          <w:color w:val="000000"/>
          <w:sz w:val="24"/>
          <w:szCs w:val="24"/>
        </w:rPr>
        <w:t xml:space="preserve"> point out the importance of ‘tracking the power and politics of discourses and practices of mobility in creating both movement and stasis’. We thus echo </w:t>
      </w:r>
      <w:proofErr w:type="spellStart"/>
      <w:r>
        <w:rPr>
          <w:rFonts w:ascii="Times New Roman" w:eastAsia="Times New Roman" w:hAnsi="Times New Roman" w:cs="Times New Roman"/>
          <w:color w:val="000000"/>
          <w:sz w:val="24"/>
          <w:szCs w:val="24"/>
        </w:rPr>
        <w:t>Forsey’s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(2017, p. 67)</w:t>
      </w:r>
      <w:r>
        <w:rPr>
          <w:rFonts w:ascii="Times New Roman" w:eastAsia="Times New Roman" w:hAnsi="Times New Roman" w:cs="Times New Roman"/>
          <w:color w:val="000000"/>
          <w:sz w:val="24"/>
          <w:szCs w:val="24"/>
        </w:rPr>
        <w:t xml:space="preserve"> call through ‘documenting the different forms and types of [educational] mobility discourse’ in China with a view to ‘</w:t>
      </w:r>
      <w:proofErr w:type="spellStart"/>
      <w:r>
        <w:rPr>
          <w:rFonts w:ascii="Times New Roman" w:eastAsia="Times New Roman" w:hAnsi="Times New Roman" w:cs="Times New Roman"/>
          <w:color w:val="000000"/>
          <w:sz w:val="24"/>
          <w:szCs w:val="24"/>
        </w:rPr>
        <w:t>advanc</w:t>
      </w:r>
      <w:proofErr w:type="spellEnd"/>
      <w:r w:rsidR="00087467">
        <w:rPr>
          <w:rFonts w:ascii="Times New Roman" w:eastAsia="Times New Roman" w:hAnsi="Times New Roman" w:cs="Times New Roman"/>
          <w:color w:val="000000"/>
          <w:sz w:val="24"/>
          <w:szCs w:val="24"/>
        </w:rPr>
        <w:t>[</w:t>
      </w:r>
      <w:proofErr w:type="spellStart"/>
      <w:r w:rsidR="00087467">
        <w:rPr>
          <w:rFonts w:ascii="Times New Roman" w:eastAsia="Times New Roman" w:hAnsi="Times New Roman" w:cs="Times New Roman"/>
          <w:color w:val="000000"/>
          <w:sz w:val="24"/>
          <w:szCs w:val="24"/>
        </w:rPr>
        <w:t>ing</w:t>
      </w:r>
      <w:proofErr w:type="spellEnd"/>
      <w:r w:rsidR="0008746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understanding of how inequality is reinforced in a highly mobile modernity and might even suggest ways of </w:t>
      </w:r>
      <w:r>
        <w:rPr>
          <w:rFonts w:ascii="Times New Roman" w:eastAsia="Times New Roman" w:hAnsi="Times New Roman" w:cs="Times New Roman"/>
          <w:color w:val="000000"/>
          <w:sz w:val="24"/>
          <w:szCs w:val="24"/>
        </w:rPr>
        <w:lastRenderedPageBreak/>
        <w:t xml:space="preserve">ameliorating these effects’. To this end, we point to complex entanglements of power and structure as embodied in both the </w:t>
      </w:r>
      <w:r>
        <w:rPr>
          <w:rFonts w:ascii="Times New Roman" w:eastAsia="Times New Roman" w:hAnsi="Times New Roman" w:cs="Times New Roman"/>
          <w:sz w:val="24"/>
          <w:szCs w:val="24"/>
        </w:rPr>
        <w:t>individ</w:t>
      </w:r>
      <w:r>
        <w:rPr>
          <w:rFonts w:ascii="Times New Roman" w:eastAsia="Times New Roman" w:hAnsi="Times New Roman" w:cs="Times New Roman"/>
          <w:color w:val="000000"/>
          <w:sz w:val="24"/>
          <w:szCs w:val="24"/>
        </w:rPr>
        <w:t>uals and the Chi</w:t>
      </w:r>
      <w:r>
        <w:rPr>
          <w:rFonts w:ascii="Times New Roman" w:eastAsia="Times New Roman" w:hAnsi="Times New Roman" w:cs="Times New Roman"/>
          <w:sz w:val="24"/>
          <w:szCs w:val="24"/>
        </w:rPr>
        <w:t xml:space="preserve">nese nation-state </w:t>
      </w:r>
      <w:r>
        <w:rPr>
          <w:rFonts w:ascii="Times New Roman" w:eastAsia="Times New Roman" w:hAnsi="Times New Roman" w:cs="Times New Roman"/>
          <w:color w:val="000000"/>
          <w:sz w:val="24"/>
          <w:szCs w:val="24"/>
        </w:rPr>
        <w:t>as social agents.</w:t>
      </w:r>
    </w:p>
    <w:p w14:paraId="74FDFD00" w14:textId="77777777" w:rsidR="00712CB8" w:rsidRDefault="00712CB8" w:rsidP="004A2B78">
      <w:pPr>
        <w:spacing w:line="480" w:lineRule="auto"/>
        <w:jc w:val="both"/>
        <w:rPr>
          <w:rFonts w:ascii="Times New Roman" w:eastAsia="Times New Roman" w:hAnsi="Times New Roman" w:cs="Times New Roman"/>
          <w:color w:val="000000"/>
          <w:sz w:val="24"/>
          <w:szCs w:val="24"/>
        </w:rPr>
      </w:pPr>
    </w:p>
    <w:p w14:paraId="4EDFE4DB" w14:textId="77777777" w:rsidR="00712CB8" w:rsidRDefault="00712CB8" w:rsidP="004A2B78">
      <w:pPr>
        <w:spacing w:after="160" w:line="480" w:lineRule="auto"/>
        <w:jc w:val="both"/>
        <w:rPr>
          <w:sz w:val="24"/>
          <w:szCs w:val="24"/>
        </w:rPr>
      </w:pPr>
      <w:r>
        <w:rPr>
          <w:rFonts w:ascii="Times New Roman" w:eastAsia="Times New Roman" w:hAnsi="Times New Roman" w:cs="Times New Roman"/>
          <w:b/>
          <w:i/>
          <w:sz w:val="24"/>
          <w:szCs w:val="24"/>
        </w:rPr>
        <w:t>b) The role of the state</w:t>
      </w:r>
    </w:p>
    <w:p w14:paraId="7E5B8923" w14:textId="31B4F065" w:rsidR="00712CB8" w:rsidRDefault="00473930" w:rsidP="004A2B78">
      <w:pPr>
        <w:spacing w:line="480" w:lineRule="auto"/>
        <w:jc w:val="both"/>
        <w:rPr>
          <w:sz w:val="24"/>
          <w:szCs w:val="24"/>
        </w:rPr>
      </w:pPr>
      <w:r>
        <w:rPr>
          <w:rFonts w:ascii="Times New Roman" w:eastAsia="Times New Roman" w:hAnsi="Times New Roman" w:cs="Times New Roman"/>
          <w:color w:val="000000"/>
          <w:sz w:val="24"/>
          <w:szCs w:val="24"/>
        </w:rPr>
        <w:t>The</w:t>
      </w:r>
      <w:r w:rsidR="00712CB8">
        <w:rPr>
          <w:rFonts w:ascii="Times New Roman" w:eastAsia="Times New Roman" w:hAnsi="Times New Roman" w:cs="Times New Roman"/>
          <w:color w:val="000000"/>
          <w:sz w:val="24"/>
          <w:szCs w:val="24"/>
        </w:rPr>
        <w:t xml:space="preserve"> field of global higher education is intricately linked to the world’s political economy and international relations. While higher education </w:t>
      </w:r>
      <w:r w:rsidR="00226081">
        <w:rPr>
          <w:rFonts w:ascii="Times New Roman" w:eastAsia="Times New Roman" w:hAnsi="Times New Roman" w:cs="Times New Roman"/>
          <w:color w:val="000000"/>
          <w:sz w:val="24"/>
          <w:szCs w:val="24"/>
        </w:rPr>
        <w:t>is</w:t>
      </w:r>
      <w:r w:rsidR="00712CB8">
        <w:rPr>
          <w:rFonts w:ascii="Times New Roman" w:eastAsia="Times New Roman" w:hAnsi="Times New Roman" w:cs="Times New Roman"/>
          <w:color w:val="000000"/>
          <w:sz w:val="24"/>
          <w:szCs w:val="24"/>
        </w:rPr>
        <w:t xml:space="preserve"> becom</w:t>
      </w:r>
      <w:r w:rsidR="00226081">
        <w:rPr>
          <w:rFonts w:ascii="Times New Roman" w:eastAsia="Times New Roman" w:hAnsi="Times New Roman" w:cs="Times New Roman"/>
          <w:color w:val="000000"/>
          <w:sz w:val="24"/>
          <w:szCs w:val="24"/>
        </w:rPr>
        <w:t>ing</w:t>
      </w:r>
      <w:r w:rsidR="00712CB8">
        <w:rPr>
          <w:rFonts w:ascii="Times New Roman" w:eastAsia="Times New Roman" w:hAnsi="Times New Roman" w:cs="Times New Roman"/>
          <w:color w:val="000000"/>
          <w:sz w:val="24"/>
          <w:szCs w:val="24"/>
        </w:rPr>
        <w:t xml:space="preserve"> much more international and global </w:t>
      </w:r>
      <w:r w:rsidR="00712CB8">
        <w:rPr>
          <w:rFonts w:ascii="Times New Roman" w:eastAsia="Times New Roman" w:hAnsi="Times New Roman" w:cs="Times New Roman"/>
          <w:noProof/>
          <w:color w:val="000000"/>
          <w:sz w:val="24"/>
          <w:szCs w:val="24"/>
        </w:rPr>
        <w:t>(Marginson, 2008)</w:t>
      </w:r>
      <w:r w:rsidR="00712CB8">
        <w:rPr>
          <w:rFonts w:ascii="Times New Roman" w:eastAsia="Times New Roman" w:hAnsi="Times New Roman" w:cs="Times New Roman"/>
          <w:color w:val="000000"/>
          <w:sz w:val="24"/>
          <w:szCs w:val="24"/>
        </w:rPr>
        <w:t xml:space="preserve">, its nationally-bounded nature persists. This gives rise to the nationalist discourse that renders higher education a form of diplomacy to boost national soft power </w:t>
      </w:r>
      <w:r w:rsidR="00712CB8">
        <w:rPr>
          <w:rFonts w:ascii="Times New Roman" w:eastAsia="Times New Roman" w:hAnsi="Times New Roman" w:cs="Times New Roman"/>
          <w:noProof/>
          <w:color w:val="000000"/>
          <w:sz w:val="24"/>
          <w:szCs w:val="24"/>
        </w:rPr>
        <w:t>(Paradise, 2012)</w:t>
      </w:r>
      <w:r w:rsidR="00712CB8">
        <w:rPr>
          <w:rFonts w:ascii="Times New Roman" w:eastAsia="Times New Roman" w:hAnsi="Times New Roman" w:cs="Times New Roman"/>
          <w:color w:val="000000"/>
          <w:sz w:val="24"/>
          <w:szCs w:val="24"/>
        </w:rPr>
        <w:t xml:space="preserve">, framed under the ‘global pluralism and national competition’ narrative, especially between East Asian and Euro-American countries </w:t>
      </w:r>
      <w:r w:rsidR="00712CB8">
        <w:rPr>
          <w:rFonts w:ascii="Times New Roman" w:eastAsia="Times New Roman" w:hAnsi="Times New Roman" w:cs="Times New Roman"/>
          <w:noProof/>
          <w:color w:val="000000"/>
          <w:sz w:val="24"/>
          <w:szCs w:val="24"/>
        </w:rPr>
        <w:t>(Yi &amp; Jung, 2015, p. 776)</w:t>
      </w:r>
      <w:r w:rsidR="00712CB8">
        <w:rPr>
          <w:rFonts w:ascii="Times New Roman" w:eastAsia="Times New Roman" w:hAnsi="Times New Roman" w:cs="Times New Roman"/>
          <w:color w:val="000000"/>
          <w:sz w:val="24"/>
          <w:szCs w:val="24"/>
        </w:rPr>
        <w:t xml:space="preserve">. This discursive framework presents a fluid, multi-polarised international environment in which any country with the right suite of policies and institutions can increase its power and ascend to positions of dominance. For China, during the few decades since the ‘Opening-Up’ policy in the late 1970s, it </w:t>
      </w:r>
      <w:proofErr w:type="gramStart"/>
      <w:r w:rsidR="00712CB8">
        <w:rPr>
          <w:rFonts w:ascii="Times New Roman" w:eastAsia="Times New Roman" w:hAnsi="Times New Roman" w:cs="Times New Roman"/>
          <w:color w:val="000000"/>
          <w:sz w:val="24"/>
          <w:szCs w:val="24"/>
        </w:rPr>
        <w:t>was seen as</w:t>
      </w:r>
      <w:proofErr w:type="gramEnd"/>
      <w:r w:rsidR="00712CB8">
        <w:rPr>
          <w:rFonts w:ascii="Times New Roman" w:eastAsia="Times New Roman" w:hAnsi="Times New Roman" w:cs="Times New Roman"/>
          <w:color w:val="000000"/>
          <w:sz w:val="24"/>
          <w:szCs w:val="24"/>
        </w:rPr>
        <w:t xml:space="preserve"> an untapped market for potential international students to </w:t>
      </w:r>
      <w:r w:rsidR="009C3DCD">
        <w:rPr>
          <w:rFonts w:ascii="Times New Roman" w:eastAsia="Times New Roman" w:hAnsi="Times New Roman" w:cs="Times New Roman"/>
          <w:color w:val="000000"/>
          <w:sz w:val="24"/>
          <w:szCs w:val="24"/>
        </w:rPr>
        <w:t xml:space="preserve">go to </w:t>
      </w:r>
      <w:r w:rsidR="00712CB8">
        <w:rPr>
          <w:rFonts w:ascii="Times New Roman" w:eastAsia="Times New Roman" w:hAnsi="Times New Roman" w:cs="Times New Roman"/>
          <w:color w:val="000000"/>
          <w:sz w:val="24"/>
          <w:szCs w:val="24"/>
        </w:rPr>
        <w:t xml:space="preserve">universities located in the US, the UK, Australia, Germany and France. However, the Chinese government has, as Yi and Jung </w:t>
      </w:r>
      <w:r w:rsidR="00712CB8">
        <w:rPr>
          <w:rFonts w:ascii="Times New Roman" w:eastAsia="Times New Roman" w:hAnsi="Times New Roman" w:cs="Times New Roman"/>
          <w:noProof/>
          <w:color w:val="000000"/>
          <w:sz w:val="24"/>
          <w:szCs w:val="24"/>
        </w:rPr>
        <w:t>(2015)</w:t>
      </w:r>
      <w:r w:rsidR="00712CB8">
        <w:rPr>
          <w:rFonts w:ascii="Times New Roman" w:eastAsia="Times New Roman" w:hAnsi="Times New Roman" w:cs="Times New Roman"/>
          <w:color w:val="000000"/>
          <w:sz w:val="24"/>
          <w:szCs w:val="24"/>
        </w:rPr>
        <w:t xml:space="preserve"> argue, </w:t>
      </w:r>
      <w:r w:rsidR="00712CB8">
        <w:rPr>
          <w:rFonts w:ascii="Times New Roman" w:eastAsia="Times New Roman" w:hAnsi="Times New Roman" w:cs="Times New Roman"/>
          <w:sz w:val="24"/>
          <w:szCs w:val="24"/>
        </w:rPr>
        <w:t>quickly asserted its ambition to become a major player in the international higher education market</w:t>
      </w:r>
      <w:r w:rsidR="00712CB8">
        <w:rPr>
          <w:rFonts w:ascii="Times New Roman" w:eastAsia="Times New Roman" w:hAnsi="Times New Roman" w:cs="Times New Roman"/>
          <w:color w:val="000000"/>
          <w:sz w:val="24"/>
          <w:szCs w:val="24"/>
        </w:rPr>
        <w:t xml:space="preserve"> by articulating a direct linkage between inbound and outbound education mobilities and the resurgence / re-establishment of China’s regional and global leadership. Higher education mobilities can therefore be </w:t>
      </w:r>
      <w:proofErr w:type="gramStart"/>
      <w:r w:rsidR="00712CB8">
        <w:rPr>
          <w:rFonts w:ascii="Times New Roman" w:eastAsia="Times New Roman" w:hAnsi="Times New Roman" w:cs="Times New Roman"/>
          <w:color w:val="000000"/>
          <w:sz w:val="24"/>
          <w:szCs w:val="24"/>
        </w:rPr>
        <w:t>considered  ‘</w:t>
      </w:r>
      <w:proofErr w:type="gramEnd"/>
      <w:r w:rsidR="00712CB8">
        <w:rPr>
          <w:rFonts w:ascii="Times New Roman" w:eastAsia="Times New Roman" w:hAnsi="Times New Roman" w:cs="Times New Roman"/>
          <w:color w:val="000000"/>
          <w:sz w:val="24"/>
          <w:szCs w:val="24"/>
        </w:rPr>
        <w:t xml:space="preserve">as a part of a state’s overall strategy in the pursuit of favourable international relations and higher education capacity development’ </w:t>
      </w:r>
      <w:r w:rsidR="00712CB8">
        <w:rPr>
          <w:rFonts w:ascii="Times New Roman" w:eastAsia="Times New Roman" w:hAnsi="Times New Roman" w:cs="Times New Roman"/>
          <w:noProof/>
          <w:color w:val="000000"/>
          <w:sz w:val="24"/>
          <w:szCs w:val="24"/>
        </w:rPr>
        <w:t>(Pan, 2013, p. 259)</w:t>
      </w:r>
      <w:r w:rsidR="00712CB8">
        <w:rPr>
          <w:rFonts w:ascii="Times New Roman" w:eastAsia="Times New Roman" w:hAnsi="Times New Roman" w:cs="Times New Roman"/>
          <w:color w:val="000000"/>
          <w:sz w:val="24"/>
          <w:szCs w:val="24"/>
        </w:rPr>
        <w:t xml:space="preserve">. </w:t>
      </w:r>
    </w:p>
    <w:p w14:paraId="18A8ECEB" w14:textId="1DA9FEE9" w:rsidR="00712CB8" w:rsidRDefault="00712CB8" w:rsidP="004A2B78">
      <w:pPr>
        <w:spacing w:after="160" w:line="480" w:lineRule="auto"/>
        <w:jc w:val="both"/>
        <w:rPr>
          <w:sz w:val="24"/>
          <w:szCs w:val="24"/>
        </w:rPr>
      </w:pPr>
      <w:r>
        <w:rPr>
          <w:rFonts w:ascii="Times New Roman" w:eastAsia="Times New Roman" w:hAnsi="Times New Roman" w:cs="Times New Roman"/>
          <w:color w:val="000000"/>
          <w:sz w:val="24"/>
          <w:szCs w:val="24"/>
        </w:rPr>
        <w:t>Central to this global pluralism and national competition discourse is the notion of ‘global talent wars’ in which ‘[t]hose countries that do not offer attractive compensation packages or do proactive searches or facilitate immigration and generate strong internal human resources through their education systems will lose out, with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profound consequences for their economies’ </w:t>
      </w:r>
      <w:r>
        <w:rPr>
          <w:rFonts w:ascii="Times New Roman" w:eastAsia="Times New Roman" w:hAnsi="Times New Roman" w:cs="Times New Roman"/>
          <w:noProof/>
          <w:color w:val="000000"/>
          <w:sz w:val="24"/>
          <w:szCs w:val="24"/>
        </w:rPr>
        <w:lastRenderedPageBreak/>
        <w:t>(Paradise, 2012, p. 201)</w:t>
      </w:r>
      <w:r>
        <w:rPr>
          <w:rFonts w:ascii="Times New Roman" w:eastAsia="Times New Roman" w:hAnsi="Times New Roman" w:cs="Times New Roman"/>
          <w:color w:val="000000"/>
          <w:sz w:val="24"/>
          <w:szCs w:val="24"/>
        </w:rPr>
        <w:t xml:space="preserve">. To this end, some of China’s </w:t>
      </w:r>
      <w:r>
        <w:rPr>
          <w:rFonts w:ascii="Times New Roman" w:eastAsia="Times New Roman" w:hAnsi="Times New Roman" w:cs="Times New Roman"/>
          <w:sz w:val="24"/>
          <w:szCs w:val="24"/>
        </w:rPr>
        <w:t>recent acts may be precisely what is needed, including its active moves to attract international students and scholars to study and work in China, foster international-collaborative programmes, invite joint venture universities and set up higher education branch campuses overseas (ibid</w:t>
      </w:r>
      <w:r w:rsidRPr="00943D01">
        <w:rPr>
          <w:rFonts w:ascii="Times New Roman" w:eastAsia="Times New Roman" w:hAnsi="Times New Roman" w:cs="Times New Roman"/>
          <w:color w:val="2F5496" w:themeColor="accent1" w:themeShade="BF"/>
          <w:sz w:val="24"/>
          <w:szCs w:val="24"/>
        </w:rPr>
        <w:t>.)</w:t>
      </w:r>
      <w:r w:rsidR="00B8609F" w:rsidRPr="00943D01">
        <w:rPr>
          <w:rFonts w:ascii="Times New Roman" w:eastAsia="Times New Roman" w:hAnsi="Times New Roman" w:cs="Times New Roman"/>
          <w:color w:val="2F5496" w:themeColor="accent1" w:themeShade="BF"/>
          <w:sz w:val="24"/>
          <w:szCs w:val="24"/>
        </w:rPr>
        <w:t>, as shown in the Abroad</w:t>
      </w:r>
      <w:r w:rsidR="00145D7F">
        <w:rPr>
          <w:rFonts w:ascii="Times New Roman" w:eastAsia="Times New Roman" w:hAnsi="Times New Roman" w:cs="Times New Roman"/>
          <w:color w:val="2F5496" w:themeColor="accent1" w:themeShade="BF"/>
          <w:sz w:val="24"/>
          <w:szCs w:val="24"/>
        </w:rPr>
        <w:t xml:space="preserve">-Inbound 1a, 2a, 2b, 3a and Abroad-Outbound 3a and 3b </w:t>
      </w:r>
      <w:r w:rsidR="00B8609F" w:rsidRPr="00943D01">
        <w:rPr>
          <w:rFonts w:ascii="Times New Roman" w:eastAsia="Times New Roman" w:hAnsi="Times New Roman" w:cs="Times New Roman"/>
          <w:color w:val="2F5496" w:themeColor="accent1" w:themeShade="BF"/>
          <w:sz w:val="24"/>
          <w:szCs w:val="24"/>
        </w:rPr>
        <w:t>of the Typology</w:t>
      </w:r>
      <w:r>
        <w:rPr>
          <w:rFonts w:ascii="Times New Roman" w:eastAsia="Times New Roman" w:hAnsi="Times New Roman" w:cs="Times New Roman"/>
          <w:sz w:val="24"/>
          <w:szCs w:val="24"/>
        </w:rPr>
        <w:t xml:space="preserve">. The Chinese government’s ambitious efforts have been regarded by some as an indication of its ‘catching up’ mentality </w:t>
      </w:r>
      <w:r>
        <w:rPr>
          <w:rFonts w:ascii="Times New Roman" w:eastAsia="Times New Roman" w:hAnsi="Times New Roman" w:cs="Times New Roman"/>
          <w:noProof/>
          <w:sz w:val="24"/>
          <w:szCs w:val="24"/>
        </w:rPr>
        <w:t>(Jokila, 2015, p. 128)</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which on the one hand sees active and eager measures to encourage students and scholars to go abroad to learn from the developed countries and on the other hand strives to reserve certain aspects of the Chinese cultural heritage </w:t>
      </w:r>
      <w:r>
        <w:rPr>
          <w:rFonts w:ascii="Times New Roman" w:eastAsia="Times New Roman" w:hAnsi="Times New Roman" w:cs="Times New Roman"/>
          <w:noProof/>
          <w:color w:val="000000"/>
          <w:sz w:val="24"/>
          <w:szCs w:val="24"/>
        </w:rPr>
        <w:t>(Jokila, 2015)</w:t>
      </w:r>
      <w:r>
        <w:rPr>
          <w:rFonts w:ascii="Times New Roman" w:eastAsia="Times New Roman" w:hAnsi="Times New Roman" w:cs="Times New Roman"/>
          <w:color w:val="000000"/>
          <w:sz w:val="24"/>
          <w:szCs w:val="24"/>
        </w:rPr>
        <w:t xml:space="preserve">. </w:t>
      </w:r>
    </w:p>
    <w:p w14:paraId="2395A7BF" w14:textId="2EE42E2A" w:rsidR="00712CB8" w:rsidRDefault="00712CB8" w:rsidP="004A2B78">
      <w:pPr>
        <w:spacing w:after="160" w:line="480" w:lineRule="auto"/>
        <w:jc w:val="both"/>
        <w:rPr>
          <w:sz w:val="24"/>
          <w:szCs w:val="24"/>
        </w:rPr>
      </w:pPr>
      <w:r>
        <w:rPr>
          <w:rFonts w:ascii="Times New Roman" w:eastAsia="Times New Roman" w:hAnsi="Times New Roman" w:cs="Times New Roman"/>
          <w:color w:val="000000"/>
          <w:sz w:val="24"/>
          <w:szCs w:val="24"/>
        </w:rPr>
        <w:t xml:space="preserve">Such a ‘catching-up’ mentality demonstrates China’s subscription to and recognition of the hierarchical global higher education arena, in which Euro-American HEIs dominate and set the standards for the rest of the world to follow and conform to </w:t>
      </w:r>
      <w:r>
        <w:rPr>
          <w:rFonts w:ascii="Times New Roman" w:eastAsia="Times New Roman" w:hAnsi="Times New Roman" w:cs="Times New Roman"/>
          <w:noProof/>
          <w:color w:val="000000"/>
          <w:sz w:val="24"/>
          <w:szCs w:val="24"/>
        </w:rPr>
        <w:t>(Marginson, 2008)</w:t>
      </w:r>
      <w:r>
        <w:rPr>
          <w:rFonts w:ascii="Times New Roman" w:eastAsia="Times New Roman" w:hAnsi="Times New Roman" w:cs="Times New Roman"/>
          <w:color w:val="000000"/>
          <w:sz w:val="24"/>
          <w:szCs w:val="24"/>
        </w:rPr>
        <w:t xml:space="preserve">. In any case, the Chinese state’s strong role in shaping its HE development seems uncontested, as supported by the ‘developmental state thesis’, which articulates China’s state-directed efforts in HE mobilities to ‘increase China’s favourable international political and academic relations’ </w:t>
      </w:r>
      <w:r>
        <w:rPr>
          <w:rFonts w:ascii="Times New Roman" w:eastAsia="Times New Roman" w:hAnsi="Times New Roman" w:cs="Times New Roman"/>
          <w:noProof/>
          <w:color w:val="000000"/>
          <w:sz w:val="24"/>
          <w:szCs w:val="24"/>
        </w:rPr>
        <w:t>(Pan, 2013, p. 250)</w:t>
      </w:r>
      <w:r>
        <w:rPr>
          <w:rFonts w:ascii="Times New Roman" w:eastAsia="Times New Roman" w:hAnsi="Times New Roman" w:cs="Times New Roman"/>
          <w:color w:val="000000"/>
          <w:sz w:val="24"/>
          <w:szCs w:val="24"/>
        </w:rPr>
        <w:t xml:space="preserve">. In this sense, international education in the Chinese context is considered a diplomatic, rather than economic or educational issue </w:t>
      </w:r>
      <w:r>
        <w:rPr>
          <w:rFonts w:ascii="Times New Roman" w:eastAsia="Times New Roman" w:hAnsi="Times New Roman" w:cs="Times New Roman"/>
          <w:noProof/>
          <w:color w:val="000000"/>
          <w:sz w:val="24"/>
          <w:szCs w:val="24"/>
        </w:rPr>
        <w:t>(Wen et al., 2017)</w:t>
      </w:r>
      <w:r>
        <w:rPr>
          <w:rFonts w:ascii="Times New Roman" w:eastAsia="Times New Roman" w:hAnsi="Times New Roman" w:cs="Times New Roman"/>
          <w:color w:val="000000"/>
          <w:sz w:val="24"/>
          <w:szCs w:val="24"/>
        </w:rPr>
        <w:t xml:space="preserve">. Different from the Euro-America counterparts, </w:t>
      </w:r>
      <w:proofErr w:type="gramStart"/>
      <w:r>
        <w:rPr>
          <w:rFonts w:ascii="Times New Roman" w:eastAsia="Times New Roman" w:hAnsi="Times New Roman" w:cs="Times New Roman"/>
          <w:color w:val="000000"/>
          <w:sz w:val="24"/>
          <w:szCs w:val="24"/>
        </w:rPr>
        <w:t>Pan</w:t>
      </w:r>
      <w:proofErr w:type="gramEnd"/>
      <w:r>
        <w:rPr>
          <w:rFonts w:ascii="Times New Roman" w:eastAsia="Times New Roman" w:hAnsi="Times New Roman" w:cs="Times New Roman"/>
          <w:color w:val="000000"/>
          <w:sz w:val="24"/>
          <w:szCs w:val="24"/>
        </w:rPr>
        <w:t xml:space="preserve"> asserts that ‘the Chinese strategies do </w:t>
      </w:r>
      <w:r>
        <w:rPr>
          <w:rFonts w:ascii="Times New Roman" w:eastAsia="Times New Roman" w:hAnsi="Times New Roman" w:cs="Times New Roman"/>
          <w:i/>
          <w:color w:val="000000"/>
          <w:sz w:val="24"/>
          <w:szCs w:val="24"/>
        </w:rPr>
        <w:t xml:space="preserve">not </w:t>
      </w:r>
      <w:r>
        <w:rPr>
          <w:rFonts w:ascii="Times New Roman" w:eastAsia="Times New Roman" w:hAnsi="Times New Roman" w:cs="Times New Roman"/>
          <w:color w:val="000000"/>
          <w:sz w:val="24"/>
          <w:szCs w:val="24"/>
        </w:rPr>
        <w:t>result from neo-liberal ideology and have not been primarily motivated by the pursuit of economic gain’ (</w:t>
      </w:r>
      <w:r w:rsidR="0040349B">
        <w:rPr>
          <w:rFonts w:ascii="Times New Roman" w:eastAsia="Times New Roman" w:hAnsi="Times New Roman" w:cs="Times New Roman"/>
          <w:color w:val="000000"/>
          <w:sz w:val="24"/>
          <w:szCs w:val="24"/>
        </w:rPr>
        <w:t xml:space="preserve">2013, </w:t>
      </w:r>
      <w:r>
        <w:rPr>
          <w:rFonts w:ascii="Times New Roman" w:eastAsia="Times New Roman" w:hAnsi="Times New Roman" w:cs="Times New Roman"/>
          <w:color w:val="000000"/>
          <w:sz w:val="24"/>
          <w:szCs w:val="24"/>
        </w:rPr>
        <w:t xml:space="preserve">p. 250). As such, the Chinese state’s ‘ability and willingness to invest in – rather than profit from – the education of international students has enabled China to transform itself from Asia’s largest supplier of international students to Asia’s largest host country’ </w:t>
      </w:r>
      <w:r>
        <w:rPr>
          <w:rFonts w:ascii="Times New Roman" w:eastAsia="Times New Roman" w:hAnsi="Times New Roman" w:cs="Times New Roman"/>
          <w:noProof/>
          <w:color w:val="000000"/>
          <w:sz w:val="24"/>
          <w:szCs w:val="24"/>
        </w:rPr>
        <w:t>(Pan, 2013, p. 258)</w:t>
      </w:r>
      <w:r>
        <w:rPr>
          <w:rFonts w:ascii="Times New Roman" w:eastAsia="Times New Roman" w:hAnsi="Times New Roman" w:cs="Times New Roman"/>
          <w:color w:val="000000"/>
          <w:sz w:val="24"/>
          <w:szCs w:val="24"/>
        </w:rPr>
        <w:t xml:space="preserve">. This rise in status thus evokes </w:t>
      </w:r>
      <w:proofErr w:type="spellStart"/>
      <w:r>
        <w:rPr>
          <w:rFonts w:ascii="Times New Roman" w:eastAsia="Times New Roman" w:hAnsi="Times New Roman" w:cs="Times New Roman"/>
          <w:color w:val="000000"/>
          <w:sz w:val="24"/>
          <w:szCs w:val="24"/>
        </w:rPr>
        <w:t>Hayhoe</w:t>
      </w:r>
      <w:proofErr w:type="spellEnd"/>
      <w:r>
        <w:rPr>
          <w:rFonts w:ascii="Times New Roman" w:eastAsia="Times New Roman" w:hAnsi="Times New Roman" w:cs="Times New Roman"/>
          <w:color w:val="000000"/>
          <w:sz w:val="24"/>
          <w:szCs w:val="24"/>
        </w:rPr>
        <w:t xml:space="preserve"> and Liu’s </w:t>
      </w:r>
      <w:r>
        <w:rPr>
          <w:rFonts w:ascii="Times New Roman" w:eastAsia="Times New Roman" w:hAnsi="Times New Roman" w:cs="Times New Roman"/>
          <w:noProof/>
          <w:color w:val="000000"/>
          <w:sz w:val="24"/>
          <w:szCs w:val="24"/>
        </w:rPr>
        <w:t>(2010)</w:t>
      </w:r>
      <w:r>
        <w:rPr>
          <w:rFonts w:ascii="Times New Roman" w:eastAsia="Times New Roman" w:hAnsi="Times New Roman" w:cs="Times New Roman"/>
          <w:color w:val="000000"/>
          <w:sz w:val="24"/>
          <w:szCs w:val="24"/>
        </w:rPr>
        <w:t xml:space="preserve"> argument that China’s position in the global higher education field has shifted more towards the centre instead of the peripheral positions it used to occupy. While this centre-periphery conceptualisation may be problematic </w:t>
      </w:r>
      <w:r>
        <w:rPr>
          <w:rFonts w:ascii="Times New Roman" w:eastAsia="Times New Roman" w:hAnsi="Times New Roman" w:cs="Times New Roman"/>
          <w:color w:val="000000"/>
          <w:sz w:val="24"/>
          <w:szCs w:val="24"/>
        </w:rPr>
        <w:lastRenderedPageBreak/>
        <w:t xml:space="preserve">due to the relational nature of global higher education </w:t>
      </w:r>
      <w:r>
        <w:rPr>
          <w:rFonts w:ascii="Times New Roman" w:eastAsia="Times New Roman" w:hAnsi="Times New Roman" w:cs="Times New Roman"/>
          <w:noProof/>
          <w:color w:val="000000"/>
          <w:sz w:val="24"/>
          <w:szCs w:val="24"/>
        </w:rPr>
        <w:t>(Appadurai, 1996)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Hayhoe</w:t>
      </w:r>
      <w:proofErr w:type="spellEnd"/>
      <w:r>
        <w:rPr>
          <w:rFonts w:ascii="Times New Roman" w:eastAsia="Times New Roman" w:hAnsi="Times New Roman" w:cs="Times New Roman"/>
          <w:color w:val="000000"/>
          <w:sz w:val="24"/>
          <w:szCs w:val="24"/>
        </w:rPr>
        <w:t xml:space="preserve"> and Liu’s contention aligns with Anthony’s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observation that, to students from developing countries / third-world economies such as Africa, China ha</w:t>
      </w:r>
      <w:r w:rsidR="00380A8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grown to become a new powerful provider of higher education to foreign students and symbolic power has been accorded to degrees/educational qualification obtained from China</w:t>
      </w:r>
      <w:r w:rsidR="006C7826">
        <w:rPr>
          <w:rFonts w:ascii="Times New Roman" w:eastAsia="Times New Roman" w:hAnsi="Times New Roman" w:cs="Times New Roman"/>
          <w:color w:val="000000"/>
          <w:sz w:val="24"/>
          <w:szCs w:val="24"/>
        </w:rPr>
        <w:t xml:space="preserve"> </w:t>
      </w:r>
      <w:r w:rsidR="006C7826" w:rsidRPr="00943D01">
        <w:rPr>
          <w:rFonts w:ascii="Times New Roman" w:eastAsia="Times New Roman" w:hAnsi="Times New Roman" w:cs="Times New Roman"/>
          <w:color w:val="2F5496" w:themeColor="accent1" w:themeShade="BF"/>
          <w:sz w:val="24"/>
          <w:szCs w:val="24"/>
        </w:rPr>
        <w:t>(see examples from Abroad-Inbound categories</w:t>
      </w:r>
      <w:r w:rsidR="00611373" w:rsidRPr="00943D01">
        <w:rPr>
          <w:rFonts w:ascii="Times New Roman" w:eastAsia="Times New Roman" w:hAnsi="Times New Roman" w:cs="Times New Roman"/>
          <w:color w:val="2F5496" w:themeColor="accent1" w:themeShade="BF"/>
          <w:sz w:val="24"/>
          <w:szCs w:val="24"/>
        </w:rPr>
        <w:t xml:space="preserve"> and Abroad-Outbound 3a and 3b</w:t>
      </w:r>
      <w:r w:rsidR="006C7826" w:rsidRPr="00943D01">
        <w:rPr>
          <w:rFonts w:ascii="Times New Roman" w:eastAsia="Times New Roman" w:hAnsi="Times New Roman" w:cs="Times New Roman"/>
          <w:color w:val="2F5496" w:themeColor="accent1" w:themeShade="BF"/>
          <w:sz w:val="24"/>
          <w:szCs w:val="24"/>
        </w:rPr>
        <w:t xml:space="preserve"> in the Typology)</w:t>
      </w:r>
      <w:r w:rsidRPr="00943D01">
        <w:rPr>
          <w:rFonts w:ascii="Times New Roman" w:eastAsia="Times New Roman" w:hAnsi="Times New Roman" w:cs="Times New Roman"/>
          <w:color w:val="2F5496" w:themeColor="accent1" w:themeShade="BF"/>
          <w:sz w:val="24"/>
          <w:szCs w:val="24"/>
        </w:rPr>
        <w:t xml:space="preserve">. </w:t>
      </w:r>
      <w:r>
        <w:rPr>
          <w:rFonts w:ascii="Times New Roman" w:eastAsia="Times New Roman" w:hAnsi="Times New Roman" w:cs="Times New Roman"/>
          <w:color w:val="000000"/>
          <w:sz w:val="24"/>
          <w:szCs w:val="24"/>
        </w:rPr>
        <w:t xml:space="preserve">In this sense, China has emerged as a significant alternative destination of international education and what is happening in China therefore </w:t>
      </w:r>
      <w:r w:rsidR="00364162">
        <w:rPr>
          <w:rFonts w:ascii="Times New Roman" w:eastAsia="Times New Roman" w:hAnsi="Times New Roman" w:cs="Times New Roman"/>
          <w:color w:val="000000"/>
          <w:sz w:val="24"/>
          <w:szCs w:val="24"/>
        </w:rPr>
        <w:t>requires research</w:t>
      </w:r>
      <w:r>
        <w:rPr>
          <w:rFonts w:ascii="Times New Roman" w:eastAsia="Times New Roman" w:hAnsi="Times New Roman" w:cs="Times New Roman"/>
          <w:color w:val="000000"/>
          <w:sz w:val="24"/>
          <w:szCs w:val="24"/>
        </w:rPr>
        <w:t xml:space="preserve"> attention. </w:t>
      </w:r>
    </w:p>
    <w:p w14:paraId="3F5122F4" w14:textId="77777777" w:rsidR="00712CB8" w:rsidRDefault="00712CB8" w:rsidP="004A2B78">
      <w:pPr>
        <w:spacing w:after="160" w:line="480" w:lineRule="auto"/>
        <w:jc w:val="both"/>
        <w:rPr>
          <w:sz w:val="24"/>
          <w:szCs w:val="24"/>
        </w:rPr>
      </w:pPr>
      <w:r>
        <w:rPr>
          <w:rFonts w:ascii="Times New Roman" w:eastAsia="Times New Roman" w:hAnsi="Times New Roman" w:cs="Times New Roman"/>
          <w:color w:val="000000"/>
          <w:sz w:val="24"/>
          <w:szCs w:val="24"/>
        </w:rPr>
        <w:t xml:space="preserve">China’s imagination of its position in the world, as conveyed through its higher education scene, is worthy of investigation too. While the effectiveness of such state-directed efforts as exemplified by China’s government has been similarly recognised by </w:t>
      </w:r>
      <w:proofErr w:type="spellStart"/>
      <w:r>
        <w:rPr>
          <w:rFonts w:ascii="Times New Roman" w:eastAsia="Times New Roman" w:hAnsi="Times New Roman" w:cs="Times New Roman"/>
          <w:color w:val="000000"/>
          <w:sz w:val="24"/>
          <w:szCs w:val="24"/>
        </w:rPr>
        <w:t>Marginson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(2011, p. 587)</w:t>
      </w:r>
      <w:r>
        <w:rPr>
          <w:rFonts w:ascii="Times New Roman" w:eastAsia="Times New Roman" w:hAnsi="Times New Roman" w:cs="Times New Roman"/>
          <w:color w:val="000000"/>
          <w:sz w:val="24"/>
          <w:szCs w:val="24"/>
        </w:rPr>
        <w:t xml:space="preserve">, he further points out the caveats in interfering </w:t>
      </w:r>
      <w:r w:rsidR="00A61F2D">
        <w:rPr>
          <w:rFonts w:ascii="Times New Roman" w:eastAsia="Times New Roman" w:hAnsi="Times New Roman" w:cs="Times New Roman"/>
          <w:color w:val="000000"/>
          <w:sz w:val="24"/>
          <w:szCs w:val="24"/>
        </w:rPr>
        <w:t xml:space="preserve">with </w:t>
      </w:r>
      <w:r>
        <w:rPr>
          <w:rFonts w:ascii="Times New Roman" w:eastAsia="Times New Roman" w:hAnsi="Times New Roman" w:cs="Times New Roman"/>
          <w:color w:val="000000"/>
          <w:sz w:val="24"/>
          <w:szCs w:val="24"/>
        </w:rPr>
        <w:t xml:space="preserve">academic autonomy and creativity and exacerbating social inequity within China. </w:t>
      </w:r>
    </w:p>
    <w:p w14:paraId="26B6B8F1" w14:textId="7BD80796" w:rsidR="00712CB8" w:rsidRDefault="00712CB8" w:rsidP="004A2B78">
      <w:pPr>
        <w:spacing w:after="160" w:line="480" w:lineRule="auto"/>
        <w:jc w:val="both"/>
        <w:rPr>
          <w:sz w:val="24"/>
          <w:szCs w:val="24"/>
        </w:rPr>
      </w:pPr>
      <w:r>
        <w:rPr>
          <w:rFonts w:ascii="Times New Roman" w:eastAsia="Times New Roman" w:hAnsi="Times New Roman" w:cs="Times New Roman"/>
          <w:color w:val="000000"/>
          <w:sz w:val="24"/>
          <w:szCs w:val="24"/>
        </w:rPr>
        <w:t xml:space="preserve">Indeed, the impacts that a strong state has on individuals, especially </w:t>
      </w:r>
      <w:r w:rsidR="00363285" w:rsidRPr="00943D01">
        <w:rPr>
          <w:rFonts w:ascii="Times New Roman" w:eastAsia="Times New Roman" w:hAnsi="Times New Roman" w:cs="Times New Roman"/>
          <w:color w:val="4472C4" w:themeColor="accent1"/>
          <w:sz w:val="24"/>
          <w:szCs w:val="24"/>
        </w:rPr>
        <w:t>on</w:t>
      </w:r>
      <w:r w:rsidR="003632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individuals of </w:t>
      </w:r>
      <w:r w:rsidR="00D07E0A" w:rsidRPr="00943D01">
        <w:rPr>
          <w:rFonts w:ascii="Times New Roman" w:eastAsia="Times New Roman" w:hAnsi="Times New Roman" w:cs="Times New Roman"/>
          <w:color w:val="4472C4" w:themeColor="accent1"/>
          <w:sz w:val="24"/>
          <w:szCs w:val="24"/>
        </w:rPr>
        <w:t>disadvantaged</w:t>
      </w:r>
      <w:r w:rsidR="00D07E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backgrounds, warrant</w:t>
      </w:r>
      <w:r w:rsidR="002E231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further investigation in the Chinese education mobilities context. From a socio-political angle, China’s individualisation process which is arguably a result of its embracing of neo-liberal values and governance has engendered highly ‘enterprising’ subjects, who are astute in accumulating various forms of capitals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achieve and/or maintain distinction </w:t>
      </w:r>
      <w:r>
        <w:rPr>
          <w:rFonts w:ascii="Times New Roman" w:eastAsia="Times New Roman" w:hAnsi="Times New Roman" w:cs="Times New Roman"/>
          <w:noProof/>
          <w:color w:val="000000"/>
          <w:sz w:val="24"/>
          <w:szCs w:val="24"/>
        </w:rPr>
        <w:t>(Gao, 2012; Kajanus, 2015; Yan, 2009, 2010</w:t>
      </w:r>
      <w:r w:rsidRPr="00943D01">
        <w:rPr>
          <w:rFonts w:ascii="Times New Roman" w:eastAsia="Times New Roman" w:hAnsi="Times New Roman" w:cs="Times New Roman"/>
          <w:noProof/>
          <w:color w:val="2F5496" w:themeColor="accent1" w:themeShade="BF"/>
          <w:sz w:val="24"/>
          <w:szCs w:val="24"/>
        </w:rPr>
        <w:t>)</w:t>
      </w:r>
      <w:r w:rsidR="00397DAA" w:rsidRPr="00943D01">
        <w:rPr>
          <w:rFonts w:ascii="Times New Roman" w:eastAsia="Times New Roman" w:hAnsi="Times New Roman" w:cs="Times New Roman"/>
          <w:noProof/>
          <w:color w:val="2F5496" w:themeColor="accent1" w:themeShade="BF"/>
          <w:sz w:val="24"/>
          <w:szCs w:val="24"/>
        </w:rPr>
        <w:t>,</w:t>
      </w:r>
      <w:r w:rsidR="00B80972" w:rsidRPr="00943D01">
        <w:rPr>
          <w:rFonts w:ascii="Times New Roman" w:eastAsia="Times New Roman" w:hAnsi="Times New Roman" w:cs="Times New Roman"/>
          <w:noProof/>
          <w:color w:val="2F5496" w:themeColor="accent1" w:themeShade="BF"/>
          <w:sz w:val="24"/>
          <w:szCs w:val="24"/>
        </w:rPr>
        <w:t xml:space="preserve"> see examples in </w:t>
      </w:r>
      <w:r w:rsidR="004676FE" w:rsidRPr="00943D01">
        <w:rPr>
          <w:rFonts w:ascii="Times New Roman" w:eastAsia="Times New Roman" w:hAnsi="Times New Roman" w:cs="Times New Roman"/>
          <w:noProof/>
          <w:color w:val="2F5496" w:themeColor="accent1" w:themeShade="BF"/>
          <w:sz w:val="24"/>
          <w:szCs w:val="24"/>
        </w:rPr>
        <w:t xml:space="preserve">Home 1a, 1b, 1c and 2a, 2b, as well as </w:t>
      </w:r>
      <w:r w:rsidR="00B80972" w:rsidRPr="00943D01">
        <w:rPr>
          <w:rFonts w:ascii="Times New Roman" w:eastAsia="Times New Roman" w:hAnsi="Times New Roman" w:cs="Times New Roman"/>
          <w:noProof/>
          <w:color w:val="2F5496" w:themeColor="accent1" w:themeShade="BF"/>
          <w:sz w:val="24"/>
          <w:szCs w:val="24"/>
        </w:rPr>
        <w:t>Abroad-Outbound 1a</w:t>
      </w:r>
      <w:r w:rsidR="004676FE" w:rsidRPr="00943D01">
        <w:rPr>
          <w:rFonts w:ascii="Times New Roman" w:eastAsia="Times New Roman" w:hAnsi="Times New Roman" w:cs="Times New Roman"/>
          <w:noProof/>
          <w:color w:val="2F5496" w:themeColor="accent1" w:themeShade="BF"/>
          <w:sz w:val="24"/>
          <w:szCs w:val="24"/>
        </w:rPr>
        <w:t xml:space="preserve"> and 2a</w:t>
      </w:r>
      <w:r w:rsidR="00B80972" w:rsidRPr="00943D01">
        <w:rPr>
          <w:rFonts w:ascii="Times New Roman" w:eastAsia="Times New Roman" w:hAnsi="Times New Roman" w:cs="Times New Roman"/>
          <w:noProof/>
          <w:color w:val="2F5496" w:themeColor="accent1" w:themeShade="BF"/>
          <w:sz w:val="24"/>
          <w:szCs w:val="24"/>
        </w:rPr>
        <w:t xml:space="preserve"> in the Typology</w:t>
      </w:r>
      <w:r>
        <w:rPr>
          <w:rFonts w:ascii="Times New Roman" w:eastAsia="Times New Roman" w:hAnsi="Times New Roman" w:cs="Times New Roman"/>
          <w:color w:val="000000"/>
          <w:sz w:val="24"/>
          <w:szCs w:val="24"/>
        </w:rPr>
        <w:t xml:space="preserve">. Meanwhile, as China is becoming a more individualised society, individual students and their families are increasingly expected to internalise the ethos that they are solely responsible for the choices they make in shaping their educational trajectories </w:t>
      </w:r>
      <w:r>
        <w:rPr>
          <w:rFonts w:ascii="Times New Roman" w:eastAsia="Times New Roman" w:hAnsi="Times New Roman" w:cs="Times New Roman"/>
          <w:noProof/>
          <w:color w:val="000000"/>
          <w:sz w:val="24"/>
          <w:szCs w:val="24"/>
        </w:rPr>
        <w:t>(Fong, 2011; Liu &amp; Xie, 2016)</w:t>
      </w:r>
      <w:r>
        <w:rPr>
          <w:rFonts w:ascii="Times New Roman" w:eastAsia="Times New Roman" w:hAnsi="Times New Roman" w:cs="Times New Roman"/>
          <w:color w:val="000000"/>
          <w:sz w:val="24"/>
          <w:szCs w:val="24"/>
        </w:rPr>
        <w:t xml:space="preserve">. Within such a context, individuals from disadvantaged backgrounds, such as from rural areas, of lower socio-economic statuses, and from minority ethnicities tend to be the most vulnerable </w:t>
      </w:r>
      <w:r>
        <w:rPr>
          <w:rFonts w:ascii="Times New Roman" w:eastAsia="Times New Roman" w:hAnsi="Times New Roman" w:cs="Times New Roman"/>
          <w:color w:val="000000"/>
          <w:sz w:val="24"/>
          <w:szCs w:val="24"/>
        </w:rPr>
        <w:lastRenderedPageBreak/>
        <w:t xml:space="preserve">under strong state directives </w:t>
      </w:r>
      <w:r>
        <w:rPr>
          <w:rFonts w:ascii="Times New Roman" w:eastAsia="Times New Roman" w:hAnsi="Times New Roman" w:cs="Times New Roman"/>
          <w:noProof/>
          <w:color w:val="000000"/>
          <w:sz w:val="24"/>
          <w:szCs w:val="24"/>
        </w:rPr>
        <w:t>(Guo &amp; Gu, 2016; Li, 2013; Li &amp; Zhao, 2017)</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Marginson’s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recent study exploring economic inequality and social mobility in East Asian countries, he traces the case of the United States where decreasing social equity was found in the 1980s following an expansion of the middle-class and increased social equality in between the 1950s and 1970s. </w:t>
      </w:r>
      <w:proofErr w:type="spellStart"/>
      <w:r>
        <w:rPr>
          <w:rFonts w:ascii="Times New Roman" w:eastAsia="Times New Roman" w:hAnsi="Times New Roman" w:cs="Times New Roman"/>
          <w:color w:val="000000"/>
          <w:sz w:val="24"/>
          <w:szCs w:val="24"/>
        </w:rPr>
        <w:t>Marginson</w:t>
      </w:r>
      <w:proofErr w:type="spellEnd"/>
      <w:r>
        <w:rPr>
          <w:rFonts w:ascii="Times New Roman" w:eastAsia="Times New Roman" w:hAnsi="Times New Roman" w:cs="Times New Roman"/>
          <w:color w:val="000000"/>
          <w:sz w:val="24"/>
          <w:szCs w:val="24"/>
        </w:rPr>
        <w:t xml:space="preserve"> predicts that:</w:t>
      </w:r>
    </w:p>
    <w:p w14:paraId="4AE1C845" w14:textId="77777777" w:rsidR="00712CB8" w:rsidRDefault="00712CB8" w:rsidP="004A2B78">
      <w:pPr>
        <w:spacing w:after="160" w:line="480" w:lineRule="auto"/>
        <w:jc w:val="both"/>
        <w:rPr>
          <w:rFonts w:ascii="Times New Roman" w:eastAsia="Times New Roman" w:hAnsi="Times New Roman" w:cs="Times New Roman"/>
          <w:color w:val="0F7503"/>
          <w:sz w:val="24"/>
          <w:szCs w:val="24"/>
        </w:rPr>
      </w:pPr>
    </w:p>
    <w:p w14:paraId="52CCED49" w14:textId="77777777" w:rsidR="00712CB8" w:rsidRDefault="00712CB8" w:rsidP="004A2B78">
      <w:pPr>
        <w:spacing w:line="480" w:lineRule="auto"/>
        <w:ind w:left="475"/>
        <w:jc w:val="both"/>
        <w:rPr>
          <w:sz w:val="24"/>
          <w:szCs w:val="24"/>
        </w:rPr>
      </w:pPr>
      <w:r>
        <w:rPr>
          <w:rFonts w:ascii="Times New Roman" w:eastAsia="Times New Roman" w:hAnsi="Times New Roman" w:cs="Times New Roman"/>
          <w:color w:val="000000"/>
          <w:sz w:val="24"/>
          <w:szCs w:val="24"/>
        </w:rPr>
        <w:t xml:space="preserve">Perhaps there is a larger danger that China will [follow the American narrative], given what appears to be the stronger reproduction of stratification in China…This is partly due to the deeply entrenched rural/ urban divide, and partly because of the impact of the party-state as a social (as distinct from a political) apparatus. The party-state has the political means at its disposal to broaden social mobility, and this is one of the recurring policy themes; but in the present period, the generational transfer of party authority at the top is one of the means whereby social inequality is being reproduced </w:t>
      </w:r>
      <w:r>
        <w:rPr>
          <w:rFonts w:ascii="Times New Roman" w:eastAsia="Times New Roman" w:hAnsi="Times New Roman" w:cs="Times New Roman"/>
          <w:noProof/>
          <w:color w:val="000000"/>
          <w:sz w:val="24"/>
          <w:szCs w:val="24"/>
        </w:rPr>
        <w:t>(Marginson, 2017, p. 7)</w:t>
      </w:r>
      <w:r>
        <w:rPr>
          <w:rFonts w:ascii="Times New Roman" w:eastAsia="Times New Roman" w:hAnsi="Times New Roman" w:cs="Times New Roman"/>
          <w:color w:val="000000"/>
          <w:sz w:val="24"/>
          <w:szCs w:val="24"/>
        </w:rPr>
        <w:t xml:space="preserve">. </w:t>
      </w:r>
    </w:p>
    <w:p w14:paraId="1AB7EAC7" w14:textId="77777777" w:rsidR="00712CB8" w:rsidRDefault="00712CB8" w:rsidP="004A2B78">
      <w:pPr>
        <w:spacing w:after="160" w:line="480" w:lineRule="auto"/>
        <w:jc w:val="both"/>
        <w:rPr>
          <w:rFonts w:ascii="Times New Roman" w:eastAsia="Times New Roman" w:hAnsi="Times New Roman" w:cs="Times New Roman"/>
          <w:color w:val="0F7503"/>
          <w:sz w:val="24"/>
          <w:szCs w:val="24"/>
        </w:rPr>
      </w:pPr>
    </w:p>
    <w:p w14:paraId="1CB6A54B" w14:textId="77777777" w:rsidR="00712CB8" w:rsidRDefault="00712CB8" w:rsidP="004A2B78">
      <w:pPr>
        <w:spacing w:after="160" w:line="480" w:lineRule="auto"/>
        <w:jc w:val="both"/>
        <w:rPr>
          <w:sz w:val="24"/>
          <w:szCs w:val="24"/>
        </w:rPr>
      </w:pPr>
      <w:bookmarkStart w:id="8" w:name="1_Critique_on_mobility_imperat"/>
      <w:bookmarkEnd w:id="8"/>
      <w:r>
        <w:rPr>
          <w:rFonts w:ascii="Times New Roman" w:eastAsia="Times New Roman" w:hAnsi="Times New Roman" w:cs="Times New Roman"/>
          <w:color w:val="000000"/>
          <w:sz w:val="24"/>
          <w:szCs w:val="24"/>
        </w:rPr>
        <w:t xml:space="preserve">It is, therefore, our contention that for the Chinese state to perform its strong ‘developmental’ and directive roles in successfully achieving China’s target of asserting its ‘rightful’ status internationally and especially in higher education, a certain degree of relative social and educational equity should be maintained internally—this is the basis of a legitimate and efficient strong state. As revealed in our typology, internal higher education mobilities in China have not only been relatively under-researched, but also reveal alarming social inequity issues that need to be urgently addressed. Moreover, due to the impacts of globalisation, higher education competition in China’s domestic markets should increasingly be considered in conjunction with a ‘globally differentiated education space’ </w:t>
      </w:r>
      <w:r>
        <w:rPr>
          <w:rFonts w:ascii="Times New Roman" w:eastAsia="Times New Roman" w:hAnsi="Times New Roman" w:cs="Times New Roman"/>
          <w:noProof/>
          <w:color w:val="000000"/>
          <w:sz w:val="24"/>
          <w:szCs w:val="24"/>
        </w:rPr>
        <w:t>(Tindal, Packwood, Findlay, Leahy, &amp; McCollum, 2015, p. 98)</w:t>
      </w:r>
      <w:r>
        <w:rPr>
          <w:rFonts w:ascii="Times New Roman" w:eastAsia="Times New Roman" w:hAnsi="Times New Roman" w:cs="Times New Roman"/>
          <w:color w:val="000000"/>
          <w:sz w:val="24"/>
          <w:szCs w:val="24"/>
        </w:rPr>
        <w:t xml:space="preserve">. Given China’s active strategies to export and import higher </w:t>
      </w:r>
      <w:r>
        <w:rPr>
          <w:rFonts w:ascii="Times New Roman" w:eastAsia="Times New Roman" w:hAnsi="Times New Roman" w:cs="Times New Roman"/>
          <w:color w:val="000000"/>
          <w:sz w:val="24"/>
          <w:szCs w:val="24"/>
        </w:rPr>
        <w:lastRenderedPageBreak/>
        <w:t xml:space="preserve">education provisions, Chinese students and their families are increasingly competing with counterparts from other parts of the world. We contend that examining China’s internal and external education mobilities in parallel can facilitate a ‘relational and contextual’ understanding of education mobilities </w:t>
      </w:r>
      <w:r>
        <w:rPr>
          <w:rFonts w:ascii="Times New Roman" w:eastAsia="Times New Roman" w:hAnsi="Times New Roman" w:cs="Times New Roman"/>
          <w:noProof/>
          <w:color w:val="000000"/>
          <w:sz w:val="24"/>
          <w:szCs w:val="24"/>
        </w:rPr>
        <w:t>(Waters, 2016, p. 2)</w:t>
      </w:r>
      <w:r>
        <w:rPr>
          <w:rFonts w:ascii="Times New Roman" w:eastAsia="Times New Roman" w:hAnsi="Times New Roman" w:cs="Times New Roman"/>
          <w:color w:val="000000"/>
          <w:sz w:val="24"/>
          <w:szCs w:val="24"/>
        </w:rPr>
        <w:t xml:space="preserve">. Indeed, there are reasons to believe that domestic education mobilities can ‘make or break’ the ambition of China’s aspirations. </w:t>
      </w:r>
    </w:p>
    <w:p w14:paraId="25EFEF49" w14:textId="77777777" w:rsidR="00712CB8" w:rsidRDefault="00712CB8" w:rsidP="004A2B78">
      <w:pPr>
        <w:spacing w:line="480" w:lineRule="auto"/>
        <w:ind w:right="-14"/>
        <w:jc w:val="both"/>
        <w:rPr>
          <w:sz w:val="24"/>
          <w:szCs w:val="24"/>
        </w:rPr>
      </w:pPr>
      <w:bookmarkStart w:id="9" w:name="2_Current_lack_of_longitudinal"/>
      <w:bookmarkEnd w:id="9"/>
      <w:r>
        <w:rPr>
          <w:rFonts w:ascii="Times New Roman" w:eastAsia="Times New Roman" w:hAnsi="Times New Roman" w:cs="Times New Roman"/>
          <w:b/>
          <w:color w:val="000000"/>
          <w:sz w:val="24"/>
          <w:szCs w:val="24"/>
        </w:rPr>
        <w:t xml:space="preserve">2. Current lack of longitudinal studies </w:t>
      </w:r>
    </w:p>
    <w:p w14:paraId="00BB907A" w14:textId="2FEC1872"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In the interest of clarity, we recognise that our discussion of the typology thus far may risk being regarded as portraying higher education mobilities in China as necessarily one-way or unidirectional. We, therefore, wish to highlight that in practice such mobilities are</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sz w:val="24"/>
          <w:szCs w:val="24"/>
        </w:rPr>
        <w:t xml:space="preserve">dynamic, multiple and multi-directional. For instance, at the institutional level, there are increasing numbers of joint-degree and double-degree programmes offered by Chinese and foreign institutions </w:t>
      </w:r>
      <w:r>
        <w:rPr>
          <w:rFonts w:ascii="Times New Roman" w:eastAsia="Times New Roman" w:hAnsi="Times New Roman" w:cs="Times New Roman"/>
          <w:noProof/>
          <w:color w:val="000000"/>
          <w:sz w:val="24"/>
          <w:szCs w:val="24"/>
        </w:rPr>
        <w:t>(Hou et al., 2014)</w:t>
      </w:r>
      <w:r w:rsidR="003902F0">
        <w:rPr>
          <w:rFonts w:ascii="Times New Roman" w:eastAsia="Times New Roman" w:hAnsi="Times New Roman" w:cs="Times New Roman"/>
          <w:noProof/>
          <w:color w:val="000000"/>
          <w:sz w:val="24"/>
          <w:szCs w:val="24"/>
        </w:rPr>
        <w:t xml:space="preserve"> </w:t>
      </w:r>
      <w:r w:rsidR="003902F0" w:rsidRPr="00943D01">
        <w:rPr>
          <w:rFonts w:ascii="Times New Roman" w:eastAsia="Times New Roman" w:hAnsi="Times New Roman" w:cs="Times New Roman"/>
          <w:noProof/>
          <w:color w:val="2F5496" w:themeColor="accent1" w:themeShade="BF"/>
          <w:sz w:val="24"/>
          <w:szCs w:val="24"/>
        </w:rPr>
        <w:t>(see examples from Home 3a, 3b and Abroad-Inbound 3a in the Typology)</w:t>
      </w:r>
      <w:r>
        <w:rPr>
          <w:rFonts w:ascii="Times New Roman" w:eastAsia="Times New Roman" w:hAnsi="Times New Roman" w:cs="Times New Roman"/>
          <w:color w:val="000000"/>
          <w:sz w:val="24"/>
          <w:szCs w:val="24"/>
        </w:rPr>
        <w:t xml:space="preserve">, </w:t>
      </w:r>
      <w:r w:rsidR="00271457">
        <w:rPr>
          <w:rFonts w:ascii="Times New Roman" w:eastAsia="Times New Roman" w:hAnsi="Times New Roman" w:cs="Times New Roman"/>
          <w:color w:val="000000"/>
          <w:sz w:val="24"/>
          <w:szCs w:val="24"/>
        </w:rPr>
        <w:t>and also</w:t>
      </w:r>
      <w:r>
        <w:rPr>
          <w:rFonts w:ascii="Times New Roman" w:eastAsia="Times New Roman" w:hAnsi="Times New Roman" w:cs="Times New Roman"/>
          <w:color w:val="000000"/>
          <w:sz w:val="24"/>
          <w:szCs w:val="24"/>
        </w:rPr>
        <w:t xml:space="preserve"> bi-directional students exchanges and movements </w:t>
      </w:r>
      <w:r>
        <w:rPr>
          <w:rFonts w:ascii="Times New Roman" w:eastAsia="Times New Roman" w:hAnsi="Times New Roman" w:cs="Times New Roman"/>
          <w:noProof/>
          <w:color w:val="000000"/>
          <w:sz w:val="24"/>
          <w:szCs w:val="24"/>
        </w:rPr>
        <w:t>(</w:t>
      </w:r>
      <w:r w:rsidR="008263A5">
        <w:rPr>
          <w:rFonts w:ascii="Times New Roman" w:eastAsia="Times New Roman" w:hAnsi="Times New Roman" w:cs="Times New Roman"/>
          <w:noProof/>
          <w:color w:val="000000"/>
          <w:sz w:val="24"/>
          <w:szCs w:val="24"/>
        </w:rPr>
        <w:t>Author 1</w:t>
      </w:r>
      <w:r>
        <w:rPr>
          <w:rFonts w:ascii="Times New Roman" w:eastAsia="Times New Roman" w:hAnsi="Times New Roman" w:cs="Times New Roman"/>
          <w:noProof/>
          <w:color w:val="000000"/>
          <w:sz w:val="24"/>
          <w:szCs w:val="24"/>
        </w:rPr>
        <w:t>, Forthcoming-b</w:t>
      </w:r>
      <w:proofErr w:type="gramStart"/>
      <w:r>
        <w:rPr>
          <w:rFonts w:ascii="Times New Roman" w:eastAsia="Times New Roman" w:hAnsi="Times New Roman" w:cs="Times New Roman"/>
          <w:noProof/>
          <w:color w:val="000000"/>
          <w:sz w:val="24"/>
          <w:szCs w:val="24"/>
        </w:rPr>
        <w:t>)</w:t>
      </w:r>
      <w:r w:rsidR="00DC0507">
        <w:rPr>
          <w:rFonts w:ascii="Times New Roman" w:eastAsia="Times New Roman" w:hAnsi="Times New Roman" w:cs="Times New Roman"/>
          <w:noProof/>
          <w:color w:val="000000"/>
          <w:sz w:val="24"/>
          <w:szCs w:val="24"/>
        </w:rPr>
        <w:t>.</w:t>
      </w:r>
      <w:r>
        <w:rPr>
          <w:rFonts w:ascii="Times New Roman" w:eastAsia="Times New Roman" w:hAnsi="Times New Roman" w:cs="Times New Roman"/>
          <w:color w:val="000000"/>
          <w:sz w:val="24"/>
          <w:szCs w:val="24"/>
        </w:rPr>
        <w:t>Many</w:t>
      </w:r>
      <w:proofErr w:type="gramEnd"/>
      <w:r>
        <w:rPr>
          <w:rFonts w:ascii="Times New Roman" w:eastAsia="Times New Roman" w:hAnsi="Times New Roman" w:cs="Times New Roman"/>
          <w:color w:val="000000"/>
          <w:sz w:val="24"/>
          <w:szCs w:val="24"/>
        </w:rPr>
        <w:t xml:space="preserve"> institutions and programmes can simultaneously engage in multiple forms and directions of education mobilities. At an individual level, one form of education mobility can often motivate subsequent and further mobilities</w:t>
      </w:r>
      <w:r w:rsidR="00DC0507">
        <w:rPr>
          <w:rFonts w:ascii="Times New Roman" w:eastAsia="Times New Roman" w:hAnsi="Times New Roman" w:cs="Times New Roman"/>
          <w:color w:val="000000"/>
          <w:sz w:val="24"/>
          <w:szCs w:val="24"/>
        </w:rPr>
        <w:t xml:space="preserve"> </w:t>
      </w:r>
      <w:r w:rsidR="00DC0507" w:rsidRPr="00943D01">
        <w:rPr>
          <w:rFonts w:ascii="Times New Roman" w:eastAsia="Times New Roman" w:hAnsi="Times New Roman" w:cs="Times New Roman"/>
          <w:noProof/>
          <w:color w:val="2F5496" w:themeColor="accent1" w:themeShade="BF"/>
          <w:sz w:val="24"/>
          <w:szCs w:val="24"/>
        </w:rPr>
        <w:t>(see examples from Home 1c and Abroad-Outbound 1a and Abroad-Inbound 1a in the Typology)</w:t>
      </w:r>
      <w:r w:rsidRPr="00943D01">
        <w:rPr>
          <w:rFonts w:ascii="Times New Roman" w:eastAsia="Times New Roman" w:hAnsi="Times New Roman" w:cs="Times New Roman"/>
          <w:color w:val="2F5496" w:themeColor="accent1" w:themeShade="BF"/>
          <w:sz w:val="24"/>
          <w:szCs w:val="24"/>
        </w:rPr>
        <w:t xml:space="preserve">. </w:t>
      </w:r>
      <w:r>
        <w:rPr>
          <w:rFonts w:ascii="Times New Roman" w:eastAsia="Times New Roman" w:hAnsi="Times New Roman" w:cs="Times New Roman"/>
          <w:color w:val="000000"/>
          <w:sz w:val="24"/>
          <w:szCs w:val="24"/>
        </w:rPr>
        <w:t xml:space="preserve">For instance, </w:t>
      </w:r>
      <w:r w:rsidR="008263A5">
        <w:rPr>
          <w:rFonts w:ascii="Times New Roman" w:eastAsia="Times New Roman" w:hAnsi="Times New Roman" w:cs="Times New Roman"/>
          <w:color w:val="000000"/>
          <w:sz w:val="24"/>
          <w:szCs w:val="24"/>
        </w:rPr>
        <w:t>Author 1</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noProof/>
          <w:color w:val="000000"/>
          <w:sz w:val="24"/>
          <w:szCs w:val="24"/>
        </w:rPr>
        <w:t>(2018)</w:t>
      </w:r>
      <w:r>
        <w:rPr>
          <w:rFonts w:ascii="Times New Roman" w:eastAsia="Times New Roman" w:hAnsi="Times New Roman" w:cs="Times New Roman"/>
          <w:color w:val="000000"/>
          <w:sz w:val="24"/>
          <w:szCs w:val="24"/>
        </w:rPr>
        <w:t xml:space="preserve"> longitudinal study (charting the period 200</w:t>
      </w:r>
      <w:r w:rsidR="00F85BB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-2017) has revealed that a sizeable proportion of the mainland Chinese students who migrated to Hong Kong had multiple subsequent migrations abroad and back to the mainland. In parallel, middle-class families often use private and / or joint-partnership branch universities as a stepping stone to send their children further abroad </w:t>
      </w:r>
      <w:r>
        <w:rPr>
          <w:rFonts w:ascii="Times New Roman" w:eastAsia="Times New Roman" w:hAnsi="Times New Roman" w:cs="Times New Roman"/>
          <w:noProof/>
          <w:color w:val="000000"/>
          <w:sz w:val="24"/>
          <w:szCs w:val="24"/>
        </w:rPr>
        <w:t>(Tsang, 2013)</w:t>
      </w:r>
      <w:r>
        <w:rPr>
          <w:rFonts w:ascii="Times New Roman" w:eastAsia="Times New Roman" w:hAnsi="Times New Roman" w:cs="Times New Roman"/>
          <w:color w:val="000000"/>
          <w:sz w:val="24"/>
          <w:szCs w:val="24"/>
        </w:rPr>
        <w:t xml:space="preserve">. Most noticeably, some of the student and academic returnees discussed in this typology can be argued to embody multiple and complex migratory trajectories throughout their life courses </w:t>
      </w:r>
      <w:r>
        <w:rPr>
          <w:rFonts w:ascii="Times New Roman" w:eastAsia="Times New Roman" w:hAnsi="Times New Roman" w:cs="Times New Roman"/>
          <w:noProof/>
          <w:color w:val="000000"/>
          <w:sz w:val="24"/>
          <w:szCs w:val="24"/>
        </w:rPr>
        <w:t>(Zweig, Changgui, &amp; Rosen, 2004)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Guo </w:t>
      </w:r>
      <w:r>
        <w:rPr>
          <w:rFonts w:ascii="Times New Roman" w:eastAsia="Times New Roman" w:hAnsi="Times New Roman" w:cs="Times New Roman"/>
          <w:noProof/>
          <w:sz w:val="24"/>
          <w:szCs w:val="24"/>
        </w:rPr>
        <w:t xml:space="preserve">(2016, p. </w:t>
      </w:r>
      <w:r>
        <w:rPr>
          <w:rFonts w:ascii="Times New Roman" w:eastAsia="Times New Roman" w:hAnsi="Times New Roman" w:cs="Times New Roman"/>
          <w:noProof/>
          <w:sz w:val="24"/>
          <w:szCs w:val="24"/>
        </w:rPr>
        <w:lastRenderedPageBreak/>
        <w:t>314)</w:t>
      </w:r>
      <w:r>
        <w:rPr>
          <w:rFonts w:ascii="Times New Roman" w:eastAsia="Times New Roman" w:hAnsi="Times New Roman" w:cs="Times New Roman"/>
          <w:sz w:val="24"/>
          <w:szCs w:val="24"/>
        </w:rPr>
        <w:t xml:space="preserve"> vividly portrays Chinese Canadians in Beijing who embody ‘evolving and changeable’ transnational travel plans that are contingent upon a ‘perennial openness to further movement’. </w:t>
      </w:r>
    </w:p>
    <w:p w14:paraId="36A23A57" w14:textId="3C61DBF8" w:rsidR="00712CB8" w:rsidRDefault="00712CB8" w:rsidP="004A2B78">
      <w:pPr>
        <w:spacing w:line="480" w:lineRule="auto"/>
        <w:jc w:val="both"/>
        <w:rPr>
          <w:sz w:val="24"/>
          <w:szCs w:val="24"/>
        </w:rPr>
      </w:pPr>
      <w:r>
        <w:rPr>
          <w:rFonts w:ascii="Times New Roman" w:eastAsia="Times New Roman" w:hAnsi="Times New Roman" w:cs="Times New Roman"/>
          <w:sz w:val="24"/>
          <w:szCs w:val="24"/>
        </w:rPr>
        <w:t>The multiple, circular and multi-directional nature of such complex higher education mobilities can therefore</w:t>
      </w:r>
      <w:r>
        <w:rPr>
          <w:rFonts w:ascii="Times New Roman" w:eastAsia="Times New Roman" w:hAnsi="Times New Roman" w:cs="Times New Roman"/>
          <w:color w:val="000000"/>
          <w:sz w:val="24"/>
          <w:szCs w:val="24"/>
        </w:rPr>
        <w:t xml:space="preserve"> be likened to a ‘mobility chain’ effect. As such, while in this typology it is helpful to discuss the nine separate types of mobilities in China, it is also crucial to recognise the fluid and constantly evolving nature of education </w:t>
      </w:r>
      <w:proofErr w:type="gramStart"/>
      <w:r>
        <w:rPr>
          <w:rFonts w:ascii="Times New Roman" w:eastAsia="Times New Roman" w:hAnsi="Times New Roman" w:cs="Times New Roman"/>
          <w:color w:val="000000"/>
          <w:sz w:val="24"/>
          <w:szCs w:val="24"/>
        </w:rPr>
        <w:t>mobilities as a whole</w:t>
      </w:r>
      <w:proofErr w:type="gramEnd"/>
      <w:r>
        <w:rPr>
          <w:rFonts w:ascii="Times New Roman" w:eastAsia="Times New Roman" w:hAnsi="Times New Roman" w:cs="Times New Roman"/>
          <w:color w:val="000000"/>
          <w:sz w:val="24"/>
          <w:szCs w:val="24"/>
        </w:rPr>
        <w:t xml:space="preserve">. To this end, we argue that research of </w:t>
      </w:r>
      <w:r w:rsidR="00BB3B5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longitudinal and/or retrospective nature can facilitate a more comprehensive understanding of the multi-directional and longer-term educational mobility trajectories of both individual and institutional mobile actors. This is an area that should warrant substantial future research attention in an attempt to answer questions such as: to what extent is the ‘mobility imperative’ impacting on the decision-making processes of the state (in terms of policies), of institutions (in terms of resource allocations for transnational education for instance), and of individuals (in terms of decision</w:t>
      </w:r>
      <w:r w:rsidR="0074546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move for educational purposes or in terms of the extent of control they have over movement for educational purposes)?</w:t>
      </w:r>
    </w:p>
    <w:p w14:paraId="08A4E0EB" w14:textId="77777777" w:rsidR="00712CB8" w:rsidRDefault="00712CB8" w:rsidP="004A2B78">
      <w:pPr>
        <w:spacing w:line="480" w:lineRule="auto"/>
        <w:jc w:val="both"/>
        <w:rPr>
          <w:rFonts w:ascii="Times New Roman" w:eastAsia="Times New Roman" w:hAnsi="Times New Roman" w:cs="Times New Roman"/>
          <w:color w:val="000000"/>
          <w:sz w:val="24"/>
          <w:szCs w:val="24"/>
        </w:rPr>
      </w:pPr>
    </w:p>
    <w:p w14:paraId="385556FC" w14:textId="77777777" w:rsidR="00712CB8" w:rsidRDefault="00712CB8" w:rsidP="004A2B78">
      <w:pPr>
        <w:spacing w:line="480" w:lineRule="auto"/>
        <w:ind w:right="-14"/>
        <w:jc w:val="both"/>
        <w:rPr>
          <w:sz w:val="24"/>
          <w:szCs w:val="24"/>
        </w:rPr>
      </w:pPr>
      <w:bookmarkStart w:id="10" w:name="3_Theoretical_and_conceptual_c"/>
      <w:bookmarkEnd w:id="10"/>
      <w:r>
        <w:rPr>
          <w:rFonts w:ascii="Times New Roman" w:eastAsia="Times New Roman" w:hAnsi="Times New Roman" w:cs="Times New Roman"/>
          <w:b/>
          <w:color w:val="000000"/>
          <w:sz w:val="24"/>
          <w:szCs w:val="24"/>
        </w:rPr>
        <w:t xml:space="preserve">3. Theoretical and conceptual challenges </w:t>
      </w:r>
    </w:p>
    <w:p w14:paraId="3CF6E38E" w14:textId="77777777" w:rsidR="00712CB8" w:rsidRDefault="00712CB8" w:rsidP="004A2B78">
      <w:pPr>
        <w:spacing w:line="480" w:lineRule="auto"/>
        <w:ind w:right="-14"/>
        <w:jc w:val="both"/>
        <w:rPr>
          <w:sz w:val="24"/>
          <w:szCs w:val="24"/>
        </w:rPr>
      </w:pPr>
      <w:r>
        <w:rPr>
          <w:rFonts w:ascii="Times New Roman" w:eastAsia="Times New Roman" w:hAnsi="Times New Roman" w:cs="Times New Roman"/>
          <w:color w:val="000000"/>
          <w:sz w:val="24"/>
          <w:szCs w:val="24"/>
        </w:rPr>
        <w:t>Our typology has brought together a range of theoretical perspectives on Chinese higher education mobilities, both at domestic and international levels.</w:t>
      </w:r>
    </w:p>
    <w:p w14:paraId="6684888A" w14:textId="11407B55" w:rsidR="00712CB8" w:rsidRDefault="00712CB8" w:rsidP="004A2B78">
      <w:pPr>
        <w:spacing w:line="480" w:lineRule="auto"/>
        <w:ind w:right="-14"/>
        <w:jc w:val="both"/>
        <w:rPr>
          <w:sz w:val="24"/>
          <w:szCs w:val="24"/>
        </w:rPr>
      </w:pPr>
      <w:r>
        <w:rPr>
          <w:rFonts w:ascii="Times New Roman" w:eastAsia="Times New Roman" w:hAnsi="Times New Roman" w:cs="Times New Roman"/>
          <w:color w:val="000000"/>
          <w:sz w:val="24"/>
          <w:szCs w:val="24"/>
        </w:rPr>
        <w:t xml:space="preserve">As rehearsed in the previous section, there are critiques on the ‘mobility imperative’ which articulate a problematic linkage between physical and social mobilities through education and reinforce the assumption that physical mobility for educational purposes is desirable and necessary for cosmopolitans. In this paper we argue that the ‘mobility imperative’ seems to valorise active, strategic mobilities, while ignoring or marginalising those who are immobile, or those with less economic and social, cultural resources to deploy to engineer their mobility trajectories. On the other hand, scholars have commonly recognised the theoretical and </w:t>
      </w:r>
      <w:r>
        <w:rPr>
          <w:rFonts w:ascii="Times New Roman" w:eastAsia="Times New Roman" w:hAnsi="Times New Roman" w:cs="Times New Roman"/>
          <w:color w:val="000000"/>
          <w:sz w:val="24"/>
          <w:szCs w:val="24"/>
        </w:rPr>
        <w:lastRenderedPageBreak/>
        <w:t xml:space="preserve">empirical central stage that mobility should be accorded, as reflected through </w:t>
      </w:r>
      <w:r w:rsidR="00C2154E">
        <w:rPr>
          <w:rFonts w:ascii="Times New Roman" w:eastAsia="Times New Roman" w:hAnsi="Times New Roman" w:cs="Times New Roman"/>
          <w:color w:val="000000"/>
          <w:sz w:val="24"/>
          <w:szCs w:val="24"/>
        </w:rPr>
        <w:t xml:space="preserve">study </w:t>
      </w:r>
      <w:r>
        <w:rPr>
          <w:rFonts w:ascii="Times New Roman" w:eastAsia="Times New Roman" w:hAnsi="Times New Roman" w:cs="Times New Roman"/>
          <w:color w:val="000000"/>
          <w:sz w:val="24"/>
          <w:szCs w:val="24"/>
        </w:rPr>
        <w:t xml:space="preserve">of the ‘mobility turn’. </w:t>
      </w:r>
      <w:r w:rsidR="006E257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dvocates have conceptualised education mobility as a form of capital, following Pierre Bourdieu </w:t>
      </w:r>
      <w:r>
        <w:rPr>
          <w:rFonts w:ascii="Times New Roman" w:eastAsia="Times New Roman" w:hAnsi="Times New Roman" w:cs="Times New Roman"/>
          <w:noProof/>
          <w:color w:val="000000"/>
          <w:sz w:val="24"/>
          <w:szCs w:val="24"/>
        </w:rPr>
        <w:t>(1986)</w:t>
      </w:r>
      <w:r>
        <w:rPr>
          <w:rFonts w:ascii="Times New Roman" w:eastAsia="Times New Roman" w:hAnsi="Times New Roman" w:cs="Times New Roman"/>
          <w:color w:val="000000"/>
          <w:sz w:val="24"/>
          <w:szCs w:val="24"/>
        </w:rPr>
        <w:t xml:space="preserve">, along with other forms of cultural, social and economic capitals. For instance, in her study on the academic mobility of Chinese scholars, Leung </w:t>
      </w:r>
      <w:r>
        <w:rPr>
          <w:rFonts w:ascii="Times New Roman" w:eastAsia="Times New Roman" w:hAnsi="Times New Roman" w:cs="Times New Roman"/>
          <w:noProof/>
          <w:color w:val="000000"/>
          <w:sz w:val="24"/>
          <w:szCs w:val="24"/>
        </w:rPr>
        <w:t>(2013, p. 313)</w:t>
      </w:r>
      <w:r>
        <w:rPr>
          <w:rFonts w:ascii="Times New Roman" w:eastAsia="Times New Roman" w:hAnsi="Times New Roman" w:cs="Times New Roman"/>
          <w:color w:val="000000"/>
          <w:sz w:val="24"/>
          <w:szCs w:val="24"/>
        </w:rPr>
        <w:t xml:space="preserve"> conceptualises geographic mobility ‘as a form of capital in the field of academia’ that can be ‘converted into other forms of capital, which subsequently can be accumulated and transformed to further mobility, both in geographical (as in subsequent overseas travelling for varied purposes) and social (as in personal and career advancement) senses’ (p. 314)</w:t>
      </w:r>
      <w:r w:rsidR="00DC0507">
        <w:rPr>
          <w:rFonts w:ascii="Times New Roman" w:eastAsia="Times New Roman" w:hAnsi="Times New Roman" w:cs="Times New Roman"/>
          <w:color w:val="000000"/>
          <w:sz w:val="24"/>
          <w:szCs w:val="24"/>
        </w:rPr>
        <w:t xml:space="preserve"> </w:t>
      </w:r>
      <w:r w:rsidR="00DC0507" w:rsidRPr="00943D01">
        <w:rPr>
          <w:rFonts w:ascii="Times New Roman" w:eastAsia="Times New Roman" w:hAnsi="Times New Roman" w:cs="Times New Roman"/>
          <w:color w:val="2F5496" w:themeColor="accent1" w:themeShade="BF"/>
          <w:sz w:val="24"/>
          <w:szCs w:val="24"/>
        </w:rPr>
        <w:t>(reflected in Abroad-Outbound 2a in the Typology)</w:t>
      </w:r>
      <w:r>
        <w:rPr>
          <w:rFonts w:ascii="Times New Roman" w:eastAsia="Times New Roman" w:hAnsi="Times New Roman" w:cs="Times New Roman"/>
          <w:color w:val="000000"/>
          <w:sz w:val="24"/>
          <w:szCs w:val="24"/>
        </w:rPr>
        <w:t xml:space="preserve">. In their seminal work exploring the impact of international education on China’s wider social structures, Xiang and Shen </w:t>
      </w:r>
      <w:r>
        <w:rPr>
          <w:rFonts w:ascii="Times New Roman" w:eastAsia="Times New Roman" w:hAnsi="Times New Roman" w:cs="Times New Roman"/>
          <w:noProof/>
          <w:color w:val="000000"/>
          <w:sz w:val="24"/>
          <w:szCs w:val="24"/>
        </w:rPr>
        <w:t>(2009)</w:t>
      </w:r>
      <w:r>
        <w:rPr>
          <w:rFonts w:ascii="Times New Roman" w:eastAsia="Times New Roman" w:hAnsi="Times New Roman" w:cs="Times New Roman"/>
          <w:color w:val="000000"/>
          <w:sz w:val="24"/>
          <w:szCs w:val="24"/>
        </w:rPr>
        <w:t xml:space="preserve"> trace how Chinese international student returnees and their families strategically convert and transform their economic, political, social and cultural capitals to reap the optimum rewards as presented by the Chinese state and domestic labour market</w:t>
      </w:r>
      <w:r w:rsidR="00DC0507">
        <w:rPr>
          <w:rFonts w:ascii="Times New Roman" w:eastAsia="Times New Roman" w:hAnsi="Times New Roman" w:cs="Times New Roman"/>
          <w:color w:val="000000"/>
          <w:sz w:val="24"/>
          <w:szCs w:val="24"/>
        </w:rPr>
        <w:t xml:space="preserve"> </w:t>
      </w:r>
      <w:r w:rsidR="00DC0507" w:rsidRPr="00943D01">
        <w:rPr>
          <w:rFonts w:ascii="Times New Roman" w:eastAsia="Times New Roman" w:hAnsi="Times New Roman" w:cs="Times New Roman"/>
          <w:color w:val="2F5496" w:themeColor="accent1" w:themeShade="BF"/>
          <w:sz w:val="24"/>
          <w:szCs w:val="24"/>
        </w:rPr>
        <w:t>(reflected in Abroad-</w:t>
      </w:r>
      <w:r w:rsidR="008774A5" w:rsidRPr="00943D01">
        <w:rPr>
          <w:rFonts w:ascii="Times New Roman" w:eastAsia="Times New Roman" w:hAnsi="Times New Roman" w:cs="Times New Roman"/>
          <w:color w:val="2F5496" w:themeColor="accent1" w:themeShade="BF"/>
          <w:sz w:val="24"/>
          <w:szCs w:val="24"/>
        </w:rPr>
        <w:t>Outbound 1a and Abroad-Inbound 2a in the Typology)</w:t>
      </w:r>
      <w:r>
        <w:rPr>
          <w:rFonts w:ascii="Times New Roman" w:eastAsia="Times New Roman" w:hAnsi="Times New Roman" w:cs="Times New Roman"/>
          <w:color w:val="000000"/>
          <w:sz w:val="24"/>
          <w:szCs w:val="24"/>
        </w:rPr>
        <w:t xml:space="preserve">. Their results suggest that conversion of capitals as manifested through such outbound educational mobility produces and exacerbates social stratification in China. </w:t>
      </w:r>
    </w:p>
    <w:p w14:paraId="0576FAB1" w14:textId="71C8353B" w:rsidR="00712CB8" w:rsidRDefault="00712CB8" w:rsidP="004A2B78">
      <w:pPr>
        <w:spacing w:line="480" w:lineRule="auto"/>
        <w:jc w:val="both"/>
        <w:rPr>
          <w:sz w:val="24"/>
          <w:szCs w:val="24"/>
        </w:rPr>
      </w:pPr>
      <w:r>
        <w:rPr>
          <w:rFonts w:ascii="Times New Roman" w:eastAsia="Times New Roman" w:hAnsi="Times New Roman" w:cs="Times New Roman"/>
          <w:color w:val="000000"/>
          <w:sz w:val="24"/>
          <w:szCs w:val="24"/>
        </w:rPr>
        <w:t xml:space="preserve">In the Special Administrative Regions of Hong Kong and Macau, two distinctive political and ideological territories of China, cross-border higher education pursuits of mainland Chinese students in these entities have been similarly understood as the accumulation, exchange and conversion of various forms of capital </w:t>
      </w:r>
      <w:r>
        <w:rPr>
          <w:rFonts w:ascii="Times New Roman" w:eastAsia="Times New Roman" w:hAnsi="Times New Roman" w:cs="Times New Roman"/>
          <w:noProof/>
          <w:color w:val="000000"/>
          <w:sz w:val="24"/>
          <w:szCs w:val="24"/>
        </w:rPr>
        <w:t xml:space="preserve">(Li &amp; Bray, 2006, 2007; </w:t>
      </w:r>
      <w:r w:rsidR="008263A5">
        <w:rPr>
          <w:rFonts w:ascii="Times New Roman" w:eastAsia="Times New Roman" w:hAnsi="Times New Roman" w:cs="Times New Roman"/>
          <w:noProof/>
          <w:color w:val="000000"/>
          <w:sz w:val="24"/>
          <w:szCs w:val="24"/>
        </w:rPr>
        <w:t>Author 1</w:t>
      </w:r>
      <w:r>
        <w:rPr>
          <w:rFonts w:ascii="Times New Roman" w:eastAsia="Times New Roman" w:hAnsi="Times New Roman" w:cs="Times New Roman"/>
          <w:noProof/>
          <w:color w:val="000000"/>
          <w:sz w:val="24"/>
          <w:szCs w:val="24"/>
        </w:rPr>
        <w:t>, 2017a, 2017b</w:t>
      </w:r>
      <w:r w:rsidRPr="00943D01">
        <w:rPr>
          <w:rFonts w:ascii="Times New Roman" w:eastAsia="Times New Roman" w:hAnsi="Times New Roman" w:cs="Times New Roman"/>
          <w:noProof/>
          <w:color w:val="2F5496" w:themeColor="accent1" w:themeShade="BF"/>
          <w:sz w:val="24"/>
          <w:szCs w:val="24"/>
        </w:rPr>
        <w:t>)</w:t>
      </w:r>
      <w:r w:rsidR="004E3493" w:rsidRPr="00943D01">
        <w:rPr>
          <w:rFonts w:ascii="Times New Roman" w:eastAsia="Times New Roman" w:hAnsi="Times New Roman" w:cs="Times New Roman"/>
          <w:noProof/>
          <w:color w:val="2F5496" w:themeColor="accent1" w:themeShade="BF"/>
          <w:sz w:val="24"/>
          <w:szCs w:val="24"/>
        </w:rPr>
        <w:t xml:space="preserve"> (see Home 1c in the Typology)</w:t>
      </w:r>
      <w:r>
        <w:rPr>
          <w:rFonts w:ascii="Times New Roman" w:eastAsia="Times New Roman" w:hAnsi="Times New Roman" w:cs="Times New Roman"/>
          <w:color w:val="000000"/>
          <w:sz w:val="24"/>
          <w:szCs w:val="24"/>
        </w:rPr>
        <w:t xml:space="preserve">. The notion of social capital, as extended to ‘institutional social capital’, has been employed to make sense of students’ experiences when enrolled on transnational British degree programmes delivered locally in Hong Kong </w:t>
      </w:r>
      <w:r>
        <w:rPr>
          <w:rFonts w:ascii="Times New Roman" w:eastAsia="Times New Roman" w:hAnsi="Times New Roman" w:cs="Times New Roman"/>
          <w:noProof/>
          <w:color w:val="000000"/>
          <w:sz w:val="24"/>
          <w:szCs w:val="24"/>
        </w:rPr>
        <w:t>(Waters &amp; Leung, 2013)</w:t>
      </w:r>
      <w:r w:rsidR="009027CC">
        <w:rPr>
          <w:rFonts w:ascii="Times New Roman" w:eastAsia="Times New Roman" w:hAnsi="Times New Roman" w:cs="Times New Roman"/>
          <w:noProof/>
          <w:color w:val="000000"/>
          <w:sz w:val="24"/>
          <w:szCs w:val="24"/>
        </w:rPr>
        <w:t xml:space="preserve"> </w:t>
      </w:r>
      <w:r w:rsidR="009027CC" w:rsidRPr="00943D01">
        <w:rPr>
          <w:rFonts w:ascii="Times New Roman" w:eastAsia="Times New Roman" w:hAnsi="Times New Roman" w:cs="Times New Roman"/>
          <w:noProof/>
          <w:color w:val="2F5496" w:themeColor="accent1" w:themeShade="BF"/>
          <w:sz w:val="24"/>
          <w:szCs w:val="24"/>
        </w:rPr>
        <w:t>(reflected in Abroad-Inbound 3a in the Typology)</w:t>
      </w:r>
      <w:r>
        <w:rPr>
          <w:rFonts w:ascii="Times New Roman" w:eastAsia="Times New Roman" w:hAnsi="Times New Roman" w:cs="Times New Roman"/>
          <w:color w:val="000000"/>
          <w:sz w:val="24"/>
          <w:szCs w:val="24"/>
        </w:rPr>
        <w:t xml:space="preserve">. Such a commonality shared by studies from the above suite of disciplines, including geography, anthropology, sociology and political </w:t>
      </w:r>
      <w:r>
        <w:rPr>
          <w:rFonts w:ascii="Times New Roman" w:eastAsia="Times New Roman" w:hAnsi="Times New Roman" w:cs="Times New Roman"/>
          <w:color w:val="000000"/>
          <w:sz w:val="24"/>
          <w:szCs w:val="24"/>
        </w:rPr>
        <w:lastRenderedPageBreak/>
        <w:t>science reveals a possibility for developing a theoretical</w:t>
      </w:r>
      <w:r w:rsidR="00D32E02">
        <w:rPr>
          <w:rFonts w:ascii="Times New Roman" w:eastAsia="Times New Roman" w:hAnsi="Times New Roman" w:cs="Times New Roman"/>
          <w:color w:val="000000"/>
          <w:sz w:val="24"/>
          <w:szCs w:val="24"/>
        </w:rPr>
        <w:t xml:space="preserve"> set of</w:t>
      </w:r>
      <w:r>
        <w:rPr>
          <w:rFonts w:ascii="Times New Roman" w:eastAsia="Times New Roman" w:hAnsi="Times New Roman" w:cs="Times New Roman"/>
          <w:color w:val="000000"/>
          <w:sz w:val="24"/>
          <w:szCs w:val="24"/>
        </w:rPr>
        <w:t xml:space="preserve"> tool</w:t>
      </w:r>
      <w:r w:rsidR="00D32E0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that can allow us to appreciate and recognise the diverse forms of mobilities within Chinese education. In turn, such theoretical insights can ‘significantly enliven debates and advance research agendas’ </w:t>
      </w:r>
      <w:r>
        <w:rPr>
          <w:rFonts w:ascii="Times New Roman" w:eastAsia="Times New Roman" w:hAnsi="Times New Roman" w:cs="Times New Roman"/>
          <w:noProof/>
          <w:color w:val="000000"/>
          <w:sz w:val="24"/>
          <w:szCs w:val="24"/>
        </w:rPr>
        <w:t>(Waters, 2016, p. 2)</w:t>
      </w:r>
      <w:r>
        <w:rPr>
          <w:rFonts w:ascii="Times New Roman" w:eastAsia="Times New Roman" w:hAnsi="Times New Roman" w:cs="Times New Roman"/>
          <w:color w:val="000000"/>
          <w:sz w:val="24"/>
          <w:szCs w:val="24"/>
        </w:rPr>
        <w:t xml:space="preserve"> by examining complex processes of education in a ‘relational and contextual’ manner and enables us to consider the interaction between structure / agency and fixity /flows (ibid.). However, we </w:t>
      </w:r>
      <w:r w:rsidR="00C32794">
        <w:rPr>
          <w:rFonts w:ascii="Times New Roman" w:eastAsia="Times New Roman" w:hAnsi="Times New Roman" w:cs="Times New Roman"/>
          <w:color w:val="000000"/>
          <w:sz w:val="24"/>
          <w:szCs w:val="24"/>
        </w:rPr>
        <w:t xml:space="preserve">argue </w:t>
      </w:r>
      <w:r>
        <w:rPr>
          <w:rFonts w:ascii="Times New Roman" w:eastAsia="Times New Roman" w:hAnsi="Times New Roman" w:cs="Times New Roman"/>
          <w:color w:val="000000"/>
          <w:sz w:val="24"/>
          <w:szCs w:val="24"/>
        </w:rPr>
        <w:t xml:space="preserve">that much more systematic work needs to be done to proffer a more comprehensive set of tools that can allow researchers to not only engage with any specific type of educational mobility in China, but also cast a broader view on the overall picture of education mobilities, including those in situ, and those on the move, as well as those in between, i.e. the ‘would-be’ mobile subjects. </w:t>
      </w:r>
    </w:p>
    <w:p w14:paraId="407C02A3" w14:textId="77777777" w:rsidR="00712CB8" w:rsidRDefault="00712CB8" w:rsidP="004A2B78">
      <w:pPr>
        <w:spacing w:line="480" w:lineRule="auto"/>
        <w:jc w:val="both"/>
        <w:rPr>
          <w:rFonts w:ascii="Times New Roman" w:eastAsia="Times New Roman" w:hAnsi="Times New Roman" w:cs="Times New Roman"/>
          <w:color w:val="000000"/>
          <w:sz w:val="24"/>
          <w:szCs w:val="24"/>
        </w:rPr>
      </w:pPr>
    </w:p>
    <w:p w14:paraId="707DF2BD" w14:textId="77777777" w:rsidR="00712CB8" w:rsidRDefault="00712CB8" w:rsidP="004A2B78">
      <w:pPr>
        <w:spacing w:line="480" w:lineRule="auto"/>
        <w:ind w:right="320"/>
        <w:jc w:val="both"/>
        <w:rPr>
          <w:sz w:val="24"/>
          <w:szCs w:val="24"/>
        </w:rPr>
      </w:pPr>
      <w:bookmarkStart w:id="11" w:name="Conclusion"/>
      <w:bookmarkEnd w:id="11"/>
      <w:r>
        <w:rPr>
          <w:rFonts w:ascii="Times New Roman" w:eastAsia="Times New Roman" w:hAnsi="Times New Roman" w:cs="Times New Roman"/>
          <w:b/>
          <w:color w:val="000000"/>
          <w:sz w:val="24"/>
          <w:szCs w:val="24"/>
        </w:rPr>
        <w:t>Conclusion</w:t>
      </w:r>
    </w:p>
    <w:p w14:paraId="2AD64076" w14:textId="4BAE6736" w:rsidR="00712CB8" w:rsidRPr="00943D01" w:rsidRDefault="00712CB8" w:rsidP="004A2B78">
      <w:pPr>
        <w:spacing w:line="480" w:lineRule="auto"/>
        <w:ind w:right="320"/>
        <w:jc w:val="both"/>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000000"/>
          <w:sz w:val="24"/>
          <w:szCs w:val="24"/>
        </w:rPr>
        <w:t xml:space="preserve">An important contribution of this paper is that it brings to the fore the significance of considering external higher education mobilities in conjunction with internal forms. </w:t>
      </w:r>
      <w:r w:rsidR="00E2416B" w:rsidRPr="00943D01">
        <w:rPr>
          <w:rFonts w:ascii="Times New Roman" w:eastAsia="Times New Roman" w:hAnsi="Times New Roman" w:cs="Times New Roman"/>
          <w:color w:val="4472C4" w:themeColor="accent1"/>
          <w:sz w:val="24"/>
          <w:szCs w:val="24"/>
        </w:rPr>
        <w:t xml:space="preserve">This contribution is important not only in the context of China but in other </w:t>
      </w:r>
      <w:r w:rsidR="00C56E92" w:rsidRPr="00943D01">
        <w:rPr>
          <w:rFonts w:ascii="Times New Roman" w:eastAsia="Times New Roman" w:hAnsi="Times New Roman" w:cs="Times New Roman"/>
          <w:color w:val="4472C4" w:themeColor="accent1"/>
          <w:sz w:val="24"/>
          <w:szCs w:val="24"/>
        </w:rPr>
        <w:t>emergent economies</w:t>
      </w:r>
      <w:r w:rsidR="00E2416B" w:rsidRPr="00943D01">
        <w:rPr>
          <w:rFonts w:ascii="Times New Roman" w:eastAsia="Times New Roman" w:hAnsi="Times New Roman" w:cs="Times New Roman"/>
          <w:color w:val="4472C4" w:themeColor="accent1"/>
          <w:sz w:val="24"/>
          <w:szCs w:val="24"/>
        </w:rPr>
        <w:t xml:space="preserve"> such as </w:t>
      </w:r>
      <w:r w:rsidR="00C56E92" w:rsidRPr="00943D01">
        <w:rPr>
          <w:rFonts w:ascii="Times New Roman" w:eastAsia="Times New Roman" w:hAnsi="Times New Roman" w:cs="Times New Roman"/>
          <w:color w:val="4472C4" w:themeColor="accent1"/>
          <w:sz w:val="24"/>
          <w:szCs w:val="24"/>
        </w:rPr>
        <w:t xml:space="preserve">Mexico, </w:t>
      </w:r>
      <w:r w:rsidR="00E2416B" w:rsidRPr="00943D01">
        <w:rPr>
          <w:rFonts w:ascii="Times New Roman" w:eastAsia="Times New Roman" w:hAnsi="Times New Roman" w:cs="Times New Roman"/>
          <w:color w:val="4472C4" w:themeColor="accent1"/>
          <w:sz w:val="24"/>
          <w:szCs w:val="24"/>
        </w:rPr>
        <w:t xml:space="preserve">South Africa and India. </w:t>
      </w:r>
      <w:r>
        <w:rPr>
          <w:rFonts w:ascii="Times New Roman" w:eastAsia="Times New Roman" w:hAnsi="Times New Roman" w:cs="Times New Roman"/>
          <w:color w:val="000000"/>
          <w:sz w:val="24"/>
          <w:szCs w:val="24"/>
        </w:rPr>
        <w:t>We argue that this is significant for four main reasons.</w:t>
      </w:r>
      <w:r>
        <w:rPr>
          <w:rFonts w:ascii="Times New Roman" w:eastAsia="Times New Roman" w:hAnsi="Times New Roman" w:cs="Times New Roman"/>
          <w:i/>
          <w:color w:val="000000"/>
          <w:sz w:val="24"/>
          <w:szCs w:val="24"/>
        </w:rPr>
        <w:t xml:space="preserve"> Firstly</w:t>
      </w:r>
      <w:r>
        <w:rPr>
          <w:rFonts w:ascii="Times New Roman" w:eastAsia="Times New Roman" w:hAnsi="Times New Roman" w:cs="Times New Roman"/>
          <w:color w:val="000000"/>
          <w:sz w:val="24"/>
          <w:szCs w:val="24"/>
        </w:rPr>
        <w:t xml:space="preserve">, as Tindal et al </w:t>
      </w:r>
      <w:r>
        <w:rPr>
          <w:rFonts w:ascii="Times New Roman" w:eastAsia="Times New Roman" w:hAnsi="Times New Roman" w:cs="Times New Roman"/>
          <w:noProof/>
          <w:color w:val="000000"/>
          <w:sz w:val="24"/>
          <w:szCs w:val="24"/>
        </w:rPr>
        <w:t>(2015)</w:t>
      </w:r>
      <w:r>
        <w:rPr>
          <w:rFonts w:ascii="Times New Roman" w:eastAsia="Times New Roman" w:hAnsi="Times New Roman" w:cs="Times New Roman"/>
          <w:color w:val="000000"/>
          <w:sz w:val="24"/>
          <w:szCs w:val="24"/>
        </w:rPr>
        <w:t xml:space="preserve"> argue, due to the impact of globalisation, the national competition of higher education is increasingly part and parcel of the international. In other words, students in China are now competing for resources not only with their compatriots, but also with those who are enrolled in branch campuses of Chinese HEIs abroad as well as international students studying in China. </w:t>
      </w:r>
      <w:r>
        <w:rPr>
          <w:rFonts w:ascii="Times New Roman" w:eastAsia="Times New Roman" w:hAnsi="Times New Roman" w:cs="Times New Roman"/>
          <w:i/>
          <w:color w:val="000000"/>
          <w:sz w:val="24"/>
          <w:szCs w:val="24"/>
        </w:rPr>
        <w:t>Secondly</w:t>
      </w:r>
      <w:r>
        <w:rPr>
          <w:rFonts w:ascii="Times New Roman" w:eastAsia="Times New Roman" w:hAnsi="Times New Roman" w:cs="Times New Roman"/>
          <w:color w:val="000000"/>
          <w:sz w:val="24"/>
          <w:szCs w:val="24"/>
        </w:rPr>
        <w:t xml:space="preserve">, the internal forms of education mobilities are often catalysts of, pre-conditions or results of external education mobilities. For instance, students moving from rural backgrounds to big cosmopolitan cities may gain the inspiration and means to venture further abroad </w:t>
      </w:r>
      <w:r>
        <w:rPr>
          <w:rFonts w:ascii="Times New Roman" w:eastAsia="Times New Roman" w:hAnsi="Times New Roman" w:cs="Times New Roman"/>
          <w:noProof/>
          <w:color w:val="000000"/>
          <w:sz w:val="24"/>
          <w:szCs w:val="24"/>
        </w:rPr>
        <w:t>(Hansen &amp; Thøgersen, 2015)</w:t>
      </w:r>
      <w:r>
        <w:rPr>
          <w:rFonts w:ascii="Times New Roman" w:eastAsia="Times New Roman" w:hAnsi="Times New Roman" w:cs="Times New Roman"/>
          <w:color w:val="000000"/>
          <w:sz w:val="24"/>
          <w:szCs w:val="24"/>
        </w:rPr>
        <w:t xml:space="preserve">, or students from mainland China to Hong Kong/Macau/Taiwan may take these territories as a </w:t>
      </w:r>
      <w:r>
        <w:rPr>
          <w:rFonts w:ascii="Times New Roman" w:eastAsia="Times New Roman" w:hAnsi="Times New Roman" w:cs="Times New Roman"/>
          <w:color w:val="000000"/>
          <w:sz w:val="24"/>
          <w:szCs w:val="24"/>
        </w:rPr>
        <w:lastRenderedPageBreak/>
        <w:t xml:space="preserve">stepping stone to pursue HE further afield </w:t>
      </w:r>
      <w:r>
        <w:rPr>
          <w:rFonts w:ascii="Times New Roman" w:eastAsia="Times New Roman" w:hAnsi="Times New Roman" w:cs="Times New Roman"/>
          <w:noProof/>
          <w:color w:val="000000"/>
          <w:sz w:val="24"/>
          <w:szCs w:val="24"/>
        </w:rPr>
        <w:t xml:space="preserve">(Tsang, 2013; </w:t>
      </w:r>
      <w:r w:rsidR="008263A5">
        <w:rPr>
          <w:rFonts w:ascii="Times New Roman" w:eastAsia="Times New Roman" w:hAnsi="Times New Roman" w:cs="Times New Roman"/>
          <w:noProof/>
          <w:color w:val="000000"/>
          <w:sz w:val="24"/>
          <w:szCs w:val="24"/>
        </w:rPr>
        <w:t>Author 1</w:t>
      </w:r>
      <w:r>
        <w:rPr>
          <w:rFonts w:ascii="Times New Roman" w:eastAsia="Times New Roman" w:hAnsi="Times New Roman" w:cs="Times New Roman"/>
          <w:noProof/>
          <w:color w:val="000000"/>
          <w:sz w:val="24"/>
          <w:szCs w:val="24"/>
        </w:rPr>
        <w:t>, 2018)</w:t>
      </w:r>
      <w:r>
        <w:rPr>
          <w:rFonts w:ascii="Times New Roman" w:eastAsia="Times New Roman" w:hAnsi="Times New Roman" w:cs="Times New Roman"/>
          <w:color w:val="000000"/>
          <w:sz w:val="24"/>
          <w:szCs w:val="24"/>
        </w:rPr>
        <w:t xml:space="preserve">; the same could be true for institutional actors. Thus, longitudinal and / or retrospective research studies should warrant substantial future research attention. It is only when we take all the parts into consideration that we can understand more holistically the scale and nature of education mobilities in China to date and gauge their impacts on the rest of the world. </w:t>
      </w:r>
      <w:r>
        <w:rPr>
          <w:rFonts w:ascii="Times New Roman" w:eastAsia="Times New Roman" w:hAnsi="Times New Roman" w:cs="Times New Roman"/>
          <w:i/>
          <w:color w:val="000000"/>
          <w:sz w:val="24"/>
          <w:szCs w:val="24"/>
        </w:rPr>
        <w:t>Thirdly</w:t>
      </w:r>
      <w:r>
        <w:rPr>
          <w:rFonts w:ascii="Times New Roman" w:eastAsia="Times New Roman" w:hAnsi="Times New Roman" w:cs="Times New Roman"/>
          <w:color w:val="000000"/>
          <w:sz w:val="24"/>
          <w:szCs w:val="24"/>
        </w:rPr>
        <w:t xml:space="preserve">, it is our contention, following </w:t>
      </w:r>
      <w:proofErr w:type="spellStart"/>
      <w:r>
        <w:rPr>
          <w:rFonts w:ascii="Times New Roman" w:eastAsia="Times New Roman" w:hAnsi="Times New Roman" w:cs="Times New Roman"/>
          <w:color w:val="000000"/>
          <w:sz w:val="24"/>
          <w:szCs w:val="24"/>
        </w:rPr>
        <w:t>Marginson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t xml:space="preserve">, that internal higher education equality can have a direct impact on the future development of external higher education mobilities of China. As internal education mobilities in China have been considered one of the major mechanisms to either exacerbate or equalise Chinese society, it is an important piece of the puzzle that should not be missed. Are external mobilities diverting resources from internal higher education establishments, developments and capacity building? Are external mobilities expanding China’s national capacities, or are they merely serving the rich and the powerful, such as the </w:t>
      </w:r>
      <w:r w:rsidR="00376D0F" w:rsidRPr="00943D01">
        <w:rPr>
          <w:rFonts w:ascii="Times New Roman" w:eastAsia="Times New Roman" w:hAnsi="Times New Roman" w:cs="Times New Roman"/>
          <w:color w:val="4472C4" w:themeColor="accent1"/>
          <w:sz w:val="24"/>
          <w:szCs w:val="24"/>
        </w:rPr>
        <w:t xml:space="preserve">Transnational HE </w:t>
      </w:r>
      <w:proofErr w:type="gramStart"/>
      <w:r w:rsidR="00376D0F" w:rsidRPr="00943D01">
        <w:rPr>
          <w:rFonts w:ascii="Times New Roman" w:eastAsia="Times New Roman" w:hAnsi="Times New Roman" w:cs="Times New Roman"/>
          <w:color w:val="4472C4" w:themeColor="accent1"/>
          <w:sz w:val="24"/>
          <w:szCs w:val="24"/>
        </w:rPr>
        <w:t>provision</w:t>
      </w:r>
      <w:proofErr w:type="gramEnd"/>
      <w:r w:rsidRPr="00943D01">
        <w:rPr>
          <w:rFonts w:ascii="Times New Roman" w:eastAsia="Times New Roman" w:hAnsi="Times New Roman" w:cs="Times New Roman"/>
          <w:color w:val="4472C4" w:themeColor="accent1"/>
          <w:sz w:val="24"/>
          <w:szCs w:val="24"/>
        </w:rPr>
        <w:t xml:space="preserve"> </w:t>
      </w:r>
      <w:r>
        <w:rPr>
          <w:rFonts w:ascii="Times New Roman" w:eastAsia="Times New Roman" w:hAnsi="Times New Roman" w:cs="Times New Roman"/>
          <w:color w:val="000000"/>
          <w:sz w:val="24"/>
          <w:szCs w:val="24"/>
        </w:rPr>
        <w:t xml:space="preserve">in China </w:t>
      </w:r>
      <w:r>
        <w:rPr>
          <w:rFonts w:ascii="Times New Roman" w:eastAsia="Times New Roman" w:hAnsi="Times New Roman" w:cs="Times New Roman"/>
          <w:noProof/>
          <w:color w:val="000000"/>
          <w:sz w:val="24"/>
          <w:szCs w:val="24"/>
        </w:rPr>
        <w:t>(Tsang, 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Lastly</w:t>
      </w:r>
      <w:r>
        <w:rPr>
          <w:rFonts w:ascii="Times New Roman" w:eastAsia="Times New Roman" w:hAnsi="Times New Roman" w:cs="Times New Roman"/>
          <w:color w:val="000000"/>
          <w:sz w:val="24"/>
          <w:szCs w:val="24"/>
        </w:rPr>
        <w:t xml:space="preserve">, theoretically and conceptually speaking, </w:t>
      </w:r>
      <w:r w:rsidR="00C56E92" w:rsidRPr="00943D01">
        <w:rPr>
          <w:rFonts w:ascii="Times New Roman" w:eastAsia="Times New Roman" w:hAnsi="Times New Roman" w:cs="Times New Roman"/>
          <w:color w:val="4472C4" w:themeColor="accent1"/>
          <w:sz w:val="24"/>
          <w:szCs w:val="24"/>
        </w:rPr>
        <w:t xml:space="preserve">our comprehensive review has allowed us to identify a valuable set of theoretical tools (e.g. forms of capitals and their inter-conversions) that has been employed across disciplines in understanding distinct and complex forms of educational mobilities </w:t>
      </w:r>
      <w:r w:rsidR="00BA4756">
        <w:rPr>
          <w:rFonts w:ascii="Times New Roman" w:eastAsia="Times New Roman" w:hAnsi="Times New Roman" w:cs="Times New Roman"/>
          <w:color w:val="4472C4" w:themeColor="accent1"/>
          <w:sz w:val="24"/>
          <w:szCs w:val="24"/>
        </w:rPr>
        <w:t>within</w:t>
      </w:r>
      <w:r w:rsidR="00C56E92" w:rsidRPr="00943D01">
        <w:rPr>
          <w:rFonts w:ascii="Times New Roman" w:eastAsia="Times New Roman" w:hAnsi="Times New Roman" w:cs="Times New Roman"/>
          <w:color w:val="4472C4" w:themeColor="accent1"/>
          <w:sz w:val="24"/>
          <w:szCs w:val="24"/>
        </w:rPr>
        <w:t xml:space="preserve"> China. </w:t>
      </w:r>
      <w:proofErr w:type="gramStart"/>
      <w:r w:rsidR="00C56E92" w:rsidRPr="00943D01">
        <w:rPr>
          <w:rFonts w:ascii="Times New Roman" w:eastAsia="Times New Roman" w:hAnsi="Times New Roman" w:cs="Times New Roman"/>
          <w:color w:val="4472C4" w:themeColor="accent1"/>
          <w:sz w:val="24"/>
          <w:szCs w:val="24"/>
        </w:rPr>
        <w:t>This</w:t>
      </w:r>
      <w:r w:rsidR="00402F93" w:rsidRPr="00943D01">
        <w:rPr>
          <w:rFonts w:ascii="Times New Roman" w:eastAsia="Times New Roman" w:hAnsi="Times New Roman" w:cs="Times New Roman"/>
          <w:color w:val="4472C4" w:themeColor="accent1"/>
          <w:sz w:val="24"/>
          <w:szCs w:val="24"/>
        </w:rPr>
        <w:t>,</w:t>
      </w:r>
      <w:proofErr w:type="gramEnd"/>
      <w:r w:rsidR="00402F93" w:rsidRPr="00943D01">
        <w:rPr>
          <w:rFonts w:ascii="Times New Roman" w:eastAsia="Times New Roman" w:hAnsi="Times New Roman" w:cs="Times New Roman"/>
          <w:color w:val="4472C4" w:themeColor="accent1"/>
          <w:sz w:val="24"/>
          <w:szCs w:val="24"/>
        </w:rPr>
        <w:t xml:space="preserve"> </w:t>
      </w:r>
      <w:r w:rsidR="00C56E92" w:rsidRPr="00943D01">
        <w:rPr>
          <w:rFonts w:ascii="Times New Roman" w:eastAsia="Times New Roman" w:hAnsi="Times New Roman" w:cs="Times New Roman"/>
          <w:color w:val="4472C4" w:themeColor="accent1"/>
          <w:sz w:val="24"/>
          <w:szCs w:val="24"/>
        </w:rPr>
        <w:t xml:space="preserve">coupled with our critique of the ‘mobility imperative’ </w:t>
      </w:r>
      <w:r w:rsidR="00402F93" w:rsidRPr="00943D01">
        <w:rPr>
          <w:rFonts w:ascii="Times New Roman" w:eastAsia="Times New Roman" w:hAnsi="Times New Roman" w:cs="Times New Roman"/>
          <w:color w:val="4472C4" w:themeColor="accent1"/>
          <w:sz w:val="24"/>
          <w:szCs w:val="24"/>
        </w:rPr>
        <w:t>in the Chinese context (i.e. reflections on the Chinese state’s role</w:t>
      </w:r>
      <w:r w:rsidR="009D76A5">
        <w:rPr>
          <w:rFonts w:ascii="Times New Roman" w:eastAsia="Times New Roman" w:hAnsi="Times New Roman" w:cs="Times New Roman"/>
          <w:color w:val="4472C4" w:themeColor="accent1"/>
          <w:sz w:val="24"/>
          <w:szCs w:val="24"/>
        </w:rPr>
        <w:t>s</w:t>
      </w:r>
      <w:r w:rsidR="00402F93" w:rsidRPr="00943D01">
        <w:rPr>
          <w:rFonts w:ascii="Times New Roman" w:eastAsia="Times New Roman" w:hAnsi="Times New Roman" w:cs="Times New Roman"/>
          <w:color w:val="4472C4" w:themeColor="accent1"/>
          <w:sz w:val="24"/>
          <w:szCs w:val="24"/>
        </w:rPr>
        <w:t xml:space="preserve">), has </w:t>
      </w:r>
      <w:r w:rsidR="001A5320">
        <w:rPr>
          <w:rFonts w:ascii="Times New Roman" w:eastAsia="Times New Roman" w:hAnsi="Times New Roman" w:cs="Times New Roman"/>
          <w:color w:val="4472C4" w:themeColor="accent1"/>
          <w:sz w:val="24"/>
          <w:szCs w:val="24"/>
        </w:rPr>
        <w:t xml:space="preserve">suggested the need for </w:t>
      </w:r>
      <w:r>
        <w:rPr>
          <w:rFonts w:ascii="Times New Roman" w:eastAsia="Times New Roman" w:hAnsi="Times New Roman" w:cs="Times New Roman"/>
          <w:color w:val="000000"/>
          <w:sz w:val="24"/>
          <w:szCs w:val="24"/>
        </w:rPr>
        <w:t xml:space="preserve">a broader view on the overall picture of education mobilities, including those in situ, and those on the move, as well as those in between, the ‘would-be’ mobile </w:t>
      </w:r>
      <w:r w:rsidR="00BA4756">
        <w:rPr>
          <w:rFonts w:ascii="Times New Roman" w:eastAsia="Times New Roman" w:hAnsi="Times New Roman" w:cs="Times New Roman"/>
          <w:color w:val="000000"/>
          <w:sz w:val="24"/>
          <w:szCs w:val="24"/>
        </w:rPr>
        <w:t xml:space="preserve">or immobile </w:t>
      </w:r>
      <w:r>
        <w:rPr>
          <w:rFonts w:ascii="Times New Roman" w:eastAsia="Times New Roman" w:hAnsi="Times New Roman" w:cs="Times New Roman"/>
          <w:color w:val="000000"/>
          <w:sz w:val="24"/>
          <w:szCs w:val="24"/>
        </w:rPr>
        <w:t>subjects.</w:t>
      </w:r>
      <w:r w:rsidR="0000661C">
        <w:rPr>
          <w:rFonts w:ascii="Times New Roman" w:eastAsia="Times New Roman" w:hAnsi="Times New Roman" w:cs="Times New Roman"/>
          <w:color w:val="000000"/>
          <w:sz w:val="24"/>
          <w:szCs w:val="24"/>
        </w:rPr>
        <w:t xml:space="preserve"> </w:t>
      </w:r>
      <w:r w:rsidR="0000661C" w:rsidRPr="00943D01">
        <w:rPr>
          <w:rFonts w:ascii="Times New Roman" w:eastAsia="Times New Roman" w:hAnsi="Times New Roman" w:cs="Times New Roman"/>
          <w:color w:val="4472C4" w:themeColor="accent1"/>
          <w:sz w:val="24"/>
          <w:szCs w:val="24"/>
        </w:rPr>
        <w:t>This</w:t>
      </w:r>
      <w:r w:rsidR="00402F93" w:rsidRPr="00943D01">
        <w:rPr>
          <w:rFonts w:ascii="Times New Roman" w:eastAsia="Times New Roman" w:hAnsi="Times New Roman" w:cs="Times New Roman"/>
          <w:color w:val="4472C4" w:themeColor="accent1"/>
          <w:sz w:val="24"/>
          <w:szCs w:val="24"/>
        </w:rPr>
        <w:t xml:space="preserve"> </w:t>
      </w:r>
      <w:r w:rsidR="0000661C" w:rsidRPr="00943D01">
        <w:rPr>
          <w:rFonts w:ascii="Times New Roman" w:eastAsia="Times New Roman" w:hAnsi="Times New Roman" w:cs="Times New Roman"/>
          <w:color w:val="4472C4" w:themeColor="accent1"/>
          <w:sz w:val="24"/>
          <w:szCs w:val="24"/>
        </w:rPr>
        <w:t>broader outlook on education mobilit</w:t>
      </w:r>
      <w:r w:rsidR="00402F93" w:rsidRPr="00943D01">
        <w:rPr>
          <w:rFonts w:ascii="Times New Roman" w:eastAsia="Times New Roman" w:hAnsi="Times New Roman" w:cs="Times New Roman"/>
          <w:color w:val="4472C4" w:themeColor="accent1"/>
          <w:sz w:val="24"/>
          <w:szCs w:val="24"/>
        </w:rPr>
        <w:t>ies</w:t>
      </w:r>
      <w:r w:rsidR="0000661C" w:rsidRPr="00943D01">
        <w:rPr>
          <w:rFonts w:ascii="Times New Roman" w:eastAsia="Times New Roman" w:hAnsi="Times New Roman" w:cs="Times New Roman"/>
          <w:color w:val="4472C4" w:themeColor="accent1"/>
          <w:sz w:val="24"/>
          <w:szCs w:val="24"/>
        </w:rPr>
        <w:t xml:space="preserve"> could be of value to </w:t>
      </w:r>
      <w:r w:rsidR="00E37E0A" w:rsidRPr="00943D01">
        <w:rPr>
          <w:rFonts w:ascii="Times New Roman" w:eastAsia="Times New Roman" w:hAnsi="Times New Roman" w:cs="Times New Roman"/>
          <w:color w:val="4472C4" w:themeColor="accent1"/>
          <w:sz w:val="24"/>
          <w:szCs w:val="24"/>
        </w:rPr>
        <w:t xml:space="preserve">future empirical research in the field of higher education mobilities and could </w:t>
      </w:r>
      <w:r w:rsidR="000A29F1">
        <w:rPr>
          <w:rFonts w:ascii="Times New Roman" w:eastAsia="Times New Roman" w:hAnsi="Times New Roman" w:cs="Times New Roman"/>
          <w:color w:val="4472C4" w:themeColor="accent1"/>
          <w:sz w:val="24"/>
          <w:szCs w:val="24"/>
        </w:rPr>
        <w:t>illuminate</w:t>
      </w:r>
      <w:r w:rsidR="00E37E0A" w:rsidRPr="00943D01">
        <w:rPr>
          <w:rFonts w:ascii="Times New Roman" w:eastAsia="Times New Roman" w:hAnsi="Times New Roman" w:cs="Times New Roman"/>
          <w:color w:val="4472C4" w:themeColor="accent1"/>
          <w:sz w:val="24"/>
          <w:szCs w:val="24"/>
        </w:rPr>
        <w:t xml:space="preserve"> research and policy </w:t>
      </w:r>
      <w:r w:rsidR="000A29F1">
        <w:rPr>
          <w:rFonts w:ascii="Times New Roman" w:eastAsia="Times New Roman" w:hAnsi="Times New Roman" w:cs="Times New Roman"/>
          <w:color w:val="4472C4" w:themeColor="accent1"/>
          <w:sz w:val="24"/>
          <w:szCs w:val="24"/>
        </w:rPr>
        <w:t>in</w:t>
      </w:r>
      <w:r w:rsidR="00E37E0A" w:rsidRPr="00943D01">
        <w:rPr>
          <w:rFonts w:ascii="Times New Roman" w:eastAsia="Times New Roman" w:hAnsi="Times New Roman" w:cs="Times New Roman"/>
          <w:color w:val="4472C4" w:themeColor="accent1"/>
          <w:sz w:val="24"/>
          <w:szCs w:val="24"/>
        </w:rPr>
        <w:t xml:space="preserve"> </w:t>
      </w:r>
      <w:r w:rsidR="0000661C" w:rsidRPr="00943D01">
        <w:rPr>
          <w:rFonts w:ascii="Times New Roman" w:eastAsia="Times New Roman" w:hAnsi="Times New Roman" w:cs="Times New Roman"/>
          <w:color w:val="4472C4" w:themeColor="accent1"/>
          <w:sz w:val="24"/>
          <w:szCs w:val="24"/>
        </w:rPr>
        <w:t>countries beyond China, as emerging powerful nations develop their higher education systems alongside their economies.</w:t>
      </w:r>
    </w:p>
    <w:p w14:paraId="7873B5D2" w14:textId="77777777" w:rsidR="00712CB8" w:rsidRDefault="00712CB8" w:rsidP="004A2B78">
      <w:pPr>
        <w:spacing w:line="480" w:lineRule="auto"/>
        <w:ind w:right="320"/>
        <w:jc w:val="both"/>
        <w:rPr>
          <w:rFonts w:ascii="Times New Roman" w:eastAsia="Times New Roman" w:hAnsi="Times New Roman" w:cs="Times New Roman"/>
          <w:color w:val="000000"/>
          <w:sz w:val="24"/>
          <w:szCs w:val="24"/>
        </w:rPr>
      </w:pPr>
    </w:p>
    <w:p w14:paraId="0A133A05" w14:textId="77777777" w:rsidR="00712CB8" w:rsidRDefault="00712CB8" w:rsidP="004A2B78">
      <w:pPr>
        <w:spacing w:line="480" w:lineRule="auto"/>
        <w:ind w:right="320"/>
        <w:jc w:val="both"/>
        <w:rPr>
          <w:rFonts w:ascii="Times New Roman" w:eastAsia="Times New Roman" w:hAnsi="Times New Roman" w:cs="Times New Roman"/>
          <w:color w:val="000000"/>
          <w:sz w:val="24"/>
          <w:szCs w:val="24"/>
        </w:rPr>
      </w:pPr>
    </w:p>
    <w:p w14:paraId="1EA587B1" w14:textId="77777777" w:rsidR="00712CB8" w:rsidRPr="00FC6B90" w:rsidRDefault="00712CB8" w:rsidP="004A2B78">
      <w:pPr>
        <w:spacing w:line="480" w:lineRule="auto"/>
        <w:ind w:right="320"/>
        <w:jc w:val="both"/>
        <w:rPr>
          <w:rFonts w:ascii="Times New Roman" w:eastAsia="Times New Roman" w:hAnsi="Times New Roman" w:cs="Times New Roman"/>
          <w:b/>
          <w:color w:val="000000"/>
          <w:sz w:val="24"/>
          <w:szCs w:val="24"/>
        </w:rPr>
      </w:pPr>
      <w:r w:rsidRPr="00FC6B90">
        <w:rPr>
          <w:rFonts w:ascii="Times New Roman" w:eastAsia="Times New Roman" w:hAnsi="Times New Roman" w:cs="Times New Roman"/>
          <w:b/>
          <w:color w:val="000000"/>
          <w:sz w:val="24"/>
          <w:szCs w:val="24"/>
        </w:rPr>
        <w:t>References</w:t>
      </w:r>
    </w:p>
    <w:p w14:paraId="4F535BC7"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2" w:name="_ENREF_1"/>
      <w:r w:rsidRPr="00FC6B90">
        <w:rPr>
          <w:rFonts w:ascii="Times New Roman" w:hAnsi="Times New Roman" w:cs="Times New Roman"/>
          <w:sz w:val="24"/>
          <w:szCs w:val="24"/>
        </w:rPr>
        <w:t xml:space="preserve">Ai, B., &amp; Wang, L. (2017). Homeland Integration: An Academic Returnee’s Experiences in Chinese Universities. </w:t>
      </w:r>
      <w:r w:rsidRPr="00FC6B90">
        <w:rPr>
          <w:rFonts w:ascii="Times New Roman" w:hAnsi="Times New Roman" w:cs="Times New Roman"/>
          <w:i/>
          <w:sz w:val="24"/>
          <w:szCs w:val="24"/>
        </w:rPr>
        <w:t>International Journal of Qualitative Methods, 16</w:t>
      </w:r>
      <w:r w:rsidRPr="00FC6B90">
        <w:rPr>
          <w:rFonts w:ascii="Times New Roman" w:hAnsi="Times New Roman" w:cs="Times New Roman"/>
          <w:sz w:val="24"/>
          <w:szCs w:val="24"/>
        </w:rPr>
        <w:t xml:space="preserve">(1). </w:t>
      </w:r>
      <w:bookmarkEnd w:id="12"/>
    </w:p>
    <w:p w14:paraId="4BF4D04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3" w:name="_ENREF_2"/>
      <w:r w:rsidRPr="00FC6B90">
        <w:rPr>
          <w:rFonts w:ascii="Times New Roman" w:hAnsi="Times New Roman" w:cs="Times New Roman"/>
          <w:sz w:val="24"/>
          <w:szCs w:val="24"/>
        </w:rPr>
        <w:t>Anthony, R. (2017, 7 April). Is China the new lodestar for Africa’s students?,</w:t>
      </w:r>
      <w:r w:rsidRPr="00FC6B90">
        <w:rPr>
          <w:rFonts w:ascii="Times New Roman" w:hAnsi="Times New Roman" w:cs="Times New Roman"/>
          <w:i/>
          <w:sz w:val="24"/>
          <w:szCs w:val="24"/>
        </w:rPr>
        <w:t xml:space="preserve"> University World News</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http://www.universityworldnews.com/article.php?story=20170403173146423</w:t>
      </w:r>
      <w:bookmarkEnd w:id="13"/>
    </w:p>
    <w:p w14:paraId="09E6748F"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4" w:name="_ENREF_3"/>
      <w:r w:rsidRPr="00FC6B90">
        <w:rPr>
          <w:rFonts w:ascii="Times New Roman" w:hAnsi="Times New Roman" w:cs="Times New Roman"/>
          <w:sz w:val="24"/>
          <w:szCs w:val="24"/>
        </w:rPr>
        <w:t xml:space="preserve">Appadurai, A. (1996). </w:t>
      </w:r>
      <w:r w:rsidRPr="00FC6B90">
        <w:rPr>
          <w:rFonts w:ascii="Times New Roman" w:hAnsi="Times New Roman" w:cs="Times New Roman"/>
          <w:i/>
          <w:sz w:val="24"/>
          <w:szCs w:val="24"/>
        </w:rPr>
        <w:t>Modernity at large: Cultural dimensions of globalization</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Minneapolis; London: University of Minnesota Press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14"/>
    </w:p>
    <w:p w14:paraId="691239BC" w14:textId="77777777" w:rsidR="008263A5" w:rsidRDefault="008263A5" w:rsidP="008263A5">
      <w:pPr>
        <w:pStyle w:val="EndNoteBibliography"/>
        <w:spacing w:line="480" w:lineRule="auto"/>
        <w:ind w:left="720" w:hanging="720"/>
        <w:rPr>
          <w:rFonts w:ascii="Times New Roman" w:hAnsi="Times New Roman" w:cs="Times New Roman"/>
          <w:sz w:val="24"/>
          <w:szCs w:val="24"/>
        </w:rPr>
      </w:pPr>
      <w:bookmarkStart w:id="15" w:name="_ENREF_102"/>
      <w:bookmarkStart w:id="16" w:name="_ENREF_4"/>
      <w:r>
        <w:rPr>
          <w:rFonts w:ascii="Times New Roman" w:hAnsi="Times New Roman" w:cs="Times New Roman"/>
          <w:sz w:val="24"/>
          <w:szCs w:val="24"/>
        </w:rPr>
        <w:t>Author 1, 2015a, 2015b, 2017a, 2017b, 2018, Forthcoming-a, Forthcoming-b</w:t>
      </w:r>
    </w:p>
    <w:bookmarkEnd w:id="15"/>
    <w:p w14:paraId="7B3DCC71" w14:textId="77777777" w:rsidR="002E5762" w:rsidRPr="00FC6B90" w:rsidRDefault="008263A5" w:rsidP="002E5762">
      <w:pPr>
        <w:pStyle w:val="EndNoteBibliography"/>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2, </w:t>
      </w:r>
      <w:r w:rsidR="002E5762">
        <w:rPr>
          <w:rFonts w:ascii="Times New Roman" w:hAnsi="Times New Roman" w:cs="Times New Roman"/>
          <w:sz w:val="24"/>
          <w:szCs w:val="24"/>
        </w:rPr>
        <w:t>2016a, 2016b, 2017, Author 2, et al 2014, Author 2 et al, 2015</w:t>
      </w:r>
    </w:p>
    <w:p w14:paraId="0CD90184"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r w:rsidRPr="00FC6B90">
        <w:rPr>
          <w:rFonts w:ascii="Times New Roman" w:hAnsi="Times New Roman" w:cs="Times New Roman"/>
          <w:sz w:val="24"/>
          <w:szCs w:val="24"/>
        </w:rPr>
        <w:t xml:space="preserve">Bhabha, H. (1996). Culture’s in-between. In S. Hall &amp; P. du Gay (Eds.), </w:t>
      </w:r>
      <w:r w:rsidRPr="00FC6B90">
        <w:rPr>
          <w:rFonts w:ascii="Times New Roman" w:hAnsi="Times New Roman" w:cs="Times New Roman"/>
          <w:i/>
          <w:sz w:val="24"/>
          <w:szCs w:val="24"/>
        </w:rPr>
        <w:t>Questions of cultural identity</w:t>
      </w:r>
      <w:r w:rsidRPr="00FC6B90">
        <w:rPr>
          <w:rFonts w:ascii="Times New Roman" w:hAnsi="Times New Roman" w:cs="Times New Roman"/>
          <w:sz w:val="24"/>
          <w:szCs w:val="24"/>
        </w:rPr>
        <w:t xml:space="preserve"> (pp. 53-60) </w:t>
      </w:r>
      <w:r w:rsidR="00DC47B9">
        <w:rPr>
          <w:rFonts w:ascii="Times New Roman" w:hAnsi="Times New Roman" w:cs="Times New Roman"/>
          <w:sz w:val="24"/>
          <w:szCs w:val="24"/>
        </w:rPr>
        <w:t>(</w:t>
      </w:r>
      <w:r w:rsidRPr="00FC6B90">
        <w:rPr>
          <w:rFonts w:ascii="Times New Roman" w:hAnsi="Times New Roman" w:cs="Times New Roman"/>
          <w:sz w:val="24"/>
          <w:szCs w:val="24"/>
        </w:rPr>
        <w:t>London: Sage</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16"/>
    </w:p>
    <w:p w14:paraId="7C1BDF2B"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7" w:name="_ENREF_5"/>
      <w:r w:rsidRPr="00FC6B90">
        <w:rPr>
          <w:rFonts w:ascii="Times New Roman" w:hAnsi="Times New Roman" w:cs="Times New Roman"/>
          <w:sz w:val="24"/>
          <w:szCs w:val="24"/>
        </w:rPr>
        <w:t xml:space="preserve">Bourdieu, P. (1986). The forms of capital. In J. G. Richardson (Ed.), </w:t>
      </w:r>
      <w:r w:rsidRPr="00FC6B90">
        <w:rPr>
          <w:rFonts w:ascii="Times New Roman" w:hAnsi="Times New Roman" w:cs="Times New Roman"/>
          <w:i/>
          <w:sz w:val="24"/>
          <w:szCs w:val="24"/>
        </w:rPr>
        <w:t>Handbook of theory and research for the sociology of education</w:t>
      </w:r>
      <w:r w:rsidRPr="00FC6B90">
        <w:rPr>
          <w:rFonts w:ascii="Times New Roman" w:hAnsi="Times New Roman" w:cs="Times New Roman"/>
          <w:sz w:val="24"/>
          <w:szCs w:val="24"/>
        </w:rPr>
        <w:t xml:space="preserve"> (pp. 241-258) </w:t>
      </w:r>
      <w:r w:rsidR="00DC47B9">
        <w:rPr>
          <w:rFonts w:ascii="Times New Roman" w:hAnsi="Times New Roman" w:cs="Times New Roman"/>
          <w:sz w:val="24"/>
          <w:szCs w:val="24"/>
        </w:rPr>
        <w:t>(</w:t>
      </w:r>
      <w:r w:rsidRPr="00FC6B90">
        <w:rPr>
          <w:rFonts w:ascii="Times New Roman" w:hAnsi="Times New Roman" w:cs="Times New Roman"/>
          <w:sz w:val="24"/>
          <w:szCs w:val="24"/>
        </w:rPr>
        <w:t>New York: Greenwood Press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17"/>
    </w:p>
    <w:p w14:paraId="544D79F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8" w:name="_ENREF_6"/>
      <w:r w:rsidRPr="00FC6B90">
        <w:rPr>
          <w:rFonts w:ascii="Times New Roman" w:hAnsi="Times New Roman" w:cs="Times New Roman"/>
          <w:sz w:val="24"/>
          <w:szCs w:val="24"/>
        </w:rPr>
        <w:t xml:space="preserve">Brooks, R., &amp; Waters, J. (2009). A second chance at ‘success’: UK students and global circuits of higher education. </w:t>
      </w:r>
      <w:r w:rsidRPr="00FC6B90">
        <w:rPr>
          <w:rFonts w:ascii="Times New Roman" w:hAnsi="Times New Roman" w:cs="Times New Roman"/>
          <w:i/>
          <w:sz w:val="24"/>
          <w:szCs w:val="24"/>
        </w:rPr>
        <w:t>Sociology, 43</w:t>
      </w:r>
      <w:r w:rsidRPr="00FC6B90">
        <w:rPr>
          <w:rFonts w:ascii="Times New Roman" w:hAnsi="Times New Roman" w:cs="Times New Roman"/>
          <w:sz w:val="24"/>
          <w:szCs w:val="24"/>
        </w:rPr>
        <w:t>(6), 1085-1102. doi: 10.1177/0038038509345713</w:t>
      </w:r>
      <w:bookmarkEnd w:id="18"/>
    </w:p>
    <w:p w14:paraId="3B4DEB67"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9" w:name="_ENREF_7"/>
      <w:r w:rsidRPr="00FC6B90">
        <w:rPr>
          <w:rFonts w:ascii="Times New Roman" w:hAnsi="Times New Roman" w:cs="Times New Roman"/>
          <w:sz w:val="24"/>
          <w:szCs w:val="24"/>
        </w:rPr>
        <w:t>Brown, R. (2016, 10 August). Chinese Universities, Coming to a Neighborhood Near You,</w:t>
      </w:r>
      <w:r w:rsidRPr="00FC6B90">
        <w:rPr>
          <w:rFonts w:ascii="Times New Roman" w:hAnsi="Times New Roman" w:cs="Times New Roman"/>
          <w:i/>
          <w:sz w:val="24"/>
          <w:szCs w:val="24"/>
        </w:rPr>
        <w:t xml:space="preserve"> Foreign Policy</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http://foreignpolicy.com/2016/08/10/chinese-universities-coming-to-a-neighborhood-near-you/</w:t>
      </w:r>
      <w:bookmarkEnd w:id="19"/>
    </w:p>
    <w:p w14:paraId="374C980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0" w:name="_ENREF_9"/>
      <w:r w:rsidRPr="00FC6B90">
        <w:rPr>
          <w:rFonts w:ascii="Times New Roman" w:hAnsi="Times New Roman" w:cs="Times New Roman"/>
          <w:sz w:val="24"/>
          <w:szCs w:val="24"/>
        </w:rPr>
        <w:t xml:space="preserve">Chang, Y. Y. (2010). Are you my guest or my child? Mothers' uncertainties in interacting with their returnee children in China. </w:t>
      </w:r>
      <w:r w:rsidRPr="00FC6B90">
        <w:rPr>
          <w:rFonts w:ascii="Times New Roman" w:hAnsi="Times New Roman" w:cs="Times New Roman"/>
          <w:i/>
          <w:sz w:val="24"/>
          <w:szCs w:val="24"/>
        </w:rPr>
        <w:t>Chinese Journal of Communication, 3</w:t>
      </w:r>
      <w:r w:rsidRPr="00FC6B90">
        <w:rPr>
          <w:rFonts w:ascii="Times New Roman" w:hAnsi="Times New Roman" w:cs="Times New Roman"/>
          <w:sz w:val="24"/>
          <w:szCs w:val="24"/>
        </w:rPr>
        <w:t xml:space="preserve">(2), 167-184. </w:t>
      </w:r>
      <w:bookmarkEnd w:id="20"/>
    </w:p>
    <w:p w14:paraId="106FF9B7"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1" w:name="_ENREF_10"/>
      <w:r w:rsidRPr="00FC6B90">
        <w:rPr>
          <w:rFonts w:ascii="Times New Roman" w:hAnsi="Times New Roman" w:cs="Times New Roman"/>
          <w:sz w:val="24"/>
          <w:szCs w:val="24"/>
        </w:rPr>
        <w:t xml:space="preserve">Chen, S. (2016). </w:t>
      </w:r>
      <w:r w:rsidRPr="00FC6B90">
        <w:rPr>
          <w:rFonts w:ascii="Times New Roman" w:hAnsi="Times New Roman" w:cs="Times New Roman"/>
          <w:i/>
          <w:sz w:val="24"/>
          <w:szCs w:val="24"/>
        </w:rPr>
        <w:t>Non-foreign Foreign Academics in Hong Kong: Realities and Strategies.</w:t>
      </w:r>
      <w:r w:rsidRPr="00FC6B90">
        <w:rPr>
          <w:rFonts w:ascii="Times New Roman" w:hAnsi="Times New Roman" w:cs="Times New Roman"/>
          <w:sz w:val="24"/>
          <w:szCs w:val="24"/>
        </w:rPr>
        <w:t xml:space="preserve"> Paper presented at the Foreign Academics Recruitment and Integration in the International and Comparative Perspectives, Hiroshima, Japan.</w:t>
      </w:r>
      <w:bookmarkEnd w:id="21"/>
    </w:p>
    <w:p w14:paraId="32CBA06C"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2" w:name="_ENREF_11"/>
      <w:r w:rsidRPr="00FC6B90">
        <w:rPr>
          <w:rFonts w:ascii="Times New Roman" w:hAnsi="Times New Roman" w:cs="Times New Roman"/>
          <w:sz w:val="24"/>
          <w:szCs w:val="24"/>
        </w:rPr>
        <w:lastRenderedPageBreak/>
        <w:t xml:space="preserve">Chen, Y., &amp; Ross, H. (2015). "Creating a home away from home": Chinese undergraduate student enclaves in US higher education. </w:t>
      </w:r>
      <w:r w:rsidRPr="00FC6B90">
        <w:rPr>
          <w:rFonts w:ascii="Times New Roman" w:hAnsi="Times New Roman" w:cs="Times New Roman"/>
          <w:i/>
          <w:sz w:val="24"/>
          <w:szCs w:val="24"/>
        </w:rPr>
        <w:t>Journal of Current Chinese Affairs, 44</w:t>
      </w:r>
      <w:r w:rsidRPr="00FC6B90">
        <w:rPr>
          <w:rFonts w:ascii="Times New Roman" w:hAnsi="Times New Roman" w:cs="Times New Roman"/>
          <w:sz w:val="24"/>
          <w:szCs w:val="24"/>
        </w:rPr>
        <w:t xml:space="preserve">(3), 155-181. </w:t>
      </w:r>
      <w:bookmarkEnd w:id="22"/>
    </w:p>
    <w:p w14:paraId="48D618E4"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3" w:name="_ENREF_12"/>
      <w:r w:rsidRPr="00FC6B90">
        <w:rPr>
          <w:rFonts w:ascii="Times New Roman" w:hAnsi="Times New Roman" w:cs="Times New Roman"/>
          <w:sz w:val="24"/>
          <w:szCs w:val="24"/>
        </w:rPr>
        <w:t xml:space="preserve">Chu, L. (2013, 15 November). Looking to China for scientific careers. </w:t>
      </w:r>
      <w:r w:rsidRPr="00FC6B90">
        <w:rPr>
          <w:rFonts w:ascii="Times New Roman" w:hAnsi="Times New Roman" w:cs="Times New Roman"/>
          <w:i/>
          <w:sz w:val="24"/>
          <w:szCs w:val="24"/>
        </w:rPr>
        <w:t>Science Magazine</w:t>
      </w:r>
      <w:r w:rsidRPr="00FC6B90">
        <w:rPr>
          <w:rFonts w:ascii="Times New Roman" w:hAnsi="Times New Roman" w:cs="Times New Roman"/>
          <w:sz w:val="24"/>
          <w:szCs w:val="24"/>
        </w:rPr>
        <w:t>.</w:t>
      </w:r>
      <w:bookmarkEnd w:id="23"/>
    </w:p>
    <w:p w14:paraId="5885AB8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4" w:name="_ENREF_13"/>
      <w:r w:rsidRPr="00FC6B90">
        <w:rPr>
          <w:rFonts w:ascii="Times New Roman" w:hAnsi="Times New Roman" w:cs="Times New Roman"/>
          <w:sz w:val="24"/>
          <w:szCs w:val="24"/>
        </w:rPr>
        <w:t xml:space="preserve">Coates, J. (2013). Everyday mobility: The normalization of China-Japan migratory flows and their ‘everyday practice’. </w:t>
      </w:r>
      <w:r w:rsidRPr="00FC6B90">
        <w:rPr>
          <w:rFonts w:ascii="Times New Roman" w:hAnsi="Times New Roman" w:cs="Times New Roman"/>
          <w:i/>
          <w:sz w:val="24"/>
          <w:szCs w:val="24"/>
        </w:rPr>
        <w:t>International Review of Social Research, 3</w:t>
      </w:r>
      <w:r w:rsidRPr="00FC6B90">
        <w:rPr>
          <w:rFonts w:ascii="Times New Roman" w:hAnsi="Times New Roman" w:cs="Times New Roman"/>
          <w:sz w:val="24"/>
          <w:szCs w:val="24"/>
        </w:rPr>
        <w:t xml:space="preserve">(1), 7-26. </w:t>
      </w:r>
      <w:bookmarkEnd w:id="24"/>
    </w:p>
    <w:p w14:paraId="1B117B6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5" w:name="_ENREF_14"/>
      <w:r w:rsidRPr="00FC6B90">
        <w:rPr>
          <w:rFonts w:ascii="Times New Roman" w:hAnsi="Times New Roman" w:cs="Times New Roman"/>
          <w:sz w:val="24"/>
          <w:szCs w:val="24"/>
        </w:rPr>
        <w:t xml:space="preserve">Confucius Institute Headquarters (Hanban). (2017). About Confucius Institutes.   Retrieved 20 April, 2017, from </w:t>
      </w:r>
      <w:r w:rsidRPr="00712CB8">
        <w:rPr>
          <w:rFonts w:ascii="Times New Roman" w:hAnsi="Times New Roman" w:cs="Times New Roman"/>
          <w:sz w:val="24"/>
          <w:szCs w:val="24"/>
        </w:rPr>
        <w:t>http://english.hanban.org/node_10971.htm</w:t>
      </w:r>
      <w:bookmarkEnd w:id="25"/>
    </w:p>
    <w:p w14:paraId="08B8352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6" w:name="_ENREF_15"/>
      <w:r w:rsidRPr="00FC6B90">
        <w:rPr>
          <w:rFonts w:ascii="Times New Roman" w:hAnsi="Times New Roman" w:cs="Times New Roman"/>
          <w:sz w:val="24"/>
          <w:szCs w:val="24"/>
        </w:rPr>
        <w:t xml:space="preserve">Dervin, F., Du, X., &amp; Harkonen, A. (Eds.). (2018). </w:t>
      </w:r>
      <w:r w:rsidRPr="00FC6B90">
        <w:rPr>
          <w:rFonts w:ascii="Times New Roman" w:hAnsi="Times New Roman" w:cs="Times New Roman"/>
          <w:i/>
          <w:sz w:val="24"/>
          <w:szCs w:val="24"/>
        </w:rPr>
        <w:t>International students in China: Education, Student Life and Intercultural Encounters</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 xml:space="preserve">(Basingstoke: </w:t>
      </w:r>
      <w:r w:rsidRPr="00FC6B90">
        <w:rPr>
          <w:rFonts w:ascii="Times New Roman" w:hAnsi="Times New Roman" w:cs="Times New Roman"/>
          <w:sz w:val="24"/>
          <w:szCs w:val="24"/>
        </w:rPr>
        <w:t>Palgrave Macmillan</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26"/>
    </w:p>
    <w:p w14:paraId="1DDCC48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7" w:name="_ENREF_16"/>
      <w:r w:rsidRPr="00FC6B90">
        <w:rPr>
          <w:rFonts w:ascii="Times New Roman" w:hAnsi="Times New Roman" w:cs="Times New Roman"/>
          <w:sz w:val="24"/>
          <w:szCs w:val="24"/>
        </w:rPr>
        <w:t xml:space="preserve">Ding, X. (2016). Exploring the Experiences of International Students in China. </w:t>
      </w:r>
      <w:r w:rsidRPr="00FC6B90">
        <w:rPr>
          <w:rFonts w:ascii="Times New Roman" w:hAnsi="Times New Roman" w:cs="Times New Roman"/>
          <w:i/>
          <w:sz w:val="24"/>
          <w:szCs w:val="24"/>
        </w:rPr>
        <w:t>Journal of Studies in International Education, 20</w:t>
      </w:r>
      <w:r w:rsidRPr="00FC6B90">
        <w:rPr>
          <w:rFonts w:ascii="Times New Roman" w:hAnsi="Times New Roman" w:cs="Times New Roman"/>
          <w:sz w:val="24"/>
          <w:szCs w:val="24"/>
        </w:rPr>
        <w:t xml:space="preserve">(4), 319–338. </w:t>
      </w:r>
      <w:bookmarkEnd w:id="27"/>
    </w:p>
    <w:p w14:paraId="671622A1" w14:textId="4EAC4620" w:rsidR="000A38B8" w:rsidRPr="00943D01" w:rsidRDefault="005F045A" w:rsidP="00943D01">
      <w:pPr>
        <w:autoSpaceDE w:val="0"/>
        <w:autoSpaceDN w:val="0"/>
        <w:adjustRightInd w:val="0"/>
        <w:spacing w:line="480" w:lineRule="auto"/>
        <w:jc w:val="both"/>
        <w:rPr>
          <w:rFonts w:ascii="Times New Roman" w:eastAsiaTheme="minorEastAsia" w:hAnsi="Times New Roman" w:cs="Times New Roman"/>
          <w:color w:val="4472C4" w:themeColor="accent1"/>
          <w:sz w:val="24"/>
          <w:szCs w:val="24"/>
        </w:rPr>
      </w:pPr>
      <w:bookmarkStart w:id="28" w:name="_ENREF_17"/>
      <w:proofErr w:type="spellStart"/>
      <w:r w:rsidRPr="00943D01">
        <w:rPr>
          <w:rFonts w:ascii="Times New Roman" w:eastAsiaTheme="minorEastAsia" w:hAnsi="Times New Roman" w:cs="Times New Roman"/>
          <w:color w:val="4472C4" w:themeColor="accent1"/>
          <w:sz w:val="24"/>
          <w:szCs w:val="24"/>
        </w:rPr>
        <w:t>Djerasimovic</w:t>
      </w:r>
      <w:proofErr w:type="spellEnd"/>
      <w:r w:rsidRPr="00943D01">
        <w:rPr>
          <w:rFonts w:ascii="Times New Roman" w:eastAsiaTheme="minorEastAsia" w:hAnsi="Times New Roman" w:cs="Times New Roman"/>
          <w:color w:val="4472C4" w:themeColor="accent1"/>
          <w:sz w:val="24"/>
          <w:szCs w:val="24"/>
        </w:rPr>
        <w:t xml:space="preserve">, S. (2014) ‘Examining the discourses of cross-cultural communication in transnational higher education: from imposition to transformation’, </w:t>
      </w:r>
      <w:r w:rsidRPr="00943D01">
        <w:rPr>
          <w:rFonts w:ascii="Times New Roman" w:eastAsiaTheme="minorEastAsia" w:hAnsi="Times New Roman" w:cs="Times New Roman"/>
          <w:i/>
          <w:iCs/>
          <w:color w:val="4472C4" w:themeColor="accent1"/>
          <w:sz w:val="24"/>
          <w:szCs w:val="24"/>
        </w:rPr>
        <w:t xml:space="preserve">Journal of Education for Teaching </w:t>
      </w:r>
      <w:r w:rsidRPr="00943D01">
        <w:rPr>
          <w:rFonts w:ascii="Times New Roman" w:eastAsiaTheme="minorEastAsia" w:hAnsi="Times New Roman" w:cs="Times New Roman"/>
          <w:color w:val="4472C4" w:themeColor="accent1"/>
          <w:sz w:val="24"/>
          <w:szCs w:val="24"/>
        </w:rPr>
        <w:t>40 (3), 204–221.</w:t>
      </w:r>
    </w:p>
    <w:p w14:paraId="59D5BAC6" w14:textId="77777777" w:rsidR="005F045A" w:rsidRPr="00943D01" w:rsidRDefault="005F045A" w:rsidP="00943D01">
      <w:pPr>
        <w:autoSpaceDE w:val="0"/>
        <w:autoSpaceDN w:val="0"/>
        <w:adjustRightInd w:val="0"/>
        <w:rPr>
          <w:rFonts w:ascii="Times New Roman" w:eastAsiaTheme="minorEastAsia" w:hAnsi="Times New Roman" w:cs="Times New Roman"/>
          <w:color w:val="4472C4" w:themeColor="accent1"/>
          <w:sz w:val="24"/>
          <w:szCs w:val="24"/>
        </w:rPr>
      </w:pPr>
    </w:p>
    <w:p w14:paraId="235DE7DE" w14:textId="406F6210" w:rsidR="00E719E9" w:rsidRPr="00943D01" w:rsidRDefault="00E719E9" w:rsidP="004A2B78">
      <w:pPr>
        <w:pStyle w:val="EndNoteBibliography"/>
        <w:spacing w:line="480" w:lineRule="auto"/>
        <w:ind w:left="720" w:hanging="720"/>
        <w:rPr>
          <w:rFonts w:ascii="Times New Roman" w:hAnsi="Times New Roman" w:cs="Times New Roman"/>
          <w:color w:val="4472C4" w:themeColor="accent1"/>
          <w:sz w:val="24"/>
          <w:szCs w:val="24"/>
        </w:rPr>
      </w:pPr>
      <w:r w:rsidRPr="00943D01">
        <w:rPr>
          <w:rFonts w:ascii="Times New Roman" w:eastAsiaTheme="minorEastAsia" w:hAnsi="Times New Roman" w:cs="Times New Roman"/>
          <w:color w:val="4472C4" w:themeColor="accent1"/>
          <w:sz w:val="24"/>
          <w:szCs w:val="24"/>
        </w:rPr>
        <w:t xml:space="preserve">Ellwood, C. (2011). Undoing the knots: Identity transformations in a study abroad programme. </w:t>
      </w:r>
      <w:r w:rsidRPr="00943D01">
        <w:rPr>
          <w:rFonts w:ascii="Times New Roman" w:eastAsiaTheme="minorEastAsia" w:hAnsi="Times New Roman" w:cs="Times New Roman"/>
          <w:i/>
          <w:iCs/>
          <w:color w:val="4472C4" w:themeColor="accent1"/>
          <w:sz w:val="24"/>
          <w:szCs w:val="24"/>
        </w:rPr>
        <w:t>Educational Philosophy and Theory, 43</w:t>
      </w:r>
      <w:r w:rsidRPr="00943D01">
        <w:rPr>
          <w:rFonts w:ascii="Times New Roman" w:eastAsiaTheme="minorEastAsia" w:hAnsi="Times New Roman" w:cs="Times New Roman"/>
          <w:color w:val="4472C4" w:themeColor="accent1"/>
          <w:sz w:val="24"/>
          <w:szCs w:val="24"/>
        </w:rPr>
        <w:t>(9), 960-978. doi: 10.1111/j.1469-5812.2009.00559.x</w:t>
      </w:r>
    </w:p>
    <w:p w14:paraId="396B7BCE" w14:textId="0AE8E320" w:rsidR="00712CB8" w:rsidRPr="00FC6B90" w:rsidRDefault="00712CB8" w:rsidP="004A2B78">
      <w:pPr>
        <w:pStyle w:val="EndNoteBibliography"/>
        <w:spacing w:line="480" w:lineRule="auto"/>
        <w:ind w:left="720" w:hanging="720"/>
        <w:rPr>
          <w:rFonts w:ascii="Times New Roman" w:hAnsi="Times New Roman" w:cs="Times New Roman"/>
          <w:sz w:val="24"/>
          <w:szCs w:val="24"/>
        </w:rPr>
      </w:pPr>
      <w:r w:rsidRPr="00FC6B90">
        <w:rPr>
          <w:rFonts w:ascii="Times New Roman" w:hAnsi="Times New Roman" w:cs="Times New Roman"/>
          <w:sz w:val="24"/>
          <w:szCs w:val="24"/>
        </w:rPr>
        <w:t xml:space="preserve">Fong, V. L. (2011). </w:t>
      </w:r>
      <w:r w:rsidRPr="00FC6B90">
        <w:rPr>
          <w:rFonts w:ascii="Times New Roman" w:hAnsi="Times New Roman" w:cs="Times New Roman"/>
          <w:i/>
          <w:sz w:val="24"/>
          <w:szCs w:val="24"/>
        </w:rPr>
        <w:t>Paradise redefined: Transnational Chinese students and the quest for flexible citizenship in the developed world</w:t>
      </w:r>
      <w:r w:rsidR="00DC47B9">
        <w:rPr>
          <w:rFonts w:ascii="Times New Roman" w:hAnsi="Times New Roman" w:cs="Times New Roman"/>
          <w:i/>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Stanford: Stanford University Press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28"/>
    </w:p>
    <w:p w14:paraId="6B7959BC"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29" w:name="_ENREF_18"/>
      <w:r w:rsidRPr="00FC6B90">
        <w:rPr>
          <w:rFonts w:ascii="Times New Roman" w:hAnsi="Times New Roman" w:cs="Times New Roman"/>
          <w:sz w:val="24"/>
          <w:szCs w:val="24"/>
        </w:rPr>
        <w:t xml:space="preserve">Forsey, M. (2017). Education in a mobile modernity. </w:t>
      </w:r>
      <w:r w:rsidRPr="00FC6B90">
        <w:rPr>
          <w:rFonts w:ascii="Times New Roman" w:hAnsi="Times New Roman" w:cs="Times New Roman"/>
          <w:i/>
          <w:sz w:val="24"/>
          <w:szCs w:val="24"/>
        </w:rPr>
        <w:t>Geographical Research, 55</w:t>
      </w:r>
      <w:r w:rsidRPr="00FC6B90">
        <w:rPr>
          <w:rFonts w:ascii="Times New Roman" w:hAnsi="Times New Roman" w:cs="Times New Roman"/>
          <w:sz w:val="24"/>
          <w:szCs w:val="24"/>
        </w:rPr>
        <w:t xml:space="preserve">(1), 58-69. </w:t>
      </w:r>
      <w:bookmarkEnd w:id="29"/>
    </w:p>
    <w:p w14:paraId="2974819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0" w:name="_ENREF_19"/>
      <w:r w:rsidRPr="00FC6B90">
        <w:rPr>
          <w:rFonts w:ascii="Times New Roman" w:hAnsi="Times New Roman" w:cs="Times New Roman"/>
          <w:sz w:val="24"/>
          <w:szCs w:val="24"/>
        </w:rPr>
        <w:t xml:space="preserve">Gao, X. (2012). ‘Cantonese is not a dialect’: Chinese netizens’ defence of Cantonese as a regional lingua franca. </w:t>
      </w:r>
      <w:r w:rsidRPr="00FC6B90">
        <w:rPr>
          <w:rFonts w:ascii="Times New Roman" w:hAnsi="Times New Roman" w:cs="Times New Roman"/>
          <w:i/>
          <w:sz w:val="24"/>
          <w:szCs w:val="24"/>
        </w:rPr>
        <w:t>Journal of Multilingual and Multicultural Development, 33</w:t>
      </w:r>
      <w:r w:rsidRPr="00FC6B90">
        <w:rPr>
          <w:rFonts w:ascii="Times New Roman" w:hAnsi="Times New Roman" w:cs="Times New Roman"/>
          <w:sz w:val="24"/>
          <w:szCs w:val="24"/>
        </w:rPr>
        <w:t>(5), 449-464. doi: 10.1080/01434632.2012.680461</w:t>
      </w:r>
      <w:bookmarkEnd w:id="30"/>
    </w:p>
    <w:p w14:paraId="759BBD0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1" w:name="_ENREF_20"/>
      <w:r w:rsidRPr="00FC6B90">
        <w:rPr>
          <w:rFonts w:ascii="Times New Roman" w:hAnsi="Times New Roman" w:cs="Times New Roman"/>
          <w:sz w:val="24"/>
          <w:szCs w:val="24"/>
        </w:rPr>
        <w:lastRenderedPageBreak/>
        <w:t xml:space="preserve">Gao, X. (2014). “Floating elites”: Interpreting mainland Chinese undergraduates’ graduation plans in Hong Kong. </w:t>
      </w:r>
      <w:r w:rsidRPr="00FC6B90">
        <w:rPr>
          <w:rFonts w:ascii="Times New Roman" w:hAnsi="Times New Roman" w:cs="Times New Roman"/>
          <w:i/>
          <w:sz w:val="24"/>
          <w:szCs w:val="24"/>
        </w:rPr>
        <w:t>Asia Pacific Education Review, 15</w:t>
      </w:r>
      <w:r w:rsidRPr="00FC6B90">
        <w:rPr>
          <w:rFonts w:ascii="Times New Roman" w:hAnsi="Times New Roman" w:cs="Times New Roman"/>
          <w:sz w:val="24"/>
          <w:szCs w:val="24"/>
        </w:rPr>
        <w:t xml:space="preserve">(2), 223-235. </w:t>
      </w:r>
      <w:bookmarkEnd w:id="31"/>
    </w:p>
    <w:p w14:paraId="72B0244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2" w:name="_ENREF_21"/>
      <w:r w:rsidRPr="00FC6B90">
        <w:rPr>
          <w:rFonts w:ascii="Times New Roman" w:hAnsi="Times New Roman" w:cs="Times New Roman"/>
          <w:sz w:val="24"/>
          <w:szCs w:val="24"/>
        </w:rPr>
        <w:t xml:space="preserve">Gu, M., &amp; Tong, H. K. (2012). Space, scale and languages: Identity construction of cross-boundary students in a multilingual university in Hong Kong. </w:t>
      </w:r>
      <w:r w:rsidRPr="00FC6B90">
        <w:rPr>
          <w:rFonts w:ascii="Times New Roman" w:hAnsi="Times New Roman" w:cs="Times New Roman"/>
          <w:i/>
          <w:sz w:val="24"/>
          <w:szCs w:val="24"/>
        </w:rPr>
        <w:t>Language and Education, 26</w:t>
      </w:r>
      <w:r w:rsidRPr="00FC6B90">
        <w:rPr>
          <w:rFonts w:ascii="Times New Roman" w:hAnsi="Times New Roman" w:cs="Times New Roman"/>
          <w:sz w:val="24"/>
          <w:szCs w:val="24"/>
        </w:rPr>
        <w:t xml:space="preserve">(6), 505-515. </w:t>
      </w:r>
      <w:bookmarkEnd w:id="32"/>
    </w:p>
    <w:p w14:paraId="6A6C137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3" w:name="_ENREF_22"/>
      <w:r w:rsidRPr="00FC6B90">
        <w:rPr>
          <w:rFonts w:ascii="Times New Roman" w:hAnsi="Times New Roman" w:cs="Times New Roman"/>
          <w:sz w:val="24"/>
          <w:szCs w:val="24"/>
        </w:rPr>
        <w:t xml:space="preserve">Gu, Q., &amp; Schweisfurth, M. (2015a). Transnational connections, competences and identities: Experiences of Chinese international students after their return ‘home’. </w:t>
      </w:r>
      <w:r w:rsidRPr="00FC6B90">
        <w:rPr>
          <w:rFonts w:ascii="Times New Roman" w:hAnsi="Times New Roman" w:cs="Times New Roman"/>
          <w:i/>
          <w:sz w:val="24"/>
          <w:szCs w:val="24"/>
        </w:rPr>
        <w:t>British Educational Research Journal, 41</w:t>
      </w:r>
      <w:r w:rsidRPr="00FC6B90">
        <w:rPr>
          <w:rFonts w:ascii="Times New Roman" w:hAnsi="Times New Roman" w:cs="Times New Roman"/>
          <w:sz w:val="24"/>
          <w:szCs w:val="24"/>
        </w:rPr>
        <w:t>(6), 947-970. doi: 10.1002/berj.3175</w:t>
      </w:r>
      <w:bookmarkEnd w:id="33"/>
    </w:p>
    <w:p w14:paraId="4F331F6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4" w:name="_ENREF_23"/>
      <w:r w:rsidRPr="00FC6B90">
        <w:rPr>
          <w:rFonts w:ascii="Times New Roman" w:hAnsi="Times New Roman" w:cs="Times New Roman"/>
          <w:sz w:val="24"/>
          <w:szCs w:val="24"/>
        </w:rPr>
        <w:t xml:space="preserve">Gu, Q., &amp; Schweisfurth, M. (2015b). Transnational flows of students: In whose interest? For whose benefit? In S. McGrath &amp; Q. Gu (Eds.), </w:t>
      </w:r>
      <w:r w:rsidRPr="00FC6B90">
        <w:rPr>
          <w:rFonts w:ascii="Times New Roman" w:hAnsi="Times New Roman" w:cs="Times New Roman"/>
          <w:i/>
          <w:sz w:val="24"/>
          <w:szCs w:val="24"/>
        </w:rPr>
        <w:t>Routledge handbook of international education and development</w:t>
      </w:r>
      <w:r w:rsidRPr="00FC6B90">
        <w:rPr>
          <w:rFonts w:ascii="Times New Roman" w:hAnsi="Times New Roman" w:cs="Times New Roman"/>
          <w:sz w:val="24"/>
          <w:szCs w:val="24"/>
        </w:rPr>
        <w:t xml:space="preserve"> (pp. 359-372) </w:t>
      </w:r>
      <w:r w:rsidR="00DC47B9">
        <w:rPr>
          <w:rFonts w:ascii="Times New Roman" w:hAnsi="Times New Roman" w:cs="Times New Roman"/>
          <w:sz w:val="24"/>
          <w:szCs w:val="24"/>
        </w:rPr>
        <w:t>(</w:t>
      </w:r>
      <w:r w:rsidRPr="00FC6B90">
        <w:rPr>
          <w:rFonts w:ascii="Times New Roman" w:hAnsi="Times New Roman" w:cs="Times New Roman"/>
          <w:sz w:val="24"/>
          <w:szCs w:val="24"/>
        </w:rPr>
        <w:t>Abingdon, Oxon: Routledge</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34"/>
    </w:p>
    <w:p w14:paraId="7747CF0F"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5" w:name="_ENREF_24"/>
      <w:r w:rsidRPr="00FC6B90">
        <w:rPr>
          <w:rFonts w:ascii="Times New Roman" w:hAnsi="Times New Roman" w:cs="Times New Roman"/>
          <w:sz w:val="24"/>
          <w:szCs w:val="24"/>
        </w:rPr>
        <w:t xml:space="preserve">Guo, S. (2016). Living in a double diaspora: Transnational talent mobility between China and Canada. In S. Guo &amp; Y. Guo (Eds.), </w:t>
      </w:r>
      <w:r w:rsidRPr="00FC6B90">
        <w:rPr>
          <w:rFonts w:ascii="Times New Roman" w:hAnsi="Times New Roman" w:cs="Times New Roman"/>
          <w:i/>
          <w:sz w:val="24"/>
          <w:szCs w:val="24"/>
        </w:rPr>
        <w:t>Spotlight on China: Chinese education in the globalized world</w:t>
      </w:r>
      <w:r w:rsidRPr="00FC6B90">
        <w:rPr>
          <w:rFonts w:ascii="Times New Roman" w:hAnsi="Times New Roman" w:cs="Times New Roman"/>
          <w:sz w:val="24"/>
          <w:szCs w:val="24"/>
        </w:rPr>
        <w:t xml:space="preserve"> (Vol. 2, pp. 301-318) </w:t>
      </w:r>
      <w:r w:rsidR="00DC47B9">
        <w:rPr>
          <w:rFonts w:ascii="Times New Roman" w:hAnsi="Times New Roman" w:cs="Times New Roman"/>
          <w:sz w:val="24"/>
          <w:szCs w:val="24"/>
        </w:rPr>
        <w:t>(</w:t>
      </w:r>
      <w:r w:rsidRPr="00FC6B90">
        <w:rPr>
          <w:rFonts w:ascii="Times New Roman" w:hAnsi="Times New Roman" w:cs="Times New Roman"/>
          <w:sz w:val="24"/>
          <w:szCs w:val="24"/>
        </w:rPr>
        <w:t>Rotterdam: Sense Publishers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35"/>
    </w:p>
    <w:p w14:paraId="18DF783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6" w:name="_ENREF_25"/>
      <w:r w:rsidRPr="00FC6B90">
        <w:rPr>
          <w:rFonts w:ascii="Times New Roman" w:hAnsi="Times New Roman" w:cs="Times New Roman"/>
          <w:sz w:val="24"/>
          <w:szCs w:val="24"/>
        </w:rPr>
        <w:t xml:space="preserve">Guo, X. G., &amp; Gu, M. M. (2016). Identity construction through English language learning in intra-national migration: a study on Uyghur students in China. </w:t>
      </w:r>
      <w:r w:rsidRPr="00FC6B90">
        <w:rPr>
          <w:rFonts w:ascii="Times New Roman" w:hAnsi="Times New Roman" w:cs="Times New Roman"/>
          <w:i/>
          <w:sz w:val="24"/>
          <w:szCs w:val="24"/>
        </w:rPr>
        <w:t>Journal of Ethnic and Migration Studies</w:t>
      </w:r>
      <w:r w:rsidRPr="00FC6B90">
        <w:rPr>
          <w:rFonts w:ascii="Times New Roman" w:hAnsi="Times New Roman" w:cs="Times New Roman"/>
          <w:sz w:val="24"/>
          <w:szCs w:val="24"/>
        </w:rPr>
        <w:t xml:space="preserve">, 1-18. </w:t>
      </w:r>
      <w:bookmarkEnd w:id="36"/>
    </w:p>
    <w:p w14:paraId="5012F8D8"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7" w:name="_ENREF_26"/>
      <w:r w:rsidRPr="00FC6B90">
        <w:rPr>
          <w:rFonts w:ascii="Times New Roman" w:hAnsi="Times New Roman" w:cs="Times New Roman"/>
          <w:sz w:val="24"/>
          <w:szCs w:val="24"/>
        </w:rPr>
        <w:t xml:space="preserve">Hail, H. C. (2015). Patriotism abroad: Overseas Chinese students’ encounters with criticisms of China. </w:t>
      </w:r>
      <w:r w:rsidRPr="00FC6B90">
        <w:rPr>
          <w:rFonts w:ascii="Times New Roman" w:hAnsi="Times New Roman" w:cs="Times New Roman"/>
          <w:i/>
          <w:sz w:val="24"/>
          <w:szCs w:val="24"/>
        </w:rPr>
        <w:t>Journal of Studies in International Education, 19</w:t>
      </w:r>
      <w:r w:rsidRPr="00FC6B90">
        <w:rPr>
          <w:rFonts w:ascii="Times New Roman" w:hAnsi="Times New Roman" w:cs="Times New Roman"/>
          <w:sz w:val="24"/>
          <w:szCs w:val="24"/>
        </w:rPr>
        <w:t xml:space="preserve">(4), 311-326. </w:t>
      </w:r>
      <w:bookmarkEnd w:id="37"/>
    </w:p>
    <w:p w14:paraId="02E158C7"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8" w:name="_ENREF_27"/>
      <w:r w:rsidRPr="00FC6B90">
        <w:rPr>
          <w:rFonts w:ascii="Times New Roman" w:hAnsi="Times New Roman" w:cs="Times New Roman"/>
          <w:sz w:val="24"/>
          <w:szCs w:val="24"/>
        </w:rPr>
        <w:t xml:space="preserve">Hannam, K., Sheller, M., &amp; Urry, J. (2006). Editorial: Mobilities, Immobilities and Moorings. </w:t>
      </w:r>
      <w:r w:rsidRPr="00FC6B90">
        <w:rPr>
          <w:rFonts w:ascii="Times New Roman" w:hAnsi="Times New Roman" w:cs="Times New Roman"/>
          <w:i/>
          <w:sz w:val="24"/>
          <w:szCs w:val="24"/>
        </w:rPr>
        <w:t>Mobilities, 1</w:t>
      </w:r>
      <w:r w:rsidRPr="00FC6B90">
        <w:rPr>
          <w:rFonts w:ascii="Times New Roman" w:hAnsi="Times New Roman" w:cs="Times New Roman"/>
          <w:sz w:val="24"/>
          <w:szCs w:val="24"/>
        </w:rPr>
        <w:t>(1), 1-22. doi: 10.1080/17450100500489189</w:t>
      </w:r>
      <w:bookmarkEnd w:id="38"/>
    </w:p>
    <w:p w14:paraId="1A1789C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39" w:name="_ENREF_28"/>
      <w:r w:rsidRPr="00FC6B90">
        <w:rPr>
          <w:rFonts w:ascii="Times New Roman" w:hAnsi="Times New Roman" w:cs="Times New Roman"/>
          <w:sz w:val="24"/>
          <w:szCs w:val="24"/>
        </w:rPr>
        <w:t xml:space="preserve">Hansen, A. S. (2015). The temporal experience of Chinese students abroad and the present human condition. </w:t>
      </w:r>
      <w:r w:rsidRPr="00FC6B90">
        <w:rPr>
          <w:rFonts w:ascii="Times New Roman" w:hAnsi="Times New Roman" w:cs="Times New Roman"/>
          <w:i/>
          <w:sz w:val="24"/>
          <w:szCs w:val="24"/>
        </w:rPr>
        <w:t>Journal of Current Chinese Affairs, 44</w:t>
      </w:r>
      <w:r w:rsidRPr="00FC6B90">
        <w:rPr>
          <w:rFonts w:ascii="Times New Roman" w:hAnsi="Times New Roman" w:cs="Times New Roman"/>
          <w:sz w:val="24"/>
          <w:szCs w:val="24"/>
        </w:rPr>
        <w:t xml:space="preserve">(3), 49-77. </w:t>
      </w:r>
      <w:bookmarkEnd w:id="39"/>
    </w:p>
    <w:p w14:paraId="140CAB8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0" w:name="_ENREF_29"/>
      <w:r w:rsidRPr="00FC6B90">
        <w:rPr>
          <w:rFonts w:ascii="Times New Roman" w:hAnsi="Times New Roman" w:cs="Times New Roman"/>
          <w:sz w:val="24"/>
          <w:szCs w:val="24"/>
        </w:rPr>
        <w:t xml:space="preserve">Hansen, A. S., &amp; Thøgersen, S. (2015). The anthropology of Chinese transnational educational migration. </w:t>
      </w:r>
      <w:r w:rsidRPr="00FC6B90">
        <w:rPr>
          <w:rFonts w:ascii="Times New Roman" w:hAnsi="Times New Roman" w:cs="Times New Roman"/>
          <w:i/>
          <w:sz w:val="24"/>
          <w:szCs w:val="24"/>
        </w:rPr>
        <w:t>Journal of Current Chinese Affairs, 44</w:t>
      </w:r>
      <w:r w:rsidRPr="00FC6B90">
        <w:rPr>
          <w:rFonts w:ascii="Times New Roman" w:hAnsi="Times New Roman" w:cs="Times New Roman"/>
          <w:sz w:val="24"/>
          <w:szCs w:val="24"/>
        </w:rPr>
        <w:t xml:space="preserve">(3), 3-14. </w:t>
      </w:r>
      <w:bookmarkEnd w:id="40"/>
    </w:p>
    <w:p w14:paraId="451E030F"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1" w:name="_ENREF_30"/>
      <w:r w:rsidRPr="00FC6B90">
        <w:rPr>
          <w:rFonts w:ascii="Times New Roman" w:hAnsi="Times New Roman" w:cs="Times New Roman"/>
          <w:sz w:val="24"/>
          <w:szCs w:val="24"/>
        </w:rPr>
        <w:lastRenderedPageBreak/>
        <w:t xml:space="preserve">Hayhoe, R., &amp; Liu, J. (2010). China’s universities, cross-border education, and dialogue among civilizations. In D. W. Chapman, W. K. Cummings &amp; G. A. Postiglione (Eds.), </w:t>
      </w:r>
      <w:r w:rsidRPr="00FC6B90">
        <w:rPr>
          <w:rFonts w:ascii="Times New Roman" w:hAnsi="Times New Roman" w:cs="Times New Roman"/>
          <w:i/>
          <w:sz w:val="24"/>
          <w:szCs w:val="24"/>
        </w:rPr>
        <w:t>Crossing borders in East Asian higher education</w:t>
      </w:r>
      <w:r w:rsidRPr="00FC6B90">
        <w:rPr>
          <w:rFonts w:ascii="Times New Roman" w:hAnsi="Times New Roman" w:cs="Times New Roman"/>
          <w:sz w:val="24"/>
          <w:szCs w:val="24"/>
        </w:rPr>
        <w:t xml:space="preserve"> (pp. 77–100) </w:t>
      </w:r>
      <w:r w:rsidR="00DC47B9">
        <w:rPr>
          <w:rFonts w:ascii="Times New Roman" w:hAnsi="Times New Roman" w:cs="Times New Roman"/>
          <w:sz w:val="24"/>
          <w:szCs w:val="24"/>
        </w:rPr>
        <w:t>(</w:t>
      </w:r>
      <w:r w:rsidRPr="00FC6B90">
        <w:rPr>
          <w:rFonts w:ascii="Times New Roman" w:hAnsi="Times New Roman" w:cs="Times New Roman"/>
          <w:sz w:val="24"/>
          <w:szCs w:val="24"/>
        </w:rPr>
        <w:t>Hong Kong: Springer</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41"/>
    </w:p>
    <w:p w14:paraId="2B68313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2" w:name="_ENREF_31"/>
      <w:r w:rsidRPr="00FC6B90">
        <w:rPr>
          <w:rFonts w:ascii="Times New Roman" w:hAnsi="Times New Roman" w:cs="Times New Roman"/>
          <w:sz w:val="24"/>
          <w:szCs w:val="24"/>
        </w:rPr>
        <w:t xml:space="preserve">Hayhoe, R., &amp; Pan, J. (2015). Joint-venture universities in China: Shanghai and Shenzhen comparisons. </w:t>
      </w:r>
      <w:r w:rsidRPr="00FC6B90">
        <w:rPr>
          <w:rFonts w:ascii="Times New Roman" w:hAnsi="Times New Roman" w:cs="Times New Roman"/>
          <w:i/>
          <w:sz w:val="24"/>
          <w:szCs w:val="24"/>
        </w:rPr>
        <w:t>International Higher Education</w:t>
      </w:r>
      <w:r w:rsidRPr="00FC6B90">
        <w:rPr>
          <w:rFonts w:ascii="Times New Roman" w:hAnsi="Times New Roman" w:cs="Times New Roman"/>
          <w:sz w:val="24"/>
          <w:szCs w:val="24"/>
        </w:rPr>
        <w:t xml:space="preserve">(81), 25-26. </w:t>
      </w:r>
      <w:bookmarkEnd w:id="42"/>
    </w:p>
    <w:p w14:paraId="5733D70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3" w:name="_ENREF_32"/>
      <w:r w:rsidRPr="00FC6B90">
        <w:rPr>
          <w:rFonts w:ascii="Times New Roman" w:hAnsi="Times New Roman" w:cs="Times New Roman"/>
          <w:sz w:val="24"/>
          <w:szCs w:val="24"/>
        </w:rPr>
        <w:t xml:space="preserve">He, J.-J., &amp; Chiang, S.-Y. (2016). Challenges to English-medium instruction (EMI) for international students in China: A learners’ perspective. </w:t>
      </w:r>
      <w:r w:rsidRPr="00FC6B90">
        <w:rPr>
          <w:rFonts w:ascii="Times New Roman" w:hAnsi="Times New Roman" w:cs="Times New Roman"/>
          <w:i/>
          <w:sz w:val="24"/>
          <w:szCs w:val="24"/>
        </w:rPr>
        <w:t>English Today, 32</w:t>
      </w:r>
      <w:r w:rsidRPr="00FC6B90">
        <w:rPr>
          <w:rFonts w:ascii="Times New Roman" w:hAnsi="Times New Roman" w:cs="Times New Roman"/>
          <w:sz w:val="24"/>
          <w:szCs w:val="24"/>
        </w:rPr>
        <w:t xml:space="preserve">(4). </w:t>
      </w:r>
      <w:bookmarkEnd w:id="43"/>
    </w:p>
    <w:p w14:paraId="7ACC0FA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4" w:name="_ENREF_34"/>
      <w:r w:rsidRPr="00FC6B90">
        <w:rPr>
          <w:rFonts w:ascii="Times New Roman" w:hAnsi="Times New Roman" w:cs="Times New Roman"/>
          <w:sz w:val="24"/>
          <w:szCs w:val="24"/>
        </w:rPr>
        <w:t>Hu, M., &amp; Zhao, X. (2016, 26 February). Overseas campuses lead the charge in soft power push,</w:t>
      </w:r>
      <w:r w:rsidRPr="00FC6B90">
        <w:rPr>
          <w:rFonts w:ascii="Times New Roman" w:hAnsi="Times New Roman" w:cs="Times New Roman"/>
          <w:i/>
          <w:sz w:val="24"/>
          <w:szCs w:val="24"/>
        </w:rPr>
        <w:t xml:space="preserve"> China Daily</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http://www.chinadaily.com.cn/china/2016-02/26/content_23651205.htm</w:t>
      </w:r>
      <w:bookmarkEnd w:id="44"/>
    </w:p>
    <w:p w14:paraId="0181BF7C"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5" w:name="_ENREF_35"/>
      <w:r w:rsidRPr="00FC6B90">
        <w:rPr>
          <w:rFonts w:ascii="Times New Roman" w:hAnsi="Times New Roman" w:cs="Times New Roman"/>
          <w:sz w:val="24"/>
          <w:szCs w:val="24"/>
        </w:rPr>
        <w:t xml:space="preserve">Huang, F. (2007). Internationalisation of higher education in the era of globalization: What have been its implications in China and Japan? </w:t>
      </w:r>
      <w:r w:rsidRPr="00FC6B90">
        <w:rPr>
          <w:rFonts w:ascii="Times New Roman" w:hAnsi="Times New Roman" w:cs="Times New Roman"/>
          <w:i/>
          <w:sz w:val="24"/>
          <w:szCs w:val="24"/>
        </w:rPr>
        <w:t>Higher Education Management and Policy, 19</w:t>
      </w:r>
      <w:r w:rsidRPr="00FC6B90">
        <w:rPr>
          <w:rFonts w:ascii="Times New Roman" w:hAnsi="Times New Roman" w:cs="Times New Roman"/>
          <w:sz w:val="24"/>
          <w:szCs w:val="24"/>
        </w:rPr>
        <w:t>(1), 1-15. doi: 10.1787/hemp-v19-art3-en</w:t>
      </w:r>
      <w:bookmarkEnd w:id="45"/>
    </w:p>
    <w:p w14:paraId="699B998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6" w:name="_ENREF_36"/>
      <w:r w:rsidRPr="00FC6B90">
        <w:rPr>
          <w:rFonts w:ascii="Times New Roman" w:hAnsi="Times New Roman" w:cs="Times New Roman"/>
          <w:sz w:val="24"/>
          <w:szCs w:val="24"/>
        </w:rPr>
        <w:t xml:space="preserve">Huang, F. (2017). </w:t>
      </w:r>
      <w:r w:rsidRPr="00FC6B90">
        <w:rPr>
          <w:rFonts w:ascii="Times New Roman" w:hAnsi="Times New Roman" w:cs="Times New Roman"/>
          <w:i/>
          <w:sz w:val="24"/>
          <w:szCs w:val="24"/>
        </w:rPr>
        <w:t xml:space="preserve">International Faculty at Selected Chinese Universities: Their demographic portraits, motivations and academic work </w:t>
      </w:r>
      <w:r w:rsidRPr="00FC6B90">
        <w:rPr>
          <w:rFonts w:ascii="Times New Roman" w:hAnsi="Times New Roman" w:cs="Times New Roman"/>
          <w:sz w:val="24"/>
          <w:szCs w:val="24"/>
        </w:rPr>
        <w:t xml:space="preserve">Paper presented at the The Sociological Review Seminar Series: A Sociology of Contemporary Chinese Mobilities: Educating China on the Move, King's College London. </w:t>
      </w:r>
      <w:bookmarkEnd w:id="46"/>
    </w:p>
    <w:p w14:paraId="115E2465"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7" w:name="_ENREF_37"/>
      <w:r w:rsidRPr="00FC6B90">
        <w:rPr>
          <w:rFonts w:ascii="Times New Roman" w:hAnsi="Times New Roman" w:cs="Times New Roman"/>
          <w:sz w:val="24"/>
          <w:szCs w:val="24"/>
        </w:rPr>
        <w:t xml:space="preserve">Jokila, S. (2015). The internationalization of higher education with Chinese characteristics: Appadurai's ideas explored. </w:t>
      </w:r>
      <w:r w:rsidRPr="00FC6B90">
        <w:rPr>
          <w:rFonts w:ascii="Times New Roman" w:hAnsi="Times New Roman" w:cs="Times New Roman"/>
          <w:i/>
          <w:sz w:val="24"/>
          <w:szCs w:val="24"/>
        </w:rPr>
        <w:t>Asia Pacific Journal of Education, 35</w:t>
      </w:r>
      <w:r w:rsidRPr="00FC6B90">
        <w:rPr>
          <w:rFonts w:ascii="Times New Roman" w:hAnsi="Times New Roman" w:cs="Times New Roman"/>
          <w:sz w:val="24"/>
          <w:szCs w:val="24"/>
        </w:rPr>
        <w:t>(1), 125-139. doi: 10.1080/02188791.2014.940029</w:t>
      </w:r>
      <w:bookmarkEnd w:id="47"/>
    </w:p>
    <w:p w14:paraId="63A6ECC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48" w:name="_ENREF_38"/>
      <w:r w:rsidRPr="00FC6B90">
        <w:rPr>
          <w:rFonts w:ascii="Times New Roman" w:hAnsi="Times New Roman" w:cs="Times New Roman"/>
          <w:sz w:val="24"/>
          <w:szCs w:val="24"/>
        </w:rPr>
        <w:t xml:space="preserve">Jöns, H., Heffernan, M., &amp; Meusburger, P. (Eds.). (2017). </w:t>
      </w:r>
      <w:r w:rsidRPr="00FC6B90">
        <w:rPr>
          <w:rFonts w:ascii="Times New Roman" w:hAnsi="Times New Roman" w:cs="Times New Roman"/>
          <w:i/>
          <w:sz w:val="24"/>
          <w:szCs w:val="24"/>
        </w:rPr>
        <w:t>Mobilities of Knowledge</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Cham: Springer Open</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48"/>
    </w:p>
    <w:p w14:paraId="15D6E0C5" w14:textId="77777777" w:rsidR="00712CB8" w:rsidRDefault="00712CB8" w:rsidP="004A2B78">
      <w:pPr>
        <w:pStyle w:val="EndNoteBibliography"/>
        <w:spacing w:line="480" w:lineRule="auto"/>
        <w:ind w:left="720" w:hanging="720"/>
        <w:rPr>
          <w:rFonts w:ascii="Times New Roman" w:hAnsi="Times New Roman" w:cs="Times New Roman"/>
          <w:sz w:val="24"/>
          <w:szCs w:val="24"/>
        </w:rPr>
      </w:pPr>
      <w:bookmarkStart w:id="49" w:name="_ENREF_39"/>
      <w:r w:rsidRPr="00FC6B90">
        <w:rPr>
          <w:rFonts w:ascii="Times New Roman" w:hAnsi="Times New Roman" w:cs="Times New Roman"/>
          <w:sz w:val="24"/>
          <w:szCs w:val="24"/>
        </w:rPr>
        <w:t xml:space="preserve">Kajanus, A. (2015). </w:t>
      </w:r>
      <w:r w:rsidRPr="00FC6B90">
        <w:rPr>
          <w:rFonts w:ascii="Times New Roman" w:hAnsi="Times New Roman" w:cs="Times New Roman"/>
          <w:i/>
          <w:sz w:val="24"/>
          <w:szCs w:val="24"/>
        </w:rPr>
        <w:t>Chinese student migration, gender and family</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Basingstoke: Palgrave Macmillan</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49"/>
    </w:p>
    <w:p w14:paraId="2D345BAF" w14:textId="1E6FFF9B" w:rsidR="00AA442F" w:rsidRPr="00943D01" w:rsidRDefault="00AA442F" w:rsidP="00943D01">
      <w:pPr>
        <w:pStyle w:val="Heading2"/>
        <w:shd w:val="clear" w:color="auto" w:fill="FFFFFF"/>
        <w:spacing w:before="0" w:line="480" w:lineRule="auto"/>
        <w:jc w:val="both"/>
        <w:rPr>
          <w:rFonts w:ascii="Times New Roman" w:eastAsia="Times New Roman" w:hAnsi="Times New Roman" w:cs="Times New Roman"/>
          <w:bCs/>
          <w:color w:val="4472C4" w:themeColor="accent1"/>
          <w:sz w:val="24"/>
          <w:szCs w:val="24"/>
          <w:lang w:eastAsia="en-GB"/>
        </w:rPr>
      </w:pPr>
      <w:r w:rsidRPr="00943D01">
        <w:rPr>
          <w:rFonts w:ascii="Times New Roman" w:hAnsi="Times New Roman" w:cs="Times New Roman"/>
          <w:color w:val="4472C4" w:themeColor="accent1"/>
          <w:sz w:val="24"/>
          <w:szCs w:val="24"/>
        </w:rPr>
        <w:lastRenderedPageBreak/>
        <w:t xml:space="preserve">Kennedy, K. (2018). </w:t>
      </w:r>
      <w:r w:rsidRPr="00943D01">
        <w:rPr>
          <w:rFonts w:ascii="Times New Roman" w:eastAsia="Times New Roman" w:hAnsi="Times New Roman" w:cs="Times New Roman"/>
          <w:b/>
          <w:bCs/>
          <w:color w:val="4472C4" w:themeColor="accent1"/>
          <w:sz w:val="24"/>
          <w:szCs w:val="24"/>
          <w:lang w:eastAsia="en-GB"/>
        </w:rPr>
        <w:t>‘</w:t>
      </w:r>
      <w:r w:rsidRPr="00943D01">
        <w:rPr>
          <w:rFonts w:ascii="Times New Roman" w:eastAsia="Times New Roman" w:hAnsi="Times New Roman" w:cs="Times New Roman"/>
          <w:bCs/>
          <w:color w:val="4472C4" w:themeColor="accent1"/>
          <w:sz w:val="24"/>
          <w:szCs w:val="24"/>
          <w:lang w:eastAsia="en-GB"/>
        </w:rPr>
        <w:t xml:space="preserve">Sea turtles’ increasingly return to China. The Pie News, 11 July 2018. </w:t>
      </w:r>
      <w:hyperlink r:id="rId6" w:history="1">
        <w:r w:rsidRPr="00943D01">
          <w:rPr>
            <w:rStyle w:val="Hyperlink"/>
            <w:rFonts w:ascii="Times New Roman" w:eastAsia="Times New Roman" w:hAnsi="Times New Roman" w:cs="Times New Roman"/>
            <w:bCs/>
            <w:color w:val="4472C4" w:themeColor="accent1"/>
            <w:sz w:val="24"/>
            <w:szCs w:val="24"/>
            <w:lang w:eastAsia="en-GB"/>
          </w:rPr>
          <w:t>https://thepienews.com/news/china-experiencing-influx-of-sea-turtles-as-increasing-number-of-grads-return-home/</w:t>
        </w:r>
      </w:hyperlink>
      <w:r w:rsidRPr="00943D01">
        <w:rPr>
          <w:rFonts w:ascii="Times New Roman" w:eastAsia="Times New Roman" w:hAnsi="Times New Roman" w:cs="Times New Roman"/>
          <w:bCs/>
          <w:color w:val="4472C4" w:themeColor="accent1"/>
          <w:sz w:val="24"/>
          <w:szCs w:val="24"/>
          <w:lang w:eastAsia="en-GB"/>
        </w:rPr>
        <w:t xml:space="preserve"> Accessed 13/07/18</w:t>
      </w:r>
    </w:p>
    <w:p w14:paraId="6F79A1CE" w14:textId="77777777" w:rsidR="00712CB8" w:rsidRPr="00FC6B90" w:rsidRDefault="00712CB8" w:rsidP="00943D01">
      <w:pPr>
        <w:pStyle w:val="EndNoteBibliography"/>
        <w:spacing w:line="480" w:lineRule="auto"/>
        <w:rPr>
          <w:rFonts w:ascii="Times New Roman" w:hAnsi="Times New Roman" w:cs="Times New Roman"/>
          <w:sz w:val="24"/>
          <w:szCs w:val="24"/>
        </w:rPr>
      </w:pPr>
      <w:bookmarkStart w:id="50" w:name="_ENREF_40"/>
      <w:r w:rsidRPr="00FC6B90">
        <w:rPr>
          <w:rFonts w:ascii="Times New Roman" w:hAnsi="Times New Roman" w:cs="Times New Roman"/>
          <w:sz w:val="24"/>
          <w:szCs w:val="24"/>
        </w:rPr>
        <w:t xml:space="preserve">Kim, E. C. (2015). International professors in China: Prestige maintenance and making sense of teaching abroad. </w:t>
      </w:r>
      <w:r w:rsidRPr="00FC6B90">
        <w:rPr>
          <w:rFonts w:ascii="Times New Roman" w:hAnsi="Times New Roman" w:cs="Times New Roman"/>
          <w:i/>
          <w:sz w:val="24"/>
          <w:szCs w:val="24"/>
        </w:rPr>
        <w:t>Current Sociology, 63</w:t>
      </w:r>
      <w:r w:rsidRPr="00FC6B90">
        <w:rPr>
          <w:rFonts w:ascii="Times New Roman" w:hAnsi="Times New Roman" w:cs="Times New Roman"/>
          <w:sz w:val="24"/>
          <w:szCs w:val="24"/>
        </w:rPr>
        <w:t xml:space="preserve">(4), 604-620. </w:t>
      </w:r>
      <w:bookmarkEnd w:id="50"/>
    </w:p>
    <w:p w14:paraId="28415D8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1" w:name="_ENREF_41"/>
      <w:r w:rsidRPr="00FC6B90">
        <w:rPr>
          <w:rFonts w:ascii="Times New Roman" w:hAnsi="Times New Roman" w:cs="Times New Roman"/>
          <w:sz w:val="24"/>
          <w:szCs w:val="24"/>
        </w:rPr>
        <w:t xml:space="preserve">Lai, H. (2015). Engagement and reflexivity: Approaches to Chinese-Japanese political relations by Chinese students in Japan. </w:t>
      </w:r>
      <w:r w:rsidRPr="00FC6B90">
        <w:rPr>
          <w:rFonts w:ascii="Times New Roman" w:hAnsi="Times New Roman" w:cs="Times New Roman"/>
          <w:i/>
          <w:sz w:val="24"/>
          <w:szCs w:val="24"/>
        </w:rPr>
        <w:t>Journal of Current Chinese Affairs, 44</w:t>
      </w:r>
      <w:r w:rsidRPr="00FC6B90">
        <w:rPr>
          <w:rFonts w:ascii="Times New Roman" w:hAnsi="Times New Roman" w:cs="Times New Roman"/>
          <w:sz w:val="24"/>
          <w:szCs w:val="24"/>
        </w:rPr>
        <w:t xml:space="preserve">(3), 183-212. </w:t>
      </w:r>
      <w:bookmarkEnd w:id="51"/>
    </w:p>
    <w:p w14:paraId="6EAE3AC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2" w:name="_ENREF_42"/>
      <w:r w:rsidRPr="00FC6B90">
        <w:rPr>
          <w:rFonts w:ascii="Times New Roman" w:hAnsi="Times New Roman" w:cs="Times New Roman"/>
          <w:sz w:val="24"/>
          <w:szCs w:val="24"/>
        </w:rPr>
        <w:t xml:space="preserve">Lan, P.-C., &amp; Wu, Y.-F. (2016). Exceptional membership and liminal space of identity: Student migration from Taiwan to China. </w:t>
      </w:r>
      <w:r w:rsidRPr="00FC6B90">
        <w:rPr>
          <w:rFonts w:ascii="Times New Roman" w:hAnsi="Times New Roman" w:cs="Times New Roman"/>
          <w:i/>
          <w:sz w:val="24"/>
          <w:szCs w:val="24"/>
        </w:rPr>
        <w:t>International Sociology</w:t>
      </w:r>
      <w:r w:rsidRPr="00FC6B90">
        <w:rPr>
          <w:rFonts w:ascii="Times New Roman" w:hAnsi="Times New Roman" w:cs="Times New Roman"/>
          <w:sz w:val="24"/>
          <w:szCs w:val="24"/>
        </w:rPr>
        <w:t xml:space="preserve">, 0268580916662389. </w:t>
      </w:r>
      <w:bookmarkEnd w:id="52"/>
    </w:p>
    <w:p w14:paraId="2D12586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3" w:name="_ENREF_43"/>
      <w:r w:rsidRPr="00FC6B90">
        <w:rPr>
          <w:rFonts w:ascii="Times New Roman" w:hAnsi="Times New Roman" w:cs="Times New Roman"/>
          <w:sz w:val="24"/>
          <w:szCs w:val="24"/>
        </w:rPr>
        <w:t xml:space="preserve">Lee, E. M. (2017). ‘‘Where People Like Me Don’t Belong’’: Faculty Members from Low-socioeconomic status Backgrounds. </w:t>
      </w:r>
      <w:r w:rsidRPr="00FC6B90">
        <w:rPr>
          <w:rFonts w:ascii="Times New Roman" w:hAnsi="Times New Roman" w:cs="Times New Roman"/>
          <w:i/>
          <w:sz w:val="24"/>
          <w:szCs w:val="24"/>
        </w:rPr>
        <w:t>Sociology of Education</w:t>
      </w:r>
      <w:r w:rsidRPr="00FC6B90">
        <w:rPr>
          <w:rFonts w:ascii="Times New Roman" w:hAnsi="Times New Roman" w:cs="Times New Roman"/>
          <w:sz w:val="24"/>
          <w:szCs w:val="24"/>
        </w:rPr>
        <w:t>, 1-16. doi: 10.1177/0038040717710495</w:t>
      </w:r>
      <w:bookmarkEnd w:id="53"/>
    </w:p>
    <w:p w14:paraId="33D685E4"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4" w:name="_ENREF_44"/>
      <w:r w:rsidRPr="00FC6B90">
        <w:rPr>
          <w:rFonts w:ascii="Times New Roman" w:hAnsi="Times New Roman" w:cs="Times New Roman"/>
          <w:sz w:val="24"/>
          <w:szCs w:val="24"/>
        </w:rPr>
        <w:t>Lee, K. H. (2017). Educational Pathfinders? Unpacking Narrative Claims of North American and European Transnational Undergraduate Students in China.  Retrieved from https://chineseedmobilities.wordpress.com/2017/11/30/first-blog-post/</w:t>
      </w:r>
      <w:bookmarkEnd w:id="54"/>
    </w:p>
    <w:p w14:paraId="47DB5C3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5" w:name="_ENREF_45"/>
      <w:r w:rsidRPr="00FC6B90">
        <w:rPr>
          <w:rFonts w:ascii="Times New Roman" w:hAnsi="Times New Roman" w:cs="Times New Roman"/>
          <w:sz w:val="24"/>
          <w:szCs w:val="24"/>
        </w:rPr>
        <w:t xml:space="preserve">Leung, M. W. H. (2013). ‘Read ten thousand books, walk ten thousand miles’: geographical mobility and capital accumulation among Chinese scholars. </w:t>
      </w:r>
      <w:r w:rsidRPr="00FC6B90">
        <w:rPr>
          <w:rFonts w:ascii="Times New Roman" w:hAnsi="Times New Roman" w:cs="Times New Roman"/>
          <w:i/>
          <w:sz w:val="24"/>
          <w:szCs w:val="24"/>
        </w:rPr>
        <w:t>Transactions of the Institute of British Geographers, 38</w:t>
      </w:r>
      <w:r w:rsidRPr="00FC6B90">
        <w:rPr>
          <w:rFonts w:ascii="Times New Roman" w:hAnsi="Times New Roman" w:cs="Times New Roman"/>
          <w:sz w:val="24"/>
          <w:szCs w:val="24"/>
        </w:rPr>
        <w:t>(2), 311-324. doi: 10.1111/j.1475-5661.2012.00526.x</w:t>
      </w:r>
      <w:bookmarkEnd w:id="55"/>
    </w:p>
    <w:p w14:paraId="456C678B"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6" w:name="_ENREF_46"/>
      <w:r w:rsidRPr="00FC6B90">
        <w:rPr>
          <w:rFonts w:ascii="Times New Roman" w:hAnsi="Times New Roman" w:cs="Times New Roman"/>
          <w:sz w:val="24"/>
          <w:szCs w:val="24"/>
        </w:rPr>
        <w:t xml:space="preserve">Li, H. (2013). Rural students’ experiences in a Chinese elite university: Capital, habitus and practices. </w:t>
      </w:r>
      <w:r w:rsidRPr="00FC6B90">
        <w:rPr>
          <w:rFonts w:ascii="Times New Roman" w:hAnsi="Times New Roman" w:cs="Times New Roman"/>
          <w:i/>
          <w:sz w:val="24"/>
          <w:szCs w:val="24"/>
        </w:rPr>
        <w:t>British Journal of Sociology of Education, 34</w:t>
      </w:r>
      <w:r w:rsidRPr="00FC6B90">
        <w:rPr>
          <w:rFonts w:ascii="Times New Roman" w:hAnsi="Times New Roman" w:cs="Times New Roman"/>
          <w:sz w:val="24"/>
          <w:szCs w:val="24"/>
        </w:rPr>
        <w:t>(5-6), 829-847. doi: 10.1080/01425692.2013.821940</w:t>
      </w:r>
      <w:bookmarkEnd w:id="56"/>
    </w:p>
    <w:p w14:paraId="6ACD0B9F"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7" w:name="_ENREF_47"/>
      <w:r w:rsidRPr="00FC6B90">
        <w:rPr>
          <w:rFonts w:ascii="Times New Roman" w:hAnsi="Times New Roman" w:cs="Times New Roman"/>
          <w:sz w:val="24"/>
          <w:szCs w:val="24"/>
        </w:rPr>
        <w:t xml:space="preserve">Li, M. (2007). Mainland Chinese students in Hong Kong and Macau. </w:t>
      </w:r>
      <w:r w:rsidRPr="00FC6B90">
        <w:rPr>
          <w:rFonts w:ascii="Times New Roman" w:hAnsi="Times New Roman" w:cs="Times New Roman"/>
          <w:i/>
          <w:sz w:val="24"/>
          <w:szCs w:val="24"/>
        </w:rPr>
        <w:t>International Higher Education</w:t>
      </w:r>
      <w:r w:rsidRPr="00FC6B90">
        <w:rPr>
          <w:rFonts w:ascii="Times New Roman" w:hAnsi="Times New Roman" w:cs="Times New Roman"/>
          <w:sz w:val="24"/>
          <w:szCs w:val="24"/>
        </w:rPr>
        <w:t xml:space="preserve">(46), 15-17. </w:t>
      </w:r>
      <w:bookmarkEnd w:id="57"/>
    </w:p>
    <w:p w14:paraId="5743C194"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8" w:name="_ENREF_48"/>
      <w:r w:rsidRPr="00FC6B90">
        <w:rPr>
          <w:rFonts w:ascii="Times New Roman" w:hAnsi="Times New Roman" w:cs="Times New Roman"/>
          <w:sz w:val="24"/>
          <w:szCs w:val="24"/>
        </w:rPr>
        <w:lastRenderedPageBreak/>
        <w:t xml:space="preserve">Li, M., &amp; Bray, M. (2006). Social class and cross-border higher education: Mainland Chinese students in Hong Kong and Macau. </w:t>
      </w:r>
      <w:r w:rsidRPr="00FC6B90">
        <w:rPr>
          <w:rFonts w:ascii="Times New Roman" w:hAnsi="Times New Roman" w:cs="Times New Roman"/>
          <w:i/>
          <w:sz w:val="24"/>
          <w:szCs w:val="24"/>
        </w:rPr>
        <w:t>Journal of International Migration and Integration, 7</w:t>
      </w:r>
      <w:r w:rsidRPr="00FC6B90">
        <w:rPr>
          <w:rFonts w:ascii="Times New Roman" w:hAnsi="Times New Roman" w:cs="Times New Roman"/>
          <w:sz w:val="24"/>
          <w:szCs w:val="24"/>
        </w:rPr>
        <w:t>(4), 407-424. doi: 10.1007/BF02934902</w:t>
      </w:r>
      <w:bookmarkEnd w:id="58"/>
    </w:p>
    <w:p w14:paraId="5D663D7B"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59" w:name="_ENREF_49"/>
      <w:r w:rsidRPr="00FC6B90">
        <w:rPr>
          <w:rFonts w:ascii="Times New Roman" w:hAnsi="Times New Roman" w:cs="Times New Roman"/>
          <w:sz w:val="24"/>
          <w:szCs w:val="24"/>
        </w:rPr>
        <w:t xml:space="preserve">Li, M., &amp; Bray, M. (2007). Cross-border flows of students for higher education: Push-pull factors and motivations of mainland Chinese students in Hong Kong and Macau. </w:t>
      </w:r>
      <w:r w:rsidRPr="00FC6B90">
        <w:rPr>
          <w:rFonts w:ascii="Times New Roman" w:hAnsi="Times New Roman" w:cs="Times New Roman"/>
          <w:i/>
          <w:sz w:val="24"/>
          <w:szCs w:val="24"/>
        </w:rPr>
        <w:t>Higher Education, 53</w:t>
      </w:r>
      <w:r w:rsidRPr="00FC6B90">
        <w:rPr>
          <w:rFonts w:ascii="Times New Roman" w:hAnsi="Times New Roman" w:cs="Times New Roman"/>
          <w:sz w:val="24"/>
          <w:szCs w:val="24"/>
        </w:rPr>
        <w:t xml:space="preserve">(6), 791-818. </w:t>
      </w:r>
      <w:bookmarkEnd w:id="59"/>
    </w:p>
    <w:p w14:paraId="3651750C"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0" w:name="_ENREF_50"/>
      <w:r w:rsidRPr="00FC6B90">
        <w:rPr>
          <w:rFonts w:ascii="Times New Roman" w:hAnsi="Times New Roman" w:cs="Times New Roman"/>
          <w:sz w:val="24"/>
          <w:szCs w:val="24"/>
        </w:rPr>
        <w:t xml:space="preserve">Li, X. (2015). International Students in China: Cross-Cultural Interaction, Integration, and Identity Construction. </w:t>
      </w:r>
      <w:r w:rsidRPr="00FC6B90">
        <w:rPr>
          <w:rFonts w:ascii="Times New Roman" w:hAnsi="Times New Roman" w:cs="Times New Roman"/>
          <w:i/>
          <w:sz w:val="24"/>
          <w:szCs w:val="24"/>
        </w:rPr>
        <w:t>Journal of Language, Identity &amp; Education, 14</w:t>
      </w:r>
      <w:r w:rsidRPr="00FC6B90">
        <w:rPr>
          <w:rFonts w:ascii="Times New Roman" w:hAnsi="Times New Roman" w:cs="Times New Roman"/>
          <w:sz w:val="24"/>
          <w:szCs w:val="24"/>
        </w:rPr>
        <w:t>(4), 237-254. doi: 10.1080/15348458.2015.1070573</w:t>
      </w:r>
      <w:bookmarkEnd w:id="60"/>
    </w:p>
    <w:p w14:paraId="6E040D45"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1" w:name="_ENREF_51"/>
      <w:r w:rsidRPr="00FC6B90">
        <w:rPr>
          <w:rFonts w:ascii="Times New Roman" w:hAnsi="Times New Roman" w:cs="Times New Roman"/>
          <w:sz w:val="24"/>
          <w:szCs w:val="24"/>
        </w:rPr>
        <w:t xml:space="preserve">Li, Y., &amp; Heath, A. (2017). The Socio-Economic Integration of Ethnic Minorities. </w:t>
      </w:r>
      <w:r w:rsidRPr="00FC6B90">
        <w:rPr>
          <w:rFonts w:ascii="Times New Roman" w:hAnsi="Times New Roman" w:cs="Times New Roman"/>
          <w:i/>
          <w:sz w:val="24"/>
          <w:szCs w:val="24"/>
        </w:rPr>
        <w:t>Social Inclusion, 5</w:t>
      </w:r>
      <w:r w:rsidRPr="00FC6B90">
        <w:rPr>
          <w:rFonts w:ascii="Times New Roman" w:hAnsi="Times New Roman" w:cs="Times New Roman"/>
          <w:sz w:val="24"/>
          <w:szCs w:val="24"/>
        </w:rPr>
        <w:t xml:space="preserve">(1), 1-4. </w:t>
      </w:r>
      <w:bookmarkEnd w:id="61"/>
    </w:p>
    <w:p w14:paraId="2C7E0DF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2" w:name="_ENREF_52"/>
      <w:r w:rsidRPr="00FC6B90">
        <w:rPr>
          <w:rFonts w:ascii="Times New Roman" w:hAnsi="Times New Roman" w:cs="Times New Roman"/>
          <w:sz w:val="24"/>
          <w:szCs w:val="24"/>
        </w:rPr>
        <w:t xml:space="preserve">Li, Y., &amp; Zhao, Y. (2017). Double Disadvantages: A Study of Ethnic and Hukou Effects on Class Mobility in China (1996–2014). </w:t>
      </w:r>
      <w:r w:rsidRPr="00FC6B90">
        <w:rPr>
          <w:rFonts w:ascii="Times New Roman" w:hAnsi="Times New Roman" w:cs="Times New Roman"/>
          <w:i/>
          <w:sz w:val="24"/>
          <w:szCs w:val="24"/>
        </w:rPr>
        <w:t>Social Inclusion, 5</w:t>
      </w:r>
      <w:r w:rsidRPr="00FC6B90">
        <w:rPr>
          <w:rFonts w:ascii="Times New Roman" w:hAnsi="Times New Roman" w:cs="Times New Roman"/>
          <w:sz w:val="24"/>
          <w:szCs w:val="24"/>
        </w:rPr>
        <w:t xml:space="preserve">(1), 5-19. </w:t>
      </w:r>
      <w:bookmarkEnd w:id="62"/>
    </w:p>
    <w:p w14:paraId="7AE9DCB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3" w:name="_ENREF_53"/>
      <w:r w:rsidRPr="00FC6B90">
        <w:rPr>
          <w:rFonts w:ascii="Times New Roman" w:hAnsi="Times New Roman" w:cs="Times New Roman"/>
          <w:sz w:val="24"/>
          <w:szCs w:val="24"/>
        </w:rPr>
        <w:t xml:space="preserve">Li, Z., &amp; Lowe, J. (2016). Academic sojourners or global educators? Teaching experiences of Western academics at a UK university in China. In S. Guo &amp; Y. Guo (Eds.), </w:t>
      </w:r>
      <w:r w:rsidRPr="00FC6B90">
        <w:rPr>
          <w:rFonts w:ascii="Times New Roman" w:hAnsi="Times New Roman" w:cs="Times New Roman"/>
          <w:i/>
          <w:sz w:val="24"/>
          <w:szCs w:val="24"/>
        </w:rPr>
        <w:t>Spotlight on China: Chinese education in the globalized world</w:t>
      </w:r>
      <w:r w:rsidRPr="00FC6B90">
        <w:rPr>
          <w:rFonts w:ascii="Times New Roman" w:hAnsi="Times New Roman" w:cs="Times New Roman"/>
          <w:sz w:val="24"/>
          <w:szCs w:val="24"/>
        </w:rPr>
        <w:t xml:space="preserve"> (Vol. 2, pp. 187-202)</w:t>
      </w:r>
      <w:r w:rsidR="00DC47B9">
        <w:rPr>
          <w:rFonts w:ascii="Times New Roman" w:hAnsi="Times New Roman" w:cs="Times New Roman"/>
          <w:sz w:val="24"/>
          <w:szCs w:val="24"/>
        </w:rPr>
        <w:t xml:space="preserve"> (</w:t>
      </w:r>
      <w:r w:rsidRPr="00FC6B90">
        <w:rPr>
          <w:rFonts w:ascii="Times New Roman" w:hAnsi="Times New Roman" w:cs="Times New Roman"/>
          <w:sz w:val="24"/>
          <w:szCs w:val="24"/>
        </w:rPr>
        <w:t>Rotterdam: Sense Publishers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63"/>
    </w:p>
    <w:p w14:paraId="78C6717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4" w:name="_ENREF_54"/>
      <w:r w:rsidRPr="00FC6B90">
        <w:rPr>
          <w:rFonts w:ascii="Times New Roman" w:hAnsi="Times New Roman" w:cs="Times New Roman"/>
          <w:sz w:val="24"/>
          <w:szCs w:val="24"/>
        </w:rPr>
        <w:t xml:space="preserve">Lin, J., &amp; Liu, Z. (2009). Appropriate Importation and Effective Utilization of Top Quality Foreign Higher Education Resources for Sino-Foreign Cooperation in Running Schools. </w:t>
      </w:r>
      <w:r w:rsidRPr="00FC6B90">
        <w:rPr>
          <w:rFonts w:ascii="Times New Roman" w:hAnsi="Times New Roman" w:cs="Times New Roman"/>
          <w:i/>
          <w:sz w:val="24"/>
          <w:szCs w:val="24"/>
        </w:rPr>
        <w:t>Chinese Education &amp; Society, 42</w:t>
      </w:r>
      <w:r w:rsidRPr="00FC6B90">
        <w:rPr>
          <w:rFonts w:ascii="Times New Roman" w:hAnsi="Times New Roman" w:cs="Times New Roman"/>
          <w:sz w:val="24"/>
          <w:szCs w:val="24"/>
        </w:rPr>
        <w:t>(4), 68-77. doi: 10.2753/ced1061-1932420405</w:t>
      </w:r>
      <w:bookmarkEnd w:id="64"/>
    </w:p>
    <w:p w14:paraId="6FFABECF"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5" w:name="_ENREF_55"/>
      <w:r w:rsidRPr="00FC6B90">
        <w:rPr>
          <w:rFonts w:ascii="Times New Roman" w:hAnsi="Times New Roman" w:cs="Times New Roman"/>
          <w:sz w:val="24"/>
          <w:szCs w:val="24"/>
        </w:rPr>
        <w:t xml:space="preserve">Lin, Y., &amp; Kingminghae, W. (2017). Intimate relationships and mobility intentions of Thai international students in Chinese universities: A gendered analysis. </w:t>
      </w:r>
      <w:r w:rsidRPr="00FC6B90">
        <w:rPr>
          <w:rFonts w:ascii="Times New Roman" w:hAnsi="Times New Roman" w:cs="Times New Roman"/>
          <w:i/>
          <w:sz w:val="24"/>
          <w:szCs w:val="24"/>
        </w:rPr>
        <w:t>Population, Space and Place</w:t>
      </w:r>
      <w:r w:rsidRPr="00FC6B90">
        <w:rPr>
          <w:rFonts w:ascii="Times New Roman" w:hAnsi="Times New Roman" w:cs="Times New Roman"/>
          <w:sz w:val="24"/>
          <w:szCs w:val="24"/>
        </w:rPr>
        <w:t>. doi: 10.1002/psp.2120</w:t>
      </w:r>
      <w:bookmarkEnd w:id="65"/>
    </w:p>
    <w:p w14:paraId="0177056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6" w:name="_ENREF_56"/>
      <w:r w:rsidRPr="00FC6B90">
        <w:rPr>
          <w:rFonts w:ascii="Times New Roman" w:hAnsi="Times New Roman" w:cs="Times New Roman"/>
          <w:sz w:val="24"/>
          <w:szCs w:val="24"/>
        </w:rPr>
        <w:lastRenderedPageBreak/>
        <w:t>Liu, C. (2016, 1 March). Chinese Visiting Scholars in the Perspectives of International Media [</w:t>
      </w:r>
      <w:r w:rsidRPr="00FC6B90">
        <w:rPr>
          <w:rFonts w:ascii="Times New Roman" w:eastAsia="Microsoft YaHei" w:hAnsi="Times New Roman" w:cs="Times New Roman"/>
          <w:sz w:val="24"/>
          <w:szCs w:val="24"/>
        </w:rPr>
        <w:t>国际媒体视角下的中国访问学者</w:t>
      </w:r>
      <w:r w:rsidRPr="00FC6B90">
        <w:rPr>
          <w:rFonts w:ascii="Times New Roman" w:hAnsi="Times New Roman" w:cs="Times New Roman"/>
          <w:sz w:val="24"/>
          <w:szCs w:val="24"/>
        </w:rPr>
        <w:t>],</w:t>
      </w:r>
      <w:r w:rsidRPr="00FC6B90">
        <w:rPr>
          <w:rFonts w:ascii="Times New Roman" w:hAnsi="Times New Roman" w:cs="Times New Roman"/>
          <w:i/>
          <w:sz w:val="24"/>
          <w:szCs w:val="24"/>
        </w:rPr>
        <w:t xml:space="preserve"> Chinese Education News Web [</w:t>
      </w:r>
      <w:r w:rsidRPr="00FC6B90">
        <w:rPr>
          <w:rFonts w:ascii="Times New Roman" w:eastAsia="Microsoft YaHei" w:hAnsi="Times New Roman" w:cs="Times New Roman"/>
          <w:i/>
          <w:sz w:val="24"/>
          <w:szCs w:val="24"/>
        </w:rPr>
        <w:t>中国教育新闻网</w:t>
      </w:r>
      <w:r w:rsidRPr="00FC6B90">
        <w:rPr>
          <w:rFonts w:ascii="Times New Roman" w:hAnsi="Times New Roman" w:cs="Times New Roman"/>
          <w:i/>
          <w:sz w:val="24"/>
          <w:szCs w:val="24"/>
        </w:rPr>
        <w:t>]</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http://www.jyb.cn/world/hwsj/201603/t20160301_653454.html</w:t>
      </w:r>
      <w:bookmarkEnd w:id="66"/>
    </w:p>
    <w:p w14:paraId="4E174A8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7" w:name="_ENREF_57"/>
      <w:r w:rsidRPr="00FC6B90">
        <w:rPr>
          <w:rFonts w:ascii="Times New Roman" w:hAnsi="Times New Roman" w:cs="Times New Roman"/>
          <w:sz w:val="24"/>
          <w:szCs w:val="24"/>
        </w:rPr>
        <w:t xml:space="preserve">Liu, L., &amp; Xie, A. (2016). Muddling through school life: An ethnographic study of the subculture of ‘deviant’students in China. </w:t>
      </w:r>
      <w:r w:rsidRPr="00FC6B90">
        <w:rPr>
          <w:rFonts w:ascii="Times New Roman" w:hAnsi="Times New Roman" w:cs="Times New Roman"/>
          <w:i/>
          <w:sz w:val="24"/>
          <w:szCs w:val="24"/>
        </w:rPr>
        <w:t>International Studies in Sociology of Education</w:t>
      </w:r>
      <w:r w:rsidRPr="00FC6B90">
        <w:rPr>
          <w:rFonts w:ascii="Times New Roman" w:hAnsi="Times New Roman" w:cs="Times New Roman"/>
          <w:sz w:val="24"/>
          <w:szCs w:val="24"/>
        </w:rPr>
        <w:t xml:space="preserve">, 1-20. </w:t>
      </w:r>
      <w:bookmarkEnd w:id="67"/>
    </w:p>
    <w:p w14:paraId="6E92545C"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8" w:name="_ENREF_58"/>
      <w:r w:rsidRPr="00FC6B90">
        <w:rPr>
          <w:rFonts w:ascii="Times New Roman" w:hAnsi="Times New Roman" w:cs="Times New Roman"/>
          <w:sz w:val="24"/>
          <w:szCs w:val="24"/>
        </w:rPr>
        <w:t xml:space="preserve">Louie, K. (2006). Returnee scholars: Ouyang Yu, the displaced poet and the sea turtle. </w:t>
      </w:r>
      <w:r w:rsidRPr="00FC6B90">
        <w:rPr>
          <w:rFonts w:ascii="Times New Roman" w:hAnsi="Times New Roman" w:cs="Times New Roman"/>
          <w:i/>
          <w:sz w:val="24"/>
          <w:szCs w:val="24"/>
        </w:rPr>
        <w:t>New Zealand Journal of Asian Studies, 8</w:t>
      </w:r>
      <w:r w:rsidRPr="00FC6B90">
        <w:rPr>
          <w:rFonts w:ascii="Times New Roman" w:hAnsi="Times New Roman" w:cs="Times New Roman"/>
          <w:sz w:val="24"/>
          <w:szCs w:val="24"/>
        </w:rPr>
        <w:t xml:space="preserve">(1), 1-16. </w:t>
      </w:r>
      <w:bookmarkEnd w:id="68"/>
    </w:p>
    <w:p w14:paraId="7EBB51B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69" w:name="_ENREF_59"/>
      <w:r w:rsidRPr="00FC6B90">
        <w:rPr>
          <w:rFonts w:ascii="Times New Roman" w:hAnsi="Times New Roman" w:cs="Times New Roman"/>
          <w:sz w:val="24"/>
          <w:szCs w:val="24"/>
        </w:rPr>
        <w:t xml:space="preserve">Lunsford, C., Grindle, G., Salatin, B., &amp; Dicianno, B. E. (2016). Innovations With 3-Dimensional Printing in Physical Medicine and Rehabilitation: A Review of the Literature. </w:t>
      </w:r>
      <w:r w:rsidRPr="00FC6B90">
        <w:rPr>
          <w:rFonts w:ascii="Times New Roman" w:hAnsi="Times New Roman" w:cs="Times New Roman"/>
          <w:i/>
          <w:sz w:val="24"/>
          <w:szCs w:val="24"/>
        </w:rPr>
        <w:t>PM &amp; R</w:t>
      </w:r>
      <w:r w:rsidRPr="00FC6B90">
        <w:rPr>
          <w:rFonts w:ascii="Times New Roman" w:hAnsi="Times New Roman" w:cs="Times New Roman"/>
          <w:sz w:val="24"/>
          <w:szCs w:val="24"/>
        </w:rPr>
        <w:t xml:space="preserve">, 1201-1212. </w:t>
      </w:r>
      <w:bookmarkEnd w:id="69"/>
    </w:p>
    <w:p w14:paraId="733BDDD5"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0" w:name="_ENREF_60"/>
      <w:r w:rsidRPr="00FC6B90">
        <w:rPr>
          <w:rFonts w:ascii="Times New Roman" w:hAnsi="Times New Roman" w:cs="Times New Roman"/>
          <w:sz w:val="24"/>
          <w:szCs w:val="24"/>
        </w:rPr>
        <w:t xml:space="preserve">Ma, J. (2016). Why and how international students choose Mainland China as a higher education study abroad destination. </w:t>
      </w:r>
      <w:r w:rsidRPr="00FC6B90">
        <w:rPr>
          <w:rFonts w:ascii="Times New Roman" w:hAnsi="Times New Roman" w:cs="Times New Roman"/>
          <w:i/>
          <w:sz w:val="24"/>
          <w:szCs w:val="24"/>
        </w:rPr>
        <w:t>Higher Education</w:t>
      </w:r>
      <w:r w:rsidRPr="00FC6B90">
        <w:rPr>
          <w:rFonts w:ascii="Times New Roman" w:hAnsi="Times New Roman" w:cs="Times New Roman"/>
          <w:sz w:val="24"/>
          <w:szCs w:val="24"/>
        </w:rPr>
        <w:t>, 1-17. doi: 10.1007/s10734-016-0066-0</w:t>
      </w:r>
      <w:bookmarkEnd w:id="70"/>
    </w:p>
    <w:p w14:paraId="5ABA1F4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1" w:name="_ENREF_61"/>
      <w:r w:rsidRPr="00FC6B90">
        <w:rPr>
          <w:rFonts w:ascii="Times New Roman" w:hAnsi="Times New Roman" w:cs="Times New Roman"/>
          <w:sz w:val="24"/>
          <w:szCs w:val="24"/>
        </w:rPr>
        <w:t xml:space="preserve">Marginson, S. (2008). Global field and global imagining: Bourdieu and worldwide higher education. </w:t>
      </w:r>
      <w:r w:rsidRPr="00FC6B90">
        <w:rPr>
          <w:rFonts w:ascii="Times New Roman" w:hAnsi="Times New Roman" w:cs="Times New Roman"/>
          <w:i/>
          <w:sz w:val="24"/>
          <w:szCs w:val="24"/>
        </w:rPr>
        <w:t>British Journal of Sociology of Education, 29</w:t>
      </w:r>
      <w:r w:rsidRPr="00FC6B90">
        <w:rPr>
          <w:rFonts w:ascii="Times New Roman" w:hAnsi="Times New Roman" w:cs="Times New Roman"/>
          <w:sz w:val="24"/>
          <w:szCs w:val="24"/>
        </w:rPr>
        <w:t>(3), 303-315. doi: 10.1080/01425690801966386</w:t>
      </w:r>
      <w:bookmarkEnd w:id="71"/>
    </w:p>
    <w:p w14:paraId="314FAE9B"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2" w:name="_ENREF_62"/>
      <w:r w:rsidRPr="00FC6B90">
        <w:rPr>
          <w:rFonts w:ascii="Times New Roman" w:hAnsi="Times New Roman" w:cs="Times New Roman"/>
          <w:sz w:val="24"/>
          <w:szCs w:val="24"/>
        </w:rPr>
        <w:t xml:space="preserve">Marginson, S. (2011). Higher education in East Asia and Singapore: Rise of the Confucian model. </w:t>
      </w:r>
      <w:r w:rsidRPr="00FC6B90">
        <w:rPr>
          <w:rFonts w:ascii="Times New Roman" w:hAnsi="Times New Roman" w:cs="Times New Roman"/>
          <w:i/>
          <w:sz w:val="24"/>
          <w:szCs w:val="24"/>
        </w:rPr>
        <w:t>Higher Education, 61</w:t>
      </w:r>
      <w:r w:rsidRPr="00FC6B90">
        <w:rPr>
          <w:rFonts w:ascii="Times New Roman" w:hAnsi="Times New Roman" w:cs="Times New Roman"/>
          <w:sz w:val="24"/>
          <w:szCs w:val="24"/>
        </w:rPr>
        <w:t>, 587–611. doi: 10.1007/s10734-010-9384-9</w:t>
      </w:r>
      <w:bookmarkEnd w:id="72"/>
    </w:p>
    <w:p w14:paraId="58EA3DC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3" w:name="_ENREF_63"/>
      <w:r w:rsidRPr="00FC6B90">
        <w:rPr>
          <w:rFonts w:ascii="Times New Roman" w:hAnsi="Times New Roman" w:cs="Times New Roman"/>
          <w:sz w:val="24"/>
          <w:szCs w:val="24"/>
        </w:rPr>
        <w:t xml:space="preserve">Marginson, S. (2017). Higher education, economic inequality and social mobility: Implications for emerging East Asia. </w:t>
      </w:r>
      <w:r w:rsidRPr="00FC6B90">
        <w:rPr>
          <w:rFonts w:ascii="Times New Roman" w:hAnsi="Times New Roman" w:cs="Times New Roman"/>
          <w:i/>
          <w:sz w:val="24"/>
          <w:szCs w:val="24"/>
        </w:rPr>
        <w:t>International Journal of Educational Development</w:t>
      </w:r>
      <w:r w:rsidRPr="00FC6B90">
        <w:rPr>
          <w:rFonts w:ascii="Times New Roman" w:hAnsi="Times New Roman" w:cs="Times New Roman"/>
          <w:sz w:val="24"/>
          <w:szCs w:val="24"/>
        </w:rPr>
        <w:t xml:space="preserve">, 1-8. </w:t>
      </w:r>
      <w:bookmarkEnd w:id="73"/>
    </w:p>
    <w:p w14:paraId="2D511AD1"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4" w:name="_ENREF_64"/>
      <w:r w:rsidRPr="00FC6B90">
        <w:rPr>
          <w:rFonts w:ascii="Times New Roman" w:hAnsi="Times New Roman" w:cs="Times New Roman"/>
          <w:sz w:val="24"/>
          <w:szCs w:val="24"/>
        </w:rPr>
        <w:t xml:space="preserve">Ministry of Education (Jiaoyubu). (2018). </w:t>
      </w:r>
      <w:r w:rsidRPr="00FC6B90">
        <w:rPr>
          <w:rFonts w:ascii="Times New Roman" w:eastAsia="Microsoft YaHei" w:hAnsi="Times New Roman" w:cs="Times New Roman"/>
          <w:sz w:val="24"/>
          <w:szCs w:val="24"/>
        </w:rPr>
        <w:t>教育部审批和复核的机构及项目名单</w:t>
      </w:r>
      <w:r w:rsidRPr="00FC6B90">
        <w:rPr>
          <w:rFonts w:ascii="Times New Roman" w:hAnsi="Times New Roman" w:cs="Times New Roman"/>
          <w:sz w:val="24"/>
          <w:szCs w:val="24"/>
        </w:rPr>
        <w:t xml:space="preserve"> [Chinese-foreign cooperatively-run schools and projects approved by the Ministry of Education].   </w:t>
      </w:r>
      <w:r w:rsidRPr="00FC6B90">
        <w:rPr>
          <w:rFonts w:ascii="Times New Roman" w:hAnsi="Times New Roman" w:cs="Times New Roman"/>
          <w:sz w:val="24"/>
          <w:szCs w:val="24"/>
        </w:rPr>
        <w:lastRenderedPageBreak/>
        <w:t xml:space="preserve">Retrieved 23 March, 2018, from </w:t>
      </w:r>
      <w:r w:rsidRPr="00712CB8">
        <w:rPr>
          <w:rFonts w:ascii="Times New Roman" w:hAnsi="Times New Roman" w:cs="Times New Roman"/>
          <w:sz w:val="24"/>
          <w:szCs w:val="24"/>
        </w:rPr>
        <w:t>http://www.crs.jsj.edu.cn/index.php/default/index/sort/1006</w:t>
      </w:r>
      <w:bookmarkEnd w:id="74"/>
    </w:p>
    <w:p w14:paraId="1B7E92C1"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5" w:name="_ENREF_68"/>
      <w:r w:rsidRPr="00FC6B90">
        <w:rPr>
          <w:rFonts w:ascii="Times New Roman" w:hAnsi="Times New Roman" w:cs="Times New Roman"/>
          <w:sz w:val="24"/>
          <w:szCs w:val="24"/>
        </w:rPr>
        <w:t xml:space="preserve">Moufahim, M., &amp; Lim, M. (2015). The other voices of international higher education: An empirical study of students' perceptions of British university education in China. </w:t>
      </w:r>
      <w:r w:rsidRPr="00FC6B90">
        <w:rPr>
          <w:rFonts w:ascii="Times New Roman" w:hAnsi="Times New Roman" w:cs="Times New Roman"/>
          <w:i/>
          <w:sz w:val="24"/>
          <w:szCs w:val="24"/>
        </w:rPr>
        <w:t>Globalisation, Societies and Education, 13</w:t>
      </w:r>
      <w:r w:rsidRPr="00FC6B90">
        <w:rPr>
          <w:rFonts w:ascii="Times New Roman" w:hAnsi="Times New Roman" w:cs="Times New Roman"/>
          <w:sz w:val="24"/>
          <w:szCs w:val="24"/>
        </w:rPr>
        <w:t xml:space="preserve">(4), 437-454. </w:t>
      </w:r>
      <w:bookmarkEnd w:id="75"/>
    </w:p>
    <w:p w14:paraId="61D0ACE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6" w:name="_ENREF_69"/>
      <w:r w:rsidRPr="00FC6B90">
        <w:rPr>
          <w:rFonts w:ascii="Times New Roman" w:hAnsi="Times New Roman" w:cs="Times New Roman"/>
          <w:sz w:val="24"/>
          <w:szCs w:val="24"/>
        </w:rPr>
        <w:t xml:space="preserve">Naidoo, R. (2007). Higher education as a global commodity: The perils and promises for developing countries. </w:t>
      </w:r>
      <w:r w:rsidRPr="00FC6B90">
        <w:rPr>
          <w:rFonts w:ascii="Times New Roman" w:hAnsi="Times New Roman" w:cs="Times New Roman"/>
          <w:i/>
          <w:sz w:val="24"/>
          <w:szCs w:val="24"/>
        </w:rPr>
        <w:t>The Observatory on Borderless Higher Education, London</w:t>
      </w:r>
      <w:r w:rsidRPr="00FC6B90">
        <w:rPr>
          <w:rFonts w:ascii="Times New Roman" w:hAnsi="Times New Roman" w:cs="Times New Roman"/>
          <w:sz w:val="24"/>
          <w:szCs w:val="24"/>
        </w:rPr>
        <w:t xml:space="preserve">. </w:t>
      </w:r>
      <w:bookmarkEnd w:id="76"/>
    </w:p>
    <w:p w14:paraId="1D8551D7"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7" w:name="_ENREF_70"/>
      <w:r w:rsidRPr="00FC6B90">
        <w:rPr>
          <w:rFonts w:ascii="Times New Roman" w:hAnsi="Times New Roman" w:cs="Times New Roman"/>
          <w:sz w:val="24"/>
          <w:szCs w:val="24"/>
        </w:rPr>
        <w:t xml:space="preserve">Nye, J. (2011). </w:t>
      </w:r>
      <w:r w:rsidRPr="00FC6B90">
        <w:rPr>
          <w:rFonts w:ascii="Times New Roman" w:hAnsi="Times New Roman" w:cs="Times New Roman"/>
          <w:i/>
          <w:sz w:val="24"/>
          <w:szCs w:val="24"/>
        </w:rPr>
        <w:t>The Future of Power</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New York: Public Affairs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77"/>
    </w:p>
    <w:p w14:paraId="1EA162A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8" w:name="_ENREF_71"/>
      <w:r w:rsidRPr="00FC6B90">
        <w:rPr>
          <w:rFonts w:ascii="Times New Roman" w:hAnsi="Times New Roman" w:cs="Times New Roman"/>
          <w:sz w:val="24"/>
          <w:szCs w:val="24"/>
        </w:rPr>
        <w:t xml:space="preserve">Onsman, A. (2013a). International students at Chinese joint venture universities: Factors influencing decisions to enrol. </w:t>
      </w:r>
      <w:r w:rsidRPr="00FC6B90">
        <w:rPr>
          <w:rFonts w:ascii="Times New Roman" w:hAnsi="Times New Roman" w:cs="Times New Roman"/>
          <w:i/>
          <w:sz w:val="24"/>
          <w:szCs w:val="24"/>
        </w:rPr>
        <w:t>The Australian Universities’ Review, 55</w:t>
      </w:r>
      <w:r w:rsidRPr="00FC6B90">
        <w:rPr>
          <w:rFonts w:ascii="Times New Roman" w:hAnsi="Times New Roman" w:cs="Times New Roman"/>
          <w:sz w:val="24"/>
          <w:szCs w:val="24"/>
        </w:rPr>
        <w:t xml:space="preserve">(2), 15-23. </w:t>
      </w:r>
      <w:bookmarkEnd w:id="78"/>
    </w:p>
    <w:p w14:paraId="30514C7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79" w:name="_ENREF_72"/>
      <w:r w:rsidRPr="00FC6B90">
        <w:rPr>
          <w:rFonts w:ascii="Times New Roman" w:hAnsi="Times New Roman" w:cs="Times New Roman"/>
          <w:sz w:val="24"/>
          <w:szCs w:val="24"/>
        </w:rPr>
        <w:t xml:space="preserve">Onsman, A. (2013b, 25 October). Why do international students go to China? Retrieved from </w:t>
      </w:r>
      <w:r w:rsidRPr="00712CB8">
        <w:rPr>
          <w:rFonts w:ascii="Times New Roman" w:hAnsi="Times New Roman" w:cs="Times New Roman"/>
          <w:sz w:val="24"/>
          <w:szCs w:val="24"/>
        </w:rPr>
        <w:t>http://www.universityworldnews.com/article.php?story=20131022125122189</w:t>
      </w:r>
      <w:bookmarkEnd w:id="79"/>
    </w:p>
    <w:p w14:paraId="39EF8836"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0" w:name="_ENREF_73"/>
      <w:r w:rsidRPr="00FC6B90">
        <w:rPr>
          <w:rFonts w:ascii="Times New Roman" w:hAnsi="Times New Roman" w:cs="Times New Roman"/>
          <w:sz w:val="24"/>
          <w:szCs w:val="24"/>
        </w:rPr>
        <w:t xml:space="preserve">Pan, S.-Y. (2013). China's approach to the international market for higher education students: strategies and implications. </w:t>
      </w:r>
      <w:r w:rsidRPr="00FC6B90">
        <w:rPr>
          <w:rFonts w:ascii="Times New Roman" w:hAnsi="Times New Roman" w:cs="Times New Roman"/>
          <w:i/>
          <w:sz w:val="24"/>
          <w:szCs w:val="24"/>
        </w:rPr>
        <w:t>Journal of Higher Education Policy and Management, 35</w:t>
      </w:r>
      <w:r w:rsidRPr="00FC6B90">
        <w:rPr>
          <w:rFonts w:ascii="Times New Roman" w:hAnsi="Times New Roman" w:cs="Times New Roman"/>
          <w:sz w:val="24"/>
          <w:szCs w:val="24"/>
        </w:rPr>
        <w:t>(3), 249-263. doi: 10.1080/1360080X.2013.786860</w:t>
      </w:r>
      <w:bookmarkEnd w:id="80"/>
    </w:p>
    <w:p w14:paraId="354959AF"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1" w:name="_ENREF_74"/>
      <w:r w:rsidRPr="00FC6B90">
        <w:rPr>
          <w:rFonts w:ascii="Times New Roman" w:hAnsi="Times New Roman" w:cs="Times New Roman"/>
          <w:sz w:val="24"/>
          <w:szCs w:val="24"/>
        </w:rPr>
        <w:t xml:space="preserve">Paradise, J. (2012). International Education: Diplomacy in China. </w:t>
      </w:r>
      <w:r w:rsidRPr="00FC6B90">
        <w:rPr>
          <w:rFonts w:ascii="Times New Roman" w:hAnsi="Times New Roman" w:cs="Times New Roman"/>
          <w:i/>
          <w:sz w:val="24"/>
          <w:szCs w:val="24"/>
        </w:rPr>
        <w:t>Brown J. World Aff., 19</w:t>
      </w:r>
      <w:r w:rsidRPr="00FC6B90">
        <w:rPr>
          <w:rFonts w:ascii="Times New Roman" w:hAnsi="Times New Roman" w:cs="Times New Roman"/>
          <w:sz w:val="24"/>
          <w:szCs w:val="24"/>
        </w:rPr>
        <w:t xml:space="preserve">, 195-205. </w:t>
      </w:r>
      <w:bookmarkEnd w:id="81"/>
    </w:p>
    <w:p w14:paraId="5A024EC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2" w:name="_ENREF_75"/>
      <w:r w:rsidRPr="00FC6B90">
        <w:rPr>
          <w:rFonts w:ascii="Times New Roman" w:hAnsi="Times New Roman" w:cs="Times New Roman"/>
          <w:sz w:val="24"/>
          <w:szCs w:val="24"/>
        </w:rPr>
        <w:t xml:space="preserve">Peterson, R. (2017). </w:t>
      </w:r>
      <w:r w:rsidRPr="00DC47B9">
        <w:rPr>
          <w:rFonts w:ascii="Times New Roman" w:hAnsi="Times New Roman" w:cs="Times New Roman"/>
          <w:i/>
          <w:sz w:val="24"/>
          <w:szCs w:val="24"/>
        </w:rPr>
        <w:t>Outsource to China: Confucius Institutes and Soft Power in American Higher Education</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New York: National Association of Scholars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82"/>
    </w:p>
    <w:p w14:paraId="2595686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3" w:name="_ENREF_76"/>
      <w:r w:rsidRPr="00FC6B90">
        <w:rPr>
          <w:rFonts w:ascii="Times New Roman" w:hAnsi="Times New Roman" w:cs="Times New Roman"/>
          <w:sz w:val="24"/>
          <w:szCs w:val="24"/>
        </w:rPr>
        <w:t>Philips, T. (2017, 6 April). Chinese university to open in Oxford despite ideological crackdown at home,</w:t>
      </w:r>
      <w:r w:rsidRPr="00FC6B90">
        <w:rPr>
          <w:rFonts w:ascii="Times New Roman" w:hAnsi="Times New Roman" w:cs="Times New Roman"/>
          <w:i/>
          <w:sz w:val="24"/>
          <w:szCs w:val="24"/>
        </w:rPr>
        <w:t xml:space="preserve"> The Guardian</w:t>
      </w:r>
      <w:r w:rsidRPr="00FC6B90">
        <w:rPr>
          <w:rFonts w:ascii="Times New Roman" w:hAnsi="Times New Roman" w:cs="Times New Roman"/>
          <w:sz w:val="24"/>
          <w:szCs w:val="24"/>
        </w:rPr>
        <w:t>. Retrieved from https://</w:t>
      </w:r>
      <w:r w:rsidRPr="00712CB8">
        <w:rPr>
          <w:rFonts w:ascii="Times New Roman" w:hAnsi="Times New Roman" w:cs="Times New Roman"/>
          <w:sz w:val="24"/>
          <w:szCs w:val="24"/>
        </w:rPr>
        <w:t>www.theguardian.com/uk-news/2017/apr/06/chinese-university-to-open-in-oxford-despite-ideological-crackdown-at-home</w:t>
      </w:r>
      <w:bookmarkEnd w:id="83"/>
    </w:p>
    <w:p w14:paraId="6FD3537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4" w:name="_ENREF_77"/>
      <w:r w:rsidRPr="00FC6B90">
        <w:rPr>
          <w:rFonts w:ascii="Times New Roman" w:hAnsi="Times New Roman" w:cs="Times New Roman"/>
          <w:sz w:val="24"/>
          <w:szCs w:val="24"/>
        </w:rPr>
        <w:t xml:space="preserve">QAA. (2013). </w:t>
      </w:r>
      <w:r w:rsidRPr="00DC47B9">
        <w:rPr>
          <w:rFonts w:ascii="Times New Roman" w:hAnsi="Times New Roman" w:cs="Times New Roman"/>
          <w:i/>
          <w:sz w:val="24"/>
          <w:szCs w:val="24"/>
        </w:rPr>
        <w:t>Review of UK transnational education in China 2012: Overview (pp. 1-45)</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Gloucester: The Quality Assurance Agency for Higher Education</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84"/>
    </w:p>
    <w:p w14:paraId="1936F054"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5" w:name="_ENREF_78"/>
      <w:r w:rsidRPr="00FC6B90">
        <w:rPr>
          <w:rFonts w:ascii="Times New Roman" w:hAnsi="Times New Roman" w:cs="Times New Roman"/>
          <w:sz w:val="24"/>
          <w:szCs w:val="24"/>
        </w:rPr>
        <w:lastRenderedPageBreak/>
        <w:t xml:space="preserve">Qin, Y. (2017). </w:t>
      </w:r>
      <w:r w:rsidRPr="00FC6B90">
        <w:rPr>
          <w:rFonts w:ascii="Times New Roman" w:hAnsi="Times New Roman" w:cs="Times New Roman"/>
          <w:i/>
          <w:sz w:val="24"/>
          <w:szCs w:val="24"/>
        </w:rPr>
        <w:t>A Game for the Rich: Capital Conversion at Cross-border Joint-universities in China</w:t>
      </w:r>
      <w:r w:rsidRPr="00FC6B90">
        <w:rPr>
          <w:rFonts w:ascii="Times New Roman" w:hAnsi="Times New Roman" w:cs="Times New Roman"/>
          <w:sz w:val="24"/>
          <w:szCs w:val="24"/>
        </w:rPr>
        <w:t xml:space="preserve">. Paper presented at the BSA Early Career Forum, Keele University, UK. </w:t>
      </w:r>
      <w:bookmarkEnd w:id="85"/>
    </w:p>
    <w:p w14:paraId="6BAE7B3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6" w:name="_ENREF_79"/>
      <w:r w:rsidRPr="00FC6B90">
        <w:rPr>
          <w:rFonts w:ascii="Times New Roman" w:hAnsi="Times New Roman" w:cs="Times New Roman"/>
          <w:sz w:val="24"/>
          <w:szCs w:val="24"/>
        </w:rPr>
        <w:t xml:space="preserve">Qin, Y., &amp; Te, A. Y. C. (2016). Cross-Border Higher Education in China: How the Field of Research Has Developed. </w:t>
      </w:r>
      <w:r w:rsidRPr="00FC6B90">
        <w:rPr>
          <w:rFonts w:ascii="Times New Roman" w:hAnsi="Times New Roman" w:cs="Times New Roman"/>
          <w:i/>
          <w:sz w:val="24"/>
          <w:szCs w:val="24"/>
        </w:rPr>
        <w:t>Chinese Education &amp; Society, 49</w:t>
      </w:r>
      <w:r w:rsidRPr="00FC6B90">
        <w:rPr>
          <w:rFonts w:ascii="Times New Roman" w:hAnsi="Times New Roman" w:cs="Times New Roman"/>
          <w:sz w:val="24"/>
          <w:szCs w:val="24"/>
        </w:rPr>
        <w:t xml:space="preserve">(4-5), 303-323. </w:t>
      </w:r>
      <w:bookmarkEnd w:id="86"/>
    </w:p>
    <w:p w14:paraId="1FB8D4E1"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7" w:name="_ENREF_80"/>
      <w:r w:rsidRPr="00FC6B90">
        <w:rPr>
          <w:rFonts w:ascii="Times New Roman" w:hAnsi="Times New Roman" w:cs="Times New Roman"/>
          <w:sz w:val="24"/>
          <w:szCs w:val="24"/>
        </w:rPr>
        <w:t>Redden, E. (2018, 9 April). Closing a Confucius Institute, at Congressmen's Request,</w:t>
      </w:r>
      <w:r w:rsidRPr="00FC6B90">
        <w:rPr>
          <w:rFonts w:ascii="Times New Roman" w:hAnsi="Times New Roman" w:cs="Times New Roman"/>
          <w:i/>
          <w:sz w:val="24"/>
          <w:szCs w:val="24"/>
        </w:rPr>
        <w:t xml:space="preserve"> Inside Higher Education</w:t>
      </w:r>
      <w:r w:rsidRPr="00FC6B90">
        <w:rPr>
          <w:rFonts w:ascii="Times New Roman" w:hAnsi="Times New Roman" w:cs="Times New Roman"/>
          <w:sz w:val="24"/>
          <w:szCs w:val="24"/>
        </w:rPr>
        <w:t>. Retrieved from https://</w:t>
      </w:r>
      <w:r w:rsidRPr="00712CB8">
        <w:rPr>
          <w:rFonts w:ascii="Times New Roman" w:hAnsi="Times New Roman" w:cs="Times New Roman"/>
          <w:sz w:val="24"/>
          <w:szCs w:val="24"/>
        </w:rPr>
        <w:t>www.insidehighered.com/news/2018/04/09/texas-am-cuts-ties-confucius-institutes-response-congressmens-concerns</w:t>
      </w:r>
      <w:bookmarkEnd w:id="87"/>
    </w:p>
    <w:p w14:paraId="10CB79B5"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88" w:name="_ENREF_81"/>
      <w:r w:rsidRPr="00FC6B90">
        <w:rPr>
          <w:rFonts w:ascii="Times New Roman" w:hAnsi="Times New Roman" w:cs="Times New Roman"/>
          <w:sz w:val="24"/>
          <w:szCs w:val="24"/>
        </w:rPr>
        <w:t xml:space="preserve">Schmidt, H. (2016). Reorientalism/Reorientality/Re-Orientality: Conficius Institutes' engagement with Western audiences. In S. Guo &amp; Y. Guo (Eds.), </w:t>
      </w:r>
      <w:r w:rsidRPr="00FC6B90">
        <w:rPr>
          <w:rFonts w:ascii="Times New Roman" w:hAnsi="Times New Roman" w:cs="Times New Roman"/>
          <w:i/>
          <w:sz w:val="24"/>
          <w:szCs w:val="24"/>
        </w:rPr>
        <w:t>Spotlight on China: Chinese education in the globalized world</w:t>
      </w:r>
      <w:r w:rsidRPr="00FC6B90">
        <w:rPr>
          <w:rFonts w:ascii="Times New Roman" w:hAnsi="Times New Roman" w:cs="Times New Roman"/>
          <w:sz w:val="24"/>
          <w:szCs w:val="24"/>
        </w:rPr>
        <w:t xml:space="preserve"> (Vol. 2, pp. 67-82) </w:t>
      </w:r>
      <w:r w:rsidR="00DC47B9">
        <w:rPr>
          <w:rFonts w:ascii="Times New Roman" w:hAnsi="Times New Roman" w:cs="Times New Roman"/>
          <w:sz w:val="24"/>
          <w:szCs w:val="24"/>
        </w:rPr>
        <w:t>(</w:t>
      </w:r>
      <w:r w:rsidRPr="00FC6B90">
        <w:rPr>
          <w:rFonts w:ascii="Times New Roman" w:hAnsi="Times New Roman" w:cs="Times New Roman"/>
          <w:sz w:val="24"/>
          <w:szCs w:val="24"/>
        </w:rPr>
        <w:t>Rotterdam: Sense Publishers</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88"/>
    </w:p>
    <w:p w14:paraId="6908D08B" w14:textId="475A923C" w:rsidR="00712CB8" w:rsidRDefault="00712CB8" w:rsidP="004A2B78">
      <w:pPr>
        <w:pStyle w:val="EndNoteBibliography"/>
        <w:spacing w:line="480" w:lineRule="auto"/>
        <w:ind w:left="720" w:hanging="720"/>
        <w:rPr>
          <w:rFonts w:ascii="Times New Roman" w:hAnsi="Times New Roman" w:cs="Times New Roman"/>
          <w:sz w:val="24"/>
          <w:szCs w:val="24"/>
        </w:rPr>
      </w:pPr>
      <w:bookmarkStart w:id="89" w:name="_ENREF_82"/>
      <w:r w:rsidRPr="00FC6B90">
        <w:rPr>
          <w:rFonts w:ascii="Times New Roman" w:hAnsi="Times New Roman" w:cs="Times New Roman"/>
          <w:sz w:val="24"/>
          <w:szCs w:val="24"/>
        </w:rPr>
        <w:t>ScienceNet. (2017, 1 March). Ministry of Education Releases 2016 Statistics for Outgoing and Incoming Education in China [</w:t>
      </w:r>
      <w:r w:rsidRPr="00FC6B90">
        <w:rPr>
          <w:rFonts w:ascii="Times New Roman" w:eastAsia="Microsoft YaHei" w:hAnsi="Times New Roman" w:cs="Times New Roman"/>
          <w:sz w:val="24"/>
          <w:szCs w:val="24"/>
        </w:rPr>
        <w:t>教育部发布</w:t>
      </w:r>
      <w:r w:rsidRPr="00FC6B90">
        <w:rPr>
          <w:rFonts w:ascii="Times New Roman" w:hAnsi="Times New Roman" w:cs="Times New Roman"/>
          <w:sz w:val="24"/>
          <w:szCs w:val="24"/>
        </w:rPr>
        <w:t>2016</w:t>
      </w:r>
      <w:r w:rsidRPr="00FC6B90">
        <w:rPr>
          <w:rFonts w:ascii="Times New Roman" w:eastAsia="Microsoft YaHei" w:hAnsi="Times New Roman" w:cs="Times New Roman"/>
          <w:sz w:val="24"/>
          <w:szCs w:val="24"/>
        </w:rPr>
        <w:t>年出国留学和来华留学数据</w:t>
      </w:r>
      <w:r w:rsidRPr="00FC6B90">
        <w:rPr>
          <w:rFonts w:ascii="Times New Roman" w:hAnsi="Times New Roman" w:cs="Times New Roman"/>
          <w:sz w:val="24"/>
          <w:szCs w:val="24"/>
        </w:rPr>
        <w:t>],</w:t>
      </w:r>
      <w:r w:rsidRPr="00FC6B90">
        <w:rPr>
          <w:rFonts w:ascii="Times New Roman" w:hAnsi="Times New Roman" w:cs="Times New Roman"/>
          <w:i/>
          <w:sz w:val="24"/>
          <w:szCs w:val="24"/>
        </w:rPr>
        <w:t xml:space="preserve"> ScienceNet.cn</w:t>
      </w:r>
      <w:r w:rsidRPr="00FC6B90">
        <w:rPr>
          <w:rFonts w:ascii="Times New Roman" w:hAnsi="Times New Roman" w:cs="Times New Roman"/>
          <w:sz w:val="24"/>
          <w:szCs w:val="24"/>
        </w:rPr>
        <w:t xml:space="preserve">. Retrieved from </w:t>
      </w:r>
      <w:hyperlink r:id="rId7" w:history="1">
        <w:r w:rsidR="00497A1D" w:rsidRPr="00D07243">
          <w:rPr>
            <w:rStyle w:val="Hyperlink"/>
            <w:rFonts w:ascii="Times New Roman" w:hAnsi="Times New Roman" w:cs="Times New Roman"/>
            <w:sz w:val="24"/>
            <w:szCs w:val="24"/>
          </w:rPr>
          <w:t>http://news.sciencenet.cn/htmlnews/2017/3/369188.shtm</w:t>
        </w:r>
      </w:hyperlink>
      <w:bookmarkEnd w:id="89"/>
    </w:p>
    <w:p w14:paraId="2737530E" w14:textId="03326CE4" w:rsidR="00497A1D" w:rsidRPr="00943D01" w:rsidRDefault="00497A1D" w:rsidP="004A2B78">
      <w:pPr>
        <w:pStyle w:val="EndNoteBibliography"/>
        <w:spacing w:line="480" w:lineRule="auto"/>
        <w:ind w:left="720" w:hanging="720"/>
        <w:rPr>
          <w:rFonts w:ascii="Times New Roman" w:hAnsi="Times New Roman" w:cs="Times New Roman"/>
          <w:color w:val="4472C4" w:themeColor="accent1"/>
          <w:sz w:val="24"/>
          <w:szCs w:val="24"/>
        </w:rPr>
      </w:pPr>
      <w:r w:rsidRPr="00943D01">
        <w:rPr>
          <w:rFonts w:ascii="Times New Roman" w:eastAsiaTheme="minorEastAsia" w:hAnsi="Times New Roman" w:cs="Times New Roman"/>
          <w:color w:val="4472C4" w:themeColor="accent1"/>
          <w:sz w:val="24"/>
          <w:szCs w:val="24"/>
        </w:rPr>
        <w:t xml:space="preserve">Sirriyeh, A. (2018). </w:t>
      </w:r>
      <w:r w:rsidRPr="00943D01">
        <w:rPr>
          <w:rFonts w:ascii="Times New Roman" w:eastAsiaTheme="minorEastAsia" w:hAnsi="Times New Roman" w:cs="Times New Roman"/>
          <w:i/>
          <w:iCs/>
          <w:color w:val="4472C4" w:themeColor="accent1"/>
          <w:sz w:val="24"/>
          <w:szCs w:val="24"/>
        </w:rPr>
        <w:t>The politics of compassion: Immigration and asylum policy</w:t>
      </w:r>
      <w:r w:rsidRPr="00943D01">
        <w:rPr>
          <w:rFonts w:ascii="Times New Roman" w:eastAsiaTheme="minorEastAsia" w:hAnsi="Times New Roman" w:cs="Times New Roman"/>
          <w:color w:val="4472C4" w:themeColor="accent1"/>
          <w:sz w:val="24"/>
          <w:szCs w:val="24"/>
        </w:rPr>
        <w:t>. Bristol: Bristol University Press.</w:t>
      </w:r>
    </w:p>
    <w:p w14:paraId="123562C1"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0" w:name="_ENREF_83"/>
      <w:r w:rsidRPr="00FC6B90">
        <w:rPr>
          <w:rFonts w:ascii="Times New Roman" w:hAnsi="Times New Roman" w:cs="Times New Roman"/>
          <w:sz w:val="24"/>
          <w:szCs w:val="24"/>
        </w:rPr>
        <w:t xml:space="preserve">Starr, D. (2009). Chinese language education in Europe: the Confucius Institutes. </w:t>
      </w:r>
      <w:r w:rsidRPr="00FC6B90">
        <w:rPr>
          <w:rFonts w:ascii="Times New Roman" w:hAnsi="Times New Roman" w:cs="Times New Roman"/>
          <w:i/>
          <w:sz w:val="24"/>
          <w:szCs w:val="24"/>
        </w:rPr>
        <w:t>European Journal of Education, 44</w:t>
      </w:r>
      <w:r w:rsidRPr="00FC6B90">
        <w:rPr>
          <w:rFonts w:ascii="Times New Roman" w:hAnsi="Times New Roman" w:cs="Times New Roman"/>
          <w:sz w:val="24"/>
          <w:szCs w:val="24"/>
        </w:rPr>
        <w:t xml:space="preserve">(1), 65-82. </w:t>
      </w:r>
      <w:bookmarkEnd w:id="90"/>
    </w:p>
    <w:p w14:paraId="251A3C1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1" w:name="_ENREF_84"/>
      <w:r w:rsidRPr="00FC6B90">
        <w:rPr>
          <w:rFonts w:ascii="Times New Roman" w:hAnsi="Times New Roman" w:cs="Times New Roman"/>
          <w:sz w:val="24"/>
          <w:szCs w:val="24"/>
        </w:rPr>
        <w:t>Sun, J. (2017, 1 March). China becomes the world's No. 1 sending country and Asia's No.1 destination country for international education [</w:t>
      </w:r>
      <w:r w:rsidRPr="00FC6B90">
        <w:rPr>
          <w:rFonts w:ascii="Times New Roman" w:eastAsia="Microsoft YaHei" w:hAnsi="Times New Roman" w:cs="Times New Roman"/>
          <w:sz w:val="24"/>
          <w:szCs w:val="24"/>
        </w:rPr>
        <w:t>中国成为世界最大的留学输出国和亚洲最大留学目的国</w:t>
      </w:r>
      <w:r w:rsidRPr="00FC6B90">
        <w:rPr>
          <w:rFonts w:ascii="Times New Roman" w:hAnsi="Times New Roman" w:cs="Times New Roman"/>
          <w:sz w:val="24"/>
          <w:szCs w:val="24"/>
        </w:rPr>
        <w:t>],</w:t>
      </w:r>
      <w:r w:rsidRPr="00FC6B90">
        <w:rPr>
          <w:rFonts w:ascii="Times New Roman" w:hAnsi="Times New Roman" w:cs="Times New Roman"/>
          <w:i/>
          <w:sz w:val="24"/>
          <w:szCs w:val="24"/>
        </w:rPr>
        <w:t xml:space="preserve"> People.cn</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lastRenderedPageBreak/>
        <w:t>http://www.moe.gov.cn/jyb_xwfb/xw_fbh/moe_2069/xwfbh_2017n/xwfb_170301/170301_mtbd/201703/t20170302_297922.html</w:t>
      </w:r>
      <w:bookmarkEnd w:id="91"/>
    </w:p>
    <w:p w14:paraId="64BBF1FB" w14:textId="134C26A4" w:rsidR="009C3CB3" w:rsidRPr="00943D01" w:rsidRDefault="009C3CB3" w:rsidP="00943D01">
      <w:pPr>
        <w:pStyle w:val="Heading1"/>
        <w:shd w:val="clear" w:color="auto" w:fill="FFFFFF"/>
        <w:spacing w:before="0" w:after="188" w:line="480" w:lineRule="auto"/>
        <w:rPr>
          <w:rFonts w:ascii="Times New Roman" w:hAnsi="Times New Roman" w:cs="Times New Roman"/>
          <w:color w:val="4472C4" w:themeColor="accent1"/>
          <w:sz w:val="24"/>
          <w:szCs w:val="24"/>
        </w:rPr>
      </w:pPr>
      <w:bookmarkStart w:id="92" w:name="_ENREF_85"/>
      <w:r w:rsidRPr="00943D01">
        <w:rPr>
          <w:rFonts w:ascii="Times New Roman" w:hAnsi="Times New Roman" w:cs="Times New Roman"/>
          <w:color w:val="4472C4" w:themeColor="accent1"/>
          <w:sz w:val="24"/>
          <w:szCs w:val="24"/>
        </w:rPr>
        <w:t xml:space="preserve">THES (2018). </w:t>
      </w:r>
      <w:r w:rsidRPr="00943D01">
        <w:rPr>
          <w:rFonts w:ascii="Times New Roman" w:eastAsia="Times New Roman" w:hAnsi="Times New Roman" w:cs="Times New Roman"/>
          <w:bCs/>
          <w:color w:val="4472C4" w:themeColor="accent1"/>
          <w:kern w:val="36"/>
          <w:sz w:val="24"/>
          <w:szCs w:val="24"/>
          <w:lang w:eastAsia="en-GB"/>
        </w:rPr>
        <w:t xml:space="preserve">China could overtake US on research impact by mid-2020s. </w:t>
      </w:r>
      <w:hyperlink r:id="rId8" w:history="1">
        <w:r w:rsidRPr="00943D01">
          <w:rPr>
            <w:rStyle w:val="Hyperlink"/>
            <w:rFonts w:ascii="Times New Roman" w:hAnsi="Times New Roman" w:cs="Times New Roman"/>
            <w:color w:val="4472C4" w:themeColor="accent1"/>
            <w:sz w:val="24"/>
            <w:szCs w:val="24"/>
          </w:rPr>
          <w:t>https://www.timeshighereducation.com/news/china-could-overtake-us-research-impact-mid-2020s</w:t>
        </w:r>
      </w:hyperlink>
      <w:r w:rsidRPr="00943D01">
        <w:rPr>
          <w:rFonts w:ascii="Times New Roman" w:hAnsi="Times New Roman" w:cs="Times New Roman"/>
          <w:color w:val="4472C4" w:themeColor="accent1"/>
          <w:sz w:val="24"/>
          <w:szCs w:val="24"/>
        </w:rPr>
        <w:t>. Accessed 13/07/18.</w:t>
      </w:r>
    </w:p>
    <w:p w14:paraId="7A7F034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r w:rsidRPr="00FC6B90">
        <w:rPr>
          <w:rFonts w:ascii="Times New Roman" w:hAnsi="Times New Roman" w:cs="Times New Roman"/>
          <w:sz w:val="24"/>
          <w:szCs w:val="24"/>
        </w:rPr>
        <w:t xml:space="preserve">Thøgersen, S. (2012). Chinese students' great expectations: Prospective pre-school teachers on the move. </w:t>
      </w:r>
      <w:r w:rsidRPr="00FC6B90">
        <w:rPr>
          <w:rFonts w:ascii="Times New Roman" w:hAnsi="Times New Roman" w:cs="Times New Roman"/>
          <w:i/>
          <w:sz w:val="24"/>
          <w:szCs w:val="24"/>
        </w:rPr>
        <w:t>Learning and Teaching, 5</w:t>
      </w:r>
      <w:r w:rsidRPr="00FC6B90">
        <w:rPr>
          <w:rFonts w:ascii="Times New Roman" w:hAnsi="Times New Roman" w:cs="Times New Roman"/>
          <w:sz w:val="24"/>
          <w:szCs w:val="24"/>
        </w:rPr>
        <w:t xml:space="preserve">(3), 75-93. </w:t>
      </w:r>
      <w:bookmarkEnd w:id="92"/>
    </w:p>
    <w:p w14:paraId="75ACE5D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3" w:name="_ENREF_86"/>
      <w:r w:rsidRPr="00FC6B90">
        <w:rPr>
          <w:rFonts w:ascii="Times New Roman" w:hAnsi="Times New Roman" w:cs="Times New Roman"/>
          <w:sz w:val="24"/>
          <w:szCs w:val="24"/>
        </w:rPr>
        <w:t xml:space="preserve">Thøgersen, S. (2015). "I will change things in my own small way": Chinese overseas students, "Western" values, and institutional reform. </w:t>
      </w:r>
      <w:r w:rsidRPr="00FC6B90">
        <w:rPr>
          <w:rFonts w:ascii="Times New Roman" w:hAnsi="Times New Roman" w:cs="Times New Roman"/>
          <w:i/>
          <w:sz w:val="24"/>
          <w:szCs w:val="24"/>
        </w:rPr>
        <w:t>Journal of Current Chinese Affairs, 44</w:t>
      </w:r>
      <w:r w:rsidRPr="00FC6B90">
        <w:rPr>
          <w:rFonts w:ascii="Times New Roman" w:hAnsi="Times New Roman" w:cs="Times New Roman"/>
          <w:sz w:val="24"/>
          <w:szCs w:val="24"/>
        </w:rPr>
        <w:t xml:space="preserve">(3), 103-124. </w:t>
      </w:r>
      <w:bookmarkEnd w:id="93"/>
    </w:p>
    <w:p w14:paraId="04F9AA65"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4" w:name="_ENREF_87"/>
      <w:r w:rsidRPr="00FC6B90">
        <w:rPr>
          <w:rFonts w:ascii="Times New Roman" w:hAnsi="Times New Roman" w:cs="Times New Roman"/>
          <w:sz w:val="24"/>
          <w:szCs w:val="24"/>
        </w:rPr>
        <w:t xml:space="preserve">Tindal, S., Packwood, H., Findlay, A., Leahy, S., &amp; McCollum, D. (2015). In what sense ‘distinctive’? The search for distinction amongst cross-border student migrants in the UK. </w:t>
      </w:r>
      <w:r w:rsidRPr="00FC6B90">
        <w:rPr>
          <w:rFonts w:ascii="Times New Roman" w:hAnsi="Times New Roman" w:cs="Times New Roman"/>
          <w:i/>
          <w:sz w:val="24"/>
          <w:szCs w:val="24"/>
        </w:rPr>
        <w:t>Geoforum, 64</w:t>
      </w:r>
      <w:r w:rsidRPr="00FC6B90">
        <w:rPr>
          <w:rFonts w:ascii="Times New Roman" w:hAnsi="Times New Roman" w:cs="Times New Roman"/>
          <w:sz w:val="24"/>
          <w:szCs w:val="24"/>
        </w:rPr>
        <w:t xml:space="preserve">(0), 90-99. </w:t>
      </w:r>
      <w:bookmarkEnd w:id="94"/>
    </w:p>
    <w:p w14:paraId="790A96F7"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5" w:name="_ENREF_88"/>
      <w:r w:rsidRPr="00FC6B90">
        <w:rPr>
          <w:rFonts w:ascii="Times New Roman" w:hAnsi="Times New Roman" w:cs="Times New Roman"/>
          <w:sz w:val="24"/>
          <w:szCs w:val="24"/>
        </w:rPr>
        <w:t xml:space="preserve">Tongji University. (2012, 12 November 2012). Tongji University launches overseas campus in Florence.   Retrieved 20 April, 2017, from </w:t>
      </w:r>
      <w:r w:rsidRPr="00712CB8">
        <w:rPr>
          <w:rFonts w:ascii="Times New Roman" w:hAnsi="Times New Roman" w:cs="Times New Roman"/>
          <w:sz w:val="24"/>
          <w:szCs w:val="24"/>
        </w:rPr>
        <w:t>http://www.tongji.edu.cn/english/index.php?classid=61&amp;newsid=33616&amp;t=show</w:t>
      </w:r>
      <w:bookmarkEnd w:id="95"/>
    </w:p>
    <w:p w14:paraId="264E7D5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6" w:name="_ENREF_89"/>
      <w:r w:rsidRPr="00FC6B90">
        <w:rPr>
          <w:rFonts w:ascii="Times New Roman" w:hAnsi="Times New Roman" w:cs="Times New Roman"/>
          <w:sz w:val="24"/>
          <w:szCs w:val="24"/>
        </w:rPr>
        <w:t xml:space="preserve">Tsang, E. Y.-h. (2013). The quest for higher education by the Chinese middle class: Retrenching social mobility? </w:t>
      </w:r>
      <w:r w:rsidRPr="00FC6B90">
        <w:rPr>
          <w:rFonts w:ascii="Times New Roman" w:hAnsi="Times New Roman" w:cs="Times New Roman"/>
          <w:i/>
          <w:sz w:val="24"/>
          <w:szCs w:val="24"/>
        </w:rPr>
        <w:t>Higher Education, 66</w:t>
      </w:r>
      <w:r w:rsidRPr="00FC6B90">
        <w:rPr>
          <w:rFonts w:ascii="Times New Roman" w:hAnsi="Times New Roman" w:cs="Times New Roman"/>
          <w:sz w:val="24"/>
          <w:szCs w:val="24"/>
        </w:rPr>
        <w:t xml:space="preserve">(6), 653-668. </w:t>
      </w:r>
      <w:bookmarkEnd w:id="96"/>
    </w:p>
    <w:p w14:paraId="2C2C278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7" w:name="_ENREF_90"/>
      <w:r w:rsidRPr="00FC6B90">
        <w:rPr>
          <w:rFonts w:ascii="Times New Roman" w:hAnsi="Times New Roman" w:cs="Times New Roman"/>
          <w:sz w:val="24"/>
          <w:szCs w:val="24"/>
        </w:rPr>
        <w:t xml:space="preserve">Tung, C. H. (1998). </w:t>
      </w:r>
      <w:r w:rsidRPr="00DC47B9">
        <w:rPr>
          <w:rFonts w:ascii="Times New Roman" w:hAnsi="Times New Roman" w:cs="Times New Roman"/>
          <w:i/>
          <w:sz w:val="24"/>
          <w:szCs w:val="24"/>
        </w:rPr>
        <w:t>Policy address: From adversity to opportunity</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Hong Kong: Hong Kong Government</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97"/>
    </w:p>
    <w:p w14:paraId="34F588F0"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8" w:name="_ENREF_91"/>
      <w:r w:rsidRPr="00FC6B90">
        <w:rPr>
          <w:rFonts w:ascii="Times New Roman" w:hAnsi="Times New Roman" w:cs="Times New Roman"/>
          <w:sz w:val="24"/>
          <w:szCs w:val="24"/>
        </w:rPr>
        <w:t xml:space="preserve">UNESCO. (2010). </w:t>
      </w:r>
      <w:r w:rsidRPr="00DC47B9">
        <w:rPr>
          <w:rFonts w:ascii="Times New Roman" w:hAnsi="Times New Roman" w:cs="Times New Roman"/>
          <w:i/>
          <w:sz w:val="24"/>
          <w:szCs w:val="24"/>
        </w:rPr>
        <w:t>UNESCO Science Report 2010: The Current Status of Science around the World</w:t>
      </w:r>
      <w:r w:rsidR="00DC47B9">
        <w:rPr>
          <w:rFonts w:ascii="Times New Roman" w:hAnsi="Times New Roman" w:cs="Times New Roman"/>
          <w:sz w:val="24"/>
          <w:szCs w:val="24"/>
        </w:rPr>
        <w:t xml:space="preserve"> (</w:t>
      </w:r>
      <w:r w:rsidRPr="00FC6B90">
        <w:rPr>
          <w:rFonts w:ascii="Times New Roman" w:hAnsi="Times New Roman" w:cs="Times New Roman"/>
          <w:sz w:val="24"/>
          <w:szCs w:val="24"/>
        </w:rPr>
        <w:t>Paris: United Nations Educational, Scientific and Cultural Organization</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98"/>
    </w:p>
    <w:p w14:paraId="4A9334A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99" w:name="_ENREF_92"/>
      <w:r w:rsidRPr="00FC6B90">
        <w:rPr>
          <w:rFonts w:ascii="Times New Roman" w:hAnsi="Times New Roman" w:cs="Times New Roman"/>
          <w:sz w:val="24"/>
          <w:szCs w:val="24"/>
        </w:rPr>
        <w:t xml:space="preserve">UNESCO. (2015). </w:t>
      </w:r>
      <w:r w:rsidRPr="00DC47B9">
        <w:rPr>
          <w:rFonts w:ascii="Times New Roman" w:hAnsi="Times New Roman" w:cs="Times New Roman"/>
          <w:i/>
          <w:sz w:val="24"/>
          <w:szCs w:val="24"/>
        </w:rPr>
        <w:t>UNESCO Science Report: Towards 2030 (Executive Summary)</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Paris: United Nations Educational, Scientific and Cultural Organization</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99"/>
    </w:p>
    <w:p w14:paraId="0C58DAB8"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0" w:name="_ENREF_93"/>
      <w:r w:rsidRPr="00FC6B90">
        <w:rPr>
          <w:rFonts w:ascii="Times New Roman" w:hAnsi="Times New Roman" w:cs="Times New Roman"/>
          <w:sz w:val="24"/>
          <w:szCs w:val="24"/>
        </w:rPr>
        <w:lastRenderedPageBreak/>
        <w:t xml:space="preserve">Waters, J. (2004). </w:t>
      </w:r>
      <w:r w:rsidRPr="00FC6B90">
        <w:rPr>
          <w:rFonts w:ascii="Times New Roman" w:hAnsi="Times New Roman" w:cs="Times New Roman"/>
          <w:i/>
          <w:sz w:val="24"/>
          <w:szCs w:val="24"/>
        </w:rPr>
        <w:t>Geographies of cultural capital: International education, circular migration, and family strategies between Canada and Hong Kong.</w:t>
      </w:r>
      <w:r w:rsidRPr="00FC6B90">
        <w:rPr>
          <w:rFonts w:ascii="Times New Roman" w:hAnsi="Times New Roman" w:cs="Times New Roman"/>
          <w:sz w:val="24"/>
          <w:szCs w:val="24"/>
        </w:rPr>
        <w:t xml:space="preserve"> (PhD thesis), The University of British Columbia.   </w:t>
      </w:r>
      <w:bookmarkEnd w:id="100"/>
    </w:p>
    <w:p w14:paraId="47CB80B6"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1" w:name="_ENREF_94"/>
      <w:r w:rsidRPr="00FC6B90">
        <w:rPr>
          <w:rFonts w:ascii="Times New Roman" w:hAnsi="Times New Roman" w:cs="Times New Roman"/>
          <w:sz w:val="24"/>
          <w:szCs w:val="24"/>
        </w:rPr>
        <w:t xml:space="preserve">Waters, J. (2006). Geographies of cultural capital: Education, international migration and family strategies between Hong Kong and Canada. </w:t>
      </w:r>
      <w:r w:rsidRPr="00FC6B90">
        <w:rPr>
          <w:rFonts w:ascii="Times New Roman" w:hAnsi="Times New Roman" w:cs="Times New Roman"/>
          <w:i/>
          <w:sz w:val="24"/>
          <w:szCs w:val="24"/>
        </w:rPr>
        <w:t>Transactions of the Institute of British Geographers, 31</w:t>
      </w:r>
      <w:r w:rsidRPr="00FC6B90">
        <w:rPr>
          <w:rFonts w:ascii="Times New Roman" w:hAnsi="Times New Roman" w:cs="Times New Roman"/>
          <w:sz w:val="24"/>
          <w:szCs w:val="24"/>
        </w:rPr>
        <w:t>(2), 179-192. doi: 10.2307/3804380</w:t>
      </w:r>
      <w:bookmarkEnd w:id="101"/>
    </w:p>
    <w:p w14:paraId="6515A4F9" w14:textId="24EE52C2" w:rsidR="00712CB8" w:rsidRDefault="00712CB8" w:rsidP="004A2B78">
      <w:pPr>
        <w:pStyle w:val="EndNoteBibliography"/>
        <w:spacing w:line="480" w:lineRule="auto"/>
        <w:ind w:left="720" w:hanging="720"/>
        <w:rPr>
          <w:rFonts w:ascii="Times New Roman" w:hAnsi="Times New Roman" w:cs="Times New Roman"/>
          <w:sz w:val="24"/>
          <w:szCs w:val="24"/>
        </w:rPr>
      </w:pPr>
      <w:bookmarkStart w:id="102" w:name="_ENREF_95"/>
      <w:r w:rsidRPr="00FC6B90">
        <w:rPr>
          <w:rFonts w:ascii="Times New Roman" w:hAnsi="Times New Roman" w:cs="Times New Roman"/>
          <w:sz w:val="24"/>
          <w:szCs w:val="24"/>
        </w:rPr>
        <w:t xml:space="preserve">Waters, J. (2016). Education unbound? Enlivening debates with a mobilities perspective on learning. </w:t>
      </w:r>
      <w:r w:rsidRPr="00FC6B90">
        <w:rPr>
          <w:rFonts w:ascii="Times New Roman" w:hAnsi="Times New Roman" w:cs="Times New Roman"/>
          <w:i/>
          <w:sz w:val="24"/>
          <w:szCs w:val="24"/>
        </w:rPr>
        <w:t>Progress in Human Geography, 1</w:t>
      </w:r>
      <w:r w:rsidRPr="00FC6B90">
        <w:rPr>
          <w:rFonts w:ascii="Times New Roman" w:hAnsi="Times New Roman" w:cs="Times New Roman"/>
          <w:sz w:val="24"/>
          <w:szCs w:val="24"/>
        </w:rPr>
        <w:t xml:space="preserve">, 1-20. </w:t>
      </w:r>
      <w:bookmarkEnd w:id="102"/>
    </w:p>
    <w:p w14:paraId="65E995DF" w14:textId="31107721" w:rsidR="007B01F1" w:rsidRPr="00943D01" w:rsidRDefault="007B01F1" w:rsidP="004A2B78">
      <w:pPr>
        <w:pStyle w:val="EndNoteBibliography"/>
        <w:spacing w:line="480" w:lineRule="auto"/>
        <w:ind w:left="720" w:hanging="720"/>
        <w:rPr>
          <w:rFonts w:ascii="Times New Roman" w:hAnsi="Times New Roman" w:cs="Times New Roman"/>
          <w:color w:val="4472C4" w:themeColor="accent1"/>
          <w:sz w:val="24"/>
          <w:szCs w:val="24"/>
        </w:rPr>
      </w:pPr>
      <w:r w:rsidRPr="00943D01">
        <w:rPr>
          <w:rFonts w:ascii="Times New Roman" w:eastAsiaTheme="minorEastAsia" w:hAnsi="Times New Roman" w:cs="Times New Roman"/>
          <w:color w:val="4472C4" w:themeColor="accent1"/>
          <w:sz w:val="24"/>
          <w:szCs w:val="24"/>
        </w:rPr>
        <w:t xml:space="preserve">Waters, J. (2018). International Education is Political! Exploring the Politics of International Student Mobilities. </w:t>
      </w:r>
      <w:r w:rsidRPr="00943D01">
        <w:rPr>
          <w:rFonts w:ascii="Times New Roman" w:eastAsiaTheme="minorEastAsia" w:hAnsi="Times New Roman" w:cs="Times New Roman"/>
          <w:i/>
          <w:iCs/>
          <w:color w:val="4472C4" w:themeColor="accent1"/>
          <w:sz w:val="24"/>
          <w:szCs w:val="24"/>
        </w:rPr>
        <w:t>Journal of International Students, 8</w:t>
      </w:r>
      <w:r w:rsidRPr="00943D01">
        <w:rPr>
          <w:rFonts w:ascii="Times New Roman" w:eastAsiaTheme="minorEastAsia" w:hAnsi="Times New Roman" w:cs="Times New Roman"/>
          <w:color w:val="4472C4" w:themeColor="accent1"/>
          <w:sz w:val="24"/>
          <w:szCs w:val="24"/>
        </w:rPr>
        <w:t>(3), 1459-1478.</w:t>
      </w:r>
    </w:p>
    <w:p w14:paraId="0A66E304"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3" w:name="_ENREF_96"/>
      <w:r w:rsidRPr="00FC6B90">
        <w:rPr>
          <w:rFonts w:ascii="Times New Roman" w:hAnsi="Times New Roman" w:cs="Times New Roman"/>
          <w:sz w:val="24"/>
          <w:szCs w:val="24"/>
        </w:rPr>
        <w:t xml:space="preserve">Waters, J., &amp; Leung, M. (2013). A colourful university life? Transnational higher education and the spatial dimensions of institutional social capital in Hong Kong. </w:t>
      </w:r>
      <w:r w:rsidRPr="00FC6B90">
        <w:rPr>
          <w:rFonts w:ascii="Times New Roman" w:hAnsi="Times New Roman" w:cs="Times New Roman"/>
          <w:i/>
          <w:sz w:val="24"/>
          <w:szCs w:val="24"/>
        </w:rPr>
        <w:t>Population, Space and Place, 19</w:t>
      </w:r>
      <w:r w:rsidRPr="00FC6B90">
        <w:rPr>
          <w:rFonts w:ascii="Times New Roman" w:hAnsi="Times New Roman" w:cs="Times New Roman"/>
          <w:sz w:val="24"/>
          <w:szCs w:val="24"/>
        </w:rPr>
        <w:t>(2), 155-167. doi: 10.1002/psp.1748</w:t>
      </w:r>
      <w:bookmarkEnd w:id="103"/>
    </w:p>
    <w:p w14:paraId="281FBBE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4" w:name="_ENREF_97"/>
      <w:r w:rsidRPr="00FC6B90">
        <w:rPr>
          <w:rFonts w:ascii="Times New Roman" w:hAnsi="Times New Roman" w:cs="Times New Roman"/>
          <w:sz w:val="24"/>
          <w:szCs w:val="24"/>
        </w:rPr>
        <w:t xml:space="preserve">Wen, W., Hu, D., &amp; Hao, J. (2017). International students’ experiences in China: Does the planned reverse mobility work? </w:t>
      </w:r>
      <w:r w:rsidRPr="00FC6B90">
        <w:rPr>
          <w:rFonts w:ascii="Times New Roman" w:hAnsi="Times New Roman" w:cs="Times New Roman"/>
          <w:i/>
          <w:sz w:val="24"/>
          <w:szCs w:val="24"/>
        </w:rPr>
        <w:t>International Journal of Educational Development</w:t>
      </w:r>
      <w:r w:rsidRPr="00FC6B90">
        <w:rPr>
          <w:rFonts w:ascii="Times New Roman" w:hAnsi="Times New Roman" w:cs="Times New Roman"/>
          <w:sz w:val="24"/>
          <w:szCs w:val="24"/>
        </w:rPr>
        <w:t xml:space="preserve">, 1-9. </w:t>
      </w:r>
      <w:bookmarkEnd w:id="104"/>
    </w:p>
    <w:p w14:paraId="6478C0F8"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5" w:name="_ENREF_98"/>
      <w:r w:rsidRPr="00FC6B90">
        <w:rPr>
          <w:rFonts w:ascii="Times New Roman" w:hAnsi="Times New Roman" w:cs="Times New Roman"/>
          <w:sz w:val="24"/>
          <w:szCs w:val="24"/>
        </w:rPr>
        <w:t xml:space="preserve">Wu, M., &amp; Li, S. (2015). </w:t>
      </w:r>
      <w:r w:rsidRPr="00FC6B90">
        <w:rPr>
          <w:rFonts w:ascii="Times New Roman" w:hAnsi="Times New Roman" w:cs="Times New Roman"/>
          <w:i/>
          <w:sz w:val="24"/>
          <w:szCs w:val="24"/>
        </w:rPr>
        <w:t>Cross-Border Higher Education Institutions in Mainland China: A developmental perspective.</w:t>
      </w:r>
      <w:r w:rsidRPr="00FC6B90">
        <w:rPr>
          <w:rFonts w:ascii="Times New Roman" w:hAnsi="Times New Roman" w:cs="Times New Roman"/>
          <w:sz w:val="24"/>
          <w:szCs w:val="24"/>
        </w:rPr>
        <w:t xml:space="preserve"> Paper presented at the Higher education forum: a COE publication.</w:t>
      </w:r>
      <w:bookmarkEnd w:id="105"/>
    </w:p>
    <w:p w14:paraId="078FD67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6" w:name="_ENREF_99"/>
      <w:r w:rsidRPr="00FC6B90">
        <w:rPr>
          <w:rFonts w:ascii="Times New Roman" w:hAnsi="Times New Roman" w:cs="Times New Roman"/>
          <w:sz w:val="24"/>
          <w:szCs w:val="24"/>
        </w:rPr>
        <w:t xml:space="preserve">Wu, X. (2018, 18 February). </w:t>
      </w:r>
      <w:r w:rsidRPr="00FC6B90">
        <w:rPr>
          <w:rFonts w:ascii="Times New Roman" w:eastAsia="Microsoft YaHei" w:hAnsi="Times New Roman" w:cs="Times New Roman"/>
          <w:sz w:val="24"/>
          <w:szCs w:val="24"/>
        </w:rPr>
        <w:t>中日大学教师国际流动性的比较研究</w:t>
      </w:r>
      <w:r w:rsidRPr="00FC6B90">
        <w:rPr>
          <w:rFonts w:ascii="Times New Roman" w:hAnsi="Times New Roman" w:cs="Times New Roman"/>
          <w:sz w:val="24"/>
          <w:szCs w:val="24"/>
        </w:rPr>
        <w:t xml:space="preserve"> [A Comparative Study into International Faculty Mobilities between Chinese and Japanese Higher Education Institutions],</w:t>
      </w:r>
      <w:r w:rsidRPr="00FC6B90">
        <w:rPr>
          <w:rFonts w:ascii="Times New Roman" w:hAnsi="Times New Roman" w:cs="Times New Roman"/>
          <w:i/>
          <w:sz w:val="24"/>
          <w:szCs w:val="24"/>
        </w:rPr>
        <w:t xml:space="preserve"> Chinese Social Science Net</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http://www.cssn.cn/jyx/jyx_gdjyx/201802/t20180208_3845384_2.shtml</w:t>
      </w:r>
      <w:bookmarkEnd w:id="106"/>
    </w:p>
    <w:p w14:paraId="3422798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7" w:name="_ENREF_100"/>
      <w:r w:rsidRPr="00FC6B90">
        <w:rPr>
          <w:rFonts w:ascii="Times New Roman" w:hAnsi="Times New Roman" w:cs="Times New Roman"/>
          <w:sz w:val="24"/>
          <w:szCs w:val="24"/>
        </w:rPr>
        <w:lastRenderedPageBreak/>
        <w:t xml:space="preserve">Xiang, B., &amp; Shen, W. (2009). International student migration and social stratification in China. </w:t>
      </w:r>
      <w:r w:rsidRPr="00FC6B90">
        <w:rPr>
          <w:rFonts w:ascii="Times New Roman" w:hAnsi="Times New Roman" w:cs="Times New Roman"/>
          <w:i/>
          <w:sz w:val="24"/>
          <w:szCs w:val="24"/>
        </w:rPr>
        <w:t>International Journal of Educational Development, 29</w:t>
      </w:r>
      <w:r w:rsidRPr="00FC6B90">
        <w:rPr>
          <w:rFonts w:ascii="Times New Roman" w:hAnsi="Times New Roman" w:cs="Times New Roman"/>
          <w:sz w:val="24"/>
          <w:szCs w:val="24"/>
        </w:rPr>
        <w:t xml:space="preserve">(5), 513-522. doi: </w:t>
      </w:r>
      <w:r w:rsidRPr="00712CB8">
        <w:rPr>
          <w:rFonts w:ascii="Times New Roman" w:hAnsi="Times New Roman" w:cs="Times New Roman"/>
          <w:sz w:val="24"/>
          <w:szCs w:val="24"/>
        </w:rPr>
        <w:t>http://dx.doi.org/10.1016/j.ijedudev.2009.04.006</w:t>
      </w:r>
      <w:bookmarkEnd w:id="107"/>
    </w:p>
    <w:p w14:paraId="299E0186"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8" w:name="_ENREF_108"/>
      <w:r w:rsidRPr="00FC6B90">
        <w:rPr>
          <w:rFonts w:ascii="Times New Roman" w:hAnsi="Times New Roman" w:cs="Times New Roman"/>
          <w:sz w:val="24"/>
          <w:szCs w:val="24"/>
        </w:rPr>
        <w:t xml:space="preserve">Yan, Y. (2009). </w:t>
      </w:r>
      <w:r w:rsidRPr="00FC6B90">
        <w:rPr>
          <w:rFonts w:ascii="Times New Roman" w:hAnsi="Times New Roman" w:cs="Times New Roman"/>
          <w:i/>
          <w:sz w:val="24"/>
          <w:szCs w:val="24"/>
        </w:rPr>
        <w:t>The individualization of Chinese society</w:t>
      </w:r>
      <w:r w:rsidRPr="00FC6B90">
        <w:rPr>
          <w:rFonts w:ascii="Times New Roman" w:hAnsi="Times New Roman" w:cs="Times New Roman"/>
          <w:sz w:val="24"/>
          <w:szCs w:val="24"/>
        </w:rPr>
        <w:t xml:space="preserve"> </w:t>
      </w:r>
      <w:r w:rsidR="00DC47B9">
        <w:rPr>
          <w:rFonts w:ascii="Times New Roman" w:hAnsi="Times New Roman" w:cs="Times New Roman"/>
          <w:sz w:val="24"/>
          <w:szCs w:val="24"/>
        </w:rPr>
        <w:t>(</w:t>
      </w:r>
      <w:r w:rsidRPr="00FC6B90">
        <w:rPr>
          <w:rFonts w:ascii="Times New Roman" w:hAnsi="Times New Roman" w:cs="Times New Roman"/>
          <w:sz w:val="24"/>
          <w:szCs w:val="24"/>
        </w:rPr>
        <w:t>Oxford: Berg</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108"/>
    </w:p>
    <w:p w14:paraId="2DAD295A"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09" w:name="_ENREF_109"/>
      <w:r w:rsidRPr="00FC6B90">
        <w:rPr>
          <w:rFonts w:ascii="Times New Roman" w:hAnsi="Times New Roman" w:cs="Times New Roman"/>
          <w:sz w:val="24"/>
          <w:szCs w:val="24"/>
        </w:rPr>
        <w:t xml:space="preserve">Yan, Y. (2010). The Chinese path to individualization. </w:t>
      </w:r>
      <w:r w:rsidRPr="00FC6B90">
        <w:rPr>
          <w:rFonts w:ascii="Times New Roman" w:hAnsi="Times New Roman" w:cs="Times New Roman"/>
          <w:i/>
          <w:sz w:val="24"/>
          <w:szCs w:val="24"/>
        </w:rPr>
        <w:t>British Journal of Sociology of Education, 61</w:t>
      </w:r>
      <w:r w:rsidRPr="00FC6B90">
        <w:rPr>
          <w:rFonts w:ascii="Times New Roman" w:hAnsi="Times New Roman" w:cs="Times New Roman"/>
          <w:sz w:val="24"/>
          <w:szCs w:val="24"/>
        </w:rPr>
        <w:t xml:space="preserve">(3), 489-512. </w:t>
      </w:r>
      <w:bookmarkEnd w:id="109"/>
    </w:p>
    <w:p w14:paraId="671839F5"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0" w:name="_ENREF_110"/>
      <w:r w:rsidRPr="00FC6B90">
        <w:rPr>
          <w:rFonts w:ascii="Times New Roman" w:hAnsi="Times New Roman" w:cs="Times New Roman"/>
          <w:sz w:val="24"/>
          <w:szCs w:val="24"/>
        </w:rPr>
        <w:t xml:space="preserve">Yang, P. (2014a). A phenomenology of being "very China": An ethnographic report on the self-formation experiences of Mainland Chinese undergraduate "foreign talents" in Singapore. </w:t>
      </w:r>
      <w:r w:rsidRPr="00FC6B90">
        <w:rPr>
          <w:rFonts w:ascii="Times New Roman" w:hAnsi="Times New Roman" w:cs="Times New Roman"/>
          <w:i/>
          <w:sz w:val="24"/>
          <w:szCs w:val="24"/>
        </w:rPr>
        <w:t>Asian Journal of Social Science, 42</w:t>
      </w:r>
      <w:r w:rsidRPr="00FC6B90">
        <w:rPr>
          <w:rFonts w:ascii="Times New Roman" w:hAnsi="Times New Roman" w:cs="Times New Roman"/>
          <w:sz w:val="24"/>
          <w:szCs w:val="24"/>
        </w:rPr>
        <w:t xml:space="preserve">, 233-261. </w:t>
      </w:r>
      <w:bookmarkEnd w:id="110"/>
    </w:p>
    <w:p w14:paraId="27746B29"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1" w:name="_ENREF_111"/>
      <w:r w:rsidRPr="00FC6B90">
        <w:rPr>
          <w:rFonts w:ascii="Times New Roman" w:hAnsi="Times New Roman" w:cs="Times New Roman"/>
          <w:sz w:val="24"/>
          <w:szCs w:val="24"/>
        </w:rPr>
        <w:t xml:space="preserve">Yang, P. (2014b). Privilege, prejudice, predicament: "PRC scholars" in Singapore--An overview. </w:t>
      </w:r>
      <w:r w:rsidRPr="00FC6B90">
        <w:rPr>
          <w:rFonts w:ascii="Times New Roman" w:hAnsi="Times New Roman" w:cs="Times New Roman"/>
          <w:i/>
          <w:sz w:val="24"/>
          <w:szCs w:val="24"/>
        </w:rPr>
        <w:t>Frontiers of Education in China, 9</w:t>
      </w:r>
      <w:r w:rsidRPr="00FC6B90">
        <w:rPr>
          <w:rFonts w:ascii="Times New Roman" w:hAnsi="Times New Roman" w:cs="Times New Roman"/>
          <w:sz w:val="24"/>
          <w:szCs w:val="24"/>
        </w:rPr>
        <w:t xml:space="preserve">(3), 350-376. </w:t>
      </w:r>
      <w:bookmarkEnd w:id="111"/>
    </w:p>
    <w:p w14:paraId="383FC0B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2" w:name="_ENREF_112"/>
      <w:r w:rsidRPr="00FC6B90">
        <w:rPr>
          <w:rFonts w:ascii="Times New Roman" w:hAnsi="Times New Roman" w:cs="Times New Roman"/>
          <w:sz w:val="24"/>
          <w:szCs w:val="24"/>
        </w:rPr>
        <w:t xml:space="preserve">Yang, P. (2018). Compromise and complicity in international student mobility: the ethnographic case of Indian medical students at a Chinese university. </w:t>
      </w:r>
      <w:r w:rsidRPr="00FC6B90">
        <w:rPr>
          <w:rFonts w:ascii="Times New Roman" w:hAnsi="Times New Roman" w:cs="Times New Roman"/>
          <w:i/>
          <w:sz w:val="24"/>
          <w:szCs w:val="24"/>
        </w:rPr>
        <w:t>Discourse: Studies in the Cultural Politics of Education</w:t>
      </w:r>
      <w:r w:rsidRPr="00FC6B90">
        <w:rPr>
          <w:rFonts w:ascii="Times New Roman" w:hAnsi="Times New Roman" w:cs="Times New Roman"/>
          <w:sz w:val="24"/>
          <w:szCs w:val="24"/>
        </w:rPr>
        <w:t>. doi: 10.1080/01596306.2018.1435600</w:t>
      </w:r>
      <w:bookmarkEnd w:id="112"/>
    </w:p>
    <w:p w14:paraId="00D1D906"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3" w:name="_ENREF_113"/>
      <w:r w:rsidRPr="00FC6B90">
        <w:rPr>
          <w:rFonts w:ascii="Times New Roman" w:hAnsi="Times New Roman" w:cs="Times New Roman"/>
          <w:sz w:val="24"/>
          <w:szCs w:val="24"/>
        </w:rPr>
        <w:t>Yang, R. (2010). Soft power and higher education: an examination of China’s Confucius Institutes.</w:t>
      </w:r>
      <w:r w:rsidRPr="00FC6B90">
        <w:rPr>
          <w:rFonts w:ascii="Times New Roman" w:hAnsi="Times New Roman" w:cs="Times New Roman"/>
          <w:i/>
          <w:sz w:val="24"/>
          <w:szCs w:val="24"/>
        </w:rPr>
        <w:t xml:space="preserve"> Globalisation, Societies and Education, 8</w:t>
      </w:r>
      <w:r w:rsidRPr="00FC6B90">
        <w:rPr>
          <w:rFonts w:ascii="Times New Roman" w:hAnsi="Times New Roman" w:cs="Times New Roman"/>
          <w:sz w:val="24"/>
          <w:szCs w:val="24"/>
        </w:rPr>
        <w:t>(2), 235-245. doi: 10.1080/14767721003779746</w:t>
      </w:r>
      <w:bookmarkEnd w:id="113"/>
    </w:p>
    <w:p w14:paraId="0D7F5DC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4" w:name="_ENREF_114"/>
      <w:r w:rsidRPr="00FC6B90">
        <w:rPr>
          <w:rFonts w:ascii="Times New Roman" w:hAnsi="Times New Roman" w:cs="Times New Roman"/>
          <w:sz w:val="24"/>
          <w:szCs w:val="24"/>
        </w:rPr>
        <w:t xml:space="preserve">Yi, J. E., &amp; Jung, G. (2015). Public Discourses About International Students. </w:t>
      </w:r>
      <w:r w:rsidRPr="00FC6B90">
        <w:rPr>
          <w:rFonts w:ascii="Times New Roman" w:hAnsi="Times New Roman" w:cs="Times New Roman"/>
          <w:i/>
          <w:sz w:val="24"/>
          <w:szCs w:val="24"/>
        </w:rPr>
        <w:t>Sociology Compass, 9</w:t>
      </w:r>
      <w:r w:rsidRPr="00FC6B90">
        <w:rPr>
          <w:rFonts w:ascii="Times New Roman" w:hAnsi="Times New Roman" w:cs="Times New Roman"/>
          <w:sz w:val="24"/>
          <w:szCs w:val="24"/>
        </w:rPr>
        <w:t>(9), 776-783. doi: 10.1111/soc4.12293</w:t>
      </w:r>
      <w:bookmarkEnd w:id="114"/>
    </w:p>
    <w:p w14:paraId="6A3E31CD"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5" w:name="_ENREF_115"/>
      <w:r w:rsidRPr="00FC6B90">
        <w:rPr>
          <w:rFonts w:ascii="Times New Roman" w:hAnsi="Times New Roman" w:cs="Times New Roman"/>
          <w:sz w:val="24"/>
          <w:szCs w:val="24"/>
        </w:rPr>
        <w:t xml:space="preserve">Yi, L., &amp; Wang, L. (2012). Cultivating self-worth among dislocated Tibetan undergraduate students in a Chinese Han-dominated national key university. </w:t>
      </w:r>
      <w:r w:rsidRPr="00FC6B90">
        <w:rPr>
          <w:rFonts w:ascii="Times New Roman" w:hAnsi="Times New Roman" w:cs="Times New Roman"/>
          <w:i/>
          <w:sz w:val="24"/>
          <w:szCs w:val="24"/>
        </w:rPr>
        <w:t>British Journal of Sociology of Education, 33</w:t>
      </w:r>
      <w:r w:rsidRPr="00FC6B90">
        <w:rPr>
          <w:rFonts w:ascii="Times New Roman" w:hAnsi="Times New Roman" w:cs="Times New Roman"/>
          <w:sz w:val="24"/>
          <w:szCs w:val="24"/>
        </w:rPr>
        <w:t xml:space="preserve">(1), 63-80. </w:t>
      </w:r>
      <w:bookmarkEnd w:id="115"/>
    </w:p>
    <w:p w14:paraId="6F0970E1"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6" w:name="_ENREF_116"/>
      <w:r w:rsidRPr="00FC6B90">
        <w:rPr>
          <w:rFonts w:ascii="Times New Roman" w:hAnsi="Times New Roman" w:cs="Times New Roman"/>
          <w:sz w:val="24"/>
          <w:szCs w:val="24"/>
        </w:rPr>
        <w:t xml:space="preserve">Yu, B., &amp; Zhang, K. (2016). ‘It’s more foreign than a foreign country’: adaptation and experience of Mainland Chinese students in Hong Kong. </w:t>
      </w:r>
      <w:r w:rsidRPr="00FC6B90">
        <w:rPr>
          <w:rFonts w:ascii="Times New Roman" w:hAnsi="Times New Roman" w:cs="Times New Roman"/>
          <w:i/>
          <w:sz w:val="24"/>
          <w:szCs w:val="24"/>
        </w:rPr>
        <w:t>Tertiary Education and Management, 22</w:t>
      </w:r>
      <w:r w:rsidRPr="00FC6B90">
        <w:rPr>
          <w:rFonts w:ascii="Times New Roman" w:hAnsi="Times New Roman" w:cs="Times New Roman"/>
          <w:sz w:val="24"/>
          <w:szCs w:val="24"/>
        </w:rPr>
        <w:t xml:space="preserve">(4), 300-315. </w:t>
      </w:r>
      <w:bookmarkEnd w:id="116"/>
    </w:p>
    <w:p w14:paraId="583C635E"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7" w:name="_ENREF_117"/>
      <w:r w:rsidRPr="00FC6B90">
        <w:rPr>
          <w:rFonts w:ascii="Times New Roman" w:hAnsi="Times New Roman" w:cs="Times New Roman"/>
          <w:sz w:val="24"/>
          <w:szCs w:val="24"/>
        </w:rPr>
        <w:lastRenderedPageBreak/>
        <w:t>Zhang, X. (2016, 21 April). China is attracting a massive influx of international students, but what are the policies in place to help them stick around?,</w:t>
      </w:r>
      <w:r w:rsidRPr="00FC6B90">
        <w:rPr>
          <w:rFonts w:ascii="Times New Roman" w:hAnsi="Times New Roman" w:cs="Times New Roman"/>
          <w:i/>
          <w:sz w:val="24"/>
          <w:szCs w:val="24"/>
        </w:rPr>
        <w:t xml:space="preserve"> Global Times</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http://www.globaltimes.cn/content/979551.shtml</w:t>
      </w:r>
      <w:bookmarkEnd w:id="117"/>
    </w:p>
    <w:p w14:paraId="1FBD0243"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8" w:name="_ENREF_118"/>
      <w:r w:rsidRPr="00FC6B90">
        <w:rPr>
          <w:rFonts w:ascii="Times New Roman" w:hAnsi="Times New Roman" w:cs="Times New Roman"/>
          <w:sz w:val="24"/>
          <w:szCs w:val="24"/>
        </w:rPr>
        <w:t xml:space="preserve">Zhang, X., &amp; Xu, H. (2000). Internationalisation: A challenge for China’s higher education </w:t>
      </w:r>
      <w:r w:rsidRPr="00FC6B90">
        <w:rPr>
          <w:rFonts w:ascii="Times New Roman" w:hAnsi="Times New Roman" w:cs="Times New Roman"/>
          <w:i/>
          <w:sz w:val="24"/>
          <w:szCs w:val="24"/>
        </w:rPr>
        <w:t>IMHE/ OECD Current Issues in Chinese Higher Education</w:t>
      </w:r>
      <w:r w:rsidRPr="00FC6B90">
        <w:rPr>
          <w:rFonts w:ascii="Times New Roman" w:hAnsi="Times New Roman" w:cs="Times New Roman"/>
          <w:sz w:val="24"/>
          <w:szCs w:val="24"/>
        </w:rPr>
        <w:t xml:space="preserve"> (pp. 101-113) </w:t>
      </w:r>
      <w:r w:rsidR="00DC47B9">
        <w:rPr>
          <w:rFonts w:ascii="Times New Roman" w:hAnsi="Times New Roman" w:cs="Times New Roman"/>
          <w:sz w:val="24"/>
          <w:szCs w:val="24"/>
        </w:rPr>
        <w:t>(</w:t>
      </w:r>
      <w:r w:rsidRPr="00FC6B90">
        <w:rPr>
          <w:rFonts w:ascii="Times New Roman" w:hAnsi="Times New Roman" w:cs="Times New Roman"/>
          <w:sz w:val="24"/>
          <w:szCs w:val="24"/>
        </w:rPr>
        <w:t>Paris: OECD Publishing</w:t>
      </w:r>
      <w:r w:rsidR="00DC47B9">
        <w:rPr>
          <w:rFonts w:ascii="Times New Roman" w:hAnsi="Times New Roman" w:cs="Times New Roman"/>
          <w:sz w:val="24"/>
          <w:szCs w:val="24"/>
        </w:rPr>
        <w:t>)</w:t>
      </w:r>
      <w:r w:rsidRPr="00FC6B90">
        <w:rPr>
          <w:rFonts w:ascii="Times New Roman" w:hAnsi="Times New Roman" w:cs="Times New Roman"/>
          <w:sz w:val="24"/>
          <w:szCs w:val="24"/>
        </w:rPr>
        <w:t>.</w:t>
      </w:r>
      <w:bookmarkEnd w:id="118"/>
    </w:p>
    <w:p w14:paraId="310C9A82"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19" w:name="_ENREF_119"/>
      <w:r w:rsidRPr="00FC6B90">
        <w:rPr>
          <w:rFonts w:ascii="Times New Roman" w:hAnsi="Times New Roman" w:cs="Times New Roman"/>
          <w:sz w:val="24"/>
          <w:szCs w:val="24"/>
        </w:rPr>
        <w:t>Zhao, P., &amp; Chen, B. (2017). Overseas Higher Education: Are we ready to endure hardships? [</w:t>
      </w:r>
      <w:r w:rsidRPr="00FC6B90">
        <w:rPr>
          <w:rFonts w:ascii="Times New Roman" w:eastAsia="Microsoft YaHei" w:hAnsi="Times New Roman" w:cs="Times New Roman"/>
          <w:sz w:val="24"/>
          <w:szCs w:val="24"/>
        </w:rPr>
        <w:t>海外办学：做好</w:t>
      </w:r>
      <w:r w:rsidRPr="00FC6B90">
        <w:rPr>
          <w:rFonts w:ascii="Times New Roman" w:hAnsi="Times New Roman" w:cs="Times New Roman"/>
          <w:sz w:val="24"/>
          <w:szCs w:val="24"/>
        </w:rPr>
        <w:t>“</w:t>
      </w:r>
      <w:r w:rsidRPr="00FC6B90">
        <w:rPr>
          <w:rFonts w:ascii="Times New Roman" w:eastAsia="Microsoft YaHei" w:hAnsi="Times New Roman" w:cs="Times New Roman"/>
          <w:sz w:val="24"/>
          <w:szCs w:val="24"/>
        </w:rPr>
        <w:t>吃苦</w:t>
      </w:r>
      <w:r w:rsidRPr="00FC6B90">
        <w:rPr>
          <w:rFonts w:ascii="Times New Roman" w:hAnsi="Times New Roman" w:cs="Times New Roman"/>
          <w:sz w:val="24"/>
          <w:szCs w:val="24"/>
        </w:rPr>
        <w:t>”</w:t>
      </w:r>
      <w:r w:rsidRPr="00FC6B90">
        <w:rPr>
          <w:rFonts w:ascii="Times New Roman" w:eastAsia="Microsoft YaHei" w:hAnsi="Times New Roman" w:cs="Times New Roman"/>
          <w:sz w:val="24"/>
          <w:szCs w:val="24"/>
        </w:rPr>
        <w:t>准备了吗</w:t>
      </w:r>
      <w:r w:rsidRPr="00FC6B90">
        <w:rPr>
          <w:rFonts w:ascii="Times New Roman" w:hAnsi="Times New Roman" w:cs="Times New Roman"/>
          <w:sz w:val="24"/>
          <w:szCs w:val="24"/>
        </w:rPr>
        <w:t>],</w:t>
      </w:r>
      <w:r w:rsidRPr="00FC6B90">
        <w:rPr>
          <w:rFonts w:ascii="Times New Roman" w:hAnsi="Times New Roman" w:cs="Times New Roman"/>
          <w:i/>
          <w:sz w:val="24"/>
          <w:szCs w:val="24"/>
        </w:rPr>
        <w:t xml:space="preserve"> ScienceNet</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http://news.sciencenet.cn/htmlnews/2017/4/373746.shtm</w:t>
      </w:r>
      <w:bookmarkEnd w:id="119"/>
    </w:p>
    <w:p w14:paraId="4B9042B8"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20" w:name="_ENREF_120"/>
      <w:r w:rsidRPr="00FC6B90">
        <w:rPr>
          <w:rFonts w:ascii="Times New Roman" w:hAnsi="Times New Roman" w:cs="Times New Roman"/>
          <w:sz w:val="24"/>
          <w:szCs w:val="24"/>
        </w:rPr>
        <w:t>Zhou, L. (2015, 25 February). Beijing language university to ‘set up Tokyo campus’,</w:t>
      </w:r>
      <w:r w:rsidRPr="00FC6B90">
        <w:rPr>
          <w:rFonts w:ascii="Times New Roman" w:hAnsi="Times New Roman" w:cs="Times New Roman"/>
          <w:i/>
          <w:sz w:val="24"/>
          <w:szCs w:val="24"/>
        </w:rPr>
        <w:t xml:space="preserve"> South China Morning Post</w:t>
      </w:r>
      <w:r w:rsidRPr="00FC6B90">
        <w:rPr>
          <w:rFonts w:ascii="Times New Roman" w:hAnsi="Times New Roman" w:cs="Times New Roman"/>
          <w:sz w:val="24"/>
          <w:szCs w:val="24"/>
        </w:rPr>
        <w:t xml:space="preserve">. Retrieved from </w:t>
      </w:r>
      <w:r w:rsidRPr="00712CB8">
        <w:rPr>
          <w:rFonts w:ascii="Times New Roman" w:hAnsi="Times New Roman" w:cs="Times New Roman"/>
          <w:sz w:val="24"/>
          <w:szCs w:val="24"/>
        </w:rPr>
        <w:t>http://www.scmp.com/news/china/article/1723081/beijing-language-university-set-tokyo-campus</w:t>
      </w:r>
      <w:bookmarkEnd w:id="120"/>
    </w:p>
    <w:p w14:paraId="785C7058"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21" w:name="_ENREF_121"/>
      <w:r w:rsidRPr="00FC6B90">
        <w:rPr>
          <w:rFonts w:ascii="Times New Roman" w:hAnsi="Times New Roman" w:cs="Times New Roman"/>
          <w:sz w:val="24"/>
          <w:szCs w:val="24"/>
        </w:rPr>
        <w:t xml:space="preserve">Zweig, D., Changgui, C., &amp; Rosen, S. (2004). Globalization and transnational human capital: Overseas and returnee scholars to China. </w:t>
      </w:r>
      <w:r w:rsidRPr="00FC6B90">
        <w:rPr>
          <w:rFonts w:ascii="Times New Roman" w:hAnsi="Times New Roman" w:cs="Times New Roman"/>
          <w:i/>
          <w:sz w:val="24"/>
          <w:szCs w:val="24"/>
        </w:rPr>
        <w:t>The China Quarterly, 179</w:t>
      </w:r>
      <w:r w:rsidRPr="00FC6B90">
        <w:rPr>
          <w:rFonts w:ascii="Times New Roman" w:hAnsi="Times New Roman" w:cs="Times New Roman"/>
          <w:sz w:val="24"/>
          <w:szCs w:val="24"/>
        </w:rPr>
        <w:t>, 735-757. doi: doi:10.1017/S0305741004000566</w:t>
      </w:r>
      <w:bookmarkEnd w:id="121"/>
    </w:p>
    <w:p w14:paraId="0D4EE891" w14:textId="77777777" w:rsidR="00712CB8" w:rsidRPr="00FC6B90" w:rsidRDefault="00712CB8" w:rsidP="004A2B78">
      <w:pPr>
        <w:pStyle w:val="EndNoteBibliography"/>
        <w:spacing w:line="480" w:lineRule="auto"/>
        <w:ind w:left="720" w:hanging="720"/>
        <w:rPr>
          <w:rFonts w:ascii="Times New Roman" w:hAnsi="Times New Roman" w:cs="Times New Roman"/>
          <w:sz w:val="24"/>
          <w:szCs w:val="24"/>
        </w:rPr>
      </w:pPr>
      <w:bookmarkStart w:id="122" w:name="_ENREF_122"/>
      <w:r w:rsidRPr="00FC6B90">
        <w:rPr>
          <w:rFonts w:ascii="Times New Roman" w:hAnsi="Times New Roman" w:cs="Times New Roman"/>
          <w:sz w:val="24"/>
          <w:szCs w:val="24"/>
        </w:rPr>
        <w:t xml:space="preserve">Zweig, D., Fung, C. S., &amp; Han, D. (2008). Redefining the brain drain: China's ‘diaspora option’. </w:t>
      </w:r>
      <w:r w:rsidRPr="00FC6B90">
        <w:rPr>
          <w:rFonts w:ascii="Times New Roman" w:hAnsi="Times New Roman" w:cs="Times New Roman"/>
          <w:i/>
          <w:sz w:val="24"/>
          <w:szCs w:val="24"/>
        </w:rPr>
        <w:t>Science Technology &amp; Society, 13</w:t>
      </w:r>
      <w:r w:rsidRPr="00FC6B90">
        <w:rPr>
          <w:rFonts w:ascii="Times New Roman" w:hAnsi="Times New Roman" w:cs="Times New Roman"/>
          <w:sz w:val="24"/>
          <w:szCs w:val="24"/>
        </w:rPr>
        <w:t>(1), 1-33. doi: 10.1177/097172180701300101</w:t>
      </w:r>
      <w:bookmarkEnd w:id="122"/>
    </w:p>
    <w:p w14:paraId="273CBB40" w14:textId="77777777" w:rsidR="00712CB8" w:rsidRPr="00FC6B90" w:rsidRDefault="00712CB8" w:rsidP="004A2B78">
      <w:pPr>
        <w:pStyle w:val="EndNoteBibliography"/>
        <w:spacing w:line="480" w:lineRule="auto"/>
        <w:ind w:left="720" w:hanging="720"/>
      </w:pPr>
      <w:bookmarkStart w:id="123" w:name="_ENREF_123"/>
      <w:r w:rsidRPr="00FC6B90">
        <w:rPr>
          <w:rFonts w:ascii="Times New Roman" w:hAnsi="Times New Roman" w:cs="Times New Roman"/>
          <w:sz w:val="24"/>
          <w:szCs w:val="24"/>
        </w:rPr>
        <w:t xml:space="preserve">Zweig, D., &amp; Wang, H. (2013). Can China bring back the best? The Communist Party organizes China's search for talent. </w:t>
      </w:r>
      <w:r w:rsidRPr="00FC6B90">
        <w:rPr>
          <w:rFonts w:ascii="Times New Roman" w:hAnsi="Times New Roman" w:cs="Times New Roman"/>
          <w:i/>
          <w:sz w:val="24"/>
          <w:szCs w:val="24"/>
        </w:rPr>
        <w:t>The China Quarterly, 215</w:t>
      </w:r>
      <w:r w:rsidRPr="00FC6B90">
        <w:rPr>
          <w:rFonts w:ascii="Times New Roman" w:hAnsi="Times New Roman" w:cs="Times New Roman"/>
          <w:sz w:val="24"/>
          <w:szCs w:val="24"/>
        </w:rPr>
        <w:t>, 590-615. doi: doi:10.1017/S0305741013000751</w:t>
      </w:r>
      <w:bookmarkEnd w:id="123"/>
    </w:p>
    <w:p w14:paraId="5FE83F0B" w14:textId="0AF6BE6F" w:rsidR="002F2A58" w:rsidRDefault="002F2A58" w:rsidP="002F2A58">
      <w:pPr>
        <w:spacing w:line="480" w:lineRule="auto"/>
        <w:ind w:right="320"/>
        <w:jc w:val="right"/>
        <w:rPr>
          <w:rFonts w:ascii="Times New Roman" w:eastAsia="Times New Roman" w:hAnsi="Times New Roman" w:cs="Times New Roman"/>
          <w:b/>
          <w:color w:val="000000"/>
          <w:sz w:val="24"/>
          <w:szCs w:val="24"/>
        </w:rPr>
      </w:pPr>
      <w:r w:rsidRPr="0011244A">
        <w:rPr>
          <w:rFonts w:ascii="Times New Roman" w:eastAsia="Times New Roman" w:hAnsi="Times New Roman" w:cs="Times New Roman"/>
          <w:b/>
          <w:color w:val="000000"/>
          <w:sz w:val="24"/>
          <w:szCs w:val="24"/>
        </w:rPr>
        <w:t xml:space="preserve">Word count: </w:t>
      </w:r>
      <w:r w:rsidRPr="00943D01">
        <w:rPr>
          <w:rFonts w:ascii="Times New Roman" w:eastAsia="Times New Roman" w:hAnsi="Times New Roman" w:cs="Times New Roman"/>
          <w:b/>
          <w:color w:val="4472C4" w:themeColor="accent1"/>
          <w:sz w:val="24"/>
          <w:szCs w:val="24"/>
        </w:rPr>
        <w:t>1</w:t>
      </w:r>
      <w:r w:rsidR="005F24B1">
        <w:rPr>
          <w:rFonts w:ascii="Times New Roman" w:eastAsia="Times New Roman" w:hAnsi="Times New Roman" w:cs="Times New Roman"/>
          <w:b/>
          <w:color w:val="4472C4" w:themeColor="accent1"/>
          <w:sz w:val="24"/>
          <w:szCs w:val="24"/>
        </w:rPr>
        <w:t>4</w:t>
      </w:r>
      <w:r w:rsidRPr="00943D01">
        <w:rPr>
          <w:rFonts w:ascii="Times New Roman" w:eastAsia="Times New Roman" w:hAnsi="Times New Roman" w:cs="Times New Roman"/>
          <w:b/>
          <w:color w:val="4472C4" w:themeColor="accent1"/>
          <w:sz w:val="24"/>
          <w:szCs w:val="24"/>
        </w:rPr>
        <w:t>,</w:t>
      </w:r>
      <w:r w:rsidR="005F24B1">
        <w:rPr>
          <w:rFonts w:ascii="Times New Roman" w:eastAsia="Times New Roman" w:hAnsi="Times New Roman" w:cs="Times New Roman"/>
          <w:b/>
          <w:color w:val="4472C4" w:themeColor="accent1"/>
          <w:sz w:val="24"/>
          <w:szCs w:val="24"/>
        </w:rPr>
        <w:t>802</w:t>
      </w:r>
    </w:p>
    <w:p w14:paraId="6BC77D0F" w14:textId="77777777" w:rsidR="009763EE" w:rsidRDefault="009763EE">
      <w:pP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F159026" w14:textId="77777777" w:rsidR="009763EE" w:rsidRDefault="009763EE" w:rsidP="002F2A58">
      <w:pPr>
        <w:spacing w:line="480" w:lineRule="auto"/>
        <w:ind w:right="320"/>
        <w:jc w:val="right"/>
        <w:rPr>
          <w:rFonts w:ascii="Times New Roman" w:eastAsia="Times New Roman" w:hAnsi="Times New Roman" w:cs="Times New Roman"/>
          <w:b/>
          <w:color w:val="000000"/>
          <w:sz w:val="24"/>
          <w:szCs w:val="24"/>
        </w:rPr>
        <w:sectPr w:rsidR="009763EE" w:rsidSect="004A2B78">
          <w:headerReference w:type="default" r:id="rId9"/>
          <w:footerReference w:type="default" r:id="rId10"/>
          <w:pgSz w:w="11906" w:h="16838"/>
          <w:pgMar w:top="1440" w:right="1440" w:bottom="1440" w:left="1440" w:header="708" w:footer="708" w:gutter="0"/>
          <w:cols w:space="708"/>
          <w:docGrid w:linePitch="360"/>
        </w:sectPr>
      </w:pPr>
    </w:p>
    <w:p w14:paraId="5947EAA1" w14:textId="77777777" w:rsidR="009763EE" w:rsidRDefault="009763EE" w:rsidP="009763EE">
      <w:pPr>
        <w:jc w:val="center"/>
        <w:rPr>
          <w:rFonts w:ascii="Times New Roman" w:hAnsi="Times New Roman"/>
          <w:b/>
          <w:sz w:val="28"/>
          <w:szCs w:val="28"/>
        </w:rPr>
      </w:pPr>
      <w:r w:rsidRPr="00942775">
        <w:rPr>
          <w:rFonts w:ascii="Times New Roman" w:hAnsi="Times New Roman" w:cs="Times New Roman"/>
          <w:b/>
          <w:color w:val="000000"/>
          <w:sz w:val="24"/>
          <w:szCs w:val="24"/>
        </w:rPr>
        <w:lastRenderedPageBreak/>
        <w:t>Table 1:</w:t>
      </w:r>
      <w:r>
        <w:rPr>
          <w:rFonts w:ascii="Times New Roman" w:hAnsi="Times New Roman" w:cs="Times New Roman"/>
          <w:color w:val="000000"/>
          <w:sz w:val="24"/>
          <w:szCs w:val="24"/>
        </w:rPr>
        <w:t xml:space="preserve"> </w:t>
      </w:r>
      <w:r>
        <w:rPr>
          <w:rFonts w:ascii="Times New Roman" w:hAnsi="Times New Roman"/>
          <w:b/>
          <w:sz w:val="28"/>
          <w:szCs w:val="28"/>
        </w:rPr>
        <w:t>A typology of contemporary Chinese higher education mobilities</w:t>
      </w:r>
    </w:p>
    <w:tbl>
      <w:tblPr>
        <w:tblW w:w="15139" w:type="dxa"/>
        <w:tblInd w:w="-856" w:type="dxa"/>
        <w:tblCellMar>
          <w:left w:w="10" w:type="dxa"/>
          <w:right w:w="10" w:type="dxa"/>
        </w:tblCellMar>
        <w:tblLook w:val="0000" w:firstRow="0" w:lastRow="0" w:firstColumn="0" w:lastColumn="0" w:noHBand="0" w:noVBand="0"/>
      </w:tblPr>
      <w:tblGrid>
        <w:gridCol w:w="2302"/>
        <w:gridCol w:w="4786"/>
        <w:gridCol w:w="3544"/>
        <w:gridCol w:w="4507"/>
      </w:tblGrid>
      <w:tr w:rsidR="009763EE" w:rsidRPr="00EC7E95" w14:paraId="3D5C3590" w14:textId="77777777" w:rsidTr="004A2B78">
        <w:tc>
          <w:tcPr>
            <w:tcW w:w="230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0100C0"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hAnsi="Times New Roman" w:cs="Times New Roman"/>
                <w:b/>
                <w:sz w:val="24"/>
                <w:szCs w:val="24"/>
              </w:rPr>
              <w:t>Directions/</w:t>
            </w:r>
          </w:p>
          <w:p w14:paraId="3C868C8F"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hAnsi="Times New Roman" w:cs="Times New Roman"/>
                <w:b/>
                <w:sz w:val="24"/>
                <w:szCs w:val="24"/>
              </w:rPr>
              <w:t>Agents</w:t>
            </w:r>
          </w:p>
        </w:tc>
        <w:tc>
          <w:tcPr>
            <w:tcW w:w="47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0CB1661" w14:textId="77777777" w:rsidR="009763EE" w:rsidRPr="00E4658C" w:rsidRDefault="009763EE" w:rsidP="004A2B78">
            <w:pPr>
              <w:jc w:val="center"/>
              <w:rPr>
                <w:rFonts w:ascii="Times New Roman" w:hAnsi="Times New Roman"/>
                <w:b/>
                <w:sz w:val="24"/>
                <w:szCs w:val="24"/>
              </w:rPr>
            </w:pPr>
            <w:r w:rsidRPr="00E4658C">
              <w:rPr>
                <w:rFonts w:ascii="Times New Roman" w:hAnsi="Times New Roman"/>
                <w:b/>
                <w:sz w:val="24"/>
                <w:szCs w:val="24"/>
              </w:rPr>
              <w:t>Home</w:t>
            </w:r>
          </w:p>
          <w:p w14:paraId="5A264534" w14:textId="77777777" w:rsidR="009763EE" w:rsidRPr="00E4658C" w:rsidRDefault="009763EE" w:rsidP="004A2B78">
            <w:pPr>
              <w:jc w:val="center"/>
              <w:rPr>
                <w:rFonts w:ascii="Times New Roman" w:hAnsi="Times New Roman"/>
                <w:b/>
                <w:sz w:val="24"/>
                <w:szCs w:val="24"/>
              </w:rPr>
            </w:pPr>
            <w:r w:rsidRPr="00E4658C">
              <w:rPr>
                <w:rFonts w:ascii="Times New Roman" w:hAnsi="Times New Roman"/>
                <w:b/>
                <w:sz w:val="24"/>
                <w:szCs w:val="24"/>
              </w:rPr>
              <w:t>Horizontal</w:t>
            </w:r>
            <w:r>
              <w:rPr>
                <w:rFonts w:ascii="Times New Roman" w:hAnsi="Times New Roman"/>
                <w:b/>
                <w:sz w:val="24"/>
                <w:szCs w:val="24"/>
              </w:rPr>
              <w:t xml:space="preserve"> (Geographic)</w:t>
            </w:r>
          </w:p>
          <w:p w14:paraId="0939BE0D" w14:textId="77777777" w:rsidR="009763EE" w:rsidRPr="00EC7E95" w:rsidRDefault="009763EE" w:rsidP="004A2B78">
            <w:pPr>
              <w:spacing w:line="360" w:lineRule="auto"/>
              <w:jc w:val="center"/>
              <w:rPr>
                <w:rFonts w:ascii="Times New Roman" w:hAnsi="Times New Roman" w:cs="Times New Roman"/>
                <w:b/>
                <w:sz w:val="24"/>
                <w:szCs w:val="24"/>
              </w:rPr>
            </w:pPr>
            <w:r w:rsidRPr="00E4658C">
              <w:rPr>
                <w:rFonts w:ascii="Times New Roman" w:hAnsi="Times New Roman"/>
                <w:b/>
                <w:sz w:val="24"/>
                <w:szCs w:val="24"/>
              </w:rPr>
              <w:t>Vertical</w:t>
            </w:r>
            <w:r>
              <w:rPr>
                <w:rFonts w:ascii="Times New Roman" w:hAnsi="Times New Roman"/>
                <w:b/>
                <w:sz w:val="24"/>
                <w:szCs w:val="24"/>
              </w:rPr>
              <w:t xml:space="preserve"> (Social)</w:t>
            </w:r>
          </w:p>
        </w:tc>
        <w:tc>
          <w:tcPr>
            <w:tcW w:w="80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AA41" w14:textId="77777777" w:rsidR="009763EE" w:rsidRPr="00EC7E95" w:rsidRDefault="009763EE" w:rsidP="004A2B78">
            <w:pPr>
              <w:spacing w:line="360" w:lineRule="auto"/>
              <w:jc w:val="center"/>
              <w:rPr>
                <w:rFonts w:ascii="Times New Roman" w:hAnsi="Times New Roman" w:cs="Times New Roman"/>
                <w:b/>
                <w:sz w:val="24"/>
                <w:szCs w:val="24"/>
              </w:rPr>
            </w:pPr>
            <w:r w:rsidRPr="00E4658C">
              <w:rPr>
                <w:rFonts w:ascii="Times New Roman" w:hAnsi="Times New Roman"/>
                <w:b/>
                <w:sz w:val="24"/>
                <w:szCs w:val="24"/>
              </w:rPr>
              <w:t>Abroad</w:t>
            </w:r>
          </w:p>
        </w:tc>
      </w:tr>
      <w:tr w:rsidR="009763EE" w:rsidRPr="00EC7E95" w14:paraId="470CC536" w14:textId="77777777" w:rsidTr="004A2B78">
        <w:tc>
          <w:tcPr>
            <w:tcW w:w="23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A6C3" w14:textId="77777777" w:rsidR="009763EE" w:rsidRPr="00EC7E95" w:rsidRDefault="009763EE" w:rsidP="004A2B78">
            <w:pPr>
              <w:spacing w:line="360" w:lineRule="auto"/>
              <w:jc w:val="both"/>
              <w:rPr>
                <w:rFonts w:ascii="Times New Roman" w:hAnsi="Times New Roman" w:cs="Times New Roman"/>
                <w:b/>
                <w:sz w:val="24"/>
                <w:szCs w:val="24"/>
              </w:rPr>
            </w:pPr>
          </w:p>
        </w:tc>
        <w:tc>
          <w:tcPr>
            <w:tcW w:w="47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4B53" w14:textId="77777777" w:rsidR="009763EE" w:rsidRPr="00E4658C" w:rsidRDefault="009763EE" w:rsidP="004A2B78">
            <w:pPr>
              <w:jc w:val="center"/>
              <w:rPr>
                <w:rFonts w:ascii="Times New Roman" w:hAnsi="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89BE" w14:textId="77777777" w:rsidR="009763EE" w:rsidRPr="00EC7E95" w:rsidRDefault="009763EE" w:rsidP="004A2B78">
            <w:pPr>
              <w:spacing w:line="360" w:lineRule="auto"/>
              <w:jc w:val="center"/>
              <w:rPr>
                <w:rFonts w:ascii="Times New Roman" w:eastAsia="DengXian" w:hAnsi="Times New Roman" w:cs="Times New Roman"/>
                <w:b/>
                <w:sz w:val="24"/>
                <w:szCs w:val="24"/>
              </w:rPr>
            </w:pPr>
            <w:r>
              <w:rPr>
                <w:rFonts w:ascii="Times New Roman" w:hAnsi="Times New Roman"/>
                <w:b/>
                <w:sz w:val="24"/>
                <w:szCs w:val="24"/>
              </w:rPr>
              <w:t>Outbound</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08A7" w14:textId="77777777" w:rsidR="009763EE" w:rsidRPr="00EC7E95" w:rsidRDefault="009763EE" w:rsidP="004A2B78">
            <w:pPr>
              <w:spacing w:line="360" w:lineRule="auto"/>
              <w:jc w:val="center"/>
              <w:rPr>
                <w:rFonts w:ascii="Times New Roman" w:eastAsia="DengXian" w:hAnsi="Times New Roman" w:cs="Times New Roman"/>
                <w:b/>
                <w:sz w:val="24"/>
                <w:szCs w:val="24"/>
              </w:rPr>
            </w:pPr>
            <w:r>
              <w:rPr>
                <w:rFonts w:ascii="Times New Roman" w:hAnsi="Times New Roman"/>
                <w:b/>
                <w:sz w:val="24"/>
                <w:szCs w:val="24"/>
              </w:rPr>
              <w:t>I</w:t>
            </w:r>
            <w:r>
              <w:rPr>
                <w:rFonts w:ascii="Times New Roman" w:hAnsi="Times New Roman" w:hint="eastAsia"/>
                <w:b/>
                <w:sz w:val="24"/>
                <w:szCs w:val="24"/>
              </w:rPr>
              <w:t>n</w:t>
            </w:r>
            <w:r>
              <w:rPr>
                <w:rFonts w:ascii="Times New Roman" w:hAnsi="Times New Roman"/>
                <w:b/>
                <w:sz w:val="24"/>
                <w:szCs w:val="24"/>
              </w:rPr>
              <w:t>bound</w:t>
            </w:r>
          </w:p>
        </w:tc>
      </w:tr>
      <w:tr w:rsidR="009763EE" w:rsidRPr="00EC7E95" w14:paraId="5A3328BC" w14:textId="77777777" w:rsidTr="004A2B78">
        <w:trPr>
          <w:trHeight w:val="1224"/>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67A97"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eastAsia="DengXian" w:hAnsi="Times New Roman" w:cs="Times New Roman"/>
                <w:b/>
                <w:sz w:val="24"/>
                <w:szCs w:val="24"/>
              </w:rPr>
              <w:t xml:space="preserve">1 </w:t>
            </w:r>
          </w:p>
          <w:p w14:paraId="3DC9C1C1"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hAnsi="Times New Roman" w:cs="Times New Roman"/>
                <w:b/>
                <w:sz w:val="24"/>
                <w:szCs w:val="24"/>
              </w:rPr>
              <w:t xml:space="preserve">Student Mobility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ED39"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 xml:space="preserve">a. </w:t>
            </w:r>
            <w:r w:rsidRPr="00EC7E95">
              <w:rPr>
                <w:rFonts w:ascii="Times New Roman" w:eastAsia="DengXian" w:hAnsi="Times New Roman" w:cs="Times New Roman"/>
                <w:sz w:val="24"/>
                <w:szCs w:val="24"/>
              </w:rPr>
              <w:t>West</w:t>
            </w:r>
            <w:r w:rsidRPr="00EC7E95">
              <w:rPr>
                <w:rFonts w:ascii="Times New Roman" w:eastAsia="Wingdings" w:hAnsi="Times New Roman" w:cs="Times New Roman"/>
                <w:sz w:val="24"/>
                <w:szCs w:val="24"/>
              </w:rPr>
              <w:t xml:space="preserve"> to </w:t>
            </w:r>
            <w:r w:rsidRPr="00EC7E95">
              <w:rPr>
                <w:rFonts w:ascii="Times New Roman" w:eastAsia="DengXian" w:hAnsi="Times New Roman" w:cs="Times New Roman"/>
                <w:sz w:val="24"/>
                <w:szCs w:val="24"/>
              </w:rPr>
              <w:t>East</w:t>
            </w:r>
            <w:r w:rsidRPr="00EC7E95">
              <w:rPr>
                <w:rFonts w:ascii="Times New Roman" w:hAnsi="Times New Roman" w:cs="Times New Roman"/>
                <w:sz w:val="24"/>
                <w:szCs w:val="24"/>
              </w:rPr>
              <w:t xml:space="preserve"> and Ethnic Minorities </w:t>
            </w:r>
          </w:p>
          <w:p w14:paraId="240B4A99"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 xml:space="preserve">b. </w:t>
            </w:r>
            <w:r w:rsidRPr="00EC7E95">
              <w:rPr>
                <w:rFonts w:ascii="Times New Roman" w:eastAsia="DengXian" w:hAnsi="Times New Roman" w:cs="Times New Roman"/>
                <w:sz w:val="24"/>
                <w:szCs w:val="24"/>
              </w:rPr>
              <w:t xml:space="preserve">Rural </w:t>
            </w:r>
            <w:r w:rsidRPr="00EC7E95">
              <w:rPr>
                <w:rFonts w:ascii="Times New Roman" w:eastAsia="Wingdings" w:hAnsi="Times New Roman" w:cs="Times New Roman"/>
                <w:sz w:val="24"/>
                <w:szCs w:val="24"/>
              </w:rPr>
              <w:t xml:space="preserve">to </w:t>
            </w:r>
            <w:r w:rsidRPr="00EC7E95">
              <w:rPr>
                <w:rFonts w:ascii="Times New Roman" w:eastAsia="DengXian" w:hAnsi="Times New Roman" w:cs="Times New Roman"/>
                <w:sz w:val="24"/>
                <w:szCs w:val="24"/>
              </w:rPr>
              <w:t>Urban</w:t>
            </w:r>
            <w:r w:rsidRPr="00EC7E95">
              <w:rPr>
                <w:rFonts w:ascii="Times New Roman" w:hAnsi="Times New Roman" w:cs="Times New Roman"/>
                <w:sz w:val="24"/>
                <w:szCs w:val="24"/>
              </w:rPr>
              <w:t xml:space="preserve"> </w:t>
            </w:r>
          </w:p>
          <w:p w14:paraId="60398D79"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c. Bi-directional flows between students from MLC and</w:t>
            </w:r>
            <w:r w:rsidRPr="00EC7E95">
              <w:rPr>
                <w:rFonts w:ascii="Times New Roman" w:eastAsia="DengXian" w:hAnsi="Times New Roman" w:cs="Times New Roman"/>
                <w:sz w:val="24"/>
                <w:szCs w:val="24"/>
              </w:rPr>
              <w:t xml:space="preserve"> HK</w:t>
            </w:r>
            <w:r w:rsidRPr="00EC7E95">
              <w:rPr>
                <w:rFonts w:ascii="Times New Roman" w:hAnsi="Times New Roman" w:cs="Times New Roman"/>
                <w:sz w:val="24"/>
                <w:szCs w:val="24"/>
              </w:rPr>
              <w:t>, Macau and</w:t>
            </w:r>
            <w:r w:rsidRPr="00EC7E95">
              <w:rPr>
                <w:rFonts w:ascii="Times New Roman" w:eastAsia="DengXian" w:hAnsi="Times New Roman" w:cs="Times New Roman"/>
                <w:sz w:val="24"/>
                <w:szCs w:val="24"/>
              </w:rPr>
              <w:t xml:space="preserve"> Taiwan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4489" w14:textId="36F46132" w:rsidR="009763EE" w:rsidRPr="00EC7E95" w:rsidRDefault="00221897" w:rsidP="004A2B78">
            <w:pPr>
              <w:spacing w:line="360" w:lineRule="auto"/>
              <w:jc w:val="both"/>
              <w:rPr>
                <w:rFonts w:ascii="Times New Roman" w:hAnsi="Times New Roman" w:cs="Times New Roman"/>
                <w:sz w:val="24"/>
                <w:szCs w:val="24"/>
              </w:rPr>
            </w:pPr>
            <w:r w:rsidRPr="00943D01">
              <w:rPr>
                <w:rFonts w:ascii="Times New Roman" w:eastAsia="DengXian" w:hAnsi="Times New Roman" w:cs="Times New Roman"/>
                <w:color w:val="4472C4" w:themeColor="accent1"/>
                <w:sz w:val="24"/>
                <w:szCs w:val="24"/>
              </w:rPr>
              <w:t>a.</w:t>
            </w:r>
            <w:r>
              <w:rPr>
                <w:rFonts w:ascii="Times New Roman" w:eastAsia="DengXian" w:hAnsi="Times New Roman" w:cs="Times New Roman"/>
                <w:sz w:val="24"/>
                <w:szCs w:val="24"/>
              </w:rPr>
              <w:t xml:space="preserve"> I</w:t>
            </w:r>
            <w:r w:rsidR="009763EE" w:rsidRPr="00EC7E95">
              <w:rPr>
                <w:rFonts w:ascii="Times New Roman" w:eastAsia="DengXian" w:hAnsi="Times New Roman" w:cs="Times New Roman"/>
                <w:sz w:val="24"/>
                <w:szCs w:val="24"/>
              </w:rPr>
              <w:t>ntl students abroad</w:t>
            </w:r>
            <w:r w:rsidR="009763EE" w:rsidRPr="00EC7E95">
              <w:rPr>
                <w:rFonts w:ascii="Times New Roman" w:hAnsi="Times New Roman" w:cs="Times New Roman"/>
                <w:sz w:val="24"/>
                <w:szCs w:val="24"/>
              </w:rPr>
              <w:t xml:space="preserve"> (Class divide and gender issues) </w:t>
            </w:r>
          </w:p>
          <w:p w14:paraId="4E52EC9F" w14:textId="77777777" w:rsidR="009763EE" w:rsidRPr="00EC7E95" w:rsidRDefault="009763EE" w:rsidP="004A2B78">
            <w:pPr>
              <w:spacing w:line="360" w:lineRule="auto"/>
              <w:jc w:val="both"/>
              <w:rPr>
                <w:rFonts w:ascii="Times New Roman" w:hAnsi="Times New Roman" w:cs="Times New Roman"/>
                <w:sz w:val="24"/>
                <w:szCs w:val="24"/>
              </w:rPr>
            </w:pPr>
          </w:p>
          <w:p w14:paraId="5E4C7A15" w14:textId="77777777" w:rsidR="009763EE" w:rsidRPr="00EC7E95" w:rsidRDefault="009763EE" w:rsidP="004A2B78">
            <w:pPr>
              <w:spacing w:line="360" w:lineRule="auto"/>
              <w:jc w:val="both"/>
              <w:rPr>
                <w:rFonts w:ascii="Times New Roman" w:hAnsi="Times New Roman" w:cs="Times New Roman"/>
                <w:sz w:val="24"/>
                <w:szCs w:val="24"/>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6E2B" w14:textId="58418FD5" w:rsidR="009763EE" w:rsidRPr="00EC7E95" w:rsidRDefault="00221897" w:rsidP="004A2B78">
            <w:pPr>
              <w:spacing w:line="360" w:lineRule="auto"/>
              <w:jc w:val="both"/>
              <w:rPr>
                <w:rFonts w:ascii="Times New Roman" w:hAnsi="Times New Roman" w:cs="Times New Roman"/>
                <w:sz w:val="24"/>
                <w:szCs w:val="24"/>
              </w:rPr>
            </w:pPr>
            <w:r w:rsidRPr="00943D01">
              <w:rPr>
                <w:rFonts w:ascii="Times New Roman" w:eastAsia="DengXian" w:hAnsi="Times New Roman" w:cs="Times New Roman"/>
                <w:color w:val="4472C4" w:themeColor="accent1"/>
                <w:sz w:val="24"/>
                <w:szCs w:val="24"/>
              </w:rPr>
              <w:t xml:space="preserve">a. </w:t>
            </w:r>
            <w:r>
              <w:rPr>
                <w:rFonts w:ascii="Times New Roman" w:eastAsia="DengXian" w:hAnsi="Times New Roman" w:cs="Times New Roman"/>
                <w:sz w:val="24"/>
                <w:szCs w:val="24"/>
              </w:rPr>
              <w:t>I</w:t>
            </w:r>
            <w:r w:rsidR="009763EE" w:rsidRPr="00EC7E95">
              <w:rPr>
                <w:rFonts w:ascii="Times New Roman" w:eastAsia="DengXian" w:hAnsi="Times New Roman" w:cs="Times New Roman"/>
                <w:sz w:val="24"/>
                <w:szCs w:val="24"/>
              </w:rPr>
              <w:t>ntl students, initially lang</w:t>
            </w:r>
            <w:r w:rsidR="009763EE" w:rsidRPr="00EC7E95">
              <w:rPr>
                <w:rFonts w:ascii="Times New Roman" w:hAnsi="Times New Roman" w:cs="Times New Roman"/>
                <w:sz w:val="24"/>
                <w:szCs w:val="24"/>
              </w:rPr>
              <w:t>uage</w:t>
            </w:r>
            <w:r w:rsidR="009763EE" w:rsidRPr="00EC7E95">
              <w:rPr>
                <w:rFonts w:ascii="Times New Roman" w:eastAsia="DengXian" w:hAnsi="Times New Roman" w:cs="Times New Roman"/>
                <w:sz w:val="24"/>
                <w:szCs w:val="24"/>
              </w:rPr>
              <w:t xml:space="preserve"> courses + degree seekers</w:t>
            </w:r>
            <w:r w:rsidR="009763EE" w:rsidRPr="00EC7E95">
              <w:rPr>
                <w:rFonts w:ascii="Times New Roman" w:hAnsi="Times New Roman" w:cs="Times New Roman"/>
                <w:sz w:val="24"/>
                <w:szCs w:val="24"/>
              </w:rPr>
              <w:t xml:space="preserve"> (</w:t>
            </w:r>
            <w:r w:rsidR="009763EE" w:rsidRPr="00EC7E95">
              <w:rPr>
                <w:rFonts w:ascii="Times New Roman" w:eastAsia="DengXian" w:hAnsi="Times New Roman" w:cs="Times New Roman"/>
                <w:sz w:val="24"/>
                <w:szCs w:val="24"/>
              </w:rPr>
              <w:t>Incoming students from sources where China has invested in development such as along the route of the OBOR ini</w:t>
            </w:r>
            <w:r w:rsidR="009763EE" w:rsidRPr="00EC7E95">
              <w:rPr>
                <w:rFonts w:ascii="Times New Roman" w:hAnsi="Times New Roman" w:cs="Times New Roman"/>
                <w:sz w:val="24"/>
                <w:szCs w:val="24"/>
              </w:rPr>
              <w:t>ti</w:t>
            </w:r>
            <w:r w:rsidR="009763EE" w:rsidRPr="00EC7E95">
              <w:rPr>
                <w:rFonts w:ascii="Times New Roman" w:eastAsia="DengXian" w:hAnsi="Times New Roman" w:cs="Times New Roman"/>
                <w:sz w:val="24"/>
                <w:szCs w:val="24"/>
              </w:rPr>
              <w:t>ative</w:t>
            </w:r>
            <w:r w:rsidR="009763EE" w:rsidRPr="00EC7E95">
              <w:rPr>
                <w:rFonts w:ascii="Times New Roman" w:hAnsi="Times New Roman" w:cs="Times New Roman"/>
                <w:sz w:val="24"/>
                <w:szCs w:val="24"/>
              </w:rPr>
              <w:t>)</w:t>
            </w:r>
          </w:p>
        </w:tc>
      </w:tr>
      <w:tr w:rsidR="009763EE" w:rsidRPr="00EC7E95" w14:paraId="60BAC98B" w14:textId="77777777" w:rsidTr="004A2B78">
        <w:trPr>
          <w:trHeight w:val="1554"/>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8837"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eastAsia="DengXian" w:hAnsi="Times New Roman" w:cs="Times New Roman"/>
                <w:b/>
                <w:sz w:val="24"/>
                <w:szCs w:val="24"/>
              </w:rPr>
              <w:t xml:space="preserve">2 </w:t>
            </w:r>
          </w:p>
          <w:p w14:paraId="7DAC909A"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hAnsi="Times New Roman" w:cs="Times New Roman"/>
                <w:b/>
                <w:sz w:val="24"/>
                <w:szCs w:val="24"/>
              </w:rPr>
              <w:t>Academic Mobility</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5011" w14:textId="77777777" w:rsidR="009763EE" w:rsidRPr="00D1308E" w:rsidRDefault="009763EE" w:rsidP="004A2B78">
            <w:pPr>
              <w:spacing w:line="360" w:lineRule="auto"/>
              <w:jc w:val="both"/>
              <w:rPr>
                <w:rFonts w:ascii="Times New Roman" w:hAnsi="Times New Roman" w:cs="Times New Roman"/>
                <w:sz w:val="24"/>
                <w:szCs w:val="24"/>
              </w:rPr>
            </w:pPr>
            <w:r w:rsidRPr="00D1308E">
              <w:rPr>
                <w:rFonts w:ascii="Times New Roman" w:hAnsi="Times New Roman" w:cs="Times New Roman"/>
                <w:sz w:val="24"/>
                <w:szCs w:val="24"/>
              </w:rPr>
              <w:t xml:space="preserve">a. </w:t>
            </w:r>
            <w:r w:rsidRPr="00D1308E">
              <w:rPr>
                <w:rFonts w:ascii="Times New Roman" w:eastAsia="DengXian" w:hAnsi="Times New Roman" w:cs="Times New Roman"/>
                <w:sz w:val="24"/>
                <w:szCs w:val="24"/>
              </w:rPr>
              <w:t>MLC academics in HK, Macau and Taiwan</w:t>
            </w:r>
          </w:p>
          <w:p w14:paraId="51F07A36" w14:textId="77777777" w:rsidR="009763EE" w:rsidRPr="00D1308E" w:rsidRDefault="009763EE" w:rsidP="004A2B78">
            <w:pPr>
              <w:spacing w:line="360" w:lineRule="auto"/>
              <w:jc w:val="both"/>
              <w:rPr>
                <w:rFonts w:ascii="Times New Roman" w:hAnsi="Times New Roman" w:cs="Times New Roman"/>
                <w:sz w:val="24"/>
                <w:szCs w:val="24"/>
              </w:rPr>
            </w:pPr>
          </w:p>
          <w:p w14:paraId="118D41E3" w14:textId="2019E5A1" w:rsidR="009763EE" w:rsidRPr="00D1308E" w:rsidRDefault="009763EE" w:rsidP="004A2B78">
            <w:pPr>
              <w:spacing w:line="360" w:lineRule="auto"/>
              <w:jc w:val="both"/>
              <w:rPr>
                <w:rFonts w:ascii="Times New Roman" w:hAnsi="Times New Roman" w:cs="Times New Roman"/>
                <w:sz w:val="24"/>
                <w:szCs w:val="24"/>
              </w:rPr>
            </w:pPr>
            <w:r w:rsidRPr="00D1308E">
              <w:rPr>
                <w:rFonts w:ascii="Times New Roman" w:hAnsi="Times New Roman" w:cs="Times New Roman"/>
                <w:sz w:val="24"/>
                <w:szCs w:val="24"/>
              </w:rPr>
              <w:t xml:space="preserve">b. </w:t>
            </w:r>
            <w:r w:rsidRPr="00D1308E">
              <w:rPr>
                <w:rFonts w:ascii="Times New Roman" w:eastAsia="DengXian" w:hAnsi="Times New Roman" w:cs="Times New Roman"/>
                <w:sz w:val="24"/>
                <w:szCs w:val="24"/>
              </w:rPr>
              <w:t>Academics of</w:t>
            </w:r>
            <w:r w:rsidRPr="00D1308E">
              <w:rPr>
                <w:rFonts w:ascii="Times New Roman" w:hAnsi="Times New Roman" w:cs="Times New Roman"/>
                <w:sz w:val="24"/>
                <w:szCs w:val="24"/>
              </w:rPr>
              <w:t xml:space="preserve"> </w:t>
            </w:r>
            <w:r w:rsidR="003B52E5">
              <w:rPr>
                <w:rFonts w:ascii="Times New Roman" w:hAnsi="Times New Roman" w:cs="Times New Roman"/>
                <w:sz w:val="24"/>
                <w:szCs w:val="24"/>
              </w:rPr>
              <w:t>less privileged</w:t>
            </w:r>
            <w:r w:rsidRPr="00D1308E">
              <w:rPr>
                <w:rFonts w:ascii="Times New Roman" w:hAnsi="Times New Roman" w:cs="Times New Roman"/>
                <w:sz w:val="24"/>
                <w:szCs w:val="24"/>
              </w:rPr>
              <w:t xml:space="preserve"> backgrounds (e.g. rural, ethnic minority and low SES backgrounds) </w:t>
            </w:r>
            <w:r w:rsidRPr="00D1308E">
              <w:rPr>
                <w:rFonts w:ascii="Times New Roman" w:eastAsia="DengXian" w:hAnsi="Times New Roman" w:cs="Times New Roman"/>
                <w:sz w:val="24"/>
                <w:szCs w:val="24"/>
              </w:rPr>
              <w:t>in urban</w:t>
            </w:r>
            <w:r w:rsidRPr="00D1308E">
              <w:rPr>
                <w:rFonts w:ascii="Times New Roman" w:hAnsi="Times New Roman" w:cs="Times New Roman"/>
                <w:sz w:val="24"/>
                <w:szCs w:val="24"/>
              </w:rPr>
              <w:t>, middle-class and ethnic-majority</w:t>
            </w:r>
            <w:r w:rsidRPr="00D1308E">
              <w:rPr>
                <w:rFonts w:ascii="Times New Roman" w:eastAsia="DengXian" w:hAnsi="Times New Roman" w:cs="Times New Roman"/>
                <w:sz w:val="24"/>
                <w:szCs w:val="24"/>
              </w:rPr>
              <w:t xml:space="preserve"> centres</w:t>
            </w:r>
            <w:r w:rsidRPr="00D1308E">
              <w:rPr>
                <w:rFonts w:ascii="Times New Roman" w:hAnsi="Times New Roman" w:cs="Times New Roman"/>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53E4" w14:textId="0418BD35" w:rsidR="009763EE" w:rsidRPr="00EC7E95" w:rsidRDefault="00221897" w:rsidP="004A2B78">
            <w:pPr>
              <w:spacing w:line="360" w:lineRule="auto"/>
              <w:jc w:val="both"/>
              <w:rPr>
                <w:rFonts w:ascii="Times New Roman" w:hAnsi="Times New Roman" w:cs="Times New Roman"/>
                <w:sz w:val="24"/>
                <w:szCs w:val="24"/>
              </w:rPr>
            </w:pPr>
            <w:r w:rsidRPr="00943D01">
              <w:rPr>
                <w:rFonts w:ascii="Times New Roman" w:eastAsia="DengXian" w:hAnsi="Times New Roman" w:cs="Times New Roman"/>
                <w:color w:val="4472C4" w:themeColor="accent1"/>
                <w:sz w:val="24"/>
                <w:szCs w:val="24"/>
              </w:rPr>
              <w:t xml:space="preserve">a. </w:t>
            </w:r>
            <w:r>
              <w:rPr>
                <w:rFonts w:ascii="Times New Roman" w:eastAsia="DengXian" w:hAnsi="Times New Roman" w:cs="Times New Roman"/>
                <w:sz w:val="24"/>
                <w:szCs w:val="24"/>
              </w:rPr>
              <w:t>A</w:t>
            </w:r>
            <w:r w:rsidR="009763EE" w:rsidRPr="00EC7E95">
              <w:rPr>
                <w:rFonts w:ascii="Times New Roman" w:eastAsia="DengXian" w:hAnsi="Times New Roman" w:cs="Times New Roman"/>
                <w:sz w:val="24"/>
                <w:szCs w:val="24"/>
              </w:rPr>
              <w:t>cademics migrating</w:t>
            </w:r>
            <w:r w:rsidR="009763EE" w:rsidRPr="00EC7E95">
              <w:rPr>
                <w:rFonts w:ascii="Times New Roman" w:hAnsi="Times New Roman" w:cs="Times New Roman"/>
                <w:sz w:val="24"/>
                <w:szCs w:val="24"/>
              </w:rPr>
              <w:t xml:space="preserve"> and/or conducting research </w:t>
            </w:r>
            <w:r w:rsidR="009763EE" w:rsidRPr="00EC7E95">
              <w:rPr>
                <w:rFonts w:ascii="Times New Roman" w:eastAsia="DengXian" w:hAnsi="Times New Roman" w:cs="Times New Roman"/>
                <w:sz w:val="24"/>
                <w:szCs w:val="24"/>
              </w:rPr>
              <w:t xml:space="preserve">abroad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3508"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 xml:space="preserve">a. Academic returnees from China </w:t>
            </w:r>
            <w:r w:rsidRPr="00EC7E95">
              <w:rPr>
                <w:rFonts w:ascii="Times New Roman" w:eastAsia="DengXian" w:hAnsi="Times New Roman" w:cs="Times New Roman"/>
                <w:sz w:val="24"/>
                <w:szCs w:val="24"/>
              </w:rPr>
              <w:t xml:space="preserve"> </w:t>
            </w:r>
          </w:p>
          <w:p w14:paraId="5ACF60A0"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b. Foreign academic staff in China</w:t>
            </w:r>
            <w:r w:rsidRPr="00EC7E95">
              <w:rPr>
                <w:rFonts w:ascii="Times New Roman" w:eastAsia="DengXian" w:hAnsi="Times New Roman" w:cs="Times New Roman"/>
                <w:sz w:val="24"/>
                <w:szCs w:val="24"/>
              </w:rPr>
              <w:t xml:space="preserve"> </w:t>
            </w:r>
          </w:p>
        </w:tc>
      </w:tr>
      <w:tr w:rsidR="009763EE" w:rsidRPr="00EC7E95" w14:paraId="191EFF52" w14:textId="77777777" w:rsidTr="004A2B78">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B727"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eastAsia="DengXian" w:hAnsi="Times New Roman" w:cs="Times New Roman"/>
                <w:b/>
                <w:sz w:val="24"/>
                <w:szCs w:val="24"/>
              </w:rPr>
              <w:t xml:space="preserve">3 </w:t>
            </w:r>
          </w:p>
          <w:p w14:paraId="46C95551" w14:textId="77777777" w:rsidR="009763EE" w:rsidRPr="00EC7E95" w:rsidRDefault="009763EE" w:rsidP="004A2B78">
            <w:pPr>
              <w:spacing w:line="360" w:lineRule="auto"/>
              <w:jc w:val="both"/>
              <w:rPr>
                <w:rFonts w:ascii="Times New Roman" w:hAnsi="Times New Roman" w:cs="Times New Roman"/>
                <w:b/>
                <w:sz w:val="24"/>
                <w:szCs w:val="24"/>
              </w:rPr>
            </w:pPr>
            <w:r w:rsidRPr="00EC7E95">
              <w:rPr>
                <w:rFonts w:ascii="Times New Roman" w:hAnsi="Times New Roman" w:cs="Times New Roman"/>
                <w:b/>
                <w:sz w:val="24"/>
                <w:szCs w:val="24"/>
              </w:rPr>
              <w:t xml:space="preserve">Institutional </w:t>
            </w:r>
            <w:r w:rsidRPr="00EC7E95">
              <w:rPr>
                <w:rFonts w:ascii="Times New Roman" w:eastAsia="DengXian" w:hAnsi="Times New Roman" w:cs="Times New Roman"/>
                <w:b/>
                <w:sz w:val="24"/>
                <w:szCs w:val="24"/>
              </w:rPr>
              <w:t xml:space="preserve">Mobility </w:t>
            </w:r>
          </w:p>
          <w:p w14:paraId="34DAF1E6" w14:textId="77777777" w:rsidR="009763EE" w:rsidRPr="00EC7E95" w:rsidRDefault="009763EE" w:rsidP="004A2B78">
            <w:pPr>
              <w:spacing w:line="360" w:lineRule="auto"/>
              <w:jc w:val="both"/>
              <w:rPr>
                <w:rFonts w:ascii="Times New Roman" w:hAnsi="Times New Roman" w:cs="Times New Roman"/>
                <w:b/>
                <w:sz w:val="24"/>
                <w:szCs w:val="24"/>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C67E" w14:textId="77777777" w:rsidR="009763EE" w:rsidRPr="00D1308E" w:rsidRDefault="009763EE" w:rsidP="00943D01">
            <w:pPr>
              <w:spacing w:line="360" w:lineRule="auto"/>
              <w:rPr>
                <w:rFonts w:ascii="Times New Roman" w:hAnsi="Times New Roman"/>
                <w:sz w:val="24"/>
                <w:szCs w:val="24"/>
              </w:rPr>
            </w:pPr>
            <w:r w:rsidRPr="00D1308E">
              <w:rPr>
                <w:rFonts w:ascii="Times New Roman" w:hAnsi="Times New Roman"/>
                <w:sz w:val="24"/>
                <w:szCs w:val="24"/>
              </w:rPr>
              <w:t xml:space="preserve">a. Cross-border collaborative programmes between Hong Kong and MLC HEIs </w:t>
            </w:r>
          </w:p>
          <w:p w14:paraId="7091A39E" w14:textId="77777777" w:rsidR="009763EE" w:rsidRPr="00D1308E" w:rsidRDefault="009763EE" w:rsidP="004A2B78">
            <w:pPr>
              <w:rPr>
                <w:rFonts w:ascii="Times New Roman" w:hAnsi="Times New Roman"/>
                <w:sz w:val="24"/>
                <w:szCs w:val="24"/>
              </w:rPr>
            </w:pPr>
          </w:p>
          <w:p w14:paraId="1E3EC80E" w14:textId="77777777" w:rsidR="009763EE" w:rsidRPr="00D1308E" w:rsidRDefault="009763EE" w:rsidP="004A2B78">
            <w:pPr>
              <w:spacing w:line="360" w:lineRule="auto"/>
              <w:jc w:val="both"/>
              <w:rPr>
                <w:rFonts w:ascii="Times New Roman" w:hAnsi="Times New Roman" w:cs="Times New Roman"/>
                <w:sz w:val="24"/>
                <w:szCs w:val="24"/>
              </w:rPr>
            </w:pPr>
            <w:r w:rsidRPr="00D1308E">
              <w:rPr>
                <w:rFonts w:ascii="Times New Roman" w:hAnsi="Times New Roman"/>
                <w:sz w:val="24"/>
                <w:szCs w:val="24"/>
              </w:rPr>
              <w:t>b. MLC HEIs setting up branches in China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8B0A"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 xml:space="preserve">a. </w:t>
            </w:r>
            <w:r w:rsidRPr="00EC7E95">
              <w:rPr>
                <w:rFonts w:ascii="Times New Roman" w:eastAsia="DengXian" w:hAnsi="Times New Roman" w:cs="Times New Roman"/>
                <w:sz w:val="24"/>
                <w:szCs w:val="24"/>
              </w:rPr>
              <w:t>Branch cam</w:t>
            </w:r>
            <w:r w:rsidRPr="00EC7E95">
              <w:rPr>
                <w:rFonts w:ascii="Times New Roman" w:hAnsi="Times New Roman" w:cs="Times New Roman"/>
                <w:sz w:val="24"/>
                <w:szCs w:val="24"/>
              </w:rPr>
              <w:t>puses of Chinese uni</w:t>
            </w:r>
            <w:r>
              <w:rPr>
                <w:rFonts w:ascii="Times New Roman" w:hAnsi="Times New Roman" w:cs="Times New Roman"/>
                <w:sz w:val="24"/>
                <w:szCs w:val="24"/>
              </w:rPr>
              <w:t>versitie</w:t>
            </w:r>
            <w:r w:rsidRPr="00EC7E95">
              <w:rPr>
                <w:rFonts w:ascii="Times New Roman" w:hAnsi="Times New Roman" w:cs="Times New Roman"/>
                <w:sz w:val="24"/>
                <w:szCs w:val="24"/>
              </w:rPr>
              <w:t>s abroad</w:t>
            </w:r>
          </w:p>
          <w:p w14:paraId="761BE32F" w14:textId="77777777" w:rsidR="009763EE" w:rsidRPr="00EC7E95" w:rsidRDefault="009763EE" w:rsidP="004A2B78">
            <w:pPr>
              <w:spacing w:line="360" w:lineRule="auto"/>
              <w:jc w:val="both"/>
              <w:rPr>
                <w:rFonts w:ascii="Times New Roman" w:hAnsi="Times New Roman" w:cs="Times New Roman"/>
                <w:sz w:val="24"/>
                <w:szCs w:val="24"/>
              </w:rPr>
            </w:pPr>
            <w:r w:rsidRPr="00EC7E95">
              <w:rPr>
                <w:rFonts w:ascii="Times New Roman" w:hAnsi="Times New Roman" w:cs="Times New Roman"/>
                <w:sz w:val="24"/>
                <w:szCs w:val="24"/>
              </w:rPr>
              <w:t xml:space="preserve">b. </w:t>
            </w:r>
            <w:r w:rsidRPr="00EC7E95">
              <w:rPr>
                <w:rFonts w:ascii="Times New Roman" w:eastAsia="DengXian" w:hAnsi="Times New Roman" w:cs="Times New Roman"/>
                <w:sz w:val="24"/>
                <w:szCs w:val="24"/>
              </w:rPr>
              <w:t>Confucius Institutes</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7923" w14:textId="441F4EA1" w:rsidR="009763EE" w:rsidRPr="00EC7E95" w:rsidRDefault="00221897" w:rsidP="004A2B78">
            <w:pPr>
              <w:spacing w:line="360" w:lineRule="auto"/>
              <w:jc w:val="both"/>
              <w:rPr>
                <w:rFonts w:ascii="Times New Roman" w:hAnsi="Times New Roman" w:cs="Times New Roman"/>
                <w:sz w:val="24"/>
                <w:szCs w:val="24"/>
              </w:rPr>
            </w:pPr>
            <w:r w:rsidRPr="00943D01">
              <w:rPr>
                <w:rFonts w:ascii="Times New Roman" w:eastAsia="DengXian" w:hAnsi="Times New Roman" w:cs="Times New Roman"/>
                <w:color w:val="4472C4" w:themeColor="accent1"/>
                <w:sz w:val="24"/>
                <w:szCs w:val="24"/>
              </w:rPr>
              <w:t xml:space="preserve">a. </w:t>
            </w:r>
            <w:r>
              <w:rPr>
                <w:rFonts w:ascii="Times New Roman" w:eastAsia="DengXian" w:hAnsi="Times New Roman" w:cs="Times New Roman"/>
                <w:sz w:val="24"/>
                <w:szCs w:val="24"/>
              </w:rPr>
              <w:t>F</w:t>
            </w:r>
            <w:r w:rsidR="009763EE" w:rsidRPr="00EC7E95">
              <w:rPr>
                <w:rFonts w:ascii="Times New Roman" w:eastAsia="DengXian" w:hAnsi="Times New Roman" w:cs="Times New Roman"/>
                <w:sz w:val="24"/>
                <w:szCs w:val="24"/>
              </w:rPr>
              <w:t>ranchise, Articulation, Education Hubs and Branch Campu</w:t>
            </w:r>
            <w:r w:rsidR="009763EE" w:rsidRPr="00EC7E95">
              <w:rPr>
                <w:rFonts w:ascii="Times New Roman" w:hAnsi="Times New Roman" w:cs="Times New Roman"/>
                <w:sz w:val="24"/>
                <w:szCs w:val="24"/>
              </w:rPr>
              <w:t xml:space="preserve">ses of foreign HEIs in China  </w:t>
            </w:r>
          </w:p>
        </w:tc>
      </w:tr>
    </w:tbl>
    <w:p w14:paraId="5535AAD4" w14:textId="77777777" w:rsidR="009763EE" w:rsidRDefault="009763EE" w:rsidP="009763EE"/>
    <w:p w14:paraId="06E77025" w14:textId="77777777" w:rsidR="009763EE" w:rsidRDefault="009763EE" w:rsidP="002F2A58">
      <w:pPr>
        <w:spacing w:line="480" w:lineRule="auto"/>
        <w:ind w:right="320"/>
        <w:jc w:val="right"/>
        <w:rPr>
          <w:rFonts w:ascii="Times New Roman" w:eastAsia="Times New Roman" w:hAnsi="Times New Roman" w:cs="Times New Roman"/>
          <w:b/>
          <w:color w:val="000000"/>
          <w:sz w:val="24"/>
          <w:szCs w:val="24"/>
        </w:rPr>
      </w:pPr>
    </w:p>
    <w:p w14:paraId="77C5E8D8" w14:textId="77777777" w:rsidR="009763EE" w:rsidRDefault="009763EE" w:rsidP="002F2A58">
      <w:pPr>
        <w:spacing w:line="480" w:lineRule="auto"/>
        <w:ind w:right="320"/>
        <w:jc w:val="right"/>
        <w:rPr>
          <w:rFonts w:ascii="Times New Roman" w:eastAsia="Times New Roman" w:hAnsi="Times New Roman" w:cs="Times New Roman"/>
          <w:b/>
          <w:color w:val="000000"/>
          <w:sz w:val="24"/>
          <w:szCs w:val="24"/>
        </w:rPr>
      </w:pPr>
    </w:p>
    <w:p w14:paraId="7E82A984" w14:textId="77777777" w:rsidR="009763EE" w:rsidRDefault="009763EE">
      <w:pPr>
        <w:spacing w:after="160" w:line="259" w:lineRule="auto"/>
        <w:rPr>
          <w:rFonts w:ascii="Times New Roman" w:eastAsia="Times New Roman" w:hAnsi="Times New Roman" w:cs="Times New Roman"/>
          <w:b/>
          <w:color w:val="000000"/>
          <w:sz w:val="24"/>
          <w:szCs w:val="24"/>
        </w:rPr>
        <w:sectPr w:rsidR="009763EE" w:rsidSect="009763EE">
          <w:pgSz w:w="16838" w:h="11906" w:orient="landscape"/>
          <w:pgMar w:top="1440" w:right="1440" w:bottom="1440" w:left="1440" w:header="709" w:footer="709" w:gutter="0"/>
          <w:cols w:space="708"/>
          <w:docGrid w:linePitch="360"/>
        </w:sectPr>
      </w:pPr>
    </w:p>
    <w:p w14:paraId="75AE2150" w14:textId="77777777" w:rsidR="00EF56A3" w:rsidRPr="004576D9" w:rsidRDefault="004576D9">
      <w:pPr>
        <w:rPr>
          <w:rFonts w:ascii="Times New Roman" w:hAnsi="Times New Roman" w:cs="Times New Roman"/>
          <w:b/>
        </w:rPr>
      </w:pPr>
      <w:r w:rsidRPr="004576D9">
        <w:rPr>
          <w:rFonts w:ascii="Times New Roman" w:hAnsi="Times New Roman" w:cs="Times New Roman"/>
          <w:b/>
        </w:rPr>
        <w:lastRenderedPageBreak/>
        <w:t>Notes</w:t>
      </w:r>
    </w:p>
    <w:sectPr w:rsidR="00EF56A3" w:rsidRPr="004576D9" w:rsidSect="009763E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4DEC" w14:textId="77777777" w:rsidR="00BD45C9" w:rsidRDefault="00BD45C9" w:rsidP="00712CB8">
      <w:r>
        <w:separator/>
      </w:r>
    </w:p>
  </w:endnote>
  <w:endnote w:type="continuationSeparator" w:id="0">
    <w:p w14:paraId="325B48F6" w14:textId="77777777" w:rsidR="00BD45C9" w:rsidRDefault="00BD45C9" w:rsidP="00712CB8">
      <w:r>
        <w:continuationSeparator/>
      </w:r>
    </w:p>
  </w:endnote>
  <w:endnote w:id="1">
    <w:p w14:paraId="3FC7D8F1" w14:textId="77777777" w:rsidR="00397DAA" w:rsidRDefault="00397DAA" w:rsidP="004A2B78">
      <w:pPr>
        <w:jc w:val="both"/>
      </w:pPr>
      <w:r>
        <w:rPr>
          <w:rStyle w:val="EndnoteReference"/>
        </w:rPr>
        <w:endnoteRef/>
      </w:r>
      <w:r>
        <w:t xml:space="preserve"> </w:t>
      </w:r>
      <w:r>
        <w:rPr>
          <w:rFonts w:ascii="Times New Roman" w:eastAsia="Times New Roman" w:hAnsi="Times New Roman" w:cs="Times New Roman"/>
        </w:rPr>
        <w:t>When discussing academic mobilities, we refer mainly to faculty members at higher education institutions, both tenured and non-tenured. However, due to the complexities and messiness of data available, sometimes such data quoted may also refer to post-doctoral researchers in relatively precarious employment.</w:t>
      </w:r>
    </w:p>
    <w:p w14:paraId="70DA7070" w14:textId="77777777" w:rsidR="00397DAA" w:rsidRDefault="00397DAA" w:rsidP="004A2B78">
      <w:pPr>
        <w:jc w:val="both"/>
      </w:pPr>
      <w:r>
        <w:rPr>
          <w:rFonts w:ascii="Times New Roman" w:eastAsia="Times New Roman" w:hAnsi="Times New Roman" w:cs="Times New Roman"/>
        </w:rPr>
        <w:t xml:space="preserve">Regarding institutional mobilities, we recognise that in Sino-foreign joint education endeavours, institutions and programmes are separated and are often operated in distinctive ways. However, for the benefit of space, in this typology we have decided to group such joint institutions and programmes under the category of ‘institutional mobilities’. </w:t>
      </w:r>
    </w:p>
    <w:p w14:paraId="07185F31" w14:textId="77777777" w:rsidR="00397DAA" w:rsidRDefault="00397DAA" w:rsidP="004A2B78">
      <w:pPr>
        <w:pStyle w:val="EndnoteText"/>
      </w:pPr>
      <w:r>
        <w:rPr>
          <w:rFonts w:ascii="Times New Roman" w:eastAsia="Times New Roman" w:hAnsi="Times New Roman" w:cs="Times New Roman"/>
        </w:rPr>
        <w:t xml:space="preserve">We also acknowledge that an additional aspect of higher education mobilities in China encompasses knowledge mobilities </w:t>
      </w:r>
      <w:r>
        <w:rPr>
          <w:rFonts w:ascii="Times New Roman" w:eastAsia="Times New Roman" w:hAnsi="Times New Roman" w:cs="Times New Roman"/>
          <w:noProof/>
        </w:rPr>
        <w:t>(Jöns, Heffernan, &amp; Meusburger, 2017)</w:t>
      </w:r>
      <w:r>
        <w:rPr>
          <w:rFonts w:ascii="Times New Roman" w:eastAsia="Times New Roman" w:hAnsi="Times New Roman" w:cs="Times New Roman"/>
        </w:rPr>
        <w:t>. However, there has been little research in this area concerning higher education in China. Therefore, we have not included this in this typology. We, however, believe that in the future our typology could be enriched by including this additional aspect.</w:t>
      </w:r>
    </w:p>
  </w:endnote>
  <w:endnote w:id="2">
    <w:p w14:paraId="4D08A0DC" w14:textId="77777777" w:rsidR="00397DAA" w:rsidRDefault="00397DAA">
      <w:pPr>
        <w:pStyle w:val="EndnoteText"/>
        <w:rPr>
          <w:rFonts w:ascii="Times New Roman" w:eastAsia="Times New Roman" w:hAnsi="Times New Roman" w:cs="Times New Roman"/>
          <w:color w:val="000000"/>
        </w:rPr>
      </w:pPr>
      <w:r>
        <w:rPr>
          <w:rStyle w:val="EndnoteReference"/>
        </w:rPr>
        <w:endnoteRef/>
      </w:r>
      <w:r>
        <w:t xml:space="preserve"> </w:t>
      </w:r>
      <w:r>
        <w:rPr>
          <w:rFonts w:ascii="Times New Roman" w:eastAsia="Times New Roman" w:hAnsi="Times New Roman" w:cs="Times New Roman"/>
          <w:color w:val="000000"/>
        </w:rPr>
        <w:t xml:space="preserve">Soft power is usually conceived of as relating to a country’s diplomacy, attraction and persuasive power in steering other nations towards the pursuit of shared goals </w:t>
      </w:r>
      <w:r>
        <w:rPr>
          <w:rFonts w:ascii="Times New Roman" w:eastAsia="Times New Roman" w:hAnsi="Times New Roman" w:cs="Times New Roman"/>
          <w:noProof/>
          <w:color w:val="000000"/>
        </w:rPr>
        <w:t>(Nye, 2011, pp. 20-21)</w:t>
      </w:r>
      <w:r>
        <w:rPr>
          <w:rFonts w:ascii="Times New Roman" w:eastAsia="Times New Roman" w:hAnsi="Times New Roman" w:cs="Times New Roman"/>
          <w:color w:val="000000"/>
        </w:rPr>
        <w:t>.</w:t>
      </w:r>
    </w:p>
    <w:p w14:paraId="5F0FEB64" w14:textId="77777777" w:rsidR="00397DAA" w:rsidRDefault="00397DAA">
      <w:pPr>
        <w:pStyle w:val="EndnoteText"/>
      </w:pPr>
    </w:p>
    <w:p w14:paraId="00C64282" w14:textId="77777777" w:rsidR="00397DAA" w:rsidRDefault="00397DA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6C6E" w14:textId="77777777" w:rsidR="00397DAA" w:rsidRDefault="00397D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PAGE </w:instrText>
    </w:r>
    <w:r>
      <w:rPr>
        <w:rFonts w:ascii="Times New Roman" w:eastAsia="Times New Roman" w:hAnsi="Times New Roman" w:cs="Times New Roman"/>
        <w:sz w:val="24"/>
        <w:szCs w:val="24"/>
      </w:rPr>
      <w:fldChar w:fldCharType="separate"/>
    </w:r>
    <w:r w:rsidR="00BA4756">
      <w:rPr>
        <w:rFonts w:ascii="Times New Roman" w:eastAsia="Times New Roman" w:hAnsi="Times New Roman" w:cs="Times New Roman"/>
        <w:noProof/>
        <w:sz w:val="24"/>
        <w:szCs w:val="24"/>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7BA3" w14:textId="77777777" w:rsidR="00BD45C9" w:rsidRDefault="00BD45C9" w:rsidP="00712CB8">
      <w:r>
        <w:separator/>
      </w:r>
    </w:p>
  </w:footnote>
  <w:footnote w:type="continuationSeparator" w:id="0">
    <w:p w14:paraId="4E69B573" w14:textId="77777777" w:rsidR="00BD45C9" w:rsidRDefault="00BD45C9" w:rsidP="0071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730C" w14:textId="77777777" w:rsidR="00397DAA" w:rsidRDefault="00397DAA">
    <w:pPr>
      <w:jc w:val="righ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12CB8"/>
    <w:rsid w:val="0000661C"/>
    <w:rsid w:val="000245F5"/>
    <w:rsid w:val="00075848"/>
    <w:rsid w:val="00077BAC"/>
    <w:rsid w:val="00081388"/>
    <w:rsid w:val="00087467"/>
    <w:rsid w:val="0008796F"/>
    <w:rsid w:val="000A29F1"/>
    <w:rsid w:val="000A38B8"/>
    <w:rsid w:val="0010197F"/>
    <w:rsid w:val="00126547"/>
    <w:rsid w:val="00145D7F"/>
    <w:rsid w:val="00165473"/>
    <w:rsid w:val="00175F41"/>
    <w:rsid w:val="00183240"/>
    <w:rsid w:val="001A5320"/>
    <w:rsid w:val="001B1B71"/>
    <w:rsid w:val="001D5DDA"/>
    <w:rsid w:val="001F7EE4"/>
    <w:rsid w:val="002019F9"/>
    <w:rsid w:val="002033EE"/>
    <w:rsid w:val="00221897"/>
    <w:rsid w:val="00226081"/>
    <w:rsid w:val="002300AD"/>
    <w:rsid w:val="00237398"/>
    <w:rsid w:val="00247639"/>
    <w:rsid w:val="002550D2"/>
    <w:rsid w:val="00271457"/>
    <w:rsid w:val="002A59EF"/>
    <w:rsid w:val="002A68D8"/>
    <w:rsid w:val="002C0CAA"/>
    <w:rsid w:val="002C3277"/>
    <w:rsid w:val="002C79C1"/>
    <w:rsid w:val="002D7FC4"/>
    <w:rsid w:val="002E231A"/>
    <w:rsid w:val="002E5762"/>
    <w:rsid w:val="002F2A58"/>
    <w:rsid w:val="00304F9C"/>
    <w:rsid w:val="00316D73"/>
    <w:rsid w:val="00327EF3"/>
    <w:rsid w:val="003400CF"/>
    <w:rsid w:val="00350487"/>
    <w:rsid w:val="00363285"/>
    <w:rsid w:val="00364162"/>
    <w:rsid w:val="00365D27"/>
    <w:rsid w:val="00376BDD"/>
    <w:rsid w:val="00376D0F"/>
    <w:rsid w:val="00380A8A"/>
    <w:rsid w:val="0038606C"/>
    <w:rsid w:val="003902F0"/>
    <w:rsid w:val="00396058"/>
    <w:rsid w:val="00397DAA"/>
    <w:rsid w:val="003A32B6"/>
    <w:rsid w:val="003A4C34"/>
    <w:rsid w:val="003A5BAB"/>
    <w:rsid w:val="003B1DE4"/>
    <w:rsid w:val="003B52E5"/>
    <w:rsid w:val="003B68D0"/>
    <w:rsid w:val="003C6260"/>
    <w:rsid w:val="003E161A"/>
    <w:rsid w:val="003E7C4A"/>
    <w:rsid w:val="00402F93"/>
    <w:rsid w:val="0040349B"/>
    <w:rsid w:val="00403561"/>
    <w:rsid w:val="0040659E"/>
    <w:rsid w:val="00421B54"/>
    <w:rsid w:val="0044015D"/>
    <w:rsid w:val="004425ED"/>
    <w:rsid w:val="004576D9"/>
    <w:rsid w:val="004676FE"/>
    <w:rsid w:val="00473930"/>
    <w:rsid w:val="00475C6C"/>
    <w:rsid w:val="004862C9"/>
    <w:rsid w:val="00496D6C"/>
    <w:rsid w:val="00497A1D"/>
    <w:rsid w:val="004A2B78"/>
    <w:rsid w:val="004C732F"/>
    <w:rsid w:val="004E3493"/>
    <w:rsid w:val="004F49A2"/>
    <w:rsid w:val="0051220C"/>
    <w:rsid w:val="00515BB2"/>
    <w:rsid w:val="00526663"/>
    <w:rsid w:val="00530C45"/>
    <w:rsid w:val="00534293"/>
    <w:rsid w:val="005370A8"/>
    <w:rsid w:val="005603E1"/>
    <w:rsid w:val="0056512E"/>
    <w:rsid w:val="00572F54"/>
    <w:rsid w:val="00574BEB"/>
    <w:rsid w:val="00595C53"/>
    <w:rsid w:val="005A39B3"/>
    <w:rsid w:val="005A7276"/>
    <w:rsid w:val="005C7B1B"/>
    <w:rsid w:val="005D5B92"/>
    <w:rsid w:val="005F045A"/>
    <w:rsid w:val="005F24B1"/>
    <w:rsid w:val="00611373"/>
    <w:rsid w:val="0062152A"/>
    <w:rsid w:val="00635E95"/>
    <w:rsid w:val="006471F7"/>
    <w:rsid w:val="00665A8F"/>
    <w:rsid w:val="00682FBF"/>
    <w:rsid w:val="006B386E"/>
    <w:rsid w:val="006B583B"/>
    <w:rsid w:val="006C1400"/>
    <w:rsid w:val="006C7826"/>
    <w:rsid w:val="006D46B9"/>
    <w:rsid w:val="006D7C4A"/>
    <w:rsid w:val="006E1C64"/>
    <w:rsid w:val="006E2572"/>
    <w:rsid w:val="006F58E4"/>
    <w:rsid w:val="00712CB8"/>
    <w:rsid w:val="00730C27"/>
    <w:rsid w:val="0073264B"/>
    <w:rsid w:val="00742615"/>
    <w:rsid w:val="00745469"/>
    <w:rsid w:val="00750BC9"/>
    <w:rsid w:val="00753C16"/>
    <w:rsid w:val="007572A2"/>
    <w:rsid w:val="0077510F"/>
    <w:rsid w:val="00780B8F"/>
    <w:rsid w:val="007A50FE"/>
    <w:rsid w:val="007A6BB1"/>
    <w:rsid w:val="007B01F1"/>
    <w:rsid w:val="007B4B8A"/>
    <w:rsid w:val="007D3BFD"/>
    <w:rsid w:val="007F71B6"/>
    <w:rsid w:val="00805D81"/>
    <w:rsid w:val="008263A5"/>
    <w:rsid w:val="00836FC2"/>
    <w:rsid w:val="008774A5"/>
    <w:rsid w:val="00885A58"/>
    <w:rsid w:val="0089616D"/>
    <w:rsid w:val="00897375"/>
    <w:rsid w:val="008A45CD"/>
    <w:rsid w:val="008A5B88"/>
    <w:rsid w:val="008A64ED"/>
    <w:rsid w:val="0090003D"/>
    <w:rsid w:val="009027CC"/>
    <w:rsid w:val="00943D01"/>
    <w:rsid w:val="0094611B"/>
    <w:rsid w:val="009763EE"/>
    <w:rsid w:val="009A135F"/>
    <w:rsid w:val="009A604A"/>
    <w:rsid w:val="009C3CB3"/>
    <w:rsid w:val="009C3DCD"/>
    <w:rsid w:val="009D76A5"/>
    <w:rsid w:val="00A106AF"/>
    <w:rsid w:val="00A12254"/>
    <w:rsid w:val="00A26518"/>
    <w:rsid w:val="00A3283A"/>
    <w:rsid w:val="00A32AC1"/>
    <w:rsid w:val="00A527CB"/>
    <w:rsid w:val="00A56647"/>
    <w:rsid w:val="00A61F2D"/>
    <w:rsid w:val="00A66369"/>
    <w:rsid w:val="00A679A8"/>
    <w:rsid w:val="00AA442F"/>
    <w:rsid w:val="00AB60CC"/>
    <w:rsid w:val="00AC3CDB"/>
    <w:rsid w:val="00AD1160"/>
    <w:rsid w:val="00AD207A"/>
    <w:rsid w:val="00AE509A"/>
    <w:rsid w:val="00AF494D"/>
    <w:rsid w:val="00B05467"/>
    <w:rsid w:val="00B12B56"/>
    <w:rsid w:val="00B16901"/>
    <w:rsid w:val="00B25CCD"/>
    <w:rsid w:val="00B34E6C"/>
    <w:rsid w:val="00B44B8F"/>
    <w:rsid w:val="00B45977"/>
    <w:rsid w:val="00B63741"/>
    <w:rsid w:val="00B67BED"/>
    <w:rsid w:val="00B80972"/>
    <w:rsid w:val="00B8609F"/>
    <w:rsid w:val="00B863D1"/>
    <w:rsid w:val="00B869F3"/>
    <w:rsid w:val="00B96ECE"/>
    <w:rsid w:val="00BA270D"/>
    <w:rsid w:val="00BA4756"/>
    <w:rsid w:val="00BB39C6"/>
    <w:rsid w:val="00BB3B52"/>
    <w:rsid w:val="00BB7FF4"/>
    <w:rsid w:val="00BC2F41"/>
    <w:rsid w:val="00BD45C9"/>
    <w:rsid w:val="00C06804"/>
    <w:rsid w:val="00C12FAC"/>
    <w:rsid w:val="00C13F54"/>
    <w:rsid w:val="00C2154E"/>
    <w:rsid w:val="00C2287D"/>
    <w:rsid w:val="00C25CC7"/>
    <w:rsid w:val="00C26277"/>
    <w:rsid w:val="00C32794"/>
    <w:rsid w:val="00C41EC2"/>
    <w:rsid w:val="00C51AE0"/>
    <w:rsid w:val="00C529C1"/>
    <w:rsid w:val="00C5328D"/>
    <w:rsid w:val="00C54276"/>
    <w:rsid w:val="00C56988"/>
    <w:rsid w:val="00C56E92"/>
    <w:rsid w:val="00C62EC0"/>
    <w:rsid w:val="00C72DA9"/>
    <w:rsid w:val="00C76ED2"/>
    <w:rsid w:val="00C82255"/>
    <w:rsid w:val="00CB2DA9"/>
    <w:rsid w:val="00CD3126"/>
    <w:rsid w:val="00CF5453"/>
    <w:rsid w:val="00D04831"/>
    <w:rsid w:val="00D07E0A"/>
    <w:rsid w:val="00D146BC"/>
    <w:rsid w:val="00D32E02"/>
    <w:rsid w:val="00D374F8"/>
    <w:rsid w:val="00D54D6E"/>
    <w:rsid w:val="00D619A7"/>
    <w:rsid w:val="00D65E6B"/>
    <w:rsid w:val="00D709E3"/>
    <w:rsid w:val="00D77879"/>
    <w:rsid w:val="00DC0507"/>
    <w:rsid w:val="00DC47B9"/>
    <w:rsid w:val="00DD319A"/>
    <w:rsid w:val="00DF3159"/>
    <w:rsid w:val="00DF6BB4"/>
    <w:rsid w:val="00E2416B"/>
    <w:rsid w:val="00E37E0A"/>
    <w:rsid w:val="00E45587"/>
    <w:rsid w:val="00E50316"/>
    <w:rsid w:val="00E53636"/>
    <w:rsid w:val="00E719E9"/>
    <w:rsid w:val="00E731B5"/>
    <w:rsid w:val="00E817A5"/>
    <w:rsid w:val="00E82DD3"/>
    <w:rsid w:val="00EC0B7C"/>
    <w:rsid w:val="00EC263B"/>
    <w:rsid w:val="00ED6F4F"/>
    <w:rsid w:val="00EE4834"/>
    <w:rsid w:val="00EF43E3"/>
    <w:rsid w:val="00EF56A3"/>
    <w:rsid w:val="00EF5EE4"/>
    <w:rsid w:val="00EF64FA"/>
    <w:rsid w:val="00F07ED6"/>
    <w:rsid w:val="00F2581D"/>
    <w:rsid w:val="00F4118C"/>
    <w:rsid w:val="00F43363"/>
    <w:rsid w:val="00F5426F"/>
    <w:rsid w:val="00F60EB9"/>
    <w:rsid w:val="00F63746"/>
    <w:rsid w:val="00F722C2"/>
    <w:rsid w:val="00F7797D"/>
    <w:rsid w:val="00F83E0F"/>
    <w:rsid w:val="00F85BB9"/>
    <w:rsid w:val="00FB4353"/>
    <w:rsid w:val="00FB753D"/>
    <w:rsid w:val="00FC2C98"/>
    <w:rsid w:val="00FD58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AF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2CB8"/>
    <w:pPr>
      <w:spacing w:after="0" w:line="240" w:lineRule="auto"/>
    </w:pPr>
    <w:rPr>
      <w:rFonts w:ascii="Courier New" w:eastAsia="Courier New" w:hAnsi="Courier New" w:cs="Courier New"/>
      <w:sz w:val="20"/>
      <w:szCs w:val="20"/>
    </w:rPr>
  </w:style>
  <w:style w:type="paragraph" w:styleId="Heading1">
    <w:name w:val="heading 1"/>
    <w:basedOn w:val="Normal"/>
    <w:next w:val="Normal"/>
    <w:link w:val="Heading1Char"/>
    <w:uiPriority w:val="9"/>
    <w:qFormat/>
    <w:rsid w:val="009C3C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44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CB8"/>
    <w:pPr>
      <w:tabs>
        <w:tab w:val="center" w:pos="4513"/>
        <w:tab w:val="right" w:pos="9026"/>
      </w:tabs>
    </w:pPr>
  </w:style>
  <w:style w:type="character" w:customStyle="1" w:styleId="HeaderChar">
    <w:name w:val="Header Char"/>
    <w:basedOn w:val="DefaultParagraphFont"/>
    <w:link w:val="Header"/>
    <w:uiPriority w:val="99"/>
    <w:rsid w:val="00712CB8"/>
    <w:rPr>
      <w:rFonts w:ascii="Courier New" w:eastAsia="Courier New" w:hAnsi="Courier New" w:cs="Courier New"/>
      <w:sz w:val="20"/>
      <w:szCs w:val="20"/>
    </w:rPr>
  </w:style>
  <w:style w:type="paragraph" w:styleId="Footer">
    <w:name w:val="footer"/>
    <w:basedOn w:val="Normal"/>
    <w:link w:val="FooterChar"/>
    <w:uiPriority w:val="99"/>
    <w:unhideWhenUsed/>
    <w:rsid w:val="00712CB8"/>
    <w:pPr>
      <w:tabs>
        <w:tab w:val="center" w:pos="4513"/>
        <w:tab w:val="right" w:pos="9026"/>
      </w:tabs>
    </w:pPr>
  </w:style>
  <w:style w:type="character" w:customStyle="1" w:styleId="FooterChar">
    <w:name w:val="Footer Char"/>
    <w:basedOn w:val="DefaultParagraphFont"/>
    <w:link w:val="Footer"/>
    <w:uiPriority w:val="99"/>
    <w:rsid w:val="00712CB8"/>
    <w:rPr>
      <w:rFonts w:ascii="Courier New" w:eastAsia="Courier New" w:hAnsi="Courier New" w:cs="Courier New"/>
      <w:sz w:val="20"/>
      <w:szCs w:val="20"/>
    </w:rPr>
  </w:style>
  <w:style w:type="paragraph" w:customStyle="1" w:styleId="EndNoteBibliographyTitle">
    <w:name w:val="EndNote Bibliography Title"/>
    <w:basedOn w:val="Normal"/>
    <w:link w:val="EndNoteBibliographyTitleChar"/>
    <w:rsid w:val="00712CB8"/>
    <w:pPr>
      <w:jc w:val="center"/>
    </w:pPr>
    <w:rPr>
      <w:noProof/>
    </w:rPr>
  </w:style>
  <w:style w:type="character" w:customStyle="1" w:styleId="EndNoteBibliographyTitleChar">
    <w:name w:val="EndNote Bibliography Title Char"/>
    <w:basedOn w:val="DefaultParagraphFont"/>
    <w:link w:val="EndNoteBibliographyTitle"/>
    <w:rsid w:val="00712CB8"/>
    <w:rPr>
      <w:rFonts w:ascii="Courier New" w:eastAsia="Courier New" w:hAnsi="Courier New" w:cs="Courier New"/>
      <w:noProof/>
      <w:sz w:val="20"/>
      <w:szCs w:val="20"/>
    </w:rPr>
  </w:style>
  <w:style w:type="paragraph" w:customStyle="1" w:styleId="EndNoteBibliography">
    <w:name w:val="EndNote Bibliography"/>
    <w:basedOn w:val="Normal"/>
    <w:link w:val="EndNoteBibliographyChar"/>
    <w:rsid w:val="00712CB8"/>
    <w:pPr>
      <w:jc w:val="both"/>
    </w:pPr>
    <w:rPr>
      <w:noProof/>
    </w:rPr>
  </w:style>
  <w:style w:type="character" w:customStyle="1" w:styleId="EndNoteBibliographyChar">
    <w:name w:val="EndNote Bibliography Char"/>
    <w:basedOn w:val="DefaultParagraphFont"/>
    <w:link w:val="EndNoteBibliography"/>
    <w:rsid w:val="00712CB8"/>
    <w:rPr>
      <w:rFonts w:ascii="Courier New" w:eastAsia="Courier New" w:hAnsi="Courier New" w:cs="Courier New"/>
      <w:noProof/>
      <w:sz w:val="20"/>
      <w:szCs w:val="20"/>
    </w:rPr>
  </w:style>
  <w:style w:type="character" w:styleId="Hyperlink">
    <w:name w:val="Hyperlink"/>
    <w:basedOn w:val="DefaultParagraphFont"/>
    <w:uiPriority w:val="99"/>
    <w:unhideWhenUsed/>
    <w:rsid w:val="00712CB8"/>
    <w:rPr>
      <w:color w:val="0563C1" w:themeColor="hyperlink"/>
      <w:u w:val="single"/>
    </w:rPr>
  </w:style>
  <w:style w:type="character" w:customStyle="1" w:styleId="UnresolvedMention1">
    <w:name w:val="Unresolved Mention1"/>
    <w:basedOn w:val="DefaultParagraphFont"/>
    <w:uiPriority w:val="99"/>
    <w:semiHidden/>
    <w:unhideWhenUsed/>
    <w:rsid w:val="00712CB8"/>
    <w:rPr>
      <w:color w:val="808080"/>
      <w:shd w:val="clear" w:color="auto" w:fill="E6E6E6"/>
    </w:rPr>
  </w:style>
  <w:style w:type="paragraph" w:styleId="ListParagraph">
    <w:name w:val="List Paragraph"/>
    <w:basedOn w:val="Normal"/>
    <w:uiPriority w:val="34"/>
    <w:qFormat/>
    <w:rsid w:val="00712CB8"/>
    <w:pPr>
      <w:ind w:left="720"/>
      <w:contextualSpacing/>
    </w:pPr>
  </w:style>
  <w:style w:type="paragraph" w:styleId="EndnoteText">
    <w:name w:val="endnote text"/>
    <w:basedOn w:val="Normal"/>
    <w:link w:val="EndnoteTextChar"/>
    <w:uiPriority w:val="99"/>
    <w:semiHidden/>
    <w:unhideWhenUsed/>
    <w:rsid w:val="00712CB8"/>
  </w:style>
  <w:style w:type="character" w:customStyle="1" w:styleId="EndnoteTextChar">
    <w:name w:val="Endnote Text Char"/>
    <w:basedOn w:val="DefaultParagraphFont"/>
    <w:link w:val="EndnoteText"/>
    <w:uiPriority w:val="99"/>
    <w:semiHidden/>
    <w:rsid w:val="00712CB8"/>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712CB8"/>
  </w:style>
  <w:style w:type="character" w:customStyle="1" w:styleId="FootnoteTextChar">
    <w:name w:val="Footnote Text Char"/>
    <w:basedOn w:val="DefaultParagraphFont"/>
    <w:link w:val="FootnoteText"/>
    <w:uiPriority w:val="99"/>
    <w:semiHidden/>
    <w:rsid w:val="00712CB8"/>
    <w:rPr>
      <w:rFonts w:ascii="Courier New" w:eastAsia="Courier New" w:hAnsi="Courier New" w:cs="Courier New"/>
      <w:sz w:val="20"/>
      <w:szCs w:val="20"/>
    </w:rPr>
  </w:style>
  <w:style w:type="character" w:styleId="EndnoteReference">
    <w:name w:val="endnote reference"/>
    <w:basedOn w:val="DefaultParagraphFont"/>
    <w:uiPriority w:val="99"/>
    <w:semiHidden/>
    <w:unhideWhenUsed/>
    <w:rsid w:val="00712CB8"/>
    <w:rPr>
      <w:vertAlign w:val="superscript"/>
    </w:rPr>
  </w:style>
  <w:style w:type="character" w:styleId="FootnoteReference">
    <w:name w:val="footnote reference"/>
    <w:basedOn w:val="DefaultParagraphFont"/>
    <w:uiPriority w:val="99"/>
    <w:semiHidden/>
    <w:unhideWhenUsed/>
    <w:rsid w:val="00712CB8"/>
    <w:rPr>
      <w:vertAlign w:val="superscript"/>
    </w:rPr>
  </w:style>
  <w:style w:type="paragraph" w:styleId="BalloonText">
    <w:name w:val="Balloon Text"/>
    <w:basedOn w:val="Normal"/>
    <w:link w:val="BalloonTextChar"/>
    <w:uiPriority w:val="99"/>
    <w:semiHidden/>
    <w:unhideWhenUsed/>
    <w:rsid w:val="00475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6C"/>
    <w:rPr>
      <w:rFonts w:ascii="Segoe UI" w:eastAsia="Courier New" w:hAnsi="Segoe UI" w:cs="Segoe UI"/>
      <w:sz w:val="18"/>
      <w:szCs w:val="18"/>
    </w:rPr>
  </w:style>
  <w:style w:type="character" w:styleId="CommentReference">
    <w:name w:val="annotation reference"/>
    <w:basedOn w:val="DefaultParagraphFont"/>
    <w:uiPriority w:val="99"/>
    <w:semiHidden/>
    <w:unhideWhenUsed/>
    <w:rsid w:val="00AC3CDB"/>
    <w:rPr>
      <w:sz w:val="16"/>
      <w:szCs w:val="16"/>
    </w:rPr>
  </w:style>
  <w:style w:type="paragraph" w:styleId="CommentText">
    <w:name w:val="annotation text"/>
    <w:basedOn w:val="Normal"/>
    <w:link w:val="CommentTextChar"/>
    <w:uiPriority w:val="99"/>
    <w:semiHidden/>
    <w:unhideWhenUsed/>
    <w:rsid w:val="00AC3CDB"/>
  </w:style>
  <w:style w:type="character" w:customStyle="1" w:styleId="CommentTextChar">
    <w:name w:val="Comment Text Char"/>
    <w:basedOn w:val="DefaultParagraphFont"/>
    <w:link w:val="CommentText"/>
    <w:uiPriority w:val="99"/>
    <w:semiHidden/>
    <w:rsid w:val="00AC3CDB"/>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C3CDB"/>
    <w:rPr>
      <w:b/>
      <w:bCs/>
    </w:rPr>
  </w:style>
  <w:style w:type="character" w:customStyle="1" w:styleId="CommentSubjectChar">
    <w:name w:val="Comment Subject Char"/>
    <w:basedOn w:val="CommentTextChar"/>
    <w:link w:val="CommentSubject"/>
    <w:uiPriority w:val="99"/>
    <w:semiHidden/>
    <w:rsid w:val="00AC3CDB"/>
    <w:rPr>
      <w:rFonts w:ascii="Courier New" w:eastAsia="Courier New" w:hAnsi="Courier New" w:cs="Courier New"/>
      <w:b/>
      <w:bCs/>
      <w:sz w:val="20"/>
      <w:szCs w:val="20"/>
    </w:rPr>
  </w:style>
  <w:style w:type="character" w:customStyle="1" w:styleId="Heading1Char">
    <w:name w:val="Heading 1 Char"/>
    <w:basedOn w:val="DefaultParagraphFont"/>
    <w:link w:val="Heading1"/>
    <w:uiPriority w:val="9"/>
    <w:rsid w:val="009C3C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A442F"/>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497A1D"/>
    <w:rPr>
      <w:color w:val="605E5C"/>
      <w:shd w:val="clear" w:color="auto" w:fill="E1DFDD"/>
    </w:rPr>
  </w:style>
  <w:style w:type="paragraph" w:styleId="Revision">
    <w:name w:val="Revision"/>
    <w:hidden/>
    <w:uiPriority w:val="99"/>
    <w:semiHidden/>
    <w:rsid w:val="001A5320"/>
    <w:pPr>
      <w:spacing w:after="0" w:line="240" w:lineRule="auto"/>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432">
      <w:bodyDiv w:val="1"/>
      <w:marLeft w:val="0"/>
      <w:marRight w:val="0"/>
      <w:marTop w:val="0"/>
      <w:marBottom w:val="0"/>
      <w:divBdr>
        <w:top w:val="none" w:sz="0" w:space="0" w:color="auto"/>
        <w:left w:val="none" w:sz="0" w:space="0" w:color="auto"/>
        <w:bottom w:val="none" w:sz="0" w:space="0" w:color="auto"/>
        <w:right w:val="none" w:sz="0" w:space="0" w:color="auto"/>
      </w:divBdr>
    </w:div>
    <w:div w:id="7448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news/china-could-overtake-us-research-impact-mid-2020s" TargetMode="External"/><Relationship Id="rId3" Type="http://schemas.openxmlformats.org/officeDocument/2006/relationships/webSettings" Target="webSettings.xml"/><Relationship Id="rId7" Type="http://schemas.openxmlformats.org/officeDocument/2006/relationships/hyperlink" Target="http://news.sciencenet.cn/htmlnews/2017/3/369188.s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pienews.com/news/china-experiencing-influx-of-sea-turtles-as-increasing-number-of-grads-return-hom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15297</Words>
  <Characters>87195</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2018-07-18T06:35:00Z</dcterms:created>
  <dcterms:modified xsi:type="dcterms:W3CDTF">2018-07-18T07:10:00Z</dcterms:modified>
</cp:coreProperties>
</file>