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E5" w:rsidRPr="00AE162A" w:rsidRDefault="003D7CE5" w:rsidP="003D7CE5">
      <w:pPr>
        <w:shd w:val="clear" w:color="auto" w:fill="FFFFFF"/>
        <w:spacing w:after="0" w:line="360" w:lineRule="auto"/>
        <w:jc w:val="center"/>
        <w:rPr>
          <w:rFonts w:ascii="Century Gothic" w:hAnsi="Century Gothic" w:cs="Arial"/>
          <w:b/>
          <w:caps/>
          <w:color w:val="222222"/>
          <w:sz w:val="24"/>
          <w:szCs w:val="24"/>
          <w:shd w:val="clear" w:color="auto" w:fill="FFFFFF"/>
        </w:rPr>
      </w:pPr>
      <w:proofErr w:type="gramStart"/>
      <w:r w:rsidRPr="00AE162A">
        <w:rPr>
          <w:rFonts w:ascii="Century Gothic" w:hAnsi="Century Gothic" w:cs="Arial"/>
          <w:b/>
          <w:caps/>
          <w:color w:val="222222"/>
          <w:sz w:val="24"/>
          <w:szCs w:val="24"/>
          <w:shd w:val="clear" w:color="auto" w:fill="FFFFFF"/>
        </w:rPr>
        <w:t>Depth in 21st Century Prisons?</w:t>
      </w:r>
      <w:proofErr w:type="gramEnd"/>
      <w:r w:rsidRPr="00AE162A">
        <w:rPr>
          <w:rFonts w:ascii="Century Gothic" w:hAnsi="Century Gothic" w:cs="Arial"/>
          <w:b/>
          <w:caps/>
          <w:color w:val="222222"/>
          <w:sz w:val="24"/>
          <w:szCs w:val="24"/>
          <w:shd w:val="clear" w:color="auto" w:fill="FFFFFF"/>
        </w:rPr>
        <w:t xml:space="preserve"> </w:t>
      </w:r>
    </w:p>
    <w:p w:rsidR="003D7CE5" w:rsidRPr="00AE162A" w:rsidRDefault="0030566A" w:rsidP="003D7CE5">
      <w:pPr>
        <w:shd w:val="clear" w:color="auto" w:fill="FFFFFF"/>
        <w:spacing w:after="0" w:line="360" w:lineRule="auto"/>
        <w:jc w:val="center"/>
        <w:rPr>
          <w:rFonts w:ascii="Century Gothic" w:hAnsi="Century Gothic" w:cs="Arial"/>
          <w:b/>
          <w:caps/>
          <w:color w:val="222222"/>
          <w:sz w:val="24"/>
          <w:szCs w:val="24"/>
          <w:shd w:val="clear" w:color="auto" w:fill="FFFFFF"/>
        </w:rPr>
      </w:pPr>
      <w:proofErr w:type="gramStart"/>
      <w:r>
        <w:rPr>
          <w:rFonts w:ascii="Century Gothic" w:hAnsi="Century Gothic" w:cs="Arial"/>
          <w:b/>
          <w:caps/>
          <w:color w:val="222222"/>
          <w:sz w:val="24"/>
          <w:szCs w:val="24"/>
          <w:shd w:val="clear" w:color="auto" w:fill="FFFFFF"/>
        </w:rPr>
        <w:t xml:space="preserve">European </w:t>
      </w:r>
      <w:r w:rsidR="00720947" w:rsidRPr="00AE162A">
        <w:rPr>
          <w:rFonts w:ascii="Century Gothic" w:hAnsi="Century Gothic" w:cs="Arial"/>
          <w:b/>
          <w:caps/>
          <w:color w:val="222222"/>
          <w:sz w:val="24"/>
          <w:szCs w:val="24"/>
          <w:shd w:val="clear" w:color="auto" w:fill="FFFFFF"/>
        </w:rPr>
        <w:t xml:space="preserve">Salafi </w:t>
      </w:r>
      <w:r w:rsidR="00AB3659">
        <w:rPr>
          <w:rFonts w:ascii="Century Gothic" w:hAnsi="Century Gothic" w:cs="Arial"/>
          <w:b/>
          <w:caps/>
          <w:color w:val="222222"/>
          <w:sz w:val="24"/>
          <w:szCs w:val="24"/>
          <w:shd w:val="clear" w:color="auto" w:fill="FFFFFF"/>
        </w:rPr>
        <w:t xml:space="preserve">JIHADI </w:t>
      </w:r>
      <w:r w:rsidR="00491C12" w:rsidRPr="00AE162A">
        <w:rPr>
          <w:rFonts w:ascii="Century Gothic" w:hAnsi="Century Gothic" w:cs="Arial"/>
          <w:b/>
          <w:caps/>
          <w:color w:val="222222"/>
          <w:sz w:val="24"/>
          <w:szCs w:val="24"/>
          <w:shd w:val="clear" w:color="auto" w:fill="FFFFFF"/>
        </w:rPr>
        <w:t xml:space="preserve">Terrorism and </w:t>
      </w:r>
      <w:r w:rsidR="003D7CE5" w:rsidRPr="00AE162A">
        <w:rPr>
          <w:rFonts w:ascii="Century Gothic" w:hAnsi="Century Gothic" w:cs="Arial"/>
          <w:b/>
          <w:caps/>
          <w:color w:val="222222"/>
          <w:sz w:val="24"/>
          <w:szCs w:val="24"/>
          <w:shd w:val="clear" w:color="auto" w:fill="FFFFFF"/>
        </w:rPr>
        <w:t>Psychoanalysis in the Luciferian Age</w:t>
      </w:r>
      <w:r w:rsidR="00735E83" w:rsidRPr="00AE162A">
        <w:rPr>
          <w:rFonts w:ascii="Century Gothic" w:hAnsi="Century Gothic" w:cs="Arial"/>
          <w:b/>
          <w:caps/>
          <w:color w:val="222222"/>
          <w:sz w:val="24"/>
          <w:szCs w:val="24"/>
          <w:shd w:val="clear" w:color="auto" w:fill="FFFFFF"/>
        </w:rPr>
        <w:t>.</w:t>
      </w:r>
      <w:proofErr w:type="gramEnd"/>
      <w:r w:rsidR="003544A9" w:rsidRPr="00AE162A">
        <w:rPr>
          <w:rFonts w:ascii="Century Gothic" w:hAnsi="Century Gothic" w:cs="Arial"/>
          <w:b/>
          <w:caps/>
          <w:color w:val="222222"/>
          <w:sz w:val="24"/>
          <w:szCs w:val="24"/>
          <w:shd w:val="clear" w:color="auto" w:fill="FFFFFF"/>
        </w:rPr>
        <w:t xml:space="preserve"> </w:t>
      </w:r>
    </w:p>
    <w:p w:rsidR="003D7CE5" w:rsidRPr="00AE162A" w:rsidRDefault="003D7CE5" w:rsidP="0078351F">
      <w:pPr>
        <w:shd w:val="clear" w:color="auto" w:fill="FFFFFF"/>
        <w:spacing w:after="0" w:line="240" w:lineRule="auto"/>
        <w:jc w:val="center"/>
        <w:rPr>
          <w:rFonts w:ascii="Century Gothic" w:hAnsi="Century Gothic" w:cs="Arial"/>
          <w:i/>
          <w:color w:val="222222"/>
          <w:sz w:val="24"/>
          <w:szCs w:val="24"/>
          <w:shd w:val="clear" w:color="auto" w:fill="FFFFFF"/>
        </w:rPr>
      </w:pPr>
      <w:r w:rsidRPr="00AE162A">
        <w:rPr>
          <w:rFonts w:ascii="Century Gothic" w:hAnsi="Century Gothic" w:cs="Arial"/>
          <w:i/>
          <w:color w:val="222222"/>
          <w:sz w:val="24"/>
          <w:szCs w:val="24"/>
          <w:shd w:val="clear" w:color="auto" w:fill="FFFFFF"/>
        </w:rPr>
        <w:t xml:space="preserve">Ronnie </w:t>
      </w:r>
      <w:proofErr w:type="spellStart"/>
      <w:r w:rsidRPr="00AE162A">
        <w:rPr>
          <w:rFonts w:ascii="Century Gothic" w:hAnsi="Century Gothic" w:cs="Arial"/>
          <w:i/>
          <w:color w:val="222222"/>
          <w:sz w:val="24"/>
          <w:szCs w:val="24"/>
          <w:shd w:val="clear" w:color="auto" w:fill="FFFFFF"/>
        </w:rPr>
        <w:t>Lippens</w:t>
      </w:r>
      <w:proofErr w:type="spellEnd"/>
    </w:p>
    <w:p w:rsidR="003D7CE5" w:rsidRDefault="003D7CE5" w:rsidP="0078351F">
      <w:pPr>
        <w:shd w:val="clear" w:color="auto" w:fill="FFFFFF"/>
        <w:spacing w:after="0" w:line="240" w:lineRule="auto"/>
        <w:jc w:val="center"/>
        <w:rPr>
          <w:rFonts w:ascii="Century Gothic" w:hAnsi="Century Gothic" w:cs="Arial"/>
          <w:i/>
          <w:color w:val="222222"/>
          <w:sz w:val="24"/>
          <w:szCs w:val="24"/>
          <w:shd w:val="clear" w:color="auto" w:fill="FFFFFF"/>
        </w:rPr>
      </w:pPr>
      <w:proofErr w:type="spellStart"/>
      <w:r w:rsidRPr="00AE162A">
        <w:rPr>
          <w:rFonts w:ascii="Century Gothic" w:hAnsi="Century Gothic" w:cs="Arial"/>
          <w:i/>
          <w:color w:val="222222"/>
          <w:sz w:val="24"/>
          <w:szCs w:val="24"/>
          <w:shd w:val="clear" w:color="auto" w:fill="FFFFFF"/>
        </w:rPr>
        <w:t>Keele</w:t>
      </w:r>
      <w:proofErr w:type="spellEnd"/>
      <w:r w:rsidRPr="00AE162A">
        <w:rPr>
          <w:rFonts w:ascii="Century Gothic" w:hAnsi="Century Gothic" w:cs="Arial"/>
          <w:i/>
          <w:color w:val="222222"/>
          <w:sz w:val="24"/>
          <w:szCs w:val="24"/>
          <w:shd w:val="clear" w:color="auto" w:fill="FFFFFF"/>
        </w:rPr>
        <w:t xml:space="preserve"> University</w:t>
      </w:r>
    </w:p>
    <w:p w:rsidR="00F65BD9" w:rsidRDefault="00F65BD9" w:rsidP="0078351F">
      <w:pPr>
        <w:shd w:val="clear" w:color="auto" w:fill="FFFFFF"/>
        <w:spacing w:after="0" w:line="240" w:lineRule="auto"/>
        <w:jc w:val="center"/>
        <w:rPr>
          <w:rFonts w:ascii="Century Gothic" w:hAnsi="Century Gothic" w:cs="Arial"/>
          <w:i/>
          <w:color w:val="222222"/>
          <w:sz w:val="24"/>
          <w:szCs w:val="24"/>
          <w:shd w:val="clear" w:color="auto" w:fill="FFFFFF"/>
        </w:rPr>
      </w:pPr>
      <w:r>
        <w:rPr>
          <w:rFonts w:ascii="Century Gothic" w:hAnsi="Century Gothic" w:cs="Arial"/>
          <w:i/>
          <w:color w:val="222222"/>
          <w:sz w:val="24"/>
          <w:szCs w:val="24"/>
          <w:shd w:val="clear" w:color="auto" w:fill="FFFFFF"/>
        </w:rPr>
        <w:t>Chancellor’s Building</w:t>
      </w:r>
    </w:p>
    <w:p w:rsidR="00F65BD9" w:rsidRDefault="00F65BD9" w:rsidP="0078351F">
      <w:pPr>
        <w:shd w:val="clear" w:color="auto" w:fill="FFFFFF"/>
        <w:spacing w:after="0" w:line="240" w:lineRule="auto"/>
        <w:jc w:val="center"/>
        <w:rPr>
          <w:rFonts w:ascii="Century Gothic" w:hAnsi="Century Gothic" w:cs="Arial"/>
          <w:i/>
          <w:color w:val="222222"/>
          <w:sz w:val="24"/>
          <w:szCs w:val="24"/>
          <w:shd w:val="clear" w:color="auto" w:fill="FFFFFF"/>
        </w:rPr>
      </w:pPr>
      <w:r>
        <w:rPr>
          <w:rFonts w:ascii="Century Gothic" w:hAnsi="Century Gothic" w:cs="Arial"/>
          <w:i/>
          <w:color w:val="222222"/>
          <w:sz w:val="24"/>
          <w:szCs w:val="24"/>
          <w:shd w:val="clear" w:color="auto" w:fill="FFFFFF"/>
        </w:rPr>
        <w:t>ST5 5BG Staffs,</w:t>
      </w:r>
    </w:p>
    <w:p w:rsidR="00F65BD9" w:rsidRDefault="00F65BD9" w:rsidP="0078351F">
      <w:pPr>
        <w:shd w:val="clear" w:color="auto" w:fill="FFFFFF"/>
        <w:spacing w:after="0" w:line="240" w:lineRule="auto"/>
        <w:jc w:val="center"/>
        <w:rPr>
          <w:rFonts w:ascii="Century Gothic" w:hAnsi="Century Gothic" w:cs="Arial"/>
          <w:i/>
          <w:color w:val="222222"/>
          <w:sz w:val="24"/>
          <w:szCs w:val="24"/>
          <w:shd w:val="clear" w:color="auto" w:fill="FFFFFF"/>
        </w:rPr>
      </w:pPr>
      <w:r>
        <w:rPr>
          <w:rFonts w:ascii="Century Gothic" w:hAnsi="Century Gothic" w:cs="Arial"/>
          <w:i/>
          <w:color w:val="222222"/>
          <w:sz w:val="24"/>
          <w:szCs w:val="24"/>
          <w:shd w:val="clear" w:color="auto" w:fill="FFFFFF"/>
        </w:rPr>
        <w:t>United Kingdom</w:t>
      </w:r>
    </w:p>
    <w:p w:rsidR="00F65BD9" w:rsidRPr="00AE162A" w:rsidRDefault="00F65BD9" w:rsidP="0078351F">
      <w:pPr>
        <w:shd w:val="clear" w:color="auto" w:fill="FFFFFF"/>
        <w:spacing w:after="0" w:line="240" w:lineRule="auto"/>
        <w:jc w:val="center"/>
        <w:rPr>
          <w:rFonts w:ascii="Century Gothic" w:hAnsi="Century Gothic" w:cs="Arial"/>
          <w:i/>
          <w:color w:val="222222"/>
          <w:sz w:val="24"/>
          <w:szCs w:val="24"/>
          <w:shd w:val="clear" w:color="auto" w:fill="FFFFFF"/>
        </w:rPr>
      </w:pPr>
      <w:r>
        <w:rPr>
          <w:rFonts w:ascii="Century Gothic" w:hAnsi="Century Gothic" w:cs="Arial"/>
          <w:i/>
          <w:color w:val="222222"/>
          <w:sz w:val="24"/>
          <w:szCs w:val="24"/>
          <w:shd w:val="clear" w:color="auto" w:fill="FFFFFF"/>
        </w:rPr>
        <w:t>r.lippens@keele.ac.uk</w:t>
      </w:r>
    </w:p>
    <w:p w:rsidR="003D7CE5" w:rsidRPr="00683B19" w:rsidRDefault="003D7CE5" w:rsidP="003D7CE5">
      <w:pPr>
        <w:shd w:val="clear" w:color="auto" w:fill="FFFFFF"/>
        <w:spacing w:after="0" w:line="360" w:lineRule="auto"/>
        <w:jc w:val="center"/>
        <w:rPr>
          <w:rFonts w:ascii="Century Gothic" w:hAnsi="Century Gothic" w:cs="Arial"/>
          <w:color w:val="222222"/>
          <w:sz w:val="24"/>
          <w:szCs w:val="24"/>
          <w:shd w:val="clear" w:color="auto" w:fill="FFFFFF"/>
        </w:rPr>
      </w:pPr>
    </w:p>
    <w:p w:rsidR="003D7CE5" w:rsidRDefault="003D7CE5" w:rsidP="003D7CE5">
      <w:pPr>
        <w:shd w:val="clear" w:color="auto" w:fill="FFFFFF"/>
        <w:spacing w:after="0" w:line="240" w:lineRule="auto"/>
        <w:jc w:val="both"/>
        <w:rPr>
          <w:rFonts w:ascii="Century Gothic" w:eastAsia="Times New Roman" w:hAnsi="Century Gothic" w:cs="Arial"/>
          <w:color w:val="222222"/>
          <w:sz w:val="24"/>
          <w:szCs w:val="24"/>
          <w:lang w:eastAsia="en-GB"/>
        </w:rPr>
      </w:pPr>
      <w:r w:rsidRPr="00683B19">
        <w:rPr>
          <w:rFonts w:ascii="Century Gothic" w:eastAsia="Times New Roman" w:hAnsi="Century Gothic" w:cs="Arial"/>
          <w:b/>
          <w:color w:val="222222"/>
          <w:sz w:val="24"/>
          <w:szCs w:val="24"/>
          <w:lang w:eastAsia="en-GB"/>
        </w:rPr>
        <w:t>Abstract</w:t>
      </w:r>
      <w:r w:rsidRPr="00683B19">
        <w:rPr>
          <w:rFonts w:ascii="Century Gothic" w:eastAsia="Times New Roman" w:hAnsi="Century Gothic" w:cs="Arial"/>
          <w:color w:val="222222"/>
          <w:sz w:val="24"/>
          <w:szCs w:val="24"/>
          <w:lang w:eastAsia="en-GB"/>
        </w:rPr>
        <w:br/>
      </w:r>
      <w:proofErr w:type="gramStart"/>
      <w:r w:rsidR="0030566A">
        <w:rPr>
          <w:rFonts w:ascii="Century Gothic" w:eastAsia="Times New Roman" w:hAnsi="Century Gothic" w:cs="Arial"/>
          <w:color w:val="222222"/>
          <w:sz w:val="24"/>
          <w:szCs w:val="24"/>
          <w:lang w:eastAsia="en-GB"/>
        </w:rPr>
        <w:t>The</w:t>
      </w:r>
      <w:proofErr w:type="gramEnd"/>
      <w:r w:rsidR="0030566A">
        <w:rPr>
          <w:rFonts w:ascii="Century Gothic" w:eastAsia="Times New Roman" w:hAnsi="Century Gothic" w:cs="Arial"/>
          <w:color w:val="222222"/>
          <w:sz w:val="24"/>
          <w:szCs w:val="24"/>
          <w:lang w:eastAsia="en-GB"/>
        </w:rPr>
        <w:t xml:space="preserve"> p</w:t>
      </w:r>
      <w:r w:rsidR="005D55C5">
        <w:rPr>
          <w:rFonts w:ascii="Century Gothic" w:eastAsia="Times New Roman" w:hAnsi="Century Gothic" w:cs="Arial"/>
          <w:color w:val="222222"/>
          <w:sz w:val="24"/>
          <w:szCs w:val="24"/>
          <w:lang w:eastAsia="en-GB"/>
        </w:rPr>
        <w:t xml:space="preserve">sychoanalytic interpretation of </w:t>
      </w:r>
      <w:proofErr w:type="spellStart"/>
      <w:r w:rsidR="005D55C5">
        <w:rPr>
          <w:rFonts w:ascii="Century Gothic" w:eastAsia="Times New Roman" w:hAnsi="Century Gothic" w:cs="Arial"/>
          <w:color w:val="222222"/>
          <w:sz w:val="24"/>
          <w:szCs w:val="24"/>
          <w:lang w:eastAsia="en-GB"/>
        </w:rPr>
        <w:t>Salafi</w:t>
      </w:r>
      <w:proofErr w:type="spellEnd"/>
      <w:r w:rsidR="005D55C5">
        <w:rPr>
          <w:rFonts w:ascii="Century Gothic" w:eastAsia="Times New Roman" w:hAnsi="Century Gothic" w:cs="Arial"/>
          <w:color w:val="222222"/>
          <w:sz w:val="24"/>
          <w:szCs w:val="24"/>
          <w:lang w:eastAsia="en-GB"/>
        </w:rPr>
        <w:t xml:space="preserve"> </w:t>
      </w:r>
      <w:proofErr w:type="spellStart"/>
      <w:r w:rsidR="005D55C5">
        <w:rPr>
          <w:rFonts w:ascii="Century Gothic" w:eastAsia="Times New Roman" w:hAnsi="Century Gothic" w:cs="Arial"/>
          <w:color w:val="222222"/>
          <w:sz w:val="24"/>
          <w:szCs w:val="24"/>
          <w:lang w:eastAsia="en-GB"/>
        </w:rPr>
        <w:t>jihadism</w:t>
      </w:r>
      <w:proofErr w:type="spellEnd"/>
      <w:r w:rsidR="005D55C5">
        <w:rPr>
          <w:rFonts w:ascii="Century Gothic" w:eastAsia="Times New Roman" w:hAnsi="Century Gothic" w:cs="Arial"/>
          <w:color w:val="222222"/>
          <w:sz w:val="24"/>
          <w:szCs w:val="24"/>
          <w:lang w:eastAsia="en-GB"/>
        </w:rPr>
        <w:t xml:space="preserve"> and terrorism</w:t>
      </w:r>
      <w:r w:rsidR="0030566A">
        <w:rPr>
          <w:rFonts w:ascii="Century Gothic" w:eastAsia="Times New Roman" w:hAnsi="Century Gothic" w:cs="Arial"/>
          <w:color w:val="222222"/>
          <w:sz w:val="24"/>
          <w:szCs w:val="24"/>
          <w:lang w:eastAsia="en-GB"/>
        </w:rPr>
        <w:t>, or the application of psychoanalytic categories to said issues,</w:t>
      </w:r>
      <w:r w:rsidR="005D55C5">
        <w:rPr>
          <w:rFonts w:ascii="Century Gothic" w:eastAsia="Times New Roman" w:hAnsi="Century Gothic" w:cs="Arial"/>
          <w:color w:val="222222"/>
          <w:sz w:val="24"/>
          <w:szCs w:val="24"/>
          <w:lang w:eastAsia="en-GB"/>
        </w:rPr>
        <w:t xml:space="preserve"> </w:t>
      </w:r>
      <w:r w:rsidR="0030566A">
        <w:rPr>
          <w:rFonts w:ascii="Century Gothic" w:eastAsia="Times New Roman" w:hAnsi="Century Gothic" w:cs="Arial"/>
          <w:color w:val="222222"/>
          <w:sz w:val="24"/>
          <w:szCs w:val="24"/>
          <w:lang w:eastAsia="en-GB"/>
        </w:rPr>
        <w:t>a</w:t>
      </w:r>
      <w:r w:rsidR="005D55C5">
        <w:rPr>
          <w:rFonts w:ascii="Century Gothic" w:eastAsia="Times New Roman" w:hAnsi="Century Gothic" w:cs="Arial"/>
          <w:color w:val="222222"/>
          <w:sz w:val="24"/>
          <w:szCs w:val="24"/>
          <w:lang w:eastAsia="en-GB"/>
        </w:rPr>
        <w:t>re not very common</w:t>
      </w:r>
      <w:r w:rsidR="00AB70F3">
        <w:rPr>
          <w:rFonts w:ascii="Century Gothic" w:eastAsia="Times New Roman" w:hAnsi="Century Gothic" w:cs="Arial"/>
          <w:color w:val="222222"/>
          <w:sz w:val="24"/>
          <w:szCs w:val="24"/>
          <w:lang w:eastAsia="en-GB"/>
        </w:rPr>
        <w:t xml:space="preserve">. Indeed the mobilisation of psychoanalysis in this context very often prompts accusations of </w:t>
      </w:r>
      <w:proofErr w:type="spellStart"/>
      <w:r w:rsidR="00AB70F3">
        <w:rPr>
          <w:rFonts w:ascii="Century Gothic" w:eastAsia="Times New Roman" w:hAnsi="Century Gothic" w:cs="Arial"/>
          <w:color w:val="222222"/>
          <w:sz w:val="24"/>
          <w:szCs w:val="24"/>
          <w:lang w:eastAsia="en-GB"/>
        </w:rPr>
        <w:t>orientalism</w:t>
      </w:r>
      <w:proofErr w:type="spellEnd"/>
      <w:r w:rsidR="00AB70F3">
        <w:rPr>
          <w:rFonts w:ascii="Century Gothic" w:eastAsia="Times New Roman" w:hAnsi="Century Gothic" w:cs="Arial"/>
          <w:color w:val="222222"/>
          <w:sz w:val="24"/>
          <w:szCs w:val="24"/>
          <w:lang w:eastAsia="en-GB"/>
        </w:rPr>
        <w:t xml:space="preserve"> and </w:t>
      </w:r>
      <w:r w:rsidR="008A68C5">
        <w:rPr>
          <w:rFonts w:ascii="Century Gothic" w:eastAsia="Times New Roman" w:hAnsi="Century Gothic" w:cs="Arial"/>
          <w:color w:val="222222"/>
          <w:sz w:val="24"/>
          <w:szCs w:val="24"/>
          <w:lang w:eastAsia="en-GB"/>
        </w:rPr>
        <w:t xml:space="preserve">cultural </w:t>
      </w:r>
      <w:r w:rsidR="00AB70F3">
        <w:rPr>
          <w:rFonts w:ascii="Century Gothic" w:eastAsia="Times New Roman" w:hAnsi="Century Gothic" w:cs="Arial"/>
          <w:color w:val="222222"/>
          <w:sz w:val="24"/>
          <w:szCs w:val="24"/>
          <w:lang w:eastAsia="en-GB"/>
        </w:rPr>
        <w:t>imperialism</w:t>
      </w:r>
      <w:r w:rsidR="005D55C5">
        <w:rPr>
          <w:rFonts w:ascii="Century Gothic" w:eastAsia="Times New Roman" w:hAnsi="Century Gothic" w:cs="Arial"/>
          <w:color w:val="222222"/>
          <w:sz w:val="24"/>
          <w:szCs w:val="24"/>
          <w:lang w:eastAsia="en-GB"/>
        </w:rPr>
        <w:t xml:space="preserve">. </w:t>
      </w:r>
      <w:r w:rsidR="001001D2">
        <w:rPr>
          <w:rFonts w:ascii="Century Gothic" w:eastAsia="Times New Roman" w:hAnsi="Century Gothic" w:cs="Arial"/>
          <w:color w:val="222222"/>
          <w:sz w:val="24"/>
          <w:szCs w:val="24"/>
          <w:lang w:eastAsia="en-GB"/>
        </w:rPr>
        <w:t>B</w:t>
      </w:r>
      <w:r w:rsidR="0030566A">
        <w:rPr>
          <w:rFonts w:ascii="Century Gothic" w:eastAsia="Times New Roman" w:hAnsi="Century Gothic" w:cs="Arial"/>
          <w:color w:val="222222"/>
          <w:sz w:val="24"/>
          <w:szCs w:val="24"/>
          <w:lang w:eastAsia="en-GB"/>
        </w:rPr>
        <w:t>oth academic discourse and</w:t>
      </w:r>
      <w:r w:rsidR="008664A0">
        <w:rPr>
          <w:rFonts w:ascii="Century Gothic" w:eastAsia="Times New Roman" w:hAnsi="Century Gothic" w:cs="Arial"/>
          <w:color w:val="222222"/>
          <w:sz w:val="24"/>
          <w:szCs w:val="24"/>
          <w:lang w:eastAsia="en-GB"/>
        </w:rPr>
        <w:t>, to a lesser extent,</w:t>
      </w:r>
      <w:r w:rsidR="0030566A">
        <w:rPr>
          <w:rFonts w:ascii="Century Gothic" w:eastAsia="Times New Roman" w:hAnsi="Century Gothic" w:cs="Arial"/>
          <w:color w:val="222222"/>
          <w:sz w:val="24"/>
          <w:szCs w:val="24"/>
          <w:lang w:eastAsia="en-GB"/>
        </w:rPr>
        <w:t xml:space="preserve"> policy</w:t>
      </w:r>
      <w:r w:rsidR="008664A0">
        <w:rPr>
          <w:rFonts w:ascii="Century Gothic" w:eastAsia="Times New Roman" w:hAnsi="Century Gothic" w:cs="Arial"/>
          <w:color w:val="222222"/>
          <w:sz w:val="24"/>
          <w:szCs w:val="24"/>
          <w:lang w:eastAsia="en-GB"/>
        </w:rPr>
        <w:t>,</w:t>
      </w:r>
      <w:r w:rsidR="0030566A">
        <w:rPr>
          <w:rFonts w:ascii="Century Gothic" w:eastAsia="Times New Roman" w:hAnsi="Century Gothic" w:cs="Arial"/>
          <w:color w:val="222222"/>
          <w:sz w:val="24"/>
          <w:szCs w:val="24"/>
          <w:lang w:eastAsia="en-GB"/>
        </w:rPr>
        <w:t xml:space="preserve"> </w:t>
      </w:r>
      <w:r w:rsidR="006E5D3F">
        <w:rPr>
          <w:rFonts w:ascii="Century Gothic" w:eastAsia="Times New Roman" w:hAnsi="Century Gothic" w:cs="Arial"/>
          <w:color w:val="222222"/>
          <w:sz w:val="24"/>
          <w:szCs w:val="24"/>
          <w:lang w:eastAsia="en-GB"/>
        </w:rPr>
        <w:t xml:space="preserve">tend to ‘explain’, whether genuinely, strategically or tactically, </w:t>
      </w:r>
      <w:r w:rsidR="001001D2">
        <w:rPr>
          <w:rFonts w:ascii="Century Gothic" w:eastAsia="Times New Roman" w:hAnsi="Century Gothic" w:cs="Arial"/>
          <w:color w:val="222222"/>
          <w:sz w:val="24"/>
          <w:szCs w:val="24"/>
          <w:lang w:eastAsia="en-GB"/>
        </w:rPr>
        <w:t xml:space="preserve">or diplomatically, </w:t>
      </w:r>
      <w:r w:rsidR="006E5D3F">
        <w:rPr>
          <w:rFonts w:ascii="Century Gothic" w:eastAsia="Times New Roman" w:hAnsi="Century Gothic" w:cs="Arial"/>
          <w:color w:val="222222"/>
          <w:sz w:val="24"/>
          <w:szCs w:val="24"/>
          <w:lang w:eastAsia="en-GB"/>
        </w:rPr>
        <w:t xml:space="preserve">the emergence </w:t>
      </w:r>
      <w:r w:rsidR="00871F54">
        <w:rPr>
          <w:rFonts w:ascii="Century Gothic" w:eastAsia="Times New Roman" w:hAnsi="Century Gothic" w:cs="Arial"/>
          <w:color w:val="222222"/>
          <w:sz w:val="24"/>
          <w:szCs w:val="24"/>
          <w:lang w:eastAsia="en-GB"/>
        </w:rPr>
        <w:t xml:space="preserve">of “home grown” </w:t>
      </w:r>
      <w:proofErr w:type="spellStart"/>
      <w:r w:rsidR="00871F54">
        <w:rPr>
          <w:rFonts w:ascii="Century Gothic" w:eastAsia="Times New Roman" w:hAnsi="Century Gothic" w:cs="Arial"/>
          <w:color w:val="222222"/>
          <w:sz w:val="24"/>
          <w:szCs w:val="24"/>
          <w:lang w:eastAsia="en-GB"/>
        </w:rPr>
        <w:t>Salafism</w:t>
      </w:r>
      <w:proofErr w:type="spellEnd"/>
      <w:r w:rsidR="00871F54">
        <w:rPr>
          <w:rFonts w:ascii="Century Gothic" w:eastAsia="Times New Roman" w:hAnsi="Century Gothic" w:cs="Arial"/>
          <w:color w:val="222222"/>
          <w:sz w:val="24"/>
          <w:szCs w:val="24"/>
          <w:lang w:eastAsia="en-GB"/>
        </w:rPr>
        <w:t xml:space="preserve"> by pointing to </w:t>
      </w:r>
      <w:r w:rsidR="00AB3659">
        <w:rPr>
          <w:rFonts w:ascii="Century Gothic" w:eastAsia="Times New Roman" w:hAnsi="Century Gothic" w:cs="Arial"/>
          <w:color w:val="222222"/>
          <w:sz w:val="24"/>
          <w:szCs w:val="24"/>
          <w:lang w:eastAsia="en-GB"/>
        </w:rPr>
        <w:t xml:space="preserve">social, </w:t>
      </w:r>
      <w:r w:rsidR="00871F54">
        <w:rPr>
          <w:rFonts w:ascii="Century Gothic" w:eastAsia="Times New Roman" w:hAnsi="Century Gothic" w:cs="Arial"/>
          <w:color w:val="222222"/>
          <w:sz w:val="24"/>
          <w:szCs w:val="24"/>
          <w:lang w:eastAsia="en-GB"/>
        </w:rPr>
        <w:t>welfare</w:t>
      </w:r>
      <w:r w:rsidR="00AB3659">
        <w:rPr>
          <w:rFonts w:ascii="Century Gothic" w:eastAsia="Times New Roman" w:hAnsi="Century Gothic" w:cs="Arial"/>
          <w:color w:val="222222"/>
          <w:sz w:val="24"/>
          <w:szCs w:val="24"/>
          <w:lang w:eastAsia="en-GB"/>
        </w:rPr>
        <w:t xml:space="preserve"> or</w:t>
      </w:r>
      <w:r w:rsidR="00871F54">
        <w:rPr>
          <w:rFonts w:ascii="Century Gothic" w:eastAsia="Times New Roman" w:hAnsi="Century Gothic" w:cs="Arial"/>
          <w:color w:val="222222"/>
          <w:sz w:val="24"/>
          <w:szCs w:val="24"/>
          <w:lang w:eastAsia="en-GB"/>
        </w:rPr>
        <w:t xml:space="preserve"> educational deficits </w:t>
      </w:r>
      <w:r w:rsidR="00AB3659">
        <w:rPr>
          <w:rFonts w:ascii="Century Gothic" w:eastAsia="Times New Roman" w:hAnsi="Century Gothic" w:cs="Arial"/>
          <w:color w:val="222222"/>
          <w:sz w:val="24"/>
          <w:szCs w:val="24"/>
          <w:lang w:eastAsia="en-GB"/>
        </w:rPr>
        <w:t>in the jihadists’ biographies. In this article we make an attempt to focus on psychoanalysis (or “depth ps</w:t>
      </w:r>
      <w:r w:rsidR="00AB70F3">
        <w:rPr>
          <w:rFonts w:ascii="Century Gothic" w:eastAsia="Times New Roman" w:hAnsi="Century Gothic" w:cs="Arial"/>
          <w:color w:val="222222"/>
          <w:sz w:val="24"/>
          <w:szCs w:val="24"/>
          <w:lang w:eastAsia="en-GB"/>
        </w:rPr>
        <w:t>ychology”, as it was sometimes called</w:t>
      </w:r>
      <w:r w:rsidR="00AB3659">
        <w:rPr>
          <w:rFonts w:ascii="Century Gothic" w:eastAsia="Times New Roman" w:hAnsi="Century Gothic" w:cs="Arial"/>
          <w:color w:val="222222"/>
          <w:sz w:val="24"/>
          <w:szCs w:val="24"/>
          <w:lang w:eastAsia="en-GB"/>
        </w:rPr>
        <w:t xml:space="preserve"> in a </w:t>
      </w:r>
      <w:r w:rsidR="001001D2">
        <w:rPr>
          <w:rFonts w:ascii="Century Gothic" w:eastAsia="Times New Roman" w:hAnsi="Century Gothic" w:cs="Arial"/>
          <w:color w:val="222222"/>
          <w:sz w:val="24"/>
          <w:szCs w:val="24"/>
          <w:lang w:eastAsia="en-GB"/>
        </w:rPr>
        <w:t xml:space="preserve">now </w:t>
      </w:r>
      <w:r w:rsidR="00AB3659">
        <w:rPr>
          <w:rFonts w:ascii="Century Gothic" w:eastAsia="Times New Roman" w:hAnsi="Century Gothic" w:cs="Arial"/>
          <w:color w:val="222222"/>
          <w:sz w:val="24"/>
          <w:szCs w:val="24"/>
          <w:lang w:eastAsia="en-GB"/>
        </w:rPr>
        <w:t>bygone age) to shed light on the phenomenon</w:t>
      </w:r>
      <w:r w:rsidR="009521FC">
        <w:rPr>
          <w:rFonts w:ascii="Century Gothic" w:eastAsia="Times New Roman" w:hAnsi="Century Gothic" w:cs="Arial"/>
          <w:color w:val="222222"/>
          <w:sz w:val="24"/>
          <w:szCs w:val="24"/>
          <w:lang w:eastAsia="en-GB"/>
        </w:rPr>
        <w:t xml:space="preserve">. Taking cues from Jan </w:t>
      </w:r>
      <w:proofErr w:type="spellStart"/>
      <w:r w:rsidR="009521FC">
        <w:rPr>
          <w:rFonts w:ascii="Century Gothic" w:eastAsia="Times New Roman" w:hAnsi="Century Gothic" w:cs="Arial"/>
          <w:color w:val="222222"/>
          <w:sz w:val="24"/>
          <w:szCs w:val="24"/>
          <w:lang w:eastAsia="en-GB"/>
        </w:rPr>
        <w:t>Hendrik</w:t>
      </w:r>
      <w:proofErr w:type="spellEnd"/>
      <w:r w:rsidR="009521FC">
        <w:rPr>
          <w:rFonts w:ascii="Century Gothic" w:eastAsia="Times New Roman" w:hAnsi="Century Gothic" w:cs="Arial"/>
          <w:color w:val="222222"/>
          <w:sz w:val="24"/>
          <w:szCs w:val="24"/>
          <w:lang w:eastAsia="en-GB"/>
        </w:rPr>
        <w:t xml:space="preserve"> </w:t>
      </w:r>
      <w:r w:rsidR="00001BCA">
        <w:rPr>
          <w:rFonts w:ascii="Century Gothic" w:eastAsia="Times New Roman" w:hAnsi="Century Gothic" w:cs="Arial"/>
          <w:color w:val="222222"/>
          <w:sz w:val="24"/>
          <w:szCs w:val="24"/>
          <w:lang w:eastAsia="en-GB"/>
        </w:rPr>
        <w:t>Van den Berg</w:t>
      </w:r>
      <w:r w:rsidR="009521FC">
        <w:rPr>
          <w:rFonts w:ascii="Century Gothic" w:eastAsia="Times New Roman" w:hAnsi="Century Gothic" w:cs="Arial"/>
          <w:color w:val="222222"/>
          <w:sz w:val="24"/>
          <w:szCs w:val="24"/>
          <w:lang w:eastAsia="en-GB"/>
        </w:rPr>
        <w:t xml:space="preserve">’s neo-Freudian and phenomenology inspired critique of classical psychoanalysis on the one hand, and Peter </w:t>
      </w:r>
      <w:proofErr w:type="spellStart"/>
      <w:r w:rsidR="009521FC">
        <w:rPr>
          <w:rFonts w:ascii="Century Gothic" w:eastAsia="Times New Roman" w:hAnsi="Century Gothic" w:cs="Arial"/>
          <w:color w:val="222222"/>
          <w:sz w:val="24"/>
          <w:szCs w:val="24"/>
          <w:lang w:eastAsia="en-GB"/>
        </w:rPr>
        <w:t>Sloterdijk’s</w:t>
      </w:r>
      <w:proofErr w:type="spellEnd"/>
      <w:r w:rsidR="009521FC">
        <w:rPr>
          <w:rFonts w:ascii="Century Gothic" w:eastAsia="Times New Roman" w:hAnsi="Century Gothic" w:cs="Arial"/>
          <w:color w:val="222222"/>
          <w:sz w:val="24"/>
          <w:szCs w:val="24"/>
          <w:lang w:eastAsia="en-GB"/>
        </w:rPr>
        <w:t xml:space="preserve"> </w:t>
      </w:r>
      <w:r w:rsidR="00281D6C">
        <w:rPr>
          <w:rFonts w:ascii="Century Gothic" w:eastAsia="Times New Roman" w:hAnsi="Century Gothic" w:cs="Arial"/>
          <w:color w:val="222222"/>
          <w:sz w:val="24"/>
          <w:szCs w:val="24"/>
          <w:lang w:eastAsia="en-GB"/>
        </w:rPr>
        <w:t xml:space="preserve">recent work on </w:t>
      </w:r>
      <w:proofErr w:type="spellStart"/>
      <w:r w:rsidR="00281D6C">
        <w:rPr>
          <w:rFonts w:ascii="Century Gothic" w:eastAsia="Times New Roman" w:hAnsi="Century Gothic" w:cs="Arial"/>
          <w:color w:val="222222"/>
          <w:sz w:val="24"/>
          <w:szCs w:val="24"/>
          <w:lang w:eastAsia="en-GB"/>
        </w:rPr>
        <w:t>bastardy</w:t>
      </w:r>
      <w:proofErr w:type="spellEnd"/>
      <w:r w:rsidR="00AF3A00">
        <w:rPr>
          <w:rFonts w:ascii="Century Gothic" w:eastAsia="Times New Roman" w:hAnsi="Century Gothic" w:cs="Arial"/>
          <w:color w:val="222222"/>
          <w:sz w:val="24"/>
          <w:szCs w:val="24"/>
          <w:lang w:eastAsia="en-GB"/>
        </w:rPr>
        <w:t xml:space="preserve"> on the other</w:t>
      </w:r>
      <w:r w:rsidR="00281D6C">
        <w:rPr>
          <w:rFonts w:ascii="Century Gothic" w:eastAsia="Times New Roman" w:hAnsi="Century Gothic" w:cs="Arial"/>
          <w:color w:val="222222"/>
          <w:sz w:val="24"/>
          <w:szCs w:val="24"/>
          <w:lang w:eastAsia="en-GB"/>
        </w:rPr>
        <w:t xml:space="preserve">, we offer a reading of </w:t>
      </w:r>
      <w:r w:rsidR="00AB70F3">
        <w:rPr>
          <w:rFonts w:ascii="Century Gothic" w:eastAsia="Times New Roman" w:hAnsi="Century Gothic" w:cs="Arial"/>
          <w:color w:val="222222"/>
          <w:sz w:val="24"/>
          <w:szCs w:val="24"/>
          <w:lang w:eastAsia="en-GB"/>
        </w:rPr>
        <w:t xml:space="preserve">European home grown </w:t>
      </w:r>
      <w:proofErr w:type="spellStart"/>
      <w:r w:rsidR="00AC560C">
        <w:rPr>
          <w:rFonts w:ascii="Century Gothic" w:eastAsia="Times New Roman" w:hAnsi="Century Gothic" w:cs="Arial"/>
          <w:color w:val="222222"/>
          <w:sz w:val="24"/>
          <w:szCs w:val="24"/>
          <w:lang w:eastAsia="en-GB"/>
        </w:rPr>
        <w:t>Salafi</w:t>
      </w:r>
      <w:proofErr w:type="spellEnd"/>
      <w:r w:rsidR="00AC560C">
        <w:rPr>
          <w:rFonts w:ascii="Century Gothic" w:eastAsia="Times New Roman" w:hAnsi="Century Gothic" w:cs="Arial"/>
          <w:color w:val="222222"/>
          <w:sz w:val="24"/>
          <w:szCs w:val="24"/>
          <w:lang w:eastAsia="en-GB"/>
        </w:rPr>
        <w:t xml:space="preserve"> jihadist</w:t>
      </w:r>
      <w:r w:rsidR="00AB70F3">
        <w:rPr>
          <w:rFonts w:ascii="Century Gothic" w:eastAsia="Times New Roman" w:hAnsi="Century Gothic" w:cs="Arial"/>
          <w:color w:val="222222"/>
          <w:sz w:val="24"/>
          <w:szCs w:val="24"/>
          <w:lang w:eastAsia="en-GB"/>
        </w:rPr>
        <w:t xml:space="preserve"> and terroris</w:t>
      </w:r>
      <w:r w:rsidR="00AC560C">
        <w:rPr>
          <w:rFonts w:ascii="Century Gothic" w:eastAsia="Times New Roman" w:hAnsi="Century Gothic" w:cs="Arial"/>
          <w:color w:val="222222"/>
          <w:sz w:val="24"/>
          <w:szCs w:val="24"/>
          <w:lang w:eastAsia="en-GB"/>
        </w:rPr>
        <w:t>t inclination</w:t>
      </w:r>
      <w:r w:rsidR="00AB70F3">
        <w:rPr>
          <w:rFonts w:ascii="Century Gothic" w:eastAsia="Times New Roman" w:hAnsi="Century Gothic" w:cs="Arial"/>
          <w:color w:val="222222"/>
          <w:sz w:val="24"/>
          <w:szCs w:val="24"/>
          <w:lang w:eastAsia="en-GB"/>
        </w:rPr>
        <w:t xml:space="preserve"> as reactions to failure, and as manifestations of a </w:t>
      </w:r>
      <w:r w:rsidR="00AF3A00">
        <w:rPr>
          <w:rFonts w:ascii="Century Gothic" w:eastAsia="Times New Roman" w:hAnsi="Century Gothic" w:cs="Arial"/>
          <w:color w:val="222222"/>
          <w:sz w:val="24"/>
          <w:szCs w:val="24"/>
          <w:lang w:eastAsia="en-GB"/>
        </w:rPr>
        <w:t xml:space="preserve">deep </w:t>
      </w:r>
      <w:r w:rsidR="00AB70F3">
        <w:rPr>
          <w:rFonts w:ascii="Century Gothic" w:eastAsia="Times New Roman" w:hAnsi="Century Gothic" w:cs="Arial"/>
          <w:color w:val="222222"/>
          <w:sz w:val="24"/>
          <w:szCs w:val="24"/>
          <w:lang w:eastAsia="en-GB"/>
        </w:rPr>
        <w:t>sense of inadequacy,</w:t>
      </w:r>
      <w:r w:rsidR="00077FD4">
        <w:rPr>
          <w:rFonts w:ascii="Century Gothic" w:eastAsia="Times New Roman" w:hAnsi="Century Gothic" w:cs="Arial"/>
          <w:color w:val="222222"/>
          <w:sz w:val="24"/>
          <w:szCs w:val="24"/>
          <w:lang w:eastAsia="en-GB"/>
        </w:rPr>
        <w:t xml:space="preserve"> in some of those who are unable to</w:t>
      </w:r>
      <w:r w:rsidR="000B6945">
        <w:rPr>
          <w:rFonts w:ascii="Century Gothic" w:eastAsia="Times New Roman" w:hAnsi="Century Gothic" w:cs="Arial"/>
          <w:color w:val="222222"/>
          <w:sz w:val="24"/>
          <w:szCs w:val="24"/>
          <w:lang w:eastAsia="en-GB"/>
        </w:rPr>
        <w:t xml:space="preserve"> </w:t>
      </w:r>
      <w:r w:rsidR="008A68C5">
        <w:rPr>
          <w:rFonts w:ascii="Century Gothic" w:eastAsia="Times New Roman" w:hAnsi="Century Gothic" w:cs="Arial"/>
          <w:color w:val="222222"/>
          <w:sz w:val="24"/>
          <w:szCs w:val="24"/>
          <w:lang w:eastAsia="en-GB"/>
        </w:rPr>
        <w:t>live up to what has become the predominant, imperative code in the cultural mainstream: to live one’s life in radical, complete and total sovereignty, undetermined and in absolute omnipotence.</w:t>
      </w:r>
      <w:r w:rsidR="001001D2">
        <w:rPr>
          <w:rFonts w:ascii="Century Gothic" w:eastAsia="Times New Roman" w:hAnsi="Century Gothic" w:cs="Arial"/>
          <w:color w:val="222222"/>
          <w:sz w:val="24"/>
          <w:szCs w:val="24"/>
          <w:lang w:eastAsia="en-GB"/>
        </w:rPr>
        <w:t xml:space="preserve"> This code, and the exigencies which it imposes, we suggest, have become mainstream in the age which we have called </w:t>
      </w:r>
      <w:proofErr w:type="spellStart"/>
      <w:r w:rsidR="001001D2">
        <w:rPr>
          <w:rFonts w:ascii="Century Gothic" w:eastAsia="Times New Roman" w:hAnsi="Century Gothic" w:cs="Arial"/>
          <w:color w:val="222222"/>
          <w:sz w:val="24"/>
          <w:szCs w:val="24"/>
          <w:lang w:eastAsia="en-GB"/>
        </w:rPr>
        <w:t>Luciferian</w:t>
      </w:r>
      <w:proofErr w:type="spellEnd"/>
      <w:r w:rsidR="001001D2">
        <w:rPr>
          <w:rFonts w:ascii="Century Gothic" w:eastAsia="Times New Roman" w:hAnsi="Century Gothic" w:cs="Arial"/>
          <w:color w:val="222222"/>
          <w:sz w:val="24"/>
          <w:szCs w:val="24"/>
          <w:lang w:eastAsia="en-GB"/>
        </w:rPr>
        <w:t xml:space="preserve">.  </w:t>
      </w:r>
      <w:r w:rsidR="008A68C5">
        <w:rPr>
          <w:rFonts w:ascii="Century Gothic" w:eastAsia="Times New Roman" w:hAnsi="Century Gothic" w:cs="Arial"/>
          <w:color w:val="222222"/>
          <w:sz w:val="24"/>
          <w:szCs w:val="24"/>
          <w:lang w:eastAsia="en-GB"/>
        </w:rPr>
        <w:t xml:space="preserve">  </w:t>
      </w:r>
      <w:r w:rsidR="00077FD4">
        <w:rPr>
          <w:rFonts w:ascii="Century Gothic" w:eastAsia="Times New Roman" w:hAnsi="Century Gothic" w:cs="Arial"/>
          <w:color w:val="222222"/>
          <w:sz w:val="24"/>
          <w:szCs w:val="24"/>
          <w:lang w:eastAsia="en-GB"/>
        </w:rPr>
        <w:t xml:space="preserve"> </w:t>
      </w:r>
      <w:r w:rsidR="00AB70F3">
        <w:rPr>
          <w:rFonts w:ascii="Century Gothic" w:eastAsia="Times New Roman" w:hAnsi="Century Gothic" w:cs="Arial"/>
          <w:color w:val="222222"/>
          <w:sz w:val="24"/>
          <w:szCs w:val="24"/>
          <w:lang w:eastAsia="en-GB"/>
        </w:rPr>
        <w:t xml:space="preserve"> </w:t>
      </w:r>
      <w:r w:rsidR="00AB3659">
        <w:rPr>
          <w:rFonts w:ascii="Century Gothic" w:eastAsia="Times New Roman" w:hAnsi="Century Gothic" w:cs="Arial"/>
          <w:color w:val="222222"/>
          <w:sz w:val="24"/>
          <w:szCs w:val="24"/>
          <w:lang w:eastAsia="en-GB"/>
        </w:rPr>
        <w:t xml:space="preserve">  </w:t>
      </w:r>
      <w:r w:rsidR="00871F54">
        <w:rPr>
          <w:rFonts w:ascii="Century Gothic" w:eastAsia="Times New Roman" w:hAnsi="Century Gothic" w:cs="Arial"/>
          <w:color w:val="222222"/>
          <w:sz w:val="24"/>
          <w:szCs w:val="24"/>
          <w:lang w:eastAsia="en-GB"/>
        </w:rPr>
        <w:t xml:space="preserve"> </w:t>
      </w:r>
      <w:r w:rsidR="008664A0">
        <w:rPr>
          <w:rFonts w:ascii="Century Gothic" w:eastAsia="Times New Roman" w:hAnsi="Century Gothic" w:cs="Arial"/>
          <w:color w:val="222222"/>
          <w:sz w:val="24"/>
          <w:szCs w:val="24"/>
          <w:lang w:eastAsia="en-GB"/>
        </w:rPr>
        <w:t xml:space="preserve"> </w:t>
      </w:r>
      <w:r w:rsidR="0030566A">
        <w:rPr>
          <w:rFonts w:ascii="Century Gothic" w:eastAsia="Times New Roman" w:hAnsi="Century Gothic" w:cs="Arial"/>
          <w:color w:val="222222"/>
          <w:sz w:val="24"/>
          <w:szCs w:val="24"/>
          <w:lang w:eastAsia="en-GB"/>
        </w:rPr>
        <w:t xml:space="preserve"> </w:t>
      </w:r>
    </w:p>
    <w:p w:rsidR="003D50B8" w:rsidRDefault="003D50B8" w:rsidP="003D7CE5">
      <w:pPr>
        <w:shd w:val="clear" w:color="auto" w:fill="FFFFFF"/>
        <w:spacing w:after="0" w:line="240" w:lineRule="auto"/>
        <w:jc w:val="both"/>
        <w:rPr>
          <w:rFonts w:ascii="Century Gothic" w:eastAsia="Times New Roman" w:hAnsi="Century Gothic" w:cs="Arial"/>
          <w:color w:val="222222"/>
          <w:sz w:val="24"/>
          <w:szCs w:val="24"/>
          <w:lang w:eastAsia="en-GB"/>
        </w:rPr>
      </w:pPr>
    </w:p>
    <w:p w:rsidR="003D50B8" w:rsidRPr="00683B19" w:rsidRDefault="003D50B8" w:rsidP="003D7CE5">
      <w:pPr>
        <w:shd w:val="clear" w:color="auto" w:fill="FFFFFF"/>
        <w:spacing w:after="0" w:line="240" w:lineRule="auto"/>
        <w:jc w:val="both"/>
        <w:rPr>
          <w:rFonts w:ascii="Century Gothic" w:eastAsia="Times New Roman" w:hAnsi="Century Gothic" w:cs="Arial"/>
          <w:color w:val="222222"/>
          <w:sz w:val="24"/>
          <w:szCs w:val="24"/>
          <w:lang w:eastAsia="en-GB"/>
        </w:rPr>
      </w:pPr>
    </w:p>
    <w:p w:rsidR="00280554" w:rsidRDefault="00280554" w:rsidP="006111EF">
      <w:pPr>
        <w:shd w:val="clear" w:color="auto" w:fill="FFFFFF"/>
        <w:spacing w:after="0" w:line="240" w:lineRule="auto"/>
        <w:jc w:val="both"/>
        <w:rPr>
          <w:rFonts w:ascii="Century Gothic" w:eastAsia="Times New Roman" w:hAnsi="Century Gothic" w:cs="Arial"/>
          <w:b/>
          <w:color w:val="222222"/>
          <w:sz w:val="24"/>
          <w:szCs w:val="24"/>
          <w:lang w:eastAsia="en-GB"/>
        </w:rPr>
      </w:pPr>
      <w:r>
        <w:rPr>
          <w:rFonts w:ascii="Century Gothic" w:eastAsia="Times New Roman" w:hAnsi="Century Gothic" w:cs="Arial"/>
          <w:b/>
          <w:color w:val="222222"/>
          <w:sz w:val="24"/>
          <w:szCs w:val="24"/>
          <w:lang w:eastAsia="en-GB"/>
        </w:rPr>
        <w:t>Key Words:</w:t>
      </w:r>
    </w:p>
    <w:p w:rsidR="00280554" w:rsidRPr="00280554" w:rsidRDefault="00280554" w:rsidP="006111EF">
      <w:pPr>
        <w:shd w:val="clear" w:color="auto" w:fill="FFFFFF"/>
        <w:spacing w:after="0" w:line="240" w:lineRule="auto"/>
        <w:jc w:val="both"/>
        <w:rPr>
          <w:rFonts w:ascii="Century Gothic" w:eastAsia="Times New Roman" w:hAnsi="Century Gothic" w:cs="Arial"/>
          <w:color w:val="222222"/>
          <w:sz w:val="24"/>
          <w:szCs w:val="24"/>
          <w:lang w:eastAsia="en-GB"/>
        </w:rPr>
      </w:pPr>
      <w:proofErr w:type="spellStart"/>
      <w:r w:rsidRPr="00280554">
        <w:rPr>
          <w:rFonts w:ascii="Century Gothic" w:eastAsia="Times New Roman" w:hAnsi="Century Gothic" w:cs="Arial"/>
          <w:color w:val="222222"/>
          <w:sz w:val="24"/>
          <w:szCs w:val="24"/>
          <w:lang w:eastAsia="en-GB"/>
        </w:rPr>
        <w:t>Salafi</w:t>
      </w:r>
      <w:r>
        <w:rPr>
          <w:rFonts w:ascii="Century Gothic" w:eastAsia="Times New Roman" w:hAnsi="Century Gothic" w:cs="Arial"/>
          <w:color w:val="222222"/>
          <w:sz w:val="24"/>
          <w:szCs w:val="24"/>
          <w:lang w:eastAsia="en-GB"/>
        </w:rPr>
        <w:t>sm</w:t>
      </w:r>
      <w:proofErr w:type="spellEnd"/>
      <w:r>
        <w:rPr>
          <w:rFonts w:ascii="Century Gothic" w:eastAsia="Times New Roman" w:hAnsi="Century Gothic" w:cs="Arial"/>
          <w:color w:val="222222"/>
          <w:sz w:val="24"/>
          <w:szCs w:val="24"/>
          <w:lang w:eastAsia="en-GB"/>
        </w:rPr>
        <w:t xml:space="preserve"> – Terrorism – Psychoanalysis – Lucifer </w:t>
      </w:r>
      <w:r w:rsidR="00807BB4">
        <w:rPr>
          <w:rFonts w:ascii="Century Gothic" w:eastAsia="Times New Roman" w:hAnsi="Century Gothic" w:cs="Arial"/>
          <w:color w:val="222222"/>
          <w:sz w:val="24"/>
          <w:szCs w:val="24"/>
          <w:lang w:eastAsia="en-GB"/>
        </w:rPr>
        <w:t>–</w:t>
      </w:r>
      <w:r>
        <w:rPr>
          <w:rFonts w:ascii="Century Gothic" w:eastAsia="Times New Roman" w:hAnsi="Century Gothic" w:cs="Arial"/>
          <w:color w:val="222222"/>
          <w:sz w:val="24"/>
          <w:szCs w:val="24"/>
          <w:lang w:eastAsia="en-GB"/>
        </w:rPr>
        <w:t xml:space="preserve"> </w:t>
      </w:r>
      <w:r w:rsidR="00807BB4">
        <w:rPr>
          <w:rFonts w:ascii="Century Gothic" w:eastAsia="Times New Roman" w:hAnsi="Century Gothic" w:cs="Arial"/>
          <w:color w:val="222222"/>
          <w:sz w:val="24"/>
          <w:szCs w:val="24"/>
          <w:lang w:eastAsia="en-GB"/>
        </w:rPr>
        <w:t xml:space="preserve">Peter </w:t>
      </w:r>
      <w:proofErr w:type="spellStart"/>
      <w:r>
        <w:rPr>
          <w:rFonts w:ascii="Century Gothic" w:eastAsia="Times New Roman" w:hAnsi="Century Gothic" w:cs="Arial"/>
          <w:color w:val="222222"/>
          <w:sz w:val="24"/>
          <w:szCs w:val="24"/>
          <w:lang w:eastAsia="en-GB"/>
        </w:rPr>
        <w:t>Sloterdijk</w:t>
      </w:r>
      <w:proofErr w:type="spellEnd"/>
      <w:r w:rsidRPr="00280554">
        <w:rPr>
          <w:rFonts w:ascii="Century Gothic" w:eastAsia="Times New Roman" w:hAnsi="Century Gothic" w:cs="Arial"/>
          <w:color w:val="222222"/>
          <w:sz w:val="24"/>
          <w:szCs w:val="24"/>
          <w:lang w:eastAsia="en-GB"/>
        </w:rPr>
        <w:t xml:space="preserve"> </w:t>
      </w:r>
      <w:r w:rsidR="001001D2">
        <w:rPr>
          <w:rFonts w:ascii="Century Gothic" w:eastAsia="Times New Roman" w:hAnsi="Century Gothic" w:cs="Arial"/>
          <w:color w:val="222222"/>
          <w:sz w:val="24"/>
          <w:szCs w:val="24"/>
          <w:lang w:eastAsia="en-GB"/>
        </w:rPr>
        <w:t>–</w:t>
      </w:r>
      <w:r w:rsidR="005F1ED4">
        <w:rPr>
          <w:rFonts w:ascii="Century Gothic" w:eastAsia="Times New Roman" w:hAnsi="Century Gothic" w:cs="Arial"/>
          <w:color w:val="222222"/>
          <w:sz w:val="24"/>
          <w:szCs w:val="24"/>
          <w:lang w:eastAsia="en-GB"/>
        </w:rPr>
        <w:t xml:space="preserve"> Jan </w:t>
      </w:r>
      <w:proofErr w:type="spellStart"/>
      <w:r w:rsidR="005F1ED4">
        <w:rPr>
          <w:rFonts w:ascii="Century Gothic" w:eastAsia="Times New Roman" w:hAnsi="Century Gothic" w:cs="Arial"/>
          <w:color w:val="222222"/>
          <w:sz w:val="24"/>
          <w:szCs w:val="24"/>
          <w:lang w:eastAsia="en-GB"/>
        </w:rPr>
        <w:t>Hendrik</w:t>
      </w:r>
      <w:proofErr w:type="spellEnd"/>
      <w:r w:rsidR="005F1ED4">
        <w:rPr>
          <w:rFonts w:ascii="Century Gothic" w:eastAsia="Times New Roman" w:hAnsi="Century Gothic" w:cs="Arial"/>
          <w:color w:val="222222"/>
          <w:sz w:val="24"/>
          <w:szCs w:val="24"/>
          <w:lang w:eastAsia="en-GB"/>
        </w:rPr>
        <w:t xml:space="preserve"> </w:t>
      </w:r>
      <w:r w:rsidR="00001BCA">
        <w:rPr>
          <w:rFonts w:ascii="Century Gothic" w:eastAsia="Times New Roman" w:hAnsi="Century Gothic" w:cs="Arial"/>
          <w:color w:val="222222"/>
          <w:sz w:val="24"/>
          <w:szCs w:val="24"/>
          <w:lang w:eastAsia="en-GB"/>
        </w:rPr>
        <w:t>Van den Berg</w:t>
      </w:r>
    </w:p>
    <w:p w:rsidR="00280554" w:rsidRDefault="00280554" w:rsidP="006111EF">
      <w:pPr>
        <w:shd w:val="clear" w:color="auto" w:fill="FFFFFF"/>
        <w:spacing w:after="0" w:line="240" w:lineRule="auto"/>
        <w:jc w:val="both"/>
        <w:rPr>
          <w:rFonts w:ascii="Century Gothic" w:eastAsia="Times New Roman" w:hAnsi="Century Gothic" w:cs="Arial"/>
          <w:b/>
          <w:color w:val="222222"/>
          <w:sz w:val="24"/>
          <w:szCs w:val="24"/>
          <w:lang w:eastAsia="en-GB"/>
        </w:rPr>
      </w:pPr>
    </w:p>
    <w:p w:rsidR="00807BB4" w:rsidRPr="00807BB4" w:rsidRDefault="00807BB4" w:rsidP="00807BB4">
      <w:pPr>
        <w:spacing w:after="0" w:line="240" w:lineRule="auto"/>
        <w:jc w:val="both"/>
        <w:rPr>
          <w:rFonts w:ascii="Century Gothic" w:eastAsia="Times New Roman" w:hAnsi="Century Gothic" w:cs="Arial"/>
          <w:b/>
          <w:color w:val="222222"/>
          <w:sz w:val="24"/>
          <w:szCs w:val="24"/>
          <w:lang w:eastAsia="en-GB"/>
        </w:rPr>
      </w:pPr>
      <w:r w:rsidRPr="00807BB4">
        <w:rPr>
          <w:rFonts w:ascii="Century Gothic" w:eastAsia="Times New Roman" w:hAnsi="Century Gothic" w:cs="Arial"/>
          <w:b/>
          <w:color w:val="222222"/>
          <w:sz w:val="24"/>
          <w:szCs w:val="24"/>
          <w:lang w:eastAsia="en-GB"/>
        </w:rPr>
        <w:t>Author</w:t>
      </w:r>
    </w:p>
    <w:p w:rsidR="00807BB4" w:rsidRPr="00807BB4" w:rsidRDefault="00807BB4" w:rsidP="00807BB4">
      <w:pPr>
        <w:spacing w:after="0" w:line="240" w:lineRule="auto"/>
        <w:jc w:val="both"/>
        <w:rPr>
          <w:rFonts w:ascii="Century Gothic" w:eastAsia="Times New Roman" w:hAnsi="Century Gothic" w:cs="Times New Roman"/>
          <w:sz w:val="24"/>
          <w:szCs w:val="24"/>
          <w:lang w:eastAsia="en-GB"/>
        </w:rPr>
      </w:pPr>
      <w:r w:rsidRPr="00807BB4">
        <w:rPr>
          <w:rFonts w:ascii="Century Gothic" w:eastAsia="Times New Roman" w:hAnsi="Century Gothic" w:cs="Times New Roman"/>
          <w:sz w:val="24"/>
          <w:szCs w:val="24"/>
          <w:lang w:eastAsia="en-GB"/>
        </w:rPr>
        <w:t xml:space="preserve">Author is Professor </w:t>
      </w:r>
      <w:r>
        <w:rPr>
          <w:rFonts w:ascii="Century Gothic" w:eastAsia="Times New Roman" w:hAnsi="Century Gothic" w:cs="Times New Roman"/>
          <w:sz w:val="24"/>
          <w:szCs w:val="24"/>
          <w:lang w:eastAsia="en-GB"/>
        </w:rPr>
        <w:t>of Criminology</w:t>
      </w:r>
      <w:r w:rsidRPr="00807BB4">
        <w:rPr>
          <w:rFonts w:ascii="Century Gothic" w:eastAsia="Times New Roman" w:hAnsi="Century Gothic" w:cs="Times New Roman"/>
          <w:sz w:val="24"/>
          <w:szCs w:val="24"/>
          <w:lang w:eastAsia="en-GB"/>
        </w:rPr>
        <w:t xml:space="preserve"> at the </w:t>
      </w:r>
      <w:proofErr w:type="spellStart"/>
      <w:r>
        <w:rPr>
          <w:rFonts w:ascii="Century Gothic" w:eastAsia="Times New Roman" w:hAnsi="Century Gothic" w:cs="Times New Roman"/>
          <w:sz w:val="24"/>
          <w:szCs w:val="24"/>
          <w:lang w:eastAsia="en-GB"/>
        </w:rPr>
        <w:t>Keele</w:t>
      </w:r>
      <w:proofErr w:type="spellEnd"/>
      <w:r>
        <w:rPr>
          <w:rFonts w:ascii="Century Gothic" w:eastAsia="Times New Roman" w:hAnsi="Century Gothic" w:cs="Times New Roman"/>
          <w:sz w:val="24"/>
          <w:szCs w:val="24"/>
          <w:lang w:eastAsia="en-GB"/>
        </w:rPr>
        <w:t xml:space="preserve"> </w:t>
      </w:r>
      <w:r w:rsidRPr="00807BB4">
        <w:rPr>
          <w:rFonts w:ascii="Century Gothic" w:eastAsia="Times New Roman" w:hAnsi="Century Gothic" w:cs="Times New Roman"/>
          <w:sz w:val="24"/>
          <w:szCs w:val="24"/>
          <w:lang w:eastAsia="en-GB"/>
        </w:rPr>
        <w:t xml:space="preserve">University </w:t>
      </w:r>
      <w:r>
        <w:rPr>
          <w:rFonts w:ascii="Century Gothic" w:eastAsia="Times New Roman" w:hAnsi="Century Gothic" w:cs="Times New Roman"/>
          <w:sz w:val="24"/>
          <w:szCs w:val="24"/>
          <w:lang w:eastAsia="en-GB"/>
        </w:rPr>
        <w:t>(United Kingdom). He r</w:t>
      </w:r>
      <w:r w:rsidRPr="00807BB4">
        <w:rPr>
          <w:rFonts w:ascii="Century Gothic" w:eastAsia="Times New Roman" w:hAnsi="Century Gothic" w:cs="Times New Roman"/>
          <w:sz w:val="24"/>
          <w:szCs w:val="24"/>
          <w:lang w:eastAsia="en-GB"/>
        </w:rPr>
        <w:t xml:space="preserve">eceived </w:t>
      </w:r>
      <w:r>
        <w:rPr>
          <w:rFonts w:ascii="Century Gothic" w:eastAsia="Times New Roman" w:hAnsi="Century Gothic" w:cs="Times New Roman"/>
          <w:sz w:val="24"/>
          <w:szCs w:val="24"/>
          <w:lang w:eastAsia="en-GB"/>
        </w:rPr>
        <w:t>his doctorate</w:t>
      </w:r>
      <w:r w:rsidRPr="00807BB4">
        <w:rPr>
          <w:rFonts w:ascii="Century Gothic" w:eastAsia="Times New Roman" w:hAnsi="Century Gothic" w:cs="Times New Roman"/>
          <w:sz w:val="24"/>
          <w:szCs w:val="24"/>
          <w:lang w:eastAsia="en-GB"/>
        </w:rPr>
        <w:t xml:space="preserve"> </w:t>
      </w:r>
      <w:r>
        <w:rPr>
          <w:rFonts w:ascii="Century Gothic" w:eastAsia="Times New Roman" w:hAnsi="Century Gothic" w:cs="Times New Roman"/>
          <w:sz w:val="24"/>
          <w:szCs w:val="24"/>
          <w:lang w:eastAsia="en-GB"/>
        </w:rPr>
        <w:t xml:space="preserve">in criminology from Ghent University (Belgium). </w:t>
      </w:r>
      <w:r w:rsidR="005A51BB">
        <w:rPr>
          <w:rFonts w:ascii="Century Gothic" w:eastAsia="Times New Roman" w:hAnsi="Century Gothic" w:cs="Times New Roman"/>
          <w:sz w:val="24"/>
          <w:szCs w:val="24"/>
          <w:lang w:eastAsia="en-GB"/>
        </w:rPr>
        <w:t xml:space="preserve">His main research interests currently include the philosophical reading and cultural analysis of problems of crime, punishment, and justice.  </w:t>
      </w:r>
    </w:p>
    <w:p w:rsidR="005A51BB" w:rsidRDefault="005A51BB" w:rsidP="005A51BB">
      <w:pPr>
        <w:shd w:val="clear" w:color="auto" w:fill="FFFFFF"/>
        <w:spacing w:after="0" w:line="240" w:lineRule="auto"/>
        <w:jc w:val="both"/>
        <w:rPr>
          <w:rFonts w:ascii="Century Gothic" w:eastAsia="Times New Roman" w:hAnsi="Century Gothic" w:cs="Arial"/>
          <w:b/>
          <w:color w:val="222222"/>
          <w:sz w:val="24"/>
          <w:szCs w:val="24"/>
          <w:lang w:eastAsia="en-GB"/>
        </w:rPr>
      </w:pPr>
    </w:p>
    <w:p w:rsidR="005A51BB" w:rsidRPr="00F67669" w:rsidRDefault="005A51BB" w:rsidP="005A51BB">
      <w:pPr>
        <w:shd w:val="clear" w:color="auto" w:fill="FFFFFF"/>
        <w:spacing w:after="0" w:line="240" w:lineRule="auto"/>
        <w:jc w:val="both"/>
        <w:rPr>
          <w:rFonts w:ascii="Century Gothic" w:eastAsia="Times New Roman" w:hAnsi="Century Gothic" w:cs="Arial"/>
          <w:b/>
          <w:color w:val="222222"/>
          <w:sz w:val="24"/>
          <w:szCs w:val="24"/>
          <w:lang w:eastAsia="en-GB"/>
        </w:rPr>
      </w:pPr>
      <w:r w:rsidRPr="00F67669">
        <w:rPr>
          <w:rFonts w:ascii="Century Gothic" w:eastAsia="Times New Roman" w:hAnsi="Century Gothic" w:cs="Arial"/>
          <w:b/>
          <w:color w:val="222222"/>
          <w:sz w:val="24"/>
          <w:szCs w:val="24"/>
          <w:lang w:eastAsia="en-GB"/>
        </w:rPr>
        <w:t>Acknowledgement</w:t>
      </w:r>
      <w:r>
        <w:rPr>
          <w:rFonts w:ascii="Century Gothic" w:eastAsia="Times New Roman" w:hAnsi="Century Gothic" w:cs="Arial"/>
          <w:b/>
          <w:color w:val="222222"/>
          <w:sz w:val="24"/>
          <w:szCs w:val="24"/>
          <w:lang w:eastAsia="en-GB"/>
        </w:rPr>
        <w:t>s</w:t>
      </w:r>
    </w:p>
    <w:p w:rsidR="005A51BB" w:rsidRPr="00C361AB" w:rsidRDefault="005A51BB" w:rsidP="005A51BB">
      <w:pPr>
        <w:shd w:val="clear" w:color="auto" w:fill="FFFFFF"/>
        <w:spacing w:after="0" w:line="240" w:lineRule="auto"/>
        <w:jc w:val="both"/>
        <w:rPr>
          <w:rFonts w:ascii="Century Gothic" w:eastAsia="Times New Roman" w:hAnsi="Century Gothic" w:cs="Arial"/>
          <w:color w:val="222222"/>
          <w:sz w:val="24"/>
          <w:szCs w:val="24"/>
          <w:lang w:eastAsia="en-GB"/>
        </w:rPr>
      </w:pPr>
      <w:r w:rsidRPr="00C361AB">
        <w:rPr>
          <w:rFonts w:ascii="Century Gothic" w:eastAsia="Times New Roman" w:hAnsi="Century Gothic" w:cs="Arial"/>
          <w:color w:val="222222"/>
          <w:sz w:val="24"/>
          <w:szCs w:val="24"/>
          <w:lang w:eastAsia="en-GB"/>
        </w:rPr>
        <w:lastRenderedPageBreak/>
        <w:t>The points about our age being ‘</w:t>
      </w:r>
      <w:proofErr w:type="spellStart"/>
      <w:r w:rsidRPr="00C361AB">
        <w:rPr>
          <w:rFonts w:ascii="Century Gothic" w:eastAsia="Times New Roman" w:hAnsi="Century Gothic" w:cs="Arial"/>
          <w:color w:val="222222"/>
          <w:sz w:val="24"/>
          <w:szCs w:val="24"/>
          <w:lang w:eastAsia="en-GB"/>
        </w:rPr>
        <w:t>Luciferian</w:t>
      </w:r>
      <w:proofErr w:type="spellEnd"/>
      <w:r w:rsidRPr="00C361AB">
        <w:rPr>
          <w:rFonts w:ascii="Century Gothic" w:eastAsia="Times New Roman" w:hAnsi="Century Gothic" w:cs="Arial"/>
          <w:color w:val="222222"/>
          <w:sz w:val="24"/>
          <w:szCs w:val="24"/>
          <w:lang w:eastAsia="en-GB"/>
        </w:rPr>
        <w:t>’ that are made in this contribution were first presented at ‘The New (</w:t>
      </w:r>
      <w:proofErr w:type="spellStart"/>
      <w:r w:rsidRPr="00C361AB">
        <w:rPr>
          <w:rFonts w:ascii="Century Gothic" w:eastAsia="Times New Roman" w:hAnsi="Century Gothic" w:cs="Arial"/>
          <w:color w:val="222222"/>
          <w:sz w:val="24"/>
          <w:szCs w:val="24"/>
          <w:lang w:eastAsia="en-GB"/>
        </w:rPr>
        <w:t>Ab</w:t>
      </w:r>
      <w:proofErr w:type="spellEnd"/>
      <w:proofErr w:type="gramStart"/>
      <w:r w:rsidRPr="00C361AB">
        <w:rPr>
          <w:rFonts w:ascii="Century Gothic" w:eastAsia="Times New Roman" w:hAnsi="Century Gothic" w:cs="Arial"/>
          <w:color w:val="222222"/>
          <w:sz w:val="24"/>
          <w:szCs w:val="24"/>
          <w:lang w:eastAsia="en-GB"/>
        </w:rPr>
        <w:t>)Normal’</w:t>
      </w:r>
      <w:proofErr w:type="gramEnd"/>
      <w:r w:rsidRPr="00C361AB">
        <w:rPr>
          <w:rFonts w:ascii="Century Gothic" w:eastAsia="Times New Roman" w:hAnsi="Century Gothic" w:cs="Arial"/>
          <w:color w:val="222222"/>
          <w:sz w:val="24"/>
          <w:szCs w:val="24"/>
          <w:lang w:eastAsia="en-GB"/>
        </w:rPr>
        <w:t xml:space="preserve"> seminar held on 27</w:t>
      </w:r>
      <w:r w:rsidRPr="00C361AB">
        <w:rPr>
          <w:rFonts w:ascii="Century Gothic" w:eastAsia="Times New Roman" w:hAnsi="Century Gothic" w:cs="Arial"/>
          <w:color w:val="222222"/>
          <w:sz w:val="24"/>
          <w:szCs w:val="24"/>
          <w:vertAlign w:val="superscript"/>
          <w:lang w:eastAsia="en-GB"/>
        </w:rPr>
        <w:t>th</w:t>
      </w:r>
      <w:r w:rsidRPr="00C361AB">
        <w:rPr>
          <w:rFonts w:ascii="Century Gothic" w:eastAsia="Times New Roman" w:hAnsi="Century Gothic" w:cs="Arial"/>
          <w:color w:val="222222"/>
          <w:sz w:val="24"/>
          <w:szCs w:val="24"/>
          <w:lang w:eastAsia="en-GB"/>
        </w:rPr>
        <w:t xml:space="preserve"> June at </w:t>
      </w:r>
      <w:proofErr w:type="spellStart"/>
      <w:r w:rsidRPr="00C361AB">
        <w:rPr>
          <w:rFonts w:ascii="Century Gothic" w:eastAsia="Times New Roman" w:hAnsi="Century Gothic" w:cs="Arial"/>
          <w:color w:val="222222"/>
          <w:sz w:val="24"/>
          <w:szCs w:val="24"/>
          <w:lang w:eastAsia="en-GB"/>
        </w:rPr>
        <w:t>Keele</w:t>
      </w:r>
      <w:proofErr w:type="spellEnd"/>
      <w:r w:rsidRPr="00C361AB">
        <w:rPr>
          <w:rFonts w:ascii="Century Gothic" w:eastAsia="Times New Roman" w:hAnsi="Century Gothic" w:cs="Arial"/>
          <w:color w:val="222222"/>
          <w:sz w:val="24"/>
          <w:szCs w:val="24"/>
          <w:lang w:eastAsia="en-GB"/>
        </w:rPr>
        <w:t xml:space="preserve"> University (UK). The author would like to thank Mark Featherstone </w:t>
      </w:r>
      <w:r>
        <w:rPr>
          <w:rFonts w:ascii="Century Gothic" w:eastAsia="Times New Roman" w:hAnsi="Century Gothic" w:cs="Arial"/>
          <w:color w:val="222222"/>
          <w:sz w:val="24"/>
          <w:szCs w:val="24"/>
          <w:lang w:eastAsia="en-GB"/>
        </w:rPr>
        <w:t xml:space="preserve">and Eva Giraud </w:t>
      </w:r>
      <w:r w:rsidRPr="00C361AB">
        <w:rPr>
          <w:rFonts w:ascii="Century Gothic" w:eastAsia="Times New Roman" w:hAnsi="Century Gothic" w:cs="Arial"/>
          <w:color w:val="222222"/>
          <w:sz w:val="24"/>
          <w:szCs w:val="24"/>
          <w:lang w:eastAsia="en-GB"/>
        </w:rPr>
        <w:t>for inviting him to take part in the seminar</w:t>
      </w:r>
      <w:r>
        <w:rPr>
          <w:rFonts w:ascii="Century Gothic" w:eastAsia="Times New Roman" w:hAnsi="Century Gothic" w:cs="Arial"/>
          <w:color w:val="222222"/>
          <w:sz w:val="24"/>
          <w:szCs w:val="24"/>
          <w:lang w:eastAsia="en-GB"/>
        </w:rPr>
        <w:t>, and to the participants for their constructive comments</w:t>
      </w:r>
      <w:r w:rsidRPr="00C361AB">
        <w:rPr>
          <w:rFonts w:ascii="Century Gothic" w:eastAsia="Times New Roman" w:hAnsi="Century Gothic" w:cs="Arial"/>
          <w:color w:val="222222"/>
          <w:sz w:val="24"/>
          <w:szCs w:val="24"/>
          <w:lang w:eastAsia="en-GB"/>
        </w:rPr>
        <w:t xml:space="preserve">. Some of the points about the need for a more psychoanalytically inspired reading of terrorist violence were made at the </w:t>
      </w:r>
      <w:r>
        <w:rPr>
          <w:rFonts w:ascii="Century Gothic" w:eastAsia="Times New Roman" w:hAnsi="Century Gothic" w:cs="Arial"/>
          <w:color w:val="222222"/>
          <w:sz w:val="24"/>
          <w:szCs w:val="24"/>
          <w:lang w:eastAsia="en-GB"/>
        </w:rPr>
        <w:t>‘</w:t>
      </w:r>
      <w:r w:rsidRPr="00C361AB">
        <w:rPr>
          <w:rFonts w:ascii="Century Gothic" w:hAnsi="Century Gothic"/>
          <w:iCs/>
          <w:sz w:val="24"/>
          <w:szCs w:val="24"/>
        </w:rPr>
        <w:t>Early Intervention for Sustainable and Cohesive Communities</w:t>
      </w:r>
      <w:r>
        <w:rPr>
          <w:rFonts w:ascii="Century Gothic" w:hAnsi="Century Gothic"/>
          <w:iCs/>
          <w:sz w:val="24"/>
          <w:szCs w:val="24"/>
        </w:rPr>
        <w:t>’ workshop for and with ‘Prevent’ practitioners, on 24</w:t>
      </w:r>
      <w:r w:rsidRPr="00C361AB">
        <w:rPr>
          <w:rFonts w:ascii="Century Gothic" w:hAnsi="Century Gothic"/>
          <w:iCs/>
          <w:sz w:val="24"/>
          <w:szCs w:val="24"/>
          <w:vertAlign w:val="superscript"/>
        </w:rPr>
        <w:t>th</w:t>
      </w:r>
      <w:r>
        <w:rPr>
          <w:rFonts w:ascii="Century Gothic" w:hAnsi="Century Gothic"/>
          <w:iCs/>
          <w:sz w:val="24"/>
          <w:szCs w:val="24"/>
        </w:rPr>
        <w:t xml:space="preserve"> February 2017, also held at </w:t>
      </w:r>
      <w:proofErr w:type="spellStart"/>
      <w:r>
        <w:rPr>
          <w:rFonts w:ascii="Century Gothic" w:hAnsi="Century Gothic"/>
          <w:iCs/>
          <w:sz w:val="24"/>
          <w:szCs w:val="24"/>
        </w:rPr>
        <w:t>Keele</w:t>
      </w:r>
      <w:proofErr w:type="spellEnd"/>
      <w:r>
        <w:rPr>
          <w:rFonts w:ascii="Century Gothic" w:hAnsi="Century Gothic"/>
          <w:iCs/>
          <w:sz w:val="24"/>
          <w:szCs w:val="24"/>
        </w:rPr>
        <w:t xml:space="preserve"> University.</w:t>
      </w:r>
      <w:r w:rsidRPr="00C361AB">
        <w:rPr>
          <w:rFonts w:ascii="Century Gothic" w:eastAsia="Times New Roman" w:hAnsi="Century Gothic" w:cs="Arial"/>
          <w:color w:val="222222"/>
          <w:sz w:val="24"/>
          <w:szCs w:val="24"/>
          <w:lang w:eastAsia="en-GB"/>
        </w:rPr>
        <w:t xml:space="preserve"> </w:t>
      </w:r>
    </w:p>
    <w:p w:rsidR="00807BB4" w:rsidRDefault="00807BB4">
      <w:pPr>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br w:type="page"/>
      </w:r>
    </w:p>
    <w:p w:rsidR="00776BBD" w:rsidRDefault="001B5250" w:rsidP="001B5250">
      <w:pPr>
        <w:shd w:val="clear" w:color="auto" w:fill="FFFFFF"/>
        <w:spacing w:after="0" w:line="240" w:lineRule="auto"/>
        <w:jc w:val="right"/>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lastRenderedPageBreak/>
        <w:t>“Like all weak men, his decisions were brutal and unreasonably rigid”</w:t>
      </w:r>
    </w:p>
    <w:p w:rsidR="001B5250" w:rsidRPr="00776BBD" w:rsidRDefault="00746491" w:rsidP="001B5250">
      <w:pPr>
        <w:shd w:val="clear" w:color="auto" w:fill="FFFFFF"/>
        <w:spacing w:after="0" w:line="240" w:lineRule="auto"/>
        <w:jc w:val="right"/>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w:t>
      </w:r>
      <w:r w:rsidR="00A76083">
        <w:rPr>
          <w:rFonts w:ascii="Century Gothic" w:eastAsia="Times New Roman" w:hAnsi="Century Gothic" w:cs="Arial"/>
          <w:color w:val="222222"/>
          <w:sz w:val="24"/>
          <w:szCs w:val="24"/>
          <w:lang w:eastAsia="en-GB"/>
        </w:rPr>
        <w:t xml:space="preserve">Albert </w:t>
      </w:r>
      <w:r>
        <w:rPr>
          <w:rFonts w:ascii="Century Gothic" w:eastAsia="Times New Roman" w:hAnsi="Century Gothic" w:cs="Arial"/>
          <w:color w:val="222222"/>
          <w:sz w:val="24"/>
          <w:szCs w:val="24"/>
          <w:lang w:eastAsia="en-GB"/>
        </w:rPr>
        <w:t>Camus, 1964 [1947], p.</w:t>
      </w:r>
      <w:r w:rsidR="001B5250">
        <w:rPr>
          <w:rFonts w:ascii="Century Gothic" w:eastAsia="Times New Roman" w:hAnsi="Century Gothic" w:cs="Arial"/>
          <w:color w:val="222222"/>
          <w:sz w:val="24"/>
          <w:szCs w:val="24"/>
          <w:lang w:eastAsia="en-GB"/>
        </w:rPr>
        <w:t xml:space="preserve"> 152)</w:t>
      </w:r>
    </w:p>
    <w:p w:rsidR="001B5250" w:rsidRDefault="001B5250" w:rsidP="001B5250">
      <w:pPr>
        <w:shd w:val="clear" w:color="auto" w:fill="FFFFFF"/>
        <w:spacing w:after="0" w:line="240" w:lineRule="auto"/>
        <w:jc w:val="right"/>
        <w:rPr>
          <w:rFonts w:ascii="Century Gothic" w:eastAsia="Times New Roman" w:hAnsi="Century Gothic" w:cs="Arial"/>
          <w:color w:val="222222"/>
          <w:sz w:val="24"/>
          <w:szCs w:val="24"/>
          <w:lang w:eastAsia="en-GB"/>
        </w:rPr>
      </w:pPr>
    </w:p>
    <w:p w:rsidR="00776BBD" w:rsidRDefault="001B5250" w:rsidP="001B5250">
      <w:pPr>
        <w:shd w:val="clear" w:color="auto" w:fill="FFFFFF"/>
        <w:spacing w:after="0" w:line="240" w:lineRule="auto"/>
        <w:jc w:val="right"/>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“Wagner, music of slaves”</w:t>
      </w:r>
    </w:p>
    <w:p w:rsidR="001B5250" w:rsidRPr="00776BBD" w:rsidRDefault="001B5250" w:rsidP="001B5250">
      <w:pPr>
        <w:shd w:val="clear" w:color="auto" w:fill="FFFFFF"/>
        <w:spacing w:after="0" w:line="240" w:lineRule="auto"/>
        <w:jc w:val="right"/>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w:t>
      </w:r>
      <w:r w:rsidR="00A76083">
        <w:rPr>
          <w:rFonts w:ascii="Century Gothic" w:eastAsia="Times New Roman" w:hAnsi="Century Gothic" w:cs="Arial"/>
          <w:color w:val="222222"/>
          <w:sz w:val="24"/>
          <w:szCs w:val="24"/>
          <w:lang w:eastAsia="en-GB"/>
        </w:rPr>
        <w:t xml:space="preserve">Albert </w:t>
      </w:r>
      <w:r>
        <w:rPr>
          <w:rFonts w:ascii="Century Gothic" w:eastAsia="Times New Roman" w:hAnsi="Century Gothic" w:cs="Arial"/>
          <w:color w:val="222222"/>
          <w:sz w:val="24"/>
          <w:szCs w:val="24"/>
          <w:lang w:eastAsia="en-GB"/>
        </w:rPr>
        <w:t>Camus, 1964 [19</w:t>
      </w:r>
      <w:r w:rsidR="005A3A8E">
        <w:rPr>
          <w:rFonts w:ascii="Century Gothic" w:eastAsia="Times New Roman" w:hAnsi="Century Gothic" w:cs="Arial"/>
          <w:color w:val="222222"/>
          <w:sz w:val="24"/>
          <w:szCs w:val="24"/>
          <w:lang w:eastAsia="en-GB"/>
        </w:rPr>
        <w:t>50</w:t>
      </w:r>
      <w:r w:rsidR="00746491">
        <w:rPr>
          <w:rFonts w:ascii="Century Gothic" w:eastAsia="Times New Roman" w:hAnsi="Century Gothic" w:cs="Arial"/>
          <w:color w:val="222222"/>
          <w:sz w:val="24"/>
          <w:szCs w:val="24"/>
          <w:lang w:eastAsia="en-GB"/>
        </w:rPr>
        <w:t>], p.</w:t>
      </w:r>
      <w:r>
        <w:rPr>
          <w:rFonts w:ascii="Century Gothic" w:eastAsia="Times New Roman" w:hAnsi="Century Gothic" w:cs="Arial"/>
          <w:color w:val="222222"/>
          <w:sz w:val="24"/>
          <w:szCs w:val="24"/>
          <w:lang w:eastAsia="en-GB"/>
        </w:rPr>
        <w:t xml:space="preserve"> 244)</w:t>
      </w:r>
    </w:p>
    <w:p w:rsidR="001B5250" w:rsidRPr="00776BBD" w:rsidRDefault="001B5250" w:rsidP="00CE03AE">
      <w:pPr>
        <w:shd w:val="clear" w:color="auto" w:fill="FFFFFF"/>
        <w:spacing w:after="0" w:line="480" w:lineRule="auto"/>
        <w:jc w:val="both"/>
        <w:rPr>
          <w:rFonts w:ascii="Century Gothic" w:eastAsia="Times New Roman" w:hAnsi="Century Gothic" w:cs="Arial"/>
          <w:color w:val="222222"/>
          <w:sz w:val="24"/>
          <w:szCs w:val="24"/>
          <w:lang w:eastAsia="en-GB"/>
        </w:rPr>
      </w:pPr>
    </w:p>
    <w:p w:rsidR="003D7CE5" w:rsidRPr="00683B19" w:rsidRDefault="00434343" w:rsidP="00AE162A">
      <w:pPr>
        <w:shd w:val="clear" w:color="auto" w:fill="FFFFFF"/>
        <w:spacing w:after="0" w:line="480" w:lineRule="auto"/>
        <w:jc w:val="center"/>
        <w:rPr>
          <w:rFonts w:ascii="Century Gothic" w:eastAsia="Times New Roman" w:hAnsi="Century Gothic" w:cs="Arial"/>
          <w:b/>
          <w:color w:val="222222"/>
          <w:sz w:val="24"/>
          <w:szCs w:val="24"/>
          <w:lang w:eastAsia="en-GB"/>
        </w:rPr>
      </w:pPr>
      <w:r>
        <w:rPr>
          <w:rFonts w:ascii="Century Gothic" w:eastAsia="Times New Roman" w:hAnsi="Century Gothic" w:cs="Arial"/>
          <w:b/>
          <w:color w:val="222222"/>
          <w:sz w:val="24"/>
          <w:szCs w:val="24"/>
          <w:lang w:eastAsia="en-GB"/>
        </w:rPr>
        <w:t>Introduction</w:t>
      </w:r>
    </w:p>
    <w:p w:rsidR="00434343" w:rsidRDefault="00E94890" w:rsidP="00001BCA">
      <w:pPr>
        <w:shd w:val="clear" w:color="auto" w:fill="FFFFFF"/>
        <w:spacing w:after="0" w:line="480" w:lineRule="auto"/>
        <w:jc w:val="both"/>
        <w:rPr>
          <w:rFonts w:ascii="Century Gothic" w:hAnsi="Century Gothic"/>
          <w:sz w:val="24"/>
          <w:szCs w:val="24"/>
        </w:rPr>
      </w:pPr>
      <w:r w:rsidRPr="00683B19">
        <w:rPr>
          <w:rFonts w:ascii="Century Gothic" w:eastAsia="Times New Roman" w:hAnsi="Century Gothic" w:cs="Arial"/>
          <w:color w:val="222222"/>
          <w:sz w:val="24"/>
          <w:szCs w:val="24"/>
          <w:lang w:eastAsia="en-GB"/>
        </w:rPr>
        <w:t>The overall aim of this contribution is to</w:t>
      </w:r>
      <w:r w:rsidR="00FB2C2E" w:rsidRPr="00683B19">
        <w:rPr>
          <w:rFonts w:ascii="Century Gothic" w:eastAsia="Times New Roman" w:hAnsi="Century Gothic" w:cs="Arial"/>
          <w:color w:val="222222"/>
          <w:sz w:val="24"/>
          <w:szCs w:val="24"/>
          <w:lang w:eastAsia="en-GB"/>
        </w:rPr>
        <w:t xml:space="preserve"> </w:t>
      </w:r>
      <w:r w:rsidR="006F5206" w:rsidRPr="00683B19">
        <w:rPr>
          <w:rFonts w:ascii="Century Gothic" w:eastAsia="Times New Roman" w:hAnsi="Century Gothic" w:cs="Arial"/>
          <w:color w:val="222222"/>
          <w:sz w:val="24"/>
          <w:szCs w:val="24"/>
          <w:lang w:eastAsia="en-GB"/>
        </w:rPr>
        <w:t>serve as a reminder of the continuing</w:t>
      </w:r>
      <w:r w:rsidR="00FB2C2E" w:rsidRPr="00683B19">
        <w:rPr>
          <w:rFonts w:ascii="Century Gothic" w:eastAsia="Times New Roman" w:hAnsi="Century Gothic" w:cs="Arial"/>
          <w:color w:val="222222"/>
          <w:sz w:val="24"/>
          <w:szCs w:val="24"/>
          <w:lang w:eastAsia="en-GB"/>
        </w:rPr>
        <w:t xml:space="preserve"> </w:t>
      </w:r>
      <w:r w:rsidR="0087713C" w:rsidRPr="00683B19">
        <w:rPr>
          <w:rFonts w:ascii="Century Gothic" w:eastAsia="Times New Roman" w:hAnsi="Century Gothic" w:cs="Arial"/>
          <w:color w:val="222222"/>
          <w:sz w:val="24"/>
          <w:szCs w:val="24"/>
          <w:lang w:eastAsia="en-GB"/>
        </w:rPr>
        <w:t>relevance of psychoanalysis in criminal justice</w:t>
      </w:r>
      <w:r w:rsidR="006F5206" w:rsidRPr="00683B19">
        <w:rPr>
          <w:rFonts w:ascii="Century Gothic" w:eastAsia="Times New Roman" w:hAnsi="Century Gothic" w:cs="Arial"/>
          <w:color w:val="222222"/>
          <w:sz w:val="24"/>
          <w:szCs w:val="24"/>
          <w:lang w:eastAsia="en-GB"/>
        </w:rPr>
        <w:t xml:space="preserve"> and rehabilitation</w:t>
      </w:r>
      <w:r w:rsidR="0087713C" w:rsidRPr="00683B19">
        <w:rPr>
          <w:rFonts w:ascii="Century Gothic" w:eastAsia="Times New Roman" w:hAnsi="Century Gothic" w:cs="Arial"/>
          <w:color w:val="222222"/>
          <w:sz w:val="24"/>
          <w:szCs w:val="24"/>
          <w:lang w:eastAsia="en-GB"/>
        </w:rPr>
        <w:t xml:space="preserve">. </w:t>
      </w:r>
      <w:r w:rsidR="006F5206" w:rsidRPr="00683B19">
        <w:rPr>
          <w:rFonts w:ascii="Century Gothic" w:eastAsia="Times New Roman" w:hAnsi="Century Gothic" w:cs="Arial"/>
          <w:color w:val="222222"/>
          <w:sz w:val="24"/>
          <w:szCs w:val="24"/>
          <w:lang w:eastAsia="en-GB"/>
        </w:rPr>
        <w:t xml:space="preserve">We believe it is necessary to keep reminding ourselves of this relevance, particularly in an age when psychoanalysis </w:t>
      </w:r>
      <w:r w:rsidR="006F5206" w:rsidRPr="00683B19">
        <w:rPr>
          <w:rFonts w:ascii="Century Gothic" w:eastAsia="Times New Roman" w:hAnsi="Century Gothic" w:cs="Arial"/>
          <w:i/>
          <w:color w:val="222222"/>
          <w:sz w:val="24"/>
          <w:szCs w:val="24"/>
          <w:lang w:eastAsia="en-GB"/>
        </w:rPr>
        <w:t>per se</w:t>
      </w:r>
      <w:r w:rsidR="006F5206" w:rsidRPr="00683B19">
        <w:rPr>
          <w:rFonts w:ascii="Century Gothic" w:eastAsia="Times New Roman" w:hAnsi="Century Gothic" w:cs="Arial"/>
          <w:color w:val="222222"/>
          <w:sz w:val="24"/>
          <w:szCs w:val="24"/>
          <w:lang w:eastAsia="en-GB"/>
        </w:rPr>
        <w:t xml:space="preserve"> is increasingly ignored, or indeed rejected, as a worthwhile intellectual and practical endeavour. </w:t>
      </w:r>
      <w:r w:rsidR="006241FD" w:rsidRPr="00683B19">
        <w:rPr>
          <w:rFonts w:ascii="Century Gothic" w:eastAsia="Times New Roman" w:hAnsi="Century Gothic" w:cs="Arial"/>
          <w:color w:val="222222"/>
          <w:sz w:val="24"/>
          <w:szCs w:val="24"/>
          <w:lang w:eastAsia="en-GB"/>
        </w:rPr>
        <w:t xml:space="preserve">Psychoanalysis is a house with very many rooms. It is not possible for us to list, let alone explore, any of the strands that have developed under the heading of ‘psychoanalysis’. For our purposes here though such an undertaking would not be necessary, for we intend to use </w:t>
      </w:r>
      <w:r w:rsidR="004319AD" w:rsidRPr="00683B19">
        <w:rPr>
          <w:rFonts w:ascii="Century Gothic" w:eastAsia="Times New Roman" w:hAnsi="Century Gothic" w:cs="Arial"/>
          <w:color w:val="222222"/>
          <w:sz w:val="24"/>
          <w:szCs w:val="24"/>
          <w:lang w:eastAsia="en-GB"/>
        </w:rPr>
        <w:t xml:space="preserve">the word ‘psychoanalysis’ in a rather generic sense. There was a time when ‘depth psychology’ would have been accepted as a common denominator for all psychoanalytic schools and strands of thought. But the phrase ‘depth psychology’ has itself now been relegated to </w:t>
      </w:r>
      <w:r w:rsidR="001235CB" w:rsidRPr="00683B19">
        <w:rPr>
          <w:rFonts w:ascii="Century Gothic" w:eastAsia="Times New Roman" w:hAnsi="Century Gothic" w:cs="Arial"/>
          <w:color w:val="222222"/>
          <w:sz w:val="24"/>
          <w:szCs w:val="24"/>
          <w:lang w:eastAsia="en-GB"/>
        </w:rPr>
        <w:t xml:space="preserve">the historical archives (the title of this very contribution still hints at this bygone age though). </w:t>
      </w:r>
      <w:r w:rsidR="002A2219" w:rsidRPr="00683B19">
        <w:rPr>
          <w:rFonts w:ascii="Century Gothic" w:eastAsia="Times New Roman" w:hAnsi="Century Gothic" w:cs="Arial"/>
          <w:color w:val="222222"/>
          <w:sz w:val="24"/>
          <w:szCs w:val="24"/>
          <w:lang w:eastAsia="en-GB"/>
        </w:rPr>
        <w:t>Many have come to refuse to even contemplate the mere existence of psychic ‘depth’</w:t>
      </w:r>
      <w:r w:rsidR="007F64DF" w:rsidRPr="00683B19">
        <w:rPr>
          <w:rFonts w:ascii="Century Gothic" w:eastAsia="Times New Roman" w:hAnsi="Century Gothic" w:cs="Arial"/>
          <w:color w:val="222222"/>
          <w:sz w:val="24"/>
          <w:szCs w:val="24"/>
          <w:lang w:eastAsia="en-GB"/>
        </w:rPr>
        <w:t xml:space="preserve"> which would, supposedly, be hiding </w:t>
      </w:r>
      <w:r w:rsidR="00817B9F">
        <w:rPr>
          <w:rFonts w:ascii="Century Gothic" w:eastAsia="Times New Roman" w:hAnsi="Century Gothic" w:cs="Arial"/>
          <w:color w:val="222222"/>
          <w:sz w:val="24"/>
          <w:szCs w:val="24"/>
          <w:lang w:eastAsia="en-GB"/>
        </w:rPr>
        <w:t xml:space="preserve">somewhere </w:t>
      </w:r>
      <w:r w:rsidR="007F64DF" w:rsidRPr="00683B19">
        <w:rPr>
          <w:rFonts w:ascii="Century Gothic" w:eastAsia="Times New Roman" w:hAnsi="Century Gothic" w:cs="Arial"/>
          <w:color w:val="222222"/>
          <w:sz w:val="24"/>
          <w:szCs w:val="24"/>
          <w:lang w:eastAsia="en-GB"/>
        </w:rPr>
        <w:t xml:space="preserve">below the threshold of consciousness. Be that as it may, the point that will be made here is that even if there were no </w:t>
      </w:r>
      <w:r w:rsidR="00833B7F" w:rsidRPr="00683B19">
        <w:rPr>
          <w:rFonts w:ascii="Century Gothic" w:eastAsia="Times New Roman" w:hAnsi="Century Gothic" w:cs="Arial"/>
          <w:color w:val="222222"/>
          <w:sz w:val="24"/>
          <w:szCs w:val="24"/>
          <w:lang w:eastAsia="en-GB"/>
        </w:rPr>
        <w:t xml:space="preserve">layer of </w:t>
      </w:r>
      <w:r w:rsidR="007F64DF" w:rsidRPr="00683B19">
        <w:rPr>
          <w:rFonts w:ascii="Century Gothic" w:eastAsia="Times New Roman" w:hAnsi="Century Gothic" w:cs="Arial"/>
          <w:color w:val="222222"/>
          <w:sz w:val="24"/>
          <w:szCs w:val="24"/>
          <w:lang w:eastAsia="en-GB"/>
        </w:rPr>
        <w:t xml:space="preserve">psychic depth </w:t>
      </w:r>
      <w:r w:rsidR="00833B7F" w:rsidRPr="00683B19">
        <w:rPr>
          <w:rFonts w:ascii="Century Gothic" w:eastAsia="Times New Roman" w:hAnsi="Century Gothic" w:cs="Arial"/>
          <w:color w:val="222222"/>
          <w:sz w:val="24"/>
          <w:szCs w:val="24"/>
          <w:lang w:eastAsia="en-GB"/>
        </w:rPr>
        <w:t xml:space="preserve">below the radar of consciousness, there will always be </w:t>
      </w:r>
      <w:r w:rsidR="001235CB" w:rsidRPr="00683B19">
        <w:rPr>
          <w:rFonts w:ascii="Century Gothic" w:eastAsia="Times New Roman" w:hAnsi="Century Gothic" w:cs="Arial"/>
          <w:color w:val="222222"/>
          <w:sz w:val="24"/>
          <w:szCs w:val="24"/>
          <w:lang w:eastAsia="en-GB"/>
        </w:rPr>
        <w:t xml:space="preserve">specific </w:t>
      </w:r>
      <w:r w:rsidR="00833B7F" w:rsidRPr="00683B19">
        <w:rPr>
          <w:rFonts w:ascii="Century Gothic" w:eastAsia="Times New Roman" w:hAnsi="Century Gothic" w:cs="Arial"/>
          <w:color w:val="222222"/>
          <w:sz w:val="24"/>
          <w:szCs w:val="24"/>
          <w:lang w:eastAsia="en-GB"/>
        </w:rPr>
        <w:t xml:space="preserve">psychic elements and energies that, depending on </w:t>
      </w:r>
      <w:r w:rsidR="001235CB" w:rsidRPr="00683B19">
        <w:rPr>
          <w:rFonts w:ascii="Century Gothic" w:eastAsia="Times New Roman" w:hAnsi="Century Gothic" w:cs="Arial"/>
          <w:color w:val="222222"/>
          <w:sz w:val="24"/>
          <w:szCs w:val="24"/>
          <w:lang w:eastAsia="en-GB"/>
        </w:rPr>
        <w:t xml:space="preserve">the </w:t>
      </w:r>
      <w:r w:rsidR="00833B7F" w:rsidRPr="00683B19">
        <w:rPr>
          <w:rFonts w:ascii="Century Gothic" w:eastAsia="Times New Roman" w:hAnsi="Century Gothic" w:cs="Arial"/>
          <w:color w:val="222222"/>
          <w:sz w:val="24"/>
          <w:szCs w:val="24"/>
          <w:lang w:eastAsia="en-GB"/>
        </w:rPr>
        <w:t>conditions and circumstances</w:t>
      </w:r>
      <w:r w:rsidR="001235CB" w:rsidRPr="00683B19">
        <w:rPr>
          <w:rFonts w:ascii="Century Gothic" w:eastAsia="Times New Roman" w:hAnsi="Century Gothic" w:cs="Arial"/>
          <w:color w:val="222222"/>
          <w:sz w:val="24"/>
          <w:szCs w:val="24"/>
          <w:lang w:eastAsia="en-GB"/>
        </w:rPr>
        <w:t xml:space="preserve"> in specific situations</w:t>
      </w:r>
      <w:r w:rsidR="00833B7F" w:rsidRPr="00683B19">
        <w:rPr>
          <w:rFonts w:ascii="Century Gothic" w:eastAsia="Times New Roman" w:hAnsi="Century Gothic" w:cs="Arial"/>
          <w:color w:val="222222"/>
          <w:sz w:val="24"/>
          <w:szCs w:val="24"/>
          <w:lang w:eastAsia="en-GB"/>
        </w:rPr>
        <w:t xml:space="preserve">, are hidden, or kept hidden, and that are not manifestly </w:t>
      </w:r>
      <w:r w:rsidR="001235CB" w:rsidRPr="00683B19">
        <w:rPr>
          <w:rFonts w:ascii="Century Gothic" w:eastAsia="Times New Roman" w:hAnsi="Century Gothic" w:cs="Arial"/>
          <w:color w:val="222222"/>
          <w:sz w:val="24"/>
          <w:szCs w:val="24"/>
          <w:lang w:eastAsia="en-GB"/>
        </w:rPr>
        <w:t xml:space="preserve">or directly </w:t>
      </w:r>
      <w:r w:rsidR="00833B7F" w:rsidRPr="00683B19">
        <w:rPr>
          <w:rFonts w:ascii="Century Gothic" w:eastAsia="Times New Roman" w:hAnsi="Century Gothic" w:cs="Arial"/>
          <w:color w:val="222222"/>
          <w:sz w:val="24"/>
          <w:szCs w:val="24"/>
          <w:lang w:eastAsia="en-GB"/>
        </w:rPr>
        <w:t xml:space="preserve">present in speech, gesture or behaviour. ‘Psychoanalysis’, </w:t>
      </w:r>
      <w:r w:rsidR="007D058E">
        <w:rPr>
          <w:rFonts w:ascii="Century Gothic" w:eastAsia="Times New Roman" w:hAnsi="Century Gothic" w:cs="Arial"/>
          <w:color w:val="222222"/>
          <w:sz w:val="24"/>
          <w:szCs w:val="24"/>
          <w:lang w:eastAsia="en-GB"/>
        </w:rPr>
        <w:t xml:space="preserve">then, </w:t>
      </w:r>
      <w:r w:rsidR="00833B7F" w:rsidRPr="00683B19">
        <w:rPr>
          <w:rFonts w:ascii="Century Gothic" w:eastAsia="Times New Roman" w:hAnsi="Century Gothic" w:cs="Arial"/>
          <w:color w:val="222222"/>
          <w:sz w:val="24"/>
          <w:szCs w:val="24"/>
          <w:lang w:eastAsia="en-GB"/>
        </w:rPr>
        <w:t>is</w:t>
      </w:r>
      <w:r w:rsidR="007D058E">
        <w:rPr>
          <w:rFonts w:ascii="Century Gothic" w:eastAsia="Times New Roman" w:hAnsi="Century Gothic" w:cs="Arial"/>
          <w:color w:val="222222"/>
          <w:sz w:val="24"/>
          <w:szCs w:val="24"/>
          <w:lang w:eastAsia="en-GB"/>
        </w:rPr>
        <w:t xml:space="preserve"> </w:t>
      </w:r>
      <w:r w:rsidR="00833B7F" w:rsidRPr="00683B19">
        <w:rPr>
          <w:rFonts w:ascii="Century Gothic" w:eastAsia="Times New Roman" w:hAnsi="Century Gothic" w:cs="Arial"/>
          <w:color w:val="222222"/>
          <w:sz w:val="24"/>
          <w:szCs w:val="24"/>
          <w:lang w:eastAsia="en-GB"/>
        </w:rPr>
        <w:t xml:space="preserve">shorthand for </w:t>
      </w:r>
      <w:r w:rsidR="001235CB" w:rsidRPr="00683B19">
        <w:rPr>
          <w:rFonts w:ascii="Century Gothic" w:eastAsia="Times New Roman" w:hAnsi="Century Gothic" w:cs="Arial"/>
          <w:color w:val="222222"/>
          <w:sz w:val="24"/>
          <w:szCs w:val="24"/>
          <w:lang w:eastAsia="en-GB"/>
        </w:rPr>
        <w:t xml:space="preserve">the intellectual reflection upon, and practical exploration of the </w:t>
      </w:r>
      <w:r w:rsidR="001235CB" w:rsidRPr="00683B19">
        <w:rPr>
          <w:rFonts w:ascii="Century Gothic" w:eastAsia="Times New Roman" w:hAnsi="Century Gothic" w:cs="Arial"/>
          <w:i/>
          <w:color w:val="222222"/>
          <w:sz w:val="24"/>
          <w:szCs w:val="24"/>
          <w:lang w:eastAsia="en-GB"/>
        </w:rPr>
        <w:t>psychodynami</w:t>
      </w:r>
      <w:r w:rsidR="001235CB" w:rsidRPr="00683B19">
        <w:rPr>
          <w:rFonts w:ascii="Century Gothic" w:eastAsia="Times New Roman" w:hAnsi="Century Gothic" w:cs="Arial"/>
          <w:color w:val="222222"/>
          <w:sz w:val="24"/>
          <w:szCs w:val="24"/>
          <w:lang w:eastAsia="en-GB"/>
        </w:rPr>
        <w:t xml:space="preserve">c </w:t>
      </w:r>
      <w:r w:rsidR="00F51B8D" w:rsidRPr="00683B19">
        <w:rPr>
          <w:rFonts w:ascii="Century Gothic" w:eastAsia="Times New Roman" w:hAnsi="Century Gothic" w:cs="Arial"/>
          <w:color w:val="222222"/>
          <w:sz w:val="24"/>
          <w:szCs w:val="24"/>
          <w:lang w:eastAsia="en-GB"/>
        </w:rPr>
        <w:t>tension between on the one hand the spoken and the visible, and, on the other, the unspoke</w:t>
      </w:r>
      <w:r w:rsidR="00030287" w:rsidRPr="00683B19">
        <w:rPr>
          <w:rFonts w:ascii="Century Gothic" w:eastAsia="Times New Roman" w:hAnsi="Century Gothic" w:cs="Arial"/>
          <w:color w:val="222222"/>
          <w:sz w:val="24"/>
          <w:szCs w:val="24"/>
          <w:lang w:eastAsia="en-GB"/>
        </w:rPr>
        <w:t>n and the invisible, and</w:t>
      </w:r>
      <w:r w:rsidR="006A5B7A" w:rsidRPr="00683B19">
        <w:rPr>
          <w:rFonts w:ascii="Century Gothic" w:eastAsia="Times New Roman" w:hAnsi="Century Gothic" w:cs="Arial"/>
          <w:color w:val="222222"/>
          <w:sz w:val="24"/>
          <w:szCs w:val="24"/>
          <w:lang w:eastAsia="en-GB"/>
        </w:rPr>
        <w:t xml:space="preserve"> between that of which one is unaware, and that which is covered by awareness.</w:t>
      </w:r>
      <w:r w:rsidR="007D058E">
        <w:rPr>
          <w:rFonts w:ascii="Century Gothic" w:eastAsia="Times New Roman" w:hAnsi="Century Gothic" w:cs="Arial"/>
          <w:color w:val="222222"/>
          <w:sz w:val="24"/>
          <w:szCs w:val="24"/>
          <w:lang w:eastAsia="en-GB"/>
        </w:rPr>
        <w:t xml:space="preserve"> </w:t>
      </w:r>
      <w:r w:rsidR="00762C00">
        <w:rPr>
          <w:rFonts w:ascii="Century Gothic" w:eastAsia="Times New Roman" w:hAnsi="Century Gothic" w:cs="Arial"/>
          <w:color w:val="222222"/>
          <w:sz w:val="24"/>
          <w:szCs w:val="24"/>
          <w:lang w:eastAsia="en-GB"/>
        </w:rPr>
        <w:t>‘D</w:t>
      </w:r>
      <w:r w:rsidR="007D058E">
        <w:rPr>
          <w:rFonts w:ascii="Century Gothic" w:eastAsia="Times New Roman" w:hAnsi="Century Gothic" w:cs="Arial"/>
          <w:color w:val="222222"/>
          <w:sz w:val="24"/>
          <w:szCs w:val="24"/>
          <w:lang w:eastAsia="en-GB"/>
        </w:rPr>
        <w:t xml:space="preserve">epth psychology’ </w:t>
      </w:r>
      <w:r w:rsidR="00762C00">
        <w:rPr>
          <w:rFonts w:ascii="Century Gothic" w:eastAsia="Times New Roman" w:hAnsi="Century Gothic" w:cs="Arial"/>
          <w:color w:val="222222"/>
          <w:sz w:val="24"/>
          <w:szCs w:val="24"/>
          <w:lang w:eastAsia="en-GB"/>
        </w:rPr>
        <w:t xml:space="preserve">has by some (e.g. </w:t>
      </w:r>
      <w:proofErr w:type="spellStart"/>
      <w:r w:rsidR="00762C00">
        <w:rPr>
          <w:rFonts w:ascii="Century Gothic" w:eastAsia="Times New Roman" w:hAnsi="Century Gothic" w:cs="Arial"/>
          <w:color w:val="222222"/>
          <w:sz w:val="24"/>
          <w:szCs w:val="24"/>
          <w:lang w:eastAsia="en-GB"/>
        </w:rPr>
        <w:t>Ghysbrecht</w:t>
      </w:r>
      <w:proofErr w:type="spellEnd"/>
      <w:r w:rsidR="00762C00">
        <w:rPr>
          <w:rFonts w:ascii="Century Gothic" w:eastAsia="Times New Roman" w:hAnsi="Century Gothic" w:cs="Arial"/>
          <w:color w:val="222222"/>
          <w:sz w:val="24"/>
          <w:szCs w:val="24"/>
          <w:lang w:eastAsia="en-GB"/>
        </w:rPr>
        <w:t xml:space="preserve">, 1960) been defined </w:t>
      </w:r>
      <w:r w:rsidR="007D058E">
        <w:rPr>
          <w:rFonts w:ascii="Century Gothic" w:eastAsia="Times New Roman" w:hAnsi="Century Gothic" w:cs="Arial"/>
          <w:color w:val="222222"/>
          <w:sz w:val="24"/>
          <w:szCs w:val="24"/>
          <w:lang w:eastAsia="en-GB"/>
        </w:rPr>
        <w:t xml:space="preserve">as the </w:t>
      </w:r>
      <w:r w:rsidR="00525C43" w:rsidRPr="00683B19">
        <w:rPr>
          <w:rFonts w:ascii="Century Gothic" w:eastAsia="Times New Roman" w:hAnsi="Century Gothic" w:cs="Arial"/>
          <w:color w:val="222222"/>
          <w:sz w:val="24"/>
          <w:szCs w:val="24"/>
          <w:lang w:eastAsia="en-GB"/>
        </w:rPr>
        <w:t xml:space="preserve">psychology of </w:t>
      </w:r>
      <w:r w:rsidR="00EB4777" w:rsidRPr="00683B19">
        <w:rPr>
          <w:rFonts w:ascii="Century Gothic" w:eastAsia="Times New Roman" w:hAnsi="Century Gothic" w:cs="Arial"/>
          <w:color w:val="222222"/>
          <w:sz w:val="24"/>
          <w:szCs w:val="24"/>
          <w:lang w:eastAsia="en-GB"/>
        </w:rPr>
        <w:t>self-</w:t>
      </w:r>
      <w:r w:rsidR="00700EEF">
        <w:rPr>
          <w:rFonts w:ascii="Century Gothic" w:eastAsia="Times New Roman" w:hAnsi="Century Gothic" w:cs="Arial"/>
          <w:color w:val="222222"/>
          <w:sz w:val="24"/>
          <w:szCs w:val="24"/>
          <w:lang w:eastAsia="en-GB"/>
        </w:rPr>
        <w:t>deception</w:t>
      </w:r>
      <w:r w:rsidR="00EB4777" w:rsidRPr="00683B19">
        <w:rPr>
          <w:rFonts w:ascii="Century Gothic" w:eastAsia="Times New Roman" w:hAnsi="Century Gothic" w:cs="Arial"/>
          <w:color w:val="222222"/>
          <w:sz w:val="24"/>
          <w:szCs w:val="24"/>
          <w:lang w:eastAsia="en-GB"/>
        </w:rPr>
        <w:t xml:space="preserve">, </w:t>
      </w:r>
      <w:r w:rsidR="002B572A">
        <w:rPr>
          <w:rFonts w:ascii="Century Gothic" w:eastAsia="Times New Roman" w:hAnsi="Century Gothic" w:cs="Arial"/>
          <w:color w:val="222222"/>
          <w:sz w:val="24"/>
          <w:szCs w:val="24"/>
          <w:lang w:eastAsia="en-GB"/>
        </w:rPr>
        <w:t xml:space="preserve">delusion, </w:t>
      </w:r>
      <w:r w:rsidR="00EB4777" w:rsidRPr="00683B19">
        <w:rPr>
          <w:rFonts w:ascii="Century Gothic" w:eastAsia="Times New Roman" w:hAnsi="Century Gothic" w:cs="Arial"/>
          <w:color w:val="222222"/>
          <w:sz w:val="24"/>
          <w:szCs w:val="24"/>
          <w:lang w:eastAsia="en-GB"/>
        </w:rPr>
        <w:t xml:space="preserve">and what Sartre </w:t>
      </w:r>
      <w:r w:rsidR="007D058E">
        <w:rPr>
          <w:rFonts w:ascii="Century Gothic" w:eastAsia="Times New Roman" w:hAnsi="Century Gothic" w:cs="Arial"/>
          <w:color w:val="222222"/>
          <w:sz w:val="24"/>
          <w:szCs w:val="24"/>
          <w:lang w:eastAsia="en-GB"/>
        </w:rPr>
        <w:t xml:space="preserve">once </w:t>
      </w:r>
      <w:r w:rsidR="00EB4777" w:rsidRPr="00683B19">
        <w:rPr>
          <w:rFonts w:ascii="Century Gothic" w:eastAsia="Times New Roman" w:hAnsi="Century Gothic" w:cs="Arial"/>
          <w:color w:val="222222"/>
          <w:sz w:val="24"/>
          <w:szCs w:val="24"/>
          <w:lang w:eastAsia="en-GB"/>
        </w:rPr>
        <w:t xml:space="preserve">called ‘bad </w:t>
      </w:r>
      <w:r w:rsidR="007D058E">
        <w:rPr>
          <w:rFonts w:ascii="Century Gothic" w:eastAsia="Times New Roman" w:hAnsi="Century Gothic" w:cs="Arial"/>
          <w:color w:val="222222"/>
          <w:sz w:val="24"/>
          <w:szCs w:val="24"/>
          <w:lang w:eastAsia="en-GB"/>
        </w:rPr>
        <w:t>faith</w:t>
      </w:r>
      <w:r w:rsidR="00EB4777" w:rsidRPr="00683B19">
        <w:rPr>
          <w:rFonts w:ascii="Century Gothic" w:eastAsia="Times New Roman" w:hAnsi="Century Gothic" w:cs="Arial"/>
          <w:color w:val="222222"/>
          <w:sz w:val="24"/>
          <w:szCs w:val="24"/>
          <w:lang w:eastAsia="en-GB"/>
        </w:rPr>
        <w:t>’ (</w:t>
      </w:r>
      <w:r w:rsidR="004666C4" w:rsidRPr="00683B19">
        <w:rPr>
          <w:rFonts w:ascii="Century Gothic" w:eastAsia="Times New Roman" w:hAnsi="Century Gothic" w:cs="Arial"/>
          <w:color w:val="222222"/>
          <w:sz w:val="24"/>
          <w:szCs w:val="24"/>
          <w:lang w:eastAsia="en-GB"/>
        </w:rPr>
        <w:t>Sartre, 1943</w:t>
      </w:r>
      <w:r w:rsidR="00EB4777" w:rsidRPr="00683B19">
        <w:rPr>
          <w:rFonts w:ascii="Century Gothic" w:eastAsia="Times New Roman" w:hAnsi="Century Gothic" w:cs="Arial"/>
          <w:color w:val="222222"/>
          <w:sz w:val="24"/>
          <w:szCs w:val="24"/>
          <w:lang w:eastAsia="en-GB"/>
        </w:rPr>
        <w:t xml:space="preserve">). </w:t>
      </w:r>
      <w:r w:rsidR="00811EBA">
        <w:rPr>
          <w:rFonts w:ascii="Century Gothic" w:eastAsia="Times New Roman" w:hAnsi="Century Gothic" w:cs="Arial"/>
          <w:color w:val="222222"/>
          <w:sz w:val="24"/>
          <w:szCs w:val="24"/>
          <w:lang w:eastAsia="en-GB"/>
        </w:rPr>
        <w:t xml:space="preserve">In </w:t>
      </w:r>
      <w:r w:rsidR="006C42D1">
        <w:rPr>
          <w:rFonts w:ascii="Century Gothic" w:eastAsia="Times New Roman" w:hAnsi="Century Gothic" w:cs="Arial"/>
          <w:color w:val="222222"/>
          <w:sz w:val="24"/>
          <w:szCs w:val="24"/>
          <w:lang w:eastAsia="en-GB"/>
        </w:rPr>
        <w:t xml:space="preserve">European based and psychoanalytically inspired </w:t>
      </w:r>
      <w:r w:rsidR="00811EBA">
        <w:rPr>
          <w:rFonts w:ascii="Century Gothic" w:eastAsia="Times New Roman" w:hAnsi="Century Gothic" w:cs="Arial"/>
          <w:color w:val="222222"/>
          <w:sz w:val="24"/>
          <w:szCs w:val="24"/>
          <w:lang w:eastAsia="en-GB"/>
        </w:rPr>
        <w:t>homicide studies, for example, it was once</w:t>
      </w:r>
      <w:r w:rsidR="00306A80">
        <w:rPr>
          <w:rFonts w:ascii="Century Gothic" w:eastAsia="Times New Roman" w:hAnsi="Century Gothic" w:cs="Arial"/>
          <w:color w:val="222222"/>
          <w:sz w:val="24"/>
          <w:szCs w:val="24"/>
          <w:lang w:eastAsia="en-GB"/>
        </w:rPr>
        <w:t xml:space="preserve"> fairly commonly </w:t>
      </w:r>
      <w:r w:rsidR="00811EBA">
        <w:rPr>
          <w:rFonts w:ascii="Century Gothic" w:eastAsia="Times New Roman" w:hAnsi="Century Gothic" w:cs="Arial"/>
          <w:color w:val="222222"/>
          <w:sz w:val="24"/>
          <w:szCs w:val="24"/>
          <w:lang w:eastAsia="en-GB"/>
        </w:rPr>
        <w:t xml:space="preserve">accepted </w:t>
      </w:r>
      <w:r w:rsidR="00792864">
        <w:rPr>
          <w:rFonts w:ascii="Century Gothic" w:eastAsia="Times New Roman" w:hAnsi="Century Gothic" w:cs="Arial"/>
          <w:color w:val="222222"/>
          <w:sz w:val="24"/>
          <w:szCs w:val="24"/>
          <w:lang w:eastAsia="en-GB"/>
        </w:rPr>
        <w:t xml:space="preserve">that </w:t>
      </w:r>
      <w:r w:rsidR="00AD75A3" w:rsidRPr="00683B19">
        <w:rPr>
          <w:rFonts w:ascii="Century Gothic" w:eastAsia="Times New Roman" w:hAnsi="Century Gothic" w:cs="Arial"/>
          <w:color w:val="222222"/>
          <w:sz w:val="24"/>
          <w:szCs w:val="24"/>
          <w:lang w:eastAsia="en-GB"/>
        </w:rPr>
        <w:t xml:space="preserve">both suicide and homicide are actually often underpinned by very similar </w:t>
      </w:r>
      <w:r w:rsidR="0093638E" w:rsidRPr="00683B19">
        <w:rPr>
          <w:rFonts w:ascii="Century Gothic" w:eastAsia="Times New Roman" w:hAnsi="Century Gothic" w:cs="Arial"/>
          <w:color w:val="222222"/>
          <w:sz w:val="24"/>
          <w:szCs w:val="24"/>
          <w:lang w:eastAsia="en-GB"/>
        </w:rPr>
        <w:t>existential</w:t>
      </w:r>
      <w:r w:rsidR="002241FA" w:rsidRPr="00683B19">
        <w:rPr>
          <w:rFonts w:ascii="Century Gothic" w:eastAsia="Times New Roman" w:hAnsi="Century Gothic" w:cs="Arial"/>
          <w:color w:val="222222"/>
          <w:sz w:val="24"/>
          <w:szCs w:val="24"/>
          <w:lang w:eastAsia="en-GB"/>
        </w:rPr>
        <w:t xml:space="preserve"> </w:t>
      </w:r>
      <w:r w:rsidR="00AD75A3" w:rsidRPr="00683B19">
        <w:rPr>
          <w:rFonts w:ascii="Century Gothic" w:eastAsia="Times New Roman" w:hAnsi="Century Gothic" w:cs="Arial"/>
          <w:color w:val="222222"/>
          <w:sz w:val="24"/>
          <w:szCs w:val="24"/>
          <w:lang w:eastAsia="en-GB"/>
        </w:rPr>
        <w:t>psychodynamics</w:t>
      </w:r>
      <w:r w:rsidR="00811EBA">
        <w:rPr>
          <w:rFonts w:ascii="Century Gothic" w:eastAsia="Times New Roman" w:hAnsi="Century Gothic" w:cs="Arial"/>
          <w:color w:val="222222"/>
          <w:sz w:val="24"/>
          <w:szCs w:val="24"/>
          <w:lang w:eastAsia="en-GB"/>
        </w:rPr>
        <w:t>.</w:t>
      </w:r>
      <w:r w:rsidR="0093638E" w:rsidRPr="00683B19">
        <w:rPr>
          <w:rFonts w:ascii="Century Gothic" w:eastAsia="Times New Roman" w:hAnsi="Century Gothic" w:cs="Arial"/>
          <w:color w:val="222222"/>
          <w:sz w:val="24"/>
          <w:szCs w:val="24"/>
          <w:lang w:eastAsia="en-GB"/>
        </w:rPr>
        <w:t xml:space="preserve"> </w:t>
      </w:r>
      <w:r w:rsidR="00792864">
        <w:rPr>
          <w:rFonts w:ascii="Century Gothic" w:eastAsia="Times New Roman" w:hAnsi="Century Gothic" w:cs="Arial"/>
          <w:color w:val="222222"/>
          <w:sz w:val="24"/>
          <w:szCs w:val="24"/>
          <w:lang w:eastAsia="en-GB"/>
        </w:rPr>
        <w:t xml:space="preserve">Both emerge </w:t>
      </w:r>
      <w:r w:rsidR="00811EBA">
        <w:rPr>
          <w:rFonts w:ascii="Century Gothic" w:eastAsia="Times New Roman" w:hAnsi="Century Gothic" w:cs="Arial"/>
          <w:color w:val="222222"/>
          <w:sz w:val="24"/>
          <w:szCs w:val="24"/>
          <w:lang w:eastAsia="en-GB"/>
        </w:rPr>
        <w:t>from a zone of existential</w:t>
      </w:r>
      <w:r w:rsidR="002241FA" w:rsidRPr="00683B19">
        <w:rPr>
          <w:rFonts w:ascii="Century Gothic" w:eastAsia="Times New Roman" w:hAnsi="Century Gothic" w:cs="Arial"/>
          <w:color w:val="222222"/>
          <w:sz w:val="24"/>
          <w:szCs w:val="24"/>
          <w:lang w:eastAsia="en-GB"/>
        </w:rPr>
        <w:t xml:space="preserve"> </w:t>
      </w:r>
      <w:proofErr w:type="spellStart"/>
      <w:r w:rsidR="002241FA" w:rsidRPr="00683B19">
        <w:rPr>
          <w:rFonts w:ascii="Century Gothic" w:eastAsia="Times New Roman" w:hAnsi="Century Gothic" w:cs="Arial"/>
          <w:color w:val="222222"/>
          <w:sz w:val="24"/>
          <w:szCs w:val="24"/>
          <w:lang w:eastAsia="en-GB"/>
        </w:rPr>
        <w:t>liminality</w:t>
      </w:r>
      <w:proofErr w:type="spellEnd"/>
      <w:r w:rsidR="00792864">
        <w:rPr>
          <w:rFonts w:ascii="Century Gothic" w:eastAsia="Times New Roman" w:hAnsi="Century Gothic" w:cs="Arial"/>
          <w:color w:val="222222"/>
          <w:sz w:val="24"/>
          <w:szCs w:val="24"/>
          <w:lang w:eastAsia="en-GB"/>
        </w:rPr>
        <w:t xml:space="preserve">. In killing others, </w:t>
      </w:r>
      <w:r w:rsidR="0093638E" w:rsidRPr="00683B19">
        <w:rPr>
          <w:rFonts w:ascii="Century Gothic" w:eastAsia="Times New Roman" w:hAnsi="Century Gothic" w:cs="Arial"/>
          <w:color w:val="222222"/>
          <w:sz w:val="24"/>
          <w:szCs w:val="24"/>
          <w:lang w:eastAsia="en-GB"/>
        </w:rPr>
        <w:t xml:space="preserve">one often </w:t>
      </w:r>
      <w:r w:rsidR="0093638E" w:rsidRPr="00683B19">
        <w:rPr>
          <w:rFonts w:ascii="Century Gothic" w:eastAsia="Times New Roman" w:hAnsi="Century Gothic" w:cs="Arial"/>
          <w:i/>
          <w:color w:val="222222"/>
          <w:sz w:val="24"/>
          <w:szCs w:val="24"/>
          <w:lang w:eastAsia="en-GB"/>
        </w:rPr>
        <w:t>also</w:t>
      </w:r>
      <w:r w:rsidR="00817B9F">
        <w:rPr>
          <w:rFonts w:ascii="Century Gothic" w:eastAsia="Times New Roman" w:hAnsi="Century Gothic" w:cs="Arial"/>
          <w:color w:val="222222"/>
          <w:sz w:val="24"/>
          <w:szCs w:val="24"/>
          <w:lang w:eastAsia="en-GB"/>
        </w:rPr>
        <w:t xml:space="preserve"> kills parts of the unbearably</w:t>
      </w:r>
      <w:r w:rsidR="00792864">
        <w:rPr>
          <w:rFonts w:ascii="Century Gothic" w:eastAsia="Times New Roman" w:hAnsi="Century Gothic" w:cs="Arial"/>
          <w:color w:val="222222"/>
          <w:sz w:val="24"/>
          <w:szCs w:val="24"/>
          <w:lang w:eastAsia="en-GB"/>
        </w:rPr>
        <w:t xml:space="preserve"> guilt-ridden self.</w:t>
      </w:r>
      <w:r w:rsidR="0093638E" w:rsidRPr="00683B19">
        <w:rPr>
          <w:rFonts w:ascii="Century Gothic" w:eastAsia="Times New Roman" w:hAnsi="Century Gothic" w:cs="Arial"/>
          <w:color w:val="222222"/>
          <w:sz w:val="24"/>
          <w:szCs w:val="24"/>
          <w:lang w:eastAsia="en-GB"/>
        </w:rPr>
        <w:t xml:space="preserve"> </w:t>
      </w:r>
      <w:r w:rsidR="00792864">
        <w:rPr>
          <w:rFonts w:ascii="Century Gothic" w:eastAsia="Times New Roman" w:hAnsi="Century Gothic" w:cs="Arial"/>
          <w:color w:val="222222"/>
          <w:sz w:val="24"/>
          <w:szCs w:val="24"/>
          <w:lang w:eastAsia="en-GB"/>
        </w:rPr>
        <w:t>I</w:t>
      </w:r>
      <w:r w:rsidR="0093638E" w:rsidRPr="00683B19">
        <w:rPr>
          <w:rFonts w:ascii="Century Gothic" w:eastAsia="Times New Roman" w:hAnsi="Century Gothic" w:cs="Arial"/>
          <w:color w:val="222222"/>
          <w:sz w:val="24"/>
          <w:szCs w:val="24"/>
          <w:lang w:eastAsia="en-GB"/>
        </w:rPr>
        <w:t>n committing suicide</w:t>
      </w:r>
      <w:r w:rsidR="00792864">
        <w:rPr>
          <w:rFonts w:ascii="Century Gothic" w:eastAsia="Times New Roman" w:hAnsi="Century Gothic" w:cs="Arial"/>
          <w:color w:val="222222"/>
          <w:sz w:val="24"/>
          <w:szCs w:val="24"/>
          <w:lang w:eastAsia="en-GB"/>
        </w:rPr>
        <w:t>,</w:t>
      </w:r>
      <w:r w:rsidR="0093638E" w:rsidRPr="00683B19">
        <w:rPr>
          <w:rFonts w:ascii="Century Gothic" w:eastAsia="Times New Roman" w:hAnsi="Century Gothic" w:cs="Arial"/>
          <w:color w:val="222222"/>
          <w:sz w:val="24"/>
          <w:szCs w:val="24"/>
          <w:lang w:eastAsia="en-GB"/>
        </w:rPr>
        <w:t xml:space="preserve"> one often </w:t>
      </w:r>
      <w:r w:rsidR="0093638E" w:rsidRPr="00683B19">
        <w:rPr>
          <w:rFonts w:ascii="Century Gothic" w:eastAsia="Times New Roman" w:hAnsi="Century Gothic" w:cs="Arial"/>
          <w:i/>
          <w:color w:val="222222"/>
          <w:sz w:val="24"/>
          <w:szCs w:val="24"/>
          <w:lang w:eastAsia="en-GB"/>
        </w:rPr>
        <w:t>also</w:t>
      </w:r>
      <w:r w:rsidR="0093638E" w:rsidRPr="00683B19">
        <w:rPr>
          <w:rFonts w:ascii="Century Gothic" w:eastAsia="Times New Roman" w:hAnsi="Century Gothic" w:cs="Arial"/>
          <w:color w:val="222222"/>
          <w:sz w:val="24"/>
          <w:szCs w:val="24"/>
          <w:lang w:eastAsia="en-GB"/>
        </w:rPr>
        <w:t xml:space="preserve"> </w:t>
      </w:r>
      <w:r w:rsidR="009424C4">
        <w:rPr>
          <w:rFonts w:ascii="Century Gothic" w:eastAsia="Times New Roman" w:hAnsi="Century Gothic" w:cs="Arial"/>
          <w:color w:val="222222"/>
          <w:sz w:val="24"/>
          <w:szCs w:val="24"/>
          <w:lang w:eastAsia="en-GB"/>
        </w:rPr>
        <w:t>targets</w:t>
      </w:r>
      <w:r w:rsidR="0093638E" w:rsidRPr="00683B19">
        <w:rPr>
          <w:rFonts w:ascii="Century Gothic" w:eastAsia="Times New Roman" w:hAnsi="Century Gothic" w:cs="Arial"/>
          <w:color w:val="222222"/>
          <w:sz w:val="24"/>
          <w:szCs w:val="24"/>
          <w:lang w:eastAsia="en-GB"/>
        </w:rPr>
        <w:t xml:space="preserve"> the insufferable other.</w:t>
      </w:r>
      <w:r w:rsidR="002241FA" w:rsidRPr="00683B19">
        <w:rPr>
          <w:rFonts w:ascii="Century Gothic" w:eastAsia="Times New Roman" w:hAnsi="Century Gothic" w:cs="Arial"/>
          <w:color w:val="222222"/>
          <w:sz w:val="24"/>
          <w:szCs w:val="24"/>
          <w:lang w:eastAsia="en-GB"/>
        </w:rPr>
        <w:t xml:space="preserve"> Those that kill, in other words, have failed in what </w:t>
      </w:r>
      <w:proofErr w:type="spellStart"/>
      <w:r w:rsidR="002241FA" w:rsidRPr="00683B19">
        <w:rPr>
          <w:rFonts w:ascii="Century Gothic" w:eastAsia="Times New Roman" w:hAnsi="Century Gothic" w:cs="Arial"/>
          <w:color w:val="222222"/>
          <w:sz w:val="24"/>
          <w:szCs w:val="24"/>
          <w:lang w:eastAsia="en-GB"/>
        </w:rPr>
        <w:t>phenomenologists</w:t>
      </w:r>
      <w:proofErr w:type="spellEnd"/>
      <w:r w:rsidR="002241FA" w:rsidRPr="00683B19">
        <w:rPr>
          <w:rFonts w:ascii="Century Gothic" w:eastAsia="Times New Roman" w:hAnsi="Century Gothic" w:cs="Arial"/>
          <w:color w:val="222222"/>
          <w:sz w:val="24"/>
          <w:szCs w:val="24"/>
          <w:lang w:eastAsia="en-GB"/>
        </w:rPr>
        <w:t xml:space="preserve"> such as Heidegger called </w:t>
      </w:r>
      <w:proofErr w:type="spellStart"/>
      <w:r w:rsidR="002241FA" w:rsidRPr="00683B19">
        <w:rPr>
          <w:rFonts w:ascii="Century Gothic" w:eastAsia="Times New Roman" w:hAnsi="Century Gothic" w:cs="Arial"/>
          <w:i/>
          <w:color w:val="222222"/>
          <w:sz w:val="24"/>
          <w:szCs w:val="24"/>
          <w:lang w:eastAsia="en-GB"/>
        </w:rPr>
        <w:t>Mitsein</w:t>
      </w:r>
      <w:proofErr w:type="spellEnd"/>
      <w:r w:rsidR="002241FA" w:rsidRPr="00683B19">
        <w:rPr>
          <w:rFonts w:ascii="Century Gothic" w:eastAsia="Times New Roman" w:hAnsi="Century Gothic" w:cs="Arial"/>
          <w:color w:val="222222"/>
          <w:sz w:val="24"/>
          <w:szCs w:val="24"/>
          <w:lang w:eastAsia="en-GB"/>
        </w:rPr>
        <w:t xml:space="preserve">, </w:t>
      </w:r>
      <w:r w:rsidR="00645A50" w:rsidRPr="00683B19">
        <w:rPr>
          <w:rFonts w:ascii="Century Gothic" w:eastAsia="Times New Roman" w:hAnsi="Century Gothic" w:cs="Arial"/>
          <w:color w:val="222222"/>
          <w:sz w:val="24"/>
          <w:szCs w:val="24"/>
          <w:lang w:eastAsia="en-GB"/>
        </w:rPr>
        <w:t xml:space="preserve">have failed to </w:t>
      </w:r>
      <w:r w:rsidR="009424C4">
        <w:rPr>
          <w:rFonts w:ascii="Century Gothic" w:eastAsia="Times New Roman" w:hAnsi="Century Gothic" w:cs="Arial"/>
          <w:color w:val="222222"/>
          <w:sz w:val="24"/>
          <w:szCs w:val="24"/>
          <w:lang w:eastAsia="en-GB"/>
        </w:rPr>
        <w:t xml:space="preserve">negotiate the </w:t>
      </w:r>
      <w:r w:rsidR="00645A50" w:rsidRPr="00683B19">
        <w:rPr>
          <w:rFonts w:ascii="Century Gothic" w:eastAsia="Times New Roman" w:hAnsi="Century Gothic" w:cs="Arial"/>
          <w:color w:val="222222"/>
          <w:sz w:val="24"/>
          <w:szCs w:val="24"/>
          <w:lang w:eastAsia="en-GB"/>
        </w:rPr>
        <w:t xml:space="preserve">ultimate ‘absurdities’ of life, </w:t>
      </w:r>
      <w:r w:rsidR="009424C4">
        <w:rPr>
          <w:rFonts w:ascii="Century Gothic" w:eastAsia="Times New Roman" w:hAnsi="Century Gothic" w:cs="Arial"/>
          <w:color w:val="222222"/>
          <w:sz w:val="24"/>
          <w:szCs w:val="24"/>
          <w:lang w:eastAsia="en-GB"/>
        </w:rPr>
        <w:t xml:space="preserve">and </w:t>
      </w:r>
      <w:r w:rsidR="00645A50" w:rsidRPr="00683B19">
        <w:rPr>
          <w:rFonts w:ascii="Century Gothic" w:eastAsia="Times New Roman" w:hAnsi="Century Gothic" w:cs="Arial"/>
          <w:color w:val="222222"/>
          <w:sz w:val="24"/>
          <w:szCs w:val="24"/>
          <w:lang w:eastAsia="en-GB"/>
        </w:rPr>
        <w:t xml:space="preserve">have failed to overcome the latter in what </w:t>
      </w:r>
      <w:r w:rsidR="00762C00">
        <w:rPr>
          <w:rFonts w:ascii="Century Gothic" w:eastAsia="Times New Roman" w:hAnsi="Century Gothic" w:cs="Arial"/>
          <w:color w:val="222222"/>
          <w:sz w:val="24"/>
          <w:szCs w:val="24"/>
          <w:lang w:eastAsia="en-GB"/>
        </w:rPr>
        <w:t xml:space="preserve">Albert </w:t>
      </w:r>
      <w:r w:rsidR="00645A50" w:rsidRPr="00683B19">
        <w:rPr>
          <w:rFonts w:ascii="Century Gothic" w:eastAsia="Times New Roman" w:hAnsi="Century Gothic" w:cs="Arial"/>
          <w:color w:val="222222"/>
          <w:sz w:val="24"/>
          <w:szCs w:val="24"/>
          <w:lang w:eastAsia="en-GB"/>
        </w:rPr>
        <w:t>Camus called ‘</w:t>
      </w:r>
      <w:r w:rsidR="009424C4">
        <w:rPr>
          <w:rFonts w:ascii="Century Gothic" w:eastAsia="Times New Roman" w:hAnsi="Century Gothic" w:cs="Arial"/>
          <w:color w:val="222222"/>
          <w:sz w:val="24"/>
          <w:szCs w:val="24"/>
          <w:lang w:eastAsia="en-GB"/>
        </w:rPr>
        <w:t>Sisyphean’ humility and courage.</w:t>
      </w:r>
      <w:r w:rsidR="00645A50" w:rsidRPr="00683B19">
        <w:rPr>
          <w:rFonts w:ascii="Century Gothic" w:eastAsia="Times New Roman" w:hAnsi="Century Gothic" w:cs="Arial"/>
          <w:color w:val="222222"/>
          <w:sz w:val="24"/>
          <w:szCs w:val="24"/>
          <w:lang w:eastAsia="en-GB"/>
        </w:rPr>
        <w:t xml:space="preserve"> </w:t>
      </w:r>
      <w:r w:rsidR="009424C4">
        <w:rPr>
          <w:rFonts w:ascii="Century Gothic" w:eastAsia="Times New Roman" w:hAnsi="Century Gothic" w:cs="Arial"/>
          <w:color w:val="222222"/>
          <w:sz w:val="24"/>
          <w:szCs w:val="24"/>
          <w:lang w:eastAsia="en-GB"/>
        </w:rPr>
        <w:t>T</w:t>
      </w:r>
      <w:r w:rsidR="002241FA" w:rsidRPr="00683B19">
        <w:rPr>
          <w:rFonts w:ascii="Century Gothic" w:eastAsia="Times New Roman" w:hAnsi="Century Gothic" w:cs="Arial"/>
          <w:color w:val="222222"/>
          <w:sz w:val="24"/>
          <w:szCs w:val="24"/>
          <w:lang w:eastAsia="en-GB"/>
        </w:rPr>
        <w:t>hen, in all self-</w:t>
      </w:r>
      <w:r w:rsidR="00700EEF">
        <w:rPr>
          <w:rFonts w:ascii="Century Gothic" w:eastAsia="Times New Roman" w:hAnsi="Century Gothic" w:cs="Arial"/>
          <w:color w:val="222222"/>
          <w:sz w:val="24"/>
          <w:szCs w:val="24"/>
          <w:lang w:eastAsia="en-GB"/>
        </w:rPr>
        <w:t>deception</w:t>
      </w:r>
      <w:r w:rsidR="002241FA" w:rsidRPr="00683B19">
        <w:rPr>
          <w:rFonts w:ascii="Century Gothic" w:eastAsia="Times New Roman" w:hAnsi="Century Gothic" w:cs="Arial"/>
          <w:color w:val="222222"/>
          <w:sz w:val="24"/>
          <w:szCs w:val="24"/>
          <w:lang w:eastAsia="en-GB"/>
        </w:rPr>
        <w:t>,</w:t>
      </w:r>
      <w:r w:rsidR="009424C4">
        <w:rPr>
          <w:rFonts w:ascii="Century Gothic" w:eastAsia="Times New Roman" w:hAnsi="Century Gothic" w:cs="Arial"/>
          <w:color w:val="222222"/>
          <w:sz w:val="24"/>
          <w:szCs w:val="24"/>
          <w:lang w:eastAsia="en-GB"/>
        </w:rPr>
        <w:t xml:space="preserve"> they</w:t>
      </w:r>
      <w:r w:rsidR="002241FA" w:rsidRPr="00683B19">
        <w:rPr>
          <w:rFonts w:ascii="Century Gothic" w:eastAsia="Times New Roman" w:hAnsi="Century Gothic" w:cs="Arial"/>
          <w:color w:val="222222"/>
          <w:sz w:val="24"/>
          <w:szCs w:val="24"/>
          <w:lang w:eastAsia="en-GB"/>
        </w:rPr>
        <w:t xml:space="preserve"> </w:t>
      </w:r>
      <w:r w:rsidR="002241FA" w:rsidRPr="00683B19">
        <w:rPr>
          <w:rFonts w:ascii="Century Gothic" w:eastAsia="Times New Roman" w:hAnsi="Century Gothic" w:cs="Arial"/>
          <w:i/>
          <w:color w:val="222222"/>
          <w:sz w:val="24"/>
          <w:szCs w:val="24"/>
          <w:lang w:eastAsia="en-GB"/>
        </w:rPr>
        <w:t>hide</w:t>
      </w:r>
      <w:r w:rsidR="002241FA" w:rsidRPr="00683B19">
        <w:rPr>
          <w:rFonts w:ascii="Century Gothic" w:eastAsia="Times New Roman" w:hAnsi="Century Gothic" w:cs="Arial"/>
          <w:color w:val="222222"/>
          <w:sz w:val="24"/>
          <w:szCs w:val="24"/>
          <w:lang w:eastAsia="en-GB"/>
        </w:rPr>
        <w:t xml:space="preserve"> this failure</w:t>
      </w:r>
      <w:r w:rsidR="00F1042F" w:rsidRPr="00683B19">
        <w:rPr>
          <w:rFonts w:ascii="Century Gothic" w:eastAsia="Times New Roman" w:hAnsi="Century Gothic" w:cs="Arial"/>
          <w:color w:val="222222"/>
          <w:sz w:val="24"/>
          <w:szCs w:val="24"/>
          <w:lang w:eastAsia="en-GB"/>
        </w:rPr>
        <w:t xml:space="preserve">, and </w:t>
      </w:r>
      <w:r w:rsidR="00F1042F" w:rsidRPr="00683B19">
        <w:rPr>
          <w:rFonts w:ascii="Century Gothic" w:eastAsia="Times New Roman" w:hAnsi="Century Gothic" w:cs="Arial"/>
          <w:i/>
          <w:color w:val="222222"/>
          <w:sz w:val="24"/>
          <w:szCs w:val="24"/>
          <w:lang w:eastAsia="en-GB"/>
        </w:rPr>
        <w:t>hide</w:t>
      </w:r>
      <w:r w:rsidR="00F1042F" w:rsidRPr="00683B19">
        <w:rPr>
          <w:rFonts w:ascii="Century Gothic" w:eastAsia="Times New Roman" w:hAnsi="Century Gothic" w:cs="Arial"/>
          <w:color w:val="222222"/>
          <w:sz w:val="24"/>
          <w:szCs w:val="24"/>
          <w:lang w:eastAsia="en-GB"/>
        </w:rPr>
        <w:t xml:space="preserve"> their weakness,</w:t>
      </w:r>
      <w:r w:rsidR="002241FA" w:rsidRPr="00683B19">
        <w:rPr>
          <w:rFonts w:ascii="Century Gothic" w:eastAsia="Times New Roman" w:hAnsi="Century Gothic" w:cs="Arial"/>
          <w:color w:val="222222"/>
          <w:sz w:val="24"/>
          <w:szCs w:val="24"/>
          <w:lang w:eastAsia="en-GB"/>
        </w:rPr>
        <w:t xml:space="preserve"> in the act of killing</w:t>
      </w:r>
      <w:r w:rsidR="00645A50" w:rsidRPr="00683B19">
        <w:rPr>
          <w:rFonts w:ascii="Century Gothic" w:eastAsia="Times New Roman" w:hAnsi="Century Gothic" w:cs="Arial"/>
          <w:color w:val="222222"/>
          <w:sz w:val="24"/>
          <w:szCs w:val="24"/>
          <w:lang w:eastAsia="en-GB"/>
        </w:rPr>
        <w:t xml:space="preserve"> (</w:t>
      </w:r>
      <w:proofErr w:type="spellStart"/>
      <w:r w:rsidR="00645A50" w:rsidRPr="00683B19">
        <w:rPr>
          <w:rFonts w:ascii="Century Gothic" w:eastAsia="Times New Roman" w:hAnsi="Century Gothic" w:cs="Arial"/>
          <w:color w:val="222222"/>
          <w:sz w:val="24"/>
          <w:szCs w:val="24"/>
          <w:lang w:eastAsia="en-GB"/>
        </w:rPr>
        <w:t>Ghysbrecht</w:t>
      </w:r>
      <w:proofErr w:type="spellEnd"/>
      <w:r w:rsidR="00645A50" w:rsidRPr="00683B19">
        <w:rPr>
          <w:rFonts w:ascii="Century Gothic" w:eastAsia="Times New Roman" w:hAnsi="Century Gothic" w:cs="Arial"/>
          <w:color w:val="222222"/>
          <w:sz w:val="24"/>
          <w:szCs w:val="24"/>
          <w:lang w:eastAsia="en-GB"/>
        </w:rPr>
        <w:t>, 1955 and 1963)</w:t>
      </w:r>
      <w:r w:rsidR="002241FA" w:rsidRPr="00683B19">
        <w:rPr>
          <w:rFonts w:ascii="Century Gothic" w:eastAsia="Times New Roman" w:hAnsi="Century Gothic" w:cs="Arial"/>
          <w:color w:val="222222"/>
          <w:sz w:val="24"/>
          <w:szCs w:val="24"/>
          <w:lang w:eastAsia="en-GB"/>
        </w:rPr>
        <w:t>.</w:t>
      </w:r>
      <w:r w:rsidR="00792864">
        <w:rPr>
          <w:rFonts w:ascii="Century Gothic" w:eastAsia="Times New Roman" w:hAnsi="Century Gothic" w:cs="Arial"/>
          <w:color w:val="222222"/>
          <w:sz w:val="24"/>
          <w:szCs w:val="24"/>
          <w:lang w:eastAsia="en-GB"/>
        </w:rPr>
        <w:t xml:space="preserve"> We shall be returning to this later.</w:t>
      </w:r>
      <w:r w:rsidR="002241FA" w:rsidRPr="00683B19">
        <w:rPr>
          <w:rFonts w:ascii="Century Gothic" w:eastAsia="Times New Roman" w:hAnsi="Century Gothic" w:cs="Arial"/>
          <w:color w:val="222222"/>
          <w:sz w:val="24"/>
          <w:szCs w:val="24"/>
          <w:lang w:eastAsia="en-GB"/>
        </w:rPr>
        <w:t xml:space="preserve"> </w:t>
      </w:r>
      <w:r w:rsidR="00762C00">
        <w:rPr>
          <w:rFonts w:ascii="Century Gothic" w:eastAsia="Times New Roman" w:hAnsi="Century Gothic" w:cs="Arial"/>
          <w:color w:val="222222"/>
          <w:sz w:val="24"/>
          <w:szCs w:val="24"/>
          <w:lang w:eastAsia="en-GB"/>
        </w:rPr>
        <w:t>Here we note that p</w:t>
      </w:r>
      <w:r w:rsidR="00E56869">
        <w:rPr>
          <w:rFonts w:ascii="Century Gothic" w:eastAsia="Times New Roman" w:hAnsi="Century Gothic" w:cs="Arial"/>
          <w:color w:val="222222"/>
          <w:sz w:val="24"/>
          <w:szCs w:val="24"/>
          <w:lang w:eastAsia="en-GB"/>
        </w:rPr>
        <w:t xml:space="preserve">sychoanalysis has, in general, had to deal with quite hostile reactions, roughly since the 1970s. It is very rarely deployed in the context of </w:t>
      </w:r>
      <w:proofErr w:type="spellStart"/>
      <w:r w:rsidR="00E56869">
        <w:rPr>
          <w:rFonts w:ascii="Century Gothic" w:eastAsia="Times New Roman" w:hAnsi="Century Gothic" w:cs="Arial"/>
          <w:color w:val="222222"/>
          <w:sz w:val="24"/>
          <w:szCs w:val="24"/>
          <w:lang w:eastAsia="en-GB"/>
        </w:rPr>
        <w:t>Salafi</w:t>
      </w:r>
      <w:proofErr w:type="spellEnd"/>
      <w:r w:rsidR="00E56869">
        <w:rPr>
          <w:rFonts w:ascii="Century Gothic" w:eastAsia="Times New Roman" w:hAnsi="Century Gothic" w:cs="Arial"/>
          <w:color w:val="222222"/>
          <w:sz w:val="24"/>
          <w:szCs w:val="24"/>
          <w:lang w:eastAsia="en-GB"/>
        </w:rPr>
        <w:t xml:space="preserve"> </w:t>
      </w:r>
      <w:proofErr w:type="spellStart"/>
      <w:r w:rsidR="00E56869">
        <w:rPr>
          <w:rFonts w:ascii="Century Gothic" w:eastAsia="Times New Roman" w:hAnsi="Century Gothic" w:cs="Arial"/>
          <w:color w:val="222222"/>
          <w:sz w:val="24"/>
          <w:szCs w:val="24"/>
          <w:lang w:eastAsia="en-GB"/>
        </w:rPr>
        <w:t>jihadism</w:t>
      </w:r>
      <w:proofErr w:type="spellEnd"/>
      <w:r w:rsidR="00E56869">
        <w:rPr>
          <w:rFonts w:ascii="Century Gothic" w:eastAsia="Times New Roman" w:hAnsi="Century Gothic" w:cs="Arial"/>
          <w:color w:val="222222"/>
          <w:sz w:val="24"/>
          <w:szCs w:val="24"/>
          <w:lang w:eastAsia="en-GB"/>
        </w:rPr>
        <w:t xml:space="preserve"> and terrorism studies, and where it is mentioned it often prompts </w:t>
      </w:r>
      <w:r w:rsidR="004C1483">
        <w:rPr>
          <w:rFonts w:ascii="Century Gothic" w:eastAsia="Times New Roman" w:hAnsi="Century Gothic" w:cs="Arial"/>
          <w:color w:val="222222"/>
          <w:sz w:val="24"/>
          <w:szCs w:val="24"/>
          <w:lang w:eastAsia="en-GB"/>
        </w:rPr>
        <w:t xml:space="preserve">intense accusations of </w:t>
      </w:r>
      <w:proofErr w:type="spellStart"/>
      <w:r w:rsidR="004C1483">
        <w:rPr>
          <w:rFonts w:ascii="Century Gothic" w:eastAsia="Times New Roman" w:hAnsi="Century Gothic" w:cs="Arial"/>
          <w:color w:val="222222"/>
          <w:sz w:val="24"/>
          <w:szCs w:val="24"/>
          <w:lang w:eastAsia="en-GB"/>
        </w:rPr>
        <w:t>orientalism</w:t>
      </w:r>
      <w:proofErr w:type="spellEnd"/>
      <w:r w:rsidR="004C1483">
        <w:rPr>
          <w:rFonts w:ascii="Century Gothic" w:eastAsia="Times New Roman" w:hAnsi="Century Gothic" w:cs="Arial"/>
          <w:color w:val="222222"/>
          <w:sz w:val="24"/>
          <w:szCs w:val="24"/>
          <w:lang w:eastAsia="en-GB"/>
        </w:rPr>
        <w:t xml:space="preserve"> (e.g. </w:t>
      </w:r>
      <w:proofErr w:type="spellStart"/>
      <w:r w:rsidR="004C1483">
        <w:rPr>
          <w:rFonts w:ascii="Century Gothic" w:eastAsia="Times New Roman" w:hAnsi="Century Gothic" w:cs="Arial"/>
          <w:color w:val="222222"/>
          <w:sz w:val="24"/>
          <w:szCs w:val="24"/>
          <w:lang w:eastAsia="en-GB"/>
        </w:rPr>
        <w:t>Aggarwal</w:t>
      </w:r>
      <w:proofErr w:type="spellEnd"/>
      <w:r w:rsidR="004C1483">
        <w:rPr>
          <w:rFonts w:ascii="Century Gothic" w:eastAsia="Times New Roman" w:hAnsi="Century Gothic" w:cs="Arial"/>
          <w:color w:val="222222"/>
          <w:sz w:val="24"/>
          <w:szCs w:val="24"/>
          <w:lang w:eastAsia="en-GB"/>
        </w:rPr>
        <w:t xml:space="preserve">, 2011) or cultural imperialism (e.g. </w:t>
      </w:r>
      <w:proofErr w:type="spellStart"/>
      <w:r w:rsidR="004C1483">
        <w:rPr>
          <w:rFonts w:ascii="Century Gothic" w:eastAsia="Times New Roman" w:hAnsi="Century Gothic" w:cs="Arial"/>
          <w:color w:val="222222"/>
          <w:sz w:val="24"/>
          <w:szCs w:val="24"/>
          <w:lang w:eastAsia="en-GB"/>
        </w:rPr>
        <w:t>Ghannam</w:t>
      </w:r>
      <w:proofErr w:type="spellEnd"/>
      <w:r w:rsidR="004C1483">
        <w:rPr>
          <w:rFonts w:ascii="Century Gothic" w:eastAsia="Times New Roman" w:hAnsi="Century Gothic" w:cs="Arial"/>
          <w:color w:val="222222"/>
          <w:sz w:val="24"/>
          <w:szCs w:val="24"/>
          <w:lang w:eastAsia="en-GB"/>
        </w:rPr>
        <w:t xml:space="preserve">, 2005). We will later provide possible explanations for this reluctance –and indeed open hostility- towards psychoanalysis, </w:t>
      </w:r>
      <w:r w:rsidR="00515B75">
        <w:rPr>
          <w:rFonts w:ascii="Century Gothic" w:eastAsia="Times New Roman" w:hAnsi="Century Gothic" w:cs="Arial"/>
          <w:color w:val="222222"/>
          <w:sz w:val="24"/>
          <w:szCs w:val="24"/>
          <w:lang w:eastAsia="en-GB"/>
        </w:rPr>
        <w:t>or</w:t>
      </w:r>
      <w:r w:rsidR="004C1483">
        <w:rPr>
          <w:rFonts w:ascii="Century Gothic" w:eastAsia="Times New Roman" w:hAnsi="Century Gothic" w:cs="Arial"/>
          <w:color w:val="222222"/>
          <w:sz w:val="24"/>
          <w:szCs w:val="24"/>
          <w:lang w:eastAsia="en-GB"/>
        </w:rPr>
        <w:t xml:space="preserve"> towards any ‘psychology of self-deception’ for that matter.</w:t>
      </w:r>
      <w:r w:rsidR="00762C00">
        <w:rPr>
          <w:rFonts w:ascii="Century Gothic" w:eastAsia="Times New Roman" w:hAnsi="Century Gothic" w:cs="Arial"/>
          <w:color w:val="222222"/>
          <w:sz w:val="24"/>
          <w:szCs w:val="24"/>
          <w:lang w:eastAsia="en-GB"/>
        </w:rPr>
        <w:t xml:space="preserve"> In the </w:t>
      </w:r>
      <w:r w:rsidR="001F00F1">
        <w:rPr>
          <w:rFonts w:ascii="Century Gothic" w:eastAsia="Times New Roman" w:hAnsi="Century Gothic" w:cs="Arial"/>
          <w:color w:val="222222"/>
          <w:sz w:val="24"/>
          <w:szCs w:val="24"/>
          <w:lang w:eastAsia="en-GB"/>
        </w:rPr>
        <w:t xml:space="preserve">next section (on ‘The End of Psychoanalysis?’) </w:t>
      </w:r>
      <w:r w:rsidR="00762C00">
        <w:rPr>
          <w:rFonts w:ascii="Century Gothic" w:eastAsia="Times New Roman" w:hAnsi="Century Gothic" w:cs="Arial"/>
          <w:color w:val="222222"/>
          <w:sz w:val="24"/>
          <w:szCs w:val="24"/>
          <w:lang w:eastAsia="en-GB"/>
        </w:rPr>
        <w:t xml:space="preserve">we will revisit the work of the late Jan </w:t>
      </w:r>
      <w:proofErr w:type="spellStart"/>
      <w:r w:rsidR="00762C00">
        <w:rPr>
          <w:rFonts w:ascii="Century Gothic" w:eastAsia="Times New Roman" w:hAnsi="Century Gothic" w:cs="Arial"/>
          <w:color w:val="222222"/>
          <w:sz w:val="24"/>
          <w:szCs w:val="24"/>
          <w:lang w:eastAsia="en-GB"/>
        </w:rPr>
        <w:t>Hendrik</w:t>
      </w:r>
      <w:proofErr w:type="spellEnd"/>
      <w:r w:rsidR="00762C00">
        <w:rPr>
          <w:rFonts w:ascii="Century Gothic" w:eastAsia="Times New Roman" w:hAnsi="Century Gothic" w:cs="Arial"/>
          <w:color w:val="222222"/>
          <w:sz w:val="24"/>
          <w:szCs w:val="24"/>
          <w:lang w:eastAsia="en-GB"/>
        </w:rPr>
        <w:t xml:space="preserve"> </w:t>
      </w:r>
      <w:r w:rsidR="00001BCA">
        <w:rPr>
          <w:rFonts w:ascii="Century Gothic" w:eastAsia="Times New Roman" w:hAnsi="Century Gothic" w:cs="Arial"/>
          <w:color w:val="222222"/>
          <w:sz w:val="24"/>
          <w:szCs w:val="24"/>
          <w:lang w:eastAsia="en-GB"/>
        </w:rPr>
        <w:t>Van den Berg</w:t>
      </w:r>
      <w:r w:rsidR="00762C00">
        <w:rPr>
          <w:rFonts w:ascii="Century Gothic" w:eastAsia="Times New Roman" w:hAnsi="Century Gothic" w:cs="Arial"/>
          <w:color w:val="222222"/>
          <w:sz w:val="24"/>
          <w:szCs w:val="24"/>
          <w:lang w:eastAsia="en-GB"/>
        </w:rPr>
        <w:t xml:space="preserve"> </w:t>
      </w:r>
      <w:r w:rsidR="00001BCA">
        <w:rPr>
          <w:rFonts w:ascii="Century Gothic" w:eastAsia="Times New Roman" w:hAnsi="Century Gothic" w:cs="Arial"/>
          <w:color w:val="222222"/>
          <w:sz w:val="24"/>
          <w:szCs w:val="24"/>
          <w:lang w:eastAsia="en-GB"/>
        </w:rPr>
        <w:t xml:space="preserve">in a bid to </w:t>
      </w:r>
      <w:r w:rsidR="00BB3665">
        <w:rPr>
          <w:rFonts w:ascii="Century Gothic" w:eastAsia="Times New Roman" w:hAnsi="Century Gothic" w:cs="Arial"/>
          <w:color w:val="222222"/>
          <w:sz w:val="24"/>
          <w:szCs w:val="24"/>
          <w:lang w:eastAsia="en-GB"/>
        </w:rPr>
        <w:t xml:space="preserve">contribute to the </w:t>
      </w:r>
      <w:r w:rsidR="00001BCA">
        <w:rPr>
          <w:rFonts w:ascii="Century Gothic" w:eastAsia="Times New Roman" w:hAnsi="Century Gothic" w:cs="Arial"/>
          <w:color w:val="222222"/>
          <w:sz w:val="24"/>
          <w:szCs w:val="24"/>
          <w:lang w:eastAsia="en-GB"/>
        </w:rPr>
        <w:t>reviv</w:t>
      </w:r>
      <w:r w:rsidR="00BB3665">
        <w:rPr>
          <w:rFonts w:ascii="Century Gothic" w:eastAsia="Times New Roman" w:hAnsi="Century Gothic" w:cs="Arial"/>
          <w:color w:val="222222"/>
          <w:sz w:val="24"/>
          <w:szCs w:val="24"/>
          <w:lang w:eastAsia="en-GB"/>
        </w:rPr>
        <w:t>al</w:t>
      </w:r>
      <w:r w:rsidR="00001BCA">
        <w:rPr>
          <w:rFonts w:ascii="Century Gothic" w:eastAsia="Times New Roman" w:hAnsi="Century Gothic" w:cs="Arial"/>
          <w:color w:val="222222"/>
          <w:sz w:val="24"/>
          <w:szCs w:val="24"/>
          <w:lang w:eastAsia="en-GB"/>
        </w:rPr>
        <w:t xml:space="preserve"> psychoanalysis as the cultural analysis of taboo, and its application to our contemporary age </w:t>
      </w:r>
      <w:r w:rsidR="0001490F">
        <w:rPr>
          <w:rFonts w:ascii="Century Gothic" w:eastAsia="Times New Roman" w:hAnsi="Century Gothic" w:cs="Arial"/>
          <w:color w:val="222222"/>
          <w:sz w:val="24"/>
          <w:szCs w:val="24"/>
          <w:lang w:eastAsia="en-GB"/>
        </w:rPr>
        <w:t xml:space="preserve">which is shot through with radical sovereign aspiration, and which </w:t>
      </w:r>
      <w:r w:rsidR="00001BCA">
        <w:rPr>
          <w:rFonts w:ascii="Century Gothic" w:eastAsia="Times New Roman" w:hAnsi="Century Gothic" w:cs="Arial"/>
          <w:color w:val="222222"/>
          <w:sz w:val="24"/>
          <w:szCs w:val="24"/>
          <w:lang w:eastAsia="en-GB"/>
        </w:rPr>
        <w:t xml:space="preserve">we </w:t>
      </w:r>
      <w:r w:rsidR="00BB3665">
        <w:rPr>
          <w:rFonts w:ascii="Century Gothic" w:eastAsia="Times New Roman" w:hAnsi="Century Gothic" w:cs="Arial"/>
          <w:color w:val="222222"/>
          <w:sz w:val="24"/>
          <w:szCs w:val="24"/>
          <w:lang w:eastAsia="en-GB"/>
        </w:rPr>
        <w:t>suggest we</w:t>
      </w:r>
      <w:r w:rsidR="00001BCA">
        <w:rPr>
          <w:rFonts w:ascii="Century Gothic" w:eastAsia="Times New Roman" w:hAnsi="Century Gothic" w:cs="Arial"/>
          <w:color w:val="222222"/>
          <w:sz w:val="24"/>
          <w:szCs w:val="24"/>
          <w:lang w:eastAsia="en-GB"/>
        </w:rPr>
        <w:t xml:space="preserve"> call </w:t>
      </w:r>
      <w:proofErr w:type="spellStart"/>
      <w:r w:rsidR="00001BCA">
        <w:rPr>
          <w:rFonts w:ascii="Century Gothic" w:eastAsia="Times New Roman" w:hAnsi="Century Gothic" w:cs="Arial"/>
          <w:color w:val="222222"/>
          <w:sz w:val="24"/>
          <w:szCs w:val="24"/>
          <w:lang w:eastAsia="en-GB"/>
        </w:rPr>
        <w:t>Luciferian</w:t>
      </w:r>
      <w:proofErr w:type="spellEnd"/>
      <w:r w:rsidR="00001BCA">
        <w:rPr>
          <w:rFonts w:ascii="Century Gothic" w:eastAsia="Times New Roman" w:hAnsi="Century Gothic" w:cs="Arial"/>
          <w:color w:val="222222"/>
          <w:sz w:val="24"/>
          <w:szCs w:val="24"/>
          <w:lang w:eastAsia="en-GB"/>
        </w:rPr>
        <w:t xml:space="preserve">. </w:t>
      </w:r>
      <w:r w:rsidR="00001BCA">
        <w:rPr>
          <w:rFonts w:ascii="Century Gothic" w:hAnsi="Century Gothic"/>
          <w:sz w:val="24"/>
          <w:szCs w:val="24"/>
        </w:rPr>
        <w:t xml:space="preserve">In the subsequent section (on ‘The Heroic Slayer of Evil in His Cell’) we will then make an attempt to argue that </w:t>
      </w:r>
      <w:r w:rsidR="00434343">
        <w:rPr>
          <w:rFonts w:ascii="Century Gothic" w:hAnsi="Century Gothic"/>
          <w:sz w:val="24"/>
          <w:szCs w:val="24"/>
        </w:rPr>
        <w:t xml:space="preserve">in order to be able to make sense of </w:t>
      </w:r>
      <w:proofErr w:type="spellStart"/>
      <w:r w:rsidR="00434343">
        <w:rPr>
          <w:rFonts w:ascii="Century Gothic" w:hAnsi="Century Gothic"/>
          <w:sz w:val="24"/>
          <w:szCs w:val="24"/>
        </w:rPr>
        <w:t>Salafi</w:t>
      </w:r>
      <w:proofErr w:type="spellEnd"/>
      <w:r w:rsidR="00434343">
        <w:rPr>
          <w:rFonts w:ascii="Century Gothic" w:hAnsi="Century Gothic"/>
          <w:sz w:val="24"/>
          <w:szCs w:val="24"/>
        </w:rPr>
        <w:t xml:space="preserve"> </w:t>
      </w:r>
      <w:proofErr w:type="spellStart"/>
      <w:r w:rsidR="00434343">
        <w:rPr>
          <w:rFonts w:ascii="Century Gothic" w:hAnsi="Century Gothic"/>
          <w:sz w:val="24"/>
          <w:szCs w:val="24"/>
        </w:rPr>
        <w:t>jihadism</w:t>
      </w:r>
      <w:proofErr w:type="spellEnd"/>
      <w:r w:rsidR="00434343">
        <w:rPr>
          <w:rFonts w:ascii="Century Gothic" w:hAnsi="Century Gothic"/>
          <w:sz w:val="24"/>
          <w:szCs w:val="24"/>
        </w:rPr>
        <w:t xml:space="preserve"> and terrorism (particularly in a European context), and to avoid policy decisions that </w:t>
      </w:r>
      <w:r w:rsidR="00BB3665">
        <w:rPr>
          <w:rFonts w:ascii="Century Gothic" w:hAnsi="Century Gothic"/>
          <w:sz w:val="24"/>
          <w:szCs w:val="24"/>
        </w:rPr>
        <w:t>could very well</w:t>
      </w:r>
      <w:r w:rsidR="00434343">
        <w:rPr>
          <w:rFonts w:ascii="Century Gothic" w:hAnsi="Century Gothic"/>
          <w:sz w:val="24"/>
          <w:szCs w:val="24"/>
        </w:rPr>
        <w:t xml:space="preserve"> be counter-productive, one would need</w:t>
      </w:r>
      <w:r w:rsidR="00BB3665">
        <w:rPr>
          <w:rFonts w:ascii="Century Gothic" w:hAnsi="Century Gothic"/>
          <w:sz w:val="24"/>
          <w:szCs w:val="24"/>
        </w:rPr>
        <w:t xml:space="preserve"> to </w:t>
      </w:r>
      <w:r w:rsidR="001F00F1">
        <w:rPr>
          <w:rFonts w:ascii="Century Gothic" w:hAnsi="Century Gothic"/>
          <w:sz w:val="24"/>
          <w:szCs w:val="24"/>
        </w:rPr>
        <w:t xml:space="preserve">recognise and acknowledge the psychodynamic tension that underpins much European </w:t>
      </w:r>
      <w:proofErr w:type="spellStart"/>
      <w:r w:rsidR="001F00F1">
        <w:rPr>
          <w:rFonts w:ascii="Century Gothic" w:hAnsi="Century Gothic"/>
          <w:sz w:val="24"/>
          <w:szCs w:val="24"/>
        </w:rPr>
        <w:t>jihadism</w:t>
      </w:r>
      <w:proofErr w:type="spellEnd"/>
      <w:r w:rsidR="001F00F1">
        <w:rPr>
          <w:rFonts w:ascii="Century Gothic" w:hAnsi="Century Gothic"/>
          <w:sz w:val="24"/>
          <w:szCs w:val="24"/>
        </w:rPr>
        <w:t xml:space="preserve">, i.e. the self-deceptively hidden sense of inadequacy </w:t>
      </w:r>
      <w:r w:rsidR="0001490F">
        <w:rPr>
          <w:rFonts w:ascii="Century Gothic" w:hAnsi="Century Gothic"/>
          <w:sz w:val="24"/>
          <w:szCs w:val="24"/>
        </w:rPr>
        <w:t xml:space="preserve">and inferiority </w:t>
      </w:r>
      <w:r w:rsidR="001F00F1">
        <w:rPr>
          <w:rFonts w:ascii="Century Gothic" w:hAnsi="Century Gothic"/>
          <w:sz w:val="24"/>
          <w:szCs w:val="24"/>
        </w:rPr>
        <w:t>that</w:t>
      </w:r>
      <w:r w:rsidR="0001490F">
        <w:rPr>
          <w:rFonts w:ascii="Century Gothic" w:hAnsi="Century Gothic"/>
          <w:sz w:val="24"/>
          <w:szCs w:val="24"/>
        </w:rPr>
        <w:t xml:space="preserve">, inevitable in a </w:t>
      </w:r>
      <w:proofErr w:type="spellStart"/>
      <w:r w:rsidR="0001490F">
        <w:rPr>
          <w:rFonts w:ascii="Century Gothic" w:hAnsi="Century Gothic"/>
          <w:sz w:val="24"/>
          <w:szCs w:val="24"/>
        </w:rPr>
        <w:t>Luciferian</w:t>
      </w:r>
      <w:proofErr w:type="spellEnd"/>
      <w:r w:rsidR="0001490F">
        <w:rPr>
          <w:rFonts w:ascii="Century Gothic" w:hAnsi="Century Gothic"/>
          <w:sz w:val="24"/>
          <w:szCs w:val="24"/>
        </w:rPr>
        <w:t xml:space="preserve"> age, is able to generate –albeit only in a minority- farcically grotesque, and very deadly intentions. In the third section (on ‘</w:t>
      </w:r>
      <w:proofErr w:type="spellStart"/>
      <w:r w:rsidR="0001490F">
        <w:rPr>
          <w:rFonts w:ascii="Century Gothic" w:hAnsi="Century Gothic"/>
          <w:sz w:val="24"/>
          <w:szCs w:val="24"/>
        </w:rPr>
        <w:t>Lu</w:t>
      </w:r>
      <w:r w:rsidR="00BA57C8">
        <w:rPr>
          <w:rFonts w:ascii="Century Gothic" w:hAnsi="Century Gothic"/>
          <w:sz w:val="24"/>
          <w:szCs w:val="24"/>
        </w:rPr>
        <w:t>ci</w:t>
      </w:r>
      <w:r w:rsidR="0001490F">
        <w:rPr>
          <w:rFonts w:ascii="Century Gothic" w:hAnsi="Century Gothic"/>
          <w:sz w:val="24"/>
          <w:szCs w:val="24"/>
        </w:rPr>
        <w:t>ferian</w:t>
      </w:r>
      <w:proofErr w:type="spellEnd"/>
      <w:r w:rsidR="0001490F">
        <w:rPr>
          <w:rFonts w:ascii="Century Gothic" w:hAnsi="Century Gothic"/>
          <w:sz w:val="24"/>
          <w:szCs w:val="24"/>
        </w:rPr>
        <w:t xml:space="preserve"> </w:t>
      </w:r>
      <w:proofErr w:type="spellStart"/>
      <w:r w:rsidR="0001490F">
        <w:rPr>
          <w:rFonts w:ascii="Century Gothic" w:hAnsi="Century Gothic"/>
          <w:sz w:val="24"/>
          <w:szCs w:val="24"/>
        </w:rPr>
        <w:t>Bastardy</w:t>
      </w:r>
      <w:proofErr w:type="spellEnd"/>
      <w:r w:rsidR="0001490F">
        <w:rPr>
          <w:rFonts w:ascii="Century Gothic" w:hAnsi="Century Gothic"/>
          <w:sz w:val="24"/>
          <w:szCs w:val="24"/>
        </w:rPr>
        <w:t xml:space="preserve">’) </w:t>
      </w:r>
      <w:r w:rsidR="00A64E53">
        <w:rPr>
          <w:rFonts w:ascii="Century Gothic" w:hAnsi="Century Gothic"/>
          <w:sz w:val="24"/>
          <w:szCs w:val="24"/>
        </w:rPr>
        <w:t xml:space="preserve">we </w:t>
      </w:r>
      <w:r w:rsidR="00BA57C8">
        <w:rPr>
          <w:rFonts w:ascii="Century Gothic" w:hAnsi="Century Gothic"/>
          <w:sz w:val="24"/>
          <w:szCs w:val="24"/>
        </w:rPr>
        <w:t xml:space="preserve">build on </w:t>
      </w:r>
      <w:r w:rsidR="00A64E53">
        <w:rPr>
          <w:rFonts w:ascii="Century Gothic" w:hAnsi="Century Gothic"/>
          <w:sz w:val="24"/>
          <w:szCs w:val="24"/>
        </w:rPr>
        <w:t xml:space="preserve">Peter </w:t>
      </w:r>
      <w:proofErr w:type="spellStart"/>
      <w:r w:rsidR="00A64E53">
        <w:rPr>
          <w:rFonts w:ascii="Century Gothic" w:hAnsi="Century Gothic"/>
          <w:sz w:val="24"/>
          <w:szCs w:val="24"/>
        </w:rPr>
        <w:t>Sloterdijk’s</w:t>
      </w:r>
      <w:proofErr w:type="spellEnd"/>
      <w:r w:rsidR="00A64E53">
        <w:rPr>
          <w:rFonts w:ascii="Century Gothic" w:hAnsi="Century Gothic"/>
          <w:sz w:val="24"/>
          <w:szCs w:val="24"/>
        </w:rPr>
        <w:t xml:space="preserve"> concept of ‘</w:t>
      </w:r>
      <w:proofErr w:type="spellStart"/>
      <w:r w:rsidR="00A64E53">
        <w:rPr>
          <w:rFonts w:ascii="Century Gothic" w:hAnsi="Century Gothic"/>
          <w:sz w:val="24"/>
          <w:szCs w:val="24"/>
        </w:rPr>
        <w:t>bastardy</w:t>
      </w:r>
      <w:proofErr w:type="spellEnd"/>
      <w:r w:rsidR="00A64E53">
        <w:rPr>
          <w:rFonts w:ascii="Century Gothic" w:hAnsi="Century Gothic"/>
          <w:sz w:val="24"/>
          <w:szCs w:val="24"/>
        </w:rPr>
        <w:t>’</w:t>
      </w:r>
      <w:r w:rsidR="00BA57C8">
        <w:rPr>
          <w:rFonts w:ascii="Century Gothic" w:hAnsi="Century Gothic"/>
          <w:sz w:val="24"/>
          <w:szCs w:val="24"/>
        </w:rPr>
        <w:t xml:space="preserve"> to outline, in a Van den </w:t>
      </w:r>
      <w:proofErr w:type="spellStart"/>
      <w:r w:rsidR="00BA57C8">
        <w:rPr>
          <w:rFonts w:ascii="Century Gothic" w:hAnsi="Century Gothic"/>
          <w:sz w:val="24"/>
          <w:szCs w:val="24"/>
        </w:rPr>
        <w:t>Bergian</w:t>
      </w:r>
      <w:proofErr w:type="spellEnd"/>
      <w:r w:rsidR="00BA57C8">
        <w:rPr>
          <w:rFonts w:ascii="Century Gothic" w:hAnsi="Century Gothic"/>
          <w:sz w:val="24"/>
          <w:szCs w:val="24"/>
        </w:rPr>
        <w:t xml:space="preserve"> vein, the contours of the </w:t>
      </w:r>
      <w:proofErr w:type="spellStart"/>
      <w:r w:rsidR="00BA57C8">
        <w:rPr>
          <w:rFonts w:ascii="Century Gothic" w:hAnsi="Century Gothic"/>
          <w:sz w:val="24"/>
          <w:szCs w:val="24"/>
        </w:rPr>
        <w:t>Luciferian</w:t>
      </w:r>
      <w:proofErr w:type="spellEnd"/>
      <w:r w:rsidR="00BA57C8">
        <w:rPr>
          <w:rFonts w:ascii="Century Gothic" w:hAnsi="Century Gothic"/>
          <w:sz w:val="24"/>
          <w:szCs w:val="24"/>
        </w:rPr>
        <w:t xml:space="preserve"> demand, indeed imperative, </w:t>
      </w:r>
      <w:r w:rsidR="00F33B5D">
        <w:rPr>
          <w:rFonts w:ascii="Century Gothic" w:hAnsi="Century Gothic"/>
          <w:sz w:val="24"/>
          <w:szCs w:val="24"/>
        </w:rPr>
        <w:t>that fuels the cultural mainstream in Western, European contexts</w:t>
      </w:r>
      <w:r w:rsidR="00753ACA">
        <w:rPr>
          <w:rFonts w:ascii="Century Gothic" w:hAnsi="Century Gothic"/>
          <w:sz w:val="24"/>
          <w:szCs w:val="24"/>
        </w:rPr>
        <w:t>, and to which many are held captive</w:t>
      </w:r>
      <w:r w:rsidR="00F33B5D">
        <w:rPr>
          <w:rFonts w:ascii="Century Gothic" w:hAnsi="Century Gothic"/>
          <w:sz w:val="24"/>
          <w:szCs w:val="24"/>
        </w:rPr>
        <w:t xml:space="preserve">. </w:t>
      </w:r>
      <w:r w:rsidR="00A76889">
        <w:rPr>
          <w:rFonts w:ascii="Century Gothic" w:hAnsi="Century Gothic"/>
          <w:sz w:val="24"/>
          <w:szCs w:val="24"/>
        </w:rPr>
        <w:t>In t</w:t>
      </w:r>
      <w:r w:rsidR="00F33B5D">
        <w:rPr>
          <w:rFonts w:ascii="Century Gothic" w:hAnsi="Century Gothic"/>
          <w:sz w:val="24"/>
          <w:szCs w:val="24"/>
        </w:rPr>
        <w:t xml:space="preserve">he </w:t>
      </w:r>
      <w:r w:rsidR="00A76889">
        <w:rPr>
          <w:rFonts w:ascii="Century Gothic" w:hAnsi="Century Gothic"/>
          <w:sz w:val="24"/>
          <w:szCs w:val="24"/>
        </w:rPr>
        <w:t xml:space="preserve">subsequent </w:t>
      </w:r>
      <w:r w:rsidR="00F33B5D">
        <w:rPr>
          <w:rFonts w:ascii="Century Gothic" w:hAnsi="Century Gothic"/>
          <w:sz w:val="24"/>
          <w:szCs w:val="24"/>
        </w:rPr>
        <w:t>section (on ‘</w:t>
      </w:r>
      <w:proofErr w:type="spellStart"/>
      <w:r w:rsidR="00F33B5D">
        <w:rPr>
          <w:rFonts w:ascii="Century Gothic" w:hAnsi="Century Gothic"/>
          <w:sz w:val="24"/>
          <w:szCs w:val="24"/>
        </w:rPr>
        <w:t>Luciferian</w:t>
      </w:r>
      <w:proofErr w:type="spellEnd"/>
      <w:r w:rsidR="00F33B5D">
        <w:rPr>
          <w:rFonts w:ascii="Century Gothic" w:hAnsi="Century Gothic"/>
          <w:sz w:val="24"/>
          <w:szCs w:val="24"/>
        </w:rPr>
        <w:t xml:space="preserve"> Slayers’) </w:t>
      </w:r>
      <w:r w:rsidR="00A76889">
        <w:rPr>
          <w:rFonts w:ascii="Century Gothic" w:hAnsi="Century Gothic"/>
          <w:sz w:val="24"/>
          <w:szCs w:val="24"/>
        </w:rPr>
        <w:t xml:space="preserve">we </w:t>
      </w:r>
      <w:r w:rsidR="0063142A">
        <w:rPr>
          <w:rFonts w:ascii="Century Gothic" w:hAnsi="Century Gothic"/>
          <w:sz w:val="24"/>
          <w:szCs w:val="24"/>
        </w:rPr>
        <w:t xml:space="preserve">further </w:t>
      </w:r>
      <w:r w:rsidR="00A76889">
        <w:rPr>
          <w:rFonts w:ascii="Century Gothic" w:hAnsi="Century Gothic"/>
          <w:sz w:val="24"/>
          <w:szCs w:val="24"/>
        </w:rPr>
        <w:t>explore this imperative</w:t>
      </w:r>
      <w:r w:rsidR="0063142A">
        <w:rPr>
          <w:rFonts w:ascii="Century Gothic" w:hAnsi="Century Gothic"/>
          <w:sz w:val="24"/>
          <w:szCs w:val="24"/>
        </w:rPr>
        <w:t xml:space="preserve">, and the failures to </w:t>
      </w:r>
      <w:r w:rsidR="00600444">
        <w:rPr>
          <w:rFonts w:ascii="Century Gothic" w:hAnsi="Century Gothic"/>
          <w:sz w:val="24"/>
          <w:szCs w:val="24"/>
        </w:rPr>
        <w:t xml:space="preserve">live up to its demands, </w:t>
      </w:r>
      <w:r w:rsidR="00A76889">
        <w:rPr>
          <w:rFonts w:ascii="Century Gothic" w:hAnsi="Century Gothic"/>
          <w:sz w:val="24"/>
          <w:szCs w:val="24"/>
        </w:rPr>
        <w:t xml:space="preserve">and make a connection with </w:t>
      </w:r>
      <w:r w:rsidR="00F33B5D">
        <w:rPr>
          <w:rFonts w:ascii="Century Gothic" w:hAnsi="Century Gothic"/>
          <w:sz w:val="24"/>
          <w:szCs w:val="24"/>
        </w:rPr>
        <w:t xml:space="preserve">the emergence of </w:t>
      </w:r>
      <w:r w:rsidR="00A76889">
        <w:rPr>
          <w:rFonts w:ascii="Century Gothic" w:hAnsi="Century Gothic"/>
          <w:sz w:val="24"/>
          <w:szCs w:val="24"/>
        </w:rPr>
        <w:t xml:space="preserve">European </w:t>
      </w:r>
      <w:r w:rsidR="00F33B5D">
        <w:rPr>
          <w:rFonts w:ascii="Century Gothic" w:hAnsi="Century Gothic"/>
          <w:sz w:val="24"/>
          <w:szCs w:val="24"/>
        </w:rPr>
        <w:t xml:space="preserve">“home grown” </w:t>
      </w:r>
      <w:proofErr w:type="spellStart"/>
      <w:r w:rsidR="00F33B5D">
        <w:rPr>
          <w:rFonts w:ascii="Century Gothic" w:hAnsi="Century Gothic"/>
          <w:sz w:val="24"/>
          <w:szCs w:val="24"/>
        </w:rPr>
        <w:t>jihadism</w:t>
      </w:r>
      <w:proofErr w:type="spellEnd"/>
      <w:r w:rsidR="00A76889">
        <w:rPr>
          <w:rFonts w:ascii="Century Gothic" w:hAnsi="Century Gothic"/>
          <w:sz w:val="24"/>
          <w:szCs w:val="24"/>
        </w:rPr>
        <w:t xml:space="preserve">. </w:t>
      </w:r>
      <w:r w:rsidR="00CB41A1">
        <w:rPr>
          <w:rFonts w:ascii="Century Gothic" w:hAnsi="Century Gothic"/>
          <w:sz w:val="24"/>
          <w:szCs w:val="24"/>
        </w:rPr>
        <w:t xml:space="preserve">We conclude by stressing the need for a more psychoanalytically inspired reading of European </w:t>
      </w:r>
      <w:proofErr w:type="spellStart"/>
      <w:r w:rsidR="00CB41A1">
        <w:rPr>
          <w:rFonts w:ascii="Century Gothic" w:hAnsi="Century Gothic"/>
          <w:sz w:val="24"/>
          <w:szCs w:val="24"/>
        </w:rPr>
        <w:t>Salafi</w:t>
      </w:r>
      <w:proofErr w:type="spellEnd"/>
      <w:r w:rsidR="00CB41A1">
        <w:rPr>
          <w:rFonts w:ascii="Century Gothic" w:hAnsi="Century Gothic"/>
          <w:sz w:val="24"/>
          <w:szCs w:val="24"/>
        </w:rPr>
        <w:t xml:space="preserve"> </w:t>
      </w:r>
      <w:proofErr w:type="spellStart"/>
      <w:r w:rsidR="00CB41A1">
        <w:rPr>
          <w:rFonts w:ascii="Century Gothic" w:hAnsi="Century Gothic"/>
          <w:sz w:val="24"/>
          <w:szCs w:val="24"/>
        </w:rPr>
        <w:t>jihadism</w:t>
      </w:r>
      <w:proofErr w:type="spellEnd"/>
      <w:r w:rsidR="00CB41A1">
        <w:rPr>
          <w:rFonts w:ascii="Century Gothic" w:hAnsi="Century Gothic"/>
          <w:sz w:val="24"/>
          <w:szCs w:val="24"/>
        </w:rPr>
        <w:t xml:space="preserve"> and terrorism. </w:t>
      </w:r>
      <w:r w:rsidR="00F33B5D">
        <w:rPr>
          <w:rFonts w:ascii="Century Gothic" w:hAnsi="Century Gothic"/>
          <w:sz w:val="24"/>
          <w:szCs w:val="24"/>
        </w:rPr>
        <w:t xml:space="preserve"> </w:t>
      </w:r>
      <w:r w:rsidR="00BA57C8">
        <w:rPr>
          <w:rFonts w:ascii="Century Gothic" w:hAnsi="Century Gothic"/>
          <w:sz w:val="24"/>
          <w:szCs w:val="24"/>
        </w:rPr>
        <w:t xml:space="preserve"> </w:t>
      </w:r>
      <w:r w:rsidR="00A64E53">
        <w:rPr>
          <w:rFonts w:ascii="Century Gothic" w:hAnsi="Century Gothic"/>
          <w:sz w:val="24"/>
          <w:szCs w:val="24"/>
        </w:rPr>
        <w:t xml:space="preserve"> </w:t>
      </w:r>
      <w:r w:rsidR="0001490F">
        <w:rPr>
          <w:rFonts w:ascii="Century Gothic" w:hAnsi="Century Gothic"/>
          <w:sz w:val="24"/>
          <w:szCs w:val="24"/>
        </w:rPr>
        <w:t xml:space="preserve">  </w:t>
      </w:r>
      <w:r w:rsidR="00BB3665">
        <w:rPr>
          <w:rFonts w:ascii="Century Gothic" w:hAnsi="Century Gothic"/>
          <w:sz w:val="24"/>
          <w:szCs w:val="24"/>
        </w:rPr>
        <w:t xml:space="preserve"> </w:t>
      </w:r>
      <w:r w:rsidR="00434343">
        <w:rPr>
          <w:rFonts w:ascii="Century Gothic" w:hAnsi="Century Gothic"/>
          <w:sz w:val="24"/>
          <w:szCs w:val="24"/>
        </w:rPr>
        <w:t xml:space="preserve">  </w:t>
      </w:r>
    </w:p>
    <w:p w:rsidR="008409F6" w:rsidRPr="00434343" w:rsidRDefault="00434343" w:rsidP="00434343">
      <w:pPr>
        <w:shd w:val="clear" w:color="auto" w:fill="FFFFFF"/>
        <w:spacing w:after="0" w:line="480" w:lineRule="auto"/>
        <w:jc w:val="center"/>
        <w:rPr>
          <w:rFonts w:ascii="Century Gothic" w:eastAsia="Times New Roman" w:hAnsi="Century Gothic" w:cs="Arial"/>
          <w:b/>
          <w:color w:val="222222"/>
          <w:sz w:val="24"/>
          <w:szCs w:val="24"/>
          <w:lang w:eastAsia="en-GB"/>
        </w:rPr>
      </w:pPr>
      <w:proofErr w:type="gramStart"/>
      <w:r w:rsidRPr="00434343">
        <w:rPr>
          <w:rFonts w:ascii="Century Gothic" w:eastAsia="Times New Roman" w:hAnsi="Century Gothic" w:cs="Arial"/>
          <w:b/>
          <w:color w:val="222222"/>
          <w:sz w:val="24"/>
          <w:szCs w:val="24"/>
          <w:lang w:eastAsia="en-GB"/>
        </w:rPr>
        <w:t>The End of Psychoanalysis</w:t>
      </w:r>
      <w:r w:rsidR="001F00F1">
        <w:rPr>
          <w:rFonts w:ascii="Century Gothic" w:eastAsia="Times New Roman" w:hAnsi="Century Gothic" w:cs="Arial"/>
          <w:b/>
          <w:color w:val="222222"/>
          <w:sz w:val="24"/>
          <w:szCs w:val="24"/>
          <w:lang w:eastAsia="en-GB"/>
        </w:rPr>
        <w:t>?</w:t>
      </w:r>
      <w:proofErr w:type="gramEnd"/>
    </w:p>
    <w:p w:rsidR="00E945E5" w:rsidRPr="00683B19" w:rsidRDefault="008409F6" w:rsidP="00CE03AE">
      <w:pPr>
        <w:pStyle w:val="ListParagraph"/>
        <w:shd w:val="clear" w:color="auto" w:fill="FFFFFF"/>
        <w:spacing w:after="0" w:line="480" w:lineRule="auto"/>
        <w:ind w:left="0"/>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 xml:space="preserve">A classically trained psychoanalyst himself, </w:t>
      </w:r>
      <w:r w:rsidR="00001BCA">
        <w:rPr>
          <w:rFonts w:ascii="Century Gothic" w:eastAsia="Times New Roman" w:hAnsi="Century Gothic" w:cs="Arial"/>
          <w:color w:val="222222"/>
          <w:sz w:val="24"/>
          <w:szCs w:val="24"/>
          <w:lang w:eastAsia="en-GB"/>
        </w:rPr>
        <w:t>Van den Berg</w:t>
      </w:r>
      <w:r>
        <w:rPr>
          <w:rFonts w:ascii="Century Gothic" w:eastAsia="Times New Roman" w:hAnsi="Century Gothic" w:cs="Arial"/>
          <w:color w:val="222222"/>
          <w:sz w:val="24"/>
          <w:szCs w:val="24"/>
          <w:lang w:eastAsia="en-GB"/>
        </w:rPr>
        <w:t xml:space="preserve"> had</w:t>
      </w:r>
      <w:r w:rsidR="00B0150A" w:rsidRPr="00683B19">
        <w:rPr>
          <w:rFonts w:ascii="Century Gothic" w:eastAsia="Times New Roman" w:hAnsi="Century Gothic" w:cs="Arial"/>
          <w:color w:val="222222"/>
          <w:sz w:val="24"/>
          <w:szCs w:val="24"/>
          <w:lang w:eastAsia="en-GB"/>
        </w:rPr>
        <w:t xml:space="preserve"> </w:t>
      </w:r>
      <w:r>
        <w:rPr>
          <w:rFonts w:ascii="Century Gothic" w:eastAsia="Times New Roman" w:hAnsi="Century Gothic" w:cs="Arial"/>
          <w:color w:val="222222"/>
          <w:sz w:val="24"/>
          <w:szCs w:val="24"/>
          <w:lang w:eastAsia="en-GB"/>
        </w:rPr>
        <w:t xml:space="preserve">nevertheless, </w:t>
      </w:r>
      <w:r w:rsidR="00B0150A" w:rsidRPr="00683B19">
        <w:rPr>
          <w:rFonts w:ascii="Century Gothic" w:eastAsia="Times New Roman" w:hAnsi="Century Gothic" w:cs="Arial"/>
          <w:color w:val="222222"/>
          <w:sz w:val="24"/>
          <w:szCs w:val="24"/>
          <w:lang w:eastAsia="en-GB"/>
        </w:rPr>
        <w:t>from the 1950s onwards</w:t>
      </w:r>
      <w:r w:rsidR="000337C2" w:rsidRPr="00683B19">
        <w:rPr>
          <w:rFonts w:ascii="Century Gothic" w:eastAsia="Times New Roman" w:hAnsi="Century Gothic" w:cs="Arial"/>
          <w:color w:val="222222"/>
          <w:sz w:val="24"/>
          <w:szCs w:val="24"/>
          <w:lang w:eastAsia="en-GB"/>
        </w:rPr>
        <w:t xml:space="preserve">, </w:t>
      </w:r>
      <w:r w:rsidR="00B0150A" w:rsidRPr="00683B19">
        <w:rPr>
          <w:rFonts w:ascii="Century Gothic" w:eastAsia="Times New Roman" w:hAnsi="Century Gothic" w:cs="Arial"/>
          <w:color w:val="222222"/>
          <w:sz w:val="24"/>
          <w:szCs w:val="24"/>
          <w:lang w:eastAsia="en-GB"/>
        </w:rPr>
        <w:t xml:space="preserve">been articulating a sustained critique of classical, Freudian psychoanalysis. </w:t>
      </w:r>
      <w:r w:rsidR="00635C30">
        <w:rPr>
          <w:rFonts w:ascii="Century Gothic" w:eastAsia="Times New Roman" w:hAnsi="Century Gothic" w:cs="Arial"/>
          <w:color w:val="222222"/>
          <w:sz w:val="24"/>
          <w:szCs w:val="24"/>
          <w:lang w:eastAsia="en-GB"/>
        </w:rPr>
        <w:t>Like many others he</w:t>
      </w:r>
      <w:r w:rsidR="00B0150A" w:rsidRPr="00683B19">
        <w:rPr>
          <w:rFonts w:ascii="Century Gothic" w:eastAsia="Times New Roman" w:hAnsi="Century Gothic" w:cs="Arial"/>
          <w:color w:val="222222"/>
          <w:sz w:val="24"/>
          <w:szCs w:val="24"/>
          <w:lang w:eastAsia="en-GB"/>
        </w:rPr>
        <w:t xml:space="preserve"> </w:t>
      </w:r>
      <w:r w:rsidR="000337C2" w:rsidRPr="00683B19">
        <w:rPr>
          <w:rFonts w:ascii="Century Gothic" w:eastAsia="Times New Roman" w:hAnsi="Century Gothic" w:cs="Arial"/>
          <w:color w:val="222222"/>
          <w:sz w:val="24"/>
          <w:szCs w:val="24"/>
          <w:lang w:eastAsia="en-GB"/>
        </w:rPr>
        <w:t>rejected the idea that human life and interaction are propelled by universally prevalent drives. Inspired by the earlier work of the so-called neo-</w:t>
      </w:r>
      <w:r w:rsidR="00255603">
        <w:rPr>
          <w:rFonts w:ascii="Century Gothic" w:eastAsia="Times New Roman" w:hAnsi="Century Gothic" w:cs="Arial"/>
          <w:color w:val="222222"/>
          <w:sz w:val="24"/>
          <w:szCs w:val="24"/>
          <w:lang w:eastAsia="en-GB"/>
        </w:rPr>
        <w:t xml:space="preserve">Freudians such as Karen Horney and </w:t>
      </w:r>
      <w:r w:rsidR="000337C2" w:rsidRPr="00683B19">
        <w:rPr>
          <w:rFonts w:ascii="Century Gothic" w:eastAsia="Times New Roman" w:hAnsi="Century Gothic" w:cs="Arial"/>
          <w:color w:val="222222"/>
          <w:sz w:val="24"/>
          <w:szCs w:val="24"/>
          <w:lang w:eastAsia="en-GB"/>
        </w:rPr>
        <w:t xml:space="preserve">Harry Stack Sullivan </w:t>
      </w:r>
      <w:r w:rsidR="00255603">
        <w:rPr>
          <w:rFonts w:ascii="Century Gothic" w:eastAsia="Times New Roman" w:hAnsi="Century Gothic" w:cs="Arial"/>
          <w:color w:val="222222"/>
          <w:sz w:val="24"/>
          <w:szCs w:val="24"/>
          <w:lang w:eastAsia="en-GB"/>
        </w:rPr>
        <w:t xml:space="preserve">(the latter </w:t>
      </w:r>
      <w:r w:rsidR="000337C2" w:rsidRPr="00683B19">
        <w:rPr>
          <w:rFonts w:ascii="Century Gothic" w:eastAsia="Times New Roman" w:hAnsi="Century Gothic" w:cs="Arial"/>
          <w:color w:val="222222"/>
          <w:sz w:val="24"/>
          <w:szCs w:val="24"/>
          <w:lang w:eastAsia="en-GB"/>
        </w:rPr>
        <w:t>in particular</w:t>
      </w:r>
      <w:r w:rsidR="00255603">
        <w:rPr>
          <w:rFonts w:ascii="Century Gothic" w:eastAsia="Times New Roman" w:hAnsi="Century Gothic" w:cs="Arial"/>
          <w:color w:val="222222"/>
          <w:sz w:val="24"/>
          <w:szCs w:val="24"/>
          <w:lang w:eastAsia="en-GB"/>
        </w:rPr>
        <w:t>)</w:t>
      </w:r>
      <w:r w:rsidR="000337C2" w:rsidRPr="00683B19">
        <w:rPr>
          <w:rFonts w:ascii="Century Gothic" w:eastAsia="Times New Roman" w:hAnsi="Century Gothic" w:cs="Arial"/>
          <w:color w:val="222222"/>
          <w:sz w:val="24"/>
          <w:szCs w:val="24"/>
          <w:lang w:eastAsia="en-GB"/>
        </w:rPr>
        <w:t xml:space="preserve"> </w:t>
      </w:r>
      <w:r w:rsidR="00001BCA">
        <w:rPr>
          <w:rFonts w:ascii="Century Gothic" w:eastAsia="Times New Roman" w:hAnsi="Century Gothic" w:cs="Arial"/>
          <w:color w:val="222222"/>
          <w:sz w:val="24"/>
          <w:szCs w:val="24"/>
          <w:lang w:eastAsia="en-GB"/>
        </w:rPr>
        <w:t>Van den Berg</w:t>
      </w:r>
      <w:r w:rsidR="000337C2" w:rsidRPr="00683B19">
        <w:rPr>
          <w:rFonts w:ascii="Century Gothic" w:eastAsia="Times New Roman" w:hAnsi="Century Gothic" w:cs="Arial"/>
          <w:color w:val="222222"/>
          <w:sz w:val="24"/>
          <w:szCs w:val="24"/>
          <w:lang w:eastAsia="en-GB"/>
        </w:rPr>
        <w:t xml:space="preserve"> developed the notion </w:t>
      </w:r>
      <w:r w:rsidR="00164B7D">
        <w:rPr>
          <w:rFonts w:ascii="Century Gothic" w:eastAsia="Times New Roman" w:hAnsi="Century Gothic" w:cs="Arial"/>
          <w:color w:val="222222"/>
          <w:sz w:val="24"/>
          <w:szCs w:val="24"/>
          <w:lang w:eastAsia="en-GB"/>
        </w:rPr>
        <w:t xml:space="preserve">–independently from </w:t>
      </w:r>
      <w:proofErr w:type="spellStart"/>
      <w:r w:rsidR="00164B7D">
        <w:rPr>
          <w:rFonts w:ascii="Century Gothic" w:eastAsia="Times New Roman" w:hAnsi="Century Gothic" w:cs="Arial"/>
          <w:color w:val="222222"/>
          <w:sz w:val="24"/>
          <w:szCs w:val="24"/>
          <w:lang w:eastAsia="en-GB"/>
        </w:rPr>
        <w:t>Lacan</w:t>
      </w:r>
      <w:proofErr w:type="spellEnd"/>
      <w:r w:rsidR="00164B7D">
        <w:rPr>
          <w:rFonts w:ascii="Century Gothic" w:eastAsia="Times New Roman" w:hAnsi="Century Gothic" w:cs="Arial"/>
          <w:color w:val="222222"/>
          <w:sz w:val="24"/>
          <w:szCs w:val="24"/>
          <w:lang w:eastAsia="en-GB"/>
        </w:rPr>
        <w:t xml:space="preserve">- </w:t>
      </w:r>
      <w:r w:rsidR="000337C2" w:rsidRPr="00683B19">
        <w:rPr>
          <w:rFonts w:ascii="Century Gothic" w:eastAsia="Times New Roman" w:hAnsi="Century Gothic" w:cs="Arial"/>
          <w:color w:val="222222"/>
          <w:sz w:val="24"/>
          <w:szCs w:val="24"/>
          <w:lang w:eastAsia="en-GB"/>
        </w:rPr>
        <w:t xml:space="preserve">that drives emerge and take </w:t>
      </w:r>
      <w:r w:rsidR="000023FD" w:rsidRPr="00683B19">
        <w:rPr>
          <w:rFonts w:ascii="Century Gothic" w:eastAsia="Times New Roman" w:hAnsi="Century Gothic" w:cs="Arial"/>
          <w:color w:val="222222"/>
          <w:sz w:val="24"/>
          <w:szCs w:val="24"/>
          <w:lang w:eastAsia="en-GB"/>
        </w:rPr>
        <w:t>form</w:t>
      </w:r>
      <w:r w:rsidR="000337C2" w:rsidRPr="00683B19">
        <w:rPr>
          <w:rFonts w:ascii="Century Gothic" w:eastAsia="Times New Roman" w:hAnsi="Century Gothic" w:cs="Arial"/>
          <w:color w:val="222222"/>
          <w:sz w:val="24"/>
          <w:szCs w:val="24"/>
          <w:lang w:eastAsia="en-GB"/>
        </w:rPr>
        <w:t xml:space="preserve"> within varied cultural contexts that generate forms of life, and objects of desire therein, </w:t>
      </w:r>
      <w:r w:rsidR="00663DA2">
        <w:rPr>
          <w:rFonts w:ascii="Century Gothic" w:eastAsia="Times New Roman" w:hAnsi="Century Gothic" w:cs="Arial"/>
          <w:color w:val="222222"/>
          <w:sz w:val="24"/>
          <w:szCs w:val="24"/>
          <w:lang w:eastAsia="en-GB"/>
        </w:rPr>
        <w:t>which</w:t>
      </w:r>
      <w:r w:rsidR="000023FD" w:rsidRPr="00683B19">
        <w:rPr>
          <w:rFonts w:ascii="Century Gothic" w:eastAsia="Times New Roman" w:hAnsi="Century Gothic" w:cs="Arial"/>
          <w:color w:val="222222"/>
          <w:sz w:val="24"/>
          <w:szCs w:val="24"/>
          <w:lang w:eastAsia="en-GB"/>
        </w:rPr>
        <w:t xml:space="preserve"> in turn shape the extent and direction of drives. It is the cultural context, or, in Sullivan’s model</w:t>
      </w:r>
      <w:r w:rsidR="00E945E5" w:rsidRPr="00683B19">
        <w:rPr>
          <w:rFonts w:ascii="Century Gothic" w:eastAsia="Times New Roman" w:hAnsi="Century Gothic" w:cs="Arial"/>
          <w:color w:val="222222"/>
          <w:sz w:val="24"/>
          <w:szCs w:val="24"/>
          <w:lang w:eastAsia="en-GB"/>
        </w:rPr>
        <w:t xml:space="preserve"> (see the posthumous anthology, </w:t>
      </w:r>
      <w:r w:rsidR="00746491">
        <w:rPr>
          <w:rFonts w:ascii="Century Gothic" w:eastAsia="Times New Roman" w:hAnsi="Century Gothic" w:cs="Arial"/>
          <w:color w:val="222222"/>
          <w:sz w:val="24"/>
          <w:szCs w:val="24"/>
          <w:lang w:eastAsia="en-GB"/>
        </w:rPr>
        <w:t xml:space="preserve">published in </w:t>
      </w:r>
      <w:r w:rsidR="00E945E5" w:rsidRPr="00683B19">
        <w:rPr>
          <w:rFonts w:ascii="Century Gothic" w:eastAsia="Times New Roman" w:hAnsi="Century Gothic" w:cs="Arial"/>
          <w:color w:val="222222"/>
          <w:sz w:val="24"/>
          <w:szCs w:val="24"/>
          <w:lang w:eastAsia="en-GB"/>
        </w:rPr>
        <w:t>1964)</w:t>
      </w:r>
      <w:r w:rsidR="000023FD" w:rsidRPr="00683B19">
        <w:rPr>
          <w:rFonts w:ascii="Century Gothic" w:eastAsia="Times New Roman" w:hAnsi="Century Gothic" w:cs="Arial"/>
          <w:color w:val="222222"/>
          <w:sz w:val="24"/>
          <w:szCs w:val="24"/>
          <w:lang w:eastAsia="en-GB"/>
        </w:rPr>
        <w:t>, the social situation,</w:t>
      </w:r>
      <w:r w:rsidR="006677C3" w:rsidRPr="00683B19">
        <w:rPr>
          <w:rFonts w:ascii="Century Gothic" w:eastAsia="Times New Roman" w:hAnsi="Century Gothic" w:cs="Arial"/>
          <w:color w:val="222222"/>
          <w:sz w:val="24"/>
          <w:szCs w:val="24"/>
          <w:lang w:eastAsia="en-GB"/>
        </w:rPr>
        <w:t xml:space="preserve"> or indeed, even the singularly</w:t>
      </w:r>
      <w:r w:rsidR="00E945E5" w:rsidRPr="00683B19">
        <w:rPr>
          <w:rFonts w:ascii="Century Gothic" w:eastAsia="Times New Roman" w:hAnsi="Century Gothic" w:cs="Arial"/>
          <w:color w:val="222222"/>
          <w:sz w:val="24"/>
          <w:szCs w:val="24"/>
          <w:lang w:eastAsia="en-GB"/>
        </w:rPr>
        <w:t xml:space="preserve"> </w:t>
      </w:r>
      <w:r w:rsidR="00E945E5" w:rsidRPr="00683B19">
        <w:rPr>
          <w:rFonts w:ascii="Century Gothic" w:eastAsia="Times New Roman" w:hAnsi="Century Gothic" w:cs="Arial"/>
          <w:i/>
          <w:color w:val="222222"/>
          <w:sz w:val="24"/>
          <w:szCs w:val="24"/>
          <w:lang w:eastAsia="en-GB"/>
        </w:rPr>
        <w:t>interpersonal situation</w:t>
      </w:r>
      <w:r w:rsidR="00E945E5" w:rsidRPr="00683B19">
        <w:rPr>
          <w:rFonts w:ascii="Century Gothic" w:eastAsia="Times New Roman" w:hAnsi="Century Gothic" w:cs="Arial"/>
          <w:color w:val="222222"/>
          <w:sz w:val="24"/>
          <w:szCs w:val="24"/>
          <w:lang w:eastAsia="en-GB"/>
        </w:rPr>
        <w:t>, th</w:t>
      </w:r>
      <w:r w:rsidR="00BE4021" w:rsidRPr="00683B19">
        <w:rPr>
          <w:rFonts w:ascii="Century Gothic" w:eastAsia="Times New Roman" w:hAnsi="Century Gothic" w:cs="Arial"/>
          <w:color w:val="222222"/>
          <w:sz w:val="24"/>
          <w:szCs w:val="24"/>
          <w:lang w:eastAsia="en-GB"/>
        </w:rPr>
        <w:t>at</w:t>
      </w:r>
      <w:r w:rsidR="00E945E5" w:rsidRPr="00683B19">
        <w:rPr>
          <w:rFonts w:ascii="Century Gothic" w:eastAsia="Times New Roman" w:hAnsi="Century Gothic" w:cs="Arial"/>
          <w:color w:val="222222"/>
          <w:sz w:val="24"/>
          <w:szCs w:val="24"/>
          <w:lang w:eastAsia="en-GB"/>
        </w:rPr>
        <w:t xml:space="preserve"> generates the particular and specific space in which some things can be de</w:t>
      </w:r>
      <w:r w:rsidR="00F753D1">
        <w:rPr>
          <w:rFonts w:ascii="Century Gothic" w:eastAsia="Times New Roman" w:hAnsi="Century Gothic" w:cs="Arial"/>
          <w:color w:val="222222"/>
          <w:sz w:val="24"/>
          <w:szCs w:val="24"/>
          <w:lang w:eastAsia="en-GB"/>
        </w:rPr>
        <w:t>sired, or aspired to, and other things</w:t>
      </w:r>
      <w:r w:rsidR="00E945E5" w:rsidRPr="00683B19">
        <w:rPr>
          <w:rFonts w:ascii="Century Gothic" w:eastAsia="Times New Roman" w:hAnsi="Century Gothic" w:cs="Arial"/>
          <w:color w:val="222222"/>
          <w:sz w:val="24"/>
          <w:szCs w:val="24"/>
          <w:lang w:eastAsia="en-GB"/>
        </w:rPr>
        <w:t xml:space="preserve"> not</w:t>
      </w:r>
      <w:r w:rsidR="00F753D1">
        <w:rPr>
          <w:rFonts w:ascii="Century Gothic" w:eastAsia="Times New Roman" w:hAnsi="Century Gothic" w:cs="Arial"/>
          <w:color w:val="222222"/>
          <w:sz w:val="24"/>
          <w:szCs w:val="24"/>
          <w:lang w:eastAsia="en-GB"/>
        </w:rPr>
        <w:t xml:space="preserve"> at all</w:t>
      </w:r>
      <w:r w:rsidR="00E945E5" w:rsidRPr="00683B19">
        <w:rPr>
          <w:rFonts w:ascii="Century Gothic" w:eastAsia="Times New Roman" w:hAnsi="Century Gothic" w:cs="Arial"/>
          <w:color w:val="222222"/>
          <w:sz w:val="24"/>
          <w:szCs w:val="24"/>
          <w:lang w:eastAsia="en-GB"/>
        </w:rPr>
        <w:t>, or in which some utterances are permitted, while others are rendered taboo.</w:t>
      </w:r>
      <w:r w:rsidR="00BE4021" w:rsidRPr="00683B19">
        <w:rPr>
          <w:rFonts w:ascii="Century Gothic" w:eastAsia="Times New Roman" w:hAnsi="Century Gothic" w:cs="Arial"/>
          <w:color w:val="222222"/>
          <w:sz w:val="24"/>
          <w:szCs w:val="24"/>
          <w:lang w:eastAsia="en-GB"/>
        </w:rPr>
        <w:t xml:space="preserve"> Drives only start flowing in the shape of specific desires</w:t>
      </w:r>
      <w:r w:rsidR="00ED243F" w:rsidRPr="00683B19">
        <w:rPr>
          <w:rFonts w:ascii="Century Gothic" w:eastAsia="Times New Roman" w:hAnsi="Century Gothic" w:cs="Arial"/>
          <w:color w:val="222222"/>
          <w:sz w:val="24"/>
          <w:szCs w:val="24"/>
          <w:lang w:eastAsia="en-GB"/>
        </w:rPr>
        <w:t xml:space="preserve">, and in channels that have contextual and even situational shape. </w:t>
      </w:r>
      <w:r w:rsidR="00A31B17" w:rsidRPr="00683B19">
        <w:rPr>
          <w:rFonts w:ascii="Century Gothic" w:eastAsia="Times New Roman" w:hAnsi="Century Gothic" w:cs="Arial"/>
          <w:color w:val="222222"/>
          <w:sz w:val="24"/>
          <w:szCs w:val="24"/>
          <w:lang w:eastAsia="en-GB"/>
        </w:rPr>
        <w:t xml:space="preserve">But here is the crux: the contextual and situational shape of the flows of desire also shape, albeit indirectly, the space for what Freud </w:t>
      </w:r>
      <w:r w:rsidR="00107BF3" w:rsidRPr="00683B19">
        <w:rPr>
          <w:rFonts w:ascii="Century Gothic" w:eastAsia="Times New Roman" w:hAnsi="Century Gothic" w:cs="Arial"/>
          <w:color w:val="222222"/>
          <w:sz w:val="24"/>
          <w:szCs w:val="24"/>
          <w:lang w:eastAsia="en-GB"/>
        </w:rPr>
        <w:t xml:space="preserve">(1932) </w:t>
      </w:r>
      <w:r w:rsidR="00A31B17" w:rsidRPr="00683B19">
        <w:rPr>
          <w:rFonts w:ascii="Century Gothic" w:eastAsia="Times New Roman" w:hAnsi="Century Gothic" w:cs="Arial"/>
          <w:color w:val="222222"/>
          <w:sz w:val="24"/>
          <w:szCs w:val="24"/>
          <w:lang w:eastAsia="en-GB"/>
        </w:rPr>
        <w:t xml:space="preserve">had called </w:t>
      </w:r>
      <w:r w:rsidR="00A31B17" w:rsidRPr="00683B19">
        <w:rPr>
          <w:rFonts w:ascii="Century Gothic" w:eastAsia="Times New Roman" w:hAnsi="Century Gothic" w:cs="Arial"/>
          <w:i/>
          <w:color w:val="222222"/>
          <w:sz w:val="24"/>
          <w:szCs w:val="24"/>
          <w:lang w:eastAsia="en-GB"/>
        </w:rPr>
        <w:t>discontent</w:t>
      </w:r>
      <w:r w:rsidR="00107BF3" w:rsidRPr="00683B19">
        <w:rPr>
          <w:rFonts w:ascii="Century Gothic" w:eastAsia="Times New Roman" w:hAnsi="Century Gothic" w:cs="Arial"/>
          <w:color w:val="222222"/>
          <w:sz w:val="24"/>
          <w:szCs w:val="24"/>
          <w:lang w:eastAsia="en-GB"/>
        </w:rPr>
        <w:t>, i.e. frustration</w:t>
      </w:r>
      <w:r w:rsidR="00771B66" w:rsidRPr="00683B19">
        <w:rPr>
          <w:rFonts w:ascii="Century Gothic" w:eastAsia="Times New Roman" w:hAnsi="Century Gothic" w:cs="Arial"/>
          <w:color w:val="222222"/>
          <w:sz w:val="24"/>
          <w:szCs w:val="24"/>
          <w:lang w:eastAsia="en-GB"/>
        </w:rPr>
        <w:t>, guilt and their</w:t>
      </w:r>
      <w:r w:rsidR="00107BF3" w:rsidRPr="00683B19">
        <w:rPr>
          <w:rFonts w:ascii="Century Gothic" w:eastAsia="Times New Roman" w:hAnsi="Century Gothic" w:cs="Arial"/>
          <w:color w:val="222222"/>
          <w:sz w:val="24"/>
          <w:szCs w:val="24"/>
          <w:lang w:eastAsia="en-GB"/>
        </w:rPr>
        <w:t xml:space="preserve"> consequences, </w:t>
      </w:r>
      <w:r w:rsidR="00771B66" w:rsidRPr="00683B19">
        <w:rPr>
          <w:rFonts w:ascii="Century Gothic" w:eastAsia="Times New Roman" w:hAnsi="Century Gothic" w:cs="Arial"/>
          <w:color w:val="222222"/>
          <w:sz w:val="24"/>
          <w:szCs w:val="24"/>
          <w:lang w:eastAsia="en-GB"/>
        </w:rPr>
        <w:t xml:space="preserve">whether </w:t>
      </w:r>
      <w:r w:rsidR="00107BF3" w:rsidRPr="00683B19">
        <w:rPr>
          <w:rFonts w:ascii="Century Gothic" w:eastAsia="Times New Roman" w:hAnsi="Century Gothic" w:cs="Arial"/>
          <w:color w:val="222222"/>
          <w:sz w:val="24"/>
          <w:szCs w:val="24"/>
          <w:lang w:eastAsia="en-GB"/>
        </w:rPr>
        <w:t xml:space="preserve">neurotic or otherwise. </w:t>
      </w:r>
      <w:r w:rsidR="00083AC8" w:rsidRPr="00683B19">
        <w:rPr>
          <w:rFonts w:ascii="Century Gothic" w:eastAsia="Times New Roman" w:hAnsi="Century Gothic" w:cs="Arial"/>
          <w:color w:val="222222"/>
          <w:sz w:val="24"/>
          <w:szCs w:val="24"/>
          <w:lang w:eastAsia="en-GB"/>
        </w:rPr>
        <w:t>In other words, the psychoanalyst who want</w:t>
      </w:r>
      <w:r w:rsidR="004003DF" w:rsidRPr="00683B19">
        <w:rPr>
          <w:rFonts w:ascii="Century Gothic" w:eastAsia="Times New Roman" w:hAnsi="Century Gothic" w:cs="Arial"/>
          <w:color w:val="222222"/>
          <w:sz w:val="24"/>
          <w:szCs w:val="24"/>
          <w:lang w:eastAsia="en-GB"/>
        </w:rPr>
        <w:t>s</w:t>
      </w:r>
      <w:r w:rsidR="00083AC8" w:rsidRPr="00683B19">
        <w:rPr>
          <w:rFonts w:ascii="Century Gothic" w:eastAsia="Times New Roman" w:hAnsi="Century Gothic" w:cs="Arial"/>
          <w:color w:val="222222"/>
          <w:sz w:val="24"/>
          <w:szCs w:val="24"/>
          <w:lang w:eastAsia="en-GB"/>
        </w:rPr>
        <w:t xml:space="preserve"> to say something about discontent </w:t>
      </w:r>
      <w:r w:rsidR="004003DF" w:rsidRPr="00683B19">
        <w:rPr>
          <w:rFonts w:ascii="Century Gothic" w:eastAsia="Times New Roman" w:hAnsi="Century Gothic" w:cs="Arial"/>
          <w:color w:val="222222"/>
          <w:sz w:val="24"/>
          <w:szCs w:val="24"/>
          <w:lang w:eastAsia="en-GB"/>
        </w:rPr>
        <w:t xml:space="preserve">and its consequences </w:t>
      </w:r>
      <w:r w:rsidR="00083AC8" w:rsidRPr="00683B19">
        <w:rPr>
          <w:rFonts w:ascii="Century Gothic" w:eastAsia="Times New Roman" w:hAnsi="Century Gothic" w:cs="Arial"/>
          <w:color w:val="222222"/>
          <w:sz w:val="24"/>
          <w:szCs w:val="24"/>
          <w:lang w:eastAsia="en-GB"/>
        </w:rPr>
        <w:t>must, first and foremost, analyse the objects of desire in a given cultural context or situation. For anyone to be a good psychoanalyst, they must first be a cultural analyst</w:t>
      </w:r>
      <w:r w:rsidR="00771B66" w:rsidRPr="00683B19">
        <w:rPr>
          <w:rFonts w:ascii="Century Gothic" w:eastAsia="Times New Roman" w:hAnsi="Century Gothic" w:cs="Arial"/>
          <w:color w:val="222222"/>
          <w:sz w:val="24"/>
          <w:szCs w:val="24"/>
          <w:lang w:eastAsia="en-GB"/>
        </w:rPr>
        <w:t>,</w:t>
      </w:r>
      <w:r w:rsidR="00083AC8" w:rsidRPr="00683B19">
        <w:rPr>
          <w:rFonts w:ascii="Century Gothic" w:eastAsia="Times New Roman" w:hAnsi="Century Gothic" w:cs="Arial"/>
          <w:color w:val="222222"/>
          <w:sz w:val="24"/>
          <w:szCs w:val="24"/>
          <w:lang w:eastAsia="en-GB"/>
        </w:rPr>
        <w:t xml:space="preserve"> or a sociologist</w:t>
      </w:r>
      <w:r w:rsidR="009D404D" w:rsidRPr="00683B19">
        <w:rPr>
          <w:rFonts w:ascii="Century Gothic" w:eastAsia="Times New Roman" w:hAnsi="Century Gothic" w:cs="Arial"/>
          <w:color w:val="222222"/>
          <w:sz w:val="24"/>
          <w:szCs w:val="24"/>
          <w:lang w:eastAsia="en-GB"/>
        </w:rPr>
        <w:t xml:space="preserve">, or, in </w:t>
      </w:r>
      <w:r w:rsidR="00001BCA">
        <w:rPr>
          <w:rFonts w:ascii="Century Gothic" w:eastAsia="Times New Roman" w:hAnsi="Century Gothic" w:cs="Arial"/>
          <w:color w:val="222222"/>
          <w:sz w:val="24"/>
          <w:szCs w:val="24"/>
          <w:lang w:eastAsia="en-GB"/>
        </w:rPr>
        <w:t>Van den Berg</w:t>
      </w:r>
      <w:r w:rsidR="009D404D" w:rsidRPr="00683B19">
        <w:rPr>
          <w:rFonts w:ascii="Century Gothic" w:eastAsia="Times New Roman" w:hAnsi="Century Gothic" w:cs="Arial"/>
          <w:color w:val="222222"/>
          <w:sz w:val="24"/>
          <w:szCs w:val="24"/>
          <w:lang w:eastAsia="en-GB"/>
        </w:rPr>
        <w:t xml:space="preserve">’s phenomenological </w:t>
      </w:r>
      <w:r w:rsidR="00655251" w:rsidRPr="00683B19">
        <w:rPr>
          <w:rFonts w:ascii="Century Gothic" w:eastAsia="Times New Roman" w:hAnsi="Century Gothic" w:cs="Arial"/>
          <w:color w:val="222222"/>
          <w:sz w:val="24"/>
          <w:szCs w:val="24"/>
          <w:lang w:eastAsia="en-GB"/>
        </w:rPr>
        <w:t xml:space="preserve">view, a </w:t>
      </w:r>
      <w:r w:rsidR="00E41994" w:rsidRPr="00683B19">
        <w:rPr>
          <w:rFonts w:ascii="Century Gothic" w:eastAsia="Times New Roman" w:hAnsi="Century Gothic" w:cs="Arial"/>
          <w:color w:val="222222"/>
          <w:sz w:val="24"/>
          <w:szCs w:val="24"/>
          <w:lang w:eastAsia="en-GB"/>
        </w:rPr>
        <w:t xml:space="preserve">describer of </w:t>
      </w:r>
      <w:r w:rsidR="00E41994" w:rsidRPr="00683B19">
        <w:rPr>
          <w:rFonts w:ascii="Century Gothic" w:eastAsia="Times New Roman" w:hAnsi="Century Gothic" w:cs="Arial"/>
          <w:i/>
          <w:color w:val="222222"/>
          <w:sz w:val="24"/>
          <w:szCs w:val="24"/>
          <w:lang w:eastAsia="en-GB"/>
        </w:rPr>
        <w:t>worlds</w:t>
      </w:r>
      <w:r w:rsidR="00083AC8" w:rsidRPr="00683B19">
        <w:rPr>
          <w:rFonts w:ascii="Century Gothic" w:eastAsia="Times New Roman" w:hAnsi="Century Gothic" w:cs="Arial"/>
          <w:i/>
          <w:color w:val="222222"/>
          <w:sz w:val="24"/>
          <w:szCs w:val="24"/>
          <w:lang w:eastAsia="en-GB"/>
        </w:rPr>
        <w:t>.</w:t>
      </w:r>
      <w:r w:rsidR="00083AC8" w:rsidRPr="00683B19">
        <w:rPr>
          <w:rFonts w:ascii="Century Gothic" w:eastAsia="Times New Roman" w:hAnsi="Century Gothic" w:cs="Arial"/>
          <w:color w:val="222222"/>
          <w:sz w:val="24"/>
          <w:szCs w:val="24"/>
          <w:lang w:eastAsia="en-GB"/>
        </w:rPr>
        <w:t xml:space="preserve"> </w:t>
      </w:r>
      <w:r w:rsidR="00001BCA">
        <w:rPr>
          <w:rFonts w:ascii="Century Gothic" w:eastAsia="Times New Roman" w:hAnsi="Century Gothic" w:cs="Arial"/>
          <w:color w:val="222222"/>
          <w:sz w:val="24"/>
          <w:szCs w:val="24"/>
          <w:lang w:eastAsia="en-GB"/>
        </w:rPr>
        <w:t>Van den Berg</w:t>
      </w:r>
      <w:r w:rsidR="00ED243F" w:rsidRPr="00683B19">
        <w:rPr>
          <w:rFonts w:ascii="Century Gothic" w:eastAsia="Times New Roman" w:hAnsi="Century Gothic" w:cs="Arial"/>
          <w:color w:val="222222"/>
          <w:sz w:val="24"/>
          <w:szCs w:val="24"/>
          <w:lang w:eastAsia="en-GB"/>
        </w:rPr>
        <w:t xml:space="preserve"> expanded on Sullivan’s insight and</w:t>
      </w:r>
      <w:r w:rsidR="00083AC8" w:rsidRPr="00683B19">
        <w:rPr>
          <w:rFonts w:ascii="Century Gothic" w:eastAsia="Times New Roman" w:hAnsi="Century Gothic" w:cs="Arial"/>
          <w:color w:val="222222"/>
          <w:sz w:val="24"/>
          <w:szCs w:val="24"/>
          <w:lang w:eastAsia="en-GB"/>
        </w:rPr>
        <w:t xml:space="preserve">, already in the early 1950s, </w:t>
      </w:r>
      <w:r w:rsidR="004003DF" w:rsidRPr="00683B19">
        <w:rPr>
          <w:rFonts w:ascii="Century Gothic" w:eastAsia="Times New Roman" w:hAnsi="Century Gothic" w:cs="Arial"/>
          <w:color w:val="222222"/>
          <w:sz w:val="24"/>
          <w:szCs w:val="24"/>
          <w:lang w:eastAsia="en-GB"/>
        </w:rPr>
        <w:t xml:space="preserve">well before a Foucault or a </w:t>
      </w:r>
      <w:proofErr w:type="spellStart"/>
      <w:r w:rsidR="004003DF" w:rsidRPr="00683B19">
        <w:rPr>
          <w:rFonts w:ascii="Century Gothic" w:eastAsia="Times New Roman" w:hAnsi="Century Gothic" w:cs="Arial"/>
          <w:color w:val="222222"/>
          <w:sz w:val="24"/>
          <w:szCs w:val="24"/>
          <w:lang w:eastAsia="en-GB"/>
        </w:rPr>
        <w:t>Lacan</w:t>
      </w:r>
      <w:proofErr w:type="spellEnd"/>
      <w:r w:rsidR="004003DF" w:rsidRPr="00683B19">
        <w:rPr>
          <w:rFonts w:ascii="Century Gothic" w:eastAsia="Times New Roman" w:hAnsi="Century Gothic" w:cs="Arial"/>
          <w:color w:val="222222"/>
          <w:sz w:val="24"/>
          <w:szCs w:val="24"/>
          <w:lang w:eastAsia="en-GB"/>
        </w:rPr>
        <w:t xml:space="preserve"> had climbed onto the international stage, </w:t>
      </w:r>
      <w:r w:rsidR="00083AC8" w:rsidRPr="00683B19">
        <w:rPr>
          <w:rFonts w:ascii="Century Gothic" w:eastAsia="Times New Roman" w:hAnsi="Century Gothic" w:cs="Arial"/>
          <w:color w:val="222222"/>
          <w:sz w:val="24"/>
          <w:szCs w:val="24"/>
          <w:lang w:eastAsia="en-GB"/>
        </w:rPr>
        <w:t xml:space="preserve">produced </w:t>
      </w:r>
      <w:r w:rsidR="004003DF" w:rsidRPr="00683B19">
        <w:rPr>
          <w:rFonts w:ascii="Century Gothic" w:eastAsia="Times New Roman" w:hAnsi="Century Gothic" w:cs="Arial"/>
          <w:color w:val="222222"/>
          <w:sz w:val="24"/>
          <w:szCs w:val="24"/>
          <w:lang w:eastAsia="en-GB"/>
        </w:rPr>
        <w:t xml:space="preserve">cultural and historical analyses </w:t>
      </w:r>
      <w:r w:rsidR="00E41994" w:rsidRPr="00683B19">
        <w:rPr>
          <w:rFonts w:ascii="Century Gothic" w:eastAsia="Times New Roman" w:hAnsi="Century Gothic" w:cs="Arial"/>
          <w:color w:val="222222"/>
          <w:sz w:val="24"/>
          <w:szCs w:val="24"/>
          <w:lang w:eastAsia="en-GB"/>
        </w:rPr>
        <w:t xml:space="preserve">in which he not only sought to demonstrate “the changing nature of Man” (1956) -that is, </w:t>
      </w:r>
      <w:r w:rsidR="005A3897" w:rsidRPr="00683B19">
        <w:rPr>
          <w:rFonts w:ascii="Century Gothic" w:eastAsia="Times New Roman" w:hAnsi="Century Gothic" w:cs="Arial"/>
          <w:color w:val="222222"/>
          <w:sz w:val="24"/>
          <w:szCs w:val="24"/>
          <w:lang w:eastAsia="en-GB"/>
        </w:rPr>
        <w:t xml:space="preserve">the changing nature </w:t>
      </w:r>
      <w:r w:rsidR="00E41994" w:rsidRPr="00683B19">
        <w:rPr>
          <w:rFonts w:ascii="Century Gothic" w:eastAsia="Times New Roman" w:hAnsi="Century Gothic" w:cs="Arial"/>
          <w:color w:val="222222"/>
          <w:sz w:val="24"/>
          <w:szCs w:val="24"/>
          <w:lang w:eastAsia="en-GB"/>
        </w:rPr>
        <w:t xml:space="preserve">of Man’s worlds, desires and discontent- but also the historically contextual </w:t>
      </w:r>
      <w:r w:rsidR="002745F4" w:rsidRPr="00683B19">
        <w:rPr>
          <w:rFonts w:ascii="Century Gothic" w:eastAsia="Times New Roman" w:hAnsi="Century Gothic" w:cs="Arial"/>
          <w:color w:val="222222"/>
          <w:sz w:val="24"/>
          <w:szCs w:val="24"/>
          <w:lang w:eastAsia="en-GB"/>
        </w:rPr>
        <w:t xml:space="preserve">cultural </w:t>
      </w:r>
      <w:r w:rsidR="00E41994" w:rsidRPr="00683B19">
        <w:rPr>
          <w:rFonts w:ascii="Century Gothic" w:eastAsia="Times New Roman" w:hAnsi="Century Gothic" w:cs="Arial"/>
          <w:color w:val="222222"/>
          <w:sz w:val="24"/>
          <w:szCs w:val="24"/>
          <w:lang w:eastAsia="en-GB"/>
        </w:rPr>
        <w:t xml:space="preserve">origins of classical psychoanalysis itself (on this see e.g. </w:t>
      </w:r>
      <w:r w:rsidR="00001BCA">
        <w:rPr>
          <w:rFonts w:ascii="Century Gothic" w:eastAsia="Times New Roman" w:hAnsi="Century Gothic" w:cs="Arial"/>
          <w:color w:val="222222"/>
          <w:sz w:val="24"/>
          <w:szCs w:val="24"/>
          <w:lang w:eastAsia="en-GB"/>
        </w:rPr>
        <w:t>Van den Berg</w:t>
      </w:r>
      <w:r w:rsidR="00E41994" w:rsidRPr="00683B19">
        <w:rPr>
          <w:rFonts w:ascii="Century Gothic" w:eastAsia="Times New Roman" w:hAnsi="Century Gothic" w:cs="Arial"/>
          <w:color w:val="222222"/>
          <w:sz w:val="24"/>
          <w:szCs w:val="24"/>
          <w:lang w:eastAsia="en-GB"/>
        </w:rPr>
        <w:t>, 1970).</w:t>
      </w:r>
      <w:r w:rsidR="00A6549D" w:rsidRPr="00683B19">
        <w:rPr>
          <w:rFonts w:ascii="Century Gothic" w:eastAsia="Times New Roman" w:hAnsi="Century Gothic" w:cs="Arial"/>
          <w:color w:val="222222"/>
          <w:sz w:val="24"/>
          <w:szCs w:val="24"/>
          <w:lang w:eastAsia="en-GB"/>
        </w:rPr>
        <w:t xml:space="preserve"> In </w:t>
      </w:r>
      <w:r w:rsidR="00001BCA">
        <w:rPr>
          <w:rFonts w:ascii="Century Gothic" w:eastAsia="Times New Roman" w:hAnsi="Century Gothic" w:cs="Arial"/>
          <w:color w:val="222222"/>
          <w:sz w:val="24"/>
          <w:szCs w:val="24"/>
          <w:lang w:eastAsia="en-GB"/>
        </w:rPr>
        <w:t>Van den Berg</w:t>
      </w:r>
      <w:r w:rsidR="00A6549D" w:rsidRPr="00683B19">
        <w:rPr>
          <w:rFonts w:ascii="Century Gothic" w:eastAsia="Times New Roman" w:hAnsi="Century Gothic" w:cs="Arial"/>
          <w:color w:val="222222"/>
          <w:sz w:val="24"/>
          <w:szCs w:val="24"/>
          <w:lang w:eastAsia="en-GB"/>
        </w:rPr>
        <w:t xml:space="preserve">’s view psychoanalytical work only makes sense </w:t>
      </w:r>
      <w:r w:rsidR="002745F4" w:rsidRPr="00683B19">
        <w:rPr>
          <w:rFonts w:ascii="Century Gothic" w:eastAsia="Times New Roman" w:hAnsi="Century Gothic" w:cs="Arial"/>
          <w:color w:val="222222"/>
          <w:sz w:val="24"/>
          <w:szCs w:val="24"/>
          <w:lang w:eastAsia="en-GB"/>
        </w:rPr>
        <w:t>if it subscribes to cultural analysis and, if necessary, cultural critique.</w:t>
      </w:r>
      <w:r w:rsidR="00D61D38">
        <w:rPr>
          <w:rFonts w:ascii="Century Gothic" w:eastAsia="Times New Roman" w:hAnsi="Century Gothic" w:cs="Arial"/>
          <w:color w:val="222222"/>
          <w:sz w:val="24"/>
          <w:szCs w:val="24"/>
          <w:lang w:eastAsia="en-GB"/>
        </w:rPr>
        <w:t xml:space="preserve"> </w:t>
      </w:r>
      <w:r w:rsidR="00E945E5" w:rsidRPr="00683B19">
        <w:rPr>
          <w:rFonts w:ascii="Century Gothic" w:eastAsia="Times New Roman" w:hAnsi="Century Gothic" w:cs="Arial"/>
          <w:color w:val="222222"/>
          <w:sz w:val="24"/>
          <w:szCs w:val="24"/>
          <w:lang w:eastAsia="en-GB"/>
        </w:rPr>
        <w:t xml:space="preserve"> </w:t>
      </w:r>
    </w:p>
    <w:p w:rsidR="00131417" w:rsidRPr="00683B19" w:rsidRDefault="00A76083" w:rsidP="00CE03AE">
      <w:pPr>
        <w:pStyle w:val="ListParagraph"/>
        <w:shd w:val="clear" w:color="auto" w:fill="FFFFFF"/>
        <w:spacing w:after="0" w:line="480" w:lineRule="auto"/>
        <w:ind w:left="0"/>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I</w:t>
      </w:r>
      <w:r w:rsidR="008833DC" w:rsidRPr="00683B19">
        <w:rPr>
          <w:rFonts w:ascii="Century Gothic" w:eastAsia="Times New Roman" w:hAnsi="Century Gothic" w:cs="Arial"/>
          <w:color w:val="222222"/>
          <w:sz w:val="24"/>
          <w:szCs w:val="24"/>
          <w:lang w:eastAsia="en-GB"/>
        </w:rPr>
        <w:t xml:space="preserve">n his later work </w:t>
      </w:r>
      <w:r w:rsidR="00001BCA">
        <w:rPr>
          <w:rFonts w:ascii="Century Gothic" w:eastAsia="Times New Roman" w:hAnsi="Century Gothic" w:cs="Arial"/>
          <w:color w:val="222222"/>
          <w:sz w:val="24"/>
          <w:szCs w:val="24"/>
          <w:lang w:eastAsia="en-GB"/>
        </w:rPr>
        <w:t>Van den Berg</w:t>
      </w:r>
      <w:r w:rsidR="00072C8E" w:rsidRPr="00683B19">
        <w:rPr>
          <w:rFonts w:ascii="Century Gothic" w:eastAsia="Times New Roman" w:hAnsi="Century Gothic" w:cs="Arial"/>
          <w:color w:val="222222"/>
          <w:sz w:val="24"/>
          <w:szCs w:val="24"/>
          <w:lang w:eastAsia="en-GB"/>
        </w:rPr>
        <w:t xml:space="preserve">, who had started to describe our contemporary </w:t>
      </w:r>
      <w:r w:rsidR="00C21B72">
        <w:rPr>
          <w:rFonts w:ascii="Century Gothic" w:eastAsia="Times New Roman" w:hAnsi="Century Gothic" w:cs="Arial"/>
          <w:color w:val="222222"/>
          <w:sz w:val="24"/>
          <w:szCs w:val="24"/>
          <w:lang w:eastAsia="en-GB"/>
        </w:rPr>
        <w:t>age</w:t>
      </w:r>
      <w:r w:rsidR="00072C8E" w:rsidRPr="00683B19">
        <w:rPr>
          <w:rFonts w:ascii="Century Gothic" w:eastAsia="Times New Roman" w:hAnsi="Century Gothic" w:cs="Arial"/>
          <w:color w:val="222222"/>
          <w:sz w:val="24"/>
          <w:szCs w:val="24"/>
          <w:lang w:eastAsia="en-GB"/>
        </w:rPr>
        <w:t xml:space="preserve"> (what some would </w:t>
      </w:r>
      <w:r w:rsidR="00771B66" w:rsidRPr="00683B19">
        <w:rPr>
          <w:rFonts w:ascii="Century Gothic" w:eastAsia="Times New Roman" w:hAnsi="Century Gothic" w:cs="Arial"/>
          <w:color w:val="222222"/>
          <w:sz w:val="24"/>
          <w:szCs w:val="24"/>
          <w:lang w:eastAsia="en-GB"/>
        </w:rPr>
        <w:t>call</w:t>
      </w:r>
      <w:r w:rsidR="00072C8E" w:rsidRPr="00683B19">
        <w:rPr>
          <w:rFonts w:ascii="Century Gothic" w:eastAsia="Times New Roman" w:hAnsi="Century Gothic" w:cs="Arial"/>
          <w:color w:val="222222"/>
          <w:sz w:val="24"/>
          <w:szCs w:val="24"/>
          <w:lang w:eastAsia="en-GB"/>
        </w:rPr>
        <w:t xml:space="preserve"> late modernity), became inconsolably saddened, embittered even, about what he felt </w:t>
      </w:r>
      <w:r w:rsidR="00C21B72">
        <w:rPr>
          <w:rFonts w:ascii="Century Gothic" w:eastAsia="Times New Roman" w:hAnsi="Century Gothic" w:cs="Arial"/>
          <w:color w:val="222222"/>
          <w:sz w:val="24"/>
          <w:szCs w:val="24"/>
          <w:lang w:eastAsia="en-GB"/>
        </w:rPr>
        <w:t>was</w:t>
      </w:r>
      <w:r w:rsidR="00072C8E" w:rsidRPr="00683B19">
        <w:rPr>
          <w:rFonts w:ascii="Century Gothic" w:eastAsia="Times New Roman" w:hAnsi="Century Gothic" w:cs="Arial"/>
          <w:color w:val="222222"/>
          <w:sz w:val="24"/>
          <w:szCs w:val="24"/>
          <w:lang w:eastAsia="en-GB"/>
        </w:rPr>
        <w:t xml:space="preserve"> the relentlessly excessive iconoclasm of the ideology of ‘equality’ which, although </w:t>
      </w:r>
      <w:r w:rsidR="00825825" w:rsidRPr="00683B19">
        <w:rPr>
          <w:rFonts w:ascii="Century Gothic" w:eastAsia="Times New Roman" w:hAnsi="Century Gothic" w:cs="Arial"/>
          <w:color w:val="222222"/>
          <w:sz w:val="24"/>
          <w:szCs w:val="24"/>
          <w:lang w:eastAsia="en-GB"/>
        </w:rPr>
        <w:t>originating in the Enlig</w:t>
      </w:r>
      <w:r w:rsidR="00E80478" w:rsidRPr="00683B19">
        <w:rPr>
          <w:rFonts w:ascii="Century Gothic" w:eastAsia="Times New Roman" w:hAnsi="Century Gothic" w:cs="Arial"/>
          <w:color w:val="222222"/>
          <w:sz w:val="24"/>
          <w:szCs w:val="24"/>
          <w:lang w:eastAsia="en-GB"/>
        </w:rPr>
        <w:t>h</w:t>
      </w:r>
      <w:r w:rsidR="00825825" w:rsidRPr="00683B19">
        <w:rPr>
          <w:rFonts w:ascii="Century Gothic" w:eastAsia="Times New Roman" w:hAnsi="Century Gothic" w:cs="Arial"/>
          <w:color w:val="222222"/>
          <w:sz w:val="24"/>
          <w:szCs w:val="24"/>
          <w:lang w:eastAsia="en-GB"/>
        </w:rPr>
        <w:t xml:space="preserve">tenment, had, by 1970, opened the floodgates for </w:t>
      </w:r>
      <w:r w:rsidR="00131CE9" w:rsidRPr="00683B19">
        <w:rPr>
          <w:rFonts w:ascii="Century Gothic" w:eastAsia="Times New Roman" w:hAnsi="Century Gothic" w:cs="Arial"/>
          <w:color w:val="222222"/>
          <w:sz w:val="24"/>
          <w:szCs w:val="24"/>
          <w:lang w:eastAsia="en-GB"/>
        </w:rPr>
        <w:t xml:space="preserve">a </w:t>
      </w:r>
      <w:r w:rsidR="009967DF">
        <w:rPr>
          <w:rFonts w:ascii="Century Gothic" w:eastAsia="Times New Roman" w:hAnsi="Century Gothic" w:cs="Arial"/>
          <w:color w:val="222222"/>
          <w:sz w:val="24"/>
          <w:szCs w:val="24"/>
          <w:lang w:eastAsia="en-GB"/>
        </w:rPr>
        <w:t xml:space="preserve">generalised </w:t>
      </w:r>
      <w:r w:rsidR="00131CE9" w:rsidRPr="00683B19">
        <w:rPr>
          <w:rFonts w:ascii="Century Gothic" w:eastAsia="Times New Roman" w:hAnsi="Century Gothic" w:cs="Arial"/>
          <w:color w:val="222222"/>
          <w:sz w:val="24"/>
          <w:szCs w:val="24"/>
          <w:lang w:eastAsia="en-GB"/>
        </w:rPr>
        <w:t xml:space="preserve">culture </w:t>
      </w:r>
      <w:r w:rsidR="009967DF">
        <w:rPr>
          <w:rFonts w:ascii="Century Gothic" w:eastAsia="Times New Roman" w:hAnsi="Century Gothic" w:cs="Arial"/>
          <w:color w:val="222222"/>
          <w:sz w:val="24"/>
          <w:szCs w:val="24"/>
          <w:lang w:eastAsia="en-GB"/>
        </w:rPr>
        <w:t>that is without taboos</w:t>
      </w:r>
      <w:r w:rsidR="00192B56" w:rsidRPr="00683B19">
        <w:rPr>
          <w:rFonts w:ascii="Century Gothic" w:eastAsia="Times New Roman" w:hAnsi="Century Gothic" w:cs="Arial"/>
          <w:color w:val="222222"/>
          <w:sz w:val="24"/>
          <w:szCs w:val="24"/>
          <w:lang w:eastAsia="en-GB"/>
        </w:rPr>
        <w:t xml:space="preserve"> but</w:t>
      </w:r>
      <w:r w:rsidR="009967DF">
        <w:rPr>
          <w:rFonts w:ascii="Century Gothic" w:eastAsia="Times New Roman" w:hAnsi="Century Gothic" w:cs="Arial"/>
          <w:color w:val="222222"/>
          <w:sz w:val="24"/>
          <w:szCs w:val="24"/>
          <w:lang w:eastAsia="en-GB"/>
        </w:rPr>
        <w:t>, at the same time,</w:t>
      </w:r>
      <w:r w:rsidR="00192B56" w:rsidRPr="00683B19">
        <w:rPr>
          <w:rFonts w:ascii="Century Gothic" w:eastAsia="Times New Roman" w:hAnsi="Century Gothic" w:cs="Arial"/>
          <w:color w:val="222222"/>
          <w:sz w:val="24"/>
          <w:szCs w:val="24"/>
          <w:lang w:eastAsia="en-GB"/>
        </w:rPr>
        <w:t xml:space="preserve"> shot through with resentment. </w:t>
      </w:r>
      <w:r w:rsidR="00C75886" w:rsidRPr="00683B19">
        <w:rPr>
          <w:rFonts w:ascii="Century Gothic" w:eastAsia="Times New Roman" w:hAnsi="Century Gothic" w:cs="Arial"/>
          <w:color w:val="222222"/>
          <w:sz w:val="24"/>
          <w:szCs w:val="24"/>
          <w:lang w:eastAsia="en-GB"/>
        </w:rPr>
        <w:t xml:space="preserve">A culture, such as ours, which no longer knows high from low, </w:t>
      </w:r>
      <w:r w:rsidR="00E80478" w:rsidRPr="00683B19">
        <w:rPr>
          <w:rFonts w:ascii="Century Gothic" w:eastAsia="Times New Roman" w:hAnsi="Century Gothic" w:cs="Arial"/>
          <w:color w:val="222222"/>
          <w:sz w:val="24"/>
          <w:szCs w:val="24"/>
          <w:lang w:eastAsia="en-GB"/>
        </w:rPr>
        <w:t xml:space="preserve">or </w:t>
      </w:r>
      <w:r w:rsidR="00C75886" w:rsidRPr="00683B19">
        <w:rPr>
          <w:rFonts w:ascii="Century Gothic" w:eastAsia="Times New Roman" w:hAnsi="Century Gothic" w:cs="Arial"/>
          <w:color w:val="222222"/>
          <w:sz w:val="24"/>
          <w:szCs w:val="24"/>
          <w:lang w:eastAsia="en-GB"/>
        </w:rPr>
        <w:t xml:space="preserve">in from out, </w:t>
      </w:r>
      <w:r w:rsidR="00E80478" w:rsidRPr="00683B19">
        <w:rPr>
          <w:rFonts w:ascii="Century Gothic" w:eastAsia="Times New Roman" w:hAnsi="Century Gothic" w:cs="Arial"/>
          <w:color w:val="222222"/>
          <w:sz w:val="24"/>
          <w:szCs w:val="24"/>
          <w:lang w:eastAsia="en-GB"/>
        </w:rPr>
        <w:t xml:space="preserve">and where all is in the open, where there is nowhere to hide, and where nothing </w:t>
      </w:r>
      <w:r w:rsidR="005F72AD">
        <w:rPr>
          <w:rFonts w:ascii="Century Gothic" w:eastAsia="Times New Roman" w:hAnsi="Century Gothic" w:cs="Arial"/>
          <w:color w:val="222222"/>
          <w:sz w:val="24"/>
          <w:szCs w:val="24"/>
          <w:lang w:eastAsia="en-GB"/>
        </w:rPr>
        <w:t xml:space="preserve">is </w:t>
      </w:r>
      <w:r w:rsidR="00E80478" w:rsidRPr="00683B19">
        <w:rPr>
          <w:rFonts w:ascii="Century Gothic" w:eastAsia="Times New Roman" w:hAnsi="Century Gothic" w:cs="Arial"/>
          <w:color w:val="222222"/>
          <w:sz w:val="24"/>
          <w:szCs w:val="24"/>
          <w:lang w:eastAsia="en-GB"/>
        </w:rPr>
        <w:t xml:space="preserve">left to be hidden, is a doomed culture. It marks the end of a civilization. Its desires flow everywhere, crushing taboos in the tiniest of nooks and crannies. But in doing so, at the same time they also, in all their iconoclasm, spout an endless stream of contextual and situational taboos. This non-culture’s mainstream consists of its discontents. Its discontents </w:t>
      </w:r>
      <w:r w:rsidR="00B427A0" w:rsidRPr="00683B19">
        <w:rPr>
          <w:rFonts w:ascii="Century Gothic" w:eastAsia="Times New Roman" w:hAnsi="Century Gothic" w:cs="Arial"/>
          <w:color w:val="222222"/>
          <w:sz w:val="24"/>
          <w:szCs w:val="24"/>
          <w:lang w:eastAsia="en-GB"/>
        </w:rPr>
        <w:t xml:space="preserve">are </w:t>
      </w:r>
      <w:r w:rsidR="00074B56" w:rsidRPr="00683B19">
        <w:rPr>
          <w:rFonts w:ascii="Century Gothic" w:eastAsia="Times New Roman" w:hAnsi="Century Gothic" w:cs="Arial"/>
          <w:color w:val="222222"/>
          <w:sz w:val="24"/>
          <w:szCs w:val="24"/>
          <w:lang w:eastAsia="en-GB"/>
        </w:rPr>
        <w:t xml:space="preserve">at the very heart of </w:t>
      </w:r>
      <w:r w:rsidR="00B427A0" w:rsidRPr="00683B19">
        <w:rPr>
          <w:rFonts w:ascii="Century Gothic" w:eastAsia="Times New Roman" w:hAnsi="Century Gothic" w:cs="Arial"/>
          <w:color w:val="222222"/>
          <w:sz w:val="24"/>
          <w:szCs w:val="24"/>
          <w:lang w:eastAsia="en-GB"/>
        </w:rPr>
        <w:t xml:space="preserve">this </w:t>
      </w:r>
      <w:r w:rsidR="00074B56" w:rsidRPr="00683B19">
        <w:rPr>
          <w:rFonts w:ascii="Century Gothic" w:eastAsia="Times New Roman" w:hAnsi="Century Gothic" w:cs="Arial"/>
          <w:color w:val="222222"/>
          <w:sz w:val="24"/>
          <w:szCs w:val="24"/>
          <w:lang w:eastAsia="en-GB"/>
        </w:rPr>
        <w:t xml:space="preserve">“hooligan” </w:t>
      </w:r>
      <w:r w:rsidR="00B427A0" w:rsidRPr="00683B19">
        <w:rPr>
          <w:rFonts w:ascii="Century Gothic" w:eastAsia="Times New Roman" w:hAnsi="Century Gothic" w:cs="Arial"/>
          <w:color w:val="222222"/>
          <w:sz w:val="24"/>
          <w:szCs w:val="24"/>
          <w:lang w:eastAsia="en-GB"/>
        </w:rPr>
        <w:t>non-culture</w:t>
      </w:r>
      <w:r w:rsidR="00074B56" w:rsidRPr="00683B19">
        <w:rPr>
          <w:rFonts w:ascii="Century Gothic" w:eastAsia="Times New Roman" w:hAnsi="Century Gothic" w:cs="Arial"/>
          <w:color w:val="222222"/>
          <w:sz w:val="24"/>
          <w:szCs w:val="24"/>
          <w:lang w:eastAsia="en-GB"/>
        </w:rPr>
        <w:t xml:space="preserve"> (</w:t>
      </w:r>
      <w:r w:rsidR="00001BCA">
        <w:rPr>
          <w:rFonts w:ascii="Century Gothic" w:eastAsia="Times New Roman" w:hAnsi="Century Gothic" w:cs="Arial"/>
          <w:color w:val="222222"/>
          <w:sz w:val="24"/>
          <w:szCs w:val="24"/>
          <w:lang w:eastAsia="en-GB"/>
        </w:rPr>
        <w:t>Van den Berg</w:t>
      </w:r>
      <w:r w:rsidR="00074B56" w:rsidRPr="00683B19">
        <w:rPr>
          <w:rFonts w:ascii="Century Gothic" w:eastAsia="Times New Roman" w:hAnsi="Century Gothic" w:cs="Arial"/>
          <w:color w:val="222222"/>
          <w:sz w:val="24"/>
          <w:szCs w:val="24"/>
          <w:lang w:eastAsia="en-GB"/>
        </w:rPr>
        <w:t xml:space="preserve">, </w:t>
      </w:r>
      <w:r w:rsidR="005959AB" w:rsidRPr="00683B19">
        <w:rPr>
          <w:rFonts w:ascii="Century Gothic" w:eastAsia="Times New Roman" w:hAnsi="Century Gothic" w:cs="Arial"/>
          <w:color w:val="222222"/>
          <w:sz w:val="24"/>
          <w:szCs w:val="24"/>
          <w:lang w:eastAsia="en-GB"/>
        </w:rPr>
        <w:t>1989).</w:t>
      </w:r>
      <w:r w:rsidR="00131417" w:rsidRPr="00683B19">
        <w:rPr>
          <w:rFonts w:ascii="Century Gothic" w:eastAsia="Times New Roman" w:hAnsi="Century Gothic" w:cs="Arial"/>
          <w:color w:val="222222"/>
          <w:sz w:val="24"/>
          <w:szCs w:val="24"/>
          <w:lang w:eastAsia="en-GB"/>
        </w:rPr>
        <w:t xml:space="preserve"> In this culture, where nothing is hidden, and where nothing can be hidden, there is little </w:t>
      </w:r>
      <w:r w:rsidR="00B10AC4" w:rsidRPr="00683B19">
        <w:rPr>
          <w:rFonts w:ascii="Century Gothic" w:eastAsia="Times New Roman" w:hAnsi="Century Gothic" w:cs="Arial"/>
          <w:color w:val="222222"/>
          <w:sz w:val="24"/>
          <w:szCs w:val="24"/>
          <w:lang w:eastAsia="en-GB"/>
        </w:rPr>
        <w:t>room</w:t>
      </w:r>
      <w:r w:rsidR="00131417" w:rsidRPr="00683B19">
        <w:rPr>
          <w:rFonts w:ascii="Century Gothic" w:eastAsia="Times New Roman" w:hAnsi="Century Gothic" w:cs="Arial"/>
          <w:color w:val="222222"/>
          <w:sz w:val="24"/>
          <w:szCs w:val="24"/>
          <w:lang w:eastAsia="en-GB"/>
        </w:rPr>
        <w:t xml:space="preserve"> for </w:t>
      </w:r>
      <w:r w:rsidR="009368BE" w:rsidRPr="00683B19">
        <w:rPr>
          <w:rFonts w:ascii="Century Gothic" w:eastAsia="Times New Roman" w:hAnsi="Century Gothic" w:cs="Arial"/>
          <w:color w:val="222222"/>
          <w:sz w:val="24"/>
          <w:szCs w:val="24"/>
          <w:lang w:eastAsia="en-GB"/>
        </w:rPr>
        <w:t xml:space="preserve">classical </w:t>
      </w:r>
      <w:r w:rsidR="00131417" w:rsidRPr="00683B19">
        <w:rPr>
          <w:rFonts w:ascii="Century Gothic" w:eastAsia="Times New Roman" w:hAnsi="Century Gothic" w:cs="Arial"/>
          <w:color w:val="222222"/>
          <w:sz w:val="24"/>
          <w:szCs w:val="24"/>
          <w:lang w:eastAsia="en-GB"/>
        </w:rPr>
        <w:t xml:space="preserve">psychoanalysis. </w:t>
      </w:r>
      <w:r w:rsidR="009368BE" w:rsidRPr="00683B19">
        <w:rPr>
          <w:rFonts w:ascii="Century Gothic" w:eastAsia="Times New Roman" w:hAnsi="Century Gothic" w:cs="Arial"/>
          <w:color w:val="222222"/>
          <w:sz w:val="24"/>
          <w:szCs w:val="24"/>
          <w:lang w:eastAsia="en-GB"/>
        </w:rPr>
        <w:t>Even as</w:t>
      </w:r>
      <w:r w:rsidR="00131417" w:rsidRPr="00683B19">
        <w:rPr>
          <w:rFonts w:ascii="Century Gothic" w:eastAsia="Times New Roman" w:hAnsi="Century Gothic" w:cs="Arial"/>
          <w:color w:val="222222"/>
          <w:sz w:val="24"/>
          <w:szCs w:val="24"/>
          <w:lang w:eastAsia="en-GB"/>
        </w:rPr>
        <w:t xml:space="preserve"> a cultural phenomenology it can </w:t>
      </w:r>
      <w:r w:rsidR="005F2B43" w:rsidRPr="00683B19">
        <w:rPr>
          <w:rFonts w:ascii="Century Gothic" w:eastAsia="Times New Roman" w:hAnsi="Century Gothic" w:cs="Arial"/>
          <w:color w:val="222222"/>
          <w:sz w:val="24"/>
          <w:szCs w:val="24"/>
          <w:lang w:eastAsia="en-GB"/>
        </w:rPr>
        <w:t>do little more than</w:t>
      </w:r>
      <w:r w:rsidR="00131417" w:rsidRPr="00683B19">
        <w:rPr>
          <w:rFonts w:ascii="Century Gothic" w:eastAsia="Times New Roman" w:hAnsi="Century Gothic" w:cs="Arial"/>
          <w:color w:val="222222"/>
          <w:sz w:val="24"/>
          <w:szCs w:val="24"/>
          <w:lang w:eastAsia="en-GB"/>
        </w:rPr>
        <w:t xml:space="preserve"> describe –and </w:t>
      </w:r>
      <w:r w:rsidR="00265316" w:rsidRPr="00683B19">
        <w:rPr>
          <w:rFonts w:ascii="Century Gothic" w:eastAsia="Times New Roman" w:hAnsi="Century Gothic" w:cs="Arial"/>
          <w:color w:val="222222"/>
          <w:sz w:val="24"/>
          <w:szCs w:val="24"/>
          <w:lang w:eastAsia="en-GB"/>
        </w:rPr>
        <w:t xml:space="preserve">if so wished, </w:t>
      </w:r>
      <w:r w:rsidR="00131417" w:rsidRPr="00683B19">
        <w:rPr>
          <w:rFonts w:ascii="Century Gothic" w:eastAsia="Times New Roman" w:hAnsi="Century Gothic" w:cs="Arial"/>
          <w:color w:val="222222"/>
          <w:sz w:val="24"/>
          <w:szCs w:val="24"/>
          <w:lang w:eastAsia="en-GB"/>
        </w:rPr>
        <w:t xml:space="preserve">lament- </w:t>
      </w:r>
      <w:r w:rsidR="00C84E0A" w:rsidRPr="00683B19">
        <w:rPr>
          <w:rFonts w:ascii="Century Gothic" w:eastAsia="Times New Roman" w:hAnsi="Century Gothic" w:cs="Arial"/>
          <w:color w:val="222222"/>
          <w:sz w:val="24"/>
          <w:szCs w:val="24"/>
          <w:lang w:eastAsia="en-GB"/>
        </w:rPr>
        <w:t xml:space="preserve">the </w:t>
      </w:r>
      <w:r w:rsidR="00771B66" w:rsidRPr="00683B19">
        <w:rPr>
          <w:rFonts w:ascii="Century Gothic" w:eastAsia="Times New Roman" w:hAnsi="Century Gothic" w:cs="Arial"/>
          <w:color w:val="222222"/>
          <w:sz w:val="24"/>
          <w:szCs w:val="24"/>
          <w:lang w:eastAsia="en-GB"/>
        </w:rPr>
        <w:t xml:space="preserve">dead-end </w:t>
      </w:r>
      <w:r w:rsidR="00265316" w:rsidRPr="00683B19">
        <w:rPr>
          <w:rFonts w:ascii="Century Gothic" w:eastAsia="Times New Roman" w:hAnsi="Century Gothic" w:cs="Arial"/>
          <w:color w:val="222222"/>
          <w:sz w:val="24"/>
          <w:szCs w:val="24"/>
          <w:lang w:eastAsia="en-GB"/>
        </w:rPr>
        <w:t>impasse</w:t>
      </w:r>
      <w:r w:rsidR="00C84E0A" w:rsidRPr="00683B19">
        <w:rPr>
          <w:rFonts w:ascii="Century Gothic" w:eastAsia="Times New Roman" w:hAnsi="Century Gothic" w:cs="Arial"/>
          <w:color w:val="222222"/>
          <w:sz w:val="24"/>
          <w:szCs w:val="24"/>
          <w:lang w:eastAsia="en-GB"/>
        </w:rPr>
        <w:t>.</w:t>
      </w:r>
      <w:r w:rsidR="00F47426">
        <w:rPr>
          <w:rFonts w:ascii="Century Gothic" w:eastAsia="Times New Roman" w:hAnsi="Century Gothic" w:cs="Arial"/>
          <w:color w:val="222222"/>
          <w:sz w:val="24"/>
          <w:szCs w:val="24"/>
          <w:lang w:eastAsia="en-GB"/>
        </w:rPr>
        <w:t xml:space="preserve"> </w:t>
      </w:r>
    </w:p>
    <w:p w:rsidR="0046046C" w:rsidRDefault="00001BCA" w:rsidP="00CE03AE">
      <w:pPr>
        <w:pStyle w:val="ListParagraph"/>
        <w:shd w:val="clear" w:color="auto" w:fill="FFFFFF"/>
        <w:spacing w:after="0" w:line="480" w:lineRule="auto"/>
        <w:ind w:left="0"/>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Van den Berg</w:t>
      </w:r>
      <w:r w:rsidR="00131417" w:rsidRPr="00683B19">
        <w:rPr>
          <w:rFonts w:ascii="Century Gothic" w:eastAsia="Times New Roman" w:hAnsi="Century Gothic" w:cs="Arial"/>
          <w:color w:val="222222"/>
          <w:sz w:val="24"/>
          <w:szCs w:val="24"/>
          <w:lang w:eastAsia="en-GB"/>
        </w:rPr>
        <w:t xml:space="preserve"> was </w:t>
      </w:r>
      <w:r w:rsidR="00B378C2" w:rsidRPr="00683B19">
        <w:rPr>
          <w:rFonts w:ascii="Century Gothic" w:eastAsia="Times New Roman" w:hAnsi="Century Gothic" w:cs="Arial"/>
          <w:color w:val="222222"/>
          <w:sz w:val="24"/>
          <w:szCs w:val="24"/>
          <w:lang w:eastAsia="en-GB"/>
        </w:rPr>
        <w:t>often</w:t>
      </w:r>
      <w:r w:rsidR="00131417" w:rsidRPr="00683B19">
        <w:rPr>
          <w:rFonts w:ascii="Century Gothic" w:eastAsia="Times New Roman" w:hAnsi="Century Gothic" w:cs="Arial"/>
          <w:color w:val="222222"/>
          <w:sz w:val="24"/>
          <w:szCs w:val="24"/>
          <w:lang w:eastAsia="en-GB"/>
        </w:rPr>
        <w:t xml:space="preserve"> accused of being an arch-conservative.</w:t>
      </w:r>
      <w:r w:rsidR="00265316" w:rsidRPr="00683B19">
        <w:rPr>
          <w:rFonts w:ascii="Century Gothic" w:eastAsia="Times New Roman" w:hAnsi="Century Gothic" w:cs="Arial"/>
          <w:color w:val="222222"/>
          <w:sz w:val="24"/>
          <w:szCs w:val="24"/>
          <w:lang w:eastAsia="en-GB"/>
        </w:rPr>
        <w:t xml:space="preserve"> That may or may not have been the case.</w:t>
      </w:r>
      <w:r w:rsidR="007E5499" w:rsidRPr="00683B19">
        <w:rPr>
          <w:rFonts w:ascii="Century Gothic" w:eastAsia="Times New Roman" w:hAnsi="Century Gothic" w:cs="Arial"/>
          <w:color w:val="222222"/>
          <w:sz w:val="24"/>
          <w:szCs w:val="24"/>
          <w:lang w:eastAsia="en-GB"/>
        </w:rPr>
        <w:t xml:space="preserve"> But he did have a point –i.e. </w:t>
      </w:r>
      <w:r w:rsidR="00080E45" w:rsidRPr="00683B19">
        <w:rPr>
          <w:rFonts w:ascii="Century Gothic" w:eastAsia="Times New Roman" w:hAnsi="Century Gothic" w:cs="Arial"/>
          <w:color w:val="222222"/>
          <w:sz w:val="24"/>
          <w:szCs w:val="24"/>
          <w:lang w:eastAsia="en-GB"/>
        </w:rPr>
        <w:t xml:space="preserve">about </w:t>
      </w:r>
      <w:r w:rsidR="007E5499" w:rsidRPr="00683B19">
        <w:rPr>
          <w:rFonts w:ascii="Century Gothic" w:eastAsia="Times New Roman" w:hAnsi="Century Gothic" w:cs="Arial"/>
          <w:color w:val="222222"/>
          <w:sz w:val="24"/>
          <w:szCs w:val="24"/>
          <w:lang w:eastAsia="en-GB"/>
        </w:rPr>
        <w:t>the need for psychoanalysis to turn itself into cultural analysis- and it is to that point that we intend to contribute. Our point of departure</w:t>
      </w:r>
      <w:r w:rsidR="00EB153B" w:rsidRPr="00683B19">
        <w:rPr>
          <w:rFonts w:ascii="Century Gothic" w:eastAsia="Times New Roman" w:hAnsi="Century Gothic" w:cs="Arial"/>
          <w:color w:val="222222"/>
          <w:sz w:val="24"/>
          <w:szCs w:val="24"/>
          <w:lang w:eastAsia="en-GB"/>
        </w:rPr>
        <w:t>,</w:t>
      </w:r>
      <w:r w:rsidR="007E5499" w:rsidRPr="00683B19">
        <w:rPr>
          <w:rFonts w:ascii="Century Gothic" w:eastAsia="Times New Roman" w:hAnsi="Century Gothic" w:cs="Arial"/>
          <w:color w:val="222222"/>
          <w:sz w:val="24"/>
          <w:szCs w:val="24"/>
          <w:lang w:eastAsia="en-GB"/>
        </w:rPr>
        <w:t xml:space="preserve"> </w:t>
      </w:r>
      <w:r w:rsidR="00EB153B" w:rsidRPr="00683B19">
        <w:rPr>
          <w:rFonts w:ascii="Century Gothic" w:eastAsia="Times New Roman" w:hAnsi="Century Gothic" w:cs="Arial"/>
          <w:color w:val="222222"/>
          <w:sz w:val="24"/>
          <w:szCs w:val="24"/>
          <w:lang w:eastAsia="en-GB"/>
        </w:rPr>
        <w:t xml:space="preserve">however, </w:t>
      </w:r>
      <w:r w:rsidR="007E5499" w:rsidRPr="00683B19">
        <w:rPr>
          <w:rFonts w:ascii="Century Gothic" w:eastAsia="Times New Roman" w:hAnsi="Century Gothic" w:cs="Arial"/>
          <w:color w:val="222222"/>
          <w:sz w:val="24"/>
          <w:szCs w:val="24"/>
          <w:lang w:eastAsia="en-GB"/>
        </w:rPr>
        <w:t xml:space="preserve">is that it is not so much a resentful ideology of equality that, in late modernity, </w:t>
      </w:r>
      <w:r w:rsidR="00B52962">
        <w:rPr>
          <w:rFonts w:ascii="Century Gothic" w:eastAsia="Times New Roman" w:hAnsi="Century Gothic" w:cs="Arial"/>
          <w:color w:val="222222"/>
          <w:sz w:val="24"/>
          <w:szCs w:val="24"/>
          <w:lang w:eastAsia="en-GB"/>
        </w:rPr>
        <w:t xml:space="preserve">is </w:t>
      </w:r>
      <w:r w:rsidR="007E5499" w:rsidRPr="00683B19">
        <w:rPr>
          <w:rFonts w:ascii="Century Gothic" w:eastAsia="Times New Roman" w:hAnsi="Century Gothic" w:cs="Arial"/>
          <w:color w:val="222222"/>
          <w:sz w:val="24"/>
          <w:szCs w:val="24"/>
          <w:lang w:eastAsia="en-GB"/>
        </w:rPr>
        <w:t xml:space="preserve">chiselling the channels of desire out of the cultural bedrock, but something deeper and, in a way, more disturbing. </w:t>
      </w:r>
      <w:r w:rsidR="00FA0059" w:rsidRPr="00683B19">
        <w:rPr>
          <w:rFonts w:ascii="Century Gothic" w:eastAsia="Times New Roman" w:hAnsi="Century Gothic" w:cs="Arial"/>
          <w:color w:val="222222"/>
          <w:sz w:val="24"/>
          <w:szCs w:val="24"/>
          <w:lang w:eastAsia="en-GB"/>
        </w:rPr>
        <w:t xml:space="preserve">The impasse, in other words, is probably more terrifying than </w:t>
      </w:r>
      <w:r>
        <w:rPr>
          <w:rFonts w:ascii="Century Gothic" w:eastAsia="Times New Roman" w:hAnsi="Century Gothic" w:cs="Arial"/>
          <w:color w:val="222222"/>
          <w:sz w:val="24"/>
          <w:szCs w:val="24"/>
          <w:lang w:eastAsia="en-GB"/>
        </w:rPr>
        <w:t>Van den Berg</w:t>
      </w:r>
      <w:r w:rsidR="00FA0059" w:rsidRPr="00683B19">
        <w:rPr>
          <w:rFonts w:ascii="Century Gothic" w:eastAsia="Times New Roman" w:hAnsi="Century Gothic" w:cs="Arial"/>
          <w:color w:val="222222"/>
          <w:sz w:val="24"/>
          <w:szCs w:val="24"/>
          <w:lang w:eastAsia="en-GB"/>
        </w:rPr>
        <w:t xml:space="preserve"> </w:t>
      </w:r>
      <w:r w:rsidR="00EB153B" w:rsidRPr="00683B19">
        <w:rPr>
          <w:rFonts w:ascii="Century Gothic" w:eastAsia="Times New Roman" w:hAnsi="Century Gothic" w:cs="Arial"/>
          <w:color w:val="222222"/>
          <w:sz w:val="24"/>
          <w:szCs w:val="24"/>
          <w:lang w:eastAsia="en-GB"/>
        </w:rPr>
        <w:t>was able to imagine</w:t>
      </w:r>
      <w:r w:rsidR="00FA0059" w:rsidRPr="00683B19">
        <w:rPr>
          <w:rFonts w:ascii="Century Gothic" w:eastAsia="Times New Roman" w:hAnsi="Century Gothic" w:cs="Arial"/>
          <w:color w:val="222222"/>
          <w:sz w:val="24"/>
          <w:szCs w:val="24"/>
          <w:lang w:eastAsia="en-GB"/>
        </w:rPr>
        <w:t xml:space="preserve">. This ‘something deeper’, as will be argued here, is also that which has driven, to some extent at least, </w:t>
      </w:r>
      <w:r w:rsidR="00B8699E" w:rsidRPr="00683B19">
        <w:rPr>
          <w:rFonts w:ascii="Century Gothic" w:eastAsia="Times New Roman" w:hAnsi="Century Gothic" w:cs="Arial"/>
          <w:color w:val="222222"/>
          <w:sz w:val="24"/>
          <w:szCs w:val="24"/>
          <w:lang w:eastAsia="en-GB"/>
        </w:rPr>
        <w:t xml:space="preserve">on so many occasions, and from so many directions, roughly since the </w:t>
      </w:r>
      <w:r w:rsidR="001174A2" w:rsidRPr="00683B19">
        <w:rPr>
          <w:rFonts w:ascii="Century Gothic" w:eastAsia="Times New Roman" w:hAnsi="Century Gothic" w:cs="Arial"/>
          <w:color w:val="222222"/>
          <w:sz w:val="24"/>
          <w:szCs w:val="24"/>
          <w:lang w:eastAsia="en-GB"/>
        </w:rPr>
        <w:t>end of the S</w:t>
      </w:r>
      <w:r w:rsidR="00B8699E" w:rsidRPr="00683B19">
        <w:rPr>
          <w:rFonts w:ascii="Century Gothic" w:eastAsia="Times New Roman" w:hAnsi="Century Gothic" w:cs="Arial"/>
          <w:color w:val="222222"/>
          <w:sz w:val="24"/>
          <w:szCs w:val="24"/>
          <w:lang w:eastAsia="en-GB"/>
        </w:rPr>
        <w:t xml:space="preserve">econd </w:t>
      </w:r>
      <w:r w:rsidR="00FA0059" w:rsidRPr="00683B19">
        <w:rPr>
          <w:rFonts w:ascii="Century Gothic" w:eastAsia="Times New Roman" w:hAnsi="Century Gothic" w:cs="Arial"/>
          <w:color w:val="222222"/>
          <w:sz w:val="24"/>
          <w:szCs w:val="24"/>
          <w:lang w:eastAsia="en-GB"/>
        </w:rPr>
        <w:t xml:space="preserve">World War, </w:t>
      </w:r>
      <w:r w:rsidR="00E41361" w:rsidRPr="00683B19">
        <w:rPr>
          <w:rFonts w:ascii="Century Gothic" w:eastAsia="Times New Roman" w:hAnsi="Century Gothic" w:cs="Arial"/>
          <w:color w:val="222222"/>
          <w:sz w:val="24"/>
          <w:szCs w:val="24"/>
          <w:lang w:eastAsia="en-GB"/>
        </w:rPr>
        <w:t>anti-psychoanalytic sentiment</w:t>
      </w:r>
      <w:r w:rsidR="00FA0059" w:rsidRPr="00683B19">
        <w:rPr>
          <w:rFonts w:ascii="Century Gothic" w:eastAsia="Times New Roman" w:hAnsi="Century Gothic" w:cs="Arial"/>
          <w:color w:val="222222"/>
          <w:sz w:val="24"/>
          <w:szCs w:val="24"/>
          <w:lang w:eastAsia="en-GB"/>
        </w:rPr>
        <w:t>s</w:t>
      </w:r>
      <w:r w:rsidR="00E41361" w:rsidRPr="00683B19">
        <w:rPr>
          <w:rFonts w:ascii="Century Gothic" w:eastAsia="Times New Roman" w:hAnsi="Century Gothic" w:cs="Arial"/>
          <w:color w:val="222222"/>
          <w:sz w:val="24"/>
          <w:szCs w:val="24"/>
          <w:lang w:eastAsia="en-GB"/>
        </w:rPr>
        <w:t xml:space="preserve">, and the </w:t>
      </w:r>
      <w:r w:rsidR="00E41361" w:rsidRPr="00683B19">
        <w:rPr>
          <w:rFonts w:ascii="Century Gothic" w:eastAsia="Times New Roman" w:hAnsi="Century Gothic" w:cs="Arial"/>
          <w:i/>
          <w:color w:val="222222"/>
          <w:sz w:val="24"/>
          <w:szCs w:val="24"/>
          <w:lang w:eastAsia="en-GB"/>
        </w:rPr>
        <w:t>fear of being read</w:t>
      </w:r>
      <w:r w:rsidR="00E41361" w:rsidRPr="00683B19">
        <w:rPr>
          <w:rFonts w:ascii="Century Gothic" w:eastAsia="Times New Roman" w:hAnsi="Century Gothic" w:cs="Arial"/>
          <w:color w:val="222222"/>
          <w:sz w:val="24"/>
          <w:szCs w:val="24"/>
          <w:lang w:eastAsia="en-GB"/>
        </w:rPr>
        <w:t xml:space="preserve"> that often underpins </w:t>
      </w:r>
      <w:r w:rsidR="00FA0059" w:rsidRPr="00683B19">
        <w:rPr>
          <w:rFonts w:ascii="Century Gothic" w:eastAsia="Times New Roman" w:hAnsi="Century Gothic" w:cs="Arial"/>
          <w:color w:val="222222"/>
          <w:sz w:val="24"/>
          <w:szCs w:val="24"/>
          <w:lang w:eastAsia="en-GB"/>
        </w:rPr>
        <w:t xml:space="preserve">them. </w:t>
      </w:r>
      <w:r w:rsidR="000754FD" w:rsidRPr="00683B19">
        <w:rPr>
          <w:rFonts w:ascii="Century Gothic" w:eastAsia="Times New Roman" w:hAnsi="Century Gothic" w:cs="Arial"/>
          <w:color w:val="222222"/>
          <w:sz w:val="24"/>
          <w:szCs w:val="24"/>
          <w:lang w:eastAsia="en-GB"/>
        </w:rPr>
        <w:t>Those sentiments</w:t>
      </w:r>
      <w:r w:rsidR="00E41361" w:rsidRPr="00683B19">
        <w:rPr>
          <w:rFonts w:ascii="Century Gothic" w:eastAsia="Times New Roman" w:hAnsi="Century Gothic" w:cs="Arial"/>
          <w:color w:val="222222"/>
          <w:sz w:val="24"/>
          <w:szCs w:val="24"/>
          <w:lang w:eastAsia="en-GB"/>
        </w:rPr>
        <w:t xml:space="preserve"> should not come as a surprise in </w:t>
      </w:r>
      <w:r w:rsidR="00BC10AE" w:rsidRPr="00683B19">
        <w:rPr>
          <w:rFonts w:ascii="Century Gothic" w:eastAsia="Times New Roman" w:hAnsi="Century Gothic" w:cs="Arial"/>
          <w:color w:val="222222"/>
          <w:sz w:val="24"/>
          <w:szCs w:val="24"/>
          <w:lang w:eastAsia="en-GB"/>
        </w:rPr>
        <w:t>an age</w:t>
      </w:r>
      <w:r w:rsidR="00E41361" w:rsidRPr="00683B19">
        <w:rPr>
          <w:rFonts w:ascii="Century Gothic" w:eastAsia="Times New Roman" w:hAnsi="Century Gothic" w:cs="Arial"/>
          <w:color w:val="222222"/>
          <w:sz w:val="24"/>
          <w:szCs w:val="24"/>
          <w:lang w:eastAsia="en-GB"/>
        </w:rPr>
        <w:t xml:space="preserve"> which </w:t>
      </w:r>
      <w:r w:rsidR="00281332">
        <w:rPr>
          <w:rFonts w:ascii="Century Gothic" w:eastAsia="Times New Roman" w:hAnsi="Century Gothic" w:cs="Arial"/>
          <w:color w:val="222222"/>
          <w:sz w:val="24"/>
          <w:szCs w:val="24"/>
          <w:lang w:eastAsia="en-GB"/>
        </w:rPr>
        <w:t>we could perhaps call</w:t>
      </w:r>
      <w:r w:rsidR="00E41361" w:rsidRPr="00683B19">
        <w:rPr>
          <w:rFonts w:ascii="Century Gothic" w:eastAsia="Times New Roman" w:hAnsi="Century Gothic" w:cs="Arial"/>
          <w:color w:val="222222"/>
          <w:sz w:val="24"/>
          <w:szCs w:val="24"/>
          <w:lang w:eastAsia="en-GB"/>
        </w:rPr>
        <w:t xml:space="preserve"> </w:t>
      </w:r>
      <w:proofErr w:type="spellStart"/>
      <w:r w:rsidR="00E41361" w:rsidRPr="00683B19">
        <w:rPr>
          <w:rFonts w:ascii="Century Gothic" w:eastAsia="Times New Roman" w:hAnsi="Century Gothic" w:cs="Arial"/>
          <w:color w:val="222222"/>
          <w:sz w:val="24"/>
          <w:szCs w:val="24"/>
          <w:lang w:eastAsia="en-GB"/>
        </w:rPr>
        <w:t>Luciferian</w:t>
      </w:r>
      <w:proofErr w:type="spellEnd"/>
      <w:r w:rsidR="00E41361" w:rsidRPr="00683B19">
        <w:rPr>
          <w:rFonts w:ascii="Century Gothic" w:eastAsia="Times New Roman" w:hAnsi="Century Gothic" w:cs="Arial"/>
          <w:color w:val="222222"/>
          <w:sz w:val="24"/>
          <w:szCs w:val="24"/>
          <w:lang w:eastAsia="en-GB"/>
        </w:rPr>
        <w:t>,</w:t>
      </w:r>
      <w:r w:rsidR="00E76F6E">
        <w:rPr>
          <w:rFonts w:ascii="Century Gothic" w:eastAsia="Times New Roman" w:hAnsi="Century Gothic" w:cs="Arial"/>
          <w:color w:val="222222"/>
          <w:sz w:val="24"/>
          <w:szCs w:val="24"/>
          <w:lang w:eastAsia="en-GB"/>
        </w:rPr>
        <w:t xml:space="preserve"> i.e. </w:t>
      </w:r>
      <w:r w:rsidR="00E41361" w:rsidRPr="00683B19">
        <w:rPr>
          <w:rFonts w:ascii="Century Gothic" w:eastAsia="Times New Roman" w:hAnsi="Century Gothic" w:cs="Arial"/>
          <w:color w:val="222222"/>
          <w:sz w:val="24"/>
          <w:szCs w:val="24"/>
          <w:lang w:eastAsia="en-GB"/>
        </w:rPr>
        <w:t>an age that is fuel</w:t>
      </w:r>
      <w:r w:rsidR="006E6259">
        <w:rPr>
          <w:rFonts w:ascii="Century Gothic" w:eastAsia="Times New Roman" w:hAnsi="Century Gothic" w:cs="Arial"/>
          <w:color w:val="222222"/>
          <w:sz w:val="24"/>
          <w:szCs w:val="24"/>
          <w:lang w:eastAsia="en-GB"/>
        </w:rPr>
        <w:t>led and driven by aspirations of</w:t>
      </w:r>
      <w:r w:rsidR="00E41361" w:rsidRPr="00683B19">
        <w:rPr>
          <w:rFonts w:ascii="Century Gothic" w:eastAsia="Times New Roman" w:hAnsi="Century Gothic" w:cs="Arial"/>
          <w:color w:val="222222"/>
          <w:sz w:val="24"/>
          <w:szCs w:val="24"/>
          <w:lang w:eastAsia="en-GB"/>
        </w:rPr>
        <w:t xml:space="preserve"> complete, utter, radical, absolute personal sovereignty. </w:t>
      </w:r>
      <w:r w:rsidR="00675C50" w:rsidRPr="00683B19">
        <w:rPr>
          <w:rFonts w:ascii="Century Gothic" w:eastAsia="Times New Roman" w:hAnsi="Century Gothic" w:cs="Arial"/>
          <w:color w:val="222222"/>
          <w:sz w:val="24"/>
          <w:szCs w:val="24"/>
          <w:lang w:eastAsia="en-GB"/>
        </w:rPr>
        <w:t xml:space="preserve">Such aspirations are of course </w:t>
      </w:r>
      <w:r w:rsidR="00ED4104" w:rsidRPr="00683B19">
        <w:rPr>
          <w:rFonts w:ascii="Century Gothic" w:eastAsia="Times New Roman" w:hAnsi="Century Gothic" w:cs="Arial"/>
          <w:color w:val="222222"/>
          <w:sz w:val="24"/>
          <w:szCs w:val="24"/>
          <w:lang w:eastAsia="en-GB"/>
        </w:rPr>
        <w:t>insurmountably</w:t>
      </w:r>
      <w:r w:rsidR="00675C50" w:rsidRPr="00683B19">
        <w:rPr>
          <w:rFonts w:ascii="Century Gothic" w:eastAsia="Times New Roman" w:hAnsi="Century Gothic" w:cs="Arial"/>
          <w:color w:val="222222"/>
          <w:sz w:val="24"/>
          <w:szCs w:val="24"/>
          <w:lang w:eastAsia="en-GB"/>
        </w:rPr>
        <w:t xml:space="preserve"> paradoxical</w:t>
      </w:r>
      <w:r w:rsidR="00ED4104" w:rsidRPr="00683B19">
        <w:rPr>
          <w:rFonts w:ascii="Century Gothic" w:eastAsia="Times New Roman" w:hAnsi="Century Gothic" w:cs="Arial"/>
          <w:color w:val="222222"/>
          <w:sz w:val="24"/>
          <w:szCs w:val="24"/>
          <w:lang w:eastAsia="en-GB"/>
        </w:rPr>
        <w:t xml:space="preserve"> (those that aspire </w:t>
      </w:r>
      <w:r w:rsidR="00CC174F">
        <w:rPr>
          <w:rFonts w:ascii="Century Gothic" w:eastAsia="Times New Roman" w:hAnsi="Century Gothic" w:cs="Arial"/>
          <w:color w:val="222222"/>
          <w:sz w:val="24"/>
          <w:szCs w:val="24"/>
          <w:lang w:eastAsia="en-GB"/>
        </w:rPr>
        <w:t xml:space="preserve">to </w:t>
      </w:r>
      <w:r w:rsidR="00ED4104" w:rsidRPr="00683B19">
        <w:rPr>
          <w:rFonts w:ascii="Century Gothic" w:eastAsia="Times New Roman" w:hAnsi="Century Gothic" w:cs="Arial"/>
          <w:color w:val="222222"/>
          <w:sz w:val="24"/>
          <w:szCs w:val="24"/>
          <w:lang w:eastAsia="en-GB"/>
        </w:rPr>
        <w:t xml:space="preserve">absolute sovereignty depend on all that it is not </w:t>
      </w:r>
      <w:r w:rsidR="00910CE7" w:rsidRPr="00683B19">
        <w:rPr>
          <w:rFonts w:ascii="Century Gothic" w:eastAsia="Times New Roman" w:hAnsi="Century Gothic" w:cs="Arial"/>
          <w:color w:val="222222"/>
          <w:sz w:val="24"/>
          <w:szCs w:val="24"/>
          <w:lang w:eastAsia="en-GB"/>
        </w:rPr>
        <w:t>in order to</w:t>
      </w:r>
      <w:r w:rsidR="00ED4104" w:rsidRPr="00683B19">
        <w:rPr>
          <w:rFonts w:ascii="Century Gothic" w:eastAsia="Times New Roman" w:hAnsi="Century Gothic" w:cs="Arial"/>
          <w:color w:val="222222"/>
          <w:sz w:val="24"/>
          <w:szCs w:val="24"/>
          <w:lang w:eastAsia="en-GB"/>
        </w:rPr>
        <w:t xml:space="preserve"> get there, and</w:t>
      </w:r>
      <w:r w:rsidR="00910CE7" w:rsidRPr="00683B19">
        <w:rPr>
          <w:rFonts w:ascii="Century Gothic" w:eastAsia="Times New Roman" w:hAnsi="Century Gothic" w:cs="Arial"/>
          <w:color w:val="222222"/>
          <w:sz w:val="24"/>
          <w:szCs w:val="24"/>
          <w:lang w:eastAsia="en-GB"/>
        </w:rPr>
        <w:t>,</w:t>
      </w:r>
      <w:r w:rsidR="00ED4104" w:rsidRPr="00683B19">
        <w:rPr>
          <w:rFonts w:ascii="Century Gothic" w:eastAsia="Times New Roman" w:hAnsi="Century Gothic" w:cs="Arial"/>
          <w:color w:val="222222"/>
          <w:sz w:val="24"/>
          <w:szCs w:val="24"/>
          <w:lang w:eastAsia="en-GB"/>
        </w:rPr>
        <w:t xml:space="preserve"> once there, in splendid isolation, </w:t>
      </w:r>
      <w:r w:rsidR="00960C7B" w:rsidRPr="00683B19">
        <w:rPr>
          <w:rFonts w:ascii="Century Gothic" w:eastAsia="Times New Roman" w:hAnsi="Century Gothic" w:cs="Arial"/>
          <w:color w:val="222222"/>
          <w:sz w:val="24"/>
          <w:szCs w:val="24"/>
          <w:lang w:eastAsia="en-GB"/>
        </w:rPr>
        <w:t>in the very impossible instant itself,</w:t>
      </w:r>
      <w:r w:rsidR="00ED4104" w:rsidRPr="00683B19">
        <w:rPr>
          <w:rFonts w:ascii="Century Gothic" w:eastAsia="Times New Roman" w:hAnsi="Century Gothic" w:cs="Arial"/>
          <w:color w:val="222222"/>
          <w:sz w:val="24"/>
          <w:szCs w:val="24"/>
          <w:lang w:eastAsia="en-GB"/>
        </w:rPr>
        <w:t xml:space="preserve"> lose all absolute sovereignty)</w:t>
      </w:r>
      <w:r w:rsidR="00675C50" w:rsidRPr="00683B19">
        <w:rPr>
          <w:rFonts w:ascii="Century Gothic" w:eastAsia="Times New Roman" w:hAnsi="Century Gothic" w:cs="Arial"/>
          <w:color w:val="222222"/>
          <w:sz w:val="24"/>
          <w:szCs w:val="24"/>
          <w:lang w:eastAsia="en-GB"/>
        </w:rPr>
        <w:t xml:space="preserve"> but that is not the point. The point that shall be made in this essa</w:t>
      </w:r>
      <w:r w:rsidR="00CC174F">
        <w:rPr>
          <w:rFonts w:ascii="Century Gothic" w:eastAsia="Times New Roman" w:hAnsi="Century Gothic" w:cs="Arial"/>
          <w:color w:val="222222"/>
          <w:sz w:val="24"/>
          <w:szCs w:val="24"/>
          <w:lang w:eastAsia="en-GB"/>
        </w:rPr>
        <w:t>y is that in the age of Lucifer (</w:t>
      </w:r>
      <w:r w:rsidR="00675C50" w:rsidRPr="00683B19">
        <w:rPr>
          <w:rFonts w:ascii="Century Gothic" w:eastAsia="Times New Roman" w:hAnsi="Century Gothic" w:cs="Arial"/>
          <w:color w:val="222222"/>
          <w:sz w:val="24"/>
          <w:szCs w:val="24"/>
          <w:lang w:eastAsia="en-GB"/>
        </w:rPr>
        <w:t xml:space="preserve">the aspiring sovereign </w:t>
      </w:r>
      <w:r w:rsidR="00675C50" w:rsidRPr="00683B19">
        <w:rPr>
          <w:rFonts w:ascii="Century Gothic" w:eastAsia="Times New Roman" w:hAnsi="Century Gothic" w:cs="Arial"/>
          <w:i/>
          <w:color w:val="222222"/>
          <w:sz w:val="24"/>
          <w:szCs w:val="24"/>
          <w:lang w:eastAsia="en-GB"/>
        </w:rPr>
        <w:t>par excellence</w:t>
      </w:r>
      <w:r w:rsidR="00CC174F">
        <w:rPr>
          <w:rFonts w:ascii="Century Gothic" w:eastAsia="Times New Roman" w:hAnsi="Century Gothic" w:cs="Arial"/>
          <w:color w:val="222222"/>
          <w:sz w:val="24"/>
          <w:szCs w:val="24"/>
          <w:lang w:eastAsia="en-GB"/>
        </w:rPr>
        <w:t>)</w:t>
      </w:r>
      <w:r w:rsidR="0079140F" w:rsidRPr="00683B19">
        <w:rPr>
          <w:rFonts w:ascii="Century Gothic" w:eastAsia="Times New Roman" w:hAnsi="Century Gothic" w:cs="Arial"/>
          <w:color w:val="222222"/>
          <w:sz w:val="24"/>
          <w:szCs w:val="24"/>
          <w:lang w:eastAsia="en-GB"/>
        </w:rPr>
        <w:t xml:space="preserve"> such aspirations nevertheless form the imaginary space in which </w:t>
      </w:r>
      <w:r w:rsidR="008C3120" w:rsidRPr="00683B19">
        <w:rPr>
          <w:rFonts w:ascii="Century Gothic" w:eastAsia="Times New Roman" w:hAnsi="Century Gothic" w:cs="Arial"/>
          <w:color w:val="222222"/>
          <w:sz w:val="24"/>
          <w:szCs w:val="24"/>
          <w:lang w:eastAsia="en-GB"/>
        </w:rPr>
        <w:t xml:space="preserve">lives are lived. In a way critics of psychoanalysis –at least some of them- may have a point. </w:t>
      </w:r>
      <w:proofErr w:type="spellStart"/>
      <w:r w:rsidR="008C3120" w:rsidRPr="00683B19">
        <w:rPr>
          <w:rFonts w:ascii="Century Gothic" w:eastAsia="Times New Roman" w:hAnsi="Century Gothic" w:cs="Arial"/>
          <w:color w:val="222222"/>
          <w:sz w:val="24"/>
          <w:szCs w:val="24"/>
          <w:lang w:eastAsia="en-GB"/>
        </w:rPr>
        <w:t>Luciferian</w:t>
      </w:r>
      <w:proofErr w:type="spellEnd"/>
      <w:r w:rsidR="008C3120" w:rsidRPr="00683B19">
        <w:rPr>
          <w:rFonts w:ascii="Century Gothic" w:eastAsia="Times New Roman" w:hAnsi="Century Gothic" w:cs="Arial"/>
          <w:color w:val="222222"/>
          <w:sz w:val="24"/>
          <w:szCs w:val="24"/>
          <w:lang w:eastAsia="en-GB"/>
        </w:rPr>
        <w:t xml:space="preserve"> life is to a considerable extent</w:t>
      </w:r>
      <w:r w:rsidR="00170DFB" w:rsidRPr="00683B19">
        <w:rPr>
          <w:rFonts w:ascii="Century Gothic" w:eastAsia="Times New Roman" w:hAnsi="Century Gothic" w:cs="Arial"/>
          <w:color w:val="222222"/>
          <w:sz w:val="24"/>
          <w:szCs w:val="24"/>
          <w:lang w:eastAsia="en-GB"/>
        </w:rPr>
        <w:t xml:space="preserve"> a life lived by selves that are desperate to be as unstructured, un-stratified, as empty and therefore, indeed, as </w:t>
      </w:r>
      <w:r w:rsidR="00FD6C90" w:rsidRPr="00683B19">
        <w:rPr>
          <w:rFonts w:ascii="Century Gothic" w:eastAsia="Times New Roman" w:hAnsi="Century Gothic" w:cs="Arial"/>
          <w:color w:val="222222"/>
          <w:sz w:val="24"/>
          <w:szCs w:val="24"/>
          <w:lang w:eastAsia="en-GB"/>
        </w:rPr>
        <w:t xml:space="preserve">potentially </w:t>
      </w:r>
      <w:r w:rsidR="00170DFB" w:rsidRPr="00683B19">
        <w:rPr>
          <w:rFonts w:ascii="Century Gothic" w:eastAsia="Times New Roman" w:hAnsi="Century Gothic" w:cs="Arial"/>
          <w:color w:val="222222"/>
          <w:sz w:val="24"/>
          <w:szCs w:val="24"/>
          <w:lang w:eastAsia="en-GB"/>
        </w:rPr>
        <w:t>responsive as possible. In their search –paradoxical, impossible search- for absolute independence from the world, they refuse to sacrifice anything to anything. And so, yes, one of the mainstays of psychoanalysis, i.e. the mimetic circulation of, and herd-like submission to objects of desire, is beginning to crumble, at least to some extent</w:t>
      </w:r>
      <w:r w:rsidR="00C12AC6" w:rsidRPr="00683B19">
        <w:rPr>
          <w:rFonts w:ascii="Century Gothic" w:eastAsia="Times New Roman" w:hAnsi="Century Gothic" w:cs="Arial"/>
          <w:color w:val="222222"/>
          <w:sz w:val="24"/>
          <w:szCs w:val="24"/>
          <w:lang w:eastAsia="en-GB"/>
        </w:rPr>
        <w:t>, the farcical parody of consumerism notwithstanding. If it is indeed the case that the mimesis of desire is losing force, just below the superficial</w:t>
      </w:r>
      <w:r w:rsidR="00FE18B2">
        <w:rPr>
          <w:rFonts w:ascii="Century Gothic" w:eastAsia="Times New Roman" w:hAnsi="Century Gothic" w:cs="Arial"/>
          <w:color w:val="222222"/>
          <w:sz w:val="24"/>
          <w:szCs w:val="24"/>
          <w:lang w:eastAsia="en-GB"/>
        </w:rPr>
        <w:t>ly</w:t>
      </w:r>
      <w:r w:rsidR="00C12AC6" w:rsidRPr="00683B19">
        <w:rPr>
          <w:rFonts w:ascii="Century Gothic" w:eastAsia="Times New Roman" w:hAnsi="Century Gothic" w:cs="Arial"/>
          <w:color w:val="222222"/>
          <w:sz w:val="24"/>
          <w:szCs w:val="24"/>
          <w:lang w:eastAsia="en-GB"/>
        </w:rPr>
        <w:t xml:space="preserve"> thin veneer of </w:t>
      </w:r>
      <w:r w:rsidR="006160F4">
        <w:rPr>
          <w:rFonts w:ascii="Century Gothic" w:eastAsia="Times New Roman" w:hAnsi="Century Gothic" w:cs="Arial"/>
          <w:color w:val="222222"/>
          <w:sz w:val="24"/>
          <w:szCs w:val="24"/>
          <w:lang w:eastAsia="en-GB"/>
        </w:rPr>
        <w:t xml:space="preserve">fleeting </w:t>
      </w:r>
      <w:r w:rsidR="00C12AC6" w:rsidRPr="00683B19">
        <w:rPr>
          <w:rFonts w:ascii="Century Gothic" w:eastAsia="Times New Roman" w:hAnsi="Century Gothic" w:cs="Arial"/>
          <w:color w:val="222222"/>
          <w:sz w:val="24"/>
          <w:szCs w:val="24"/>
          <w:lang w:eastAsia="en-GB"/>
        </w:rPr>
        <w:t xml:space="preserve">consumer fads, </w:t>
      </w:r>
      <w:proofErr w:type="gramStart"/>
      <w:r w:rsidR="00C12AC6" w:rsidRPr="00683B19">
        <w:rPr>
          <w:rFonts w:ascii="Century Gothic" w:eastAsia="Times New Roman" w:hAnsi="Century Gothic" w:cs="Arial"/>
          <w:color w:val="222222"/>
          <w:sz w:val="24"/>
          <w:szCs w:val="24"/>
          <w:lang w:eastAsia="en-GB"/>
        </w:rPr>
        <w:t>then</w:t>
      </w:r>
      <w:proofErr w:type="gramEnd"/>
      <w:r w:rsidR="00C12AC6" w:rsidRPr="00683B19">
        <w:rPr>
          <w:rFonts w:ascii="Century Gothic" w:eastAsia="Times New Roman" w:hAnsi="Century Gothic" w:cs="Arial"/>
          <w:color w:val="222222"/>
          <w:sz w:val="24"/>
          <w:szCs w:val="24"/>
          <w:lang w:eastAsia="en-GB"/>
        </w:rPr>
        <w:t xml:space="preserve"> indeed, one could say, there is less to ‘hide’. </w:t>
      </w:r>
      <w:r w:rsidR="00FD6C90" w:rsidRPr="00683B19">
        <w:rPr>
          <w:rFonts w:ascii="Century Gothic" w:eastAsia="Times New Roman" w:hAnsi="Century Gothic" w:cs="Arial"/>
          <w:color w:val="222222"/>
          <w:sz w:val="24"/>
          <w:szCs w:val="24"/>
          <w:lang w:eastAsia="en-GB"/>
        </w:rPr>
        <w:t xml:space="preserve">If it is the case </w:t>
      </w:r>
      <w:r w:rsidR="00053E5F" w:rsidRPr="00683B19">
        <w:rPr>
          <w:rFonts w:ascii="Century Gothic" w:eastAsia="Times New Roman" w:hAnsi="Century Gothic" w:cs="Arial"/>
          <w:color w:val="222222"/>
          <w:sz w:val="24"/>
          <w:szCs w:val="24"/>
          <w:lang w:eastAsia="en-GB"/>
        </w:rPr>
        <w:t xml:space="preserve">that the aspiring </w:t>
      </w:r>
      <w:proofErr w:type="spellStart"/>
      <w:r w:rsidR="00053E5F" w:rsidRPr="00683B19">
        <w:rPr>
          <w:rFonts w:ascii="Century Gothic" w:eastAsia="Times New Roman" w:hAnsi="Century Gothic" w:cs="Arial"/>
          <w:color w:val="222222"/>
          <w:sz w:val="24"/>
          <w:szCs w:val="24"/>
          <w:lang w:eastAsia="en-GB"/>
        </w:rPr>
        <w:t>Luciferian</w:t>
      </w:r>
      <w:proofErr w:type="spellEnd"/>
      <w:r w:rsidR="00053E5F" w:rsidRPr="00683B19">
        <w:rPr>
          <w:rFonts w:ascii="Century Gothic" w:eastAsia="Times New Roman" w:hAnsi="Century Gothic" w:cs="Arial"/>
          <w:color w:val="222222"/>
          <w:sz w:val="24"/>
          <w:szCs w:val="24"/>
          <w:lang w:eastAsia="en-GB"/>
        </w:rPr>
        <w:t xml:space="preserve"> sovereigns have cut themselves loose from the strictures of </w:t>
      </w:r>
      <w:r w:rsidR="00FE18B2" w:rsidRPr="00FA1D42">
        <w:rPr>
          <w:rFonts w:ascii="Century Gothic" w:eastAsia="Times New Roman" w:hAnsi="Century Gothic" w:cs="Arial"/>
          <w:i/>
          <w:color w:val="222222"/>
          <w:sz w:val="24"/>
          <w:szCs w:val="24"/>
          <w:lang w:eastAsia="en-GB"/>
        </w:rPr>
        <w:t>specific</w:t>
      </w:r>
      <w:r w:rsidR="00053E5F" w:rsidRPr="00683B19">
        <w:rPr>
          <w:rFonts w:ascii="Century Gothic" w:eastAsia="Times New Roman" w:hAnsi="Century Gothic" w:cs="Arial"/>
          <w:color w:val="222222"/>
          <w:sz w:val="24"/>
          <w:szCs w:val="24"/>
          <w:lang w:eastAsia="en-GB"/>
        </w:rPr>
        <w:t xml:space="preserve"> objects of desire, they desire absolutely everything, absolutely.</w:t>
      </w:r>
      <w:r w:rsidR="00B73E36">
        <w:rPr>
          <w:rFonts w:ascii="Century Gothic" w:eastAsia="Times New Roman" w:hAnsi="Century Gothic" w:cs="Arial"/>
          <w:color w:val="222222"/>
          <w:sz w:val="24"/>
          <w:szCs w:val="24"/>
          <w:lang w:eastAsia="en-GB"/>
        </w:rPr>
        <w:t xml:space="preserve"> </w:t>
      </w:r>
      <w:r w:rsidR="00C12AC6" w:rsidRPr="00683B19">
        <w:rPr>
          <w:rFonts w:ascii="Century Gothic" w:eastAsia="Times New Roman" w:hAnsi="Century Gothic" w:cs="Arial"/>
          <w:color w:val="222222"/>
          <w:sz w:val="24"/>
          <w:szCs w:val="24"/>
          <w:lang w:eastAsia="en-GB"/>
        </w:rPr>
        <w:t xml:space="preserve">Aspiring sovereigns of the </w:t>
      </w:r>
      <w:proofErr w:type="spellStart"/>
      <w:r w:rsidR="00C12AC6" w:rsidRPr="00683B19">
        <w:rPr>
          <w:rFonts w:ascii="Century Gothic" w:eastAsia="Times New Roman" w:hAnsi="Century Gothic" w:cs="Arial"/>
          <w:color w:val="222222"/>
          <w:sz w:val="24"/>
          <w:szCs w:val="24"/>
          <w:lang w:eastAsia="en-GB"/>
        </w:rPr>
        <w:t>Luciferian</w:t>
      </w:r>
      <w:proofErr w:type="spellEnd"/>
      <w:r w:rsidR="00C12AC6" w:rsidRPr="00683B19">
        <w:rPr>
          <w:rFonts w:ascii="Century Gothic" w:eastAsia="Times New Roman" w:hAnsi="Century Gothic" w:cs="Arial"/>
          <w:color w:val="222222"/>
          <w:sz w:val="24"/>
          <w:szCs w:val="24"/>
          <w:lang w:eastAsia="en-GB"/>
        </w:rPr>
        <w:t xml:space="preserve"> kind are </w:t>
      </w:r>
      <w:r w:rsidR="0023547B" w:rsidRPr="00683B19">
        <w:rPr>
          <w:rFonts w:ascii="Century Gothic" w:eastAsia="Times New Roman" w:hAnsi="Century Gothic" w:cs="Arial"/>
          <w:color w:val="222222"/>
          <w:sz w:val="24"/>
          <w:szCs w:val="24"/>
          <w:lang w:eastAsia="en-GB"/>
        </w:rPr>
        <w:t xml:space="preserve">therefore </w:t>
      </w:r>
      <w:r w:rsidR="00C12AC6" w:rsidRPr="00683B19">
        <w:rPr>
          <w:rFonts w:ascii="Century Gothic" w:eastAsia="Times New Roman" w:hAnsi="Century Gothic" w:cs="Arial"/>
          <w:color w:val="222222"/>
          <w:sz w:val="24"/>
          <w:szCs w:val="24"/>
          <w:lang w:eastAsia="en-GB"/>
        </w:rPr>
        <w:t>less inclined to ‘hide’ elements or aspects of their selves. As empty as possible, their selves move through a world which they perceive as</w:t>
      </w:r>
      <w:r w:rsidR="00B36D68" w:rsidRPr="00683B19">
        <w:rPr>
          <w:rFonts w:ascii="Century Gothic" w:eastAsia="Times New Roman" w:hAnsi="Century Gothic" w:cs="Arial"/>
          <w:color w:val="222222"/>
          <w:sz w:val="24"/>
          <w:szCs w:val="24"/>
          <w:lang w:eastAsia="en-GB"/>
        </w:rPr>
        <w:t xml:space="preserve"> </w:t>
      </w:r>
      <w:r w:rsidR="00FD6C90" w:rsidRPr="00683B19">
        <w:rPr>
          <w:rFonts w:ascii="Century Gothic" w:eastAsia="Times New Roman" w:hAnsi="Century Gothic" w:cs="Arial"/>
          <w:color w:val="222222"/>
          <w:sz w:val="24"/>
          <w:szCs w:val="24"/>
          <w:lang w:eastAsia="en-GB"/>
        </w:rPr>
        <w:t xml:space="preserve">just </w:t>
      </w:r>
      <w:r w:rsidR="00C12AC6" w:rsidRPr="00683B19">
        <w:rPr>
          <w:rFonts w:ascii="Century Gothic" w:eastAsia="Times New Roman" w:hAnsi="Century Gothic" w:cs="Arial"/>
          <w:color w:val="222222"/>
          <w:sz w:val="24"/>
          <w:szCs w:val="24"/>
          <w:lang w:eastAsia="en-GB"/>
        </w:rPr>
        <w:t xml:space="preserve">an endless barrage of ‘elementary particles’ </w:t>
      </w:r>
      <w:r w:rsidR="00B36D68" w:rsidRPr="00683B19">
        <w:rPr>
          <w:rFonts w:ascii="Century Gothic" w:eastAsia="Times New Roman" w:hAnsi="Century Gothic" w:cs="Arial"/>
          <w:color w:val="222222"/>
          <w:sz w:val="24"/>
          <w:szCs w:val="24"/>
          <w:lang w:eastAsia="en-GB"/>
        </w:rPr>
        <w:t>-</w:t>
      </w:r>
      <w:r w:rsidR="00C12AC6" w:rsidRPr="00683B19">
        <w:rPr>
          <w:rFonts w:ascii="Century Gothic" w:eastAsia="Times New Roman" w:hAnsi="Century Gothic" w:cs="Arial"/>
          <w:color w:val="222222"/>
          <w:sz w:val="24"/>
          <w:szCs w:val="24"/>
          <w:lang w:eastAsia="en-GB"/>
        </w:rPr>
        <w:t xml:space="preserve">to use French novelist Michel </w:t>
      </w:r>
      <w:proofErr w:type="spellStart"/>
      <w:r w:rsidR="00C12AC6" w:rsidRPr="00683B19">
        <w:rPr>
          <w:rFonts w:ascii="Century Gothic" w:eastAsia="Times New Roman" w:hAnsi="Century Gothic" w:cs="Arial"/>
          <w:color w:val="222222"/>
          <w:sz w:val="24"/>
          <w:szCs w:val="24"/>
          <w:lang w:eastAsia="en-GB"/>
        </w:rPr>
        <w:t>Houellebecq’s</w:t>
      </w:r>
      <w:proofErr w:type="spellEnd"/>
      <w:r w:rsidR="00C12AC6" w:rsidRPr="00683B19">
        <w:rPr>
          <w:rFonts w:ascii="Century Gothic" w:eastAsia="Times New Roman" w:hAnsi="Century Gothic" w:cs="Arial"/>
          <w:color w:val="222222"/>
          <w:sz w:val="24"/>
          <w:szCs w:val="24"/>
          <w:lang w:eastAsia="en-GB"/>
        </w:rPr>
        <w:t xml:space="preserve"> </w:t>
      </w:r>
      <w:r w:rsidR="00B36D68" w:rsidRPr="00683B19">
        <w:rPr>
          <w:rFonts w:ascii="Century Gothic" w:eastAsia="Times New Roman" w:hAnsi="Century Gothic" w:cs="Arial"/>
          <w:color w:val="222222"/>
          <w:sz w:val="24"/>
          <w:szCs w:val="24"/>
          <w:lang w:eastAsia="en-GB"/>
        </w:rPr>
        <w:t xml:space="preserve">(2010) </w:t>
      </w:r>
      <w:r w:rsidR="00C12AC6" w:rsidRPr="00683B19">
        <w:rPr>
          <w:rFonts w:ascii="Century Gothic" w:eastAsia="Times New Roman" w:hAnsi="Century Gothic" w:cs="Arial"/>
          <w:color w:val="222222"/>
          <w:sz w:val="24"/>
          <w:szCs w:val="24"/>
          <w:lang w:eastAsia="en-GB"/>
        </w:rPr>
        <w:t>words</w:t>
      </w:r>
      <w:r w:rsidR="00B36D68" w:rsidRPr="00683B19">
        <w:rPr>
          <w:rFonts w:ascii="Century Gothic" w:eastAsia="Times New Roman" w:hAnsi="Century Gothic" w:cs="Arial"/>
          <w:color w:val="222222"/>
          <w:sz w:val="24"/>
          <w:szCs w:val="24"/>
          <w:lang w:eastAsia="en-GB"/>
        </w:rPr>
        <w:t>- which they have to negate, or, if that proves too hard, just manage or control.</w:t>
      </w:r>
      <w:r w:rsidR="000D625C" w:rsidRPr="00683B19">
        <w:rPr>
          <w:rFonts w:ascii="Century Gothic" w:eastAsia="Times New Roman" w:hAnsi="Century Gothic" w:cs="Arial"/>
          <w:color w:val="222222"/>
          <w:sz w:val="24"/>
          <w:szCs w:val="24"/>
          <w:lang w:eastAsia="en-GB"/>
        </w:rPr>
        <w:t xml:space="preserve"> </w:t>
      </w:r>
      <w:r w:rsidR="00033001">
        <w:rPr>
          <w:rFonts w:ascii="Century Gothic" w:eastAsia="Times New Roman" w:hAnsi="Century Gothic" w:cs="Arial"/>
          <w:color w:val="222222"/>
          <w:sz w:val="24"/>
          <w:szCs w:val="24"/>
          <w:lang w:eastAsia="en-GB"/>
        </w:rPr>
        <w:t>They are not interested in finding out w</w:t>
      </w:r>
      <w:r w:rsidR="00FD6C90" w:rsidRPr="00683B19">
        <w:rPr>
          <w:rFonts w:ascii="Century Gothic" w:eastAsia="Times New Roman" w:hAnsi="Century Gothic" w:cs="Arial"/>
          <w:color w:val="222222"/>
          <w:sz w:val="24"/>
          <w:szCs w:val="24"/>
          <w:lang w:eastAsia="en-GB"/>
        </w:rPr>
        <w:t>hether those elementary particles have any depth. And, w</w:t>
      </w:r>
      <w:r w:rsidR="000D625C" w:rsidRPr="00683B19">
        <w:rPr>
          <w:rFonts w:ascii="Century Gothic" w:eastAsia="Times New Roman" w:hAnsi="Century Gothic" w:cs="Arial"/>
          <w:color w:val="222222"/>
          <w:sz w:val="24"/>
          <w:szCs w:val="24"/>
          <w:lang w:eastAsia="en-GB"/>
        </w:rPr>
        <w:t xml:space="preserve">hen moving through the elementary particles of its world, the </w:t>
      </w:r>
      <w:proofErr w:type="spellStart"/>
      <w:r w:rsidR="000D625C" w:rsidRPr="00683B19">
        <w:rPr>
          <w:rFonts w:ascii="Century Gothic" w:eastAsia="Times New Roman" w:hAnsi="Century Gothic" w:cs="Arial"/>
          <w:color w:val="222222"/>
          <w:sz w:val="24"/>
          <w:szCs w:val="24"/>
          <w:lang w:eastAsia="en-GB"/>
        </w:rPr>
        <w:t>Luciferian</w:t>
      </w:r>
      <w:proofErr w:type="spellEnd"/>
      <w:r w:rsidR="000D625C" w:rsidRPr="00683B19">
        <w:rPr>
          <w:rFonts w:ascii="Century Gothic" w:eastAsia="Times New Roman" w:hAnsi="Century Gothic" w:cs="Arial"/>
          <w:color w:val="222222"/>
          <w:sz w:val="24"/>
          <w:szCs w:val="24"/>
          <w:lang w:eastAsia="en-GB"/>
        </w:rPr>
        <w:t xml:space="preserve"> self has </w:t>
      </w:r>
      <w:r w:rsidR="00FD6C90" w:rsidRPr="00683B19">
        <w:rPr>
          <w:rFonts w:ascii="Century Gothic" w:eastAsia="Times New Roman" w:hAnsi="Century Gothic" w:cs="Arial"/>
          <w:color w:val="222222"/>
          <w:sz w:val="24"/>
          <w:szCs w:val="24"/>
          <w:lang w:eastAsia="en-GB"/>
        </w:rPr>
        <w:t xml:space="preserve">itself </w:t>
      </w:r>
      <w:r w:rsidR="000D625C" w:rsidRPr="00683B19">
        <w:rPr>
          <w:rFonts w:ascii="Century Gothic" w:eastAsia="Times New Roman" w:hAnsi="Century Gothic" w:cs="Arial"/>
          <w:color w:val="222222"/>
          <w:sz w:val="24"/>
          <w:szCs w:val="24"/>
          <w:lang w:eastAsia="en-GB"/>
        </w:rPr>
        <w:t>precious little to hide, and, consequently, hides very little</w:t>
      </w:r>
      <w:r w:rsidR="00B048CC" w:rsidRPr="00683B19">
        <w:rPr>
          <w:rFonts w:ascii="Century Gothic" w:eastAsia="Times New Roman" w:hAnsi="Century Gothic" w:cs="Arial"/>
          <w:color w:val="222222"/>
          <w:sz w:val="24"/>
          <w:szCs w:val="24"/>
          <w:lang w:eastAsia="en-GB"/>
        </w:rPr>
        <w:t xml:space="preserve">. All, so to speak, is a lot more ‘in the open’ than it </w:t>
      </w:r>
      <w:r w:rsidR="00FD6C90" w:rsidRPr="00683B19">
        <w:rPr>
          <w:rFonts w:ascii="Century Gothic" w:eastAsia="Times New Roman" w:hAnsi="Century Gothic" w:cs="Arial"/>
          <w:color w:val="222222"/>
          <w:sz w:val="24"/>
          <w:szCs w:val="24"/>
          <w:lang w:eastAsia="en-GB"/>
        </w:rPr>
        <w:t xml:space="preserve">once </w:t>
      </w:r>
      <w:r w:rsidR="00B048CC" w:rsidRPr="00683B19">
        <w:rPr>
          <w:rFonts w:ascii="Century Gothic" w:eastAsia="Times New Roman" w:hAnsi="Century Gothic" w:cs="Arial"/>
          <w:color w:val="222222"/>
          <w:sz w:val="24"/>
          <w:szCs w:val="24"/>
          <w:lang w:eastAsia="en-GB"/>
        </w:rPr>
        <w:t xml:space="preserve">used to be. </w:t>
      </w:r>
    </w:p>
    <w:p w:rsidR="00C56B3D" w:rsidRPr="00683B19" w:rsidRDefault="00B048CC" w:rsidP="00CE03AE">
      <w:pPr>
        <w:pStyle w:val="ListParagraph"/>
        <w:shd w:val="clear" w:color="auto" w:fill="FFFFFF"/>
        <w:spacing w:after="0" w:line="480" w:lineRule="auto"/>
        <w:ind w:left="0"/>
        <w:jc w:val="both"/>
        <w:rPr>
          <w:rFonts w:ascii="Century Gothic" w:eastAsia="Times New Roman" w:hAnsi="Century Gothic" w:cs="Arial"/>
          <w:color w:val="222222"/>
          <w:sz w:val="24"/>
          <w:szCs w:val="24"/>
          <w:lang w:eastAsia="en-GB"/>
        </w:rPr>
      </w:pPr>
      <w:r w:rsidRPr="00683B19">
        <w:rPr>
          <w:rFonts w:ascii="Century Gothic" w:eastAsia="Times New Roman" w:hAnsi="Century Gothic" w:cs="Arial"/>
          <w:color w:val="222222"/>
          <w:sz w:val="24"/>
          <w:szCs w:val="24"/>
          <w:lang w:eastAsia="en-GB"/>
        </w:rPr>
        <w:t xml:space="preserve">The </w:t>
      </w:r>
      <w:proofErr w:type="spellStart"/>
      <w:r w:rsidRPr="00683B19">
        <w:rPr>
          <w:rFonts w:ascii="Century Gothic" w:eastAsia="Times New Roman" w:hAnsi="Century Gothic" w:cs="Arial"/>
          <w:color w:val="222222"/>
          <w:sz w:val="24"/>
          <w:szCs w:val="24"/>
          <w:lang w:eastAsia="en-GB"/>
        </w:rPr>
        <w:t>Luciferian</w:t>
      </w:r>
      <w:proofErr w:type="spellEnd"/>
      <w:r w:rsidRPr="00683B19">
        <w:rPr>
          <w:rFonts w:ascii="Century Gothic" w:eastAsia="Times New Roman" w:hAnsi="Century Gothic" w:cs="Arial"/>
          <w:color w:val="222222"/>
          <w:sz w:val="24"/>
          <w:szCs w:val="24"/>
          <w:lang w:eastAsia="en-GB"/>
        </w:rPr>
        <w:t xml:space="preserve"> self hides very little, e</w:t>
      </w:r>
      <w:r w:rsidR="000D625C" w:rsidRPr="00683B19">
        <w:rPr>
          <w:rFonts w:ascii="Century Gothic" w:eastAsia="Times New Roman" w:hAnsi="Century Gothic" w:cs="Arial"/>
          <w:color w:val="222222"/>
          <w:sz w:val="24"/>
          <w:szCs w:val="24"/>
          <w:lang w:eastAsia="en-GB"/>
        </w:rPr>
        <w:t xml:space="preserve">xcept, perhaps, for one big thing, i.e. its own </w:t>
      </w:r>
      <w:proofErr w:type="spellStart"/>
      <w:r w:rsidR="000D625C" w:rsidRPr="00683B19">
        <w:rPr>
          <w:rFonts w:ascii="Century Gothic" w:eastAsia="Times New Roman" w:hAnsi="Century Gothic" w:cs="Arial"/>
          <w:color w:val="222222"/>
          <w:sz w:val="24"/>
          <w:szCs w:val="24"/>
          <w:lang w:eastAsia="en-GB"/>
        </w:rPr>
        <w:t>Luciferian</w:t>
      </w:r>
      <w:proofErr w:type="spellEnd"/>
      <w:r w:rsidR="000D625C" w:rsidRPr="00683B19">
        <w:rPr>
          <w:rFonts w:ascii="Century Gothic" w:eastAsia="Times New Roman" w:hAnsi="Century Gothic" w:cs="Arial"/>
          <w:color w:val="222222"/>
          <w:sz w:val="24"/>
          <w:szCs w:val="24"/>
          <w:lang w:eastAsia="en-GB"/>
        </w:rPr>
        <w:t xml:space="preserve"> emptiness</w:t>
      </w:r>
      <w:r w:rsidR="00E107D8">
        <w:rPr>
          <w:rFonts w:ascii="Century Gothic" w:eastAsia="Times New Roman" w:hAnsi="Century Gothic" w:cs="Arial"/>
          <w:color w:val="222222"/>
          <w:sz w:val="24"/>
          <w:szCs w:val="24"/>
          <w:lang w:eastAsia="en-GB"/>
        </w:rPr>
        <w:t xml:space="preserve"> or,</w:t>
      </w:r>
      <w:r w:rsidR="00FB37E0" w:rsidRPr="00683B19">
        <w:rPr>
          <w:rFonts w:ascii="Century Gothic" w:eastAsia="Times New Roman" w:hAnsi="Century Gothic" w:cs="Arial"/>
          <w:color w:val="222222"/>
          <w:sz w:val="24"/>
          <w:szCs w:val="24"/>
          <w:lang w:eastAsia="en-GB"/>
        </w:rPr>
        <w:t xml:space="preserve"> </w:t>
      </w:r>
      <w:r w:rsidR="00E107D8">
        <w:rPr>
          <w:rFonts w:ascii="Century Gothic" w:eastAsia="Times New Roman" w:hAnsi="Century Gothic" w:cs="Arial"/>
          <w:color w:val="222222"/>
          <w:sz w:val="24"/>
          <w:szCs w:val="24"/>
          <w:lang w:eastAsia="en-GB"/>
        </w:rPr>
        <w:t>i</w:t>
      </w:r>
      <w:r w:rsidR="00FB37E0" w:rsidRPr="00683B19">
        <w:rPr>
          <w:rFonts w:ascii="Century Gothic" w:eastAsia="Times New Roman" w:hAnsi="Century Gothic" w:cs="Arial"/>
          <w:color w:val="222222"/>
          <w:sz w:val="24"/>
          <w:szCs w:val="24"/>
          <w:lang w:eastAsia="en-GB"/>
        </w:rPr>
        <w:t xml:space="preserve">n other words: </w:t>
      </w:r>
      <w:r w:rsidR="000D625C" w:rsidRPr="00683B19">
        <w:rPr>
          <w:rFonts w:ascii="Century Gothic" w:eastAsia="Times New Roman" w:hAnsi="Century Gothic" w:cs="Arial"/>
          <w:color w:val="222222"/>
          <w:sz w:val="24"/>
          <w:szCs w:val="24"/>
          <w:lang w:eastAsia="en-GB"/>
        </w:rPr>
        <w:t>the void of its relentless and unrelenting sovereign aspiration</w:t>
      </w:r>
      <w:r w:rsidR="00FB37E0" w:rsidRPr="00683B19">
        <w:rPr>
          <w:rFonts w:ascii="Century Gothic" w:eastAsia="Times New Roman" w:hAnsi="Century Gothic" w:cs="Arial"/>
          <w:color w:val="222222"/>
          <w:sz w:val="24"/>
          <w:szCs w:val="24"/>
          <w:lang w:eastAsia="en-GB"/>
        </w:rPr>
        <w:t xml:space="preserve">. </w:t>
      </w:r>
      <w:r w:rsidR="00C24D5F">
        <w:rPr>
          <w:rFonts w:ascii="Century Gothic" w:eastAsia="Times New Roman" w:hAnsi="Century Gothic" w:cs="Arial"/>
          <w:color w:val="222222"/>
          <w:sz w:val="24"/>
          <w:szCs w:val="24"/>
          <w:lang w:eastAsia="en-GB"/>
        </w:rPr>
        <w:t>H</w:t>
      </w:r>
      <w:r w:rsidR="00E0084F">
        <w:rPr>
          <w:rFonts w:ascii="Century Gothic" w:eastAsia="Times New Roman" w:hAnsi="Century Gothic" w:cs="Arial"/>
          <w:color w:val="222222"/>
          <w:sz w:val="24"/>
          <w:szCs w:val="24"/>
          <w:lang w:eastAsia="en-GB"/>
        </w:rPr>
        <w:t>ere we must be more precise:</w:t>
      </w:r>
      <w:r w:rsidR="00FB37E0" w:rsidRPr="00683B19">
        <w:rPr>
          <w:rFonts w:ascii="Century Gothic" w:eastAsia="Times New Roman" w:hAnsi="Century Gothic" w:cs="Arial"/>
          <w:color w:val="222222"/>
          <w:sz w:val="24"/>
          <w:szCs w:val="24"/>
          <w:lang w:eastAsia="en-GB"/>
        </w:rPr>
        <w:t xml:space="preserve"> not so much the voi</w:t>
      </w:r>
      <w:r w:rsidR="00E0084F">
        <w:rPr>
          <w:rFonts w:ascii="Century Gothic" w:eastAsia="Times New Roman" w:hAnsi="Century Gothic" w:cs="Arial"/>
          <w:color w:val="222222"/>
          <w:sz w:val="24"/>
          <w:szCs w:val="24"/>
          <w:lang w:eastAsia="en-GB"/>
        </w:rPr>
        <w:t>d in itself needs to be hidden (</w:t>
      </w:r>
      <w:r w:rsidR="00FB37E0" w:rsidRPr="00683B19">
        <w:rPr>
          <w:rFonts w:ascii="Century Gothic" w:eastAsia="Times New Roman" w:hAnsi="Century Gothic" w:cs="Arial"/>
          <w:color w:val="222222"/>
          <w:sz w:val="24"/>
          <w:szCs w:val="24"/>
          <w:lang w:eastAsia="en-GB"/>
        </w:rPr>
        <w:t xml:space="preserve">in an age of </w:t>
      </w:r>
      <w:proofErr w:type="spellStart"/>
      <w:r w:rsidR="00FB37E0" w:rsidRPr="00683B19">
        <w:rPr>
          <w:rFonts w:ascii="Century Gothic" w:eastAsia="Times New Roman" w:hAnsi="Century Gothic" w:cs="Arial"/>
          <w:color w:val="222222"/>
          <w:sz w:val="24"/>
          <w:szCs w:val="24"/>
          <w:lang w:eastAsia="en-GB"/>
        </w:rPr>
        <w:t>Luciferians</w:t>
      </w:r>
      <w:proofErr w:type="spellEnd"/>
      <w:r w:rsidR="00FB37E0" w:rsidRPr="00683B19">
        <w:rPr>
          <w:rFonts w:ascii="Century Gothic" w:eastAsia="Times New Roman" w:hAnsi="Century Gothic" w:cs="Arial"/>
          <w:color w:val="222222"/>
          <w:sz w:val="24"/>
          <w:szCs w:val="24"/>
          <w:lang w:eastAsia="en-GB"/>
        </w:rPr>
        <w:t xml:space="preserve"> it is after al</w:t>
      </w:r>
      <w:r w:rsidR="00E0084F">
        <w:rPr>
          <w:rFonts w:ascii="Century Gothic" w:eastAsia="Times New Roman" w:hAnsi="Century Gothic" w:cs="Arial"/>
          <w:color w:val="222222"/>
          <w:sz w:val="24"/>
          <w:szCs w:val="24"/>
          <w:lang w:eastAsia="en-GB"/>
        </w:rPr>
        <w:t>l the foremost object of desire)</w:t>
      </w:r>
      <w:r w:rsidR="00FB37E0" w:rsidRPr="00683B19">
        <w:rPr>
          <w:rFonts w:ascii="Century Gothic" w:eastAsia="Times New Roman" w:hAnsi="Century Gothic" w:cs="Arial"/>
          <w:color w:val="222222"/>
          <w:sz w:val="24"/>
          <w:szCs w:val="24"/>
          <w:lang w:eastAsia="en-GB"/>
        </w:rPr>
        <w:t xml:space="preserve"> as the aspiring sovereign’s failure to reach it, or, to put this slightly differently, </w:t>
      </w:r>
      <w:r w:rsidR="005F2D23" w:rsidRPr="00683B19">
        <w:rPr>
          <w:rFonts w:ascii="Century Gothic" w:eastAsia="Times New Roman" w:hAnsi="Century Gothic" w:cs="Arial"/>
          <w:color w:val="222222"/>
          <w:sz w:val="24"/>
          <w:szCs w:val="24"/>
          <w:lang w:eastAsia="en-GB"/>
        </w:rPr>
        <w:t>it is his or her failure to</w:t>
      </w:r>
      <w:r w:rsidR="00FB37E0" w:rsidRPr="00683B19">
        <w:rPr>
          <w:rFonts w:ascii="Century Gothic" w:eastAsia="Times New Roman" w:hAnsi="Century Gothic" w:cs="Arial"/>
          <w:color w:val="222222"/>
          <w:sz w:val="24"/>
          <w:szCs w:val="24"/>
          <w:lang w:eastAsia="en-GB"/>
        </w:rPr>
        <w:t xml:space="preserve"> achieve absolute sovereignty</w:t>
      </w:r>
      <w:r w:rsidR="005F2D23" w:rsidRPr="00683B19">
        <w:rPr>
          <w:rFonts w:ascii="Century Gothic" w:eastAsia="Times New Roman" w:hAnsi="Century Gothic" w:cs="Arial"/>
          <w:color w:val="222222"/>
          <w:sz w:val="24"/>
          <w:szCs w:val="24"/>
          <w:lang w:eastAsia="en-GB"/>
        </w:rPr>
        <w:t xml:space="preserve"> that must be hidden</w:t>
      </w:r>
      <w:r w:rsidR="00FB37E0" w:rsidRPr="00683B19">
        <w:rPr>
          <w:rFonts w:ascii="Century Gothic" w:eastAsia="Times New Roman" w:hAnsi="Century Gothic" w:cs="Arial"/>
          <w:color w:val="222222"/>
          <w:sz w:val="24"/>
          <w:szCs w:val="24"/>
          <w:lang w:eastAsia="en-GB"/>
        </w:rPr>
        <w:t xml:space="preserve">. </w:t>
      </w:r>
      <w:r w:rsidR="00A922F0" w:rsidRPr="00683B19">
        <w:rPr>
          <w:rFonts w:ascii="Century Gothic" w:eastAsia="Times New Roman" w:hAnsi="Century Gothic" w:cs="Arial"/>
          <w:color w:val="222222"/>
          <w:sz w:val="24"/>
          <w:szCs w:val="24"/>
          <w:lang w:eastAsia="en-GB"/>
        </w:rPr>
        <w:t xml:space="preserve">It is no longer the failure to achieve </w:t>
      </w:r>
      <w:proofErr w:type="spellStart"/>
      <w:r w:rsidR="00A922F0" w:rsidRPr="00683B19">
        <w:rPr>
          <w:rFonts w:ascii="Century Gothic" w:eastAsia="Times New Roman" w:hAnsi="Century Gothic" w:cs="Arial"/>
          <w:i/>
          <w:color w:val="222222"/>
          <w:sz w:val="24"/>
          <w:szCs w:val="24"/>
          <w:lang w:eastAsia="en-GB"/>
        </w:rPr>
        <w:t>Mitsein</w:t>
      </w:r>
      <w:proofErr w:type="spellEnd"/>
      <w:r w:rsidR="006164BA">
        <w:rPr>
          <w:rFonts w:ascii="Century Gothic" w:eastAsia="Times New Roman" w:hAnsi="Century Gothic" w:cs="Arial"/>
          <w:color w:val="222222"/>
          <w:sz w:val="24"/>
          <w:szCs w:val="24"/>
          <w:lang w:eastAsia="en-GB"/>
        </w:rPr>
        <w:t xml:space="preserve"> in shared objects of desire t</w:t>
      </w:r>
      <w:r w:rsidR="00A922F0" w:rsidRPr="00683B19">
        <w:rPr>
          <w:rFonts w:ascii="Century Gothic" w:eastAsia="Times New Roman" w:hAnsi="Century Gothic" w:cs="Arial"/>
          <w:color w:val="222222"/>
          <w:sz w:val="24"/>
          <w:szCs w:val="24"/>
          <w:lang w:eastAsia="en-GB"/>
        </w:rPr>
        <w:t>hat needs to be hidden, but, in a way, its opposite, i.e. the failure to live</w:t>
      </w:r>
      <w:r w:rsidR="000D5B6A">
        <w:rPr>
          <w:rFonts w:ascii="Century Gothic" w:eastAsia="Times New Roman" w:hAnsi="Century Gothic" w:cs="Arial"/>
          <w:color w:val="222222"/>
          <w:sz w:val="24"/>
          <w:szCs w:val="24"/>
          <w:lang w:eastAsia="en-GB"/>
        </w:rPr>
        <w:t xml:space="preserve"> in absolute, totally unbounded</w:t>
      </w:r>
      <w:r w:rsidR="00A922F0" w:rsidRPr="00683B19">
        <w:rPr>
          <w:rFonts w:ascii="Century Gothic" w:eastAsia="Times New Roman" w:hAnsi="Century Gothic" w:cs="Arial"/>
          <w:color w:val="222222"/>
          <w:sz w:val="24"/>
          <w:szCs w:val="24"/>
          <w:lang w:eastAsia="en-GB"/>
        </w:rPr>
        <w:t xml:space="preserve"> sovereignty. </w:t>
      </w:r>
      <w:r w:rsidR="000D625C" w:rsidRPr="00683B19">
        <w:rPr>
          <w:rFonts w:ascii="Century Gothic" w:eastAsia="Times New Roman" w:hAnsi="Century Gothic" w:cs="Arial"/>
          <w:color w:val="222222"/>
          <w:sz w:val="24"/>
          <w:szCs w:val="24"/>
          <w:lang w:eastAsia="en-GB"/>
        </w:rPr>
        <w:t>It is here that psychoanalysis is able –and should be able- to</w:t>
      </w:r>
      <w:r w:rsidRPr="00683B19">
        <w:rPr>
          <w:rFonts w:ascii="Century Gothic" w:eastAsia="Times New Roman" w:hAnsi="Century Gothic" w:cs="Arial"/>
          <w:color w:val="222222"/>
          <w:sz w:val="24"/>
          <w:szCs w:val="24"/>
          <w:lang w:eastAsia="en-GB"/>
        </w:rPr>
        <w:t xml:space="preserve"> reclaim </w:t>
      </w:r>
      <w:r w:rsidR="006164BA">
        <w:rPr>
          <w:rFonts w:ascii="Century Gothic" w:eastAsia="Times New Roman" w:hAnsi="Century Gothic" w:cs="Arial"/>
          <w:color w:val="222222"/>
          <w:sz w:val="24"/>
          <w:szCs w:val="24"/>
          <w:lang w:eastAsia="en-GB"/>
        </w:rPr>
        <w:t xml:space="preserve">some of </w:t>
      </w:r>
      <w:r w:rsidRPr="00683B19">
        <w:rPr>
          <w:rFonts w:ascii="Century Gothic" w:eastAsia="Times New Roman" w:hAnsi="Century Gothic" w:cs="Arial"/>
          <w:color w:val="222222"/>
          <w:sz w:val="24"/>
          <w:szCs w:val="24"/>
          <w:lang w:eastAsia="en-GB"/>
        </w:rPr>
        <w:t>its usefulness.</w:t>
      </w:r>
    </w:p>
    <w:p w:rsidR="00152FA1" w:rsidRPr="00683B19" w:rsidRDefault="00152FA1" w:rsidP="00CE03AE">
      <w:pPr>
        <w:shd w:val="clear" w:color="auto" w:fill="FFFFFF"/>
        <w:spacing w:after="0" w:line="480" w:lineRule="auto"/>
        <w:jc w:val="both"/>
        <w:rPr>
          <w:rFonts w:ascii="Century Gothic" w:eastAsia="Times New Roman" w:hAnsi="Century Gothic" w:cs="Arial"/>
          <w:color w:val="222222"/>
          <w:sz w:val="24"/>
          <w:szCs w:val="24"/>
          <w:lang w:eastAsia="en-GB"/>
        </w:rPr>
      </w:pPr>
    </w:p>
    <w:p w:rsidR="003D7CE5" w:rsidRPr="00683B19" w:rsidRDefault="003D7CE5" w:rsidP="00AE162A">
      <w:pPr>
        <w:shd w:val="clear" w:color="auto" w:fill="FFFFFF"/>
        <w:spacing w:after="0" w:line="480" w:lineRule="auto"/>
        <w:jc w:val="center"/>
        <w:rPr>
          <w:rFonts w:ascii="Century Gothic" w:eastAsia="Times New Roman" w:hAnsi="Century Gothic" w:cs="Arial"/>
          <w:b/>
          <w:color w:val="222222"/>
          <w:sz w:val="24"/>
          <w:szCs w:val="24"/>
          <w:lang w:eastAsia="en-GB"/>
        </w:rPr>
      </w:pPr>
      <w:r w:rsidRPr="00683B19">
        <w:rPr>
          <w:rFonts w:ascii="Century Gothic" w:eastAsia="Times New Roman" w:hAnsi="Century Gothic" w:cs="Arial"/>
          <w:b/>
          <w:color w:val="222222"/>
          <w:sz w:val="24"/>
          <w:szCs w:val="24"/>
          <w:lang w:eastAsia="en-GB"/>
        </w:rPr>
        <w:t>The Heroic Slayer of Evil in his Cell</w:t>
      </w:r>
    </w:p>
    <w:p w:rsidR="00F94BB1" w:rsidRPr="00683B19" w:rsidRDefault="00421632" w:rsidP="00CE03AE">
      <w:pPr>
        <w:shd w:val="clear" w:color="auto" w:fill="FFFFFF"/>
        <w:spacing w:after="0" w:line="480" w:lineRule="auto"/>
        <w:jc w:val="both"/>
        <w:rPr>
          <w:rFonts w:ascii="Century Gothic" w:eastAsia="Times New Roman" w:hAnsi="Century Gothic" w:cs="Arial"/>
          <w:color w:val="222222"/>
          <w:sz w:val="24"/>
          <w:szCs w:val="24"/>
          <w:lang w:eastAsia="en-GB"/>
        </w:rPr>
      </w:pPr>
      <w:r w:rsidRPr="00683B19">
        <w:rPr>
          <w:rFonts w:ascii="Century Gothic" w:eastAsia="Times New Roman" w:hAnsi="Century Gothic" w:cs="Arial"/>
          <w:color w:val="222222"/>
          <w:sz w:val="24"/>
          <w:szCs w:val="24"/>
          <w:lang w:eastAsia="en-GB"/>
        </w:rPr>
        <w:t>Let us now move to our</w:t>
      </w:r>
      <w:r w:rsidR="00DD63F4">
        <w:rPr>
          <w:rFonts w:ascii="Century Gothic" w:eastAsia="Times New Roman" w:hAnsi="Century Gothic" w:cs="Arial"/>
          <w:color w:val="222222"/>
          <w:sz w:val="24"/>
          <w:szCs w:val="24"/>
          <w:lang w:eastAsia="en-GB"/>
        </w:rPr>
        <w:t xml:space="preserve"> next theme, </w:t>
      </w:r>
      <w:proofErr w:type="spellStart"/>
      <w:r w:rsidR="00DD63F4">
        <w:rPr>
          <w:rFonts w:ascii="Century Gothic" w:eastAsia="Times New Roman" w:hAnsi="Century Gothic" w:cs="Arial"/>
          <w:color w:val="222222"/>
          <w:sz w:val="24"/>
          <w:szCs w:val="24"/>
          <w:lang w:eastAsia="en-GB"/>
        </w:rPr>
        <w:t>Salafi</w:t>
      </w:r>
      <w:proofErr w:type="spellEnd"/>
      <w:r w:rsidRPr="00683B19">
        <w:rPr>
          <w:rFonts w:ascii="Century Gothic" w:eastAsia="Times New Roman" w:hAnsi="Century Gothic" w:cs="Arial"/>
          <w:color w:val="222222"/>
          <w:sz w:val="24"/>
          <w:szCs w:val="24"/>
          <w:lang w:eastAsia="en-GB"/>
        </w:rPr>
        <w:t xml:space="preserve"> </w:t>
      </w:r>
      <w:proofErr w:type="spellStart"/>
      <w:r w:rsidR="000A5916">
        <w:rPr>
          <w:rFonts w:ascii="Century Gothic" w:eastAsia="Times New Roman" w:hAnsi="Century Gothic" w:cs="Arial"/>
          <w:color w:val="222222"/>
          <w:sz w:val="24"/>
          <w:szCs w:val="24"/>
          <w:lang w:eastAsia="en-GB"/>
        </w:rPr>
        <w:t>jihadism</w:t>
      </w:r>
      <w:proofErr w:type="spellEnd"/>
      <w:r w:rsidR="000A5916">
        <w:rPr>
          <w:rFonts w:ascii="Century Gothic" w:eastAsia="Times New Roman" w:hAnsi="Century Gothic" w:cs="Arial"/>
          <w:color w:val="222222"/>
          <w:sz w:val="24"/>
          <w:szCs w:val="24"/>
          <w:lang w:eastAsia="en-GB"/>
        </w:rPr>
        <w:t xml:space="preserve"> and </w:t>
      </w:r>
      <w:r w:rsidRPr="00683B19">
        <w:rPr>
          <w:rFonts w:ascii="Century Gothic" w:eastAsia="Times New Roman" w:hAnsi="Century Gothic" w:cs="Arial"/>
          <w:color w:val="222222"/>
          <w:sz w:val="24"/>
          <w:szCs w:val="24"/>
          <w:lang w:eastAsia="en-GB"/>
        </w:rPr>
        <w:t>terrorism and its corollary of ‘</w:t>
      </w:r>
      <w:r w:rsidR="00E11DF8">
        <w:rPr>
          <w:rFonts w:ascii="Century Gothic" w:eastAsia="Times New Roman" w:hAnsi="Century Gothic" w:cs="Arial"/>
          <w:color w:val="222222"/>
          <w:sz w:val="24"/>
          <w:szCs w:val="24"/>
          <w:lang w:eastAsia="en-GB"/>
        </w:rPr>
        <w:t>radicalisation</w:t>
      </w:r>
      <w:r w:rsidRPr="00683B19">
        <w:rPr>
          <w:rFonts w:ascii="Century Gothic" w:eastAsia="Times New Roman" w:hAnsi="Century Gothic" w:cs="Arial"/>
          <w:color w:val="222222"/>
          <w:sz w:val="24"/>
          <w:szCs w:val="24"/>
          <w:lang w:eastAsia="en-GB"/>
        </w:rPr>
        <w:t>’ in particular. One could ask oneself: what is the terrorist thinking, there, on his (or her, but henceforth: his)</w:t>
      </w:r>
      <w:r w:rsidR="00DD63F4">
        <w:rPr>
          <w:rFonts w:ascii="Century Gothic" w:eastAsia="Times New Roman" w:hAnsi="Century Gothic" w:cs="Arial"/>
          <w:color w:val="222222"/>
          <w:sz w:val="24"/>
          <w:szCs w:val="24"/>
          <w:lang w:eastAsia="en-GB"/>
        </w:rPr>
        <w:t xml:space="preserve"> own, in his</w:t>
      </w:r>
      <w:r w:rsidRPr="00683B19">
        <w:rPr>
          <w:rFonts w:ascii="Century Gothic" w:eastAsia="Times New Roman" w:hAnsi="Century Gothic" w:cs="Arial"/>
          <w:color w:val="222222"/>
          <w:sz w:val="24"/>
          <w:szCs w:val="24"/>
          <w:lang w:eastAsia="en-GB"/>
        </w:rPr>
        <w:t xml:space="preserve"> cell? What is going on in his head? How, in his cell, is he </w:t>
      </w:r>
      <w:r w:rsidR="00B46637" w:rsidRPr="00683B19">
        <w:rPr>
          <w:rFonts w:ascii="Century Gothic" w:eastAsia="Times New Roman" w:hAnsi="Century Gothic" w:cs="Arial"/>
          <w:color w:val="222222"/>
          <w:sz w:val="24"/>
          <w:szCs w:val="24"/>
          <w:lang w:eastAsia="en-GB"/>
        </w:rPr>
        <w:t xml:space="preserve">contemplating his actions, </w:t>
      </w:r>
      <w:r w:rsidR="00DD63F4">
        <w:rPr>
          <w:rFonts w:ascii="Century Gothic" w:eastAsia="Times New Roman" w:hAnsi="Century Gothic" w:cs="Arial"/>
          <w:color w:val="222222"/>
          <w:sz w:val="24"/>
          <w:szCs w:val="24"/>
          <w:lang w:eastAsia="en-GB"/>
        </w:rPr>
        <w:t xml:space="preserve">his </w:t>
      </w:r>
      <w:r w:rsidR="00B46637" w:rsidRPr="00683B19">
        <w:rPr>
          <w:rFonts w:ascii="Century Gothic" w:eastAsia="Times New Roman" w:hAnsi="Century Gothic" w:cs="Arial"/>
          <w:color w:val="222222"/>
          <w:sz w:val="24"/>
          <w:szCs w:val="24"/>
          <w:lang w:eastAsia="en-GB"/>
        </w:rPr>
        <w:t xml:space="preserve">capture, his life in prison, and his relation to the world, both inside, and beyond the prison walls. And what was he thinking, and feeling, in that other cell, i.e. the cell of men (and women) who had found each other on the path of </w:t>
      </w:r>
      <w:r w:rsidR="00E11DF8">
        <w:rPr>
          <w:rFonts w:ascii="Century Gothic" w:eastAsia="Times New Roman" w:hAnsi="Century Gothic" w:cs="Arial"/>
          <w:color w:val="222222"/>
          <w:sz w:val="24"/>
          <w:szCs w:val="24"/>
          <w:lang w:eastAsia="en-GB"/>
        </w:rPr>
        <w:t>radicalisation</w:t>
      </w:r>
      <w:r w:rsidR="00B46637" w:rsidRPr="00683B19">
        <w:rPr>
          <w:rFonts w:ascii="Century Gothic" w:eastAsia="Times New Roman" w:hAnsi="Century Gothic" w:cs="Arial"/>
          <w:color w:val="222222"/>
          <w:sz w:val="24"/>
          <w:szCs w:val="24"/>
          <w:lang w:eastAsia="en-GB"/>
        </w:rPr>
        <w:t xml:space="preserve">, and who at some point decided </w:t>
      </w:r>
      <w:r w:rsidR="00DD63F4">
        <w:rPr>
          <w:rFonts w:ascii="Century Gothic" w:eastAsia="Times New Roman" w:hAnsi="Century Gothic" w:cs="Arial"/>
          <w:color w:val="222222"/>
          <w:sz w:val="24"/>
          <w:szCs w:val="24"/>
          <w:lang w:eastAsia="en-GB"/>
        </w:rPr>
        <w:t xml:space="preserve">to </w:t>
      </w:r>
      <w:r w:rsidR="00B46637" w:rsidRPr="00683B19">
        <w:rPr>
          <w:rFonts w:ascii="Century Gothic" w:eastAsia="Times New Roman" w:hAnsi="Century Gothic" w:cs="Arial"/>
          <w:color w:val="222222"/>
          <w:sz w:val="24"/>
          <w:szCs w:val="24"/>
          <w:lang w:eastAsia="en-GB"/>
        </w:rPr>
        <w:t xml:space="preserve">embark upon this Great Undertaking. What were they thinking? What were they saying to one another? And more importantly: what were they not saying? What were they hiding from each other? What was it that they were keeping to themselves? </w:t>
      </w:r>
      <w:r w:rsidR="00F94BB1" w:rsidRPr="00683B19">
        <w:rPr>
          <w:rFonts w:ascii="Century Gothic" w:eastAsia="Times New Roman" w:hAnsi="Century Gothic" w:cs="Arial"/>
          <w:color w:val="222222"/>
          <w:sz w:val="24"/>
          <w:szCs w:val="24"/>
          <w:lang w:eastAsia="en-GB"/>
        </w:rPr>
        <w:t xml:space="preserve">How were they deluding </w:t>
      </w:r>
      <w:r w:rsidR="00B26E23">
        <w:rPr>
          <w:rFonts w:ascii="Century Gothic" w:eastAsia="Times New Roman" w:hAnsi="Century Gothic" w:cs="Arial"/>
          <w:color w:val="222222"/>
          <w:sz w:val="24"/>
          <w:szCs w:val="24"/>
          <w:lang w:eastAsia="en-GB"/>
        </w:rPr>
        <w:t xml:space="preserve">both </w:t>
      </w:r>
      <w:r w:rsidR="00F94BB1" w:rsidRPr="00683B19">
        <w:rPr>
          <w:rFonts w:ascii="Century Gothic" w:eastAsia="Times New Roman" w:hAnsi="Century Gothic" w:cs="Arial"/>
          <w:color w:val="222222"/>
          <w:sz w:val="24"/>
          <w:szCs w:val="24"/>
          <w:lang w:eastAsia="en-GB"/>
        </w:rPr>
        <w:t xml:space="preserve">themselves, and their fellow travellers? What, in short, </w:t>
      </w:r>
      <w:r w:rsidR="00DD63F4">
        <w:rPr>
          <w:rFonts w:ascii="Century Gothic" w:eastAsia="Times New Roman" w:hAnsi="Century Gothic" w:cs="Arial"/>
          <w:color w:val="222222"/>
          <w:sz w:val="24"/>
          <w:szCs w:val="24"/>
          <w:lang w:eastAsia="en-GB"/>
        </w:rPr>
        <w:t xml:space="preserve">and to evoke Sullivan’s views, were and </w:t>
      </w:r>
      <w:r w:rsidR="00F94BB1" w:rsidRPr="00683B19">
        <w:rPr>
          <w:rFonts w:ascii="Century Gothic" w:eastAsia="Times New Roman" w:hAnsi="Century Gothic" w:cs="Arial"/>
          <w:color w:val="222222"/>
          <w:sz w:val="24"/>
          <w:szCs w:val="24"/>
          <w:lang w:eastAsia="en-GB"/>
        </w:rPr>
        <w:t>are the hidden depths in cells?</w:t>
      </w:r>
    </w:p>
    <w:p w:rsidR="00B77721" w:rsidRDefault="00683B19" w:rsidP="00CE03AE">
      <w:pPr>
        <w:spacing w:after="0" w:line="480" w:lineRule="auto"/>
        <w:jc w:val="both"/>
        <w:rPr>
          <w:rFonts w:ascii="Century Gothic" w:hAnsi="Century Gothic"/>
          <w:sz w:val="24"/>
          <w:szCs w:val="24"/>
        </w:rPr>
      </w:pPr>
      <w:r>
        <w:rPr>
          <w:rFonts w:ascii="Century Gothic" w:hAnsi="Century Gothic"/>
          <w:sz w:val="24"/>
          <w:szCs w:val="24"/>
        </w:rPr>
        <w:t xml:space="preserve">Such questions are rarely asked by policy makers, practitioners and academics. </w:t>
      </w:r>
      <w:r w:rsidRPr="00683B19">
        <w:rPr>
          <w:rFonts w:ascii="Century Gothic" w:hAnsi="Century Gothic"/>
          <w:sz w:val="24"/>
          <w:szCs w:val="24"/>
        </w:rPr>
        <w:t xml:space="preserve">A focus on </w:t>
      </w:r>
      <w:r>
        <w:rPr>
          <w:rFonts w:ascii="Century Gothic" w:hAnsi="Century Gothic"/>
          <w:sz w:val="24"/>
          <w:szCs w:val="24"/>
        </w:rPr>
        <w:t>the psycho-dynamics of delusion is</w:t>
      </w:r>
      <w:r w:rsidRPr="00683B19">
        <w:rPr>
          <w:rFonts w:ascii="Century Gothic" w:hAnsi="Century Gothic"/>
          <w:sz w:val="24"/>
          <w:szCs w:val="24"/>
        </w:rPr>
        <w:t xml:space="preserve"> largely lacking in current counter-terrorism strategies, and, </w:t>
      </w:r>
      <w:r>
        <w:rPr>
          <w:rFonts w:ascii="Century Gothic" w:hAnsi="Century Gothic"/>
          <w:sz w:val="24"/>
          <w:szCs w:val="24"/>
        </w:rPr>
        <w:t>one</w:t>
      </w:r>
      <w:r w:rsidRPr="00683B19">
        <w:rPr>
          <w:rFonts w:ascii="Century Gothic" w:hAnsi="Century Gothic"/>
          <w:sz w:val="24"/>
          <w:szCs w:val="24"/>
        </w:rPr>
        <w:t xml:space="preserve"> suspect</w:t>
      </w:r>
      <w:r>
        <w:rPr>
          <w:rFonts w:ascii="Century Gothic" w:hAnsi="Century Gothic"/>
          <w:sz w:val="24"/>
          <w:szCs w:val="24"/>
        </w:rPr>
        <w:t>s</w:t>
      </w:r>
      <w:r w:rsidRPr="00683B19">
        <w:rPr>
          <w:rFonts w:ascii="Century Gothic" w:hAnsi="Century Gothic"/>
          <w:sz w:val="24"/>
          <w:szCs w:val="24"/>
        </w:rPr>
        <w:t xml:space="preserve">, in concrete interventions with </w:t>
      </w:r>
      <w:r>
        <w:rPr>
          <w:rFonts w:ascii="Century Gothic" w:hAnsi="Century Gothic"/>
          <w:sz w:val="24"/>
          <w:szCs w:val="24"/>
        </w:rPr>
        <w:t>individuals and groups as well</w:t>
      </w:r>
      <w:r w:rsidRPr="00683B19">
        <w:rPr>
          <w:rFonts w:ascii="Century Gothic" w:hAnsi="Century Gothic"/>
          <w:sz w:val="24"/>
          <w:szCs w:val="24"/>
        </w:rPr>
        <w:t xml:space="preserve">. </w:t>
      </w:r>
      <w:r>
        <w:rPr>
          <w:rFonts w:ascii="Century Gothic" w:hAnsi="Century Gothic"/>
          <w:sz w:val="24"/>
          <w:szCs w:val="24"/>
        </w:rPr>
        <w:t>Let us take the UK government’s counter-terrorism strategy</w:t>
      </w:r>
      <w:r w:rsidR="00E9568C">
        <w:rPr>
          <w:rFonts w:ascii="Century Gothic" w:hAnsi="Century Gothic"/>
          <w:sz w:val="24"/>
          <w:szCs w:val="24"/>
        </w:rPr>
        <w:t xml:space="preserve"> (2011 and 2015)</w:t>
      </w:r>
      <w:r>
        <w:rPr>
          <w:rFonts w:ascii="Century Gothic" w:hAnsi="Century Gothic"/>
          <w:sz w:val="24"/>
          <w:szCs w:val="24"/>
        </w:rPr>
        <w:t xml:space="preserve">. </w:t>
      </w:r>
      <w:r w:rsidRPr="00683B19">
        <w:rPr>
          <w:rFonts w:ascii="Century Gothic" w:hAnsi="Century Gothic"/>
          <w:sz w:val="24"/>
          <w:szCs w:val="24"/>
        </w:rPr>
        <w:t xml:space="preserve">In the </w:t>
      </w:r>
      <w:r>
        <w:rPr>
          <w:rFonts w:ascii="Century Gothic" w:hAnsi="Century Gothic"/>
          <w:sz w:val="24"/>
          <w:szCs w:val="24"/>
        </w:rPr>
        <w:t>‘</w:t>
      </w:r>
      <w:r w:rsidRPr="00683B19">
        <w:rPr>
          <w:rFonts w:ascii="Century Gothic" w:hAnsi="Century Gothic"/>
          <w:sz w:val="24"/>
          <w:szCs w:val="24"/>
        </w:rPr>
        <w:t>P</w:t>
      </w:r>
      <w:r>
        <w:rPr>
          <w:rFonts w:ascii="Century Gothic" w:hAnsi="Century Gothic"/>
          <w:sz w:val="24"/>
          <w:szCs w:val="24"/>
        </w:rPr>
        <w:t>revent’</w:t>
      </w:r>
      <w:r w:rsidRPr="00683B19">
        <w:rPr>
          <w:rFonts w:ascii="Century Gothic" w:hAnsi="Century Gothic"/>
          <w:sz w:val="24"/>
          <w:szCs w:val="24"/>
        </w:rPr>
        <w:t xml:space="preserve"> part of its broader </w:t>
      </w:r>
      <w:r>
        <w:rPr>
          <w:rFonts w:ascii="Century Gothic" w:hAnsi="Century Gothic"/>
          <w:sz w:val="24"/>
          <w:szCs w:val="24"/>
        </w:rPr>
        <w:t>s</w:t>
      </w:r>
      <w:r w:rsidRPr="00683B19">
        <w:rPr>
          <w:rFonts w:ascii="Century Gothic" w:hAnsi="Century Gothic"/>
          <w:sz w:val="24"/>
          <w:szCs w:val="24"/>
        </w:rPr>
        <w:t xml:space="preserve">trategy de-radicalisation efforts </w:t>
      </w:r>
      <w:r w:rsidR="00C03F6C">
        <w:rPr>
          <w:rFonts w:ascii="Century Gothic" w:hAnsi="Century Gothic"/>
          <w:sz w:val="24"/>
          <w:szCs w:val="24"/>
        </w:rPr>
        <w:t>are viewed</w:t>
      </w:r>
      <w:r w:rsidRPr="00683B19">
        <w:rPr>
          <w:rFonts w:ascii="Century Gothic" w:hAnsi="Century Gothic"/>
          <w:sz w:val="24"/>
          <w:szCs w:val="24"/>
        </w:rPr>
        <w:t xml:space="preserve"> as a matter of monitoring and controlling access to extremist “ideologies”, of “challenging extremist ideas”, and of “disproving the claims made by terrorists”. The Government is of course aware of the fact that terrorist intent and action often emerge in the context of “grievances” (whether personal, economic or political) which are then exploited by “</w:t>
      </w:r>
      <w:proofErr w:type="spellStart"/>
      <w:r w:rsidRPr="00683B19">
        <w:rPr>
          <w:rFonts w:ascii="Century Gothic" w:hAnsi="Century Gothic"/>
          <w:sz w:val="24"/>
          <w:szCs w:val="24"/>
        </w:rPr>
        <w:t>radicalisers</w:t>
      </w:r>
      <w:proofErr w:type="spellEnd"/>
      <w:r w:rsidRPr="00683B19">
        <w:rPr>
          <w:rFonts w:ascii="Century Gothic" w:hAnsi="Century Gothic"/>
          <w:sz w:val="24"/>
          <w:szCs w:val="24"/>
        </w:rPr>
        <w:t xml:space="preserve">”. At the heart of the Government’s </w:t>
      </w:r>
      <w:r w:rsidR="00C114E3">
        <w:rPr>
          <w:rFonts w:ascii="Century Gothic" w:hAnsi="Century Gothic"/>
          <w:sz w:val="24"/>
          <w:szCs w:val="24"/>
        </w:rPr>
        <w:t xml:space="preserve">prevention </w:t>
      </w:r>
      <w:r w:rsidR="003A218E">
        <w:rPr>
          <w:rFonts w:ascii="Century Gothic" w:hAnsi="Century Gothic"/>
          <w:sz w:val="24"/>
          <w:szCs w:val="24"/>
        </w:rPr>
        <w:t>strategy</w:t>
      </w:r>
      <w:r w:rsidRPr="00683B19">
        <w:rPr>
          <w:rFonts w:ascii="Century Gothic" w:hAnsi="Century Gothic"/>
          <w:sz w:val="24"/>
          <w:szCs w:val="24"/>
        </w:rPr>
        <w:t xml:space="preserve"> is the basic idea that terrorist intention and action can be prevented by providing “advice and support” to “vulnerable” individuals who, bearing all kinds of “grievances”, are “at risk” of radicalisation, so as to “integrate” them better in their social environment, thus making them less inclined to look for a sense of belo</w:t>
      </w:r>
      <w:r w:rsidR="00C114E3">
        <w:rPr>
          <w:rFonts w:ascii="Century Gothic" w:hAnsi="Century Gothic"/>
          <w:sz w:val="24"/>
          <w:szCs w:val="24"/>
        </w:rPr>
        <w:t>nging in “extremist ideologies”.</w:t>
      </w:r>
      <w:r w:rsidRPr="00683B19">
        <w:rPr>
          <w:rFonts w:ascii="Century Gothic" w:hAnsi="Century Gothic"/>
          <w:sz w:val="24"/>
          <w:szCs w:val="24"/>
        </w:rPr>
        <w:t xml:space="preserve"> One </w:t>
      </w:r>
      <w:r w:rsidR="00C114E3">
        <w:rPr>
          <w:rFonts w:ascii="Century Gothic" w:hAnsi="Century Gothic"/>
          <w:sz w:val="24"/>
          <w:szCs w:val="24"/>
        </w:rPr>
        <w:t>finds</w:t>
      </w:r>
      <w:r w:rsidRPr="00683B19">
        <w:rPr>
          <w:rFonts w:ascii="Century Gothic" w:hAnsi="Century Gothic"/>
          <w:sz w:val="24"/>
          <w:szCs w:val="24"/>
        </w:rPr>
        <w:t xml:space="preserve"> similar ideas in much of the criminological literature on terrorism. In Agnew’s general strain theory of terrorism (2010) for example terrorist intent and action are explained by focusing on one specific kind of “grievance”, i.e. the sense that many who engage in terrorist activity seem to have –whether that sense is rooted in real experience or in the imagination is largely irrelevant here- that they are part of a persecuted group that suffers tremendously under the heel of a dark and malicious force which then has to be fought at all cost. Justifications for terrorist intent are then produced and circulated, and in turn those will then facilitate the transit</w:t>
      </w:r>
      <w:r w:rsidR="00AB0719">
        <w:rPr>
          <w:rFonts w:ascii="Century Gothic" w:hAnsi="Century Gothic"/>
          <w:sz w:val="24"/>
          <w:szCs w:val="24"/>
        </w:rPr>
        <w:t>ion from intent to action (</w:t>
      </w:r>
      <w:r w:rsidRPr="00683B19">
        <w:rPr>
          <w:rFonts w:ascii="Century Gothic" w:hAnsi="Century Gothic"/>
          <w:sz w:val="24"/>
          <w:szCs w:val="24"/>
        </w:rPr>
        <w:t xml:space="preserve">Cottee, 2009 and 2010). </w:t>
      </w:r>
      <w:r w:rsidR="00B77721">
        <w:rPr>
          <w:rFonts w:ascii="Century Gothic" w:hAnsi="Century Gothic"/>
          <w:sz w:val="24"/>
          <w:szCs w:val="24"/>
        </w:rPr>
        <w:t>Within the overall framework of the above counter-terrorism strategy, i</w:t>
      </w:r>
      <w:r w:rsidR="00B77721" w:rsidRPr="00683B19">
        <w:rPr>
          <w:rFonts w:ascii="Century Gothic" w:hAnsi="Century Gothic"/>
          <w:sz w:val="24"/>
          <w:szCs w:val="24"/>
        </w:rPr>
        <w:t xml:space="preserve">t is these justifications </w:t>
      </w:r>
      <w:r w:rsidR="00B77721">
        <w:rPr>
          <w:rFonts w:ascii="Century Gothic" w:hAnsi="Century Gothic"/>
          <w:sz w:val="24"/>
          <w:szCs w:val="24"/>
        </w:rPr>
        <w:t xml:space="preserve">that </w:t>
      </w:r>
      <w:r w:rsidR="00B77721" w:rsidRPr="00683B19">
        <w:rPr>
          <w:rFonts w:ascii="Century Gothic" w:hAnsi="Century Gothic"/>
          <w:sz w:val="24"/>
          <w:szCs w:val="24"/>
        </w:rPr>
        <w:t xml:space="preserve">could, and should, </w:t>
      </w:r>
      <w:r w:rsidR="00B77721">
        <w:rPr>
          <w:rFonts w:ascii="Century Gothic" w:hAnsi="Century Gothic"/>
          <w:sz w:val="24"/>
          <w:szCs w:val="24"/>
        </w:rPr>
        <w:t xml:space="preserve">be </w:t>
      </w:r>
      <w:r w:rsidR="00B77721" w:rsidRPr="00683B19">
        <w:rPr>
          <w:rFonts w:ascii="Century Gothic" w:hAnsi="Century Gothic"/>
          <w:sz w:val="24"/>
          <w:szCs w:val="24"/>
        </w:rPr>
        <w:t>target</w:t>
      </w:r>
      <w:r w:rsidR="00B77721">
        <w:rPr>
          <w:rFonts w:ascii="Century Gothic" w:hAnsi="Century Gothic"/>
          <w:sz w:val="24"/>
          <w:szCs w:val="24"/>
        </w:rPr>
        <w:t>ed</w:t>
      </w:r>
      <w:r w:rsidR="00B77721" w:rsidRPr="00683B19">
        <w:rPr>
          <w:rFonts w:ascii="Century Gothic" w:hAnsi="Century Gothic"/>
          <w:sz w:val="24"/>
          <w:szCs w:val="24"/>
        </w:rPr>
        <w:t xml:space="preserve">. </w:t>
      </w:r>
      <w:r w:rsidRPr="00683B19">
        <w:rPr>
          <w:rFonts w:ascii="Century Gothic" w:hAnsi="Century Gothic"/>
          <w:sz w:val="24"/>
          <w:szCs w:val="24"/>
        </w:rPr>
        <w:t>The very fact of the existence of such justifications is</w:t>
      </w:r>
      <w:r w:rsidR="00AB0719">
        <w:rPr>
          <w:rFonts w:ascii="Century Gothic" w:hAnsi="Century Gothic"/>
          <w:sz w:val="24"/>
          <w:szCs w:val="24"/>
        </w:rPr>
        <w:t xml:space="preserve"> then</w:t>
      </w:r>
      <w:r w:rsidRPr="00683B19">
        <w:rPr>
          <w:rFonts w:ascii="Century Gothic" w:hAnsi="Century Gothic"/>
          <w:sz w:val="24"/>
          <w:szCs w:val="24"/>
        </w:rPr>
        <w:t xml:space="preserve">, to some extent at least, </w:t>
      </w:r>
      <w:r w:rsidR="00AB0719">
        <w:rPr>
          <w:rFonts w:ascii="Century Gothic" w:hAnsi="Century Gothic"/>
          <w:sz w:val="24"/>
          <w:szCs w:val="24"/>
        </w:rPr>
        <w:t xml:space="preserve">taken as </w:t>
      </w:r>
      <w:r w:rsidRPr="00683B19">
        <w:rPr>
          <w:rFonts w:ascii="Century Gothic" w:hAnsi="Century Gothic"/>
          <w:sz w:val="24"/>
          <w:szCs w:val="24"/>
        </w:rPr>
        <w:t>evidence of the origins of terrorist motivation, i.e. a frustrated but somehow enduring moral bond with</w:t>
      </w:r>
      <w:r w:rsidR="00D83CC5">
        <w:rPr>
          <w:rFonts w:ascii="Century Gothic" w:hAnsi="Century Gothic"/>
          <w:sz w:val="24"/>
          <w:szCs w:val="24"/>
        </w:rPr>
        <w:t>, and desire “to belong” to</w:t>
      </w:r>
      <w:r w:rsidRPr="00683B19">
        <w:rPr>
          <w:rFonts w:ascii="Century Gothic" w:hAnsi="Century Gothic"/>
          <w:sz w:val="24"/>
          <w:szCs w:val="24"/>
        </w:rPr>
        <w:t xml:space="preserve"> the mainstream. </w:t>
      </w:r>
      <w:r w:rsidR="00B77721">
        <w:rPr>
          <w:rFonts w:ascii="Century Gothic" w:hAnsi="Century Gothic"/>
          <w:sz w:val="24"/>
          <w:szCs w:val="24"/>
        </w:rPr>
        <w:t xml:space="preserve">The question </w:t>
      </w:r>
      <w:r w:rsidR="003A218E">
        <w:rPr>
          <w:rFonts w:ascii="Century Gothic" w:hAnsi="Century Gothic"/>
          <w:sz w:val="24"/>
          <w:szCs w:val="24"/>
        </w:rPr>
        <w:t xml:space="preserve">however </w:t>
      </w:r>
      <w:r w:rsidR="00B77721">
        <w:rPr>
          <w:rFonts w:ascii="Century Gothic" w:hAnsi="Century Gothic"/>
          <w:sz w:val="24"/>
          <w:szCs w:val="24"/>
        </w:rPr>
        <w:t xml:space="preserve">that </w:t>
      </w:r>
      <w:r w:rsidR="003A218E">
        <w:rPr>
          <w:rFonts w:ascii="Century Gothic" w:hAnsi="Century Gothic"/>
          <w:sz w:val="24"/>
          <w:szCs w:val="24"/>
        </w:rPr>
        <w:t>is</w:t>
      </w:r>
      <w:r w:rsidR="00B77721">
        <w:rPr>
          <w:rFonts w:ascii="Century Gothic" w:hAnsi="Century Gothic"/>
          <w:sz w:val="24"/>
          <w:szCs w:val="24"/>
        </w:rPr>
        <w:t xml:space="preserve"> posed in this contribution, </w:t>
      </w:r>
      <w:r w:rsidR="008D305C">
        <w:rPr>
          <w:rFonts w:ascii="Century Gothic" w:hAnsi="Century Gothic"/>
          <w:sz w:val="24"/>
          <w:szCs w:val="24"/>
        </w:rPr>
        <w:t xml:space="preserve">evoking </w:t>
      </w:r>
      <w:r w:rsidR="00001BCA">
        <w:rPr>
          <w:rFonts w:ascii="Century Gothic" w:hAnsi="Century Gothic"/>
          <w:sz w:val="24"/>
          <w:szCs w:val="24"/>
        </w:rPr>
        <w:t>Van den Berg</w:t>
      </w:r>
      <w:r w:rsidR="008D305C">
        <w:rPr>
          <w:rFonts w:ascii="Century Gothic" w:hAnsi="Century Gothic"/>
          <w:sz w:val="24"/>
          <w:szCs w:val="24"/>
        </w:rPr>
        <w:t>,</w:t>
      </w:r>
      <w:r w:rsidR="00B77721">
        <w:rPr>
          <w:rFonts w:ascii="Century Gothic" w:hAnsi="Century Gothic"/>
          <w:sz w:val="24"/>
          <w:szCs w:val="24"/>
        </w:rPr>
        <w:t xml:space="preserve"> is: what does the mainstream</w:t>
      </w:r>
      <w:r w:rsidR="008D305C">
        <w:rPr>
          <w:rFonts w:ascii="Century Gothic" w:hAnsi="Century Gothic"/>
          <w:sz w:val="24"/>
          <w:szCs w:val="24"/>
        </w:rPr>
        <w:t>, culturally speaking,</w:t>
      </w:r>
      <w:r w:rsidR="00B77721">
        <w:rPr>
          <w:rFonts w:ascii="Century Gothic" w:hAnsi="Century Gothic"/>
          <w:sz w:val="24"/>
          <w:szCs w:val="24"/>
        </w:rPr>
        <w:t xml:space="preserve"> look like</w:t>
      </w:r>
      <w:r w:rsidR="00C03F6C">
        <w:rPr>
          <w:rFonts w:ascii="Century Gothic" w:hAnsi="Century Gothic"/>
          <w:sz w:val="24"/>
          <w:szCs w:val="24"/>
        </w:rPr>
        <w:t xml:space="preserve"> today</w:t>
      </w:r>
      <w:r w:rsidR="00B77721">
        <w:rPr>
          <w:rFonts w:ascii="Century Gothic" w:hAnsi="Century Gothic"/>
          <w:sz w:val="24"/>
          <w:szCs w:val="24"/>
        </w:rPr>
        <w:t>?</w:t>
      </w:r>
      <w:r w:rsidR="008D305C">
        <w:rPr>
          <w:rFonts w:ascii="Century Gothic" w:hAnsi="Century Gothic"/>
          <w:sz w:val="24"/>
          <w:szCs w:val="24"/>
        </w:rPr>
        <w:t xml:space="preserve"> What does its overall imaginary look and feel like? How is desire supposed to be flowing there? And where are its locations for frustration</w:t>
      </w:r>
      <w:r w:rsidR="00855BAC">
        <w:rPr>
          <w:rFonts w:ascii="Century Gothic" w:hAnsi="Century Gothic"/>
          <w:sz w:val="24"/>
          <w:szCs w:val="24"/>
        </w:rPr>
        <w:t xml:space="preserve"> to strike</w:t>
      </w:r>
      <w:r w:rsidR="008D305C">
        <w:rPr>
          <w:rFonts w:ascii="Century Gothic" w:hAnsi="Century Gothic"/>
          <w:sz w:val="24"/>
          <w:szCs w:val="24"/>
        </w:rPr>
        <w:t xml:space="preserve">, </w:t>
      </w:r>
      <w:r w:rsidR="00855BAC">
        <w:rPr>
          <w:rFonts w:ascii="Century Gothic" w:hAnsi="Century Gothic"/>
          <w:sz w:val="24"/>
          <w:szCs w:val="24"/>
        </w:rPr>
        <w:t>and for</w:t>
      </w:r>
      <w:r w:rsidR="008D305C">
        <w:rPr>
          <w:rFonts w:ascii="Century Gothic" w:hAnsi="Century Gothic"/>
          <w:sz w:val="24"/>
          <w:szCs w:val="24"/>
        </w:rPr>
        <w:t xml:space="preserve"> shame, or guilt, </w:t>
      </w:r>
      <w:r w:rsidR="00855BAC">
        <w:rPr>
          <w:rFonts w:ascii="Century Gothic" w:hAnsi="Century Gothic"/>
          <w:sz w:val="24"/>
          <w:szCs w:val="24"/>
        </w:rPr>
        <w:t xml:space="preserve">and ultimately, </w:t>
      </w:r>
      <w:r w:rsidR="001E2CBD">
        <w:rPr>
          <w:rFonts w:ascii="Century Gothic" w:hAnsi="Century Gothic"/>
          <w:sz w:val="24"/>
          <w:szCs w:val="24"/>
        </w:rPr>
        <w:t>self-</w:t>
      </w:r>
      <w:r w:rsidR="00855BAC">
        <w:rPr>
          <w:rFonts w:ascii="Century Gothic" w:hAnsi="Century Gothic"/>
          <w:sz w:val="24"/>
          <w:szCs w:val="24"/>
        </w:rPr>
        <w:t>de</w:t>
      </w:r>
      <w:r w:rsidR="00700EEF">
        <w:rPr>
          <w:rFonts w:ascii="Century Gothic" w:hAnsi="Century Gothic"/>
          <w:sz w:val="24"/>
          <w:szCs w:val="24"/>
        </w:rPr>
        <w:t>cepti</w:t>
      </w:r>
      <w:r w:rsidR="00855BAC">
        <w:rPr>
          <w:rFonts w:ascii="Century Gothic" w:hAnsi="Century Gothic"/>
          <w:sz w:val="24"/>
          <w:szCs w:val="24"/>
        </w:rPr>
        <w:t>on to emerge.</w:t>
      </w:r>
    </w:p>
    <w:p w:rsidR="00FE7850" w:rsidRDefault="00B77721" w:rsidP="00CE03AE">
      <w:pPr>
        <w:spacing w:after="0" w:line="480" w:lineRule="auto"/>
        <w:jc w:val="both"/>
        <w:rPr>
          <w:rFonts w:ascii="Century Gothic" w:hAnsi="Century Gothic"/>
          <w:sz w:val="24"/>
          <w:szCs w:val="24"/>
        </w:rPr>
      </w:pPr>
      <w:r>
        <w:rPr>
          <w:rFonts w:ascii="Century Gothic" w:hAnsi="Century Gothic"/>
          <w:sz w:val="24"/>
          <w:szCs w:val="24"/>
        </w:rPr>
        <w:t>L</w:t>
      </w:r>
      <w:r w:rsidR="00EE6CA7">
        <w:rPr>
          <w:rFonts w:ascii="Century Gothic" w:hAnsi="Century Gothic"/>
          <w:sz w:val="24"/>
          <w:szCs w:val="24"/>
        </w:rPr>
        <w:t xml:space="preserve">et us return to the terrorist in his cell. </w:t>
      </w:r>
      <w:r w:rsidR="00750263">
        <w:rPr>
          <w:rFonts w:ascii="Century Gothic" w:hAnsi="Century Gothic"/>
          <w:sz w:val="24"/>
          <w:szCs w:val="24"/>
        </w:rPr>
        <w:t>Having analysed about one hundred biographies of k</w:t>
      </w:r>
      <w:r w:rsidR="00562076">
        <w:rPr>
          <w:rFonts w:ascii="Century Gothic" w:hAnsi="Century Gothic"/>
          <w:sz w:val="24"/>
          <w:szCs w:val="24"/>
        </w:rPr>
        <w:t xml:space="preserve">nown French and Belgian </w:t>
      </w:r>
      <w:proofErr w:type="spellStart"/>
      <w:r w:rsidR="00562076">
        <w:rPr>
          <w:rFonts w:ascii="Century Gothic" w:hAnsi="Century Gothic"/>
          <w:sz w:val="24"/>
          <w:szCs w:val="24"/>
        </w:rPr>
        <w:t>Salafi</w:t>
      </w:r>
      <w:proofErr w:type="spellEnd"/>
      <w:r w:rsidR="00750263">
        <w:rPr>
          <w:rFonts w:ascii="Century Gothic" w:hAnsi="Century Gothic"/>
          <w:sz w:val="24"/>
          <w:szCs w:val="24"/>
        </w:rPr>
        <w:t xml:space="preserve"> terrorists and jihadists, French academic Olivier Roy (2017) notes a number of </w:t>
      </w:r>
      <w:r w:rsidR="00812ED1">
        <w:rPr>
          <w:rFonts w:ascii="Century Gothic" w:hAnsi="Century Gothic"/>
          <w:sz w:val="24"/>
          <w:szCs w:val="24"/>
        </w:rPr>
        <w:t>similarities between them.</w:t>
      </w:r>
      <w:r w:rsidR="000F66DB">
        <w:rPr>
          <w:rFonts w:ascii="Century Gothic" w:hAnsi="Century Gothic"/>
          <w:sz w:val="24"/>
          <w:szCs w:val="24"/>
        </w:rPr>
        <w:t xml:space="preserve"> They are no members of the downtrodden classes. Many of them were, before they </w:t>
      </w:r>
      <w:r w:rsidR="001E2CBD">
        <w:rPr>
          <w:rFonts w:ascii="Century Gothic" w:hAnsi="Century Gothic"/>
          <w:sz w:val="24"/>
          <w:szCs w:val="24"/>
        </w:rPr>
        <w:t xml:space="preserve">embarked upon the road to </w:t>
      </w:r>
      <w:proofErr w:type="spellStart"/>
      <w:r w:rsidR="0072009B">
        <w:rPr>
          <w:rFonts w:ascii="Century Gothic" w:hAnsi="Century Gothic"/>
          <w:sz w:val="24"/>
          <w:szCs w:val="24"/>
        </w:rPr>
        <w:t>j</w:t>
      </w:r>
      <w:r w:rsidR="00562076">
        <w:rPr>
          <w:rFonts w:ascii="Century Gothic" w:hAnsi="Century Gothic"/>
          <w:sz w:val="24"/>
          <w:szCs w:val="24"/>
        </w:rPr>
        <w:t>ihadism</w:t>
      </w:r>
      <w:proofErr w:type="spellEnd"/>
      <w:r w:rsidR="001E2CBD">
        <w:rPr>
          <w:rFonts w:ascii="Century Gothic" w:hAnsi="Century Gothic"/>
          <w:sz w:val="24"/>
          <w:szCs w:val="24"/>
        </w:rPr>
        <w:t xml:space="preserve"> and terrorism, “well integrated”, in a conventional sense, not just in their local areas, but also </w:t>
      </w:r>
      <w:r w:rsidR="00873575">
        <w:rPr>
          <w:rFonts w:ascii="Century Gothic" w:hAnsi="Century Gothic"/>
          <w:sz w:val="24"/>
          <w:szCs w:val="24"/>
        </w:rPr>
        <w:t>more generally. Many have a history of engagement in local petty crime, drink and drugs fuelled forms of crime in particular</w:t>
      </w:r>
      <w:r w:rsidR="00EB2920">
        <w:rPr>
          <w:rFonts w:ascii="Century Gothic" w:hAnsi="Century Gothic"/>
          <w:sz w:val="24"/>
          <w:szCs w:val="24"/>
        </w:rPr>
        <w:t xml:space="preserve"> though</w:t>
      </w:r>
      <w:r w:rsidR="00873575">
        <w:rPr>
          <w:rFonts w:ascii="Century Gothic" w:hAnsi="Century Gothic"/>
          <w:sz w:val="24"/>
          <w:szCs w:val="24"/>
        </w:rPr>
        <w:t xml:space="preserve">. Many are also highly educated, but were, before their entry into </w:t>
      </w:r>
      <w:proofErr w:type="spellStart"/>
      <w:r w:rsidR="00562076">
        <w:rPr>
          <w:rFonts w:ascii="Century Gothic" w:hAnsi="Century Gothic"/>
          <w:sz w:val="24"/>
          <w:szCs w:val="24"/>
        </w:rPr>
        <w:t>Salafi</w:t>
      </w:r>
      <w:proofErr w:type="spellEnd"/>
      <w:r w:rsidR="0072009B">
        <w:rPr>
          <w:rFonts w:ascii="Century Gothic" w:hAnsi="Century Gothic"/>
          <w:sz w:val="24"/>
          <w:szCs w:val="24"/>
        </w:rPr>
        <w:t xml:space="preserve"> </w:t>
      </w:r>
      <w:proofErr w:type="spellStart"/>
      <w:r w:rsidR="0072009B">
        <w:rPr>
          <w:rFonts w:ascii="Century Gothic" w:hAnsi="Century Gothic"/>
          <w:sz w:val="24"/>
          <w:szCs w:val="24"/>
        </w:rPr>
        <w:t>j</w:t>
      </w:r>
      <w:r w:rsidR="00873575">
        <w:rPr>
          <w:rFonts w:ascii="Century Gothic" w:hAnsi="Century Gothic"/>
          <w:sz w:val="24"/>
          <w:szCs w:val="24"/>
        </w:rPr>
        <w:t>ihadism</w:t>
      </w:r>
      <w:proofErr w:type="spellEnd"/>
      <w:r w:rsidR="00873575">
        <w:rPr>
          <w:rFonts w:ascii="Century Gothic" w:hAnsi="Century Gothic"/>
          <w:sz w:val="24"/>
          <w:szCs w:val="24"/>
        </w:rPr>
        <w:t>, largely ignorant about religion –including Islam- or about geo-political issues that are usually mentioned in connection with terrorist motivation.</w:t>
      </w:r>
      <w:r w:rsidR="0072009B">
        <w:rPr>
          <w:rFonts w:ascii="Century Gothic" w:hAnsi="Century Gothic"/>
          <w:sz w:val="24"/>
          <w:szCs w:val="24"/>
        </w:rPr>
        <w:t xml:space="preserve"> This ignorance remained largely intact even after</w:t>
      </w:r>
      <w:r w:rsidR="00480422">
        <w:rPr>
          <w:rFonts w:ascii="Century Gothic" w:hAnsi="Century Gothic"/>
          <w:sz w:val="24"/>
          <w:szCs w:val="24"/>
        </w:rPr>
        <w:t xml:space="preserve"> joining the jihadist cause. </w:t>
      </w:r>
      <w:r w:rsidR="0072009B">
        <w:rPr>
          <w:rFonts w:ascii="Century Gothic" w:hAnsi="Century Gothic"/>
          <w:sz w:val="24"/>
          <w:szCs w:val="24"/>
        </w:rPr>
        <w:t xml:space="preserve">In most cases their ‘conversion’ to </w:t>
      </w:r>
      <w:proofErr w:type="spellStart"/>
      <w:r w:rsidR="0072009B">
        <w:rPr>
          <w:rFonts w:ascii="Century Gothic" w:hAnsi="Century Gothic"/>
          <w:sz w:val="24"/>
          <w:szCs w:val="24"/>
        </w:rPr>
        <w:t>Salafism</w:t>
      </w:r>
      <w:proofErr w:type="spellEnd"/>
      <w:r w:rsidR="0072009B">
        <w:rPr>
          <w:rFonts w:ascii="Century Gothic" w:hAnsi="Century Gothic"/>
          <w:sz w:val="24"/>
          <w:szCs w:val="24"/>
        </w:rPr>
        <w:t xml:space="preserve">, then, did not originate during </w:t>
      </w:r>
      <w:r w:rsidR="00FB325B">
        <w:rPr>
          <w:rFonts w:ascii="Century Gothic" w:hAnsi="Century Gothic"/>
          <w:sz w:val="24"/>
          <w:szCs w:val="24"/>
        </w:rPr>
        <w:t xml:space="preserve">their </w:t>
      </w:r>
      <w:r w:rsidR="00562076">
        <w:rPr>
          <w:rFonts w:ascii="Century Gothic" w:hAnsi="Century Gothic"/>
          <w:sz w:val="24"/>
          <w:szCs w:val="24"/>
        </w:rPr>
        <w:t xml:space="preserve">(sometimes very </w:t>
      </w:r>
      <w:r w:rsidR="0072009B">
        <w:rPr>
          <w:rFonts w:ascii="Century Gothic" w:hAnsi="Century Gothic"/>
          <w:sz w:val="24"/>
          <w:szCs w:val="24"/>
        </w:rPr>
        <w:t>few</w:t>
      </w:r>
      <w:r w:rsidR="00562076">
        <w:rPr>
          <w:rFonts w:ascii="Century Gothic" w:hAnsi="Century Gothic"/>
          <w:sz w:val="24"/>
          <w:szCs w:val="24"/>
        </w:rPr>
        <w:t>)</w:t>
      </w:r>
      <w:r w:rsidR="0072009B">
        <w:rPr>
          <w:rFonts w:ascii="Century Gothic" w:hAnsi="Century Gothic"/>
          <w:sz w:val="24"/>
          <w:szCs w:val="24"/>
        </w:rPr>
        <w:t xml:space="preserve"> </w:t>
      </w:r>
      <w:r w:rsidR="00562076">
        <w:rPr>
          <w:rFonts w:ascii="Century Gothic" w:hAnsi="Century Gothic"/>
          <w:sz w:val="24"/>
          <w:szCs w:val="24"/>
        </w:rPr>
        <w:t>visits to</w:t>
      </w:r>
      <w:r w:rsidR="0072009B">
        <w:rPr>
          <w:rFonts w:ascii="Century Gothic" w:hAnsi="Century Gothic"/>
          <w:sz w:val="24"/>
          <w:szCs w:val="24"/>
        </w:rPr>
        <w:t xml:space="preserve"> the mosque.</w:t>
      </w:r>
      <w:r w:rsidR="00873575">
        <w:rPr>
          <w:rFonts w:ascii="Century Gothic" w:hAnsi="Century Gothic"/>
          <w:sz w:val="24"/>
          <w:szCs w:val="24"/>
        </w:rPr>
        <w:t xml:space="preserve"> </w:t>
      </w:r>
      <w:r w:rsidR="00EB2920">
        <w:rPr>
          <w:rFonts w:ascii="Century Gothic" w:hAnsi="Century Gothic"/>
          <w:sz w:val="24"/>
          <w:szCs w:val="24"/>
        </w:rPr>
        <w:t xml:space="preserve">Most were second or third generation immigrants who, at some point, seem to have become irritated by their first generation parents’ </w:t>
      </w:r>
      <w:r w:rsidR="00A2615D">
        <w:rPr>
          <w:rFonts w:ascii="Century Gothic" w:hAnsi="Century Gothic"/>
          <w:sz w:val="24"/>
          <w:szCs w:val="24"/>
        </w:rPr>
        <w:t>deference to their host country’s authorities and culture. But</w:t>
      </w:r>
      <w:r w:rsidR="0072009B">
        <w:rPr>
          <w:rFonts w:ascii="Century Gothic" w:hAnsi="Century Gothic"/>
          <w:sz w:val="24"/>
          <w:szCs w:val="24"/>
        </w:rPr>
        <w:t xml:space="preserve">, very importantly, </w:t>
      </w:r>
      <w:r w:rsidR="00556AF9">
        <w:rPr>
          <w:rFonts w:ascii="Century Gothic" w:hAnsi="Century Gothic"/>
          <w:sz w:val="24"/>
          <w:szCs w:val="24"/>
        </w:rPr>
        <w:t xml:space="preserve">and very significant for our thesis in this contribution, </w:t>
      </w:r>
      <w:r w:rsidR="0072009B">
        <w:rPr>
          <w:rFonts w:ascii="Century Gothic" w:hAnsi="Century Gothic"/>
          <w:sz w:val="24"/>
          <w:szCs w:val="24"/>
        </w:rPr>
        <w:t>about one in four o</w:t>
      </w:r>
      <w:r w:rsidR="00556AF9">
        <w:rPr>
          <w:rFonts w:ascii="Century Gothic" w:hAnsi="Century Gothic"/>
          <w:sz w:val="24"/>
          <w:szCs w:val="24"/>
        </w:rPr>
        <w:t>f the Franco-Belgian jihadists a</w:t>
      </w:r>
      <w:r w:rsidR="0072009B">
        <w:rPr>
          <w:rFonts w:ascii="Century Gothic" w:hAnsi="Century Gothic"/>
          <w:sz w:val="24"/>
          <w:szCs w:val="24"/>
        </w:rPr>
        <w:t>re recent converts to Islam</w:t>
      </w:r>
      <w:r w:rsidR="00FB325B">
        <w:rPr>
          <w:rFonts w:ascii="Century Gothic" w:hAnsi="Century Gothic"/>
          <w:sz w:val="24"/>
          <w:szCs w:val="24"/>
        </w:rPr>
        <w:t xml:space="preserve"> who grew up in non-Muslim communities. </w:t>
      </w:r>
      <w:r w:rsidR="00973615">
        <w:rPr>
          <w:rFonts w:ascii="Century Gothic" w:hAnsi="Century Gothic"/>
          <w:sz w:val="24"/>
          <w:szCs w:val="24"/>
        </w:rPr>
        <w:t xml:space="preserve">Roy’s overall conclusion is that many, if not most, of those jihadists and terrorists were, and are, first and foremost </w:t>
      </w:r>
      <w:r w:rsidR="00973615" w:rsidRPr="00B25AAA">
        <w:rPr>
          <w:rFonts w:ascii="Century Gothic" w:hAnsi="Century Gothic"/>
          <w:i/>
          <w:sz w:val="24"/>
          <w:szCs w:val="24"/>
        </w:rPr>
        <w:t>nihilists</w:t>
      </w:r>
      <w:r w:rsidR="00973615">
        <w:rPr>
          <w:rFonts w:ascii="Century Gothic" w:hAnsi="Century Gothic"/>
          <w:sz w:val="24"/>
          <w:szCs w:val="24"/>
        </w:rPr>
        <w:t xml:space="preserve"> </w:t>
      </w:r>
      <w:proofErr w:type="gramStart"/>
      <w:r w:rsidR="00973615">
        <w:rPr>
          <w:rFonts w:ascii="Century Gothic" w:hAnsi="Century Gothic"/>
          <w:sz w:val="24"/>
          <w:szCs w:val="24"/>
        </w:rPr>
        <w:t>whose</w:t>
      </w:r>
      <w:proofErr w:type="gramEnd"/>
      <w:r w:rsidR="00973615">
        <w:rPr>
          <w:rFonts w:ascii="Century Gothic" w:hAnsi="Century Gothic"/>
          <w:sz w:val="24"/>
          <w:szCs w:val="24"/>
        </w:rPr>
        <w:t xml:space="preserve"> nihilism at some point warps into murderous and suicidal intent, and who, </w:t>
      </w:r>
      <w:r w:rsidR="00562076">
        <w:rPr>
          <w:rFonts w:ascii="Century Gothic" w:hAnsi="Century Gothic"/>
          <w:sz w:val="24"/>
          <w:szCs w:val="24"/>
        </w:rPr>
        <w:t xml:space="preserve">having stumbled across </w:t>
      </w:r>
      <w:proofErr w:type="spellStart"/>
      <w:r w:rsidR="00562076">
        <w:rPr>
          <w:rFonts w:ascii="Century Gothic" w:hAnsi="Century Gothic"/>
          <w:sz w:val="24"/>
          <w:szCs w:val="24"/>
        </w:rPr>
        <w:t>Salafi</w:t>
      </w:r>
      <w:proofErr w:type="spellEnd"/>
      <w:r w:rsidR="00562076">
        <w:rPr>
          <w:rFonts w:ascii="Century Gothic" w:hAnsi="Century Gothic"/>
          <w:sz w:val="24"/>
          <w:szCs w:val="24"/>
        </w:rPr>
        <w:t xml:space="preserve"> </w:t>
      </w:r>
      <w:r w:rsidR="00973615">
        <w:rPr>
          <w:rFonts w:ascii="Century Gothic" w:hAnsi="Century Gothic"/>
          <w:sz w:val="24"/>
          <w:szCs w:val="24"/>
        </w:rPr>
        <w:t>“scholarship” and discourse, use th</w:t>
      </w:r>
      <w:r w:rsidR="00B25AAA">
        <w:rPr>
          <w:rFonts w:ascii="Century Gothic" w:hAnsi="Century Gothic"/>
          <w:sz w:val="24"/>
          <w:szCs w:val="24"/>
        </w:rPr>
        <w:t>at</w:t>
      </w:r>
      <w:r w:rsidR="00973615">
        <w:rPr>
          <w:rFonts w:ascii="Century Gothic" w:hAnsi="Century Gothic"/>
          <w:sz w:val="24"/>
          <w:szCs w:val="24"/>
        </w:rPr>
        <w:t xml:space="preserve"> to disguise</w:t>
      </w:r>
      <w:r w:rsidR="00FE7850">
        <w:rPr>
          <w:rFonts w:ascii="Century Gothic" w:hAnsi="Century Gothic"/>
          <w:sz w:val="24"/>
          <w:szCs w:val="24"/>
        </w:rPr>
        <w:t xml:space="preserve"> or hide</w:t>
      </w:r>
      <w:r w:rsidR="00973615">
        <w:rPr>
          <w:rFonts w:ascii="Century Gothic" w:hAnsi="Century Gothic"/>
          <w:sz w:val="24"/>
          <w:szCs w:val="24"/>
        </w:rPr>
        <w:t xml:space="preserve"> their nihilism</w:t>
      </w:r>
      <w:r w:rsidR="00B25AAA">
        <w:rPr>
          <w:rFonts w:ascii="Century Gothic" w:hAnsi="Century Gothic"/>
          <w:sz w:val="24"/>
          <w:szCs w:val="24"/>
        </w:rPr>
        <w:t xml:space="preserve"> and justify their actions. </w:t>
      </w:r>
    </w:p>
    <w:p w:rsidR="00EE6CA7" w:rsidRPr="00683B19" w:rsidRDefault="00085C77" w:rsidP="00CE03AE">
      <w:pPr>
        <w:spacing w:after="0" w:line="480" w:lineRule="auto"/>
        <w:jc w:val="both"/>
        <w:rPr>
          <w:rFonts w:ascii="Century Gothic" w:hAnsi="Century Gothic"/>
          <w:sz w:val="24"/>
          <w:szCs w:val="24"/>
        </w:rPr>
      </w:pPr>
      <w:r>
        <w:rPr>
          <w:rFonts w:ascii="Century Gothic" w:hAnsi="Century Gothic"/>
          <w:sz w:val="24"/>
          <w:szCs w:val="24"/>
        </w:rPr>
        <w:t xml:space="preserve">It is of course possible to argue, from within the conventional framework discussed above, that </w:t>
      </w:r>
      <w:proofErr w:type="spellStart"/>
      <w:r>
        <w:rPr>
          <w:rFonts w:ascii="Century Gothic" w:hAnsi="Century Gothic"/>
          <w:sz w:val="24"/>
          <w:szCs w:val="24"/>
        </w:rPr>
        <w:t>jihadi</w:t>
      </w:r>
      <w:proofErr w:type="spellEnd"/>
      <w:r>
        <w:rPr>
          <w:rFonts w:ascii="Century Gothic" w:hAnsi="Century Gothic"/>
          <w:sz w:val="24"/>
          <w:szCs w:val="24"/>
        </w:rPr>
        <w:t xml:space="preserve"> nihilism is secondary, i.e. that it is the result of, or reaction to a number of “grievances” that were left unheeded by all manner of authority. In this view the nihilism is the result of frustrated attempts at “integration” into the mainstream. But it could also be argued that this nihilism is primary</w:t>
      </w:r>
      <w:r w:rsidR="00E96CC3">
        <w:rPr>
          <w:rFonts w:ascii="Century Gothic" w:hAnsi="Century Gothic"/>
          <w:sz w:val="24"/>
          <w:szCs w:val="24"/>
        </w:rPr>
        <w:t xml:space="preserve">, i.e. that it forms fully part of mainstream culture. In this culture the mainstream always and already desires to be nihilist. It is the </w:t>
      </w:r>
      <w:r w:rsidR="00E96CC3" w:rsidRPr="00E96CC3">
        <w:rPr>
          <w:rFonts w:ascii="Century Gothic" w:hAnsi="Century Gothic"/>
          <w:i/>
          <w:sz w:val="24"/>
          <w:szCs w:val="24"/>
        </w:rPr>
        <w:t>failure</w:t>
      </w:r>
      <w:r w:rsidR="00E96CC3">
        <w:rPr>
          <w:rFonts w:ascii="Century Gothic" w:hAnsi="Century Gothic"/>
          <w:sz w:val="24"/>
          <w:szCs w:val="24"/>
        </w:rPr>
        <w:t xml:space="preserve"> to be truly nihilist that would constitute a problem here. It is this failure that would have to be hidden, masked and disguised. We need to qualify this statement </w:t>
      </w:r>
      <w:r w:rsidR="00816383">
        <w:rPr>
          <w:rFonts w:ascii="Century Gothic" w:hAnsi="Century Gothic"/>
          <w:sz w:val="24"/>
          <w:szCs w:val="24"/>
        </w:rPr>
        <w:t>though</w:t>
      </w:r>
      <w:r w:rsidR="00E96CC3">
        <w:rPr>
          <w:rFonts w:ascii="Century Gothic" w:hAnsi="Century Gothic"/>
          <w:sz w:val="24"/>
          <w:szCs w:val="24"/>
        </w:rPr>
        <w:t>.</w:t>
      </w:r>
      <w:r w:rsidR="00816383">
        <w:rPr>
          <w:rFonts w:ascii="Century Gothic" w:hAnsi="Century Gothic"/>
          <w:sz w:val="24"/>
          <w:szCs w:val="24"/>
        </w:rPr>
        <w:t xml:space="preserve"> The desire for, or will to nihilism, may just be one potential manifestation of a more fundamental desire, or will, that underpins and indeed dominates the undercurrents of contemporary mainstream culture, i.e. the desire</w:t>
      </w:r>
      <w:r w:rsidR="00716201">
        <w:rPr>
          <w:rFonts w:ascii="Century Gothic" w:hAnsi="Century Gothic"/>
          <w:sz w:val="24"/>
          <w:szCs w:val="24"/>
        </w:rPr>
        <w:t>, or the will to</w:t>
      </w:r>
      <w:r w:rsidR="00816383">
        <w:rPr>
          <w:rFonts w:ascii="Century Gothic" w:hAnsi="Century Gothic"/>
          <w:sz w:val="24"/>
          <w:szCs w:val="24"/>
        </w:rPr>
        <w:t xml:space="preserve"> be absolutely and totally sovereign. </w:t>
      </w:r>
      <w:r w:rsidR="00716201">
        <w:rPr>
          <w:rFonts w:ascii="Century Gothic" w:hAnsi="Century Gothic"/>
          <w:sz w:val="24"/>
          <w:szCs w:val="24"/>
        </w:rPr>
        <w:t xml:space="preserve">With a cultural aim shimmering </w:t>
      </w:r>
      <w:r w:rsidR="007F14CD">
        <w:rPr>
          <w:rFonts w:ascii="Century Gothic" w:hAnsi="Century Gothic"/>
          <w:sz w:val="24"/>
          <w:szCs w:val="24"/>
        </w:rPr>
        <w:t xml:space="preserve">so </w:t>
      </w:r>
      <w:r w:rsidR="002E4A69">
        <w:rPr>
          <w:rFonts w:ascii="Century Gothic" w:hAnsi="Century Gothic"/>
          <w:sz w:val="24"/>
          <w:szCs w:val="24"/>
        </w:rPr>
        <w:t xml:space="preserve">unreachably </w:t>
      </w:r>
      <w:r w:rsidR="00716201">
        <w:rPr>
          <w:rFonts w:ascii="Century Gothic" w:hAnsi="Century Gothic"/>
          <w:sz w:val="24"/>
          <w:szCs w:val="24"/>
        </w:rPr>
        <w:t xml:space="preserve">high up in the cultural imaginary of our age, failure and permanent agony are guaranteed. </w:t>
      </w:r>
      <w:r w:rsidR="008C4A62">
        <w:rPr>
          <w:rFonts w:ascii="Century Gothic" w:hAnsi="Century Gothic"/>
          <w:sz w:val="24"/>
          <w:szCs w:val="24"/>
        </w:rPr>
        <w:t xml:space="preserve">It is this failure, this agony and the feelings of shame and guilt </w:t>
      </w:r>
      <w:r w:rsidR="00E44A96">
        <w:rPr>
          <w:rFonts w:ascii="Century Gothic" w:hAnsi="Century Gothic"/>
          <w:sz w:val="24"/>
          <w:szCs w:val="24"/>
        </w:rPr>
        <w:t>that</w:t>
      </w:r>
      <w:r w:rsidR="008C4A62">
        <w:rPr>
          <w:rFonts w:ascii="Century Gothic" w:hAnsi="Century Gothic"/>
          <w:sz w:val="24"/>
          <w:szCs w:val="24"/>
        </w:rPr>
        <w:t xml:space="preserve"> come with them that have to be hidden</w:t>
      </w:r>
      <w:r w:rsidR="00E44A96">
        <w:rPr>
          <w:rFonts w:ascii="Century Gothic" w:hAnsi="Century Gothic"/>
          <w:sz w:val="24"/>
          <w:szCs w:val="24"/>
        </w:rPr>
        <w:t>. It is this viscous</w:t>
      </w:r>
      <w:r w:rsidR="008E5997">
        <w:rPr>
          <w:rFonts w:ascii="Century Gothic" w:hAnsi="Century Gothic"/>
          <w:sz w:val="24"/>
          <w:szCs w:val="24"/>
        </w:rPr>
        <w:t>, sticky</w:t>
      </w:r>
      <w:r w:rsidR="00E44A96">
        <w:rPr>
          <w:rFonts w:ascii="Century Gothic" w:hAnsi="Century Gothic"/>
          <w:sz w:val="24"/>
          <w:szCs w:val="24"/>
        </w:rPr>
        <w:t xml:space="preserve"> feeling of weakness, inadequacy and inferiority that needs to be</w:t>
      </w:r>
      <w:r w:rsidR="008C4A62">
        <w:rPr>
          <w:rFonts w:ascii="Century Gothic" w:hAnsi="Century Gothic"/>
          <w:sz w:val="24"/>
          <w:szCs w:val="24"/>
        </w:rPr>
        <w:t xml:space="preserve"> masked and disguised</w:t>
      </w:r>
      <w:r w:rsidR="00491C12">
        <w:rPr>
          <w:rFonts w:ascii="Century Gothic" w:hAnsi="Century Gothic"/>
          <w:sz w:val="24"/>
          <w:szCs w:val="24"/>
        </w:rPr>
        <w:t xml:space="preserve"> in </w:t>
      </w:r>
      <w:r w:rsidR="009A541F">
        <w:rPr>
          <w:rFonts w:ascii="Century Gothic" w:hAnsi="Century Gothic"/>
          <w:sz w:val="24"/>
          <w:szCs w:val="24"/>
        </w:rPr>
        <w:t xml:space="preserve">delusional </w:t>
      </w:r>
      <w:r w:rsidR="00491C12">
        <w:rPr>
          <w:rFonts w:ascii="Century Gothic" w:hAnsi="Century Gothic"/>
          <w:sz w:val="24"/>
          <w:szCs w:val="24"/>
        </w:rPr>
        <w:t>gestures that are as farcically grotesque as they are deadly</w:t>
      </w:r>
      <w:r w:rsidR="008C4A62">
        <w:rPr>
          <w:rFonts w:ascii="Century Gothic" w:hAnsi="Century Gothic"/>
          <w:sz w:val="24"/>
          <w:szCs w:val="24"/>
        </w:rPr>
        <w:t xml:space="preserve">. </w:t>
      </w:r>
      <w:r w:rsidR="00816383">
        <w:rPr>
          <w:rFonts w:ascii="Century Gothic" w:hAnsi="Century Gothic"/>
          <w:sz w:val="24"/>
          <w:szCs w:val="24"/>
        </w:rPr>
        <w:t xml:space="preserve">An attempt will be made in the next section to explore this possibility. </w:t>
      </w:r>
      <w:r w:rsidR="00EE0E5E">
        <w:rPr>
          <w:rFonts w:ascii="Century Gothic" w:hAnsi="Century Gothic"/>
          <w:sz w:val="24"/>
          <w:szCs w:val="24"/>
        </w:rPr>
        <w:t xml:space="preserve">But before we do that let us return once more to </w:t>
      </w:r>
      <w:r w:rsidR="00FA5B98">
        <w:rPr>
          <w:rFonts w:ascii="Century Gothic" w:hAnsi="Century Gothic"/>
          <w:sz w:val="24"/>
          <w:szCs w:val="24"/>
        </w:rPr>
        <w:t>our fictional</w:t>
      </w:r>
      <w:r w:rsidR="001D0269">
        <w:rPr>
          <w:rFonts w:ascii="Century Gothic" w:hAnsi="Century Gothic"/>
          <w:sz w:val="24"/>
          <w:szCs w:val="24"/>
        </w:rPr>
        <w:t xml:space="preserve"> terrorist Slayer of All Evil</w:t>
      </w:r>
      <w:r w:rsidR="009E6D1B">
        <w:rPr>
          <w:rFonts w:ascii="Century Gothic" w:hAnsi="Century Gothic"/>
          <w:sz w:val="24"/>
          <w:szCs w:val="24"/>
        </w:rPr>
        <w:t xml:space="preserve"> (see also Cottee </w:t>
      </w:r>
      <w:r w:rsidR="00746491">
        <w:rPr>
          <w:rFonts w:ascii="Century Gothic" w:hAnsi="Century Gothic"/>
          <w:sz w:val="24"/>
          <w:szCs w:val="24"/>
        </w:rPr>
        <w:t>&amp;</w:t>
      </w:r>
      <w:r w:rsidR="009E6D1B">
        <w:rPr>
          <w:rFonts w:ascii="Century Gothic" w:hAnsi="Century Gothic"/>
          <w:sz w:val="24"/>
          <w:szCs w:val="24"/>
        </w:rPr>
        <w:t xml:space="preserve"> Hayward, 2011)</w:t>
      </w:r>
      <w:r w:rsidR="001D0269">
        <w:rPr>
          <w:rFonts w:ascii="Century Gothic" w:hAnsi="Century Gothic"/>
          <w:sz w:val="24"/>
          <w:szCs w:val="24"/>
        </w:rPr>
        <w:t xml:space="preserve">, in his cell. </w:t>
      </w:r>
      <w:r w:rsidR="00FA5B98">
        <w:rPr>
          <w:rFonts w:ascii="Century Gothic" w:hAnsi="Century Gothic"/>
          <w:sz w:val="24"/>
          <w:szCs w:val="24"/>
        </w:rPr>
        <w:t>His biography reads like a composite of those of known jihadi</w:t>
      </w:r>
      <w:r w:rsidR="00BE67BC">
        <w:rPr>
          <w:rFonts w:ascii="Century Gothic" w:hAnsi="Century Gothic"/>
          <w:sz w:val="24"/>
          <w:szCs w:val="24"/>
        </w:rPr>
        <w:t>st</w:t>
      </w:r>
      <w:r w:rsidR="00FA5B98">
        <w:rPr>
          <w:rFonts w:ascii="Century Gothic" w:hAnsi="Century Gothic"/>
          <w:sz w:val="24"/>
          <w:szCs w:val="24"/>
        </w:rPr>
        <w:t xml:space="preserve"> terrorists.</w:t>
      </w:r>
      <w:r w:rsidR="00D61D38">
        <w:rPr>
          <w:rFonts w:ascii="Century Gothic" w:hAnsi="Century Gothic"/>
          <w:sz w:val="24"/>
          <w:szCs w:val="24"/>
        </w:rPr>
        <w:t xml:space="preserve">  </w:t>
      </w:r>
      <w:r w:rsidR="00B73E36">
        <w:rPr>
          <w:rFonts w:ascii="Century Gothic" w:hAnsi="Century Gothic"/>
          <w:sz w:val="24"/>
          <w:szCs w:val="24"/>
        </w:rPr>
        <w:t xml:space="preserve"> </w:t>
      </w:r>
    </w:p>
    <w:p w:rsidR="0047422A" w:rsidRDefault="00FA5B98" w:rsidP="00CE03A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T</w:t>
      </w:r>
      <w:r w:rsidR="00011DD8" w:rsidRPr="00011DD8">
        <w:rPr>
          <w:rFonts w:ascii="Century Gothic" w:eastAsia="Times New Roman" w:hAnsi="Century Gothic" w:cs="Arial"/>
          <w:color w:val="222222"/>
          <w:sz w:val="24"/>
          <w:szCs w:val="24"/>
          <w:lang w:eastAsia="en-GB"/>
        </w:rPr>
        <w:t xml:space="preserve">he young man </w:t>
      </w:r>
      <w:r>
        <w:rPr>
          <w:rFonts w:ascii="Century Gothic" w:eastAsia="Times New Roman" w:hAnsi="Century Gothic" w:cs="Arial"/>
          <w:color w:val="222222"/>
          <w:sz w:val="24"/>
          <w:szCs w:val="24"/>
          <w:lang w:eastAsia="en-GB"/>
        </w:rPr>
        <w:t>left college at 21 with a degree in business studies, but</w:t>
      </w:r>
      <w:r w:rsidR="00011DD8" w:rsidRPr="00011DD8">
        <w:rPr>
          <w:rFonts w:ascii="Century Gothic" w:eastAsia="Times New Roman" w:hAnsi="Century Gothic" w:cs="Arial"/>
          <w:color w:val="222222"/>
          <w:sz w:val="24"/>
          <w:szCs w:val="24"/>
          <w:lang w:eastAsia="en-GB"/>
        </w:rPr>
        <w:t xml:space="preserve"> failed his </w:t>
      </w:r>
      <w:r>
        <w:rPr>
          <w:rFonts w:ascii="Century Gothic" w:eastAsia="Times New Roman" w:hAnsi="Century Gothic" w:cs="Arial"/>
          <w:color w:val="222222"/>
          <w:sz w:val="24"/>
          <w:szCs w:val="24"/>
          <w:lang w:eastAsia="en-GB"/>
        </w:rPr>
        <w:t>internship</w:t>
      </w:r>
      <w:r w:rsidR="00011DD8" w:rsidRPr="00011DD8">
        <w:rPr>
          <w:rFonts w:ascii="Century Gothic" w:eastAsia="Times New Roman" w:hAnsi="Century Gothic" w:cs="Arial"/>
          <w:color w:val="222222"/>
          <w:sz w:val="24"/>
          <w:szCs w:val="24"/>
          <w:lang w:eastAsia="en-GB"/>
        </w:rPr>
        <w:t>,</w:t>
      </w:r>
      <w:r>
        <w:rPr>
          <w:rFonts w:ascii="Century Gothic" w:eastAsia="Times New Roman" w:hAnsi="Century Gothic" w:cs="Arial"/>
          <w:color w:val="222222"/>
          <w:sz w:val="24"/>
          <w:szCs w:val="24"/>
          <w:lang w:eastAsia="en-GB"/>
        </w:rPr>
        <w:t xml:space="preserve"> and</w:t>
      </w:r>
      <w:r w:rsidR="00011DD8" w:rsidRPr="00011DD8">
        <w:rPr>
          <w:rFonts w:ascii="Century Gothic" w:eastAsia="Times New Roman" w:hAnsi="Century Gothic" w:cs="Arial"/>
          <w:color w:val="222222"/>
          <w:sz w:val="24"/>
          <w:szCs w:val="24"/>
          <w:lang w:eastAsia="en-GB"/>
        </w:rPr>
        <w:t xml:space="preserve"> w</w:t>
      </w:r>
      <w:r w:rsidR="00BE67BC">
        <w:rPr>
          <w:rFonts w:ascii="Century Gothic" w:eastAsia="Times New Roman" w:hAnsi="Century Gothic" w:cs="Arial"/>
          <w:color w:val="222222"/>
          <w:sz w:val="24"/>
          <w:szCs w:val="24"/>
          <w:lang w:eastAsia="en-GB"/>
        </w:rPr>
        <w:t>as caught dealing illegal drugs and</w:t>
      </w:r>
      <w:r>
        <w:rPr>
          <w:rFonts w:ascii="Century Gothic" w:eastAsia="Times New Roman" w:hAnsi="Century Gothic" w:cs="Arial"/>
          <w:color w:val="222222"/>
          <w:sz w:val="24"/>
          <w:szCs w:val="24"/>
          <w:lang w:eastAsia="en-GB"/>
        </w:rPr>
        <w:t xml:space="preserve"> pimping while running a bar and night club. He ends up in prison aged 24</w:t>
      </w:r>
      <w:r w:rsidR="00011DD8" w:rsidRPr="00011DD8">
        <w:rPr>
          <w:rFonts w:ascii="Century Gothic" w:eastAsia="Times New Roman" w:hAnsi="Century Gothic" w:cs="Arial"/>
          <w:color w:val="222222"/>
          <w:sz w:val="24"/>
          <w:szCs w:val="24"/>
          <w:lang w:eastAsia="en-GB"/>
        </w:rPr>
        <w:t xml:space="preserve"> and there begins to sense t</w:t>
      </w:r>
      <w:r>
        <w:rPr>
          <w:rFonts w:ascii="Century Gothic" w:eastAsia="Times New Roman" w:hAnsi="Century Gothic" w:cs="Arial"/>
          <w:color w:val="222222"/>
          <w:sz w:val="24"/>
          <w:szCs w:val="24"/>
          <w:lang w:eastAsia="en-GB"/>
        </w:rPr>
        <w:t xml:space="preserve">hat none of his exploits in any way managed to draw </w:t>
      </w:r>
      <w:r w:rsidR="00011DD8" w:rsidRPr="00011DD8">
        <w:rPr>
          <w:rFonts w:ascii="Century Gothic" w:eastAsia="Times New Roman" w:hAnsi="Century Gothic" w:cs="Arial"/>
          <w:color w:val="222222"/>
          <w:sz w:val="24"/>
          <w:szCs w:val="24"/>
          <w:lang w:eastAsia="en-GB"/>
        </w:rPr>
        <w:t>his father’s attention</w:t>
      </w:r>
      <w:r>
        <w:rPr>
          <w:rFonts w:ascii="Century Gothic" w:eastAsia="Times New Roman" w:hAnsi="Century Gothic" w:cs="Arial"/>
          <w:color w:val="222222"/>
          <w:sz w:val="24"/>
          <w:szCs w:val="24"/>
          <w:lang w:eastAsia="en-GB"/>
        </w:rPr>
        <w:t>, much less even</w:t>
      </w:r>
      <w:r w:rsidR="00011DD8" w:rsidRPr="00011DD8">
        <w:rPr>
          <w:rFonts w:ascii="Century Gothic" w:eastAsia="Times New Roman" w:hAnsi="Century Gothic" w:cs="Arial"/>
          <w:color w:val="222222"/>
          <w:sz w:val="24"/>
          <w:szCs w:val="24"/>
          <w:lang w:eastAsia="en-GB"/>
        </w:rPr>
        <w:t xml:space="preserve"> </w:t>
      </w:r>
      <w:r>
        <w:rPr>
          <w:rFonts w:ascii="Century Gothic" w:eastAsia="Times New Roman" w:hAnsi="Century Gothic" w:cs="Arial"/>
          <w:color w:val="222222"/>
          <w:sz w:val="24"/>
          <w:szCs w:val="24"/>
          <w:lang w:eastAsia="en-GB"/>
        </w:rPr>
        <w:t>his affection</w:t>
      </w:r>
      <w:r w:rsidR="00011DD8" w:rsidRPr="00011DD8">
        <w:rPr>
          <w:rFonts w:ascii="Century Gothic" w:eastAsia="Times New Roman" w:hAnsi="Century Gothic" w:cs="Arial"/>
          <w:color w:val="222222"/>
          <w:sz w:val="24"/>
          <w:szCs w:val="24"/>
          <w:lang w:eastAsia="en-GB"/>
        </w:rPr>
        <w:t xml:space="preserve">. </w:t>
      </w:r>
      <w:r w:rsidR="00C9527B">
        <w:rPr>
          <w:rFonts w:ascii="Century Gothic" w:eastAsia="Times New Roman" w:hAnsi="Century Gothic" w:cs="Arial"/>
          <w:color w:val="222222"/>
          <w:sz w:val="24"/>
          <w:szCs w:val="24"/>
          <w:lang w:eastAsia="en-GB"/>
        </w:rPr>
        <w:t xml:space="preserve">He feels he is getting nowhere. Nothing seems to be working out as planned. </w:t>
      </w:r>
      <w:r>
        <w:rPr>
          <w:rFonts w:ascii="Century Gothic" w:eastAsia="Times New Roman" w:hAnsi="Century Gothic" w:cs="Arial"/>
          <w:color w:val="222222"/>
          <w:sz w:val="24"/>
          <w:szCs w:val="24"/>
          <w:lang w:eastAsia="en-GB"/>
        </w:rPr>
        <w:t xml:space="preserve">In prison he </w:t>
      </w:r>
      <w:r w:rsidR="00011DD8" w:rsidRPr="00011DD8">
        <w:rPr>
          <w:rFonts w:ascii="Century Gothic" w:eastAsia="Times New Roman" w:hAnsi="Century Gothic" w:cs="Arial"/>
          <w:color w:val="222222"/>
          <w:sz w:val="24"/>
          <w:szCs w:val="24"/>
          <w:lang w:eastAsia="en-GB"/>
        </w:rPr>
        <w:t xml:space="preserve">does </w:t>
      </w:r>
      <w:r>
        <w:rPr>
          <w:rFonts w:ascii="Century Gothic" w:eastAsia="Times New Roman" w:hAnsi="Century Gothic" w:cs="Arial"/>
          <w:color w:val="222222"/>
          <w:sz w:val="24"/>
          <w:szCs w:val="24"/>
          <w:lang w:eastAsia="en-GB"/>
        </w:rPr>
        <w:t xml:space="preserve">attract the attention of a </w:t>
      </w:r>
      <w:r w:rsidR="00011DD8" w:rsidRPr="00011DD8">
        <w:rPr>
          <w:rFonts w:ascii="Century Gothic" w:eastAsia="Times New Roman" w:hAnsi="Century Gothic" w:cs="Arial"/>
          <w:color w:val="222222"/>
          <w:sz w:val="24"/>
          <w:szCs w:val="24"/>
          <w:lang w:eastAsia="en-GB"/>
        </w:rPr>
        <w:t xml:space="preserve">prayer group. </w:t>
      </w:r>
      <w:r w:rsidR="00C9527B">
        <w:rPr>
          <w:rFonts w:ascii="Century Gothic" w:eastAsia="Times New Roman" w:hAnsi="Century Gothic" w:cs="Arial"/>
          <w:color w:val="222222"/>
          <w:sz w:val="24"/>
          <w:szCs w:val="24"/>
          <w:lang w:eastAsia="en-GB"/>
        </w:rPr>
        <w:t xml:space="preserve">Upon release from prison they decide </w:t>
      </w:r>
      <w:r w:rsidR="00011DD8" w:rsidRPr="00011DD8">
        <w:rPr>
          <w:rFonts w:ascii="Century Gothic" w:eastAsia="Times New Roman" w:hAnsi="Century Gothic" w:cs="Arial"/>
          <w:color w:val="222222"/>
          <w:sz w:val="24"/>
          <w:szCs w:val="24"/>
          <w:lang w:eastAsia="en-GB"/>
        </w:rPr>
        <w:t>to travel to Syria</w:t>
      </w:r>
      <w:r w:rsidR="00C9527B">
        <w:rPr>
          <w:rFonts w:ascii="Century Gothic" w:eastAsia="Times New Roman" w:hAnsi="Century Gothic" w:cs="Arial"/>
          <w:color w:val="222222"/>
          <w:sz w:val="24"/>
          <w:szCs w:val="24"/>
          <w:lang w:eastAsia="en-GB"/>
        </w:rPr>
        <w:t>. When the little cell of jihadi</w:t>
      </w:r>
      <w:r w:rsidR="00BE67BC">
        <w:rPr>
          <w:rFonts w:ascii="Century Gothic" w:eastAsia="Times New Roman" w:hAnsi="Century Gothic" w:cs="Arial"/>
          <w:color w:val="222222"/>
          <w:sz w:val="24"/>
          <w:szCs w:val="24"/>
          <w:lang w:eastAsia="en-GB"/>
        </w:rPr>
        <w:t>st</w:t>
      </w:r>
      <w:r w:rsidR="00C9527B">
        <w:rPr>
          <w:rFonts w:ascii="Century Gothic" w:eastAsia="Times New Roman" w:hAnsi="Century Gothic" w:cs="Arial"/>
          <w:color w:val="222222"/>
          <w:sz w:val="24"/>
          <w:szCs w:val="24"/>
          <w:lang w:eastAsia="en-GB"/>
        </w:rPr>
        <w:t xml:space="preserve"> soldiers return from Syria they </w:t>
      </w:r>
      <w:r w:rsidR="00BE67BC">
        <w:rPr>
          <w:rFonts w:ascii="Century Gothic" w:eastAsia="Times New Roman" w:hAnsi="Century Gothic" w:cs="Arial"/>
          <w:color w:val="222222"/>
          <w:sz w:val="24"/>
          <w:szCs w:val="24"/>
          <w:lang w:eastAsia="en-GB"/>
        </w:rPr>
        <w:t>agree</w:t>
      </w:r>
      <w:r w:rsidR="00C9527B">
        <w:rPr>
          <w:rFonts w:ascii="Century Gothic" w:eastAsia="Times New Roman" w:hAnsi="Century Gothic" w:cs="Arial"/>
          <w:color w:val="222222"/>
          <w:sz w:val="24"/>
          <w:szCs w:val="24"/>
          <w:lang w:eastAsia="en-GB"/>
        </w:rPr>
        <w:t xml:space="preserve"> to continue the fight against Evil</w:t>
      </w:r>
      <w:r w:rsidR="004C4AB8">
        <w:rPr>
          <w:rFonts w:ascii="Century Gothic" w:eastAsia="Times New Roman" w:hAnsi="Century Gothic" w:cs="Arial"/>
          <w:color w:val="222222"/>
          <w:sz w:val="24"/>
          <w:szCs w:val="24"/>
          <w:lang w:eastAsia="en-GB"/>
        </w:rPr>
        <w:t>,</w:t>
      </w:r>
      <w:r w:rsidR="00C9527B">
        <w:rPr>
          <w:rFonts w:ascii="Century Gothic" w:eastAsia="Times New Roman" w:hAnsi="Century Gothic" w:cs="Arial"/>
          <w:color w:val="222222"/>
          <w:sz w:val="24"/>
          <w:szCs w:val="24"/>
          <w:lang w:eastAsia="en-GB"/>
        </w:rPr>
        <w:t xml:space="preserve"> and </w:t>
      </w:r>
      <w:r w:rsidR="004C4AB8">
        <w:rPr>
          <w:rFonts w:ascii="Century Gothic" w:eastAsia="Times New Roman" w:hAnsi="Century Gothic" w:cs="Arial"/>
          <w:color w:val="222222"/>
          <w:sz w:val="24"/>
          <w:szCs w:val="24"/>
          <w:lang w:eastAsia="en-GB"/>
        </w:rPr>
        <w:t xml:space="preserve">they start </w:t>
      </w:r>
      <w:r w:rsidR="00C9527B">
        <w:rPr>
          <w:rFonts w:ascii="Century Gothic" w:eastAsia="Times New Roman" w:hAnsi="Century Gothic" w:cs="Arial"/>
          <w:color w:val="222222"/>
          <w:sz w:val="24"/>
          <w:szCs w:val="24"/>
          <w:lang w:eastAsia="en-GB"/>
        </w:rPr>
        <w:t>mak</w:t>
      </w:r>
      <w:r w:rsidR="004C4AB8">
        <w:rPr>
          <w:rFonts w:ascii="Century Gothic" w:eastAsia="Times New Roman" w:hAnsi="Century Gothic" w:cs="Arial"/>
          <w:color w:val="222222"/>
          <w:sz w:val="24"/>
          <w:szCs w:val="24"/>
          <w:lang w:eastAsia="en-GB"/>
        </w:rPr>
        <w:t>ing</w:t>
      </w:r>
      <w:r w:rsidR="00C9527B">
        <w:rPr>
          <w:rFonts w:ascii="Century Gothic" w:eastAsia="Times New Roman" w:hAnsi="Century Gothic" w:cs="Arial"/>
          <w:color w:val="222222"/>
          <w:sz w:val="24"/>
          <w:szCs w:val="24"/>
          <w:lang w:eastAsia="en-GB"/>
        </w:rPr>
        <w:t xml:space="preserve"> their preparations. In taking part the Slayer of Evil remains silent about </w:t>
      </w:r>
      <w:r w:rsidR="00011DD8" w:rsidRPr="00011DD8">
        <w:rPr>
          <w:rFonts w:ascii="Century Gothic" w:eastAsia="Times New Roman" w:hAnsi="Century Gothic" w:cs="Arial"/>
          <w:color w:val="222222"/>
          <w:sz w:val="24"/>
          <w:szCs w:val="24"/>
          <w:lang w:eastAsia="en-GB"/>
        </w:rPr>
        <w:t xml:space="preserve">his anger at his parents, </w:t>
      </w:r>
      <w:r w:rsidR="00C9527B">
        <w:rPr>
          <w:rFonts w:ascii="Century Gothic" w:eastAsia="Times New Roman" w:hAnsi="Century Gothic" w:cs="Arial"/>
          <w:color w:val="222222"/>
          <w:sz w:val="24"/>
          <w:szCs w:val="24"/>
          <w:lang w:eastAsia="en-GB"/>
        </w:rPr>
        <w:t xml:space="preserve">about </w:t>
      </w:r>
      <w:r w:rsidR="00011DD8" w:rsidRPr="00011DD8">
        <w:rPr>
          <w:rFonts w:ascii="Century Gothic" w:eastAsia="Times New Roman" w:hAnsi="Century Gothic" w:cs="Arial"/>
          <w:color w:val="222222"/>
          <w:sz w:val="24"/>
          <w:szCs w:val="24"/>
          <w:lang w:eastAsia="en-GB"/>
        </w:rPr>
        <w:t xml:space="preserve">the </w:t>
      </w:r>
      <w:r w:rsidR="00C9527B">
        <w:rPr>
          <w:rFonts w:ascii="Century Gothic" w:eastAsia="Times New Roman" w:hAnsi="Century Gothic" w:cs="Arial"/>
          <w:color w:val="222222"/>
          <w:sz w:val="24"/>
          <w:szCs w:val="24"/>
          <w:lang w:eastAsia="en-GB"/>
        </w:rPr>
        <w:t>guilt</w:t>
      </w:r>
      <w:r w:rsidR="00011DD8" w:rsidRPr="00011DD8">
        <w:rPr>
          <w:rFonts w:ascii="Century Gothic" w:eastAsia="Times New Roman" w:hAnsi="Century Gothic" w:cs="Arial"/>
          <w:color w:val="222222"/>
          <w:sz w:val="24"/>
          <w:szCs w:val="24"/>
          <w:lang w:eastAsia="en-GB"/>
        </w:rPr>
        <w:t xml:space="preserve"> he feels about this very anger itself, </w:t>
      </w:r>
      <w:r w:rsidR="00C9527B">
        <w:rPr>
          <w:rFonts w:ascii="Century Gothic" w:eastAsia="Times New Roman" w:hAnsi="Century Gothic" w:cs="Arial"/>
          <w:color w:val="222222"/>
          <w:sz w:val="24"/>
          <w:szCs w:val="24"/>
          <w:lang w:eastAsia="en-GB"/>
        </w:rPr>
        <w:t xml:space="preserve">about </w:t>
      </w:r>
      <w:r w:rsidR="00011DD8" w:rsidRPr="00011DD8">
        <w:rPr>
          <w:rFonts w:ascii="Century Gothic" w:eastAsia="Times New Roman" w:hAnsi="Century Gothic" w:cs="Arial"/>
          <w:color w:val="222222"/>
          <w:sz w:val="24"/>
          <w:szCs w:val="24"/>
          <w:lang w:eastAsia="en-GB"/>
        </w:rPr>
        <w:t>the shame he feels about his being depen</w:t>
      </w:r>
      <w:r w:rsidR="00BE67BC">
        <w:rPr>
          <w:rFonts w:ascii="Century Gothic" w:eastAsia="Times New Roman" w:hAnsi="Century Gothic" w:cs="Arial"/>
          <w:color w:val="222222"/>
          <w:sz w:val="24"/>
          <w:szCs w:val="24"/>
          <w:lang w:eastAsia="en-GB"/>
        </w:rPr>
        <w:t>dent on attention and affection. He is silent</w:t>
      </w:r>
      <w:r w:rsidR="00011DD8" w:rsidRPr="00011DD8">
        <w:rPr>
          <w:rFonts w:ascii="Century Gothic" w:eastAsia="Times New Roman" w:hAnsi="Century Gothic" w:cs="Arial"/>
          <w:color w:val="222222"/>
          <w:sz w:val="24"/>
          <w:szCs w:val="24"/>
          <w:lang w:eastAsia="en-GB"/>
        </w:rPr>
        <w:t xml:space="preserve"> </w:t>
      </w:r>
      <w:r w:rsidR="00C9527B">
        <w:rPr>
          <w:rFonts w:ascii="Century Gothic" w:eastAsia="Times New Roman" w:hAnsi="Century Gothic" w:cs="Arial"/>
          <w:color w:val="222222"/>
          <w:sz w:val="24"/>
          <w:szCs w:val="24"/>
          <w:lang w:eastAsia="en-GB"/>
        </w:rPr>
        <w:t xml:space="preserve">about </w:t>
      </w:r>
      <w:r w:rsidR="00011DD8" w:rsidRPr="00011DD8">
        <w:rPr>
          <w:rFonts w:ascii="Century Gothic" w:eastAsia="Times New Roman" w:hAnsi="Century Gothic" w:cs="Arial"/>
          <w:color w:val="222222"/>
          <w:sz w:val="24"/>
          <w:szCs w:val="24"/>
          <w:lang w:eastAsia="en-GB"/>
        </w:rPr>
        <w:t xml:space="preserve">the shame </w:t>
      </w:r>
      <w:r w:rsidR="00C9527B">
        <w:rPr>
          <w:rFonts w:ascii="Century Gothic" w:eastAsia="Times New Roman" w:hAnsi="Century Gothic" w:cs="Arial"/>
          <w:color w:val="222222"/>
          <w:sz w:val="24"/>
          <w:szCs w:val="24"/>
          <w:lang w:eastAsia="en-GB"/>
        </w:rPr>
        <w:t xml:space="preserve">he feels </w:t>
      </w:r>
      <w:r w:rsidR="00011DD8" w:rsidRPr="00011DD8">
        <w:rPr>
          <w:rFonts w:ascii="Century Gothic" w:eastAsia="Times New Roman" w:hAnsi="Century Gothic" w:cs="Arial"/>
          <w:color w:val="222222"/>
          <w:sz w:val="24"/>
          <w:szCs w:val="24"/>
          <w:lang w:eastAsia="en-GB"/>
        </w:rPr>
        <w:t>ab</w:t>
      </w:r>
      <w:r w:rsidR="00C9527B">
        <w:rPr>
          <w:rFonts w:ascii="Century Gothic" w:eastAsia="Times New Roman" w:hAnsi="Century Gothic" w:cs="Arial"/>
          <w:color w:val="222222"/>
          <w:sz w:val="24"/>
          <w:szCs w:val="24"/>
          <w:lang w:eastAsia="en-GB"/>
        </w:rPr>
        <w:t>out his inadequacy and failures,</w:t>
      </w:r>
      <w:r w:rsidR="00011DD8" w:rsidRPr="00011DD8">
        <w:rPr>
          <w:rFonts w:ascii="Century Gothic" w:eastAsia="Times New Roman" w:hAnsi="Century Gothic" w:cs="Arial"/>
          <w:color w:val="222222"/>
          <w:sz w:val="24"/>
          <w:szCs w:val="24"/>
          <w:lang w:eastAsia="en-GB"/>
        </w:rPr>
        <w:t xml:space="preserve"> </w:t>
      </w:r>
      <w:r w:rsidR="00C9527B">
        <w:rPr>
          <w:rFonts w:ascii="Century Gothic" w:eastAsia="Times New Roman" w:hAnsi="Century Gothic" w:cs="Arial"/>
          <w:color w:val="222222"/>
          <w:sz w:val="24"/>
          <w:szCs w:val="24"/>
          <w:lang w:eastAsia="en-GB"/>
        </w:rPr>
        <w:t>about</w:t>
      </w:r>
      <w:r w:rsidR="00011DD8" w:rsidRPr="00011DD8">
        <w:rPr>
          <w:rFonts w:ascii="Century Gothic" w:eastAsia="Times New Roman" w:hAnsi="Century Gothic" w:cs="Arial"/>
          <w:color w:val="222222"/>
          <w:sz w:val="24"/>
          <w:szCs w:val="24"/>
          <w:lang w:eastAsia="en-GB"/>
        </w:rPr>
        <w:t xml:space="preserve"> his fear, and the shame about this very fear, of not being able to ‘make it’ </w:t>
      </w:r>
      <w:r w:rsidR="00C9527B">
        <w:rPr>
          <w:rFonts w:ascii="Century Gothic" w:eastAsia="Times New Roman" w:hAnsi="Century Gothic" w:cs="Arial"/>
          <w:color w:val="222222"/>
          <w:sz w:val="24"/>
          <w:szCs w:val="24"/>
          <w:lang w:eastAsia="en-GB"/>
        </w:rPr>
        <w:t>and be someone ‘over here’. He remains silent about</w:t>
      </w:r>
      <w:r w:rsidR="00011DD8" w:rsidRPr="00011DD8">
        <w:rPr>
          <w:rFonts w:ascii="Century Gothic" w:eastAsia="Times New Roman" w:hAnsi="Century Gothic" w:cs="Arial"/>
          <w:color w:val="222222"/>
          <w:sz w:val="24"/>
          <w:szCs w:val="24"/>
          <w:lang w:eastAsia="en-GB"/>
        </w:rPr>
        <w:t xml:space="preserve"> the anger that he feels about </w:t>
      </w:r>
      <w:r w:rsidR="00C9527B">
        <w:rPr>
          <w:rFonts w:ascii="Century Gothic" w:eastAsia="Times New Roman" w:hAnsi="Century Gothic" w:cs="Arial"/>
          <w:color w:val="222222"/>
          <w:sz w:val="24"/>
          <w:szCs w:val="24"/>
          <w:lang w:eastAsia="en-GB"/>
        </w:rPr>
        <w:t xml:space="preserve">not being able to live up to expectation, and about </w:t>
      </w:r>
      <w:r w:rsidR="00011DD8" w:rsidRPr="00011DD8">
        <w:rPr>
          <w:rFonts w:ascii="Century Gothic" w:eastAsia="Times New Roman" w:hAnsi="Century Gothic" w:cs="Arial"/>
          <w:color w:val="222222"/>
          <w:sz w:val="24"/>
          <w:szCs w:val="24"/>
          <w:lang w:eastAsia="en-GB"/>
        </w:rPr>
        <w:t xml:space="preserve">the shame </w:t>
      </w:r>
      <w:r w:rsidR="00C9527B">
        <w:rPr>
          <w:rFonts w:ascii="Century Gothic" w:eastAsia="Times New Roman" w:hAnsi="Century Gothic" w:cs="Arial"/>
          <w:color w:val="222222"/>
          <w:sz w:val="24"/>
          <w:szCs w:val="24"/>
          <w:lang w:eastAsia="en-GB"/>
        </w:rPr>
        <w:t xml:space="preserve">that </w:t>
      </w:r>
      <w:r w:rsidR="00011DD8" w:rsidRPr="00011DD8">
        <w:rPr>
          <w:rFonts w:ascii="Century Gothic" w:eastAsia="Times New Roman" w:hAnsi="Century Gothic" w:cs="Arial"/>
          <w:color w:val="222222"/>
          <w:sz w:val="24"/>
          <w:szCs w:val="24"/>
          <w:lang w:eastAsia="en-GB"/>
        </w:rPr>
        <w:t xml:space="preserve">he feels </w:t>
      </w:r>
      <w:r w:rsidR="00C9527B">
        <w:rPr>
          <w:rFonts w:ascii="Century Gothic" w:eastAsia="Times New Roman" w:hAnsi="Century Gothic" w:cs="Arial"/>
          <w:color w:val="222222"/>
          <w:sz w:val="24"/>
          <w:szCs w:val="24"/>
          <w:lang w:eastAsia="en-GB"/>
        </w:rPr>
        <w:t>about him being so angry</w:t>
      </w:r>
      <w:r w:rsidR="005E1011">
        <w:rPr>
          <w:rFonts w:ascii="Century Gothic" w:eastAsia="Times New Roman" w:hAnsi="Century Gothic" w:cs="Arial"/>
          <w:color w:val="222222"/>
          <w:sz w:val="24"/>
          <w:szCs w:val="24"/>
          <w:lang w:eastAsia="en-GB"/>
        </w:rPr>
        <w:t xml:space="preserve"> about this. He keeps silent about </w:t>
      </w:r>
      <w:r w:rsidR="00827DD3">
        <w:rPr>
          <w:rFonts w:ascii="Century Gothic" w:eastAsia="Times New Roman" w:hAnsi="Century Gothic" w:cs="Arial"/>
          <w:color w:val="222222"/>
          <w:sz w:val="24"/>
          <w:szCs w:val="24"/>
          <w:lang w:eastAsia="en-GB"/>
        </w:rPr>
        <w:t>the shame that he feels about his origins, and about the anger that is stirring in him about having origins</w:t>
      </w:r>
      <w:r w:rsidR="0055097B">
        <w:rPr>
          <w:rFonts w:ascii="Century Gothic" w:eastAsia="Times New Roman" w:hAnsi="Century Gothic" w:cs="Arial"/>
          <w:color w:val="222222"/>
          <w:sz w:val="24"/>
          <w:szCs w:val="24"/>
          <w:lang w:eastAsia="en-GB"/>
        </w:rPr>
        <w:t xml:space="preserve"> at all</w:t>
      </w:r>
      <w:r w:rsidR="00827DD3">
        <w:rPr>
          <w:rFonts w:ascii="Century Gothic" w:eastAsia="Times New Roman" w:hAnsi="Century Gothic" w:cs="Arial"/>
          <w:color w:val="222222"/>
          <w:sz w:val="24"/>
          <w:szCs w:val="24"/>
          <w:lang w:eastAsia="en-GB"/>
        </w:rPr>
        <w:t xml:space="preserve"> –</w:t>
      </w:r>
      <w:r w:rsidR="0055097B">
        <w:rPr>
          <w:rFonts w:ascii="Century Gothic" w:eastAsia="Times New Roman" w:hAnsi="Century Gothic" w:cs="Arial"/>
          <w:color w:val="222222"/>
          <w:sz w:val="24"/>
          <w:szCs w:val="24"/>
          <w:lang w:eastAsia="en-GB"/>
        </w:rPr>
        <w:t xml:space="preserve">and </w:t>
      </w:r>
      <w:r w:rsidR="00827DD3">
        <w:rPr>
          <w:rFonts w:ascii="Century Gothic" w:eastAsia="Times New Roman" w:hAnsi="Century Gothic" w:cs="Arial"/>
          <w:color w:val="222222"/>
          <w:sz w:val="24"/>
          <w:szCs w:val="24"/>
          <w:lang w:eastAsia="en-GB"/>
        </w:rPr>
        <w:t xml:space="preserve">so plain for all to see. He doesn’t say a word </w:t>
      </w:r>
      <w:r w:rsidR="00D23D01">
        <w:rPr>
          <w:rFonts w:ascii="Century Gothic" w:eastAsia="Times New Roman" w:hAnsi="Century Gothic" w:cs="Arial"/>
          <w:color w:val="222222"/>
          <w:sz w:val="24"/>
          <w:szCs w:val="24"/>
          <w:lang w:eastAsia="en-GB"/>
        </w:rPr>
        <w:t xml:space="preserve">about the frustration </w:t>
      </w:r>
      <w:r w:rsidR="001962C1">
        <w:rPr>
          <w:rFonts w:ascii="Century Gothic" w:eastAsia="Times New Roman" w:hAnsi="Century Gothic" w:cs="Arial"/>
          <w:color w:val="222222"/>
          <w:sz w:val="24"/>
          <w:szCs w:val="24"/>
          <w:lang w:eastAsia="en-GB"/>
        </w:rPr>
        <w:t xml:space="preserve">that sometimes overwhelms him; a frustration about not knowing if he needs, or even wants, </w:t>
      </w:r>
      <w:r w:rsidR="001B1BEE">
        <w:rPr>
          <w:rFonts w:ascii="Century Gothic" w:eastAsia="Times New Roman" w:hAnsi="Century Gothic" w:cs="Arial"/>
          <w:color w:val="222222"/>
          <w:sz w:val="24"/>
          <w:szCs w:val="24"/>
          <w:lang w:eastAsia="en-GB"/>
        </w:rPr>
        <w:t>origins; frustration about the shame that he feels when he desires them; frustration</w:t>
      </w:r>
      <w:r w:rsidR="00627748">
        <w:rPr>
          <w:rFonts w:ascii="Century Gothic" w:eastAsia="Times New Roman" w:hAnsi="Century Gothic" w:cs="Arial"/>
          <w:color w:val="222222"/>
          <w:sz w:val="24"/>
          <w:szCs w:val="24"/>
          <w:lang w:eastAsia="en-GB"/>
        </w:rPr>
        <w:t xml:space="preserve"> also</w:t>
      </w:r>
      <w:r w:rsidR="001B1BEE">
        <w:rPr>
          <w:rFonts w:ascii="Century Gothic" w:eastAsia="Times New Roman" w:hAnsi="Century Gothic" w:cs="Arial"/>
          <w:color w:val="222222"/>
          <w:sz w:val="24"/>
          <w:szCs w:val="24"/>
          <w:lang w:eastAsia="en-GB"/>
        </w:rPr>
        <w:t xml:space="preserve"> about the guilt that he experiences when he wants to transcend them</w:t>
      </w:r>
      <w:r w:rsidR="0047422A">
        <w:rPr>
          <w:rFonts w:ascii="Century Gothic" w:eastAsia="Times New Roman" w:hAnsi="Century Gothic" w:cs="Arial"/>
          <w:color w:val="222222"/>
          <w:sz w:val="24"/>
          <w:szCs w:val="24"/>
          <w:lang w:eastAsia="en-GB"/>
        </w:rPr>
        <w:t xml:space="preserve"> altogether</w:t>
      </w:r>
      <w:r w:rsidR="001B1BEE">
        <w:rPr>
          <w:rFonts w:ascii="Century Gothic" w:eastAsia="Times New Roman" w:hAnsi="Century Gothic" w:cs="Arial"/>
          <w:color w:val="222222"/>
          <w:sz w:val="24"/>
          <w:szCs w:val="24"/>
          <w:lang w:eastAsia="en-GB"/>
        </w:rPr>
        <w:t xml:space="preserve">, </w:t>
      </w:r>
      <w:r w:rsidR="00BE67BC">
        <w:rPr>
          <w:rFonts w:ascii="Century Gothic" w:eastAsia="Times New Roman" w:hAnsi="Century Gothic" w:cs="Arial"/>
          <w:color w:val="222222"/>
          <w:sz w:val="24"/>
          <w:szCs w:val="24"/>
          <w:lang w:eastAsia="en-GB"/>
        </w:rPr>
        <w:t xml:space="preserve">and </w:t>
      </w:r>
      <w:r w:rsidR="001B1BEE">
        <w:rPr>
          <w:rFonts w:ascii="Century Gothic" w:eastAsia="Times New Roman" w:hAnsi="Century Gothic" w:cs="Arial"/>
          <w:color w:val="222222"/>
          <w:sz w:val="24"/>
          <w:szCs w:val="24"/>
          <w:lang w:eastAsia="en-GB"/>
        </w:rPr>
        <w:t>re-make himself</w:t>
      </w:r>
      <w:r w:rsidR="00D0315B">
        <w:rPr>
          <w:rFonts w:ascii="Century Gothic" w:eastAsia="Times New Roman" w:hAnsi="Century Gothic" w:cs="Arial"/>
          <w:color w:val="222222"/>
          <w:sz w:val="24"/>
          <w:szCs w:val="24"/>
          <w:lang w:eastAsia="en-GB"/>
        </w:rPr>
        <w:t xml:space="preserve"> in the process</w:t>
      </w:r>
      <w:r w:rsidR="001B1BEE">
        <w:rPr>
          <w:rFonts w:ascii="Century Gothic" w:eastAsia="Times New Roman" w:hAnsi="Century Gothic" w:cs="Arial"/>
          <w:color w:val="222222"/>
          <w:sz w:val="24"/>
          <w:szCs w:val="24"/>
          <w:lang w:eastAsia="en-GB"/>
        </w:rPr>
        <w:t xml:space="preserve">, indeed make himself, and ‘make it’. </w:t>
      </w:r>
      <w:r w:rsidR="00D0315B">
        <w:rPr>
          <w:rFonts w:ascii="Century Gothic" w:eastAsia="Times New Roman" w:hAnsi="Century Gothic" w:cs="Arial"/>
          <w:color w:val="222222"/>
          <w:sz w:val="24"/>
          <w:szCs w:val="24"/>
          <w:lang w:eastAsia="en-GB"/>
        </w:rPr>
        <w:t xml:space="preserve">Nobody in the cell, or anyone else for that matter, is likely to hear about his </w:t>
      </w:r>
      <w:r w:rsidR="00627748">
        <w:rPr>
          <w:rFonts w:ascii="Century Gothic" w:eastAsia="Times New Roman" w:hAnsi="Century Gothic" w:cs="Arial"/>
          <w:color w:val="222222"/>
          <w:sz w:val="24"/>
          <w:szCs w:val="24"/>
          <w:lang w:eastAsia="en-GB"/>
        </w:rPr>
        <w:t xml:space="preserve">deep, very deep sense of failure, nor about his hatred for all those who approach him haughtily, inquiring about his “needs”, or his “grievances” that </w:t>
      </w:r>
      <w:r w:rsidR="009067E6">
        <w:rPr>
          <w:rFonts w:ascii="Century Gothic" w:eastAsia="Times New Roman" w:hAnsi="Century Gothic" w:cs="Arial"/>
          <w:color w:val="222222"/>
          <w:sz w:val="24"/>
          <w:szCs w:val="24"/>
          <w:lang w:eastAsia="en-GB"/>
        </w:rPr>
        <w:t xml:space="preserve">supposedly </w:t>
      </w:r>
      <w:r w:rsidR="00627748">
        <w:rPr>
          <w:rFonts w:ascii="Century Gothic" w:eastAsia="Times New Roman" w:hAnsi="Century Gothic" w:cs="Arial"/>
          <w:color w:val="222222"/>
          <w:sz w:val="24"/>
          <w:szCs w:val="24"/>
          <w:lang w:eastAsia="en-GB"/>
        </w:rPr>
        <w:t xml:space="preserve">need addressing. Nobody ever hears about his silent </w:t>
      </w:r>
      <w:r w:rsidR="00790E26">
        <w:rPr>
          <w:rFonts w:ascii="Century Gothic" w:eastAsia="Times New Roman" w:hAnsi="Century Gothic" w:cs="Arial"/>
          <w:color w:val="222222"/>
          <w:sz w:val="24"/>
          <w:szCs w:val="24"/>
          <w:lang w:eastAsia="en-GB"/>
        </w:rPr>
        <w:t xml:space="preserve">and inexplicable </w:t>
      </w:r>
      <w:r w:rsidR="00627748">
        <w:rPr>
          <w:rFonts w:ascii="Century Gothic" w:eastAsia="Times New Roman" w:hAnsi="Century Gothic" w:cs="Arial"/>
          <w:color w:val="222222"/>
          <w:sz w:val="24"/>
          <w:szCs w:val="24"/>
          <w:lang w:eastAsia="en-GB"/>
        </w:rPr>
        <w:t>admiration for those very</w:t>
      </w:r>
      <w:r w:rsidR="00790E26">
        <w:rPr>
          <w:rFonts w:ascii="Century Gothic" w:eastAsia="Times New Roman" w:hAnsi="Century Gothic" w:cs="Arial"/>
          <w:color w:val="222222"/>
          <w:sz w:val="24"/>
          <w:szCs w:val="24"/>
          <w:lang w:eastAsia="en-GB"/>
        </w:rPr>
        <w:t xml:space="preserve"> same haughty characters and the benign arrogance with which they </w:t>
      </w:r>
      <w:r w:rsidR="008049B7">
        <w:rPr>
          <w:rFonts w:ascii="Century Gothic" w:eastAsia="Times New Roman" w:hAnsi="Century Gothic" w:cs="Arial"/>
          <w:color w:val="222222"/>
          <w:sz w:val="24"/>
          <w:szCs w:val="24"/>
          <w:lang w:eastAsia="en-GB"/>
        </w:rPr>
        <w:t xml:space="preserve">‘read him’ and </w:t>
      </w:r>
      <w:r w:rsidR="009067E6">
        <w:rPr>
          <w:rFonts w:ascii="Century Gothic" w:eastAsia="Times New Roman" w:hAnsi="Century Gothic" w:cs="Arial"/>
          <w:color w:val="222222"/>
          <w:sz w:val="24"/>
          <w:szCs w:val="24"/>
          <w:lang w:eastAsia="en-GB"/>
        </w:rPr>
        <w:t xml:space="preserve">self-righteously </w:t>
      </w:r>
      <w:r w:rsidR="00790E26">
        <w:rPr>
          <w:rFonts w:ascii="Century Gothic" w:eastAsia="Times New Roman" w:hAnsi="Century Gothic" w:cs="Arial"/>
          <w:color w:val="222222"/>
          <w:sz w:val="24"/>
          <w:szCs w:val="24"/>
          <w:lang w:eastAsia="en-GB"/>
        </w:rPr>
        <w:t xml:space="preserve">whisper </w:t>
      </w:r>
      <w:r w:rsidR="009067E6">
        <w:rPr>
          <w:rFonts w:ascii="Century Gothic" w:eastAsia="Times New Roman" w:hAnsi="Century Gothic" w:cs="Arial"/>
          <w:color w:val="222222"/>
          <w:sz w:val="24"/>
          <w:szCs w:val="24"/>
          <w:lang w:eastAsia="en-GB"/>
        </w:rPr>
        <w:t xml:space="preserve">soft words of help and support. He remains silent about the shame that shoots through him each time when such bouts of admiration strike him. </w:t>
      </w:r>
      <w:r w:rsidR="0091345E">
        <w:rPr>
          <w:rFonts w:ascii="Century Gothic" w:eastAsia="Times New Roman" w:hAnsi="Century Gothic" w:cs="Arial"/>
          <w:color w:val="222222"/>
          <w:sz w:val="24"/>
          <w:szCs w:val="24"/>
          <w:lang w:eastAsia="en-GB"/>
        </w:rPr>
        <w:t xml:space="preserve">He never speaks about his inability to choose between submission and defiance, between the warmth of a nest, and the exhilaration of a soaring flight. He remains silent about the shame he feels when he desires one, and the guilt when he drifts towards the other. He never says anything about </w:t>
      </w:r>
      <w:r w:rsidR="00BE67BC">
        <w:rPr>
          <w:rFonts w:ascii="Century Gothic" w:eastAsia="Times New Roman" w:hAnsi="Century Gothic" w:cs="Arial"/>
          <w:color w:val="222222"/>
          <w:sz w:val="24"/>
          <w:szCs w:val="24"/>
          <w:lang w:eastAsia="en-GB"/>
        </w:rPr>
        <w:t xml:space="preserve">the moments </w:t>
      </w:r>
      <w:r w:rsidR="0091345E">
        <w:rPr>
          <w:rFonts w:ascii="Century Gothic" w:eastAsia="Times New Roman" w:hAnsi="Century Gothic" w:cs="Arial"/>
          <w:color w:val="222222"/>
          <w:sz w:val="24"/>
          <w:szCs w:val="24"/>
          <w:lang w:eastAsia="en-GB"/>
        </w:rPr>
        <w:t>when he secretly desires for all this to go way</w:t>
      </w:r>
      <w:r w:rsidR="008049B7">
        <w:rPr>
          <w:rFonts w:ascii="Century Gothic" w:eastAsia="Times New Roman" w:hAnsi="Century Gothic" w:cs="Arial"/>
          <w:color w:val="222222"/>
          <w:sz w:val="24"/>
          <w:szCs w:val="24"/>
          <w:lang w:eastAsia="en-GB"/>
        </w:rPr>
        <w:t>;</w:t>
      </w:r>
      <w:r w:rsidR="0091345E">
        <w:rPr>
          <w:rFonts w:ascii="Century Gothic" w:eastAsia="Times New Roman" w:hAnsi="Century Gothic" w:cs="Arial"/>
          <w:color w:val="222222"/>
          <w:sz w:val="24"/>
          <w:szCs w:val="24"/>
          <w:lang w:eastAsia="en-GB"/>
        </w:rPr>
        <w:t xml:space="preserve"> </w:t>
      </w:r>
      <w:r w:rsidR="008049B7">
        <w:rPr>
          <w:rFonts w:ascii="Century Gothic" w:eastAsia="Times New Roman" w:hAnsi="Century Gothic" w:cs="Arial"/>
          <w:color w:val="222222"/>
          <w:sz w:val="24"/>
          <w:szCs w:val="24"/>
          <w:lang w:eastAsia="en-GB"/>
        </w:rPr>
        <w:t>f</w:t>
      </w:r>
      <w:r w:rsidR="0091345E">
        <w:rPr>
          <w:rFonts w:ascii="Century Gothic" w:eastAsia="Times New Roman" w:hAnsi="Century Gothic" w:cs="Arial"/>
          <w:color w:val="222222"/>
          <w:sz w:val="24"/>
          <w:szCs w:val="24"/>
          <w:lang w:eastAsia="en-GB"/>
        </w:rPr>
        <w:t>or</w:t>
      </w:r>
      <w:r w:rsidR="008049B7">
        <w:rPr>
          <w:rFonts w:ascii="Century Gothic" w:eastAsia="Times New Roman" w:hAnsi="Century Gothic" w:cs="Arial"/>
          <w:color w:val="222222"/>
          <w:sz w:val="24"/>
          <w:szCs w:val="24"/>
          <w:lang w:eastAsia="en-GB"/>
        </w:rPr>
        <w:t xml:space="preserve"> all to stop; for all to be resolved; for all to be clear; for all to be cleared. When he finally speaks, he says “I shall be an all-powerful Slayer of Evil. It is my </w:t>
      </w:r>
      <w:r w:rsidR="008049B7" w:rsidRPr="008049B7">
        <w:rPr>
          <w:rFonts w:ascii="Century Gothic" w:eastAsia="Times New Roman" w:hAnsi="Century Gothic" w:cs="Arial"/>
          <w:i/>
          <w:color w:val="222222"/>
          <w:sz w:val="24"/>
          <w:szCs w:val="24"/>
          <w:lang w:eastAsia="en-GB"/>
        </w:rPr>
        <w:t>destiny</w:t>
      </w:r>
      <w:r w:rsidR="005B08CD">
        <w:rPr>
          <w:rFonts w:ascii="Century Gothic" w:eastAsia="Times New Roman" w:hAnsi="Century Gothic" w:cs="Arial"/>
          <w:i/>
          <w:color w:val="222222"/>
          <w:sz w:val="24"/>
          <w:szCs w:val="24"/>
          <w:lang w:eastAsia="en-GB"/>
        </w:rPr>
        <w:t xml:space="preserve"> </w:t>
      </w:r>
      <w:r w:rsidR="005B08CD" w:rsidRPr="005B08CD">
        <w:rPr>
          <w:rFonts w:ascii="Century Gothic" w:eastAsia="Times New Roman" w:hAnsi="Century Gothic" w:cs="Arial"/>
          <w:color w:val="222222"/>
          <w:sz w:val="24"/>
          <w:szCs w:val="24"/>
          <w:lang w:eastAsia="en-GB"/>
        </w:rPr>
        <w:t>to join others in that fight</w:t>
      </w:r>
      <w:r w:rsidR="008049B7">
        <w:rPr>
          <w:rFonts w:ascii="Century Gothic" w:eastAsia="Times New Roman" w:hAnsi="Century Gothic" w:cs="Arial"/>
          <w:color w:val="222222"/>
          <w:sz w:val="24"/>
          <w:szCs w:val="24"/>
          <w:lang w:eastAsia="en-GB"/>
        </w:rPr>
        <w:t>”. All has fallen in</w:t>
      </w:r>
      <w:r w:rsidR="00BE67BC">
        <w:rPr>
          <w:rFonts w:ascii="Century Gothic" w:eastAsia="Times New Roman" w:hAnsi="Century Gothic" w:cs="Arial"/>
          <w:color w:val="222222"/>
          <w:sz w:val="24"/>
          <w:szCs w:val="24"/>
          <w:lang w:eastAsia="en-GB"/>
        </w:rPr>
        <w:t>to</w:t>
      </w:r>
      <w:r w:rsidR="008049B7">
        <w:rPr>
          <w:rFonts w:ascii="Century Gothic" w:eastAsia="Times New Roman" w:hAnsi="Century Gothic" w:cs="Arial"/>
          <w:color w:val="222222"/>
          <w:sz w:val="24"/>
          <w:szCs w:val="24"/>
          <w:lang w:eastAsia="en-GB"/>
        </w:rPr>
        <w:t xml:space="preserve"> place</w:t>
      </w:r>
      <w:r w:rsidR="00410257">
        <w:rPr>
          <w:rFonts w:ascii="Century Gothic" w:eastAsia="Times New Roman" w:hAnsi="Century Gothic" w:cs="Arial"/>
          <w:color w:val="222222"/>
          <w:sz w:val="24"/>
          <w:szCs w:val="24"/>
          <w:lang w:eastAsia="en-GB"/>
        </w:rPr>
        <w:t>.</w:t>
      </w:r>
      <w:r w:rsidR="009101EF">
        <w:rPr>
          <w:rFonts w:ascii="Century Gothic" w:eastAsia="Times New Roman" w:hAnsi="Century Gothic" w:cs="Arial"/>
          <w:color w:val="222222"/>
          <w:sz w:val="24"/>
          <w:szCs w:val="24"/>
          <w:lang w:eastAsia="en-GB"/>
        </w:rPr>
        <w:t xml:space="preserve"> </w:t>
      </w:r>
      <w:r w:rsidR="00410257">
        <w:rPr>
          <w:rFonts w:ascii="Century Gothic" w:eastAsia="Times New Roman" w:hAnsi="Century Gothic" w:cs="Arial"/>
          <w:color w:val="222222"/>
          <w:sz w:val="24"/>
          <w:szCs w:val="24"/>
          <w:lang w:eastAsia="en-GB"/>
        </w:rPr>
        <w:t>T</w:t>
      </w:r>
      <w:r w:rsidR="009101EF">
        <w:rPr>
          <w:rFonts w:ascii="Century Gothic" w:eastAsia="Times New Roman" w:hAnsi="Century Gothic" w:cs="Arial"/>
          <w:color w:val="222222"/>
          <w:sz w:val="24"/>
          <w:szCs w:val="24"/>
          <w:lang w:eastAsia="en-GB"/>
        </w:rPr>
        <w:t>he Slayer remakes himself through submission</w:t>
      </w:r>
      <w:r w:rsidR="00410257">
        <w:rPr>
          <w:rFonts w:ascii="Century Gothic" w:eastAsia="Times New Roman" w:hAnsi="Century Gothic" w:cs="Arial"/>
          <w:color w:val="222222"/>
          <w:sz w:val="24"/>
          <w:szCs w:val="24"/>
          <w:lang w:eastAsia="en-GB"/>
        </w:rPr>
        <w:t>. H</w:t>
      </w:r>
      <w:r w:rsidR="007E2CDB">
        <w:rPr>
          <w:rFonts w:ascii="Century Gothic" w:eastAsia="Times New Roman" w:hAnsi="Century Gothic" w:cs="Arial"/>
          <w:color w:val="222222"/>
          <w:sz w:val="24"/>
          <w:szCs w:val="24"/>
          <w:lang w:eastAsia="en-GB"/>
        </w:rPr>
        <w:t>is sovereignty is achieved through nest-warmth</w:t>
      </w:r>
      <w:r w:rsidR="008049B7">
        <w:rPr>
          <w:rFonts w:ascii="Century Gothic" w:eastAsia="Times New Roman" w:hAnsi="Century Gothic" w:cs="Arial"/>
          <w:color w:val="222222"/>
          <w:sz w:val="24"/>
          <w:szCs w:val="24"/>
          <w:lang w:eastAsia="en-GB"/>
        </w:rPr>
        <w:t>.</w:t>
      </w:r>
      <w:r w:rsidR="003A23D5">
        <w:rPr>
          <w:rFonts w:ascii="Century Gothic" w:eastAsia="Times New Roman" w:hAnsi="Century Gothic" w:cs="Arial"/>
          <w:color w:val="222222"/>
          <w:sz w:val="24"/>
          <w:szCs w:val="24"/>
          <w:lang w:eastAsia="en-GB"/>
        </w:rPr>
        <w:t xml:space="preserve"> All will be cleared. In the void of the clearance, the world and</w:t>
      </w:r>
      <w:r w:rsidR="00410257">
        <w:rPr>
          <w:rFonts w:ascii="Century Gothic" w:eastAsia="Times New Roman" w:hAnsi="Century Gothic" w:cs="Arial"/>
          <w:color w:val="222222"/>
          <w:sz w:val="24"/>
          <w:szCs w:val="24"/>
          <w:lang w:eastAsia="en-GB"/>
        </w:rPr>
        <w:t xml:space="preserve"> the Slayer –both clear and </w:t>
      </w:r>
      <w:r w:rsidR="003A23D5">
        <w:rPr>
          <w:rFonts w:ascii="Century Gothic" w:eastAsia="Times New Roman" w:hAnsi="Century Gothic" w:cs="Arial"/>
          <w:color w:val="222222"/>
          <w:sz w:val="24"/>
          <w:szCs w:val="24"/>
          <w:lang w:eastAsia="en-GB"/>
        </w:rPr>
        <w:t>cleared- will be whole again.</w:t>
      </w:r>
      <w:r w:rsidR="00883756">
        <w:rPr>
          <w:rFonts w:ascii="Century Gothic" w:eastAsia="Times New Roman" w:hAnsi="Century Gothic" w:cs="Arial"/>
          <w:color w:val="222222"/>
          <w:sz w:val="24"/>
          <w:szCs w:val="24"/>
          <w:lang w:eastAsia="en-GB"/>
        </w:rPr>
        <w:t xml:space="preserve"> </w:t>
      </w:r>
      <w:r w:rsidR="00883756">
        <w:rPr>
          <w:rFonts w:ascii="Century Gothic" w:hAnsi="Century Gothic"/>
          <w:sz w:val="24"/>
          <w:szCs w:val="24"/>
          <w:lang w:val="en-US"/>
        </w:rPr>
        <w:t>T</w:t>
      </w:r>
      <w:r w:rsidR="00883756" w:rsidRPr="00683B19">
        <w:rPr>
          <w:rFonts w:ascii="Century Gothic" w:hAnsi="Century Gothic"/>
          <w:sz w:val="24"/>
          <w:szCs w:val="24"/>
          <w:lang w:val="en-US"/>
        </w:rPr>
        <w:t xml:space="preserve">he emerging terrorist </w:t>
      </w:r>
      <w:r w:rsidR="00883756">
        <w:rPr>
          <w:rFonts w:ascii="Century Gothic" w:hAnsi="Century Gothic"/>
          <w:sz w:val="24"/>
          <w:szCs w:val="24"/>
          <w:lang w:val="en-US"/>
        </w:rPr>
        <w:t xml:space="preserve">thus embarks upon the road to violence </w:t>
      </w:r>
      <w:r w:rsidR="00883756" w:rsidRPr="00883756">
        <w:rPr>
          <w:rFonts w:ascii="Century Gothic" w:hAnsi="Century Gothic"/>
          <w:iCs/>
          <w:sz w:val="24"/>
          <w:szCs w:val="24"/>
          <w:lang w:val="en-US"/>
        </w:rPr>
        <w:t>in order to</w:t>
      </w:r>
      <w:r w:rsidR="00883756" w:rsidRPr="00883756">
        <w:rPr>
          <w:rFonts w:ascii="Century Gothic" w:hAnsi="Century Gothic"/>
          <w:sz w:val="24"/>
          <w:szCs w:val="24"/>
          <w:lang w:val="en-US"/>
        </w:rPr>
        <w:t xml:space="preserve"> truly</w:t>
      </w:r>
      <w:r w:rsidR="00883756" w:rsidRPr="00683B19">
        <w:rPr>
          <w:rFonts w:ascii="Century Gothic" w:hAnsi="Century Gothic"/>
          <w:sz w:val="24"/>
          <w:szCs w:val="24"/>
          <w:lang w:val="en-US"/>
        </w:rPr>
        <w:t xml:space="preserve"> believe and belong</w:t>
      </w:r>
      <w:r w:rsidR="00883756">
        <w:rPr>
          <w:rFonts w:ascii="Century Gothic" w:hAnsi="Century Gothic"/>
          <w:sz w:val="24"/>
          <w:szCs w:val="24"/>
          <w:lang w:val="en-US"/>
        </w:rPr>
        <w:t>.</w:t>
      </w:r>
      <w:r w:rsidR="00D61D38">
        <w:rPr>
          <w:rFonts w:ascii="Century Gothic" w:eastAsia="Times New Roman" w:hAnsi="Century Gothic" w:cs="Arial"/>
          <w:color w:val="222222"/>
          <w:sz w:val="24"/>
          <w:szCs w:val="24"/>
          <w:lang w:eastAsia="en-GB"/>
        </w:rPr>
        <w:t xml:space="preserve"> </w:t>
      </w:r>
    </w:p>
    <w:p w:rsidR="00441062" w:rsidRDefault="0055097B" w:rsidP="00CE03AE">
      <w:pPr>
        <w:shd w:val="clear" w:color="auto" w:fill="FFFFFF"/>
        <w:spacing w:after="0" w:line="480" w:lineRule="auto"/>
        <w:jc w:val="both"/>
        <w:rPr>
          <w:rFonts w:ascii="Century Gothic" w:hAnsi="Century Gothic"/>
          <w:sz w:val="24"/>
          <w:szCs w:val="24"/>
        </w:rPr>
      </w:pPr>
      <w:r>
        <w:rPr>
          <w:rFonts w:ascii="Century Gothic" w:eastAsia="Times New Roman" w:hAnsi="Century Gothic" w:cs="Arial"/>
          <w:color w:val="222222"/>
          <w:sz w:val="24"/>
          <w:szCs w:val="24"/>
          <w:lang w:eastAsia="en-GB"/>
        </w:rPr>
        <w:t xml:space="preserve">As said, the </w:t>
      </w:r>
      <w:r w:rsidR="005B08CD">
        <w:rPr>
          <w:rFonts w:ascii="Century Gothic" w:eastAsia="Times New Roman" w:hAnsi="Century Gothic" w:cs="Arial"/>
          <w:color w:val="222222"/>
          <w:sz w:val="24"/>
          <w:szCs w:val="24"/>
          <w:lang w:eastAsia="en-GB"/>
        </w:rPr>
        <w:t xml:space="preserve">dominant framework </w:t>
      </w:r>
      <w:r>
        <w:rPr>
          <w:rFonts w:ascii="Century Gothic" w:eastAsia="Times New Roman" w:hAnsi="Century Gothic" w:cs="Arial"/>
          <w:color w:val="222222"/>
          <w:sz w:val="24"/>
          <w:szCs w:val="24"/>
          <w:lang w:eastAsia="en-GB"/>
        </w:rPr>
        <w:t xml:space="preserve">in terrorism prevention studies and practice </w:t>
      </w:r>
      <w:r w:rsidR="005B08CD">
        <w:rPr>
          <w:rFonts w:ascii="Century Gothic" w:eastAsia="Times New Roman" w:hAnsi="Century Gothic" w:cs="Arial"/>
          <w:color w:val="222222"/>
          <w:sz w:val="24"/>
          <w:szCs w:val="24"/>
          <w:lang w:eastAsia="en-GB"/>
        </w:rPr>
        <w:t>remains the aforementioned “grievance</w:t>
      </w:r>
      <w:r w:rsidR="000A308C">
        <w:rPr>
          <w:rFonts w:ascii="Century Gothic" w:eastAsia="Times New Roman" w:hAnsi="Century Gothic" w:cs="Arial"/>
          <w:color w:val="222222"/>
          <w:sz w:val="24"/>
          <w:szCs w:val="24"/>
          <w:lang w:eastAsia="en-GB"/>
        </w:rPr>
        <w:t>,</w:t>
      </w:r>
      <w:r w:rsidR="005B08CD">
        <w:rPr>
          <w:rFonts w:ascii="Century Gothic" w:eastAsia="Times New Roman" w:hAnsi="Century Gothic" w:cs="Arial"/>
          <w:color w:val="222222"/>
          <w:sz w:val="24"/>
          <w:szCs w:val="24"/>
          <w:lang w:eastAsia="en-GB"/>
        </w:rPr>
        <w:t xml:space="preserve"> support</w:t>
      </w:r>
      <w:r w:rsidR="000A308C">
        <w:rPr>
          <w:rFonts w:ascii="Century Gothic" w:eastAsia="Times New Roman" w:hAnsi="Century Gothic" w:cs="Arial"/>
          <w:color w:val="222222"/>
          <w:sz w:val="24"/>
          <w:szCs w:val="24"/>
          <w:lang w:eastAsia="en-GB"/>
        </w:rPr>
        <w:t xml:space="preserve"> and persuasion</w:t>
      </w:r>
      <w:r w:rsidR="005B08CD">
        <w:rPr>
          <w:rFonts w:ascii="Century Gothic" w:eastAsia="Times New Roman" w:hAnsi="Century Gothic" w:cs="Arial"/>
          <w:color w:val="222222"/>
          <w:sz w:val="24"/>
          <w:szCs w:val="24"/>
          <w:lang w:eastAsia="en-GB"/>
        </w:rPr>
        <w:t>” one</w:t>
      </w:r>
      <w:r w:rsidR="000A308C">
        <w:rPr>
          <w:rFonts w:ascii="Century Gothic" w:eastAsia="Times New Roman" w:hAnsi="Century Gothic" w:cs="Arial"/>
          <w:color w:val="222222"/>
          <w:sz w:val="24"/>
          <w:szCs w:val="24"/>
          <w:lang w:eastAsia="en-GB"/>
        </w:rPr>
        <w:t xml:space="preserve"> (</w:t>
      </w:r>
      <w:r w:rsidR="00BA7D86" w:rsidRPr="00683B19">
        <w:rPr>
          <w:rFonts w:ascii="Century Gothic" w:hAnsi="Century Gothic"/>
          <w:sz w:val="24"/>
          <w:szCs w:val="24"/>
        </w:rPr>
        <w:t xml:space="preserve">see also e.g. </w:t>
      </w:r>
      <w:proofErr w:type="spellStart"/>
      <w:r w:rsidR="00BA7D86" w:rsidRPr="00683B19">
        <w:rPr>
          <w:rFonts w:ascii="Century Gothic" w:hAnsi="Century Gothic"/>
          <w:sz w:val="24"/>
          <w:szCs w:val="24"/>
        </w:rPr>
        <w:t>Silke</w:t>
      </w:r>
      <w:proofErr w:type="spellEnd"/>
      <w:r w:rsidR="00BA7D86" w:rsidRPr="00683B19">
        <w:rPr>
          <w:rFonts w:ascii="Century Gothic" w:hAnsi="Century Gothic"/>
          <w:sz w:val="24"/>
          <w:szCs w:val="24"/>
        </w:rPr>
        <w:t xml:space="preserve">, 2008). </w:t>
      </w:r>
      <w:r>
        <w:rPr>
          <w:rFonts w:ascii="Century Gothic" w:hAnsi="Century Gothic"/>
          <w:sz w:val="24"/>
          <w:szCs w:val="24"/>
        </w:rPr>
        <w:t>However,</w:t>
      </w:r>
      <w:r w:rsidR="00030122">
        <w:rPr>
          <w:rFonts w:ascii="Century Gothic" w:hAnsi="Century Gothic"/>
          <w:sz w:val="24"/>
          <w:szCs w:val="24"/>
        </w:rPr>
        <w:t xml:space="preserve"> mere unreflective support and persuasion</w:t>
      </w:r>
      <w:r w:rsidR="008268A1">
        <w:rPr>
          <w:rFonts w:ascii="Century Gothic" w:hAnsi="Century Gothic"/>
          <w:sz w:val="24"/>
          <w:szCs w:val="24"/>
        </w:rPr>
        <w:t>,</w:t>
      </w:r>
      <w:r w:rsidR="00030122">
        <w:rPr>
          <w:rFonts w:ascii="Century Gothic" w:hAnsi="Century Gothic"/>
          <w:sz w:val="24"/>
          <w:szCs w:val="24"/>
        </w:rPr>
        <w:t xml:space="preserve"> with an eye on perfect “i</w:t>
      </w:r>
      <w:r w:rsidR="00BA7D86" w:rsidRPr="00683B19">
        <w:rPr>
          <w:rFonts w:ascii="Century Gothic" w:hAnsi="Century Gothic"/>
          <w:sz w:val="24"/>
          <w:szCs w:val="24"/>
        </w:rPr>
        <w:t>ntegration</w:t>
      </w:r>
      <w:r w:rsidR="00030122">
        <w:rPr>
          <w:rFonts w:ascii="Century Gothic" w:hAnsi="Century Gothic"/>
          <w:sz w:val="24"/>
          <w:szCs w:val="24"/>
        </w:rPr>
        <w:t xml:space="preserve">”, </w:t>
      </w:r>
      <w:r>
        <w:rPr>
          <w:rFonts w:ascii="Century Gothic" w:hAnsi="Century Gothic"/>
          <w:sz w:val="24"/>
          <w:szCs w:val="24"/>
        </w:rPr>
        <w:t xml:space="preserve">but </w:t>
      </w:r>
      <w:r w:rsidR="00030122">
        <w:rPr>
          <w:rFonts w:ascii="Century Gothic" w:hAnsi="Century Gothic"/>
          <w:sz w:val="24"/>
          <w:szCs w:val="24"/>
        </w:rPr>
        <w:t>without an insight into</w:t>
      </w:r>
      <w:r w:rsidR="00BA7D86" w:rsidRPr="00683B19">
        <w:rPr>
          <w:rFonts w:ascii="Century Gothic" w:hAnsi="Century Gothic"/>
          <w:sz w:val="24"/>
          <w:szCs w:val="24"/>
        </w:rPr>
        <w:t xml:space="preserve"> </w:t>
      </w:r>
      <w:r w:rsidR="00030122">
        <w:rPr>
          <w:rFonts w:ascii="Century Gothic" w:hAnsi="Century Gothic"/>
          <w:sz w:val="24"/>
          <w:szCs w:val="24"/>
        </w:rPr>
        <w:t>the</w:t>
      </w:r>
      <w:r w:rsidR="00BA7D86" w:rsidRPr="00683B19">
        <w:rPr>
          <w:rFonts w:ascii="Century Gothic" w:hAnsi="Century Gothic"/>
          <w:sz w:val="24"/>
          <w:szCs w:val="24"/>
        </w:rPr>
        <w:t xml:space="preserve"> psychodynamic make-up</w:t>
      </w:r>
      <w:r w:rsidR="008268A1">
        <w:rPr>
          <w:rFonts w:ascii="Century Gothic" w:hAnsi="Century Gothic"/>
          <w:sz w:val="24"/>
          <w:szCs w:val="24"/>
        </w:rPr>
        <w:t xml:space="preserve"> of</w:t>
      </w:r>
      <w:r w:rsidR="00BA7D86" w:rsidRPr="00683B19">
        <w:rPr>
          <w:rFonts w:ascii="Century Gothic" w:hAnsi="Century Gothic"/>
          <w:sz w:val="24"/>
          <w:szCs w:val="24"/>
        </w:rPr>
        <w:t xml:space="preserve"> “at risk” individuals and groups</w:t>
      </w:r>
      <w:r>
        <w:rPr>
          <w:rFonts w:ascii="Century Gothic" w:hAnsi="Century Gothic"/>
          <w:sz w:val="24"/>
          <w:szCs w:val="24"/>
        </w:rPr>
        <w:t>,</w:t>
      </w:r>
      <w:r w:rsidR="00030122">
        <w:rPr>
          <w:rFonts w:ascii="Century Gothic" w:hAnsi="Century Gothic"/>
          <w:sz w:val="24"/>
          <w:szCs w:val="24"/>
        </w:rPr>
        <w:t xml:space="preserve"> could be counter-productive</w:t>
      </w:r>
      <w:r w:rsidR="00BA7D86" w:rsidRPr="00683B19">
        <w:rPr>
          <w:rFonts w:ascii="Century Gothic" w:hAnsi="Century Gothic"/>
          <w:sz w:val="24"/>
          <w:szCs w:val="24"/>
        </w:rPr>
        <w:t xml:space="preserve">. </w:t>
      </w:r>
      <w:r w:rsidR="00030122">
        <w:rPr>
          <w:rFonts w:ascii="Century Gothic" w:hAnsi="Century Gothic"/>
          <w:sz w:val="24"/>
          <w:szCs w:val="24"/>
        </w:rPr>
        <w:t xml:space="preserve">The shorter the </w:t>
      </w:r>
      <w:r w:rsidR="00441062">
        <w:rPr>
          <w:rFonts w:ascii="Century Gothic" w:hAnsi="Century Gothic"/>
          <w:sz w:val="24"/>
          <w:szCs w:val="24"/>
        </w:rPr>
        <w:t xml:space="preserve">remaining </w:t>
      </w:r>
      <w:r w:rsidR="00030122">
        <w:rPr>
          <w:rFonts w:ascii="Century Gothic" w:hAnsi="Century Gothic"/>
          <w:sz w:val="24"/>
          <w:szCs w:val="24"/>
        </w:rPr>
        <w:t xml:space="preserve">distance to perfect integration, that is, the </w:t>
      </w:r>
      <w:r w:rsidR="00BA7D86" w:rsidRPr="00683B19">
        <w:rPr>
          <w:rFonts w:ascii="Century Gothic" w:hAnsi="Century Gothic"/>
          <w:sz w:val="24"/>
          <w:szCs w:val="24"/>
        </w:rPr>
        <w:t xml:space="preserve">fewer the remaining hurdles, the more unbearable and insufferable they are. At a subconscious, unspoken level a realisation might then gradually crystallize, </w:t>
      </w:r>
      <w:r w:rsidR="00030122">
        <w:rPr>
          <w:rFonts w:ascii="Century Gothic" w:hAnsi="Century Gothic"/>
          <w:sz w:val="24"/>
          <w:szCs w:val="24"/>
        </w:rPr>
        <w:t xml:space="preserve">in those individuals and groups, </w:t>
      </w:r>
      <w:r w:rsidR="00BA7D86" w:rsidRPr="00683B19">
        <w:rPr>
          <w:rFonts w:ascii="Century Gothic" w:hAnsi="Century Gothic"/>
          <w:sz w:val="24"/>
          <w:szCs w:val="24"/>
        </w:rPr>
        <w:t xml:space="preserve">that </w:t>
      </w:r>
      <w:r w:rsidR="00BA7D86" w:rsidRPr="00683B19">
        <w:rPr>
          <w:rFonts w:ascii="Century Gothic" w:hAnsi="Century Gothic"/>
          <w:i/>
          <w:sz w:val="24"/>
          <w:szCs w:val="24"/>
        </w:rPr>
        <w:t>despite</w:t>
      </w:r>
      <w:r w:rsidR="00BA7D86" w:rsidRPr="00683B19">
        <w:rPr>
          <w:rFonts w:ascii="Century Gothic" w:hAnsi="Century Gothic"/>
          <w:sz w:val="24"/>
          <w:szCs w:val="24"/>
        </w:rPr>
        <w:t xml:space="preserve"> or indeed, </w:t>
      </w:r>
      <w:r w:rsidR="00BA7D86" w:rsidRPr="00683B19">
        <w:rPr>
          <w:rFonts w:ascii="Century Gothic" w:hAnsi="Century Gothic"/>
          <w:i/>
          <w:sz w:val="24"/>
          <w:szCs w:val="24"/>
        </w:rPr>
        <w:t xml:space="preserve">because of </w:t>
      </w:r>
      <w:r w:rsidR="00BA7D86" w:rsidRPr="00683B19">
        <w:rPr>
          <w:rFonts w:ascii="Century Gothic" w:hAnsi="Century Gothic"/>
          <w:sz w:val="24"/>
          <w:szCs w:val="24"/>
        </w:rPr>
        <w:t>all support</w:t>
      </w:r>
      <w:r w:rsidR="00030122">
        <w:rPr>
          <w:rFonts w:ascii="Century Gothic" w:hAnsi="Century Gothic"/>
          <w:sz w:val="24"/>
          <w:szCs w:val="24"/>
        </w:rPr>
        <w:t>,</w:t>
      </w:r>
      <w:r w:rsidR="00BA7D86" w:rsidRPr="00683B19">
        <w:rPr>
          <w:rFonts w:ascii="Century Gothic" w:hAnsi="Century Gothic"/>
          <w:sz w:val="24"/>
          <w:szCs w:val="24"/>
        </w:rPr>
        <w:t xml:space="preserve"> one may </w:t>
      </w:r>
      <w:r w:rsidR="00BA7D86" w:rsidRPr="00683B19">
        <w:rPr>
          <w:rFonts w:ascii="Century Gothic" w:hAnsi="Century Gothic"/>
          <w:i/>
          <w:sz w:val="24"/>
          <w:szCs w:val="24"/>
        </w:rPr>
        <w:t>never</w:t>
      </w:r>
      <w:r w:rsidR="00BA7D86" w:rsidRPr="00683B19">
        <w:rPr>
          <w:rFonts w:ascii="Century Gothic" w:hAnsi="Century Gothic"/>
          <w:sz w:val="24"/>
          <w:szCs w:val="24"/>
        </w:rPr>
        <w:t xml:space="preserve"> really belong, and at the same time, one may </w:t>
      </w:r>
      <w:r w:rsidR="00BA7D86" w:rsidRPr="00683B19">
        <w:rPr>
          <w:rFonts w:ascii="Century Gothic" w:hAnsi="Century Gothic"/>
          <w:i/>
          <w:sz w:val="24"/>
          <w:szCs w:val="24"/>
        </w:rPr>
        <w:t>never</w:t>
      </w:r>
      <w:r w:rsidR="00BA7D86" w:rsidRPr="00683B19">
        <w:rPr>
          <w:rFonts w:ascii="Century Gothic" w:hAnsi="Century Gothic"/>
          <w:sz w:val="24"/>
          <w:szCs w:val="24"/>
        </w:rPr>
        <w:t xml:space="preserve"> really be complete. This subconscious realisation –potentially shot through with unspoken and unspeakable feelings of inadequacy and inferiority- can become very acute in </w:t>
      </w:r>
      <w:r w:rsidR="008268A1">
        <w:rPr>
          <w:rFonts w:ascii="Century Gothic" w:hAnsi="Century Gothic"/>
          <w:sz w:val="24"/>
          <w:szCs w:val="24"/>
        </w:rPr>
        <w:t xml:space="preserve">mainstream </w:t>
      </w:r>
      <w:r w:rsidR="00BA7D86" w:rsidRPr="00683B19">
        <w:rPr>
          <w:rFonts w:ascii="Century Gothic" w:hAnsi="Century Gothic"/>
          <w:sz w:val="24"/>
          <w:szCs w:val="24"/>
        </w:rPr>
        <w:t xml:space="preserve">cultures that put a premium on individual sovereignty. </w:t>
      </w:r>
      <w:r w:rsidR="00441062">
        <w:rPr>
          <w:rFonts w:ascii="Century Gothic" w:hAnsi="Century Gothic"/>
          <w:sz w:val="24"/>
          <w:szCs w:val="24"/>
        </w:rPr>
        <w:t xml:space="preserve">The more “support” is given, the more feelings of inadequacy and inferiority may then potentially rise up, only to be left unspoken, and well hidden. </w:t>
      </w:r>
    </w:p>
    <w:p w:rsidR="00BA7D86" w:rsidRDefault="00BA7D86" w:rsidP="00001BCA">
      <w:pPr>
        <w:shd w:val="clear" w:color="auto" w:fill="FFFFFF"/>
        <w:spacing w:after="0" w:line="480" w:lineRule="auto"/>
        <w:jc w:val="both"/>
        <w:rPr>
          <w:rFonts w:ascii="Century Gothic" w:hAnsi="Century Gothic"/>
          <w:sz w:val="24"/>
          <w:szCs w:val="24"/>
        </w:rPr>
      </w:pPr>
      <w:r w:rsidRPr="00683B19">
        <w:rPr>
          <w:rFonts w:ascii="Century Gothic" w:hAnsi="Century Gothic"/>
          <w:sz w:val="24"/>
          <w:szCs w:val="24"/>
        </w:rPr>
        <w:t>There is no easy way out of this quandary. In some cases though the agony is resolved by a phantasm whereby the individual acquires heroic sovereignty by paradoxically submitting to the most rigid of codes, picking up a sense of belonging in the process. When this happens the road towards terrorist intent and action opens up. To those “vulnerable” or “at risk” of taking this r</w:t>
      </w:r>
      <w:r w:rsidR="00A570D8">
        <w:rPr>
          <w:rFonts w:ascii="Century Gothic" w:hAnsi="Century Gothic"/>
          <w:sz w:val="24"/>
          <w:szCs w:val="24"/>
        </w:rPr>
        <w:t xml:space="preserve">oad the usual terrorism prevention </w:t>
      </w:r>
      <w:r w:rsidRPr="00683B19">
        <w:rPr>
          <w:rFonts w:ascii="Century Gothic" w:hAnsi="Century Gothic"/>
          <w:sz w:val="24"/>
          <w:szCs w:val="24"/>
        </w:rPr>
        <w:t>interventions may not be effective, and may indeed backfire if they are not inf</w:t>
      </w:r>
      <w:r w:rsidR="00A570D8">
        <w:rPr>
          <w:rFonts w:ascii="Century Gothic" w:hAnsi="Century Gothic"/>
          <w:sz w:val="24"/>
          <w:szCs w:val="24"/>
        </w:rPr>
        <w:t>ormed by a more psychoanalytic</w:t>
      </w:r>
      <w:r w:rsidRPr="00683B19">
        <w:rPr>
          <w:rFonts w:ascii="Century Gothic" w:hAnsi="Century Gothic"/>
          <w:sz w:val="24"/>
          <w:szCs w:val="24"/>
        </w:rPr>
        <w:t xml:space="preserve"> reading. Offers of “support”</w:t>
      </w:r>
      <w:r w:rsidR="005408AC">
        <w:rPr>
          <w:rFonts w:ascii="Century Gothic" w:hAnsi="Century Gothic"/>
          <w:sz w:val="24"/>
          <w:szCs w:val="24"/>
        </w:rPr>
        <w:t>,</w:t>
      </w:r>
      <w:r w:rsidRPr="00683B19">
        <w:rPr>
          <w:rFonts w:ascii="Century Gothic" w:hAnsi="Century Gothic"/>
          <w:sz w:val="24"/>
          <w:szCs w:val="24"/>
        </w:rPr>
        <w:t xml:space="preserve"> and </w:t>
      </w:r>
      <w:r w:rsidR="00A570D8">
        <w:rPr>
          <w:rFonts w:ascii="Century Gothic" w:hAnsi="Century Gothic"/>
          <w:sz w:val="24"/>
          <w:szCs w:val="24"/>
        </w:rPr>
        <w:t>efforts to persuade through</w:t>
      </w:r>
      <w:r w:rsidRPr="00683B19">
        <w:rPr>
          <w:rFonts w:ascii="Century Gothic" w:hAnsi="Century Gothic"/>
          <w:sz w:val="24"/>
          <w:szCs w:val="24"/>
        </w:rPr>
        <w:t xml:space="preserve"> “counter-narratives” could very well be </w:t>
      </w:r>
      <w:r w:rsidR="00A570D8">
        <w:rPr>
          <w:rFonts w:ascii="Century Gothic" w:hAnsi="Century Gothic"/>
          <w:sz w:val="24"/>
          <w:szCs w:val="24"/>
        </w:rPr>
        <w:t>interpreted, by those “at risk”</w:t>
      </w:r>
      <w:r w:rsidRPr="00683B19">
        <w:rPr>
          <w:rFonts w:ascii="Century Gothic" w:hAnsi="Century Gothic"/>
          <w:sz w:val="24"/>
          <w:szCs w:val="24"/>
        </w:rPr>
        <w:t xml:space="preserve"> as proof, if any was needed, of ‘Their’ arrogance and pretentiousness, of ‘Their’ meaningless principles such as ‘human rights’ or ‘equality’ that, because of their un-achievability and therefore </w:t>
      </w:r>
      <w:r w:rsidRPr="00683B19">
        <w:rPr>
          <w:rFonts w:ascii="Century Gothic" w:hAnsi="Century Gothic"/>
          <w:i/>
          <w:sz w:val="24"/>
          <w:szCs w:val="24"/>
        </w:rPr>
        <w:t>falseness</w:t>
      </w:r>
      <w:r w:rsidRPr="00683B19">
        <w:rPr>
          <w:rFonts w:ascii="Century Gothic" w:hAnsi="Century Gothic"/>
          <w:sz w:val="24"/>
          <w:szCs w:val="24"/>
        </w:rPr>
        <w:t>, got ‘Us’ into trouble in the first place (</w:t>
      </w:r>
      <w:r w:rsidR="00EB7C53">
        <w:rPr>
          <w:rFonts w:ascii="Century Gothic" w:hAnsi="Century Gothic"/>
          <w:sz w:val="24"/>
          <w:szCs w:val="24"/>
        </w:rPr>
        <w:t xml:space="preserve">see e.g. </w:t>
      </w:r>
      <w:proofErr w:type="spellStart"/>
      <w:r w:rsidRPr="00683B19">
        <w:rPr>
          <w:rFonts w:ascii="Century Gothic" w:hAnsi="Century Gothic"/>
          <w:sz w:val="24"/>
          <w:szCs w:val="24"/>
          <w:lang w:val="en-US"/>
        </w:rPr>
        <w:t>Žižek</w:t>
      </w:r>
      <w:proofErr w:type="spellEnd"/>
      <w:r w:rsidRPr="00683B19">
        <w:rPr>
          <w:rFonts w:ascii="Century Gothic" w:hAnsi="Century Gothic"/>
          <w:sz w:val="24"/>
          <w:szCs w:val="24"/>
        </w:rPr>
        <w:t xml:space="preserve">, 2009, on political violence). This is a struggle which emerging </w:t>
      </w:r>
      <w:r w:rsidR="004A6D4B">
        <w:rPr>
          <w:rFonts w:ascii="Century Gothic" w:hAnsi="Century Gothic"/>
          <w:sz w:val="24"/>
          <w:szCs w:val="24"/>
        </w:rPr>
        <w:t>jihadi</w:t>
      </w:r>
      <w:r w:rsidR="005408AC">
        <w:rPr>
          <w:rFonts w:ascii="Century Gothic" w:hAnsi="Century Gothic"/>
          <w:sz w:val="24"/>
          <w:szCs w:val="24"/>
        </w:rPr>
        <w:t>st</w:t>
      </w:r>
      <w:r w:rsidR="004A6D4B">
        <w:rPr>
          <w:rFonts w:ascii="Century Gothic" w:hAnsi="Century Gothic"/>
          <w:sz w:val="24"/>
          <w:szCs w:val="24"/>
        </w:rPr>
        <w:t xml:space="preserve"> </w:t>
      </w:r>
      <w:r w:rsidR="005408AC">
        <w:rPr>
          <w:rFonts w:ascii="Century Gothic" w:hAnsi="Century Gothic"/>
          <w:sz w:val="24"/>
          <w:szCs w:val="24"/>
        </w:rPr>
        <w:t>t</w:t>
      </w:r>
      <w:r w:rsidR="004A6D4B">
        <w:rPr>
          <w:rFonts w:ascii="Century Gothic" w:hAnsi="Century Gothic"/>
          <w:sz w:val="24"/>
          <w:szCs w:val="24"/>
        </w:rPr>
        <w:t>errorist</w:t>
      </w:r>
      <w:r w:rsidR="005408AC">
        <w:rPr>
          <w:rFonts w:ascii="Century Gothic" w:hAnsi="Century Gothic"/>
          <w:sz w:val="24"/>
          <w:szCs w:val="24"/>
        </w:rPr>
        <w:t>s</w:t>
      </w:r>
      <w:r w:rsidR="004A6D4B">
        <w:rPr>
          <w:rFonts w:ascii="Century Gothic" w:hAnsi="Century Gothic"/>
          <w:sz w:val="24"/>
          <w:szCs w:val="24"/>
        </w:rPr>
        <w:t xml:space="preserve"> are</w:t>
      </w:r>
      <w:r w:rsidRPr="00683B19">
        <w:rPr>
          <w:rFonts w:ascii="Century Gothic" w:hAnsi="Century Gothic"/>
          <w:sz w:val="24"/>
          <w:szCs w:val="24"/>
        </w:rPr>
        <w:t xml:space="preserve"> </w:t>
      </w:r>
      <w:r w:rsidR="00B36B9B">
        <w:rPr>
          <w:rFonts w:ascii="Century Gothic" w:hAnsi="Century Gothic"/>
          <w:sz w:val="24"/>
          <w:szCs w:val="24"/>
        </w:rPr>
        <w:t xml:space="preserve">unable to just walk away from </w:t>
      </w:r>
      <w:r w:rsidRPr="00683B19">
        <w:rPr>
          <w:rFonts w:ascii="Century Gothic" w:hAnsi="Century Gothic"/>
          <w:sz w:val="24"/>
          <w:szCs w:val="24"/>
        </w:rPr>
        <w:t xml:space="preserve">because the </w:t>
      </w:r>
      <w:r w:rsidR="00C258A5">
        <w:rPr>
          <w:rFonts w:ascii="Century Gothic" w:hAnsi="Century Gothic"/>
          <w:sz w:val="24"/>
          <w:szCs w:val="24"/>
        </w:rPr>
        <w:t xml:space="preserve">imaginary </w:t>
      </w:r>
      <w:r w:rsidRPr="00683B19">
        <w:rPr>
          <w:rFonts w:ascii="Century Gothic" w:hAnsi="Century Gothic"/>
          <w:sz w:val="24"/>
          <w:szCs w:val="24"/>
        </w:rPr>
        <w:t xml:space="preserve">Us-Them divide on which the coming </w:t>
      </w:r>
      <w:r w:rsidR="00C258A5">
        <w:rPr>
          <w:rFonts w:ascii="Century Gothic" w:hAnsi="Century Gothic"/>
          <w:sz w:val="24"/>
          <w:szCs w:val="24"/>
        </w:rPr>
        <w:t>Great B</w:t>
      </w:r>
      <w:r w:rsidRPr="00683B19">
        <w:rPr>
          <w:rFonts w:ascii="Century Gothic" w:hAnsi="Century Gothic"/>
          <w:sz w:val="24"/>
          <w:szCs w:val="24"/>
        </w:rPr>
        <w:t xml:space="preserve">attle rests is the solution to a very deep, unspoken, </w:t>
      </w:r>
      <w:r w:rsidR="005408AC">
        <w:rPr>
          <w:rFonts w:ascii="Century Gothic" w:hAnsi="Century Gothic"/>
          <w:sz w:val="24"/>
          <w:szCs w:val="24"/>
        </w:rPr>
        <w:t>largely sub</w:t>
      </w:r>
      <w:r w:rsidRPr="00683B19">
        <w:rPr>
          <w:rFonts w:ascii="Century Gothic" w:hAnsi="Century Gothic"/>
          <w:sz w:val="24"/>
          <w:szCs w:val="24"/>
        </w:rPr>
        <w:t xml:space="preserve">conscious agony. </w:t>
      </w:r>
      <w:r w:rsidR="00426F91">
        <w:rPr>
          <w:rFonts w:ascii="Century Gothic" w:hAnsi="Century Gothic"/>
          <w:sz w:val="24"/>
          <w:szCs w:val="24"/>
        </w:rPr>
        <w:t xml:space="preserve">It is this agony that needs to be unravelled and brought into the open. </w:t>
      </w:r>
      <w:r w:rsidR="00A06907">
        <w:rPr>
          <w:rFonts w:ascii="Century Gothic" w:hAnsi="Century Gothic"/>
          <w:sz w:val="24"/>
          <w:szCs w:val="24"/>
        </w:rPr>
        <w:t xml:space="preserve">As </w:t>
      </w:r>
      <w:r w:rsidRPr="00683B19">
        <w:rPr>
          <w:rFonts w:ascii="Century Gothic" w:hAnsi="Century Gothic"/>
          <w:sz w:val="24"/>
          <w:szCs w:val="24"/>
        </w:rPr>
        <w:t xml:space="preserve">Elaine Baruch (2003) put it </w:t>
      </w:r>
      <w:r w:rsidR="006A63E7">
        <w:rPr>
          <w:rFonts w:ascii="Century Gothic" w:hAnsi="Century Gothic"/>
          <w:sz w:val="24"/>
          <w:szCs w:val="24"/>
        </w:rPr>
        <w:t>shortly after</w:t>
      </w:r>
      <w:r w:rsidRPr="00683B19">
        <w:rPr>
          <w:rFonts w:ascii="Century Gothic" w:hAnsi="Century Gothic"/>
          <w:sz w:val="24"/>
          <w:szCs w:val="24"/>
        </w:rPr>
        <w:t xml:space="preserve"> 9/11, e</w:t>
      </w:r>
      <w:r w:rsidR="00A06907">
        <w:rPr>
          <w:rFonts w:ascii="Century Gothic" w:hAnsi="Century Gothic"/>
          <w:sz w:val="24"/>
          <w:szCs w:val="24"/>
        </w:rPr>
        <w:t>voking an older psychoanalytic</w:t>
      </w:r>
      <w:r w:rsidRPr="00683B19">
        <w:rPr>
          <w:rFonts w:ascii="Century Gothic" w:hAnsi="Century Gothic"/>
          <w:sz w:val="24"/>
          <w:szCs w:val="24"/>
        </w:rPr>
        <w:t xml:space="preserve"> language, there </w:t>
      </w:r>
      <w:r w:rsidR="00A06907">
        <w:rPr>
          <w:rFonts w:ascii="Century Gothic" w:hAnsi="Century Gothic"/>
          <w:sz w:val="24"/>
          <w:szCs w:val="24"/>
        </w:rPr>
        <w:t xml:space="preserve">is now a need </w:t>
      </w:r>
      <w:r w:rsidRPr="00683B19">
        <w:rPr>
          <w:rFonts w:ascii="Century Gothic" w:hAnsi="Century Gothic"/>
          <w:sz w:val="24"/>
          <w:szCs w:val="24"/>
        </w:rPr>
        <w:t xml:space="preserve">for a global “talking cure”. </w:t>
      </w:r>
      <w:r w:rsidR="00426F91">
        <w:rPr>
          <w:rFonts w:ascii="Century Gothic" w:hAnsi="Century Gothic"/>
          <w:sz w:val="24"/>
          <w:szCs w:val="24"/>
        </w:rPr>
        <w:t>But for such a talking cure to be worth having</w:t>
      </w:r>
      <w:r w:rsidR="005820CF">
        <w:rPr>
          <w:rFonts w:ascii="Century Gothic" w:hAnsi="Century Gothic"/>
          <w:sz w:val="24"/>
          <w:szCs w:val="24"/>
        </w:rPr>
        <w:t xml:space="preserve"> at all</w:t>
      </w:r>
      <w:r w:rsidR="00426F91">
        <w:rPr>
          <w:rFonts w:ascii="Century Gothic" w:hAnsi="Century Gothic"/>
          <w:sz w:val="24"/>
          <w:szCs w:val="24"/>
        </w:rPr>
        <w:t xml:space="preserve"> i</w:t>
      </w:r>
      <w:r w:rsidR="005820CF">
        <w:rPr>
          <w:rFonts w:ascii="Century Gothic" w:hAnsi="Century Gothic"/>
          <w:sz w:val="24"/>
          <w:szCs w:val="24"/>
        </w:rPr>
        <w:t>t</w:t>
      </w:r>
      <w:r w:rsidR="00426F91">
        <w:rPr>
          <w:rFonts w:ascii="Century Gothic" w:hAnsi="Century Gothic"/>
          <w:sz w:val="24"/>
          <w:szCs w:val="24"/>
        </w:rPr>
        <w:t xml:space="preserve"> should not shy away from </w:t>
      </w:r>
      <w:r w:rsidR="0082150E">
        <w:rPr>
          <w:rFonts w:ascii="Century Gothic" w:hAnsi="Century Gothic"/>
          <w:sz w:val="24"/>
          <w:szCs w:val="24"/>
        </w:rPr>
        <w:t xml:space="preserve">also talking about the sources of </w:t>
      </w:r>
      <w:r w:rsidR="00B6618A">
        <w:rPr>
          <w:rFonts w:ascii="Century Gothic" w:hAnsi="Century Gothic"/>
          <w:sz w:val="24"/>
          <w:szCs w:val="24"/>
        </w:rPr>
        <w:t xml:space="preserve">this </w:t>
      </w:r>
      <w:r w:rsidR="0082150E">
        <w:rPr>
          <w:rFonts w:ascii="Century Gothic" w:hAnsi="Century Gothic"/>
          <w:sz w:val="24"/>
          <w:szCs w:val="24"/>
        </w:rPr>
        <w:t xml:space="preserve">psychodynamic agony and those include, first and foremost, the objects of desire in a given cultural context. It is to a discussion of those </w:t>
      </w:r>
      <w:r w:rsidR="005408AC">
        <w:rPr>
          <w:rFonts w:ascii="Century Gothic" w:hAnsi="Century Gothic"/>
          <w:sz w:val="24"/>
          <w:szCs w:val="24"/>
        </w:rPr>
        <w:t xml:space="preserve">present </w:t>
      </w:r>
      <w:r w:rsidR="0082150E">
        <w:rPr>
          <w:rFonts w:ascii="Century Gothic" w:hAnsi="Century Gothic"/>
          <w:sz w:val="24"/>
          <w:szCs w:val="24"/>
        </w:rPr>
        <w:t>in our late modern global culture that we now turn.</w:t>
      </w:r>
      <w:r w:rsidR="00F47426">
        <w:rPr>
          <w:rFonts w:ascii="Century Gothic" w:hAnsi="Century Gothic"/>
          <w:sz w:val="24"/>
          <w:szCs w:val="24"/>
        </w:rPr>
        <w:t xml:space="preserve"> </w:t>
      </w:r>
    </w:p>
    <w:p w:rsidR="00B13E3B" w:rsidRDefault="00A42959" w:rsidP="00AE162A">
      <w:pPr>
        <w:shd w:val="clear" w:color="auto" w:fill="FFFFFF"/>
        <w:spacing w:after="0" w:line="480" w:lineRule="auto"/>
        <w:jc w:val="center"/>
        <w:rPr>
          <w:rFonts w:ascii="Century Gothic" w:eastAsia="Times New Roman" w:hAnsi="Century Gothic" w:cs="Arial"/>
          <w:b/>
          <w:color w:val="222222"/>
          <w:sz w:val="24"/>
          <w:szCs w:val="24"/>
          <w:lang w:eastAsia="en-GB"/>
        </w:rPr>
      </w:pPr>
      <w:proofErr w:type="spellStart"/>
      <w:r w:rsidRPr="00683B19">
        <w:rPr>
          <w:rFonts w:ascii="Century Gothic" w:eastAsia="Times New Roman" w:hAnsi="Century Gothic" w:cs="Arial"/>
          <w:b/>
          <w:color w:val="222222"/>
          <w:sz w:val="24"/>
          <w:szCs w:val="24"/>
          <w:lang w:eastAsia="en-GB"/>
        </w:rPr>
        <w:t>Luciferian</w:t>
      </w:r>
      <w:proofErr w:type="spellEnd"/>
      <w:r w:rsidRPr="00683B19">
        <w:rPr>
          <w:rFonts w:ascii="Century Gothic" w:eastAsia="Times New Roman" w:hAnsi="Century Gothic" w:cs="Arial"/>
          <w:b/>
          <w:color w:val="222222"/>
          <w:sz w:val="24"/>
          <w:szCs w:val="24"/>
          <w:lang w:eastAsia="en-GB"/>
        </w:rPr>
        <w:t xml:space="preserve"> </w:t>
      </w:r>
      <w:proofErr w:type="spellStart"/>
      <w:r w:rsidRPr="00683B19">
        <w:rPr>
          <w:rFonts w:ascii="Century Gothic" w:eastAsia="Times New Roman" w:hAnsi="Century Gothic" w:cs="Arial"/>
          <w:b/>
          <w:color w:val="222222"/>
          <w:sz w:val="24"/>
          <w:szCs w:val="24"/>
          <w:lang w:eastAsia="en-GB"/>
        </w:rPr>
        <w:t>Bastardy</w:t>
      </w:r>
      <w:proofErr w:type="spellEnd"/>
    </w:p>
    <w:p w:rsidR="00EE2D16" w:rsidRDefault="00EB7C53" w:rsidP="00CE03A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 xml:space="preserve">In one of his latest books, </w:t>
      </w:r>
      <w:r w:rsidR="00A25542">
        <w:rPr>
          <w:rFonts w:ascii="Century Gothic" w:eastAsia="Times New Roman" w:hAnsi="Century Gothic" w:cs="Arial"/>
          <w:color w:val="222222"/>
          <w:sz w:val="24"/>
          <w:szCs w:val="24"/>
          <w:lang w:eastAsia="en-GB"/>
        </w:rPr>
        <w:t xml:space="preserve">i.e. </w:t>
      </w:r>
      <w:r>
        <w:rPr>
          <w:rFonts w:ascii="Century Gothic" w:eastAsia="Times New Roman" w:hAnsi="Century Gothic" w:cs="Arial"/>
          <w:color w:val="222222"/>
          <w:sz w:val="24"/>
          <w:szCs w:val="24"/>
          <w:lang w:eastAsia="en-GB"/>
        </w:rPr>
        <w:t>on the “terrible children</w:t>
      </w:r>
      <w:r w:rsidR="00706008">
        <w:rPr>
          <w:rFonts w:ascii="Century Gothic" w:eastAsia="Times New Roman" w:hAnsi="Century Gothic" w:cs="Arial"/>
          <w:color w:val="222222"/>
          <w:sz w:val="24"/>
          <w:szCs w:val="24"/>
          <w:lang w:eastAsia="en-GB"/>
        </w:rPr>
        <w:t xml:space="preserve"> of Modernity</w:t>
      </w:r>
      <w:r>
        <w:rPr>
          <w:rFonts w:ascii="Century Gothic" w:eastAsia="Times New Roman" w:hAnsi="Century Gothic" w:cs="Arial"/>
          <w:color w:val="222222"/>
          <w:sz w:val="24"/>
          <w:szCs w:val="24"/>
          <w:lang w:eastAsia="en-GB"/>
        </w:rPr>
        <w:t xml:space="preserve">”, German historian and philosopher Peter </w:t>
      </w:r>
      <w:proofErr w:type="spellStart"/>
      <w:r>
        <w:rPr>
          <w:rFonts w:ascii="Century Gothic" w:eastAsia="Times New Roman" w:hAnsi="Century Gothic" w:cs="Arial"/>
          <w:color w:val="222222"/>
          <w:sz w:val="24"/>
          <w:szCs w:val="24"/>
          <w:lang w:eastAsia="en-GB"/>
        </w:rPr>
        <w:t>Sloterdijk</w:t>
      </w:r>
      <w:proofErr w:type="spellEnd"/>
      <w:r>
        <w:rPr>
          <w:rFonts w:ascii="Century Gothic" w:eastAsia="Times New Roman" w:hAnsi="Century Gothic" w:cs="Arial"/>
          <w:color w:val="222222"/>
          <w:sz w:val="24"/>
          <w:szCs w:val="24"/>
          <w:lang w:eastAsia="en-GB"/>
        </w:rPr>
        <w:t xml:space="preserve"> </w:t>
      </w:r>
      <w:r w:rsidR="00A25542">
        <w:rPr>
          <w:rFonts w:ascii="Century Gothic" w:eastAsia="Times New Roman" w:hAnsi="Century Gothic" w:cs="Arial"/>
          <w:color w:val="222222"/>
          <w:sz w:val="24"/>
          <w:szCs w:val="24"/>
          <w:lang w:eastAsia="en-GB"/>
        </w:rPr>
        <w:t xml:space="preserve">(2014) </w:t>
      </w:r>
      <w:r>
        <w:rPr>
          <w:rFonts w:ascii="Century Gothic" w:eastAsia="Times New Roman" w:hAnsi="Century Gothic" w:cs="Arial"/>
          <w:color w:val="222222"/>
          <w:sz w:val="24"/>
          <w:szCs w:val="24"/>
          <w:lang w:eastAsia="en-GB"/>
        </w:rPr>
        <w:t>detects a</w:t>
      </w:r>
      <w:r w:rsidR="00A25542">
        <w:rPr>
          <w:rFonts w:ascii="Century Gothic" w:eastAsia="Times New Roman" w:hAnsi="Century Gothic" w:cs="Arial"/>
          <w:color w:val="222222"/>
          <w:sz w:val="24"/>
          <w:szCs w:val="24"/>
          <w:lang w:eastAsia="en-GB"/>
        </w:rPr>
        <w:t>n</w:t>
      </w:r>
      <w:r>
        <w:rPr>
          <w:rFonts w:ascii="Century Gothic" w:eastAsia="Times New Roman" w:hAnsi="Century Gothic" w:cs="Arial"/>
          <w:color w:val="222222"/>
          <w:sz w:val="24"/>
          <w:szCs w:val="24"/>
          <w:lang w:eastAsia="en-GB"/>
        </w:rPr>
        <w:t xml:space="preserve"> “anti-genealogical” undercurrent </w:t>
      </w:r>
      <w:r w:rsidR="00FA6993">
        <w:rPr>
          <w:rFonts w:ascii="Century Gothic" w:eastAsia="Times New Roman" w:hAnsi="Century Gothic" w:cs="Arial"/>
          <w:color w:val="222222"/>
          <w:sz w:val="24"/>
          <w:szCs w:val="24"/>
          <w:lang w:eastAsia="en-GB"/>
        </w:rPr>
        <w:t xml:space="preserve">in the period’s historical trajectory. </w:t>
      </w:r>
      <w:r w:rsidR="00A25542">
        <w:rPr>
          <w:rFonts w:ascii="Century Gothic" w:eastAsia="Times New Roman" w:hAnsi="Century Gothic" w:cs="Arial"/>
          <w:color w:val="222222"/>
          <w:sz w:val="24"/>
          <w:szCs w:val="24"/>
          <w:lang w:eastAsia="en-GB"/>
        </w:rPr>
        <w:t xml:space="preserve">By that he means a deep cultural inclination, </w:t>
      </w:r>
      <w:r w:rsidR="00CC6ED6">
        <w:rPr>
          <w:rFonts w:ascii="Century Gothic" w:eastAsia="Times New Roman" w:hAnsi="Century Gothic" w:cs="Arial"/>
          <w:color w:val="222222"/>
          <w:sz w:val="24"/>
          <w:szCs w:val="24"/>
          <w:lang w:eastAsia="en-GB"/>
        </w:rPr>
        <w:t xml:space="preserve">or indeed </w:t>
      </w:r>
      <w:r w:rsidR="00A25542">
        <w:rPr>
          <w:rFonts w:ascii="Century Gothic" w:eastAsia="Times New Roman" w:hAnsi="Century Gothic" w:cs="Arial"/>
          <w:color w:val="222222"/>
          <w:sz w:val="24"/>
          <w:szCs w:val="24"/>
          <w:lang w:eastAsia="en-GB"/>
        </w:rPr>
        <w:t xml:space="preserve">a certain pervasive mood even, </w:t>
      </w:r>
      <w:r w:rsidR="00175643">
        <w:rPr>
          <w:rFonts w:ascii="Century Gothic" w:eastAsia="Times New Roman" w:hAnsi="Century Gothic" w:cs="Arial"/>
          <w:color w:val="222222"/>
          <w:sz w:val="24"/>
          <w:szCs w:val="24"/>
          <w:lang w:eastAsia="en-GB"/>
        </w:rPr>
        <w:t xml:space="preserve">in the West, </w:t>
      </w:r>
      <w:r w:rsidR="00A25542">
        <w:rPr>
          <w:rFonts w:ascii="Century Gothic" w:eastAsia="Times New Roman" w:hAnsi="Century Gothic" w:cs="Arial"/>
          <w:color w:val="222222"/>
          <w:sz w:val="24"/>
          <w:szCs w:val="24"/>
          <w:lang w:eastAsia="en-GB"/>
        </w:rPr>
        <w:t>in each successive generation</w:t>
      </w:r>
      <w:r w:rsidR="00175643">
        <w:rPr>
          <w:rFonts w:ascii="Century Gothic" w:eastAsia="Times New Roman" w:hAnsi="Century Gothic" w:cs="Arial"/>
          <w:color w:val="222222"/>
          <w:sz w:val="24"/>
          <w:szCs w:val="24"/>
          <w:lang w:eastAsia="en-GB"/>
        </w:rPr>
        <w:t>,</w:t>
      </w:r>
      <w:r w:rsidR="00A25542">
        <w:rPr>
          <w:rFonts w:ascii="Century Gothic" w:eastAsia="Times New Roman" w:hAnsi="Century Gothic" w:cs="Arial"/>
          <w:color w:val="222222"/>
          <w:sz w:val="24"/>
          <w:szCs w:val="24"/>
          <w:lang w:eastAsia="en-GB"/>
        </w:rPr>
        <w:t xml:space="preserve"> to make a clean break with the past, and with the generations that have gone before. Although </w:t>
      </w:r>
      <w:proofErr w:type="spellStart"/>
      <w:r w:rsidR="00A25542">
        <w:rPr>
          <w:rFonts w:ascii="Century Gothic" w:eastAsia="Times New Roman" w:hAnsi="Century Gothic" w:cs="Arial"/>
          <w:color w:val="222222"/>
          <w:sz w:val="24"/>
          <w:szCs w:val="24"/>
          <w:lang w:eastAsia="en-GB"/>
        </w:rPr>
        <w:t>Sloterdijk</w:t>
      </w:r>
      <w:proofErr w:type="spellEnd"/>
      <w:r w:rsidR="00A25542">
        <w:rPr>
          <w:rFonts w:ascii="Century Gothic" w:eastAsia="Times New Roman" w:hAnsi="Century Gothic" w:cs="Arial"/>
          <w:color w:val="222222"/>
          <w:sz w:val="24"/>
          <w:szCs w:val="24"/>
          <w:lang w:eastAsia="en-GB"/>
        </w:rPr>
        <w:t xml:space="preserve"> is careful to also note precursor movements in Antiquity, his focus in on </w:t>
      </w:r>
      <w:r w:rsidR="007E2C09">
        <w:rPr>
          <w:rFonts w:ascii="Century Gothic" w:eastAsia="Times New Roman" w:hAnsi="Century Gothic" w:cs="Arial"/>
          <w:color w:val="222222"/>
          <w:sz w:val="24"/>
          <w:szCs w:val="24"/>
          <w:lang w:eastAsia="en-GB"/>
        </w:rPr>
        <w:t xml:space="preserve">the post-Enlightenment era that saw, in </w:t>
      </w:r>
      <w:proofErr w:type="spellStart"/>
      <w:r w:rsidR="007E2C09">
        <w:rPr>
          <w:rFonts w:ascii="Century Gothic" w:eastAsia="Times New Roman" w:hAnsi="Century Gothic" w:cs="Arial"/>
          <w:color w:val="222222"/>
          <w:sz w:val="24"/>
          <w:szCs w:val="24"/>
          <w:lang w:eastAsia="en-GB"/>
        </w:rPr>
        <w:t>Sloterdijk’s</w:t>
      </w:r>
      <w:proofErr w:type="spellEnd"/>
      <w:r w:rsidR="007E2C09">
        <w:rPr>
          <w:rFonts w:ascii="Century Gothic" w:eastAsia="Times New Roman" w:hAnsi="Century Gothic" w:cs="Arial"/>
          <w:color w:val="222222"/>
          <w:sz w:val="24"/>
          <w:szCs w:val="24"/>
          <w:lang w:eastAsia="en-GB"/>
        </w:rPr>
        <w:t xml:space="preserve"> reading at least, the radicalisation of the anti-genealogical moment. Whereas in earlier times a cultural premium was very much put on continuity, on the consolidation and conservation of lineage –both physical and cultural- and on anything that promised to maintain </w:t>
      </w:r>
      <w:r w:rsidR="00CC7294">
        <w:rPr>
          <w:rFonts w:ascii="Century Gothic" w:eastAsia="Times New Roman" w:hAnsi="Century Gothic" w:cs="Arial"/>
          <w:color w:val="222222"/>
          <w:sz w:val="24"/>
          <w:szCs w:val="24"/>
          <w:lang w:eastAsia="en-GB"/>
        </w:rPr>
        <w:t xml:space="preserve">and safeguard </w:t>
      </w:r>
      <w:r w:rsidR="007E2C09">
        <w:rPr>
          <w:rFonts w:ascii="Century Gothic" w:eastAsia="Times New Roman" w:hAnsi="Century Gothic" w:cs="Arial"/>
          <w:color w:val="222222"/>
          <w:sz w:val="24"/>
          <w:szCs w:val="24"/>
          <w:lang w:eastAsia="en-GB"/>
        </w:rPr>
        <w:t xml:space="preserve">cultural and social cohesion, </w:t>
      </w:r>
      <w:r w:rsidR="00CC7294">
        <w:rPr>
          <w:rFonts w:ascii="Century Gothic" w:eastAsia="Times New Roman" w:hAnsi="Century Gothic" w:cs="Arial"/>
          <w:color w:val="222222"/>
          <w:sz w:val="24"/>
          <w:szCs w:val="24"/>
          <w:lang w:eastAsia="en-GB"/>
        </w:rPr>
        <w:t xml:space="preserve">from the age of Enlightenment onwards a clear rupture becomes discernible. The past is no longer culturally relevant. There is no longer a need to protect and continue what has gone before. There no longer is a need for lineage. Quite the opposite is the case. The focus comes to rest on discontinuity, on innovation, and on </w:t>
      </w:r>
      <w:r w:rsidR="00175643">
        <w:rPr>
          <w:rFonts w:ascii="Century Gothic" w:eastAsia="Times New Roman" w:hAnsi="Century Gothic" w:cs="Arial"/>
          <w:color w:val="222222"/>
          <w:sz w:val="24"/>
          <w:szCs w:val="24"/>
          <w:lang w:eastAsia="en-GB"/>
        </w:rPr>
        <w:t>creation</w:t>
      </w:r>
      <w:r w:rsidR="00CC7294">
        <w:rPr>
          <w:rFonts w:ascii="Century Gothic" w:eastAsia="Times New Roman" w:hAnsi="Century Gothic" w:cs="Arial"/>
          <w:color w:val="222222"/>
          <w:sz w:val="24"/>
          <w:szCs w:val="24"/>
          <w:lang w:eastAsia="en-GB"/>
        </w:rPr>
        <w:t xml:space="preserve">. The future is the time of the aspiring creators and innovators. This is the time of the individual who dares to reject his or her past, </w:t>
      </w:r>
      <w:r w:rsidR="0081109C">
        <w:rPr>
          <w:rFonts w:ascii="Century Gothic" w:eastAsia="Times New Roman" w:hAnsi="Century Gothic" w:cs="Arial"/>
          <w:color w:val="222222"/>
          <w:sz w:val="24"/>
          <w:szCs w:val="24"/>
          <w:lang w:eastAsia="en-GB"/>
        </w:rPr>
        <w:t xml:space="preserve">or </w:t>
      </w:r>
      <w:r w:rsidR="00CC7294">
        <w:rPr>
          <w:rFonts w:ascii="Century Gothic" w:eastAsia="Times New Roman" w:hAnsi="Century Gothic" w:cs="Arial"/>
          <w:color w:val="222222"/>
          <w:sz w:val="24"/>
          <w:szCs w:val="24"/>
          <w:lang w:eastAsia="en-GB"/>
        </w:rPr>
        <w:t>his or her group, and w</w:t>
      </w:r>
      <w:r w:rsidR="0081109C">
        <w:rPr>
          <w:rFonts w:ascii="Century Gothic" w:eastAsia="Times New Roman" w:hAnsi="Century Gothic" w:cs="Arial"/>
          <w:color w:val="222222"/>
          <w:sz w:val="24"/>
          <w:szCs w:val="24"/>
          <w:lang w:eastAsia="en-GB"/>
        </w:rPr>
        <w:t>ho is not afraid to step boldly</w:t>
      </w:r>
      <w:r w:rsidR="00CC7294">
        <w:rPr>
          <w:rFonts w:ascii="Century Gothic" w:eastAsia="Times New Roman" w:hAnsi="Century Gothic" w:cs="Arial"/>
          <w:color w:val="222222"/>
          <w:sz w:val="24"/>
          <w:szCs w:val="24"/>
          <w:lang w:eastAsia="en-GB"/>
        </w:rPr>
        <w:t xml:space="preserve"> into the future of his or her own making. </w:t>
      </w:r>
      <w:r w:rsidR="001828E9">
        <w:rPr>
          <w:rFonts w:ascii="Century Gothic" w:eastAsia="Times New Roman" w:hAnsi="Century Gothic" w:cs="Arial"/>
          <w:color w:val="222222"/>
          <w:sz w:val="24"/>
          <w:szCs w:val="24"/>
          <w:lang w:eastAsia="en-GB"/>
        </w:rPr>
        <w:t xml:space="preserve">The ego, fully fledged now, no longer looks back, but, with something approaching contempt for all that is fixed and frozen, raises its head and looks </w:t>
      </w:r>
      <w:r w:rsidR="0045155B">
        <w:rPr>
          <w:rFonts w:ascii="Century Gothic" w:eastAsia="Times New Roman" w:hAnsi="Century Gothic" w:cs="Arial"/>
          <w:color w:val="222222"/>
          <w:sz w:val="24"/>
          <w:szCs w:val="24"/>
          <w:lang w:eastAsia="en-GB"/>
        </w:rPr>
        <w:t>forward</w:t>
      </w:r>
      <w:r w:rsidR="001828E9">
        <w:rPr>
          <w:rFonts w:ascii="Century Gothic" w:eastAsia="Times New Roman" w:hAnsi="Century Gothic" w:cs="Arial"/>
          <w:color w:val="222222"/>
          <w:sz w:val="24"/>
          <w:szCs w:val="24"/>
          <w:lang w:eastAsia="en-GB"/>
        </w:rPr>
        <w:t xml:space="preserve">. </w:t>
      </w:r>
      <w:r w:rsidR="00BA174A">
        <w:rPr>
          <w:rFonts w:ascii="Century Gothic" w:eastAsia="Times New Roman" w:hAnsi="Century Gothic" w:cs="Arial"/>
          <w:color w:val="222222"/>
          <w:sz w:val="24"/>
          <w:szCs w:val="24"/>
          <w:lang w:eastAsia="en-GB"/>
        </w:rPr>
        <w:t xml:space="preserve">The name of the ego’s game, from now onwards, is autarky. </w:t>
      </w:r>
      <w:r w:rsidR="00937259">
        <w:rPr>
          <w:rFonts w:ascii="Century Gothic" w:eastAsia="Times New Roman" w:hAnsi="Century Gothic" w:cs="Arial"/>
          <w:color w:val="222222"/>
          <w:sz w:val="24"/>
          <w:szCs w:val="24"/>
          <w:lang w:eastAsia="en-GB"/>
        </w:rPr>
        <w:t xml:space="preserve">The ego, </w:t>
      </w:r>
      <w:proofErr w:type="spellStart"/>
      <w:r w:rsidR="00937259">
        <w:rPr>
          <w:rFonts w:ascii="Century Gothic" w:eastAsia="Times New Roman" w:hAnsi="Century Gothic" w:cs="Arial"/>
          <w:color w:val="222222"/>
          <w:sz w:val="24"/>
          <w:szCs w:val="24"/>
          <w:lang w:eastAsia="en-GB"/>
        </w:rPr>
        <w:t>Sloterdijk</w:t>
      </w:r>
      <w:proofErr w:type="spellEnd"/>
      <w:r w:rsidR="00937259">
        <w:rPr>
          <w:rFonts w:ascii="Century Gothic" w:eastAsia="Times New Roman" w:hAnsi="Century Gothic" w:cs="Arial"/>
          <w:color w:val="222222"/>
          <w:sz w:val="24"/>
          <w:szCs w:val="24"/>
          <w:lang w:eastAsia="en-GB"/>
        </w:rPr>
        <w:t xml:space="preserve"> writes, in its zeal to escape its origins and lineage, embraces every opportunity to live the life of a bastard. Now, </w:t>
      </w:r>
      <w:proofErr w:type="spellStart"/>
      <w:r w:rsidR="00937259">
        <w:rPr>
          <w:rFonts w:ascii="Century Gothic" w:eastAsia="Times New Roman" w:hAnsi="Century Gothic" w:cs="Arial"/>
          <w:color w:val="222222"/>
          <w:sz w:val="24"/>
          <w:szCs w:val="24"/>
          <w:lang w:eastAsia="en-GB"/>
        </w:rPr>
        <w:t>Sloterdijk</w:t>
      </w:r>
      <w:proofErr w:type="spellEnd"/>
      <w:r w:rsidR="00937259">
        <w:rPr>
          <w:rFonts w:ascii="Century Gothic" w:eastAsia="Times New Roman" w:hAnsi="Century Gothic" w:cs="Arial"/>
          <w:color w:val="222222"/>
          <w:sz w:val="24"/>
          <w:szCs w:val="24"/>
          <w:lang w:eastAsia="en-GB"/>
        </w:rPr>
        <w:t xml:space="preserve"> </w:t>
      </w:r>
      <w:r w:rsidR="002C4667">
        <w:rPr>
          <w:rFonts w:ascii="Century Gothic" w:eastAsia="Times New Roman" w:hAnsi="Century Gothic" w:cs="Arial"/>
          <w:color w:val="222222"/>
          <w:sz w:val="24"/>
          <w:szCs w:val="24"/>
          <w:lang w:eastAsia="en-GB"/>
        </w:rPr>
        <w:t>uses</w:t>
      </w:r>
      <w:r w:rsidR="00937259">
        <w:rPr>
          <w:rFonts w:ascii="Century Gothic" w:eastAsia="Times New Roman" w:hAnsi="Century Gothic" w:cs="Arial"/>
          <w:color w:val="222222"/>
          <w:sz w:val="24"/>
          <w:szCs w:val="24"/>
          <w:lang w:eastAsia="en-GB"/>
        </w:rPr>
        <w:t xml:space="preserve"> the word ‘bastard’ very carefully. Looking at the historical archive i</w:t>
      </w:r>
      <w:r w:rsidR="00CC6ED6">
        <w:rPr>
          <w:rFonts w:ascii="Century Gothic" w:eastAsia="Times New Roman" w:hAnsi="Century Gothic" w:cs="Arial"/>
          <w:color w:val="222222"/>
          <w:sz w:val="24"/>
          <w:szCs w:val="24"/>
          <w:lang w:eastAsia="en-GB"/>
        </w:rPr>
        <w:t>t</w:t>
      </w:r>
      <w:r w:rsidR="00937259">
        <w:rPr>
          <w:rFonts w:ascii="Century Gothic" w:eastAsia="Times New Roman" w:hAnsi="Century Gothic" w:cs="Arial"/>
          <w:color w:val="222222"/>
          <w:sz w:val="24"/>
          <w:szCs w:val="24"/>
          <w:lang w:eastAsia="en-GB"/>
        </w:rPr>
        <w:t xml:space="preserve"> was indeed the case that due to the elites’ promiscuous habits their demographic </w:t>
      </w:r>
      <w:r w:rsidR="00CC6ED6">
        <w:rPr>
          <w:rFonts w:ascii="Century Gothic" w:eastAsia="Times New Roman" w:hAnsi="Century Gothic" w:cs="Arial"/>
          <w:color w:val="222222"/>
          <w:sz w:val="24"/>
          <w:szCs w:val="24"/>
          <w:lang w:eastAsia="en-GB"/>
        </w:rPr>
        <w:t>segment</w:t>
      </w:r>
      <w:r w:rsidR="00937259">
        <w:rPr>
          <w:rFonts w:ascii="Century Gothic" w:eastAsia="Times New Roman" w:hAnsi="Century Gothic" w:cs="Arial"/>
          <w:color w:val="222222"/>
          <w:sz w:val="24"/>
          <w:szCs w:val="24"/>
          <w:lang w:eastAsia="en-GB"/>
        </w:rPr>
        <w:t xml:space="preserve">, throughout history, always included many ‘bastards’ who, cut off from any official hereditary lineage, had to ‘make it’ on their own initiative, and had to fashion, indeed invent, their own lives, away from the Law that says </w:t>
      </w:r>
      <w:r w:rsidR="000C6D79">
        <w:rPr>
          <w:rFonts w:ascii="Century Gothic" w:eastAsia="Times New Roman" w:hAnsi="Century Gothic" w:cs="Arial"/>
          <w:color w:val="222222"/>
          <w:sz w:val="24"/>
          <w:szCs w:val="24"/>
          <w:lang w:eastAsia="en-GB"/>
        </w:rPr>
        <w:t>‘</w:t>
      </w:r>
      <w:r w:rsidR="00937259">
        <w:rPr>
          <w:rFonts w:ascii="Century Gothic" w:eastAsia="Times New Roman" w:hAnsi="Century Gothic" w:cs="Arial"/>
          <w:color w:val="222222"/>
          <w:sz w:val="24"/>
          <w:szCs w:val="24"/>
          <w:lang w:eastAsia="en-GB"/>
        </w:rPr>
        <w:t xml:space="preserve">Thou </w:t>
      </w:r>
      <w:proofErr w:type="spellStart"/>
      <w:r w:rsidR="00937259">
        <w:rPr>
          <w:rFonts w:ascii="Century Gothic" w:eastAsia="Times New Roman" w:hAnsi="Century Gothic" w:cs="Arial"/>
          <w:color w:val="222222"/>
          <w:sz w:val="24"/>
          <w:szCs w:val="24"/>
          <w:lang w:eastAsia="en-GB"/>
        </w:rPr>
        <w:t>Shallt</w:t>
      </w:r>
      <w:proofErr w:type="spellEnd"/>
      <w:r w:rsidR="00937259">
        <w:rPr>
          <w:rFonts w:ascii="Century Gothic" w:eastAsia="Times New Roman" w:hAnsi="Century Gothic" w:cs="Arial"/>
          <w:color w:val="222222"/>
          <w:sz w:val="24"/>
          <w:szCs w:val="24"/>
          <w:lang w:eastAsia="en-GB"/>
        </w:rPr>
        <w:t xml:space="preserve"> </w:t>
      </w:r>
      <w:r w:rsidR="00CC6ED6">
        <w:rPr>
          <w:rFonts w:ascii="Century Gothic" w:eastAsia="Times New Roman" w:hAnsi="Century Gothic" w:cs="Arial"/>
          <w:color w:val="222222"/>
          <w:sz w:val="24"/>
          <w:szCs w:val="24"/>
          <w:lang w:eastAsia="en-GB"/>
        </w:rPr>
        <w:t xml:space="preserve">Maintain and </w:t>
      </w:r>
      <w:r w:rsidR="000C6D79">
        <w:rPr>
          <w:rFonts w:ascii="Century Gothic" w:eastAsia="Times New Roman" w:hAnsi="Century Gothic" w:cs="Arial"/>
          <w:color w:val="222222"/>
          <w:sz w:val="24"/>
          <w:szCs w:val="24"/>
          <w:lang w:eastAsia="en-GB"/>
        </w:rPr>
        <w:t xml:space="preserve">Safeguard the Old </w:t>
      </w:r>
      <w:r w:rsidR="00CC6ED6">
        <w:rPr>
          <w:rFonts w:ascii="Century Gothic" w:eastAsia="Times New Roman" w:hAnsi="Century Gothic" w:cs="Arial"/>
          <w:color w:val="222222"/>
          <w:sz w:val="24"/>
          <w:szCs w:val="24"/>
          <w:lang w:eastAsia="en-GB"/>
        </w:rPr>
        <w:t>Continuities</w:t>
      </w:r>
      <w:r w:rsidR="000C6D79">
        <w:rPr>
          <w:rFonts w:ascii="Century Gothic" w:eastAsia="Times New Roman" w:hAnsi="Century Gothic" w:cs="Arial"/>
          <w:color w:val="222222"/>
          <w:sz w:val="24"/>
          <w:szCs w:val="24"/>
          <w:lang w:eastAsia="en-GB"/>
        </w:rPr>
        <w:t>’. Th</w:t>
      </w:r>
      <w:r w:rsidR="00E21CE0">
        <w:rPr>
          <w:rFonts w:ascii="Century Gothic" w:eastAsia="Times New Roman" w:hAnsi="Century Gothic" w:cs="Arial"/>
          <w:color w:val="222222"/>
          <w:sz w:val="24"/>
          <w:szCs w:val="24"/>
          <w:lang w:eastAsia="en-GB"/>
        </w:rPr>
        <w:t>o</w:t>
      </w:r>
      <w:r w:rsidR="000C6D79">
        <w:rPr>
          <w:rFonts w:ascii="Century Gothic" w:eastAsia="Times New Roman" w:hAnsi="Century Gothic" w:cs="Arial"/>
          <w:color w:val="222222"/>
          <w:sz w:val="24"/>
          <w:szCs w:val="24"/>
          <w:lang w:eastAsia="en-GB"/>
        </w:rPr>
        <w:t>se ‘bastards’, in a way, were forced to live their lives like bastards, away from the</w:t>
      </w:r>
      <w:r w:rsidR="00D6297D">
        <w:rPr>
          <w:rFonts w:ascii="Century Gothic" w:eastAsia="Times New Roman" w:hAnsi="Century Gothic" w:cs="Arial"/>
          <w:color w:val="222222"/>
          <w:sz w:val="24"/>
          <w:szCs w:val="24"/>
          <w:lang w:eastAsia="en-GB"/>
        </w:rPr>
        <w:t xml:space="preserve"> supposedly eternal</w:t>
      </w:r>
      <w:r w:rsidR="000C6D79">
        <w:rPr>
          <w:rFonts w:ascii="Century Gothic" w:eastAsia="Times New Roman" w:hAnsi="Century Gothic" w:cs="Arial"/>
          <w:color w:val="222222"/>
          <w:sz w:val="24"/>
          <w:szCs w:val="24"/>
          <w:lang w:eastAsia="en-GB"/>
        </w:rPr>
        <w:t xml:space="preserve"> line that they </w:t>
      </w:r>
      <w:r w:rsidR="00CC6ED6">
        <w:rPr>
          <w:rFonts w:ascii="Century Gothic" w:eastAsia="Times New Roman" w:hAnsi="Century Gothic" w:cs="Arial"/>
          <w:color w:val="222222"/>
          <w:sz w:val="24"/>
          <w:szCs w:val="24"/>
          <w:lang w:eastAsia="en-GB"/>
        </w:rPr>
        <w:t>were, in one sense</w:t>
      </w:r>
      <w:r w:rsidR="0099458D">
        <w:rPr>
          <w:rFonts w:ascii="Century Gothic" w:eastAsia="Times New Roman" w:hAnsi="Century Gothic" w:cs="Arial"/>
          <w:color w:val="222222"/>
          <w:sz w:val="24"/>
          <w:szCs w:val="24"/>
          <w:lang w:eastAsia="en-GB"/>
        </w:rPr>
        <w:t xml:space="preserve"> at least</w:t>
      </w:r>
      <w:r w:rsidR="00CC6ED6">
        <w:rPr>
          <w:rFonts w:ascii="Century Gothic" w:eastAsia="Times New Roman" w:hAnsi="Century Gothic" w:cs="Arial"/>
          <w:color w:val="222222"/>
          <w:sz w:val="24"/>
          <w:szCs w:val="24"/>
          <w:lang w:eastAsia="en-GB"/>
        </w:rPr>
        <w:t xml:space="preserve">, unable to </w:t>
      </w:r>
      <w:r w:rsidR="000C6D79">
        <w:rPr>
          <w:rFonts w:ascii="Century Gothic" w:eastAsia="Times New Roman" w:hAnsi="Century Gothic" w:cs="Arial"/>
          <w:color w:val="222222"/>
          <w:sz w:val="24"/>
          <w:szCs w:val="24"/>
          <w:lang w:eastAsia="en-GB"/>
        </w:rPr>
        <w:t>toe</w:t>
      </w:r>
      <w:r w:rsidR="00CC6ED6">
        <w:rPr>
          <w:rFonts w:ascii="Century Gothic" w:eastAsia="Times New Roman" w:hAnsi="Century Gothic" w:cs="Arial"/>
          <w:color w:val="222222"/>
          <w:sz w:val="24"/>
          <w:szCs w:val="24"/>
          <w:lang w:eastAsia="en-GB"/>
        </w:rPr>
        <w:t xml:space="preserve"> anyway</w:t>
      </w:r>
      <w:r w:rsidR="000C6D79">
        <w:rPr>
          <w:rFonts w:ascii="Century Gothic" w:eastAsia="Times New Roman" w:hAnsi="Century Gothic" w:cs="Arial"/>
          <w:color w:val="222222"/>
          <w:sz w:val="24"/>
          <w:szCs w:val="24"/>
          <w:lang w:eastAsia="en-GB"/>
        </w:rPr>
        <w:t xml:space="preserve">. </w:t>
      </w:r>
      <w:r w:rsidR="00D6297D">
        <w:rPr>
          <w:rFonts w:ascii="Century Gothic" w:eastAsia="Times New Roman" w:hAnsi="Century Gothic" w:cs="Arial"/>
          <w:color w:val="222222"/>
          <w:sz w:val="24"/>
          <w:szCs w:val="24"/>
          <w:lang w:eastAsia="en-GB"/>
        </w:rPr>
        <w:t xml:space="preserve">But </w:t>
      </w:r>
      <w:proofErr w:type="spellStart"/>
      <w:r w:rsidR="00D6297D">
        <w:rPr>
          <w:rFonts w:ascii="Century Gothic" w:eastAsia="Times New Roman" w:hAnsi="Century Gothic" w:cs="Arial"/>
          <w:color w:val="222222"/>
          <w:sz w:val="24"/>
          <w:szCs w:val="24"/>
          <w:lang w:eastAsia="en-GB"/>
        </w:rPr>
        <w:t>Sloterdijk</w:t>
      </w:r>
      <w:proofErr w:type="spellEnd"/>
      <w:r w:rsidR="00D6297D">
        <w:rPr>
          <w:rFonts w:ascii="Century Gothic" w:eastAsia="Times New Roman" w:hAnsi="Century Gothic" w:cs="Arial"/>
          <w:color w:val="222222"/>
          <w:sz w:val="24"/>
          <w:szCs w:val="24"/>
          <w:lang w:eastAsia="en-GB"/>
        </w:rPr>
        <w:t xml:space="preserve"> also uses the word in its more</w:t>
      </w:r>
      <w:r w:rsidR="00CC6ED6">
        <w:rPr>
          <w:rFonts w:ascii="Century Gothic" w:eastAsia="Times New Roman" w:hAnsi="Century Gothic" w:cs="Arial"/>
          <w:color w:val="222222"/>
          <w:sz w:val="24"/>
          <w:szCs w:val="24"/>
          <w:lang w:eastAsia="en-GB"/>
        </w:rPr>
        <w:t xml:space="preserve"> colloquial –but at the same time also cultural sense: Modernity</w:t>
      </w:r>
      <w:r w:rsidR="00F05147">
        <w:rPr>
          <w:rFonts w:ascii="Century Gothic" w:eastAsia="Times New Roman" w:hAnsi="Century Gothic" w:cs="Arial"/>
          <w:color w:val="222222"/>
          <w:sz w:val="24"/>
          <w:szCs w:val="24"/>
          <w:lang w:eastAsia="en-GB"/>
        </w:rPr>
        <w:t xml:space="preserve"> </w:t>
      </w:r>
      <w:r w:rsidR="00CC6ED6">
        <w:rPr>
          <w:rFonts w:ascii="Century Gothic" w:eastAsia="Times New Roman" w:hAnsi="Century Gothic" w:cs="Arial"/>
          <w:color w:val="222222"/>
          <w:sz w:val="24"/>
          <w:szCs w:val="24"/>
          <w:lang w:eastAsia="en-GB"/>
        </w:rPr>
        <w:t>–first in the West, but later more globally- gradually spawned a bastard culture, that is, a culture of bastards</w:t>
      </w:r>
      <w:r w:rsidR="00AC1E87">
        <w:rPr>
          <w:rFonts w:ascii="Century Gothic" w:eastAsia="Times New Roman" w:hAnsi="Century Gothic" w:cs="Arial"/>
          <w:color w:val="222222"/>
          <w:sz w:val="24"/>
          <w:szCs w:val="24"/>
          <w:lang w:eastAsia="en-GB"/>
        </w:rPr>
        <w:t xml:space="preserve"> driven by dreams and aspirations of autarky</w:t>
      </w:r>
      <w:r w:rsidR="00CC6ED6">
        <w:rPr>
          <w:rFonts w:ascii="Century Gothic" w:eastAsia="Times New Roman" w:hAnsi="Century Gothic" w:cs="Arial"/>
          <w:color w:val="222222"/>
          <w:sz w:val="24"/>
          <w:szCs w:val="24"/>
          <w:lang w:eastAsia="en-GB"/>
        </w:rPr>
        <w:t>.</w:t>
      </w:r>
      <w:r w:rsidR="00147F4B">
        <w:rPr>
          <w:rFonts w:ascii="Century Gothic" w:eastAsia="Times New Roman" w:hAnsi="Century Gothic" w:cs="Arial"/>
          <w:color w:val="222222"/>
          <w:sz w:val="24"/>
          <w:szCs w:val="24"/>
          <w:lang w:eastAsia="en-GB"/>
        </w:rPr>
        <w:t xml:space="preserve"> However, it doesn’t stop there</w:t>
      </w:r>
      <w:r w:rsidR="008E0C56">
        <w:rPr>
          <w:rFonts w:ascii="Century Gothic" w:eastAsia="Times New Roman" w:hAnsi="Century Gothic" w:cs="Arial"/>
          <w:color w:val="222222"/>
          <w:sz w:val="24"/>
          <w:szCs w:val="24"/>
          <w:lang w:eastAsia="en-GB"/>
        </w:rPr>
        <w:t>:</w:t>
      </w:r>
      <w:r w:rsidR="00147F4B">
        <w:rPr>
          <w:rFonts w:ascii="Century Gothic" w:eastAsia="Times New Roman" w:hAnsi="Century Gothic" w:cs="Arial"/>
          <w:color w:val="222222"/>
          <w:sz w:val="24"/>
          <w:szCs w:val="24"/>
          <w:lang w:eastAsia="en-GB"/>
        </w:rPr>
        <w:t xml:space="preserve"> </w:t>
      </w:r>
      <w:r w:rsidR="008E0C56">
        <w:rPr>
          <w:rFonts w:ascii="Century Gothic" w:eastAsia="Times New Roman" w:hAnsi="Century Gothic" w:cs="Arial"/>
          <w:color w:val="222222"/>
          <w:sz w:val="24"/>
          <w:szCs w:val="24"/>
          <w:lang w:eastAsia="en-GB"/>
        </w:rPr>
        <w:t>l</w:t>
      </w:r>
      <w:r w:rsidR="00BA174A">
        <w:rPr>
          <w:rFonts w:ascii="Century Gothic" w:eastAsia="Times New Roman" w:hAnsi="Century Gothic" w:cs="Arial"/>
          <w:color w:val="222222"/>
          <w:sz w:val="24"/>
          <w:szCs w:val="24"/>
          <w:lang w:eastAsia="en-GB"/>
        </w:rPr>
        <w:t xml:space="preserve">ater still, </w:t>
      </w:r>
      <w:proofErr w:type="spellStart"/>
      <w:r w:rsidR="00BA174A">
        <w:rPr>
          <w:rFonts w:ascii="Century Gothic" w:eastAsia="Times New Roman" w:hAnsi="Century Gothic" w:cs="Arial"/>
          <w:color w:val="222222"/>
          <w:sz w:val="24"/>
          <w:szCs w:val="24"/>
          <w:lang w:eastAsia="en-GB"/>
        </w:rPr>
        <w:t>Sloterdijk</w:t>
      </w:r>
      <w:proofErr w:type="spellEnd"/>
      <w:r w:rsidR="00BA174A">
        <w:rPr>
          <w:rFonts w:ascii="Century Gothic" w:eastAsia="Times New Roman" w:hAnsi="Century Gothic" w:cs="Arial"/>
          <w:color w:val="222222"/>
          <w:sz w:val="24"/>
          <w:szCs w:val="24"/>
          <w:lang w:eastAsia="en-GB"/>
        </w:rPr>
        <w:t xml:space="preserve"> continues, in what many used to call ‘post-Modernity’, </w:t>
      </w:r>
      <w:r w:rsidR="0045155B">
        <w:rPr>
          <w:rFonts w:ascii="Century Gothic" w:eastAsia="Times New Roman" w:hAnsi="Century Gothic" w:cs="Arial"/>
          <w:color w:val="222222"/>
          <w:sz w:val="24"/>
          <w:szCs w:val="24"/>
          <w:lang w:eastAsia="en-GB"/>
        </w:rPr>
        <w:t xml:space="preserve">the momentum gathers even more pace and radicalises further. The </w:t>
      </w:r>
      <w:r w:rsidR="00147F4B">
        <w:rPr>
          <w:rFonts w:ascii="Century Gothic" w:eastAsia="Times New Roman" w:hAnsi="Century Gothic" w:cs="Arial"/>
          <w:color w:val="222222"/>
          <w:sz w:val="24"/>
          <w:szCs w:val="24"/>
          <w:lang w:eastAsia="en-GB"/>
        </w:rPr>
        <w:t>time of the post-Modern bastards is neither the past not the future. The post-Modern moment is the pure present</w:t>
      </w:r>
      <w:r w:rsidR="008E0C56">
        <w:rPr>
          <w:rFonts w:ascii="Century Gothic" w:eastAsia="Times New Roman" w:hAnsi="Century Gothic" w:cs="Arial"/>
          <w:color w:val="222222"/>
          <w:sz w:val="24"/>
          <w:szCs w:val="24"/>
          <w:lang w:eastAsia="en-GB"/>
        </w:rPr>
        <w:t xml:space="preserve">, and the bastard now </w:t>
      </w:r>
      <w:r w:rsidR="00070431">
        <w:rPr>
          <w:rFonts w:ascii="Century Gothic" w:eastAsia="Times New Roman" w:hAnsi="Century Gothic" w:cs="Arial"/>
          <w:color w:val="222222"/>
          <w:sz w:val="24"/>
          <w:szCs w:val="24"/>
          <w:lang w:eastAsia="en-GB"/>
        </w:rPr>
        <w:t xml:space="preserve">lives, as much as he or she possibly can, on the flows of pure desire that take them from the one moment of immanence to the next. These bastards’ imaginary </w:t>
      </w:r>
      <w:r w:rsidR="00413D19">
        <w:rPr>
          <w:rFonts w:ascii="Century Gothic" w:eastAsia="Times New Roman" w:hAnsi="Century Gothic" w:cs="Arial"/>
          <w:color w:val="222222"/>
          <w:sz w:val="24"/>
          <w:szCs w:val="24"/>
          <w:lang w:eastAsia="en-GB"/>
        </w:rPr>
        <w:t>worlds</w:t>
      </w:r>
      <w:r w:rsidR="00EE2D16">
        <w:rPr>
          <w:rFonts w:ascii="Century Gothic" w:eastAsia="Times New Roman" w:hAnsi="Century Gothic" w:cs="Arial"/>
          <w:color w:val="222222"/>
          <w:sz w:val="24"/>
          <w:szCs w:val="24"/>
          <w:lang w:eastAsia="en-GB"/>
        </w:rPr>
        <w:t xml:space="preserve"> tend to be</w:t>
      </w:r>
      <w:r w:rsidR="00413D19">
        <w:rPr>
          <w:rFonts w:ascii="Century Gothic" w:eastAsia="Times New Roman" w:hAnsi="Century Gothic" w:cs="Arial"/>
          <w:color w:val="222222"/>
          <w:sz w:val="24"/>
          <w:szCs w:val="24"/>
          <w:lang w:eastAsia="en-GB"/>
        </w:rPr>
        <w:t xml:space="preserve"> </w:t>
      </w:r>
      <w:r w:rsidR="00EE2D16">
        <w:rPr>
          <w:rFonts w:ascii="Century Gothic" w:eastAsia="Times New Roman" w:hAnsi="Century Gothic" w:cs="Arial"/>
          <w:color w:val="222222"/>
          <w:sz w:val="24"/>
          <w:szCs w:val="24"/>
          <w:lang w:eastAsia="en-GB"/>
        </w:rPr>
        <w:t>composed of images of desires and counter-desires flowing unchecked and unfettered, except perhaps by the temporary connections and assemblages that they are able to generate (</w:t>
      </w:r>
      <w:proofErr w:type="spellStart"/>
      <w:r w:rsidR="00EE2D16">
        <w:rPr>
          <w:rFonts w:ascii="Century Gothic" w:eastAsia="Times New Roman" w:hAnsi="Century Gothic" w:cs="Arial"/>
          <w:color w:val="222222"/>
          <w:sz w:val="24"/>
          <w:szCs w:val="24"/>
          <w:lang w:eastAsia="en-GB"/>
        </w:rPr>
        <w:t>Sloterdijk</w:t>
      </w:r>
      <w:proofErr w:type="spellEnd"/>
      <w:r w:rsidR="00EE2D16">
        <w:rPr>
          <w:rFonts w:ascii="Century Gothic" w:eastAsia="Times New Roman" w:hAnsi="Century Gothic" w:cs="Arial"/>
          <w:color w:val="222222"/>
          <w:sz w:val="24"/>
          <w:szCs w:val="24"/>
          <w:lang w:eastAsia="en-GB"/>
        </w:rPr>
        <w:t xml:space="preserve"> does indeed refer to the work of Gilles </w:t>
      </w:r>
      <w:proofErr w:type="spellStart"/>
      <w:r w:rsidR="00EE2D16">
        <w:rPr>
          <w:rFonts w:ascii="Century Gothic" w:eastAsia="Times New Roman" w:hAnsi="Century Gothic" w:cs="Arial"/>
          <w:color w:val="222222"/>
          <w:sz w:val="24"/>
          <w:szCs w:val="24"/>
          <w:lang w:eastAsia="en-GB"/>
        </w:rPr>
        <w:t>Deleuze</w:t>
      </w:r>
      <w:proofErr w:type="spellEnd"/>
      <w:r w:rsidR="00EE2D16">
        <w:rPr>
          <w:rFonts w:ascii="Century Gothic" w:eastAsia="Times New Roman" w:hAnsi="Century Gothic" w:cs="Arial"/>
          <w:color w:val="222222"/>
          <w:sz w:val="24"/>
          <w:szCs w:val="24"/>
          <w:lang w:eastAsia="en-GB"/>
        </w:rPr>
        <w:t xml:space="preserve"> and Felix </w:t>
      </w:r>
      <w:proofErr w:type="spellStart"/>
      <w:r w:rsidR="00EE2D16">
        <w:rPr>
          <w:rFonts w:ascii="Century Gothic" w:eastAsia="Times New Roman" w:hAnsi="Century Gothic" w:cs="Arial"/>
          <w:color w:val="222222"/>
          <w:sz w:val="24"/>
          <w:szCs w:val="24"/>
          <w:lang w:eastAsia="en-GB"/>
        </w:rPr>
        <w:t>Guattari</w:t>
      </w:r>
      <w:proofErr w:type="spellEnd"/>
      <w:r w:rsidR="00EE2D16">
        <w:rPr>
          <w:rFonts w:ascii="Century Gothic" w:eastAsia="Times New Roman" w:hAnsi="Century Gothic" w:cs="Arial"/>
          <w:color w:val="222222"/>
          <w:sz w:val="24"/>
          <w:szCs w:val="24"/>
          <w:lang w:eastAsia="en-GB"/>
        </w:rPr>
        <w:t xml:space="preserve"> here). </w:t>
      </w:r>
    </w:p>
    <w:p w:rsidR="00FD0C6F" w:rsidRDefault="00D84A43" w:rsidP="00CE03A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 xml:space="preserve">Like </w:t>
      </w:r>
      <w:r w:rsidR="00001BCA">
        <w:rPr>
          <w:rFonts w:ascii="Century Gothic" w:eastAsia="Times New Roman" w:hAnsi="Century Gothic" w:cs="Arial"/>
          <w:color w:val="222222"/>
          <w:sz w:val="24"/>
          <w:szCs w:val="24"/>
          <w:lang w:eastAsia="en-GB"/>
        </w:rPr>
        <w:t>Van den Berg</w:t>
      </w:r>
      <w:r>
        <w:rPr>
          <w:rFonts w:ascii="Century Gothic" w:eastAsia="Times New Roman" w:hAnsi="Century Gothic" w:cs="Arial"/>
          <w:color w:val="222222"/>
          <w:sz w:val="24"/>
          <w:szCs w:val="24"/>
          <w:lang w:eastAsia="en-GB"/>
        </w:rPr>
        <w:t xml:space="preserve">, </w:t>
      </w:r>
      <w:proofErr w:type="spellStart"/>
      <w:r>
        <w:rPr>
          <w:rFonts w:ascii="Century Gothic" w:eastAsia="Times New Roman" w:hAnsi="Century Gothic" w:cs="Arial"/>
          <w:color w:val="222222"/>
          <w:sz w:val="24"/>
          <w:szCs w:val="24"/>
          <w:lang w:eastAsia="en-GB"/>
        </w:rPr>
        <w:t>Sloterdijk</w:t>
      </w:r>
      <w:proofErr w:type="spellEnd"/>
      <w:r>
        <w:rPr>
          <w:rFonts w:ascii="Century Gothic" w:eastAsia="Times New Roman" w:hAnsi="Century Gothic" w:cs="Arial"/>
          <w:color w:val="222222"/>
          <w:sz w:val="24"/>
          <w:szCs w:val="24"/>
          <w:lang w:eastAsia="en-GB"/>
        </w:rPr>
        <w:t xml:space="preserve"> has often been accused of being a conservative. We agree with </w:t>
      </w:r>
      <w:proofErr w:type="spellStart"/>
      <w:r>
        <w:rPr>
          <w:rFonts w:ascii="Century Gothic" w:eastAsia="Times New Roman" w:hAnsi="Century Gothic" w:cs="Arial"/>
          <w:color w:val="222222"/>
          <w:sz w:val="24"/>
          <w:szCs w:val="24"/>
          <w:lang w:eastAsia="en-GB"/>
        </w:rPr>
        <w:t>Sjoerd</w:t>
      </w:r>
      <w:proofErr w:type="spellEnd"/>
      <w:r>
        <w:rPr>
          <w:rFonts w:ascii="Century Gothic" w:eastAsia="Times New Roman" w:hAnsi="Century Gothic" w:cs="Arial"/>
          <w:color w:val="222222"/>
          <w:sz w:val="24"/>
          <w:szCs w:val="24"/>
          <w:lang w:eastAsia="en-GB"/>
        </w:rPr>
        <w:t xml:space="preserve"> Van </w:t>
      </w:r>
      <w:proofErr w:type="spellStart"/>
      <w:r>
        <w:rPr>
          <w:rFonts w:ascii="Century Gothic" w:eastAsia="Times New Roman" w:hAnsi="Century Gothic" w:cs="Arial"/>
          <w:color w:val="222222"/>
          <w:sz w:val="24"/>
          <w:szCs w:val="24"/>
          <w:lang w:eastAsia="en-GB"/>
        </w:rPr>
        <w:t>Tuinen</w:t>
      </w:r>
      <w:proofErr w:type="spellEnd"/>
      <w:r>
        <w:rPr>
          <w:rFonts w:ascii="Century Gothic" w:eastAsia="Times New Roman" w:hAnsi="Century Gothic" w:cs="Arial"/>
          <w:color w:val="222222"/>
          <w:sz w:val="24"/>
          <w:szCs w:val="24"/>
          <w:lang w:eastAsia="en-GB"/>
        </w:rPr>
        <w:t xml:space="preserve"> (2010) </w:t>
      </w:r>
      <w:r w:rsidR="00437C9C">
        <w:rPr>
          <w:rFonts w:ascii="Century Gothic" w:eastAsia="Times New Roman" w:hAnsi="Century Gothic" w:cs="Arial"/>
          <w:color w:val="222222"/>
          <w:sz w:val="24"/>
          <w:szCs w:val="24"/>
          <w:lang w:eastAsia="en-GB"/>
        </w:rPr>
        <w:t xml:space="preserve">though </w:t>
      </w:r>
      <w:r>
        <w:rPr>
          <w:rFonts w:ascii="Century Gothic" w:eastAsia="Times New Roman" w:hAnsi="Century Gothic" w:cs="Arial"/>
          <w:color w:val="222222"/>
          <w:sz w:val="24"/>
          <w:szCs w:val="24"/>
          <w:lang w:eastAsia="en-GB"/>
        </w:rPr>
        <w:t xml:space="preserve">that this may not be the case at all: at worst </w:t>
      </w:r>
      <w:proofErr w:type="spellStart"/>
      <w:r>
        <w:rPr>
          <w:rFonts w:ascii="Century Gothic" w:eastAsia="Times New Roman" w:hAnsi="Century Gothic" w:cs="Arial"/>
          <w:color w:val="222222"/>
          <w:sz w:val="24"/>
          <w:szCs w:val="24"/>
          <w:lang w:eastAsia="en-GB"/>
        </w:rPr>
        <w:t>Sloterdijk</w:t>
      </w:r>
      <w:proofErr w:type="spellEnd"/>
      <w:r>
        <w:rPr>
          <w:rFonts w:ascii="Century Gothic" w:eastAsia="Times New Roman" w:hAnsi="Century Gothic" w:cs="Arial"/>
          <w:color w:val="222222"/>
          <w:sz w:val="24"/>
          <w:szCs w:val="24"/>
          <w:lang w:eastAsia="en-GB"/>
        </w:rPr>
        <w:t xml:space="preserve"> merely confronts many on the Left with their </w:t>
      </w:r>
      <w:r w:rsidR="00B44B46">
        <w:rPr>
          <w:rFonts w:ascii="Century Gothic" w:eastAsia="Times New Roman" w:hAnsi="Century Gothic" w:cs="Arial"/>
          <w:color w:val="222222"/>
          <w:sz w:val="24"/>
          <w:szCs w:val="24"/>
          <w:lang w:eastAsia="en-GB"/>
        </w:rPr>
        <w:t xml:space="preserve">intellectual </w:t>
      </w:r>
      <w:r w:rsidR="00806750">
        <w:rPr>
          <w:rFonts w:ascii="Century Gothic" w:eastAsia="Times New Roman" w:hAnsi="Century Gothic" w:cs="Arial"/>
          <w:color w:val="222222"/>
          <w:sz w:val="24"/>
          <w:szCs w:val="24"/>
          <w:lang w:eastAsia="en-GB"/>
        </w:rPr>
        <w:t xml:space="preserve">cowardice, </w:t>
      </w:r>
      <w:r>
        <w:rPr>
          <w:rFonts w:ascii="Century Gothic" w:eastAsia="Times New Roman" w:hAnsi="Century Gothic" w:cs="Arial"/>
          <w:color w:val="222222"/>
          <w:sz w:val="24"/>
          <w:szCs w:val="24"/>
          <w:lang w:eastAsia="en-GB"/>
        </w:rPr>
        <w:t>sanctimon</w:t>
      </w:r>
      <w:r w:rsidR="00806750">
        <w:rPr>
          <w:rFonts w:ascii="Century Gothic" w:eastAsia="Times New Roman" w:hAnsi="Century Gothic" w:cs="Arial"/>
          <w:color w:val="222222"/>
          <w:sz w:val="24"/>
          <w:szCs w:val="24"/>
          <w:lang w:eastAsia="en-GB"/>
        </w:rPr>
        <w:t>y and</w:t>
      </w:r>
      <w:r>
        <w:rPr>
          <w:rFonts w:ascii="Century Gothic" w:eastAsia="Times New Roman" w:hAnsi="Century Gothic" w:cs="Arial"/>
          <w:color w:val="222222"/>
          <w:sz w:val="24"/>
          <w:szCs w:val="24"/>
          <w:lang w:eastAsia="en-GB"/>
        </w:rPr>
        <w:t xml:space="preserve"> </w:t>
      </w:r>
      <w:proofErr w:type="spellStart"/>
      <w:r w:rsidRPr="00D84A43">
        <w:rPr>
          <w:rFonts w:ascii="Century Gothic" w:eastAsia="Times New Roman" w:hAnsi="Century Gothic" w:cs="Arial"/>
          <w:i/>
          <w:color w:val="222222"/>
          <w:sz w:val="24"/>
          <w:szCs w:val="24"/>
          <w:lang w:eastAsia="en-GB"/>
        </w:rPr>
        <w:t>ressentiment</w:t>
      </w:r>
      <w:proofErr w:type="spellEnd"/>
      <w:r>
        <w:rPr>
          <w:rFonts w:ascii="Century Gothic" w:eastAsia="Times New Roman" w:hAnsi="Century Gothic" w:cs="Arial"/>
          <w:color w:val="222222"/>
          <w:sz w:val="24"/>
          <w:szCs w:val="24"/>
          <w:lang w:eastAsia="en-GB"/>
        </w:rPr>
        <w:t>.</w:t>
      </w:r>
      <w:r w:rsidR="00F47426">
        <w:rPr>
          <w:rFonts w:ascii="Century Gothic" w:eastAsia="Times New Roman" w:hAnsi="Century Gothic" w:cs="Arial"/>
          <w:color w:val="222222"/>
          <w:sz w:val="24"/>
          <w:szCs w:val="24"/>
          <w:lang w:eastAsia="en-GB"/>
        </w:rPr>
        <w:t xml:space="preserve"> </w:t>
      </w:r>
      <w:r w:rsidR="00806750">
        <w:rPr>
          <w:rFonts w:ascii="Century Gothic" w:eastAsia="Times New Roman" w:hAnsi="Century Gothic" w:cs="Arial"/>
          <w:color w:val="222222"/>
          <w:sz w:val="24"/>
          <w:szCs w:val="24"/>
          <w:lang w:eastAsia="en-GB"/>
        </w:rPr>
        <w:t xml:space="preserve">But it is to the point made by </w:t>
      </w:r>
      <w:proofErr w:type="spellStart"/>
      <w:r w:rsidR="00806750">
        <w:rPr>
          <w:rFonts w:ascii="Century Gothic" w:eastAsia="Times New Roman" w:hAnsi="Century Gothic" w:cs="Arial"/>
          <w:color w:val="222222"/>
          <w:sz w:val="24"/>
          <w:szCs w:val="24"/>
          <w:lang w:eastAsia="en-GB"/>
        </w:rPr>
        <w:t>Sloterdijk</w:t>
      </w:r>
      <w:proofErr w:type="spellEnd"/>
      <w:r w:rsidR="00806750">
        <w:rPr>
          <w:rFonts w:ascii="Century Gothic" w:eastAsia="Times New Roman" w:hAnsi="Century Gothic" w:cs="Arial"/>
          <w:color w:val="222222"/>
          <w:sz w:val="24"/>
          <w:szCs w:val="24"/>
          <w:lang w:eastAsia="en-GB"/>
        </w:rPr>
        <w:t xml:space="preserve"> in his </w:t>
      </w:r>
      <w:r w:rsidR="00806750" w:rsidRPr="00806750">
        <w:rPr>
          <w:rFonts w:ascii="Century Gothic" w:eastAsia="Times New Roman" w:hAnsi="Century Gothic" w:cs="Arial"/>
          <w:i/>
          <w:color w:val="222222"/>
          <w:sz w:val="24"/>
          <w:szCs w:val="24"/>
          <w:lang w:eastAsia="en-GB"/>
        </w:rPr>
        <w:t>Terrible Children</w:t>
      </w:r>
      <w:r w:rsidR="00806750">
        <w:rPr>
          <w:rFonts w:ascii="Century Gothic" w:eastAsia="Times New Roman" w:hAnsi="Century Gothic" w:cs="Arial"/>
          <w:color w:val="222222"/>
          <w:sz w:val="24"/>
          <w:szCs w:val="24"/>
          <w:lang w:eastAsia="en-GB"/>
        </w:rPr>
        <w:t xml:space="preserve"> book t</w:t>
      </w:r>
      <w:r w:rsidR="00EE2D16">
        <w:rPr>
          <w:rFonts w:ascii="Century Gothic" w:eastAsia="Times New Roman" w:hAnsi="Century Gothic" w:cs="Arial"/>
          <w:color w:val="222222"/>
          <w:sz w:val="24"/>
          <w:szCs w:val="24"/>
          <w:lang w:eastAsia="en-GB"/>
        </w:rPr>
        <w:t xml:space="preserve">hat we would like to contribute here. One could </w:t>
      </w:r>
      <w:r w:rsidR="000D5997">
        <w:rPr>
          <w:rFonts w:ascii="Century Gothic" w:eastAsia="Times New Roman" w:hAnsi="Century Gothic" w:cs="Arial"/>
          <w:color w:val="222222"/>
          <w:sz w:val="24"/>
          <w:szCs w:val="24"/>
          <w:lang w:eastAsia="en-GB"/>
        </w:rPr>
        <w:t xml:space="preserve">perhaps argue that </w:t>
      </w:r>
      <w:r w:rsidR="00BB02D7">
        <w:rPr>
          <w:rFonts w:ascii="Century Gothic" w:eastAsia="Times New Roman" w:hAnsi="Century Gothic" w:cs="Arial"/>
          <w:color w:val="222222"/>
          <w:sz w:val="24"/>
          <w:szCs w:val="24"/>
          <w:lang w:eastAsia="en-GB"/>
        </w:rPr>
        <w:t xml:space="preserve">the process of bastardisation described by </w:t>
      </w:r>
      <w:proofErr w:type="spellStart"/>
      <w:r w:rsidR="00BB02D7">
        <w:rPr>
          <w:rFonts w:ascii="Century Gothic" w:eastAsia="Times New Roman" w:hAnsi="Century Gothic" w:cs="Arial"/>
          <w:color w:val="222222"/>
          <w:sz w:val="24"/>
          <w:szCs w:val="24"/>
          <w:lang w:eastAsia="en-GB"/>
        </w:rPr>
        <w:t>Sloterdijk</w:t>
      </w:r>
      <w:proofErr w:type="spellEnd"/>
      <w:r w:rsidR="00BB02D7">
        <w:rPr>
          <w:rFonts w:ascii="Century Gothic" w:eastAsia="Times New Roman" w:hAnsi="Century Gothic" w:cs="Arial"/>
          <w:color w:val="222222"/>
          <w:sz w:val="24"/>
          <w:szCs w:val="24"/>
          <w:lang w:eastAsia="en-GB"/>
        </w:rPr>
        <w:t xml:space="preserve"> </w:t>
      </w:r>
      <w:r w:rsidR="00C40521">
        <w:rPr>
          <w:rFonts w:ascii="Century Gothic" w:eastAsia="Times New Roman" w:hAnsi="Century Gothic" w:cs="Arial"/>
          <w:color w:val="222222"/>
          <w:sz w:val="24"/>
          <w:szCs w:val="24"/>
          <w:lang w:eastAsia="en-GB"/>
        </w:rPr>
        <w:t xml:space="preserve">entailed the gradual replacement of the most </w:t>
      </w:r>
      <w:r w:rsidR="00FD0C6F">
        <w:rPr>
          <w:rFonts w:ascii="Century Gothic" w:eastAsia="Times New Roman" w:hAnsi="Century Gothic" w:cs="Arial"/>
          <w:color w:val="222222"/>
          <w:sz w:val="24"/>
          <w:szCs w:val="24"/>
          <w:lang w:eastAsia="en-GB"/>
        </w:rPr>
        <w:t>basic operational default logic</w:t>
      </w:r>
      <w:r w:rsidR="00C40521">
        <w:rPr>
          <w:rFonts w:ascii="Century Gothic" w:eastAsia="Times New Roman" w:hAnsi="Century Gothic" w:cs="Arial"/>
          <w:color w:val="222222"/>
          <w:sz w:val="24"/>
          <w:szCs w:val="24"/>
          <w:lang w:eastAsia="en-GB"/>
        </w:rPr>
        <w:t xml:space="preserve"> underpinning much in Western culture, and more recently, global culture as well. The old default logic –the old code, or Law, so to speak- went like this: ‘All else failing, resort to sacrifice and submit to </w:t>
      </w:r>
      <w:r w:rsidR="001E0AEB">
        <w:rPr>
          <w:rFonts w:ascii="Century Gothic" w:eastAsia="Times New Roman" w:hAnsi="Century Gothic" w:cs="Arial"/>
          <w:color w:val="222222"/>
          <w:sz w:val="24"/>
          <w:szCs w:val="24"/>
          <w:lang w:eastAsia="en-GB"/>
        </w:rPr>
        <w:t xml:space="preserve">the certainty of </w:t>
      </w:r>
      <w:r w:rsidR="00C40521">
        <w:rPr>
          <w:rFonts w:ascii="Century Gothic" w:eastAsia="Times New Roman" w:hAnsi="Century Gothic" w:cs="Arial"/>
          <w:color w:val="222222"/>
          <w:sz w:val="24"/>
          <w:szCs w:val="24"/>
          <w:lang w:eastAsia="en-GB"/>
        </w:rPr>
        <w:t>foundation’. The new one is beginning to sound like this: ‘All else failing, refute all foundation’. Both are default logics. That is: they only really kick in when ‘all else fails’. Most of the time, on the surface of everyday life, life goes on</w:t>
      </w:r>
      <w:r w:rsidR="00FD0C6F">
        <w:rPr>
          <w:rFonts w:ascii="Century Gothic" w:eastAsia="Times New Roman" w:hAnsi="Century Gothic" w:cs="Arial"/>
          <w:color w:val="222222"/>
          <w:sz w:val="24"/>
          <w:szCs w:val="24"/>
          <w:lang w:eastAsia="en-GB"/>
        </w:rPr>
        <w:t>.</w:t>
      </w:r>
      <w:r w:rsidR="00C40521">
        <w:rPr>
          <w:rFonts w:ascii="Century Gothic" w:eastAsia="Times New Roman" w:hAnsi="Century Gothic" w:cs="Arial"/>
          <w:color w:val="222222"/>
          <w:sz w:val="24"/>
          <w:szCs w:val="24"/>
          <w:lang w:eastAsia="en-GB"/>
        </w:rPr>
        <w:t xml:space="preserve"> </w:t>
      </w:r>
      <w:r w:rsidR="00197FF8">
        <w:rPr>
          <w:rFonts w:ascii="Century Gothic" w:eastAsia="Times New Roman" w:hAnsi="Century Gothic" w:cs="Arial"/>
          <w:color w:val="222222"/>
          <w:sz w:val="24"/>
          <w:szCs w:val="24"/>
          <w:lang w:eastAsia="en-GB"/>
        </w:rPr>
        <w:t>There</w:t>
      </w:r>
      <w:r w:rsidR="00FD0C6F">
        <w:rPr>
          <w:rFonts w:ascii="Century Gothic" w:eastAsia="Times New Roman" w:hAnsi="Century Gothic" w:cs="Arial"/>
          <w:color w:val="222222"/>
          <w:sz w:val="24"/>
          <w:szCs w:val="24"/>
          <w:lang w:eastAsia="en-GB"/>
        </w:rPr>
        <w:t xml:space="preserve"> </w:t>
      </w:r>
      <w:r w:rsidR="00C40521">
        <w:rPr>
          <w:rFonts w:ascii="Century Gothic" w:eastAsia="Times New Roman" w:hAnsi="Century Gothic" w:cs="Arial"/>
          <w:color w:val="222222"/>
          <w:sz w:val="24"/>
          <w:szCs w:val="24"/>
          <w:lang w:eastAsia="en-GB"/>
        </w:rPr>
        <w:t>is</w:t>
      </w:r>
      <w:r w:rsidR="00FD0C6F">
        <w:rPr>
          <w:rFonts w:ascii="Century Gothic" w:eastAsia="Times New Roman" w:hAnsi="Century Gothic" w:cs="Arial"/>
          <w:color w:val="222222"/>
          <w:sz w:val="24"/>
          <w:szCs w:val="24"/>
          <w:lang w:eastAsia="en-GB"/>
        </w:rPr>
        <w:t xml:space="preserve"> no</w:t>
      </w:r>
      <w:r w:rsidR="00C40521">
        <w:rPr>
          <w:rFonts w:ascii="Century Gothic" w:eastAsia="Times New Roman" w:hAnsi="Century Gothic" w:cs="Arial"/>
          <w:color w:val="222222"/>
          <w:sz w:val="24"/>
          <w:szCs w:val="24"/>
          <w:lang w:eastAsia="en-GB"/>
        </w:rPr>
        <w:t xml:space="preserve"> total failure</w:t>
      </w:r>
      <w:r w:rsidR="00FD0C6F">
        <w:rPr>
          <w:rFonts w:ascii="Century Gothic" w:eastAsia="Times New Roman" w:hAnsi="Century Gothic" w:cs="Arial"/>
          <w:color w:val="222222"/>
          <w:sz w:val="24"/>
          <w:szCs w:val="24"/>
          <w:lang w:eastAsia="en-GB"/>
        </w:rPr>
        <w:t xml:space="preserve"> </w:t>
      </w:r>
      <w:r w:rsidR="00197FF8">
        <w:rPr>
          <w:rFonts w:ascii="Century Gothic" w:eastAsia="Times New Roman" w:hAnsi="Century Gothic" w:cs="Arial"/>
          <w:color w:val="222222"/>
          <w:sz w:val="24"/>
          <w:szCs w:val="24"/>
          <w:lang w:eastAsia="en-GB"/>
        </w:rPr>
        <w:t xml:space="preserve">there, </w:t>
      </w:r>
      <w:r w:rsidR="00FD0C6F">
        <w:rPr>
          <w:rFonts w:ascii="Century Gothic" w:eastAsia="Times New Roman" w:hAnsi="Century Gothic" w:cs="Arial"/>
          <w:color w:val="222222"/>
          <w:sz w:val="24"/>
          <w:szCs w:val="24"/>
          <w:lang w:eastAsia="en-GB"/>
        </w:rPr>
        <w:t>and there is, therefore, rarely a need for the default ‘logic’ to manifestly kick in</w:t>
      </w:r>
      <w:r w:rsidR="00C40521">
        <w:rPr>
          <w:rFonts w:ascii="Century Gothic" w:eastAsia="Times New Roman" w:hAnsi="Century Gothic" w:cs="Arial"/>
          <w:color w:val="222222"/>
          <w:sz w:val="24"/>
          <w:szCs w:val="24"/>
          <w:lang w:eastAsia="en-GB"/>
        </w:rPr>
        <w:t xml:space="preserve">. </w:t>
      </w:r>
    </w:p>
    <w:p w:rsidR="00CF7DF3" w:rsidRDefault="00FD0C6F" w:rsidP="00CE03A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However, t</w:t>
      </w:r>
      <w:r w:rsidR="001E0AEB">
        <w:rPr>
          <w:rFonts w:ascii="Century Gothic" w:eastAsia="Times New Roman" w:hAnsi="Century Gothic" w:cs="Arial"/>
          <w:color w:val="222222"/>
          <w:sz w:val="24"/>
          <w:szCs w:val="24"/>
          <w:lang w:eastAsia="en-GB"/>
        </w:rPr>
        <w:t xml:space="preserve">he process of Modernity described by </w:t>
      </w:r>
      <w:proofErr w:type="spellStart"/>
      <w:r w:rsidR="001E0AEB">
        <w:rPr>
          <w:rFonts w:ascii="Century Gothic" w:eastAsia="Times New Roman" w:hAnsi="Century Gothic" w:cs="Arial"/>
          <w:color w:val="222222"/>
          <w:sz w:val="24"/>
          <w:szCs w:val="24"/>
          <w:lang w:eastAsia="en-GB"/>
        </w:rPr>
        <w:t>Sloterdijk</w:t>
      </w:r>
      <w:proofErr w:type="spellEnd"/>
      <w:r w:rsidR="001E0AEB">
        <w:rPr>
          <w:rFonts w:ascii="Century Gothic" w:eastAsia="Times New Roman" w:hAnsi="Century Gothic" w:cs="Arial"/>
          <w:color w:val="222222"/>
          <w:sz w:val="24"/>
          <w:szCs w:val="24"/>
          <w:lang w:eastAsia="en-GB"/>
        </w:rPr>
        <w:t xml:space="preserve"> takes the operational default logic of Modern culture a long way on th</w:t>
      </w:r>
      <w:r>
        <w:rPr>
          <w:rFonts w:ascii="Century Gothic" w:eastAsia="Times New Roman" w:hAnsi="Century Gothic" w:cs="Arial"/>
          <w:color w:val="222222"/>
          <w:sz w:val="24"/>
          <w:szCs w:val="24"/>
          <w:lang w:eastAsia="en-GB"/>
        </w:rPr>
        <w:t>e</w:t>
      </w:r>
      <w:r w:rsidR="001E0AEB">
        <w:rPr>
          <w:rFonts w:ascii="Century Gothic" w:eastAsia="Times New Roman" w:hAnsi="Century Gothic" w:cs="Arial"/>
          <w:color w:val="222222"/>
          <w:sz w:val="24"/>
          <w:szCs w:val="24"/>
          <w:lang w:eastAsia="en-GB"/>
        </w:rPr>
        <w:t xml:space="preserve"> road of </w:t>
      </w:r>
      <w:proofErr w:type="spellStart"/>
      <w:r>
        <w:rPr>
          <w:rFonts w:ascii="Century Gothic" w:eastAsia="Times New Roman" w:hAnsi="Century Gothic" w:cs="Arial"/>
          <w:color w:val="222222"/>
          <w:sz w:val="24"/>
          <w:szCs w:val="24"/>
          <w:lang w:eastAsia="en-GB"/>
        </w:rPr>
        <w:t>bastardy</w:t>
      </w:r>
      <w:proofErr w:type="spellEnd"/>
      <w:r w:rsidR="001E0AEB">
        <w:rPr>
          <w:rFonts w:ascii="Century Gothic" w:eastAsia="Times New Roman" w:hAnsi="Century Gothic" w:cs="Arial"/>
          <w:color w:val="222222"/>
          <w:sz w:val="24"/>
          <w:szCs w:val="24"/>
          <w:lang w:eastAsia="en-GB"/>
        </w:rPr>
        <w:t xml:space="preserve">. Indeed, </w:t>
      </w:r>
      <w:r w:rsidR="00CF7DF3">
        <w:rPr>
          <w:rFonts w:ascii="Century Gothic" w:eastAsia="Times New Roman" w:hAnsi="Century Gothic" w:cs="Arial"/>
          <w:color w:val="222222"/>
          <w:sz w:val="24"/>
          <w:szCs w:val="24"/>
          <w:lang w:eastAsia="en-GB"/>
        </w:rPr>
        <w:t>both the Enlightened bastard –dreaming of autarkical life in innovation and creation- and the post-Modern bastard –desperately trying to live a life of desire</w:t>
      </w:r>
      <w:r w:rsidR="008C1BEF">
        <w:rPr>
          <w:rFonts w:ascii="Century Gothic" w:eastAsia="Times New Roman" w:hAnsi="Century Gothic" w:cs="Arial"/>
          <w:color w:val="222222"/>
          <w:sz w:val="24"/>
          <w:szCs w:val="24"/>
          <w:lang w:eastAsia="en-GB"/>
        </w:rPr>
        <w:t xml:space="preserve"> away from anything that presents itself as </w:t>
      </w:r>
      <w:r w:rsidR="002F2198">
        <w:rPr>
          <w:rFonts w:ascii="Century Gothic" w:eastAsia="Times New Roman" w:hAnsi="Century Gothic" w:cs="Arial"/>
          <w:color w:val="222222"/>
          <w:sz w:val="24"/>
          <w:szCs w:val="24"/>
          <w:lang w:eastAsia="en-GB"/>
        </w:rPr>
        <w:t>judgment</w:t>
      </w:r>
      <w:r w:rsidR="008C1BEF">
        <w:rPr>
          <w:rFonts w:ascii="Century Gothic" w:eastAsia="Times New Roman" w:hAnsi="Century Gothic" w:cs="Arial"/>
          <w:color w:val="222222"/>
          <w:sz w:val="24"/>
          <w:szCs w:val="24"/>
          <w:lang w:eastAsia="en-GB"/>
        </w:rPr>
        <w:t xml:space="preserve">- are, all else failing of course, </w:t>
      </w:r>
      <w:r w:rsidR="002F2198">
        <w:rPr>
          <w:rFonts w:ascii="Century Gothic" w:eastAsia="Times New Roman" w:hAnsi="Century Gothic" w:cs="Arial"/>
          <w:color w:val="222222"/>
          <w:sz w:val="24"/>
          <w:szCs w:val="24"/>
          <w:lang w:eastAsia="en-GB"/>
        </w:rPr>
        <w:t>no longer willing to accept what has gone before. They are ever looking back. But, and this is the point that we will explore later in more detail, they are still prepared, all else failing, to make sacrifices, and to submit to foundation. The Enlightened bastard is prepared to sacrifice to the future, and submit to the foundational code, or Law, that</w:t>
      </w:r>
      <w:r w:rsidR="00521CFB">
        <w:rPr>
          <w:rFonts w:ascii="Century Gothic" w:eastAsia="Times New Roman" w:hAnsi="Century Gothic" w:cs="Arial"/>
          <w:color w:val="222222"/>
          <w:sz w:val="24"/>
          <w:szCs w:val="24"/>
          <w:lang w:eastAsia="en-GB"/>
        </w:rPr>
        <w:t xml:space="preserve"> propels him or herself headlong into what lies ahead. The post-Modern bastard too is still prepared to make sacrifices, and he or she is, all else failing, </w:t>
      </w:r>
      <w:r w:rsidR="009C3A62">
        <w:rPr>
          <w:rFonts w:ascii="Century Gothic" w:eastAsia="Times New Roman" w:hAnsi="Century Gothic" w:cs="Arial"/>
          <w:color w:val="222222"/>
          <w:sz w:val="24"/>
          <w:szCs w:val="24"/>
          <w:lang w:eastAsia="en-GB"/>
        </w:rPr>
        <w:t xml:space="preserve">willing to submit to the judgement that says: ‘Thou </w:t>
      </w:r>
      <w:proofErr w:type="spellStart"/>
      <w:r w:rsidR="009C3A62">
        <w:rPr>
          <w:rFonts w:ascii="Century Gothic" w:eastAsia="Times New Roman" w:hAnsi="Century Gothic" w:cs="Arial"/>
          <w:color w:val="222222"/>
          <w:sz w:val="24"/>
          <w:szCs w:val="24"/>
          <w:lang w:eastAsia="en-GB"/>
        </w:rPr>
        <w:t>Shallt</w:t>
      </w:r>
      <w:proofErr w:type="spellEnd"/>
      <w:r w:rsidR="009C3A62">
        <w:rPr>
          <w:rFonts w:ascii="Century Gothic" w:eastAsia="Times New Roman" w:hAnsi="Century Gothic" w:cs="Arial"/>
          <w:color w:val="222222"/>
          <w:sz w:val="24"/>
          <w:szCs w:val="24"/>
          <w:lang w:eastAsia="en-GB"/>
        </w:rPr>
        <w:t xml:space="preserve"> Relentlessly Flee from all Judgment on Lines of Desire in the Immanent Present’. There is, however, </w:t>
      </w:r>
      <w:r w:rsidR="0090099F">
        <w:rPr>
          <w:rFonts w:ascii="Century Gothic" w:eastAsia="Times New Roman" w:hAnsi="Century Gothic" w:cs="Arial"/>
          <w:color w:val="222222"/>
          <w:sz w:val="24"/>
          <w:szCs w:val="24"/>
          <w:lang w:eastAsia="en-GB"/>
        </w:rPr>
        <w:t>also a moment in late modern times that takes us furt</w:t>
      </w:r>
      <w:r w:rsidR="001F3055">
        <w:rPr>
          <w:rFonts w:ascii="Century Gothic" w:eastAsia="Times New Roman" w:hAnsi="Century Gothic" w:cs="Arial"/>
          <w:color w:val="222222"/>
          <w:sz w:val="24"/>
          <w:szCs w:val="24"/>
          <w:lang w:eastAsia="en-GB"/>
        </w:rPr>
        <w:t>her in the process of cultural bastardization</w:t>
      </w:r>
      <w:r w:rsidR="0090099F">
        <w:rPr>
          <w:rFonts w:ascii="Century Gothic" w:eastAsia="Times New Roman" w:hAnsi="Century Gothic" w:cs="Arial"/>
          <w:color w:val="222222"/>
          <w:sz w:val="24"/>
          <w:szCs w:val="24"/>
          <w:lang w:eastAsia="en-GB"/>
        </w:rPr>
        <w:t xml:space="preserve">, and that fully embraces the new default logic: ‘All else failing, refute all foundation’. </w:t>
      </w:r>
      <w:proofErr w:type="gramStart"/>
      <w:r w:rsidR="001F3055" w:rsidRPr="001F3055">
        <w:rPr>
          <w:rFonts w:ascii="Century Gothic" w:eastAsia="Times New Roman" w:hAnsi="Century Gothic" w:cs="Arial"/>
          <w:i/>
          <w:color w:val="222222"/>
          <w:sz w:val="24"/>
          <w:szCs w:val="24"/>
          <w:lang w:eastAsia="en-GB"/>
        </w:rPr>
        <w:t>All foundation.</w:t>
      </w:r>
      <w:proofErr w:type="gramEnd"/>
      <w:r w:rsidR="001F3055">
        <w:rPr>
          <w:rFonts w:ascii="Century Gothic" w:eastAsia="Times New Roman" w:hAnsi="Century Gothic" w:cs="Arial"/>
          <w:color w:val="222222"/>
          <w:sz w:val="24"/>
          <w:szCs w:val="24"/>
          <w:lang w:eastAsia="en-GB"/>
        </w:rPr>
        <w:t xml:space="preserve"> </w:t>
      </w:r>
      <w:r w:rsidR="0090099F">
        <w:rPr>
          <w:rFonts w:ascii="Century Gothic" w:eastAsia="Times New Roman" w:hAnsi="Century Gothic" w:cs="Arial"/>
          <w:color w:val="222222"/>
          <w:sz w:val="24"/>
          <w:szCs w:val="24"/>
          <w:lang w:eastAsia="en-GB"/>
        </w:rPr>
        <w:t xml:space="preserve">This is the </w:t>
      </w:r>
      <w:proofErr w:type="spellStart"/>
      <w:r w:rsidR="0090099F">
        <w:rPr>
          <w:rFonts w:ascii="Century Gothic" w:eastAsia="Times New Roman" w:hAnsi="Century Gothic" w:cs="Arial"/>
          <w:color w:val="222222"/>
          <w:sz w:val="24"/>
          <w:szCs w:val="24"/>
          <w:lang w:eastAsia="en-GB"/>
        </w:rPr>
        <w:t>Luciferian</w:t>
      </w:r>
      <w:proofErr w:type="spellEnd"/>
      <w:r w:rsidR="0090099F">
        <w:rPr>
          <w:rFonts w:ascii="Century Gothic" w:eastAsia="Times New Roman" w:hAnsi="Century Gothic" w:cs="Arial"/>
          <w:color w:val="222222"/>
          <w:sz w:val="24"/>
          <w:szCs w:val="24"/>
          <w:lang w:eastAsia="en-GB"/>
        </w:rPr>
        <w:t xml:space="preserve"> moment. Its imaginary is that of the </w:t>
      </w:r>
      <w:proofErr w:type="spellStart"/>
      <w:r w:rsidR="0090099F">
        <w:rPr>
          <w:rFonts w:ascii="Century Gothic" w:eastAsia="Times New Roman" w:hAnsi="Century Gothic" w:cs="Arial"/>
          <w:color w:val="222222"/>
          <w:sz w:val="24"/>
          <w:szCs w:val="24"/>
          <w:lang w:eastAsia="en-GB"/>
        </w:rPr>
        <w:t>Luciferian</w:t>
      </w:r>
      <w:proofErr w:type="spellEnd"/>
      <w:r w:rsidR="0090099F">
        <w:rPr>
          <w:rFonts w:ascii="Century Gothic" w:eastAsia="Times New Roman" w:hAnsi="Century Gothic" w:cs="Arial"/>
          <w:color w:val="222222"/>
          <w:sz w:val="24"/>
          <w:szCs w:val="24"/>
          <w:lang w:eastAsia="en-GB"/>
        </w:rPr>
        <w:t xml:space="preserve"> bastards.</w:t>
      </w:r>
      <w:r w:rsidR="00F47426">
        <w:rPr>
          <w:rFonts w:ascii="Century Gothic" w:eastAsia="Times New Roman" w:hAnsi="Century Gothic" w:cs="Arial"/>
          <w:color w:val="222222"/>
          <w:sz w:val="24"/>
          <w:szCs w:val="24"/>
          <w:lang w:eastAsia="en-GB"/>
        </w:rPr>
        <w:t xml:space="preserve"> </w:t>
      </w:r>
    </w:p>
    <w:p w:rsidR="0085510E" w:rsidRDefault="00464AC0" w:rsidP="00CE03A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A</w:t>
      </w:r>
      <w:r w:rsidR="00542357">
        <w:rPr>
          <w:rFonts w:ascii="Century Gothic" w:eastAsia="Times New Roman" w:hAnsi="Century Gothic" w:cs="Arial"/>
          <w:color w:val="222222"/>
          <w:sz w:val="24"/>
          <w:szCs w:val="24"/>
          <w:lang w:eastAsia="en-GB"/>
        </w:rPr>
        <w:t xml:space="preserve">llow us to remind ourselves of Freud’s take on the birth of humanity, or human civilization, in his </w:t>
      </w:r>
      <w:r w:rsidR="00542357" w:rsidRPr="00542357">
        <w:rPr>
          <w:rFonts w:ascii="Century Gothic" w:eastAsia="Times New Roman" w:hAnsi="Century Gothic" w:cs="Arial"/>
          <w:i/>
          <w:color w:val="222222"/>
          <w:sz w:val="24"/>
          <w:szCs w:val="24"/>
          <w:lang w:eastAsia="en-GB"/>
        </w:rPr>
        <w:t>Totem and Taboo</w:t>
      </w:r>
      <w:r w:rsidR="00542357">
        <w:rPr>
          <w:rFonts w:ascii="Century Gothic" w:eastAsia="Times New Roman" w:hAnsi="Century Gothic" w:cs="Arial"/>
          <w:color w:val="222222"/>
          <w:sz w:val="24"/>
          <w:szCs w:val="24"/>
          <w:lang w:eastAsia="en-GB"/>
        </w:rPr>
        <w:t xml:space="preserve"> (1913). He also revisited the theme at the end of his life in his 1939</w:t>
      </w:r>
      <w:r w:rsidR="008C0867">
        <w:rPr>
          <w:rFonts w:ascii="Century Gothic" w:eastAsia="Times New Roman" w:hAnsi="Century Gothic" w:cs="Arial"/>
          <w:color w:val="222222"/>
          <w:sz w:val="24"/>
          <w:szCs w:val="24"/>
          <w:lang w:eastAsia="en-GB"/>
        </w:rPr>
        <w:t xml:space="preserve"> book on</w:t>
      </w:r>
      <w:r w:rsidR="00542357">
        <w:rPr>
          <w:rFonts w:ascii="Century Gothic" w:eastAsia="Times New Roman" w:hAnsi="Century Gothic" w:cs="Arial"/>
          <w:color w:val="222222"/>
          <w:sz w:val="24"/>
          <w:szCs w:val="24"/>
          <w:lang w:eastAsia="en-GB"/>
        </w:rPr>
        <w:t xml:space="preserve"> </w:t>
      </w:r>
      <w:r w:rsidR="00542357" w:rsidRPr="00542357">
        <w:rPr>
          <w:rFonts w:ascii="Century Gothic" w:eastAsia="Times New Roman" w:hAnsi="Century Gothic" w:cs="Arial"/>
          <w:i/>
          <w:color w:val="222222"/>
          <w:sz w:val="24"/>
          <w:szCs w:val="24"/>
          <w:lang w:eastAsia="en-GB"/>
        </w:rPr>
        <w:t>Moses and Monotheism</w:t>
      </w:r>
      <w:r w:rsidR="00542357">
        <w:rPr>
          <w:rFonts w:ascii="Century Gothic" w:eastAsia="Times New Roman" w:hAnsi="Century Gothic" w:cs="Arial"/>
          <w:color w:val="222222"/>
          <w:sz w:val="24"/>
          <w:szCs w:val="24"/>
          <w:lang w:eastAsia="en-GB"/>
        </w:rPr>
        <w:t xml:space="preserve">. In Freud’s original interpretation humanity –and therefore: civilization as such- emerged at the point in </w:t>
      </w:r>
      <w:r w:rsidR="002A49C9">
        <w:rPr>
          <w:rFonts w:ascii="Century Gothic" w:eastAsia="Times New Roman" w:hAnsi="Century Gothic" w:cs="Arial"/>
          <w:color w:val="222222"/>
          <w:sz w:val="24"/>
          <w:szCs w:val="24"/>
          <w:lang w:eastAsia="en-GB"/>
        </w:rPr>
        <w:t>evolution</w:t>
      </w:r>
      <w:r w:rsidR="00542357">
        <w:rPr>
          <w:rFonts w:ascii="Century Gothic" w:eastAsia="Times New Roman" w:hAnsi="Century Gothic" w:cs="Arial"/>
          <w:color w:val="222222"/>
          <w:sz w:val="24"/>
          <w:szCs w:val="24"/>
          <w:lang w:eastAsia="en-GB"/>
        </w:rPr>
        <w:t xml:space="preserve"> when the </w:t>
      </w:r>
      <w:r w:rsidR="00491923">
        <w:rPr>
          <w:rFonts w:ascii="Century Gothic" w:eastAsia="Times New Roman" w:hAnsi="Century Gothic" w:cs="Arial"/>
          <w:color w:val="222222"/>
          <w:sz w:val="24"/>
          <w:szCs w:val="24"/>
          <w:lang w:eastAsia="en-GB"/>
        </w:rPr>
        <w:t>(</w:t>
      </w:r>
      <w:r w:rsidR="002A49C9">
        <w:rPr>
          <w:rFonts w:ascii="Century Gothic" w:eastAsia="Times New Roman" w:hAnsi="Century Gothic" w:cs="Arial"/>
          <w:color w:val="222222"/>
          <w:sz w:val="24"/>
          <w:szCs w:val="24"/>
          <w:lang w:eastAsia="en-GB"/>
        </w:rPr>
        <w:t>imaginary</w:t>
      </w:r>
      <w:r w:rsidR="00491923">
        <w:rPr>
          <w:rFonts w:ascii="Century Gothic" w:eastAsia="Times New Roman" w:hAnsi="Century Gothic" w:cs="Arial"/>
          <w:color w:val="222222"/>
          <w:sz w:val="24"/>
          <w:szCs w:val="24"/>
          <w:lang w:eastAsia="en-GB"/>
        </w:rPr>
        <w:t>)</w:t>
      </w:r>
      <w:r w:rsidR="002A49C9">
        <w:rPr>
          <w:rFonts w:ascii="Century Gothic" w:eastAsia="Times New Roman" w:hAnsi="Century Gothic" w:cs="Arial"/>
          <w:color w:val="222222"/>
          <w:sz w:val="24"/>
          <w:szCs w:val="24"/>
          <w:lang w:eastAsia="en-GB"/>
        </w:rPr>
        <w:t xml:space="preserve"> band</w:t>
      </w:r>
      <w:r w:rsidR="00846459">
        <w:rPr>
          <w:rFonts w:ascii="Century Gothic" w:eastAsia="Times New Roman" w:hAnsi="Century Gothic" w:cs="Arial"/>
          <w:color w:val="222222"/>
          <w:sz w:val="24"/>
          <w:szCs w:val="24"/>
          <w:lang w:eastAsia="en-GB"/>
        </w:rPr>
        <w:t xml:space="preserve"> of</w:t>
      </w:r>
      <w:r w:rsidR="00542357">
        <w:rPr>
          <w:rFonts w:ascii="Century Gothic" w:eastAsia="Times New Roman" w:hAnsi="Century Gothic" w:cs="Arial"/>
          <w:color w:val="222222"/>
          <w:sz w:val="24"/>
          <w:szCs w:val="24"/>
          <w:lang w:eastAsia="en-GB"/>
        </w:rPr>
        <w:t xml:space="preserve"> brothers decided to slay the all-powerful father</w:t>
      </w:r>
      <w:r w:rsidR="00846459">
        <w:rPr>
          <w:rFonts w:ascii="Century Gothic" w:eastAsia="Times New Roman" w:hAnsi="Century Gothic" w:cs="Arial"/>
          <w:color w:val="222222"/>
          <w:sz w:val="24"/>
          <w:szCs w:val="24"/>
          <w:lang w:eastAsia="en-GB"/>
        </w:rPr>
        <w:t xml:space="preserve"> who up until that mome</w:t>
      </w:r>
      <w:r w:rsidR="00D91BF0">
        <w:rPr>
          <w:rFonts w:ascii="Century Gothic" w:eastAsia="Times New Roman" w:hAnsi="Century Gothic" w:cs="Arial"/>
          <w:color w:val="222222"/>
          <w:sz w:val="24"/>
          <w:szCs w:val="24"/>
          <w:lang w:eastAsia="en-GB"/>
        </w:rPr>
        <w:t>nt</w:t>
      </w:r>
      <w:r w:rsidR="00846459">
        <w:rPr>
          <w:rFonts w:ascii="Century Gothic" w:eastAsia="Times New Roman" w:hAnsi="Century Gothic" w:cs="Arial"/>
          <w:color w:val="222222"/>
          <w:sz w:val="24"/>
          <w:szCs w:val="24"/>
          <w:lang w:eastAsia="en-GB"/>
        </w:rPr>
        <w:t xml:space="preserve"> had dominated the </w:t>
      </w:r>
      <w:r w:rsidR="00D91BF0">
        <w:rPr>
          <w:rFonts w:ascii="Century Gothic" w:eastAsia="Times New Roman" w:hAnsi="Century Gothic" w:cs="Arial"/>
          <w:color w:val="222222"/>
          <w:sz w:val="24"/>
          <w:szCs w:val="24"/>
          <w:lang w:eastAsia="en-GB"/>
        </w:rPr>
        <w:t xml:space="preserve">savage </w:t>
      </w:r>
      <w:r w:rsidR="00846459">
        <w:rPr>
          <w:rFonts w:ascii="Century Gothic" w:eastAsia="Times New Roman" w:hAnsi="Century Gothic" w:cs="Arial"/>
          <w:color w:val="222222"/>
          <w:sz w:val="24"/>
          <w:szCs w:val="24"/>
          <w:lang w:eastAsia="en-GB"/>
        </w:rPr>
        <w:t xml:space="preserve">horde. </w:t>
      </w:r>
      <w:r w:rsidR="00D91BF0">
        <w:rPr>
          <w:rFonts w:ascii="Century Gothic" w:eastAsia="Times New Roman" w:hAnsi="Century Gothic" w:cs="Arial"/>
          <w:color w:val="222222"/>
          <w:sz w:val="24"/>
          <w:szCs w:val="24"/>
          <w:lang w:eastAsia="en-GB"/>
        </w:rPr>
        <w:t>The event of killing, however, led to a process of mourning out of which, ultimately, the roots of civilization emerged</w:t>
      </w:r>
      <w:r w:rsidR="001B1FE1">
        <w:rPr>
          <w:rFonts w:ascii="Century Gothic" w:eastAsia="Times New Roman" w:hAnsi="Century Gothic" w:cs="Arial"/>
          <w:color w:val="222222"/>
          <w:sz w:val="24"/>
          <w:szCs w:val="24"/>
          <w:lang w:eastAsia="en-GB"/>
        </w:rPr>
        <w:t>, almost neurotically</w:t>
      </w:r>
      <w:r w:rsidR="00D91BF0">
        <w:rPr>
          <w:rFonts w:ascii="Century Gothic" w:eastAsia="Times New Roman" w:hAnsi="Century Gothic" w:cs="Arial"/>
          <w:color w:val="222222"/>
          <w:sz w:val="24"/>
          <w:szCs w:val="24"/>
          <w:lang w:eastAsia="en-GB"/>
        </w:rPr>
        <w:t xml:space="preserve">. By ‘civilization’ is meant here a system of meaning whereby on the one hand </w:t>
      </w:r>
      <w:r w:rsidR="001B1FE1">
        <w:rPr>
          <w:rFonts w:ascii="Century Gothic" w:eastAsia="Times New Roman" w:hAnsi="Century Gothic" w:cs="Arial"/>
          <w:color w:val="222222"/>
          <w:sz w:val="24"/>
          <w:szCs w:val="24"/>
          <w:lang w:eastAsia="en-GB"/>
        </w:rPr>
        <w:t>a socially regulated system of rules</w:t>
      </w:r>
      <w:r w:rsidR="002A49C9">
        <w:rPr>
          <w:rFonts w:ascii="Century Gothic" w:eastAsia="Times New Roman" w:hAnsi="Century Gothic" w:cs="Arial"/>
          <w:color w:val="222222"/>
          <w:sz w:val="24"/>
          <w:szCs w:val="24"/>
          <w:lang w:eastAsia="en-GB"/>
        </w:rPr>
        <w:t>,</w:t>
      </w:r>
      <w:r w:rsidR="001B1FE1">
        <w:rPr>
          <w:rFonts w:ascii="Century Gothic" w:eastAsia="Times New Roman" w:hAnsi="Century Gothic" w:cs="Arial"/>
          <w:color w:val="222222"/>
          <w:sz w:val="24"/>
          <w:szCs w:val="24"/>
          <w:lang w:eastAsia="en-GB"/>
        </w:rPr>
        <w:t xml:space="preserve"> or Law</w:t>
      </w:r>
      <w:r w:rsidR="002A49C9">
        <w:rPr>
          <w:rFonts w:ascii="Century Gothic" w:eastAsia="Times New Roman" w:hAnsi="Century Gothic" w:cs="Arial"/>
          <w:color w:val="222222"/>
          <w:sz w:val="24"/>
          <w:szCs w:val="24"/>
          <w:lang w:eastAsia="en-GB"/>
        </w:rPr>
        <w:t>,</w:t>
      </w:r>
      <w:r w:rsidR="001B1FE1">
        <w:rPr>
          <w:rFonts w:ascii="Century Gothic" w:eastAsia="Times New Roman" w:hAnsi="Century Gothic" w:cs="Arial"/>
          <w:color w:val="222222"/>
          <w:sz w:val="24"/>
          <w:szCs w:val="24"/>
          <w:lang w:eastAsia="en-GB"/>
        </w:rPr>
        <w:t xml:space="preserve"> is instituted, and, on the other, a shadowy zone of forbidden taboos. It is at this point that humanity as such emerges, and that human forms </w:t>
      </w:r>
      <w:r w:rsidR="00597AF6">
        <w:rPr>
          <w:rFonts w:ascii="Century Gothic" w:eastAsia="Times New Roman" w:hAnsi="Century Gothic" w:cs="Arial"/>
          <w:color w:val="222222"/>
          <w:sz w:val="24"/>
          <w:szCs w:val="24"/>
          <w:lang w:eastAsia="en-GB"/>
        </w:rPr>
        <w:t xml:space="preserve">of life –i.e. forms imbued in meaning systems consisting of totems </w:t>
      </w:r>
      <w:r w:rsidR="00597AF6" w:rsidRPr="00597AF6">
        <w:rPr>
          <w:rFonts w:ascii="Century Gothic" w:eastAsia="Times New Roman" w:hAnsi="Century Gothic" w:cs="Arial"/>
          <w:i/>
          <w:color w:val="222222"/>
          <w:sz w:val="24"/>
          <w:szCs w:val="24"/>
          <w:lang w:eastAsia="en-GB"/>
        </w:rPr>
        <w:t xml:space="preserve">and </w:t>
      </w:r>
      <w:r w:rsidR="00597AF6">
        <w:rPr>
          <w:rFonts w:ascii="Century Gothic" w:eastAsia="Times New Roman" w:hAnsi="Century Gothic" w:cs="Arial"/>
          <w:color w:val="222222"/>
          <w:sz w:val="24"/>
          <w:szCs w:val="24"/>
          <w:lang w:eastAsia="en-GB"/>
        </w:rPr>
        <w:t xml:space="preserve">taboos- </w:t>
      </w:r>
      <w:r w:rsidR="001B1FE1">
        <w:rPr>
          <w:rFonts w:ascii="Century Gothic" w:eastAsia="Times New Roman" w:hAnsi="Century Gothic" w:cs="Arial"/>
          <w:color w:val="222222"/>
          <w:sz w:val="24"/>
          <w:szCs w:val="24"/>
          <w:lang w:eastAsia="en-GB"/>
        </w:rPr>
        <w:t>succeed those that characterized life in the savage horde.</w:t>
      </w:r>
      <w:r w:rsidR="00597AF6">
        <w:rPr>
          <w:rFonts w:ascii="Century Gothic" w:eastAsia="Times New Roman" w:hAnsi="Century Gothic" w:cs="Arial"/>
          <w:color w:val="222222"/>
          <w:sz w:val="24"/>
          <w:szCs w:val="24"/>
          <w:lang w:eastAsia="en-GB"/>
        </w:rPr>
        <w:t xml:space="preserve"> In human civilization the all-powerful savage father has disappeared. The Law, or civilization, has taken over. </w:t>
      </w:r>
      <w:r w:rsidR="00000DBD">
        <w:rPr>
          <w:rFonts w:ascii="Century Gothic" w:eastAsia="Times New Roman" w:hAnsi="Century Gothic" w:cs="Arial"/>
          <w:color w:val="222222"/>
          <w:sz w:val="24"/>
          <w:szCs w:val="24"/>
          <w:lang w:eastAsia="en-GB"/>
        </w:rPr>
        <w:t xml:space="preserve">Civilization however comes in a bewildering variety of forms and shapes, each with their totems and taboos. As </w:t>
      </w:r>
      <w:r w:rsidR="000C4662">
        <w:rPr>
          <w:rFonts w:ascii="Century Gothic" w:eastAsia="Times New Roman" w:hAnsi="Century Gothic" w:cs="Arial"/>
          <w:color w:val="222222"/>
          <w:sz w:val="24"/>
          <w:szCs w:val="24"/>
          <w:lang w:eastAsia="en-GB"/>
        </w:rPr>
        <w:t>psychoanalytically-inspired</w:t>
      </w:r>
      <w:r w:rsidR="00000DBD">
        <w:rPr>
          <w:rFonts w:ascii="Century Gothic" w:eastAsia="Times New Roman" w:hAnsi="Century Gothic" w:cs="Arial"/>
          <w:color w:val="222222"/>
          <w:sz w:val="24"/>
          <w:szCs w:val="24"/>
          <w:lang w:eastAsia="en-GB"/>
        </w:rPr>
        <w:t xml:space="preserve"> anthropologist Ernest Becker (1974) has argued, it is to those that human beings tend to cling desperately, </w:t>
      </w:r>
      <w:r w:rsidR="004C0C2C">
        <w:rPr>
          <w:rFonts w:ascii="Century Gothic" w:eastAsia="Times New Roman" w:hAnsi="Century Gothic" w:cs="Arial"/>
          <w:color w:val="222222"/>
          <w:sz w:val="24"/>
          <w:szCs w:val="24"/>
          <w:lang w:eastAsia="en-GB"/>
        </w:rPr>
        <w:t xml:space="preserve">neurotically even, in a bid for immortality, </w:t>
      </w:r>
      <w:r w:rsidR="00000DBD">
        <w:rPr>
          <w:rFonts w:ascii="Century Gothic" w:eastAsia="Times New Roman" w:hAnsi="Century Gothic" w:cs="Arial"/>
          <w:color w:val="222222"/>
          <w:sz w:val="24"/>
          <w:szCs w:val="24"/>
          <w:lang w:eastAsia="en-GB"/>
        </w:rPr>
        <w:t xml:space="preserve">and from which they often will fight others tooth and nail, if they sense that their ‘meaning systems’ are under threat, </w:t>
      </w:r>
      <w:r w:rsidR="00ED1E46">
        <w:rPr>
          <w:rFonts w:ascii="Century Gothic" w:eastAsia="Times New Roman" w:hAnsi="Century Gothic" w:cs="Arial"/>
          <w:color w:val="222222"/>
          <w:sz w:val="24"/>
          <w:szCs w:val="24"/>
          <w:lang w:eastAsia="en-GB"/>
        </w:rPr>
        <w:t>and</w:t>
      </w:r>
      <w:r w:rsidR="00000DBD">
        <w:rPr>
          <w:rFonts w:ascii="Century Gothic" w:eastAsia="Times New Roman" w:hAnsi="Century Gothic" w:cs="Arial"/>
          <w:color w:val="222222"/>
          <w:sz w:val="24"/>
          <w:szCs w:val="24"/>
          <w:lang w:eastAsia="en-GB"/>
        </w:rPr>
        <w:t xml:space="preserve"> when th</w:t>
      </w:r>
      <w:r w:rsidR="004C0C2C">
        <w:rPr>
          <w:rFonts w:ascii="Century Gothic" w:eastAsia="Times New Roman" w:hAnsi="Century Gothic" w:cs="Arial"/>
          <w:color w:val="222222"/>
          <w:sz w:val="24"/>
          <w:szCs w:val="24"/>
          <w:lang w:eastAsia="en-GB"/>
        </w:rPr>
        <w:t xml:space="preserve">eir </w:t>
      </w:r>
      <w:r w:rsidR="00FD4861">
        <w:rPr>
          <w:rFonts w:ascii="Century Gothic" w:eastAsia="Times New Roman" w:hAnsi="Century Gothic" w:cs="Arial"/>
          <w:color w:val="222222"/>
          <w:sz w:val="24"/>
          <w:szCs w:val="24"/>
          <w:lang w:eastAsia="en-GB"/>
        </w:rPr>
        <w:t xml:space="preserve">own </w:t>
      </w:r>
      <w:r w:rsidR="004C0C2C">
        <w:rPr>
          <w:rFonts w:ascii="Century Gothic" w:eastAsia="Times New Roman" w:hAnsi="Century Gothic" w:cs="Arial"/>
          <w:color w:val="222222"/>
          <w:sz w:val="24"/>
          <w:szCs w:val="24"/>
          <w:lang w:eastAsia="en-GB"/>
        </w:rPr>
        <w:t xml:space="preserve">mere </w:t>
      </w:r>
      <w:r w:rsidR="00FD4861">
        <w:rPr>
          <w:rFonts w:ascii="Century Gothic" w:eastAsia="Times New Roman" w:hAnsi="Century Gothic" w:cs="Arial"/>
          <w:color w:val="222222"/>
          <w:sz w:val="24"/>
          <w:szCs w:val="24"/>
          <w:lang w:eastAsia="en-GB"/>
        </w:rPr>
        <w:t>savage</w:t>
      </w:r>
      <w:r w:rsidR="004C0C2C">
        <w:rPr>
          <w:rFonts w:ascii="Century Gothic" w:eastAsia="Times New Roman" w:hAnsi="Century Gothic" w:cs="Arial"/>
          <w:color w:val="222222"/>
          <w:sz w:val="24"/>
          <w:szCs w:val="24"/>
          <w:lang w:eastAsia="en-GB"/>
        </w:rPr>
        <w:t xml:space="preserve"> origins</w:t>
      </w:r>
      <w:r w:rsidR="00FD4861">
        <w:rPr>
          <w:rFonts w:ascii="Century Gothic" w:eastAsia="Times New Roman" w:hAnsi="Century Gothic" w:cs="Arial"/>
          <w:color w:val="222222"/>
          <w:sz w:val="24"/>
          <w:szCs w:val="24"/>
          <w:lang w:eastAsia="en-GB"/>
        </w:rPr>
        <w:t xml:space="preserve"> are thus laid bare, and their laughable creature-like mortality exposed. Freud’s explanation of the birth of human civilization in a way is a take on the creation myth in Genesis. There too the first humans become human and therefore obsessed with issues of ‘Good’ (totem) and ‘Evil’ (taboo) at the point when they leave</w:t>
      </w:r>
      <w:r w:rsidR="00341D56">
        <w:rPr>
          <w:rFonts w:ascii="Century Gothic" w:eastAsia="Times New Roman" w:hAnsi="Century Gothic" w:cs="Arial"/>
          <w:color w:val="222222"/>
          <w:sz w:val="24"/>
          <w:szCs w:val="24"/>
          <w:lang w:eastAsia="en-GB"/>
        </w:rPr>
        <w:t xml:space="preserve"> </w:t>
      </w:r>
      <w:r w:rsidR="007D7C3D">
        <w:rPr>
          <w:rFonts w:ascii="Century Gothic" w:eastAsia="Times New Roman" w:hAnsi="Century Gothic" w:cs="Arial"/>
          <w:color w:val="222222"/>
          <w:sz w:val="24"/>
          <w:szCs w:val="24"/>
          <w:lang w:eastAsia="en-GB"/>
        </w:rPr>
        <w:t xml:space="preserve">behind </w:t>
      </w:r>
      <w:r w:rsidR="008945AC">
        <w:rPr>
          <w:rFonts w:ascii="Century Gothic" w:eastAsia="Times New Roman" w:hAnsi="Century Gothic" w:cs="Arial"/>
          <w:color w:val="222222"/>
          <w:sz w:val="24"/>
          <w:szCs w:val="24"/>
          <w:lang w:eastAsia="en-GB"/>
        </w:rPr>
        <w:t>a</w:t>
      </w:r>
      <w:r w:rsidR="00341D56">
        <w:rPr>
          <w:rFonts w:ascii="Century Gothic" w:eastAsia="Times New Roman" w:hAnsi="Century Gothic" w:cs="Arial"/>
          <w:color w:val="222222"/>
          <w:sz w:val="24"/>
          <w:szCs w:val="24"/>
          <w:lang w:eastAsia="en-GB"/>
        </w:rPr>
        <w:t xml:space="preserve"> purely biological </w:t>
      </w:r>
      <w:r w:rsidR="008945AC">
        <w:rPr>
          <w:rFonts w:ascii="Century Gothic" w:eastAsia="Times New Roman" w:hAnsi="Century Gothic" w:cs="Arial"/>
          <w:color w:val="222222"/>
          <w:sz w:val="24"/>
          <w:szCs w:val="24"/>
          <w:lang w:eastAsia="en-GB"/>
        </w:rPr>
        <w:t xml:space="preserve">life of unknowing bliss in the Garden of Eden, </w:t>
      </w:r>
      <w:r w:rsidR="00491923">
        <w:rPr>
          <w:rFonts w:ascii="Century Gothic" w:eastAsia="Times New Roman" w:hAnsi="Century Gothic" w:cs="Arial"/>
          <w:color w:val="222222"/>
          <w:sz w:val="24"/>
          <w:szCs w:val="24"/>
          <w:lang w:eastAsia="en-GB"/>
        </w:rPr>
        <w:t>where everything wa</w:t>
      </w:r>
      <w:r w:rsidR="008945AC">
        <w:rPr>
          <w:rFonts w:ascii="Century Gothic" w:eastAsia="Times New Roman" w:hAnsi="Century Gothic" w:cs="Arial"/>
          <w:color w:val="222222"/>
          <w:sz w:val="24"/>
          <w:szCs w:val="24"/>
          <w:lang w:eastAsia="en-GB"/>
        </w:rPr>
        <w:t xml:space="preserve">s ordered according to a divinely natural Law. Once arrived in the human realm this divinely natural Law (the non-Law of savagery, in Freud’s reading) is then superseded by the human, all too human sphere of theological Law, that is, of human meaning systems, or theologies, each </w:t>
      </w:r>
      <w:r w:rsidR="0040457D">
        <w:rPr>
          <w:rFonts w:ascii="Century Gothic" w:eastAsia="Times New Roman" w:hAnsi="Century Gothic" w:cs="Arial"/>
          <w:color w:val="222222"/>
          <w:sz w:val="24"/>
          <w:szCs w:val="24"/>
          <w:lang w:eastAsia="en-GB"/>
        </w:rPr>
        <w:t xml:space="preserve">replete </w:t>
      </w:r>
      <w:r w:rsidR="008945AC">
        <w:rPr>
          <w:rFonts w:ascii="Century Gothic" w:eastAsia="Times New Roman" w:hAnsi="Century Gothic" w:cs="Arial"/>
          <w:color w:val="222222"/>
          <w:sz w:val="24"/>
          <w:szCs w:val="24"/>
          <w:lang w:eastAsia="en-GB"/>
        </w:rPr>
        <w:t>with their own little obsessions abou</w:t>
      </w:r>
      <w:r w:rsidR="00491923">
        <w:rPr>
          <w:rFonts w:ascii="Century Gothic" w:eastAsia="Times New Roman" w:hAnsi="Century Gothic" w:cs="Arial"/>
          <w:color w:val="222222"/>
          <w:sz w:val="24"/>
          <w:szCs w:val="24"/>
          <w:lang w:eastAsia="en-GB"/>
        </w:rPr>
        <w:t>t the good/totem and evil/taboo</w:t>
      </w:r>
      <w:r w:rsidR="008945AC">
        <w:rPr>
          <w:rFonts w:ascii="Century Gothic" w:eastAsia="Times New Roman" w:hAnsi="Century Gothic" w:cs="Arial"/>
          <w:color w:val="222222"/>
          <w:sz w:val="24"/>
          <w:szCs w:val="24"/>
          <w:lang w:eastAsia="en-GB"/>
        </w:rPr>
        <w:t>.</w:t>
      </w:r>
    </w:p>
    <w:p w:rsidR="003731D5" w:rsidRDefault="0085510E" w:rsidP="00CE03A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 xml:space="preserve">Lucifer played his part in the Garden of Eden. </w:t>
      </w:r>
      <w:r w:rsidR="000C4662">
        <w:rPr>
          <w:rFonts w:ascii="Century Gothic" w:eastAsia="Times New Roman" w:hAnsi="Century Gothic" w:cs="Arial"/>
          <w:color w:val="222222"/>
          <w:sz w:val="24"/>
          <w:szCs w:val="24"/>
          <w:lang w:eastAsia="en-GB"/>
        </w:rPr>
        <w:t xml:space="preserve">In ancient myth Lucifer is the ‘Morning Star’, the ‘Bearer of Light’ who is also the ‘First Son of </w:t>
      </w:r>
      <w:r w:rsidR="00491923">
        <w:rPr>
          <w:rFonts w:ascii="Century Gothic" w:eastAsia="Times New Roman" w:hAnsi="Century Gothic" w:cs="Arial"/>
          <w:color w:val="222222"/>
          <w:sz w:val="24"/>
          <w:szCs w:val="24"/>
          <w:lang w:eastAsia="en-GB"/>
        </w:rPr>
        <w:t>G</w:t>
      </w:r>
      <w:r w:rsidR="000C4662">
        <w:rPr>
          <w:rFonts w:ascii="Century Gothic" w:eastAsia="Times New Roman" w:hAnsi="Century Gothic" w:cs="Arial"/>
          <w:color w:val="222222"/>
          <w:sz w:val="24"/>
          <w:szCs w:val="24"/>
          <w:lang w:eastAsia="en-GB"/>
        </w:rPr>
        <w:t xml:space="preserve">od’, i.e. he is the first </w:t>
      </w:r>
      <w:r w:rsidR="00CB05CD">
        <w:rPr>
          <w:rFonts w:ascii="Century Gothic" w:eastAsia="Times New Roman" w:hAnsi="Century Gothic" w:cs="Arial"/>
          <w:color w:val="222222"/>
          <w:sz w:val="24"/>
          <w:szCs w:val="24"/>
          <w:lang w:eastAsia="en-GB"/>
        </w:rPr>
        <w:t xml:space="preserve">product of </w:t>
      </w:r>
      <w:r w:rsidR="000C4662">
        <w:rPr>
          <w:rFonts w:ascii="Century Gothic" w:eastAsia="Times New Roman" w:hAnsi="Century Gothic" w:cs="Arial"/>
          <w:color w:val="222222"/>
          <w:sz w:val="24"/>
          <w:szCs w:val="24"/>
          <w:lang w:eastAsia="en-GB"/>
        </w:rPr>
        <w:t xml:space="preserve">creation, the first creature. </w:t>
      </w:r>
      <w:r w:rsidR="00CB05CD">
        <w:rPr>
          <w:rFonts w:ascii="Century Gothic" w:eastAsia="Times New Roman" w:hAnsi="Century Gothic" w:cs="Arial"/>
          <w:color w:val="222222"/>
          <w:sz w:val="24"/>
          <w:szCs w:val="24"/>
          <w:lang w:eastAsia="en-GB"/>
        </w:rPr>
        <w:t xml:space="preserve">As it says in Genesis: ‘Let there </w:t>
      </w:r>
      <w:proofErr w:type="gramStart"/>
      <w:r w:rsidR="00CB05CD">
        <w:rPr>
          <w:rFonts w:ascii="Century Gothic" w:eastAsia="Times New Roman" w:hAnsi="Century Gothic" w:cs="Arial"/>
          <w:color w:val="222222"/>
          <w:sz w:val="24"/>
          <w:szCs w:val="24"/>
          <w:lang w:eastAsia="en-GB"/>
        </w:rPr>
        <w:t>Be</w:t>
      </w:r>
      <w:proofErr w:type="gramEnd"/>
      <w:r w:rsidR="00CB05CD">
        <w:rPr>
          <w:rFonts w:ascii="Century Gothic" w:eastAsia="Times New Roman" w:hAnsi="Century Gothic" w:cs="Arial"/>
          <w:color w:val="222222"/>
          <w:sz w:val="24"/>
          <w:szCs w:val="24"/>
          <w:lang w:eastAsia="en-GB"/>
        </w:rPr>
        <w:t xml:space="preserve"> Light’. Modern physicists would agree: photons –the sub-atomic particles of light- are extremely primordial; they exist at the deepest boson level. They don’t even have matter. Nothing has yet crystallised out of them. They have kept all their potential intact. At this extremely primordial level, all is still potential; all is still potentially possible. It is this potential that Lucifer took it upon Him to safeguard. He was even prepared to wage a war against the father when it became clear that the latter </w:t>
      </w:r>
      <w:r w:rsidR="00DA4784">
        <w:rPr>
          <w:rFonts w:ascii="Century Gothic" w:eastAsia="Times New Roman" w:hAnsi="Century Gothic" w:cs="Arial"/>
          <w:color w:val="222222"/>
          <w:sz w:val="24"/>
          <w:szCs w:val="24"/>
          <w:lang w:eastAsia="en-GB"/>
        </w:rPr>
        <w:t xml:space="preserve">kept on creating, that is, kept on wasting valuable potential. The aim of Lucifer’s intervention in the Garden of Eden must have been to reverse the father’s creation altogether by seducing the lowly human beings into ceasing </w:t>
      </w:r>
      <w:r w:rsidR="00504F3A">
        <w:rPr>
          <w:rFonts w:ascii="Century Gothic" w:eastAsia="Times New Roman" w:hAnsi="Century Gothic" w:cs="Arial"/>
          <w:color w:val="222222"/>
          <w:sz w:val="24"/>
          <w:szCs w:val="24"/>
          <w:lang w:eastAsia="en-GB"/>
        </w:rPr>
        <w:t>their life</w:t>
      </w:r>
      <w:r w:rsidR="00DA4784">
        <w:rPr>
          <w:rFonts w:ascii="Century Gothic" w:eastAsia="Times New Roman" w:hAnsi="Century Gothic" w:cs="Arial"/>
          <w:color w:val="222222"/>
          <w:sz w:val="24"/>
          <w:szCs w:val="24"/>
          <w:lang w:eastAsia="en-GB"/>
        </w:rPr>
        <w:t xml:space="preserve"> in the perfectly arranged, divinely natural Law of pure</w:t>
      </w:r>
      <w:r w:rsidR="00091621">
        <w:rPr>
          <w:rFonts w:ascii="Century Gothic" w:eastAsia="Times New Roman" w:hAnsi="Century Gothic" w:cs="Arial"/>
          <w:color w:val="222222"/>
          <w:sz w:val="24"/>
          <w:szCs w:val="24"/>
          <w:lang w:eastAsia="en-GB"/>
        </w:rPr>
        <w:t>ly</w:t>
      </w:r>
      <w:r w:rsidR="00A26772">
        <w:rPr>
          <w:rFonts w:ascii="Century Gothic" w:eastAsia="Times New Roman" w:hAnsi="Century Gothic" w:cs="Arial"/>
          <w:color w:val="222222"/>
          <w:sz w:val="24"/>
          <w:szCs w:val="24"/>
          <w:lang w:eastAsia="en-GB"/>
        </w:rPr>
        <w:t xml:space="preserve"> biological, savage</w:t>
      </w:r>
      <w:r w:rsidR="00DA4784">
        <w:rPr>
          <w:rFonts w:ascii="Century Gothic" w:eastAsia="Times New Roman" w:hAnsi="Century Gothic" w:cs="Arial"/>
          <w:color w:val="222222"/>
          <w:sz w:val="24"/>
          <w:szCs w:val="24"/>
          <w:lang w:eastAsia="en-GB"/>
        </w:rPr>
        <w:t xml:space="preserve"> life. </w:t>
      </w:r>
      <w:r w:rsidR="00673F4B">
        <w:rPr>
          <w:rFonts w:ascii="Century Gothic" w:eastAsia="Times New Roman" w:hAnsi="Century Gothic" w:cs="Arial"/>
          <w:color w:val="222222"/>
          <w:sz w:val="24"/>
          <w:szCs w:val="24"/>
          <w:lang w:eastAsia="en-GB"/>
        </w:rPr>
        <w:t>Lucifer –the keeper of pure potential- could not accept creation, least of all a creation, such as his father’s, that fixed and froze the endless possibilities that were</w:t>
      </w:r>
      <w:r w:rsidR="00BE4248">
        <w:rPr>
          <w:rFonts w:ascii="Century Gothic" w:eastAsia="Times New Roman" w:hAnsi="Century Gothic" w:cs="Arial"/>
          <w:color w:val="222222"/>
          <w:sz w:val="24"/>
          <w:szCs w:val="24"/>
          <w:lang w:eastAsia="en-GB"/>
        </w:rPr>
        <w:t xml:space="preserve"> available in the bright primordial Light which was Lucifer’s to safeguard, into the strictures of the divinely orchestrated natural Law. As a system of regu</w:t>
      </w:r>
      <w:r w:rsidR="00091621">
        <w:rPr>
          <w:rFonts w:ascii="Century Gothic" w:eastAsia="Times New Roman" w:hAnsi="Century Gothic" w:cs="Arial"/>
          <w:color w:val="222222"/>
          <w:sz w:val="24"/>
          <w:szCs w:val="24"/>
          <w:lang w:eastAsia="en-GB"/>
        </w:rPr>
        <w:t>larities, Law always is a waste:</w:t>
      </w:r>
      <w:r w:rsidR="00BE4248">
        <w:rPr>
          <w:rFonts w:ascii="Century Gothic" w:eastAsia="Times New Roman" w:hAnsi="Century Gothic" w:cs="Arial"/>
          <w:color w:val="222222"/>
          <w:sz w:val="24"/>
          <w:szCs w:val="24"/>
          <w:lang w:eastAsia="en-GB"/>
        </w:rPr>
        <w:t xml:space="preserve"> a waste of potential. </w:t>
      </w:r>
      <w:r w:rsidR="00091621">
        <w:rPr>
          <w:rFonts w:ascii="Century Gothic" w:eastAsia="Times New Roman" w:hAnsi="Century Gothic" w:cs="Arial"/>
          <w:color w:val="222222"/>
          <w:sz w:val="24"/>
          <w:szCs w:val="24"/>
          <w:lang w:eastAsia="en-GB"/>
        </w:rPr>
        <w:t>As Milton’s Lucifer i</w:t>
      </w:r>
      <w:r w:rsidR="00C810AE">
        <w:rPr>
          <w:rFonts w:ascii="Century Gothic" w:eastAsia="Times New Roman" w:hAnsi="Century Gothic" w:cs="Arial"/>
          <w:color w:val="222222"/>
          <w:sz w:val="24"/>
          <w:szCs w:val="24"/>
          <w:lang w:eastAsia="en-GB"/>
        </w:rPr>
        <w:t>s prone to demonstrate, time and again, creation, and therefore Law as well, remind Him of the fact that he was Himself once created; that He Himself was a creature. This painful awareness –the awareness of having origins, of not being completely self-constituted,</w:t>
      </w:r>
      <w:r w:rsidR="00C810AE" w:rsidRPr="00C810AE">
        <w:rPr>
          <w:rFonts w:ascii="Century Gothic" w:eastAsia="Times New Roman" w:hAnsi="Century Gothic" w:cs="Arial"/>
          <w:color w:val="222222"/>
          <w:sz w:val="24"/>
          <w:szCs w:val="24"/>
          <w:lang w:eastAsia="en-GB"/>
        </w:rPr>
        <w:t xml:space="preserve"> </w:t>
      </w:r>
      <w:r w:rsidR="00C810AE">
        <w:rPr>
          <w:rFonts w:ascii="Century Gothic" w:eastAsia="Times New Roman" w:hAnsi="Century Gothic" w:cs="Arial"/>
          <w:color w:val="222222"/>
          <w:sz w:val="24"/>
          <w:szCs w:val="24"/>
          <w:lang w:eastAsia="en-GB"/>
        </w:rPr>
        <w:t>of somehow being determined- is so unbearable to the Bearer of Light that he uses every opportu</w:t>
      </w:r>
      <w:r w:rsidR="00EA57B2">
        <w:rPr>
          <w:rFonts w:ascii="Century Gothic" w:eastAsia="Times New Roman" w:hAnsi="Century Gothic" w:cs="Arial"/>
          <w:color w:val="222222"/>
          <w:sz w:val="24"/>
          <w:szCs w:val="24"/>
          <w:lang w:eastAsia="en-GB"/>
        </w:rPr>
        <w:t>nity to deny the very fact of H</w:t>
      </w:r>
      <w:r w:rsidR="00C810AE">
        <w:rPr>
          <w:rFonts w:ascii="Century Gothic" w:eastAsia="Times New Roman" w:hAnsi="Century Gothic" w:cs="Arial"/>
          <w:color w:val="222222"/>
          <w:sz w:val="24"/>
          <w:szCs w:val="24"/>
          <w:lang w:eastAsia="en-GB"/>
        </w:rPr>
        <w:t xml:space="preserve">is own creation. He constantly deludes Himself into thinking that he is “self-begot”, utterly and completely </w:t>
      </w:r>
      <w:r w:rsidR="00EA57B2">
        <w:rPr>
          <w:rFonts w:ascii="Century Gothic" w:eastAsia="Times New Roman" w:hAnsi="Century Gothic" w:cs="Arial"/>
          <w:color w:val="222222"/>
          <w:sz w:val="24"/>
          <w:szCs w:val="24"/>
          <w:lang w:eastAsia="en-GB"/>
        </w:rPr>
        <w:t>sovereign.</w:t>
      </w:r>
      <w:r w:rsidR="00C810AE">
        <w:rPr>
          <w:rFonts w:ascii="Century Gothic" w:eastAsia="Times New Roman" w:hAnsi="Century Gothic" w:cs="Arial"/>
          <w:color w:val="222222"/>
          <w:sz w:val="24"/>
          <w:szCs w:val="24"/>
          <w:lang w:eastAsia="en-GB"/>
        </w:rPr>
        <w:t xml:space="preserve"> </w:t>
      </w:r>
      <w:r w:rsidR="00DA4784">
        <w:rPr>
          <w:rFonts w:ascii="Century Gothic" w:eastAsia="Times New Roman" w:hAnsi="Century Gothic" w:cs="Arial"/>
          <w:color w:val="222222"/>
          <w:sz w:val="24"/>
          <w:szCs w:val="24"/>
          <w:lang w:eastAsia="en-GB"/>
        </w:rPr>
        <w:t>The plan</w:t>
      </w:r>
      <w:r w:rsidR="00C810AE">
        <w:rPr>
          <w:rFonts w:ascii="Century Gothic" w:eastAsia="Times New Roman" w:hAnsi="Century Gothic" w:cs="Arial"/>
          <w:color w:val="222222"/>
          <w:sz w:val="24"/>
          <w:szCs w:val="24"/>
          <w:lang w:eastAsia="en-GB"/>
        </w:rPr>
        <w:t xml:space="preserve"> to reverse creation</w:t>
      </w:r>
      <w:r w:rsidR="00DA4784">
        <w:rPr>
          <w:rFonts w:ascii="Century Gothic" w:eastAsia="Times New Roman" w:hAnsi="Century Gothic" w:cs="Arial"/>
          <w:color w:val="222222"/>
          <w:sz w:val="24"/>
          <w:szCs w:val="24"/>
          <w:lang w:eastAsia="en-GB"/>
        </w:rPr>
        <w:t xml:space="preserve">, </w:t>
      </w:r>
      <w:r w:rsidR="00BE4248">
        <w:rPr>
          <w:rFonts w:ascii="Century Gothic" w:eastAsia="Times New Roman" w:hAnsi="Century Gothic" w:cs="Arial"/>
          <w:color w:val="222222"/>
          <w:sz w:val="24"/>
          <w:szCs w:val="24"/>
          <w:lang w:eastAsia="en-GB"/>
        </w:rPr>
        <w:t xml:space="preserve">carefully </w:t>
      </w:r>
      <w:r w:rsidR="00504F3A">
        <w:rPr>
          <w:rFonts w:ascii="Century Gothic" w:eastAsia="Times New Roman" w:hAnsi="Century Gothic" w:cs="Arial"/>
          <w:color w:val="222222"/>
          <w:sz w:val="24"/>
          <w:szCs w:val="24"/>
          <w:lang w:eastAsia="en-GB"/>
        </w:rPr>
        <w:t>concocted</w:t>
      </w:r>
      <w:r w:rsidR="00BE4248">
        <w:rPr>
          <w:rFonts w:ascii="Century Gothic" w:eastAsia="Times New Roman" w:hAnsi="Century Gothic" w:cs="Arial"/>
          <w:color w:val="222222"/>
          <w:sz w:val="24"/>
          <w:szCs w:val="24"/>
          <w:lang w:eastAsia="en-GB"/>
        </w:rPr>
        <w:t xml:space="preserve"> in the Garden of Eden, </w:t>
      </w:r>
      <w:r w:rsidR="00DA4784">
        <w:rPr>
          <w:rFonts w:ascii="Century Gothic" w:eastAsia="Times New Roman" w:hAnsi="Century Gothic" w:cs="Arial"/>
          <w:color w:val="222222"/>
          <w:sz w:val="24"/>
          <w:szCs w:val="24"/>
          <w:lang w:eastAsia="en-GB"/>
        </w:rPr>
        <w:t>as we know from ancient myth, backfired</w:t>
      </w:r>
      <w:r w:rsidR="00504F3A">
        <w:rPr>
          <w:rFonts w:ascii="Century Gothic" w:eastAsia="Times New Roman" w:hAnsi="Century Gothic" w:cs="Arial"/>
          <w:color w:val="222222"/>
          <w:sz w:val="24"/>
          <w:szCs w:val="24"/>
          <w:lang w:eastAsia="en-GB"/>
        </w:rPr>
        <w:t xml:space="preserve"> seriously</w:t>
      </w:r>
      <w:r w:rsidR="00DA4784">
        <w:rPr>
          <w:rFonts w:ascii="Century Gothic" w:eastAsia="Times New Roman" w:hAnsi="Century Gothic" w:cs="Arial"/>
          <w:color w:val="222222"/>
          <w:sz w:val="24"/>
          <w:szCs w:val="24"/>
          <w:lang w:eastAsia="en-GB"/>
        </w:rPr>
        <w:t xml:space="preserve">. </w:t>
      </w:r>
      <w:r w:rsidR="00BE4248">
        <w:rPr>
          <w:rFonts w:ascii="Century Gothic" w:eastAsia="Times New Roman" w:hAnsi="Century Gothic" w:cs="Arial"/>
          <w:color w:val="222222"/>
          <w:sz w:val="24"/>
          <w:szCs w:val="24"/>
          <w:lang w:eastAsia="en-GB"/>
        </w:rPr>
        <w:t xml:space="preserve">Not only was it the case that </w:t>
      </w:r>
      <w:r w:rsidR="00504F3A">
        <w:rPr>
          <w:rFonts w:ascii="Century Gothic" w:eastAsia="Times New Roman" w:hAnsi="Century Gothic" w:cs="Arial"/>
          <w:color w:val="222222"/>
          <w:sz w:val="24"/>
          <w:szCs w:val="24"/>
          <w:lang w:eastAsia="en-GB"/>
        </w:rPr>
        <w:t>the divinely natural L</w:t>
      </w:r>
      <w:r w:rsidR="001F7877">
        <w:rPr>
          <w:rFonts w:ascii="Century Gothic" w:eastAsia="Times New Roman" w:hAnsi="Century Gothic" w:cs="Arial"/>
          <w:color w:val="222222"/>
          <w:sz w:val="24"/>
          <w:szCs w:val="24"/>
          <w:lang w:eastAsia="en-GB"/>
        </w:rPr>
        <w:t>aw remained in existence, but in</w:t>
      </w:r>
      <w:r w:rsidR="003731D5">
        <w:rPr>
          <w:rFonts w:ascii="Century Gothic" w:eastAsia="Times New Roman" w:hAnsi="Century Gothic" w:cs="Arial"/>
          <w:color w:val="222222"/>
          <w:sz w:val="24"/>
          <w:szCs w:val="24"/>
          <w:lang w:eastAsia="en-GB"/>
        </w:rPr>
        <w:t xml:space="preserve"> chasing the lowly human figures out of the Garden, and into their newfound humanity, the father extended creation to now also include human civilization, </w:t>
      </w:r>
      <w:r w:rsidR="001F7877">
        <w:rPr>
          <w:rFonts w:ascii="Century Gothic" w:eastAsia="Times New Roman" w:hAnsi="Century Gothic" w:cs="Arial"/>
          <w:color w:val="222222"/>
          <w:sz w:val="24"/>
          <w:szCs w:val="24"/>
          <w:lang w:eastAsia="en-GB"/>
        </w:rPr>
        <w:t>that is,</w:t>
      </w:r>
      <w:r w:rsidR="003731D5">
        <w:rPr>
          <w:rFonts w:ascii="Century Gothic" w:eastAsia="Times New Roman" w:hAnsi="Century Gothic" w:cs="Arial"/>
          <w:color w:val="222222"/>
          <w:sz w:val="24"/>
          <w:szCs w:val="24"/>
          <w:lang w:eastAsia="en-GB"/>
        </w:rPr>
        <w:t xml:space="preserve"> the realm of theological Law, with all its theologies and ‘meaning systems’, with all its obsessive totems and taboos. Waste of all wastes</w:t>
      </w:r>
      <w:r w:rsidR="00504F3A">
        <w:rPr>
          <w:rFonts w:ascii="Century Gothic" w:eastAsia="Times New Roman" w:hAnsi="Century Gothic" w:cs="Arial"/>
          <w:color w:val="222222"/>
          <w:sz w:val="24"/>
          <w:szCs w:val="24"/>
          <w:lang w:eastAsia="en-GB"/>
        </w:rPr>
        <w:t>...</w:t>
      </w:r>
      <w:r w:rsidR="003731D5">
        <w:rPr>
          <w:rFonts w:ascii="Century Gothic" w:eastAsia="Times New Roman" w:hAnsi="Century Gothic" w:cs="Arial"/>
          <w:color w:val="222222"/>
          <w:sz w:val="24"/>
          <w:szCs w:val="24"/>
          <w:lang w:eastAsia="en-GB"/>
        </w:rPr>
        <w:t xml:space="preserve"> </w:t>
      </w:r>
    </w:p>
    <w:p w:rsidR="00463D3C" w:rsidRDefault="008A46A9" w:rsidP="00E5798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 xml:space="preserve">But Lucifer’s dream </w:t>
      </w:r>
      <w:r w:rsidR="00D949F1">
        <w:rPr>
          <w:rFonts w:ascii="Century Gothic" w:eastAsia="Times New Roman" w:hAnsi="Century Gothic" w:cs="Arial"/>
          <w:color w:val="222222"/>
          <w:sz w:val="24"/>
          <w:szCs w:val="24"/>
          <w:lang w:eastAsia="en-GB"/>
        </w:rPr>
        <w:t xml:space="preserve">and desire </w:t>
      </w:r>
      <w:r>
        <w:rPr>
          <w:rFonts w:ascii="Century Gothic" w:eastAsia="Times New Roman" w:hAnsi="Century Gothic" w:cs="Arial"/>
          <w:color w:val="222222"/>
          <w:sz w:val="24"/>
          <w:szCs w:val="24"/>
          <w:lang w:eastAsia="en-GB"/>
        </w:rPr>
        <w:t>never completely evaporated.</w:t>
      </w:r>
      <w:r w:rsidR="00091621">
        <w:rPr>
          <w:rFonts w:ascii="Century Gothic" w:eastAsia="Times New Roman" w:hAnsi="Century Gothic" w:cs="Arial"/>
          <w:color w:val="222222"/>
          <w:sz w:val="24"/>
          <w:szCs w:val="24"/>
          <w:lang w:eastAsia="en-GB"/>
        </w:rPr>
        <w:t xml:space="preserve"> They</w:t>
      </w:r>
      <w:r w:rsidR="00454B0F">
        <w:rPr>
          <w:rFonts w:ascii="Century Gothic" w:eastAsia="Times New Roman" w:hAnsi="Century Gothic" w:cs="Arial"/>
          <w:color w:val="222222"/>
          <w:sz w:val="24"/>
          <w:szCs w:val="24"/>
          <w:lang w:eastAsia="en-GB"/>
        </w:rPr>
        <w:t xml:space="preserve"> re-emerged on Earth a</w:t>
      </w:r>
      <w:r w:rsidR="00123C5E">
        <w:rPr>
          <w:rFonts w:ascii="Century Gothic" w:eastAsia="Times New Roman" w:hAnsi="Century Gothic" w:cs="Arial"/>
          <w:color w:val="222222"/>
          <w:sz w:val="24"/>
          <w:szCs w:val="24"/>
          <w:lang w:eastAsia="en-GB"/>
        </w:rPr>
        <w:t>t</w:t>
      </w:r>
      <w:r w:rsidR="00454B0F">
        <w:rPr>
          <w:rFonts w:ascii="Century Gothic" w:eastAsia="Times New Roman" w:hAnsi="Century Gothic" w:cs="Arial"/>
          <w:color w:val="222222"/>
          <w:sz w:val="24"/>
          <w:szCs w:val="24"/>
          <w:lang w:eastAsia="en-GB"/>
        </w:rPr>
        <w:t xml:space="preserve"> the exact moment when the guns in the Second W</w:t>
      </w:r>
      <w:r w:rsidR="00123C5E">
        <w:rPr>
          <w:rFonts w:ascii="Century Gothic" w:eastAsia="Times New Roman" w:hAnsi="Century Gothic" w:cs="Arial"/>
          <w:color w:val="222222"/>
          <w:sz w:val="24"/>
          <w:szCs w:val="24"/>
          <w:lang w:eastAsia="en-GB"/>
        </w:rPr>
        <w:t>orld War fell silent, and when peace</w:t>
      </w:r>
      <w:r w:rsidR="00454B0F">
        <w:rPr>
          <w:rFonts w:ascii="Century Gothic" w:eastAsia="Times New Roman" w:hAnsi="Century Gothic" w:cs="Arial"/>
          <w:color w:val="222222"/>
          <w:sz w:val="24"/>
          <w:szCs w:val="24"/>
          <w:lang w:eastAsia="en-GB"/>
        </w:rPr>
        <w:t xml:space="preserve"> broke out. That was Lucifer’s second hour. The war was largely a war of theologies, or ‘meaning systems’ (or ‘ideologies’, if you wish). But the force with which it was waged had such an impact, not just on the imagination, but also deep into the very flesh of humanity, that it ruptured both the layers of theological and divinely natural Law. It struck a void at the very deepest heart of human being, and, we argue here, it is this void through which </w:t>
      </w:r>
      <w:proofErr w:type="spellStart"/>
      <w:r w:rsidR="00454B0F">
        <w:rPr>
          <w:rFonts w:ascii="Century Gothic" w:eastAsia="Times New Roman" w:hAnsi="Century Gothic" w:cs="Arial"/>
          <w:color w:val="222222"/>
          <w:sz w:val="24"/>
          <w:szCs w:val="24"/>
          <w:lang w:eastAsia="en-GB"/>
        </w:rPr>
        <w:t>Luciferian</w:t>
      </w:r>
      <w:proofErr w:type="spellEnd"/>
      <w:r w:rsidR="00454B0F">
        <w:rPr>
          <w:rFonts w:ascii="Century Gothic" w:eastAsia="Times New Roman" w:hAnsi="Century Gothic" w:cs="Arial"/>
          <w:color w:val="222222"/>
          <w:sz w:val="24"/>
          <w:szCs w:val="24"/>
          <w:lang w:eastAsia="en-GB"/>
        </w:rPr>
        <w:t xml:space="preserve"> dream</w:t>
      </w:r>
      <w:r w:rsidR="00A94574">
        <w:rPr>
          <w:rFonts w:ascii="Century Gothic" w:eastAsia="Times New Roman" w:hAnsi="Century Gothic" w:cs="Arial"/>
          <w:color w:val="222222"/>
          <w:sz w:val="24"/>
          <w:szCs w:val="24"/>
          <w:lang w:eastAsia="en-GB"/>
        </w:rPr>
        <w:t>s</w:t>
      </w:r>
      <w:r w:rsidR="00454B0F">
        <w:rPr>
          <w:rFonts w:ascii="Century Gothic" w:eastAsia="Times New Roman" w:hAnsi="Century Gothic" w:cs="Arial"/>
          <w:color w:val="222222"/>
          <w:sz w:val="24"/>
          <w:szCs w:val="24"/>
          <w:lang w:eastAsia="en-GB"/>
        </w:rPr>
        <w:t xml:space="preserve"> and desire</w:t>
      </w:r>
      <w:r w:rsidR="00A94574">
        <w:rPr>
          <w:rFonts w:ascii="Century Gothic" w:eastAsia="Times New Roman" w:hAnsi="Century Gothic" w:cs="Arial"/>
          <w:color w:val="222222"/>
          <w:sz w:val="24"/>
          <w:szCs w:val="24"/>
          <w:lang w:eastAsia="en-GB"/>
        </w:rPr>
        <w:t>s</w:t>
      </w:r>
      <w:r w:rsidR="00454B0F">
        <w:rPr>
          <w:rFonts w:ascii="Century Gothic" w:eastAsia="Times New Roman" w:hAnsi="Century Gothic" w:cs="Arial"/>
          <w:color w:val="222222"/>
          <w:sz w:val="24"/>
          <w:szCs w:val="24"/>
          <w:lang w:eastAsia="en-GB"/>
        </w:rPr>
        <w:t xml:space="preserve"> re-entered the world. Through it, it became possible to imagine living a life of pure potential, a life of utter, absolute sovereignty. These are dreams of a life without any path dependency whatsoever; a life without origins and without destinies. This life is a life away from all that even vaguely hints at authority, law, or code. In it, the aspiring sovereign moves about effortless, </w:t>
      </w:r>
      <w:r w:rsidR="00A94574">
        <w:rPr>
          <w:rFonts w:ascii="Century Gothic" w:eastAsia="Times New Roman" w:hAnsi="Century Gothic" w:cs="Arial"/>
          <w:color w:val="222222"/>
          <w:sz w:val="24"/>
          <w:szCs w:val="24"/>
          <w:lang w:eastAsia="en-GB"/>
        </w:rPr>
        <w:t xml:space="preserve">and all the choices made </w:t>
      </w:r>
      <w:r w:rsidR="00A94574" w:rsidRPr="00463D3C">
        <w:rPr>
          <w:rFonts w:ascii="Century Gothic" w:eastAsia="Times New Roman" w:hAnsi="Century Gothic" w:cs="Arial"/>
          <w:i/>
          <w:color w:val="222222"/>
          <w:sz w:val="24"/>
          <w:szCs w:val="24"/>
          <w:lang w:eastAsia="en-GB"/>
        </w:rPr>
        <w:t>here and now</w:t>
      </w:r>
      <w:r w:rsidR="00A94574">
        <w:rPr>
          <w:rFonts w:ascii="Century Gothic" w:eastAsia="Times New Roman" w:hAnsi="Century Gothic" w:cs="Arial"/>
          <w:color w:val="222222"/>
          <w:sz w:val="24"/>
          <w:szCs w:val="24"/>
          <w:lang w:eastAsia="en-GB"/>
        </w:rPr>
        <w:t xml:space="preserve"> will never preclude those made </w:t>
      </w:r>
      <w:r w:rsidR="00A94574" w:rsidRPr="00463D3C">
        <w:rPr>
          <w:rFonts w:ascii="Century Gothic" w:eastAsia="Times New Roman" w:hAnsi="Century Gothic" w:cs="Arial"/>
          <w:i/>
          <w:color w:val="222222"/>
          <w:sz w:val="24"/>
          <w:szCs w:val="24"/>
          <w:lang w:eastAsia="en-GB"/>
        </w:rPr>
        <w:t>there and then</w:t>
      </w:r>
      <w:r w:rsidR="00A94574">
        <w:rPr>
          <w:rFonts w:ascii="Century Gothic" w:eastAsia="Times New Roman" w:hAnsi="Century Gothic" w:cs="Arial"/>
          <w:color w:val="222222"/>
          <w:sz w:val="24"/>
          <w:szCs w:val="24"/>
          <w:lang w:eastAsia="en-GB"/>
        </w:rPr>
        <w:t xml:space="preserve">. Here, in this imaginary, one does keep one’s cake after having eaten it. All potential remains intact, always, and eternally. Nothing, no authority on earth, </w:t>
      </w:r>
      <w:r w:rsidR="00A65EB4">
        <w:rPr>
          <w:rFonts w:ascii="Century Gothic" w:eastAsia="Times New Roman" w:hAnsi="Century Gothic" w:cs="Arial"/>
          <w:color w:val="222222"/>
          <w:sz w:val="24"/>
          <w:szCs w:val="24"/>
          <w:lang w:eastAsia="en-GB"/>
        </w:rPr>
        <w:t xml:space="preserve">will be allowed to fix and freeze some of it in laughable Law. There may be little coincidence in the fact that </w:t>
      </w:r>
      <w:r w:rsidR="0015056F">
        <w:rPr>
          <w:rFonts w:ascii="Century Gothic" w:eastAsia="Times New Roman" w:hAnsi="Century Gothic" w:cs="Arial"/>
          <w:color w:val="222222"/>
          <w:sz w:val="24"/>
          <w:szCs w:val="24"/>
          <w:lang w:eastAsia="en-GB"/>
        </w:rPr>
        <w:t>French existentialism –so focused on the ‘void’ of existential freedom</w:t>
      </w:r>
      <w:r w:rsidR="00D77B1A">
        <w:rPr>
          <w:rFonts w:ascii="Century Gothic" w:eastAsia="Times New Roman" w:hAnsi="Century Gothic" w:cs="Arial"/>
          <w:color w:val="222222"/>
          <w:sz w:val="24"/>
          <w:szCs w:val="24"/>
          <w:lang w:eastAsia="en-GB"/>
        </w:rPr>
        <w:t xml:space="preserve"> (Sartre, 1943</w:t>
      </w:r>
      <w:proofErr w:type="gramStart"/>
      <w:r w:rsidR="00D77B1A">
        <w:rPr>
          <w:rFonts w:ascii="Century Gothic" w:eastAsia="Times New Roman" w:hAnsi="Century Gothic" w:cs="Arial"/>
          <w:color w:val="222222"/>
          <w:sz w:val="24"/>
          <w:szCs w:val="24"/>
          <w:lang w:eastAsia="en-GB"/>
        </w:rPr>
        <w:t>)</w:t>
      </w:r>
      <w:r w:rsidR="0015056F">
        <w:rPr>
          <w:rFonts w:ascii="Century Gothic" w:eastAsia="Times New Roman" w:hAnsi="Century Gothic" w:cs="Arial"/>
          <w:color w:val="222222"/>
          <w:sz w:val="24"/>
          <w:szCs w:val="24"/>
          <w:lang w:eastAsia="en-GB"/>
        </w:rPr>
        <w:t>-</w:t>
      </w:r>
      <w:proofErr w:type="gramEnd"/>
      <w:r w:rsidR="0015056F">
        <w:rPr>
          <w:rFonts w:ascii="Century Gothic" w:eastAsia="Times New Roman" w:hAnsi="Century Gothic" w:cs="Arial"/>
          <w:color w:val="222222"/>
          <w:sz w:val="24"/>
          <w:szCs w:val="24"/>
          <w:lang w:eastAsia="en-GB"/>
        </w:rPr>
        <w:t xml:space="preserve"> emerged in the aftermath of the war. There may also be little </w:t>
      </w:r>
      <w:r w:rsidR="00D77B1A">
        <w:rPr>
          <w:rFonts w:ascii="Century Gothic" w:eastAsia="Times New Roman" w:hAnsi="Century Gothic" w:cs="Arial"/>
          <w:color w:val="222222"/>
          <w:sz w:val="24"/>
          <w:szCs w:val="24"/>
          <w:lang w:eastAsia="en-GB"/>
        </w:rPr>
        <w:t xml:space="preserve">coincidence in the fact that across the Atlantic a completely new form of art –abstract expressionism- emerged in works that made an attempt to express </w:t>
      </w:r>
      <w:r w:rsidR="00C456E4" w:rsidRPr="00B21BBA">
        <w:rPr>
          <w:rFonts w:ascii="Century Gothic" w:eastAsia="Times New Roman" w:hAnsi="Century Gothic" w:cs="Arial"/>
          <w:i/>
          <w:color w:val="222222"/>
          <w:sz w:val="24"/>
          <w:szCs w:val="24"/>
          <w:lang w:eastAsia="en-GB"/>
        </w:rPr>
        <w:t>superhuman</w:t>
      </w:r>
      <w:r w:rsidR="00C456E4">
        <w:rPr>
          <w:rFonts w:ascii="Century Gothic" w:eastAsia="Times New Roman" w:hAnsi="Century Gothic" w:cs="Arial"/>
          <w:color w:val="222222"/>
          <w:sz w:val="24"/>
          <w:szCs w:val="24"/>
          <w:lang w:eastAsia="en-GB"/>
        </w:rPr>
        <w:t xml:space="preserve"> aspiration (Nietzsch</w:t>
      </w:r>
      <w:r w:rsidR="00B21BBA">
        <w:rPr>
          <w:rFonts w:ascii="Century Gothic" w:eastAsia="Times New Roman" w:hAnsi="Century Gothic" w:cs="Arial"/>
          <w:color w:val="222222"/>
          <w:sz w:val="24"/>
          <w:szCs w:val="24"/>
          <w:lang w:eastAsia="en-GB"/>
        </w:rPr>
        <w:t>e’s works were to be found on many an abstract expressionist’s nightstand) or, at the very least, intimations of ‘</w:t>
      </w:r>
      <w:proofErr w:type="spellStart"/>
      <w:r w:rsidR="00B21BBA">
        <w:rPr>
          <w:rFonts w:ascii="Century Gothic" w:eastAsia="Times New Roman" w:hAnsi="Century Gothic" w:cs="Arial"/>
          <w:color w:val="222222"/>
          <w:sz w:val="24"/>
          <w:szCs w:val="24"/>
          <w:lang w:eastAsia="en-GB"/>
        </w:rPr>
        <w:t>Emersonian</w:t>
      </w:r>
      <w:proofErr w:type="spellEnd"/>
      <w:r w:rsidR="00B21BBA">
        <w:rPr>
          <w:rFonts w:ascii="Century Gothic" w:eastAsia="Times New Roman" w:hAnsi="Century Gothic" w:cs="Arial"/>
          <w:color w:val="222222"/>
          <w:sz w:val="24"/>
          <w:szCs w:val="24"/>
          <w:lang w:eastAsia="en-GB"/>
        </w:rPr>
        <w:t>’ autarky (</w:t>
      </w:r>
      <w:proofErr w:type="spellStart"/>
      <w:r w:rsidR="00B21BBA">
        <w:rPr>
          <w:rFonts w:ascii="Century Gothic" w:eastAsia="Times New Roman" w:hAnsi="Century Gothic" w:cs="Arial"/>
          <w:color w:val="222222"/>
          <w:sz w:val="24"/>
          <w:szCs w:val="24"/>
          <w:lang w:eastAsia="en-GB"/>
        </w:rPr>
        <w:t>Baigell</w:t>
      </w:r>
      <w:proofErr w:type="spellEnd"/>
      <w:r w:rsidR="00B21BBA">
        <w:rPr>
          <w:rFonts w:ascii="Century Gothic" w:eastAsia="Times New Roman" w:hAnsi="Century Gothic" w:cs="Arial"/>
          <w:color w:val="222222"/>
          <w:sz w:val="24"/>
          <w:szCs w:val="24"/>
          <w:lang w:eastAsia="en-GB"/>
        </w:rPr>
        <w:t xml:space="preserve">, 1990). As Stephen </w:t>
      </w:r>
      <w:proofErr w:type="spellStart"/>
      <w:r w:rsidR="00B21BBA">
        <w:rPr>
          <w:rFonts w:ascii="Century Gothic" w:eastAsia="Times New Roman" w:hAnsi="Century Gothic" w:cs="Arial"/>
          <w:color w:val="222222"/>
          <w:sz w:val="24"/>
          <w:szCs w:val="24"/>
          <w:lang w:eastAsia="en-GB"/>
        </w:rPr>
        <w:t>Polcari</w:t>
      </w:r>
      <w:proofErr w:type="spellEnd"/>
      <w:r w:rsidR="00B21BBA">
        <w:rPr>
          <w:rFonts w:ascii="Century Gothic" w:eastAsia="Times New Roman" w:hAnsi="Century Gothic" w:cs="Arial"/>
          <w:color w:val="222222"/>
          <w:sz w:val="24"/>
          <w:szCs w:val="24"/>
          <w:lang w:eastAsia="en-GB"/>
        </w:rPr>
        <w:t xml:space="preserve"> (1991) has been at pains to </w:t>
      </w:r>
      <w:r w:rsidR="00463D3C">
        <w:rPr>
          <w:rFonts w:ascii="Century Gothic" w:eastAsia="Times New Roman" w:hAnsi="Century Gothic" w:cs="Arial"/>
          <w:color w:val="222222"/>
          <w:sz w:val="24"/>
          <w:szCs w:val="24"/>
          <w:lang w:eastAsia="en-GB"/>
        </w:rPr>
        <w:t>demonstrate</w:t>
      </w:r>
      <w:r w:rsidR="00B21BBA">
        <w:rPr>
          <w:rFonts w:ascii="Century Gothic" w:eastAsia="Times New Roman" w:hAnsi="Century Gothic" w:cs="Arial"/>
          <w:color w:val="222222"/>
          <w:sz w:val="24"/>
          <w:szCs w:val="24"/>
          <w:lang w:eastAsia="en-GB"/>
        </w:rPr>
        <w:t xml:space="preserve">, the experience of </w:t>
      </w:r>
      <w:r w:rsidR="00302AA0">
        <w:rPr>
          <w:rFonts w:ascii="Century Gothic" w:eastAsia="Times New Roman" w:hAnsi="Century Gothic" w:cs="Arial"/>
          <w:color w:val="222222"/>
          <w:sz w:val="24"/>
          <w:szCs w:val="24"/>
          <w:lang w:eastAsia="en-GB"/>
        </w:rPr>
        <w:t>the war was crucially important in this artistic shift</w:t>
      </w:r>
      <w:r w:rsidR="00151D52">
        <w:rPr>
          <w:rFonts w:ascii="Century Gothic" w:eastAsia="Times New Roman" w:hAnsi="Century Gothic" w:cs="Arial"/>
          <w:color w:val="222222"/>
          <w:sz w:val="24"/>
          <w:szCs w:val="24"/>
          <w:lang w:eastAsia="en-GB"/>
        </w:rPr>
        <w:t>, and in the sentiments that underpinned it</w:t>
      </w:r>
      <w:r w:rsidR="00302AA0">
        <w:rPr>
          <w:rFonts w:ascii="Century Gothic" w:eastAsia="Times New Roman" w:hAnsi="Century Gothic" w:cs="Arial"/>
          <w:color w:val="222222"/>
          <w:sz w:val="24"/>
          <w:szCs w:val="24"/>
          <w:lang w:eastAsia="en-GB"/>
        </w:rPr>
        <w:t xml:space="preserve">. </w:t>
      </w:r>
    </w:p>
    <w:p w:rsidR="0015056F" w:rsidRDefault="004257B8" w:rsidP="00E5798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 xml:space="preserve">To evoke </w:t>
      </w:r>
      <w:proofErr w:type="spellStart"/>
      <w:r>
        <w:rPr>
          <w:rFonts w:ascii="Century Gothic" w:eastAsia="Times New Roman" w:hAnsi="Century Gothic" w:cs="Arial"/>
          <w:color w:val="222222"/>
          <w:sz w:val="24"/>
          <w:szCs w:val="24"/>
          <w:lang w:eastAsia="en-GB"/>
        </w:rPr>
        <w:t>Sloterdijk’s</w:t>
      </w:r>
      <w:proofErr w:type="spellEnd"/>
      <w:r>
        <w:rPr>
          <w:rFonts w:ascii="Century Gothic" w:eastAsia="Times New Roman" w:hAnsi="Century Gothic" w:cs="Arial"/>
          <w:color w:val="222222"/>
          <w:sz w:val="24"/>
          <w:szCs w:val="24"/>
          <w:lang w:eastAsia="en-GB"/>
        </w:rPr>
        <w:t xml:space="preserve"> language and imagery once more</w:t>
      </w:r>
      <w:r w:rsidR="00774D33">
        <w:rPr>
          <w:rFonts w:ascii="Century Gothic" w:eastAsia="Times New Roman" w:hAnsi="Century Gothic" w:cs="Arial"/>
          <w:color w:val="222222"/>
          <w:sz w:val="24"/>
          <w:szCs w:val="24"/>
          <w:lang w:eastAsia="en-GB"/>
        </w:rPr>
        <w:t>,</w:t>
      </w:r>
      <w:r>
        <w:rPr>
          <w:rFonts w:ascii="Century Gothic" w:eastAsia="Times New Roman" w:hAnsi="Century Gothic" w:cs="Arial"/>
          <w:color w:val="222222"/>
          <w:sz w:val="24"/>
          <w:szCs w:val="24"/>
          <w:lang w:eastAsia="en-GB"/>
        </w:rPr>
        <w:t xml:space="preserve"> the sudden emergence, in the dying days of the war, of </w:t>
      </w:r>
      <w:proofErr w:type="spellStart"/>
      <w:r>
        <w:rPr>
          <w:rFonts w:ascii="Century Gothic" w:eastAsia="Times New Roman" w:hAnsi="Century Gothic" w:cs="Arial"/>
          <w:color w:val="222222"/>
          <w:sz w:val="24"/>
          <w:szCs w:val="24"/>
          <w:lang w:eastAsia="en-GB"/>
        </w:rPr>
        <w:t>Luciferian</w:t>
      </w:r>
      <w:proofErr w:type="spellEnd"/>
      <w:r>
        <w:rPr>
          <w:rFonts w:ascii="Century Gothic" w:eastAsia="Times New Roman" w:hAnsi="Century Gothic" w:cs="Arial"/>
          <w:color w:val="222222"/>
          <w:sz w:val="24"/>
          <w:szCs w:val="24"/>
          <w:lang w:eastAsia="en-GB"/>
        </w:rPr>
        <w:t xml:space="preserve"> </w:t>
      </w:r>
      <w:proofErr w:type="spellStart"/>
      <w:r>
        <w:rPr>
          <w:rFonts w:ascii="Century Gothic" w:eastAsia="Times New Roman" w:hAnsi="Century Gothic" w:cs="Arial"/>
          <w:color w:val="222222"/>
          <w:sz w:val="24"/>
          <w:szCs w:val="24"/>
          <w:lang w:eastAsia="en-GB"/>
        </w:rPr>
        <w:t>bastardy</w:t>
      </w:r>
      <w:proofErr w:type="spellEnd"/>
      <w:r>
        <w:rPr>
          <w:rFonts w:ascii="Century Gothic" w:eastAsia="Times New Roman" w:hAnsi="Century Gothic" w:cs="Arial"/>
          <w:color w:val="222222"/>
          <w:sz w:val="24"/>
          <w:szCs w:val="24"/>
          <w:lang w:eastAsia="en-GB"/>
        </w:rPr>
        <w:t xml:space="preserve"> </w:t>
      </w:r>
      <w:r w:rsidR="00454C75">
        <w:rPr>
          <w:rFonts w:ascii="Century Gothic" w:eastAsia="Times New Roman" w:hAnsi="Century Gothic" w:cs="Arial"/>
          <w:color w:val="222222"/>
          <w:sz w:val="24"/>
          <w:szCs w:val="24"/>
          <w:lang w:eastAsia="en-GB"/>
        </w:rPr>
        <w:t xml:space="preserve">could be read as a further, </w:t>
      </w:r>
      <w:r w:rsidR="007262FF">
        <w:rPr>
          <w:rFonts w:ascii="Century Gothic" w:eastAsia="Times New Roman" w:hAnsi="Century Gothic" w:cs="Arial"/>
          <w:color w:val="222222"/>
          <w:sz w:val="24"/>
          <w:szCs w:val="24"/>
          <w:lang w:eastAsia="en-GB"/>
        </w:rPr>
        <w:t xml:space="preserve">more </w:t>
      </w:r>
      <w:r w:rsidR="00454C75">
        <w:rPr>
          <w:rFonts w:ascii="Century Gothic" w:eastAsia="Times New Roman" w:hAnsi="Century Gothic" w:cs="Arial"/>
          <w:color w:val="222222"/>
          <w:sz w:val="24"/>
          <w:szCs w:val="24"/>
          <w:lang w:eastAsia="en-GB"/>
        </w:rPr>
        <w:t xml:space="preserve">recent, </w:t>
      </w:r>
      <w:r w:rsidR="007262FF">
        <w:rPr>
          <w:rFonts w:ascii="Century Gothic" w:eastAsia="Times New Roman" w:hAnsi="Century Gothic" w:cs="Arial"/>
          <w:color w:val="222222"/>
          <w:sz w:val="24"/>
          <w:szCs w:val="24"/>
          <w:lang w:eastAsia="en-GB"/>
        </w:rPr>
        <w:t>and very deep</w:t>
      </w:r>
      <w:r w:rsidR="00454C75">
        <w:rPr>
          <w:rFonts w:ascii="Century Gothic" w:eastAsia="Times New Roman" w:hAnsi="Century Gothic" w:cs="Arial"/>
          <w:color w:val="222222"/>
          <w:sz w:val="24"/>
          <w:szCs w:val="24"/>
          <w:lang w:eastAsia="en-GB"/>
        </w:rPr>
        <w:t xml:space="preserve"> </w:t>
      </w:r>
      <w:r w:rsidR="00B964B9">
        <w:rPr>
          <w:rFonts w:ascii="Century Gothic" w:eastAsia="Times New Roman" w:hAnsi="Century Gothic" w:cs="Arial"/>
          <w:color w:val="222222"/>
          <w:sz w:val="24"/>
          <w:szCs w:val="24"/>
          <w:lang w:eastAsia="en-GB"/>
        </w:rPr>
        <w:t xml:space="preserve">movement in the transformation </w:t>
      </w:r>
      <w:r w:rsidR="00454C75">
        <w:rPr>
          <w:rFonts w:ascii="Century Gothic" w:eastAsia="Times New Roman" w:hAnsi="Century Gothic" w:cs="Arial"/>
          <w:color w:val="222222"/>
          <w:sz w:val="24"/>
          <w:szCs w:val="24"/>
          <w:lang w:eastAsia="en-GB"/>
        </w:rPr>
        <w:t xml:space="preserve">of the basic default </w:t>
      </w:r>
      <w:r w:rsidR="000E6108">
        <w:rPr>
          <w:rFonts w:ascii="Century Gothic" w:eastAsia="Times New Roman" w:hAnsi="Century Gothic" w:cs="Arial"/>
          <w:color w:val="222222"/>
          <w:sz w:val="24"/>
          <w:szCs w:val="24"/>
          <w:lang w:eastAsia="en-GB"/>
        </w:rPr>
        <w:t xml:space="preserve">operational </w:t>
      </w:r>
      <w:r w:rsidR="00454C75">
        <w:rPr>
          <w:rFonts w:ascii="Century Gothic" w:eastAsia="Times New Roman" w:hAnsi="Century Gothic" w:cs="Arial"/>
          <w:color w:val="222222"/>
          <w:sz w:val="24"/>
          <w:szCs w:val="24"/>
          <w:lang w:eastAsia="en-GB"/>
        </w:rPr>
        <w:t xml:space="preserve">‘logic’ </w:t>
      </w:r>
      <w:r w:rsidR="000E6108">
        <w:rPr>
          <w:rFonts w:ascii="Century Gothic" w:eastAsia="Times New Roman" w:hAnsi="Century Gothic" w:cs="Arial"/>
          <w:color w:val="222222"/>
          <w:sz w:val="24"/>
          <w:szCs w:val="24"/>
          <w:lang w:eastAsia="en-GB"/>
        </w:rPr>
        <w:t>in</w:t>
      </w:r>
      <w:r w:rsidR="00454C75">
        <w:rPr>
          <w:rFonts w:ascii="Century Gothic" w:eastAsia="Times New Roman" w:hAnsi="Century Gothic" w:cs="Arial"/>
          <w:color w:val="222222"/>
          <w:sz w:val="24"/>
          <w:szCs w:val="24"/>
          <w:lang w:eastAsia="en-GB"/>
        </w:rPr>
        <w:t xml:space="preserve"> Western and global culture in the direction of the paradoxical and ultimately unattainable end goal that reads ‘All else failing, refute all f</w:t>
      </w:r>
      <w:r w:rsidR="00A0105E">
        <w:rPr>
          <w:rFonts w:ascii="Century Gothic" w:eastAsia="Times New Roman" w:hAnsi="Century Gothic" w:cs="Arial"/>
          <w:color w:val="222222"/>
          <w:sz w:val="24"/>
          <w:szCs w:val="24"/>
          <w:lang w:eastAsia="en-GB"/>
        </w:rPr>
        <w:t>ou</w:t>
      </w:r>
      <w:r w:rsidR="00454C75">
        <w:rPr>
          <w:rFonts w:ascii="Century Gothic" w:eastAsia="Times New Roman" w:hAnsi="Century Gothic" w:cs="Arial"/>
          <w:color w:val="222222"/>
          <w:sz w:val="24"/>
          <w:szCs w:val="24"/>
          <w:lang w:eastAsia="en-GB"/>
        </w:rPr>
        <w:t xml:space="preserve">ndation’. </w:t>
      </w:r>
      <w:r w:rsidR="00B964B9">
        <w:rPr>
          <w:rFonts w:ascii="Century Gothic" w:eastAsia="Times New Roman" w:hAnsi="Century Gothic" w:cs="Arial"/>
          <w:color w:val="222222"/>
          <w:sz w:val="24"/>
          <w:szCs w:val="24"/>
          <w:lang w:eastAsia="en-GB"/>
        </w:rPr>
        <w:t>From then on it became</w:t>
      </w:r>
      <w:r w:rsidR="00A0105E">
        <w:rPr>
          <w:rFonts w:ascii="Century Gothic" w:eastAsia="Times New Roman" w:hAnsi="Century Gothic" w:cs="Arial"/>
          <w:color w:val="222222"/>
          <w:sz w:val="24"/>
          <w:szCs w:val="24"/>
          <w:lang w:eastAsia="en-GB"/>
        </w:rPr>
        <w:t xml:space="preserve"> possible to imagine a life that eludes </w:t>
      </w:r>
      <w:r w:rsidR="00A0105E" w:rsidRPr="00B964B9">
        <w:rPr>
          <w:rFonts w:ascii="Century Gothic" w:eastAsia="Times New Roman" w:hAnsi="Century Gothic" w:cs="Arial"/>
          <w:i/>
          <w:color w:val="222222"/>
          <w:sz w:val="24"/>
          <w:szCs w:val="24"/>
          <w:lang w:eastAsia="en-GB"/>
        </w:rPr>
        <w:t>all foundation</w:t>
      </w:r>
      <w:r w:rsidR="00A0105E">
        <w:rPr>
          <w:rFonts w:ascii="Century Gothic" w:eastAsia="Times New Roman" w:hAnsi="Century Gothic" w:cs="Arial"/>
          <w:color w:val="222222"/>
          <w:sz w:val="24"/>
          <w:szCs w:val="24"/>
          <w:lang w:eastAsia="en-GB"/>
        </w:rPr>
        <w:t>, and that is lived in a zone beyond any exigency imaginable i.e. a zone of pure, inexhaustible potential</w:t>
      </w:r>
      <w:r w:rsidR="003F3D7A">
        <w:rPr>
          <w:rFonts w:ascii="Century Gothic" w:eastAsia="Times New Roman" w:hAnsi="Century Gothic" w:cs="Arial"/>
          <w:color w:val="222222"/>
          <w:sz w:val="24"/>
          <w:szCs w:val="24"/>
          <w:lang w:eastAsia="en-GB"/>
        </w:rPr>
        <w:t xml:space="preserve"> and of absolute sovereign</w:t>
      </w:r>
      <w:r w:rsidR="00BA09B0">
        <w:rPr>
          <w:rFonts w:ascii="Century Gothic" w:eastAsia="Times New Roman" w:hAnsi="Century Gothic" w:cs="Arial"/>
          <w:color w:val="222222"/>
          <w:sz w:val="24"/>
          <w:szCs w:val="24"/>
          <w:lang w:eastAsia="en-GB"/>
        </w:rPr>
        <w:t>,</w:t>
      </w:r>
      <w:r w:rsidR="000E6108">
        <w:rPr>
          <w:rFonts w:ascii="Century Gothic" w:eastAsia="Times New Roman" w:hAnsi="Century Gothic" w:cs="Arial"/>
          <w:color w:val="222222"/>
          <w:sz w:val="24"/>
          <w:szCs w:val="24"/>
          <w:lang w:eastAsia="en-GB"/>
        </w:rPr>
        <w:t xml:space="preserve"> undetermined (no origins! no destiny!) </w:t>
      </w:r>
      <w:r w:rsidR="003F3D7A">
        <w:rPr>
          <w:rFonts w:ascii="Century Gothic" w:eastAsia="Times New Roman" w:hAnsi="Century Gothic" w:cs="Arial"/>
          <w:color w:val="222222"/>
          <w:sz w:val="24"/>
          <w:szCs w:val="24"/>
          <w:lang w:eastAsia="en-GB"/>
        </w:rPr>
        <w:t>omnipotence.</w:t>
      </w:r>
      <w:r w:rsidR="00D61D38">
        <w:rPr>
          <w:rFonts w:ascii="Century Gothic" w:eastAsia="Times New Roman" w:hAnsi="Century Gothic" w:cs="Arial"/>
          <w:color w:val="222222"/>
          <w:sz w:val="24"/>
          <w:szCs w:val="24"/>
          <w:lang w:eastAsia="en-GB"/>
        </w:rPr>
        <w:t xml:space="preserve"> </w:t>
      </w:r>
    </w:p>
    <w:p w:rsidR="00131975" w:rsidRPr="00131975" w:rsidRDefault="00131975" w:rsidP="00131975">
      <w:pPr>
        <w:shd w:val="clear" w:color="auto" w:fill="FFFFFF"/>
        <w:spacing w:after="0" w:line="480" w:lineRule="auto"/>
        <w:jc w:val="center"/>
        <w:rPr>
          <w:rFonts w:ascii="Century Gothic" w:eastAsia="Times New Roman" w:hAnsi="Century Gothic" w:cs="Arial"/>
          <w:b/>
          <w:color w:val="222222"/>
          <w:sz w:val="24"/>
          <w:szCs w:val="24"/>
          <w:lang w:eastAsia="en-GB"/>
        </w:rPr>
      </w:pPr>
      <w:proofErr w:type="spellStart"/>
      <w:r w:rsidRPr="00131975">
        <w:rPr>
          <w:rFonts w:ascii="Century Gothic" w:eastAsia="Times New Roman" w:hAnsi="Century Gothic" w:cs="Arial"/>
          <w:b/>
          <w:color w:val="222222"/>
          <w:sz w:val="24"/>
          <w:szCs w:val="24"/>
          <w:lang w:eastAsia="en-GB"/>
        </w:rPr>
        <w:t>Luciferian</w:t>
      </w:r>
      <w:proofErr w:type="spellEnd"/>
      <w:r w:rsidRPr="00131975">
        <w:rPr>
          <w:rFonts w:ascii="Century Gothic" w:eastAsia="Times New Roman" w:hAnsi="Century Gothic" w:cs="Arial"/>
          <w:b/>
          <w:color w:val="222222"/>
          <w:sz w:val="24"/>
          <w:szCs w:val="24"/>
          <w:lang w:eastAsia="en-GB"/>
        </w:rPr>
        <w:t xml:space="preserve"> Slayers</w:t>
      </w:r>
    </w:p>
    <w:p w:rsidR="008267A7" w:rsidRDefault="00E918F0" w:rsidP="00E5798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The imaginary world</w:t>
      </w:r>
      <w:r w:rsidR="00BA09B0">
        <w:rPr>
          <w:rFonts w:ascii="Century Gothic" w:eastAsia="Times New Roman" w:hAnsi="Century Gothic" w:cs="Arial"/>
          <w:color w:val="222222"/>
          <w:sz w:val="24"/>
          <w:szCs w:val="24"/>
          <w:lang w:eastAsia="en-GB"/>
        </w:rPr>
        <w:t xml:space="preserve"> of the </w:t>
      </w:r>
      <w:proofErr w:type="spellStart"/>
      <w:r w:rsidR="00BA09B0">
        <w:rPr>
          <w:rFonts w:ascii="Century Gothic" w:eastAsia="Times New Roman" w:hAnsi="Century Gothic" w:cs="Arial"/>
          <w:color w:val="222222"/>
          <w:sz w:val="24"/>
          <w:szCs w:val="24"/>
          <w:lang w:eastAsia="en-GB"/>
        </w:rPr>
        <w:t>Luciferian</w:t>
      </w:r>
      <w:proofErr w:type="spellEnd"/>
      <w:r w:rsidR="00BA09B0">
        <w:rPr>
          <w:rFonts w:ascii="Century Gothic" w:eastAsia="Times New Roman" w:hAnsi="Century Gothic" w:cs="Arial"/>
          <w:color w:val="222222"/>
          <w:sz w:val="24"/>
          <w:szCs w:val="24"/>
          <w:lang w:eastAsia="en-GB"/>
        </w:rPr>
        <w:t xml:space="preserve"> bastard is of course –and we repeat- thoroughly paradoxical and</w:t>
      </w:r>
      <w:r w:rsidR="00FF1747">
        <w:rPr>
          <w:rFonts w:ascii="Century Gothic" w:eastAsia="Times New Roman" w:hAnsi="Century Gothic" w:cs="Arial"/>
          <w:color w:val="222222"/>
          <w:sz w:val="24"/>
          <w:szCs w:val="24"/>
          <w:lang w:eastAsia="en-GB"/>
        </w:rPr>
        <w:t xml:space="preserve">, simply put, impossible. Indeed: he or she who has been successful in eluding all law and all code, and who has therefore reached the zone of absolute sovereign omnipotence, has also, in the very same split second, arrived in a condition of total impotence. But that is not the point here. The point is to see how the </w:t>
      </w:r>
      <w:proofErr w:type="spellStart"/>
      <w:r w:rsidR="00FF1747">
        <w:rPr>
          <w:rFonts w:ascii="Century Gothic" w:eastAsia="Times New Roman" w:hAnsi="Century Gothic" w:cs="Arial"/>
          <w:color w:val="222222"/>
          <w:sz w:val="24"/>
          <w:szCs w:val="24"/>
          <w:lang w:eastAsia="en-GB"/>
        </w:rPr>
        <w:t>Luciferian</w:t>
      </w:r>
      <w:proofErr w:type="spellEnd"/>
      <w:r w:rsidR="00FF1747">
        <w:rPr>
          <w:rFonts w:ascii="Century Gothic" w:eastAsia="Times New Roman" w:hAnsi="Century Gothic" w:cs="Arial"/>
          <w:color w:val="222222"/>
          <w:sz w:val="24"/>
          <w:szCs w:val="24"/>
          <w:lang w:eastAsia="en-GB"/>
        </w:rPr>
        <w:t xml:space="preserve"> imaginary, and the aspirations that are cultivated</w:t>
      </w:r>
      <w:r w:rsidR="00774D33">
        <w:rPr>
          <w:rFonts w:ascii="Century Gothic" w:eastAsia="Times New Roman" w:hAnsi="Century Gothic" w:cs="Arial"/>
          <w:color w:val="222222"/>
          <w:sz w:val="24"/>
          <w:szCs w:val="24"/>
          <w:lang w:eastAsia="en-GB"/>
        </w:rPr>
        <w:t xml:space="preserve"> within it, can and very often d</w:t>
      </w:r>
      <w:r w:rsidR="00FF1747">
        <w:rPr>
          <w:rFonts w:ascii="Century Gothic" w:eastAsia="Times New Roman" w:hAnsi="Century Gothic" w:cs="Arial"/>
          <w:color w:val="222222"/>
          <w:sz w:val="24"/>
          <w:szCs w:val="24"/>
          <w:lang w:eastAsia="en-GB"/>
        </w:rPr>
        <w:t>o guide human beings</w:t>
      </w:r>
      <w:r w:rsidR="00774D33">
        <w:rPr>
          <w:rFonts w:ascii="Century Gothic" w:eastAsia="Times New Roman" w:hAnsi="Century Gothic" w:cs="Arial"/>
          <w:color w:val="222222"/>
          <w:sz w:val="24"/>
          <w:szCs w:val="24"/>
          <w:lang w:eastAsia="en-GB"/>
        </w:rPr>
        <w:t>’</w:t>
      </w:r>
      <w:r w:rsidR="00FF1747">
        <w:rPr>
          <w:rFonts w:ascii="Century Gothic" w:eastAsia="Times New Roman" w:hAnsi="Century Gothic" w:cs="Arial"/>
          <w:color w:val="222222"/>
          <w:sz w:val="24"/>
          <w:szCs w:val="24"/>
          <w:lang w:eastAsia="en-GB"/>
        </w:rPr>
        <w:t xml:space="preserve"> lives. They provide them with objects of mimetic desire (there’s another </w:t>
      </w:r>
      <w:proofErr w:type="spellStart"/>
      <w:r w:rsidR="00FF1747">
        <w:rPr>
          <w:rFonts w:ascii="Century Gothic" w:eastAsia="Times New Roman" w:hAnsi="Century Gothic" w:cs="Arial"/>
          <w:color w:val="222222"/>
          <w:sz w:val="24"/>
          <w:szCs w:val="24"/>
          <w:lang w:eastAsia="en-GB"/>
        </w:rPr>
        <w:t>Luciferian</w:t>
      </w:r>
      <w:proofErr w:type="spellEnd"/>
      <w:r w:rsidR="00FF1747">
        <w:rPr>
          <w:rFonts w:ascii="Century Gothic" w:eastAsia="Times New Roman" w:hAnsi="Century Gothic" w:cs="Arial"/>
          <w:color w:val="222222"/>
          <w:sz w:val="24"/>
          <w:szCs w:val="24"/>
          <w:lang w:eastAsia="en-GB"/>
        </w:rPr>
        <w:t xml:space="preserve"> paradox to be noted here), and, inevitably, with frustration as well, and with feelings of inadequacy and inferiority</w:t>
      </w:r>
      <w:r w:rsidR="00923DDE">
        <w:rPr>
          <w:rFonts w:ascii="Century Gothic" w:eastAsia="Times New Roman" w:hAnsi="Century Gothic" w:cs="Arial"/>
          <w:color w:val="222222"/>
          <w:sz w:val="24"/>
          <w:szCs w:val="24"/>
          <w:lang w:eastAsia="en-GB"/>
        </w:rPr>
        <w:t>, which then in turn</w:t>
      </w:r>
      <w:r w:rsidR="00FF1747">
        <w:rPr>
          <w:rFonts w:ascii="Century Gothic" w:eastAsia="Times New Roman" w:hAnsi="Century Gothic" w:cs="Arial"/>
          <w:color w:val="222222"/>
          <w:sz w:val="24"/>
          <w:szCs w:val="24"/>
          <w:lang w:eastAsia="en-GB"/>
        </w:rPr>
        <w:t xml:space="preserve"> will drive moods, attitudes, and behaviours.</w:t>
      </w:r>
      <w:r w:rsidR="000A72F3">
        <w:rPr>
          <w:rFonts w:ascii="Century Gothic" w:eastAsia="Times New Roman" w:hAnsi="Century Gothic" w:cs="Arial"/>
          <w:color w:val="222222"/>
          <w:sz w:val="24"/>
          <w:szCs w:val="24"/>
          <w:lang w:eastAsia="en-GB"/>
        </w:rPr>
        <w:t xml:space="preserve"> </w:t>
      </w:r>
      <w:r w:rsidR="00923DDE">
        <w:rPr>
          <w:rFonts w:ascii="Century Gothic" w:eastAsia="Times New Roman" w:hAnsi="Century Gothic" w:cs="Arial"/>
          <w:color w:val="222222"/>
          <w:sz w:val="24"/>
          <w:szCs w:val="24"/>
          <w:lang w:eastAsia="en-GB"/>
        </w:rPr>
        <w:t>It should be noted that</w:t>
      </w:r>
      <w:r w:rsidR="00FF1747">
        <w:rPr>
          <w:rFonts w:ascii="Century Gothic" w:eastAsia="Times New Roman" w:hAnsi="Century Gothic" w:cs="Arial"/>
          <w:color w:val="222222"/>
          <w:sz w:val="24"/>
          <w:szCs w:val="24"/>
          <w:lang w:eastAsia="en-GB"/>
        </w:rPr>
        <w:t xml:space="preserve"> </w:t>
      </w:r>
      <w:proofErr w:type="spellStart"/>
      <w:r w:rsidR="00923DDE">
        <w:rPr>
          <w:rFonts w:ascii="Century Gothic" w:eastAsia="Times New Roman" w:hAnsi="Century Gothic" w:cs="Arial"/>
          <w:color w:val="222222"/>
          <w:sz w:val="24"/>
          <w:szCs w:val="24"/>
          <w:lang w:eastAsia="en-GB"/>
        </w:rPr>
        <w:t>Luciferian</w:t>
      </w:r>
      <w:proofErr w:type="spellEnd"/>
      <w:r w:rsidR="00923DDE">
        <w:rPr>
          <w:rFonts w:ascii="Century Gothic" w:eastAsia="Times New Roman" w:hAnsi="Century Gothic" w:cs="Arial"/>
          <w:color w:val="222222"/>
          <w:sz w:val="24"/>
          <w:szCs w:val="24"/>
          <w:lang w:eastAsia="en-GB"/>
        </w:rPr>
        <w:t xml:space="preserve"> aspiration does not completely dominate the ‘operational logic’ of </w:t>
      </w:r>
      <w:r w:rsidR="008267A7">
        <w:rPr>
          <w:rFonts w:ascii="Century Gothic" w:eastAsia="Times New Roman" w:hAnsi="Century Gothic" w:cs="Arial"/>
          <w:color w:val="222222"/>
          <w:sz w:val="24"/>
          <w:szCs w:val="24"/>
          <w:lang w:eastAsia="en-GB"/>
        </w:rPr>
        <w:t xml:space="preserve">late modern </w:t>
      </w:r>
      <w:r w:rsidR="00923DDE">
        <w:rPr>
          <w:rFonts w:ascii="Century Gothic" w:eastAsia="Times New Roman" w:hAnsi="Century Gothic" w:cs="Arial"/>
          <w:color w:val="222222"/>
          <w:sz w:val="24"/>
          <w:szCs w:val="24"/>
          <w:lang w:eastAsia="en-GB"/>
        </w:rPr>
        <w:t xml:space="preserve">cultural life. No imaginary ever does. But to the extent that it is part of the undercurrent of life in post-war late modernity </w:t>
      </w:r>
      <w:r w:rsidR="004732BA">
        <w:rPr>
          <w:rFonts w:ascii="Century Gothic" w:eastAsia="Times New Roman" w:hAnsi="Century Gothic" w:cs="Arial"/>
          <w:color w:val="222222"/>
          <w:sz w:val="24"/>
          <w:szCs w:val="24"/>
          <w:lang w:eastAsia="en-GB"/>
        </w:rPr>
        <w:t xml:space="preserve">it will </w:t>
      </w:r>
      <w:r w:rsidR="00D844AD">
        <w:rPr>
          <w:rFonts w:ascii="Century Gothic" w:eastAsia="Times New Roman" w:hAnsi="Century Gothic" w:cs="Arial"/>
          <w:color w:val="222222"/>
          <w:sz w:val="24"/>
          <w:szCs w:val="24"/>
          <w:lang w:eastAsia="en-GB"/>
        </w:rPr>
        <w:t xml:space="preserve">exercise </w:t>
      </w:r>
      <w:r w:rsidR="004732BA">
        <w:rPr>
          <w:rFonts w:ascii="Century Gothic" w:eastAsia="Times New Roman" w:hAnsi="Century Gothic" w:cs="Arial"/>
          <w:color w:val="222222"/>
          <w:sz w:val="24"/>
          <w:szCs w:val="24"/>
          <w:lang w:eastAsia="en-GB"/>
        </w:rPr>
        <w:t>its seductive</w:t>
      </w:r>
      <w:r w:rsidR="008267A7">
        <w:rPr>
          <w:rFonts w:ascii="Century Gothic" w:eastAsia="Times New Roman" w:hAnsi="Century Gothic" w:cs="Arial"/>
          <w:color w:val="222222"/>
          <w:sz w:val="24"/>
          <w:szCs w:val="24"/>
          <w:lang w:eastAsia="en-GB"/>
        </w:rPr>
        <w:t xml:space="preserve"> charms. </w:t>
      </w:r>
    </w:p>
    <w:p w:rsidR="003D7CE5" w:rsidRDefault="008267A7" w:rsidP="00E5798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The desire for</w:t>
      </w:r>
      <w:r w:rsidR="00D844AD">
        <w:rPr>
          <w:rFonts w:ascii="Century Gothic" w:eastAsia="Times New Roman" w:hAnsi="Century Gothic" w:cs="Arial"/>
          <w:color w:val="222222"/>
          <w:sz w:val="24"/>
          <w:szCs w:val="24"/>
          <w:lang w:eastAsia="en-GB"/>
        </w:rPr>
        <w:t xml:space="preserve"> or will to absolute sovereignty comes in a number of guises. One could perhaps say that the </w:t>
      </w:r>
      <w:proofErr w:type="spellStart"/>
      <w:r w:rsidR="00D844AD">
        <w:rPr>
          <w:rFonts w:ascii="Century Gothic" w:eastAsia="Times New Roman" w:hAnsi="Century Gothic" w:cs="Arial"/>
          <w:color w:val="222222"/>
          <w:sz w:val="24"/>
          <w:szCs w:val="24"/>
          <w:lang w:eastAsia="en-GB"/>
        </w:rPr>
        <w:t>Luciferian</w:t>
      </w:r>
      <w:proofErr w:type="spellEnd"/>
      <w:r w:rsidR="00D844AD">
        <w:rPr>
          <w:rFonts w:ascii="Century Gothic" w:eastAsia="Times New Roman" w:hAnsi="Century Gothic" w:cs="Arial"/>
          <w:color w:val="222222"/>
          <w:sz w:val="24"/>
          <w:szCs w:val="24"/>
          <w:lang w:eastAsia="en-GB"/>
        </w:rPr>
        <w:t xml:space="preserve"> moment reached its </w:t>
      </w:r>
      <w:r>
        <w:rPr>
          <w:rFonts w:ascii="Century Gothic" w:eastAsia="Times New Roman" w:hAnsi="Century Gothic" w:cs="Arial"/>
          <w:color w:val="222222"/>
          <w:sz w:val="24"/>
          <w:szCs w:val="24"/>
          <w:lang w:eastAsia="en-GB"/>
        </w:rPr>
        <w:t>provisional</w:t>
      </w:r>
      <w:r w:rsidR="00D844AD">
        <w:rPr>
          <w:rFonts w:ascii="Century Gothic" w:eastAsia="Times New Roman" w:hAnsi="Century Gothic" w:cs="Arial"/>
          <w:color w:val="222222"/>
          <w:sz w:val="24"/>
          <w:szCs w:val="24"/>
          <w:lang w:eastAsia="en-GB"/>
        </w:rPr>
        <w:t xml:space="preserve"> zenith in 2016 with the election of a US president whose administration is quite content to send o</w:t>
      </w:r>
      <w:r>
        <w:rPr>
          <w:rFonts w:ascii="Century Gothic" w:eastAsia="Times New Roman" w:hAnsi="Century Gothic" w:cs="Arial"/>
          <w:color w:val="222222"/>
          <w:sz w:val="24"/>
          <w:szCs w:val="24"/>
          <w:lang w:eastAsia="en-GB"/>
        </w:rPr>
        <w:t>ut the one (self-</w:t>
      </w:r>
      <w:proofErr w:type="gramStart"/>
      <w:r>
        <w:rPr>
          <w:rFonts w:ascii="Century Gothic" w:eastAsia="Times New Roman" w:hAnsi="Century Gothic" w:cs="Arial"/>
          <w:color w:val="222222"/>
          <w:sz w:val="24"/>
          <w:szCs w:val="24"/>
          <w:lang w:eastAsia="en-GB"/>
        </w:rPr>
        <w:t>)</w:t>
      </w:r>
      <w:r w:rsidR="00D844AD">
        <w:rPr>
          <w:rFonts w:ascii="Century Gothic" w:eastAsia="Times New Roman" w:hAnsi="Century Gothic" w:cs="Arial"/>
          <w:color w:val="222222"/>
          <w:sz w:val="24"/>
          <w:szCs w:val="24"/>
          <w:lang w:eastAsia="en-GB"/>
        </w:rPr>
        <w:t>contradictory</w:t>
      </w:r>
      <w:proofErr w:type="gramEnd"/>
      <w:r w:rsidR="00D844AD">
        <w:rPr>
          <w:rFonts w:ascii="Century Gothic" w:eastAsia="Times New Roman" w:hAnsi="Century Gothic" w:cs="Arial"/>
          <w:color w:val="222222"/>
          <w:sz w:val="24"/>
          <w:szCs w:val="24"/>
          <w:lang w:eastAsia="en-GB"/>
        </w:rPr>
        <w:t xml:space="preserve"> policy statement after the next without even so much as blinking an eye, and with a contemptuous boldness and open disregard for path dependency, or for the </w:t>
      </w:r>
      <w:r w:rsidR="00B452E7">
        <w:rPr>
          <w:rFonts w:ascii="Century Gothic" w:eastAsia="Times New Roman" w:hAnsi="Century Gothic" w:cs="Arial"/>
          <w:color w:val="222222"/>
          <w:sz w:val="24"/>
          <w:szCs w:val="24"/>
          <w:lang w:eastAsia="en-GB"/>
        </w:rPr>
        <w:t>basic</w:t>
      </w:r>
      <w:r w:rsidR="00D844AD">
        <w:rPr>
          <w:rFonts w:ascii="Century Gothic" w:eastAsia="Times New Roman" w:hAnsi="Century Gothic" w:cs="Arial"/>
          <w:color w:val="222222"/>
          <w:sz w:val="24"/>
          <w:szCs w:val="24"/>
          <w:lang w:eastAsia="en-GB"/>
        </w:rPr>
        <w:t xml:space="preserve"> laws of human </w:t>
      </w:r>
      <w:r w:rsidR="00B452E7">
        <w:rPr>
          <w:rFonts w:ascii="Century Gothic" w:eastAsia="Times New Roman" w:hAnsi="Century Gothic" w:cs="Arial"/>
          <w:color w:val="222222"/>
          <w:sz w:val="24"/>
          <w:szCs w:val="24"/>
          <w:lang w:eastAsia="en-GB"/>
        </w:rPr>
        <w:t xml:space="preserve">communicative </w:t>
      </w:r>
      <w:r w:rsidR="00D844AD">
        <w:rPr>
          <w:rFonts w:ascii="Century Gothic" w:eastAsia="Times New Roman" w:hAnsi="Century Gothic" w:cs="Arial"/>
          <w:color w:val="222222"/>
          <w:sz w:val="24"/>
          <w:szCs w:val="24"/>
          <w:lang w:eastAsia="en-GB"/>
        </w:rPr>
        <w:t>understanding for that matter, that in a now bygone age would have defied imagination.</w:t>
      </w:r>
      <w:r w:rsidR="00C73CB0">
        <w:rPr>
          <w:rFonts w:ascii="Century Gothic" w:eastAsia="Times New Roman" w:hAnsi="Century Gothic" w:cs="Arial"/>
          <w:color w:val="222222"/>
          <w:sz w:val="24"/>
          <w:szCs w:val="24"/>
          <w:lang w:eastAsia="en-GB"/>
        </w:rPr>
        <w:t xml:space="preserve"> At the end of the war</w:t>
      </w:r>
      <w:r w:rsidR="00967D9C">
        <w:rPr>
          <w:rFonts w:ascii="Century Gothic" w:eastAsia="Times New Roman" w:hAnsi="Century Gothic" w:cs="Arial"/>
          <w:color w:val="222222"/>
          <w:sz w:val="24"/>
          <w:szCs w:val="24"/>
          <w:lang w:eastAsia="en-GB"/>
        </w:rPr>
        <w:t xml:space="preserve"> though</w:t>
      </w:r>
      <w:r w:rsidR="00C73CB0">
        <w:rPr>
          <w:rFonts w:ascii="Century Gothic" w:eastAsia="Times New Roman" w:hAnsi="Century Gothic" w:cs="Arial"/>
          <w:color w:val="222222"/>
          <w:sz w:val="24"/>
          <w:szCs w:val="24"/>
          <w:lang w:eastAsia="en-GB"/>
        </w:rPr>
        <w:t xml:space="preserve">, in 1945, there was only a tiny kernel of </w:t>
      </w:r>
      <w:proofErr w:type="spellStart"/>
      <w:r w:rsidR="00C73CB0">
        <w:rPr>
          <w:rFonts w:ascii="Century Gothic" w:eastAsia="Times New Roman" w:hAnsi="Century Gothic" w:cs="Arial"/>
          <w:color w:val="222222"/>
          <w:sz w:val="24"/>
          <w:szCs w:val="24"/>
          <w:lang w:eastAsia="en-GB"/>
        </w:rPr>
        <w:t>Luciferian</w:t>
      </w:r>
      <w:proofErr w:type="spellEnd"/>
      <w:r w:rsidR="00C73CB0">
        <w:rPr>
          <w:rFonts w:ascii="Century Gothic" w:eastAsia="Times New Roman" w:hAnsi="Century Gothic" w:cs="Arial"/>
          <w:color w:val="222222"/>
          <w:sz w:val="24"/>
          <w:szCs w:val="24"/>
          <w:lang w:eastAsia="en-GB"/>
        </w:rPr>
        <w:t xml:space="preserve"> aspiration to be noted. In subsequent decades it was quite easily ‘</w:t>
      </w:r>
      <w:proofErr w:type="spellStart"/>
      <w:r w:rsidR="00C73CB0">
        <w:rPr>
          <w:rFonts w:ascii="Century Gothic" w:eastAsia="Times New Roman" w:hAnsi="Century Gothic" w:cs="Arial"/>
          <w:color w:val="222222"/>
          <w:sz w:val="24"/>
          <w:szCs w:val="24"/>
          <w:lang w:eastAsia="en-GB"/>
        </w:rPr>
        <w:t>hoovered</w:t>
      </w:r>
      <w:proofErr w:type="spellEnd"/>
      <w:r w:rsidR="00C73CB0">
        <w:rPr>
          <w:rFonts w:ascii="Century Gothic" w:eastAsia="Times New Roman" w:hAnsi="Century Gothic" w:cs="Arial"/>
          <w:color w:val="222222"/>
          <w:sz w:val="24"/>
          <w:szCs w:val="24"/>
          <w:lang w:eastAsia="en-GB"/>
        </w:rPr>
        <w:t xml:space="preserve"> up’ by cultural currents </w:t>
      </w:r>
      <w:r w:rsidR="000A72F3">
        <w:rPr>
          <w:rFonts w:ascii="Century Gothic" w:eastAsia="Times New Roman" w:hAnsi="Century Gothic" w:cs="Arial"/>
          <w:color w:val="222222"/>
          <w:sz w:val="24"/>
          <w:szCs w:val="24"/>
          <w:lang w:eastAsia="en-GB"/>
        </w:rPr>
        <w:t xml:space="preserve">and seductions in consumerism, or those presented by the </w:t>
      </w:r>
      <w:r w:rsidR="00F76CD1">
        <w:rPr>
          <w:rFonts w:ascii="Century Gothic" w:eastAsia="Times New Roman" w:hAnsi="Century Gothic" w:cs="Arial"/>
          <w:color w:val="222222"/>
          <w:sz w:val="24"/>
          <w:szCs w:val="24"/>
          <w:lang w:eastAsia="en-GB"/>
        </w:rPr>
        <w:t xml:space="preserve">“cybernetic” </w:t>
      </w:r>
      <w:r w:rsidR="000A72F3">
        <w:rPr>
          <w:rFonts w:ascii="Century Gothic" w:eastAsia="Times New Roman" w:hAnsi="Century Gothic" w:cs="Arial"/>
          <w:color w:val="222222"/>
          <w:sz w:val="24"/>
          <w:szCs w:val="24"/>
          <w:lang w:eastAsia="en-GB"/>
        </w:rPr>
        <w:t>abstractions of flexible casino capitalism</w:t>
      </w:r>
      <w:r w:rsidR="00F76CD1">
        <w:rPr>
          <w:rFonts w:ascii="Century Gothic" w:eastAsia="Times New Roman" w:hAnsi="Century Gothic" w:cs="Arial"/>
          <w:color w:val="222222"/>
          <w:sz w:val="24"/>
          <w:szCs w:val="24"/>
          <w:lang w:eastAsia="en-GB"/>
        </w:rPr>
        <w:t xml:space="preserve"> (on this, see Featherstone, 2017)</w:t>
      </w:r>
      <w:r w:rsidR="000A72F3">
        <w:rPr>
          <w:rFonts w:ascii="Century Gothic" w:eastAsia="Times New Roman" w:hAnsi="Century Gothic" w:cs="Arial"/>
          <w:color w:val="222222"/>
          <w:sz w:val="24"/>
          <w:szCs w:val="24"/>
          <w:lang w:eastAsia="en-GB"/>
        </w:rPr>
        <w:t>, which, each in their own way, offered aspiring sovereigns an illusion of sovereignty</w:t>
      </w:r>
      <w:r w:rsidR="00293A0F">
        <w:rPr>
          <w:rFonts w:ascii="Century Gothic" w:eastAsia="Times New Roman" w:hAnsi="Century Gothic" w:cs="Arial"/>
          <w:color w:val="222222"/>
          <w:sz w:val="24"/>
          <w:szCs w:val="24"/>
          <w:lang w:eastAsia="en-GB"/>
        </w:rPr>
        <w:t xml:space="preserve"> (see e.g. Dean, 2008)</w:t>
      </w:r>
      <w:r w:rsidR="000A72F3">
        <w:rPr>
          <w:rFonts w:ascii="Century Gothic" w:eastAsia="Times New Roman" w:hAnsi="Century Gothic" w:cs="Arial"/>
          <w:color w:val="222222"/>
          <w:sz w:val="24"/>
          <w:szCs w:val="24"/>
          <w:lang w:eastAsia="en-GB"/>
        </w:rPr>
        <w:t xml:space="preserve">. They provided </w:t>
      </w:r>
      <w:r w:rsidR="000A72F3" w:rsidRPr="000A72F3">
        <w:rPr>
          <w:rFonts w:ascii="Century Gothic" w:eastAsia="Times New Roman" w:hAnsi="Century Gothic" w:cs="Arial"/>
          <w:i/>
          <w:color w:val="222222"/>
          <w:sz w:val="24"/>
          <w:szCs w:val="24"/>
          <w:lang w:eastAsia="en-GB"/>
        </w:rPr>
        <w:t xml:space="preserve">faux </w:t>
      </w:r>
      <w:r w:rsidR="000A72F3">
        <w:rPr>
          <w:rFonts w:ascii="Century Gothic" w:eastAsia="Times New Roman" w:hAnsi="Century Gothic" w:cs="Arial"/>
          <w:color w:val="222222"/>
          <w:sz w:val="24"/>
          <w:szCs w:val="24"/>
          <w:lang w:eastAsia="en-GB"/>
        </w:rPr>
        <w:t xml:space="preserve">sovereignty, so to speak. In later decades, with the kernel of </w:t>
      </w:r>
      <w:proofErr w:type="spellStart"/>
      <w:r w:rsidR="000A72F3">
        <w:rPr>
          <w:rFonts w:ascii="Century Gothic" w:eastAsia="Times New Roman" w:hAnsi="Century Gothic" w:cs="Arial"/>
          <w:color w:val="222222"/>
          <w:sz w:val="24"/>
          <w:szCs w:val="24"/>
          <w:lang w:eastAsia="en-GB"/>
        </w:rPr>
        <w:t>Luciferian</w:t>
      </w:r>
      <w:proofErr w:type="spellEnd"/>
      <w:r w:rsidR="000A72F3">
        <w:rPr>
          <w:rFonts w:ascii="Century Gothic" w:eastAsia="Times New Roman" w:hAnsi="Century Gothic" w:cs="Arial"/>
          <w:color w:val="222222"/>
          <w:sz w:val="24"/>
          <w:szCs w:val="24"/>
          <w:lang w:eastAsia="en-GB"/>
        </w:rPr>
        <w:t xml:space="preserve"> </w:t>
      </w:r>
      <w:proofErr w:type="spellStart"/>
      <w:r w:rsidR="000A72F3">
        <w:rPr>
          <w:rFonts w:ascii="Century Gothic" w:eastAsia="Times New Roman" w:hAnsi="Century Gothic" w:cs="Arial"/>
          <w:color w:val="222222"/>
          <w:sz w:val="24"/>
          <w:szCs w:val="24"/>
          <w:lang w:eastAsia="en-GB"/>
        </w:rPr>
        <w:t>bastardy</w:t>
      </w:r>
      <w:proofErr w:type="spellEnd"/>
      <w:r w:rsidR="000A72F3">
        <w:rPr>
          <w:rFonts w:ascii="Century Gothic" w:eastAsia="Times New Roman" w:hAnsi="Century Gothic" w:cs="Arial"/>
          <w:color w:val="222222"/>
          <w:sz w:val="24"/>
          <w:szCs w:val="24"/>
          <w:lang w:eastAsia="en-GB"/>
        </w:rPr>
        <w:t xml:space="preserve"> gr</w:t>
      </w:r>
      <w:r w:rsidR="00F76CD1">
        <w:rPr>
          <w:rFonts w:ascii="Century Gothic" w:eastAsia="Times New Roman" w:hAnsi="Century Gothic" w:cs="Arial"/>
          <w:color w:val="222222"/>
          <w:sz w:val="24"/>
          <w:szCs w:val="24"/>
          <w:lang w:eastAsia="en-GB"/>
        </w:rPr>
        <w:t>owing stronger, those currents we</w:t>
      </w:r>
      <w:r w:rsidR="000A72F3">
        <w:rPr>
          <w:rFonts w:ascii="Century Gothic" w:eastAsia="Times New Roman" w:hAnsi="Century Gothic" w:cs="Arial"/>
          <w:color w:val="222222"/>
          <w:sz w:val="24"/>
          <w:szCs w:val="24"/>
          <w:lang w:eastAsia="en-GB"/>
        </w:rPr>
        <w:t xml:space="preserve">re however increasingly recognised </w:t>
      </w:r>
      <w:r w:rsidR="00F76CD1">
        <w:rPr>
          <w:rFonts w:ascii="Century Gothic" w:eastAsia="Times New Roman" w:hAnsi="Century Gothic" w:cs="Arial"/>
          <w:color w:val="222222"/>
          <w:sz w:val="24"/>
          <w:szCs w:val="24"/>
          <w:lang w:eastAsia="en-GB"/>
        </w:rPr>
        <w:t xml:space="preserve">–and continue to be- </w:t>
      </w:r>
      <w:r w:rsidR="000A72F3">
        <w:rPr>
          <w:rFonts w:ascii="Century Gothic" w:eastAsia="Times New Roman" w:hAnsi="Century Gothic" w:cs="Arial"/>
          <w:color w:val="222222"/>
          <w:sz w:val="24"/>
          <w:szCs w:val="24"/>
          <w:lang w:eastAsia="en-GB"/>
        </w:rPr>
        <w:t>for what they are: mere ‘meaning systems’, mere ‘theologies’, each with their own wasteful laws and codes.</w:t>
      </w:r>
      <w:r w:rsidR="00D61D38">
        <w:rPr>
          <w:rFonts w:ascii="Century Gothic" w:eastAsia="Times New Roman" w:hAnsi="Century Gothic" w:cs="Arial"/>
          <w:color w:val="222222"/>
          <w:sz w:val="24"/>
          <w:szCs w:val="24"/>
          <w:lang w:eastAsia="en-GB"/>
        </w:rPr>
        <w:t xml:space="preserve">    </w:t>
      </w:r>
    </w:p>
    <w:p w:rsidR="00EA7645" w:rsidRDefault="008267A7" w:rsidP="00E5798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As said, s</w:t>
      </w:r>
      <w:r w:rsidR="001F0F4F">
        <w:rPr>
          <w:rFonts w:ascii="Century Gothic" w:eastAsia="Times New Roman" w:hAnsi="Century Gothic" w:cs="Arial"/>
          <w:color w:val="222222"/>
          <w:sz w:val="24"/>
          <w:szCs w:val="24"/>
          <w:lang w:eastAsia="en-GB"/>
        </w:rPr>
        <w:t xml:space="preserve">overeign aspiration comes in a variety of shapes and forms. The French historian Georges </w:t>
      </w:r>
      <w:proofErr w:type="spellStart"/>
      <w:r w:rsidR="001F0F4F">
        <w:rPr>
          <w:rFonts w:ascii="Century Gothic" w:eastAsia="Times New Roman" w:hAnsi="Century Gothic" w:cs="Arial"/>
          <w:color w:val="222222"/>
          <w:sz w:val="24"/>
          <w:szCs w:val="24"/>
          <w:lang w:eastAsia="en-GB"/>
        </w:rPr>
        <w:t>Bataille</w:t>
      </w:r>
      <w:proofErr w:type="spellEnd"/>
      <w:r w:rsidR="001F0F4F">
        <w:rPr>
          <w:rFonts w:ascii="Century Gothic" w:eastAsia="Times New Roman" w:hAnsi="Century Gothic" w:cs="Arial"/>
          <w:color w:val="222222"/>
          <w:sz w:val="24"/>
          <w:szCs w:val="24"/>
          <w:lang w:eastAsia="en-GB"/>
        </w:rPr>
        <w:t xml:space="preserve"> </w:t>
      </w:r>
      <w:r>
        <w:rPr>
          <w:rFonts w:ascii="Century Gothic" w:eastAsia="Times New Roman" w:hAnsi="Century Gothic" w:cs="Arial"/>
          <w:color w:val="222222"/>
          <w:sz w:val="24"/>
          <w:szCs w:val="24"/>
          <w:lang w:eastAsia="en-GB"/>
        </w:rPr>
        <w:t>wa</w:t>
      </w:r>
      <w:r w:rsidR="001F0F4F">
        <w:rPr>
          <w:rFonts w:ascii="Century Gothic" w:eastAsia="Times New Roman" w:hAnsi="Century Gothic" w:cs="Arial"/>
          <w:color w:val="222222"/>
          <w:sz w:val="24"/>
          <w:szCs w:val="24"/>
          <w:lang w:eastAsia="en-GB"/>
        </w:rPr>
        <w:t>s</w:t>
      </w:r>
      <w:r>
        <w:rPr>
          <w:rFonts w:ascii="Century Gothic" w:eastAsia="Times New Roman" w:hAnsi="Century Gothic" w:cs="Arial"/>
          <w:color w:val="222222"/>
          <w:sz w:val="24"/>
          <w:szCs w:val="24"/>
          <w:lang w:eastAsia="en-GB"/>
        </w:rPr>
        <w:t xml:space="preserve"> </w:t>
      </w:r>
      <w:r w:rsidR="001F0F4F">
        <w:rPr>
          <w:rFonts w:ascii="Century Gothic" w:eastAsia="Times New Roman" w:hAnsi="Century Gothic" w:cs="Arial"/>
          <w:color w:val="222222"/>
          <w:sz w:val="24"/>
          <w:szCs w:val="24"/>
          <w:lang w:eastAsia="en-GB"/>
        </w:rPr>
        <w:t>often</w:t>
      </w:r>
      <w:r w:rsidR="000206E5">
        <w:rPr>
          <w:rFonts w:ascii="Century Gothic" w:eastAsia="Times New Roman" w:hAnsi="Century Gothic" w:cs="Arial"/>
          <w:color w:val="222222"/>
          <w:sz w:val="24"/>
          <w:szCs w:val="24"/>
          <w:lang w:eastAsia="en-GB"/>
        </w:rPr>
        <w:t xml:space="preserve"> considered to be the philosopher of sovereignty </w:t>
      </w:r>
      <w:r w:rsidR="000206E5" w:rsidRPr="006C6060">
        <w:rPr>
          <w:rFonts w:ascii="Century Gothic" w:eastAsia="Times New Roman" w:hAnsi="Century Gothic" w:cs="Arial"/>
          <w:i/>
          <w:color w:val="222222"/>
          <w:sz w:val="24"/>
          <w:szCs w:val="24"/>
          <w:lang w:eastAsia="en-GB"/>
        </w:rPr>
        <w:t>par excellence</w:t>
      </w:r>
      <w:r w:rsidR="000206E5">
        <w:rPr>
          <w:rFonts w:ascii="Century Gothic" w:eastAsia="Times New Roman" w:hAnsi="Century Gothic" w:cs="Arial"/>
          <w:color w:val="222222"/>
          <w:sz w:val="24"/>
          <w:szCs w:val="24"/>
          <w:lang w:eastAsia="en-GB"/>
        </w:rPr>
        <w:t xml:space="preserve">. He too wrote about sovereignty in the wake of the war. Sovereignty, in his view, is the flight –and therefore </w:t>
      </w:r>
      <w:r w:rsidR="000206E5" w:rsidRPr="000206E5">
        <w:rPr>
          <w:rFonts w:ascii="Century Gothic" w:eastAsia="Times New Roman" w:hAnsi="Century Gothic" w:cs="Arial"/>
          <w:i/>
          <w:color w:val="222222"/>
          <w:sz w:val="24"/>
          <w:szCs w:val="24"/>
          <w:lang w:eastAsia="en-GB"/>
        </w:rPr>
        <w:t xml:space="preserve">paradoxical </w:t>
      </w:r>
      <w:r w:rsidR="000206E5">
        <w:rPr>
          <w:rFonts w:ascii="Century Gothic" w:eastAsia="Times New Roman" w:hAnsi="Century Gothic" w:cs="Arial"/>
          <w:color w:val="222222"/>
          <w:sz w:val="24"/>
          <w:szCs w:val="24"/>
          <w:lang w:eastAsia="en-GB"/>
        </w:rPr>
        <w:t>flight- from the functional strictures of civilization</w:t>
      </w:r>
      <w:r>
        <w:rPr>
          <w:rFonts w:ascii="Century Gothic" w:eastAsia="Times New Roman" w:hAnsi="Century Gothic" w:cs="Arial"/>
          <w:color w:val="222222"/>
          <w:sz w:val="24"/>
          <w:szCs w:val="24"/>
          <w:lang w:eastAsia="en-GB"/>
        </w:rPr>
        <w:t xml:space="preserve"> (or theological Law</w:t>
      </w:r>
      <w:r w:rsidR="00471177">
        <w:rPr>
          <w:rFonts w:ascii="Century Gothic" w:eastAsia="Times New Roman" w:hAnsi="Century Gothic" w:cs="Arial"/>
          <w:color w:val="222222"/>
          <w:sz w:val="24"/>
          <w:szCs w:val="24"/>
          <w:lang w:eastAsia="en-GB"/>
        </w:rPr>
        <w:t>, in our language)</w:t>
      </w:r>
      <w:r w:rsidR="000206E5">
        <w:rPr>
          <w:rFonts w:ascii="Century Gothic" w:eastAsia="Times New Roman" w:hAnsi="Century Gothic" w:cs="Arial"/>
          <w:color w:val="222222"/>
          <w:sz w:val="24"/>
          <w:szCs w:val="24"/>
          <w:lang w:eastAsia="en-GB"/>
        </w:rPr>
        <w:t xml:space="preserve">. In one of his later works on </w:t>
      </w:r>
      <w:r w:rsidR="000206E5" w:rsidRPr="000206E5">
        <w:rPr>
          <w:rFonts w:ascii="Century Gothic" w:eastAsia="Times New Roman" w:hAnsi="Century Gothic" w:cs="Arial"/>
          <w:i/>
          <w:color w:val="222222"/>
          <w:sz w:val="24"/>
          <w:szCs w:val="24"/>
          <w:lang w:eastAsia="en-GB"/>
        </w:rPr>
        <w:t xml:space="preserve">Eroticism </w:t>
      </w:r>
      <w:r w:rsidR="000206E5">
        <w:rPr>
          <w:rFonts w:ascii="Century Gothic" w:eastAsia="Times New Roman" w:hAnsi="Century Gothic" w:cs="Arial"/>
          <w:color w:val="222222"/>
          <w:sz w:val="24"/>
          <w:szCs w:val="24"/>
          <w:lang w:eastAsia="en-GB"/>
        </w:rPr>
        <w:t>(1957)</w:t>
      </w:r>
      <w:r w:rsidR="00FB6F2A">
        <w:rPr>
          <w:rFonts w:ascii="Century Gothic" w:eastAsia="Times New Roman" w:hAnsi="Century Gothic" w:cs="Arial"/>
          <w:color w:val="222222"/>
          <w:sz w:val="24"/>
          <w:szCs w:val="24"/>
          <w:lang w:eastAsia="en-GB"/>
        </w:rPr>
        <w:t>, he wrote that</w:t>
      </w:r>
      <w:r w:rsidR="000206E5">
        <w:rPr>
          <w:rFonts w:ascii="Century Gothic" w:eastAsia="Times New Roman" w:hAnsi="Century Gothic" w:cs="Arial"/>
          <w:color w:val="222222"/>
          <w:sz w:val="24"/>
          <w:szCs w:val="24"/>
          <w:lang w:eastAsia="en-GB"/>
        </w:rPr>
        <w:t xml:space="preserve"> sovereignty can only be attempted </w:t>
      </w:r>
      <w:r w:rsidR="00FB6F2A">
        <w:rPr>
          <w:rFonts w:ascii="Century Gothic" w:eastAsia="Times New Roman" w:hAnsi="Century Gothic" w:cs="Arial"/>
          <w:color w:val="222222"/>
          <w:sz w:val="24"/>
          <w:szCs w:val="24"/>
          <w:lang w:eastAsia="en-GB"/>
        </w:rPr>
        <w:t>in “</w:t>
      </w:r>
      <w:r>
        <w:rPr>
          <w:rFonts w:ascii="Century Gothic" w:eastAsia="Times New Roman" w:hAnsi="Century Gothic" w:cs="Arial"/>
          <w:color w:val="222222"/>
          <w:sz w:val="24"/>
          <w:szCs w:val="24"/>
          <w:lang w:eastAsia="en-GB"/>
        </w:rPr>
        <w:t>continuou</w:t>
      </w:r>
      <w:r w:rsidR="00471177">
        <w:rPr>
          <w:rFonts w:ascii="Century Gothic" w:eastAsia="Times New Roman" w:hAnsi="Century Gothic" w:cs="Arial"/>
          <w:color w:val="222222"/>
          <w:sz w:val="24"/>
          <w:szCs w:val="24"/>
          <w:lang w:eastAsia="en-GB"/>
        </w:rPr>
        <w:t>s life</w:t>
      </w:r>
      <w:r w:rsidR="00FB6F2A">
        <w:rPr>
          <w:rFonts w:ascii="Century Gothic" w:eastAsia="Times New Roman" w:hAnsi="Century Gothic" w:cs="Arial"/>
          <w:color w:val="222222"/>
          <w:sz w:val="24"/>
          <w:szCs w:val="24"/>
          <w:lang w:eastAsia="en-GB"/>
        </w:rPr>
        <w:t>” (as opposed to “discontinuous life”</w:t>
      </w:r>
      <w:r w:rsidR="00471177">
        <w:rPr>
          <w:rFonts w:ascii="Century Gothic" w:eastAsia="Times New Roman" w:hAnsi="Century Gothic" w:cs="Arial"/>
          <w:color w:val="222222"/>
          <w:sz w:val="24"/>
          <w:szCs w:val="24"/>
          <w:lang w:eastAsia="en-GB"/>
        </w:rPr>
        <w:t>) where</w:t>
      </w:r>
      <w:r>
        <w:rPr>
          <w:rFonts w:ascii="Century Gothic" w:eastAsia="Times New Roman" w:hAnsi="Century Gothic" w:cs="Arial"/>
          <w:color w:val="222222"/>
          <w:sz w:val="24"/>
          <w:szCs w:val="24"/>
          <w:lang w:eastAsia="en-GB"/>
        </w:rPr>
        <w:t>by</w:t>
      </w:r>
      <w:r w:rsidR="00471177">
        <w:rPr>
          <w:rFonts w:ascii="Century Gothic" w:eastAsia="Times New Roman" w:hAnsi="Century Gothic" w:cs="Arial"/>
          <w:color w:val="222222"/>
          <w:sz w:val="24"/>
          <w:szCs w:val="24"/>
          <w:lang w:eastAsia="en-GB"/>
        </w:rPr>
        <w:t xml:space="preserve"> boundar</w:t>
      </w:r>
      <w:r w:rsidR="00CC41EF">
        <w:rPr>
          <w:rFonts w:ascii="Century Gothic" w:eastAsia="Times New Roman" w:hAnsi="Century Gothic" w:cs="Arial"/>
          <w:color w:val="222222"/>
          <w:sz w:val="24"/>
          <w:szCs w:val="24"/>
          <w:lang w:eastAsia="en-GB"/>
        </w:rPr>
        <w:t>ies between objects and forces (</w:t>
      </w:r>
      <w:r w:rsidR="00471177">
        <w:rPr>
          <w:rFonts w:ascii="Century Gothic" w:eastAsia="Times New Roman" w:hAnsi="Century Gothic" w:cs="Arial"/>
          <w:color w:val="222222"/>
          <w:sz w:val="24"/>
          <w:szCs w:val="24"/>
          <w:lang w:eastAsia="en-GB"/>
        </w:rPr>
        <w:t>including those s</w:t>
      </w:r>
      <w:r w:rsidR="00CC41EF">
        <w:rPr>
          <w:rFonts w:ascii="Century Gothic" w:eastAsia="Times New Roman" w:hAnsi="Century Gothic" w:cs="Arial"/>
          <w:color w:val="222222"/>
          <w:sz w:val="24"/>
          <w:szCs w:val="24"/>
          <w:lang w:eastAsia="en-GB"/>
        </w:rPr>
        <w:t>uch as erotic ecstasy and death)</w:t>
      </w:r>
      <w:r w:rsidR="00471177">
        <w:rPr>
          <w:rFonts w:ascii="Century Gothic" w:eastAsia="Times New Roman" w:hAnsi="Century Gothic" w:cs="Arial"/>
          <w:color w:val="222222"/>
          <w:sz w:val="24"/>
          <w:szCs w:val="24"/>
          <w:lang w:eastAsia="en-GB"/>
        </w:rPr>
        <w:t xml:space="preserve"> no longer exist, or at the very least, are no longer recognised as such. This, according to </w:t>
      </w:r>
      <w:proofErr w:type="spellStart"/>
      <w:r w:rsidR="00471177">
        <w:rPr>
          <w:rFonts w:ascii="Century Gothic" w:eastAsia="Times New Roman" w:hAnsi="Century Gothic" w:cs="Arial"/>
          <w:color w:val="222222"/>
          <w:sz w:val="24"/>
          <w:szCs w:val="24"/>
          <w:lang w:eastAsia="en-GB"/>
        </w:rPr>
        <w:t>Bataille</w:t>
      </w:r>
      <w:proofErr w:type="spellEnd"/>
      <w:r w:rsidR="00471177">
        <w:rPr>
          <w:rFonts w:ascii="Century Gothic" w:eastAsia="Times New Roman" w:hAnsi="Century Gothic" w:cs="Arial"/>
          <w:color w:val="222222"/>
          <w:sz w:val="24"/>
          <w:szCs w:val="24"/>
          <w:lang w:eastAsia="en-GB"/>
        </w:rPr>
        <w:t>, is the only road to real sovereignty for on this road the boundaries traced by civilization –any civ</w:t>
      </w:r>
      <w:r>
        <w:rPr>
          <w:rFonts w:ascii="Century Gothic" w:eastAsia="Times New Roman" w:hAnsi="Century Gothic" w:cs="Arial"/>
          <w:color w:val="222222"/>
          <w:sz w:val="24"/>
          <w:szCs w:val="24"/>
          <w:lang w:eastAsia="en-GB"/>
        </w:rPr>
        <w:t>ilization- and that make up that</w:t>
      </w:r>
      <w:r w:rsidR="00471177">
        <w:rPr>
          <w:rFonts w:ascii="Century Gothic" w:eastAsia="Times New Roman" w:hAnsi="Century Gothic" w:cs="Arial"/>
          <w:color w:val="222222"/>
          <w:sz w:val="24"/>
          <w:szCs w:val="24"/>
          <w:lang w:eastAsia="en-GB"/>
        </w:rPr>
        <w:t xml:space="preserve"> very civilization itself –the civilization </w:t>
      </w:r>
      <w:r w:rsidR="00471177" w:rsidRPr="00471177">
        <w:rPr>
          <w:rFonts w:ascii="Century Gothic" w:eastAsia="Times New Roman" w:hAnsi="Century Gothic" w:cs="Arial"/>
          <w:i/>
          <w:color w:val="222222"/>
          <w:sz w:val="24"/>
          <w:szCs w:val="24"/>
          <w:lang w:eastAsia="en-GB"/>
        </w:rPr>
        <w:t>is</w:t>
      </w:r>
      <w:r w:rsidR="00471177">
        <w:rPr>
          <w:rFonts w:ascii="Century Gothic" w:eastAsia="Times New Roman" w:hAnsi="Century Gothic" w:cs="Arial"/>
          <w:color w:val="222222"/>
          <w:sz w:val="24"/>
          <w:szCs w:val="24"/>
          <w:lang w:eastAsia="en-GB"/>
        </w:rPr>
        <w:t xml:space="preserve"> those very boundaries- </w:t>
      </w:r>
      <w:r w:rsidR="006B46AC">
        <w:rPr>
          <w:rFonts w:ascii="Century Gothic" w:eastAsia="Times New Roman" w:hAnsi="Century Gothic" w:cs="Arial"/>
          <w:color w:val="222222"/>
          <w:sz w:val="24"/>
          <w:szCs w:val="24"/>
          <w:lang w:eastAsia="en-GB"/>
        </w:rPr>
        <w:t xml:space="preserve">are no longer accepted. </w:t>
      </w:r>
      <w:r w:rsidR="004007CE">
        <w:rPr>
          <w:rFonts w:ascii="Century Gothic" w:eastAsia="Times New Roman" w:hAnsi="Century Gothic" w:cs="Arial"/>
          <w:color w:val="222222"/>
          <w:sz w:val="24"/>
          <w:szCs w:val="24"/>
          <w:lang w:eastAsia="en-GB"/>
        </w:rPr>
        <w:t xml:space="preserve">In more recent times, sociologists such as Michel </w:t>
      </w:r>
      <w:proofErr w:type="spellStart"/>
      <w:r w:rsidR="004007CE">
        <w:rPr>
          <w:rFonts w:ascii="Century Gothic" w:eastAsia="Times New Roman" w:hAnsi="Century Gothic" w:cs="Arial"/>
          <w:color w:val="222222"/>
          <w:sz w:val="24"/>
          <w:szCs w:val="24"/>
          <w:lang w:eastAsia="en-GB"/>
        </w:rPr>
        <w:t>Maffesoli</w:t>
      </w:r>
      <w:proofErr w:type="spellEnd"/>
      <w:r w:rsidR="004007CE">
        <w:rPr>
          <w:rFonts w:ascii="Century Gothic" w:eastAsia="Times New Roman" w:hAnsi="Century Gothic" w:cs="Arial"/>
          <w:color w:val="222222"/>
          <w:sz w:val="24"/>
          <w:szCs w:val="24"/>
          <w:lang w:eastAsia="en-GB"/>
        </w:rPr>
        <w:t xml:space="preserve"> (1988) </w:t>
      </w:r>
      <w:r w:rsidR="00EE0B26">
        <w:rPr>
          <w:rFonts w:ascii="Century Gothic" w:eastAsia="Times New Roman" w:hAnsi="Century Gothic" w:cs="Arial"/>
          <w:color w:val="222222"/>
          <w:sz w:val="24"/>
          <w:szCs w:val="24"/>
          <w:lang w:eastAsia="en-GB"/>
        </w:rPr>
        <w:t>have argued something similar when they noted a “neo-tribal” tendency in late modern consumerism, which is no longer focused on collaborative communication, but, rather, on mere physical hedonistic proximity and natural, herd-like “puissance” (</w:t>
      </w:r>
      <w:r w:rsidR="00BF7646">
        <w:rPr>
          <w:rFonts w:ascii="Century Gothic" w:eastAsia="Times New Roman" w:hAnsi="Century Gothic" w:cs="Arial"/>
          <w:color w:val="222222"/>
          <w:sz w:val="24"/>
          <w:szCs w:val="24"/>
          <w:lang w:eastAsia="en-GB"/>
        </w:rPr>
        <w:t xml:space="preserve">the word denotes </w:t>
      </w:r>
      <w:r w:rsidR="00EE0B26">
        <w:rPr>
          <w:rFonts w:ascii="Century Gothic" w:eastAsia="Times New Roman" w:hAnsi="Century Gothic" w:cs="Arial"/>
          <w:color w:val="222222"/>
          <w:sz w:val="24"/>
          <w:szCs w:val="24"/>
          <w:lang w:eastAsia="en-GB"/>
        </w:rPr>
        <w:t xml:space="preserve">‘power’, but also ‘potential’) only. </w:t>
      </w:r>
      <w:r w:rsidR="000C5E5E">
        <w:rPr>
          <w:rFonts w:ascii="Century Gothic" w:eastAsia="Times New Roman" w:hAnsi="Century Gothic" w:cs="Arial"/>
          <w:color w:val="222222"/>
          <w:sz w:val="24"/>
          <w:szCs w:val="24"/>
          <w:lang w:eastAsia="en-GB"/>
        </w:rPr>
        <w:t xml:space="preserve">But in a way </w:t>
      </w:r>
      <w:proofErr w:type="spellStart"/>
      <w:r w:rsidR="000C5E5E">
        <w:rPr>
          <w:rFonts w:ascii="Century Gothic" w:eastAsia="Times New Roman" w:hAnsi="Century Gothic" w:cs="Arial"/>
          <w:color w:val="222222"/>
          <w:sz w:val="24"/>
          <w:szCs w:val="24"/>
          <w:lang w:eastAsia="en-GB"/>
        </w:rPr>
        <w:t>Bataille’s</w:t>
      </w:r>
      <w:proofErr w:type="spellEnd"/>
      <w:r w:rsidR="000C5E5E">
        <w:rPr>
          <w:rFonts w:ascii="Century Gothic" w:eastAsia="Times New Roman" w:hAnsi="Century Gothic" w:cs="Arial"/>
          <w:color w:val="222222"/>
          <w:sz w:val="24"/>
          <w:szCs w:val="24"/>
          <w:lang w:eastAsia="en-GB"/>
        </w:rPr>
        <w:t xml:space="preserve"> “continuous life”</w:t>
      </w:r>
      <w:r w:rsidR="006B46AC">
        <w:rPr>
          <w:rFonts w:ascii="Century Gothic" w:eastAsia="Times New Roman" w:hAnsi="Century Gothic" w:cs="Arial"/>
          <w:color w:val="222222"/>
          <w:sz w:val="24"/>
          <w:szCs w:val="24"/>
          <w:lang w:eastAsia="en-GB"/>
        </w:rPr>
        <w:t xml:space="preserve"> is, in the eyes of the </w:t>
      </w:r>
      <w:proofErr w:type="spellStart"/>
      <w:r w:rsidR="006B46AC">
        <w:rPr>
          <w:rFonts w:ascii="Century Gothic" w:eastAsia="Times New Roman" w:hAnsi="Century Gothic" w:cs="Arial"/>
          <w:color w:val="222222"/>
          <w:sz w:val="24"/>
          <w:szCs w:val="24"/>
          <w:lang w:eastAsia="en-GB"/>
        </w:rPr>
        <w:t>Luciferian</w:t>
      </w:r>
      <w:proofErr w:type="spellEnd"/>
      <w:r w:rsidR="006B46AC">
        <w:rPr>
          <w:rFonts w:ascii="Century Gothic" w:eastAsia="Times New Roman" w:hAnsi="Century Gothic" w:cs="Arial"/>
          <w:color w:val="222222"/>
          <w:sz w:val="24"/>
          <w:szCs w:val="24"/>
          <w:lang w:eastAsia="en-GB"/>
        </w:rPr>
        <w:t xml:space="preserve"> bastard, only a half-way station. </w:t>
      </w:r>
      <w:r w:rsidR="000C5E5E">
        <w:rPr>
          <w:rFonts w:ascii="Century Gothic" w:eastAsia="Times New Roman" w:hAnsi="Century Gothic" w:cs="Arial"/>
          <w:color w:val="222222"/>
          <w:sz w:val="24"/>
          <w:szCs w:val="24"/>
          <w:lang w:eastAsia="en-GB"/>
        </w:rPr>
        <w:t>Granted</w:t>
      </w:r>
      <w:r w:rsidR="002641DA">
        <w:rPr>
          <w:rFonts w:ascii="Century Gothic" w:eastAsia="Times New Roman" w:hAnsi="Century Gothic" w:cs="Arial"/>
          <w:color w:val="222222"/>
          <w:sz w:val="24"/>
          <w:szCs w:val="24"/>
          <w:lang w:eastAsia="en-GB"/>
        </w:rPr>
        <w:t>, the dive into continuous life is a dive away from the wasteful strictures</w:t>
      </w:r>
      <w:r w:rsidR="00502943">
        <w:rPr>
          <w:rFonts w:ascii="Century Gothic" w:eastAsia="Times New Roman" w:hAnsi="Century Gothic" w:cs="Arial"/>
          <w:color w:val="222222"/>
          <w:sz w:val="24"/>
          <w:szCs w:val="24"/>
          <w:lang w:eastAsia="en-GB"/>
        </w:rPr>
        <w:t xml:space="preserve"> </w:t>
      </w:r>
      <w:r w:rsidR="002641DA">
        <w:rPr>
          <w:rFonts w:ascii="Century Gothic" w:eastAsia="Times New Roman" w:hAnsi="Century Gothic" w:cs="Arial"/>
          <w:color w:val="222222"/>
          <w:sz w:val="24"/>
          <w:szCs w:val="24"/>
          <w:lang w:eastAsia="en-GB"/>
        </w:rPr>
        <w:t xml:space="preserve">of theological Law. But </w:t>
      </w:r>
      <w:r w:rsidR="00CC7946">
        <w:rPr>
          <w:rFonts w:ascii="Century Gothic" w:eastAsia="Times New Roman" w:hAnsi="Century Gothic" w:cs="Arial"/>
          <w:color w:val="222222"/>
          <w:sz w:val="24"/>
          <w:szCs w:val="24"/>
          <w:lang w:eastAsia="en-GB"/>
        </w:rPr>
        <w:t>in reaching continuous life one has only</w:t>
      </w:r>
      <w:r w:rsidR="002641DA">
        <w:rPr>
          <w:rFonts w:ascii="Century Gothic" w:eastAsia="Times New Roman" w:hAnsi="Century Gothic" w:cs="Arial"/>
          <w:color w:val="222222"/>
          <w:sz w:val="24"/>
          <w:szCs w:val="24"/>
          <w:lang w:eastAsia="en-GB"/>
        </w:rPr>
        <w:t xml:space="preserve"> reached the sphere of the divinely natural Law. </w:t>
      </w:r>
      <w:r w:rsidR="00CC7946">
        <w:rPr>
          <w:rFonts w:ascii="Century Gothic" w:eastAsia="Times New Roman" w:hAnsi="Century Gothic" w:cs="Arial"/>
          <w:color w:val="222222"/>
          <w:sz w:val="24"/>
          <w:szCs w:val="24"/>
          <w:lang w:eastAsia="en-GB"/>
        </w:rPr>
        <w:t>S</w:t>
      </w:r>
      <w:r w:rsidR="002641DA">
        <w:rPr>
          <w:rFonts w:ascii="Century Gothic" w:eastAsia="Times New Roman" w:hAnsi="Century Gothic" w:cs="Arial"/>
          <w:color w:val="222222"/>
          <w:sz w:val="24"/>
          <w:szCs w:val="24"/>
          <w:lang w:eastAsia="en-GB"/>
        </w:rPr>
        <w:t>ti</w:t>
      </w:r>
      <w:r w:rsidR="00CC7946">
        <w:rPr>
          <w:rFonts w:ascii="Century Gothic" w:eastAsia="Times New Roman" w:hAnsi="Century Gothic" w:cs="Arial"/>
          <w:color w:val="222222"/>
          <w:sz w:val="24"/>
          <w:szCs w:val="24"/>
          <w:lang w:eastAsia="en-GB"/>
        </w:rPr>
        <w:t>ll in the midst of wasteful Law, we would still</w:t>
      </w:r>
      <w:r w:rsidR="002641DA">
        <w:rPr>
          <w:rFonts w:ascii="Century Gothic" w:eastAsia="Times New Roman" w:hAnsi="Century Gothic" w:cs="Arial"/>
          <w:color w:val="222222"/>
          <w:sz w:val="24"/>
          <w:szCs w:val="24"/>
          <w:lang w:eastAsia="en-GB"/>
        </w:rPr>
        <w:t xml:space="preserve"> not </w:t>
      </w:r>
      <w:r w:rsidR="00CC7946">
        <w:rPr>
          <w:rFonts w:ascii="Century Gothic" w:eastAsia="Times New Roman" w:hAnsi="Century Gothic" w:cs="Arial"/>
          <w:color w:val="222222"/>
          <w:sz w:val="24"/>
          <w:szCs w:val="24"/>
          <w:lang w:eastAsia="en-GB"/>
        </w:rPr>
        <w:t xml:space="preserve">be </w:t>
      </w:r>
      <w:r w:rsidR="002641DA">
        <w:rPr>
          <w:rFonts w:ascii="Century Gothic" w:eastAsia="Times New Roman" w:hAnsi="Century Gothic" w:cs="Arial"/>
          <w:color w:val="222222"/>
          <w:sz w:val="24"/>
          <w:szCs w:val="24"/>
          <w:lang w:eastAsia="en-GB"/>
        </w:rPr>
        <w:t xml:space="preserve">sovereign. The </w:t>
      </w:r>
      <w:proofErr w:type="spellStart"/>
      <w:r w:rsidR="002641DA">
        <w:rPr>
          <w:rFonts w:ascii="Century Gothic" w:eastAsia="Times New Roman" w:hAnsi="Century Gothic" w:cs="Arial"/>
          <w:color w:val="222222"/>
          <w:sz w:val="24"/>
          <w:szCs w:val="24"/>
          <w:lang w:eastAsia="en-GB"/>
        </w:rPr>
        <w:t>Luciferian</w:t>
      </w:r>
      <w:proofErr w:type="spellEnd"/>
      <w:r w:rsidR="002641DA">
        <w:rPr>
          <w:rFonts w:ascii="Century Gothic" w:eastAsia="Times New Roman" w:hAnsi="Century Gothic" w:cs="Arial"/>
          <w:color w:val="222222"/>
          <w:sz w:val="24"/>
          <w:szCs w:val="24"/>
          <w:lang w:eastAsia="en-GB"/>
        </w:rPr>
        <w:t xml:space="preserve"> bastard is unwilling to accept this. In his </w:t>
      </w:r>
      <w:r w:rsidR="00425E26">
        <w:rPr>
          <w:rFonts w:ascii="Century Gothic" w:eastAsia="Times New Roman" w:hAnsi="Century Gothic" w:cs="Arial"/>
          <w:color w:val="222222"/>
          <w:sz w:val="24"/>
          <w:szCs w:val="24"/>
          <w:lang w:eastAsia="en-GB"/>
        </w:rPr>
        <w:t xml:space="preserve">or her </w:t>
      </w:r>
      <w:r w:rsidR="002641DA">
        <w:rPr>
          <w:rFonts w:ascii="Century Gothic" w:eastAsia="Times New Roman" w:hAnsi="Century Gothic" w:cs="Arial"/>
          <w:color w:val="222222"/>
          <w:sz w:val="24"/>
          <w:szCs w:val="24"/>
          <w:lang w:eastAsia="en-GB"/>
        </w:rPr>
        <w:t xml:space="preserve">imaginary world, sovereign life goes even beyond those divine strictures. With utter </w:t>
      </w:r>
      <w:r w:rsidR="0057267A">
        <w:rPr>
          <w:rFonts w:ascii="Century Gothic" w:eastAsia="Times New Roman" w:hAnsi="Century Gothic" w:cs="Arial"/>
          <w:color w:val="222222"/>
          <w:sz w:val="24"/>
          <w:szCs w:val="24"/>
          <w:lang w:eastAsia="en-GB"/>
        </w:rPr>
        <w:t>indifference</w:t>
      </w:r>
      <w:r w:rsidR="002641DA">
        <w:rPr>
          <w:rFonts w:ascii="Century Gothic" w:eastAsia="Times New Roman" w:hAnsi="Century Gothic" w:cs="Arial"/>
          <w:color w:val="222222"/>
          <w:sz w:val="24"/>
          <w:szCs w:val="24"/>
          <w:lang w:eastAsia="en-GB"/>
        </w:rPr>
        <w:t xml:space="preserve"> burning </w:t>
      </w:r>
      <w:r w:rsidR="00425E26">
        <w:rPr>
          <w:rFonts w:ascii="Century Gothic" w:eastAsia="Times New Roman" w:hAnsi="Century Gothic" w:cs="Arial"/>
          <w:color w:val="222222"/>
          <w:sz w:val="24"/>
          <w:szCs w:val="24"/>
          <w:lang w:eastAsia="en-GB"/>
        </w:rPr>
        <w:t>bright</w:t>
      </w:r>
      <w:r w:rsidR="002641DA">
        <w:rPr>
          <w:rFonts w:ascii="Century Gothic" w:eastAsia="Times New Roman" w:hAnsi="Century Gothic" w:cs="Arial"/>
          <w:color w:val="222222"/>
          <w:sz w:val="24"/>
          <w:szCs w:val="24"/>
          <w:lang w:eastAsia="en-GB"/>
        </w:rPr>
        <w:t xml:space="preserve"> </w:t>
      </w:r>
      <w:r w:rsidR="009620C7">
        <w:rPr>
          <w:rFonts w:ascii="Century Gothic" w:eastAsia="Times New Roman" w:hAnsi="Century Gothic" w:cs="Arial"/>
          <w:color w:val="222222"/>
          <w:sz w:val="24"/>
          <w:szCs w:val="24"/>
          <w:lang w:eastAsia="en-GB"/>
        </w:rPr>
        <w:t xml:space="preserve">and clear </w:t>
      </w:r>
      <w:r w:rsidR="002641DA">
        <w:rPr>
          <w:rFonts w:ascii="Century Gothic" w:eastAsia="Times New Roman" w:hAnsi="Century Gothic" w:cs="Arial"/>
          <w:color w:val="222222"/>
          <w:sz w:val="24"/>
          <w:szCs w:val="24"/>
          <w:lang w:eastAsia="en-GB"/>
        </w:rPr>
        <w:t xml:space="preserve">in </w:t>
      </w:r>
      <w:r w:rsidR="003447CA">
        <w:rPr>
          <w:rFonts w:ascii="Century Gothic" w:eastAsia="Times New Roman" w:hAnsi="Century Gothic" w:cs="Arial"/>
          <w:color w:val="222222"/>
          <w:sz w:val="24"/>
          <w:szCs w:val="24"/>
          <w:lang w:eastAsia="en-GB"/>
        </w:rPr>
        <w:t>their</w:t>
      </w:r>
      <w:r w:rsidR="002641DA">
        <w:rPr>
          <w:rFonts w:ascii="Century Gothic" w:eastAsia="Times New Roman" w:hAnsi="Century Gothic" w:cs="Arial"/>
          <w:color w:val="222222"/>
          <w:sz w:val="24"/>
          <w:szCs w:val="24"/>
          <w:lang w:eastAsia="en-GB"/>
        </w:rPr>
        <w:t xml:space="preserve"> eye</w:t>
      </w:r>
      <w:r w:rsidR="0057267A">
        <w:rPr>
          <w:rFonts w:ascii="Century Gothic" w:eastAsia="Times New Roman" w:hAnsi="Century Gothic" w:cs="Arial"/>
          <w:color w:val="222222"/>
          <w:sz w:val="24"/>
          <w:szCs w:val="24"/>
          <w:lang w:eastAsia="en-GB"/>
        </w:rPr>
        <w:t>s</w:t>
      </w:r>
      <w:r w:rsidR="002641DA">
        <w:rPr>
          <w:rFonts w:ascii="Century Gothic" w:eastAsia="Times New Roman" w:hAnsi="Century Gothic" w:cs="Arial"/>
          <w:color w:val="222222"/>
          <w:sz w:val="24"/>
          <w:szCs w:val="24"/>
          <w:lang w:eastAsia="en-GB"/>
        </w:rPr>
        <w:t xml:space="preserve">, aspiring </w:t>
      </w:r>
      <w:proofErr w:type="spellStart"/>
      <w:r w:rsidR="002641DA">
        <w:rPr>
          <w:rFonts w:ascii="Century Gothic" w:eastAsia="Times New Roman" w:hAnsi="Century Gothic" w:cs="Arial"/>
          <w:color w:val="222222"/>
          <w:sz w:val="24"/>
          <w:szCs w:val="24"/>
          <w:lang w:eastAsia="en-GB"/>
        </w:rPr>
        <w:t>Luciferian</w:t>
      </w:r>
      <w:r w:rsidR="003447CA">
        <w:rPr>
          <w:rFonts w:ascii="Century Gothic" w:eastAsia="Times New Roman" w:hAnsi="Century Gothic" w:cs="Arial"/>
          <w:color w:val="222222"/>
          <w:sz w:val="24"/>
          <w:szCs w:val="24"/>
          <w:lang w:eastAsia="en-GB"/>
        </w:rPr>
        <w:t>s</w:t>
      </w:r>
      <w:proofErr w:type="spellEnd"/>
      <w:r w:rsidR="005B5636">
        <w:rPr>
          <w:rFonts w:ascii="Century Gothic" w:eastAsia="Times New Roman" w:hAnsi="Century Gothic" w:cs="Arial"/>
          <w:color w:val="222222"/>
          <w:sz w:val="24"/>
          <w:szCs w:val="24"/>
          <w:lang w:eastAsia="en-GB"/>
        </w:rPr>
        <w:t xml:space="preserve"> </w:t>
      </w:r>
      <w:r w:rsidR="009620C7">
        <w:rPr>
          <w:rFonts w:ascii="Century Gothic" w:eastAsia="Times New Roman" w:hAnsi="Century Gothic" w:cs="Arial"/>
          <w:color w:val="222222"/>
          <w:sz w:val="24"/>
          <w:szCs w:val="24"/>
          <w:lang w:eastAsia="en-GB"/>
        </w:rPr>
        <w:t xml:space="preserve">refuse even the father of creation the briefest of glimpses. </w:t>
      </w:r>
      <w:r w:rsidR="00425E26">
        <w:rPr>
          <w:rFonts w:ascii="Century Gothic" w:eastAsia="Times New Roman" w:hAnsi="Century Gothic" w:cs="Arial"/>
          <w:color w:val="222222"/>
          <w:sz w:val="24"/>
          <w:szCs w:val="24"/>
          <w:lang w:eastAsia="en-GB"/>
        </w:rPr>
        <w:t>They are</w:t>
      </w:r>
      <w:r w:rsidR="009620C7">
        <w:rPr>
          <w:rFonts w:ascii="Century Gothic" w:eastAsia="Times New Roman" w:hAnsi="Century Gothic" w:cs="Arial"/>
          <w:color w:val="222222"/>
          <w:sz w:val="24"/>
          <w:szCs w:val="24"/>
          <w:lang w:eastAsia="en-GB"/>
        </w:rPr>
        <w:t xml:space="preserve"> “self-begot”, and that is that.</w:t>
      </w:r>
      <w:r w:rsidR="00EA7645">
        <w:rPr>
          <w:rFonts w:ascii="Century Gothic" w:eastAsia="Times New Roman" w:hAnsi="Century Gothic" w:cs="Arial"/>
          <w:color w:val="222222"/>
          <w:sz w:val="24"/>
          <w:szCs w:val="24"/>
          <w:lang w:eastAsia="en-GB"/>
        </w:rPr>
        <w:t xml:space="preserve"> </w:t>
      </w:r>
    </w:p>
    <w:p w:rsidR="00683344" w:rsidRDefault="00EA7645" w:rsidP="00E5798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 xml:space="preserve">One of the manifestations of this </w:t>
      </w:r>
      <w:proofErr w:type="spellStart"/>
      <w:r>
        <w:rPr>
          <w:rFonts w:ascii="Century Gothic" w:eastAsia="Times New Roman" w:hAnsi="Century Gothic" w:cs="Arial"/>
          <w:color w:val="222222"/>
          <w:sz w:val="24"/>
          <w:szCs w:val="24"/>
          <w:lang w:eastAsia="en-GB"/>
        </w:rPr>
        <w:t>Luciferianism</w:t>
      </w:r>
      <w:proofErr w:type="spellEnd"/>
      <w:r>
        <w:rPr>
          <w:rFonts w:ascii="Century Gothic" w:eastAsia="Times New Roman" w:hAnsi="Century Gothic" w:cs="Arial"/>
          <w:color w:val="222222"/>
          <w:sz w:val="24"/>
          <w:szCs w:val="24"/>
          <w:lang w:eastAsia="en-GB"/>
        </w:rPr>
        <w:t xml:space="preserve"> can be seen in nihilist reclusion from the world, as witnessed, for example, in Howard Hughes’ sudden withdrawal, after the war, from all and everything. The case of Hughes, who made every effort to keep all his potential intact and unspent (he even </w:t>
      </w:r>
      <w:r w:rsidR="00B5356B">
        <w:rPr>
          <w:rFonts w:ascii="Century Gothic" w:eastAsia="Times New Roman" w:hAnsi="Century Gothic" w:cs="Arial"/>
          <w:color w:val="222222"/>
          <w:sz w:val="24"/>
          <w:szCs w:val="24"/>
          <w:lang w:eastAsia="en-GB"/>
        </w:rPr>
        <w:t xml:space="preserve">stored </w:t>
      </w:r>
      <w:r>
        <w:rPr>
          <w:rFonts w:ascii="Century Gothic" w:eastAsia="Times New Roman" w:hAnsi="Century Gothic" w:cs="Arial"/>
          <w:color w:val="222222"/>
          <w:sz w:val="24"/>
          <w:szCs w:val="24"/>
          <w:lang w:eastAsia="en-GB"/>
        </w:rPr>
        <w:t>all his urine), was theorized and reflected upon by the philosopher of speed, Paul</w:t>
      </w:r>
      <w:r w:rsidR="00293A0F">
        <w:rPr>
          <w:rFonts w:ascii="Century Gothic" w:eastAsia="Times New Roman" w:hAnsi="Century Gothic" w:cs="Arial"/>
          <w:color w:val="222222"/>
          <w:sz w:val="24"/>
          <w:szCs w:val="24"/>
          <w:lang w:eastAsia="en-GB"/>
        </w:rPr>
        <w:t xml:space="preserve"> </w:t>
      </w:r>
      <w:proofErr w:type="spellStart"/>
      <w:r w:rsidR="00293A0F">
        <w:rPr>
          <w:rFonts w:ascii="Century Gothic" w:eastAsia="Times New Roman" w:hAnsi="Century Gothic" w:cs="Arial"/>
          <w:color w:val="222222"/>
          <w:sz w:val="24"/>
          <w:szCs w:val="24"/>
          <w:lang w:eastAsia="en-GB"/>
        </w:rPr>
        <w:t>Virilio</w:t>
      </w:r>
      <w:proofErr w:type="spellEnd"/>
      <w:r w:rsidR="00293A0F">
        <w:rPr>
          <w:rFonts w:ascii="Century Gothic" w:eastAsia="Times New Roman" w:hAnsi="Century Gothic" w:cs="Arial"/>
          <w:color w:val="222222"/>
          <w:sz w:val="24"/>
          <w:szCs w:val="24"/>
          <w:lang w:eastAsia="en-GB"/>
        </w:rPr>
        <w:t xml:space="preserve"> (1981). Hughes’ disappearance gave him the illusion of utter, unfettered mobility and omnipotence. But one will find nihilist reclusion also in the phenomenon of the </w:t>
      </w:r>
      <w:proofErr w:type="spellStart"/>
      <w:r w:rsidR="00293A0F" w:rsidRPr="00293A0F">
        <w:rPr>
          <w:rFonts w:ascii="Century Gothic" w:eastAsia="Times New Roman" w:hAnsi="Century Gothic" w:cs="Arial"/>
          <w:i/>
          <w:color w:val="222222"/>
          <w:sz w:val="24"/>
          <w:szCs w:val="24"/>
          <w:lang w:eastAsia="en-GB"/>
        </w:rPr>
        <w:t>hiki</w:t>
      </w:r>
      <w:r w:rsidR="00293A0F">
        <w:rPr>
          <w:rFonts w:ascii="Century Gothic" w:eastAsia="Times New Roman" w:hAnsi="Century Gothic" w:cs="Arial"/>
          <w:i/>
          <w:color w:val="222222"/>
          <w:sz w:val="24"/>
          <w:szCs w:val="24"/>
          <w:lang w:eastAsia="en-GB"/>
        </w:rPr>
        <w:t>k</w:t>
      </w:r>
      <w:r w:rsidR="00293A0F" w:rsidRPr="00293A0F">
        <w:rPr>
          <w:rFonts w:ascii="Century Gothic" w:eastAsia="Times New Roman" w:hAnsi="Century Gothic" w:cs="Arial"/>
          <w:i/>
          <w:color w:val="222222"/>
          <w:sz w:val="24"/>
          <w:szCs w:val="24"/>
          <w:lang w:eastAsia="en-GB"/>
        </w:rPr>
        <w:t>omori</w:t>
      </w:r>
      <w:proofErr w:type="spellEnd"/>
      <w:r w:rsidR="00293A0F" w:rsidRPr="00293A0F">
        <w:rPr>
          <w:rFonts w:ascii="Century Gothic" w:eastAsia="Times New Roman" w:hAnsi="Century Gothic" w:cs="Arial"/>
          <w:i/>
          <w:color w:val="222222"/>
          <w:sz w:val="24"/>
          <w:szCs w:val="24"/>
          <w:lang w:eastAsia="en-GB"/>
        </w:rPr>
        <w:t xml:space="preserve"> </w:t>
      </w:r>
      <w:r w:rsidR="00293A0F">
        <w:rPr>
          <w:rFonts w:ascii="Century Gothic" w:eastAsia="Times New Roman" w:hAnsi="Century Gothic" w:cs="Arial"/>
          <w:color w:val="222222"/>
          <w:sz w:val="24"/>
          <w:szCs w:val="24"/>
          <w:lang w:eastAsia="en-GB"/>
        </w:rPr>
        <w:t>in Japan, for example i.e. those who retreat</w:t>
      </w:r>
      <w:r w:rsidR="00D41A2D">
        <w:rPr>
          <w:rFonts w:ascii="Century Gothic" w:eastAsia="Times New Roman" w:hAnsi="Century Gothic" w:cs="Arial"/>
          <w:color w:val="222222"/>
          <w:sz w:val="24"/>
          <w:szCs w:val="24"/>
          <w:lang w:eastAsia="en-GB"/>
        </w:rPr>
        <w:t xml:space="preserve"> behind their computer screens to watch, in total isolation, the world crumble apart</w:t>
      </w:r>
      <w:r w:rsidR="00F76CD1">
        <w:rPr>
          <w:rFonts w:ascii="Century Gothic" w:eastAsia="Times New Roman" w:hAnsi="Century Gothic" w:cs="Arial"/>
          <w:color w:val="222222"/>
          <w:sz w:val="24"/>
          <w:szCs w:val="24"/>
          <w:lang w:eastAsia="en-GB"/>
        </w:rPr>
        <w:t xml:space="preserve"> (</w:t>
      </w:r>
      <w:r w:rsidR="003447CA">
        <w:rPr>
          <w:rFonts w:ascii="Century Gothic" w:eastAsia="Times New Roman" w:hAnsi="Century Gothic" w:cs="Arial"/>
          <w:color w:val="222222"/>
          <w:sz w:val="24"/>
          <w:szCs w:val="24"/>
          <w:lang w:eastAsia="en-GB"/>
        </w:rPr>
        <w:t xml:space="preserve">compare with </w:t>
      </w:r>
      <w:r w:rsidR="00894CE8">
        <w:rPr>
          <w:rFonts w:ascii="Century Gothic" w:eastAsia="Times New Roman" w:hAnsi="Century Gothic" w:cs="Arial"/>
          <w:color w:val="222222"/>
          <w:sz w:val="24"/>
          <w:szCs w:val="24"/>
          <w:lang w:eastAsia="en-GB"/>
        </w:rPr>
        <w:t>Featherstone, 2017, p.</w:t>
      </w:r>
      <w:r w:rsidR="00F76CD1">
        <w:rPr>
          <w:rFonts w:ascii="Century Gothic" w:eastAsia="Times New Roman" w:hAnsi="Century Gothic" w:cs="Arial"/>
          <w:color w:val="222222"/>
          <w:sz w:val="24"/>
          <w:szCs w:val="24"/>
          <w:lang w:eastAsia="en-GB"/>
        </w:rPr>
        <w:t xml:space="preserve"> 155-164)</w:t>
      </w:r>
      <w:r w:rsidR="00D41A2D">
        <w:rPr>
          <w:rFonts w:ascii="Century Gothic" w:eastAsia="Times New Roman" w:hAnsi="Century Gothic" w:cs="Arial"/>
          <w:color w:val="222222"/>
          <w:sz w:val="24"/>
          <w:szCs w:val="24"/>
          <w:lang w:eastAsia="en-GB"/>
        </w:rPr>
        <w:t>. It is also found in jihadist violence and terrorism. In all these forms of nihilism</w:t>
      </w:r>
      <w:r w:rsidR="00CE5F96">
        <w:rPr>
          <w:rFonts w:ascii="Century Gothic" w:eastAsia="Times New Roman" w:hAnsi="Century Gothic" w:cs="Arial"/>
          <w:color w:val="222222"/>
          <w:sz w:val="24"/>
          <w:szCs w:val="24"/>
          <w:lang w:eastAsia="en-GB"/>
        </w:rPr>
        <w:t xml:space="preserve"> </w:t>
      </w:r>
      <w:proofErr w:type="spellStart"/>
      <w:r w:rsidR="00CE5F96">
        <w:rPr>
          <w:rFonts w:ascii="Century Gothic" w:eastAsia="Times New Roman" w:hAnsi="Century Gothic" w:cs="Arial"/>
          <w:color w:val="222222"/>
          <w:sz w:val="24"/>
          <w:szCs w:val="24"/>
          <w:lang w:eastAsia="en-GB"/>
        </w:rPr>
        <w:t>Luciferian</w:t>
      </w:r>
      <w:proofErr w:type="spellEnd"/>
      <w:r w:rsidR="00CE5F96">
        <w:rPr>
          <w:rFonts w:ascii="Century Gothic" w:eastAsia="Times New Roman" w:hAnsi="Century Gothic" w:cs="Arial"/>
          <w:color w:val="222222"/>
          <w:sz w:val="24"/>
          <w:szCs w:val="24"/>
          <w:lang w:eastAsia="en-GB"/>
        </w:rPr>
        <w:t xml:space="preserve"> aspiration may be directly traceable (</w:t>
      </w:r>
      <w:proofErr w:type="spellStart"/>
      <w:r w:rsidR="00CE5F96">
        <w:rPr>
          <w:rFonts w:ascii="Century Gothic" w:eastAsia="Times New Roman" w:hAnsi="Century Gothic" w:cs="Arial"/>
          <w:color w:val="222222"/>
          <w:sz w:val="24"/>
          <w:szCs w:val="24"/>
          <w:lang w:eastAsia="en-GB"/>
        </w:rPr>
        <w:t>Luciferian</w:t>
      </w:r>
      <w:proofErr w:type="spellEnd"/>
      <w:r w:rsidR="00CE5F96">
        <w:rPr>
          <w:rFonts w:ascii="Century Gothic" w:eastAsia="Times New Roman" w:hAnsi="Century Gothic" w:cs="Arial"/>
          <w:color w:val="222222"/>
          <w:sz w:val="24"/>
          <w:szCs w:val="24"/>
          <w:lang w:eastAsia="en-GB"/>
        </w:rPr>
        <w:t xml:space="preserve"> omnipotent sovereignty is, after all, something to aspire to)</w:t>
      </w:r>
      <w:r w:rsidR="00D41A2D">
        <w:rPr>
          <w:rFonts w:ascii="Century Gothic" w:eastAsia="Times New Roman" w:hAnsi="Century Gothic" w:cs="Arial"/>
          <w:color w:val="222222"/>
          <w:sz w:val="24"/>
          <w:szCs w:val="24"/>
          <w:lang w:eastAsia="en-GB"/>
        </w:rPr>
        <w:t xml:space="preserve"> </w:t>
      </w:r>
      <w:r w:rsidR="00CE5F96">
        <w:rPr>
          <w:rFonts w:ascii="Century Gothic" w:eastAsia="Times New Roman" w:hAnsi="Century Gothic" w:cs="Arial"/>
          <w:color w:val="222222"/>
          <w:sz w:val="24"/>
          <w:szCs w:val="24"/>
          <w:lang w:eastAsia="en-GB"/>
        </w:rPr>
        <w:t xml:space="preserve">but, more often than not, in all their grotesque farcicality, </w:t>
      </w:r>
      <w:r w:rsidR="00704AD8">
        <w:rPr>
          <w:rFonts w:ascii="Century Gothic" w:eastAsia="Times New Roman" w:hAnsi="Century Gothic" w:cs="Arial"/>
          <w:color w:val="222222"/>
          <w:sz w:val="24"/>
          <w:szCs w:val="24"/>
          <w:lang w:eastAsia="en-GB"/>
        </w:rPr>
        <w:t xml:space="preserve">they are largely the manifestation of </w:t>
      </w:r>
      <w:r w:rsidR="00683344">
        <w:rPr>
          <w:rFonts w:ascii="Century Gothic" w:eastAsia="Times New Roman" w:hAnsi="Century Gothic" w:cs="Arial"/>
          <w:color w:val="222222"/>
          <w:sz w:val="24"/>
          <w:szCs w:val="24"/>
          <w:lang w:eastAsia="en-GB"/>
        </w:rPr>
        <w:t xml:space="preserve">delusional choices made by aspiring sovereigns who have come to realise, in utter agony, that they will never be able to ‘make it’. </w:t>
      </w:r>
    </w:p>
    <w:p w:rsidR="00416346" w:rsidRDefault="006C3B31" w:rsidP="00E5798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N</w:t>
      </w:r>
      <w:r w:rsidR="004B7910">
        <w:rPr>
          <w:rFonts w:ascii="Century Gothic" w:eastAsia="Times New Roman" w:hAnsi="Century Gothic" w:cs="Arial"/>
          <w:color w:val="222222"/>
          <w:sz w:val="24"/>
          <w:szCs w:val="24"/>
          <w:lang w:eastAsia="en-GB"/>
        </w:rPr>
        <w:t>obody will ever be able to ‘make it</w:t>
      </w:r>
      <w:r>
        <w:rPr>
          <w:rFonts w:ascii="Century Gothic" w:eastAsia="Times New Roman" w:hAnsi="Century Gothic" w:cs="Arial"/>
          <w:color w:val="222222"/>
          <w:sz w:val="24"/>
          <w:szCs w:val="24"/>
          <w:lang w:eastAsia="en-GB"/>
        </w:rPr>
        <w:t>’</w:t>
      </w:r>
      <w:r w:rsidR="004B7910">
        <w:rPr>
          <w:rFonts w:ascii="Century Gothic" w:eastAsia="Times New Roman" w:hAnsi="Century Gothic" w:cs="Arial"/>
          <w:color w:val="222222"/>
          <w:sz w:val="24"/>
          <w:szCs w:val="24"/>
          <w:lang w:eastAsia="en-GB"/>
        </w:rPr>
        <w:t>.</w:t>
      </w:r>
      <w:r>
        <w:rPr>
          <w:rFonts w:ascii="Century Gothic" w:eastAsia="Times New Roman" w:hAnsi="Century Gothic" w:cs="Arial"/>
          <w:color w:val="222222"/>
          <w:sz w:val="24"/>
          <w:szCs w:val="24"/>
          <w:lang w:eastAsia="en-GB"/>
        </w:rPr>
        <w:t xml:space="preserve"> As dreams and desires go, the </w:t>
      </w:r>
      <w:proofErr w:type="spellStart"/>
      <w:r>
        <w:rPr>
          <w:rFonts w:ascii="Century Gothic" w:eastAsia="Times New Roman" w:hAnsi="Century Gothic" w:cs="Arial"/>
          <w:color w:val="222222"/>
          <w:sz w:val="24"/>
          <w:szCs w:val="24"/>
          <w:lang w:eastAsia="en-GB"/>
        </w:rPr>
        <w:t>Luciferian</w:t>
      </w:r>
      <w:proofErr w:type="spellEnd"/>
      <w:r>
        <w:rPr>
          <w:rFonts w:ascii="Century Gothic" w:eastAsia="Times New Roman" w:hAnsi="Century Gothic" w:cs="Arial"/>
          <w:color w:val="222222"/>
          <w:sz w:val="24"/>
          <w:szCs w:val="24"/>
          <w:lang w:eastAsia="en-GB"/>
        </w:rPr>
        <w:t xml:space="preserve"> ones are unattainable. On their impossible road towards absolute sovereignty, away from </w:t>
      </w:r>
      <w:r w:rsidRPr="006C3B31">
        <w:rPr>
          <w:rFonts w:ascii="Century Gothic" w:eastAsia="Times New Roman" w:hAnsi="Century Gothic" w:cs="Arial"/>
          <w:i/>
          <w:color w:val="222222"/>
          <w:sz w:val="24"/>
          <w:szCs w:val="24"/>
          <w:lang w:eastAsia="en-GB"/>
        </w:rPr>
        <w:t>all</w:t>
      </w:r>
      <w:r>
        <w:rPr>
          <w:rFonts w:ascii="Century Gothic" w:eastAsia="Times New Roman" w:hAnsi="Century Gothic" w:cs="Arial"/>
          <w:color w:val="222222"/>
          <w:sz w:val="24"/>
          <w:szCs w:val="24"/>
          <w:lang w:eastAsia="en-GB"/>
        </w:rPr>
        <w:t xml:space="preserve"> law and code, the tiniest </w:t>
      </w:r>
      <w:r w:rsidR="00D64DB9">
        <w:rPr>
          <w:rFonts w:ascii="Century Gothic" w:eastAsia="Times New Roman" w:hAnsi="Century Gothic" w:cs="Arial"/>
          <w:color w:val="222222"/>
          <w:sz w:val="24"/>
          <w:szCs w:val="24"/>
          <w:lang w:eastAsia="en-GB"/>
        </w:rPr>
        <w:t>of specks that they come across</w:t>
      </w:r>
      <w:r>
        <w:rPr>
          <w:rFonts w:ascii="Century Gothic" w:eastAsia="Times New Roman" w:hAnsi="Century Gothic" w:cs="Arial"/>
          <w:color w:val="222222"/>
          <w:sz w:val="24"/>
          <w:szCs w:val="24"/>
          <w:lang w:eastAsia="en-GB"/>
        </w:rPr>
        <w:t xml:space="preserve"> are insufferable as so many instances of unwanted law and code. During their unrelenting escape from </w:t>
      </w:r>
      <w:r w:rsidR="00146F39">
        <w:rPr>
          <w:rFonts w:ascii="Century Gothic" w:eastAsia="Times New Roman" w:hAnsi="Century Gothic" w:cs="Arial"/>
          <w:color w:val="222222"/>
          <w:sz w:val="24"/>
          <w:szCs w:val="24"/>
          <w:lang w:eastAsia="en-GB"/>
        </w:rPr>
        <w:t xml:space="preserve">all that even suggests totem or taboo, they perceive totem and taboo everywhere. All that they encounter is law and code, </w:t>
      </w:r>
      <w:r w:rsidR="00D64DB9">
        <w:rPr>
          <w:rFonts w:ascii="Century Gothic" w:eastAsia="Times New Roman" w:hAnsi="Century Gothic" w:cs="Arial"/>
          <w:color w:val="222222"/>
          <w:sz w:val="24"/>
          <w:szCs w:val="24"/>
          <w:lang w:eastAsia="en-GB"/>
        </w:rPr>
        <w:t>or totem and taboo, that need</w:t>
      </w:r>
      <w:r w:rsidR="00146F39">
        <w:rPr>
          <w:rFonts w:ascii="Century Gothic" w:eastAsia="Times New Roman" w:hAnsi="Century Gothic" w:cs="Arial"/>
          <w:color w:val="222222"/>
          <w:sz w:val="24"/>
          <w:szCs w:val="24"/>
          <w:lang w:eastAsia="en-GB"/>
        </w:rPr>
        <w:t xml:space="preserve"> to be escaped from, controlled, neutralised, or</w:t>
      </w:r>
      <w:r w:rsidR="002202B7">
        <w:rPr>
          <w:rFonts w:ascii="Century Gothic" w:eastAsia="Times New Roman" w:hAnsi="Century Gothic" w:cs="Arial"/>
          <w:color w:val="222222"/>
          <w:sz w:val="24"/>
          <w:szCs w:val="24"/>
          <w:lang w:eastAsia="en-GB"/>
        </w:rPr>
        <w:t>,</w:t>
      </w:r>
      <w:r w:rsidR="00146F39">
        <w:rPr>
          <w:rFonts w:ascii="Century Gothic" w:eastAsia="Times New Roman" w:hAnsi="Century Gothic" w:cs="Arial"/>
          <w:color w:val="222222"/>
          <w:sz w:val="24"/>
          <w:szCs w:val="24"/>
          <w:lang w:eastAsia="en-GB"/>
        </w:rPr>
        <w:t xml:space="preserve"> if necessary</w:t>
      </w:r>
      <w:r w:rsidR="002202B7">
        <w:rPr>
          <w:rFonts w:ascii="Century Gothic" w:eastAsia="Times New Roman" w:hAnsi="Century Gothic" w:cs="Arial"/>
          <w:color w:val="222222"/>
          <w:sz w:val="24"/>
          <w:szCs w:val="24"/>
          <w:lang w:eastAsia="en-GB"/>
        </w:rPr>
        <w:t>,</w:t>
      </w:r>
      <w:r w:rsidR="00146F39">
        <w:rPr>
          <w:rFonts w:ascii="Century Gothic" w:eastAsia="Times New Roman" w:hAnsi="Century Gothic" w:cs="Arial"/>
          <w:color w:val="222222"/>
          <w:sz w:val="24"/>
          <w:szCs w:val="24"/>
          <w:lang w:eastAsia="en-GB"/>
        </w:rPr>
        <w:t xml:space="preserve"> destroyed. This takes an inordinate amount of effort</w:t>
      </w:r>
      <w:r w:rsidR="0028256C">
        <w:rPr>
          <w:rFonts w:ascii="Century Gothic" w:eastAsia="Times New Roman" w:hAnsi="Century Gothic" w:cs="Arial"/>
          <w:color w:val="222222"/>
          <w:sz w:val="24"/>
          <w:szCs w:val="24"/>
          <w:lang w:eastAsia="en-GB"/>
        </w:rPr>
        <w:t>.</w:t>
      </w:r>
      <w:r w:rsidR="00146F39">
        <w:rPr>
          <w:rFonts w:ascii="Century Gothic" w:eastAsia="Times New Roman" w:hAnsi="Century Gothic" w:cs="Arial"/>
          <w:color w:val="222222"/>
          <w:sz w:val="24"/>
          <w:szCs w:val="24"/>
          <w:lang w:eastAsia="en-GB"/>
        </w:rPr>
        <w:t xml:space="preserve"> </w:t>
      </w:r>
      <w:r w:rsidR="0028256C">
        <w:rPr>
          <w:rFonts w:ascii="Century Gothic" w:eastAsia="Times New Roman" w:hAnsi="Century Gothic" w:cs="Arial"/>
          <w:color w:val="222222"/>
          <w:sz w:val="24"/>
          <w:szCs w:val="24"/>
          <w:lang w:eastAsia="en-GB"/>
        </w:rPr>
        <w:t>A</w:t>
      </w:r>
      <w:r w:rsidR="00146F39">
        <w:rPr>
          <w:rFonts w:ascii="Century Gothic" w:eastAsia="Times New Roman" w:hAnsi="Century Gothic" w:cs="Arial"/>
          <w:color w:val="222222"/>
          <w:sz w:val="24"/>
          <w:szCs w:val="24"/>
          <w:lang w:eastAsia="en-GB"/>
        </w:rPr>
        <w:t xml:space="preserve">ll that </w:t>
      </w:r>
      <w:r w:rsidR="002202B7">
        <w:rPr>
          <w:rFonts w:ascii="Century Gothic" w:eastAsia="Times New Roman" w:hAnsi="Century Gothic" w:cs="Arial"/>
          <w:color w:val="222222"/>
          <w:sz w:val="24"/>
          <w:szCs w:val="24"/>
          <w:lang w:eastAsia="en-GB"/>
        </w:rPr>
        <w:t xml:space="preserve">is </w:t>
      </w:r>
      <w:r w:rsidR="00146F39">
        <w:rPr>
          <w:rFonts w:ascii="Century Gothic" w:eastAsia="Times New Roman" w:hAnsi="Century Gothic" w:cs="Arial"/>
          <w:color w:val="222222"/>
          <w:sz w:val="24"/>
          <w:szCs w:val="24"/>
          <w:lang w:eastAsia="en-GB"/>
        </w:rPr>
        <w:t xml:space="preserve">realised with that impossible aim in mind only leads to further agony: </w:t>
      </w:r>
      <w:r w:rsidR="00416346">
        <w:rPr>
          <w:rFonts w:ascii="Century Gothic" w:eastAsia="Times New Roman" w:hAnsi="Century Gothic" w:cs="Arial"/>
          <w:color w:val="222222"/>
          <w:sz w:val="24"/>
          <w:szCs w:val="24"/>
          <w:lang w:eastAsia="en-GB"/>
        </w:rPr>
        <w:t>the very effort itself wastefully undermines all sovereign potential, and the results of the effort at control only throw up further law and code, and additional totems and taboos</w:t>
      </w:r>
      <w:r w:rsidR="002202B7">
        <w:rPr>
          <w:rFonts w:ascii="Century Gothic" w:eastAsia="Times New Roman" w:hAnsi="Century Gothic" w:cs="Arial"/>
          <w:color w:val="222222"/>
          <w:sz w:val="24"/>
          <w:szCs w:val="24"/>
          <w:lang w:eastAsia="en-GB"/>
        </w:rPr>
        <w:t xml:space="preserve"> which in turn will then also have to </w:t>
      </w:r>
      <w:proofErr w:type="gramStart"/>
      <w:r w:rsidR="002202B7">
        <w:rPr>
          <w:rFonts w:ascii="Century Gothic" w:eastAsia="Times New Roman" w:hAnsi="Century Gothic" w:cs="Arial"/>
          <w:color w:val="222222"/>
          <w:sz w:val="24"/>
          <w:szCs w:val="24"/>
          <w:lang w:eastAsia="en-GB"/>
        </w:rPr>
        <w:t>worked</w:t>
      </w:r>
      <w:proofErr w:type="gramEnd"/>
      <w:r w:rsidR="002202B7">
        <w:rPr>
          <w:rFonts w:ascii="Century Gothic" w:eastAsia="Times New Roman" w:hAnsi="Century Gothic" w:cs="Arial"/>
          <w:color w:val="222222"/>
          <w:sz w:val="24"/>
          <w:szCs w:val="24"/>
          <w:lang w:eastAsia="en-GB"/>
        </w:rPr>
        <w:t xml:space="preserve"> into the next bout of sovereign zeal</w:t>
      </w:r>
      <w:r w:rsidR="00416346">
        <w:rPr>
          <w:rFonts w:ascii="Century Gothic" w:eastAsia="Times New Roman" w:hAnsi="Century Gothic" w:cs="Arial"/>
          <w:color w:val="222222"/>
          <w:sz w:val="24"/>
          <w:szCs w:val="24"/>
          <w:lang w:eastAsia="en-GB"/>
        </w:rPr>
        <w:t xml:space="preserve">. In the </w:t>
      </w:r>
      <w:proofErr w:type="spellStart"/>
      <w:r w:rsidR="00416346">
        <w:rPr>
          <w:rFonts w:ascii="Century Gothic" w:eastAsia="Times New Roman" w:hAnsi="Century Gothic" w:cs="Arial"/>
          <w:color w:val="222222"/>
          <w:sz w:val="24"/>
          <w:szCs w:val="24"/>
          <w:lang w:eastAsia="en-GB"/>
        </w:rPr>
        <w:t>Luciferian</w:t>
      </w:r>
      <w:proofErr w:type="spellEnd"/>
      <w:r w:rsidR="00416346">
        <w:rPr>
          <w:rFonts w:ascii="Century Gothic" w:eastAsia="Times New Roman" w:hAnsi="Century Gothic" w:cs="Arial"/>
          <w:color w:val="222222"/>
          <w:sz w:val="24"/>
          <w:szCs w:val="24"/>
          <w:lang w:eastAsia="en-GB"/>
        </w:rPr>
        <w:t xml:space="preserve"> imaginary life is an endless cycle of agony. </w:t>
      </w:r>
    </w:p>
    <w:p w:rsidR="00C55655" w:rsidRDefault="00C55655" w:rsidP="00E5798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 xml:space="preserve">A while ago the post-colonial theorist </w:t>
      </w:r>
      <w:proofErr w:type="spellStart"/>
      <w:r>
        <w:rPr>
          <w:rFonts w:ascii="Century Gothic" w:eastAsia="Times New Roman" w:hAnsi="Century Gothic" w:cs="Arial"/>
          <w:color w:val="222222"/>
          <w:sz w:val="24"/>
          <w:szCs w:val="24"/>
          <w:lang w:eastAsia="en-GB"/>
        </w:rPr>
        <w:t>Homi</w:t>
      </w:r>
      <w:proofErr w:type="spellEnd"/>
      <w:r>
        <w:rPr>
          <w:rFonts w:ascii="Century Gothic" w:eastAsia="Times New Roman" w:hAnsi="Century Gothic" w:cs="Arial"/>
          <w:color w:val="222222"/>
          <w:sz w:val="24"/>
          <w:szCs w:val="24"/>
          <w:lang w:eastAsia="en-GB"/>
        </w:rPr>
        <w:t xml:space="preserve"> </w:t>
      </w:r>
      <w:proofErr w:type="spellStart"/>
      <w:r>
        <w:rPr>
          <w:rFonts w:ascii="Century Gothic" w:eastAsia="Times New Roman" w:hAnsi="Century Gothic" w:cs="Arial"/>
          <w:color w:val="222222"/>
          <w:sz w:val="24"/>
          <w:szCs w:val="24"/>
          <w:lang w:eastAsia="en-GB"/>
        </w:rPr>
        <w:t>Bhabha</w:t>
      </w:r>
      <w:proofErr w:type="spellEnd"/>
      <w:r>
        <w:rPr>
          <w:rFonts w:ascii="Century Gothic" w:eastAsia="Times New Roman" w:hAnsi="Century Gothic" w:cs="Arial"/>
          <w:color w:val="222222"/>
          <w:sz w:val="24"/>
          <w:szCs w:val="24"/>
          <w:lang w:eastAsia="en-GB"/>
        </w:rPr>
        <w:t xml:space="preserve"> (1994) developed the </w:t>
      </w:r>
      <w:proofErr w:type="spellStart"/>
      <w:r>
        <w:rPr>
          <w:rFonts w:ascii="Century Gothic" w:eastAsia="Times New Roman" w:hAnsi="Century Gothic" w:cs="Arial"/>
          <w:color w:val="222222"/>
          <w:sz w:val="24"/>
          <w:szCs w:val="24"/>
          <w:lang w:eastAsia="en-GB"/>
        </w:rPr>
        <w:t>Lacanian</w:t>
      </w:r>
      <w:proofErr w:type="spellEnd"/>
      <w:r>
        <w:rPr>
          <w:rFonts w:ascii="Century Gothic" w:eastAsia="Times New Roman" w:hAnsi="Century Gothic" w:cs="Arial"/>
          <w:color w:val="222222"/>
          <w:sz w:val="24"/>
          <w:szCs w:val="24"/>
          <w:lang w:eastAsia="en-GB"/>
        </w:rPr>
        <w:t xml:space="preserve"> theme of mimetic identification. The “location of culture”, he wrote, is </w:t>
      </w:r>
      <w:r w:rsidR="00E05F0A">
        <w:rPr>
          <w:rFonts w:ascii="Century Gothic" w:eastAsia="Times New Roman" w:hAnsi="Century Gothic" w:cs="Arial"/>
          <w:color w:val="222222"/>
          <w:sz w:val="24"/>
          <w:szCs w:val="24"/>
          <w:lang w:eastAsia="en-GB"/>
        </w:rPr>
        <w:t xml:space="preserve">usually </w:t>
      </w:r>
      <w:r>
        <w:rPr>
          <w:rFonts w:ascii="Century Gothic" w:eastAsia="Times New Roman" w:hAnsi="Century Gothic" w:cs="Arial"/>
          <w:color w:val="222222"/>
          <w:sz w:val="24"/>
          <w:szCs w:val="24"/>
          <w:lang w:eastAsia="en-GB"/>
        </w:rPr>
        <w:t xml:space="preserve">to be found in processes of mimicry, or at least in processes of mutual negotiation and partial identification. In other words, cultural ambition and aspiration </w:t>
      </w:r>
      <w:r w:rsidR="00997260">
        <w:rPr>
          <w:rFonts w:ascii="Century Gothic" w:eastAsia="Times New Roman" w:hAnsi="Century Gothic" w:cs="Arial"/>
          <w:color w:val="222222"/>
          <w:sz w:val="24"/>
          <w:szCs w:val="24"/>
          <w:lang w:eastAsia="en-GB"/>
        </w:rPr>
        <w:t>is formed</w:t>
      </w:r>
      <w:r>
        <w:rPr>
          <w:rFonts w:ascii="Century Gothic" w:eastAsia="Times New Roman" w:hAnsi="Century Gothic" w:cs="Arial"/>
          <w:color w:val="222222"/>
          <w:sz w:val="24"/>
          <w:szCs w:val="24"/>
          <w:lang w:eastAsia="en-GB"/>
        </w:rPr>
        <w:t xml:space="preserve"> through hybridization.</w:t>
      </w:r>
      <w:r w:rsidR="00E05F0A">
        <w:rPr>
          <w:rFonts w:ascii="Century Gothic" w:eastAsia="Times New Roman" w:hAnsi="Century Gothic" w:cs="Arial"/>
          <w:color w:val="222222"/>
          <w:sz w:val="24"/>
          <w:szCs w:val="24"/>
          <w:lang w:eastAsia="en-GB"/>
        </w:rPr>
        <w:t xml:space="preserve"> </w:t>
      </w:r>
      <w:r w:rsidR="004D4F3F">
        <w:rPr>
          <w:rFonts w:ascii="Century Gothic" w:eastAsia="Times New Roman" w:hAnsi="Century Gothic" w:cs="Arial"/>
          <w:color w:val="222222"/>
          <w:sz w:val="24"/>
          <w:szCs w:val="24"/>
          <w:lang w:eastAsia="en-GB"/>
        </w:rPr>
        <w:t>Sometimes</w:t>
      </w:r>
      <w:r w:rsidR="00E05F0A">
        <w:rPr>
          <w:rFonts w:ascii="Century Gothic" w:eastAsia="Times New Roman" w:hAnsi="Century Gothic" w:cs="Arial"/>
          <w:color w:val="222222"/>
          <w:sz w:val="24"/>
          <w:szCs w:val="24"/>
          <w:lang w:eastAsia="en-GB"/>
        </w:rPr>
        <w:t xml:space="preserve"> such cultural processes act as a buffer against conflict, </w:t>
      </w:r>
      <w:r w:rsidR="004D4F3F">
        <w:rPr>
          <w:rFonts w:ascii="Century Gothic" w:eastAsia="Times New Roman" w:hAnsi="Century Gothic" w:cs="Arial"/>
          <w:color w:val="222222"/>
          <w:sz w:val="24"/>
          <w:szCs w:val="24"/>
          <w:lang w:eastAsia="en-GB"/>
        </w:rPr>
        <w:t>although</w:t>
      </w:r>
      <w:r w:rsidR="00E05F0A">
        <w:rPr>
          <w:rFonts w:ascii="Century Gothic" w:eastAsia="Times New Roman" w:hAnsi="Century Gothic" w:cs="Arial"/>
          <w:color w:val="222222"/>
          <w:sz w:val="24"/>
          <w:szCs w:val="24"/>
          <w:lang w:eastAsia="en-GB"/>
        </w:rPr>
        <w:t xml:space="preserve"> there are of course no guarantees here. </w:t>
      </w:r>
      <w:r w:rsidR="004D4F3F">
        <w:rPr>
          <w:rFonts w:ascii="Century Gothic" w:eastAsia="Times New Roman" w:hAnsi="Century Gothic" w:cs="Arial"/>
          <w:color w:val="222222"/>
          <w:sz w:val="24"/>
          <w:szCs w:val="24"/>
          <w:lang w:eastAsia="en-GB"/>
        </w:rPr>
        <w:t xml:space="preserve">But in the </w:t>
      </w:r>
      <w:proofErr w:type="spellStart"/>
      <w:r w:rsidR="004D4F3F">
        <w:rPr>
          <w:rFonts w:ascii="Century Gothic" w:eastAsia="Times New Roman" w:hAnsi="Century Gothic" w:cs="Arial"/>
          <w:color w:val="222222"/>
          <w:sz w:val="24"/>
          <w:szCs w:val="24"/>
          <w:lang w:eastAsia="en-GB"/>
        </w:rPr>
        <w:t>Luciferian</w:t>
      </w:r>
      <w:proofErr w:type="spellEnd"/>
      <w:r w:rsidR="004D4F3F">
        <w:rPr>
          <w:rFonts w:ascii="Century Gothic" w:eastAsia="Times New Roman" w:hAnsi="Century Gothic" w:cs="Arial"/>
          <w:color w:val="222222"/>
          <w:sz w:val="24"/>
          <w:szCs w:val="24"/>
          <w:lang w:eastAsia="en-GB"/>
        </w:rPr>
        <w:t xml:space="preserve"> moment the process of cultural hybridization ceases. The aspiring absolute sovereign is no longer interested in mimetic negotiation and identification, </w:t>
      </w:r>
      <w:r w:rsidR="00997260">
        <w:rPr>
          <w:rFonts w:ascii="Century Gothic" w:eastAsia="Times New Roman" w:hAnsi="Century Gothic" w:cs="Arial"/>
          <w:color w:val="222222"/>
          <w:sz w:val="24"/>
          <w:szCs w:val="24"/>
          <w:lang w:eastAsia="en-GB"/>
        </w:rPr>
        <w:t>except</w:t>
      </w:r>
      <w:r w:rsidR="004D4F3F">
        <w:rPr>
          <w:rFonts w:ascii="Century Gothic" w:eastAsia="Times New Roman" w:hAnsi="Century Gothic" w:cs="Arial"/>
          <w:color w:val="222222"/>
          <w:sz w:val="24"/>
          <w:szCs w:val="24"/>
          <w:lang w:eastAsia="en-GB"/>
        </w:rPr>
        <w:t xml:space="preserve">, of course, with </w:t>
      </w:r>
      <w:r w:rsidR="00CB3C6D">
        <w:rPr>
          <w:rFonts w:ascii="Century Gothic" w:eastAsia="Times New Roman" w:hAnsi="Century Gothic" w:cs="Arial"/>
          <w:color w:val="222222"/>
          <w:sz w:val="24"/>
          <w:szCs w:val="24"/>
          <w:lang w:eastAsia="en-GB"/>
        </w:rPr>
        <w:t xml:space="preserve">the </w:t>
      </w:r>
      <w:proofErr w:type="spellStart"/>
      <w:r w:rsidR="004D4F3F">
        <w:rPr>
          <w:rFonts w:ascii="Century Gothic" w:eastAsia="Times New Roman" w:hAnsi="Century Gothic" w:cs="Arial"/>
          <w:color w:val="222222"/>
          <w:sz w:val="24"/>
          <w:szCs w:val="24"/>
          <w:lang w:eastAsia="en-GB"/>
        </w:rPr>
        <w:t>Luciferian</w:t>
      </w:r>
      <w:proofErr w:type="spellEnd"/>
      <w:r w:rsidR="00CB3C6D">
        <w:rPr>
          <w:rFonts w:ascii="Century Gothic" w:eastAsia="Times New Roman" w:hAnsi="Century Gothic" w:cs="Arial"/>
          <w:color w:val="222222"/>
          <w:sz w:val="24"/>
          <w:szCs w:val="24"/>
          <w:lang w:eastAsia="en-GB"/>
        </w:rPr>
        <w:t xml:space="preserve"> object of desire</w:t>
      </w:r>
      <w:r w:rsidR="004D4F3F">
        <w:rPr>
          <w:rFonts w:ascii="Century Gothic" w:eastAsia="Times New Roman" w:hAnsi="Century Gothic" w:cs="Arial"/>
          <w:color w:val="222222"/>
          <w:sz w:val="24"/>
          <w:szCs w:val="24"/>
          <w:lang w:eastAsia="en-GB"/>
        </w:rPr>
        <w:t xml:space="preserve"> itself.</w:t>
      </w:r>
      <w:r w:rsidR="000A7FCF">
        <w:rPr>
          <w:rFonts w:ascii="Century Gothic" w:eastAsia="Times New Roman" w:hAnsi="Century Gothic" w:cs="Arial"/>
          <w:color w:val="222222"/>
          <w:sz w:val="24"/>
          <w:szCs w:val="24"/>
          <w:lang w:eastAsia="en-GB"/>
        </w:rPr>
        <w:t xml:space="preserve"> But even if this imaginary object of desire –a life in absolute sovereign potentiality- has become par</w:t>
      </w:r>
      <w:r w:rsidR="00997260">
        <w:rPr>
          <w:rFonts w:ascii="Century Gothic" w:eastAsia="Times New Roman" w:hAnsi="Century Gothic" w:cs="Arial"/>
          <w:color w:val="222222"/>
          <w:sz w:val="24"/>
          <w:szCs w:val="24"/>
          <w:lang w:eastAsia="en-GB"/>
        </w:rPr>
        <w:t>t, and quite significantly so, of</w:t>
      </w:r>
      <w:r w:rsidR="000A7FCF">
        <w:rPr>
          <w:rFonts w:ascii="Century Gothic" w:eastAsia="Times New Roman" w:hAnsi="Century Gothic" w:cs="Arial"/>
          <w:color w:val="222222"/>
          <w:sz w:val="24"/>
          <w:szCs w:val="24"/>
          <w:lang w:eastAsia="en-GB"/>
        </w:rPr>
        <w:t xml:space="preserve"> the undercurrents of cultura</w:t>
      </w:r>
      <w:r w:rsidR="00894CE8">
        <w:rPr>
          <w:rFonts w:ascii="Century Gothic" w:eastAsia="Times New Roman" w:hAnsi="Century Gothic" w:cs="Arial"/>
          <w:color w:val="222222"/>
          <w:sz w:val="24"/>
          <w:szCs w:val="24"/>
          <w:lang w:eastAsia="en-GB"/>
        </w:rPr>
        <w:t>l life, many won’t feel drawn towards</w:t>
      </w:r>
      <w:r w:rsidR="000A7FCF">
        <w:rPr>
          <w:rFonts w:ascii="Century Gothic" w:eastAsia="Times New Roman" w:hAnsi="Century Gothic" w:cs="Arial"/>
          <w:color w:val="222222"/>
          <w:sz w:val="24"/>
          <w:szCs w:val="24"/>
          <w:lang w:eastAsia="en-GB"/>
        </w:rPr>
        <w:t xml:space="preserve"> its siren calls. They will remain more or less content </w:t>
      </w:r>
      <w:r w:rsidR="00997260">
        <w:rPr>
          <w:rFonts w:ascii="Century Gothic" w:eastAsia="Times New Roman" w:hAnsi="Century Gothic" w:cs="Arial"/>
          <w:color w:val="222222"/>
          <w:sz w:val="24"/>
          <w:szCs w:val="24"/>
          <w:lang w:eastAsia="en-GB"/>
        </w:rPr>
        <w:t>to desire</w:t>
      </w:r>
      <w:r w:rsidR="000A7FCF">
        <w:rPr>
          <w:rFonts w:ascii="Century Gothic" w:eastAsia="Times New Roman" w:hAnsi="Century Gothic" w:cs="Arial"/>
          <w:color w:val="222222"/>
          <w:sz w:val="24"/>
          <w:szCs w:val="24"/>
          <w:lang w:eastAsia="en-GB"/>
        </w:rPr>
        <w:t xml:space="preserve"> </w:t>
      </w:r>
      <w:r w:rsidR="00151E48">
        <w:rPr>
          <w:rFonts w:ascii="Century Gothic" w:eastAsia="Times New Roman" w:hAnsi="Century Gothic" w:cs="Arial"/>
          <w:color w:val="222222"/>
          <w:sz w:val="24"/>
          <w:szCs w:val="24"/>
          <w:lang w:eastAsia="en-GB"/>
        </w:rPr>
        <w:t xml:space="preserve">objects of </w:t>
      </w:r>
      <w:r w:rsidR="00997260">
        <w:rPr>
          <w:rFonts w:ascii="Century Gothic" w:eastAsia="Times New Roman" w:hAnsi="Century Gothic" w:cs="Arial"/>
          <w:color w:val="222222"/>
          <w:sz w:val="24"/>
          <w:szCs w:val="24"/>
          <w:lang w:eastAsia="en-GB"/>
        </w:rPr>
        <w:t xml:space="preserve">a </w:t>
      </w:r>
      <w:r w:rsidR="00151E48">
        <w:rPr>
          <w:rFonts w:ascii="Century Gothic" w:eastAsia="Times New Roman" w:hAnsi="Century Gothic" w:cs="Arial"/>
          <w:color w:val="222222"/>
          <w:sz w:val="24"/>
          <w:szCs w:val="24"/>
          <w:lang w:eastAsia="en-GB"/>
        </w:rPr>
        <w:t xml:space="preserve">more realistic </w:t>
      </w:r>
      <w:r w:rsidR="00997260">
        <w:rPr>
          <w:rFonts w:ascii="Century Gothic" w:eastAsia="Times New Roman" w:hAnsi="Century Gothic" w:cs="Arial"/>
          <w:color w:val="222222"/>
          <w:sz w:val="24"/>
          <w:szCs w:val="24"/>
          <w:lang w:eastAsia="en-GB"/>
        </w:rPr>
        <w:t>nature</w:t>
      </w:r>
      <w:r w:rsidR="00151E48">
        <w:rPr>
          <w:rFonts w:ascii="Century Gothic" w:eastAsia="Times New Roman" w:hAnsi="Century Gothic" w:cs="Arial"/>
          <w:color w:val="222222"/>
          <w:sz w:val="24"/>
          <w:szCs w:val="24"/>
          <w:lang w:eastAsia="en-GB"/>
        </w:rPr>
        <w:t xml:space="preserve">. The brightly lit </w:t>
      </w:r>
      <w:proofErr w:type="spellStart"/>
      <w:r w:rsidR="00151E48">
        <w:rPr>
          <w:rFonts w:ascii="Century Gothic" w:eastAsia="Times New Roman" w:hAnsi="Century Gothic" w:cs="Arial"/>
          <w:color w:val="222222"/>
          <w:sz w:val="24"/>
          <w:szCs w:val="24"/>
          <w:lang w:eastAsia="en-GB"/>
        </w:rPr>
        <w:t>Luciferian</w:t>
      </w:r>
      <w:proofErr w:type="spellEnd"/>
      <w:r w:rsidR="00151E48">
        <w:rPr>
          <w:rFonts w:ascii="Century Gothic" w:eastAsia="Times New Roman" w:hAnsi="Century Gothic" w:cs="Arial"/>
          <w:color w:val="222222"/>
          <w:sz w:val="24"/>
          <w:szCs w:val="24"/>
          <w:lang w:eastAsia="en-GB"/>
        </w:rPr>
        <w:t xml:space="preserve"> void will leave them cold. The problem, then, is not with them. The problem emerges in those that are seduced by the siren calls, </w:t>
      </w:r>
      <w:r w:rsidR="00933A44">
        <w:rPr>
          <w:rFonts w:ascii="Century Gothic" w:eastAsia="Times New Roman" w:hAnsi="Century Gothic" w:cs="Arial"/>
          <w:color w:val="222222"/>
          <w:sz w:val="24"/>
          <w:szCs w:val="24"/>
          <w:lang w:eastAsia="en-GB"/>
        </w:rPr>
        <w:t xml:space="preserve">and that are prepared to walk some distance towards the </w:t>
      </w:r>
      <w:r w:rsidR="00997260">
        <w:rPr>
          <w:rFonts w:ascii="Century Gothic" w:eastAsia="Times New Roman" w:hAnsi="Century Gothic" w:cs="Arial"/>
          <w:color w:val="222222"/>
          <w:sz w:val="24"/>
          <w:szCs w:val="24"/>
          <w:lang w:eastAsia="en-GB"/>
        </w:rPr>
        <w:t>L</w:t>
      </w:r>
      <w:r w:rsidR="00933A44">
        <w:rPr>
          <w:rFonts w:ascii="Century Gothic" w:eastAsia="Times New Roman" w:hAnsi="Century Gothic" w:cs="Arial"/>
          <w:color w:val="222222"/>
          <w:sz w:val="24"/>
          <w:szCs w:val="24"/>
          <w:lang w:eastAsia="en-GB"/>
        </w:rPr>
        <w:t>ight, but who then, at some point, will come to realise that they are never going to be able to ‘make it’. The longer the distance travelled, the bigger the frustration, shame, guilt, and anger.</w:t>
      </w:r>
      <w:r w:rsidR="00D61D38">
        <w:rPr>
          <w:rFonts w:ascii="Century Gothic" w:eastAsia="Times New Roman" w:hAnsi="Century Gothic" w:cs="Arial"/>
          <w:color w:val="222222"/>
          <w:sz w:val="24"/>
          <w:szCs w:val="24"/>
          <w:lang w:eastAsia="en-GB"/>
        </w:rPr>
        <w:t xml:space="preserve">    </w:t>
      </w:r>
      <w:r>
        <w:rPr>
          <w:rFonts w:ascii="Century Gothic" w:eastAsia="Times New Roman" w:hAnsi="Century Gothic" w:cs="Arial"/>
          <w:color w:val="222222"/>
          <w:sz w:val="24"/>
          <w:szCs w:val="24"/>
          <w:lang w:eastAsia="en-GB"/>
        </w:rPr>
        <w:t xml:space="preserve"> </w:t>
      </w:r>
    </w:p>
    <w:p w:rsidR="00586D6D" w:rsidRDefault="00933A44" w:rsidP="00E5798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Seen this way, f</w:t>
      </w:r>
      <w:r w:rsidR="00200ECC">
        <w:rPr>
          <w:rFonts w:ascii="Century Gothic" w:eastAsia="Times New Roman" w:hAnsi="Century Gothic" w:cs="Arial"/>
          <w:color w:val="222222"/>
          <w:sz w:val="24"/>
          <w:szCs w:val="24"/>
          <w:lang w:eastAsia="en-GB"/>
        </w:rPr>
        <w:t xml:space="preserve">rustration and feelings of inadequacy are inevitable. Feelings of inferiority </w:t>
      </w:r>
      <w:r>
        <w:rPr>
          <w:rFonts w:ascii="Century Gothic" w:eastAsia="Times New Roman" w:hAnsi="Century Gothic" w:cs="Arial"/>
          <w:color w:val="222222"/>
          <w:sz w:val="24"/>
          <w:szCs w:val="24"/>
          <w:lang w:eastAsia="en-GB"/>
        </w:rPr>
        <w:t>will be</w:t>
      </w:r>
      <w:r w:rsidR="00200ECC">
        <w:rPr>
          <w:rFonts w:ascii="Century Gothic" w:eastAsia="Times New Roman" w:hAnsi="Century Gothic" w:cs="Arial"/>
          <w:color w:val="222222"/>
          <w:sz w:val="24"/>
          <w:szCs w:val="24"/>
          <w:lang w:eastAsia="en-GB"/>
        </w:rPr>
        <w:t xml:space="preserve"> rife, </w:t>
      </w:r>
      <w:r w:rsidR="003A355C">
        <w:rPr>
          <w:rFonts w:ascii="Century Gothic" w:eastAsia="Times New Roman" w:hAnsi="Century Gothic" w:cs="Arial"/>
          <w:color w:val="222222"/>
          <w:sz w:val="24"/>
          <w:szCs w:val="24"/>
          <w:lang w:eastAsia="en-GB"/>
        </w:rPr>
        <w:t>not just</w:t>
      </w:r>
      <w:r w:rsidR="00200ECC">
        <w:rPr>
          <w:rFonts w:ascii="Century Gothic" w:eastAsia="Times New Roman" w:hAnsi="Century Gothic" w:cs="Arial"/>
          <w:color w:val="222222"/>
          <w:sz w:val="24"/>
          <w:szCs w:val="24"/>
          <w:lang w:eastAsia="en-GB"/>
        </w:rPr>
        <w:t xml:space="preserve"> amongst </w:t>
      </w:r>
      <w:r w:rsidR="00997260">
        <w:rPr>
          <w:rFonts w:ascii="Century Gothic" w:eastAsia="Times New Roman" w:hAnsi="Century Gothic" w:cs="Arial"/>
          <w:color w:val="222222"/>
          <w:sz w:val="24"/>
          <w:szCs w:val="24"/>
          <w:lang w:eastAsia="en-GB"/>
        </w:rPr>
        <w:t>those</w:t>
      </w:r>
      <w:r w:rsidR="00200ECC">
        <w:rPr>
          <w:rFonts w:ascii="Century Gothic" w:eastAsia="Times New Roman" w:hAnsi="Century Gothic" w:cs="Arial"/>
          <w:color w:val="222222"/>
          <w:sz w:val="24"/>
          <w:szCs w:val="24"/>
          <w:lang w:eastAsia="en-GB"/>
        </w:rPr>
        <w:t xml:space="preserve"> who f</w:t>
      </w:r>
      <w:r w:rsidR="00997260">
        <w:rPr>
          <w:rFonts w:ascii="Century Gothic" w:eastAsia="Times New Roman" w:hAnsi="Century Gothic" w:cs="Arial"/>
          <w:color w:val="222222"/>
          <w:sz w:val="24"/>
          <w:szCs w:val="24"/>
          <w:lang w:eastAsia="en-GB"/>
        </w:rPr>
        <w:t>eel that regardless of their efforts they may never be able to escape their</w:t>
      </w:r>
      <w:r w:rsidR="00200ECC">
        <w:rPr>
          <w:rFonts w:ascii="Century Gothic" w:eastAsia="Times New Roman" w:hAnsi="Century Gothic" w:cs="Arial"/>
          <w:color w:val="222222"/>
          <w:sz w:val="24"/>
          <w:szCs w:val="24"/>
          <w:lang w:eastAsia="en-GB"/>
        </w:rPr>
        <w:t xml:space="preserve"> origins. </w:t>
      </w:r>
      <w:r w:rsidR="006921A5">
        <w:rPr>
          <w:rFonts w:ascii="Century Gothic" w:eastAsia="Times New Roman" w:hAnsi="Century Gothic" w:cs="Arial"/>
          <w:color w:val="222222"/>
          <w:sz w:val="24"/>
          <w:szCs w:val="24"/>
          <w:lang w:eastAsia="en-GB"/>
        </w:rPr>
        <w:t xml:space="preserve">They may wish </w:t>
      </w:r>
      <w:r w:rsidR="00997260">
        <w:rPr>
          <w:rFonts w:ascii="Century Gothic" w:eastAsia="Times New Roman" w:hAnsi="Century Gothic" w:cs="Arial"/>
          <w:color w:val="222222"/>
          <w:sz w:val="24"/>
          <w:szCs w:val="24"/>
          <w:lang w:eastAsia="en-GB"/>
        </w:rPr>
        <w:t>for</w:t>
      </w:r>
      <w:r w:rsidR="006921A5">
        <w:rPr>
          <w:rFonts w:ascii="Century Gothic" w:eastAsia="Times New Roman" w:hAnsi="Century Gothic" w:cs="Arial"/>
          <w:color w:val="222222"/>
          <w:sz w:val="24"/>
          <w:szCs w:val="24"/>
          <w:lang w:eastAsia="en-GB"/>
        </w:rPr>
        <w:t xml:space="preserve"> a life where they no longer bow </w:t>
      </w:r>
      <w:r w:rsidR="00BF1880">
        <w:rPr>
          <w:rFonts w:ascii="Century Gothic" w:eastAsia="Times New Roman" w:hAnsi="Century Gothic" w:cs="Arial"/>
          <w:color w:val="222222"/>
          <w:sz w:val="24"/>
          <w:szCs w:val="24"/>
          <w:lang w:eastAsia="en-GB"/>
        </w:rPr>
        <w:t>to</w:t>
      </w:r>
      <w:r w:rsidR="006921A5">
        <w:rPr>
          <w:rFonts w:ascii="Century Gothic" w:eastAsia="Times New Roman" w:hAnsi="Century Gothic" w:cs="Arial"/>
          <w:color w:val="222222"/>
          <w:sz w:val="24"/>
          <w:szCs w:val="24"/>
          <w:lang w:eastAsia="en-GB"/>
        </w:rPr>
        <w:t xml:space="preserve"> anyone or anything, but they feel that they will always have to bow to the very fact of their origins. Despite all their titanic efforts </w:t>
      </w:r>
      <w:r w:rsidR="00AC1578">
        <w:rPr>
          <w:rFonts w:ascii="Century Gothic" w:eastAsia="Times New Roman" w:hAnsi="Century Gothic" w:cs="Arial"/>
          <w:color w:val="222222"/>
          <w:sz w:val="24"/>
          <w:szCs w:val="24"/>
          <w:lang w:eastAsia="en-GB"/>
        </w:rPr>
        <w:t xml:space="preserve">–including living an outlaw’s </w:t>
      </w:r>
      <w:r w:rsidR="009A53AD">
        <w:rPr>
          <w:rFonts w:ascii="Century Gothic" w:eastAsia="Times New Roman" w:hAnsi="Century Gothic" w:cs="Arial"/>
          <w:color w:val="222222"/>
          <w:sz w:val="24"/>
          <w:szCs w:val="24"/>
          <w:lang w:eastAsia="en-GB"/>
        </w:rPr>
        <w:t xml:space="preserve">or indeed </w:t>
      </w:r>
      <w:r w:rsidR="009A53AD" w:rsidRPr="009A53AD">
        <w:rPr>
          <w:rFonts w:ascii="Century Gothic" w:eastAsia="Times New Roman" w:hAnsi="Century Gothic" w:cs="Arial"/>
          <w:i/>
          <w:color w:val="222222"/>
          <w:sz w:val="24"/>
          <w:szCs w:val="24"/>
          <w:lang w:eastAsia="en-GB"/>
        </w:rPr>
        <w:t>faux sovereign</w:t>
      </w:r>
      <w:r w:rsidR="009A53AD" w:rsidRPr="009A53AD">
        <w:rPr>
          <w:rFonts w:ascii="Century Gothic" w:eastAsia="Times New Roman" w:hAnsi="Century Gothic" w:cs="Arial"/>
          <w:color w:val="222222"/>
          <w:sz w:val="24"/>
          <w:szCs w:val="24"/>
          <w:lang w:eastAsia="en-GB"/>
        </w:rPr>
        <w:t>’s</w:t>
      </w:r>
      <w:r w:rsidR="009A53AD">
        <w:rPr>
          <w:rFonts w:ascii="Century Gothic" w:eastAsia="Times New Roman" w:hAnsi="Century Gothic" w:cs="Arial"/>
          <w:color w:val="222222"/>
          <w:sz w:val="24"/>
          <w:szCs w:val="24"/>
          <w:lang w:eastAsia="en-GB"/>
        </w:rPr>
        <w:t xml:space="preserve"> </w:t>
      </w:r>
      <w:r w:rsidR="00AC1578">
        <w:rPr>
          <w:rFonts w:ascii="Century Gothic" w:eastAsia="Times New Roman" w:hAnsi="Century Gothic" w:cs="Arial"/>
          <w:color w:val="222222"/>
          <w:sz w:val="24"/>
          <w:szCs w:val="24"/>
          <w:lang w:eastAsia="en-GB"/>
        </w:rPr>
        <w:t>life</w:t>
      </w:r>
      <w:r w:rsidR="00BF1880">
        <w:rPr>
          <w:rFonts w:ascii="Century Gothic" w:eastAsia="Times New Roman" w:hAnsi="Century Gothic" w:cs="Arial"/>
          <w:color w:val="222222"/>
          <w:sz w:val="24"/>
          <w:szCs w:val="24"/>
          <w:lang w:eastAsia="en-GB"/>
        </w:rPr>
        <w:t xml:space="preserve"> of drugs, drink and pimping</w:t>
      </w:r>
      <w:r w:rsidR="00AC1578">
        <w:rPr>
          <w:rFonts w:ascii="Century Gothic" w:eastAsia="Times New Roman" w:hAnsi="Century Gothic" w:cs="Arial"/>
          <w:color w:val="222222"/>
          <w:sz w:val="24"/>
          <w:szCs w:val="24"/>
          <w:lang w:eastAsia="en-GB"/>
        </w:rPr>
        <w:t xml:space="preserve">- </w:t>
      </w:r>
      <w:r w:rsidR="006921A5">
        <w:rPr>
          <w:rFonts w:ascii="Century Gothic" w:eastAsia="Times New Roman" w:hAnsi="Century Gothic" w:cs="Arial"/>
          <w:color w:val="222222"/>
          <w:sz w:val="24"/>
          <w:szCs w:val="24"/>
          <w:lang w:eastAsia="en-GB"/>
        </w:rPr>
        <w:t xml:space="preserve">they feel that they could never move with complete indifference in their soul. They </w:t>
      </w:r>
      <w:r w:rsidR="003F5307">
        <w:rPr>
          <w:rFonts w:ascii="Century Gothic" w:eastAsia="Times New Roman" w:hAnsi="Century Gothic" w:cs="Arial"/>
          <w:color w:val="222222"/>
          <w:sz w:val="24"/>
          <w:szCs w:val="24"/>
          <w:lang w:eastAsia="en-GB"/>
        </w:rPr>
        <w:t xml:space="preserve">remember and </w:t>
      </w:r>
      <w:r w:rsidR="00553A32">
        <w:rPr>
          <w:rFonts w:ascii="Century Gothic" w:eastAsia="Times New Roman" w:hAnsi="Century Gothic" w:cs="Arial"/>
          <w:color w:val="222222"/>
          <w:sz w:val="24"/>
          <w:szCs w:val="24"/>
          <w:lang w:eastAsia="en-GB"/>
        </w:rPr>
        <w:t>recognise the bowing done by</w:t>
      </w:r>
      <w:r w:rsidR="006921A5">
        <w:rPr>
          <w:rFonts w:ascii="Century Gothic" w:eastAsia="Times New Roman" w:hAnsi="Century Gothic" w:cs="Arial"/>
          <w:color w:val="222222"/>
          <w:sz w:val="24"/>
          <w:szCs w:val="24"/>
          <w:lang w:eastAsia="en-GB"/>
        </w:rPr>
        <w:t xml:space="preserve"> previous generations. They despise it, and yet they </w:t>
      </w:r>
      <w:r w:rsidR="003F5307">
        <w:rPr>
          <w:rFonts w:ascii="Century Gothic" w:eastAsia="Times New Roman" w:hAnsi="Century Gothic" w:cs="Arial"/>
          <w:color w:val="222222"/>
          <w:sz w:val="24"/>
          <w:szCs w:val="24"/>
          <w:lang w:eastAsia="en-GB"/>
        </w:rPr>
        <w:t>feel they are not able to escape their “genealogical” roots. They are</w:t>
      </w:r>
      <w:r w:rsidR="00BB5364">
        <w:rPr>
          <w:rFonts w:ascii="Century Gothic" w:eastAsia="Times New Roman" w:hAnsi="Century Gothic" w:cs="Arial"/>
          <w:color w:val="222222"/>
          <w:sz w:val="24"/>
          <w:szCs w:val="24"/>
          <w:lang w:eastAsia="en-GB"/>
        </w:rPr>
        <w:t>, most definitely,</w:t>
      </w:r>
      <w:r w:rsidR="003F5307">
        <w:rPr>
          <w:rFonts w:ascii="Century Gothic" w:eastAsia="Times New Roman" w:hAnsi="Century Gothic" w:cs="Arial"/>
          <w:color w:val="222222"/>
          <w:sz w:val="24"/>
          <w:szCs w:val="24"/>
          <w:lang w:eastAsia="en-GB"/>
        </w:rPr>
        <w:t xml:space="preserve"> not in control. They are desperately looking for a way out of the agony. The solution then sometimes presents itself </w:t>
      </w:r>
      <w:r w:rsidR="00BE1E5B">
        <w:rPr>
          <w:rFonts w:ascii="Century Gothic" w:eastAsia="Times New Roman" w:hAnsi="Century Gothic" w:cs="Arial"/>
          <w:color w:val="222222"/>
          <w:sz w:val="24"/>
          <w:szCs w:val="24"/>
          <w:lang w:eastAsia="en-GB"/>
        </w:rPr>
        <w:t xml:space="preserve">in the form of </w:t>
      </w:r>
      <w:r w:rsidR="00AC1578">
        <w:rPr>
          <w:rFonts w:ascii="Century Gothic" w:eastAsia="Times New Roman" w:hAnsi="Century Gothic" w:cs="Arial"/>
          <w:color w:val="222222"/>
          <w:sz w:val="24"/>
          <w:szCs w:val="24"/>
          <w:lang w:eastAsia="en-GB"/>
        </w:rPr>
        <w:t xml:space="preserve">the heroic submission to </w:t>
      </w:r>
      <w:r w:rsidR="00BE1E5B">
        <w:rPr>
          <w:rFonts w:ascii="Century Gothic" w:eastAsia="Times New Roman" w:hAnsi="Century Gothic" w:cs="Arial"/>
          <w:color w:val="222222"/>
          <w:sz w:val="24"/>
          <w:szCs w:val="24"/>
          <w:lang w:eastAsia="en-GB"/>
        </w:rPr>
        <w:t>violence</w:t>
      </w:r>
      <w:r w:rsidR="00FD3229">
        <w:rPr>
          <w:rFonts w:ascii="Century Gothic" w:eastAsia="Times New Roman" w:hAnsi="Century Gothic" w:cs="Arial"/>
          <w:color w:val="222222"/>
          <w:sz w:val="24"/>
          <w:szCs w:val="24"/>
          <w:lang w:eastAsia="en-GB"/>
        </w:rPr>
        <w:t>;</w:t>
      </w:r>
      <w:r w:rsidR="00BE1E5B">
        <w:rPr>
          <w:rFonts w:ascii="Century Gothic" w:eastAsia="Times New Roman" w:hAnsi="Century Gothic" w:cs="Arial"/>
          <w:color w:val="222222"/>
          <w:sz w:val="24"/>
          <w:szCs w:val="24"/>
          <w:lang w:eastAsia="en-GB"/>
        </w:rPr>
        <w:t xml:space="preserve"> grotesque violence, but suicidal violence as well</w:t>
      </w:r>
      <w:r w:rsidR="00FD3229">
        <w:rPr>
          <w:rFonts w:ascii="Century Gothic" w:eastAsia="Times New Roman" w:hAnsi="Century Gothic" w:cs="Arial"/>
          <w:color w:val="222222"/>
          <w:sz w:val="24"/>
          <w:szCs w:val="24"/>
          <w:lang w:eastAsia="en-GB"/>
        </w:rPr>
        <w:t xml:space="preserve">, and in any case: </w:t>
      </w:r>
      <w:r w:rsidR="00FD3229" w:rsidRPr="00FD3229">
        <w:rPr>
          <w:rFonts w:ascii="Century Gothic" w:eastAsia="Times New Roman" w:hAnsi="Century Gothic" w:cs="Arial"/>
          <w:i/>
          <w:color w:val="222222"/>
          <w:sz w:val="24"/>
          <w:szCs w:val="24"/>
          <w:lang w:eastAsia="en-GB"/>
        </w:rPr>
        <w:t>cleansing</w:t>
      </w:r>
      <w:r w:rsidR="00FD3229">
        <w:rPr>
          <w:rFonts w:ascii="Century Gothic" w:eastAsia="Times New Roman" w:hAnsi="Century Gothic" w:cs="Arial"/>
          <w:color w:val="222222"/>
          <w:sz w:val="24"/>
          <w:szCs w:val="24"/>
          <w:lang w:eastAsia="en-GB"/>
        </w:rPr>
        <w:t xml:space="preserve"> violence</w:t>
      </w:r>
      <w:r w:rsidR="00BE1E5B">
        <w:rPr>
          <w:rFonts w:ascii="Century Gothic" w:eastAsia="Times New Roman" w:hAnsi="Century Gothic" w:cs="Arial"/>
          <w:color w:val="222222"/>
          <w:sz w:val="24"/>
          <w:szCs w:val="24"/>
          <w:lang w:eastAsia="en-GB"/>
        </w:rPr>
        <w:t xml:space="preserve">. </w:t>
      </w:r>
      <w:r w:rsidR="00FD3229">
        <w:rPr>
          <w:rFonts w:ascii="Century Gothic" w:eastAsia="Times New Roman" w:hAnsi="Century Gothic" w:cs="Arial"/>
          <w:color w:val="222222"/>
          <w:sz w:val="24"/>
          <w:szCs w:val="24"/>
          <w:lang w:eastAsia="en-GB"/>
        </w:rPr>
        <w:t>D</w:t>
      </w:r>
      <w:r w:rsidR="00AC1578">
        <w:rPr>
          <w:rFonts w:ascii="Century Gothic" w:eastAsia="Times New Roman" w:hAnsi="Century Gothic" w:cs="Arial"/>
          <w:color w:val="222222"/>
          <w:sz w:val="24"/>
          <w:szCs w:val="24"/>
          <w:lang w:eastAsia="en-GB"/>
        </w:rPr>
        <w:t xml:space="preserve">reaming </w:t>
      </w:r>
      <w:r w:rsidR="00FD3229">
        <w:rPr>
          <w:rFonts w:ascii="Century Gothic" w:eastAsia="Times New Roman" w:hAnsi="Century Gothic" w:cs="Arial"/>
          <w:color w:val="222222"/>
          <w:sz w:val="24"/>
          <w:szCs w:val="24"/>
          <w:lang w:eastAsia="en-GB"/>
        </w:rPr>
        <w:t>of th</w:t>
      </w:r>
      <w:r w:rsidR="00EE0ABB">
        <w:rPr>
          <w:rFonts w:ascii="Century Gothic" w:eastAsia="Times New Roman" w:hAnsi="Century Gothic" w:cs="Arial"/>
          <w:color w:val="222222"/>
          <w:sz w:val="24"/>
          <w:szCs w:val="24"/>
          <w:lang w:eastAsia="en-GB"/>
        </w:rPr>
        <w:t>e</w:t>
      </w:r>
      <w:r w:rsidR="00FD3229">
        <w:rPr>
          <w:rFonts w:ascii="Century Gothic" w:eastAsia="Times New Roman" w:hAnsi="Century Gothic" w:cs="Arial"/>
          <w:color w:val="222222"/>
          <w:sz w:val="24"/>
          <w:szCs w:val="24"/>
          <w:lang w:eastAsia="en-GB"/>
        </w:rPr>
        <w:t xml:space="preserve"> clarity that violence promises, the Heroic Slayer</w:t>
      </w:r>
      <w:r w:rsidR="0025402A">
        <w:rPr>
          <w:rFonts w:ascii="Century Gothic" w:eastAsia="Times New Roman" w:hAnsi="Century Gothic" w:cs="Arial"/>
          <w:color w:val="222222"/>
          <w:sz w:val="24"/>
          <w:szCs w:val="24"/>
          <w:lang w:eastAsia="en-GB"/>
        </w:rPr>
        <w:t>s</w:t>
      </w:r>
      <w:r w:rsidR="00FD3229">
        <w:rPr>
          <w:rFonts w:ascii="Century Gothic" w:eastAsia="Times New Roman" w:hAnsi="Century Gothic" w:cs="Arial"/>
          <w:color w:val="222222"/>
          <w:sz w:val="24"/>
          <w:szCs w:val="24"/>
          <w:lang w:eastAsia="en-GB"/>
        </w:rPr>
        <w:t xml:space="preserve"> of Evil </w:t>
      </w:r>
      <w:r w:rsidR="0025402A">
        <w:rPr>
          <w:rFonts w:ascii="Century Gothic" w:eastAsia="Times New Roman" w:hAnsi="Century Gothic" w:cs="Arial"/>
          <w:color w:val="222222"/>
          <w:sz w:val="24"/>
          <w:szCs w:val="24"/>
          <w:lang w:eastAsia="en-GB"/>
        </w:rPr>
        <w:t>delude themselves</w:t>
      </w:r>
      <w:r w:rsidR="00EE0ABB">
        <w:rPr>
          <w:rFonts w:ascii="Century Gothic" w:eastAsia="Times New Roman" w:hAnsi="Century Gothic" w:cs="Arial"/>
          <w:color w:val="222222"/>
          <w:sz w:val="24"/>
          <w:szCs w:val="24"/>
          <w:lang w:eastAsia="en-GB"/>
        </w:rPr>
        <w:t xml:space="preserve"> </w:t>
      </w:r>
      <w:r w:rsidR="0025402A">
        <w:rPr>
          <w:rFonts w:ascii="Century Gothic" w:eastAsia="Times New Roman" w:hAnsi="Century Gothic" w:cs="Arial"/>
          <w:color w:val="222222"/>
          <w:sz w:val="24"/>
          <w:szCs w:val="24"/>
          <w:lang w:eastAsia="en-GB"/>
        </w:rPr>
        <w:t>in believing they will</w:t>
      </w:r>
      <w:r w:rsidR="00EE0ABB">
        <w:rPr>
          <w:rFonts w:ascii="Century Gothic" w:eastAsia="Times New Roman" w:hAnsi="Century Gothic" w:cs="Arial"/>
          <w:color w:val="222222"/>
          <w:sz w:val="24"/>
          <w:szCs w:val="24"/>
          <w:lang w:eastAsia="en-GB"/>
        </w:rPr>
        <w:t xml:space="preserve"> enter the bright </w:t>
      </w:r>
      <w:r w:rsidR="0025402A">
        <w:rPr>
          <w:rFonts w:ascii="Century Gothic" w:eastAsia="Times New Roman" w:hAnsi="Century Gothic" w:cs="Arial"/>
          <w:color w:val="222222"/>
          <w:sz w:val="24"/>
          <w:szCs w:val="24"/>
          <w:lang w:eastAsia="en-GB"/>
        </w:rPr>
        <w:t>L</w:t>
      </w:r>
      <w:r w:rsidR="00EE0ABB">
        <w:rPr>
          <w:rFonts w:ascii="Century Gothic" w:eastAsia="Times New Roman" w:hAnsi="Century Gothic" w:cs="Arial"/>
          <w:color w:val="222222"/>
          <w:sz w:val="24"/>
          <w:szCs w:val="24"/>
          <w:lang w:eastAsia="en-GB"/>
        </w:rPr>
        <w:t xml:space="preserve">ight in the void where no law, no code, no totem and no taboo can reach them. </w:t>
      </w:r>
      <w:r w:rsidR="00CA70AF">
        <w:rPr>
          <w:rFonts w:ascii="Century Gothic" w:eastAsia="Times New Roman" w:hAnsi="Century Gothic" w:cs="Arial"/>
          <w:color w:val="222222"/>
          <w:sz w:val="24"/>
          <w:szCs w:val="24"/>
          <w:lang w:eastAsia="en-GB"/>
        </w:rPr>
        <w:t xml:space="preserve">However, the steps which have to be taken if one is to reach the void, </w:t>
      </w:r>
      <w:r w:rsidR="00860C8C">
        <w:rPr>
          <w:rFonts w:ascii="Century Gothic" w:eastAsia="Times New Roman" w:hAnsi="Century Gothic" w:cs="Arial"/>
          <w:color w:val="222222"/>
          <w:sz w:val="24"/>
          <w:szCs w:val="24"/>
          <w:lang w:eastAsia="en-GB"/>
        </w:rPr>
        <w:t>in order to</w:t>
      </w:r>
      <w:r w:rsidR="00CA70AF">
        <w:rPr>
          <w:rFonts w:ascii="Century Gothic" w:eastAsia="Times New Roman" w:hAnsi="Century Gothic" w:cs="Arial"/>
          <w:color w:val="222222"/>
          <w:sz w:val="24"/>
          <w:szCs w:val="24"/>
          <w:lang w:eastAsia="en-GB"/>
        </w:rPr>
        <w:t xml:space="preserve"> Bear the Light</w:t>
      </w:r>
      <w:r w:rsidR="00860C8C">
        <w:rPr>
          <w:rFonts w:ascii="Century Gothic" w:eastAsia="Times New Roman" w:hAnsi="Century Gothic" w:cs="Arial"/>
          <w:color w:val="222222"/>
          <w:sz w:val="24"/>
          <w:szCs w:val="24"/>
          <w:lang w:eastAsia="en-GB"/>
        </w:rPr>
        <w:t>, have to be taken in the impossible world</w:t>
      </w:r>
      <w:r w:rsidR="0025402A">
        <w:rPr>
          <w:rFonts w:ascii="Century Gothic" w:eastAsia="Times New Roman" w:hAnsi="Century Gothic" w:cs="Arial"/>
          <w:color w:val="222222"/>
          <w:sz w:val="24"/>
          <w:szCs w:val="24"/>
          <w:lang w:eastAsia="en-GB"/>
        </w:rPr>
        <w:t xml:space="preserve"> that stretches out this side of it</w:t>
      </w:r>
      <w:r w:rsidR="00860C8C">
        <w:rPr>
          <w:rFonts w:ascii="Century Gothic" w:eastAsia="Times New Roman" w:hAnsi="Century Gothic" w:cs="Arial"/>
          <w:color w:val="222222"/>
          <w:sz w:val="24"/>
          <w:szCs w:val="24"/>
          <w:lang w:eastAsia="en-GB"/>
        </w:rPr>
        <w:t>.</w:t>
      </w:r>
      <w:r w:rsidR="00B06427">
        <w:rPr>
          <w:rFonts w:ascii="Century Gothic" w:eastAsia="Times New Roman" w:hAnsi="Century Gothic" w:cs="Arial"/>
          <w:color w:val="222222"/>
          <w:sz w:val="24"/>
          <w:szCs w:val="24"/>
          <w:lang w:eastAsia="en-GB"/>
        </w:rPr>
        <w:t xml:space="preserve"> That which, in that very real world, they are unable to escape</w:t>
      </w:r>
      <w:r w:rsidR="00ED63F4">
        <w:rPr>
          <w:rFonts w:ascii="Century Gothic" w:eastAsia="Times New Roman" w:hAnsi="Century Gothic" w:cs="Arial"/>
          <w:color w:val="222222"/>
          <w:sz w:val="24"/>
          <w:szCs w:val="24"/>
          <w:lang w:eastAsia="en-GB"/>
        </w:rPr>
        <w:t xml:space="preserve"> </w:t>
      </w:r>
      <w:r w:rsidR="00B06427">
        <w:rPr>
          <w:rFonts w:ascii="Century Gothic" w:eastAsia="Times New Roman" w:hAnsi="Century Gothic" w:cs="Arial"/>
          <w:color w:val="222222"/>
          <w:sz w:val="24"/>
          <w:szCs w:val="24"/>
          <w:lang w:eastAsia="en-GB"/>
        </w:rPr>
        <w:t>–</w:t>
      </w:r>
      <w:r w:rsidR="00B93F71">
        <w:rPr>
          <w:rFonts w:ascii="Century Gothic" w:eastAsia="Times New Roman" w:hAnsi="Century Gothic" w:cs="Arial"/>
          <w:color w:val="222222"/>
          <w:sz w:val="24"/>
          <w:szCs w:val="24"/>
          <w:lang w:eastAsia="en-GB"/>
        </w:rPr>
        <w:t>that which could never be hidden</w:t>
      </w:r>
      <w:r w:rsidR="00B06427">
        <w:rPr>
          <w:rFonts w:ascii="Century Gothic" w:eastAsia="Times New Roman" w:hAnsi="Century Gothic" w:cs="Arial"/>
          <w:color w:val="222222"/>
          <w:sz w:val="24"/>
          <w:szCs w:val="24"/>
          <w:lang w:eastAsia="en-GB"/>
        </w:rPr>
        <w:t xml:space="preserve">- </w:t>
      </w:r>
      <w:r w:rsidR="0025402A">
        <w:rPr>
          <w:rFonts w:ascii="Century Gothic" w:eastAsia="Times New Roman" w:hAnsi="Century Gothic" w:cs="Arial"/>
          <w:color w:val="222222"/>
          <w:sz w:val="24"/>
          <w:szCs w:val="24"/>
          <w:lang w:eastAsia="en-GB"/>
        </w:rPr>
        <w:t>is then used</w:t>
      </w:r>
      <w:r w:rsidR="00B93F71">
        <w:rPr>
          <w:rFonts w:ascii="Century Gothic" w:eastAsia="Times New Roman" w:hAnsi="Century Gothic" w:cs="Arial"/>
          <w:color w:val="222222"/>
          <w:sz w:val="24"/>
          <w:szCs w:val="24"/>
          <w:lang w:eastAsia="en-GB"/>
        </w:rPr>
        <w:t xml:space="preserve"> to make up the </w:t>
      </w:r>
      <w:r w:rsidR="00B06427">
        <w:rPr>
          <w:rFonts w:ascii="Century Gothic" w:eastAsia="Times New Roman" w:hAnsi="Century Gothic" w:cs="Arial"/>
          <w:color w:val="222222"/>
          <w:sz w:val="24"/>
          <w:szCs w:val="24"/>
          <w:lang w:eastAsia="en-GB"/>
        </w:rPr>
        <w:t>delusion</w:t>
      </w:r>
      <w:r w:rsidR="00B93F71">
        <w:rPr>
          <w:rFonts w:ascii="Century Gothic" w:eastAsia="Times New Roman" w:hAnsi="Century Gothic" w:cs="Arial"/>
          <w:color w:val="222222"/>
          <w:sz w:val="24"/>
          <w:szCs w:val="24"/>
          <w:lang w:eastAsia="en-GB"/>
        </w:rPr>
        <w:t xml:space="preserve">al form that </w:t>
      </w:r>
      <w:r w:rsidR="00295027">
        <w:rPr>
          <w:rFonts w:ascii="Century Gothic" w:eastAsia="Times New Roman" w:hAnsi="Century Gothic" w:cs="Arial"/>
          <w:color w:val="222222"/>
          <w:sz w:val="24"/>
          <w:szCs w:val="24"/>
          <w:lang w:eastAsia="en-GB"/>
        </w:rPr>
        <w:t>hides</w:t>
      </w:r>
      <w:r w:rsidR="0025402A">
        <w:rPr>
          <w:rFonts w:ascii="Century Gothic" w:eastAsia="Times New Roman" w:hAnsi="Century Gothic" w:cs="Arial"/>
          <w:color w:val="222222"/>
          <w:sz w:val="24"/>
          <w:szCs w:val="24"/>
          <w:lang w:eastAsia="en-GB"/>
        </w:rPr>
        <w:t xml:space="preserve"> the Slayers’</w:t>
      </w:r>
      <w:r w:rsidR="00B93F71">
        <w:rPr>
          <w:rFonts w:ascii="Century Gothic" w:eastAsia="Times New Roman" w:hAnsi="Century Gothic" w:cs="Arial"/>
          <w:color w:val="222222"/>
          <w:sz w:val="24"/>
          <w:szCs w:val="24"/>
          <w:lang w:eastAsia="en-GB"/>
        </w:rPr>
        <w:t xml:space="preserve"> </w:t>
      </w:r>
      <w:r w:rsidR="0025402A">
        <w:rPr>
          <w:rFonts w:ascii="Century Gothic" w:eastAsia="Times New Roman" w:hAnsi="Century Gothic" w:cs="Arial"/>
          <w:color w:val="222222"/>
          <w:sz w:val="24"/>
          <w:szCs w:val="24"/>
          <w:lang w:eastAsia="en-GB"/>
        </w:rPr>
        <w:t>unspoken</w:t>
      </w:r>
      <w:r w:rsidR="00B93F71">
        <w:rPr>
          <w:rFonts w:ascii="Century Gothic" w:eastAsia="Times New Roman" w:hAnsi="Century Gothic" w:cs="Arial"/>
          <w:color w:val="222222"/>
          <w:sz w:val="24"/>
          <w:szCs w:val="24"/>
          <w:lang w:eastAsia="en-GB"/>
        </w:rPr>
        <w:t xml:space="preserve"> feelings of inadequacy</w:t>
      </w:r>
      <w:r w:rsidR="0025402A">
        <w:rPr>
          <w:rFonts w:ascii="Century Gothic" w:eastAsia="Times New Roman" w:hAnsi="Century Gothic" w:cs="Arial"/>
          <w:color w:val="222222"/>
          <w:sz w:val="24"/>
          <w:szCs w:val="24"/>
          <w:lang w:eastAsia="en-GB"/>
        </w:rPr>
        <w:t xml:space="preserve"> and inferiority. Many a jihadist,</w:t>
      </w:r>
      <w:r w:rsidR="00B93F71">
        <w:rPr>
          <w:rFonts w:ascii="Century Gothic" w:eastAsia="Times New Roman" w:hAnsi="Century Gothic" w:cs="Arial"/>
          <w:color w:val="222222"/>
          <w:sz w:val="24"/>
          <w:szCs w:val="24"/>
          <w:lang w:eastAsia="en-GB"/>
        </w:rPr>
        <w:t xml:space="preserve"> whatever t</w:t>
      </w:r>
      <w:r w:rsidR="00BF0E75">
        <w:rPr>
          <w:rFonts w:ascii="Century Gothic" w:eastAsia="Times New Roman" w:hAnsi="Century Gothic" w:cs="Arial"/>
          <w:color w:val="222222"/>
          <w:sz w:val="24"/>
          <w:szCs w:val="24"/>
          <w:lang w:eastAsia="en-GB"/>
        </w:rPr>
        <w:t>heir origins, chooses to submit</w:t>
      </w:r>
      <w:r w:rsidR="00B93F71">
        <w:rPr>
          <w:rFonts w:ascii="Century Gothic" w:eastAsia="Times New Roman" w:hAnsi="Century Gothic" w:cs="Arial"/>
          <w:color w:val="222222"/>
          <w:sz w:val="24"/>
          <w:szCs w:val="24"/>
          <w:lang w:eastAsia="en-GB"/>
        </w:rPr>
        <w:t xml:space="preserve"> to all-obliterating theology, and to a Law that holds that </w:t>
      </w:r>
      <w:r w:rsidR="003F767C">
        <w:rPr>
          <w:rFonts w:ascii="Century Gothic" w:eastAsia="Times New Roman" w:hAnsi="Century Gothic" w:cs="Arial"/>
          <w:color w:val="222222"/>
          <w:sz w:val="24"/>
          <w:szCs w:val="24"/>
          <w:lang w:eastAsia="en-GB"/>
        </w:rPr>
        <w:t xml:space="preserve">those that do not submit, should be treated as the morsels of blood and sinew, as the ‘elementary particles’ that they are. </w:t>
      </w:r>
      <w:r w:rsidR="00586D6D">
        <w:rPr>
          <w:rFonts w:ascii="Century Gothic" w:eastAsia="Times New Roman" w:hAnsi="Century Gothic" w:cs="Arial"/>
          <w:color w:val="222222"/>
          <w:sz w:val="24"/>
          <w:szCs w:val="24"/>
          <w:lang w:eastAsia="en-GB"/>
        </w:rPr>
        <w:t xml:space="preserve">To mobilise once more insights which were mentioned </w:t>
      </w:r>
      <w:r w:rsidR="0025402A">
        <w:rPr>
          <w:rFonts w:ascii="Century Gothic" w:eastAsia="Times New Roman" w:hAnsi="Century Gothic" w:cs="Arial"/>
          <w:color w:val="222222"/>
          <w:sz w:val="24"/>
          <w:szCs w:val="24"/>
          <w:lang w:eastAsia="en-GB"/>
        </w:rPr>
        <w:t>at the start of this essay: by</w:t>
      </w:r>
      <w:r w:rsidR="003F767C">
        <w:rPr>
          <w:rFonts w:ascii="Century Gothic" w:eastAsia="Times New Roman" w:hAnsi="Century Gothic" w:cs="Arial"/>
          <w:color w:val="222222"/>
          <w:sz w:val="24"/>
          <w:szCs w:val="24"/>
          <w:lang w:eastAsia="en-GB"/>
        </w:rPr>
        <w:t xml:space="preserve"> ripping </w:t>
      </w:r>
      <w:r w:rsidR="0025402A">
        <w:rPr>
          <w:rFonts w:ascii="Century Gothic" w:eastAsia="Times New Roman" w:hAnsi="Century Gothic" w:cs="Arial"/>
          <w:color w:val="222222"/>
          <w:sz w:val="24"/>
          <w:szCs w:val="24"/>
          <w:lang w:eastAsia="en-GB"/>
        </w:rPr>
        <w:t xml:space="preserve">apart </w:t>
      </w:r>
      <w:r w:rsidR="003F767C">
        <w:rPr>
          <w:rFonts w:ascii="Century Gothic" w:eastAsia="Times New Roman" w:hAnsi="Century Gothic" w:cs="Arial"/>
          <w:color w:val="222222"/>
          <w:sz w:val="24"/>
          <w:szCs w:val="24"/>
          <w:lang w:eastAsia="en-GB"/>
        </w:rPr>
        <w:t xml:space="preserve">their </w:t>
      </w:r>
      <w:r w:rsidR="0025402A">
        <w:rPr>
          <w:rFonts w:ascii="Century Gothic" w:eastAsia="Times New Roman" w:hAnsi="Century Gothic" w:cs="Arial"/>
          <w:color w:val="222222"/>
          <w:sz w:val="24"/>
          <w:szCs w:val="24"/>
          <w:lang w:eastAsia="en-GB"/>
        </w:rPr>
        <w:t xml:space="preserve">foes’ </w:t>
      </w:r>
      <w:r w:rsidR="003F767C">
        <w:rPr>
          <w:rFonts w:ascii="Century Gothic" w:eastAsia="Times New Roman" w:hAnsi="Century Gothic" w:cs="Arial"/>
          <w:color w:val="222222"/>
          <w:sz w:val="24"/>
          <w:szCs w:val="24"/>
          <w:lang w:eastAsia="en-GB"/>
        </w:rPr>
        <w:t xml:space="preserve">flesh they kill </w:t>
      </w:r>
      <w:r w:rsidR="00496E7B">
        <w:rPr>
          <w:rFonts w:ascii="Century Gothic" w:eastAsia="Times New Roman" w:hAnsi="Century Gothic" w:cs="Arial"/>
          <w:color w:val="222222"/>
          <w:sz w:val="24"/>
          <w:szCs w:val="24"/>
          <w:lang w:eastAsia="en-GB"/>
        </w:rPr>
        <w:t>the witn</w:t>
      </w:r>
      <w:r w:rsidR="00E913AE">
        <w:rPr>
          <w:rFonts w:ascii="Century Gothic" w:eastAsia="Times New Roman" w:hAnsi="Century Gothic" w:cs="Arial"/>
          <w:color w:val="222222"/>
          <w:sz w:val="24"/>
          <w:szCs w:val="24"/>
          <w:lang w:eastAsia="en-GB"/>
        </w:rPr>
        <w:t>esses to their own inadequacy,</w:t>
      </w:r>
      <w:r w:rsidR="0025402A">
        <w:rPr>
          <w:rFonts w:ascii="Century Gothic" w:eastAsia="Times New Roman" w:hAnsi="Century Gothic" w:cs="Arial"/>
          <w:color w:val="222222"/>
          <w:sz w:val="24"/>
          <w:szCs w:val="24"/>
          <w:lang w:eastAsia="en-GB"/>
        </w:rPr>
        <w:t xml:space="preserve"> and</w:t>
      </w:r>
      <w:r w:rsidR="00496E7B">
        <w:rPr>
          <w:rFonts w:ascii="Century Gothic" w:eastAsia="Times New Roman" w:hAnsi="Century Gothic" w:cs="Arial"/>
          <w:color w:val="222222"/>
          <w:sz w:val="24"/>
          <w:szCs w:val="24"/>
          <w:lang w:eastAsia="en-GB"/>
        </w:rPr>
        <w:t xml:space="preserve"> </w:t>
      </w:r>
      <w:r w:rsidR="00D1067F">
        <w:rPr>
          <w:rFonts w:ascii="Century Gothic" w:eastAsia="Times New Roman" w:hAnsi="Century Gothic" w:cs="Arial"/>
          <w:color w:val="222222"/>
          <w:sz w:val="24"/>
          <w:szCs w:val="24"/>
          <w:lang w:eastAsia="en-GB"/>
        </w:rPr>
        <w:t>i</w:t>
      </w:r>
      <w:r w:rsidR="0025402A">
        <w:rPr>
          <w:rFonts w:ascii="Century Gothic" w:eastAsia="Times New Roman" w:hAnsi="Century Gothic" w:cs="Arial"/>
          <w:color w:val="222222"/>
          <w:sz w:val="24"/>
          <w:szCs w:val="24"/>
          <w:lang w:eastAsia="en-GB"/>
        </w:rPr>
        <w:t xml:space="preserve">n the process </w:t>
      </w:r>
      <w:r w:rsidR="00496E7B">
        <w:rPr>
          <w:rFonts w:ascii="Century Gothic" w:eastAsia="Times New Roman" w:hAnsi="Century Gothic" w:cs="Arial"/>
          <w:color w:val="222222"/>
          <w:sz w:val="24"/>
          <w:szCs w:val="24"/>
          <w:lang w:eastAsia="en-GB"/>
        </w:rPr>
        <w:t xml:space="preserve">they </w:t>
      </w:r>
      <w:r w:rsidR="0025402A">
        <w:rPr>
          <w:rFonts w:ascii="Century Gothic" w:eastAsia="Times New Roman" w:hAnsi="Century Gothic" w:cs="Arial"/>
          <w:color w:val="222222"/>
          <w:sz w:val="24"/>
          <w:szCs w:val="24"/>
          <w:lang w:eastAsia="en-GB"/>
        </w:rPr>
        <w:t>also attempt to</w:t>
      </w:r>
      <w:r w:rsidR="00496E7B">
        <w:rPr>
          <w:rFonts w:ascii="Century Gothic" w:eastAsia="Times New Roman" w:hAnsi="Century Gothic" w:cs="Arial"/>
          <w:color w:val="222222"/>
          <w:sz w:val="24"/>
          <w:szCs w:val="24"/>
          <w:lang w:eastAsia="en-GB"/>
        </w:rPr>
        <w:t xml:space="preserve"> </w:t>
      </w:r>
      <w:r w:rsidR="0025402A">
        <w:rPr>
          <w:rFonts w:ascii="Century Gothic" w:eastAsia="Times New Roman" w:hAnsi="Century Gothic" w:cs="Arial"/>
          <w:color w:val="222222"/>
          <w:sz w:val="24"/>
          <w:szCs w:val="24"/>
          <w:lang w:eastAsia="en-GB"/>
        </w:rPr>
        <w:t xml:space="preserve">eradicate </w:t>
      </w:r>
      <w:r w:rsidR="00496E7B">
        <w:rPr>
          <w:rFonts w:ascii="Century Gothic" w:eastAsia="Times New Roman" w:hAnsi="Century Gothic" w:cs="Arial"/>
          <w:color w:val="222222"/>
          <w:sz w:val="24"/>
          <w:szCs w:val="24"/>
          <w:lang w:eastAsia="en-GB"/>
        </w:rPr>
        <w:t xml:space="preserve">their own </w:t>
      </w:r>
      <w:r w:rsidR="00964758">
        <w:rPr>
          <w:rFonts w:ascii="Century Gothic" w:eastAsia="Times New Roman" w:hAnsi="Century Gothic" w:cs="Arial"/>
          <w:color w:val="222222"/>
          <w:sz w:val="24"/>
          <w:szCs w:val="24"/>
          <w:lang w:eastAsia="en-GB"/>
        </w:rPr>
        <w:t xml:space="preserve">nagging </w:t>
      </w:r>
      <w:r w:rsidR="00E913AE">
        <w:rPr>
          <w:rFonts w:ascii="Century Gothic" w:eastAsia="Times New Roman" w:hAnsi="Century Gothic" w:cs="Arial"/>
          <w:color w:val="222222"/>
          <w:sz w:val="24"/>
          <w:szCs w:val="24"/>
          <w:lang w:eastAsia="en-GB"/>
        </w:rPr>
        <w:t>feelings</w:t>
      </w:r>
      <w:r w:rsidR="0025402A">
        <w:rPr>
          <w:rFonts w:ascii="Century Gothic" w:eastAsia="Times New Roman" w:hAnsi="Century Gothic" w:cs="Arial"/>
          <w:color w:val="222222"/>
          <w:sz w:val="24"/>
          <w:szCs w:val="24"/>
          <w:lang w:eastAsia="en-GB"/>
        </w:rPr>
        <w:t xml:space="preserve"> of </w:t>
      </w:r>
      <w:r w:rsidR="00496E7B">
        <w:rPr>
          <w:rFonts w:ascii="Century Gothic" w:eastAsia="Times New Roman" w:hAnsi="Century Gothic" w:cs="Arial"/>
          <w:color w:val="222222"/>
          <w:sz w:val="24"/>
          <w:szCs w:val="24"/>
          <w:lang w:eastAsia="en-GB"/>
        </w:rPr>
        <w:t>inferiority</w:t>
      </w:r>
      <w:r w:rsidR="00E913AE">
        <w:rPr>
          <w:rFonts w:ascii="Century Gothic" w:eastAsia="Times New Roman" w:hAnsi="Century Gothic" w:cs="Arial"/>
          <w:color w:val="222222"/>
          <w:sz w:val="24"/>
          <w:szCs w:val="24"/>
          <w:lang w:eastAsia="en-GB"/>
        </w:rPr>
        <w:t>;</w:t>
      </w:r>
      <w:r w:rsidR="0025402A">
        <w:rPr>
          <w:rFonts w:ascii="Century Gothic" w:eastAsia="Times New Roman" w:hAnsi="Century Gothic" w:cs="Arial"/>
          <w:color w:val="222222"/>
          <w:sz w:val="24"/>
          <w:szCs w:val="24"/>
          <w:lang w:eastAsia="en-GB"/>
        </w:rPr>
        <w:t xml:space="preserve"> </w:t>
      </w:r>
      <w:r w:rsidR="00E913AE">
        <w:rPr>
          <w:rFonts w:ascii="Century Gothic" w:eastAsia="Times New Roman" w:hAnsi="Century Gothic" w:cs="Arial"/>
          <w:color w:val="222222"/>
          <w:sz w:val="24"/>
          <w:szCs w:val="24"/>
          <w:lang w:eastAsia="en-GB"/>
        </w:rPr>
        <w:t>i</w:t>
      </w:r>
      <w:r w:rsidR="0025402A">
        <w:rPr>
          <w:rFonts w:ascii="Century Gothic" w:eastAsia="Times New Roman" w:hAnsi="Century Gothic" w:cs="Arial"/>
          <w:color w:val="222222"/>
          <w:sz w:val="24"/>
          <w:szCs w:val="24"/>
          <w:lang w:eastAsia="en-GB"/>
        </w:rPr>
        <w:t>n</w:t>
      </w:r>
      <w:r w:rsidR="00496E7B">
        <w:rPr>
          <w:rFonts w:ascii="Century Gothic" w:eastAsia="Times New Roman" w:hAnsi="Century Gothic" w:cs="Arial"/>
          <w:color w:val="222222"/>
          <w:sz w:val="24"/>
          <w:szCs w:val="24"/>
          <w:lang w:eastAsia="en-GB"/>
        </w:rPr>
        <w:t xml:space="preserve"> blowing themselves up in suicidal rage, they also </w:t>
      </w:r>
      <w:r w:rsidR="00E913AE">
        <w:rPr>
          <w:rFonts w:ascii="Century Gothic" w:eastAsia="Times New Roman" w:hAnsi="Century Gothic" w:cs="Arial"/>
          <w:color w:val="222222"/>
          <w:sz w:val="24"/>
          <w:szCs w:val="24"/>
          <w:lang w:eastAsia="en-GB"/>
        </w:rPr>
        <w:t>target</w:t>
      </w:r>
      <w:r w:rsidR="00496E7B">
        <w:rPr>
          <w:rFonts w:ascii="Century Gothic" w:eastAsia="Times New Roman" w:hAnsi="Century Gothic" w:cs="Arial"/>
          <w:color w:val="222222"/>
          <w:sz w:val="24"/>
          <w:szCs w:val="24"/>
          <w:lang w:eastAsia="en-GB"/>
        </w:rPr>
        <w:t xml:space="preserve"> the evil world th</w:t>
      </w:r>
      <w:r w:rsidR="00E913AE">
        <w:rPr>
          <w:rFonts w:ascii="Century Gothic" w:eastAsia="Times New Roman" w:hAnsi="Century Gothic" w:cs="Arial"/>
          <w:color w:val="222222"/>
          <w:sz w:val="24"/>
          <w:szCs w:val="24"/>
          <w:lang w:eastAsia="en-GB"/>
        </w:rPr>
        <w:t>at never ceased to control them</w:t>
      </w:r>
      <w:r w:rsidR="00496E7B">
        <w:rPr>
          <w:rFonts w:ascii="Century Gothic" w:eastAsia="Times New Roman" w:hAnsi="Century Gothic" w:cs="Arial"/>
          <w:color w:val="222222"/>
          <w:sz w:val="24"/>
          <w:szCs w:val="24"/>
          <w:lang w:eastAsia="en-GB"/>
        </w:rPr>
        <w:t xml:space="preserve"> </w:t>
      </w:r>
      <w:r w:rsidR="00E913AE">
        <w:rPr>
          <w:rFonts w:ascii="Century Gothic" w:eastAsia="Times New Roman" w:hAnsi="Century Gothic" w:cs="Arial"/>
          <w:color w:val="222222"/>
          <w:sz w:val="24"/>
          <w:szCs w:val="24"/>
          <w:lang w:eastAsia="en-GB"/>
        </w:rPr>
        <w:t>and</w:t>
      </w:r>
      <w:r w:rsidR="00496E7B">
        <w:rPr>
          <w:rFonts w:ascii="Century Gothic" w:eastAsia="Times New Roman" w:hAnsi="Century Gothic" w:cs="Arial"/>
          <w:color w:val="222222"/>
          <w:sz w:val="24"/>
          <w:szCs w:val="24"/>
          <w:lang w:eastAsia="en-GB"/>
        </w:rPr>
        <w:t xml:space="preserve"> hold them in its grip.</w:t>
      </w:r>
      <w:r w:rsidR="00D61D38">
        <w:rPr>
          <w:rFonts w:ascii="Century Gothic" w:eastAsia="Times New Roman" w:hAnsi="Century Gothic" w:cs="Arial"/>
          <w:color w:val="222222"/>
          <w:sz w:val="24"/>
          <w:szCs w:val="24"/>
          <w:lang w:eastAsia="en-GB"/>
        </w:rPr>
        <w:t xml:space="preserve"> </w:t>
      </w:r>
      <w:r w:rsidR="00B93F71">
        <w:rPr>
          <w:rFonts w:ascii="Century Gothic" w:eastAsia="Times New Roman" w:hAnsi="Century Gothic" w:cs="Arial"/>
          <w:color w:val="222222"/>
          <w:sz w:val="24"/>
          <w:szCs w:val="24"/>
          <w:lang w:eastAsia="en-GB"/>
        </w:rPr>
        <w:t xml:space="preserve"> </w:t>
      </w:r>
    </w:p>
    <w:p w:rsidR="00131975" w:rsidRPr="00683B19" w:rsidRDefault="00131975" w:rsidP="00131975">
      <w:pPr>
        <w:shd w:val="clear" w:color="auto" w:fill="FFFFFF"/>
        <w:spacing w:after="0" w:line="480" w:lineRule="auto"/>
        <w:jc w:val="center"/>
        <w:rPr>
          <w:rFonts w:ascii="Century Gothic" w:eastAsia="Times New Roman" w:hAnsi="Century Gothic" w:cs="Arial"/>
          <w:b/>
          <w:color w:val="222222"/>
          <w:sz w:val="24"/>
          <w:szCs w:val="24"/>
          <w:lang w:eastAsia="en-GB"/>
        </w:rPr>
      </w:pPr>
      <w:r>
        <w:rPr>
          <w:rFonts w:ascii="Century Gothic" w:eastAsia="Times New Roman" w:hAnsi="Century Gothic" w:cs="Arial"/>
          <w:b/>
          <w:color w:val="222222"/>
          <w:sz w:val="24"/>
          <w:szCs w:val="24"/>
          <w:lang w:eastAsia="en-GB"/>
        </w:rPr>
        <w:t>T</w:t>
      </w:r>
      <w:r w:rsidRPr="00683B19">
        <w:rPr>
          <w:rFonts w:ascii="Century Gothic" w:eastAsia="Times New Roman" w:hAnsi="Century Gothic" w:cs="Arial"/>
          <w:b/>
          <w:color w:val="222222"/>
          <w:sz w:val="24"/>
          <w:szCs w:val="24"/>
          <w:lang w:eastAsia="en-GB"/>
        </w:rPr>
        <w:t xml:space="preserve">he Return of </w:t>
      </w:r>
      <w:r w:rsidRPr="00683B19">
        <w:rPr>
          <w:rFonts w:ascii="Century Gothic" w:eastAsia="Times New Roman" w:hAnsi="Century Gothic" w:cs="Arial"/>
          <w:b/>
          <w:strike/>
          <w:color w:val="222222"/>
          <w:sz w:val="24"/>
          <w:szCs w:val="24"/>
          <w:lang w:eastAsia="en-GB"/>
        </w:rPr>
        <w:t>the Repressed</w:t>
      </w:r>
      <w:r w:rsidRPr="00683B19">
        <w:rPr>
          <w:rFonts w:ascii="Century Gothic" w:eastAsia="Times New Roman" w:hAnsi="Century Gothic" w:cs="Arial"/>
          <w:b/>
          <w:color w:val="222222"/>
          <w:sz w:val="24"/>
          <w:szCs w:val="24"/>
          <w:lang w:eastAsia="en-GB"/>
        </w:rPr>
        <w:t xml:space="preserve"> Psychoanalysis</w:t>
      </w:r>
    </w:p>
    <w:p w:rsidR="008039B8" w:rsidRDefault="009D07C7" w:rsidP="00E5798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 xml:space="preserve">We began this contribution </w:t>
      </w:r>
      <w:r w:rsidR="00254919">
        <w:rPr>
          <w:rFonts w:ascii="Century Gothic" w:eastAsia="Times New Roman" w:hAnsi="Century Gothic" w:cs="Arial"/>
          <w:color w:val="222222"/>
          <w:sz w:val="24"/>
          <w:szCs w:val="24"/>
          <w:lang w:eastAsia="en-GB"/>
        </w:rPr>
        <w:t xml:space="preserve">by </w:t>
      </w:r>
      <w:r w:rsidR="00D35154">
        <w:rPr>
          <w:rFonts w:ascii="Century Gothic" w:eastAsia="Times New Roman" w:hAnsi="Century Gothic" w:cs="Arial"/>
          <w:color w:val="222222"/>
          <w:sz w:val="24"/>
          <w:szCs w:val="24"/>
          <w:lang w:eastAsia="en-GB"/>
        </w:rPr>
        <w:t>pointing to the levels of criticism that psychoanalysis ha</w:t>
      </w:r>
      <w:r w:rsidR="00227AC1">
        <w:rPr>
          <w:rFonts w:ascii="Century Gothic" w:eastAsia="Times New Roman" w:hAnsi="Century Gothic" w:cs="Arial"/>
          <w:color w:val="222222"/>
          <w:sz w:val="24"/>
          <w:szCs w:val="24"/>
          <w:lang w:eastAsia="en-GB"/>
        </w:rPr>
        <w:t>s</w:t>
      </w:r>
      <w:r w:rsidR="00D35154">
        <w:rPr>
          <w:rFonts w:ascii="Century Gothic" w:eastAsia="Times New Roman" w:hAnsi="Century Gothic" w:cs="Arial"/>
          <w:color w:val="222222"/>
          <w:sz w:val="24"/>
          <w:szCs w:val="24"/>
          <w:lang w:eastAsia="en-GB"/>
        </w:rPr>
        <w:t xml:space="preserve"> had to endure in the course of the decades. In a way some of this criticism ma</w:t>
      </w:r>
      <w:r w:rsidR="00227AC1">
        <w:rPr>
          <w:rFonts w:ascii="Century Gothic" w:eastAsia="Times New Roman" w:hAnsi="Century Gothic" w:cs="Arial"/>
          <w:color w:val="222222"/>
          <w:sz w:val="24"/>
          <w:szCs w:val="24"/>
          <w:lang w:eastAsia="en-GB"/>
        </w:rPr>
        <w:t>kes</w:t>
      </w:r>
      <w:r w:rsidR="00D35154">
        <w:rPr>
          <w:rFonts w:ascii="Century Gothic" w:eastAsia="Times New Roman" w:hAnsi="Century Gothic" w:cs="Arial"/>
          <w:color w:val="222222"/>
          <w:sz w:val="24"/>
          <w:szCs w:val="24"/>
          <w:lang w:eastAsia="en-GB"/>
        </w:rPr>
        <w:t xml:space="preserve"> sense, particularly in an age when it has become clear that the unrelenting dissipation and re-emergence of taboos in ever-changing cultural tsunamis and maelstroms, has left psychoanalysis less to work on. Under such conditions there is a lot less to be ‘repressed’, and there is</w:t>
      </w:r>
      <w:r w:rsidR="00AA3656">
        <w:rPr>
          <w:rFonts w:ascii="Century Gothic" w:eastAsia="Times New Roman" w:hAnsi="Century Gothic" w:cs="Arial"/>
          <w:color w:val="222222"/>
          <w:sz w:val="24"/>
          <w:szCs w:val="24"/>
          <w:lang w:eastAsia="en-GB"/>
        </w:rPr>
        <w:t xml:space="preserve">, then, a lot less for psychoanalysis to ‘analyse’. At some point one </w:t>
      </w:r>
      <w:r w:rsidR="00FB75D6">
        <w:rPr>
          <w:rFonts w:ascii="Century Gothic" w:eastAsia="Times New Roman" w:hAnsi="Century Gothic" w:cs="Arial"/>
          <w:color w:val="222222"/>
          <w:sz w:val="24"/>
          <w:szCs w:val="24"/>
          <w:lang w:eastAsia="en-GB"/>
        </w:rPr>
        <w:t xml:space="preserve">could </w:t>
      </w:r>
      <w:r w:rsidR="00AA3656">
        <w:rPr>
          <w:rFonts w:ascii="Century Gothic" w:eastAsia="Times New Roman" w:hAnsi="Century Gothic" w:cs="Arial"/>
          <w:color w:val="222222"/>
          <w:sz w:val="24"/>
          <w:szCs w:val="24"/>
          <w:lang w:eastAsia="en-GB"/>
        </w:rPr>
        <w:t>have had the impression that psychoanalysis itself was in t</w:t>
      </w:r>
      <w:r w:rsidR="00FB75D6">
        <w:rPr>
          <w:rFonts w:ascii="Century Gothic" w:eastAsia="Times New Roman" w:hAnsi="Century Gothic" w:cs="Arial"/>
          <w:color w:val="222222"/>
          <w:sz w:val="24"/>
          <w:szCs w:val="24"/>
          <w:lang w:eastAsia="en-GB"/>
        </w:rPr>
        <w:t xml:space="preserve">he process of being ‘repressed’. </w:t>
      </w:r>
      <w:r w:rsidR="00BA1CDD">
        <w:rPr>
          <w:rFonts w:ascii="Century Gothic" w:eastAsia="Times New Roman" w:hAnsi="Century Gothic" w:cs="Arial"/>
          <w:color w:val="222222"/>
          <w:sz w:val="24"/>
          <w:szCs w:val="24"/>
          <w:lang w:eastAsia="en-GB"/>
        </w:rPr>
        <w:t>However, t</w:t>
      </w:r>
      <w:r w:rsidR="007F5DC4">
        <w:rPr>
          <w:rFonts w:ascii="Century Gothic" w:eastAsia="Times New Roman" w:hAnsi="Century Gothic" w:cs="Arial"/>
          <w:color w:val="222222"/>
          <w:sz w:val="24"/>
          <w:szCs w:val="24"/>
          <w:lang w:eastAsia="en-GB"/>
        </w:rPr>
        <w:t>he word ‘oppressed’</w:t>
      </w:r>
      <w:r w:rsidR="00B06427">
        <w:rPr>
          <w:rFonts w:ascii="Century Gothic" w:eastAsia="Times New Roman" w:hAnsi="Century Gothic" w:cs="Arial"/>
          <w:color w:val="222222"/>
          <w:sz w:val="24"/>
          <w:szCs w:val="24"/>
          <w:lang w:eastAsia="en-GB"/>
        </w:rPr>
        <w:t xml:space="preserve"> </w:t>
      </w:r>
      <w:r w:rsidR="00FB75D6">
        <w:rPr>
          <w:rFonts w:ascii="Century Gothic" w:eastAsia="Times New Roman" w:hAnsi="Century Gothic" w:cs="Arial"/>
          <w:color w:val="222222"/>
          <w:sz w:val="24"/>
          <w:szCs w:val="24"/>
          <w:lang w:eastAsia="en-GB"/>
        </w:rPr>
        <w:t xml:space="preserve">might perhaps be more appropriate </w:t>
      </w:r>
      <w:r w:rsidR="007F5DC4">
        <w:rPr>
          <w:rFonts w:ascii="Century Gothic" w:eastAsia="Times New Roman" w:hAnsi="Century Gothic" w:cs="Arial"/>
          <w:color w:val="222222"/>
          <w:sz w:val="24"/>
          <w:szCs w:val="24"/>
          <w:lang w:eastAsia="en-GB"/>
        </w:rPr>
        <w:t xml:space="preserve">(see also </w:t>
      </w:r>
      <w:proofErr w:type="spellStart"/>
      <w:r w:rsidR="007F5DC4">
        <w:rPr>
          <w:rFonts w:ascii="Century Gothic" w:eastAsia="Times New Roman" w:hAnsi="Century Gothic" w:cs="Arial"/>
          <w:color w:val="222222"/>
          <w:sz w:val="24"/>
          <w:szCs w:val="24"/>
          <w:lang w:eastAsia="en-GB"/>
        </w:rPr>
        <w:t>Bollas</w:t>
      </w:r>
      <w:proofErr w:type="spellEnd"/>
      <w:r w:rsidR="007F5DC4">
        <w:rPr>
          <w:rFonts w:ascii="Century Gothic" w:eastAsia="Times New Roman" w:hAnsi="Century Gothic" w:cs="Arial"/>
          <w:color w:val="222222"/>
          <w:sz w:val="24"/>
          <w:szCs w:val="24"/>
          <w:lang w:eastAsia="en-GB"/>
        </w:rPr>
        <w:t xml:space="preserve">, 2015), not just because much of the critique levelled at psychoanalysis </w:t>
      </w:r>
      <w:r w:rsidR="0042525A">
        <w:rPr>
          <w:rFonts w:ascii="Century Gothic" w:eastAsia="Times New Roman" w:hAnsi="Century Gothic" w:cs="Arial"/>
          <w:color w:val="222222"/>
          <w:sz w:val="24"/>
          <w:szCs w:val="24"/>
          <w:lang w:eastAsia="en-GB"/>
        </w:rPr>
        <w:t>was</w:t>
      </w:r>
      <w:r w:rsidR="00BA1CDD">
        <w:rPr>
          <w:rFonts w:ascii="Century Gothic" w:eastAsia="Times New Roman" w:hAnsi="Century Gothic" w:cs="Arial"/>
          <w:color w:val="222222"/>
          <w:sz w:val="24"/>
          <w:szCs w:val="24"/>
          <w:lang w:eastAsia="en-GB"/>
        </w:rPr>
        <w:t xml:space="preserve"> </w:t>
      </w:r>
      <w:r w:rsidR="0042525A">
        <w:rPr>
          <w:rFonts w:ascii="Century Gothic" w:eastAsia="Times New Roman" w:hAnsi="Century Gothic" w:cs="Arial"/>
          <w:color w:val="222222"/>
          <w:sz w:val="24"/>
          <w:szCs w:val="24"/>
          <w:lang w:eastAsia="en-GB"/>
        </w:rPr>
        <w:t xml:space="preserve">quite spurious, but also because, if indeed it is the case that there is a lot less ‘repression’ going on in contemporary culture, the same cannot be said about ‘oppression’. </w:t>
      </w:r>
      <w:r w:rsidR="00854131">
        <w:rPr>
          <w:rFonts w:ascii="Century Gothic" w:eastAsia="Times New Roman" w:hAnsi="Century Gothic" w:cs="Arial"/>
          <w:color w:val="222222"/>
          <w:sz w:val="24"/>
          <w:szCs w:val="24"/>
          <w:lang w:eastAsia="en-GB"/>
        </w:rPr>
        <w:t>I</w:t>
      </w:r>
      <w:r w:rsidR="008039B8">
        <w:rPr>
          <w:rFonts w:ascii="Century Gothic" w:eastAsia="Times New Roman" w:hAnsi="Century Gothic" w:cs="Arial"/>
          <w:color w:val="222222"/>
          <w:sz w:val="24"/>
          <w:szCs w:val="24"/>
          <w:lang w:eastAsia="en-GB"/>
        </w:rPr>
        <w:t xml:space="preserve">n a culture that is significantly fuelled by </w:t>
      </w:r>
      <w:proofErr w:type="spellStart"/>
      <w:r w:rsidR="008039B8">
        <w:rPr>
          <w:rFonts w:ascii="Century Gothic" w:eastAsia="Times New Roman" w:hAnsi="Century Gothic" w:cs="Arial"/>
          <w:color w:val="222222"/>
          <w:sz w:val="24"/>
          <w:szCs w:val="24"/>
          <w:lang w:eastAsia="en-GB"/>
        </w:rPr>
        <w:t>Luciferian</w:t>
      </w:r>
      <w:proofErr w:type="spellEnd"/>
      <w:r w:rsidR="008039B8">
        <w:rPr>
          <w:rFonts w:ascii="Century Gothic" w:eastAsia="Times New Roman" w:hAnsi="Century Gothic" w:cs="Arial"/>
          <w:color w:val="222222"/>
          <w:sz w:val="24"/>
          <w:szCs w:val="24"/>
          <w:lang w:eastAsia="en-GB"/>
        </w:rPr>
        <w:t xml:space="preserve"> aspiration, the work whereby life choices and actions are traced back to their cultural sources and origins (and </w:t>
      </w:r>
      <w:r w:rsidR="007C60EC">
        <w:rPr>
          <w:rFonts w:ascii="Century Gothic" w:eastAsia="Times New Roman" w:hAnsi="Century Gothic" w:cs="Arial"/>
          <w:color w:val="222222"/>
          <w:sz w:val="24"/>
          <w:szCs w:val="24"/>
          <w:lang w:eastAsia="en-GB"/>
        </w:rPr>
        <w:t xml:space="preserve">here </w:t>
      </w:r>
      <w:r w:rsidR="008039B8">
        <w:rPr>
          <w:rFonts w:ascii="Century Gothic" w:eastAsia="Times New Roman" w:hAnsi="Century Gothic" w:cs="Arial"/>
          <w:color w:val="222222"/>
          <w:sz w:val="24"/>
          <w:szCs w:val="24"/>
          <w:lang w:eastAsia="en-GB"/>
        </w:rPr>
        <w:t>we call this work: psychoanalysis) becomes suspect indeed. The aspiring sover</w:t>
      </w:r>
      <w:r w:rsidR="007C60EC">
        <w:rPr>
          <w:rFonts w:ascii="Century Gothic" w:eastAsia="Times New Roman" w:hAnsi="Century Gothic" w:cs="Arial"/>
          <w:color w:val="222222"/>
          <w:sz w:val="24"/>
          <w:szCs w:val="24"/>
          <w:lang w:eastAsia="en-GB"/>
        </w:rPr>
        <w:t>eign does not want to be ‘read’.</w:t>
      </w:r>
      <w:r w:rsidR="008039B8">
        <w:rPr>
          <w:rFonts w:ascii="Century Gothic" w:eastAsia="Times New Roman" w:hAnsi="Century Gothic" w:cs="Arial"/>
          <w:color w:val="222222"/>
          <w:sz w:val="24"/>
          <w:szCs w:val="24"/>
          <w:lang w:eastAsia="en-GB"/>
        </w:rPr>
        <w:t xml:space="preserve"> </w:t>
      </w:r>
      <w:r w:rsidR="007C60EC">
        <w:rPr>
          <w:rFonts w:ascii="Century Gothic" w:eastAsia="Times New Roman" w:hAnsi="Century Gothic" w:cs="Arial"/>
          <w:color w:val="222222"/>
          <w:sz w:val="24"/>
          <w:szCs w:val="24"/>
          <w:lang w:eastAsia="en-GB"/>
        </w:rPr>
        <w:t>H</w:t>
      </w:r>
      <w:r w:rsidR="008039B8">
        <w:rPr>
          <w:rFonts w:ascii="Century Gothic" w:eastAsia="Times New Roman" w:hAnsi="Century Gothic" w:cs="Arial"/>
          <w:color w:val="222222"/>
          <w:sz w:val="24"/>
          <w:szCs w:val="24"/>
          <w:lang w:eastAsia="en-GB"/>
        </w:rPr>
        <w:t xml:space="preserve">e or she does not want to be </w:t>
      </w:r>
      <w:r w:rsidR="007C60EC">
        <w:rPr>
          <w:rFonts w:ascii="Century Gothic" w:eastAsia="Times New Roman" w:hAnsi="Century Gothic" w:cs="Arial"/>
          <w:color w:val="222222"/>
          <w:sz w:val="24"/>
          <w:szCs w:val="24"/>
          <w:lang w:eastAsia="en-GB"/>
        </w:rPr>
        <w:t>traced</w:t>
      </w:r>
      <w:r w:rsidR="008039B8">
        <w:rPr>
          <w:rFonts w:ascii="Century Gothic" w:eastAsia="Times New Roman" w:hAnsi="Century Gothic" w:cs="Arial"/>
          <w:color w:val="222222"/>
          <w:sz w:val="24"/>
          <w:szCs w:val="24"/>
          <w:lang w:eastAsia="en-GB"/>
        </w:rPr>
        <w:t xml:space="preserve"> back to sources or origins.</w:t>
      </w:r>
      <w:r w:rsidR="00A95F6A">
        <w:rPr>
          <w:rFonts w:ascii="Century Gothic" w:eastAsia="Times New Roman" w:hAnsi="Century Gothic" w:cs="Arial"/>
          <w:color w:val="222222"/>
          <w:sz w:val="24"/>
          <w:szCs w:val="24"/>
          <w:lang w:eastAsia="en-GB"/>
        </w:rPr>
        <w:t xml:space="preserve"> One could of course now add that, to the extent that the aspiring sovereign</w:t>
      </w:r>
      <w:r w:rsidR="005A0C11">
        <w:rPr>
          <w:rFonts w:ascii="Century Gothic" w:eastAsia="Times New Roman" w:hAnsi="Century Gothic" w:cs="Arial"/>
          <w:color w:val="222222"/>
          <w:sz w:val="24"/>
          <w:szCs w:val="24"/>
          <w:lang w:eastAsia="en-GB"/>
        </w:rPr>
        <w:t xml:space="preserve"> –his </w:t>
      </w:r>
      <w:r w:rsidR="00854131">
        <w:rPr>
          <w:rFonts w:ascii="Century Gothic" w:eastAsia="Times New Roman" w:hAnsi="Century Gothic" w:cs="Arial"/>
          <w:color w:val="222222"/>
          <w:sz w:val="24"/>
          <w:szCs w:val="24"/>
          <w:lang w:eastAsia="en-GB"/>
        </w:rPr>
        <w:t xml:space="preserve">or her </w:t>
      </w:r>
      <w:r w:rsidR="005A0C11">
        <w:rPr>
          <w:rFonts w:ascii="Century Gothic" w:eastAsia="Times New Roman" w:hAnsi="Century Gothic" w:cs="Arial"/>
          <w:color w:val="222222"/>
          <w:sz w:val="24"/>
          <w:szCs w:val="24"/>
          <w:lang w:eastAsia="en-GB"/>
        </w:rPr>
        <w:t xml:space="preserve">shame hidden behind a screen of </w:t>
      </w:r>
      <w:r w:rsidR="003E5E13">
        <w:rPr>
          <w:rFonts w:ascii="Century Gothic" w:eastAsia="Times New Roman" w:hAnsi="Century Gothic" w:cs="Arial"/>
          <w:color w:val="222222"/>
          <w:sz w:val="24"/>
          <w:szCs w:val="24"/>
          <w:lang w:eastAsia="en-GB"/>
        </w:rPr>
        <w:t>self-deceptive</w:t>
      </w:r>
      <w:r w:rsidR="005A0C11">
        <w:rPr>
          <w:rFonts w:ascii="Century Gothic" w:eastAsia="Times New Roman" w:hAnsi="Century Gothic" w:cs="Arial"/>
          <w:color w:val="222222"/>
          <w:sz w:val="24"/>
          <w:szCs w:val="24"/>
          <w:lang w:eastAsia="en-GB"/>
        </w:rPr>
        <w:t xml:space="preserve"> bravado- </w:t>
      </w:r>
      <w:r w:rsidR="00A95F6A">
        <w:rPr>
          <w:rFonts w:ascii="Century Gothic" w:eastAsia="Times New Roman" w:hAnsi="Century Gothic" w:cs="Arial"/>
          <w:color w:val="222222"/>
          <w:sz w:val="24"/>
          <w:szCs w:val="24"/>
          <w:lang w:eastAsia="en-GB"/>
        </w:rPr>
        <w:t>refuses to acknowledge this, psychoanalysis is indeed still being ‘repressed’.</w:t>
      </w:r>
      <w:r w:rsidR="00D61D38">
        <w:rPr>
          <w:rFonts w:ascii="Century Gothic" w:eastAsia="Times New Roman" w:hAnsi="Century Gothic" w:cs="Arial"/>
          <w:color w:val="222222"/>
          <w:sz w:val="24"/>
          <w:szCs w:val="24"/>
          <w:lang w:eastAsia="en-GB"/>
        </w:rPr>
        <w:t xml:space="preserve"> </w:t>
      </w:r>
    </w:p>
    <w:p w:rsidR="002202B7" w:rsidRDefault="008039B8" w:rsidP="00E5798E">
      <w:pPr>
        <w:shd w:val="clear" w:color="auto" w:fill="FFFFFF"/>
        <w:spacing w:after="0" w:line="48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But that said</w:t>
      </w:r>
      <w:proofErr w:type="gramStart"/>
      <w:r>
        <w:rPr>
          <w:rFonts w:ascii="Century Gothic" w:eastAsia="Times New Roman" w:hAnsi="Century Gothic" w:cs="Arial"/>
          <w:color w:val="222222"/>
          <w:sz w:val="24"/>
          <w:szCs w:val="24"/>
          <w:lang w:eastAsia="en-GB"/>
        </w:rPr>
        <w:t>,</w:t>
      </w:r>
      <w:proofErr w:type="gramEnd"/>
      <w:r w:rsidR="00DC5B2C">
        <w:rPr>
          <w:rFonts w:ascii="Century Gothic" w:eastAsia="Times New Roman" w:hAnsi="Century Gothic" w:cs="Arial"/>
          <w:color w:val="222222"/>
          <w:sz w:val="24"/>
          <w:szCs w:val="24"/>
          <w:lang w:eastAsia="en-GB"/>
        </w:rPr>
        <w:t xml:space="preserve"> we are now also able to witness something of a revival of psychoanalysis</w:t>
      </w:r>
      <w:r w:rsidR="0025125B">
        <w:rPr>
          <w:rFonts w:ascii="Century Gothic" w:eastAsia="Times New Roman" w:hAnsi="Century Gothic" w:cs="Arial"/>
          <w:color w:val="222222"/>
          <w:sz w:val="24"/>
          <w:szCs w:val="24"/>
          <w:lang w:eastAsia="en-GB"/>
        </w:rPr>
        <w:t xml:space="preserve">. </w:t>
      </w:r>
      <w:r w:rsidR="00C21900">
        <w:rPr>
          <w:rFonts w:ascii="Century Gothic" w:eastAsia="Times New Roman" w:hAnsi="Century Gothic" w:cs="Arial"/>
          <w:color w:val="222222"/>
          <w:sz w:val="24"/>
          <w:szCs w:val="24"/>
          <w:lang w:eastAsia="en-GB"/>
        </w:rPr>
        <w:t xml:space="preserve">It </w:t>
      </w:r>
      <w:r w:rsidR="002556FE">
        <w:rPr>
          <w:rFonts w:ascii="Century Gothic" w:eastAsia="Times New Roman" w:hAnsi="Century Gothic" w:cs="Arial"/>
          <w:color w:val="222222"/>
          <w:sz w:val="24"/>
          <w:szCs w:val="24"/>
          <w:lang w:eastAsia="en-GB"/>
        </w:rPr>
        <w:t xml:space="preserve">may strike </w:t>
      </w:r>
      <w:r w:rsidR="0025125B">
        <w:rPr>
          <w:rFonts w:ascii="Century Gothic" w:eastAsia="Times New Roman" w:hAnsi="Century Gothic" w:cs="Arial"/>
          <w:color w:val="222222"/>
          <w:sz w:val="24"/>
          <w:szCs w:val="24"/>
          <w:lang w:eastAsia="en-GB"/>
        </w:rPr>
        <w:t>us</w:t>
      </w:r>
      <w:r w:rsidR="002556FE">
        <w:rPr>
          <w:rFonts w:ascii="Century Gothic" w:eastAsia="Times New Roman" w:hAnsi="Century Gothic" w:cs="Arial"/>
          <w:color w:val="222222"/>
          <w:sz w:val="24"/>
          <w:szCs w:val="24"/>
          <w:lang w:eastAsia="en-GB"/>
        </w:rPr>
        <w:t xml:space="preserve"> how the work of Erich Fromm </w:t>
      </w:r>
      <w:r w:rsidR="0025125B">
        <w:rPr>
          <w:rFonts w:ascii="Century Gothic" w:eastAsia="Times New Roman" w:hAnsi="Century Gothic" w:cs="Arial"/>
          <w:color w:val="222222"/>
          <w:sz w:val="24"/>
          <w:szCs w:val="24"/>
          <w:lang w:eastAsia="en-GB"/>
        </w:rPr>
        <w:t>(his 1942 book on</w:t>
      </w:r>
      <w:r w:rsidR="002556FE">
        <w:rPr>
          <w:rFonts w:ascii="Century Gothic" w:eastAsia="Times New Roman" w:hAnsi="Century Gothic" w:cs="Arial"/>
          <w:color w:val="222222"/>
          <w:sz w:val="24"/>
          <w:szCs w:val="24"/>
          <w:lang w:eastAsia="en-GB"/>
        </w:rPr>
        <w:t xml:space="preserve"> </w:t>
      </w:r>
      <w:r w:rsidR="002556FE">
        <w:rPr>
          <w:rFonts w:ascii="Century Gothic" w:eastAsia="Times New Roman" w:hAnsi="Century Gothic" w:cs="Arial"/>
          <w:i/>
          <w:color w:val="222222"/>
          <w:sz w:val="24"/>
          <w:szCs w:val="24"/>
          <w:lang w:eastAsia="en-GB"/>
        </w:rPr>
        <w:t>Fear of</w:t>
      </w:r>
      <w:r w:rsidR="002556FE" w:rsidRPr="002556FE">
        <w:rPr>
          <w:rFonts w:ascii="Century Gothic" w:eastAsia="Times New Roman" w:hAnsi="Century Gothic" w:cs="Arial"/>
          <w:i/>
          <w:color w:val="222222"/>
          <w:sz w:val="24"/>
          <w:szCs w:val="24"/>
          <w:lang w:eastAsia="en-GB"/>
        </w:rPr>
        <w:t xml:space="preserve"> Freedom</w:t>
      </w:r>
      <w:r w:rsidR="0025125B">
        <w:rPr>
          <w:rFonts w:ascii="Century Gothic" w:eastAsia="Times New Roman" w:hAnsi="Century Gothic" w:cs="Arial"/>
          <w:i/>
          <w:color w:val="222222"/>
          <w:sz w:val="24"/>
          <w:szCs w:val="24"/>
          <w:lang w:eastAsia="en-GB"/>
        </w:rPr>
        <w:t xml:space="preserve"> </w:t>
      </w:r>
      <w:r w:rsidR="002556FE">
        <w:rPr>
          <w:rFonts w:ascii="Century Gothic" w:eastAsia="Times New Roman" w:hAnsi="Century Gothic" w:cs="Arial"/>
          <w:color w:val="222222"/>
          <w:sz w:val="24"/>
          <w:szCs w:val="24"/>
          <w:lang w:eastAsia="en-GB"/>
        </w:rPr>
        <w:t xml:space="preserve">in particular) is being rediscovered </w:t>
      </w:r>
      <w:r w:rsidR="0025125B">
        <w:rPr>
          <w:rFonts w:ascii="Century Gothic" w:eastAsia="Times New Roman" w:hAnsi="Century Gothic" w:cs="Arial"/>
          <w:color w:val="222222"/>
          <w:sz w:val="24"/>
          <w:szCs w:val="24"/>
          <w:lang w:eastAsia="en-GB"/>
        </w:rPr>
        <w:t xml:space="preserve">not just by psychoanalysts themselves </w:t>
      </w:r>
      <w:r w:rsidR="002556FE">
        <w:rPr>
          <w:rFonts w:ascii="Century Gothic" w:eastAsia="Times New Roman" w:hAnsi="Century Gothic" w:cs="Arial"/>
          <w:color w:val="222222"/>
          <w:sz w:val="24"/>
          <w:szCs w:val="24"/>
          <w:lang w:eastAsia="en-GB"/>
        </w:rPr>
        <w:t xml:space="preserve">(e.g. </w:t>
      </w:r>
      <w:proofErr w:type="spellStart"/>
      <w:r w:rsidR="002556FE">
        <w:rPr>
          <w:rFonts w:ascii="Century Gothic" w:eastAsia="Times New Roman" w:hAnsi="Century Gothic" w:cs="Arial"/>
          <w:color w:val="222222"/>
          <w:sz w:val="24"/>
          <w:szCs w:val="24"/>
          <w:lang w:eastAsia="en-GB"/>
        </w:rPr>
        <w:t>Philipson</w:t>
      </w:r>
      <w:proofErr w:type="spellEnd"/>
      <w:r w:rsidR="002556FE">
        <w:rPr>
          <w:rFonts w:ascii="Century Gothic" w:eastAsia="Times New Roman" w:hAnsi="Century Gothic" w:cs="Arial"/>
          <w:color w:val="222222"/>
          <w:sz w:val="24"/>
          <w:szCs w:val="24"/>
          <w:lang w:eastAsia="en-GB"/>
        </w:rPr>
        <w:t xml:space="preserve">, 2017), </w:t>
      </w:r>
      <w:r w:rsidR="0025125B">
        <w:rPr>
          <w:rFonts w:ascii="Century Gothic" w:eastAsia="Times New Roman" w:hAnsi="Century Gothic" w:cs="Arial"/>
          <w:color w:val="222222"/>
          <w:sz w:val="24"/>
          <w:szCs w:val="24"/>
          <w:lang w:eastAsia="en-GB"/>
        </w:rPr>
        <w:t xml:space="preserve">but </w:t>
      </w:r>
      <w:r w:rsidR="002556FE">
        <w:rPr>
          <w:rFonts w:ascii="Century Gothic" w:eastAsia="Times New Roman" w:hAnsi="Century Gothic" w:cs="Arial"/>
          <w:color w:val="222222"/>
          <w:sz w:val="24"/>
          <w:szCs w:val="24"/>
          <w:lang w:eastAsia="en-GB"/>
        </w:rPr>
        <w:t xml:space="preserve">also in </w:t>
      </w:r>
      <w:r w:rsidR="0025125B">
        <w:rPr>
          <w:rFonts w:ascii="Century Gothic" w:eastAsia="Times New Roman" w:hAnsi="Century Gothic" w:cs="Arial"/>
          <w:color w:val="222222"/>
          <w:sz w:val="24"/>
          <w:szCs w:val="24"/>
          <w:lang w:eastAsia="en-GB"/>
        </w:rPr>
        <w:t>field</w:t>
      </w:r>
      <w:r w:rsidR="002556FE">
        <w:rPr>
          <w:rFonts w:ascii="Century Gothic" w:eastAsia="Times New Roman" w:hAnsi="Century Gothic" w:cs="Arial"/>
          <w:color w:val="222222"/>
          <w:sz w:val="24"/>
          <w:szCs w:val="24"/>
          <w:lang w:eastAsia="en-GB"/>
        </w:rPr>
        <w:t xml:space="preserve">s such as criminal justice, criminology and penology (e.g. </w:t>
      </w:r>
      <w:proofErr w:type="spellStart"/>
      <w:r w:rsidR="002556FE">
        <w:rPr>
          <w:rFonts w:ascii="Century Gothic" w:eastAsia="Times New Roman" w:hAnsi="Century Gothic" w:cs="Arial"/>
          <w:color w:val="222222"/>
          <w:sz w:val="24"/>
          <w:szCs w:val="24"/>
          <w:lang w:eastAsia="en-GB"/>
        </w:rPr>
        <w:t>Cheliotis</w:t>
      </w:r>
      <w:proofErr w:type="spellEnd"/>
      <w:r w:rsidR="002556FE">
        <w:rPr>
          <w:rFonts w:ascii="Century Gothic" w:eastAsia="Times New Roman" w:hAnsi="Century Gothic" w:cs="Arial"/>
          <w:color w:val="222222"/>
          <w:sz w:val="24"/>
          <w:szCs w:val="24"/>
          <w:lang w:eastAsia="en-GB"/>
        </w:rPr>
        <w:t>, 2013</w:t>
      </w:r>
      <w:r w:rsidR="00CF04D7">
        <w:rPr>
          <w:rFonts w:ascii="Century Gothic" w:eastAsia="Times New Roman" w:hAnsi="Century Gothic" w:cs="Arial"/>
          <w:color w:val="222222"/>
          <w:sz w:val="24"/>
          <w:szCs w:val="24"/>
          <w:lang w:eastAsia="en-GB"/>
        </w:rPr>
        <w:t xml:space="preserve">; </w:t>
      </w:r>
      <w:proofErr w:type="spellStart"/>
      <w:r w:rsidR="00CF04D7">
        <w:rPr>
          <w:rFonts w:ascii="Century Gothic" w:eastAsia="Times New Roman" w:hAnsi="Century Gothic" w:cs="Arial"/>
          <w:color w:val="222222"/>
          <w:sz w:val="24"/>
          <w:szCs w:val="24"/>
          <w:lang w:eastAsia="en-GB"/>
        </w:rPr>
        <w:t>Hardie</w:t>
      </w:r>
      <w:proofErr w:type="spellEnd"/>
      <w:r w:rsidR="00CF04D7">
        <w:rPr>
          <w:rFonts w:ascii="Century Gothic" w:eastAsia="Times New Roman" w:hAnsi="Century Gothic" w:cs="Arial"/>
          <w:color w:val="222222"/>
          <w:sz w:val="24"/>
          <w:szCs w:val="24"/>
          <w:lang w:eastAsia="en-GB"/>
        </w:rPr>
        <w:t>-Bick, 201</w:t>
      </w:r>
      <w:r w:rsidR="00C161F0">
        <w:rPr>
          <w:rFonts w:ascii="Century Gothic" w:eastAsia="Times New Roman" w:hAnsi="Century Gothic" w:cs="Arial"/>
          <w:color w:val="222222"/>
          <w:sz w:val="24"/>
          <w:szCs w:val="24"/>
          <w:lang w:eastAsia="en-GB"/>
        </w:rPr>
        <w:t>6</w:t>
      </w:r>
      <w:r w:rsidR="002556FE">
        <w:rPr>
          <w:rFonts w:ascii="Century Gothic" w:eastAsia="Times New Roman" w:hAnsi="Century Gothic" w:cs="Arial"/>
          <w:color w:val="222222"/>
          <w:sz w:val="24"/>
          <w:szCs w:val="24"/>
          <w:lang w:eastAsia="en-GB"/>
        </w:rPr>
        <w:t>).</w:t>
      </w:r>
      <w:r w:rsidR="008100C5">
        <w:rPr>
          <w:rFonts w:ascii="Century Gothic" w:eastAsia="Times New Roman" w:hAnsi="Century Gothic" w:cs="Arial"/>
          <w:color w:val="222222"/>
          <w:sz w:val="24"/>
          <w:szCs w:val="24"/>
          <w:lang w:eastAsia="en-GB"/>
        </w:rPr>
        <w:t xml:space="preserve"> This should perhaps not come as too much of a surprise. Fromm’s path-breaking work in cultural psychoanalysis, and his thesis on the desire of many to escape from the bewilderment that comes with a</w:t>
      </w:r>
      <w:r w:rsidR="00A660F2">
        <w:rPr>
          <w:rFonts w:ascii="Century Gothic" w:eastAsia="Times New Roman" w:hAnsi="Century Gothic" w:cs="Arial"/>
          <w:color w:val="222222"/>
          <w:sz w:val="24"/>
          <w:szCs w:val="24"/>
          <w:lang w:eastAsia="en-GB"/>
        </w:rPr>
        <w:t xml:space="preserve"> perceived</w:t>
      </w:r>
      <w:r w:rsidR="008100C5">
        <w:rPr>
          <w:rFonts w:ascii="Century Gothic" w:eastAsia="Times New Roman" w:hAnsi="Century Gothic" w:cs="Arial"/>
          <w:color w:val="222222"/>
          <w:sz w:val="24"/>
          <w:szCs w:val="24"/>
          <w:lang w:eastAsia="en-GB"/>
        </w:rPr>
        <w:t xml:space="preserve"> excess of freedom, </w:t>
      </w:r>
      <w:r w:rsidR="000A518F">
        <w:rPr>
          <w:rFonts w:ascii="Century Gothic" w:eastAsia="Times New Roman" w:hAnsi="Century Gothic" w:cs="Arial"/>
          <w:color w:val="222222"/>
          <w:sz w:val="24"/>
          <w:szCs w:val="24"/>
          <w:lang w:eastAsia="en-GB"/>
        </w:rPr>
        <w:t xml:space="preserve">and submit to authority and indeed authoritarianism instead, </w:t>
      </w:r>
      <w:r w:rsidR="008100C5">
        <w:rPr>
          <w:rFonts w:ascii="Century Gothic" w:eastAsia="Times New Roman" w:hAnsi="Century Gothic" w:cs="Arial"/>
          <w:color w:val="222222"/>
          <w:sz w:val="24"/>
          <w:szCs w:val="24"/>
          <w:lang w:eastAsia="en-GB"/>
        </w:rPr>
        <w:t>chimes well with the experiences of, and in</w:t>
      </w:r>
      <w:r w:rsidR="00DA5012">
        <w:rPr>
          <w:rFonts w:ascii="Century Gothic" w:eastAsia="Times New Roman" w:hAnsi="Century Gothic" w:cs="Arial"/>
          <w:color w:val="222222"/>
          <w:sz w:val="24"/>
          <w:szCs w:val="24"/>
          <w:lang w:eastAsia="en-GB"/>
        </w:rPr>
        <w:t>,</w:t>
      </w:r>
      <w:r w:rsidR="008100C5">
        <w:rPr>
          <w:rFonts w:ascii="Century Gothic" w:eastAsia="Times New Roman" w:hAnsi="Century Gothic" w:cs="Arial"/>
          <w:color w:val="222222"/>
          <w:sz w:val="24"/>
          <w:szCs w:val="24"/>
          <w:lang w:eastAsia="en-GB"/>
        </w:rPr>
        <w:t xml:space="preserve"> late modern</w:t>
      </w:r>
      <w:r w:rsidR="0025125B">
        <w:rPr>
          <w:rFonts w:ascii="Century Gothic" w:eastAsia="Times New Roman" w:hAnsi="Century Gothic" w:cs="Arial"/>
          <w:color w:val="222222"/>
          <w:sz w:val="24"/>
          <w:szCs w:val="24"/>
          <w:lang w:eastAsia="en-GB"/>
        </w:rPr>
        <w:t>,</w:t>
      </w:r>
      <w:r w:rsidR="008100C5">
        <w:rPr>
          <w:rFonts w:ascii="Century Gothic" w:eastAsia="Times New Roman" w:hAnsi="Century Gothic" w:cs="Arial"/>
          <w:color w:val="222222"/>
          <w:sz w:val="24"/>
          <w:szCs w:val="24"/>
          <w:lang w:eastAsia="en-GB"/>
        </w:rPr>
        <w:t xml:space="preserve"> neo-l</w:t>
      </w:r>
      <w:r w:rsidR="0025125B">
        <w:rPr>
          <w:rFonts w:ascii="Century Gothic" w:eastAsia="Times New Roman" w:hAnsi="Century Gothic" w:cs="Arial"/>
          <w:color w:val="222222"/>
          <w:sz w:val="24"/>
          <w:szCs w:val="24"/>
          <w:lang w:eastAsia="en-GB"/>
        </w:rPr>
        <w:t>iberalism times</w:t>
      </w:r>
      <w:r w:rsidR="008100C5">
        <w:rPr>
          <w:rFonts w:ascii="Century Gothic" w:eastAsia="Times New Roman" w:hAnsi="Century Gothic" w:cs="Arial"/>
          <w:color w:val="222222"/>
          <w:sz w:val="24"/>
          <w:szCs w:val="24"/>
          <w:lang w:eastAsia="en-GB"/>
        </w:rPr>
        <w:t xml:space="preserve">. </w:t>
      </w:r>
      <w:r w:rsidR="00C77C69">
        <w:rPr>
          <w:rFonts w:ascii="Century Gothic" w:eastAsia="Times New Roman" w:hAnsi="Century Gothic" w:cs="Arial"/>
          <w:color w:val="222222"/>
          <w:sz w:val="24"/>
          <w:szCs w:val="24"/>
          <w:lang w:eastAsia="en-GB"/>
        </w:rPr>
        <w:t xml:space="preserve">We have made an attempt here to contribute to this work of rediscovery by </w:t>
      </w:r>
      <w:r w:rsidR="00BC7CD8">
        <w:rPr>
          <w:rFonts w:ascii="Century Gothic" w:eastAsia="Times New Roman" w:hAnsi="Century Gothic" w:cs="Arial"/>
          <w:color w:val="222222"/>
          <w:sz w:val="24"/>
          <w:szCs w:val="24"/>
          <w:lang w:eastAsia="en-GB"/>
        </w:rPr>
        <w:t xml:space="preserve">suggesting that it may not be the “fear of freedom” as such that prompts so many to </w:t>
      </w:r>
      <w:r w:rsidR="002A13BC" w:rsidRPr="002A13BC">
        <w:rPr>
          <w:rFonts w:ascii="Century Gothic" w:eastAsia="Times New Roman" w:hAnsi="Century Gothic" w:cs="Arial"/>
          <w:i/>
          <w:color w:val="222222"/>
          <w:sz w:val="24"/>
          <w:szCs w:val="24"/>
          <w:lang w:eastAsia="en-GB"/>
        </w:rPr>
        <w:t>masochistically</w:t>
      </w:r>
      <w:r w:rsidR="002A13BC">
        <w:rPr>
          <w:rFonts w:ascii="Century Gothic" w:eastAsia="Times New Roman" w:hAnsi="Century Gothic" w:cs="Arial"/>
          <w:color w:val="222222"/>
          <w:sz w:val="24"/>
          <w:szCs w:val="24"/>
          <w:lang w:eastAsia="en-GB"/>
        </w:rPr>
        <w:t xml:space="preserve"> </w:t>
      </w:r>
      <w:r w:rsidR="00BC7CD8">
        <w:rPr>
          <w:rFonts w:ascii="Century Gothic" w:eastAsia="Times New Roman" w:hAnsi="Century Gothic" w:cs="Arial"/>
          <w:color w:val="222222"/>
          <w:sz w:val="24"/>
          <w:szCs w:val="24"/>
          <w:lang w:eastAsia="en-GB"/>
        </w:rPr>
        <w:t xml:space="preserve">flee into </w:t>
      </w:r>
      <w:r w:rsidR="00C40FA9">
        <w:rPr>
          <w:rFonts w:ascii="Century Gothic" w:eastAsia="Times New Roman" w:hAnsi="Century Gothic" w:cs="Arial"/>
          <w:color w:val="222222"/>
          <w:sz w:val="24"/>
          <w:szCs w:val="24"/>
          <w:lang w:eastAsia="en-GB"/>
        </w:rPr>
        <w:t xml:space="preserve">the </w:t>
      </w:r>
      <w:r w:rsidR="00BC7CD8">
        <w:rPr>
          <w:rFonts w:ascii="Century Gothic" w:eastAsia="Times New Roman" w:hAnsi="Century Gothic" w:cs="Arial"/>
          <w:color w:val="222222"/>
          <w:sz w:val="24"/>
          <w:szCs w:val="24"/>
          <w:lang w:eastAsia="en-GB"/>
        </w:rPr>
        <w:t>delusion</w:t>
      </w:r>
      <w:r w:rsidR="00C40FA9">
        <w:rPr>
          <w:rFonts w:ascii="Century Gothic" w:eastAsia="Times New Roman" w:hAnsi="Century Gothic" w:cs="Arial"/>
          <w:color w:val="222222"/>
          <w:sz w:val="24"/>
          <w:szCs w:val="24"/>
          <w:lang w:eastAsia="en-GB"/>
        </w:rPr>
        <w:t>s of authoritarian meaning systems</w:t>
      </w:r>
      <w:r w:rsidR="002A13BC">
        <w:rPr>
          <w:rFonts w:ascii="Century Gothic" w:eastAsia="Times New Roman" w:hAnsi="Century Gothic" w:cs="Arial"/>
          <w:color w:val="222222"/>
          <w:sz w:val="24"/>
          <w:szCs w:val="24"/>
          <w:lang w:eastAsia="en-GB"/>
        </w:rPr>
        <w:t xml:space="preserve"> in a bid to </w:t>
      </w:r>
      <w:r w:rsidR="002A13BC" w:rsidRPr="002A13BC">
        <w:rPr>
          <w:rFonts w:ascii="Century Gothic" w:eastAsia="Times New Roman" w:hAnsi="Century Gothic" w:cs="Arial"/>
          <w:i/>
          <w:color w:val="222222"/>
          <w:sz w:val="24"/>
          <w:szCs w:val="24"/>
          <w:lang w:eastAsia="en-GB"/>
        </w:rPr>
        <w:t xml:space="preserve">sadistically </w:t>
      </w:r>
      <w:r w:rsidR="002A13BC">
        <w:rPr>
          <w:rFonts w:ascii="Century Gothic" w:eastAsia="Times New Roman" w:hAnsi="Century Gothic" w:cs="Arial"/>
          <w:color w:val="222222"/>
          <w:sz w:val="24"/>
          <w:szCs w:val="24"/>
          <w:lang w:eastAsia="en-GB"/>
        </w:rPr>
        <w:t>share in authority’s power</w:t>
      </w:r>
      <w:r w:rsidR="00BC7CD8">
        <w:rPr>
          <w:rFonts w:ascii="Century Gothic" w:eastAsia="Times New Roman" w:hAnsi="Century Gothic" w:cs="Arial"/>
          <w:color w:val="222222"/>
          <w:sz w:val="24"/>
          <w:szCs w:val="24"/>
          <w:lang w:eastAsia="en-GB"/>
        </w:rPr>
        <w:t xml:space="preserve">, but, rather, the fear of not </w:t>
      </w:r>
      <w:r w:rsidR="0025125B">
        <w:rPr>
          <w:rFonts w:ascii="Century Gothic" w:eastAsia="Times New Roman" w:hAnsi="Century Gothic" w:cs="Arial"/>
          <w:color w:val="222222"/>
          <w:sz w:val="24"/>
          <w:szCs w:val="24"/>
          <w:lang w:eastAsia="en-GB"/>
        </w:rPr>
        <w:t xml:space="preserve">being </w:t>
      </w:r>
      <w:r w:rsidR="00BC7CD8">
        <w:rPr>
          <w:rFonts w:ascii="Century Gothic" w:eastAsia="Times New Roman" w:hAnsi="Century Gothic" w:cs="Arial"/>
          <w:color w:val="222222"/>
          <w:sz w:val="24"/>
          <w:szCs w:val="24"/>
          <w:lang w:eastAsia="en-GB"/>
        </w:rPr>
        <w:t>able to make it as an absolutely sovereign</w:t>
      </w:r>
      <w:r w:rsidR="00A865F1">
        <w:rPr>
          <w:rFonts w:ascii="Century Gothic" w:eastAsia="Times New Roman" w:hAnsi="Century Gothic" w:cs="Arial"/>
          <w:color w:val="222222"/>
          <w:sz w:val="24"/>
          <w:szCs w:val="24"/>
          <w:lang w:eastAsia="en-GB"/>
        </w:rPr>
        <w:t xml:space="preserve"> force.</w:t>
      </w:r>
      <w:r w:rsidR="00D61D38">
        <w:rPr>
          <w:rFonts w:ascii="Century Gothic" w:eastAsia="Times New Roman" w:hAnsi="Century Gothic" w:cs="Arial"/>
          <w:color w:val="222222"/>
          <w:sz w:val="24"/>
          <w:szCs w:val="24"/>
          <w:lang w:eastAsia="en-GB"/>
        </w:rPr>
        <w:t xml:space="preserve"> </w:t>
      </w:r>
      <w:r w:rsidR="00D924B9">
        <w:rPr>
          <w:rFonts w:ascii="Century Gothic" w:eastAsia="Times New Roman" w:hAnsi="Century Gothic" w:cs="Arial"/>
          <w:color w:val="222222"/>
          <w:sz w:val="24"/>
          <w:szCs w:val="24"/>
          <w:lang w:eastAsia="en-GB"/>
        </w:rPr>
        <w:t xml:space="preserve">It is </w:t>
      </w:r>
      <w:r w:rsidR="00FF6995">
        <w:rPr>
          <w:rFonts w:ascii="Century Gothic" w:eastAsia="Times New Roman" w:hAnsi="Century Gothic" w:cs="Arial"/>
          <w:color w:val="222222"/>
          <w:sz w:val="24"/>
          <w:szCs w:val="24"/>
          <w:lang w:eastAsia="en-GB"/>
        </w:rPr>
        <w:t>this fear of failure</w:t>
      </w:r>
      <w:r w:rsidR="00D924B9">
        <w:rPr>
          <w:rFonts w:ascii="Century Gothic" w:eastAsia="Times New Roman" w:hAnsi="Century Gothic" w:cs="Arial"/>
          <w:color w:val="222222"/>
          <w:sz w:val="24"/>
          <w:szCs w:val="24"/>
          <w:lang w:eastAsia="en-GB"/>
        </w:rPr>
        <w:t xml:space="preserve"> which psychoanalysis is well placed to talk through with all those involved</w:t>
      </w:r>
      <w:r w:rsidR="006406BD">
        <w:rPr>
          <w:rFonts w:ascii="Century Gothic" w:eastAsia="Times New Roman" w:hAnsi="Century Gothic" w:cs="Arial"/>
          <w:color w:val="222222"/>
          <w:sz w:val="24"/>
          <w:szCs w:val="24"/>
          <w:lang w:eastAsia="en-GB"/>
        </w:rPr>
        <w:t xml:space="preserve">. That means: </w:t>
      </w:r>
      <w:r w:rsidR="009C6A36">
        <w:rPr>
          <w:rFonts w:ascii="Century Gothic" w:eastAsia="Times New Roman" w:hAnsi="Century Gothic" w:cs="Arial"/>
          <w:color w:val="222222"/>
          <w:sz w:val="24"/>
          <w:szCs w:val="24"/>
          <w:lang w:eastAsia="en-GB"/>
        </w:rPr>
        <w:t xml:space="preserve">with </w:t>
      </w:r>
      <w:r w:rsidR="00D924B9">
        <w:rPr>
          <w:rFonts w:ascii="Century Gothic" w:eastAsia="Times New Roman" w:hAnsi="Century Gothic" w:cs="Arial"/>
          <w:color w:val="222222"/>
          <w:sz w:val="24"/>
          <w:szCs w:val="24"/>
          <w:lang w:eastAsia="en-GB"/>
        </w:rPr>
        <w:t>all of us.</w:t>
      </w:r>
      <w:r w:rsidR="005D5390">
        <w:rPr>
          <w:rFonts w:ascii="Century Gothic" w:eastAsia="Times New Roman" w:hAnsi="Century Gothic" w:cs="Arial"/>
          <w:color w:val="222222"/>
          <w:sz w:val="24"/>
          <w:szCs w:val="24"/>
          <w:lang w:eastAsia="en-GB"/>
        </w:rPr>
        <w:t xml:space="preserve"> To repeat Elaine Baruch’s aforementioned words: “we need a global talking cure”.</w:t>
      </w:r>
      <w:r w:rsidR="00D61D38">
        <w:rPr>
          <w:rFonts w:ascii="Century Gothic" w:eastAsia="Times New Roman" w:hAnsi="Century Gothic" w:cs="Arial"/>
          <w:color w:val="222222"/>
          <w:sz w:val="24"/>
          <w:szCs w:val="24"/>
          <w:lang w:eastAsia="en-GB"/>
        </w:rPr>
        <w:t xml:space="preserve">       </w:t>
      </w:r>
      <w:r w:rsidR="00200ECC">
        <w:rPr>
          <w:rFonts w:ascii="Century Gothic" w:eastAsia="Times New Roman" w:hAnsi="Century Gothic" w:cs="Arial"/>
          <w:color w:val="222222"/>
          <w:sz w:val="24"/>
          <w:szCs w:val="24"/>
          <w:lang w:eastAsia="en-GB"/>
        </w:rPr>
        <w:t xml:space="preserve"> </w:t>
      </w:r>
    </w:p>
    <w:p w:rsidR="00F67669" w:rsidRDefault="00F67669" w:rsidP="00CD3A08">
      <w:pPr>
        <w:spacing w:after="0" w:line="240" w:lineRule="auto"/>
        <w:jc w:val="both"/>
        <w:rPr>
          <w:rFonts w:ascii="Century Gothic" w:hAnsi="Century Gothic"/>
          <w:b/>
          <w:sz w:val="24"/>
          <w:szCs w:val="24"/>
        </w:rPr>
      </w:pPr>
    </w:p>
    <w:p w:rsidR="00D15D2E" w:rsidRPr="00683B19" w:rsidRDefault="00D15D2E" w:rsidP="00AE162A">
      <w:pPr>
        <w:spacing w:after="0" w:line="240" w:lineRule="auto"/>
        <w:jc w:val="center"/>
        <w:rPr>
          <w:rFonts w:ascii="Century Gothic" w:hAnsi="Century Gothic"/>
          <w:b/>
          <w:sz w:val="24"/>
          <w:szCs w:val="24"/>
        </w:rPr>
      </w:pPr>
      <w:r w:rsidRPr="00683B19">
        <w:rPr>
          <w:rFonts w:ascii="Century Gothic" w:hAnsi="Century Gothic"/>
          <w:b/>
          <w:sz w:val="24"/>
          <w:szCs w:val="24"/>
        </w:rPr>
        <w:t>References:</w:t>
      </w:r>
    </w:p>
    <w:p w:rsidR="00F654DF" w:rsidRPr="00683B19" w:rsidRDefault="00F654DF" w:rsidP="00CD3A08">
      <w:pPr>
        <w:spacing w:after="0" w:line="240" w:lineRule="auto"/>
        <w:jc w:val="both"/>
        <w:rPr>
          <w:rFonts w:ascii="Century Gothic" w:hAnsi="Century Gothic"/>
          <w:sz w:val="24"/>
          <w:szCs w:val="24"/>
        </w:rPr>
      </w:pPr>
    </w:p>
    <w:p w:rsidR="00281D6C" w:rsidRPr="00281D6C" w:rsidRDefault="00281D6C" w:rsidP="00C114E3">
      <w:pPr>
        <w:spacing w:after="0" w:line="240" w:lineRule="auto"/>
        <w:jc w:val="both"/>
        <w:rPr>
          <w:rFonts w:ascii="Century Gothic" w:hAnsi="Century Gothic"/>
          <w:sz w:val="24"/>
          <w:szCs w:val="24"/>
        </w:rPr>
      </w:pPr>
      <w:proofErr w:type="spellStart"/>
      <w:r w:rsidRPr="00281D6C">
        <w:rPr>
          <w:rFonts w:ascii="Century Gothic" w:hAnsi="Century Gothic"/>
          <w:sz w:val="24"/>
          <w:szCs w:val="24"/>
        </w:rPr>
        <w:t>Aggarwal</w:t>
      </w:r>
      <w:proofErr w:type="spellEnd"/>
      <w:r w:rsidRPr="00281D6C">
        <w:rPr>
          <w:rFonts w:ascii="Century Gothic" w:hAnsi="Century Gothic"/>
          <w:sz w:val="24"/>
          <w:szCs w:val="24"/>
        </w:rPr>
        <w:t xml:space="preserve">, N. (2011) ‘Medical </w:t>
      </w:r>
      <w:proofErr w:type="spellStart"/>
      <w:r w:rsidRPr="00281D6C">
        <w:rPr>
          <w:rFonts w:ascii="Century Gothic" w:hAnsi="Century Gothic"/>
          <w:sz w:val="24"/>
          <w:szCs w:val="24"/>
        </w:rPr>
        <w:t>Orientalism</w:t>
      </w:r>
      <w:proofErr w:type="spellEnd"/>
      <w:r w:rsidRPr="00281D6C">
        <w:rPr>
          <w:rFonts w:ascii="Century Gothic" w:hAnsi="Century Gothic"/>
          <w:sz w:val="24"/>
          <w:szCs w:val="24"/>
        </w:rPr>
        <w:t xml:space="preserve"> and the War on Terror’, </w:t>
      </w:r>
      <w:r w:rsidRPr="00281D6C">
        <w:rPr>
          <w:rFonts w:ascii="Century Gothic" w:hAnsi="Century Gothic"/>
          <w:i/>
          <w:sz w:val="24"/>
          <w:szCs w:val="24"/>
        </w:rPr>
        <w:t>Journal of Muslim Mental Health</w:t>
      </w:r>
      <w:r w:rsidRPr="00281D6C">
        <w:rPr>
          <w:rFonts w:ascii="Century Gothic" w:hAnsi="Century Gothic"/>
          <w:sz w:val="24"/>
          <w:szCs w:val="24"/>
        </w:rPr>
        <w:t xml:space="preserve"> 6(1), available at </w:t>
      </w:r>
      <w:proofErr w:type="spellStart"/>
      <w:r w:rsidRPr="00281D6C">
        <w:rPr>
          <w:rFonts w:ascii="Century Gothic" w:hAnsi="Century Gothic"/>
          <w:sz w:val="24"/>
          <w:szCs w:val="24"/>
        </w:rPr>
        <w:t>quod.lib.umich.ed</w:t>
      </w:r>
      <w:proofErr w:type="spellEnd"/>
    </w:p>
    <w:p w:rsidR="00281D6C" w:rsidRPr="00281D6C" w:rsidRDefault="00281D6C" w:rsidP="00C114E3">
      <w:pPr>
        <w:spacing w:after="0" w:line="240" w:lineRule="auto"/>
        <w:jc w:val="both"/>
        <w:rPr>
          <w:rFonts w:ascii="Century Gothic" w:hAnsi="Century Gothic"/>
          <w:sz w:val="24"/>
          <w:szCs w:val="24"/>
        </w:rPr>
      </w:pPr>
    </w:p>
    <w:p w:rsidR="00C114E3" w:rsidRPr="00281D6C" w:rsidRDefault="00C114E3" w:rsidP="00C114E3">
      <w:pPr>
        <w:spacing w:after="0" w:line="240" w:lineRule="auto"/>
        <w:jc w:val="both"/>
        <w:rPr>
          <w:rFonts w:ascii="Century Gothic" w:hAnsi="Century Gothic"/>
          <w:sz w:val="24"/>
          <w:szCs w:val="24"/>
        </w:rPr>
      </w:pPr>
      <w:r w:rsidRPr="00281D6C">
        <w:rPr>
          <w:rFonts w:ascii="Century Gothic" w:hAnsi="Century Gothic"/>
          <w:sz w:val="24"/>
          <w:szCs w:val="24"/>
        </w:rPr>
        <w:t>Agnew, R. (2010)</w:t>
      </w:r>
      <w:r w:rsidR="00E128D2" w:rsidRPr="00281D6C">
        <w:rPr>
          <w:rFonts w:ascii="Century Gothic" w:hAnsi="Century Gothic"/>
          <w:sz w:val="24"/>
          <w:szCs w:val="24"/>
        </w:rPr>
        <w:t>.</w:t>
      </w:r>
      <w:r w:rsidRPr="00281D6C">
        <w:rPr>
          <w:rFonts w:ascii="Century Gothic" w:hAnsi="Century Gothic"/>
          <w:sz w:val="24"/>
          <w:szCs w:val="24"/>
        </w:rPr>
        <w:t xml:space="preserve"> </w:t>
      </w:r>
      <w:proofErr w:type="gramStart"/>
      <w:r w:rsidRPr="00281D6C">
        <w:rPr>
          <w:rFonts w:ascii="Century Gothic" w:hAnsi="Century Gothic"/>
          <w:sz w:val="24"/>
          <w:szCs w:val="24"/>
        </w:rPr>
        <w:t xml:space="preserve">A </w:t>
      </w:r>
      <w:r w:rsidR="00E128D2" w:rsidRPr="00281D6C">
        <w:rPr>
          <w:rFonts w:ascii="Century Gothic" w:hAnsi="Century Gothic"/>
          <w:sz w:val="24"/>
          <w:szCs w:val="24"/>
        </w:rPr>
        <w:t>g</w:t>
      </w:r>
      <w:r w:rsidRPr="00281D6C">
        <w:rPr>
          <w:rFonts w:ascii="Century Gothic" w:hAnsi="Century Gothic"/>
          <w:sz w:val="24"/>
          <w:szCs w:val="24"/>
        </w:rPr>
        <w:t xml:space="preserve">eneral </w:t>
      </w:r>
      <w:r w:rsidR="00E128D2" w:rsidRPr="00281D6C">
        <w:rPr>
          <w:rFonts w:ascii="Century Gothic" w:hAnsi="Century Gothic"/>
          <w:sz w:val="24"/>
          <w:szCs w:val="24"/>
        </w:rPr>
        <w:t>s</w:t>
      </w:r>
      <w:r w:rsidRPr="00281D6C">
        <w:rPr>
          <w:rFonts w:ascii="Century Gothic" w:hAnsi="Century Gothic"/>
          <w:sz w:val="24"/>
          <w:szCs w:val="24"/>
        </w:rPr>
        <w:t xml:space="preserve">train </w:t>
      </w:r>
      <w:r w:rsidR="00E128D2" w:rsidRPr="00281D6C">
        <w:rPr>
          <w:rFonts w:ascii="Century Gothic" w:hAnsi="Century Gothic"/>
          <w:sz w:val="24"/>
          <w:szCs w:val="24"/>
        </w:rPr>
        <w:t>t</w:t>
      </w:r>
      <w:r w:rsidRPr="00281D6C">
        <w:rPr>
          <w:rFonts w:ascii="Century Gothic" w:hAnsi="Century Gothic"/>
          <w:sz w:val="24"/>
          <w:szCs w:val="24"/>
        </w:rPr>
        <w:t xml:space="preserve">heory of </w:t>
      </w:r>
      <w:r w:rsidR="00E128D2" w:rsidRPr="00281D6C">
        <w:rPr>
          <w:rFonts w:ascii="Century Gothic" w:hAnsi="Century Gothic"/>
          <w:sz w:val="24"/>
          <w:szCs w:val="24"/>
        </w:rPr>
        <w:t>t</w:t>
      </w:r>
      <w:r w:rsidRPr="00281D6C">
        <w:rPr>
          <w:rFonts w:ascii="Century Gothic" w:hAnsi="Century Gothic"/>
          <w:sz w:val="24"/>
          <w:szCs w:val="24"/>
        </w:rPr>
        <w:t>errorism</w:t>
      </w:r>
      <w:r w:rsidR="00E128D2" w:rsidRPr="00281D6C">
        <w:rPr>
          <w:rFonts w:ascii="Century Gothic" w:hAnsi="Century Gothic"/>
          <w:sz w:val="24"/>
          <w:szCs w:val="24"/>
        </w:rPr>
        <w:t>.</w:t>
      </w:r>
      <w:proofErr w:type="gramEnd"/>
      <w:r w:rsidRPr="00281D6C">
        <w:rPr>
          <w:rFonts w:ascii="Century Gothic" w:hAnsi="Century Gothic"/>
          <w:sz w:val="24"/>
          <w:szCs w:val="24"/>
        </w:rPr>
        <w:t xml:space="preserve"> </w:t>
      </w:r>
      <w:r w:rsidRPr="00281D6C">
        <w:rPr>
          <w:rFonts w:ascii="Century Gothic" w:hAnsi="Century Gothic"/>
          <w:i/>
          <w:sz w:val="24"/>
          <w:szCs w:val="24"/>
        </w:rPr>
        <w:t>Theoretical Criminology</w:t>
      </w:r>
      <w:r w:rsidRPr="00281D6C">
        <w:rPr>
          <w:rFonts w:ascii="Century Gothic" w:hAnsi="Century Gothic"/>
          <w:sz w:val="24"/>
          <w:szCs w:val="24"/>
        </w:rPr>
        <w:t>, 14(2)</w:t>
      </w:r>
      <w:r w:rsidR="00E128D2" w:rsidRPr="00281D6C">
        <w:rPr>
          <w:rFonts w:ascii="Century Gothic" w:hAnsi="Century Gothic"/>
          <w:sz w:val="24"/>
          <w:szCs w:val="24"/>
        </w:rPr>
        <w:t>,</w:t>
      </w:r>
      <w:r w:rsidRPr="00281D6C">
        <w:rPr>
          <w:rFonts w:ascii="Century Gothic" w:hAnsi="Century Gothic"/>
          <w:sz w:val="24"/>
          <w:szCs w:val="24"/>
        </w:rPr>
        <w:t xml:space="preserve"> 131-153</w:t>
      </w:r>
    </w:p>
    <w:p w:rsidR="00C114E3" w:rsidRPr="00281D6C" w:rsidRDefault="00C114E3" w:rsidP="00C114E3">
      <w:pPr>
        <w:spacing w:after="0" w:line="240" w:lineRule="auto"/>
        <w:jc w:val="both"/>
        <w:rPr>
          <w:rFonts w:ascii="Century Gothic" w:hAnsi="Century Gothic"/>
          <w:sz w:val="24"/>
          <w:szCs w:val="24"/>
        </w:rPr>
      </w:pPr>
    </w:p>
    <w:p w:rsidR="002F67F6" w:rsidRPr="00C0298C" w:rsidRDefault="002F67F6" w:rsidP="00CD3A08">
      <w:pPr>
        <w:spacing w:after="0" w:line="240" w:lineRule="auto"/>
        <w:jc w:val="both"/>
        <w:rPr>
          <w:rFonts w:ascii="Century Gothic" w:hAnsi="Century Gothic"/>
          <w:sz w:val="24"/>
          <w:szCs w:val="24"/>
        </w:rPr>
      </w:pPr>
      <w:r w:rsidRPr="00C0298C">
        <w:rPr>
          <w:rFonts w:ascii="Century Gothic" w:hAnsi="Century Gothic"/>
          <w:sz w:val="24"/>
          <w:szCs w:val="24"/>
        </w:rPr>
        <w:t>Baruch, E. (2003)</w:t>
      </w:r>
      <w:r w:rsidR="00E128D2">
        <w:rPr>
          <w:rFonts w:ascii="Century Gothic" w:hAnsi="Century Gothic"/>
          <w:sz w:val="24"/>
          <w:szCs w:val="24"/>
        </w:rPr>
        <w:t>.</w:t>
      </w:r>
      <w:r w:rsidRPr="00C0298C">
        <w:rPr>
          <w:rFonts w:ascii="Century Gothic" w:hAnsi="Century Gothic"/>
          <w:sz w:val="24"/>
          <w:szCs w:val="24"/>
        </w:rPr>
        <w:t xml:space="preserve"> Psychoanalysis and </w:t>
      </w:r>
      <w:r w:rsidR="00E128D2">
        <w:rPr>
          <w:rFonts w:ascii="Century Gothic" w:hAnsi="Century Gothic"/>
          <w:sz w:val="24"/>
          <w:szCs w:val="24"/>
        </w:rPr>
        <w:t>t</w:t>
      </w:r>
      <w:r w:rsidRPr="00C0298C">
        <w:rPr>
          <w:rFonts w:ascii="Century Gothic" w:hAnsi="Century Gothic"/>
          <w:sz w:val="24"/>
          <w:szCs w:val="24"/>
        </w:rPr>
        <w:t xml:space="preserve">errorism: </w:t>
      </w:r>
      <w:r w:rsidR="00E128D2">
        <w:rPr>
          <w:rFonts w:ascii="Century Gothic" w:hAnsi="Century Gothic"/>
          <w:sz w:val="24"/>
          <w:szCs w:val="24"/>
        </w:rPr>
        <w:t>t</w:t>
      </w:r>
      <w:r w:rsidRPr="00C0298C">
        <w:rPr>
          <w:rFonts w:ascii="Century Gothic" w:hAnsi="Century Gothic"/>
          <w:sz w:val="24"/>
          <w:szCs w:val="24"/>
        </w:rPr>
        <w:t xml:space="preserve">he </w:t>
      </w:r>
      <w:r w:rsidR="00E128D2">
        <w:rPr>
          <w:rFonts w:ascii="Century Gothic" w:hAnsi="Century Gothic"/>
          <w:sz w:val="24"/>
          <w:szCs w:val="24"/>
        </w:rPr>
        <w:t>n</w:t>
      </w:r>
      <w:r w:rsidRPr="00C0298C">
        <w:rPr>
          <w:rFonts w:ascii="Century Gothic" w:hAnsi="Century Gothic"/>
          <w:sz w:val="24"/>
          <w:szCs w:val="24"/>
        </w:rPr>
        <w:t xml:space="preserve">eed for a </w:t>
      </w:r>
      <w:r w:rsidR="00E128D2">
        <w:rPr>
          <w:rFonts w:ascii="Century Gothic" w:hAnsi="Century Gothic"/>
          <w:sz w:val="24"/>
          <w:szCs w:val="24"/>
        </w:rPr>
        <w:t>global ‘talking c</w:t>
      </w:r>
      <w:r w:rsidRPr="00C0298C">
        <w:rPr>
          <w:rFonts w:ascii="Century Gothic" w:hAnsi="Century Gothic"/>
          <w:sz w:val="24"/>
          <w:szCs w:val="24"/>
        </w:rPr>
        <w:t>ure’</w:t>
      </w:r>
      <w:r w:rsidR="00E128D2">
        <w:rPr>
          <w:rFonts w:ascii="Century Gothic" w:hAnsi="Century Gothic"/>
          <w:sz w:val="24"/>
          <w:szCs w:val="24"/>
        </w:rPr>
        <w:t>.</w:t>
      </w:r>
      <w:r w:rsidRPr="00C0298C">
        <w:rPr>
          <w:rFonts w:ascii="Century Gothic" w:hAnsi="Century Gothic"/>
          <w:sz w:val="24"/>
          <w:szCs w:val="24"/>
        </w:rPr>
        <w:t xml:space="preserve"> </w:t>
      </w:r>
      <w:r w:rsidRPr="00C0298C">
        <w:rPr>
          <w:rFonts w:ascii="Century Gothic" w:hAnsi="Century Gothic"/>
          <w:i/>
          <w:sz w:val="24"/>
          <w:szCs w:val="24"/>
        </w:rPr>
        <w:t>Psychoanalytic Psychology</w:t>
      </w:r>
      <w:r w:rsidRPr="00C0298C">
        <w:rPr>
          <w:rFonts w:ascii="Century Gothic" w:hAnsi="Century Gothic"/>
          <w:sz w:val="24"/>
          <w:szCs w:val="24"/>
        </w:rPr>
        <w:t>, 20(4), 698-700</w:t>
      </w:r>
    </w:p>
    <w:p w:rsidR="002F67F6" w:rsidRPr="00C0298C" w:rsidRDefault="002F67F6" w:rsidP="00CD3A08">
      <w:pPr>
        <w:spacing w:after="0" w:line="240" w:lineRule="auto"/>
        <w:jc w:val="both"/>
        <w:rPr>
          <w:rFonts w:ascii="Century Gothic" w:hAnsi="Century Gothic"/>
          <w:sz w:val="24"/>
          <w:szCs w:val="24"/>
        </w:rPr>
      </w:pPr>
    </w:p>
    <w:p w:rsidR="002543CE" w:rsidRPr="00C0298C" w:rsidRDefault="002543CE" w:rsidP="00CD3A08">
      <w:pPr>
        <w:spacing w:after="0" w:line="240" w:lineRule="auto"/>
        <w:jc w:val="both"/>
        <w:rPr>
          <w:rFonts w:ascii="Century Gothic" w:hAnsi="Century Gothic"/>
          <w:sz w:val="24"/>
          <w:szCs w:val="24"/>
        </w:rPr>
      </w:pPr>
      <w:proofErr w:type="spellStart"/>
      <w:proofErr w:type="gramStart"/>
      <w:r w:rsidRPr="00C0298C">
        <w:rPr>
          <w:rFonts w:ascii="Century Gothic" w:hAnsi="Century Gothic"/>
          <w:sz w:val="24"/>
          <w:szCs w:val="24"/>
        </w:rPr>
        <w:t>Baigell</w:t>
      </w:r>
      <w:proofErr w:type="spellEnd"/>
      <w:r w:rsidRPr="00C0298C">
        <w:rPr>
          <w:rFonts w:ascii="Century Gothic" w:hAnsi="Century Gothic"/>
          <w:sz w:val="24"/>
          <w:szCs w:val="24"/>
        </w:rPr>
        <w:t xml:space="preserve">, M. </w:t>
      </w:r>
      <w:r w:rsidR="004A30D8" w:rsidRPr="00C0298C">
        <w:rPr>
          <w:rFonts w:ascii="Century Gothic" w:hAnsi="Century Gothic"/>
          <w:sz w:val="24"/>
          <w:szCs w:val="24"/>
        </w:rPr>
        <w:t>(1990)</w:t>
      </w:r>
      <w:r w:rsidR="000F1800">
        <w:rPr>
          <w:rFonts w:ascii="Century Gothic" w:hAnsi="Century Gothic"/>
          <w:sz w:val="24"/>
          <w:szCs w:val="24"/>
        </w:rPr>
        <w:t>.</w:t>
      </w:r>
      <w:proofErr w:type="gramEnd"/>
      <w:r w:rsidR="004A30D8" w:rsidRPr="00C0298C">
        <w:rPr>
          <w:rFonts w:ascii="Century Gothic" w:hAnsi="Century Gothic"/>
          <w:sz w:val="24"/>
          <w:szCs w:val="24"/>
        </w:rPr>
        <w:t xml:space="preserve"> </w:t>
      </w:r>
      <w:r w:rsidRPr="00C0298C">
        <w:rPr>
          <w:rFonts w:ascii="Century Gothic" w:hAnsi="Century Gothic"/>
          <w:sz w:val="24"/>
          <w:szCs w:val="24"/>
        </w:rPr>
        <w:t xml:space="preserve">The </w:t>
      </w:r>
      <w:proofErr w:type="spellStart"/>
      <w:r w:rsidRPr="00C0298C">
        <w:rPr>
          <w:rFonts w:ascii="Century Gothic" w:hAnsi="Century Gothic"/>
          <w:sz w:val="24"/>
          <w:szCs w:val="24"/>
        </w:rPr>
        <w:t>Emersonian</w:t>
      </w:r>
      <w:proofErr w:type="spellEnd"/>
      <w:r w:rsidRPr="00C0298C">
        <w:rPr>
          <w:rFonts w:ascii="Century Gothic" w:hAnsi="Century Gothic"/>
          <w:sz w:val="24"/>
          <w:szCs w:val="24"/>
        </w:rPr>
        <w:t xml:space="preserve"> </w:t>
      </w:r>
      <w:r w:rsidR="000F1800">
        <w:rPr>
          <w:rFonts w:ascii="Century Gothic" w:hAnsi="Century Gothic"/>
          <w:sz w:val="24"/>
          <w:szCs w:val="24"/>
        </w:rPr>
        <w:t>p</w:t>
      </w:r>
      <w:r w:rsidRPr="00C0298C">
        <w:rPr>
          <w:rFonts w:ascii="Century Gothic" w:hAnsi="Century Gothic"/>
          <w:sz w:val="24"/>
          <w:szCs w:val="24"/>
        </w:rPr>
        <w:t xml:space="preserve">resence in </w:t>
      </w:r>
      <w:r w:rsidR="000F1800">
        <w:rPr>
          <w:rFonts w:ascii="Century Gothic" w:hAnsi="Century Gothic"/>
          <w:sz w:val="24"/>
          <w:szCs w:val="24"/>
        </w:rPr>
        <w:t>a</w:t>
      </w:r>
      <w:r w:rsidRPr="00C0298C">
        <w:rPr>
          <w:rFonts w:ascii="Century Gothic" w:hAnsi="Century Gothic"/>
          <w:sz w:val="24"/>
          <w:szCs w:val="24"/>
        </w:rPr>
        <w:t xml:space="preserve">bstract </w:t>
      </w:r>
      <w:r w:rsidR="000F1800">
        <w:rPr>
          <w:rFonts w:ascii="Century Gothic" w:hAnsi="Century Gothic"/>
          <w:sz w:val="24"/>
          <w:szCs w:val="24"/>
        </w:rPr>
        <w:t>e</w:t>
      </w:r>
      <w:r w:rsidRPr="00C0298C">
        <w:rPr>
          <w:rFonts w:ascii="Century Gothic" w:hAnsi="Century Gothic"/>
          <w:sz w:val="24"/>
          <w:szCs w:val="24"/>
        </w:rPr>
        <w:t>xpressionism’</w:t>
      </w:r>
      <w:r w:rsidR="004A30D8" w:rsidRPr="00C0298C">
        <w:rPr>
          <w:rFonts w:ascii="Century Gothic" w:hAnsi="Century Gothic"/>
          <w:sz w:val="24"/>
          <w:szCs w:val="24"/>
        </w:rPr>
        <w:t xml:space="preserve">, </w:t>
      </w:r>
      <w:r w:rsidR="004A30D8" w:rsidRPr="00C0298C">
        <w:rPr>
          <w:rFonts w:ascii="Century Gothic" w:hAnsi="Century Gothic"/>
          <w:i/>
          <w:sz w:val="24"/>
          <w:szCs w:val="24"/>
        </w:rPr>
        <w:t>Prospects</w:t>
      </w:r>
      <w:r w:rsidR="004A30D8" w:rsidRPr="00C0298C">
        <w:rPr>
          <w:rFonts w:ascii="Century Gothic" w:hAnsi="Century Gothic"/>
          <w:sz w:val="24"/>
          <w:szCs w:val="24"/>
        </w:rPr>
        <w:t>, 15, 91-108</w:t>
      </w:r>
    </w:p>
    <w:p w:rsidR="002543CE" w:rsidRPr="00C0298C" w:rsidRDefault="002543CE" w:rsidP="00CD3A08">
      <w:pPr>
        <w:spacing w:after="0" w:line="240" w:lineRule="auto"/>
        <w:jc w:val="both"/>
        <w:rPr>
          <w:rFonts w:ascii="Century Gothic" w:hAnsi="Century Gothic"/>
          <w:sz w:val="24"/>
          <w:szCs w:val="24"/>
        </w:rPr>
      </w:pPr>
    </w:p>
    <w:p w:rsidR="001217EE" w:rsidRPr="00C0298C" w:rsidRDefault="001217EE" w:rsidP="00CD3A08">
      <w:pPr>
        <w:spacing w:after="0" w:line="240" w:lineRule="auto"/>
        <w:jc w:val="both"/>
        <w:rPr>
          <w:rFonts w:ascii="Century Gothic" w:hAnsi="Century Gothic"/>
          <w:sz w:val="24"/>
          <w:szCs w:val="24"/>
        </w:rPr>
      </w:pPr>
      <w:proofErr w:type="spellStart"/>
      <w:proofErr w:type="gramStart"/>
      <w:r w:rsidRPr="00C0298C">
        <w:rPr>
          <w:rFonts w:ascii="Century Gothic" w:hAnsi="Century Gothic"/>
          <w:sz w:val="24"/>
          <w:szCs w:val="24"/>
        </w:rPr>
        <w:t>Bataille</w:t>
      </w:r>
      <w:proofErr w:type="spellEnd"/>
      <w:r w:rsidRPr="00C0298C">
        <w:rPr>
          <w:rFonts w:ascii="Century Gothic" w:hAnsi="Century Gothic"/>
          <w:sz w:val="24"/>
          <w:szCs w:val="24"/>
        </w:rPr>
        <w:t xml:space="preserve">, G. </w:t>
      </w:r>
      <w:r w:rsidR="00196CFB" w:rsidRPr="00C0298C">
        <w:rPr>
          <w:rFonts w:ascii="Century Gothic" w:hAnsi="Century Gothic"/>
          <w:sz w:val="24"/>
          <w:szCs w:val="24"/>
        </w:rPr>
        <w:t xml:space="preserve">(2001) </w:t>
      </w:r>
      <w:r w:rsidRPr="00C0298C">
        <w:rPr>
          <w:rFonts w:ascii="Century Gothic" w:hAnsi="Century Gothic"/>
          <w:sz w:val="24"/>
          <w:szCs w:val="24"/>
        </w:rPr>
        <w:t>[1957]</w:t>
      </w:r>
      <w:r w:rsidR="000F1800">
        <w:rPr>
          <w:rFonts w:ascii="Century Gothic" w:hAnsi="Century Gothic"/>
          <w:sz w:val="24"/>
          <w:szCs w:val="24"/>
        </w:rPr>
        <w:t>.</w:t>
      </w:r>
      <w:proofErr w:type="gramEnd"/>
      <w:r w:rsidRPr="00C0298C">
        <w:rPr>
          <w:rFonts w:ascii="Century Gothic" w:hAnsi="Century Gothic"/>
          <w:sz w:val="24"/>
          <w:szCs w:val="24"/>
        </w:rPr>
        <w:t xml:space="preserve"> </w:t>
      </w:r>
      <w:proofErr w:type="gramStart"/>
      <w:r w:rsidRPr="00C0298C">
        <w:rPr>
          <w:rFonts w:ascii="Century Gothic" w:hAnsi="Century Gothic"/>
          <w:i/>
          <w:sz w:val="24"/>
          <w:szCs w:val="24"/>
        </w:rPr>
        <w:t>Eroticism.</w:t>
      </w:r>
      <w:proofErr w:type="gramEnd"/>
      <w:r w:rsidRPr="00C0298C">
        <w:rPr>
          <w:rFonts w:ascii="Century Gothic" w:hAnsi="Century Gothic"/>
          <w:sz w:val="24"/>
          <w:szCs w:val="24"/>
        </w:rPr>
        <w:t xml:space="preserve"> </w:t>
      </w:r>
      <w:r w:rsidR="00196CFB" w:rsidRPr="00C0298C">
        <w:rPr>
          <w:rFonts w:ascii="Century Gothic" w:hAnsi="Century Gothic"/>
          <w:sz w:val="24"/>
          <w:szCs w:val="24"/>
        </w:rPr>
        <w:t>London: Penguin.</w:t>
      </w:r>
    </w:p>
    <w:p w:rsidR="00B82391" w:rsidRPr="00C0298C" w:rsidRDefault="00B82391" w:rsidP="00CD3A08">
      <w:pPr>
        <w:spacing w:after="0" w:line="240" w:lineRule="auto"/>
        <w:jc w:val="both"/>
        <w:rPr>
          <w:rFonts w:ascii="Century Gothic" w:hAnsi="Century Gothic"/>
          <w:sz w:val="24"/>
          <w:szCs w:val="24"/>
        </w:rPr>
      </w:pPr>
    </w:p>
    <w:p w:rsidR="00447733" w:rsidRPr="00C0298C" w:rsidRDefault="00447733" w:rsidP="00CD3A08">
      <w:pPr>
        <w:spacing w:after="0" w:line="240" w:lineRule="auto"/>
        <w:jc w:val="both"/>
        <w:rPr>
          <w:rFonts w:ascii="Century Gothic" w:hAnsi="Century Gothic"/>
          <w:sz w:val="24"/>
          <w:szCs w:val="24"/>
        </w:rPr>
      </w:pPr>
      <w:r w:rsidRPr="00C0298C">
        <w:rPr>
          <w:rFonts w:ascii="Century Gothic" w:hAnsi="Century Gothic"/>
          <w:sz w:val="24"/>
          <w:szCs w:val="24"/>
        </w:rPr>
        <w:t>Becker, E. (1974)</w:t>
      </w:r>
      <w:r w:rsidR="000F1800">
        <w:rPr>
          <w:rFonts w:ascii="Century Gothic" w:hAnsi="Century Gothic"/>
          <w:sz w:val="24"/>
          <w:szCs w:val="24"/>
        </w:rPr>
        <w:t>.</w:t>
      </w:r>
      <w:r w:rsidRPr="00C0298C">
        <w:rPr>
          <w:rFonts w:ascii="Century Gothic" w:hAnsi="Century Gothic"/>
          <w:sz w:val="24"/>
          <w:szCs w:val="24"/>
        </w:rPr>
        <w:t xml:space="preserve"> </w:t>
      </w:r>
      <w:r w:rsidRPr="00C0298C">
        <w:rPr>
          <w:rFonts w:ascii="Century Gothic" w:hAnsi="Century Gothic"/>
          <w:i/>
          <w:sz w:val="24"/>
          <w:szCs w:val="24"/>
        </w:rPr>
        <w:t xml:space="preserve">Escape from </w:t>
      </w:r>
      <w:r w:rsidR="000F1800">
        <w:rPr>
          <w:rFonts w:ascii="Century Gothic" w:hAnsi="Century Gothic"/>
          <w:i/>
          <w:sz w:val="24"/>
          <w:szCs w:val="24"/>
        </w:rPr>
        <w:t>e</w:t>
      </w:r>
      <w:r w:rsidRPr="00C0298C">
        <w:rPr>
          <w:rFonts w:ascii="Century Gothic" w:hAnsi="Century Gothic"/>
          <w:i/>
          <w:sz w:val="24"/>
          <w:szCs w:val="24"/>
        </w:rPr>
        <w:t>vil.</w:t>
      </w:r>
      <w:r w:rsidRPr="00C0298C">
        <w:rPr>
          <w:rFonts w:ascii="Century Gothic" w:hAnsi="Century Gothic"/>
          <w:sz w:val="24"/>
          <w:szCs w:val="24"/>
        </w:rPr>
        <w:t xml:space="preserve"> New York</w:t>
      </w:r>
      <w:r w:rsidR="00FD209E" w:rsidRPr="00C0298C">
        <w:rPr>
          <w:rFonts w:ascii="Century Gothic" w:hAnsi="Century Gothic"/>
          <w:sz w:val="24"/>
          <w:szCs w:val="24"/>
        </w:rPr>
        <w:t>: The Free Press.</w:t>
      </w:r>
    </w:p>
    <w:p w:rsidR="00447733" w:rsidRPr="00C0298C" w:rsidRDefault="00447733" w:rsidP="00CD3A08">
      <w:pPr>
        <w:spacing w:after="0" w:line="240" w:lineRule="auto"/>
        <w:jc w:val="both"/>
        <w:rPr>
          <w:rFonts w:ascii="Century Gothic" w:hAnsi="Century Gothic"/>
          <w:sz w:val="24"/>
          <w:szCs w:val="24"/>
        </w:rPr>
      </w:pPr>
    </w:p>
    <w:p w:rsidR="00C114E3" w:rsidRPr="00C0298C" w:rsidRDefault="00C114E3" w:rsidP="00C114E3">
      <w:pPr>
        <w:spacing w:after="0" w:line="240" w:lineRule="auto"/>
        <w:jc w:val="both"/>
        <w:rPr>
          <w:rFonts w:ascii="Century Gothic" w:hAnsi="Century Gothic"/>
          <w:sz w:val="24"/>
          <w:szCs w:val="24"/>
        </w:rPr>
      </w:pPr>
      <w:proofErr w:type="spellStart"/>
      <w:r w:rsidRPr="00C0298C">
        <w:rPr>
          <w:rFonts w:ascii="Century Gothic" w:hAnsi="Century Gothic"/>
          <w:sz w:val="24"/>
          <w:szCs w:val="24"/>
        </w:rPr>
        <w:t>Bhabha</w:t>
      </w:r>
      <w:proofErr w:type="spellEnd"/>
      <w:r w:rsidRPr="00C0298C">
        <w:rPr>
          <w:rFonts w:ascii="Century Gothic" w:hAnsi="Century Gothic"/>
          <w:sz w:val="24"/>
          <w:szCs w:val="24"/>
        </w:rPr>
        <w:t>, H. (1994)</w:t>
      </w:r>
      <w:r w:rsidR="000F1800">
        <w:rPr>
          <w:rFonts w:ascii="Century Gothic" w:hAnsi="Century Gothic"/>
          <w:sz w:val="24"/>
          <w:szCs w:val="24"/>
        </w:rPr>
        <w:t>.</w:t>
      </w:r>
      <w:r w:rsidRPr="00C0298C">
        <w:rPr>
          <w:rFonts w:ascii="Century Gothic" w:hAnsi="Century Gothic"/>
          <w:sz w:val="24"/>
          <w:szCs w:val="24"/>
        </w:rPr>
        <w:t xml:space="preserve"> </w:t>
      </w:r>
      <w:proofErr w:type="gramStart"/>
      <w:r w:rsidRPr="00C0298C">
        <w:rPr>
          <w:rFonts w:ascii="Century Gothic" w:hAnsi="Century Gothic"/>
          <w:i/>
          <w:sz w:val="24"/>
          <w:szCs w:val="24"/>
        </w:rPr>
        <w:t xml:space="preserve">The </w:t>
      </w:r>
      <w:r w:rsidR="000F1800">
        <w:rPr>
          <w:rFonts w:ascii="Century Gothic" w:hAnsi="Century Gothic"/>
          <w:i/>
          <w:sz w:val="24"/>
          <w:szCs w:val="24"/>
        </w:rPr>
        <w:t>l</w:t>
      </w:r>
      <w:r w:rsidRPr="00C0298C">
        <w:rPr>
          <w:rFonts w:ascii="Century Gothic" w:hAnsi="Century Gothic"/>
          <w:i/>
          <w:sz w:val="24"/>
          <w:szCs w:val="24"/>
        </w:rPr>
        <w:t xml:space="preserve">ocation of </w:t>
      </w:r>
      <w:r w:rsidR="000F1800">
        <w:rPr>
          <w:rFonts w:ascii="Century Gothic" w:hAnsi="Century Gothic"/>
          <w:i/>
          <w:sz w:val="24"/>
          <w:szCs w:val="24"/>
        </w:rPr>
        <w:t>c</w:t>
      </w:r>
      <w:r w:rsidRPr="00C0298C">
        <w:rPr>
          <w:rFonts w:ascii="Century Gothic" w:hAnsi="Century Gothic"/>
          <w:i/>
          <w:sz w:val="24"/>
          <w:szCs w:val="24"/>
        </w:rPr>
        <w:t>ulture</w:t>
      </w:r>
      <w:r w:rsidRPr="00C0298C">
        <w:rPr>
          <w:rFonts w:ascii="Century Gothic" w:hAnsi="Century Gothic"/>
          <w:sz w:val="24"/>
          <w:szCs w:val="24"/>
        </w:rPr>
        <w:t>.</w:t>
      </w:r>
      <w:proofErr w:type="gramEnd"/>
      <w:r w:rsidRPr="00C0298C">
        <w:rPr>
          <w:rFonts w:ascii="Century Gothic" w:hAnsi="Century Gothic"/>
          <w:sz w:val="24"/>
          <w:szCs w:val="24"/>
        </w:rPr>
        <w:t xml:space="preserve"> London: </w:t>
      </w:r>
      <w:proofErr w:type="spellStart"/>
      <w:r w:rsidRPr="00C0298C">
        <w:rPr>
          <w:rFonts w:ascii="Century Gothic" w:hAnsi="Century Gothic"/>
          <w:sz w:val="24"/>
          <w:szCs w:val="24"/>
        </w:rPr>
        <w:t>Routledge</w:t>
      </w:r>
      <w:proofErr w:type="spellEnd"/>
    </w:p>
    <w:p w:rsidR="00C114E3" w:rsidRPr="00C0298C" w:rsidRDefault="00C114E3" w:rsidP="00C114E3">
      <w:pPr>
        <w:spacing w:after="0" w:line="240" w:lineRule="auto"/>
        <w:jc w:val="both"/>
        <w:rPr>
          <w:rFonts w:ascii="Century Gothic" w:hAnsi="Century Gothic"/>
          <w:sz w:val="24"/>
          <w:szCs w:val="24"/>
        </w:rPr>
      </w:pPr>
    </w:p>
    <w:p w:rsidR="009457B3" w:rsidRPr="00C0298C" w:rsidRDefault="009457B3" w:rsidP="00CD3A08">
      <w:pPr>
        <w:spacing w:after="0" w:line="240" w:lineRule="auto"/>
        <w:jc w:val="both"/>
        <w:rPr>
          <w:rFonts w:ascii="Century Gothic" w:hAnsi="Century Gothic"/>
          <w:sz w:val="24"/>
          <w:szCs w:val="24"/>
        </w:rPr>
      </w:pPr>
      <w:proofErr w:type="spellStart"/>
      <w:r w:rsidRPr="00C0298C">
        <w:rPr>
          <w:rFonts w:ascii="Century Gothic" w:hAnsi="Century Gothic"/>
          <w:sz w:val="24"/>
          <w:szCs w:val="24"/>
        </w:rPr>
        <w:t>Bollas</w:t>
      </w:r>
      <w:proofErr w:type="spellEnd"/>
      <w:r w:rsidRPr="00C0298C">
        <w:rPr>
          <w:rFonts w:ascii="Century Gothic" w:hAnsi="Century Gothic"/>
          <w:sz w:val="24"/>
          <w:szCs w:val="24"/>
        </w:rPr>
        <w:t>, Ch. (2015)</w:t>
      </w:r>
      <w:r w:rsidR="000F1800">
        <w:rPr>
          <w:rFonts w:ascii="Century Gothic" w:hAnsi="Century Gothic"/>
          <w:sz w:val="24"/>
          <w:szCs w:val="24"/>
        </w:rPr>
        <w:t>.</w:t>
      </w:r>
      <w:r w:rsidRPr="00C0298C">
        <w:rPr>
          <w:rFonts w:ascii="Century Gothic" w:hAnsi="Century Gothic"/>
          <w:sz w:val="24"/>
          <w:szCs w:val="24"/>
        </w:rPr>
        <w:t xml:space="preserve"> Psychoanalysis in the </w:t>
      </w:r>
      <w:r w:rsidR="000F1800">
        <w:rPr>
          <w:rFonts w:ascii="Century Gothic" w:hAnsi="Century Gothic"/>
          <w:sz w:val="24"/>
          <w:szCs w:val="24"/>
        </w:rPr>
        <w:t>a</w:t>
      </w:r>
      <w:r w:rsidRPr="00C0298C">
        <w:rPr>
          <w:rFonts w:ascii="Century Gothic" w:hAnsi="Century Gothic"/>
          <w:sz w:val="24"/>
          <w:szCs w:val="24"/>
        </w:rPr>
        <w:t xml:space="preserve">ge of </w:t>
      </w:r>
      <w:r w:rsidR="000F1800">
        <w:rPr>
          <w:rFonts w:ascii="Century Gothic" w:hAnsi="Century Gothic"/>
          <w:sz w:val="24"/>
          <w:szCs w:val="24"/>
        </w:rPr>
        <w:t>b</w:t>
      </w:r>
      <w:r w:rsidRPr="00C0298C">
        <w:rPr>
          <w:rFonts w:ascii="Century Gothic" w:hAnsi="Century Gothic"/>
          <w:sz w:val="24"/>
          <w:szCs w:val="24"/>
        </w:rPr>
        <w:t xml:space="preserve">ewilderment: </w:t>
      </w:r>
      <w:r w:rsidR="000F1800">
        <w:rPr>
          <w:rFonts w:ascii="Century Gothic" w:hAnsi="Century Gothic"/>
          <w:sz w:val="24"/>
          <w:szCs w:val="24"/>
        </w:rPr>
        <w:t>o</w:t>
      </w:r>
      <w:r w:rsidRPr="00C0298C">
        <w:rPr>
          <w:rFonts w:ascii="Century Gothic" w:hAnsi="Century Gothic"/>
          <w:sz w:val="24"/>
          <w:szCs w:val="24"/>
        </w:rPr>
        <w:t xml:space="preserve">n the </w:t>
      </w:r>
      <w:r w:rsidR="000F1800">
        <w:rPr>
          <w:rFonts w:ascii="Century Gothic" w:hAnsi="Century Gothic"/>
          <w:sz w:val="24"/>
          <w:szCs w:val="24"/>
        </w:rPr>
        <w:t>r</w:t>
      </w:r>
      <w:r w:rsidRPr="00C0298C">
        <w:rPr>
          <w:rFonts w:ascii="Century Gothic" w:hAnsi="Century Gothic"/>
          <w:sz w:val="24"/>
          <w:szCs w:val="24"/>
        </w:rPr>
        <w:t xml:space="preserve">eturn of the </w:t>
      </w:r>
      <w:r w:rsidR="000F1800">
        <w:rPr>
          <w:rFonts w:ascii="Century Gothic" w:hAnsi="Century Gothic"/>
          <w:sz w:val="24"/>
          <w:szCs w:val="24"/>
        </w:rPr>
        <w:t>oppressed.</w:t>
      </w:r>
      <w:r w:rsidRPr="00C0298C">
        <w:rPr>
          <w:rFonts w:ascii="Century Gothic" w:hAnsi="Century Gothic"/>
          <w:sz w:val="24"/>
          <w:szCs w:val="24"/>
        </w:rPr>
        <w:t xml:space="preserve"> </w:t>
      </w:r>
      <w:r w:rsidRPr="00C0298C">
        <w:rPr>
          <w:rFonts w:ascii="Century Gothic" w:hAnsi="Century Gothic"/>
          <w:i/>
          <w:sz w:val="24"/>
          <w:szCs w:val="24"/>
        </w:rPr>
        <w:t>The International Journal of Psychoanalysis</w:t>
      </w:r>
      <w:r w:rsidR="000F1800">
        <w:rPr>
          <w:rFonts w:ascii="Century Gothic" w:hAnsi="Century Gothic"/>
          <w:sz w:val="24"/>
          <w:szCs w:val="24"/>
        </w:rPr>
        <w:t>, 96,</w:t>
      </w:r>
      <w:r w:rsidRPr="00C0298C">
        <w:rPr>
          <w:rFonts w:ascii="Century Gothic" w:hAnsi="Century Gothic"/>
          <w:sz w:val="24"/>
          <w:szCs w:val="24"/>
        </w:rPr>
        <w:t xml:space="preserve"> 535-551</w:t>
      </w:r>
    </w:p>
    <w:p w:rsidR="009457B3" w:rsidRPr="00C0298C" w:rsidRDefault="009457B3" w:rsidP="00CD3A08">
      <w:pPr>
        <w:spacing w:after="0" w:line="240" w:lineRule="auto"/>
        <w:jc w:val="both"/>
        <w:rPr>
          <w:rFonts w:ascii="Century Gothic" w:hAnsi="Century Gothic"/>
          <w:sz w:val="24"/>
          <w:szCs w:val="24"/>
        </w:rPr>
      </w:pPr>
    </w:p>
    <w:p w:rsidR="00776BBD" w:rsidRDefault="00776BBD" w:rsidP="00CD3A08">
      <w:pPr>
        <w:spacing w:after="0" w:line="240" w:lineRule="auto"/>
        <w:jc w:val="both"/>
        <w:rPr>
          <w:rFonts w:ascii="Century Gothic" w:hAnsi="Century Gothic"/>
          <w:sz w:val="24"/>
          <w:szCs w:val="24"/>
        </w:rPr>
      </w:pPr>
      <w:proofErr w:type="gramStart"/>
      <w:r>
        <w:rPr>
          <w:rFonts w:ascii="Century Gothic" w:hAnsi="Century Gothic"/>
          <w:sz w:val="24"/>
          <w:szCs w:val="24"/>
        </w:rPr>
        <w:t>Camus, A. (1965) [1964]</w:t>
      </w:r>
      <w:r w:rsidR="000F1800">
        <w:rPr>
          <w:rFonts w:ascii="Century Gothic" w:hAnsi="Century Gothic"/>
          <w:sz w:val="24"/>
          <w:szCs w:val="24"/>
        </w:rPr>
        <w:t>.</w:t>
      </w:r>
      <w:proofErr w:type="gramEnd"/>
      <w:r>
        <w:rPr>
          <w:rFonts w:ascii="Century Gothic" w:hAnsi="Century Gothic"/>
          <w:sz w:val="24"/>
          <w:szCs w:val="24"/>
        </w:rPr>
        <w:t xml:space="preserve"> </w:t>
      </w:r>
      <w:r w:rsidRPr="00776BBD">
        <w:rPr>
          <w:rFonts w:ascii="Century Gothic" w:hAnsi="Century Gothic"/>
          <w:i/>
          <w:sz w:val="24"/>
          <w:szCs w:val="24"/>
        </w:rPr>
        <w:t>Notebooks (1942-1951)</w:t>
      </w:r>
      <w:r>
        <w:rPr>
          <w:rFonts w:ascii="Century Gothic" w:hAnsi="Century Gothic"/>
          <w:sz w:val="24"/>
          <w:szCs w:val="24"/>
        </w:rPr>
        <w:t>. New York: Alfred A. Knopf</w:t>
      </w:r>
    </w:p>
    <w:p w:rsidR="00776BBD" w:rsidRDefault="00776BBD" w:rsidP="00CD3A08">
      <w:pPr>
        <w:spacing w:after="0" w:line="240" w:lineRule="auto"/>
        <w:jc w:val="both"/>
        <w:rPr>
          <w:rFonts w:ascii="Century Gothic" w:hAnsi="Century Gothic"/>
          <w:sz w:val="24"/>
          <w:szCs w:val="24"/>
        </w:rPr>
      </w:pPr>
    </w:p>
    <w:p w:rsidR="005E262D" w:rsidRPr="00C0298C" w:rsidRDefault="005E262D" w:rsidP="00CD3A08">
      <w:pPr>
        <w:spacing w:after="0" w:line="240" w:lineRule="auto"/>
        <w:jc w:val="both"/>
        <w:rPr>
          <w:rFonts w:ascii="Century Gothic" w:hAnsi="Century Gothic"/>
          <w:sz w:val="24"/>
          <w:szCs w:val="24"/>
        </w:rPr>
      </w:pPr>
      <w:proofErr w:type="spellStart"/>
      <w:r w:rsidRPr="00C0298C">
        <w:rPr>
          <w:rFonts w:ascii="Century Gothic" w:hAnsi="Century Gothic"/>
          <w:sz w:val="24"/>
          <w:szCs w:val="24"/>
        </w:rPr>
        <w:t>Cheliotis</w:t>
      </w:r>
      <w:proofErr w:type="spellEnd"/>
      <w:r w:rsidRPr="00C0298C">
        <w:rPr>
          <w:rFonts w:ascii="Century Gothic" w:hAnsi="Century Gothic"/>
          <w:sz w:val="24"/>
          <w:szCs w:val="24"/>
        </w:rPr>
        <w:t>, L. (2013)</w:t>
      </w:r>
      <w:r w:rsidR="000F1800">
        <w:rPr>
          <w:rFonts w:ascii="Century Gothic" w:hAnsi="Century Gothic"/>
          <w:sz w:val="24"/>
          <w:szCs w:val="24"/>
        </w:rPr>
        <w:t>.</w:t>
      </w:r>
      <w:r w:rsidRPr="00C0298C">
        <w:rPr>
          <w:rFonts w:ascii="Century Gothic" w:hAnsi="Century Gothic"/>
          <w:sz w:val="24"/>
          <w:szCs w:val="24"/>
        </w:rPr>
        <w:t xml:space="preserve"> Neoliberal </w:t>
      </w:r>
      <w:r w:rsidR="000F1800">
        <w:rPr>
          <w:rFonts w:ascii="Century Gothic" w:hAnsi="Century Gothic"/>
          <w:sz w:val="24"/>
          <w:szCs w:val="24"/>
        </w:rPr>
        <w:t>c</w:t>
      </w:r>
      <w:r w:rsidRPr="00C0298C">
        <w:rPr>
          <w:rFonts w:ascii="Century Gothic" w:hAnsi="Century Gothic"/>
          <w:sz w:val="24"/>
          <w:szCs w:val="24"/>
        </w:rPr>
        <w:t xml:space="preserve">apitalism and </w:t>
      </w:r>
      <w:r w:rsidR="000F1800">
        <w:rPr>
          <w:rFonts w:ascii="Century Gothic" w:hAnsi="Century Gothic"/>
          <w:sz w:val="24"/>
          <w:szCs w:val="24"/>
        </w:rPr>
        <w:t>m</w:t>
      </w:r>
      <w:r w:rsidRPr="00C0298C">
        <w:rPr>
          <w:rFonts w:ascii="Century Gothic" w:hAnsi="Century Gothic"/>
          <w:sz w:val="24"/>
          <w:szCs w:val="24"/>
        </w:rPr>
        <w:t>iddle-</w:t>
      </w:r>
      <w:r w:rsidR="000F1800">
        <w:rPr>
          <w:rFonts w:ascii="Century Gothic" w:hAnsi="Century Gothic"/>
          <w:sz w:val="24"/>
          <w:szCs w:val="24"/>
        </w:rPr>
        <w:t>c</w:t>
      </w:r>
      <w:r w:rsidRPr="00C0298C">
        <w:rPr>
          <w:rFonts w:ascii="Century Gothic" w:hAnsi="Century Gothic"/>
          <w:sz w:val="24"/>
          <w:szCs w:val="24"/>
        </w:rPr>
        <w:t xml:space="preserve">lass </w:t>
      </w:r>
      <w:proofErr w:type="spellStart"/>
      <w:r w:rsidR="000F1800">
        <w:rPr>
          <w:rFonts w:ascii="Century Gothic" w:hAnsi="Century Gothic"/>
          <w:sz w:val="24"/>
          <w:szCs w:val="24"/>
        </w:rPr>
        <w:t>p</w:t>
      </w:r>
      <w:r w:rsidRPr="00C0298C">
        <w:rPr>
          <w:rFonts w:ascii="Century Gothic" w:hAnsi="Century Gothic"/>
          <w:sz w:val="24"/>
          <w:szCs w:val="24"/>
        </w:rPr>
        <w:t>unitiveness</w:t>
      </w:r>
      <w:proofErr w:type="spellEnd"/>
      <w:r w:rsidRPr="00C0298C">
        <w:rPr>
          <w:rFonts w:ascii="Century Gothic" w:hAnsi="Century Gothic"/>
          <w:sz w:val="24"/>
          <w:szCs w:val="24"/>
        </w:rPr>
        <w:t xml:space="preserve">: </w:t>
      </w:r>
      <w:r w:rsidR="000F1800">
        <w:rPr>
          <w:rFonts w:ascii="Century Gothic" w:hAnsi="Century Gothic"/>
          <w:sz w:val="24"/>
          <w:szCs w:val="24"/>
        </w:rPr>
        <w:t>bringing Erich</w:t>
      </w:r>
      <w:r w:rsidRPr="00C0298C">
        <w:rPr>
          <w:rFonts w:ascii="Century Gothic" w:hAnsi="Century Gothic"/>
          <w:sz w:val="24"/>
          <w:szCs w:val="24"/>
        </w:rPr>
        <w:t xml:space="preserve"> Fromm’s ‘</w:t>
      </w:r>
      <w:r w:rsidR="000F1800">
        <w:rPr>
          <w:rFonts w:ascii="Century Gothic" w:hAnsi="Century Gothic"/>
          <w:sz w:val="24"/>
          <w:szCs w:val="24"/>
        </w:rPr>
        <w:t>m</w:t>
      </w:r>
      <w:r w:rsidRPr="00C0298C">
        <w:rPr>
          <w:rFonts w:ascii="Century Gothic" w:hAnsi="Century Gothic"/>
          <w:sz w:val="24"/>
          <w:szCs w:val="24"/>
        </w:rPr>
        <w:t xml:space="preserve">aterialistic </w:t>
      </w:r>
      <w:r w:rsidR="000F1800">
        <w:rPr>
          <w:rFonts w:ascii="Century Gothic" w:hAnsi="Century Gothic"/>
          <w:sz w:val="24"/>
          <w:szCs w:val="24"/>
        </w:rPr>
        <w:t>p</w:t>
      </w:r>
      <w:r w:rsidRPr="00C0298C">
        <w:rPr>
          <w:rFonts w:ascii="Century Gothic" w:hAnsi="Century Gothic"/>
          <w:sz w:val="24"/>
          <w:szCs w:val="24"/>
        </w:rPr>
        <w:t xml:space="preserve">sychoanalysis’ to </w:t>
      </w:r>
      <w:r w:rsidR="000F1800">
        <w:rPr>
          <w:rFonts w:ascii="Century Gothic" w:hAnsi="Century Gothic"/>
          <w:sz w:val="24"/>
          <w:szCs w:val="24"/>
        </w:rPr>
        <w:t>p</w:t>
      </w:r>
      <w:r w:rsidRPr="00C0298C">
        <w:rPr>
          <w:rFonts w:ascii="Century Gothic" w:hAnsi="Century Gothic"/>
          <w:sz w:val="24"/>
          <w:szCs w:val="24"/>
        </w:rPr>
        <w:t>en</w:t>
      </w:r>
      <w:r w:rsidR="000C3B8E" w:rsidRPr="00C0298C">
        <w:rPr>
          <w:rFonts w:ascii="Century Gothic" w:hAnsi="Century Gothic"/>
          <w:sz w:val="24"/>
          <w:szCs w:val="24"/>
        </w:rPr>
        <w:t>o</w:t>
      </w:r>
      <w:r w:rsidRPr="00C0298C">
        <w:rPr>
          <w:rFonts w:ascii="Century Gothic" w:hAnsi="Century Gothic"/>
          <w:sz w:val="24"/>
          <w:szCs w:val="24"/>
        </w:rPr>
        <w:t>logy</w:t>
      </w:r>
      <w:r w:rsidR="000F1800">
        <w:rPr>
          <w:rFonts w:ascii="Century Gothic" w:hAnsi="Century Gothic"/>
          <w:sz w:val="24"/>
          <w:szCs w:val="24"/>
        </w:rPr>
        <w:t>.</w:t>
      </w:r>
      <w:r w:rsidRPr="00C0298C">
        <w:rPr>
          <w:rFonts w:ascii="Century Gothic" w:hAnsi="Century Gothic"/>
          <w:sz w:val="24"/>
          <w:szCs w:val="24"/>
        </w:rPr>
        <w:t xml:space="preserve"> </w:t>
      </w:r>
      <w:r w:rsidRPr="00C0298C">
        <w:rPr>
          <w:rFonts w:ascii="Century Gothic" w:hAnsi="Century Gothic"/>
          <w:i/>
          <w:sz w:val="24"/>
          <w:szCs w:val="24"/>
        </w:rPr>
        <w:t>Punishment &amp; Society</w:t>
      </w:r>
      <w:r w:rsidRPr="00C0298C">
        <w:rPr>
          <w:rFonts w:ascii="Century Gothic" w:hAnsi="Century Gothic"/>
          <w:sz w:val="24"/>
          <w:szCs w:val="24"/>
        </w:rPr>
        <w:t xml:space="preserve">, 15(3), 247-273 </w:t>
      </w:r>
    </w:p>
    <w:p w:rsidR="005E262D" w:rsidRPr="00C0298C" w:rsidRDefault="005E262D" w:rsidP="00CD3A08">
      <w:pPr>
        <w:spacing w:after="0" w:line="240" w:lineRule="auto"/>
        <w:jc w:val="both"/>
        <w:rPr>
          <w:rFonts w:ascii="Century Gothic" w:hAnsi="Century Gothic"/>
          <w:sz w:val="24"/>
          <w:szCs w:val="24"/>
        </w:rPr>
      </w:pPr>
    </w:p>
    <w:p w:rsidR="00C114E3" w:rsidRPr="00C0298C" w:rsidRDefault="00C114E3" w:rsidP="00C114E3">
      <w:pPr>
        <w:spacing w:after="0" w:line="240" w:lineRule="auto"/>
        <w:jc w:val="both"/>
        <w:rPr>
          <w:rFonts w:ascii="Century Gothic" w:hAnsi="Century Gothic"/>
          <w:sz w:val="24"/>
          <w:szCs w:val="24"/>
        </w:rPr>
      </w:pPr>
      <w:proofErr w:type="gramStart"/>
      <w:r w:rsidRPr="00C0298C">
        <w:rPr>
          <w:rFonts w:ascii="Century Gothic" w:hAnsi="Century Gothic"/>
          <w:sz w:val="24"/>
          <w:szCs w:val="24"/>
        </w:rPr>
        <w:t>Cottee, S. (2009)</w:t>
      </w:r>
      <w:r w:rsidR="000F1800">
        <w:rPr>
          <w:rFonts w:ascii="Century Gothic" w:hAnsi="Century Gothic"/>
          <w:sz w:val="24"/>
          <w:szCs w:val="24"/>
        </w:rPr>
        <w:t>.</w:t>
      </w:r>
      <w:proofErr w:type="gramEnd"/>
      <w:r w:rsidRPr="00C0298C">
        <w:rPr>
          <w:rFonts w:ascii="Century Gothic" w:hAnsi="Century Gothic"/>
          <w:sz w:val="24"/>
          <w:szCs w:val="24"/>
        </w:rPr>
        <w:t xml:space="preserve"> </w:t>
      </w:r>
      <w:proofErr w:type="gramStart"/>
      <w:r w:rsidR="000F1800">
        <w:rPr>
          <w:rFonts w:ascii="Century Gothic" w:hAnsi="Century Gothic"/>
          <w:sz w:val="24"/>
          <w:szCs w:val="24"/>
        </w:rPr>
        <w:t>The jihadist solution.</w:t>
      </w:r>
      <w:proofErr w:type="gramEnd"/>
      <w:r w:rsidRPr="00C0298C">
        <w:rPr>
          <w:rFonts w:ascii="Century Gothic" w:hAnsi="Century Gothic"/>
          <w:sz w:val="24"/>
          <w:szCs w:val="24"/>
        </w:rPr>
        <w:t xml:space="preserve"> </w:t>
      </w:r>
      <w:r w:rsidRPr="00C0298C">
        <w:rPr>
          <w:rFonts w:ascii="Century Gothic" w:hAnsi="Century Gothic"/>
          <w:i/>
          <w:sz w:val="24"/>
          <w:szCs w:val="24"/>
        </w:rPr>
        <w:t>Studies in Conflict &amp; Terrorism</w:t>
      </w:r>
      <w:r w:rsidR="000F1800">
        <w:rPr>
          <w:rFonts w:ascii="Century Gothic" w:hAnsi="Century Gothic"/>
          <w:sz w:val="24"/>
          <w:szCs w:val="24"/>
        </w:rPr>
        <w:t>, 32,</w:t>
      </w:r>
      <w:r w:rsidRPr="00C0298C">
        <w:rPr>
          <w:rFonts w:ascii="Century Gothic" w:hAnsi="Century Gothic"/>
          <w:sz w:val="24"/>
          <w:szCs w:val="24"/>
        </w:rPr>
        <w:t xml:space="preserve"> 1117-1134</w:t>
      </w:r>
    </w:p>
    <w:p w:rsidR="00C114E3" w:rsidRPr="00C0298C" w:rsidRDefault="00C114E3" w:rsidP="00C114E3">
      <w:pPr>
        <w:spacing w:after="0" w:line="240" w:lineRule="auto"/>
        <w:jc w:val="both"/>
        <w:rPr>
          <w:rFonts w:ascii="Century Gothic" w:hAnsi="Century Gothic"/>
          <w:sz w:val="24"/>
          <w:szCs w:val="24"/>
        </w:rPr>
      </w:pPr>
    </w:p>
    <w:p w:rsidR="00C114E3" w:rsidRPr="00C0298C" w:rsidRDefault="00C114E3" w:rsidP="00C114E3">
      <w:pPr>
        <w:spacing w:after="0" w:line="240" w:lineRule="auto"/>
        <w:jc w:val="both"/>
        <w:rPr>
          <w:rFonts w:ascii="Century Gothic" w:hAnsi="Century Gothic"/>
          <w:sz w:val="24"/>
          <w:szCs w:val="24"/>
        </w:rPr>
      </w:pPr>
      <w:proofErr w:type="gramStart"/>
      <w:r w:rsidRPr="00C0298C">
        <w:rPr>
          <w:rFonts w:ascii="Century Gothic" w:hAnsi="Century Gothic"/>
          <w:sz w:val="24"/>
          <w:szCs w:val="24"/>
        </w:rPr>
        <w:t>Cottee, S. (2010)</w:t>
      </w:r>
      <w:r w:rsidR="000F1800">
        <w:rPr>
          <w:rFonts w:ascii="Century Gothic" w:hAnsi="Century Gothic"/>
          <w:sz w:val="24"/>
          <w:szCs w:val="24"/>
        </w:rPr>
        <w:t>.</w:t>
      </w:r>
      <w:proofErr w:type="gramEnd"/>
      <w:r w:rsidRPr="00C0298C">
        <w:rPr>
          <w:rFonts w:ascii="Century Gothic" w:hAnsi="Century Gothic"/>
          <w:sz w:val="24"/>
          <w:szCs w:val="24"/>
        </w:rPr>
        <w:t xml:space="preserve"> Mind </w:t>
      </w:r>
      <w:r w:rsidR="000F1800">
        <w:rPr>
          <w:rFonts w:ascii="Century Gothic" w:hAnsi="Century Gothic"/>
          <w:sz w:val="24"/>
          <w:szCs w:val="24"/>
        </w:rPr>
        <w:t>s</w:t>
      </w:r>
      <w:r w:rsidRPr="00C0298C">
        <w:rPr>
          <w:rFonts w:ascii="Century Gothic" w:hAnsi="Century Gothic"/>
          <w:sz w:val="24"/>
          <w:szCs w:val="24"/>
        </w:rPr>
        <w:t xml:space="preserve">laughter: </w:t>
      </w:r>
      <w:r w:rsidR="000F1800">
        <w:rPr>
          <w:rFonts w:ascii="Century Gothic" w:hAnsi="Century Gothic"/>
          <w:sz w:val="24"/>
          <w:szCs w:val="24"/>
        </w:rPr>
        <w:t>t</w:t>
      </w:r>
      <w:r w:rsidRPr="00C0298C">
        <w:rPr>
          <w:rFonts w:ascii="Century Gothic" w:hAnsi="Century Gothic"/>
          <w:sz w:val="24"/>
          <w:szCs w:val="24"/>
        </w:rPr>
        <w:t xml:space="preserve">he </w:t>
      </w:r>
      <w:r w:rsidR="000F1800">
        <w:rPr>
          <w:rFonts w:ascii="Century Gothic" w:hAnsi="Century Gothic"/>
          <w:sz w:val="24"/>
          <w:szCs w:val="24"/>
        </w:rPr>
        <w:t xml:space="preserve">neutralizations of </w:t>
      </w:r>
      <w:proofErr w:type="spellStart"/>
      <w:r w:rsidR="000F1800">
        <w:rPr>
          <w:rFonts w:ascii="Century Gothic" w:hAnsi="Century Gothic"/>
          <w:sz w:val="24"/>
          <w:szCs w:val="24"/>
        </w:rPr>
        <w:t>j</w:t>
      </w:r>
      <w:r w:rsidRPr="00C0298C">
        <w:rPr>
          <w:rFonts w:ascii="Century Gothic" w:hAnsi="Century Gothic"/>
          <w:sz w:val="24"/>
          <w:szCs w:val="24"/>
        </w:rPr>
        <w:t>ihadi</w:t>
      </w:r>
      <w:proofErr w:type="spellEnd"/>
      <w:r w:rsidRPr="00C0298C">
        <w:rPr>
          <w:rFonts w:ascii="Century Gothic" w:hAnsi="Century Gothic"/>
          <w:sz w:val="24"/>
          <w:szCs w:val="24"/>
        </w:rPr>
        <w:t xml:space="preserve"> </w:t>
      </w:r>
      <w:proofErr w:type="spellStart"/>
      <w:r w:rsidR="000F1800">
        <w:rPr>
          <w:rFonts w:ascii="Century Gothic" w:hAnsi="Century Gothic"/>
          <w:sz w:val="24"/>
          <w:szCs w:val="24"/>
        </w:rPr>
        <w:t>s</w:t>
      </w:r>
      <w:r w:rsidRPr="00C0298C">
        <w:rPr>
          <w:rFonts w:ascii="Century Gothic" w:hAnsi="Century Gothic"/>
          <w:sz w:val="24"/>
          <w:szCs w:val="24"/>
        </w:rPr>
        <w:t>alafism</w:t>
      </w:r>
      <w:proofErr w:type="spellEnd"/>
      <w:r w:rsidR="000F1800">
        <w:rPr>
          <w:rFonts w:ascii="Century Gothic" w:hAnsi="Century Gothic"/>
          <w:sz w:val="24"/>
          <w:szCs w:val="24"/>
        </w:rPr>
        <w:t>.</w:t>
      </w:r>
      <w:r w:rsidRPr="00C0298C">
        <w:rPr>
          <w:rFonts w:ascii="Century Gothic" w:hAnsi="Century Gothic"/>
          <w:sz w:val="24"/>
          <w:szCs w:val="24"/>
        </w:rPr>
        <w:t xml:space="preserve"> </w:t>
      </w:r>
      <w:r w:rsidRPr="00C0298C">
        <w:rPr>
          <w:rFonts w:ascii="Century Gothic" w:hAnsi="Century Gothic"/>
          <w:i/>
          <w:sz w:val="24"/>
          <w:szCs w:val="24"/>
        </w:rPr>
        <w:t>Studies in Conflict &amp; Terrorism</w:t>
      </w:r>
      <w:r w:rsidR="000F1800">
        <w:rPr>
          <w:rFonts w:ascii="Century Gothic" w:hAnsi="Century Gothic"/>
          <w:sz w:val="24"/>
          <w:szCs w:val="24"/>
        </w:rPr>
        <w:t>, 33,</w:t>
      </w:r>
      <w:r w:rsidRPr="00C0298C">
        <w:rPr>
          <w:rFonts w:ascii="Century Gothic" w:hAnsi="Century Gothic"/>
          <w:sz w:val="24"/>
          <w:szCs w:val="24"/>
        </w:rPr>
        <w:t xml:space="preserve"> 330-352</w:t>
      </w:r>
    </w:p>
    <w:p w:rsidR="00C114E3" w:rsidRPr="00C0298C" w:rsidRDefault="00C114E3" w:rsidP="00C114E3">
      <w:pPr>
        <w:spacing w:after="0" w:line="240" w:lineRule="auto"/>
        <w:jc w:val="both"/>
        <w:rPr>
          <w:rFonts w:ascii="Century Gothic" w:hAnsi="Century Gothic"/>
          <w:sz w:val="24"/>
          <w:szCs w:val="24"/>
        </w:rPr>
      </w:pPr>
    </w:p>
    <w:p w:rsidR="00BA7D86" w:rsidRPr="00C0298C" w:rsidRDefault="00BA7D86" w:rsidP="00BA7D86">
      <w:pPr>
        <w:spacing w:after="0" w:line="240" w:lineRule="auto"/>
        <w:jc w:val="both"/>
        <w:rPr>
          <w:rFonts w:ascii="Century Gothic" w:hAnsi="Century Gothic"/>
          <w:sz w:val="24"/>
          <w:szCs w:val="24"/>
        </w:rPr>
      </w:pPr>
      <w:proofErr w:type="gramStart"/>
      <w:r w:rsidRPr="00C0298C">
        <w:rPr>
          <w:rFonts w:ascii="Century Gothic" w:hAnsi="Century Gothic"/>
          <w:sz w:val="24"/>
          <w:szCs w:val="24"/>
        </w:rPr>
        <w:t xml:space="preserve">Cottee, S. </w:t>
      </w:r>
      <w:r w:rsidR="000F1800">
        <w:rPr>
          <w:rFonts w:ascii="Century Gothic" w:hAnsi="Century Gothic"/>
          <w:sz w:val="24"/>
          <w:szCs w:val="24"/>
        </w:rPr>
        <w:t>&amp;</w:t>
      </w:r>
      <w:r w:rsidRPr="00C0298C">
        <w:rPr>
          <w:rFonts w:ascii="Century Gothic" w:hAnsi="Century Gothic"/>
          <w:sz w:val="24"/>
          <w:szCs w:val="24"/>
        </w:rPr>
        <w:t xml:space="preserve"> Hayward</w:t>
      </w:r>
      <w:r w:rsidR="000F1800">
        <w:rPr>
          <w:rFonts w:ascii="Century Gothic" w:hAnsi="Century Gothic"/>
          <w:sz w:val="24"/>
          <w:szCs w:val="24"/>
        </w:rPr>
        <w:t>, K.</w:t>
      </w:r>
      <w:r w:rsidRPr="00C0298C">
        <w:rPr>
          <w:rFonts w:ascii="Century Gothic" w:hAnsi="Century Gothic"/>
          <w:sz w:val="24"/>
          <w:szCs w:val="24"/>
        </w:rPr>
        <w:t xml:space="preserve"> (2011)</w:t>
      </w:r>
      <w:r w:rsidR="000F1800">
        <w:rPr>
          <w:rFonts w:ascii="Century Gothic" w:hAnsi="Century Gothic"/>
          <w:sz w:val="24"/>
          <w:szCs w:val="24"/>
        </w:rPr>
        <w:t>.</w:t>
      </w:r>
      <w:proofErr w:type="gramEnd"/>
      <w:r w:rsidRPr="00C0298C">
        <w:rPr>
          <w:rFonts w:ascii="Century Gothic" w:hAnsi="Century Gothic"/>
          <w:sz w:val="24"/>
          <w:szCs w:val="24"/>
        </w:rPr>
        <w:t xml:space="preserve"> Terrorist (</w:t>
      </w:r>
      <w:r w:rsidR="000F1800">
        <w:rPr>
          <w:rFonts w:ascii="Century Gothic" w:hAnsi="Century Gothic"/>
          <w:sz w:val="24"/>
          <w:szCs w:val="24"/>
        </w:rPr>
        <w:t>e</w:t>
      </w:r>
      <w:proofErr w:type="gramStart"/>
      <w:r w:rsidRPr="00C0298C">
        <w:rPr>
          <w:rFonts w:ascii="Century Gothic" w:hAnsi="Century Gothic"/>
          <w:sz w:val="24"/>
          <w:szCs w:val="24"/>
        </w:rPr>
        <w:t>)motives</w:t>
      </w:r>
      <w:proofErr w:type="gramEnd"/>
      <w:r w:rsidRPr="00C0298C">
        <w:rPr>
          <w:rFonts w:ascii="Century Gothic" w:hAnsi="Century Gothic"/>
          <w:sz w:val="24"/>
          <w:szCs w:val="24"/>
        </w:rPr>
        <w:t xml:space="preserve">: </w:t>
      </w:r>
      <w:r w:rsidR="000F1800">
        <w:rPr>
          <w:rFonts w:ascii="Century Gothic" w:hAnsi="Century Gothic"/>
          <w:sz w:val="24"/>
          <w:szCs w:val="24"/>
        </w:rPr>
        <w:t>t</w:t>
      </w:r>
      <w:r w:rsidRPr="00C0298C">
        <w:rPr>
          <w:rFonts w:ascii="Century Gothic" w:hAnsi="Century Gothic"/>
          <w:sz w:val="24"/>
          <w:szCs w:val="24"/>
        </w:rPr>
        <w:t xml:space="preserve">he </w:t>
      </w:r>
      <w:r w:rsidR="000F1800">
        <w:rPr>
          <w:rFonts w:ascii="Century Gothic" w:hAnsi="Century Gothic"/>
          <w:sz w:val="24"/>
          <w:szCs w:val="24"/>
        </w:rPr>
        <w:t>e</w:t>
      </w:r>
      <w:r w:rsidRPr="00C0298C">
        <w:rPr>
          <w:rFonts w:ascii="Century Gothic" w:hAnsi="Century Gothic"/>
          <w:sz w:val="24"/>
          <w:szCs w:val="24"/>
        </w:rPr>
        <w:t xml:space="preserve">xistential </w:t>
      </w:r>
      <w:r w:rsidR="000F1800">
        <w:rPr>
          <w:rFonts w:ascii="Century Gothic" w:hAnsi="Century Gothic"/>
          <w:sz w:val="24"/>
          <w:szCs w:val="24"/>
        </w:rPr>
        <w:t>a</w:t>
      </w:r>
      <w:r w:rsidRPr="00C0298C">
        <w:rPr>
          <w:rFonts w:ascii="Century Gothic" w:hAnsi="Century Gothic"/>
          <w:sz w:val="24"/>
          <w:szCs w:val="24"/>
        </w:rPr>
        <w:t xml:space="preserve">ttractions of </w:t>
      </w:r>
      <w:r w:rsidR="000F1800">
        <w:rPr>
          <w:rFonts w:ascii="Century Gothic" w:hAnsi="Century Gothic"/>
          <w:sz w:val="24"/>
          <w:szCs w:val="24"/>
        </w:rPr>
        <w:t>t</w:t>
      </w:r>
      <w:r w:rsidRPr="00C0298C">
        <w:rPr>
          <w:rFonts w:ascii="Century Gothic" w:hAnsi="Century Gothic"/>
          <w:sz w:val="24"/>
          <w:szCs w:val="24"/>
        </w:rPr>
        <w:t>errorism</w:t>
      </w:r>
      <w:r w:rsidR="000F1800">
        <w:rPr>
          <w:rFonts w:ascii="Century Gothic" w:hAnsi="Century Gothic"/>
          <w:sz w:val="24"/>
          <w:szCs w:val="24"/>
        </w:rPr>
        <w:t>.</w:t>
      </w:r>
      <w:r w:rsidRPr="00C0298C">
        <w:rPr>
          <w:rFonts w:ascii="Century Gothic" w:hAnsi="Century Gothic"/>
          <w:sz w:val="24"/>
          <w:szCs w:val="24"/>
        </w:rPr>
        <w:t xml:space="preserve"> </w:t>
      </w:r>
      <w:r w:rsidRPr="00C0298C">
        <w:rPr>
          <w:rFonts w:ascii="Century Gothic" w:hAnsi="Century Gothic"/>
          <w:i/>
          <w:sz w:val="24"/>
          <w:szCs w:val="24"/>
        </w:rPr>
        <w:t>Studies in Conflict &amp; Terrorism</w:t>
      </w:r>
      <w:r w:rsidR="000F1800">
        <w:rPr>
          <w:rFonts w:ascii="Century Gothic" w:hAnsi="Century Gothic"/>
          <w:sz w:val="24"/>
          <w:szCs w:val="24"/>
        </w:rPr>
        <w:t>, 34,</w:t>
      </w:r>
      <w:r w:rsidRPr="00C0298C">
        <w:rPr>
          <w:rFonts w:ascii="Century Gothic" w:hAnsi="Century Gothic"/>
          <w:sz w:val="24"/>
          <w:szCs w:val="24"/>
        </w:rPr>
        <w:t xml:space="preserve"> 963-986 </w:t>
      </w:r>
    </w:p>
    <w:p w:rsidR="00BA7D86" w:rsidRPr="00C0298C" w:rsidRDefault="00BA7D86" w:rsidP="00CD3A08">
      <w:pPr>
        <w:spacing w:after="0" w:line="240" w:lineRule="auto"/>
        <w:jc w:val="both"/>
        <w:rPr>
          <w:rFonts w:ascii="Century Gothic" w:hAnsi="Century Gothic"/>
          <w:sz w:val="24"/>
          <w:szCs w:val="24"/>
        </w:rPr>
      </w:pPr>
    </w:p>
    <w:p w:rsidR="005E262D" w:rsidRPr="00C0298C" w:rsidRDefault="005E262D" w:rsidP="00CD3A08">
      <w:pPr>
        <w:spacing w:after="0" w:line="240" w:lineRule="auto"/>
        <w:jc w:val="both"/>
        <w:rPr>
          <w:rFonts w:ascii="Century Gothic" w:hAnsi="Century Gothic"/>
          <w:sz w:val="24"/>
          <w:szCs w:val="24"/>
        </w:rPr>
      </w:pPr>
      <w:r w:rsidRPr="00C0298C">
        <w:rPr>
          <w:rFonts w:ascii="Century Gothic" w:hAnsi="Century Gothic"/>
          <w:sz w:val="24"/>
          <w:szCs w:val="24"/>
        </w:rPr>
        <w:t>Dean, J. (2008)</w:t>
      </w:r>
      <w:r w:rsidR="000F1800">
        <w:rPr>
          <w:rFonts w:ascii="Century Gothic" w:hAnsi="Century Gothic"/>
          <w:sz w:val="24"/>
          <w:szCs w:val="24"/>
        </w:rPr>
        <w:t>.</w:t>
      </w:r>
      <w:r w:rsidRPr="00C0298C">
        <w:rPr>
          <w:rFonts w:ascii="Century Gothic" w:hAnsi="Century Gothic"/>
          <w:sz w:val="24"/>
          <w:szCs w:val="24"/>
        </w:rPr>
        <w:t xml:space="preserve"> </w:t>
      </w:r>
      <w:proofErr w:type="gramStart"/>
      <w:r w:rsidRPr="00C0298C">
        <w:rPr>
          <w:rFonts w:ascii="Century Gothic" w:hAnsi="Century Gothic"/>
          <w:sz w:val="24"/>
          <w:szCs w:val="24"/>
        </w:rPr>
        <w:t xml:space="preserve">Enjoying </w:t>
      </w:r>
      <w:proofErr w:type="spellStart"/>
      <w:r w:rsidR="000F1800">
        <w:rPr>
          <w:rFonts w:ascii="Century Gothic" w:hAnsi="Century Gothic"/>
          <w:sz w:val="24"/>
          <w:szCs w:val="24"/>
        </w:rPr>
        <w:t>neoliberalism</w:t>
      </w:r>
      <w:proofErr w:type="spellEnd"/>
      <w:r w:rsidR="000F1800">
        <w:rPr>
          <w:rFonts w:ascii="Century Gothic" w:hAnsi="Century Gothic"/>
          <w:sz w:val="24"/>
          <w:szCs w:val="24"/>
        </w:rPr>
        <w:t>.</w:t>
      </w:r>
      <w:proofErr w:type="gramEnd"/>
      <w:r w:rsidRPr="00C0298C">
        <w:rPr>
          <w:rFonts w:ascii="Century Gothic" w:hAnsi="Century Gothic"/>
          <w:sz w:val="24"/>
          <w:szCs w:val="24"/>
        </w:rPr>
        <w:t xml:space="preserve"> </w:t>
      </w:r>
      <w:r w:rsidRPr="00C0298C">
        <w:rPr>
          <w:rFonts w:ascii="Century Gothic" w:hAnsi="Century Gothic"/>
          <w:i/>
          <w:sz w:val="24"/>
          <w:szCs w:val="24"/>
        </w:rPr>
        <w:t>Cultural Politics</w:t>
      </w:r>
      <w:r w:rsidR="000F1800">
        <w:rPr>
          <w:rFonts w:ascii="Century Gothic" w:hAnsi="Century Gothic"/>
          <w:sz w:val="24"/>
          <w:szCs w:val="24"/>
        </w:rPr>
        <w:t>, 4(1),</w:t>
      </w:r>
      <w:r w:rsidRPr="00C0298C">
        <w:rPr>
          <w:rFonts w:ascii="Century Gothic" w:hAnsi="Century Gothic"/>
          <w:sz w:val="24"/>
          <w:szCs w:val="24"/>
        </w:rPr>
        <w:t xml:space="preserve"> 47-72</w:t>
      </w:r>
    </w:p>
    <w:p w:rsidR="005E262D" w:rsidRPr="00C0298C" w:rsidRDefault="005E262D" w:rsidP="00CD3A08">
      <w:pPr>
        <w:spacing w:after="0" w:line="240" w:lineRule="auto"/>
        <w:jc w:val="both"/>
        <w:rPr>
          <w:rFonts w:ascii="Century Gothic" w:hAnsi="Century Gothic"/>
          <w:sz w:val="24"/>
          <w:szCs w:val="24"/>
        </w:rPr>
      </w:pPr>
    </w:p>
    <w:p w:rsidR="000F4476" w:rsidRDefault="000F4476" w:rsidP="001D773F">
      <w:pPr>
        <w:spacing w:after="0" w:line="240" w:lineRule="auto"/>
        <w:jc w:val="both"/>
        <w:rPr>
          <w:rFonts w:ascii="Century Gothic" w:hAnsi="Century Gothic"/>
          <w:sz w:val="24"/>
          <w:szCs w:val="24"/>
        </w:rPr>
      </w:pPr>
      <w:proofErr w:type="gramStart"/>
      <w:r>
        <w:rPr>
          <w:rFonts w:ascii="Century Gothic" w:hAnsi="Century Gothic"/>
          <w:sz w:val="24"/>
          <w:szCs w:val="24"/>
        </w:rPr>
        <w:t>Featherstone, M. (2017)</w:t>
      </w:r>
      <w:r w:rsidR="00427173">
        <w:rPr>
          <w:rFonts w:ascii="Century Gothic" w:hAnsi="Century Gothic"/>
          <w:sz w:val="24"/>
          <w:szCs w:val="24"/>
        </w:rPr>
        <w:t>.</w:t>
      </w:r>
      <w:proofErr w:type="gramEnd"/>
      <w:r>
        <w:rPr>
          <w:rFonts w:ascii="Century Gothic" w:hAnsi="Century Gothic"/>
          <w:sz w:val="24"/>
          <w:szCs w:val="24"/>
        </w:rPr>
        <w:t xml:space="preserve"> </w:t>
      </w:r>
      <w:proofErr w:type="gramStart"/>
      <w:r w:rsidRPr="000F4476">
        <w:rPr>
          <w:rFonts w:ascii="Century Gothic" w:hAnsi="Century Gothic"/>
          <w:i/>
          <w:sz w:val="24"/>
          <w:szCs w:val="24"/>
        </w:rPr>
        <w:t>Planet Utopia</w:t>
      </w:r>
      <w:r w:rsidR="00944193">
        <w:rPr>
          <w:rFonts w:ascii="Century Gothic" w:hAnsi="Century Gothic"/>
          <w:i/>
          <w:sz w:val="24"/>
          <w:szCs w:val="24"/>
        </w:rPr>
        <w:t>.</w:t>
      </w:r>
      <w:proofErr w:type="gramEnd"/>
      <w:r w:rsidR="00944193">
        <w:rPr>
          <w:rFonts w:ascii="Century Gothic" w:hAnsi="Century Gothic"/>
          <w:i/>
          <w:sz w:val="24"/>
          <w:szCs w:val="24"/>
        </w:rPr>
        <w:t xml:space="preserve"> </w:t>
      </w:r>
      <w:proofErr w:type="gramStart"/>
      <w:r w:rsidR="00944193">
        <w:rPr>
          <w:rFonts w:ascii="Century Gothic" w:hAnsi="Century Gothic"/>
          <w:i/>
          <w:sz w:val="24"/>
          <w:szCs w:val="24"/>
        </w:rPr>
        <w:t xml:space="preserve">Utopia, </w:t>
      </w:r>
      <w:r w:rsidR="00427173">
        <w:rPr>
          <w:rFonts w:ascii="Century Gothic" w:hAnsi="Century Gothic"/>
          <w:i/>
          <w:sz w:val="24"/>
          <w:szCs w:val="24"/>
        </w:rPr>
        <w:t>d</w:t>
      </w:r>
      <w:r w:rsidR="00944193">
        <w:rPr>
          <w:rFonts w:ascii="Century Gothic" w:hAnsi="Century Gothic"/>
          <w:i/>
          <w:sz w:val="24"/>
          <w:szCs w:val="24"/>
        </w:rPr>
        <w:t>ystopia and</w:t>
      </w:r>
      <w:r w:rsidR="00427173">
        <w:rPr>
          <w:rFonts w:ascii="Century Gothic" w:hAnsi="Century Gothic"/>
          <w:i/>
          <w:sz w:val="24"/>
          <w:szCs w:val="24"/>
        </w:rPr>
        <w:t xml:space="preserve"> g</w:t>
      </w:r>
      <w:r w:rsidR="00944193">
        <w:rPr>
          <w:rFonts w:ascii="Century Gothic" w:hAnsi="Century Gothic"/>
          <w:i/>
          <w:sz w:val="24"/>
          <w:szCs w:val="24"/>
        </w:rPr>
        <w:t>lobalization</w:t>
      </w:r>
      <w:r>
        <w:rPr>
          <w:rFonts w:ascii="Century Gothic" w:hAnsi="Century Gothic"/>
          <w:sz w:val="24"/>
          <w:szCs w:val="24"/>
        </w:rPr>
        <w:t>.</w:t>
      </w:r>
      <w:proofErr w:type="gramEnd"/>
      <w:r>
        <w:rPr>
          <w:rFonts w:ascii="Century Gothic" w:hAnsi="Century Gothic"/>
          <w:sz w:val="24"/>
          <w:szCs w:val="24"/>
        </w:rPr>
        <w:t xml:space="preserve"> London: </w:t>
      </w:r>
      <w:proofErr w:type="spellStart"/>
      <w:r>
        <w:rPr>
          <w:rFonts w:ascii="Century Gothic" w:hAnsi="Century Gothic"/>
          <w:sz w:val="24"/>
          <w:szCs w:val="24"/>
        </w:rPr>
        <w:t>Routledge</w:t>
      </w:r>
      <w:proofErr w:type="spellEnd"/>
    </w:p>
    <w:p w:rsidR="000F4476" w:rsidRDefault="000F4476" w:rsidP="001D773F">
      <w:pPr>
        <w:spacing w:after="0" w:line="240" w:lineRule="auto"/>
        <w:jc w:val="both"/>
        <w:rPr>
          <w:rFonts w:ascii="Century Gothic" w:hAnsi="Century Gothic"/>
          <w:sz w:val="24"/>
          <w:szCs w:val="24"/>
        </w:rPr>
      </w:pPr>
    </w:p>
    <w:p w:rsidR="001D773F" w:rsidRPr="00C0298C" w:rsidRDefault="001D773F" w:rsidP="001D773F">
      <w:pPr>
        <w:spacing w:after="0" w:line="240" w:lineRule="auto"/>
        <w:jc w:val="both"/>
        <w:rPr>
          <w:rFonts w:ascii="Century Gothic" w:hAnsi="Century Gothic"/>
          <w:sz w:val="24"/>
          <w:szCs w:val="24"/>
        </w:rPr>
      </w:pPr>
      <w:r w:rsidRPr="00C0298C">
        <w:rPr>
          <w:rFonts w:ascii="Century Gothic" w:hAnsi="Century Gothic"/>
          <w:sz w:val="24"/>
          <w:szCs w:val="24"/>
        </w:rPr>
        <w:t>Freud, S. (2001) [1913]</w:t>
      </w:r>
      <w:r w:rsidR="00427173">
        <w:rPr>
          <w:rFonts w:ascii="Century Gothic" w:hAnsi="Century Gothic"/>
          <w:sz w:val="24"/>
          <w:szCs w:val="24"/>
        </w:rPr>
        <w:t>.</w:t>
      </w:r>
      <w:r w:rsidRPr="00C0298C">
        <w:rPr>
          <w:rFonts w:ascii="Century Gothic" w:hAnsi="Century Gothic"/>
          <w:sz w:val="24"/>
          <w:szCs w:val="24"/>
        </w:rPr>
        <w:t xml:space="preserve"> </w:t>
      </w:r>
      <w:proofErr w:type="gramStart"/>
      <w:r w:rsidRPr="00C0298C">
        <w:rPr>
          <w:rFonts w:ascii="Century Gothic" w:hAnsi="Century Gothic"/>
          <w:i/>
          <w:sz w:val="24"/>
          <w:szCs w:val="24"/>
        </w:rPr>
        <w:t xml:space="preserve">Totem and </w:t>
      </w:r>
      <w:r w:rsidR="00427173">
        <w:rPr>
          <w:rFonts w:ascii="Century Gothic" w:hAnsi="Century Gothic"/>
          <w:i/>
          <w:sz w:val="24"/>
          <w:szCs w:val="24"/>
        </w:rPr>
        <w:t>t</w:t>
      </w:r>
      <w:r w:rsidRPr="00C0298C">
        <w:rPr>
          <w:rFonts w:ascii="Century Gothic" w:hAnsi="Century Gothic"/>
          <w:i/>
          <w:sz w:val="24"/>
          <w:szCs w:val="24"/>
        </w:rPr>
        <w:t>aboo</w:t>
      </w:r>
      <w:r w:rsidRPr="00C0298C">
        <w:rPr>
          <w:rFonts w:ascii="Century Gothic" w:hAnsi="Century Gothic"/>
          <w:sz w:val="24"/>
          <w:szCs w:val="24"/>
        </w:rPr>
        <w:t>.</w:t>
      </w:r>
      <w:proofErr w:type="gramEnd"/>
      <w:r w:rsidRPr="00C0298C">
        <w:rPr>
          <w:rFonts w:ascii="Century Gothic" w:hAnsi="Century Gothic"/>
          <w:sz w:val="24"/>
          <w:szCs w:val="24"/>
        </w:rPr>
        <w:t xml:space="preserve"> London: </w:t>
      </w:r>
      <w:proofErr w:type="spellStart"/>
      <w:r w:rsidRPr="00C0298C">
        <w:rPr>
          <w:rFonts w:ascii="Century Gothic" w:hAnsi="Century Gothic"/>
          <w:sz w:val="24"/>
          <w:szCs w:val="24"/>
        </w:rPr>
        <w:t>Routledge</w:t>
      </w:r>
      <w:proofErr w:type="spellEnd"/>
      <w:r w:rsidRPr="00C0298C">
        <w:rPr>
          <w:rFonts w:ascii="Century Gothic" w:hAnsi="Century Gothic"/>
          <w:sz w:val="24"/>
          <w:szCs w:val="24"/>
        </w:rPr>
        <w:t>.</w:t>
      </w:r>
    </w:p>
    <w:p w:rsidR="001D773F" w:rsidRPr="00C0298C" w:rsidRDefault="001D773F" w:rsidP="001D773F">
      <w:pPr>
        <w:spacing w:after="0" w:line="240" w:lineRule="auto"/>
        <w:jc w:val="both"/>
        <w:rPr>
          <w:rFonts w:ascii="Century Gothic" w:hAnsi="Century Gothic"/>
          <w:sz w:val="24"/>
          <w:szCs w:val="24"/>
        </w:rPr>
      </w:pPr>
    </w:p>
    <w:p w:rsidR="001D773F" w:rsidRPr="00C0298C" w:rsidRDefault="001D773F" w:rsidP="001D773F">
      <w:pPr>
        <w:spacing w:after="0" w:line="240" w:lineRule="auto"/>
        <w:jc w:val="both"/>
        <w:rPr>
          <w:rFonts w:ascii="Century Gothic" w:hAnsi="Century Gothic"/>
          <w:sz w:val="24"/>
          <w:szCs w:val="24"/>
        </w:rPr>
      </w:pPr>
      <w:r w:rsidRPr="00C0298C">
        <w:rPr>
          <w:rFonts w:ascii="Century Gothic" w:hAnsi="Century Gothic"/>
          <w:sz w:val="24"/>
          <w:szCs w:val="24"/>
        </w:rPr>
        <w:t>Freud, S. (1932)</w:t>
      </w:r>
      <w:r w:rsidR="00427173">
        <w:rPr>
          <w:rFonts w:ascii="Century Gothic" w:hAnsi="Century Gothic"/>
          <w:sz w:val="24"/>
          <w:szCs w:val="24"/>
        </w:rPr>
        <w:t>.</w:t>
      </w:r>
      <w:r w:rsidRPr="00C0298C">
        <w:rPr>
          <w:rFonts w:ascii="Century Gothic" w:hAnsi="Century Gothic"/>
          <w:sz w:val="24"/>
          <w:szCs w:val="24"/>
        </w:rPr>
        <w:t xml:space="preserve"> </w:t>
      </w:r>
      <w:proofErr w:type="gramStart"/>
      <w:r w:rsidRPr="00C0298C">
        <w:rPr>
          <w:rFonts w:ascii="Century Gothic" w:hAnsi="Century Gothic"/>
          <w:i/>
          <w:sz w:val="24"/>
          <w:szCs w:val="24"/>
        </w:rPr>
        <w:t xml:space="preserve">Civilization and its </w:t>
      </w:r>
      <w:r w:rsidR="00427173">
        <w:rPr>
          <w:rFonts w:ascii="Century Gothic" w:hAnsi="Century Gothic"/>
          <w:i/>
          <w:sz w:val="24"/>
          <w:szCs w:val="24"/>
        </w:rPr>
        <w:t>d</w:t>
      </w:r>
      <w:r w:rsidRPr="00C0298C">
        <w:rPr>
          <w:rFonts w:ascii="Century Gothic" w:hAnsi="Century Gothic"/>
          <w:i/>
          <w:sz w:val="24"/>
          <w:szCs w:val="24"/>
        </w:rPr>
        <w:t>iscontents</w:t>
      </w:r>
      <w:r w:rsidRPr="00C0298C">
        <w:rPr>
          <w:rFonts w:ascii="Century Gothic" w:hAnsi="Century Gothic"/>
          <w:sz w:val="24"/>
          <w:szCs w:val="24"/>
        </w:rPr>
        <w:t>.</w:t>
      </w:r>
      <w:proofErr w:type="gramEnd"/>
      <w:r w:rsidRPr="00C0298C">
        <w:rPr>
          <w:rFonts w:ascii="Century Gothic" w:hAnsi="Century Gothic"/>
          <w:sz w:val="24"/>
          <w:szCs w:val="24"/>
        </w:rPr>
        <w:t xml:space="preserve"> London: The Hogarth Press and the Institute of Psycho-Analysis</w:t>
      </w:r>
    </w:p>
    <w:p w:rsidR="001D773F" w:rsidRPr="00C0298C" w:rsidRDefault="001D773F" w:rsidP="001D773F">
      <w:pPr>
        <w:spacing w:after="0" w:line="240" w:lineRule="auto"/>
        <w:jc w:val="both"/>
        <w:rPr>
          <w:rFonts w:ascii="Century Gothic" w:hAnsi="Century Gothic"/>
          <w:sz w:val="24"/>
          <w:szCs w:val="24"/>
        </w:rPr>
      </w:pPr>
    </w:p>
    <w:p w:rsidR="001D773F" w:rsidRPr="00C0298C" w:rsidRDefault="001D773F" w:rsidP="001D773F">
      <w:pPr>
        <w:spacing w:after="0" w:line="240" w:lineRule="auto"/>
        <w:jc w:val="both"/>
        <w:rPr>
          <w:rFonts w:ascii="Century Gothic" w:hAnsi="Century Gothic"/>
          <w:sz w:val="24"/>
          <w:szCs w:val="24"/>
        </w:rPr>
      </w:pPr>
      <w:r w:rsidRPr="00C0298C">
        <w:rPr>
          <w:rFonts w:ascii="Century Gothic" w:hAnsi="Century Gothic"/>
          <w:sz w:val="24"/>
          <w:szCs w:val="24"/>
        </w:rPr>
        <w:t xml:space="preserve">Freud, S. (1939). </w:t>
      </w:r>
      <w:proofErr w:type="gramStart"/>
      <w:r w:rsidRPr="00C0298C">
        <w:rPr>
          <w:rFonts w:ascii="Century Gothic" w:hAnsi="Century Gothic"/>
          <w:i/>
          <w:sz w:val="24"/>
          <w:szCs w:val="24"/>
        </w:rPr>
        <w:t xml:space="preserve">Moses and </w:t>
      </w:r>
      <w:r w:rsidR="00427173">
        <w:rPr>
          <w:rFonts w:ascii="Century Gothic" w:hAnsi="Century Gothic"/>
          <w:i/>
          <w:sz w:val="24"/>
          <w:szCs w:val="24"/>
        </w:rPr>
        <w:t>m</w:t>
      </w:r>
      <w:r w:rsidRPr="00C0298C">
        <w:rPr>
          <w:rFonts w:ascii="Century Gothic" w:hAnsi="Century Gothic"/>
          <w:i/>
          <w:sz w:val="24"/>
          <w:szCs w:val="24"/>
        </w:rPr>
        <w:t>onotheism</w:t>
      </w:r>
      <w:r w:rsidRPr="00C0298C">
        <w:rPr>
          <w:rFonts w:ascii="Century Gothic" w:hAnsi="Century Gothic"/>
          <w:sz w:val="24"/>
          <w:szCs w:val="24"/>
        </w:rPr>
        <w:t>.</w:t>
      </w:r>
      <w:proofErr w:type="gramEnd"/>
      <w:r w:rsidRPr="00C0298C">
        <w:rPr>
          <w:rFonts w:ascii="Century Gothic" w:hAnsi="Century Gothic"/>
          <w:sz w:val="24"/>
          <w:szCs w:val="24"/>
        </w:rPr>
        <w:t xml:space="preserve"> London: The Hogarth Press and the Institute of Psycho-Analysis</w:t>
      </w:r>
    </w:p>
    <w:p w:rsidR="001D773F" w:rsidRPr="00391920" w:rsidRDefault="001D773F" w:rsidP="001D773F">
      <w:pPr>
        <w:spacing w:after="0" w:line="240" w:lineRule="auto"/>
        <w:jc w:val="both"/>
        <w:rPr>
          <w:rFonts w:ascii="Century Gothic" w:hAnsi="Century Gothic"/>
          <w:sz w:val="24"/>
          <w:szCs w:val="24"/>
        </w:rPr>
      </w:pPr>
    </w:p>
    <w:p w:rsidR="002E3B87" w:rsidRPr="00391920" w:rsidRDefault="002E3B87" w:rsidP="005F48A0">
      <w:pPr>
        <w:spacing w:after="0" w:line="240" w:lineRule="auto"/>
        <w:jc w:val="both"/>
        <w:rPr>
          <w:rFonts w:ascii="Century Gothic" w:hAnsi="Century Gothic"/>
          <w:sz w:val="24"/>
          <w:szCs w:val="24"/>
        </w:rPr>
      </w:pPr>
      <w:proofErr w:type="gramStart"/>
      <w:r w:rsidRPr="00391920">
        <w:rPr>
          <w:rFonts w:ascii="Century Gothic" w:hAnsi="Century Gothic"/>
          <w:sz w:val="24"/>
          <w:szCs w:val="24"/>
        </w:rPr>
        <w:t xml:space="preserve">Fromm, E. </w:t>
      </w:r>
      <w:r w:rsidR="00D72683" w:rsidRPr="00391920">
        <w:rPr>
          <w:rFonts w:ascii="Century Gothic" w:hAnsi="Century Gothic"/>
          <w:sz w:val="24"/>
          <w:szCs w:val="24"/>
        </w:rPr>
        <w:t>(1960) [1942]</w:t>
      </w:r>
      <w:r w:rsidR="00427173" w:rsidRPr="00391920">
        <w:rPr>
          <w:rFonts w:ascii="Century Gothic" w:hAnsi="Century Gothic"/>
          <w:sz w:val="24"/>
          <w:szCs w:val="24"/>
        </w:rPr>
        <w:t>.</w:t>
      </w:r>
      <w:proofErr w:type="gramEnd"/>
      <w:r w:rsidR="00D72683" w:rsidRPr="00391920">
        <w:rPr>
          <w:rFonts w:ascii="Century Gothic" w:hAnsi="Century Gothic"/>
          <w:sz w:val="24"/>
          <w:szCs w:val="24"/>
        </w:rPr>
        <w:t xml:space="preserve"> </w:t>
      </w:r>
      <w:r w:rsidR="00EB6D30" w:rsidRPr="00391920">
        <w:rPr>
          <w:rFonts w:ascii="Century Gothic" w:hAnsi="Century Gothic"/>
          <w:i/>
          <w:sz w:val="24"/>
          <w:szCs w:val="24"/>
        </w:rPr>
        <w:t xml:space="preserve">Fear of </w:t>
      </w:r>
      <w:r w:rsidR="00427173" w:rsidRPr="00391920">
        <w:rPr>
          <w:rFonts w:ascii="Century Gothic" w:hAnsi="Century Gothic"/>
          <w:i/>
          <w:sz w:val="24"/>
          <w:szCs w:val="24"/>
        </w:rPr>
        <w:t>f</w:t>
      </w:r>
      <w:r w:rsidR="00EB6D30" w:rsidRPr="00391920">
        <w:rPr>
          <w:rFonts w:ascii="Century Gothic" w:hAnsi="Century Gothic"/>
          <w:i/>
          <w:sz w:val="24"/>
          <w:szCs w:val="24"/>
        </w:rPr>
        <w:t>reedom</w:t>
      </w:r>
      <w:r w:rsidR="00D72683" w:rsidRPr="00391920">
        <w:rPr>
          <w:rFonts w:ascii="Century Gothic" w:hAnsi="Century Gothic"/>
          <w:sz w:val="24"/>
          <w:szCs w:val="24"/>
        </w:rPr>
        <w:t xml:space="preserve">. London: </w:t>
      </w:r>
      <w:proofErr w:type="spellStart"/>
      <w:r w:rsidR="00D72683" w:rsidRPr="00391920">
        <w:rPr>
          <w:rFonts w:ascii="Century Gothic" w:hAnsi="Century Gothic"/>
          <w:sz w:val="24"/>
          <w:szCs w:val="24"/>
        </w:rPr>
        <w:t>Routledge</w:t>
      </w:r>
      <w:proofErr w:type="spellEnd"/>
      <w:r w:rsidR="00D72683" w:rsidRPr="00391920">
        <w:rPr>
          <w:rFonts w:ascii="Century Gothic" w:hAnsi="Century Gothic"/>
          <w:sz w:val="24"/>
          <w:szCs w:val="24"/>
        </w:rPr>
        <w:t xml:space="preserve"> &amp; </w:t>
      </w:r>
      <w:proofErr w:type="spellStart"/>
      <w:r w:rsidR="00D72683" w:rsidRPr="00391920">
        <w:rPr>
          <w:rFonts w:ascii="Century Gothic" w:hAnsi="Century Gothic"/>
          <w:sz w:val="24"/>
          <w:szCs w:val="24"/>
        </w:rPr>
        <w:t>Kegan</w:t>
      </w:r>
      <w:proofErr w:type="spellEnd"/>
      <w:r w:rsidR="00D72683" w:rsidRPr="00391920">
        <w:rPr>
          <w:rFonts w:ascii="Century Gothic" w:hAnsi="Century Gothic"/>
          <w:sz w:val="24"/>
          <w:szCs w:val="24"/>
        </w:rPr>
        <w:t xml:space="preserve"> Paul.</w:t>
      </w:r>
    </w:p>
    <w:p w:rsidR="002E3B87" w:rsidRPr="00391920" w:rsidRDefault="002E3B87" w:rsidP="005F48A0">
      <w:pPr>
        <w:spacing w:after="0" w:line="240" w:lineRule="auto"/>
        <w:jc w:val="both"/>
        <w:rPr>
          <w:rFonts w:ascii="Century Gothic" w:hAnsi="Century Gothic"/>
          <w:sz w:val="24"/>
          <w:szCs w:val="24"/>
        </w:rPr>
      </w:pPr>
    </w:p>
    <w:p w:rsidR="00391920" w:rsidRPr="00182AA4" w:rsidRDefault="00391920" w:rsidP="005F48A0">
      <w:pPr>
        <w:spacing w:after="0" w:line="240" w:lineRule="auto"/>
        <w:jc w:val="both"/>
        <w:rPr>
          <w:rStyle w:val="algo-summary"/>
          <w:rFonts w:ascii="Century Gothic" w:hAnsi="Century Gothic"/>
          <w:sz w:val="24"/>
          <w:szCs w:val="24"/>
        </w:rPr>
      </w:pPr>
      <w:proofErr w:type="spellStart"/>
      <w:r w:rsidRPr="00182AA4">
        <w:rPr>
          <w:rFonts w:ascii="Century Gothic" w:hAnsi="Century Gothic"/>
          <w:sz w:val="24"/>
          <w:szCs w:val="24"/>
        </w:rPr>
        <w:t>Ghannam</w:t>
      </w:r>
      <w:proofErr w:type="spellEnd"/>
      <w:r w:rsidRPr="00182AA4">
        <w:rPr>
          <w:rFonts w:ascii="Century Gothic" w:hAnsi="Century Gothic"/>
          <w:sz w:val="24"/>
          <w:szCs w:val="24"/>
        </w:rPr>
        <w:t xml:space="preserve">, J. (2005). ‘The Use of psychoanalytic constructs in the service of Empire: Comments on Baruch’, </w:t>
      </w:r>
      <w:r w:rsidRPr="00182AA4">
        <w:rPr>
          <w:rFonts w:ascii="Century Gothic" w:hAnsi="Century Gothic"/>
          <w:i/>
          <w:sz w:val="24"/>
          <w:szCs w:val="24"/>
        </w:rPr>
        <w:t>Psychoanalytic Psychology</w:t>
      </w:r>
      <w:r w:rsidRPr="00182AA4">
        <w:rPr>
          <w:rFonts w:ascii="Century Gothic" w:hAnsi="Century Gothic"/>
          <w:sz w:val="24"/>
          <w:szCs w:val="24"/>
        </w:rPr>
        <w:t xml:space="preserve"> 22(1): 135-138</w:t>
      </w:r>
    </w:p>
    <w:p w:rsidR="00391920" w:rsidRPr="00182AA4" w:rsidRDefault="00391920" w:rsidP="005F48A0">
      <w:pPr>
        <w:spacing w:after="0" w:line="240" w:lineRule="auto"/>
        <w:jc w:val="both"/>
        <w:rPr>
          <w:rStyle w:val="algo-summary"/>
          <w:rFonts w:ascii="Century Gothic" w:hAnsi="Century Gothic"/>
          <w:sz w:val="24"/>
          <w:szCs w:val="24"/>
        </w:rPr>
      </w:pPr>
    </w:p>
    <w:p w:rsidR="00C22DAB" w:rsidRPr="00391920" w:rsidRDefault="00C22DAB" w:rsidP="005F48A0">
      <w:pPr>
        <w:spacing w:after="0" w:line="240" w:lineRule="auto"/>
        <w:jc w:val="both"/>
        <w:rPr>
          <w:rStyle w:val="algo-summary"/>
          <w:rFonts w:ascii="Century Gothic" w:hAnsi="Century Gothic"/>
          <w:sz w:val="24"/>
          <w:szCs w:val="24"/>
        </w:rPr>
      </w:pPr>
      <w:proofErr w:type="spellStart"/>
      <w:proofErr w:type="gramStart"/>
      <w:r w:rsidRPr="00182AA4">
        <w:rPr>
          <w:rStyle w:val="algo-summary"/>
          <w:rFonts w:ascii="Century Gothic" w:hAnsi="Century Gothic"/>
          <w:sz w:val="24"/>
          <w:szCs w:val="24"/>
        </w:rPr>
        <w:t>Ghysbrecht</w:t>
      </w:r>
      <w:proofErr w:type="spellEnd"/>
      <w:r w:rsidRPr="00182AA4">
        <w:rPr>
          <w:rStyle w:val="algo-summary"/>
          <w:rFonts w:ascii="Century Gothic" w:hAnsi="Century Gothic"/>
          <w:sz w:val="24"/>
          <w:szCs w:val="24"/>
        </w:rPr>
        <w:t>, P. (1967</w:t>
      </w:r>
      <w:r w:rsidR="004C7E6E" w:rsidRPr="00182AA4">
        <w:rPr>
          <w:rStyle w:val="algo-summary"/>
          <w:rFonts w:ascii="Century Gothic" w:hAnsi="Century Gothic"/>
          <w:sz w:val="24"/>
          <w:szCs w:val="24"/>
        </w:rPr>
        <w:t>a</w:t>
      </w:r>
      <w:r w:rsidRPr="00182AA4">
        <w:rPr>
          <w:rStyle w:val="algo-summary"/>
          <w:rFonts w:ascii="Century Gothic" w:hAnsi="Century Gothic"/>
          <w:sz w:val="24"/>
          <w:szCs w:val="24"/>
        </w:rPr>
        <w:t>) [1955]</w:t>
      </w:r>
      <w:r w:rsidR="00427173" w:rsidRPr="00182AA4">
        <w:rPr>
          <w:rStyle w:val="algo-summary"/>
          <w:rFonts w:ascii="Century Gothic" w:hAnsi="Century Gothic"/>
          <w:sz w:val="24"/>
          <w:szCs w:val="24"/>
        </w:rPr>
        <w:t>.</w:t>
      </w:r>
      <w:proofErr w:type="gramEnd"/>
      <w:r w:rsidRPr="00182AA4">
        <w:rPr>
          <w:rStyle w:val="algo-summary"/>
          <w:rFonts w:ascii="Century Gothic" w:hAnsi="Century Gothic"/>
          <w:sz w:val="24"/>
          <w:szCs w:val="24"/>
        </w:rPr>
        <w:t xml:space="preserve"> </w:t>
      </w:r>
      <w:proofErr w:type="spellStart"/>
      <w:r w:rsidRPr="00182AA4">
        <w:rPr>
          <w:rStyle w:val="algo-summary"/>
          <w:rFonts w:ascii="Century Gothic" w:hAnsi="Century Gothic"/>
          <w:i/>
          <w:sz w:val="24"/>
          <w:szCs w:val="24"/>
        </w:rPr>
        <w:t>Der</w:t>
      </w:r>
      <w:proofErr w:type="spellEnd"/>
      <w:r w:rsidRPr="00182AA4">
        <w:rPr>
          <w:rStyle w:val="algo-summary"/>
          <w:rFonts w:ascii="Century Gothic" w:hAnsi="Century Gothic"/>
          <w:i/>
          <w:sz w:val="24"/>
          <w:szCs w:val="24"/>
        </w:rPr>
        <w:t xml:space="preserve"> </w:t>
      </w:r>
      <w:proofErr w:type="spellStart"/>
      <w:r w:rsidRPr="00182AA4">
        <w:rPr>
          <w:rStyle w:val="algo-summary"/>
          <w:rFonts w:ascii="Century Gothic" w:hAnsi="Century Gothic"/>
          <w:i/>
          <w:sz w:val="24"/>
          <w:szCs w:val="24"/>
        </w:rPr>
        <w:t>Doppelselbstmord</w:t>
      </w:r>
      <w:proofErr w:type="spellEnd"/>
      <w:r w:rsidRPr="00182AA4">
        <w:rPr>
          <w:rStyle w:val="algo-summary"/>
          <w:rFonts w:ascii="Century Gothic" w:hAnsi="Century Gothic"/>
          <w:sz w:val="24"/>
          <w:szCs w:val="24"/>
        </w:rPr>
        <w:t xml:space="preserve">: </w:t>
      </w:r>
      <w:proofErr w:type="spellStart"/>
      <w:r w:rsidR="005D29D0" w:rsidRPr="00182AA4">
        <w:rPr>
          <w:rStyle w:val="algo-summary"/>
          <w:rFonts w:ascii="Century Gothic" w:hAnsi="Century Gothic"/>
          <w:sz w:val="24"/>
          <w:szCs w:val="24"/>
        </w:rPr>
        <w:t>Muenchen</w:t>
      </w:r>
      <w:proofErr w:type="spellEnd"/>
      <w:r w:rsidR="005D29D0" w:rsidRPr="00182AA4">
        <w:rPr>
          <w:rStyle w:val="algo-summary"/>
          <w:rFonts w:ascii="Century Gothic" w:hAnsi="Century Gothic"/>
          <w:sz w:val="24"/>
          <w:szCs w:val="24"/>
        </w:rPr>
        <w:t>-Basel: Ernst</w:t>
      </w:r>
      <w:r w:rsidR="005D29D0" w:rsidRPr="00391920">
        <w:rPr>
          <w:rStyle w:val="algo-summary"/>
          <w:rFonts w:ascii="Century Gothic" w:hAnsi="Century Gothic"/>
          <w:sz w:val="24"/>
          <w:szCs w:val="24"/>
        </w:rPr>
        <w:t xml:space="preserve"> </w:t>
      </w:r>
      <w:r w:rsidRPr="00391920">
        <w:rPr>
          <w:rStyle w:val="algo-summary"/>
          <w:rFonts w:ascii="Century Gothic" w:hAnsi="Century Gothic"/>
          <w:sz w:val="24"/>
          <w:szCs w:val="24"/>
        </w:rPr>
        <w:t>Reinhardt</w:t>
      </w:r>
      <w:r w:rsidR="005D29D0" w:rsidRPr="00391920">
        <w:rPr>
          <w:rStyle w:val="algo-summary"/>
          <w:rFonts w:ascii="Century Gothic" w:hAnsi="Century Gothic"/>
          <w:sz w:val="24"/>
          <w:szCs w:val="24"/>
        </w:rPr>
        <w:t xml:space="preserve"> </w:t>
      </w:r>
      <w:proofErr w:type="spellStart"/>
      <w:r w:rsidR="005D29D0" w:rsidRPr="00391920">
        <w:rPr>
          <w:rStyle w:val="algo-summary"/>
          <w:rFonts w:ascii="Century Gothic" w:hAnsi="Century Gothic"/>
          <w:sz w:val="24"/>
          <w:szCs w:val="24"/>
        </w:rPr>
        <w:t>Verlag</w:t>
      </w:r>
      <w:proofErr w:type="spellEnd"/>
    </w:p>
    <w:p w:rsidR="004C7E6E" w:rsidRPr="00391920" w:rsidRDefault="004C7E6E" w:rsidP="005F48A0">
      <w:pPr>
        <w:spacing w:after="0" w:line="240" w:lineRule="auto"/>
        <w:jc w:val="both"/>
        <w:rPr>
          <w:rStyle w:val="algo-summary"/>
          <w:rFonts w:ascii="Century Gothic" w:hAnsi="Century Gothic"/>
          <w:sz w:val="24"/>
          <w:szCs w:val="24"/>
        </w:rPr>
      </w:pPr>
    </w:p>
    <w:p w:rsidR="004C7E6E" w:rsidRPr="00C0298C" w:rsidRDefault="004C7E6E" w:rsidP="005F48A0">
      <w:pPr>
        <w:spacing w:after="0" w:line="240" w:lineRule="auto"/>
        <w:jc w:val="both"/>
        <w:rPr>
          <w:rStyle w:val="algo-summary"/>
          <w:rFonts w:ascii="Century Gothic" w:hAnsi="Century Gothic"/>
          <w:sz w:val="24"/>
          <w:szCs w:val="24"/>
        </w:rPr>
      </w:pPr>
      <w:proofErr w:type="spellStart"/>
      <w:r w:rsidRPr="00391920">
        <w:rPr>
          <w:rStyle w:val="algo-summary"/>
          <w:rFonts w:ascii="Century Gothic" w:hAnsi="Century Gothic"/>
          <w:sz w:val="24"/>
          <w:szCs w:val="24"/>
        </w:rPr>
        <w:t>Ghysbrecht</w:t>
      </w:r>
      <w:proofErr w:type="spellEnd"/>
      <w:r w:rsidRPr="00391920">
        <w:rPr>
          <w:rStyle w:val="algo-summary"/>
          <w:rFonts w:ascii="Century Gothic" w:hAnsi="Century Gothic"/>
          <w:sz w:val="24"/>
          <w:szCs w:val="24"/>
        </w:rPr>
        <w:t>, P. [1960]</w:t>
      </w:r>
      <w:r w:rsidR="00427173" w:rsidRPr="00391920">
        <w:rPr>
          <w:rStyle w:val="algo-summary"/>
          <w:rFonts w:ascii="Century Gothic" w:hAnsi="Century Gothic"/>
          <w:sz w:val="24"/>
          <w:szCs w:val="24"/>
        </w:rPr>
        <w:t>.</w:t>
      </w:r>
      <w:r w:rsidRPr="00391920">
        <w:rPr>
          <w:rStyle w:val="algo-summary"/>
          <w:rFonts w:ascii="Century Gothic" w:hAnsi="Century Gothic"/>
          <w:sz w:val="24"/>
          <w:szCs w:val="24"/>
        </w:rPr>
        <w:t xml:space="preserve"> </w:t>
      </w:r>
      <w:proofErr w:type="spellStart"/>
      <w:r w:rsidRPr="00391920">
        <w:rPr>
          <w:rStyle w:val="algo-summary"/>
          <w:rFonts w:ascii="Century Gothic" w:hAnsi="Century Gothic"/>
          <w:i/>
          <w:sz w:val="24"/>
          <w:szCs w:val="24"/>
        </w:rPr>
        <w:t>Dieptepsychologie</w:t>
      </w:r>
      <w:proofErr w:type="spellEnd"/>
      <w:r w:rsidRPr="00391920">
        <w:rPr>
          <w:rStyle w:val="algo-summary"/>
          <w:rFonts w:ascii="Century Gothic" w:hAnsi="Century Gothic"/>
          <w:i/>
          <w:sz w:val="24"/>
          <w:szCs w:val="24"/>
        </w:rPr>
        <w:t xml:space="preserve">: </w:t>
      </w:r>
      <w:proofErr w:type="spellStart"/>
      <w:r w:rsidR="00427173" w:rsidRPr="00391920">
        <w:rPr>
          <w:rStyle w:val="algo-summary"/>
          <w:rFonts w:ascii="Century Gothic" w:hAnsi="Century Gothic"/>
          <w:i/>
          <w:sz w:val="24"/>
          <w:szCs w:val="24"/>
        </w:rPr>
        <w:t>p</w:t>
      </w:r>
      <w:r w:rsidRPr="00391920">
        <w:rPr>
          <w:rStyle w:val="algo-summary"/>
          <w:rFonts w:ascii="Century Gothic" w:hAnsi="Century Gothic"/>
          <w:i/>
          <w:sz w:val="24"/>
          <w:szCs w:val="24"/>
        </w:rPr>
        <w:t>sychologie</w:t>
      </w:r>
      <w:proofErr w:type="spellEnd"/>
      <w:r w:rsidRPr="00391920">
        <w:rPr>
          <w:rStyle w:val="algo-summary"/>
          <w:rFonts w:ascii="Century Gothic" w:hAnsi="Century Gothic"/>
          <w:i/>
          <w:sz w:val="24"/>
          <w:szCs w:val="24"/>
        </w:rPr>
        <w:t xml:space="preserve"> van het </w:t>
      </w:r>
      <w:proofErr w:type="spellStart"/>
      <w:r w:rsidR="00427173" w:rsidRPr="00391920">
        <w:rPr>
          <w:rStyle w:val="algo-summary"/>
          <w:rFonts w:ascii="Century Gothic" w:hAnsi="Century Gothic"/>
          <w:i/>
          <w:sz w:val="24"/>
          <w:szCs w:val="24"/>
        </w:rPr>
        <w:t>z</w:t>
      </w:r>
      <w:r w:rsidRPr="00391920">
        <w:rPr>
          <w:rStyle w:val="algo-summary"/>
          <w:rFonts w:ascii="Century Gothic" w:hAnsi="Century Gothic"/>
          <w:i/>
          <w:sz w:val="24"/>
          <w:szCs w:val="24"/>
        </w:rPr>
        <w:t>elfbedrog</w:t>
      </w:r>
      <w:proofErr w:type="spellEnd"/>
      <w:r w:rsidRPr="00391920">
        <w:rPr>
          <w:rStyle w:val="algo-summary"/>
          <w:rFonts w:ascii="Century Gothic" w:hAnsi="Century Gothic"/>
          <w:sz w:val="24"/>
          <w:szCs w:val="24"/>
        </w:rPr>
        <w:t>.</w:t>
      </w:r>
      <w:r w:rsidRPr="00C0298C">
        <w:rPr>
          <w:rStyle w:val="algo-summary"/>
          <w:rFonts w:ascii="Century Gothic" w:hAnsi="Century Gothic"/>
          <w:sz w:val="24"/>
          <w:szCs w:val="24"/>
        </w:rPr>
        <w:t xml:space="preserve"> </w:t>
      </w:r>
      <w:proofErr w:type="spellStart"/>
      <w:r w:rsidRPr="00C0298C">
        <w:rPr>
          <w:rStyle w:val="algo-summary"/>
          <w:rFonts w:ascii="Century Gothic" w:hAnsi="Century Gothic"/>
          <w:sz w:val="24"/>
          <w:szCs w:val="24"/>
        </w:rPr>
        <w:t>Antwerpen</w:t>
      </w:r>
      <w:proofErr w:type="spellEnd"/>
      <w:r w:rsidRPr="00C0298C">
        <w:rPr>
          <w:rStyle w:val="algo-summary"/>
          <w:rFonts w:ascii="Century Gothic" w:hAnsi="Century Gothic"/>
          <w:sz w:val="24"/>
          <w:szCs w:val="24"/>
        </w:rPr>
        <w:t xml:space="preserve">: </w:t>
      </w:r>
      <w:proofErr w:type="spellStart"/>
      <w:r w:rsidRPr="00C0298C">
        <w:rPr>
          <w:rStyle w:val="algo-summary"/>
          <w:rFonts w:ascii="Century Gothic" w:hAnsi="Century Gothic"/>
          <w:sz w:val="24"/>
          <w:szCs w:val="24"/>
        </w:rPr>
        <w:t>Ontwikkeling</w:t>
      </w:r>
      <w:proofErr w:type="spellEnd"/>
    </w:p>
    <w:p w:rsidR="00C22DAB" w:rsidRPr="00C0298C" w:rsidRDefault="00C22DAB" w:rsidP="005F48A0">
      <w:pPr>
        <w:spacing w:after="0" w:line="240" w:lineRule="auto"/>
        <w:jc w:val="both"/>
        <w:rPr>
          <w:rStyle w:val="algo-summary"/>
          <w:rFonts w:ascii="Century Gothic" w:hAnsi="Century Gothic"/>
          <w:sz w:val="24"/>
          <w:szCs w:val="24"/>
        </w:rPr>
      </w:pPr>
    </w:p>
    <w:p w:rsidR="006E4CA9" w:rsidRPr="00C0298C" w:rsidRDefault="004A198F" w:rsidP="005F48A0">
      <w:pPr>
        <w:spacing w:after="0" w:line="240" w:lineRule="auto"/>
        <w:jc w:val="both"/>
        <w:rPr>
          <w:rFonts w:ascii="Century Gothic" w:hAnsi="Century Gothic"/>
          <w:sz w:val="24"/>
          <w:szCs w:val="24"/>
        </w:rPr>
      </w:pPr>
      <w:proofErr w:type="spellStart"/>
      <w:proofErr w:type="gramStart"/>
      <w:r w:rsidRPr="00C0298C">
        <w:rPr>
          <w:rStyle w:val="algo-summary"/>
          <w:rFonts w:ascii="Century Gothic" w:hAnsi="Century Gothic"/>
          <w:sz w:val="24"/>
          <w:szCs w:val="24"/>
        </w:rPr>
        <w:t>Ghysbrecht</w:t>
      </w:r>
      <w:proofErr w:type="spellEnd"/>
      <w:r w:rsidRPr="00C0298C">
        <w:rPr>
          <w:rStyle w:val="algo-summary"/>
          <w:rFonts w:ascii="Century Gothic" w:hAnsi="Century Gothic"/>
          <w:sz w:val="24"/>
          <w:szCs w:val="24"/>
        </w:rPr>
        <w:t>, P. (1967</w:t>
      </w:r>
      <w:r w:rsidR="004C7E6E" w:rsidRPr="00C0298C">
        <w:rPr>
          <w:rStyle w:val="algo-summary"/>
          <w:rFonts w:ascii="Century Gothic" w:hAnsi="Century Gothic"/>
          <w:sz w:val="24"/>
          <w:szCs w:val="24"/>
        </w:rPr>
        <w:t>c</w:t>
      </w:r>
      <w:r w:rsidRPr="00C0298C">
        <w:rPr>
          <w:rStyle w:val="algo-summary"/>
          <w:rFonts w:ascii="Century Gothic" w:hAnsi="Century Gothic"/>
          <w:sz w:val="24"/>
          <w:szCs w:val="24"/>
        </w:rPr>
        <w:t>) [1963]</w:t>
      </w:r>
      <w:r w:rsidR="00427173">
        <w:rPr>
          <w:rStyle w:val="algo-summary"/>
          <w:rFonts w:ascii="Century Gothic" w:hAnsi="Century Gothic"/>
          <w:sz w:val="24"/>
          <w:szCs w:val="24"/>
        </w:rPr>
        <w:t>.</w:t>
      </w:r>
      <w:proofErr w:type="gramEnd"/>
      <w:r w:rsidRPr="00C0298C">
        <w:rPr>
          <w:rStyle w:val="algo-summary"/>
          <w:rFonts w:ascii="Century Gothic" w:hAnsi="Century Gothic"/>
          <w:sz w:val="24"/>
          <w:szCs w:val="24"/>
        </w:rPr>
        <w:t xml:space="preserve"> </w:t>
      </w:r>
      <w:proofErr w:type="spellStart"/>
      <w:proofErr w:type="gramStart"/>
      <w:r w:rsidRPr="00C0298C">
        <w:rPr>
          <w:rStyle w:val="algo-summary"/>
          <w:rFonts w:ascii="Century Gothic" w:hAnsi="Century Gothic"/>
          <w:bCs/>
          <w:i/>
          <w:sz w:val="24"/>
          <w:szCs w:val="24"/>
        </w:rPr>
        <w:t>Psychologische</w:t>
      </w:r>
      <w:proofErr w:type="spellEnd"/>
      <w:r w:rsidRPr="00C0298C">
        <w:rPr>
          <w:rStyle w:val="algo-summary"/>
          <w:rFonts w:ascii="Century Gothic" w:hAnsi="Century Gothic"/>
          <w:bCs/>
          <w:i/>
          <w:sz w:val="24"/>
          <w:szCs w:val="24"/>
        </w:rPr>
        <w:t xml:space="preserve"> </w:t>
      </w:r>
      <w:proofErr w:type="spellStart"/>
      <w:r w:rsidR="00427173">
        <w:rPr>
          <w:rStyle w:val="algo-summary"/>
          <w:rFonts w:ascii="Century Gothic" w:hAnsi="Century Gothic"/>
          <w:bCs/>
          <w:i/>
          <w:sz w:val="24"/>
          <w:szCs w:val="24"/>
        </w:rPr>
        <w:t>D</w:t>
      </w:r>
      <w:r w:rsidRPr="00C0298C">
        <w:rPr>
          <w:rStyle w:val="algo-summary"/>
          <w:rFonts w:ascii="Century Gothic" w:hAnsi="Century Gothic"/>
          <w:bCs/>
          <w:i/>
          <w:sz w:val="24"/>
          <w:szCs w:val="24"/>
        </w:rPr>
        <w:t>ynamik</w:t>
      </w:r>
      <w:proofErr w:type="spellEnd"/>
      <w:r w:rsidRPr="00C0298C">
        <w:rPr>
          <w:rStyle w:val="algo-summary"/>
          <w:rFonts w:ascii="Century Gothic" w:hAnsi="Century Gothic"/>
          <w:bCs/>
          <w:i/>
          <w:sz w:val="24"/>
          <w:szCs w:val="24"/>
        </w:rPr>
        <w:t xml:space="preserve"> des </w:t>
      </w:r>
      <w:proofErr w:type="spellStart"/>
      <w:r w:rsidRPr="00C0298C">
        <w:rPr>
          <w:rStyle w:val="algo-summary"/>
          <w:rFonts w:ascii="Century Gothic" w:hAnsi="Century Gothic"/>
          <w:bCs/>
          <w:i/>
          <w:sz w:val="24"/>
          <w:szCs w:val="24"/>
        </w:rPr>
        <w:t>Mordes</w:t>
      </w:r>
      <w:proofErr w:type="spellEnd"/>
      <w:r w:rsidRPr="00C0298C">
        <w:rPr>
          <w:rStyle w:val="algo-summary"/>
          <w:rFonts w:ascii="Century Gothic" w:hAnsi="Century Gothic"/>
          <w:i/>
          <w:sz w:val="24"/>
          <w:szCs w:val="24"/>
        </w:rPr>
        <w:t>.</w:t>
      </w:r>
      <w:proofErr w:type="gramEnd"/>
      <w:r w:rsidRPr="00C0298C">
        <w:rPr>
          <w:rStyle w:val="algo-summary"/>
          <w:rFonts w:ascii="Century Gothic" w:hAnsi="Century Gothic"/>
          <w:i/>
          <w:sz w:val="24"/>
          <w:szCs w:val="24"/>
        </w:rPr>
        <w:t xml:space="preserve"> Analyse </w:t>
      </w:r>
      <w:proofErr w:type="spellStart"/>
      <w:r w:rsidRPr="00C0298C">
        <w:rPr>
          <w:rStyle w:val="algo-summary"/>
          <w:rFonts w:ascii="Century Gothic" w:hAnsi="Century Gothic"/>
          <w:i/>
          <w:sz w:val="24"/>
          <w:szCs w:val="24"/>
        </w:rPr>
        <w:t>einer</w:t>
      </w:r>
      <w:proofErr w:type="spellEnd"/>
      <w:r w:rsidRPr="00C0298C">
        <w:rPr>
          <w:rStyle w:val="algo-summary"/>
          <w:rFonts w:ascii="Century Gothic" w:hAnsi="Century Gothic"/>
          <w:i/>
          <w:sz w:val="24"/>
          <w:szCs w:val="24"/>
        </w:rPr>
        <w:t xml:space="preserve"> </w:t>
      </w:r>
      <w:proofErr w:type="spellStart"/>
      <w:r w:rsidRPr="00C0298C">
        <w:rPr>
          <w:rStyle w:val="algo-summary"/>
          <w:rFonts w:ascii="Century Gothic" w:hAnsi="Century Gothic"/>
          <w:i/>
          <w:sz w:val="24"/>
          <w:szCs w:val="24"/>
        </w:rPr>
        <w:t>existentiellen</w:t>
      </w:r>
      <w:proofErr w:type="spellEnd"/>
      <w:r w:rsidRPr="00C0298C">
        <w:rPr>
          <w:rStyle w:val="algo-summary"/>
          <w:rFonts w:ascii="Century Gothic" w:hAnsi="Century Gothic"/>
          <w:i/>
          <w:sz w:val="24"/>
          <w:szCs w:val="24"/>
        </w:rPr>
        <w:t xml:space="preserve"> </w:t>
      </w:r>
      <w:proofErr w:type="spellStart"/>
      <w:r w:rsidRPr="00C0298C">
        <w:rPr>
          <w:rStyle w:val="algo-summary"/>
          <w:rFonts w:ascii="Century Gothic" w:hAnsi="Century Gothic"/>
          <w:i/>
          <w:sz w:val="24"/>
          <w:szCs w:val="24"/>
        </w:rPr>
        <w:t>Grenzsituation</w:t>
      </w:r>
      <w:proofErr w:type="spellEnd"/>
      <w:r w:rsidRPr="00C0298C">
        <w:rPr>
          <w:rStyle w:val="algo-summary"/>
          <w:rFonts w:ascii="Century Gothic" w:hAnsi="Century Gothic"/>
          <w:sz w:val="24"/>
          <w:szCs w:val="24"/>
        </w:rPr>
        <w:t xml:space="preserve">. </w:t>
      </w:r>
      <w:r w:rsidR="00D06937" w:rsidRPr="00C0298C">
        <w:rPr>
          <w:rStyle w:val="algo-summary"/>
          <w:rFonts w:ascii="Century Gothic" w:hAnsi="Century Gothic"/>
          <w:sz w:val="24"/>
          <w:szCs w:val="24"/>
        </w:rPr>
        <w:t>Frankfurt-am-Main</w:t>
      </w:r>
      <w:r w:rsidR="00BA6A2A" w:rsidRPr="00C0298C">
        <w:rPr>
          <w:rStyle w:val="algo-summary"/>
          <w:rFonts w:ascii="Century Gothic" w:hAnsi="Century Gothic"/>
          <w:sz w:val="24"/>
          <w:szCs w:val="24"/>
        </w:rPr>
        <w:t>:</w:t>
      </w:r>
      <w:r w:rsidR="00D116A0" w:rsidRPr="00C0298C">
        <w:rPr>
          <w:rStyle w:val="algo-summary"/>
          <w:rFonts w:ascii="Century Gothic" w:hAnsi="Century Gothic"/>
          <w:sz w:val="24"/>
          <w:szCs w:val="24"/>
        </w:rPr>
        <w:t xml:space="preserve"> </w:t>
      </w:r>
      <w:proofErr w:type="spellStart"/>
      <w:r w:rsidR="00D116A0" w:rsidRPr="00C0298C">
        <w:rPr>
          <w:rStyle w:val="algo-summary"/>
          <w:rFonts w:ascii="Century Gothic" w:hAnsi="Century Gothic"/>
          <w:sz w:val="24"/>
          <w:szCs w:val="24"/>
        </w:rPr>
        <w:t>Europäische</w:t>
      </w:r>
      <w:proofErr w:type="spellEnd"/>
      <w:r w:rsidR="00D116A0" w:rsidRPr="00C0298C">
        <w:rPr>
          <w:rStyle w:val="algo-summary"/>
          <w:rFonts w:ascii="Century Gothic" w:hAnsi="Century Gothic"/>
          <w:sz w:val="24"/>
          <w:szCs w:val="24"/>
        </w:rPr>
        <w:t xml:space="preserve"> </w:t>
      </w:r>
      <w:proofErr w:type="spellStart"/>
      <w:r w:rsidR="00D116A0" w:rsidRPr="00C0298C">
        <w:rPr>
          <w:rStyle w:val="algo-summary"/>
          <w:rFonts w:ascii="Century Gothic" w:hAnsi="Century Gothic"/>
          <w:sz w:val="24"/>
          <w:szCs w:val="24"/>
        </w:rPr>
        <w:t>Verlagsanstalt</w:t>
      </w:r>
      <w:proofErr w:type="spellEnd"/>
    </w:p>
    <w:p w:rsidR="006E4CA9" w:rsidRPr="00C0298C" w:rsidRDefault="006E4CA9" w:rsidP="005F48A0">
      <w:pPr>
        <w:spacing w:after="0" w:line="240" w:lineRule="auto"/>
        <w:jc w:val="both"/>
        <w:rPr>
          <w:rFonts w:ascii="Century Gothic" w:hAnsi="Century Gothic"/>
          <w:sz w:val="24"/>
          <w:szCs w:val="24"/>
        </w:rPr>
      </w:pPr>
    </w:p>
    <w:p w:rsidR="00CF04D7" w:rsidRDefault="00CF04D7" w:rsidP="00E9568C">
      <w:pPr>
        <w:spacing w:after="0" w:line="240" w:lineRule="auto"/>
        <w:jc w:val="both"/>
        <w:rPr>
          <w:rFonts w:ascii="Century Gothic" w:hAnsi="Century Gothic"/>
          <w:sz w:val="24"/>
          <w:szCs w:val="24"/>
        </w:rPr>
      </w:pPr>
      <w:proofErr w:type="spellStart"/>
      <w:proofErr w:type="gramStart"/>
      <w:r>
        <w:rPr>
          <w:rFonts w:ascii="Century Gothic" w:hAnsi="Century Gothic"/>
          <w:sz w:val="24"/>
          <w:szCs w:val="24"/>
        </w:rPr>
        <w:t>Hardie</w:t>
      </w:r>
      <w:proofErr w:type="spellEnd"/>
      <w:r>
        <w:rPr>
          <w:rFonts w:ascii="Century Gothic" w:hAnsi="Century Gothic"/>
          <w:sz w:val="24"/>
          <w:szCs w:val="24"/>
        </w:rPr>
        <w:t>-Bick, J. 201</w:t>
      </w:r>
      <w:r w:rsidR="00C161F0">
        <w:rPr>
          <w:rFonts w:ascii="Century Gothic" w:hAnsi="Century Gothic"/>
          <w:sz w:val="24"/>
          <w:szCs w:val="24"/>
        </w:rPr>
        <w:t>6</w:t>
      </w:r>
      <w:r>
        <w:rPr>
          <w:rFonts w:ascii="Century Gothic" w:hAnsi="Century Gothic"/>
          <w:sz w:val="24"/>
          <w:szCs w:val="24"/>
        </w:rPr>
        <w:t>.</w:t>
      </w:r>
      <w:proofErr w:type="gramEnd"/>
      <w:r>
        <w:rPr>
          <w:rFonts w:ascii="Century Gothic" w:hAnsi="Century Gothic"/>
          <w:sz w:val="24"/>
          <w:szCs w:val="24"/>
        </w:rPr>
        <w:t xml:space="preserve"> </w:t>
      </w:r>
      <w:proofErr w:type="gramStart"/>
      <w:r w:rsidR="00C161F0">
        <w:rPr>
          <w:rFonts w:ascii="Century Gothic" w:hAnsi="Century Gothic"/>
          <w:sz w:val="24"/>
          <w:szCs w:val="24"/>
        </w:rPr>
        <w:t xml:space="preserve">Escaping the </w:t>
      </w:r>
      <w:r w:rsidR="00427173">
        <w:rPr>
          <w:rFonts w:ascii="Century Gothic" w:hAnsi="Century Gothic"/>
          <w:sz w:val="24"/>
          <w:szCs w:val="24"/>
        </w:rPr>
        <w:t>s</w:t>
      </w:r>
      <w:r w:rsidR="00C161F0">
        <w:rPr>
          <w:rFonts w:ascii="Century Gothic" w:hAnsi="Century Gothic"/>
          <w:sz w:val="24"/>
          <w:szCs w:val="24"/>
        </w:rPr>
        <w:t xml:space="preserve">elf: </w:t>
      </w:r>
      <w:r w:rsidR="00427173">
        <w:rPr>
          <w:rFonts w:ascii="Century Gothic" w:hAnsi="Century Gothic"/>
          <w:sz w:val="24"/>
          <w:szCs w:val="24"/>
        </w:rPr>
        <w:t>i</w:t>
      </w:r>
      <w:r w:rsidR="00C161F0">
        <w:rPr>
          <w:rFonts w:ascii="Century Gothic" w:hAnsi="Century Gothic"/>
          <w:sz w:val="24"/>
          <w:szCs w:val="24"/>
        </w:rPr>
        <w:t xml:space="preserve">dentity, </w:t>
      </w:r>
      <w:r w:rsidR="00427173">
        <w:rPr>
          <w:rFonts w:ascii="Century Gothic" w:hAnsi="Century Gothic"/>
          <w:sz w:val="24"/>
          <w:szCs w:val="24"/>
        </w:rPr>
        <w:t>g</w:t>
      </w:r>
      <w:r w:rsidR="00C161F0">
        <w:rPr>
          <w:rFonts w:ascii="Century Gothic" w:hAnsi="Century Gothic"/>
          <w:sz w:val="24"/>
          <w:szCs w:val="24"/>
        </w:rPr>
        <w:t xml:space="preserve">roup </w:t>
      </w:r>
      <w:r w:rsidR="00427173">
        <w:rPr>
          <w:rFonts w:ascii="Century Gothic" w:hAnsi="Century Gothic"/>
          <w:sz w:val="24"/>
          <w:szCs w:val="24"/>
        </w:rPr>
        <w:t>i</w:t>
      </w:r>
      <w:r w:rsidR="00C161F0">
        <w:rPr>
          <w:rFonts w:ascii="Century Gothic" w:hAnsi="Century Gothic"/>
          <w:sz w:val="24"/>
          <w:szCs w:val="24"/>
        </w:rPr>
        <w:t xml:space="preserve">dentification and </w:t>
      </w:r>
      <w:r w:rsidR="00427173">
        <w:rPr>
          <w:rFonts w:ascii="Century Gothic" w:hAnsi="Century Gothic"/>
          <w:sz w:val="24"/>
          <w:szCs w:val="24"/>
        </w:rPr>
        <w:t>violence.</w:t>
      </w:r>
      <w:proofErr w:type="gramEnd"/>
      <w:r w:rsidR="00C161F0">
        <w:rPr>
          <w:rFonts w:ascii="Century Gothic" w:hAnsi="Century Gothic"/>
          <w:sz w:val="24"/>
          <w:szCs w:val="24"/>
        </w:rPr>
        <w:t xml:space="preserve"> </w:t>
      </w:r>
      <w:proofErr w:type="spellStart"/>
      <w:r w:rsidR="00C161F0" w:rsidRPr="00C161F0">
        <w:rPr>
          <w:rFonts w:ascii="Century Gothic" w:hAnsi="Century Gothic"/>
          <w:i/>
          <w:sz w:val="24"/>
          <w:szCs w:val="24"/>
        </w:rPr>
        <w:t>Onati</w:t>
      </w:r>
      <w:proofErr w:type="spellEnd"/>
      <w:r w:rsidR="00C161F0" w:rsidRPr="00C161F0">
        <w:rPr>
          <w:rFonts w:ascii="Century Gothic" w:hAnsi="Century Gothic"/>
          <w:i/>
          <w:sz w:val="24"/>
          <w:szCs w:val="24"/>
        </w:rPr>
        <w:t xml:space="preserve"> Socio-Legal Series</w:t>
      </w:r>
      <w:r w:rsidR="00C161F0">
        <w:rPr>
          <w:rFonts w:ascii="Century Gothic" w:hAnsi="Century Gothic"/>
          <w:sz w:val="24"/>
          <w:szCs w:val="24"/>
        </w:rPr>
        <w:t xml:space="preserve">, </w:t>
      </w:r>
      <w:r w:rsidR="00427173">
        <w:rPr>
          <w:rFonts w:ascii="Century Gothic" w:hAnsi="Century Gothic"/>
          <w:sz w:val="24"/>
          <w:szCs w:val="24"/>
        </w:rPr>
        <w:t>6(4),</w:t>
      </w:r>
      <w:r w:rsidR="00C161F0">
        <w:rPr>
          <w:rFonts w:ascii="Century Gothic" w:hAnsi="Century Gothic"/>
          <w:sz w:val="24"/>
          <w:szCs w:val="24"/>
        </w:rPr>
        <w:t xml:space="preserve"> 1032-1052</w:t>
      </w:r>
    </w:p>
    <w:p w:rsidR="00CF04D7" w:rsidRDefault="00CF04D7" w:rsidP="00E9568C">
      <w:pPr>
        <w:spacing w:after="0" w:line="240" w:lineRule="auto"/>
        <w:jc w:val="both"/>
        <w:rPr>
          <w:rFonts w:ascii="Century Gothic" w:hAnsi="Century Gothic"/>
          <w:sz w:val="24"/>
          <w:szCs w:val="24"/>
        </w:rPr>
      </w:pPr>
    </w:p>
    <w:p w:rsidR="00E9568C" w:rsidRPr="00C0298C" w:rsidRDefault="00E9568C" w:rsidP="00E9568C">
      <w:pPr>
        <w:spacing w:after="0" w:line="240" w:lineRule="auto"/>
        <w:jc w:val="both"/>
        <w:rPr>
          <w:rFonts w:ascii="Century Gothic" w:hAnsi="Century Gothic"/>
          <w:sz w:val="24"/>
          <w:szCs w:val="24"/>
        </w:rPr>
      </w:pPr>
      <w:proofErr w:type="gramStart"/>
      <w:r w:rsidRPr="00C0298C">
        <w:rPr>
          <w:rFonts w:ascii="Century Gothic" w:hAnsi="Century Gothic"/>
          <w:sz w:val="24"/>
          <w:szCs w:val="24"/>
        </w:rPr>
        <w:t>HM Government</w:t>
      </w:r>
      <w:r w:rsidR="00427173">
        <w:rPr>
          <w:rFonts w:ascii="Century Gothic" w:hAnsi="Century Gothic"/>
          <w:sz w:val="24"/>
          <w:szCs w:val="24"/>
        </w:rPr>
        <w:t>.</w:t>
      </w:r>
      <w:proofErr w:type="gramEnd"/>
      <w:r w:rsidRPr="00C0298C">
        <w:rPr>
          <w:rFonts w:ascii="Century Gothic" w:hAnsi="Century Gothic"/>
          <w:sz w:val="24"/>
          <w:szCs w:val="24"/>
        </w:rPr>
        <w:t xml:space="preserve"> (2011)</w:t>
      </w:r>
      <w:r w:rsidR="00427173">
        <w:rPr>
          <w:rFonts w:ascii="Century Gothic" w:hAnsi="Century Gothic"/>
          <w:sz w:val="24"/>
          <w:szCs w:val="24"/>
        </w:rPr>
        <w:t>.</w:t>
      </w:r>
      <w:r w:rsidRPr="00C0298C">
        <w:rPr>
          <w:rFonts w:ascii="Century Gothic" w:hAnsi="Century Gothic"/>
          <w:sz w:val="24"/>
          <w:szCs w:val="24"/>
        </w:rPr>
        <w:t xml:space="preserve"> </w:t>
      </w:r>
      <w:r w:rsidRPr="00C0298C">
        <w:rPr>
          <w:rFonts w:ascii="Century Gothic" w:hAnsi="Century Gothic"/>
          <w:i/>
          <w:sz w:val="24"/>
          <w:szCs w:val="24"/>
        </w:rPr>
        <w:t xml:space="preserve">Contest: </w:t>
      </w:r>
      <w:r w:rsidR="00427173">
        <w:rPr>
          <w:rFonts w:ascii="Century Gothic" w:hAnsi="Century Gothic"/>
          <w:i/>
          <w:sz w:val="24"/>
          <w:szCs w:val="24"/>
        </w:rPr>
        <w:t>t</w:t>
      </w:r>
      <w:r w:rsidRPr="00C0298C">
        <w:rPr>
          <w:rFonts w:ascii="Century Gothic" w:hAnsi="Century Gothic"/>
          <w:i/>
          <w:sz w:val="24"/>
          <w:szCs w:val="24"/>
        </w:rPr>
        <w:t xml:space="preserve">he United Kingdom’s </w:t>
      </w:r>
      <w:r w:rsidR="00427173">
        <w:rPr>
          <w:rFonts w:ascii="Century Gothic" w:hAnsi="Century Gothic"/>
          <w:i/>
          <w:sz w:val="24"/>
          <w:szCs w:val="24"/>
        </w:rPr>
        <w:t>s</w:t>
      </w:r>
      <w:r w:rsidRPr="00C0298C">
        <w:rPr>
          <w:rFonts w:ascii="Century Gothic" w:hAnsi="Century Gothic"/>
          <w:i/>
          <w:sz w:val="24"/>
          <w:szCs w:val="24"/>
        </w:rPr>
        <w:t xml:space="preserve">trategy for </w:t>
      </w:r>
      <w:r w:rsidR="00427173">
        <w:rPr>
          <w:rFonts w:ascii="Century Gothic" w:hAnsi="Century Gothic"/>
          <w:i/>
          <w:sz w:val="24"/>
          <w:szCs w:val="24"/>
        </w:rPr>
        <w:t>c</w:t>
      </w:r>
      <w:r w:rsidRPr="00C0298C">
        <w:rPr>
          <w:rFonts w:ascii="Century Gothic" w:hAnsi="Century Gothic"/>
          <w:i/>
          <w:sz w:val="24"/>
          <w:szCs w:val="24"/>
        </w:rPr>
        <w:t xml:space="preserve">ountering </w:t>
      </w:r>
      <w:r w:rsidR="00427173">
        <w:rPr>
          <w:rFonts w:ascii="Century Gothic" w:hAnsi="Century Gothic"/>
          <w:i/>
          <w:sz w:val="24"/>
          <w:szCs w:val="24"/>
        </w:rPr>
        <w:t>t</w:t>
      </w:r>
      <w:r w:rsidRPr="00C0298C">
        <w:rPr>
          <w:rFonts w:ascii="Century Gothic" w:hAnsi="Century Gothic"/>
          <w:i/>
          <w:sz w:val="24"/>
          <w:szCs w:val="24"/>
        </w:rPr>
        <w:t>errorism</w:t>
      </w:r>
      <w:r w:rsidRPr="00C0298C">
        <w:rPr>
          <w:rFonts w:ascii="Century Gothic" w:hAnsi="Century Gothic"/>
          <w:sz w:val="24"/>
          <w:szCs w:val="24"/>
        </w:rPr>
        <w:t>. Summary and Full Text available at www.homeoffice.gov.uk</w:t>
      </w:r>
    </w:p>
    <w:p w:rsidR="00E9568C" w:rsidRPr="00C0298C" w:rsidRDefault="00E9568C" w:rsidP="00E9568C">
      <w:pPr>
        <w:spacing w:after="0" w:line="240" w:lineRule="auto"/>
        <w:jc w:val="both"/>
        <w:rPr>
          <w:rFonts w:ascii="Century Gothic" w:hAnsi="Century Gothic"/>
          <w:sz w:val="24"/>
          <w:szCs w:val="24"/>
        </w:rPr>
      </w:pPr>
    </w:p>
    <w:p w:rsidR="00E9568C" w:rsidRPr="00C0298C" w:rsidRDefault="00E9568C" w:rsidP="00E9568C">
      <w:pPr>
        <w:spacing w:after="0" w:line="240" w:lineRule="auto"/>
        <w:jc w:val="both"/>
        <w:rPr>
          <w:rFonts w:ascii="Century Gothic" w:hAnsi="Century Gothic"/>
          <w:sz w:val="24"/>
          <w:szCs w:val="24"/>
        </w:rPr>
      </w:pPr>
      <w:proofErr w:type="gramStart"/>
      <w:r w:rsidRPr="00C0298C">
        <w:rPr>
          <w:rFonts w:ascii="Century Gothic" w:hAnsi="Century Gothic"/>
          <w:sz w:val="24"/>
          <w:szCs w:val="24"/>
        </w:rPr>
        <w:t>HM Government</w:t>
      </w:r>
      <w:r w:rsidR="00427173">
        <w:rPr>
          <w:rFonts w:ascii="Century Gothic" w:hAnsi="Century Gothic"/>
          <w:sz w:val="24"/>
          <w:szCs w:val="24"/>
        </w:rPr>
        <w:t>.</w:t>
      </w:r>
      <w:proofErr w:type="gramEnd"/>
      <w:r w:rsidRPr="00C0298C">
        <w:rPr>
          <w:rFonts w:ascii="Century Gothic" w:hAnsi="Century Gothic"/>
          <w:sz w:val="24"/>
          <w:szCs w:val="24"/>
        </w:rPr>
        <w:t xml:space="preserve"> (2015)</w:t>
      </w:r>
      <w:r w:rsidR="00427173">
        <w:rPr>
          <w:rFonts w:ascii="Century Gothic" w:hAnsi="Century Gothic"/>
          <w:sz w:val="24"/>
          <w:szCs w:val="24"/>
        </w:rPr>
        <w:t>.</w:t>
      </w:r>
      <w:r w:rsidRPr="00C0298C">
        <w:rPr>
          <w:rFonts w:ascii="Century Gothic" w:hAnsi="Century Gothic"/>
          <w:sz w:val="24"/>
          <w:szCs w:val="24"/>
        </w:rPr>
        <w:t xml:space="preserve"> </w:t>
      </w:r>
      <w:r w:rsidRPr="00C0298C">
        <w:rPr>
          <w:rFonts w:ascii="Century Gothic" w:hAnsi="Century Gothic"/>
          <w:i/>
          <w:sz w:val="24"/>
          <w:szCs w:val="24"/>
        </w:rPr>
        <w:t xml:space="preserve">Channel </w:t>
      </w:r>
      <w:r w:rsidR="00427173">
        <w:rPr>
          <w:rFonts w:ascii="Century Gothic" w:hAnsi="Century Gothic"/>
          <w:i/>
          <w:sz w:val="24"/>
          <w:szCs w:val="24"/>
        </w:rPr>
        <w:t>d</w:t>
      </w:r>
      <w:r w:rsidRPr="00C0298C">
        <w:rPr>
          <w:rFonts w:ascii="Century Gothic" w:hAnsi="Century Gothic"/>
          <w:i/>
          <w:sz w:val="24"/>
          <w:szCs w:val="24"/>
        </w:rPr>
        <w:t xml:space="preserve">uty </w:t>
      </w:r>
      <w:r w:rsidR="00427173">
        <w:rPr>
          <w:rFonts w:ascii="Century Gothic" w:hAnsi="Century Gothic"/>
          <w:i/>
          <w:sz w:val="24"/>
          <w:szCs w:val="24"/>
        </w:rPr>
        <w:t>g</w:t>
      </w:r>
      <w:r w:rsidRPr="00C0298C">
        <w:rPr>
          <w:rFonts w:ascii="Century Gothic" w:hAnsi="Century Gothic"/>
          <w:i/>
          <w:sz w:val="24"/>
          <w:szCs w:val="24"/>
        </w:rPr>
        <w:t xml:space="preserve">uidance: </w:t>
      </w:r>
      <w:r w:rsidR="00427173">
        <w:rPr>
          <w:rFonts w:ascii="Century Gothic" w:hAnsi="Century Gothic"/>
          <w:i/>
          <w:sz w:val="24"/>
          <w:szCs w:val="24"/>
        </w:rPr>
        <w:t>p</w:t>
      </w:r>
      <w:r w:rsidRPr="00C0298C">
        <w:rPr>
          <w:rFonts w:ascii="Century Gothic" w:hAnsi="Century Gothic"/>
          <w:i/>
          <w:sz w:val="24"/>
          <w:szCs w:val="24"/>
        </w:rPr>
        <w:t xml:space="preserve">rotecting </w:t>
      </w:r>
      <w:r w:rsidR="00427173">
        <w:rPr>
          <w:rFonts w:ascii="Century Gothic" w:hAnsi="Century Gothic"/>
          <w:i/>
          <w:sz w:val="24"/>
          <w:szCs w:val="24"/>
        </w:rPr>
        <w:t>v</w:t>
      </w:r>
      <w:r w:rsidRPr="00C0298C">
        <w:rPr>
          <w:rFonts w:ascii="Century Gothic" w:hAnsi="Century Gothic"/>
          <w:i/>
          <w:sz w:val="24"/>
          <w:szCs w:val="24"/>
        </w:rPr>
        <w:t xml:space="preserve">ulnerable </w:t>
      </w:r>
      <w:r w:rsidR="00427173">
        <w:rPr>
          <w:rFonts w:ascii="Century Gothic" w:hAnsi="Century Gothic"/>
          <w:i/>
          <w:sz w:val="24"/>
          <w:szCs w:val="24"/>
        </w:rPr>
        <w:t>p</w:t>
      </w:r>
      <w:r w:rsidRPr="00C0298C">
        <w:rPr>
          <w:rFonts w:ascii="Century Gothic" w:hAnsi="Century Gothic"/>
          <w:i/>
          <w:sz w:val="24"/>
          <w:szCs w:val="24"/>
        </w:rPr>
        <w:t xml:space="preserve">eople from </w:t>
      </w:r>
      <w:r w:rsidR="00427173">
        <w:rPr>
          <w:rFonts w:ascii="Century Gothic" w:hAnsi="Century Gothic"/>
          <w:i/>
          <w:sz w:val="24"/>
          <w:szCs w:val="24"/>
        </w:rPr>
        <w:t>b</w:t>
      </w:r>
      <w:r w:rsidRPr="00C0298C">
        <w:rPr>
          <w:rFonts w:ascii="Century Gothic" w:hAnsi="Century Gothic"/>
          <w:i/>
          <w:sz w:val="24"/>
          <w:szCs w:val="24"/>
        </w:rPr>
        <w:t xml:space="preserve">eing </w:t>
      </w:r>
      <w:r w:rsidR="00427173">
        <w:rPr>
          <w:rFonts w:ascii="Century Gothic" w:hAnsi="Century Gothic"/>
          <w:i/>
          <w:sz w:val="24"/>
          <w:szCs w:val="24"/>
        </w:rPr>
        <w:t>d</w:t>
      </w:r>
      <w:r w:rsidRPr="00C0298C">
        <w:rPr>
          <w:rFonts w:ascii="Century Gothic" w:hAnsi="Century Gothic"/>
          <w:i/>
          <w:sz w:val="24"/>
          <w:szCs w:val="24"/>
        </w:rPr>
        <w:t xml:space="preserve">rawn into </w:t>
      </w:r>
      <w:r w:rsidR="00427173">
        <w:rPr>
          <w:rFonts w:ascii="Century Gothic" w:hAnsi="Century Gothic"/>
          <w:i/>
          <w:sz w:val="24"/>
          <w:szCs w:val="24"/>
        </w:rPr>
        <w:t>t</w:t>
      </w:r>
      <w:r w:rsidRPr="00C0298C">
        <w:rPr>
          <w:rFonts w:ascii="Century Gothic" w:hAnsi="Century Gothic"/>
          <w:i/>
          <w:sz w:val="24"/>
          <w:szCs w:val="24"/>
        </w:rPr>
        <w:t>errorism</w:t>
      </w:r>
      <w:r w:rsidRPr="00C0298C">
        <w:rPr>
          <w:rFonts w:ascii="Century Gothic" w:hAnsi="Century Gothic"/>
          <w:sz w:val="24"/>
          <w:szCs w:val="24"/>
        </w:rPr>
        <w:t xml:space="preserve">. </w:t>
      </w:r>
      <w:r w:rsidR="003B4135">
        <w:rPr>
          <w:rFonts w:ascii="Century Gothic" w:hAnsi="Century Gothic"/>
          <w:sz w:val="24"/>
          <w:szCs w:val="24"/>
        </w:rPr>
        <w:t>Text a</w:t>
      </w:r>
      <w:r w:rsidRPr="00C0298C">
        <w:rPr>
          <w:rFonts w:ascii="Century Gothic" w:hAnsi="Century Gothic"/>
          <w:sz w:val="24"/>
          <w:szCs w:val="24"/>
        </w:rPr>
        <w:t>vailable at www.gov.uk</w:t>
      </w:r>
    </w:p>
    <w:p w:rsidR="00E9568C" w:rsidRPr="00C0298C" w:rsidRDefault="00E9568C" w:rsidP="00E9568C">
      <w:pPr>
        <w:spacing w:after="0" w:line="240" w:lineRule="auto"/>
        <w:jc w:val="both"/>
        <w:rPr>
          <w:rFonts w:ascii="Century Gothic" w:hAnsi="Century Gothic"/>
          <w:sz w:val="24"/>
          <w:szCs w:val="24"/>
        </w:rPr>
      </w:pPr>
    </w:p>
    <w:p w:rsidR="00B36D68" w:rsidRPr="00C0298C" w:rsidRDefault="00B36D68" w:rsidP="005F48A0">
      <w:pPr>
        <w:spacing w:after="0" w:line="240" w:lineRule="auto"/>
        <w:jc w:val="both"/>
        <w:rPr>
          <w:rFonts w:ascii="Century Gothic" w:hAnsi="Century Gothic"/>
          <w:sz w:val="24"/>
          <w:szCs w:val="24"/>
        </w:rPr>
      </w:pPr>
      <w:proofErr w:type="spellStart"/>
      <w:r w:rsidRPr="00C0298C">
        <w:rPr>
          <w:rFonts w:ascii="Century Gothic" w:hAnsi="Century Gothic" w:cs="Times New Roman"/>
          <w:sz w:val="24"/>
          <w:szCs w:val="24"/>
        </w:rPr>
        <w:t>Houellebecq</w:t>
      </w:r>
      <w:proofErr w:type="spellEnd"/>
      <w:r w:rsidRPr="00C0298C">
        <w:rPr>
          <w:rFonts w:ascii="Century Gothic" w:hAnsi="Century Gothic" w:cs="Times New Roman"/>
          <w:sz w:val="24"/>
          <w:szCs w:val="24"/>
        </w:rPr>
        <w:t>, Michel.</w:t>
      </w:r>
      <w:r w:rsidR="00B73E36" w:rsidRPr="00C0298C">
        <w:rPr>
          <w:rFonts w:ascii="Century Gothic" w:hAnsi="Century Gothic" w:cs="Times New Roman"/>
          <w:sz w:val="24"/>
          <w:szCs w:val="24"/>
        </w:rPr>
        <w:t xml:space="preserve"> </w:t>
      </w:r>
      <w:r w:rsidRPr="00C0298C">
        <w:rPr>
          <w:rFonts w:ascii="Century Gothic" w:hAnsi="Century Gothic" w:cs="Times New Roman"/>
          <w:sz w:val="24"/>
          <w:szCs w:val="24"/>
        </w:rPr>
        <w:t xml:space="preserve">2010. </w:t>
      </w:r>
      <w:r w:rsidRPr="00C0298C">
        <w:rPr>
          <w:rFonts w:ascii="Century Gothic" w:hAnsi="Century Gothic" w:cs="Times New Roman"/>
          <w:i/>
          <w:sz w:val="24"/>
          <w:szCs w:val="24"/>
        </w:rPr>
        <w:t xml:space="preserve">Les </w:t>
      </w:r>
      <w:proofErr w:type="spellStart"/>
      <w:r w:rsidR="003B4135">
        <w:rPr>
          <w:rFonts w:ascii="Century Gothic" w:hAnsi="Century Gothic" w:cs="Times New Roman"/>
          <w:i/>
          <w:sz w:val="24"/>
          <w:szCs w:val="24"/>
        </w:rPr>
        <w:t>p</w:t>
      </w:r>
      <w:r w:rsidRPr="00C0298C">
        <w:rPr>
          <w:rFonts w:ascii="Century Gothic" w:hAnsi="Century Gothic" w:cs="Times New Roman"/>
          <w:i/>
          <w:sz w:val="24"/>
          <w:szCs w:val="24"/>
        </w:rPr>
        <w:t>articules</w:t>
      </w:r>
      <w:proofErr w:type="spellEnd"/>
      <w:r w:rsidRPr="00C0298C">
        <w:rPr>
          <w:rFonts w:ascii="Century Gothic" w:hAnsi="Century Gothic" w:cs="Times New Roman"/>
          <w:i/>
          <w:sz w:val="24"/>
          <w:szCs w:val="24"/>
        </w:rPr>
        <w:t xml:space="preserve"> </w:t>
      </w:r>
      <w:proofErr w:type="spellStart"/>
      <w:r w:rsidR="003B4135" w:rsidRPr="00C0298C">
        <w:rPr>
          <w:rFonts w:ascii="Century Gothic" w:hAnsi="Century Gothic" w:cs="Times New Roman"/>
          <w:i/>
          <w:sz w:val="24"/>
          <w:szCs w:val="24"/>
        </w:rPr>
        <w:t>é</w:t>
      </w:r>
      <w:r w:rsidRPr="00C0298C">
        <w:rPr>
          <w:rFonts w:ascii="Century Gothic" w:hAnsi="Century Gothic" w:cs="Times New Roman"/>
          <w:i/>
          <w:sz w:val="24"/>
          <w:szCs w:val="24"/>
        </w:rPr>
        <w:t>lémentaires</w:t>
      </w:r>
      <w:proofErr w:type="spellEnd"/>
      <w:r w:rsidRPr="00C0298C">
        <w:rPr>
          <w:rFonts w:ascii="Century Gothic" w:hAnsi="Century Gothic" w:cs="Times New Roman"/>
          <w:sz w:val="24"/>
          <w:szCs w:val="24"/>
        </w:rPr>
        <w:t xml:space="preserve">. Paris: </w:t>
      </w:r>
      <w:proofErr w:type="spellStart"/>
      <w:r w:rsidRPr="00C0298C">
        <w:rPr>
          <w:rFonts w:ascii="Century Gothic" w:hAnsi="Century Gothic" w:cs="Times New Roman"/>
          <w:sz w:val="24"/>
          <w:szCs w:val="24"/>
        </w:rPr>
        <w:t>J’ai</w:t>
      </w:r>
      <w:proofErr w:type="spellEnd"/>
      <w:r w:rsidRPr="00C0298C">
        <w:rPr>
          <w:rFonts w:ascii="Century Gothic" w:hAnsi="Century Gothic" w:cs="Times New Roman"/>
          <w:sz w:val="24"/>
          <w:szCs w:val="24"/>
        </w:rPr>
        <w:t xml:space="preserve"> Lu</w:t>
      </w:r>
      <w:r w:rsidRPr="00C0298C">
        <w:rPr>
          <w:rFonts w:ascii="Century Gothic" w:hAnsi="Century Gothic"/>
          <w:sz w:val="24"/>
          <w:szCs w:val="24"/>
        </w:rPr>
        <w:t xml:space="preserve"> </w:t>
      </w:r>
    </w:p>
    <w:p w:rsidR="00B36D68" w:rsidRPr="00C0298C" w:rsidRDefault="00B36D68" w:rsidP="005F48A0">
      <w:pPr>
        <w:spacing w:after="0" w:line="240" w:lineRule="auto"/>
        <w:jc w:val="both"/>
        <w:rPr>
          <w:rFonts w:ascii="Century Gothic" w:hAnsi="Century Gothic"/>
          <w:sz w:val="24"/>
          <w:szCs w:val="24"/>
        </w:rPr>
      </w:pPr>
    </w:p>
    <w:p w:rsidR="005F48A0" w:rsidRPr="00C0298C" w:rsidRDefault="005F48A0" w:rsidP="005F48A0">
      <w:pPr>
        <w:spacing w:after="0" w:line="240" w:lineRule="auto"/>
        <w:jc w:val="both"/>
        <w:rPr>
          <w:rFonts w:ascii="Century Gothic" w:hAnsi="Century Gothic"/>
          <w:bCs/>
          <w:sz w:val="24"/>
          <w:szCs w:val="24"/>
        </w:rPr>
      </w:pPr>
      <w:proofErr w:type="spellStart"/>
      <w:r w:rsidRPr="00C0298C">
        <w:rPr>
          <w:rFonts w:ascii="Century Gothic" w:hAnsi="Century Gothic"/>
          <w:sz w:val="24"/>
          <w:szCs w:val="24"/>
        </w:rPr>
        <w:t>Lippens</w:t>
      </w:r>
      <w:proofErr w:type="spellEnd"/>
      <w:r w:rsidRPr="00C0298C">
        <w:rPr>
          <w:rFonts w:ascii="Century Gothic" w:hAnsi="Century Gothic"/>
          <w:sz w:val="24"/>
          <w:szCs w:val="24"/>
        </w:rPr>
        <w:t>, R. (</w:t>
      </w:r>
      <w:r w:rsidR="0048111D">
        <w:rPr>
          <w:rFonts w:ascii="Century Gothic" w:hAnsi="Century Gothic"/>
          <w:sz w:val="24"/>
          <w:szCs w:val="24"/>
        </w:rPr>
        <w:t>2018</w:t>
      </w:r>
      <w:r w:rsidRPr="00C0298C">
        <w:rPr>
          <w:rFonts w:ascii="Century Gothic" w:hAnsi="Century Gothic"/>
          <w:sz w:val="24"/>
          <w:szCs w:val="24"/>
        </w:rPr>
        <w:t>)</w:t>
      </w:r>
      <w:r w:rsidR="003B4135">
        <w:rPr>
          <w:rFonts w:ascii="Century Gothic" w:hAnsi="Century Gothic"/>
          <w:sz w:val="24"/>
          <w:szCs w:val="24"/>
        </w:rPr>
        <w:t>.</w:t>
      </w:r>
      <w:r w:rsidRPr="00C0298C">
        <w:rPr>
          <w:rFonts w:ascii="Century Gothic" w:hAnsi="Century Gothic"/>
          <w:sz w:val="24"/>
          <w:szCs w:val="24"/>
        </w:rPr>
        <w:t xml:space="preserve"> </w:t>
      </w:r>
      <w:r w:rsidRPr="00C0298C">
        <w:rPr>
          <w:rFonts w:ascii="Century Gothic" w:hAnsi="Century Gothic"/>
          <w:bCs/>
          <w:sz w:val="24"/>
          <w:szCs w:val="24"/>
        </w:rPr>
        <w:t xml:space="preserve">The Rothko Chapel in Houston, Texas (1970): </w:t>
      </w:r>
      <w:proofErr w:type="spellStart"/>
      <w:r w:rsidRPr="00C0298C">
        <w:rPr>
          <w:rFonts w:ascii="Century Gothic" w:hAnsi="Century Gothic"/>
          <w:bCs/>
          <w:sz w:val="24"/>
          <w:szCs w:val="24"/>
        </w:rPr>
        <w:t>Lucif</w:t>
      </w:r>
      <w:r w:rsidR="003B4135">
        <w:rPr>
          <w:rFonts w:ascii="Century Gothic" w:hAnsi="Century Gothic"/>
          <w:bCs/>
          <w:sz w:val="24"/>
          <w:szCs w:val="24"/>
        </w:rPr>
        <w:t>erian</w:t>
      </w:r>
      <w:proofErr w:type="spellEnd"/>
      <w:r w:rsidR="003B4135">
        <w:rPr>
          <w:rFonts w:ascii="Century Gothic" w:hAnsi="Century Gothic"/>
          <w:bCs/>
          <w:sz w:val="24"/>
          <w:szCs w:val="24"/>
        </w:rPr>
        <w:t xml:space="preserve"> Notes on the Age of Light.</w:t>
      </w:r>
      <w:r w:rsidRPr="00C0298C">
        <w:rPr>
          <w:rFonts w:ascii="Century Gothic" w:hAnsi="Century Gothic"/>
          <w:bCs/>
          <w:sz w:val="24"/>
          <w:szCs w:val="24"/>
        </w:rPr>
        <w:t xml:space="preserve"> </w:t>
      </w:r>
      <w:r w:rsidR="0048111D" w:rsidRPr="0048111D">
        <w:rPr>
          <w:rFonts w:ascii="Century Gothic" w:hAnsi="Century Gothic"/>
          <w:bCs/>
          <w:i/>
          <w:sz w:val="24"/>
          <w:szCs w:val="24"/>
        </w:rPr>
        <w:t>Cultural Politics</w:t>
      </w:r>
      <w:r w:rsidR="0048111D">
        <w:rPr>
          <w:rFonts w:ascii="Century Gothic" w:hAnsi="Century Gothic"/>
          <w:bCs/>
          <w:sz w:val="24"/>
          <w:szCs w:val="24"/>
        </w:rPr>
        <w:t xml:space="preserve">, </w:t>
      </w:r>
      <w:r w:rsidRPr="00C0298C">
        <w:rPr>
          <w:rFonts w:ascii="Century Gothic" w:hAnsi="Century Gothic"/>
          <w:bCs/>
          <w:sz w:val="24"/>
          <w:szCs w:val="24"/>
        </w:rPr>
        <w:t>[forthcoming]</w:t>
      </w:r>
    </w:p>
    <w:p w:rsidR="005F48A0" w:rsidRPr="00C0298C" w:rsidRDefault="005F48A0" w:rsidP="005F48A0">
      <w:pPr>
        <w:spacing w:after="0" w:line="240" w:lineRule="auto"/>
        <w:jc w:val="both"/>
        <w:rPr>
          <w:rFonts w:ascii="Century Gothic" w:hAnsi="Century Gothic"/>
          <w:sz w:val="24"/>
          <w:szCs w:val="24"/>
        </w:rPr>
      </w:pPr>
    </w:p>
    <w:p w:rsidR="006C36A4" w:rsidRPr="00C0298C" w:rsidRDefault="006C36A4" w:rsidP="005F48A0">
      <w:pPr>
        <w:spacing w:after="0" w:line="240" w:lineRule="auto"/>
        <w:jc w:val="both"/>
        <w:rPr>
          <w:rFonts w:ascii="Century Gothic" w:hAnsi="Century Gothic"/>
          <w:sz w:val="24"/>
          <w:szCs w:val="24"/>
        </w:rPr>
      </w:pPr>
      <w:proofErr w:type="spellStart"/>
      <w:proofErr w:type="gramStart"/>
      <w:r w:rsidRPr="00C0298C">
        <w:rPr>
          <w:rFonts w:ascii="Century Gothic" w:hAnsi="Century Gothic"/>
          <w:sz w:val="24"/>
          <w:szCs w:val="24"/>
        </w:rPr>
        <w:t>Maffesoli</w:t>
      </w:r>
      <w:proofErr w:type="spellEnd"/>
      <w:r w:rsidRPr="00C0298C">
        <w:rPr>
          <w:rFonts w:ascii="Century Gothic" w:hAnsi="Century Gothic"/>
          <w:sz w:val="24"/>
          <w:szCs w:val="24"/>
        </w:rPr>
        <w:t>, M. (1996)</w:t>
      </w:r>
      <w:r w:rsidR="004007CE" w:rsidRPr="00C0298C">
        <w:rPr>
          <w:rFonts w:ascii="Century Gothic" w:hAnsi="Century Gothic"/>
          <w:sz w:val="24"/>
          <w:szCs w:val="24"/>
        </w:rPr>
        <w:t xml:space="preserve"> [1988]</w:t>
      </w:r>
      <w:r w:rsidR="003B4135">
        <w:rPr>
          <w:rFonts w:ascii="Century Gothic" w:hAnsi="Century Gothic"/>
          <w:sz w:val="24"/>
          <w:szCs w:val="24"/>
        </w:rPr>
        <w:t>.</w:t>
      </w:r>
      <w:proofErr w:type="gramEnd"/>
      <w:r w:rsidRPr="00C0298C">
        <w:rPr>
          <w:rFonts w:ascii="Century Gothic" w:hAnsi="Century Gothic"/>
          <w:sz w:val="24"/>
          <w:szCs w:val="24"/>
        </w:rPr>
        <w:t xml:space="preserve"> </w:t>
      </w:r>
      <w:r w:rsidRPr="00C0298C">
        <w:rPr>
          <w:rFonts w:ascii="Century Gothic" w:hAnsi="Century Gothic"/>
          <w:i/>
          <w:sz w:val="24"/>
          <w:szCs w:val="24"/>
        </w:rPr>
        <w:t xml:space="preserve">The </w:t>
      </w:r>
      <w:r w:rsidR="003B4135">
        <w:rPr>
          <w:rFonts w:ascii="Century Gothic" w:hAnsi="Century Gothic"/>
          <w:i/>
          <w:sz w:val="24"/>
          <w:szCs w:val="24"/>
        </w:rPr>
        <w:t>t</w:t>
      </w:r>
      <w:r w:rsidRPr="00C0298C">
        <w:rPr>
          <w:rFonts w:ascii="Century Gothic" w:hAnsi="Century Gothic"/>
          <w:i/>
          <w:sz w:val="24"/>
          <w:szCs w:val="24"/>
        </w:rPr>
        <w:t xml:space="preserve">ime of the </w:t>
      </w:r>
      <w:r w:rsidR="003B4135">
        <w:rPr>
          <w:rFonts w:ascii="Century Gothic" w:hAnsi="Century Gothic"/>
          <w:i/>
          <w:sz w:val="24"/>
          <w:szCs w:val="24"/>
        </w:rPr>
        <w:t>t</w:t>
      </w:r>
      <w:r w:rsidRPr="00C0298C">
        <w:rPr>
          <w:rFonts w:ascii="Century Gothic" w:hAnsi="Century Gothic"/>
          <w:i/>
          <w:sz w:val="24"/>
          <w:szCs w:val="24"/>
        </w:rPr>
        <w:t xml:space="preserve">ribes: </w:t>
      </w:r>
      <w:r w:rsidR="003B4135">
        <w:rPr>
          <w:rFonts w:ascii="Century Gothic" w:hAnsi="Century Gothic"/>
          <w:i/>
          <w:sz w:val="24"/>
          <w:szCs w:val="24"/>
        </w:rPr>
        <w:t>t</w:t>
      </w:r>
      <w:r w:rsidRPr="00C0298C">
        <w:rPr>
          <w:rFonts w:ascii="Century Gothic" w:hAnsi="Century Gothic"/>
          <w:i/>
          <w:sz w:val="24"/>
          <w:szCs w:val="24"/>
        </w:rPr>
        <w:t xml:space="preserve">he </w:t>
      </w:r>
      <w:r w:rsidR="003B4135">
        <w:rPr>
          <w:rFonts w:ascii="Century Gothic" w:hAnsi="Century Gothic"/>
          <w:i/>
          <w:sz w:val="24"/>
          <w:szCs w:val="24"/>
        </w:rPr>
        <w:t>d</w:t>
      </w:r>
      <w:r w:rsidRPr="00C0298C">
        <w:rPr>
          <w:rFonts w:ascii="Century Gothic" w:hAnsi="Century Gothic"/>
          <w:i/>
          <w:sz w:val="24"/>
          <w:szCs w:val="24"/>
        </w:rPr>
        <w:t xml:space="preserve">ecline of </w:t>
      </w:r>
      <w:r w:rsidR="003B4135">
        <w:rPr>
          <w:rFonts w:ascii="Century Gothic" w:hAnsi="Century Gothic"/>
          <w:i/>
          <w:sz w:val="24"/>
          <w:szCs w:val="24"/>
        </w:rPr>
        <w:t>i</w:t>
      </w:r>
      <w:r w:rsidRPr="00C0298C">
        <w:rPr>
          <w:rFonts w:ascii="Century Gothic" w:hAnsi="Century Gothic"/>
          <w:i/>
          <w:sz w:val="24"/>
          <w:szCs w:val="24"/>
        </w:rPr>
        <w:t xml:space="preserve">ndividualism in </w:t>
      </w:r>
      <w:r w:rsidR="003B4135">
        <w:rPr>
          <w:rFonts w:ascii="Century Gothic" w:hAnsi="Century Gothic"/>
          <w:i/>
          <w:sz w:val="24"/>
          <w:szCs w:val="24"/>
        </w:rPr>
        <w:t>m</w:t>
      </w:r>
      <w:r w:rsidRPr="00C0298C">
        <w:rPr>
          <w:rFonts w:ascii="Century Gothic" w:hAnsi="Century Gothic"/>
          <w:i/>
          <w:sz w:val="24"/>
          <w:szCs w:val="24"/>
        </w:rPr>
        <w:t xml:space="preserve">ass </w:t>
      </w:r>
      <w:r w:rsidR="003B4135">
        <w:rPr>
          <w:rFonts w:ascii="Century Gothic" w:hAnsi="Century Gothic"/>
          <w:i/>
          <w:sz w:val="24"/>
          <w:szCs w:val="24"/>
        </w:rPr>
        <w:t>s</w:t>
      </w:r>
      <w:r w:rsidRPr="00C0298C">
        <w:rPr>
          <w:rFonts w:ascii="Century Gothic" w:hAnsi="Century Gothic"/>
          <w:i/>
          <w:sz w:val="24"/>
          <w:szCs w:val="24"/>
        </w:rPr>
        <w:t>ociety</w:t>
      </w:r>
      <w:r w:rsidRPr="00C0298C">
        <w:rPr>
          <w:rFonts w:ascii="Century Gothic" w:hAnsi="Century Gothic"/>
          <w:sz w:val="24"/>
          <w:szCs w:val="24"/>
        </w:rPr>
        <w:t>. London: Sage.</w:t>
      </w:r>
    </w:p>
    <w:p w:rsidR="006C36A4" w:rsidRPr="00C0298C" w:rsidRDefault="006C36A4" w:rsidP="005F48A0">
      <w:pPr>
        <w:spacing w:after="0" w:line="240" w:lineRule="auto"/>
        <w:jc w:val="both"/>
        <w:rPr>
          <w:rFonts w:ascii="Century Gothic" w:hAnsi="Century Gothic"/>
          <w:sz w:val="24"/>
          <w:szCs w:val="24"/>
        </w:rPr>
      </w:pPr>
    </w:p>
    <w:p w:rsidR="009457B3" w:rsidRPr="00C0298C" w:rsidRDefault="009457B3" w:rsidP="005F48A0">
      <w:pPr>
        <w:spacing w:after="0" w:line="240" w:lineRule="auto"/>
        <w:jc w:val="both"/>
        <w:rPr>
          <w:rFonts w:ascii="Century Gothic" w:hAnsi="Century Gothic"/>
          <w:sz w:val="24"/>
          <w:szCs w:val="24"/>
        </w:rPr>
      </w:pPr>
      <w:proofErr w:type="spellStart"/>
      <w:r w:rsidRPr="00C0298C">
        <w:rPr>
          <w:rFonts w:ascii="Century Gothic" w:hAnsi="Century Gothic"/>
          <w:sz w:val="24"/>
          <w:szCs w:val="24"/>
        </w:rPr>
        <w:t>Philipson</w:t>
      </w:r>
      <w:proofErr w:type="spellEnd"/>
      <w:r w:rsidRPr="00C0298C">
        <w:rPr>
          <w:rFonts w:ascii="Century Gothic" w:hAnsi="Century Gothic"/>
          <w:sz w:val="24"/>
          <w:szCs w:val="24"/>
        </w:rPr>
        <w:t>, I. (2017)</w:t>
      </w:r>
      <w:r w:rsidR="003B4135">
        <w:rPr>
          <w:rFonts w:ascii="Century Gothic" w:hAnsi="Century Gothic"/>
          <w:sz w:val="24"/>
          <w:szCs w:val="24"/>
        </w:rPr>
        <w:t>.</w:t>
      </w:r>
      <w:r w:rsidRPr="00C0298C">
        <w:rPr>
          <w:rFonts w:ascii="Century Gothic" w:hAnsi="Century Gothic"/>
          <w:sz w:val="24"/>
          <w:szCs w:val="24"/>
        </w:rPr>
        <w:t xml:space="preserve"> </w:t>
      </w:r>
      <w:proofErr w:type="gramStart"/>
      <w:r w:rsidRPr="00C0298C">
        <w:rPr>
          <w:rFonts w:ascii="Century Gothic" w:hAnsi="Century Gothic"/>
          <w:sz w:val="24"/>
          <w:szCs w:val="24"/>
        </w:rPr>
        <w:t xml:space="preserve">The </w:t>
      </w:r>
      <w:r w:rsidR="003B4135">
        <w:rPr>
          <w:rFonts w:ascii="Century Gothic" w:hAnsi="Century Gothic"/>
          <w:sz w:val="24"/>
          <w:szCs w:val="24"/>
        </w:rPr>
        <w:t>l</w:t>
      </w:r>
      <w:r w:rsidRPr="00C0298C">
        <w:rPr>
          <w:rFonts w:ascii="Century Gothic" w:hAnsi="Century Gothic"/>
          <w:sz w:val="24"/>
          <w:szCs w:val="24"/>
        </w:rPr>
        <w:t xml:space="preserve">ast </w:t>
      </w:r>
      <w:r w:rsidR="003B4135">
        <w:rPr>
          <w:rFonts w:ascii="Century Gothic" w:hAnsi="Century Gothic"/>
          <w:sz w:val="24"/>
          <w:szCs w:val="24"/>
        </w:rPr>
        <w:t>p</w:t>
      </w:r>
      <w:r w:rsidRPr="00C0298C">
        <w:rPr>
          <w:rFonts w:ascii="Century Gothic" w:hAnsi="Century Gothic"/>
          <w:sz w:val="24"/>
          <w:szCs w:val="24"/>
        </w:rPr>
        <w:t xml:space="preserve">ublic </w:t>
      </w:r>
      <w:r w:rsidR="003B4135">
        <w:rPr>
          <w:rFonts w:ascii="Century Gothic" w:hAnsi="Century Gothic"/>
          <w:sz w:val="24"/>
          <w:szCs w:val="24"/>
        </w:rPr>
        <w:t>p</w:t>
      </w:r>
      <w:r w:rsidRPr="00C0298C">
        <w:rPr>
          <w:rFonts w:ascii="Century Gothic" w:hAnsi="Century Gothic"/>
          <w:sz w:val="24"/>
          <w:szCs w:val="24"/>
        </w:rPr>
        <w:t>sychoanalyst?</w:t>
      </w:r>
      <w:proofErr w:type="gramEnd"/>
      <w:r w:rsidRPr="00C0298C">
        <w:rPr>
          <w:rFonts w:ascii="Century Gothic" w:hAnsi="Century Gothic"/>
          <w:sz w:val="24"/>
          <w:szCs w:val="24"/>
        </w:rPr>
        <w:t xml:space="preserve"> Why Fromm </w:t>
      </w:r>
      <w:r w:rsidR="003B4135">
        <w:rPr>
          <w:rFonts w:ascii="Century Gothic" w:hAnsi="Century Gothic"/>
          <w:sz w:val="24"/>
          <w:szCs w:val="24"/>
        </w:rPr>
        <w:t>m</w:t>
      </w:r>
      <w:r w:rsidRPr="00C0298C">
        <w:rPr>
          <w:rFonts w:ascii="Century Gothic" w:hAnsi="Century Gothic"/>
          <w:sz w:val="24"/>
          <w:szCs w:val="24"/>
        </w:rPr>
        <w:t>atters in the 21</w:t>
      </w:r>
      <w:r w:rsidRPr="00C0298C">
        <w:rPr>
          <w:rFonts w:ascii="Century Gothic" w:hAnsi="Century Gothic"/>
          <w:sz w:val="24"/>
          <w:szCs w:val="24"/>
          <w:vertAlign w:val="superscript"/>
        </w:rPr>
        <w:t>st</w:t>
      </w:r>
      <w:r w:rsidRPr="00C0298C">
        <w:rPr>
          <w:rFonts w:ascii="Century Gothic" w:hAnsi="Century Gothic"/>
          <w:sz w:val="24"/>
          <w:szCs w:val="24"/>
        </w:rPr>
        <w:t xml:space="preserve"> </w:t>
      </w:r>
      <w:r w:rsidR="003B4135">
        <w:rPr>
          <w:rFonts w:ascii="Century Gothic" w:hAnsi="Century Gothic"/>
          <w:sz w:val="24"/>
          <w:szCs w:val="24"/>
        </w:rPr>
        <w:t>c</w:t>
      </w:r>
      <w:r w:rsidRPr="00C0298C">
        <w:rPr>
          <w:rFonts w:ascii="Century Gothic" w:hAnsi="Century Gothic"/>
          <w:sz w:val="24"/>
          <w:szCs w:val="24"/>
        </w:rPr>
        <w:t>entury</w:t>
      </w:r>
      <w:r w:rsidR="003B4135">
        <w:rPr>
          <w:rFonts w:ascii="Century Gothic" w:hAnsi="Century Gothic"/>
          <w:sz w:val="24"/>
          <w:szCs w:val="24"/>
        </w:rPr>
        <w:t>.</w:t>
      </w:r>
      <w:r w:rsidRPr="00C0298C">
        <w:rPr>
          <w:rFonts w:ascii="Century Gothic" w:hAnsi="Century Gothic"/>
          <w:sz w:val="24"/>
          <w:szCs w:val="24"/>
        </w:rPr>
        <w:t xml:space="preserve"> </w:t>
      </w:r>
      <w:r w:rsidRPr="00C0298C">
        <w:rPr>
          <w:rFonts w:ascii="Century Gothic" w:hAnsi="Century Gothic"/>
          <w:i/>
          <w:sz w:val="24"/>
          <w:szCs w:val="24"/>
        </w:rPr>
        <w:t>Psychoanalytic Perspectives</w:t>
      </w:r>
      <w:r w:rsidR="003B4135">
        <w:rPr>
          <w:rFonts w:ascii="Century Gothic" w:hAnsi="Century Gothic"/>
          <w:sz w:val="24"/>
          <w:szCs w:val="24"/>
        </w:rPr>
        <w:t>, 14, 1,</w:t>
      </w:r>
      <w:r w:rsidRPr="00C0298C">
        <w:rPr>
          <w:rFonts w:ascii="Century Gothic" w:hAnsi="Century Gothic"/>
          <w:sz w:val="24"/>
          <w:szCs w:val="24"/>
        </w:rPr>
        <w:t xml:space="preserve"> 52-74</w:t>
      </w:r>
    </w:p>
    <w:p w:rsidR="009457B3" w:rsidRPr="00C0298C" w:rsidRDefault="009457B3" w:rsidP="005F48A0">
      <w:pPr>
        <w:spacing w:after="0" w:line="240" w:lineRule="auto"/>
        <w:jc w:val="both"/>
        <w:rPr>
          <w:rFonts w:ascii="Century Gothic" w:hAnsi="Century Gothic"/>
          <w:sz w:val="24"/>
          <w:szCs w:val="24"/>
        </w:rPr>
      </w:pPr>
    </w:p>
    <w:p w:rsidR="00735E83" w:rsidRPr="00C0298C" w:rsidRDefault="00735E83" w:rsidP="005F48A0">
      <w:pPr>
        <w:spacing w:after="0" w:line="240" w:lineRule="auto"/>
        <w:jc w:val="both"/>
        <w:rPr>
          <w:rFonts w:ascii="Century Gothic" w:hAnsi="Century Gothic"/>
          <w:sz w:val="24"/>
          <w:szCs w:val="24"/>
        </w:rPr>
      </w:pPr>
      <w:proofErr w:type="spellStart"/>
      <w:proofErr w:type="gramStart"/>
      <w:r w:rsidRPr="00C0298C">
        <w:rPr>
          <w:rFonts w:ascii="Century Gothic" w:hAnsi="Century Gothic"/>
          <w:sz w:val="24"/>
          <w:szCs w:val="24"/>
        </w:rPr>
        <w:t>Polcari</w:t>
      </w:r>
      <w:proofErr w:type="spellEnd"/>
      <w:r w:rsidRPr="00C0298C">
        <w:rPr>
          <w:rFonts w:ascii="Century Gothic" w:hAnsi="Century Gothic"/>
          <w:sz w:val="24"/>
          <w:szCs w:val="24"/>
        </w:rPr>
        <w:t>, S. (1991)</w:t>
      </w:r>
      <w:r w:rsidR="003B4135">
        <w:rPr>
          <w:rFonts w:ascii="Century Gothic" w:hAnsi="Century Gothic"/>
          <w:sz w:val="24"/>
          <w:szCs w:val="24"/>
        </w:rPr>
        <w:t>.</w:t>
      </w:r>
      <w:proofErr w:type="gramEnd"/>
      <w:r w:rsidRPr="00C0298C">
        <w:rPr>
          <w:rFonts w:ascii="Century Gothic" w:hAnsi="Century Gothic"/>
          <w:sz w:val="24"/>
          <w:szCs w:val="24"/>
        </w:rPr>
        <w:t xml:space="preserve"> </w:t>
      </w:r>
      <w:proofErr w:type="gramStart"/>
      <w:r w:rsidR="00FE4290" w:rsidRPr="00C0298C">
        <w:rPr>
          <w:rFonts w:ascii="Century Gothic" w:hAnsi="Century Gothic"/>
          <w:i/>
          <w:sz w:val="24"/>
          <w:szCs w:val="24"/>
        </w:rPr>
        <w:t xml:space="preserve">Abstract </w:t>
      </w:r>
      <w:r w:rsidR="003B4135">
        <w:rPr>
          <w:rFonts w:ascii="Century Gothic" w:hAnsi="Century Gothic"/>
          <w:i/>
          <w:sz w:val="24"/>
          <w:szCs w:val="24"/>
        </w:rPr>
        <w:t>e</w:t>
      </w:r>
      <w:r w:rsidR="00FE4290" w:rsidRPr="00C0298C">
        <w:rPr>
          <w:rFonts w:ascii="Century Gothic" w:hAnsi="Century Gothic"/>
          <w:i/>
          <w:sz w:val="24"/>
          <w:szCs w:val="24"/>
        </w:rPr>
        <w:t xml:space="preserve">xpressionism and the </w:t>
      </w:r>
      <w:r w:rsidR="003B4135">
        <w:rPr>
          <w:rFonts w:ascii="Century Gothic" w:hAnsi="Century Gothic"/>
          <w:i/>
          <w:sz w:val="24"/>
          <w:szCs w:val="24"/>
        </w:rPr>
        <w:t>m</w:t>
      </w:r>
      <w:r w:rsidR="00FE4290" w:rsidRPr="00C0298C">
        <w:rPr>
          <w:rFonts w:ascii="Century Gothic" w:hAnsi="Century Gothic"/>
          <w:i/>
          <w:sz w:val="24"/>
          <w:szCs w:val="24"/>
        </w:rPr>
        <w:t xml:space="preserve">odern </w:t>
      </w:r>
      <w:r w:rsidR="003B4135">
        <w:rPr>
          <w:rFonts w:ascii="Century Gothic" w:hAnsi="Century Gothic"/>
          <w:i/>
          <w:sz w:val="24"/>
          <w:szCs w:val="24"/>
        </w:rPr>
        <w:t>e</w:t>
      </w:r>
      <w:r w:rsidR="00FE4290" w:rsidRPr="00C0298C">
        <w:rPr>
          <w:rFonts w:ascii="Century Gothic" w:hAnsi="Century Gothic"/>
          <w:i/>
          <w:sz w:val="24"/>
          <w:szCs w:val="24"/>
        </w:rPr>
        <w:t>xperience</w:t>
      </w:r>
      <w:r w:rsidR="00FE4290" w:rsidRPr="00C0298C">
        <w:rPr>
          <w:rFonts w:ascii="Century Gothic" w:hAnsi="Century Gothic"/>
          <w:sz w:val="24"/>
          <w:szCs w:val="24"/>
        </w:rPr>
        <w:t>.</w:t>
      </w:r>
      <w:proofErr w:type="gramEnd"/>
      <w:r w:rsidR="004D5FBF" w:rsidRPr="00C0298C">
        <w:rPr>
          <w:rFonts w:ascii="Century Gothic" w:hAnsi="Century Gothic"/>
          <w:sz w:val="24"/>
          <w:szCs w:val="24"/>
        </w:rPr>
        <w:t xml:space="preserve"> Cambridge: Cambridge University Press</w:t>
      </w:r>
      <w:r w:rsidR="00FE4290" w:rsidRPr="00C0298C">
        <w:rPr>
          <w:rFonts w:ascii="Century Gothic" w:hAnsi="Century Gothic"/>
          <w:sz w:val="24"/>
          <w:szCs w:val="24"/>
        </w:rPr>
        <w:t xml:space="preserve"> </w:t>
      </w:r>
    </w:p>
    <w:p w:rsidR="00735E83" w:rsidRPr="00C0298C" w:rsidRDefault="00735E83" w:rsidP="005F48A0">
      <w:pPr>
        <w:spacing w:after="0" w:line="240" w:lineRule="auto"/>
        <w:jc w:val="both"/>
        <w:rPr>
          <w:rFonts w:ascii="Century Gothic" w:hAnsi="Century Gothic"/>
          <w:sz w:val="24"/>
          <w:szCs w:val="24"/>
        </w:rPr>
      </w:pPr>
    </w:p>
    <w:p w:rsidR="00D37722" w:rsidRPr="00C0298C" w:rsidRDefault="00D37722" w:rsidP="005F48A0">
      <w:pPr>
        <w:spacing w:after="0" w:line="240" w:lineRule="auto"/>
        <w:jc w:val="both"/>
        <w:rPr>
          <w:rFonts w:ascii="Century Gothic" w:hAnsi="Century Gothic"/>
          <w:sz w:val="24"/>
          <w:szCs w:val="24"/>
        </w:rPr>
      </w:pPr>
      <w:r w:rsidRPr="00C0298C">
        <w:rPr>
          <w:rFonts w:ascii="Century Gothic" w:hAnsi="Century Gothic"/>
          <w:sz w:val="24"/>
          <w:szCs w:val="24"/>
        </w:rPr>
        <w:t>Roy, O. (2017</w:t>
      </w:r>
      <w:r w:rsidR="003B4135">
        <w:rPr>
          <w:rFonts w:ascii="Century Gothic" w:hAnsi="Century Gothic"/>
          <w:sz w:val="24"/>
          <w:szCs w:val="24"/>
        </w:rPr>
        <w:t>, April 13</w:t>
      </w:r>
      <w:r w:rsidRPr="00C0298C">
        <w:rPr>
          <w:rFonts w:ascii="Century Gothic" w:hAnsi="Century Gothic"/>
          <w:sz w:val="24"/>
          <w:szCs w:val="24"/>
        </w:rPr>
        <w:t>)</w:t>
      </w:r>
      <w:r w:rsidR="003B4135">
        <w:rPr>
          <w:rFonts w:ascii="Century Gothic" w:hAnsi="Century Gothic"/>
          <w:sz w:val="24"/>
          <w:szCs w:val="24"/>
        </w:rPr>
        <w:t xml:space="preserve">. </w:t>
      </w:r>
      <w:r w:rsidRPr="00C0298C">
        <w:rPr>
          <w:rFonts w:ascii="Century Gothic" w:hAnsi="Century Gothic"/>
          <w:sz w:val="24"/>
          <w:szCs w:val="24"/>
        </w:rPr>
        <w:t xml:space="preserve">Who are the new </w:t>
      </w:r>
      <w:proofErr w:type="spellStart"/>
      <w:r w:rsidR="003B4135">
        <w:rPr>
          <w:rFonts w:ascii="Century Gothic" w:hAnsi="Century Gothic"/>
          <w:sz w:val="24"/>
          <w:szCs w:val="24"/>
        </w:rPr>
        <w:t>jihadis</w:t>
      </w:r>
      <w:proofErr w:type="spellEnd"/>
      <w:r w:rsidR="003B4135">
        <w:rPr>
          <w:rFonts w:ascii="Century Gothic" w:hAnsi="Century Gothic"/>
          <w:sz w:val="24"/>
          <w:szCs w:val="24"/>
        </w:rPr>
        <w:t>?</w:t>
      </w:r>
      <w:proofErr w:type="gramStart"/>
      <w:r w:rsidR="003B4135">
        <w:rPr>
          <w:rFonts w:ascii="Century Gothic" w:hAnsi="Century Gothic"/>
          <w:sz w:val="24"/>
          <w:szCs w:val="24"/>
        </w:rPr>
        <w:t>’.</w:t>
      </w:r>
      <w:proofErr w:type="gramEnd"/>
      <w:r w:rsidRPr="00C0298C">
        <w:rPr>
          <w:rFonts w:ascii="Century Gothic" w:hAnsi="Century Gothic"/>
          <w:sz w:val="24"/>
          <w:szCs w:val="24"/>
        </w:rPr>
        <w:t xml:space="preserve"> </w:t>
      </w:r>
      <w:proofErr w:type="gramStart"/>
      <w:r w:rsidRPr="00C0298C">
        <w:rPr>
          <w:rFonts w:ascii="Century Gothic" w:hAnsi="Century Gothic"/>
          <w:i/>
          <w:sz w:val="24"/>
          <w:szCs w:val="24"/>
        </w:rPr>
        <w:t>The Guardian</w:t>
      </w:r>
      <w:r w:rsidR="003B4135">
        <w:rPr>
          <w:rFonts w:ascii="Century Gothic" w:hAnsi="Century Gothic"/>
          <w:i/>
          <w:sz w:val="24"/>
          <w:szCs w:val="24"/>
        </w:rPr>
        <w:t>.</w:t>
      </w:r>
      <w:proofErr w:type="gramEnd"/>
      <w:r w:rsidR="003B4135">
        <w:rPr>
          <w:rFonts w:ascii="Century Gothic" w:hAnsi="Century Gothic"/>
          <w:i/>
          <w:sz w:val="24"/>
          <w:szCs w:val="24"/>
        </w:rPr>
        <w:t xml:space="preserve"> </w:t>
      </w:r>
      <w:r w:rsidR="003B4135" w:rsidRPr="003B4135">
        <w:rPr>
          <w:rFonts w:ascii="Century Gothic" w:hAnsi="Century Gothic"/>
          <w:sz w:val="24"/>
          <w:szCs w:val="24"/>
        </w:rPr>
        <w:t xml:space="preserve">Text available at </w:t>
      </w:r>
      <w:r w:rsidRPr="00C0298C">
        <w:rPr>
          <w:rFonts w:ascii="Century Gothic" w:hAnsi="Century Gothic"/>
          <w:sz w:val="24"/>
          <w:szCs w:val="24"/>
        </w:rPr>
        <w:t>https://www.theguardian.com/news/2017/apr/13/who-are-the-new-jihadis</w:t>
      </w:r>
    </w:p>
    <w:p w:rsidR="00D37722" w:rsidRPr="00C0298C" w:rsidRDefault="00D37722" w:rsidP="005F48A0">
      <w:pPr>
        <w:spacing w:after="0" w:line="240" w:lineRule="auto"/>
        <w:jc w:val="both"/>
        <w:rPr>
          <w:rFonts w:ascii="Century Gothic" w:hAnsi="Century Gothic"/>
          <w:sz w:val="24"/>
          <w:szCs w:val="24"/>
        </w:rPr>
      </w:pPr>
    </w:p>
    <w:p w:rsidR="00AD423E" w:rsidRPr="00C0298C" w:rsidRDefault="00AD423E" w:rsidP="005F48A0">
      <w:pPr>
        <w:spacing w:after="0" w:line="240" w:lineRule="auto"/>
        <w:jc w:val="both"/>
        <w:rPr>
          <w:rFonts w:ascii="Century Gothic" w:hAnsi="Century Gothic"/>
          <w:sz w:val="24"/>
          <w:szCs w:val="24"/>
        </w:rPr>
      </w:pPr>
      <w:proofErr w:type="gramStart"/>
      <w:r w:rsidRPr="00C0298C">
        <w:rPr>
          <w:rFonts w:ascii="Century Gothic" w:hAnsi="Century Gothic"/>
          <w:sz w:val="24"/>
          <w:szCs w:val="24"/>
        </w:rPr>
        <w:t>Sartre, J.-P.</w:t>
      </w:r>
      <w:proofErr w:type="gramEnd"/>
      <w:r w:rsidRPr="00C0298C">
        <w:rPr>
          <w:rFonts w:ascii="Century Gothic" w:hAnsi="Century Gothic"/>
          <w:sz w:val="24"/>
          <w:szCs w:val="24"/>
        </w:rPr>
        <w:t xml:space="preserve"> </w:t>
      </w:r>
      <w:proofErr w:type="gramStart"/>
      <w:r w:rsidRPr="00C0298C">
        <w:rPr>
          <w:rFonts w:ascii="Century Gothic" w:hAnsi="Century Gothic"/>
          <w:sz w:val="24"/>
          <w:szCs w:val="24"/>
        </w:rPr>
        <w:t>(2000) [1943]</w:t>
      </w:r>
      <w:r w:rsidR="003B4135">
        <w:rPr>
          <w:rFonts w:ascii="Century Gothic" w:hAnsi="Century Gothic"/>
          <w:sz w:val="24"/>
          <w:szCs w:val="24"/>
        </w:rPr>
        <w:t>.</w:t>
      </w:r>
      <w:proofErr w:type="gramEnd"/>
      <w:r w:rsidRPr="00C0298C">
        <w:rPr>
          <w:rFonts w:ascii="Century Gothic" w:hAnsi="Century Gothic"/>
          <w:sz w:val="24"/>
          <w:szCs w:val="24"/>
        </w:rPr>
        <w:t xml:space="preserve"> </w:t>
      </w:r>
      <w:proofErr w:type="gramStart"/>
      <w:r w:rsidRPr="00C0298C">
        <w:rPr>
          <w:rFonts w:ascii="Century Gothic" w:hAnsi="Century Gothic"/>
          <w:i/>
          <w:sz w:val="24"/>
          <w:szCs w:val="24"/>
        </w:rPr>
        <w:t xml:space="preserve">Being and </w:t>
      </w:r>
      <w:r w:rsidR="003B4135">
        <w:rPr>
          <w:rFonts w:ascii="Century Gothic" w:hAnsi="Century Gothic"/>
          <w:i/>
          <w:sz w:val="24"/>
          <w:szCs w:val="24"/>
        </w:rPr>
        <w:t>n</w:t>
      </w:r>
      <w:r w:rsidRPr="00C0298C">
        <w:rPr>
          <w:rFonts w:ascii="Century Gothic" w:hAnsi="Century Gothic"/>
          <w:i/>
          <w:sz w:val="24"/>
          <w:szCs w:val="24"/>
        </w:rPr>
        <w:t>othingness</w:t>
      </w:r>
      <w:r w:rsidRPr="00C0298C">
        <w:rPr>
          <w:rFonts w:ascii="Century Gothic" w:hAnsi="Century Gothic"/>
          <w:sz w:val="24"/>
          <w:szCs w:val="24"/>
        </w:rPr>
        <w:t>.</w:t>
      </w:r>
      <w:proofErr w:type="gramEnd"/>
      <w:r w:rsidRPr="00C0298C">
        <w:rPr>
          <w:rFonts w:ascii="Century Gothic" w:hAnsi="Century Gothic"/>
          <w:sz w:val="24"/>
          <w:szCs w:val="24"/>
        </w:rPr>
        <w:t xml:space="preserve"> London: </w:t>
      </w:r>
      <w:proofErr w:type="spellStart"/>
      <w:r w:rsidRPr="00C0298C">
        <w:rPr>
          <w:rFonts w:ascii="Century Gothic" w:hAnsi="Century Gothic"/>
          <w:sz w:val="24"/>
          <w:szCs w:val="24"/>
        </w:rPr>
        <w:t>Routledge</w:t>
      </w:r>
      <w:proofErr w:type="spellEnd"/>
      <w:r w:rsidRPr="00C0298C">
        <w:rPr>
          <w:rFonts w:ascii="Century Gothic" w:hAnsi="Century Gothic"/>
          <w:sz w:val="24"/>
          <w:szCs w:val="24"/>
        </w:rPr>
        <w:t>.</w:t>
      </w:r>
    </w:p>
    <w:p w:rsidR="00AD423E" w:rsidRPr="00C0298C" w:rsidRDefault="00AD423E" w:rsidP="005F48A0">
      <w:pPr>
        <w:spacing w:after="0" w:line="240" w:lineRule="auto"/>
        <w:jc w:val="both"/>
        <w:rPr>
          <w:rFonts w:ascii="Century Gothic" w:hAnsi="Century Gothic"/>
          <w:sz w:val="24"/>
          <w:szCs w:val="24"/>
        </w:rPr>
      </w:pPr>
    </w:p>
    <w:p w:rsidR="000A308C" w:rsidRPr="00C0298C" w:rsidRDefault="000A308C" w:rsidP="005F48A0">
      <w:pPr>
        <w:spacing w:after="0" w:line="240" w:lineRule="auto"/>
        <w:jc w:val="both"/>
        <w:rPr>
          <w:rFonts w:ascii="Century Gothic" w:hAnsi="Century Gothic"/>
          <w:sz w:val="24"/>
          <w:szCs w:val="24"/>
        </w:rPr>
      </w:pPr>
      <w:proofErr w:type="spellStart"/>
      <w:r w:rsidRPr="00C0298C">
        <w:rPr>
          <w:rFonts w:ascii="Century Gothic" w:hAnsi="Century Gothic"/>
          <w:sz w:val="24"/>
          <w:szCs w:val="24"/>
        </w:rPr>
        <w:t>Silke</w:t>
      </w:r>
      <w:proofErr w:type="spellEnd"/>
      <w:r w:rsidRPr="00C0298C">
        <w:rPr>
          <w:rFonts w:ascii="Century Gothic" w:hAnsi="Century Gothic"/>
          <w:sz w:val="24"/>
          <w:szCs w:val="24"/>
        </w:rPr>
        <w:t>, A. (2008)</w:t>
      </w:r>
      <w:r w:rsidR="0096202E">
        <w:rPr>
          <w:rFonts w:ascii="Century Gothic" w:hAnsi="Century Gothic"/>
          <w:sz w:val="24"/>
          <w:szCs w:val="24"/>
        </w:rPr>
        <w:t>.</w:t>
      </w:r>
      <w:r w:rsidRPr="00C0298C">
        <w:rPr>
          <w:rFonts w:ascii="Century Gothic" w:hAnsi="Century Gothic"/>
          <w:sz w:val="24"/>
          <w:szCs w:val="24"/>
        </w:rPr>
        <w:t xml:space="preserve"> </w:t>
      </w:r>
      <w:proofErr w:type="gramStart"/>
      <w:r w:rsidRPr="00C0298C">
        <w:rPr>
          <w:rFonts w:ascii="Century Gothic" w:hAnsi="Century Gothic"/>
          <w:sz w:val="24"/>
          <w:szCs w:val="24"/>
        </w:rPr>
        <w:t xml:space="preserve">Holy </w:t>
      </w:r>
      <w:r w:rsidR="0096202E">
        <w:rPr>
          <w:rFonts w:ascii="Century Gothic" w:hAnsi="Century Gothic"/>
          <w:sz w:val="24"/>
          <w:szCs w:val="24"/>
        </w:rPr>
        <w:t>w</w:t>
      </w:r>
      <w:r w:rsidRPr="00C0298C">
        <w:rPr>
          <w:rFonts w:ascii="Century Gothic" w:hAnsi="Century Gothic"/>
          <w:sz w:val="24"/>
          <w:szCs w:val="24"/>
        </w:rPr>
        <w:t>arriors.</w:t>
      </w:r>
      <w:proofErr w:type="gramEnd"/>
      <w:r w:rsidRPr="00C0298C">
        <w:rPr>
          <w:rFonts w:ascii="Century Gothic" w:hAnsi="Century Gothic"/>
          <w:sz w:val="24"/>
          <w:szCs w:val="24"/>
        </w:rPr>
        <w:t xml:space="preserve"> </w:t>
      </w:r>
      <w:proofErr w:type="gramStart"/>
      <w:r w:rsidRPr="00C0298C">
        <w:rPr>
          <w:rFonts w:ascii="Century Gothic" w:hAnsi="Century Gothic"/>
          <w:sz w:val="24"/>
          <w:szCs w:val="24"/>
        </w:rPr>
        <w:t xml:space="preserve">Exploring the </w:t>
      </w:r>
      <w:r w:rsidR="0096202E">
        <w:rPr>
          <w:rFonts w:ascii="Century Gothic" w:hAnsi="Century Gothic"/>
          <w:sz w:val="24"/>
          <w:szCs w:val="24"/>
        </w:rPr>
        <w:t>p</w:t>
      </w:r>
      <w:r w:rsidRPr="00C0298C">
        <w:rPr>
          <w:rFonts w:ascii="Century Gothic" w:hAnsi="Century Gothic"/>
          <w:sz w:val="24"/>
          <w:szCs w:val="24"/>
        </w:rPr>
        <w:t xml:space="preserve">rocesses of </w:t>
      </w:r>
      <w:proofErr w:type="spellStart"/>
      <w:r w:rsidR="0096202E">
        <w:rPr>
          <w:rFonts w:ascii="Century Gothic" w:hAnsi="Century Gothic"/>
          <w:sz w:val="24"/>
          <w:szCs w:val="24"/>
        </w:rPr>
        <w:t>j</w:t>
      </w:r>
      <w:r w:rsidRPr="00C0298C">
        <w:rPr>
          <w:rFonts w:ascii="Century Gothic" w:hAnsi="Century Gothic"/>
          <w:sz w:val="24"/>
          <w:szCs w:val="24"/>
        </w:rPr>
        <w:t>ihadi</w:t>
      </w:r>
      <w:proofErr w:type="spellEnd"/>
      <w:r w:rsidRPr="00C0298C">
        <w:rPr>
          <w:rFonts w:ascii="Century Gothic" w:hAnsi="Century Gothic"/>
          <w:sz w:val="24"/>
          <w:szCs w:val="24"/>
        </w:rPr>
        <w:t xml:space="preserve"> </w:t>
      </w:r>
      <w:r w:rsidR="0096202E">
        <w:rPr>
          <w:rFonts w:ascii="Century Gothic" w:hAnsi="Century Gothic"/>
          <w:sz w:val="24"/>
          <w:szCs w:val="24"/>
        </w:rPr>
        <w:t>r</w:t>
      </w:r>
      <w:r w:rsidRPr="00C0298C">
        <w:rPr>
          <w:rFonts w:ascii="Century Gothic" w:hAnsi="Century Gothic"/>
          <w:sz w:val="24"/>
          <w:szCs w:val="24"/>
        </w:rPr>
        <w:t>adicalization</w:t>
      </w:r>
      <w:r w:rsidR="0096202E">
        <w:rPr>
          <w:rFonts w:ascii="Century Gothic" w:hAnsi="Century Gothic"/>
          <w:sz w:val="24"/>
          <w:szCs w:val="24"/>
        </w:rPr>
        <w:t>.</w:t>
      </w:r>
      <w:proofErr w:type="gramEnd"/>
      <w:r w:rsidRPr="00C0298C">
        <w:rPr>
          <w:rFonts w:ascii="Century Gothic" w:hAnsi="Century Gothic"/>
          <w:sz w:val="24"/>
          <w:szCs w:val="24"/>
        </w:rPr>
        <w:t xml:space="preserve"> </w:t>
      </w:r>
      <w:r w:rsidRPr="00C0298C">
        <w:rPr>
          <w:rFonts w:ascii="Century Gothic" w:hAnsi="Century Gothic"/>
          <w:i/>
          <w:sz w:val="24"/>
          <w:szCs w:val="24"/>
        </w:rPr>
        <w:t>European Journal of Criminology</w:t>
      </w:r>
      <w:r w:rsidR="0096202E">
        <w:rPr>
          <w:rFonts w:ascii="Century Gothic" w:hAnsi="Century Gothic"/>
          <w:sz w:val="24"/>
          <w:szCs w:val="24"/>
        </w:rPr>
        <w:t>, 5(1),</w:t>
      </w:r>
      <w:r w:rsidRPr="00C0298C">
        <w:rPr>
          <w:rFonts w:ascii="Century Gothic" w:hAnsi="Century Gothic"/>
          <w:sz w:val="24"/>
          <w:szCs w:val="24"/>
        </w:rPr>
        <w:t xml:space="preserve"> 99-123 </w:t>
      </w:r>
    </w:p>
    <w:p w:rsidR="000A308C" w:rsidRPr="00C0298C" w:rsidRDefault="000A308C" w:rsidP="005F48A0">
      <w:pPr>
        <w:spacing w:after="0" w:line="240" w:lineRule="auto"/>
        <w:jc w:val="both"/>
        <w:rPr>
          <w:rFonts w:ascii="Century Gothic" w:hAnsi="Century Gothic"/>
          <w:sz w:val="24"/>
          <w:szCs w:val="24"/>
        </w:rPr>
      </w:pPr>
    </w:p>
    <w:p w:rsidR="00AE5463" w:rsidRPr="00F61DC6" w:rsidRDefault="00AE5463" w:rsidP="005F48A0">
      <w:pPr>
        <w:spacing w:after="0" w:line="240" w:lineRule="auto"/>
        <w:jc w:val="both"/>
        <w:rPr>
          <w:rFonts w:ascii="Century Gothic" w:hAnsi="Century Gothic"/>
          <w:sz w:val="24"/>
          <w:szCs w:val="24"/>
        </w:rPr>
      </w:pPr>
      <w:proofErr w:type="spellStart"/>
      <w:r w:rsidRPr="00F61DC6">
        <w:rPr>
          <w:rFonts w:ascii="Century Gothic" w:hAnsi="Century Gothic"/>
          <w:sz w:val="24"/>
          <w:szCs w:val="24"/>
        </w:rPr>
        <w:t>Sloterdijk</w:t>
      </w:r>
      <w:proofErr w:type="spellEnd"/>
      <w:r w:rsidRPr="00F61DC6">
        <w:rPr>
          <w:rFonts w:ascii="Century Gothic" w:hAnsi="Century Gothic"/>
          <w:sz w:val="24"/>
          <w:szCs w:val="24"/>
        </w:rPr>
        <w:t>, P. (2014)</w:t>
      </w:r>
      <w:r w:rsidR="0096202E" w:rsidRPr="00F61DC6">
        <w:rPr>
          <w:rFonts w:ascii="Century Gothic" w:hAnsi="Century Gothic"/>
          <w:sz w:val="24"/>
          <w:szCs w:val="24"/>
        </w:rPr>
        <w:t>.</w:t>
      </w:r>
      <w:r w:rsidRPr="00F61DC6">
        <w:rPr>
          <w:rFonts w:ascii="Century Gothic" w:hAnsi="Century Gothic"/>
          <w:sz w:val="24"/>
          <w:szCs w:val="24"/>
        </w:rPr>
        <w:t xml:space="preserve"> </w:t>
      </w:r>
      <w:r w:rsidRPr="00F61DC6">
        <w:rPr>
          <w:rFonts w:ascii="Century Gothic" w:hAnsi="Century Gothic"/>
          <w:i/>
          <w:sz w:val="24"/>
          <w:szCs w:val="24"/>
        </w:rPr>
        <w:t xml:space="preserve">Die </w:t>
      </w:r>
      <w:proofErr w:type="spellStart"/>
      <w:r w:rsidRPr="00F61DC6">
        <w:rPr>
          <w:rFonts w:ascii="Century Gothic" w:hAnsi="Century Gothic"/>
          <w:i/>
          <w:sz w:val="24"/>
          <w:szCs w:val="24"/>
        </w:rPr>
        <w:t>Schrecklichen</w:t>
      </w:r>
      <w:proofErr w:type="spellEnd"/>
      <w:r w:rsidRPr="00F61DC6">
        <w:rPr>
          <w:rFonts w:ascii="Century Gothic" w:hAnsi="Century Gothic"/>
          <w:i/>
          <w:sz w:val="24"/>
          <w:szCs w:val="24"/>
        </w:rPr>
        <w:t xml:space="preserve"> Kinder </w:t>
      </w:r>
      <w:proofErr w:type="spellStart"/>
      <w:r w:rsidRPr="00F61DC6">
        <w:rPr>
          <w:rFonts w:ascii="Century Gothic" w:hAnsi="Century Gothic"/>
          <w:i/>
          <w:sz w:val="24"/>
          <w:szCs w:val="24"/>
        </w:rPr>
        <w:t>der</w:t>
      </w:r>
      <w:proofErr w:type="spellEnd"/>
      <w:r w:rsidRPr="00F61DC6">
        <w:rPr>
          <w:rFonts w:ascii="Century Gothic" w:hAnsi="Century Gothic"/>
          <w:i/>
          <w:sz w:val="24"/>
          <w:szCs w:val="24"/>
        </w:rPr>
        <w:t xml:space="preserve"> </w:t>
      </w:r>
      <w:proofErr w:type="spellStart"/>
      <w:r w:rsidRPr="00F61DC6">
        <w:rPr>
          <w:rFonts w:ascii="Century Gothic" w:hAnsi="Century Gothic"/>
          <w:i/>
          <w:sz w:val="24"/>
          <w:szCs w:val="24"/>
        </w:rPr>
        <w:t>Neuzeit</w:t>
      </w:r>
      <w:proofErr w:type="spellEnd"/>
      <w:r w:rsidRPr="00F61DC6">
        <w:rPr>
          <w:rFonts w:ascii="Century Gothic" w:hAnsi="Century Gothic"/>
          <w:sz w:val="24"/>
          <w:szCs w:val="24"/>
        </w:rPr>
        <w:t xml:space="preserve">. Berlin: </w:t>
      </w:r>
      <w:proofErr w:type="spellStart"/>
      <w:r w:rsidRPr="00F61DC6">
        <w:rPr>
          <w:rFonts w:ascii="Century Gothic" w:hAnsi="Century Gothic"/>
          <w:sz w:val="24"/>
          <w:szCs w:val="24"/>
        </w:rPr>
        <w:t>Suhrkamp</w:t>
      </w:r>
      <w:proofErr w:type="spellEnd"/>
    </w:p>
    <w:p w:rsidR="00AE5463" w:rsidRPr="00F61DC6" w:rsidRDefault="00AE5463" w:rsidP="005F48A0">
      <w:pPr>
        <w:spacing w:after="0" w:line="240" w:lineRule="auto"/>
        <w:jc w:val="both"/>
        <w:rPr>
          <w:rFonts w:ascii="Century Gothic" w:hAnsi="Century Gothic"/>
          <w:sz w:val="24"/>
          <w:szCs w:val="24"/>
        </w:rPr>
      </w:pPr>
    </w:p>
    <w:p w:rsidR="0064549A" w:rsidRPr="00F61DC6" w:rsidRDefault="0064549A" w:rsidP="005F48A0">
      <w:pPr>
        <w:spacing w:after="0" w:line="240" w:lineRule="auto"/>
        <w:jc w:val="both"/>
        <w:rPr>
          <w:rFonts w:ascii="Century Gothic" w:hAnsi="Century Gothic"/>
          <w:sz w:val="24"/>
          <w:szCs w:val="24"/>
        </w:rPr>
      </w:pPr>
      <w:proofErr w:type="gramStart"/>
      <w:r w:rsidRPr="00F61DC6">
        <w:rPr>
          <w:rFonts w:ascii="Century Gothic" w:hAnsi="Century Gothic"/>
          <w:sz w:val="24"/>
          <w:szCs w:val="24"/>
        </w:rPr>
        <w:t>Sullivan, H. S. (1971) [1964]</w:t>
      </w:r>
      <w:r w:rsidR="0096202E" w:rsidRPr="00F61DC6">
        <w:rPr>
          <w:rFonts w:ascii="Century Gothic" w:hAnsi="Century Gothic"/>
          <w:sz w:val="24"/>
          <w:szCs w:val="24"/>
        </w:rPr>
        <w:t>.</w:t>
      </w:r>
      <w:proofErr w:type="gramEnd"/>
      <w:r w:rsidRPr="00F61DC6">
        <w:rPr>
          <w:rFonts w:ascii="Century Gothic" w:hAnsi="Century Gothic"/>
          <w:sz w:val="24"/>
          <w:szCs w:val="24"/>
        </w:rPr>
        <w:t xml:space="preserve"> </w:t>
      </w:r>
      <w:proofErr w:type="gramStart"/>
      <w:r w:rsidRPr="00F61DC6">
        <w:rPr>
          <w:rFonts w:ascii="Century Gothic" w:hAnsi="Century Gothic"/>
          <w:i/>
          <w:sz w:val="24"/>
          <w:szCs w:val="24"/>
        </w:rPr>
        <w:t xml:space="preserve">Fusion of </w:t>
      </w:r>
      <w:r w:rsidR="0096202E" w:rsidRPr="00F61DC6">
        <w:rPr>
          <w:rFonts w:ascii="Century Gothic" w:hAnsi="Century Gothic"/>
          <w:i/>
          <w:sz w:val="24"/>
          <w:szCs w:val="24"/>
        </w:rPr>
        <w:t>p</w:t>
      </w:r>
      <w:r w:rsidRPr="00F61DC6">
        <w:rPr>
          <w:rFonts w:ascii="Century Gothic" w:hAnsi="Century Gothic"/>
          <w:i/>
          <w:sz w:val="24"/>
          <w:szCs w:val="24"/>
        </w:rPr>
        <w:t xml:space="preserve">sychiatry and the </w:t>
      </w:r>
      <w:r w:rsidR="0096202E" w:rsidRPr="00F61DC6">
        <w:rPr>
          <w:rFonts w:ascii="Century Gothic" w:hAnsi="Century Gothic"/>
          <w:i/>
          <w:sz w:val="24"/>
          <w:szCs w:val="24"/>
        </w:rPr>
        <w:t>s</w:t>
      </w:r>
      <w:r w:rsidRPr="00F61DC6">
        <w:rPr>
          <w:rFonts w:ascii="Century Gothic" w:hAnsi="Century Gothic"/>
          <w:i/>
          <w:sz w:val="24"/>
          <w:szCs w:val="24"/>
        </w:rPr>
        <w:t xml:space="preserve">ocial </w:t>
      </w:r>
      <w:r w:rsidR="0096202E" w:rsidRPr="00F61DC6">
        <w:rPr>
          <w:rFonts w:ascii="Century Gothic" w:hAnsi="Century Gothic"/>
          <w:i/>
          <w:sz w:val="24"/>
          <w:szCs w:val="24"/>
        </w:rPr>
        <w:t>s</w:t>
      </w:r>
      <w:r w:rsidRPr="00F61DC6">
        <w:rPr>
          <w:rFonts w:ascii="Century Gothic" w:hAnsi="Century Gothic"/>
          <w:i/>
          <w:sz w:val="24"/>
          <w:szCs w:val="24"/>
        </w:rPr>
        <w:t>ciences</w:t>
      </w:r>
      <w:r w:rsidRPr="00F61DC6">
        <w:rPr>
          <w:rFonts w:ascii="Century Gothic" w:hAnsi="Century Gothic"/>
          <w:sz w:val="24"/>
          <w:szCs w:val="24"/>
        </w:rPr>
        <w:t>.</w:t>
      </w:r>
      <w:proofErr w:type="gramEnd"/>
      <w:r w:rsidRPr="00F61DC6">
        <w:rPr>
          <w:rFonts w:ascii="Century Gothic" w:hAnsi="Century Gothic"/>
          <w:sz w:val="24"/>
          <w:szCs w:val="24"/>
        </w:rPr>
        <w:t xml:space="preserve"> New York: WW Norton &amp; Company</w:t>
      </w:r>
    </w:p>
    <w:p w:rsidR="0064549A" w:rsidRPr="00C0298C" w:rsidRDefault="0064549A" w:rsidP="005F48A0">
      <w:pPr>
        <w:spacing w:after="0" w:line="240" w:lineRule="auto"/>
        <w:jc w:val="both"/>
        <w:rPr>
          <w:rFonts w:ascii="Century Gothic" w:hAnsi="Century Gothic"/>
          <w:sz w:val="24"/>
          <w:szCs w:val="24"/>
        </w:rPr>
      </w:pPr>
    </w:p>
    <w:p w:rsidR="004373F2" w:rsidRPr="00C0298C" w:rsidRDefault="00001BCA" w:rsidP="00E156CA">
      <w:pPr>
        <w:spacing w:after="0" w:line="240" w:lineRule="auto"/>
        <w:jc w:val="both"/>
        <w:rPr>
          <w:rFonts w:ascii="Century Gothic" w:hAnsi="Century Gothic"/>
          <w:sz w:val="24"/>
          <w:szCs w:val="24"/>
        </w:rPr>
      </w:pPr>
      <w:proofErr w:type="gramStart"/>
      <w:r>
        <w:rPr>
          <w:rFonts w:ascii="Century Gothic" w:hAnsi="Century Gothic"/>
          <w:sz w:val="24"/>
          <w:szCs w:val="24"/>
        </w:rPr>
        <w:t>Van den Berg</w:t>
      </w:r>
      <w:r w:rsidR="004373F2" w:rsidRPr="00C0298C">
        <w:rPr>
          <w:rFonts w:ascii="Century Gothic" w:hAnsi="Century Gothic"/>
          <w:sz w:val="24"/>
          <w:szCs w:val="24"/>
        </w:rPr>
        <w:t>, J. H. (1983) [1956]</w:t>
      </w:r>
      <w:r w:rsidR="0096202E">
        <w:rPr>
          <w:rFonts w:ascii="Century Gothic" w:hAnsi="Century Gothic"/>
          <w:sz w:val="24"/>
          <w:szCs w:val="24"/>
        </w:rPr>
        <w:t>.</w:t>
      </w:r>
      <w:proofErr w:type="gramEnd"/>
      <w:r w:rsidR="004373F2" w:rsidRPr="00C0298C">
        <w:rPr>
          <w:rFonts w:ascii="Century Gothic" w:hAnsi="Century Gothic"/>
          <w:sz w:val="24"/>
          <w:szCs w:val="24"/>
        </w:rPr>
        <w:t xml:space="preserve"> </w:t>
      </w:r>
      <w:r w:rsidR="004373F2" w:rsidRPr="00C0298C">
        <w:rPr>
          <w:rFonts w:ascii="Century Gothic" w:hAnsi="Century Gothic"/>
          <w:i/>
          <w:sz w:val="24"/>
          <w:szCs w:val="24"/>
        </w:rPr>
        <w:t xml:space="preserve">The </w:t>
      </w:r>
      <w:r w:rsidR="0096202E">
        <w:rPr>
          <w:rFonts w:ascii="Century Gothic" w:hAnsi="Century Gothic"/>
          <w:i/>
          <w:sz w:val="24"/>
          <w:szCs w:val="24"/>
        </w:rPr>
        <w:t>c</w:t>
      </w:r>
      <w:r w:rsidR="004373F2" w:rsidRPr="00C0298C">
        <w:rPr>
          <w:rFonts w:ascii="Century Gothic" w:hAnsi="Century Gothic"/>
          <w:i/>
          <w:sz w:val="24"/>
          <w:szCs w:val="24"/>
        </w:rPr>
        <w:t xml:space="preserve">hanging </w:t>
      </w:r>
      <w:r w:rsidR="0096202E">
        <w:rPr>
          <w:rFonts w:ascii="Century Gothic" w:hAnsi="Century Gothic"/>
          <w:i/>
          <w:sz w:val="24"/>
          <w:szCs w:val="24"/>
        </w:rPr>
        <w:t>n</w:t>
      </w:r>
      <w:r w:rsidR="004373F2" w:rsidRPr="00C0298C">
        <w:rPr>
          <w:rFonts w:ascii="Century Gothic" w:hAnsi="Century Gothic"/>
          <w:i/>
          <w:sz w:val="24"/>
          <w:szCs w:val="24"/>
        </w:rPr>
        <w:t xml:space="preserve">ature of </w:t>
      </w:r>
      <w:r w:rsidR="0096202E">
        <w:rPr>
          <w:rFonts w:ascii="Century Gothic" w:hAnsi="Century Gothic"/>
          <w:i/>
          <w:sz w:val="24"/>
          <w:szCs w:val="24"/>
        </w:rPr>
        <w:t>m</w:t>
      </w:r>
      <w:r w:rsidR="004373F2" w:rsidRPr="00C0298C">
        <w:rPr>
          <w:rFonts w:ascii="Century Gothic" w:hAnsi="Century Gothic"/>
          <w:i/>
          <w:sz w:val="24"/>
          <w:szCs w:val="24"/>
        </w:rPr>
        <w:t xml:space="preserve">an: </w:t>
      </w:r>
      <w:r w:rsidR="0096202E">
        <w:rPr>
          <w:rFonts w:ascii="Century Gothic" w:hAnsi="Century Gothic"/>
          <w:i/>
          <w:sz w:val="24"/>
          <w:szCs w:val="24"/>
        </w:rPr>
        <w:t>i</w:t>
      </w:r>
      <w:r w:rsidR="004373F2" w:rsidRPr="00C0298C">
        <w:rPr>
          <w:rFonts w:ascii="Century Gothic" w:hAnsi="Century Gothic"/>
          <w:i/>
          <w:sz w:val="24"/>
          <w:szCs w:val="24"/>
        </w:rPr>
        <w:t xml:space="preserve">ntroduction to a </w:t>
      </w:r>
      <w:r w:rsidR="0096202E">
        <w:rPr>
          <w:rFonts w:ascii="Century Gothic" w:hAnsi="Century Gothic"/>
          <w:i/>
          <w:sz w:val="24"/>
          <w:szCs w:val="24"/>
        </w:rPr>
        <w:t>h</w:t>
      </w:r>
      <w:r w:rsidR="004373F2" w:rsidRPr="00C0298C">
        <w:rPr>
          <w:rFonts w:ascii="Century Gothic" w:hAnsi="Century Gothic"/>
          <w:i/>
          <w:sz w:val="24"/>
          <w:szCs w:val="24"/>
        </w:rPr>
        <w:t xml:space="preserve">istorical </w:t>
      </w:r>
      <w:r w:rsidR="0096202E">
        <w:rPr>
          <w:rFonts w:ascii="Century Gothic" w:hAnsi="Century Gothic"/>
          <w:i/>
          <w:sz w:val="24"/>
          <w:szCs w:val="24"/>
        </w:rPr>
        <w:t>p</w:t>
      </w:r>
      <w:r w:rsidR="004373F2" w:rsidRPr="00C0298C">
        <w:rPr>
          <w:rFonts w:ascii="Century Gothic" w:hAnsi="Century Gothic"/>
          <w:i/>
          <w:sz w:val="24"/>
          <w:szCs w:val="24"/>
        </w:rPr>
        <w:t>sychology</w:t>
      </w:r>
      <w:r w:rsidR="004373F2" w:rsidRPr="00C0298C">
        <w:rPr>
          <w:rFonts w:ascii="Century Gothic" w:hAnsi="Century Gothic"/>
          <w:sz w:val="24"/>
          <w:szCs w:val="24"/>
        </w:rPr>
        <w:t>. New York: WW Norton &amp; Company</w:t>
      </w:r>
    </w:p>
    <w:p w:rsidR="000C0901" w:rsidRPr="00C0298C" w:rsidRDefault="000C0901" w:rsidP="00E156CA">
      <w:pPr>
        <w:spacing w:after="0" w:line="240" w:lineRule="auto"/>
        <w:jc w:val="both"/>
        <w:rPr>
          <w:rFonts w:ascii="Century Gothic" w:hAnsi="Century Gothic"/>
          <w:sz w:val="24"/>
          <w:szCs w:val="24"/>
        </w:rPr>
      </w:pPr>
    </w:p>
    <w:p w:rsidR="000C0901" w:rsidRPr="00C0298C" w:rsidRDefault="00001BCA" w:rsidP="00E156CA">
      <w:pPr>
        <w:spacing w:after="0" w:line="240" w:lineRule="auto"/>
        <w:jc w:val="both"/>
        <w:rPr>
          <w:rFonts w:ascii="Century Gothic" w:hAnsi="Century Gothic"/>
          <w:sz w:val="24"/>
          <w:szCs w:val="24"/>
        </w:rPr>
      </w:pPr>
      <w:proofErr w:type="gramStart"/>
      <w:r>
        <w:rPr>
          <w:rFonts w:ascii="Century Gothic" w:hAnsi="Century Gothic"/>
          <w:sz w:val="24"/>
          <w:szCs w:val="24"/>
        </w:rPr>
        <w:t>Van den Berg</w:t>
      </w:r>
      <w:r w:rsidR="000C0901" w:rsidRPr="00C0298C">
        <w:rPr>
          <w:rFonts w:ascii="Century Gothic" w:hAnsi="Century Gothic"/>
          <w:sz w:val="24"/>
          <w:szCs w:val="24"/>
        </w:rPr>
        <w:t>, J. H. (1971) [1970]</w:t>
      </w:r>
      <w:r w:rsidR="0096202E">
        <w:rPr>
          <w:rFonts w:ascii="Century Gothic" w:hAnsi="Century Gothic"/>
          <w:sz w:val="24"/>
          <w:szCs w:val="24"/>
        </w:rPr>
        <w:t>.</w:t>
      </w:r>
      <w:proofErr w:type="gramEnd"/>
      <w:r w:rsidR="000C0901" w:rsidRPr="00C0298C">
        <w:rPr>
          <w:rFonts w:ascii="Century Gothic" w:hAnsi="Century Gothic"/>
          <w:sz w:val="24"/>
          <w:szCs w:val="24"/>
        </w:rPr>
        <w:t xml:space="preserve"> </w:t>
      </w:r>
      <w:r w:rsidR="0096202E">
        <w:rPr>
          <w:rFonts w:ascii="Century Gothic" w:hAnsi="Century Gothic"/>
          <w:sz w:val="24"/>
          <w:szCs w:val="24"/>
        </w:rPr>
        <w:t>What is Psychotherapy</w:t>
      </w:r>
      <w:proofErr w:type="gramStart"/>
      <w:r w:rsidR="0096202E">
        <w:rPr>
          <w:rFonts w:ascii="Century Gothic" w:hAnsi="Century Gothic"/>
          <w:sz w:val="24"/>
          <w:szCs w:val="24"/>
        </w:rPr>
        <w:t>?.</w:t>
      </w:r>
      <w:proofErr w:type="gramEnd"/>
      <w:r w:rsidR="000C0901" w:rsidRPr="00C0298C">
        <w:rPr>
          <w:rFonts w:ascii="Century Gothic" w:hAnsi="Century Gothic"/>
          <w:sz w:val="24"/>
          <w:szCs w:val="24"/>
        </w:rPr>
        <w:t xml:space="preserve"> </w:t>
      </w:r>
      <w:proofErr w:type="spellStart"/>
      <w:r w:rsidR="000C0901" w:rsidRPr="00C0298C">
        <w:rPr>
          <w:rFonts w:ascii="Century Gothic" w:hAnsi="Century Gothic"/>
          <w:i/>
          <w:sz w:val="24"/>
          <w:szCs w:val="24"/>
        </w:rPr>
        <w:t>Humanitas</w:t>
      </w:r>
      <w:proofErr w:type="spellEnd"/>
      <w:r w:rsidR="0096202E">
        <w:rPr>
          <w:rFonts w:ascii="Century Gothic" w:hAnsi="Century Gothic"/>
          <w:i/>
          <w:sz w:val="24"/>
          <w:szCs w:val="24"/>
        </w:rPr>
        <w:t>,</w:t>
      </w:r>
      <w:r w:rsidR="0096202E">
        <w:rPr>
          <w:rFonts w:ascii="Century Gothic" w:hAnsi="Century Gothic"/>
          <w:sz w:val="24"/>
          <w:szCs w:val="24"/>
        </w:rPr>
        <w:t xml:space="preserve"> 7 (3),</w:t>
      </w:r>
      <w:r w:rsidR="00EF3F9A" w:rsidRPr="00C0298C">
        <w:rPr>
          <w:rFonts w:ascii="Century Gothic" w:hAnsi="Century Gothic"/>
          <w:sz w:val="24"/>
          <w:szCs w:val="24"/>
        </w:rPr>
        <w:t xml:space="preserve"> 321-</w:t>
      </w:r>
      <w:r w:rsidR="0096202E">
        <w:rPr>
          <w:rFonts w:ascii="Century Gothic" w:hAnsi="Century Gothic"/>
          <w:sz w:val="24"/>
          <w:szCs w:val="24"/>
        </w:rPr>
        <w:t>3</w:t>
      </w:r>
      <w:r w:rsidR="00EF3F9A" w:rsidRPr="00C0298C">
        <w:rPr>
          <w:rFonts w:ascii="Century Gothic" w:hAnsi="Century Gothic"/>
          <w:sz w:val="24"/>
          <w:szCs w:val="24"/>
        </w:rPr>
        <w:t>70</w:t>
      </w:r>
      <w:r w:rsidR="000C0901" w:rsidRPr="00C0298C">
        <w:rPr>
          <w:rFonts w:ascii="Century Gothic" w:hAnsi="Century Gothic"/>
          <w:sz w:val="24"/>
          <w:szCs w:val="24"/>
        </w:rPr>
        <w:t xml:space="preserve"> </w:t>
      </w:r>
    </w:p>
    <w:p w:rsidR="00737DD9" w:rsidRPr="00C0298C" w:rsidRDefault="00737DD9" w:rsidP="00E156CA">
      <w:pPr>
        <w:spacing w:after="0" w:line="240" w:lineRule="auto"/>
        <w:jc w:val="both"/>
        <w:rPr>
          <w:rFonts w:ascii="Century Gothic" w:hAnsi="Century Gothic"/>
          <w:sz w:val="24"/>
          <w:szCs w:val="24"/>
        </w:rPr>
      </w:pPr>
    </w:p>
    <w:p w:rsidR="005959AB" w:rsidRPr="00C0298C" w:rsidRDefault="00001BCA" w:rsidP="004F5CF6">
      <w:pPr>
        <w:spacing w:after="0" w:line="240" w:lineRule="auto"/>
        <w:jc w:val="both"/>
        <w:rPr>
          <w:rFonts w:ascii="Century Gothic" w:hAnsi="Century Gothic"/>
          <w:sz w:val="24"/>
          <w:szCs w:val="24"/>
        </w:rPr>
      </w:pPr>
      <w:r>
        <w:rPr>
          <w:rFonts w:ascii="Century Gothic" w:hAnsi="Century Gothic"/>
          <w:sz w:val="24"/>
          <w:szCs w:val="24"/>
        </w:rPr>
        <w:t>Van den Berg</w:t>
      </w:r>
      <w:r w:rsidR="005959AB" w:rsidRPr="00C0298C">
        <w:rPr>
          <w:rFonts w:ascii="Century Gothic" w:hAnsi="Century Gothic"/>
          <w:sz w:val="24"/>
          <w:szCs w:val="24"/>
        </w:rPr>
        <w:t>, J.H. (1989)</w:t>
      </w:r>
      <w:r w:rsidR="0096202E">
        <w:rPr>
          <w:rFonts w:ascii="Century Gothic" w:hAnsi="Century Gothic"/>
          <w:sz w:val="24"/>
          <w:szCs w:val="24"/>
        </w:rPr>
        <w:t>.</w:t>
      </w:r>
      <w:r w:rsidR="005959AB" w:rsidRPr="00C0298C">
        <w:rPr>
          <w:rFonts w:ascii="Century Gothic" w:hAnsi="Century Gothic"/>
          <w:sz w:val="24"/>
          <w:szCs w:val="24"/>
        </w:rPr>
        <w:t xml:space="preserve"> </w:t>
      </w:r>
      <w:r w:rsidR="005959AB" w:rsidRPr="00C0298C">
        <w:rPr>
          <w:rFonts w:ascii="Century Gothic" w:hAnsi="Century Gothic"/>
          <w:i/>
          <w:sz w:val="24"/>
          <w:szCs w:val="24"/>
        </w:rPr>
        <w:t>Hooligans</w:t>
      </w:r>
      <w:r w:rsidR="005959AB" w:rsidRPr="00C0298C">
        <w:rPr>
          <w:rFonts w:ascii="Century Gothic" w:hAnsi="Century Gothic"/>
          <w:sz w:val="24"/>
          <w:szCs w:val="24"/>
        </w:rPr>
        <w:t xml:space="preserve">. </w:t>
      </w:r>
      <w:proofErr w:type="spellStart"/>
      <w:r w:rsidR="005959AB" w:rsidRPr="00C0298C">
        <w:rPr>
          <w:rFonts w:ascii="Century Gothic" w:hAnsi="Century Gothic"/>
          <w:sz w:val="24"/>
          <w:szCs w:val="24"/>
        </w:rPr>
        <w:t>Nijkerk</w:t>
      </w:r>
      <w:proofErr w:type="spellEnd"/>
      <w:r w:rsidR="005959AB" w:rsidRPr="00C0298C">
        <w:rPr>
          <w:rFonts w:ascii="Century Gothic" w:hAnsi="Century Gothic"/>
          <w:sz w:val="24"/>
          <w:szCs w:val="24"/>
        </w:rPr>
        <w:t xml:space="preserve">: </w:t>
      </w:r>
      <w:proofErr w:type="spellStart"/>
      <w:r w:rsidR="005959AB" w:rsidRPr="00C0298C">
        <w:rPr>
          <w:rFonts w:ascii="Century Gothic" w:hAnsi="Century Gothic"/>
          <w:sz w:val="24"/>
          <w:szCs w:val="24"/>
        </w:rPr>
        <w:t>Callenbach</w:t>
      </w:r>
      <w:proofErr w:type="spellEnd"/>
      <w:r w:rsidR="005959AB" w:rsidRPr="00C0298C">
        <w:rPr>
          <w:rFonts w:ascii="Century Gothic" w:hAnsi="Century Gothic"/>
          <w:sz w:val="24"/>
          <w:szCs w:val="24"/>
        </w:rPr>
        <w:t>.</w:t>
      </w:r>
    </w:p>
    <w:p w:rsidR="005959AB" w:rsidRPr="00C0298C" w:rsidRDefault="005959AB" w:rsidP="004F5CF6">
      <w:pPr>
        <w:spacing w:after="0" w:line="240" w:lineRule="auto"/>
        <w:jc w:val="both"/>
        <w:rPr>
          <w:rFonts w:ascii="Century Gothic" w:hAnsi="Century Gothic"/>
          <w:sz w:val="24"/>
          <w:szCs w:val="24"/>
        </w:rPr>
      </w:pPr>
    </w:p>
    <w:p w:rsidR="007975BD" w:rsidRPr="00C0298C" w:rsidRDefault="007975BD" w:rsidP="004F5CF6">
      <w:pPr>
        <w:spacing w:after="0" w:line="240" w:lineRule="auto"/>
        <w:jc w:val="both"/>
        <w:rPr>
          <w:rFonts w:ascii="Century Gothic" w:hAnsi="Century Gothic"/>
          <w:sz w:val="24"/>
          <w:szCs w:val="24"/>
        </w:rPr>
      </w:pPr>
      <w:r w:rsidRPr="00C0298C">
        <w:rPr>
          <w:rFonts w:ascii="Century Gothic" w:hAnsi="Century Gothic"/>
          <w:sz w:val="24"/>
          <w:szCs w:val="24"/>
        </w:rPr>
        <w:t xml:space="preserve">Van </w:t>
      </w:r>
      <w:proofErr w:type="spellStart"/>
      <w:r w:rsidRPr="00C0298C">
        <w:rPr>
          <w:rFonts w:ascii="Century Gothic" w:hAnsi="Century Gothic"/>
          <w:sz w:val="24"/>
          <w:szCs w:val="24"/>
        </w:rPr>
        <w:t>Tuinen</w:t>
      </w:r>
      <w:proofErr w:type="spellEnd"/>
      <w:r w:rsidRPr="00C0298C">
        <w:rPr>
          <w:rFonts w:ascii="Century Gothic" w:hAnsi="Century Gothic"/>
          <w:sz w:val="24"/>
          <w:szCs w:val="24"/>
        </w:rPr>
        <w:t xml:space="preserve"> S. (2010)</w:t>
      </w:r>
      <w:r w:rsidR="0096202E">
        <w:rPr>
          <w:rFonts w:ascii="Century Gothic" w:hAnsi="Century Gothic"/>
          <w:sz w:val="24"/>
          <w:szCs w:val="24"/>
        </w:rPr>
        <w:t>.</w:t>
      </w:r>
      <w:r w:rsidRPr="00C0298C">
        <w:rPr>
          <w:rFonts w:ascii="Century Gothic" w:hAnsi="Century Gothic"/>
          <w:sz w:val="24"/>
          <w:szCs w:val="24"/>
        </w:rPr>
        <w:t xml:space="preserve"> A </w:t>
      </w:r>
      <w:proofErr w:type="spellStart"/>
      <w:r w:rsidR="0096202E">
        <w:rPr>
          <w:rFonts w:ascii="Century Gothic" w:hAnsi="Century Gothic"/>
          <w:sz w:val="24"/>
          <w:szCs w:val="24"/>
        </w:rPr>
        <w:t>t</w:t>
      </w:r>
      <w:r w:rsidRPr="00C0298C">
        <w:rPr>
          <w:rFonts w:ascii="Century Gothic" w:hAnsi="Century Gothic"/>
          <w:sz w:val="24"/>
          <w:szCs w:val="24"/>
        </w:rPr>
        <w:t>hymotic</w:t>
      </w:r>
      <w:proofErr w:type="spellEnd"/>
      <w:r w:rsidRPr="00C0298C">
        <w:rPr>
          <w:rFonts w:ascii="Century Gothic" w:hAnsi="Century Gothic"/>
          <w:sz w:val="24"/>
          <w:szCs w:val="24"/>
        </w:rPr>
        <w:t xml:space="preserve"> </w:t>
      </w:r>
      <w:r w:rsidR="0096202E">
        <w:rPr>
          <w:rFonts w:ascii="Century Gothic" w:hAnsi="Century Gothic"/>
          <w:sz w:val="24"/>
          <w:szCs w:val="24"/>
        </w:rPr>
        <w:t xml:space="preserve">Left? </w:t>
      </w:r>
      <w:proofErr w:type="gramStart"/>
      <w:r w:rsidR="0096202E">
        <w:rPr>
          <w:rFonts w:ascii="Century Gothic" w:hAnsi="Century Gothic"/>
          <w:sz w:val="24"/>
          <w:szCs w:val="24"/>
        </w:rPr>
        <w:t xml:space="preserve">Peter </w:t>
      </w:r>
      <w:proofErr w:type="spellStart"/>
      <w:r w:rsidR="0096202E">
        <w:rPr>
          <w:rFonts w:ascii="Century Gothic" w:hAnsi="Century Gothic"/>
          <w:sz w:val="24"/>
          <w:szCs w:val="24"/>
        </w:rPr>
        <w:t>Sloterdijk</w:t>
      </w:r>
      <w:proofErr w:type="spellEnd"/>
      <w:r w:rsidR="0096202E">
        <w:rPr>
          <w:rFonts w:ascii="Century Gothic" w:hAnsi="Century Gothic"/>
          <w:sz w:val="24"/>
          <w:szCs w:val="24"/>
        </w:rPr>
        <w:t xml:space="preserve"> and the </w:t>
      </w:r>
      <w:proofErr w:type="spellStart"/>
      <w:r w:rsidR="0096202E">
        <w:rPr>
          <w:rFonts w:ascii="Century Gothic" w:hAnsi="Century Gothic"/>
          <w:sz w:val="24"/>
          <w:szCs w:val="24"/>
        </w:rPr>
        <w:t>p</w:t>
      </w:r>
      <w:r w:rsidRPr="00C0298C">
        <w:rPr>
          <w:rFonts w:ascii="Century Gothic" w:hAnsi="Century Gothic"/>
          <w:sz w:val="24"/>
          <w:szCs w:val="24"/>
        </w:rPr>
        <w:t>sychopolitics</w:t>
      </w:r>
      <w:proofErr w:type="spellEnd"/>
      <w:r w:rsidRPr="00C0298C">
        <w:rPr>
          <w:rFonts w:ascii="Century Gothic" w:hAnsi="Century Gothic"/>
          <w:sz w:val="24"/>
          <w:szCs w:val="24"/>
        </w:rPr>
        <w:t xml:space="preserve"> of </w:t>
      </w:r>
      <w:proofErr w:type="spellStart"/>
      <w:r w:rsidR="0096202E">
        <w:rPr>
          <w:rFonts w:ascii="Century Gothic" w:hAnsi="Century Gothic"/>
          <w:sz w:val="24"/>
          <w:szCs w:val="24"/>
        </w:rPr>
        <w:t>ressentiment</w:t>
      </w:r>
      <w:proofErr w:type="spellEnd"/>
      <w:r w:rsidR="0096202E">
        <w:rPr>
          <w:rFonts w:ascii="Century Gothic" w:hAnsi="Century Gothic"/>
          <w:sz w:val="24"/>
          <w:szCs w:val="24"/>
        </w:rPr>
        <w:t>.</w:t>
      </w:r>
      <w:proofErr w:type="gramEnd"/>
      <w:r w:rsidRPr="00C0298C">
        <w:rPr>
          <w:rFonts w:ascii="Century Gothic" w:hAnsi="Century Gothic"/>
          <w:sz w:val="24"/>
          <w:szCs w:val="24"/>
        </w:rPr>
        <w:t xml:space="preserve"> </w:t>
      </w:r>
      <w:proofErr w:type="spellStart"/>
      <w:r w:rsidRPr="00C0298C">
        <w:rPr>
          <w:rFonts w:ascii="Century Gothic" w:hAnsi="Century Gothic"/>
          <w:i/>
          <w:iCs/>
          <w:sz w:val="24"/>
          <w:szCs w:val="24"/>
        </w:rPr>
        <w:t>Symploke</w:t>
      </w:r>
      <w:proofErr w:type="spellEnd"/>
      <w:r w:rsidR="0096202E">
        <w:rPr>
          <w:rFonts w:ascii="Century Gothic" w:hAnsi="Century Gothic"/>
          <w:sz w:val="24"/>
          <w:szCs w:val="24"/>
        </w:rPr>
        <w:t>, 18, 2,</w:t>
      </w:r>
      <w:r w:rsidRPr="00C0298C">
        <w:rPr>
          <w:rFonts w:ascii="Century Gothic" w:hAnsi="Century Gothic"/>
          <w:sz w:val="24"/>
          <w:szCs w:val="24"/>
        </w:rPr>
        <w:t xml:space="preserve"> 217-234</w:t>
      </w:r>
    </w:p>
    <w:p w:rsidR="007975BD" w:rsidRPr="00C0298C" w:rsidRDefault="007975BD" w:rsidP="004F5CF6">
      <w:pPr>
        <w:spacing w:after="0" w:line="240" w:lineRule="auto"/>
        <w:jc w:val="both"/>
        <w:rPr>
          <w:rFonts w:ascii="Century Gothic" w:hAnsi="Century Gothic"/>
          <w:sz w:val="24"/>
          <w:szCs w:val="24"/>
        </w:rPr>
      </w:pPr>
    </w:p>
    <w:p w:rsidR="004F5CF6" w:rsidRPr="00C0298C" w:rsidRDefault="004F5CF6" w:rsidP="00E9568C">
      <w:pPr>
        <w:spacing w:after="0" w:line="240" w:lineRule="auto"/>
        <w:jc w:val="both"/>
        <w:rPr>
          <w:rFonts w:ascii="Century Gothic" w:eastAsia="Times New Roman" w:hAnsi="Century Gothic" w:cs="Arial"/>
          <w:sz w:val="24"/>
          <w:szCs w:val="24"/>
          <w:lang w:eastAsia="en-GB"/>
        </w:rPr>
      </w:pPr>
      <w:proofErr w:type="spellStart"/>
      <w:r w:rsidRPr="00C0298C">
        <w:rPr>
          <w:rFonts w:ascii="Century Gothic" w:eastAsia="Times New Roman" w:hAnsi="Century Gothic" w:cs="Arial"/>
          <w:sz w:val="24"/>
          <w:szCs w:val="24"/>
          <w:lang w:eastAsia="en-GB"/>
        </w:rPr>
        <w:t>Virilio</w:t>
      </w:r>
      <w:proofErr w:type="spellEnd"/>
      <w:r w:rsidRPr="00C0298C">
        <w:rPr>
          <w:rFonts w:ascii="Century Gothic" w:eastAsia="Times New Roman" w:hAnsi="Century Gothic" w:cs="Arial"/>
          <w:sz w:val="24"/>
          <w:szCs w:val="24"/>
          <w:lang w:eastAsia="en-GB"/>
        </w:rPr>
        <w:t>, P. (1981)</w:t>
      </w:r>
      <w:r w:rsidR="0096202E">
        <w:rPr>
          <w:rFonts w:ascii="Century Gothic" w:eastAsia="Times New Roman" w:hAnsi="Century Gothic" w:cs="Arial"/>
          <w:sz w:val="24"/>
          <w:szCs w:val="24"/>
          <w:lang w:eastAsia="en-GB"/>
        </w:rPr>
        <w:t>.</w:t>
      </w:r>
      <w:r w:rsidRPr="00C0298C">
        <w:rPr>
          <w:rFonts w:ascii="Century Gothic" w:eastAsia="Times New Roman" w:hAnsi="Century Gothic" w:cs="Arial"/>
          <w:sz w:val="24"/>
          <w:szCs w:val="24"/>
          <w:lang w:eastAsia="en-GB"/>
        </w:rPr>
        <w:t xml:space="preserve"> </w:t>
      </w:r>
      <w:proofErr w:type="gramStart"/>
      <w:r w:rsidRPr="00C0298C">
        <w:rPr>
          <w:rFonts w:ascii="Century Gothic" w:eastAsia="Times New Roman" w:hAnsi="Century Gothic" w:cs="Arial"/>
          <w:i/>
          <w:sz w:val="24"/>
          <w:szCs w:val="24"/>
          <w:lang w:eastAsia="en-GB"/>
        </w:rPr>
        <w:t xml:space="preserve">The </w:t>
      </w:r>
      <w:r w:rsidR="0096202E">
        <w:rPr>
          <w:rFonts w:ascii="Century Gothic" w:eastAsia="Times New Roman" w:hAnsi="Century Gothic" w:cs="Arial"/>
          <w:i/>
          <w:sz w:val="24"/>
          <w:szCs w:val="24"/>
          <w:lang w:eastAsia="en-GB"/>
        </w:rPr>
        <w:t>a</w:t>
      </w:r>
      <w:r w:rsidRPr="00C0298C">
        <w:rPr>
          <w:rFonts w:ascii="Century Gothic" w:eastAsia="Times New Roman" w:hAnsi="Century Gothic" w:cs="Arial"/>
          <w:i/>
          <w:sz w:val="24"/>
          <w:szCs w:val="24"/>
          <w:lang w:eastAsia="en-GB"/>
        </w:rPr>
        <w:t xml:space="preserve">esthetics of </w:t>
      </w:r>
      <w:r w:rsidR="0096202E">
        <w:rPr>
          <w:rFonts w:ascii="Century Gothic" w:eastAsia="Times New Roman" w:hAnsi="Century Gothic" w:cs="Arial"/>
          <w:i/>
          <w:sz w:val="24"/>
          <w:szCs w:val="24"/>
          <w:lang w:eastAsia="en-GB"/>
        </w:rPr>
        <w:t>d</w:t>
      </w:r>
      <w:r w:rsidRPr="00C0298C">
        <w:rPr>
          <w:rFonts w:ascii="Century Gothic" w:eastAsia="Times New Roman" w:hAnsi="Century Gothic" w:cs="Arial"/>
          <w:i/>
          <w:sz w:val="24"/>
          <w:szCs w:val="24"/>
          <w:lang w:eastAsia="en-GB"/>
        </w:rPr>
        <w:t>isappearance.</w:t>
      </w:r>
      <w:proofErr w:type="gramEnd"/>
      <w:r w:rsidRPr="00C0298C">
        <w:rPr>
          <w:rFonts w:ascii="Century Gothic" w:eastAsia="Times New Roman" w:hAnsi="Century Gothic" w:cs="Arial"/>
          <w:sz w:val="24"/>
          <w:szCs w:val="24"/>
          <w:lang w:eastAsia="en-GB"/>
        </w:rPr>
        <w:t xml:space="preserve"> New York: </w:t>
      </w:r>
      <w:proofErr w:type="spellStart"/>
      <w:proofErr w:type="gramStart"/>
      <w:r w:rsidRPr="00C0298C">
        <w:rPr>
          <w:rFonts w:ascii="Century Gothic" w:eastAsia="Times New Roman" w:hAnsi="Century Gothic" w:cs="Arial"/>
          <w:sz w:val="24"/>
          <w:szCs w:val="24"/>
          <w:lang w:eastAsia="en-GB"/>
        </w:rPr>
        <w:t>Semiotext</w:t>
      </w:r>
      <w:proofErr w:type="spellEnd"/>
      <w:r w:rsidRPr="00C0298C">
        <w:rPr>
          <w:rFonts w:ascii="Century Gothic" w:eastAsia="Times New Roman" w:hAnsi="Century Gothic" w:cs="Arial"/>
          <w:sz w:val="24"/>
          <w:szCs w:val="24"/>
          <w:lang w:eastAsia="en-GB"/>
        </w:rPr>
        <w:t>(</w:t>
      </w:r>
      <w:proofErr w:type="gramEnd"/>
      <w:r w:rsidRPr="00C0298C">
        <w:rPr>
          <w:rFonts w:ascii="Century Gothic" w:eastAsia="Times New Roman" w:hAnsi="Century Gothic" w:cs="Arial"/>
          <w:sz w:val="24"/>
          <w:szCs w:val="24"/>
          <w:lang w:eastAsia="en-GB"/>
        </w:rPr>
        <w:t>e)</w:t>
      </w:r>
    </w:p>
    <w:p w:rsidR="002A32A3" w:rsidRPr="00C0298C" w:rsidRDefault="002A32A3" w:rsidP="00E9568C">
      <w:pPr>
        <w:spacing w:after="0" w:line="240" w:lineRule="auto"/>
        <w:jc w:val="both"/>
        <w:rPr>
          <w:rFonts w:ascii="Century Gothic" w:eastAsia="Times New Roman" w:hAnsi="Century Gothic" w:cs="Arial"/>
          <w:sz w:val="24"/>
          <w:szCs w:val="24"/>
          <w:lang w:eastAsia="en-GB"/>
        </w:rPr>
      </w:pPr>
    </w:p>
    <w:p w:rsidR="00A8509C" w:rsidRPr="00683B19" w:rsidRDefault="00146ED6" w:rsidP="00E6210C">
      <w:pPr>
        <w:spacing w:after="0" w:line="240" w:lineRule="auto"/>
        <w:jc w:val="both"/>
        <w:rPr>
          <w:rFonts w:ascii="Century Gothic" w:hAnsi="Century Gothic"/>
          <w:sz w:val="24"/>
          <w:szCs w:val="24"/>
          <w:u w:val="single"/>
        </w:rPr>
      </w:pPr>
      <w:proofErr w:type="spellStart"/>
      <w:proofErr w:type="gramStart"/>
      <w:r w:rsidRPr="00C0298C">
        <w:rPr>
          <w:rFonts w:ascii="Century Gothic" w:eastAsia="Times New Roman" w:hAnsi="Century Gothic" w:cs="Arial"/>
          <w:sz w:val="24"/>
          <w:szCs w:val="24"/>
          <w:lang w:eastAsia="en-GB"/>
        </w:rPr>
        <w:t>Žižek</w:t>
      </w:r>
      <w:proofErr w:type="spellEnd"/>
      <w:r w:rsidR="004373F2" w:rsidRPr="00C0298C">
        <w:rPr>
          <w:rFonts w:ascii="Century Gothic" w:hAnsi="Century Gothic"/>
          <w:sz w:val="24"/>
          <w:szCs w:val="24"/>
        </w:rPr>
        <w:t>, S. (2009)</w:t>
      </w:r>
      <w:r w:rsidR="0096202E">
        <w:rPr>
          <w:rFonts w:ascii="Century Gothic" w:hAnsi="Century Gothic"/>
          <w:sz w:val="24"/>
          <w:szCs w:val="24"/>
        </w:rPr>
        <w:t>.</w:t>
      </w:r>
      <w:proofErr w:type="gramEnd"/>
      <w:r w:rsidR="004373F2" w:rsidRPr="00C0298C">
        <w:rPr>
          <w:rFonts w:ascii="Century Gothic" w:hAnsi="Century Gothic"/>
          <w:sz w:val="24"/>
          <w:szCs w:val="24"/>
        </w:rPr>
        <w:t xml:space="preserve"> </w:t>
      </w:r>
      <w:proofErr w:type="gramStart"/>
      <w:r w:rsidR="0096202E">
        <w:rPr>
          <w:rFonts w:ascii="Century Gothic" w:hAnsi="Century Gothic"/>
          <w:sz w:val="24"/>
          <w:szCs w:val="24"/>
        </w:rPr>
        <w:t>V</w:t>
      </w:r>
      <w:r w:rsidR="004373F2" w:rsidRPr="00C0298C">
        <w:rPr>
          <w:rFonts w:ascii="Century Gothic" w:hAnsi="Century Gothic"/>
          <w:i/>
          <w:sz w:val="24"/>
          <w:szCs w:val="24"/>
        </w:rPr>
        <w:t>iolence.</w:t>
      </w:r>
      <w:proofErr w:type="gramEnd"/>
      <w:r w:rsidR="004373F2" w:rsidRPr="00C0298C">
        <w:rPr>
          <w:rFonts w:ascii="Century Gothic" w:hAnsi="Century Gothic"/>
          <w:sz w:val="24"/>
          <w:szCs w:val="24"/>
        </w:rPr>
        <w:t xml:space="preserve"> London: Profile Books.</w:t>
      </w:r>
      <w:r w:rsidR="00E6210C" w:rsidRPr="00683B19">
        <w:rPr>
          <w:rFonts w:ascii="Century Gothic" w:hAnsi="Century Gothic"/>
          <w:sz w:val="24"/>
          <w:szCs w:val="24"/>
          <w:u w:val="single"/>
        </w:rPr>
        <w:t xml:space="preserve"> </w:t>
      </w:r>
    </w:p>
    <w:p w:rsidR="002A1671" w:rsidRPr="00683B19" w:rsidRDefault="002A1671" w:rsidP="00683B19">
      <w:pPr>
        <w:spacing w:after="0" w:line="360" w:lineRule="auto"/>
        <w:jc w:val="both"/>
        <w:rPr>
          <w:rFonts w:ascii="Century Gothic" w:hAnsi="Century Gothic"/>
          <w:sz w:val="24"/>
          <w:szCs w:val="24"/>
        </w:rPr>
      </w:pPr>
    </w:p>
    <w:sectPr w:rsidR="002A1671" w:rsidRPr="00683B19" w:rsidSect="00B7638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7A3" w:rsidRDefault="00F637A3" w:rsidP="00BD357F">
      <w:pPr>
        <w:spacing w:after="0" w:line="240" w:lineRule="auto"/>
      </w:pPr>
      <w:r>
        <w:separator/>
      </w:r>
    </w:p>
  </w:endnote>
  <w:endnote w:type="continuationSeparator" w:id="0">
    <w:p w:rsidR="00F637A3" w:rsidRDefault="00F637A3" w:rsidP="00BD3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5735"/>
      <w:docPartObj>
        <w:docPartGallery w:val="Page Numbers (Bottom of Page)"/>
        <w:docPartUnique/>
      </w:docPartObj>
    </w:sdtPr>
    <w:sdtContent>
      <w:p w:rsidR="00811EBA" w:rsidRDefault="00DA096F">
        <w:pPr>
          <w:pStyle w:val="Footer"/>
          <w:jc w:val="center"/>
        </w:pPr>
        <w:fldSimple w:instr=" PAGE   \* MERGEFORMAT ">
          <w:r w:rsidR="0089520C">
            <w:rPr>
              <w:noProof/>
            </w:rPr>
            <w:t>7</w:t>
          </w:r>
        </w:fldSimple>
      </w:p>
    </w:sdtContent>
  </w:sdt>
  <w:p w:rsidR="00811EBA" w:rsidRDefault="00811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7A3" w:rsidRDefault="00F637A3" w:rsidP="00BD357F">
      <w:pPr>
        <w:spacing w:after="0" w:line="240" w:lineRule="auto"/>
      </w:pPr>
      <w:r>
        <w:separator/>
      </w:r>
    </w:p>
  </w:footnote>
  <w:footnote w:type="continuationSeparator" w:id="0">
    <w:p w:rsidR="00F637A3" w:rsidRDefault="00F637A3" w:rsidP="00BD35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07"/>
    <w:multiLevelType w:val="hybridMultilevel"/>
    <w:tmpl w:val="EF0419C2"/>
    <w:lvl w:ilvl="0" w:tplc="1442A1FC">
      <w:start w:val="201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27962"/>
    <w:multiLevelType w:val="hybridMultilevel"/>
    <w:tmpl w:val="E1F4FB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2FE5FA4"/>
    <w:multiLevelType w:val="hybridMultilevel"/>
    <w:tmpl w:val="D72C5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033D20"/>
    <w:multiLevelType w:val="hybridMultilevel"/>
    <w:tmpl w:val="3B7440C0"/>
    <w:lvl w:ilvl="0" w:tplc="4BAC5E40">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A0AFC"/>
    <w:multiLevelType w:val="hybridMultilevel"/>
    <w:tmpl w:val="133C4E10"/>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EF40376"/>
    <w:multiLevelType w:val="hybridMultilevel"/>
    <w:tmpl w:val="5D2AA072"/>
    <w:lvl w:ilvl="0" w:tplc="0A72203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1F413E"/>
    <w:multiLevelType w:val="hybridMultilevel"/>
    <w:tmpl w:val="CEC01C60"/>
    <w:lvl w:ilvl="0" w:tplc="817A8A4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412160"/>
    <w:multiLevelType w:val="hybridMultilevel"/>
    <w:tmpl w:val="3508CA5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61F514F"/>
    <w:multiLevelType w:val="hybridMultilevel"/>
    <w:tmpl w:val="C3E2613A"/>
    <w:lvl w:ilvl="0" w:tplc="CA7453A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A0487A"/>
    <w:multiLevelType w:val="hybridMultilevel"/>
    <w:tmpl w:val="B9DCC100"/>
    <w:lvl w:ilvl="0" w:tplc="0A0A7A2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890418"/>
    <w:multiLevelType w:val="hybridMultilevel"/>
    <w:tmpl w:val="D8E8CB46"/>
    <w:lvl w:ilvl="0" w:tplc="E534C2C6">
      <w:start w:val="201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45583"/>
    <w:multiLevelType w:val="hybridMultilevel"/>
    <w:tmpl w:val="418E6E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5C6F5F14"/>
    <w:multiLevelType w:val="hybridMultilevel"/>
    <w:tmpl w:val="06DCA162"/>
    <w:lvl w:ilvl="0" w:tplc="C22CC3C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81941"/>
    <w:multiLevelType w:val="hybridMultilevel"/>
    <w:tmpl w:val="3094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D70EFF"/>
    <w:multiLevelType w:val="hybridMultilevel"/>
    <w:tmpl w:val="381C1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CF04CC"/>
    <w:multiLevelType w:val="hybridMultilevel"/>
    <w:tmpl w:val="E7AE9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3B7CE2"/>
    <w:multiLevelType w:val="hybridMultilevel"/>
    <w:tmpl w:val="CBC27F1A"/>
    <w:lvl w:ilvl="0" w:tplc="5E0C5D68">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1F2A00"/>
    <w:multiLevelType w:val="hybridMultilevel"/>
    <w:tmpl w:val="1D3CC77A"/>
    <w:lvl w:ilvl="0" w:tplc="6410205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762FC4"/>
    <w:multiLevelType w:val="hybridMultilevel"/>
    <w:tmpl w:val="C6C89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FB04CD"/>
    <w:multiLevelType w:val="hybridMultilevel"/>
    <w:tmpl w:val="4A0E8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1F2E90"/>
    <w:multiLevelType w:val="hybridMultilevel"/>
    <w:tmpl w:val="36E45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5"/>
  </w:num>
  <w:num w:numId="10">
    <w:abstractNumId w:val="19"/>
  </w:num>
  <w:num w:numId="11">
    <w:abstractNumId w:val="14"/>
  </w:num>
  <w:num w:numId="12">
    <w:abstractNumId w:val="2"/>
  </w:num>
  <w:num w:numId="13">
    <w:abstractNumId w:val="17"/>
  </w:num>
  <w:num w:numId="14">
    <w:abstractNumId w:val="5"/>
  </w:num>
  <w:num w:numId="15">
    <w:abstractNumId w:val="6"/>
  </w:num>
  <w:num w:numId="16">
    <w:abstractNumId w:val="8"/>
  </w:num>
  <w:num w:numId="17">
    <w:abstractNumId w:val="13"/>
  </w:num>
  <w:num w:numId="18">
    <w:abstractNumId w:val="20"/>
  </w:num>
  <w:num w:numId="19">
    <w:abstractNumId w:val="16"/>
  </w:num>
  <w:num w:numId="20">
    <w:abstractNumId w:val="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rsids>
    <w:rsidRoot w:val="00ED01AE"/>
    <w:rsid w:val="000001D0"/>
    <w:rsid w:val="00000DBD"/>
    <w:rsid w:val="00001BCA"/>
    <w:rsid w:val="000023FD"/>
    <w:rsid w:val="000032BF"/>
    <w:rsid w:val="0000660F"/>
    <w:rsid w:val="00006C0E"/>
    <w:rsid w:val="000110E7"/>
    <w:rsid w:val="00011DD8"/>
    <w:rsid w:val="00012560"/>
    <w:rsid w:val="0001490F"/>
    <w:rsid w:val="00015A93"/>
    <w:rsid w:val="00016D2F"/>
    <w:rsid w:val="000206E5"/>
    <w:rsid w:val="00021819"/>
    <w:rsid w:val="0002632E"/>
    <w:rsid w:val="00030122"/>
    <w:rsid w:val="00030287"/>
    <w:rsid w:val="0003061F"/>
    <w:rsid w:val="0003106B"/>
    <w:rsid w:val="00031470"/>
    <w:rsid w:val="000324B0"/>
    <w:rsid w:val="00033001"/>
    <w:rsid w:val="000337C2"/>
    <w:rsid w:val="00035199"/>
    <w:rsid w:val="000354AA"/>
    <w:rsid w:val="00041EFE"/>
    <w:rsid w:val="00044024"/>
    <w:rsid w:val="00044185"/>
    <w:rsid w:val="00046497"/>
    <w:rsid w:val="00051A52"/>
    <w:rsid w:val="0005385A"/>
    <w:rsid w:val="00053E5F"/>
    <w:rsid w:val="00054C30"/>
    <w:rsid w:val="00062AC5"/>
    <w:rsid w:val="00070431"/>
    <w:rsid w:val="00072C8E"/>
    <w:rsid w:val="00074B56"/>
    <w:rsid w:val="00075169"/>
    <w:rsid w:val="000754FD"/>
    <w:rsid w:val="00077761"/>
    <w:rsid w:val="00077FD4"/>
    <w:rsid w:val="00080E45"/>
    <w:rsid w:val="00083AC8"/>
    <w:rsid w:val="00085C77"/>
    <w:rsid w:val="00085F44"/>
    <w:rsid w:val="00091621"/>
    <w:rsid w:val="00091BD3"/>
    <w:rsid w:val="0009380D"/>
    <w:rsid w:val="0009413E"/>
    <w:rsid w:val="0009699B"/>
    <w:rsid w:val="000974BF"/>
    <w:rsid w:val="00097503"/>
    <w:rsid w:val="00097C45"/>
    <w:rsid w:val="000A308C"/>
    <w:rsid w:val="000A518F"/>
    <w:rsid w:val="000A5916"/>
    <w:rsid w:val="000A5F18"/>
    <w:rsid w:val="000A72F3"/>
    <w:rsid w:val="000A7FCF"/>
    <w:rsid w:val="000B3B32"/>
    <w:rsid w:val="000B499E"/>
    <w:rsid w:val="000B6945"/>
    <w:rsid w:val="000C031E"/>
    <w:rsid w:val="000C0901"/>
    <w:rsid w:val="000C1F69"/>
    <w:rsid w:val="000C38C9"/>
    <w:rsid w:val="000C3B8E"/>
    <w:rsid w:val="000C4662"/>
    <w:rsid w:val="000C5E5E"/>
    <w:rsid w:val="000C6D79"/>
    <w:rsid w:val="000D3299"/>
    <w:rsid w:val="000D5960"/>
    <w:rsid w:val="000D5997"/>
    <w:rsid w:val="000D5B6A"/>
    <w:rsid w:val="000D625C"/>
    <w:rsid w:val="000D725A"/>
    <w:rsid w:val="000D7656"/>
    <w:rsid w:val="000E445A"/>
    <w:rsid w:val="000E47F1"/>
    <w:rsid w:val="000E4C55"/>
    <w:rsid w:val="000E6108"/>
    <w:rsid w:val="000E6F9B"/>
    <w:rsid w:val="000F1800"/>
    <w:rsid w:val="000F223E"/>
    <w:rsid w:val="000F2B61"/>
    <w:rsid w:val="000F3FFA"/>
    <w:rsid w:val="000F4476"/>
    <w:rsid w:val="000F66DB"/>
    <w:rsid w:val="001001D2"/>
    <w:rsid w:val="00101392"/>
    <w:rsid w:val="00101DD6"/>
    <w:rsid w:val="001061A0"/>
    <w:rsid w:val="00106D0A"/>
    <w:rsid w:val="00107BF3"/>
    <w:rsid w:val="00116D8F"/>
    <w:rsid w:val="001174A2"/>
    <w:rsid w:val="00117B72"/>
    <w:rsid w:val="001202F8"/>
    <w:rsid w:val="001217EE"/>
    <w:rsid w:val="001235CB"/>
    <w:rsid w:val="00123C5E"/>
    <w:rsid w:val="0012560B"/>
    <w:rsid w:val="00127AAC"/>
    <w:rsid w:val="00131417"/>
    <w:rsid w:val="00131975"/>
    <w:rsid w:val="00131CE9"/>
    <w:rsid w:val="00132B61"/>
    <w:rsid w:val="00135950"/>
    <w:rsid w:val="00137A79"/>
    <w:rsid w:val="0014481C"/>
    <w:rsid w:val="00146ED6"/>
    <w:rsid w:val="00146F39"/>
    <w:rsid w:val="001471C4"/>
    <w:rsid w:val="00147C26"/>
    <w:rsid w:val="00147F4B"/>
    <w:rsid w:val="0015056F"/>
    <w:rsid w:val="001512CE"/>
    <w:rsid w:val="00151D52"/>
    <w:rsid w:val="00151E48"/>
    <w:rsid w:val="0015224D"/>
    <w:rsid w:val="00152FA1"/>
    <w:rsid w:val="00154A0A"/>
    <w:rsid w:val="0015762F"/>
    <w:rsid w:val="001610C9"/>
    <w:rsid w:val="001622F6"/>
    <w:rsid w:val="0016405E"/>
    <w:rsid w:val="00164B7D"/>
    <w:rsid w:val="0016562E"/>
    <w:rsid w:val="00167E56"/>
    <w:rsid w:val="00170DFB"/>
    <w:rsid w:val="00175643"/>
    <w:rsid w:val="001779D4"/>
    <w:rsid w:val="001828E9"/>
    <w:rsid w:val="00182AA4"/>
    <w:rsid w:val="00182D6E"/>
    <w:rsid w:val="00182D76"/>
    <w:rsid w:val="0018429F"/>
    <w:rsid w:val="0018588E"/>
    <w:rsid w:val="0018720C"/>
    <w:rsid w:val="00187FDF"/>
    <w:rsid w:val="00191135"/>
    <w:rsid w:val="00191CDF"/>
    <w:rsid w:val="00192B56"/>
    <w:rsid w:val="00194125"/>
    <w:rsid w:val="001962C1"/>
    <w:rsid w:val="00196CFB"/>
    <w:rsid w:val="00196F25"/>
    <w:rsid w:val="00197FF8"/>
    <w:rsid w:val="001A37B7"/>
    <w:rsid w:val="001A6EED"/>
    <w:rsid w:val="001A7DF1"/>
    <w:rsid w:val="001B1BEE"/>
    <w:rsid w:val="001B1FE1"/>
    <w:rsid w:val="001B25E8"/>
    <w:rsid w:val="001B27EF"/>
    <w:rsid w:val="001B4DFB"/>
    <w:rsid w:val="001B5250"/>
    <w:rsid w:val="001B5468"/>
    <w:rsid w:val="001B5E19"/>
    <w:rsid w:val="001C1EB6"/>
    <w:rsid w:val="001C400B"/>
    <w:rsid w:val="001C6D55"/>
    <w:rsid w:val="001C7856"/>
    <w:rsid w:val="001D0269"/>
    <w:rsid w:val="001D0609"/>
    <w:rsid w:val="001D19D7"/>
    <w:rsid w:val="001D1AC4"/>
    <w:rsid w:val="001D3B82"/>
    <w:rsid w:val="001D6A71"/>
    <w:rsid w:val="001D6FF4"/>
    <w:rsid w:val="001D773F"/>
    <w:rsid w:val="001E0AEB"/>
    <w:rsid w:val="001E2CBD"/>
    <w:rsid w:val="001E2DCA"/>
    <w:rsid w:val="001E3781"/>
    <w:rsid w:val="001E4A65"/>
    <w:rsid w:val="001E4FB1"/>
    <w:rsid w:val="001F00F1"/>
    <w:rsid w:val="001F0C3C"/>
    <w:rsid w:val="001F0F4F"/>
    <w:rsid w:val="001F237E"/>
    <w:rsid w:val="001F2A9A"/>
    <w:rsid w:val="001F3055"/>
    <w:rsid w:val="001F4747"/>
    <w:rsid w:val="001F5B0F"/>
    <w:rsid w:val="001F5CD4"/>
    <w:rsid w:val="001F7877"/>
    <w:rsid w:val="00200ECC"/>
    <w:rsid w:val="00205B37"/>
    <w:rsid w:val="00210F8F"/>
    <w:rsid w:val="0021410F"/>
    <w:rsid w:val="00214DF8"/>
    <w:rsid w:val="00215869"/>
    <w:rsid w:val="002159AD"/>
    <w:rsid w:val="00216F06"/>
    <w:rsid w:val="002202B7"/>
    <w:rsid w:val="002241FA"/>
    <w:rsid w:val="00224CE7"/>
    <w:rsid w:val="00225395"/>
    <w:rsid w:val="00227AC1"/>
    <w:rsid w:val="002324F9"/>
    <w:rsid w:val="00232A3E"/>
    <w:rsid w:val="0023547B"/>
    <w:rsid w:val="00237DCD"/>
    <w:rsid w:val="00241994"/>
    <w:rsid w:val="002428D2"/>
    <w:rsid w:val="002444B0"/>
    <w:rsid w:val="00244726"/>
    <w:rsid w:val="002449F4"/>
    <w:rsid w:val="00244F8C"/>
    <w:rsid w:val="002450E2"/>
    <w:rsid w:val="00246037"/>
    <w:rsid w:val="00247ABF"/>
    <w:rsid w:val="00250D73"/>
    <w:rsid w:val="00251225"/>
    <w:rsid w:val="0025125B"/>
    <w:rsid w:val="0025402A"/>
    <w:rsid w:val="002543CE"/>
    <w:rsid w:val="00254919"/>
    <w:rsid w:val="00255603"/>
    <w:rsid w:val="002556FE"/>
    <w:rsid w:val="00260993"/>
    <w:rsid w:val="00261745"/>
    <w:rsid w:val="00263F2E"/>
    <w:rsid w:val="002641DA"/>
    <w:rsid w:val="00264424"/>
    <w:rsid w:val="002646CA"/>
    <w:rsid w:val="00264B64"/>
    <w:rsid w:val="00265316"/>
    <w:rsid w:val="002661CB"/>
    <w:rsid w:val="00266E8E"/>
    <w:rsid w:val="0027436B"/>
    <w:rsid w:val="002745F4"/>
    <w:rsid w:val="00275CEA"/>
    <w:rsid w:val="00280554"/>
    <w:rsid w:val="00280599"/>
    <w:rsid w:val="00281332"/>
    <w:rsid w:val="00281D6C"/>
    <w:rsid w:val="0028256C"/>
    <w:rsid w:val="00283B8D"/>
    <w:rsid w:val="00293A0F"/>
    <w:rsid w:val="00295027"/>
    <w:rsid w:val="002966FD"/>
    <w:rsid w:val="002A0367"/>
    <w:rsid w:val="002A13BC"/>
    <w:rsid w:val="002A1671"/>
    <w:rsid w:val="002A2219"/>
    <w:rsid w:val="002A26B9"/>
    <w:rsid w:val="002A32A3"/>
    <w:rsid w:val="002A38B3"/>
    <w:rsid w:val="002A3B97"/>
    <w:rsid w:val="002A49C9"/>
    <w:rsid w:val="002A53FA"/>
    <w:rsid w:val="002A6019"/>
    <w:rsid w:val="002A6579"/>
    <w:rsid w:val="002A70FC"/>
    <w:rsid w:val="002A72AA"/>
    <w:rsid w:val="002A752F"/>
    <w:rsid w:val="002B0B91"/>
    <w:rsid w:val="002B1C52"/>
    <w:rsid w:val="002B572A"/>
    <w:rsid w:val="002B59A5"/>
    <w:rsid w:val="002B6965"/>
    <w:rsid w:val="002C2A5F"/>
    <w:rsid w:val="002C3F84"/>
    <w:rsid w:val="002C42D8"/>
    <w:rsid w:val="002C4667"/>
    <w:rsid w:val="002C600B"/>
    <w:rsid w:val="002C660A"/>
    <w:rsid w:val="002C72AD"/>
    <w:rsid w:val="002D0126"/>
    <w:rsid w:val="002D0A65"/>
    <w:rsid w:val="002D0BF4"/>
    <w:rsid w:val="002D2FBF"/>
    <w:rsid w:val="002D5DF8"/>
    <w:rsid w:val="002E0DA2"/>
    <w:rsid w:val="002E10DB"/>
    <w:rsid w:val="002E3B87"/>
    <w:rsid w:val="002E4A69"/>
    <w:rsid w:val="002E66EE"/>
    <w:rsid w:val="002E741F"/>
    <w:rsid w:val="002E74BD"/>
    <w:rsid w:val="002F00FB"/>
    <w:rsid w:val="002F2198"/>
    <w:rsid w:val="002F2BAA"/>
    <w:rsid w:val="002F67F6"/>
    <w:rsid w:val="002F772D"/>
    <w:rsid w:val="002F7AF6"/>
    <w:rsid w:val="00300876"/>
    <w:rsid w:val="00300BB2"/>
    <w:rsid w:val="00302AA0"/>
    <w:rsid w:val="0030329D"/>
    <w:rsid w:val="0030566A"/>
    <w:rsid w:val="00306A80"/>
    <w:rsid w:val="00306DE7"/>
    <w:rsid w:val="0030705B"/>
    <w:rsid w:val="0031064E"/>
    <w:rsid w:val="003106C9"/>
    <w:rsid w:val="00312A01"/>
    <w:rsid w:val="00312C71"/>
    <w:rsid w:val="003167F0"/>
    <w:rsid w:val="00323CD7"/>
    <w:rsid w:val="003250EC"/>
    <w:rsid w:val="0032521E"/>
    <w:rsid w:val="00325C79"/>
    <w:rsid w:val="003268EF"/>
    <w:rsid w:val="00332082"/>
    <w:rsid w:val="00334E6D"/>
    <w:rsid w:val="00335AC3"/>
    <w:rsid w:val="00335FA0"/>
    <w:rsid w:val="00341478"/>
    <w:rsid w:val="00341D56"/>
    <w:rsid w:val="00343589"/>
    <w:rsid w:val="003447CA"/>
    <w:rsid w:val="003528F4"/>
    <w:rsid w:val="00354382"/>
    <w:rsid w:val="003544A9"/>
    <w:rsid w:val="00363CD9"/>
    <w:rsid w:val="00364C6E"/>
    <w:rsid w:val="00371C69"/>
    <w:rsid w:val="003731D5"/>
    <w:rsid w:val="003755A9"/>
    <w:rsid w:val="00375F19"/>
    <w:rsid w:val="0038051F"/>
    <w:rsid w:val="0038060B"/>
    <w:rsid w:val="00381D81"/>
    <w:rsid w:val="00382952"/>
    <w:rsid w:val="00386118"/>
    <w:rsid w:val="0038642A"/>
    <w:rsid w:val="00386CB9"/>
    <w:rsid w:val="00387701"/>
    <w:rsid w:val="00387DC4"/>
    <w:rsid w:val="0039116C"/>
    <w:rsid w:val="00391920"/>
    <w:rsid w:val="00392BA1"/>
    <w:rsid w:val="00392ED5"/>
    <w:rsid w:val="00395398"/>
    <w:rsid w:val="00397067"/>
    <w:rsid w:val="003A218E"/>
    <w:rsid w:val="003A23D5"/>
    <w:rsid w:val="003A355C"/>
    <w:rsid w:val="003A3F87"/>
    <w:rsid w:val="003A41BF"/>
    <w:rsid w:val="003B034E"/>
    <w:rsid w:val="003B04D6"/>
    <w:rsid w:val="003B1102"/>
    <w:rsid w:val="003B1437"/>
    <w:rsid w:val="003B160C"/>
    <w:rsid w:val="003B2AE8"/>
    <w:rsid w:val="003B4135"/>
    <w:rsid w:val="003B60F9"/>
    <w:rsid w:val="003B68E6"/>
    <w:rsid w:val="003C019D"/>
    <w:rsid w:val="003C3368"/>
    <w:rsid w:val="003C3A50"/>
    <w:rsid w:val="003C4145"/>
    <w:rsid w:val="003C5A24"/>
    <w:rsid w:val="003C5DB2"/>
    <w:rsid w:val="003C6BA3"/>
    <w:rsid w:val="003D052D"/>
    <w:rsid w:val="003D217D"/>
    <w:rsid w:val="003D50B8"/>
    <w:rsid w:val="003D7CE5"/>
    <w:rsid w:val="003E1031"/>
    <w:rsid w:val="003E3AEF"/>
    <w:rsid w:val="003E3F8D"/>
    <w:rsid w:val="003E5571"/>
    <w:rsid w:val="003E5E13"/>
    <w:rsid w:val="003E729B"/>
    <w:rsid w:val="003E7372"/>
    <w:rsid w:val="003E7395"/>
    <w:rsid w:val="003E73E2"/>
    <w:rsid w:val="003E790C"/>
    <w:rsid w:val="003F2265"/>
    <w:rsid w:val="003F238E"/>
    <w:rsid w:val="003F29E3"/>
    <w:rsid w:val="003F3D7A"/>
    <w:rsid w:val="003F47A9"/>
    <w:rsid w:val="003F5307"/>
    <w:rsid w:val="003F767C"/>
    <w:rsid w:val="004003DF"/>
    <w:rsid w:val="004007CE"/>
    <w:rsid w:val="00402088"/>
    <w:rsid w:val="00403A2F"/>
    <w:rsid w:val="0040457D"/>
    <w:rsid w:val="00404D27"/>
    <w:rsid w:val="00410257"/>
    <w:rsid w:val="00410EBC"/>
    <w:rsid w:val="00413D19"/>
    <w:rsid w:val="00416346"/>
    <w:rsid w:val="00417B4E"/>
    <w:rsid w:val="00420919"/>
    <w:rsid w:val="00420AA1"/>
    <w:rsid w:val="00421632"/>
    <w:rsid w:val="00423355"/>
    <w:rsid w:val="00423998"/>
    <w:rsid w:val="004244C3"/>
    <w:rsid w:val="0042525A"/>
    <w:rsid w:val="004257B8"/>
    <w:rsid w:val="00425E26"/>
    <w:rsid w:val="00426F91"/>
    <w:rsid w:val="00427173"/>
    <w:rsid w:val="004319AD"/>
    <w:rsid w:val="004334AA"/>
    <w:rsid w:val="0043428E"/>
    <w:rsid w:val="00434343"/>
    <w:rsid w:val="00435E6A"/>
    <w:rsid w:val="00436496"/>
    <w:rsid w:val="004373F2"/>
    <w:rsid w:val="00437AE2"/>
    <w:rsid w:val="00437C9C"/>
    <w:rsid w:val="00437FDE"/>
    <w:rsid w:val="00440B12"/>
    <w:rsid w:val="00441062"/>
    <w:rsid w:val="004421BF"/>
    <w:rsid w:val="00442205"/>
    <w:rsid w:val="00443C2F"/>
    <w:rsid w:val="00444FC4"/>
    <w:rsid w:val="00447733"/>
    <w:rsid w:val="00450CCA"/>
    <w:rsid w:val="0045155B"/>
    <w:rsid w:val="00453B40"/>
    <w:rsid w:val="00454B0F"/>
    <w:rsid w:val="00454C75"/>
    <w:rsid w:val="0046046C"/>
    <w:rsid w:val="00463D3C"/>
    <w:rsid w:val="00464682"/>
    <w:rsid w:val="00464AC0"/>
    <w:rsid w:val="00464F0D"/>
    <w:rsid w:val="00465BB5"/>
    <w:rsid w:val="004666C4"/>
    <w:rsid w:val="00467CA9"/>
    <w:rsid w:val="00470006"/>
    <w:rsid w:val="00471177"/>
    <w:rsid w:val="00471B1E"/>
    <w:rsid w:val="004732BA"/>
    <w:rsid w:val="00473656"/>
    <w:rsid w:val="0047422A"/>
    <w:rsid w:val="004771A7"/>
    <w:rsid w:val="00477246"/>
    <w:rsid w:val="00477B6C"/>
    <w:rsid w:val="00480422"/>
    <w:rsid w:val="0048111D"/>
    <w:rsid w:val="0048233C"/>
    <w:rsid w:val="004842E1"/>
    <w:rsid w:val="00484456"/>
    <w:rsid w:val="00486A02"/>
    <w:rsid w:val="004901A7"/>
    <w:rsid w:val="00490B1C"/>
    <w:rsid w:val="004912C1"/>
    <w:rsid w:val="00491923"/>
    <w:rsid w:val="00491C12"/>
    <w:rsid w:val="00491D4B"/>
    <w:rsid w:val="00495B03"/>
    <w:rsid w:val="00496E7B"/>
    <w:rsid w:val="004A198F"/>
    <w:rsid w:val="004A30D8"/>
    <w:rsid w:val="004A3D47"/>
    <w:rsid w:val="004A56C4"/>
    <w:rsid w:val="004A5703"/>
    <w:rsid w:val="004A61FD"/>
    <w:rsid w:val="004A6D4B"/>
    <w:rsid w:val="004A7664"/>
    <w:rsid w:val="004A7BA0"/>
    <w:rsid w:val="004B0086"/>
    <w:rsid w:val="004B1917"/>
    <w:rsid w:val="004B2849"/>
    <w:rsid w:val="004B39E6"/>
    <w:rsid w:val="004B44DC"/>
    <w:rsid w:val="004B4A1F"/>
    <w:rsid w:val="004B7910"/>
    <w:rsid w:val="004C09BD"/>
    <w:rsid w:val="004C0C2C"/>
    <w:rsid w:val="004C1483"/>
    <w:rsid w:val="004C1EB3"/>
    <w:rsid w:val="004C4AB8"/>
    <w:rsid w:val="004C7132"/>
    <w:rsid w:val="004C7A75"/>
    <w:rsid w:val="004C7E6E"/>
    <w:rsid w:val="004D02F4"/>
    <w:rsid w:val="004D0CD7"/>
    <w:rsid w:val="004D0D29"/>
    <w:rsid w:val="004D4F3F"/>
    <w:rsid w:val="004D5401"/>
    <w:rsid w:val="004D5FBF"/>
    <w:rsid w:val="004E3329"/>
    <w:rsid w:val="004E438F"/>
    <w:rsid w:val="004E4687"/>
    <w:rsid w:val="004E5E8B"/>
    <w:rsid w:val="004E71AD"/>
    <w:rsid w:val="004F24EF"/>
    <w:rsid w:val="004F5CF6"/>
    <w:rsid w:val="004F7544"/>
    <w:rsid w:val="005015A4"/>
    <w:rsid w:val="00502943"/>
    <w:rsid w:val="00503621"/>
    <w:rsid w:val="00504F3A"/>
    <w:rsid w:val="0051164B"/>
    <w:rsid w:val="00512D70"/>
    <w:rsid w:val="00515B75"/>
    <w:rsid w:val="00517AD9"/>
    <w:rsid w:val="005206D0"/>
    <w:rsid w:val="00521CFB"/>
    <w:rsid w:val="00525C43"/>
    <w:rsid w:val="0053227B"/>
    <w:rsid w:val="005333AD"/>
    <w:rsid w:val="00534AED"/>
    <w:rsid w:val="005365D5"/>
    <w:rsid w:val="00536881"/>
    <w:rsid w:val="00536E0D"/>
    <w:rsid w:val="00537FEC"/>
    <w:rsid w:val="005408AC"/>
    <w:rsid w:val="00540EC3"/>
    <w:rsid w:val="00542357"/>
    <w:rsid w:val="0054418D"/>
    <w:rsid w:val="00547CEE"/>
    <w:rsid w:val="0055097B"/>
    <w:rsid w:val="005518E7"/>
    <w:rsid w:val="00551F34"/>
    <w:rsid w:val="0055385C"/>
    <w:rsid w:val="00553A32"/>
    <w:rsid w:val="00555764"/>
    <w:rsid w:val="00556AF9"/>
    <w:rsid w:val="0056016F"/>
    <w:rsid w:val="00562076"/>
    <w:rsid w:val="005620B6"/>
    <w:rsid w:val="00562202"/>
    <w:rsid w:val="005623B6"/>
    <w:rsid w:val="00564879"/>
    <w:rsid w:val="005713BC"/>
    <w:rsid w:val="00571BEE"/>
    <w:rsid w:val="0057267A"/>
    <w:rsid w:val="005729CD"/>
    <w:rsid w:val="0058050A"/>
    <w:rsid w:val="00581713"/>
    <w:rsid w:val="005820CF"/>
    <w:rsid w:val="00583113"/>
    <w:rsid w:val="00583D01"/>
    <w:rsid w:val="00586D6D"/>
    <w:rsid w:val="005906A5"/>
    <w:rsid w:val="00594D6F"/>
    <w:rsid w:val="00594D8E"/>
    <w:rsid w:val="005953F3"/>
    <w:rsid w:val="005959AB"/>
    <w:rsid w:val="00597AF6"/>
    <w:rsid w:val="005A0C11"/>
    <w:rsid w:val="005A2A39"/>
    <w:rsid w:val="005A37F1"/>
    <w:rsid w:val="005A3897"/>
    <w:rsid w:val="005A3A8E"/>
    <w:rsid w:val="005A4221"/>
    <w:rsid w:val="005A4665"/>
    <w:rsid w:val="005A4D22"/>
    <w:rsid w:val="005A51BB"/>
    <w:rsid w:val="005B08CD"/>
    <w:rsid w:val="005B1260"/>
    <w:rsid w:val="005B2D6C"/>
    <w:rsid w:val="005B2DB6"/>
    <w:rsid w:val="005B3967"/>
    <w:rsid w:val="005B4653"/>
    <w:rsid w:val="005B5636"/>
    <w:rsid w:val="005B5659"/>
    <w:rsid w:val="005B752D"/>
    <w:rsid w:val="005B75E6"/>
    <w:rsid w:val="005B76BB"/>
    <w:rsid w:val="005B7F2A"/>
    <w:rsid w:val="005C53D6"/>
    <w:rsid w:val="005C6DB1"/>
    <w:rsid w:val="005D022B"/>
    <w:rsid w:val="005D079E"/>
    <w:rsid w:val="005D29D0"/>
    <w:rsid w:val="005D3805"/>
    <w:rsid w:val="005D4979"/>
    <w:rsid w:val="005D4D7A"/>
    <w:rsid w:val="005D5390"/>
    <w:rsid w:val="005D55C5"/>
    <w:rsid w:val="005D74EA"/>
    <w:rsid w:val="005E1011"/>
    <w:rsid w:val="005E262D"/>
    <w:rsid w:val="005E748C"/>
    <w:rsid w:val="005F07AA"/>
    <w:rsid w:val="005F1ED4"/>
    <w:rsid w:val="005F263E"/>
    <w:rsid w:val="005F2B43"/>
    <w:rsid w:val="005F2D23"/>
    <w:rsid w:val="005F48A0"/>
    <w:rsid w:val="005F4BAC"/>
    <w:rsid w:val="005F50AF"/>
    <w:rsid w:val="005F707C"/>
    <w:rsid w:val="005F72AD"/>
    <w:rsid w:val="00600396"/>
    <w:rsid w:val="00600444"/>
    <w:rsid w:val="00604ED2"/>
    <w:rsid w:val="00606096"/>
    <w:rsid w:val="006064D5"/>
    <w:rsid w:val="0060712B"/>
    <w:rsid w:val="0060730E"/>
    <w:rsid w:val="00607753"/>
    <w:rsid w:val="006111EF"/>
    <w:rsid w:val="006127B9"/>
    <w:rsid w:val="00613FE9"/>
    <w:rsid w:val="006160F4"/>
    <w:rsid w:val="006164BA"/>
    <w:rsid w:val="00617442"/>
    <w:rsid w:val="006174E7"/>
    <w:rsid w:val="00620907"/>
    <w:rsid w:val="006220A9"/>
    <w:rsid w:val="00622799"/>
    <w:rsid w:val="00622CA5"/>
    <w:rsid w:val="006241FD"/>
    <w:rsid w:val="00625899"/>
    <w:rsid w:val="00626A0F"/>
    <w:rsid w:val="00627748"/>
    <w:rsid w:val="00627987"/>
    <w:rsid w:val="0063142A"/>
    <w:rsid w:val="006323B5"/>
    <w:rsid w:val="00635C30"/>
    <w:rsid w:val="00636AC0"/>
    <w:rsid w:val="006406BD"/>
    <w:rsid w:val="0064082A"/>
    <w:rsid w:val="00640FD9"/>
    <w:rsid w:val="00641873"/>
    <w:rsid w:val="006421A5"/>
    <w:rsid w:val="006431B4"/>
    <w:rsid w:val="0064549A"/>
    <w:rsid w:val="00645A50"/>
    <w:rsid w:val="00650128"/>
    <w:rsid w:val="006512FB"/>
    <w:rsid w:val="00652A47"/>
    <w:rsid w:val="00655251"/>
    <w:rsid w:val="00656C10"/>
    <w:rsid w:val="006635D3"/>
    <w:rsid w:val="00663DA2"/>
    <w:rsid w:val="00663F89"/>
    <w:rsid w:val="00665013"/>
    <w:rsid w:val="0066581E"/>
    <w:rsid w:val="006677C3"/>
    <w:rsid w:val="0067087F"/>
    <w:rsid w:val="00671FC8"/>
    <w:rsid w:val="00673F4B"/>
    <w:rsid w:val="00675C50"/>
    <w:rsid w:val="00676A5C"/>
    <w:rsid w:val="006800C8"/>
    <w:rsid w:val="00681AF8"/>
    <w:rsid w:val="00683344"/>
    <w:rsid w:val="00683B19"/>
    <w:rsid w:val="006853F7"/>
    <w:rsid w:val="006906A7"/>
    <w:rsid w:val="006921A5"/>
    <w:rsid w:val="006A1256"/>
    <w:rsid w:val="006A3D13"/>
    <w:rsid w:val="006A5B7A"/>
    <w:rsid w:val="006A6184"/>
    <w:rsid w:val="006A63E7"/>
    <w:rsid w:val="006B1745"/>
    <w:rsid w:val="006B4112"/>
    <w:rsid w:val="006B428F"/>
    <w:rsid w:val="006B4365"/>
    <w:rsid w:val="006B46AC"/>
    <w:rsid w:val="006B63C3"/>
    <w:rsid w:val="006B72BC"/>
    <w:rsid w:val="006B7E57"/>
    <w:rsid w:val="006C0C09"/>
    <w:rsid w:val="006C2C12"/>
    <w:rsid w:val="006C36A4"/>
    <w:rsid w:val="006C3B31"/>
    <w:rsid w:val="006C42D1"/>
    <w:rsid w:val="006C6060"/>
    <w:rsid w:val="006D148F"/>
    <w:rsid w:val="006D4C28"/>
    <w:rsid w:val="006D5B7B"/>
    <w:rsid w:val="006D61C0"/>
    <w:rsid w:val="006E162F"/>
    <w:rsid w:val="006E272A"/>
    <w:rsid w:val="006E4671"/>
    <w:rsid w:val="006E4CA9"/>
    <w:rsid w:val="006E52D6"/>
    <w:rsid w:val="006E5758"/>
    <w:rsid w:val="006E5D3F"/>
    <w:rsid w:val="006E6259"/>
    <w:rsid w:val="006E7405"/>
    <w:rsid w:val="006E7FAF"/>
    <w:rsid w:val="006F0CBE"/>
    <w:rsid w:val="006F359F"/>
    <w:rsid w:val="006F5206"/>
    <w:rsid w:val="006F7037"/>
    <w:rsid w:val="00700123"/>
    <w:rsid w:val="00700360"/>
    <w:rsid w:val="00700EEF"/>
    <w:rsid w:val="0070248C"/>
    <w:rsid w:val="007043BF"/>
    <w:rsid w:val="00704453"/>
    <w:rsid w:val="00704AD8"/>
    <w:rsid w:val="00705538"/>
    <w:rsid w:val="00705C0D"/>
    <w:rsid w:val="00706008"/>
    <w:rsid w:val="00706FDC"/>
    <w:rsid w:val="00711475"/>
    <w:rsid w:val="00711571"/>
    <w:rsid w:val="007140EF"/>
    <w:rsid w:val="00715B64"/>
    <w:rsid w:val="00716201"/>
    <w:rsid w:val="0072009B"/>
    <w:rsid w:val="00720947"/>
    <w:rsid w:val="00724336"/>
    <w:rsid w:val="0072561F"/>
    <w:rsid w:val="007261DE"/>
    <w:rsid w:val="007262FF"/>
    <w:rsid w:val="00727509"/>
    <w:rsid w:val="00730FAC"/>
    <w:rsid w:val="0073129B"/>
    <w:rsid w:val="0073380E"/>
    <w:rsid w:val="007346F1"/>
    <w:rsid w:val="00735031"/>
    <w:rsid w:val="00735E83"/>
    <w:rsid w:val="00736113"/>
    <w:rsid w:val="00737DD9"/>
    <w:rsid w:val="00740244"/>
    <w:rsid w:val="00740BAA"/>
    <w:rsid w:val="0074388E"/>
    <w:rsid w:val="00744206"/>
    <w:rsid w:val="007446CF"/>
    <w:rsid w:val="00744B49"/>
    <w:rsid w:val="007450B1"/>
    <w:rsid w:val="00745398"/>
    <w:rsid w:val="00746491"/>
    <w:rsid w:val="00750263"/>
    <w:rsid w:val="00753ACA"/>
    <w:rsid w:val="00762C00"/>
    <w:rsid w:val="00763DE8"/>
    <w:rsid w:val="00766DD8"/>
    <w:rsid w:val="007676F6"/>
    <w:rsid w:val="00770ECE"/>
    <w:rsid w:val="00771B66"/>
    <w:rsid w:val="00774D33"/>
    <w:rsid w:val="00776BBD"/>
    <w:rsid w:val="00776EFB"/>
    <w:rsid w:val="00777B8C"/>
    <w:rsid w:val="0078351F"/>
    <w:rsid w:val="00786C65"/>
    <w:rsid w:val="007870DB"/>
    <w:rsid w:val="00790E26"/>
    <w:rsid w:val="0079140F"/>
    <w:rsid w:val="00792864"/>
    <w:rsid w:val="00793655"/>
    <w:rsid w:val="00795637"/>
    <w:rsid w:val="007975BD"/>
    <w:rsid w:val="00797FFB"/>
    <w:rsid w:val="007A2D02"/>
    <w:rsid w:val="007A3226"/>
    <w:rsid w:val="007A3E5C"/>
    <w:rsid w:val="007A4A23"/>
    <w:rsid w:val="007B2667"/>
    <w:rsid w:val="007B475C"/>
    <w:rsid w:val="007B62E6"/>
    <w:rsid w:val="007B79F5"/>
    <w:rsid w:val="007C160F"/>
    <w:rsid w:val="007C454B"/>
    <w:rsid w:val="007C5026"/>
    <w:rsid w:val="007C60EC"/>
    <w:rsid w:val="007C63EE"/>
    <w:rsid w:val="007C6B33"/>
    <w:rsid w:val="007D058E"/>
    <w:rsid w:val="007D3CC1"/>
    <w:rsid w:val="007D4C9F"/>
    <w:rsid w:val="007D744B"/>
    <w:rsid w:val="007D7B02"/>
    <w:rsid w:val="007D7C3D"/>
    <w:rsid w:val="007E1F8F"/>
    <w:rsid w:val="007E2C09"/>
    <w:rsid w:val="007E2CDB"/>
    <w:rsid w:val="007E51A7"/>
    <w:rsid w:val="007E5499"/>
    <w:rsid w:val="007E5E94"/>
    <w:rsid w:val="007E7747"/>
    <w:rsid w:val="007F14CD"/>
    <w:rsid w:val="007F15CF"/>
    <w:rsid w:val="007F52D7"/>
    <w:rsid w:val="007F5DC4"/>
    <w:rsid w:val="007F64DF"/>
    <w:rsid w:val="007F7CC1"/>
    <w:rsid w:val="008039B8"/>
    <w:rsid w:val="008049B7"/>
    <w:rsid w:val="00806750"/>
    <w:rsid w:val="008075CB"/>
    <w:rsid w:val="00807A60"/>
    <w:rsid w:val="00807BB4"/>
    <w:rsid w:val="008100C5"/>
    <w:rsid w:val="0081109C"/>
    <w:rsid w:val="00811EBA"/>
    <w:rsid w:val="00812D33"/>
    <w:rsid w:val="00812ED1"/>
    <w:rsid w:val="00816383"/>
    <w:rsid w:val="00817B9F"/>
    <w:rsid w:val="0082150E"/>
    <w:rsid w:val="00821D8B"/>
    <w:rsid w:val="00825825"/>
    <w:rsid w:val="008267A7"/>
    <w:rsid w:val="008268A1"/>
    <w:rsid w:val="00827DD3"/>
    <w:rsid w:val="00833B7F"/>
    <w:rsid w:val="00836A86"/>
    <w:rsid w:val="008409F6"/>
    <w:rsid w:val="00841C6B"/>
    <w:rsid w:val="00842617"/>
    <w:rsid w:val="008440A2"/>
    <w:rsid w:val="00846459"/>
    <w:rsid w:val="0084666B"/>
    <w:rsid w:val="00846EB7"/>
    <w:rsid w:val="008534F5"/>
    <w:rsid w:val="00853898"/>
    <w:rsid w:val="00853952"/>
    <w:rsid w:val="00854131"/>
    <w:rsid w:val="00854290"/>
    <w:rsid w:val="0085510E"/>
    <w:rsid w:val="00855A90"/>
    <w:rsid w:val="00855BAC"/>
    <w:rsid w:val="00857487"/>
    <w:rsid w:val="00860C8C"/>
    <w:rsid w:val="00860E63"/>
    <w:rsid w:val="00861A9B"/>
    <w:rsid w:val="008623F2"/>
    <w:rsid w:val="00862D89"/>
    <w:rsid w:val="008664A0"/>
    <w:rsid w:val="00871F54"/>
    <w:rsid w:val="00872FC6"/>
    <w:rsid w:val="00873575"/>
    <w:rsid w:val="00873938"/>
    <w:rsid w:val="00875339"/>
    <w:rsid w:val="00876575"/>
    <w:rsid w:val="0087713C"/>
    <w:rsid w:val="00880E1E"/>
    <w:rsid w:val="00880FEA"/>
    <w:rsid w:val="00881209"/>
    <w:rsid w:val="00882CB8"/>
    <w:rsid w:val="008833DC"/>
    <w:rsid w:val="00883756"/>
    <w:rsid w:val="00885EEF"/>
    <w:rsid w:val="00887A5C"/>
    <w:rsid w:val="0089111D"/>
    <w:rsid w:val="0089138B"/>
    <w:rsid w:val="00892A75"/>
    <w:rsid w:val="00893400"/>
    <w:rsid w:val="00893F2C"/>
    <w:rsid w:val="008945AC"/>
    <w:rsid w:val="00894CE8"/>
    <w:rsid w:val="0089520C"/>
    <w:rsid w:val="00895DEC"/>
    <w:rsid w:val="00896B6C"/>
    <w:rsid w:val="00897670"/>
    <w:rsid w:val="008A0A16"/>
    <w:rsid w:val="008A0ACE"/>
    <w:rsid w:val="008A0D82"/>
    <w:rsid w:val="008A3023"/>
    <w:rsid w:val="008A38BE"/>
    <w:rsid w:val="008A46A9"/>
    <w:rsid w:val="008A68C5"/>
    <w:rsid w:val="008B07DF"/>
    <w:rsid w:val="008B0C8D"/>
    <w:rsid w:val="008B2F11"/>
    <w:rsid w:val="008B33C1"/>
    <w:rsid w:val="008B4D7F"/>
    <w:rsid w:val="008B7C1E"/>
    <w:rsid w:val="008C0867"/>
    <w:rsid w:val="008C1BEF"/>
    <w:rsid w:val="008C3120"/>
    <w:rsid w:val="008C4A62"/>
    <w:rsid w:val="008C4C23"/>
    <w:rsid w:val="008C50C6"/>
    <w:rsid w:val="008C56C0"/>
    <w:rsid w:val="008C6761"/>
    <w:rsid w:val="008D03A8"/>
    <w:rsid w:val="008D0670"/>
    <w:rsid w:val="008D131D"/>
    <w:rsid w:val="008D1F19"/>
    <w:rsid w:val="008D305C"/>
    <w:rsid w:val="008D3973"/>
    <w:rsid w:val="008D50B7"/>
    <w:rsid w:val="008D697F"/>
    <w:rsid w:val="008D6DDE"/>
    <w:rsid w:val="008D7F21"/>
    <w:rsid w:val="008E0C56"/>
    <w:rsid w:val="008E1942"/>
    <w:rsid w:val="008E25B4"/>
    <w:rsid w:val="008E315C"/>
    <w:rsid w:val="008E507D"/>
    <w:rsid w:val="008E58C5"/>
    <w:rsid w:val="008E5997"/>
    <w:rsid w:val="008E7FAF"/>
    <w:rsid w:val="008F3541"/>
    <w:rsid w:val="008F681D"/>
    <w:rsid w:val="0090099F"/>
    <w:rsid w:val="00901337"/>
    <w:rsid w:val="00903EBB"/>
    <w:rsid w:val="00904FDC"/>
    <w:rsid w:val="00906153"/>
    <w:rsid w:val="009067E6"/>
    <w:rsid w:val="0090697B"/>
    <w:rsid w:val="009101EF"/>
    <w:rsid w:val="00910CE7"/>
    <w:rsid w:val="00911E18"/>
    <w:rsid w:val="0091322D"/>
    <w:rsid w:val="0091345E"/>
    <w:rsid w:val="0091387C"/>
    <w:rsid w:val="0091598D"/>
    <w:rsid w:val="0091609F"/>
    <w:rsid w:val="0092238E"/>
    <w:rsid w:val="00923C79"/>
    <w:rsid w:val="00923DDE"/>
    <w:rsid w:val="009278C0"/>
    <w:rsid w:val="00933A44"/>
    <w:rsid w:val="009346D7"/>
    <w:rsid w:val="009359B9"/>
    <w:rsid w:val="0093638E"/>
    <w:rsid w:val="009368BE"/>
    <w:rsid w:val="00937229"/>
    <w:rsid w:val="00937259"/>
    <w:rsid w:val="00937D5D"/>
    <w:rsid w:val="00941E6D"/>
    <w:rsid w:val="009424C4"/>
    <w:rsid w:val="00943183"/>
    <w:rsid w:val="0094391E"/>
    <w:rsid w:val="00944193"/>
    <w:rsid w:val="009457B3"/>
    <w:rsid w:val="00945BFE"/>
    <w:rsid w:val="009507B2"/>
    <w:rsid w:val="009521FC"/>
    <w:rsid w:val="0095629E"/>
    <w:rsid w:val="0095647D"/>
    <w:rsid w:val="00960578"/>
    <w:rsid w:val="00960C7B"/>
    <w:rsid w:val="0096202E"/>
    <w:rsid w:val="009620C7"/>
    <w:rsid w:val="00963237"/>
    <w:rsid w:val="00964550"/>
    <w:rsid w:val="00964758"/>
    <w:rsid w:val="009663FE"/>
    <w:rsid w:val="009668D1"/>
    <w:rsid w:val="00966BBD"/>
    <w:rsid w:val="00967264"/>
    <w:rsid w:val="00967CAB"/>
    <w:rsid w:val="00967D9C"/>
    <w:rsid w:val="00973615"/>
    <w:rsid w:val="00975FD5"/>
    <w:rsid w:val="0097602C"/>
    <w:rsid w:val="0097642E"/>
    <w:rsid w:val="00980649"/>
    <w:rsid w:val="0098085C"/>
    <w:rsid w:val="0098143D"/>
    <w:rsid w:val="0098145C"/>
    <w:rsid w:val="00984190"/>
    <w:rsid w:val="00984353"/>
    <w:rsid w:val="00984994"/>
    <w:rsid w:val="009859CE"/>
    <w:rsid w:val="0098656A"/>
    <w:rsid w:val="009869B1"/>
    <w:rsid w:val="00987B7F"/>
    <w:rsid w:val="00991F67"/>
    <w:rsid w:val="0099458D"/>
    <w:rsid w:val="00994F93"/>
    <w:rsid w:val="009967DF"/>
    <w:rsid w:val="0099692B"/>
    <w:rsid w:val="00997260"/>
    <w:rsid w:val="00997812"/>
    <w:rsid w:val="009A12FE"/>
    <w:rsid w:val="009A44D8"/>
    <w:rsid w:val="009A53AD"/>
    <w:rsid w:val="009A541F"/>
    <w:rsid w:val="009A6531"/>
    <w:rsid w:val="009A6FC2"/>
    <w:rsid w:val="009A7D9B"/>
    <w:rsid w:val="009A7F33"/>
    <w:rsid w:val="009B12F0"/>
    <w:rsid w:val="009B1B63"/>
    <w:rsid w:val="009B64B7"/>
    <w:rsid w:val="009B6FAA"/>
    <w:rsid w:val="009B7805"/>
    <w:rsid w:val="009C1F50"/>
    <w:rsid w:val="009C3A62"/>
    <w:rsid w:val="009C5F33"/>
    <w:rsid w:val="009C6A36"/>
    <w:rsid w:val="009D07C7"/>
    <w:rsid w:val="009D14AD"/>
    <w:rsid w:val="009D404D"/>
    <w:rsid w:val="009E01BC"/>
    <w:rsid w:val="009E0D69"/>
    <w:rsid w:val="009E1D85"/>
    <w:rsid w:val="009E4195"/>
    <w:rsid w:val="009E5F59"/>
    <w:rsid w:val="009E6BE1"/>
    <w:rsid w:val="009E6D1B"/>
    <w:rsid w:val="009E7898"/>
    <w:rsid w:val="009F0130"/>
    <w:rsid w:val="009F36D8"/>
    <w:rsid w:val="00A00B44"/>
    <w:rsid w:val="00A0105E"/>
    <w:rsid w:val="00A03447"/>
    <w:rsid w:val="00A06303"/>
    <w:rsid w:val="00A06907"/>
    <w:rsid w:val="00A100DD"/>
    <w:rsid w:val="00A11885"/>
    <w:rsid w:val="00A11E19"/>
    <w:rsid w:val="00A124FB"/>
    <w:rsid w:val="00A1331F"/>
    <w:rsid w:val="00A136B7"/>
    <w:rsid w:val="00A140DF"/>
    <w:rsid w:val="00A14867"/>
    <w:rsid w:val="00A15222"/>
    <w:rsid w:val="00A20554"/>
    <w:rsid w:val="00A218E7"/>
    <w:rsid w:val="00A21BF5"/>
    <w:rsid w:val="00A25542"/>
    <w:rsid w:val="00A25728"/>
    <w:rsid w:val="00A2615D"/>
    <w:rsid w:val="00A26772"/>
    <w:rsid w:val="00A26EA0"/>
    <w:rsid w:val="00A271E4"/>
    <w:rsid w:val="00A27A1F"/>
    <w:rsid w:val="00A30807"/>
    <w:rsid w:val="00A309AA"/>
    <w:rsid w:val="00A31B17"/>
    <w:rsid w:val="00A32671"/>
    <w:rsid w:val="00A32CD8"/>
    <w:rsid w:val="00A32E1F"/>
    <w:rsid w:val="00A40613"/>
    <w:rsid w:val="00A41BCD"/>
    <w:rsid w:val="00A42959"/>
    <w:rsid w:val="00A434C6"/>
    <w:rsid w:val="00A45A86"/>
    <w:rsid w:val="00A46227"/>
    <w:rsid w:val="00A472B1"/>
    <w:rsid w:val="00A50B88"/>
    <w:rsid w:val="00A528F6"/>
    <w:rsid w:val="00A53BB3"/>
    <w:rsid w:val="00A558B8"/>
    <w:rsid w:val="00A56329"/>
    <w:rsid w:val="00A56ACE"/>
    <w:rsid w:val="00A570D8"/>
    <w:rsid w:val="00A60A92"/>
    <w:rsid w:val="00A62058"/>
    <w:rsid w:val="00A62C55"/>
    <w:rsid w:val="00A63FDE"/>
    <w:rsid w:val="00A64E53"/>
    <w:rsid w:val="00A6549D"/>
    <w:rsid w:val="00A6552A"/>
    <w:rsid w:val="00A65EB4"/>
    <w:rsid w:val="00A660F2"/>
    <w:rsid w:val="00A710EE"/>
    <w:rsid w:val="00A76083"/>
    <w:rsid w:val="00A76889"/>
    <w:rsid w:val="00A77349"/>
    <w:rsid w:val="00A8077E"/>
    <w:rsid w:val="00A80C5E"/>
    <w:rsid w:val="00A8509C"/>
    <w:rsid w:val="00A855A5"/>
    <w:rsid w:val="00A865F1"/>
    <w:rsid w:val="00A922D2"/>
    <w:rsid w:val="00A922F0"/>
    <w:rsid w:val="00A939C9"/>
    <w:rsid w:val="00A94574"/>
    <w:rsid w:val="00A95CB4"/>
    <w:rsid w:val="00A95F6A"/>
    <w:rsid w:val="00AA06BE"/>
    <w:rsid w:val="00AA20CE"/>
    <w:rsid w:val="00AA3656"/>
    <w:rsid w:val="00AA54EC"/>
    <w:rsid w:val="00AB0719"/>
    <w:rsid w:val="00AB1FB2"/>
    <w:rsid w:val="00AB3659"/>
    <w:rsid w:val="00AB3ACB"/>
    <w:rsid w:val="00AB47A9"/>
    <w:rsid w:val="00AB70F3"/>
    <w:rsid w:val="00AC0F1B"/>
    <w:rsid w:val="00AC1578"/>
    <w:rsid w:val="00AC1E87"/>
    <w:rsid w:val="00AC4E4C"/>
    <w:rsid w:val="00AC560C"/>
    <w:rsid w:val="00AD2400"/>
    <w:rsid w:val="00AD423E"/>
    <w:rsid w:val="00AD5106"/>
    <w:rsid w:val="00AD75A3"/>
    <w:rsid w:val="00AE162A"/>
    <w:rsid w:val="00AE2769"/>
    <w:rsid w:val="00AE381F"/>
    <w:rsid w:val="00AE5463"/>
    <w:rsid w:val="00AE68BC"/>
    <w:rsid w:val="00AF010C"/>
    <w:rsid w:val="00AF32CA"/>
    <w:rsid w:val="00AF3A00"/>
    <w:rsid w:val="00B00542"/>
    <w:rsid w:val="00B00847"/>
    <w:rsid w:val="00B0150A"/>
    <w:rsid w:val="00B021AA"/>
    <w:rsid w:val="00B048CC"/>
    <w:rsid w:val="00B06427"/>
    <w:rsid w:val="00B0706A"/>
    <w:rsid w:val="00B07636"/>
    <w:rsid w:val="00B078BB"/>
    <w:rsid w:val="00B10AC4"/>
    <w:rsid w:val="00B119EA"/>
    <w:rsid w:val="00B12284"/>
    <w:rsid w:val="00B13127"/>
    <w:rsid w:val="00B13E3B"/>
    <w:rsid w:val="00B1404F"/>
    <w:rsid w:val="00B1505B"/>
    <w:rsid w:val="00B16724"/>
    <w:rsid w:val="00B173A3"/>
    <w:rsid w:val="00B21BBA"/>
    <w:rsid w:val="00B226DE"/>
    <w:rsid w:val="00B25AAA"/>
    <w:rsid w:val="00B25F8D"/>
    <w:rsid w:val="00B25FAD"/>
    <w:rsid w:val="00B264C8"/>
    <w:rsid w:val="00B26E23"/>
    <w:rsid w:val="00B27FB0"/>
    <w:rsid w:val="00B30574"/>
    <w:rsid w:val="00B30BEE"/>
    <w:rsid w:val="00B30F7A"/>
    <w:rsid w:val="00B34A72"/>
    <w:rsid w:val="00B35DDF"/>
    <w:rsid w:val="00B36B9B"/>
    <w:rsid w:val="00B36D68"/>
    <w:rsid w:val="00B378C2"/>
    <w:rsid w:val="00B37E0B"/>
    <w:rsid w:val="00B400CB"/>
    <w:rsid w:val="00B40204"/>
    <w:rsid w:val="00B40B4F"/>
    <w:rsid w:val="00B40FCB"/>
    <w:rsid w:val="00B427A0"/>
    <w:rsid w:val="00B44B46"/>
    <w:rsid w:val="00B452E7"/>
    <w:rsid w:val="00B46637"/>
    <w:rsid w:val="00B4675A"/>
    <w:rsid w:val="00B4796B"/>
    <w:rsid w:val="00B52962"/>
    <w:rsid w:val="00B5356B"/>
    <w:rsid w:val="00B54D67"/>
    <w:rsid w:val="00B55B83"/>
    <w:rsid w:val="00B56B4D"/>
    <w:rsid w:val="00B5751A"/>
    <w:rsid w:val="00B64312"/>
    <w:rsid w:val="00B6618A"/>
    <w:rsid w:val="00B70A56"/>
    <w:rsid w:val="00B70AFB"/>
    <w:rsid w:val="00B71238"/>
    <w:rsid w:val="00B73E36"/>
    <w:rsid w:val="00B76382"/>
    <w:rsid w:val="00B77721"/>
    <w:rsid w:val="00B81C10"/>
    <w:rsid w:val="00B82391"/>
    <w:rsid w:val="00B836A1"/>
    <w:rsid w:val="00B8699E"/>
    <w:rsid w:val="00B876A2"/>
    <w:rsid w:val="00B927D8"/>
    <w:rsid w:val="00B93720"/>
    <w:rsid w:val="00B93F71"/>
    <w:rsid w:val="00B964B9"/>
    <w:rsid w:val="00B96601"/>
    <w:rsid w:val="00B967DA"/>
    <w:rsid w:val="00B97E72"/>
    <w:rsid w:val="00BA09B0"/>
    <w:rsid w:val="00BA141F"/>
    <w:rsid w:val="00BA174A"/>
    <w:rsid w:val="00BA1CDD"/>
    <w:rsid w:val="00BA3E18"/>
    <w:rsid w:val="00BA57C8"/>
    <w:rsid w:val="00BA58F0"/>
    <w:rsid w:val="00BA667C"/>
    <w:rsid w:val="00BA6A2A"/>
    <w:rsid w:val="00BA7D86"/>
    <w:rsid w:val="00BB02D7"/>
    <w:rsid w:val="00BB3665"/>
    <w:rsid w:val="00BB5364"/>
    <w:rsid w:val="00BB7184"/>
    <w:rsid w:val="00BB72D3"/>
    <w:rsid w:val="00BB7784"/>
    <w:rsid w:val="00BC0640"/>
    <w:rsid w:val="00BC099A"/>
    <w:rsid w:val="00BC0F14"/>
    <w:rsid w:val="00BC10AE"/>
    <w:rsid w:val="00BC3BC3"/>
    <w:rsid w:val="00BC581B"/>
    <w:rsid w:val="00BC7CD8"/>
    <w:rsid w:val="00BD357F"/>
    <w:rsid w:val="00BD4896"/>
    <w:rsid w:val="00BE04A3"/>
    <w:rsid w:val="00BE1063"/>
    <w:rsid w:val="00BE1E5B"/>
    <w:rsid w:val="00BE1FF2"/>
    <w:rsid w:val="00BE22BF"/>
    <w:rsid w:val="00BE292D"/>
    <w:rsid w:val="00BE4021"/>
    <w:rsid w:val="00BE4248"/>
    <w:rsid w:val="00BE45F4"/>
    <w:rsid w:val="00BE4791"/>
    <w:rsid w:val="00BE4A82"/>
    <w:rsid w:val="00BE67BC"/>
    <w:rsid w:val="00BF0E75"/>
    <w:rsid w:val="00BF1880"/>
    <w:rsid w:val="00BF2795"/>
    <w:rsid w:val="00BF36BB"/>
    <w:rsid w:val="00BF7646"/>
    <w:rsid w:val="00BF7FDD"/>
    <w:rsid w:val="00C0298C"/>
    <w:rsid w:val="00C02A68"/>
    <w:rsid w:val="00C02BA7"/>
    <w:rsid w:val="00C03760"/>
    <w:rsid w:val="00C03F6C"/>
    <w:rsid w:val="00C06038"/>
    <w:rsid w:val="00C07028"/>
    <w:rsid w:val="00C078C4"/>
    <w:rsid w:val="00C10532"/>
    <w:rsid w:val="00C114E3"/>
    <w:rsid w:val="00C12816"/>
    <w:rsid w:val="00C12AC6"/>
    <w:rsid w:val="00C161F0"/>
    <w:rsid w:val="00C164A2"/>
    <w:rsid w:val="00C20757"/>
    <w:rsid w:val="00C21900"/>
    <w:rsid w:val="00C21B72"/>
    <w:rsid w:val="00C22DAB"/>
    <w:rsid w:val="00C23C9B"/>
    <w:rsid w:val="00C24D5F"/>
    <w:rsid w:val="00C24DF5"/>
    <w:rsid w:val="00C258A5"/>
    <w:rsid w:val="00C277C9"/>
    <w:rsid w:val="00C30640"/>
    <w:rsid w:val="00C32A8A"/>
    <w:rsid w:val="00C32DC5"/>
    <w:rsid w:val="00C33CCA"/>
    <w:rsid w:val="00C3505B"/>
    <w:rsid w:val="00C35FBF"/>
    <w:rsid w:val="00C361AB"/>
    <w:rsid w:val="00C40521"/>
    <w:rsid w:val="00C40F47"/>
    <w:rsid w:val="00C40FA9"/>
    <w:rsid w:val="00C41270"/>
    <w:rsid w:val="00C42BB0"/>
    <w:rsid w:val="00C436E5"/>
    <w:rsid w:val="00C456E4"/>
    <w:rsid w:val="00C457C1"/>
    <w:rsid w:val="00C5167B"/>
    <w:rsid w:val="00C552BC"/>
    <w:rsid w:val="00C55655"/>
    <w:rsid w:val="00C558B5"/>
    <w:rsid w:val="00C56B3D"/>
    <w:rsid w:val="00C6064B"/>
    <w:rsid w:val="00C607CB"/>
    <w:rsid w:val="00C60E3D"/>
    <w:rsid w:val="00C618DE"/>
    <w:rsid w:val="00C65756"/>
    <w:rsid w:val="00C70FD6"/>
    <w:rsid w:val="00C73B69"/>
    <w:rsid w:val="00C73CB0"/>
    <w:rsid w:val="00C75886"/>
    <w:rsid w:val="00C760C9"/>
    <w:rsid w:val="00C7790B"/>
    <w:rsid w:val="00C77C69"/>
    <w:rsid w:val="00C810AE"/>
    <w:rsid w:val="00C84E0A"/>
    <w:rsid w:val="00C9527B"/>
    <w:rsid w:val="00C95B13"/>
    <w:rsid w:val="00C97714"/>
    <w:rsid w:val="00CA065B"/>
    <w:rsid w:val="00CA14C8"/>
    <w:rsid w:val="00CA1B73"/>
    <w:rsid w:val="00CA27D1"/>
    <w:rsid w:val="00CA2C55"/>
    <w:rsid w:val="00CA4C2B"/>
    <w:rsid w:val="00CA60DF"/>
    <w:rsid w:val="00CA70AF"/>
    <w:rsid w:val="00CB05CD"/>
    <w:rsid w:val="00CB1854"/>
    <w:rsid w:val="00CB3C6D"/>
    <w:rsid w:val="00CB41A1"/>
    <w:rsid w:val="00CB45AB"/>
    <w:rsid w:val="00CC174F"/>
    <w:rsid w:val="00CC2EAD"/>
    <w:rsid w:val="00CC41EF"/>
    <w:rsid w:val="00CC6934"/>
    <w:rsid w:val="00CC6ED6"/>
    <w:rsid w:val="00CC7294"/>
    <w:rsid w:val="00CC7946"/>
    <w:rsid w:val="00CD133B"/>
    <w:rsid w:val="00CD3A08"/>
    <w:rsid w:val="00CD4006"/>
    <w:rsid w:val="00CD4B06"/>
    <w:rsid w:val="00CD61AC"/>
    <w:rsid w:val="00CD66EE"/>
    <w:rsid w:val="00CE03AE"/>
    <w:rsid w:val="00CE0C84"/>
    <w:rsid w:val="00CE294A"/>
    <w:rsid w:val="00CE2ED7"/>
    <w:rsid w:val="00CE3BA6"/>
    <w:rsid w:val="00CE5345"/>
    <w:rsid w:val="00CE5E5F"/>
    <w:rsid w:val="00CE5F96"/>
    <w:rsid w:val="00CE78B5"/>
    <w:rsid w:val="00CF04D7"/>
    <w:rsid w:val="00CF11B3"/>
    <w:rsid w:val="00CF2416"/>
    <w:rsid w:val="00CF446E"/>
    <w:rsid w:val="00CF7DF3"/>
    <w:rsid w:val="00D0315B"/>
    <w:rsid w:val="00D05293"/>
    <w:rsid w:val="00D05A63"/>
    <w:rsid w:val="00D067E2"/>
    <w:rsid w:val="00D06937"/>
    <w:rsid w:val="00D06E14"/>
    <w:rsid w:val="00D1067F"/>
    <w:rsid w:val="00D116A0"/>
    <w:rsid w:val="00D15D2E"/>
    <w:rsid w:val="00D20A92"/>
    <w:rsid w:val="00D21617"/>
    <w:rsid w:val="00D21DE2"/>
    <w:rsid w:val="00D2224D"/>
    <w:rsid w:val="00D23D01"/>
    <w:rsid w:val="00D245D1"/>
    <w:rsid w:val="00D25C59"/>
    <w:rsid w:val="00D30FF5"/>
    <w:rsid w:val="00D33EF7"/>
    <w:rsid w:val="00D35154"/>
    <w:rsid w:val="00D35B56"/>
    <w:rsid w:val="00D376D1"/>
    <w:rsid w:val="00D37722"/>
    <w:rsid w:val="00D41004"/>
    <w:rsid w:val="00D41A2D"/>
    <w:rsid w:val="00D42FCE"/>
    <w:rsid w:val="00D4589F"/>
    <w:rsid w:val="00D5098B"/>
    <w:rsid w:val="00D534B9"/>
    <w:rsid w:val="00D53B07"/>
    <w:rsid w:val="00D54D9D"/>
    <w:rsid w:val="00D56618"/>
    <w:rsid w:val="00D60340"/>
    <w:rsid w:val="00D610FE"/>
    <w:rsid w:val="00D61D38"/>
    <w:rsid w:val="00D6297D"/>
    <w:rsid w:val="00D63BDA"/>
    <w:rsid w:val="00D64DB9"/>
    <w:rsid w:val="00D65A57"/>
    <w:rsid w:val="00D66B2C"/>
    <w:rsid w:val="00D72683"/>
    <w:rsid w:val="00D7308F"/>
    <w:rsid w:val="00D73D8F"/>
    <w:rsid w:val="00D746EB"/>
    <w:rsid w:val="00D77B1A"/>
    <w:rsid w:val="00D81348"/>
    <w:rsid w:val="00D822FB"/>
    <w:rsid w:val="00D83A0D"/>
    <w:rsid w:val="00D83CC5"/>
    <w:rsid w:val="00D844AD"/>
    <w:rsid w:val="00D84A43"/>
    <w:rsid w:val="00D871DD"/>
    <w:rsid w:val="00D87C24"/>
    <w:rsid w:val="00D91BF0"/>
    <w:rsid w:val="00D9206A"/>
    <w:rsid w:val="00D924B9"/>
    <w:rsid w:val="00D949F1"/>
    <w:rsid w:val="00D95BDC"/>
    <w:rsid w:val="00D95FBA"/>
    <w:rsid w:val="00D97DBD"/>
    <w:rsid w:val="00DA096F"/>
    <w:rsid w:val="00DA1E19"/>
    <w:rsid w:val="00DA24F5"/>
    <w:rsid w:val="00DA4784"/>
    <w:rsid w:val="00DA47DD"/>
    <w:rsid w:val="00DA5012"/>
    <w:rsid w:val="00DA5B38"/>
    <w:rsid w:val="00DB4110"/>
    <w:rsid w:val="00DB4EE5"/>
    <w:rsid w:val="00DC09FF"/>
    <w:rsid w:val="00DC3197"/>
    <w:rsid w:val="00DC5A59"/>
    <w:rsid w:val="00DC5B2C"/>
    <w:rsid w:val="00DC6622"/>
    <w:rsid w:val="00DD4375"/>
    <w:rsid w:val="00DD63F4"/>
    <w:rsid w:val="00DE014A"/>
    <w:rsid w:val="00DE033C"/>
    <w:rsid w:val="00DE086F"/>
    <w:rsid w:val="00DE6A10"/>
    <w:rsid w:val="00DE7D21"/>
    <w:rsid w:val="00DF176E"/>
    <w:rsid w:val="00DF26A8"/>
    <w:rsid w:val="00DF3390"/>
    <w:rsid w:val="00DF34B4"/>
    <w:rsid w:val="00E0084F"/>
    <w:rsid w:val="00E01F2B"/>
    <w:rsid w:val="00E052A5"/>
    <w:rsid w:val="00E05F0A"/>
    <w:rsid w:val="00E0751D"/>
    <w:rsid w:val="00E07A67"/>
    <w:rsid w:val="00E07CDD"/>
    <w:rsid w:val="00E107D8"/>
    <w:rsid w:val="00E11DF8"/>
    <w:rsid w:val="00E11F12"/>
    <w:rsid w:val="00E1264E"/>
    <w:rsid w:val="00E128D2"/>
    <w:rsid w:val="00E156CA"/>
    <w:rsid w:val="00E17987"/>
    <w:rsid w:val="00E17A45"/>
    <w:rsid w:val="00E21CE0"/>
    <w:rsid w:val="00E23A04"/>
    <w:rsid w:val="00E24A3A"/>
    <w:rsid w:val="00E2656E"/>
    <w:rsid w:val="00E26D5E"/>
    <w:rsid w:val="00E30B8A"/>
    <w:rsid w:val="00E3186D"/>
    <w:rsid w:val="00E327F2"/>
    <w:rsid w:val="00E33645"/>
    <w:rsid w:val="00E365A2"/>
    <w:rsid w:val="00E36606"/>
    <w:rsid w:val="00E37554"/>
    <w:rsid w:val="00E41361"/>
    <w:rsid w:val="00E41994"/>
    <w:rsid w:val="00E44A96"/>
    <w:rsid w:val="00E45C05"/>
    <w:rsid w:val="00E465C5"/>
    <w:rsid w:val="00E47966"/>
    <w:rsid w:val="00E535C8"/>
    <w:rsid w:val="00E545F0"/>
    <w:rsid w:val="00E56869"/>
    <w:rsid w:val="00E56ED1"/>
    <w:rsid w:val="00E5798E"/>
    <w:rsid w:val="00E57CE3"/>
    <w:rsid w:val="00E57DEA"/>
    <w:rsid w:val="00E60321"/>
    <w:rsid w:val="00E61961"/>
    <w:rsid w:val="00E6210C"/>
    <w:rsid w:val="00E621F1"/>
    <w:rsid w:val="00E6307A"/>
    <w:rsid w:val="00E66318"/>
    <w:rsid w:val="00E67521"/>
    <w:rsid w:val="00E67BD8"/>
    <w:rsid w:val="00E74024"/>
    <w:rsid w:val="00E74375"/>
    <w:rsid w:val="00E7506E"/>
    <w:rsid w:val="00E76821"/>
    <w:rsid w:val="00E76F6E"/>
    <w:rsid w:val="00E779BA"/>
    <w:rsid w:val="00E80478"/>
    <w:rsid w:val="00E81856"/>
    <w:rsid w:val="00E8251E"/>
    <w:rsid w:val="00E85332"/>
    <w:rsid w:val="00E86182"/>
    <w:rsid w:val="00E913AE"/>
    <w:rsid w:val="00E918F0"/>
    <w:rsid w:val="00E91A2A"/>
    <w:rsid w:val="00E922F1"/>
    <w:rsid w:val="00E93647"/>
    <w:rsid w:val="00E945E5"/>
    <w:rsid w:val="00E94890"/>
    <w:rsid w:val="00E9568C"/>
    <w:rsid w:val="00E96913"/>
    <w:rsid w:val="00E96CC3"/>
    <w:rsid w:val="00E972B1"/>
    <w:rsid w:val="00EA24F4"/>
    <w:rsid w:val="00EA57B2"/>
    <w:rsid w:val="00EA6CC2"/>
    <w:rsid w:val="00EA7264"/>
    <w:rsid w:val="00EA7341"/>
    <w:rsid w:val="00EA7645"/>
    <w:rsid w:val="00EB0C84"/>
    <w:rsid w:val="00EB153B"/>
    <w:rsid w:val="00EB2920"/>
    <w:rsid w:val="00EB3E21"/>
    <w:rsid w:val="00EB406F"/>
    <w:rsid w:val="00EB4777"/>
    <w:rsid w:val="00EB4F74"/>
    <w:rsid w:val="00EB6D30"/>
    <w:rsid w:val="00EB7C53"/>
    <w:rsid w:val="00EC0793"/>
    <w:rsid w:val="00EC1796"/>
    <w:rsid w:val="00EC1E44"/>
    <w:rsid w:val="00EC4EF9"/>
    <w:rsid w:val="00EC68DE"/>
    <w:rsid w:val="00ED01AE"/>
    <w:rsid w:val="00ED1E46"/>
    <w:rsid w:val="00ED243F"/>
    <w:rsid w:val="00ED3184"/>
    <w:rsid w:val="00ED37D5"/>
    <w:rsid w:val="00ED39EC"/>
    <w:rsid w:val="00ED4104"/>
    <w:rsid w:val="00ED63F4"/>
    <w:rsid w:val="00EE0A31"/>
    <w:rsid w:val="00EE0ABB"/>
    <w:rsid w:val="00EE0B26"/>
    <w:rsid w:val="00EE0E5E"/>
    <w:rsid w:val="00EE1A39"/>
    <w:rsid w:val="00EE2D16"/>
    <w:rsid w:val="00EE6CA7"/>
    <w:rsid w:val="00EE787F"/>
    <w:rsid w:val="00EF2E02"/>
    <w:rsid w:val="00EF2E6D"/>
    <w:rsid w:val="00EF3F9A"/>
    <w:rsid w:val="00EF52E2"/>
    <w:rsid w:val="00EF6082"/>
    <w:rsid w:val="00EF7B14"/>
    <w:rsid w:val="00F00CCB"/>
    <w:rsid w:val="00F01478"/>
    <w:rsid w:val="00F02AFD"/>
    <w:rsid w:val="00F05147"/>
    <w:rsid w:val="00F1020E"/>
    <w:rsid w:val="00F1042F"/>
    <w:rsid w:val="00F104B4"/>
    <w:rsid w:val="00F114B9"/>
    <w:rsid w:val="00F135C9"/>
    <w:rsid w:val="00F17B34"/>
    <w:rsid w:val="00F20AFC"/>
    <w:rsid w:val="00F21610"/>
    <w:rsid w:val="00F22414"/>
    <w:rsid w:val="00F27844"/>
    <w:rsid w:val="00F33542"/>
    <w:rsid w:val="00F33B5D"/>
    <w:rsid w:val="00F403AD"/>
    <w:rsid w:val="00F42915"/>
    <w:rsid w:val="00F46944"/>
    <w:rsid w:val="00F47426"/>
    <w:rsid w:val="00F504CD"/>
    <w:rsid w:val="00F51B8D"/>
    <w:rsid w:val="00F56F41"/>
    <w:rsid w:val="00F57931"/>
    <w:rsid w:val="00F61D74"/>
    <w:rsid w:val="00F61DC6"/>
    <w:rsid w:val="00F62186"/>
    <w:rsid w:val="00F637A3"/>
    <w:rsid w:val="00F654DF"/>
    <w:rsid w:val="00F65BD9"/>
    <w:rsid w:val="00F67669"/>
    <w:rsid w:val="00F67EF8"/>
    <w:rsid w:val="00F73443"/>
    <w:rsid w:val="00F753D1"/>
    <w:rsid w:val="00F76CD1"/>
    <w:rsid w:val="00F77B3B"/>
    <w:rsid w:val="00F77D6B"/>
    <w:rsid w:val="00F8093F"/>
    <w:rsid w:val="00F81BC8"/>
    <w:rsid w:val="00F82883"/>
    <w:rsid w:val="00F83469"/>
    <w:rsid w:val="00F85EA3"/>
    <w:rsid w:val="00F87F84"/>
    <w:rsid w:val="00F90AC3"/>
    <w:rsid w:val="00F94BB1"/>
    <w:rsid w:val="00F96167"/>
    <w:rsid w:val="00FA0059"/>
    <w:rsid w:val="00FA1D42"/>
    <w:rsid w:val="00FA310C"/>
    <w:rsid w:val="00FA3222"/>
    <w:rsid w:val="00FA456A"/>
    <w:rsid w:val="00FA48E2"/>
    <w:rsid w:val="00FA4CB4"/>
    <w:rsid w:val="00FA5B98"/>
    <w:rsid w:val="00FA6993"/>
    <w:rsid w:val="00FB1490"/>
    <w:rsid w:val="00FB2C2E"/>
    <w:rsid w:val="00FB325B"/>
    <w:rsid w:val="00FB3718"/>
    <w:rsid w:val="00FB37E0"/>
    <w:rsid w:val="00FB6F2A"/>
    <w:rsid w:val="00FB7489"/>
    <w:rsid w:val="00FB75D6"/>
    <w:rsid w:val="00FB792F"/>
    <w:rsid w:val="00FC0234"/>
    <w:rsid w:val="00FC0D8E"/>
    <w:rsid w:val="00FC0E75"/>
    <w:rsid w:val="00FC1776"/>
    <w:rsid w:val="00FC264F"/>
    <w:rsid w:val="00FC49EE"/>
    <w:rsid w:val="00FD026E"/>
    <w:rsid w:val="00FD0C6F"/>
    <w:rsid w:val="00FD209E"/>
    <w:rsid w:val="00FD240E"/>
    <w:rsid w:val="00FD3229"/>
    <w:rsid w:val="00FD39B4"/>
    <w:rsid w:val="00FD4861"/>
    <w:rsid w:val="00FD6C90"/>
    <w:rsid w:val="00FD7464"/>
    <w:rsid w:val="00FE128B"/>
    <w:rsid w:val="00FE1893"/>
    <w:rsid w:val="00FE18B2"/>
    <w:rsid w:val="00FE4290"/>
    <w:rsid w:val="00FE53B5"/>
    <w:rsid w:val="00FE75B7"/>
    <w:rsid w:val="00FE7850"/>
    <w:rsid w:val="00FF1747"/>
    <w:rsid w:val="00FF36CD"/>
    <w:rsid w:val="00FF45F1"/>
    <w:rsid w:val="00FF4D13"/>
    <w:rsid w:val="00FF533E"/>
    <w:rsid w:val="00FF566B"/>
    <w:rsid w:val="00FF6244"/>
    <w:rsid w:val="00FF6995"/>
    <w:rsid w:val="00FF6CEE"/>
    <w:rsid w:val="00FF74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82"/>
  </w:style>
  <w:style w:type="paragraph" w:styleId="Heading1">
    <w:name w:val="heading 1"/>
    <w:basedOn w:val="Normal"/>
    <w:next w:val="Normal"/>
    <w:link w:val="Heading1Char"/>
    <w:uiPriority w:val="99"/>
    <w:qFormat/>
    <w:rsid w:val="00A00B44"/>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BB0"/>
    <w:pPr>
      <w:ind w:left="720"/>
      <w:contextualSpacing/>
    </w:pPr>
  </w:style>
  <w:style w:type="character" w:styleId="Hyperlink">
    <w:name w:val="Hyperlink"/>
    <w:basedOn w:val="DefaultParagraphFont"/>
    <w:uiPriority w:val="99"/>
    <w:unhideWhenUsed/>
    <w:rsid w:val="00D25C59"/>
    <w:rPr>
      <w:color w:val="0000FF" w:themeColor="hyperlink"/>
      <w:u w:val="single"/>
    </w:rPr>
  </w:style>
  <w:style w:type="paragraph" w:styleId="Header">
    <w:name w:val="header"/>
    <w:basedOn w:val="Normal"/>
    <w:link w:val="HeaderChar"/>
    <w:uiPriority w:val="99"/>
    <w:semiHidden/>
    <w:unhideWhenUsed/>
    <w:rsid w:val="00BD35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57F"/>
  </w:style>
  <w:style w:type="paragraph" w:styleId="Footer">
    <w:name w:val="footer"/>
    <w:basedOn w:val="Normal"/>
    <w:link w:val="FooterChar"/>
    <w:uiPriority w:val="99"/>
    <w:unhideWhenUsed/>
    <w:rsid w:val="00BD3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57F"/>
  </w:style>
  <w:style w:type="character" w:customStyle="1" w:styleId="Heading1Char">
    <w:name w:val="Heading 1 Char"/>
    <w:basedOn w:val="DefaultParagraphFont"/>
    <w:link w:val="Heading1"/>
    <w:uiPriority w:val="99"/>
    <w:rsid w:val="00A00B44"/>
    <w:rPr>
      <w:rFonts w:ascii="Arial" w:eastAsia="Times New Roman" w:hAnsi="Arial" w:cs="Times New Roman"/>
      <w:b/>
      <w:sz w:val="24"/>
      <w:szCs w:val="20"/>
      <w:lang w:eastAsia="en-GB"/>
    </w:rPr>
  </w:style>
  <w:style w:type="character" w:styleId="HTMLTypewriter">
    <w:name w:val="HTML Typewriter"/>
    <w:basedOn w:val="DefaultParagraphFont"/>
    <w:uiPriority w:val="99"/>
    <w:semiHidden/>
    <w:unhideWhenUsed/>
    <w:rsid w:val="00EC4EF9"/>
    <w:rPr>
      <w:rFonts w:ascii="Courier New" w:eastAsia="Times New Roman" w:hAnsi="Courier New" w:cs="Courier New"/>
      <w:sz w:val="20"/>
      <w:szCs w:val="20"/>
    </w:rPr>
  </w:style>
  <w:style w:type="character" w:customStyle="1" w:styleId="algo-summary">
    <w:name w:val="algo-summary"/>
    <w:basedOn w:val="DefaultParagraphFont"/>
    <w:rsid w:val="004A1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95472">
      <w:bodyDiv w:val="1"/>
      <w:marLeft w:val="0"/>
      <w:marRight w:val="0"/>
      <w:marTop w:val="0"/>
      <w:marBottom w:val="0"/>
      <w:divBdr>
        <w:top w:val="none" w:sz="0" w:space="0" w:color="auto"/>
        <w:left w:val="none" w:sz="0" w:space="0" w:color="auto"/>
        <w:bottom w:val="none" w:sz="0" w:space="0" w:color="auto"/>
        <w:right w:val="none" w:sz="0" w:space="0" w:color="auto"/>
      </w:divBdr>
      <w:divsChild>
        <w:div w:id="1878658285">
          <w:marLeft w:val="0"/>
          <w:marRight w:val="0"/>
          <w:marTop w:val="0"/>
          <w:marBottom w:val="0"/>
          <w:divBdr>
            <w:top w:val="none" w:sz="0" w:space="0" w:color="auto"/>
            <w:left w:val="none" w:sz="0" w:space="0" w:color="auto"/>
            <w:bottom w:val="none" w:sz="0" w:space="0" w:color="auto"/>
            <w:right w:val="none" w:sz="0" w:space="0" w:color="auto"/>
          </w:divBdr>
          <w:divsChild>
            <w:div w:id="63727309">
              <w:marLeft w:val="0"/>
              <w:marRight w:val="0"/>
              <w:marTop w:val="0"/>
              <w:marBottom w:val="0"/>
              <w:divBdr>
                <w:top w:val="none" w:sz="0" w:space="0" w:color="auto"/>
                <w:left w:val="none" w:sz="0" w:space="0" w:color="auto"/>
                <w:bottom w:val="none" w:sz="0" w:space="0" w:color="auto"/>
                <w:right w:val="none" w:sz="0" w:space="0" w:color="auto"/>
              </w:divBdr>
            </w:div>
            <w:div w:id="1956866727">
              <w:marLeft w:val="0"/>
              <w:marRight w:val="0"/>
              <w:marTop w:val="0"/>
              <w:marBottom w:val="0"/>
              <w:divBdr>
                <w:top w:val="none" w:sz="0" w:space="0" w:color="auto"/>
                <w:left w:val="none" w:sz="0" w:space="0" w:color="auto"/>
                <w:bottom w:val="none" w:sz="0" w:space="0" w:color="auto"/>
                <w:right w:val="none" w:sz="0" w:space="0" w:color="auto"/>
              </w:divBdr>
            </w:div>
            <w:div w:id="686718399">
              <w:marLeft w:val="0"/>
              <w:marRight w:val="0"/>
              <w:marTop w:val="0"/>
              <w:marBottom w:val="0"/>
              <w:divBdr>
                <w:top w:val="none" w:sz="0" w:space="0" w:color="auto"/>
                <w:left w:val="none" w:sz="0" w:space="0" w:color="auto"/>
                <w:bottom w:val="none" w:sz="0" w:space="0" w:color="auto"/>
                <w:right w:val="none" w:sz="0" w:space="0" w:color="auto"/>
              </w:divBdr>
            </w:div>
            <w:div w:id="732891093">
              <w:marLeft w:val="0"/>
              <w:marRight w:val="0"/>
              <w:marTop w:val="0"/>
              <w:marBottom w:val="0"/>
              <w:divBdr>
                <w:top w:val="none" w:sz="0" w:space="0" w:color="auto"/>
                <w:left w:val="none" w:sz="0" w:space="0" w:color="auto"/>
                <w:bottom w:val="none" w:sz="0" w:space="0" w:color="auto"/>
                <w:right w:val="none" w:sz="0" w:space="0" w:color="auto"/>
              </w:divBdr>
            </w:div>
          </w:divsChild>
        </w:div>
        <w:div w:id="1653950215">
          <w:marLeft w:val="0"/>
          <w:marRight w:val="0"/>
          <w:marTop w:val="0"/>
          <w:marBottom w:val="0"/>
          <w:divBdr>
            <w:top w:val="none" w:sz="0" w:space="0" w:color="auto"/>
            <w:left w:val="none" w:sz="0" w:space="0" w:color="auto"/>
            <w:bottom w:val="none" w:sz="0" w:space="0" w:color="auto"/>
            <w:right w:val="none" w:sz="0" w:space="0" w:color="auto"/>
          </w:divBdr>
        </w:div>
        <w:div w:id="9842539">
          <w:marLeft w:val="0"/>
          <w:marRight w:val="0"/>
          <w:marTop w:val="0"/>
          <w:marBottom w:val="0"/>
          <w:divBdr>
            <w:top w:val="none" w:sz="0" w:space="0" w:color="auto"/>
            <w:left w:val="none" w:sz="0" w:space="0" w:color="auto"/>
            <w:bottom w:val="none" w:sz="0" w:space="0" w:color="auto"/>
            <w:right w:val="none" w:sz="0" w:space="0" w:color="auto"/>
          </w:divBdr>
        </w:div>
        <w:div w:id="556862354">
          <w:marLeft w:val="0"/>
          <w:marRight w:val="0"/>
          <w:marTop w:val="0"/>
          <w:marBottom w:val="0"/>
          <w:divBdr>
            <w:top w:val="none" w:sz="0" w:space="0" w:color="auto"/>
            <w:left w:val="none" w:sz="0" w:space="0" w:color="auto"/>
            <w:bottom w:val="none" w:sz="0" w:space="0" w:color="auto"/>
            <w:right w:val="none" w:sz="0" w:space="0" w:color="auto"/>
          </w:divBdr>
        </w:div>
        <w:div w:id="1661347595">
          <w:marLeft w:val="0"/>
          <w:marRight w:val="0"/>
          <w:marTop w:val="0"/>
          <w:marBottom w:val="0"/>
          <w:divBdr>
            <w:top w:val="none" w:sz="0" w:space="0" w:color="auto"/>
            <w:left w:val="none" w:sz="0" w:space="0" w:color="auto"/>
            <w:bottom w:val="none" w:sz="0" w:space="0" w:color="auto"/>
            <w:right w:val="none" w:sz="0" w:space="0" w:color="auto"/>
          </w:divBdr>
        </w:div>
        <w:div w:id="1443568223">
          <w:marLeft w:val="0"/>
          <w:marRight w:val="0"/>
          <w:marTop w:val="0"/>
          <w:marBottom w:val="0"/>
          <w:divBdr>
            <w:top w:val="none" w:sz="0" w:space="0" w:color="auto"/>
            <w:left w:val="none" w:sz="0" w:space="0" w:color="auto"/>
            <w:bottom w:val="none" w:sz="0" w:space="0" w:color="auto"/>
            <w:right w:val="none" w:sz="0" w:space="0" w:color="auto"/>
          </w:divBdr>
        </w:div>
        <w:div w:id="1099133467">
          <w:marLeft w:val="0"/>
          <w:marRight w:val="0"/>
          <w:marTop w:val="0"/>
          <w:marBottom w:val="0"/>
          <w:divBdr>
            <w:top w:val="none" w:sz="0" w:space="0" w:color="auto"/>
            <w:left w:val="none" w:sz="0" w:space="0" w:color="auto"/>
            <w:bottom w:val="none" w:sz="0" w:space="0" w:color="auto"/>
            <w:right w:val="none" w:sz="0" w:space="0" w:color="auto"/>
          </w:divBdr>
        </w:div>
        <w:div w:id="548956750">
          <w:marLeft w:val="0"/>
          <w:marRight w:val="0"/>
          <w:marTop w:val="0"/>
          <w:marBottom w:val="0"/>
          <w:divBdr>
            <w:top w:val="none" w:sz="0" w:space="0" w:color="auto"/>
            <w:left w:val="none" w:sz="0" w:space="0" w:color="auto"/>
            <w:bottom w:val="none" w:sz="0" w:space="0" w:color="auto"/>
            <w:right w:val="none" w:sz="0" w:space="0" w:color="auto"/>
          </w:divBdr>
        </w:div>
        <w:div w:id="1406872793">
          <w:marLeft w:val="0"/>
          <w:marRight w:val="0"/>
          <w:marTop w:val="0"/>
          <w:marBottom w:val="0"/>
          <w:divBdr>
            <w:top w:val="none" w:sz="0" w:space="0" w:color="auto"/>
            <w:left w:val="none" w:sz="0" w:space="0" w:color="auto"/>
            <w:bottom w:val="none" w:sz="0" w:space="0" w:color="auto"/>
            <w:right w:val="none" w:sz="0" w:space="0" w:color="auto"/>
          </w:divBdr>
        </w:div>
      </w:divsChild>
    </w:div>
    <w:div w:id="400687185">
      <w:bodyDiv w:val="1"/>
      <w:marLeft w:val="0"/>
      <w:marRight w:val="0"/>
      <w:marTop w:val="0"/>
      <w:marBottom w:val="0"/>
      <w:divBdr>
        <w:top w:val="none" w:sz="0" w:space="0" w:color="auto"/>
        <w:left w:val="none" w:sz="0" w:space="0" w:color="auto"/>
        <w:bottom w:val="none" w:sz="0" w:space="0" w:color="auto"/>
        <w:right w:val="none" w:sz="0" w:space="0" w:color="auto"/>
      </w:divBdr>
      <w:divsChild>
        <w:div w:id="1122335385">
          <w:marLeft w:val="0"/>
          <w:marRight w:val="0"/>
          <w:marTop w:val="0"/>
          <w:marBottom w:val="0"/>
          <w:divBdr>
            <w:top w:val="none" w:sz="0" w:space="0" w:color="auto"/>
            <w:left w:val="none" w:sz="0" w:space="0" w:color="auto"/>
            <w:bottom w:val="none" w:sz="0" w:space="0" w:color="auto"/>
            <w:right w:val="none" w:sz="0" w:space="0" w:color="auto"/>
          </w:divBdr>
        </w:div>
        <w:div w:id="2066642478">
          <w:marLeft w:val="0"/>
          <w:marRight w:val="0"/>
          <w:marTop w:val="0"/>
          <w:marBottom w:val="0"/>
          <w:divBdr>
            <w:top w:val="none" w:sz="0" w:space="0" w:color="auto"/>
            <w:left w:val="none" w:sz="0" w:space="0" w:color="auto"/>
            <w:bottom w:val="none" w:sz="0" w:space="0" w:color="auto"/>
            <w:right w:val="none" w:sz="0" w:space="0" w:color="auto"/>
          </w:divBdr>
        </w:div>
        <w:div w:id="1834948710">
          <w:marLeft w:val="0"/>
          <w:marRight w:val="0"/>
          <w:marTop w:val="0"/>
          <w:marBottom w:val="0"/>
          <w:divBdr>
            <w:top w:val="none" w:sz="0" w:space="0" w:color="auto"/>
            <w:left w:val="none" w:sz="0" w:space="0" w:color="auto"/>
            <w:bottom w:val="none" w:sz="0" w:space="0" w:color="auto"/>
            <w:right w:val="none" w:sz="0" w:space="0" w:color="auto"/>
          </w:divBdr>
        </w:div>
        <w:div w:id="306519278">
          <w:marLeft w:val="0"/>
          <w:marRight w:val="0"/>
          <w:marTop w:val="0"/>
          <w:marBottom w:val="0"/>
          <w:divBdr>
            <w:top w:val="none" w:sz="0" w:space="0" w:color="auto"/>
            <w:left w:val="none" w:sz="0" w:space="0" w:color="auto"/>
            <w:bottom w:val="none" w:sz="0" w:space="0" w:color="auto"/>
            <w:right w:val="none" w:sz="0" w:space="0" w:color="auto"/>
          </w:divBdr>
        </w:div>
        <w:div w:id="2028407865">
          <w:marLeft w:val="0"/>
          <w:marRight w:val="0"/>
          <w:marTop w:val="0"/>
          <w:marBottom w:val="0"/>
          <w:divBdr>
            <w:top w:val="none" w:sz="0" w:space="0" w:color="auto"/>
            <w:left w:val="none" w:sz="0" w:space="0" w:color="auto"/>
            <w:bottom w:val="none" w:sz="0" w:space="0" w:color="auto"/>
            <w:right w:val="none" w:sz="0" w:space="0" w:color="auto"/>
          </w:divBdr>
        </w:div>
        <w:div w:id="1606688654">
          <w:marLeft w:val="0"/>
          <w:marRight w:val="0"/>
          <w:marTop w:val="0"/>
          <w:marBottom w:val="0"/>
          <w:divBdr>
            <w:top w:val="none" w:sz="0" w:space="0" w:color="auto"/>
            <w:left w:val="none" w:sz="0" w:space="0" w:color="auto"/>
            <w:bottom w:val="none" w:sz="0" w:space="0" w:color="auto"/>
            <w:right w:val="none" w:sz="0" w:space="0" w:color="auto"/>
          </w:divBdr>
        </w:div>
        <w:div w:id="747843618">
          <w:marLeft w:val="0"/>
          <w:marRight w:val="0"/>
          <w:marTop w:val="0"/>
          <w:marBottom w:val="0"/>
          <w:divBdr>
            <w:top w:val="none" w:sz="0" w:space="0" w:color="auto"/>
            <w:left w:val="none" w:sz="0" w:space="0" w:color="auto"/>
            <w:bottom w:val="none" w:sz="0" w:space="0" w:color="auto"/>
            <w:right w:val="none" w:sz="0" w:space="0" w:color="auto"/>
          </w:divBdr>
        </w:div>
      </w:divsChild>
    </w:div>
    <w:div w:id="1476920521">
      <w:bodyDiv w:val="1"/>
      <w:marLeft w:val="0"/>
      <w:marRight w:val="0"/>
      <w:marTop w:val="0"/>
      <w:marBottom w:val="0"/>
      <w:divBdr>
        <w:top w:val="none" w:sz="0" w:space="0" w:color="auto"/>
        <w:left w:val="none" w:sz="0" w:space="0" w:color="auto"/>
        <w:bottom w:val="none" w:sz="0" w:space="0" w:color="auto"/>
        <w:right w:val="none" w:sz="0" w:space="0" w:color="auto"/>
      </w:divBdr>
    </w:div>
    <w:div w:id="1504395805">
      <w:bodyDiv w:val="1"/>
      <w:marLeft w:val="0"/>
      <w:marRight w:val="0"/>
      <w:marTop w:val="0"/>
      <w:marBottom w:val="0"/>
      <w:divBdr>
        <w:top w:val="none" w:sz="0" w:space="0" w:color="auto"/>
        <w:left w:val="none" w:sz="0" w:space="0" w:color="auto"/>
        <w:bottom w:val="none" w:sz="0" w:space="0" w:color="auto"/>
        <w:right w:val="none" w:sz="0" w:space="0" w:color="auto"/>
      </w:divBdr>
    </w:div>
    <w:div w:id="1777748136">
      <w:bodyDiv w:val="1"/>
      <w:marLeft w:val="0"/>
      <w:marRight w:val="0"/>
      <w:marTop w:val="0"/>
      <w:marBottom w:val="0"/>
      <w:divBdr>
        <w:top w:val="none" w:sz="0" w:space="0" w:color="auto"/>
        <w:left w:val="none" w:sz="0" w:space="0" w:color="auto"/>
        <w:bottom w:val="none" w:sz="0" w:space="0" w:color="auto"/>
        <w:right w:val="none" w:sz="0" w:space="0" w:color="auto"/>
      </w:divBdr>
      <w:divsChild>
        <w:div w:id="484317785">
          <w:marLeft w:val="0"/>
          <w:marRight w:val="0"/>
          <w:marTop w:val="0"/>
          <w:marBottom w:val="0"/>
          <w:divBdr>
            <w:top w:val="none" w:sz="0" w:space="0" w:color="auto"/>
            <w:left w:val="none" w:sz="0" w:space="0" w:color="auto"/>
            <w:bottom w:val="none" w:sz="0" w:space="0" w:color="auto"/>
            <w:right w:val="none" w:sz="0" w:space="0" w:color="auto"/>
          </w:divBdr>
        </w:div>
        <w:div w:id="1291745219">
          <w:marLeft w:val="0"/>
          <w:marRight w:val="0"/>
          <w:marTop w:val="0"/>
          <w:marBottom w:val="0"/>
          <w:divBdr>
            <w:top w:val="none" w:sz="0" w:space="0" w:color="auto"/>
            <w:left w:val="none" w:sz="0" w:space="0" w:color="auto"/>
            <w:bottom w:val="none" w:sz="0" w:space="0" w:color="auto"/>
            <w:right w:val="none" w:sz="0" w:space="0" w:color="auto"/>
          </w:divBdr>
        </w:div>
        <w:div w:id="306907234">
          <w:marLeft w:val="0"/>
          <w:marRight w:val="0"/>
          <w:marTop w:val="0"/>
          <w:marBottom w:val="0"/>
          <w:divBdr>
            <w:top w:val="none" w:sz="0" w:space="0" w:color="auto"/>
            <w:left w:val="none" w:sz="0" w:space="0" w:color="auto"/>
            <w:bottom w:val="none" w:sz="0" w:space="0" w:color="auto"/>
            <w:right w:val="none" w:sz="0" w:space="0" w:color="auto"/>
          </w:divBdr>
        </w:div>
        <w:div w:id="565184555">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347341349">
          <w:marLeft w:val="0"/>
          <w:marRight w:val="0"/>
          <w:marTop w:val="0"/>
          <w:marBottom w:val="0"/>
          <w:divBdr>
            <w:top w:val="none" w:sz="0" w:space="0" w:color="auto"/>
            <w:left w:val="none" w:sz="0" w:space="0" w:color="auto"/>
            <w:bottom w:val="none" w:sz="0" w:space="0" w:color="auto"/>
            <w:right w:val="none" w:sz="0" w:space="0" w:color="auto"/>
          </w:divBdr>
        </w:div>
        <w:div w:id="1557084523">
          <w:marLeft w:val="0"/>
          <w:marRight w:val="0"/>
          <w:marTop w:val="0"/>
          <w:marBottom w:val="0"/>
          <w:divBdr>
            <w:top w:val="none" w:sz="0" w:space="0" w:color="auto"/>
            <w:left w:val="none" w:sz="0" w:space="0" w:color="auto"/>
            <w:bottom w:val="none" w:sz="0" w:space="0" w:color="auto"/>
            <w:right w:val="none" w:sz="0" w:space="0" w:color="auto"/>
          </w:divBdr>
        </w:div>
      </w:divsChild>
    </w:div>
    <w:div w:id="2058359326">
      <w:bodyDiv w:val="1"/>
      <w:marLeft w:val="0"/>
      <w:marRight w:val="0"/>
      <w:marTop w:val="0"/>
      <w:marBottom w:val="0"/>
      <w:divBdr>
        <w:top w:val="none" w:sz="0" w:space="0" w:color="auto"/>
        <w:left w:val="none" w:sz="0" w:space="0" w:color="auto"/>
        <w:bottom w:val="none" w:sz="0" w:space="0" w:color="auto"/>
        <w:right w:val="none" w:sz="0" w:space="0" w:color="auto"/>
      </w:divBdr>
      <w:divsChild>
        <w:div w:id="541553454">
          <w:marLeft w:val="0"/>
          <w:marRight w:val="0"/>
          <w:marTop w:val="0"/>
          <w:marBottom w:val="0"/>
          <w:divBdr>
            <w:top w:val="none" w:sz="0" w:space="0" w:color="auto"/>
            <w:left w:val="none" w:sz="0" w:space="0" w:color="auto"/>
            <w:bottom w:val="none" w:sz="0" w:space="0" w:color="auto"/>
            <w:right w:val="none" w:sz="0" w:space="0" w:color="auto"/>
          </w:divBdr>
        </w:div>
        <w:div w:id="152077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9019</Words>
  <Characters>51412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2018-04-25T10:51:00Z</dcterms:created>
  <dcterms:modified xsi:type="dcterms:W3CDTF">2018-04-25T10:51:00Z</dcterms:modified>
</cp:coreProperties>
</file>