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0BD965" w14:textId="7DDB633F" w:rsidR="005C5129" w:rsidRPr="001C537E" w:rsidRDefault="005C5129" w:rsidP="005C5129">
      <w:pPr>
        <w:jc w:val="center"/>
        <w:rPr>
          <w:rFonts w:ascii="Arial" w:hAnsi="Arial" w:cs="Arial"/>
          <w:b/>
        </w:rPr>
      </w:pPr>
      <w:r w:rsidRPr="001C537E">
        <w:rPr>
          <w:rFonts w:ascii="Arial" w:hAnsi="Arial" w:cs="Arial"/>
          <w:b/>
        </w:rPr>
        <w:t xml:space="preserve">CURRENT TREATMENT OPTIONS FOR </w:t>
      </w:r>
      <w:r w:rsidR="0043628E" w:rsidRPr="001C537E">
        <w:rPr>
          <w:rFonts w:ascii="Arial" w:hAnsi="Arial" w:cs="Arial"/>
          <w:b/>
        </w:rPr>
        <w:t xml:space="preserve">INTERVERTEBRAL </w:t>
      </w:r>
      <w:r w:rsidRPr="001C537E">
        <w:rPr>
          <w:rFonts w:ascii="Arial" w:hAnsi="Arial" w:cs="Arial"/>
          <w:b/>
        </w:rPr>
        <w:t>DISC P</w:t>
      </w:r>
      <w:r w:rsidR="0043628E" w:rsidRPr="001C537E">
        <w:rPr>
          <w:rFonts w:ascii="Arial" w:hAnsi="Arial" w:cs="Arial"/>
          <w:b/>
        </w:rPr>
        <w:t>ATHOLOGIES</w:t>
      </w:r>
    </w:p>
    <w:p w14:paraId="599E09C2" w14:textId="77777777" w:rsidR="0043628E" w:rsidRPr="00D4238C" w:rsidRDefault="0043628E" w:rsidP="005C5129">
      <w:pPr>
        <w:jc w:val="center"/>
        <w:rPr>
          <w:rFonts w:ascii="Arial" w:hAnsi="Arial" w:cs="Arial"/>
        </w:rPr>
      </w:pPr>
    </w:p>
    <w:p w14:paraId="6E0B070A" w14:textId="77777777" w:rsidR="00D0759B" w:rsidRDefault="00D0759B" w:rsidP="00BC468C">
      <w:pPr>
        <w:rPr>
          <w:rFonts w:ascii="Arial" w:hAnsi="Arial" w:cs="Arial"/>
          <w:b/>
          <w:u w:val="single"/>
        </w:rPr>
      </w:pPr>
    </w:p>
    <w:p w14:paraId="08E54CAF" w14:textId="48887BF7" w:rsidR="005C5129" w:rsidRPr="00D4238C" w:rsidRDefault="0043628E" w:rsidP="00BC468C">
      <w:pPr>
        <w:rPr>
          <w:rFonts w:ascii="Arial" w:hAnsi="Arial" w:cs="Arial"/>
          <w:b/>
        </w:rPr>
      </w:pPr>
      <w:r w:rsidRPr="00D4238C">
        <w:rPr>
          <w:rFonts w:ascii="Arial" w:hAnsi="Arial" w:cs="Arial"/>
          <w:b/>
          <w:u w:val="single"/>
        </w:rPr>
        <w:t>Abstract</w:t>
      </w:r>
    </w:p>
    <w:p w14:paraId="53B1FFAD" w14:textId="77777777" w:rsidR="00F03CEC" w:rsidRDefault="00F03CEC" w:rsidP="00BC468C">
      <w:pPr>
        <w:rPr>
          <w:rFonts w:ascii="Arial" w:hAnsi="Arial" w:cs="Arial"/>
        </w:rPr>
      </w:pPr>
    </w:p>
    <w:p w14:paraId="24A411AA" w14:textId="60E873D9" w:rsidR="0043628E" w:rsidRPr="00D4238C" w:rsidRDefault="00F03CEC" w:rsidP="00D0759B">
      <w:pPr>
        <w:spacing w:line="480" w:lineRule="auto"/>
        <w:rPr>
          <w:rFonts w:ascii="Arial" w:hAnsi="Arial" w:cs="Arial"/>
        </w:rPr>
      </w:pPr>
      <w:r>
        <w:rPr>
          <w:rFonts w:ascii="Arial" w:hAnsi="Arial" w:cs="Arial"/>
        </w:rPr>
        <w:t>The complex str</w:t>
      </w:r>
      <w:r w:rsidR="00D0759B">
        <w:rPr>
          <w:rFonts w:ascii="Arial" w:hAnsi="Arial" w:cs="Arial"/>
        </w:rPr>
        <w:t>ucture of the intervertebral dis</w:t>
      </w:r>
      <w:r>
        <w:rPr>
          <w:rFonts w:ascii="Arial" w:hAnsi="Arial" w:cs="Arial"/>
        </w:rPr>
        <w:t xml:space="preserve">c within the spine is well suited to its mechanical function. </w:t>
      </w:r>
      <w:r w:rsidR="00D0759B">
        <w:rPr>
          <w:rFonts w:ascii="Arial" w:hAnsi="Arial" w:cs="Arial"/>
        </w:rPr>
        <w:t xml:space="preserve">However, it is also prone to degeneration, which is associated with various clinical symptoms and conditions, ranging from disc herniation to back pain to spinal stenosis. Most patients’ conditions are managed conservatively but a small proportion progress to having surgery. This may be decompression (to remove tissue such as the disc, bone or hypertrophic ligaments impinging on nerves) or fusion of the normally mobile intervertebral joint to immobilise it and so reduce pain. These used to involve fairly major surgical procedures but in the last decade there has been much progress to make the surgery more refined and less invasive, </w:t>
      </w:r>
      <w:proofErr w:type="spellStart"/>
      <w:r w:rsidR="00D0759B">
        <w:rPr>
          <w:rFonts w:ascii="Arial" w:hAnsi="Arial" w:cs="Arial"/>
        </w:rPr>
        <w:t>eg</w:t>
      </w:r>
      <w:proofErr w:type="spellEnd"/>
      <w:r w:rsidR="00D0759B">
        <w:rPr>
          <w:rFonts w:ascii="Arial" w:hAnsi="Arial" w:cs="Arial"/>
        </w:rPr>
        <w:t xml:space="preserve"> using endoscopic approaches. Simultaneously the research world has been studying and developing tissue engineering and cellular techniques for attempting to regenerate the intervertebral disc, whether simply the central nucleus pulposus or a complete intricate assembly to replicate the native structure of this and the surrounding annulus </w:t>
      </w:r>
      <w:proofErr w:type="spellStart"/>
      <w:r w:rsidR="00D0759B">
        <w:rPr>
          <w:rFonts w:ascii="Arial" w:hAnsi="Arial" w:cs="Arial"/>
        </w:rPr>
        <w:t>fibrosus</w:t>
      </w:r>
      <w:proofErr w:type="spellEnd"/>
      <w:r w:rsidR="00D0759B">
        <w:rPr>
          <w:rFonts w:ascii="Arial" w:hAnsi="Arial" w:cs="Arial"/>
        </w:rPr>
        <w:t>, cartilage endplate and bone. To date, none of the complex entities have been trialled, whilst cellular approaches are easier to utilise</w:t>
      </w:r>
      <w:r w:rsidR="00836760">
        <w:rPr>
          <w:rFonts w:ascii="Arial" w:hAnsi="Arial" w:cs="Arial"/>
        </w:rPr>
        <w:t>, have progressed to clinical trials</w:t>
      </w:r>
      <w:r w:rsidR="00D0759B">
        <w:rPr>
          <w:rFonts w:ascii="Arial" w:hAnsi="Arial" w:cs="Arial"/>
        </w:rPr>
        <w:t xml:space="preserve"> and may offer a better solution.</w:t>
      </w:r>
    </w:p>
    <w:p w14:paraId="3A649A6A" w14:textId="77777777" w:rsidR="0043628E" w:rsidRPr="00D4238C" w:rsidRDefault="0043628E" w:rsidP="00BC468C">
      <w:pPr>
        <w:rPr>
          <w:rFonts w:ascii="Arial" w:hAnsi="Arial" w:cs="Arial"/>
        </w:rPr>
      </w:pPr>
    </w:p>
    <w:p w14:paraId="5B512291" w14:textId="77777777" w:rsidR="00B42AA1" w:rsidRDefault="00B42AA1" w:rsidP="00361005">
      <w:pPr>
        <w:rPr>
          <w:rFonts w:ascii="Arial" w:hAnsi="Arial" w:cs="Arial"/>
        </w:rPr>
      </w:pPr>
    </w:p>
    <w:p w14:paraId="52A80C7C" w14:textId="77777777" w:rsidR="00B42AA1" w:rsidRDefault="00B42AA1" w:rsidP="00361005">
      <w:pPr>
        <w:rPr>
          <w:rFonts w:ascii="Arial" w:hAnsi="Arial" w:cs="Arial"/>
        </w:rPr>
      </w:pPr>
    </w:p>
    <w:p w14:paraId="4FE5E4FB" w14:textId="06B3142D" w:rsidR="00361005" w:rsidRDefault="00361005" w:rsidP="00361005">
      <w:pPr>
        <w:rPr>
          <w:rFonts w:ascii="Arial" w:hAnsi="Arial" w:cs="Arial"/>
        </w:rPr>
      </w:pPr>
    </w:p>
    <w:p w14:paraId="1750BF1F" w14:textId="77777777" w:rsidR="00B42AA1" w:rsidRDefault="00B42AA1">
      <w:pPr>
        <w:rPr>
          <w:rFonts w:ascii="Arial" w:hAnsi="Arial" w:cs="Arial"/>
          <w:b/>
          <w:u w:val="single"/>
        </w:rPr>
      </w:pPr>
    </w:p>
    <w:p w14:paraId="0FC0B7EB" w14:textId="77777777" w:rsidR="00B42AA1" w:rsidRDefault="00B42AA1">
      <w:pPr>
        <w:rPr>
          <w:rFonts w:ascii="Arial" w:hAnsi="Arial" w:cs="Arial"/>
          <w:b/>
          <w:u w:val="single"/>
        </w:rPr>
      </w:pPr>
    </w:p>
    <w:p w14:paraId="0CBB4184" w14:textId="791D7C76" w:rsidR="00361005" w:rsidRDefault="00836760">
      <w:pPr>
        <w:rPr>
          <w:rFonts w:ascii="Arial" w:hAnsi="Arial" w:cs="Arial"/>
          <w:b/>
          <w:u w:val="single"/>
        </w:rPr>
      </w:pPr>
      <w:r>
        <w:rPr>
          <w:rFonts w:ascii="Arial" w:hAnsi="Arial" w:cs="Arial"/>
          <w:b/>
          <w:u w:val="single"/>
        </w:rPr>
        <w:t>Keywords</w:t>
      </w:r>
      <w:r w:rsidR="00B42AA1" w:rsidRPr="00B42AA1">
        <w:rPr>
          <w:rFonts w:ascii="Arial" w:hAnsi="Arial" w:cs="Arial"/>
        </w:rPr>
        <w:t>: intervertebral disc</w:t>
      </w:r>
      <w:r w:rsidR="00B42AA1">
        <w:rPr>
          <w:rFonts w:ascii="Arial" w:hAnsi="Arial" w:cs="Arial"/>
        </w:rPr>
        <w:t xml:space="preserve"> degeneration, back pain, surgery, cell therapy</w:t>
      </w:r>
      <w:r w:rsidR="00361005">
        <w:rPr>
          <w:rFonts w:ascii="Arial" w:hAnsi="Arial" w:cs="Arial"/>
          <w:b/>
          <w:u w:val="single"/>
        </w:rPr>
        <w:br w:type="page"/>
      </w:r>
    </w:p>
    <w:p w14:paraId="2582983B" w14:textId="418E5763" w:rsidR="00E45FAD" w:rsidRPr="00D4238C" w:rsidRDefault="0043628E" w:rsidP="005613A5">
      <w:pPr>
        <w:spacing w:line="480" w:lineRule="auto"/>
        <w:rPr>
          <w:rFonts w:ascii="Arial" w:hAnsi="Arial" w:cs="Arial"/>
          <w:b/>
          <w:u w:val="single"/>
        </w:rPr>
      </w:pPr>
      <w:r w:rsidRPr="00D4238C">
        <w:rPr>
          <w:rFonts w:ascii="Arial" w:hAnsi="Arial" w:cs="Arial"/>
          <w:b/>
          <w:u w:val="single"/>
        </w:rPr>
        <w:lastRenderedPageBreak/>
        <w:t>Introduction</w:t>
      </w:r>
    </w:p>
    <w:p w14:paraId="1800C107" w14:textId="7AA4A798" w:rsidR="005374D9" w:rsidRPr="00D4238C" w:rsidRDefault="003B7F97" w:rsidP="005613A5">
      <w:pPr>
        <w:spacing w:line="480" w:lineRule="auto"/>
        <w:rPr>
          <w:rFonts w:ascii="Arial" w:hAnsi="Arial" w:cs="Arial"/>
        </w:rPr>
      </w:pPr>
      <w:r w:rsidRPr="00D4238C">
        <w:rPr>
          <w:rFonts w:ascii="Arial" w:hAnsi="Arial" w:cs="Arial"/>
        </w:rPr>
        <w:t>There is nothing simple about the intervertebral disc</w:t>
      </w:r>
      <w:r w:rsidR="007E55F6" w:rsidRPr="00D4238C">
        <w:rPr>
          <w:rFonts w:ascii="Arial" w:hAnsi="Arial" w:cs="Arial"/>
        </w:rPr>
        <w:t xml:space="preserve">.  </w:t>
      </w:r>
      <w:r w:rsidR="00BC468C" w:rsidRPr="00D4238C">
        <w:rPr>
          <w:rFonts w:ascii="Arial" w:hAnsi="Arial" w:cs="Arial"/>
        </w:rPr>
        <w:t xml:space="preserve">It is a highly organised structure which has many anatomical and biochemical peculiarities. For example, </w:t>
      </w:r>
      <w:r w:rsidR="0098037F" w:rsidRPr="00D4238C">
        <w:rPr>
          <w:rFonts w:ascii="Arial" w:hAnsi="Arial" w:cs="Arial"/>
        </w:rPr>
        <w:t>the healthy adult disc</w:t>
      </w:r>
      <w:r w:rsidR="00BC468C" w:rsidRPr="00D4238C">
        <w:rPr>
          <w:rFonts w:ascii="Arial" w:hAnsi="Arial" w:cs="Arial"/>
        </w:rPr>
        <w:t xml:space="preserve"> is generally considered to be the largest avascular structure in the body with its c</w:t>
      </w:r>
      <w:r w:rsidR="005374D9" w:rsidRPr="00D4238C">
        <w:rPr>
          <w:rFonts w:ascii="Arial" w:hAnsi="Arial" w:cs="Arial"/>
        </w:rPr>
        <w:t xml:space="preserve">ells in the central nucleus pulposus </w:t>
      </w:r>
      <w:r w:rsidR="00BC468C" w:rsidRPr="00D4238C">
        <w:rPr>
          <w:rFonts w:ascii="Arial" w:hAnsi="Arial" w:cs="Arial"/>
        </w:rPr>
        <w:t>being further from blood vessels</w:t>
      </w:r>
      <w:r w:rsidR="005374D9" w:rsidRPr="00D4238C">
        <w:rPr>
          <w:rFonts w:ascii="Arial" w:hAnsi="Arial" w:cs="Arial"/>
        </w:rPr>
        <w:t xml:space="preserve"> (and so a source of nutrients) than in any other tissue. </w:t>
      </w:r>
      <w:r w:rsidR="0098037F" w:rsidRPr="00D4238C">
        <w:rPr>
          <w:rFonts w:ascii="Arial" w:hAnsi="Arial" w:cs="Arial"/>
        </w:rPr>
        <w:t>Biochemically, t</w:t>
      </w:r>
      <w:r w:rsidR="005374D9" w:rsidRPr="00D4238C">
        <w:rPr>
          <w:rFonts w:ascii="Arial" w:hAnsi="Arial" w:cs="Arial"/>
        </w:rPr>
        <w:t xml:space="preserve">he molecules of the main protein present, </w:t>
      </w:r>
      <w:proofErr w:type="gramStart"/>
      <w:r w:rsidR="005374D9" w:rsidRPr="00D4238C">
        <w:rPr>
          <w:rFonts w:ascii="Arial" w:hAnsi="Arial" w:cs="Arial"/>
        </w:rPr>
        <w:t>collagen,</w:t>
      </w:r>
      <w:proofErr w:type="gramEnd"/>
      <w:r w:rsidR="005374D9" w:rsidRPr="00D4238C">
        <w:rPr>
          <w:rFonts w:ascii="Arial" w:hAnsi="Arial" w:cs="Arial"/>
        </w:rPr>
        <w:t xml:space="preserve"> have more crosslinking between them than anywhere else in the body. </w:t>
      </w:r>
      <w:r w:rsidR="00BC468C" w:rsidRPr="00D4238C">
        <w:rPr>
          <w:rFonts w:ascii="Arial" w:hAnsi="Arial" w:cs="Arial"/>
        </w:rPr>
        <w:t xml:space="preserve"> </w:t>
      </w:r>
    </w:p>
    <w:p w14:paraId="5AA67517" w14:textId="77777777" w:rsidR="0098037F" w:rsidRPr="00D4238C" w:rsidRDefault="0098037F" w:rsidP="005613A5">
      <w:pPr>
        <w:spacing w:line="480" w:lineRule="auto"/>
        <w:rPr>
          <w:rFonts w:ascii="Arial" w:hAnsi="Arial" w:cs="Arial"/>
        </w:rPr>
      </w:pPr>
    </w:p>
    <w:p w14:paraId="4C206C8A" w14:textId="7DE97CA8" w:rsidR="003B7F97" w:rsidRPr="00D4238C" w:rsidRDefault="005374D9" w:rsidP="005613A5">
      <w:pPr>
        <w:spacing w:line="480" w:lineRule="auto"/>
        <w:rPr>
          <w:rFonts w:ascii="Arial" w:hAnsi="Arial" w:cs="Arial"/>
        </w:rPr>
      </w:pPr>
      <w:r w:rsidRPr="00D4238C">
        <w:rPr>
          <w:rFonts w:ascii="Arial" w:hAnsi="Arial" w:cs="Arial"/>
        </w:rPr>
        <w:t>A major function of the intervertebral disc is, of course, mechanical. Interspersed between, but directly attached to the vertebrae</w:t>
      </w:r>
      <w:r w:rsidR="00C54E27" w:rsidRPr="00D4238C">
        <w:rPr>
          <w:rFonts w:ascii="Arial" w:hAnsi="Arial" w:cs="Arial"/>
        </w:rPr>
        <w:t xml:space="preserve"> at its outer edges</w:t>
      </w:r>
      <w:r w:rsidRPr="00D4238C">
        <w:rPr>
          <w:rFonts w:ascii="Arial" w:hAnsi="Arial" w:cs="Arial"/>
        </w:rPr>
        <w:t xml:space="preserve">, they not only carry large </w:t>
      </w:r>
      <w:r w:rsidR="000A4849">
        <w:rPr>
          <w:rFonts w:ascii="Arial" w:hAnsi="Arial" w:cs="Arial"/>
        </w:rPr>
        <w:t>loads</w:t>
      </w:r>
      <w:r w:rsidRPr="00D4238C">
        <w:rPr>
          <w:rFonts w:ascii="Arial" w:hAnsi="Arial" w:cs="Arial"/>
        </w:rPr>
        <w:t xml:space="preserve"> due to the body weight and muscle activity, but they must allow movement in all planes to avoid rigidity in the spine. </w:t>
      </w:r>
      <w:r w:rsidR="0098037F" w:rsidRPr="00D4238C">
        <w:rPr>
          <w:rFonts w:ascii="Arial" w:hAnsi="Arial" w:cs="Arial"/>
        </w:rPr>
        <w:t>They are located within a '</w:t>
      </w:r>
      <w:r w:rsidR="00497020">
        <w:rPr>
          <w:rFonts w:ascii="Arial" w:hAnsi="Arial" w:cs="Arial"/>
        </w:rPr>
        <w:t xml:space="preserve">functional spinal unit’ (FSU) </w:t>
      </w:r>
      <w:r w:rsidR="0098037F" w:rsidRPr="00D4238C">
        <w:rPr>
          <w:rFonts w:ascii="Arial" w:hAnsi="Arial" w:cs="Arial"/>
        </w:rPr>
        <w:t xml:space="preserve"> with its many different components, including ligaments, muscles, facet joint</w:t>
      </w:r>
      <w:r w:rsidR="000A4849">
        <w:rPr>
          <w:rFonts w:ascii="Arial" w:hAnsi="Arial" w:cs="Arial"/>
        </w:rPr>
        <w:t>s, in addition to the vertebrae</w:t>
      </w:r>
      <w:r w:rsidR="0098037F" w:rsidRPr="00D4238C">
        <w:rPr>
          <w:rFonts w:ascii="Arial" w:hAnsi="Arial" w:cs="Arial"/>
        </w:rPr>
        <w:t xml:space="preserve"> and the thin hyaline cartilage endplates between the</w:t>
      </w:r>
      <w:r w:rsidR="000A4849">
        <w:rPr>
          <w:rFonts w:ascii="Arial" w:hAnsi="Arial" w:cs="Arial"/>
        </w:rPr>
        <w:t xml:space="preserve"> vertebrae and the discs themselves</w:t>
      </w:r>
      <w:r w:rsidR="0098037F" w:rsidRPr="00D4238C">
        <w:rPr>
          <w:rFonts w:ascii="Arial" w:hAnsi="Arial" w:cs="Arial"/>
        </w:rPr>
        <w:t xml:space="preserve"> (Fig</w:t>
      </w:r>
      <w:r w:rsidR="00BD60D3">
        <w:rPr>
          <w:rFonts w:ascii="Arial" w:hAnsi="Arial" w:cs="Arial"/>
        </w:rPr>
        <w:t>ure</w:t>
      </w:r>
      <w:r w:rsidR="0098037F" w:rsidRPr="00D4238C">
        <w:rPr>
          <w:rFonts w:ascii="Arial" w:hAnsi="Arial" w:cs="Arial"/>
        </w:rPr>
        <w:t xml:space="preserve"> </w:t>
      </w:r>
      <w:r w:rsidR="0098037F" w:rsidRPr="00497020">
        <w:rPr>
          <w:rFonts w:ascii="Arial" w:hAnsi="Arial" w:cs="Arial"/>
        </w:rPr>
        <w:t xml:space="preserve">1a).  </w:t>
      </w:r>
      <w:r w:rsidR="00497020" w:rsidRPr="00497020">
        <w:rPr>
          <w:rFonts w:ascii="Arial" w:hAnsi="Arial" w:cs="Arial"/>
          <w:iCs/>
        </w:rPr>
        <w:t>Each of these units has six degrees of freedom and is exposed to huge forces and moments which are a part of the twisting and bending that it is subjected to</w:t>
      </w:r>
      <w:r w:rsidR="00BA569F">
        <w:rPr>
          <w:rFonts w:ascii="Arial" w:hAnsi="Arial" w:cs="Arial"/>
          <w:iCs/>
        </w:rPr>
        <w:t xml:space="preserve">, being </w:t>
      </w:r>
      <w:r w:rsidR="00BA569F" w:rsidRPr="00497020">
        <w:rPr>
          <w:rFonts w:ascii="Arial" w:hAnsi="Arial" w:cs="Arial"/>
          <w:iCs/>
        </w:rPr>
        <w:t>controlled mostly by the enormously complex arrangement of the paravertebral muscles in three different layers</w:t>
      </w:r>
      <w:r w:rsidR="00497020" w:rsidRPr="00497020">
        <w:rPr>
          <w:rFonts w:ascii="Arial" w:hAnsi="Arial" w:cs="Arial"/>
          <w:iCs/>
        </w:rPr>
        <w:t xml:space="preserve">. </w:t>
      </w:r>
      <w:r w:rsidR="007E55F6" w:rsidRPr="00D4238C">
        <w:rPr>
          <w:rFonts w:ascii="Arial" w:hAnsi="Arial" w:cs="Arial"/>
        </w:rPr>
        <w:t xml:space="preserve">The cervical discs support a delicate stalk carrying a head weighing </w:t>
      </w:r>
      <w:r w:rsidR="0002116D" w:rsidRPr="00D4238C">
        <w:rPr>
          <w:rFonts w:ascii="Arial" w:hAnsi="Arial" w:cs="Arial"/>
        </w:rPr>
        <w:t>~</w:t>
      </w:r>
      <w:r w:rsidR="00CA344E" w:rsidRPr="00D4238C">
        <w:rPr>
          <w:rFonts w:ascii="Arial" w:hAnsi="Arial" w:cs="Arial"/>
        </w:rPr>
        <w:t>5Kg</w:t>
      </w:r>
      <w:r w:rsidR="005B24E2" w:rsidRPr="00D4238C">
        <w:rPr>
          <w:rFonts w:ascii="Arial" w:hAnsi="Arial" w:cs="Arial"/>
        </w:rPr>
        <w:t>,</w:t>
      </w:r>
      <w:r w:rsidR="004B5495" w:rsidRPr="00D4238C">
        <w:rPr>
          <w:rFonts w:ascii="Arial" w:hAnsi="Arial" w:cs="Arial"/>
        </w:rPr>
        <w:t xml:space="preserve"> </w:t>
      </w:r>
      <w:r w:rsidR="005613A5">
        <w:rPr>
          <w:rFonts w:ascii="Arial" w:hAnsi="Arial" w:cs="Arial"/>
        </w:rPr>
        <w:t>w</w:t>
      </w:r>
      <w:r w:rsidR="006502D5" w:rsidRPr="00D4238C">
        <w:rPr>
          <w:rFonts w:ascii="Arial" w:hAnsi="Arial" w:cs="Arial"/>
        </w:rPr>
        <w:t>hi</w:t>
      </w:r>
      <w:r w:rsidRPr="00D4238C">
        <w:rPr>
          <w:rFonts w:ascii="Arial" w:hAnsi="Arial" w:cs="Arial"/>
        </w:rPr>
        <w:t>lst the greatest hydrostatic loads arise in the lower lumbar discs</w:t>
      </w:r>
      <w:r w:rsidR="00F503BF">
        <w:rPr>
          <w:rFonts w:ascii="Arial" w:hAnsi="Arial" w:cs="Arial"/>
        </w:rPr>
        <w:t xml:space="preserve">. </w:t>
      </w:r>
      <w:r w:rsidRPr="00D4238C">
        <w:rPr>
          <w:rFonts w:ascii="Arial" w:hAnsi="Arial" w:cs="Arial"/>
        </w:rPr>
        <w:t xml:space="preserve"> </w:t>
      </w:r>
      <w:r w:rsidR="00F503BF">
        <w:rPr>
          <w:rFonts w:ascii="Arial" w:hAnsi="Arial" w:cs="Arial"/>
        </w:rPr>
        <w:t xml:space="preserve">This is due largely to body weight and muscle activity and, </w:t>
      </w:r>
      <w:r w:rsidRPr="00D4238C">
        <w:rPr>
          <w:rFonts w:ascii="Arial" w:hAnsi="Arial" w:cs="Arial"/>
        </w:rPr>
        <w:t xml:space="preserve">together with the natural </w:t>
      </w:r>
      <w:proofErr w:type="spellStart"/>
      <w:r w:rsidR="0002116D" w:rsidRPr="00D4238C">
        <w:rPr>
          <w:rFonts w:ascii="Arial" w:hAnsi="Arial" w:cs="Arial"/>
        </w:rPr>
        <w:t>lordotic</w:t>
      </w:r>
      <w:proofErr w:type="spellEnd"/>
      <w:r w:rsidR="0002116D" w:rsidRPr="00D4238C">
        <w:rPr>
          <w:rFonts w:ascii="Arial" w:hAnsi="Arial" w:cs="Arial"/>
        </w:rPr>
        <w:t xml:space="preserve"> </w:t>
      </w:r>
      <w:r w:rsidRPr="00D4238C">
        <w:rPr>
          <w:rFonts w:ascii="Arial" w:hAnsi="Arial" w:cs="Arial"/>
        </w:rPr>
        <w:t>curvature of the spine</w:t>
      </w:r>
      <w:r w:rsidR="00F503BF">
        <w:rPr>
          <w:rFonts w:ascii="Arial" w:hAnsi="Arial" w:cs="Arial"/>
        </w:rPr>
        <w:t xml:space="preserve"> here</w:t>
      </w:r>
      <w:r w:rsidRPr="00D4238C">
        <w:rPr>
          <w:rFonts w:ascii="Arial" w:hAnsi="Arial" w:cs="Arial"/>
        </w:rPr>
        <w:t xml:space="preserve">, likely </w:t>
      </w:r>
      <w:r w:rsidR="0002116D" w:rsidRPr="00D4238C">
        <w:rPr>
          <w:rFonts w:ascii="Arial" w:hAnsi="Arial" w:cs="Arial"/>
        </w:rPr>
        <w:t>contributes to the lower two discs being most commonly affected by degenerative changes in the disc</w:t>
      </w:r>
      <w:r w:rsidR="00AE2743" w:rsidRPr="00D4238C">
        <w:rPr>
          <w:rFonts w:ascii="Arial" w:hAnsi="Arial" w:cs="Arial"/>
        </w:rPr>
        <w:t>; th</w:t>
      </w:r>
      <w:r w:rsidR="00F503BF">
        <w:rPr>
          <w:rFonts w:ascii="Arial" w:hAnsi="Arial" w:cs="Arial"/>
        </w:rPr>
        <w:t>is</w:t>
      </w:r>
      <w:r w:rsidR="0002116D" w:rsidRPr="00D4238C">
        <w:rPr>
          <w:rFonts w:ascii="Arial" w:hAnsi="Arial" w:cs="Arial"/>
        </w:rPr>
        <w:t xml:space="preserve"> </w:t>
      </w:r>
      <w:r w:rsidR="00602B4B" w:rsidRPr="00D4238C">
        <w:rPr>
          <w:rFonts w:ascii="Arial" w:hAnsi="Arial" w:cs="Arial"/>
        </w:rPr>
        <w:t xml:space="preserve">in turn </w:t>
      </w:r>
      <w:r w:rsidR="00F503BF">
        <w:rPr>
          <w:rFonts w:ascii="Arial" w:hAnsi="Arial" w:cs="Arial"/>
        </w:rPr>
        <w:t>is</w:t>
      </w:r>
      <w:r w:rsidR="0002116D" w:rsidRPr="00D4238C">
        <w:rPr>
          <w:rFonts w:ascii="Arial" w:hAnsi="Arial" w:cs="Arial"/>
        </w:rPr>
        <w:t xml:space="preserve"> associated with low back pain</w:t>
      </w:r>
      <w:r w:rsidR="007E55F6" w:rsidRPr="00D4238C">
        <w:rPr>
          <w:rFonts w:ascii="Arial" w:hAnsi="Arial" w:cs="Arial"/>
        </w:rPr>
        <w:t>.</w:t>
      </w:r>
      <w:r w:rsidR="004B5495" w:rsidRPr="00D4238C">
        <w:rPr>
          <w:rFonts w:ascii="Arial" w:hAnsi="Arial" w:cs="Arial"/>
        </w:rPr>
        <w:t xml:space="preserve">  </w:t>
      </w:r>
    </w:p>
    <w:p w14:paraId="73D6F50A" w14:textId="77777777" w:rsidR="005613A5" w:rsidRDefault="005613A5" w:rsidP="005613A5">
      <w:pPr>
        <w:spacing w:line="480" w:lineRule="auto"/>
        <w:rPr>
          <w:rFonts w:ascii="Arial" w:hAnsi="Arial" w:cs="Arial"/>
        </w:rPr>
      </w:pPr>
    </w:p>
    <w:p w14:paraId="660B5A64" w14:textId="42A91FA5" w:rsidR="004F28D6" w:rsidRDefault="0002116D" w:rsidP="005613A5">
      <w:pPr>
        <w:spacing w:line="480" w:lineRule="auto"/>
        <w:rPr>
          <w:rFonts w:ascii="Arial" w:hAnsi="Arial" w:cs="Arial"/>
        </w:rPr>
      </w:pPr>
      <w:r w:rsidRPr="00D4238C">
        <w:rPr>
          <w:rFonts w:ascii="Arial" w:hAnsi="Arial" w:cs="Arial"/>
        </w:rPr>
        <w:lastRenderedPageBreak/>
        <w:t xml:space="preserve">The inner nucleus pulposus </w:t>
      </w:r>
      <w:r w:rsidR="00AC324C" w:rsidRPr="00D4238C">
        <w:rPr>
          <w:rFonts w:ascii="Arial" w:hAnsi="Arial" w:cs="Arial"/>
        </w:rPr>
        <w:t xml:space="preserve">(NP) </w:t>
      </w:r>
      <w:r w:rsidRPr="00D4238C">
        <w:rPr>
          <w:rFonts w:ascii="Arial" w:hAnsi="Arial" w:cs="Arial"/>
        </w:rPr>
        <w:t xml:space="preserve">and outer annulus </w:t>
      </w:r>
      <w:proofErr w:type="spellStart"/>
      <w:r w:rsidRPr="00D4238C">
        <w:rPr>
          <w:rFonts w:ascii="Arial" w:hAnsi="Arial" w:cs="Arial"/>
        </w:rPr>
        <w:t>fibrosus</w:t>
      </w:r>
      <w:proofErr w:type="spellEnd"/>
      <w:r w:rsidRPr="00D4238C">
        <w:rPr>
          <w:rFonts w:ascii="Arial" w:hAnsi="Arial" w:cs="Arial"/>
        </w:rPr>
        <w:t xml:space="preserve"> </w:t>
      </w:r>
      <w:r w:rsidR="00AC324C" w:rsidRPr="00D4238C">
        <w:rPr>
          <w:rFonts w:ascii="Arial" w:hAnsi="Arial" w:cs="Arial"/>
        </w:rPr>
        <w:t xml:space="preserve">(AF) </w:t>
      </w:r>
      <w:r w:rsidRPr="00D4238C">
        <w:rPr>
          <w:rFonts w:ascii="Arial" w:hAnsi="Arial" w:cs="Arial"/>
        </w:rPr>
        <w:t xml:space="preserve">derive from different embryological </w:t>
      </w:r>
      <w:r w:rsidR="00602B4B" w:rsidRPr="00D4238C">
        <w:rPr>
          <w:rFonts w:ascii="Arial" w:hAnsi="Arial" w:cs="Arial"/>
        </w:rPr>
        <w:t xml:space="preserve">regions (the notochord and </w:t>
      </w:r>
      <w:r w:rsidR="00AC324C" w:rsidRPr="00D4238C">
        <w:rPr>
          <w:rFonts w:ascii="Arial" w:hAnsi="Arial" w:cs="Arial"/>
        </w:rPr>
        <w:t>sclerotome, respectively)</w:t>
      </w:r>
      <w:r w:rsidR="00C54E27" w:rsidRPr="00D4238C">
        <w:rPr>
          <w:rFonts w:ascii="Arial" w:hAnsi="Arial" w:cs="Arial"/>
        </w:rPr>
        <w:t xml:space="preserve"> and have different resident cell populations</w:t>
      </w:r>
      <w:r w:rsidR="008A3033" w:rsidRPr="00D4238C">
        <w:rPr>
          <w:rFonts w:ascii="Arial" w:hAnsi="Arial" w:cs="Arial"/>
        </w:rPr>
        <w:t xml:space="preserve"> with a very low cell density</w:t>
      </w:r>
      <w:r w:rsidR="00454A09">
        <w:rPr>
          <w:rFonts w:ascii="Arial" w:hAnsi="Arial" w:cs="Arial"/>
        </w:rPr>
        <w:fldChar w:fldCharType="begin"/>
      </w:r>
      <w:r w:rsidR="00454A09">
        <w:rPr>
          <w:rFonts w:ascii="Arial" w:hAnsi="Arial" w:cs="Arial"/>
        </w:rPr>
        <w:instrText xml:space="preserve"> QUOTE "</w:instrText>
      </w:r>
      <w:r w:rsidR="00454A09">
        <w:rPr>
          <w:rFonts w:ascii="Arial" w:hAnsi="Arial" w:cs="Arial"/>
          <w:vertAlign w:val="superscript"/>
        </w:rPr>
        <w:instrText>1</w:instrText>
      </w:r>
      <w:r w:rsidR="00454A09">
        <w:rPr>
          <w:rFonts w:ascii="Arial" w:hAnsi="Arial" w:cs="Arial"/>
        </w:rPr>
        <w:instrText xml:space="preserve">" </w:instrText>
      </w:r>
      <w:r w:rsidR="00454A09" w:rsidRPr="00454A09">
        <w:rPr>
          <w:rFonts w:ascii="Arial" w:hAnsi="Arial" w:cs="Arial"/>
          <w:vanish/>
        </w:rPr>
        <w:fldChar w:fldCharType="begin"/>
      </w:r>
      <w:r w:rsidR="00454A09" w:rsidRPr="00454A09">
        <w:rPr>
          <w:rFonts w:ascii="Arial" w:hAnsi="Arial" w:cs="Arial"/>
          <w:vanish/>
        </w:rPr>
        <w:instrText xml:space="preserve"> ADDIN REFMAN ÿ\11\05‘\19\01\00\00\00\011\01\01\00\01\00\00\01\00\00\00\02x@/\02\00\00\00\00&amp;\00\00\00H¾{\03\00\00\00\00H¾{\03h=/\02Œ&gt;)u:\5Cspinal\5Csstudies refman database\5Cspines\03\00\043759$Roberts, Evans, et al. 2006 3759 /id\00$\00 </w:instrText>
      </w:r>
      <w:r w:rsidR="00454A09" w:rsidRPr="00454A09">
        <w:rPr>
          <w:rFonts w:ascii="Arial" w:hAnsi="Arial" w:cs="Arial"/>
          <w:vanish/>
        </w:rPr>
        <w:fldChar w:fldCharType="end"/>
      </w:r>
      <w:r w:rsidR="00454A09">
        <w:rPr>
          <w:rFonts w:ascii="Arial" w:hAnsi="Arial" w:cs="Arial"/>
        </w:rPr>
        <w:fldChar w:fldCharType="separate"/>
      </w:r>
      <w:r w:rsidR="00454A09">
        <w:rPr>
          <w:rFonts w:ascii="Arial" w:hAnsi="Arial" w:cs="Arial"/>
          <w:vertAlign w:val="superscript"/>
        </w:rPr>
        <w:t>1</w:t>
      </w:r>
      <w:r w:rsidR="00454A09">
        <w:rPr>
          <w:rFonts w:ascii="Arial" w:hAnsi="Arial" w:cs="Arial"/>
        </w:rPr>
        <w:fldChar w:fldCharType="end"/>
      </w:r>
      <w:r w:rsidR="00AC324C" w:rsidRPr="00D4238C">
        <w:rPr>
          <w:rFonts w:ascii="Arial" w:hAnsi="Arial" w:cs="Arial"/>
        </w:rPr>
        <w:t xml:space="preserve">. </w:t>
      </w:r>
      <w:r w:rsidR="006144FD" w:rsidRPr="00D4238C">
        <w:rPr>
          <w:rFonts w:ascii="Arial" w:hAnsi="Arial" w:cs="Arial"/>
        </w:rPr>
        <w:t>T</w:t>
      </w:r>
      <w:r w:rsidR="00AC324C" w:rsidRPr="00D4238C">
        <w:rPr>
          <w:rFonts w:ascii="Arial" w:hAnsi="Arial" w:cs="Arial"/>
        </w:rPr>
        <w:t xml:space="preserve">he </w:t>
      </w:r>
      <w:r w:rsidR="009A6C14" w:rsidRPr="00D4238C">
        <w:rPr>
          <w:rFonts w:ascii="Arial" w:hAnsi="Arial" w:cs="Arial"/>
        </w:rPr>
        <w:t xml:space="preserve">biochemistry and particularly organisation of the </w:t>
      </w:r>
      <w:r w:rsidR="00AC324C" w:rsidRPr="00D4238C">
        <w:rPr>
          <w:rFonts w:ascii="Arial" w:hAnsi="Arial" w:cs="Arial"/>
        </w:rPr>
        <w:t>NP</w:t>
      </w:r>
      <w:r w:rsidR="006144FD" w:rsidRPr="00D4238C">
        <w:rPr>
          <w:rFonts w:ascii="Arial" w:hAnsi="Arial" w:cs="Arial"/>
        </w:rPr>
        <w:t xml:space="preserve"> and AF </w:t>
      </w:r>
      <w:r w:rsidR="00C54E27" w:rsidRPr="00D4238C">
        <w:rPr>
          <w:rFonts w:ascii="Arial" w:hAnsi="Arial" w:cs="Arial"/>
        </w:rPr>
        <w:t xml:space="preserve">also </w:t>
      </w:r>
      <w:r w:rsidR="006144FD" w:rsidRPr="00D4238C">
        <w:rPr>
          <w:rFonts w:ascii="Arial" w:hAnsi="Arial" w:cs="Arial"/>
        </w:rPr>
        <w:t xml:space="preserve">differ </w:t>
      </w:r>
      <w:r w:rsidR="00C54E27" w:rsidRPr="00D4238C">
        <w:rPr>
          <w:rFonts w:ascii="Arial" w:hAnsi="Arial" w:cs="Arial"/>
        </w:rPr>
        <w:t>greatly. Th</w:t>
      </w:r>
      <w:r w:rsidR="009A6C14" w:rsidRPr="00D4238C">
        <w:rPr>
          <w:rFonts w:ascii="Arial" w:hAnsi="Arial" w:cs="Arial"/>
        </w:rPr>
        <w:t xml:space="preserve">e </w:t>
      </w:r>
      <w:r w:rsidR="00C54E27" w:rsidRPr="00D4238C">
        <w:rPr>
          <w:rFonts w:ascii="Arial" w:hAnsi="Arial" w:cs="Arial"/>
        </w:rPr>
        <w:t>NP</w:t>
      </w:r>
      <w:r w:rsidR="00295CCE">
        <w:rPr>
          <w:rFonts w:ascii="Arial" w:hAnsi="Arial" w:cs="Arial"/>
        </w:rPr>
        <w:t xml:space="preserve"> consists of type II collagen and </w:t>
      </w:r>
      <w:r w:rsidR="00C54E27" w:rsidRPr="00D4238C">
        <w:rPr>
          <w:rFonts w:ascii="Arial" w:hAnsi="Arial" w:cs="Arial"/>
        </w:rPr>
        <w:t>has a higher water and proteoglycan content</w:t>
      </w:r>
      <w:r w:rsidR="00295CCE">
        <w:rPr>
          <w:rFonts w:ascii="Arial" w:hAnsi="Arial" w:cs="Arial"/>
        </w:rPr>
        <w:t>, being</w:t>
      </w:r>
      <w:r w:rsidR="00C54E27" w:rsidRPr="00D4238C">
        <w:rPr>
          <w:rFonts w:ascii="Arial" w:hAnsi="Arial" w:cs="Arial"/>
        </w:rPr>
        <w:t xml:space="preserve"> gelatinous </w:t>
      </w:r>
      <w:r w:rsidR="006144FD" w:rsidRPr="00D4238C">
        <w:rPr>
          <w:rFonts w:ascii="Arial" w:hAnsi="Arial" w:cs="Arial"/>
        </w:rPr>
        <w:t xml:space="preserve">in the first decade of </w:t>
      </w:r>
      <w:proofErr w:type="spellStart"/>
      <w:r w:rsidR="006144FD" w:rsidRPr="00D4238C">
        <w:rPr>
          <w:rFonts w:ascii="Arial" w:hAnsi="Arial" w:cs="Arial"/>
        </w:rPr>
        <w:t>Iife</w:t>
      </w:r>
      <w:proofErr w:type="spellEnd"/>
      <w:r w:rsidR="008A3033" w:rsidRPr="00D4238C">
        <w:rPr>
          <w:rFonts w:ascii="Arial" w:hAnsi="Arial" w:cs="Arial"/>
        </w:rPr>
        <w:t xml:space="preserve"> in humans</w:t>
      </w:r>
      <w:r w:rsidR="00C54E27" w:rsidRPr="00D4238C">
        <w:rPr>
          <w:rFonts w:ascii="Arial" w:hAnsi="Arial" w:cs="Arial"/>
        </w:rPr>
        <w:t xml:space="preserve">, in contrast to the more collagenous </w:t>
      </w:r>
      <w:r w:rsidR="00295CCE">
        <w:rPr>
          <w:rFonts w:ascii="Arial" w:hAnsi="Arial" w:cs="Arial"/>
        </w:rPr>
        <w:t xml:space="preserve">(consisting mostly of type I collagen) </w:t>
      </w:r>
      <w:r w:rsidR="00C54E27" w:rsidRPr="00D4238C">
        <w:rPr>
          <w:rFonts w:ascii="Arial" w:hAnsi="Arial" w:cs="Arial"/>
        </w:rPr>
        <w:t>and highly organised AF with its concentric but interconnected lamellae (Fig</w:t>
      </w:r>
      <w:r w:rsidR="00BD60D3">
        <w:rPr>
          <w:rFonts w:ascii="Arial" w:hAnsi="Arial" w:cs="Arial"/>
        </w:rPr>
        <w:t>ure</w:t>
      </w:r>
      <w:r w:rsidR="00C54E27" w:rsidRPr="00D4238C">
        <w:rPr>
          <w:rFonts w:ascii="Arial" w:hAnsi="Arial" w:cs="Arial"/>
        </w:rPr>
        <w:t xml:space="preserve"> 1b). </w:t>
      </w:r>
    </w:p>
    <w:p w14:paraId="18837107" w14:textId="77777777" w:rsidR="005613A5" w:rsidRDefault="005613A5" w:rsidP="005613A5">
      <w:pPr>
        <w:spacing w:line="480" w:lineRule="auto"/>
        <w:rPr>
          <w:rFonts w:ascii="Arial" w:hAnsi="Arial" w:cs="Arial"/>
          <w:b/>
          <w:iCs/>
        </w:rPr>
      </w:pPr>
    </w:p>
    <w:p w14:paraId="4B60C085" w14:textId="512C2C15" w:rsidR="000524DE" w:rsidRPr="00046737" w:rsidRDefault="000524DE" w:rsidP="005613A5">
      <w:pPr>
        <w:spacing w:line="480" w:lineRule="auto"/>
        <w:rPr>
          <w:rFonts w:ascii="Arial" w:hAnsi="Arial" w:cs="Arial"/>
          <w:b/>
          <w:iCs/>
        </w:rPr>
      </w:pPr>
      <w:proofErr w:type="gramStart"/>
      <w:r w:rsidRPr="00046737">
        <w:rPr>
          <w:rFonts w:ascii="Arial" w:hAnsi="Arial" w:cs="Arial"/>
          <w:b/>
          <w:iCs/>
        </w:rPr>
        <w:t>Degeneration of the intervertebral disc</w:t>
      </w:r>
      <w:r w:rsidR="0040440A">
        <w:rPr>
          <w:rFonts w:ascii="Arial" w:hAnsi="Arial" w:cs="Arial"/>
          <w:b/>
          <w:iCs/>
        </w:rPr>
        <w:t xml:space="preserve"> and </w:t>
      </w:r>
      <w:r w:rsidR="001C537E">
        <w:rPr>
          <w:rFonts w:ascii="Arial" w:hAnsi="Arial" w:cs="Arial"/>
          <w:b/>
          <w:iCs/>
        </w:rPr>
        <w:t>clinical sequelae</w:t>
      </w:r>
      <w:r w:rsidRPr="00046737">
        <w:rPr>
          <w:rFonts w:ascii="Arial" w:hAnsi="Arial" w:cs="Arial"/>
          <w:b/>
          <w:iCs/>
        </w:rPr>
        <w:t>.</w:t>
      </w:r>
      <w:proofErr w:type="gramEnd"/>
    </w:p>
    <w:p w14:paraId="3065C06E" w14:textId="72DEEF3C" w:rsidR="0040440A" w:rsidRDefault="000524DE" w:rsidP="005613A5">
      <w:pPr>
        <w:spacing w:line="480" w:lineRule="auto"/>
        <w:rPr>
          <w:rFonts w:ascii="Arial" w:hAnsi="Arial" w:cs="Arial"/>
        </w:rPr>
      </w:pPr>
      <w:r w:rsidRPr="0040440A">
        <w:rPr>
          <w:rFonts w:ascii="Arial" w:hAnsi="Arial" w:cs="Arial"/>
          <w:iCs/>
        </w:rPr>
        <w:t xml:space="preserve">Degeneration of the intervertebral disc is very common, with microscopic changes being seen in the first decade of </w:t>
      </w:r>
      <w:r w:rsidRPr="008D0A35">
        <w:rPr>
          <w:rFonts w:ascii="Arial" w:hAnsi="Arial" w:cs="Arial"/>
          <w:iCs/>
        </w:rPr>
        <w:t>life</w:t>
      </w:r>
      <w:r w:rsidR="00454A09">
        <w:rPr>
          <w:rFonts w:ascii="Arial" w:hAnsi="Arial" w:cs="Arial"/>
          <w:iCs/>
        </w:rPr>
        <w:fldChar w:fldCharType="begin"/>
      </w:r>
      <w:r w:rsidR="00454A09">
        <w:rPr>
          <w:rFonts w:ascii="Arial" w:hAnsi="Arial" w:cs="Arial"/>
          <w:iCs/>
        </w:rPr>
        <w:instrText xml:space="preserve"> QUOTE "</w:instrText>
      </w:r>
      <w:r w:rsidR="00454A09">
        <w:rPr>
          <w:rFonts w:ascii="Arial" w:hAnsi="Arial" w:cs="Arial"/>
          <w:iCs/>
          <w:vertAlign w:val="superscript"/>
        </w:rPr>
        <w:instrText>2</w:instrText>
      </w:r>
      <w:r w:rsidR="00454A09">
        <w:rPr>
          <w:rFonts w:ascii="Arial" w:hAnsi="Arial" w:cs="Arial"/>
          <w:iCs/>
        </w:rPr>
        <w:instrText xml:space="preserve">" </w:instrText>
      </w:r>
      <w:r w:rsidR="00454A09" w:rsidRPr="00454A09">
        <w:rPr>
          <w:rFonts w:ascii="Arial" w:hAnsi="Arial" w:cs="Arial"/>
          <w:iCs/>
          <w:vanish/>
        </w:rPr>
        <w:fldChar w:fldCharType="begin"/>
      </w:r>
      <w:r w:rsidR="00454A09" w:rsidRPr="00454A09">
        <w:rPr>
          <w:rFonts w:ascii="Arial" w:hAnsi="Arial" w:cs="Arial"/>
          <w:iCs/>
          <w:vanish/>
        </w:rPr>
        <w:instrText xml:space="preserve"> ADDIN REFMAN ÿ\11\05‘\19\01\00\00\00\012\01\01\00\01\00\00\01\00\00\00\00x@/\02\00\00\00\00&amp;\00\00\00\00\00\00\00\00\00\00\00H¾{\03h=/\02Œ&gt;)u:\5Cspinal\5Csstudies refman database\5Cspines\03\00\045456%Boos, Weissbach, et al. 2002 5456 /id\00%\00 </w:instrText>
      </w:r>
      <w:r w:rsidR="00454A09" w:rsidRPr="00454A09">
        <w:rPr>
          <w:rFonts w:ascii="Arial" w:hAnsi="Arial" w:cs="Arial"/>
          <w:iCs/>
          <w:vanish/>
        </w:rPr>
        <w:fldChar w:fldCharType="end"/>
      </w:r>
      <w:r w:rsidR="00454A09">
        <w:rPr>
          <w:rFonts w:ascii="Arial" w:hAnsi="Arial" w:cs="Arial"/>
          <w:iCs/>
        </w:rPr>
        <w:fldChar w:fldCharType="separate"/>
      </w:r>
      <w:r w:rsidR="00454A09">
        <w:rPr>
          <w:rFonts w:ascii="Arial" w:hAnsi="Arial" w:cs="Arial"/>
          <w:iCs/>
          <w:vertAlign w:val="superscript"/>
        </w:rPr>
        <w:t>2</w:t>
      </w:r>
      <w:r w:rsidR="00454A09">
        <w:rPr>
          <w:rFonts w:ascii="Arial" w:hAnsi="Arial" w:cs="Arial"/>
          <w:iCs/>
        </w:rPr>
        <w:fldChar w:fldCharType="end"/>
      </w:r>
      <w:r w:rsidRPr="008D0A35">
        <w:rPr>
          <w:rFonts w:ascii="Arial" w:hAnsi="Arial" w:cs="Arial"/>
          <w:iCs/>
        </w:rPr>
        <w:t>. The</w:t>
      </w:r>
      <w:r w:rsidRPr="0040440A">
        <w:rPr>
          <w:rFonts w:ascii="Arial" w:hAnsi="Arial" w:cs="Arial"/>
          <w:iCs/>
        </w:rPr>
        <w:t xml:space="preserve"> poor blood supply of the human disc, with only a few millimetres of the outer disc being supplied after the age of two in humans, is believed to be a major reason for the propensity of the disc to degenerate. In fact, it is remarkable that any disc survives intact for the biblical three score years and ten, let alone many years beyond that, as we all live much longer. The hyaline end plates</w:t>
      </w:r>
      <w:r w:rsidR="000A4849">
        <w:rPr>
          <w:rFonts w:ascii="Arial" w:hAnsi="Arial" w:cs="Arial"/>
          <w:iCs/>
        </w:rPr>
        <w:t>,</w:t>
      </w:r>
      <w:r w:rsidRPr="0040440A">
        <w:rPr>
          <w:rFonts w:ascii="Arial" w:hAnsi="Arial" w:cs="Arial"/>
          <w:iCs/>
        </w:rPr>
        <w:t xml:space="preserve"> </w:t>
      </w:r>
      <w:r w:rsidR="000A4849">
        <w:rPr>
          <w:rFonts w:ascii="Arial" w:hAnsi="Arial" w:cs="Arial"/>
          <w:iCs/>
        </w:rPr>
        <w:t xml:space="preserve">superior and inferior to the disc, </w:t>
      </w:r>
      <w:r w:rsidRPr="0040440A">
        <w:rPr>
          <w:rFonts w:ascii="Arial" w:hAnsi="Arial" w:cs="Arial"/>
          <w:iCs/>
        </w:rPr>
        <w:t xml:space="preserve">allow diffusion </w:t>
      </w:r>
      <w:r w:rsidR="00D1014B" w:rsidRPr="0040440A">
        <w:rPr>
          <w:rFonts w:ascii="Arial" w:hAnsi="Arial" w:cs="Arial"/>
          <w:iCs/>
        </w:rPr>
        <w:t xml:space="preserve">of vital nutrients </w:t>
      </w:r>
      <w:r w:rsidRPr="0040440A">
        <w:rPr>
          <w:rFonts w:ascii="Arial" w:hAnsi="Arial" w:cs="Arial"/>
          <w:iCs/>
        </w:rPr>
        <w:t xml:space="preserve">from the adjacent vertebral bodies to cells inside the nucleus. A reduction in diffusion </w:t>
      </w:r>
      <w:r w:rsidR="000A4849">
        <w:rPr>
          <w:rFonts w:ascii="Arial" w:hAnsi="Arial" w:cs="Arial"/>
          <w:iCs/>
        </w:rPr>
        <w:t>due to calcification of</w:t>
      </w:r>
      <w:r w:rsidRPr="0040440A">
        <w:rPr>
          <w:rFonts w:ascii="Arial" w:hAnsi="Arial" w:cs="Arial"/>
          <w:iCs/>
        </w:rPr>
        <w:t xml:space="preserve"> these end plates </w:t>
      </w:r>
      <w:r w:rsidR="00046737" w:rsidRPr="0040440A">
        <w:rPr>
          <w:rFonts w:ascii="Arial" w:hAnsi="Arial" w:cs="Arial"/>
          <w:iCs/>
        </w:rPr>
        <w:t xml:space="preserve">(due either to </w:t>
      </w:r>
      <w:r w:rsidRPr="0040440A">
        <w:rPr>
          <w:rFonts w:ascii="Arial" w:hAnsi="Arial" w:cs="Arial"/>
          <w:iCs/>
        </w:rPr>
        <w:t>normal ageing or a cumulative stress phenomenon</w:t>
      </w:r>
      <w:r w:rsidR="00046737" w:rsidRPr="0040440A">
        <w:rPr>
          <w:rFonts w:ascii="Arial" w:hAnsi="Arial" w:cs="Arial"/>
          <w:iCs/>
        </w:rPr>
        <w:t>)</w:t>
      </w:r>
      <w:r w:rsidRPr="0040440A">
        <w:rPr>
          <w:rFonts w:ascii="Arial" w:hAnsi="Arial" w:cs="Arial"/>
          <w:iCs/>
        </w:rPr>
        <w:t xml:space="preserve"> is the start of degeneration of the soft nucleus </w:t>
      </w:r>
      <w:r w:rsidR="00D1014B" w:rsidRPr="0040440A">
        <w:rPr>
          <w:rFonts w:ascii="Arial" w:hAnsi="Arial" w:cs="Arial"/>
          <w:iCs/>
        </w:rPr>
        <w:t>pulpous, with</w:t>
      </w:r>
      <w:r w:rsidR="00046737" w:rsidRPr="0040440A">
        <w:rPr>
          <w:rFonts w:ascii="Arial" w:hAnsi="Arial" w:cs="Arial"/>
          <w:noProof/>
          <w:lang w:eastAsia="en-GB"/>
        </w:rPr>
        <mc:AlternateContent>
          <mc:Choice Requires="wps">
            <w:drawing>
              <wp:anchor distT="0" distB="0" distL="114300" distR="114300" simplePos="0" relativeHeight="251676672" behindDoc="0" locked="0" layoutInCell="1" allowOverlap="1" wp14:anchorId="12C4CC49" wp14:editId="22DDC0F9">
                <wp:simplePos x="0" y="0"/>
                <wp:positionH relativeFrom="column">
                  <wp:posOffset>-1951990</wp:posOffset>
                </wp:positionH>
                <wp:positionV relativeFrom="paragraph">
                  <wp:posOffset>41275</wp:posOffset>
                </wp:positionV>
                <wp:extent cx="209550" cy="27622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20955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8BC66B2" w14:textId="77777777" w:rsidR="00D1014B" w:rsidRPr="004F28D6" w:rsidRDefault="00D1014B" w:rsidP="00046737">
                            <w:pPr>
                              <w:rPr>
                                <w:b/>
                              </w:rPr>
                            </w:pPr>
                            <w:r w:rsidRPr="004F28D6">
                              <w:rPr>
                                <w:b/>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53.7pt;margin-top:3.25pt;width:16.5pt;height:21.7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" fillcolor="white [3201]" strokeweight=".5pt">
                <v:textbox>
                  <w:txbxContent>
                    <w:p w14:paraId="78BC66B2" w14:textId="77777777" w:rsidR="00D1014B" w:rsidRPr="004F28D6" w:rsidRDefault="00D1014B" w:rsidP="00046737">
                      <w:pPr>
                        <w:rPr>
                          <w:b/>
                        </w:rPr>
                      </w:pPr>
                      <w:r w:rsidRPr="004F28D6">
                        <w:rPr>
                          <w:b/>
                        </w:rPr>
                        <w:t>A</w:t>
                      </w:r>
                    </w:p>
                  </w:txbxContent>
                </v:textbox>
              </v:shape>
            </w:pict>
          </mc:Fallback>
        </mc:AlternateContent>
      </w:r>
      <w:r w:rsidR="00046737" w:rsidRPr="0040440A">
        <w:rPr>
          <w:rFonts w:ascii="Arial" w:hAnsi="Arial" w:cs="Arial"/>
          <w:noProof/>
          <w:lang w:eastAsia="en-GB"/>
        </w:rPr>
        <mc:AlternateContent>
          <mc:Choice Requires="wps">
            <w:drawing>
              <wp:anchor distT="0" distB="0" distL="114300" distR="114300" simplePos="0" relativeHeight="251677696" behindDoc="0" locked="0" layoutInCell="1" allowOverlap="1" wp14:anchorId="3040C9A1" wp14:editId="4083EFAB">
                <wp:simplePos x="0" y="0"/>
                <wp:positionH relativeFrom="column">
                  <wp:posOffset>-2882900</wp:posOffset>
                </wp:positionH>
                <wp:positionV relativeFrom="paragraph">
                  <wp:posOffset>144145</wp:posOffset>
                </wp:positionV>
                <wp:extent cx="862965" cy="276225"/>
                <wp:effectExtent l="0" t="0" r="0" b="9525"/>
                <wp:wrapNone/>
                <wp:docPr id="9" name="Text Box 9"/>
                <wp:cNvGraphicFramePr/>
                <a:graphic xmlns:a="http://schemas.openxmlformats.org/drawingml/2006/main">
                  <a:graphicData uri="http://schemas.microsoft.com/office/word/2010/wordprocessingShape">
                    <wps:wsp>
                      <wps:cNvSpPr txBox="1"/>
                      <wps:spPr>
                        <a:xfrm>
                          <a:off x="0" y="0"/>
                          <a:ext cx="862965"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EBCBCD0" w14:textId="77777777" w:rsidR="00D1014B" w:rsidRPr="004F28D6" w:rsidRDefault="00D1014B" w:rsidP="00046737">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 o:spid="_x0000_s1027" type="#_x0000_t202" style="position:absolute;margin-left:-227pt;margin-top:11.35pt;width:67.95pt;height:21.7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" fillcolor="white [3201]" stroked="f" strokeweight=".5pt">
                <v:textbox>
                  <w:txbxContent>
                    <w:p w14:paraId="6EBCBCD0" w14:textId="77777777" w:rsidR="00D1014B" w:rsidRPr="004F28D6" w:rsidRDefault="00D1014B" w:rsidP="00046737">
                      <w:pPr>
                        <w:rPr>
                          <w:b/>
                        </w:rPr>
                      </w:pPr>
                    </w:p>
                  </w:txbxContent>
                </v:textbox>
              </v:shape>
            </w:pict>
          </mc:Fallback>
        </mc:AlternateContent>
      </w:r>
      <w:r w:rsidR="00046737" w:rsidRPr="0040440A">
        <w:rPr>
          <w:rFonts w:ascii="Arial" w:hAnsi="Arial" w:cs="Arial"/>
        </w:rPr>
        <w:t xml:space="preserve"> progressive </w:t>
      </w:r>
      <w:r w:rsidR="00D1014B" w:rsidRPr="0040440A">
        <w:rPr>
          <w:rFonts w:ascii="Arial" w:hAnsi="Arial" w:cs="Arial"/>
        </w:rPr>
        <w:t xml:space="preserve">degradation and loss of proteoglycan and </w:t>
      </w:r>
      <w:r w:rsidR="00046737" w:rsidRPr="0040440A">
        <w:rPr>
          <w:rFonts w:ascii="Arial" w:hAnsi="Arial" w:cs="Arial"/>
        </w:rPr>
        <w:t xml:space="preserve">loss of water. These changes </w:t>
      </w:r>
      <w:r w:rsidR="00D1014B" w:rsidRPr="0040440A">
        <w:rPr>
          <w:rFonts w:ascii="Arial" w:hAnsi="Arial" w:cs="Arial"/>
        </w:rPr>
        <w:t>eventually occur throughout the disc but are</w:t>
      </w:r>
      <w:r w:rsidR="00046737" w:rsidRPr="0040440A">
        <w:rPr>
          <w:rFonts w:ascii="Arial" w:hAnsi="Arial" w:cs="Arial"/>
        </w:rPr>
        <w:t xml:space="preserve"> most severe in the NP</w:t>
      </w:r>
      <w:r w:rsidR="00D1014B" w:rsidRPr="0040440A">
        <w:rPr>
          <w:rFonts w:ascii="Arial" w:hAnsi="Arial" w:cs="Arial"/>
        </w:rPr>
        <w:t xml:space="preserve">; they </w:t>
      </w:r>
      <w:r w:rsidR="00046737" w:rsidRPr="0040440A">
        <w:rPr>
          <w:rFonts w:ascii="Arial" w:hAnsi="Arial" w:cs="Arial"/>
        </w:rPr>
        <w:t>then lead to fragmentation, fissure formation, vascularisation</w:t>
      </w:r>
      <w:r w:rsidR="00D1014B" w:rsidRPr="0040440A">
        <w:rPr>
          <w:rFonts w:ascii="Arial" w:hAnsi="Arial" w:cs="Arial"/>
        </w:rPr>
        <w:t>,</w:t>
      </w:r>
      <w:r w:rsidR="00046737" w:rsidRPr="0040440A">
        <w:rPr>
          <w:rFonts w:ascii="Arial" w:hAnsi="Arial" w:cs="Arial"/>
        </w:rPr>
        <w:t xml:space="preserve"> nerve ingrowth and loss of disc height</w:t>
      </w:r>
      <w:r w:rsidR="00454A09">
        <w:rPr>
          <w:rFonts w:ascii="Arial" w:hAnsi="Arial" w:cs="Arial"/>
        </w:rPr>
        <w:fldChar w:fldCharType="begin"/>
      </w:r>
      <w:r w:rsidR="00454A09">
        <w:rPr>
          <w:rFonts w:ascii="Arial" w:hAnsi="Arial" w:cs="Arial"/>
        </w:rPr>
        <w:instrText xml:space="preserve"> QUOTE "</w:instrText>
      </w:r>
      <w:r w:rsidR="00454A09">
        <w:rPr>
          <w:rFonts w:ascii="Arial" w:hAnsi="Arial" w:cs="Arial"/>
          <w:vertAlign w:val="superscript"/>
        </w:rPr>
        <w:instrText>3</w:instrText>
      </w:r>
      <w:r w:rsidR="00454A09">
        <w:rPr>
          <w:rFonts w:ascii="Arial" w:hAnsi="Arial" w:cs="Arial"/>
        </w:rPr>
        <w:instrText xml:space="preserve">" </w:instrText>
      </w:r>
      <w:r w:rsidR="00454A09" w:rsidRPr="00454A09">
        <w:rPr>
          <w:rFonts w:ascii="Arial" w:hAnsi="Arial" w:cs="Arial"/>
          <w:vanish/>
        </w:rPr>
        <w:fldChar w:fldCharType="begin"/>
      </w:r>
      <w:r w:rsidR="00454A09" w:rsidRPr="00454A09">
        <w:rPr>
          <w:rFonts w:ascii="Arial" w:hAnsi="Arial" w:cs="Arial"/>
          <w:vanish/>
        </w:rPr>
        <w:instrText xml:space="preserve"> ADDIN REFMAN ÿ\11\05‘\19\01\00\00\00\013\01\01\00\01\00\00\01\00\00\00\00x@/\02\00\00\00\00&amp;\00\00\00\00\00\00\00\00\00\00\00H¾{\03h=/\02Œ&gt;)u:\5Cspinal\5Csstudies refman database\5Cspines\03\00\042301\1DUrban &amp; Roberts 2003 2301 /id\00\1D\00 </w:instrText>
      </w:r>
      <w:r w:rsidR="00454A09" w:rsidRPr="00454A09">
        <w:rPr>
          <w:rFonts w:ascii="Arial" w:hAnsi="Arial" w:cs="Arial"/>
          <w:vanish/>
        </w:rPr>
        <w:fldChar w:fldCharType="end"/>
      </w:r>
      <w:r w:rsidR="00454A09">
        <w:rPr>
          <w:rFonts w:ascii="Arial" w:hAnsi="Arial" w:cs="Arial"/>
        </w:rPr>
        <w:fldChar w:fldCharType="separate"/>
      </w:r>
      <w:r w:rsidR="00454A09">
        <w:rPr>
          <w:rFonts w:ascii="Arial" w:hAnsi="Arial" w:cs="Arial"/>
          <w:vertAlign w:val="superscript"/>
        </w:rPr>
        <w:t>3</w:t>
      </w:r>
      <w:r w:rsidR="00454A09">
        <w:rPr>
          <w:rFonts w:ascii="Arial" w:hAnsi="Arial" w:cs="Arial"/>
        </w:rPr>
        <w:fldChar w:fldCharType="end"/>
      </w:r>
      <w:r w:rsidR="00046737" w:rsidRPr="0040440A">
        <w:rPr>
          <w:rFonts w:ascii="Arial" w:hAnsi="Arial" w:cs="Arial"/>
        </w:rPr>
        <w:t xml:space="preserve">. </w:t>
      </w:r>
    </w:p>
    <w:p w14:paraId="2AD0B0C8" w14:textId="77777777" w:rsidR="0040440A" w:rsidRDefault="0040440A" w:rsidP="005613A5">
      <w:pPr>
        <w:spacing w:line="480" w:lineRule="auto"/>
        <w:rPr>
          <w:rFonts w:ascii="Arial" w:hAnsi="Arial" w:cs="Arial"/>
        </w:rPr>
      </w:pPr>
    </w:p>
    <w:p w14:paraId="59C68070" w14:textId="717409C1" w:rsidR="000524DE" w:rsidRPr="0040440A" w:rsidRDefault="00D1014B" w:rsidP="005613A5">
      <w:pPr>
        <w:spacing w:line="480" w:lineRule="auto"/>
        <w:rPr>
          <w:rFonts w:ascii="Arial" w:hAnsi="Arial" w:cs="Arial"/>
          <w:iCs/>
        </w:rPr>
      </w:pPr>
      <w:r w:rsidRPr="0040440A">
        <w:rPr>
          <w:rFonts w:ascii="Arial" w:hAnsi="Arial" w:cs="Arial"/>
        </w:rPr>
        <w:lastRenderedPageBreak/>
        <w:t xml:space="preserve">An annulus </w:t>
      </w:r>
      <w:proofErr w:type="spellStart"/>
      <w:r w:rsidRPr="0040440A">
        <w:rPr>
          <w:rFonts w:ascii="Arial" w:hAnsi="Arial" w:cs="Arial"/>
        </w:rPr>
        <w:t>fibrosus</w:t>
      </w:r>
      <w:proofErr w:type="spellEnd"/>
      <w:r w:rsidRPr="0040440A">
        <w:rPr>
          <w:rFonts w:ascii="Arial" w:hAnsi="Arial" w:cs="Arial"/>
        </w:rPr>
        <w:t xml:space="preserve"> which is no longer adequately supported because of a </w:t>
      </w:r>
      <w:proofErr w:type="spellStart"/>
      <w:r w:rsidRPr="0040440A">
        <w:rPr>
          <w:rFonts w:ascii="Arial" w:hAnsi="Arial" w:cs="Arial"/>
        </w:rPr>
        <w:t>dehdrated</w:t>
      </w:r>
      <w:proofErr w:type="spellEnd"/>
      <w:r w:rsidRPr="0040440A">
        <w:rPr>
          <w:rFonts w:ascii="Arial" w:hAnsi="Arial" w:cs="Arial"/>
        </w:rPr>
        <w:t xml:space="preserve"> NP may bulge (prolapse) like a flat car tyre, or even rupture as an extruded or sequestrated herniation.  These </w:t>
      </w:r>
      <w:proofErr w:type="spellStart"/>
      <w:r w:rsidRPr="0040440A">
        <w:rPr>
          <w:rFonts w:ascii="Arial" w:hAnsi="Arial" w:cs="Arial"/>
        </w:rPr>
        <w:t>herniations</w:t>
      </w:r>
      <w:proofErr w:type="spellEnd"/>
      <w:r w:rsidRPr="0040440A">
        <w:rPr>
          <w:rFonts w:ascii="Arial" w:hAnsi="Arial" w:cs="Arial"/>
        </w:rPr>
        <w:t xml:space="preserve"> may irritate or actually compress a branch of the sciatic nerve, resulting in </w:t>
      </w:r>
      <w:r w:rsidR="0040440A" w:rsidRPr="0040440A">
        <w:rPr>
          <w:rFonts w:ascii="Arial" w:hAnsi="Arial" w:cs="Arial"/>
          <w:iCs/>
        </w:rPr>
        <w:t>distal radicular symptoms</w:t>
      </w:r>
      <w:r w:rsidR="0040440A" w:rsidRPr="0040440A">
        <w:rPr>
          <w:rFonts w:ascii="Arial" w:hAnsi="Arial" w:cs="Arial"/>
        </w:rPr>
        <w:t xml:space="preserve"> and </w:t>
      </w:r>
      <w:r w:rsidRPr="0040440A">
        <w:rPr>
          <w:rFonts w:ascii="Arial" w:hAnsi="Arial" w:cs="Arial"/>
        </w:rPr>
        <w:t xml:space="preserve">often unbearable sciatica; if </w:t>
      </w:r>
      <w:r w:rsidR="0040440A" w:rsidRPr="0040440A">
        <w:rPr>
          <w:rFonts w:ascii="Arial" w:hAnsi="Arial" w:cs="Arial"/>
        </w:rPr>
        <w:t>the disc</w:t>
      </w:r>
      <w:r w:rsidRPr="0040440A">
        <w:rPr>
          <w:rFonts w:ascii="Arial" w:hAnsi="Arial" w:cs="Arial"/>
        </w:rPr>
        <w:t xml:space="preserve"> bulges diffusely it may, together with hypertrophied facet joints, contribute to a spinal stenosis syndrome ('jelly legs').  An acute midline rupture of an annulus in the presence of a normal nucleus may produce a large central disc bulge which will compress many branches of the lumbar and sciatic nerve roots on both sides – resulting in a cauda </w:t>
      </w:r>
      <w:proofErr w:type="spellStart"/>
      <w:r w:rsidRPr="0040440A">
        <w:rPr>
          <w:rFonts w:ascii="Arial" w:hAnsi="Arial" w:cs="Arial"/>
        </w:rPr>
        <w:t>equina</w:t>
      </w:r>
      <w:proofErr w:type="spellEnd"/>
      <w:r w:rsidRPr="0040440A">
        <w:rPr>
          <w:rFonts w:ascii="Arial" w:hAnsi="Arial" w:cs="Arial"/>
        </w:rPr>
        <w:t xml:space="preserve"> syndrome (Fig</w:t>
      </w:r>
      <w:r w:rsidR="00BD60D3">
        <w:rPr>
          <w:rFonts w:ascii="Arial" w:hAnsi="Arial" w:cs="Arial"/>
        </w:rPr>
        <w:t>ure</w:t>
      </w:r>
      <w:r w:rsidRPr="0040440A">
        <w:rPr>
          <w:rFonts w:ascii="Arial" w:hAnsi="Arial" w:cs="Arial"/>
        </w:rPr>
        <w:t xml:space="preserve"> 2), with lower limb paralysis and loss of control of bladder and bowel.  This is a surgical emergency. In addition, t</w:t>
      </w:r>
      <w:r w:rsidR="00046737" w:rsidRPr="0040440A">
        <w:rPr>
          <w:rFonts w:ascii="Arial" w:hAnsi="Arial" w:cs="Arial"/>
          <w:iCs/>
        </w:rPr>
        <w:t>he</w:t>
      </w:r>
      <w:r w:rsidRPr="0040440A">
        <w:rPr>
          <w:rFonts w:ascii="Arial" w:hAnsi="Arial" w:cs="Arial"/>
          <w:iCs/>
        </w:rPr>
        <w:t xml:space="preserve"> degenerative</w:t>
      </w:r>
      <w:r w:rsidR="00046737" w:rsidRPr="0040440A">
        <w:rPr>
          <w:rFonts w:ascii="Arial" w:hAnsi="Arial" w:cs="Arial"/>
          <w:iCs/>
        </w:rPr>
        <w:t xml:space="preserve"> changes</w:t>
      </w:r>
      <w:r w:rsidR="000524DE" w:rsidRPr="0040440A">
        <w:rPr>
          <w:rFonts w:ascii="Arial" w:hAnsi="Arial" w:cs="Arial"/>
          <w:iCs/>
        </w:rPr>
        <w:t xml:space="preserve"> allow more forces to be transmitted to the </w:t>
      </w:r>
      <w:r w:rsidRPr="0040440A">
        <w:rPr>
          <w:rFonts w:ascii="Arial" w:hAnsi="Arial" w:cs="Arial"/>
          <w:iCs/>
        </w:rPr>
        <w:t xml:space="preserve">outer </w:t>
      </w:r>
      <w:r w:rsidR="000524DE" w:rsidRPr="0040440A">
        <w:rPr>
          <w:rFonts w:ascii="Arial" w:hAnsi="Arial" w:cs="Arial"/>
          <w:iCs/>
        </w:rPr>
        <w:t>annulus</w:t>
      </w:r>
      <w:r w:rsidRPr="0040440A">
        <w:rPr>
          <w:rFonts w:ascii="Arial" w:hAnsi="Arial" w:cs="Arial"/>
          <w:iCs/>
        </w:rPr>
        <w:t xml:space="preserve"> and vertebrae</w:t>
      </w:r>
      <w:r w:rsidR="000524DE" w:rsidRPr="0040440A">
        <w:rPr>
          <w:rFonts w:ascii="Arial" w:hAnsi="Arial" w:cs="Arial"/>
          <w:iCs/>
        </w:rPr>
        <w:t xml:space="preserve">, culminating in changes like non-marginal osteophytes. </w:t>
      </w:r>
    </w:p>
    <w:p w14:paraId="7A7AE858" w14:textId="77777777" w:rsidR="000524DE" w:rsidRPr="0040440A" w:rsidRDefault="000524DE" w:rsidP="005613A5">
      <w:pPr>
        <w:spacing w:line="480" w:lineRule="auto"/>
        <w:rPr>
          <w:rFonts w:ascii="Arial" w:hAnsi="Arial" w:cs="Arial"/>
          <w:iCs/>
        </w:rPr>
      </w:pPr>
    </w:p>
    <w:p w14:paraId="583076AC" w14:textId="54B10528" w:rsidR="000524DE" w:rsidRPr="0040440A" w:rsidRDefault="000524DE" w:rsidP="005613A5">
      <w:pPr>
        <w:spacing w:line="480" w:lineRule="auto"/>
        <w:rPr>
          <w:rFonts w:ascii="Arial" w:hAnsi="Arial" w:cs="Arial"/>
          <w:iCs/>
        </w:rPr>
      </w:pPr>
      <w:r w:rsidRPr="0040440A">
        <w:rPr>
          <w:rFonts w:ascii="Arial" w:hAnsi="Arial" w:cs="Arial"/>
          <w:iCs/>
        </w:rPr>
        <w:t xml:space="preserve">As the human population ages, more and more people are reaching the last decades of life surviving and coping with altered biomechanics.  Once this process alters at </w:t>
      </w:r>
      <w:r w:rsidR="000A4849">
        <w:rPr>
          <w:rFonts w:ascii="Arial" w:hAnsi="Arial" w:cs="Arial"/>
          <w:iCs/>
        </w:rPr>
        <w:t>one</w:t>
      </w:r>
      <w:r w:rsidRPr="0040440A">
        <w:rPr>
          <w:rFonts w:ascii="Arial" w:hAnsi="Arial" w:cs="Arial"/>
          <w:iCs/>
        </w:rPr>
        <w:t xml:space="preserve"> level, it affects the function at </w:t>
      </w:r>
      <w:r w:rsidR="000A4849">
        <w:rPr>
          <w:rFonts w:ascii="Arial" w:hAnsi="Arial" w:cs="Arial"/>
          <w:iCs/>
        </w:rPr>
        <w:t>adjacent</w:t>
      </w:r>
      <w:r w:rsidRPr="0040440A">
        <w:rPr>
          <w:rFonts w:ascii="Arial" w:hAnsi="Arial" w:cs="Arial"/>
          <w:iCs/>
        </w:rPr>
        <w:t xml:space="preserve"> levels, resulting in a chain reaction- the end result of which is progressive problems, often ending up in a spinal deformity. The rise of adult degenerative scoliosis surgery in the last two decades is proof of that, with the incidence of genetically determined idiopathic adolescent scoliosis not changing, but the incidence of degenerative scoliosis is</w:t>
      </w:r>
      <w:r w:rsidR="00454A09">
        <w:rPr>
          <w:rFonts w:ascii="Arial" w:hAnsi="Arial" w:cs="Arial"/>
          <w:iCs/>
        </w:rPr>
        <w:fldChar w:fldCharType="begin"/>
      </w:r>
      <w:r w:rsidR="00454A09">
        <w:rPr>
          <w:rFonts w:ascii="Arial" w:hAnsi="Arial" w:cs="Arial"/>
          <w:iCs/>
        </w:rPr>
        <w:instrText xml:space="preserve"> QUOTE "</w:instrText>
      </w:r>
      <w:r w:rsidR="00454A09">
        <w:rPr>
          <w:rFonts w:ascii="Arial" w:hAnsi="Arial" w:cs="Arial"/>
          <w:iCs/>
          <w:vertAlign w:val="superscript"/>
        </w:rPr>
        <w:instrText>4</w:instrText>
      </w:r>
      <w:r w:rsidR="00454A09">
        <w:rPr>
          <w:rFonts w:ascii="Arial" w:hAnsi="Arial" w:cs="Arial"/>
          <w:iCs/>
        </w:rPr>
        <w:instrText xml:space="preserve">" </w:instrText>
      </w:r>
      <w:r w:rsidR="00454A09" w:rsidRPr="00454A09">
        <w:rPr>
          <w:rFonts w:ascii="Arial" w:hAnsi="Arial" w:cs="Arial"/>
          <w:iCs/>
          <w:vanish/>
        </w:rPr>
        <w:fldChar w:fldCharType="begin"/>
      </w:r>
      <w:r w:rsidR="00454A09" w:rsidRPr="00454A09">
        <w:rPr>
          <w:rFonts w:ascii="Arial" w:hAnsi="Arial" w:cs="Arial"/>
          <w:iCs/>
          <w:vanish/>
        </w:rPr>
        <w:instrText xml:space="preserve"> ADDIN REFMAN ÿ\11\05‘\19\01\00\00\00\014\01\01\00\01\00\00\01\00\00\00\00x@/\02\00\00\00\00&amp;\00\00\00\00\00\00\00\00\00\00\00H¾{\03h=/\02Œ&gt;)u:\5Cspinal\5Csstudies refman database\5Cspines\03\00\046961#Schwab, Dubey, et al. 2005 6961 /id\00#\00 </w:instrText>
      </w:r>
      <w:r w:rsidR="00454A09" w:rsidRPr="00454A09">
        <w:rPr>
          <w:rFonts w:ascii="Arial" w:hAnsi="Arial" w:cs="Arial"/>
          <w:iCs/>
          <w:vanish/>
        </w:rPr>
        <w:fldChar w:fldCharType="end"/>
      </w:r>
      <w:r w:rsidR="00454A09">
        <w:rPr>
          <w:rFonts w:ascii="Arial" w:hAnsi="Arial" w:cs="Arial"/>
          <w:iCs/>
        </w:rPr>
        <w:fldChar w:fldCharType="separate"/>
      </w:r>
      <w:r w:rsidR="00454A09">
        <w:rPr>
          <w:rFonts w:ascii="Arial" w:hAnsi="Arial" w:cs="Arial"/>
          <w:iCs/>
          <w:vertAlign w:val="superscript"/>
        </w:rPr>
        <w:t>4</w:t>
      </w:r>
      <w:r w:rsidR="00454A09">
        <w:rPr>
          <w:rFonts w:ascii="Arial" w:hAnsi="Arial" w:cs="Arial"/>
          <w:iCs/>
        </w:rPr>
        <w:fldChar w:fldCharType="end"/>
      </w:r>
      <w:r w:rsidRPr="0040440A">
        <w:rPr>
          <w:rFonts w:ascii="Arial" w:hAnsi="Arial" w:cs="Arial"/>
          <w:iCs/>
        </w:rPr>
        <w:t xml:space="preserve">. </w:t>
      </w:r>
    </w:p>
    <w:p w14:paraId="37CD91AC" w14:textId="7EF19DFC" w:rsidR="009C0E9D" w:rsidRPr="0040440A" w:rsidRDefault="009C0E9D" w:rsidP="005613A5">
      <w:pPr>
        <w:spacing w:line="480" w:lineRule="auto"/>
        <w:rPr>
          <w:rFonts w:ascii="Arial" w:hAnsi="Arial" w:cs="Arial"/>
        </w:rPr>
      </w:pPr>
    </w:p>
    <w:p w14:paraId="10AB1F77" w14:textId="777DBA5F" w:rsidR="001E0FAC" w:rsidRPr="00D4238C" w:rsidRDefault="00B51BBA" w:rsidP="005613A5">
      <w:pPr>
        <w:spacing w:line="480" w:lineRule="auto"/>
        <w:rPr>
          <w:rFonts w:ascii="Arial" w:hAnsi="Arial" w:cs="Arial"/>
        </w:rPr>
      </w:pPr>
      <w:r w:rsidRPr="0040440A">
        <w:rPr>
          <w:rFonts w:ascii="Arial" w:hAnsi="Arial" w:cs="Arial"/>
        </w:rPr>
        <w:t xml:space="preserve">Whilst both degenerate (black) discs and disc </w:t>
      </w:r>
      <w:proofErr w:type="spellStart"/>
      <w:r w:rsidRPr="0040440A">
        <w:rPr>
          <w:rFonts w:ascii="Arial" w:hAnsi="Arial" w:cs="Arial"/>
        </w:rPr>
        <w:t>herniations</w:t>
      </w:r>
      <w:proofErr w:type="spellEnd"/>
      <w:r w:rsidRPr="0040440A">
        <w:rPr>
          <w:rFonts w:ascii="Arial" w:hAnsi="Arial" w:cs="Arial"/>
        </w:rPr>
        <w:t xml:space="preserve"> </w:t>
      </w:r>
      <w:r w:rsidR="0040440A" w:rsidRPr="0040440A">
        <w:rPr>
          <w:rFonts w:ascii="Arial" w:hAnsi="Arial" w:cs="Arial"/>
        </w:rPr>
        <w:t>can be clearly identified</w:t>
      </w:r>
      <w:r w:rsidR="000A4849">
        <w:rPr>
          <w:rFonts w:ascii="Arial" w:hAnsi="Arial" w:cs="Arial"/>
        </w:rPr>
        <w:t>, for example on</w:t>
      </w:r>
      <w:r w:rsidRPr="0040440A">
        <w:rPr>
          <w:rFonts w:ascii="Arial" w:hAnsi="Arial" w:cs="Arial"/>
        </w:rPr>
        <w:t xml:space="preserve"> magnetic resonance images (MRIs</w:t>
      </w:r>
      <w:r w:rsidR="008A3033" w:rsidRPr="0040440A">
        <w:rPr>
          <w:rFonts w:ascii="Arial" w:hAnsi="Arial" w:cs="Arial"/>
        </w:rPr>
        <w:t>; Fig</w:t>
      </w:r>
      <w:r w:rsidR="00BD60D3">
        <w:rPr>
          <w:rFonts w:ascii="Arial" w:hAnsi="Arial" w:cs="Arial"/>
        </w:rPr>
        <w:t>ure</w:t>
      </w:r>
      <w:r w:rsidR="008A3033" w:rsidRPr="0040440A">
        <w:rPr>
          <w:rFonts w:ascii="Arial" w:hAnsi="Arial" w:cs="Arial"/>
        </w:rPr>
        <w:t xml:space="preserve"> 2</w:t>
      </w:r>
      <w:r w:rsidR="00BD60D3">
        <w:rPr>
          <w:rFonts w:ascii="Arial" w:hAnsi="Arial" w:cs="Arial"/>
        </w:rPr>
        <w:t>a</w:t>
      </w:r>
      <w:r w:rsidR="008A3033" w:rsidRPr="0040440A">
        <w:rPr>
          <w:rFonts w:ascii="Arial" w:hAnsi="Arial" w:cs="Arial"/>
        </w:rPr>
        <w:t>-c</w:t>
      </w:r>
      <w:r w:rsidRPr="0040440A">
        <w:rPr>
          <w:rFonts w:ascii="Arial" w:hAnsi="Arial" w:cs="Arial"/>
        </w:rPr>
        <w:t>) and no doubt have some bearing on the pain in some individuals, the c</w:t>
      </w:r>
      <w:r w:rsidR="00E05CD8" w:rsidRPr="0040440A">
        <w:rPr>
          <w:rFonts w:ascii="Arial" w:hAnsi="Arial" w:cs="Arial"/>
        </w:rPr>
        <w:t xml:space="preserve">linical symptoms of </w:t>
      </w:r>
      <w:r w:rsidRPr="0040440A">
        <w:rPr>
          <w:rFonts w:ascii="Arial" w:hAnsi="Arial" w:cs="Arial"/>
        </w:rPr>
        <w:t>both these conditions</w:t>
      </w:r>
      <w:r w:rsidR="00E05CD8" w:rsidRPr="0040440A">
        <w:rPr>
          <w:rFonts w:ascii="Arial" w:hAnsi="Arial" w:cs="Arial"/>
        </w:rPr>
        <w:t xml:space="preserve"> do not always appear to correlate well to </w:t>
      </w:r>
      <w:r w:rsidRPr="0040440A">
        <w:rPr>
          <w:rFonts w:ascii="Arial" w:hAnsi="Arial" w:cs="Arial"/>
        </w:rPr>
        <w:t xml:space="preserve">the MRI </w:t>
      </w:r>
      <w:r w:rsidR="00E05CD8" w:rsidRPr="0040440A">
        <w:rPr>
          <w:rFonts w:ascii="Arial" w:hAnsi="Arial" w:cs="Arial"/>
        </w:rPr>
        <w:t>changes</w:t>
      </w:r>
      <w:r w:rsidR="00454A09">
        <w:rPr>
          <w:rFonts w:ascii="Arial" w:hAnsi="Arial" w:cs="Arial"/>
        </w:rPr>
        <w:fldChar w:fldCharType="begin"/>
      </w:r>
      <w:r w:rsidR="00454A09">
        <w:rPr>
          <w:rFonts w:ascii="Arial" w:hAnsi="Arial" w:cs="Arial"/>
        </w:rPr>
        <w:instrText xml:space="preserve"> QUOTE "</w:instrText>
      </w:r>
      <w:r w:rsidR="00454A09">
        <w:rPr>
          <w:rFonts w:ascii="Arial" w:hAnsi="Arial" w:cs="Arial"/>
          <w:vertAlign w:val="superscript"/>
        </w:rPr>
        <w:instrText>5</w:instrText>
      </w:r>
      <w:r w:rsidR="00454A09">
        <w:rPr>
          <w:rFonts w:ascii="Arial" w:hAnsi="Arial" w:cs="Arial"/>
        </w:rPr>
        <w:instrText xml:space="preserve">" </w:instrText>
      </w:r>
      <w:r w:rsidR="00454A09" w:rsidRPr="00454A09">
        <w:rPr>
          <w:rFonts w:ascii="Arial" w:hAnsi="Arial" w:cs="Arial"/>
          <w:vanish/>
        </w:rPr>
        <w:fldChar w:fldCharType="begin"/>
      </w:r>
      <w:r w:rsidR="00454A09" w:rsidRPr="00454A09">
        <w:rPr>
          <w:rFonts w:ascii="Arial" w:hAnsi="Arial" w:cs="Arial"/>
          <w:vanish/>
        </w:rPr>
        <w:instrText xml:space="preserve"> ADDIN REFMAN ÿ\11\05‘\19\01\00\00\00\015\01\01\00\01\00\00\01\00\00\00\00x@/\02\00\00\00\00&amp;\00\00\00\00\00\00\00\00\00\00\00H¾{\03h=/\02Œ&gt;)u:\5Cspinal\5Csstudies refman database\5Cspines\03\00\046561&amp;Brinjikji, Diehn, et al. 2015 6561 /id\00&amp;\00 </w:instrText>
      </w:r>
      <w:r w:rsidR="00454A09" w:rsidRPr="00454A09">
        <w:rPr>
          <w:rFonts w:ascii="Arial" w:hAnsi="Arial" w:cs="Arial"/>
          <w:vanish/>
        </w:rPr>
        <w:fldChar w:fldCharType="end"/>
      </w:r>
      <w:r w:rsidR="00454A09">
        <w:rPr>
          <w:rFonts w:ascii="Arial" w:hAnsi="Arial" w:cs="Arial"/>
        </w:rPr>
        <w:fldChar w:fldCharType="separate"/>
      </w:r>
      <w:r w:rsidR="00454A09">
        <w:rPr>
          <w:rFonts w:ascii="Arial" w:hAnsi="Arial" w:cs="Arial"/>
          <w:vertAlign w:val="superscript"/>
        </w:rPr>
        <w:t>5</w:t>
      </w:r>
      <w:r w:rsidR="00454A09">
        <w:rPr>
          <w:rFonts w:ascii="Arial" w:hAnsi="Arial" w:cs="Arial"/>
        </w:rPr>
        <w:fldChar w:fldCharType="end"/>
      </w:r>
      <w:r w:rsidR="00BD60D3">
        <w:rPr>
          <w:rFonts w:ascii="Arial" w:hAnsi="Arial" w:cs="Arial"/>
        </w:rPr>
        <w:t xml:space="preserve">. </w:t>
      </w:r>
      <w:r w:rsidR="0040440A" w:rsidRPr="00943842">
        <w:rPr>
          <w:rFonts w:ascii="Arial" w:hAnsi="Arial" w:cs="Arial"/>
        </w:rPr>
        <w:t>This</w:t>
      </w:r>
      <w:r w:rsidR="0040440A" w:rsidRPr="0040440A">
        <w:rPr>
          <w:rFonts w:ascii="Arial" w:hAnsi="Arial" w:cs="Arial"/>
        </w:rPr>
        <w:t xml:space="preserve"> may in </w:t>
      </w:r>
      <w:r w:rsidR="0040440A" w:rsidRPr="0040440A">
        <w:rPr>
          <w:rFonts w:ascii="Arial" w:hAnsi="Arial" w:cs="Arial"/>
        </w:rPr>
        <w:lastRenderedPageBreak/>
        <w:t xml:space="preserve">part reflect the </w:t>
      </w:r>
      <w:r w:rsidR="0040440A" w:rsidRPr="0040440A">
        <w:rPr>
          <w:rFonts w:ascii="Arial" w:hAnsi="Arial" w:cs="Arial"/>
          <w:iCs/>
        </w:rPr>
        <w:t xml:space="preserve">complexity of the nerves and their receptors that control signals and function between the different tissues within the functional spine unit </w:t>
      </w:r>
      <w:r w:rsidR="000A4849">
        <w:rPr>
          <w:rFonts w:ascii="Arial" w:hAnsi="Arial" w:cs="Arial"/>
          <w:iCs/>
        </w:rPr>
        <w:t xml:space="preserve">(FSU) </w:t>
      </w:r>
      <w:r w:rsidR="0040440A" w:rsidRPr="0040440A">
        <w:rPr>
          <w:rFonts w:ascii="Arial" w:hAnsi="Arial" w:cs="Arial"/>
          <w:iCs/>
        </w:rPr>
        <w:t>as well as the coordination between different FSU’s. Referred pain patterns into the limbs can complicate matters further</w:t>
      </w:r>
      <w:r w:rsidR="000A4849">
        <w:rPr>
          <w:rFonts w:ascii="Arial" w:hAnsi="Arial" w:cs="Arial"/>
          <w:iCs/>
        </w:rPr>
        <w:t>; this, together with</w:t>
      </w:r>
      <w:r w:rsidR="0040440A" w:rsidRPr="0040440A">
        <w:rPr>
          <w:rFonts w:ascii="Arial" w:hAnsi="Arial" w:cs="Arial"/>
          <w:iCs/>
        </w:rPr>
        <w:t xml:space="preserve"> the peripheral and central sensitisation phenomenon in the neural circuits proximal to the peripheral stimulus source </w:t>
      </w:r>
      <w:r w:rsidR="000A4849">
        <w:rPr>
          <w:rFonts w:ascii="Arial" w:hAnsi="Arial" w:cs="Arial"/>
          <w:iCs/>
        </w:rPr>
        <w:t>often</w:t>
      </w:r>
      <w:r w:rsidR="0040440A" w:rsidRPr="0040440A">
        <w:rPr>
          <w:rFonts w:ascii="Arial" w:hAnsi="Arial" w:cs="Arial"/>
          <w:iCs/>
        </w:rPr>
        <w:t xml:space="preserve"> make</w:t>
      </w:r>
      <w:r w:rsidR="000A4849">
        <w:rPr>
          <w:rFonts w:ascii="Arial" w:hAnsi="Arial" w:cs="Arial"/>
          <w:iCs/>
        </w:rPr>
        <w:t>s</w:t>
      </w:r>
      <w:r w:rsidR="0040440A" w:rsidRPr="0040440A">
        <w:rPr>
          <w:rFonts w:ascii="Arial" w:hAnsi="Arial" w:cs="Arial"/>
          <w:iCs/>
        </w:rPr>
        <w:t xml:space="preserve"> a surgeon’s job to pinpoint the source of pain </w:t>
      </w:r>
      <w:r w:rsidR="000A4849">
        <w:rPr>
          <w:rFonts w:ascii="Arial" w:hAnsi="Arial" w:cs="Arial"/>
          <w:iCs/>
        </w:rPr>
        <w:t>difficult</w:t>
      </w:r>
      <w:r w:rsidR="0040440A" w:rsidRPr="0040440A">
        <w:rPr>
          <w:rFonts w:ascii="Arial" w:hAnsi="Arial" w:cs="Arial"/>
          <w:iCs/>
        </w:rPr>
        <w:t xml:space="preserve">. Added to this, there may </w:t>
      </w:r>
      <w:r w:rsidR="0054712B" w:rsidRPr="0040440A">
        <w:rPr>
          <w:rFonts w:ascii="Arial" w:hAnsi="Arial" w:cs="Arial"/>
        </w:rPr>
        <w:t>be</w:t>
      </w:r>
      <w:r w:rsidR="00E05CD8" w:rsidRPr="0040440A">
        <w:rPr>
          <w:rFonts w:ascii="Arial" w:hAnsi="Arial" w:cs="Arial"/>
        </w:rPr>
        <w:t xml:space="preserve"> overlay of different genetic control</w:t>
      </w:r>
      <w:r w:rsidR="0054712B" w:rsidRPr="0040440A">
        <w:rPr>
          <w:rFonts w:ascii="Arial" w:hAnsi="Arial" w:cs="Arial"/>
        </w:rPr>
        <w:t>s</w:t>
      </w:r>
      <w:r w:rsidR="00E05CD8" w:rsidRPr="0040440A">
        <w:rPr>
          <w:rFonts w:ascii="Arial" w:hAnsi="Arial" w:cs="Arial"/>
        </w:rPr>
        <w:t xml:space="preserve"> of pain sensation pat</w:t>
      </w:r>
      <w:r w:rsidR="00BD60D3">
        <w:rPr>
          <w:rFonts w:ascii="Arial" w:hAnsi="Arial" w:cs="Arial"/>
        </w:rPr>
        <w:t>hways in different individuals</w:t>
      </w:r>
      <w:r w:rsidR="00454A09">
        <w:rPr>
          <w:rFonts w:ascii="Arial" w:hAnsi="Arial" w:cs="Arial"/>
        </w:rPr>
        <w:fldChar w:fldCharType="begin"/>
      </w:r>
      <w:r w:rsidR="00454A09">
        <w:rPr>
          <w:rFonts w:ascii="Arial" w:hAnsi="Arial" w:cs="Arial"/>
        </w:rPr>
        <w:instrText xml:space="preserve"> QUOTE "</w:instrText>
      </w:r>
      <w:r w:rsidR="00454A09">
        <w:rPr>
          <w:rFonts w:ascii="Arial" w:hAnsi="Arial" w:cs="Arial"/>
          <w:vertAlign w:val="superscript"/>
        </w:rPr>
        <w:instrText>6</w:instrText>
      </w:r>
      <w:r w:rsidR="00454A09">
        <w:rPr>
          <w:rFonts w:ascii="Arial" w:hAnsi="Arial" w:cs="Arial"/>
        </w:rPr>
        <w:instrText xml:space="preserve">" </w:instrText>
      </w:r>
      <w:r w:rsidR="00454A09" w:rsidRPr="00454A09">
        <w:rPr>
          <w:rFonts w:ascii="Arial" w:hAnsi="Arial" w:cs="Arial"/>
          <w:vanish/>
        </w:rPr>
        <w:fldChar w:fldCharType="begin"/>
      </w:r>
      <w:r w:rsidR="00454A09" w:rsidRPr="00454A09">
        <w:rPr>
          <w:rFonts w:ascii="Arial" w:hAnsi="Arial" w:cs="Arial"/>
          <w:vanish/>
        </w:rPr>
        <w:instrText xml:space="preserve"> ADDIN REFMAN ÿ\11\05‘\19\01\00\00\00\016\01\01\00\01\00\00\01\00\00\00\00x@/\02\00\00\00\00&amp;\00\00\00\00\00\00\00\00\00\00\00H¾{\03h=/\02Œ&gt;)u:\5Cspinal\5Csstudies refman database\5Cspines\03\00\046391'Williams, Scollen, et al. 2012 6391 /id\00'\00 </w:instrText>
      </w:r>
      <w:r w:rsidR="00454A09" w:rsidRPr="00454A09">
        <w:rPr>
          <w:rFonts w:ascii="Arial" w:hAnsi="Arial" w:cs="Arial"/>
          <w:vanish/>
        </w:rPr>
        <w:fldChar w:fldCharType="end"/>
      </w:r>
      <w:r w:rsidR="00454A09">
        <w:rPr>
          <w:rFonts w:ascii="Arial" w:hAnsi="Arial" w:cs="Arial"/>
        </w:rPr>
        <w:fldChar w:fldCharType="separate"/>
      </w:r>
      <w:r w:rsidR="00454A09">
        <w:rPr>
          <w:rFonts w:ascii="Arial" w:hAnsi="Arial" w:cs="Arial"/>
          <w:vertAlign w:val="superscript"/>
        </w:rPr>
        <w:t>6</w:t>
      </w:r>
      <w:r w:rsidR="00454A09">
        <w:rPr>
          <w:rFonts w:ascii="Arial" w:hAnsi="Arial" w:cs="Arial"/>
        </w:rPr>
        <w:fldChar w:fldCharType="end"/>
      </w:r>
      <w:r w:rsidR="00FB175E" w:rsidRPr="00D4238C">
        <w:rPr>
          <w:rFonts w:ascii="Arial" w:hAnsi="Arial" w:cs="Arial"/>
        </w:rPr>
        <w:t xml:space="preserve">. A recent </w:t>
      </w:r>
      <w:r w:rsidR="0098037F" w:rsidRPr="00D4238C">
        <w:rPr>
          <w:rFonts w:ascii="Arial" w:hAnsi="Arial" w:cs="Arial"/>
        </w:rPr>
        <w:t xml:space="preserve">large </w:t>
      </w:r>
      <w:r w:rsidR="00FB175E" w:rsidRPr="00D4238C">
        <w:rPr>
          <w:rFonts w:ascii="Arial" w:hAnsi="Arial" w:cs="Arial"/>
        </w:rPr>
        <w:t>genome wide association study (GWAS) of 509,000 individuals, indicates there to be a very complex genetic architecture overlapping the gen</w:t>
      </w:r>
      <w:r w:rsidR="0098037F" w:rsidRPr="00D4238C">
        <w:rPr>
          <w:rFonts w:ascii="Arial" w:hAnsi="Arial" w:cs="Arial"/>
        </w:rPr>
        <w:t>e</w:t>
      </w:r>
      <w:r w:rsidR="00FB175E" w:rsidRPr="00D4238C">
        <w:rPr>
          <w:rFonts w:ascii="Arial" w:hAnsi="Arial" w:cs="Arial"/>
        </w:rPr>
        <w:t>tic predisposition to back pain with its biopsychosocial risk factors. The</w:t>
      </w:r>
      <w:r w:rsidR="0098037F" w:rsidRPr="00D4238C">
        <w:rPr>
          <w:rFonts w:ascii="Arial" w:hAnsi="Arial" w:cs="Arial"/>
        </w:rPr>
        <w:t xml:space="preserve"> authors</w:t>
      </w:r>
      <w:r w:rsidR="00FB175E" w:rsidRPr="00D4238C">
        <w:rPr>
          <w:rFonts w:ascii="Arial" w:hAnsi="Arial" w:cs="Arial"/>
        </w:rPr>
        <w:t xml:space="preserve"> </w:t>
      </w:r>
      <w:r w:rsidR="00A776D7">
        <w:rPr>
          <w:rFonts w:ascii="Arial" w:hAnsi="Arial" w:cs="Arial"/>
        </w:rPr>
        <w:t xml:space="preserve">of this study </w:t>
      </w:r>
      <w:r w:rsidR="00FB175E" w:rsidRPr="00D4238C">
        <w:rPr>
          <w:rFonts w:ascii="Arial" w:hAnsi="Arial" w:cs="Arial"/>
        </w:rPr>
        <w:t xml:space="preserve">suggest that there </w:t>
      </w:r>
      <w:r w:rsidRPr="00D4238C">
        <w:rPr>
          <w:rFonts w:ascii="Arial" w:hAnsi="Arial" w:cs="Arial"/>
        </w:rPr>
        <w:t xml:space="preserve">are </w:t>
      </w:r>
      <w:r w:rsidR="00FB175E" w:rsidRPr="00D4238C">
        <w:rPr>
          <w:rFonts w:ascii="Arial" w:hAnsi="Arial" w:cs="Arial"/>
        </w:rPr>
        <w:t xml:space="preserve">two strong </w:t>
      </w:r>
      <w:r w:rsidR="0098037F" w:rsidRPr="00D4238C">
        <w:rPr>
          <w:rFonts w:ascii="Arial" w:hAnsi="Arial" w:cs="Arial"/>
        </w:rPr>
        <w:t xml:space="preserve">molecular axes of back pain, one relating to structural or anatomic disc problems and the other relating </w:t>
      </w:r>
      <w:r w:rsidR="00A776D7">
        <w:rPr>
          <w:rFonts w:ascii="Arial" w:hAnsi="Arial" w:cs="Arial"/>
        </w:rPr>
        <w:t xml:space="preserve">to </w:t>
      </w:r>
      <w:r w:rsidR="0098037F" w:rsidRPr="00D4238C">
        <w:rPr>
          <w:rFonts w:ascii="Arial" w:hAnsi="Arial" w:cs="Arial"/>
        </w:rPr>
        <w:t>pain perc</w:t>
      </w:r>
      <w:r w:rsidR="00BD60D3">
        <w:rPr>
          <w:rFonts w:ascii="Arial" w:hAnsi="Arial" w:cs="Arial"/>
        </w:rPr>
        <w:t>eption and processing</w:t>
      </w:r>
      <w:r w:rsidR="00454A09">
        <w:rPr>
          <w:rFonts w:ascii="Arial" w:hAnsi="Arial" w:cs="Arial"/>
        </w:rPr>
        <w:fldChar w:fldCharType="begin"/>
      </w:r>
      <w:r w:rsidR="00454A09">
        <w:rPr>
          <w:rFonts w:ascii="Arial" w:hAnsi="Arial" w:cs="Arial"/>
        </w:rPr>
        <w:instrText xml:space="preserve"> QUOTE "</w:instrText>
      </w:r>
      <w:r w:rsidR="00454A09">
        <w:rPr>
          <w:rFonts w:ascii="Arial" w:hAnsi="Arial" w:cs="Arial"/>
          <w:vertAlign w:val="superscript"/>
        </w:rPr>
        <w:instrText>7</w:instrText>
      </w:r>
      <w:r w:rsidR="00454A09">
        <w:rPr>
          <w:rFonts w:ascii="Arial" w:hAnsi="Arial" w:cs="Arial"/>
        </w:rPr>
        <w:instrText xml:space="preserve">" </w:instrText>
      </w:r>
      <w:r w:rsidR="00454A09" w:rsidRPr="00454A09">
        <w:rPr>
          <w:rFonts w:ascii="Arial" w:hAnsi="Arial" w:cs="Arial"/>
          <w:vanish/>
        </w:rPr>
        <w:fldChar w:fldCharType="begin"/>
      </w:r>
      <w:r w:rsidR="00454A09" w:rsidRPr="00454A09">
        <w:rPr>
          <w:rFonts w:ascii="Arial" w:hAnsi="Arial" w:cs="Arial"/>
          <w:vanish/>
        </w:rPr>
        <w:instrText xml:space="preserve"> ADDIN REFMAN ÿ\11\05‘\19\01\00\00\00\017\01\01\00\01\00\00\01\00\00\00\00x@/\02\00\00\00\00&amp;\00\00\00\00\00\00\00\00\00\00\00H¾{\03h=/\02Œ&gt;)u:\5Cspinal\5Csstudies refman database\5Cspines\03\00\046953'Freiden, Tsepilov, et al. 2018 6953 /id\00'\00 </w:instrText>
      </w:r>
      <w:r w:rsidR="00454A09" w:rsidRPr="00454A09">
        <w:rPr>
          <w:rFonts w:ascii="Arial" w:hAnsi="Arial" w:cs="Arial"/>
          <w:vanish/>
        </w:rPr>
        <w:fldChar w:fldCharType="end"/>
      </w:r>
      <w:r w:rsidR="00454A09">
        <w:rPr>
          <w:rFonts w:ascii="Arial" w:hAnsi="Arial" w:cs="Arial"/>
        </w:rPr>
        <w:fldChar w:fldCharType="separate"/>
      </w:r>
      <w:r w:rsidR="00454A09">
        <w:rPr>
          <w:rFonts w:ascii="Arial" w:hAnsi="Arial" w:cs="Arial"/>
          <w:vertAlign w:val="superscript"/>
        </w:rPr>
        <w:t>7</w:t>
      </w:r>
      <w:r w:rsidR="00454A09">
        <w:rPr>
          <w:rFonts w:ascii="Arial" w:hAnsi="Arial" w:cs="Arial"/>
        </w:rPr>
        <w:fldChar w:fldCharType="end"/>
      </w:r>
      <w:r w:rsidR="00E05CD8" w:rsidRPr="00D4238C">
        <w:rPr>
          <w:rFonts w:ascii="Arial" w:hAnsi="Arial" w:cs="Arial"/>
        </w:rPr>
        <w:t>.</w:t>
      </w:r>
    </w:p>
    <w:p w14:paraId="56F0B69B" w14:textId="77777777" w:rsidR="00E05CD8" w:rsidRPr="00D4238C" w:rsidRDefault="00E05CD8" w:rsidP="005613A5">
      <w:pPr>
        <w:spacing w:line="480" w:lineRule="auto"/>
        <w:rPr>
          <w:rFonts w:ascii="Arial" w:hAnsi="Arial" w:cs="Arial"/>
        </w:rPr>
      </w:pPr>
    </w:p>
    <w:p w14:paraId="4232991C" w14:textId="0F37BB80" w:rsidR="004B4EF4" w:rsidRPr="00D4238C" w:rsidRDefault="004B4EF4" w:rsidP="005613A5">
      <w:pPr>
        <w:spacing w:line="480" w:lineRule="auto"/>
        <w:rPr>
          <w:rFonts w:ascii="Arial" w:hAnsi="Arial" w:cs="Arial"/>
          <w:b/>
          <w:u w:val="single"/>
        </w:rPr>
      </w:pPr>
      <w:r w:rsidRPr="00D4238C">
        <w:rPr>
          <w:rFonts w:ascii="Arial" w:hAnsi="Arial" w:cs="Arial"/>
          <w:b/>
          <w:u w:val="single"/>
        </w:rPr>
        <w:t>Current Treatment Options</w:t>
      </w:r>
    </w:p>
    <w:p w14:paraId="74C199DC" w14:textId="77777777" w:rsidR="00210E23" w:rsidRPr="00D4238C" w:rsidRDefault="00210E23" w:rsidP="005613A5">
      <w:pPr>
        <w:spacing w:line="480" w:lineRule="auto"/>
        <w:rPr>
          <w:rFonts w:ascii="Arial" w:hAnsi="Arial" w:cs="Arial"/>
          <w:b/>
        </w:rPr>
      </w:pPr>
      <w:r w:rsidRPr="00D4238C">
        <w:rPr>
          <w:rFonts w:ascii="Arial" w:hAnsi="Arial" w:cs="Arial"/>
          <w:b/>
        </w:rPr>
        <w:t>Non-surgical Treatments</w:t>
      </w:r>
    </w:p>
    <w:p w14:paraId="747D95B1" w14:textId="32037600" w:rsidR="00EE6A57" w:rsidRPr="00D4238C" w:rsidRDefault="005C5129" w:rsidP="005613A5">
      <w:pPr>
        <w:spacing w:line="480" w:lineRule="auto"/>
        <w:rPr>
          <w:rFonts w:ascii="Arial" w:hAnsi="Arial" w:cs="Arial"/>
        </w:rPr>
      </w:pPr>
      <w:r w:rsidRPr="00D4238C">
        <w:rPr>
          <w:rFonts w:ascii="Arial" w:hAnsi="Arial" w:cs="Arial"/>
        </w:rPr>
        <w:t xml:space="preserve">Current treatment options </w:t>
      </w:r>
      <w:r w:rsidR="008A3033" w:rsidRPr="00D4238C">
        <w:rPr>
          <w:rFonts w:ascii="Arial" w:hAnsi="Arial" w:cs="Arial"/>
        </w:rPr>
        <w:t xml:space="preserve">for disc disorders </w:t>
      </w:r>
      <w:r w:rsidRPr="00D4238C">
        <w:rPr>
          <w:rFonts w:ascii="Arial" w:hAnsi="Arial" w:cs="Arial"/>
        </w:rPr>
        <w:t>are no different from old treatment options except in the detail</w:t>
      </w:r>
      <w:r w:rsidR="006B0F8F" w:rsidRPr="00D4238C">
        <w:rPr>
          <w:rFonts w:ascii="Arial" w:hAnsi="Arial" w:cs="Arial"/>
        </w:rPr>
        <w:t>.</w:t>
      </w:r>
      <w:r w:rsidRPr="00D4238C">
        <w:rPr>
          <w:rFonts w:ascii="Arial" w:hAnsi="Arial" w:cs="Arial"/>
        </w:rPr>
        <w:t xml:space="preserve"> </w:t>
      </w:r>
      <w:r w:rsidR="006B0F8F" w:rsidRPr="00D4238C">
        <w:rPr>
          <w:rFonts w:ascii="Arial" w:hAnsi="Arial" w:cs="Arial"/>
        </w:rPr>
        <w:t xml:space="preserve"> As ever, </w:t>
      </w:r>
      <w:r w:rsidRPr="00D4238C">
        <w:rPr>
          <w:rFonts w:ascii="Arial" w:hAnsi="Arial" w:cs="Arial"/>
        </w:rPr>
        <w:t>if the pain is not intrusive</w:t>
      </w:r>
      <w:r w:rsidR="006B0F8F" w:rsidRPr="00D4238C">
        <w:rPr>
          <w:rFonts w:ascii="Arial" w:hAnsi="Arial" w:cs="Arial"/>
        </w:rPr>
        <w:t xml:space="preserve">, </w:t>
      </w:r>
      <w:r w:rsidR="004B4EF4" w:rsidRPr="00D4238C">
        <w:rPr>
          <w:rFonts w:ascii="Arial" w:hAnsi="Arial" w:cs="Arial"/>
        </w:rPr>
        <w:t>analgesia</w:t>
      </w:r>
      <w:r w:rsidR="006B0F8F" w:rsidRPr="00D4238C">
        <w:rPr>
          <w:rFonts w:ascii="Arial" w:hAnsi="Arial" w:cs="Arial"/>
        </w:rPr>
        <w:t xml:space="preserve"> will </w:t>
      </w:r>
      <w:r w:rsidR="00A776D7">
        <w:rPr>
          <w:rFonts w:ascii="Arial" w:hAnsi="Arial" w:cs="Arial"/>
        </w:rPr>
        <w:t>likely</w:t>
      </w:r>
      <w:r w:rsidR="006B0F8F" w:rsidRPr="00D4238C">
        <w:rPr>
          <w:rFonts w:ascii="Arial" w:hAnsi="Arial" w:cs="Arial"/>
        </w:rPr>
        <w:t xml:space="preserve"> improve capability and quality of life</w:t>
      </w:r>
      <w:r w:rsidR="0062492A" w:rsidRPr="00D4238C">
        <w:rPr>
          <w:rFonts w:ascii="Arial" w:hAnsi="Arial" w:cs="Arial"/>
        </w:rPr>
        <w:t xml:space="preserve"> until the pain passes</w:t>
      </w:r>
      <w:r w:rsidR="006B0F8F" w:rsidRPr="00D4238C">
        <w:rPr>
          <w:rFonts w:ascii="Arial" w:hAnsi="Arial" w:cs="Arial"/>
        </w:rPr>
        <w:t xml:space="preserve">.  </w:t>
      </w:r>
      <w:r w:rsidR="0062492A" w:rsidRPr="00D4238C">
        <w:rPr>
          <w:rFonts w:ascii="Arial" w:hAnsi="Arial" w:cs="Arial"/>
        </w:rPr>
        <w:t xml:space="preserve">If </w:t>
      </w:r>
      <w:r w:rsidR="000C2A95" w:rsidRPr="00D4238C">
        <w:rPr>
          <w:rFonts w:ascii="Arial" w:hAnsi="Arial" w:cs="Arial"/>
        </w:rPr>
        <w:t>pain persists</w:t>
      </w:r>
      <w:r w:rsidR="00A776D7">
        <w:rPr>
          <w:rFonts w:ascii="Arial" w:hAnsi="Arial" w:cs="Arial"/>
        </w:rPr>
        <w:t>,</w:t>
      </w:r>
      <w:r w:rsidR="00637B65" w:rsidRPr="00D4238C">
        <w:rPr>
          <w:rFonts w:ascii="Arial" w:hAnsi="Arial" w:cs="Arial"/>
        </w:rPr>
        <w:t xml:space="preserve"> then</w:t>
      </w:r>
      <w:r w:rsidR="0062492A" w:rsidRPr="00D4238C">
        <w:rPr>
          <w:rFonts w:ascii="Arial" w:hAnsi="Arial" w:cs="Arial"/>
        </w:rPr>
        <w:t xml:space="preserve"> e</w:t>
      </w:r>
      <w:r w:rsidR="006B0F8F" w:rsidRPr="00D4238C">
        <w:rPr>
          <w:rFonts w:ascii="Arial" w:hAnsi="Arial" w:cs="Arial"/>
        </w:rPr>
        <w:t>xercise</w:t>
      </w:r>
      <w:r w:rsidR="00EA7100" w:rsidRPr="00D4238C">
        <w:rPr>
          <w:rFonts w:ascii="Arial" w:hAnsi="Arial" w:cs="Arial"/>
        </w:rPr>
        <w:t>, heat, cold,</w:t>
      </w:r>
      <w:r w:rsidR="006B0F8F" w:rsidRPr="00D4238C">
        <w:rPr>
          <w:rFonts w:ascii="Arial" w:hAnsi="Arial" w:cs="Arial"/>
        </w:rPr>
        <w:t xml:space="preserve"> </w:t>
      </w:r>
      <w:r w:rsidR="00B33DDA" w:rsidRPr="00D4238C">
        <w:rPr>
          <w:rFonts w:ascii="Arial" w:hAnsi="Arial" w:cs="Arial"/>
        </w:rPr>
        <w:t xml:space="preserve">corsetry, </w:t>
      </w:r>
      <w:r w:rsidR="00637B65" w:rsidRPr="00D4238C">
        <w:rPr>
          <w:rFonts w:ascii="Arial" w:hAnsi="Arial" w:cs="Arial"/>
        </w:rPr>
        <w:t>acupuncture</w:t>
      </w:r>
      <w:r w:rsidR="00953EA3">
        <w:rPr>
          <w:rFonts w:ascii="Arial" w:hAnsi="Arial" w:cs="Arial"/>
        </w:rPr>
        <w:t>, radio frequency/shock waves</w:t>
      </w:r>
      <w:r w:rsidR="00637B65" w:rsidRPr="00D4238C">
        <w:rPr>
          <w:rFonts w:ascii="Arial" w:hAnsi="Arial" w:cs="Arial"/>
        </w:rPr>
        <w:t xml:space="preserve"> </w:t>
      </w:r>
      <w:r w:rsidR="006B0F8F" w:rsidRPr="00D4238C">
        <w:rPr>
          <w:rFonts w:ascii="Arial" w:hAnsi="Arial" w:cs="Arial"/>
        </w:rPr>
        <w:t xml:space="preserve">and varying intensities of massage </w:t>
      </w:r>
      <w:r w:rsidR="0062492A" w:rsidRPr="00D4238C">
        <w:rPr>
          <w:rFonts w:ascii="Arial" w:hAnsi="Arial" w:cs="Arial"/>
        </w:rPr>
        <w:t xml:space="preserve">may </w:t>
      </w:r>
      <w:r w:rsidR="006B0F8F" w:rsidRPr="00D4238C">
        <w:rPr>
          <w:rFonts w:ascii="Arial" w:hAnsi="Arial" w:cs="Arial"/>
        </w:rPr>
        <w:t xml:space="preserve">make the pain better </w:t>
      </w:r>
      <w:r w:rsidR="00CC4C65" w:rsidRPr="00D4238C">
        <w:rPr>
          <w:rFonts w:ascii="Arial" w:hAnsi="Arial" w:cs="Arial"/>
        </w:rPr>
        <w:t xml:space="preserve">for a while </w:t>
      </w:r>
      <w:r w:rsidR="006B0F8F" w:rsidRPr="00D4238C">
        <w:rPr>
          <w:rFonts w:ascii="Arial" w:hAnsi="Arial" w:cs="Arial"/>
        </w:rPr>
        <w:t xml:space="preserve">in some </w:t>
      </w:r>
      <w:r w:rsidR="004B4EF4" w:rsidRPr="00D4238C">
        <w:rPr>
          <w:rFonts w:ascii="Arial" w:hAnsi="Arial" w:cs="Arial"/>
        </w:rPr>
        <w:t>individuals</w:t>
      </w:r>
      <w:r w:rsidR="00CC4C65" w:rsidRPr="00D4238C">
        <w:rPr>
          <w:rFonts w:ascii="Arial" w:hAnsi="Arial" w:cs="Arial"/>
        </w:rPr>
        <w:t>,</w:t>
      </w:r>
      <w:r w:rsidR="004B4EF4" w:rsidRPr="00D4238C">
        <w:rPr>
          <w:rFonts w:ascii="Arial" w:hAnsi="Arial" w:cs="Arial"/>
        </w:rPr>
        <w:t xml:space="preserve"> but, as ever, could make it </w:t>
      </w:r>
      <w:r w:rsidR="006B0F8F" w:rsidRPr="00D4238C">
        <w:rPr>
          <w:rFonts w:ascii="Arial" w:hAnsi="Arial" w:cs="Arial"/>
        </w:rPr>
        <w:t>worse in others.  Beyond that we are looking at degrees of invasion</w:t>
      </w:r>
      <w:r w:rsidR="00EA7100" w:rsidRPr="00D4238C">
        <w:rPr>
          <w:rFonts w:ascii="Arial" w:hAnsi="Arial" w:cs="Arial"/>
        </w:rPr>
        <w:t xml:space="preserve"> such as</w:t>
      </w:r>
      <w:r w:rsidR="006B0F8F" w:rsidRPr="00D4238C">
        <w:rPr>
          <w:rFonts w:ascii="Arial" w:hAnsi="Arial" w:cs="Arial"/>
        </w:rPr>
        <w:t xml:space="preserve"> local infiltration of </w:t>
      </w:r>
      <w:r w:rsidR="00CC4C65" w:rsidRPr="00D4238C">
        <w:rPr>
          <w:rFonts w:ascii="Arial" w:hAnsi="Arial" w:cs="Arial"/>
        </w:rPr>
        <w:t xml:space="preserve">trigger points </w:t>
      </w:r>
      <w:r w:rsidR="006B0F8F" w:rsidRPr="00D4238C">
        <w:rPr>
          <w:rFonts w:ascii="Arial" w:hAnsi="Arial" w:cs="Arial"/>
        </w:rPr>
        <w:t>with local anaesthetic and steroid</w:t>
      </w:r>
      <w:r w:rsidR="00666C98" w:rsidRPr="00D4238C">
        <w:rPr>
          <w:rFonts w:ascii="Arial" w:hAnsi="Arial" w:cs="Arial"/>
        </w:rPr>
        <w:t>, or</w:t>
      </w:r>
      <w:r w:rsidR="00D25DE2" w:rsidRPr="00D4238C">
        <w:rPr>
          <w:rFonts w:ascii="Arial" w:hAnsi="Arial" w:cs="Arial"/>
        </w:rPr>
        <w:t xml:space="preserve"> </w:t>
      </w:r>
      <w:r w:rsidR="006B0F8F" w:rsidRPr="00D4238C">
        <w:rPr>
          <w:rFonts w:ascii="Arial" w:hAnsi="Arial" w:cs="Arial"/>
        </w:rPr>
        <w:t xml:space="preserve">beyond that </w:t>
      </w:r>
      <w:r w:rsidR="00666C98" w:rsidRPr="00D4238C">
        <w:rPr>
          <w:rFonts w:ascii="Arial" w:hAnsi="Arial" w:cs="Arial"/>
        </w:rPr>
        <w:t xml:space="preserve">again </w:t>
      </w:r>
      <w:r w:rsidR="00EA7100" w:rsidRPr="00D4238C">
        <w:rPr>
          <w:rFonts w:ascii="Arial" w:hAnsi="Arial" w:cs="Arial"/>
        </w:rPr>
        <w:t>to surgery</w:t>
      </w:r>
      <w:r w:rsidR="00666C98" w:rsidRPr="00D4238C">
        <w:rPr>
          <w:rFonts w:ascii="Arial" w:hAnsi="Arial" w:cs="Arial"/>
        </w:rPr>
        <w:t>,</w:t>
      </w:r>
      <w:r w:rsidR="00EA7100" w:rsidRPr="00D4238C">
        <w:rPr>
          <w:rFonts w:ascii="Arial" w:hAnsi="Arial" w:cs="Arial"/>
        </w:rPr>
        <w:t xml:space="preserve"> if distress</w:t>
      </w:r>
      <w:r w:rsidR="00666C98" w:rsidRPr="00D4238C">
        <w:rPr>
          <w:rFonts w:ascii="Arial" w:hAnsi="Arial" w:cs="Arial"/>
        </w:rPr>
        <w:t xml:space="preserve">, </w:t>
      </w:r>
      <w:r w:rsidR="00EA7100" w:rsidRPr="00D4238C">
        <w:rPr>
          <w:rFonts w:ascii="Arial" w:hAnsi="Arial" w:cs="Arial"/>
        </w:rPr>
        <w:t>weakness</w:t>
      </w:r>
      <w:r w:rsidR="00666C98" w:rsidRPr="00D4238C">
        <w:rPr>
          <w:rFonts w:ascii="Arial" w:hAnsi="Arial" w:cs="Arial"/>
        </w:rPr>
        <w:t xml:space="preserve">, </w:t>
      </w:r>
      <w:r w:rsidR="0076728F" w:rsidRPr="00D4238C">
        <w:rPr>
          <w:rFonts w:ascii="Arial" w:hAnsi="Arial" w:cs="Arial"/>
        </w:rPr>
        <w:t xml:space="preserve">disability </w:t>
      </w:r>
      <w:r w:rsidR="0062492A" w:rsidRPr="00D4238C">
        <w:rPr>
          <w:rFonts w:ascii="Arial" w:hAnsi="Arial" w:cs="Arial"/>
        </w:rPr>
        <w:t xml:space="preserve">and the passage of time </w:t>
      </w:r>
      <w:r w:rsidR="00EA7100" w:rsidRPr="00D4238C">
        <w:rPr>
          <w:rFonts w:ascii="Arial" w:hAnsi="Arial" w:cs="Arial"/>
        </w:rPr>
        <w:t>justify</w:t>
      </w:r>
      <w:r w:rsidR="00666C98" w:rsidRPr="00D4238C">
        <w:rPr>
          <w:rFonts w:ascii="Arial" w:hAnsi="Arial" w:cs="Arial"/>
        </w:rPr>
        <w:t xml:space="preserve"> it</w:t>
      </w:r>
      <w:r w:rsidR="00EA7100" w:rsidRPr="00D4238C">
        <w:rPr>
          <w:rFonts w:ascii="Arial" w:hAnsi="Arial" w:cs="Arial"/>
        </w:rPr>
        <w:t>.</w:t>
      </w:r>
      <w:r w:rsidR="00637B65" w:rsidRPr="00D4238C">
        <w:rPr>
          <w:rFonts w:ascii="Arial" w:hAnsi="Arial" w:cs="Arial"/>
        </w:rPr>
        <w:t xml:space="preserve">  There is little more to be said about non-surgical current </w:t>
      </w:r>
      <w:r w:rsidR="00637B65" w:rsidRPr="00D4238C">
        <w:rPr>
          <w:rFonts w:ascii="Arial" w:hAnsi="Arial" w:cs="Arial"/>
        </w:rPr>
        <w:lastRenderedPageBreak/>
        <w:t>treatment options for disc problems</w:t>
      </w:r>
      <w:r w:rsidR="000C7D74" w:rsidRPr="00D4238C">
        <w:rPr>
          <w:rFonts w:ascii="Arial" w:hAnsi="Arial" w:cs="Arial"/>
        </w:rPr>
        <w:t>.  They are harmless in the main</w:t>
      </w:r>
      <w:r w:rsidR="004B4EF4" w:rsidRPr="00D4238C">
        <w:rPr>
          <w:rFonts w:ascii="Arial" w:hAnsi="Arial" w:cs="Arial"/>
        </w:rPr>
        <w:t>,</w:t>
      </w:r>
      <w:r w:rsidR="000C7D74" w:rsidRPr="00D4238C">
        <w:rPr>
          <w:rFonts w:ascii="Arial" w:hAnsi="Arial" w:cs="Arial"/>
        </w:rPr>
        <w:t xml:space="preserve"> endless in variety of application and success.</w:t>
      </w:r>
    </w:p>
    <w:p w14:paraId="056F0BBE" w14:textId="77777777" w:rsidR="00AC50A0" w:rsidRDefault="00AC50A0" w:rsidP="005613A5">
      <w:pPr>
        <w:spacing w:line="480" w:lineRule="auto"/>
        <w:rPr>
          <w:rFonts w:ascii="Arial" w:hAnsi="Arial" w:cs="Arial"/>
          <w:b/>
        </w:rPr>
      </w:pPr>
    </w:p>
    <w:p w14:paraId="57D1E4D4" w14:textId="77777777" w:rsidR="00666C98" w:rsidRPr="00D4238C" w:rsidRDefault="00666C98" w:rsidP="005613A5">
      <w:pPr>
        <w:spacing w:line="480" w:lineRule="auto"/>
        <w:rPr>
          <w:rFonts w:ascii="Arial" w:hAnsi="Arial" w:cs="Arial"/>
          <w:b/>
        </w:rPr>
      </w:pPr>
      <w:r w:rsidRPr="00D4238C">
        <w:rPr>
          <w:rFonts w:ascii="Arial" w:hAnsi="Arial" w:cs="Arial"/>
          <w:b/>
        </w:rPr>
        <w:t>Surgical Treatments</w:t>
      </w:r>
    </w:p>
    <w:p w14:paraId="4838B052" w14:textId="573E4E53" w:rsidR="00514D52" w:rsidRPr="00953EA3" w:rsidRDefault="00514D52" w:rsidP="005613A5">
      <w:pPr>
        <w:spacing w:line="480" w:lineRule="auto"/>
        <w:rPr>
          <w:rFonts w:ascii="Arial" w:hAnsi="Arial" w:cs="Arial"/>
          <w:iCs/>
        </w:rPr>
      </w:pPr>
      <w:r w:rsidRPr="00953EA3">
        <w:rPr>
          <w:rFonts w:ascii="Arial" w:hAnsi="Arial" w:cs="Arial"/>
          <w:bCs/>
          <w:iCs/>
        </w:rPr>
        <w:t xml:space="preserve">There is a broad range of surgical treatments available for </w:t>
      </w:r>
      <w:r w:rsidR="00CF60D1">
        <w:rPr>
          <w:rFonts w:ascii="Arial" w:hAnsi="Arial" w:cs="Arial"/>
          <w:bCs/>
          <w:iCs/>
        </w:rPr>
        <w:t>certain</w:t>
      </w:r>
      <w:r w:rsidRPr="00953EA3">
        <w:rPr>
          <w:rFonts w:ascii="Arial" w:hAnsi="Arial" w:cs="Arial"/>
          <w:bCs/>
          <w:iCs/>
        </w:rPr>
        <w:t xml:space="preserve"> spinal patholog</w:t>
      </w:r>
      <w:r w:rsidR="00CF60D1">
        <w:rPr>
          <w:rFonts w:ascii="Arial" w:hAnsi="Arial" w:cs="Arial"/>
          <w:bCs/>
          <w:iCs/>
        </w:rPr>
        <w:t>ies</w:t>
      </w:r>
      <w:r w:rsidRPr="00953EA3">
        <w:rPr>
          <w:rFonts w:ascii="Arial" w:hAnsi="Arial" w:cs="Arial"/>
          <w:bCs/>
          <w:iCs/>
        </w:rPr>
        <w:t>. When the natural history of a condition is unlikely to be in the patient</w:t>
      </w:r>
      <w:r w:rsidR="00953EA3">
        <w:rPr>
          <w:rFonts w:ascii="Arial" w:hAnsi="Arial" w:cs="Arial"/>
          <w:bCs/>
          <w:iCs/>
        </w:rPr>
        <w:t>’s favour, or non-</w:t>
      </w:r>
      <w:r w:rsidRPr="00953EA3">
        <w:rPr>
          <w:rFonts w:ascii="Arial" w:hAnsi="Arial" w:cs="Arial"/>
          <w:bCs/>
          <w:iCs/>
        </w:rPr>
        <w:t xml:space="preserve">operative treatment is not effective, then surgical treatment </w:t>
      </w:r>
      <w:r w:rsidR="00953EA3">
        <w:rPr>
          <w:rFonts w:ascii="Arial" w:hAnsi="Arial" w:cs="Arial"/>
          <w:bCs/>
          <w:iCs/>
        </w:rPr>
        <w:t>may be</w:t>
      </w:r>
      <w:r w:rsidRPr="00953EA3">
        <w:rPr>
          <w:rFonts w:ascii="Arial" w:hAnsi="Arial" w:cs="Arial"/>
          <w:bCs/>
          <w:iCs/>
        </w:rPr>
        <w:t xml:space="preserve"> offered to the patient. </w:t>
      </w:r>
      <w:r w:rsidR="00953EA3" w:rsidRPr="00953EA3">
        <w:rPr>
          <w:rFonts w:ascii="Arial" w:hAnsi="Arial" w:cs="Arial"/>
          <w:iCs/>
        </w:rPr>
        <w:t>A surgeon’s job is to evaluate by means of clinical history, examination and investigations, situations where surgery is likely to be beneficial. In cases where the main origin of pain is still in the periphery, and localisable to a level, surgical treatments are likely to be successful, but if the pain pattern has peripheral and central sensitisation features, then surgery is unlikely to change that.</w:t>
      </w:r>
    </w:p>
    <w:p w14:paraId="7B53E638" w14:textId="77777777" w:rsidR="00953EA3" w:rsidRPr="00953EA3" w:rsidRDefault="00953EA3" w:rsidP="005613A5">
      <w:pPr>
        <w:spacing w:line="480" w:lineRule="auto"/>
        <w:rPr>
          <w:rFonts w:ascii="Arial" w:hAnsi="Arial" w:cs="Arial"/>
          <w:bCs/>
          <w:iCs/>
        </w:rPr>
      </w:pPr>
    </w:p>
    <w:p w14:paraId="41D1246A" w14:textId="67ED0B98" w:rsidR="00514D52" w:rsidRPr="00953EA3" w:rsidRDefault="00514D52" w:rsidP="005613A5">
      <w:pPr>
        <w:spacing w:line="480" w:lineRule="auto"/>
        <w:rPr>
          <w:rFonts w:ascii="Arial" w:hAnsi="Arial" w:cs="Arial"/>
          <w:bCs/>
          <w:iCs/>
        </w:rPr>
      </w:pPr>
      <w:r w:rsidRPr="00953EA3">
        <w:rPr>
          <w:rFonts w:ascii="Arial" w:hAnsi="Arial" w:cs="Arial"/>
          <w:bCs/>
          <w:iCs/>
        </w:rPr>
        <w:t xml:space="preserve">There are </w:t>
      </w:r>
      <w:r w:rsidR="00CF60D1">
        <w:rPr>
          <w:rFonts w:ascii="Arial" w:hAnsi="Arial" w:cs="Arial"/>
          <w:bCs/>
          <w:iCs/>
        </w:rPr>
        <w:t>f</w:t>
      </w:r>
      <w:r w:rsidRPr="00953EA3">
        <w:rPr>
          <w:rFonts w:ascii="Arial" w:hAnsi="Arial" w:cs="Arial"/>
          <w:bCs/>
          <w:iCs/>
        </w:rPr>
        <w:t>our mai</w:t>
      </w:r>
      <w:r w:rsidR="00CD5DDD">
        <w:rPr>
          <w:rFonts w:ascii="Arial" w:hAnsi="Arial" w:cs="Arial"/>
          <w:bCs/>
          <w:iCs/>
        </w:rPr>
        <w:t>n types of surgical procedures:</w:t>
      </w:r>
    </w:p>
    <w:p w14:paraId="0F6EBC32" w14:textId="77777777" w:rsidR="00514D52" w:rsidRPr="00953EA3" w:rsidRDefault="00514D52" w:rsidP="005613A5">
      <w:pPr>
        <w:pStyle w:val="ListParagraph"/>
        <w:numPr>
          <w:ilvl w:val="0"/>
          <w:numId w:val="2"/>
        </w:numPr>
        <w:spacing w:line="480" w:lineRule="auto"/>
        <w:rPr>
          <w:rFonts w:ascii="Arial" w:hAnsi="Arial" w:cs="Arial"/>
          <w:bCs/>
          <w:iCs/>
        </w:rPr>
      </w:pPr>
      <w:r w:rsidRPr="00953EA3">
        <w:rPr>
          <w:rFonts w:ascii="Arial" w:hAnsi="Arial" w:cs="Arial"/>
          <w:bCs/>
          <w:iCs/>
        </w:rPr>
        <w:t xml:space="preserve"> Decompression for neurological problems</w:t>
      </w:r>
    </w:p>
    <w:p w14:paraId="26367ACB" w14:textId="77777777" w:rsidR="00514D52" w:rsidRPr="00953EA3" w:rsidRDefault="00514D52" w:rsidP="005613A5">
      <w:pPr>
        <w:pStyle w:val="ListParagraph"/>
        <w:numPr>
          <w:ilvl w:val="0"/>
          <w:numId w:val="2"/>
        </w:numPr>
        <w:spacing w:line="480" w:lineRule="auto"/>
        <w:rPr>
          <w:rFonts w:ascii="Arial" w:hAnsi="Arial" w:cs="Arial"/>
          <w:bCs/>
          <w:iCs/>
        </w:rPr>
      </w:pPr>
      <w:r w:rsidRPr="00953EA3">
        <w:rPr>
          <w:rFonts w:ascii="Arial" w:hAnsi="Arial" w:cs="Arial"/>
          <w:bCs/>
          <w:iCs/>
        </w:rPr>
        <w:t xml:space="preserve"> Fusion to abolish motion at a functional spinal unit</w:t>
      </w:r>
    </w:p>
    <w:p w14:paraId="1311932B" w14:textId="77777777" w:rsidR="00514D52" w:rsidRPr="00953EA3" w:rsidRDefault="00514D52" w:rsidP="005613A5">
      <w:pPr>
        <w:pStyle w:val="ListParagraph"/>
        <w:numPr>
          <w:ilvl w:val="0"/>
          <w:numId w:val="2"/>
        </w:numPr>
        <w:spacing w:line="480" w:lineRule="auto"/>
        <w:rPr>
          <w:rFonts w:ascii="Arial" w:hAnsi="Arial" w:cs="Arial"/>
          <w:bCs/>
          <w:iCs/>
        </w:rPr>
      </w:pPr>
      <w:r w:rsidRPr="00953EA3">
        <w:rPr>
          <w:rFonts w:ascii="Arial" w:hAnsi="Arial" w:cs="Arial"/>
          <w:bCs/>
          <w:iCs/>
        </w:rPr>
        <w:t xml:space="preserve"> Motion preservation/modifying surgery in the form of disc replacement/dynamic fixation devices</w:t>
      </w:r>
    </w:p>
    <w:p w14:paraId="24478ECC" w14:textId="58B99B94" w:rsidR="00514D52" w:rsidRPr="00953EA3" w:rsidRDefault="00514D52" w:rsidP="005613A5">
      <w:pPr>
        <w:pStyle w:val="ListParagraph"/>
        <w:numPr>
          <w:ilvl w:val="0"/>
          <w:numId w:val="2"/>
        </w:numPr>
        <w:spacing w:line="480" w:lineRule="auto"/>
        <w:rPr>
          <w:rFonts w:ascii="Arial" w:hAnsi="Arial" w:cs="Arial"/>
          <w:bCs/>
          <w:iCs/>
        </w:rPr>
      </w:pPr>
      <w:r w:rsidRPr="00953EA3">
        <w:rPr>
          <w:rFonts w:ascii="Arial" w:hAnsi="Arial" w:cs="Arial"/>
          <w:bCs/>
          <w:iCs/>
        </w:rPr>
        <w:t xml:space="preserve">Deformity surgery to realign biomechanics between a large </w:t>
      </w:r>
      <w:proofErr w:type="gramStart"/>
      <w:r w:rsidRPr="00953EA3">
        <w:rPr>
          <w:rFonts w:ascii="Arial" w:hAnsi="Arial" w:cs="Arial"/>
          <w:bCs/>
          <w:iCs/>
        </w:rPr>
        <w:t>number</w:t>
      </w:r>
      <w:proofErr w:type="gramEnd"/>
      <w:r w:rsidRPr="00953EA3">
        <w:rPr>
          <w:rFonts w:ascii="Arial" w:hAnsi="Arial" w:cs="Arial"/>
          <w:bCs/>
          <w:iCs/>
        </w:rPr>
        <w:t xml:space="preserve"> of functional spinal units</w:t>
      </w:r>
      <w:r w:rsidR="00CD5DDD">
        <w:rPr>
          <w:rFonts w:ascii="Arial" w:hAnsi="Arial" w:cs="Arial"/>
          <w:bCs/>
          <w:iCs/>
        </w:rPr>
        <w:t>.</w:t>
      </w:r>
      <w:r w:rsidRPr="00953EA3">
        <w:rPr>
          <w:rFonts w:ascii="Arial" w:hAnsi="Arial" w:cs="Arial"/>
          <w:bCs/>
          <w:iCs/>
        </w:rPr>
        <w:t xml:space="preserve"> </w:t>
      </w:r>
    </w:p>
    <w:p w14:paraId="683DE819" w14:textId="77777777" w:rsidR="00514D52" w:rsidRPr="00953EA3" w:rsidRDefault="00514D52" w:rsidP="005613A5">
      <w:pPr>
        <w:spacing w:line="480" w:lineRule="auto"/>
        <w:rPr>
          <w:rFonts w:ascii="Arial" w:hAnsi="Arial" w:cs="Arial"/>
          <w:bCs/>
          <w:iCs/>
        </w:rPr>
      </w:pPr>
    </w:p>
    <w:p w14:paraId="5DC1DEDD" w14:textId="050B15D1" w:rsidR="008203BC" w:rsidRPr="00953EA3" w:rsidRDefault="00514D52" w:rsidP="005613A5">
      <w:pPr>
        <w:spacing w:line="480" w:lineRule="auto"/>
        <w:rPr>
          <w:rFonts w:ascii="Arial" w:hAnsi="Arial" w:cs="Arial"/>
          <w:bCs/>
          <w:iCs/>
        </w:rPr>
      </w:pPr>
      <w:r w:rsidRPr="00CD5DDD">
        <w:rPr>
          <w:rFonts w:ascii="Arial" w:hAnsi="Arial" w:cs="Arial"/>
          <w:b/>
          <w:bCs/>
          <w:iCs/>
        </w:rPr>
        <w:t>Decompression</w:t>
      </w:r>
      <w:r w:rsidRPr="00953EA3">
        <w:rPr>
          <w:rFonts w:ascii="Arial" w:hAnsi="Arial" w:cs="Arial"/>
          <w:bCs/>
          <w:iCs/>
        </w:rPr>
        <w:t xml:space="preserve"> is </w:t>
      </w:r>
      <w:r w:rsidR="008203BC">
        <w:rPr>
          <w:rFonts w:ascii="Arial" w:hAnsi="Arial" w:cs="Arial"/>
          <w:bCs/>
          <w:iCs/>
        </w:rPr>
        <w:t xml:space="preserve">performed </w:t>
      </w:r>
      <w:r w:rsidRPr="00953EA3">
        <w:rPr>
          <w:rFonts w:ascii="Arial" w:hAnsi="Arial" w:cs="Arial"/>
          <w:bCs/>
          <w:iCs/>
        </w:rPr>
        <w:t>for compressive disc or disc-osteophyte lesions in the lumbar and cervical spine presenting as radiculopathy</w:t>
      </w:r>
      <w:r w:rsidR="00A776D7">
        <w:rPr>
          <w:rFonts w:ascii="Arial" w:hAnsi="Arial" w:cs="Arial"/>
          <w:bCs/>
          <w:iCs/>
        </w:rPr>
        <w:t>, with symptoms of pain and weakness or numbness</w:t>
      </w:r>
      <w:r w:rsidRPr="008203BC">
        <w:rPr>
          <w:rFonts w:ascii="Arial" w:hAnsi="Arial" w:cs="Arial"/>
          <w:bCs/>
          <w:iCs/>
        </w:rPr>
        <w:t xml:space="preserve">. </w:t>
      </w:r>
      <w:r w:rsidR="008203BC" w:rsidRPr="008203BC">
        <w:rPr>
          <w:rFonts w:ascii="Arial" w:hAnsi="Arial" w:cs="Arial"/>
        </w:rPr>
        <w:t xml:space="preserve">The simplest decompression is a </w:t>
      </w:r>
      <w:proofErr w:type="gramStart"/>
      <w:r w:rsidR="008203BC" w:rsidRPr="008203BC">
        <w:rPr>
          <w:rFonts w:ascii="Arial" w:hAnsi="Arial" w:cs="Arial"/>
        </w:rPr>
        <w:t>discectomy, that</w:t>
      </w:r>
      <w:proofErr w:type="gramEnd"/>
      <w:r w:rsidR="008203BC" w:rsidRPr="008203BC">
        <w:rPr>
          <w:rFonts w:ascii="Arial" w:hAnsi="Arial" w:cs="Arial"/>
        </w:rPr>
        <w:t xml:space="preserve"> is removal of that part of the disc seen to be pressing on a nerve plus any loose fragments in the intervertebral space.  Surgical technique in the lower lumbar spine </w:t>
      </w:r>
      <w:r w:rsidR="008203BC" w:rsidRPr="008203BC">
        <w:rPr>
          <w:rFonts w:ascii="Arial" w:hAnsi="Arial" w:cs="Arial"/>
        </w:rPr>
        <w:lastRenderedPageBreak/>
        <w:t xml:space="preserve">has progressed from removal (laminectomy) of the posterior arch (lamina) of the vertebra at the relevant level, to small incisions and </w:t>
      </w:r>
      <w:proofErr w:type="spellStart"/>
      <w:r w:rsidR="008203BC" w:rsidRPr="008203BC">
        <w:rPr>
          <w:rFonts w:ascii="Arial" w:hAnsi="Arial" w:cs="Arial"/>
        </w:rPr>
        <w:t>interlaminar</w:t>
      </w:r>
      <w:proofErr w:type="spellEnd"/>
      <w:r w:rsidR="008203BC" w:rsidRPr="008203BC">
        <w:rPr>
          <w:rFonts w:ascii="Arial" w:hAnsi="Arial" w:cs="Arial"/>
        </w:rPr>
        <w:t xml:space="preserve"> working using a microscope, to percutaneous endoscopic surgery with the surgeon gazing at a TV screen rather </w:t>
      </w:r>
      <w:r w:rsidR="00A776D7">
        <w:rPr>
          <w:rFonts w:ascii="Arial" w:hAnsi="Arial" w:cs="Arial"/>
        </w:rPr>
        <w:t xml:space="preserve">than </w:t>
      </w:r>
      <w:r w:rsidR="008203BC" w:rsidRPr="008203BC">
        <w:rPr>
          <w:rFonts w:ascii="Arial" w:hAnsi="Arial" w:cs="Arial"/>
        </w:rPr>
        <w:t xml:space="preserve">the patient.  </w:t>
      </w:r>
      <w:r w:rsidR="00494F27" w:rsidRPr="00953EA3">
        <w:rPr>
          <w:rFonts w:ascii="Arial" w:hAnsi="Arial" w:cs="Arial"/>
          <w:bCs/>
          <w:iCs/>
        </w:rPr>
        <w:t>Recent advances in surgical techniques</w:t>
      </w:r>
      <w:r w:rsidR="00494F27">
        <w:rPr>
          <w:rFonts w:ascii="Arial" w:hAnsi="Arial" w:cs="Arial"/>
          <w:bCs/>
          <w:iCs/>
        </w:rPr>
        <w:t xml:space="preserve"> </w:t>
      </w:r>
      <w:r w:rsidR="00494F27" w:rsidRPr="00953EA3">
        <w:rPr>
          <w:rFonts w:ascii="Arial" w:hAnsi="Arial" w:cs="Arial"/>
          <w:bCs/>
          <w:iCs/>
        </w:rPr>
        <w:t>for this type of surgery have been the development of Fully Endoscopic Spine Surgery (FESS)</w:t>
      </w:r>
      <w:r w:rsidR="00494F27">
        <w:rPr>
          <w:rFonts w:ascii="Arial" w:hAnsi="Arial" w:cs="Arial"/>
          <w:bCs/>
          <w:iCs/>
        </w:rPr>
        <w:t xml:space="preserve"> which allows </w:t>
      </w:r>
      <w:proofErr w:type="spellStart"/>
      <w:r w:rsidR="00494F27" w:rsidRPr="00953EA3">
        <w:rPr>
          <w:rFonts w:ascii="Arial" w:hAnsi="Arial" w:cs="Arial"/>
          <w:bCs/>
          <w:iCs/>
        </w:rPr>
        <w:t>interlaminar</w:t>
      </w:r>
      <w:proofErr w:type="spellEnd"/>
      <w:r w:rsidR="00494F27" w:rsidRPr="00953EA3">
        <w:rPr>
          <w:rFonts w:ascii="Arial" w:hAnsi="Arial" w:cs="Arial"/>
          <w:bCs/>
          <w:iCs/>
        </w:rPr>
        <w:t xml:space="preserve"> and </w:t>
      </w:r>
      <w:proofErr w:type="spellStart"/>
      <w:r w:rsidR="00494F27" w:rsidRPr="00953EA3">
        <w:rPr>
          <w:rFonts w:ascii="Arial" w:hAnsi="Arial" w:cs="Arial"/>
          <w:bCs/>
          <w:iCs/>
        </w:rPr>
        <w:t>transforaminal</w:t>
      </w:r>
      <w:proofErr w:type="spellEnd"/>
      <w:r w:rsidR="00494F27" w:rsidRPr="00953EA3">
        <w:rPr>
          <w:rFonts w:ascii="Arial" w:hAnsi="Arial" w:cs="Arial"/>
          <w:bCs/>
          <w:iCs/>
        </w:rPr>
        <w:t xml:space="preserve"> approaches to deal with di</w:t>
      </w:r>
      <w:r w:rsidR="00BD60D3">
        <w:rPr>
          <w:rFonts w:ascii="Arial" w:hAnsi="Arial" w:cs="Arial"/>
          <w:bCs/>
          <w:iCs/>
        </w:rPr>
        <w:t>sc protrusions and osteophytes</w:t>
      </w:r>
      <w:r w:rsidR="00454A09">
        <w:rPr>
          <w:rFonts w:ascii="Arial" w:hAnsi="Arial" w:cs="Arial"/>
          <w:bCs/>
          <w:iCs/>
        </w:rPr>
        <w:fldChar w:fldCharType="begin"/>
      </w:r>
      <w:r w:rsidR="00454A09">
        <w:rPr>
          <w:rFonts w:ascii="Arial" w:hAnsi="Arial" w:cs="Arial"/>
          <w:bCs/>
          <w:iCs/>
        </w:rPr>
        <w:instrText xml:space="preserve"> QUOTE "</w:instrText>
      </w:r>
      <w:r w:rsidR="00454A09">
        <w:rPr>
          <w:rFonts w:ascii="Arial" w:hAnsi="Arial" w:cs="Arial"/>
          <w:bCs/>
          <w:iCs/>
          <w:vertAlign w:val="superscript"/>
        </w:rPr>
        <w:instrText>8</w:instrText>
      </w:r>
      <w:r w:rsidR="00454A09">
        <w:rPr>
          <w:rFonts w:ascii="Arial" w:hAnsi="Arial" w:cs="Arial"/>
          <w:bCs/>
          <w:iCs/>
        </w:rPr>
        <w:instrText xml:space="preserve">" </w:instrText>
      </w:r>
      <w:r w:rsidR="00454A09" w:rsidRPr="00454A09">
        <w:rPr>
          <w:rFonts w:ascii="Arial" w:hAnsi="Arial" w:cs="Arial"/>
          <w:bCs/>
          <w:iCs/>
          <w:vanish/>
        </w:rPr>
        <w:fldChar w:fldCharType="begin"/>
      </w:r>
      <w:r w:rsidR="00454A09" w:rsidRPr="00454A09">
        <w:rPr>
          <w:rFonts w:ascii="Arial" w:hAnsi="Arial" w:cs="Arial"/>
          <w:bCs/>
          <w:iCs/>
          <w:vanish/>
        </w:rPr>
        <w:instrText xml:space="preserve"> ADDIN REFMAN ÿ\11\05‘\19\01\00\00\00\018\01\01\00\01\00\00\01\00\00\00\00x@/\02\00\00\00\00&amp;\00\00\00\00\00\00\00\00\00\00\00H¾{\03h=/\02Œ&gt;)u:\5Cspinal\5Csstudies refman database\5Cspines\03\00\046954#Ruetten, Komp, et al. 2008 6954 /id\00#\00 </w:instrText>
      </w:r>
      <w:r w:rsidR="00454A09" w:rsidRPr="00454A09">
        <w:rPr>
          <w:rFonts w:ascii="Arial" w:hAnsi="Arial" w:cs="Arial"/>
          <w:bCs/>
          <w:iCs/>
          <w:vanish/>
        </w:rPr>
        <w:fldChar w:fldCharType="end"/>
      </w:r>
      <w:r w:rsidR="00454A09">
        <w:rPr>
          <w:rFonts w:ascii="Arial" w:hAnsi="Arial" w:cs="Arial"/>
          <w:bCs/>
          <w:iCs/>
        </w:rPr>
        <w:fldChar w:fldCharType="separate"/>
      </w:r>
      <w:r w:rsidR="00454A09">
        <w:rPr>
          <w:rFonts w:ascii="Arial" w:hAnsi="Arial" w:cs="Arial"/>
          <w:bCs/>
          <w:iCs/>
          <w:vertAlign w:val="superscript"/>
        </w:rPr>
        <w:t>8</w:t>
      </w:r>
      <w:r w:rsidR="00454A09">
        <w:rPr>
          <w:rFonts w:ascii="Arial" w:hAnsi="Arial" w:cs="Arial"/>
          <w:bCs/>
          <w:iCs/>
        </w:rPr>
        <w:fldChar w:fldCharType="end"/>
      </w:r>
      <w:r w:rsidR="00494F27" w:rsidRPr="00953EA3">
        <w:rPr>
          <w:rFonts w:ascii="Arial" w:hAnsi="Arial" w:cs="Arial"/>
          <w:bCs/>
          <w:iCs/>
        </w:rPr>
        <w:t xml:space="preserve">. The </w:t>
      </w:r>
      <w:proofErr w:type="spellStart"/>
      <w:r w:rsidR="00494F27" w:rsidRPr="00953EA3">
        <w:rPr>
          <w:rFonts w:ascii="Arial" w:hAnsi="Arial" w:cs="Arial"/>
          <w:bCs/>
          <w:iCs/>
        </w:rPr>
        <w:t>interlaminar</w:t>
      </w:r>
      <w:proofErr w:type="spellEnd"/>
      <w:r w:rsidR="00494F27" w:rsidRPr="00953EA3">
        <w:rPr>
          <w:rFonts w:ascii="Arial" w:hAnsi="Arial" w:cs="Arial"/>
          <w:bCs/>
          <w:iCs/>
        </w:rPr>
        <w:t xml:space="preserve"> technique is being used to perform lumbar decompressions as well as cervical discectomies and </w:t>
      </w:r>
      <w:proofErr w:type="spellStart"/>
      <w:r w:rsidR="00494F27" w:rsidRPr="00953EA3">
        <w:rPr>
          <w:rFonts w:ascii="Arial" w:hAnsi="Arial" w:cs="Arial"/>
          <w:bCs/>
          <w:iCs/>
        </w:rPr>
        <w:t>foraminotomies</w:t>
      </w:r>
      <w:proofErr w:type="spellEnd"/>
      <w:r w:rsidR="00494F27" w:rsidRPr="00953EA3">
        <w:rPr>
          <w:rFonts w:ascii="Arial" w:hAnsi="Arial" w:cs="Arial"/>
          <w:bCs/>
          <w:iCs/>
        </w:rPr>
        <w:t xml:space="preserve">. </w:t>
      </w:r>
      <w:r w:rsidR="00A776D7">
        <w:rPr>
          <w:rFonts w:ascii="Arial" w:hAnsi="Arial" w:cs="Arial"/>
          <w:bCs/>
          <w:iCs/>
        </w:rPr>
        <w:t xml:space="preserve"> This miniaturisation in treating disc </w:t>
      </w:r>
      <w:proofErr w:type="spellStart"/>
      <w:r w:rsidR="00A776D7">
        <w:rPr>
          <w:rFonts w:ascii="Arial" w:hAnsi="Arial" w:cs="Arial"/>
          <w:bCs/>
          <w:iCs/>
        </w:rPr>
        <w:t>herniations</w:t>
      </w:r>
      <w:proofErr w:type="spellEnd"/>
      <w:r w:rsidR="00A776D7">
        <w:rPr>
          <w:rFonts w:ascii="Arial" w:hAnsi="Arial" w:cs="Arial"/>
          <w:bCs/>
          <w:iCs/>
        </w:rPr>
        <w:t xml:space="preserve"> by endoscopy will likely</w:t>
      </w:r>
      <w:r w:rsidR="008203BC">
        <w:rPr>
          <w:rFonts w:ascii="Arial" w:hAnsi="Arial" w:cs="Arial"/>
          <w:bCs/>
          <w:iCs/>
        </w:rPr>
        <w:t xml:space="preserve"> transform this field of spinal surgery just as laparoscopy </w:t>
      </w:r>
      <w:r w:rsidR="00BD60D3">
        <w:rPr>
          <w:rFonts w:ascii="Arial" w:hAnsi="Arial" w:cs="Arial"/>
          <w:bCs/>
          <w:iCs/>
        </w:rPr>
        <w:t xml:space="preserve">and minimally invasive surgery </w:t>
      </w:r>
      <w:r w:rsidR="008203BC">
        <w:rPr>
          <w:rFonts w:ascii="Arial" w:hAnsi="Arial" w:cs="Arial"/>
          <w:bCs/>
          <w:iCs/>
        </w:rPr>
        <w:t>has done in the GI and abdominal field of medicine.</w:t>
      </w:r>
    </w:p>
    <w:p w14:paraId="718FA3AB" w14:textId="77777777" w:rsidR="008203BC" w:rsidRDefault="008203BC" w:rsidP="005613A5">
      <w:pPr>
        <w:spacing w:line="480" w:lineRule="auto"/>
        <w:rPr>
          <w:rFonts w:ascii="Arial" w:hAnsi="Arial" w:cs="Arial"/>
        </w:rPr>
      </w:pPr>
    </w:p>
    <w:p w14:paraId="51FEDE96" w14:textId="75B70CFA" w:rsidR="00494F27" w:rsidRDefault="008203BC" w:rsidP="005613A5">
      <w:pPr>
        <w:spacing w:line="480" w:lineRule="auto"/>
        <w:rPr>
          <w:rFonts w:ascii="Arial" w:hAnsi="Arial" w:cs="Arial"/>
          <w:bCs/>
          <w:iCs/>
        </w:rPr>
      </w:pPr>
      <w:r>
        <w:rPr>
          <w:rFonts w:ascii="Arial" w:hAnsi="Arial" w:cs="Arial"/>
          <w:bCs/>
          <w:iCs/>
        </w:rPr>
        <w:t>R</w:t>
      </w:r>
      <w:r w:rsidR="00514D52" w:rsidRPr="00953EA3">
        <w:rPr>
          <w:rFonts w:ascii="Arial" w:hAnsi="Arial" w:cs="Arial"/>
          <w:bCs/>
          <w:iCs/>
        </w:rPr>
        <w:t xml:space="preserve">esults of </w:t>
      </w:r>
      <w:r w:rsidR="00494F27">
        <w:rPr>
          <w:rFonts w:ascii="Arial" w:hAnsi="Arial" w:cs="Arial"/>
          <w:bCs/>
          <w:iCs/>
        </w:rPr>
        <w:t xml:space="preserve">decompression </w:t>
      </w:r>
      <w:r w:rsidR="00514D52" w:rsidRPr="00953EA3">
        <w:rPr>
          <w:rFonts w:ascii="Arial" w:hAnsi="Arial" w:cs="Arial"/>
          <w:bCs/>
          <w:iCs/>
        </w:rPr>
        <w:t xml:space="preserve">surgery are </w:t>
      </w:r>
      <w:r>
        <w:rPr>
          <w:rFonts w:ascii="Arial" w:hAnsi="Arial" w:cs="Arial"/>
          <w:bCs/>
          <w:iCs/>
        </w:rPr>
        <w:t xml:space="preserve">generally </w:t>
      </w:r>
      <w:r w:rsidR="00514D52" w:rsidRPr="00953EA3">
        <w:rPr>
          <w:rFonts w:ascii="Arial" w:hAnsi="Arial" w:cs="Arial"/>
          <w:bCs/>
          <w:iCs/>
        </w:rPr>
        <w:t xml:space="preserve">good, with 85-90% patients experiencing </w:t>
      </w:r>
      <w:r w:rsidR="007013D7">
        <w:rPr>
          <w:rFonts w:ascii="Arial" w:hAnsi="Arial" w:cs="Arial"/>
          <w:bCs/>
          <w:iCs/>
        </w:rPr>
        <w:t xml:space="preserve">rapid </w:t>
      </w:r>
      <w:r w:rsidR="00514D52" w:rsidRPr="00953EA3">
        <w:rPr>
          <w:rFonts w:ascii="Arial" w:hAnsi="Arial" w:cs="Arial"/>
          <w:bCs/>
          <w:iCs/>
        </w:rPr>
        <w:t xml:space="preserve">relief from </w:t>
      </w:r>
      <w:r w:rsidR="007013D7">
        <w:rPr>
          <w:rFonts w:ascii="Arial" w:hAnsi="Arial" w:cs="Arial"/>
          <w:bCs/>
          <w:iCs/>
        </w:rPr>
        <w:t>the symptoms of</w:t>
      </w:r>
      <w:r w:rsidR="00514D52" w:rsidRPr="00953EA3">
        <w:rPr>
          <w:rFonts w:ascii="Arial" w:hAnsi="Arial" w:cs="Arial"/>
          <w:bCs/>
          <w:iCs/>
        </w:rPr>
        <w:t xml:space="preserve"> ‘sciatica’ or ‘</w:t>
      </w:r>
      <w:proofErr w:type="spellStart"/>
      <w:r w:rsidR="00514D52" w:rsidRPr="00953EA3">
        <w:rPr>
          <w:rFonts w:ascii="Arial" w:hAnsi="Arial" w:cs="Arial"/>
          <w:bCs/>
          <w:iCs/>
        </w:rPr>
        <w:t>brachalgia</w:t>
      </w:r>
      <w:proofErr w:type="spellEnd"/>
      <w:r w:rsidR="00514D52" w:rsidRPr="00953EA3">
        <w:rPr>
          <w:rFonts w:ascii="Arial" w:hAnsi="Arial" w:cs="Arial"/>
          <w:bCs/>
          <w:iCs/>
        </w:rPr>
        <w:t>’. Patients who have surgery are often worse at baseline than conservatively managed patients, but obtain a quicker recovery back to normal, although the long term results may be no different</w:t>
      </w:r>
      <w:r w:rsidR="00454A09">
        <w:rPr>
          <w:rFonts w:ascii="Arial" w:hAnsi="Arial" w:cs="Arial"/>
          <w:bCs/>
          <w:iCs/>
        </w:rPr>
        <w:fldChar w:fldCharType="begin"/>
      </w:r>
      <w:r w:rsidR="00454A09">
        <w:rPr>
          <w:rFonts w:ascii="Arial" w:hAnsi="Arial" w:cs="Arial"/>
          <w:bCs/>
          <w:iCs/>
        </w:rPr>
        <w:instrText xml:space="preserve"> QUOTE "</w:instrText>
      </w:r>
      <w:r w:rsidR="00454A09">
        <w:rPr>
          <w:rFonts w:ascii="Arial" w:hAnsi="Arial" w:cs="Arial"/>
          <w:bCs/>
          <w:iCs/>
          <w:vertAlign w:val="superscript"/>
        </w:rPr>
        <w:instrText>9</w:instrText>
      </w:r>
      <w:r w:rsidR="00454A09">
        <w:rPr>
          <w:rFonts w:ascii="Arial" w:hAnsi="Arial" w:cs="Arial"/>
          <w:bCs/>
          <w:iCs/>
        </w:rPr>
        <w:instrText xml:space="preserve">" </w:instrText>
      </w:r>
      <w:r w:rsidR="00454A09" w:rsidRPr="00454A09">
        <w:rPr>
          <w:rFonts w:ascii="Arial" w:hAnsi="Arial" w:cs="Arial"/>
          <w:bCs/>
          <w:iCs/>
          <w:vanish/>
        </w:rPr>
        <w:fldChar w:fldCharType="begin"/>
      </w:r>
      <w:r w:rsidR="00454A09" w:rsidRPr="00454A09">
        <w:rPr>
          <w:rFonts w:ascii="Arial" w:hAnsi="Arial" w:cs="Arial"/>
          <w:bCs/>
          <w:iCs/>
          <w:vanish/>
        </w:rPr>
        <w:instrText xml:space="preserve"> ADDIN REFMAN ÿ\11\05‘\19\01\00\00\00\019\01\01\00\01\00\00\01\00\00\00\00x@/\02\00\00\00\00&amp;\00\00\00\00\00\00\00\00\00\00\00H¾{\03h=/\02Œ&gt;)u:\5Cspinal\5Csstudies refman database\5Cspines\03\00\046956#Atlas, Keller, et al. 2005 6956 /id\00#\00 </w:instrText>
      </w:r>
      <w:r w:rsidR="00454A09" w:rsidRPr="00454A09">
        <w:rPr>
          <w:rFonts w:ascii="Arial" w:hAnsi="Arial" w:cs="Arial"/>
          <w:bCs/>
          <w:iCs/>
          <w:vanish/>
        </w:rPr>
        <w:fldChar w:fldCharType="end"/>
      </w:r>
      <w:r w:rsidR="00454A09">
        <w:rPr>
          <w:rFonts w:ascii="Arial" w:hAnsi="Arial" w:cs="Arial"/>
          <w:bCs/>
          <w:iCs/>
        </w:rPr>
        <w:fldChar w:fldCharType="separate"/>
      </w:r>
      <w:r w:rsidR="00454A09">
        <w:rPr>
          <w:rFonts w:ascii="Arial" w:hAnsi="Arial" w:cs="Arial"/>
          <w:bCs/>
          <w:iCs/>
          <w:vertAlign w:val="superscript"/>
        </w:rPr>
        <w:t>9</w:t>
      </w:r>
      <w:r w:rsidR="00454A09">
        <w:rPr>
          <w:rFonts w:ascii="Arial" w:hAnsi="Arial" w:cs="Arial"/>
          <w:bCs/>
          <w:iCs/>
        </w:rPr>
        <w:fldChar w:fldCharType="end"/>
      </w:r>
      <w:r w:rsidR="00D42EA8" w:rsidRPr="00953EA3">
        <w:rPr>
          <w:rFonts w:ascii="Arial" w:hAnsi="Arial" w:cs="Arial"/>
          <w:bCs/>
          <w:iCs/>
        </w:rPr>
        <w:t>.</w:t>
      </w:r>
      <w:r>
        <w:rPr>
          <w:rFonts w:ascii="Arial" w:hAnsi="Arial" w:cs="Arial"/>
          <w:bCs/>
          <w:iCs/>
        </w:rPr>
        <w:t xml:space="preserve">  </w:t>
      </w:r>
      <w:r w:rsidRPr="008203BC">
        <w:rPr>
          <w:rFonts w:ascii="Arial" w:hAnsi="Arial" w:cs="Arial"/>
          <w:bCs/>
          <w:iCs/>
        </w:rPr>
        <w:t>Decompression i</w:t>
      </w:r>
      <w:r w:rsidRPr="00953EA3">
        <w:rPr>
          <w:rFonts w:ascii="Arial" w:hAnsi="Arial" w:cs="Arial"/>
          <w:bCs/>
          <w:iCs/>
        </w:rPr>
        <w:t xml:space="preserve">s </w:t>
      </w:r>
      <w:r>
        <w:rPr>
          <w:rFonts w:ascii="Arial" w:hAnsi="Arial" w:cs="Arial"/>
          <w:bCs/>
          <w:iCs/>
        </w:rPr>
        <w:t xml:space="preserve">also </w:t>
      </w:r>
      <w:r w:rsidRPr="00953EA3">
        <w:rPr>
          <w:rFonts w:ascii="Arial" w:hAnsi="Arial" w:cs="Arial"/>
          <w:bCs/>
          <w:iCs/>
        </w:rPr>
        <w:t xml:space="preserve">done for compressive spinal cord lesions presenting as myelopathy in the cervical and thoracic spine. The results of this type of surgery are </w:t>
      </w:r>
      <w:r>
        <w:rPr>
          <w:rFonts w:ascii="Arial" w:hAnsi="Arial" w:cs="Arial"/>
          <w:bCs/>
          <w:iCs/>
        </w:rPr>
        <w:t>generally</w:t>
      </w:r>
      <w:r w:rsidRPr="00953EA3">
        <w:rPr>
          <w:rFonts w:ascii="Arial" w:hAnsi="Arial" w:cs="Arial"/>
          <w:bCs/>
          <w:iCs/>
        </w:rPr>
        <w:t xml:space="preserve"> good, with 85-90% patients benefiting from it. In cord lesions</w:t>
      </w:r>
      <w:r>
        <w:rPr>
          <w:rFonts w:ascii="Arial" w:hAnsi="Arial" w:cs="Arial"/>
          <w:bCs/>
          <w:iCs/>
        </w:rPr>
        <w:t>,</w:t>
      </w:r>
      <w:r w:rsidRPr="00953EA3">
        <w:rPr>
          <w:rFonts w:ascii="Arial" w:hAnsi="Arial" w:cs="Arial"/>
          <w:bCs/>
          <w:iCs/>
        </w:rPr>
        <w:t xml:space="preserve"> recovery is </w:t>
      </w:r>
      <w:r>
        <w:rPr>
          <w:rFonts w:ascii="Arial" w:hAnsi="Arial" w:cs="Arial"/>
          <w:bCs/>
          <w:iCs/>
        </w:rPr>
        <w:t>of</w:t>
      </w:r>
      <w:r w:rsidRPr="00953EA3">
        <w:rPr>
          <w:rFonts w:ascii="Arial" w:hAnsi="Arial" w:cs="Arial"/>
          <w:bCs/>
          <w:iCs/>
        </w:rPr>
        <w:t>ten partial or does</w:t>
      </w:r>
      <w:r>
        <w:rPr>
          <w:rFonts w:ascii="Arial" w:hAnsi="Arial" w:cs="Arial"/>
          <w:bCs/>
          <w:iCs/>
        </w:rPr>
        <w:t xml:space="preserve"> </w:t>
      </w:r>
      <w:r w:rsidRPr="00953EA3">
        <w:rPr>
          <w:rFonts w:ascii="Arial" w:hAnsi="Arial" w:cs="Arial"/>
          <w:bCs/>
          <w:iCs/>
        </w:rPr>
        <w:t>n</w:t>
      </w:r>
      <w:r>
        <w:rPr>
          <w:rFonts w:ascii="Arial" w:hAnsi="Arial" w:cs="Arial"/>
          <w:bCs/>
          <w:iCs/>
        </w:rPr>
        <w:t>o</w:t>
      </w:r>
      <w:r w:rsidRPr="00953EA3">
        <w:rPr>
          <w:rFonts w:ascii="Arial" w:hAnsi="Arial" w:cs="Arial"/>
          <w:bCs/>
          <w:iCs/>
        </w:rPr>
        <w:t>t happen, but in most cases further deterioration can be halted.</w:t>
      </w:r>
      <w:r w:rsidR="00494F27">
        <w:rPr>
          <w:rFonts w:ascii="Arial" w:hAnsi="Arial" w:cs="Arial"/>
          <w:bCs/>
          <w:iCs/>
        </w:rPr>
        <w:t xml:space="preserve"> </w:t>
      </w:r>
    </w:p>
    <w:p w14:paraId="66A23FCD" w14:textId="77777777" w:rsidR="00494F27" w:rsidRDefault="00494F27" w:rsidP="005613A5">
      <w:pPr>
        <w:spacing w:line="480" w:lineRule="auto"/>
        <w:rPr>
          <w:rFonts w:ascii="Arial" w:hAnsi="Arial" w:cs="Arial"/>
          <w:bCs/>
          <w:iCs/>
        </w:rPr>
      </w:pPr>
    </w:p>
    <w:p w14:paraId="2DA54B70" w14:textId="2BA7A4DE" w:rsidR="00494F27" w:rsidRPr="00494F27" w:rsidRDefault="00494F27" w:rsidP="005613A5">
      <w:pPr>
        <w:spacing w:line="480" w:lineRule="auto"/>
        <w:rPr>
          <w:rFonts w:ascii="Arial" w:hAnsi="Arial" w:cs="Arial"/>
        </w:rPr>
      </w:pPr>
      <w:r>
        <w:rPr>
          <w:rFonts w:ascii="Arial" w:hAnsi="Arial" w:cs="Arial"/>
          <w:bCs/>
          <w:iCs/>
        </w:rPr>
        <w:t xml:space="preserve">Decompression is also undertaken for spinal stenosis, an age-related condition </w:t>
      </w:r>
      <w:r w:rsidRPr="00494F27">
        <w:rPr>
          <w:rFonts w:ascii="Arial" w:hAnsi="Arial" w:cs="Arial"/>
          <w:bCs/>
          <w:iCs/>
        </w:rPr>
        <w:t xml:space="preserve">which usually presents late in life, </w:t>
      </w:r>
      <w:r w:rsidRPr="00494F27">
        <w:rPr>
          <w:rFonts w:ascii="Arial" w:hAnsi="Arial" w:cs="Arial"/>
        </w:rPr>
        <w:t xml:space="preserve">resulting from the intervertebral disc degenerating at one or multiple levels and, or hypertrophy of the facet joints and ligamentum </w:t>
      </w:r>
      <w:proofErr w:type="spellStart"/>
      <w:r w:rsidRPr="00494F27">
        <w:rPr>
          <w:rFonts w:ascii="Arial" w:hAnsi="Arial" w:cs="Arial"/>
        </w:rPr>
        <w:t>flavum</w:t>
      </w:r>
      <w:proofErr w:type="spellEnd"/>
      <w:r w:rsidRPr="00494F27">
        <w:rPr>
          <w:rFonts w:ascii="Arial" w:hAnsi="Arial" w:cs="Arial"/>
        </w:rPr>
        <w:t xml:space="preserve">, resulting in circumferential squeeze on the cauda </w:t>
      </w:r>
      <w:proofErr w:type="spellStart"/>
      <w:r w:rsidRPr="00494F27">
        <w:rPr>
          <w:rFonts w:ascii="Arial" w:hAnsi="Arial" w:cs="Arial"/>
        </w:rPr>
        <w:t>equina</w:t>
      </w:r>
      <w:proofErr w:type="spellEnd"/>
      <w:r w:rsidRPr="00494F27">
        <w:rPr>
          <w:rFonts w:ascii="Arial" w:hAnsi="Arial" w:cs="Arial"/>
        </w:rPr>
        <w:t xml:space="preserve">.  Patients may </w:t>
      </w:r>
      <w:r w:rsidRPr="00494F27">
        <w:rPr>
          <w:rFonts w:ascii="Arial" w:hAnsi="Arial" w:cs="Arial"/>
        </w:rPr>
        <w:lastRenderedPageBreak/>
        <w:t xml:space="preserve">complain of progressive pain and weakness in the lower limbs with every additional metre of distance walked.  The only treatment, if treatment is sought, is surgical decompression, probably </w:t>
      </w:r>
      <w:r w:rsidR="00A776D7">
        <w:rPr>
          <w:rFonts w:ascii="Arial" w:hAnsi="Arial" w:cs="Arial"/>
        </w:rPr>
        <w:t xml:space="preserve">bilaterally and </w:t>
      </w:r>
      <w:r w:rsidRPr="00494F27">
        <w:rPr>
          <w:rFonts w:ascii="Arial" w:hAnsi="Arial" w:cs="Arial"/>
        </w:rPr>
        <w:t xml:space="preserve">at multiple levels, much as described for disc prolapse but </w:t>
      </w:r>
      <w:r w:rsidR="00A776D7">
        <w:rPr>
          <w:rFonts w:ascii="Arial" w:hAnsi="Arial" w:cs="Arial"/>
        </w:rPr>
        <w:t xml:space="preserve">also perhaps </w:t>
      </w:r>
      <w:r w:rsidRPr="00494F27">
        <w:rPr>
          <w:rFonts w:ascii="Arial" w:hAnsi="Arial" w:cs="Arial"/>
        </w:rPr>
        <w:t>including trimming of those facet joint components which add to the nerve root compression.</w:t>
      </w:r>
    </w:p>
    <w:p w14:paraId="5E5A0764" w14:textId="47B609DD" w:rsidR="00514D52" w:rsidRPr="00953EA3" w:rsidRDefault="00514D52" w:rsidP="005613A5">
      <w:pPr>
        <w:spacing w:line="480" w:lineRule="auto"/>
        <w:rPr>
          <w:rFonts w:ascii="Arial" w:hAnsi="Arial" w:cs="Arial"/>
          <w:bCs/>
          <w:iCs/>
        </w:rPr>
      </w:pPr>
    </w:p>
    <w:p w14:paraId="03BEB3B1" w14:textId="24983CCA" w:rsidR="00514D52" w:rsidRPr="00953EA3" w:rsidRDefault="00514D52" w:rsidP="005613A5">
      <w:pPr>
        <w:spacing w:line="480" w:lineRule="auto"/>
        <w:rPr>
          <w:rFonts w:ascii="Arial" w:hAnsi="Arial" w:cs="Arial"/>
          <w:bCs/>
          <w:iCs/>
        </w:rPr>
      </w:pPr>
      <w:r w:rsidRPr="00193275">
        <w:rPr>
          <w:rFonts w:ascii="Arial" w:hAnsi="Arial" w:cs="Arial"/>
          <w:b/>
          <w:bCs/>
          <w:iCs/>
        </w:rPr>
        <w:t xml:space="preserve">Fusion </w:t>
      </w:r>
      <w:r w:rsidRPr="00953EA3">
        <w:rPr>
          <w:rFonts w:ascii="Arial" w:hAnsi="Arial" w:cs="Arial"/>
          <w:bCs/>
          <w:iCs/>
        </w:rPr>
        <w:t xml:space="preserve">is often done to </w:t>
      </w:r>
      <w:r w:rsidR="00193275">
        <w:rPr>
          <w:rFonts w:ascii="Arial" w:hAnsi="Arial" w:cs="Arial"/>
          <w:bCs/>
          <w:iCs/>
        </w:rPr>
        <w:t>alleviate</w:t>
      </w:r>
      <w:r w:rsidRPr="00953EA3">
        <w:rPr>
          <w:rFonts w:ascii="Arial" w:hAnsi="Arial" w:cs="Arial"/>
          <w:bCs/>
          <w:iCs/>
        </w:rPr>
        <w:t xml:space="preserve"> pain from a limited number </w:t>
      </w:r>
      <w:r w:rsidR="00193275">
        <w:rPr>
          <w:rFonts w:ascii="Arial" w:hAnsi="Arial" w:cs="Arial"/>
          <w:bCs/>
          <w:iCs/>
        </w:rPr>
        <w:t xml:space="preserve">(one or two) </w:t>
      </w:r>
      <w:r w:rsidRPr="00953EA3">
        <w:rPr>
          <w:rFonts w:ascii="Arial" w:hAnsi="Arial" w:cs="Arial"/>
          <w:bCs/>
          <w:iCs/>
        </w:rPr>
        <w:t>of</w:t>
      </w:r>
      <w:r w:rsidR="00193275">
        <w:rPr>
          <w:rFonts w:ascii="Arial" w:hAnsi="Arial" w:cs="Arial"/>
          <w:bCs/>
          <w:iCs/>
        </w:rPr>
        <w:t xml:space="preserve"> </w:t>
      </w:r>
      <w:r w:rsidR="00A776D7">
        <w:rPr>
          <w:rFonts w:ascii="Arial" w:hAnsi="Arial" w:cs="Arial"/>
          <w:bCs/>
          <w:iCs/>
        </w:rPr>
        <w:t>FSUs</w:t>
      </w:r>
      <w:r w:rsidRPr="00953EA3">
        <w:rPr>
          <w:rFonts w:ascii="Arial" w:hAnsi="Arial" w:cs="Arial"/>
          <w:bCs/>
          <w:iCs/>
        </w:rPr>
        <w:t xml:space="preserve">, using the old principle of abolishing pain by abolishing motion. Nature is trying to do that anyway, as most discs towards the end stage of the degeneration process will end up with </w:t>
      </w:r>
      <w:r w:rsidR="00F01A65">
        <w:rPr>
          <w:rFonts w:ascii="Arial" w:hAnsi="Arial" w:cs="Arial"/>
          <w:bCs/>
          <w:iCs/>
        </w:rPr>
        <w:t xml:space="preserve">adjacent vertebral </w:t>
      </w:r>
      <w:r w:rsidRPr="00953EA3">
        <w:rPr>
          <w:rFonts w:ascii="Arial" w:hAnsi="Arial" w:cs="Arial"/>
          <w:bCs/>
          <w:iCs/>
        </w:rPr>
        <w:t xml:space="preserve">osteophytes that will stiffen motion, and exchange stiffness for less pain. If </w:t>
      </w:r>
      <w:r w:rsidR="00193275">
        <w:rPr>
          <w:rFonts w:ascii="Arial" w:hAnsi="Arial" w:cs="Arial"/>
          <w:bCs/>
          <w:iCs/>
        </w:rPr>
        <w:t xml:space="preserve">the </w:t>
      </w:r>
      <w:r w:rsidRPr="00953EA3">
        <w:rPr>
          <w:rFonts w:ascii="Arial" w:hAnsi="Arial" w:cs="Arial"/>
          <w:bCs/>
          <w:iCs/>
        </w:rPr>
        <w:t>patient</w:t>
      </w:r>
      <w:r w:rsidR="00193275">
        <w:rPr>
          <w:rFonts w:ascii="Arial" w:hAnsi="Arial" w:cs="Arial"/>
          <w:bCs/>
          <w:iCs/>
        </w:rPr>
        <w:t>’s</w:t>
      </w:r>
      <w:r w:rsidRPr="00953EA3">
        <w:rPr>
          <w:rFonts w:ascii="Arial" w:hAnsi="Arial" w:cs="Arial"/>
          <w:bCs/>
          <w:iCs/>
        </w:rPr>
        <w:t xml:space="preserve"> symptoms are disproportionate, then surgery may be helpful. The technique</w:t>
      </w:r>
      <w:r w:rsidR="00193275">
        <w:rPr>
          <w:rFonts w:ascii="Arial" w:hAnsi="Arial" w:cs="Arial"/>
          <w:bCs/>
          <w:iCs/>
        </w:rPr>
        <w:t>s to achieve fusion have changed</w:t>
      </w:r>
      <w:r w:rsidRPr="00953EA3">
        <w:rPr>
          <w:rFonts w:ascii="Arial" w:hAnsi="Arial" w:cs="Arial"/>
          <w:bCs/>
          <w:iCs/>
        </w:rPr>
        <w:t xml:space="preserve"> over time, although the basic concept has remained the same. </w:t>
      </w:r>
    </w:p>
    <w:p w14:paraId="5BFFDB3B" w14:textId="09D04E19" w:rsidR="00D27B44" w:rsidRPr="00D27B44" w:rsidRDefault="00514D52" w:rsidP="00DB04F3">
      <w:pPr>
        <w:pStyle w:val="NormalWeb"/>
        <w:spacing w:line="480" w:lineRule="auto"/>
        <w:rPr>
          <w:rFonts w:ascii="Arial" w:hAnsi="Arial" w:cs="Arial"/>
        </w:rPr>
      </w:pPr>
      <w:r w:rsidRPr="00953EA3">
        <w:rPr>
          <w:rFonts w:ascii="Arial" w:hAnsi="Arial" w:cs="Arial"/>
          <w:bCs/>
          <w:iCs/>
        </w:rPr>
        <w:t xml:space="preserve">The various approaches to fuse a </w:t>
      </w:r>
      <w:r w:rsidR="00494F27">
        <w:rPr>
          <w:rFonts w:ascii="Arial" w:hAnsi="Arial" w:cs="Arial"/>
          <w:bCs/>
          <w:iCs/>
        </w:rPr>
        <w:t xml:space="preserve">spinal </w:t>
      </w:r>
      <w:r w:rsidRPr="00953EA3">
        <w:rPr>
          <w:rFonts w:ascii="Arial" w:hAnsi="Arial" w:cs="Arial"/>
          <w:bCs/>
          <w:iCs/>
        </w:rPr>
        <w:t>level u</w:t>
      </w:r>
      <w:r w:rsidR="00F01A65">
        <w:rPr>
          <w:rFonts w:ascii="Arial" w:hAnsi="Arial" w:cs="Arial"/>
          <w:bCs/>
          <w:iCs/>
        </w:rPr>
        <w:t xml:space="preserve">sed to traditionally be either </w:t>
      </w:r>
      <w:proofErr w:type="spellStart"/>
      <w:r w:rsidR="00F01A65">
        <w:rPr>
          <w:rFonts w:ascii="Arial" w:hAnsi="Arial" w:cs="Arial"/>
          <w:bCs/>
          <w:iCs/>
        </w:rPr>
        <w:t>p</w:t>
      </w:r>
      <w:r w:rsidRPr="00953EA3">
        <w:rPr>
          <w:rFonts w:ascii="Arial" w:hAnsi="Arial" w:cs="Arial"/>
          <w:bCs/>
          <w:iCs/>
        </w:rPr>
        <w:t>ostero</w:t>
      </w:r>
      <w:proofErr w:type="spellEnd"/>
      <w:r w:rsidRPr="00953EA3">
        <w:rPr>
          <w:rFonts w:ascii="Arial" w:hAnsi="Arial" w:cs="Arial"/>
          <w:bCs/>
          <w:iCs/>
        </w:rPr>
        <w:t xml:space="preserve">-lateral or </w:t>
      </w:r>
      <w:r w:rsidR="00F01A65">
        <w:rPr>
          <w:rFonts w:ascii="Arial" w:hAnsi="Arial" w:cs="Arial"/>
          <w:bCs/>
          <w:iCs/>
        </w:rPr>
        <w:t>a</w:t>
      </w:r>
      <w:r w:rsidRPr="00953EA3">
        <w:rPr>
          <w:rFonts w:ascii="Arial" w:hAnsi="Arial" w:cs="Arial"/>
          <w:bCs/>
          <w:iCs/>
        </w:rPr>
        <w:t xml:space="preserve">nterior </w:t>
      </w:r>
      <w:r w:rsidR="00F01A65">
        <w:rPr>
          <w:rFonts w:ascii="Arial" w:hAnsi="Arial" w:cs="Arial"/>
          <w:bCs/>
          <w:iCs/>
        </w:rPr>
        <w:t>i</w:t>
      </w:r>
      <w:r w:rsidRPr="00953EA3">
        <w:rPr>
          <w:rFonts w:ascii="Arial" w:hAnsi="Arial" w:cs="Arial"/>
          <w:bCs/>
          <w:iCs/>
        </w:rPr>
        <w:t xml:space="preserve">nterbody fusion using </w:t>
      </w:r>
      <w:r w:rsidR="00F01A65">
        <w:rPr>
          <w:rFonts w:ascii="Arial" w:hAnsi="Arial" w:cs="Arial"/>
          <w:bCs/>
          <w:iCs/>
        </w:rPr>
        <w:t xml:space="preserve">autologous </w:t>
      </w:r>
      <w:r w:rsidRPr="00953EA3">
        <w:rPr>
          <w:rFonts w:ascii="Arial" w:hAnsi="Arial" w:cs="Arial"/>
          <w:bCs/>
          <w:iCs/>
        </w:rPr>
        <w:t xml:space="preserve">iliac crest bone grafts. Instrumentation in </w:t>
      </w:r>
      <w:r w:rsidR="00F01A65">
        <w:rPr>
          <w:rFonts w:ascii="Arial" w:hAnsi="Arial" w:cs="Arial"/>
          <w:bCs/>
          <w:iCs/>
        </w:rPr>
        <w:t>the form of pedicle</w:t>
      </w:r>
      <w:r w:rsidRPr="00953EA3">
        <w:rPr>
          <w:rFonts w:ascii="Arial" w:hAnsi="Arial" w:cs="Arial"/>
          <w:bCs/>
          <w:iCs/>
        </w:rPr>
        <w:t xml:space="preserve"> </w:t>
      </w:r>
      <w:r w:rsidRPr="00035B92">
        <w:rPr>
          <w:rFonts w:ascii="Arial" w:hAnsi="Arial" w:cs="Arial"/>
          <w:bCs/>
          <w:iCs/>
        </w:rPr>
        <w:t xml:space="preserve">screws </w:t>
      </w:r>
      <w:r w:rsidR="00BD60D3" w:rsidRPr="00035B92">
        <w:rPr>
          <w:rFonts w:ascii="Arial" w:hAnsi="Arial" w:cs="Arial"/>
          <w:bCs/>
          <w:iCs/>
        </w:rPr>
        <w:t xml:space="preserve">(Figure 3) </w:t>
      </w:r>
      <w:r w:rsidRPr="00035B92">
        <w:rPr>
          <w:rFonts w:ascii="Arial" w:hAnsi="Arial" w:cs="Arial"/>
          <w:bCs/>
          <w:iCs/>
        </w:rPr>
        <w:t>shortened</w:t>
      </w:r>
      <w:r w:rsidRPr="00953EA3">
        <w:rPr>
          <w:rFonts w:ascii="Arial" w:hAnsi="Arial" w:cs="Arial"/>
          <w:bCs/>
          <w:iCs/>
        </w:rPr>
        <w:t xml:space="preserve"> hospital stays for patients,</w:t>
      </w:r>
      <w:r w:rsidR="00F3429B">
        <w:rPr>
          <w:rFonts w:ascii="Arial" w:hAnsi="Arial" w:cs="Arial"/>
          <w:bCs/>
          <w:iCs/>
        </w:rPr>
        <w:t xml:space="preserve"> and obviated the need for post-</w:t>
      </w:r>
      <w:r w:rsidRPr="00953EA3">
        <w:rPr>
          <w:rFonts w:ascii="Arial" w:hAnsi="Arial" w:cs="Arial"/>
          <w:bCs/>
          <w:iCs/>
        </w:rPr>
        <w:t xml:space="preserve">operative bracing. The use of bone graft substitutes and expanders along with better instruments have improved the union rate of these fusions to 90-95%. Minimally invasive </w:t>
      </w:r>
      <w:r w:rsidR="00F3429B">
        <w:rPr>
          <w:rFonts w:ascii="Arial" w:hAnsi="Arial" w:cs="Arial"/>
          <w:bCs/>
          <w:iCs/>
        </w:rPr>
        <w:t>techniques</w:t>
      </w:r>
      <w:r w:rsidRPr="00953EA3">
        <w:rPr>
          <w:rFonts w:ascii="Arial" w:hAnsi="Arial" w:cs="Arial"/>
          <w:bCs/>
          <w:iCs/>
        </w:rPr>
        <w:t xml:space="preserve"> to achieve fusion have also been developed</w:t>
      </w:r>
      <w:r w:rsidR="00F3429B">
        <w:rPr>
          <w:rFonts w:ascii="Arial" w:hAnsi="Arial" w:cs="Arial"/>
          <w:bCs/>
          <w:iCs/>
        </w:rPr>
        <w:t xml:space="preserve"> with</w:t>
      </w:r>
      <w:r w:rsidRPr="00953EA3">
        <w:rPr>
          <w:rFonts w:ascii="Arial" w:hAnsi="Arial" w:cs="Arial"/>
          <w:bCs/>
          <w:iCs/>
        </w:rPr>
        <w:t xml:space="preserve"> </w:t>
      </w:r>
      <w:r w:rsidR="002F155F" w:rsidRPr="00953EA3">
        <w:rPr>
          <w:rFonts w:ascii="Arial" w:hAnsi="Arial" w:cs="Arial"/>
          <w:bCs/>
          <w:iCs/>
        </w:rPr>
        <w:t>l</w:t>
      </w:r>
      <w:r w:rsidRPr="00953EA3">
        <w:rPr>
          <w:rFonts w:ascii="Arial" w:hAnsi="Arial" w:cs="Arial"/>
          <w:bCs/>
          <w:iCs/>
        </w:rPr>
        <w:t xml:space="preserve">ateral </w:t>
      </w:r>
      <w:r w:rsidR="002F155F" w:rsidRPr="00953EA3">
        <w:rPr>
          <w:rFonts w:ascii="Arial" w:hAnsi="Arial" w:cs="Arial"/>
          <w:bCs/>
          <w:iCs/>
        </w:rPr>
        <w:t>i</w:t>
      </w:r>
      <w:r w:rsidRPr="00953EA3">
        <w:rPr>
          <w:rFonts w:ascii="Arial" w:hAnsi="Arial" w:cs="Arial"/>
          <w:bCs/>
          <w:iCs/>
        </w:rPr>
        <w:t xml:space="preserve">nterbody fusions </w:t>
      </w:r>
      <w:r w:rsidR="002F155F" w:rsidRPr="00953EA3">
        <w:rPr>
          <w:rFonts w:ascii="Arial" w:hAnsi="Arial" w:cs="Arial"/>
          <w:bCs/>
          <w:iCs/>
        </w:rPr>
        <w:t>and</w:t>
      </w:r>
      <w:r w:rsidRPr="00953EA3">
        <w:rPr>
          <w:rFonts w:ascii="Arial" w:hAnsi="Arial" w:cs="Arial"/>
          <w:bCs/>
          <w:iCs/>
        </w:rPr>
        <w:t xml:space="preserve"> </w:t>
      </w:r>
      <w:r w:rsidR="002F155F" w:rsidRPr="00953EA3">
        <w:rPr>
          <w:rFonts w:ascii="Arial" w:hAnsi="Arial" w:cs="Arial"/>
          <w:bCs/>
          <w:iCs/>
        </w:rPr>
        <w:t>m</w:t>
      </w:r>
      <w:r w:rsidRPr="00953EA3">
        <w:rPr>
          <w:rFonts w:ascii="Arial" w:hAnsi="Arial" w:cs="Arial"/>
          <w:bCs/>
          <w:iCs/>
        </w:rPr>
        <w:t xml:space="preserve">inimally </w:t>
      </w:r>
      <w:r w:rsidR="002F155F" w:rsidRPr="00953EA3">
        <w:rPr>
          <w:rFonts w:ascii="Arial" w:hAnsi="Arial" w:cs="Arial"/>
          <w:bCs/>
          <w:iCs/>
        </w:rPr>
        <w:t>i</w:t>
      </w:r>
      <w:r w:rsidRPr="00953EA3">
        <w:rPr>
          <w:rFonts w:ascii="Arial" w:hAnsi="Arial" w:cs="Arial"/>
          <w:bCs/>
          <w:iCs/>
        </w:rPr>
        <w:t xml:space="preserve">nvasive </w:t>
      </w:r>
      <w:r w:rsidR="002F155F" w:rsidRPr="00953EA3">
        <w:rPr>
          <w:rFonts w:ascii="Arial" w:hAnsi="Arial" w:cs="Arial"/>
          <w:bCs/>
          <w:iCs/>
        </w:rPr>
        <w:t>t</w:t>
      </w:r>
      <w:r w:rsidRPr="00953EA3">
        <w:rPr>
          <w:rFonts w:ascii="Arial" w:hAnsi="Arial" w:cs="Arial"/>
          <w:bCs/>
          <w:iCs/>
        </w:rPr>
        <w:t>rans-</w:t>
      </w:r>
      <w:proofErr w:type="spellStart"/>
      <w:r w:rsidRPr="00953EA3">
        <w:rPr>
          <w:rFonts w:ascii="Arial" w:hAnsi="Arial" w:cs="Arial"/>
          <w:bCs/>
          <w:iCs/>
        </w:rPr>
        <w:t>foraminal</w:t>
      </w:r>
      <w:proofErr w:type="spellEnd"/>
      <w:r w:rsidRPr="00953EA3">
        <w:rPr>
          <w:rFonts w:ascii="Arial" w:hAnsi="Arial" w:cs="Arial"/>
          <w:bCs/>
          <w:iCs/>
        </w:rPr>
        <w:t xml:space="preserve"> fusions. These have helped patients recover and </w:t>
      </w:r>
      <w:r w:rsidR="00494F27">
        <w:rPr>
          <w:rFonts w:ascii="Arial" w:hAnsi="Arial" w:cs="Arial"/>
          <w:bCs/>
          <w:iCs/>
        </w:rPr>
        <w:t>return</w:t>
      </w:r>
      <w:r w:rsidRPr="00953EA3">
        <w:rPr>
          <w:rFonts w:ascii="Arial" w:hAnsi="Arial" w:cs="Arial"/>
          <w:bCs/>
          <w:iCs/>
        </w:rPr>
        <w:t xml:space="preserve"> to their </w:t>
      </w:r>
      <w:r w:rsidR="00494F27">
        <w:rPr>
          <w:rFonts w:ascii="Arial" w:hAnsi="Arial" w:cs="Arial"/>
          <w:bCs/>
          <w:iCs/>
        </w:rPr>
        <w:t xml:space="preserve">chosen </w:t>
      </w:r>
      <w:r w:rsidRPr="00B42AA1">
        <w:rPr>
          <w:rFonts w:ascii="Arial" w:hAnsi="Arial" w:cs="Arial"/>
          <w:bCs/>
          <w:iCs/>
        </w:rPr>
        <w:t>activities faster</w:t>
      </w:r>
      <w:r w:rsidR="00454A09" w:rsidRPr="00B42AA1">
        <w:rPr>
          <w:rFonts w:ascii="Arial" w:hAnsi="Arial" w:cs="Arial"/>
          <w:bCs/>
          <w:iCs/>
        </w:rPr>
        <w:fldChar w:fldCharType="begin"/>
      </w:r>
      <w:r w:rsidR="00454A09" w:rsidRPr="00B42AA1">
        <w:rPr>
          <w:rFonts w:ascii="Arial" w:hAnsi="Arial" w:cs="Arial"/>
          <w:bCs/>
          <w:iCs/>
        </w:rPr>
        <w:instrText xml:space="preserve"> QUOTE "</w:instrText>
      </w:r>
      <w:r w:rsidR="00454A09" w:rsidRPr="00B42AA1">
        <w:rPr>
          <w:rFonts w:ascii="Arial" w:hAnsi="Arial" w:cs="Arial"/>
          <w:bCs/>
          <w:iCs/>
          <w:vertAlign w:val="superscript"/>
        </w:rPr>
        <w:instrText>10</w:instrText>
      </w:r>
      <w:r w:rsidR="00454A09" w:rsidRPr="00B42AA1">
        <w:rPr>
          <w:rFonts w:ascii="Arial" w:hAnsi="Arial" w:cs="Arial"/>
          <w:bCs/>
          <w:iCs/>
        </w:rPr>
        <w:instrText xml:space="preserve">" </w:instrText>
      </w:r>
      <w:r w:rsidR="00454A09" w:rsidRPr="00B42AA1">
        <w:rPr>
          <w:rFonts w:ascii="Arial" w:hAnsi="Arial" w:cs="Arial"/>
          <w:bCs/>
          <w:iCs/>
          <w:vanish/>
        </w:rPr>
        <w:fldChar w:fldCharType="begin"/>
      </w:r>
      <w:r w:rsidR="00454A09" w:rsidRPr="00B42AA1">
        <w:rPr>
          <w:rFonts w:ascii="Arial" w:hAnsi="Arial" w:cs="Arial"/>
          <w:bCs/>
          <w:iCs/>
          <w:vanish/>
        </w:rPr>
        <w:instrText xml:space="preserve"> ADDIN REFMAN ÿ\11\05‘\19\01\00\00\00\0210\01\01\00\02\00\00\01\00\00\00\00x@/\02\00\00\00\00&amp;\00\00\00\00\00\00\00\00\00\00\00H¾{\03h=/\02Œ&gt;)u:\5Cspinal\5Csstudies refman database\5Cspines\03\00\045813 Lee, Hwang, et al. 2011 5813 /id\00 \00 </w:instrText>
      </w:r>
      <w:r w:rsidR="00454A09" w:rsidRPr="00B42AA1">
        <w:rPr>
          <w:rFonts w:ascii="Arial" w:hAnsi="Arial" w:cs="Arial"/>
          <w:bCs/>
          <w:iCs/>
          <w:vanish/>
        </w:rPr>
        <w:fldChar w:fldCharType="end"/>
      </w:r>
      <w:r w:rsidR="00454A09" w:rsidRPr="00B42AA1">
        <w:rPr>
          <w:rFonts w:ascii="Arial" w:hAnsi="Arial" w:cs="Arial"/>
          <w:bCs/>
          <w:iCs/>
        </w:rPr>
        <w:fldChar w:fldCharType="separate"/>
      </w:r>
      <w:r w:rsidR="00454A09" w:rsidRPr="00B42AA1">
        <w:rPr>
          <w:rFonts w:ascii="Arial" w:hAnsi="Arial" w:cs="Arial"/>
          <w:bCs/>
          <w:iCs/>
          <w:vertAlign w:val="superscript"/>
        </w:rPr>
        <w:t>10</w:t>
      </w:r>
      <w:r w:rsidR="00454A09" w:rsidRPr="00B42AA1">
        <w:rPr>
          <w:rFonts w:ascii="Arial" w:hAnsi="Arial" w:cs="Arial"/>
          <w:bCs/>
          <w:iCs/>
        </w:rPr>
        <w:fldChar w:fldCharType="end"/>
      </w:r>
      <w:r w:rsidR="009049F7" w:rsidRPr="00B42AA1">
        <w:rPr>
          <w:rFonts w:ascii="Arial" w:hAnsi="Arial" w:cs="Arial"/>
          <w:bCs/>
          <w:iCs/>
        </w:rPr>
        <w:t>.</w:t>
      </w:r>
      <w:r w:rsidR="009049F7" w:rsidRPr="00B42AA1" w:rsidDel="009049F7">
        <w:rPr>
          <w:rFonts w:ascii="Arial" w:hAnsi="Arial" w:cs="Arial"/>
          <w:bCs/>
          <w:iCs/>
        </w:rPr>
        <w:t xml:space="preserve"> </w:t>
      </w:r>
      <w:r w:rsidR="009049F7" w:rsidRPr="00B42AA1">
        <w:rPr>
          <w:rFonts w:ascii="Arial" w:hAnsi="Arial" w:cs="Arial"/>
        </w:rPr>
        <w:t>B</w:t>
      </w:r>
      <w:r w:rsidR="00D27B44" w:rsidRPr="00B42AA1">
        <w:rPr>
          <w:rFonts w:ascii="Arial" w:hAnsi="Arial" w:cs="Arial"/>
        </w:rPr>
        <w:t>ecause</w:t>
      </w:r>
      <w:r w:rsidR="00D27B44" w:rsidRPr="00D27B44">
        <w:rPr>
          <w:rFonts w:ascii="Arial" w:hAnsi="Arial" w:cs="Arial"/>
        </w:rPr>
        <w:t xml:space="preserve"> there is always some risk that the transplanted bone will not fuse to the spine, clinicians have been looking for something that will enhance the fusion process to produce a higher success rate.  Such a product was considered found in 2002 when early clinical results suggested that BMP-2 (bone </w:t>
      </w:r>
      <w:proofErr w:type="spellStart"/>
      <w:r w:rsidR="00D27B44" w:rsidRPr="00D27B44">
        <w:rPr>
          <w:rFonts w:ascii="Arial" w:hAnsi="Arial" w:cs="Arial"/>
        </w:rPr>
        <w:lastRenderedPageBreak/>
        <w:t>morphogenic</w:t>
      </w:r>
      <w:proofErr w:type="spellEnd"/>
      <w:r w:rsidR="00D27B44" w:rsidRPr="00D27B44">
        <w:rPr>
          <w:rFonts w:ascii="Arial" w:hAnsi="Arial" w:cs="Arial"/>
        </w:rPr>
        <w:t xml:space="preserve"> protein) did improve fusion rates anywhere in the spine when </w:t>
      </w:r>
      <w:r w:rsidR="00BD60D3">
        <w:rPr>
          <w:rFonts w:ascii="Arial" w:hAnsi="Arial" w:cs="Arial"/>
        </w:rPr>
        <w:t>added to bone graft</w:t>
      </w:r>
      <w:r w:rsidR="00454A09">
        <w:rPr>
          <w:rFonts w:ascii="Arial" w:hAnsi="Arial" w:cs="Arial"/>
        </w:rPr>
        <w:fldChar w:fldCharType="begin"/>
      </w:r>
      <w:r w:rsidR="00454A09">
        <w:rPr>
          <w:rFonts w:ascii="Arial" w:hAnsi="Arial" w:cs="Arial"/>
        </w:rPr>
        <w:instrText xml:space="preserve"> QUOTE "</w:instrText>
      </w:r>
      <w:r w:rsidR="00454A09">
        <w:rPr>
          <w:rFonts w:ascii="Arial" w:hAnsi="Arial" w:cs="Arial"/>
          <w:vertAlign w:val="superscript"/>
        </w:rPr>
        <w:instrText>11</w:instrText>
      </w:r>
      <w:r w:rsidR="00454A09">
        <w:rPr>
          <w:rFonts w:ascii="Arial" w:hAnsi="Arial" w:cs="Arial"/>
        </w:rPr>
        <w:instrText xml:space="preserve">" </w:instrText>
      </w:r>
      <w:r w:rsidR="00454A09" w:rsidRPr="00454A09">
        <w:rPr>
          <w:rFonts w:ascii="Arial" w:hAnsi="Arial" w:cs="Arial"/>
          <w:vanish/>
        </w:rPr>
        <w:fldChar w:fldCharType="begin"/>
      </w:r>
      <w:r w:rsidR="00454A09" w:rsidRPr="00454A09">
        <w:rPr>
          <w:rFonts w:ascii="Arial" w:hAnsi="Arial" w:cs="Arial"/>
          <w:vanish/>
        </w:rPr>
        <w:instrText xml:space="preserve"> ADDIN REFMAN ÿ\11\05‘\19\01\00\00\00\0211\01\01\00\02\00\00\01\00\00\00\00x@/\02\00\00\00\00&amp;\00\00\00\00\00\00\00\00\00\00\00H¾{\03h=/\02Œ&gt;)u:\5Cspinal\5Csstudies refman database\5Cspines\03\00\046932!Boden, Kang, et al. 2002 6932 /id\00!\00 </w:instrText>
      </w:r>
      <w:r w:rsidR="00454A09" w:rsidRPr="00454A09">
        <w:rPr>
          <w:rFonts w:ascii="Arial" w:hAnsi="Arial" w:cs="Arial"/>
          <w:vanish/>
        </w:rPr>
        <w:fldChar w:fldCharType="end"/>
      </w:r>
      <w:r w:rsidR="00454A09">
        <w:rPr>
          <w:rFonts w:ascii="Arial" w:hAnsi="Arial" w:cs="Arial"/>
        </w:rPr>
        <w:fldChar w:fldCharType="separate"/>
      </w:r>
      <w:r w:rsidR="00454A09">
        <w:rPr>
          <w:rFonts w:ascii="Arial" w:hAnsi="Arial" w:cs="Arial"/>
          <w:vertAlign w:val="superscript"/>
        </w:rPr>
        <w:t>11</w:t>
      </w:r>
      <w:r w:rsidR="00454A09">
        <w:rPr>
          <w:rFonts w:ascii="Arial" w:hAnsi="Arial" w:cs="Arial"/>
        </w:rPr>
        <w:fldChar w:fldCharType="end"/>
      </w:r>
      <w:r w:rsidR="00D27B44" w:rsidRPr="00D27B44">
        <w:rPr>
          <w:rFonts w:ascii="Arial" w:hAnsi="Arial" w:cs="Arial"/>
        </w:rPr>
        <w:t>.  Later studies reported a raft of serious complications: implant displacement, subsidence, infection, low sperm count, radiculitis, ectopic</w:t>
      </w:r>
      <w:r w:rsidR="00BD60D3">
        <w:rPr>
          <w:rFonts w:ascii="Arial" w:hAnsi="Arial" w:cs="Arial"/>
        </w:rPr>
        <w:t xml:space="preserve"> bone formation and osteolysis</w:t>
      </w:r>
      <w:r w:rsidR="00454A09">
        <w:rPr>
          <w:rFonts w:ascii="Arial" w:hAnsi="Arial" w:cs="Arial"/>
        </w:rPr>
        <w:fldChar w:fldCharType="begin"/>
      </w:r>
      <w:r w:rsidR="00454A09">
        <w:rPr>
          <w:rFonts w:ascii="Arial" w:hAnsi="Arial" w:cs="Arial"/>
        </w:rPr>
        <w:instrText xml:space="preserve"> QUOTE "</w:instrText>
      </w:r>
      <w:r w:rsidR="00454A09">
        <w:rPr>
          <w:rFonts w:ascii="Arial" w:hAnsi="Arial" w:cs="Arial"/>
          <w:vertAlign w:val="superscript"/>
        </w:rPr>
        <w:instrText>12</w:instrText>
      </w:r>
      <w:r w:rsidR="00454A09">
        <w:rPr>
          <w:rFonts w:ascii="Arial" w:hAnsi="Arial" w:cs="Arial"/>
        </w:rPr>
        <w:instrText xml:space="preserve">" </w:instrText>
      </w:r>
      <w:r w:rsidR="00454A09" w:rsidRPr="00454A09">
        <w:rPr>
          <w:rFonts w:ascii="Arial" w:hAnsi="Arial" w:cs="Arial"/>
          <w:vanish/>
        </w:rPr>
        <w:fldChar w:fldCharType="begin"/>
      </w:r>
      <w:r w:rsidR="00454A09" w:rsidRPr="00454A09">
        <w:rPr>
          <w:rFonts w:ascii="Arial" w:hAnsi="Arial" w:cs="Arial"/>
          <w:vanish/>
        </w:rPr>
        <w:instrText xml:space="preserve"> ADDIN REFMAN ÿ\11\05‘\19\01\00\00\00\0212\01\01\00\02\00\00\01\00\00\00\00x@/\02\00\00\00\00&amp;\00\00\00\00\00\00\00\00\00\00\00H¾{\03h=/\02Œ&gt;)u:\5Cspinal\5Csstudies refman database\5Cspines\03\00\046933'Carragee, Hurwitz, et al. 2011 6933 /id\00'\00 </w:instrText>
      </w:r>
      <w:r w:rsidR="00454A09" w:rsidRPr="00454A09">
        <w:rPr>
          <w:rFonts w:ascii="Arial" w:hAnsi="Arial" w:cs="Arial"/>
          <w:vanish/>
        </w:rPr>
        <w:fldChar w:fldCharType="end"/>
      </w:r>
      <w:r w:rsidR="00454A09">
        <w:rPr>
          <w:rFonts w:ascii="Arial" w:hAnsi="Arial" w:cs="Arial"/>
        </w:rPr>
        <w:fldChar w:fldCharType="separate"/>
      </w:r>
      <w:r w:rsidR="00454A09">
        <w:rPr>
          <w:rFonts w:ascii="Arial" w:hAnsi="Arial" w:cs="Arial"/>
          <w:vertAlign w:val="superscript"/>
        </w:rPr>
        <w:t>12</w:t>
      </w:r>
      <w:r w:rsidR="00454A09">
        <w:rPr>
          <w:rFonts w:ascii="Arial" w:hAnsi="Arial" w:cs="Arial"/>
        </w:rPr>
        <w:fldChar w:fldCharType="end"/>
      </w:r>
      <w:r w:rsidR="00D27B44" w:rsidRPr="00D27B44">
        <w:rPr>
          <w:rFonts w:ascii="Arial" w:hAnsi="Arial" w:cs="Arial"/>
        </w:rPr>
        <w:t>; these concerns have inevitably lead to a reduction in the use of BMPs more recently.</w:t>
      </w:r>
    </w:p>
    <w:p w14:paraId="13F85600" w14:textId="77777777" w:rsidR="00514D52" w:rsidRPr="00953EA3" w:rsidRDefault="00514D52" w:rsidP="005613A5">
      <w:pPr>
        <w:spacing w:line="480" w:lineRule="auto"/>
        <w:rPr>
          <w:rFonts w:ascii="Arial" w:hAnsi="Arial" w:cs="Arial"/>
          <w:bCs/>
          <w:iCs/>
        </w:rPr>
      </w:pPr>
    </w:p>
    <w:p w14:paraId="39080050" w14:textId="2BDD7783" w:rsidR="00514D52" w:rsidRDefault="00514D52" w:rsidP="005613A5">
      <w:pPr>
        <w:spacing w:line="480" w:lineRule="auto"/>
        <w:rPr>
          <w:rFonts w:ascii="Arial" w:hAnsi="Arial" w:cs="Arial"/>
          <w:bCs/>
          <w:iCs/>
        </w:rPr>
      </w:pPr>
      <w:r w:rsidRPr="001C537E">
        <w:rPr>
          <w:rFonts w:ascii="Arial" w:hAnsi="Arial" w:cs="Arial"/>
          <w:b/>
          <w:bCs/>
          <w:iCs/>
        </w:rPr>
        <w:t xml:space="preserve">Motion </w:t>
      </w:r>
      <w:r w:rsidR="00C858C1" w:rsidRPr="001C537E">
        <w:rPr>
          <w:rFonts w:ascii="Arial" w:hAnsi="Arial" w:cs="Arial"/>
          <w:b/>
          <w:bCs/>
          <w:iCs/>
        </w:rPr>
        <w:t>preservation/m</w:t>
      </w:r>
      <w:r w:rsidRPr="001C537E">
        <w:rPr>
          <w:rFonts w:ascii="Arial" w:hAnsi="Arial" w:cs="Arial"/>
          <w:b/>
          <w:bCs/>
          <w:iCs/>
        </w:rPr>
        <w:t>otion modifying surgery</w:t>
      </w:r>
      <w:r w:rsidR="00C858C1">
        <w:rPr>
          <w:rFonts w:ascii="Arial" w:hAnsi="Arial" w:cs="Arial"/>
          <w:bCs/>
          <w:iCs/>
        </w:rPr>
        <w:t xml:space="preserve"> of intervertebral joints</w:t>
      </w:r>
      <w:r w:rsidRPr="00953EA3">
        <w:rPr>
          <w:rFonts w:ascii="Arial" w:hAnsi="Arial" w:cs="Arial"/>
          <w:bCs/>
          <w:iCs/>
        </w:rPr>
        <w:t xml:space="preserve"> has always been an attractive option, with the great success achieved by hip and knee replacements serving as an obvious inspiration and example.  </w:t>
      </w:r>
      <w:r w:rsidR="00C858C1">
        <w:rPr>
          <w:rFonts w:ascii="Arial" w:hAnsi="Arial" w:cs="Arial"/>
          <w:bCs/>
          <w:iCs/>
        </w:rPr>
        <w:t xml:space="preserve">The American </w:t>
      </w:r>
      <w:r w:rsidRPr="00953EA3">
        <w:rPr>
          <w:rFonts w:ascii="Arial" w:hAnsi="Arial" w:cs="Arial"/>
          <w:bCs/>
          <w:iCs/>
        </w:rPr>
        <w:t>FDA</w:t>
      </w:r>
      <w:r w:rsidR="00C858C1">
        <w:rPr>
          <w:rFonts w:ascii="Arial" w:hAnsi="Arial" w:cs="Arial"/>
          <w:bCs/>
          <w:iCs/>
        </w:rPr>
        <w:t>-</w:t>
      </w:r>
      <w:r w:rsidRPr="00953EA3">
        <w:rPr>
          <w:rFonts w:ascii="Arial" w:hAnsi="Arial" w:cs="Arial"/>
          <w:bCs/>
          <w:iCs/>
        </w:rPr>
        <w:t xml:space="preserve"> approved prospective randomised trials comparing single level fusion with disc replacement in the lumbar spine have been</w:t>
      </w:r>
      <w:r w:rsidR="00BD60D3">
        <w:rPr>
          <w:rFonts w:ascii="Arial" w:hAnsi="Arial" w:cs="Arial"/>
          <w:bCs/>
          <w:iCs/>
        </w:rPr>
        <w:t xml:space="preserve"> published with 5 year results</w:t>
      </w:r>
      <w:r w:rsidR="00454A09">
        <w:rPr>
          <w:rFonts w:ascii="Arial" w:hAnsi="Arial" w:cs="Arial"/>
          <w:bCs/>
          <w:iCs/>
        </w:rPr>
        <w:fldChar w:fldCharType="begin"/>
      </w:r>
      <w:r w:rsidR="00454A09">
        <w:rPr>
          <w:rFonts w:ascii="Arial" w:hAnsi="Arial" w:cs="Arial"/>
          <w:bCs/>
          <w:iCs/>
        </w:rPr>
        <w:instrText xml:space="preserve"> QUOTE "</w:instrText>
      </w:r>
      <w:r w:rsidR="00454A09">
        <w:rPr>
          <w:rFonts w:ascii="Arial" w:hAnsi="Arial" w:cs="Arial"/>
          <w:bCs/>
          <w:iCs/>
          <w:vertAlign w:val="superscript"/>
        </w:rPr>
        <w:instrText>13</w:instrText>
      </w:r>
      <w:r w:rsidR="00454A09">
        <w:rPr>
          <w:rFonts w:ascii="Arial" w:hAnsi="Arial" w:cs="Arial"/>
          <w:bCs/>
          <w:iCs/>
        </w:rPr>
        <w:instrText xml:space="preserve">" </w:instrText>
      </w:r>
      <w:r w:rsidR="00454A09" w:rsidRPr="00454A09">
        <w:rPr>
          <w:rFonts w:ascii="Arial" w:hAnsi="Arial" w:cs="Arial"/>
          <w:bCs/>
          <w:iCs/>
          <w:vanish/>
        </w:rPr>
        <w:fldChar w:fldCharType="begin"/>
      </w:r>
      <w:r w:rsidR="00454A09" w:rsidRPr="00454A09">
        <w:rPr>
          <w:rFonts w:ascii="Arial" w:hAnsi="Arial" w:cs="Arial"/>
          <w:bCs/>
          <w:iCs/>
          <w:vanish/>
        </w:rPr>
        <w:instrText xml:space="preserve"> ADDIN REFMAN ÿ\11\05‘\19\01\00\00\00\0213\01\01\00\02\00\00\01\00\00\00\00x@/\02\00\00\00\00&amp;\00\00\00\00\00\00\00\00\00\00\00H¾{\03h=/\02Œ&gt;)u:\5Cspinal\5Csstudies refman database\5Cspines\03\00\046940!Zigler &amp; Delamarter 2012 6940 /id\00!\00 </w:instrText>
      </w:r>
      <w:r w:rsidR="00454A09" w:rsidRPr="00454A09">
        <w:rPr>
          <w:rFonts w:ascii="Arial" w:hAnsi="Arial" w:cs="Arial"/>
          <w:bCs/>
          <w:iCs/>
          <w:vanish/>
        </w:rPr>
        <w:fldChar w:fldCharType="end"/>
      </w:r>
      <w:r w:rsidR="00454A09">
        <w:rPr>
          <w:rFonts w:ascii="Arial" w:hAnsi="Arial" w:cs="Arial"/>
          <w:bCs/>
          <w:iCs/>
        </w:rPr>
        <w:fldChar w:fldCharType="separate"/>
      </w:r>
      <w:r w:rsidR="00454A09">
        <w:rPr>
          <w:rFonts w:ascii="Arial" w:hAnsi="Arial" w:cs="Arial"/>
          <w:bCs/>
          <w:iCs/>
          <w:vertAlign w:val="superscript"/>
        </w:rPr>
        <w:t>13</w:t>
      </w:r>
      <w:r w:rsidR="00454A09">
        <w:rPr>
          <w:rFonts w:ascii="Arial" w:hAnsi="Arial" w:cs="Arial"/>
          <w:bCs/>
          <w:iCs/>
        </w:rPr>
        <w:fldChar w:fldCharType="end"/>
      </w:r>
      <w:r w:rsidRPr="00953EA3">
        <w:rPr>
          <w:rFonts w:ascii="Arial" w:hAnsi="Arial" w:cs="Arial"/>
          <w:bCs/>
          <w:iCs/>
        </w:rPr>
        <w:t xml:space="preserve">, but fears of what happens to these devices in the longer term as they wear out dampens surgical and patient enthusiasm for this technique. Longer results of these devices have not been </w:t>
      </w:r>
      <w:r w:rsidR="00C858C1">
        <w:rPr>
          <w:rFonts w:ascii="Arial" w:hAnsi="Arial" w:cs="Arial"/>
          <w:bCs/>
          <w:iCs/>
        </w:rPr>
        <w:t>very successful</w:t>
      </w:r>
      <w:r w:rsidR="00454A09">
        <w:rPr>
          <w:rFonts w:ascii="Arial" w:hAnsi="Arial" w:cs="Arial"/>
          <w:bCs/>
          <w:iCs/>
        </w:rPr>
        <w:fldChar w:fldCharType="begin"/>
      </w:r>
      <w:r w:rsidR="00454A09">
        <w:rPr>
          <w:rFonts w:ascii="Arial" w:hAnsi="Arial" w:cs="Arial"/>
          <w:bCs/>
          <w:iCs/>
        </w:rPr>
        <w:instrText xml:space="preserve"> QUOTE "</w:instrText>
      </w:r>
      <w:r w:rsidR="00454A09">
        <w:rPr>
          <w:rFonts w:ascii="Arial" w:hAnsi="Arial" w:cs="Arial"/>
          <w:bCs/>
          <w:iCs/>
          <w:vertAlign w:val="superscript"/>
        </w:rPr>
        <w:instrText>14</w:instrText>
      </w:r>
      <w:r w:rsidR="00454A09">
        <w:rPr>
          <w:rFonts w:ascii="Arial" w:hAnsi="Arial" w:cs="Arial"/>
          <w:bCs/>
          <w:iCs/>
        </w:rPr>
        <w:instrText xml:space="preserve">" </w:instrText>
      </w:r>
      <w:r w:rsidR="00454A09" w:rsidRPr="00454A09">
        <w:rPr>
          <w:rFonts w:ascii="Arial" w:hAnsi="Arial" w:cs="Arial"/>
          <w:bCs/>
          <w:iCs/>
          <w:vanish/>
        </w:rPr>
        <w:fldChar w:fldCharType="begin"/>
      </w:r>
      <w:r w:rsidR="00454A09" w:rsidRPr="00454A09">
        <w:rPr>
          <w:rFonts w:ascii="Arial" w:hAnsi="Arial" w:cs="Arial"/>
          <w:bCs/>
          <w:iCs/>
          <w:vanish/>
        </w:rPr>
        <w:instrText xml:space="preserve"> ADDIN REFMAN ÿ\11\05‘\19\01\00\00\00\0214\01\01\00\02\00\00\01\00\00\00\00x@/\02\00\00\00\00&amp;\00\00\00\00\00\00\00\00\00\00\00H¾{\03h=/\02Œ&gt;)u:\5Cspinal\5Csstudies refman database\5Cspines\03\00\046941!Ross, Mirza, et al. 2007 6941 /id\00!\00 </w:instrText>
      </w:r>
      <w:r w:rsidR="00454A09" w:rsidRPr="00454A09">
        <w:rPr>
          <w:rFonts w:ascii="Arial" w:hAnsi="Arial" w:cs="Arial"/>
          <w:bCs/>
          <w:iCs/>
          <w:vanish/>
        </w:rPr>
        <w:fldChar w:fldCharType="end"/>
      </w:r>
      <w:r w:rsidR="00454A09">
        <w:rPr>
          <w:rFonts w:ascii="Arial" w:hAnsi="Arial" w:cs="Arial"/>
          <w:bCs/>
          <w:iCs/>
        </w:rPr>
        <w:fldChar w:fldCharType="separate"/>
      </w:r>
      <w:r w:rsidR="00454A09">
        <w:rPr>
          <w:rFonts w:ascii="Arial" w:hAnsi="Arial" w:cs="Arial"/>
          <w:bCs/>
          <w:iCs/>
          <w:vertAlign w:val="superscript"/>
        </w:rPr>
        <w:t>14</w:t>
      </w:r>
      <w:r w:rsidR="00454A09">
        <w:rPr>
          <w:rFonts w:ascii="Arial" w:hAnsi="Arial" w:cs="Arial"/>
          <w:bCs/>
          <w:iCs/>
        </w:rPr>
        <w:fldChar w:fldCharType="end"/>
      </w:r>
      <w:r w:rsidRPr="00953EA3">
        <w:rPr>
          <w:rFonts w:ascii="Arial" w:hAnsi="Arial" w:cs="Arial"/>
          <w:bCs/>
          <w:iCs/>
        </w:rPr>
        <w:t xml:space="preserve">. Wear and failure patterns of hip and knee replacements are well known, and similar wear patterns are likely in the spine as well. </w:t>
      </w:r>
      <w:r w:rsidR="00C858C1">
        <w:rPr>
          <w:rFonts w:ascii="Arial" w:hAnsi="Arial" w:cs="Arial"/>
          <w:bCs/>
          <w:iCs/>
        </w:rPr>
        <w:t>Whilst revisions of knee and hip arthroplasties are possible, t</w:t>
      </w:r>
      <w:r w:rsidRPr="00953EA3">
        <w:rPr>
          <w:rFonts w:ascii="Arial" w:hAnsi="Arial" w:cs="Arial"/>
          <w:bCs/>
          <w:iCs/>
        </w:rPr>
        <w:t xml:space="preserve">he difficulty in replacing </w:t>
      </w:r>
      <w:r w:rsidR="00C858C1">
        <w:rPr>
          <w:rFonts w:ascii="Arial" w:hAnsi="Arial" w:cs="Arial"/>
          <w:bCs/>
          <w:iCs/>
        </w:rPr>
        <w:t>‘</w:t>
      </w:r>
      <w:r w:rsidRPr="00953EA3">
        <w:rPr>
          <w:rFonts w:ascii="Arial" w:hAnsi="Arial" w:cs="Arial"/>
          <w:bCs/>
          <w:iCs/>
        </w:rPr>
        <w:t>worn out</w:t>
      </w:r>
      <w:r w:rsidR="00C858C1">
        <w:rPr>
          <w:rFonts w:ascii="Arial" w:hAnsi="Arial" w:cs="Arial"/>
          <w:bCs/>
          <w:iCs/>
        </w:rPr>
        <w:t>’</w:t>
      </w:r>
      <w:r w:rsidRPr="00953EA3">
        <w:rPr>
          <w:rFonts w:ascii="Arial" w:hAnsi="Arial" w:cs="Arial"/>
          <w:bCs/>
          <w:iCs/>
        </w:rPr>
        <w:t xml:space="preserve"> disc</w:t>
      </w:r>
      <w:r w:rsidR="00C858C1">
        <w:rPr>
          <w:rFonts w:ascii="Arial" w:hAnsi="Arial" w:cs="Arial"/>
          <w:bCs/>
          <w:iCs/>
        </w:rPr>
        <w:t xml:space="preserve"> replacement</w:t>
      </w:r>
      <w:r w:rsidRPr="00953EA3">
        <w:rPr>
          <w:rFonts w:ascii="Arial" w:hAnsi="Arial" w:cs="Arial"/>
          <w:bCs/>
          <w:iCs/>
        </w:rPr>
        <w:t xml:space="preserve">s </w:t>
      </w:r>
      <w:r w:rsidR="0075325C">
        <w:rPr>
          <w:rFonts w:ascii="Arial" w:hAnsi="Arial" w:cs="Arial"/>
          <w:bCs/>
          <w:iCs/>
        </w:rPr>
        <w:t>is</w:t>
      </w:r>
      <w:r w:rsidRPr="00953EA3">
        <w:rPr>
          <w:rFonts w:ascii="Arial" w:hAnsi="Arial" w:cs="Arial"/>
          <w:bCs/>
          <w:iCs/>
        </w:rPr>
        <w:t xml:space="preserve"> a </w:t>
      </w:r>
      <w:r w:rsidR="0075325C">
        <w:rPr>
          <w:rFonts w:ascii="Arial" w:hAnsi="Arial" w:cs="Arial"/>
          <w:bCs/>
          <w:iCs/>
        </w:rPr>
        <w:t xml:space="preserve">significant </w:t>
      </w:r>
      <w:r w:rsidRPr="00953EA3">
        <w:rPr>
          <w:rFonts w:ascii="Arial" w:hAnsi="Arial" w:cs="Arial"/>
          <w:bCs/>
          <w:iCs/>
        </w:rPr>
        <w:t xml:space="preserve">surgical </w:t>
      </w:r>
      <w:r w:rsidR="00C858C1">
        <w:rPr>
          <w:rFonts w:ascii="Arial" w:hAnsi="Arial" w:cs="Arial"/>
          <w:bCs/>
          <w:iCs/>
        </w:rPr>
        <w:t xml:space="preserve">and neurological </w:t>
      </w:r>
      <w:r w:rsidRPr="00953EA3">
        <w:rPr>
          <w:rFonts w:ascii="Arial" w:hAnsi="Arial" w:cs="Arial"/>
          <w:bCs/>
          <w:iCs/>
        </w:rPr>
        <w:t xml:space="preserve">challenge. </w:t>
      </w:r>
    </w:p>
    <w:p w14:paraId="209359E7" w14:textId="77777777" w:rsidR="00C858C1" w:rsidRPr="00953EA3" w:rsidRDefault="00C858C1" w:rsidP="005613A5">
      <w:pPr>
        <w:spacing w:line="480" w:lineRule="auto"/>
        <w:rPr>
          <w:rFonts w:ascii="Arial" w:eastAsia="Times New Roman" w:hAnsi="Arial" w:cs="Arial"/>
          <w:lang w:eastAsia="en-GB"/>
        </w:rPr>
      </w:pPr>
    </w:p>
    <w:p w14:paraId="0300CD64" w14:textId="70BA20B1" w:rsidR="00514D52" w:rsidRPr="00953EA3" w:rsidRDefault="00514D52" w:rsidP="005613A5">
      <w:pPr>
        <w:spacing w:line="480" w:lineRule="auto"/>
        <w:rPr>
          <w:rFonts w:ascii="Arial" w:hAnsi="Arial" w:cs="Arial"/>
          <w:bCs/>
          <w:iCs/>
        </w:rPr>
      </w:pPr>
      <w:r w:rsidRPr="00953EA3">
        <w:rPr>
          <w:rFonts w:ascii="Arial" w:hAnsi="Arial" w:cs="Arial"/>
          <w:bCs/>
          <w:iCs/>
        </w:rPr>
        <w:t>Other motion modifying implants have been introduced, and many have failed to catch the fancy of most surgeons. These include devices attached posteriorly in the lumbar spine to restrict flexion and extension at the end range</w:t>
      </w:r>
      <w:r w:rsidR="00C858C1">
        <w:rPr>
          <w:rFonts w:ascii="Arial" w:hAnsi="Arial" w:cs="Arial"/>
          <w:bCs/>
          <w:iCs/>
        </w:rPr>
        <w:t xml:space="preserve"> whilst</w:t>
      </w:r>
      <w:r w:rsidRPr="00953EA3">
        <w:rPr>
          <w:rFonts w:ascii="Arial" w:hAnsi="Arial" w:cs="Arial"/>
          <w:bCs/>
          <w:iCs/>
        </w:rPr>
        <w:t xml:space="preserve"> allow</w:t>
      </w:r>
      <w:r w:rsidR="00C858C1">
        <w:rPr>
          <w:rFonts w:ascii="Arial" w:hAnsi="Arial" w:cs="Arial"/>
          <w:bCs/>
          <w:iCs/>
        </w:rPr>
        <w:t>ing</w:t>
      </w:r>
      <w:r w:rsidRPr="00953EA3">
        <w:rPr>
          <w:rFonts w:ascii="Arial" w:hAnsi="Arial" w:cs="Arial"/>
          <w:bCs/>
          <w:iCs/>
        </w:rPr>
        <w:t xml:space="preserve"> motion in the mid-range</w:t>
      </w:r>
      <w:r w:rsidR="00C858C1">
        <w:rPr>
          <w:rFonts w:ascii="Arial" w:hAnsi="Arial" w:cs="Arial"/>
          <w:bCs/>
          <w:iCs/>
        </w:rPr>
        <w:t>,</w:t>
      </w:r>
      <w:r w:rsidRPr="00953EA3">
        <w:rPr>
          <w:rFonts w:ascii="Arial" w:hAnsi="Arial" w:cs="Arial"/>
          <w:bCs/>
          <w:iCs/>
        </w:rPr>
        <w:t xml:space="preserve"> or devices that constrain the motion a</w:t>
      </w:r>
      <w:r w:rsidR="00C858C1">
        <w:rPr>
          <w:rFonts w:ascii="Arial" w:hAnsi="Arial" w:cs="Arial"/>
          <w:bCs/>
          <w:iCs/>
        </w:rPr>
        <w:t>cross the complete range</w:t>
      </w:r>
      <w:r w:rsidRPr="00953EA3">
        <w:rPr>
          <w:rFonts w:ascii="Arial" w:hAnsi="Arial" w:cs="Arial"/>
          <w:bCs/>
          <w:iCs/>
        </w:rPr>
        <w:t xml:space="preserve">. </w:t>
      </w:r>
      <w:r w:rsidR="00C858C1">
        <w:rPr>
          <w:rFonts w:ascii="Arial" w:hAnsi="Arial" w:cs="Arial"/>
          <w:bCs/>
          <w:iCs/>
        </w:rPr>
        <w:t>In addition, in some patients who may also have osteoarthritic changes in the facet joint, i</w:t>
      </w:r>
      <w:r w:rsidRPr="00953EA3">
        <w:rPr>
          <w:rFonts w:ascii="Arial" w:hAnsi="Arial" w:cs="Arial"/>
          <w:bCs/>
          <w:iCs/>
        </w:rPr>
        <w:t>t is difficult to see how a disc replacement alone will serve a</w:t>
      </w:r>
      <w:r w:rsidR="00C858C1">
        <w:rPr>
          <w:rFonts w:ascii="Arial" w:hAnsi="Arial" w:cs="Arial"/>
          <w:bCs/>
          <w:iCs/>
        </w:rPr>
        <w:t>ny</w:t>
      </w:r>
      <w:r w:rsidRPr="00953EA3">
        <w:rPr>
          <w:rFonts w:ascii="Arial" w:hAnsi="Arial" w:cs="Arial"/>
          <w:bCs/>
          <w:iCs/>
        </w:rPr>
        <w:t xml:space="preserve"> long term purpose</w:t>
      </w:r>
      <w:r w:rsidR="00C858C1">
        <w:rPr>
          <w:rFonts w:ascii="Arial" w:hAnsi="Arial" w:cs="Arial"/>
          <w:bCs/>
          <w:iCs/>
        </w:rPr>
        <w:t xml:space="preserve">. </w:t>
      </w:r>
      <w:r w:rsidR="00A776D7">
        <w:rPr>
          <w:rFonts w:ascii="Arial" w:hAnsi="Arial" w:cs="Arial"/>
          <w:bCs/>
          <w:iCs/>
        </w:rPr>
        <w:t xml:space="preserve">Whilst cervical disc implants are generally more satisfactory than in the lumbar </w:t>
      </w:r>
      <w:r w:rsidR="00A776D7">
        <w:rPr>
          <w:rFonts w:ascii="Arial" w:hAnsi="Arial" w:cs="Arial"/>
          <w:bCs/>
          <w:iCs/>
        </w:rPr>
        <w:lastRenderedPageBreak/>
        <w:t>region, t</w:t>
      </w:r>
      <w:r w:rsidRPr="00953EA3">
        <w:rPr>
          <w:rFonts w:ascii="Arial" w:hAnsi="Arial" w:cs="Arial"/>
          <w:bCs/>
          <w:iCs/>
        </w:rPr>
        <w:t xml:space="preserve">here have been reports of a large number of </w:t>
      </w:r>
      <w:r w:rsidR="00C858C1">
        <w:rPr>
          <w:rFonts w:ascii="Arial" w:hAnsi="Arial" w:cs="Arial"/>
          <w:bCs/>
          <w:iCs/>
        </w:rPr>
        <w:t xml:space="preserve">disc </w:t>
      </w:r>
      <w:r w:rsidRPr="00953EA3">
        <w:rPr>
          <w:rFonts w:ascii="Arial" w:hAnsi="Arial" w:cs="Arial"/>
          <w:bCs/>
          <w:iCs/>
        </w:rPr>
        <w:t>replacement devices in the cervical spine ending up with heterotopic oss</w:t>
      </w:r>
      <w:r w:rsidR="00BD60D3">
        <w:rPr>
          <w:rFonts w:ascii="Arial" w:hAnsi="Arial" w:cs="Arial"/>
          <w:bCs/>
          <w:iCs/>
        </w:rPr>
        <w:t>ification and fusion naturally</w:t>
      </w:r>
      <w:r w:rsidR="00454A09">
        <w:rPr>
          <w:rFonts w:ascii="Arial" w:hAnsi="Arial" w:cs="Arial"/>
          <w:bCs/>
          <w:iCs/>
        </w:rPr>
        <w:fldChar w:fldCharType="begin"/>
      </w:r>
      <w:r w:rsidR="00454A09">
        <w:rPr>
          <w:rFonts w:ascii="Arial" w:hAnsi="Arial" w:cs="Arial"/>
          <w:bCs/>
          <w:iCs/>
        </w:rPr>
        <w:instrText xml:space="preserve"> QUOTE "</w:instrText>
      </w:r>
      <w:r w:rsidR="00454A09">
        <w:rPr>
          <w:rFonts w:ascii="Arial" w:hAnsi="Arial" w:cs="Arial"/>
          <w:bCs/>
          <w:iCs/>
          <w:vertAlign w:val="superscript"/>
        </w:rPr>
        <w:instrText>15</w:instrText>
      </w:r>
      <w:r w:rsidR="00454A09">
        <w:rPr>
          <w:rFonts w:ascii="Arial" w:hAnsi="Arial" w:cs="Arial"/>
          <w:bCs/>
          <w:iCs/>
        </w:rPr>
        <w:instrText xml:space="preserve">" </w:instrText>
      </w:r>
      <w:r w:rsidR="00454A09" w:rsidRPr="00454A09">
        <w:rPr>
          <w:rFonts w:ascii="Arial" w:hAnsi="Arial" w:cs="Arial"/>
          <w:bCs/>
          <w:iCs/>
          <w:vanish/>
        </w:rPr>
        <w:fldChar w:fldCharType="begin"/>
      </w:r>
      <w:r w:rsidR="00454A09" w:rsidRPr="00454A09">
        <w:rPr>
          <w:rFonts w:ascii="Arial" w:hAnsi="Arial" w:cs="Arial"/>
          <w:bCs/>
          <w:iCs/>
          <w:vanish/>
        </w:rPr>
        <w:instrText xml:space="preserve"> ADDIN REFMAN ÿ\11\05‘\19\01\00\00\00\0215\01\01\00\02\00\00\01\00\00\00\00x@/\02\00\00\00\00&amp;\00\00\00\00\00\00\00\00\00\00\00H¾{\03h=/\02Œ&gt;)u:\5Cspinal\5Csstudies refman database\5Cspines\03\00\046958\1EKong, Ma, et al. 2017 6958 /id\00\1E\00 </w:instrText>
      </w:r>
      <w:r w:rsidR="00454A09" w:rsidRPr="00454A09">
        <w:rPr>
          <w:rFonts w:ascii="Arial" w:hAnsi="Arial" w:cs="Arial"/>
          <w:bCs/>
          <w:iCs/>
          <w:vanish/>
        </w:rPr>
        <w:fldChar w:fldCharType="end"/>
      </w:r>
      <w:r w:rsidR="00454A09">
        <w:rPr>
          <w:rFonts w:ascii="Arial" w:hAnsi="Arial" w:cs="Arial"/>
          <w:bCs/>
          <w:iCs/>
        </w:rPr>
        <w:fldChar w:fldCharType="separate"/>
      </w:r>
      <w:r w:rsidR="00454A09">
        <w:rPr>
          <w:rFonts w:ascii="Arial" w:hAnsi="Arial" w:cs="Arial"/>
          <w:bCs/>
          <w:iCs/>
          <w:vertAlign w:val="superscript"/>
        </w:rPr>
        <w:t>15</w:t>
      </w:r>
      <w:r w:rsidR="00454A09">
        <w:rPr>
          <w:rFonts w:ascii="Arial" w:hAnsi="Arial" w:cs="Arial"/>
          <w:bCs/>
          <w:iCs/>
        </w:rPr>
        <w:fldChar w:fldCharType="end"/>
      </w:r>
      <w:r w:rsidRPr="00953EA3">
        <w:rPr>
          <w:rFonts w:ascii="Arial" w:hAnsi="Arial" w:cs="Arial"/>
          <w:bCs/>
          <w:iCs/>
        </w:rPr>
        <w:t>.</w:t>
      </w:r>
    </w:p>
    <w:p w14:paraId="50D41E03" w14:textId="77777777" w:rsidR="00514D52" w:rsidRPr="00953EA3" w:rsidRDefault="00514D52" w:rsidP="005613A5">
      <w:pPr>
        <w:spacing w:line="480" w:lineRule="auto"/>
        <w:rPr>
          <w:rFonts w:ascii="Arial" w:hAnsi="Arial" w:cs="Arial"/>
          <w:bCs/>
          <w:iCs/>
        </w:rPr>
      </w:pPr>
    </w:p>
    <w:p w14:paraId="5E9F335D" w14:textId="1E2C600C" w:rsidR="00514D52" w:rsidRDefault="00514D52" w:rsidP="005613A5">
      <w:pPr>
        <w:spacing w:line="480" w:lineRule="auto"/>
        <w:rPr>
          <w:rFonts w:ascii="Arial" w:hAnsi="Arial" w:cs="Arial"/>
          <w:iCs/>
        </w:rPr>
      </w:pPr>
      <w:r w:rsidRPr="001C537E">
        <w:rPr>
          <w:rFonts w:ascii="Arial" w:hAnsi="Arial" w:cs="Arial"/>
          <w:b/>
          <w:bCs/>
          <w:iCs/>
        </w:rPr>
        <w:t>Adult deformity surgery</w:t>
      </w:r>
      <w:r w:rsidRPr="00953EA3">
        <w:rPr>
          <w:rFonts w:ascii="Arial" w:hAnsi="Arial" w:cs="Arial"/>
          <w:bCs/>
          <w:iCs/>
        </w:rPr>
        <w:t xml:space="preserve"> has grown a lot in this century, with the ever increasing demands to remain active by a rapidly ageing population forcing surgeons to address this problem. Concepts of whole spine sagittal balance, co-relation with pelvic tilt and relative contributions of various parts of the spine to this overal</w:t>
      </w:r>
      <w:r w:rsidR="00BD60D3">
        <w:rPr>
          <w:rFonts w:ascii="Arial" w:hAnsi="Arial" w:cs="Arial"/>
          <w:bCs/>
          <w:iCs/>
        </w:rPr>
        <w:t>l balance have been put forward</w:t>
      </w:r>
      <w:r w:rsidR="00454A09">
        <w:rPr>
          <w:rFonts w:ascii="Arial" w:hAnsi="Arial" w:cs="Arial"/>
          <w:b/>
          <w:iCs/>
        </w:rPr>
        <w:fldChar w:fldCharType="begin"/>
      </w:r>
      <w:r w:rsidR="00454A09">
        <w:rPr>
          <w:rFonts w:ascii="Arial" w:hAnsi="Arial" w:cs="Arial"/>
          <w:b/>
          <w:iCs/>
        </w:rPr>
        <w:instrText xml:space="preserve"> QUOTE "</w:instrText>
      </w:r>
      <w:r w:rsidR="00454A09">
        <w:rPr>
          <w:rFonts w:ascii="Arial" w:hAnsi="Arial" w:cs="Arial"/>
          <w:b/>
          <w:iCs/>
          <w:vertAlign w:val="superscript"/>
        </w:rPr>
        <w:instrText>16,17</w:instrText>
      </w:r>
      <w:r w:rsidR="00454A09">
        <w:rPr>
          <w:rFonts w:ascii="Arial" w:hAnsi="Arial" w:cs="Arial"/>
          <w:b/>
          <w:iCs/>
        </w:rPr>
        <w:instrText xml:space="preserve">" </w:instrText>
      </w:r>
      <w:r w:rsidR="00454A09" w:rsidRPr="00454A09">
        <w:rPr>
          <w:rFonts w:ascii="Arial" w:hAnsi="Arial" w:cs="Arial"/>
          <w:b/>
          <w:iCs/>
          <w:vanish/>
        </w:rPr>
        <w:fldChar w:fldCharType="begin"/>
      </w:r>
      <w:r w:rsidR="00454A09" w:rsidRPr="00454A09">
        <w:rPr>
          <w:rFonts w:ascii="Arial" w:hAnsi="Arial" w:cs="Arial"/>
          <w:b/>
          <w:iCs/>
          <w:vanish/>
        </w:rPr>
        <w:instrText xml:space="preserve"> ADDIN REFMAN ÿ\11\05‘\19\01\00\00\00\0516,17\01\01\00\05\00\00\01\00\00\00\00x@/\02\00\00\00\00&amp;\00\00\00\00\00\00\00\00\00\00\00H¾{\03h=/\02Œ&gt;)u:\5Cspinal\5Csstudies refman database\5Cspines\03\00\046942\1FRoussouly &amp; Nnadi 2010 6942 /id\00\1F\00 </w:instrText>
      </w:r>
      <w:r w:rsidR="00454A09" w:rsidRPr="00454A09">
        <w:rPr>
          <w:rFonts w:ascii="Arial" w:hAnsi="Arial" w:cs="Arial"/>
          <w:b/>
          <w:iCs/>
          <w:vanish/>
        </w:rPr>
        <w:fldChar w:fldCharType="end"/>
      </w:r>
      <w:r w:rsidR="00454A09">
        <w:rPr>
          <w:rFonts w:ascii="Arial" w:hAnsi="Arial" w:cs="Arial"/>
          <w:b/>
          <w:iCs/>
        </w:rPr>
        <w:fldChar w:fldCharType="separate"/>
      </w:r>
      <w:r w:rsidR="00454A09">
        <w:rPr>
          <w:rFonts w:ascii="Arial" w:hAnsi="Arial" w:cs="Arial"/>
          <w:b/>
          <w:iCs/>
          <w:vertAlign w:val="superscript"/>
        </w:rPr>
        <w:t>16,17</w:t>
      </w:r>
      <w:r w:rsidR="00454A09">
        <w:rPr>
          <w:rFonts w:ascii="Arial" w:hAnsi="Arial" w:cs="Arial"/>
          <w:b/>
          <w:iCs/>
        </w:rPr>
        <w:fldChar w:fldCharType="end"/>
      </w:r>
      <w:r w:rsidR="00454A09">
        <w:rPr>
          <w:rFonts w:ascii="Arial" w:hAnsi="Arial" w:cs="Arial"/>
          <w:b/>
          <w:iCs/>
        </w:rPr>
        <w:fldChar w:fldCharType="begin"/>
      </w:r>
      <w:r w:rsidR="00454A09">
        <w:rPr>
          <w:rFonts w:ascii="Arial" w:hAnsi="Arial" w:cs="Arial"/>
          <w:b/>
          <w:iCs/>
        </w:rPr>
        <w:instrText xml:space="preserve"> QUOTE "" </w:instrText>
      </w:r>
      <w:r w:rsidR="00454A09" w:rsidRPr="00454A09">
        <w:rPr>
          <w:rFonts w:ascii="Arial" w:hAnsi="Arial" w:cs="Arial"/>
          <w:b/>
          <w:iCs/>
          <w:vanish/>
        </w:rPr>
        <w:fldChar w:fldCharType="begin"/>
      </w:r>
      <w:r w:rsidR="00454A09" w:rsidRPr="00454A09">
        <w:rPr>
          <w:rFonts w:ascii="Arial" w:hAnsi="Arial" w:cs="Arial"/>
          <w:b/>
          <w:iCs/>
          <w:vanish/>
        </w:rPr>
        <w:instrText xml:space="preserve"> ADDIN REFMAN ÿ\11\05‘\19\01\00\00\00\00\01\00\00)u:\5Cspinal\5Csstudies refman database\5Cspines\03\00\046957=International Spine Study Group, Schwab, et al. 2012 6957 /id\00=\00 </w:instrText>
      </w:r>
      <w:r w:rsidR="00454A09" w:rsidRPr="00454A09">
        <w:rPr>
          <w:rFonts w:ascii="Arial" w:hAnsi="Arial" w:cs="Arial"/>
          <w:b/>
          <w:iCs/>
          <w:vanish/>
        </w:rPr>
        <w:fldChar w:fldCharType="end"/>
      </w:r>
      <w:r w:rsidR="00454A09">
        <w:rPr>
          <w:rFonts w:ascii="Arial" w:hAnsi="Arial" w:cs="Arial"/>
          <w:b/>
          <w:iCs/>
        </w:rPr>
        <w:fldChar w:fldCharType="end"/>
      </w:r>
      <w:r w:rsidR="002F155F" w:rsidRPr="00953EA3">
        <w:rPr>
          <w:rFonts w:ascii="Arial" w:hAnsi="Arial" w:cs="Arial"/>
          <w:iCs/>
        </w:rPr>
        <w:t xml:space="preserve">.  </w:t>
      </w:r>
      <w:r w:rsidRPr="00953EA3">
        <w:rPr>
          <w:rFonts w:ascii="Arial" w:hAnsi="Arial" w:cs="Arial"/>
          <w:iCs/>
        </w:rPr>
        <w:t>These concepts are being used to surgically treat this complex but demanding group of patients, but complication rates in</w:t>
      </w:r>
      <w:r w:rsidR="00BD60D3">
        <w:rPr>
          <w:rFonts w:ascii="Arial" w:hAnsi="Arial" w:cs="Arial"/>
          <w:iCs/>
        </w:rPr>
        <w:t xml:space="preserve"> some studies have reached 50%</w:t>
      </w:r>
      <w:r w:rsidR="00454A09">
        <w:rPr>
          <w:rFonts w:ascii="Arial" w:hAnsi="Arial" w:cs="Arial"/>
          <w:b/>
          <w:iCs/>
        </w:rPr>
        <w:fldChar w:fldCharType="begin"/>
      </w:r>
      <w:r w:rsidR="00454A09">
        <w:rPr>
          <w:rFonts w:ascii="Arial" w:hAnsi="Arial" w:cs="Arial"/>
          <w:b/>
          <w:iCs/>
        </w:rPr>
        <w:instrText xml:space="preserve"> QUOTE "</w:instrText>
      </w:r>
      <w:r w:rsidR="00454A09">
        <w:rPr>
          <w:rFonts w:ascii="Arial" w:hAnsi="Arial" w:cs="Arial"/>
          <w:b/>
          <w:iCs/>
          <w:vertAlign w:val="superscript"/>
        </w:rPr>
        <w:instrText>18</w:instrText>
      </w:r>
      <w:r w:rsidR="00454A09">
        <w:rPr>
          <w:rFonts w:ascii="Arial" w:hAnsi="Arial" w:cs="Arial"/>
          <w:b/>
          <w:iCs/>
        </w:rPr>
        <w:instrText xml:space="preserve">" </w:instrText>
      </w:r>
      <w:r w:rsidR="00454A09" w:rsidRPr="00454A09">
        <w:rPr>
          <w:rFonts w:ascii="Arial" w:hAnsi="Arial" w:cs="Arial"/>
          <w:b/>
          <w:iCs/>
          <w:vanish/>
        </w:rPr>
        <w:fldChar w:fldCharType="begin"/>
      </w:r>
      <w:r w:rsidR="00454A09" w:rsidRPr="00454A09">
        <w:rPr>
          <w:rFonts w:ascii="Arial" w:hAnsi="Arial" w:cs="Arial"/>
          <w:b/>
          <w:iCs/>
          <w:vanish/>
        </w:rPr>
        <w:instrText xml:space="preserve"> ADDIN REFMAN ÿ\11\05‘\19\01\00\00\00\0218\01\01\00\02\00\00\01\00\00\00\00x@/\02\00\00\00\00&amp;\00\00\00\00\00\00\00\00\00\00\00H¾{\03h=/\02Œ&gt;)u:\5Cspinal\5Csstudies refman database\5Cspines\03\00\046943)Worley, Marascalchi, et al. 2016 6943 /id\00)\00 </w:instrText>
      </w:r>
      <w:r w:rsidR="00454A09" w:rsidRPr="00454A09">
        <w:rPr>
          <w:rFonts w:ascii="Arial" w:hAnsi="Arial" w:cs="Arial"/>
          <w:b/>
          <w:iCs/>
          <w:vanish/>
        </w:rPr>
        <w:fldChar w:fldCharType="end"/>
      </w:r>
      <w:r w:rsidR="00454A09">
        <w:rPr>
          <w:rFonts w:ascii="Arial" w:hAnsi="Arial" w:cs="Arial"/>
          <w:b/>
          <w:iCs/>
        </w:rPr>
        <w:fldChar w:fldCharType="separate"/>
      </w:r>
      <w:r w:rsidR="00454A09">
        <w:rPr>
          <w:rFonts w:ascii="Arial" w:hAnsi="Arial" w:cs="Arial"/>
          <w:b/>
          <w:iCs/>
          <w:vertAlign w:val="superscript"/>
        </w:rPr>
        <w:t>18</w:t>
      </w:r>
      <w:r w:rsidR="00454A09">
        <w:rPr>
          <w:rFonts w:ascii="Arial" w:hAnsi="Arial" w:cs="Arial"/>
          <w:b/>
          <w:iCs/>
        </w:rPr>
        <w:fldChar w:fldCharType="end"/>
      </w:r>
      <w:r w:rsidRPr="00953EA3">
        <w:rPr>
          <w:rFonts w:ascii="Arial" w:hAnsi="Arial" w:cs="Arial"/>
          <w:iCs/>
        </w:rPr>
        <w:t xml:space="preserve">. Surgical techniques have advanced, initially borrowing the open techniques from the expertise of adolescent idiopathic scoliosis surgeons, and building on them. </w:t>
      </w:r>
      <w:r w:rsidR="0075325C">
        <w:rPr>
          <w:rFonts w:ascii="Arial" w:hAnsi="Arial" w:cs="Arial"/>
          <w:iCs/>
        </w:rPr>
        <w:t xml:space="preserve">Vertebral </w:t>
      </w:r>
      <w:r w:rsidRPr="00953EA3">
        <w:rPr>
          <w:rFonts w:ascii="Arial" w:hAnsi="Arial" w:cs="Arial"/>
          <w:iCs/>
        </w:rPr>
        <w:t xml:space="preserve">osteotomies are used commonly to achieve large corrections, but equally the use and benefit of minimally invasive techniques is likely to grow and help reduce surgical morbidity in this group of patients. Minimally invasive surgery is already being used effectively for dealing with metastatic spine </w:t>
      </w:r>
      <w:r w:rsidR="00BD60D3">
        <w:rPr>
          <w:rFonts w:ascii="Arial" w:hAnsi="Arial" w:cs="Arial"/>
          <w:iCs/>
        </w:rPr>
        <w:t>cord compression patients</w:t>
      </w:r>
      <w:r w:rsidR="00454A09">
        <w:rPr>
          <w:rFonts w:ascii="Arial" w:hAnsi="Arial" w:cs="Arial"/>
          <w:b/>
          <w:iCs/>
        </w:rPr>
        <w:fldChar w:fldCharType="begin"/>
      </w:r>
      <w:r w:rsidR="00454A09">
        <w:rPr>
          <w:rFonts w:ascii="Arial" w:hAnsi="Arial" w:cs="Arial"/>
          <w:b/>
          <w:iCs/>
        </w:rPr>
        <w:instrText xml:space="preserve"> QUOTE "</w:instrText>
      </w:r>
      <w:r w:rsidR="00454A09">
        <w:rPr>
          <w:rFonts w:ascii="Arial" w:hAnsi="Arial" w:cs="Arial"/>
          <w:b/>
          <w:iCs/>
          <w:vertAlign w:val="superscript"/>
        </w:rPr>
        <w:instrText>19</w:instrText>
      </w:r>
      <w:r w:rsidR="00454A09">
        <w:rPr>
          <w:rFonts w:ascii="Arial" w:hAnsi="Arial" w:cs="Arial"/>
          <w:b/>
          <w:iCs/>
        </w:rPr>
        <w:instrText xml:space="preserve">" </w:instrText>
      </w:r>
      <w:r w:rsidR="00454A09" w:rsidRPr="00454A09">
        <w:rPr>
          <w:rFonts w:ascii="Arial" w:hAnsi="Arial" w:cs="Arial"/>
          <w:b/>
          <w:iCs/>
          <w:vanish/>
        </w:rPr>
        <w:fldChar w:fldCharType="begin"/>
      </w:r>
      <w:r w:rsidR="00454A09" w:rsidRPr="00454A09">
        <w:rPr>
          <w:rFonts w:ascii="Arial" w:hAnsi="Arial" w:cs="Arial"/>
          <w:b/>
          <w:iCs/>
          <w:vanish/>
        </w:rPr>
        <w:instrText xml:space="preserve"> ADDIN REFMAN ÿ\11\05‘\19\01\00\00\00\0219\01\01\00\02\00\00\01\00\00\00\00x@/\02\00\00\00\00&amp;\00\00\00\00\00\00\00\00\00\00\00H¾{\03h=/\02Œ&gt;)u:\5Cspinal\5Csstudies refman database\5Cspines\03\00\046944)Hamad, Vachtsevanos, et al. 2017 6944 /id\00)\00 </w:instrText>
      </w:r>
      <w:r w:rsidR="00454A09" w:rsidRPr="00454A09">
        <w:rPr>
          <w:rFonts w:ascii="Arial" w:hAnsi="Arial" w:cs="Arial"/>
          <w:b/>
          <w:iCs/>
          <w:vanish/>
        </w:rPr>
        <w:fldChar w:fldCharType="end"/>
      </w:r>
      <w:r w:rsidR="00454A09">
        <w:rPr>
          <w:rFonts w:ascii="Arial" w:hAnsi="Arial" w:cs="Arial"/>
          <w:b/>
          <w:iCs/>
        </w:rPr>
        <w:fldChar w:fldCharType="separate"/>
      </w:r>
      <w:r w:rsidR="00454A09">
        <w:rPr>
          <w:rFonts w:ascii="Arial" w:hAnsi="Arial" w:cs="Arial"/>
          <w:b/>
          <w:iCs/>
          <w:vertAlign w:val="superscript"/>
        </w:rPr>
        <w:t>19</w:t>
      </w:r>
      <w:r w:rsidR="00454A09">
        <w:rPr>
          <w:rFonts w:ascii="Arial" w:hAnsi="Arial" w:cs="Arial"/>
          <w:b/>
          <w:iCs/>
        </w:rPr>
        <w:fldChar w:fldCharType="end"/>
      </w:r>
      <w:r w:rsidRPr="00953EA3">
        <w:rPr>
          <w:rFonts w:ascii="Arial" w:hAnsi="Arial" w:cs="Arial"/>
          <w:iCs/>
        </w:rPr>
        <w:t xml:space="preserve">, and this experience of fixing multiple FSU’s is likely to spill over into adult deformity along with use of better instruments and minimally invasive fusion techniques. </w:t>
      </w:r>
    </w:p>
    <w:p w14:paraId="2901CAEE" w14:textId="77777777" w:rsidR="008203BC" w:rsidRDefault="008203BC" w:rsidP="005613A5">
      <w:pPr>
        <w:spacing w:line="480" w:lineRule="auto"/>
        <w:rPr>
          <w:rFonts w:ascii="Arial" w:hAnsi="Arial" w:cs="Arial"/>
          <w:iCs/>
        </w:rPr>
      </w:pPr>
    </w:p>
    <w:p w14:paraId="67618618" w14:textId="77777777" w:rsidR="008203BC" w:rsidRPr="008203BC" w:rsidRDefault="008203BC" w:rsidP="005613A5">
      <w:pPr>
        <w:spacing w:line="480" w:lineRule="auto"/>
        <w:rPr>
          <w:rFonts w:ascii="Arial" w:hAnsi="Arial" w:cs="Arial"/>
        </w:rPr>
      </w:pPr>
      <w:r w:rsidRPr="008203BC">
        <w:rPr>
          <w:rFonts w:ascii="Arial" w:hAnsi="Arial" w:cs="Arial"/>
        </w:rPr>
        <w:t xml:space="preserve">Most of what has been written above refers to the lumbar spine.  It applies equally to the cervical spine except that cervical discectomy is likely to be combined with anterior interbody fusion to prevent kyphosis deformity.  Surgery of the cervical spine presents an element of greater risk than in the lumbar spine because of the proximity of the spinal cord.  Disc problems in the thoracic spine are uncommon perhaps because of </w:t>
      </w:r>
      <w:proofErr w:type="spellStart"/>
      <w:r w:rsidRPr="008203BC">
        <w:rPr>
          <w:rFonts w:ascii="Arial" w:hAnsi="Arial" w:cs="Arial"/>
        </w:rPr>
        <w:t>splintage</w:t>
      </w:r>
      <w:proofErr w:type="spellEnd"/>
      <w:r w:rsidRPr="008203BC">
        <w:rPr>
          <w:rFonts w:ascii="Arial" w:hAnsi="Arial" w:cs="Arial"/>
        </w:rPr>
        <w:t xml:space="preserve"> via the ribs to the sternum.</w:t>
      </w:r>
    </w:p>
    <w:p w14:paraId="6E0D5707" w14:textId="10D08C40" w:rsidR="005B24E2" w:rsidRPr="00D4238C" w:rsidRDefault="005B24E2" w:rsidP="005613A5">
      <w:pPr>
        <w:spacing w:line="480" w:lineRule="auto"/>
        <w:rPr>
          <w:rFonts w:ascii="Arial" w:hAnsi="Arial" w:cs="Arial"/>
        </w:rPr>
      </w:pPr>
    </w:p>
    <w:p w14:paraId="312EA669" w14:textId="77777777" w:rsidR="0054712B" w:rsidRPr="001C537E" w:rsidRDefault="0054712B" w:rsidP="005613A5">
      <w:pPr>
        <w:spacing w:line="480" w:lineRule="auto"/>
        <w:rPr>
          <w:rFonts w:ascii="Arial" w:hAnsi="Arial" w:cs="Arial"/>
          <w:b/>
          <w:u w:val="single"/>
        </w:rPr>
      </w:pPr>
      <w:r w:rsidRPr="001C537E">
        <w:rPr>
          <w:rFonts w:ascii="Arial" w:hAnsi="Arial" w:cs="Arial"/>
          <w:b/>
          <w:u w:val="single"/>
        </w:rPr>
        <w:lastRenderedPageBreak/>
        <w:t>Biological and Cellular Therapies</w:t>
      </w:r>
    </w:p>
    <w:p w14:paraId="6BE472B3" w14:textId="72A76847" w:rsidR="004304E2" w:rsidRPr="00D4238C" w:rsidRDefault="005B24E2" w:rsidP="005613A5">
      <w:pPr>
        <w:spacing w:line="480" w:lineRule="auto"/>
        <w:rPr>
          <w:rFonts w:ascii="Arial" w:hAnsi="Arial" w:cs="Arial"/>
        </w:rPr>
      </w:pPr>
      <w:r w:rsidRPr="00D4238C">
        <w:rPr>
          <w:rFonts w:ascii="Arial" w:hAnsi="Arial" w:cs="Arial"/>
        </w:rPr>
        <w:t xml:space="preserve">The dull fact is that the current conservative and surgical treatment options for disc problems are no different from what they were decades ago, except in the details of technique and in the increase in cost.  However, there are exciting treatment options </w:t>
      </w:r>
      <w:r w:rsidR="00B05669" w:rsidRPr="00D4238C">
        <w:rPr>
          <w:rFonts w:ascii="Arial" w:hAnsi="Arial" w:cs="Arial"/>
        </w:rPr>
        <w:t>in prospect</w:t>
      </w:r>
      <w:r w:rsidRPr="00D4238C">
        <w:rPr>
          <w:rFonts w:ascii="Arial" w:hAnsi="Arial" w:cs="Arial"/>
        </w:rPr>
        <w:t xml:space="preserve"> by </w:t>
      </w:r>
      <w:r w:rsidR="0043628E" w:rsidRPr="00D4238C">
        <w:rPr>
          <w:rFonts w:ascii="Arial" w:hAnsi="Arial" w:cs="Arial"/>
        </w:rPr>
        <w:t xml:space="preserve">cell biologists and </w:t>
      </w:r>
      <w:r w:rsidRPr="00D4238C">
        <w:rPr>
          <w:rFonts w:ascii="Arial" w:hAnsi="Arial" w:cs="Arial"/>
        </w:rPr>
        <w:t>biochemists rather than surgeons and which could represent a great advance at last.  This edition of the journal reports some of these advances, and there are others</w:t>
      </w:r>
      <w:r w:rsidR="000F33AF" w:rsidRPr="00D4238C">
        <w:rPr>
          <w:rFonts w:ascii="Arial" w:hAnsi="Arial" w:cs="Arial"/>
        </w:rPr>
        <w:t>.</w:t>
      </w:r>
      <w:r w:rsidR="006502D5" w:rsidRPr="00D4238C">
        <w:rPr>
          <w:rFonts w:ascii="Arial" w:hAnsi="Arial" w:cs="Arial"/>
        </w:rPr>
        <w:t xml:space="preserve"> For example, n</w:t>
      </w:r>
      <w:r w:rsidR="007D1727" w:rsidRPr="00D4238C">
        <w:rPr>
          <w:rFonts w:ascii="Arial" w:hAnsi="Arial" w:cs="Arial"/>
        </w:rPr>
        <w:t>ucleus pulposus cells may be converted to osteogenesis, so that discs may eventually</w:t>
      </w:r>
      <w:r w:rsidR="0078760A" w:rsidRPr="00D4238C">
        <w:rPr>
          <w:rFonts w:ascii="Arial" w:hAnsi="Arial" w:cs="Arial"/>
        </w:rPr>
        <w:t xml:space="preserve"> </w:t>
      </w:r>
      <w:r w:rsidR="007D1727" w:rsidRPr="00D4238C">
        <w:rPr>
          <w:rFonts w:ascii="Arial" w:hAnsi="Arial" w:cs="Arial"/>
        </w:rPr>
        <w:t>be turned into bone</w:t>
      </w:r>
      <w:r w:rsidR="000A31CE" w:rsidRPr="00D4238C">
        <w:rPr>
          <w:rFonts w:ascii="Arial" w:hAnsi="Arial" w:cs="Arial"/>
        </w:rPr>
        <w:t xml:space="preserve"> - </w:t>
      </w:r>
      <w:r w:rsidR="006502D5" w:rsidRPr="00D4238C">
        <w:rPr>
          <w:rFonts w:ascii="Arial" w:hAnsi="Arial" w:cs="Arial"/>
        </w:rPr>
        <w:t xml:space="preserve">providing a cellular and </w:t>
      </w:r>
      <w:r w:rsidR="000A31CE" w:rsidRPr="00D4238C">
        <w:rPr>
          <w:rFonts w:ascii="Arial" w:hAnsi="Arial" w:cs="Arial"/>
        </w:rPr>
        <w:t>bio</w:t>
      </w:r>
      <w:r w:rsidR="006502D5" w:rsidRPr="00D4238C">
        <w:rPr>
          <w:rFonts w:ascii="Arial" w:hAnsi="Arial" w:cs="Arial"/>
        </w:rPr>
        <w:t>logical fusion,</w:t>
      </w:r>
      <w:r w:rsidR="000A31CE" w:rsidRPr="00D4238C">
        <w:rPr>
          <w:rFonts w:ascii="Arial" w:hAnsi="Arial" w:cs="Arial"/>
        </w:rPr>
        <w:t xml:space="preserve"> rather </w:t>
      </w:r>
      <w:r w:rsidR="006502D5" w:rsidRPr="00D4238C">
        <w:rPr>
          <w:rFonts w:ascii="Arial" w:hAnsi="Arial" w:cs="Arial"/>
        </w:rPr>
        <w:t xml:space="preserve">than a </w:t>
      </w:r>
      <w:r w:rsidR="000A31CE" w:rsidRPr="00D4238C">
        <w:rPr>
          <w:rFonts w:ascii="Arial" w:hAnsi="Arial" w:cs="Arial"/>
        </w:rPr>
        <w:t>surgical</w:t>
      </w:r>
      <w:r w:rsidR="006502D5" w:rsidRPr="00D4238C">
        <w:rPr>
          <w:rFonts w:ascii="Arial" w:hAnsi="Arial" w:cs="Arial"/>
        </w:rPr>
        <w:t xml:space="preserve"> one</w:t>
      </w:r>
      <w:r w:rsidR="00454A09">
        <w:rPr>
          <w:rFonts w:ascii="Arial" w:hAnsi="Arial" w:cs="Arial"/>
        </w:rPr>
        <w:fldChar w:fldCharType="begin"/>
      </w:r>
      <w:r w:rsidR="00454A09">
        <w:rPr>
          <w:rFonts w:ascii="Arial" w:hAnsi="Arial" w:cs="Arial"/>
        </w:rPr>
        <w:instrText xml:space="preserve"> QUOTE "</w:instrText>
      </w:r>
      <w:r w:rsidR="00454A09">
        <w:rPr>
          <w:rFonts w:ascii="Arial" w:hAnsi="Arial" w:cs="Arial"/>
          <w:vertAlign w:val="superscript"/>
        </w:rPr>
        <w:instrText>20</w:instrText>
      </w:r>
      <w:r w:rsidR="00454A09">
        <w:rPr>
          <w:rFonts w:ascii="Arial" w:hAnsi="Arial" w:cs="Arial"/>
        </w:rPr>
        <w:instrText xml:space="preserve">" </w:instrText>
      </w:r>
      <w:r w:rsidR="00454A09" w:rsidRPr="00454A09">
        <w:rPr>
          <w:rFonts w:ascii="Arial" w:hAnsi="Arial" w:cs="Arial"/>
          <w:vanish/>
        </w:rPr>
        <w:fldChar w:fldCharType="begin"/>
      </w:r>
      <w:r w:rsidR="00454A09" w:rsidRPr="00454A09">
        <w:rPr>
          <w:rFonts w:ascii="Arial" w:hAnsi="Arial" w:cs="Arial"/>
          <w:vanish/>
        </w:rPr>
        <w:instrText xml:space="preserve"> ADDIN REFMAN ÿ\11\05‘\19\01\00\00\00\0220\01\01\00\02\00\00\01\00\00\00\00x@/\02\00\00\00\00&amp;\00\00\00\00\00\00\00\00\00\00\00H¾{\03h=/\02Œ&gt;)u:\5Cspinal\5Csstudies refman database\5Cspines\03\00\046936#Brown, Turner, et al. 2018 6936 /id\00#\00 </w:instrText>
      </w:r>
      <w:r w:rsidR="00454A09" w:rsidRPr="00454A09">
        <w:rPr>
          <w:rFonts w:ascii="Arial" w:hAnsi="Arial" w:cs="Arial"/>
          <w:vanish/>
        </w:rPr>
        <w:fldChar w:fldCharType="end"/>
      </w:r>
      <w:r w:rsidR="00454A09">
        <w:rPr>
          <w:rFonts w:ascii="Arial" w:hAnsi="Arial" w:cs="Arial"/>
        </w:rPr>
        <w:fldChar w:fldCharType="separate"/>
      </w:r>
      <w:r w:rsidR="00454A09">
        <w:rPr>
          <w:rFonts w:ascii="Arial" w:hAnsi="Arial" w:cs="Arial"/>
          <w:vertAlign w:val="superscript"/>
        </w:rPr>
        <w:t>20</w:t>
      </w:r>
      <w:r w:rsidR="00454A09">
        <w:rPr>
          <w:rFonts w:ascii="Arial" w:hAnsi="Arial" w:cs="Arial"/>
        </w:rPr>
        <w:fldChar w:fldCharType="end"/>
      </w:r>
      <w:r w:rsidR="00505C98" w:rsidRPr="00D4238C">
        <w:rPr>
          <w:rFonts w:ascii="Arial" w:hAnsi="Arial" w:cs="Arial"/>
        </w:rPr>
        <w:t>.</w:t>
      </w:r>
      <w:r w:rsidR="0078760A" w:rsidRPr="00D4238C">
        <w:rPr>
          <w:rFonts w:ascii="Arial" w:hAnsi="Arial" w:cs="Arial"/>
        </w:rPr>
        <w:t xml:space="preserve">  </w:t>
      </w:r>
      <w:r w:rsidR="00B05669" w:rsidRPr="00D4238C">
        <w:rPr>
          <w:rFonts w:ascii="Arial" w:hAnsi="Arial" w:cs="Arial"/>
        </w:rPr>
        <w:t>Auto</w:t>
      </w:r>
      <w:r w:rsidR="00FC0BC6" w:rsidRPr="00D4238C">
        <w:rPr>
          <w:rFonts w:ascii="Arial" w:hAnsi="Arial" w:cs="Arial"/>
        </w:rPr>
        <w:t>lo</w:t>
      </w:r>
      <w:r w:rsidR="00B05669" w:rsidRPr="00D4238C">
        <w:rPr>
          <w:rFonts w:ascii="Arial" w:hAnsi="Arial" w:cs="Arial"/>
        </w:rPr>
        <w:t>gous</w:t>
      </w:r>
      <w:r w:rsidR="00FC0BC6" w:rsidRPr="00D4238C">
        <w:rPr>
          <w:rFonts w:ascii="Arial" w:hAnsi="Arial" w:cs="Arial"/>
        </w:rPr>
        <w:t xml:space="preserve"> mesenchymal stromal cells have been embedded in </w:t>
      </w:r>
      <w:proofErr w:type="spellStart"/>
      <w:r w:rsidR="00FC0BC6" w:rsidRPr="00D4238C">
        <w:rPr>
          <w:rFonts w:ascii="Arial" w:hAnsi="Arial" w:cs="Arial"/>
        </w:rPr>
        <w:t>tricalcium</w:t>
      </w:r>
      <w:proofErr w:type="spellEnd"/>
      <w:r w:rsidR="00FC0BC6" w:rsidRPr="00D4238C">
        <w:rPr>
          <w:rFonts w:ascii="Arial" w:hAnsi="Arial" w:cs="Arial"/>
        </w:rPr>
        <w:t xml:space="preserve"> phosphate and used as a bone graft substitute for spinal fusion in an ongoing trial</w:t>
      </w:r>
      <w:r w:rsidR="00454A09">
        <w:rPr>
          <w:rFonts w:ascii="Arial" w:hAnsi="Arial" w:cs="Arial"/>
        </w:rPr>
        <w:fldChar w:fldCharType="begin"/>
      </w:r>
      <w:r w:rsidR="00454A09">
        <w:rPr>
          <w:rFonts w:ascii="Arial" w:hAnsi="Arial" w:cs="Arial"/>
        </w:rPr>
        <w:instrText xml:space="preserve"> QUOTE "</w:instrText>
      </w:r>
      <w:r w:rsidR="00454A09">
        <w:rPr>
          <w:rFonts w:ascii="Arial" w:hAnsi="Arial" w:cs="Arial"/>
          <w:vertAlign w:val="superscript"/>
        </w:rPr>
        <w:instrText>21</w:instrText>
      </w:r>
      <w:r w:rsidR="00454A09">
        <w:rPr>
          <w:rFonts w:ascii="Arial" w:hAnsi="Arial" w:cs="Arial"/>
        </w:rPr>
        <w:instrText xml:space="preserve">" </w:instrText>
      </w:r>
      <w:r w:rsidR="00454A09" w:rsidRPr="00454A09">
        <w:rPr>
          <w:rFonts w:ascii="Arial" w:hAnsi="Arial" w:cs="Arial"/>
          <w:vanish/>
        </w:rPr>
        <w:fldChar w:fldCharType="begin"/>
      </w:r>
      <w:r w:rsidR="00454A09" w:rsidRPr="00454A09">
        <w:rPr>
          <w:rFonts w:ascii="Arial" w:hAnsi="Arial" w:cs="Arial"/>
          <w:vanish/>
        </w:rPr>
        <w:instrText xml:space="preserve"> ADDIN REFMAN ÿ\11\05‘\19\01\00\00\00\0221\01\01\00\02\00\00\01\00\00\00\00x@/\02\00\00\00\00&amp;\00\00\00\00\00\00\00\00\00\00\00H¾{\03h=/\02Œ&gt;)u:\5Cspinal\5Csstudies refman database\5Cspines\03\00\046937&amp;Blanco, Villaron, et al. 2019 6937 /id\00&amp;\00 </w:instrText>
      </w:r>
      <w:r w:rsidR="00454A09" w:rsidRPr="00454A09">
        <w:rPr>
          <w:rFonts w:ascii="Arial" w:hAnsi="Arial" w:cs="Arial"/>
          <w:vanish/>
        </w:rPr>
        <w:fldChar w:fldCharType="end"/>
      </w:r>
      <w:r w:rsidR="00454A09">
        <w:rPr>
          <w:rFonts w:ascii="Arial" w:hAnsi="Arial" w:cs="Arial"/>
        </w:rPr>
        <w:fldChar w:fldCharType="separate"/>
      </w:r>
      <w:r w:rsidR="00454A09">
        <w:rPr>
          <w:rFonts w:ascii="Arial" w:hAnsi="Arial" w:cs="Arial"/>
          <w:vertAlign w:val="superscript"/>
        </w:rPr>
        <w:t>21</w:t>
      </w:r>
      <w:r w:rsidR="00454A09">
        <w:rPr>
          <w:rFonts w:ascii="Arial" w:hAnsi="Arial" w:cs="Arial"/>
        </w:rPr>
        <w:fldChar w:fldCharType="end"/>
      </w:r>
      <w:r w:rsidR="00DA0FCF">
        <w:rPr>
          <w:rFonts w:ascii="Arial" w:hAnsi="Arial" w:cs="Arial"/>
        </w:rPr>
        <w:t>.</w:t>
      </w:r>
      <w:r w:rsidR="009303E4" w:rsidRPr="00D4238C">
        <w:rPr>
          <w:rFonts w:ascii="Arial" w:hAnsi="Arial" w:cs="Arial"/>
        </w:rPr>
        <w:t xml:space="preserve"> </w:t>
      </w:r>
      <w:r w:rsidR="000F33AF" w:rsidRPr="00D4238C">
        <w:rPr>
          <w:rFonts w:ascii="Arial" w:hAnsi="Arial" w:cs="Arial"/>
        </w:rPr>
        <w:t>This work holds out the prospect of</w:t>
      </w:r>
      <w:r w:rsidR="00FC0BC6" w:rsidRPr="00D4238C">
        <w:rPr>
          <w:rFonts w:ascii="Arial" w:hAnsi="Arial" w:cs="Arial"/>
        </w:rPr>
        <w:t xml:space="preserve"> </w:t>
      </w:r>
      <w:r w:rsidR="000F33AF" w:rsidRPr="00D4238C">
        <w:rPr>
          <w:rFonts w:ascii="Arial" w:hAnsi="Arial" w:cs="Arial"/>
        </w:rPr>
        <w:t>avoiding the need to harvest bone graft from the pelvi</w:t>
      </w:r>
      <w:r w:rsidR="00496A3D" w:rsidRPr="00D4238C">
        <w:rPr>
          <w:rFonts w:ascii="Arial" w:hAnsi="Arial" w:cs="Arial"/>
        </w:rPr>
        <w:t>s and</w:t>
      </w:r>
      <w:r w:rsidR="000F33AF" w:rsidRPr="00D4238C">
        <w:rPr>
          <w:rFonts w:ascii="Arial" w:hAnsi="Arial" w:cs="Arial"/>
        </w:rPr>
        <w:t xml:space="preserve"> the associated complications</w:t>
      </w:r>
      <w:r w:rsidR="00454A09">
        <w:rPr>
          <w:rFonts w:ascii="Arial" w:hAnsi="Arial" w:cs="Arial"/>
        </w:rPr>
        <w:fldChar w:fldCharType="begin"/>
      </w:r>
      <w:r w:rsidR="00454A09">
        <w:rPr>
          <w:rFonts w:ascii="Arial" w:hAnsi="Arial" w:cs="Arial"/>
        </w:rPr>
        <w:instrText xml:space="preserve"> QUOTE "</w:instrText>
      </w:r>
      <w:r w:rsidR="00454A09">
        <w:rPr>
          <w:rFonts w:ascii="Arial" w:hAnsi="Arial" w:cs="Arial"/>
          <w:vertAlign w:val="superscript"/>
        </w:rPr>
        <w:instrText>22</w:instrText>
      </w:r>
      <w:r w:rsidR="00454A09">
        <w:rPr>
          <w:rFonts w:ascii="Arial" w:hAnsi="Arial" w:cs="Arial"/>
        </w:rPr>
        <w:instrText xml:space="preserve">" </w:instrText>
      </w:r>
      <w:r w:rsidR="00454A09" w:rsidRPr="00454A09">
        <w:rPr>
          <w:rFonts w:ascii="Arial" w:hAnsi="Arial" w:cs="Arial"/>
          <w:vanish/>
        </w:rPr>
        <w:fldChar w:fldCharType="begin"/>
      </w:r>
      <w:r w:rsidR="00454A09" w:rsidRPr="00454A09">
        <w:rPr>
          <w:rFonts w:ascii="Arial" w:hAnsi="Arial" w:cs="Arial"/>
          <w:vanish/>
        </w:rPr>
        <w:instrText xml:space="preserve"> ADDIN REFMAN ÿ\11\05‘\19\01\00\00\00\0222\01\01\00\02\00\00\01\00\00\00\00x@/\02\00\00\00\00&amp;\00\00\00\00\00\00\00\00\00\00\00H¾{\03h=/\02Œ&gt;)u:\5Cspinal\5Csstudies refman database\5Cspines\03\00\046959"Summers &amp; Eisenstein 1989 6959 /id\00"\00 </w:instrText>
      </w:r>
      <w:r w:rsidR="00454A09" w:rsidRPr="00454A09">
        <w:rPr>
          <w:rFonts w:ascii="Arial" w:hAnsi="Arial" w:cs="Arial"/>
          <w:vanish/>
        </w:rPr>
        <w:fldChar w:fldCharType="end"/>
      </w:r>
      <w:r w:rsidR="00454A09">
        <w:rPr>
          <w:rFonts w:ascii="Arial" w:hAnsi="Arial" w:cs="Arial"/>
        </w:rPr>
        <w:fldChar w:fldCharType="separate"/>
      </w:r>
      <w:r w:rsidR="00454A09">
        <w:rPr>
          <w:rFonts w:ascii="Arial" w:hAnsi="Arial" w:cs="Arial"/>
          <w:vertAlign w:val="superscript"/>
        </w:rPr>
        <w:t>22</w:t>
      </w:r>
      <w:r w:rsidR="00454A09">
        <w:rPr>
          <w:rFonts w:ascii="Arial" w:hAnsi="Arial" w:cs="Arial"/>
        </w:rPr>
        <w:fldChar w:fldCharType="end"/>
      </w:r>
      <w:r w:rsidR="00200003" w:rsidRPr="00D4238C">
        <w:rPr>
          <w:rFonts w:ascii="Arial" w:hAnsi="Arial" w:cs="Arial"/>
        </w:rPr>
        <w:t>.</w:t>
      </w:r>
    </w:p>
    <w:p w14:paraId="21DEFA35" w14:textId="7A688392" w:rsidR="00B77F5A" w:rsidRPr="00D4238C" w:rsidRDefault="006967DF" w:rsidP="005613A5">
      <w:pPr>
        <w:spacing w:before="240" w:line="480" w:lineRule="auto"/>
        <w:rPr>
          <w:rFonts w:ascii="Arial" w:hAnsi="Arial" w:cs="Arial"/>
        </w:rPr>
      </w:pPr>
      <w:r w:rsidRPr="00D4238C">
        <w:rPr>
          <w:rFonts w:ascii="Arial" w:hAnsi="Arial" w:cs="Arial"/>
        </w:rPr>
        <w:t>Cells removed from different connective tissues</w:t>
      </w:r>
      <w:r w:rsidR="004304E2" w:rsidRPr="00D4238C">
        <w:rPr>
          <w:rFonts w:ascii="Arial" w:hAnsi="Arial" w:cs="Arial"/>
        </w:rPr>
        <w:t xml:space="preserve"> have been injected </w:t>
      </w:r>
      <w:r w:rsidRPr="00D4238C">
        <w:rPr>
          <w:rFonts w:ascii="Arial" w:hAnsi="Arial" w:cs="Arial"/>
        </w:rPr>
        <w:t>i</w:t>
      </w:r>
      <w:r w:rsidR="004304E2" w:rsidRPr="00D4238C">
        <w:rPr>
          <w:rFonts w:ascii="Arial" w:hAnsi="Arial" w:cs="Arial"/>
        </w:rPr>
        <w:t>nto intervertebral d</w:t>
      </w:r>
      <w:r w:rsidRPr="00D4238C">
        <w:rPr>
          <w:rFonts w:ascii="Arial" w:hAnsi="Arial" w:cs="Arial"/>
        </w:rPr>
        <w:t>iscs</w:t>
      </w:r>
      <w:r w:rsidR="004304E2" w:rsidRPr="00D4238C">
        <w:rPr>
          <w:rFonts w:ascii="Arial" w:hAnsi="Arial" w:cs="Arial"/>
        </w:rPr>
        <w:t xml:space="preserve"> </w:t>
      </w:r>
      <w:r w:rsidRPr="00D4238C">
        <w:rPr>
          <w:rFonts w:ascii="Arial" w:hAnsi="Arial" w:cs="Arial"/>
        </w:rPr>
        <w:t xml:space="preserve">of patients </w:t>
      </w:r>
      <w:r w:rsidR="004304E2" w:rsidRPr="00D4238C">
        <w:rPr>
          <w:rFonts w:ascii="Arial" w:hAnsi="Arial" w:cs="Arial"/>
        </w:rPr>
        <w:t xml:space="preserve">in </w:t>
      </w:r>
      <w:r w:rsidRPr="00D4238C">
        <w:rPr>
          <w:rFonts w:ascii="Arial" w:hAnsi="Arial" w:cs="Arial"/>
        </w:rPr>
        <w:t>i</w:t>
      </w:r>
      <w:r w:rsidR="004304E2" w:rsidRPr="00D4238C">
        <w:rPr>
          <w:rFonts w:ascii="Arial" w:hAnsi="Arial" w:cs="Arial"/>
        </w:rPr>
        <w:t>solated studies for more than 20 years now</w:t>
      </w:r>
      <w:r w:rsidRPr="00D4238C">
        <w:rPr>
          <w:rFonts w:ascii="Arial" w:hAnsi="Arial" w:cs="Arial"/>
        </w:rPr>
        <w:t xml:space="preserve">, whether these </w:t>
      </w:r>
      <w:proofErr w:type="gramStart"/>
      <w:r w:rsidRPr="00D4238C">
        <w:rPr>
          <w:rFonts w:ascii="Arial" w:hAnsi="Arial" w:cs="Arial"/>
        </w:rPr>
        <w:t>be</w:t>
      </w:r>
      <w:proofErr w:type="gramEnd"/>
      <w:r w:rsidRPr="00D4238C">
        <w:rPr>
          <w:rFonts w:ascii="Arial" w:hAnsi="Arial" w:cs="Arial"/>
        </w:rPr>
        <w:t xml:space="preserve"> freshly isolated from, for example, bone marrow, or whether they be culture-expanded</w:t>
      </w:r>
      <w:r w:rsidR="00DA0FCF">
        <w:rPr>
          <w:rFonts w:ascii="Arial" w:hAnsi="Arial" w:cs="Arial"/>
        </w:rPr>
        <w:t xml:space="preserve"> to result in a more homogenous population of cells</w:t>
      </w:r>
      <w:r w:rsidRPr="00D4238C">
        <w:rPr>
          <w:rFonts w:ascii="Arial" w:hAnsi="Arial" w:cs="Arial"/>
        </w:rPr>
        <w:t xml:space="preserve">. The populations of </w:t>
      </w:r>
      <w:r w:rsidR="00344362" w:rsidRPr="00D4238C">
        <w:rPr>
          <w:rFonts w:ascii="Arial" w:hAnsi="Arial" w:cs="Arial"/>
        </w:rPr>
        <w:t>autologous a</w:t>
      </w:r>
      <w:r w:rsidR="00DF64AD">
        <w:rPr>
          <w:rFonts w:ascii="Arial" w:hAnsi="Arial" w:cs="Arial"/>
        </w:rPr>
        <w:t>n</w:t>
      </w:r>
      <w:r w:rsidR="00344362" w:rsidRPr="00D4238C">
        <w:rPr>
          <w:rFonts w:ascii="Arial" w:hAnsi="Arial" w:cs="Arial"/>
        </w:rPr>
        <w:t xml:space="preserve">d allogeneic </w:t>
      </w:r>
      <w:r w:rsidRPr="00D4238C">
        <w:rPr>
          <w:rFonts w:ascii="Arial" w:hAnsi="Arial" w:cs="Arial"/>
        </w:rPr>
        <w:t>cells have ranged from uncharacterised cells isolated from</w:t>
      </w:r>
      <w:r w:rsidR="00E21503" w:rsidRPr="00D4238C">
        <w:rPr>
          <w:rFonts w:ascii="Arial" w:hAnsi="Arial" w:cs="Arial"/>
        </w:rPr>
        <w:t xml:space="preserve"> herniated discs</w:t>
      </w:r>
      <w:r w:rsidR="00454A09">
        <w:rPr>
          <w:rFonts w:ascii="Arial" w:hAnsi="Arial" w:cs="Arial"/>
        </w:rPr>
        <w:fldChar w:fldCharType="begin"/>
      </w:r>
      <w:r w:rsidR="00454A09">
        <w:rPr>
          <w:rFonts w:ascii="Arial" w:hAnsi="Arial" w:cs="Arial"/>
        </w:rPr>
        <w:instrText xml:space="preserve"> QUOTE "</w:instrText>
      </w:r>
      <w:r w:rsidR="00454A09">
        <w:rPr>
          <w:rFonts w:ascii="Arial" w:hAnsi="Arial" w:cs="Arial"/>
          <w:vertAlign w:val="superscript"/>
        </w:rPr>
        <w:instrText>23,23</w:instrText>
      </w:r>
      <w:r w:rsidR="00454A09">
        <w:rPr>
          <w:rFonts w:ascii="Arial" w:hAnsi="Arial" w:cs="Arial"/>
        </w:rPr>
        <w:instrText xml:space="preserve">" </w:instrText>
      </w:r>
      <w:r w:rsidR="00454A09" w:rsidRPr="00454A09">
        <w:rPr>
          <w:rFonts w:ascii="Arial" w:hAnsi="Arial" w:cs="Arial"/>
          <w:vanish/>
        </w:rPr>
        <w:fldChar w:fldCharType="begin"/>
      </w:r>
      <w:r w:rsidR="00454A09" w:rsidRPr="00454A09">
        <w:rPr>
          <w:rFonts w:ascii="Arial" w:hAnsi="Arial" w:cs="Arial"/>
          <w:vanish/>
        </w:rPr>
        <w:instrText xml:space="preserve"> ADDIN REFMAN ÿ\11\05‘\19\01\00\00\00\0523,23\01\01\00\05\00\00\01\00\00\00\00x@/\02\00\00\00\00&amp;\00\00\00\00\00\00\00\00\00\00\00H¾{\03h=/\02Œ&gt;)u:\5Cspinal\5Csstudies refman database\5Cspines\03\00\043869$Meisel, Siodla, et al. 2006 3869 /id\00$\00 </w:instrText>
      </w:r>
      <w:r w:rsidR="00454A09" w:rsidRPr="00454A09">
        <w:rPr>
          <w:rFonts w:ascii="Arial" w:hAnsi="Arial" w:cs="Arial"/>
          <w:vanish/>
        </w:rPr>
        <w:fldChar w:fldCharType="end"/>
      </w:r>
      <w:r w:rsidR="00454A09">
        <w:rPr>
          <w:rFonts w:ascii="Arial" w:hAnsi="Arial" w:cs="Arial"/>
        </w:rPr>
        <w:fldChar w:fldCharType="separate"/>
      </w:r>
      <w:r w:rsidR="00454A09">
        <w:rPr>
          <w:rFonts w:ascii="Arial" w:hAnsi="Arial" w:cs="Arial"/>
          <w:vertAlign w:val="superscript"/>
        </w:rPr>
        <w:t>23,23</w:t>
      </w:r>
      <w:r w:rsidR="00454A09">
        <w:rPr>
          <w:rFonts w:ascii="Arial" w:hAnsi="Arial" w:cs="Arial"/>
        </w:rPr>
        <w:fldChar w:fldCharType="end"/>
      </w:r>
      <w:r w:rsidR="00454A09">
        <w:rPr>
          <w:rFonts w:ascii="Arial" w:hAnsi="Arial" w:cs="Arial"/>
        </w:rPr>
        <w:fldChar w:fldCharType="begin"/>
      </w:r>
      <w:r w:rsidR="00454A09">
        <w:rPr>
          <w:rFonts w:ascii="Arial" w:hAnsi="Arial" w:cs="Arial"/>
        </w:rPr>
        <w:instrText xml:space="preserve"> QUOTE "" </w:instrText>
      </w:r>
      <w:r w:rsidR="00454A09" w:rsidRPr="00454A09">
        <w:rPr>
          <w:rFonts w:ascii="Arial" w:hAnsi="Arial" w:cs="Arial"/>
          <w:vanish/>
        </w:rPr>
        <w:fldChar w:fldCharType="begin"/>
      </w:r>
      <w:r w:rsidR="00454A09" w:rsidRPr="00454A09">
        <w:rPr>
          <w:rFonts w:ascii="Arial" w:hAnsi="Arial" w:cs="Arial"/>
          <w:vanish/>
        </w:rPr>
        <w:instrText xml:space="preserve"> ADDIN REFMAN ÿ\11\05‘\19\01\00\00\00\00\01\00\00)u:\5Cspinal\5Csstudies refman database\5Cspines\03\00\043869$Meisel, Siodla, et al. 2006 3869 /id\00$\00 </w:instrText>
      </w:r>
      <w:r w:rsidR="00454A09" w:rsidRPr="00454A09">
        <w:rPr>
          <w:rFonts w:ascii="Arial" w:hAnsi="Arial" w:cs="Arial"/>
          <w:vanish/>
        </w:rPr>
        <w:fldChar w:fldCharType="end"/>
      </w:r>
      <w:r w:rsidR="00454A09">
        <w:rPr>
          <w:rFonts w:ascii="Arial" w:hAnsi="Arial" w:cs="Arial"/>
        </w:rPr>
        <w:fldChar w:fldCharType="end"/>
      </w:r>
      <w:r w:rsidR="00E21503" w:rsidRPr="00D4238C">
        <w:rPr>
          <w:rFonts w:ascii="Arial" w:hAnsi="Arial" w:cs="Arial"/>
        </w:rPr>
        <w:t xml:space="preserve"> to </w:t>
      </w:r>
      <w:r w:rsidR="00344362" w:rsidRPr="00D4238C">
        <w:rPr>
          <w:rFonts w:ascii="Arial" w:hAnsi="Arial" w:cs="Arial"/>
        </w:rPr>
        <w:t xml:space="preserve">chondrocytes, fibroblasts, and several sources of </w:t>
      </w:r>
      <w:r w:rsidR="00E21503" w:rsidRPr="00D4238C">
        <w:rPr>
          <w:rFonts w:ascii="Arial" w:hAnsi="Arial" w:cs="Arial"/>
        </w:rPr>
        <w:t>mesenchymal stromal cells (MSCs)</w:t>
      </w:r>
      <w:r w:rsidR="00344362" w:rsidRPr="00D4238C">
        <w:rPr>
          <w:rFonts w:ascii="Arial" w:hAnsi="Arial" w:cs="Arial"/>
        </w:rPr>
        <w:t>, but most commonly</w:t>
      </w:r>
      <w:r w:rsidR="00E21503" w:rsidRPr="00D4238C">
        <w:rPr>
          <w:rFonts w:ascii="Arial" w:hAnsi="Arial" w:cs="Arial"/>
        </w:rPr>
        <w:t xml:space="preserve"> from adipose tissue </w:t>
      </w:r>
      <w:r w:rsidR="00582D8D">
        <w:rPr>
          <w:rFonts w:ascii="Arial" w:hAnsi="Arial" w:cs="Arial"/>
        </w:rPr>
        <w:t>or bone marrow</w:t>
      </w:r>
      <w:r w:rsidR="00454A09">
        <w:rPr>
          <w:rFonts w:ascii="Arial" w:hAnsi="Arial" w:cs="Arial"/>
        </w:rPr>
        <w:fldChar w:fldCharType="begin"/>
      </w:r>
      <w:r w:rsidR="00454A09">
        <w:rPr>
          <w:rFonts w:ascii="Arial" w:hAnsi="Arial" w:cs="Arial"/>
        </w:rPr>
        <w:instrText xml:space="preserve"> QUOTE "</w:instrText>
      </w:r>
      <w:r w:rsidR="00454A09">
        <w:rPr>
          <w:rFonts w:ascii="Arial" w:hAnsi="Arial" w:cs="Arial"/>
          <w:vertAlign w:val="superscript"/>
        </w:rPr>
        <w:instrText>24,24</w:instrText>
      </w:r>
      <w:r w:rsidR="00454A09">
        <w:rPr>
          <w:rFonts w:ascii="Arial" w:hAnsi="Arial" w:cs="Arial"/>
        </w:rPr>
        <w:instrText xml:space="preserve">" </w:instrText>
      </w:r>
      <w:r w:rsidR="00454A09" w:rsidRPr="00454A09">
        <w:rPr>
          <w:rFonts w:ascii="Arial" w:hAnsi="Arial" w:cs="Arial"/>
          <w:vanish/>
        </w:rPr>
        <w:fldChar w:fldCharType="begin"/>
      </w:r>
      <w:r w:rsidR="00454A09" w:rsidRPr="00454A09">
        <w:rPr>
          <w:rFonts w:ascii="Arial" w:hAnsi="Arial" w:cs="Arial"/>
          <w:vanish/>
        </w:rPr>
        <w:instrText xml:space="preserve"> ADDIN REFMAN ÿ\11\05‘\19\01\00\00\00\0524,24\01\01\00\05\00\00\01\00\00\00\00x@/\02\00\00\00\00&amp;\00\00\00\00\00\00\00\00\00\00\00H¾{\03h=/\02Œ&gt;)u:\5Cspinal\5Csstudies refman database\5Cspines\03\00\046923\1BSakai &amp; Schol 2017 6923 /id\00\1B\00 </w:instrText>
      </w:r>
      <w:r w:rsidR="00454A09" w:rsidRPr="00454A09">
        <w:rPr>
          <w:rFonts w:ascii="Arial" w:hAnsi="Arial" w:cs="Arial"/>
          <w:vanish/>
        </w:rPr>
        <w:fldChar w:fldCharType="end"/>
      </w:r>
      <w:r w:rsidR="00454A09">
        <w:rPr>
          <w:rFonts w:ascii="Arial" w:hAnsi="Arial" w:cs="Arial"/>
        </w:rPr>
        <w:fldChar w:fldCharType="separate"/>
      </w:r>
      <w:r w:rsidR="00454A09">
        <w:rPr>
          <w:rFonts w:ascii="Arial" w:hAnsi="Arial" w:cs="Arial"/>
          <w:vertAlign w:val="superscript"/>
        </w:rPr>
        <w:t>24,24</w:t>
      </w:r>
      <w:r w:rsidR="00454A09">
        <w:rPr>
          <w:rFonts w:ascii="Arial" w:hAnsi="Arial" w:cs="Arial"/>
        </w:rPr>
        <w:fldChar w:fldCharType="end"/>
      </w:r>
      <w:r w:rsidR="00454A09">
        <w:rPr>
          <w:rFonts w:ascii="Arial" w:hAnsi="Arial" w:cs="Arial"/>
        </w:rPr>
        <w:fldChar w:fldCharType="begin"/>
      </w:r>
      <w:r w:rsidR="00454A09">
        <w:rPr>
          <w:rFonts w:ascii="Arial" w:hAnsi="Arial" w:cs="Arial"/>
        </w:rPr>
        <w:instrText xml:space="preserve"> QUOTE "" </w:instrText>
      </w:r>
      <w:r w:rsidR="00454A09" w:rsidRPr="00454A09">
        <w:rPr>
          <w:rFonts w:ascii="Arial" w:hAnsi="Arial" w:cs="Arial"/>
          <w:vanish/>
        </w:rPr>
        <w:fldChar w:fldCharType="begin"/>
      </w:r>
      <w:r w:rsidR="00454A09" w:rsidRPr="00454A09">
        <w:rPr>
          <w:rFonts w:ascii="Arial" w:hAnsi="Arial" w:cs="Arial"/>
          <w:vanish/>
        </w:rPr>
        <w:instrText xml:space="preserve"> ADDIN REFMAN ÿ\11\05‘\19\01\00\00\00\00\01\00\00)u:\5Cspinal\5Csstudies refman database\5Cspines\03\00\046923\1BSakai &amp; Schol 2017 6923 /id\00\1B\00 </w:instrText>
      </w:r>
      <w:r w:rsidR="00454A09" w:rsidRPr="00454A09">
        <w:rPr>
          <w:rFonts w:ascii="Arial" w:hAnsi="Arial" w:cs="Arial"/>
          <w:vanish/>
        </w:rPr>
        <w:fldChar w:fldCharType="end"/>
      </w:r>
      <w:r w:rsidR="00454A09">
        <w:rPr>
          <w:rFonts w:ascii="Arial" w:hAnsi="Arial" w:cs="Arial"/>
        </w:rPr>
        <w:fldChar w:fldCharType="end"/>
      </w:r>
      <w:r w:rsidR="00344362" w:rsidRPr="00D4238C">
        <w:rPr>
          <w:rFonts w:ascii="Arial" w:hAnsi="Arial" w:cs="Arial"/>
        </w:rPr>
        <w:t xml:space="preserve">. Interestingly, MSCs sourced from adipose tissue respond differently to hypoxic conditions, such as would typically be found within the disc, by producing greater levels of </w:t>
      </w:r>
      <w:proofErr w:type="spellStart"/>
      <w:r w:rsidR="00344362" w:rsidRPr="00D4238C">
        <w:rPr>
          <w:rFonts w:ascii="Arial" w:hAnsi="Arial" w:cs="Arial"/>
        </w:rPr>
        <w:t>angiogenic</w:t>
      </w:r>
      <w:proofErr w:type="spellEnd"/>
      <w:r w:rsidR="00344362" w:rsidRPr="00D4238C">
        <w:rPr>
          <w:rFonts w:ascii="Arial" w:hAnsi="Arial" w:cs="Arial"/>
        </w:rPr>
        <w:t xml:space="preserve"> and neurotrophic factors (Ang2, VEGF A, NGF and NT-3)</w:t>
      </w:r>
      <w:r w:rsidR="00582D8D">
        <w:rPr>
          <w:rFonts w:ascii="Arial" w:hAnsi="Arial" w:cs="Arial"/>
        </w:rPr>
        <w:t xml:space="preserve"> than bone marrow derived MSCs</w:t>
      </w:r>
      <w:r w:rsidR="00454A09">
        <w:rPr>
          <w:rFonts w:ascii="Arial" w:hAnsi="Arial" w:cs="Arial"/>
        </w:rPr>
        <w:fldChar w:fldCharType="begin"/>
      </w:r>
      <w:r w:rsidR="00454A09">
        <w:rPr>
          <w:rFonts w:ascii="Arial" w:hAnsi="Arial" w:cs="Arial"/>
        </w:rPr>
        <w:instrText xml:space="preserve"> QUOTE "</w:instrText>
      </w:r>
      <w:r w:rsidR="00454A09">
        <w:rPr>
          <w:rFonts w:ascii="Arial" w:hAnsi="Arial" w:cs="Arial"/>
          <w:vertAlign w:val="superscript"/>
        </w:rPr>
        <w:instrText>25,25</w:instrText>
      </w:r>
      <w:r w:rsidR="00454A09">
        <w:rPr>
          <w:rFonts w:ascii="Arial" w:hAnsi="Arial" w:cs="Arial"/>
        </w:rPr>
        <w:instrText xml:space="preserve">" </w:instrText>
      </w:r>
      <w:r w:rsidR="00454A09" w:rsidRPr="00454A09">
        <w:rPr>
          <w:rFonts w:ascii="Arial" w:hAnsi="Arial" w:cs="Arial"/>
          <w:vanish/>
        </w:rPr>
        <w:fldChar w:fldCharType="begin"/>
      </w:r>
      <w:r w:rsidR="00454A09" w:rsidRPr="00454A09">
        <w:rPr>
          <w:rFonts w:ascii="Arial" w:hAnsi="Arial" w:cs="Arial"/>
          <w:vanish/>
        </w:rPr>
        <w:instrText xml:space="preserve"> ADDIN REFMAN ÿ\11\05‘\19\01\00\00\00\0525,25\01\01\00\05\00\00\01\00\00\00\00x@/\02\00\00\00\00&amp;\00\00\00\00\00\00\00\00\00\00\00H¾{\03h=/\02Œ&gt;)u:\5Cspinal\5Csstudies refman database\5Cspines\03\00\046926'Binch, Richardson, et al. 2019 6926 /id\00'\00 </w:instrText>
      </w:r>
      <w:r w:rsidR="00454A09" w:rsidRPr="00454A09">
        <w:rPr>
          <w:rFonts w:ascii="Arial" w:hAnsi="Arial" w:cs="Arial"/>
          <w:vanish/>
        </w:rPr>
        <w:fldChar w:fldCharType="end"/>
      </w:r>
      <w:r w:rsidR="00454A09">
        <w:rPr>
          <w:rFonts w:ascii="Arial" w:hAnsi="Arial" w:cs="Arial"/>
        </w:rPr>
        <w:fldChar w:fldCharType="separate"/>
      </w:r>
      <w:r w:rsidR="00454A09">
        <w:rPr>
          <w:rFonts w:ascii="Arial" w:hAnsi="Arial" w:cs="Arial"/>
          <w:vertAlign w:val="superscript"/>
        </w:rPr>
        <w:t>25,25</w:t>
      </w:r>
      <w:r w:rsidR="00454A09">
        <w:rPr>
          <w:rFonts w:ascii="Arial" w:hAnsi="Arial" w:cs="Arial"/>
        </w:rPr>
        <w:fldChar w:fldCharType="end"/>
      </w:r>
      <w:r w:rsidR="00454A09">
        <w:rPr>
          <w:rFonts w:ascii="Arial" w:hAnsi="Arial" w:cs="Arial"/>
        </w:rPr>
        <w:fldChar w:fldCharType="begin"/>
      </w:r>
      <w:r w:rsidR="00454A09">
        <w:rPr>
          <w:rFonts w:ascii="Arial" w:hAnsi="Arial" w:cs="Arial"/>
        </w:rPr>
        <w:instrText xml:space="preserve"> QUOTE "" </w:instrText>
      </w:r>
      <w:r w:rsidR="00454A09" w:rsidRPr="00454A09">
        <w:rPr>
          <w:rFonts w:ascii="Arial" w:hAnsi="Arial" w:cs="Arial"/>
          <w:vanish/>
        </w:rPr>
        <w:fldChar w:fldCharType="begin"/>
      </w:r>
      <w:r w:rsidR="00454A09" w:rsidRPr="00454A09">
        <w:rPr>
          <w:rFonts w:ascii="Arial" w:hAnsi="Arial" w:cs="Arial"/>
          <w:vanish/>
        </w:rPr>
        <w:instrText xml:space="preserve"> ADDIN REFMAN ÿ\11\05‘\19\01\00\00\00\00\01\00\00)u:\5Cspinal\5Csstudies refman database\5Cspines\03\00\046926'Binch, Richardson, et al. 2019 6926 /id\00'\00 </w:instrText>
      </w:r>
      <w:r w:rsidR="00454A09" w:rsidRPr="00454A09">
        <w:rPr>
          <w:rFonts w:ascii="Arial" w:hAnsi="Arial" w:cs="Arial"/>
          <w:vanish/>
        </w:rPr>
        <w:fldChar w:fldCharType="end"/>
      </w:r>
      <w:r w:rsidR="00454A09">
        <w:rPr>
          <w:rFonts w:ascii="Arial" w:hAnsi="Arial" w:cs="Arial"/>
        </w:rPr>
        <w:fldChar w:fldCharType="end"/>
      </w:r>
      <w:r w:rsidR="00344362" w:rsidRPr="00D4238C">
        <w:rPr>
          <w:rFonts w:ascii="Arial" w:hAnsi="Arial" w:cs="Arial"/>
        </w:rPr>
        <w:t xml:space="preserve">. </w:t>
      </w:r>
    </w:p>
    <w:p w14:paraId="79E4BB85" w14:textId="21408A54" w:rsidR="00490BC7" w:rsidRPr="00D4238C" w:rsidRDefault="00344362" w:rsidP="005613A5">
      <w:pPr>
        <w:spacing w:before="240" w:line="480" w:lineRule="auto"/>
        <w:rPr>
          <w:rFonts w:ascii="Arial" w:hAnsi="Arial" w:cs="Arial"/>
        </w:rPr>
      </w:pPr>
      <w:r w:rsidRPr="00D4238C">
        <w:rPr>
          <w:rFonts w:ascii="Arial" w:hAnsi="Arial" w:cs="Arial"/>
        </w:rPr>
        <w:lastRenderedPageBreak/>
        <w:t xml:space="preserve">Whilst most cells in clinical trials have been sourced from adult tissues, there have also been many investigations </w:t>
      </w:r>
      <w:r w:rsidR="00BA0845" w:rsidRPr="00D4238C">
        <w:rPr>
          <w:rFonts w:ascii="Arial" w:hAnsi="Arial" w:cs="Arial"/>
        </w:rPr>
        <w:t xml:space="preserve">into </w:t>
      </w:r>
      <w:proofErr w:type="spellStart"/>
      <w:r w:rsidR="00BA0845" w:rsidRPr="00D4238C">
        <w:rPr>
          <w:rFonts w:ascii="Arial" w:hAnsi="Arial" w:cs="Arial"/>
        </w:rPr>
        <w:t>notochordal</w:t>
      </w:r>
      <w:proofErr w:type="spellEnd"/>
      <w:r w:rsidR="00BA0845" w:rsidRPr="00D4238C">
        <w:rPr>
          <w:rFonts w:ascii="Arial" w:hAnsi="Arial" w:cs="Arial"/>
        </w:rPr>
        <w:t>, embryonic an</w:t>
      </w:r>
      <w:r w:rsidR="00DA0FCF">
        <w:rPr>
          <w:rFonts w:ascii="Arial" w:hAnsi="Arial" w:cs="Arial"/>
        </w:rPr>
        <w:t>d</w:t>
      </w:r>
      <w:r w:rsidR="00BA0845" w:rsidRPr="00D4238C">
        <w:rPr>
          <w:rFonts w:ascii="Arial" w:hAnsi="Arial" w:cs="Arial"/>
        </w:rPr>
        <w:t xml:space="preserve"> foetal cells, as well as induce</w:t>
      </w:r>
      <w:r w:rsidR="00582D8D">
        <w:rPr>
          <w:rFonts w:ascii="Arial" w:hAnsi="Arial" w:cs="Arial"/>
        </w:rPr>
        <w:t>d pluripotent stem cells (</w:t>
      </w:r>
      <w:proofErr w:type="spellStart"/>
      <w:r w:rsidR="00582D8D">
        <w:rPr>
          <w:rFonts w:ascii="Arial" w:hAnsi="Arial" w:cs="Arial"/>
        </w:rPr>
        <w:t>iPS</w:t>
      </w:r>
      <w:proofErr w:type="spellEnd"/>
      <w:r w:rsidR="00582D8D">
        <w:rPr>
          <w:rFonts w:ascii="Arial" w:hAnsi="Arial" w:cs="Arial"/>
        </w:rPr>
        <w:t>)</w:t>
      </w:r>
      <w:r w:rsidR="00454A09">
        <w:rPr>
          <w:rFonts w:ascii="Arial" w:hAnsi="Arial" w:cs="Arial"/>
        </w:rPr>
        <w:fldChar w:fldCharType="begin"/>
      </w:r>
      <w:r w:rsidR="00454A09">
        <w:rPr>
          <w:rFonts w:ascii="Arial" w:hAnsi="Arial" w:cs="Arial"/>
        </w:rPr>
        <w:instrText xml:space="preserve"> QUOTE "</w:instrText>
      </w:r>
      <w:r w:rsidR="00454A09">
        <w:rPr>
          <w:rFonts w:ascii="Arial" w:hAnsi="Arial" w:cs="Arial"/>
          <w:vertAlign w:val="superscript"/>
        </w:rPr>
        <w:instrText>26</w:instrText>
      </w:r>
      <w:r w:rsidR="00454A09">
        <w:rPr>
          <w:rFonts w:ascii="Arial" w:hAnsi="Arial" w:cs="Arial"/>
        </w:rPr>
        <w:instrText xml:space="preserve">" </w:instrText>
      </w:r>
      <w:r w:rsidR="00454A09" w:rsidRPr="00454A09">
        <w:rPr>
          <w:rFonts w:ascii="Arial" w:hAnsi="Arial" w:cs="Arial"/>
          <w:vanish/>
        </w:rPr>
        <w:fldChar w:fldCharType="begin"/>
      </w:r>
      <w:r w:rsidR="00454A09" w:rsidRPr="00454A09">
        <w:rPr>
          <w:rFonts w:ascii="Arial" w:hAnsi="Arial" w:cs="Arial"/>
          <w:vanish/>
        </w:rPr>
        <w:instrText xml:space="preserve"> ADDIN REFMAN ÿ\11\05‘\19\01\00\00\00\0226\01\01\00\02\00\00\01\00\00\00\00x@/\02\00\00\00\00&amp;\00\00\00\00\00\00\00\00\00\00\00H¾{\03h=/\02Œ&gt;)u:\5Cspinal\5Csstudies refman database\5Cspines\03\00\046929(Purmessur, Cornejo, et al. 2013 6929 /id\00(\00 </w:instrText>
      </w:r>
      <w:r w:rsidR="00454A09" w:rsidRPr="00454A09">
        <w:rPr>
          <w:rFonts w:ascii="Arial" w:hAnsi="Arial" w:cs="Arial"/>
          <w:vanish/>
        </w:rPr>
        <w:fldChar w:fldCharType="end"/>
      </w:r>
      <w:r w:rsidR="00454A09">
        <w:rPr>
          <w:rFonts w:ascii="Arial" w:hAnsi="Arial" w:cs="Arial"/>
        </w:rPr>
        <w:fldChar w:fldCharType="separate"/>
      </w:r>
      <w:r w:rsidR="00454A09">
        <w:rPr>
          <w:rFonts w:ascii="Arial" w:hAnsi="Arial" w:cs="Arial"/>
          <w:vertAlign w:val="superscript"/>
        </w:rPr>
        <w:t>26</w:t>
      </w:r>
      <w:r w:rsidR="00454A09">
        <w:rPr>
          <w:rFonts w:ascii="Arial" w:hAnsi="Arial" w:cs="Arial"/>
        </w:rPr>
        <w:fldChar w:fldCharType="end"/>
      </w:r>
      <w:r w:rsidR="001F38D1" w:rsidRPr="002217AE">
        <w:rPr>
          <w:rFonts w:ascii="Arial" w:hAnsi="Arial" w:cs="Arial"/>
          <w:vertAlign w:val="superscript"/>
        </w:rPr>
        <w:t>,</w:t>
      </w:r>
      <w:r w:rsidR="00454A09">
        <w:rPr>
          <w:rFonts w:ascii="Arial" w:hAnsi="Arial" w:cs="Arial"/>
        </w:rPr>
        <w:fldChar w:fldCharType="begin"/>
      </w:r>
      <w:r w:rsidR="00454A09">
        <w:rPr>
          <w:rFonts w:ascii="Arial" w:hAnsi="Arial" w:cs="Arial"/>
        </w:rPr>
        <w:instrText xml:space="preserve"> QUOTE "</w:instrText>
      </w:r>
      <w:r w:rsidR="00454A09">
        <w:rPr>
          <w:rFonts w:ascii="Arial" w:hAnsi="Arial" w:cs="Arial"/>
          <w:vertAlign w:val="superscript"/>
        </w:rPr>
        <w:instrText>27</w:instrText>
      </w:r>
      <w:r w:rsidR="00454A09">
        <w:rPr>
          <w:rFonts w:ascii="Arial" w:hAnsi="Arial" w:cs="Arial"/>
        </w:rPr>
        <w:instrText xml:space="preserve">" </w:instrText>
      </w:r>
      <w:r w:rsidR="00454A09" w:rsidRPr="00454A09">
        <w:rPr>
          <w:rFonts w:ascii="Arial" w:hAnsi="Arial" w:cs="Arial"/>
          <w:vanish/>
        </w:rPr>
        <w:fldChar w:fldCharType="begin"/>
      </w:r>
      <w:r w:rsidR="00454A09" w:rsidRPr="00454A09">
        <w:rPr>
          <w:rFonts w:ascii="Arial" w:hAnsi="Arial" w:cs="Arial"/>
          <w:vanish/>
        </w:rPr>
        <w:instrText xml:space="preserve"> ADDIN REFMAN ÿ\11\05‘\19\01\00\00\00\0227\01\01\00\02\00\00\01\00\00\00\00x@/\02\00\00\00\00&amp;\00\00\00\00\00\00\00\00\00\00\00H¾{\03h=/\02Œ&gt;)u:\5Cspinal\5Csstudies refman database\5Cspines\03\00\046946&amp;Quintin, Schizas, et al. 2009 6946 /id\00&amp;\00 </w:instrText>
      </w:r>
      <w:r w:rsidR="00454A09" w:rsidRPr="00454A09">
        <w:rPr>
          <w:rFonts w:ascii="Arial" w:hAnsi="Arial" w:cs="Arial"/>
          <w:vanish/>
        </w:rPr>
        <w:fldChar w:fldCharType="end"/>
      </w:r>
      <w:r w:rsidR="00454A09">
        <w:rPr>
          <w:rFonts w:ascii="Arial" w:hAnsi="Arial" w:cs="Arial"/>
        </w:rPr>
        <w:fldChar w:fldCharType="separate"/>
      </w:r>
      <w:r w:rsidR="00454A09">
        <w:rPr>
          <w:rFonts w:ascii="Arial" w:hAnsi="Arial" w:cs="Arial"/>
          <w:vertAlign w:val="superscript"/>
        </w:rPr>
        <w:t>27</w:t>
      </w:r>
      <w:r w:rsidR="00454A09">
        <w:rPr>
          <w:rFonts w:ascii="Arial" w:hAnsi="Arial" w:cs="Arial"/>
        </w:rPr>
        <w:fldChar w:fldCharType="end"/>
      </w:r>
      <w:r w:rsidR="00BA0845" w:rsidRPr="00D4238C">
        <w:rPr>
          <w:rFonts w:ascii="Arial" w:hAnsi="Arial" w:cs="Arial"/>
        </w:rPr>
        <w:t xml:space="preserve">. Another approach is to trigger the population of endogenous progenitor cells within the disc, identified by various markers such as </w:t>
      </w:r>
      <w:r w:rsidR="005F6E35" w:rsidRPr="00D4238C">
        <w:rPr>
          <w:rFonts w:ascii="Arial" w:hAnsi="Arial" w:cs="Arial"/>
        </w:rPr>
        <w:t xml:space="preserve">‘stem cell’ </w:t>
      </w:r>
      <w:r w:rsidR="00BA0845" w:rsidRPr="00D4238C">
        <w:rPr>
          <w:rFonts w:ascii="Arial" w:hAnsi="Arial" w:cs="Arial"/>
        </w:rPr>
        <w:t>markers</w:t>
      </w:r>
      <w:r w:rsidR="005F6E35" w:rsidRPr="00D4238C">
        <w:rPr>
          <w:rFonts w:ascii="Arial" w:hAnsi="Arial" w:cs="Arial"/>
        </w:rPr>
        <w:t>, Notch1, Delta4, J</w:t>
      </w:r>
      <w:r w:rsidR="00582D8D">
        <w:rPr>
          <w:rFonts w:ascii="Arial" w:hAnsi="Arial" w:cs="Arial"/>
        </w:rPr>
        <w:t>agged1, C-KIT, KI67, and Stro-1</w:t>
      </w:r>
      <w:r w:rsidR="00454A09">
        <w:rPr>
          <w:rFonts w:ascii="Arial" w:hAnsi="Arial" w:cs="Arial"/>
        </w:rPr>
        <w:fldChar w:fldCharType="begin"/>
      </w:r>
      <w:r w:rsidR="00454A09">
        <w:rPr>
          <w:rFonts w:ascii="Arial" w:hAnsi="Arial" w:cs="Arial"/>
        </w:rPr>
        <w:instrText xml:space="preserve"> QUOTE "</w:instrText>
      </w:r>
      <w:r w:rsidR="00454A09">
        <w:rPr>
          <w:rFonts w:ascii="Arial" w:hAnsi="Arial" w:cs="Arial"/>
          <w:vertAlign w:val="superscript"/>
        </w:rPr>
        <w:instrText>28,28</w:instrText>
      </w:r>
      <w:r w:rsidR="00454A09">
        <w:rPr>
          <w:rFonts w:ascii="Arial" w:hAnsi="Arial" w:cs="Arial"/>
        </w:rPr>
        <w:instrText xml:space="preserve">" </w:instrText>
      </w:r>
      <w:r w:rsidR="00454A09" w:rsidRPr="00454A09">
        <w:rPr>
          <w:rFonts w:ascii="Arial" w:hAnsi="Arial" w:cs="Arial"/>
          <w:vanish/>
        </w:rPr>
        <w:fldChar w:fldCharType="begin"/>
      </w:r>
      <w:r w:rsidR="00454A09" w:rsidRPr="00454A09">
        <w:rPr>
          <w:rFonts w:ascii="Arial" w:hAnsi="Arial" w:cs="Arial"/>
          <w:vanish/>
        </w:rPr>
        <w:instrText xml:space="preserve"> ADDIN REFMAN ÿ\11\05‘\19\01\00\00\00\0528,28\01\01\00\05\00\00\01\00\00\00\00x@/\02\00\00\00\00&amp;\00\00\00\00\00\00\00\00\00\00\00H¾{\03h=/\02Œ&gt;)u:\5Cspinal\5Csstudies refman database\5Cspines\03\00\045727*Henriksson, Thornemo, et al. 2009 5727 /id\00*\00 </w:instrText>
      </w:r>
      <w:r w:rsidR="00454A09" w:rsidRPr="00454A09">
        <w:rPr>
          <w:rFonts w:ascii="Arial" w:hAnsi="Arial" w:cs="Arial"/>
          <w:vanish/>
        </w:rPr>
        <w:fldChar w:fldCharType="end"/>
      </w:r>
      <w:r w:rsidR="00454A09">
        <w:rPr>
          <w:rFonts w:ascii="Arial" w:hAnsi="Arial" w:cs="Arial"/>
        </w:rPr>
        <w:fldChar w:fldCharType="separate"/>
      </w:r>
      <w:r w:rsidR="00454A09">
        <w:rPr>
          <w:rFonts w:ascii="Arial" w:hAnsi="Arial" w:cs="Arial"/>
          <w:vertAlign w:val="superscript"/>
        </w:rPr>
        <w:t>28,28</w:t>
      </w:r>
      <w:r w:rsidR="00454A09">
        <w:rPr>
          <w:rFonts w:ascii="Arial" w:hAnsi="Arial" w:cs="Arial"/>
        </w:rPr>
        <w:fldChar w:fldCharType="end"/>
      </w:r>
      <w:r w:rsidR="00454A09">
        <w:rPr>
          <w:rFonts w:ascii="Arial" w:hAnsi="Arial" w:cs="Arial"/>
        </w:rPr>
        <w:fldChar w:fldCharType="begin"/>
      </w:r>
      <w:r w:rsidR="00454A09">
        <w:rPr>
          <w:rFonts w:ascii="Arial" w:hAnsi="Arial" w:cs="Arial"/>
        </w:rPr>
        <w:instrText xml:space="preserve"> QUOTE "" </w:instrText>
      </w:r>
      <w:r w:rsidR="00454A09" w:rsidRPr="00454A09">
        <w:rPr>
          <w:rFonts w:ascii="Arial" w:hAnsi="Arial" w:cs="Arial"/>
          <w:vanish/>
        </w:rPr>
        <w:fldChar w:fldCharType="begin"/>
      </w:r>
      <w:r w:rsidR="00454A09" w:rsidRPr="00454A09">
        <w:rPr>
          <w:rFonts w:ascii="Arial" w:hAnsi="Arial" w:cs="Arial"/>
          <w:vanish/>
        </w:rPr>
        <w:instrText xml:space="preserve"> ADDIN REFMAN ÿ\11\05‘\19\01\00\00\00\00\01\00\00)u:\5Cspinal\5Csstudies refman database\5Cspines\03\00\045727*Henriksson, Thornemo, et al. 2009 5727 /id\00*\00 </w:instrText>
      </w:r>
      <w:r w:rsidR="00454A09" w:rsidRPr="00454A09">
        <w:rPr>
          <w:rFonts w:ascii="Arial" w:hAnsi="Arial" w:cs="Arial"/>
          <w:vanish/>
        </w:rPr>
        <w:fldChar w:fldCharType="end"/>
      </w:r>
      <w:r w:rsidR="00454A09">
        <w:rPr>
          <w:rFonts w:ascii="Arial" w:hAnsi="Arial" w:cs="Arial"/>
        </w:rPr>
        <w:fldChar w:fldCharType="end"/>
      </w:r>
      <w:r w:rsidR="005F6E35" w:rsidRPr="00D4238C">
        <w:rPr>
          <w:rFonts w:ascii="Arial" w:hAnsi="Arial" w:cs="Arial"/>
        </w:rPr>
        <w:t>; certain glycosaminoglycan epito</w:t>
      </w:r>
      <w:r w:rsidR="00582D8D">
        <w:rPr>
          <w:rFonts w:ascii="Arial" w:hAnsi="Arial" w:cs="Arial"/>
        </w:rPr>
        <w:t>pes</w:t>
      </w:r>
      <w:r w:rsidR="00454A09">
        <w:rPr>
          <w:rFonts w:ascii="Arial" w:hAnsi="Arial" w:cs="Arial"/>
        </w:rPr>
        <w:fldChar w:fldCharType="begin"/>
      </w:r>
      <w:r w:rsidR="00454A09">
        <w:rPr>
          <w:rFonts w:ascii="Arial" w:hAnsi="Arial" w:cs="Arial"/>
        </w:rPr>
        <w:instrText xml:space="preserve"> QUOTE "</w:instrText>
      </w:r>
      <w:r w:rsidR="00454A09">
        <w:rPr>
          <w:rFonts w:ascii="Arial" w:hAnsi="Arial" w:cs="Arial"/>
          <w:vertAlign w:val="superscript"/>
        </w:rPr>
        <w:instrText>29,30</w:instrText>
      </w:r>
      <w:r w:rsidR="00454A09">
        <w:rPr>
          <w:rFonts w:ascii="Arial" w:hAnsi="Arial" w:cs="Arial"/>
        </w:rPr>
        <w:instrText xml:space="preserve">" </w:instrText>
      </w:r>
      <w:r w:rsidR="00454A09" w:rsidRPr="00454A09">
        <w:rPr>
          <w:rFonts w:ascii="Arial" w:hAnsi="Arial" w:cs="Arial"/>
          <w:vanish/>
        </w:rPr>
        <w:fldChar w:fldCharType="begin"/>
      </w:r>
      <w:r w:rsidR="00454A09" w:rsidRPr="00454A09">
        <w:rPr>
          <w:rFonts w:ascii="Arial" w:hAnsi="Arial" w:cs="Arial"/>
          <w:vanish/>
        </w:rPr>
        <w:instrText xml:space="preserve"> ADDIN REFMAN ÿ\11\05‘\19\01\00\00\00\0529,30\01\01\00\05\00\00\01\00\00\00\00x@/\02\00\00\00\00&amp;\00\00\00\00\00\00\00\00\00\00\00H¾{\03h=/\02Œ&gt;)u:\5Cspinal\5Csstudies refman database\5Cspines\03\00\045947$van Ooij, Oner, et al. 2003 5947 /id\00$\00 </w:instrText>
      </w:r>
      <w:r w:rsidR="00454A09" w:rsidRPr="00454A09">
        <w:rPr>
          <w:rFonts w:ascii="Arial" w:hAnsi="Arial" w:cs="Arial"/>
          <w:vanish/>
        </w:rPr>
        <w:fldChar w:fldCharType="end"/>
      </w:r>
      <w:r w:rsidR="00454A09">
        <w:rPr>
          <w:rFonts w:ascii="Arial" w:hAnsi="Arial" w:cs="Arial"/>
        </w:rPr>
        <w:fldChar w:fldCharType="separate"/>
      </w:r>
      <w:r w:rsidR="00454A09">
        <w:rPr>
          <w:rFonts w:ascii="Arial" w:hAnsi="Arial" w:cs="Arial"/>
          <w:vertAlign w:val="superscript"/>
        </w:rPr>
        <w:t>29,30</w:t>
      </w:r>
      <w:r w:rsidR="00454A09">
        <w:rPr>
          <w:rFonts w:ascii="Arial" w:hAnsi="Arial" w:cs="Arial"/>
        </w:rPr>
        <w:fldChar w:fldCharType="end"/>
      </w:r>
      <w:r w:rsidR="00454A09">
        <w:rPr>
          <w:rFonts w:ascii="Arial" w:hAnsi="Arial" w:cs="Arial"/>
        </w:rPr>
        <w:fldChar w:fldCharType="begin"/>
      </w:r>
      <w:r w:rsidR="00454A09">
        <w:rPr>
          <w:rFonts w:ascii="Arial" w:hAnsi="Arial" w:cs="Arial"/>
        </w:rPr>
        <w:instrText xml:space="preserve"> QUOTE "" </w:instrText>
      </w:r>
      <w:r w:rsidR="00454A09" w:rsidRPr="00454A09">
        <w:rPr>
          <w:rFonts w:ascii="Arial" w:hAnsi="Arial" w:cs="Arial"/>
          <w:vanish/>
        </w:rPr>
        <w:fldChar w:fldCharType="begin"/>
      </w:r>
      <w:r w:rsidR="00454A09" w:rsidRPr="00454A09">
        <w:rPr>
          <w:rFonts w:ascii="Arial" w:hAnsi="Arial" w:cs="Arial"/>
          <w:vanish/>
        </w:rPr>
        <w:instrText xml:space="preserve"> ADDIN REFMAN ÿ\11\05‘\19\01\00\00\00\00\01\00\00)u:\5Cspinal\5Csstudies refman database\5Cspines\03\00\046040$Turner, Balain, et al. 2014 6040 /id\00$\00 </w:instrText>
      </w:r>
      <w:r w:rsidR="00454A09" w:rsidRPr="00454A09">
        <w:rPr>
          <w:rFonts w:ascii="Arial" w:hAnsi="Arial" w:cs="Arial"/>
          <w:vanish/>
        </w:rPr>
        <w:fldChar w:fldCharType="end"/>
      </w:r>
      <w:r w:rsidR="00454A09">
        <w:rPr>
          <w:rFonts w:ascii="Arial" w:hAnsi="Arial" w:cs="Arial"/>
        </w:rPr>
        <w:fldChar w:fldCharType="end"/>
      </w:r>
      <w:r w:rsidR="00BA0845" w:rsidRPr="00D4238C">
        <w:rPr>
          <w:rFonts w:ascii="Arial" w:hAnsi="Arial" w:cs="Arial"/>
        </w:rPr>
        <w:t xml:space="preserve"> </w:t>
      </w:r>
      <w:r w:rsidR="00582D8D">
        <w:rPr>
          <w:rFonts w:ascii="Arial" w:hAnsi="Arial" w:cs="Arial"/>
        </w:rPr>
        <w:t>or Tie+ and GD2+</w:t>
      </w:r>
      <w:r w:rsidR="00454A09">
        <w:rPr>
          <w:rFonts w:ascii="Arial" w:hAnsi="Arial" w:cs="Arial"/>
        </w:rPr>
        <w:fldChar w:fldCharType="begin"/>
      </w:r>
      <w:r w:rsidR="00454A09">
        <w:rPr>
          <w:rFonts w:ascii="Arial" w:hAnsi="Arial" w:cs="Arial"/>
        </w:rPr>
        <w:instrText xml:space="preserve"> QUOTE "</w:instrText>
      </w:r>
      <w:r w:rsidR="00454A09">
        <w:rPr>
          <w:rFonts w:ascii="Arial" w:hAnsi="Arial" w:cs="Arial"/>
          <w:vertAlign w:val="superscript"/>
        </w:rPr>
        <w:instrText>31</w:instrText>
      </w:r>
      <w:r w:rsidR="00454A09">
        <w:rPr>
          <w:rFonts w:ascii="Arial" w:hAnsi="Arial" w:cs="Arial"/>
        </w:rPr>
        <w:instrText xml:space="preserve">" </w:instrText>
      </w:r>
      <w:r w:rsidR="00454A09" w:rsidRPr="00454A09">
        <w:rPr>
          <w:rFonts w:ascii="Arial" w:hAnsi="Arial" w:cs="Arial"/>
          <w:vanish/>
        </w:rPr>
        <w:fldChar w:fldCharType="begin"/>
      </w:r>
      <w:r w:rsidR="00454A09" w:rsidRPr="00454A09">
        <w:rPr>
          <w:rFonts w:ascii="Arial" w:hAnsi="Arial" w:cs="Arial"/>
          <w:vanish/>
        </w:rPr>
        <w:instrText xml:space="preserve"> ADDIN REFMAN ÿ\11\05‘\19\01\00\00\00\0231\01\01\00\02\00\00\01\00\00\00\00x@/\02\00\00\00\00&amp;\00\00\00\00\00\00\00\00\00\00\00H¾{\03h=/\02Œ&gt;)u:\5Cspinal\5Csstudies refman database\5Cspines\03\00\045674%Sakai, Nakamura, et al. 2012 5674 /id\00%\00 </w:instrText>
      </w:r>
      <w:r w:rsidR="00454A09" w:rsidRPr="00454A09">
        <w:rPr>
          <w:rFonts w:ascii="Arial" w:hAnsi="Arial" w:cs="Arial"/>
          <w:vanish/>
        </w:rPr>
        <w:fldChar w:fldCharType="end"/>
      </w:r>
      <w:r w:rsidR="00454A09">
        <w:rPr>
          <w:rFonts w:ascii="Arial" w:hAnsi="Arial" w:cs="Arial"/>
        </w:rPr>
        <w:fldChar w:fldCharType="separate"/>
      </w:r>
      <w:r w:rsidR="00454A09">
        <w:rPr>
          <w:rFonts w:ascii="Arial" w:hAnsi="Arial" w:cs="Arial"/>
          <w:vertAlign w:val="superscript"/>
        </w:rPr>
        <w:t>31</w:t>
      </w:r>
      <w:r w:rsidR="00454A09">
        <w:rPr>
          <w:rFonts w:ascii="Arial" w:hAnsi="Arial" w:cs="Arial"/>
        </w:rPr>
        <w:fldChar w:fldCharType="end"/>
      </w:r>
      <w:r w:rsidR="00BA0845" w:rsidRPr="00D4238C">
        <w:rPr>
          <w:rFonts w:ascii="Arial" w:hAnsi="Arial" w:cs="Arial"/>
        </w:rPr>
        <w:t xml:space="preserve">. The frequency of some of these populations, </w:t>
      </w:r>
      <w:proofErr w:type="spellStart"/>
      <w:r w:rsidR="00BA0845" w:rsidRPr="00D4238C">
        <w:rPr>
          <w:rFonts w:ascii="Arial" w:hAnsi="Arial" w:cs="Arial"/>
        </w:rPr>
        <w:t>eg</w:t>
      </w:r>
      <w:proofErr w:type="spellEnd"/>
      <w:r w:rsidR="00BA0845" w:rsidRPr="00D4238C">
        <w:rPr>
          <w:rFonts w:ascii="Arial" w:hAnsi="Arial" w:cs="Arial"/>
        </w:rPr>
        <w:t xml:space="preserve"> the Tie+ and GD2+ cells decr</w:t>
      </w:r>
      <w:r w:rsidR="00582D8D">
        <w:rPr>
          <w:rFonts w:ascii="Arial" w:hAnsi="Arial" w:cs="Arial"/>
        </w:rPr>
        <w:t>eases with an individual’s age</w:t>
      </w:r>
      <w:r w:rsidR="00454A09">
        <w:rPr>
          <w:rFonts w:ascii="Arial" w:hAnsi="Arial" w:cs="Arial"/>
        </w:rPr>
        <w:fldChar w:fldCharType="begin"/>
      </w:r>
      <w:r w:rsidR="00454A09">
        <w:rPr>
          <w:rFonts w:ascii="Arial" w:hAnsi="Arial" w:cs="Arial"/>
        </w:rPr>
        <w:instrText xml:space="preserve"> QUOTE "</w:instrText>
      </w:r>
      <w:r w:rsidR="00454A09">
        <w:rPr>
          <w:rFonts w:ascii="Arial" w:hAnsi="Arial" w:cs="Arial"/>
          <w:vertAlign w:val="superscript"/>
        </w:rPr>
        <w:instrText>31</w:instrText>
      </w:r>
      <w:r w:rsidR="00454A09">
        <w:rPr>
          <w:rFonts w:ascii="Arial" w:hAnsi="Arial" w:cs="Arial"/>
        </w:rPr>
        <w:instrText xml:space="preserve">" </w:instrText>
      </w:r>
      <w:r w:rsidR="00454A09" w:rsidRPr="00454A09">
        <w:rPr>
          <w:rFonts w:ascii="Arial" w:hAnsi="Arial" w:cs="Arial"/>
          <w:vanish/>
        </w:rPr>
        <w:fldChar w:fldCharType="begin"/>
      </w:r>
      <w:r w:rsidR="00454A09" w:rsidRPr="00454A09">
        <w:rPr>
          <w:rFonts w:ascii="Arial" w:hAnsi="Arial" w:cs="Arial"/>
          <w:vanish/>
        </w:rPr>
        <w:instrText xml:space="preserve"> ADDIN REFMAN ÿ\11\05‘\19\01\00\00\00\0231\01\01\00\02\00\00\01\00\00\00\00x@/\02\00\00\00\00&amp;\00\00\00\00\00\00\00\00\00\00\00H¾{\03h=/\02Œ&gt;)u:\5Cspinal\5Csstudies refman database\5Cspines\03\00\045674%Sakai, Nakamura, et al. 2012 5674 /id\00%\00 </w:instrText>
      </w:r>
      <w:r w:rsidR="00454A09" w:rsidRPr="00454A09">
        <w:rPr>
          <w:rFonts w:ascii="Arial" w:hAnsi="Arial" w:cs="Arial"/>
          <w:vanish/>
        </w:rPr>
        <w:fldChar w:fldCharType="end"/>
      </w:r>
      <w:r w:rsidR="00454A09">
        <w:rPr>
          <w:rFonts w:ascii="Arial" w:hAnsi="Arial" w:cs="Arial"/>
        </w:rPr>
        <w:fldChar w:fldCharType="separate"/>
      </w:r>
      <w:r w:rsidR="00454A09">
        <w:rPr>
          <w:rFonts w:ascii="Arial" w:hAnsi="Arial" w:cs="Arial"/>
          <w:vertAlign w:val="superscript"/>
        </w:rPr>
        <w:t>31</w:t>
      </w:r>
      <w:r w:rsidR="00454A09">
        <w:rPr>
          <w:rFonts w:ascii="Arial" w:hAnsi="Arial" w:cs="Arial"/>
        </w:rPr>
        <w:fldChar w:fldCharType="end"/>
      </w:r>
      <w:r w:rsidR="00BA0845" w:rsidRPr="00D4238C">
        <w:rPr>
          <w:rFonts w:ascii="Arial" w:hAnsi="Arial" w:cs="Arial"/>
        </w:rPr>
        <w:t xml:space="preserve">, which may be a limitation in future clinical strategies. </w:t>
      </w:r>
    </w:p>
    <w:p w14:paraId="62E1ECEE" w14:textId="0C1F25C4" w:rsidR="00490BC7" w:rsidRPr="00D4238C" w:rsidRDefault="00490BC7" w:rsidP="005613A5">
      <w:pPr>
        <w:spacing w:before="240" w:line="480" w:lineRule="auto"/>
        <w:rPr>
          <w:rFonts w:ascii="Arial" w:hAnsi="Arial" w:cs="Arial"/>
        </w:rPr>
      </w:pPr>
      <w:r w:rsidRPr="00D4238C">
        <w:rPr>
          <w:rFonts w:ascii="Arial" w:hAnsi="Arial" w:cs="Arial"/>
        </w:rPr>
        <w:t xml:space="preserve">Scaffolds and support matrices have also been used; fairly simple chemicals such as collagen and </w:t>
      </w:r>
      <w:proofErr w:type="spellStart"/>
      <w:r w:rsidRPr="00D4238C">
        <w:rPr>
          <w:rFonts w:ascii="Arial" w:hAnsi="Arial" w:cs="Arial"/>
        </w:rPr>
        <w:t>atellocollagen</w:t>
      </w:r>
      <w:proofErr w:type="spellEnd"/>
      <w:r w:rsidR="00BA0845" w:rsidRPr="00D4238C">
        <w:rPr>
          <w:rFonts w:ascii="Arial" w:hAnsi="Arial" w:cs="Arial"/>
        </w:rPr>
        <w:t xml:space="preserve"> </w:t>
      </w:r>
      <w:r w:rsidR="00582D8D">
        <w:rPr>
          <w:rFonts w:ascii="Arial" w:hAnsi="Arial" w:cs="Arial"/>
        </w:rPr>
        <w:t>gels and sponges</w:t>
      </w:r>
      <w:r w:rsidR="00454A09">
        <w:rPr>
          <w:rFonts w:ascii="Arial" w:hAnsi="Arial" w:cs="Arial"/>
        </w:rPr>
        <w:fldChar w:fldCharType="begin"/>
      </w:r>
      <w:r w:rsidR="00454A09">
        <w:rPr>
          <w:rFonts w:ascii="Arial" w:hAnsi="Arial" w:cs="Arial"/>
        </w:rPr>
        <w:instrText xml:space="preserve"> QUOTE "</w:instrText>
      </w:r>
      <w:r w:rsidR="00454A09">
        <w:rPr>
          <w:rFonts w:ascii="Arial" w:hAnsi="Arial" w:cs="Arial"/>
          <w:vertAlign w:val="superscript"/>
        </w:rPr>
        <w:instrText>32</w:instrText>
      </w:r>
      <w:r w:rsidR="00454A09">
        <w:rPr>
          <w:rFonts w:ascii="Arial" w:hAnsi="Arial" w:cs="Arial"/>
        </w:rPr>
        <w:instrText xml:space="preserve">" </w:instrText>
      </w:r>
      <w:r w:rsidR="00454A09" w:rsidRPr="00454A09">
        <w:rPr>
          <w:rFonts w:ascii="Arial" w:hAnsi="Arial" w:cs="Arial"/>
          <w:vanish/>
        </w:rPr>
        <w:fldChar w:fldCharType="begin"/>
      </w:r>
      <w:r w:rsidR="00454A09" w:rsidRPr="00454A09">
        <w:rPr>
          <w:rFonts w:ascii="Arial" w:hAnsi="Arial" w:cs="Arial"/>
          <w:vanish/>
        </w:rPr>
        <w:instrText xml:space="preserve"> ADDIN REFMAN ÿ\11\05‘\19\01\00\00\00\0232\01\01\00\02\00\00\01\00\00\00\00x@/\02\00\00\00\00&amp;\00\00\00\00\00\00\00\00\00\00\00H¾{\03h=/\02Œ&gt;)u:\5Cspinal\5Csstudies refman database\5Cspines\03\00\045145%Yoshikawa, Ueda, et al. 2010 5145 /id\00%\00 </w:instrText>
      </w:r>
      <w:r w:rsidR="00454A09" w:rsidRPr="00454A09">
        <w:rPr>
          <w:rFonts w:ascii="Arial" w:hAnsi="Arial" w:cs="Arial"/>
          <w:vanish/>
        </w:rPr>
        <w:fldChar w:fldCharType="end"/>
      </w:r>
      <w:r w:rsidR="00454A09">
        <w:rPr>
          <w:rFonts w:ascii="Arial" w:hAnsi="Arial" w:cs="Arial"/>
        </w:rPr>
        <w:fldChar w:fldCharType="separate"/>
      </w:r>
      <w:r w:rsidR="00454A09">
        <w:rPr>
          <w:rFonts w:ascii="Arial" w:hAnsi="Arial" w:cs="Arial"/>
          <w:vertAlign w:val="superscript"/>
        </w:rPr>
        <w:t>32</w:t>
      </w:r>
      <w:r w:rsidR="00454A09">
        <w:rPr>
          <w:rFonts w:ascii="Arial" w:hAnsi="Arial" w:cs="Arial"/>
        </w:rPr>
        <w:fldChar w:fldCharType="end"/>
      </w:r>
      <w:r w:rsidRPr="00D4238C">
        <w:rPr>
          <w:rFonts w:ascii="Arial" w:hAnsi="Arial" w:cs="Arial"/>
        </w:rPr>
        <w:t xml:space="preserve"> or </w:t>
      </w:r>
      <w:proofErr w:type="spellStart"/>
      <w:r w:rsidRPr="00D4238C">
        <w:rPr>
          <w:rFonts w:ascii="Arial" w:hAnsi="Arial" w:cs="Arial"/>
        </w:rPr>
        <w:t>hyaluronan</w:t>
      </w:r>
      <w:proofErr w:type="spellEnd"/>
      <w:r w:rsidRPr="00D4238C">
        <w:rPr>
          <w:rFonts w:ascii="Arial" w:hAnsi="Arial" w:cs="Arial"/>
        </w:rPr>
        <w:t xml:space="preserve"> (HA) have commonly been used with and without cells </w:t>
      </w:r>
      <w:r w:rsidRPr="002217AE">
        <w:rPr>
          <w:rFonts w:ascii="Arial" w:hAnsi="Arial" w:cs="Arial"/>
        </w:rPr>
        <w:t xml:space="preserve">whilst there have also been many sophisticated tissue engineering solutions created in vitro.  </w:t>
      </w:r>
      <w:r w:rsidR="0018268B" w:rsidRPr="002217AE">
        <w:rPr>
          <w:rFonts w:ascii="Arial" w:hAnsi="Arial" w:cs="Arial"/>
        </w:rPr>
        <w:t>Hamilton et al</w:t>
      </w:r>
      <w:r w:rsidR="00454A09" w:rsidRPr="002217AE">
        <w:rPr>
          <w:rFonts w:ascii="Arial" w:hAnsi="Arial" w:cs="Arial"/>
        </w:rPr>
        <w:fldChar w:fldCharType="begin"/>
      </w:r>
      <w:r w:rsidR="00454A09" w:rsidRPr="002217AE">
        <w:rPr>
          <w:rFonts w:ascii="Arial" w:hAnsi="Arial" w:cs="Arial"/>
        </w:rPr>
        <w:instrText xml:space="preserve"> QUOTE "</w:instrText>
      </w:r>
      <w:r w:rsidR="00454A09" w:rsidRPr="002217AE">
        <w:rPr>
          <w:rFonts w:ascii="Arial" w:hAnsi="Arial" w:cs="Arial"/>
          <w:vertAlign w:val="superscript"/>
        </w:rPr>
        <w:instrText>33</w:instrText>
      </w:r>
      <w:r w:rsidR="00454A09" w:rsidRPr="002217AE">
        <w:rPr>
          <w:rFonts w:ascii="Arial" w:hAnsi="Arial" w:cs="Arial"/>
        </w:rPr>
        <w:instrText xml:space="preserve">" </w:instrText>
      </w:r>
      <w:r w:rsidR="00454A09" w:rsidRPr="002217AE">
        <w:rPr>
          <w:rFonts w:ascii="Arial" w:hAnsi="Arial" w:cs="Arial"/>
          <w:vanish/>
        </w:rPr>
        <w:fldChar w:fldCharType="begin"/>
      </w:r>
      <w:r w:rsidR="00454A09" w:rsidRPr="002217AE">
        <w:rPr>
          <w:rFonts w:ascii="Arial" w:hAnsi="Arial" w:cs="Arial"/>
          <w:vanish/>
        </w:rPr>
        <w:instrText xml:space="preserve"> ADDIN REFMAN ÿ\11\05‘\19\01\00\00\00\0233\01\01\00\02\00\00\01\00\00\00\00x@/\02\00\00\00\00&amp;\00\00\00\00\00\00\00\00\00\00\00H¾{\03h=/\02Œ&gt;)u:\5Cspinal\5Csstudies refman database\5Cspines\03\00\045805&amp;Hamilton, Seguin, et al. 2006 5805 /id\00&amp;\00 </w:instrText>
      </w:r>
      <w:r w:rsidR="00454A09" w:rsidRPr="002217AE">
        <w:rPr>
          <w:rFonts w:ascii="Arial" w:hAnsi="Arial" w:cs="Arial"/>
          <w:vanish/>
        </w:rPr>
        <w:fldChar w:fldCharType="end"/>
      </w:r>
      <w:r w:rsidR="00454A09" w:rsidRPr="002217AE">
        <w:rPr>
          <w:rFonts w:ascii="Arial" w:hAnsi="Arial" w:cs="Arial"/>
        </w:rPr>
        <w:fldChar w:fldCharType="separate"/>
      </w:r>
      <w:r w:rsidR="00454A09" w:rsidRPr="002217AE">
        <w:rPr>
          <w:rFonts w:ascii="Arial" w:hAnsi="Arial" w:cs="Arial"/>
          <w:vertAlign w:val="superscript"/>
        </w:rPr>
        <w:t>33</w:t>
      </w:r>
      <w:r w:rsidR="00454A09" w:rsidRPr="002217AE">
        <w:rPr>
          <w:rFonts w:ascii="Arial" w:hAnsi="Arial" w:cs="Arial"/>
        </w:rPr>
        <w:fldChar w:fldCharType="end"/>
      </w:r>
      <w:r w:rsidRPr="002217AE">
        <w:rPr>
          <w:rFonts w:ascii="Arial" w:hAnsi="Arial" w:cs="Arial"/>
        </w:rPr>
        <w:t xml:space="preserve">, for example, have created composite structures of NP, CE and bone, or complete disc-like structures, using a variety of materials such as silk, </w:t>
      </w:r>
      <w:proofErr w:type="spellStart"/>
      <w:r w:rsidRPr="002217AE">
        <w:rPr>
          <w:rFonts w:ascii="Arial" w:hAnsi="Arial" w:cs="Arial"/>
        </w:rPr>
        <w:t>polycapralactone</w:t>
      </w:r>
      <w:proofErr w:type="spellEnd"/>
      <w:r w:rsidRPr="002217AE">
        <w:rPr>
          <w:rFonts w:ascii="Arial" w:hAnsi="Arial" w:cs="Arial"/>
        </w:rPr>
        <w:t xml:space="preserve"> (PCL) and calcium triphosphate</w:t>
      </w:r>
      <w:r w:rsidR="0018268B" w:rsidRPr="002217AE">
        <w:rPr>
          <w:rFonts w:ascii="Arial" w:hAnsi="Arial" w:cs="Arial"/>
        </w:rPr>
        <w:t xml:space="preserve"> (reviewed </w:t>
      </w:r>
      <w:r w:rsidR="005C7EB3" w:rsidRPr="002217AE">
        <w:rPr>
          <w:rFonts w:ascii="Arial" w:hAnsi="Arial" w:cs="Arial"/>
        </w:rPr>
        <w:t xml:space="preserve">in </w:t>
      </w:r>
      <w:r w:rsidR="00454A09" w:rsidRPr="002217AE">
        <w:rPr>
          <w:rFonts w:ascii="Arial" w:hAnsi="Arial" w:cs="Arial"/>
        </w:rPr>
        <w:fldChar w:fldCharType="begin"/>
      </w:r>
      <w:r w:rsidR="00454A09" w:rsidRPr="002217AE">
        <w:rPr>
          <w:rFonts w:ascii="Arial" w:hAnsi="Arial" w:cs="Arial"/>
        </w:rPr>
        <w:instrText xml:space="preserve"> QUOTE "</w:instrText>
      </w:r>
      <w:r w:rsidR="00454A09" w:rsidRPr="002217AE">
        <w:rPr>
          <w:rFonts w:ascii="Arial" w:hAnsi="Arial" w:cs="Arial"/>
          <w:vertAlign w:val="superscript"/>
        </w:rPr>
        <w:instrText>34</w:instrText>
      </w:r>
      <w:r w:rsidR="00454A09" w:rsidRPr="002217AE">
        <w:rPr>
          <w:rFonts w:ascii="Arial" w:hAnsi="Arial" w:cs="Arial"/>
        </w:rPr>
        <w:instrText xml:space="preserve">" </w:instrText>
      </w:r>
      <w:r w:rsidR="00454A09" w:rsidRPr="002217AE">
        <w:rPr>
          <w:rFonts w:ascii="Arial" w:hAnsi="Arial" w:cs="Arial"/>
          <w:vanish/>
        </w:rPr>
        <w:fldChar w:fldCharType="begin"/>
      </w:r>
      <w:r w:rsidR="00454A09" w:rsidRPr="002217AE">
        <w:rPr>
          <w:rFonts w:ascii="Arial" w:hAnsi="Arial" w:cs="Arial"/>
          <w:vanish/>
        </w:rPr>
        <w:instrText xml:space="preserve"> ADDIN REFMAN ÿ\11\05‘\19\01\00\00\00\0234\01\01\00\02\00\00\01\00\00\00\00x@/\02\00\00\00\00&amp;\00\00\00\00\00\00\00\00\00\00\00H¾{\03h=/\02Œ&gt;)u:\5Cspinal\5Csstudies refman database\5Cspines\03\00\046963%Nerukar, Elliot, et al. 2010 6963 /id\00%\00 </w:instrText>
      </w:r>
      <w:r w:rsidR="00454A09" w:rsidRPr="002217AE">
        <w:rPr>
          <w:rFonts w:ascii="Arial" w:hAnsi="Arial" w:cs="Arial"/>
          <w:vanish/>
        </w:rPr>
        <w:fldChar w:fldCharType="end"/>
      </w:r>
      <w:r w:rsidR="00454A09" w:rsidRPr="002217AE">
        <w:rPr>
          <w:rFonts w:ascii="Arial" w:hAnsi="Arial" w:cs="Arial"/>
        </w:rPr>
        <w:fldChar w:fldCharType="separate"/>
      </w:r>
      <w:r w:rsidR="00454A09" w:rsidRPr="002217AE">
        <w:rPr>
          <w:rFonts w:ascii="Arial" w:hAnsi="Arial" w:cs="Arial"/>
          <w:vertAlign w:val="superscript"/>
        </w:rPr>
        <w:t>34</w:t>
      </w:r>
      <w:r w:rsidR="00454A09" w:rsidRPr="002217AE">
        <w:rPr>
          <w:rFonts w:ascii="Arial" w:hAnsi="Arial" w:cs="Arial"/>
        </w:rPr>
        <w:fldChar w:fldCharType="end"/>
      </w:r>
      <w:r w:rsidR="005C7EB3" w:rsidRPr="002217AE">
        <w:rPr>
          <w:rFonts w:ascii="Arial" w:hAnsi="Arial" w:cs="Arial"/>
        </w:rPr>
        <w:t>)</w:t>
      </w:r>
      <w:r w:rsidRPr="002217AE">
        <w:rPr>
          <w:rFonts w:ascii="Arial" w:hAnsi="Arial" w:cs="Arial"/>
        </w:rPr>
        <w:t>. Taking</w:t>
      </w:r>
      <w:r w:rsidRPr="00D4238C">
        <w:rPr>
          <w:rFonts w:ascii="Arial" w:hAnsi="Arial" w:cs="Arial"/>
        </w:rPr>
        <w:t xml:space="preserve"> these to a clinical product would require further development and challenges but they do allow excellent test and model systems for studying biological processes.</w:t>
      </w:r>
    </w:p>
    <w:p w14:paraId="104B549C" w14:textId="018D7D55" w:rsidR="00490BC7" w:rsidRPr="00D4238C" w:rsidRDefault="009F4910" w:rsidP="005613A5">
      <w:pPr>
        <w:spacing w:before="240" w:line="480" w:lineRule="auto"/>
        <w:rPr>
          <w:rFonts w:ascii="Arial" w:hAnsi="Arial" w:cs="Arial"/>
        </w:rPr>
      </w:pPr>
      <w:r w:rsidRPr="00D4238C">
        <w:rPr>
          <w:rFonts w:ascii="Arial" w:hAnsi="Arial" w:cs="Arial"/>
        </w:rPr>
        <w:t xml:space="preserve">Repair of the AF alone, such as would likely be beneficial to reduce </w:t>
      </w:r>
      <w:proofErr w:type="spellStart"/>
      <w:r w:rsidRPr="00D4238C">
        <w:rPr>
          <w:rFonts w:ascii="Arial" w:hAnsi="Arial" w:cs="Arial"/>
        </w:rPr>
        <w:t>reherniation</w:t>
      </w:r>
      <w:proofErr w:type="spellEnd"/>
      <w:r w:rsidRPr="00D4238C">
        <w:rPr>
          <w:rFonts w:ascii="Arial" w:hAnsi="Arial" w:cs="Arial"/>
        </w:rPr>
        <w:t>, brings different challenges. These are mainly due to the high tensile and shear stresses arising in the outer lamellae which have to retain the high hydrostatic pressure of the inner AF and NP. Whilst some li</w:t>
      </w:r>
      <w:r w:rsidR="00582D8D">
        <w:rPr>
          <w:rFonts w:ascii="Arial" w:hAnsi="Arial" w:cs="Arial"/>
        </w:rPr>
        <w:t>mited natural repair can occur</w:t>
      </w:r>
      <w:r w:rsidR="00454A09">
        <w:rPr>
          <w:rFonts w:ascii="Arial" w:hAnsi="Arial" w:cs="Arial"/>
        </w:rPr>
        <w:fldChar w:fldCharType="begin"/>
      </w:r>
      <w:r w:rsidR="00454A09">
        <w:rPr>
          <w:rFonts w:ascii="Arial" w:hAnsi="Arial" w:cs="Arial"/>
        </w:rPr>
        <w:instrText xml:space="preserve"> QUOTE "</w:instrText>
      </w:r>
      <w:r w:rsidR="00454A09">
        <w:rPr>
          <w:rFonts w:ascii="Arial" w:hAnsi="Arial" w:cs="Arial"/>
          <w:vertAlign w:val="superscript"/>
        </w:rPr>
        <w:instrText>35</w:instrText>
      </w:r>
      <w:r w:rsidR="00454A09">
        <w:rPr>
          <w:rFonts w:ascii="Arial" w:hAnsi="Arial" w:cs="Arial"/>
        </w:rPr>
        <w:instrText xml:space="preserve">" </w:instrText>
      </w:r>
      <w:r w:rsidR="00454A09" w:rsidRPr="00454A09">
        <w:rPr>
          <w:rFonts w:ascii="Arial" w:hAnsi="Arial" w:cs="Arial"/>
          <w:vanish/>
        </w:rPr>
        <w:fldChar w:fldCharType="begin"/>
      </w:r>
      <w:r w:rsidR="00454A09" w:rsidRPr="00454A09">
        <w:rPr>
          <w:rFonts w:ascii="Arial" w:hAnsi="Arial" w:cs="Arial"/>
          <w:vanish/>
        </w:rPr>
        <w:instrText xml:space="preserve"> ADDIN REFMAN ÿ\11\05‘\19\01\00\00\00\0235\01\01\00\02\00\00\01\00\00\00\00x@/\02\00\00\00\00&amp;\00\00\00\00\00\00\00\00\00\00\00H¾{\03h=/\02Œ&gt;)u:\5Cspinal\5Csstudies refman database\5Cspines\03\00\042087&amp;Melrose, Roberts, et al. 2002 2087 /id\00&amp;\00 </w:instrText>
      </w:r>
      <w:r w:rsidR="00454A09" w:rsidRPr="00454A09">
        <w:rPr>
          <w:rFonts w:ascii="Arial" w:hAnsi="Arial" w:cs="Arial"/>
          <w:vanish/>
        </w:rPr>
        <w:fldChar w:fldCharType="end"/>
      </w:r>
      <w:r w:rsidR="00454A09">
        <w:rPr>
          <w:rFonts w:ascii="Arial" w:hAnsi="Arial" w:cs="Arial"/>
        </w:rPr>
        <w:fldChar w:fldCharType="separate"/>
      </w:r>
      <w:r w:rsidR="00454A09">
        <w:rPr>
          <w:rFonts w:ascii="Arial" w:hAnsi="Arial" w:cs="Arial"/>
          <w:vertAlign w:val="superscript"/>
        </w:rPr>
        <w:t>35</w:t>
      </w:r>
      <w:r w:rsidR="00454A09">
        <w:rPr>
          <w:rFonts w:ascii="Arial" w:hAnsi="Arial" w:cs="Arial"/>
        </w:rPr>
        <w:fldChar w:fldCharType="end"/>
      </w:r>
      <w:r w:rsidRPr="00D4238C">
        <w:rPr>
          <w:rFonts w:ascii="Arial" w:hAnsi="Arial" w:cs="Arial"/>
        </w:rPr>
        <w:t>, it is generally felt that a suitable biomaterial would render a</w:t>
      </w:r>
      <w:r w:rsidR="00BA28CF" w:rsidRPr="00D4238C">
        <w:rPr>
          <w:rFonts w:ascii="Arial" w:hAnsi="Arial" w:cs="Arial"/>
        </w:rPr>
        <w:t xml:space="preserve"> tissue engineered solution more successful. Various collagen preparations have been examined but generally are mechanically inept. Synthetic materials, such as PCL, </w:t>
      </w:r>
      <w:proofErr w:type="spellStart"/>
      <w:r w:rsidR="00BA28CF" w:rsidRPr="00D4238C">
        <w:rPr>
          <w:rFonts w:ascii="Arial" w:hAnsi="Arial" w:cs="Arial"/>
        </w:rPr>
        <w:t>polylactide</w:t>
      </w:r>
      <w:proofErr w:type="spellEnd"/>
      <w:r w:rsidR="00BA28CF" w:rsidRPr="00D4238C">
        <w:rPr>
          <w:rFonts w:ascii="Arial" w:hAnsi="Arial" w:cs="Arial"/>
        </w:rPr>
        <w:t xml:space="preserve"> and </w:t>
      </w:r>
      <w:proofErr w:type="spellStart"/>
      <w:r w:rsidR="00BA28CF" w:rsidRPr="00D4238C">
        <w:rPr>
          <w:rFonts w:ascii="Arial" w:hAnsi="Arial" w:cs="Arial"/>
        </w:rPr>
        <w:t>polyglycide</w:t>
      </w:r>
      <w:proofErr w:type="spellEnd"/>
      <w:r w:rsidR="00BA28CF" w:rsidRPr="00D4238C">
        <w:rPr>
          <w:rFonts w:ascii="Arial" w:hAnsi="Arial" w:cs="Arial"/>
        </w:rPr>
        <w:t xml:space="preserve"> monomers and polymers offer more strength</w:t>
      </w:r>
      <w:r w:rsidRPr="00D4238C">
        <w:rPr>
          <w:rFonts w:ascii="Arial" w:hAnsi="Arial" w:cs="Arial"/>
        </w:rPr>
        <w:t xml:space="preserve"> </w:t>
      </w:r>
      <w:r w:rsidR="00BA28CF" w:rsidRPr="00D4238C">
        <w:rPr>
          <w:rFonts w:ascii="Arial" w:hAnsi="Arial" w:cs="Arial"/>
        </w:rPr>
        <w:t xml:space="preserve">or even polyurethane and </w:t>
      </w:r>
      <w:r w:rsidR="00BA28CF" w:rsidRPr="00D4238C">
        <w:rPr>
          <w:rFonts w:ascii="Arial" w:hAnsi="Arial" w:cs="Arial"/>
        </w:rPr>
        <w:lastRenderedPageBreak/>
        <w:t xml:space="preserve">polyamide, sometimes in conjunction with natural polymers such as HA or fibrin (reviewed in </w:t>
      </w:r>
      <w:r w:rsidR="00454A09">
        <w:rPr>
          <w:rFonts w:ascii="Arial" w:hAnsi="Arial" w:cs="Arial"/>
        </w:rPr>
        <w:fldChar w:fldCharType="begin"/>
      </w:r>
      <w:r w:rsidR="00454A09">
        <w:rPr>
          <w:rFonts w:ascii="Arial" w:hAnsi="Arial" w:cs="Arial"/>
        </w:rPr>
        <w:instrText xml:space="preserve"> QUOTE "</w:instrText>
      </w:r>
      <w:r w:rsidR="00454A09">
        <w:rPr>
          <w:rFonts w:ascii="Arial" w:hAnsi="Arial" w:cs="Arial"/>
          <w:vertAlign w:val="superscript"/>
        </w:rPr>
        <w:instrText>36,37</w:instrText>
      </w:r>
      <w:r w:rsidR="00454A09">
        <w:rPr>
          <w:rFonts w:ascii="Arial" w:hAnsi="Arial" w:cs="Arial"/>
        </w:rPr>
        <w:instrText xml:space="preserve">" </w:instrText>
      </w:r>
      <w:r w:rsidR="00454A09" w:rsidRPr="00454A09">
        <w:rPr>
          <w:rFonts w:ascii="Arial" w:hAnsi="Arial" w:cs="Arial"/>
          <w:vanish/>
        </w:rPr>
        <w:fldChar w:fldCharType="begin"/>
      </w:r>
      <w:r w:rsidR="00454A09" w:rsidRPr="00454A09">
        <w:rPr>
          <w:rFonts w:ascii="Arial" w:hAnsi="Arial" w:cs="Arial"/>
          <w:vanish/>
        </w:rPr>
        <w:instrText xml:space="preserve"> ADDIN REFMAN ÿ\11\05‘\19\01\00\00\00\0536,37\01\01\00\05\00\00\01\00\00\00\00x@/\02\00\00\00\00&amp;\00\00\00\00\00\00\00\00\00\00\00H¾{\03h=/\02Œ&gt;)u:\5Cspinal\5Csstudies refman database\5Cspines\03\00\046924!Guterl, See, et al. 2013 6924 /id\00!\00 </w:instrText>
      </w:r>
      <w:r w:rsidR="00454A09" w:rsidRPr="00454A09">
        <w:rPr>
          <w:rFonts w:ascii="Arial" w:hAnsi="Arial" w:cs="Arial"/>
          <w:vanish/>
        </w:rPr>
        <w:fldChar w:fldCharType="end"/>
      </w:r>
      <w:r w:rsidR="00454A09">
        <w:rPr>
          <w:rFonts w:ascii="Arial" w:hAnsi="Arial" w:cs="Arial"/>
        </w:rPr>
        <w:fldChar w:fldCharType="separate"/>
      </w:r>
      <w:r w:rsidR="00454A09">
        <w:rPr>
          <w:rFonts w:ascii="Arial" w:hAnsi="Arial" w:cs="Arial"/>
          <w:vertAlign w:val="superscript"/>
        </w:rPr>
        <w:t>36,37</w:t>
      </w:r>
      <w:r w:rsidR="00454A09">
        <w:rPr>
          <w:rFonts w:ascii="Arial" w:hAnsi="Arial" w:cs="Arial"/>
        </w:rPr>
        <w:fldChar w:fldCharType="end"/>
      </w:r>
      <w:r w:rsidR="00454A09">
        <w:rPr>
          <w:rFonts w:ascii="Arial" w:hAnsi="Arial" w:cs="Arial"/>
        </w:rPr>
        <w:fldChar w:fldCharType="begin"/>
      </w:r>
      <w:r w:rsidR="00454A09">
        <w:rPr>
          <w:rFonts w:ascii="Arial" w:hAnsi="Arial" w:cs="Arial"/>
        </w:rPr>
        <w:instrText xml:space="preserve"> QUOTE "" </w:instrText>
      </w:r>
      <w:r w:rsidR="00454A09" w:rsidRPr="00454A09">
        <w:rPr>
          <w:rFonts w:ascii="Arial" w:hAnsi="Arial" w:cs="Arial"/>
          <w:vanish/>
        </w:rPr>
        <w:fldChar w:fldCharType="begin"/>
      </w:r>
      <w:r w:rsidR="00454A09" w:rsidRPr="00454A09">
        <w:rPr>
          <w:rFonts w:ascii="Arial" w:hAnsi="Arial" w:cs="Arial"/>
          <w:vanish/>
        </w:rPr>
        <w:instrText xml:space="preserve"> ADDIN REFMAN ÿ\11\05‘\19\01\00\00\00\00\01\00\00)u:\5Cspinal\5Csstudies refman database\5Cspines\03\00\046840\15Melrose 2016 6840 /id\00\15\00 </w:instrText>
      </w:r>
      <w:r w:rsidR="00454A09" w:rsidRPr="00454A09">
        <w:rPr>
          <w:rFonts w:ascii="Arial" w:hAnsi="Arial" w:cs="Arial"/>
          <w:vanish/>
        </w:rPr>
        <w:fldChar w:fldCharType="end"/>
      </w:r>
      <w:r w:rsidR="00454A09">
        <w:rPr>
          <w:rFonts w:ascii="Arial" w:hAnsi="Arial" w:cs="Arial"/>
        </w:rPr>
        <w:fldChar w:fldCharType="end"/>
      </w:r>
      <w:r w:rsidR="00582D8D">
        <w:rPr>
          <w:rFonts w:ascii="Arial" w:hAnsi="Arial" w:cs="Arial"/>
        </w:rPr>
        <w:t>).</w:t>
      </w:r>
      <w:r w:rsidRPr="00D4238C">
        <w:rPr>
          <w:rFonts w:ascii="Arial" w:hAnsi="Arial" w:cs="Arial"/>
        </w:rPr>
        <w:t xml:space="preserve"> </w:t>
      </w:r>
    </w:p>
    <w:p w14:paraId="6D1F2D70" w14:textId="2307E592" w:rsidR="004304E2" w:rsidRPr="00D4238C" w:rsidRDefault="00E21503" w:rsidP="005613A5">
      <w:pPr>
        <w:spacing w:before="240" w:line="480" w:lineRule="auto"/>
        <w:rPr>
          <w:rFonts w:ascii="Arial" w:hAnsi="Arial" w:cs="Arial"/>
        </w:rPr>
      </w:pPr>
      <w:r w:rsidRPr="00D4238C">
        <w:rPr>
          <w:rFonts w:ascii="Arial" w:hAnsi="Arial" w:cs="Arial"/>
        </w:rPr>
        <w:t>There has been considerable scepticism about the challenges cells being injec</w:t>
      </w:r>
      <w:r w:rsidR="00DA0FCF">
        <w:rPr>
          <w:rFonts w:ascii="Arial" w:hAnsi="Arial" w:cs="Arial"/>
        </w:rPr>
        <w:t>ted or implanted to regenerate i</w:t>
      </w:r>
      <w:r w:rsidRPr="00D4238C">
        <w:rPr>
          <w:rFonts w:ascii="Arial" w:hAnsi="Arial" w:cs="Arial"/>
        </w:rPr>
        <w:t>ntervertebral disc tissue would face in comparison to, for example, a</w:t>
      </w:r>
      <w:r w:rsidR="00582D8D">
        <w:rPr>
          <w:rFonts w:ascii="Arial" w:hAnsi="Arial" w:cs="Arial"/>
        </w:rPr>
        <w:t>rticular cartilage in the knee</w:t>
      </w:r>
      <w:r w:rsidR="00454A09">
        <w:rPr>
          <w:rFonts w:ascii="Arial" w:hAnsi="Arial" w:cs="Arial"/>
        </w:rPr>
        <w:fldChar w:fldCharType="begin"/>
      </w:r>
      <w:r w:rsidR="00454A09">
        <w:rPr>
          <w:rFonts w:ascii="Arial" w:hAnsi="Arial" w:cs="Arial"/>
        </w:rPr>
        <w:instrText xml:space="preserve"> QUOTE "</w:instrText>
      </w:r>
      <w:r w:rsidR="00454A09">
        <w:rPr>
          <w:rFonts w:ascii="Arial" w:hAnsi="Arial" w:cs="Arial"/>
          <w:vertAlign w:val="superscript"/>
        </w:rPr>
        <w:instrText>38,39</w:instrText>
      </w:r>
      <w:r w:rsidR="00454A09">
        <w:rPr>
          <w:rFonts w:ascii="Arial" w:hAnsi="Arial" w:cs="Arial"/>
        </w:rPr>
        <w:instrText xml:space="preserve">" </w:instrText>
      </w:r>
      <w:r w:rsidR="00454A09" w:rsidRPr="00454A09">
        <w:rPr>
          <w:rFonts w:ascii="Arial" w:hAnsi="Arial" w:cs="Arial"/>
          <w:vanish/>
        </w:rPr>
        <w:fldChar w:fldCharType="begin"/>
      </w:r>
      <w:r w:rsidR="00454A09" w:rsidRPr="00454A09">
        <w:rPr>
          <w:rFonts w:ascii="Arial" w:hAnsi="Arial" w:cs="Arial"/>
          <w:vanish/>
        </w:rPr>
        <w:instrText xml:space="preserve"> ADDIN REFMAN ÿ\11\05‘\19\01\00\00\00\0538,39\01\01\00\05\00\00\01\00\00\00\00x@/\02\00\00\00\00&amp;\00\00\00\00\00\00\00\00\00\00\00H¾{\03h=/\02Œ&gt;)u:\5Cspinal\5Csstudies refman database\5Cspines\03\00\044550%Kandel, Roberts, et al. 2008 4550 /id\00%\00 </w:instrText>
      </w:r>
      <w:r w:rsidR="00454A09" w:rsidRPr="00454A09">
        <w:rPr>
          <w:rFonts w:ascii="Arial" w:hAnsi="Arial" w:cs="Arial"/>
          <w:vanish/>
        </w:rPr>
        <w:fldChar w:fldCharType="end"/>
      </w:r>
      <w:r w:rsidR="00454A09">
        <w:rPr>
          <w:rFonts w:ascii="Arial" w:hAnsi="Arial" w:cs="Arial"/>
        </w:rPr>
        <w:fldChar w:fldCharType="separate"/>
      </w:r>
      <w:r w:rsidR="00454A09">
        <w:rPr>
          <w:rFonts w:ascii="Arial" w:hAnsi="Arial" w:cs="Arial"/>
          <w:vertAlign w:val="superscript"/>
        </w:rPr>
        <w:t>38,39</w:t>
      </w:r>
      <w:r w:rsidR="00454A09">
        <w:rPr>
          <w:rFonts w:ascii="Arial" w:hAnsi="Arial" w:cs="Arial"/>
        </w:rPr>
        <w:fldChar w:fldCharType="end"/>
      </w:r>
      <w:r w:rsidR="00454A09">
        <w:rPr>
          <w:rFonts w:ascii="Arial" w:hAnsi="Arial" w:cs="Arial"/>
        </w:rPr>
        <w:fldChar w:fldCharType="begin"/>
      </w:r>
      <w:r w:rsidR="00454A09">
        <w:rPr>
          <w:rFonts w:ascii="Arial" w:hAnsi="Arial" w:cs="Arial"/>
        </w:rPr>
        <w:instrText xml:space="preserve"> QUOTE "" </w:instrText>
      </w:r>
      <w:r w:rsidR="00454A09" w:rsidRPr="00454A09">
        <w:rPr>
          <w:rFonts w:ascii="Arial" w:hAnsi="Arial" w:cs="Arial"/>
          <w:vanish/>
        </w:rPr>
        <w:fldChar w:fldCharType="begin"/>
      </w:r>
      <w:r w:rsidR="00454A09" w:rsidRPr="00454A09">
        <w:rPr>
          <w:rFonts w:ascii="Arial" w:hAnsi="Arial" w:cs="Arial"/>
          <w:vanish/>
        </w:rPr>
        <w:instrText xml:space="preserve"> ADDIN REFMAN ÿ\11\05‘\19\01\00\00\00\00\01\00\00)u:\5Cspinal\5Csstudies refman database\5Cspines\03\00\046951\1FJohnson &amp; Roberts 2007 6951 /id\00\1F\00 </w:instrText>
      </w:r>
      <w:r w:rsidR="00454A09" w:rsidRPr="00454A09">
        <w:rPr>
          <w:rFonts w:ascii="Arial" w:hAnsi="Arial" w:cs="Arial"/>
          <w:vanish/>
        </w:rPr>
        <w:fldChar w:fldCharType="end"/>
      </w:r>
      <w:r w:rsidR="00454A09">
        <w:rPr>
          <w:rFonts w:ascii="Arial" w:hAnsi="Arial" w:cs="Arial"/>
        </w:rPr>
        <w:fldChar w:fldCharType="end"/>
      </w:r>
      <w:r w:rsidRPr="00D4238C">
        <w:rPr>
          <w:rFonts w:ascii="Arial" w:hAnsi="Arial" w:cs="Arial"/>
        </w:rPr>
        <w:t xml:space="preserve">. Some of these </w:t>
      </w:r>
      <w:r w:rsidR="00DA0FCF">
        <w:rPr>
          <w:rFonts w:ascii="Arial" w:hAnsi="Arial" w:cs="Arial"/>
        </w:rPr>
        <w:t>relate to</w:t>
      </w:r>
      <w:r w:rsidRPr="00D4238C">
        <w:rPr>
          <w:rFonts w:ascii="Arial" w:hAnsi="Arial" w:cs="Arial"/>
        </w:rPr>
        <w:t xml:space="preserve"> the lack of an adequate nutrient supply to the centre of the disc (the region </w:t>
      </w:r>
      <w:r w:rsidR="00DA0FCF">
        <w:rPr>
          <w:rFonts w:ascii="Arial" w:hAnsi="Arial" w:cs="Arial"/>
        </w:rPr>
        <w:t xml:space="preserve">furthest from the source of nutrients but also </w:t>
      </w:r>
      <w:r w:rsidRPr="00D4238C">
        <w:rPr>
          <w:rFonts w:ascii="Arial" w:hAnsi="Arial" w:cs="Arial"/>
        </w:rPr>
        <w:t>most prone to degeneration)</w:t>
      </w:r>
      <w:r w:rsidR="00DA0FCF">
        <w:rPr>
          <w:rFonts w:ascii="Arial" w:hAnsi="Arial" w:cs="Arial"/>
        </w:rPr>
        <w:t>, but there is also concern</w:t>
      </w:r>
      <w:r w:rsidRPr="00D4238C">
        <w:rPr>
          <w:rFonts w:ascii="Arial" w:hAnsi="Arial" w:cs="Arial"/>
        </w:rPr>
        <w:t xml:space="preserve"> about applying cell</w:t>
      </w:r>
      <w:r w:rsidR="0014314C" w:rsidRPr="00D4238C">
        <w:rPr>
          <w:rFonts w:ascii="Arial" w:hAnsi="Arial" w:cs="Arial"/>
        </w:rPr>
        <w:t>s</w:t>
      </w:r>
      <w:r w:rsidRPr="00D4238C">
        <w:rPr>
          <w:rFonts w:ascii="Arial" w:hAnsi="Arial" w:cs="Arial"/>
        </w:rPr>
        <w:t xml:space="preserve"> to the disc via an injection and so creating a puncture hole</w:t>
      </w:r>
      <w:r w:rsidR="0014314C" w:rsidRPr="00D4238C">
        <w:rPr>
          <w:rFonts w:ascii="Arial" w:hAnsi="Arial" w:cs="Arial"/>
        </w:rPr>
        <w:t>, since this is known to precipitate d</w:t>
      </w:r>
      <w:r w:rsidR="00582D8D">
        <w:rPr>
          <w:rFonts w:ascii="Arial" w:hAnsi="Arial" w:cs="Arial"/>
        </w:rPr>
        <w:t>egeneration in animal studies</w:t>
      </w:r>
      <w:r w:rsidR="00454A09">
        <w:rPr>
          <w:rFonts w:ascii="Arial" w:hAnsi="Arial" w:cs="Arial"/>
        </w:rPr>
        <w:fldChar w:fldCharType="begin"/>
      </w:r>
      <w:r w:rsidR="00454A09">
        <w:rPr>
          <w:rFonts w:ascii="Arial" w:hAnsi="Arial" w:cs="Arial"/>
        </w:rPr>
        <w:instrText xml:space="preserve"> QUOTE "</w:instrText>
      </w:r>
      <w:r w:rsidR="00454A09">
        <w:rPr>
          <w:rFonts w:ascii="Arial" w:hAnsi="Arial" w:cs="Arial"/>
          <w:vertAlign w:val="superscript"/>
        </w:rPr>
        <w:instrText>40</w:instrText>
      </w:r>
      <w:r w:rsidR="00454A09">
        <w:rPr>
          <w:rFonts w:ascii="Arial" w:hAnsi="Arial" w:cs="Arial"/>
        </w:rPr>
        <w:instrText xml:space="preserve">" </w:instrText>
      </w:r>
      <w:r w:rsidR="00454A09" w:rsidRPr="00454A09">
        <w:rPr>
          <w:rFonts w:ascii="Arial" w:hAnsi="Arial" w:cs="Arial"/>
          <w:vanish/>
        </w:rPr>
        <w:fldChar w:fldCharType="begin"/>
      </w:r>
      <w:r w:rsidR="00454A09" w:rsidRPr="00454A09">
        <w:rPr>
          <w:rFonts w:ascii="Arial" w:hAnsi="Arial" w:cs="Arial"/>
          <w:vanish/>
        </w:rPr>
        <w:instrText xml:space="preserve"> ADDIN REFMAN ÿ\11\05‘\19\01\00\00\00\0240\01\01\00\02\00\00\01\00\00\00\00x@/\02\00\00\00\00&amp;\00\00\00\00\00\00\00\00\00\00\00H¾{\03h=/\02Œ&gt;)u:\5Cspinal\5Csstudies refman database\5Cspines\03\00\045699'Alini, Eisenstein, et al. 2008 5699 /id\00'\00 </w:instrText>
      </w:r>
      <w:r w:rsidR="00454A09" w:rsidRPr="00454A09">
        <w:rPr>
          <w:rFonts w:ascii="Arial" w:hAnsi="Arial" w:cs="Arial"/>
          <w:vanish/>
        </w:rPr>
        <w:fldChar w:fldCharType="end"/>
      </w:r>
      <w:r w:rsidR="00454A09">
        <w:rPr>
          <w:rFonts w:ascii="Arial" w:hAnsi="Arial" w:cs="Arial"/>
        </w:rPr>
        <w:fldChar w:fldCharType="separate"/>
      </w:r>
      <w:r w:rsidR="00454A09">
        <w:rPr>
          <w:rFonts w:ascii="Arial" w:hAnsi="Arial" w:cs="Arial"/>
          <w:vertAlign w:val="superscript"/>
        </w:rPr>
        <w:t>40</w:t>
      </w:r>
      <w:r w:rsidR="00454A09">
        <w:rPr>
          <w:rFonts w:ascii="Arial" w:hAnsi="Arial" w:cs="Arial"/>
        </w:rPr>
        <w:fldChar w:fldCharType="end"/>
      </w:r>
      <w:r w:rsidR="0014314C" w:rsidRPr="00D4238C">
        <w:rPr>
          <w:rFonts w:ascii="Arial" w:hAnsi="Arial" w:cs="Arial"/>
        </w:rPr>
        <w:t xml:space="preserve"> and humans who had discogr</w:t>
      </w:r>
      <w:r w:rsidR="00582D8D">
        <w:rPr>
          <w:rFonts w:ascii="Arial" w:hAnsi="Arial" w:cs="Arial"/>
        </w:rPr>
        <w:t>aphy as a diagnostic procedure</w:t>
      </w:r>
      <w:r w:rsidR="00454A09">
        <w:rPr>
          <w:rFonts w:ascii="Arial" w:hAnsi="Arial" w:cs="Arial"/>
        </w:rPr>
        <w:fldChar w:fldCharType="begin"/>
      </w:r>
      <w:r w:rsidR="00454A09">
        <w:rPr>
          <w:rFonts w:ascii="Arial" w:hAnsi="Arial" w:cs="Arial"/>
        </w:rPr>
        <w:instrText xml:space="preserve"> QUOTE "</w:instrText>
      </w:r>
      <w:r w:rsidR="00454A09">
        <w:rPr>
          <w:rFonts w:ascii="Arial" w:hAnsi="Arial" w:cs="Arial"/>
          <w:vertAlign w:val="superscript"/>
        </w:rPr>
        <w:instrText>41</w:instrText>
      </w:r>
      <w:r w:rsidR="00454A09">
        <w:rPr>
          <w:rFonts w:ascii="Arial" w:hAnsi="Arial" w:cs="Arial"/>
        </w:rPr>
        <w:instrText xml:space="preserve">" </w:instrText>
      </w:r>
      <w:r w:rsidR="00454A09" w:rsidRPr="00454A09">
        <w:rPr>
          <w:rFonts w:ascii="Arial" w:hAnsi="Arial" w:cs="Arial"/>
          <w:vanish/>
        </w:rPr>
        <w:fldChar w:fldCharType="begin"/>
      </w:r>
      <w:r w:rsidR="00454A09" w:rsidRPr="00454A09">
        <w:rPr>
          <w:rFonts w:ascii="Arial" w:hAnsi="Arial" w:cs="Arial"/>
          <w:vanish/>
        </w:rPr>
        <w:instrText xml:space="preserve"> ADDIN REFMAN ÿ\11\05‘\19\01\00\00\00\0241\01\01\00\02\00\00\01\00\00\00\00x@/\02\00\00\00\00&amp;\00\00\00\00\00\00\00\00\00\00\00H¾{\03h=/\02Œ&gt;)u:\5Cspinal\5Csstudies refman database\5Cspines\03\00\045470#Carragee, Don, et al. 2009 5470 /id\00#\00 </w:instrText>
      </w:r>
      <w:r w:rsidR="00454A09" w:rsidRPr="00454A09">
        <w:rPr>
          <w:rFonts w:ascii="Arial" w:hAnsi="Arial" w:cs="Arial"/>
          <w:vanish/>
        </w:rPr>
        <w:fldChar w:fldCharType="end"/>
      </w:r>
      <w:r w:rsidR="00454A09">
        <w:rPr>
          <w:rFonts w:ascii="Arial" w:hAnsi="Arial" w:cs="Arial"/>
        </w:rPr>
        <w:fldChar w:fldCharType="separate"/>
      </w:r>
      <w:r w:rsidR="00454A09">
        <w:rPr>
          <w:rFonts w:ascii="Arial" w:hAnsi="Arial" w:cs="Arial"/>
          <w:vertAlign w:val="superscript"/>
        </w:rPr>
        <w:t>41</w:t>
      </w:r>
      <w:r w:rsidR="00454A09">
        <w:rPr>
          <w:rFonts w:ascii="Arial" w:hAnsi="Arial" w:cs="Arial"/>
        </w:rPr>
        <w:fldChar w:fldCharType="end"/>
      </w:r>
      <w:r w:rsidRPr="00D4238C">
        <w:rPr>
          <w:rFonts w:ascii="Arial" w:hAnsi="Arial" w:cs="Arial"/>
        </w:rPr>
        <w:t>.</w:t>
      </w:r>
      <w:r w:rsidR="0014314C" w:rsidRPr="00D4238C">
        <w:rPr>
          <w:rFonts w:ascii="Arial" w:hAnsi="Arial" w:cs="Arial"/>
        </w:rPr>
        <w:t xml:space="preserve"> The much larger hydrostatic pressure in the centre of the disc is another factor thought to perhaps have a negative effect on </w:t>
      </w:r>
      <w:r w:rsidR="0014314C" w:rsidRPr="00454A09">
        <w:rPr>
          <w:rFonts w:ascii="Arial" w:hAnsi="Arial" w:cs="Arial"/>
        </w:rPr>
        <w:t>implanted cells</w:t>
      </w:r>
      <w:r w:rsidR="00454A09" w:rsidRPr="00454A09">
        <w:rPr>
          <w:rFonts w:ascii="Arial" w:hAnsi="Arial" w:cs="Arial"/>
        </w:rPr>
        <w:fldChar w:fldCharType="begin"/>
      </w:r>
      <w:r w:rsidR="00454A09" w:rsidRPr="00454A09">
        <w:rPr>
          <w:rFonts w:ascii="Arial" w:hAnsi="Arial" w:cs="Arial"/>
        </w:rPr>
        <w:instrText xml:space="preserve"> QUOTE "</w:instrText>
      </w:r>
      <w:r w:rsidR="00454A09" w:rsidRPr="00454A09">
        <w:rPr>
          <w:rFonts w:ascii="Arial" w:hAnsi="Arial" w:cs="Arial"/>
          <w:vertAlign w:val="superscript"/>
        </w:rPr>
        <w:instrText>42</w:instrText>
      </w:r>
      <w:r w:rsidR="00454A09" w:rsidRPr="00454A09">
        <w:rPr>
          <w:rFonts w:ascii="Arial" w:hAnsi="Arial" w:cs="Arial"/>
        </w:rPr>
        <w:instrText xml:space="preserve">" </w:instrText>
      </w:r>
      <w:r w:rsidR="00454A09" w:rsidRPr="00454A09">
        <w:rPr>
          <w:rFonts w:ascii="Arial" w:hAnsi="Arial" w:cs="Arial"/>
          <w:vanish/>
        </w:rPr>
        <w:fldChar w:fldCharType="begin"/>
      </w:r>
      <w:r w:rsidR="00454A09" w:rsidRPr="00454A09">
        <w:rPr>
          <w:rFonts w:ascii="Arial" w:hAnsi="Arial" w:cs="Arial"/>
          <w:vanish/>
        </w:rPr>
        <w:instrText xml:space="preserve"> ADDIN REFMAN ÿ\11\05‘\19\01\00\00\00\0242\01\01\00\02\00\00\01\00\00\00\00x@/\02\00\00\00\00&amp;\00\00\00\00\00\00\00\00\00\00\00H¾{\03h=/\02Œ&gt;)u:\5Cspinal\5Csstudies refman database\5Cspines\03\00\046928)Malandrino, Noailly, et al. 2011 6928 /id\00)\00 </w:instrText>
      </w:r>
      <w:r w:rsidR="00454A09" w:rsidRPr="00454A09">
        <w:rPr>
          <w:rFonts w:ascii="Arial" w:hAnsi="Arial" w:cs="Arial"/>
          <w:vanish/>
        </w:rPr>
        <w:fldChar w:fldCharType="end"/>
      </w:r>
      <w:r w:rsidR="00454A09" w:rsidRPr="00454A09">
        <w:rPr>
          <w:rFonts w:ascii="Arial" w:hAnsi="Arial" w:cs="Arial"/>
        </w:rPr>
        <w:fldChar w:fldCharType="separate"/>
      </w:r>
      <w:r w:rsidR="00454A09" w:rsidRPr="00454A09">
        <w:rPr>
          <w:rFonts w:ascii="Arial" w:hAnsi="Arial" w:cs="Arial"/>
          <w:vertAlign w:val="superscript"/>
        </w:rPr>
        <w:t>42</w:t>
      </w:r>
      <w:r w:rsidR="00454A09" w:rsidRPr="00454A09">
        <w:rPr>
          <w:rFonts w:ascii="Arial" w:hAnsi="Arial" w:cs="Arial"/>
        </w:rPr>
        <w:fldChar w:fldCharType="end"/>
      </w:r>
      <w:r w:rsidR="0014314C" w:rsidRPr="00454A09">
        <w:rPr>
          <w:rFonts w:ascii="Arial" w:hAnsi="Arial" w:cs="Arial"/>
        </w:rPr>
        <w:t>.</w:t>
      </w:r>
      <w:r w:rsidR="0014314C" w:rsidRPr="00D4238C">
        <w:rPr>
          <w:rFonts w:ascii="Arial" w:hAnsi="Arial" w:cs="Arial"/>
        </w:rPr>
        <w:t xml:space="preserve"> </w:t>
      </w:r>
    </w:p>
    <w:p w14:paraId="27143136" w14:textId="67FD05D7" w:rsidR="0014314C" w:rsidRPr="00D4238C" w:rsidRDefault="0014314C" w:rsidP="005613A5">
      <w:pPr>
        <w:spacing w:before="240" w:line="480" w:lineRule="auto"/>
        <w:rPr>
          <w:rFonts w:ascii="Arial" w:hAnsi="Arial" w:cs="Arial"/>
        </w:rPr>
      </w:pPr>
      <w:r w:rsidRPr="00D4238C">
        <w:rPr>
          <w:rFonts w:ascii="Arial" w:hAnsi="Arial" w:cs="Arial"/>
        </w:rPr>
        <w:t xml:space="preserve">Despite these concerns, there are actually some encouraging results coming through from some trials which have been undertaken recently. For example, a Phase 3 trial with a subpopulation of allogeneic Stro3+ </w:t>
      </w:r>
      <w:r w:rsidR="00B77F5A" w:rsidRPr="00D4238C">
        <w:rPr>
          <w:rFonts w:ascii="Arial" w:hAnsi="Arial" w:cs="Arial"/>
        </w:rPr>
        <w:t>mesenchymal progenitor cells (</w:t>
      </w:r>
      <w:r w:rsidRPr="00D4238C">
        <w:rPr>
          <w:rFonts w:ascii="Arial" w:hAnsi="Arial" w:cs="Arial"/>
        </w:rPr>
        <w:t>M</w:t>
      </w:r>
      <w:r w:rsidR="00B77F5A" w:rsidRPr="00D4238C">
        <w:rPr>
          <w:rFonts w:ascii="Arial" w:hAnsi="Arial" w:cs="Arial"/>
        </w:rPr>
        <w:t>P</w:t>
      </w:r>
      <w:r w:rsidRPr="00D4238C">
        <w:rPr>
          <w:rFonts w:ascii="Arial" w:hAnsi="Arial" w:cs="Arial"/>
        </w:rPr>
        <w:t>Cs</w:t>
      </w:r>
      <w:r w:rsidR="00B77F5A" w:rsidRPr="00D4238C">
        <w:rPr>
          <w:rFonts w:ascii="Arial" w:hAnsi="Arial" w:cs="Arial"/>
        </w:rPr>
        <w:t>)</w:t>
      </w:r>
      <w:r w:rsidRPr="00D4238C">
        <w:rPr>
          <w:rFonts w:ascii="Arial" w:hAnsi="Arial" w:cs="Arial"/>
        </w:rPr>
        <w:t xml:space="preserve"> sourced from </w:t>
      </w:r>
      <w:r w:rsidR="00B77F5A" w:rsidRPr="00D4238C">
        <w:rPr>
          <w:rFonts w:ascii="Arial" w:hAnsi="Arial" w:cs="Arial"/>
        </w:rPr>
        <w:t xml:space="preserve">human bone marrow </w:t>
      </w:r>
      <w:r w:rsidRPr="00D4238C">
        <w:rPr>
          <w:rFonts w:ascii="Arial" w:hAnsi="Arial" w:cs="Arial"/>
        </w:rPr>
        <w:t>and culture-expanded is underway in the US and Australia</w:t>
      </w:r>
      <w:r w:rsidR="00D92194" w:rsidRPr="00D4238C">
        <w:rPr>
          <w:rFonts w:ascii="Arial" w:hAnsi="Arial" w:cs="Arial"/>
        </w:rPr>
        <w:t xml:space="preserve"> following a successful completion of Phase 1 and 2 trials. This success may be due to a different mode of action (</w:t>
      </w:r>
      <w:proofErr w:type="spellStart"/>
      <w:r w:rsidR="00D92194" w:rsidRPr="00D4238C">
        <w:rPr>
          <w:rFonts w:ascii="Arial" w:hAnsi="Arial" w:cs="Arial"/>
        </w:rPr>
        <w:t>MoA</w:t>
      </w:r>
      <w:proofErr w:type="spellEnd"/>
      <w:r w:rsidR="00D92194" w:rsidRPr="00D4238C">
        <w:rPr>
          <w:rFonts w:ascii="Arial" w:hAnsi="Arial" w:cs="Arial"/>
        </w:rPr>
        <w:t xml:space="preserve">) of the implanted cells than often assumed with MSCs. Whilst it is commonly accepted that MSCs can produce immunomodulatory and anti-inflammatory factors, there is also evidence from </w:t>
      </w:r>
      <w:r w:rsidR="00D92194" w:rsidRPr="00D4238C">
        <w:rPr>
          <w:rFonts w:ascii="Arial" w:hAnsi="Arial" w:cs="Arial"/>
          <w:i/>
        </w:rPr>
        <w:t>in vitro</w:t>
      </w:r>
      <w:r w:rsidR="00D92194" w:rsidRPr="00D4238C">
        <w:rPr>
          <w:rFonts w:ascii="Arial" w:hAnsi="Arial" w:cs="Arial"/>
        </w:rPr>
        <w:t xml:space="preserve"> and </w:t>
      </w:r>
      <w:r w:rsidR="00E776C8" w:rsidRPr="00D4238C">
        <w:rPr>
          <w:rFonts w:ascii="Arial" w:hAnsi="Arial" w:cs="Arial"/>
          <w:i/>
        </w:rPr>
        <w:t>in vivo</w:t>
      </w:r>
      <w:r w:rsidR="00E776C8" w:rsidRPr="00D4238C">
        <w:rPr>
          <w:rFonts w:ascii="Arial" w:hAnsi="Arial" w:cs="Arial"/>
        </w:rPr>
        <w:t xml:space="preserve"> </w:t>
      </w:r>
      <w:r w:rsidR="00D92194" w:rsidRPr="00D4238C">
        <w:rPr>
          <w:rFonts w:ascii="Arial" w:hAnsi="Arial" w:cs="Arial"/>
        </w:rPr>
        <w:t xml:space="preserve">ovine studies that the MSCs implanted </w:t>
      </w:r>
      <w:r w:rsidR="00E776C8" w:rsidRPr="00D4238C">
        <w:rPr>
          <w:rFonts w:ascii="Arial" w:hAnsi="Arial" w:cs="Arial"/>
        </w:rPr>
        <w:t>i</w:t>
      </w:r>
      <w:r w:rsidR="00D92194" w:rsidRPr="00D4238C">
        <w:rPr>
          <w:rFonts w:ascii="Arial" w:hAnsi="Arial" w:cs="Arial"/>
        </w:rPr>
        <w:t xml:space="preserve">nto the disc have the effect of reducing catabolic enzymes such as </w:t>
      </w:r>
      <w:r w:rsidR="00E776C8" w:rsidRPr="00D4238C">
        <w:rPr>
          <w:rFonts w:ascii="Arial" w:hAnsi="Arial" w:cs="Arial"/>
        </w:rPr>
        <w:t xml:space="preserve">the </w:t>
      </w:r>
      <w:proofErr w:type="spellStart"/>
      <w:r w:rsidR="00E776C8" w:rsidRPr="00D4238C">
        <w:rPr>
          <w:rFonts w:ascii="Arial" w:hAnsi="Arial" w:cs="Arial"/>
        </w:rPr>
        <w:t>aggrecanases</w:t>
      </w:r>
      <w:proofErr w:type="spellEnd"/>
      <w:r w:rsidR="003767E4" w:rsidRPr="00D4238C">
        <w:rPr>
          <w:rFonts w:ascii="Arial" w:hAnsi="Arial" w:cs="Arial"/>
        </w:rPr>
        <w:t xml:space="preserve"> (</w:t>
      </w:r>
      <w:r w:rsidR="00D92194" w:rsidRPr="00D4238C">
        <w:rPr>
          <w:rFonts w:ascii="Arial" w:hAnsi="Arial" w:cs="Arial"/>
        </w:rPr>
        <w:t>ADAMTS4</w:t>
      </w:r>
      <w:r w:rsidR="00E776C8" w:rsidRPr="00D4238C">
        <w:rPr>
          <w:rFonts w:ascii="Arial" w:hAnsi="Arial" w:cs="Arial"/>
        </w:rPr>
        <w:t>/5</w:t>
      </w:r>
      <w:r w:rsidR="003767E4" w:rsidRPr="00D4238C">
        <w:rPr>
          <w:rFonts w:ascii="Arial" w:hAnsi="Arial" w:cs="Arial"/>
        </w:rPr>
        <w:t>)</w:t>
      </w:r>
      <w:r w:rsidR="00D92194" w:rsidRPr="00D4238C">
        <w:rPr>
          <w:rFonts w:ascii="Arial" w:hAnsi="Arial" w:cs="Arial"/>
        </w:rPr>
        <w:t xml:space="preserve"> </w:t>
      </w:r>
      <w:r w:rsidR="00E776C8" w:rsidRPr="00D4238C">
        <w:rPr>
          <w:rFonts w:ascii="Arial" w:hAnsi="Arial" w:cs="Arial"/>
        </w:rPr>
        <w:t xml:space="preserve">and the MMPs 2,3,9 and 13, </w:t>
      </w:r>
      <w:r w:rsidR="00D92194" w:rsidRPr="00D4238C">
        <w:rPr>
          <w:rFonts w:ascii="Arial" w:hAnsi="Arial" w:cs="Arial"/>
        </w:rPr>
        <w:t xml:space="preserve">so inhibiting </w:t>
      </w:r>
      <w:r w:rsidR="00E776C8" w:rsidRPr="00D4238C">
        <w:rPr>
          <w:rFonts w:ascii="Arial" w:hAnsi="Arial" w:cs="Arial"/>
        </w:rPr>
        <w:t>their</w:t>
      </w:r>
      <w:r w:rsidR="00D92194" w:rsidRPr="00D4238C">
        <w:rPr>
          <w:rFonts w:ascii="Arial" w:hAnsi="Arial" w:cs="Arial"/>
        </w:rPr>
        <w:t xml:space="preserve"> degradation of proteoglycans and aggrecan</w:t>
      </w:r>
      <w:r w:rsidR="00454A09">
        <w:rPr>
          <w:rFonts w:ascii="Arial" w:hAnsi="Arial" w:cs="Arial"/>
        </w:rPr>
        <w:fldChar w:fldCharType="begin"/>
      </w:r>
      <w:r w:rsidR="00454A09">
        <w:rPr>
          <w:rFonts w:ascii="Arial" w:hAnsi="Arial" w:cs="Arial"/>
        </w:rPr>
        <w:instrText xml:space="preserve"> QUOTE "</w:instrText>
      </w:r>
      <w:r w:rsidR="00454A09">
        <w:rPr>
          <w:rFonts w:ascii="Arial" w:hAnsi="Arial" w:cs="Arial"/>
          <w:vertAlign w:val="superscript"/>
        </w:rPr>
        <w:instrText>43</w:instrText>
      </w:r>
      <w:r w:rsidR="00454A09">
        <w:rPr>
          <w:rFonts w:ascii="Arial" w:hAnsi="Arial" w:cs="Arial"/>
        </w:rPr>
        <w:instrText xml:space="preserve">" </w:instrText>
      </w:r>
      <w:r w:rsidR="00454A09" w:rsidRPr="00454A09">
        <w:rPr>
          <w:rFonts w:ascii="Arial" w:hAnsi="Arial" w:cs="Arial"/>
          <w:vanish/>
        </w:rPr>
        <w:fldChar w:fldCharType="begin"/>
      </w:r>
      <w:r w:rsidR="00454A09" w:rsidRPr="00454A09">
        <w:rPr>
          <w:rFonts w:ascii="Arial" w:hAnsi="Arial" w:cs="Arial"/>
          <w:vanish/>
        </w:rPr>
        <w:instrText xml:space="preserve"> ADDIN REFMAN ÿ\11\05‘\19\01\00\00\00\0243\01\01\00\02\00\00\01\00\00\00\00x@/\02\00\00\00\00&amp;\00\00\00\00\00\00\00\00\00\00\00H¾{\03h=/\02Œ&gt;)u:\5Cspinal\5Csstudies refman database\5Cspines\03\00\046952\1FShu, Dart, et al. 2018 6952 /id\00\1F\00 </w:instrText>
      </w:r>
      <w:r w:rsidR="00454A09" w:rsidRPr="00454A09">
        <w:rPr>
          <w:rFonts w:ascii="Arial" w:hAnsi="Arial" w:cs="Arial"/>
          <w:vanish/>
        </w:rPr>
        <w:fldChar w:fldCharType="end"/>
      </w:r>
      <w:r w:rsidR="00454A09">
        <w:rPr>
          <w:rFonts w:ascii="Arial" w:hAnsi="Arial" w:cs="Arial"/>
        </w:rPr>
        <w:fldChar w:fldCharType="separate"/>
      </w:r>
      <w:r w:rsidR="00454A09">
        <w:rPr>
          <w:rFonts w:ascii="Arial" w:hAnsi="Arial" w:cs="Arial"/>
          <w:vertAlign w:val="superscript"/>
        </w:rPr>
        <w:t>43</w:t>
      </w:r>
      <w:r w:rsidR="00454A09">
        <w:rPr>
          <w:rFonts w:ascii="Arial" w:hAnsi="Arial" w:cs="Arial"/>
        </w:rPr>
        <w:fldChar w:fldCharType="end"/>
      </w:r>
      <w:r w:rsidR="00BC2F7D" w:rsidRPr="00D4238C">
        <w:rPr>
          <w:rFonts w:ascii="Arial" w:hAnsi="Arial" w:cs="Arial"/>
        </w:rPr>
        <w:t xml:space="preserve"> </w:t>
      </w:r>
      <w:r w:rsidR="00582D8D">
        <w:rPr>
          <w:rFonts w:ascii="Arial" w:hAnsi="Arial" w:cs="Arial"/>
        </w:rPr>
        <w:t xml:space="preserve">. </w:t>
      </w:r>
      <w:r w:rsidR="00D92194" w:rsidRPr="00D4238C">
        <w:rPr>
          <w:rFonts w:ascii="Arial" w:hAnsi="Arial" w:cs="Arial"/>
        </w:rPr>
        <w:t xml:space="preserve">Hence if the main </w:t>
      </w:r>
      <w:proofErr w:type="spellStart"/>
      <w:r w:rsidR="00D92194" w:rsidRPr="00D4238C">
        <w:rPr>
          <w:rFonts w:ascii="Arial" w:hAnsi="Arial" w:cs="Arial"/>
        </w:rPr>
        <w:t>MoA</w:t>
      </w:r>
      <w:proofErr w:type="spellEnd"/>
      <w:r w:rsidR="00D92194" w:rsidRPr="00D4238C">
        <w:rPr>
          <w:rFonts w:ascii="Arial" w:hAnsi="Arial" w:cs="Arial"/>
        </w:rPr>
        <w:t xml:space="preserve"> </w:t>
      </w:r>
      <w:r w:rsidR="00DE4624" w:rsidRPr="00D4238C">
        <w:rPr>
          <w:rFonts w:ascii="Arial" w:hAnsi="Arial" w:cs="Arial"/>
        </w:rPr>
        <w:t>i</w:t>
      </w:r>
      <w:r w:rsidR="00D92194" w:rsidRPr="00D4238C">
        <w:rPr>
          <w:rFonts w:ascii="Arial" w:hAnsi="Arial" w:cs="Arial"/>
        </w:rPr>
        <w:t xml:space="preserve">s not to differentiate into disc cells with anabolic effects, but </w:t>
      </w:r>
      <w:r w:rsidR="00D92194" w:rsidRPr="00D4238C">
        <w:rPr>
          <w:rFonts w:ascii="Arial" w:hAnsi="Arial" w:cs="Arial"/>
        </w:rPr>
        <w:lastRenderedPageBreak/>
        <w:t xml:space="preserve">rather to reduce catabolism, then </w:t>
      </w:r>
      <w:r w:rsidR="00DE4624" w:rsidRPr="00D4238C">
        <w:rPr>
          <w:rFonts w:ascii="Arial" w:hAnsi="Arial" w:cs="Arial"/>
        </w:rPr>
        <w:t>i</w:t>
      </w:r>
      <w:r w:rsidR="00D92194" w:rsidRPr="00D4238C">
        <w:rPr>
          <w:rFonts w:ascii="Arial" w:hAnsi="Arial" w:cs="Arial"/>
        </w:rPr>
        <w:t>f the degradation can be halted, the implanted cells may not even need to remain alive for long, so nutrient flow may be irrelevant.</w:t>
      </w:r>
    </w:p>
    <w:p w14:paraId="5E815126" w14:textId="77777777" w:rsidR="00D27B44" w:rsidRDefault="00D27B44" w:rsidP="005613A5">
      <w:pPr>
        <w:spacing w:line="480" w:lineRule="auto"/>
        <w:rPr>
          <w:rFonts w:ascii="Arial" w:hAnsi="Arial" w:cs="Arial"/>
        </w:rPr>
      </w:pPr>
    </w:p>
    <w:p w14:paraId="7A9BB1E0" w14:textId="1FC77B41" w:rsidR="00B77F5A" w:rsidRPr="00D4238C" w:rsidRDefault="00B77F5A" w:rsidP="005613A5">
      <w:pPr>
        <w:spacing w:line="480" w:lineRule="auto"/>
        <w:rPr>
          <w:rFonts w:ascii="Arial" w:hAnsi="Arial" w:cs="Arial"/>
        </w:rPr>
      </w:pPr>
      <w:r w:rsidRPr="00D4238C">
        <w:rPr>
          <w:rFonts w:ascii="Arial" w:hAnsi="Arial" w:cs="Arial"/>
        </w:rPr>
        <w:t>The Phase 3 trial of MPCs (MPC-06</w:t>
      </w:r>
      <w:r w:rsidRPr="005C7EB3">
        <w:rPr>
          <w:rFonts w:ascii="Arial" w:hAnsi="Arial" w:cs="Arial"/>
          <w:color w:val="000000" w:themeColor="text1"/>
        </w:rPr>
        <w:t>-ID</w:t>
      </w:r>
      <w:r w:rsidR="005C7EB3" w:rsidRPr="005C7EB3">
        <w:rPr>
          <w:rFonts w:ascii="Arial" w:hAnsi="Arial" w:cs="Arial"/>
          <w:color w:val="000000" w:themeColor="text1"/>
        </w:rPr>
        <w:t xml:space="preserve">; </w:t>
      </w:r>
      <w:hyperlink r:id="rId6" w:tooltip="Current version of study NCT02412735 on ClinicalTrials.gov" w:history="1">
        <w:r w:rsidR="005C7EB3" w:rsidRPr="005C7EB3">
          <w:rPr>
            <w:rStyle w:val="Hyperlink"/>
            <w:rFonts w:ascii="Arial" w:hAnsi="Arial" w:cs="Arial"/>
            <w:color w:val="000000" w:themeColor="text1"/>
            <w:u w:val="none"/>
            <w:shd w:val="clear" w:color="auto" w:fill="FFFFFF"/>
          </w:rPr>
          <w:t>NCT02412735</w:t>
        </w:r>
      </w:hyperlink>
      <w:r w:rsidRPr="005C7EB3">
        <w:rPr>
          <w:rFonts w:ascii="Arial" w:hAnsi="Arial" w:cs="Arial"/>
          <w:color w:val="000000" w:themeColor="text1"/>
        </w:rPr>
        <w:t xml:space="preserve">) </w:t>
      </w:r>
      <w:r w:rsidRPr="00D4238C">
        <w:rPr>
          <w:rFonts w:ascii="Arial" w:hAnsi="Arial" w:cs="Arial"/>
        </w:rPr>
        <w:t>has recruited 404 patients and is coming to completion with 24 month follow up in 2020</w:t>
      </w:r>
      <w:r w:rsidR="00454A09">
        <w:rPr>
          <w:rFonts w:ascii="Arial" w:hAnsi="Arial" w:cs="Arial"/>
        </w:rPr>
        <w:fldChar w:fldCharType="begin"/>
      </w:r>
      <w:r w:rsidR="00454A09">
        <w:rPr>
          <w:rFonts w:ascii="Arial" w:hAnsi="Arial" w:cs="Arial"/>
        </w:rPr>
        <w:instrText xml:space="preserve"> QUOTE "</w:instrText>
      </w:r>
      <w:r w:rsidR="00454A09">
        <w:rPr>
          <w:rFonts w:ascii="Arial" w:hAnsi="Arial" w:cs="Arial"/>
          <w:vertAlign w:val="superscript"/>
        </w:rPr>
        <w:instrText>44</w:instrText>
      </w:r>
      <w:r w:rsidR="00454A09">
        <w:rPr>
          <w:rFonts w:ascii="Arial" w:hAnsi="Arial" w:cs="Arial"/>
        </w:rPr>
        <w:instrText xml:space="preserve">" </w:instrText>
      </w:r>
      <w:r w:rsidR="00454A09" w:rsidRPr="00454A09">
        <w:rPr>
          <w:rFonts w:ascii="Arial" w:hAnsi="Arial" w:cs="Arial"/>
          <w:vanish/>
        </w:rPr>
        <w:fldChar w:fldCharType="begin"/>
      </w:r>
      <w:r w:rsidR="00454A09" w:rsidRPr="00454A09">
        <w:rPr>
          <w:rFonts w:ascii="Arial" w:hAnsi="Arial" w:cs="Arial"/>
          <w:vanish/>
        </w:rPr>
        <w:instrText xml:space="preserve"> ADDIN REFMAN ÿ\11\05‘\19\01\00\00\00\0244\01\01\00\02\00\00\01\00\00\00\00x@/\02\00\00\00\00&amp;\00\00\00\00\00\00\00\00\00\00\00H¾{\03h=/\02Œ&gt;)u:\5Cspinal\5Csstudies refman database\5Cspines\03\00\046939\1BMesoblast Ltd 2020 6939 /id\00\1B\00 </w:instrText>
      </w:r>
      <w:r w:rsidR="00454A09" w:rsidRPr="00454A09">
        <w:rPr>
          <w:rFonts w:ascii="Arial" w:hAnsi="Arial" w:cs="Arial"/>
          <w:vanish/>
        </w:rPr>
        <w:fldChar w:fldCharType="end"/>
      </w:r>
      <w:r w:rsidR="00454A09">
        <w:rPr>
          <w:rFonts w:ascii="Arial" w:hAnsi="Arial" w:cs="Arial"/>
        </w:rPr>
        <w:fldChar w:fldCharType="separate"/>
      </w:r>
      <w:r w:rsidR="00454A09">
        <w:rPr>
          <w:rFonts w:ascii="Arial" w:hAnsi="Arial" w:cs="Arial"/>
          <w:vertAlign w:val="superscript"/>
        </w:rPr>
        <w:t>44</w:t>
      </w:r>
      <w:r w:rsidR="00454A09">
        <w:rPr>
          <w:rFonts w:ascii="Arial" w:hAnsi="Arial" w:cs="Arial"/>
        </w:rPr>
        <w:fldChar w:fldCharType="end"/>
      </w:r>
      <w:r w:rsidRPr="00D4238C">
        <w:rPr>
          <w:rFonts w:ascii="Arial" w:hAnsi="Arial" w:cs="Arial"/>
        </w:rPr>
        <w:t>. Patients were randomised to one of 3 arm</w:t>
      </w:r>
      <w:r w:rsidR="00DA0FCF">
        <w:rPr>
          <w:rFonts w:ascii="Arial" w:hAnsi="Arial" w:cs="Arial"/>
        </w:rPr>
        <w:t>s (</w:t>
      </w:r>
      <w:r w:rsidRPr="00D4238C">
        <w:rPr>
          <w:rFonts w:ascii="Arial" w:hAnsi="Arial" w:cs="Arial"/>
        </w:rPr>
        <w:t xml:space="preserve">saline, </w:t>
      </w:r>
      <w:proofErr w:type="spellStart"/>
      <w:r w:rsidRPr="00D4238C">
        <w:rPr>
          <w:rFonts w:ascii="Arial" w:hAnsi="Arial" w:cs="Arial"/>
        </w:rPr>
        <w:t>hyaluronan</w:t>
      </w:r>
      <w:proofErr w:type="spellEnd"/>
      <w:r w:rsidRPr="00D4238C">
        <w:rPr>
          <w:rFonts w:ascii="Arial" w:hAnsi="Arial" w:cs="Arial"/>
        </w:rPr>
        <w:t xml:space="preserve"> (HA) or HA plus 6 million MPCs</w:t>
      </w:r>
      <w:r w:rsidR="00DA0FCF">
        <w:rPr>
          <w:rFonts w:ascii="Arial" w:hAnsi="Arial" w:cs="Arial"/>
        </w:rPr>
        <w:t>)</w:t>
      </w:r>
      <w:r w:rsidRPr="00D4238C">
        <w:rPr>
          <w:rFonts w:ascii="Arial" w:hAnsi="Arial" w:cs="Arial"/>
        </w:rPr>
        <w:t xml:space="preserve"> and injected once with the appropriate treatment or placebo into the intervertebral disc. Outcome measures are pain via a visual analogue score (VAS) and a reduction in Oswestry Disability Index (ODI) functional score at 12 and 24 months. If this replicates the encouraging results of the Phase 2 trial of 100 patients with 4 arms (saline, HA, HA + 6 million MPCs and HA + 18 million MPCs)</w:t>
      </w:r>
      <w:r w:rsidR="00732BD5" w:rsidRPr="00D4238C">
        <w:rPr>
          <w:rFonts w:ascii="Arial" w:hAnsi="Arial" w:cs="Arial"/>
        </w:rPr>
        <w:t>, it could provide a huge boost to the use of MSCs, not only in the disc but in orthopaedics generally.</w:t>
      </w:r>
    </w:p>
    <w:p w14:paraId="34716C17" w14:textId="77777777" w:rsidR="00732BD5" w:rsidRPr="00D4238C" w:rsidRDefault="00732BD5" w:rsidP="005613A5">
      <w:pPr>
        <w:spacing w:line="480" w:lineRule="auto"/>
        <w:rPr>
          <w:rFonts w:ascii="Arial" w:hAnsi="Arial" w:cs="Arial"/>
        </w:rPr>
      </w:pPr>
    </w:p>
    <w:p w14:paraId="18393CD7" w14:textId="21B385D3" w:rsidR="008102F7" w:rsidRPr="00D4238C" w:rsidRDefault="008102F7" w:rsidP="005613A5">
      <w:pPr>
        <w:spacing w:line="480" w:lineRule="auto"/>
        <w:rPr>
          <w:rFonts w:ascii="Arial" w:hAnsi="Arial" w:cs="Arial"/>
        </w:rPr>
      </w:pPr>
      <w:r w:rsidRPr="00D4238C">
        <w:rPr>
          <w:rFonts w:ascii="Arial" w:hAnsi="Arial" w:cs="Arial"/>
        </w:rPr>
        <w:t xml:space="preserve">Certainly from a safety perspective, there </w:t>
      </w:r>
      <w:r w:rsidR="00732BD5" w:rsidRPr="00D4238C">
        <w:rPr>
          <w:rFonts w:ascii="Arial" w:hAnsi="Arial" w:cs="Arial"/>
        </w:rPr>
        <w:t xml:space="preserve">appears to be </w:t>
      </w:r>
      <w:r w:rsidRPr="00D4238C">
        <w:rPr>
          <w:rFonts w:ascii="Arial" w:hAnsi="Arial" w:cs="Arial"/>
        </w:rPr>
        <w:t xml:space="preserve">little </w:t>
      </w:r>
      <w:r w:rsidR="00732BD5" w:rsidRPr="00D4238C">
        <w:rPr>
          <w:rFonts w:ascii="Arial" w:hAnsi="Arial" w:cs="Arial"/>
        </w:rPr>
        <w:t>of</w:t>
      </w:r>
      <w:r w:rsidRPr="00D4238C">
        <w:rPr>
          <w:rFonts w:ascii="Arial" w:hAnsi="Arial" w:cs="Arial"/>
        </w:rPr>
        <w:t xml:space="preserve"> concern f</w:t>
      </w:r>
      <w:r w:rsidR="00DA0FCF">
        <w:rPr>
          <w:rFonts w:ascii="Arial" w:hAnsi="Arial" w:cs="Arial"/>
        </w:rPr>
        <w:t>or</w:t>
      </w:r>
      <w:r w:rsidRPr="00D4238C">
        <w:rPr>
          <w:rFonts w:ascii="Arial" w:hAnsi="Arial" w:cs="Arial"/>
        </w:rPr>
        <w:t xml:space="preserve"> using MSC therapy in orthopaedic </w:t>
      </w:r>
      <w:r w:rsidR="00582D8D">
        <w:rPr>
          <w:rFonts w:ascii="Arial" w:hAnsi="Arial" w:cs="Arial"/>
        </w:rPr>
        <w:t>conditions. Centeno et al</w:t>
      </w:r>
      <w:r w:rsidR="00454A09">
        <w:rPr>
          <w:rFonts w:ascii="Arial" w:hAnsi="Arial" w:cs="Arial"/>
        </w:rPr>
        <w:fldChar w:fldCharType="begin"/>
      </w:r>
      <w:r w:rsidR="00454A09">
        <w:rPr>
          <w:rFonts w:ascii="Arial" w:hAnsi="Arial" w:cs="Arial"/>
        </w:rPr>
        <w:instrText xml:space="preserve"> QUOTE "</w:instrText>
      </w:r>
      <w:r w:rsidR="00454A09">
        <w:rPr>
          <w:rFonts w:ascii="Arial" w:hAnsi="Arial" w:cs="Arial"/>
          <w:vertAlign w:val="superscript"/>
        </w:rPr>
        <w:instrText>45</w:instrText>
      </w:r>
      <w:r w:rsidR="00454A09">
        <w:rPr>
          <w:rFonts w:ascii="Arial" w:hAnsi="Arial" w:cs="Arial"/>
        </w:rPr>
        <w:instrText xml:space="preserve">" </w:instrText>
      </w:r>
      <w:r w:rsidR="00454A09" w:rsidRPr="00454A09">
        <w:rPr>
          <w:rFonts w:ascii="Arial" w:hAnsi="Arial" w:cs="Arial"/>
          <w:vanish/>
        </w:rPr>
        <w:fldChar w:fldCharType="begin"/>
      </w:r>
      <w:r w:rsidR="00454A09" w:rsidRPr="00454A09">
        <w:rPr>
          <w:rFonts w:ascii="Arial" w:hAnsi="Arial" w:cs="Arial"/>
          <w:vanish/>
        </w:rPr>
        <w:instrText xml:space="preserve"> ADDIN REFMAN ÿ\11\05‘\19\01\00\00\00\0245\01\01\00\02\00\00\01\00\00\00\00x@/\02\00\00\00\00&amp;\00\00\00\00\00\00\00\00\00\00\00H¾{\03h=/\02Œ&gt;)u:\5Cspinal\5Csstudies refman database\5Cspines\03\00\046925(Centeno, Al Sayegh, et al. 2016 6925 /id\00(\00 </w:instrText>
      </w:r>
      <w:r w:rsidR="00454A09" w:rsidRPr="00454A09">
        <w:rPr>
          <w:rFonts w:ascii="Arial" w:hAnsi="Arial" w:cs="Arial"/>
          <w:vanish/>
        </w:rPr>
        <w:fldChar w:fldCharType="end"/>
      </w:r>
      <w:r w:rsidR="00454A09">
        <w:rPr>
          <w:rFonts w:ascii="Arial" w:hAnsi="Arial" w:cs="Arial"/>
        </w:rPr>
        <w:fldChar w:fldCharType="separate"/>
      </w:r>
      <w:r w:rsidR="00454A09">
        <w:rPr>
          <w:rFonts w:ascii="Arial" w:hAnsi="Arial" w:cs="Arial"/>
          <w:vertAlign w:val="superscript"/>
        </w:rPr>
        <w:t>45</w:t>
      </w:r>
      <w:r w:rsidR="00454A09">
        <w:rPr>
          <w:rFonts w:ascii="Arial" w:hAnsi="Arial" w:cs="Arial"/>
        </w:rPr>
        <w:fldChar w:fldCharType="end"/>
      </w:r>
      <w:r w:rsidR="00B845BC" w:rsidRPr="00D4238C">
        <w:rPr>
          <w:rFonts w:ascii="Arial" w:hAnsi="Arial" w:cs="Arial"/>
        </w:rPr>
        <w:t xml:space="preserve"> </w:t>
      </w:r>
      <w:r w:rsidRPr="00D4238C">
        <w:rPr>
          <w:rFonts w:ascii="Arial" w:hAnsi="Arial" w:cs="Arial"/>
        </w:rPr>
        <w:t xml:space="preserve">demonstrated that in &gt;3000 procedures performed on 2400 patients (59 being in the spine), the incidence of neoplasm up to </w:t>
      </w:r>
      <w:r w:rsidR="00B77F5A" w:rsidRPr="00D4238C">
        <w:rPr>
          <w:rFonts w:ascii="Arial" w:hAnsi="Arial" w:cs="Arial"/>
        </w:rPr>
        <w:t xml:space="preserve">9 years post-treatment </w:t>
      </w:r>
      <w:r w:rsidRPr="00D4238C">
        <w:rPr>
          <w:rFonts w:ascii="Arial" w:hAnsi="Arial" w:cs="Arial"/>
        </w:rPr>
        <w:t xml:space="preserve">was actually </w:t>
      </w:r>
      <w:r w:rsidR="00B77F5A" w:rsidRPr="00D4238C">
        <w:rPr>
          <w:rFonts w:ascii="Arial" w:hAnsi="Arial" w:cs="Arial"/>
        </w:rPr>
        <w:t>lower than in the general population.</w:t>
      </w:r>
    </w:p>
    <w:p w14:paraId="1CC98D80" w14:textId="77777777" w:rsidR="00B77F5A" w:rsidRPr="00D4238C" w:rsidRDefault="00B77F5A" w:rsidP="005613A5">
      <w:pPr>
        <w:spacing w:line="480" w:lineRule="auto"/>
        <w:rPr>
          <w:rFonts w:ascii="Arial" w:hAnsi="Arial" w:cs="Arial"/>
        </w:rPr>
      </w:pPr>
    </w:p>
    <w:p w14:paraId="6D32B4E6" w14:textId="06F39096" w:rsidR="0043628E" w:rsidRPr="00D4238C" w:rsidRDefault="0043628E" w:rsidP="005613A5">
      <w:pPr>
        <w:spacing w:line="480" w:lineRule="auto"/>
        <w:rPr>
          <w:rFonts w:ascii="Arial" w:hAnsi="Arial" w:cs="Arial"/>
          <w:b/>
          <w:u w:val="single"/>
        </w:rPr>
      </w:pPr>
      <w:r w:rsidRPr="00D4238C">
        <w:rPr>
          <w:rFonts w:ascii="Arial" w:hAnsi="Arial" w:cs="Arial"/>
          <w:b/>
          <w:u w:val="single"/>
        </w:rPr>
        <w:t xml:space="preserve">Conclusion </w:t>
      </w:r>
    </w:p>
    <w:p w14:paraId="614A6DD4" w14:textId="15463B51" w:rsidR="004108D0" w:rsidRDefault="008102F7" w:rsidP="005613A5">
      <w:pPr>
        <w:spacing w:line="480" w:lineRule="auto"/>
        <w:rPr>
          <w:rFonts w:ascii="Arial" w:hAnsi="Arial" w:cs="Arial"/>
        </w:rPr>
      </w:pPr>
      <w:r w:rsidRPr="00D4238C">
        <w:rPr>
          <w:rFonts w:ascii="Arial" w:hAnsi="Arial" w:cs="Arial"/>
        </w:rPr>
        <w:t xml:space="preserve">The future could be an exciting time for clinicians in the spine field. The demand for regenerative approaches to intervertebral disc and vertebral bone is likely to increase significantly with changing demographics leading to more age-related disc degeneration and better cancer treatments meaning that patients survive the primary </w:t>
      </w:r>
      <w:r w:rsidR="00D42EA8" w:rsidRPr="00D4238C">
        <w:rPr>
          <w:rFonts w:ascii="Arial" w:hAnsi="Arial" w:cs="Arial"/>
        </w:rPr>
        <w:t>carcinoma</w:t>
      </w:r>
      <w:r w:rsidRPr="00D4238C">
        <w:rPr>
          <w:rFonts w:ascii="Arial" w:hAnsi="Arial" w:cs="Arial"/>
        </w:rPr>
        <w:t xml:space="preserve"> longer</w:t>
      </w:r>
      <w:r w:rsidR="00732BD5" w:rsidRPr="00D4238C">
        <w:rPr>
          <w:rFonts w:ascii="Arial" w:hAnsi="Arial" w:cs="Arial"/>
        </w:rPr>
        <w:t>,</w:t>
      </w:r>
      <w:r w:rsidRPr="00D4238C">
        <w:rPr>
          <w:rFonts w:ascii="Arial" w:hAnsi="Arial" w:cs="Arial"/>
        </w:rPr>
        <w:t xml:space="preserve"> so more will go on to develop </w:t>
      </w:r>
      <w:r w:rsidR="00D42EA8" w:rsidRPr="00D4238C">
        <w:rPr>
          <w:rFonts w:ascii="Arial" w:hAnsi="Arial" w:cs="Arial"/>
        </w:rPr>
        <w:t xml:space="preserve">metastases </w:t>
      </w:r>
      <w:r w:rsidRPr="00D4238C">
        <w:rPr>
          <w:rFonts w:ascii="Arial" w:hAnsi="Arial" w:cs="Arial"/>
        </w:rPr>
        <w:t>in the spine.</w:t>
      </w:r>
      <w:r w:rsidR="00D42EA8" w:rsidRPr="00D4238C">
        <w:rPr>
          <w:rFonts w:ascii="Arial" w:hAnsi="Arial" w:cs="Arial"/>
        </w:rPr>
        <w:t xml:space="preserve"> </w:t>
      </w:r>
      <w:r w:rsidRPr="00D4238C">
        <w:rPr>
          <w:rFonts w:ascii="Arial" w:hAnsi="Arial" w:cs="Arial"/>
        </w:rPr>
        <w:t xml:space="preserve">Looking </w:t>
      </w:r>
      <w:r w:rsidRPr="00D4238C">
        <w:rPr>
          <w:rFonts w:ascii="Arial" w:hAnsi="Arial" w:cs="Arial"/>
        </w:rPr>
        <w:lastRenderedPageBreak/>
        <w:t xml:space="preserve">even further into the future, treatment options for disc problems could well </w:t>
      </w:r>
      <w:proofErr w:type="gramStart"/>
      <w:r w:rsidRPr="00D4238C">
        <w:rPr>
          <w:rFonts w:ascii="Arial" w:hAnsi="Arial" w:cs="Arial"/>
        </w:rPr>
        <w:t>be</w:t>
      </w:r>
      <w:proofErr w:type="gramEnd"/>
      <w:r w:rsidRPr="00D4238C">
        <w:rPr>
          <w:rFonts w:ascii="Arial" w:hAnsi="Arial" w:cs="Arial"/>
        </w:rPr>
        <w:t xml:space="preserve"> largely by injection and the end of surgical interventions as we know them.  </w:t>
      </w:r>
    </w:p>
    <w:p w14:paraId="54414402" w14:textId="77777777" w:rsidR="005613A5" w:rsidRDefault="005613A5" w:rsidP="005B24E2">
      <w:pPr>
        <w:rPr>
          <w:rFonts w:ascii="Arial" w:hAnsi="Arial" w:cs="Arial"/>
        </w:rPr>
      </w:pPr>
    </w:p>
    <w:p w14:paraId="66DAD611" w14:textId="7453461B" w:rsidR="005613A5" w:rsidRDefault="005613A5">
      <w:pPr>
        <w:rPr>
          <w:rFonts w:ascii="Arial" w:hAnsi="Arial" w:cs="Arial"/>
        </w:rPr>
      </w:pPr>
      <w:r>
        <w:rPr>
          <w:rFonts w:ascii="Arial" w:hAnsi="Arial" w:cs="Arial"/>
        </w:rPr>
        <w:br w:type="page"/>
      </w:r>
    </w:p>
    <w:p w14:paraId="39B56448" w14:textId="4BE17BCF" w:rsidR="005613A5" w:rsidRPr="005613A5" w:rsidRDefault="005613A5" w:rsidP="005B24E2">
      <w:pPr>
        <w:rPr>
          <w:rFonts w:ascii="Arial" w:hAnsi="Arial" w:cs="Arial"/>
          <w:b/>
        </w:rPr>
      </w:pPr>
      <w:r w:rsidRPr="005613A5">
        <w:rPr>
          <w:rFonts w:ascii="Arial" w:hAnsi="Arial" w:cs="Arial"/>
          <w:b/>
        </w:rPr>
        <w:lastRenderedPageBreak/>
        <w:t>FIGURE LEGENDS</w:t>
      </w:r>
    </w:p>
    <w:p w14:paraId="7ED4FC56" w14:textId="77777777" w:rsidR="005613A5" w:rsidRDefault="005613A5" w:rsidP="005B24E2">
      <w:pPr>
        <w:rPr>
          <w:rFonts w:ascii="Arial" w:hAnsi="Arial" w:cs="Arial"/>
        </w:rPr>
      </w:pPr>
    </w:p>
    <w:p w14:paraId="245784C0" w14:textId="77777777" w:rsidR="005613A5" w:rsidRPr="00D4238C" w:rsidRDefault="005613A5" w:rsidP="005B24E2">
      <w:pPr>
        <w:rPr>
          <w:rFonts w:ascii="Arial" w:hAnsi="Arial" w:cs="Arial"/>
        </w:rPr>
      </w:pPr>
    </w:p>
    <w:p w14:paraId="0ACB8D4E" w14:textId="77777777" w:rsidR="005613A5" w:rsidRPr="005613A5" w:rsidRDefault="005613A5" w:rsidP="005613A5">
      <w:pPr>
        <w:spacing w:line="480" w:lineRule="auto"/>
        <w:rPr>
          <w:rFonts w:ascii="Arial" w:hAnsi="Arial" w:cs="Arial"/>
        </w:rPr>
      </w:pPr>
      <w:proofErr w:type="gramStart"/>
      <w:r w:rsidRPr="005613A5">
        <w:rPr>
          <w:rFonts w:ascii="Arial" w:hAnsi="Arial" w:cs="Arial"/>
          <w:b/>
        </w:rPr>
        <w:t>Figure 1a.</w:t>
      </w:r>
      <w:proofErr w:type="gramEnd"/>
      <w:r w:rsidRPr="005613A5">
        <w:rPr>
          <w:rFonts w:ascii="Arial" w:hAnsi="Arial" w:cs="Arial"/>
        </w:rPr>
        <w:t xml:space="preserve"> The intervertebral disc is </w:t>
      </w:r>
      <w:proofErr w:type="gramStart"/>
      <w:r w:rsidRPr="005613A5">
        <w:rPr>
          <w:rFonts w:ascii="Arial" w:hAnsi="Arial" w:cs="Arial"/>
        </w:rPr>
        <w:t>key</w:t>
      </w:r>
      <w:proofErr w:type="gramEnd"/>
      <w:r w:rsidRPr="005613A5">
        <w:rPr>
          <w:rFonts w:ascii="Arial" w:hAnsi="Arial" w:cs="Arial"/>
        </w:rPr>
        <w:t xml:space="preserve"> to positioning all the other tissues, including the spinal cord (SC) and nerve roots (NR) within a functional spinal unit. Its different regions, the annulus </w:t>
      </w:r>
      <w:proofErr w:type="spellStart"/>
      <w:r w:rsidRPr="005613A5">
        <w:rPr>
          <w:rFonts w:ascii="Arial" w:hAnsi="Arial" w:cs="Arial"/>
        </w:rPr>
        <w:t>fibrosus</w:t>
      </w:r>
      <w:proofErr w:type="spellEnd"/>
      <w:r w:rsidRPr="005613A5">
        <w:rPr>
          <w:rFonts w:ascii="Arial" w:hAnsi="Arial" w:cs="Arial"/>
        </w:rPr>
        <w:t xml:space="preserve"> (AF), nucleus pulposus (NP) and cartilage endplate (CE) are populated with cells of different phenotypes, which synthesise the matrix in a random pattern in the NP and with a highly structured organisation in the AF.</w:t>
      </w:r>
    </w:p>
    <w:p w14:paraId="018BA488" w14:textId="25441BD4" w:rsidR="005613A5" w:rsidRPr="005613A5" w:rsidRDefault="005613A5" w:rsidP="005613A5">
      <w:pPr>
        <w:spacing w:line="480" w:lineRule="auto"/>
        <w:rPr>
          <w:rFonts w:ascii="Arial" w:hAnsi="Arial" w:cs="Arial"/>
        </w:rPr>
      </w:pPr>
      <w:proofErr w:type="gramStart"/>
      <w:r w:rsidRPr="005613A5">
        <w:rPr>
          <w:rFonts w:ascii="Arial" w:hAnsi="Arial" w:cs="Arial"/>
          <w:b/>
        </w:rPr>
        <w:t>Figure 1b.</w:t>
      </w:r>
      <w:proofErr w:type="gramEnd"/>
      <w:r w:rsidRPr="005613A5">
        <w:rPr>
          <w:rFonts w:ascii="Arial" w:hAnsi="Arial" w:cs="Arial"/>
        </w:rPr>
        <w:t xml:space="preserve"> The lamellae of the AF are clearly integrated into the adjacent ones via both collagen fibres as seen </w:t>
      </w:r>
      <w:r w:rsidR="00DA0FCF">
        <w:rPr>
          <w:rFonts w:ascii="Arial" w:hAnsi="Arial" w:cs="Arial"/>
        </w:rPr>
        <w:t xml:space="preserve">with a form of </w:t>
      </w:r>
      <w:r w:rsidRPr="005613A5">
        <w:rPr>
          <w:rFonts w:ascii="Arial" w:hAnsi="Arial" w:cs="Arial"/>
        </w:rPr>
        <w:t xml:space="preserve">polarising light in </w:t>
      </w:r>
      <w:r w:rsidR="00DF64AD">
        <w:rPr>
          <w:rFonts w:ascii="Arial" w:hAnsi="Arial" w:cs="Arial"/>
        </w:rPr>
        <w:t>(</w:t>
      </w:r>
      <w:r w:rsidRPr="005613A5">
        <w:rPr>
          <w:rFonts w:ascii="Arial" w:hAnsi="Arial" w:cs="Arial"/>
        </w:rPr>
        <w:t>A</w:t>
      </w:r>
      <w:r w:rsidR="00DF64AD">
        <w:rPr>
          <w:rFonts w:ascii="Arial" w:hAnsi="Arial" w:cs="Arial"/>
        </w:rPr>
        <w:t>)</w:t>
      </w:r>
      <w:r w:rsidRPr="005613A5">
        <w:rPr>
          <w:rFonts w:ascii="Arial" w:hAnsi="Arial" w:cs="Arial"/>
        </w:rPr>
        <w:t xml:space="preserve"> and schematically (B). There is also an elastin network between and across lamellae (not shown). </w:t>
      </w:r>
      <w:proofErr w:type="gramStart"/>
      <w:r w:rsidRPr="005613A5">
        <w:rPr>
          <w:rFonts w:ascii="Arial" w:hAnsi="Arial" w:cs="Arial"/>
        </w:rPr>
        <w:t xml:space="preserve">Image from </w:t>
      </w:r>
      <w:proofErr w:type="spellStart"/>
      <w:r w:rsidRPr="005613A5">
        <w:rPr>
          <w:rFonts w:ascii="Arial" w:hAnsi="Arial" w:cs="Arial"/>
        </w:rPr>
        <w:t>Schollum</w:t>
      </w:r>
      <w:proofErr w:type="spellEnd"/>
      <w:r w:rsidRPr="005613A5">
        <w:rPr>
          <w:rFonts w:ascii="Arial" w:hAnsi="Arial" w:cs="Arial"/>
        </w:rPr>
        <w:t xml:space="preserve"> et al</w:t>
      </w:r>
      <w:r w:rsidR="00454A09">
        <w:rPr>
          <w:rFonts w:ascii="Arial" w:hAnsi="Arial" w:cs="Arial"/>
        </w:rPr>
        <w:fldChar w:fldCharType="begin"/>
      </w:r>
      <w:r w:rsidR="00454A09">
        <w:rPr>
          <w:rFonts w:ascii="Arial" w:hAnsi="Arial" w:cs="Arial"/>
        </w:rPr>
        <w:instrText xml:space="preserve"> QUOTE "</w:instrText>
      </w:r>
      <w:r w:rsidR="00454A09">
        <w:rPr>
          <w:rFonts w:ascii="Arial" w:hAnsi="Arial" w:cs="Arial"/>
          <w:vertAlign w:val="superscript"/>
        </w:rPr>
        <w:instrText>46</w:instrText>
      </w:r>
      <w:r w:rsidR="00454A09">
        <w:rPr>
          <w:rFonts w:ascii="Arial" w:hAnsi="Arial" w:cs="Arial"/>
        </w:rPr>
        <w:instrText xml:space="preserve">" </w:instrText>
      </w:r>
      <w:r w:rsidR="00454A09" w:rsidRPr="00454A09">
        <w:rPr>
          <w:rFonts w:ascii="Arial" w:hAnsi="Arial" w:cs="Arial"/>
          <w:vanish/>
        </w:rPr>
        <w:fldChar w:fldCharType="begin"/>
      </w:r>
      <w:r w:rsidR="00454A09" w:rsidRPr="00454A09">
        <w:rPr>
          <w:rFonts w:ascii="Arial" w:hAnsi="Arial" w:cs="Arial"/>
          <w:vanish/>
        </w:rPr>
        <w:instrText xml:space="preserve"> ADDIN REFMAN ÿ\11\05‘\19\01\00\00\00\0246\01\01\00\02\00\00\01\00\00\00\00x@/\02\00\00\00\00&amp;\00\00\00\00\00\00\00\00\00\00\00H¾{\03h=/\02Œ&gt;)u:\5Cspinal\5Csstudies refman database\5Cspines\03\00\044772)Schollum, Robertson, et al. 2008 4772 /id\00)\00 </w:instrText>
      </w:r>
      <w:r w:rsidR="00454A09" w:rsidRPr="00454A09">
        <w:rPr>
          <w:rFonts w:ascii="Arial" w:hAnsi="Arial" w:cs="Arial"/>
          <w:vanish/>
        </w:rPr>
        <w:fldChar w:fldCharType="end"/>
      </w:r>
      <w:r w:rsidR="00454A09">
        <w:rPr>
          <w:rFonts w:ascii="Arial" w:hAnsi="Arial" w:cs="Arial"/>
        </w:rPr>
        <w:fldChar w:fldCharType="separate"/>
      </w:r>
      <w:r w:rsidR="00454A09">
        <w:rPr>
          <w:rFonts w:ascii="Arial" w:hAnsi="Arial" w:cs="Arial"/>
          <w:vertAlign w:val="superscript"/>
        </w:rPr>
        <w:t>46</w:t>
      </w:r>
      <w:r w:rsidR="00454A09">
        <w:rPr>
          <w:rFonts w:ascii="Arial" w:hAnsi="Arial" w:cs="Arial"/>
        </w:rPr>
        <w:fldChar w:fldCharType="end"/>
      </w:r>
      <w:r w:rsidRPr="005613A5">
        <w:rPr>
          <w:rFonts w:ascii="Arial" w:hAnsi="Arial" w:cs="Arial"/>
        </w:rPr>
        <w:t>.</w:t>
      </w:r>
      <w:proofErr w:type="gramEnd"/>
    </w:p>
    <w:p w14:paraId="265507AF" w14:textId="77777777" w:rsidR="005613A5" w:rsidRPr="005613A5" w:rsidRDefault="005613A5" w:rsidP="005613A5">
      <w:pPr>
        <w:spacing w:line="480" w:lineRule="auto"/>
        <w:rPr>
          <w:rFonts w:ascii="Arial" w:hAnsi="Arial" w:cs="Arial"/>
          <w:b/>
          <w:bCs/>
        </w:rPr>
      </w:pPr>
    </w:p>
    <w:p w14:paraId="2B423505" w14:textId="2F5D3F72" w:rsidR="005613A5" w:rsidRPr="005613A5" w:rsidRDefault="005613A5" w:rsidP="005613A5">
      <w:pPr>
        <w:spacing w:line="480" w:lineRule="auto"/>
        <w:rPr>
          <w:rFonts w:ascii="Arial" w:hAnsi="Arial" w:cs="Arial"/>
          <w:bCs/>
        </w:rPr>
      </w:pPr>
      <w:proofErr w:type="gramStart"/>
      <w:r w:rsidRPr="005613A5">
        <w:rPr>
          <w:rFonts w:ascii="Arial" w:hAnsi="Arial" w:cs="Arial"/>
          <w:b/>
          <w:bCs/>
        </w:rPr>
        <w:t>Figure 2.</w:t>
      </w:r>
      <w:proofErr w:type="gramEnd"/>
      <w:r w:rsidRPr="005613A5">
        <w:rPr>
          <w:rFonts w:ascii="Arial" w:hAnsi="Arial" w:cs="Arial"/>
          <w:b/>
          <w:bCs/>
        </w:rPr>
        <w:t xml:space="preserve"> </w:t>
      </w:r>
      <w:r w:rsidRPr="005613A5">
        <w:rPr>
          <w:rFonts w:ascii="Arial" w:hAnsi="Arial" w:cs="Arial"/>
          <w:bCs/>
        </w:rPr>
        <w:t xml:space="preserve">(A) Degeneration of the intervertebral disc can be identified by loss of signal on MRI (synonymous with loss of water) often described as a ‘black </w:t>
      </w:r>
      <w:proofErr w:type="gramStart"/>
      <w:r w:rsidRPr="005613A5">
        <w:rPr>
          <w:rFonts w:ascii="Arial" w:hAnsi="Arial" w:cs="Arial"/>
          <w:bCs/>
        </w:rPr>
        <w:t>disc’ ,</w:t>
      </w:r>
      <w:proofErr w:type="gramEnd"/>
      <w:r w:rsidRPr="005613A5">
        <w:rPr>
          <w:rFonts w:ascii="Arial" w:hAnsi="Arial" w:cs="Arial"/>
          <w:bCs/>
        </w:rPr>
        <w:t xml:space="preserve"> seen at L4-5 and L5-S1 (arrows). This may be accompanied by ‘</w:t>
      </w:r>
      <w:proofErr w:type="spellStart"/>
      <w:r w:rsidRPr="005613A5">
        <w:rPr>
          <w:rFonts w:ascii="Arial" w:hAnsi="Arial" w:cs="Arial"/>
          <w:bCs/>
        </w:rPr>
        <w:t>Modic</w:t>
      </w:r>
      <w:proofErr w:type="spellEnd"/>
      <w:r w:rsidRPr="005613A5">
        <w:rPr>
          <w:rFonts w:ascii="Arial" w:hAnsi="Arial" w:cs="Arial"/>
          <w:bCs/>
        </w:rPr>
        <w:t xml:space="preserve">’ changes in the adjacent vertebrae (*).  (B) Herniated disc at L5-S1 (arrow). A cauda </w:t>
      </w:r>
      <w:proofErr w:type="spellStart"/>
      <w:r w:rsidRPr="005613A5">
        <w:rPr>
          <w:rFonts w:ascii="Arial" w:hAnsi="Arial" w:cs="Arial"/>
          <w:bCs/>
        </w:rPr>
        <w:t>equina</w:t>
      </w:r>
      <w:proofErr w:type="spellEnd"/>
      <w:r w:rsidRPr="005613A5">
        <w:rPr>
          <w:rFonts w:ascii="Arial" w:hAnsi="Arial" w:cs="Arial"/>
          <w:bCs/>
        </w:rPr>
        <w:t xml:space="preserve"> caused by bilateral herniation of the L4-5 disc (arrow), seen in both an A-P view (C) and axial plane (D). </w:t>
      </w:r>
    </w:p>
    <w:p w14:paraId="5A22BBCE" w14:textId="77777777" w:rsidR="005613A5" w:rsidRDefault="005613A5" w:rsidP="005613A5">
      <w:pPr>
        <w:spacing w:line="480" w:lineRule="auto"/>
        <w:rPr>
          <w:rFonts w:ascii="Arial" w:hAnsi="Arial" w:cs="Arial"/>
          <w:b/>
          <w:bCs/>
        </w:rPr>
      </w:pPr>
    </w:p>
    <w:p w14:paraId="612A2A5C" w14:textId="77777777" w:rsidR="005613A5" w:rsidRPr="005613A5" w:rsidRDefault="005613A5" w:rsidP="005613A5">
      <w:pPr>
        <w:spacing w:line="480" w:lineRule="auto"/>
        <w:rPr>
          <w:rFonts w:ascii="Arial" w:hAnsi="Arial" w:cs="Arial"/>
        </w:rPr>
      </w:pPr>
      <w:proofErr w:type="gramStart"/>
      <w:r w:rsidRPr="005613A5">
        <w:rPr>
          <w:rFonts w:ascii="Arial" w:hAnsi="Arial" w:cs="Arial"/>
          <w:b/>
          <w:bCs/>
        </w:rPr>
        <w:t>Figure 3</w:t>
      </w:r>
      <w:r w:rsidRPr="005613A5">
        <w:rPr>
          <w:rFonts w:ascii="Arial" w:hAnsi="Arial" w:cs="Arial"/>
        </w:rPr>
        <w:t>.</w:t>
      </w:r>
      <w:proofErr w:type="gramEnd"/>
      <w:r w:rsidRPr="005613A5">
        <w:rPr>
          <w:rFonts w:ascii="Arial" w:hAnsi="Arial" w:cs="Arial"/>
        </w:rPr>
        <w:t xml:space="preserve"> (A.)  Post-operative X-ray image of L4-S1 percutaneous pedicle screw fixation providing L4-5 &amp; L5-S1 anterior lumbar interbody fusion.</w:t>
      </w:r>
    </w:p>
    <w:p w14:paraId="29A8039C" w14:textId="77777777" w:rsidR="005613A5" w:rsidRPr="005613A5" w:rsidRDefault="005613A5" w:rsidP="005613A5">
      <w:pPr>
        <w:spacing w:line="480" w:lineRule="auto"/>
        <w:rPr>
          <w:rFonts w:ascii="Arial" w:hAnsi="Arial" w:cs="Arial"/>
        </w:rPr>
      </w:pPr>
      <w:r w:rsidRPr="005613A5">
        <w:rPr>
          <w:rFonts w:ascii="Arial" w:hAnsi="Arial" w:cs="Arial"/>
        </w:rPr>
        <w:t xml:space="preserve">(B.) Pre-operative lateral erect radiograph of L3-4 degenerative </w:t>
      </w:r>
      <w:proofErr w:type="spellStart"/>
      <w:r w:rsidRPr="005613A5">
        <w:rPr>
          <w:rFonts w:ascii="Arial" w:hAnsi="Arial" w:cs="Arial"/>
        </w:rPr>
        <w:t>listhesis</w:t>
      </w:r>
      <w:proofErr w:type="spellEnd"/>
      <w:r w:rsidRPr="005613A5">
        <w:rPr>
          <w:rFonts w:ascii="Arial" w:hAnsi="Arial" w:cs="Arial"/>
        </w:rPr>
        <w:t xml:space="preserve"> with severe disc height collapse and </w:t>
      </w:r>
      <w:proofErr w:type="spellStart"/>
      <w:r w:rsidRPr="005613A5">
        <w:rPr>
          <w:rFonts w:ascii="Arial" w:hAnsi="Arial" w:cs="Arial"/>
        </w:rPr>
        <w:t>foraminal</w:t>
      </w:r>
      <w:proofErr w:type="spellEnd"/>
      <w:r w:rsidRPr="005613A5">
        <w:rPr>
          <w:rFonts w:ascii="Arial" w:hAnsi="Arial" w:cs="Arial"/>
        </w:rPr>
        <w:t xml:space="preserve"> stenosis (indicated with arrow)</w:t>
      </w:r>
    </w:p>
    <w:p w14:paraId="2D9F38A3" w14:textId="77777777" w:rsidR="005613A5" w:rsidRDefault="005613A5" w:rsidP="005613A5">
      <w:pPr>
        <w:spacing w:line="480" w:lineRule="auto"/>
        <w:rPr>
          <w:rFonts w:ascii="Arial" w:hAnsi="Arial" w:cs="Arial"/>
        </w:rPr>
      </w:pPr>
      <w:r w:rsidRPr="005613A5">
        <w:rPr>
          <w:rFonts w:ascii="Arial" w:hAnsi="Arial" w:cs="Arial"/>
        </w:rPr>
        <w:t xml:space="preserve">(C.) Post-operative erect radiograph of the patient in (B.) with lateral trans-psoas inter body fusion (*) &amp; percutaneous pedicle screw fixation resulting in increased disc height and </w:t>
      </w:r>
      <w:proofErr w:type="spellStart"/>
      <w:r w:rsidRPr="005613A5">
        <w:rPr>
          <w:rFonts w:ascii="Arial" w:hAnsi="Arial" w:cs="Arial"/>
        </w:rPr>
        <w:t>foraminal</w:t>
      </w:r>
      <w:proofErr w:type="spellEnd"/>
      <w:r w:rsidRPr="005613A5">
        <w:rPr>
          <w:rFonts w:ascii="Arial" w:hAnsi="Arial" w:cs="Arial"/>
        </w:rPr>
        <w:t xml:space="preserve"> dimensions (indicated by arrow).</w:t>
      </w:r>
    </w:p>
    <w:p w14:paraId="42E5B313" w14:textId="77777777" w:rsidR="00734B19" w:rsidRDefault="00734B19" w:rsidP="00734B19">
      <w:pPr>
        <w:rPr>
          <w:rFonts w:ascii="Arial" w:hAnsi="Arial" w:cs="Arial"/>
        </w:rPr>
      </w:pPr>
    </w:p>
    <w:p w14:paraId="0113C6DC" w14:textId="77777777" w:rsidR="00734B19" w:rsidRDefault="00734B19" w:rsidP="00734B19">
      <w:pPr>
        <w:rPr>
          <w:rFonts w:ascii="Arial" w:hAnsi="Arial" w:cs="Arial"/>
        </w:rPr>
      </w:pPr>
    </w:p>
    <w:p w14:paraId="65A78D25" w14:textId="77777777" w:rsidR="00734B19" w:rsidRDefault="00734B19" w:rsidP="00734B19">
      <w:pPr>
        <w:rPr>
          <w:rStyle w:val="Strong"/>
          <w:rFonts w:ascii="Arial" w:hAnsi="Arial" w:cs="Arial"/>
          <w:color w:val="333333"/>
        </w:rPr>
      </w:pPr>
      <w:r>
        <w:rPr>
          <w:rStyle w:val="Strong"/>
          <w:rFonts w:ascii="Arial" w:hAnsi="Arial" w:cs="Arial"/>
          <w:color w:val="333333"/>
        </w:rPr>
        <w:t>Conflict of Interest</w:t>
      </w:r>
    </w:p>
    <w:p w14:paraId="6328B94A" w14:textId="77777777" w:rsidR="00734B19" w:rsidRDefault="00734B19" w:rsidP="00734B19">
      <w:pPr>
        <w:rPr>
          <w:rStyle w:val="Strong"/>
          <w:rFonts w:ascii="Arial" w:hAnsi="Arial" w:cs="Arial"/>
          <w:color w:val="333333"/>
        </w:rPr>
      </w:pPr>
    </w:p>
    <w:p w14:paraId="48C6C2DA" w14:textId="77777777" w:rsidR="00734B19" w:rsidRPr="00734B19" w:rsidRDefault="00734B19" w:rsidP="00734B19">
      <w:pPr>
        <w:rPr>
          <w:rFonts w:ascii="Arial" w:hAnsi="Arial" w:cs="Arial"/>
          <w:color w:val="000000" w:themeColor="text1"/>
          <w:shd w:val="clear" w:color="auto" w:fill="FFFFFF"/>
        </w:rPr>
      </w:pPr>
      <w:r w:rsidRPr="00734B19">
        <w:rPr>
          <w:rFonts w:ascii="Arial" w:hAnsi="Arial" w:cs="Arial"/>
          <w:color w:val="000000" w:themeColor="text1"/>
          <w:shd w:val="clear" w:color="auto" w:fill="FFFFFF"/>
        </w:rPr>
        <w:t>The Authors declare that there is no conflict of interest</w:t>
      </w:r>
    </w:p>
    <w:p w14:paraId="23A52091" w14:textId="0C2DFA78" w:rsidR="00734B19" w:rsidRDefault="00734B19" w:rsidP="00734B19">
      <w:pPr>
        <w:rPr>
          <w:rFonts w:ascii="Arial" w:hAnsi="Arial" w:cs="Arial"/>
          <w:color w:val="333333"/>
          <w:shd w:val="clear" w:color="auto" w:fill="FFFFFF"/>
        </w:rPr>
      </w:pPr>
      <w:r>
        <w:rPr>
          <w:rFonts w:ascii="Arial" w:hAnsi="Arial" w:cs="Arial"/>
          <w:color w:val="333333"/>
          <w:shd w:val="clear" w:color="auto" w:fill="FFFFFF"/>
        </w:rPr>
        <w:t xml:space="preserve">. </w:t>
      </w:r>
    </w:p>
    <w:p w14:paraId="6EC08910" w14:textId="77777777" w:rsidR="00734B19" w:rsidRPr="005613A5" w:rsidRDefault="00734B19" w:rsidP="00734B19">
      <w:pPr>
        <w:rPr>
          <w:rFonts w:ascii="Arial" w:hAnsi="Arial" w:cs="Arial"/>
        </w:rPr>
      </w:pPr>
    </w:p>
    <w:p w14:paraId="23B4C2EB" w14:textId="77777777" w:rsidR="00454A09" w:rsidRPr="00B879D9" w:rsidRDefault="00454A09">
      <w:pPr>
        <w:autoSpaceDE w:val="0"/>
        <w:autoSpaceDN w:val="0"/>
        <w:adjustRightInd w:val="0"/>
        <w:jc w:val="center"/>
        <w:rPr>
          <w:rFonts w:ascii="Arial" w:hAnsi="Arial" w:cs="Arial"/>
          <w:b/>
        </w:rPr>
      </w:pPr>
      <w:bookmarkStart w:id="0" w:name="RMRefList_sr_bb_Disc_treatments___SME_20"/>
      <w:r w:rsidRPr="00B879D9">
        <w:rPr>
          <w:rFonts w:ascii="Arial" w:hAnsi="Arial" w:cs="Arial"/>
          <w:b/>
        </w:rPr>
        <w:t>References</w:t>
      </w:r>
    </w:p>
    <w:p w14:paraId="68A688BC" w14:textId="77777777" w:rsidR="00454A09" w:rsidRDefault="00454A09">
      <w:pPr>
        <w:autoSpaceDE w:val="0"/>
        <w:autoSpaceDN w:val="0"/>
        <w:adjustRightInd w:val="0"/>
        <w:jc w:val="center"/>
        <w:rPr>
          <w:rFonts w:ascii="Arial" w:hAnsi="Arial" w:cs="Arial"/>
        </w:rPr>
      </w:pPr>
    </w:p>
    <w:p w14:paraId="57D88C8E" w14:textId="77777777" w:rsidR="00454A09" w:rsidRDefault="00454A09">
      <w:pPr>
        <w:tabs>
          <w:tab w:val="right" w:pos="360"/>
          <w:tab w:val="left" w:pos="540"/>
        </w:tabs>
        <w:autoSpaceDE w:val="0"/>
        <w:autoSpaceDN w:val="0"/>
        <w:adjustRightInd w:val="0"/>
        <w:spacing w:after="240"/>
        <w:ind w:left="1260" w:hanging="1260"/>
        <w:rPr>
          <w:rFonts w:ascii="Arial" w:hAnsi="Arial" w:cs="Arial"/>
        </w:rPr>
      </w:pPr>
      <w:r>
        <w:rPr>
          <w:rFonts w:ascii="Arial" w:hAnsi="Arial" w:cs="Arial"/>
        </w:rPr>
        <w:tab/>
        <w:t xml:space="preserve">1. </w:t>
      </w:r>
      <w:r>
        <w:rPr>
          <w:rFonts w:ascii="Arial" w:hAnsi="Arial" w:cs="Arial"/>
        </w:rPr>
        <w:tab/>
        <w:t xml:space="preserve">Roberts S, Evans H, Trivedi J, Menage J. Histology and pathology of the human intervertebral disc. </w:t>
      </w:r>
      <w:r>
        <w:rPr>
          <w:rFonts w:ascii="Arial" w:hAnsi="Arial" w:cs="Arial"/>
          <w:i/>
          <w:iCs/>
        </w:rPr>
        <w:t xml:space="preserve">J Bone </w:t>
      </w:r>
      <w:proofErr w:type="spellStart"/>
      <w:r>
        <w:rPr>
          <w:rFonts w:ascii="Arial" w:hAnsi="Arial" w:cs="Arial"/>
          <w:i/>
          <w:iCs/>
        </w:rPr>
        <w:t>Jt</w:t>
      </w:r>
      <w:proofErr w:type="spellEnd"/>
      <w:r>
        <w:rPr>
          <w:rFonts w:ascii="Arial" w:hAnsi="Arial" w:cs="Arial"/>
          <w:i/>
          <w:iCs/>
        </w:rPr>
        <w:t xml:space="preserve"> </w:t>
      </w:r>
      <w:proofErr w:type="spellStart"/>
      <w:r>
        <w:rPr>
          <w:rFonts w:ascii="Arial" w:hAnsi="Arial" w:cs="Arial"/>
          <w:i/>
          <w:iCs/>
        </w:rPr>
        <w:t>Surg</w:t>
      </w:r>
      <w:proofErr w:type="spellEnd"/>
      <w:r>
        <w:rPr>
          <w:rFonts w:ascii="Arial" w:hAnsi="Arial" w:cs="Arial"/>
          <w:i/>
          <w:iCs/>
        </w:rPr>
        <w:t xml:space="preserve"> [Am].</w:t>
      </w:r>
      <w:r>
        <w:rPr>
          <w:rFonts w:ascii="Arial" w:hAnsi="Arial" w:cs="Arial"/>
        </w:rPr>
        <w:t xml:space="preserve"> 2006</w:t>
      </w:r>
      <w:proofErr w:type="gramStart"/>
      <w:r>
        <w:rPr>
          <w:rFonts w:ascii="Arial" w:hAnsi="Arial" w:cs="Arial"/>
        </w:rPr>
        <w:t>;88:10</w:t>
      </w:r>
      <w:proofErr w:type="gramEnd"/>
      <w:r>
        <w:rPr>
          <w:rFonts w:ascii="Arial" w:hAnsi="Arial" w:cs="Arial"/>
        </w:rPr>
        <w:t>-14.</w:t>
      </w:r>
    </w:p>
    <w:p w14:paraId="299511E2" w14:textId="77777777" w:rsidR="00454A09" w:rsidRDefault="00454A09">
      <w:pPr>
        <w:tabs>
          <w:tab w:val="right" w:pos="360"/>
          <w:tab w:val="left" w:pos="540"/>
        </w:tabs>
        <w:autoSpaceDE w:val="0"/>
        <w:autoSpaceDN w:val="0"/>
        <w:adjustRightInd w:val="0"/>
        <w:spacing w:after="240"/>
        <w:ind w:left="1260" w:hanging="1260"/>
        <w:rPr>
          <w:rFonts w:ascii="Arial" w:hAnsi="Arial" w:cs="Arial"/>
        </w:rPr>
      </w:pPr>
      <w:r>
        <w:rPr>
          <w:rFonts w:ascii="Arial" w:hAnsi="Arial" w:cs="Arial"/>
        </w:rPr>
        <w:tab/>
        <w:t xml:space="preserve">2. </w:t>
      </w:r>
      <w:r>
        <w:rPr>
          <w:rFonts w:ascii="Arial" w:hAnsi="Arial" w:cs="Arial"/>
        </w:rPr>
        <w:tab/>
        <w:t xml:space="preserve">Boos N, </w:t>
      </w:r>
      <w:proofErr w:type="spellStart"/>
      <w:r>
        <w:rPr>
          <w:rFonts w:ascii="Arial" w:hAnsi="Arial" w:cs="Arial"/>
        </w:rPr>
        <w:t>Weissbach</w:t>
      </w:r>
      <w:proofErr w:type="spellEnd"/>
      <w:r>
        <w:rPr>
          <w:rFonts w:ascii="Arial" w:hAnsi="Arial" w:cs="Arial"/>
        </w:rPr>
        <w:t xml:space="preserve"> S, </w:t>
      </w:r>
      <w:proofErr w:type="spellStart"/>
      <w:r>
        <w:rPr>
          <w:rFonts w:ascii="Arial" w:hAnsi="Arial" w:cs="Arial"/>
        </w:rPr>
        <w:t>Rohrbach</w:t>
      </w:r>
      <w:proofErr w:type="spellEnd"/>
      <w:r>
        <w:rPr>
          <w:rFonts w:ascii="Arial" w:hAnsi="Arial" w:cs="Arial"/>
        </w:rPr>
        <w:t xml:space="preserve"> H, </w:t>
      </w:r>
      <w:proofErr w:type="spellStart"/>
      <w:r>
        <w:rPr>
          <w:rFonts w:ascii="Arial" w:hAnsi="Arial" w:cs="Arial"/>
        </w:rPr>
        <w:t>Weiler</w:t>
      </w:r>
      <w:proofErr w:type="spellEnd"/>
      <w:r>
        <w:rPr>
          <w:rFonts w:ascii="Arial" w:hAnsi="Arial" w:cs="Arial"/>
        </w:rPr>
        <w:t xml:space="preserve"> C, Spratt KF, </w:t>
      </w:r>
      <w:proofErr w:type="spellStart"/>
      <w:r>
        <w:rPr>
          <w:rFonts w:ascii="Arial" w:hAnsi="Arial" w:cs="Arial"/>
        </w:rPr>
        <w:t>Nerlich</w:t>
      </w:r>
      <w:proofErr w:type="spellEnd"/>
      <w:r>
        <w:rPr>
          <w:rFonts w:ascii="Arial" w:hAnsi="Arial" w:cs="Arial"/>
        </w:rPr>
        <w:t xml:space="preserve"> AG. Classification of age-related changes in lumbar intervertebral discs: 2002 Volvo Award in basic science. </w:t>
      </w:r>
      <w:r>
        <w:rPr>
          <w:rFonts w:ascii="Arial" w:hAnsi="Arial" w:cs="Arial"/>
          <w:i/>
          <w:iCs/>
        </w:rPr>
        <w:t>Spine (</w:t>
      </w:r>
      <w:proofErr w:type="spellStart"/>
      <w:r>
        <w:rPr>
          <w:rFonts w:ascii="Arial" w:hAnsi="Arial" w:cs="Arial"/>
          <w:i/>
          <w:iCs/>
        </w:rPr>
        <w:t>Phila</w:t>
      </w:r>
      <w:proofErr w:type="spellEnd"/>
      <w:r>
        <w:rPr>
          <w:rFonts w:ascii="Arial" w:hAnsi="Arial" w:cs="Arial"/>
          <w:i/>
          <w:iCs/>
        </w:rPr>
        <w:t xml:space="preserve"> Pa </w:t>
      </w:r>
      <w:proofErr w:type="gramStart"/>
      <w:r>
        <w:rPr>
          <w:rFonts w:ascii="Arial" w:hAnsi="Arial" w:cs="Arial"/>
          <w:i/>
          <w:iCs/>
        </w:rPr>
        <w:t>1976 )</w:t>
      </w:r>
      <w:proofErr w:type="gramEnd"/>
      <w:r>
        <w:rPr>
          <w:rFonts w:ascii="Arial" w:hAnsi="Arial" w:cs="Arial"/>
          <w:i/>
          <w:iCs/>
        </w:rPr>
        <w:t>.</w:t>
      </w:r>
      <w:r>
        <w:rPr>
          <w:rFonts w:ascii="Arial" w:hAnsi="Arial" w:cs="Arial"/>
        </w:rPr>
        <w:t xml:space="preserve">  2002</w:t>
      </w:r>
      <w:proofErr w:type="gramStart"/>
      <w:r>
        <w:rPr>
          <w:rFonts w:ascii="Arial" w:hAnsi="Arial" w:cs="Arial"/>
        </w:rPr>
        <w:t>;27:2631</w:t>
      </w:r>
      <w:proofErr w:type="gramEnd"/>
      <w:r>
        <w:rPr>
          <w:rFonts w:ascii="Arial" w:hAnsi="Arial" w:cs="Arial"/>
        </w:rPr>
        <w:t>-2644.</w:t>
      </w:r>
    </w:p>
    <w:p w14:paraId="56DBCCF6" w14:textId="77777777" w:rsidR="00454A09" w:rsidRDefault="00454A09">
      <w:pPr>
        <w:tabs>
          <w:tab w:val="right" w:pos="360"/>
          <w:tab w:val="left" w:pos="540"/>
        </w:tabs>
        <w:autoSpaceDE w:val="0"/>
        <w:autoSpaceDN w:val="0"/>
        <w:adjustRightInd w:val="0"/>
        <w:spacing w:after="240"/>
        <w:ind w:left="1260" w:hanging="1260"/>
        <w:rPr>
          <w:rFonts w:ascii="Arial" w:hAnsi="Arial" w:cs="Arial"/>
        </w:rPr>
      </w:pPr>
      <w:r>
        <w:rPr>
          <w:rFonts w:ascii="Arial" w:hAnsi="Arial" w:cs="Arial"/>
        </w:rPr>
        <w:tab/>
        <w:t xml:space="preserve">3. </w:t>
      </w:r>
      <w:r>
        <w:rPr>
          <w:rFonts w:ascii="Arial" w:hAnsi="Arial" w:cs="Arial"/>
        </w:rPr>
        <w:tab/>
        <w:t xml:space="preserve">Urban JPG, Roberts S. Degeneration of the intervertebral disc. </w:t>
      </w:r>
      <w:proofErr w:type="spellStart"/>
      <w:proofErr w:type="gramStart"/>
      <w:r>
        <w:rPr>
          <w:rFonts w:ascii="Arial" w:hAnsi="Arial" w:cs="Arial"/>
          <w:i/>
          <w:iCs/>
        </w:rPr>
        <w:t>Arth</w:t>
      </w:r>
      <w:proofErr w:type="spellEnd"/>
      <w:r>
        <w:rPr>
          <w:rFonts w:ascii="Arial" w:hAnsi="Arial" w:cs="Arial"/>
          <w:i/>
          <w:iCs/>
        </w:rPr>
        <w:t xml:space="preserve"> Res </w:t>
      </w:r>
      <w:proofErr w:type="spellStart"/>
      <w:r>
        <w:rPr>
          <w:rFonts w:ascii="Arial" w:hAnsi="Arial" w:cs="Arial"/>
          <w:i/>
          <w:iCs/>
        </w:rPr>
        <w:t>Ther</w:t>
      </w:r>
      <w:proofErr w:type="spellEnd"/>
      <w:r>
        <w:rPr>
          <w:rFonts w:ascii="Arial" w:hAnsi="Arial" w:cs="Arial"/>
          <w:i/>
          <w:iCs/>
        </w:rPr>
        <w:t>.</w:t>
      </w:r>
      <w:proofErr w:type="gramEnd"/>
      <w:r>
        <w:rPr>
          <w:rFonts w:ascii="Arial" w:hAnsi="Arial" w:cs="Arial"/>
        </w:rPr>
        <w:t xml:space="preserve"> 2003</w:t>
      </w:r>
      <w:proofErr w:type="gramStart"/>
      <w:r>
        <w:rPr>
          <w:rFonts w:ascii="Arial" w:hAnsi="Arial" w:cs="Arial"/>
        </w:rPr>
        <w:t>;5:120</w:t>
      </w:r>
      <w:proofErr w:type="gramEnd"/>
      <w:r>
        <w:rPr>
          <w:rFonts w:ascii="Arial" w:hAnsi="Arial" w:cs="Arial"/>
        </w:rPr>
        <w:t>-130.</w:t>
      </w:r>
    </w:p>
    <w:p w14:paraId="4952EC9B" w14:textId="77777777" w:rsidR="00454A09" w:rsidRDefault="00454A09">
      <w:pPr>
        <w:tabs>
          <w:tab w:val="right" w:pos="360"/>
          <w:tab w:val="left" w:pos="540"/>
        </w:tabs>
        <w:autoSpaceDE w:val="0"/>
        <w:autoSpaceDN w:val="0"/>
        <w:adjustRightInd w:val="0"/>
        <w:spacing w:after="240"/>
        <w:ind w:left="1260" w:hanging="1260"/>
        <w:rPr>
          <w:rFonts w:ascii="Arial" w:hAnsi="Arial" w:cs="Arial"/>
        </w:rPr>
      </w:pPr>
      <w:r>
        <w:rPr>
          <w:rFonts w:ascii="Arial" w:hAnsi="Arial" w:cs="Arial"/>
        </w:rPr>
        <w:tab/>
        <w:t xml:space="preserve">4. </w:t>
      </w:r>
      <w:r>
        <w:rPr>
          <w:rFonts w:ascii="Arial" w:hAnsi="Arial" w:cs="Arial"/>
        </w:rPr>
        <w:tab/>
        <w:t xml:space="preserve">Schwab F, Dubey A, </w:t>
      </w:r>
      <w:proofErr w:type="spellStart"/>
      <w:r>
        <w:rPr>
          <w:rFonts w:ascii="Arial" w:hAnsi="Arial" w:cs="Arial"/>
        </w:rPr>
        <w:t>Gamez</w:t>
      </w:r>
      <w:proofErr w:type="spellEnd"/>
      <w:r>
        <w:rPr>
          <w:rFonts w:ascii="Arial" w:hAnsi="Arial" w:cs="Arial"/>
        </w:rPr>
        <w:t xml:space="preserve"> L, El </w:t>
      </w:r>
      <w:proofErr w:type="spellStart"/>
      <w:r>
        <w:rPr>
          <w:rFonts w:ascii="Arial" w:hAnsi="Arial" w:cs="Arial"/>
        </w:rPr>
        <w:t>Fegoun</w:t>
      </w:r>
      <w:proofErr w:type="spellEnd"/>
      <w:r>
        <w:rPr>
          <w:rFonts w:ascii="Arial" w:hAnsi="Arial" w:cs="Arial"/>
        </w:rPr>
        <w:t xml:space="preserve"> AB, Hwang K, </w:t>
      </w:r>
      <w:proofErr w:type="spellStart"/>
      <w:r>
        <w:rPr>
          <w:rFonts w:ascii="Arial" w:hAnsi="Arial" w:cs="Arial"/>
        </w:rPr>
        <w:t>Pagala</w:t>
      </w:r>
      <w:proofErr w:type="spellEnd"/>
      <w:r>
        <w:rPr>
          <w:rFonts w:ascii="Arial" w:hAnsi="Arial" w:cs="Arial"/>
        </w:rPr>
        <w:t xml:space="preserve"> M, Farcy JP. Adult scoliosis: prevalence, SF-36, and nutritional parameters in an elderly volunteer population. </w:t>
      </w:r>
      <w:r>
        <w:rPr>
          <w:rFonts w:ascii="Arial" w:hAnsi="Arial" w:cs="Arial"/>
          <w:i/>
          <w:iCs/>
        </w:rPr>
        <w:t>Spine (</w:t>
      </w:r>
      <w:proofErr w:type="spellStart"/>
      <w:r>
        <w:rPr>
          <w:rFonts w:ascii="Arial" w:hAnsi="Arial" w:cs="Arial"/>
          <w:i/>
          <w:iCs/>
        </w:rPr>
        <w:t>Phila</w:t>
      </w:r>
      <w:proofErr w:type="spellEnd"/>
      <w:r>
        <w:rPr>
          <w:rFonts w:ascii="Arial" w:hAnsi="Arial" w:cs="Arial"/>
          <w:i/>
          <w:iCs/>
        </w:rPr>
        <w:t xml:space="preserve"> Pa </w:t>
      </w:r>
      <w:proofErr w:type="gramStart"/>
      <w:r>
        <w:rPr>
          <w:rFonts w:ascii="Arial" w:hAnsi="Arial" w:cs="Arial"/>
          <w:i/>
          <w:iCs/>
        </w:rPr>
        <w:t>1976 )</w:t>
      </w:r>
      <w:proofErr w:type="gramEnd"/>
      <w:r>
        <w:rPr>
          <w:rFonts w:ascii="Arial" w:hAnsi="Arial" w:cs="Arial"/>
          <w:i/>
          <w:iCs/>
        </w:rPr>
        <w:t>.</w:t>
      </w:r>
      <w:r>
        <w:rPr>
          <w:rFonts w:ascii="Arial" w:hAnsi="Arial" w:cs="Arial"/>
        </w:rPr>
        <w:t xml:space="preserve"> 2005</w:t>
      </w:r>
      <w:proofErr w:type="gramStart"/>
      <w:r>
        <w:rPr>
          <w:rFonts w:ascii="Arial" w:hAnsi="Arial" w:cs="Arial"/>
        </w:rPr>
        <w:t>;30:1082</w:t>
      </w:r>
      <w:proofErr w:type="gramEnd"/>
      <w:r>
        <w:rPr>
          <w:rFonts w:ascii="Arial" w:hAnsi="Arial" w:cs="Arial"/>
        </w:rPr>
        <w:t>-1085.</w:t>
      </w:r>
    </w:p>
    <w:p w14:paraId="0D4BDE16" w14:textId="77777777" w:rsidR="00454A09" w:rsidRDefault="00454A09">
      <w:pPr>
        <w:tabs>
          <w:tab w:val="right" w:pos="360"/>
          <w:tab w:val="left" w:pos="540"/>
        </w:tabs>
        <w:autoSpaceDE w:val="0"/>
        <w:autoSpaceDN w:val="0"/>
        <w:adjustRightInd w:val="0"/>
        <w:spacing w:after="240"/>
        <w:ind w:left="1260" w:hanging="1260"/>
        <w:rPr>
          <w:rFonts w:ascii="Arial" w:hAnsi="Arial" w:cs="Arial"/>
        </w:rPr>
      </w:pPr>
      <w:r>
        <w:rPr>
          <w:rFonts w:ascii="Arial" w:hAnsi="Arial" w:cs="Arial"/>
        </w:rPr>
        <w:tab/>
        <w:t xml:space="preserve">5. </w:t>
      </w:r>
      <w:r>
        <w:rPr>
          <w:rFonts w:ascii="Arial" w:hAnsi="Arial" w:cs="Arial"/>
        </w:rPr>
        <w:tab/>
      </w:r>
      <w:proofErr w:type="spellStart"/>
      <w:r>
        <w:rPr>
          <w:rFonts w:ascii="Arial" w:hAnsi="Arial" w:cs="Arial"/>
        </w:rPr>
        <w:t>Brinjikji</w:t>
      </w:r>
      <w:proofErr w:type="spellEnd"/>
      <w:r>
        <w:rPr>
          <w:rFonts w:ascii="Arial" w:hAnsi="Arial" w:cs="Arial"/>
        </w:rPr>
        <w:t xml:space="preserve"> W, </w:t>
      </w:r>
      <w:proofErr w:type="spellStart"/>
      <w:r>
        <w:rPr>
          <w:rFonts w:ascii="Arial" w:hAnsi="Arial" w:cs="Arial"/>
        </w:rPr>
        <w:t>Diehn</w:t>
      </w:r>
      <w:proofErr w:type="spellEnd"/>
      <w:r>
        <w:rPr>
          <w:rFonts w:ascii="Arial" w:hAnsi="Arial" w:cs="Arial"/>
        </w:rPr>
        <w:t xml:space="preserve"> FE, </w:t>
      </w:r>
      <w:proofErr w:type="spellStart"/>
      <w:r>
        <w:rPr>
          <w:rFonts w:ascii="Arial" w:hAnsi="Arial" w:cs="Arial"/>
        </w:rPr>
        <w:t>Jarvik</w:t>
      </w:r>
      <w:proofErr w:type="spellEnd"/>
      <w:r>
        <w:rPr>
          <w:rFonts w:ascii="Arial" w:hAnsi="Arial" w:cs="Arial"/>
        </w:rPr>
        <w:t xml:space="preserve"> JG, </w:t>
      </w:r>
      <w:proofErr w:type="spellStart"/>
      <w:r>
        <w:rPr>
          <w:rFonts w:ascii="Arial" w:hAnsi="Arial" w:cs="Arial"/>
        </w:rPr>
        <w:t>Carr</w:t>
      </w:r>
      <w:proofErr w:type="spellEnd"/>
      <w:r>
        <w:rPr>
          <w:rFonts w:ascii="Arial" w:hAnsi="Arial" w:cs="Arial"/>
        </w:rPr>
        <w:t xml:space="preserve"> CM, </w:t>
      </w:r>
      <w:proofErr w:type="spellStart"/>
      <w:r>
        <w:rPr>
          <w:rFonts w:ascii="Arial" w:hAnsi="Arial" w:cs="Arial"/>
        </w:rPr>
        <w:t>Kallmes</w:t>
      </w:r>
      <w:proofErr w:type="spellEnd"/>
      <w:r>
        <w:rPr>
          <w:rFonts w:ascii="Arial" w:hAnsi="Arial" w:cs="Arial"/>
        </w:rPr>
        <w:t xml:space="preserve"> DF, Murad MH, </w:t>
      </w:r>
      <w:proofErr w:type="spellStart"/>
      <w:r>
        <w:rPr>
          <w:rFonts w:ascii="Arial" w:hAnsi="Arial" w:cs="Arial"/>
        </w:rPr>
        <w:t>Luetmer</w:t>
      </w:r>
      <w:proofErr w:type="spellEnd"/>
      <w:r>
        <w:rPr>
          <w:rFonts w:ascii="Arial" w:hAnsi="Arial" w:cs="Arial"/>
        </w:rPr>
        <w:t xml:space="preserve"> PH. MRI Findings of Disc Degeneration are More Prevalent in Adults with Low Back Pain than in Asymptomatic Controls: A Systematic Review and Meta-Analysis. </w:t>
      </w:r>
      <w:r>
        <w:rPr>
          <w:rFonts w:ascii="Arial" w:hAnsi="Arial" w:cs="Arial"/>
          <w:i/>
          <w:iCs/>
        </w:rPr>
        <w:t xml:space="preserve">AJNR Am J </w:t>
      </w:r>
      <w:proofErr w:type="spellStart"/>
      <w:r>
        <w:rPr>
          <w:rFonts w:ascii="Arial" w:hAnsi="Arial" w:cs="Arial"/>
          <w:i/>
          <w:iCs/>
        </w:rPr>
        <w:t>Neuroradiol</w:t>
      </w:r>
      <w:proofErr w:type="spellEnd"/>
      <w:r>
        <w:rPr>
          <w:rFonts w:ascii="Arial" w:hAnsi="Arial" w:cs="Arial"/>
          <w:i/>
          <w:iCs/>
        </w:rPr>
        <w:t>.</w:t>
      </w:r>
      <w:r>
        <w:rPr>
          <w:rFonts w:ascii="Arial" w:hAnsi="Arial" w:cs="Arial"/>
        </w:rPr>
        <w:t xml:space="preserve"> 2015</w:t>
      </w:r>
      <w:proofErr w:type="gramStart"/>
      <w:r>
        <w:rPr>
          <w:rFonts w:ascii="Arial" w:hAnsi="Arial" w:cs="Arial"/>
        </w:rPr>
        <w:t>;36:2394</w:t>
      </w:r>
      <w:proofErr w:type="gramEnd"/>
      <w:r>
        <w:rPr>
          <w:rFonts w:ascii="Arial" w:hAnsi="Arial" w:cs="Arial"/>
        </w:rPr>
        <w:t>-2399.</w:t>
      </w:r>
    </w:p>
    <w:p w14:paraId="3293BB6C" w14:textId="77777777" w:rsidR="00454A09" w:rsidRDefault="00454A09">
      <w:pPr>
        <w:tabs>
          <w:tab w:val="right" w:pos="360"/>
          <w:tab w:val="left" w:pos="540"/>
        </w:tabs>
        <w:autoSpaceDE w:val="0"/>
        <w:autoSpaceDN w:val="0"/>
        <w:adjustRightInd w:val="0"/>
        <w:spacing w:after="240"/>
        <w:ind w:left="1260" w:hanging="1260"/>
        <w:rPr>
          <w:rFonts w:ascii="Arial" w:hAnsi="Arial" w:cs="Arial"/>
        </w:rPr>
      </w:pPr>
      <w:r>
        <w:rPr>
          <w:rFonts w:ascii="Arial" w:hAnsi="Arial" w:cs="Arial"/>
        </w:rPr>
        <w:tab/>
        <w:t xml:space="preserve">6. </w:t>
      </w:r>
      <w:r>
        <w:rPr>
          <w:rFonts w:ascii="Arial" w:hAnsi="Arial" w:cs="Arial"/>
        </w:rPr>
        <w:tab/>
        <w:t xml:space="preserve">Williams FM, </w:t>
      </w:r>
      <w:proofErr w:type="spellStart"/>
      <w:r>
        <w:rPr>
          <w:rFonts w:ascii="Arial" w:hAnsi="Arial" w:cs="Arial"/>
        </w:rPr>
        <w:t>Scollen</w:t>
      </w:r>
      <w:proofErr w:type="spellEnd"/>
      <w:r>
        <w:rPr>
          <w:rFonts w:ascii="Arial" w:hAnsi="Arial" w:cs="Arial"/>
        </w:rPr>
        <w:t xml:space="preserve"> S, Cao D, </w:t>
      </w:r>
      <w:proofErr w:type="spellStart"/>
      <w:r>
        <w:rPr>
          <w:rFonts w:ascii="Arial" w:hAnsi="Arial" w:cs="Arial"/>
        </w:rPr>
        <w:t>Memari</w:t>
      </w:r>
      <w:proofErr w:type="spellEnd"/>
      <w:r>
        <w:rPr>
          <w:rFonts w:ascii="Arial" w:hAnsi="Arial" w:cs="Arial"/>
        </w:rPr>
        <w:t xml:space="preserve"> Y, Hyde CL, Zhang B, </w:t>
      </w:r>
      <w:proofErr w:type="spellStart"/>
      <w:r>
        <w:rPr>
          <w:rFonts w:ascii="Arial" w:hAnsi="Arial" w:cs="Arial"/>
        </w:rPr>
        <w:t>Sidders</w:t>
      </w:r>
      <w:proofErr w:type="spellEnd"/>
      <w:r>
        <w:rPr>
          <w:rFonts w:ascii="Arial" w:hAnsi="Arial" w:cs="Arial"/>
        </w:rPr>
        <w:t xml:space="preserve"> B, </w:t>
      </w:r>
      <w:proofErr w:type="spellStart"/>
      <w:r>
        <w:rPr>
          <w:rFonts w:ascii="Arial" w:hAnsi="Arial" w:cs="Arial"/>
        </w:rPr>
        <w:t>Ziemek</w:t>
      </w:r>
      <w:proofErr w:type="spellEnd"/>
      <w:r>
        <w:rPr>
          <w:rFonts w:ascii="Arial" w:hAnsi="Arial" w:cs="Arial"/>
        </w:rPr>
        <w:t xml:space="preserve"> D, Shi Y, Harris J, Harrow I, Dougherty B, </w:t>
      </w:r>
      <w:proofErr w:type="spellStart"/>
      <w:r>
        <w:rPr>
          <w:rFonts w:ascii="Arial" w:hAnsi="Arial" w:cs="Arial"/>
        </w:rPr>
        <w:t>Malarstig</w:t>
      </w:r>
      <w:proofErr w:type="spellEnd"/>
      <w:r>
        <w:rPr>
          <w:rFonts w:ascii="Arial" w:hAnsi="Arial" w:cs="Arial"/>
        </w:rPr>
        <w:t xml:space="preserve"> A, McEwen R, Stephens JC, Patel K, </w:t>
      </w:r>
      <w:proofErr w:type="spellStart"/>
      <w:r>
        <w:rPr>
          <w:rFonts w:ascii="Arial" w:hAnsi="Arial" w:cs="Arial"/>
        </w:rPr>
        <w:t>Menni</w:t>
      </w:r>
      <w:proofErr w:type="spellEnd"/>
      <w:r>
        <w:rPr>
          <w:rFonts w:ascii="Arial" w:hAnsi="Arial" w:cs="Arial"/>
        </w:rPr>
        <w:t xml:space="preserve"> C, Shin SY, </w:t>
      </w:r>
      <w:proofErr w:type="spellStart"/>
      <w:r>
        <w:rPr>
          <w:rFonts w:ascii="Arial" w:hAnsi="Arial" w:cs="Arial"/>
        </w:rPr>
        <w:t>Hodgkiss</w:t>
      </w:r>
      <w:proofErr w:type="spellEnd"/>
      <w:r>
        <w:rPr>
          <w:rFonts w:ascii="Arial" w:hAnsi="Arial" w:cs="Arial"/>
        </w:rPr>
        <w:t xml:space="preserve"> D, </w:t>
      </w:r>
      <w:proofErr w:type="spellStart"/>
      <w:r>
        <w:rPr>
          <w:rFonts w:ascii="Arial" w:hAnsi="Arial" w:cs="Arial"/>
        </w:rPr>
        <w:t>Surdulescu</w:t>
      </w:r>
      <w:proofErr w:type="spellEnd"/>
      <w:r>
        <w:rPr>
          <w:rFonts w:ascii="Arial" w:hAnsi="Arial" w:cs="Arial"/>
        </w:rPr>
        <w:t xml:space="preserve"> G, He W, </w:t>
      </w:r>
      <w:proofErr w:type="spellStart"/>
      <w:r>
        <w:rPr>
          <w:rFonts w:ascii="Arial" w:hAnsi="Arial" w:cs="Arial"/>
        </w:rPr>
        <w:t>Jin</w:t>
      </w:r>
      <w:proofErr w:type="spellEnd"/>
      <w:r>
        <w:rPr>
          <w:rFonts w:ascii="Arial" w:hAnsi="Arial" w:cs="Arial"/>
        </w:rPr>
        <w:t xml:space="preserve"> X, McMahon SB, </w:t>
      </w:r>
      <w:proofErr w:type="spellStart"/>
      <w:r>
        <w:rPr>
          <w:rFonts w:ascii="Arial" w:hAnsi="Arial" w:cs="Arial"/>
        </w:rPr>
        <w:t>Soranzo</w:t>
      </w:r>
      <w:proofErr w:type="spellEnd"/>
      <w:r>
        <w:rPr>
          <w:rFonts w:ascii="Arial" w:hAnsi="Arial" w:cs="Arial"/>
        </w:rPr>
        <w:t xml:space="preserve"> N, John S, Wang J, Spector TD. Genes contributing to pain sensitivity in the normal population: an exome sequencing study. </w:t>
      </w:r>
      <w:r>
        <w:rPr>
          <w:rFonts w:ascii="Arial" w:hAnsi="Arial" w:cs="Arial"/>
          <w:i/>
          <w:iCs/>
        </w:rPr>
        <w:t xml:space="preserve"> </w:t>
      </w:r>
      <w:proofErr w:type="spellStart"/>
      <w:r>
        <w:rPr>
          <w:rFonts w:ascii="Arial" w:hAnsi="Arial" w:cs="Arial"/>
          <w:i/>
          <w:iCs/>
        </w:rPr>
        <w:t>PLoS</w:t>
      </w:r>
      <w:proofErr w:type="spellEnd"/>
      <w:r>
        <w:rPr>
          <w:rFonts w:ascii="Arial" w:hAnsi="Arial" w:cs="Arial"/>
          <w:i/>
          <w:iCs/>
        </w:rPr>
        <w:t xml:space="preserve"> Genet.</w:t>
      </w:r>
      <w:r>
        <w:rPr>
          <w:rFonts w:ascii="Arial" w:hAnsi="Arial" w:cs="Arial"/>
        </w:rPr>
        <w:t xml:space="preserve"> 2012</w:t>
      </w:r>
      <w:proofErr w:type="gramStart"/>
      <w:r>
        <w:rPr>
          <w:rFonts w:ascii="Arial" w:hAnsi="Arial" w:cs="Arial"/>
        </w:rPr>
        <w:t>;8:e1003095</w:t>
      </w:r>
      <w:proofErr w:type="gramEnd"/>
      <w:r>
        <w:rPr>
          <w:rFonts w:ascii="Arial" w:hAnsi="Arial" w:cs="Arial"/>
        </w:rPr>
        <w:t>-</w:t>
      </w:r>
    </w:p>
    <w:p w14:paraId="6889F85F" w14:textId="77777777" w:rsidR="00454A09" w:rsidRDefault="00454A09">
      <w:pPr>
        <w:tabs>
          <w:tab w:val="right" w:pos="360"/>
          <w:tab w:val="left" w:pos="540"/>
        </w:tabs>
        <w:autoSpaceDE w:val="0"/>
        <w:autoSpaceDN w:val="0"/>
        <w:adjustRightInd w:val="0"/>
        <w:spacing w:after="240"/>
        <w:ind w:left="1260" w:hanging="1260"/>
        <w:rPr>
          <w:rFonts w:ascii="Arial" w:hAnsi="Arial" w:cs="Arial"/>
        </w:rPr>
      </w:pPr>
      <w:r>
        <w:rPr>
          <w:rFonts w:ascii="Arial" w:hAnsi="Arial" w:cs="Arial"/>
        </w:rPr>
        <w:tab/>
        <w:t xml:space="preserve">7. </w:t>
      </w:r>
      <w:r>
        <w:rPr>
          <w:rFonts w:ascii="Arial" w:hAnsi="Arial" w:cs="Arial"/>
        </w:rPr>
        <w:tab/>
      </w:r>
      <w:proofErr w:type="spellStart"/>
      <w:r>
        <w:rPr>
          <w:rFonts w:ascii="Arial" w:hAnsi="Arial" w:cs="Arial"/>
        </w:rPr>
        <w:t>Freiden</w:t>
      </w:r>
      <w:proofErr w:type="spellEnd"/>
      <w:r>
        <w:rPr>
          <w:rFonts w:ascii="Arial" w:hAnsi="Arial" w:cs="Arial"/>
        </w:rPr>
        <w:t xml:space="preserve"> MB, </w:t>
      </w:r>
      <w:proofErr w:type="spellStart"/>
      <w:r>
        <w:rPr>
          <w:rFonts w:ascii="Arial" w:hAnsi="Arial" w:cs="Arial"/>
        </w:rPr>
        <w:t>Tsepilov</w:t>
      </w:r>
      <w:proofErr w:type="spellEnd"/>
      <w:r>
        <w:rPr>
          <w:rFonts w:ascii="Arial" w:hAnsi="Arial" w:cs="Arial"/>
        </w:rPr>
        <w:t xml:space="preserve"> YA, Palmer M, </w:t>
      </w:r>
      <w:proofErr w:type="spellStart"/>
      <w:r>
        <w:rPr>
          <w:rFonts w:ascii="Arial" w:hAnsi="Arial" w:cs="Arial"/>
        </w:rPr>
        <w:t>Karssen</w:t>
      </w:r>
      <w:proofErr w:type="spellEnd"/>
      <w:r>
        <w:rPr>
          <w:rFonts w:ascii="Arial" w:hAnsi="Arial" w:cs="Arial"/>
        </w:rPr>
        <w:t xml:space="preserve"> LC, CHARGE </w:t>
      </w:r>
      <w:proofErr w:type="gramStart"/>
      <w:r>
        <w:rPr>
          <w:rFonts w:ascii="Arial" w:hAnsi="Arial" w:cs="Arial"/>
        </w:rPr>
        <w:t>Musculoskeletal</w:t>
      </w:r>
      <w:proofErr w:type="gramEnd"/>
      <w:r>
        <w:rPr>
          <w:rFonts w:ascii="Arial" w:hAnsi="Arial" w:cs="Arial"/>
        </w:rPr>
        <w:t xml:space="preserve"> working group, Suri P, </w:t>
      </w:r>
      <w:proofErr w:type="spellStart"/>
      <w:r>
        <w:rPr>
          <w:rFonts w:ascii="Arial" w:hAnsi="Arial" w:cs="Arial"/>
        </w:rPr>
        <w:t>Aulchenko</w:t>
      </w:r>
      <w:proofErr w:type="spellEnd"/>
      <w:r>
        <w:rPr>
          <w:rFonts w:ascii="Arial" w:hAnsi="Arial" w:cs="Arial"/>
        </w:rPr>
        <w:t xml:space="preserve"> YS, Williams </w:t>
      </w:r>
      <w:r w:rsidRPr="00734B19">
        <w:rPr>
          <w:rFonts w:ascii="Arial" w:hAnsi="Arial" w:cs="Arial"/>
        </w:rPr>
        <w:t xml:space="preserve">FMK. </w:t>
      </w:r>
      <w:proofErr w:type="gramStart"/>
      <w:r w:rsidRPr="00734B19">
        <w:rPr>
          <w:rFonts w:ascii="Arial" w:hAnsi="Arial" w:cs="Arial"/>
        </w:rPr>
        <w:t xml:space="preserve">Insight into the genetic </w:t>
      </w:r>
      <w:proofErr w:type="spellStart"/>
      <w:r w:rsidRPr="00734B19">
        <w:rPr>
          <w:rFonts w:ascii="Arial" w:hAnsi="Arial" w:cs="Arial"/>
        </w:rPr>
        <w:t>achitecture</w:t>
      </w:r>
      <w:proofErr w:type="spellEnd"/>
      <w:r w:rsidRPr="00734B19">
        <w:rPr>
          <w:rFonts w:ascii="Arial" w:hAnsi="Arial" w:cs="Arial"/>
        </w:rPr>
        <w:t xml:space="preserve"> of back pain and its risk factors from a study of 509,000 individuals.</w:t>
      </w:r>
      <w:proofErr w:type="gramEnd"/>
      <w:r w:rsidRPr="00734B19">
        <w:rPr>
          <w:rFonts w:ascii="Arial" w:hAnsi="Arial" w:cs="Arial"/>
        </w:rPr>
        <w:t xml:space="preserve"> </w:t>
      </w:r>
      <w:proofErr w:type="spellStart"/>
      <w:proofErr w:type="gramStart"/>
      <w:r>
        <w:rPr>
          <w:rFonts w:ascii="Arial" w:hAnsi="Arial" w:cs="Arial"/>
          <w:i/>
          <w:iCs/>
        </w:rPr>
        <w:t>bioRvix</w:t>
      </w:r>
      <w:proofErr w:type="spellEnd"/>
      <w:proofErr w:type="gramEnd"/>
      <w:r>
        <w:rPr>
          <w:rFonts w:ascii="Arial" w:hAnsi="Arial" w:cs="Arial"/>
          <w:i/>
          <w:iCs/>
        </w:rPr>
        <w:t>.</w:t>
      </w:r>
      <w:r>
        <w:rPr>
          <w:rFonts w:ascii="Arial" w:hAnsi="Arial" w:cs="Arial"/>
        </w:rPr>
        <w:t xml:space="preserve"> 2018;</w:t>
      </w:r>
    </w:p>
    <w:p w14:paraId="100A420F" w14:textId="77777777" w:rsidR="00454A09" w:rsidRDefault="00454A09">
      <w:pPr>
        <w:tabs>
          <w:tab w:val="right" w:pos="360"/>
          <w:tab w:val="left" w:pos="540"/>
        </w:tabs>
        <w:autoSpaceDE w:val="0"/>
        <w:autoSpaceDN w:val="0"/>
        <w:adjustRightInd w:val="0"/>
        <w:spacing w:after="240"/>
        <w:ind w:left="1260" w:hanging="1260"/>
        <w:rPr>
          <w:rFonts w:ascii="Arial" w:hAnsi="Arial" w:cs="Arial"/>
        </w:rPr>
      </w:pPr>
      <w:r>
        <w:rPr>
          <w:rFonts w:ascii="Arial" w:hAnsi="Arial" w:cs="Arial"/>
        </w:rPr>
        <w:tab/>
        <w:t xml:space="preserve">8. </w:t>
      </w:r>
      <w:r>
        <w:rPr>
          <w:rFonts w:ascii="Arial" w:hAnsi="Arial" w:cs="Arial"/>
        </w:rPr>
        <w:tab/>
      </w:r>
      <w:proofErr w:type="spellStart"/>
      <w:r>
        <w:rPr>
          <w:rFonts w:ascii="Arial" w:hAnsi="Arial" w:cs="Arial"/>
        </w:rPr>
        <w:t>Ruetten</w:t>
      </w:r>
      <w:proofErr w:type="spellEnd"/>
      <w:r>
        <w:rPr>
          <w:rFonts w:ascii="Arial" w:hAnsi="Arial" w:cs="Arial"/>
        </w:rPr>
        <w:t xml:space="preserve"> S, </w:t>
      </w:r>
      <w:proofErr w:type="spellStart"/>
      <w:r>
        <w:rPr>
          <w:rFonts w:ascii="Arial" w:hAnsi="Arial" w:cs="Arial"/>
        </w:rPr>
        <w:t>Komp</w:t>
      </w:r>
      <w:proofErr w:type="spellEnd"/>
      <w:r>
        <w:rPr>
          <w:rFonts w:ascii="Arial" w:hAnsi="Arial" w:cs="Arial"/>
        </w:rPr>
        <w:t xml:space="preserve"> M, </w:t>
      </w:r>
      <w:proofErr w:type="spellStart"/>
      <w:r>
        <w:rPr>
          <w:rFonts w:ascii="Arial" w:hAnsi="Arial" w:cs="Arial"/>
        </w:rPr>
        <w:t>Merk</w:t>
      </w:r>
      <w:proofErr w:type="spellEnd"/>
      <w:r>
        <w:rPr>
          <w:rFonts w:ascii="Arial" w:hAnsi="Arial" w:cs="Arial"/>
        </w:rPr>
        <w:t xml:space="preserve"> H, </w:t>
      </w:r>
      <w:proofErr w:type="spellStart"/>
      <w:r>
        <w:rPr>
          <w:rFonts w:ascii="Arial" w:hAnsi="Arial" w:cs="Arial"/>
        </w:rPr>
        <w:t>Godolias</w:t>
      </w:r>
      <w:proofErr w:type="spellEnd"/>
      <w:r>
        <w:rPr>
          <w:rFonts w:ascii="Arial" w:hAnsi="Arial" w:cs="Arial"/>
        </w:rPr>
        <w:t xml:space="preserve"> G. Full-endoscopic </w:t>
      </w:r>
      <w:proofErr w:type="spellStart"/>
      <w:r>
        <w:rPr>
          <w:rFonts w:ascii="Arial" w:hAnsi="Arial" w:cs="Arial"/>
        </w:rPr>
        <w:t>interlaminar</w:t>
      </w:r>
      <w:proofErr w:type="spellEnd"/>
      <w:r>
        <w:rPr>
          <w:rFonts w:ascii="Arial" w:hAnsi="Arial" w:cs="Arial"/>
        </w:rPr>
        <w:t xml:space="preserve"> and </w:t>
      </w:r>
      <w:proofErr w:type="spellStart"/>
      <w:r>
        <w:rPr>
          <w:rFonts w:ascii="Arial" w:hAnsi="Arial" w:cs="Arial"/>
        </w:rPr>
        <w:t>transforaminal</w:t>
      </w:r>
      <w:proofErr w:type="spellEnd"/>
      <w:r>
        <w:rPr>
          <w:rFonts w:ascii="Arial" w:hAnsi="Arial" w:cs="Arial"/>
        </w:rPr>
        <w:t xml:space="preserve"> lumbar discectomy versus conventional microsurgical technique: a prospective, randomized, controlled study. </w:t>
      </w:r>
      <w:r>
        <w:rPr>
          <w:rFonts w:ascii="Arial" w:hAnsi="Arial" w:cs="Arial"/>
          <w:i/>
          <w:iCs/>
        </w:rPr>
        <w:t>Spine (</w:t>
      </w:r>
      <w:proofErr w:type="spellStart"/>
      <w:r>
        <w:rPr>
          <w:rFonts w:ascii="Arial" w:hAnsi="Arial" w:cs="Arial"/>
          <w:i/>
          <w:iCs/>
        </w:rPr>
        <w:t>Phila</w:t>
      </w:r>
      <w:proofErr w:type="spellEnd"/>
      <w:r>
        <w:rPr>
          <w:rFonts w:ascii="Arial" w:hAnsi="Arial" w:cs="Arial"/>
          <w:i/>
          <w:iCs/>
        </w:rPr>
        <w:t xml:space="preserve"> Pa </w:t>
      </w:r>
      <w:proofErr w:type="gramStart"/>
      <w:r>
        <w:rPr>
          <w:rFonts w:ascii="Arial" w:hAnsi="Arial" w:cs="Arial"/>
          <w:i/>
          <w:iCs/>
        </w:rPr>
        <w:t>1976 )</w:t>
      </w:r>
      <w:proofErr w:type="gramEnd"/>
      <w:r>
        <w:rPr>
          <w:rFonts w:ascii="Arial" w:hAnsi="Arial" w:cs="Arial"/>
          <w:i/>
          <w:iCs/>
        </w:rPr>
        <w:t>.</w:t>
      </w:r>
      <w:r>
        <w:rPr>
          <w:rFonts w:ascii="Arial" w:hAnsi="Arial" w:cs="Arial"/>
        </w:rPr>
        <w:t xml:space="preserve"> 2008</w:t>
      </w:r>
      <w:proofErr w:type="gramStart"/>
      <w:r>
        <w:rPr>
          <w:rFonts w:ascii="Arial" w:hAnsi="Arial" w:cs="Arial"/>
        </w:rPr>
        <w:t>;33:931</w:t>
      </w:r>
      <w:proofErr w:type="gramEnd"/>
      <w:r>
        <w:rPr>
          <w:rFonts w:ascii="Arial" w:hAnsi="Arial" w:cs="Arial"/>
        </w:rPr>
        <w:t>-939.</w:t>
      </w:r>
    </w:p>
    <w:p w14:paraId="7495025A" w14:textId="7E9DD6DD" w:rsidR="00454A09" w:rsidRDefault="00454A09">
      <w:pPr>
        <w:tabs>
          <w:tab w:val="right" w:pos="360"/>
          <w:tab w:val="left" w:pos="540"/>
        </w:tabs>
        <w:autoSpaceDE w:val="0"/>
        <w:autoSpaceDN w:val="0"/>
        <w:adjustRightInd w:val="0"/>
        <w:spacing w:after="240"/>
        <w:ind w:left="1260" w:hanging="1260"/>
        <w:rPr>
          <w:rFonts w:ascii="Arial" w:hAnsi="Arial" w:cs="Arial"/>
        </w:rPr>
      </w:pPr>
      <w:r>
        <w:rPr>
          <w:rFonts w:ascii="Arial" w:hAnsi="Arial" w:cs="Arial"/>
        </w:rPr>
        <w:tab/>
        <w:t xml:space="preserve">9. </w:t>
      </w:r>
      <w:r>
        <w:rPr>
          <w:rFonts w:ascii="Arial" w:hAnsi="Arial" w:cs="Arial"/>
        </w:rPr>
        <w:tab/>
        <w:t xml:space="preserve">Atlas SJ, Keller RB, Wu YA, </w:t>
      </w:r>
      <w:proofErr w:type="spellStart"/>
      <w:r>
        <w:rPr>
          <w:rFonts w:ascii="Arial" w:hAnsi="Arial" w:cs="Arial"/>
        </w:rPr>
        <w:t>Deyo</w:t>
      </w:r>
      <w:proofErr w:type="spellEnd"/>
      <w:r>
        <w:rPr>
          <w:rFonts w:ascii="Arial" w:hAnsi="Arial" w:cs="Arial"/>
        </w:rPr>
        <w:t xml:space="preserve"> RA, Singer DE. Long-term outcomes of surgical and nonsurgical management of lumbar spinal stenosis: 8 to 10 year results from the </w:t>
      </w:r>
      <w:r w:rsidR="00734B19">
        <w:rPr>
          <w:rFonts w:ascii="Arial" w:hAnsi="Arial" w:cs="Arial"/>
        </w:rPr>
        <w:t>M</w:t>
      </w:r>
      <w:r>
        <w:rPr>
          <w:rFonts w:ascii="Arial" w:hAnsi="Arial" w:cs="Arial"/>
        </w:rPr>
        <w:t xml:space="preserve">aine lumbar spine study. </w:t>
      </w:r>
      <w:r>
        <w:rPr>
          <w:rFonts w:ascii="Arial" w:hAnsi="Arial" w:cs="Arial"/>
          <w:i/>
          <w:iCs/>
        </w:rPr>
        <w:t>Spine (</w:t>
      </w:r>
      <w:proofErr w:type="spellStart"/>
      <w:r>
        <w:rPr>
          <w:rFonts w:ascii="Arial" w:hAnsi="Arial" w:cs="Arial"/>
          <w:i/>
          <w:iCs/>
        </w:rPr>
        <w:t>Phila</w:t>
      </w:r>
      <w:proofErr w:type="spellEnd"/>
      <w:r>
        <w:rPr>
          <w:rFonts w:ascii="Arial" w:hAnsi="Arial" w:cs="Arial"/>
          <w:i/>
          <w:iCs/>
        </w:rPr>
        <w:t xml:space="preserve"> Pa </w:t>
      </w:r>
      <w:proofErr w:type="gramStart"/>
      <w:r>
        <w:rPr>
          <w:rFonts w:ascii="Arial" w:hAnsi="Arial" w:cs="Arial"/>
          <w:i/>
          <w:iCs/>
        </w:rPr>
        <w:t>1976 )</w:t>
      </w:r>
      <w:proofErr w:type="gramEnd"/>
      <w:r>
        <w:rPr>
          <w:rFonts w:ascii="Arial" w:hAnsi="Arial" w:cs="Arial"/>
          <w:i/>
          <w:iCs/>
        </w:rPr>
        <w:t>.</w:t>
      </w:r>
      <w:r>
        <w:rPr>
          <w:rFonts w:ascii="Arial" w:hAnsi="Arial" w:cs="Arial"/>
        </w:rPr>
        <w:t xml:space="preserve"> 2005</w:t>
      </w:r>
      <w:proofErr w:type="gramStart"/>
      <w:r>
        <w:rPr>
          <w:rFonts w:ascii="Arial" w:hAnsi="Arial" w:cs="Arial"/>
        </w:rPr>
        <w:t>;30:936</w:t>
      </w:r>
      <w:proofErr w:type="gramEnd"/>
      <w:r>
        <w:rPr>
          <w:rFonts w:ascii="Arial" w:hAnsi="Arial" w:cs="Arial"/>
        </w:rPr>
        <w:t>-943.</w:t>
      </w:r>
    </w:p>
    <w:p w14:paraId="13882CC9" w14:textId="77777777" w:rsidR="00454A09" w:rsidRDefault="00454A09">
      <w:pPr>
        <w:tabs>
          <w:tab w:val="right" w:pos="360"/>
          <w:tab w:val="left" w:pos="540"/>
        </w:tabs>
        <w:autoSpaceDE w:val="0"/>
        <w:autoSpaceDN w:val="0"/>
        <w:adjustRightInd w:val="0"/>
        <w:spacing w:after="240"/>
        <w:ind w:left="1260" w:hanging="1260"/>
        <w:rPr>
          <w:rFonts w:ascii="Arial" w:hAnsi="Arial" w:cs="Arial"/>
        </w:rPr>
      </w:pPr>
      <w:r>
        <w:rPr>
          <w:rFonts w:ascii="Arial" w:hAnsi="Arial" w:cs="Arial"/>
        </w:rPr>
        <w:lastRenderedPageBreak/>
        <w:tab/>
        <w:t xml:space="preserve">10. </w:t>
      </w:r>
      <w:r>
        <w:rPr>
          <w:rFonts w:ascii="Arial" w:hAnsi="Arial" w:cs="Arial"/>
        </w:rPr>
        <w:tab/>
        <w:t xml:space="preserve">Lee CS, Hwang CJ, Lee DH, Kim YT, Lee HS. Fusion rates of instrumented lumbar spinal arthrodesis according to surgical approach: a systematic review of randomized trials. </w:t>
      </w:r>
      <w:proofErr w:type="spellStart"/>
      <w:r>
        <w:rPr>
          <w:rFonts w:ascii="Arial" w:hAnsi="Arial" w:cs="Arial"/>
          <w:i/>
          <w:iCs/>
        </w:rPr>
        <w:t>Clin</w:t>
      </w:r>
      <w:proofErr w:type="spellEnd"/>
      <w:r>
        <w:rPr>
          <w:rFonts w:ascii="Arial" w:hAnsi="Arial" w:cs="Arial"/>
          <w:i/>
          <w:iCs/>
        </w:rPr>
        <w:t xml:space="preserve"> </w:t>
      </w:r>
      <w:proofErr w:type="spellStart"/>
      <w:r>
        <w:rPr>
          <w:rFonts w:ascii="Arial" w:hAnsi="Arial" w:cs="Arial"/>
          <w:i/>
          <w:iCs/>
        </w:rPr>
        <w:t>Orthop</w:t>
      </w:r>
      <w:proofErr w:type="spellEnd"/>
      <w:r>
        <w:rPr>
          <w:rFonts w:ascii="Arial" w:hAnsi="Arial" w:cs="Arial"/>
          <w:i/>
          <w:iCs/>
        </w:rPr>
        <w:t xml:space="preserve"> Surg.</w:t>
      </w:r>
      <w:r>
        <w:rPr>
          <w:rFonts w:ascii="Arial" w:hAnsi="Arial" w:cs="Arial"/>
        </w:rPr>
        <w:t xml:space="preserve"> 2011</w:t>
      </w:r>
      <w:proofErr w:type="gramStart"/>
      <w:r>
        <w:rPr>
          <w:rFonts w:ascii="Arial" w:hAnsi="Arial" w:cs="Arial"/>
        </w:rPr>
        <w:t>;3:39</w:t>
      </w:r>
      <w:proofErr w:type="gramEnd"/>
      <w:r>
        <w:rPr>
          <w:rFonts w:ascii="Arial" w:hAnsi="Arial" w:cs="Arial"/>
        </w:rPr>
        <w:t>-47.</w:t>
      </w:r>
    </w:p>
    <w:p w14:paraId="6A2AD8AF" w14:textId="77777777" w:rsidR="00454A09" w:rsidRDefault="00454A09">
      <w:pPr>
        <w:tabs>
          <w:tab w:val="right" w:pos="360"/>
          <w:tab w:val="left" w:pos="540"/>
        </w:tabs>
        <w:autoSpaceDE w:val="0"/>
        <w:autoSpaceDN w:val="0"/>
        <w:adjustRightInd w:val="0"/>
        <w:spacing w:after="240"/>
        <w:ind w:left="1260" w:hanging="1260"/>
        <w:rPr>
          <w:rFonts w:ascii="Arial" w:hAnsi="Arial" w:cs="Arial"/>
        </w:rPr>
      </w:pPr>
      <w:r>
        <w:rPr>
          <w:rFonts w:ascii="Arial" w:hAnsi="Arial" w:cs="Arial"/>
        </w:rPr>
        <w:tab/>
        <w:t xml:space="preserve">11. </w:t>
      </w:r>
      <w:r>
        <w:rPr>
          <w:rFonts w:ascii="Arial" w:hAnsi="Arial" w:cs="Arial"/>
        </w:rPr>
        <w:tab/>
        <w:t xml:space="preserve">Boden SD, Kang J, Sandhu H, Heller JG. Use of recombinant human bone morphogenetic protein-2 to achieve posterolateral lumbar spine fusion in humans: a prospective, randomized clinical pilot trial: 2002 Volvo Award in clinical studies. </w:t>
      </w:r>
      <w:r>
        <w:rPr>
          <w:rFonts w:ascii="Arial" w:hAnsi="Arial" w:cs="Arial"/>
          <w:i/>
          <w:iCs/>
        </w:rPr>
        <w:t>Spine (</w:t>
      </w:r>
      <w:proofErr w:type="spellStart"/>
      <w:r>
        <w:rPr>
          <w:rFonts w:ascii="Arial" w:hAnsi="Arial" w:cs="Arial"/>
          <w:i/>
          <w:iCs/>
        </w:rPr>
        <w:t>Phila</w:t>
      </w:r>
      <w:proofErr w:type="spellEnd"/>
      <w:r>
        <w:rPr>
          <w:rFonts w:ascii="Arial" w:hAnsi="Arial" w:cs="Arial"/>
          <w:i/>
          <w:iCs/>
        </w:rPr>
        <w:t xml:space="preserve"> Pa </w:t>
      </w:r>
      <w:proofErr w:type="gramStart"/>
      <w:r>
        <w:rPr>
          <w:rFonts w:ascii="Arial" w:hAnsi="Arial" w:cs="Arial"/>
          <w:i/>
          <w:iCs/>
        </w:rPr>
        <w:t>1976 )</w:t>
      </w:r>
      <w:proofErr w:type="gramEnd"/>
      <w:r>
        <w:rPr>
          <w:rFonts w:ascii="Arial" w:hAnsi="Arial" w:cs="Arial"/>
          <w:i/>
          <w:iCs/>
        </w:rPr>
        <w:t>.</w:t>
      </w:r>
      <w:r>
        <w:rPr>
          <w:rFonts w:ascii="Arial" w:hAnsi="Arial" w:cs="Arial"/>
        </w:rPr>
        <w:t xml:space="preserve"> 2002</w:t>
      </w:r>
      <w:proofErr w:type="gramStart"/>
      <w:r>
        <w:rPr>
          <w:rFonts w:ascii="Arial" w:hAnsi="Arial" w:cs="Arial"/>
        </w:rPr>
        <w:t>;27:2662</w:t>
      </w:r>
      <w:proofErr w:type="gramEnd"/>
      <w:r>
        <w:rPr>
          <w:rFonts w:ascii="Arial" w:hAnsi="Arial" w:cs="Arial"/>
        </w:rPr>
        <w:t>-2673.</w:t>
      </w:r>
    </w:p>
    <w:p w14:paraId="08C79E39" w14:textId="77777777" w:rsidR="00454A09" w:rsidRDefault="00454A09">
      <w:pPr>
        <w:tabs>
          <w:tab w:val="right" w:pos="360"/>
          <w:tab w:val="left" w:pos="540"/>
        </w:tabs>
        <w:autoSpaceDE w:val="0"/>
        <w:autoSpaceDN w:val="0"/>
        <w:adjustRightInd w:val="0"/>
        <w:spacing w:after="240"/>
        <w:ind w:left="1260" w:hanging="1260"/>
        <w:rPr>
          <w:rFonts w:ascii="Arial" w:hAnsi="Arial" w:cs="Arial"/>
        </w:rPr>
      </w:pPr>
      <w:r>
        <w:rPr>
          <w:rFonts w:ascii="Arial" w:hAnsi="Arial" w:cs="Arial"/>
        </w:rPr>
        <w:tab/>
        <w:t xml:space="preserve">12. </w:t>
      </w:r>
      <w:r>
        <w:rPr>
          <w:rFonts w:ascii="Arial" w:hAnsi="Arial" w:cs="Arial"/>
        </w:rPr>
        <w:tab/>
      </w:r>
      <w:proofErr w:type="spellStart"/>
      <w:r>
        <w:rPr>
          <w:rFonts w:ascii="Arial" w:hAnsi="Arial" w:cs="Arial"/>
        </w:rPr>
        <w:t>Carragee</w:t>
      </w:r>
      <w:proofErr w:type="spellEnd"/>
      <w:r>
        <w:rPr>
          <w:rFonts w:ascii="Arial" w:hAnsi="Arial" w:cs="Arial"/>
        </w:rPr>
        <w:t xml:space="preserve"> EJ, Hurwitz EL, Weiner BK. A critical review of recombinant human bone morphogenetic protein-2 trials in spinal surgery: emerging safety concerns and lessons learned. </w:t>
      </w:r>
      <w:r>
        <w:rPr>
          <w:rFonts w:ascii="Arial" w:hAnsi="Arial" w:cs="Arial"/>
          <w:i/>
          <w:iCs/>
        </w:rPr>
        <w:t>Spine J.</w:t>
      </w:r>
      <w:r>
        <w:rPr>
          <w:rFonts w:ascii="Arial" w:hAnsi="Arial" w:cs="Arial"/>
        </w:rPr>
        <w:t xml:space="preserve"> 2011</w:t>
      </w:r>
      <w:proofErr w:type="gramStart"/>
      <w:r>
        <w:rPr>
          <w:rFonts w:ascii="Arial" w:hAnsi="Arial" w:cs="Arial"/>
        </w:rPr>
        <w:t>;11:471</w:t>
      </w:r>
      <w:proofErr w:type="gramEnd"/>
      <w:r>
        <w:rPr>
          <w:rFonts w:ascii="Arial" w:hAnsi="Arial" w:cs="Arial"/>
        </w:rPr>
        <w:t>-491.</w:t>
      </w:r>
    </w:p>
    <w:p w14:paraId="6D0DB2B7" w14:textId="77777777" w:rsidR="00454A09" w:rsidRDefault="00454A09">
      <w:pPr>
        <w:tabs>
          <w:tab w:val="right" w:pos="360"/>
          <w:tab w:val="left" w:pos="540"/>
        </w:tabs>
        <w:autoSpaceDE w:val="0"/>
        <w:autoSpaceDN w:val="0"/>
        <w:adjustRightInd w:val="0"/>
        <w:spacing w:after="240"/>
        <w:ind w:left="1260" w:hanging="1260"/>
        <w:rPr>
          <w:rFonts w:ascii="Arial" w:hAnsi="Arial" w:cs="Arial"/>
        </w:rPr>
      </w:pPr>
      <w:r>
        <w:rPr>
          <w:rFonts w:ascii="Arial" w:hAnsi="Arial" w:cs="Arial"/>
        </w:rPr>
        <w:tab/>
        <w:t xml:space="preserve">13. </w:t>
      </w:r>
      <w:r>
        <w:rPr>
          <w:rFonts w:ascii="Arial" w:hAnsi="Arial" w:cs="Arial"/>
        </w:rPr>
        <w:tab/>
      </w:r>
      <w:proofErr w:type="spellStart"/>
      <w:r>
        <w:rPr>
          <w:rFonts w:ascii="Arial" w:hAnsi="Arial" w:cs="Arial"/>
        </w:rPr>
        <w:t>Zigler</w:t>
      </w:r>
      <w:proofErr w:type="spellEnd"/>
      <w:r>
        <w:rPr>
          <w:rFonts w:ascii="Arial" w:hAnsi="Arial" w:cs="Arial"/>
        </w:rPr>
        <w:t xml:space="preserve"> JE, </w:t>
      </w:r>
      <w:proofErr w:type="spellStart"/>
      <w:r>
        <w:rPr>
          <w:rFonts w:ascii="Arial" w:hAnsi="Arial" w:cs="Arial"/>
        </w:rPr>
        <w:t>Delamarter</w:t>
      </w:r>
      <w:proofErr w:type="spellEnd"/>
      <w:r>
        <w:rPr>
          <w:rFonts w:ascii="Arial" w:hAnsi="Arial" w:cs="Arial"/>
        </w:rPr>
        <w:t xml:space="preserve"> RB. Five-year results of the prospective, randomized, </w:t>
      </w:r>
      <w:proofErr w:type="spellStart"/>
      <w:r>
        <w:rPr>
          <w:rFonts w:ascii="Arial" w:hAnsi="Arial" w:cs="Arial"/>
        </w:rPr>
        <w:t>multicenter</w:t>
      </w:r>
      <w:proofErr w:type="spellEnd"/>
      <w:r>
        <w:rPr>
          <w:rFonts w:ascii="Arial" w:hAnsi="Arial" w:cs="Arial"/>
        </w:rPr>
        <w:t xml:space="preserve">, Food and Drug Administration investigational device exemption study of the </w:t>
      </w:r>
      <w:proofErr w:type="spellStart"/>
      <w:r>
        <w:rPr>
          <w:rFonts w:ascii="Arial" w:hAnsi="Arial" w:cs="Arial"/>
        </w:rPr>
        <w:t>ProDisc</w:t>
      </w:r>
      <w:proofErr w:type="spellEnd"/>
      <w:r>
        <w:rPr>
          <w:rFonts w:ascii="Arial" w:hAnsi="Arial" w:cs="Arial"/>
        </w:rPr>
        <w:t xml:space="preserve">-L total disc replacement versus circumferential arthrodesis for the treatment of single-level degenerative disc disease. </w:t>
      </w:r>
      <w:proofErr w:type="gramStart"/>
      <w:r>
        <w:rPr>
          <w:rFonts w:ascii="Arial" w:hAnsi="Arial" w:cs="Arial"/>
          <w:i/>
          <w:iCs/>
        </w:rPr>
        <w:t xml:space="preserve">J </w:t>
      </w:r>
      <w:proofErr w:type="spellStart"/>
      <w:r>
        <w:rPr>
          <w:rFonts w:ascii="Arial" w:hAnsi="Arial" w:cs="Arial"/>
          <w:i/>
          <w:iCs/>
        </w:rPr>
        <w:t>Neurosurg</w:t>
      </w:r>
      <w:proofErr w:type="spellEnd"/>
      <w:r>
        <w:rPr>
          <w:rFonts w:ascii="Arial" w:hAnsi="Arial" w:cs="Arial"/>
          <w:i/>
          <w:iCs/>
        </w:rPr>
        <w:t xml:space="preserve"> Spine.</w:t>
      </w:r>
      <w:proofErr w:type="gramEnd"/>
      <w:r>
        <w:rPr>
          <w:rFonts w:ascii="Arial" w:hAnsi="Arial" w:cs="Arial"/>
        </w:rPr>
        <w:t xml:space="preserve"> 2012</w:t>
      </w:r>
      <w:proofErr w:type="gramStart"/>
      <w:r>
        <w:rPr>
          <w:rFonts w:ascii="Arial" w:hAnsi="Arial" w:cs="Arial"/>
        </w:rPr>
        <w:t>;17:493</w:t>
      </w:r>
      <w:proofErr w:type="gramEnd"/>
      <w:r>
        <w:rPr>
          <w:rFonts w:ascii="Arial" w:hAnsi="Arial" w:cs="Arial"/>
        </w:rPr>
        <w:t>-501.</w:t>
      </w:r>
    </w:p>
    <w:p w14:paraId="418E17A8" w14:textId="77777777" w:rsidR="00454A09" w:rsidRDefault="00454A09">
      <w:pPr>
        <w:tabs>
          <w:tab w:val="right" w:pos="360"/>
          <w:tab w:val="left" w:pos="540"/>
        </w:tabs>
        <w:autoSpaceDE w:val="0"/>
        <w:autoSpaceDN w:val="0"/>
        <w:adjustRightInd w:val="0"/>
        <w:spacing w:after="240"/>
        <w:ind w:left="1260" w:hanging="1260"/>
        <w:rPr>
          <w:rFonts w:ascii="Arial" w:hAnsi="Arial" w:cs="Arial"/>
        </w:rPr>
      </w:pPr>
      <w:r>
        <w:rPr>
          <w:rFonts w:ascii="Arial" w:hAnsi="Arial" w:cs="Arial"/>
        </w:rPr>
        <w:tab/>
        <w:t xml:space="preserve">14. </w:t>
      </w:r>
      <w:r>
        <w:rPr>
          <w:rFonts w:ascii="Arial" w:hAnsi="Arial" w:cs="Arial"/>
        </w:rPr>
        <w:tab/>
        <w:t xml:space="preserve">Ross R, Mirza AH, Norris HE, Khatri M. Survival and clinical outcome of SB </w:t>
      </w:r>
      <w:proofErr w:type="spellStart"/>
      <w:r>
        <w:rPr>
          <w:rFonts w:ascii="Arial" w:hAnsi="Arial" w:cs="Arial"/>
        </w:rPr>
        <w:t>Charite</w:t>
      </w:r>
      <w:proofErr w:type="spellEnd"/>
      <w:r>
        <w:rPr>
          <w:rFonts w:ascii="Arial" w:hAnsi="Arial" w:cs="Arial"/>
        </w:rPr>
        <w:t xml:space="preserve"> III disc replacement for back pain. </w:t>
      </w:r>
      <w:r>
        <w:rPr>
          <w:rFonts w:ascii="Arial" w:hAnsi="Arial" w:cs="Arial"/>
          <w:i/>
          <w:iCs/>
        </w:rPr>
        <w:t xml:space="preserve">J Bone Joint </w:t>
      </w:r>
      <w:proofErr w:type="spellStart"/>
      <w:r>
        <w:rPr>
          <w:rFonts w:ascii="Arial" w:hAnsi="Arial" w:cs="Arial"/>
          <w:i/>
          <w:iCs/>
        </w:rPr>
        <w:t>Surg</w:t>
      </w:r>
      <w:proofErr w:type="spellEnd"/>
      <w:r>
        <w:rPr>
          <w:rFonts w:ascii="Arial" w:hAnsi="Arial" w:cs="Arial"/>
          <w:i/>
          <w:iCs/>
        </w:rPr>
        <w:t xml:space="preserve"> Br.</w:t>
      </w:r>
      <w:r>
        <w:rPr>
          <w:rFonts w:ascii="Arial" w:hAnsi="Arial" w:cs="Arial"/>
        </w:rPr>
        <w:t xml:space="preserve"> 2007</w:t>
      </w:r>
      <w:proofErr w:type="gramStart"/>
      <w:r>
        <w:rPr>
          <w:rFonts w:ascii="Arial" w:hAnsi="Arial" w:cs="Arial"/>
        </w:rPr>
        <w:t>;89:785</w:t>
      </w:r>
      <w:proofErr w:type="gramEnd"/>
      <w:r>
        <w:rPr>
          <w:rFonts w:ascii="Arial" w:hAnsi="Arial" w:cs="Arial"/>
        </w:rPr>
        <w:t>-789.</w:t>
      </w:r>
    </w:p>
    <w:p w14:paraId="032E6792" w14:textId="77777777" w:rsidR="00454A09" w:rsidRDefault="00454A09">
      <w:pPr>
        <w:tabs>
          <w:tab w:val="right" w:pos="360"/>
          <w:tab w:val="left" w:pos="540"/>
        </w:tabs>
        <w:autoSpaceDE w:val="0"/>
        <w:autoSpaceDN w:val="0"/>
        <w:adjustRightInd w:val="0"/>
        <w:spacing w:after="240"/>
        <w:ind w:left="1260" w:hanging="1260"/>
        <w:rPr>
          <w:rFonts w:ascii="Arial" w:hAnsi="Arial" w:cs="Arial"/>
        </w:rPr>
      </w:pPr>
      <w:r>
        <w:rPr>
          <w:rFonts w:ascii="Arial" w:hAnsi="Arial" w:cs="Arial"/>
        </w:rPr>
        <w:tab/>
        <w:t xml:space="preserve">15. </w:t>
      </w:r>
      <w:r>
        <w:rPr>
          <w:rFonts w:ascii="Arial" w:hAnsi="Arial" w:cs="Arial"/>
        </w:rPr>
        <w:tab/>
        <w:t xml:space="preserve">Kong L, Ma Q, </w:t>
      </w:r>
      <w:proofErr w:type="spellStart"/>
      <w:r>
        <w:rPr>
          <w:rFonts w:ascii="Arial" w:hAnsi="Arial" w:cs="Arial"/>
        </w:rPr>
        <w:t>Meng</w:t>
      </w:r>
      <w:proofErr w:type="spellEnd"/>
      <w:r>
        <w:rPr>
          <w:rFonts w:ascii="Arial" w:hAnsi="Arial" w:cs="Arial"/>
        </w:rPr>
        <w:t xml:space="preserve"> F, Cao J, Yu K, Shen Y. </w:t>
      </w:r>
      <w:proofErr w:type="gramStart"/>
      <w:r>
        <w:rPr>
          <w:rFonts w:ascii="Arial" w:hAnsi="Arial" w:cs="Arial"/>
        </w:rPr>
        <w:t>The prevalence of heterotopic ossification among patients after cervical artificial disc replacement.</w:t>
      </w:r>
      <w:proofErr w:type="gramEnd"/>
      <w:r>
        <w:rPr>
          <w:rFonts w:ascii="Arial" w:hAnsi="Arial" w:cs="Arial"/>
        </w:rPr>
        <w:t xml:space="preserve"> </w:t>
      </w:r>
      <w:proofErr w:type="gramStart"/>
      <w:r>
        <w:rPr>
          <w:rFonts w:ascii="Arial" w:hAnsi="Arial" w:cs="Arial"/>
          <w:i/>
          <w:iCs/>
        </w:rPr>
        <w:t>Medicine (Baltimore).</w:t>
      </w:r>
      <w:proofErr w:type="gramEnd"/>
      <w:r>
        <w:rPr>
          <w:rFonts w:ascii="Arial" w:hAnsi="Arial" w:cs="Arial"/>
        </w:rPr>
        <w:t xml:space="preserve"> 2017</w:t>
      </w:r>
      <w:proofErr w:type="gramStart"/>
      <w:r>
        <w:rPr>
          <w:rFonts w:ascii="Arial" w:hAnsi="Arial" w:cs="Arial"/>
        </w:rPr>
        <w:t>;96:e7163</w:t>
      </w:r>
      <w:proofErr w:type="gramEnd"/>
      <w:r>
        <w:rPr>
          <w:rFonts w:ascii="Arial" w:hAnsi="Arial" w:cs="Arial"/>
        </w:rPr>
        <w:t>-</w:t>
      </w:r>
    </w:p>
    <w:p w14:paraId="2647EFDB" w14:textId="77777777" w:rsidR="00454A09" w:rsidRDefault="00454A09">
      <w:pPr>
        <w:tabs>
          <w:tab w:val="right" w:pos="360"/>
          <w:tab w:val="left" w:pos="540"/>
        </w:tabs>
        <w:autoSpaceDE w:val="0"/>
        <w:autoSpaceDN w:val="0"/>
        <w:adjustRightInd w:val="0"/>
        <w:spacing w:after="240"/>
        <w:ind w:left="1260" w:hanging="1260"/>
        <w:rPr>
          <w:rFonts w:ascii="Arial" w:hAnsi="Arial" w:cs="Arial"/>
        </w:rPr>
      </w:pPr>
      <w:r>
        <w:rPr>
          <w:rFonts w:ascii="Arial" w:hAnsi="Arial" w:cs="Arial"/>
        </w:rPr>
        <w:tab/>
        <w:t xml:space="preserve">16. </w:t>
      </w:r>
      <w:r>
        <w:rPr>
          <w:rFonts w:ascii="Arial" w:hAnsi="Arial" w:cs="Arial"/>
        </w:rPr>
        <w:tab/>
      </w:r>
      <w:proofErr w:type="spellStart"/>
      <w:r>
        <w:rPr>
          <w:rFonts w:ascii="Arial" w:hAnsi="Arial" w:cs="Arial"/>
        </w:rPr>
        <w:t>Roussouly</w:t>
      </w:r>
      <w:proofErr w:type="spellEnd"/>
      <w:r>
        <w:rPr>
          <w:rFonts w:ascii="Arial" w:hAnsi="Arial" w:cs="Arial"/>
        </w:rPr>
        <w:t xml:space="preserve"> P, </w:t>
      </w:r>
      <w:proofErr w:type="spellStart"/>
      <w:r>
        <w:rPr>
          <w:rFonts w:ascii="Arial" w:hAnsi="Arial" w:cs="Arial"/>
        </w:rPr>
        <w:t>Nnadi</w:t>
      </w:r>
      <w:proofErr w:type="spellEnd"/>
      <w:r>
        <w:rPr>
          <w:rFonts w:ascii="Arial" w:hAnsi="Arial" w:cs="Arial"/>
        </w:rPr>
        <w:t xml:space="preserve"> C. Sagittal plane deformity: an overview of interpretation and management. </w:t>
      </w:r>
      <w:proofErr w:type="spellStart"/>
      <w:r>
        <w:rPr>
          <w:rFonts w:ascii="Arial" w:hAnsi="Arial" w:cs="Arial"/>
          <w:i/>
          <w:iCs/>
        </w:rPr>
        <w:t>Eur</w:t>
      </w:r>
      <w:proofErr w:type="spellEnd"/>
      <w:r>
        <w:rPr>
          <w:rFonts w:ascii="Arial" w:hAnsi="Arial" w:cs="Arial"/>
          <w:i/>
          <w:iCs/>
        </w:rPr>
        <w:t xml:space="preserve"> Spine J.</w:t>
      </w:r>
      <w:r>
        <w:rPr>
          <w:rFonts w:ascii="Arial" w:hAnsi="Arial" w:cs="Arial"/>
        </w:rPr>
        <w:t xml:space="preserve"> 2010</w:t>
      </w:r>
      <w:proofErr w:type="gramStart"/>
      <w:r>
        <w:rPr>
          <w:rFonts w:ascii="Arial" w:hAnsi="Arial" w:cs="Arial"/>
        </w:rPr>
        <w:t>;19:1824</w:t>
      </w:r>
      <w:proofErr w:type="gramEnd"/>
      <w:r>
        <w:rPr>
          <w:rFonts w:ascii="Arial" w:hAnsi="Arial" w:cs="Arial"/>
        </w:rPr>
        <w:t>-1836.</w:t>
      </w:r>
    </w:p>
    <w:p w14:paraId="30C977A8" w14:textId="77777777" w:rsidR="00454A09" w:rsidRDefault="00454A09">
      <w:pPr>
        <w:tabs>
          <w:tab w:val="right" w:pos="360"/>
          <w:tab w:val="left" w:pos="540"/>
        </w:tabs>
        <w:autoSpaceDE w:val="0"/>
        <w:autoSpaceDN w:val="0"/>
        <w:adjustRightInd w:val="0"/>
        <w:spacing w:after="240"/>
        <w:ind w:left="1260" w:hanging="1260"/>
        <w:rPr>
          <w:rFonts w:ascii="Arial" w:hAnsi="Arial" w:cs="Arial"/>
        </w:rPr>
      </w:pPr>
      <w:r>
        <w:rPr>
          <w:rFonts w:ascii="Arial" w:hAnsi="Arial" w:cs="Arial"/>
        </w:rPr>
        <w:tab/>
        <w:t xml:space="preserve">17. </w:t>
      </w:r>
      <w:r>
        <w:rPr>
          <w:rFonts w:ascii="Arial" w:hAnsi="Arial" w:cs="Arial"/>
        </w:rPr>
        <w:tab/>
        <w:t xml:space="preserve">International Spine Study Group, Schwab FJ, </w:t>
      </w:r>
      <w:proofErr w:type="spellStart"/>
      <w:r>
        <w:rPr>
          <w:rFonts w:ascii="Arial" w:hAnsi="Arial" w:cs="Arial"/>
        </w:rPr>
        <w:t>Lafage</w:t>
      </w:r>
      <w:proofErr w:type="spellEnd"/>
      <w:r>
        <w:rPr>
          <w:rFonts w:ascii="Arial" w:hAnsi="Arial" w:cs="Arial"/>
        </w:rPr>
        <w:t xml:space="preserve"> V, </w:t>
      </w:r>
      <w:proofErr w:type="spellStart"/>
      <w:r>
        <w:rPr>
          <w:rFonts w:ascii="Arial" w:hAnsi="Arial" w:cs="Arial"/>
        </w:rPr>
        <w:t>Shaffrey</w:t>
      </w:r>
      <w:proofErr w:type="spellEnd"/>
      <w:r>
        <w:rPr>
          <w:rFonts w:ascii="Arial" w:hAnsi="Arial" w:cs="Arial"/>
        </w:rPr>
        <w:t xml:space="preserve"> CI, Smith JS, </w:t>
      </w:r>
      <w:proofErr w:type="spellStart"/>
      <w:r>
        <w:rPr>
          <w:rFonts w:ascii="Arial" w:hAnsi="Arial" w:cs="Arial"/>
        </w:rPr>
        <w:t>Moal</w:t>
      </w:r>
      <w:proofErr w:type="spellEnd"/>
      <w:r>
        <w:rPr>
          <w:rFonts w:ascii="Arial" w:hAnsi="Arial" w:cs="Arial"/>
        </w:rPr>
        <w:t xml:space="preserve"> B, </w:t>
      </w:r>
      <w:proofErr w:type="spellStart"/>
      <w:r>
        <w:rPr>
          <w:rFonts w:ascii="Arial" w:hAnsi="Arial" w:cs="Arial"/>
        </w:rPr>
        <w:t>Klineberg</w:t>
      </w:r>
      <w:proofErr w:type="spellEnd"/>
      <w:r>
        <w:rPr>
          <w:rFonts w:ascii="Arial" w:hAnsi="Arial" w:cs="Arial"/>
        </w:rPr>
        <w:t xml:space="preserve"> E, Ames CP, </w:t>
      </w:r>
      <w:proofErr w:type="spellStart"/>
      <w:r>
        <w:rPr>
          <w:rFonts w:ascii="Arial" w:hAnsi="Arial" w:cs="Arial"/>
        </w:rPr>
        <w:t>Hostin</w:t>
      </w:r>
      <w:proofErr w:type="spellEnd"/>
      <w:r>
        <w:rPr>
          <w:rFonts w:ascii="Arial" w:hAnsi="Arial" w:cs="Arial"/>
        </w:rPr>
        <w:t xml:space="preserve"> R, Fu K-MG, </w:t>
      </w:r>
      <w:proofErr w:type="spellStart"/>
      <w:r>
        <w:rPr>
          <w:rFonts w:ascii="Arial" w:hAnsi="Arial" w:cs="Arial"/>
        </w:rPr>
        <w:t>Kebaish</w:t>
      </w:r>
      <w:proofErr w:type="spellEnd"/>
      <w:r>
        <w:rPr>
          <w:rFonts w:ascii="Arial" w:hAnsi="Arial" w:cs="Arial"/>
        </w:rPr>
        <w:t xml:space="preserve"> KM, Burton DC, </w:t>
      </w:r>
      <w:proofErr w:type="spellStart"/>
      <w:r>
        <w:rPr>
          <w:rFonts w:ascii="Arial" w:hAnsi="Arial" w:cs="Arial"/>
        </w:rPr>
        <w:t>Akbarnia</w:t>
      </w:r>
      <w:proofErr w:type="spellEnd"/>
      <w:r>
        <w:rPr>
          <w:rFonts w:ascii="Arial" w:hAnsi="Arial" w:cs="Arial"/>
        </w:rPr>
        <w:t xml:space="preserve"> BA, Gupta MC, </w:t>
      </w:r>
      <w:proofErr w:type="spellStart"/>
      <w:r>
        <w:rPr>
          <w:rFonts w:ascii="Arial" w:hAnsi="Arial" w:cs="Arial"/>
        </w:rPr>
        <w:t>Deviren</w:t>
      </w:r>
      <w:proofErr w:type="spellEnd"/>
      <w:r>
        <w:rPr>
          <w:rFonts w:ascii="Arial" w:hAnsi="Arial" w:cs="Arial"/>
        </w:rPr>
        <w:t xml:space="preserve"> V, </w:t>
      </w:r>
      <w:proofErr w:type="spellStart"/>
      <w:r>
        <w:rPr>
          <w:rFonts w:ascii="Arial" w:hAnsi="Arial" w:cs="Arial"/>
        </w:rPr>
        <w:t>Mundis</w:t>
      </w:r>
      <w:proofErr w:type="spellEnd"/>
      <w:r>
        <w:rPr>
          <w:rFonts w:ascii="Arial" w:hAnsi="Arial" w:cs="Arial"/>
        </w:rPr>
        <w:t xml:space="preserve"> GM, Jr., </w:t>
      </w:r>
      <w:proofErr w:type="spellStart"/>
      <w:r>
        <w:rPr>
          <w:rFonts w:ascii="Arial" w:hAnsi="Arial" w:cs="Arial"/>
        </w:rPr>
        <w:t>Boachie-Adjei</w:t>
      </w:r>
      <w:proofErr w:type="spellEnd"/>
      <w:r>
        <w:rPr>
          <w:rFonts w:ascii="Arial" w:hAnsi="Arial" w:cs="Arial"/>
        </w:rPr>
        <w:t xml:space="preserve"> O, Hart RA, Bess RS. The Schwab-SRS Adult Spinal Deformity Classification: Assessment and Clinical Correlations Based on a Prospective Operative and </w:t>
      </w:r>
      <w:proofErr w:type="spellStart"/>
      <w:r>
        <w:rPr>
          <w:rFonts w:ascii="Arial" w:hAnsi="Arial" w:cs="Arial"/>
        </w:rPr>
        <w:t>Nonoperative</w:t>
      </w:r>
      <w:proofErr w:type="spellEnd"/>
      <w:r>
        <w:rPr>
          <w:rFonts w:ascii="Arial" w:hAnsi="Arial" w:cs="Arial"/>
        </w:rPr>
        <w:t xml:space="preserve"> Cohort. </w:t>
      </w:r>
      <w:r>
        <w:rPr>
          <w:rFonts w:ascii="Arial" w:hAnsi="Arial" w:cs="Arial"/>
          <w:i/>
          <w:iCs/>
        </w:rPr>
        <w:t>Spine J.</w:t>
      </w:r>
      <w:r>
        <w:rPr>
          <w:rFonts w:ascii="Arial" w:hAnsi="Arial" w:cs="Arial"/>
        </w:rPr>
        <w:t xml:space="preserve"> 2012</w:t>
      </w:r>
      <w:proofErr w:type="gramStart"/>
      <w:r>
        <w:rPr>
          <w:rFonts w:ascii="Arial" w:hAnsi="Arial" w:cs="Arial"/>
        </w:rPr>
        <w:t>;12:S18</w:t>
      </w:r>
      <w:proofErr w:type="gramEnd"/>
      <w:r>
        <w:rPr>
          <w:rFonts w:ascii="Arial" w:hAnsi="Arial" w:cs="Arial"/>
        </w:rPr>
        <w:t>-</w:t>
      </w:r>
    </w:p>
    <w:p w14:paraId="3C00435F" w14:textId="77777777" w:rsidR="00454A09" w:rsidRDefault="00454A09">
      <w:pPr>
        <w:tabs>
          <w:tab w:val="right" w:pos="360"/>
          <w:tab w:val="left" w:pos="540"/>
        </w:tabs>
        <w:autoSpaceDE w:val="0"/>
        <w:autoSpaceDN w:val="0"/>
        <w:adjustRightInd w:val="0"/>
        <w:spacing w:after="240"/>
        <w:ind w:left="1260" w:hanging="1260"/>
        <w:rPr>
          <w:rFonts w:ascii="Arial" w:hAnsi="Arial" w:cs="Arial"/>
        </w:rPr>
      </w:pPr>
      <w:r>
        <w:rPr>
          <w:rFonts w:ascii="Arial" w:hAnsi="Arial" w:cs="Arial"/>
        </w:rPr>
        <w:tab/>
        <w:t xml:space="preserve">18. </w:t>
      </w:r>
      <w:r>
        <w:rPr>
          <w:rFonts w:ascii="Arial" w:hAnsi="Arial" w:cs="Arial"/>
        </w:rPr>
        <w:tab/>
        <w:t xml:space="preserve">Worley N, </w:t>
      </w:r>
      <w:proofErr w:type="spellStart"/>
      <w:r>
        <w:rPr>
          <w:rFonts w:ascii="Arial" w:hAnsi="Arial" w:cs="Arial"/>
        </w:rPr>
        <w:t>Marascalchi</w:t>
      </w:r>
      <w:proofErr w:type="spellEnd"/>
      <w:r>
        <w:rPr>
          <w:rFonts w:ascii="Arial" w:hAnsi="Arial" w:cs="Arial"/>
        </w:rPr>
        <w:t xml:space="preserve"> B, </w:t>
      </w:r>
      <w:proofErr w:type="spellStart"/>
      <w:r>
        <w:rPr>
          <w:rFonts w:ascii="Arial" w:hAnsi="Arial" w:cs="Arial"/>
        </w:rPr>
        <w:t>Jalai</w:t>
      </w:r>
      <w:proofErr w:type="spellEnd"/>
      <w:r>
        <w:rPr>
          <w:rFonts w:ascii="Arial" w:hAnsi="Arial" w:cs="Arial"/>
        </w:rPr>
        <w:t xml:space="preserve"> CM, Yang S, </w:t>
      </w:r>
      <w:proofErr w:type="spellStart"/>
      <w:r>
        <w:rPr>
          <w:rFonts w:ascii="Arial" w:hAnsi="Arial" w:cs="Arial"/>
        </w:rPr>
        <w:t>Diebo</w:t>
      </w:r>
      <w:proofErr w:type="spellEnd"/>
      <w:r>
        <w:rPr>
          <w:rFonts w:ascii="Arial" w:hAnsi="Arial" w:cs="Arial"/>
        </w:rPr>
        <w:t xml:space="preserve"> B, </w:t>
      </w:r>
      <w:proofErr w:type="spellStart"/>
      <w:r>
        <w:rPr>
          <w:rFonts w:ascii="Arial" w:hAnsi="Arial" w:cs="Arial"/>
        </w:rPr>
        <w:t>Vira</w:t>
      </w:r>
      <w:proofErr w:type="spellEnd"/>
      <w:r>
        <w:rPr>
          <w:rFonts w:ascii="Arial" w:hAnsi="Arial" w:cs="Arial"/>
        </w:rPr>
        <w:t xml:space="preserve"> S, </w:t>
      </w:r>
      <w:proofErr w:type="spellStart"/>
      <w:r>
        <w:rPr>
          <w:rFonts w:ascii="Arial" w:hAnsi="Arial" w:cs="Arial"/>
        </w:rPr>
        <w:t>Boniello</w:t>
      </w:r>
      <w:proofErr w:type="spellEnd"/>
      <w:r>
        <w:rPr>
          <w:rFonts w:ascii="Arial" w:hAnsi="Arial" w:cs="Arial"/>
        </w:rPr>
        <w:t xml:space="preserve"> A, </w:t>
      </w:r>
      <w:proofErr w:type="spellStart"/>
      <w:r>
        <w:rPr>
          <w:rFonts w:ascii="Arial" w:hAnsi="Arial" w:cs="Arial"/>
        </w:rPr>
        <w:t>Lafage</w:t>
      </w:r>
      <w:proofErr w:type="spellEnd"/>
      <w:r>
        <w:rPr>
          <w:rFonts w:ascii="Arial" w:hAnsi="Arial" w:cs="Arial"/>
        </w:rPr>
        <w:t xml:space="preserve"> V, </w:t>
      </w:r>
      <w:proofErr w:type="spellStart"/>
      <w:r>
        <w:rPr>
          <w:rFonts w:ascii="Arial" w:hAnsi="Arial" w:cs="Arial"/>
        </w:rPr>
        <w:t>Passias</w:t>
      </w:r>
      <w:proofErr w:type="spellEnd"/>
      <w:r>
        <w:rPr>
          <w:rFonts w:ascii="Arial" w:hAnsi="Arial" w:cs="Arial"/>
        </w:rPr>
        <w:t xml:space="preserve"> PG. Predictors of inpatient morbidity and mortality in adult spinal deformity surgery. </w:t>
      </w:r>
      <w:proofErr w:type="spellStart"/>
      <w:r>
        <w:rPr>
          <w:rFonts w:ascii="Arial" w:hAnsi="Arial" w:cs="Arial"/>
          <w:i/>
          <w:iCs/>
        </w:rPr>
        <w:t>Eur</w:t>
      </w:r>
      <w:proofErr w:type="spellEnd"/>
      <w:r>
        <w:rPr>
          <w:rFonts w:ascii="Arial" w:hAnsi="Arial" w:cs="Arial"/>
          <w:i/>
          <w:iCs/>
        </w:rPr>
        <w:t xml:space="preserve"> Spine J.</w:t>
      </w:r>
      <w:r>
        <w:rPr>
          <w:rFonts w:ascii="Arial" w:hAnsi="Arial" w:cs="Arial"/>
        </w:rPr>
        <w:t xml:space="preserve"> 2016</w:t>
      </w:r>
      <w:proofErr w:type="gramStart"/>
      <w:r>
        <w:rPr>
          <w:rFonts w:ascii="Arial" w:hAnsi="Arial" w:cs="Arial"/>
        </w:rPr>
        <w:t>;25:819</w:t>
      </w:r>
      <w:proofErr w:type="gramEnd"/>
      <w:r>
        <w:rPr>
          <w:rFonts w:ascii="Arial" w:hAnsi="Arial" w:cs="Arial"/>
        </w:rPr>
        <w:t>-827.</w:t>
      </w:r>
    </w:p>
    <w:p w14:paraId="71255718" w14:textId="77777777" w:rsidR="00454A09" w:rsidRDefault="00454A09">
      <w:pPr>
        <w:tabs>
          <w:tab w:val="right" w:pos="360"/>
          <w:tab w:val="left" w:pos="540"/>
        </w:tabs>
        <w:autoSpaceDE w:val="0"/>
        <w:autoSpaceDN w:val="0"/>
        <w:adjustRightInd w:val="0"/>
        <w:spacing w:after="240"/>
        <w:ind w:left="1260" w:hanging="1260"/>
        <w:rPr>
          <w:rFonts w:ascii="Arial" w:hAnsi="Arial" w:cs="Arial"/>
        </w:rPr>
      </w:pPr>
      <w:r>
        <w:rPr>
          <w:rFonts w:ascii="Arial" w:hAnsi="Arial" w:cs="Arial"/>
        </w:rPr>
        <w:tab/>
        <w:t xml:space="preserve">19. </w:t>
      </w:r>
      <w:r>
        <w:rPr>
          <w:rFonts w:ascii="Arial" w:hAnsi="Arial" w:cs="Arial"/>
        </w:rPr>
        <w:tab/>
        <w:t xml:space="preserve">Hamad A, </w:t>
      </w:r>
      <w:proofErr w:type="spellStart"/>
      <w:r>
        <w:rPr>
          <w:rFonts w:ascii="Arial" w:hAnsi="Arial" w:cs="Arial"/>
        </w:rPr>
        <w:t>Vachtsevanos</w:t>
      </w:r>
      <w:proofErr w:type="spellEnd"/>
      <w:r>
        <w:rPr>
          <w:rFonts w:ascii="Arial" w:hAnsi="Arial" w:cs="Arial"/>
        </w:rPr>
        <w:t xml:space="preserve"> L, Cattell A, Ockendon M, Balain B. Minimally invasive spinal surgery for the management of symptomatic spinal metastasis. </w:t>
      </w:r>
      <w:proofErr w:type="gramStart"/>
      <w:r>
        <w:rPr>
          <w:rFonts w:ascii="Arial" w:hAnsi="Arial" w:cs="Arial"/>
          <w:i/>
          <w:iCs/>
        </w:rPr>
        <w:t xml:space="preserve">Br J </w:t>
      </w:r>
      <w:proofErr w:type="spellStart"/>
      <w:r>
        <w:rPr>
          <w:rFonts w:ascii="Arial" w:hAnsi="Arial" w:cs="Arial"/>
          <w:i/>
          <w:iCs/>
        </w:rPr>
        <w:t>Neurosurg</w:t>
      </w:r>
      <w:proofErr w:type="spellEnd"/>
      <w:r>
        <w:rPr>
          <w:rFonts w:ascii="Arial" w:hAnsi="Arial" w:cs="Arial"/>
          <w:i/>
          <w:iCs/>
        </w:rPr>
        <w:t>.</w:t>
      </w:r>
      <w:proofErr w:type="gramEnd"/>
      <w:r>
        <w:rPr>
          <w:rFonts w:ascii="Arial" w:hAnsi="Arial" w:cs="Arial"/>
        </w:rPr>
        <w:t xml:space="preserve"> 2017</w:t>
      </w:r>
      <w:proofErr w:type="gramStart"/>
      <w:r>
        <w:rPr>
          <w:rFonts w:ascii="Arial" w:hAnsi="Arial" w:cs="Arial"/>
        </w:rPr>
        <w:t>;31:526</w:t>
      </w:r>
      <w:proofErr w:type="gramEnd"/>
      <w:r>
        <w:rPr>
          <w:rFonts w:ascii="Arial" w:hAnsi="Arial" w:cs="Arial"/>
        </w:rPr>
        <w:t>-530.</w:t>
      </w:r>
    </w:p>
    <w:p w14:paraId="408B2DC7" w14:textId="77777777" w:rsidR="00454A09" w:rsidRDefault="00454A09">
      <w:pPr>
        <w:tabs>
          <w:tab w:val="right" w:pos="360"/>
          <w:tab w:val="left" w:pos="540"/>
        </w:tabs>
        <w:autoSpaceDE w:val="0"/>
        <w:autoSpaceDN w:val="0"/>
        <w:adjustRightInd w:val="0"/>
        <w:spacing w:after="240"/>
        <w:ind w:left="1260" w:hanging="1260"/>
        <w:rPr>
          <w:rFonts w:ascii="Arial" w:hAnsi="Arial" w:cs="Arial"/>
        </w:rPr>
      </w:pPr>
      <w:r>
        <w:rPr>
          <w:rFonts w:ascii="Arial" w:hAnsi="Arial" w:cs="Arial"/>
        </w:rPr>
        <w:tab/>
        <w:t xml:space="preserve">20. </w:t>
      </w:r>
      <w:r>
        <w:rPr>
          <w:rFonts w:ascii="Arial" w:hAnsi="Arial" w:cs="Arial"/>
        </w:rPr>
        <w:tab/>
        <w:t xml:space="preserve">Brown SJ, Turner SA, Balain BS, Davidson NT, Roberts S. Is Osteogenic Differentiation of Human Nucleus Pulposus Cells a Possibility for Biological Spinal Fusion? </w:t>
      </w:r>
      <w:proofErr w:type="gramStart"/>
      <w:r>
        <w:rPr>
          <w:rFonts w:ascii="Arial" w:hAnsi="Arial" w:cs="Arial"/>
          <w:i/>
          <w:iCs/>
        </w:rPr>
        <w:t>Cartilage.</w:t>
      </w:r>
      <w:proofErr w:type="gramEnd"/>
      <w:r>
        <w:rPr>
          <w:rFonts w:ascii="Arial" w:hAnsi="Arial" w:cs="Arial"/>
        </w:rPr>
        <w:t xml:space="preserve"> 2018</w:t>
      </w:r>
      <w:proofErr w:type="gramStart"/>
      <w:r>
        <w:rPr>
          <w:rFonts w:ascii="Arial" w:hAnsi="Arial" w:cs="Arial"/>
        </w:rPr>
        <w:t>;1947603518754628</w:t>
      </w:r>
      <w:proofErr w:type="gramEnd"/>
      <w:r>
        <w:rPr>
          <w:rFonts w:ascii="Arial" w:hAnsi="Arial" w:cs="Arial"/>
        </w:rPr>
        <w:t>-</w:t>
      </w:r>
    </w:p>
    <w:p w14:paraId="36680116" w14:textId="77777777" w:rsidR="00454A09" w:rsidRDefault="00454A09">
      <w:pPr>
        <w:tabs>
          <w:tab w:val="right" w:pos="360"/>
          <w:tab w:val="left" w:pos="540"/>
        </w:tabs>
        <w:autoSpaceDE w:val="0"/>
        <w:autoSpaceDN w:val="0"/>
        <w:adjustRightInd w:val="0"/>
        <w:spacing w:after="240"/>
        <w:ind w:left="1260" w:hanging="1260"/>
        <w:rPr>
          <w:rFonts w:ascii="Arial" w:hAnsi="Arial" w:cs="Arial"/>
        </w:rPr>
      </w:pPr>
      <w:r>
        <w:rPr>
          <w:rFonts w:ascii="Arial" w:hAnsi="Arial" w:cs="Arial"/>
        </w:rPr>
        <w:tab/>
        <w:t xml:space="preserve">21. </w:t>
      </w:r>
      <w:r>
        <w:rPr>
          <w:rFonts w:ascii="Arial" w:hAnsi="Arial" w:cs="Arial"/>
        </w:rPr>
        <w:tab/>
        <w:t xml:space="preserve">Blanco JF, </w:t>
      </w:r>
      <w:proofErr w:type="spellStart"/>
      <w:r>
        <w:rPr>
          <w:rFonts w:ascii="Arial" w:hAnsi="Arial" w:cs="Arial"/>
        </w:rPr>
        <w:t>Villaron</w:t>
      </w:r>
      <w:proofErr w:type="spellEnd"/>
      <w:r>
        <w:rPr>
          <w:rFonts w:ascii="Arial" w:hAnsi="Arial" w:cs="Arial"/>
        </w:rPr>
        <w:t xml:space="preserve"> EM, </w:t>
      </w:r>
      <w:proofErr w:type="spellStart"/>
      <w:r>
        <w:rPr>
          <w:rFonts w:ascii="Arial" w:hAnsi="Arial" w:cs="Arial"/>
        </w:rPr>
        <w:t>Pescador</w:t>
      </w:r>
      <w:proofErr w:type="spellEnd"/>
      <w:r>
        <w:rPr>
          <w:rFonts w:ascii="Arial" w:hAnsi="Arial" w:cs="Arial"/>
        </w:rPr>
        <w:t xml:space="preserve"> D, da Casa C, Gomez V, Redondo AM, Lopez-</w:t>
      </w:r>
      <w:proofErr w:type="spellStart"/>
      <w:r>
        <w:rPr>
          <w:rFonts w:ascii="Arial" w:hAnsi="Arial" w:cs="Arial"/>
        </w:rPr>
        <w:t>Villar</w:t>
      </w:r>
      <w:proofErr w:type="spellEnd"/>
      <w:r>
        <w:rPr>
          <w:rFonts w:ascii="Arial" w:hAnsi="Arial" w:cs="Arial"/>
        </w:rPr>
        <w:t xml:space="preserve"> O, Lopez-Parra M, </w:t>
      </w:r>
      <w:proofErr w:type="spellStart"/>
      <w:r>
        <w:rPr>
          <w:rFonts w:ascii="Arial" w:hAnsi="Arial" w:cs="Arial"/>
        </w:rPr>
        <w:t>Muntion</w:t>
      </w:r>
      <w:proofErr w:type="spellEnd"/>
      <w:r>
        <w:rPr>
          <w:rFonts w:ascii="Arial" w:hAnsi="Arial" w:cs="Arial"/>
        </w:rPr>
        <w:t xml:space="preserve"> S, Sanchez-</w:t>
      </w:r>
      <w:proofErr w:type="spellStart"/>
      <w:r>
        <w:rPr>
          <w:rFonts w:ascii="Arial" w:hAnsi="Arial" w:cs="Arial"/>
        </w:rPr>
        <w:t>Guijo</w:t>
      </w:r>
      <w:proofErr w:type="spellEnd"/>
      <w:r>
        <w:rPr>
          <w:rFonts w:ascii="Arial" w:hAnsi="Arial" w:cs="Arial"/>
        </w:rPr>
        <w:t xml:space="preserve"> F. Autologous mesenchymal stromal cells embedded in </w:t>
      </w:r>
      <w:proofErr w:type="spellStart"/>
      <w:r>
        <w:rPr>
          <w:rFonts w:ascii="Arial" w:hAnsi="Arial" w:cs="Arial"/>
        </w:rPr>
        <w:t>tricalcium</w:t>
      </w:r>
      <w:proofErr w:type="spellEnd"/>
      <w:r>
        <w:rPr>
          <w:rFonts w:ascii="Arial" w:hAnsi="Arial" w:cs="Arial"/>
        </w:rPr>
        <w:t xml:space="preserve"> phosphate for </w:t>
      </w:r>
      <w:r>
        <w:rPr>
          <w:rFonts w:ascii="Arial" w:hAnsi="Arial" w:cs="Arial"/>
        </w:rPr>
        <w:lastRenderedPageBreak/>
        <w:t xml:space="preserve">posterolateral spinal fusion: results of a prospective phase I/II clinical trial with long-term follow-up. </w:t>
      </w:r>
      <w:proofErr w:type="gramStart"/>
      <w:r>
        <w:rPr>
          <w:rFonts w:ascii="Arial" w:hAnsi="Arial" w:cs="Arial"/>
          <w:i/>
          <w:iCs/>
        </w:rPr>
        <w:t xml:space="preserve">Stem Cell Res </w:t>
      </w:r>
      <w:proofErr w:type="spellStart"/>
      <w:r>
        <w:rPr>
          <w:rFonts w:ascii="Arial" w:hAnsi="Arial" w:cs="Arial"/>
          <w:i/>
          <w:iCs/>
        </w:rPr>
        <w:t>Ther</w:t>
      </w:r>
      <w:proofErr w:type="spellEnd"/>
      <w:r>
        <w:rPr>
          <w:rFonts w:ascii="Arial" w:hAnsi="Arial" w:cs="Arial"/>
          <w:i/>
          <w:iCs/>
        </w:rPr>
        <w:t>.</w:t>
      </w:r>
      <w:proofErr w:type="gramEnd"/>
      <w:r>
        <w:rPr>
          <w:rFonts w:ascii="Arial" w:hAnsi="Arial" w:cs="Arial"/>
        </w:rPr>
        <w:t xml:space="preserve"> 2019</w:t>
      </w:r>
      <w:proofErr w:type="gramStart"/>
      <w:r>
        <w:rPr>
          <w:rFonts w:ascii="Arial" w:hAnsi="Arial" w:cs="Arial"/>
        </w:rPr>
        <w:t>;10:63</w:t>
      </w:r>
      <w:proofErr w:type="gramEnd"/>
      <w:r>
        <w:rPr>
          <w:rFonts w:ascii="Arial" w:hAnsi="Arial" w:cs="Arial"/>
        </w:rPr>
        <w:t>-</w:t>
      </w:r>
    </w:p>
    <w:p w14:paraId="4EFE8202" w14:textId="7D11C88A" w:rsidR="00454A09" w:rsidRDefault="00454A09">
      <w:pPr>
        <w:tabs>
          <w:tab w:val="right" w:pos="360"/>
          <w:tab w:val="left" w:pos="540"/>
        </w:tabs>
        <w:autoSpaceDE w:val="0"/>
        <w:autoSpaceDN w:val="0"/>
        <w:adjustRightInd w:val="0"/>
        <w:spacing w:after="240"/>
        <w:ind w:left="1260" w:hanging="1260"/>
        <w:rPr>
          <w:rFonts w:ascii="Arial" w:hAnsi="Arial" w:cs="Arial"/>
        </w:rPr>
      </w:pPr>
      <w:r>
        <w:rPr>
          <w:rFonts w:ascii="Arial" w:hAnsi="Arial" w:cs="Arial"/>
        </w:rPr>
        <w:tab/>
        <w:t xml:space="preserve">22. </w:t>
      </w:r>
      <w:r>
        <w:rPr>
          <w:rFonts w:ascii="Arial" w:hAnsi="Arial" w:cs="Arial"/>
        </w:rPr>
        <w:tab/>
        <w:t>Summers B, Eisenstein SM. Donor site pain from the il</w:t>
      </w:r>
      <w:r w:rsidR="00DF64AD">
        <w:rPr>
          <w:rFonts w:ascii="Arial" w:hAnsi="Arial" w:cs="Arial"/>
        </w:rPr>
        <w:t>ium</w:t>
      </w:r>
      <w:r>
        <w:rPr>
          <w:rFonts w:ascii="Arial" w:hAnsi="Arial" w:cs="Arial"/>
        </w:rPr>
        <w:t xml:space="preserve">. </w:t>
      </w:r>
      <w:proofErr w:type="gramStart"/>
      <w:r>
        <w:rPr>
          <w:rFonts w:ascii="Arial" w:hAnsi="Arial" w:cs="Arial"/>
        </w:rPr>
        <w:t>A complication of lumbar spine fusion.</w:t>
      </w:r>
      <w:proofErr w:type="gramEnd"/>
      <w:r>
        <w:rPr>
          <w:rFonts w:ascii="Arial" w:hAnsi="Arial" w:cs="Arial"/>
        </w:rPr>
        <w:t xml:space="preserve"> </w:t>
      </w:r>
      <w:r>
        <w:rPr>
          <w:rFonts w:ascii="Arial" w:hAnsi="Arial" w:cs="Arial"/>
          <w:i/>
          <w:iCs/>
        </w:rPr>
        <w:t xml:space="preserve">J Bone Joint </w:t>
      </w:r>
      <w:proofErr w:type="spellStart"/>
      <w:r>
        <w:rPr>
          <w:rFonts w:ascii="Arial" w:hAnsi="Arial" w:cs="Arial"/>
          <w:i/>
          <w:iCs/>
        </w:rPr>
        <w:t>Surg</w:t>
      </w:r>
      <w:proofErr w:type="spellEnd"/>
      <w:r>
        <w:rPr>
          <w:rFonts w:ascii="Arial" w:hAnsi="Arial" w:cs="Arial"/>
          <w:i/>
          <w:iCs/>
        </w:rPr>
        <w:t xml:space="preserve"> Br.</w:t>
      </w:r>
      <w:r>
        <w:rPr>
          <w:rFonts w:ascii="Arial" w:hAnsi="Arial" w:cs="Arial"/>
        </w:rPr>
        <w:t xml:space="preserve"> 1989</w:t>
      </w:r>
      <w:proofErr w:type="gramStart"/>
      <w:r>
        <w:rPr>
          <w:rFonts w:ascii="Arial" w:hAnsi="Arial" w:cs="Arial"/>
        </w:rPr>
        <w:t>;71B:677</w:t>
      </w:r>
      <w:proofErr w:type="gramEnd"/>
      <w:r>
        <w:rPr>
          <w:rFonts w:ascii="Arial" w:hAnsi="Arial" w:cs="Arial"/>
        </w:rPr>
        <w:t>-680.</w:t>
      </w:r>
    </w:p>
    <w:p w14:paraId="14CE587A" w14:textId="77777777" w:rsidR="00454A09" w:rsidRDefault="00454A09">
      <w:pPr>
        <w:tabs>
          <w:tab w:val="right" w:pos="360"/>
          <w:tab w:val="left" w:pos="540"/>
        </w:tabs>
        <w:autoSpaceDE w:val="0"/>
        <w:autoSpaceDN w:val="0"/>
        <w:adjustRightInd w:val="0"/>
        <w:spacing w:after="240"/>
        <w:ind w:left="1260" w:hanging="1260"/>
        <w:rPr>
          <w:rFonts w:ascii="Arial" w:hAnsi="Arial" w:cs="Arial"/>
        </w:rPr>
      </w:pPr>
      <w:r>
        <w:rPr>
          <w:rFonts w:ascii="Arial" w:hAnsi="Arial" w:cs="Arial"/>
        </w:rPr>
        <w:tab/>
        <w:t xml:space="preserve">23. </w:t>
      </w:r>
      <w:r>
        <w:rPr>
          <w:rFonts w:ascii="Arial" w:hAnsi="Arial" w:cs="Arial"/>
        </w:rPr>
        <w:tab/>
      </w:r>
      <w:proofErr w:type="spellStart"/>
      <w:r>
        <w:rPr>
          <w:rFonts w:ascii="Arial" w:hAnsi="Arial" w:cs="Arial"/>
        </w:rPr>
        <w:t>Meisel</w:t>
      </w:r>
      <w:proofErr w:type="spellEnd"/>
      <w:r>
        <w:rPr>
          <w:rFonts w:ascii="Arial" w:hAnsi="Arial" w:cs="Arial"/>
        </w:rPr>
        <w:t xml:space="preserve"> HJ, </w:t>
      </w:r>
      <w:proofErr w:type="spellStart"/>
      <w:r>
        <w:rPr>
          <w:rFonts w:ascii="Arial" w:hAnsi="Arial" w:cs="Arial"/>
        </w:rPr>
        <w:t>Siodla</w:t>
      </w:r>
      <w:proofErr w:type="spellEnd"/>
      <w:r>
        <w:rPr>
          <w:rFonts w:ascii="Arial" w:hAnsi="Arial" w:cs="Arial"/>
        </w:rPr>
        <w:t xml:space="preserve"> V, </w:t>
      </w:r>
      <w:proofErr w:type="spellStart"/>
      <w:r>
        <w:rPr>
          <w:rFonts w:ascii="Arial" w:hAnsi="Arial" w:cs="Arial"/>
        </w:rPr>
        <w:t>Ganey</w:t>
      </w:r>
      <w:proofErr w:type="spellEnd"/>
      <w:r>
        <w:rPr>
          <w:rFonts w:ascii="Arial" w:hAnsi="Arial" w:cs="Arial"/>
        </w:rPr>
        <w:t xml:space="preserve"> T, </w:t>
      </w:r>
      <w:proofErr w:type="spellStart"/>
      <w:r>
        <w:rPr>
          <w:rFonts w:ascii="Arial" w:hAnsi="Arial" w:cs="Arial"/>
        </w:rPr>
        <w:t>Minkus</w:t>
      </w:r>
      <w:proofErr w:type="spellEnd"/>
      <w:r>
        <w:rPr>
          <w:rFonts w:ascii="Arial" w:hAnsi="Arial" w:cs="Arial"/>
        </w:rPr>
        <w:t xml:space="preserve"> Y, Hutton WC, </w:t>
      </w:r>
      <w:proofErr w:type="spellStart"/>
      <w:r>
        <w:rPr>
          <w:rFonts w:ascii="Arial" w:hAnsi="Arial" w:cs="Arial"/>
        </w:rPr>
        <w:t>Alasevic</w:t>
      </w:r>
      <w:proofErr w:type="spellEnd"/>
      <w:r>
        <w:rPr>
          <w:rFonts w:ascii="Arial" w:hAnsi="Arial" w:cs="Arial"/>
        </w:rPr>
        <w:t xml:space="preserve"> O. Clinical experience in cell-based therapeutics: Disc chondrocyte transplantation - A treatment for degenerated or damaged intervertebral disc. </w:t>
      </w:r>
      <w:r>
        <w:rPr>
          <w:rFonts w:ascii="Arial" w:hAnsi="Arial" w:cs="Arial"/>
          <w:i/>
          <w:iCs/>
        </w:rPr>
        <w:t>Biomolecular Engineering.</w:t>
      </w:r>
      <w:r>
        <w:rPr>
          <w:rFonts w:ascii="Arial" w:hAnsi="Arial" w:cs="Arial"/>
        </w:rPr>
        <w:t xml:space="preserve"> 2006</w:t>
      </w:r>
      <w:proofErr w:type="gramStart"/>
      <w:r>
        <w:rPr>
          <w:rFonts w:ascii="Arial" w:hAnsi="Arial" w:cs="Arial"/>
        </w:rPr>
        <w:t>;24:5</w:t>
      </w:r>
      <w:proofErr w:type="gramEnd"/>
      <w:r>
        <w:rPr>
          <w:rFonts w:ascii="Arial" w:hAnsi="Arial" w:cs="Arial"/>
        </w:rPr>
        <w:t>-21.</w:t>
      </w:r>
    </w:p>
    <w:p w14:paraId="4B24FA51" w14:textId="77777777" w:rsidR="00454A09" w:rsidRDefault="00454A09">
      <w:pPr>
        <w:tabs>
          <w:tab w:val="right" w:pos="360"/>
          <w:tab w:val="left" w:pos="540"/>
        </w:tabs>
        <w:autoSpaceDE w:val="0"/>
        <w:autoSpaceDN w:val="0"/>
        <w:adjustRightInd w:val="0"/>
        <w:spacing w:after="240"/>
        <w:ind w:left="1260" w:hanging="1260"/>
        <w:rPr>
          <w:rFonts w:ascii="Arial" w:hAnsi="Arial" w:cs="Arial"/>
        </w:rPr>
      </w:pPr>
      <w:r>
        <w:rPr>
          <w:rFonts w:ascii="Arial" w:hAnsi="Arial" w:cs="Arial"/>
        </w:rPr>
        <w:tab/>
        <w:t xml:space="preserve">24. </w:t>
      </w:r>
      <w:r>
        <w:rPr>
          <w:rFonts w:ascii="Arial" w:hAnsi="Arial" w:cs="Arial"/>
        </w:rPr>
        <w:tab/>
        <w:t xml:space="preserve">Sakai D, </w:t>
      </w:r>
      <w:proofErr w:type="spellStart"/>
      <w:r>
        <w:rPr>
          <w:rFonts w:ascii="Arial" w:hAnsi="Arial" w:cs="Arial"/>
        </w:rPr>
        <w:t>Schol</w:t>
      </w:r>
      <w:proofErr w:type="spellEnd"/>
      <w:r>
        <w:rPr>
          <w:rFonts w:ascii="Arial" w:hAnsi="Arial" w:cs="Arial"/>
        </w:rPr>
        <w:t xml:space="preserve"> J. Cell therapy for intervertebral disc repair: Clinical perspective. </w:t>
      </w:r>
      <w:proofErr w:type="gramStart"/>
      <w:r>
        <w:rPr>
          <w:rFonts w:ascii="Arial" w:hAnsi="Arial" w:cs="Arial"/>
          <w:i/>
          <w:iCs/>
        </w:rPr>
        <w:t xml:space="preserve">J </w:t>
      </w:r>
      <w:proofErr w:type="spellStart"/>
      <w:r>
        <w:rPr>
          <w:rFonts w:ascii="Arial" w:hAnsi="Arial" w:cs="Arial"/>
          <w:i/>
          <w:iCs/>
        </w:rPr>
        <w:t>Orthop</w:t>
      </w:r>
      <w:proofErr w:type="spellEnd"/>
      <w:r>
        <w:rPr>
          <w:rFonts w:ascii="Arial" w:hAnsi="Arial" w:cs="Arial"/>
          <w:i/>
          <w:iCs/>
        </w:rPr>
        <w:t xml:space="preserve"> </w:t>
      </w:r>
      <w:proofErr w:type="spellStart"/>
      <w:r>
        <w:rPr>
          <w:rFonts w:ascii="Arial" w:hAnsi="Arial" w:cs="Arial"/>
          <w:i/>
          <w:iCs/>
        </w:rPr>
        <w:t>Translat</w:t>
      </w:r>
      <w:proofErr w:type="spellEnd"/>
      <w:r>
        <w:rPr>
          <w:rFonts w:ascii="Arial" w:hAnsi="Arial" w:cs="Arial"/>
          <w:i/>
          <w:iCs/>
        </w:rPr>
        <w:t>.</w:t>
      </w:r>
      <w:proofErr w:type="gramEnd"/>
      <w:r>
        <w:rPr>
          <w:rFonts w:ascii="Arial" w:hAnsi="Arial" w:cs="Arial"/>
        </w:rPr>
        <w:t xml:space="preserve"> 2017</w:t>
      </w:r>
      <w:proofErr w:type="gramStart"/>
      <w:r>
        <w:rPr>
          <w:rFonts w:ascii="Arial" w:hAnsi="Arial" w:cs="Arial"/>
        </w:rPr>
        <w:t>;9:8</w:t>
      </w:r>
      <w:proofErr w:type="gramEnd"/>
      <w:r>
        <w:rPr>
          <w:rFonts w:ascii="Arial" w:hAnsi="Arial" w:cs="Arial"/>
        </w:rPr>
        <w:t>-18.</w:t>
      </w:r>
    </w:p>
    <w:p w14:paraId="64A3BF87" w14:textId="77777777" w:rsidR="00454A09" w:rsidRDefault="00454A09">
      <w:pPr>
        <w:tabs>
          <w:tab w:val="right" w:pos="360"/>
          <w:tab w:val="left" w:pos="540"/>
        </w:tabs>
        <w:autoSpaceDE w:val="0"/>
        <w:autoSpaceDN w:val="0"/>
        <w:adjustRightInd w:val="0"/>
        <w:spacing w:after="240"/>
        <w:ind w:left="1260" w:hanging="1260"/>
        <w:rPr>
          <w:rFonts w:ascii="Arial" w:hAnsi="Arial" w:cs="Arial"/>
        </w:rPr>
      </w:pPr>
      <w:r>
        <w:rPr>
          <w:rFonts w:ascii="Arial" w:hAnsi="Arial" w:cs="Arial"/>
        </w:rPr>
        <w:tab/>
        <w:t xml:space="preserve">25. </w:t>
      </w:r>
      <w:r>
        <w:rPr>
          <w:rFonts w:ascii="Arial" w:hAnsi="Arial" w:cs="Arial"/>
        </w:rPr>
        <w:tab/>
      </w:r>
      <w:proofErr w:type="spellStart"/>
      <w:r>
        <w:rPr>
          <w:rFonts w:ascii="Arial" w:hAnsi="Arial" w:cs="Arial"/>
        </w:rPr>
        <w:t>Binch</w:t>
      </w:r>
      <w:proofErr w:type="spellEnd"/>
      <w:r>
        <w:rPr>
          <w:rFonts w:ascii="Arial" w:hAnsi="Arial" w:cs="Arial"/>
        </w:rPr>
        <w:t xml:space="preserve"> ALA, Richardson SM, </w:t>
      </w:r>
      <w:proofErr w:type="spellStart"/>
      <w:r>
        <w:rPr>
          <w:rFonts w:ascii="Arial" w:hAnsi="Arial" w:cs="Arial"/>
        </w:rPr>
        <w:t>Hoyland</w:t>
      </w:r>
      <w:proofErr w:type="spellEnd"/>
      <w:r>
        <w:rPr>
          <w:rFonts w:ascii="Arial" w:hAnsi="Arial" w:cs="Arial"/>
        </w:rPr>
        <w:t xml:space="preserve"> JA, Barry FP. Combinatorial conditioning of adipose derived-mesenchymal stem cells enhances their neurovascular potential: Implications for intervertebral disc degeneration. </w:t>
      </w:r>
      <w:proofErr w:type="gramStart"/>
      <w:r>
        <w:rPr>
          <w:rFonts w:ascii="Arial" w:hAnsi="Arial" w:cs="Arial"/>
          <w:i/>
          <w:iCs/>
        </w:rPr>
        <w:t>JOR Spine.</w:t>
      </w:r>
      <w:proofErr w:type="gramEnd"/>
      <w:r>
        <w:rPr>
          <w:rFonts w:ascii="Arial" w:hAnsi="Arial" w:cs="Arial"/>
        </w:rPr>
        <w:t xml:space="preserve"> 2019</w:t>
      </w:r>
      <w:proofErr w:type="gramStart"/>
      <w:r>
        <w:rPr>
          <w:rFonts w:ascii="Arial" w:hAnsi="Arial" w:cs="Arial"/>
        </w:rPr>
        <w:t>;2:e1072</w:t>
      </w:r>
      <w:proofErr w:type="gramEnd"/>
      <w:r>
        <w:rPr>
          <w:rFonts w:ascii="Arial" w:hAnsi="Arial" w:cs="Arial"/>
        </w:rPr>
        <w:t>-</w:t>
      </w:r>
    </w:p>
    <w:p w14:paraId="78F79088" w14:textId="77777777" w:rsidR="00454A09" w:rsidRDefault="00454A09">
      <w:pPr>
        <w:tabs>
          <w:tab w:val="right" w:pos="360"/>
          <w:tab w:val="left" w:pos="540"/>
        </w:tabs>
        <w:autoSpaceDE w:val="0"/>
        <w:autoSpaceDN w:val="0"/>
        <w:adjustRightInd w:val="0"/>
        <w:spacing w:after="240"/>
        <w:ind w:left="1260" w:hanging="1260"/>
        <w:rPr>
          <w:rFonts w:ascii="Arial" w:hAnsi="Arial" w:cs="Arial"/>
        </w:rPr>
      </w:pPr>
      <w:r>
        <w:rPr>
          <w:rFonts w:ascii="Arial" w:hAnsi="Arial" w:cs="Arial"/>
        </w:rPr>
        <w:tab/>
        <w:t xml:space="preserve">26. </w:t>
      </w:r>
      <w:r>
        <w:rPr>
          <w:rFonts w:ascii="Arial" w:hAnsi="Arial" w:cs="Arial"/>
        </w:rPr>
        <w:tab/>
      </w:r>
      <w:proofErr w:type="spellStart"/>
      <w:r>
        <w:rPr>
          <w:rFonts w:ascii="Arial" w:hAnsi="Arial" w:cs="Arial"/>
        </w:rPr>
        <w:t>Purmessur</w:t>
      </w:r>
      <w:proofErr w:type="spellEnd"/>
      <w:r>
        <w:rPr>
          <w:rFonts w:ascii="Arial" w:hAnsi="Arial" w:cs="Arial"/>
        </w:rPr>
        <w:t xml:space="preserve"> D, Cornejo MC, Cho SK, Hecht AC, </w:t>
      </w:r>
      <w:proofErr w:type="spellStart"/>
      <w:r>
        <w:rPr>
          <w:rFonts w:ascii="Arial" w:hAnsi="Arial" w:cs="Arial"/>
        </w:rPr>
        <w:t>Iatridis</w:t>
      </w:r>
      <w:proofErr w:type="spellEnd"/>
      <w:r>
        <w:rPr>
          <w:rFonts w:ascii="Arial" w:hAnsi="Arial" w:cs="Arial"/>
        </w:rPr>
        <w:t xml:space="preserve"> JC. </w:t>
      </w:r>
      <w:proofErr w:type="spellStart"/>
      <w:r>
        <w:rPr>
          <w:rFonts w:ascii="Arial" w:hAnsi="Arial" w:cs="Arial"/>
        </w:rPr>
        <w:t>Notochordal</w:t>
      </w:r>
      <w:proofErr w:type="spellEnd"/>
      <w:r>
        <w:rPr>
          <w:rFonts w:ascii="Arial" w:hAnsi="Arial" w:cs="Arial"/>
        </w:rPr>
        <w:t xml:space="preserve"> cell-derived therapeutic strategies for </w:t>
      </w:r>
      <w:proofErr w:type="spellStart"/>
      <w:r>
        <w:rPr>
          <w:rFonts w:ascii="Arial" w:hAnsi="Arial" w:cs="Arial"/>
        </w:rPr>
        <w:t>discogenic</w:t>
      </w:r>
      <w:proofErr w:type="spellEnd"/>
      <w:r>
        <w:rPr>
          <w:rFonts w:ascii="Arial" w:hAnsi="Arial" w:cs="Arial"/>
        </w:rPr>
        <w:t xml:space="preserve"> back pain. </w:t>
      </w:r>
      <w:r>
        <w:rPr>
          <w:rFonts w:ascii="Arial" w:hAnsi="Arial" w:cs="Arial"/>
          <w:i/>
          <w:iCs/>
        </w:rPr>
        <w:t>Global Spine J.</w:t>
      </w:r>
      <w:r>
        <w:rPr>
          <w:rFonts w:ascii="Arial" w:hAnsi="Arial" w:cs="Arial"/>
        </w:rPr>
        <w:t xml:space="preserve"> 2013</w:t>
      </w:r>
      <w:proofErr w:type="gramStart"/>
      <w:r>
        <w:rPr>
          <w:rFonts w:ascii="Arial" w:hAnsi="Arial" w:cs="Arial"/>
        </w:rPr>
        <w:t>;3:201</w:t>
      </w:r>
      <w:proofErr w:type="gramEnd"/>
      <w:r>
        <w:rPr>
          <w:rFonts w:ascii="Arial" w:hAnsi="Arial" w:cs="Arial"/>
        </w:rPr>
        <w:t>-218.</w:t>
      </w:r>
    </w:p>
    <w:p w14:paraId="4C70A03A" w14:textId="77777777" w:rsidR="00454A09" w:rsidRDefault="00454A09">
      <w:pPr>
        <w:tabs>
          <w:tab w:val="right" w:pos="360"/>
          <w:tab w:val="left" w:pos="540"/>
        </w:tabs>
        <w:autoSpaceDE w:val="0"/>
        <w:autoSpaceDN w:val="0"/>
        <w:adjustRightInd w:val="0"/>
        <w:spacing w:after="240"/>
        <w:ind w:left="1260" w:hanging="1260"/>
        <w:rPr>
          <w:rFonts w:ascii="Arial" w:hAnsi="Arial" w:cs="Arial"/>
        </w:rPr>
      </w:pPr>
      <w:r>
        <w:rPr>
          <w:rFonts w:ascii="Arial" w:hAnsi="Arial" w:cs="Arial"/>
        </w:rPr>
        <w:tab/>
        <w:t xml:space="preserve">27. </w:t>
      </w:r>
      <w:r>
        <w:rPr>
          <w:rFonts w:ascii="Arial" w:hAnsi="Arial" w:cs="Arial"/>
        </w:rPr>
        <w:tab/>
        <w:t xml:space="preserve">Quintin A, </w:t>
      </w:r>
      <w:proofErr w:type="spellStart"/>
      <w:r>
        <w:rPr>
          <w:rFonts w:ascii="Arial" w:hAnsi="Arial" w:cs="Arial"/>
        </w:rPr>
        <w:t>Schizas</w:t>
      </w:r>
      <w:proofErr w:type="spellEnd"/>
      <w:r>
        <w:rPr>
          <w:rFonts w:ascii="Arial" w:hAnsi="Arial" w:cs="Arial"/>
        </w:rPr>
        <w:t xml:space="preserve"> C, </w:t>
      </w:r>
      <w:proofErr w:type="spellStart"/>
      <w:r>
        <w:rPr>
          <w:rFonts w:ascii="Arial" w:hAnsi="Arial" w:cs="Arial"/>
        </w:rPr>
        <w:t>Scaletta</w:t>
      </w:r>
      <w:proofErr w:type="spellEnd"/>
      <w:r>
        <w:rPr>
          <w:rFonts w:ascii="Arial" w:hAnsi="Arial" w:cs="Arial"/>
        </w:rPr>
        <w:t xml:space="preserve"> C, </w:t>
      </w:r>
      <w:proofErr w:type="spellStart"/>
      <w:r>
        <w:rPr>
          <w:rFonts w:ascii="Arial" w:hAnsi="Arial" w:cs="Arial"/>
        </w:rPr>
        <w:t>Jaccoud</w:t>
      </w:r>
      <w:proofErr w:type="spellEnd"/>
      <w:r>
        <w:rPr>
          <w:rFonts w:ascii="Arial" w:hAnsi="Arial" w:cs="Arial"/>
        </w:rPr>
        <w:t xml:space="preserve"> S, </w:t>
      </w:r>
      <w:proofErr w:type="spellStart"/>
      <w:r>
        <w:rPr>
          <w:rFonts w:ascii="Arial" w:hAnsi="Arial" w:cs="Arial"/>
        </w:rPr>
        <w:t>gerber</w:t>
      </w:r>
      <w:proofErr w:type="spellEnd"/>
      <w:r>
        <w:rPr>
          <w:rFonts w:ascii="Arial" w:hAnsi="Arial" w:cs="Arial"/>
        </w:rPr>
        <w:t xml:space="preserve"> S, </w:t>
      </w:r>
      <w:proofErr w:type="spellStart"/>
      <w:r>
        <w:rPr>
          <w:rFonts w:ascii="Arial" w:hAnsi="Arial" w:cs="Arial"/>
        </w:rPr>
        <w:t>Osterheld</w:t>
      </w:r>
      <w:proofErr w:type="spellEnd"/>
      <w:r>
        <w:rPr>
          <w:rFonts w:ascii="Arial" w:hAnsi="Arial" w:cs="Arial"/>
        </w:rPr>
        <w:t xml:space="preserve"> MC, </w:t>
      </w:r>
      <w:proofErr w:type="spellStart"/>
      <w:r>
        <w:rPr>
          <w:rFonts w:ascii="Arial" w:hAnsi="Arial" w:cs="Arial"/>
        </w:rPr>
        <w:t>Juillerat</w:t>
      </w:r>
      <w:proofErr w:type="spellEnd"/>
      <w:r>
        <w:rPr>
          <w:rFonts w:ascii="Arial" w:hAnsi="Arial" w:cs="Arial"/>
        </w:rPr>
        <w:t xml:space="preserve"> L, Applegate LA, </w:t>
      </w:r>
      <w:proofErr w:type="spellStart"/>
      <w:r>
        <w:rPr>
          <w:rFonts w:ascii="Arial" w:hAnsi="Arial" w:cs="Arial"/>
        </w:rPr>
        <w:t>Pioletti</w:t>
      </w:r>
      <w:proofErr w:type="spellEnd"/>
      <w:r>
        <w:rPr>
          <w:rFonts w:ascii="Arial" w:hAnsi="Arial" w:cs="Arial"/>
        </w:rPr>
        <w:t xml:space="preserve"> DP. </w:t>
      </w:r>
      <w:proofErr w:type="gramStart"/>
      <w:r>
        <w:rPr>
          <w:rFonts w:ascii="Arial" w:hAnsi="Arial" w:cs="Arial"/>
        </w:rPr>
        <w:t xml:space="preserve">Isolation and in vitro </w:t>
      </w:r>
      <w:proofErr w:type="spellStart"/>
      <w:r>
        <w:rPr>
          <w:rFonts w:ascii="Arial" w:hAnsi="Arial" w:cs="Arial"/>
        </w:rPr>
        <w:t>chondrogenic</w:t>
      </w:r>
      <w:proofErr w:type="spellEnd"/>
      <w:r>
        <w:rPr>
          <w:rFonts w:ascii="Arial" w:hAnsi="Arial" w:cs="Arial"/>
        </w:rPr>
        <w:t xml:space="preserve"> potential of human foetal spine cells.</w:t>
      </w:r>
      <w:proofErr w:type="gramEnd"/>
      <w:r>
        <w:rPr>
          <w:rFonts w:ascii="Arial" w:hAnsi="Arial" w:cs="Arial"/>
        </w:rPr>
        <w:t xml:space="preserve"> </w:t>
      </w:r>
      <w:r>
        <w:rPr>
          <w:rFonts w:ascii="Arial" w:hAnsi="Arial" w:cs="Arial"/>
          <w:i/>
          <w:iCs/>
        </w:rPr>
        <w:t xml:space="preserve">J Cell </w:t>
      </w:r>
      <w:proofErr w:type="spellStart"/>
      <w:r>
        <w:rPr>
          <w:rFonts w:ascii="Arial" w:hAnsi="Arial" w:cs="Arial"/>
          <w:i/>
          <w:iCs/>
        </w:rPr>
        <w:t>Mol</w:t>
      </w:r>
      <w:proofErr w:type="spellEnd"/>
      <w:r>
        <w:rPr>
          <w:rFonts w:ascii="Arial" w:hAnsi="Arial" w:cs="Arial"/>
          <w:i/>
          <w:iCs/>
        </w:rPr>
        <w:t xml:space="preserve"> Med.</w:t>
      </w:r>
      <w:r>
        <w:rPr>
          <w:rFonts w:ascii="Arial" w:hAnsi="Arial" w:cs="Arial"/>
        </w:rPr>
        <w:t xml:space="preserve"> 2009</w:t>
      </w:r>
      <w:proofErr w:type="gramStart"/>
      <w:r>
        <w:rPr>
          <w:rFonts w:ascii="Arial" w:hAnsi="Arial" w:cs="Arial"/>
        </w:rPr>
        <w:t>;13:2559</w:t>
      </w:r>
      <w:proofErr w:type="gramEnd"/>
      <w:r>
        <w:rPr>
          <w:rFonts w:ascii="Arial" w:hAnsi="Arial" w:cs="Arial"/>
        </w:rPr>
        <w:t>-2569.</w:t>
      </w:r>
    </w:p>
    <w:p w14:paraId="17BF9D6D" w14:textId="77777777" w:rsidR="00454A09" w:rsidRDefault="00454A09">
      <w:pPr>
        <w:tabs>
          <w:tab w:val="right" w:pos="360"/>
          <w:tab w:val="left" w:pos="540"/>
        </w:tabs>
        <w:autoSpaceDE w:val="0"/>
        <w:autoSpaceDN w:val="0"/>
        <w:adjustRightInd w:val="0"/>
        <w:spacing w:after="240"/>
        <w:ind w:left="1260" w:hanging="1260"/>
        <w:rPr>
          <w:rFonts w:ascii="Arial" w:hAnsi="Arial" w:cs="Arial"/>
        </w:rPr>
      </w:pPr>
      <w:r>
        <w:rPr>
          <w:rFonts w:ascii="Arial" w:hAnsi="Arial" w:cs="Arial"/>
        </w:rPr>
        <w:tab/>
        <w:t xml:space="preserve">28. </w:t>
      </w:r>
      <w:r>
        <w:rPr>
          <w:rFonts w:ascii="Arial" w:hAnsi="Arial" w:cs="Arial"/>
        </w:rPr>
        <w:tab/>
      </w:r>
      <w:proofErr w:type="spellStart"/>
      <w:r>
        <w:rPr>
          <w:rFonts w:ascii="Arial" w:hAnsi="Arial" w:cs="Arial"/>
        </w:rPr>
        <w:t>Henriksson</w:t>
      </w:r>
      <w:proofErr w:type="spellEnd"/>
      <w:r>
        <w:rPr>
          <w:rFonts w:ascii="Arial" w:hAnsi="Arial" w:cs="Arial"/>
        </w:rPr>
        <w:t xml:space="preserve"> H, </w:t>
      </w:r>
      <w:proofErr w:type="spellStart"/>
      <w:r>
        <w:rPr>
          <w:rFonts w:ascii="Arial" w:hAnsi="Arial" w:cs="Arial"/>
        </w:rPr>
        <w:t>Thornemo</w:t>
      </w:r>
      <w:proofErr w:type="spellEnd"/>
      <w:r>
        <w:rPr>
          <w:rFonts w:ascii="Arial" w:hAnsi="Arial" w:cs="Arial"/>
        </w:rPr>
        <w:t xml:space="preserve"> M, </w:t>
      </w:r>
      <w:proofErr w:type="spellStart"/>
      <w:r>
        <w:rPr>
          <w:rFonts w:ascii="Arial" w:hAnsi="Arial" w:cs="Arial"/>
        </w:rPr>
        <w:t>Karlsson</w:t>
      </w:r>
      <w:proofErr w:type="spellEnd"/>
      <w:r>
        <w:rPr>
          <w:rFonts w:ascii="Arial" w:hAnsi="Arial" w:cs="Arial"/>
        </w:rPr>
        <w:t xml:space="preserve"> C, </w:t>
      </w:r>
      <w:proofErr w:type="spellStart"/>
      <w:r>
        <w:rPr>
          <w:rFonts w:ascii="Arial" w:hAnsi="Arial" w:cs="Arial"/>
        </w:rPr>
        <w:t>Hagg</w:t>
      </w:r>
      <w:proofErr w:type="spellEnd"/>
      <w:r>
        <w:rPr>
          <w:rFonts w:ascii="Arial" w:hAnsi="Arial" w:cs="Arial"/>
        </w:rPr>
        <w:t xml:space="preserve"> O, </w:t>
      </w:r>
      <w:proofErr w:type="spellStart"/>
      <w:r>
        <w:rPr>
          <w:rFonts w:ascii="Arial" w:hAnsi="Arial" w:cs="Arial"/>
        </w:rPr>
        <w:t>Junevik</w:t>
      </w:r>
      <w:proofErr w:type="spellEnd"/>
      <w:r>
        <w:rPr>
          <w:rFonts w:ascii="Arial" w:hAnsi="Arial" w:cs="Arial"/>
        </w:rPr>
        <w:t xml:space="preserve"> K, </w:t>
      </w:r>
      <w:proofErr w:type="spellStart"/>
      <w:r>
        <w:rPr>
          <w:rFonts w:ascii="Arial" w:hAnsi="Arial" w:cs="Arial"/>
        </w:rPr>
        <w:t>Lindahl</w:t>
      </w:r>
      <w:proofErr w:type="spellEnd"/>
      <w:r>
        <w:rPr>
          <w:rFonts w:ascii="Arial" w:hAnsi="Arial" w:cs="Arial"/>
        </w:rPr>
        <w:t xml:space="preserve"> A, </w:t>
      </w:r>
      <w:proofErr w:type="spellStart"/>
      <w:r>
        <w:rPr>
          <w:rFonts w:ascii="Arial" w:hAnsi="Arial" w:cs="Arial"/>
        </w:rPr>
        <w:t>Brisby</w:t>
      </w:r>
      <w:proofErr w:type="spellEnd"/>
      <w:r>
        <w:rPr>
          <w:rFonts w:ascii="Arial" w:hAnsi="Arial" w:cs="Arial"/>
        </w:rPr>
        <w:t xml:space="preserve"> H. Identification of cell proliferation zones, progenitor cells and a potential stem cell niche in the intervertebral disc region: a study in four species. </w:t>
      </w:r>
      <w:r>
        <w:rPr>
          <w:rFonts w:ascii="Arial" w:hAnsi="Arial" w:cs="Arial"/>
          <w:i/>
          <w:iCs/>
        </w:rPr>
        <w:t>Spine (</w:t>
      </w:r>
      <w:proofErr w:type="spellStart"/>
      <w:r>
        <w:rPr>
          <w:rFonts w:ascii="Arial" w:hAnsi="Arial" w:cs="Arial"/>
          <w:i/>
          <w:iCs/>
        </w:rPr>
        <w:t>Phila</w:t>
      </w:r>
      <w:proofErr w:type="spellEnd"/>
      <w:r>
        <w:rPr>
          <w:rFonts w:ascii="Arial" w:hAnsi="Arial" w:cs="Arial"/>
          <w:i/>
          <w:iCs/>
        </w:rPr>
        <w:t xml:space="preserve"> Pa </w:t>
      </w:r>
      <w:proofErr w:type="gramStart"/>
      <w:r>
        <w:rPr>
          <w:rFonts w:ascii="Arial" w:hAnsi="Arial" w:cs="Arial"/>
          <w:i/>
          <w:iCs/>
        </w:rPr>
        <w:t>1976 )</w:t>
      </w:r>
      <w:proofErr w:type="gramEnd"/>
      <w:r>
        <w:rPr>
          <w:rFonts w:ascii="Arial" w:hAnsi="Arial" w:cs="Arial"/>
          <w:i/>
          <w:iCs/>
        </w:rPr>
        <w:t>.</w:t>
      </w:r>
      <w:r>
        <w:rPr>
          <w:rFonts w:ascii="Arial" w:hAnsi="Arial" w:cs="Arial"/>
        </w:rPr>
        <w:t xml:space="preserve"> 2009</w:t>
      </w:r>
      <w:proofErr w:type="gramStart"/>
      <w:r>
        <w:rPr>
          <w:rFonts w:ascii="Arial" w:hAnsi="Arial" w:cs="Arial"/>
        </w:rPr>
        <w:t>;34:2278</w:t>
      </w:r>
      <w:proofErr w:type="gramEnd"/>
      <w:r>
        <w:rPr>
          <w:rFonts w:ascii="Arial" w:hAnsi="Arial" w:cs="Arial"/>
        </w:rPr>
        <w:t>-2287.</w:t>
      </w:r>
    </w:p>
    <w:p w14:paraId="2D071599" w14:textId="77777777" w:rsidR="00454A09" w:rsidRDefault="00454A09">
      <w:pPr>
        <w:tabs>
          <w:tab w:val="right" w:pos="360"/>
          <w:tab w:val="left" w:pos="540"/>
        </w:tabs>
        <w:autoSpaceDE w:val="0"/>
        <w:autoSpaceDN w:val="0"/>
        <w:adjustRightInd w:val="0"/>
        <w:spacing w:after="240"/>
        <w:ind w:left="1260" w:hanging="1260"/>
        <w:rPr>
          <w:rFonts w:ascii="Arial" w:hAnsi="Arial" w:cs="Arial"/>
        </w:rPr>
      </w:pPr>
      <w:r>
        <w:rPr>
          <w:rFonts w:ascii="Arial" w:hAnsi="Arial" w:cs="Arial"/>
        </w:rPr>
        <w:tab/>
        <w:t xml:space="preserve">29. </w:t>
      </w:r>
      <w:r>
        <w:rPr>
          <w:rFonts w:ascii="Arial" w:hAnsi="Arial" w:cs="Arial"/>
        </w:rPr>
        <w:tab/>
        <w:t xml:space="preserve">van </w:t>
      </w:r>
      <w:proofErr w:type="spellStart"/>
      <w:r>
        <w:rPr>
          <w:rFonts w:ascii="Arial" w:hAnsi="Arial" w:cs="Arial"/>
        </w:rPr>
        <w:t>Ooij</w:t>
      </w:r>
      <w:proofErr w:type="spellEnd"/>
      <w:r>
        <w:rPr>
          <w:rFonts w:ascii="Arial" w:hAnsi="Arial" w:cs="Arial"/>
        </w:rPr>
        <w:t xml:space="preserve"> A, </w:t>
      </w:r>
      <w:proofErr w:type="spellStart"/>
      <w:r>
        <w:rPr>
          <w:rFonts w:ascii="Arial" w:hAnsi="Arial" w:cs="Arial"/>
        </w:rPr>
        <w:t>Oner</w:t>
      </w:r>
      <w:proofErr w:type="spellEnd"/>
      <w:r>
        <w:rPr>
          <w:rFonts w:ascii="Arial" w:hAnsi="Arial" w:cs="Arial"/>
        </w:rPr>
        <w:t xml:space="preserve"> FC, </w:t>
      </w:r>
      <w:proofErr w:type="spellStart"/>
      <w:r>
        <w:rPr>
          <w:rFonts w:ascii="Arial" w:hAnsi="Arial" w:cs="Arial"/>
        </w:rPr>
        <w:t>Verbout</w:t>
      </w:r>
      <w:proofErr w:type="spellEnd"/>
      <w:r>
        <w:rPr>
          <w:rFonts w:ascii="Arial" w:hAnsi="Arial" w:cs="Arial"/>
        </w:rPr>
        <w:t xml:space="preserve"> AJ. Complications of artificial disc replacement: a report of 27 patients with the SB </w:t>
      </w:r>
      <w:proofErr w:type="spellStart"/>
      <w:r>
        <w:rPr>
          <w:rFonts w:ascii="Arial" w:hAnsi="Arial" w:cs="Arial"/>
        </w:rPr>
        <w:t>Charite</w:t>
      </w:r>
      <w:proofErr w:type="spellEnd"/>
      <w:r>
        <w:rPr>
          <w:rFonts w:ascii="Arial" w:hAnsi="Arial" w:cs="Arial"/>
        </w:rPr>
        <w:t xml:space="preserve"> disc. </w:t>
      </w:r>
      <w:r>
        <w:rPr>
          <w:rFonts w:ascii="Arial" w:hAnsi="Arial" w:cs="Arial"/>
          <w:i/>
          <w:iCs/>
        </w:rPr>
        <w:t xml:space="preserve">J Spinal </w:t>
      </w:r>
      <w:proofErr w:type="spellStart"/>
      <w:r>
        <w:rPr>
          <w:rFonts w:ascii="Arial" w:hAnsi="Arial" w:cs="Arial"/>
          <w:i/>
          <w:iCs/>
        </w:rPr>
        <w:t>Disord</w:t>
      </w:r>
      <w:proofErr w:type="spellEnd"/>
      <w:r>
        <w:rPr>
          <w:rFonts w:ascii="Arial" w:hAnsi="Arial" w:cs="Arial"/>
          <w:i/>
          <w:iCs/>
        </w:rPr>
        <w:t xml:space="preserve"> Tech.</w:t>
      </w:r>
      <w:r>
        <w:rPr>
          <w:rFonts w:ascii="Arial" w:hAnsi="Arial" w:cs="Arial"/>
        </w:rPr>
        <w:t xml:space="preserve"> 2003</w:t>
      </w:r>
      <w:proofErr w:type="gramStart"/>
      <w:r>
        <w:rPr>
          <w:rFonts w:ascii="Arial" w:hAnsi="Arial" w:cs="Arial"/>
        </w:rPr>
        <w:t>;16:369</w:t>
      </w:r>
      <w:proofErr w:type="gramEnd"/>
      <w:r>
        <w:rPr>
          <w:rFonts w:ascii="Arial" w:hAnsi="Arial" w:cs="Arial"/>
        </w:rPr>
        <w:t>-383.</w:t>
      </w:r>
    </w:p>
    <w:p w14:paraId="03D44E80" w14:textId="77777777" w:rsidR="00454A09" w:rsidRDefault="00454A09">
      <w:pPr>
        <w:tabs>
          <w:tab w:val="right" w:pos="360"/>
          <w:tab w:val="left" w:pos="540"/>
        </w:tabs>
        <w:autoSpaceDE w:val="0"/>
        <w:autoSpaceDN w:val="0"/>
        <w:adjustRightInd w:val="0"/>
        <w:spacing w:after="240"/>
        <w:ind w:left="1260" w:hanging="1260"/>
        <w:rPr>
          <w:rFonts w:ascii="Arial" w:hAnsi="Arial" w:cs="Arial"/>
        </w:rPr>
      </w:pPr>
      <w:r>
        <w:rPr>
          <w:rFonts w:ascii="Arial" w:hAnsi="Arial" w:cs="Arial"/>
        </w:rPr>
        <w:tab/>
        <w:t xml:space="preserve">30. </w:t>
      </w:r>
      <w:r>
        <w:rPr>
          <w:rFonts w:ascii="Arial" w:hAnsi="Arial" w:cs="Arial"/>
        </w:rPr>
        <w:tab/>
        <w:t xml:space="preserve">Turner S, </w:t>
      </w:r>
      <w:proofErr w:type="spellStart"/>
      <w:r>
        <w:rPr>
          <w:rFonts w:ascii="Arial" w:hAnsi="Arial" w:cs="Arial"/>
        </w:rPr>
        <w:t>Balain</w:t>
      </w:r>
      <w:proofErr w:type="spellEnd"/>
      <w:r>
        <w:rPr>
          <w:rFonts w:ascii="Arial" w:hAnsi="Arial" w:cs="Arial"/>
        </w:rPr>
        <w:t xml:space="preserve"> B, </w:t>
      </w:r>
      <w:proofErr w:type="spellStart"/>
      <w:r>
        <w:rPr>
          <w:rFonts w:ascii="Arial" w:hAnsi="Arial" w:cs="Arial"/>
        </w:rPr>
        <w:t>Caterson</w:t>
      </w:r>
      <w:proofErr w:type="spellEnd"/>
      <w:r>
        <w:rPr>
          <w:rFonts w:ascii="Arial" w:hAnsi="Arial" w:cs="Arial"/>
        </w:rPr>
        <w:t xml:space="preserve"> B, Morgan C, Roberts S. Viability, growth kinetics and stem cell markers of single and clustered cells in human intervertebral discs: implications for regenerative therapies. </w:t>
      </w:r>
      <w:r>
        <w:rPr>
          <w:rFonts w:ascii="Arial" w:hAnsi="Arial" w:cs="Arial"/>
          <w:i/>
          <w:iCs/>
        </w:rPr>
        <w:t xml:space="preserve"> </w:t>
      </w:r>
      <w:proofErr w:type="spellStart"/>
      <w:r>
        <w:rPr>
          <w:rFonts w:ascii="Arial" w:hAnsi="Arial" w:cs="Arial"/>
          <w:i/>
          <w:iCs/>
        </w:rPr>
        <w:t>Eur</w:t>
      </w:r>
      <w:proofErr w:type="spellEnd"/>
      <w:r>
        <w:rPr>
          <w:rFonts w:ascii="Arial" w:hAnsi="Arial" w:cs="Arial"/>
          <w:i/>
          <w:iCs/>
        </w:rPr>
        <w:t xml:space="preserve"> Spine J.</w:t>
      </w:r>
      <w:r>
        <w:rPr>
          <w:rFonts w:ascii="Arial" w:hAnsi="Arial" w:cs="Arial"/>
        </w:rPr>
        <w:t xml:space="preserve"> 2014</w:t>
      </w:r>
      <w:proofErr w:type="gramStart"/>
      <w:r>
        <w:rPr>
          <w:rFonts w:ascii="Arial" w:hAnsi="Arial" w:cs="Arial"/>
        </w:rPr>
        <w:t>;23:2462</w:t>
      </w:r>
      <w:proofErr w:type="gramEnd"/>
      <w:r>
        <w:rPr>
          <w:rFonts w:ascii="Arial" w:hAnsi="Arial" w:cs="Arial"/>
        </w:rPr>
        <w:t>-2472.</w:t>
      </w:r>
    </w:p>
    <w:p w14:paraId="02D435A8" w14:textId="77777777" w:rsidR="00454A09" w:rsidRDefault="00454A09">
      <w:pPr>
        <w:tabs>
          <w:tab w:val="right" w:pos="360"/>
          <w:tab w:val="left" w:pos="540"/>
        </w:tabs>
        <w:autoSpaceDE w:val="0"/>
        <w:autoSpaceDN w:val="0"/>
        <w:adjustRightInd w:val="0"/>
        <w:spacing w:after="240"/>
        <w:ind w:left="1260" w:hanging="1260"/>
        <w:rPr>
          <w:rFonts w:ascii="Arial" w:hAnsi="Arial" w:cs="Arial"/>
        </w:rPr>
      </w:pPr>
      <w:r>
        <w:rPr>
          <w:rFonts w:ascii="Arial" w:hAnsi="Arial" w:cs="Arial"/>
        </w:rPr>
        <w:tab/>
        <w:t xml:space="preserve">31. </w:t>
      </w:r>
      <w:r>
        <w:rPr>
          <w:rFonts w:ascii="Arial" w:hAnsi="Arial" w:cs="Arial"/>
        </w:rPr>
        <w:tab/>
        <w:t xml:space="preserve">Sakai D, Nakamura Y, </w:t>
      </w:r>
      <w:proofErr w:type="spellStart"/>
      <w:r>
        <w:rPr>
          <w:rFonts w:ascii="Arial" w:hAnsi="Arial" w:cs="Arial"/>
        </w:rPr>
        <w:t>Nakai</w:t>
      </w:r>
      <w:proofErr w:type="spellEnd"/>
      <w:r>
        <w:rPr>
          <w:rFonts w:ascii="Arial" w:hAnsi="Arial" w:cs="Arial"/>
        </w:rPr>
        <w:t xml:space="preserve"> T, </w:t>
      </w:r>
      <w:proofErr w:type="spellStart"/>
      <w:r>
        <w:rPr>
          <w:rFonts w:ascii="Arial" w:hAnsi="Arial" w:cs="Arial"/>
        </w:rPr>
        <w:t>Mishima</w:t>
      </w:r>
      <w:proofErr w:type="spellEnd"/>
      <w:r>
        <w:rPr>
          <w:rFonts w:ascii="Arial" w:hAnsi="Arial" w:cs="Arial"/>
        </w:rPr>
        <w:t xml:space="preserve"> T, Kato S, Grad S, Alini M, </w:t>
      </w:r>
      <w:proofErr w:type="spellStart"/>
      <w:r>
        <w:rPr>
          <w:rFonts w:ascii="Arial" w:hAnsi="Arial" w:cs="Arial"/>
        </w:rPr>
        <w:t>Risbud</w:t>
      </w:r>
      <w:proofErr w:type="spellEnd"/>
      <w:r>
        <w:rPr>
          <w:rFonts w:ascii="Arial" w:hAnsi="Arial" w:cs="Arial"/>
        </w:rPr>
        <w:t xml:space="preserve"> MV, Chan D, </w:t>
      </w:r>
      <w:proofErr w:type="spellStart"/>
      <w:r>
        <w:rPr>
          <w:rFonts w:ascii="Arial" w:hAnsi="Arial" w:cs="Arial"/>
        </w:rPr>
        <w:t>Cheah</w:t>
      </w:r>
      <w:proofErr w:type="spellEnd"/>
      <w:r>
        <w:rPr>
          <w:rFonts w:ascii="Arial" w:hAnsi="Arial" w:cs="Arial"/>
        </w:rPr>
        <w:t xml:space="preserve"> KS, Yamamura K, Masuda K, Okano H, Ando K, Mochida J. Exhaustion of nucleus pulposus progenitor cells with ageing and degeneration of the intervertebral disc. </w:t>
      </w:r>
      <w:r>
        <w:rPr>
          <w:rFonts w:ascii="Arial" w:hAnsi="Arial" w:cs="Arial"/>
          <w:i/>
          <w:iCs/>
        </w:rPr>
        <w:t xml:space="preserve">Nat </w:t>
      </w:r>
      <w:proofErr w:type="spellStart"/>
      <w:r>
        <w:rPr>
          <w:rFonts w:ascii="Arial" w:hAnsi="Arial" w:cs="Arial"/>
          <w:i/>
          <w:iCs/>
        </w:rPr>
        <w:t>Commun</w:t>
      </w:r>
      <w:proofErr w:type="spellEnd"/>
      <w:r>
        <w:rPr>
          <w:rFonts w:ascii="Arial" w:hAnsi="Arial" w:cs="Arial"/>
          <w:i/>
          <w:iCs/>
        </w:rPr>
        <w:t>.</w:t>
      </w:r>
      <w:r>
        <w:rPr>
          <w:rFonts w:ascii="Arial" w:hAnsi="Arial" w:cs="Arial"/>
        </w:rPr>
        <w:t xml:space="preserve"> 2012</w:t>
      </w:r>
      <w:proofErr w:type="gramStart"/>
      <w:r>
        <w:rPr>
          <w:rFonts w:ascii="Arial" w:hAnsi="Arial" w:cs="Arial"/>
        </w:rPr>
        <w:t>;3:1264</w:t>
      </w:r>
      <w:proofErr w:type="gramEnd"/>
      <w:r>
        <w:rPr>
          <w:rFonts w:ascii="Arial" w:hAnsi="Arial" w:cs="Arial"/>
        </w:rPr>
        <w:t>-</w:t>
      </w:r>
    </w:p>
    <w:p w14:paraId="221B2781" w14:textId="77777777" w:rsidR="00454A09" w:rsidRDefault="00454A09">
      <w:pPr>
        <w:tabs>
          <w:tab w:val="right" w:pos="360"/>
          <w:tab w:val="left" w:pos="540"/>
        </w:tabs>
        <w:autoSpaceDE w:val="0"/>
        <w:autoSpaceDN w:val="0"/>
        <w:adjustRightInd w:val="0"/>
        <w:spacing w:after="240"/>
        <w:ind w:left="1260" w:hanging="1260"/>
        <w:rPr>
          <w:rFonts w:ascii="Arial" w:hAnsi="Arial" w:cs="Arial"/>
        </w:rPr>
      </w:pPr>
      <w:r>
        <w:rPr>
          <w:rFonts w:ascii="Arial" w:hAnsi="Arial" w:cs="Arial"/>
        </w:rPr>
        <w:tab/>
        <w:t xml:space="preserve">32. </w:t>
      </w:r>
      <w:r>
        <w:rPr>
          <w:rFonts w:ascii="Arial" w:hAnsi="Arial" w:cs="Arial"/>
        </w:rPr>
        <w:tab/>
        <w:t xml:space="preserve">Yoshikawa T, Ueda Y, Miyazaki K, Koizumi M, Takakura Y. Disc Regeneration Therapy Using Marrow Mesenchymal Cell Transplantation: A report of Two Case Studies. </w:t>
      </w:r>
      <w:proofErr w:type="gramStart"/>
      <w:r>
        <w:rPr>
          <w:rFonts w:ascii="Arial" w:hAnsi="Arial" w:cs="Arial"/>
          <w:i/>
          <w:iCs/>
        </w:rPr>
        <w:t>Spine.</w:t>
      </w:r>
      <w:proofErr w:type="gramEnd"/>
      <w:r>
        <w:rPr>
          <w:rFonts w:ascii="Arial" w:hAnsi="Arial" w:cs="Arial"/>
        </w:rPr>
        <w:t xml:space="preserve"> 2010</w:t>
      </w:r>
      <w:proofErr w:type="gramStart"/>
      <w:r>
        <w:rPr>
          <w:rFonts w:ascii="Arial" w:hAnsi="Arial" w:cs="Arial"/>
        </w:rPr>
        <w:t>;35:E475</w:t>
      </w:r>
      <w:proofErr w:type="gramEnd"/>
      <w:r>
        <w:rPr>
          <w:rFonts w:ascii="Arial" w:hAnsi="Arial" w:cs="Arial"/>
        </w:rPr>
        <w:t>-E480.</w:t>
      </w:r>
    </w:p>
    <w:p w14:paraId="06C73F8F" w14:textId="77777777" w:rsidR="00454A09" w:rsidRDefault="00454A09">
      <w:pPr>
        <w:tabs>
          <w:tab w:val="right" w:pos="360"/>
          <w:tab w:val="left" w:pos="540"/>
        </w:tabs>
        <w:autoSpaceDE w:val="0"/>
        <w:autoSpaceDN w:val="0"/>
        <w:adjustRightInd w:val="0"/>
        <w:spacing w:after="240"/>
        <w:ind w:left="1260" w:hanging="1260"/>
        <w:rPr>
          <w:rFonts w:ascii="Arial" w:hAnsi="Arial" w:cs="Arial"/>
        </w:rPr>
      </w:pPr>
      <w:r>
        <w:rPr>
          <w:rFonts w:ascii="Arial" w:hAnsi="Arial" w:cs="Arial"/>
        </w:rPr>
        <w:tab/>
        <w:t xml:space="preserve">33. </w:t>
      </w:r>
      <w:r>
        <w:rPr>
          <w:rFonts w:ascii="Arial" w:hAnsi="Arial" w:cs="Arial"/>
        </w:rPr>
        <w:tab/>
        <w:t xml:space="preserve">Hamilton DJ, Seguin CA, Wang J, </w:t>
      </w:r>
      <w:proofErr w:type="spellStart"/>
      <w:r>
        <w:rPr>
          <w:rFonts w:ascii="Arial" w:hAnsi="Arial" w:cs="Arial"/>
        </w:rPr>
        <w:t>Pilliar</w:t>
      </w:r>
      <w:proofErr w:type="spellEnd"/>
      <w:r>
        <w:rPr>
          <w:rFonts w:ascii="Arial" w:hAnsi="Arial" w:cs="Arial"/>
        </w:rPr>
        <w:t xml:space="preserve"> RM, Kandel RA. Formation of a nucleus pulposus-cartilage endplate construct in vitro. </w:t>
      </w:r>
      <w:proofErr w:type="spellStart"/>
      <w:proofErr w:type="gramStart"/>
      <w:r>
        <w:rPr>
          <w:rFonts w:ascii="Arial" w:hAnsi="Arial" w:cs="Arial"/>
          <w:i/>
          <w:iCs/>
        </w:rPr>
        <w:t>Biomat</w:t>
      </w:r>
      <w:proofErr w:type="spellEnd"/>
      <w:r>
        <w:rPr>
          <w:rFonts w:ascii="Arial" w:hAnsi="Arial" w:cs="Arial"/>
          <w:i/>
          <w:iCs/>
        </w:rPr>
        <w:t>.</w:t>
      </w:r>
      <w:proofErr w:type="gramEnd"/>
      <w:r>
        <w:rPr>
          <w:rFonts w:ascii="Arial" w:hAnsi="Arial" w:cs="Arial"/>
        </w:rPr>
        <w:t xml:space="preserve"> 2006</w:t>
      </w:r>
      <w:proofErr w:type="gramStart"/>
      <w:r>
        <w:rPr>
          <w:rFonts w:ascii="Arial" w:hAnsi="Arial" w:cs="Arial"/>
        </w:rPr>
        <w:t>;27:397</w:t>
      </w:r>
      <w:proofErr w:type="gramEnd"/>
      <w:r>
        <w:rPr>
          <w:rFonts w:ascii="Arial" w:hAnsi="Arial" w:cs="Arial"/>
        </w:rPr>
        <w:t>-405.</w:t>
      </w:r>
    </w:p>
    <w:p w14:paraId="24DE0434" w14:textId="77777777" w:rsidR="00454A09" w:rsidRDefault="00454A09">
      <w:pPr>
        <w:tabs>
          <w:tab w:val="right" w:pos="360"/>
          <w:tab w:val="left" w:pos="540"/>
        </w:tabs>
        <w:autoSpaceDE w:val="0"/>
        <w:autoSpaceDN w:val="0"/>
        <w:adjustRightInd w:val="0"/>
        <w:spacing w:after="240"/>
        <w:ind w:left="1260" w:hanging="1260"/>
        <w:rPr>
          <w:rFonts w:ascii="Arial" w:hAnsi="Arial" w:cs="Arial"/>
        </w:rPr>
      </w:pPr>
      <w:r>
        <w:rPr>
          <w:rFonts w:ascii="Arial" w:hAnsi="Arial" w:cs="Arial"/>
        </w:rPr>
        <w:lastRenderedPageBreak/>
        <w:tab/>
        <w:t xml:space="preserve">34. </w:t>
      </w:r>
      <w:r>
        <w:rPr>
          <w:rFonts w:ascii="Arial" w:hAnsi="Arial" w:cs="Arial"/>
        </w:rPr>
        <w:tab/>
      </w:r>
      <w:proofErr w:type="spellStart"/>
      <w:r>
        <w:rPr>
          <w:rFonts w:ascii="Arial" w:hAnsi="Arial" w:cs="Arial"/>
        </w:rPr>
        <w:t>Nerukar</w:t>
      </w:r>
      <w:proofErr w:type="spellEnd"/>
      <w:r>
        <w:rPr>
          <w:rFonts w:ascii="Arial" w:hAnsi="Arial" w:cs="Arial"/>
        </w:rPr>
        <w:t xml:space="preserve"> NL, Elliot DM, </w:t>
      </w:r>
      <w:proofErr w:type="spellStart"/>
      <w:r>
        <w:rPr>
          <w:rFonts w:ascii="Arial" w:hAnsi="Arial" w:cs="Arial"/>
        </w:rPr>
        <w:t>Mauck</w:t>
      </w:r>
      <w:proofErr w:type="spellEnd"/>
      <w:r>
        <w:rPr>
          <w:rFonts w:ascii="Arial" w:hAnsi="Arial" w:cs="Arial"/>
        </w:rPr>
        <w:t xml:space="preserve"> RL. </w:t>
      </w:r>
      <w:proofErr w:type="gramStart"/>
      <w:r>
        <w:rPr>
          <w:rFonts w:ascii="Arial" w:hAnsi="Arial" w:cs="Arial"/>
        </w:rPr>
        <w:t>Mechanical design criteria for intervertebral disc tissue engineering.</w:t>
      </w:r>
      <w:proofErr w:type="gramEnd"/>
      <w:r>
        <w:rPr>
          <w:rFonts w:ascii="Arial" w:hAnsi="Arial" w:cs="Arial"/>
        </w:rPr>
        <w:t xml:space="preserve"> </w:t>
      </w:r>
      <w:proofErr w:type="gramStart"/>
      <w:r>
        <w:rPr>
          <w:rFonts w:ascii="Arial" w:hAnsi="Arial" w:cs="Arial"/>
          <w:i/>
          <w:iCs/>
        </w:rPr>
        <w:t xml:space="preserve">J </w:t>
      </w:r>
      <w:proofErr w:type="spellStart"/>
      <w:r>
        <w:rPr>
          <w:rFonts w:ascii="Arial" w:hAnsi="Arial" w:cs="Arial"/>
          <w:i/>
          <w:iCs/>
        </w:rPr>
        <w:t>Biomech</w:t>
      </w:r>
      <w:proofErr w:type="spellEnd"/>
      <w:r>
        <w:rPr>
          <w:rFonts w:ascii="Arial" w:hAnsi="Arial" w:cs="Arial"/>
          <w:i/>
          <w:iCs/>
        </w:rPr>
        <w:t>.</w:t>
      </w:r>
      <w:proofErr w:type="gramEnd"/>
      <w:r>
        <w:rPr>
          <w:rFonts w:ascii="Arial" w:hAnsi="Arial" w:cs="Arial"/>
        </w:rPr>
        <w:t xml:space="preserve"> 2010</w:t>
      </w:r>
      <w:proofErr w:type="gramStart"/>
      <w:r>
        <w:rPr>
          <w:rFonts w:ascii="Arial" w:hAnsi="Arial" w:cs="Arial"/>
        </w:rPr>
        <w:t>;1017</w:t>
      </w:r>
      <w:proofErr w:type="gramEnd"/>
      <w:r>
        <w:rPr>
          <w:rFonts w:ascii="Arial" w:hAnsi="Arial" w:cs="Arial"/>
        </w:rPr>
        <w:t>-1030.</w:t>
      </w:r>
    </w:p>
    <w:p w14:paraId="7453FBA8" w14:textId="77777777" w:rsidR="00454A09" w:rsidRDefault="00454A09">
      <w:pPr>
        <w:tabs>
          <w:tab w:val="right" w:pos="360"/>
          <w:tab w:val="left" w:pos="540"/>
        </w:tabs>
        <w:autoSpaceDE w:val="0"/>
        <w:autoSpaceDN w:val="0"/>
        <w:adjustRightInd w:val="0"/>
        <w:spacing w:after="240"/>
        <w:ind w:left="1260" w:hanging="1260"/>
        <w:rPr>
          <w:rFonts w:ascii="Arial" w:hAnsi="Arial" w:cs="Arial"/>
        </w:rPr>
      </w:pPr>
      <w:r>
        <w:rPr>
          <w:rFonts w:ascii="Arial" w:hAnsi="Arial" w:cs="Arial"/>
        </w:rPr>
        <w:tab/>
        <w:t xml:space="preserve">35. </w:t>
      </w:r>
      <w:r>
        <w:rPr>
          <w:rFonts w:ascii="Arial" w:hAnsi="Arial" w:cs="Arial"/>
        </w:rPr>
        <w:tab/>
        <w:t xml:space="preserve">Melrose J, Roberts S, Smith S, Menage J, Ghosh P. Increased nerve and blood vessel ingrowth associated with proteoglycan depletion in an ovine </w:t>
      </w:r>
      <w:proofErr w:type="spellStart"/>
      <w:r>
        <w:rPr>
          <w:rFonts w:ascii="Arial" w:hAnsi="Arial" w:cs="Arial"/>
        </w:rPr>
        <w:t>anular</w:t>
      </w:r>
      <w:proofErr w:type="spellEnd"/>
      <w:r>
        <w:rPr>
          <w:rFonts w:ascii="Arial" w:hAnsi="Arial" w:cs="Arial"/>
        </w:rPr>
        <w:t xml:space="preserve"> lesion model of experimental disc degeneration. </w:t>
      </w:r>
      <w:proofErr w:type="gramStart"/>
      <w:r>
        <w:rPr>
          <w:rFonts w:ascii="Arial" w:hAnsi="Arial" w:cs="Arial"/>
          <w:i/>
          <w:iCs/>
        </w:rPr>
        <w:t>Spine.</w:t>
      </w:r>
      <w:proofErr w:type="gramEnd"/>
      <w:r>
        <w:rPr>
          <w:rFonts w:ascii="Arial" w:hAnsi="Arial" w:cs="Arial"/>
        </w:rPr>
        <w:t xml:space="preserve"> 2002</w:t>
      </w:r>
      <w:proofErr w:type="gramStart"/>
      <w:r>
        <w:rPr>
          <w:rFonts w:ascii="Arial" w:hAnsi="Arial" w:cs="Arial"/>
        </w:rPr>
        <w:t>;27:1278</w:t>
      </w:r>
      <w:proofErr w:type="gramEnd"/>
      <w:r>
        <w:rPr>
          <w:rFonts w:ascii="Arial" w:hAnsi="Arial" w:cs="Arial"/>
        </w:rPr>
        <w:t>-1285.</w:t>
      </w:r>
    </w:p>
    <w:p w14:paraId="54EA41C8" w14:textId="77777777" w:rsidR="00454A09" w:rsidRDefault="00454A09">
      <w:pPr>
        <w:tabs>
          <w:tab w:val="right" w:pos="360"/>
          <w:tab w:val="left" w:pos="540"/>
        </w:tabs>
        <w:autoSpaceDE w:val="0"/>
        <w:autoSpaceDN w:val="0"/>
        <w:adjustRightInd w:val="0"/>
        <w:spacing w:after="240"/>
        <w:ind w:left="1260" w:hanging="1260"/>
        <w:rPr>
          <w:rFonts w:ascii="Arial" w:hAnsi="Arial" w:cs="Arial"/>
        </w:rPr>
      </w:pPr>
      <w:r>
        <w:rPr>
          <w:rFonts w:ascii="Arial" w:hAnsi="Arial" w:cs="Arial"/>
        </w:rPr>
        <w:tab/>
        <w:t xml:space="preserve">36. </w:t>
      </w:r>
      <w:r>
        <w:rPr>
          <w:rFonts w:ascii="Arial" w:hAnsi="Arial" w:cs="Arial"/>
        </w:rPr>
        <w:tab/>
      </w:r>
      <w:proofErr w:type="spellStart"/>
      <w:r>
        <w:rPr>
          <w:rFonts w:ascii="Arial" w:hAnsi="Arial" w:cs="Arial"/>
        </w:rPr>
        <w:t>Guterl</w:t>
      </w:r>
      <w:proofErr w:type="spellEnd"/>
      <w:r>
        <w:rPr>
          <w:rFonts w:ascii="Arial" w:hAnsi="Arial" w:cs="Arial"/>
        </w:rPr>
        <w:t xml:space="preserve"> CC, See EY, </w:t>
      </w:r>
      <w:proofErr w:type="spellStart"/>
      <w:r>
        <w:rPr>
          <w:rFonts w:ascii="Arial" w:hAnsi="Arial" w:cs="Arial"/>
        </w:rPr>
        <w:t>Blanquer</w:t>
      </w:r>
      <w:proofErr w:type="spellEnd"/>
      <w:r>
        <w:rPr>
          <w:rFonts w:ascii="Arial" w:hAnsi="Arial" w:cs="Arial"/>
        </w:rPr>
        <w:t xml:space="preserve"> SB, </w:t>
      </w:r>
      <w:proofErr w:type="spellStart"/>
      <w:r>
        <w:rPr>
          <w:rFonts w:ascii="Arial" w:hAnsi="Arial" w:cs="Arial"/>
        </w:rPr>
        <w:t>Pandit</w:t>
      </w:r>
      <w:proofErr w:type="spellEnd"/>
      <w:r>
        <w:rPr>
          <w:rFonts w:ascii="Arial" w:hAnsi="Arial" w:cs="Arial"/>
        </w:rPr>
        <w:t xml:space="preserve"> A, Ferguson SJ, </w:t>
      </w:r>
      <w:proofErr w:type="spellStart"/>
      <w:r>
        <w:rPr>
          <w:rFonts w:ascii="Arial" w:hAnsi="Arial" w:cs="Arial"/>
        </w:rPr>
        <w:t>Benneker</w:t>
      </w:r>
      <w:proofErr w:type="spellEnd"/>
      <w:r>
        <w:rPr>
          <w:rFonts w:ascii="Arial" w:hAnsi="Arial" w:cs="Arial"/>
        </w:rPr>
        <w:t xml:space="preserve"> LM, </w:t>
      </w:r>
      <w:proofErr w:type="spellStart"/>
      <w:r>
        <w:rPr>
          <w:rFonts w:ascii="Arial" w:hAnsi="Arial" w:cs="Arial"/>
        </w:rPr>
        <w:t>Grijpma</w:t>
      </w:r>
      <w:proofErr w:type="spellEnd"/>
      <w:r>
        <w:rPr>
          <w:rFonts w:ascii="Arial" w:hAnsi="Arial" w:cs="Arial"/>
        </w:rPr>
        <w:t xml:space="preserve"> DW, Sakai D, Eglin D, Alini M, </w:t>
      </w:r>
      <w:proofErr w:type="spellStart"/>
      <w:r>
        <w:rPr>
          <w:rFonts w:ascii="Arial" w:hAnsi="Arial" w:cs="Arial"/>
        </w:rPr>
        <w:t>Iatridis</w:t>
      </w:r>
      <w:proofErr w:type="spellEnd"/>
      <w:r>
        <w:rPr>
          <w:rFonts w:ascii="Arial" w:hAnsi="Arial" w:cs="Arial"/>
        </w:rPr>
        <w:t xml:space="preserve"> JC, Grad S. Challenges and strategies in the repair of ruptured annulus </w:t>
      </w:r>
      <w:proofErr w:type="spellStart"/>
      <w:r>
        <w:rPr>
          <w:rFonts w:ascii="Arial" w:hAnsi="Arial" w:cs="Arial"/>
        </w:rPr>
        <w:t>fibrosus</w:t>
      </w:r>
      <w:proofErr w:type="spellEnd"/>
      <w:r>
        <w:rPr>
          <w:rFonts w:ascii="Arial" w:hAnsi="Arial" w:cs="Arial"/>
        </w:rPr>
        <w:t xml:space="preserve">. </w:t>
      </w:r>
      <w:proofErr w:type="spellStart"/>
      <w:proofErr w:type="gramStart"/>
      <w:r>
        <w:rPr>
          <w:rFonts w:ascii="Arial" w:hAnsi="Arial" w:cs="Arial"/>
          <w:i/>
          <w:iCs/>
        </w:rPr>
        <w:t>Eur</w:t>
      </w:r>
      <w:proofErr w:type="spellEnd"/>
      <w:r>
        <w:rPr>
          <w:rFonts w:ascii="Arial" w:hAnsi="Arial" w:cs="Arial"/>
          <w:i/>
          <w:iCs/>
        </w:rPr>
        <w:t xml:space="preserve"> Cell Mater.</w:t>
      </w:r>
      <w:proofErr w:type="gramEnd"/>
      <w:r>
        <w:rPr>
          <w:rFonts w:ascii="Arial" w:hAnsi="Arial" w:cs="Arial"/>
        </w:rPr>
        <w:t xml:space="preserve"> 2013</w:t>
      </w:r>
      <w:proofErr w:type="gramStart"/>
      <w:r>
        <w:rPr>
          <w:rFonts w:ascii="Arial" w:hAnsi="Arial" w:cs="Arial"/>
        </w:rPr>
        <w:t>;25:1</w:t>
      </w:r>
      <w:proofErr w:type="gramEnd"/>
      <w:r>
        <w:rPr>
          <w:rFonts w:ascii="Arial" w:hAnsi="Arial" w:cs="Arial"/>
        </w:rPr>
        <w:t>-21.</w:t>
      </w:r>
    </w:p>
    <w:p w14:paraId="39EA891F" w14:textId="77777777" w:rsidR="00454A09" w:rsidRDefault="00454A09">
      <w:pPr>
        <w:tabs>
          <w:tab w:val="right" w:pos="360"/>
          <w:tab w:val="left" w:pos="540"/>
        </w:tabs>
        <w:autoSpaceDE w:val="0"/>
        <w:autoSpaceDN w:val="0"/>
        <w:adjustRightInd w:val="0"/>
        <w:spacing w:after="240"/>
        <w:ind w:left="1260" w:hanging="1260"/>
        <w:rPr>
          <w:rFonts w:ascii="Arial" w:hAnsi="Arial" w:cs="Arial"/>
        </w:rPr>
      </w:pPr>
      <w:r>
        <w:rPr>
          <w:rFonts w:ascii="Arial" w:hAnsi="Arial" w:cs="Arial"/>
        </w:rPr>
        <w:tab/>
        <w:t xml:space="preserve">37. </w:t>
      </w:r>
      <w:r>
        <w:rPr>
          <w:rFonts w:ascii="Arial" w:hAnsi="Arial" w:cs="Arial"/>
        </w:rPr>
        <w:tab/>
        <w:t xml:space="preserve">Melrose J. Strategies in regenerative medicine for intervertebral disc repair using mesenchymal stem cells and </w:t>
      </w:r>
      <w:proofErr w:type="spellStart"/>
      <w:r>
        <w:rPr>
          <w:rFonts w:ascii="Arial" w:hAnsi="Arial" w:cs="Arial"/>
        </w:rPr>
        <w:t>bioscaffolds</w:t>
      </w:r>
      <w:proofErr w:type="spellEnd"/>
      <w:r>
        <w:rPr>
          <w:rFonts w:ascii="Arial" w:hAnsi="Arial" w:cs="Arial"/>
        </w:rPr>
        <w:t xml:space="preserve">. </w:t>
      </w:r>
      <w:r>
        <w:rPr>
          <w:rFonts w:ascii="Arial" w:hAnsi="Arial" w:cs="Arial"/>
          <w:i/>
          <w:iCs/>
        </w:rPr>
        <w:t>Regen Med.</w:t>
      </w:r>
      <w:r>
        <w:rPr>
          <w:rFonts w:ascii="Arial" w:hAnsi="Arial" w:cs="Arial"/>
        </w:rPr>
        <w:t xml:space="preserve"> 2016</w:t>
      </w:r>
      <w:proofErr w:type="gramStart"/>
      <w:r>
        <w:rPr>
          <w:rFonts w:ascii="Arial" w:hAnsi="Arial" w:cs="Arial"/>
        </w:rPr>
        <w:t>;11:705</w:t>
      </w:r>
      <w:proofErr w:type="gramEnd"/>
      <w:r>
        <w:rPr>
          <w:rFonts w:ascii="Arial" w:hAnsi="Arial" w:cs="Arial"/>
        </w:rPr>
        <w:t>-724.</w:t>
      </w:r>
    </w:p>
    <w:p w14:paraId="759B4093" w14:textId="77777777" w:rsidR="00454A09" w:rsidRDefault="00454A09">
      <w:pPr>
        <w:tabs>
          <w:tab w:val="right" w:pos="360"/>
          <w:tab w:val="left" w:pos="540"/>
        </w:tabs>
        <w:autoSpaceDE w:val="0"/>
        <w:autoSpaceDN w:val="0"/>
        <w:adjustRightInd w:val="0"/>
        <w:spacing w:after="240"/>
        <w:ind w:left="1260" w:hanging="1260"/>
        <w:rPr>
          <w:rFonts w:ascii="Arial" w:hAnsi="Arial" w:cs="Arial"/>
        </w:rPr>
      </w:pPr>
      <w:r>
        <w:rPr>
          <w:rFonts w:ascii="Arial" w:hAnsi="Arial" w:cs="Arial"/>
        </w:rPr>
        <w:tab/>
        <w:t xml:space="preserve">38. </w:t>
      </w:r>
      <w:r>
        <w:rPr>
          <w:rFonts w:ascii="Arial" w:hAnsi="Arial" w:cs="Arial"/>
        </w:rPr>
        <w:tab/>
        <w:t xml:space="preserve">Kandel R, Roberts S, Urban JPG. </w:t>
      </w:r>
      <w:proofErr w:type="gramStart"/>
      <w:r>
        <w:rPr>
          <w:rFonts w:ascii="Arial" w:hAnsi="Arial" w:cs="Arial"/>
        </w:rPr>
        <w:t>Tissue engineering of the intervertebral disc.</w:t>
      </w:r>
      <w:proofErr w:type="gramEnd"/>
      <w:r>
        <w:rPr>
          <w:rFonts w:ascii="Arial" w:hAnsi="Arial" w:cs="Arial"/>
        </w:rPr>
        <w:t xml:space="preserve"> </w:t>
      </w:r>
      <w:proofErr w:type="gramStart"/>
      <w:r>
        <w:rPr>
          <w:rFonts w:ascii="Arial" w:hAnsi="Arial" w:cs="Arial"/>
          <w:i/>
          <w:iCs/>
        </w:rPr>
        <w:t>European Spine Journal.</w:t>
      </w:r>
      <w:proofErr w:type="gramEnd"/>
      <w:r>
        <w:rPr>
          <w:rFonts w:ascii="Arial" w:hAnsi="Arial" w:cs="Arial"/>
        </w:rPr>
        <w:t xml:space="preserve"> 2008</w:t>
      </w:r>
      <w:proofErr w:type="gramStart"/>
      <w:r>
        <w:rPr>
          <w:rFonts w:ascii="Arial" w:hAnsi="Arial" w:cs="Arial"/>
        </w:rPr>
        <w:t>;17:480</w:t>
      </w:r>
      <w:proofErr w:type="gramEnd"/>
      <w:r>
        <w:rPr>
          <w:rFonts w:ascii="Arial" w:hAnsi="Arial" w:cs="Arial"/>
        </w:rPr>
        <w:t>-491.</w:t>
      </w:r>
    </w:p>
    <w:p w14:paraId="60095132" w14:textId="77777777" w:rsidR="00454A09" w:rsidRDefault="00454A09">
      <w:pPr>
        <w:tabs>
          <w:tab w:val="right" w:pos="360"/>
          <w:tab w:val="left" w:pos="540"/>
        </w:tabs>
        <w:autoSpaceDE w:val="0"/>
        <w:autoSpaceDN w:val="0"/>
        <w:adjustRightInd w:val="0"/>
        <w:spacing w:after="240"/>
        <w:ind w:left="1260" w:hanging="1260"/>
        <w:rPr>
          <w:rFonts w:ascii="Arial" w:hAnsi="Arial" w:cs="Arial"/>
        </w:rPr>
      </w:pPr>
      <w:r>
        <w:rPr>
          <w:rFonts w:ascii="Arial" w:hAnsi="Arial" w:cs="Arial"/>
        </w:rPr>
        <w:tab/>
        <w:t xml:space="preserve">39. </w:t>
      </w:r>
      <w:r>
        <w:rPr>
          <w:rFonts w:ascii="Arial" w:hAnsi="Arial" w:cs="Arial"/>
        </w:rPr>
        <w:tab/>
        <w:t xml:space="preserve">Johnson WE, Roberts S. 'Rumours of my death may have been greatly exaggerated': a brief review of cell death in human intervertebral disc disease and implications for cell transplantation therapy. </w:t>
      </w:r>
      <w:proofErr w:type="spellStart"/>
      <w:r>
        <w:rPr>
          <w:rFonts w:ascii="Arial" w:hAnsi="Arial" w:cs="Arial"/>
          <w:i/>
          <w:iCs/>
        </w:rPr>
        <w:t>Biochem</w:t>
      </w:r>
      <w:proofErr w:type="spellEnd"/>
      <w:r>
        <w:rPr>
          <w:rFonts w:ascii="Arial" w:hAnsi="Arial" w:cs="Arial"/>
          <w:i/>
          <w:iCs/>
        </w:rPr>
        <w:t xml:space="preserve"> </w:t>
      </w:r>
      <w:proofErr w:type="spellStart"/>
      <w:r>
        <w:rPr>
          <w:rFonts w:ascii="Arial" w:hAnsi="Arial" w:cs="Arial"/>
          <w:i/>
          <w:iCs/>
        </w:rPr>
        <w:t>Soc</w:t>
      </w:r>
      <w:proofErr w:type="spellEnd"/>
      <w:r>
        <w:rPr>
          <w:rFonts w:ascii="Arial" w:hAnsi="Arial" w:cs="Arial"/>
          <w:i/>
          <w:iCs/>
        </w:rPr>
        <w:t xml:space="preserve"> Trans.</w:t>
      </w:r>
      <w:r>
        <w:rPr>
          <w:rFonts w:ascii="Arial" w:hAnsi="Arial" w:cs="Arial"/>
        </w:rPr>
        <w:t xml:space="preserve"> 2007</w:t>
      </w:r>
      <w:proofErr w:type="gramStart"/>
      <w:r>
        <w:rPr>
          <w:rFonts w:ascii="Arial" w:hAnsi="Arial" w:cs="Arial"/>
        </w:rPr>
        <w:t>;35:680</w:t>
      </w:r>
      <w:proofErr w:type="gramEnd"/>
      <w:r>
        <w:rPr>
          <w:rFonts w:ascii="Arial" w:hAnsi="Arial" w:cs="Arial"/>
        </w:rPr>
        <w:t>-682.</w:t>
      </w:r>
    </w:p>
    <w:p w14:paraId="607CC680" w14:textId="77777777" w:rsidR="00454A09" w:rsidRDefault="00454A09">
      <w:pPr>
        <w:tabs>
          <w:tab w:val="right" w:pos="360"/>
          <w:tab w:val="left" w:pos="540"/>
        </w:tabs>
        <w:autoSpaceDE w:val="0"/>
        <w:autoSpaceDN w:val="0"/>
        <w:adjustRightInd w:val="0"/>
        <w:spacing w:after="240"/>
        <w:ind w:left="1260" w:hanging="1260"/>
        <w:rPr>
          <w:rFonts w:ascii="Arial" w:hAnsi="Arial" w:cs="Arial"/>
        </w:rPr>
      </w:pPr>
      <w:r>
        <w:rPr>
          <w:rFonts w:ascii="Arial" w:hAnsi="Arial" w:cs="Arial"/>
        </w:rPr>
        <w:tab/>
        <w:t xml:space="preserve">40. </w:t>
      </w:r>
      <w:r>
        <w:rPr>
          <w:rFonts w:ascii="Arial" w:hAnsi="Arial" w:cs="Arial"/>
        </w:rPr>
        <w:tab/>
        <w:t xml:space="preserve">Alini M, Eisenstein SM, Ito K, Little C, </w:t>
      </w:r>
      <w:proofErr w:type="spellStart"/>
      <w:r>
        <w:rPr>
          <w:rFonts w:ascii="Arial" w:hAnsi="Arial" w:cs="Arial"/>
        </w:rPr>
        <w:t>Kettler</w:t>
      </w:r>
      <w:proofErr w:type="spellEnd"/>
      <w:r>
        <w:rPr>
          <w:rFonts w:ascii="Arial" w:hAnsi="Arial" w:cs="Arial"/>
        </w:rPr>
        <w:t xml:space="preserve"> AA, Masuda K, Melrose J, Ralphs J, Stokes I, Wilke HJ. Are animal models useful for studying human disc disorders/degeneration? </w:t>
      </w:r>
      <w:proofErr w:type="spellStart"/>
      <w:r>
        <w:rPr>
          <w:rFonts w:ascii="Arial" w:hAnsi="Arial" w:cs="Arial"/>
          <w:i/>
          <w:iCs/>
        </w:rPr>
        <w:t>Eur</w:t>
      </w:r>
      <w:proofErr w:type="spellEnd"/>
      <w:r>
        <w:rPr>
          <w:rFonts w:ascii="Arial" w:hAnsi="Arial" w:cs="Arial"/>
          <w:i/>
          <w:iCs/>
        </w:rPr>
        <w:t xml:space="preserve"> Spine J.</w:t>
      </w:r>
      <w:r>
        <w:rPr>
          <w:rFonts w:ascii="Arial" w:hAnsi="Arial" w:cs="Arial"/>
        </w:rPr>
        <w:t xml:space="preserve"> 2008</w:t>
      </w:r>
      <w:proofErr w:type="gramStart"/>
      <w:r>
        <w:rPr>
          <w:rFonts w:ascii="Arial" w:hAnsi="Arial" w:cs="Arial"/>
        </w:rPr>
        <w:t>;17:2</w:t>
      </w:r>
      <w:proofErr w:type="gramEnd"/>
      <w:r>
        <w:rPr>
          <w:rFonts w:ascii="Arial" w:hAnsi="Arial" w:cs="Arial"/>
        </w:rPr>
        <w:t>-19.</w:t>
      </w:r>
    </w:p>
    <w:p w14:paraId="2DD80673" w14:textId="77777777" w:rsidR="00454A09" w:rsidRDefault="00454A09">
      <w:pPr>
        <w:tabs>
          <w:tab w:val="right" w:pos="360"/>
          <w:tab w:val="left" w:pos="540"/>
        </w:tabs>
        <w:autoSpaceDE w:val="0"/>
        <w:autoSpaceDN w:val="0"/>
        <w:adjustRightInd w:val="0"/>
        <w:spacing w:after="240"/>
        <w:ind w:left="1260" w:hanging="1260"/>
        <w:rPr>
          <w:rFonts w:ascii="Arial" w:hAnsi="Arial" w:cs="Arial"/>
        </w:rPr>
      </w:pPr>
      <w:r>
        <w:rPr>
          <w:rFonts w:ascii="Arial" w:hAnsi="Arial" w:cs="Arial"/>
        </w:rPr>
        <w:tab/>
        <w:t xml:space="preserve">41. </w:t>
      </w:r>
      <w:r>
        <w:rPr>
          <w:rFonts w:ascii="Arial" w:hAnsi="Arial" w:cs="Arial"/>
        </w:rPr>
        <w:tab/>
      </w:r>
      <w:proofErr w:type="spellStart"/>
      <w:r>
        <w:rPr>
          <w:rFonts w:ascii="Arial" w:hAnsi="Arial" w:cs="Arial"/>
        </w:rPr>
        <w:t>Carragee</w:t>
      </w:r>
      <w:proofErr w:type="spellEnd"/>
      <w:r>
        <w:rPr>
          <w:rFonts w:ascii="Arial" w:hAnsi="Arial" w:cs="Arial"/>
        </w:rPr>
        <w:t xml:space="preserve"> EJ, Don AS, Hurwitz EL, Cuellar JM, </w:t>
      </w:r>
      <w:proofErr w:type="spellStart"/>
      <w:r>
        <w:rPr>
          <w:rFonts w:ascii="Arial" w:hAnsi="Arial" w:cs="Arial"/>
        </w:rPr>
        <w:t>Carrino</w:t>
      </w:r>
      <w:proofErr w:type="spellEnd"/>
      <w:r>
        <w:rPr>
          <w:rFonts w:ascii="Arial" w:hAnsi="Arial" w:cs="Arial"/>
        </w:rPr>
        <w:t xml:space="preserve"> JA, </w:t>
      </w:r>
      <w:proofErr w:type="gramStart"/>
      <w:r>
        <w:rPr>
          <w:rFonts w:ascii="Arial" w:hAnsi="Arial" w:cs="Arial"/>
        </w:rPr>
        <w:t>Herzog</w:t>
      </w:r>
      <w:proofErr w:type="gramEnd"/>
      <w:r>
        <w:rPr>
          <w:rFonts w:ascii="Arial" w:hAnsi="Arial" w:cs="Arial"/>
        </w:rPr>
        <w:t xml:space="preserve"> R. 2009 ISSLS Prize Winner: Does discography cause accelerated progression of degeneration changes in the lumbar disc: a ten-year matched cohort study. </w:t>
      </w:r>
      <w:r>
        <w:rPr>
          <w:rFonts w:ascii="Arial" w:hAnsi="Arial" w:cs="Arial"/>
          <w:i/>
          <w:iCs/>
        </w:rPr>
        <w:t>Spine (</w:t>
      </w:r>
      <w:proofErr w:type="spellStart"/>
      <w:r>
        <w:rPr>
          <w:rFonts w:ascii="Arial" w:hAnsi="Arial" w:cs="Arial"/>
          <w:i/>
          <w:iCs/>
        </w:rPr>
        <w:t>Phila</w:t>
      </w:r>
      <w:proofErr w:type="spellEnd"/>
      <w:r>
        <w:rPr>
          <w:rFonts w:ascii="Arial" w:hAnsi="Arial" w:cs="Arial"/>
          <w:i/>
          <w:iCs/>
        </w:rPr>
        <w:t xml:space="preserve"> Pa </w:t>
      </w:r>
      <w:proofErr w:type="gramStart"/>
      <w:r>
        <w:rPr>
          <w:rFonts w:ascii="Arial" w:hAnsi="Arial" w:cs="Arial"/>
          <w:i/>
          <w:iCs/>
        </w:rPr>
        <w:t>1976 )</w:t>
      </w:r>
      <w:proofErr w:type="gramEnd"/>
      <w:r>
        <w:rPr>
          <w:rFonts w:ascii="Arial" w:hAnsi="Arial" w:cs="Arial"/>
          <w:i/>
          <w:iCs/>
        </w:rPr>
        <w:t>.</w:t>
      </w:r>
      <w:r>
        <w:rPr>
          <w:rFonts w:ascii="Arial" w:hAnsi="Arial" w:cs="Arial"/>
        </w:rPr>
        <w:t xml:space="preserve"> 2009</w:t>
      </w:r>
      <w:proofErr w:type="gramStart"/>
      <w:r>
        <w:rPr>
          <w:rFonts w:ascii="Arial" w:hAnsi="Arial" w:cs="Arial"/>
        </w:rPr>
        <w:t>;34:2338</w:t>
      </w:r>
      <w:proofErr w:type="gramEnd"/>
      <w:r>
        <w:rPr>
          <w:rFonts w:ascii="Arial" w:hAnsi="Arial" w:cs="Arial"/>
        </w:rPr>
        <w:t>-2345.</w:t>
      </w:r>
    </w:p>
    <w:p w14:paraId="537C3D79" w14:textId="77777777" w:rsidR="00454A09" w:rsidRDefault="00454A09">
      <w:pPr>
        <w:tabs>
          <w:tab w:val="right" w:pos="360"/>
          <w:tab w:val="left" w:pos="540"/>
        </w:tabs>
        <w:autoSpaceDE w:val="0"/>
        <w:autoSpaceDN w:val="0"/>
        <w:adjustRightInd w:val="0"/>
        <w:spacing w:after="240"/>
        <w:ind w:left="1260" w:hanging="1260"/>
        <w:rPr>
          <w:rFonts w:ascii="Arial" w:hAnsi="Arial" w:cs="Arial"/>
        </w:rPr>
      </w:pPr>
      <w:r>
        <w:rPr>
          <w:rFonts w:ascii="Arial" w:hAnsi="Arial" w:cs="Arial"/>
        </w:rPr>
        <w:tab/>
        <w:t xml:space="preserve">42. </w:t>
      </w:r>
      <w:r>
        <w:rPr>
          <w:rFonts w:ascii="Arial" w:hAnsi="Arial" w:cs="Arial"/>
        </w:rPr>
        <w:tab/>
      </w:r>
      <w:proofErr w:type="spellStart"/>
      <w:r>
        <w:rPr>
          <w:rFonts w:ascii="Arial" w:hAnsi="Arial" w:cs="Arial"/>
        </w:rPr>
        <w:t>Malandrino</w:t>
      </w:r>
      <w:proofErr w:type="spellEnd"/>
      <w:r>
        <w:rPr>
          <w:rFonts w:ascii="Arial" w:hAnsi="Arial" w:cs="Arial"/>
        </w:rPr>
        <w:t xml:space="preserve"> A, </w:t>
      </w:r>
      <w:proofErr w:type="spellStart"/>
      <w:r>
        <w:rPr>
          <w:rFonts w:ascii="Arial" w:hAnsi="Arial" w:cs="Arial"/>
        </w:rPr>
        <w:t>Noailly</w:t>
      </w:r>
      <w:proofErr w:type="spellEnd"/>
      <w:r>
        <w:rPr>
          <w:rFonts w:ascii="Arial" w:hAnsi="Arial" w:cs="Arial"/>
        </w:rPr>
        <w:t xml:space="preserve"> J, Lacroix D. The effect of sustained compression on oxygen metabolic transport in the intervertebral disc decreases with degenerative changes. </w:t>
      </w:r>
      <w:proofErr w:type="spellStart"/>
      <w:r>
        <w:rPr>
          <w:rFonts w:ascii="Arial" w:hAnsi="Arial" w:cs="Arial"/>
          <w:i/>
          <w:iCs/>
        </w:rPr>
        <w:t>PLoS</w:t>
      </w:r>
      <w:proofErr w:type="spellEnd"/>
      <w:r>
        <w:rPr>
          <w:rFonts w:ascii="Arial" w:hAnsi="Arial" w:cs="Arial"/>
          <w:i/>
          <w:iCs/>
        </w:rPr>
        <w:t xml:space="preserve"> </w:t>
      </w:r>
      <w:proofErr w:type="spellStart"/>
      <w:r>
        <w:rPr>
          <w:rFonts w:ascii="Arial" w:hAnsi="Arial" w:cs="Arial"/>
          <w:i/>
          <w:iCs/>
        </w:rPr>
        <w:t>Comput</w:t>
      </w:r>
      <w:proofErr w:type="spellEnd"/>
      <w:r>
        <w:rPr>
          <w:rFonts w:ascii="Arial" w:hAnsi="Arial" w:cs="Arial"/>
          <w:i/>
          <w:iCs/>
        </w:rPr>
        <w:t xml:space="preserve"> Biol.</w:t>
      </w:r>
      <w:r>
        <w:rPr>
          <w:rFonts w:ascii="Arial" w:hAnsi="Arial" w:cs="Arial"/>
        </w:rPr>
        <w:t xml:space="preserve"> 2011</w:t>
      </w:r>
      <w:proofErr w:type="gramStart"/>
      <w:r>
        <w:rPr>
          <w:rFonts w:ascii="Arial" w:hAnsi="Arial" w:cs="Arial"/>
        </w:rPr>
        <w:t>;7:e1002112</w:t>
      </w:r>
      <w:proofErr w:type="gramEnd"/>
      <w:r>
        <w:rPr>
          <w:rFonts w:ascii="Arial" w:hAnsi="Arial" w:cs="Arial"/>
        </w:rPr>
        <w:t>-</w:t>
      </w:r>
    </w:p>
    <w:p w14:paraId="604F20AC" w14:textId="77777777" w:rsidR="00454A09" w:rsidRDefault="00454A09">
      <w:pPr>
        <w:tabs>
          <w:tab w:val="right" w:pos="360"/>
          <w:tab w:val="left" w:pos="540"/>
        </w:tabs>
        <w:autoSpaceDE w:val="0"/>
        <w:autoSpaceDN w:val="0"/>
        <w:adjustRightInd w:val="0"/>
        <w:spacing w:after="240"/>
        <w:ind w:left="1260" w:hanging="1260"/>
        <w:rPr>
          <w:rFonts w:ascii="Arial" w:hAnsi="Arial" w:cs="Arial"/>
        </w:rPr>
      </w:pPr>
      <w:r>
        <w:rPr>
          <w:rFonts w:ascii="Arial" w:hAnsi="Arial" w:cs="Arial"/>
        </w:rPr>
        <w:tab/>
        <w:t xml:space="preserve">43. </w:t>
      </w:r>
      <w:r>
        <w:rPr>
          <w:rFonts w:ascii="Arial" w:hAnsi="Arial" w:cs="Arial"/>
        </w:rPr>
        <w:tab/>
        <w:t xml:space="preserve">Shu CC, Dart </w:t>
      </w:r>
      <w:proofErr w:type="gramStart"/>
      <w:r>
        <w:rPr>
          <w:rFonts w:ascii="Arial" w:hAnsi="Arial" w:cs="Arial"/>
        </w:rPr>
        <w:t>A</w:t>
      </w:r>
      <w:proofErr w:type="gramEnd"/>
      <w:r>
        <w:rPr>
          <w:rFonts w:ascii="Arial" w:hAnsi="Arial" w:cs="Arial"/>
        </w:rPr>
        <w:t>, Bell R, Dart C, Clarke E, Smith MM, Little CB, Melrose J. Efficacy of administered mesenchymal stem cells in the initiation and co-ordination of repair processes by resident disc cells in an ovine (</w:t>
      </w:r>
      <w:proofErr w:type="spellStart"/>
      <w:r>
        <w:rPr>
          <w:rFonts w:ascii="Arial" w:hAnsi="Arial" w:cs="Arial"/>
        </w:rPr>
        <w:t>Ovis</w:t>
      </w:r>
      <w:proofErr w:type="spellEnd"/>
      <w:r>
        <w:rPr>
          <w:rFonts w:ascii="Arial" w:hAnsi="Arial" w:cs="Arial"/>
        </w:rPr>
        <w:t xml:space="preserve"> </w:t>
      </w:r>
      <w:proofErr w:type="spellStart"/>
      <w:r>
        <w:rPr>
          <w:rFonts w:ascii="Arial" w:hAnsi="Arial" w:cs="Arial"/>
        </w:rPr>
        <w:t>aries</w:t>
      </w:r>
      <w:proofErr w:type="spellEnd"/>
      <w:r>
        <w:rPr>
          <w:rFonts w:ascii="Arial" w:hAnsi="Arial" w:cs="Arial"/>
        </w:rPr>
        <w:t xml:space="preserve">) large destabilizing lesion model of experimental disc degeneration. </w:t>
      </w:r>
      <w:proofErr w:type="gramStart"/>
      <w:r>
        <w:rPr>
          <w:rFonts w:ascii="Arial" w:hAnsi="Arial" w:cs="Arial"/>
          <w:i/>
          <w:iCs/>
        </w:rPr>
        <w:t>JOR Spine.</w:t>
      </w:r>
      <w:proofErr w:type="gramEnd"/>
      <w:r>
        <w:rPr>
          <w:rFonts w:ascii="Arial" w:hAnsi="Arial" w:cs="Arial"/>
        </w:rPr>
        <w:t xml:space="preserve"> 2018</w:t>
      </w:r>
      <w:proofErr w:type="gramStart"/>
      <w:r>
        <w:rPr>
          <w:rFonts w:ascii="Arial" w:hAnsi="Arial" w:cs="Arial"/>
        </w:rPr>
        <w:t>;1:e1037</w:t>
      </w:r>
      <w:proofErr w:type="gramEnd"/>
      <w:r>
        <w:rPr>
          <w:rFonts w:ascii="Arial" w:hAnsi="Arial" w:cs="Arial"/>
        </w:rPr>
        <w:t>-</w:t>
      </w:r>
    </w:p>
    <w:p w14:paraId="56A55EE5" w14:textId="598E2268" w:rsidR="00454A09" w:rsidRDefault="00454A09">
      <w:pPr>
        <w:tabs>
          <w:tab w:val="right" w:pos="360"/>
          <w:tab w:val="left" w:pos="540"/>
        </w:tabs>
        <w:autoSpaceDE w:val="0"/>
        <w:autoSpaceDN w:val="0"/>
        <w:adjustRightInd w:val="0"/>
        <w:spacing w:after="240"/>
        <w:ind w:left="1260" w:hanging="1260"/>
        <w:rPr>
          <w:rFonts w:ascii="Arial" w:hAnsi="Arial" w:cs="Arial"/>
        </w:rPr>
      </w:pPr>
      <w:r>
        <w:rPr>
          <w:rFonts w:ascii="Arial" w:hAnsi="Arial" w:cs="Arial"/>
        </w:rPr>
        <w:tab/>
        <w:t xml:space="preserve">44. </w:t>
      </w:r>
      <w:r>
        <w:rPr>
          <w:rFonts w:ascii="Arial" w:hAnsi="Arial" w:cs="Arial"/>
        </w:rPr>
        <w:tab/>
      </w:r>
      <w:proofErr w:type="spellStart"/>
      <w:r>
        <w:rPr>
          <w:rFonts w:ascii="Arial" w:hAnsi="Arial" w:cs="Arial"/>
        </w:rPr>
        <w:t>Mesoblast</w:t>
      </w:r>
      <w:proofErr w:type="spellEnd"/>
      <w:r>
        <w:rPr>
          <w:rFonts w:ascii="Arial" w:hAnsi="Arial" w:cs="Arial"/>
        </w:rPr>
        <w:t xml:space="preserve"> Ltd. Chronic low back pain due to disc degeneration. </w:t>
      </w:r>
      <w:proofErr w:type="gramStart"/>
      <w:r>
        <w:rPr>
          <w:rFonts w:ascii="Arial" w:hAnsi="Arial" w:cs="Arial"/>
          <w:i/>
          <w:iCs/>
        </w:rPr>
        <w:t xml:space="preserve">https://www </w:t>
      </w:r>
      <w:proofErr w:type="spellStart"/>
      <w:r>
        <w:rPr>
          <w:rFonts w:ascii="Arial" w:hAnsi="Arial" w:cs="Arial"/>
          <w:i/>
          <w:iCs/>
        </w:rPr>
        <w:t>mesoblast</w:t>
      </w:r>
      <w:proofErr w:type="spellEnd"/>
      <w:r>
        <w:rPr>
          <w:rFonts w:ascii="Arial" w:hAnsi="Arial" w:cs="Arial"/>
          <w:i/>
          <w:iCs/>
        </w:rPr>
        <w:t xml:space="preserve"> com/product-candidates/spine-orthopedic-disorders/chronic-discogenic-low-back-pain.</w:t>
      </w:r>
      <w:proofErr w:type="gramEnd"/>
      <w:r>
        <w:rPr>
          <w:rFonts w:ascii="Arial" w:hAnsi="Arial" w:cs="Arial"/>
        </w:rPr>
        <w:t xml:space="preserve"> </w:t>
      </w:r>
      <w:r w:rsidR="00734B19">
        <w:rPr>
          <w:rFonts w:ascii="Arial" w:hAnsi="Arial" w:cs="Arial"/>
        </w:rPr>
        <w:t>Accessed 17th</w:t>
      </w:r>
      <w:r w:rsidR="00DF64AD">
        <w:rPr>
          <w:rFonts w:ascii="Arial" w:hAnsi="Arial" w:cs="Arial"/>
        </w:rPr>
        <w:t xml:space="preserve"> January 2020</w:t>
      </w:r>
    </w:p>
    <w:p w14:paraId="21364D10" w14:textId="77777777" w:rsidR="00454A09" w:rsidRDefault="00454A09">
      <w:pPr>
        <w:tabs>
          <w:tab w:val="right" w:pos="360"/>
          <w:tab w:val="left" w:pos="540"/>
        </w:tabs>
        <w:autoSpaceDE w:val="0"/>
        <w:autoSpaceDN w:val="0"/>
        <w:adjustRightInd w:val="0"/>
        <w:spacing w:after="240"/>
        <w:ind w:left="1260" w:hanging="1260"/>
        <w:rPr>
          <w:rFonts w:ascii="Arial" w:hAnsi="Arial" w:cs="Arial"/>
        </w:rPr>
      </w:pPr>
      <w:r>
        <w:rPr>
          <w:rFonts w:ascii="Arial" w:hAnsi="Arial" w:cs="Arial"/>
        </w:rPr>
        <w:tab/>
        <w:t xml:space="preserve">45. </w:t>
      </w:r>
      <w:r>
        <w:rPr>
          <w:rFonts w:ascii="Arial" w:hAnsi="Arial" w:cs="Arial"/>
        </w:rPr>
        <w:tab/>
        <w:t xml:space="preserve">Centeno CJ, Al </w:t>
      </w:r>
      <w:proofErr w:type="spellStart"/>
      <w:r>
        <w:rPr>
          <w:rFonts w:ascii="Arial" w:hAnsi="Arial" w:cs="Arial"/>
        </w:rPr>
        <w:t>Sayegh</w:t>
      </w:r>
      <w:proofErr w:type="spellEnd"/>
      <w:r>
        <w:rPr>
          <w:rFonts w:ascii="Arial" w:hAnsi="Arial" w:cs="Arial"/>
        </w:rPr>
        <w:t xml:space="preserve"> H, Freeman MD, Smith J, Murrell WD, </w:t>
      </w:r>
      <w:proofErr w:type="spellStart"/>
      <w:r>
        <w:rPr>
          <w:rFonts w:ascii="Arial" w:hAnsi="Arial" w:cs="Arial"/>
        </w:rPr>
        <w:t>Bubnov</w:t>
      </w:r>
      <w:proofErr w:type="spellEnd"/>
      <w:r>
        <w:rPr>
          <w:rFonts w:ascii="Arial" w:hAnsi="Arial" w:cs="Arial"/>
        </w:rPr>
        <w:t xml:space="preserve"> R. A multi-</w:t>
      </w:r>
      <w:proofErr w:type="spellStart"/>
      <w:r>
        <w:rPr>
          <w:rFonts w:ascii="Arial" w:hAnsi="Arial" w:cs="Arial"/>
        </w:rPr>
        <w:t>center</w:t>
      </w:r>
      <w:proofErr w:type="spellEnd"/>
      <w:r>
        <w:rPr>
          <w:rFonts w:ascii="Arial" w:hAnsi="Arial" w:cs="Arial"/>
        </w:rPr>
        <w:t xml:space="preserve"> analysis of adverse events among two thousand, three hundred and seventy two adult patients undergoing adult autologous stem cell therapy for orthopaedic conditions. </w:t>
      </w:r>
      <w:proofErr w:type="spellStart"/>
      <w:r>
        <w:rPr>
          <w:rFonts w:ascii="Arial" w:hAnsi="Arial" w:cs="Arial"/>
          <w:i/>
          <w:iCs/>
        </w:rPr>
        <w:t>Int</w:t>
      </w:r>
      <w:proofErr w:type="spellEnd"/>
      <w:r>
        <w:rPr>
          <w:rFonts w:ascii="Arial" w:hAnsi="Arial" w:cs="Arial"/>
          <w:i/>
          <w:iCs/>
        </w:rPr>
        <w:t xml:space="preserve"> </w:t>
      </w:r>
      <w:proofErr w:type="spellStart"/>
      <w:r>
        <w:rPr>
          <w:rFonts w:ascii="Arial" w:hAnsi="Arial" w:cs="Arial"/>
          <w:i/>
          <w:iCs/>
        </w:rPr>
        <w:t>Orthop</w:t>
      </w:r>
      <w:proofErr w:type="spellEnd"/>
      <w:r>
        <w:rPr>
          <w:rFonts w:ascii="Arial" w:hAnsi="Arial" w:cs="Arial"/>
          <w:i/>
          <w:iCs/>
        </w:rPr>
        <w:t>.</w:t>
      </w:r>
      <w:r>
        <w:rPr>
          <w:rFonts w:ascii="Arial" w:hAnsi="Arial" w:cs="Arial"/>
        </w:rPr>
        <w:t xml:space="preserve"> 2016</w:t>
      </w:r>
      <w:proofErr w:type="gramStart"/>
      <w:r>
        <w:rPr>
          <w:rFonts w:ascii="Arial" w:hAnsi="Arial" w:cs="Arial"/>
        </w:rPr>
        <w:t>;40:1755</w:t>
      </w:r>
      <w:proofErr w:type="gramEnd"/>
      <w:r>
        <w:rPr>
          <w:rFonts w:ascii="Arial" w:hAnsi="Arial" w:cs="Arial"/>
        </w:rPr>
        <w:t>-1765.</w:t>
      </w:r>
    </w:p>
    <w:p w14:paraId="3B37186F" w14:textId="77777777" w:rsidR="00454A09" w:rsidRDefault="00454A09">
      <w:pPr>
        <w:tabs>
          <w:tab w:val="right" w:pos="360"/>
          <w:tab w:val="left" w:pos="540"/>
        </w:tabs>
        <w:autoSpaceDE w:val="0"/>
        <w:autoSpaceDN w:val="0"/>
        <w:adjustRightInd w:val="0"/>
        <w:spacing w:after="240"/>
        <w:ind w:left="1260" w:hanging="1260"/>
        <w:rPr>
          <w:rFonts w:ascii="Arial" w:hAnsi="Arial" w:cs="Arial"/>
        </w:rPr>
      </w:pPr>
      <w:r>
        <w:rPr>
          <w:rFonts w:ascii="Arial" w:hAnsi="Arial" w:cs="Arial"/>
        </w:rPr>
        <w:lastRenderedPageBreak/>
        <w:tab/>
        <w:t xml:space="preserve">46. </w:t>
      </w:r>
      <w:r>
        <w:rPr>
          <w:rFonts w:ascii="Arial" w:hAnsi="Arial" w:cs="Arial"/>
        </w:rPr>
        <w:tab/>
      </w:r>
      <w:proofErr w:type="spellStart"/>
      <w:r>
        <w:rPr>
          <w:rFonts w:ascii="Arial" w:hAnsi="Arial" w:cs="Arial"/>
        </w:rPr>
        <w:t>Schollum</w:t>
      </w:r>
      <w:proofErr w:type="spellEnd"/>
      <w:r>
        <w:rPr>
          <w:rFonts w:ascii="Arial" w:hAnsi="Arial" w:cs="Arial"/>
        </w:rPr>
        <w:t xml:space="preserve"> ML, Robertson PA, Broom ND. ISSLS Prize Winner: Microstructure and Mechanical Disruption of the Lumbar Disc Annulus. Part I: A Microscopic Investigation of the </w:t>
      </w:r>
      <w:proofErr w:type="spellStart"/>
      <w:r>
        <w:rPr>
          <w:rFonts w:ascii="Arial" w:hAnsi="Arial" w:cs="Arial"/>
        </w:rPr>
        <w:t>Translamellar</w:t>
      </w:r>
      <w:proofErr w:type="spellEnd"/>
      <w:r>
        <w:rPr>
          <w:rFonts w:ascii="Arial" w:hAnsi="Arial" w:cs="Arial"/>
        </w:rPr>
        <w:t xml:space="preserve"> Bridging Network. </w:t>
      </w:r>
      <w:proofErr w:type="gramStart"/>
      <w:r>
        <w:rPr>
          <w:rFonts w:ascii="Arial" w:hAnsi="Arial" w:cs="Arial"/>
          <w:i/>
          <w:iCs/>
        </w:rPr>
        <w:t>Spine.</w:t>
      </w:r>
      <w:proofErr w:type="gramEnd"/>
      <w:r>
        <w:rPr>
          <w:rFonts w:ascii="Arial" w:hAnsi="Arial" w:cs="Arial"/>
        </w:rPr>
        <w:t xml:space="preserve"> 2008</w:t>
      </w:r>
      <w:proofErr w:type="gramStart"/>
      <w:r>
        <w:rPr>
          <w:rFonts w:ascii="Arial" w:hAnsi="Arial" w:cs="Arial"/>
        </w:rPr>
        <w:t>;33:2702</w:t>
      </w:r>
      <w:proofErr w:type="gramEnd"/>
      <w:r>
        <w:rPr>
          <w:rFonts w:ascii="Arial" w:hAnsi="Arial" w:cs="Arial"/>
        </w:rPr>
        <w:t>-2710.</w:t>
      </w:r>
    </w:p>
    <w:p w14:paraId="19A7EE88" w14:textId="3796BDAD" w:rsidR="00AF50CF" w:rsidRPr="00FD7527" w:rsidRDefault="00AF50CF" w:rsidP="00FD7527">
      <w:pPr>
        <w:pStyle w:val="ListParagraph"/>
        <w:rPr>
          <w:rFonts w:ascii="American Typewriter" w:hAnsi="American Typewriter"/>
        </w:rPr>
      </w:pPr>
      <w:bookmarkStart w:id="1" w:name="_GoBack"/>
      <w:bookmarkEnd w:id="0"/>
      <w:bookmarkEnd w:id="1"/>
    </w:p>
    <w:sectPr w:rsidR="00AF50CF" w:rsidRPr="00FD7527" w:rsidSect="00D4238C">
      <w:pgSz w:w="11900" w:h="16840"/>
      <w:pgMar w:top="1135"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DengXian">
    <w:altName w:val="SimSun"/>
    <w:panose1 w:val="00000000000000000000"/>
    <w:charset w:val="86"/>
    <w:family w:val="roman"/>
    <w:notTrueType/>
    <w:pitch w:val="default"/>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merican Typewriter">
    <w:altName w:val="Arial"/>
    <w:charset w:val="4D"/>
    <w:family w:val="roman"/>
    <w:pitch w:val="variable"/>
    <w:sig w:usb0="00000001" w:usb1="00000019" w:usb2="00000000" w:usb3="00000000" w:csb0="00000111"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57081"/>
    <w:multiLevelType w:val="multilevel"/>
    <w:tmpl w:val="856CEC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2F93A91"/>
    <w:multiLevelType w:val="hybridMultilevel"/>
    <w:tmpl w:val="DE9A4D5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8F51BCE"/>
    <w:multiLevelType w:val="hybridMultilevel"/>
    <w:tmpl w:val="83328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MDelimEnd" w:val="]"/>
    <w:docVar w:name="RMDelimStart" w:val="["/>
    <w:docVar w:name="RMRefListBookmark" w:val="RMRefList_sr_bb_Disc_treatments___SME_20"/>
    <w:docVar w:name="RMSetupInfo" w:val="3A553A5C5265666572656E6365204D616E616765722039204E6574776F726B5C50726F6772616D5C5374796C65735C43617274696C6167652E6F730A5265666572656E636573000A00000000000000D002000001000100010000010000022E20000200010005417269616C0C000000000000000000000001000000000000C0F6045967180501000000F0BA1300F0B913006CBA13000100000070BA1300"/>
  </w:docVars>
  <w:rsids>
    <w:rsidRoot w:val="005C5129"/>
    <w:rsid w:val="000019B5"/>
    <w:rsid w:val="0002116D"/>
    <w:rsid w:val="00035B92"/>
    <w:rsid w:val="00046737"/>
    <w:rsid w:val="000524DE"/>
    <w:rsid w:val="00057AF4"/>
    <w:rsid w:val="00077F43"/>
    <w:rsid w:val="00095AA1"/>
    <w:rsid w:val="00096826"/>
    <w:rsid w:val="000A31CE"/>
    <w:rsid w:val="000A4849"/>
    <w:rsid w:val="000A7E19"/>
    <w:rsid w:val="000C2A95"/>
    <w:rsid w:val="000C7D74"/>
    <w:rsid w:val="000E1CA0"/>
    <w:rsid w:val="000F33AF"/>
    <w:rsid w:val="00137815"/>
    <w:rsid w:val="0014314C"/>
    <w:rsid w:val="00166A86"/>
    <w:rsid w:val="0018268B"/>
    <w:rsid w:val="00193275"/>
    <w:rsid w:val="001A2964"/>
    <w:rsid w:val="001B1A63"/>
    <w:rsid w:val="001C537E"/>
    <w:rsid w:val="001E0FAC"/>
    <w:rsid w:val="001F38D1"/>
    <w:rsid w:val="00200003"/>
    <w:rsid w:val="00210E23"/>
    <w:rsid w:val="002217AE"/>
    <w:rsid w:val="0022776F"/>
    <w:rsid w:val="002655C2"/>
    <w:rsid w:val="00295CCE"/>
    <w:rsid w:val="002A5A97"/>
    <w:rsid w:val="002D60D6"/>
    <w:rsid w:val="002F155F"/>
    <w:rsid w:val="003034C7"/>
    <w:rsid w:val="00304936"/>
    <w:rsid w:val="003418A5"/>
    <w:rsid w:val="00344362"/>
    <w:rsid w:val="0035305D"/>
    <w:rsid w:val="00361005"/>
    <w:rsid w:val="00367E8C"/>
    <w:rsid w:val="003767E4"/>
    <w:rsid w:val="003A4384"/>
    <w:rsid w:val="003B7F97"/>
    <w:rsid w:val="003C5D96"/>
    <w:rsid w:val="003D2713"/>
    <w:rsid w:val="003D3C73"/>
    <w:rsid w:val="0040440A"/>
    <w:rsid w:val="004108D0"/>
    <w:rsid w:val="004304E2"/>
    <w:rsid w:val="00431224"/>
    <w:rsid w:val="0043628E"/>
    <w:rsid w:val="00442135"/>
    <w:rsid w:val="0045395B"/>
    <w:rsid w:val="00454A09"/>
    <w:rsid w:val="004578C2"/>
    <w:rsid w:val="00462108"/>
    <w:rsid w:val="00490BC7"/>
    <w:rsid w:val="00494F27"/>
    <w:rsid w:val="00496A3D"/>
    <w:rsid w:val="00497020"/>
    <w:rsid w:val="004A1BAD"/>
    <w:rsid w:val="004B4EF4"/>
    <w:rsid w:val="004B5495"/>
    <w:rsid w:val="004B6C69"/>
    <w:rsid w:val="004E7E93"/>
    <w:rsid w:val="004F28D6"/>
    <w:rsid w:val="00505C98"/>
    <w:rsid w:val="00514D52"/>
    <w:rsid w:val="00520168"/>
    <w:rsid w:val="005374D9"/>
    <w:rsid w:val="0054712B"/>
    <w:rsid w:val="005613A5"/>
    <w:rsid w:val="005666D2"/>
    <w:rsid w:val="00577893"/>
    <w:rsid w:val="00582D8D"/>
    <w:rsid w:val="005B24E2"/>
    <w:rsid w:val="005C5129"/>
    <w:rsid w:val="005C54C9"/>
    <w:rsid w:val="005C7EB3"/>
    <w:rsid w:val="005D774D"/>
    <w:rsid w:val="005F6E35"/>
    <w:rsid w:val="00602B4B"/>
    <w:rsid w:val="00612745"/>
    <w:rsid w:val="006144FD"/>
    <w:rsid w:val="0062492A"/>
    <w:rsid w:val="006329CA"/>
    <w:rsid w:val="00633452"/>
    <w:rsid w:val="00637B65"/>
    <w:rsid w:val="006502D5"/>
    <w:rsid w:val="00650FB1"/>
    <w:rsid w:val="00651B5D"/>
    <w:rsid w:val="00666C98"/>
    <w:rsid w:val="0067785B"/>
    <w:rsid w:val="006967DF"/>
    <w:rsid w:val="006A0E4E"/>
    <w:rsid w:val="006A59F1"/>
    <w:rsid w:val="006B0F8F"/>
    <w:rsid w:val="006E7C72"/>
    <w:rsid w:val="006F08EB"/>
    <w:rsid w:val="006F71D2"/>
    <w:rsid w:val="007013D7"/>
    <w:rsid w:val="00722515"/>
    <w:rsid w:val="00732BD5"/>
    <w:rsid w:val="00734B19"/>
    <w:rsid w:val="00741DBA"/>
    <w:rsid w:val="0075325C"/>
    <w:rsid w:val="0076728F"/>
    <w:rsid w:val="00783818"/>
    <w:rsid w:val="007839AE"/>
    <w:rsid w:val="0078760A"/>
    <w:rsid w:val="007C326C"/>
    <w:rsid w:val="007D1727"/>
    <w:rsid w:val="007E55F6"/>
    <w:rsid w:val="007F08F2"/>
    <w:rsid w:val="00804C6B"/>
    <w:rsid w:val="008102F7"/>
    <w:rsid w:val="008203BC"/>
    <w:rsid w:val="00836760"/>
    <w:rsid w:val="008A3033"/>
    <w:rsid w:val="008C2612"/>
    <w:rsid w:val="008C457F"/>
    <w:rsid w:val="008D0A35"/>
    <w:rsid w:val="008D5542"/>
    <w:rsid w:val="008D6023"/>
    <w:rsid w:val="009049F7"/>
    <w:rsid w:val="00925210"/>
    <w:rsid w:val="009272B8"/>
    <w:rsid w:val="009303E4"/>
    <w:rsid w:val="009321D0"/>
    <w:rsid w:val="00934F25"/>
    <w:rsid w:val="00943842"/>
    <w:rsid w:val="00953EA3"/>
    <w:rsid w:val="00962E71"/>
    <w:rsid w:val="0098037F"/>
    <w:rsid w:val="00981392"/>
    <w:rsid w:val="00982FD2"/>
    <w:rsid w:val="0098387B"/>
    <w:rsid w:val="009A6C14"/>
    <w:rsid w:val="009C0E9D"/>
    <w:rsid w:val="009D3A03"/>
    <w:rsid w:val="009E371E"/>
    <w:rsid w:val="009F4910"/>
    <w:rsid w:val="00A15EAA"/>
    <w:rsid w:val="00A4152A"/>
    <w:rsid w:val="00A60486"/>
    <w:rsid w:val="00A605C0"/>
    <w:rsid w:val="00A776D7"/>
    <w:rsid w:val="00A8506C"/>
    <w:rsid w:val="00AC324C"/>
    <w:rsid w:val="00AC42D0"/>
    <w:rsid w:val="00AC50A0"/>
    <w:rsid w:val="00AE2743"/>
    <w:rsid w:val="00AF50CF"/>
    <w:rsid w:val="00B05669"/>
    <w:rsid w:val="00B11B09"/>
    <w:rsid w:val="00B33DDA"/>
    <w:rsid w:val="00B42AA1"/>
    <w:rsid w:val="00B453D1"/>
    <w:rsid w:val="00B51BBA"/>
    <w:rsid w:val="00B54A2A"/>
    <w:rsid w:val="00B77F5A"/>
    <w:rsid w:val="00B845BC"/>
    <w:rsid w:val="00B874B0"/>
    <w:rsid w:val="00B879D9"/>
    <w:rsid w:val="00B9095E"/>
    <w:rsid w:val="00BA0845"/>
    <w:rsid w:val="00BA28CF"/>
    <w:rsid w:val="00BA569F"/>
    <w:rsid w:val="00BB3CE6"/>
    <w:rsid w:val="00BC2F7D"/>
    <w:rsid w:val="00BC468C"/>
    <w:rsid w:val="00BD57F9"/>
    <w:rsid w:val="00BD60D3"/>
    <w:rsid w:val="00BE35D0"/>
    <w:rsid w:val="00C07E18"/>
    <w:rsid w:val="00C22A4D"/>
    <w:rsid w:val="00C233C0"/>
    <w:rsid w:val="00C54E27"/>
    <w:rsid w:val="00C80BF3"/>
    <w:rsid w:val="00C858C1"/>
    <w:rsid w:val="00C86917"/>
    <w:rsid w:val="00CA344E"/>
    <w:rsid w:val="00CB0FE4"/>
    <w:rsid w:val="00CB7482"/>
    <w:rsid w:val="00CC4C65"/>
    <w:rsid w:val="00CD5DDD"/>
    <w:rsid w:val="00CF1136"/>
    <w:rsid w:val="00CF3CF1"/>
    <w:rsid w:val="00CF60D1"/>
    <w:rsid w:val="00D0759B"/>
    <w:rsid w:val="00D1014B"/>
    <w:rsid w:val="00D1280A"/>
    <w:rsid w:val="00D25DE2"/>
    <w:rsid w:val="00D27B44"/>
    <w:rsid w:val="00D31069"/>
    <w:rsid w:val="00D4238C"/>
    <w:rsid w:val="00D42EA8"/>
    <w:rsid w:val="00D56B6D"/>
    <w:rsid w:val="00D63B01"/>
    <w:rsid w:val="00D66E23"/>
    <w:rsid w:val="00D729C6"/>
    <w:rsid w:val="00D75816"/>
    <w:rsid w:val="00D80B44"/>
    <w:rsid w:val="00D92194"/>
    <w:rsid w:val="00DA0FCF"/>
    <w:rsid w:val="00DB04F3"/>
    <w:rsid w:val="00DC4AF5"/>
    <w:rsid w:val="00DD2909"/>
    <w:rsid w:val="00DE4624"/>
    <w:rsid w:val="00DF2B9F"/>
    <w:rsid w:val="00DF64AD"/>
    <w:rsid w:val="00E05CD8"/>
    <w:rsid w:val="00E1152B"/>
    <w:rsid w:val="00E21503"/>
    <w:rsid w:val="00E45FAD"/>
    <w:rsid w:val="00E534C5"/>
    <w:rsid w:val="00E64A38"/>
    <w:rsid w:val="00E776C8"/>
    <w:rsid w:val="00E91EEA"/>
    <w:rsid w:val="00EA7100"/>
    <w:rsid w:val="00EC4F2B"/>
    <w:rsid w:val="00EE6A57"/>
    <w:rsid w:val="00F01A65"/>
    <w:rsid w:val="00F03CEC"/>
    <w:rsid w:val="00F3429B"/>
    <w:rsid w:val="00F503BF"/>
    <w:rsid w:val="00F86179"/>
    <w:rsid w:val="00F93284"/>
    <w:rsid w:val="00FB175E"/>
    <w:rsid w:val="00FB49BF"/>
    <w:rsid w:val="00FC0BC6"/>
    <w:rsid w:val="00FD752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EB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14D52"/>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2909"/>
    <w:rPr>
      <w:color w:val="0000FF"/>
      <w:u w:val="single"/>
    </w:rPr>
  </w:style>
  <w:style w:type="character" w:customStyle="1" w:styleId="UnresolvedMention">
    <w:name w:val="Unresolved Mention"/>
    <w:basedOn w:val="DefaultParagraphFont"/>
    <w:uiPriority w:val="99"/>
    <w:semiHidden/>
    <w:unhideWhenUsed/>
    <w:rsid w:val="008D5542"/>
    <w:rPr>
      <w:color w:val="605E5C"/>
      <w:shd w:val="clear" w:color="auto" w:fill="E1DFDD"/>
    </w:rPr>
  </w:style>
  <w:style w:type="paragraph" w:styleId="ListParagraph">
    <w:name w:val="List Paragraph"/>
    <w:basedOn w:val="Normal"/>
    <w:uiPriority w:val="34"/>
    <w:qFormat/>
    <w:rsid w:val="004108D0"/>
    <w:pPr>
      <w:ind w:left="720"/>
      <w:contextualSpacing/>
    </w:pPr>
  </w:style>
  <w:style w:type="character" w:styleId="FollowedHyperlink">
    <w:name w:val="FollowedHyperlink"/>
    <w:basedOn w:val="DefaultParagraphFont"/>
    <w:uiPriority w:val="99"/>
    <w:semiHidden/>
    <w:unhideWhenUsed/>
    <w:rsid w:val="00BB3CE6"/>
    <w:rPr>
      <w:color w:val="954F72" w:themeColor="followedHyperlink"/>
      <w:u w:val="single"/>
    </w:rPr>
  </w:style>
  <w:style w:type="paragraph" w:styleId="BalloonText">
    <w:name w:val="Balloon Text"/>
    <w:basedOn w:val="Normal"/>
    <w:link w:val="BalloonTextChar"/>
    <w:uiPriority w:val="99"/>
    <w:semiHidden/>
    <w:unhideWhenUsed/>
    <w:rsid w:val="0043628E"/>
    <w:rPr>
      <w:rFonts w:ascii="Tahoma" w:hAnsi="Tahoma" w:cs="Tahoma"/>
      <w:sz w:val="16"/>
      <w:szCs w:val="16"/>
    </w:rPr>
  </w:style>
  <w:style w:type="character" w:customStyle="1" w:styleId="BalloonTextChar">
    <w:name w:val="Balloon Text Char"/>
    <w:basedOn w:val="DefaultParagraphFont"/>
    <w:link w:val="BalloonText"/>
    <w:uiPriority w:val="99"/>
    <w:semiHidden/>
    <w:rsid w:val="0043628E"/>
    <w:rPr>
      <w:rFonts w:ascii="Tahoma" w:hAnsi="Tahoma" w:cs="Tahoma"/>
      <w:sz w:val="16"/>
      <w:szCs w:val="16"/>
    </w:rPr>
  </w:style>
  <w:style w:type="character" w:styleId="CommentReference">
    <w:name w:val="annotation reference"/>
    <w:basedOn w:val="DefaultParagraphFont"/>
    <w:uiPriority w:val="99"/>
    <w:semiHidden/>
    <w:unhideWhenUsed/>
    <w:rsid w:val="0043628E"/>
    <w:rPr>
      <w:sz w:val="16"/>
      <w:szCs w:val="16"/>
    </w:rPr>
  </w:style>
  <w:style w:type="paragraph" w:styleId="CommentText">
    <w:name w:val="annotation text"/>
    <w:basedOn w:val="Normal"/>
    <w:link w:val="CommentTextChar"/>
    <w:uiPriority w:val="99"/>
    <w:semiHidden/>
    <w:unhideWhenUsed/>
    <w:rsid w:val="0043628E"/>
    <w:rPr>
      <w:sz w:val="20"/>
      <w:szCs w:val="20"/>
    </w:rPr>
  </w:style>
  <w:style w:type="character" w:customStyle="1" w:styleId="CommentTextChar">
    <w:name w:val="Comment Text Char"/>
    <w:basedOn w:val="DefaultParagraphFont"/>
    <w:link w:val="CommentText"/>
    <w:uiPriority w:val="99"/>
    <w:semiHidden/>
    <w:rsid w:val="0043628E"/>
    <w:rPr>
      <w:sz w:val="20"/>
      <w:szCs w:val="20"/>
    </w:rPr>
  </w:style>
  <w:style w:type="paragraph" w:styleId="CommentSubject">
    <w:name w:val="annotation subject"/>
    <w:basedOn w:val="CommentText"/>
    <w:next w:val="CommentText"/>
    <w:link w:val="CommentSubjectChar"/>
    <w:uiPriority w:val="99"/>
    <w:semiHidden/>
    <w:unhideWhenUsed/>
    <w:rsid w:val="0043628E"/>
    <w:rPr>
      <w:b/>
      <w:bCs/>
    </w:rPr>
  </w:style>
  <w:style w:type="character" w:customStyle="1" w:styleId="CommentSubjectChar">
    <w:name w:val="Comment Subject Char"/>
    <w:basedOn w:val="CommentTextChar"/>
    <w:link w:val="CommentSubject"/>
    <w:uiPriority w:val="99"/>
    <w:semiHidden/>
    <w:rsid w:val="0043628E"/>
    <w:rPr>
      <w:b/>
      <w:bCs/>
      <w:sz w:val="20"/>
      <w:szCs w:val="20"/>
    </w:rPr>
  </w:style>
  <w:style w:type="character" w:customStyle="1" w:styleId="Heading1Char">
    <w:name w:val="Heading 1 Char"/>
    <w:basedOn w:val="DefaultParagraphFont"/>
    <w:link w:val="Heading1"/>
    <w:uiPriority w:val="9"/>
    <w:rsid w:val="00514D52"/>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514D52"/>
  </w:style>
  <w:style w:type="paragraph" w:styleId="NormalWeb">
    <w:name w:val="Normal (Web)"/>
    <w:basedOn w:val="Normal"/>
    <w:uiPriority w:val="99"/>
    <w:unhideWhenUsed/>
    <w:rsid w:val="004F28D6"/>
    <w:pPr>
      <w:spacing w:before="100" w:beforeAutospacing="1" w:after="100" w:afterAutospacing="1"/>
    </w:pPr>
    <w:rPr>
      <w:rFonts w:ascii="Times New Roman" w:hAnsi="Times New Roman" w:cs="Times New Roman"/>
      <w:lang w:eastAsia="en-GB"/>
    </w:rPr>
  </w:style>
  <w:style w:type="character" w:styleId="Emphasis">
    <w:name w:val="Emphasis"/>
    <w:basedOn w:val="DefaultParagraphFont"/>
    <w:uiPriority w:val="20"/>
    <w:qFormat/>
    <w:rsid w:val="009049F7"/>
    <w:rPr>
      <w:i/>
      <w:iCs/>
    </w:rPr>
  </w:style>
  <w:style w:type="character" w:styleId="Strong">
    <w:name w:val="Strong"/>
    <w:basedOn w:val="DefaultParagraphFont"/>
    <w:uiPriority w:val="22"/>
    <w:qFormat/>
    <w:rsid w:val="00734B1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14D52"/>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2909"/>
    <w:rPr>
      <w:color w:val="0000FF"/>
      <w:u w:val="single"/>
    </w:rPr>
  </w:style>
  <w:style w:type="character" w:customStyle="1" w:styleId="UnresolvedMention">
    <w:name w:val="Unresolved Mention"/>
    <w:basedOn w:val="DefaultParagraphFont"/>
    <w:uiPriority w:val="99"/>
    <w:semiHidden/>
    <w:unhideWhenUsed/>
    <w:rsid w:val="008D5542"/>
    <w:rPr>
      <w:color w:val="605E5C"/>
      <w:shd w:val="clear" w:color="auto" w:fill="E1DFDD"/>
    </w:rPr>
  </w:style>
  <w:style w:type="paragraph" w:styleId="ListParagraph">
    <w:name w:val="List Paragraph"/>
    <w:basedOn w:val="Normal"/>
    <w:uiPriority w:val="34"/>
    <w:qFormat/>
    <w:rsid w:val="004108D0"/>
    <w:pPr>
      <w:ind w:left="720"/>
      <w:contextualSpacing/>
    </w:pPr>
  </w:style>
  <w:style w:type="character" w:styleId="FollowedHyperlink">
    <w:name w:val="FollowedHyperlink"/>
    <w:basedOn w:val="DefaultParagraphFont"/>
    <w:uiPriority w:val="99"/>
    <w:semiHidden/>
    <w:unhideWhenUsed/>
    <w:rsid w:val="00BB3CE6"/>
    <w:rPr>
      <w:color w:val="954F72" w:themeColor="followedHyperlink"/>
      <w:u w:val="single"/>
    </w:rPr>
  </w:style>
  <w:style w:type="paragraph" w:styleId="BalloonText">
    <w:name w:val="Balloon Text"/>
    <w:basedOn w:val="Normal"/>
    <w:link w:val="BalloonTextChar"/>
    <w:uiPriority w:val="99"/>
    <w:semiHidden/>
    <w:unhideWhenUsed/>
    <w:rsid w:val="0043628E"/>
    <w:rPr>
      <w:rFonts w:ascii="Tahoma" w:hAnsi="Tahoma" w:cs="Tahoma"/>
      <w:sz w:val="16"/>
      <w:szCs w:val="16"/>
    </w:rPr>
  </w:style>
  <w:style w:type="character" w:customStyle="1" w:styleId="BalloonTextChar">
    <w:name w:val="Balloon Text Char"/>
    <w:basedOn w:val="DefaultParagraphFont"/>
    <w:link w:val="BalloonText"/>
    <w:uiPriority w:val="99"/>
    <w:semiHidden/>
    <w:rsid w:val="0043628E"/>
    <w:rPr>
      <w:rFonts w:ascii="Tahoma" w:hAnsi="Tahoma" w:cs="Tahoma"/>
      <w:sz w:val="16"/>
      <w:szCs w:val="16"/>
    </w:rPr>
  </w:style>
  <w:style w:type="character" w:styleId="CommentReference">
    <w:name w:val="annotation reference"/>
    <w:basedOn w:val="DefaultParagraphFont"/>
    <w:uiPriority w:val="99"/>
    <w:semiHidden/>
    <w:unhideWhenUsed/>
    <w:rsid w:val="0043628E"/>
    <w:rPr>
      <w:sz w:val="16"/>
      <w:szCs w:val="16"/>
    </w:rPr>
  </w:style>
  <w:style w:type="paragraph" w:styleId="CommentText">
    <w:name w:val="annotation text"/>
    <w:basedOn w:val="Normal"/>
    <w:link w:val="CommentTextChar"/>
    <w:uiPriority w:val="99"/>
    <w:semiHidden/>
    <w:unhideWhenUsed/>
    <w:rsid w:val="0043628E"/>
    <w:rPr>
      <w:sz w:val="20"/>
      <w:szCs w:val="20"/>
    </w:rPr>
  </w:style>
  <w:style w:type="character" w:customStyle="1" w:styleId="CommentTextChar">
    <w:name w:val="Comment Text Char"/>
    <w:basedOn w:val="DefaultParagraphFont"/>
    <w:link w:val="CommentText"/>
    <w:uiPriority w:val="99"/>
    <w:semiHidden/>
    <w:rsid w:val="0043628E"/>
    <w:rPr>
      <w:sz w:val="20"/>
      <w:szCs w:val="20"/>
    </w:rPr>
  </w:style>
  <w:style w:type="paragraph" w:styleId="CommentSubject">
    <w:name w:val="annotation subject"/>
    <w:basedOn w:val="CommentText"/>
    <w:next w:val="CommentText"/>
    <w:link w:val="CommentSubjectChar"/>
    <w:uiPriority w:val="99"/>
    <w:semiHidden/>
    <w:unhideWhenUsed/>
    <w:rsid w:val="0043628E"/>
    <w:rPr>
      <w:b/>
      <w:bCs/>
    </w:rPr>
  </w:style>
  <w:style w:type="character" w:customStyle="1" w:styleId="CommentSubjectChar">
    <w:name w:val="Comment Subject Char"/>
    <w:basedOn w:val="CommentTextChar"/>
    <w:link w:val="CommentSubject"/>
    <w:uiPriority w:val="99"/>
    <w:semiHidden/>
    <w:rsid w:val="0043628E"/>
    <w:rPr>
      <w:b/>
      <w:bCs/>
      <w:sz w:val="20"/>
      <w:szCs w:val="20"/>
    </w:rPr>
  </w:style>
  <w:style w:type="character" w:customStyle="1" w:styleId="Heading1Char">
    <w:name w:val="Heading 1 Char"/>
    <w:basedOn w:val="DefaultParagraphFont"/>
    <w:link w:val="Heading1"/>
    <w:uiPriority w:val="9"/>
    <w:rsid w:val="00514D52"/>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514D52"/>
  </w:style>
  <w:style w:type="paragraph" w:styleId="NormalWeb">
    <w:name w:val="Normal (Web)"/>
    <w:basedOn w:val="Normal"/>
    <w:uiPriority w:val="99"/>
    <w:unhideWhenUsed/>
    <w:rsid w:val="004F28D6"/>
    <w:pPr>
      <w:spacing w:before="100" w:beforeAutospacing="1" w:after="100" w:afterAutospacing="1"/>
    </w:pPr>
    <w:rPr>
      <w:rFonts w:ascii="Times New Roman" w:hAnsi="Times New Roman" w:cs="Times New Roman"/>
      <w:lang w:eastAsia="en-GB"/>
    </w:rPr>
  </w:style>
  <w:style w:type="character" w:styleId="Emphasis">
    <w:name w:val="Emphasis"/>
    <w:basedOn w:val="DefaultParagraphFont"/>
    <w:uiPriority w:val="20"/>
    <w:qFormat/>
    <w:rsid w:val="009049F7"/>
    <w:rPr>
      <w:i/>
      <w:iCs/>
    </w:rPr>
  </w:style>
  <w:style w:type="character" w:styleId="Strong">
    <w:name w:val="Strong"/>
    <w:basedOn w:val="DefaultParagraphFont"/>
    <w:uiPriority w:val="22"/>
    <w:qFormat/>
    <w:rsid w:val="00734B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6709">
      <w:bodyDiv w:val="1"/>
      <w:marLeft w:val="0"/>
      <w:marRight w:val="0"/>
      <w:marTop w:val="0"/>
      <w:marBottom w:val="0"/>
      <w:divBdr>
        <w:top w:val="none" w:sz="0" w:space="0" w:color="auto"/>
        <w:left w:val="none" w:sz="0" w:space="0" w:color="auto"/>
        <w:bottom w:val="none" w:sz="0" w:space="0" w:color="auto"/>
        <w:right w:val="none" w:sz="0" w:space="0" w:color="auto"/>
      </w:divBdr>
    </w:div>
    <w:div w:id="177085417">
      <w:bodyDiv w:val="1"/>
      <w:marLeft w:val="0"/>
      <w:marRight w:val="0"/>
      <w:marTop w:val="0"/>
      <w:marBottom w:val="0"/>
      <w:divBdr>
        <w:top w:val="none" w:sz="0" w:space="0" w:color="auto"/>
        <w:left w:val="none" w:sz="0" w:space="0" w:color="auto"/>
        <w:bottom w:val="none" w:sz="0" w:space="0" w:color="auto"/>
        <w:right w:val="none" w:sz="0" w:space="0" w:color="auto"/>
      </w:divBdr>
    </w:div>
    <w:div w:id="183977532">
      <w:bodyDiv w:val="1"/>
      <w:marLeft w:val="0"/>
      <w:marRight w:val="0"/>
      <w:marTop w:val="0"/>
      <w:marBottom w:val="0"/>
      <w:divBdr>
        <w:top w:val="none" w:sz="0" w:space="0" w:color="auto"/>
        <w:left w:val="none" w:sz="0" w:space="0" w:color="auto"/>
        <w:bottom w:val="none" w:sz="0" w:space="0" w:color="auto"/>
        <w:right w:val="none" w:sz="0" w:space="0" w:color="auto"/>
      </w:divBdr>
    </w:div>
    <w:div w:id="421023907">
      <w:bodyDiv w:val="1"/>
      <w:marLeft w:val="0"/>
      <w:marRight w:val="0"/>
      <w:marTop w:val="0"/>
      <w:marBottom w:val="0"/>
      <w:divBdr>
        <w:top w:val="none" w:sz="0" w:space="0" w:color="auto"/>
        <w:left w:val="none" w:sz="0" w:space="0" w:color="auto"/>
        <w:bottom w:val="none" w:sz="0" w:space="0" w:color="auto"/>
        <w:right w:val="none" w:sz="0" w:space="0" w:color="auto"/>
      </w:divBdr>
    </w:div>
    <w:div w:id="1144079313">
      <w:bodyDiv w:val="1"/>
      <w:marLeft w:val="0"/>
      <w:marRight w:val="0"/>
      <w:marTop w:val="0"/>
      <w:marBottom w:val="0"/>
      <w:divBdr>
        <w:top w:val="none" w:sz="0" w:space="0" w:color="auto"/>
        <w:left w:val="none" w:sz="0" w:space="0" w:color="auto"/>
        <w:bottom w:val="none" w:sz="0" w:space="0" w:color="auto"/>
        <w:right w:val="none" w:sz="0" w:space="0" w:color="auto"/>
      </w:divBdr>
    </w:div>
    <w:div w:id="1218929854">
      <w:bodyDiv w:val="1"/>
      <w:marLeft w:val="0"/>
      <w:marRight w:val="0"/>
      <w:marTop w:val="0"/>
      <w:marBottom w:val="0"/>
      <w:divBdr>
        <w:top w:val="none" w:sz="0" w:space="0" w:color="auto"/>
        <w:left w:val="none" w:sz="0" w:space="0" w:color="auto"/>
        <w:bottom w:val="none" w:sz="0" w:space="0" w:color="auto"/>
        <w:right w:val="none" w:sz="0" w:space="0" w:color="auto"/>
      </w:divBdr>
    </w:div>
    <w:div w:id="1375469805">
      <w:bodyDiv w:val="1"/>
      <w:marLeft w:val="0"/>
      <w:marRight w:val="0"/>
      <w:marTop w:val="0"/>
      <w:marBottom w:val="0"/>
      <w:divBdr>
        <w:top w:val="none" w:sz="0" w:space="0" w:color="auto"/>
        <w:left w:val="none" w:sz="0" w:space="0" w:color="auto"/>
        <w:bottom w:val="none" w:sz="0" w:space="0" w:color="auto"/>
        <w:right w:val="none" w:sz="0" w:space="0" w:color="auto"/>
      </w:divBdr>
    </w:div>
    <w:div w:id="1637296753">
      <w:bodyDiv w:val="1"/>
      <w:marLeft w:val="0"/>
      <w:marRight w:val="0"/>
      <w:marTop w:val="0"/>
      <w:marBottom w:val="0"/>
      <w:divBdr>
        <w:top w:val="none" w:sz="0" w:space="0" w:color="auto"/>
        <w:left w:val="none" w:sz="0" w:space="0" w:color="auto"/>
        <w:bottom w:val="none" w:sz="0" w:space="0" w:color="auto"/>
        <w:right w:val="none" w:sz="0" w:space="0" w:color="auto"/>
      </w:divBdr>
    </w:div>
    <w:div w:id="1789355742">
      <w:bodyDiv w:val="1"/>
      <w:marLeft w:val="0"/>
      <w:marRight w:val="0"/>
      <w:marTop w:val="0"/>
      <w:marBottom w:val="0"/>
      <w:divBdr>
        <w:top w:val="none" w:sz="0" w:space="0" w:color="auto"/>
        <w:left w:val="none" w:sz="0" w:space="0" w:color="auto"/>
        <w:bottom w:val="none" w:sz="0" w:space="0" w:color="auto"/>
        <w:right w:val="none" w:sz="0" w:space="0" w:color="auto"/>
      </w:divBdr>
    </w:div>
    <w:div w:id="1815834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linicaltrials.gov/show/NCT02412735"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7502</Words>
  <Characters>42765</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Eisenstein</dc:creator>
  <cp:lastModifiedBy>Sall Roberts</cp:lastModifiedBy>
  <cp:revision>2</cp:revision>
  <cp:lastPrinted>2020-01-16T18:00:00Z</cp:lastPrinted>
  <dcterms:created xsi:type="dcterms:W3CDTF">2020-01-21T21:57:00Z</dcterms:created>
  <dcterms:modified xsi:type="dcterms:W3CDTF">2020-01-21T21:57:00Z</dcterms:modified>
</cp:coreProperties>
</file>