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447CC" w14:textId="77777777" w:rsidR="001C2BA9" w:rsidRPr="00F03161" w:rsidRDefault="001C2BA9" w:rsidP="001C2BA9">
      <w:pPr>
        <w:spacing w:after="240" w:line="480" w:lineRule="auto"/>
        <w:jc w:val="center"/>
        <w:rPr>
          <w:rFonts w:cstheme="minorHAnsi"/>
          <w:sz w:val="24"/>
          <w:szCs w:val="24"/>
        </w:rPr>
      </w:pPr>
      <w:r w:rsidRPr="00F03161">
        <w:rPr>
          <w:rFonts w:cstheme="minorHAnsi"/>
          <w:b/>
          <w:sz w:val="24"/>
          <w:szCs w:val="24"/>
        </w:rPr>
        <w:t>The paradoxical habits of busyness</w:t>
      </w:r>
      <w:r>
        <w:rPr>
          <w:rFonts w:cstheme="minorHAnsi"/>
          <w:b/>
          <w:sz w:val="24"/>
          <w:szCs w:val="24"/>
        </w:rPr>
        <w:t xml:space="preserve"> and the complexity of intimate time-space</w:t>
      </w:r>
    </w:p>
    <w:p w14:paraId="10A4CA29" w14:textId="77777777" w:rsidR="001C2BA9" w:rsidRDefault="001C2BA9" w:rsidP="001A714C">
      <w:r>
        <w:t>Clare Holdsworth</w:t>
      </w:r>
    </w:p>
    <w:p w14:paraId="50CD5089" w14:textId="178F9AB9" w:rsidR="001A714C" w:rsidRDefault="001C2BA9" w:rsidP="001A714C">
      <w:r>
        <w:t>School of Geography, Geology and the Environment</w:t>
      </w:r>
      <w:r w:rsidR="001A714C">
        <w:t xml:space="preserve">, </w:t>
      </w:r>
      <w:r>
        <w:t>William Smith Building</w:t>
      </w:r>
      <w:r w:rsidR="001A714C">
        <w:t xml:space="preserve">, </w:t>
      </w:r>
      <w:r>
        <w:t>Keele University</w:t>
      </w:r>
      <w:r w:rsidR="001A714C">
        <w:t xml:space="preserve">, </w:t>
      </w:r>
      <w:r>
        <w:t>Keele</w:t>
      </w:r>
      <w:r w:rsidR="001A714C">
        <w:t xml:space="preserve">, </w:t>
      </w:r>
      <w:r>
        <w:t>ST5 5BG</w:t>
      </w:r>
      <w:r w:rsidR="001A714C">
        <w:t xml:space="preserve">, </w:t>
      </w:r>
      <w:r>
        <w:t>UK</w:t>
      </w:r>
      <w:r w:rsidR="00A864C1">
        <w:t>.</w:t>
      </w:r>
    </w:p>
    <w:p w14:paraId="4BDBB8DE" w14:textId="77777777" w:rsidR="001A714C" w:rsidRDefault="001A714C" w:rsidP="001A714C"/>
    <w:p w14:paraId="02440C85" w14:textId="67C45700" w:rsidR="001A714C" w:rsidRDefault="00A864C1" w:rsidP="001A714C">
      <w:pPr>
        <w:rPr>
          <w:rStyle w:val="Hyperlink"/>
        </w:rPr>
      </w:pPr>
      <w:r>
        <w:t xml:space="preserve">Email: </w:t>
      </w:r>
      <w:hyperlink r:id="rId10" w:history="1">
        <w:r w:rsidRPr="00917792">
          <w:rPr>
            <w:rStyle w:val="Hyperlink"/>
          </w:rPr>
          <w:t>c.m.holdsworth@keele.ac.uk</w:t>
        </w:r>
      </w:hyperlink>
    </w:p>
    <w:p w14:paraId="724A9A86" w14:textId="34F27264" w:rsidR="0067353F" w:rsidRDefault="0067353F" w:rsidP="001A714C">
      <w:pPr>
        <w:rPr>
          <w:rStyle w:val="Hyperlink"/>
        </w:rPr>
      </w:pPr>
    </w:p>
    <w:p w14:paraId="541B494F" w14:textId="04742538" w:rsidR="0067353F" w:rsidRPr="007316E3" w:rsidRDefault="0067353F" w:rsidP="001A714C">
      <w:pPr>
        <w:rPr>
          <w:rStyle w:val="Hyperlink"/>
          <w:color w:val="000000" w:themeColor="text1"/>
          <w:u w:val="none"/>
        </w:rPr>
      </w:pPr>
      <w:r>
        <w:rPr>
          <w:rStyle w:val="Hyperlink"/>
          <w:color w:val="000000" w:themeColor="text1"/>
          <w:u w:val="none"/>
        </w:rPr>
        <w:t>This is the post</w:t>
      </w:r>
      <w:r w:rsidR="007316E3">
        <w:rPr>
          <w:rStyle w:val="Hyperlink"/>
          <w:color w:val="000000" w:themeColor="text1"/>
          <w:u w:val="none"/>
        </w:rPr>
        <w:t xml:space="preserve">print of this article. Accepted for publication in </w:t>
      </w:r>
      <w:r w:rsidR="007316E3">
        <w:rPr>
          <w:rStyle w:val="Hyperlink"/>
          <w:i/>
          <w:iCs/>
          <w:color w:val="000000" w:themeColor="text1"/>
          <w:u w:val="none"/>
        </w:rPr>
        <w:t xml:space="preserve">Social and Cultural Geography </w:t>
      </w:r>
      <w:r w:rsidR="007316E3">
        <w:rPr>
          <w:rStyle w:val="Hyperlink"/>
          <w:color w:val="000000" w:themeColor="text1"/>
          <w:u w:val="none"/>
        </w:rPr>
        <w:t xml:space="preserve"> on </w:t>
      </w:r>
      <w:r w:rsidR="00000A41">
        <w:rPr>
          <w:rStyle w:val="Hyperlink"/>
          <w:color w:val="000000" w:themeColor="text1"/>
          <w:u w:val="none"/>
        </w:rPr>
        <w:t>5</w:t>
      </w:r>
      <w:r w:rsidR="00000A41" w:rsidRPr="00000A41">
        <w:rPr>
          <w:rStyle w:val="Hyperlink"/>
          <w:color w:val="000000" w:themeColor="text1"/>
          <w:u w:val="none"/>
          <w:vertAlign w:val="superscript"/>
        </w:rPr>
        <w:t>th</w:t>
      </w:r>
      <w:r w:rsidR="00000A41">
        <w:rPr>
          <w:rStyle w:val="Hyperlink"/>
          <w:color w:val="000000" w:themeColor="text1"/>
          <w:u w:val="none"/>
        </w:rPr>
        <w:t xml:space="preserve"> April/</w:t>
      </w:r>
    </w:p>
    <w:p w14:paraId="165013C4" w14:textId="03321F96" w:rsidR="0067353F" w:rsidRPr="0067353F" w:rsidRDefault="0067353F" w:rsidP="001A714C">
      <w:pPr>
        <w:rPr>
          <w:rStyle w:val="Hyperlink"/>
          <w:b/>
          <w:bCs/>
        </w:rPr>
      </w:pPr>
    </w:p>
    <w:p w14:paraId="4737E3D5" w14:textId="77777777" w:rsidR="001A714C" w:rsidRDefault="001A714C">
      <w:pPr>
        <w:rPr>
          <w:rStyle w:val="Hyperlink"/>
        </w:rPr>
      </w:pPr>
      <w:r>
        <w:rPr>
          <w:rStyle w:val="Hyperlink"/>
        </w:rPr>
        <w:br w:type="page"/>
      </w:r>
    </w:p>
    <w:p w14:paraId="2237FEB7" w14:textId="53408C0A" w:rsidR="009A2B0A" w:rsidRPr="00F03161" w:rsidRDefault="009A2B0A" w:rsidP="00124C0C">
      <w:pPr>
        <w:spacing w:after="240" w:line="480" w:lineRule="auto"/>
        <w:jc w:val="center"/>
        <w:rPr>
          <w:rFonts w:cstheme="minorHAnsi"/>
          <w:sz w:val="24"/>
          <w:szCs w:val="24"/>
        </w:rPr>
      </w:pPr>
      <w:r w:rsidRPr="00F03161">
        <w:rPr>
          <w:rFonts w:cstheme="minorHAnsi"/>
          <w:b/>
          <w:sz w:val="24"/>
          <w:szCs w:val="24"/>
        </w:rPr>
        <w:lastRenderedPageBreak/>
        <w:t>The paradoxical habits of busyness</w:t>
      </w:r>
      <w:r w:rsidR="008D160A">
        <w:rPr>
          <w:rFonts w:cstheme="minorHAnsi"/>
          <w:b/>
          <w:sz w:val="24"/>
          <w:szCs w:val="24"/>
        </w:rPr>
        <w:t xml:space="preserve"> and the complexity of intimate time-space</w:t>
      </w:r>
    </w:p>
    <w:p w14:paraId="59337577" w14:textId="77777777" w:rsidR="00425C90" w:rsidRPr="00F03161" w:rsidRDefault="009A2B0A" w:rsidP="00124C0C">
      <w:pPr>
        <w:spacing w:line="480" w:lineRule="auto"/>
        <w:rPr>
          <w:rFonts w:cstheme="minorHAnsi"/>
          <w:b/>
          <w:sz w:val="24"/>
          <w:szCs w:val="24"/>
        </w:rPr>
      </w:pPr>
      <w:r w:rsidRPr="00F03161">
        <w:rPr>
          <w:rFonts w:cstheme="minorHAnsi"/>
          <w:b/>
          <w:sz w:val="24"/>
          <w:szCs w:val="24"/>
        </w:rPr>
        <w:t>Abstract</w:t>
      </w:r>
    </w:p>
    <w:p w14:paraId="262E3EE8" w14:textId="77777777" w:rsidR="00A640F1" w:rsidRDefault="00A640F1" w:rsidP="00A640F1">
      <w:pPr>
        <w:spacing w:line="480" w:lineRule="auto"/>
        <w:rPr>
          <w:rFonts w:cstheme="minorHAnsi"/>
          <w:sz w:val="24"/>
          <w:szCs w:val="24"/>
        </w:rPr>
      </w:pPr>
      <w:r>
        <w:rPr>
          <w:rFonts w:cstheme="minorHAnsi"/>
          <w:sz w:val="24"/>
          <w:szCs w:val="24"/>
        </w:rPr>
        <w:t xml:space="preserve">Talk of busyness is everywhere. Obsessions with being busy mediate the </w:t>
      </w:r>
      <w:r w:rsidRPr="00F03161">
        <w:rPr>
          <w:rFonts w:cstheme="minorHAnsi"/>
          <w:sz w:val="24"/>
          <w:szCs w:val="24"/>
        </w:rPr>
        <w:t>temporalities of working and family life</w:t>
      </w:r>
      <w:r>
        <w:rPr>
          <w:rFonts w:cstheme="minorHAnsi"/>
          <w:sz w:val="24"/>
          <w:szCs w:val="24"/>
        </w:rPr>
        <w:t>. The assumption that busyness is universal suggests a unified experience of temporality in the 21</w:t>
      </w:r>
      <w:r w:rsidRPr="00153B2A">
        <w:rPr>
          <w:rFonts w:cstheme="minorHAnsi"/>
          <w:sz w:val="24"/>
          <w:szCs w:val="24"/>
          <w:vertAlign w:val="superscript"/>
        </w:rPr>
        <w:t>st</w:t>
      </w:r>
      <w:r>
        <w:rPr>
          <w:rFonts w:cstheme="minorHAnsi"/>
          <w:sz w:val="24"/>
          <w:szCs w:val="24"/>
        </w:rPr>
        <w:t xml:space="preserve"> century.  This paper responds to this normative assertion through detailing the diversity of busyness detailed in three one</w:t>
      </w:r>
      <w:r w:rsidR="00284A1D">
        <w:rPr>
          <w:rFonts w:cstheme="minorHAnsi"/>
          <w:sz w:val="24"/>
          <w:szCs w:val="24"/>
        </w:rPr>
        <w:t>-</w:t>
      </w:r>
      <w:r>
        <w:rPr>
          <w:rFonts w:cstheme="minorHAnsi"/>
          <w:sz w:val="24"/>
          <w:szCs w:val="24"/>
        </w:rPr>
        <w:t xml:space="preserve">day diaries collated by the UK Mass Observation Archive on the theme of time pressure. The narrative analysis of the diaries responds to empirical and theoretical accounts of temporal variation to situate busyness in time-space. This analysis makes two contributions to scholarship on the geographies of temporality.  First, it details how the negotiation of intimate time-space is framed within wider structural power relations. Second, it develops interpretations of habit though describing how everyday routines anticipate time pressure. Busy habits do </w:t>
      </w:r>
      <w:r w:rsidR="002A0C8A">
        <w:rPr>
          <w:rFonts w:cstheme="minorHAnsi"/>
          <w:sz w:val="24"/>
          <w:szCs w:val="24"/>
        </w:rPr>
        <w:t xml:space="preserve">more than </w:t>
      </w:r>
      <w:r>
        <w:rPr>
          <w:rFonts w:cstheme="minorHAnsi"/>
          <w:sz w:val="24"/>
          <w:szCs w:val="24"/>
        </w:rPr>
        <w:t>respond to the demands of time pr</w:t>
      </w:r>
      <w:r w:rsidR="002A0C8A">
        <w:rPr>
          <w:rFonts w:cstheme="minorHAnsi"/>
          <w:sz w:val="24"/>
          <w:szCs w:val="24"/>
        </w:rPr>
        <w:t>essure, they are also tactic</w:t>
      </w:r>
      <w:r>
        <w:rPr>
          <w:rFonts w:cstheme="minorHAnsi"/>
          <w:sz w:val="24"/>
          <w:szCs w:val="24"/>
        </w:rPr>
        <w:t xml:space="preserve">s to hold the body still while simultaneously moving </w:t>
      </w:r>
      <w:r w:rsidR="002A0C8A">
        <w:rPr>
          <w:rFonts w:cstheme="minorHAnsi"/>
          <w:sz w:val="24"/>
          <w:szCs w:val="24"/>
        </w:rPr>
        <w:t xml:space="preserve">it </w:t>
      </w:r>
      <w:r>
        <w:rPr>
          <w:rFonts w:cstheme="minorHAnsi"/>
          <w:sz w:val="24"/>
          <w:szCs w:val="24"/>
        </w:rPr>
        <w:t>forward.</w:t>
      </w:r>
    </w:p>
    <w:p w14:paraId="57301A9A" w14:textId="77777777" w:rsidR="000A14B3" w:rsidRDefault="000A14B3" w:rsidP="00124C0C">
      <w:pPr>
        <w:spacing w:line="480" w:lineRule="auto"/>
        <w:rPr>
          <w:rFonts w:cstheme="minorHAnsi"/>
          <w:b/>
          <w:sz w:val="24"/>
          <w:szCs w:val="24"/>
        </w:rPr>
      </w:pPr>
      <w:r>
        <w:rPr>
          <w:rFonts w:cstheme="minorHAnsi"/>
          <w:b/>
          <w:sz w:val="24"/>
          <w:szCs w:val="24"/>
        </w:rPr>
        <w:t>Key words:</w:t>
      </w:r>
    </w:p>
    <w:p w14:paraId="6B797B5B" w14:textId="19942595" w:rsidR="009A2B0A" w:rsidRPr="00F03161" w:rsidRDefault="00CD7F6E" w:rsidP="00124C0C">
      <w:pPr>
        <w:spacing w:line="480" w:lineRule="auto"/>
        <w:rPr>
          <w:rFonts w:cstheme="minorHAnsi"/>
          <w:b/>
          <w:sz w:val="24"/>
          <w:szCs w:val="24"/>
        </w:rPr>
      </w:pPr>
      <w:r>
        <w:rPr>
          <w:rFonts w:cstheme="minorHAnsi"/>
          <w:sz w:val="24"/>
          <w:szCs w:val="24"/>
        </w:rPr>
        <w:t>Busyness, habit, time-space</w:t>
      </w:r>
      <w:r w:rsidR="000A14B3">
        <w:rPr>
          <w:rFonts w:cstheme="minorHAnsi"/>
          <w:sz w:val="24"/>
          <w:szCs w:val="24"/>
        </w:rPr>
        <w:t>, temporality</w:t>
      </w:r>
      <w:r w:rsidR="009A2B0A" w:rsidRPr="00F03161">
        <w:rPr>
          <w:rFonts w:cstheme="minorHAnsi"/>
          <w:b/>
          <w:sz w:val="24"/>
          <w:szCs w:val="24"/>
        </w:rPr>
        <w:br w:type="page"/>
      </w:r>
    </w:p>
    <w:p w14:paraId="2E7E441A" w14:textId="77777777" w:rsidR="00DC7A9E" w:rsidRPr="00F03161" w:rsidRDefault="00290389" w:rsidP="00124C0C">
      <w:pPr>
        <w:spacing w:after="240" w:line="480" w:lineRule="auto"/>
        <w:jc w:val="center"/>
        <w:rPr>
          <w:rFonts w:cstheme="minorHAnsi"/>
          <w:sz w:val="24"/>
          <w:szCs w:val="24"/>
        </w:rPr>
      </w:pPr>
      <w:r w:rsidRPr="00F03161">
        <w:rPr>
          <w:rFonts w:cstheme="minorHAnsi"/>
          <w:b/>
          <w:sz w:val="24"/>
          <w:szCs w:val="24"/>
        </w:rPr>
        <w:lastRenderedPageBreak/>
        <w:t>T</w:t>
      </w:r>
      <w:r w:rsidR="00EA3193" w:rsidRPr="00F03161">
        <w:rPr>
          <w:rFonts w:cstheme="minorHAnsi"/>
          <w:b/>
          <w:sz w:val="24"/>
          <w:szCs w:val="24"/>
        </w:rPr>
        <w:t xml:space="preserve">he </w:t>
      </w:r>
      <w:r w:rsidR="00F07BE1" w:rsidRPr="00F03161">
        <w:rPr>
          <w:rFonts w:cstheme="minorHAnsi"/>
          <w:b/>
          <w:sz w:val="24"/>
          <w:szCs w:val="24"/>
        </w:rPr>
        <w:t xml:space="preserve">paradoxical </w:t>
      </w:r>
      <w:r w:rsidR="00EA3193" w:rsidRPr="00F03161">
        <w:rPr>
          <w:rFonts w:cstheme="minorHAnsi"/>
          <w:b/>
          <w:sz w:val="24"/>
          <w:szCs w:val="24"/>
        </w:rPr>
        <w:t>habit</w:t>
      </w:r>
      <w:r w:rsidR="00F07BE1" w:rsidRPr="00F03161">
        <w:rPr>
          <w:rFonts w:cstheme="minorHAnsi"/>
          <w:b/>
          <w:sz w:val="24"/>
          <w:szCs w:val="24"/>
        </w:rPr>
        <w:t>s</w:t>
      </w:r>
      <w:r w:rsidR="00EA3193" w:rsidRPr="00F03161">
        <w:rPr>
          <w:rFonts w:cstheme="minorHAnsi"/>
          <w:b/>
          <w:sz w:val="24"/>
          <w:szCs w:val="24"/>
        </w:rPr>
        <w:t xml:space="preserve"> of busyness</w:t>
      </w:r>
      <w:r w:rsidR="001C19B0">
        <w:rPr>
          <w:rFonts w:cstheme="minorHAnsi"/>
          <w:b/>
          <w:sz w:val="24"/>
          <w:szCs w:val="24"/>
        </w:rPr>
        <w:t xml:space="preserve"> and the complexity of intimate time-space</w:t>
      </w:r>
    </w:p>
    <w:p w14:paraId="3D075E9B" w14:textId="1D798640" w:rsidR="0087357A" w:rsidRPr="00A605B2" w:rsidRDefault="0087357A" w:rsidP="0087357A">
      <w:pPr>
        <w:spacing w:after="240" w:line="480" w:lineRule="auto"/>
        <w:rPr>
          <w:rFonts w:cstheme="minorHAnsi"/>
          <w:sz w:val="24"/>
          <w:szCs w:val="24"/>
        </w:rPr>
      </w:pPr>
      <w:r w:rsidRPr="006B3E45">
        <w:rPr>
          <w:rFonts w:cstheme="minorHAnsi"/>
          <w:color w:val="000000" w:themeColor="text1"/>
          <w:sz w:val="24"/>
          <w:szCs w:val="24"/>
          <w:shd w:val="clear" w:color="auto" w:fill="FFFFFF"/>
        </w:rPr>
        <w:t xml:space="preserve">Busyness is a manifest condition of late modernity that characterises work, family and leisure time.  </w:t>
      </w:r>
      <w:r w:rsidRPr="00A605B2">
        <w:rPr>
          <w:rFonts w:cstheme="minorHAnsi"/>
          <w:sz w:val="24"/>
          <w:szCs w:val="24"/>
        </w:rPr>
        <w:t>Being busy has become a ‘mode of being’ (Martinsen quoted in Dryer et al., 2018), fetishizing the urge to engage in hectic doings and to experience the everyday through a rush of activities.</w:t>
      </w:r>
      <w:r w:rsidRPr="00A605B2">
        <w:rPr>
          <w:rFonts w:cstheme="minorHAnsi"/>
          <w:color w:val="000000" w:themeColor="text1"/>
          <w:sz w:val="24"/>
          <w:szCs w:val="24"/>
          <w:shd w:val="clear" w:color="auto" w:fill="FFFFFF"/>
        </w:rPr>
        <w:t xml:space="preserve">  This modern obsession with busyness would appear to correspond with theoretical interpretations of social acceleration, which identify the social and cultural contexts of speeded</w:t>
      </w:r>
      <w:r w:rsidR="00CE541D">
        <w:rPr>
          <w:rFonts w:cstheme="minorHAnsi"/>
          <w:color w:val="000000" w:themeColor="text1"/>
          <w:sz w:val="24"/>
          <w:szCs w:val="24"/>
          <w:shd w:val="clear" w:color="auto" w:fill="FFFFFF"/>
        </w:rPr>
        <w:t xml:space="preserve"> </w:t>
      </w:r>
      <w:r w:rsidRPr="00A605B2">
        <w:rPr>
          <w:rFonts w:cstheme="minorHAnsi"/>
          <w:color w:val="000000" w:themeColor="text1"/>
          <w:sz w:val="24"/>
          <w:szCs w:val="24"/>
          <w:shd w:val="clear" w:color="auto" w:fill="FFFFFF"/>
        </w:rPr>
        <w:t xml:space="preserve">up temporalities. </w:t>
      </w:r>
      <w:r>
        <w:rPr>
          <w:rFonts w:cstheme="minorHAnsi"/>
          <w:color w:val="000000" w:themeColor="text1"/>
          <w:sz w:val="24"/>
          <w:szCs w:val="24"/>
          <w:shd w:val="clear" w:color="auto" w:fill="FFFFFF"/>
        </w:rPr>
        <w:t>Yet, b</w:t>
      </w:r>
      <w:r w:rsidRPr="006B3E45">
        <w:rPr>
          <w:rFonts w:cstheme="minorHAnsi"/>
          <w:color w:val="000000" w:themeColor="text1"/>
          <w:sz w:val="24"/>
          <w:szCs w:val="24"/>
          <w:shd w:val="clear" w:color="auto" w:fill="FFFFFF"/>
        </w:rPr>
        <w:t>usyness is not simply a matter of getting things done quicker; it also engenders feelings of exhaustion and being overwhelmed</w:t>
      </w:r>
      <w:r>
        <w:rPr>
          <w:rFonts w:cstheme="minorHAnsi"/>
          <w:color w:val="000000" w:themeColor="text1"/>
          <w:sz w:val="24"/>
          <w:szCs w:val="24"/>
          <w:shd w:val="clear" w:color="auto" w:fill="FFFFFF"/>
        </w:rPr>
        <w:t xml:space="preserve"> (Shulte, 2014)</w:t>
      </w:r>
      <w:r w:rsidRPr="006B3E45">
        <w:rPr>
          <w:rFonts w:cstheme="minorHAnsi"/>
          <w:color w:val="000000" w:themeColor="text1"/>
          <w:sz w:val="24"/>
          <w:szCs w:val="24"/>
          <w:shd w:val="clear" w:color="auto" w:fill="FFFFFF"/>
        </w:rPr>
        <w:t>.</w:t>
      </w:r>
      <w:r w:rsidRPr="006B3E45">
        <w:rPr>
          <w:rFonts w:cstheme="minorHAnsi"/>
          <w:sz w:val="24"/>
          <w:szCs w:val="24"/>
        </w:rPr>
        <w:t xml:space="preserve"> </w:t>
      </w:r>
      <w:r w:rsidRPr="006B3E45">
        <w:rPr>
          <w:rFonts w:cstheme="minorHAnsi"/>
          <w:color w:val="000000" w:themeColor="text1"/>
          <w:sz w:val="24"/>
          <w:szCs w:val="24"/>
          <w:shd w:val="clear" w:color="auto" w:fill="FFFFFF"/>
        </w:rPr>
        <w:t xml:space="preserve"> Rather than interpreting busyness as propelling the body forward, its intensity is closer to the temporal condition that Ivor Southwood (2011) describes as ‘non-stop inertia’ and the feti</w:t>
      </w:r>
      <w:r w:rsidRPr="00A605B2">
        <w:rPr>
          <w:rFonts w:cstheme="minorHAnsi"/>
          <w:color w:val="000000" w:themeColor="text1"/>
          <w:sz w:val="24"/>
          <w:szCs w:val="24"/>
          <w:shd w:val="clear" w:color="auto" w:fill="FFFFFF"/>
        </w:rPr>
        <w:t>shizing of frenetic inactivity. These paradoxical qualit</w:t>
      </w:r>
      <w:r w:rsidR="002A0C8A">
        <w:rPr>
          <w:rFonts w:cstheme="minorHAnsi"/>
          <w:color w:val="000000" w:themeColor="text1"/>
          <w:sz w:val="24"/>
          <w:szCs w:val="24"/>
          <w:shd w:val="clear" w:color="auto" w:fill="FFFFFF"/>
        </w:rPr>
        <w:t>ies</w:t>
      </w:r>
      <w:r w:rsidRPr="00A605B2">
        <w:rPr>
          <w:rFonts w:cstheme="minorHAnsi"/>
          <w:color w:val="000000" w:themeColor="text1"/>
          <w:sz w:val="24"/>
          <w:szCs w:val="24"/>
          <w:shd w:val="clear" w:color="auto" w:fill="FFFFFF"/>
        </w:rPr>
        <w:t xml:space="preserve"> of busyness subtly invert dichotomies that dominate theoretical and empirical studies of temporality: speed versus slow, transgression versus endurance, mobility versus staying; becoming versus being.</w:t>
      </w:r>
    </w:p>
    <w:p w14:paraId="5EC52CE2" w14:textId="055B197D" w:rsidR="0087357A" w:rsidRPr="00A605B2" w:rsidRDefault="0087357A" w:rsidP="00E642DD">
      <w:pPr>
        <w:autoSpaceDE w:val="0"/>
        <w:autoSpaceDN w:val="0"/>
        <w:adjustRightInd w:val="0"/>
        <w:spacing w:after="0" w:line="480" w:lineRule="auto"/>
        <w:ind w:firstLine="720"/>
        <w:rPr>
          <w:rFonts w:cstheme="minorHAnsi"/>
          <w:sz w:val="24"/>
          <w:szCs w:val="24"/>
        </w:rPr>
      </w:pPr>
      <w:r w:rsidRPr="00A605B2">
        <w:rPr>
          <w:rFonts w:cstheme="minorHAnsi"/>
          <w:sz w:val="24"/>
          <w:szCs w:val="24"/>
        </w:rPr>
        <w:t xml:space="preserve">This paper develops an interpretation of busyness to foreground its paradoxical qualities through narrative analysis of three </w:t>
      </w:r>
      <w:r>
        <w:rPr>
          <w:rFonts w:cstheme="minorHAnsi"/>
          <w:sz w:val="24"/>
          <w:szCs w:val="24"/>
        </w:rPr>
        <w:t>one-day diaries</w:t>
      </w:r>
      <w:r w:rsidRPr="006B3E45">
        <w:rPr>
          <w:rFonts w:cstheme="minorHAnsi"/>
          <w:sz w:val="24"/>
          <w:szCs w:val="24"/>
        </w:rPr>
        <w:t xml:space="preserve"> of individual time pressure</w:t>
      </w:r>
      <w:r>
        <w:rPr>
          <w:rFonts w:cstheme="minorHAnsi"/>
          <w:sz w:val="24"/>
          <w:szCs w:val="24"/>
        </w:rPr>
        <w:t xml:space="preserve"> from the UK Mass Observation Archive</w:t>
      </w:r>
      <w:r w:rsidRPr="006B3E45">
        <w:rPr>
          <w:rFonts w:cstheme="minorHAnsi"/>
          <w:sz w:val="24"/>
          <w:szCs w:val="24"/>
        </w:rPr>
        <w:t xml:space="preserve">.  </w:t>
      </w:r>
      <w:r>
        <w:rPr>
          <w:rFonts w:cstheme="minorHAnsi"/>
          <w:sz w:val="24"/>
          <w:szCs w:val="24"/>
        </w:rPr>
        <w:t>T</w:t>
      </w:r>
      <w:r w:rsidRPr="006B3E45">
        <w:rPr>
          <w:rFonts w:cstheme="minorHAnsi"/>
          <w:sz w:val="24"/>
          <w:szCs w:val="24"/>
        </w:rPr>
        <w:t xml:space="preserve">his analysis develops empirical accounts of the diversity </w:t>
      </w:r>
      <w:r w:rsidRPr="00A605B2">
        <w:rPr>
          <w:rFonts w:cstheme="minorHAnsi"/>
          <w:sz w:val="24"/>
          <w:szCs w:val="24"/>
        </w:rPr>
        <w:t>of temporalities (in particular Waj</w:t>
      </w:r>
      <w:r>
        <w:rPr>
          <w:rFonts w:cstheme="minorHAnsi"/>
          <w:sz w:val="24"/>
          <w:szCs w:val="24"/>
        </w:rPr>
        <w:t>c</w:t>
      </w:r>
      <w:r w:rsidRPr="00A605B2">
        <w:rPr>
          <w:rFonts w:cstheme="minorHAnsi"/>
          <w:sz w:val="24"/>
          <w:szCs w:val="24"/>
        </w:rPr>
        <w:t>man</w:t>
      </w:r>
      <w:r>
        <w:rPr>
          <w:rFonts w:cstheme="minorHAnsi"/>
          <w:sz w:val="24"/>
          <w:szCs w:val="24"/>
        </w:rPr>
        <w:t>,</w:t>
      </w:r>
      <w:r w:rsidRPr="006B3E45">
        <w:rPr>
          <w:rFonts w:cstheme="minorHAnsi"/>
          <w:sz w:val="24"/>
          <w:szCs w:val="24"/>
        </w:rPr>
        <w:t xml:space="preserve"> 2015 and Sharma</w:t>
      </w:r>
      <w:r>
        <w:rPr>
          <w:rFonts w:cstheme="minorHAnsi"/>
          <w:sz w:val="24"/>
          <w:szCs w:val="24"/>
        </w:rPr>
        <w:t>,</w:t>
      </w:r>
      <w:r w:rsidRPr="006B3E45">
        <w:rPr>
          <w:rFonts w:cstheme="minorHAnsi"/>
          <w:sz w:val="24"/>
          <w:szCs w:val="24"/>
        </w:rPr>
        <w:t xml:space="preserve"> 2014) that unsettle theoretical assumptions of universal temporal change </w:t>
      </w:r>
      <w:r w:rsidR="00284A1D">
        <w:rPr>
          <w:rFonts w:cstheme="minorHAnsi"/>
          <w:sz w:val="24"/>
          <w:szCs w:val="24"/>
        </w:rPr>
        <w:t xml:space="preserve">to underscore the significance of </w:t>
      </w:r>
      <w:r w:rsidRPr="006B3E45">
        <w:rPr>
          <w:rFonts w:cstheme="minorHAnsi"/>
          <w:sz w:val="24"/>
          <w:szCs w:val="24"/>
        </w:rPr>
        <w:t xml:space="preserve">uneven </w:t>
      </w:r>
      <w:r w:rsidR="00284A1D">
        <w:rPr>
          <w:rFonts w:cstheme="minorHAnsi"/>
          <w:sz w:val="24"/>
          <w:szCs w:val="24"/>
        </w:rPr>
        <w:t>expressions</w:t>
      </w:r>
      <w:r w:rsidRPr="006B3E45">
        <w:rPr>
          <w:rFonts w:cstheme="minorHAnsi"/>
          <w:sz w:val="24"/>
          <w:szCs w:val="24"/>
        </w:rPr>
        <w:t xml:space="preserve"> of time</w:t>
      </w:r>
      <w:r>
        <w:rPr>
          <w:rFonts w:cstheme="minorHAnsi"/>
          <w:sz w:val="24"/>
          <w:szCs w:val="24"/>
        </w:rPr>
        <w:t xml:space="preserve"> (Baraitser, 2017)</w:t>
      </w:r>
      <w:r w:rsidRPr="00A605B2">
        <w:rPr>
          <w:rFonts w:cstheme="minorHAnsi"/>
          <w:sz w:val="24"/>
          <w:szCs w:val="24"/>
        </w:rPr>
        <w:t xml:space="preserve">.   Using case studies of individuals employed in three distinctive time-space configurations (health care, IT </w:t>
      </w:r>
      <w:r w:rsidR="004A4B7A">
        <w:rPr>
          <w:rFonts w:cstheme="minorHAnsi"/>
          <w:sz w:val="24"/>
          <w:szCs w:val="24"/>
        </w:rPr>
        <w:t xml:space="preserve">project </w:t>
      </w:r>
      <w:r w:rsidRPr="00A605B2">
        <w:rPr>
          <w:rFonts w:cstheme="minorHAnsi"/>
          <w:sz w:val="24"/>
          <w:szCs w:val="24"/>
        </w:rPr>
        <w:t xml:space="preserve">management and an engineering works) this </w:t>
      </w:r>
      <w:r>
        <w:rPr>
          <w:rFonts w:cstheme="minorHAnsi"/>
          <w:sz w:val="24"/>
          <w:szCs w:val="24"/>
        </w:rPr>
        <w:t>study</w:t>
      </w:r>
      <w:r w:rsidRPr="006B3E45">
        <w:rPr>
          <w:rFonts w:cstheme="minorHAnsi"/>
          <w:sz w:val="24"/>
          <w:szCs w:val="24"/>
        </w:rPr>
        <w:t xml:space="preserve"> </w:t>
      </w:r>
      <w:r>
        <w:rPr>
          <w:rFonts w:cstheme="minorHAnsi"/>
          <w:sz w:val="24"/>
          <w:szCs w:val="24"/>
        </w:rPr>
        <w:t>details</w:t>
      </w:r>
      <w:r w:rsidRPr="006B3E45">
        <w:rPr>
          <w:rFonts w:cstheme="minorHAnsi"/>
          <w:sz w:val="24"/>
          <w:szCs w:val="24"/>
        </w:rPr>
        <w:t xml:space="preserve"> how being busy is expressed through everyday habits that mediate contradicting experiences of time-space.  </w:t>
      </w:r>
      <w:r>
        <w:rPr>
          <w:rFonts w:cstheme="minorHAnsi"/>
          <w:sz w:val="24"/>
          <w:szCs w:val="24"/>
        </w:rPr>
        <w:t xml:space="preserve">In foregrounding the diversity of </w:t>
      </w:r>
      <w:r>
        <w:rPr>
          <w:rFonts w:cstheme="minorHAnsi"/>
          <w:sz w:val="24"/>
          <w:szCs w:val="24"/>
        </w:rPr>
        <w:lastRenderedPageBreak/>
        <w:t xml:space="preserve">modes of busyness this paper makes two contributions to </w:t>
      </w:r>
      <w:r w:rsidRPr="006B3E45">
        <w:rPr>
          <w:rFonts w:cstheme="minorHAnsi"/>
          <w:sz w:val="24"/>
          <w:szCs w:val="24"/>
        </w:rPr>
        <w:t xml:space="preserve">geographies of temporality. First, through </w:t>
      </w:r>
      <w:r>
        <w:rPr>
          <w:rFonts w:cstheme="minorHAnsi"/>
          <w:sz w:val="24"/>
          <w:szCs w:val="24"/>
        </w:rPr>
        <w:t xml:space="preserve">diving down into the detail of </w:t>
      </w:r>
      <w:r w:rsidRPr="006B3E45">
        <w:rPr>
          <w:rFonts w:cstheme="minorHAnsi"/>
          <w:sz w:val="24"/>
          <w:szCs w:val="24"/>
        </w:rPr>
        <w:t>three accounts of one day</w:t>
      </w:r>
      <w:r>
        <w:rPr>
          <w:rFonts w:cstheme="minorHAnsi"/>
          <w:sz w:val="24"/>
          <w:szCs w:val="24"/>
        </w:rPr>
        <w:t>,</w:t>
      </w:r>
      <w:r w:rsidRPr="006B3E45">
        <w:rPr>
          <w:rFonts w:cstheme="minorHAnsi"/>
          <w:sz w:val="24"/>
          <w:szCs w:val="24"/>
        </w:rPr>
        <w:t xml:space="preserve"> the paper describes the </w:t>
      </w:r>
      <w:r>
        <w:rPr>
          <w:rFonts w:cstheme="minorHAnsi"/>
          <w:sz w:val="24"/>
          <w:szCs w:val="24"/>
        </w:rPr>
        <w:t>complexity</w:t>
      </w:r>
      <w:r w:rsidRPr="006B3E45">
        <w:rPr>
          <w:rFonts w:cstheme="minorHAnsi"/>
          <w:sz w:val="24"/>
          <w:szCs w:val="24"/>
        </w:rPr>
        <w:t xml:space="preserve"> of</w:t>
      </w:r>
      <w:r>
        <w:rPr>
          <w:rFonts w:cstheme="minorHAnsi"/>
          <w:sz w:val="24"/>
          <w:szCs w:val="24"/>
        </w:rPr>
        <w:t xml:space="preserve"> intimate</w:t>
      </w:r>
      <w:r w:rsidRPr="006B3E45">
        <w:rPr>
          <w:rFonts w:cstheme="minorHAnsi"/>
          <w:sz w:val="24"/>
          <w:szCs w:val="24"/>
        </w:rPr>
        <w:t xml:space="preserve"> time-space</w:t>
      </w:r>
      <w:r>
        <w:rPr>
          <w:rFonts w:cstheme="minorHAnsi"/>
          <w:sz w:val="24"/>
          <w:szCs w:val="24"/>
        </w:rPr>
        <w:t xml:space="preserve">s and how </w:t>
      </w:r>
      <w:r w:rsidRPr="006B3E45">
        <w:rPr>
          <w:rFonts w:cstheme="minorHAnsi"/>
          <w:sz w:val="24"/>
          <w:szCs w:val="24"/>
        </w:rPr>
        <w:t>these cannot be separated from broader power relations (Pain and Sta</w:t>
      </w:r>
      <w:r>
        <w:rPr>
          <w:rFonts w:cstheme="minorHAnsi"/>
          <w:sz w:val="24"/>
          <w:szCs w:val="24"/>
        </w:rPr>
        <w:t>e</w:t>
      </w:r>
      <w:r w:rsidRPr="006B3E45">
        <w:rPr>
          <w:rFonts w:cstheme="minorHAnsi"/>
          <w:sz w:val="24"/>
          <w:szCs w:val="24"/>
        </w:rPr>
        <w:t>he</w:t>
      </w:r>
      <w:r>
        <w:rPr>
          <w:rFonts w:cstheme="minorHAnsi"/>
          <w:sz w:val="24"/>
          <w:szCs w:val="24"/>
        </w:rPr>
        <w:t>li</w:t>
      </w:r>
      <w:r w:rsidRPr="006B3E45">
        <w:rPr>
          <w:rFonts w:cstheme="minorHAnsi"/>
          <w:sz w:val="24"/>
          <w:szCs w:val="24"/>
        </w:rPr>
        <w:t>,</w:t>
      </w:r>
      <w:r w:rsidRPr="00A605B2">
        <w:rPr>
          <w:rFonts w:cstheme="minorHAnsi"/>
          <w:sz w:val="24"/>
          <w:szCs w:val="24"/>
        </w:rPr>
        <w:t xml:space="preserve"> 2014</w:t>
      </w:r>
      <w:r>
        <w:rPr>
          <w:rFonts w:cstheme="minorHAnsi"/>
          <w:sz w:val="24"/>
          <w:szCs w:val="24"/>
        </w:rPr>
        <w:t>;</w:t>
      </w:r>
      <w:r w:rsidRPr="0087357A">
        <w:rPr>
          <w:rFonts w:cstheme="minorHAnsi"/>
          <w:bCs/>
          <w:sz w:val="24"/>
          <w:szCs w:val="24"/>
        </w:rPr>
        <w:t xml:space="preserve"> </w:t>
      </w:r>
      <w:r w:rsidRPr="00064BA1">
        <w:rPr>
          <w:rFonts w:cstheme="minorHAnsi"/>
          <w:bCs/>
          <w:sz w:val="24"/>
          <w:szCs w:val="24"/>
        </w:rPr>
        <w:t>Straughan, Bissell and Gorman-Murray</w:t>
      </w:r>
      <w:r>
        <w:rPr>
          <w:rFonts w:cstheme="minorHAnsi"/>
          <w:bCs/>
          <w:sz w:val="24"/>
          <w:szCs w:val="24"/>
        </w:rPr>
        <w:t>, 20</w:t>
      </w:r>
      <w:r w:rsidR="007E40B0">
        <w:rPr>
          <w:rFonts w:cstheme="minorHAnsi"/>
          <w:bCs/>
          <w:sz w:val="24"/>
          <w:szCs w:val="24"/>
        </w:rPr>
        <w:t>20</w:t>
      </w:r>
      <w:r w:rsidRPr="00A605B2">
        <w:rPr>
          <w:rFonts w:cstheme="minorHAnsi"/>
          <w:sz w:val="24"/>
          <w:szCs w:val="24"/>
        </w:rPr>
        <w:t>)</w:t>
      </w:r>
      <w:r>
        <w:rPr>
          <w:rFonts w:cstheme="minorHAnsi"/>
          <w:sz w:val="24"/>
          <w:szCs w:val="24"/>
        </w:rPr>
        <w:t>. Second, the analysis develops scholarship on habit through examining how b</w:t>
      </w:r>
      <w:r w:rsidRPr="006B3E45">
        <w:rPr>
          <w:rFonts w:cstheme="minorHAnsi"/>
          <w:sz w:val="24"/>
          <w:szCs w:val="24"/>
        </w:rPr>
        <w:t>usy</w:t>
      </w:r>
      <w:r>
        <w:rPr>
          <w:rFonts w:cstheme="minorHAnsi"/>
          <w:sz w:val="24"/>
          <w:szCs w:val="24"/>
        </w:rPr>
        <w:t xml:space="preserve"> habits </w:t>
      </w:r>
      <w:r w:rsidRPr="006B3E45">
        <w:rPr>
          <w:rFonts w:cstheme="minorHAnsi"/>
          <w:sz w:val="24"/>
          <w:szCs w:val="24"/>
        </w:rPr>
        <w:t xml:space="preserve">evolve as </w:t>
      </w:r>
      <w:r>
        <w:rPr>
          <w:rFonts w:cstheme="minorHAnsi"/>
          <w:sz w:val="24"/>
          <w:szCs w:val="24"/>
        </w:rPr>
        <w:t>tactics</w:t>
      </w:r>
      <w:r w:rsidRPr="00A605B2">
        <w:rPr>
          <w:rFonts w:cstheme="minorHAnsi"/>
          <w:sz w:val="24"/>
          <w:szCs w:val="24"/>
        </w:rPr>
        <w:t xml:space="preserve"> of maintenance to hold the body in place, rather than busyness being a habit that </w:t>
      </w:r>
      <w:r w:rsidR="00CE541D" w:rsidRPr="00A605B2">
        <w:rPr>
          <w:rFonts w:cstheme="minorHAnsi"/>
          <w:sz w:val="24"/>
          <w:szCs w:val="24"/>
        </w:rPr>
        <w:t>must</w:t>
      </w:r>
      <w:r w:rsidRPr="00A605B2">
        <w:rPr>
          <w:rFonts w:cstheme="minorHAnsi"/>
          <w:sz w:val="24"/>
          <w:szCs w:val="24"/>
        </w:rPr>
        <w:t xml:space="preserve"> be overcome. </w:t>
      </w:r>
    </w:p>
    <w:p w14:paraId="3C480C10" w14:textId="77777777" w:rsidR="0087357A" w:rsidRDefault="0087357A" w:rsidP="00E642DD">
      <w:pPr>
        <w:autoSpaceDE w:val="0"/>
        <w:autoSpaceDN w:val="0"/>
        <w:adjustRightInd w:val="0"/>
        <w:spacing w:after="0" w:line="480" w:lineRule="auto"/>
        <w:ind w:firstLine="720"/>
        <w:rPr>
          <w:rFonts w:cstheme="minorHAnsi"/>
          <w:sz w:val="24"/>
          <w:szCs w:val="24"/>
        </w:rPr>
      </w:pPr>
      <w:r>
        <w:rPr>
          <w:rFonts w:cstheme="minorHAnsi"/>
          <w:sz w:val="24"/>
          <w:szCs w:val="24"/>
        </w:rPr>
        <w:t xml:space="preserve">My account of busyness begins with an examination of scholarship on the diversity of temporalities. This review of empirical and theoretical contributions provides a basis to investigate the complexity of expressions of busyness. I then introduce the Mass Observation Archive and the three case studies of individual accounts of time pressure. Using narrative analysis of these case studies I examine how the diarists negotiate intimate time-space and </w:t>
      </w:r>
      <w:r w:rsidR="006326D4">
        <w:rPr>
          <w:rFonts w:cstheme="minorHAnsi"/>
          <w:sz w:val="24"/>
          <w:szCs w:val="24"/>
        </w:rPr>
        <w:t>their tactics for medi</w:t>
      </w:r>
      <w:r w:rsidR="002A0C8A">
        <w:rPr>
          <w:rFonts w:cstheme="minorHAnsi"/>
          <w:sz w:val="24"/>
          <w:szCs w:val="24"/>
        </w:rPr>
        <w:t>ating</w:t>
      </w:r>
      <w:r w:rsidR="006326D4">
        <w:rPr>
          <w:rFonts w:cstheme="minorHAnsi"/>
          <w:sz w:val="24"/>
          <w:szCs w:val="24"/>
        </w:rPr>
        <w:t xml:space="preserve"> this</w:t>
      </w:r>
      <w:r>
        <w:rPr>
          <w:rFonts w:cstheme="minorHAnsi"/>
          <w:sz w:val="24"/>
          <w:szCs w:val="24"/>
        </w:rPr>
        <w:t xml:space="preserve"> negotiation through habit. </w:t>
      </w:r>
    </w:p>
    <w:p w14:paraId="33039A74" w14:textId="77777777" w:rsidR="0087357A" w:rsidRDefault="0087357A" w:rsidP="00124C0C">
      <w:pPr>
        <w:spacing w:after="240" w:line="480" w:lineRule="auto"/>
        <w:rPr>
          <w:rFonts w:cstheme="minorHAnsi"/>
          <w:sz w:val="24"/>
          <w:szCs w:val="24"/>
        </w:rPr>
      </w:pPr>
    </w:p>
    <w:p w14:paraId="2C492969" w14:textId="77777777" w:rsidR="00CC49CC" w:rsidRPr="00096AB4" w:rsidRDefault="0007689B" w:rsidP="00124C0C">
      <w:pPr>
        <w:spacing w:after="240" w:line="480" w:lineRule="auto"/>
        <w:rPr>
          <w:rFonts w:cstheme="minorHAnsi"/>
          <w:b/>
          <w:sz w:val="24"/>
          <w:szCs w:val="24"/>
        </w:rPr>
      </w:pPr>
      <w:r w:rsidRPr="00096AB4">
        <w:rPr>
          <w:rFonts w:cstheme="minorHAnsi"/>
          <w:b/>
          <w:sz w:val="24"/>
          <w:szCs w:val="24"/>
        </w:rPr>
        <w:t>Differentiating temporalities</w:t>
      </w:r>
    </w:p>
    <w:p w14:paraId="0DC66FBF" w14:textId="5C779498" w:rsidR="00CC49CC" w:rsidRPr="00F03161" w:rsidRDefault="00CC49CC" w:rsidP="00776EFE">
      <w:pPr>
        <w:autoSpaceDE w:val="0"/>
        <w:autoSpaceDN w:val="0"/>
        <w:adjustRightInd w:val="0"/>
        <w:spacing w:after="240" w:line="480" w:lineRule="auto"/>
        <w:rPr>
          <w:rFonts w:cstheme="minorHAnsi"/>
          <w:sz w:val="24"/>
          <w:szCs w:val="24"/>
        </w:rPr>
      </w:pPr>
      <w:r w:rsidRPr="00F03161">
        <w:rPr>
          <w:rFonts w:cstheme="minorHAnsi"/>
          <w:sz w:val="24"/>
          <w:szCs w:val="24"/>
        </w:rPr>
        <w:t>The popularity of time for social theorists has generated various attempts to delineate and explain new forms of time in late modernity. Neologies of time pervade th</w:t>
      </w:r>
      <w:r w:rsidR="003B1906">
        <w:rPr>
          <w:rFonts w:cstheme="minorHAnsi"/>
          <w:sz w:val="24"/>
          <w:szCs w:val="24"/>
        </w:rPr>
        <w:t>ese</w:t>
      </w:r>
      <w:r w:rsidRPr="00F03161">
        <w:rPr>
          <w:rFonts w:cstheme="minorHAnsi"/>
          <w:sz w:val="24"/>
          <w:szCs w:val="24"/>
        </w:rPr>
        <w:t xml:space="preserve"> theoretical </w:t>
      </w:r>
      <w:r w:rsidR="003B1906">
        <w:rPr>
          <w:rFonts w:cstheme="minorHAnsi"/>
          <w:sz w:val="24"/>
          <w:szCs w:val="24"/>
        </w:rPr>
        <w:t xml:space="preserve">accounts of </w:t>
      </w:r>
      <w:r w:rsidRPr="00F03161">
        <w:rPr>
          <w:rFonts w:cstheme="minorHAnsi"/>
          <w:sz w:val="24"/>
          <w:szCs w:val="24"/>
        </w:rPr>
        <w:t>the novelty of temporal experiences, for example: instantaneous time (Urry</w:t>
      </w:r>
      <w:r w:rsidR="006F00D2" w:rsidRPr="00F03161">
        <w:rPr>
          <w:rFonts w:cstheme="minorHAnsi"/>
          <w:sz w:val="24"/>
          <w:szCs w:val="24"/>
        </w:rPr>
        <w:t>,</w:t>
      </w:r>
      <w:r w:rsidRPr="00F03161">
        <w:rPr>
          <w:rFonts w:cstheme="minorHAnsi"/>
          <w:sz w:val="24"/>
          <w:szCs w:val="24"/>
        </w:rPr>
        <w:t xml:space="preserve"> 2000) timeless time (Castells</w:t>
      </w:r>
      <w:r w:rsidR="006F00D2" w:rsidRPr="00F03161">
        <w:rPr>
          <w:rFonts w:cstheme="minorHAnsi"/>
          <w:sz w:val="24"/>
          <w:szCs w:val="24"/>
        </w:rPr>
        <w:t>,</w:t>
      </w:r>
      <w:r w:rsidRPr="00F03161">
        <w:rPr>
          <w:rFonts w:cstheme="minorHAnsi"/>
          <w:sz w:val="24"/>
          <w:szCs w:val="24"/>
        </w:rPr>
        <w:t xml:space="preserve"> 2010) and chronoscopic time (Virilio</w:t>
      </w:r>
      <w:r w:rsidR="006F00D2" w:rsidRPr="00F03161">
        <w:rPr>
          <w:rFonts w:cstheme="minorHAnsi"/>
          <w:sz w:val="24"/>
          <w:szCs w:val="24"/>
        </w:rPr>
        <w:t>,</w:t>
      </w:r>
      <w:r w:rsidRPr="00F03161">
        <w:rPr>
          <w:rFonts w:cstheme="minorHAnsi"/>
          <w:sz w:val="24"/>
          <w:szCs w:val="24"/>
        </w:rPr>
        <w:t xml:space="preserve"> 1986 and Hassan</w:t>
      </w:r>
      <w:r w:rsidR="006F00D2" w:rsidRPr="00F03161">
        <w:rPr>
          <w:rFonts w:cstheme="minorHAnsi"/>
          <w:sz w:val="24"/>
          <w:szCs w:val="24"/>
        </w:rPr>
        <w:t>,</w:t>
      </w:r>
      <w:r w:rsidRPr="00F03161">
        <w:rPr>
          <w:rFonts w:cstheme="minorHAnsi"/>
          <w:sz w:val="24"/>
          <w:szCs w:val="24"/>
        </w:rPr>
        <w:t xml:space="preserve"> 2009). Scholarship on the social and economic foundations of acceleration have developed to foreground </w:t>
      </w:r>
      <w:r w:rsidR="003B1906">
        <w:rPr>
          <w:rFonts w:cstheme="minorHAnsi"/>
          <w:sz w:val="24"/>
          <w:szCs w:val="24"/>
        </w:rPr>
        <w:t>new temporalities</w:t>
      </w:r>
      <w:r w:rsidRPr="00F03161">
        <w:rPr>
          <w:rFonts w:cstheme="minorHAnsi"/>
          <w:sz w:val="24"/>
          <w:szCs w:val="24"/>
        </w:rPr>
        <w:t>, not as the inevitable outcome of the expansion of circulation and consumption but as cultural expositions of the unleashing of the forces of production (Rosa, 2013).   Recent contributions to the theoretical study of acceleration are attune</w:t>
      </w:r>
      <w:r w:rsidR="0066443B">
        <w:rPr>
          <w:rFonts w:cstheme="minorHAnsi"/>
          <w:sz w:val="24"/>
          <w:szCs w:val="24"/>
        </w:rPr>
        <w:t>d</w:t>
      </w:r>
      <w:r w:rsidRPr="00F03161">
        <w:rPr>
          <w:rFonts w:cstheme="minorHAnsi"/>
          <w:sz w:val="24"/>
          <w:szCs w:val="24"/>
        </w:rPr>
        <w:t xml:space="preserve"> to </w:t>
      </w:r>
      <w:r w:rsidRPr="00F03161">
        <w:rPr>
          <w:rFonts w:cstheme="minorHAnsi"/>
          <w:sz w:val="24"/>
          <w:szCs w:val="24"/>
        </w:rPr>
        <w:lastRenderedPageBreak/>
        <w:t xml:space="preserve">the diversity of different processes that are implied by </w:t>
      </w:r>
      <w:r w:rsidR="00A420D1">
        <w:rPr>
          <w:rFonts w:cstheme="minorHAnsi"/>
          <w:sz w:val="24"/>
          <w:szCs w:val="24"/>
        </w:rPr>
        <w:t>s</w:t>
      </w:r>
      <w:r w:rsidRPr="00F03161">
        <w:rPr>
          <w:rFonts w:cstheme="minorHAnsi"/>
          <w:sz w:val="24"/>
          <w:szCs w:val="24"/>
        </w:rPr>
        <w:t xml:space="preserve">ocio-cultural speeding up. According to </w:t>
      </w:r>
      <w:r w:rsidR="000B3ACC">
        <w:rPr>
          <w:rFonts w:cstheme="minorHAnsi"/>
          <w:sz w:val="24"/>
          <w:szCs w:val="24"/>
        </w:rPr>
        <w:t xml:space="preserve">Hartmut </w:t>
      </w:r>
      <w:r w:rsidRPr="00F03161">
        <w:rPr>
          <w:rFonts w:cstheme="minorHAnsi"/>
          <w:sz w:val="24"/>
          <w:szCs w:val="24"/>
        </w:rPr>
        <w:t>Rosa (2013) the i</w:t>
      </w:r>
      <w:r w:rsidR="00A420D1">
        <w:rPr>
          <w:rFonts w:cstheme="minorHAnsi"/>
          <w:sz w:val="24"/>
          <w:szCs w:val="24"/>
        </w:rPr>
        <w:t xml:space="preserve">ntensity of acceleration is </w:t>
      </w:r>
      <w:r w:rsidRPr="00F03161">
        <w:rPr>
          <w:rFonts w:cstheme="minorHAnsi"/>
          <w:sz w:val="24"/>
          <w:szCs w:val="24"/>
        </w:rPr>
        <w:t>due to the intersection of three distinct processes: the pace of life, social and technological change. Rosa argues that acceleration should not be considered simply as the inevitable result of the relentless pursuit of economic growth and consumption</w:t>
      </w:r>
      <w:r w:rsidR="00612A42">
        <w:rPr>
          <w:rFonts w:cstheme="minorHAnsi"/>
          <w:sz w:val="24"/>
          <w:szCs w:val="24"/>
        </w:rPr>
        <w:t xml:space="preserve"> </w:t>
      </w:r>
      <w:r w:rsidRPr="00F03161">
        <w:rPr>
          <w:rFonts w:cstheme="minorHAnsi"/>
          <w:sz w:val="24"/>
          <w:szCs w:val="24"/>
        </w:rPr>
        <w:t xml:space="preserve">but is implicit to the project of modernity itself. </w:t>
      </w:r>
      <w:r w:rsidR="003B1906">
        <w:rPr>
          <w:rFonts w:cstheme="minorHAnsi"/>
          <w:sz w:val="24"/>
          <w:szCs w:val="24"/>
        </w:rPr>
        <w:t>E</w:t>
      </w:r>
      <w:r w:rsidRPr="00F03161">
        <w:rPr>
          <w:rFonts w:cstheme="minorHAnsi"/>
          <w:sz w:val="24"/>
          <w:szCs w:val="24"/>
        </w:rPr>
        <w:t xml:space="preserve">mbedding </w:t>
      </w:r>
      <w:r w:rsidR="003B1906">
        <w:rPr>
          <w:rFonts w:cstheme="minorHAnsi"/>
          <w:sz w:val="24"/>
          <w:szCs w:val="24"/>
        </w:rPr>
        <w:t xml:space="preserve">the logics of </w:t>
      </w:r>
      <w:r w:rsidR="00612A42" w:rsidRPr="00F03161">
        <w:rPr>
          <w:rFonts w:cstheme="minorHAnsi"/>
          <w:color w:val="1A1A1A"/>
          <w:sz w:val="24"/>
          <w:szCs w:val="24"/>
          <w:shd w:val="clear" w:color="auto" w:fill="FFFFFF"/>
        </w:rPr>
        <w:t xml:space="preserve">acceleration </w:t>
      </w:r>
      <w:r w:rsidR="00612A42" w:rsidRPr="00F03161">
        <w:rPr>
          <w:rFonts w:cstheme="minorHAnsi"/>
          <w:sz w:val="24"/>
          <w:szCs w:val="24"/>
        </w:rPr>
        <w:t>in</w:t>
      </w:r>
      <w:r w:rsidRPr="00F03161">
        <w:rPr>
          <w:rFonts w:cstheme="minorHAnsi"/>
          <w:sz w:val="24"/>
          <w:szCs w:val="24"/>
        </w:rPr>
        <w:t xml:space="preserve"> the structural and cultural aspects of everyday practices and institutions stimulates the process of ‘shrinking of the present’</w:t>
      </w:r>
      <w:r w:rsidR="00E56AF9">
        <w:rPr>
          <w:rFonts w:cstheme="minorHAnsi"/>
          <w:sz w:val="24"/>
          <w:szCs w:val="24"/>
        </w:rPr>
        <w:t xml:space="preserve">. </w:t>
      </w:r>
      <w:r w:rsidRPr="00F03161">
        <w:rPr>
          <w:rFonts w:cstheme="minorHAnsi"/>
          <w:sz w:val="24"/>
          <w:szCs w:val="24"/>
        </w:rPr>
        <w:t xml:space="preserve"> </w:t>
      </w:r>
    </w:p>
    <w:p w14:paraId="10B9BA9F" w14:textId="73C8A281" w:rsidR="00D9255F" w:rsidRPr="00F03161" w:rsidRDefault="001D11A2" w:rsidP="00E642DD">
      <w:pPr>
        <w:autoSpaceDE w:val="0"/>
        <w:autoSpaceDN w:val="0"/>
        <w:adjustRightInd w:val="0"/>
        <w:spacing w:after="240" w:line="480" w:lineRule="auto"/>
        <w:ind w:firstLine="720"/>
        <w:rPr>
          <w:rFonts w:cstheme="minorHAnsi"/>
          <w:sz w:val="24"/>
          <w:szCs w:val="24"/>
        </w:rPr>
      </w:pPr>
      <w:r>
        <w:rPr>
          <w:rFonts w:cstheme="minorHAnsi"/>
          <w:color w:val="000000" w:themeColor="text1"/>
          <w:sz w:val="24"/>
          <w:szCs w:val="24"/>
          <w:shd w:val="clear" w:color="auto" w:fill="FFFFFF"/>
        </w:rPr>
        <w:t>Though s</w:t>
      </w:r>
      <w:r w:rsidR="00214BFE" w:rsidRPr="00F03161">
        <w:rPr>
          <w:rFonts w:cstheme="minorHAnsi"/>
          <w:color w:val="000000" w:themeColor="text1"/>
          <w:sz w:val="24"/>
          <w:szCs w:val="24"/>
          <w:shd w:val="clear" w:color="auto" w:fill="FFFFFF"/>
        </w:rPr>
        <w:t>peed and acceleration dominate these theorisations of temporality</w:t>
      </w:r>
      <w:r>
        <w:rPr>
          <w:rFonts w:cstheme="minorHAnsi"/>
          <w:color w:val="000000" w:themeColor="text1"/>
          <w:sz w:val="24"/>
          <w:szCs w:val="24"/>
          <w:shd w:val="clear" w:color="auto" w:fill="FFFFFF"/>
        </w:rPr>
        <w:t xml:space="preserve">, this ascendency is unsettled in empirical studies. </w:t>
      </w:r>
      <w:r w:rsidR="00C34633">
        <w:rPr>
          <w:rFonts w:cstheme="minorHAnsi"/>
          <w:color w:val="000000" w:themeColor="text1"/>
          <w:sz w:val="24"/>
          <w:szCs w:val="24"/>
          <w:shd w:val="clear" w:color="auto" w:fill="FFFFFF"/>
        </w:rPr>
        <w:t xml:space="preserve">Judy </w:t>
      </w:r>
      <w:r w:rsidR="00D9255F" w:rsidRPr="00F03161">
        <w:rPr>
          <w:rFonts w:cstheme="minorHAnsi"/>
          <w:sz w:val="24"/>
          <w:szCs w:val="24"/>
        </w:rPr>
        <w:t>Wajcman’s (2015) analysis of ‘technologically t</w:t>
      </w:r>
      <w:r w:rsidR="007A64BA">
        <w:rPr>
          <w:rFonts w:cstheme="minorHAnsi"/>
          <w:sz w:val="24"/>
          <w:szCs w:val="24"/>
        </w:rPr>
        <w:t xml:space="preserve">ethered’ lifestyles considers </w:t>
      </w:r>
      <w:r w:rsidR="00D9255F" w:rsidRPr="00F03161">
        <w:rPr>
          <w:rFonts w:cstheme="minorHAnsi"/>
          <w:sz w:val="24"/>
          <w:szCs w:val="24"/>
        </w:rPr>
        <w:t>how these practices come about through the priorities that individuals set for themselves and their positions in complex social networks.  She cautions against technological determinism;</w:t>
      </w:r>
      <w:r w:rsidR="002A0C8A">
        <w:rPr>
          <w:rFonts w:cstheme="minorHAnsi"/>
          <w:sz w:val="24"/>
          <w:szCs w:val="24"/>
        </w:rPr>
        <w:t xml:space="preserve"> </w:t>
      </w:r>
      <w:r w:rsidR="00395391">
        <w:rPr>
          <w:rFonts w:cstheme="minorHAnsi"/>
          <w:sz w:val="24"/>
          <w:szCs w:val="24"/>
        </w:rPr>
        <w:t>i</w:t>
      </w:r>
      <w:r w:rsidR="00D9255F" w:rsidRPr="00F03161">
        <w:rPr>
          <w:rFonts w:cstheme="minorHAnsi"/>
          <w:sz w:val="24"/>
          <w:szCs w:val="24"/>
        </w:rPr>
        <w:t xml:space="preserve">f the potential for everyday life is to be experienced at a faster pace this not because of technology, but how this technology is used.  Technology does not determine the speed of everyday life, but rather speed is ‘related to social norms that </w:t>
      </w:r>
      <w:r w:rsidR="00D9255F" w:rsidRPr="00F03161">
        <w:rPr>
          <w:rFonts w:cstheme="minorHAnsi"/>
          <w:i/>
          <w:sz w:val="24"/>
          <w:szCs w:val="24"/>
        </w:rPr>
        <w:t>evolve</w:t>
      </w:r>
      <w:r w:rsidR="00D9255F" w:rsidRPr="00F03161">
        <w:rPr>
          <w:rFonts w:cstheme="minorHAnsi"/>
          <w:sz w:val="24"/>
          <w:szCs w:val="24"/>
        </w:rPr>
        <w:t xml:space="preserve"> as devices are integrated into daily life’ (p. 31</w:t>
      </w:r>
      <w:r w:rsidR="007A64BA">
        <w:rPr>
          <w:rFonts w:cstheme="minorHAnsi"/>
          <w:sz w:val="24"/>
          <w:szCs w:val="24"/>
        </w:rPr>
        <w:t xml:space="preserve"> italics in original</w:t>
      </w:r>
      <w:r w:rsidR="00D9255F" w:rsidRPr="00F03161">
        <w:rPr>
          <w:rFonts w:cstheme="minorHAnsi"/>
          <w:sz w:val="24"/>
          <w:szCs w:val="24"/>
        </w:rPr>
        <w:t xml:space="preserve">).  Technologies are not isolated things but assemblages of ‘people, materials, equipment, components and institutions’ (ibid) and the significance of specific technological innovations is produced through their recurrent use in these assemblages. Wajcman’s empirically grounded account of acceleration does not prioritise a causal mechanism through which individual lives are produced through a commitment to speed, but rather foregrounds the inherently embedded quality of being pressed for time, as a tangled, fused and ultimately relational experience. </w:t>
      </w:r>
    </w:p>
    <w:p w14:paraId="40391D22" w14:textId="35935CAE" w:rsidR="001172D3" w:rsidRPr="00F03161" w:rsidRDefault="001172D3" w:rsidP="00E642DD">
      <w:pPr>
        <w:spacing w:after="240" w:line="480" w:lineRule="auto"/>
        <w:ind w:firstLine="720"/>
        <w:rPr>
          <w:rFonts w:cstheme="minorHAnsi"/>
          <w:sz w:val="24"/>
          <w:szCs w:val="24"/>
        </w:rPr>
      </w:pPr>
      <w:r w:rsidRPr="00F03161">
        <w:rPr>
          <w:rFonts w:cstheme="minorHAnsi"/>
          <w:sz w:val="24"/>
          <w:szCs w:val="24"/>
        </w:rPr>
        <w:lastRenderedPageBreak/>
        <w:t>A further disconnection e</w:t>
      </w:r>
      <w:r w:rsidR="00474B96">
        <w:rPr>
          <w:rFonts w:cstheme="minorHAnsi"/>
          <w:sz w:val="24"/>
          <w:szCs w:val="24"/>
        </w:rPr>
        <w:t xml:space="preserve">merges in documenting how </w:t>
      </w:r>
      <w:r w:rsidR="007F0B77" w:rsidRPr="00F03161">
        <w:rPr>
          <w:rFonts w:cstheme="minorHAnsi"/>
          <w:sz w:val="24"/>
          <w:szCs w:val="24"/>
        </w:rPr>
        <w:t>speed and acceleration</w:t>
      </w:r>
      <w:r w:rsidRPr="00F03161">
        <w:rPr>
          <w:rFonts w:cstheme="minorHAnsi"/>
          <w:sz w:val="24"/>
          <w:szCs w:val="24"/>
        </w:rPr>
        <w:t xml:space="preserve"> are manifest in everyday life. As Wajcman (2008) observes </w:t>
      </w:r>
      <w:r w:rsidR="009466AB">
        <w:rPr>
          <w:rFonts w:cstheme="minorHAnsi"/>
          <w:sz w:val="24"/>
          <w:szCs w:val="24"/>
        </w:rPr>
        <w:t xml:space="preserve">that this may be explained by the difference </w:t>
      </w:r>
      <w:r w:rsidR="006D5898">
        <w:rPr>
          <w:rFonts w:cstheme="minorHAnsi"/>
          <w:sz w:val="24"/>
          <w:szCs w:val="24"/>
        </w:rPr>
        <w:t xml:space="preserve">between </w:t>
      </w:r>
      <w:r w:rsidR="006D5898" w:rsidRPr="00F03161">
        <w:rPr>
          <w:rFonts w:cstheme="minorHAnsi"/>
          <w:sz w:val="24"/>
          <w:szCs w:val="24"/>
        </w:rPr>
        <w:t>theoretical</w:t>
      </w:r>
      <w:r w:rsidRPr="00F03161">
        <w:rPr>
          <w:rFonts w:cstheme="minorHAnsi"/>
          <w:sz w:val="24"/>
          <w:szCs w:val="24"/>
        </w:rPr>
        <w:t xml:space="preserve"> studies of speed and acceleration </w:t>
      </w:r>
      <w:r w:rsidR="009466AB">
        <w:rPr>
          <w:rFonts w:cstheme="minorHAnsi"/>
          <w:sz w:val="24"/>
          <w:szCs w:val="24"/>
        </w:rPr>
        <w:t>that focus on the</w:t>
      </w:r>
      <w:r w:rsidRPr="00F03161">
        <w:rPr>
          <w:rFonts w:cstheme="minorHAnsi"/>
          <w:sz w:val="24"/>
          <w:szCs w:val="24"/>
        </w:rPr>
        <w:t xml:space="preserve"> individual, </w:t>
      </w:r>
      <w:r w:rsidR="009466AB">
        <w:rPr>
          <w:rFonts w:cstheme="minorHAnsi"/>
          <w:sz w:val="24"/>
          <w:szCs w:val="24"/>
        </w:rPr>
        <w:t xml:space="preserve">and </w:t>
      </w:r>
      <w:r w:rsidRPr="00F03161">
        <w:rPr>
          <w:rFonts w:cstheme="minorHAnsi"/>
          <w:sz w:val="24"/>
          <w:szCs w:val="24"/>
        </w:rPr>
        <w:t xml:space="preserve">empirical studies of time allocation </w:t>
      </w:r>
      <w:r w:rsidR="001D11A2">
        <w:rPr>
          <w:rFonts w:cstheme="minorHAnsi"/>
          <w:sz w:val="24"/>
          <w:szCs w:val="24"/>
        </w:rPr>
        <w:t>and</w:t>
      </w:r>
      <w:r w:rsidRPr="00F03161">
        <w:rPr>
          <w:rFonts w:cstheme="minorHAnsi"/>
          <w:sz w:val="24"/>
          <w:szCs w:val="24"/>
        </w:rPr>
        <w:t xml:space="preserve"> pressure </w:t>
      </w:r>
      <w:r w:rsidR="002A0C8A">
        <w:rPr>
          <w:rFonts w:cstheme="minorHAnsi"/>
          <w:sz w:val="24"/>
          <w:szCs w:val="24"/>
        </w:rPr>
        <w:t xml:space="preserve">which </w:t>
      </w:r>
      <w:r w:rsidRPr="00F03161">
        <w:rPr>
          <w:rFonts w:cstheme="minorHAnsi"/>
          <w:sz w:val="24"/>
          <w:szCs w:val="24"/>
        </w:rPr>
        <w:t>are inherently relational.  Domestic rhythms</w:t>
      </w:r>
      <w:r w:rsidR="001D11A2">
        <w:rPr>
          <w:rFonts w:cstheme="minorHAnsi"/>
          <w:sz w:val="24"/>
          <w:szCs w:val="24"/>
        </w:rPr>
        <w:t xml:space="preserve"> and routines are collaborative and</w:t>
      </w:r>
      <w:r w:rsidRPr="00F03161">
        <w:rPr>
          <w:rFonts w:cstheme="minorHAnsi"/>
          <w:sz w:val="24"/>
          <w:szCs w:val="24"/>
        </w:rPr>
        <w:t xml:space="preserve"> reticular</w:t>
      </w:r>
      <w:r w:rsidR="001D11A2">
        <w:rPr>
          <w:rFonts w:cstheme="minorHAnsi"/>
          <w:sz w:val="24"/>
          <w:szCs w:val="24"/>
        </w:rPr>
        <w:t>, rather than</w:t>
      </w:r>
      <w:r w:rsidRPr="00F03161">
        <w:rPr>
          <w:rFonts w:cstheme="minorHAnsi"/>
          <w:sz w:val="24"/>
          <w:szCs w:val="24"/>
        </w:rPr>
        <w:t xml:space="preserve"> individualistic (Nansen et al</w:t>
      </w:r>
      <w:r w:rsidR="006F00D2" w:rsidRPr="00F03161">
        <w:rPr>
          <w:rFonts w:cstheme="minorHAnsi"/>
          <w:sz w:val="24"/>
          <w:szCs w:val="24"/>
        </w:rPr>
        <w:t>.,</w:t>
      </w:r>
      <w:r w:rsidRPr="00F03161">
        <w:rPr>
          <w:rFonts w:cstheme="minorHAnsi"/>
          <w:sz w:val="24"/>
          <w:szCs w:val="24"/>
        </w:rPr>
        <w:t xml:space="preserve"> 2009). </w:t>
      </w:r>
      <w:r w:rsidR="003277FD">
        <w:rPr>
          <w:rFonts w:cstheme="minorHAnsi"/>
          <w:sz w:val="24"/>
          <w:szCs w:val="24"/>
        </w:rPr>
        <w:t>D</w:t>
      </w:r>
      <w:r w:rsidR="003277FD" w:rsidRPr="00F03161">
        <w:rPr>
          <w:rFonts w:cstheme="minorHAnsi"/>
          <w:sz w:val="24"/>
          <w:szCs w:val="24"/>
        </w:rPr>
        <w:t>ocumenting the reality and experiences of time pressure and its co</w:t>
      </w:r>
      <w:r w:rsidR="003277FD">
        <w:rPr>
          <w:rFonts w:cstheme="minorHAnsi"/>
          <w:sz w:val="24"/>
          <w:szCs w:val="24"/>
        </w:rPr>
        <w:t>-ordination between individuals</w:t>
      </w:r>
      <w:r w:rsidR="003277FD" w:rsidRPr="00F03161">
        <w:rPr>
          <w:rFonts w:cstheme="minorHAnsi"/>
          <w:sz w:val="24"/>
          <w:szCs w:val="24"/>
        </w:rPr>
        <w:t xml:space="preserve"> has been a consistent theme in empirical social science inquiry. </w:t>
      </w:r>
      <w:r w:rsidR="00284A1D">
        <w:rPr>
          <w:rFonts w:cstheme="minorHAnsi"/>
          <w:sz w:val="24"/>
          <w:szCs w:val="24"/>
        </w:rPr>
        <w:t xml:space="preserve">This has developed through </w:t>
      </w:r>
      <w:r w:rsidRPr="00F03161">
        <w:rPr>
          <w:rFonts w:cstheme="minorHAnsi"/>
          <w:sz w:val="24"/>
          <w:szCs w:val="24"/>
        </w:rPr>
        <w:t xml:space="preserve">the seminal contributions of </w:t>
      </w:r>
      <w:r w:rsidR="000B3ACC">
        <w:rPr>
          <w:rFonts w:cstheme="minorHAnsi"/>
          <w:sz w:val="24"/>
          <w:szCs w:val="24"/>
        </w:rPr>
        <w:t xml:space="preserve">Arlie </w:t>
      </w:r>
      <w:r w:rsidR="00580B6B">
        <w:rPr>
          <w:rFonts w:cstheme="minorHAnsi"/>
          <w:sz w:val="24"/>
          <w:szCs w:val="24"/>
        </w:rPr>
        <w:t>Ho</w:t>
      </w:r>
      <w:r w:rsidRPr="00F03161">
        <w:rPr>
          <w:rFonts w:cstheme="minorHAnsi"/>
          <w:sz w:val="24"/>
          <w:szCs w:val="24"/>
        </w:rPr>
        <w:t>ch</w:t>
      </w:r>
      <w:r w:rsidR="00580B6B">
        <w:rPr>
          <w:rFonts w:cstheme="minorHAnsi"/>
          <w:sz w:val="24"/>
          <w:szCs w:val="24"/>
        </w:rPr>
        <w:t>s</w:t>
      </w:r>
      <w:r w:rsidRPr="00F03161">
        <w:rPr>
          <w:rFonts w:cstheme="minorHAnsi"/>
          <w:sz w:val="24"/>
          <w:szCs w:val="24"/>
        </w:rPr>
        <w:t>child’s (1989) writing about the second shift; emerging concerns in the 1990s about work-rich and work-poor households (Berthoud</w:t>
      </w:r>
      <w:r w:rsidR="006F00D2" w:rsidRPr="00F03161">
        <w:rPr>
          <w:rFonts w:cstheme="minorHAnsi"/>
          <w:sz w:val="24"/>
          <w:szCs w:val="24"/>
        </w:rPr>
        <w:t xml:space="preserve">, </w:t>
      </w:r>
      <w:r w:rsidRPr="00F03161">
        <w:rPr>
          <w:rFonts w:cstheme="minorHAnsi"/>
          <w:sz w:val="24"/>
          <w:szCs w:val="24"/>
        </w:rPr>
        <w:t>2007); and research on work-life balance and time pressure in families, particularly dual career households with young children (</w:t>
      </w:r>
      <w:r w:rsidRPr="00F03161">
        <w:rPr>
          <w:rFonts w:cstheme="minorHAnsi"/>
          <w:sz w:val="24"/>
          <w:szCs w:val="24"/>
          <w:shd w:val="clear" w:color="auto" w:fill="FFFFFF"/>
        </w:rPr>
        <w:t xml:space="preserve">Bianchi, Robinson </w:t>
      </w:r>
      <w:r w:rsidR="006F00D2" w:rsidRPr="00F03161">
        <w:rPr>
          <w:rFonts w:cstheme="minorHAnsi"/>
          <w:sz w:val="24"/>
          <w:szCs w:val="24"/>
          <w:shd w:val="clear" w:color="auto" w:fill="FFFFFF"/>
        </w:rPr>
        <w:t xml:space="preserve">and </w:t>
      </w:r>
      <w:r w:rsidRPr="00F03161">
        <w:rPr>
          <w:rFonts w:cstheme="minorHAnsi"/>
          <w:sz w:val="24"/>
          <w:szCs w:val="24"/>
          <w:shd w:val="clear" w:color="auto" w:fill="FFFFFF"/>
        </w:rPr>
        <w:t>Milke</w:t>
      </w:r>
      <w:r w:rsidR="00DC3463">
        <w:rPr>
          <w:rFonts w:cstheme="minorHAnsi"/>
          <w:sz w:val="24"/>
          <w:szCs w:val="24"/>
          <w:shd w:val="clear" w:color="auto" w:fill="FFFFFF"/>
        </w:rPr>
        <w:t>,</w:t>
      </w:r>
      <w:r w:rsidRPr="00F03161">
        <w:rPr>
          <w:rFonts w:cstheme="minorHAnsi"/>
          <w:sz w:val="24"/>
          <w:szCs w:val="24"/>
          <w:shd w:val="clear" w:color="auto" w:fill="FFFFFF"/>
        </w:rPr>
        <w:t xml:space="preserve"> 2006</w:t>
      </w:r>
      <w:r w:rsidRPr="00F03161">
        <w:rPr>
          <w:rFonts w:cstheme="minorHAnsi"/>
          <w:sz w:val="24"/>
          <w:szCs w:val="24"/>
        </w:rPr>
        <w:t>; Bittman and Wajcman</w:t>
      </w:r>
      <w:r w:rsidR="006F00D2" w:rsidRPr="00F03161">
        <w:rPr>
          <w:rFonts w:cstheme="minorHAnsi"/>
          <w:sz w:val="24"/>
          <w:szCs w:val="24"/>
        </w:rPr>
        <w:t>,</w:t>
      </w:r>
      <w:r w:rsidRPr="00F03161">
        <w:rPr>
          <w:rFonts w:cstheme="minorHAnsi"/>
          <w:sz w:val="24"/>
          <w:szCs w:val="24"/>
        </w:rPr>
        <w:t xml:space="preserve"> 2000; Craig and Brown, 2017; Folbre and Brittan</w:t>
      </w:r>
      <w:r w:rsidR="006F00D2" w:rsidRPr="00F03161">
        <w:rPr>
          <w:rFonts w:cstheme="minorHAnsi"/>
          <w:sz w:val="24"/>
          <w:szCs w:val="24"/>
        </w:rPr>
        <w:t>,</w:t>
      </w:r>
      <w:r w:rsidRPr="00F03161">
        <w:rPr>
          <w:rFonts w:cstheme="minorHAnsi"/>
          <w:sz w:val="24"/>
          <w:szCs w:val="24"/>
        </w:rPr>
        <w:t xml:space="preserve"> 2004; Jacobs and Gerson</w:t>
      </w:r>
      <w:r w:rsidR="006F00D2" w:rsidRPr="00F03161">
        <w:rPr>
          <w:rFonts w:cstheme="minorHAnsi"/>
          <w:sz w:val="24"/>
          <w:szCs w:val="24"/>
        </w:rPr>
        <w:t>,</w:t>
      </w:r>
      <w:r w:rsidRPr="00F03161">
        <w:rPr>
          <w:rFonts w:cstheme="minorHAnsi"/>
          <w:sz w:val="24"/>
          <w:szCs w:val="24"/>
        </w:rPr>
        <w:t xml:space="preserve"> 2001</w:t>
      </w:r>
      <w:r w:rsidR="006608EF">
        <w:rPr>
          <w:rFonts w:cstheme="minorHAnsi"/>
          <w:sz w:val="24"/>
          <w:szCs w:val="24"/>
        </w:rPr>
        <w:t>; Gershuny and Sullivan, 2019</w:t>
      </w:r>
      <w:r w:rsidRPr="00F03161">
        <w:rPr>
          <w:rFonts w:cstheme="minorHAnsi"/>
          <w:sz w:val="24"/>
          <w:szCs w:val="24"/>
        </w:rPr>
        <w:t>)</w:t>
      </w:r>
      <w:r w:rsidR="00284A1D">
        <w:rPr>
          <w:rFonts w:cstheme="minorHAnsi"/>
          <w:sz w:val="24"/>
          <w:szCs w:val="24"/>
        </w:rPr>
        <w:t>.</w:t>
      </w:r>
      <w:r w:rsidRPr="00F03161">
        <w:rPr>
          <w:rFonts w:cstheme="minorHAnsi"/>
          <w:sz w:val="24"/>
          <w:szCs w:val="24"/>
        </w:rPr>
        <w:t xml:space="preserve"> </w:t>
      </w:r>
      <w:r w:rsidR="003277FD">
        <w:rPr>
          <w:rFonts w:cstheme="minorHAnsi"/>
          <w:sz w:val="24"/>
          <w:szCs w:val="24"/>
        </w:rPr>
        <w:t xml:space="preserve"> </w:t>
      </w:r>
      <w:r w:rsidRPr="00F03161">
        <w:rPr>
          <w:rFonts w:cstheme="minorHAnsi"/>
          <w:sz w:val="24"/>
          <w:szCs w:val="24"/>
        </w:rPr>
        <w:t xml:space="preserve">Feminist accounts of women’s everyday lives have been particularly </w:t>
      </w:r>
      <w:r w:rsidR="001D11A2">
        <w:rPr>
          <w:rFonts w:cstheme="minorHAnsi"/>
          <w:sz w:val="24"/>
          <w:szCs w:val="24"/>
        </w:rPr>
        <w:t>important</w:t>
      </w:r>
      <w:r w:rsidRPr="00F03161">
        <w:rPr>
          <w:rFonts w:cstheme="minorHAnsi"/>
          <w:sz w:val="24"/>
          <w:szCs w:val="24"/>
        </w:rPr>
        <w:t xml:space="preserve"> in revealing  inequalities of time (</w:t>
      </w:r>
      <w:r w:rsidR="00612CEE">
        <w:rPr>
          <w:rFonts w:cstheme="minorHAnsi"/>
          <w:sz w:val="24"/>
          <w:szCs w:val="24"/>
        </w:rPr>
        <w:t xml:space="preserve">Bryson, 2008; </w:t>
      </w:r>
      <w:r w:rsidRPr="00F03161">
        <w:rPr>
          <w:rFonts w:cstheme="minorHAnsi"/>
          <w:sz w:val="24"/>
          <w:szCs w:val="24"/>
        </w:rPr>
        <w:t>Davies</w:t>
      </w:r>
      <w:r w:rsidR="00592743" w:rsidRPr="00F03161">
        <w:rPr>
          <w:rFonts w:cstheme="minorHAnsi"/>
          <w:sz w:val="24"/>
          <w:szCs w:val="24"/>
        </w:rPr>
        <w:t>,</w:t>
      </w:r>
      <w:r w:rsidRPr="00F03161">
        <w:rPr>
          <w:rFonts w:cstheme="minorHAnsi"/>
          <w:sz w:val="24"/>
          <w:szCs w:val="24"/>
        </w:rPr>
        <w:t xml:space="preserve"> 2001; Glucksmann</w:t>
      </w:r>
      <w:r w:rsidR="00592743" w:rsidRPr="00F03161">
        <w:rPr>
          <w:rFonts w:cstheme="minorHAnsi"/>
          <w:sz w:val="24"/>
          <w:szCs w:val="24"/>
        </w:rPr>
        <w:t>,</w:t>
      </w:r>
      <w:r w:rsidRPr="00F03161">
        <w:rPr>
          <w:rFonts w:cstheme="minorHAnsi"/>
          <w:sz w:val="24"/>
          <w:szCs w:val="24"/>
        </w:rPr>
        <w:t xml:space="preserve"> 2000).  </w:t>
      </w:r>
      <w:r w:rsidR="006E0C40">
        <w:rPr>
          <w:rFonts w:cstheme="minorHAnsi"/>
          <w:sz w:val="24"/>
          <w:szCs w:val="24"/>
        </w:rPr>
        <w:t>R</w:t>
      </w:r>
      <w:r w:rsidRPr="00F03161">
        <w:rPr>
          <w:rFonts w:cstheme="minorHAnsi"/>
          <w:sz w:val="24"/>
          <w:szCs w:val="24"/>
        </w:rPr>
        <w:t>esearch in science and technological studies documents how technology is implicit in the process of speeding up/slowing down and the orchestration of busy household schedules (</w:t>
      </w:r>
      <w:r w:rsidR="00592743" w:rsidRPr="00F03161">
        <w:rPr>
          <w:rFonts w:cstheme="minorHAnsi"/>
          <w:sz w:val="24"/>
          <w:szCs w:val="24"/>
        </w:rPr>
        <w:t xml:space="preserve">Bittman, Rice and Wajcman, </w:t>
      </w:r>
      <w:r w:rsidRPr="00F03161">
        <w:rPr>
          <w:rFonts w:cstheme="minorHAnsi"/>
          <w:sz w:val="24"/>
          <w:szCs w:val="24"/>
        </w:rPr>
        <w:t>2004; Gregg 2011</w:t>
      </w:r>
      <w:r w:rsidR="006E0C40">
        <w:rPr>
          <w:rFonts w:cstheme="minorHAnsi"/>
          <w:sz w:val="24"/>
          <w:szCs w:val="24"/>
        </w:rPr>
        <w:t>;</w:t>
      </w:r>
      <w:r w:rsidR="006608EF">
        <w:rPr>
          <w:rFonts w:cstheme="minorHAnsi"/>
          <w:sz w:val="24"/>
          <w:szCs w:val="24"/>
        </w:rPr>
        <w:t xml:space="preserve"> Mullan and Wajcman, 2019</w:t>
      </w:r>
      <w:r w:rsidRPr="00F03161">
        <w:rPr>
          <w:rFonts w:cstheme="minorHAnsi"/>
          <w:sz w:val="24"/>
          <w:szCs w:val="24"/>
        </w:rPr>
        <w:t xml:space="preserve">).  The ambition of empirical </w:t>
      </w:r>
      <w:r w:rsidR="00136DFD" w:rsidRPr="00F03161">
        <w:rPr>
          <w:rFonts w:cstheme="minorHAnsi"/>
          <w:sz w:val="24"/>
          <w:szCs w:val="24"/>
        </w:rPr>
        <w:t>studies of time-</w:t>
      </w:r>
      <w:r w:rsidRPr="00F03161">
        <w:rPr>
          <w:rFonts w:cstheme="minorHAnsi"/>
          <w:sz w:val="24"/>
          <w:szCs w:val="24"/>
        </w:rPr>
        <w:t>use is not to provide an overarching account of social change but rather to delineate the complexity, contingency and relationality of temporal experiences (Southerton and Tomlinson</w:t>
      </w:r>
      <w:r w:rsidR="006F00D2" w:rsidRPr="00F03161">
        <w:rPr>
          <w:rFonts w:cstheme="minorHAnsi"/>
          <w:sz w:val="24"/>
          <w:szCs w:val="24"/>
        </w:rPr>
        <w:t>,</w:t>
      </w:r>
      <w:r w:rsidRPr="00F03161">
        <w:rPr>
          <w:rFonts w:cstheme="minorHAnsi"/>
          <w:sz w:val="24"/>
          <w:szCs w:val="24"/>
        </w:rPr>
        <w:t xml:space="preserve"> 2005). </w:t>
      </w:r>
      <w:r w:rsidR="00C70F29" w:rsidRPr="00F03161">
        <w:rPr>
          <w:rFonts w:cstheme="minorHAnsi"/>
          <w:sz w:val="24"/>
          <w:szCs w:val="24"/>
        </w:rPr>
        <w:t xml:space="preserve"> </w:t>
      </w:r>
    </w:p>
    <w:p w14:paraId="6A1F841B" w14:textId="77777777" w:rsidR="00C70F29" w:rsidRDefault="00AF0E7B" w:rsidP="00E642DD">
      <w:pPr>
        <w:spacing w:after="240" w:line="480" w:lineRule="auto"/>
        <w:ind w:firstLine="720"/>
        <w:rPr>
          <w:rFonts w:cstheme="minorHAnsi"/>
          <w:sz w:val="24"/>
          <w:szCs w:val="24"/>
        </w:rPr>
      </w:pPr>
      <w:r w:rsidRPr="00F03161">
        <w:rPr>
          <w:rFonts w:cstheme="minorHAnsi"/>
          <w:sz w:val="24"/>
          <w:szCs w:val="24"/>
        </w:rPr>
        <w:t>Time-use data is best suited to detailing inequalities in how time is spent rather than documenting socio-cul</w:t>
      </w:r>
      <w:r w:rsidR="00C462F9" w:rsidRPr="00F03161">
        <w:rPr>
          <w:rFonts w:cstheme="minorHAnsi"/>
          <w:sz w:val="24"/>
          <w:szCs w:val="24"/>
        </w:rPr>
        <w:t>tural change (</w:t>
      </w:r>
      <w:r w:rsidR="00C462F9" w:rsidRPr="00F03161">
        <w:rPr>
          <w:rFonts w:cstheme="minorHAnsi"/>
          <w:sz w:val="24"/>
          <w:szCs w:val="24"/>
          <w:shd w:val="clear" w:color="auto" w:fill="FFFFFF"/>
        </w:rPr>
        <w:t>Zuzanek</w:t>
      </w:r>
      <w:r w:rsidR="006F00D2" w:rsidRPr="00F03161">
        <w:rPr>
          <w:rFonts w:cstheme="minorHAnsi"/>
          <w:sz w:val="24"/>
          <w:szCs w:val="24"/>
          <w:shd w:val="clear" w:color="auto" w:fill="FFFFFF"/>
        </w:rPr>
        <w:t>,</w:t>
      </w:r>
      <w:r w:rsidR="00C462F9" w:rsidRPr="00F03161">
        <w:rPr>
          <w:rFonts w:cstheme="minorHAnsi"/>
          <w:sz w:val="24"/>
          <w:szCs w:val="24"/>
          <w:shd w:val="clear" w:color="auto" w:fill="FFFFFF"/>
        </w:rPr>
        <w:t xml:space="preserve"> 2017</w:t>
      </w:r>
      <w:r w:rsidR="004A3F89">
        <w:rPr>
          <w:rFonts w:cstheme="minorHAnsi"/>
          <w:sz w:val="24"/>
          <w:szCs w:val="24"/>
        </w:rPr>
        <w:t xml:space="preserve">). These data do not </w:t>
      </w:r>
      <w:r w:rsidRPr="00F03161">
        <w:rPr>
          <w:rFonts w:cstheme="minorHAnsi"/>
          <w:sz w:val="24"/>
          <w:szCs w:val="24"/>
        </w:rPr>
        <w:t xml:space="preserve">confirm or refute </w:t>
      </w:r>
      <w:r w:rsidRPr="00F03161">
        <w:rPr>
          <w:rFonts w:cstheme="minorHAnsi"/>
          <w:sz w:val="24"/>
          <w:szCs w:val="24"/>
        </w:rPr>
        <w:lastRenderedPageBreak/>
        <w:t>theories of social acceleration</w:t>
      </w:r>
      <w:r w:rsidR="00A04AFF" w:rsidRPr="00F03161">
        <w:rPr>
          <w:rFonts w:cstheme="minorHAnsi"/>
          <w:sz w:val="24"/>
          <w:szCs w:val="24"/>
        </w:rPr>
        <w:t xml:space="preserve">, though recent examinations have sought to </w:t>
      </w:r>
      <w:r w:rsidR="00DC7A9E">
        <w:rPr>
          <w:rFonts w:cstheme="minorHAnsi"/>
          <w:sz w:val="24"/>
          <w:szCs w:val="24"/>
        </w:rPr>
        <w:t>discover</w:t>
      </w:r>
      <w:r w:rsidR="00DC7A9E" w:rsidRPr="00F03161">
        <w:rPr>
          <w:rFonts w:cstheme="minorHAnsi"/>
          <w:sz w:val="24"/>
          <w:szCs w:val="24"/>
        </w:rPr>
        <w:t xml:space="preserve"> </w:t>
      </w:r>
      <w:r w:rsidR="00A04AFF" w:rsidRPr="00F03161">
        <w:rPr>
          <w:rFonts w:cstheme="minorHAnsi"/>
          <w:sz w:val="24"/>
          <w:szCs w:val="24"/>
        </w:rPr>
        <w:t>how the speeding</w:t>
      </w:r>
      <w:r w:rsidR="00284A1D">
        <w:rPr>
          <w:rFonts w:cstheme="minorHAnsi"/>
          <w:sz w:val="24"/>
          <w:szCs w:val="24"/>
        </w:rPr>
        <w:t>-up</w:t>
      </w:r>
      <w:r w:rsidR="00A04AFF" w:rsidRPr="00F03161">
        <w:rPr>
          <w:rFonts w:cstheme="minorHAnsi"/>
          <w:sz w:val="24"/>
          <w:szCs w:val="24"/>
        </w:rPr>
        <w:t xml:space="preserve"> of so</w:t>
      </w:r>
      <w:r w:rsidR="00474B96">
        <w:rPr>
          <w:rFonts w:cstheme="minorHAnsi"/>
          <w:sz w:val="24"/>
          <w:szCs w:val="24"/>
        </w:rPr>
        <w:t>ciety is captured</w:t>
      </w:r>
      <w:r w:rsidR="00A04AFF" w:rsidRPr="00F03161">
        <w:rPr>
          <w:rFonts w:cstheme="minorHAnsi"/>
          <w:sz w:val="24"/>
          <w:szCs w:val="24"/>
        </w:rPr>
        <w:t xml:space="preserve"> in time-use data</w:t>
      </w:r>
      <w:r w:rsidR="00C462F9" w:rsidRPr="00F03161">
        <w:rPr>
          <w:rFonts w:cstheme="minorHAnsi"/>
          <w:sz w:val="24"/>
          <w:szCs w:val="24"/>
        </w:rPr>
        <w:t xml:space="preserve"> (</w:t>
      </w:r>
      <w:r w:rsidR="00983CB9" w:rsidRPr="00F03161">
        <w:rPr>
          <w:rFonts w:cstheme="minorHAnsi"/>
          <w:sz w:val="24"/>
          <w:szCs w:val="24"/>
          <w:shd w:val="clear" w:color="auto" w:fill="FFFFFF"/>
        </w:rPr>
        <w:t>Mullan and Wajcman</w:t>
      </w:r>
      <w:r w:rsidR="006F00D2" w:rsidRPr="00F03161">
        <w:rPr>
          <w:rFonts w:cstheme="minorHAnsi"/>
          <w:sz w:val="24"/>
          <w:szCs w:val="24"/>
          <w:shd w:val="clear" w:color="auto" w:fill="FFFFFF"/>
        </w:rPr>
        <w:t>,</w:t>
      </w:r>
      <w:r w:rsidR="00096AB4">
        <w:rPr>
          <w:rFonts w:cstheme="minorHAnsi"/>
          <w:sz w:val="24"/>
          <w:szCs w:val="24"/>
          <w:shd w:val="clear" w:color="auto" w:fill="FFFFFF"/>
        </w:rPr>
        <w:t xml:space="preserve"> 2019</w:t>
      </w:r>
      <w:r w:rsidR="00983CB9" w:rsidRPr="00F03161">
        <w:rPr>
          <w:rFonts w:cstheme="minorHAnsi"/>
          <w:sz w:val="24"/>
          <w:szCs w:val="24"/>
          <w:shd w:val="clear" w:color="auto" w:fill="FFFFFF"/>
        </w:rPr>
        <w:t xml:space="preserve">; </w:t>
      </w:r>
      <w:r w:rsidR="00C462F9" w:rsidRPr="00F03161">
        <w:rPr>
          <w:rFonts w:cstheme="minorHAnsi"/>
          <w:sz w:val="24"/>
          <w:szCs w:val="24"/>
          <w:shd w:val="clear" w:color="auto" w:fill="FFFFFF"/>
        </w:rPr>
        <w:t>Sullivan and Gershuny</w:t>
      </w:r>
      <w:r w:rsidR="006F00D2" w:rsidRPr="00F03161">
        <w:rPr>
          <w:rFonts w:cstheme="minorHAnsi"/>
          <w:sz w:val="24"/>
          <w:szCs w:val="24"/>
          <w:shd w:val="clear" w:color="auto" w:fill="FFFFFF"/>
        </w:rPr>
        <w:t>,</w:t>
      </w:r>
      <w:r w:rsidR="00C462F9" w:rsidRPr="00F03161">
        <w:rPr>
          <w:rFonts w:cstheme="minorHAnsi"/>
          <w:sz w:val="24"/>
          <w:szCs w:val="24"/>
          <w:shd w:val="clear" w:color="auto" w:fill="FFFFFF"/>
        </w:rPr>
        <w:t xml:space="preserve"> 2018</w:t>
      </w:r>
      <w:r w:rsidR="00172B31" w:rsidRPr="00F03161">
        <w:rPr>
          <w:rFonts w:cstheme="minorHAnsi"/>
          <w:sz w:val="24"/>
          <w:szCs w:val="24"/>
        </w:rPr>
        <w:t>)</w:t>
      </w:r>
      <w:r w:rsidR="00A04AFF" w:rsidRPr="00F03161">
        <w:rPr>
          <w:rFonts w:cstheme="minorHAnsi"/>
          <w:sz w:val="24"/>
          <w:szCs w:val="24"/>
        </w:rPr>
        <w:t>. This lack of</w:t>
      </w:r>
      <w:r w:rsidR="00B94FF8" w:rsidRPr="00F03161">
        <w:rPr>
          <w:rFonts w:cstheme="minorHAnsi"/>
          <w:sz w:val="24"/>
          <w:szCs w:val="24"/>
        </w:rPr>
        <w:t xml:space="preserve"> objective</w:t>
      </w:r>
      <w:r w:rsidR="00A04AFF" w:rsidRPr="00F03161">
        <w:rPr>
          <w:rFonts w:cstheme="minorHAnsi"/>
          <w:sz w:val="24"/>
          <w:szCs w:val="24"/>
        </w:rPr>
        <w:t xml:space="preserve"> empirical evidence for social acceleration </w:t>
      </w:r>
      <w:r w:rsidR="00B94FF8" w:rsidRPr="00F03161">
        <w:rPr>
          <w:rFonts w:cstheme="minorHAnsi"/>
          <w:sz w:val="24"/>
          <w:szCs w:val="24"/>
        </w:rPr>
        <w:t xml:space="preserve">does not undermine its theoretical relevance. </w:t>
      </w:r>
      <w:r w:rsidR="00C4752C" w:rsidRPr="00F03161">
        <w:rPr>
          <w:rFonts w:cstheme="minorHAnsi"/>
          <w:sz w:val="24"/>
          <w:szCs w:val="24"/>
        </w:rPr>
        <w:t xml:space="preserve">According to Rosa </w:t>
      </w:r>
      <w:r w:rsidR="004A3F89">
        <w:rPr>
          <w:rFonts w:cstheme="minorHAnsi"/>
          <w:sz w:val="24"/>
          <w:szCs w:val="24"/>
        </w:rPr>
        <w:t xml:space="preserve">(2013) </w:t>
      </w:r>
      <w:r w:rsidR="002119F0">
        <w:rPr>
          <w:rFonts w:cstheme="minorHAnsi"/>
          <w:sz w:val="24"/>
          <w:szCs w:val="24"/>
        </w:rPr>
        <w:t xml:space="preserve">subjective experiences of time </w:t>
      </w:r>
      <w:r w:rsidR="001D11A2" w:rsidRPr="00F03161">
        <w:rPr>
          <w:rFonts w:cstheme="minorHAnsi"/>
          <w:sz w:val="24"/>
          <w:szCs w:val="24"/>
        </w:rPr>
        <w:t>pressure</w:t>
      </w:r>
      <w:r w:rsidR="001D11A2">
        <w:rPr>
          <w:rFonts w:cstheme="minorHAnsi"/>
          <w:sz w:val="24"/>
          <w:szCs w:val="24"/>
        </w:rPr>
        <w:t xml:space="preserve">, which are </w:t>
      </w:r>
      <w:r w:rsidR="001D11A2" w:rsidRPr="00F03161">
        <w:rPr>
          <w:rFonts w:cstheme="minorHAnsi"/>
          <w:sz w:val="24"/>
          <w:szCs w:val="24"/>
        </w:rPr>
        <w:t>intensifying (Robinson and Godbey, 1997</w:t>
      </w:r>
      <w:r w:rsidR="00EC506F" w:rsidRPr="00F03161">
        <w:rPr>
          <w:rFonts w:cstheme="minorHAnsi"/>
          <w:sz w:val="24"/>
          <w:szCs w:val="24"/>
        </w:rPr>
        <w:t>)</w:t>
      </w:r>
      <w:r w:rsidR="00EC506F">
        <w:rPr>
          <w:rFonts w:cstheme="minorHAnsi"/>
          <w:sz w:val="24"/>
          <w:szCs w:val="24"/>
        </w:rPr>
        <w:t>, confirm</w:t>
      </w:r>
      <w:r w:rsidR="001D11A2" w:rsidRPr="00F03161">
        <w:rPr>
          <w:rFonts w:cstheme="minorHAnsi"/>
          <w:sz w:val="24"/>
          <w:szCs w:val="24"/>
        </w:rPr>
        <w:t xml:space="preserve"> </w:t>
      </w:r>
      <w:r w:rsidR="00C4752C" w:rsidRPr="00F03161">
        <w:rPr>
          <w:rFonts w:cstheme="minorHAnsi"/>
          <w:sz w:val="24"/>
          <w:szCs w:val="24"/>
        </w:rPr>
        <w:t xml:space="preserve">acceleratory logics </w:t>
      </w:r>
      <w:r w:rsidR="00BA0B40">
        <w:rPr>
          <w:rFonts w:cstheme="minorHAnsi"/>
          <w:sz w:val="24"/>
          <w:szCs w:val="24"/>
        </w:rPr>
        <w:t xml:space="preserve">rather than objective data on time-allocation. </w:t>
      </w:r>
      <w:r w:rsidR="00496597" w:rsidRPr="00F03161">
        <w:rPr>
          <w:rFonts w:cstheme="minorHAnsi"/>
          <w:sz w:val="24"/>
          <w:szCs w:val="24"/>
        </w:rPr>
        <w:t>Yet this distinction between objective and subjective data does not fully resol</w:t>
      </w:r>
      <w:r w:rsidR="002119F0">
        <w:rPr>
          <w:rFonts w:cstheme="minorHAnsi"/>
          <w:sz w:val="24"/>
          <w:szCs w:val="24"/>
        </w:rPr>
        <w:t xml:space="preserve">ve empirical debates about time </w:t>
      </w:r>
      <w:r w:rsidR="00496597" w:rsidRPr="00F03161">
        <w:rPr>
          <w:rFonts w:cstheme="minorHAnsi"/>
          <w:sz w:val="24"/>
          <w:szCs w:val="24"/>
        </w:rPr>
        <w:t xml:space="preserve">pressure. </w:t>
      </w:r>
      <w:r w:rsidR="00264A18">
        <w:rPr>
          <w:rFonts w:cstheme="minorHAnsi"/>
          <w:sz w:val="24"/>
          <w:szCs w:val="24"/>
        </w:rPr>
        <w:t>T</w:t>
      </w:r>
      <w:r w:rsidR="00496597" w:rsidRPr="00F03161">
        <w:rPr>
          <w:rFonts w:cstheme="minorHAnsi"/>
          <w:sz w:val="24"/>
          <w:szCs w:val="24"/>
        </w:rPr>
        <w:t>he consistent finding from analysis of time-</w:t>
      </w:r>
      <w:r w:rsidR="00136DFD" w:rsidRPr="00F03161">
        <w:rPr>
          <w:rFonts w:cstheme="minorHAnsi"/>
          <w:sz w:val="24"/>
          <w:szCs w:val="24"/>
        </w:rPr>
        <w:t xml:space="preserve">use </w:t>
      </w:r>
      <w:r w:rsidR="00264A18">
        <w:rPr>
          <w:rFonts w:cstheme="minorHAnsi"/>
          <w:sz w:val="24"/>
          <w:szCs w:val="24"/>
        </w:rPr>
        <w:t>data is the persistence</w:t>
      </w:r>
      <w:r w:rsidR="00496597" w:rsidRPr="00F03161">
        <w:rPr>
          <w:rFonts w:cstheme="minorHAnsi"/>
          <w:sz w:val="24"/>
          <w:szCs w:val="24"/>
        </w:rPr>
        <w:t xml:space="preserve"> of</w:t>
      </w:r>
      <w:r w:rsidR="00ED53F0" w:rsidRPr="00F03161">
        <w:rPr>
          <w:rFonts w:cstheme="minorHAnsi"/>
          <w:sz w:val="24"/>
          <w:szCs w:val="24"/>
        </w:rPr>
        <w:t xml:space="preserve"> gender</w:t>
      </w:r>
      <w:r w:rsidR="00496597" w:rsidRPr="00F03161">
        <w:rPr>
          <w:rFonts w:cstheme="minorHAnsi"/>
          <w:sz w:val="24"/>
          <w:szCs w:val="24"/>
        </w:rPr>
        <w:t xml:space="preserve"> inequalit</w:t>
      </w:r>
      <w:r w:rsidR="00264A18">
        <w:rPr>
          <w:rFonts w:cstheme="minorHAnsi"/>
          <w:sz w:val="24"/>
          <w:szCs w:val="24"/>
        </w:rPr>
        <w:t>ies</w:t>
      </w:r>
      <w:r w:rsidR="00496597" w:rsidRPr="00F03161">
        <w:rPr>
          <w:rFonts w:cstheme="minorHAnsi"/>
          <w:sz w:val="24"/>
          <w:szCs w:val="24"/>
        </w:rPr>
        <w:t xml:space="preserve">, and this holds </w:t>
      </w:r>
      <w:r w:rsidR="004A3F89">
        <w:rPr>
          <w:rFonts w:cstheme="minorHAnsi"/>
          <w:sz w:val="24"/>
          <w:szCs w:val="24"/>
        </w:rPr>
        <w:t>for recent analyse</w:t>
      </w:r>
      <w:r w:rsidR="00496597" w:rsidRPr="00F03161">
        <w:rPr>
          <w:rFonts w:cstheme="minorHAnsi"/>
          <w:sz w:val="24"/>
          <w:szCs w:val="24"/>
        </w:rPr>
        <w:t xml:space="preserve">s of </w:t>
      </w:r>
      <w:r w:rsidR="002A0C8A">
        <w:rPr>
          <w:rFonts w:cstheme="minorHAnsi"/>
          <w:sz w:val="24"/>
          <w:szCs w:val="24"/>
        </w:rPr>
        <w:t xml:space="preserve">subjective experiences of time-use such as </w:t>
      </w:r>
      <w:r w:rsidR="00A35CC7" w:rsidRPr="00F03161">
        <w:rPr>
          <w:rFonts w:cstheme="minorHAnsi"/>
          <w:sz w:val="24"/>
          <w:szCs w:val="24"/>
        </w:rPr>
        <w:t>multi-tasking and feelings of being rushed</w:t>
      </w:r>
      <w:r w:rsidR="00264A18">
        <w:rPr>
          <w:rFonts w:cstheme="minorHAnsi"/>
          <w:sz w:val="24"/>
          <w:szCs w:val="24"/>
        </w:rPr>
        <w:t xml:space="preserve"> (</w:t>
      </w:r>
      <w:r w:rsidR="00264A18" w:rsidRPr="00F03161">
        <w:rPr>
          <w:rFonts w:cstheme="minorHAnsi"/>
          <w:sz w:val="24"/>
          <w:szCs w:val="24"/>
        </w:rPr>
        <w:t xml:space="preserve">Sullivan </w:t>
      </w:r>
      <w:r w:rsidR="00264A18">
        <w:rPr>
          <w:rFonts w:cstheme="minorHAnsi"/>
          <w:sz w:val="24"/>
          <w:szCs w:val="24"/>
        </w:rPr>
        <w:t xml:space="preserve">and Gershuny, </w:t>
      </w:r>
      <w:r w:rsidR="00264A18" w:rsidRPr="00F03161">
        <w:rPr>
          <w:rFonts w:cstheme="minorHAnsi"/>
          <w:sz w:val="24"/>
          <w:szCs w:val="24"/>
        </w:rPr>
        <w:t>2018)</w:t>
      </w:r>
      <w:r w:rsidR="00A35CC7" w:rsidRPr="00F03161">
        <w:rPr>
          <w:rFonts w:cstheme="minorHAnsi"/>
          <w:sz w:val="24"/>
          <w:szCs w:val="24"/>
        </w:rPr>
        <w:t xml:space="preserve">. </w:t>
      </w:r>
    </w:p>
    <w:p w14:paraId="561BE915" w14:textId="77777777" w:rsidR="00D9255F" w:rsidRPr="00F03161" w:rsidRDefault="009466AB" w:rsidP="00E642DD">
      <w:pPr>
        <w:spacing w:after="240" w:line="480" w:lineRule="auto"/>
        <w:ind w:firstLine="720"/>
        <w:rPr>
          <w:rFonts w:cstheme="minorHAnsi"/>
          <w:sz w:val="24"/>
          <w:szCs w:val="24"/>
        </w:rPr>
      </w:pPr>
      <w:r w:rsidRPr="00F03161">
        <w:rPr>
          <w:rFonts w:cstheme="minorHAnsi"/>
          <w:sz w:val="24"/>
          <w:szCs w:val="24"/>
        </w:rPr>
        <w:t xml:space="preserve">The popular appeal that busyness is the zeitgeist of everyday temporalities </w:t>
      </w:r>
      <w:r w:rsidR="002A0C8A">
        <w:rPr>
          <w:rFonts w:cstheme="minorHAnsi"/>
          <w:sz w:val="24"/>
          <w:szCs w:val="24"/>
        </w:rPr>
        <w:t xml:space="preserve">as </w:t>
      </w:r>
      <w:r w:rsidRPr="00F03161">
        <w:rPr>
          <w:rFonts w:cstheme="minorHAnsi"/>
          <w:sz w:val="24"/>
          <w:szCs w:val="24"/>
        </w:rPr>
        <w:t xml:space="preserve">everyone is seemingly busy nowadays needs qualification. Even in popular accounts this fetishizing of busyness is </w:t>
      </w:r>
      <w:r>
        <w:rPr>
          <w:rFonts w:cstheme="minorHAnsi"/>
          <w:sz w:val="24"/>
          <w:szCs w:val="24"/>
        </w:rPr>
        <w:t>queried</w:t>
      </w:r>
      <w:r w:rsidRPr="00F03161">
        <w:rPr>
          <w:rFonts w:cstheme="minorHAnsi"/>
          <w:sz w:val="24"/>
          <w:szCs w:val="24"/>
        </w:rPr>
        <w:t xml:space="preserve"> (see for example Burkeman, 2016).  </w:t>
      </w:r>
      <w:r>
        <w:rPr>
          <w:rFonts w:cstheme="minorHAnsi"/>
          <w:sz w:val="24"/>
          <w:szCs w:val="24"/>
        </w:rPr>
        <w:t>R</w:t>
      </w:r>
      <w:r w:rsidR="00ED53F0" w:rsidRPr="00F03161">
        <w:rPr>
          <w:rFonts w:cstheme="minorHAnsi"/>
          <w:sz w:val="24"/>
          <w:szCs w:val="24"/>
        </w:rPr>
        <w:t>ather than differentiating between the relative utility of subjective and objective temporal data and what this might imply for the reality or otherwise of busyness</w:t>
      </w:r>
      <w:r>
        <w:rPr>
          <w:rFonts w:cstheme="minorHAnsi"/>
          <w:sz w:val="24"/>
          <w:szCs w:val="24"/>
        </w:rPr>
        <w:t xml:space="preserve"> (</w:t>
      </w:r>
      <w:r w:rsidRPr="00F03161">
        <w:rPr>
          <w:rFonts w:cstheme="minorHAnsi"/>
          <w:sz w:val="24"/>
          <w:szCs w:val="24"/>
        </w:rPr>
        <w:t>Gershuny</w:t>
      </w:r>
      <w:r>
        <w:rPr>
          <w:rFonts w:cstheme="minorHAnsi"/>
          <w:sz w:val="24"/>
          <w:szCs w:val="24"/>
        </w:rPr>
        <w:t>,</w:t>
      </w:r>
      <w:r w:rsidRPr="00F03161">
        <w:rPr>
          <w:rFonts w:cstheme="minorHAnsi"/>
          <w:sz w:val="24"/>
          <w:szCs w:val="24"/>
        </w:rPr>
        <w:t xml:space="preserve"> 2005; Rosa</w:t>
      </w:r>
      <w:r>
        <w:rPr>
          <w:rFonts w:cstheme="minorHAnsi"/>
          <w:sz w:val="24"/>
          <w:szCs w:val="24"/>
        </w:rPr>
        <w:t>,</w:t>
      </w:r>
      <w:r w:rsidRPr="00F03161">
        <w:rPr>
          <w:rFonts w:cstheme="minorHAnsi"/>
          <w:sz w:val="24"/>
          <w:szCs w:val="24"/>
        </w:rPr>
        <w:t xml:space="preserve"> 2013; Shulte</w:t>
      </w:r>
      <w:r>
        <w:rPr>
          <w:rFonts w:cstheme="minorHAnsi"/>
          <w:sz w:val="24"/>
          <w:szCs w:val="24"/>
        </w:rPr>
        <w:t>,</w:t>
      </w:r>
      <w:r w:rsidRPr="00F03161">
        <w:rPr>
          <w:rFonts w:cstheme="minorHAnsi"/>
          <w:sz w:val="24"/>
          <w:szCs w:val="24"/>
        </w:rPr>
        <w:t xml:space="preserve"> 2014</w:t>
      </w:r>
      <w:r>
        <w:rPr>
          <w:rFonts w:cstheme="minorHAnsi"/>
          <w:sz w:val="24"/>
          <w:szCs w:val="24"/>
        </w:rPr>
        <w:t>)</w:t>
      </w:r>
      <w:r w:rsidR="002A0C8A">
        <w:rPr>
          <w:rFonts w:cstheme="minorHAnsi"/>
          <w:sz w:val="24"/>
          <w:szCs w:val="24"/>
        </w:rPr>
        <w:t>.</w:t>
      </w:r>
      <w:r w:rsidR="00ED53F0" w:rsidRPr="00F03161">
        <w:rPr>
          <w:rFonts w:cstheme="minorHAnsi"/>
          <w:sz w:val="24"/>
          <w:szCs w:val="24"/>
        </w:rPr>
        <w:t xml:space="preserve"> </w:t>
      </w:r>
      <w:r>
        <w:rPr>
          <w:rFonts w:cstheme="minorHAnsi"/>
          <w:sz w:val="24"/>
          <w:szCs w:val="24"/>
        </w:rPr>
        <w:t>I</w:t>
      </w:r>
      <w:r w:rsidR="00B071D1" w:rsidRPr="00F03161">
        <w:rPr>
          <w:rFonts w:cstheme="minorHAnsi"/>
          <w:sz w:val="24"/>
          <w:szCs w:val="24"/>
        </w:rPr>
        <w:t xml:space="preserve">t is more appropriate to consider how temporal inequalities are implicit in accounts of busyness. </w:t>
      </w:r>
      <w:r w:rsidR="00C34633">
        <w:rPr>
          <w:rFonts w:cstheme="minorHAnsi"/>
          <w:sz w:val="24"/>
          <w:szCs w:val="24"/>
        </w:rPr>
        <w:t xml:space="preserve">Sarah </w:t>
      </w:r>
      <w:r w:rsidR="00D9255F" w:rsidRPr="00F03161">
        <w:rPr>
          <w:rFonts w:cstheme="minorHAnsi"/>
          <w:sz w:val="24"/>
          <w:szCs w:val="24"/>
        </w:rPr>
        <w:t>Sharma’s (2014) ethnographic study of workers at differential vertices of the relentless pursuit of speed reveals how their te</w:t>
      </w:r>
      <w:r w:rsidR="008E0B12">
        <w:rPr>
          <w:rFonts w:cstheme="minorHAnsi"/>
          <w:sz w:val="24"/>
          <w:szCs w:val="24"/>
        </w:rPr>
        <w:t xml:space="preserve">mporalities are not united by a </w:t>
      </w:r>
      <w:r w:rsidR="00D9255F" w:rsidRPr="00F03161">
        <w:rPr>
          <w:rFonts w:cstheme="minorHAnsi"/>
          <w:sz w:val="24"/>
          <w:szCs w:val="24"/>
        </w:rPr>
        <w:t>unidirect</w:t>
      </w:r>
      <w:r w:rsidR="00EC506F">
        <w:rPr>
          <w:rFonts w:cstheme="minorHAnsi"/>
          <w:sz w:val="24"/>
          <w:szCs w:val="24"/>
        </w:rPr>
        <w:t xml:space="preserve">ional fast pace of life, but </w:t>
      </w:r>
      <w:r w:rsidR="00D9255F" w:rsidRPr="00F03161">
        <w:rPr>
          <w:rFonts w:cstheme="minorHAnsi"/>
          <w:sz w:val="24"/>
          <w:szCs w:val="24"/>
        </w:rPr>
        <w:t>requirement</w:t>
      </w:r>
      <w:r w:rsidR="00EC506F">
        <w:rPr>
          <w:rFonts w:cstheme="minorHAnsi"/>
          <w:sz w:val="24"/>
          <w:szCs w:val="24"/>
        </w:rPr>
        <w:t>s</w:t>
      </w:r>
      <w:r w:rsidR="00D9255F" w:rsidRPr="00F03161">
        <w:rPr>
          <w:rFonts w:cstheme="minorHAnsi"/>
          <w:sz w:val="24"/>
          <w:szCs w:val="24"/>
        </w:rPr>
        <w:t xml:space="preserve"> to calibrate their own temporal schedules to fit with the demands of institutions, relationships and employment</w:t>
      </w:r>
      <w:r w:rsidR="00EC506F">
        <w:rPr>
          <w:rFonts w:cstheme="minorHAnsi"/>
          <w:sz w:val="24"/>
          <w:szCs w:val="24"/>
        </w:rPr>
        <w:t xml:space="preserve"> situations. Her starting point</w:t>
      </w:r>
      <w:r w:rsidR="002A0C8A">
        <w:rPr>
          <w:rFonts w:cstheme="minorHAnsi"/>
          <w:sz w:val="24"/>
          <w:szCs w:val="24"/>
        </w:rPr>
        <w:t xml:space="preserve"> is</w:t>
      </w:r>
      <w:r w:rsidR="003277FD">
        <w:rPr>
          <w:rFonts w:cstheme="minorHAnsi"/>
          <w:sz w:val="24"/>
          <w:szCs w:val="24"/>
        </w:rPr>
        <w:t xml:space="preserve"> </w:t>
      </w:r>
      <w:r w:rsidR="00D9255F" w:rsidRPr="00F03161">
        <w:rPr>
          <w:rFonts w:cstheme="minorHAnsi"/>
          <w:sz w:val="24"/>
          <w:szCs w:val="24"/>
        </w:rPr>
        <w:t>that the temporal is not a generalised experience of time but a form of ‘social power and a type of social difference’ (p.9)</w:t>
      </w:r>
      <w:r w:rsidR="002A0C8A">
        <w:rPr>
          <w:rFonts w:cstheme="minorHAnsi"/>
          <w:sz w:val="24"/>
          <w:szCs w:val="24"/>
        </w:rPr>
        <w:t>. She</w:t>
      </w:r>
      <w:r w:rsidR="00D9255F" w:rsidRPr="00F03161">
        <w:rPr>
          <w:rFonts w:cstheme="minorHAnsi"/>
          <w:sz w:val="24"/>
          <w:szCs w:val="24"/>
        </w:rPr>
        <w:t xml:space="preserve"> develop</w:t>
      </w:r>
      <w:r w:rsidR="002A0C8A">
        <w:rPr>
          <w:rFonts w:cstheme="minorHAnsi"/>
          <w:sz w:val="24"/>
          <w:szCs w:val="24"/>
        </w:rPr>
        <w:t>s this</w:t>
      </w:r>
      <w:r w:rsidR="00D9255F" w:rsidRPr="00F03161">
        <w:rPr>
          <w:rFonts w:cstheme="minorHAnsi"/>
          <w:sz w:val="24"/>
          <w:szCs w:val="24"/>
        </w:rPr>
        <w:t xml:space="preserve"> through the concept of power-chronography. Sh</w:t>
      </w:r>
      <w:r w:rsidR="002A0C8A">
        <w:rPr>
          <w:rFonts w:cstheme="minorHAnsi"/>
          <w:sz w:val="24"/>
          <w:szCs w:val="24"/>
        </w:rPr>
        <w:t>arma</w:t>
      </w:r>
      <w:r w:rsidR="00D9255F" w:rsidRPr="00F03161">
        <w:rPr>
          <w:rFonts w:cstheme="minorHAnsi"/>
          <w:sz w:val="24"/>
          <w:szCs w:val="24"/>
        </w:rPr>
        <w:t xml:space="preserve"> acknowledges the contribution of geographers in </w:t>
      </w:r>
      <w:r w:rsidR="00D9255F" w:rsidRPr="00F03161">
        <w:rPr>
          <w:rFonts w:cstheme="minorHAnsi"/>
          <w:sz w:val="24"/>
          <w:szCs w:val="24"/>
        </w:rPr>
        <w:lastRenderedPageBreak/>
        <w:t xml:space="preserve">foregrounding the spatial and temporal co-ordination of activity and offers spatial-chronology as a development of </w:t>
      </w:r>
      <w:r w:rsidR="000B3ACC">
        <w:rPr>
          <w:rFonts w:cstheme="minorHAnsi"/>
          <w:sz w:val="24"/>
          <w:szCs w:val="24"/>
        </w:rPr>
        <w:t xml:space="preserve">Doreen </w:t>
      </w:r>
      <w:r w:rsidR="00D9255F" w:rsidRPr="00F03161">
        <w:rPr>
          <w:rFonts w:cstheme="minorHAnsi"/>
          <w:sz w:val="24"/>
          <w:szCs w:val="24"/>
        </w:rPr>
        <w:t>Massey’s (1994) formulation of power-geometry. Sharma contends that while Massey’s foundational writings about space as multiple and relational have inspired the intellectual project of the spatial turn, the temporal imaginary has received less attention. Though geographers have developed writings on time</w:t>
      </w:r>
      <w:r w:rsidR="00136DFD" w:rsidRPr="00F03161">
        <w:rPr>
          <w:rFonts w:cstheme="minorHAnsi"/>
          <w:sz w:val="24"/>
          <w:szCs w:val="24"/>
        </w:rPr>
        <w:t>-</w:t>
      </w:r>
      <w:r w:rsidR="00D9255F" w:rsidRPr="00F03161">
        <w:rPr>
          <w:rFonts w:cstheme="minorHAnsi"/>
          <w:sz w:val="24"/>
          <w:szCs w:val="24"/>
        </w:rPr>
        <w:t>space that foreground its multiplicity and the diverse time consciousness of global capitalism (May and Thrift</w:t>
      </w:r>
      <w:r w:rsidR="00DC3463">
        <w:rPr>
          <w:rFonts w:cstheme="minorHAnsi"/>
          <w:sz w:val="24"/>
          <w:szCs w:val="24"/>
        </w:rPr>
        <w:t>,</w:t>
      </w:r>
      <w:r w:rsidR="00D9255F" w:rsidRPr="00F03161">
        <w:rPr>
          <w:rFonts w:cstheme="minorHAnsi"/>
          <w:sz w:val="24"/>
          <w:szCs w:val="24"/>
        </w:rPr>
        <w:t xml:space="preserve"> 2001), Sharma argues that these are too preoccupied with spatiality rather than temporal forms of power.  It is not enough to acknowledge the </w:t>
      </w:r>
      <w:r w:rsidR="006751AE" w:rsidRPr="00F03161">
        <w:rPr>
          <w:rFonts w:cstheme="minorHAnsi"/>
          <w:sz w:val="24"/>
          <w:szCs w:val="24"/>
        </w:rPr>
        <w:t>multiplicity of social time (see for example</w:t>
      </w:r>
      <w:r w:rsidR="00D9255F" w:rsidRPr="00F03161">
        <w:rPr>
          <w:rFonts w:cstheme="minorHAnsi"/>
          <w:sz w:val="24"/>
          <w:szCs w:val="24"/>
        </w:rPr>
        <w:t xml:space="preserve"> Adam</w:t>
      </w:r>
      <w:r w:rsidR="006F00D2" w:rsidRPr="00F03161">
        <w:rPr>
          <w:rFonts w:cstheme="minorHAnsi"/>
          <w:sz w:val="24"/>
          <w:szCs w:val="24"/>
        </w:rPr>
        <w:t>,</w:t>
      </w:r>
      <w:r w:rsidR="008E0B12">
        <w:rPr>
          <w:rFonts w:cstheme="minorHAnsi"/>
          <w:sz w:val="24"/>
          <w:szCs w:val="24"/>
        </w:rPr>
        <w:t xml:space="preserve"> 1995),</w:t>
      </w:r>
      <w:r w:rsidR="00D9255F" w:rsidRPr="00F03161">
        <w:rPr>
          <w:rFonts w:cstheme="minorHAnsi"/>
          <w:sz w:val="24"/>
          <w:szCs w:val="24"/>
        </w:rPr>
        <w:t xml:space="preserve"> an understanding of temporality should make visible </w:t>
      </w:r>
      <w:r w:rsidR="00620882">
        <w:rPr>
          <w:rFonts w:cstheme="minorHAnsi"/>
          <w:sz w:val="24"/>
          <w:szCs w:val="24"/>
        </w:rPr>
        <w:t xml:space="preserve">the </w:t>
      </w:r>
      <w:r w:rsidR="00D9255F" w:rsidRPr="00F03161">
        <w:rPr>
          <w:rFonts w:cstheme="minorHAnsi"/>
          <w:sz w:val="24"/>
          <w:szCs w:val="24"/>
        </w:rPr>
        <w:t>differential relations of power within time.</w:t>
      </w:r>
    </w:p>
    <w:p w14:paraId="07C9AC57" w14:textId="77777777" w:rsidR="00D9255F" w:rsidRPr="00F03161" w:rsidRDefault="00D9255F" w:rsidP="00E642DD">
      <w:pPr>
        <w:spacing w:after="240" w:line="480" w:lineRule="auto"/>
        <w:ind w:firstLine="720"/>
        <w:rPr>
          <w:rFonts w:cstheme="minorHAnsi"/>
          <w:sz w:val="24"/>
          <w:szCs w:val="24"/>
        </w:rPr>
      </w:pPr>
      <w:r w:rsidRPr="00F03161">
        <w:rPr>
          <w:rFonts w:cstheme="minorHAnsi"/>
          <w:sz w:val="24"/>
          <w:szCs w:val="24"/>
        </w:rPr>
        <w:t>Sharma’s detailed ethnographic account demonstrates how different bodies are differentially (dis)invested by the logic of neoliberalism. She calls attention to the ‘bitter and dark struggle around time and the use of time’ (Lefebvre</w:t>
      </w:r>
      <w:r w:rsidR="00DC3463">
        <w:rPr>
          <w:rFonts w:cstheme="minorHAnsi"/>
          <w:sz w:val="24"/>
          <w:szCs w:val="24"/>
        </w:rPr>
        <w:t>,</w:t>
      </w:r>
      <w:r w:rsidRPr="00F03161">
        <w:rPr>
          <w:rFonts w:cstheme="minorHAnsi"/>
          <w:sz w:val="24"/>
          <w:szCs w:val="24"/>
        </w:rPr>
        <w:t xml:space="preserve"> </w:t>
      </w:r>
      <w:r w:rsidR="006751AE" w:rsidRPr="00F03161">
        <w:rPr>
          <w:rFonts w:cstheme="minorHAnsi"/>
          <w:sz w:val="24"/>
          <w:szCs w:val="24"/>
        </w:rPr>
        <w:t>2004</w:t>
      </w:r>
      <w:r w:rsidRPr="00F03161">
        <w:rPr>
          <w:rFonts w:cstheme="minorHAnsi"/>
          <w:sz w:val="24"/>
          <w:szCs w:val="24"/>
        </w:rPr>
        <w:t xml:space="preserve">, </w:t>
      </w:r>
      <w:r w:rsidR="006751AE" w:rsidRPr="00F03161">
        <w:rPr>
          <w:rFonts w:cstheme="minorHAnsi"/>
          <w:sz w:val="24"/>
          <w:szCs w:val="24"/>
        </w:rPr>
        <w:t>p</w:t>
      </w:r>
      <w:r w:rsidR="006F00D2" w:rsidRPr="00F03161">
        <w:rPr>
          <w:rFonts w:cstheme="minorHAnsi"/>
          <w:sz w:val="24"/>
          <w:szCs w:val="24"/>
        </w:rPr>
        <w:t>.</w:t>
      </w:r>
      <w:r w:rsidR="006751AE" w:rsidRPr="00F03161">
        <w:rPr>
          <w:rFonts w:cstheme="minorHAnsi"/>
          <w:sz w:val="24"/>
          <w:szCs w:val="24"/>
        </w:rPr>
        <w:t xml:space="preserve"> 74</w:t>
      </w:r>
      <w:r w:rsidRPr="00F03161">
        <w:rPr>
          <w:rFonts w:cstheme="minorHAnsi"/>
          <w:sz w:val="24"/>
          <w:szCs w:val="24"/>
        </w:rPr>
        <w:t>). The privileged are expected to have dominion over time in order to engage in diverse temporalities (e.g</w:t>
      </w:r>
      <w:r w:rsidR="006751AE" w:rsidRPr="00F03161">
        <w:rPr>
          <w:rFonts w:cstheme="minorHAnsi"/>
          <w:sz w:val="24"/>
          <w:szCs w:val="24"/>
        </w:rPr>
        <w:t>.</w:t>
      </w:r>
      <w:r w:rsidRPr="00F03161">
        <w:rPr>
          <w:rFonts w:cstheme="minorHAnsi"/>
          <w:sz w:val="24"/>
          <w:szCs w:val="24"/>
        </w:rPr>
        <w:t xml:space="preserve"> speeding</w:t>
      </w:r>
      <w:r w:rsidR="00E5078B">
        <w:rPr>
          <w:rFonts w:cstheme="minorHAnsi"/>
          <w:sz w:val="24"/>
          <w:szCs w:val="24"/>
        </w:rPr>
        <w:t>-</w:t>
      </w:r>
      <w:r w:rsidRPr="00F03161">
        <w:rPr>
          <w:rFonts w:cstheme="minorHAnsi"/>
          <w:sz w:val="24"/>
          <w:szCs w:val="24"/>
        </w:rPr>
        <w:t>up a</w:t>
      </w:r>
      <w:r w:rsidR="00136DFD" w:rsidRPr="00F03161">
        <w:rPr>
          <w:rFonts w:cstheme="minorHAnsi"/>
          <w:sz w:val="24"/>
          <w:szCs w:val="24"/>
        </w:rPr>
        <w:t>t work, slowing down in leisure</w:t>
      </w:r>
      <w:r w:rsidRPr="00F03161">
        <w:rPr>
          <w:rFonts w:cstheme="minorHAnsi"/>
          <w:sz w:val="24"/>
          <w:szCs w:val="24"/>
        </w:rPr>
        <w:t xml:space="preserve">). This ideology that time should be both managed and ‘meaningful’ depends on temporal architecture that exploits other people’s time. In Sharma’s account the temporal narratives of the frequent business traveller cannot be lived without the tacit involvement of taxi drivers, maids, restaurant workers, airport staff etc. whose own temporal experiences uphold those with greater privilege. </w:t>
      </w:r>
    </w:p>
    <w:p w14:paraId="5EE533AF" w14:textId="77777777" w:rsidR="00182FD1" w:rsidRPr="00F03161" w:rsidRDefault="00200840" w:rsidP="00E642DD">
      <w:pPr>
        <w:spacing w:after="240" w:line="480" w:lineRule="auto"/>
        <w:ind w:firstLine="720"/>
        <w:rPr>
          <w:rFonts w:cstheme="minorHAnsi"/>
          <w:sz w:val="24"/>
          <w:szCs w:val="24"/>
        </w:rPr>
      </w:pPr>
      <w:r w:rsidRPr="00F03161">
        <w:rPr>
          <w:rFonts w:cstheme="minorHAnsi"/>
          <w:sz w:val="24"/>
          <w:szCs w:val="24"/>
        </w:rPr>
        <w:t>These alternatives to</w:t>
      </w:r>
      <w:r w:rsidR="00182FD1" w:rsidRPr="00F03161">
        <w:rPr>
          <w:rFonts w:cstheme="minorHAnsi"/>
          <w:sz w:val="24"/>
          <w:szCs w:val="24"/>
        </w:rPr>
        <w:t xml:space="preserve"> social acceleration call into the question the possibility that bodies are equally accelerated and foreground the political dimensions of temporality. Wajcman’s research on the co-production of</w:t>
      </w:r>
      <w:r w:rsidR="008E0B12">
        <w:rPr>
          <w:rFonts w:cstheme="minorHAnsi"/>
          <w:sz w:val="24"/>
          <w:szCs w:val="24"/>
        </w:rPr>
        <w:t xml:space="preserve"> technologies, empirical analyse</w:t>
      </w:r>
      <w:r w:rsidR="00182FD1" w:rsidRPr="00F03161">
        <w:rPr>
          <w:rFonts w:cstheme="minorHAnsi"/>
          <w:sz w:val="24"/>
          <w:szCs w:val="24"/>
        </w:rPr>
        <w:t xml:space="preserve">s of time-use data and Sharma’s account of power-chorography unsettle individualistic accounts of </w:t>
      </w:r>
      <w:r w:rsidR="00182FD1" w:rsidRPr="00F03161">
        <w:rPr>
          <w:rFonts w:cstheme="minorHAnsi"/>
          <w:sz w:val="24"/>
          <w:szCs w:val="24"/>
        </w:rPr>
        <w:lastRenderedPageBreak/>
        <w:t xml:space="preserve">acceleration and social change. They draw attention to </w:t>
      </w:r>
      <w:r w:rsidR="002A0C8A">
        <w:rPr>
          <w:rFonts w:cstheme="minorHAnsi"/>
          <w:sz w:val="24"/>
          <w:szCs w:val="24"/>
        </w:rPr>
        <w:t xml:space="preserve">temporal </w:t>
      </w:r>
      <w:r w:rsidR="00EC506F">
        <w:rPr>
          <w:rFonts w:cstheme="minorHAnsi"/>
          <w:sz w:val="24"/>
          <w:szCs w:val="24"/>
        </w:rPr>
        <w:t>interdependencies and how th</w:t>
      </w:r>
      <w:r w:rsidR="002A0C8A">
        <w:rPr>
          <w:rFonts w:cstheme="minorHAnsi"/>
          <w:sz w:val="24"/>
          <w:szCs w:val="24"/>
        </w:rPr>
        <w:t>ese</w:t>
      </w:r>
      <w:r w:rsidR="00EC506F">
        <w:rPr>
          <w:rFonts w:cstheme="minorHAnsi"/>
          <w:sz w:val="24"/>
          <w:szCs w:val="24"/>
        </w:rPr>
        <w:t xml:space="preserve"> </w:t>
      </w:r>
      <w:r w:rsidR="002A0C8A">
        <w:rPr>
          <w:rFonts w:cstheme="minorHAnsi"/>
          <w:sz w:val="24"/>
          <w:szCs w:val="24"/>
        </w:rPr>
        <w:t>are</w:t>
      </w:r>
      <w:r w:rsidR="00182FD1" w:rsidRPr="00F03161">
        <w:rPr>
          <w:rFonts w:cstheme="minorHAnsi"/>
          <w:sz w:val="24"/>
          <w:szCs w:val="24"/>
        </w:rPr>
        <w:t xml:space="preserve"> mediated through assemblages of power facilitated by technology and </w:t>
      </w:r>
      <w:r w:rsidR="002A0C8A">
        <w:rPr>
          <w:rFonts w:cstheme="minorHAnsi"/>
          <w:sz w:val="24"/>
          <w:szCs w:val="24"/>
        </w:rPr>
        <w:t>social norms</w:t>
      </w:r>
      <w:r w:rsidR="00182FD1" w:rsidRPr="00F03161">
        <w:rPr>
          <w:rFonts w:cstheme="minorHAnsi"/>
          <w:sz w:val="24"/>
          <w:szCs w:val="24"/>
        </w:rPr>
        <w:t xml:space="preserve">.  From these perspectives the case for interpreting busyness as a bellwether of unidirectional socio-cultural change is harder to sustain. </w:t>
      </w:r>
      <w:r w:rsidR="00867001" w:rsidRPr="00F03161">
        <w:rPr>
          <w:rFonts w:cstheme="minorHAnsi"/>
          <w:sz w:val="24"/>
          <w:szCs w:val="24"/>
        </w:rPr>
        <w:t xml:space="preserve"> While the subjective manifestation of time pressure is not disputed in these accounts, no one now </w:t>
      </w:r>
      <w:r w:rsidR="00136DFD" w:rsidRPr="00F03161">
        <w:rPr>
          <w:rFonts w:cstheme="minorHAnsi"/>
          <w:sz w:val="24"/>
          <w:szCs w:val="24"/>
        </w:rPr>
        <w:t xml:space="preserve">seemingly </w:t>
      </w:r>
      <w:r w:rsidR="00867001" w:rsidRPr="00F03161">
        <w:rPr>
          <w:rFonts w:cstheme="minorHAnsi"/>
          <w:sz w:val="24"/>
          <w:szCs w:val="24"/>
        </w:rPr>
        <w:t>has enough time, these empirical</w:t>
      </w:r>
      <w:r w:rsidR="008A31AD" w:rsidRPr="00F03161">
        <w:rPr>
          <w:rFonts w:cstheme="minorHAnsi"/>
          <w:sz w:val="24"/>
          <w:szCs w:val="24"/>
        </w:rPr>
        <w:t xml:space="preserve"> and theoretical</w:t>
      </w:r>
      <w:r w:rsidR="00867001" w:rsidRPr="00F03161">
        <w:rPr>
          <w:rFonts w:cstheme="minorHAnsi"/>
          <w:sz w:val="24"/>
          <w:szCs w:val="24"/>
        </w:rPr>
        <w:t xml:space="preserve"> examinations reveal how</w:t>
      </w:r>
      <w:r w:rsidR="008A31AD" w:rsidRPr="00F03161">
        <w:rPr>
          <w:rFonts w:cstheme="minorHAnsi"/>
          <w:sz w:val="24"/>
          <w:szCs w:val="24"/>
        </w:rPr>
        <w:t xml:space="preserve"> </w:t>
      </w:r>
      <w:r w:rsidR="00867001" w:rsidRPr="00F03161">
        <w:rPr>
          <w:rFonts w:cstheme="minorHAnsi"/>
          <w:sz w:val="24"/>
          <w:szCs w:val="24"/>
        </w:rPr>
        <w:t>lack of time is differentiated</w:t>
      </w:r>
      <w:r w:rsidR="005B4164" w:rsidRPr="00F03161">
        <w:rPr>
          <w:rFonts w:cstheme="minorHAnsi"/>
          <w:sz w:val="24"/>
          <w:szCs w:val="24"/>
        </w:rPr>
        <w:t xml:space="preserve"> and that p</w:t>
      </w:r>
      <w:r w:rsidR="00275F91" w:rsidRPr="00F03161">
        <w:rPr>
          <w:rFonts w:cstheme="minorHAnsi"/>
          <w:sz w:val="24"/>
          <w:szCs w:val="24"/>
        </w:rPr>
        <w:t>ower</w:t>
      </w:r>
      <w:r w:rsidR="008A31AD" w:rsidRPr="00F03161">
        <w:rPr>
          <w:rFonts w:cstheme="minorHAnsi"/>
          <w:sz w:val="24"/>
          <w:szCs w:val="24"/>
        </w:rPr>
        <w:t xml:space="preserve"> continues to structure</w:t>
      </w:r>
      <w:r w:rsidR="00275F91" w:rsidRPr="00F03161">
        <w:rPr>
          <w:rFonts w:cstheme="minorHAnsi"/>
          <w:sz w:val="24"/>
          <w:szCs w:val="24"/>
        </w:rPr>
        <w:t xml:space="preserve"> and conditio</w:t>
      </w:r>
      <w:r w:rsidR="008A31AD" w:rsidRPr="00F03161">
        <w:rPr>
          <w:rFonts w:cstheme="minorHAnsi"/>
          <w:sz w:val="24"/>
          <w:szCs w:val="24"/>
        </w:rPr>
        <w:t>n distinct tropes of busyness and time pressure.</w:t>
      </w:r>
    </w:p>
    <w:p w14:paraId="19FCB59D" w14:textId="38250CFE" w:rsidR="008A31AD" w:rsidRPr="00F03161" w:rsidRDefault="00384198" w:rsidP="00E642DD">
      <w:pPr>
        <w:spacing w:after="240" w:line="480" w:lineRule="auto"/>
        <w:ind w:firstLine="720"/>
        <w:rPr>
          <w:rFonts w:cstheme="minorHAnsi"/>
          <w:sz w:val="24"/>
          <w:szCs w:val="24"/>
        </w:rPr>
      </w:pPr>
      <w:r w:rsidRPr="00F03161">
        <w:rPr>
          <w:rFonts w:cstheme="minorHAnsi"/>
          <w:sz w:val="24"/>
          <w:szCs w:val="24"/>
        </w:rPr>
        <w:t>The disparity between</w:t>
      </w:r>
      <w:r w:rsidR="0056247D">
        <w:rPr>
          <w:rFonts w:cstheme="minorHAnsi"/>
          <w:sz w:val="24"/>
          <w:szCs w:val="24"/>
        </w:rPr>
        <w:t xml:space="preserve"> predominately</w:t>
      </w:r>
      <w:r w:rsidRPr="00F03161">
        <w:rPr>
          <w:rFonts w:cstheme="minorHAnsi"/>
          <w:sz w:val="24"/>
          <w:szCs w:val="24"/>
        </w:rPr>
        <w:t xml:space="preserve"> masculinist accounts of temporal speed and fem</w:t>
      </w:r>
      <w:r w:rsidR="0033288E" w:rsidRPr="00F03161">
        <w:rPr>
          <w:rFonts w:cstheme="minorHAnsi"/>
          <w:sz w:val="24"/>
          <w:szCs w:val="24"/>
        </w:rPr>
        <w:t xml:space="preserve">inist details of how time is differentiated </w:t>
      </w:r>
      <w:r w:rsidR="00A303D7" w:rsidRPr="00F03161">
        <w:rPr>
          <w:rFonts w:cstheme="minorHAnsi"/>
          <w:sz w:val="24"/>
          <w:szCs w:val="24"/>
        </w:rPr>
        <w:t xml:space="preserve">calls attention to the structured, cultural and </w:t>
      </w:r>
      <w:r w:rsidR="008C2549" w:rsidRPr="00F03161">
        <w:rPr>
          <w:rFonts w:cstheme="minorHAnsi"/>
          <w:sz w:val="24"/>
          <w:szCs w:val="24"/>
        </w:rPr>
        <w:t>gendered dimensions of time (Sullivan, 2006</w:t>
      </w:r>
      <w:r w:rsidR="00A303D7" w:rsidRPr="00F03161">
        <w:rPr>
          <w:rFonts w:cstheme="minorHAnsi"/>
          <w:sz w:val="24"/>
          <w:szCs w:val="24"/>
        </w:rPr>
        <w:t xml:space="preserve">). </w:t>
      </w:r>
      <w:r w:rsidR="00200840" w:rsidRPr="00F03161">
        <w:rPr>
          <w:rFonts w:cstheme="minorHAnsi"/>
          <w:sz w:val="24"/>
          <w:szCs w:val="24"/>
        </w:rPr>
        <w:t xml:space="preserve">But feminist theorisations of time do more than reorganise normative paradigms, they subvert these. </w:t>
      </w:r>
      <w:r w:rsidR="007C12F1" w:rsidRPr="00F03161">
        <w:rPr>
          <w:rFonts w:cstheme="minorHAnsi"/>
          <w:sz w:val="24"/>
          <w:szCs w:val="24"/>
        </w:rPr>
        <w:t xml:space="preserve">The contribution of feminist theory to the study of temporality develops </w:t>
      </w:r>
      <w:r w:rsidR="00C34633">
        <w:rPr>
          <w:rFonts w:cstheme="minorHAnsi"/>
          <w:sz w:val="24"/>
          <w:szCs w:val="24"/>
        </w:rPr>
        <w:t xml:space="preserve">Julia </w:t>
      </w:r>
      <w:r w:rsidR="00244FF9" w:rsidRPr="00F03161">
        <w:rPr>
          <w:rFonts w:cstheme="minorHAnsi"/>
          <w:sz w:val="24"/>
          <w:szCs w:val="24"/>
        </w:rPr>
        <w:t xml:space="preserve">Kristeva’s </w:t>
      </w:r>
      <w:r w:rsidR="003A2CE2" w:rsidRPr="00F03161">
        <w:rPr>
          <w:rFonts w:cstheme="minorHAnsi"/>
          <w:sz w:val="24"/>
          <w:szCs w:val="24"/>
        </w:rPr>
        <w:t>(</w:t>
      </w:r>
      <w:r w:rsidR="00504098" w:rsidRPr="00F03161">
        <w:rPr>
          <w:rFonts w:eastAsia="Times New Roman" w:cstheme="minorHAnsi"/>
          <w:sz w:val="24"/>
          <w:szCs w:val="24"/>
          <w:lang w:eastAsia="en-GB"/>
        </w:rPr>
        <w:t>Kristeva, Jardine and Blake,</w:t>
      </w:r>
      <w:r w:rsidR="00504098" w:rsidRPr="00F03161">
        <w:rPr>
          <w:rFonts w:cstheme="minorHAnsi"/>
          <w:sz w:val="24"/>
          <w:szCs w:val="24"/>
        </w:rPr>
        <w:t xml:space="preserve"> </w:t>
      </w:r>
      <w:r w:rsidR="003A2CE2" w:rsidRPr="00F03161">
        <w:rPr>
          <w:rFonts w:cstheme="minorHAnsi"/>
          <w:sz w:val="24"/>
          <w:szCs w:val="24"/>
        </w:rPr>
        <w:t>1981)</w:t>
      </w:r>
      <w:r w:rsidR="007C12F1" w:rsidRPr="00F03161">
        <w:rPr>
          <w:rFonts w:cstheme="minorHAnsi"/>
          <w:sz w:val="24"/>
          <w:szCs w:val="24"/>
        </w:rPr>
        <w:t xml:space="preserve"> conceptualisation of women’s time</w:t>
      </w:r>
      <w:r w:rsidR="00202ADD" w:rsidRPr="00F03161">
        <w:rPr>
          <w:rFonts w:cstheme="minorHAnsi"/>
          <w:sz w:val="24"/>
          <w:szCs w:val="24"/>
        </w:rPr>
        <w:t xml:space="preserve"> to foreground the relational and non</w:t>
      </w:r>
      <w:r w:rsidR="00F54725">
        <w:rPr>
          <w:rFonts w:cstheme="minorHAnsi"/>
          <w:sz w:val="24"/>
          <w:szCs w:val="24"/>
        </w:rPr>
        <w:t>-</w:t>
      </w:r>
      <w:r w:rsidR="00202ADD" w:rsidRPr="00F03161">
        <w:rPr>
          <w:rFonts w:cstheme="minorHAnsi"/>
          <w:sz w:val="24"/>
          <w:szCs w:val="24"/>
        </w:rPr>
        <w:t>teleological dynamics of time. This tradition is developed in</w:t>
      </w:r>
      <w:r w:rsidR="00C34633">
        <w:rPr>
          <w:rFonts w:cstheme="minorHAnsi"/>
          <w:sz w:val="24"/>
          <w:szCs w:val="24"/>
        </w:rPr>
        <w:t xml:space="preserve"> Lisa </w:t>
      </w:r>
      <w:r w:rsidR="008A31AD" w:rsidRPr="00F03161">
        <w:rPr>
          <w:rFonts w:cstheme="minorHAnsi"/>
          <w:color w:val="000000" w:themeColor="text1"/>
          <w:sz w:val="24"/>
          <w:szCs w:val="24"/>
          <w:shd w:val="clear" w:color="auto" w:fill="FFFFFF"/>
        </w:rPr>
        <w:t xml:space="preserve">Baraitsar’s </w:t>
      </w:r>
      <w:r w:rsidR="004C7323" w:rsidRPr="00F03161">
        <w:rPr>
          <w:rFonts w:cstheme="minorHAnsi"/>
          <w:color w:val="000000" w:themeColor="text1"/>
          <w:sz w:val="24"/>
          <w:szCs w:val="24"/>
          <w:shd w:val="clear" w:color="auto" w:fill="FFFFFF"/>
        </w:rPr>
        <w:t xml:space="preserve">(2017) </w:t>
      </w:r>
      <w:r w:rsidR="008A31AD" w:rsidRPr="00F03161">
        <w:rPr>
          <w:rFonts w:cstheme="minorHAnsi"/>
          <w:color w:val="000000" w:themeColor="text1"/>
          <w:sz w:val="24"/>
          <w:szCs w:val="24"/>
          <w:shd w:val="clear" w:color="auto" w:fill="FFFFFF"/>
        </w:rPr>
        <w:t>examination of the relationships between care, time and thinking</w:t>
      </w:r>
      <w:r w:rsidR="00C34633">
        <w:rPr>
          <w:rFonts w:cstheme="minorHAnsi"/>
          <w:color w:val="000000" w:themeColor="text1"/>
          <w:sz w:val="24"/>
          <w:szCs w:val="24"/>
          <w:shd w:val="clear" w:color="auto" w:fill="FFFFFF"/>
        </w:rPr>
        <w:t>.</w:t>
      </w:r>
      <w:r w:rsidR="008A31AD" w:rsidRPr="00F03161">
        <w:rPr>
          <w:rFonts w:cstheme="minorHAnsi"/>
          <w:color w:val="000000" w:themeColor="text1"/>
          <w:sz w:val="24"/>
          <w:szCs w:val="24"/>
          <w:shd w:val="clear" w:color="auto" w:fill="FFFFFF"/>
        </w:rPr>
        <w:t xml:space="preserve"> </w:t>
      </w:r>
      <w:r w:rsidR="00C34633">
        <w:rPr>
          <w:rFonts w:cstheme="minorHAnsi"/>
          <w:color w:val="000000" w:themeColor="text1"/>
          <w:sz w:val="24"/>
          <w:szCs w:val="24"/>
          <w:shd w:val="clear" w:color="auto" w:fill="FFFFFF"/>
        </w:rPr>
        <w:t xml:space="preserve">Baraitser seeks to </w:t>
      </w:r>
      <w:r w:rsidR="008A31AD" w:rsidRPr="00F03161">
        <w:rPr>
          <w:rFonts w:cstheme="minorHAnsi"/>
          <w:color w:val="000000" w:themeColor="text1"/>
          <w:sz w:val="24"/>
          <w:szCs w:val="24"/>
          <w:shd w:val="clear" w:color="auto" w:fill="FFFFFF"/>
        </w:rPr>
        <w:t>unsettle</w:t>
      </w:r>
      <w:r w:rsidR="00C34633">
        <w:rPr>
          <w:rFonts w:cstheme="minorHAnsi"/>
          <w:color w:val="000000" w:themeColor="text1"/>
          <w:sz w:val="24"/>
          <w:szCs w:val="24"/>
          <w:shd w:val="clear" w:color="auto" w:fill="FFFFFF"/>
        </w:rPr>
        <w:t xml:space="preserve"> </w:t>
      </w:r>
      <w:r w:rsidR="00592568">
        <w:rPr>
          <w:rFonts w:cstheme="minorHAnsi"/>
          <w:color w:val="000000" w:themeColor="text1"/>
          <w:sz w:val="24"/>
          <w:szCs w:val="24"/>
          <w:shd w:val="clear" w:color="auto" w:fill="FFFFFF"/>
        </w:rPr>
        <w:t xml:space="preserve">theoretical </w:t>
      </w:r>
      <w:r w:rsidR="00592568" w:rsidRPr="00F03161">
        <w:rPr>
          <w:rFonts w:cstheme="minorHAnsi"/>
          <w:color w:val="000000" w:themeColor="text1"/>
          <w:sz w:val="24"/>
          <w:szCs w:val="24"/>
          <w:shd w:val="clear" w:color="auto" w:fill="FFFFFF"/>
        </w:rPr>
        <w:t>preoccupations</w:t>
      </w:r>
      <w:r w:rsidR="008A31AD" w:rsidRPr="00F03161">
        <w:rPr>
          <w:rFonts w:cstheme="minorHAnsi"/>
          <w:color w:val="000000" w:themeColor="text1"/>
          <w:sz w:val="24"/>
          <w:szCs w:val="24"/>
          <w:shd w:val="clear" w:color="auto" w:fill="FFFFFF"/>
        </w:rPr>
        <w:t xml:space="preserve"> with difference, transgression and rupture </w:t>
      </w:r>
      <w:r w:rsidR="00C34633">
        <w:rPr>
          <w:rFonts w:cstheme="minorHAnsi"/>
          <w:color w:val="000000" w:themeColor="text1"/>
          <w:sz w:val="24"/>
          <w:szCs w:val="24"/>
          <w:shd w:val="clear" w:color="auto" w:fill="FFFFFF"/>
        </w:rPr>
        <w:t>through examining</w:t>
      </w:r>
      <w:r w:rsidR="00136DFD" w:rsidRPr="00F03161">
        <w:rPr>
          <w:rFonts w:cstheme="minorHAnsi"/>
          <w:color w:val="000000" w:themeColor="text1"/>
          <w:sz w:val="24"/>
          <w:szCs w:val="24"/>
          <w:shd w:val="clear" w:color="auto" w:fill="FFFFFF"/>
        </w:rPr>
        <w:t xml:space="preserve"> the</w:t>
      </w:r>
      <w:r w:rsidR="008A31AD" w:rsidRPr="00F03161">
        <w:rPr>
          <w:rFonts w:cstheme="minorHAnsi"/>
          <w:color w:val="000000" w:themeColor="text1"/>
          <w:sz w:val="24"/>
          <w:szCs w:val="24"/>
          <w:shd w:val="clear" w:color="auto" w:fill="FFFFFF"/>
        </w:rPr>
        <w:t xml:space="preserve"> necessity of endurance. </w:t>
      </w:r>
      <w:r w:rsidR="00C34633">
        <w:rPr>
          <w:rFonts w:cstheme="minorHAnsi"/>
          <w:color w:val="000000" w:themeColor="text1"/>
          <w:sz w:val="24"/>
          <w:szCs w:val="24"/>
          <w:shd w:val="clear" w:color="auto" w:fill="FFFFFF"/>
        </w:rPr>
        <w:t>She</w:t>
      </w:r>
      <w:r w:rsidR="00C34633" w:rsidRPr="00F03161">
        <w:rPr>
          <w:rFonts w:cstheme="minorHAnsi"/>
          <w:color w:val="000000" w:themeColor="text1"/>
          <w:sz w:val="24"/>
          <w:szCs w:val="24"/>
          <w:shd w:val="clear" w:color="auto" w:fill="FFFFFF"/>
        </w:rPr>
        <w:t xml:space="preserve"> </w:t>
      </w:r>
      <w:r w:rsidR="008A31AD" w:rsidRPr="00F03161">
        <w:rPr>
          <w:rFonts w:cstheme="minorHAnsi"/>
          <w:color w:val="000000" w:themeColor="text1"/>
          <w:sz w:val="24"/>
          <w:szCs w:val="24"/>
          <w:shd w:val="clear" w:color="auto" w:fill="FFFFFF"/>
        </w:rPr>
        <w:t xml:space="preserve">is drawn to temporal expressions that signify </w:t>
      </w:r>
      <w:r w:rsidR="00C34633">
        <w:rPr>
          <w:rFonts w:cstheme="minorHAnsi"/>
          <w:color w:val="000000" w:themeColor="text1"/>
          <w:sz w:val="24"/>
          <w:szCs w:val="24"/>
          <w:shd w:val="clear" w:color="auto" w:fill="FFFFFF"/>
        </w:rPr>
        <w:t>a</w:t>
      </w:r>
      <w:r w:rsidR="008A31AD" w:rsidRPr="00F03161">
        <w:rPr>
          <w:rFonts w:cstheme="minorHAnsi"/>
          <w:color w:val="000000" w:themeColor="text1"/>
          <w:sz w:val="24"/>
          <w:szCs w:val="24"/>
          <w:shd w:val="clear" w:color="auto" w:fill="FFFFFF"/>
        </w:rPr>
        <w:t xml:space="preserve"> lack of dynamism, the non-event and immobility through ‘staying close to lived experiences of time that appear neither eventful nor vital, and whose “multiplicity” is overwhelmed by their sing</w:t>
      </w:r>
      <w:r w:rsidR="004C7323" w:rsidRPr="00F03161">
        <w:rPr>
          <w:rFonts w:cstheme="minorHAnsi"/>
          <w:color w:val="000000" w:themeColor="text1"/>
          <w:sz w:val="24"/>
          <w:szCs w:val="24"/>
          <w:shd w:val="clear" w:color="auto" w:fill="FFFFFF"/>
        </w:rPr>
        <w:t>ularity</w:t>
      </w:r>
      <w:r w:rsidR="00474B96">
        <w:rPr>
          <w:rFonts w:cstheme="minorHAnsi"/>
          <w:color w:val="000000" w:themeColor="text1"/>
          <w:sz w:val="24"/>
          <w:szCs w:val="24"/>
          <w:shd w:val="clear" w:color="auto" w:fill="FFFFFF"/>
        </w:rPr>
        <w:t>’</w:t>
      </w:r>
      <w:r w:rsidR="004C7323" w:rsidRPr="00F03161">
        <w:rPr>
          <w:rFonts w:cstheme="minorHAnsi"/>
          <w:color w:val="000000" w:themeColor="text1"/>
          <w:sz w:val="24"/>
          <w:szCs w:val="24"/>
          <w:shd w:val="clear" w:color="auto" w:fill="FFFFFF"/>
        </w:rPr>
        <w:t xml:space="preserve"> (</w:t>
      </w:r>
      <w:r w:rsidR="00C34633">
        <w:rPr>
          <w:rFonts w:cstheme="minorHAnsi"/>
          <w:color w:val="000000" w:themeColor="text1"/>
          <w:sz w:val="24"/>
          <w:szCs w:val="24"/>
          <w:shd w:val="clear" w:color="auto" w:fill="FFFFFF"/>
        </w:rPr>
        <w:t>p. 13</w:t>
      </w:r>
      <w:r w:rsidR="008A31AD" w:rsidRPr="00F03161">
        <w:rPr>
          <w:rFonts w:cstheme="minorHAnsi"/>
          <w:color w:val="000000" w:themeColor="text1"/>
          <w:sz w:val="24"/>
          <w:szCs w:val="24"/>
          <w:shd w:val="clear" w:color="auto" w:fill="FFFFFF"/>
        </w:rPr>
        <w:t xml:space="preserve">). </w:t>
      </w:r>
      <w:r w:rsidR="008A31AD" w:rsidRPr="00F03161">
        <w:rPr>
          <w:rFonts w:cstheme="minorHAnsi"/>
          <w:sz w:val="24"/>
          <w:szCs w:val="24"/>
        </w:rPr>
        <w:t>Her examination of endurance develops feminist ethics of care that situate dependency between repair and destruction (Butler</w:t>
      </w:r>
      <w:r w:rsidR="00D92D85" w:rsidRPr="00F03161">
        <w:rPr>
          <w:rFonts w:cstheme="minorHAnsi"/>
          <w:sz w:val="24"/>
          <w:szCs w:val="24"/>
        </w:rPr>
        <w:t>,</w:t>
      </w:r>
      <w:r w:rsidR="00BB2422">
        <w:rPr>
          <w:rFonts w:cstheme="minorHAnsi"/>
          <w:sz w:val="24"/>
          <w:szCs w:val="24"/>
        </w:rPr>
        <w:t xml:space="preserve"> 2004</w:t>
      </w:r>
      <w:r w:rsidR="008A31AD" w:rsidRPr="00F03161">
        <w:rPr>
          <w:rFonts w:cstheme="minorHAnsi"/>
          <w:sz w:val="24"/>
          <w:szCs w:val="24"/>
        </w:rPr>
        <w:t xml:space="preserve">). Accounting for time that is held in </w:t>
      </w:r>
      <w:r w:rsidR="008A31AD" w:rsidRPr="00F03161">
        <w:rPr>
          <w:rFonts w:cstheme="minorHAnsi"/>
          <w:sz w:val="24"/>
          <w:szCs w:val="24"/>
        </w:rPr>
        <w:lastRenderedPageBreak/>
        <w:t xml:space="preserve">suspension </w:t>
      </w:r>
      <w:r w:rsidR="002A0C8A">
        <w:rPr>
          <w:rFonts w:cstheme="minorHAnsi"/>
          <w:sz w:val="24"/>
          <w:szCs w:val="24"/>
        </w:rPr>
        <w:t xml:space="preserve">through care emphasises the significance of non-productive </w:t>
      </w:r>
      <w:r w:rsidR="008A31AD" w:rsidRPr="00F03161">
        <w:rPr>
          <w:rFonts w:cstheme="minorHAnsi"/>
          <w:sz w:val="24"/>
          <w:szCs w:val="24"/>
        </w:rPr>
        <w:t>temporal tropes</w:t>
      </w:r>
      <w:r w:rsidR="003277FD">
        <w:rPr>
          <w:rFonts w:cstheme="minorHAnsi"/>
          <w:sz w:val="24"/>
          <w:szCs w:val="24"/>
        </w:rPr>
        <w:t>, such as</w:t>
      </w:r>
      <w:r w:rsidR="008A31AD" w:rsidRPr="00F03161">
        <w:rPr>
          <w:rFonts w:cstheme="minorHAnsi"/>
          <w:sz w:val="24"/>
          <w:szCs w:val="24"/>
        </w:rPr>
        <w:t xml:space="preserve"> waiting, staying, delaying, enduring</w:t>
      </w:r>
      <w:r w:rsidR="002A0C8A">
        <w:rPr>
          <w:rFonts w:cstheme="minorHAnsi"/>
          <w:sz w:val="24"/>
          <w:szCs w:val="24"/>
        </w:rPr>
        <w:t xml:space="preserve"> and </w:t>
      </w:r>
      <w:r w:rsidR="008A31AD" w:rsidRPr="00F03161">
        <w:rPr>
          <w:rFonts w:cstheme="minorHAnsi"/>
          <w:sz w:val="24"/>
          <w:szCs w:val="24"/>
        </w:rPr>
        <w:t>returning.</w:t>
      </w:r>
    </w:p>
    <w:p w14:paraId="0ED0173D" w14:textId="5FCE621D" w:rsidR="008A31AD" w:rsidRPr="00F03161" w:rsidRDefault="008A31AD" w:rsidP="00E642DD">
      <w:pPr>
        <w:spacing w:after="240" w:line="480" w:lineRule="auto"/>
        <w:ind w:firstLine="720"/>
        <w:rPr>
          <w:rFonts w:cstheme="minorHAnsi"/>
          <w:i/>
          <w:sz w:val="24"/>
          <w:szCs w:val="24"/>
        </w:rPr>
      </w:pPr>
      <w:r w:rsidRPr="00F03161">
        <w:rPr>
          <w:rFonts w:cstheme="minorHAnsi"/>
          <w:sz w:val="24"/>
          <w:szCs w:val="24"/>
        </w:rPr>
        <w:t xml:space="preserve">Baraitser’s account of care and </w:t>
      </w:r>
      <w:r w:rsidR="006655A5">
        <w:rPr>
          <w:rFonts w:cstheme="minorHAnsi"/>
          <w:sz w:val="24"/>
          <w:szCs w:val="24"/>
        </w:rPr>
        <w:t xml:space="preserve">endurance </w:t>
      </w:r>
      <w:r w:rsidR="00592568">
        <w:rPr>
          <w:rFonts w:cstheme="minorHAnsi"/>
          <w:sz w:val="24"/>
          <w:szCs w:val="24"/>
        </w:rPr>
        <w:t xml:space="preserve">underscores </w:t>
      </w:r>
      <w:r w:rsidR="00592568" w:rsidRPr="00F03161">
        <w:rPr>
          <w:rFonts w:cstheme="minorHAnsi"/>
          <w:sz w:val="24"/>
          <w:szCs w:val="24"/>
        </w:rPr>
        <w:t>alternative</w:t>
      </w:r>
      <w:r w:rsidRPr="00F03161">
        <w:rPr>
          <w:rFonts w:cstheme="minorHAnsi"/>
          <w:sz w:val="24"/>
          <w:szCs w:val="24"/>
        </w:rPr>
        <w:t xml:space="preserve"> approach</w:t>
      </w:r>
      <w:r w:rsidR="002A0C8A">
        <w:rPr>
          <w:rFonts w:cstheme="minorHAnsi"/>
          <w:sz w:val="24"/>
          <w:szCs w:val="24"/>
        </w:rPr>
        <w:t>es</w:t>
      </w:r>
      <w:r w:rsidRPr="00F03161">
        <w:rPr>
          <w:rFonts w:cstheme="minorHAnsi"/>
          <w:sz w:val="24"/>
          <w:szCs w:val="24"/>
        </w:rPr>
        <w:t xml:space="preserve"> to busyness than </w:t>
      </w:r>
      <w:r w:rsidR="00474B96" w:rsidRPr="00F03161">
        <w:rPr>
          <w:rFonts w:cstheme="minorHAnsi"/>
          <w:sz w:val="24"/>
          <w:szCs w:val="24"/>
        </w:rPr>
        <w:t>hitching</w:t>
      </w:r>
      <w:r w:rsidRPr="00F03161">
        <w:rPr>
          <w:rFonts w:cstheme="minorHAnsi"/>
          <w:sz w:val="24"/>
          <w:szCs w:val="24"/>
        </w:rPr>
        <w:t xml:space="preserve"> it the inevitability of speed and acceleration. In particular, her examination of maintenance</w:t>
      </w:r>
      <w:r w:rsidR="002A0C8A">
        <w:rPr>
          <w:rFonts w:cstheme="minorHAnsi"/>
          <w:sz w:val="24"/>
          <w:szCs w:val="24"/>
        </w:rPr>
        <w:t xml:space="preserve"> -</w:t>
      </w:r>
      <w:r w:rsidR="003277FD">
        <w:rPr>
          <w:rFonts w:cstheme="minorHAnsi"/>
          <w:sz w:val="24"/>
          <w:szCs w:val="24"/>
        </w:rPr>
        <w:t xml:space="preserve"> </w:t>
      </w:r>
      <w:r w:rsidRPr="00F03161">
        <w:rPr>
          <w:rFonts w:cstheme="minorHAnsi"/>
          <w:sz w:val="24"/>
          <w:szCs w:val="24"/>
        </w:rPr>
        <w:t>keeping something or someone going through difficult times and remaining optimistic</w:t>
      </w:r>
      <w:r w:rsidR="002A0C8A">
        <w:rPr>
          <w:rFonts w:cstheme="minorHAnsi"/>
          <w:sz w:val="24"/>
          <w:szCs w:val="24"/>
        </w:rPr>
        <w:t xml:space="preserve"> -</w:t>
      </w:r>
      <w:r w:rsidR="003277FD">
        <w:rPr>
          <w:rFonts w:cstheme="minorHAnsi"/>
          <w:sz w:val="24"/>
          <w:szCs w:val="24"/>
        </w:rPr>
        <w:t xml:space="preserve"> </w:t>
      </w:r>
      <w:r w:rsidRPr="00F03161">
        <w:rPr>
          <w:rFonts w:cstheme="minorHAnsi"/>
          <w:sz w:val="24"/>
          <w:szCs w:val="24"/>
        </w:rPr>
        <w:t>is redolent of the qualities of keeping bu</w:t>
      </w:r>
      <w:r w:rsidR="000C3F7C" w:rsidRPr="00F03161">
        <w:rPr>
          <w:rFonts w:cstheme="minorHAnsi"/>
          <w:sz w:val="24"/>
          <w:szCs w:val="24"/>
        </w:rPr>
        <w:t>sy as a form of self-care</w:t>
      </w:r>
      <w:r w:rsidRPr="00F03161">
        <w:rPr>
          <w:rFonts w:cstheme="minorHAnsi"/>
          <w:sz w:val="24"/>
          <w:szCs w:val="24"/>
        </w:rPr>
        <w:t>.  Maintenance is not directed towar</w:t>
      </w:r>
      <w:r w:rsidR="00474B96">
        <w:rPr>
          <w:rFonts w:cstheme="minorHAnsi"/>
          <w:sz w:val="24"/>
          <w:szCs w:val="24"/>
        </w:rPr>
        <w:t xml:space="preserve">ds advancement and productivity, </w:t>
      </w:r>
      <w:r w:rsidRPr="00F03161">
        <w:rPr>
          <w:rFonts w:cstheme="minorHAnsi"/>
          <w:sz w:val="24"/>
          <w:szCs w:val="24"/>
        </w:rPr>
        <w:t xml:space="preserve">but </w:t>
      </w:r>
      <w:r w:rsidR="00474B96">
        <w:rPr>
          <w:rFonts w:cstheme="minorHAnsi"/>
          <w:sz w:val="24"/>
          <w:szCs w:val="24"/>
        </w:rPr>
        <w:t xml:space="preserve">a </w:t>
      </w:r>
      <w:r w:rsidRPr="00F03161">
        <w:rPr>
          <w:rFonts w:cstheme="minorHAnsi"/>
          <w:sz w:val="24"/>
          <w:szCs w:val="24"/>
        </w:rPr>
        <w:t>commitment to maintaining keeps forms of productivity going (</w:t>
      </w:r>
      <w:r w:rsidR="00C34633">
        <w:rPr>
          <w:rFonts w:cstheme="minorHAnsi"/>
          <w:sz w:val="24"/>
          <w:szCs w:val="24"/>
        </w:rPr>
        <w:t xml:space="preserve">2017 </w:t>
      </w:r>
      <w:r w:rsidRPr="00F03161">
        <w:rPr>
          <w:rFonts w:cstheme="minorHAnsi"/>
          <w:sz w:val="24"/>
          <w:szCs w:val="24"/>
        </w:rPr>
        <w:t xml:space="preserve">p. 61).  This interpretation of busyness resonates between the perseverance of carrying on going and hope for the future. While this quality of busyness has been supplanted by more dystopic forms that busyness is corrosive, it reminds us that being busy is a mechanism of temporal orchestration that is essentially relational.  </w:t>
      </w:r>
    </w:p>
    <w:p w14:paraId="60183269" w14:textId="7B70EC47" w:rsidR="00043BF0" w:rsidRPr="00F03161" w:rsidRDefault="00A379E3" w:rsidP="00E642DD">
      <w:pPr>
        <w:spacing w:after="240" w:line="480" w:lineRule="auto"/>
        <w:ind w:firstLine="720"/>
        <w:rPr>
          <w:rFonts w:cstheme="minorHAnsi"/>
          <w:sz w:val="24"/>
          <w:szCs w:val="24"/>
        </w:rPr>
      </w:pPr>
      <w:r w:rsidRPr="00F03161">
        <w:rPr>
          <w:rFonts w:cstheme="minorHAnsi"/>
          <w:sz w:val="24"/>
          <w:szCs w:val="24"/>
        </w:rPr>
        <w:t xml:space="preserve">While it is easy to succumb to the clarity of neologies of time that </w:t>
      </w:r>
      <w:r w:rsidR="00592568" w:rsidRPr="00F03161">
        <w:rPr>
          <w:rFonts w:cstheme="minorHAnsi"/>
          <w:sz w:val="24"/>
          <w:szCs w:val="24"/>
        </w:rPr>
        <w:t xml:space="preserve">delineate </w:t>
      </w:r>
      <w:r w:rsidR="00592568">
        <w:rPr>
          <w:rFonts w:cstheme="minorHAnsi"/>
          <w:sz w:val="24"/>
          <w:szCs w:val="24"/>
        </w:rPr>
        <w:t>universal</w:t>
      </w:r>
      <w:r w:rsidR="00C34633">
        <w:rPr>
          <w:rFonts w:cstheme="minorHAnsi"/>
          <w:sz w:val="24"/>
          <w:szCs w:val="24"/>
        </w:rPr>
        <w:t xml:space="preserve"> social-cultural change</w:t>
      </w:r>
      <w:r w:rsidRPr="00F03161">
        <w:rPr>
          <w:rFonts w:cstheme="minorHAnsi"/>
          <w:sz w:val="24"/>
          <w:szCs w:val="24"/>
        </w:rPr>
        <w:t>, recent empirical and theoretical exam</w:t>
      </w:r>
      <w:r w:rsidR="00474B96">
        <w:rPr>
          <w:rFonts w:cstheme="minorHAnsi"/>
          <w:sz w:val="24"/>
          <w:szCs w:val="24"/>
        </w:rPr>
        <w:t>ination of temporality unsettle</w:t>
      </w:r>
      <w:r w:rsidRPr="00F03161">
        <w:rPr>
          <w:rFonts w:cstheme="minorHAnsi"/>
          <w:sz w:val="24"/>
          <w:szCs w:val="24"/>
        </w:rPr>
        <w:t xml:space="preserve"> </w:t>
      </w:r>
      <w:r w:rsidR="00C34633">
        <w:rPr>
          <w:rFonts w:cstheme="minorHAnsi"/>
          <w:sz w:val="24"/>
          <w:szCs w:val="24"/>
        </w:rPr>
        <w:t xml:space="preserve">these </w:t>
      </w:r>
      <w:r w:rsidRPr="00F03161">
        <w:rPr>
          <w:rFonts w:cstheme="minorHAnsi"/>
          <w:sz w:val="24"/>
          <w:szCs w:val="24"/>
        </w:rPr>
        <w:t xml:space="preserve">unified </w:t>
      </w:r>
      <w:r w:rsidR="00474B96">
        <w:rPr>
          <w:rFonts w:cstheme="minorHAnsi"/>
          <w:sz w:val="24"/>
          <w:szCs w:val="24"/>
        </w:rPr>
        <w:t>explanations</w:t>
      </w:r>
      <w:r w:rsidRPr="00F03161">
        <w:rPr>
          <w:rFonts w:cstheme="minorHAnsi"/>
          <w:sz w:val="24"/>
          <w:szCs w:val="24"/>
        </w:rPr>
        <w:t xml:space="preserve">. </w:t>
      </w:r>
      <w:r w:rsidR="000008EC" w:rsidRPr="00F03161">
        <w:rPr>
          <w:rFonts w:cstheme="minorHAnsi"/>
          <w:sz w:val="24"/>
          <w:szCs w:val="24"/>
        </w:rPr>
        <w:t xml:space="preserve">The contributions of Wajcman, Sharma and </w:t>
      </w:r>
      <w:r w:rsidR="00340E5A" w:rsidRPr="00F03161">
        <w:rPr>
          <w:rFonts w:cstheme="minorHAnsi"/>
          <w:sz w:val="24"/>
          <w:szCs w:val="24"/>
        </w:rPr>
        <w:t>analyse</w:t>
      </w:r>
      <w:r w:rsidR="000008EC" w:rsidRPr="00F03161">
        <w:rPr>
          <w:rFonts w:cstheme="minorHAnsi"/>
          <w:sz w:val="24"/>
          <w:szCs w:val="24"/>
        </w:rPr>
        <w:t xml:space="preserve">s of time-use </w:t>
      </w:r>
      <w:r w:rsidR="00340E5A" w:rsidRPr="00F03161">
        <w:rPr>
          <w:rFonts w:cstheme="minorHAnsi"/>
          <w:sz w:val="24"/>
          <w:szCs w:val="24"/>
        </w:rPr>
        <w:t xml:space="preserve">data </w:t>
      </w:r>
      <w:r w:rsidR="003326DD" w:rsidRPr="00F03161">
        <w:rPr>
          <w:rFonts w:cstheme="minorHAnsi"/>
          <w:sz w:val="24"/>
          <w:szCs w:val="24"/>
        </w:rPr>
        <w:t xml:space="preserve">reinforce the continuation of temporal inequalities and the complexity of social, spatial and technological assemblages that </w:t>
      </w:r>
      <w:r w:rsidR="00FF3324" w:rsidRPr="00F03161">
        <w:rPr>
          <w:rFonts w:cstheme="minorHAnsi"/>
          <w:sz w:val="24"/>
          <w:szCs w:val="24"/>
        </w:rPr>
        <w:t>structure and maintain these</w:t>
      </w:r>
      <w:r w:rsidR="000008EC" w:rsidRPr="00F03161">
        <w:rPr>
          <w:rFonts w:cstheme="minorHAnsi"/>
          <w:sz w:val="24"/>
          <w:szCs w:val="24"/>
        </w:rPr>
        <w:t>. Taking this further through feminist critique we</w:t>
      </w:r>
      <w:r w:rsidR="00043BF0" w:rsidRPr="00F03161">
        <w:rPr>
          <w:rFonts w:cstheme="minorHAnsi"/>
          <w:sz w:val="24"/>
          <w:szCs w:val="24"/>
        </w:rPr>
        <w:t xml:space="preserve"> can</w:t>
      </w:r>
      <w:r w:rsidR="000008EC" w:rsidRPr="00F03161">
        <w:rPr>
          <w:rFonts w:cstheme="minorHAnsi"/>
          <w:sz w:val="24"/>
          <w:szCs w:val="24"/>
        </w:rPr>
        <w:t xml:space="preserve"> also, following Barasitser, </w:t>
      </w:r>
      <w:r w:rsidR="006C40E7" w:rsidRPr="00F03161">
        <w:rPr>
          <w:rFonts w:cstheme="minorHAnsi"/>
          <w:sz w:val="24"/>
          <w:szCs w:val="24"/>
        </w:rPr>
        <w:t>appreciate</w:t>
      </w:r>
      <w:r w:rsidR="000008EC" w:rsidRPr="00F03161">
        <w:rPr>
          <w:rFonts w:cstheme="minorHAnsi"/>
          <w:sz w:val="24"/>
          <w:szCs w:val="24"/>
        </w:rPr>
        <w:t xml:space="preserve"> the importance of not fetishizing progress</w:t>
      </w:r>
      <w:r w:rsidR="00474B96">
        <w:rPr>
          <w:rFonts w:cstheme="minorHAnsi"/>
          <w:sz w:val="24"/>
          <w:szCs w:val="24"/>
        </w:rPr>
        <w:t xml:space="preserve"> against </w:t>
      </w:r>
      <w:r w:rsidR="006C40E7" w:rsidRPr="00F03161">
        <w:rPr>
          <w:rFonts w:cstheme="minorHAnsi"/>
          <w:sz w:val="24"/>
          <w:szCs w:val="24"/>
        </w:rPr>
        <w:t>the necessity of endurance</w:t>
      </w:r>
      <w:r w:rsidR="000008EC" w:rsidRPr="00F03161">
        <w:rPr>
          <w:rFonts w:cstheme="minorHAnsi"/>
          <w:sz w:val="24"/>
          <w:szCs w:val="24"/>
        </w:rPr>
        <w:t xml:space="preserve">. What this means for </w:t>
      </w:r>
      <w:r w:rsidR="004621B1" w:rsidRPr="00F03161">
        <w:rPr>
          <w:rFonts w:cstheme="minorHAnsi"/>
          <w:sz w:val="24"/>
          <w:szCs w:val="24"/>
        </w:rPr>
        <w:t xml:space="preserve">an examination of </w:t>
      </w:r>
      <w:r w:rsidR="000008EC" w:rsidRPr="00F03161">
        <w:rPr>
          <w:rFonts w:cstheme="minorHAnsi"/>
          <w:sz w:val="24"/>
          <w:szCs w:val="24"/>
        </w:rPr>
        <w:t xml:space="preserve">busyness </w:t>
      </w:r>
      <w:r w:rsidR="004621B1" w:rsidRPr="00F03161">
        <w:rPr>
          <w:rFonts w:cstheme="minorHAnsi"/>
          <w:sz w:val="24"/>
          <w:szCs w:val="24"/>
        </w:rPr>
        <w:t>is that it requ</w:t>
      </w:r>
      <w:r w:rsidR="009A0795" w:rsidRPr="00F03161">
        <w:rPr>
          <w:rFonts w:cstheme="minorHAnsi"/>
          <w:sz w:val="24"/>
          <w:szCs w:val="24"/>
        </w:rPr>
        <w:t xml:space="preserve">ires attention to the details of differential </w:t>
      </w:r>
      <w:r w:rsidR="00DE33EF" w:rsidRPr="00F03161">
        <w:rPr>
          <w:rFonts w:cstheme="minorHAnsi"/>
          <w:sz w:val="24"/>
          <w:szCs w:val="24"/>
        </w:rPr>
        <w:t>time-space</w:t>
      </w:r>
      <w:r w:rsidR="009A0795" w:rsidRPr="00F03161">
        <w:rPr>
          <w:rFonts w:cstheme="minorHAnsi"/>
          <w:sz w:val="24"/>
          <w:szCs w:val="24"/>
        </w:rPr>
        <w:t xml:space="preserve"> configurations and </w:t>
      </w:r>
      <w:r w:rsidR="00C77461" w:rsidRPr="00F03161">
        <w:rPr>
          <w:rFonts w:cstheme="minorHAnsi"/>
          <w:sz w:val="24"/>
          <w:szCs w:val="24"/>
        </w:rPr>
        <w:t xml:space="preserve">the repetitive stasis of being busy.   </w:t>
      </w:r>
    </w:p>
    <w:p w14:paraId="1B52C947" w14:textId="77777777" w:rsidR="00AC0EBA" w:rsidRPr="00F03161" w:rsidRDefault="008D160A" w:rsidP="00124C0C">
      <w:pPr>
        <w:autoSpaceDE w:val="0"/>
        <w:autoSpaceDN w:val="0"/>
        <w:adjustRightInd w:val="0"/>
        <w:spacing w:after="240" w:line="480" w:lineRule="auto"/>
        <w:rPr>
          <w:rFonts w:cstheme="minorHAnsi"/>
          <w:sz w:val="24"/>
          <w:szCs w:val="24"/>
        </w:rPr>
      </w:pPr>
      <w:r>
        <w:rPr>
          <w:rFonts w:cstheme="minorHAnsi"/>
          <w:b/>
          <w:sz w:val="24"/>
          <w:szCs w:val="24"/>
        </w:rPr>
        <w:t>Mass Observation Archive</w:t>
      </w:r>
    </w:p>
    <w:p w14:paraId="10D39EE6" w14:textId="77777777" w:rsidR="00207A2C" w:rsidRDefault="00AC0EBA" w:rsidP="00124C0C">
      <w:pPr>
        <w:spacing w:after="240" w:line="480" w:lineRule="auto"/>
        <w:rPr>
          <w:rFonts w:cstheme="minorHAnsi"/>
          <w:sz w:val="24"/>
          <w:szCs w:val="24"/>
        </w:rPr>
      </w:pPr>
      <w:r w:rsidRPr="00F03161">
        <w:rPr>
          <w:rFonts w:cstheme="minorHAnsi"/>
          <w:sz w:val="24"/>
          <w:szCs w:val="24"/>
        </w:rPr>
        <w:lastRenderedPageBreak/>
        <w:t xml:space="preserve">Methodological approaches to the analysis of time in everyday </w:t>
      </w:r>
      <w:r w:rsidR="00AC4D30">
        <w:rPr>
          <w:rFonts w:cstheme="minorHAnsi"/>
          <w:sz w:val="24"/>
          <w:szCs w:val="24"/>
        </w:rPr>
        <w:t xml:space="preserve">life distinguish </w:t>
      </w:r>
      <w:r w:rsidR="00C23431">
        <w:rPr>
          <w:rFonts w:cstheme="minorHAnsi"/>
          <w:sz w:val="24"/>
          <w:szCs w:val="24"/>
        </w:rPr>
        <w:t xml:space="preserve">between </w:t>
      </w:r>
      <w:r w:rsidR="00C23431" w:rsidRPr="00F03161">
        <w:rPr>
          <w:rFonts w:cstheme="minorHAnsi"/>
          <w:sz w:val="24"/>
          <w:szCs w:val="24"/>
        </w:rPr>
        <w:t>quantitative</w:t>
      </w:r>
      <w:r w:rsidR="00557408" w:rsidRPr="00F03161">
        <w:rPr>
          <w:rFonts w:cstheme="minorHAnsi"/>
          <w:sz w:val="24"/>
          <w:szCs w:val="24"/>
        </w:rPr>
        <w:t xml:space="preserve"> analysis of </w:t>
      </w:r>
      <w:r w:rsidR="00136DFD" w:rsidRPr="00F03161">
        <w:rPr>
          <w:rFonts w:cstheme="minorHAnsi"/>
          <w:sz w:val="24"/>
          <w:szCs w:val="24"/>
        </w:rPr>
        <w:t>time-use</w:t>
      </w:r>
      <w:r w:rsidR="00987B83">
        <w:rPr>
          <w:rFonts w:cstheme="minorHAnsi"/>
          <w:sz w:val="24"/>
          <w:szCs w:val="24"/>
        </w:rPr>
        <w:t xml:space="preserve"> (for example </w:t>
      </w:r>
      <w:r w:rsidR="00557408" w:rsidRPr="00F03161">
        <w:rPr>
          <w:rFonts w:cstheme="minorHAnsi"/>
          <w:sz w:val="24"/>
          <w:szCs w:val="24"/>
        </w:rPr>
        <w:t>Gershuny</w:t>
      </w:r>
      <w:r w:rsidR="00987B83">
        <w:rPr>
          <w:rFonts w:cstheme="minorHAnsi"/>
          <w:sz w:val="24"/>
          <w:szCs w:val="24"/>
        </w:rPr>
        <w:t>,</w:t>
      </w:r>
      <w:r w:rsidR="00557408" w:rsidRPr="00F03161">
        <w:rPr>
          <w:rFonts w:cstheme="minorHAnsi"/>
          <w:sz w:val="24"/>
          <w:szCs w:val="24"/>
        </w:rPr>
        <w:t xml:space="preserve"> 2000 and </w:t>
      </w:r>
      <w:r w:rsidR="00203CCB" w:rsidRPr="00F03161">
        <w:rPr>
          <w:rFonts w:cstheme="minorHAnsi"/>
          <w:sz w:val="24"/>
          <w:szCs w:val="24"/>
        </w:rPr>
        <w:t>Folbre and Bittman</w:t>
      </w:r>
      <w:r w:rsidR="00D92D85" w:rsidRPr="00F03161">
        <w:rPr>
          <w:rFonts w:cstheme="minorHAnsi"/>
          <w:sz w:val="24"/>
          <w:szCs w:val="24"/>
        </w:rPr>
        <w:t>,</w:t>
      </w:r>
      <w:r w:rsidR="00203CCB" w:rsidRPr="00F03161">
        <w:rPr>
          <w:rFonts w:cstheme="minorHAnsi"/>
          <w:sz w:val="24"/>
          <w:szCs w:val="24"/>
        </w:rPr>
        <w:t xml:space="preserve"> 2004)</w:t>
      </w:r>
      <w:r w:rsidR="00557408" w:rsidRPr="00F03161">
        <w:rPr>
          <w:rFonts w:cstheme="minorHAnsi"/>
          <w:sz w:val="24"/>
          <w:szCs w:val="24"/>
        </w:rPr>
        <w:t xml:space="preserve"> </w:t>
      </w:r>
      <w:r w:rsidRPr="00F03161">
        <w:rPr>
          <w:rFonts w:cstheme="minorHAnsi"/>
          <w:sz w:val="24"/>
          <w:szCs w:val="24"/>
        </w:rPr>
        <w:t xml:space="preserve">and </w:t>
      </w:r>
      <w:r w:rsidR="00987B83">
        <w:rPr>
          <w:rFonts w:cstheme="minorHAnsi"/>
          <w:sz w:val="24"/>
          <w:szCs w:val="24"/>
        </w:rPr>
        <w:t xml:space="preserve">qualitative </w:t>
      </w:r>
      <w:r w:rsidR="00203CCB" w:rsidRPr="00F03161">
        <w:rPr>
          <w:rFonts w:cstheme="minorHAnsi"/>
          <w:sz w:val="24"/>
          <w:szCs w:val="24"/>
        </w:rPr>
        <w:t>studies of temporality (</w:t>
      </w:r>
      <w:r w:rsidR="00987B83">
        <w:rPr>
          <w:rFonts w:cstheme="minorHAnsi"/>
          <w:sz w:val="24"/>
          <w:szCs w:val="24"/>
        </w:rPr>
        <w:t xml:space="preserve">such as </w:t>
      </w:r>
      <w:r w:rsidR="00987B83" w:rsidRPr="00F03161">
        <w:rPr>
          <w:rFonts w:cstheme="minorHAnsi"/>
          <w:sz w:val="24"/>
          <w:szCs w:val="24"/>
        </w:rPr>
        <w:t>Southerton and Tomlinson</w:t>
      </w:r>
      <w:r w:rsidR="00987B83">
        <w:rPr>
          <w:rFonts w:cstheme="minorHAnsi"/>
          <w:sz w:val="24"/>
          <w:szCs w:val="24"/>
        </w:rPr>
        <w:t>,</w:t>
      </w:r>
      <w:r w:rsidR="00987B83" w:rsidRPr="00F03161">
        <w:rPr>
          <w:rFonts w:cstheme="minorHAnsi"/>
          <w:sz w:val="24"/>
          <w:szCs w:val="24"/>
        </w:rPr>
        <w:t xml:space="preserve"> </w:t>
      </w:r>
      <w:r w:rsidR="00987B83">
        <w:rPr>
          <w:rFonts w:cstheme="minorHAnsi"/>
          <w:sz w:val="24"/>
          <w:szCs w:val="24"/>
        </w:rPr>
        <w:t>2005</w:t>
      </w:r>
      <w:r w:rsidRPr="00F03161">
        <w:rPr>
          <w:rFonts w:cstheme="minorHAnsi"/>
          <w:sz w:val="24"/>
          <w:szCs w:val="24"/>
        </w:rPr>
        <w:t>). The former provides a detailed account of how time is spent while the latter reveal the interplay of temporal schedules and how these are mediated through</w:t>
      </w:r>
      <w:r w:rsidR="00AC4D30">
        <w:rPr>
          <w:rFonts w:cstheme="minorHAnsi"/>
          <w:sz w:val="24"/>
          <w:szCs w:val="24"/>
        </w:rPr>
        <w:t xml:space="preserve"> formal and intimate</w:t>
      </w:r>
      <w:r w:rsidRPr="00F03161">
        <w:rPr>
          <w:rFonts w:cstheme="minorHAnsi"/>
          <w:sz w:val="24"/>
          <w:szCs w:val="24"/>
        </w:rPr>
        <w:t xml:space="preserve"> relationship</w:t>
      </w:r>
      <w:r w:rsidR="00AC4D30">
        <w:rPr>
          <w:rFonts w:cstheme="minorHAnsi"/>
          <w:sz w:val="24"/>
          <w:szCs w:val="24"/>
        </w:rPr>
        <w:t>s. For this</w:t>
      </w:r>
      <w:r w:rsidRPr="00F03161">
        <w:rPr>
          <w:rFonts w:cstheme="minorHAnsi"/>
          <w:sz w:val="24"/>
          <w:szCs w:val="24"/>
        </w:rPr>
        <w:t xml:space="preserve"> analysis of busyness as a</w:t>
      </w:r>
      <w:r w:rsidR="00C23431">
        <w:rPr>
          <w:rFonts w:cstheme="minorHAnsi"/>
          <w:sz w:val="24"/>
          <w:szCs w:val="24"/>
        </w:rPr>
        <w:t>n intimate</w:t>
      </w:r>
      <w:r w:rsidRPr="00F03161">
        <w:rPr>
          <w:rFonts w:cstheme="minorHAnsi"/>
          <w:sz w:val="24"/>
          <w:szCs w:val="24"/>
        </w:rPr>
        <w:t xml:space="preserve"> expression of time</w:t>
      </w:r>
      <w:r w:rsidR="00F10157" w:rsidRPr="00F03161">
        <w:rPr>
          <w:rFonts w:cstheme="minorHAnsi"/>
          <w:sz w:val="24"/>
          <w:szCs w:val="24"/>
        </w:rPr>
        <w:t>-</w:t>
      </w:r>
      <w:r w:rsidRPr="00F03161">
        <w:rPr>
          <w:rFonts w:cstheme="minorHAnsi"/>
          <w:sz w:val="24"/>
          <w:szCs w:val="24"/>
        </w:rPr>
        <w:t xml:space="preserve">space I use an alternative methodology: written </w:t>
      </w:r>
      <w:r w:rsidR="005A08FD">
        <w:rPr>
          <w:rFonts w:cstheme="minorHAnsi"/>
          <w:sz w:val="24"/>
          <w:szCs w:val="24"/>
        </w:rPr>
        <w:t>one-day</w:t>
      </w:r>
      <w:r w:rsidRPr="00F03161">
        <w:rPr>
          <w:rFonts w:cstheme="minorHAnsi"/>
          <w:sz w:val="24"/>
          <w:szCs w:val="24"/>
        </w:rPr>
        <w:t xml:space="preserve"> diaries. These diaries were collated by </w:t>
      </w:r>
      <w:r w:rsidR="007C21E2">
        <w:rPr>
          <w:rFonts w:cstheme="minorHAnsi"/>
          <w:sz w:val="24"/>
          <w:szCs w:val="24"/>
        </w:rPr>
        <w:t xml:space="preserve">the UK </w:t>
      </w:r>
      <w:r w:rsidRPr="00F03161">
        <w:rPr>
          <w:rFonts w:cstheme="minorHAnsi"/>
          <w:sz w:val="24"/>
          <w:szCs w:val="24"/>
        </w:rPr>
        <w:t xml:space="preserve">Mass Observation Archive in </w:t>
      </w:r>
      <w:r w:rsidR="00AC4D30">
        <w:rPr>
          <w:rFonts w:cstheme="minorHAnsi"/>
          <w:sz w:val="24"/>
          <w:szCs w:val="24"/>
        </w:rPr>
        <w:t>Autumn/W</w:t>
      </w:r>
      <w:r w:rsidRPr="00F03161">
        <w:rPr>
          <w:rFonts w:cstheme="minorHAnsi"/>
          <w:sz w:val="24"/>
          <w:szCs w:val="24"/>
        </w:rPr>
        <w:t>inter 2017/18. The Mass Observation archive was</w:t>
      </w:r>
      <w:r w:rsidR="00987B83">
        <w:rPr>
          <w:rFonts w:cstheme="minorHAnsi"/>
          <w:sz w:val="24"/>
          <w:szCs w:val="24"/>
        </w:rPr>
        <w:t xml:space="preserve"> originally</w:t>
      </w:r>
      <w:r w:rsidRPr="00F03161">
        <w:rPr>
          <w:rFonts w:cstheme="minorHAnsi"/>
          <w:sz w:val="24"/>
          <w:szCs w:val="24"/>
        </w:rPr>
        <w:t xml:space="preserve"> established in 1937 to record </w:t>
      </w:r>
      <w:r w:rsidR="005F6928" w:rsidRPr="00F03161">
        <w:rPr>
          <w:rFonts w:cstheme="minorHAnsi"/>
          <w:sz w:val="24"/>
          <w:szCs w:val="24"/>
        </w:rPr>
        <w:t>everyday life in Britain</w:t>
      </w:r>
      <w:r w:rsidR="00987B83">
        <w:rPr>
          <w:rFonts w:cstheme="minorHAnsi"/>
          <w:sz w:val="24"/>
          <w:szCs w:val="24"/>
        </w:rPr>
        <w:t xml:space="preserve"> </w:t>
      </w:r>
      <w:r w:rsidRPr="00F03161">
        <w:rPr>
          <w:rFonts w:cstheme="minorHAnsi"/>
          <w:sz w:val="24"/>
          <w:szCs w:val="24"/>
        </w:rPr>
        <w:t xml:space="preserve">and was revived in 1981. Since 1981 the Archive has published directives which invite </w:t>
      </w:r>
      <w:r w:rsidR="00987B83">
        <w:rPr>
          <w:rFonts w:cstheme="minorHAnsi"/>
          <w:sz w:val="24"/>
          <w:szCs w:val="24"/>
        </w:rPr>
        <w:t xml:space="preserve">volunteer </w:t>
      </w:r>
      <w:r w:rsidRPr="00F03161">
        <w:rPr>
          <w:rFonts w:cstheme="minorHAnsi"/>
          <w:sz w:val="24"/>
          <w:szCs w:val="24"/>
        </w:rPr>
        <w:t xml:space="preserve">correspondents to write in about their experiences of particular events or themes of everyday life.  </w:t>
      </w:r>
    </w:p>
    <w:p w14:paraId="5200682E" w14:textId="43F45E54" w:rsidR="00AC0EBA" w:rsidRPr="00F03161" w:rsidRDefault="00AC0EBA" w:rsidP="00207A2C">
      <w:pPr>
        <w:spacing w:after="240" w:line="480" w:lineRule="auto"/>
        <w:ind w:firstLine="720"/>
        <w:rPr>
          <w:rFonts w:cstheme="minorHAnsi"/>
          <w:sz w:val="24"/>
          <w:szCs w:val="24"/>
        </w:rPr>
      </w:pPr>
      <w:r w:rsidRPr="00F03161">
        <w:rPr>
          <w:rFonts w:cstheme="minorHAnsi"/>
          <w:sz w:val="24"/>
          <w:szCs w:val="24"/>
        </w:rPr>
        <w:t>The Autumn 2017 directive was a sponsored</w:t>
      </w:r>
      <w:r w:rsidR="00987B83">
        <w:rPr>
          <w:rFonts w:cstheme="minorHAnsi"/>
          <w:sz w:val="24"/>
          <w:szCs w:val="24"/>
        </w:rPr>
        <w:t xml:space="preserve"> </w:t>
      </w:r>
      <w:r w:rsidRPr="00F03161">
        <w:rPr>
          <w:rFonts w:cstheme="minorHAnsi"/>
          <w:sz w:val="24"/>
          <w:szCs w:val="24"/>
        </w:rPr>
        <w:t xml:space="preserve">by a research team interested in time pressure and food. This directive elicited 137 responses, though three correspondents declined to provide a detailed diary, giving a total of 134 </w:t>
      </w:r>
      <w:r w:rsidR="005A08FD">
        <w:rPr>
          <w:rFonts w:cstheme="minorHAnsi"/>
          <w:sz w:val="24"/>
          <w:szCs w:val="24"/>
        </w:rPr>
        <w:t>one-day</w:t>
      </w:r>
      <w:r w:rsidRPr="00F03161">
        <w:rPr>
          <w:rFonts w:cstheme="minorHAnsi"/>
          <w:sz w:val="24"/>
          <w:szCs w:val="24"/>
        </w:rPr>
        <w:t xml:space="preserve"> diaries. The diaries were written over a six-month period with the first written on 9</w:t>
      </w:r>
      <w:r w:rsidRPr="00F03161">
        <w:rPr>
          <w:rFonts w:cstheme="minorHAnsi"/>
          <w:sz w:val="24"/>
          <w:szCs w:val="24"/>
          <w:vertAlign w:val="superscript"/>
        </w:rPr>
        <w:t>th</w:t>
      </w:r>
      <w:r w:rsidRPr="00F03161">
        <w:rPr>
          <w:rFonts w:cstheme="minorHAnsi"/>
          <w:sz w:val="24"/>
          <w:szCs w:val="24"/>
        </w:rPr>
        <w:t xml:space="preserve"> September 2017 and the last on 9</w:t>
      </w:r>
      <w:r w:rsidRPr="00F03161">
        <w:rPr>
          <w:rFonts w:cstheme="minorHAnsi"/>
          <w:sz w:val="24"/>
          <w:szCs w:val="24"/>
          <w:vertAlign w:val="superscript"/>
        </w:rPr>
        <w:t>th</w:t>
      </w:r>
      <w:r w:rsidRPr="00F03161">
        <w:rPr>
          <w:rFonts w:cstheme="minorHAnsi"/>
          <w:sz w:val="24"/>
          <w:szCs w:val="24"/>
        </w:rPr>
        <w:t xml:space="preserve"> March 2018. Correspondents were specifically asked to write about a day when either they or their partner was at work. If no one in the household was in work, they were asked to choose any day. The directive asked correspondents to write about everything that happened from when they got up to when they went to bed, including what time, where and with whom events occurred. When writing up the diary, correspondents were encouraged to reflect on why they carried out a </w:t>
      </w:r>
      <w:r w:rsidR="00646C1E">
        <w:rPr>
          <w:rFonts w:cstheme="minorHAnsi"/>
          <w:sz w:val="24"/>
          <w:szCs w:val="24"/>
        </w:rPr>
        <w:t>specific</w:t>
      </w:r>
      <w:r w:rsidRPr="00F03161">
        <w:rPr>
          <w:rFonts w:cstheme="minorHAnsi"/>
          <w:sz w:val="24"/>
          <w:szCs w:val="24"/>
        </w:rPr>
        <w:t xml:space="preserve"> activity at a particular time. As well as activities, correspondents were asked to reflect on how their day was organised: how the schedules of others influenced when or what they did, how much flexibility they had, how </w:t>
      </w:r>
      <w:r w:rsidRPr="00F03161">
        <w:rPr>
          <w:rFonts w:cstheme="minorHAnsi"/>
          <w:sz w:val="24"/>
          <w:szCs w:val="24"/>
        </w:rPr>
        <w:lastRenderedPageBreak/>
        <w:t xml:space="preserve">much planning they did, and whether parts of the day had gone as planned. Correspondents were encouraged to reflect on their thoughts and feelings, as well as the actual events and to comment on time pressures, specifically when they felt most and least pressed for time. </w:t>
      </w:r>
    </w:p>
    <w:p w14:paraId="74A9A02C" w14:textId="1826FA31" w:rsidR="00473446" w:rsidRPr="00F03161" w:rsidRDefault="00AC0EBA" w:rsidP="00E642DD">
      <w:pPr>
        <w:autoSpaceDE w:val="0"/>
        <w:autoSpaceDN w:val="0"/>
        <w:adjustRightInd w:val="0"/>
        <w:spacing w:after="240" w:line="480" w:lineRule="auto"/>
        <w:ind w:firstLine="720"/>
        <w:rPr>
          <w:rFonts w:cstheme="minorHAnsi"/>
          <w:sz w:val="24"/>
          <w:szCs w:val="24"/>
        </w:rPr>
      </w:pPr>
      <w:r w:rsidRPr="00F03161">
        <w:rPr>
          <w:rFonts w:cstheme="minorHAnsi"/>
          <w:sz w:val="24"/>
          <w:szCs w:val="24"/>
        </w:rPr>
        <w:t>The</w:t>
      </w:r>
      <w:r w:rsidR="00D92D85" w:rsidRPr="00F03161">
        <w:rPr>
          <w:rFonts w:cstheme="minorHAnsi"/>
          <w:sz w:val="24"/>
          <w:szCs w:val="24"/>
        </w:rPr>
        <w:t xml:space="preserve"> diaries provide a unique</w:t>
      </w:r>
      <w:r w:rsidRPr="00F03161">
        <w:rPr>
          <w:rFonts w:cstheme="minorHAnsi"/>
          <w:sz w:val="24"/>
          <w:szCs w:val="24"/>
        </w:rPr>
        <w:t xml:space="preserve"> dataset for </w:t>
      </w:r>
      <w:r w:rsidR="005A08FD">
        <w:rPr>
          <w:rFonts w:cstheme="minorHAnsi"/>
          <w:sz w:val="24"/>
          <w:szCs w:val="24"/>
        </w:rPr>
        <w:t xml:space="preserve">the </w:t>
      </w:r>
      <w:r w:rsidRPr="00F03161">
        <w:rPr>
          <w:rFonts w:cstheme="minorHAnsi"/>
          <w:sz w:val="24"/>
          <w:szCs w:val="24"/>
        </w:rPr>
        <w:t>analysis of</w:t>
      </w:r>
      <w:r w:rsidR="00473446" w:rsidRPr="00F03161">
        <w:rPr>
          <w:rFonts w:cstheme="minorHAnsi"/>
          <w:sz w:val="24"/>
          <w:szCs w:val="24"/>
        </w:rPr>
        <w:t xml:space="preserve"> everyday habits of </w:t>
      </w:r>
      <w:r w:rsidRPr="00F03161">
        <w:rPr>
          <w:rFonts w:cstheme="minorHAnsi"/>
          <w:sz w:val="24"/>
          <w:szCs w:val="24"/>
        </w:rPr>
        <w:t xml:space="preserve">busyness. Unlike diaries used for time-use studies there is no proscriptive format for the Mass Observation dairy and one of the most intriguing details of the dairy is the </w:t>
      </w:r>
      <w:r w:rsidR="005A08FD">
        <w:rPr>
          <w:rFonts w:cstheme="minorHAnsi"/>
          <w:sz w:val="24"/>
          <w:szCs w:val="24"/>
        </w:rPr>
        <w:t>diversity in</w:t>
      </w:r>
      <w:r w:rsidRPr="00F03161">
        <w:rPr>
          <w:rFonts w:cstheme="minorHAnsi"/>
          <w:sz w:val="24"/>
          <w:szCs w:val="24"/>
        </w:rPr>
        <w:t xml:space="preserve"> correspondents</w:t>
      </w:r>
      <w:r w:rsidR="005A08FD">
        <w:rPr>
          <w:rFonts w:cstheme="minorHAnsi"/>
          <w:sz w:val="24"/>
          <w:szCs w:val="24"/>
        </w:rPr>
        <w:t>’ interpretation of the directive</w:t>
      </w:r>
      <w:r w:rsidRPr="00F03161">
        <w:rPr>
          <w:rFonts w:cstheme="minorHAnsi"/>
          <w:sz w:val="24"/>
          <w:szCs w:val="24"/>
        </w:rPr>
        <w:t xml:space="preserve">. </w:t>
      </w:r>
      <w:r w:rsidR="00473446" w:rsidRPr="00F03161">
        <w:rPr>
          <w:rFonts w:cstheme="minorHAnsi"/>
          <w:sz w:val="24"/>
          <w:szCs w:val="24"/>
        </w:rPr>
        <w:t xml:space="preserve">There </w:t>
      </w:r>
      <w:r w:rsidR="00646C1E" w:rsidRPr="00F03161">
        <w:rPr>
          <w:rFonts w:cstheme="minorHAnsi"/>
          <w:sz w:val="24"/>
          <w:szCs w:val="24"/>
        </w:rPr>
        <w:t>are two</w:t>
      </w:r>
      <w:r w:rsidR="00473446" w:rsidRPr="00F03161">
        <w:rPr>
          <w:rFonts w:cstheme="minorHAnsi"/>
          <w:sz w:val="24"/>
          <w:szCs w:val="24"/>
        </w:rPr>
        <w:t xml:space="preserve"> </w:t>
      </w:r>
      <w:r w:rsidR="00325D3B">
        <w:rPr>
          <w:rFonts w:cstheme="minorHAnsi"/>
          <w:sz w:val="24"/>
          <w:szCs w:val="24"/>
        </w:rPr>
        <w:t xml:space="preserve">broad </w:t>
      </w:r>
      <w:r w:rsidR="00473446" w:rsidRPr="00F03161">
        <w:rPr>
          <w:rFonts w:cstheme="minorHAnsi"/>
          <w:sz w:val="24"/>
          <w:szCs w:val="24"/>
        </w:rPr>
        <w:t>approaches</w:t>
      </w:r>
      <w:r w:rsidR="00D92D85" w:rsidRPr="00F03161">
        <w:rPr>
          <w:rFonts w:cstheme="minorHAnsi"/>
          <w:sz w:val="24"/>
          <w:szCs w:val="24"/>
        </w:rPr>
        <w:t xml:space="preserve"> to writing these diaries: time-structured or time-narrated. Time-</w:t>
      </w:r>
      <w:r w:rsidR="00473446" w:rsidRPr="00F03161">
        <w:rPr>
          <w:rFonts w:cstheme="minorHAnsi"/>
          <w:sz w:val="24"/>
          <w:szCs w:val="24"/>
        </w:rPr>
        <w:t xml:space="preserve">structured diaries detail activities at particular times, with specific </w:t>
      </w:r>
      <w:r w:rsidR="006375B9">
        <w:rPr>
          <w:rFonts w:cstheme="minorHAnsi"/>
          <w:sz w:val="24"/>
          <w:szCs w:val="24"/>
        </w:rPr>
        <w:t>clock-</w:t>
      </w:r>
      <w:r w:rsidR="00473446" w:rsidRPr="00F03161">
        <w:rPr>
          <w:rFonts w:cstheme="minorHAnsi"/>
          <w:sz w:val="24"/>
          <w:szCs w:val="24"/>
        </w:rPr>
        <w:t>time</w:t>
      </w:r>
      <w:r w:rsidR="00AC4D30">
        <w:rPr>
          <w:rFonts w:cstheme="minorHAnsi"/>
          <w:sz w:val="24"/>
          <w:szCs w:val="24"/>
        </w:rPr>
        <w:t>s normally listed</w:t>
      </w:r>
      <w:r w:rsidR="005A08FD">
        <w:rPr>
          <w:rFonts w:cstheme="minorHAnsi"/>
          <w:sz w:val="24"/>
          <w:szCs w:val="24"/>
        </w:rPr>
        <w:t xml:space="preserve"> on the left-</w:t>
      </w:r>
      <w:r w:rsidR="00473446" w:rsidRPr="00F03161">
        <w:rPr>
          <w:rFonts w:cstheme="minorHAnsi"/>
          <w:sz w:val="24"/>
          <w:szCs w:val="24"/>
        </w:rPr>
        <w:t xml:space="preserve">hand side. </w:t>
      </w:r>
      <w:r w:rsidR="00D92D85" w:rsidRPr="00F03161">
        <w:rPr>
          <w:rFonts w:cstheme="minorHAnsi"/>
          <w:sz w:val="24"/>
          <w:szCs w:val="24"/>
        </w:rPr>
        <w:t>Time-</w:t>
      </w:r>
      <w:r w:rsidR="00606DA0" w:rsidRPr="00F03161">
        <w:rPr>
          <w:rFonts w:cstheme="minorHAnsi"/>
          <w:sz w:val="24"/>
          <w:szCs w:val="24"/>
        </w:rPr>
        <w:t xml:space="preserve">narrated diaries provide an outcome of the unfolding of activities usually, though not always, punctuated by the time when </w:t>
      </w:r>
      <w:r w:rsidR="00D92D85" w:rsidRPr="00F03161">
        <w:rPr>
          <w:rFonts w:cstheme="minorHAnsi"/>
          <w:sz w:val="24"/>
          <w:szCs w:val="24"/>
        </w:rPr>
        <w:t>these activities occurred.  Time-</w:t>
      </w:r>
      <w:r w:rsidR="00E06091" w:rsidRPr="00F03161">
        <w:rPr>
          <w:rFonts w:cstheme="minorHAnsi"/>
          <w:sz w:val="24"/>
          <w:szCs w:val="24"/>
        </w:rPr>
        <w:t>narrated</w:t>
      </w:r>
      <w:r w:rsidR="00D92D85" w:rsidRPr="00F03161">
        <w:rPr>
          <w:rFonts w:cstheme="minorHAnsi"/>
          <w:sz w:val="24"/>
          <w:szCs w:val="24"/>
        </w:rPr>
        <w:t xml:space="preserve"> account</w:t>
      </w:r>
      <w:r w:rsidR="00E06091" w:rsidRPr="00F03161">
        <w:rPr>
          <w:rFonts w:cstheme="minorHAnsi"/>
          <w:sz w:val="24"/>
          <w:szCs w:val="24"/>
        </w:rPr>
        <w:t xml:space="preserve"> for two-thirds of the diaries contributed. </w:t>
      </w:r>
      <w:r w:rsidR="00606DA0" w:rsidRPr="00F03161">
        <w:rPr>
          <w:rFonts w:cstheme="minorHAnsi"/>
          <w:sz w:val="24"/>
          <w:szCs w:val="24"/>
        </w:rPr>
        <w:t xml:space="preserve">There is though </w:t>
      </w:r>
      <w:r w:rsidR="00E06091" w:rsidRPr="00F03161">
        <w:rPr>
          <w:rFonts w:cstheme="minorHAnsi"/>
          <w:sz w:val="24"/>
          <w:szCs w:val="24"/>
        </w:rPr>
        <w:t>considerable varia</w:t>
      </w:r>
      <w:r w:rsidR="00AC4D30">
        <w:rPr>
          <w:rFonts w:cstheme="minorHAnsi"/>
          <w:sz w:val="24"/>
          <w:szCs w:val="24"/>
        </w:rPr>
        <w:t>tion in both types of diaries by</w:t>
      </w:r>
      <w:r w:rsidR="00E06091" w:rsidRPr="00F03161">
        <w:rPr>
          <w:rFonts w:cstheme="minorHAnsi"/>
          <w:sz w:val="24"/>
          <w:szCs w:val="24"/>
        </w:rPr>
        <w:t xml:space="preserve"> length (they range from ½ page to 15 pages) and temporal detail. A few time-narrated diaries provide no references to </w:t>
      </w:r>
      <w:r w:rsidR="009E723F">
        <w:rPr>
          <w:rFonts w:cstheme="minorHAnsi"/>
          <w:sz w:val="24"/>
          <w:szCs w:val="24"/>
        </w:rPr>
        <w:t>clock-time</w:t>
      </w:r>
      <w:r w:rsidR="00E06091" w:rsidRPr="00F03161">
        <w:rPr>
          <w:rFonts w:cstheme="minorHAnsi"/>
          <w:sz w:val="24"/>
          <w:szCs w:val="24"/>
        </w:rPr>
        <w:t xml:space="preserve"> at all, rather time is narrated through the temporal relationsh</w:t>
      </w:r>
      <w:r w:rsidR="00D92D85" w:rsidRPr="00F03161">
        <w:rPr>
          <w:rFonts w:cstheme="minorHAnsi"/>
          <w:sz w:val="24"/>
          <w:szCs w:val="24"/>
        </w:rPr>
        <w:t>ips of activities (using</w:t>
      </w:r>
      <w:r w:rsidR="00E06091" w:rsidRPr="00F03161">
        <w:rPr>
          <w:rFonts w:cstheme="minorHAnsi"/>
          <w:sz w:val="24"/>
          <w:szCs w:val="24"/>
        </w:rPr>
        <w:t xml:space="preserve"> </w:t>
      </w:r>
      <w:r w:rsidR="00D92D85" w:rsidRPr="00F03161">
        <w:rPr>
          <w:rFonts w:cstheme="minorHAnsi"/>
          <w:sz w:val="24"/>
          <w:szCs w:val="24"/>
        </w:rPr>
        <w:t>‘</w:t>
      </w:r>
      <w:r w:rsidR="00E06091" w:rsidRPr="00F03161">
        <w:rPr>
          <w:rFonts w:cstheme="minorHAnsi"/>
          <w:sz w:val="24"/>
          <w:szCs w:val="24"/>
        </w:rPr>
        <w:t>before</w:t>
      </w:r>
      <w:r w:rsidR="00D92D85" w:rsidRPr="00F03161">
        <w:rPr>
          <w:rFonts w:cstheme="minorHAnsi"/>
          <w:sz w:val="24"/>
          <w:szCs w:val="24"/>
        </w:rPr>
        <w:t>’</w:t>
      </w:r>
      <w:r w:rsidR="00E06091" w:rsidRPr="00F03161">
        <w:rPr>
          <w:rFonts w:cstheme="minorHAnsi"/>
          <w:sz w:val="24"/>
          <w:szCs w:val="24"/>
        </w:rPr>
        <w:t xml:space="preserve">, </w:t>
      </w:r>
      <w:r w:rsidR="00D92D85" w:rsidRPr="00F03161">
        <w:rPr>
          <w:rFonts w:cstheme="minorHAnsi"/>
          <w:sz w:val="24"/>
          <w:szCs w:val="24"/>
        </w:rPr>
        <w:t>‘</w:t>
      </w:r>
      <w:r w:rsidR="00E06091" w:rsidRPr="00F03161">
        <w:rPr>
          <w:rFonts w:cstheme="minorHAnsi"/>
          <w:sz w:val="24"/>
          <w:szCs w:val="24"/>
        </w:rPr>
        <w:t>after</w:t>
      </w:r>
      <w:r w:rsidR="00D92D85" w:rsidRPr="00F03161">
        <w:rPr>
          <w:rFonts w:cstheme="minorHAnsi"/>
          <w:sz w:val="24"/>
          <w:szCs w:val="24"/>
        </w:rPr>
        <w:t>’</w:t>
      </w:r>
      <w:r w:rsidR="00E06091" w:rsidRPr="00F03161">
        <w:rPr>
          <w:rFonts w:cstheme="minorHAnsi"/>
          <w:sz w:val="24"/>
          <w:szCs w:val="24"/>
        </w:rPr>
        <w:t xml:space="preserve">, </w:t>
      </w:r>
      <w:r w:rsidR="00D92D85" w:rsidRPr="00F03161">
        <w:rPr>
          <w:rFonts w:cstheme="minorHAnsi"/>
          <w:sz w:val="24"/>
          <w:szCs w:val="24"/>
        </w:rPr>
        <w:t>‘</w:t>
      </w:r>
      <w:r w:rsidR="00E06091" w:rsidRPr="00F03161">
        <w:rPr>
          <w:rFonts w:cstheme="minorHAnsi"/>
          <w:sz w:val="24"/>
          <w:szCs w:val="24"/>
        </w:rPr>
        <w:t>then</w:t>
      </w:r>
      <w:r w:rsidR="00D92D85" w:rsidRPr="00F03161">
        <w:rPr>
          <w:rFonts w:cstheme="minorHAnsi"/>
          <w:sz w:val="24"/>
          <w:szCs w:val="24"/>
        </w:rPr>
        <w:t>’</w:t>
      </w:r>
      <w:r w:rsidR="00E06091" w:rsidRPr="00F03161">
        <w:rPr>
          <w:rFonts w:cstheme="minorHAnsi"/>
          <w:sz w:val="24"/>
          <w:szCs w:val="24"/>
        </w:rPr>
        <w:t xml:space="preserve"> </w:t>
      </w:r>
      <w:r w:rsidR="00D92D85" w:rsidRPr="00F03161">
        <w:rPr>
          <w:rFonts w:cstheme="minorHAnsi"/>
          <w:sz w:val="24"/>
          <w:szCs w:val="24"/>
        </w:rPr>
        <w:t xml:space="preserve">etc.). All diaries </w:t>
      </w:r>
      <w:r w:rsidR="00E06091" w:rsidRPr="00F03161">
        <w:rPr>
          <w:rFonts w:cstheme="minorHAnsi"/>
          <w:sz w:val="24"/>
          <w:szCs w:val="24"/>
        </w:rPr>
        <w:t>provide some spatial detail, illustrating that it is possible to describe a day without recourse to clock-time but not spatial detail.</w:t>
      </w:r>
    </w:p>
    <w:p w14:paraId="2A72B4AB" w14:textId="77777777" w:rsidR="00325D3B" w:rsidRDefault="00AC0EBA" w:rsidP="00207A2C">
      <w:pPr>
        <w:autoSpaceDE w:val="0"/>
        <w:autoSpaceDN w:val="0"/>
        <w:adjustRightInd w:val="0"/>
        <w:spacing w:after="240" w:line="480" w:lineRule="auto"/>
        <w:ind w:firstLine="720"/>
        <w:contextualSpacing/>
        <w:rPr>
          <w:rFonts w:cstheme="minorHAnsi"/>
          <w:b/>
          <w:sz w:val="24"/>
          <w:szCs w:val="24"/>
        </w:rPr>
      </w:pPr>
      <w:r w:rsidRPr="00F03161">
        <w:rPr>
          <w:rFonts w:cstheme="minorHAnsi"/>
          <w:sz w:val="24"/>
          <w:szCs w:val="24"/>
        </w:rPr>
        <w:t xml:space="preserve">Not being proscriptive means these accounts are not limited to an objective measure of time and correspondents are encouraged to reflect on their emotional experiences of time when writing the diaries.  Correspondents mainly write about their own experiences rather than repeating normative expressions about time. </w:t>
      </w:r>
      <w:r w:rsidR="008A617C">
        <w:rPr>
          <w:rFonts w:cstheme="minorHAnsi"/>
          <w:sz w:val="24"/>
          <w:szCs w:val="24"/>
        </w:rPr>
        <w:t>Diaries are written both</w:t>
      </w:r>
      <w:r w:rsidR="008A617C" w:rsidRPr="00F03161">
        <w:rPr>
          <w:rFonts w:cstheme="minorHAnsi"/>
          <w:sz w:val="24"/>
          <w:szCs w:val="24"/>
        </w:rPr>
        <w:t xml:space="preserve"> for the</w:t>
      </w:r>
      <w:r w:rsidR="008A617C">
        <w:rPr>
          <w:rFonts w:cstheme="minorHAnsi"/>
          <w:sz w:val="24"/>
          <w:szCs w:val="24"/>
        </w:rPr>
        <w:t xml:space="preserve"> diarist and an </w:t>
      </w:r>
      <w:r w:rsidR="008A617C" w:rsidRPr="00F03161">
        <w:rPr>
          <w:rFonts w:cstheme="minorHAnsi"/>
          <w:sz w:val="24"/>
          <w:szCs w:val="24"/>
        </w:rPr>
        <w:t>unknown reader</w:t>
      </w:r>
      <w:r w:rsidR="008A617C">
        <w:rPr>
          <w:rFonts w:cstheme="minorHAnsi"/>
          <w:sz w:val="24"/>
          <w:szCs w:val="24"/>
        </w:rPr>
        <w:t xml:space="preserve"> at Mass Observation</w:t>
      </w:r>
      <w:r w:rsidR="008A617C" w:rsidRPr="00F03161">
        <w:rPr>
          <w:rFonts w:cstheme="minorHAnsi"/>
          <w:sz w:val="24"/>
          <w:szCs w:val="24"/>
        </w:rPr>
        <w:t xml:space="preserve">. </w:t>
      </w:r>
      <w:r w:rsidRPr="00F03161">
        <w:rPr>
          <w:rFonts w:cstheme="minorHAnsi"/>
          <w:sz w:val="24"/>
          <w:szCs w:val="24"/>
        </w:rPr>
        <w:t xml:space="preserve">The diaries are, therefore, particularly </w:t>
      </w:r>
      <w:r w:rsidRPr="00F03161">
        <w:rPr>
          <w:rFonts w:cstheme="minorHAnsi"/>
          <w:sz w:val="24"/>
          <w:szCs w:val="24"/>
        </w:rPr>
        <w:lastRenderedPageBreak/>
        <w:t xml:space="preserve">useful for examining the inter-subjectivity of time pressure as they are simultaneously public and personal. </w:t>
      </w:r>
    </w:p>
    <w:p w14:paraId="0D89C131" w14:textId="77777777" w:rsidR="003277FD" w:rsidRDefault="003277FD" w:rsidP="008D160A">
      <w:pPr>
        <w:autoSpaceDE w:val="0"/>
        <w:autoSpaceDN w:val="0"/>
        <w:adjustRightInd w:val="0"/>
        <w:spacing w:after="240" w:line="480" w:lineRule="auto"/>
        <w:contextualSpacing/>
        <w:rPr>
          <w:rFonts w:cstheme="minorHAnsi"/>
          <w:b/>
          <w:sz w:val="24"/>
          <w:szCs w:val="24"/>
        </w:rPr>
      </w:pPr>
    </w:p>
    <w:p w14:paraId="78C529B2" w14:textId="77777777" w:rsidR="008D160A" w:rsidRPr="00F03161" w:rsidRDefault="008D160A" w:rsidP="008D160A">
      <w:pPr>
        <w:autoSpaceDE w:val="0"/>
        <w:autoSpaceDN w:val="0"/>
        <w:adjustRightInd w:val="0"/>
        <w:spacing w:after="240" w:line="480" w:lineRule="auto"/>
        <w:contextualSpacing/>
        <w:rPr>
          <w:rFonts w:cstheme="minorHAnsi"/>
          <w:b/>
          <w:sz w:val="24"/>
          <w:szCs w:val="24"/>
        </w:rPr>
      </w:pPr>
      <w:r>
        <w:rPr>
          <w:rFonts w:cstheme="minorHAnsi"/>
          <w:b/>
          <w:sz w:val="24"/>
          <w:szCs w:val="24"/>
        </w:rPr>
        <w:t xml:space="preserve">Case studies of </w:t>
      </w:r>
      <w:r w:rsidR="00776EFE">
        <w:rPr>
          <w:rFonts w:cstheme="minorHAnsi"/>
          <w:b/>
          <w:sz w:val="24"/>
          <w:szCs w:val="24"/>
        </w:rPr>
        <w:t>busyness</w:t>
      </w:r>
    </w:p>
    <w:p w14:paraId="3EDD9B02" w14:textId="78D76D5B" w:rsidR="008D160A" w:rsidRDefault="008D160A" w:rsidP="008D160A">
      <w:pPr>
        <w:autoSpaceDE w:val="0"/>
        <w:autoSpaceDN w:val="0"/>
        <w:adjustRightInd w:val="0"/>
        <w:spacing w:after="240" w:line="480" w:lineRule="auto"/>
        <w:rPr>
          <w:rFonts w:cstheme="minorHAnsi"/>
          <w:sz w:val="24"/>
          <w:szCs w:val="24"/>
        </w:rPr>
      </w:pPr>
      <w:r w:rsidRPr="00F03161">
        <w:rPr>
          <w:rFonts w:cstheme="minorHAnsi"/>
          <w:sz w:val="24"/>
          <w:szCs w:val="24"/>
        </w:rPr>
        <w:t xml:space="preserve">For this paper I present the detailed analysis of three diaries. </w:t>
      </w:r>
      <w:r>
        <w:rPr>
          <w:rFonts w:cstheme="minorHAnsi"/>
          <w:sz w:val="24"/>
          <w:szCs w:val="24"/>
        </w:rPr>
        <w:t xml:space="preserve"> The diversity of the diaries does not lend itself to a thematic analys</w:t>
      </w:r>
      <w:r w:rsidR="00EE5F2C">
        <w:rPr>
          <w:rFonts w:cstheme="minorHAnsi"/>
          <w:sz w:val="24"/>
          <w:szCs w:val="24"/>
        </w:rPr>
        <w:t>i</w:t>
      </w:r>
      <w:r>
        <w:rPr>
          <w:rFonts w:cstheme="minorHAnsi"/>
          <w:sz w:val="24"/>
          <w:szCs w:val="24"/>
        </w:rPr>
        <w:t xml:space="preserve">s of the entire dataset. Furthermore, </w:t>
      </w:r>
      <w:r w:rsidRPr="00F03161">
        <w:rPr>
          <w:rFonts w:cstheme="minorHAnsi"/>
          <w:sz w:val="24"/>
          <w:szCs w:val="24"/>
        </w:rPr>
        <w:t>Mass Observation volunteers are not representative of the UK population. Among correspondents to the Autumn 2017 directive: 61% are female; 54% are retired and 82% have or had occupations classified</w:t>
      </w:r>
      <w:r>
        <w:rPr>
          <w:rFonts w:cstheme="minorHAnsi"/>
          <w:sz w:val="24"/>
          <w:szCs w:val="24"/>
        </w:rPr>
        <w:t xml:space="preserve"> in</w:t>
      </w:r>
      <w:r w:rsidRPr="00F03161">
        <w:rPr>
          <w:rFonts w:cstheme="minorHAnsi"/>
          <w:sz w:val="24"/>
          <w:szCs w:val="24"/>
        </w:rPr>
        <w:t xml:space="preserve"> groups 1 to 4 of the UK Office of National Statistics occupational classification (Managerial, Professional, Assistant Professional and Administrative occupations: in the 2011 UK census these four groups accounted for 65% of working population). This bias towards a middle-class sample means that the data cannot be used to confirm or refute </w:t>
      </w:r>
      <w:r>
        <w:rPr>
          <w:rFonts w:cstheme="minorHAnsi"/>
          <w:sz w:val="24"/>
          <w:szCs w:val="24"/>
        </w:rPr>
        <w:t xml:space="preserve">temporal </w:t>
      </w:r>
      <w:r w:rsidRPr="00F03161">
        <w:rPr>
          <w:rFonts w:cstheme="minorHAnsi"/>
          <w:sz w:val="24"/>
          <w:szCs w:val="24"/>
        </w:rPr>
        <w:t>socio-</w:t>
      </w:r>
      <w:r>
        <w:rPr>
          <w:rFonts w:cstheme="minorHAnsi"/>
          <w:sz w:val="24"/>
          <w:szCs w:val="24"/>
        </w:rPr>
        <w:t>cultural trends</w:t>
      </w:r>
      <w:r w:rsidRPr="00F03161">
        <w:rPr>
          <w:rFonts w:cstheme="minorHAnsi"/>
          <w:sz w:val="24"/>
          <w:szCs w:val="24"/>
        </w:rPr>
        <w:t xml:space="preserve">. </w:t>
      </w:r>
      <w:r>
        <w:rPr>
          <w:rFonts w:cstheme="minorHAnsi"/>
          <w:sz w:val="24"/>
          <w:szCs w:val="24"/>
        </w:rPr>
        <w:t xml:space="preserve"> </w:t>
      </w:r>
    </w:p>
    <w:p w14:paraId="5690739E" w14:textId="5D015522" w:rsidR="008D160A" w:rsidRDefault="008D160A" w:rsidP="00207A2C">
      <w:pPr>
        <w:autoSpaceDE w:val="0"/>
        <w:autoSpaceDN w:val="0"/>
        <w:adjustRightInd w:val="0"/>
        <w:spacing w:after="240" w:line="480" w:lineRule="auto"/>
        <w:ind w:firstLine="720"/>
        <w:rPr>
          <w:rFonts w:cstheme="minorHAnsi"/>
          <w:sz w:val="24"/>
          <w:szCs w:val="24"/>
        </w:rPr>
      </w:pPr>
      <w:r>
        <w:rPr>
          <w:rFonts w:cstheme="minorHAnsi"/>
          <w:sz w:val="24"/>
          <w:szCs w:val="24"/>
        </w:rPr>
        <w:t xml:space="preserve">The distinctive quality of these data </w:t>
      </w:r>
      <w:r w:rsidR="00EE5F2C">
        <w:rPr>
          <w:rFonts w:cstheme="minorHAnsi"/>
          <w:sz w:val="24"/>
          <w:szCs w:val="24"/>
        </w:rPr>
        <w:t>is</w:t>
      </w:r>
      <w:r>
        <w:rPr>
          <w:rFonts w:cstheme="minorHAnsi"/>
          <w:sz w:val="24"/>
          <w:szCs w:val="24"/>
        </w:rPr>
        <w:t xml:space="preserve"> the detail</w:t>
      </w:r>
      <w:r w:rsidR="00C23431">
        <w:rPr>
          <w:rFonts w:cstheme="minorHAnsi"/>
          <w:sz w:val="24"/>
          <w:szCs w:val="24"/>
        </w:rPr>
        <w:t xml:space="preserve"> that they provide of different </w:t>
      </w:r>
      <w:r>
        <w:rPr>
          <w:rFonts w:cstheme="minorHAnsi"/>
          <w:sz w:val="24"/>
          <w:szCs w:val="24"/>
        </w:rPr>
        <w:t xml:space="preserve">temporal experiences in </w:t>
      </w:r>
      <w:r w:rsidR="00C23431">
        <w:rPr>
          <w:rFonts w:cstheme="minorHAnsi"/>
          <w:sz w:val="24"/>
          <w:szCs w:val="24"/>
        </w:rPr>
        <w:t xml:space="preserve">discrete assemblages of time-space. To retain this </w:t>
      </w:r>
      <w:r w:rsidR="004A4B7A">
        <w:rPr>
          <w:rFonts w:cstheme="minorHAnsi"/>
          <w:sz w:val="24"/>
          <w:szCs w:val="24"/>
        </w:rPr>
        <w:t>detail,</w:t>
      </w:r>
      <w:r w:rsidR="00C23431">
        <w:rPr>
          <w:rFonts w:cstheme="minorHAnsi"/>
          <w:sz w:val="24"/>
          <w:szCs w:val="24"/>
        </w:rPr>
        <w:t xml:space="preserve"> I have selected three case studies</w:t>
      </w:r>
      <w:r w:rsidR="004A4B7A">
        <w:rPr>
          <w:rFonts w:cstheme="minorHAnsi"/>
          <w:sz w:val="24"/>
          <w:szCs w:val="24"/>
        </w:rPr>
        <w:t xml:space="preserve"> of individuals who work in very different types of organisation (health care, IT project management and an engineering works). </w:t>
      </w:r>
      <w:r w:rsidRPr="00F03161">
        <w:rPr>
          <w:rFonts w:cstheme="minorHAnsi"/>
          <w:sz w:val="24"/>
          <w:szCs w:val="24"/>
        </w:rPr>
        <w:t>I have chosen to diffe</w:t>
      </w:r>
      <w:r>
        <w:rPr>
          <w:rFonts w:cstheme="minorHAnsi"/>
          <w:sz w:val="24"/>
          <w:szCs w:val="24"/>
        </w:rPr>
        <w:t xml:space="preserve">rentiate by time-space at work as this is one of the main dimensions of busyness that emerges from the analysis of all the diaries, though it does exclude retired correspondents. </w:t>
      </w:r>
      <w:r w:rsidRPr="00F03161">
        <w:rPr>
          <w:rFonts w:cstheme="minorHAnsi"/>
          <w:sz w:val="24"/>
          <w:szCs w:val="24"/>
        </w:rPr>
        <w:t xml:space="preserve"> </w:t>
      </w:r>
      <w:r>
        <w:rPr>
          <w:rFonts w:cstheme="minorHAnsi"/>
          <w:sz w:val="24"/>
          <w:szCs w:val="24"/>
        </w:rPr>
        <w:t xml:space="preserve">The analysis of the case studies follows a </w:t>
      </w:r>
      <w:r w:rsidRPr="00F03161">
        <w:rPr>
          <w:rFonts w:cstheme="minorHAnsi"/>
          <w:sz w:val="24"/>
          <w:szCs w:val="24"/>
        </w:rPr>
        <w:t>narr</w:t>
      </w:r>
      <w:r>
        <w:rPr>
          <w:rFonts w:cstheme="minorHAnsi"/>
          <w:sz w:val="24"/>
          <w:szCs w:val="24"/>
        </w:rPr>
        <w:t xml:space="preserve">ative approach </w:t>
      </w:r>
      <w:r w:rsidRPr="00F03161">
        <w:rPr>
          <w:rFonts w:cstheme="minorHAnsi"/>
          <w:sz w:val="24"/>
          <w:szCs w:val="24"/>
        </w:rPr>
        <w:t>(Riessman, 1993)</w:t>
      </w:r>
      <w:r>
        <w:rPr>
          <w:rFonts w:cstheme="minorHAnsi"/>
          <w:sz w:val="24"/>
          <w:szCs w:val="24"/>
        </w:rPr>
        <w:t xml:space="preserve">. This analysis identifies </w:t>
      </w:r>
      <w:r w:rsidRPr="00F03161">
        <w:rPr>
          <w:rFonts w:cstheme="minorHAnsi"/>
          <w:sz w:val="24"/>
          <w:szCs w:val="24"/>
        </w:rPr>
        <w:t>how the diary is structured (h</w:t>
      </w:r>
      <w:r>
        <w:rPr>
          <w:rFonts w:cstheme="minorHAnsi"/>
          <w:sz w:val="24"/>
          <w:szCs w:val="24"/>
        </w:rPr>
        <w:t>ow the diarist tells the</w:t>
      </w:r>
      <w:r w:rsidRPr="00F03161">
        <w:rPr>
          <w:rFonts w:cstheme="minorHAnsi"/>
          <w:sz w:val="24"/>
          <w:szCs w:val="24"/>
        </w:rPr>
        <w:t xml:space="preserve"> time); how it is performed (</w:t>
      </w:r>
      <w:r>
        <w:rPr>
          <w:rFonts w:cstheme="minorHAnsi"/>
          <w:sz w:val="24"/>
          <w:szCs w:val="24"/>
        </w:rPr>
        <w:t>the emotional tone of the diary</w:t>
      </w:r>
      <w:r w:rsidRPr="00F03161">
        <w:rPr>
          <w:rFonts w:cstheme="minorHAnsi"/>
          <w:sz w:val="24"/>
          <w:szCs w:val="24"/>
        </w:rPr>
        <w:t xml:space="preserve">); the substance of the diary (how each diarist narrates </w:t>
      </w:r>
      <w:r>
        <w:rPr>
          <w:rFonts w:cstheme="minorHAnsi"/>
          <w:sz w:val="24"/>
          <w:szCs w:val="24"/>
        </w:rPr>
        <w:t xml:space="preserve">time </w:t>
      </w:r>
      <w:r>
        <w:rPr>
          <w:rFonts w:cstheme="minorHAnsi"/>
          <w:sz w:val="24"/>
          <w:szCs w:val="24"/>
        </w:rPr>
        <w:lastRenderedPageBreak/>
        <w:t>pressure</w:t>
      </w:r>
      <w:r w:rsidRPr="00F03161">
        <w:rPr>
          <w:rFonts w:cstheme="minorHAnsi"/>
          <w:sz w:val="24"/>
          <w:szCs w:val="24"/>
        </w:rPr>
        <w:t xml:space="preserve"> over the d</w:t>
      </w:r>
      <w:r>
        <w:rPr>
          <w:rFonts w:cstheme="minorHAnsi"/>
          <w:sz w:val="24"/>
          <w:szCs w:val="24"/>
        </w:rPr>
        <w:t>ay</w:t>
      </w:r>
      <w:r w:rsidRPr="00F03161">
        <w:rPr>
          <w:rFonts w:cstheme="minorHAnsi"/>
          <w:sz w:val="24"/>
          <w:szCs w:val="24"/>
        </w:rPr>
        <w:t xml:space="preserve">); and what function the diary serves in revealing </w:t>
      </w:r>
      <w:r w:rsidR="00325D3B">
        <w:rPr>
          <w:rFonts w:cstheme="minorHAnsi"/>
          <w:sz w:val="24"/>
          <w:szCs w:val="24"/>
        </w:rPr>
        <w:t xml:space="preserve">what </w:t>
      </w:r>
      <w:r w:rsidRPr="00F03161">
        <w:rPr>
          <w:rFonts w:cstheme="minorHAnsi"/>
          <w:sz w:val="24"/>
          <w:szCs w:val="24"/>
        </w:rPr>
        <w:t xml:space="preserve">correspondents think about busyness and the context and relationships that constitute </w:t>
      </w:r>
      <w:r>
        <w:rPr>
          <w:rFonts w:cstheme="minorHAnsi"/>
          <w:sz w:val="24"/>
          <w:szCs w:val="24"/>
        </w:rPr>
        <w:t xml:space="preserve">being busy. </w:t>
      </w:r>
    </w:p>
    <w:p w14:paraId="7EB050B5" w14:textId="77777777" w:rsidR="008D160A" w:rsidRDefault="004A4B7A" w:rsidP="00207A2C">
      <w:pPr>
        <w:autoSpaceDE w:val="0"/>
        <w:autoSpaceDN w:val="0"/>
        <w:adjustRightInd w:val="0"/>
        <w:spacing w:after="240" w:line="480" w:lineRule="auto"/>
        <w:ind w:firstLine="720"/>
        <w:rPr>
          <w:rFonts w:cstheme="minorHAnsi"/>
          <w:sz w:val="24"/>
          <w:szCs w:val="24"/>
        </w:rPr>
      </w:pPr>
      <w:r>
        <w:rPr>
          <w:rFonts w:cstheme="minorHAnsi"/>
          <w:sz w:val="24"/>
          <w:szCs w:val="24"/>
        </w:rPr>
        <w:t xml:space="preserve">I introduce each case study </w:t>
      </w:r>
      <w:r w:rsidR="008D160A">
        <w:rPr>
          <w:rFonts w:cstheme="minorHAnsi"/>
          <w:sz w:val="24"/>
          <w:szCs w:val="24"/>
        </w:rPr>
        <w:t>with reference to the first three components of the analysis (structure</w:t>
      </w:r>
      <w:r w:rsidR="00D32085">
        <w:rPr>
          <w:rFonts w:cstheme="minorHAnsi"/>
          <w:sz w:val="24"/>
          <w:szCs w:val="24"/>
        </w:rPr>
        <w:t xml:space="preserve">, performance and substance). I then discuss </w:t>
      </w:r>
      <w:r w:rsidR="008D160A">
        <w:rPr>
          <w:rFonts w:cstheme="minorHAnsi"/>
          <w:sz w:val="24"/>
          <w:szCs w:val="24"/>
        </w:rPr>
        <w:t>how the function of the diaries reveal</w:t>
      </w:r>
      <w:r w:rsidR="00D32085">
        <w:rPr>
          <w:rFonts w:cstheme="minorHAnsi"/>
          <w:sz w:val="24"/>
          <w:szCs w:val="24"/>
        </w:rPr>
        <w:t>s</w:t>
      </w:r>
      <w:r w:rsidR="008D160A">
        <w:rPr>
          <w:rFonts w:cstheme="minorHAnsi"/>
          <w:sz w:val="24"/>
          <w:szCs w:val="24"/>
        </w:rPr>
        <w:t xml:space="preserve"> the significance of </w:t>
      </w:r>
      <w:r w:rsidR="00D32085">
        <w:rPr>
          <w:rFonts w:cstheme="minorHAnsi"/>
          <w:sz w:val="24"/>
          <w:szCs w:val="24"/>
        </w:rPr>
        <w:t xml:space="preserve">intimate </w:t>
      </w:r>
      <w:r w:rsidR="008D160A">
        <w:rPr>
          <w:rFonts w:cstheme="minorHAnsi"/>
          <w:sz w:val="24"/>
          <w:szCs w:val="24"/>
        </w:rPr>
        <w:t>time-space and differential busy habits.</w:t>
      </w:r>
    </w:p>
    <w:p w14:paraId="4D152790" w14:textId="77777777" w:rsidR="00AC0EBA" w:rsidRPr="0073172E" w:rsidRDefault="006F34A9" w:rsidP="00124C0C">
      <w:pPr>
        <w:autoSpaceDE w:val="0"/>
        <w:autoSpaceDN w:val="0"/>
        <w:adjustRightInd w:val="0"/>
        <w:spacing w:after="240" w:line="480" w:lineRule="auto"/>
        <w:contextualSpacing/>
        <w:rPr>
          <w:rFonts w:cstheme="minorHAnsi"/>
          <w:b/>
          <w:bCs/>
          <w:i/>
          <w:sz w:val="24"/>
          <w:szCs w:val="24"/>
        </w:rPr>
      </w:pPr>
      <w:r w:rsidRPr="0073172E">
        <w:rPr>
          <w:rFonts w:cstheme="minorHAnsi"/>
          <w:b/>
          <w:bCs/>
          <w:i/>
          <w:sz w:val="24"/>
          <w:szCs w:val="24"/>
        </w:rPr>
        <w:t xml:space="preserve">MOA Number: </w:t>
      </w:r>
      <w:r w:rsidR="00AC0EBA" w:rsidRPr="0073172E">
        <w:rPr>
          <w:rFonts w:cstheme="minorHAnsi"/>
          <w:b/>
          <w:bCs/>
          <w:i/>
          <w:sz w:val="24"/>
          <w:szCs w:val="24"/>
        </w:rPr>
        <w:t>T4715</w:t>
      </w:r>
      <w:r w:rsidRPr="0073172E">
        <w:rPr>
          <w:rFonts w:cstheme="minorHAnsi"/>
          <w:b/>
          <w:bCs/>
          <w:i/>
          <w:sz w:val="24"/>
          <w:szCs w:val="24"/>
        </w:rPr>
        <w:t>. Pseudonym</w:t>
      </w:r>
      <w:r w:rsidR="0087357A" w:rsidRPr="0073172E">
        <w:rPr>
          <w:rStyle w:val="EndnoteReference"/>
          <w:rFonts w:cstheme="minorHAnsi"/>
          <w:b/>
          <w:bCs/>
          <w:i/>
          <w:sz w:val="24"/>
          <w:szCs w:val="24"/>
        </w:rPr>
        <w:endnoteReference w:id="1"/>
      </w:r>
      <w:r w:rsidRPr="0073172E">
        <w:rPr>
          <w:rFonts w:cstheme="minorHAnsi"/>
          <w:b/>
          <w:bCs/>
          <w:i/>
          <w:sz w:val="24"/>
          <w:szCs w:val="24"/>
        </w:rPr>
        <w:t xml:space="preserve">: </w:t>
      </w:r>
      <w:r w:rsidR="00AC0EBA" w:rsidRPr="0073172E">
        <w:rPr>
          <w:rFonts w:cstheme="minorHAnsi"/>
          <w:b/>
          <w:bCs/>
          <w:i/>
          <w:sz w:val="24"/>
          <w:szCs w:val="24"/>
        </w:rPr>
        <w:t>Linda</w:t>
      </w:r>
      <w:r w:rsidR="00192000" w:rsidRPr="0073172E">
        <w:rPr>
          <w:rFonts w:cstheme="minorHAnsi"/>
          <w:b/>
          <w:bCs/>
          <w:i/>
          <w:sz w:val="24"/>
          <w:szCs w:val="24"/>
        </w:rPr>
        <w:t>. Female speech-</w:t>
      </w:r>
      <w:r w:rsidR="00E9296E" w:rsidRPr="0073172E">
        <w:rPr>
          <w:rFonts w:cstheme="minorHAnsi"/>
          <w:b/>
          <w:bCs/>
          <w:i/>
          <w:sz w:val="24"/>
          <w:szCs w:val="24"/>
        </w:rPr>
        <w:t>therapist, 40-49</w:t>
      </w:r>
      <w:r w:rsidR="00AC0EBA" w:rsidRPr="0073172E">
        <w:rPr>
          <w:rFonts w:cstheme="minorHAnsi"/>
          <w:b/>
          <w:bCs/>
          <w:i/>
          <w:sz w:val="24"/>
          <w:szCs w:val="24"/>
        </w:rPr>
        <w:t>, married</w:t>
      </w:r>
      <w:r w:rsidR="0099187F" w:rsidRPr="0073172E">
        <w:rPr>
          <w:rFonts w:cstheme="minorHAnsi"/>
          <w:b/>
          <w:bCs/>
          <w:i/>
          <w:sz w:val="24"/>
          <w:szCs w:val="24"/>
        </w:rPr>
        <w:t xml:space="preserve"> with</w:t>
      </w:r>
      <w:r w:rsidR="00AC0EBA" w:rsidRPr="0073172E">
        <w:rPr>
          <w:rFonts w:cstheme="minorHAnsi"/>
          <w:b/>
          <w:bCs/>
          <w:i/>
          <w:sz w:val="24"/>
          <w:szCs w:val="24"/>
        </w:rPr>
        <w:t xml:space="preserve"> 2 school-age children. Diary for </w:t>
      </w:r>
      <w:r w:rsidR="008B3639" w:rsidRPr="0073172E">
        <w:rPr>
          <w:rFonts w:cstheme="minorHAnsi"/>
          <w:b/>
          <w:bCs/>
          <w:i/>
          <w:sz w:val="24"/>
          <w:szCs w:val="24"/>
        </w:rPr>
        <w:t xml:space="preserve">Tuesday </w:t>
      </w:r>
      <w:r w:rsidR="00AC0EBA" w:rsidRPr="0073172E">
        <w:rPr>
          <w:rFonts w:cstheme="minorHAnsi"/>
          <w:b/>
          <w:bCs/>
          <w:i/>
          <w:sz w:val="24"/>
          <w:szCs w:val="24"/>
        </w:rPr>
        <w:t>21</w:t>
      </w:r>
      <w:r w:rsidR="00AC0EBA" w:rsidRPr="0073172E">
        <w:rPr>
          <w:rFonts w:cstheme="minorHAnsi"/>
          <w:b/>
          <w:bCs/>
          <w:i/>
          <w:sz w:val="24"/>
          <w:szCs w:val="24"/>
          <w:vertAlign w:val="superscript"/>
        </w:rPr>
        <w:t>st</w:t>
      </w:r>
      <w:r w:rsidR="00AC0EBA" w:rsidRPr="0073172E">
        <w:rPr>
          <w:rFonts w:cstheme="minorHAnsi"/>
          <w:b/>
          <w:bCs/>
          <w:i/>
          <w:sz w:val="24"/>
          <w:szCs w:val="24"/>
        </w:rPr>
        <w:t xml:space="preserve"> November 2017.</w:t>
      </w:r>
    </w:p>
    <w:p w14:paraId="64E0E690" w14:textId="3FBED0A0" w:rsidR="00325D3B" w:rsidRDefault="00AC0EBA" w:rsidP="00124C0C">
      <w:pPr>
        <w:autoSpaceDE w:val="0"/>
        <w:autoSpaceDN w:val="0"/>
        <w:adjustRightInd w:val="0"/>
        <w:spacing w:after="240" w:line="480" w:lineRule="auto"/>
        <w:rPr>
          <w:rFonts w:cstheme="minorHAnsi"/>
          <w:sz w:val="24"/>
          <w:szCs w:val="24"/>
        </w:rPr>
      </w:pPr>
      <w:r w:rsidRPr="00F03161">
        <w:rPr>
          <w:rFonts w:cstheme="minorHAnsi"/>
          <w:sz w:val="24"/>
          <w:szCs w:val="24"/>
        </w:rPr>
        <w:t xml:space="preserve">Linda’s diary is a time-structured account of her day. Visually her diary segues between morning domestic, </w:t>
      </w:r>
      <w:r w:rsidR="00646C1E" w:rsidRPr="00F03161">
        <w:rPr>
          <w:rFonts w:cstheme="minorHAnsi"/>
          <w:sz w:val="24"/>
          <w:szCs w:val="24"/>
        </w:rPr>
        <w:t>daytime</w:t>
      </w:r>
      <w:r w:rsidRPr="00F03161">
        <w:rPr>
          <w:rFonts w:cstheme="minorHAnsi"/>
          <w:sz w:val="24"/>
          <w:szCs w:val="24"/>
        </w:rPr>
        <w:t xml:space="preserve"> work and evening domestic activities punctuated by time. Her </w:t>
      </w:r>
      <w:r w:rsidR="00646C1E" w:rsidRPr="00F03161">
        <w:rPr>
          <w:rFonts w:cstheme="minorHAnsi"/>
          <w:sz w:val="24"/>
          <w:szCs w:val="24"/>
        </w:rPr>
        <w:t>first</w:t>
      </w:r>
      <w:r w:rsidR="00646C1E">
        <w:rPr>
          <w:rFonts w:cstheme="minorHAnsi"/>
          <w:sz w:val="24"/>
          <w:szCs w:val="24"/>
        </w:rPr>
        <w:t xml:space="preserve"> </w:t>
      </w:r>
      <w:r w:rsidR="00646C1E" w:rsidRPr="00F03161">
        <w:rPr>
          <w:rFonts w:cstheme="minorHAnsi"/>
          <w:sz w:val="24"/>
          <w:szCs w:val="24"/>
        </w:rPr>
        <w:t>time</w:t>
      </w:r>
      <w:r w:rsidRPr="00F03161">
        <w:rPr>
          <w:rFonts w:cstheme="minorHAnsi"/>
          <w:sz w:val="24"/>
          <w:szCs w:val="24"/>
        </w:rPr>
        <w:t xml:space="preserve"> reference is 6.13am when she checks her phone in order to ensure that she gets up by 6.25 and her last time point is 23.40 when she goes to bed. She records 44 time points in total over the day (her diary is 11 pages long); the smallest time gap between discrete points is five minutes and the longest one hour and five minutes. </w:t>
      </w:r>
      <w:r w:rsidR="004B0BDD">
        <w:rPr>
          <w:rFonts w:cstheme="minorHAnsi"/>
          <w:sz w:val="24"/>
          <w:szCs w:val="24"/>
        </w:rPr>
        <w:t xml:space="preserve">Her diary is </w:t>
      </w:r>
      <w:r w:rsidR="00F6768C" w:rsidRPr="00F03161">
        <w:rPr>
          <w:rFonts w:cstheme="minorHAnsi"/>
          <w:sz w:val="24"/>
          <w:szCs w:val="24"/>
        </w:rPr>
        <w:t xml:space="preserve">observant of her own behaviour </w:t>
      </w:r>
      <w:r w:rsidR="00325D3B">
        <w:rPr>
          <w:rFonts w:cstheme="minorHAnsi"/>
          <w:sz w:val="24"/>
          <w:szCs w:val="24"/>
        </w:rPr>
        <w:t>and</w:t>
      </w:r>
      <w:r w:rsidR="00325D3B" w:rsidRPr="00F03161">
        <w:rPr>
          <w:rFonts w:cstheme="minorHAnsi"/>
          <w:sz w:val="24"/>
          <w:szCs w:val="24"/>
        </w:rPr>
        <w:t xml:space="preserve"> </w:t>
      </w:r>
      <w:r w:rsidR="00F6768C" w:rsidRPr="00F03161">
        <w:rPr>
          <w:rFonts w:cstheme="minorHAnsi"/>
          <w:sz w:val="24"/>
          <w:szCs w:val="24"/>
        </w:rPr>
        <w:t>interactions with other people and non-human entities. It is also humorous and written in a self-deprecating tone, and her reflections on her day are subtlety directed towards herself. Linda’s</w:t>
      </w:r>
      <w:r w:rsidRPr="00F03161">
        <w:rPr>
          <w:rFonts w:cstheme="minorHAnsi"/>
          <w:sz w:val="24"/>
          <w:szCs w:val="24"/>
        </w:rPr>
        <w:t xml:space="preserve"> temporal awareness is not just related to recording </w:t>
      </w:r>
      <w:r w:rsidR="009E723F">
        <w:rPr>
          <w:rFonts w:cstheme="minorHAnsi"/>
          <w:sz w:val="24"/>
          <w:szCs w:val="24"/>
        </w:rPr>
        <w:t>clock-time</w:t>
      </w:r>
      <w:r w:rsidRPr="00F03161">
        <w:rPr>
          <w:rFonts w:cstheme="minorHAnsi"/>
          <w:sz w:val="24"/>
          <w:szCs w:val="24"/>
        </w:rPr>
        <w:t>. She has a clear perception of when things should happen, and how long activities should take. She needs to be up by 6.25am at the latest, she knows when her children need to be up, what ti</w:t>
      </w:r>
      <w:r w:rsidR="00D6745B" w:rsidRPr="00F03161">
        <w:rPr>
          <w:rFonts w:cstheme="minorHAnsi"/>
          <w:sz w:val="24"/>
          <w:szCs w:val="24"/>
        </w:rPr>
        <w:t>me she needs to leave the house and</w:t>
      </w:r>
      <w:r w:rsidRPr="00F03161">
        <w:rPr>
          <w:rFonts w:cstheme="minorHAnsi"/>
          <w:sz w:val="24"/>
          <w:szCs w:val="24"/>
        </w:rPr>
        <w:t xml:space="preserve"> when to bring appointments with patients to an end. </w:t>
      </w:r>
    </w:p>
    <w:p w14:paraId="22FA1F98" w14:textId="0AAA9364" w:rsidR="00AC0EBA" w:rsidRPr="00F03161" w:rsidRDefault="00D6745B" w:rsidP="00207A2C">
      <w:pPr>
        <w:autoSpaceDE w:val="0"/>
        <w:autoSpaceDN w:val="0"/>
        <w:adjustRightInd w:val="0"/>
        <w:spacing w:after="240" w:line="480" w:lineRule="auto"/>
        <w:ind w:firstLine="720"/>
        <w:rPr>
          <w:rFonts w:cstheme="minorHAnsi"/>
          <w:sz w:val="24"/>
          <w:szCs w:val="24"/>
        </w:rPr>
      </w:pPr>
      <w:r w:rsidRPr="00F03161">
        <w:rPr>
          <w:rFonts w:cstheme="minorHAnsi"/>
          <w:sz w:val="24"/>
          <w:szCs w:val="24"/>
        </w:rPr>
        <w:t>Linda’s</w:t>
      </w:r>
      <w:r w:rsidR="00AC0EBA" w:rsidRPr="00F03161">
        <w:rPr>
          <w:rFonts w:cstheme="minorHAnsi"/>
          <w:sz w:val="24"/>
          <w:szCs w:val="24"/>
        </w:rPr>
        <w:t xml:space="preserve"> close attention to time is matched by equal detail to </w:t>
      </w:r>
      <w:r w:rsidRPr="00F03161">
        <w:rPr>
          <w:rFonts w:cstheme="minorHAnsi"/>
          <w:sz w:val="24"/>
          <w:szCs w:val="24"/>
        </w:rPr>
        <w:t xml:space="preserve">the materiality of </w:t>
      </w:r>
      <w:r w:rsidR="00AC0EBA" w:rsidRPr="00F03161">
        <w:rPr>
          <w:rFonts w:cstheme="minorHAnsi"/>
          <w:sz w:val="24"/>
          <w:szCs w:val="24"/>
        </w:rPr>
        <w:t>space.</w:t>
      </w:r>
      <w:r w:rsidRPr="00F03161">
        <w:rPr>
          <w:rFonts w:cstheme="minorHAnsi"/>
          <w:sz w:val="24"/>
          <w:szCs w:val="24"/>
        </w:rPr>
        <w:t xml:space="preserve"> She </w:t>
      </w:r>
      <w:r w:rsidR="00AC0EBA" w:rsidRPr="00F03161">
        <w:rPr>
          <w:rFonts w:cstheme="minorHAnsi"/>
          <w:sz w:val="24"/>
          <w:szCs w:val="24"/>
        </w:rPr>
        <w:t xml:space="preserve">details her routes to work, visits to </w:t>
      </w:r>
      <w:r w:rsidR="00325D3B">
        <w:rPr>
          <w:rFonts w:cstheme="minorHAnsi"/>
          <w:sz w:val="24"/>
          <w:szCs w:val="24"/>
        </w:rPr>
        <w:t>patients</w:t>
      </w:r>
      <w:r w:rsidR="00AC0EBA" w:rsidRPr="00F03161">
        <w:rPr>
          <w:rFonts w:cstheme="minorHAnsi"/>
          <w:sz w:val="24"/>
          <w:szCs w:val="24"/>
        </w:rPr>
        <w:t xml:space="preserve"> and </w:t>
      </w:r>
      <w:r w:rsidR="00325D3B">
        <w:rPr>
          <w:rFonts w:cstheme="minorHAnsi"/>
          <w:sz w:val="24"/>
          <w:szCs w:val="24"/>
        </w:rPr>
        <w:t xml:space="preserve">her </w:t>
      </w:r>
      <w:r w:rsidR="00AC0EBA" w:rsidRPr="00F03161">
        <w:rPr>
          <w:rFonts w:cstheme="minorHAnsi"/>
          <w:sz w:val="24"/>
          <w:szCs w:val="24"/>
        </w:rPr>
        <w:t xml:space="preserve">return home, </w:t>
      </w:r>
      <w:r w:rsidR="00826C40">
        <w:rPr>
          <w:rFonts w:cstheme="minorHAnsi"/>
          <w:sz w:val="24"/>
          <w:szCs w:val="24"/>
        </w:rPr>
        <w:t>difficulties in</w:t>
      </w:r>
      <w:r w:rsidR="00AC0EBA" w:rsidRPr="00F03161">
        <w:rPr>
          <w:rFonts w:cstheme="minorHAnsi"/>
          <w:sz w:val="24"/>
          <w:szCs w:val="24"/>
        </w:rPr>
        <w:t xml:space="preserve"> parking, layout of the office </w:t>
      </w:r>
      <w:r w:rsidR="0099187F" w:rsidRPr="00F03161">
        <w:rPr>
          <w:rFonts w:cstheme="minorHAnsi"/>
          <w:sz w:val="24"/>
          <w:szCs w:val="24"/>
        </w:rPr>
        <w:t>(a</w:t>
      </w:r>
      <w:r w:rsidR="004B0BDD">
        <w:rPr>
          <w:rFonts w:cstheme="minorHAnsi"/>
          <w:sz w:val="24"/>
          <w:szCs w:val="24"/>
        </w:rPr>
        <w:t xml:space="preserve">nd the challenges of finding a </w:t>
      </w:r>
      <w:r w:rsidR="00646C1E" w:rsidRPr="00F03161">
        <w:rPr>
          <w:rFonts w:cstheme="minorHAnsi"/>
          <w:sz w:val="24"/>
          <w:szCs w:val="24"/>
        </w:rPr>
        <w:t>hotdesk</w:t>
      </w:r>
      <w:r w:rsidR="0099187F" w:rsidRPr="00F03161">
        <w:rPr>
          <w:rFonts w:cstheme="minorHAnsi"/>
          <w:sz w:val="24"/>
          <w:szCs w:val="24"/>
        </w:rPr>
        <w:t xml:space="preserve">) </w:t>
      </w:r>
      <w:r w:rsidR="00AC0EBA" w:rsidRPr="00F03161">
        <w:rPr>
          <w:rFonts w:cstheme="minorHAnsi"/>
          <w:sz w:val="24"/>
          <w:szCs w:val="24"/>
        </w:rPr>
        <w:t xml:space="preserve">and </w:t>
      </w:r>
      <w:r w:rsidR="008E0D88">
        <w:rPr>
          <w:rFonts w:cstheme="minorHAnsi"/>
          <w:sz w:val="24"/>
          <w:szCs w:val="24"/>
        </w:rPr>
        <w:t xml:space="preserve">how </w:t>
      </w:r>
      <w:r w:rsidRPr="00F03161">
        <w:rPr>
          <w:rFonts w:cstheme="minorHAnsi"/>
          <w:sz w:val="24"/>
          <w:szCs w:val="24"/>
        </w:rPr>
        <w:t xml:space="preserve">patient visits are </w:t>
      </w:r>
      <w:r w:rsidRPr="00F03161">
        <w:rPr>
          <w:rFonts w:cstheme="minorHAnsi"/>
          <w:sz w:val="24"/>
          <w:szCs w:val="24"/>
        </w:rPr>
        <w:lastRenderedPageBreak/>
        <w:t>punctuat</w:t>
      </w:r>
      <w:r w:rsidR="00325D3B">
        <w:rPr>
          <w:rFonts w:cstheme="minorHAnsi"/>
          <w:sz w:val="24"/>
          <w:szCs w:val="24"/>
        </w:rPr>
        <w:t>ed</w:t>
      </w:r>
      <w:r w:rsidRPr="00F03161">
        <w:rPr>
          <w:rFonts w:cstheme="minorHAnsi"/>
          <w:sz w:val="24"/>
          <w:szCs w:val="24"/>
        </w:rPr>
        <w:t xml:space="preserve"> </w:t>
      </w:r>
      <w:r w:rsidR="00AC0EBA" w:rsidRPr="00F03161">
        <w:rPr>
          <w:rFonts w:cstheme="minorHAnsi"/>
          <w:sz w:val="24"/>
          <w:szCs w:val="24"/>
        </w:rPr>
        <w:t>by intercoms, bells and access codes. Her diary presen</w:t>
      </w:r>
      <w:r w:rsidR="002910FF" w:rsidRPr="00F03161">
        <w:rPr>
          <w:rFonts w:cstheme="minorHAnsi"/>
          <w:sz w:val="24"/>
          <w:szCs w:val="24"/>
        </w:rPr>
        <w:t>ts an integrated account of time</w:t>
      </w:r>
      <w:r w:rsidR="00DE33EF" w:rsidRPr="00F03161">
        <w:rPr>
          <w:rFonts w:cstheme="minorHAnsi"/>
          <w:sz w:val="24"/>
          <w:szCs w:val="24"/>
        </w:rPr>
        <w:t>-</w:t>
      </w:r>
      <w:r w:rsidR="00AC0EBA" w:rsidRPr="00F03161">
        <w:rPr>
          <w:rFonts w:cstheme="minorHAnsi"/>
          <w:sz w:val="24"/>
          <w:szCs w:val="24"/>
        </w:rPr>
        <w:t xml:space="preserve">space and the assemblage of routes, technologies, infrastructures, family members, pets, colleagues and patients that she encounters over the day.  </w:t>
      </w:r>
    </w:p>
    <w:p w14:paraId="709AD8AB" w14:textId="14921F15" w:rsidR="008D160A" w:rsidRDefault="00776EFE" w:rsidP="00207A2C">
      <w:pPr>
        <w:autoSpaceDE w:val="0"/>
        <w:autoSpaceDN w:val="0"/>
        <w:adjustRightInd w:val="0"/>
        <w:spacing w:after="240" w:line="480" w:lineRule="auto"/>
        <w:ind w:firstLine="720"/>
        <w:rPr>
          <w:rFonts w:cstheme="minorHAnsi"/>
          <w:sz w:val="24"/>
          <w:szCs w:val="24"/>
        </w:rPr>
      </w:pPr>
      <w:r>
        <w:rPr>
          <w:rFonts w:cstheme="minorHAnsi"/>
          <w:sz w:val="24"/>
          <w:szCs w:val="24"/>
        </w:rPr>
        <w:t>Linda’s</w:t>
      </w:r>
      <w:r w:rsidR="008D160A" w:rsidRPr="00F03161">
        <w:rPr>
          <w:rFonts w:cstheme="minorHAnsi"/>
          <w:sz w:val="24"/>
          <w:szCs w:val="24"/>
        </w:rPr>
        <w:t xml:space="preserve"> work is bounded in</w:t>
      </w:r>
      <w:r w:rsidR="008D160A">
        <w:rPr>
          <w:rFonts w:cstheme="minorHAnsi"/>
          <w:sz w:val="24"/>
          <w:szCs w:val="24"/>
        </w:rPr>
        <w:t xml:space="preserve"> caring spaces and there is </w:t>
      </w:r>
      <w:r w:rsidR="008D160A" w:rsidRPr="00F03161">
        <w:rPr>
          <w:rFonts w:cstheme="minorHAnsi"/>
          <w:sz w:val="24"/>
          <w:szCs w:val="24"/>
        </w:rPr>
        <w:t xml:space="preserve">little flexibility within these. </w:t>
      </w:r>
      <w:r w:rsidR="00325D3B" w:rsidRPr="00F03161">
        <w:rPr>
          <w:rFonts w:cstheme="minorHAnsi"/>
          <w:sz w:val="24"/>
          <w:szCs w:val="24"/>
        </w:rPr>
        <w:t xml:space="preserve">Consultations with patients are time </w:t>
      </w:r>
      <w:r w:rsidR="00646C1E" w:rsidRPr="00F03161">
        <w:rPr>
          <w:rFonts w:cstheme="minorHAnsi"/>
          <w:sz w:val="24"/>
          <w:szCs w:val="24"/>
        </w:rPr>
        <w:t>limited but</w:t>
      </w:r>
      <w:r w:rsidR="00325D3B" w:rsidRPr="00F03161">
        <w:rPr>
          <w:rFonts w:cstheme="minorHAnsi"/>
          <w:sz w:val="24"/>
          <w:szCs w:val="24"/>
        </w:rPr>
        <w:t xml:space="preserve"> cannot be brought to a close by the resolution of patients’ conditions. It is up to Linda to manage the temporal boundaries of each appointment and if she fails to do this it will segue into later appointments. </w:t>
      </w:r>
      <w:r w:rsidR="008D160A" w:rsidRPr="00F03161">
        <w:rPr>
          <w:rFonts w:cstheme="minorHAnsi"/>
          <w:sz w:val="24"/>
          <w:szCs w:val="24"/>
        </w:rPr>
        <w:t xml:space="preserve">As she deals with patients with limited cognition visits are co-ordinated with other colleagues and family members.  Her frustration is that despite </w:t>
      </w:r>
      <w:r w:rsidR="008D160A">
        <w:rPr>
          <w:rFonts w:cstheme="minorHAnsi"/>
          <w:sz w:val="24"/>
          <w:szCs w:val="24"/>
        </w:rPr>
        <w:t>her attempts at punctuality</w:t>
      </w:r>
      <w:r w:rsidR="008D160A" w:rsidRPr="00F03161">
        <w:rPr>
          <w:rFonts w:cstheme="minorHAnsi"/>
          <w:sz w:val="24"/>
          <w:szCs w:val="24"/>
        </w:rPr>
        <w:t xml:space="preserve"> she finds this precision impossible to maintain. In particular, in moving between the bounded spaces of home, office and consultations she enters ‘Bermuda triangles of time’. These are spaces such as hallways, corridors, pavements where time is lost. One tactic to stay ‘on time’ is to set her car clock 15 minutes fast to trick her into thinking time is more advanced than it is and to avoid being late for appointments. Having the clock run fast means that she has to men</w:t>
      </w:r>
      <w:r w:rsidR="008D160A">
        <w:rPr>
          <w:rFonts w:cstheme="minorHAnsi"/>
          <w:sz w:val="24"/>
          <w:szCs w:val="24"/>
        </w:rPr>
        <w:t>tally calculate the ‘real’ time.</w:t>
      </w:r>
      <w:r w:rsidR="008D160A" w:rsidRPr="00F03161">
        <w:rPr>
          <w:rFonts w:cstheme="minorHAnsi"/>
          <w:sz w:val="24"/>
          <w:szCs w:val="24"/>
        </w:rPr>
        <w:t xml:space="preserve"> What she does not have time for during the day is time for herself, and she is constantly behind with administration tasks, such as submitting her travel expenses. </w:t>
      </w:r>
      <w:r w:rsidR="008D160A">
        <w:rPr>
          <w:rFonts w:cstheme="minorHAnsi"/>
          <w:sz w:val="24"/>
          <w:szCs w:val="24"/>
          <w:shd w:val="clear" w:color="auto" w:fill="FFFFFF"/>
        </w:rPr>
        <w:t xml:space="preserve">Linda has a managerial role and is also responsible for the shift </w:t>
      </w:r>
      <w:r w:rsidR="00646C1E">
        <w:rPr>
          <w:rFonts w:cstheme="minorHAnsi"/>
          <w:sz w:val="24"/>
          <w:szCs w:val="24"/>
          <w:shd w:val="clear" w:color="auto" w:fill="FFFFFF"/>
        </w:rPr>
        <w:t>rota but</w:t>
      </w:r>
      <w:r w:rsidR="008D160A">
        <w:rPr>
          <w:rFonts w:cstheme="minorHAnsi"/>
          <w:sz w:val="24"/>
          <w:szCs w:val="24"/>
          <w:shd w:val="clear" w:color="auto" w:fill="FFFFFF"/>
        </w:rPr>
        <w:t xml:space="preserve"> has put herself down for a day she has booked off. Her struggles to fulfil responsi</w:t>
      </w:r>
      <w:r w:rsidR="00D32085">
        <w:rPr>
          <w:rFonts w:cstheme="minorHAnsi"/>
          <w:sz w:val="24"/>
          <w:szCs w:val="24"/>
          <w:shd w:val="clear" w:color="auto" w:fill="FFFFFF"/>
        </w:rPr>
        <w:t>bilities for herself are her main</w:t>
      </w:r>
      <w:r w:rsidR="008D160A">
        <w:rPr>
          <w:rFonts w:cstheme="minorHAnsi"/>
          <w:sz w:val="24"/>
          <w:szCs w:val="24"/>
          <w:shd w:val="clear" w:color="auto" w:fill="FFFFFF"/>
        </w:rPr>
        <w:t xml:space="preserve"> source of</w:t>
      </w:r>
      <w:r w:rsidR="00D32085">
        <w:rPr>
          <w:rFonts w:cstheme="minorHAnsi"/>
          <w:sz w:val="24"/>
          <w:szCs w:val="24"/>
          <w:shd w:val="clear" w:color="auto" w:fill="FFFFFF"/>
        </w:rPr>
        <w:t xml:space="preserve"> temporal</w:t>
      </w:r>
      <w:r w:rsidR="008D160A">
        <w:rPr>
          <w:rFonts w:cstheme="minorHAnsi"/>
          <w:sz w:val="24"/>
          <w:szCs w:val="24"/>
          <w:shd w:val="clear" w:color="auto" w:fill="FFFFFF"/>
        </w:rPr>
        <w:t xml:space="preserve"> frustration. </w:t>
      </w:r>
      <w:r w:rsidR="008D160A" w:rsidRPr="00F03161">
        <w:rPr>
          <w:rFonts w:cstheme="minorHAnsi"/>
          <w:sz w:val="24"/>
          <w:szCs w:val="24"/>
        </w:rPr>
        <w:t xml:space="preserve">Linda’s adherence to time and </w:t>
      </w:r>
      <w:r w:rsidR="00325D3B">
        <w:rPr>
          <w:rFonts w:cstheme="minorHAnsi"/>
          <w:sz w:val="24"/>
          <w:szCs w:val="24"/>
        </w:rPr>
        <w:t>her</w:t>
      </w:r>
      <w:r w:rsidR="008D160A" w:rsidRPr="00F03161">
        <w:rPr>
          <w:rFonts w:cstheme="minorHAnsi"/>
          <w:sz w:val="24"/>
          <w:szCs w:val="24"/>
        </w:rPr>
        <w:t xml:space="preserve"> responsibilit</w:t>
      </w:r>
      <w:r w:rsidR="00325D3B">
        <w:rPr>
          <w:rFonts w:cstheme="minorHAnsi"/>
          <w:sz w:val="24"/>
          <w:szCs w:val="24"/>
        </w:rPr>
        <w:t>ies for others</w:t>
      </w:r>
      <w:r w:rsidR="008D160A" w:rsidRPr="00F03161">
        <w:rPr>
          <w:rFonts w:cstheme="minorHAnsi"/>
          <w:sz w:val="24"/>
          <w:szCs w:val="24"/>
        </w:rPr>
        <w:t xml:space="preserve"> is also affirmative. She is the last to leave work on the diary day and contrasts her commitment to colleagues who have their coats on ready to leave ‘on time’. </w:t>
      </w:r>
    </w:p>
    <w:p w14:paraId="7F76F8C6" w14:textId="77777777" w:rsidR="00D415AE" w:rsidRPr="00F03161" w:rsidRDefault="008D09C5" w:rsidP="00207A2C">
      <w:pPr>
        <w:autoSpaceDE w:val="0"/>
        <w:autoSpaceDN w:val="0"/>
        <w:adjustRightInd w:val="0"/>
        <w:spacing w:after="240" w:line="480" w:lineRule="auto"/>
        <w:ind w:firstLine="720"/>
        <w:rPr>
          <w:rFonts w:cstheme="minorHAnsi"/>
          <w:sz w:val="24"/>
          <w:szCs w:val="24"/>
        </w:rPr>
      </w:pPr>
      <w:r>
        <w:rPr>
          <w:rFonts w:cstheme="minorHAnsi"/>
          <w:sz w:val="24"/>
          <w:szCs w:val="24"/>
        </w:rPr>
        <w:lastRenderedPageBreak/>
        <w:t>At home</w:t>
      </w:r>
      <w:r w:rsidRPr="00F03161">
        <w:rPr>
          <w:rFonts w:cstheme="minorHAnsi"/>
          <w:sz w:val="24"/>
          <w:szCs w:val="24"/>
        </w:rPr>
        <w:t xml:space="preserve"> Linda has to cook for her family and, echoing her experiences at work, is requested to prepare this on time as her husband and son want to watch a football match. Linda does not keep to this request for punctuality and writes that the meal she provides is ‘horrid’</w:t>
      </w:r>
      <w:r w:rsidR="00D32085">
        <w:rPr>
          <w:rFonts w:cstheme="minorHAnsi"/>
          <w:sz w:val="24"/>
          <w:szCs w:val="24"/>
        </w:rPr>
        <w:t>,</w:t>
      </w:r>
      <w:r w:rsidRPr="00F03161">
        <w:rPr>
          <w:rFonts w:cstheme="minorHAnsi"/>
          <w:sz w:val="24"/>
          <w:szCs w:val="24"/>
        </w:rPr>
        <w:t xml:space="preserve"> though none of her family dare complain. </w:t>
      </w:r>
      <w:r w:rsidR="00D415AE">
        <w:rPr>
          <w:rFonts w:cstheme="minorHAnsi"/>
          <w:sz w:val="24"/>
          <w:szCs w:val="24"/>
        </w:rPr>
        <w:t>Thus while s</w:t>
      </w:r>
      <w:r w:rsidR="00D415AE" w:rsidRPr="00F03161">
        <w:rPr>
          <w:rFonts w:cstheme="minorHAnsi"/>
          <w:sz w:val="24"/>
          <w:szCs w:val="24"/>
        </w:rPr>
        <w:t>he has responsibil</w:t>
      </w:r>
      <w:r w:rsidR="00EC16DB">
        <w:rPr>
          <w:rFonts w:cstheme="minorHAnsi"/>
          <w:sz w:val="24"/>
          <w:szCs w:val="24"/>
        </w:rPr>
        <w:t>ities at home as well at work, Linda</w:t>
      </w:r>
      <w:r w:rsidR="00D415AE" w:rsidRPr="00F03161">
        <w:rPr>
          <w:rFonts w:cstheme="minorHAnsi"/>
          <w:sz w:val="24"/>
          <w:szCs w:val="24"/>
        </w:rPr>
        <w:t xml:space="preserve"> has more temporal sovereignty </w:t>
      </w:r>
      <w:r w:rsidR="00D32085">
        <w:rPr>
          <w:rFonts w:cstheme="minorHAnsi"/>
          <w:sz w:val="24"/>
          <w:szCs w:val="24"/>
        </w:rPr>
        <w:t>over her</w:t>
      </w:r>
      <w:r w:rsidR="00D415AE" w:rsidRPr="00F03161">
        <w:rPr>
          <w:rFonts w:cstheme="minorHAnsi"/>
          <w:sz w:val="24"/>
          <w:szCs w:val="24"/>
        </w:rPr>
        <w:t xml:space="preserve"> domestic commitments compared to her spatial and time-tethered work routines. </w:t>
      </w:r>
    </w:p>
    <w:p w14:paraId="1232D06C" w14:textId="77777777" w:rsidR="00AC0EBA" w:rsidRPr="00F03161" w:rsidRDefault="00D32085" w:rsidP="00207A2C">
      <w:pPr>
        <w:autoSpaceDE w:val="0"/>
        <w:autoSpaceDN w:val="0"/>
        <w:adjustRightInd w:val="0"/>
        <w:spacing w:after="240" w:line="480" w:lineRule="auto"/>
        <w:ind w:firstLine="720"/>
        <w:rPr>
          <w:rFonts w:cstheme="minorHAnsi"/>
          <w:sz w:val="24"/>
          <w:szCs w:val="24"/>
        </w:rPr>
      </w:pPr>
      <w:r>
        <w:rPr>
          <w:rFonts w:cstheme="minorHAnsi"/>
          <w:sz w:val="24"/>
          <w:szCs w:val="24"/>
        </w:rPr>
        <w:t>Linda’ s p</w:t>
      </w:r>
      <w:r w:rsidR="00AC0EBA" w:rsidRPr="00F03161">
        <w:rPr>
          <w:rFonts w:cstheme="minorHAnsi"/>
          <w:sz w:val="24"/>
          <w:szCs w:val="24"/>
        </w:rPr>
        <w:t>auses in activities in time</w:t>
      </w:r>
      <w:r w:rsidR="00903989" w:rsidRPr="00F03161">
        <w:rPr>
          <w:rFonts w:cstheme="minorHAnsi"/>
          <w:sz w:val="24"/>
          <w:szCs w:val="24"/>
        </w:rPr>
        <w:t>-sp</w:t>
      </w:r>
      <w:r w:rsidR="00AC0EBA" w:rsidRPr="00F03161">
        <w:rPr>
          <w:rFonts w:cstheme="minorHAnsi"/>
          <w:sz w:val="24"/>
          <w:szCs w:val="24"/>
        </w:rPr>
        <w:t>ace are not just restricted to time that is lost</w:t>
      </w:r>
      <w:r w:rsidR="004F1AB5">
        <w:rPr>
          <w:rFonts w:cstheme="minorHAnsi"/>
          <w:sz w:val="24"/>
          <w:szCs w:val="24"/>
        </w:rPr>
        <w:t xml:space="preserve"> in in-between spaces</w:t>
      </w:r>
      <w:r w:rsidR="00AC0EBA" w:rsidRPr="00F03161">
        <w:rPr>
          <w:rFonts w:cstheme="minorHAnsi"/>
          <w:sz w:val="24"/>
          <w:szCs w:val="24"/>
        </w:rPr>
        <w:t>. In the morning Linda spends a few minutes feeding and stroking the family pet rabbit. In the evening</w:t>
      </w:r>
      <w:r w:rsidR="00D415AE">
        <w:rPr>
          <w:rFonts w:cstheme="minorHAnsi"/>
          <w:sz w:val="24"/>
          <w:szCs w:val="24"/>
        </w:rPr>
        <w:t>, after 10pm,</w:t>
      </w:r>
      <w:r w:rsidR="00AC0EBA" w:rsidRPr="00F03161">
        <w:rPr>
          <w:rFonts w:cstheme="minorHAnsi"/>
          <w:sz w:val="24"/>
          <w:szCs w:val="24"/>
        </w:rPr>
        <w:t xml:space="preserve"> she loses track of time doing some knitting</w:t>
      </w:r>
      <w:r w:rsidR="00D415AE">
        <w:rPr>
          <w:rFonts w:cstheme="minorHAnsi"/>
          <w:sz w:val="24"/>
          <w:szCs w:val="24"/>
        </w:rPr>
        <w:t xml:space="preserve">, making </w:t>
      </w:r>
      <w:r w:rsidR="00D415AE" w:rsidRPr="00F03161">
        <w:rPr>
          <w:rFonts w:cstheme="minorHAnsi"/>
          <w:sz w:val="24"/>
          <w:szCs w:val="24"/>
        </w:rPr>
        <w:t>baby shoes for a colleague</w:t>
      </w:r>
      <w:r w:rsidR="00D415AE">
        <w:rPr>
          <w:rFonts w:cstheme="minorHAnsi"/>
          <w:sz w:val="24"/>
          <w:szCs w:val="24"/>
        </w:rPr>
        <w:t>,</w:t>
      </w:r>
      <w:r w:rsidR="00D415AE" w:rsidRPr="00F03161">
        <w:rPr>
          <w:rFonts w:cstheme="minorHAnsi"/>
          <w:sz w:val="24"/>
          <w:szCs w:val="24"/>
        </w:rPr>
        <w:t xml:space="preserve"> an activity she finds ‘very absorbing’.</w:t>
      </w:r>
      <w:r w:rsidR="00D415AE">
        <w:rPr>
          <w:rFonts w:cstheme="minorHAnsi"/>
          <w:sz w:val="24"/>
          <w:szCs w:val="24"/>
        </w:rPr>
        <w:t xml:space="preserve"> </w:t>
      </w:r>
    </w:p>
    <w:p w14:paraId="427288E4" w14:textId="77777777" w:rsidR="00AC0EBA" w:rsidRPr="0073172E" w:rsidRDefault="006F34A9" w:rsidP="00124C0C">
      <w:pPr>
        <w:autoSpaceDE w:val="0"/>
        <w:autoSpaceDN w:val="0"/>
        <w:adjustRightInd w:val="0"/>
        <w:spacing w:after="240" w:line="480" w:lineRule="auto"/>
        <w:rPr>
          <w:rFonts w:cstheme="minorHAnsi"/>
          <w:b/>
          <w:bCs/>
          <w:i/>
          <w:sz w:val="24"/>
          <w:szCs w:val="24"/>
        </w:rPr>
      </w:pPr>
      <w:r w:rsidRPr="0073172E">
        <w:rPr>
          <w:rFonts w:cstheme="minorHAnsi"/>
          <w:b/>
          <w:bCs/>
          <w:i/>
          <w:sz w:val="24"/>
          <w:szCs w:val="24"/>
        </w:rPr>
        <w:t>MOA Number</w:t>
      </w:r>
      <w:r w:rsidR="00531FBD" w:rsidRPr="0073172E">
        <w:rPr>
          <w:rFonts w:cstheme="minorHAnsi"/>
          <w:b/>
          <w:bCs/>
          <w:i/>
          <w:sz w:val="24"/>
          <w:szCs w:val="24"/>
        </w:rPr>
        <w:t>:</w:t>
      </w:r>
      <w:r w:rsidRPr="0073172E">
        <w:rPr>
          <w:rFonts w:cstheme="minorHAnsi"/>
          <w:b/>
          <w:bCs/>
          <w:i/>
          <w:sz w:val="24"/>
          <w:szCs w:val="24"/>
        </w:rPr>
        <w:t xml:space="preserve"> P6034. </w:t>
      </w:r>
      <w:r w:rsidR="00531FBD" w:rsidRPr="0073172E">
        <w:rPr>
          <w:rFonts w:cstheme="minorHAnsi"/>
          <w:b/>
          <w:bCs/>
          <w:i/>
          <w:sz w:val="24"/>
          <w:szCs w:val="24"/>
        </w:rPr>
        <w:t xml:space="preserve">Pseudonym: </w:t>
      </w:r>
      <w:r w:rsidRPr="0073172E">
        <w:rPr>
          <w:rFonts w:cstheme="minorHAnsi"/>
          <w:b/>
          <w:bCs/>
          <w:i/>
          <w:sz w:val="24"/>
          <w:szCs w:val="24"/>
        </w:rPr>
        <w:t>Alex.  Male</w:t>
      </w:r>
      <w:r w:rsidR="00E9296E" w:rsidRPr="0073172E">
        <w:rPr>
          <w:rFonts w:cstheme="minorHAnsi"/>
          <w:b/>
          <w:bCs/>
          <w:i/>
          <w:sz w:val="24"/>
          <w:szCs w:val="24"/>
        </w:rPr>
        <w:t xml:space="preserve"> IT manager; 30-39</w:t>
      </w:r>
      <w:r w:rsidR="00AC0EBA" w:rsidRPr="0073172E">
        <w:rPr>
          <w:rFonts w:cstheme="minorHAnsi"/>
          <w:b/>
          <w:bCs/>
          <w:i/>
          <w:sz w:val="24"/>
          <w:szCs w:val="24"/>
        </w:rPr>
        <w:t xml:space="preserve">, cohabiting, no children. Diary for </w:t>
      </w:r>
      <w:r w:rsidR="008B3639" w:rsidRPr="0073172E">
        <w:rPr>
          <w:rFonts w:cstheme="minorHAnsi"/>
          <w:b/>
          <w:bCs/>
          <w:i/>
          <w:sz w:val="24"/>
          <w:szCs w:val="24"/>
        </w:rPr>
        <w:t xml:space="preserve">Wednesday </w:t>
      </w:r>
      <w:r w:rsidR="00AC0EBA" w:rsidRPr="0073172E">
        <w:rPr>
          <w:rFonts w:cstheme="minorHAnsi"/>
          <w:b/>
          <w:bCs/>
          <w:i/>
          <w:sz w:val="24"/>
          <w:szCs w:val="24"/>
        </w:rPr>
        <w:t>6</w:t>
      </w:r>
      <w:r w:rsidR="00AC0EBA" w:rsidRPr="0073172E">
        <w:rPr>
          <w:rFonts w:cstheme="minorHAnsi"/>
          <w:b/>
          <w:bCs/>
          <w:i/>
          <w:sz w:val="24"/>
          <w:szCs w:val="24"/>
          <w:vertAlign w:val="superscript"/>
        </w:rPr>
        <w:t>th</w:t>
      </w:r>
      <w:r w:rsidR="00AC0EBA" w:rsidRPr="0073172E">
        <w:rPr>
          <w:rFonts w:cstheme="minorHAnsi"/>
          <w:b/>
          <w:bCs/>
          <w:i/>
          <w:sz w:val="24"/>
          <w:szCs w:val="24"/>
        </w:rPr>
        <w:t xml:space="preserve"> December 2017. </w:t>
      </w:r>
    </w:p>
    <w:p w14:paraId="3EFA5B82" w14:textId="109D4BA3" w:rsidR="00085F90" w:rsidRDefault="00AC0EBA" w:rsidP="00124C0C">
      <w:pPr>
        <w:autoSpaceDE w:val="0"/>
        <w:autoSpaceDN w:val="0"/>
        <w:adjustRightInd w:val="0"/>
        <w:spacing w:after="240" w:line="480" w:lineRule="auto"/>
        <w:rPr>
          <w:rFonts w:cstheme="minorHAnsi"/>
          <w:sz w:val="24"/>
          <w:szCs w:val="24"/>
        </w:rPr>
      </w:pPr>
      <w:r w:rsidRPr="00F03161">
        <w:rPr>
          <w:rFonts w:cstheme="minorHAnsi"/>
          <w:sz w:val="24"/>
          <w:szCs w:val="24"/>
        </w:rPr>
        <w:t xml:space="preserve">Alex’s diary is time-narrated. There are only </w:t>
      </w:r>
      <w:r w:rsidR="00046C5C">
        <w:rPr>
          <w:rFonts w:cstheme="minorHAnsi"/>
          <w:sz w:val="24"/>
          <w:szCs w:val="24"/>
        </w:rPr>
        <w:t>six</w:t>
      </w:r>
      <w:r w:rsidRPr="00F03161">
        <w:rPr>
          <w:rFonts w:cstheme="minorHAnsi"/>
          <w:sz w:val="24"/>
          <w:szCs w:val="24"/>
        </w:rPr>
        <w:t xml:space="preserve"> time anchoring points (times for when the alarm goes off, he leaves for work, meetings at work, leaving work to return home and when he gets home). The time in-between these anchoring points is narrated through his negotiation of relationships </w:t>
      </w:r>
      <w:r w:rsidR="00325D3B">
        <w:rPr>
          <w:rFonts w:cstheme="minorHAnsi"/>
          <w:sz w:val="24"/>
          <w:szCs w:val="24"/>
        </w:rPr>
        <w:t xml:space="preserve">at work. </w:t>
      </w:r>
      <w:r w:rsidRPr="00F03161">
        <w:rPr>
          <w:rFonts w:cstheme="minorHAnsi"/>
          <w:sz w:val="24"/>
          <w:szCs w:val="24"/>
        </w:rPr>
        <w:t xml:space="preserve"> </w:t>
      </w:r>
      <w:r w:rsidR="004707AC" w:rsidRPr="00F03161">
        <w:rPr>
          <w:rFonts w:cstheme="minorHAnsi"/>
          <w:sz w:val="24"/>
          <w:szCs w:val="24"/>
        </w:rPr>
        <w:t>Alex writes his</w:t>
      </w:r>
      <w:r w:rsidR="002910FF" w:rsidRPr="00F03161">
        <w:rPr>
          <w:rFonts w:cstheme="minorHAnsi"/>
          <w:sz w:val="24"/>
          <w:szCs w:val="24"/>
        </w:rPr>
        <w:t xml:space="preserve"> diary around his anxiety about work and his relationships with </w:t>
      </w:r>
      <w:r w:rsidR="00325D3B">
        <w:rPr>
          <w:rFonts w:cstheme="minorHAnsi"/>
          <w:sz w:val="24"/>
          <w:szCs w:val="24"/>
        </w:rPr>
        <w:t>different colleagues, vendors, sub-contractors, clients, software testers with whom</w:t>
      </w:r>
      <w:r w:rsidR="00E5078B">
        <w:rPr>
          <w:rFonts w:cstheme="minorHAnsi"/>
          <w:sz w:val="24"/>
          <w:szCs w:val="24"/>
        </w:rPr>
        <w:t xml:space="preserve"> he</w:t>
      </w:r>
      <w:r w:rsidR="00325D3B">
        <w:rPr>
          <w:rFonts w:cstheme="minorHAnsi"/>
          <w:sz w:val="24"/>
          <w:szCs w:val="24"/>
        </w:rPr>
        <w:t xml:space="preserve"> interacts during the day and how their interests in projects may come into conflict. </w:t>
      </w:r>
      <w:r w:rsidR="002910FF" w:rsidRPr="00F03161">
        <w:rPr>
          <w:rFonts w:cstheme="minorHAnsi"/>
          <w:sz w:val="24"/>
          <w:szCs w:val="24"/>
        </w:rPr>
        <w:t xml:space="preserve"> His diary is personal </w:t>
      </w:r>
      <w:r w:rsidR="00D32085">
        <w:rPr>
          <w:rFonts w:cstheme="minorHAnsi"/>
          <w:sz w:val="24"/>
          <w:szCs w:val="24"/>
        </w:rPr>
        <w:t>and</w:t>
      </w:r>
      <w:r w:rsidR="002910FF" w:rsidRPr="00F03161">
        <w:rPr>
          <w:rFonts w:cstheme="minorHAnsi"/>
          <w:sz w:val="24"/>
          <w:szCs w:val="24"/>
        </w:rPr>
        <w:t xml:space="preserve"> he </w:t>
      </w:r>
      <w:r w:rsidR="00F6768C" w:rsidRPr="00F03161">
        <w:rPr>
          <w:rFonts w:cstheme="minorHAnsi"/>
          <w:sz w:val="24"/>
          <w:szCs w:val="24"/>
        </w:rPr>
        <w:t>does not explain his work</w:t>
      </w:r>
      <w:r w:rsidR="002910FF" w:rsidRPr="00F03161">
        <w:rPr>
          <w:rFonts w:cstheme="minorHAnsi"/>
          <w:sz w:val="24"/>
          <w:szCs w:val="24"/>
        </w:rPr>
        <w:t>ing</w:t>
      </w:r>
      <w:r w:rsidR="00F6768C" w:rsidRPr="00F03161">
        <w:rPr>
          <w:rFonts w:cstheme="minorHAnsi"/>
          <w:sz w:val="24"/>
          <w:szCs w:val="24"/>
        </w:rPr>
        <w:t xml:space="preserve"> context for another reader</w:t>
      </w:r>
      <w:r w:rsidR="002910FF" w:rsidRPr="00F03161">
        <w:rPr>
          <w:rFonts w:cstheme="minorHAnsi"/>
          <w:sz w:val="24"/>
          <w:szCs w:val="24"/>
        </w:rPr>
        <w:t>, which makes it hard to follow</w:t>
      </w:r>
      <w:r w:rsidR="00F6768C" w:rsidRPr="00F03161">
        <w:rPr>
          <w:rFonts w:cstheme="minorHAnsi"/>
          <w:sz w:val="24"/>
          <w:szCs w:val="24"/>
        </w:rPr>
        <w:t>.</w:t>
      </w:r>
    </w:p>
    <w:p w14:paraId="25956B69" w14:textId="66548F49" w:rsidR="00AC0EBA" w:rsidRDefault="00AC0EBA" w:rsidP="00207A2C">
      <w:pPr>
        <w:autoSpaceDE w:val="0"/>
        <w:autoSpaceDN w:val="0"/>
        <w:adjustRightInd w:val="0"/>
        <w:spacing w:after="240" w:line="480" w:lineRule="auto"/>
        <w:ind w:firstLine="720"/>
        <w:rPr>
          <w:rFonts w:cstheme="minorHAnsi"/>
          <w:sz w:val="24"/>
          <w:szCs w:val="24"/>
        </w:rPr>
      </w:pPr>
      <w:r w:rsidRPr="00F03161">
        <w:rPr>
          <w:rFonts w:cstheme="minorHAnsi"/>
          <w:sz w:val="24"/>
          <w:szCs w:val="24"/>
        </w:rPr>
        <w:t xml:space="preserve">Alex’s contract is home-based and he spends a lot of time travelling to support specific projects. But on this day he is going into </w:t>
      </w:r>
      <w:r w:rsidR="002910FF" w:rsidRPr="00F03161">
        <w:rPr>
          <w:rFonts w:cstheme="minorHAnsi"/>
          <w:sz w:val="24"/>
          <w:szCs w:val="24"/>
        </w:rPr>
        <w:t xml:space="preserve">his employer’s office </w:t>
      </w:r>
      <w:r w:rsidRPr="00F03161">
        <w:rPr>
          <w:rFonts w:cstheme="minorHAnsi"/>
          <w:sz w:val="24"/>
          <w:szCs w:val="24"/>
        </w:rPr>
        <w:t xml:space="preserve">as he has been asked </w:t>
      </w:r>
      <w:r w:rsidRPr="00F03161">
        <w:rPr>
          <w:rFonts w:cstheme="minorHAnsi"/>
          <w:sz w:val="24"/>
          <w:szCs w:val="24"/>
        </w:rPr>
        <w:lastRenderedPageBreak/>
        <w:t xml:space="preserve">to answer some software questions relating to a large project that has recently completed and to identify improvements that the operators have requested in developing the software. </w:t>
      </w:r>
      <w:r w:rsidR="00903989" w:rsidRPr="00F03161">
        <w:rPr>
          <w:rFonts w:cstheme="minorHAnsi"/>
          <w:sz w:val="24"/>
          <w:szCs w:val="24"/>
        </w:rPr>
        <w:t xml:space="preserve">Unlike Linda there is no requirement for Alex to be punctual and he leaves home slightly later than planned. </w:t>
      </w:r>
      <w:r w:rsidRPr="00F03161">
        <w:rPr>
          <w:rFonts w:cstheme="minorHAnsi"/>
          <w:sz w:val="24"/>
          <w:szCs w:val="24"/>
        </w:rPr>
        <w:t xml:space="preserve">Most of his day is spent in meetings and his work time </w:t>
      </w:r>
      <w:bookmarkStart w:id="0" w:name="_GoBack"/>
      <w:bookmarkEnd w:id="0"/>
      <w:r w:rsidRPr="00F03161">
        <w:rPr>
          <w:rFonts w:cstheme="minorHAnsi"/>
          <w:sz w:val="24"/>
          <w:szCs w:val="24"/>
        </w:rPr>
        <w:t>is dedicated to negotiating complaints, criticisms and request</w:t>
      </w:r>
      <w:r w:rsidR="004B0BDD">
        <w:rPr>
          <w:rFonts w:cstheme="minorHAnsi"/>
          <w:sz w:val="24"/>
          <w:szCs w:val="24"/>
        </w:rPr>
        <w:t xml:space="preserve">s from different members of </w:t>
      </w:r>
      <w:r w:rsidR="00D32085">
        <w:rPr>
          <w:rFonts w:cstheme="minorHAnsi"/>
          <w:sz w:val="24"/>
          <w:szCs w:val="24"/>
        </w:rPr>
        <w:t xml:space="preserve">the </w:t>
      </w:r>
      <w:r w:rsidRPr="00F03161">
        <w:rPr>
          <w:rFonts w:cstheme="minorHAnsi"/>
          <w:sz w:val="24"/>
          <w:szCs w:val="24"/>
        </w:rPr>
        <w:t>project</w:t>
      </w:r>
      <w:r w:rsidR="004B0BDD">
        <w:rPr>
          <w:rFonts w:cstheme="minorHAnsi"/>
          <w:sz w:val="24"/>
          <w:szCs w:val="24"/>
        </w:rPr>
        <w:t xml:space="preserve"> </w:t>
      </w:r>
      <w:r w:rsidR="00D32085">
        <w:rPr>
          <w:rFonts w:cstheme="minorHAnsi"/>
          <w:sz w:val="24"/>
          <w:szCs w:val="24"/>
        </w:rPr>
        <w:t>team</w:t>
      </w:r>
      <w:r w:rsidRPr="00F03161">
        <w:rPr>
          <w:rFonts w:cstheme="minorHAnsi"/>
          <w:sz w:val="24"/>
          <w:szCs w:val="24"/>
        </w:rPr>
        <w:t>. In contrast it does not take Alex long to fix the prob</w:t>
      </w:r>
      <w:r w:rsidR="00903989" w:rsidRPr="00F03161">
        <w:rPr>
          <w:rFonts w:cstheme="minorHAnsi"/>
          <w:sz w:val="24"/>
          <w:szCs w:val="24"/>
        </w:rPr>
        <w:t xml:space="preserve">lem with the software. Alex is </w:t>
      </w:r>
      <w:r w:rsidRPr="00F03161">
        <w:rPr>
          <w:rFonts w:cstheme="minorHAnsi"/>
          <w:sz w:val="24"/>
          <w:szCs w:val="24"/>
        </w:rPr>
        <w:t xml:space="preserve">anxious about his working day not because of </w:t>
      </w:r>
      <w:r w:rsidR="002910FF" w:rsidRPr="00F03161">
        <w:rPr>
          <w:rFonts w:cstheme="minorHAnsi"/>
          <w:sz w:val="24"/>
          <w:szCs w:val="24"/>
        </w:rPr>
        <w:t xml:space="preserve">the challenges of the actual </w:t>
      </w:r>
      <w:r w:rsidR="00903989" w:rsidRPr="00F03161">
        <w:rPr>
          <w:rFonts w:cstheme="minorHAnsi"/>
          <w:sz w:val="24"/>
          <w:szCs w:val="24"/>
        </w:rPr>
        <w:t xml:space="preserve">productive </w:t>
      </w:r>
      <w:r w:rsidRPr="00F03161">
        <w:rPr>
          <w:rFonts w:cstheme="minorHAnsi"/>
          <w:sz w:val="24"/>
          <w:szCs w:val="24"/>
        </w:rPr>
        <w:t xml:space="preserve">work that he has to do, but because of the working relationships that he has to manoeuvre around and he is conscious that he finds it difficult to be assertive. </w:t>
      </w:r>
    </w:p>
    <w:p w14:paraId="7046652C" w14:textId="77777777" w:rsidR="00AC0EBA" w:rsidRPr="00F03161" w:rsidRDefault="00AC0EBA" w:rsidP="00207A2C">
      <w:pPr>
        <w:autoSpaceDE w:val="0"/>
        <w:autoSpaceDN w:val="0"/>
        <w:adjustRightInd w:val="0"/>
        <w:spacing w:after="240" w:line="480" w:lineRule="auto"/>
        <w:ind w:firstLine="720"/>
        <w:rPr>
          <w:rFonts w:cstheme="minorHAnsi"/>
          <w:sz w:val="24"/>
          <w:szCs w:val="24"/>
        </w:rPr>
      </w:pPr>
      <w:r w:rsidRPr="00F03161">
        <w:rPr>
          <w:rFonts w:cstheme="minorHAnsi"/>
          <w:sz w:val="24"/>
          <w:szCs w:val="24"/>
        </w:rPr>
        <w:t>Alex’s day is technologically-tethered (Wajcman</w:t>
      </w:r>
      <w:r w:rsidR="004F42AE">
        <w:rPr>
          <w:rFonts w:cstheme="minorHAnsi"/>
          <w:sz w:val="24"/>
          <w:szCs w:val="24"/>
        </w:rPr>
        <w:t>,</w:t>
      </w:r>
      <w:r w:rsidRPr="00F03161">
        <w:rPr>
          <w:rFonts w:cstheme="minorHAnsi"/>
          <w:sz w:val="24"/>
          <w:szCs w:val="24"/>
        </w:rPr>
        <w:t xml:space="preserve"> 2015), though his use of technology is not associated with dystopic acceleration.  Alex uses technology as a ‘pallet cleanser for the mind’. In the morning, as part of his routine to get him ready to face the relational pressures of work, he plays a simple computer game (Simpsons tapped-out) and updates social med</w:t>
      </w:r>
      <w:r w:rsidR="004707AC" w:rsidRPr="00F03161">
        <w:rPr>
          <w:rFonts w:cstheme="minorHAnsi"/>
          <w:sz w:val="24"/>
          <w:szCs w:val="24"/>
        </w:rPr>
        <w:t xml:space="preserve">ia before heading for work.  In </w:t>
      </w:r>
      <w:r w:rsidRPr="00F03161">
        <w:rPr>
          <w:rFonts w:cstheme="minorHAnsi"/>
          <w:sz w:val="24"/>
          <w:szCs w:val="24"/>
        </w:rPr>
        <w:t xml:space="preserve">the evening he watches a film on triple speed </w:t>
      </w:r>
      <w:r w:rsidR="004707AC" w:rsidRPr="00F03161">
        <w:rPr>
          <w:rFonts w:cstheme="minorHAnsi"/>
          <w:sz w:val="24"/>
          <w:szCs w:val="24"/>
        </w:rPr>
        <w:t xml:space="preserve">with his partner </w:t>
      </w:r>
      <w:r w:rsidRPr="00F03161">
        <w:rPr>
          <w:rFonts w:cstheme="minorHAnsi"/>
          <w:sz w:val="24"/>
          <w:szCs w:val="24"/>
        </w:rPr>
        <w:t xml:space="preserve">and enjoys being able to watch more television because of this facility.  </w:t>
      </w:r>
    </w:p>
    <w:p w14:paraId="57A43481" w14:textId="77777777" w:rsidR="00AC0EBA" w:rsidRPr="002A44E6" w:rsidRDefault="006F34A9" w:rsidP="00124C0C">
      <w:pPr>
        <w:autoSpaceDE w:val="0"/>
        <w:autoSpaceDN w:val="0"/>
        <w:adjustRightInd w:val="0"/>
        <w:spacing w:after="240" w:line="480" w:lineRule="auto"/>
        <w:rPr>
          <w:rFonts w:cstheme="minorHAnsi"/>
          <w:b/>
          <w:bCs/>
          <w:i/>
          <w:sz w:val="24"/>
          <w:szCs w:val="24"/>
        </w:rPr>
      </w:pPr>
      <w:r w:rsidRPr="002A44E6">
        <w:rPr>
          <w:rFonts w:cstheme="minorHAnsi"/>
          <w:b/>
          <w:bCs/>
          <w:i/>
          <w:sz w:val="24"/>
          <w:szCs w:val="24"/>
        </w:rPr>
        <w:t>MOA Number: S5915. Pseudonym</w:t>
      </w:r>
      <w:r w:rsidR="00531FBD" w:rsidRPr="002A44E6">
        <w:rPr>
          <w:rFonts w:cstheme="minorHAnsi"/>
          <w:b/>
          <w:bCs/>
          <w:i/>
          <w:sz w:val="24"/>
          <w:szCs w:val="24"/>
        </w:rPr>
        <w:t>: John.</w:t>
      </w:r>
      <w:r w:rsidR="00E9296E" w:rsidRPr="002A44E6">
        <w:rPr>
          <w:rFonts w:cstheme="minorHAnsi"/>
          <w:b/>
          <w:bCs/>
          <w:i/>
          <w:sz w:val="24"/>
          <w:szCs w:val="24"/>
        </w:rPr>
        <w:t xml:space="preserve"> Male</w:t>
      </w:r>
      <w:r w:rsidR="00AC0EBA" w:rsidRPr="002A44E6">
        <w:rPr>
          <w:rFonts w:cstheme="minorHAnsi"/>
          <w:b/>
          <w:bCs/>
          <w:i/>
          <w:sz w:val="24"/>
          <w:szCs w:val="24"/>
        </w:rPr>
        <w:t xml:space="preserve"> e</w:t>
      </w:r>
      <w:r w:rsidR="00E9296E" w:rsidRPr="002A44E6">
        <w:rPr>
          <w:rFonts w:cstheme="minorHAnsi"/>
          <w:b/>
          <w:bCs/>
          <w:i/>
          <w:sz w:val="24"/>
          <w:szCs w:val="24"/>
        </w:rPr>
        <w:t>ngineering works manager, 50-59</w:t>
      </w:r>
      <w:r w:rsidR="00AC0EBA" w:rsidRPr="002A44E6">
        <w:rPr>
          <w:rFonts w:cstheme="minorHAnsi"/>
          <w:b/>
          <w:bCs/>
          <w:i/>
          <w:sz w:val="24"/>
          <w:szCs w:val="24"/>
        </w:rPr>
        <w:t xml:space="preserve">, married, no children. Diary for </w:t>
      </w:r>
      <w:r w:rsidR="008B3639" w:rsidRPr="002A44E6">
        <w:rPr>
          <w:rFonts w:cstheme="minorHAnsi"/>
          <w:b/>
          <w:bCs/>
          <w:i/>
          <w:sz w:val="24"/>
          <w:szCs w:val="24"/>
        </w:rPr>
        <w:t xml:space="preserve">Friday </w:t>
      </w:r>
      <w:r w:rsidR="00AC0EBA" w:rsidRPr="002A44E6">
        <w:rPr>
          <w:rFonts w:cstheme="minorHAnsi"/>
          <w:b/>
          <w:bCs/>
          <w:i/>
          <w:sz w:val="24"/>
          <w:szCs w:val="24"/>
        </w:rPr>
        <w:t>23</w:t>
      </w:r>
      <w:r w:rsidR="00AC0EBA" w:rsidRPr="002A44E6">
        <w:rPr>
          <w:rFonts w:cstheme="minorHAnsi"/>
          <w:b/>
          <w:bCs/>
          <w:i/>
          <w:sz w:val="24"/>
          <w:szCs w:val="24"/>
          <w:vertAlign w:val="superscript"/>
        </w:rPr>
        <w:t>rd</w:t>
      </w:r>
      <w:r w:rsidR="00AC0EBA" w:rsidRPr="002A44E6">
        <w:rPr>
          <w:rFonts w:cstheme="minorHAnsi"/>
          <w:b/>
          <w:bCs/>
          <w:i/>
          <w:sz w:val="24"/>
          <w:szCs w:val="24"/>
        </w:rPr>
        <w:t xml:space="preserve"> February 2018. </w:t>
      </w:r>
    </w:p>
    <w:p w14:paraId="517F2BE1" w14:textId="77777777" w:rsidR="00AC0EBA" w:rsidRPr="00F03161" w:rsidRDefault="00AC0EBA" w:rsidP="00124C0C">
      <w:pPr>
        <w:autoSpaceDE w:val="0"/>
        <w:autoSpaceDN w:val="0"/>
        <w:adjustRightInd w:val="0"/>
        <w:spacing w:after="240" w:line="480" w:lineRule="auto"/>
        <w:rPr>
          <w:rFonts w:cstheme="minorHAnsi"/>
          <w:sz w:val="24"/>
          <w:szCs w:val="24"/>
        </w:rPr>
      </w:pPr>
      <w:r w:rsidRPr="00F03161">
        <w:rPr>
          <w:rFonts w:cstheme="minorHAnsi"/>
          <w:sz w:val="24"/>
          <w:szCs w:val="24"/>
        </w:rPr>
        <w:t>I classify John’s diary as time narrated, though it is a hybrid of Linda’s and Alex’s</w:t>
      </w:r>
      <w:r w:rsidR="004707AC" w:rsidRPr="00F03161">
        <w:rPr>
          <w:rFonts w:cstheme="minorHAnsi"/>
          <w:sz w:val="24"/>
          <w:szCs w:val="24"/>
        </w:rPr>
        <w:t xml:space="preserve"> approaches</w:t>
      </w:r>
      <w:r w:rsidRPr="00F03161">
        <w:rPr>
          <w:rFonts w:cstheme="minorHAnsi"/>
          <w:sz w:val="24"/>
          <w:szCs w:val="24"/>
        </w:rPr>
        <w:t xml:space="preserve">. His morning routine is time-structured and his precision to temporal detail has been </w:t>
      </w:r>
      <w:r w:rsidR="00325D3B">
        <w:rPr>
          <w:rFonts w:cstheme="minorHAnsi"/>
          <w:sz w:val="24"/>
          <w:szCs w:val="24"/>
        </w:rPr>
        <w:t>‘</w:t>
      </w:r>
      <w:r w:rsidRPr="00F03161">
        <w:rPr>
          <w:rFonts w:cstheme="minorHAnsi"/>
          <w:sz w:val="24"/>
          <w:szCs w:val="24"/>
        </w:rPr>
        <w:t>honed</w:t>
      </w:r>
      <w:r w:rsidR="00325D3B">
        <w:rPr>
          <w:rFonts w:cstheme="minorHAnsi"/>
          <w:sz w:val="24"/>
          <w:szCs w:val="24"/>
        </w:rPr>
        <w:t>’</w:t>
      </w:r>
      <w:r w:rsidRPr="00F03161">
        <w:rPr>
          <w:rFonts w:cstheme="minorHAnsi"/>
          <w:sz w:val="24"/>
          <w:szCs w:val="24"/>
        </w:rPr>
        <w:t xml:space="preserve"> over the last few years, though he hates not </w:t>
      </w:r>
      <w:r w:rsidR="00284A1D">
        <w:rPr>
          <w:rFonts w:cstheme="minorHAnsi"/>
          <w:sz w:val="24"/>
          <w:szCs w:val="24"/>
        </w:rPr>
        <w:t>being able</w:t>
      </w:r>
      <w:r w:rsidRPr="00F03161">
        <w:rPr>
          <w:rFonts w:cstheme="minorHAnsi"/>
          <w:sz w:val="24"/>
          <w:szCs w:val="24"/>
        </w:rPr>
        <w:t xml:space="preserve"> to spend more time with his</w:t>
      </w:r>
      <w:r w:rsidR="00FC6D51">
        <w:rPr>
          <w:rFonts w:cstheme="minorHAnsi"/>
          <w:sz w:val="24"/>
          <w:szCs w:val="24"/>
        </w:rPr>
        <w:t xml:space="preserve"> ‘lovely</w:t>
      </w:r>
      <w:r w:rsidRPr="00F03161">
        <w:rPr>
          <w:rFonts w:cstheme="minorHAnsi"/>
          <w:sz w:val="24"/>
          <w:szCs w:val="24"/>
        </w:rPr>
        <w:t xml:space="preserve"> wife</w:t>
      </w:r>
      <w:r w:rsidR="00FC6D51">
        <w:rPr>
          <w:rFonts w:cstheme="minorHAnsi"/>
          <w:sz w:val="24"/>
          <w:szCs w:val="24"/>
        </w:rPr>
        <w:t>’</w:t>
      </w:r>
      <w:r w:rsidRPr="00F03161">
        <w:rPr>
          <w:rFonts w:cstheme="minorHAnsi"/>
          <w:sz w:val="24"/>
          <w:szCs w:val="24"/>
        </w:rPr>
        <w:t>. After this precise morning routine</w:t>
      </w:r>
      <w:r w:rsidR="00D033EF" w:rsidRPr="00F03161">
        <w:rPr>
          <w:rFonts w:cstheme="minorHAnsi"/>
          <w:sz w:val="24"/>
          <w:szCs w:val="24"/>
        </w:rPr>
        <w:t>,</w:t>
      </w:r>
      <w:r w:rsidRPr="00F03161">
        <w:rPr>
          <w:rFonts w:cstheme="minorHAnsi"/>
          <w:sz w:val="24"/>
          <w:szCs w:val="24"/>
        </w:rPr>
        <w:t xml:space="preserve"> his diary takes a more narrative form and he </w:t>
      </w:r>
      <w:r w:rsidR="00325D3B">
        <w:rPr>
          <w:rFonts w:cstheme="minorHAnsi"/>
          <w:sz w:val="24"/>
          <w:szCs w:val="24"/>
        </w:rPr>
        <w:t>shift</w:t>
      </w:r>
      <w:r w:rsidR="00325D3B" w:rsidRPr="00F03161">
        <w:rPr>
          <w:rFonts w:cstheme="minorHAnsi"/>
          <w:sz w:val="24"/>
          <w:szCs w:val="24"/>
        </w:rPr>
        <w:t xml:space="preserve">s </w:t>
      </w:r>
      <w:r w:rsidRPr="00F03161">
        <w:rPr>
          <w:rFonts w:cstheme="minorHAnsi"/>
          <w:sz w:val="24"/>
          <w:szCs w:val="24"/>
        </w:rPr>
        <w:t xml:space="preserve">to write about what happens between different time periods. In total there are 28 </w:t>
      </w:r>
      <w:r w:rsidRPr="00F03161">
        <w:rPr>
          <w:rFonts w:cstheme="minorHAnsi"/>
          <w:sz w:val="24"/>
          <w:szCs w:val="24"/>
        </w:rPr>
        <w:lastRenderedPageBreak/>
        <w:t xml:space="preserve">references to specific times. </w:t>
      </w:r>
      <w:r w:rsidR="00FC6D51">
        <w:rPr>
          <w:rFonts w:cstheme="minorHAnsi"/>
          <w:sz w:val="24"/>
          <w:szCs w:val="24"/>
        </w:rPr>
        <w:t>In his diary he is</w:t>
      </w:r>
      <w:r w:rsidR="00F6768C" w:rsidRPr="00F03161">
        <w:rPr>
          <w:rFonts w:cstheme="minorHAnsi"/>
          <w:sz w:val="24"/>
          <w:szCs w:val="24"/>
        </w:rPr>
        <w:t xml:space="preserve"> critical of </w:t>
      </w:r>
      <w:r w:rsidR="00FC6D51">
        <w:rPr>
          <w:rFonts w:cstheme="minorHAnsi"/>
          <w:sz w:val="24"/>
          <w:szCs w:val="24"/>
        </w:rPr>
        <w:t xml:space="preserve">other </w:t>
      </w:r>
      <w:r w:rsidR="001A1A9C" w:rsidRPr="00F03161">
        <w:rPr>
          <w:rFonts w:cstheme="minorHAnsi"/>
          <w:sz w:val="24"/>
          <w:szCs w:val="24"/>
        </w:rPr>
        <w:t>peo</w:t>
      </w:r>
      <w:r w:rsidR="00FC6D51">
        <w:rPr>
          <w:rFonts w:cstheme="minorHAnsi"/>
          <w:sz w:val="24"/>
          <w:szCs w:val="24"/>
        </w:rPr>
        <w:t>ple encountered during the day and he complains about the situation at work.</w:t>
      </w:r>
    </w:p>
    <w:p w14:paraId="16C3299D" w14:textId="44180C11" w:rsidR="00D033EF" w:rsidRPr="00F03161" w:rsidRDefault="00AC0EBA" w:rsidP="00207A2C">
      <w:pPr>
        <w:autoSpaceDE w:val="0"/>
        <w:autoSpaceDN w:val="0"/>
        <w:adjustRightInd w:val="0"/>
        <w:spacing w:after="240" w:line="480" w:lineRule="auto"/>
        <w:ind w:firstLine="720"/>
        <w:rPr>
          <w:rFonts w:cstheme="minorHAnsi"/>
          <w:sz w:val="24"/>
          <w:szCs w:val="24"/>
        </w:rPr>
      </w:pPr>
      <w:r w:rsidRPr="00F03161">
        <w:rPr>
          <w:rFonts w:cstheme="minorHAnsi"/>
          <w:sz w:val="24"/>
          <w:szCs w:val="24"/>
        </w:rPr>
        <w:t xml:space="preserve">Most of his day is spent </w:t>
      </w:r>
      <w:r w:rsidR="00D033EF" w:rsidRPr="00F03161">
        <w:rPr>
          <w:rFonts w:cstheme="minorHAnsi"/>
          <w:sz w:val="24"/>
          <w:szCs w:val="24"/>
        </w:rPr>
        <w:t xml:space="preserve">supervising colleagues at work. </w:t>
      </w:r>
      <w:r w:rsidRPr="00F03161">
        <w:rPr>
          <w:rFonts w:cstheme="minorHAnsi"/>
          <w:sz w:val="24"/>
          <w:szCs w:val="24"/>
        </w:rPr>
        <w:t>He reflects that he is the only one at work committed to the job and everyone else ju</w:t>
      </w:r>
      <w:r w:rsidR="00D10F24">
        <w:rPr>
          <w:rFonts w:cstheme="minorHAnsi"/>
          <w:sz w:val="24"/>
          <w:szCs w:val="24"/>
        </w:rPr>
        <w:t xml:space="preserve">st turns up for the salary. </w:t>
      </w:r>
      <w:r w:rsidR="00925EA9">
        <w:rPr>
          <w:rFonts w:cstheme="minorHAnsi"/>
          <w:sz w:val="24"/>
          <w:szCs w:val="24"/>
        </w:rPr>
        <w:t>After his regular morning tour of the works, John</w:t>
      </w:r>
      <w:r w:rsidR="00D10F24">
        <w:rPr>
          <w:rFonts w:cstheme="minorHAnsi"/>
          <w:sz w:val="24"/>
          <w:szCs w:val="24"/>
        </w:rPr>
        <w:t xml:space="preserve"> identifies </w:t>
      </w:r>
      <w:r w:rsidR="00FC6D51">
        <w:rPr>
          <w:rFonts w:cstheme="minorHAnsi"/>
          <w:sz w:val="24"/>
          <w:szCs w:val="24"/>
        </w:rPr>
        <w:t>a major</w:t>
      </w:r>
      <w:r w:rsidRPr="00F03161">
        <w:rPr>
          <w:rFonts w:cstheme="minorHAnsi"/>
          <w:sz w:val="24"/>
          <w:szCs w:val="24"/>
        </w:rPr>
        <w:t xml:space="preserve"> technical problem </w:t>
      </w:r>
      <w:r w:rsidR="00D10F24">
        <w:rPr>
          <w:rFonts w:cstheme="minorHAnsi"/>
          <w:sz w:val="24"/>
          <w:szCs w:val="24"/>
        </w:rPr>
        <w:t>at work</w:t>
      </w:r>
      <w:r w:rsidR="00D32085">
        <w:rPr>
          <w:rFonts w:cstheme="minorHAnsi"/>
          <w:sz w:val="24"/>
          <w:szCs w:val="24"/>
        </w:rPr>
        <w:t>.</w:t>
      </w:r>
      <w:r w:rsidR="00D10F24">
        <w:rPr>
          <w:rFonts w:cstheme="minorHAnsi"/>
          <w:sz w:val="24"/>
          <w:szCs w:val="24"/>
        </w:rPr>
        <w:t xml:space="preserve"> </w:t>
      </w:r>
      <w:r w:rsidR="00D32085">
        <w:rPr>
          <w:rFonts w:cstheme="minorHAnsi"/>
          <w:sz w:val="24"/>
          <w:szCs w:val="24"/>
        </w:rPr>
        <w:t>T</w:t>
      </w:r>
      <w:r w:rsidR="00D10F24">
        <w:rPr>
          <w:rFonts w:cstheme="minorHAnsi"/>
          <w:sz w:val="24"/>
          <w:szCs w:val="24"/>
        </w:rPr>
        <w:t xml:space="preserve">ests on a </w:t>
      </w:r>
      <w:r w:rsidRPr="00F03161">
        <w:rPr>
          <w:rFonts w:cstheme="minorHAnsi"/>
          <w:sz w:val="24"/>
          <w:szCs w:val="24"/>
        </w:rPr>
        <w:t xml:space="preserve">new piece of equipment </w:t>
      </w:r>
      <w:r w:rsidR="00D10F24">
        <w:rPr>
          <w:rFonts w:cstheme="minorHAnsi"/>
          <w:sz w:val="24"/>
          <w:szCs w:val="24"/>
        </w:rPr>
        <w:t>are not going well and</w:t>
      </w:r>
      <w:r w:rsidRPr="00F03161">
        <w:rPr>
          <w:rFonts w:cstheme="minorHAnsi"/>
          <w:sz w:val="24"/>
          <w:szCs w:val="24"/>
        </w:rPr>
        <w:t xml:space="preserve"> he decides </w:t>
      </w:r>
      <w:r w:rsidR="00D10F24">
        <w:rPr>
          <w:rFonts w:cstheme="minorHAnsi"/>
          <w:sz w:val="24"/>
          <w:szCs w:val="24"/>
        </w:rPr>
        <w:t xml:space="preserve">that it </w:t>
      </w:r>
      <w:r w:rsidRPr="00F03161">
        <w:rPr>
          <w:rFonts w:cstheme="minorHAnsi"/>
          <w:sz w:val="24"/>
          <w:szCs w:val="24"/>
        </w:rPr>
        <w:t>requires dismantling and review.  He meets with the Managing Director to discuss the equipment and the MD informs him that the failure of the equipm</w:t>
      </w:r>
      <w:r w:rsidR="00D033EF" w:rsidRPr="00F03161">
        <w:rPr>
          <w:rFonts w:cstheme="minorHAnsi"/>
          <w:sz w:val="24"/>
          <w:szCs w:val="24"/>
        </w:rPr>
        <w:t>ent is his responsibility and John</w:t>
      </w:r>
      <w:r w:rsidRPr="00F03161">
        <w:rPr>
          <w:rFonts w:cstheme="minorHAnsi"/>
          <w:sz w:val="24"/>
          <w:szCs w:val="24"/>
        </w:rPr>
        <w:t xml:space="preserve"> should spend the weekend at work to fix this.  John declines this suggestion. He writes in his diary that he is becoming increasingly frustrated that he is expected to do more at work with no extra pay, and to do work that he is not qualified to do. He writes that he is looking for a new job. </w:t>
      </w:r>
    </w:p>
    <w:p w14:paraId="58201B77" w14:textId="77777777" w:rsidR="00AC0EBA" w:rsidRPr="00F03161" w:rsidRDefault="00AC0EBA" w:rsidP="00207A2C">
      <w:pPr>
        <w:autoSpaceDE w:val="0"/>
        <w:autoSpaceDN w:val="0"/>
        <w:adjustRightInd w:val="0"/>
        <w:spacing w:after="240" w:line="480" w:lineRule="auto"/>
        <w:ind w:firstLine="720"/>
        <w:rPr>
          <w:rFonts w:cstheme="minorHAnsi"/>
          <w:sz w:val="24"/>
          <w:szCs w:val="24"/>
        </w:rPr>
      </w:pPr>
      <w:r w:rsidRPr="00F03161">
        <w:rPr>
          <w:rFonts w:cstheme="minorHAnsi"/>
          <w:sz w:val="24"/>
          <w:szCs w:val="24"/>
        </w:rPr>
        <w:t>No progress is made on the faulty equipment. By lunchtime he is ‘fed up’ and focuses on clearing his desk. On a Friday work finishes at 1.30pm and John is in no mood to work beyond this</w:t>
      </w:r>
      <w:r w:rsidR="00D033EF" w:rsidRPr="00F03161">
        <w:rPr>
          <w:rFonts w:cstheme="minorHAnsi"/>
          <w:sz w:val="24"/>
          <w:szCs w:val="24"/>
        </w:rPr>
        <w:t xml:space="preserve"> time. He leaves work at 1.33pm -</w:t>
      </w:r>
      <w:r w:rsidRPr="00F03161">
        <w:rPr>
          <w:rFonts w:cstheme="minorHAnsi"/>
          <w:sz w:val="24"/>
          <w:szCs w:val="24"/>
        </w:rPr>
        <w:t xml:space="preserve"> ‘the earliest for months’. John spends the afternoon writing a complaint about a neighbour’s planning application. He then goes to ‘cheer himself up’ </w:t>
      </w:r>
      <w:r w:rsidR="00E9296E">
        <w:rPr>
          <w:rFonts w:cstheme="minorHAnsi"/>
          <w:sz w:val="24"/>
          <w:szCs w:val="24"/>
        </w:rPr>
        <w:t xml:space="preserve">working </w:t>
      </w:r>
      <w:r w:rsidRPr="00F03161">
        <w:rPr>
          <w:rFonts w:cstheme="minorHAnsi"/>
          <w:sz w:val="24"/>
          <w:szCs w:val="24"/>
        </w:rPr>
        <w:t>in</w:t>
      </w:r>
      <w:r w:rsidR="002226F2">
        <w:rPr>
          <w:rFonts w:cstheme="minorHAnsi"/>
          <w:sz w:val="24"/>
          <w:szCs w:val="24"/>
        </w:rPr>
        <w:t xml:space="preserve"> </w:t>
      </w:r>
      <w:r w:rsidR="008E0D88">
        <w:rPr>
          <w:rFonts w:cstheme="minorHAnsi"/>
          <w:sz w:val="24"/>
          <w:szCs w:val="24"/>
        </w:rPr>
        <w:t xml:space="preserve">his </w:t>
      </w:r>
      <w:r w:rsidR="00E9296E">
        <w:rPr>
          <w:rFonts w:cstheme="minorHAnsi"/>
          <w:sz w:val="24"/>
          <w:szCs w:val="24"/>
        </w:rPr>
        <w:t xml:space="preserve">engineering </w:t>
      </w:r>
      <w:r w:rsidR="002226F2">
        <w:rPr>
          <w:rFonts w:cstheme="minorHAnsi"/>
          <w:sz w:val="24"/>
          <w:szCs w:val="24"/>
        </w:rPr>
        <w:t>garden-</w:t>
      </w:r>
      <w:r w:rsidR="00E9296E">
        <w:rPr>
          <w:rFonts w:cstheme="minorHAnsi"/>
          <w:sz w:val="24"/>
          <w:szCs w:val="24"/>
        </w:rPr>
        <w:t xml:space="preserve">workshop </w:t>
      </w:r>
      <w:r w:rsidRPr="00F03161">
        <w:rPr>
          <w:rFonts w:cstheme="minorHAnsi"/>
          <w:sz w:val="24"/>
          <w:szCs w:val="24"/>
        </w:rPr>
        <w:t xml:space="preserve">and listening to </w:t>
      </w:r>
      <w:r w:rsidR="008E0D88">
        <w:rPr>
          <w:rFonts w:cstheme="minorHAnsi"/>
          <w:sz w:val="24"/>
          <w:szCs w:val="24"/>
        </w:rPr>
        <w:t xml:space="preserve">classic rock </w:t>
      </w:r>
      <w:r w:rsidR="00E9296E">
        <w:rPr>
          <w:rFonts w:cstheme="minorHAnsi"/>
          <w:sz w:val="24"/>
          <w:szCs w:val="24"/>
        </w:rPr>
        <w:t>music</w:t>
      </w:r>
      <w:r w:rsidRPr="00F03161">
        <w:rPr>
          <w:rFonts w:cstheme="minorHAnsi"/>
          <w:sz w:val="24"/>
          <w:szCs w:val="24"/>
        </w:rPr>
        <w:t>. He</w:t>
      </w:r>
      <w:r w:rsidR="00E9296E">
        <w:rPr>
          <w:rFonts w:cstheme="minorHAnsi"/>
          <w:sz w:val="24"/>
          <w:szCs w:val="24"/>
        </w:rPr>
        <w:t xml:space="preserve"> has set himself a deadline for the </w:t>
      </w:r>
      <w:r w:rsidRPr="00F03161">
        <w:rPr>
          <w:rFonts w:cstheme="minorHAnsi"/>
          <w:sz w:val="24"/>
          <w:szCs w:val="24"/>
        </w:rPr>
        <w:t xml:space="preserve">model </w:t>
      </w:r>
      <w:r w:rsidR="00E9296E">
        <w:rPr>
          <w:rFonts w:cstheme="minorHAnsi"/>
          <w:sz w:val="24"/>
          <w:szCs w:val="24"/>
        </w:rPr>
        <w:t xml:space="preserve">he is working on </w:t>
      </w:r>
      <w:r w:rsidRPr="00F03161">
        <w:rPr>
          <w:rFonts w:cstheme="minorHAnsi"/>
          <w:sz w:val="24"/>
          <w:szCs w:val="24"/>
        </w:rPr>
        <w:t>and is pleased with his progress. On going to bed John reflects that the frustration of his working day is that more and more is exp</w:t>
      </w:r>
      <w:r w:rsidR="00C31C1C">
        <w:rPr>
          <w:rFonts w:cstheme="minorHAnsi"/>
          <w:sz w:val="24"/>
          <w:szCs w:val="24"/>
        </w:rPr>
        <w:t xml:space="preserve">ected of him with less </w:t>
      </w:r>
      <w:r w:rsidRPr="00F03161">
        <w:rPr>
          <w:rFonts w:cstheme="minorHAnsi"/>
          <w:sz w:val="24"/>
          <w:szCs w:val="24"/>
        </w:rPr>
        <w:t xml:space="preserve">support. </w:t>
      </w:r>
    </w:p>
    <w:p w14:paraId="62CA7D3E" w14:textId="77777777" w:rsidR="008D160A" w:rsidRPr="00A605B2" w:rsidRDefault="008D160A" w:rsidP="008D160A">
      <w:pPr>
        <w:spacing w:after="240" w:line="480" w:lineRule="auto"/>
        <w:rPr>
          <w:rFonts w:cstheme="minorHAnsi"/>
          <w:b/>
          <w:sz w:val="24"/>
          <w:szCs w:val="24"/>
        </w:rPr>
      </w:pPr>
      <w:r w:rsidRPr="00A605B2">
        <w:rPr>
          <w:rFonts w:cstheme="minorHAnsi"/>
          <w:b/>
          <w:sz w:val="24"/>
          <w:szCs w:val="24"/>
        </w:rPr>
        <w:t>Busyness in time-space</w:t>
      </w:r>
    </w:p>
    <w:p w14:paraId="0D33ABA3" w14:textId="3DFEDD62" w:rsidR="008D160A" w:rsidRDefault="008D160A" w:rsidP="008D160A">
      <w:pPr>
        <w:autoSpaceDE w:val="0"/>
        <w:autoSpaceDN w:val="0"/>
        <w:adjustRightInd w:val="0"/>
        <w:spacing w:after="240" w:line="480" w:lineRule="auto"/>
        <w:rPr>
          <w:rFonts w:cstheme="minorHAnsi"/>
          <w:sz w:val="24"/>
          <w:szCs w:val="24"/>
        </w:rPr>
      </w:pPr>
      <w:r>
        <w:rPr>
          <w:rFonts w:cstheme="minorHAnsi"/>
          <w:color w:val="000000" w:themeColor="text1"/>
          <w:sz w:val="24"/>
          <w:szCs w:val="24"/>
          <w:shd w:val="clear" w:color="auto" w:fill="FFFFFF"/>
        </w:rPr>
        <w:t xml:space="preserve">The choice of one-day diaries to study busyness emphasizes temporal experiences rather than normative accounts. </w:t>
      </w:r>
      <w:r w:rsidR="00110B68">
        <w:rPr>
          <w:rFonts w:cstheme="minorHAnsi"/>
          <w:color w:val="000000" w:themeColor="text1"/>
          <w:sz w:val="24"/>
          <w:szCs w:val="24"/>
          <w:shd w:val="clear" w:color="auto" w:fill="FFFFFF"/>
        </w:rPr>
        <w:t xml:space="preserve"> A</w:t>
      </w:r>
      <w:r>
        <w:rPr>
          <w:rFonts w:cstheme="minorHAnsi"/>
          <w:color w:val="000000" w:themeColor="text1"/>
          <w:sz w:val="24"/>
          <w:szCs w:val="24"/>
          <w:shd w:val="clear" w:color="auto" w:fill="FFFFFF"/>
        </w:rPr>
        <w:t xml:space="preserve">ll three diarists are aware of the wider temporal contexts and </w:t>
      </w:r>
      <w:r>
        <w:rPr>
          <w:rFonts w:cstheme="minorHAnsi"/>
          <w:color w:val="000000" w:themeColor="text1"/>
          <w:sz w:val="24"/>
          <w:szCs w:val="24"/>
          <w:shd w:val="clear" w:color="auto" w:fill="FFFFFF"/>
        </w:rPr>
        <w:lastRenderedPageBreak/>
        <w:t>normative expectations about time</w:t>
      </w:r>
      <w:r w:rsidR="00110B68">
        <w:rPr>
          <w:rFonts w:cstheme="minorHAnsi"/>
          <w:color w:val="000000" w:themeColor="text1"/>
          <w:sz w:val="24"/>
          <w:szCs w:val="24"/>
          <w:shd w:val="clear" w:color="auto" w:fill="FFFFFF"/>
        </w:rPr>
        <w:t xml:space="preserve">. </w:t>
      </w:r>
      <w:r w:rsidR="006A43B8">
        <w:rPr>
          <w:rFonts w:cstheme="minorHAnsi"/>
          <w:color w:val="000000" w:themeColor="text1"/>
          <w:sz w:val="24"/>
          <w:szCs w:val="24"/>
          <w:shd w:val="clear" w:color="auto" w:fill="FFFFFF"/>
        </w:rPr>
        <w:t>However,</w:t>
      </w:r>
      <w:r w:rsidR="00110B68">
        <w:rPr>
          <w:rFonts w:cstheme="minorHAnsi"/>
          <w:color w:val="000000" w:themeColor="text1"/>
          <w:sz w:val="24"/>
          <w:szCs w:val="24"/>
          <w:shd w:val="clear" w:color="auto" w:fill="FFFFFF"/>
        </w:rPr>
        <w:t xml:space="preserve"> the e</w:t>
      </w:r>
      <w:r>
        <w:rPr>
          <w:rFonts w:cstheme="minorHAnsi"/>
          <w:color w:val="000000" w:themeColor="text1"/>
          <w:sz w:val="24"/>
          <w:szCs w:val="24"/>
          <w:shd w:val="clear" w:color="auto" w:fill="FFFFFF"/>
        </w:rPr>
        <w:t xml:space="preserve">mphasis in the diaries is how feelings of time pressure emerge through material and relational contexts and the </w:t>
      </w:r>
      <w:r w:rsidRPr="00F03161">
        <w:rPr>
          <w:rFonts w:cstheme="minorHAnsi"/>
          <w:sz w:val="24"/>
          <w:szCs w:val="24"/>
        </w:rPr>
        <w:t>assemblage of people, power, technologies, infrastructure and institutions that stimulate the pinch points of busyness.</w:t>
      </w:r>
      <w:r>
        <w:rPr>
          <w:rFonts w:cstheme="minorHAnsi"/>
          <w:sz w:val="24"/>
          <w:szCs w:val="24"/>
        </w:rPr>
        <w:t xml:space="preserve"> The intimacy of the diaries also reveals the </w:t>
      </w:r>
      <w:r w:rsidRPr="00F03161">
        <w:rPr>
          <w:rFonts w:cstheme="minorHAnsi"/>
          <w:sz w:val="24"/>
          <w:szCs w:val="24"/>
        </w:rPr>
        <w:t>emb</w:t>
      </w:r>
      <w:r>
        <w:rPr>
          <w:rFonts w:cstheme="minorHAnsi"/>
          <w:sz w:val="24"/>
          <w:szCs w:val="24"/>
        </w:rPr>
        <w:t xml:space="preserve">odied and imagined practices of busyness in addition to the detail of </w:t>
      </w:r>
      <w:r w:rsidRPr="00F03161">
        <w:rPr>
          <w:rFonts w:cstheme="minorHAnsi"/>
          <w:sz w:val="24"/>
          <w:szCs w:val="24"/>
        </w:rPr>
        <w:t xml:space="preserve">the </w:t>
      </w:r>
      <w:r>
        <w:rPr>
          <w:rFonts w:cstheme="minorHAnsi"/>
          <w:sz w:val="24"/>
          <w:szCs w:val="24"/>
        </w:rPr>
        <w:t xml:space="preserve">material </w:t>
      </w:r>
      <w:r w:rsidRPr="00F03161">
        <w:rPr>
          <w:rFonts w:cstheme="minorHAnsi"/>
          <w:sz w:val="24"/>
          <w:szCs w:val="24"/>
        </w:rPr>
        <w:t xml:space="preserve">co-ordination of space and time.  </w:t>
      </w:r>
      <w:r>
        <w:rPr>
          <w:rFonts w:cstheme="minorHAnsi"/>
          <w:sz w:val="24"/>
          <w:szCs w:val="24"/>
        </w:rPr>
        <w:t xml:space="preserve">The detail within the diaries is compatible with </w:t>
      </w:r>
      <w:r w:rsidRPr="00F03161">
        <w:rPr>
          <w:rFonts w:cstheme="minorHAnsi"/>
          <w:sz w:val="24"/>
          <w:szCs w:val="24"/>
        </w:rPr>
        <w:t>Peter Merriman</w:t>
      </w:r>
      <w:r>
        <w:rPr>
          <w:rFonts w:cstheme="minorHAnsi"/>
          <w:sz w:val="24"/>
          <w:szCs w:val="24"/>
        </w:rPr>
        <w:t xml:space="preserve">’s (2012) call for closer attention in geographical studies of time-space with other </w:t>
      </w:r>
      <w:r w:rsidRPr="00F03161">
        <w:rPr>
          <w:rFonts w:cstheme="minorHAnsi"/>
          <w:sz w:val="24"/>
          <w:szCs w:val="24"/>
        </w:rPr>
        <w:t>‘other registers, apprehensions, engagements and movements that appear to be important for understanding the unfo</w:t>
      </w:r>
      <w:r>
        <w:rPr>
          <w:rFonts w:cstheme="minorHAnsi"/>
          <w:sz w:val="24"/>
          <w:szCs w:val="24"/>
        </w:rPr>
        <w:t>lding of many events’ (p. 24), rather than framing</w:t>
      </w:r>
      <w:r w:rsidRPr="00F03161">
        <w:rPr>
          <w:rFonts w:cstheme="minorHAnsi"/>
          <w:sz w:val="24"/>
          <w:szCs w:val="24"/>
        </w:rPr>
        <w:t xml:space="preserve"> the</w:t>
      </w:r>
      <w:r>
        <w:rPr>
          <w:rFonts w:cstheme="minorHAnsi"/>
          <w:sz w:val="24"/>
          <w:szCs w:val="24"/>
        </w:rPr>
        <w:t xml:space="preserve"> time-space of the</w:t>
      </w:r>
      <w:r w:rsidRPr="00F03161">
        <w:rPr>
          <w:rFonts w:cstheme="minorHAnsi"/>
          <w:sz w:val="24"/>
          <w:szCs w:val="24"/>
        </w:rPr>
        <w:t xml:space="preserve"> everyday in </w:t>
      </w:r>
      <w:r>
        <w:rPr>
          <w:rFonts w:cstheme="minorHAnsi"/>
          <w:sz w:val="24"/>
          <w:szCs w:val="24"/>
        </w:rPr>
        <w:t xml:space="preserve">simple </w:t>
      </w:r>
      <w:r w:rsidRPr="00F03161">
        <w:rPr>
          <w:rFonts w:cstheme="minorHAnsi"/>
          <w:sz w:val="24"/>
          <w:szCs w:val="24"/>
        </w:rPr>
        <w:t>Euclidian terms</w:t>
      </w:r>
      <w:r>
        <w:rPr>
          <w:rFonts w:cstheme="minorHAnsi"/>
          <w:sz w:val="24"/>
          <w:szCs w:val="24"/>
        </w:rPr>
        <w:t>.</w:t>
      </w:r>
    </w:p>
    <w:p w14:paraId="124C4636" w14:textId="5872B52A" w:rsidR="008D160A" w:rsidRDefault="008D160A" w:rsidP="00207A2C">
      <w:pPr>
        <w:autoSpaceDE w:val="0"/>
        <w:autoSpaceDN w:val="0"/>
        <w:adjustRightInd w:val="0"/>
        <w:spacing w:after="240" w:line="480" w:lineRule="auto"/>
        <w:ind w:firstLine="720"/>
        <w:rPr>
          <w:rFonts w:cstheme="minorHAnsi"/>
          <w:sz w:val="24"/>
          <w:szCs w:val="24"/>
        </w:rPr>
      </w:pPr>
      <w:r>
        <w:rPr>
          <w:rFonts w:cstheme="minorHAnsi"/>
          <w:sz w:val="24"/>
          <w:szCs w:val="24"/>
        </w:rPr>
        <w:t xml:space="preserve">Linda’s </w:t>
      </w:r>
      <w:r w:rsidRPr="00F03161">
        <w:rPr>
          <w:rFonts w:cstheme="minorHAnsi"/>
          <w:sz w:val="24"/>
          <w:szCs w:val="24"/>
        </w:rPr>
        <w:t>close attention to time and space is necessary as her work is bounded in</w:t>
      </w:r>
      <w:r>
        <w:rPr>
          <w:rFonts w:cstheme="minorHAnsi"/>
          <w:sz w:val="24"/>
          <w:szCs w:val="24"/>
        </w:rPr>
        <w:t xml:space="preserve"> caring spaces and there is </w:t>
      </w:r>
      <w:r w:rsidRPr="00F03161">
        <w:rPr>
          <w:rFonts w:cstheme="minorHAnsi"/>
          <w:sz w:val="24"/>
          <w:szCs w:val="24"/>
        </w:rPr>
        <w:t xml:space="preserve">little </w:t>
      </w:r>
      <w:r w:rsidR="00D32085">
        <w:rPr>
          <w:rFonts w:cstheme="minorHAnsi"/>
          <w:sz w:val="24"/>
          <w:szCs w:val="24"/>
        </w:rPr>
        <w:t xml:space="preserve">individual </w:t>
      </w:r>
      <w:r w:rsidRPr="00F03161">
        <w:rPr>
          <w:rFonts w:cstheme="minorHAnsi"/>
          <w:sz w:val="24"/>
          <w:szCs w:val="24"/>
        </w:rPr>
        <w:t>flexibility within these</w:t>
      </w:r>
      <w:r w:rsidR="00D32085">
        <w:rPr>
          <w:rFonts w:cstheme="minorHAnsi"/>
          <w:sz w:val="24"/>
          <w:szCs w:val="24"/>
        </w:rPr>
        <w:t xml:space="preserve"> (Power and Hall, 2017)</w:t>
      </w:r>
      <w:r w:rsidR="00110B68">
        <w:rPr>
          <w:rFonts w:cstheme="minorHAnsi"/>
          <w:sz w:val="24"/>
          <w:szCs w:val="24"/>
        </w:rPr>
        <w:t xml:space="preserve">. </w:t>
      </w:r>
      <w:r w:rsidRPr="00F03161">
        <w:rPr>
          <w:rFonts w:cstheme="minorHAnsi"/>
          <w:sz w:val="24"/>
          <w:szCs w:val="24"/>
        </w:rPr>
        <w:t>Caring work demands this close attention to time-space (Bow</w:t>
      </w:r>
      <w:r>
        <w:rPr>
          <w:rFonts w:cstheme="minorHAnsi"/>
          <w:sz w:val="24"/>
          <w:szCs w:val="24"/>
        </w:rPr>
        <w:t>lby 2012)</w:t>
      </w:r>
      <w:r w:rsidRPr="00F03161">
        <w:rPr>
          <w:rFonts w:cstheme="minorHAnsi"/>
          <w:sz w:val="24"/>
          <w:szCs w:val="24"/>
        </w:rPr>
        <w:t xml:space="preserve">. </w:t>
      </w:r>
      <w:r>
        <w:rPr>
          <w:rFonts w:cstheme="minorHAnsi"/>
          <w:sz w:val="24"/>
          <w:szCs w:val="24"/>
        </w:rPr>
        <w:t xml:space="preserve">In particular, </w:t>
      </w:r>
      <w:r w:rsidRPr="00F03161">
        <w:rPr>
          <w:rFonts w:cstheme="minorHAnsi"/>
          <w:sz w:val="24"/>
          <w:szCs w:val="24"/>
        </w:rPr>
        <w:t xml:space="preserve">care </w:t>
      </w:r>
      <w:r w:rsidR="00525DB4">
        <w:rPr>
          <w:rFonts w:cstheme="minorHAnsi"/>
          <w:sz w:val="24"/>
          <w:szCs w:val="24"/>
        </w:rPr>
        <w:t xml:space="preserve">work </w:t>
      </w:r>
      <w:r w:rsidRPr="00F03161">
        <w:rPr>
          <w:rFonts w:cstheme="minorHAnsi"/>
          <w:sz w:val="24"/>
          <w:szCs w:val="24"/>
        </w:rPr>
        <w:t xml:space="preserve">is not easily demarcated by the conventions of arrival, progress and departure (Barasiter, 2017).  Care is necessarily </w:t>
      </w:r>
      <w:r w:rsidR="006A43B8" w:rsidRPr="00F03161">
        <w:rPr>
          <w:rFonts w:cstheme="minorHAnsi"/>
          <w:sz w:val="24"/>
          <w:szCs w:val="24"/>
        </w:rPr>
        <w:t>relational,</w:t>
      </w:r>
      <w:r w:rsidRPr="00F03161">
        <w:rPr>
          <w:rFonts w:cstheme="minorHAnsi"/>
          <w:sz w:val="24"/>
          <w:szCs w:val="24"/>
        </w:rPr>
        <w:t xml:space="preserve"> and Linda has to co-ordinate her visits with other care professionals</w:t>
      </w:r>
      <w:r w:rsidR="00D22661">
        <w:rPr>
          <w:rFonts w:cstheme="minorHAnsi"/>
          <w:sz w:val="24"/>
          <w:szCs w:val="24"/>
        </w:rPr>
        <w:t xml:space="preserve"> and </w:t>
      </w:r>
      <w:r w:rsidRPr="00F03161">
        <w:rPr>
          <w:rFonts w:cstheme="minorHAnsi"/>
          <w:sz w:val="24"/>
          <w:szCs w:val="24"/>
        </w:rPr>
        <w:t xml:space="preserve">relatives as well as patients. </w:t>
      </w:r>
      <w:r>
        <w:rPr>
          <w:rFonts w:cstheme="minorHAnsi"/>
          <w:sz w:val="24"/>
          <w:szCs w:val="24"/>
        </w:rPr>
        <w:t>Her a</w:t>
      </w:r>
      <w:r w:rsidRPr="00F03161">
        <w:rPr>
          <w:rFonts w:cstheme="minorHAnsi"/>
          <w:sz w:val="24"/>
          <w:szCs w:val="24"/>
        </w:rPr>
        <w:t xml:space="preserve">dherence to </w:t>
      </w:r>
      <w:r>
        <w:rPr>
          <w:rFonts w:cstheme="minorHAnsi"/>
          <w:sz w:val="24"/>
          <w:szCs w:val="24"/>
        </w:rPr>
        <w:t>clock-time</w:t>
      </w:r>
      <w:r w:rsidRPr="00F03161">
        <w:rPr>
          <w:rFonts w:cstheme="minorHAnsi"/>
          <w:sz w:val="24"/>
          <w:szCs w:val="24"/>
        </w:rPr>
        <w:t xml:space="preserve"> is not just about her own punctuality but is necessary for this synchronisation. </w:t>
      </w:r>
      <w:r>
        <w:rPr>
          <w:rFonts w:cstheme="minorHAnsi"/>
          <w:sz w:val="24"/>
          <w:szCs w:val="24"/>
        </w:rPr>
        <w:t xml:space="preserve"> The rhythm of Linda’s day is </w:t>
      </w:r>
      <w:r>
        <w:rPr>
          <w:sz w:val="24"/>
          <w:szCs w:val="24"/>
        </w:rPr>
        <w:t xml:space="preserve">not dictated by norms, but produced through </w:t>
      </w:r>
      <w:r w:rsidRPr="00F81838">
        <w:rPr>
          <w:sz w:val="24"/>
          <w:szCs w:val="24"/>
        </w:rPr>
        <w:t xml:space="preserve">the interplay </w:t>
      </w:r>
      <w:r>
        <w:rPr>
          <w:sz w:val="24"/>
          <w:szCs w:val="24"/>
        </w:rPr>
        <w:t>of</w:t>
      </w:r>
      <w:r w:rsidRPr="00F81838">
        <w:rPr>
          <w:rFonts w:cstheme="minorHAnsi"/>
          <w:sz w:val="24"/>
          <w:szCs w:val="24"/>
        </w:rPr>
        <w:t xml:space="preserve"> biological, psychological and social dimensions of temporality (Stratford</w:t>
      </w:r>
      <w:r>
        <w:rPr>
          <w:rFonts w:cstheme="minorHAnsi"/>
          <w:sz w:val="24"/>
          <w:szCs w:val="24"/>
        </w:rPr>
        <w:t>,</w:t>
      </w:r>
      <w:r w:rsidRPr="00F81838">
        <w:rPr>
          <w:rFonts w:cstheme="minorHAnsi"/>
          <w:sz w:val="24"/>
          <w:szCs w:val="24"/>
        </w:rPr>
        <w:t xml:space="preserve"> 2015).  </w:t>
      </w:r>
    </w:p>
    <w:p w14:paraId="72B53855" w14:textId="7310940E" w:rsidR="008D160A" w:rsidRPr="00F03161" w:rsidRDefault="008D160A" w:rsidP="00207A2C">
      <w:pPr>
        <w:spacing w:line="480" w:lineRule="auto"/>
        <w:ind w:firstLine="720"/>
        <w:rPr>
          <w:rFonts w:cstheme="minorHAnsi"/>
          <w:sz w:val="24"/>
          <w:szCs w:val="24"/>
        </w:rPr>
      </w:pPr>
      <w:r>
        <w:rPr>
          <w:rFonts w:cstheme="minorHAnsi"/>
          <w:sz w:val="24"/>
          <w:szCs w:val="24"/>
        </w:rPr>
        <w:t xml:space="preserve">Linda’s daily rhythm is punctuated through negotiating spatial infrastructure, particularly road design and security devices.   For Linda time-space is more than a container </w:t>
      </w:r>
      <w:r w:rsidRPr="00F81838">
        <w:rPr>
          <w:rFonts w:cstheme="minorHAnsi"/>
          <w:sz w:val="24"/>
          <w:szCs w:val="24"/>
          <w:shd w:val="clear" w:color="auto" w:fill="FFFFFF"/>
        </w:rPr>
        <w:t xml:space="preserve">in which practices </w:t>
      </w:r>
      <w:r>
        <w:rPr>
          <w:rFonts w:cstheme="minorHAnsi"/>
          <w:sz w:val="24"/>
          <w:szCs w:val="24"/>
          <w:shd w:val="clear" w:color="auto" w:fill="FFFFFF"/>
        </w:rPr>
        <w:t xml:space="preserve">are </w:t>
      </w:r>
      <w:r w:rsidRPr="00F81838">
        <w:rPr>
          <w:rFonts w:cstheme="minorHAnsi"/>
          <w:sz w:val="24"/>
          <w:szCs w:val="24"/>
          <w:shd w:val="clear" w:color="auto" w:fill="FFFFFF"/>
        </w:rPr>
        <w:t>play</w:t>
      </w:r>
      <w:r>
        <w:rPr>
          <w:rFonts w:cstheme="minorHAnsi"/>
          <w:sz w:val="24"/>
          <w:szCs w:val="24"/>
          <w:shd w:val="clear" w:color="auto" w:fill="FFFFFF"/>
        </w:rPr>
        <w:t>ed</w:t>
      </w:r>
      <w:r w:rsidRPr="00F81838">
        <w:rPr>
          <w:rFonts w:cstheme="minorHAnsi"/>
          <w:sz w:val="24"/>
          <w:szCs w:val="24"/>
          <w:shd w:val="clear" w:color="auto" w:fill="FFFFFF"/>
        </w:rPr>
        <w:t xml:space="preserve"> out</w:t>
      </w:r>
      <w:r>
        <w:rPr>
          <w:rFonts w:cstheme="minorHAnsi"/>
          <w:sz w:val="24"/>
          <w:szCs w:val="24"/>
          <w:shd w:val="clear" w:color="auto" w:fill="FFFFFF"/>
        </w:rPr>
        <w:t xml:space="preserve"> but is produced in practice</w:t>
      </w:r>
      <w:r w:rsidRPr="00F81838">
        <w:rPr>
          <w:rFonts w:cstheme="minorHAnsi"/>
          <w:sz w:val="24"/>
          <w:szCs w:val="24"/>
          <w:shd w:val="clear" w:color="auto" w:fill="FFFFFF"/>
        </w:rPr>
        <w:t xml:space="preserve"> (Simpson, 2012, p.424).</w:t>
      </w:r>
      <w:r w:rsidRPr="00F81838">
        <w:rPr>
          <w:rFonts w:cstheme="minorHAnsi"/>
          <w:sz w:val="24"/>
          <w:szCs w:val="24"/>
        </w:rPr>
        <w:t xml:space="preserve">  </w:t>
      </w:r>
      <w:r>
        <w:rPr>
          <w:rFonts w:cstheme="minorHAnsi"/>
          <w:sz w:val="24"/>
          <w:szCs w:val="24"/>
        </w:rPr>
        <w:t xml:space="preserve">Her requirement to move between spaces of care lends itself </w:t>
      </w:r>
      <w:r w:rsidR="00110B68">
        <w:rPr>
          <w:rFonts w:cstheme="minorHAnsi"/>
          <w:sz w:val="24"/>
          <w:szCs w:val="24"/>
        </w:rPr>
        <w:t xml:space="preserve">to </w:t>
      </w:r>
      <w:r w:rsidRPr="00F81838">
        <w:rPr>
          <w:rFonts w:cstheme="minorHAnsi"/>
          <w:sz w:val="24"/>
          <w:szCs w:val="24"/>
        </w:rPr>
        <w:t xml:space="preserve">Henri Lefebvre’s </w:t>
      </w:r>
      <w:r>
        <w:rPr>
          <w:rFonts w:cstheme="minorHAnsi"/>
          <w:sz w:val="24"/>
          <w:szCs w:val="24"/>
        </w:rPr>
        <w:t xml:space="preserve">method of </w:t>
      </w:r>
      <w:r>
        <w:rPr>
          <w:rFonts w:cstheme="minorHAnsi"/>
          <w:sz w:val="24"/>
          <w:szCs w:val="24"/>
        </w:rPr>
        <w:lastRenderedPageBreak/>
        <w:t>rhythmanalysis (2004) which calls attention not just to the</w:t>
      </w:r>
      <w:r w:rsidRPr="00F81838">
        <w:rPr>
          <w:rFonts w:cstheme="minorHAnsi"/>
          <w:sz w:val="24"/>
          <w:szCs w:val="24"/>
          <w:shd w:val="clear" w:color="auto" w:fill="FFFFFF"/>
        </w:rPr>
        <w:t xml:space="preserve"> material and organisational production of space</w:t>
      </w:r>
      <w:r>
        <w:rPr>
          <w:rFonts w:cstheme="minorHAnsi"/>
          <w:sz w:val="24"/>
          <w:szCs w:val="24"/>
          <w:shd w:val="clear" w:color="auto" w:fill="FFFFFF"/>
        </w:rPr>
        <w:t>, but how</w:t>
      </w:r>
      <w:r w:rsidRPr="00F03161">
        <w:rPr>
          <w:rFonts w:cstheme="minorHAnsi"/>
          <w:sz w:val="24"/>
          <w:szCs w:val="24"/>
          <w:shd w:val="clear" w:color="auto" w:fill="FFFFFF"/>
        </w:rPr>
        <w:t xml:space="preserve"> rhythms</w:t>
      </w:r>
      <w:r>
        <w:rPr>
          <w:rFonts w:cstheme="minorHAnsi"/>
          <w:sz w:val="24"/>
          <w:szCs w:val="24"/>
          <w:shd w:val="clear" w:color="auto" w:fill="FFFFFF"/>
        </w:rPr>
        <w:t xml:space="preserve"> intensify people’s awareness of </w:t>
      </w:r>
      <w:r w:rsidRPr="00F03161">
        <w:rPr>
          <w:rFonts w:cstheme="minorHAnsi"/>
          <w:sz w:val="24"/>
          <w:szCs w:val="24"/>
        </w:rPr>
        <w:t>surroundings, and the fusing of sensual and mental processes</w:t>
      </w:r>
      <w:r>
        <w:rPr>
          <w:rFonts w:cstheme="minorHAnsi"/>
          <w:sz w:val="24"/>
          <w:szCs w:val="24"/>
        </w:rPr>
        <w:t xml:space="preserve"> (</w:t>
      </w:r>
      <w:r>
        <w:rPr>
          <w:rFonts w:cstheme="minorHAnsi"/>
          <w:sz w:val="24"/>
          <w:szCs w:val="24"/>
          <w:shd w:val="clear" w:color="auto" w:fill="FFFFFF"/>
        </w:rPr>
        <w:t xml:space="preserve">Edensor, </w:t>
      </w:r>
      <w:r w:rsidRPr="00F81838">
        <w:rPr>
          <w:rFonts w:cstheme="minorHAnsi"/>
          <w:sz w:val="24"/>
          <w:szCs w:val="24"/>
          <w:shd w:val="clear" w:color="auto" w:fill="FFFFFF"/>
        </w:rPr>
        <w:t>2010</w:t>
      </w:r>
      <w:r w:rsidRPr="00F03161">
        <w:rPr>
          <w:rFonts w:cstheme="minorHAnsi"/>
          <w:sz w:val="24"/>
          <w:szCs w:val="24"/>
          <w:shd w:val="clear" w:color="auto" w:fill="FFFFFF"/>
        </w:rPr>
        <w:t>)</w:t>
      </w:r>
      <w:r>
        <w:rPr>
          <w:rFonts w:cstheme="minorHAnsi"/>
          <w:sz w:val="24"/>
          <w:szCs w:val="24"/>
          <w:shd w:val="clear" w:color="auto" w:fill="FFFFFF"/>
        </w:rPr>
        <w:t>.</w:t>
      </w:r>
      <w:r w:rsidR="00207A2C">
        <w:rPr>
          <w:rFonts w:cstheme="minorHAnsi"/>
          <w:sz w:val="24"/>
          <w:szCs w:val="24"/>
          <w:shd w:val="clear" w:color="auto" w:fill="FFFFFF"/>
        </w:rPr>
        <w:t xml:space="preserve"> </w:t>
      </w:r>
      <w:r>
        <w:rPr>
          <w:rFonts w:cstheme="minorHAnsi"/>
          <w:sz w:val="24"/>
          <w:szCs w:val="24"/>
          <w:shd w:val="clear" w:color="auto" w:fill="FFFFFF"/>
        </w:rPr>
        <w:t xml:space="preserve">What does get lost in the rhythmic unfolding of Linda’s day is her own sovereign control of time.  She </w:t>
      </w:r>
      <w:r w:rsidR="00110B68">
        <w:rPr>
          <w:rFonts w:cstheme="minorHAnsi"/>
          <w:sz w:val="24"/>
          <w:szCs w:val="24"/>
          <w:shd w:val="clear" w:color="auto" w:fill="FFFFFF"/>
        </w:rPr>
        <w:t xml:space="preserve">does not have </w:t>
      </w:r>
      <w:r>
        <w:rPr>
          <w:rFonts w:cstheme="minorHAnsi"/>
          <w:sz w:val="24"/>
          <w:szCs w:val="24"/>
          <w:shd w:val="clear" w:color="auto" w:fill="FFFFFF"/>
        </w:rPr>
        <w:t>time to complete tasks her herself, such as her own expenses, as her priority is the co-ordination of others.  At the end of the day she is over-whelmed by the intensity of these relational responsibilities (</w:t>
      </w:r>
      <w:r w:rsidR="00525DB4" w:rsidRPr="00064BA1">
        <w:rPr>
          <w:rFonts w:cstheme="minorHAnsi"/>
          <w:bCs/>
          <w:sz w:val="24"/>
          <w:szCs w:val="24"/>
        </w:rPr>
        <w:t>Straughan, Bissell and Gorman-Murray</w:t>
      </w:r>
      <w:r w:rsidR="00525DB4">
        <w:rPr>
          <w:rFonts w:cstheme="minorHAnsi"/>
          <w:bCs/>
          <w:sz w:val="24"/>
          <w:szCs w:val="24"/>
        </w:rPr>
        <w:t>, 20</w:t>
      </w:r>
      <w:r w:rsidR="007E40B0">
        <w:rPr>
          <w:rFonts w:cstheme="minorHAnsi"/>
          <w:bCs/>
          <w:sz w:val="24"/>
          <w:szCs w:val="24"/>
        </w:rPr>
        <w:t>20</w:t>
      </w:r>
      <w:r>
        <w:rPr>
          <w:rFonts w:cstheme="minorHAnsi"/>
          <w:sz w:val="24"/>
          <w:szCs w:val="24"/>
          <w:shd w:val="clear" w:color="auto" w:fill="FFFFFF"/>
        </w:rPr>
        <w:t xml:space="preserve">). </w:t>
      </w:r>
    </w:p>
    <w:p w14:paraId="2D3F03B3" w14:textId="218AE546" w:rsidR="008D160A" w:rsidRPr="00F03161" w:rsidRDefault="008D160A" w:rsidP="00207A2C">
      <w:pPr>
        <w:autoSpaceDE w:val="0"/>
        <w:autoSpaceDN w:val="0"/>
        <w:adjustRightInd w:val="0"/>
        <w:spacing w:after="240" w:line="480" w:lineRule="auto"/>
        <w:ind w:firstLine="720"/>
        <w:rPr>
          <w:rFonts w:cstheme="minorHAnsi"/>
          <w:sz w:val="24"/>
          <w:szCs w:val="24"/>
        </w:rPr>
      </w:pPr>
      <w:r>
        <w:rPr>
          <w:rFonts w:cstheme="minorHAnsi"/>
          <w:sz w:val="24"/>
          <w:szCs w:val="24"/>
        </w:rPr>
        <w:t xml:space="preserve">In contrast to Linda, Alex’s day does not involve such a close negotiation of spatial physical infrastructure.  Alex’s work as an </w:t>
      </w:r>
      <w:r w:rsidRPr="00F03161">
        <w:rPr>
          <w:rFonts w:cstheme="minorHAnsi"/>
          <w:sz w:val="24"/>
          <w:szCs w:val="24"/>
        </w:rPr>
        <w:t xml:space="preserve">IT manager in the transport sector is characteristic of what </w:t>
      </w:r>
      <w:r>
        <w:rPr>
          <w:rFonts w:cstheme="minorHAnsi"/>
          <w:sz w:val="24"/>
          <w:szCs w:val="24"/>
        </w:rPr>
        <w:t xml:space="preserve">Luc </w:t>
      </w:r>
      <w:r w:rsidRPr="00F03161">
        <w:rPr>
          <w:rFonts w:cstheme="minorHAnsi"/>
          <w:sz w:val="24"/>
          <w:szCs w:val="24"/>
        </w:rPr>
        <w:t xml:space="preserve">Boltanski and </w:t>
      </w:r>
      <w:r>
        <w:rPr>
          <w:rFonts w:cstheme="minorHAnsi"/>
          <w:sz w:val="24"/>
          <w:szCs w:val="24"/>
        </w:rPr>
        <w:t xml:space="preserve">Eve </w:t>
      </w:r>
      <w:r w:rsidRPr="00F03161">
        <w:rPr>
          <w:rFonts w:cstheme="minorHAnsi"/>
          <w:sz w:val="24"/>
          <w:szCs w:val="24"/>
        </w:rPr>
        <w:t>Chiapello (2005) refer to as ‘projective’ work. Projective working is facilitated through networks rather than hierarchical bureaucratic structures, which depend on the management of relationships between members. Individual performance in one project ensures recruitment to future projects and is not just measured through objective criteria of productivity</w:t>
      </w:r>
      <w:r w:rsidR="00E5078B">
        <w:rPr>
          <w:rFonts w:cstheme="minorHAnsi"/>
          <w:sz w:val="24"/>
          <w:szCs w:val="24"/>
        </w:rPr>
        <w:t>,</w:t>
      </w:r>
      <w:r w:rsidRPr="00F03161">
        <w:rPr>
          <w:rFonts w:cstheme="minorHAnsi"/>
          <w:sz w:val="24"/>
          <w:szCs w:val="24"/>
        </w:rPr>
        <w:t xml:space="preserve"> but through the skills of relationship management. </w:t>
      </w:r>
      <w:r>
        <w:rPr>
          <w:rFonts w:cstheme="minorHAnsi"/>
          <w:sz w:val="24"/>
          <w:szCs w:val="24"/>
        </w:rPr>
        <w:t xml:space="preserve">The busyness of Alex’s day is not prescribed by the practical tasks that he </w:t>
      </w:r>
      <w:r w:rsidR="006A43B8">
        <w:rPr>
          <w:rFonts w:cstheme="minorHAnsi"/>
          <w:sz w:val="24"/>
          <w:szCs w:val="24"/>
        </w:rPr>
        <w:t>must</w:t>
      </w:r>
      <w:r>
        <w:rPr>
          <w:rFonts w:cstheme="minorHAnsi"/>
          <w:sz w:val="24"/>
          <w:szCs w:val="24"/>
        </w:rPr>
        <w:t xml:space="preserve"> do but the expectation that he can simultaneously respond to competing demands and requests within the project</w:t>
      </w:r>
      <w:r w:rsidR="00110B68">
        <w:rPr>
          <w:rFonts w:cstheme="minorHAnsi"/>
          <w:sz w:val="24"/>
          <w:szCs w:val="24"/>
        </w:rPr>
        <w:t xml:space="preserve"> team</w:t>
      </w:r>
      <w:r>
        <w:rPr>
          <w:rFonts w:cstheme="minorHAnsi"/>
          <w:sz w:val="24"/>
          <w:szCs w:val="24"/>
        </w:rPr>
        <w:t xml:space="preserve">. </w:t>
      </w:r>
      <w:r w:rsidRPr="00F03161">
        <w:rPr>
          <w:rFonts w:cstheme="minorHAnsi"/>
          <w:sz w:val="24"/>
          <w:szCs w:val="24"/>
        </w:rPr>
        <w:t>Alex’s day foregrounds the challenges of managing relationships in projective working rather than the spatial barriers and flows negotiated by Linda. His experiences invert the assumptions of speed that infiltrate contemporary management ethos (Du Gay</w:t>
      </w:r>
      <w:r>
        <w:rPr>
          <w:rFonts w:cstheme="minorHAnsi"/>
          <w:sz w:val="24"/>
          <w:szCs w:val="24"/>
        </w:rPr>
        <w:t>,</w:t>
      </w:r>
      <w:r w:rsidRPr="00F03161">
        <w:rPr>
          <w:rFonts w:cstheme="minorHAnsi"/>
          <w:sz w:val="24"/>
          <w:szCs w:val="24"/>
        </w:rPr>
        <w:t xml:space="preserve"> 2017) and suggest that non-hierarchical organisational structures do not necessarily facilitate quick delivery of products and solutions. </w:t>
      </w:r>
    </w:p>
    <w:p w14:paraId="657DB661" w14:textId="77777777" w:rsidR="008D160A" w:rsidRDefault="008D160A" w:rsidP="00207A2C">
      <w:pPr>
        <w:autoSpaceDE w:val="0"/>
        <w:autoSpaceDN w:val="0"/>
        <w:adjustRightInd w:val="0"/>
        <w:spacing w:after="240" w:line="480" w:lineRule="auto"/>
        <w:ind w:firstLine="720"/>
        <w:rPr>
          <w:rFonts w:cstheme="minorHAnsi"/>
          <w:sz w:val="24"/>
          <w:szCs w:val="24"/>
        </w:rPr>
      </w:pPr>
      <w:r w:rsidRPr="00F03161">
        <w:rPr>
          <w:rFonts w:cstheme="minorHAnsi"/>
          <w:sz w:val="24"/>
          <w:szCs w:val="24"/>
        </w:rPr>
        <w:t xml:space="preserve">Alex has less to write about clock-time as temporal precision is not a </w:t>
      </w:r>
      <w:r w:rsidR="00525DB4">
        <w:rPr>
          <w:rFonts w:cstheme="minorHAnsi"/>
          <w:sz w:val="24"/>
          <w:szCs w:val="24"/>
        </w:rPr>
        <w:t>requirement of his project work. Instead he is consumed by the</w:t>
      </w:r>
      <w:r w:rsidRPr="00F03161">
        <w:rPr>
          <w:rFonts w:cstheme="minorHAnsi"/>
          <w:sz w:val="24"/>
          <w:szCs w:val="24"/>
        </w:rPr>
        <w:t xml:space="preserve"> ongoing negotiations of de-te</w:t>
      </w:r>
      <w:r w:rsidR="00525DB4">
        <w:rPr>
          <w:rFonts w:cstheme="minorHAnsi"/>
          <w:sz w:val="24"/>
          <w:szCs w:val="24"/>
        </w:rPr>
        <w:t xml:space="preserve">rritorial </w:t>
      </w:r>
      <w:r w:rsidR="00525DB4">
        <w:rPr>
          <w:rFonts w:cstheme="minorHAnsi"/>
          <w:sz w:val="24"/>
          <w:szCs w:val="24"/>
        </w:rPr>
        <w:lastRenderedPageBreak/>
        <w:t>relationships at work</w:t>
      </w:r>
      <w:r w:rsidRPr="00F03161">
        <w:rPr>
          <w:rFonts w:cstheme="minorHAnsi"/>
          <w:sz w:val="24"/>
          <w:szCs w:val="24"/>
        </w:rPr>
        <w:t xml:space="preserve"> between workers with different interests, which do not just include colleagues in the company he works for, but sub-contractors, clients and vendors.  Unlike Linda this co-ordination is not dependent on the orchestrati</w:t>
      </w:r>
      <w:r>
        <w:rPr>
          <w:rFonts w:cstheme="minorHAnsi"/>
          <w:sz w:val="24"/>
          <w:szCs w:val="24"/>
        </w:rPr>
        <w:t xml:space="preserve">on of spatialized clock-time as meetings can be </w:t>
      </w:r>
      <w:r w:rsidRPr="00F03161">
        <w:rPr>
          <w:rFonts w:cstheme="minorHAnsi"/>
          <w:sz w:val="24"/>
          <w:szCs w:val="24"/>
        </w:rPr>
        <w:t>carried out virtually</w:t>
      </w:r>
      <w:r>
        <w:rPr>
          <w:rFonts w:cstheme="minorHAnsi"/>
          <w:sz w:val="24"/>
          <w:szCs w:val="24"/>
        </w:rPr>
        <w:t xml:space="preserve"> and Alex has more flexibility about</w:t>
      </w:r>
      <w:r w:rsidRPr="00F03161">
        <w:rPr>
          <w:rFonts w:cstheme="minorHAnsi"/>
          <w:sz w:val="24"/>
          <w:szCs w:val="24"/>
        </w:rPr>
        <w:t xml:space="preserve"> punctual</w:t>
      </w:r>
      <w:r>
        <w:rPr>
          <w:rFonts w:cstheme="minorHAnsi"/>
          <w:sz w:val="24"/>
          <w:szCs w:val="24"/>
        </w:rPr>
        <w:t>ity</w:t>
      </w:r>
      <w:r w:rsidRPr="00F03161">
        <w:rPr>
          <w:rFonts w:cstheme="minorHAnsi"/>
          <w:sz w:val="24"/>
          <w:szCs w:val="24"/>
        </w:rPr>
        <w:t>.</w:t>
      </w:r>
      <w:r>
        <w:rPr>
          <w:rFonts w:cstheme="minorHAnsi"/>
          <w:sz w:val="24"/>
          <w:szCs w:val="24"/>
        </w:rPr>
        <w:t xml:space="preserve"> He is though required to be present in the off</w:t>
      </w:r>
      <w:r w:rsidR="00525DB4">
        <w:rPr>
          <w:rFonts w:cstheme="minorHAnsi"/>
          <w:sz w:val="24"/>
          <w:szCs w:val="24"/>
        </w:rPr>
        <w:t>ice to fix the IT issue and the</w:t>
      </w:r>
      <w:r>
        <w:rPr>
          <w:rFonts w:cstheme="minorHAnsi"/>
          <w:sz w:val="24"/>
          <w:szCs w:val="24"/>
        </w:rPr>
        <w:t xml:space="preserve"> urgency </w:t>
      </w:r>
      <w:r w:rsidR="00525DB4">
        <w:rPr>
          <w:rFonts w:cstheme="minorHAnsi"/>
          <w:sz w:val="24"/>
          <w:szCs w:val="24"/>
        </w:rPr>
        <w:t xml:space="preserve">of this task </w:t>
      </w:r>
      <w:r>
        <w:rPr>
          <w:rFonts w:cstheme="minorHAnsi"/>
          <w:sz w:val="24"/>
          <w:szCs w:val="24"/>
        </w:rPr>
        <w:t xml:space="preserve">requires face-to-face interaction. </w:t>
      </w:r>
    </w:p>
    <w:p w14:paraId="22CA849A" w14:textId="155D3A53" w:rsidR="008D160A" w:rsidRDefault="008D160A" w:rsidP="00207A2C">
      <w:pPr>
        <w:autoSpaceDE w:val="0"/>
        <w:autoSpaceDN w:val="0"/>
        <w:adjustRightInd w:val="0"/>
        <w:spacing w:after="240" w:line="480" w:lineRule="auto"/>
        <w:ind w:firstLine="720"/>
        <w:rPr>
          <w:rFonts w:cstheme="minorHAnsi"/>
          <w:sz w:val="24"/>
          <w:szCs w:val="24"/>
        </w:rPr>
      </w:pPr>
      <w:r>
        <w:rPr>
          <w:rFonts w:cstheme="minorHAnsi"/>
          <w:sz w:val="24"/>
          <w:szCs w:val="24"/>
        </w:rPr>
        <w:t>T</w:t>
      </w:r>
      <w:r w:rsidRPr="00F03161">
        <w:rPr>
          <w:rFonts w:cstheme="minorHAnsi"/>
          <w:sz w:val="24"/>
          <w:szCs w:val="24"/>
        </w:rPr>
        <w:t>he sleight of hand of busyness</w:t>
      </w:r>
      <w:r>
        <w:rPr>
          <w:rFonts w:cstheme="minorHAnsi"/>
          <w:sz w:val="24"/>
          <w:szCs w:val="24"/>
        </w:rPr>
        <w:t xml:space="preserve"> that Alex experiences is that while he supposedly has </w:t>
      </w:r>
      <w:r w:rsidRPr="00F03161">
        <w:rPr>
          <w:rFonts w:cstheme="minorHAnsi"/>
          <w:sz w:val="24"/>
          <w:szCs w:val="24"/>
        </w:rPr>
        <w:t>sovereign</w:t>
      </w:r>
      <w:r>
        <w:rPr>
          <w:rFonts w:cstheme="minorHAnsi"/>
          <w:sz w:val="24"/>
          <w:szCs w:val="24"/>
        </w:rPr>
        <w:t xml:space="preserve">ty over how he spends </w:t>
      </w:r>
      <w:r w:rsidR="00525DB4">
        <w:rPr>
          <w:rFonts w:cstheme="minorHAnsi"/>
          <w:sz w:val="24"/>
          <w:szCs w:val="24"/>
        </w:rPr>
        <w:t xml:space="preserve">his </w:t>
      </w:r>
      <w:r>
        <w:rPr>
          <w:rFonts w:cstheme="minorHAnsi"/>
          <w:sz w:val="24"/>
          <w:szCs w:val="24"/>
        </w:rPr>
        <w:t>time at work, he is continually negotiating his working time with others. The temporal synchronicity of individual work schedules is a key task of projective work (</w:t>
      </w:r>
      <w:r w:rsidRPr="00F03161">
        <w:rPr>
          <w:rFonts w:cstheme="minorHAnsi"/>
          <w:sz w:val="24"/>
          <w:szCs w:val="24"/>
        </w:rPr>
        <w:t>Wajcman</w:t>
      </w:r>
      <w:r>
        <w:rPr>
          <w:rFonts w:cstheme="minorHAnsi"/>
          <w:sz w:val="24"/>
          <w:szCs w:val="24"/>
        </w:rPr>
        <w:t>,</w:t>
      </w:r>
      <w:r w:rsidRPr="00F03161">
        <w:rPr>
          <w:rFonts w:cstheme="minorHAnsi"/>
          <w:sz w:val="24"/>
          <w:szCs w:val="24"/>
        </w:rPr>
        <w:t xml:space="preserve"> 201</w:t>
      </w:r>
      <w:r w:rsidR="002E20BC">
        <w:rPr>
          <w:rFonts w:cstheme="minorHAnsi"/>
          <w:sz w:val="24"/>
          <w:szCs w:val="24"/>
        </w:rPr>
        <w:t>9</w:t>
      </w:r>
      <w:r w:rsidRPr="00F03161">
        <w:rPr>
          <w:rFonts w:cstheme="minorHAnsi"/>
          <w:sz w:val="24"/>
          <w:szCs w:val="24"/>
        </w:rPr>
        <w:t>)</w:t>
      </w:r>
      <w:r>
        <w:rPr>
          <w:rFonts w:cstheme="minorHAnsi"/>
          <w:sz w:val="24"/>
          <w:szCs w:val="24"/>
        </w:rPr>
        <w:t>, though this does not always require spatial co-ordination</w:t>
      </w:r>
      <w:r w:rsidR="00525DB4">
        <w:rPr>
          <w:rFonts w:cstheme="minorHAnsi"/>
          <w:sz w:val="24"/>
          <w:szCs w:val="24"/>
        </w:rPr>
        <w:t xml:space="preserve"> (meetings can take place in virtual space)</w:t>
      </w:r>
      <w:r>
        <w:rPr>
          <w:rFonts w:cstheme="minorHAnsi"/>
          <w:sz w:val="24"/>
          <w:szCs w:val="24"/>
        </w:rPr>
        <w:t xml:space="preserve">.   Alex’s time is spent responding to a </w:t>
      </w:r>
      <w:r w:rsidRPr="00F03161">
        <w:rPr>
          <w:rFonts w:cstheme="minorHAnsi"/>
          <w:sz w:val="24"/>
          <w:szCs w:val="24"/>
        </w:rPr>
        <w:t>changing cast of co-workers</w:t>
      </w:r>
      <w:r>
        <w:rPr>
          <w:rFonts w:cstheme="minorHAnsi"/>
          <w:sz w:val="24"/>
          <w:szCs w:val="24"/>
        </w:rPr>
        <w:t xml:space="preserve"> and making</w:t>
      </w:r>
      <w:r w:rsidRPr="00F03161">
        <w:rPr>
          <w:rFonts w:cstheme="minorHAnsi"/>
          <w:sz w:val="24"/>
          <w:szCs w:val="24"/>
        </w:rPr>
        <w:t xml:space="preserve"> decisions about how much time to invest in maintaining these relationships. His anxiety is not about the co-ordination of activities in time-space but the potential to affect and be affected by these revolving</w:t>
      </w:r>
      <w:r w:rsidR="00110B68">
        <w:rPr>
          <w:rFonts w:cstheme="minorHAnsi"/>
          <w:sz w:val="24"/>
          <w:szCs w:val="24"/>
        </w:rPr>
        <w:t xml:space="preserve"> de-</w:t>
      </w:r>
      <w:r w:rsidR="00892AB8">
        <w:rPr>
          <w:rFonts w:cstheme="minorHAnsi"/>
          <w:sz w:val="24"/>
          <w:szCs w:val="24"/>
        </w:rPr>
        <w:t>territorial</w:t>
      </w:r>
      <w:r w:rsidRPr="00F03161">
        <w:rPr>
          <w:rFonts w:cstheme="minorHAnsi"/>
          <w:sz w:val="24"/>
          <w:szCs w:val="24"/>
        </w:rPr>
        <w:t xml:space="preserve"> relationships. </w:t>
      </w:r>
      <w:r>
        <w:rPr>
          <w:rFonts w:cstheme="minorHAnsi"/>
          <w:sz w:val="24"/>
          <w:szCs w:val="24"/>
        </w:rPr>
        <w:t xml:space="preserve"> The arrhythmic qualit</w:t>
      </w:r>
      <w:r w:rsidR="00110B68">
        <w:rPr>
          <w:rFonts w:cstheme="minorHAnsi"/>
          <w:sz w:val="24"/>
          <w:szCs w:val="24"/>
        </w:rPr>
        <w:t>y</w:t>
      </w:r>
      <w:r>
        <w:rPr>
          <w:rFonts w:cstheme="minorHAnsi"/>
          <w:sz w:val="24"/>
          <w:szCs w:val="24"/>
        </w:rPr>
        <w:t xml:space="preserve"> of Alex’s day</w:t>
      </w:r>
      <w:r w:rsidR="00110B68">
        <w:rPr>
          <w:rFonts w:cstheme="minorHAnsi"/>
          <w:sz w:val="24"/>
          <w:szCs w:val="24"/>
        </w:rPr>
        <w:t xml:space="preserve"> is</w:t>
      </w:r>
      <w:r>
        <w:rPr>
          <w:rFonts w:cstheme="minorHAnsi"/>
          <w:sz w:val="24"/>
          <w:szCs w:val="24"/>
        </w:rPr>
        <w:t xml:space="preserve"> characterised by </w:t>
      </w:r>
      <w:r w:rsidR="00110B68">
        <w:rPr>
          <w:rFonts w:cstheme="minorHAnsi"/>
          <w:sz w:val="24"/>
          <w:szCs w:val="24"/>
        </w:rPr>
        <w:t xml:space="preserve">a </w:t>
      </w:r>
      <w:r>
        <w:rPr>
          <w:rFonts w:cstheme="minorHAnsi"/>
          <w:sz w:val="24"/>
          <w:szCs w:val="24"/>
        </w:rPr>
        <w:t>continual nagging doubt about how he interacts with others. These relationships are not anchored by discrete time</w:t>
      </w:r>
      <w:r w:rsidR="008C3775">
        <w:rPr>
          <w:rFonts w:cstheme="minorHAnsi"/>
          <w:sz w:val="24"/>
          <w:szCs w:val="24"/>
        </w:rPr>
        <w:t>-space</w:t>
      </w:r>
      <w:r>
        <w:rPr>
          <w:rFonts w:cstheme="minorHAnsi"/>
          <w:sz w:val="24"/>
          <w:szCs w:val="24"/>
        </w:rPr>
        <w:t xml:space="preserve"> boundari</w:t>
      </w:r>
      <w:r w:rsidR="00525DB4">
        <w:rPr>
          <w:rFonts w:cstheme="minorHAnsi"/>
          <w:sz w:val="24"/>
          <w:szCs w:val="24"/>
        </w:rPr>
        <w:t xml:space="preserve">es and Alex’s </w:t>
      </w:r>
      <w:r>
        <w:rPr>
          <w:rFonts w:cstheme="minorHAnsi"/>
          <w:sz w:val="24"/>
          <w:szCs w:val="24"/>
        </w:rPr>
        <w:t>anxiety is overwhelming.</w:t>
      </w:r>
    </w:p>
    <w:p w14:paraId="4E4DC7DC" w14:textId="30027E94" w:rsidR="008D160A" w:rsidRDefault="008D160A" w:rsidP="00207A2C">
      <w:pPr>
        <w:autoSpaceDE w:val="0"/>
        <w:autoSpaceDN w:val="0"/>
        <w:adjustRightInd w:val="0"/>
        <w:spacing w:after="240" w:line="480" w:lineRule="auto"/>
        <w:ind w:firstLine="720"/>
        <w:rPr>
          <w:rFonts w:cstheme="minorHAnsi"/>
          <w:sz w:val="24"/>
          <w:szCs w:val="24"/>
        </w:rPr>
      </w:pPr>
      <w:r w:rsidRPr="00F03161">
        <w:rPr>
          <w:rFonts w:cstheme="minorHAnsi"/>
          <w:sz w:val="24"/>
          <w:szCs w:val="24"/>
        </w:rPr>
        <w:t>John is the most meticulous i</w:t>
      </w:r>
      <w:r w:rsidR="0085515C">
        <w:rPr>
          <w:rFonts w:cstheme="minorHAnsi"/>
          <w:sz w:val="24"/>
          <w:szCs w:val="24"/>
        </w:rPr>
        <w:t>n</w:t>
      </w:r>
      <w:r w:rsidRPr="00F03161">
        <w:rPr>
          <w:rFonts w:cstheme="minorHAnsi"/>
          <w:sz w:val="24"/>
          <w:szCs w:val="24"/>
        </w:rPr>
        <w:t xml:space="preserve"> recording exact time. His complaint that he is asked to do too much at work and his dissatisfaction with the managing director and colleagues who do not pull their weight, reflects his expectation that time and working relationships should be unambiguous and precise. His reflections on time pressure are more closely associated with hierarchical organisational structures than co-ordinating time-space or negotiating project work and, unlike Alex and Linda, </w:t>
      </w:r>
      <w:r w:rsidR="00180F43" w:rsidRPr="00F03161">
        <w:rPr>
          <w:rFonts w:cstheme="minorHAnsi"/>
          <w:sz w:val="24"/>
          <w:szCs w:val="24"/>
        </w:rPr>
        <w:t>can</w:t>
      </w:r>
      <w:r w:rsidRPr="00F03161">
        <w:rPr>
          <w:rFonts w:cstheme="minorHAnsi"/>
          <w:sz w:val="24"/>
          <w:szCs w:val="24"/>
        </w:rPr>
        <w:t xml:space="preserve"> walk away from the request to dedicate more </w:t>
      </w:r>
      <w:r w:rsidRPr="00F03161">
        <w:rPr>
          <w:rFonts w:cstheme="minorHAnsi"/>
          <w:sz w:val="24"/>
          <w:szCs w:val="24"/>
        </w:rPr>
        <w:lastRenderedPageBreak/>
        <w:t xml:space="preserve">time to work. On this day he uses the bounded nature of working in a more hierarchical organisation to deflect a request to spend more time at work. Instead he keeps himself busy with his own projects at home. </w:t>
      </w:r>
    </w:p>
    <w:p w14:paraId="18F91A71" w14:textId="77777777" w:rsidR="008D160A" w:rsidRDefault="008D160A" w:rsidP="00207A2C">
      <w:pPr>
        <w:autoSpaceDE w:val="0"/>
        <w:autoSpaceDN w:val="0"/>
        <w:adjustRightInd w:val="0"/>
        <w:spacing w:after="240" w:line="480" w:lineRule="auto"/>
        <w:ind w:firstLine="720"/>
        <w:rPr>
          <w:rFonts w:cstheme="minorHAnsi"/>
          <w:sz w:val="24"/>
          <w:szCs w:val="24"/>
        </w:rPr>
      </w:pPr>
      <w:r>
        <w:rPr>
          <w:rFonts w:cstheme="minorHAnsi"/>
          <w:sz w:val="24"/>
          <w:szCs w:val="24"/>
        </w:rPr>
        <w:t xml:space="preserve">John’s account of time pressure is relational, though in a different way to </w:t>
      </w:r>
      <w:r w:rsidR="00525DB4">
        <w:rPr>
          <w:rFonts w:cstheme="minorHAnsi"/>
          <w:sz w:val="24"/>
          <w:szCs w:val="24"/>
        </w:rPr>
        <w:t xml:space="preserve">both </w:t>
      </w:r>
      <w:r>
        <w:rPr>
          <w:rFonts w:cstheme="minorHAnsi"/>
          <w:sz w:val="24"/>
          <w:szCs w:val="24"/>
        </w:rPr>
        <w:t>Linda and Alex. He is obsessed with how much he is expected to do at work, and how little his colleagues do in return. His account of time pressure is closer to t</w:t>
      </w:r>
      <w:r w:rsidRPr="00F03161">
        <w:rPr>
          <w:rFonts w:cstheme="minorHAnsi"/>
          <w:sz w:val="24"/>
          <w:szCs w:val="24"/>
        </w:rPr>
        <w:t>heories of reflective modernity</w:t>
      </w:r>
      <w:r>
        <w:rPr>
          <w:rFonts w:cstheme="minorHAnsi"/>
          <w:sz w:val="24"/>
          <w:szCs w:val="24"/>
        </w:rPr>
        <w:t xml:space="preserve">. In these accounts </w:t>
      </w:r>
      <w:r w:rsidRPr="00F03161">
        <w:rPr>
          <w:rFonts w:cstheme="minorHAnsi"/>
          <w:sz w:val="24"/>
          <w:szCs w:val="24"/>
        </w:rPr>
        <w:t>the collapse of formal structure and repertoires have been replaced by the e</w:t>
      </w:r>
      <w:r w:rsidR="00525DB4">
        <w:rPr>
          <w:rFonts w:cstheme="minorHAnsi"/>
          <w:sz w:val="24"/>
          <w:szCs w:val="24"/>
        </w:rPr>
        <w:t xml:space="preserve">xpectation that individuals should </w:t>
      </w:r>
      <w:r w:rsidRPr="00F03161">
        <w:rPr>
          <w:rFonts w:cstheme="minorHAnsi"/>
          <w:sz w:val="24"/>
          <w:szCs w:val="24"/>
        </w:rPr>
        <w:t>navigate life through reflective thought and the process of choice-making (Beck and Beck Gernsheim, 2002</w:t>
      </w:r>
      <w:r w:rsidR="004E045E">
        <w:rPr>
          <w:rFonts w:cstheme="minorHAnsi"/>
          <w:sz w:val="24"/>
          <w:szCs w:val="24"/>
        </w:rPr>
        <w:t>).</w:t>
      </w:r>
      <w:r w:rsidRPr="00F03161">
        <w:rPr>
          <w:rFonts w:cstheme="minorHAnsi"/>
          <w:sz w:val="24"/>
          <w:szCs w:val="24"/>
        </w:rPr>
        <w:t xml:space="preserve"> </w:t>
      </w:r>
      <w:r>
        <w:rPr>
          <w:rFonts w:cstheme="minorHAnsi"/>
          <w:sz w:val="24"/>
          <w:szCs w:val="24"/>
        </w:rPr>
        <w:t xml:space="preserve"> John’s working environment is structured around a formal hierarchy, but his frustration is precisely that he </w:t>
      </w:r>
      <w:r w:rsidR="003277FD">
        <w:rPr>
          <w:rFonts w:cstheme="minorHAnsi"/>
          <w:sz w:val="24"/>
          <w:szCs w:val="24"/>
        </w:rPr>
        <w:t xml:space="preserve">is </w:t>
      </w:r>
      <w:r w:rsidR="004E045E">
        <w:rPr>
          <w:rFonts w:cstheme="minorHAnsi"/>
          <w:sz w:val="24"/>
          <w:szCs w:val="24"/>
        </w:rPr>
        <w:t xml:space="preserve">increasingly </w:t>
      </w:r>
      <w:r>
        <w:rPr>
          <w:rFonts w:cstheme="minorHAnsi"/>
          <w:sz w:val="24"/>
          <w:szCs w:val="24"/>
        </w:rPr>
        <w:t>expected</w:t>
      </w:r>
      <w:r w:rsidR="004E045E">
        <w:rPr>
          <w:rFonts w:cstheme="minorHAnsi"/>
          <w:sz w:val="24"/>
          <w:szCs w:val="24"/>
        </w:rPr>
        <w:t xml:space="preserve"> to be responsible for his time. His perception is that he fulfils this responsibility, but his colleagues do not. </w:t>
      </w:r>
      <w:r>
        <w:rPr>
          <w:rFonts w:cstheme="minorHAnsi"/>
          <w:sz w:val="24"/>
          <w:szCs w:val="24"/>
        </w:rPr>
        <w:t xml:space="preserve"> For John the pinch point of busyness is</w:t>
      </w:r>
      <w:r w:rsidR="004E045E">
        <w:rPr>
          <w:rFonts w:cstheme="minorHAnsi"/>
          <w:sz w:val="24"/>
          <w:szCs w:val="24"/>
        </w:rPr>
        <w:t xml:space="preserve"> his perception of a lack of consensus </w:t>
      </w:r>
      <w:r>
        <w:rPr>
          <w:rFonts w:cstheme="minorHAnsi"/>
          <w:sz w:val="24"/>
          <w:szCs w:val="24"/>
        </w:rPr>
        <w:t xml:space="preserve">between </w:t>
      </w:r>
      <w:r w:rsidR="004E045E">
        <w:rPr>
          <w:rFonts w:cstheme="minorHAnsi"/>
          <w:sz w:val="24"/>
          <w:szCs w:val="24"/>
        </w:rPr>
        <w:t xml:space="preserve">a hierarchical </w:t>
      </w:r>
      <w:r>
        <w:rPr>
          <w:rFonts w:cstheme="minorHAnsi"/>
          <w:sz w:val="24"/>
          <w:szCs w:val="24"/>
        </w:rPr>
        <w:t xml:space="preserve">management structure and the enfranchisement of responsibility. </w:t>
      </w:r>
    </w:p>
    <w:p w14:paraId="27781A86" w14:textId="11EB5144" w:rsidR="00B421D6" w:rsidRPr="006B3E45" w:rsidRDefault="00E56AF9" w:rsidP="00207A2C">
      <w:pPr>
        <w:autoSpaceDE w:val="0"/>
        <w:autoSpaceDN w:val="0"/>
        <w:adjustRightInd w:val="0"/>
        <w:spacing w:after="240" w:line="480" w:lineRule="auto"/>
        <w:ind w:firstLine="720"/>
        <w:rPr>
          <w:rFonts w:cstheme="minorHAnsi"/>
          <w:sz w:val="24"/>
          <w:szCs w:val="24"/>
        </w:rPr>
      </w:pPr>
      <w:r>
        <w:rPr>
          <w:rFonts w:cstheme="minorHAnsi"/>
          <w:sz w:val="24"/>
          <w:szCs w:val="24"/>
        </w:rPr>
        <w:t xml:space="preserve">The diarists’ </w:t>
      </w:r>
      <w:r w:rsidRPr="00F03161">
        <w:rPr>
          <w:rFonts w:cstheme="minorHAnsi"/>
          <w:sz w:val="24"/>
          <w:szCs w:val="24"/>
        </w:rPr>
        <w:t>detailed</w:t>
      </w:r>
      <w:r w:rsidR="00110B68">
        <w:rPr>
          <w:rFonts w:cstheme="minorHAnsi"/>
          <w:sz w:val="24"/>
          <w:szCs w:val="24"/>
        </w:rPr>
        <w:t xml:space="preserve"> and</w:t>
      </w:r>
      <w:r w:rsidRPr="00F03161">
        <w:rPr>
          <w:rFonts w:cstheme="minorHAnsi"/>
          <w:sz w:val="24"/>
          <w:szCs w:val="24"/>
        </w:rPr>
        <w:t xml:space="preserve"> varied accounts of time </w:t>
      </w:r>
      <w:r w:rsidR="00180F43">
        <w:rPr>
          <w:rFonts w:cstheme="minorHAnsi"/>
          <w:sz w:val="24"/>
          <w:szCs w:val="24"/>
        </w:rPr>
        <w:t>over</w:t>
      </w:r>
      <w:r w:rsidRPr="00F03161">
        <w:rPr>
          <w:rFonts w:cstheme="minorHAnsi"/>
          <w:sz w:val="24"/>
          <w:szCs w:val="24"/>
        </w:rPr>
        <w:t xml:space="preserve"> one day resonate with </w:t>
      </w:r>
      <w:r>
        <w:rPr>
          <w:rFonts w:cstheme="minorHAnsi"/>
          <w:sz w:val="24"/>
          <w:szCs w:val="24"/>
        </w:rPr>
        <w:t>clock-time</w:t>
      </w:r>
      <w:r w:rsidRPr="00F03161">
        <w:rPr>
          <w:rFonts w:cstheme="minorHAnsi"/>
          <w:sz w:val="24"/>
          <w:szCs w:val="24"/>
        </w:rPr>
        <w:t xml:space="preserve"> as a moral institution</w:t>
      </w:r>
      <w:r>
        <w:rPr>
          <w:rFonts w:cstheme="minorHAnsi"/>
          <w:sz w:val="24"/>
          <w:szCs w:val="24"/>
        </w:rPr>
        <w:t xml:space="preserve"> rather than spatialized demarcation </w:t>
      </w:r>
      <w:r w:rsidRPr="00F03161">
        <w:rPr>
          <w:rFonts w:cstheme="minorHAnsi"/>
          <w:sz w:val="24"/>
          <w:szCs w:val="24"/>
        </w:rPr>
        <w:t>(Snyder</w:t>
      </w:r>
      <w:r>
        <w:rPr>
          <w:rFonts w:cstheme="minorHAnsi"/>
          <w:sz w:val="24"/>
          <w:szCs w:val="24"/>
        </w:rPr>
        <w:t>,</w:t>
      </w:r>
      <w:r w:rsidRPr="00F03161">
        <w:rPr>
          <w:rFonts w:cstheme="minorHAnsi"/>
          <w:sz w:val="24"/>
          <w:szCs w:val="24"/>
        </w:rPr>
        <w:t xml:space="preserve"> 2013).</w:t>
      </w:r>
      <w:r w:rsidR="005F79B4">
        <w:rPr>
          <w:rFonts w:cstheme="minorHAnsi"/>
          <w:sz w:val="24"/>
          <w:szCs w:val="24"/>
        </w:rPr>
        <w:t xml:space="preserve"> </w:t>
      </w:r>
      <w:r w:rsidR="00110B68">
        <w:rPr>
          <w:rFonts w:cstheme="minorHAnsi"/>
          <w:sz w:val="24"/>
          <w:szCs w:val="24"/>
        </w:rPr>
        <w:t xml:space="preserve">Each diarist’s account of time pressure </w:t>
      </w:r>
      <w:r w:rsidR="00180F43">
        <w:rPr>
          <w:rFonts w:cstheme="minorHAnsi"/>
          <w:sz w:val="24"/>
          <w:szCs w:val="24"/>
        </w:rPr>
        <w:t>refers</w:t>
      </w:r>
      <w:r w:rsidR="00110B68">
        <w:rPr>
          <w:rFonts w:cstheme="minorHAnsi"/>
          <w:sz w:val="24"/>
          <w:szCs w:val="24"/>
        </w:rPr>
        <w:t xml:space="preserve"> to diverse rhythmic and arrhythmic interplays of emotions and relationships in time-space.  </w:t>
      </w:r>
      <w:r w:rsidR="005F79B4" w:rsidRPr="00F03161">
        <w:rPr>
          <w:rFonts w:cstheme="minorHAnsi"/>
          <w:sz w:val="24"/>
          <w:szCs w:val="24"/>
        </w:rPr>
        <w:t>Linda’s</w:t>
      </w:r>
      <w:r w:rsidR="005F79B4">
        <w:rPr>
          <w:rFonts w:cstheme="minorHAnsi"/>
          <w:sz w:val="24"/>
          <w:szCs w:val="24"/>
        </w:rPr>
        <w:t xml:space="preserve"> account is</w:t>
      </w:r>
      <w:r w:rsidR="005F79B4" w:rsidRPr="00F03161">
        <w:rPr>
          <w:rFonts w:cstheme="minorHAnsi"/>
          <w:sz w:val="24"/>
          <w:szCs w:val="24"/>
        </w:rPr>
        <w:t xml:space="preserve"> spatialized, Alex’s </w:t>
      </w:r>
      <w:r w:rsidR="005F79B4">
        <w:rPr>
          <w:rFonts w:cstheme="minorHAnsi"/>
          <w:sz w:val="24"/>
          <w:szCs w:val="24"/>
        </w:rPr>
        <w:t xml:space="preserve">is </w:t>
      </w:r>
      <w:r w:rsidR="005F79B4" w:rsidRPr="00F03161">
        <w:rPr>
          <w:rFonts w:cstheme="minorHAnsi"/>
          <w:sz w:val="24"/>
          <w:szCs w:val="24"/>
        </w:rPr>
        <w:t>discursive</w:t>
      </w:r>
      <w:r w:rsidR="005F79B4">
        <w:rPr>
          <w:rFonts w:cstheme="minorHAnsi"/>
          <w:sz w:val="24"/>
          <w:szCs w:val="24"/>
        </w:rPr>
        <w:t xml:space="preserve">, while </w:t>
      </w:r>
      <w:r w:rsidR="005F79B4" w:rsidRPr="00F03161">
        <w:rPr>
          <w:rFonts w:cstheme="minorHAnsi"/>
          <w:sz w:val="24"/>
          <w:szCs w:val="24"/>
        </w:rPr>
        <w:t>Joh</w:t>
      </w:r>
      <w:r w:rsidR="005F79B4">
        <w:rPr>
          <w:rFonts w:cstheme="minorHAnsi"/>
          <w:sz w:val="24"/>
          <w:szCs w:val="24"/>
        </w:rPr>
        <w:t>n</w:t>
      </w:r>
      <w:r w:rsidR="005F79B4" w:rsidRPr="00F03161">
        <w:rPr>
          <w:rFonts w:cstheme="minorHAnsi"/>
          <w:sz w:val="24"/>
          <w:szCs w:val="24"/>
        </w:rPr>
        <w:t xml:space="preserve"> </w:t>
      </w:r>
      <w:r w:rsidR="005F79B4">
        <w:rPr>
          <w:rFonts w:cstheme="minorHAnsi"/>
          <w:sz w:val="24"/>
          <w:szCs w:val="24"/>
        </w:rPr>
        <w:t xml:space="preserve">presents more </w:t>
      </w:r>
      <w:r w:rsidR="005F79B4" w:rsidRPr="00F03161">
        <w:rPr>
          <w:rFonts w:cstheme="minorHAnsi"/>
          <w:sz w:val="24"/>
          <w:szCs w:val="24"/>
        </w:rPr>
        <w:t xml:space="preserve">precise temporal </w:t>
      </w:r>
      <w:r w:rsidR="005F79B4">
        <w:rPr>
          <w:rFonts w:cstheme="minorHAnsi"/>
          <w:sz w:val="24"/>
          <w:szCs w:val="24"/>
        </w:rPr>
        <w:t xml:space="preserve">detail. </w:t>
      </w:r>
      <w:r w:rsidR="00B421D6">
        <w:rPr>
          <w:rFonts w:cstheme="minorHAnsi"/>
          <w:sz w:val="24"/>
          <w:szCs w:val="24"/>
        </w:rPr>
        <w:t xml:space="preserve">The dynamic interplay between work organisational structures and temporal experiences underlines the complexity of temporal and spatial diversity, as well as the differential speeds at which social change occurs. </w:t>
      </w:r>
    </w:p>
    <w:p w14:paraId="459E465E" w14:textId="77777777" w:rsidR="008D160A" w:rsidRPr="00096AB4" w:rsidRDefault="008D160A" w:rsidP="008D160A">
      <w:pPr>
        <w:spacing w:after="240" w:line="480" w:lineRule="auto"/>
        <w:rPr>
          <w:rFonts w:cstheme="minorHAnsi"/>
          <w:b/>
          <w:sz w:val="24"/>
          <w:szCs w:val="24"/>
        </w:rPr>
      </w:pPr>
      <w:r w:rsidRPr="00096AB4">
        <w:rPr>
          <w:rFonts w:cstheme="minorHAnsi"/>
          <w:b/>
          <w:sz w:val="24"/>
          <w:szCs w:val="24"/>
        </w:rPr>
        <w:t>Busy habits</w:t>
      </w:r>
    </w:p>
    <w:p w14:paraId="63FE6D1F" w14:textId="27E21E42" w:rsidR="00314736" w:rsidRDefault="008D160A" w:rsidP="008D160A">
      <w:pPr>
        <w:autoSpaceDE w:val="0"/>
        <w:autoSpaceDN w:val="0"/>
        <w:adjustRightInd w:val="0"/>
        <w:spacing w:after="240" w:line="480" w:lineRule="auto"/>
        <w:rPr>
          <w:rFonts w:cstheme="minorHAnsi"/>
          <w:sz w:val="24"/>
          <w:szCs w:val="24"/>
        </w:rPr>
      </w:pPr>
      <w:r>
        <w:rPr>
          <w:rFonts w:cstheme="minorHAnsi"/>
          <w:sz w:val="24"/>
          <w:szCs w:val="24"/>
        </w:rPr>
        <w:lastRenderedPageBreak/>
        <w:t xml:space="preserve">The diarists’ detailed negotiation of time-space is not simply reactionary, all three anticipate how the day will unfold. Although the diaries are restricted to 24 hours, they detail repetition in </w:t>
      </w:r>
      <w:r w:rsidR="005F2978">
        <w:rPr>
          <w:rFonts w:cstheme="minorHAnsi"/>
          <w:sz w:val="24"/>
          <w:szCs w:val="24"/>
        </w:rPr>
        <w:t xml:space="preserve">how they </w:t>
      </w:r>
      <w:r>
        <w:rPr>
          <w:rFonts w:cstheme="minorHAnsi"/>
          <w:sz w:val="24"/>
          <w:szCs w:val="24"/>
        </w:rPr>
        <w:t xml:space="preserve">respond to the intensity of time pressure. </w:t>
      </w:r>
      <w:r w:rsidR="005F2978">
        <w:rPr>
          <w:rFonts w:cstheme="minorHAnsi"/>
          <w:sz w:val="24"/>
          <w:szCs w:val="24"/>
        </w:rPr>
        <w:t>Their emotions of time pressure are recursive:</w:t>
      </w:r>
      <w:r w:rsidR="00B421D6">
        <w:rPr>
          <w:rFonts w:cstheme="minorHAnsi"/>
          <w:sz w:val="24"/>
          <w:szCs w:val="24"/>
        </w:rPr>
        <w:t xml:space="preserve"> </w:t>
      </w:r>
      <w:r w:rsidRPr="00F03161">
        <w:rPr>
          <w:rFonts w:cstheme="minorHAnsi"/>
          <w:sz w:val="24"/>
          <w:szCs w:val="24"/>
        </w:rPr>
        <w:t>Linda’s frustr</w:t>
      </w:r>
      <w:r w:rsidR="00B421D6">
        <w:rPr>
          <w:rFonts w:cstheme="minorHAnsi"/>
          <w:sz w:val="24"/>
          <w:szCs w:val="24"/>
        </w:rPr>
        <w:t xml:space="preserve">ation in navigating time-space; </w:t>
      </w:r>
      <w:r w:rsidRPr="00F03161">
        <w:rPr>
          <w:rFonts w:cstheme="minorHAnsi"/>
          <w:sz w:val="24"/>
          <w:szCs w:val="24"/>
        </w:rPr>
        <w:t>Alex’s anxiety about responding to competing demands of dispersed co-workers</w:t>
      </w:r>
      <w:r w:rsidR="00B421D6">
        <w:rPr>
          <w:rFonts w:cstheme="minorHAnsi"/>
          <w:sz w:val="24"/>
          <w:szCs w:val="24"/>
        </w:rPr>
        <w:t>;</w:t>
      </w:r>
      <w:r w:rsidR="005F2978">
        <w:rPr>
          <w:rFonts w:cstheme="minorHAnsi"/>
          <w:sz w:val="24"/>
          <w:szCs w:val="24"/>
        </w:rPr>
        <w:t xml:space="preserve"> and John’s displeasure with his</w:t>
      </w:r>
      <w:r w:rsidRPr="00F03161">
        <w:rPr>
          <w:rFonts w:cstheme="minorHAnsi"/>
          <w:sz w:val="24"/>
          <w:szCs w:val="24"/>
        </w:rPr>
        <w:t xml:space="preserve"> colleagues’ work-ethic</w:t>
      </w:r>
      <w:r w:rsidR="00B421D6">
        <w:rPr>
          <w:rFonts w:cstheme="minorHAnsi"/>
          <w:sz w:val="24"/>
          <w:szCs w:val="24"/>
        </w:rPr>
        <w:t xml:space="preserve">. </w:t>
      </w:r>
      <w:r w:rsidR="005F2978">
        <w:rPr>
          <w:rFonts w:cstheme="minorHAnsi"/>
          <w:sz w:val="24"/>
          <w:szCs w:val="24"/>
        </w:rPr>
        <w:t>This anticipation is al</w:t>
      </w:r>
      <w:r w:rsidR="00314736">
        <w:rPr>
          <w:rFonts w:cstheme="minorHAnsi"/>
          <w:sz w:val="24"/>
          <w:szCs w:val="24"/>
        </w:rPr>
        <w:t>so mediated through time habits.</w:t>
      </w:r>
      <w:r w:rsidRPr="00F03161">
        <w:rPr>
          <w:rFonts w:cstheme="minorHAnsi"/>
          <w:sz w:val="24"/>
          <w:szCs w:val="24"/>
        </w:rPr>
        <w:t xml:space="preserve"> Linda keeps her car clock constantly 15 minutes fast to reassure her that she is not late</w:t>
      </w:r>
      <w:r>
        <w:rPr>
          <w:rFonts w:cstheme="minorHAnsi"/>
          <w:sz w:val="24"/>
          <w:szCs w:val="24"/>
        </w:rPr>
        <w:t xml:space="preserve">, though </w:t>
      </w:r>
      <w:r w:rsidR="005F2978">
        <w:rPr>
          <w:rFonts w:cstheme="minorHAnsi"/>
          <w:sz w:val="24"/>
          <w:szCs w:val="24"/>
        </w:rPr>
        <w:t xml:space="preserve">she </w:t>
      </w:r>
      <w:r>
        <w:rPr>
          <w:rFonts w:cstheme="minorHAnsi"/>
          <w:sz w:val="24"/>
          <w:szCs w:val="24"/>
        </w:rPr>
        <w:t>also takes time out in the morning to stroke the family rabbit</w:t>
      </w:r>
      <w:r w:rsidR="00314736">
        <w:rPr>
          <w:rFonts w:cstheme="minorHAnsi"/>
          <w:sz w:val="24"/>
          <w:szCs w:val="24"/>
        </w:rPr>
        <w:t xml:space="preserve">. </w:t>
      </w:r>
      <w:r w:rsidRPr="00F03161">
        <w:rPr>
          <w:rFonts w:cstheme="minorHAnsi"/>
          <w:sz w:val="24"/>
          <w:szCs w:val="24"/>
        </w:rPr>
        <w:t>Alex’s morning routine of playing a simple computer game is purposively to provide a space for not worryi</w:t>
      </w:r>
      <w:r w:rsidR="00314736">
        <w:rPr>
          <w:rFonts w:cstheme="minorHAnsi"/>
          <w:sz w:val="24"/>
          <w:szCs w:val="24"/>
        </w:rPr>
        <w:t xml:space="preserve">ng about the coming working day. John’s </w:t>
      </w:r>
      <w:r w:rsidR="003C771C">
        <w:rPr>
          <w:rFonts w:cstheme="minorHAnsi"/>
          <w:sz w:val="24"/>
          <w:szCs w:val="24"/>
        </w:rPr>
        <w:t xml:space="preserve">starts the working day with </w:t>
      </w:r>
      <w:r w:rsidR="003D6F69">
        <w:rPr>
          <w:rFonts w:cstheme="minorHAnsi"/>
          <w:sz w:val="24"/>
          <w:szCs w:val="24"/>
        </w:rPr>
        <w:t>a tour</w:t>
      </w:r>
      <w:r w:rsidR="003C771C">
        <w:rPr>
          <w:rFonts w:cstheme="minorHAnsi"/>
          <w:sz w:val="24"/>
          <w:szCs w:val="24"/>
        </w:rPr>
        <w:t xml:space="preserve"> of</w:t>
      </w:r>
      <w:r w:rsidR="00314736">
        <w:rPr>
          <w:rFonts w:cstheme="minorHAnsi"/>
          <w:sz w:val="24"/>
          <w:szCs w:val="24"/>
        </w:rPr>
        <w:t xml:space="preserve"> the workshop to ensure that everyone has sufficient work to do.</w:t>
      </w:r>
      <w:r w:rsidRPr="00F03161">
        <w:rPr>
          <w:rFonts w:cstheme="minorHAnsi"/>
          <w:sz w:val="24"/>
          <w:szCs w:val="24"/>
        </w:rPr>
        <w:t xml:space="preserve"> </w:t>
      </w:r>
    </w:p>
    <w:p w14:paraId="32AD2A76" w14:textId="7482C23A" w:rsidR="004E045E" w:rsidRPr="006B3E45" w:rsidRDefault="008D160A" w:rsidP="00207A2C">
      <w:pPr>
        <w:autoSpaceDE w:val="0"/>
        <w:autoSpaceDN w:val="0"/>
        <w:adjustRightInd w:val="0"/>
        <w:spacing w:after="240" w:line="480" w:lineRule="auto"/>
        <w:ind w:firstLine="720"/>
        <w:rPr>
          <w:rFonts w:cstheme="minorHAnsi"/>
          <w:sz w:val="24"/>
          <w:szCs w:val="24"/>
        </w:rPr>
      </w:pPr>
      <w:r>
        <w:rPr>
          <w:rFonts w:cstheme="minorHAnsi"/>
          <w:sz w:val="24"/>
          <w:szCs w:val="24"/>
        </w:rPr>
        <w:t>The habitual character of busyness corresponds with popular interpretations of time, particularly in</w:t>
      </w:r>
      <w:r w:rsidRPr="00F03161">
        <w:rPr>
          <w:rFonts w:cstheme="minorHAnsi"/>
          <w:sz w:val="24"/>
          <w:szCs w:val="24"/>
        </w:rPr>
        <w:t xml:space="preserve"> </w:t>
      </w:r>
      <w:r>
        <w:rPr>
          <w:rFonts w:cstheme="minorHAnsi"/>
          <w:sz w:val="24"/>
          <w:szCs w:val="24"/>
        </w:rPr>
        <w:t xml:space="preserve">self-help </w:t>
      </w:r>
      <w:r w:rsidRPr="00F03161">
        <w:rPr>
          <w:rFonts w:cstheme="minorHAnsi"/>
          <w:sz w:val="24"/>
          <w:szCs w:val="24"/>
        </w:rPr>
        <w:t>literature on time management. The rationale of these texts is that busyness intensifies non-productive agency and challenges the reader to cultivate more effec</w:t>
      </w:r>
      <w:r>
        <w:rPr>
          <w:rFonts w:cstheme="minorHAnsi"/>
          <w:sz w:val="24"/>
          <w:szCs w:val="24"/>
        </w:rPr>
        <w:t xml:space="preserve">tive time-management habits </w:t>
      </w:r>
      <w:r w:rsidRPr="00F03161">
        <w:rPr>
          <w:rFonts w:cstheme="minorHAnsi"/>
          <w:sz w:val="24"/>
          <w:szCs w:val="24"/>
        </w:rPr>
        <w:t>to become more productive and less busy. The purpose of these texts is not to enable readers to do less, but to have more time for affirmative activities, particularly spend</w:t>
      </w:r>
      <w:r>
        <w:rPr>
          <w:rFonts w:cstheme="minorHAnsi"/>
          <w:sz w:val="24"/>
          <w:szCs w:val="24"/>
        </w:rPr>
        <w:t>ing time with family members (see for example</w:t>
      </w:r>
      <w:r w:rsidRPr="00F03161">
        <w:rPr>
          <w:rFonts w:cstheme="minorHAnsi"/>
          <w:sz w:val="24"/>
          <w:szCs w:val="24"/>
        </w:rPr>
        <w:t xml:space="preserve"> Mckeown</w:t>
      </w:r>
      <w:r>
        <w:rPr>
          <w:rFonts w:cstheme="minorHAnsi"/>
          <w:sz w:val="24"/>
          <w:szCs w:val="24"/>
        </w:rPr>
        <w:t>,</w:t>
      </w:r>
      <w:r w:rsidRPr="00F03161">
        <w:rPr>
          <w:rFonts w:cstheme="minorHAnsi"/>
          <w:sz w:val="24"/>
          <w:szCs w:val="24"/>
        </w:rPr>
        <w:t xml:space="preserve"> 2014; Vanderkam</w:t>
      </w:r>
      <w:r>
        <w:rPr>
          <w:rFonts w:cstheme="minorHAnsi"/>
          <w:sz w:val="24"/>
          <w:szCs w:val="24"/>
        </w:rPr>
        <w:t>,</w:t>
      </w:r>
      <w:r w:rsidRPr="00F03161">
        <w:rPr>
          <w:rFonts w:cstheme="minorHAnsi"/>
          <w:sz w:val="24"/>
          <w:szCs w:val="24"/>
        </w:rPr>
        <w:t xml:space="preserve"> 2018).</w:t>
      </w:r>
      <w:r>
        <w:rPr>
          <w:rFonts w:cstheme="minorHAnsi"/>
          <w:sz w:val="24"/>
          <w:szCs w:val="24"/>
        </w:rPr>
        <w:t xml:space="preserve"> </w:t>
      </w:r>
      <w:r w:rsidR="004E045E">
        <w:rPr>
          <w:rFonts w:cstheme="minorHAnsi"/>
          <w:sz w:val="24"/>
          <w:szCs w:val="24"/>
        </w:rPr>
        <w:t>I</w:t>
      </w:r>
      <w:r w:rsidR="004E045E" w:rsidRPr="00F03161">
        <w:rPr>
          <w:rFonts w:cstheme="minorHAnsi"/>
          <w:sz w:val="24"/>
          <w:szCs w:val="24"/>
        </w:rPr>
        <w:t xml:space="preserve">ndividuals are expected to become entrepreneurs of time, able to make judgements about how much time to dedicate to </w:t>
      </w:r>
      <w:r w:rsidR="003D6F69" w:rsidRPr="00F03161">
        <w:rPr>
          <w:rFonts w:cstheme="minorHAnsi"/>
          <w:sz w:val="24"/>
          <w:szCs w:val="24"/>
        </w:rPr>
        <w:t>tasks</w:t>
      </w:r>
      <w:r w:rsidR="004E045E" w:rsidRPr="00F03161">
        <w:rPr>
          <w:rFonts w:cstheme="minorHAnsi"/>
          <w:sz w:val="24"/>
          <w:szCs w:val="24"/>
        </w:rPr>
        <w:t xml:space="preserve"> and maximise productivity (Erikson and Mazmanian, 2017). </w:t>
      </w:r>
      <w:r w:rsidR="004E045E">
        <w:rPr>
          <w:rFonts w:cstheme="minorHAnsi"/>
          <w:sz w:val="24"/>
          <w:szCs w:val="24"/>
        </w:rPr>
        <w:t xml:space="preserve"> </w:t>
      </w:r>
    </w:p>
    <w:p w14:paraId="3842AF6F" w14:textId="5A9B28D3" w:rsidR="008D160A" w:rsidRDefault="008D160A" w:rsidP="00207A2C">
      <w:pPr>
        <w:spacing w:after="240" w:line="480" w:lineRule="auto"/>
        <w:ind w:firstLine="720"/>
        <w:rPr>
          <w:rFonts w:cstheme="minorHAnsi"/>
          <w:sz w:val="24"/>
          <w:szCs w:val="24"/>
          <w:shd w:val="clear" w:color="auto" w:fill="FFFFFF"/>
        </w:rPr>
      </w:pPr>
      <w:r>
        <w:rPr>
          <w:rFonts w:cstheme="minorHAnsi"/>
          <w:sz w:val="24"/>
          <w:szCs w:val="24"/>
        </w:rPr>
        <w:t xml:space="preserve">Each diarist’s busy habits are though more than simple distractions; but are ways of grounding the mobile body and in doing so are enacted and reflected upon. Linda </w:t>
      </w:r>
      <w:r w:rsidR="003D6F69">
        <w:rPr>
          <w:rFonts w:cstheme="minorHAnsi"/>
          <w:sz w:val="24"/>
          <w:szCs w:val="24"/>
        </w:rPr>
        <w:t>must</w:t>
      </w:r>
      <w:r>
        <w:rPr>
          <w:rFonts w:cstheme="minorHAnsi"/>
          <w:sz w:val="24"/>
          <w:szCs w:val="24"/>
        </w:rPr>
        <w:t xml:space="preserve"> mentally calculate the time in her car; Alex purposely spends longer playing his computer </w:t>
      </w:r>
      <w:r>
        <w:rPr>
          <w:rFonts w:cstheme="minorHAnsi"/>
          <w:sz w:val="24"/>
          <w:szCs w:val="24"/>
        </w:rPr>
        <w:lastRenderedPageBreak/>
        <w:t xml:space="preserve">game to delay leaving for work; </w:t>
      </w:r>
      <w:r w:rsidR="006D41CB">
        <w:rPr>
          <w:rFonts w:cstheme="minorHAnsi"/>
          <w:sz w:val="24"/>
          <w:szCs w:val="24"/>
        </w:rPr>
        <w:t xml:space="preserve">John’s moral </w:t>
      </w:r>
      <w:r w:rsidR="006D41CB" w:rsidRPr="00F03161">
        <w:rPr>
          <w:rFonts w:cstheme="minorHAnsi"/>
          <w:sz w:val="24"/>
          <w:szCs w:val="24"/>
        </w:rPr>
        <w:t xml:space="preserve">evaluation of </w:t>
      </w:r>
      <w:r w:rsidR="006D41CB">
        <w:rPr>
          <w:rFonts w:cstheme="minorHAnsi"/>
          <w:sz w:val="24"/>
          <w:szCs w:val="24"/>
        </w:rPr>
        <w:t>his working colleagues</w:t>
      </w:r>
      <w:r w:rsidR="006D41CB" w:rsidRPr="00F03161">
        <w:rPr>
          <w:rFonts w:cstheme="minorHAnsi"/>
          <w:sz w:val="24"/>
          <w:szCs w:val="24"/>
        </w:rPr>
        <w:t xml:space="preserve"> is repeated throughout his diary, from getting up to going to bed</w:t>
      </w:r>
      <w:r>
        <w:rPr>
          <w:rFonts w:cstheme="minorHAnsi"/>
          <w:sz w:val="24"/>
          <w:szCs w:val="24"/>
        </w:rPr>
        <w:t>. These busy habits are not obdurate practices</w:t>
      </w:r>
      <w:r w:rsidRPr="00F03161">
        <w:rPr>
          <w:rFonts w:cstheme="minorHAnsi"/>
          <w:sz w:val="24"/>
          <w:szCs w:val="24"/>
        </w:rPr>
        <w:t xml:space="preserve"> </w:t>
      </w:r>
      <w:r>
        <w:rPr>
          <w:rFonts w:cstheme="minorHAnsi"/>
          <w:sz w:val="24"/>
          <w:szCs w:val="24"/>
        </w:rPr>
        <w:t xml:space="preserve">that need to be reformed, rather they correspond with </w:t>
      </w:r>
      <w:r w:rsidRPr="00F03161">
        <w:rPr>
          <w:rFonts w:cstheme="minorHAnsi"/>
          <w:sz w:val="24"/>
          <w:szCs w:val="24"/>
        </w:rPr>
        <w:t xml:space="preserve">sociological examination of habits </w:t>
      </w:r>
      <w:r>
        <w:rPr>
          <w:rFonts w:cstheme="minorHAnsi"/>
          <w:sz w:val="24"/>
          <w:szCs w:val="24"/>
        </w:rPr>
        <w:t xml:space="preserve">that </w:t>
      </w:r>
      <w:r w:rsidRPr="00F03161">
        <w:rPr>
          <w:rFonts w:cstheme="minorHAnsi"/>
          <w:sz w:val="24"/>
          <w:szCs w:val="24"/>
        </w:rPr>
        <w:t xml:space="preserve">interprets these as </w:t>
      </w:r>
      <w:r w:rsidR="00A775C8" w:rsidRPr="00F03161">
        <w:rPr>
          <w:rFonts w:cstheme="minorHAnsi"/>
          <w:color w:val="1A1A1A"/>
          <w:sz w:val="24"/>
          <w:szCs w:val="24"/>
          <w:shd w:val="clear" w:color="auto" w:fill="FFFFFF"/>
        </w:rPr>
        <w:t>socially shaped</w:t>
      </w:r>
      <w:r w:rsidRPr="00F03161">
        <w:rPr>
          <w:rFonts w:cstheme="minorHAnsi"/>
          <w:color w:val="1A1A1A"/>
          <w:sz w:val="24"/>
          <w:szCs w:val="24"/>
          <w:shd w:val="clear" w:color="auto" w:fill="FFFFFF"/>
        </w:rPr>
        <w:t xml:space="preserve"> dispositions that guide direct impulses towards certain outcomes. In </w:t>
      </w:r>
      <w:r w:rsidRPr="00F03161">
        <w:rPr>
          <w:rFonts w:cstheme="minorHAnsi"/>
          <w:sz w:val="24"/>
          <w:szCs w:val="24"/>
          <w:shd w:val="clear" w:color="auto" w:fill="FFFFFF"/>
        </w:rPr>
        <w:t>John Dewey’s (1922) neo-pragmatist theory of action, habits constitute a large part of everyday conduct rather than these being planned or deliberated. Habit is not just about a slavish devotion to repetition and routine</w:t>
      </w:r>
      <w:r w:rsidR="00E5078B">
        <w:rPr>
          <w:rFonts w:cstheme="minorHAnsi"/>
          <w:sz w:val="24"/>
          <w:szCs w:val="24"/>
          <w:shd w:val="clear" w:color="auto" w:fill="FFFFFF"/>
        </w:rPr>
        <w:t xml:space="preserve">. </w:t>
      </w:r>
      <w:r w:rsidRPr="00F03161">
        <w:rPr>
          <w:rFonts w:cstheme="minorHAnsi"/>
          <w:sz w:val="24"/>
          <w:szCs w:val="24"/>
          <w:shd w:val="clear" w:color="auto" w:fill="FFFFFF"/>
        </w:rPr>
        <w:t xml:space="preserve"> </w:t>
      </w:r>
      <w:r w:rsidR="00E5078B">
        <w:rPr>
          <w:rFonts w:cstheme="minorHAnsi"/>
          <w:sz w:val="24"/>
          <w:szCs w:val="24"/>
          <w:shd w:val="clear" w:color="auto" w:fill="FFFFFF"/>
        </w:rPr>
        <w:t xml:space="preserve">They </w:t>
      </w:r>
      <w:r w:rsidRPr="00F03161">
        <w:rPr>
          <w:rFonts w:cstheme="minorHAnsi"/>
          <w:sz w:val="24"/>
          <w:szCs w:val="24"/>
          <w:shd w:val="clear" w:color="auto" w:fill="FFFFFF"/>
        </w:rPr>
        <w:t xml:space="preserve">are acquired and influenced by prior </w:t>
      </w:r>
      <w:r w:rsidR="00A775C8" w:rsidRPr="00F03161">
        <w:rPr>
          <w:rFonts w:cstheme="minorHAnsi"/>
          <w:sz w:val="24"/>
          <w:szCs w:val="24"/>
          <w:shd w:val="clear" w:color="auto" w:fill="FFFFFF"/>
        </w:rPr>
        <w:t>activity but</w:t>
      </w:r>
      <w:r w:rsidRPr="00F03161">
        <w:rPr>
          <w:rFonts w:cstheme="minorHAnsi"/>
          <w:sz w:val="24"/>
          <w:szCs w:val="24"/>
          <w:shd w:val="clear" w:color="auto" w:fill="FFFFFF"/>
        </w:rPr>
        <w:t xml:space="preserve"> are </w:t>
      </w:r>
      <w:r w:rsidR="0078137D">
        <w:rPr>
          <w:rFonts w:cstheme="minorHAnsi"/>
          <w:sz w:val="24"/>
          <w:szCs w:val="24"/>
          <w:shd w:val="clear" w:color="auto" w:fill="FFFFFF"/>
        </w:rPr>
        <w:t xml:space="preserve">simultaneously </w:t>
      </w:r>
      <w:r w:rsidRPr="00F03161">
        <w:rPr>
          <w:rFonts w:cstheme="minorHAnsi"/>
          <w:sz w:val="24"/>
          <w:szCs w:val="24"/>
          <w:shd w:val="clear" w:color="auto" w:fill="FFFFFF"/>
        </w:rPr>
        <w:t xml:space="preserve">projective and dynamic.  Habits may fix action, while simultaneously, as time-management pundits champion, be a way of moving the body forward. </w:t>
      </w:r>
    </w:p>
    <w:p w14:paraId="7151027F" w14:textId="1E51BDDA" w:rsidR="008D160A" w:rsidRPr="00F03161" w:rsidRDefault="008D160A" w:rsidP="00207A2C">
      <w:pPr>
        <w:spacing w:after="240" w:line="480" w:lineRule="auto"/>
        <w:ind w:firstLine="720"/>
        <w:rPr>
          <w:rFonts w:cstheme="minorHAnsi"/>
          <w:sz w:val="24"/>
          <w:szCs w:val="24"/>
        </w:rPr>
      </w:pPr>
      <w:r w:rsidRPr="00F03161">
        <w:rPr>
          <w:rFonts w:cstheme="minorHAnsi"/>
          <w:sz w:val="24"/>
          <w:szCs w:val="24"/>
        </w:rPr>
        <w:t xml:space="preserve">This paradoxical quality of habit is developed adroitly </w:t>
      </w:r>
      <w:r>
        <w:rPr>
          <w:rFonts w:cstheme="minorHAnsi"/>
          <w:sz w:val="24"/>
          <w:szCs w:val="24"/>
        </w:rPr>
        <w:t xml:space="preserve">in </w:t>
      </w:r>
      <w:r w:rsidR="003277FD">
        <w:rPr>
          <w:rFonts w:cstheme="minorHAnsi"/>
          <w:sz w:val="24"/>
          <w:szCs w:val="24"/>
        </w:rPr>
        <w:t xml:space="preserve">David </w:t>
      </w:r>
      <w:r w:rsidRPr="00F03161">
        <w:rPr>
          <w:rFonts w:cstheme="minorHAnsi"/>
          <w:sz w:val="24"/>
          <w:szCs w:val="24"/>
        </w:rPr>
        <w:t xml:space="preserve">Bissell’s (2011) interpretation of thinking habits, which is particularly useful for working through how </w:t>
      </w:r>
      <w:r w:rsidR="006D41CB">
        <w:rPr>
          <w:rFonts w:cstheme="minorHAnsi"/>
          <w:sz w:val="24"/>
          <w:szCs w:val="24"/>
        </w:rPr>
        <w:t xml:space="preserve">negotiating </w:t>
      </w:r>
      <w:r w:rsidRPr="00F03161">
        <w:rPr>
          <w:rFonts w:cstheme="minorHAnsi"/>
          <w:sz w:val="24"/>
          <w:szCs w:val="24"/>
        </w:rPr>
        <w:t>busyness</w:t>
      </w:r>
      <w:r w:rsidR="006D41CB">
        <w:rPr>
          <w:rFonts w:cstheme="minorHAnsi"/>
          <w:sz w:val="24"/>
          <w:szCs w:val="24"/>
        </w:rPr>
        <w:t xml:space="preserve"> </w:t>
      </w:r>
      <w:r w:rsidR="00110B68">
        <w:rPr>
          <w:rFonts w:cstheme="minorHAnsi"/>
          <w:sz w:val="24"/>
          <w:szCs w:val="24"/>
        </w:rPr>
        <w:t>in</w:t>
      </w:r>
      <w:r w:rsidR="006D41CB">
        <w:rPr>
          <w:rFonts w:cstheme="minorHAnsi"/>
          <w:sz w:val="24"/>
          <w:szCs w:val="24"/>
        </w:rPr>
        <w:t xml:space="preserve"> time-space</w:t>
      </w:r>
      <w:r w:rsidRPr="00F03161">
        <w:rPr>
          <w:rFonts w:cstheme="minorHAnsi"/>
          <w:sz w:val="24"/>
          <w:szCs w:val="24"/>
        </w:rPr>
        <w:t xml:space="preserve"> generates habits that simultaneously promote inertia and advancement. Bissell’s contribution takes reflective thought beyond a Cartesian interpretation of orientation and co-ordination of a passive body towards an understanding of habit that ‘gets to the heart of bodily experience, but also and, crucially, how thought itself is enrolled into the quietly powerful force of habit’ (p. 2650).  This does not dissociate habit from </w:t>
      </w:r>
      <w:r w:rsidR="00A775C8" w:rsidRPr="00F03161">
        <w:rPr>
          <w:rFonts w:cstheme="minorHAnsi"/>
          <w:sz w:val="24"/>
          <w:szCs w:val="24"/>
        </w:rPr>
        <w:t>reflectivity but</w:t>
      </w:r>
      <w:r w:rsidRPr="00F03161">
        <w:rPr>
          <w:rFonts w:cstheme="minorHAnsi"/>
          <w:sz w:val="24"/>
          <w:szCs w:val="24"/>
        </w:rPr>
        <w:t xml:space="preserve"> presents reflective thought as a thinking habit. Reflective thought becomes a ‘potentially intransigent thinking habit that does not necessarily orientate itself around utility and productivity and is not enrolled into a project of individual self-styling’ (p. 2662). Bissell’s reading of habit does not rely on a division between passivity and action as the two are folded into everyday encounters.  Thought is varied, identifying it with habit does not preclude rational calculation or intuition. Rather thou</w:t>
      </w:r>
      <w:r>
        <w:rPr>
          <w:rFonts w:cstheme="minorHAnsi"/>
          <w:sz w:val="24"/>
          <w:szCs w:val="24"/>
        </w:rPr>
        <w:t xml:space="preserve">ght takes on different forms </w:t>
      </w:r>
      <w:r>
        <w:rPr>
          <w:rFonts w:cstheme="minorHAnsi"/>
          <w:sz w:val="24"/>
          <w:szCs w:val="24"/>
        </w:rPr>
        <w:lastRenderedPageBreak/>
        <w:t>in response to</w:t>
      </w:r>
      <w:r w:rsidRPr="00F03161">
        <w:rPr>
          <w:rFonts w:cstheme="minorHAnsi"/>
          <w:sz w:val="24"/>
          <w:szCs w:val="24"/>
        </w:rPr>
        <w:t xml:space="preserve"> intensive shock</w:t>
      </w:r>
      <w:r>
        <w:rPr>
          <w:rFonts w:cstheme="minorHAnsi"/>
          <w:sz w:val="24"/>
          <w:szCs w:val="24"/>
        </w:rPr>
        <w:t>s</w:t>
      </w:r>
      <w:r w:rsidRPr="00F03161">
        <w:rPr>
          <w:rFonts w:cstheme="minorHAnsi"/>
          <w:sz w:val="24"/>
          <w:szCs w:val="24"/>
        </w:rPr>
        <w:t xml:space="preserve"> of being in the world</w:t>
      </w:r>
      <w:r>
        <w:rPr>
          <w:rFonts w:cstheme="minorHAnsi"/>
          <w:sz w:val="24"/>
          <w:szCs w:val="24"/>
        </w:rPr>
        <w:t>. One legitimate response is</w:t>
      </w:r>
      <w:r w:rsidRPr="00F03161">
        <w:rPr>
          <w:rFonts w:cstheme="minorHAnsi"/>
          <w:sz w:val="24"/>
          <w:szCs w:val="24"/>
        </w:rPr>
        <w:t xml:space="preserve"> that ‘we need to reflectively and cognitively think less about how we navigate and get through life’ (p. 2659).  This interpretation of thinking habit reprises the idea of maintenance as habit to simultaneously hold and move the body forward in order to mitigate its exposure to affect and in turn to be affected.  </w:t>
      </w:r>
    </w:p>
    <w:p w14:paraId="4BD9C5C9" w14:textId="19FA0AEC" w:rsidR="008D160A" w:rsidRPr="00F03161" w:rsidRDefault="008D160A" w:rsidP="00207A2C">
      <w:pPr>
        <w:autoSpaceDE w:val="0"/>
        <w:autoSpaceDN w:val="0"/>
        <w:adjustRightInd w:val="0"/>
        <w:spacing w:after="240" w:line="480" w:lineRule="auto"/>
        <w:ind w:firstLine="720"/>
        <w:rPr>
          <w:rFonts w:cstheme="minorHAnsi"/>
          <w:sz w:val="24"/>
          <w:szCs w:val="24"/>
        </w:rPr>
      </w:pPr>
      <w:r w:rsidRPr="00F03161">
        <w:rPr>
          <w:rFonts w:cstheme="minorHAnsi"/>
          <w:sz w:val="24"/>
          <w:szCs w:val="24"/>
        </w:rPr>
        <w:t>Bissell’s identi</w:t>
      </w:r>
      <w:r>
        <w:rPr>
          <w:rFonts w:cstheme="minorHAnsi"/>
          <w:sz w:val="24"/>
          <w:szCs w:val="24"/>
        </w:rPr>
        <w:t xml:space="preserve">fication of the necessity of </w:t>
      </w:r>
      <w:r w:rsidRPr="00F03161">
        <w:rPr>
          <w:rFonts w:cstheme="minorHAnsi"/>
          <w:sz w:val="24"/>
          <w:szCs w:val="24"/>
        </w:rPr>
        <w:t>‘erratic “mental chatter”</w:t>
      </w:r>
      <w:r>
        <w:rPr>
          <w:rFonts w:cstheme="minorHAnsi"/>
          <w:sz w:val="24"/>
          <w:szCs w:val="24"/>
        </w:rPr>
        <w:t>’</w:t>
      </w:r>
      <w:r w:rsidRPr="00F03161">
        <w:rPr>
          <w:rFonts w:cstheme="minorHAnsi"/>
          <w:sz w:val="24"/>
          <w:szCs w:val="24"/>
        </w:rPr>
        <w:t xml:space="preserve"> (p. 2660) to the continuous folding of passive and active bodily afflicti</w:t>
      </w:r>
      <w:r>
        <w:rPr>
          <w:rFonts w:cstheme="minorHAnsi"/>
          <w:sz w:val="24"/>
          <w:szCs w:val="24"/>
        </w:rPr>
        <w:t>ons is particularly pertinent in</w:t>
      </w:r>
      <w:r w:rsidRPr="00F03161">
        <w:rPr>
          <w:rFonts w:cstheme="minorHAnsi"/>
          <w:sz w:val="24"/>
          <w:szCs w:val="24"/>
        </w:rPr>
        <w:t xml:space="preserve"> making sense of</w:t>
      </w:r>
      <w:r>
        <w:rPr>
          <w:rFonts w:cstheme="minorHAnsi"/>
          <w:sz w:val="24"/>
          <w:szCs w:val="24"/>
        </w:rPr>
        <w:t xml:space="preserve"> the </w:t>
      </w:r>
      <w:r w:rsidR="0076565D">
        <w:rPr>
          <w:rFonts w:cstheme="minorHAnsi"/>
          <w:sz w:val="24"/>
          <w:szCs w:val="24"/>
        </w:rPr>
        <w:t>diarists’</w:t>
      </w:r>
      <w:r>
        <w:rPr>
          <w:rFonts w:cstheme="minorHAnsi"/>
          <w:sz w:val="24"/>
          <w:szCs w:val="24"/>
        </w:rPr>
        <w:t xml:space="preserve"> accounts of</w:t>
      </w:r>
      <w:r w:rsidRPr="00F03161">
        <w:rPr>
          <w:rFonts w:cstheme="minorHAnsi"/>
          <w:sz w:val="24"/>
          <w:szCs w:val="24"/>
        </w:rPr>
        <w:t xml:space="preserve"> busyness</w:t>
      </w:r>
      <w:r>
        <w:rPr>
          <w:rFonts w:cstheme="minorHAnsi"/>
          <w:sz w:val="24"/>
          <w:szCs w:val="24"/>
        </w:rPr>
        <w:t xml:space="preserve">. </w:t>
      </w:r>
      <w:r w:rsidR="00B34D71">
        <w:rPr>
          <w:rFonts w:cstheme="minorHAnsi"/>
          <w:sz w:val="24"/>
          <w:szCs w:val="24"/>
        </w:rPr>
        <w:t>All three diarists narrate consistent thoughts about time pressure: Linda worries about punctuality, Alex is anxious about dealing with people at work, John bemoans his colleagues’ work ethic. These thoughts are not reactive or reflective</w:t>
      </w:r>
      <w:r w:rsidR="00440269">
        <w:rPr>
          <w:rFonts w:cstheme="minorHAnsi"/>
          <w:sz w:val="24"/>
          <w:szCs w:val="24"/>
        </w:rPr>
        <w:t xml:space="preserve"> but anticipate their negotiation of time-space. </w:t>
      </w:r>
      <w:r w:rsidRPr="00F03161">
        <w:rPr>
          <w:rFonts w:cstheme="minorHAnsi"/>
          <w:sz w:val="24"/>
          <w:szCs w:val="24"/>
        </w:rPr>
        <w:t>Repetitive, busy habits are named. Linda writes about entering a ‘Bermuda triangle of time’ when she leaves home in the morning, acknowledging that</w:t>
      </w:r>
      <w:r>
        <w:rPr>
          <w:rFonts w:cstheme="minorHAnsi"/>
          <w:sz w:val="24"/>
          <w:szCs w:val="24"/>
        </w:rPr>
        <w:t xml:space="preserve"> losing time</w:t>
      </w:r>
      <w:r w:rsidR="006D41CB">
        <w:rPr>
          <w:rFonts w:cstheme="minorHAnsi"/>
          <w:sz w:val="24"/>
          <w:szCs w:val="24"/>
        </w:rPr>
        <w:t xml:space="preserve"> is habitual. Alex describes</w:t>
      </w:r>
      <w:r w:rsidRPr="00F03161">
        <w:rPr>
          <w:rFonts w:cstheme="minorHAnsi"/>
          <w:sz w:val="24"/>
          <w:szCs w:val="24"/>
        </w:rPr>
        <w:t xml:space="preserve"> his morning routine a ‘pallet cleaner for the mind’ and one that he has developed over time. John’s morning routine has been ‘honed’ over the years to maximise efficiency.</w:t>
      </w:r>
      <w:r w:rsidR="006D41CB">
        <w:rPr>
          <w:rFonts w:cstheme="minorHAnsi"/>
          <w:sz w:val="24"/>
          <w:szCs w:val="24"/>
        </w:rPr>
        <w:t xml:space="preserve"> </w:t>
      </w:r>
      <w:r w:rsidRPr="00F03161">
        <w:rPr>
          <w:rFonts w:cstheme="minorHAnsi"/>
          <w:sz w:val="24"/>
          <w:szCs w:val="24"/>
        </w:rPr>
        <w:t>This naming of habit creates and produces meaning and to echo Bissell they hold Linda, Alex and John in place while simultaneously moving them forward.</w:t>
      </w:r>
    </w:p>
    <w:p w14:paraId="7C858F66" w14:textId="77777777" w:rsidR="00F83BA5" w:rsidRDefault="000A63D6" w:rsidP="00124C0C">
      <w:pPr>
        <w:autoSpaceDE w:val="0"/>
        <w:autoSpaceDN w:val="0"/>
        <w:adjustRightInd w:val="0"/>
        <w:spacing w:after="240" w:line="480" w:lineRule="auto"/>
        <w:contextualSpacing/>
        <w:rPr>
          <w:rFonts w:cstheme="minorHAnsi"/>
          <w:b/>
          <w:sz w:val="24"/>
          <w:szCs w:val="24"/>
        </w:rPr>
      </w:pPr>
      <w:r w:rsidRPr="00F03161">
        <w:rPr>
          <w:rFonts w:cstheme="minorHAnsi"/>
          <w:b/>
          <w:sz w:val="24"/>
          <w:szCs w:val="24"/>
        </w:rPr>
        <w:t>Conclusion</w:t>
      </w:r>
      <w:r w:rsidR="006B690E" w:rsidRPr="00F03161">
        <w:rPr>
          <w:rFonts w:cstheme="minorHAnsi"/>
          <w:b/>
          <w:sz w:val="24"/>
          <w:szCs w:val="24"/>
        </w:rPr>
        <w:t xml:space="preserve"> </w:t>
      </w:r>
    </w:p>
    <w:p w14:paraId="2ADB4506" w14:textId="2BE37F76" w:rsidR="00BD28D7" w:rsidRDefault="00BD28D7" w:rsidP="00BD28D7">
      <w:pPr>
        <w:autoSpaceDE w:val="0"/>
        <w:autoSpaceDN w:val="0"/>
        <w:adjustRightInd w:val="0"/>
        <w:spacing w:after="240" w:line="480" w:lineRule="auto"/>
        <w:rPr>
          <w:rFonts w:cstheme="minorHAnsi"/>
          <w:sz w:val="24"/>
          <w:szCs w:val="24"/>
        </w:rPr>
      </w:pPr>
      <w:r>
        <w:rPr>
          <w:rFonts w:cstheme="minorHAnsi"/>
          <w:sz w:val="24"/>
          <w:szCs w:val="24"/>
        </w:rPr>
        <w:t xml:space="preserve">Michelle Bastian </w:t>
      </w:r>
      <w:r w:rsidRPr="00F03161">
        <w:rPr>
          <w:rFonts w:cstheme="minorHAnsi"/>
          <w:sz w:val="24"/>
          <w:szCs w:val="24"/>
        </w:rPr>
        <w:t xml:space="preserve">(2017) has recently called for a critical horology to examine what time telling can reveal about the hidden complexity of temporalities. </w:t>
      </w:r>
      <w:r>
        <w:rPr>
          <w:rFonts w:cstheme="minorHAnsi"/>
          <w:sz w:val="24"/>
          <w:szCs w:val="24"/>
        </w:rPr>
        <w:t>This analysis responds to this task though detailing how one-day diaries reveal the intricacies of time-space. The diaries reveal the multiple ways in which vulnerabilities to external and internal pressures are expressed (</w:t>
      </w:r>
      <w:r w:rsidRPr="00064BA1">
        <w:rPr>
          <w:rFonts w:cstheme="minorHAnsi"/>
          <w:bCs/>
          <w:sz w:val="24"/>
          <w:szCs w:val="24"/>
        </w:rPr>
        <w:t>Straughan, Bissell and Gorman-Murray</w:t>
      </w:r>
      <w:r>
        <w:rPr>
          <w:rFonts w:cstheme="minorHAnsi"/>
          <w:bCs/>
          <w:sz w:val="24"/>
          <w:szCs w:val="24"/>
        </w:rPr>
        <w:t>, 20</w:t>
      </w:r>
      <w:r w:rsidR="007E40B0">
        <w:rPr>
          <w:rFonts w:cstheme="minorHAnsi"/>
          <w:bCs/>
          <w:sz w:val="24"/>
          <w:szCs w:val="24"/>
        </w:rPr>
        <w:t>20</w:t>
      </w:r>
      <w:r>
        <w:rPr>
          <w:rFonts w:cstheme="minorHAnsi"/>
          <w:sz w:val="24"/>
          <w:szCs w:val="24"/>
        </w:rPr>
        <w:t xml:space="preserve">). </w:t>
      </w:r>
      <w:r w:rsidRPr="00F03161">
        <w:rPr>
          <w:rFonts w:cstheme="minorHAnsi"/>
          <w:sz w:val="24"/>
          <w:szCs w:val="24"/>
        </w:rPr>
        <w:t xml:space="preserve">Rather than identifying </w:t>
      </w:r>
      <w:r w:rsidRPr="00F03161">
        <w:rPr>
          <w:rFonts w:cstheme="minorHAnsi"/>
          <w:sz w:val="24"/>
          <w:szCs w:val="24"/>
        </w:rPr>
        <w:lastRenderedPageBreak/>
        <w:t xml:space="preserve">busyness as a fault response to the mismanagement of time (as self-help books suggest), or the supremacy of subjective over objective temporal experiences (as theories of social acceleration and examination of time pressure require), </w:t>
      </w:r>
      <w:r>
        <w:rPr>
          <w:rFonts w:cstheme="minorHAnsi"/>
          <w:sz w:val="24"/>
          <w:szCs w:val="24"/>
        </w:rPr>
        <w:t xml:space="preserve">busyness is simultaneously external and internal.  </w:t>
      </w:r>
    </w:p>
    <w:p w14:paraId="38F3D285" w14:textId="3373A86D" w:rsidR="00BD28D7" w:rsidRDefault="00BD28D7" w:rsidP="00207A2C">
      <w:pPr>
        <w:autoSpaceDE w:val="0"/>
        <w:autoSpaceDN w:val="0"/>
        <w:adjustRightInd w:val="0"/>
        <w:spacing w:after="240" w:line="480" w:lineRule="auto"/>
        <w:ind w:firstLine="720"/>
        <w:rPr>
          <w:rFonts w:cstheme="minorHAnsi"/>
          <w:sz w:val="24"/>
          <w:szCs w:val="24"/>
        </w:rPr>
      </w:pPr>
      <w:r>
        <w:rPr>
          <w:rFonts w:cstheme="minorHAnsi"/>
          <w:sz w:val="24"/>
          <w:szCs w:val="24"/>
        </w:rPr>
        <w:t xml:space="preserve">In detailing the diversity in time-space relations this paper develops Sharma’s conceptualisation of </w:t>
      </w:r>
      <w:r w:rsidRPr="00F03161">
        <w:rPr>
          <w:rFonts w:cstheme="minorHAnsi"/>
          <w:sz w:val="24"/>
          <w:szCs w:val="24"/>
        </w:rPr>
        <w:t>power-chronography</w:t>
      </w:r>
      <w:r>
        <w:rPr>
          <w:rFonts w:cstheme="minorHAnsi"/>
          <w:sz w:val="24"/>
          <w:szCs w:val="24"/>
        </w:rPr>
        <w:t xml:space="preserve"> at a more intimate scale. In particular, the analysis </w:t>
      </w:r>
      <w:r w:rsidR="00D120DB">
        <w:rPr>
          <w:rFonts w:cstheme="minorHAnsi"/>
          <w:sz w:val="24"/>
          <w:szCs w:val="24"/>
        </w:rPr>
        <w:t>has dived into</w:t>
      </w:r>
      <w:r>
        <w:rPr>
          <w:rFonts w:cstheme="minorHAnsi"/>
          <w:sz w:val="24"/>
          <w:szCs w:val="24"/>
        </w:rPr>
        <w:t xml:space="preserve"> the detail of the everyday in a way that does not negate the potency of broader political relations (Pain and Staehali, 2014).  The specific qualities of time pressure that the diaries reveal cannot be extracted from the wider organisation structures in which they occur.  This is not to </w:t>
      </w:r>
      <w:r w:rsidRPr="00F03161">
        <w:rPr>
          <w:rFonts w:cstheme="minorHAnsi"/>
          <w:sz w:val="24"/>
          <w:szCs w:val="24"/>
        </w:rPr>
        <w:t>suggest that busyness is detached from socio-cultural changes in the organisation of work and the spatial geometry of 21</w:t>
      </w:r>
      <w:r w:rsidRPr="00F03161">
        <w:rPr>
          <w:rFonts w:cstheme="minorHAnsi"/>
          <w:sz w:val="24"/>
          <w:szCs w:val="24"/>
          <w:vertAlign w:val="superscript"/>
        </w:rPr>
        <w:t>st</w:t>
      </w:r>
      <w:r w:rsidRPr="00F03161">
        <w:rPr>
          <w:rFonts w:cstheme="minorHAnsi"/>
          <w:sz w:val="24"/>
          <w:szCs w:val="24"/>
        </w:rPr>
        <w:t>-century capitalism. As the case studies considered in this paper illustrate, differential time-space configurations required in caring or project-based work, both emblematic of employment situations in late modernity, sustain different expressions and registers of busyness</w:t>
      </w:r>
      <w:r>
        <w:rPr>
          <w:rFonts w:cstheme="minorHAnsi"/>
          <w:sz w:val="24"/>
          <w:szCs w:val="24"/>
        </w:rPr>
        <w:t>, compared to more traditional hierarchical organisations</w:t>
      </w:r>
      <w:r w:rsidRPr="00F03161">
        <w:rPr>
          <w:rFonts w:cstheme="minorHAnsi"/>
          <w:sz w:val="24"/>
          <w:szCs w:val="24"/>
        </w:rPr>
        <w:t>. In the case of caring these are more closely scripted by spatialized clock-time, while for de-territorialised project work busyness revolves around the negotiation of reticular project teams. Attention to the detail of time-space un</w:t>
      </w:r>
      <w:r>
        <w:rPr>
          <w:rFonts w:cstheme="minorHAnsi"/>
          <w:sz w:val="24"/>
          <w:szCs w:val="24"/>
        </w:rPr>
        <w:t xml:space="preserve">derscores the diversity of time </w:t>
      </w:r>
      <w:r w:rsidRPr="00F03161">
        <w:rPr>
          <w:rFonts w:cstheme="minorHAnsi"/>
          <w:sz w:val="24"/>
          <w:szCs w:val="24"/>
        </w:rPr>
        <w:t xml:space="preserve">pressure and the intricacy of power and dependencies that constitute these experiences. </w:t>
      </w:r>
    </w:p>
    <w:p w14:paraId="7CDFFBE6" w14:textId="77777777" w:rsidR="003277FD" w:rsidRDefault="00BD28D7" w:rsidP="00207A2C">
      <w:pPr>
        <w:autoSpaceDE w:val="0"/>
        <w:autoSpaceDN w:val="0"/>
        <w:adjustRightInd w:val="0"/>
        <w:spacing w:after="240" w:line="480" w:lineRule="auto"/>
        <w:ind w:firstLine="720"/>
        <w:rPr>
          <w:rFonts w:cstheme="minorHAnsi"/>
          <w:sz w:val="24"/>
          <w:szCs w:val="24"/>
        </w:rPr>
      </w:pPr>
      <w:r>
        <w:rPr>
          <w:rFonts w:cstheme="minorHAnsi"/>
          <w:sz w:val="24"/>
          <w:szCs w:val="24"/>
        </w:rPr>
        <w:t xml:space="preserve">Though the diaries reveal differences in experiences of time pressure, they are similar in detailing how time pressure in anticipated. Busyness is enacted through habits and dispositions that foresee temporal pinch points to the extent that time pressure is both internal and external.  Busy habits are repeated and named in such a way that they frame </w:t>
      </w:r>
      <w:r>
        <w:rPr>
          <w:rFonts w:cstheme="minorHAnsi"/>
          <w:sz w:val="24"/>
          <w:szCs w:val="24"/>
        </w:rPr>
        <w:lastRenderedPageBreak/>
        <w:t xml:space="preserve">the diarists’ accounts of time as much as responding to the requests of others. But these busy habits are not simply fault responses to the challenges of negotiating time-space. Through anticipating encounters habits can modify individual vulnerability to external shocks and temporal pressure points. In this way recursive busyness simultaneously holds the body still while moving it forward.  </w:t>
      </w:r>
    </w:p>
    <w:p w14:paraId="37CFA09D" w14:textId="04AB681D" w:rsidR="00BD28D7" w:rsidRPr="00A74A05" w:rsidRDefault="00BD28D7" w:rsidP="00207A2C">
      <w:pPr>
        <w:autoSpaceDE w:val="0"/>
        <w:autoSpaceDN w:val="0"/>
        <w:adjustRightInd w:val="0"/>
        <w:spacing w:after="240" w:line="480" w:lineRule="auto"/>
        <w:ind w:firstLine="720"/>
        <w:rPr>
          <w:rFonts w:cstheme="minorHAnsi"/>
          <w:sz w:val="24"/>
          <w:szCs w:val="24"/>
        </w:rPr>
      </w:pPr>
      <w:r w:rsidRPr="00F03161">
        <w:rPr>
          <w:rFonts w:cstheme="minorHAnsi"/>
          <w:sz w:val="24"/>
          <w:szCs w:val="24"/>
        </w:rPr>
        <w:t xml:space="preserve">The habits of busyness might hold the body in place, but as self-help authors suggest these are also open to change. Yet how this change can be brought about is not simply </w:t>
      </w:r>
      <w:r w:rsidRPr="00A74A05">
        <w:rPr>
          <w:rFonts w:cstheme="minorHAnsi"/>
          <w:sz w:val="24"/>
          <w:szCs w:val="24"/>
        </w:rPr>
        <w:t xml:space="preserve">down to the force of sovereign will.  If </w:t>
      </w:r>
      <w:r>
        <w:rPr>
          <w:rFonts w:cstheme="minorHAnsi"/>
          <w:sz w:val="24"/>
          <w:szCs w:val="24"/>
        </w:rPr>
        <w:t>intimate</w:t>
      </w:r>
      <w:r w:rsidRPr="00A74A05">
        <w:rPr>
          <w:rFonts w:cstheme="minorHAnsi"/>
          <w:sz w:val="24"/>
          <w:szCs w:val="24"/>
        </w:rPr>
        <w:t xml:space="preserve"> habits are to be changed then this pro</w:t>
      </w:r>
      <w:r w:rsidR="0078137D">
        <w:rPr>
          <w:rFonts w:cstheme="minorHAnsi"/>
          <w:sz w:val="24"/>
          <w:szCs w:val="24"/>
        </w:rPr>
        <w:t>cess</w:t>
      </w:r>
      <w:r w:rsidRPr="00A74A05">
        <w:rPr>
          <w:rFonts w:cstheme="minorHAnsi"/>
          <w:sz w:val="24"/>
          <w:szCs w:val="24"/>
        </w:rPr>
        <w:t xml:space="preserve"> will depend on the re-negotiation o</w:t>
      </w:r>
      <w:r>
        <w:rPr>
          <w:rFonts w:cstheme="minorHAnsi"/>
          <w:sz w:val="24"/>
          <w:szCs w:val="24"/>
        </w:rPr>
        <w:t>f relationships that constitute</w:t>
      </w:r>
      <w:r w:rsidRPr="00A74A05">
        <w:rPr>
          <w:rFonts w:cstheme="minorHAnsi"/>
          <w:sz w:val="24"/>
          <w:szCs w:val="24"/>
        </w:rPr>
        <w:t xml:space="preserve"> these practices. The value of endorsing the paradoxical habits of busyness is that this approach can </w:t>
      </w:r>
      <w:r w:rsidR="0076565D" w:rsidRPr="00A74A05">
        <w:rPr>
          <w:rFonts w:cstheme="minorHAnsi"/>
          <w:sz w:val="24"/>
          <w:szCs w:val="24"/>
        </w:rPr>
        <w:t>open</w:t>
      </w:r>
      <w:r w:rsidRPr="00A74A05">
        <w:rPr>
          <w:rFonts w:cstheme="minorHAnsi"/>
          <w:sz w:val="24"/>
          <w:szCs w:val="24"/>
        </w:rPr>
        <w:t xml:space="preserve"> ways of doing and negotiation </w:t>
      </w:r>
      <w:r>
        <w:rPr>
          <w:rFonts w:cstheme="minorHAnsi"/>
          <w:sz w:val="24"/>
          <w:szCs w:val="24"/>
        </w:rPr>
        <w:t>to</w:t>
      </w:r>
      <w:r w:rsidRPr="00A74A05">
        <w:rPr>
          <w:rFonts w:cstheme="minorHAnsi"/>
          <w:sz w:val="24"/>
          <w:szCs w:val="24"/>
        </w:rPr>
        <w:t xml:space="preserve"> reform the incessant arrest of being busy. </w:t>
      </w:r>
    </w:p>
    <w:p w14:paraId="33517CD4" w14:textId="77777777" w:rsidR="00BD28D7" w:rsidRPr="00BD28D7" w:rsidRDefault="00BD28D7" w:rsidP="00207A2C">
      <w:pPr>
        <w:autoSpaceDE w:val="0"/>
        <w:autoSpaceDN w:val="0"/>
        <w:adjustRightInd w:val="0"/>
        <w:spacing w:after="240" w:line="480" w:lineRule="auto"/>
        <w:ind w:firstLine="720"/>
        <w:rPr>
          <w:rFonts w:cstheme="minorHAnsi"/>
          <w:sz w:val="24"/>
          <w:szCs w:val="24"/>
        </w:rPr>
      </w:pPr>
      <w:r>
        <w:rPr>
          <w:rFonts w:cstheme="minorHAnsi"/>
          <w:sz w:val="24"/>
          <w:szCs w:val="24"/>
        </w:rPr>
        <w:t>The analysis of one-day diaries can reveal the intricacy of mundane and repeated events though there are limitations to these data. First, the diaries do not capture how others respond to the diarists’ interpretation of time pressure. Indeed, significant others are silent in the dairies. Neither John nor Alex discuss their relationships (John simply refers to his ‘lovely wife’; while Alex’s partner is hardly noted at all). Second, t</w:t>
      </w:r>
      <w:r w:rsidRPr="00F03161">
        <w:rPr>
          <w:rFonts w:cstheme="minorHAnsi"/>
          <w:sz w:val="24"/>
          <w:szCs w:val="24"/>
        </w:rPr>
        <w:t>he nature of the dataset means it is not possible to use these diaries to explore structural inequalities in time identified in time-use analysis (Sullivan and Gershuny, 2018). This does not though infer that social identities are inconsequential for these accounts of being busy. It is noteworthy that Linda works in a predominately predominantly female profession (</w:t>
      </w:r>
      <w:r>
        <w:rPr>
          <w:rFonts w:cstheme="minorHAnsi"/>
          <w:sz w:val="24"/>
          <w:szCs w:val="24"/>
        </w:rPr>
        <w:t>Royal College of Speech and Language Therapists,</w:t>
      </w:r>
      <w:r w:rsidRPr="00CC4779">
        <w:rPr>
          <w:rFonts w:cstheme="minorHAnsi"/>
          <w:sz w:val="24"/>
          <w:szCs w:val="24"/>
        </w:rPr>
        <w:t xml:space="preserve"> </w:t>
      </w:r>
      <w:r w:rsidRPr="00F03161">
        <w:rPr>
          <w:rFonts w:cstheme="minorHAnsi"/>
          <w:sz w:val="24"/>
          <w:szCs w:val="24"/>
        </w:rPr>
        <w:t>2007), and her orc</w:t>
      </w:r>
      <w:r>
        <w:rPr>
          <w:rFonts w:cstheme="minorHAnsi"/>
          <w:sz w:val="24"/>
          <w:szCs w:val="24"/>
        </w:rPr>
        <w:t>hestration of time</w:t>
      </w:r>
      <w:r w:rsidR="008C3775">
        <w:rPr>
          <w:rFonts w:cstheme="minorHAnsi"/>
          <w:sz w:val="24"/>
          <w:szCs w:val="24"/>
        </w:rPr>
        <w:t>-space</w:t>
      </w:r>
      <w:r>
        <w:rPr>
          <w:rFonts w:cstheme="minorHAnsi"/>
          <w:sz w:val="24"/>
          <w:szCs w:val="24"/>
        </w:rPr>
        <w:t xml:space="preserve"> will be</w:t>
      </w:r>
      <w:r w:rsidRPr="00F03161">
        <w:rPr>
          <w:rFonts w:cstheme="minorHAnsi"/>
          <w:sz w:val="24"/>
          <w:szCs w:val="24"/>
        </w:rPr>
        <w:t xml:space="preserve"> repeated in the working lives of women in other caring professions. </w:t>
      </w:r>
      <w:r>
        <w:rPr>
          <w:rFonts w:cstheme="minorHAnsi"/>
          <w:sz w:val="24"/>
          <w:szCs w:val="24"/>
        </w:rPr>
        <w:t>Unlike John and Alex,</w:t>
      </w:r>
      <w:r w:rsidRPr="00F03161">
        <w:rPr>
          <w:rFonts w:cstheme="minorHAnsi"/>
          <w:sz w:val="24"/>
          <w:szCs w:val="24"/>
        </w:rPr>
        <w:t xml:space="preserve"> Linda’s juggling of </w:t>
      </w:r>
      <w:r>
        <w:rPr>
          <w:rFonts w:cstheme="minorHAnsi"/>
          <w:sz w:val="24"/>
          <w:szCs w:val="24"/>
        </w:rPr>
        <w:t>responsibilities does not stop</w:t>
      </w:r>
      <w:r w:rsidRPr="00F03161">
        <w:rPr>
          <w:rFonts w:cstheme="minorHAnsi"/>
          <w:sz w:val="24"/>
          <w:szCs w:val="24"/>
        </w:rPr>
        <w:t xml:space="preserve"> when she gets hom</w:t>
      </w:r>
      <w:r>
        <w:rPr>
          <w:rFonts w:cstheme="minorHAnsi"/>
          <w:sz w:val="24"/>
          <w:szCs w:val="24"/>
        </w:rPr>
        <w:t xml:space="preserve">e. Even her relaxation </w:t>
      </w:r>
      <w:r w:rsidRPr="00F03161">
        <w:rPr>
          <w:rFonts w:cstheme="minorHAnsi"/>
          <w:sz w:val="24"/>
          <w:szCs w:val="24"/>
        </w:rPr>
        <w:t xml:space="preserve">is relational as she is </w:t>
      </w:r>
      <w:r w:rsidRPr="00F03161">
        <w:rPr>
          <w:rFonts w:cstheme="minorHAnsi"/>
          <w:sz w:val="24"/>
          <w:szCs w:val="24"/>
        </w:rPr>
        <w:lastRenderedPageBreak/>
        <w:t xml:space="preserve">knitting </w:t>
      </w:r>
      <w:r>
        <w:rPr>
          <w:rFonts w:cstheme="minorHAnsi"/>
          <w:sz w:val="24"/>
          <w:szCs w:val="24"/>
        </w:rPr>
        <w:t>a gift for a</w:t>
      </w:r>
      <w:r w:rsidRPr="00F03161">
        <w:rPr>
          <w:rFonts w:cstheme="minorHAnsi"/>
          <w:sz w:val="24"/>
          <w:szCs w:val="24"/>
        </w:rPr>
        <w:t xml:space="preserve"> colleague</w:t>
      </w:r>
      <w:r>
        <w:rPr>
          <w:rFonts w:cstheme="minorHAnsi"/>
          <w:sz w:val="24"/>
          <w:szCs w:val="24"/>
        </w:rPr>
        <w:t>, while John is making his model for himself</w:t>
      </w:r>
      <w:r w:rsidRPr="00F03161">
        <w:rPr>
          <w:rFonts w:cstheme="minorHAnsi"/>
          <w:sz w:val="24"/>
          <w:szCs w:val="24"/>
        </w:rPr>
        <w:t>. Linda’s day is distinguished by the perpetuation of relational activities.  This is the gendered paradox of busyness: dependency is as Judith Butler</w:t>
      </w:r>
      <w:r>
        <w:rPr>
          <w:rFonts w:cstheme="minorHAnsi"/>
          <w:sz w:val="24"/>
          <w:szCs w:val="24"/>
        </w:rPr>
        <w:t xml:space="preserve"> (2004</w:t>
      </w:r>
      <w:r w:rsidRPr="00F03161">
        <w:rPr>
          <w:rFonts w:cstheme="minorHAnsi"/>
          <w:sz w:val="24"/>
          <w:szCs w:val="24"/>
        </w:rPr>
        <w:t>) writes what defines us, but i</w:t>
      </w:r>
      <w:r>
        <w:rPr>
          <w:rFonts w:cstheme="minorHAnsi"/>
          <w:sz w:val="24"/>
          <w:szCs w:val="24"/>
        </w:rPr>
        <w:t>t</w:t>
      </w:r>
      <w:r w:rsidRPr="00F03161">
        <w:rPr>
          <w:rFonts w:cstheme="minorHAnsi"/>
          <w:sz w:val="24"/>
          <w:szCs w:val="24"/>
        </w:rPr>
        <w:t xml:space="preserve"> intensifies the habits of busyness through requiring the co-ordination of multiple responsibilities.</w:t>
      </w:r>
    </w:p>
    <w:p w14:paraId="113DC6A8" w14:textId="77777777" w:rsidR="00F27E0B" w:rsidRPr="00A74A05" w:rsidRDefault="00A87E46" w:rsidP="00207A2C">
      <w:pPr>
        <w:autoSpaceDE w:val="0"/>
        <w:autoSpaceDN w:val="0"/>
        <w:adjustRightInd w:val="0"/>
        <w:spacing w:after="240" w:line="480" w:lineRule="auto"/>
        <w:rPr>
          <w:rFonts w:cstheme="minorHAnsi"/>
          <w:b/>
          <w:sz w:val="24"/>
          <w:szCs w:val="24"/>
        </w:rPr>
      </w:pPr>
      <w:r w:rsidRPr="00A74A05">
        <w:rPr>
          <w:rFonts w:cstheme="minorHAnsi"/>
          <w:b/>
          <w:sz w:val="24"/>
          <w:szCs w:val="24"/>
        </w:rPr>
        <w:t>Acknowledgements</w:t>
      </w:r>
    </w:p>
    <w:p w14:paraId="54BB7307" w14:textId="0B480DBC" w:rsidR="000F77F4" w:rsidRPr="00A74A05" w:rsidRDefault="000F77F4" w:rsidP="00207A2C">
      <w:pPr>
        <w:pStyle w:val="ListParagraph"/>
        <w:spacing w:line="480" w:lineRule="auto"/>
        <w:ind w:left="0"/>
        <w:rPr>
          <w:sz w:val="24"/>
          <w:szCs w:val="24"/>
        </w:rPr>
      </w:pPr>
      <w:r w:rsidRPr="00A74A05">
        <w:rPr>
          <w:sz w:val="24"/>
          <w:szCs w:val="24"/>
        </w:rPr>
        <w:t>This research is funded by a Leverhulme Trust Major Fellowship,</w:t>
      </w:r>
      <w:r w:rsidR="00635319">
        <w:rPr>
          <w:sz w:val="24"/>
          <w:szCs w:val="24"/>
        </w:rPr>
        <w:t xml:space="preserve"> MRF</w:t>
      </w:r>
      <w:r w:rsidR="00BE6B8A">
        <w:rPr>
          <w:sz w:val="24"/>
          <w:szCs w:val="24"/>
        </w:rPr>
        <w:t>-2017-044,</w:t>
      </w:r>
      <w:r w:rsidRPr="00A74A05">
        <w:rPr>
          <w:sz w:val="24"/>
          <w:szCs w:val="24"/>
        </w:rPr>
        <w:t xml:space="preserve"> whose support is gratefully acknowledged. I would also like to thank the Trustees of the Mass Observation Archive, University of Sussex, for permission to access the archive.</w:t>
      </w:r>
      <w:r w:rsidR="00BE6B8A">
        <w:rPr>
          <w:sz w:val="24"/>
          <w:szCs w:val="24"/>
        </w:rPr>
        <w:t xml:space="preserve"> </w:t>
      </w:r>
      <w:r w:rsidR="004E3DBA">
        <w:rPr>
          <w:sz w:val="24"/>
          <w:szCs w:val="24"/>
        </w:rPr>
        <w:t xml:space="preserve">The </w:t>
      </w:r>
      <w:r w:rsidR="003C20A0">
        <w:rPr>
          <w:sz w:val="24"/>
          <w:szCs w:val="24"/>
        </w:rPr>
        <w:t xml:space="preserve">editor and </w:t>
      </w:r>
      <w:r w:rsidR="004E3DBA">
        <w:rPr>
          <w:sz w:val="24"/>
          <w:szCs w:val="24"/>
        </w:rPr>
        <w:t>three anonymous reviewers</w:t>
      </w:r>
      <w:r w:rsidR="00B54750">
        <w:rPr>
          <w:sz w:val="24"/>
          <w:szCs w:val="24"/>
        </w:rPr>
        <w:t>’ comments really helped to sharpen the focus of this paper and I am very grateful for the</w:t>
      </w:r>
      <w:r w:rsidR="005B1ED7">
        <w:rPr>
          <w:sz w:val="24"/>
          <w:szCs w:val="24"/>
        </w:rPr>
        <w:t xml:space="preserve">ir insightful advice. </w:t>
      </w:r>
    </w:p>
    <w:p w14:paraId="76CB37A5" w14:textId="77777777" w:rsidR="008C4234" w:rsidRPr="00F03161" w:rsidRDefault="007270ED" w:rsidP="00207A2C">
      <w:pPr>
        <w:autoSpaceDE w:val="0"/>
        <w:autoSpaceDN w:val="0"/>
        <w:adjustRightInd w:val="0"/>
        <w:spacing w:after="120" w:line="480" w:lineRule="auto"/>
        <w:contextualSpacing/>
        <w:rPr>
          <w:rFonts w:cstheme="minorHAnsi"/>
          <w:b/>
          <w:sz w:val="24"/>
          <w:szCs w:val="24"/>
        </w:rPr>
      </w:pPr>
      <w:r w:rsidRPr="00F03161">
        <w:rPr>
          <w:rFonts w:cstheme="minorHAnsi"/>
          <w:b/>
          <w:sz w:val="24"/>
          <w:szCs w:val="24"/>
        </w:rPr>
        <w:t>References</w:t>
      </w:r>
    </w:p>
    <w:p w14:paraId="6D22A76E" w14:textId="77777777" w:rsidR="00485BE4"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Adam, B.  (1995)</w:t>
      </w:r>
      <w:r w:rsidR="0036365C" w:rsidRPr="00CC4779">
        <w:rPr>
          <w:rFonts w:cstheme="minorHAnsi"/>
          <w:sz w:val="24"/>
          <w:szCs w:val="24"/>
        </w:rPr>
        <w:t>.</w:t>
      </w:r>
      <w:r w:rsidRPr="00CC4779">
        <w:rPr>
          <w:rFonts w:cstheme="minorHAnsi"/>
          <w:sz w:val="24"/>
          <w:szCs w:val="24"/>
        </w:rPr>
        <w:t xml:space="preserve"> </w:t>
      </w:r>
      <w:r w:rsidRPr="00CC4779">
        <w:rPr>
          <w:rFonts w:cstheme="minorHAnsi"/>
          <w:i/>
          <w:sz w:val="24"/>
          <w:szCs w:val="24"/>
        </w:rPr>
        <w:t xml:space="preserve">Timewatch: The social analysis of </w:t>
      </w:r>
      <w:r w:rsidR="0036365C" w:rsidRPr="00CC4779">
        <w:rPr>
          <w:rFonts w:cstheme="minorHAnsi"/>
          <w:i/>
          <w:sz w:val="24"/>
          <w:szCs w:val="24"/>
        </w:rPr>
        <w:t>t</w:t>
      </w:r>
      <w:r w:rsidRPr="00CC4779">
        <w:rPr>
          <w:rFonts w:cstheme="minorHAnsi"/>
          <w:i/>
          <w:sz w:val="24"/>
          <w:szCs w:val="24"/>
        </w:rPr>
        <w:t>ime</w:t>
      </w:r>
      <w:r w:rsidRPr="00CC4779">
        <w:rPr>
          <w:rFonts w:cstheme="minorHAnsi"/>
          <w:sz w:val="24"/>
          <w:szCs w:val="24"/>
        </w:rPr>
        <w:t>: Cambridge: Polity.</w:t>
      </w:r>
    </w:p>
    <w:p w14:paraId="657E15C7" w14:textId="77777777" w:rsidR="00485BE4" w:rsidRPr="00F03D6D" w:rsidRDefault="00485BE4" w:rsidP="00124C0C">
      <w:pPr>
        <w:autoSpaceDE w:val="0"/>
        <w:autoSpaceDN w:val="0"/>
        <w:adjustRightInd w:val="0"/>
        <w:spacing w:after="120" w:line="480" w:lineRule="auto"/>
        <w:contextualSpacing/>
        <w:rPr>
          <w:rFonts w:cstheme="minorHAnsi"/>
          <w:sz w:val="24"/>
          <w:szCs w:val="24"/>
        </w:rPr>
      </w:pPr>
      <w:r w:rsidRPr="00F03D6D">
        <w:rPr>
          <w:rFonts w:cstheme="minorHAnsi"/>
          <w:sz w:val="24"/>
          <w:szCs w:val="24"/>
        </w:rPr>
        <w:t xml:space="preserve">Baraitser, L. (2017). </w:t>
      </w:r>
      <w:r w:rsidRPr="00F03D6D">
        <w:rPr>
          <w:rFonts w:cstheme="minorHAnsi"/>
          <w:i/>
          <w:sz w:val="24"/>
          <w:szCs w:val="24"/>
        </w:rPr>
        <w:t xml:space="preserve">Enduring time. </w:t>
      </w:r>
      <w:r w:rsidRPr="00F03D6D">
        <w:rPr>
          <w:rFonts w:cstheme="minorHAnsi"/>
          <w:sz w:val="24"/>
          <w:szCs w:val="24"/>
        </w:rPr>
        <w:t>London: Bloomsbury.</w:t>
      </w:r>
    </w:p>
    <w:p w14:paraId="31166602" w14:textId="74A0A8C9" w:rsidR="00F03D6D" w:rsidRPr="00F03D6D" w:rsidRDefault="00F03D6D" w:rsidP="00124C0C">
      <w:pPr>
        <w:autoSpaceDE w:val="0"/>
        <w:autoSpaceDN w:val="0"/>
        <w:adjustRightInd w:val="0"/>
        <w:spacing w:after="120" w:line="480" w:lineRule="auto"/>
        <w:contextualSpacing/>
        <w:rPr>
          <w:rFonts w:cstheme="minorHAnsi"/>
          <w:sz w:val="24"/>
          <w:szCs w:val="24"/>
          <w:shd w:val="clear" w:color="auto" w:fill="FFFFFF"/>
        </w:rPr>
      </w:pPr>
      <w:r w:rsidRPr="00F03D6D">
        <w:rPr>
          <w:rFonts w:cs="Arial"/>
          <w:sz w:val="24"/>
          <w:szCs w:val="24"/>
          <w:shd w:val="clear" w:color="auto" w:fill="FFFFFF"/>
        </w:rPr>
        <w:t>Bastian, M. (2017)</w:t>
      </w:r>
      <w:r>
        <w:rPr>
          <w:rFonts w:cs="Arial"/>
          <w:sz w:val="24"/>
          <w:szCs w:val="24"/>
          <w:shd w:val="clear" w:color="auto" w:fill="FFFFFF"/>
        </w:rPr>
        <w:t>.</w:t>
      </w:r>
      <w:r w:rsidRPr="00F03D6D">
        <w:rPr>
          <w:rFonts w:cs="Arial"/>
          <w:sz w:val="24"/>
          <w:szCs w:val="24"/>
          <w:shd w:val="clear" w:color="auto" w:fill="FFFFFF"/>
        </w:rPr>
        <w:t xml:space="preserve"> Liberating clocks: Developing a critical horology to rethink the potential of clock time, </w:t>
      </w:r>
      <w:r w:rsidRPr="00F03D6D">
        <w:rPr>
          <w:rStyle w:val="Emphasis"/>
          <w:rFonts w:cs="Arial"/>
          <w:sz w:val="24"/>
          <w:szCs w:val="24"/>
          <w:shd w:val="clear" w:color="auto" w:fill="FFFFFF"/>
        </w:rPr>
        <w:t xml:space="preserve">New formations: </w:t>
      </w:r>
      <w:r w:rsidRPr="005B19E7">
        <w:rPr>
          <w:rStyle w:val="Emphasis"/>
          <w:rFonts w:cs="Arial"/>
          <w:sz w:val="24"/>
          <w:szCs w:val="24"/>
          <w:shd w:val="clear" w:color="auto" w:fill="FFFFFF"/>
        </w:rPr>
        <w:t>A journal of culture/theory/politics</w:t>
      </w:r>
      <w:r w:rsidRPr="005B19E7">
        <w:rPr>
          <w:rFonts w:cs="Arial"/>
          <w:i/>
          <w:iCs/>
          <w:sz w:val="24"/>
          <w:szCs w:val="24"/>
          <w:shd w:val="clear" w:color="auto" w:fill="FFFFFF"/>
        </w:rPr>
        <w:t>, 92,</w:t>
      </w:r>
      <w:r w:rsidR="005B19E7">
        <w:rPr>
          <w:rFonts w:cs="Arial"/>
          <w:sz w:val="24"/>
          <w:szCs w:val="24"/>
          <w:shd w:val="clear" w:color="auto" w:fill="FFFFFF"/>
        </w:rPr>
        <w:t xml:space="preserve"> </w:t>
      </w:r>
      <w:r w:rsidRPr="00F03D6D">
        <w:rPr>
          <w:rFonts w:cs="Arial"/>
          <w:sz w:val="24"/>
          <w:szCs w:val="24"/>
          <w:shd w:val="clear" w:color="auto" w:fill="FFFFFF"/>
        </w:rPr>
        <w:t>41-55.</w:t>
      </w:r>
    </w:p>
    <w:p w14:paraId="43543816" w14:textId="77777777" w:rsidR="00485BE4" w:rsidRPr="00F03D6D" w:rsidRDefault="00485BE4" w:rsidP="00124C0C">
      <w:pPr>
        <w:autoSpaceDE w:val="0"/>
        <w:autoSpaceDN w:val="0"/>
        <w:adjustRightInd w:val="0"/>
        <w:spacing w:after="120" w:line="480" w:lineRule="auto"/>
        <w:contextualSpacing/>
        <w:rPr>
          <w:rFonts w:cstheme="minorHAnsi"/>
          <w:sz w:val="24"/>
          <w:szCs w:val="24"/>
        </w:rPr>
      </w:pPr>
      <w:r w:rsidRPr="00F03D6D">
        <w:rPr>
          <w:rFonts w:cstheme="minorHAnsi"/>
          <w:sz w:val="24"/>
          <w:szCs w:val="24"/>
          <w:shd w:val="clear" w:color="auto" w:fill="FFFFFF"/>
        </w:rPr>
        <w:t>Beck</w:t>
      </w:r>
      <w:r w:rsidR="0036365C" w:rsidRPr="00F03D6D">
        <w:rPr>
          <w:rFonts w:cstheme="minorHAnsi"/>
          <w:sz w:val="24"/>
          <w:szCs w:val="24"/>
          <w:shd w:val="clear" w:color="auto" w:fill="FFFFFF"/>
        </w:rPr>
        <w:t>,</w:t>
      </w:r>
      <w:r w:rsidRPr="00F03D6D">
        <w:rPr>
          <w:rFonts w:cstheme="minorHAnsi"/>
          <w:sz w:val="24"/>
          <w:szCs w:val="24"/>
          <w:shd w:val="clear" w:color="auto" w:fill="FFFFFF"/>
        </w:rPr>
        <w:t xml:space="preserve"> U</w:t>
      </w:r>
      <w:r w:rsidR="0036365C" w:rsidRPr="00F03D6D">
        <w:rPr>
          <w:rFonts w:cstheme="minorHAnsi"/>
          <w:sz w:val="24"/>
          <w:szCs w:val="24"/>
          <w:shd w:val="clear" w:color="auto" w:fill="FFFFFF"/>
        </w:rPr>
        <w:t>.,</w:t>
      </w:r>
      <w:r w:rsidRPr="00F03D6D">
        <w:rPr>
          <w:rFonts w:cstheme="minorHAnsi"/>
          <w:sz w:val="24"/>
          <w:szCs w:val="24"/>
          <w:shd w:val="clear" w:color="auto" w:fill="FFFFFF"/>
        </w:rPr>
        <w:t xml:space="preserve"> and  Beck-Gernsheim</w:t>
      </w:r>
      <w:r w:rsidR="0036365C" w:rsidRPr="00F03D6D">
        <w:rPr>
          <w:rFonts w:cstheme="minorHAnsi"/>
          <w:sz w:val="24"/>
          <w:szCs w:val="24"/>
          <w:shd w:val="clear" w:color="auto" w:fill="FFFFFF"/>
        </w:rPr>
        <w:t>,</w:t>
      </w:r>
      <w:r w:rsidRPr="00F03D6D">
        <w:rPr>
          <w:rFonts w:cstheme="minorHAnsi"/>
          <w:sz w:val="24"/>
          <w:szCs w:val="24"/>
          <w:shd w:val="clear" w:color="auto" w:fill="FFFFFF"/>
        </w:rPr>
        <w:t xml:space="preserve"> E</w:t>
      </w:r>
      <w:r w:rsidR="0036365C" w:rsidRPr="00F03D6D">
        <w:rPr>
          <w:rFonts w:cstheme="minorHAnsi"/>
          <w:sz w:val="24"/>
          <w:szCs w:val="24"/>
          <w:shd w:val="clear" w:color="auto" w:fill="FFFFFF"/>
        </w:rPr>
        <w:t>.</w:t>
      </w:r>
      <w:r w:rsidRPr="00F03D6D">
        <w:rPr>
          <w:rFonts w:cstheme="minorHAnsi"/>
          <w:sz w:val="24"/>
          <w:szCs w:val="24"/>
          <w:shd w:val="clear" w:color="auto" w:fill="FFFFFF"/>
        </w:rPr>
        <w:t xml:space="preserve"> (</w:t>
      </w:r>
      <w:r w:rsidRPr="00F03D6D">
        <w:rPr>
          <w:rStyle w:val="nlmyear"/>
          <w:rFonts w:cstheme="minorHAnsi"/>
          <w:sz w:val="24"/>
          <w:szCs w:val="24"/>
          <w:shd w:val="clear" w:color="auto" w:fill="FFFFFF"/>
        </w:rPr>
        <w:t>2002</w:t>
      </w:r>
      <w:r w:rsidRPr="00F03D6D">
        <w:rPr>
          <w:rFonts w:cstheme="minorHAnsi"/>
          <w:sz w:val="24"/>
          <w:szCs w:val="24"/>
          <w:shd w:val="clear" w:color="auto" w:fill="FFFFFF"/>
        </w:rPr>
        <w:t>)</w:t>
      </w:r>
      <w:r w:rsidR="0036365C" w:rsidRPr="00F03D6D">
        <w:rPr>
          <w:rFonts w:cstheme="minorHAnsi"/>
          <w:sz w:val="24"/>
          <w:szCs w:val="24"/>
          <w:shd w:val="clear" w:color="auto" w:fill="FFFFFF"/>
        </w:rPr>
        <w:t>.</w:t>
      </w:r>
      <w:r w:rsidRPr="00F03D6D">
        <w:rPr>
          <w:rFonts w:cstheme="minorHAnsi"/>
          <w:sz w:val="24"/>
          <w:szCs w:val="24"/>
          <w:shd w:val="clear" w:color="auto" w:fill="FFFFFF"/>
        </w:rPr>
        <w:t xml:space="preserve"> </w:t>
      </w:r>
      <w:r w:rsidRPr="00F03D6D">
        <w:rPr>
          <w:rFonts w:cstheme="minorHAnsi"/>
          <w:i/>
          <w:sz w:val="24"/>
          <w:szCs w:val="24"/>
          <w:shd w:val="clear" w:color="auto" w:fill="FFFFFF"/>
        </w:rPr>
        <w:t xml:space="preserve">Individualization: </w:t>
      </w:r>
      <w:r w:rsidR="0036365C" w:rsidRPr="00F03D6D">
        <w:rPr>
          <w:rFonts w:cstheme="minorHAnsi"/>
          <w:i/>
          <w:sz w:val="24"/>
          <w:szCs w:val="24"/>
          <w:shd w:val="clear" w:color="auto" w:fill="FFFFFF"/>
        </w:rPr>
        <w:t>institutionalized individualism and its social and political c</w:t>
      </w:r>
      <w:r w:rsidRPr="00F03D6D">
        <w:rPr>
          <w:rFonts w:cstheme="minorHAnsi"/>
          <w:i/>
          <w:sz w:val="24"/>
          <w:szCs w:val="24"/>
          <w:shd w:val="clear" w:color="auto" w:fill="FFFFFF"/>
        </w:rPr>
        <w:t>onsequences.</w:t>
      </w:r>
      <w:r w:rsidRPr="00F03D6D">
        <w:rPr>
          <w:rFonts w:cstheme="minorHAnsi"/>
          <w:sz w:val="24"/>
          <w:szCs w:val="24"/>
          <w:shd w:val="clear" w:color="auto" w:fill="FFFFFF"/>
        </w:rPr>
        <w:t> </w:t>
      </w:r>
      <w:r w:rsidRPr="00F03D6D">
        <w:rPr>
          <w:rStyle w:val="nlmpublisher-loc"/>
          <w:rFonts w:cstheme="minorHAnsi"/>
          <w:sz w:val="24"/>
          <w:szCs w:val="24"/>
          <w:shd w:val="clear" w:color="auto" w:fill="FFFFFF"/>
        </w:rPr>
        <w:t>London</w:t>
      </w:r>
      <w:r w:rsidRPr="00F03D6D">
        <w:rPr>
          <w:rFonts w:cstheme="minorHAnsi"/>
          <w:sz w:val="24"/>
          <w:szCs w:val="24"/>
          <w:shd w:val="clear" w:color="auto" w:fill="FFFFFF"/>
        </w:rPr>
        <w:t>: </w:t>
      </w:r>
      <w:r w:rsidRPr="00F03D6D">
        <w:rPr>
          <w:rStyle w:val="nlmpublisher-name"/>
          <w:rFonts w:cstheme="minorHAnsi"/>
          <w:sz w:val="24"/>
          <w:szCs w:val="24"/>
          <w:shd w:val="clear" w:color="auto" w:fill="FFFFFF"/>
        </w:rPr>
        <w:t>Sage</w:t>
      </w:r>
      <w:r w:rsidRPr="00F03D6D">
        <w:rPr>
          <w:rFonts w:cstheme="minorHAnsi"/>
          <w:sz w:val="24"/>
          <w:szCs w:val="24"/>
        </w:rPr>
        <w:t xml:space="preserve"> </w:t>
      </w:r>
    </w:p>
    <w:p w14:paraId="10F88A46" w14:textId="77777777" w:rsidR="00485BE4" w:rsidRPr="00CC4779" w:rsidRDefault="00485BE4" w:rsidP="00124C0C">
      <w:pPr>
        <w:autoSpaceDE w:val="0"/>
        <w:autoSpaceDN w:val="0"/>
        <w:adjustRightInd w:val="0"/>
        <w:spacing w:after="120" w:line="480" w:lineRule="auto"/>
        <w:contextualSpacing/>
        <w:rPr>
          <w:rFonts w:cstheme="minorHAnsi"/>
          <w:sz w:val="24"/>
          <w:szCs w:val="24"/>
          <w:shd w:val="clear" w:color="auto" w:fill="FFFFFF"/>
        </w:rPr>
      </w:pPr>
      <w:r w:rsidRPr="00CC4779">
        <w:rPr>
          <w:rStyle w:val="personname"/>
          <w:rFonts w:cstheme="minorHAnsi"/>
          <w:sz w:val="24"/>
          <w:szCs w:val="24"/>
          <w:shd w:val="clear" w:color="auto" w:fill="FFFFFF"/>
        </w:rPr>
        <w:t>Berthoud, R.</w:t>
      </w:r>
      <w:r w:rsidRPr="00CC4779">
        <w:rPr>
          <w:rFonts w:cstheme="minorHAnsi"/>
          <w:sz w:val="24"/>
          <w:szCs w:val="24"/>
          <w:shd w:val="clear" w:color="auto" w:fill="FFFFFF"/>
        </w:rPr>
        <w:t xml:space="preserve"> (2007) </w:t>
      </w:r>
      <w:r w:rsidRPr="00CC4779">
        <w:rPr>
          <w:rFonts w:cstheme="minorHAnsi"/>
          <w:i/>
          <w:sz w:val="24"/>
          <w:szCs w:val="24"/>
          <w:shd w:val="clear" w:color="auto" w:fill="FFFFFF"/>
        </w:rPr>
        <w:t>Work-rich and work-poor: three decades of change</w:t>
      </w:r>
      <w:r w:rsidRPr="00CC4779">
        <w:rPr>
          <w:rFonts w:cstheme="minorHAnsi"/>
          <w:sz w:val="24"/>
          <w:szCs w:val="24"/>
          <w:shd w:val="clear" w:color="auto" w:fill="FFFFFF"/>
        </w:rPr>
        <w:t xml:space="preserve">. Bristol: Policy Press. </w:t>
      </w:r>
    </w:p>
    <w:p w14:paraId="29DD5096" w14:textId="77777777" w:rsidR="00485BE4" w:rsidRPr="00CC4779" w:rsidRDefault="00485BE4" w:rsidP="00124C0C">
      <w:pPr>
        <w:spacing w:after="120" w:line="480" w:lineRule="auto"/>
        <w:contextualSpacing/>
        <w:rPr>
          <w:rFonts w:cstheme="minorHAnsi"/>
          <w:sz w:val="24"/>
          <w:szCs w:val="24"/>
          <w:bdr w:val="none" w:sz="0" w:space="0" w:color="auto" w:frame="1"/>
        </w:rPr>
      </w:pPr>
      <w:r w:rsidRPr="00CC4779">
        <w:rPr>
          <w:rFonts w:cstheme="minorHAnsi"/>
          <w:sz w:val="24"/>
          <w:szCs w:val="24"/>
          <w:shd w:val="clear" w:color="auto" w:fill="FFFFFF"/>
        </w:rPr>
        <w:t>Bianchi, S.M., J.P. Robinson and Milke</w:t>
      </w:r>
      <w:r w:rsidR="0036365C" w:rsidRPr="00CC4779">
        <w:rPr>
          <w:rFonts w:cstheme="minorHAnsi"/>
          <w:sz w:val="24"/>
          <w:szCs w:val="24"/>
          <w:shd w:val="clear" w:color="auto" w:fill="FFFFFF"/>
        </w:rPr>
        <w:t>, M.A.</w:t>
      </w:r>
      <w:r w:rsidRPr="00CC4779">
        <w:rPr>
          <w:rFonts w:cstheme="minorHAnsi"/>
          <w:sz w:val="24"/>
          <w:szCs w:val="24"/>
          <w:shd w:val="clear" w:color="auto" w:fill="FFFFFF"/>
        </w:rPr>
        <w:t xml:space="preserve"> </w:t>
      </w:r>
      <w:r w:rsidR="0036365C" w:rsidRPr="00CC4779">
        <w:rPr>
          <w:rFonts w:cstheme="minorHAnsi"/>
          <w:sz w:val="24"/>
          <w:szCs w:val="24"/>
          <w:shd w:val="clear" w:color="auto" w:fill="FFFFFF"/>
        </w:rPr>
        <w:t>(</w:t>
      </w:r>
      <w:r w:rsidRPr="00CC4779">
        <w:rPr>
          <w:rFonts w:cstheme="minorHAnsi"/>
          <w:sz w:val="24"/>
          <w:szCs w:val="24"/>
          <w:shd w:val="clear" w:color="auto" w:fill="FFFFFF"/>
        </w:rPr>
        <w:t>2006</w:t>
      </w:r>
      <w:r w:rsidR="0036365C" w:rsidRPr="00CC4779">
        <w:rPr>
          <w:rFonts w:cstheme="minorHAnsi"/>
          <w:sz w:val="24"/>
          <w:szCs w:val="24"/>
          <w:shd w:val="clear" w:color="auto" w:fill="FFFFFF"/>
        </w:rPr>
        <w:t>)</w:t>
      </w:r>
      <w:r w:rsidRPr="00CC4779">
        <w:rPr>
          <w:rFonts w:cstheme="minorHAnsi"/>
          <w:sz w:val="24"/>
          <w:szCs w:val="24"/>
          <w:shd w:val="clear" w:color="auto" w:fill="FFFFFF"/>
        </w:rPr>
        <w:t xml:space="preserve">. </w:t>
      </w:r>
      <w:r w:rsidRPr="00CC4779">
        <w:rPr>
          <w:rFonts w:cstheme="minorHAnsi"/>
          <w:i/>
          <w:sz w:val="24"/>
          <w:szCs w:val="24"/>
          <w:bdr w:val="none" w:sz="0" w:space="0" w:color="auto" w:frame="1"/>
        </w:rPr>
        <w:t xml:space="preserve">Changing </w:t>
      </w:r>
      <w:r w:rsidR="0036365C" w:rsidRPr="00CC4779">
        <w:rPr>
          <w:rFonts w:cstheme="minorHAnsi"/>
          <w:i/>
          <w:sz w:val="24"/>
          <w:szCs w:val="24"/>
          <w:bdr w:val="none" w:sz="0" w:space="0" w:color="auto" w:frame="1"/>
        </w:rPr>
        <w:t>rhythms of American family l</w:t>
      </w:r>
      <w:r w:rsidRPr="00CC4779">
        <w:rPr>
          <w:rFonts w:cstheme="minorHAnsi"/>
          <w:i/>
          <w:sz w:val="24"/>
          <w:szCs w:val="24"/>
          <w:bdr w:val="none" w:sz="0" w:space="0" w:color="auto" w:frame="1"/>
        </w:rPr>
        <w:t>ife</w:t>
      </w:r>
      <w:r w:rsidRPr="00CC4779">
        <w:rPr>
          <w:rFonts w:cstheme="minorHAnsi"/>
          <w:sz w:val="24"/>
          <w:szCs w:val="24"/>
          <w:bdr w:val="none" w:sz="0" w:space="0" w:color="auto" w:frame="1"/>
        </w:rPr>
        <w:t>. London: Sage.</w:t>
      </w:r>
    </w:p>
    <w:p w14:paraId="2A6943F7" w14:textId="08F76585"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Bissell, D. (2011). Thinking habits for uncertain subjects: movement, stillness, susceptibility </w:t>
      </w:r>
      <w:r w:rsidRPr="00CC4779">
        <w:rPr>
          <w:rFonts w:cstheme="minorHAnsi"/>
          <w:i/>
          <w:sz w:val="24"/>
          <w:szCs w:val="24"/>
        </w:rPr>
        <w:t>Environment and Planning A</w:t>
      </w:r>
      <w:r w:rsidR="00A7089D" w:rsidRPr="00A7089D">
        <w:rPr>
          <w:rFonts w:cstheme="minorHAnsi"/>
          <w:iCs/>
          <w:sz w:val="24"/>
          <w:szCs w:val="24"/>
        </w:rPr>
        <w:t xml:space="preserve">, </w:t>
      </w:r>
      <w:r w:rsidRPr="00A7089D">
        <w:rPr>
          <w:rFonts w:cstheme="minorHAnsi"/>
          <w:iCs/>
          <w:sz w:val="24"/>
          <w:szCs w:val="24"/>
        </w:rPr>
        <w:t>43,</w:t>
      </w:r>
      <w:r w:rsidRPr="00CC4779">
        <w:rPr>
          <w:rFonts w:cstheme="minorHAnsi"/>
          <w:sz w:val="24"/>
          <w:szCs w:val="24"/>
        </w:rPr>
        <w:t xml:space="preserve"> 2649-2665.</w:t>
      </w:r>
      <w:r w:rsidR="00CC4779" w:rsidRPr="00CC4779">
        <w:rPr>
          <w:rFonts w:cstheme="minorHAnsi"/>
          <w:sz w:val="24"/>
          <w:szCs w:val="24"/>
        </w:rPr>
        <w:t xml:space="preserve"> </w:t>
      </w:r>
      <w:r w:rsidR="00CC4779" w:rsidRPr="00CC4779">
        <w:rPr>
          <w:rFonts w:cstheme="minorHAnsi"/>
          <w:sz w:val="24"/>
          <w:szCs w:val="24"/>
          <w:shd w:val="clear" w:color="auto" w:fill="FFFFFF"/>
        </w:rPr>
        <w:t>https://doi.org/10.1068/a43589</w:t>
      </w:r>
      <w:r w:rsidR="00CC4779" w:rsidRPr="00CC4779">
        <w:rPr>
          <w:rFonts w:cstheme="minorHAnsi"/>
          <w:sz w:val="24"/>
          <w:szCs w:val="24"/>
        </w:rPr>
        <w:t>.</w:t>
      </w:r>
    </w:p>
    <w:p w14:paraId="23611A6C" w14:textId="15FE60A8" w:rsidR="00485BE4" w:rsidRPr="00CC4779" w:rsidRDefault="00485BE4" w:rsidP="00124C0C">
      <w:pPr>
        <w:spacing w:after="120" w:line="480" w:lineRule="auto"/>
        <w:contextualSpacing/>
        <w:rPr>
          <w:rFonts w:cstheme="minorHAnsi"/>
          <w:sz w:val="24"/>
          <w:szCs w:val="24"/>
        </w:rPr>
      </w:pPr>
      <w:r w:rsidRPr="00CC4779">
        <w:rPr>
          <w:rFonts w:cstheme="minorHAnsi"/>
          <w:sz w:val="24"/>
          <w:szCs w:val="24"/>
        </w:rPr>
        <w:lastRenderedPageBreak/>
        <w:t xml:space="preserve">Bittman, M. and J. Wajcman. (2000). The </w:t>
      </w:r>
      <w:r w:rsidR="0036365C" w:rsidRPr="00CC4779">
        <w:rPr>
          <w:rFonts w:cstheme="minorHAnsi"/>
          <w:sz w:val="24"/>
          <w:szCs w:val="24"/>
        </w:rPr>
        <w:t>rush hour: The character of leisure time and gender equi</w:t>
      </w:r>
      <w:r w:rsidRPr="00CC4779">
        <w:rPr>
          <w:rFonts w:cstheme="minorHAnsi"/>
          <w:sz w:val="24"/>
          <w:szCs w:val="24"/>
        </w:rPr>
        <w:t xml:space="preserve">ty. </w:t>
      </w:r>
      <w:r w:rsidRPr="00CC4779">
        <w:rPr>
          <w:rFonts w:cstheme="minorHAnsi"/>
          <w:i/>
          <w:iCs/>
          <w:sz w:val="24"/>
          <w:szCs w:val="24"/>
        </w:rPr>
        <w:t>Social Forces</w:t>
      </w:r>
      <w:r w:rsidR="00A7089D">
        <w:rPr>
          <w:rFonts w:cstheme="minorHAnsi"/>
          <w:i/>
          <w:iCs/>
          <w:sz w:val="24"/>
          <w:szCs w:val="24"/>
        </w:rPr>
        <w:t>,</w:t>
      </w:r>
      <w:r w:rsidRPr="00CC4779">
        <w:rPr>
          <w:rFonts w:cstheme="minorHAnsi"/>
          <w:sz w:val="24"/>
          <w:szCs w:val="24"/>
        </w:rPr>
        <w:t xml:space="preserve"> </w:t>
      </w:r>
      <w:r w:rsidRPr="00A7089D">
        <w:rPr>
          <w:rFonts w:cstheme="minorHAnsi"/>
          <w:i/>
          <w:iCs/>
          <w:sz w:val="24"/>
          <w:szCs w:val="24"/>
        </w:rPr>
        <w:t>79</w:t>
      </w:r>
      <w:r w:rsidRPr="00CC4779">
        <w:rPr>
          <w:rFonts w:cstheme="minorHAnsi"/>
          <w:sz w:val="24"/>
          <w:szCs w:val="24"/>
        </w:rPr>
        <w:t xml:space="preserve">, 165–89. </w:t>
      </w:r>
      <w:r w:rsidR="00CC4779" w:rsidRPr="00CC4779">
        <w:rPr>
          <w:rFonts w:cstheme="minorHAnsi"/>
          <w:sz w:val="24"/>
          <w:szCs w:val="24"/>
          <w:shd w:val="clear" w:color="auto" w:fill="FFFFFF"/>
        </w:rPr>
        <w:t>https://www.jstor.org/stable/2675568.</w:t>
      </w:r>
    </w:p>
    <w:p w14:paraId="5F3F63D8" w14:textId="5ACECF7E" w:rsidR="00485BE4" w:rsidRPr="00CC4779" w:rsidRDefault="00485BE4" w:rsidP="00124C0C">
      <w:pPr>
        <w:spacing w:after="120" w:line="480" w:lineRule="auto"/>
        <w:contextualSpacing/>
        <w:rPr>
          <w:rFonts w:cstheme="minorHAnsi"/>
          <w:sz w:val="24"/>
          <w:szCs w:val="24"/>
        </w:rPr>
      </w:pPr>
      <w:r w:rsidRPr="00CC4779">
        <w:rPr>
          <w:rFonts w:cstheme="minorHAnsi"/>
          <w:sz w:val="24"/>
          <w:szCs w:val="24"/>
        </w:rPr>
        <w:t xml:space="preserve">Bittman, M., Rice, J.M. and Wajcman, J. (2004). Appliances </w:t>
      </w:r>
      <w:r w:rsidR="0036365C" w:rsidRPr="00CC4779">
        <w:rPr>
          <w:rFonts w:cstheme="minorHAnsi"/>
          <w:sz w:val="24"/>
          <w:szCs w:val="24"/>
        </w:rPr>
        <w:t>and their impact: The ownership of domestic technology and time spent on household work</w:t>
      </w:r>
      <w:r w:rsidRPr="00CC4779">
        <w:rPr>
          <w:rFonts w:cstheme="minorHAnsi"/>
          <w:sz w:val="24"/>
          <w:szCs w:val="24"/>
        </w:rPr>
        <w:t xml:space="preserve">. </w:t>
      </w:r>
      <w:r w:rsidRPr="00CC4779">
        <w:rPr>
          <w:rFonts w:cstheme="minorHAnsi"/>
          <w:i/>
          <w:iCs/>
          <w:sz w:val="24"/>
          <w:szCs w:val="24"/>
        </w:rPr>
        <w:t>The British Journal of Sociology</w:t>
      </w:r>
      <w:r w:rsidR="00A7089D">
        <w:rPr>
          <w:rFonts w:cstheme="minorHAnsi"/>
          <w:i/>
          <w:iCs/>
          <w:sz w:val="24"/>
          <w:szCs w:val="24"/>
        </w:rPr>
        <w:t>,</w:t>
      </w:r>
      <w:r w:rsidRPr="00CC4779">
        <w:rPr>
          <w:rFonts w:cstheme="minorHAnsi"/>
          <w:i/>
          <w:sz w:val="24"/>
          <w:szCs w:val="24"/>
        </w:rPr>
        <w:t xml:space="preserve"> </w:t>
      </w:r>
      <w:r w:rsidRPr="00A7089D">
        <w:rPr>
          <w:rFonts w:cstheme="minorHAnsi"/>
          <w:i/>
          <w:iCs/>
          <w:sz w:val="24"/>
          <w:szCs w:val="24"/>
        </w:rPr>
        <w:t>55</w:t>
      </w:r>
      <w:r w:rsidR="00E40628">
        <w:rPr>
          <w:rFonts w:cstheme="minorHAnsi"/>
          <w:sz w:val="24"/>
          <w:szCs w:val="24"/>
        </w:rPr>
        <w:t xml:space="preserve">, </w:t>
      </w:r>
      <w:r w:rsidRPr="00CC4779">
        <w:rPr>
          <w:rFonts w:cstheme="minorHAnsi"/>
          <w:sz w:val="24"/>
          <w:szCs w:val="24"/>
        </w:rPr>
        <w:t xml:space="preserve">401–23. </w:t>
      </w:r>
      <w:r w:rsidR="00CC4779" w:rsidRPr="00CC4779">
        <w:rPr>
          <w:rFonts w:cstheme="minorHAnsi"/>
          <w:sz w:val="24"/>
          <w:szCs w:val="24"/>
        </w:rPr>
        <w:t>DOI:10.1111/j.1468-4446.2004.00026.x</w:t>
      </w:r>
    </w:p>
    <w:p w14:paraId="1DE641AB" w14:textId="77777777" w:rsidR="00485BE4" w:rsidRPr="00CC4779" w:rsidRDefault="00485BE4" w:rsidP="00124C0C">
      <w:pPr>
        <w:spacing w:after="120" w:line="480" w:lineRule="auto"/>
        <w:contextualSpacing/>
        <w:rPr>
          <w:rFonts w:cstheme="minorHAnsi"/>
          <w:sz w:val="24"/>
          <w:szCs w:val="24"/>
        </w:rPr>
      </w:pPr>
      <w:r w:rsidRPr="00CC4779">
        <w:rPr>
          <w:rFonts w:cstheme="minorHAnsi"/>
          <w:sz w:val="24"/>
          <w:szCs w:val="24"/>
        </w:rPr>
        <w:t>Boltanski, L.</w:t>
      </w:r>
      <w:r w:rsidR="0036365C" w:rsidRPr="00CC4779">
        <w:rPr>
          <w:rFonts w:cstheme="minorHAnsi"/>
          <w:sz w:val="24"/>
          <w:szCs w:val="24"/>
        </w:rPr>
        <w:t>,</w:t>
      </w:r>
      <w:r w:rsidRPr="00CC4779">
        <w:rPr>
          <w:rFonts w:cstheme="minorHAnsi"/>
          <w:sz w:val="24"/>
          <w:szCs w:val="24"/>
        </w:rPr>
        <w:t xml:space="preserve"> and Chiapello, E. (2005). </w:t>
      </w:r>
      <w:r w:rsidRPr="00CC4779">
        <w:rPr>
          <w:rFonts w:cstheme="minorHAnsi"/>
          <w:i/>
          <w:sz w:val="24"/>
          <w:szCs w:val="24"/>
        </w:rPr>
        <w:t xml:space="preserve">The </w:t>
      </w:r>
      <w:r w:rsidR="0036365C" w:rsidRPr="00CC4779">
        <w:rPr>
          <w:rFonts w:cstheme="minorHAnsi"/>
          <w:i/>
          <w:sz w:val="24"/>
          <w:szCs w:val="24"/>
        </w:rPr>
        <w:t>new spirit of capitalism</w:t>
      </w:r>
      <w:r w:rsidRPr="00CC4779">
        <w:rPr>
          <w:rFonts w:cstheme="minorHAnsi"/>
          <w:sz w:val="24"/>
          <w:szCs w:val="24"/>
        </w:rPr>
        <w:t>. London: Verso.</w:t>
      </w:r>
    </w:p>
    <w:p w14:paraId="5153EAE1" w14:textId="184A6714" w:rsidR="0053413F" w:rsidRDefault="00485BE4" w:rsidP="0053413F">
      <w:pPr>
        <w:spacing w:after="120" w:line="480" w:lineRule="auto"/>
        <w:contextualSpacing/>
        <w:rPr>
          <w:rFonts w:cstheme="minorHAnsi"/>
          <w:sz w:val="24"/>
          <w:szCs w:val="24"/>
        </w:rPr>
      </w:pPr>
      <w:r w:rsidRPr="00CC4779">
        <w:rPr>
          <w:rFonts w:cstheme="minorHAnsi"/>
          <w:sz w:val="24"/>
          <w:szCs w:val="24"/>
        </w:rPr>
        <w:t>Bowlby, S. (2012)</w:t>
      </w:r>
      <w:r w:rsidR="0036365C" w:rsidRPr="00CC4779">
        <w:rPr>
          <w:rFonts w:cstheme="minorHAnsi"/>
          <w:sz w:val="24"/>
          <w:szCs w:val="24"/>
        </w:rPr>
        <w:t>.</w:t>
      </w:r>
      <w:r w:rsidRPr="00CC4779">
        <w:rPr>
          <w:rFonts w:cstheme="minorHAnsi"/>
          <w:sz w:val="24"/>
          <w:szCs w:val="24"/>
        </w:rPr>
        <w:t xml:space="preserve"> </w:t>
      </w:r>
      <w:r w:rsidR="0036365C" w:rsidRPr="00CC4779">
        <w:rPr>
          <w:rFonts w:cstheme="minorHAnsi"/>
          <w:sz w:val="24"/>
          <w:szCs w:val="24"/>
        </w:rPr>
        <w:t>Recognising the time–space dimensions of care: Caringscapes and caresc</w:t>
      </w:r>
      <w:r w:rsidRPr="00CC4779">
        <w:rPr>
          <w:rFonts w:cstheme="minorHAnsi"/>
          <w:sz w:val="24"/>
          <w:szCs w:val="24"/>
        </w:rPr>
        <w:t xml:space="preserve">apes. </w:t>
      </w:r>
      <w:r w:rsidRPr="00CC4779">
        <w:rPr>
          <w:rFonts w:cstheme="minorHAnsi"/>
          <w:i/>
          <w:sz w:val="24"/>
          <w:szCs w:val="24"/>
        </w:rPr>
        <w:t>Environment and Planning A</w:t>
      </w:r>
      <w:r w:rsidR="00A7089D">
        <w:rPr>
          <w:rFonts w:cstheme="minorHAnsi"/>
          <w:i/>
          <w:sz w:val="24"/>
          <w:szCs w:val="24"/>
        </w:rPr>
        <w:t>,</w:t>
      </w:r>
      <w:r w:rsidR="0036365C" w:rsidRPr="00CC4779">
        <w:rPr>
          <w:rFonts w:cstheme="minorHAnsi"/>
          <w:sz w:val="24"/>
          <w:szCs w:val="24"/>
        </w:rPr>
        <w:t xml:space="preserve"> </w:t>
      </w:r>
      <w:r w:rsidR="0036365C" w:rsidRPr="00A7089D">
        <w:rPr>
          <w:rFonts w:cstheme="minorHAnsi"/>
          <w:i/>
          <w:iCs/>
          <w:sz w:val="24"/>
          <w:szCs w:val="24"/>
        </w:rPr>
        <w:t>44</w:t>
      </w:r>
      <w:r w:rsidR="0036365C" w:rsidRPr="00CC4779">
        <w:rPr>
          <w:rFonts w:cstheme="minorHAnsi"/>
          <w:sz w:val="24"/>
          <w:szCs w:val="24"/>
        </w:rPr>
        <w:t xml:space="preserve">, </w:t>
      </w:r>
      <w:r w:rsidRPr="00CC4779">
        <w:rPr>
          <w:rFonts w:cstheme="minorHAnsi"/>
          <w:sz w:val="24"/>
          <w:szCs w:val="24"/>
        </w:rPr>
        <w:t>2101 – 2118.</w:t>
      </w:r>
      <w:r w:rsidR="00CC4779" w:rsidRPr="00CC4779">
        <w:rPr>
          <w:rFonts w:cstheme="minorHAnsi"/>
          <w:sz w:val="24"/>
          <w:szCs w:val="24"/>
        </w:rPr>
        <w:t xml:space="preserve"> </w:t>
      </w:r>
      <w:hyperlink r:id="rId11" w:history="1">
        <w:r w:rsidR="0053413F" w:rsidRPr="00917792">
          <w:rPr>
            <w:rStyle w:val="Hyperlink"/>
            <w:rFonts w:cstheme="minorHAnsi"/>
            <w:sz w:val="24"/>
            <w:szCs w:val="24"/>
            <w:shd w:val="clear" w:color="auto" w:fill="FFFFFF"/>
          </w:rPr>
          <w:t>https://doi.org/10.1068/a44492</w:t>
        </w:r>
      </w:hyperlink>
      <w:r w:rsidR="00CC4779" w:rsidRPr="00CC4779">
        <w:rPr>
          <w:rFonts w:cstheme="minorHAnsi"/>
          <w:sz w:val="24"/>
          <w:szCs w:val="24"/>
        </w:rPr>
        <w:t>.</w:t>
      </w:r>
    </w:p>
    <w:p w14:paraId="20D15C1E" w14:textId="217C08A2" w:rsidR="00612CEE" w:rsidRPr="00E40628" w:rsidRDefault="00612CEE" w:rsidP="0053413F">
      <w:pPr>
        <w:spacing w:after="120" w:line="480" w:lineRule="auto"/>
        <w:contextualSpacing/>
        <w:rPr>
          <w:rFonts w:cs="Arial"/>
          <w:iCs/>
          <w:color w:val="000000" w:themeColor="text1"/>
          <w:sz w:val="24"/>
          <w:szCs w:val="24"/>
        </w:rPr>
      </w:pPr>
      <w:r w:rsidRPr="00612CEE">
        <w:rPr>
          <w:rFonts w:cstheme="minorHAnsi"/>
          <w:sz w:val="24"/>
          <w:szCs w:val="24"/>
        </w:rPr>
        <w:t>Bryson, V. (2008</w:t>
      </w:r>
      <w:r w:rsidRPr="00E40628">
        <w:rPr>
          <w:rFonts w:cstheme="minorHAnsi"/>
          <w:color w:val="000000" w:themeColor="text1"/>
          <w:sz w:val="24"/>
          <w:szCs w:val="24"/>
        </w:rPr>
        <w:t xml:space="preserve">) </w:t>
      </w:r>
      <w:r w:rsidRPr="00E40628">
        <w:rPr>
          <w:rStyle w:val="nlmarticle-title"/>
          <w:color w:val="000000" w:themeColor="text1"/>
          <w:sz w:val="24"/>
          <w:szCs w:val="24"/>
        </w:rPr>
        <w:t xml:space="preserve">Time-Use studies: </w:t>
      </w:r>
      <w:r w:rsidRPr="00E40628">
        <w:rPr>
          <w:rStyle w:val="nlmsubtitle"/>
          <w:rFonts w:cs="Arial"/>
          <w:bCs/>
          <w:iCs/>
          <w:color w:val="000000" w:themeColor="text1"/>
          <w:sz w:val="24"/>
          <w:szCs w:val="24"/>
        </w:rPr>
        <w:t xml:space="preserve">a potentially feminist tool. </w:t>
      </w:r>
      <w:r w:rsidRPr="00E40628">
        <w:rPr>
          <w:rStyle w:val="nlmsubtitle"/>
          <w:rFonts w:cs="Arial"/>
          <w:bCs/>
          <w:i/>
          <w:iCs/>
          <w:color w:val="000000" w:themeColor="text1"/>
          <w:sz w:val="24"/>
          <w:szCs w:val="24"/>
        </w:rPr>
        <w:t>International Feminist Journal of Politics</w:t>
      </w:r>
      <w:r w:rsidR="00A7089D">
        <w:rPr>
          <w:rStyle w:val="nlmsubtitle"/>
          <w:rFonts w:cs="Arial"/>
          <w:bCs/>
          <w:i/>
          <w:iCs/>
          <w:color w:val="000000" w:themeColor="text1"/>
          <w:sz w:val="24"/>
          <w:szCs w:val="24"/>
        </w:rPr>
        <w:t>,</w:t>
      </w:r>
      <w:r w:rsidRPr="00E40628">
        <w:rPr>
          <w:rStyle w:val="nlmsubtitle"/>
          <w:rFonts w:cs="Arial"/>
          <w:bCs/>
          <w:i/>
          <w:iCs/>
          <w:color w:val="000000" w:themeColor="text1"/>
          <w:sz w:val="24"/>
          <w:szCs w:val="24"/>
        </w:rPr>
        <w:t xml:space="preserve"> </w:t>
      </w:r>
      <w:r w:rsidRPr="00A7089D">
        <w:rPr>
          <w:rStyle w:val="nlmsubtitle"/>
          <w:rFonts w:cs="Arial"/>
          <w:bCs/>
          <w:i/>
          <w:color w:val="000000" w:themeColor="text1"/>
          <w:sz w:val="24"/>
          <w:szCs w:val="24"/>
        </w:rPr>
        <w:t>10</w:t>
      </w:r>
      <w:r w:rsidR="00E40628">
        <w:rPr>
          <w:rStyle w:val="nlmsubtitle"/>
          <w:rFonts w:cs="Arial"/>
          <w:bCs/>
          <w:iCs/>
          <w:color w:val="000000" w:themeColor="text1"/>
          <w:sz w:val="24"/>
          <w:szCs w:val="24"/>
        </w:rPr>
        <w:t>,</w:t>
      </w:r>
      <w:r w:rsidRPr="00E40628">
        <w:rPr>
          <w:rStyle w:val="nlmsubtitle"/>
          <w:rFonts w:cs="Arial"/>
          <w:bCs/>
          <w:iCs/>
          <w:color w:val="000000" w:themeColor="text1"/>
          <w:sz w:val="24"/>
          <w:szCs w:val="24"/>
        </w:rPr>
        <w:t xml:space="preserve"> 135-153. </w:t>
      </w:r>
    </w:p>
    <w:p w14:paraId="1AC7A1D3" w14:textId="77777777" w:rsidR="00485BE4" w:rsidRPr="00CC4779" w:rsidRDefault="00485BE4" w:rsidP="00612CEE">
      <w:pPr>
        <w:autoSpaceDE w:val="0"/>
        <w:autoSpaceDN w:val="0"/>
        <w:adjustRightInd w:val="0"/>
        <w:spacing w:after="120" w:line="480" w:lineRule="auto"/>
        <w:contextualSpacing/>
        <w:rPr>
          <w:rFonts w:cstheme="minorHAnsi"/>
          <w:sz w:val="24"/>
          <w:szCs w:val="24"/>
        </w:rPr>
      </w:pPr>
      <w:r w:rsidRPr="00E40628">
        <w:rPr>
          <w:rFonts w:cstheme="minorHAnsi"/>
          <w:color w:val="000000" w:themeColor="text1"/>
          <w:sz w:val="24"/>
          <w:szCs w:val="24"/>
        </w:rPr>
        <w:t xml:space="preserve">Burkeman, O. (2016) </w:t>
      </w:r>
      <w:r w:rsidRPr="00E40628">
        <w:rPr>
          <w:rFonts w:cstheme="minorHAnsi"/>
          <w:i/>
          <w:color w:val="000000" w:themeColor="text1"/>
          <w:sz w:val="24"/>
          <w:szCs w:val="24"/>
        </w:rPr>
        <w:t xml:space="preserve">Oliver Burkeman is busy. </w:t>
      </w:r>
      <w:r w:rsidRPr="00CC4779">
        <w:rPr>
          <w:rFonts w:cstheme="minorHAnsi"/>
          <w:sz w:val="24"/>
          <w:szCs w:val="24"/>
        </w:rPr>
        <w:t xml:space="preserve">[radio series] London: BBC. Available at </w:t>
      </w:r>
      <w:r w:rsidR="00CC4779" w:rsidRPr="00CC4779">
        <w:rPr>
          <w:rFonts w:cstheme="minorHAnsi"/>
          <w:sz w:val="24"/>
          <w:szCs w:val="24"/>
        </w:rPr>
        <w:t>https://www.bbc.co.uk/programmes/b07w1dpx/episodes/player</w:t>
      </w:r>
      <w:r w:rsidRPr="00CC4779">
        <w:rPr>
          <w:rFonts w:cstheme="minorHAnsi"/>
          <w:sz w:val="24"/>
          <w:szCs w:val="24"/>
        </w:rPr>
        <w:t>.</w:t>
      </w:r>
    </w:p>
    <w:p w14:paraId="7797D498" w14:textId="77777777" w:rsidR="00485BE4" w:rsidRPr="00CC4779" w:rsidRDefault="00BB2422" w:rsidP="00124C0C">
      <w:pPr>
        <w:autoSpaceDE w:val="0"/>
        <w:autoSpaceDN w:val="0"/>
        <w:adjustRightInd w:val="0"/>
        <w:spacing w:after="120" w:line="480" w:lineRule="auto"/>
        <w:contextualSpacing/>
        <w:rPr>
          <w:rFonts w:cstheme="minorHAnsi"/>
          <w:sz w:val="24"/>
          <w:szCs w:val="24"/>
        </w:rPr>
      </w:pPr>
      <w:r>
        <w:rPr>
          <w:rFonts w:cstheme="minorHAnsi"/>
          <w:sz w:val="24"/>
          <w:szCs w:val="24"/>
        </w:rPr>
        <w:t>Butler, J. (2004</w:t>
      </w:r>
      <w:r w:rsidR="00485BE4" w:rsidRPr="00CC4779">
        <w:rPr>
          <w:rFonts w:cstheme="minorHAnsi"/>
          <w:sz w:val="24"/>
          <w:szCs w:val="24"/>
        </w:rPr>
        <w:t xml:space="preserve">). </w:t>
      </w:r>
      <w:r w:rsidR="00485BE4" w:rsidRPr="00CC4779">
        <w:rPr>
          <w:rFonts w:cstheme="minorHAnsi"/>
          <w:i/>
          <w:sz w:val="24"/>
          <w:szCs w:val="24"/>
        </w:rPr>
        <w:t>Precarious life: The powers of mourning and violence</w:t>
      </w:r>
      <w:r w:rsidR="00485BE4" w:rsidRPr="00CC4779">
        <w:rPr>
          <w:rFonts w:cstheme="minorHAnsi"/>
          <w:sz w:val="24"/>
          <w:szCs w:val="24"/>
        </w:rPr>
        <w:t>. London: Verso.</w:t>
      </w:r>
    </w:p>
    <w:p w14:paraId="16C3CD39"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Castells, M. (2010). </w:t>
      </w:r>
      <w:r w:rsidRPr="00CC4779">
        <w:rPr>
          <w:rFonts w:cstheme="minorHAnsi"/>
          <w:i/>
          <w:sz w:val="24"/>
          <w:szCs w:val="24"/>
        </w:rPr>
        <w:t>The rise of the networked society</w:t>
      </w:r>
      <w:r w:rsidRPr="00CC4779">
        <w:rPr>
          <w:rFonts w:cstheme="minorHAnsi"/>
          <w:sz w:val="24"/>
          <w:szCs w:val="24"/>
        </w:rPr>
        <w:t xml:space="preserve"> (2</w:t>
      </w:r>
      <w:r w:rsidRPr="00CC4779">
        <w:rPr>
          <w:rFonts w:cstheme="minorHAnsi"/>
          <w:sz w:val="24"/>
          <w:szCs w:val="24"/>
          <w:vertAlign w:val="superscript"/>
        </w:rPr>
        <w:t>nd</w:t>
      </w:r>
      <w:r w:rsidRPr="00CC4779">
        <w:rPr>
          <w:rFonts w:cstheme="minorHAnsi"/>
          <w:sz w:val="24"/>
          <w:szCs w:val="24"/>
        </w:rPr>
        <w:t xml:space="preserve"> ed.) Oxford: Wiley-Blackwell.</w:t>
      </w:r>
    </w:p>
    <w:p w14:paraId="70A4BCE0" w14:textId="4A3073B4" w:rsidR="00485BE4" w:rsidRPr="00CC4779" w:rsidRDefault="00485BE4" w:rsidP="00124C0C">
      <w:pPr>
        <w:spacing w:after="120" w:line="480" w:lineRule="auto"/>
        <w:contextualSpacing/>
        <w:rPr>
          <w:rFonts w:cstheme="minorHAnsi"/>
          <w:sz w:val="24"/>
          <w:szCs w:val="24"/>
        </w:rPr>
      </w:pPr>
      <w:r w:rsidRPr="00CC4779">
        <w:rPr>
          <w:rFonts w:cstheme="minorHAnsi"/>
          <w:sz w:val="24"/>
          <w:szCs w:val="24"/>
        </w:rPr>
        <w:t>Craig, L.</w:t>
      </w:r>
      <w:r w:rsidR="0036365C" w:rsidRPr="00CC4779">
        <w:rPr>
          <w:rFonts w:cstheme="minorHAnsi"/>
          <w:sz w:val="24"/>
          <w:szCs w:val="24"/>
        </w:rPr>
        <w:t xml:space="preserve">, and </w:t>
      </w:r>
      <w:r w:rsidRPr="00CC4779">
        <w:rPr>
          <w:rFonts w:cstheme="minorHAnsi"/>
          <w:sz w:val="24"/>
          <w:szCs w:val="24"/>
        </w:rPr>
        <w:t xml:space="preserve">Brown, J.E. (2017). Feeling </w:t>
      </w:r>
      <w:r w:rsidR="0036365C" w:rsidRPr="00CC4779">
        <w:rPr>
          <w:rFonts w:cstheme="minorHAnsi"/>
          <w:sz w:val="24"/>
          <w:szCs w:val="24"/>
        </w:rPr>
        <w:t>rushed: Gendered time quality, work hours, nonstandard work schedules, and spousal crossover</w:t>
      </w:r>
      <w:r w:rsidRPr="00CC4779">
        <w:rPr>
          <w:rFonts w:cstheme="minorHAnsi"/>
          <w:sz w:val="24"/>
          <w:szCs w:val="24"/>
        </w:rPr>
        <w:t xml:space="preserve">. </w:t>
      </w:r>
      <w:r w:rsidRPr="00CC4779">
        <w:rPr>
          <w:rFonts w:cstheme="minorHAnsi"/>
          <w:i/>
          <w:iCs/>
          <w:sz w:val="24"/>
          <w:szCs w:val="24"/>
        </w:rPr>
        <w:t>Journal of Marriage and Family</w:t>
      </w:r>
      <w:r w:rsidR="00A7089D">
        <w:rPr>
          <w:rFonts w:cstheme="minorHAnsi"/>
          <w:sz w:val="24"/>
          <w:szCs w:val="24"/>
        </w:rPr>
        <w:t>,</w:t>
      </w:r>
      <w:r w:rsidRPr="00CC4779">
        <w:rPr>
          <w:rFonts w:cstheme="minorHAnsi"/>
          <w:sz w:val="24"/>
          <w:szCs w:val="24"/>
        </w:rPr>
        <w:t xml:space="preserve"> </w:t>
      </w:r>
      <w:r w:rsidRPr="00A7089D">
        <w:rPr>
          <w:rFonts w:cstheme="minorHAnsi"/>
          <w:i/>
          <w:iCs/>
          <w:sz w:val="24"/>
          <w:szCs w:val="24"/>
        </w:rPr>
        <w:t>79</w:t>
      </w:r>
      <w:r w:rsidR="00E40628">
        <w:rPr>
          <w:rFonts w:cstheme="minorHAnsi"/>
          <w:sz w:val="24"/>
          <w:szCs w:val="24"/>
        </w:rPr>
        <w:t>,</w:t>
      </w:r>
      <w:r w:rsidRPr="00CC4779">
        <w:rPr>
          <w:rFonts w:cstheme="minorHAnsi"/>
          <w:sz w:val="24"/>
          <w:szCs w:val="24"/>
        </w:rPr>
        <w:t xml:space="preserve"> </w:t>
      </w:r>
      <w:r w:rsidRPr="00CC4779">
        <w:rPr>
          <w:rFonts w:cstheme="minorHAnsi"/>
          <w:sz w:val="24"/>
          <w:szCs w:val="24"/>
          <w:shd w:val="clear" w:color="auto" w:fill="FFFFFF"/>
        </w:rPr>
        <w:t>225-242.</w:t>
      </w:r>
      <w:r w:rsidRPr="00CC4779" w:rsidDel="00BB2518">
        <w:rPr>
          <w:rFonts w:cstheme="minorHAnsi"/>
          <w:sz w:val="24"/>
          <w:szCs w:val="24"/>
        </w:rPr>
        <w:t xml:space="preserve"> </w:t>
      </w:r>
      <w:r w:rsidR="00CC4779" w:rsidRPr="00CC4779">
        <w:rPr>
          <w:rFonts w:cstheme="minorHAnsi"/>
          <w:bCs/>
          <w:sz w:val="24"/>
          <w:szCs w:val="24"/>
          <w:shd w:val="clear" w:color="auto" w:fill="FFFFFF"/>
        </w:rPr>
        <w:t>https://doi.org/10.1111/jomf.12320</w:t>
      </w:r>
      <w:r w:rsidR="00CC4779" w:rsidRPr="00CC4779">
        <w:rPr>
          <w:rFonts w:cstheme="minorHAnsi"/>
          <w:sz w:val="24"/>
          <w:szCs w:val="24"/>
        </w:rPr>
        <w:t>.</w:t>
      </w:r>
    </w:p>
    <w:p w14:paraId="7AEECDEA"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Davies, K. (2001). Responsibility and daily life: reflections over timespace in J. May and N. Thrift (eds) (2001) </w:t>
      </w:r>
      <w:r w:rsidRPr="00CC4779">
        <w:rPr>
          <w:rFonts w:cstheme="minorHAnsi"/>
          <w:i/>
          <w:sz w:val="24"/>
          <w:szCs w:val="24"/>
        </w:rPr>
        <w:t xml:space="preserve">Timespace: Geographies of </w:t>
      </w:r>
      <w:r w:rsidR="0036365C" w:rsidRPr="00CC4779">
        <w:rPr>
          <w:rFonts w:cstheme="minorHAnsi"/>
          <w:i/>
          <w:sz w:val="24"/>
          <w:szCs w:val="24"/>
        </w:rPr>
        <w:t>t</w:t>
      </w:r>
      <w:r w:rsidRPr="00CC4779">
        <w:rPr>
          <w:rFonts w:cstheme="minorHAnsi"/>
          <w:i/>
          <w:sz w:val="24"/>
          <w:szCs w:val="24"/>
        </w:rPr>
        <w:t>emporality</w:t>
      </w:r>
      <w:r w:rsidRPr="00CC4779">
        <w:rPr>
          <w:rFonts w:cstheme="minorHAnsi"/>
          <w:sz w:val="24"/>
          <w:szCs w:val="24"/>
        </w:rPr>
        <w:t xml:space="preserve"> London: Routledge pp. 133-148.</w:t>
      </w:r>
    </w:p>
    <w:p w14:paraId="365E839E"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Dewey, J. (1922). </w:t>
      </w:r>
      <w:r w:rsidRPr="00CC4779">
        <w:rPr>
          <w:rFonts w:cstheme="minorHAnsi"/>
          <w:i/>
          <w:sz w:val="24"/>
          <w:szCs w:val="24"/>
        </w:rPr>
        <w:t>Human nature and conduct: An introduction to social psychology</w:t>
      </w:r>
      <w:r w:rsidRPr="00CC4779">
        <w:rPr>
          <w:rFonts w:cstheme="minorHAnsi"/>
          <w:sz w:val="24"/>
          <w:szCs w:val="24"/>
        </w:rPr>
        <w:t>. New York: Henry Holt.</w:t>
      </w:r>
    </w:p>
    <w:p w14:paraId="62EC16BE" w14:textId="15CAD5CC" w:rsidR="00485BE4" w:rsidRPr="00CC4779" w:rsidRDefault="00485BE4" w:rsidP="00124C0C">
      <w:pPr>
        <w:spacing w:after="120" w:line="480" w:lineRule="auto"/>
        <w:contextualSpacing/>
        <w:rPr>
          <w:rFonts w:eastAsia="Times New Roman" w:cstheme="minorHAnsi"/>
          <w:sz w:val="24"/>
          <w:szCs w:val="24"/>
          <w:lang w:eastAsia="en-GB"/>
        </w:rPr>
      </w:pPr>
      <w:r w:rsidRPr="00CC4779">
        <w:rPr>
          <w:rFonts w:eastAsia="Times New Roman" w:cstheme="minorHAnsi"/>
          <w:sz w:val="24"/>
          <w:szCs w:val="24"/>
          <w:lang w:eastAsia="en-GB"/>
        </w:rPr>
        <w:t xml:space="preserve">Dreyer, P., Martinsen, B., Norlyk, A., </w:t>
      </w:r>
      <w:r w:rsidR="0036365C" w:rsidRPr="00CC4779">
        <w:rPr>
          <w:rFonts w:eastAsia="Times New Roman" w:cstheme="minorHAnsi"/>
          <w:sz w:val="24"/>
          <w:szCs w:val="24"/>
          <w:lang w:eastAsia="en-GB"/>
        </w:rPr>
        <w:t xml:space="preserve">and </w:t>
      </w:r>
      <w:r w:rsidRPr="00CC4779">
        <w:rPr>
          <w:rFonts w:eastAsia="Times New Roman" w:cstheme="minorHAnsi"/>
          <w:sz w:val="24"/>
          <w:szCs w:val="24"/>
          <w:lang w:eastAsia="en-GB"/>
        </w:rPr>
        <w:t xml:space="preserve">Haahr, A. (2018). Acting </w:t>
      </w:r>
      <w:r w:rsidR="0036365C" w:rsidRPr="00CC4779">
        <w:rPr>
          <w:rFonts w:eastAsia="Times New Roman" w:cstheme="minorHAnsi"/>
          <w:sz w:val="24"/>
          <w:szCs w:val="24"/>
          <w:lang w:eastAsia="en-GB"/>
        </w:rPr>
        <w:t>slow in a fast world: A phenomenological study of caring in the recovery ro</w:t>
      </w:r>
      <w:r w:rsidRPr="00CC4779">
        <w:rPr>
          <w:rFonts w:eastAsia="Times New Roman" w:cstheme="minorHAnsi"/>
          <w:sz w:val="24"/>
          <w:szCs w:val="24"/>
          <w:lang w:eastAsia="en-GB"/>
        </w:rPr>
        <w:t xml:space="preserve">om. </w:t>
      </w:r>
      <w:r w:rsidRPr="00CC4779">
        <w:rPr>
          <w:rFonts w:eastAsia="Times New Roman" w:cstheme="minorHAnsi"/>
          <w:i/>
          <w:iCs/>
          <w:sz w:val="24"/>
          <w:szCs w:val="24"/>
          <w:lang w:eastAsia="en-GB"/>
        </w:rPr>
        <w:t>Phenomenology &amp; Practice</w:t>
      </w:r>
      <w:r w:rsidRPr="00CC4779">
        <w:rPr>
          <w:rFonts w:eastAsia="Times New Roman" w:cstheme="minorHAnsi"/>
          <w:sz w:val="24"/>
          <w:szCs w:val="24"/>
          <w:lang w:eastAsia="en-GB"/>
        </w:rPr>
        <w:t xml:space="preserve">, </w:t>
      </w:r>
      <w:r w:rsidRPr="00A7089D">
        <w:rPr>
          <w:rFonts w:eastAsia="Times New Roman" w:cstheme="minorHAnsi"/>
          <w:i/>
          <w:sz w:val="24"/>
          <w:szCs w:val="24"/>
          <w:lang w:eastAsia="en-GB"/>
        </w:rPr>
        <w:t>12</w:t>
      </w:r>
      <w:r w:rsidR="00B03EBC">
        <w:rPr>
          <w:rFonts w:eastAsia="Times New Roman" w:cstheme="minorHAnsi"/>
          <w:iCs/>
          <w:sz w:val="24"/>
          <w:szCs w:val="24"/>
          <w:lang w:eastAsia="en-GB"/>
        </w:rPr>
        <w:t>,</w:t>
      </w:r>
      <w:r w:rsidRPr="00CC4779">
        <w:rPr>
          <w:rFonts w:eastAsia="Times New Roman" w:cstheme="minorHAnsi"/>
          <w:sz w:val="24"/>
          <w:szCs w:val="24"/>
          <w:lang w:eastAsia="en-GB"/>
        </w:rPr>
        <w:t xml:space="preserve"> 31</w:t>
      </w:r>
      <w:r w:rsidR="00B03EBC">
        <w:rPr>
          <w:rFonts w:eastAsia="Times New Roman" w:cstheme="minorHAnsi"/>
          <w:sz w:val="24"/>
          <w:szCs w:val="24"/>
          <w:lang w:eastAsia="en-GB"/>
        </w:rPr>
        <w:t>-39</w:t>
      </w:r>
      <w:r w:rsidRPr="00CC4779">
        <w:rPr>
          <w:rFonts w:eastAsia="Times New Roman" w:cstheme="minorHAnsi"/>
          <w:sz w:val="24"/>
          <w:szCs w:val="24"/>
          <w:lang w:eastAsia="en-GB"/>
        </w:rPr>
        <w:t>.</w:t>
      </w:r>
      <w:r w:rsidR="00CC4779" w:rsidRPr="00CC4779">
        <w:rPr>
          <w:rFonts w:eastAsia="Times New Roman" w:cstheme="minorHAnsi"/>
          <w:sz w:val="24"/>
          <w:szCs w:val="24"/>
          <w:lang w:eastAsia="en-GB"/>
        </w:rPr>
        <w:t xml:space="preserve"> DOI</w:t>
      </w:r>
      <w:r w:rsidR="00CC4779" w:rsidRPr="00CC4779">
        <w:rPr>
          <w:rFonts w:cstheme="minorHAnsi"/>
          <w:sz w:val="24"/>
          <w:szCs w:val="24"/>
        </w:rPr>
        <w:t>:10.29173/pandpr29356.</w:t>
      </w:r>
    </w:p>
    <w:p w14:paraId="163168C4" w14:textId="77777777" w:rsidR="00485BE4" w:rsidRPr="00F03D6D"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lastRenderedPageBreak/>
        <w:t>Du Gay, P</w:t>
      </w:r>
      <w:r w:rsidRPr="00F03D6D">
        <w:rPr>
          <w:rFonts w:cstheme="minorHAnsi"/>
          <w:sz w:val="24"/>
          <w:szCs w:val="24"/>
        </w:rPr>
        <w:t>. (2017)</w:t>
      </w:r>
      <w:r w:rsidR="0036365C" w:rsidRPr="00F03D6D">
        <w:rPr>
          <w:rFonts w:cstheme="minorHAnsi"/>
          <w:sz w:val="24"/>
          <w:szCs w:val="24"/>
        </w:rPr>
        <w:t>.</w:t>
      </w:r>
      <w:r w:rsidRPr="00F03D6D">
        <w:rPr>
          <w:rFonts w:cstheme="minorHAnsi"/>
          <w:sz w:val="24"/>
          <w:szCs w:val="24"/>
        </w:rPr>
        <w:t xml:space="preserve"> </w:t>
      </w:r>
      <w:r w:rsidR="0036365C" w:rsidRPr="00F03D6D">
        <w:rPr>
          <w:rFonts w:cstheme="minorHAnsi"/>
          <w:sz w:val="24"/>
          <w:szCs w:val="24"/>
        </w:rPr>
        <w:t>‘A p</w:t>
      </w:r>
      <w:r w:rsidRPr="00F03D6D">
        <w:rPr>
          <w:rFonts w:cstheme="minorHAnsi"/>
          <w:sz w:val="24"/>
          <w:szCs w:val="24"/>
        </w:rPr>
        <w:t>a</w:t>
      </w:r>
      <w:r w:rsidR="0036365C" w:rsidRPr="00F03D6D">
        <w:rPr>
          <w:rFonts w:cstheme="minorHAnsi"/>
          <w:sz w:val="24"/>
          <w:szCs w:val="24"/>
        </w:rPr>
        <w:t>use in the impatience of things’</w:t>
      </w:r>
      <w:r w:rsidRPr="00F03D6D">
        <w:rPr>
          <w:rFonts w:cstheme="minorHAnsi"/>
          <w:sz w:val="24"/>
          <w:szCs w:val="24"/>
        </w:rPr>
        <w:t xml:space="preserve">: Notes on formal organisation, the bureaucratic ethos and speed’.  </w:t>
      </w:r>
      <w:r w:rsidRPr="00F03D6D">
        <w:rPr>
          <w:rFonts w:cstheme="minorHAnsi"/>
          <w:sz w:val="24"/>
          <w:szCs w:val="24"/>
          <w:shd w:val="clear" w:color="auto" w:fill="FFFFFF"/>
        </w:rPr>
        <w:t xml:space="preserve">In J. Wajcman and N. Dodd (eds)  </w:t>
      </w:r>
      <w:r w:rsidRPr="00F03D6D">
        <w:rPr>
          <w:rFonts w:cstheme="minorHAnsi"/>
          <w:i/>
          <w:sz w:val="24"/>
          <w:szCs w:val="24"/>
          <w:shd w:val="clear" w:color="auto" w:fill="FFFFFF"/>
        </w:rPr>
        <w:t xml:space="preserve">The Sociology of </w:t>
      </w:r>
      <w:r w:rsidR="0036365C" w:rsidRPr="00F03D6D">
        <w:rPr>
          <w:rFonts w:cstheme="minorHAnsi"/>
          <w:i/>
          <w:sz w:val="24"/>
          <w:szCs w:val="24"/>
          <w:shd w:val="clear" w:color="auto" w:fill="FFFFFF"/>
        </w:rPr>
        <w:t>speed:</w:t>
      </w:r>
      <w:r w:rsidR="0036365C" w:rsidRPr="00F03D6D">
        <w:rPr>
          <w:rFonts w:cstheme="minorHAnsi"/>
          <w:i/>
          <w:sz w:val="24"/>
          <w:szCs w:val="24"/>
        </w:rPr>
        <w:t xml:space="preserve"> Digital, organizational, and social tem</w:t>
      </w:r>
      <w:r w:rsidRPr="00F03D6D">
        <w:rPr>
          <w:rFonts w:cstheme="minorHAnsi"/>
          <w:i/>
          <w:sz w:val="24"/>
          <w:szCs w:val="24"/>
        </w:rPr>
        <w:t>poralities</w:t>
      </w:r>
      <w:r w:rsidRPr="00F03D6D">
        <w:rPr>
          <w:rFonts w:cstheme="minorHAnsi"/>
          <w:sz w:val="24"/>
          <w:szCs w:val="24"/>
        </w:rPr>
        <w:t>. Oxford: OUP pp. 86-101.</w:t>
      </w:r>
    </w:p>
    <w:p w14:paraId="008CF6B5" w14:textId="7C35ADED" w:rsidR="00F03D6D" w:rsidRPr="00F03D6D" w:rsidRDefault="00F03D6D" w:rsidP="00124C0C">
      <w:pPr>
        <w:spacing w:before="100" w:beforeAutospacing="1" w:after="120" w:line="480" w:lineRule="auto"/>
        <w:contextualSpacing/>
        <w:rPr>
          <w:rFonts w:eastAsia="Times New Roman" w:cs="Times New Roman"/>
          <w:sz w:val="24"/>
          <w:szCs w:val="24"/>
          <w:lang w:eastAsia="en-GB"/>
        </w:rPr>
      </w:pPr>
      <w:r w:rsidRPr="00F03D6D">
        <w:rPr>
          <w:rFonts w:eastAsia="Times New Roman" w:cs="Times New Roman"/>
          <w:sz w:val="24"/>
          <w:szCs w:val="24"/>
          <w:lang w:eastAsia="en-GB"/>
        </w:rPr>
        <w:t xml:space="preserve">Edensor, T. (2010). Walking in rhythms: Place, regulation, style and the flow of experience. </w:t>
      </w:r>
      <w:r w:rsidRPr="00F03D6D">
        <w:rPr>
          <w:rFonts w:eastAsia="Times New Roman" w:cs="Times New Roman"/>
          <w:i/>
          <w:iCs/>
          <w:sz w:val="24"/>
          <w:szCs w:val="24"/>
          <w:lang w:eastAsia="en-GB"/>
        </w:rPr>
        <w:t>Visual Studies,</w:t>
      </w:r>
      <w:r w:rsidRPr="00F03D6D">
        <w:rPr>
          <w:rFonts w:eastAsia="Times New Roman" w:cs="Times New Roman"/>
          <w:sz w:val="24"/>
          <w:szCs w:val="24"/>
          <w:lang w:eastAsia="en-GB"/>
        </w:rPr>
        <w:t xml:space="preserve"> </w:t>
      </w:r>
      <w:r w:rsidRPr="00A7089D">
        <w:rPr>
          <w:rFonts w:eastAsia="Times New Roman" w:cs="Times New Roman"/>
          <w:i/>
          <w:iCs/>
          <w:sz w:val="24"/>
          <w:szCs w:val="24"/>
          <w:lang w:eastAsia="en-GB"/>
        </w:rPr>
        <w:t>25</w:t>
      </w:r>
      <w:r w:rsidRPr="00F03D6D">
        <w:rPr>
          <w:rFonts w:eastAsia="Times New Roman" w:cs="Times New Roman"/>
          <w:sz w:val="24"/>
          <w:szCs w:val="24"/>
          <w:lang w:eastAsia="en-GB"/>
        </w:rPr>
        <w:t>, 69–79. http://www.tandfonline.com/doi/abs/10.1080/14725861003606902).</w:t>
      </w:r>
    </w:p>
    <w:p w14:paraId="3AE12684" w14:textId="77777777" w:rsidR="00485BE4" w:rsidRPr="00F03D6D" w:rsidRDefault="00485BE4" w:rsidP="00124C0C">
      <w:pPr>
        <w:autoSpaceDE w:val="0"/>
        <w:autoSpaceDN w:val="0"/>
        <w:adjustRightInd w:val="0"/>
        <w:spacing w:after="120" w:line="480" w:lineRule="auto"/>
        <w:contextualSpacing/>
        <w:rPr>
          <w:rFonts w:cstheme="minorHAnsi"/>
          <w:sz w:val="24"/>
          <w:szCs w:val="24"/>
        </w:rPr>
      </w:pPr>
      <w:r w:rsidRPr="00F03D6D">
        <w:rPr>
          <w:rFonts w:cstheme="minorHAnsi"/>
          <w:sz w:val="24"/>
          <w:szCs w:val="24"/>
        </w:rPr>
        <w:t>Erikson, I.</w:t>
      </w:r>
      <w:r w:rsidR="0036365C" w:rsidRPr="00F03D6D">
        <w:rPr>
          <w:rFonts w:cstheme="minorHAnsi"/>
          <w:sz w:val="24"/>
          <w:szCs w:val="24"/>
        </w:rPr>
        <w:t>,</w:t>
      </w:r>
      <w:r w:rsidRPr="00F03D6D">
        <w:rPr>
          <w:rFonts w:cstheme="minorHAnsi"/>
          <w:sz w:val="24"/>
          <w:szCs w:val="24"/>
        </w:rPr>
        <w:t xml:space="preserve"> and M. Mazmanian (2017). Bending </w:t>
      </w:r>
      <w:r w:rsidR="0036365C" w:rsidRPr="00F03D6D">
        <w:rPr>
          <w:rFonts w:cstheme="minorHAnsi"/>
          <w:sz w:val="24"/>
          <w:szCs w:val="24"/>
        </w:rPr>
        <w:t>time to a new end: investigating the idea of temporal entrepreneur</w:t>
      </w:r>
      <w:r w:rsidRPr="00F03D6D">
        <w:rPr>
          <w:rFonts w:cstheme="minorHAnsi"/>
          <w:sz w:val="24"/>
          <w:szCs w:val="24"/>
        </w:rPr>
        <w:t xml:space="preserve">ship. </w:t>
      </w:r>
      <w:r w:rsidRPr="00F03D6D">
        <w:rPr>
          <w:rFonts w:cstheme="minorHAnsi"/>
          <w:sz w:val="24"/>
          <w:szCs w:val="24"/>
          <w:shd w:val="clear" w:color="auto" w:fill="FFFFFF"/>
        </w:rPr>
        <w:t xml:space="preserve">In J. Wajcman and N. Dodd (eds)  </w:t>
      </w:r>
      <w:r w:rsidRPr="00F03D6D">
        <w:rPr>
          <w:rFonts w:cstheme="minorHAnsi"/>
          <w:i/>
          <w:sz w:val="24"/>
          <w:szCs w:val="24"/>
          <w:shd w:val="clear" w:color="auto" w:fill="FFFFFF"/>
        </w:rPr>
        <w:t xml:space="preserve">The </w:t>
      </w:r>
      <w:r w:rsidR="0036365C" w:rsidRPr="00F03D6D">
        <w:rPr>
          <w:rFonts w:cstheme="minorHAnsi"/>
          <w:i/>
          <w:sz w:val="24"/>
          <w:szCs w:val="24"/>
          <w:shd w:val="clear" w:color="auto" w:fill="FFFFFF"/>
        </w:rPr>
        <w:t>sociology of speed:</w:t>
      </w:r>
      <w:r w:rsidR="0036365C" w:rsidRPr="00F03D6D">
        <w:rPr>
          <w:rFonts w:cstheme="minorHAnsi"/>
          <w:i/>
          <w:sz w:val="24"/>
          <w:szCs w:val="24"/>
        </w:rPr>
        <w:t xml:space="preserve"> Digital, organizational, and social temp</w:t>
      </w:r>
      <w:r w:rsidRPr="00F03D6D">
        <w:rPr>
          <w:rFonts w:cstheme="minorHAnsi"/>
          <w:i/>
          <w:sz w:val="24"/>
          <w:szCs w:val="24"/>
        </w:rPr>
        <w:t>oralities</w:t>
      </w:r>
      <w:r w:rsidRPr="00F03D6D">
        <w:rPr>
          <w:rFonts w:cstheme="minorHAnsi"/>
          <w:sz w:val="24"/>
          <w:szCs w:val="24"/>
        </w:rPr>
        <w:t>. Oxford: OUP, pp. 152-168.</w:t>
      </w:r>
    </w:p>
    <w:p w14:paraId="6A8F6899" w14:textId="77777777" w:rsidR="00485BE4" w:rsidRPr="00F03D6D" w:rsidRDefault="00485BE4" w:rsidP="00124C0C">
      <w:pPr>
        <w:spacing w:after="120" w:line="480" w:lineRule="auto"/>
        <w:contextualSpacing/>
        <w:rPr>
          <w:rStyle w:val="Subtitle1"/>
          <w:rFonts w:cstheme="minorHAnsi"/>
          <w:bCs/>
          <w:sz w:val="24"/>
          <w:szCs w:val="24"/>
        </w:rPr>
      </w:pPr>
      <w:r w:rsidRPr="00F03D6D">
        <w:rPr>
          <w:rFonts w:cstheme="minorHAnsi"/>
          <w:sz w:val="24"/>
          <w:szCs w:val="24"/>
        </w:rPr>
        <w:t>Folbre, N.</w:t>
      </w:r>
      <w:r w:rsidR="0036365C" w:rsidRPr="00F03D6D">
        <w:rPr>
          <w:rFonts w:cstheme="minorHAnsi"/>
          <w:sz w:val="24"/>
          <w:szCs w:val="24"/>
        </w:rPr>
        <w:t>,</w:t>
      </w:r>
      <w:r w:rsidRPr="00F03D6D">
        <w:rPr>
          <w:rFonts w:cstheme="minorHAnsi"/>
          <w:sz w:val="24"/>
          <w:szCs w:val="24"/>
        </w:rPr>
        <w:t xml:space="preserve"> and M. Bittman. (2004). </w:t>
      </w:r>
      <w:r w:rsidRPr="00F03D6D">
        <w:rPr>
          <w:rStyle w:val="fn"/>
          <w:rFonts w:cstheme="minorHAnsi"/>
          <w:i/>
          <w:sz w:val="24"/>
          <w:szCs w:val="24"/>
        </w:rPr>
        <w:t xml:space="preserve">Family </w:t>
      </w:r>
      <w:r w:rsidR="0036365C" w:rsidRPr="00F03D6D">
        <w:rPr>
          <w:rStyle w:val="fn"/>
          <w:rFonts w:cstheme="minorHAnsi"/>
          <w:i/>
          <w:sz w:val="24"/>
          <w:szCs w:val="24"/>
        </w:rPr>
        <w:t>time</w:t>
      </w:r>
      <w:r w:rsidR="0036365C" w:rsidRPr="00F03D6D">
        <w:rPr>
          <w:rFonts w:cstheme="minorHAnsi"/>
          <w:sz w:val="24"/>
          <w:szCs w:val="24"/>
        </w:rPr>
        <w:t>: </w:t>
      </w:r>
      <w:r w:rsidR="0036365C" w:rsidRPr="00F03D6D">
        <w:rPr>
          <w:rStyle w:val="Subtitle1"/>
          <w:rFonts w:cstheme="minorHAnsi"/>
          <w:bCs/>
          <w:i/>
          <w:sz w:val="24"/>
          <w:szCs w:val="24"/>
        </w:rPr>
        <w:t>The social organization of care</w:t>
      </w:r>
      <w:r w:rsidRPr="00F03D6D">
        <w:rPr>
          <w:rStyle w:val="Subtitle1"/>
          <w:rFonts w:cstheme="minorHAnsi"/>
          <w:bCs/>
          <w:i/>
          <w:sz w:val="24"/>
          <w:szCs w:val="24"/>
        </w:rPr>
        <w:t>.</w:t>
      </w:r>
      <w:r w:rsidRPr="00F03D6D">
        <w:rPr>
          <w:rStyle w:val="Subtitle1"/>
          <w:rFonts w:cstheme="minorHAnsi"/>
          <w:bCs/>
          <w:sz w:val="24"/>
          <w:szCs w:val="24"/>
        </w:rPr>
        <w:t xml:space="preserve"> London: Routledge.</w:t>
      </w:r>
    </w:p>
    <w:p w14:paraId="1AACA84D"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Gershuny, J. (2000). </w:t>
      </w:r>
      <w:r w:rsidRPr="00CC4779">
        <w:rPr>
          <w:rFonts w:cstheme="minorHAnsi"/>
          <w:i/>
          <w:sz w:val="24"/>
          <w:szCs w:val="24"/>
        </w:rPr>
        <w:t xml:space="preserve">Changing times: Work and leisure in postindustrial society.  </w:t>
      </w:r>
      <w:r w:rsidRPr="00CC4779">
        <w:rPr>
          <w:rFonts w:cstheme="minorHAnsi"/>
          <w:sz w:val="24"/>
          <w:szCs w:val="24"/>
        </w:rPr>
        <w:t>Oxford: Oxford University Press.</w:t>
      </w:r>
    </w:p>
    <w:p w14:paraId="6C7DE7D6" w14:textId="3FD39895" w:rsidR="002C3FB3" w:rsidRDefault="00485BE4" w:rsidP="002C3FB3">
      <w:pPr>
        <w:spacing w:after="120" w:line="480" w:lineRule="auto"/>
        <w:contextualSpacing/>
        <w:rPr>
          <w:rFonts w:cstheme="minorHAnsi"/>
          <w:sz w:val="24"/>
          <w:szCs w:val="24"/>
          <w:shd w:val="clear" w:color="auto" w:fill="FFFFFF"/>
        </w:rPr>
      </w:pPr>
      <w:r w:rsidRPr="00CC4779">
        <w:rPr>
          <w:rFonts w:cstheme="minorHAnsi"/>
          <w:sz w:val="24"/>
          <w:szCs w:val="24"/>
          <w:shd w:val="clear" w:color="auto" w:fill="FFFFFF"/>
        </w:rPr>
        <w:t xml:space="preserve">Gershuny, J. (2005). Busyness </w:t>
      </w:r>
      <w:r w:rsidR="0036365C" w:rsidRPr="00CC4779">
        <w:rPr>
          <w:rFonts w:cstheme="minorHAnsi"/>
          <w:sz w:val="24"/>
          <w:szCs w:val="24"/>
          <w:shd w:val="clear" w:color="auto" w:fill="FFFFFF"/>
        </w:rPr>
        <w:t>as the badge of honor for the new superordinate working clas</w:t>
      </w:r>
      <w:r w:rsidRPr="00CC4779">
        <w:rPr>
          <w:rFonts w:cstheme="minorHAnsi"/>
          <w:sz w:val="24"/>
          <w:szCs w:val="24"/>
          <w:shd w:val="clear" w:color="auto" w:fill="FFFFFF"/>
        </w:rPr>
        <w:t xml:space="preserve">s. </w:t>
      </w:r>
      <w:r w:rsidRPr="00CC4779">
        <w:rPr>
          <w:rFonts w:cstheme="minorHAnsi"/>
          <w:i/>
          <w:sz w:val="24"/>
          <w:szCs w:val="24"/>
          <w:shd w:val="clear" w:color="auto" w:fill="FFFFFF"/>
        </w:rPr>
        <w:t>Social Research</w:t>
      </w:r>
      <w:r w:rsidR="00A7089D">
        <w:rPr>
          <w:rFonts w:cstheme="minorHAnsi"/>
          <w:i/>
          <w:sz w:val="24"/>
          <w:szCs w:val="24"/>
          <w:shd w:val="clear" w:color="auto" w:fill="FFFFFF"/>
        </w:rPr>
        <w:t>,</w:t>
      </w:r>
      <w:r w:rsidR="0036365C" w:rsidRPr="00CC4779">
        <w:rPr>
          <w:rFonts w:cstheme="minorHAnsi"/>
          <w:sz w:val="24"/>
          <w:szCs w:val="24"/>
          <w:shd w:val="clear" w:color="auto" w:fill="FFFFFF"/>
        </w:rPr>
        <w:t xml:space="preserve"> </w:t>
      </w:r>
      <w:r w:rsidR="0036365C" w:rsidRPr="00A7089D">
        <w:rPr>
          <w:rFonts w:cstheme="minorHAnsi"/>
          <w:i/>
          <w:iCs/>
          <w:sz w:val="24"/>
          <w:szCs w:val="24"/>
          <w:shd w:val="clear" w:color="auto" w:fill="FFFFFF"/>
        </w:rPr>
        <w:t>72</w:t>
      </w:r>
      <w:r w:rsidR="0036365C" w:rsidRPr="00CC4779">
        <w:rPr>
          <w:rFonts w:cstheme="minorHAnsi"/>
          <w:sz w:val="24"/>
          <w:szCs w:val="24"/>
          <w:shd w:val="clear" w:color="auto" w:fill="FFFFFF"/>
        </w:rPr>
        <w:t>,</w:t>
      </w:r>
      <w:r w:rsidRPr="00CC4779">
        <w:rPr>
          <w:rFonts w:cstheme="minorHAnsi"/>
          <w:sz w:val="24"/>
          <w:szCs w:val="24"/>
          <w:shd w:val="clear" w:color="auto" w:fill="FFFFFF"/>
        </w:rPr>
        <w:t xml:space="preserve"> 287-314. </w:t>
      </w:r>
    </w:p>
    <w:p w14:paraId="4E19385F" w14:textId="0DFAE05C" w:rsidR="00612CEE" w:rsidRPr="00612CEE" w:rsidRDefault="00612CEE" w:rsidP="002C3FB3">
      <w:pPr>
        <w:spacing w:after="120" w:line="480" w:lineRule="auto"/>
        <w:contextualSpacing/>
        <w:rPr>
          <w:rFonts w:cs="Helvetica"/>
          <w:color w:val="333333"/>
          <w:spacing w:val="3"/>
          <w:sz w:val="24"/>
          <w:szCs w:val="24"/>
        </w:rPr>
      </w:pPr>
      <w:r w:rsidRPr="00612CEE">
        <w:rPr>
          <w:rFonts w:cstheme="minorHAnsi"/>
          <w:sz w:val="24"/>
          <w:szCs w:val="24"/>
          <w:shd w:val="clear" w:color="auto" w:fill="FFFFFF"/>
        </w:rPr>
        <w:t xml:space="preserve">Gershuny, J. and Sullivan, O. (2019) </w:t>
      </w:r>
      <w:r w:rsidRPr="00612CEE">
        <w:rPr>
          <w:rFonts w:cs="Helvetica"/>
          <w:i/>
          <w:color w:val="333333"/>
          <w:spacing w:val="3"/>
          <w:sz w:val="24"/>
          <w:szCs w:val="24"/>
        </w:rPr>
        <w:t>What We Really Do All Day: Insights from the Centre for Time Use Research</w:t>
      </w:r>
      <w:r>
        <w:rPr>
          <w:rFonts w:cs="Helvetica"/>
          <w:i/>
          <w:color w:val="333333"/>
          <w:spacing w:val="3"/>
          <w:sz w:val="24"/>
          <w:szCs w:val="24"/>
        </w:rPr>
        <w:t>.</w:t>
      </w:r>
      <w:r>
        <w:rPr>
          <w:rFonts w:cs="Helvetica"/>
          <w:color w:val="333333"/>
          <w:spacing w:val="3"/>
          <w:sz w:val="24"/>
          <w:szCs w:val="24"/>
        </w:rPr>
        <w:t xml:space="preserve"> London: Penguin.</w:t>
      </w:r>
    </w:p>
    <w:p w14:paraId="38946C1B"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Glucksmann, M. (2000). </w:t>
      </w:r>
      <w:r w:rsidRPr="00CC4779">
        <w:rPr>
          <w:rFonts w:cstheme="minorHAnsi"/>
          <w:i/>
          <w:sz w:val="24"/>
          <w:szCs w:val="24"/>
          <w:shd w:val="clear" w:color="auto" w:fill="FFFFFF"/>
        </w:rPr>
        <w:t>Cottons and casuals: the gendered organisation of labour in time and space</w:t>
      </w:r>
      <w:r w:rsidRPr="00CC4779">
        <w:rPr>
          <w:rFonts w:cstheme="minorHAnsi"/>
          <w:sz w:val="24"/>
          <w:szCs w:val="24"/>
          <w:shd w:val="clear" w:color="auto" w:fill="FFFFFF"/>
        </w:rPr>
        <w:t>. London: Routledge</w:t>
      </w:r>
    </w:p>
    <w:p w14:paraId="31040840" w14:textId="77777777" w:rsidR="00C53B75" w:rsidRDefault="00485BE4" w:rsidP="00124C0C">
      <w:pPr>
        <w:spacing w:after="120" w:line="480" w:lineRule="auto"/>
        <w:contextualSpacing/>
        <w:rPr>
          <w:rFonts w:cstheme="minorHAnsi"/>
          <w:sz w:val="24"/>
          <w:szCs w:val="24"/>
        </w:rPr>
      </w:pPr>
      <w:r w:rsidRPr="00CC4779">
        <w:rPr>
          <w:rFonts w:cstheme="minorHAnsi"/>
          <w:sz w:val="24"/>
          <w:szCs w:val="24"/>
        </w:rPr>
        <w:t xml:space="preserve">Gregg, M. 2011. </w:t>
      </w:r>
      <w:r w:rsidRPr="00CC4779">
        <w:rPr>
          <w:rFonts w:cstheme="minorHAnsi"/>
          <w:i/>
          <w:sz w:val="24"/>
          <w:szCs w:val="24"/>
        </w:rPr>
        <w:t>Work’s intimacy</w:t>
      </w:r>
      <w:r w:rsidRPr="00CC4779">
        <w:rPr>
          <w:rFonts w:cstheme="minorHAnsi"/>
          <w:sz w:val="24"/>
          <w:szCs w:val="24"/>
        </w:rPr>
        <w:t>. London: Polity Press.</w:t>
      </w:r>
    </w:p>
    <w:p w14:paraId="02BD3AD2" w14:textId="77777777" w:rsidR="00485BE4" w:rsidRPr="00CC4779" w:rsidRDefault="00485BE4" w:rsidP="00124C0C">
      <w:pPr>
        <w:spacing w:after="120" w:line="480" w:lineRule="auto"/>
        <w:contextualSpacing/>
        <w:rPr>
          <w:rFonts w:cstheme="minorHAnsi"/>
          <w:sz w:val="24"/>
          <w:szCs w:val="24"/>
        </w:rPr>
      </w:pPr>
      <w:r w:rsidRPr="00CC4779">
        <w:rPr>
          <w:rFonts w:cstheme="minorHAnsi"/>
          <w:sz w:val="24"/>
          <w:szCs w:val="24"/>
        </w:rPr>
        <w:t xml:space="preserve">Hassan, R. (2009). </w:t>
      </w:r>
      <w:r w:rsidRPr="00CC4779">
        <w:rPr>
          <w:rStyle w:val="a-size-large"/>
          <w:rFonts w:cstheme="minorHAnsi"/>
          <w:i/>
          <w:sz w:val="24"/>
          <w:szCs w:val="24"/>
        </w:rPr>
        <w:t xml:space="preserve">Empires of speed: Time and the </w:t>
      </w:r>
      <w:r w:rsidR="00CC4779" w:rsidRPr="00CC4779">
        <w:rPr>
          <w:rStyle w:val="a-size-large"/>
          <w:rFonts w:cstheme="minorHAnsi"/>
          <w:i/>
          <w:sz w:val="24"/>
          <w:szCs w:val="24"/>
        </w:rPr>
        <w:t>acceleration</w:t>
      </w:r>
      <w:r w:rsidRPr="00CC4779">
        <w:rPr>
          <w:rStyle w:val="a-size-large"/>
          <w:rFonts w:cstheme="minorHAnsi"/>
          <w:i/>
          <w:sz w:val="24"/>
          <w:szCs w:val="24"/>
        </w:rPr>
        <w:t xml:space="preserve"> of politics and society</w:t>
      </w:r>
      <w:r w:rsidRPr="00CC4779">
        <w:rPr>
          <w:rStyle w:val="a-size-large"/>
          <w:rFonts w:cstheme="minorHAnsi"/>
          <w:sz w:val="24"/>
          <w:szCs w:val="24"/>
        </w:rPr>
        <w:t xml:space="preserve">. Leiden: Brill. </w:t>
      </w:r>
    </w:p>
    <w:p w14:paraId="30864D47" w14:textId="77777777" w:rsidR="00485BE4" w:rsidRPr="00CC4779" w:rsidRDefault="00485BE4" w:rsidP="00124C0C">
      <w:pPr>
        <w:spacing w:after="120" w:line="480" w:lineRule="auto"/>
        <w:contextualSpacing/>
        <w:rPr>
          <w:rFonts w:cstheme="minorHAnsi"/>
          <w:sz w:val="24"/>
          <w:szCs w:val="24"/>
        </w:rPr>
      </w:pPr>
      <w:r w:rsidRPr="00CC4779">
        <w:rPr>
          <w:rFonts w:cstheme="minorHAnsi"/>
          <w:sz w:val="24"/>
          <w:szCs w:val="24"/>
        </w:rPr>
        <w:t xml:space="preserve">Hochschild, A. (with  A Machung) (1989). </w:t>
      </w:r>
      <w:r w:rsidRPr="00CC4779">
        <w:rPr>
          <w:rFonts w:cstheme="minorHAnsi"/>
          <w:i/>
          <w:sz w:val="24"/>
          <w:szCs w:val="24"/>
        </w:rPr>
        <w:t>The second shift: Working families and the revolution at home</w:t>
      </w:r>
      <w:r w:rsidRPr="00CC4779">
        <w:rPr>
          <w:rFonts w:cstheme="minorHAnsi"/>
          <w:sz w:val="24"/>
          <w:szCs w:val="24"/>
        </w:rPr>
        <w:t>. London: Penguin.</w:t>
      </w:r>
    </w:p>
    <w:p w14:paraId="2B4F5F1C" w14:textId="33915DF4" w:rsidR="00485BE4" w:rsidRPr="00CC4779" w:rsidRDefault="00485BE4" w:rsidP="00124C0C">
      <w:pPr>
        <w:spacing w:after="120" w:line="480" w:lineRule="auto"/>
        <w:contextualSpacing/>
        <w:rPr>
          <w:rFonts w:cstheme="minorHAnsi"/>
          <w:sz w:val="24"/>
          <w:szCs w:val="24"/>
        </w:rPr>
      </w:pPr>
      <w:r w:rsidRPr="00CC4779">
        <w:rPr>
          <w:rFonts w:cstheme="minorHAnsi"/>
          <w:sz w:val="24"/>
          <w:szCs w:val="24"/>
        </w:rPr>
        <w:lastRenderedPageBreak/>
        <w:t>Jacobs, J.A.</w:t>
      </w:r>
      <w:r w:rsidR="0036365C" w:rsidRPr="00CC4779">
        <w:rPr>
          <w:rFonts w:cstheme="minorHAnsi"/>
          <w:sz w:val="24"/>
          <w:szCs w:val="24"/>
        </w:rPr>
        <w:t>,</w:t>
      </w:r>
      <w:r w:rsidRPr="00CC4779">
        <w:rPr>
          <w:rFonts w:cstheme="minorHAnsi"/>
          <w:sz w:val="24"/>
          <w:szCs w:val="24"/>
        </w:rPr>
        <w:t xml:space="preserve"> and  Gerson, K. (2001). Overworked </w:t>
      </w:r>
      <w:r w:rsidR="0036365C" w:rsidRPr="00CC4779">
        <w:rPr>
          <w:rFonts w:cstheme="minorHAnsi"/>
          <w:sz w:val="24"/>
          <w:szCs w:val="24"/>
        </w:rPr>
        <w:t>individuals or overworked families</w:t>
      </w:r>
      <w:r w:rsidRPr="00CC4779">
        <w:rPr>
          <w:rFonts w:cstheme="minorHAnsi"/>
          <w:sz w:val="24"/>
          <w:szCs w:val="24"/>
        </w:rPr>
        <w:t xml:space="preserve">? </w:t>
      </w:r>
      <w:r w:rsidRPr="00CC4779">
        <w:rPr>
          <w:rFonts w:cstheme="minorHAnsi"/>
          <w:i/>
          <w:iCs/>
          <w:sz w:val="24"/>
          <w:szCs w:val="24"/>
        </w:rPr>
        <w:t>Work and Occupations</w:t>
      </w:r>
      <w:r w:rsidR="00A7089D">
        <w:rPr>
          <w:rFonts w:cstheme="minorHAnsi"/>
          <w:i/>
          <w:iCs/>
          <w:sz w:val="24"/>
          <w:szCs w:val="24"/>
        </w:rPr>
        <w:t>,</w:t>
      </w:r>
      <w:r w:rsidRPr="00CC4779">
        <w:rPr>
          <w:rFonts w:cstheme="minorHAnsi"/>
          <w:sz w:val="24"/>
          <w:szCs w:val="24"/>
        </w:rPr>
        <w:t xml:space="preserve"> </w:t>
      </w:r>
      <w:r w:rsidRPr="00A7089D">
        <w:rPr>
          <w:rFonts w:cstheme="minorHAnsi"/>
          <w:i/>
          <w:iCs/>
          <w:sz w:val="24"/>
          <w:szCs w:val="24"/>
        </w:rPr>
        <w:t>28</w:t>
      </w:r>
      <w:r w:rsidRPr="00CC4779">
        <w:rPr>
          <w:rFonts w:cstheme="minorHAnsi"/>
          <w:sz w:val="24"/>
          <w:szCs w:val="24"/>
        </w:rPr>
        <w:t xml:space="preserve">, </w:t>
      </w:r>
      <w:r w:rsidR="00CC4779" w:rsidRPr="00CC4779">
        <w:rPr>
          <w:rFonts w:cstheme="minorHAnsi"/>
          <w:sz w:val="24"/>
          <w:szCs w:val="24"/>
        </w:rPr>
        <w:t>40</w:t>
      </w:r>
      <w:r w:rsidR="00B03EBC">
        <w:rPr>
          <w:rFonts w:cstheme="minorHAnsi"/>
          <w:sz w:val="24"/>
          <w:szCs w:val="24"/>
        </w:rPr>
        <w:t>-</w:t>
      </w:r>
      <w:r w:rsidR="00CC4779" w:rsidRPr="00CC4779">
        <w:rPr>
          <w:rFonts w:cstheme="minorHAnsi"/>
          <w:sz w:val="24"/>
          <w:szCs w:val="24"/>
        </w:rPr>
        <w:t xml:space="preserve">63. </w:t>
      </w:r>
      <w:r w:rsidR="00CC4779" w:rsidRPr="00CC4779">
        <w:rPr>
          <w:rFonts w:cstheme="minorHAnsi"/>
          <w:sz w:val="24"/>
          <w:szCs w:val="24"/>
          <w:shd w:val="clear" w:color="auto" w:fill="FFFFFF"/>
        </w:rPr>
        <w:t>https://doi.org/10.1177/0730888401028001004</w:t>
      </w:r>
    </w:p>
    <w:p w14:paraId="1F007623" w14:textId="7FDF724A" w:rsidR="00485BE4" w:rsidRPr="00CC4779" w:rsidRDefault="00485BE4" w:rsidP="00124C0C">
      <w:pPr>
        <w:shd w:val="clear" w:color="auto" w:fill="FFFFFF"/>
        <w:spacing w:after="120" w:line="480" w:lineRule="auto"/>
        <w:contextualSpacing/>
        <w:rPr>
          <w:rFonts w:eastAsia="Times New Roman" w:cstheme="minorHAnsi"/>
          <w:sz w:val="24"/>
          <w:szCs w:val="24"/>
          <w:lang w:eastAsia="en-GB"/>
        </w:rPr>
      </w:pPr>
      <w:r w:rsidRPr="00CC4779">
        <w:rPr>
          <w:rFonts w:eastAsia="Times New Roman" w:cstheme="minorHAnsi"/>
          <w:sz w:val="24"/>
          <w:szCs w:val="24"/>
          <w:lang w:eastAsia="en-GB"/>
        </w:rPr>
        <w:t xml:space="preserve">Kristeva, J., Jardine, A. and Blake, H. (1981). Women’s time. </w:t>
      </w:r>
      <w:r w:rsidRPr="00CC4779">
        <w:rPr>
          <w:rFonts w:eastAsia="Times New Roman" w:cstheme="minorHAnsi"/>
          <w:i/>
          <w:iCs/>
          <w:sz w:val="24"/>
          <w:szCs w:val="24"/>
          <w:lang w:eastAsia="en-GB"/>
        </w:rPr>
        <w:t>Signs</w:t>
      </w:r>
      <w:r w:rsidR="00A7089D">
        <w:rPr>
          <w:rFonts w:eastAsia="Times New Roman" w:cstheme="minorHAnsi"/>
          <w:i/>
          <w:iCs/>
          <w:sz w:val="24"/>
          <w:szCs w:val="24"/>
          <w:lang w:eastAsia="en-GB"/>
        </w:rPr>
        <w:t>,</w:t>
      </w:r>
      <w:r w:rsidRPr="00CC4779">
        <w:rPr>
          <w:rFonts w:eastAsia="Times New Roman" w:cstheme="minorHAnsi"/>
          <w:i/>
          <w:iCs/>
          <w:sz w:val="24"/>
          <w:szCs w:val="24"/>
          <w:lang w:eastAsia="en-GB"/>
        </w:rPr>
        <w:t xml:space="preserve"> </w:t>
      </w:r>
      <w:r w:rsidRPr="00CC4779">
        <w:rPr>
          <w:rFonts w:eastAsia="Times New Roman" w:cstheme="minorHAnsi"/>
          <w:iCs/>
          <w:sz w:val="24"/>
          <w:szCs w:val="24"/>
          <w:lang w:eastAsia="en-GB"/>
        </w:rPr>
        <w:t>7, 13-35.</w:t>
      </w:r>
    </w:p>
    <w:p w14:paraId="6FC0E2B2"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Lefebvre, H.  (2004). </w:t>
      </w:r>
      <w:r w:rsidRPr="00CC4779">
        <w:rPr>
          <w:rFonts w:cstheme="minorHAnsi"/>
          <w:i/>
          <w:sz w:val="24"/>
          <w:szCs w:val="24"/>
        </w:rPr>
        <w:t xml:space="preserve">Rhythmanalysis: Space, </w:t>
      </w:r>
      <w:r w:rsidR="0036365C" w:rsidRPr="00CC4779">
        <w:rPr>
          <w:rFonts w:cstheme="minorHAnsi"/>
          <w:i/>
          <w:sz w:val="24"/>
          <w:szCs w:val="24"/>
        </w:rPr>
        <w:t>time and everyday life</w:t>
      </w:r>
      <w:r w:rsidRPr="00CC4779">
        <w:rPr>
          <w:rFonts w:cstheme="minorHAnsi"/>
          <w:sz w:val="24"/>
          <w:szCs w:val="24"/>
        </w:rPr>
        <w:t xml:space="preserve">. (S. Elden and G. Moore, trans). London: Continuum.  </w:t>
      </w:r>
    </w:p>
    <w:p w14:paraId="55C5B987" w14:textId="77777777" w:rsidR="00485BE4" w:rsidRPr="00CC4779" w:rsidRDefault="00485BE4" w:rsidP="00124C0C">
      <w:pPr>
        <w:spacing w:after="120" w:line="480" w:lineRule="auto"/>
        <w:contextualSpacing/>
        <w:rPr>
          <w:rFonts w:cstheme="minorHAnsi"/>
          <w:sz w:val="24"/>
          <w:szCs w:val="24"/>
        </w:rPr>
      </w:pPr>
      <w:r w:rsidRPr="00CC4779">
        <w:rPr>
          <w:rFonts w:cstheme="minorHAnsi"/>
          <w:sz w:val="24"/>
          <w:szCs w:val="24"/>
        </w:rPr>
        <w:t>Mass Observation Archive</w:t>
      </w:r>
      <w:r w:rsidR="00145F53">
        <w:rPr>
          <w:rFonts w:cstheme="minorHAnsi"/>
          <w:sz w:val="24"/>
          <w:szCs w:val="24"/>
        </w:rPr>
        <w:t>, University of Sussex</w:t>
      </w:r>
      <w:r w:rsidRPr="00CC4779">
        <w:rPr>
          <w:rFonts w:cstheme="minorHAnsi"/>
          <w:sz w:val="24"/>
          <w:szCs w:val="24"/>
        </w:rPr>
        <w:t xml:space="preserve"> (2017). </w:t>
      </w:r>
      <w:r w:rsidRPr="00145F53">
        <w:rPr>
          <w:rFonts w:cstheme="minorHAnsi"/>
          <w:i/>
          <w:sz w:val="24"/>
          <w:szCs w:val="24"/>
        </w:rPr>
        <w:t>Autumn 2017 Directive</w:t>
      </w:r>
      <w:r w:rsidR="00145F53" w:rsidRPr="00145F53">
        <w:rPr>
          <w:rFonts w:cstheme="minorHAnsi"/>
          <w:i/>
          <w:sz w:val="24"/>
          <w:szCs w:val="24"/>
        </w:rPr>
        <w:t>:</w:t>
      </w:r>
      <w:r w:rsidR="00145F53" w:rsidRPr="00145F53">
        <w:rPr>
          <w:i/>
          <w:sz w:val="24"/>
          <w:szCs w:val="24"/>
        </w:rPr>
        <w:t xml:space="preserve"> One-day diary: organising and experiencing time</w:t>
      </w:r>
      <w:r w:rsidRPr="00CC4779">
        <w:rPr>
          <w:rFonts w:cstheme="minorHAnsi"/>
          <w:sz w:val="24"/>
          <w:szCs w:val="24"/>
        </w:rPr>
        <w:t xml:space="preserve">. Retrieved from http://www.massobs.org.uk/images/Autumn_2017_final.pdf. </w:t>
      </w:r>
    </w:p>
    <w:p w14:paraId="1D6B5B6B"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Massey, D. (1994). </w:t>
      </w:r>
      <w:r w:rsidRPr="00CC4779">
        <w:rPr>
          <w:rFonts w:cstheme="minorHAnsi"/>
          <w:i/>
          <w:sz w:val="24"/>
          <w:szCs w:val="24"/>
        </w:rPr>
        <w:t xml:space="preserve">Space, </w:t>
      </w:r>
      <w:r w:rsidR="0036365C" w:rsidRPr="00CC4779">
        <w:rPr>
          <w:rFonts w:cstheme="minorHAnsi"/>
          <w:i/>
          <w:sz w:val="24"/>
          <w:szCs w:val="24"/>
        </w:rPr>
        <w:t>place and gender</w:t>
      </w:r>
      <w:r w:rsidRPr="00CC4779">
        <w:rPr>
          <w:rFonts w:cstheme="minorHAnsi"/>
          <w:sz w:val="24"/>
          <w:szCs w:val="24"/>
        </w:rPr>
        <w:t xml:space="preserve">. Minneapolis: University of Minneapolis Press. </w:t>
      </w:r>
    </w:p>
    <w:p w14:paraId="3A9ED683"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May, J.</w:t>
      </w:r>
      <w:r w:rsidR="0036365C" w:rsidRPr="00CC4779">
        <w:rPr>
          <w:rFonts w:cstheme="minorHAnsi"/>
          <w:sz w:val="24"/>
          <w:szCs w:val="24"/>
        </w:rPr>
        <w:t>,</w:t>
      </w:r>
      <w:r w:rsidRPr="00CC4779">
        <w:rPr>
          <w:rFonts w:cstheme="minorHAnsi"/>
          <w:sz w:val="24"/>
          <w:szCs w:val="24"/>
        </w:rPr>
        <w:t xml:space="preserve"> and Thrift, N. (eds) (2001). </w:t>
      </w:r>
      <w:r w:rsidRPr="00CC4779">
        <w:rPr>
          <w:rFonts w:cstheme="minorHAnsi"/>
          <w:i/>
          <w:sz w:val="24"/>
          <w:szCs w:val="24"/>
        </w:rPr>
        <w:t>Timespace: Geographies of temporality</w:t>
      </w:r>
      <w:r w:rsidRPr="00CC4779">
        <w:rPr>
          <w:rFonts w:cstheme="minorHAnsi"/>
          <w:sz w:val="24"/>
          <w:szCs w:val="24"/>
        </w:rPr>
        <w:t xml:space="preserve"> London: Routledge</w:t>
      </w:r>
    </w:p>
    <w:p w14:paraId="7A9833BB"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Mckeown, G. (2014). </w:t>
      </w:r>
      <w:r w:rsidRPr="00CC4779">
        <w:rPr>
          <w:rFonts w:cstheme="minorHAnsi"/>
          <w:i/>
          <w:sz w:val="24"/>
          <w:szCs w:val="24"/>
        </w:rPr>
        <w:t>Essentialism: The disciplined pursuit of less</w:t>
      </w:r>
      <w:r w:rsidRPr="00CC4779">
        <w:rPr>
          <w:rFonts w:cstheme="minorHAnsi"/>
          <w:sz w:val="24"/>
          <w:szCs w:val="24"/>
        </w:rPr>
        <w:t xml:space="preserve"> London: Virgin Books. </w:t>
      </w:r>
    </w:p>
    <w:p w14:paraId="3C058C76" w14:textId="3A3073E6" w:rsidR="00485BE4" w:rsidRPr="00CC4779" w:rsidRDefault="00485BE4" w:rsidP="00124C0C">
      <w:pPr>
        <w:shd w:val="clear" w:color="auto" w:fill="FFFFFF"/>
        <w:spacing w:after="120" w:line="480" w:lineRule="auto"/>
        <w:contextualSpacing/>
        <w:rPr>
          <w:rFonts w:cstheme="minorHAnsi"/>
          <w:sz w:val="24"/>
          <w:szCs w:val="24"/>
        </w:rPr>
      </w:pPr>
      <w:r w:rsidRPr="00CC4779">
        <w:rPr>
          <w:rFonts w:cstheme="minorHAnsi"/>
          <w:sz w:val="24"/>
          <w:szCs w:val="24"/>
        </w:rPr>
        <w:t xml:space="preserve">Merriman, P. (2012). ‘Human geography without time-space’ </w:t>
      </w:r>
      <w:r w:rsidRPr="00CC4779">
        <w:rPr>
          <w:rFonts w:cstheme="minorHAnsi"/>
          <w:i/>
          <w:sz w:val="24"/>
          <w:szCs w:val="24"/>
        </w:rPr>
        <w:t>T</w:t>
      </w:r>
      <w:r w:rsidRPr="00CC4779">
        <w:rPr>
          <w:rStyle w:val="HTMLCite"/>
          <w:rFonts w:cstheme="minorHAnsi"/>
          <w:sz w:val="24"/>
          <w:szCs w:val="24"/>
        </w:rPr>
        <w:t xml:space="preserve">ransactions of the Institute of British Geographers </w:t>
      </w:r>
      <w:r w:rsidRPr="00CC4779">
        <w:rPr>
          <w:rFonts w:cstheme="minorHAnsi"/>
          <w:i/>
          <w:sz w:val="24"/>
          <w:szCs w:val="24"/>
        </w:rPr>
        <w:t>New Series</w:t>
      </w:r>
      <w:r w:rsidR="00A7089D">
        <w:rPr>
          <w:rFonts w:cstheme="minorHAnsi"/>
          <w:i/>
          <w:sz w:val="24"/>
          <w:szCs w:val="24"/>
        </w:rPr>
        <w:t>,</w:t>
      </w:r>
      <w:r w:rsidR="006C292F" w:rsidRPr="00CC4779">
        <w:rPr>
          <w:rFonts w:cstheme="minorHAnsi"/>
          <w:sz w:val="24"/>
          <w:szCs w:val="24"/>
        </w:rPr>
        <w:t xml:space="preserve"> </w:t>
      </w:r>
      <w:r w:rsidR="006C292F" w:rsidRPr="00A7089D">
        <w:rPr>
          <w:rFonts w:cstheme="minorHAnsi"/>
          <w:i/>
          <w:iCs/>
          <w:sz w:val="24"/>
          <w:szCs w:val="24"/>
        </w:rPr>
        <w:t>37</w:t>
      </w:r>
      <w:r w:rsidR="006C292F" w:rsidRPr="00CC4779">
        <w:rPr>
          <w:rFonts w:cstheme="minorHAnsi"/>
          <w:sz w:val="24"/>
          <w:szCs w:val="24"/>
        </w:rPr>
        <w:t xml:space="preserve">, </w:t>
      </w:r>
      <w:r w:rsidRPr="00CC4779">
        <w:rPr>
          <w:rFonts w:cstheme="minorHAnsi"/>
          <w:sz w:val="24"/>
          <w:szCs w:val="24"/>
        </w:rPr>
        <w:t>13-27.</w:t>
      </w:r>
      <w:r w:rsidR="00CC4779" w:rsidRPr="00CC4779">
        <w:rPr>
          <w:rFonts w:cstheme="minorHAnsi"/>
          <w:sz w:val="24"/>
          <w:szCs w:val="24"/>
        </w:rPr>
        <w:t xml:space="preserve"> </w:t>
      </w:r>
      <w:r w:rsidR="00CC4779" w:rsidRPr="00CC4779">
        <w:rPr>
          <w:rFonts w:cstheme="minorHAnsi"/>
          <w:bCs/>
          <w:sz w:val="24"/>
          <w:szCs w:val="24"/>
          <w:shd w:val="clear" w:color="auto" w:fill="FFFFFF"/>
        </w:rPr>
        <w:t>https://doi.org/10.1111/j.1475-5661.2011.00455.x</w:t>
      </w:r>
    </w:p>
    <w:p w14:paraId="3BEA6AB3" w14:textId="581D7283" w:rsidR="00485BE4" w:rsidRPr="00CC4779" w:rsidRDefault="0036365C" w:rsidP="00124C0C">
      <w:pPr>
        <w:spacing w:after="120" w:line="480" w:lineRule="auto"/>
        <w:contextualSpacing/>
        <w:rPr>
          <w:rFonts w:eastAsia="Times New Roman" w:cstheme="minorHAnsi"/>
          <w:sz w:val="24"/>
          <w:szCs w:val="24"/>
          <w:lang w:eastAsia="en-GB"/>
        </w:rPr>
      </w:pPr>
      <w:r w:rsidRPr="00CC4779">
        <w:rPr>
          <w:rFonts w:eastAsia="Times New Roman" w:cstheme="minorHAnsi"/>
          <w:sz w:val="24"/>
          <w:szCs w:val="24"/>
          <w:lang w:eastAsia="en-GB"/>
        </w:rPr>
        <w:t>Mullan, K., and</w:t>
      </w:r>
      <w:r w:rsidR="00485BE4" w:rsidRPr="00CC4779">
        <w:rPr>
          <w:rFonts w:eastAsia="Times New Roman" w:cstheme="minorHAnsi"/>
          <w:sz w:val="24"/>
          <w:szCs w:val="24"/>
          <w:lang w:eastAsia="en-GB"/>
        </w:rPr>
        <w:t xml:space="preserve"> Wajcman, J. (2019). Have </w:t>
      </w:r>
      <w:r w:rsidRPr="00CC4779">
        <w:rPr>
          <w:rFonts w:eastAsia="Times New Roman" w:cstheme="minorHAnsi"/>
          <w:sz w:val="24"/>
          <w:szCs w:val="24"/>
          <w:lang w:eastAsia="en-GB"/>
        </w:rPr>
        <w:t>mobile devices changed working patterns in the 21st century? A time-diary analysis of work extension in th</w:t>
      </w:r>
      <w:r w:rsidR="00485BE4" w:rsidRPr="00CC4779">
        <w:rPr>
          <w:rFonts w:eastAsia="Times New Roman" w:cstheme="minorHAnsi"/>
          <w:sz w:val="24"/>
          <w:szCs w:val="24"/>
          <w:lang w:eastAsia="en-GB"/>
        </w:rPr>
        <w:t xml:space="preserve">e UK. </w:t>
      </w:r>
      <w:r w:rsidR="00485BE4" w:rsidRPr="00CC4779">
        <w:rPr>
          <w:rFonts w:eastAsia="Times New Roman" w:cstheme="minorHAnsi"/>
          <w:i/>
          <w:iCs/>
          <w:sz w:val="24"/>
          <w:szCs w:val="24"/>
          <w:lang w:eastAsia="en-GB"/>
        </w:rPr>
        <w:t>Work, Employment and Society</w:t>
      </w:r>
      <w:r w:rsidR="00485BE4" w:rsidRPr="00CC4779">
        <w:rPr>
          <w:rFonts w:eastAsia="Times New Roman" w:cstheme="minorHAnsi"/>
          <w:sz w:val="24"/>
          <w:szCs w:val="24"/>
          <w:lang w:eastAsia="en-GB"/>
        </w:rPr>
        <w:t xml:space="preserve">, </w:t>
      </w:r>
      <w:r w:rsidR="00485BE4" w:rsidRPr="00CC4779">
        <w:rPr>
          <w:rFonts w:eastAsia="Times New Roman" w:cstheme="minorHAnsi"/>
          <w:i/>
          <w:iCs/>
          <w:sz w:val="24"/>
          <w:szCs w:val="24"/>
          <w:lang w:eastAsia="en-GB"/>
        </w:rPr>
        <w:t>33</w:t>
      </w:r>
      <w:r w:rsidR="00485BE4" w:rsidRPr="00CC4779">
        <w:rPr>
          <w:rFonts w:eastAsia="Times New Roman" w:cstheme="minorHAnsi"/>
          <w:sz w:val="24"/>
          <w:szCs w:val="24"/>
          <w:lang w:eastAsia="en-GB"/>
        </w:rPr>
        <w:t xml:space="preserve">, 3–20. </w:t>
      </w:r>
      <w:r w:rsidR="00CC4779" w:rsidRPr="00CC4779">
        <w:rPr>
          <w:rFonts w:cstheme="minorHAnsi"/>
          <w:sz w:val="24"/>
          <w:szCs w:val="24"/>
          <w:shd w:val="clear" w:color="auto" w:fill="FFFFFF"/>
        </w:rPr>
        <w:t>https://doi.org/10.1177/0950017017730529</w:t>
      </w:r>
      <w:r w:rsidR="00CC4779" w:rsidRPr="00CC4779">
        <w:rPr>
          <w:rFonts w:cstheme="minorHAnsi"/>
          <w:sz w:val="24"/>
          <w:szCs w:val="24"/>
        </w:rPr>
        <w:t>.</w:t>
      </w:r>
    </w:p>
    <w:p w14:paraId="2B0C3B15" w14:textId="585B8AA9" w:rsidR="00485BE4" w:rsidRPr="00580B6B" w:rsidRDefault="00D57DF7" w:rsidP="00580B6B">
      <w:pPr>
        <w:autoSpaceDE w:val="0"/>
        <w:autoSpaceDN w:val="0"/>
        <w:adjustRightInd w:val="0"/>
        <w:spacing w:after="120" w:line="480" w:lineRule="auto"/>
        <w:contextualSpacing/>
        <w:rPr>
          <w:rFonts w:cstheme="minorHAnsi"/>
          <w:sz w:val="24"/>
          <w:szCs w:val="24"/>
        </w:rPr>
      </w:pPr>
      <w:r w:rsidRPr="00580B6B">
        <w:rPr>
          <w:rFonts w:cstheme="minorHAnsi"/>
          <w:sz w:val="24"/>
          <w:szCs w:val="24"/>
        </w:rPr>
        <w:t xml:space="preserve">Nansen, B., </w:t>
      </w:r>
      <w:r w:rsidR="00485BE4" w:rsidRPr="00580B6B">
        <w:rPr>
          <w:rFonts w:cstheme="minorHAnsi"/>
          <w:sz w:val="24"/>
          <w:szCs w:val="24"/>
        </w:rPr>
        <w:t>Arnold, M., Gibbs, M.R. and Davis, H. (2009). Domestic orchestration: rhythms in the mediated home</w:t>
      </w:r>
      <w:r w:rsidR="00485BE4" w:rsidRPr="00580B6B">
        <w:rPr>
          <w:rFonts w:cstheme="minorHAnsi"/>
          <w:i/>
          <w:sz w:val="24"/>
          <w:szCs w:val="24"/>
        </w:rPr>
        <w:t>. Time &amp; Society</w:t>
      </w:r>
      <w:r w:rsidR="00A7089D">
        <w:rPr>
          <w:rFonts w:cstheme="minorHAnsi"/>
          <w:sz w:val="24"/>
          <w:szCs w:val="24"/>
        </w:rPr>
        <w:t xml:space="preserve">, </w:t>
      </w:r>
      <w:r w:rsidR="006C292F" w:rsidRPr="00A7089D">
        <w:rPr>
          <w:rFonts w:cstheme="minorHAnsi"/>
          <w:i/>
          <w:iCs/>
          <w:sz w:val="24"/>
          <w:szCs w:val="24"/>
        </w:rPr>
        <w:t>18</w:t>
      </w:r>
      <w:r w:rsidR="006C292F" w:rsidRPr="00580B6B">
        <w:rPr>
          <w:rFonts w:cstheme="minorHAnsi"/>
          <w:sz w:val="24"/>
          <w:szCs w:val="24"/>
        </w:rPr>
        <w:t>,</w:t>
      </w:r>
      <w:r w:rsidR="00485BE4" w:rsidRPr="00580B6B">
        <w:rPr>
          <w:rFonts w:cstheme="minorHAnsi"/>
          <w:sz w:val="24"/>
          <w:szCs w:val="24"/>
        </w:rPr>
        <w:t xml:space="preserve"> 181–207. </w:t>
      </w:r>
      <w:hyperlink r:id="rId12" w:history="1">
        <w:r w:rsidR="00580B6B" w:rsidRPr="00580B6B">
          <w:rPr>
            <w:rStyle w:val="Hyperlink"/>
            <w:rFonts w:cstheme="minorHAnsi"/>
            <w:sz w:val="24"/>
            <w:szCs w:val="24"/>
            <w:shd w:val="clear" w:color="auto" w:fill="FFFFFF"/>
          </w:rPr>
          <w:t>http://dx.doi.org/10.1177/0961463X09338082</w:t>
        </w:r>
      </w:hyperlink>
      <w:r w:rsidR="00CC4779" w:rsidRPr="00580B6B">
        <w:rPr>
          <w:rFonts w:cstheme="minorHAnsi"/>
          <w:sz w:val="24"/>
          <w:szCs w:val="24"/>
        </w:rPr>
        <w:t>.</w:t>
      </w:r>
    </w:p>
    <w:p w14:paraId="0F43573E" w14:textId="0CA00B44" w:rsidR="00580B6B" w:rsidRPr="00580B6B" w:rsidRDefault="00580B6B" w:rsidP="00580B6B">
      <w:pPr>
        <w:spacing w:line="480" w:lineRule="auto"/>
        <w:rPr>
          <w:rFonts w:eastAsia="Times New Roman" w:cstheme="minorHAnsi"/>
          <w:sz w:val="24"/>
          <w:szCs w:val="24"/>
          <w:lang w:eastAsia="en-GB"/>
        </w:rPr>
      </w:pPr>
      <w:r w:rsidRPr="00580B6B">
        <w:rPr>
          <w:rFonts w:cstheme="minorHAnsi"/>
          <w:sz w:val="24"/>
          <w:szCs w:val="24"/>
        </w:rPr>
        <w:t>Pain, R. and Staeheli, L. (2014) Introduction: Intimacy-Geopolitics and Violence</w:t>
      </w:r>
      <w:r>
        <w:rPr>
          <w:rFonts w:cstheme="minorHAnsi"/>
          <w:sz w:val="24"/>
          <w:szCs w:val="24"/>
        </w:rPr>
        <w:t>.</w:t>
      </w:r>
      <w:r w:rsidRPr="00580B6B">
        <w:rPr>
          <w:rFonts w:cstheme="minorHAnsi"/>
          <w:sz w:val="24"/>
          <w:szCs w:val="24"/>
        </w:rPr>
        <w:t xml:space="preserve"> </w:t>
      </w:r>
      <w:r w:rsidRPr="00580B6B">
        <w:rPr>
          <w:rFonts w:cstheme="minorHAnsi"/>
          <w:i/>
          <w:iCs/>
          <w:sz w:val="24"/>
          <w:szCs w:val="24"/>
        </w:rPr>
        <w:t>Area</w:t>
      </w:r>
      <w:r w:rsidR="00A7089D">
        <w:rPr>
          <w:rFonts w:cstheme="minorHAnsi"/>
          <w:i/>
          <w:iCs/>
          <w:sz w:val="24"/>
          <w:szCs w:val="24"/>
        </w:rPr>
        <w:t>,</w:t>
      </w:r>
      <w:r w:rsidRPr="00580B6B">
        <w:rPr>
          <w:rFonts w:cstheme="minorHAnsi"/>
          <w:sz w:val="24"/>
          <w:szCs w:val="24"/>
        </w:rPr>
        <w:t xml:space="preserve"> </w:t>
      </w:r>
      <w:r w:rsidRPr="00A7089D">
        <w:rPr>
          <w:rFonts w:cstheme="minorHAnsi"/>
          <w:i/>
          <w:iCs/>
          <w:sz w:val="24"/>
          <w:szCs w:val="24"/>
        </w:rPr>
        <w:t>46</w:t>
      </w:r>
      <w:r w:rsidR="0074090D">
        <w:rPr>
          <w:rFonts w:cstheme="minorHAnsi"/>
          <w:sz w:val="24"/>
          <w:szCs w:val="24"/>
        </w:rPr>
        <w:t>,</w:t>
      </w:r>
      <w:r w:rsidRPr="00580B6B">
        <w:rPr>
          <w:rFonts w:cstheme="minorHAnsi"/>
          <w:sz w:val="24"/>
          <w:szCs w:val="24"/>
        </w:rPr>
        <w:t xml:space="preserve"> 344–60.</w:t>
      </w:r>
    </w:p>
    <w:p w14:paraId="2576AB5C" w14:textId="4D4CEE30" w:rsidR="0036365C" w:rsidRPr="0036365C" w:rsidRDefault="0036365C" w:rsidP="00124C0C">
      <w:pPr>
        <w:spacing w:before="100" w:beforeAutospacing="1" w:after="120" w:line="480" w:lineRule="auto"/>
        <w:contextualSpacing/>
        <w:rPr>
          <w:rFonts w:eastAsia="Times New Roman" w:cstheme="minorHAnsi"/>
          <w:sz w:val="24"/>
          <w:szCs w:val="24"/>
          <w:lang w:eastAsia="en-GB"/>
        </w:rPr>
      </w:pPr>
      <w:r w:rsidRPr="00CC4779">
        <w:rPr>
          <w:rFonts w:eastAsia="Times New Roman" w:cstheme="minorHAnsi"/>
          <w:sz w:val="24"/>
          <w:szCs w:val="24"/>
          <w:lang w:eastAsia="en-GB"/>
        </w:rPr>
        <w:lastRenderedPageBreak/>
        <w:t>Power, A., and</w:t>
      </w:r>
      <w:r w:rsidRPr="0036365C">
        <w:rPr>
          <w:rFonts w:eastAsia="Times New Roman" w:cstheme="minorHAnsi"/>
          <w:sz w:val="24"/>
          <w:szCs w:val="24"/>
          <w:lang w:eastAsia="en-GB"/>
        </w:rPr>
        <w:t xml:space="preserve"> Hall, E. (2018). Placing care in times of austerity. </w:t>
      </w:r>
      <w:r w:rsidRPr="0036365C">
        <w:rPr>
          <w:rFonts w:eastAsia="Times New Roman" w:cstheme="minorHAnsi"/>
          <w:i/>
          <w:iCs/>
          <w:sz w:val="24"/>
          <w:szCs w:val="24"/>
          <w:lang w:eastAsia="en-GB"/>
        </w:rPr>
        <w:t>Social &amp; Cultural Geography</w:t>
      </w:r>
      <w:r w:rsidRPr="00CC4779">
        <w:rPr>
          <w:rFonts w:eastAsia="Times New Roman" w:cstheme="minorHAnsi"/>
          <w:sz w:val="24"/>
          <w:szCs w:val="24"/>
          <w:lang w:eastAsia="en-GB"/>
        </w:rPr>
        <w:t xml:space="preserve">, </w:t>
      </w:r>
      <w:r w:rsidRPr="00A7089D">
        <w:rPr>
          <w:rFonts w:eastAsia="Times New Roman" w:cstheme="minorHAnsi"/>
          <w:i/>
          <w:iCs/>
          <w:sz w:val="24"/>
          <w:szCs w:val="24"/>
          <w:lang w:eastAsia="en-GB"/>
        </w:rPr>
        <w:t>19</w:t>
      </w:r>
      <w:r w:rsidR="0074090D" w:rsidRPr="0074090D">
        <w:rPr>
          <w:rFonts w:eastAsia="Times New Roman" w:cstheme="minorHAnsi"/>
          <w:sz w:val="24"/>
          <w:szCs w:val="24"/>
          <w:lang w:eastAsia="en-GB"/>
        </w:rPr>
        <w:t>,</w:t>
      </w:r>
      <w:r w:rsidRPr="0036365C">
        <w:rPr>
          <w:rFonts w:eastAsia="Times New Roman" w:cstheme="minorHAnsi"/>
          <w:sz w:val="24"/>
          <w:szCs w:val="24"/>
          <w:lang w:eastAsia="en-GB"/>
        </w:rPr>
        <w:t xml:space="preserve"> 303–313. https://doi.org/10.1080/14649365.2017.1327612</w:t>
      </w:r>
    </w:p>
    <w:p w14:paraId="5498A6FC" w14:textId="77777777" w:rsidR="00485BE4" w:rsidRPr="00CC4779" w:rsidRDefault="00A6535D" w:rsidP="00124C0C">
      <w:pPr>
        <w:autoSpaceDE w:val="0"/>
        <w:autoSpaceDN w:val="0"/>
        <w:adjustRightInd w:val="0"/>
        <w:spacing w:after="120" w:line="480" w:lineRule="auto"/>
        <w:contextualSpacing/>
        <w:rPr>
          <w:rFonts w:cstheme="minorHAnsi"/>
          <w:sz w:val="24"/>
          <w:szCs w:val="24"/>
        </w:rPr>
      </w:pPr>
      <w:r>
        <w:rPr>
          <w:rFonts w:cstheme="minorHAnsi"/>
          <w:sz w:val="24"/>
          <w:szCs w:val="24"/>
        </w:rPr>
        <w:t>Royal College of Speech and Language Therapists</w:t>
      </w:r>
      <w:r w:rsidR="00485BE4" w:rsidRPr="00CC4779">
        <w:rPr>
          <w:rFonts w:cstheme="minorHAnsi"/>
          <w:sz w:val="24"/>
          <w:szCs w:val="24"/>
        </w:rPr>
        <w:t xml:space="preserve"> (2007) </w:t>
      </w:r>
      <w:r w:rsidR="00485BE4" w:rsidRPr="00CC4779">
        <w:rPr>
          <w:rFonts w:cstheme="minorHAnsi"/>
          <w:i/>
          <w:sz w:val="24"/>
          <w:szCs w:val="24"/>
        </w:rPr>
        <w:t xml:space="preserve">Why do men become RSTs? </w:t>
      </w:r>
      <w:r w:rsidR="00485BE4" w:rsidRPr="00CC4779">
        <w:rPr>
          <w:rFonts w:cstheme="minorHAnsi"/>
          <w:sz w:val="24"/>
          <w:szCs w:val="24"/>
        </w:rPr>
        <w:t>RCSLT Bulletin. Available at: file:///C:/Users/GGE-User/Downloads/men-in-slt.pdf</w:t>
      </w:r>
    </w:p>
    <w:p w14:paraId="7F4B0515"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Riessman, C. K. (1993) </w:t>
      </w:r>
      <w:r w:rsidRPr="00CC4779">
        <w:rPr>
          <w:rFonts w:cstheme="minorHAnsi"/>
          <w:i/>
          <w:sz w:val="24"/>
          <w:szCs w:val="24"/>
        </w:rPr>
        <w:t xml:space="preserve">Narrative analysis. </w:t>
      </w:r>
      <w:r w:rsidRPr="00CC4779">
        <w:rPr>
          <w:rFonts w:cstheme="minorHAnsi"/>
          <w:sz w:val="24"/>
          <w:szCs w:val="24"/>
        </w:rPr>
        <w:t>London: Sage.</w:t>
      </w:r>
    </w:p>
    <w:p w14:paraId="7C0EFA46" w14:textId="77777777" w:rsidR="00485BE4" w:rsidRPr="00CC4779" w:rsidRDefault="00485BE4" w:rsidP="00124C0C">
      <w:pPr>
        <w:spacing w:after="120" w:line="480" w:lineRule="auto"/>
        <w:contextualSpacing/>
        <w:rPr>
          <w:rFonts w:cstheme="minorHAnsi"/>
          <w:sz w:val="24"/>
          <w:szCs w:val="24"/>
          <w:shd w:val="clear" w:color="auto" w:fill="FFFFFF"/>
        </w:rPr>
      </w:pPr>
      <w:r w:rsidRPr="00CC4779">
        <w:rPr>
          <w:rFonts w:cstheme="minorHAnsi"/>
          <w:sz w:val="24"/>
          <w:szCs w:val="24"/>
        </w:rPr>
        <w:t xml:space="preserve">Robinson, J.  and G. Godbey. </w:t>
      </w:r>
      <w:r w:rsidR="006C292F" w:rsidRPr="00CC4779">
        <w:rPr>
          <w:rFonts w:cstheme="minorHAnsi"/>
          <w:sz w:val="24"/>
          <w:szCs w:val="24"/>
        </w:rPr>
        <w:t>(</w:t>
      </w:r>
      <w:r w:rsidRPr="00CC4779">
        <w:rPr>
          <w:rFonts w:cstheme="minorHAnsi"/>
          <w:sz w:val="24"/>
          <w:szCs w:val="24"/>
        </w:rPr>
        <w:t>1997</w:t>
      </w:r>
      <w:r w:rsidR="006C292F" w:rsidRPr="00CC4779">
        <w:rPr>
          <w:rFonts w:cstheme="minorHAnsi"/>
          <w:sz w:val="24"/>
          <w:szCs w:val="24"/>
        </w:rPr>
        <w:t>)</w:t>
      </w:r>
      <w:r w:rsidRPr="00CC4779">
        <w:rPr>
          <w:rFonts w:cstheme="minorHAnsi"/>
          <w:sz w:val="24"/>
          <w:szCs w:val="24"/>
        </w:rPr>
        <w:t xml:space="preserve">. </w:t>
      </w:r>
      <w:r w:rsidRPr="00CC4779">
        <w:rPr>
          <w:rFonts w:cstheme="minorHAnsi"/>
          <w:i/>
          <w:sz w:val="24"/>
          <w:szCs w:val="24"/>
        </w:rPr>
        <w:t xml:space="preserve">Time </w:t>
      </w:r>
      <w:r w:rsidR="0036365C" w:rsidRPr="00CC4779">
        <w:rPr>
          <w:rFonts w:cstheme="minorHAnsi"/>
          <w:i/>
          <w:sz w:val="24"/>
          <w:szCs w:val="24"/>
        </w:rPr>
        <w:t>for life: The surprising ways Americans use their tim</w:t>
      </w:r>
      <w:r w:rsidRPr="00CC4779">
        <w:rPr>
          <w:rFonts w:cstheme="minorHAnsi"/>
          <w:i/>
          <w:sz w:val="24"/>
          <w:szCs w:val="24"/>
        </w:rPr>
        <w:t>e</w:t>
      </w:r>
      <w:r w:rsidRPr="00CC4779">
        <w:rPr>
          <w:rFonts w:cstheme="minorHAnsi"/>
          <w:sz w:val="24"/>
          <w:szCs w:val="24"/>
        </w:rPr>
        <w:t xml:space="preserve">. Pennsylvania: Penn State UP. </w:t>
      </w:r>
    </w:p>
    <w:p w14:paraId="65A4552D" w14:textId="77777777" w:rsidR="00485BE4" w:rsidRPr="00CC4779" w:rsidRDefault="00485BE4" w:rsidP="00124C0C">
      <w:pPr>
        <w:spacing w:after="120" w:line="480" w:lineRule="auto"/>
        <w:contextualSpacing/>
        <w:rPr>
          <w:rFonts w:cstheme="minorHAnsi"/>
          <w:sz w:val="24"/>
          <w:szCs w:val="24"/>
        </w:rPr>
      </w:pPr>
      <w:r w:rsidRPr="00CC4779">
        <w:rPr>
          <w:rFonts w:cstheme="minorHAnsi"/>
          <w:sz w:val="24"/>
          <w:szCs w:val="24"/>
          <w:shd w:val="clear" w:color="auto" w:fill="FFFFFF"/>
        </w:rPr>
        <w:t xml:space="preserve">Rosa, H. </w:t>
      </w:r>
      <w:r w:rsidR="006C292F" w:rsidRPr="00CC4779">
        <w:rPr>
          <w:rFonts w:cstheme="minorHAnsi"/>
          <w:sz w:val="24"/>
          <w:szCs w:val="24"/>
          <w:shd w:val="clear" w:color="auto" w:fill="FFFFFF"/>
        </w:rPr>
        <w:t>(</w:t>
      </w:r>
      <w:r w:rsidRPr="00CC4779">
        <w:rPr>
          <w:rFonts w:cstheme="minorHAnsi"/>
          <w:sz w:val="24"/>
          <w:szCs w:val="24"/>
          <w:shd w:val="clear" w:color="auto" w:fill="FFFFFF"/>
        </w:rPr>
        <w:t>2013</w:t>
      </w:r>
      <w:r w:rsidR="006C292F" w:rsidRPr="00CC4779">
        <w:rPr>
          <w:rFonts w:cstheme="minorHAnsi"/>
          <w:sz w:val="24"/>
          <w:szCs w:val="24"/>
          <w:shd w:val="clear" w:color="auto" w:fill="FFFFFF"/>
        </w:rPr>
        <w:t>)</w:t>
      </w:r>
      <w:r w:rsidRPr="00CC4779">
        <w:rPr>
          <w:rFonts w:cstheme="minorHAnsi"/>
          <w:sz w:val="24"/>
          <w:szCs w:val="24"/>
          <w:shd w:val="clear" w:color="auto" w:fill="FFFFFF"/>
        </w:rPr>
        <w:t xml:space="preserve">. </w:t>
      </w:r>
      <w:r w:rsidRPr="00CC4779">
        <w:rPr>
          <w:rFonts w:cstheme="minorHAnsi"/>
          <w:i/>
          <w:sz w:val="24"/>
          <w:szCs w:val="24"/>
          <w:shd w:val="clear" w:color="auto" w:fill="FFFFFF"/>
        </w:rPr>
        <w:t xml:space="preserve">Social </w:t>
      </w:r>
      <w:r w:rsidR="0036365C" w:rsidRPr="00CC4779">
        <w:rPr>
          <w:rFonts w:cstheme="minorHAnsi"/>
          <w:i/>
          <w:sz w:val="24"/>
          <w:szCs w:val="24"/>
          <w:shd w:val="clear" w:color="auto" w:fill="FFFFFF"/>
        </w:rPr>
        <w:t>acceleration: A new theory of modernity</w:t>
      </w:r>
      <w:r w:rsidRPr="00CC4779">
        <w:rPr>
          <w:rFonts w:cstheme="minorHAnsi"/>
          <w:sz w:val="24"/>
          <w:szCs w:val="24"/>
          <w:shd w:val="clear" w:color="auto" w:fill="FFFFFF"/>
        </w:rPr>
        <w:t xml:space="preserve">. New York: Colombia University Press. </w:t>
      </w:r>
    </w:p>
    <w:p w14:paraId="6C648207"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Schulte, B. (2014). </w:t>
      </w:r>
      <w:r w:rsidRPr="00CC4779">
        <w:rPr>
          <w:rFonts w:cstheme="minorHAnsi"/>
          <w:i/>
          <w:sz w:val="24"/>
          <w:szCs w:val="24"/>
        </w:rPr>
        <w:t>Overwhelmed: How to work, love and play when no one has the time</w:t>
      </w:r>
      <w:r w:rsidRPr="00CC4779">
        <w:rPr>
          <w:rFonts w:cstheme="minorHAnsi"/>
          <w:sz w:val="24"/>
          <w:szCs w:val="24"/>
        </w:rPr>
        <w:t xml:space="preserve">. London: Bloomsbury. </w:t>
      </w:r>
    </w:p>
    <w:p w14:paraId="66DD28D9" w14:textId="1B5A8D1E" w:rsidR="00485BE4" w:rsidRPr="00CC4779" w:rsidRDefault="00485BE4" w:rsidP="00124C0C">
      <w:pPr>
        <w:spacing w:after="120" w:line="480" w:lineRule="auto"/>
        <w:contextualSpacing/>
        <w:rPr>
          <w:rFonts w:cstheme="minorHAnsi"/>
          <w:sz w:val="24"/>
          <w:szCs w:val="24"/>
          <w:shd w:val="clear" w:color="auto" w:fill="FFFFFF"/>
        </w:rPr>
      </w:pPr>
      <w:r w:rsidRPr="00CC4779">
        <w:rPr>
          <w:rFonts w:cstheme="minorHAnsi"/>
          <w:sz w:val="24"/>
          <w:szCs w:val="24"/>
          <w:shd w:val="clear" w:color="auto" w:fill="FFFFFF"/>
        </w:rPr>
        <w:t>Sharma, S.</w:t>
      </w:r>
      <w:r w:rsidR="0074090D">
        <w:rPr>
          <w:rFonts w:cstheme="minorHAnsi"/>
          <w:sz w:val="24"/>
          <w:szCs w:val="24"/>
          <w:shd w:val="clear" w:color="auto" w:fill="FFFFFF"/>
        </w:rPr>
        <w:t xml:space="preserve"> </w:t>
      </w:r>
      <w:r w:rsidR="006C292F" w:rsidRPr="00CC4779">
        <w:rPr>
          <w:rFonts w:cstheme="minorHAnsi"/>
          <w:sz w:val="24"/>
          <w:szCs w:val="24"/>
          <w:shd w:val="clear" w:color="auto" w:fill="FFFFFF"/>
        </w:rPr>
        <w:t>(</w:t>
      </w:r>
      <w:r w:rsidRPr="00CC4779">
        <w:rPr>
          <w:rFonts w:cstheme="minorHAnsi"/>
          <w:sz w:val="24"/>
          <w:szCs w:val="24"/>
          <w:shd w:val="clear" w:color="auto" w:fill="FFFFFF"/>
        </w:rPr>
        <w:t>2014</w:t>
      </w:r>
      <w:r w:rsidR="006C292F" w:rsidRPr="00CC4779">
        <w:rPr>
          <w:rFonts w:cstheme="minorHAnsi"/>
          <w:sz w:val="24"/>
          <w:szCs w:val="24"/>
          <w:shd w:val="clear" w:color="auto" w:fill="FFFFFF"/>
        </w:rPr>
        <w:t>)</w:t>
      </w:r>
      <w:r w:rsidRPr="00CC4779">
        <w:rPr>
          <w:rFonts w:cstheme="minorHAnsi"/>
          <w:sz w:val="24"/>
          <w:szCs w:val="24"/>
          <w:shd w:val="clear" w:color="auto" w:fill="FFFFFF"/>
        </w:rPr>
        <w:t xml:space="preserve">. </w:t>
      </w:r>
      <w:r w:rsidRPr="00CC4779">
        <w:rPr>
          <w:rFonts w:cstheme="minorHAnsi"/>
          <w:i/>
          <w:sz w:val="24"/>
          <w:szCs w:val="24"/>
          <w:shd w:val="clear" w:color="auto" w:fill="FFFFFF"/>
        </w:rPr>
        <w:t xml:space="preserve">In </w:t>
      </w:r>
      <w:r w:rsidR="006C292F" w:rsidRPr="00CC4779">
        <w:rPr>
          <w:rFonts w:cstheme="minorHAnsi"/>
          <w:i/>
          <w:sz w:val="24"/>
          <w:szCs w:val="24"/>
          <w:shd w:val="clear" w:color="auto" w:fill="FFFFFF"/>
        </w:rPr>
        <w:t>the meantime: Temporality and cultural politics</w:t>
      </w:r>
      <w:r w:rsidRPr="00CC4779">
        <w:rPr>
          <w:rFonts w:cstheme="minorHAnsi"/>
          <w:sz w:val="24"/>
          <w:szCs w:val="24"/>
          <w:shd w:val="clear" w:color="auto" w:fill="FFFFFF"/>
        </w:rPr>
        <w:t xml:space="preserve">. Durham: Duke University Press. </w:t>
      </w:r>
    </w:p>
    <w:p w14:paraId="4D74F2A9" w14:textId="72DCEE6A" w:rsidR="00485BE4" w:rsidRPr="00CC4779" w:rsidRDefault="00485BE4" w:rsidP="00124C0C">
      <w:pPr>
        <w:pStyle w:val="NormalWeb"/>
        <w:spacing w:before="0" w:beforeAutospacing="0" w:after="120" w:afterAutospacing="0" w:line="480" w:lineRule="auto"/>
        <w:contextualSpacing/>
        <w:rPr>
          <w:rFonts w:asciiTheme="minorHAnsi" w:hAnsiTheme="minorHAnsi" w:cstheme="minorHAnsi"/>
        </w:rPr>
      </w:pPr>
      <w:r w:rsidRPr="00CC4779">
        <w:rPr>
          <w:rFonts w:asciiTheme="minorHAnsi" w:hAnsiTheme="minorHAnsi" w:cstheme="minorHAnsi"/>
          <w:shd w:val="clear" w:color="auto" w:fill="FFFFFF"/>
        </w:rPr>
        <w:t>Simpson, P. (</w:t>
      </w:r>
      <w:r w:rsidRPr="00CC4779">
        <w:rPr>
          <w:rFonts w:asciiTheme="minorHAnsi" w:hAnsiTheme="minorHAnsi" w:cstheme="minorHAnsi"/>
        </w:rPr>
        <w:t xml:space="preserve">2012). </w:t>
      </w:r>
      <w:r w:rsidR="006C292F" w:rsidRPr="00CC4779">
        <w:rPr>
          <w:rFonts w:asciiTheme="minorHAnsi" w:hAnsiTheme="minorHAnsi" w:cstheme="minorHAnsi"/>
        </w:rPr>
        <w:t>Apprehending everyday rhythms: Rhythmanalysis, time-lapse photography, and the space-times of street performance</w:t>
      </w:r>
      <w:r w:rsidRPr="00CC4779">
        <w:rPr>
          <w:rFonts w:asciiTheme="minorHAnsi" w:hAnsiTheme="minorHAnsi" w:cstheme="minorHAnsi"/>
        </w:rPr>
        <w:t xml:space="preserve">. </w:t>
      </w:r>
      <w:r w:rsidRPr="00CC4779">
        <w:rPr>
          <w:rFonts w:asciiTheme="minorHAnsi" w:hAnsiTheme="minorHAnsi" w:cstheme="minorHAnsi"/>
          <w:i/>
          <w:iCs/>
        </w:rPr>
        <w:t>Cultural Geographies</w:t>
      </w:r>
      <w:r w:rsidR="00A7089D">
        <w:rPr>
          <w:rFonts w:asciiTheme="minorHAnsi" w:hAnsiTheme="minorHAnsi" w:cstheme="minorHAnsi"/>
          <w:i/>
          <w:iCs/>
        </w:rPr>
        <w:t>,</w:t>
      </w:r>
      <w:r w:rsidR="006C292F" w:rsidRPr="00CC4779">
        <w:rPr>
          <w:rFonts w:asciiTheme="minorHAnsi" w:hAnsiTheme="minorHAnsi" w:cstheme="minorHAnsi"/>
        </w:rPr>
        <w:t xml:space="preserve"> </w:t>
      </w:r>
      <w:r w:rsidR="006C292F" w:rsidRPr="00A7089D">
        <w:rPr>
          <w:rFonts w:asciiTheme="minorHAnsi" w:hAnsiTheme="minorHAnsi" w:cstheme="minorHAnsi"/>
          <w:i/>
          <w:iCs/>
        </w:rPr>
        <w:t>19</w:t>
      </w:r>
      <w:r w:rsidR="006C292F" w:rsidRPr="00CC4779">
        <w:rPr>
          <w:rFonts w:asciiTheme="minorHAnsi" w:hAnsiTheme="minorHAnsi" w:cstheme="minorHAnsi"/>
        </w:rPr>
        <w:t xml:space="preserve">, </w:t>
      </w:r>
      <w:r w:rsidRPr="00CC4779">
        <w:rPr>
          <w:rFonts w:asciiTheme="minorHAnsi" w:hAnsiTheme="minorHAnsi" w:cstheme="minorHAnsi"/>
        </w:rPr>
        <w:t xml:space="preserve">423–45. </w:t>
      </w:r>
      <w:r w:rsidR="00CC4779" w:rsidRPr="00CC4779">
        <w:rPr>
          <w:rFonts w:asciiTheme="minorHAnsi" w:hAnsiTheme="minorHAnsi" w:cstheme="minorHAnsi"/>
          <w:shd w:val="clear" w:color="auto" w:fill="FFFFFF"/>
        </w:rPr>
        <w:t>https://doi.org/10.1177/1474474012443201</w:t>
      </w:r>
      <w:r w:rsidR="00CC4779" w:rsidRPr="00CC4779">
        <w:rPr>
          <w:rFonts w:asciiTheme="minorHAnsi" w:hAnsiTheme="minorHAnsi" w:cstheme="minorHAnsi"/>
        </w:rPr>
        <w:t>.</w:t>
      </w:r>
    </w:p>
    <w:p w14:paraId="1A8E1177" w14:textId="18B7009B" w:rsidR="00485BE4" w:rsidRPr="00CC4779" w:rsidRDefault="0036365C" w:rsidP="00124C0C">
      <w:pPr>
        <w:spacing w:after="120" w:line="480" w:lineRule="auto"/>
        <w:contextualSpacing/>
        <w:rPr>
          <w:rFonts w:eastAsia="Times New Roman" w:cstheme="minorHAnsi"/>
          <w:sz w:val="24"/>
          <w:szCs w:val="24"/>
          <w:lang w:eastAsia="en-GB"/>
        </w:rPr>
      </w:pPr>
      <w:r w:rsidRPr="00CC4779">
        <w:rPr>
          <w:rFonts w:eastAsia="Times New Roman" w:cstheme="minorHAnsi"/>
          <w:sz w:val="24"/>
          <w:szCs w:val="24"/>
          <w:lang w:eastAsia="en-GB"/>
        </w:rPr>
        <w:t>Snyder, B. H. (2013). From vigilance to bu</w:t>
      </w:r>
      <w:r w:rsidR="00485BE4" w:rsidRPr="00CC4779">
        <w:rPr>
          <w:rFonts w:eastAsia="Times New Roman" w:cstheme="minorHAnsi"/>
          <w:sz w:val="24"/>
          <w:szCs w:val="24"/>
          <w:lang w:eastAsia="en-GB"/>
        </w:rPr>
        <w:t xml:space="preserve">syness. </w:t>
      </w:r>
      <w:r w:rsidR="00485BE4" w:rsidRPr="00CC4779">
        <w:rPr>
          <w:rFonts w:eastAsia="Times New Roman" w:cstheme="minorHAnsi"/>
          <w:i/>
          <w:iCs/>
          <w:sz w:val="24"/>
          <w:szCs w:val="24"/>
          <w:lang w:eastAsia="en-GB"/>
        </w:rPr>
        <w:t>Sociological Theory</w:t>
      </w:r>
      <w:r w:rsidR="00485BE4" w:rsidRPr="00CC4779">
        <w:rPr>
          <w:rFonts w:eastAsia="Times New Roman" w:cstheme="minorHAnsi"/>
          <w:sz w:val="24"/>
          <w:szCs w:val="24"/>
          <w:lang w:eastAsia="en-GB"/>
        </w:rPr>
        <w:t xml:space="preserve">, </w:t>
      </w:r>
      <w:r w:rsidR="00485BE4" w:rsidRPr="00A7089D">
        <w:rPr>
          <w:rFonts w:eastAsia="Times New Roman" w:cstheme="minorHAnsi"/>
          <w:i/>
          <w:iCs/>
          <w:sz w:val="24"/>
          <w:szCs w:val="24"/>
          <w:lang w:eastAsia="en-GB"/>
        </w:rPr>
        <w:t>31</w:t>
      </w:r>
      <w:r w:rsidR="00485BE4" w:rsidRPr="0074090D">
        <w:rPr>
          <w:rFonts w:eastAsia="Times New Roman" w:cstheme="minorHAnsi"/>
          <w:sz w:val="24"/>
          <w:szCs w:val="24"/>
          <w:lang w:eastAsia="en-GB"/>
        </w:rPr>
        <w:t>,</w:t>
      </w:r>
      <w:r w:rsidR="00485BE4" w:rsidRPr="00CC4779">
        <w:rPr>
          <w:rFonts w:eastAsia="Times New Roman" w:cstheme="minorHAnsi"/>
          <w:sz w:val="24"/>
          <w:szCs w:val="24"/>
          <w:lang w:eastAsia="en-GB"/>
        </w:rPr>
        <w:t xml:space="preserve"> 243–266. </w:t>
      </w:r>
      <w:r w:rsidR="00CC4779" w:rsidRPr="00CC4779">
        <w:rPr>
          <w:rFonts w:cstheme="minorHAnsi"/>
          <w:sz w:val="24"/>
          <w:szCs w:val="24"/>
          <w:shd w:val="clear" w:color="auto" w:fill="FFFFFF"/>
        </w:rPr>
        <w:t>https://doi.org/10.1177/0735275113502482</w:t>
      </w:r>
      <w:r w:rsidR="00CC4779" w:rsidRPr="00CC4779">
        <w:rPr>
          <w:rFonts w:cstheme="minorHAnsi"/>
          <w:sz w:val="24"/>
          <w:szCs w:val="24"/>
        </w:rPr>
        <w:t>.</w:t>
      </w:r>
    </w:p>
    <w:p w14:paraId="5740D46D" w14:textId="7B9A99E9" w:rsidR="00485BE4" w:rsidRPr="00AF4D6B" w:rsidRDefault="00485BE4" w:rsidP="00124C0C">
      <w:pPr>
        <w:pStyle w:val="NormalWeb"/>
        <w:spacing w:before="0" w:beforeAutospacing="0" w:after="120" w:afterAutospacing="0" w:line="480" w:lineRule="auto"/>
        <w:contextualSpacing/>
        <w:rPr>
          <w:rFonts w:asciiTheme="minorHAnsi" w:hAnsiTheme="minorHAnsi" w:cstheme="minorHAnsi"/>
        </w:rPr>
      </w:pPr>
      <w:r w:rsidRPr="00CC4779">
        <w:rPr>
          <w:rFonts w:asciiTheme="minorHAnsi" w:hAnsiTheme="minorHAnsi" w:cstheme="minorHAnsi"/>
        </w:rPr>
        <w:t xml:space="preserve">Southerton, D. and Tomlinson, M. </w:t>
      </w:r>
      <w:r w:rsidR="006C292F" w:rsidRPr="00CC4779">
        <w:rPr>
          <w:rFonts w:asciiTheme="minorHAnsi" w:hAnsiTheme="minorHAnsi" w:cstheme="minorHAnsi"/>
        </w:rPr>
        <w:t>(</w:t>
      </w:r>
      <w:r w:rsidRPr="00CC4779">
        <w:rPr>
          <w:rFonts w:asciiTheme="minorHAnsi" w:hAnsiTheme="minorHAnsi" w:cstheme="minorHAnsi"/>
        </w:rPr>
        <w:t>2005</w:t>
      </w:r>
      <w:r w:rsidR="006C292F" w:rsidRPr="00CC4779">
        <w:rPr>
          <w:rFonts w:asciiTheme="minorHAnsi" w:hAnsiTheme="minorHAnsi" w:cstheme="minorHAnsi"/>
        </w:rPr>
        <w:t>)</w:t>
      </w:r>
      <w:r w:rsidRPr="00CC4779">
        <w:rPr>
          <w:rFonts w:asciiTheme="minorHAnsi" w:hAnsiTheme="minorHAnsi" w:cstheme="minorHAnsi"/>
        </w:rPr>
        <w:t>. ‘</w:t>
      </w:r>
      <w:r w:rsidR="0036365C" w:rsidRPr="00CC4779">
        <w:rPr>
          <w:rFonts w:asciiTheme="minorHAnsi" w:hAnsiTheme="minorHAnsi" w:cstheme="minorHAnsi"/>
        </w:rPr>
        <w:t>Pressed for time’ – the differential impacts of a ‘time squ</w:t>
      </w:r>
      <w:r w:rsidRPr="00CC4779">
        <w:rPr>
          <w:rFonts w:asciiTheme="minorHAnsi" w:hAnsiTheme="minorHAnsi" w:cstheme="minorHAnsi"/>
        </w:rPr>
        <w:t xml:space="preserve">eeze.’ </w:t>
      </w:r>
      <w:r w:rsidRPr="00CC4779">
        <w:rPr>
          <w:rFonts w:asciiTheme="minorHAnsi" w:hAnsiTheme="minorHAnsi" w:cstheme="minorHAnsi"/>
          <w:i/>
          <w:iCs/>
        </w:rPr>
        <w:t>The Sociological Review</w:t>
      </w:r>
      <w:r w:rsidRPr="00CC4779">
        <w:rPr>
          <w:rFonts w:asciiTheme="minorHAnsi" w:hAnsiTheme="minorHAnsi" w:cstheme="minorHAnsi"/>
        </w:rPr>
        <w:t xml:space="preserve">, </w:t>
      </w:r>
      <w:r w:rsidRPr="00CC4779">
        <w:rPr>
          <w:rFonts w:asciiTheme="minorHAnsi" w:hAnsiTheme="minorHAnsi" w:cstheme="minorHAnsi"/>
          <w:i/>
          <w:iCs/>
        </w:rPr>
        <w:t>53</w:t>
      </w:r>
      <w:r w:rsidR="006C292F" w:rsidRPr="00CC4779">
        <w:rPr>
          <w:rFonts w:asciiTheme="minorHAnsi" w:hAnsiTheme="minorHAnsi" w:cstheme="minorHAnsi"/>
        </w:rPr>
        <w:t xml:space="preserve">, </w:t>
      </w:r>
      <w:r w:rsidRPr="00CC4779">
        <w:rPr>
          <w:rFonts w:asciiTheme="minorHAnsi" w:hAnsiTheme="minorHAnsi" w:cstheme="minorHAnsi"/>
        </w:rPr>
        <w:t xml:space="preserve">215–239. </w:t>
      </w:r>
      <w:r w:rsidR="00CC4779" w:rsidRPr="00CC4779">
        <w:rPr>
          <w:rFonts w:asciiTheme="minorHAnsi" w:hAnsiTheme="minorHAnsi" w:cstheme="minorHAnsi"/>
          <w:shd w:val="clear" w:color="auto" w:fill="FFFFFF"/>
        </w:rPr>
        <w:t>https://doi.org/10.1111/j.1467-</w:t>
      </w:r>
      <w:r w:rsidR="00CC4779" w:rsidRPr="00AF4D6B">
        <w:rPr>
          <w:rFonts w:asciiTheme="minorHAnsi" w:hAnsiTheme="minorHAnsi" w:cstheme="minorHAnsi"/>
          <w:shd w:val="clear" w:color="auto" w:fill="FFFFFF"/>
        </w:rPr>
        <w:t>954X.2005.00511.x</w:t>
      </w:r>
      <w:r w:rsidR="00CC4779" w:rsidRPr="00AF4D6B">
        <w:rPr>
          <w:rFonts w:asciiTheme="minorHAnsi" w:hAnsiTheme="minorHAnsi" w:cstheme="minorHAnsi"/>
        </w:rPr>
        <w:t>.</w:t>
      </w:r>
    </w:p>
    <w:p w14:paraId="6D223D66" w14:textId="77777777" w:rsidR="00485BE4" w:rsidRPr="00AF4D6B" w:rsidRDefault="00485BE4" w:rsidP="00124C0C">
      <w:pPr>
        <w:autoSpaceDE w:val="0"/>
        <w:autoSpaceDN w:val="0"/>
        <w:adjustRightInd w:val="0"/>
        <w:spacing w:after="120" w:line="480" w:lineRule="auto"/>
        <w:contextualSpacing/>
        <w:rPr>
          <w:rFonts w:cstheme="minorHAnsi"/>
          <w:sz w:val="24"/>
          <w:szCs w:val="24"/>
        </w:rPr>
      </w:pPr>
      <w:r w:rsidRPr="00AF4D6B">
        <w:rPr>
          <w:rFonts w:cstheme="minorHAnsi"/>
          <w:sz w:val="24"/>
          <w:szCs w:val="24"/>
        </w:rPr>
        <w:t xml:space="preserve">Southwood, I. (2011). </w:t>
      </w:r>
      <w:r w:rsidRPr="00AF4D6B">
        <w:rPr>
          <w:rFonts w:cstheme="minorHAnsi"/>
          <w:i/>
          <w:sz w:val="24"/>
          <w:szCs w:val="24"/>
        </w:rPr>
        <w:t xml:space="preserve">Non-stop inertia. </w:t>
      </w:r>
      <w:r w:rsidRPr="00AF4D6B">
        <w:rPr>
          <w:rFonts w:cstheme="minorHAnsi"/>
          <w:sz w:val="24"/>
          <w:szCs w:val="24"/>
        </w:rPr>
        <w:t>Winchester: Zero Books.</w:t>
      </w:r>
    </w:p>
    <w:p w14:paraId="559A7028" w14:textId="77777777" w:rsidR="00AB5C66" w:rsidRDefault="00AB5C66" w:rsidP="00124C0C">
      <w:pPr>
        <w:autoSpaceDE w:val="0"/>
        <w:autoSpaceDN w:val="0"/>
        <w:adjustRightInd w:val="0"/>
        <w:spacing w:after="120" w:line="480" w:lineRule="auto"/>
        <w:contextualSpacing/>
        <w:rPr>
          <w:rFonts w:cstheme="minorHAnsi"/>
          <w:sz w:val="24"/>
          <w:szCs w:val="24"/>
          <w:shd w:val="clear" w:color="auto" w:fill="FFFFFF"/>
        </w:rPr>
      </w:pPr>
      <w:r w:rsidRPr="00AF4D6B">
        <w:rPr>
          <w:rFonts w:cstheme="minorHAnsi"/>
          <w:sz w:val="24"/>
          <w:szCs w:val="24"/>
          <w:shd w:val="clear" w:color="auto" w:fill="FFFFFF"/>
        </w:rPr>
        <w:lastRenderedPageBreak/>
        <w:t xml:space="preserve">Stratford, E. (2015). </w:t>
      </w:r>
      <w:r w:rsidRPr="00AF4D6B">
        <w:rPr>
          <w:rFonts w:cstheme="minorHAnsi"/>
          <w:i/>
          <w:sz w:val="24"/>
          <w:szCs w:val="24"/>
          <w:shd w:val="clear" w:color="auto" w:fill="FFFFFF"/>
        </w:rPr>
        <w:t>Geographies, mobilities, and rhythms over the life-course: Adventures in the interval.</w:t>
      </w:r>
      <w:r w:rsidRPr="00AF4D6B">
        <w:rPr>
          <w:rFonts w:cstheme="minorHAnsi"/>
          <w:sz w:val="24"/>
          <w:szCs w:val="24"/>
          <w:shd w:val="clear" w:color="auto" w:fill="FFFFFF"/>
        </w:rPr>
        <w:t xml:space="preserve"> New York: Routledge.</w:t>
      </w:r>
    </w:p>
    <w:p w14:paraId="20CDA359" w14:textId="14E52F27" w:rsidR="0087357A" w:rsidRPr="004A4322" w:rsidRDefault="0087357A" w:rsidP="0087357A">
      <w:pPr>
        <w:autoSpaceDE w:val="0"/>
        <w:autoSpaceDN w:val="0"/>
        <w:adjustRightInd w:val="0"/>
        <w:spacing w:after="0" w:line="480" w:lineRule="auto"/>
        <w:rPr>
          <w:rFonts w:eastAsia="Times New Roman" w:cstheme="minorHAnsi"/>
          <w:sz w:val="24"/>
          <w:szCs w:val="24"/>
          <w:lang w:eastAsia="en-GB"/>
        </w:rPr>
      </w:pPr>
      <w:r w:rsidRPr="00064BA1">
        <w:rPr>
          <w:rFonts w:cstheme="minorHAnsi"/>
          <w:bCs/>
          <w:sz w:val="24"/>
          <w:szCs w:val="24"/>
        </w:rPr>
        <w:t>Straughan</w:t>
      </w:r>
      <w:r w:rsidRPr="004A4322">
        <w:rPr>
          <w:rFonts w:cstheme="minorHAnsi"/>
          <w:bCs/>
          <w:sz w:val="24"/>
          <w:szCs w:val="24"/>
        </w:rPr>
        <w:t>, E.R., Bissell, D. and Gorman-Murray, A. (20</w:t>
      </w:r>
      <w:r w:rsidR="004A4322">
        <w:rPr>
          <w:rFonts w:cstheme="minorHAnsi"/>
          <w:bCs/>
          <w:sz w:val="24"/>
          <w:szCs w:val="24"/>
        </w:rPr>
        <w:t>20</w:t>
      </w:r>
      <w:r w:rsidRPr="004A4322">
        <w:rPr>
          <w:rFonts w:cstheme="minorHAnsi"/>
          <w:bCs/>
          <w:sz w:val="24"/>
          <w:szCs w:val="24"/>
        </w:rPr>
        <w:t xml:space="preserve">) Exhausting rhythms: the intimate geopolitics of resource extraction. </w:t>
      </w:r>
      <w:r w:rsidRPr="004A4322">
        <w:rPr>
          <w:rFonts w:cstheme="minorHAnsi"/>
          <w:bCs/>
          <w:i/>
          <w:sz w:val="24"/>
          <w:szCs w:val="24"/>
        </w:rPr>
        <w:t>Cultural Geographies</w:t>
      </w:r>
      <w:r w:rsidR="000E4181" w:rsidRPr="004A4322">
        <w:rPr>
          <w:rFonts w:cstheme="minorHAnsi"/>
          <w:bCs/>
          <w:i/>
          <w:sz w:val="24"/>
          <w:szCs w:val="24"/>
        </w:rPr>
        <w:t xml:space="preserve">, </w:t>
      </w:r>
      <w:r w:rsidR="000633D9" w:rsidRPr="004A4322">
        <w:rPr>
          <w:rFonts w:cstheme="minorHAnsi"/>
          <w:bCs/>
          <w:i/>
          <w:sz w:val="24"/>
          <w:szCs w:val="24"/>
        </w:rPr>
        <w:t xml:space="preserve">27, </w:t>
      </w:r>
      <w:r w:rsidR="000633D9" w:rsidRPr="004A4322">
        <w:rPr>
          <w:rFonts w:cstheme="minorHAnsi"/>
          <w:bCs/>
          <w:iCs/>
          <w:sz w:val="24"/>
          <w:szCs w:val="24"/>
        </w:rPr>
        <w:t>201-216</w:t>
      </w:r>
      <w:r w:rsidR="000633D9" w:rsidRPr="004A4322">
        <w:rPr>
          <w:rFonts w:cstheme="minorHAnsi"/>
          <w:bCs/>
          <w:sz w:val="24"/>
          <w:szCs w:val="24"/>
        </w:rPr>
        <w:t xml:space="preserve">. </w:t>
      </w:r>
      <w:r w:rsidRPr="004A4322">
        <w:rPr>
          <w:rFonts w:cstheme="minorHAnsi"/>
          <w:bCs/>
          <w:sz w:val="24"/>
          <w:szCs w:val="24"/>
        </w:rPr>
        <w:t xml:space="preserve">DOI: </w:t>
      </w:r>
      <w:hyperlink r:id="rId13" w:history="1">
        <w:r w:rsidR="004A4322" w:rsidRPr="004A4322">
          <w:rPr>
            <w:rStyle w:val="Hyperlink"/>
            <w:rFonts w:cstheme="minorHAnsi"/>
            <w:color w:val="auto"/>
            <w:sz w:val="24"/>
            <w:szCs w:val="24"/>
            <w:u w:val="none"/>
            <w:shd w:val="clear" w:color="auto" w:fill="FFFFFF"/>
          </w:rPr>
          <w:t>https://doi.org/10.1177/1474474019879108</w:t>
        </w:r>
      </w:hyperlink>
      <w:r w:rsidR="004A4322">
        <w:rPr>
          <w:rFonts w:cstheme="minorHAnsi"/>
          <w:sz w:val="24"/>
          <w:szCs w:val="24"/>
        </w:rPr>
        <w:t>.</w:t>
      </w:r>
    </w:p>
    <w:p w14:paraId="0C0047A1" w14:textId="77777777" w:rsidR="006C292F" w:rsidRPr="00AB5C66" w:rsidRDefault="00485BE4" w:rsidP="00124C0C">
      <w:pPr>
        <w:autoSpaceDE w:val="0"/>
        <w:autoSpaceDN w:val="0"/>
        <w:adjustRightInd w:val="0"/>
        <w:spacing w:after="120" w:line="480" w:lineRule="auto"/>
        <w:contextualSpacing/>
        <w:rPr>
          <w:rFonts w:cstheme="minorHAnsi"/>
          <w:sz w:val="24"/>
          <w:szCs w:val="24"/>
        </w:rPr>
      </w:pPr>
      <w:r w:rsidRPr="00AB5C66">
        <w:rPr>
          <w:rFonts w:cstheme="minorHAnsi"/>
          <w:sz w:val="24"/>
          <w:szCs w:val="24"/>
        </w:rPr>
        <w:t>Sullivan</w:t>
      </w:r>
      <w:r w:rsidR="006C292F" w:rsidRPr="00AB5C66">
        <w:rPr>
          <w:rFonts w:cstheme="minorHAnsi"/>
          <w:sz w:val="24"/>
          <w:szCs w:val="24"/>
        </w:rPr>
        <w:t>,</w:t>
      </w:r>
      <w:r w:rsidRPr="00AB5C66">
        <w:rPr>
          <w:rFonts w:cstheme="minorHAnsi"/>
          <w:sz w:val="24"/>
          <w:szCs w:val="24"/>
        </w:rPr>
        <w:t xml:space="preserve"> O</w:t>
      </w:r>
      <w:r w:rsidR="006C292F" w:rsidRPr="00AB5C66">
        <w:rPr>
          <w:rFonts w:cstheme="minorHAnsi"/>
          <w:sz w:val="24"/>
          <w:szCs w:val="24"/>
        </w:rPr>
        <w:t>.</w:t>
      </w:r>
      <w:r w:rsidRPr="00AB5C66">
        <w:rPr>
          <w:rFonts w:cstheme="minorHAnsi"/>
          <w:sz w:val="24"/>
          <w:szCs w:val="24"/>
        </w:rPr>
        <w:t xml:space="preserve"> (2006)</w:t>
      </w:r>
      <w:r w:rsidR="006C292F" w:rsidRPr="00AB5C66">
        <w:rPr>
          <w:rFonts w:cstheme="minorHAnsi"/>
          <w:sz w:val="24"/>
          <w:szCs w:val="24"/>
        </w:rPr>
        <w:t>.</w:t>
      </w:r>
      <w:r w:rsidRPr="00AB5C66">
        <w:rPr>
          <w:rFonts w:cstheme="minorHAnsi"/>
          <w:sz w:val="24"/>
          <w:szCs w:val="24"/>
        </w:rPr>
        <w:t xml:space="preserve"> </w:t>
      </w:r>
      <w:r w:rsidRPr="00AB5C66">
        <w:rPr>
          <w:rFonts w:cstheme="minorHAnsi"/>
          <w:i/>
          <w:iCs/>
          <w:sz w:val="24"/>
          <w:szCs w:val="24"/>
        </w:rPr>
        <w:t xml:space="preserve">Changing </w:t>
      </w:r>
      <w:r w:rsidR="0036365C" w:rsidRPr="00AB5C66">
        <w:rPr>
          <w:rFonts w:cstheme="minorHAnsi"/>
          <w:i/>
          <w:iCs/>
          <w:sz w:val="24"/>
          <w:szCs w:val="24"/>
        </w:rPr>
        <w:t>gender relations, changing families: Tracing the pace of chang</w:t>
      </w:r>
      <w:r w:rsidRPr="00AB5C66">
        <w:rPr>
          <w:rFonts w:cstheme="minorHAnsi"/>
          <w:i/>
          <w:iCs/>
          <w:sz w:val="24"/>
          <w:szCs w:val="24"/>
        </w:rPr>
        <w:t>e</w:t>
      </w:r>
      <w:r w:rsidRPr="00AB5C66">
        <w:rPr>
          <w:rFonts w:cstheme="minorHAnsi"/>
          <w:sz w:val="24"/>
          <w:szCs w:val="24"/>
        </w:rPr>
        <w:t>.</w:t>
      </w:r>
      <w:r w:rsidR="006C292F" w:rsidRPr="00AB5C66">
        <w:rPr>
          <w:rFonts w:cstheme="minorHAnsi"/>
          <w:sz w:val="24"/>
          <w:szCs w:val="24"/>
        </w:rPr>
        <w:t xml:space="preserve"> New York: Rowman and Littlefield (Gender Lens Series).</w:t>
      </w:r>
    </w:p>
    <w:p w14:paraId="01C8AB1B" w14:textId="290C0EDB" w:rsidR="00485BE4" w:rsidRPr="00AB5C66" w:rsidRDefault="006C292F" w:rsidP="00124C0C">
      <w:pPr>
        <w:spacing w:after="120" w:line="480" w:lineRule="auto"/>
        <w:contextualSpacing/>
        <w:rPr>
          <w:rFonts w:eastAsia="Times New Roman" w:cstheme="minorHAnsi"/>
          <w:sz w:val="24"/>
          <w:szCs w:val="24"/>
          <w:lang w:eastAsia="en-GB"/>
        </w:rPr>
      </w:pPr>
      <w:r w:rsidRPr="00AB5C66">
        <w:rPr>
          <w:rFonts w:eastAsia="Times New Roman" w:cstheme="minorHAnsi"/>
          <w:sz w:val="24"/>
          <w:szCs w:val="24"/>
          <w:lang w:eastAsia="en-GB"/>
        </w:rPr>
        <w:t>Sullivan, O. and</w:t>
      </w:r>
      <w:r w:rsidR="00485BE4" w:rsidRPr="00AB5C66">
        <w:rPr>
          <w:rFonts w:eastAsia="Times New Roman" w:cstheme="minorHAnsi"/>
          <w:sz w:val="24"/>
          <w:szCs w:val="24"/>
          <w:lang w:eastAsia="en-GB"/>
        </w:rPr>
        <w:t xml:space="preserve"> Gershuny, J. (2018). Speed-</w:t>
      </w:r>
      <w:r w:rsidR="0036365C" w:rsidRPr="00AB5C66">
        <w:rPr>
          <w:rFonts w:eastAsia="Times New Roman" w:cstheme="minorHAnsi"/>
          <w:sz w:val="24"/>
          <w:szCs w:val="24"/>
          <w:lang w:eastAsia="en-GB"/>
        </w:rPr>
        <w:t>up society</w:t>
      </w:r>
      <w:r w:rsidR="00485BE4" w:rsidRPr="00AB5C66">
        <w:rPr>
          <w:rFonts w:eastAsia="Times New Roman" w:cstheme="minorHAnsi"/>
          <w:sz w:val="24"/>
          <w:szCs w:val="24"/>
          <w:lang w:eastAsia="en-GB"/>
        </w:rPr>
        <w:t xml:space="preserve">? Evidence from the UK 2000 and 2015 </w:t>
      </w:r>
      <w:r w:rsidR="0036365C" w:rsidRPr="00AB5C66">
        <w:rPr>
          <w:rFonts w:eastAsia="Times New Roman" w:cstheme="minorHAnsi"/>
          <w:sz w:val="24"/>
          <w:szCs w:val="24"/>
          <w:lang w:eastAsia="en-GB"/>
        </w:rPr>
        <w:t>time use diary surveys</w:t>
      </w:r>
      <w:r w:rsidR="00485BE4" w:rsidRPr="00AB5C66">
        <w:rPr>
          <w:rFonts w:eastAsia="Times New Roman" w:cstheme="minorHAnsi"/>
          <w:sz w:val="24"/>
          <w:szCs w:val="24"/>
          <w:lang w:eastAsia="en-GB"/>
        </w:rPr>
        <w:t xml:space="preserve">. </w:t>
      </w:r>
      <w:r w:rsidR="00485BE4" w:rsidRPr="00AB5C66">
        <w:rPr>
          <w:rFonts w:eastAsia="Times New Roman" w:cstheme="minorHAnsi"/>
          <w:i/>
          <w:iCs/>
          <w:sz w:val="24"/>
          <w:szCs w:val="24"/>
          <w:lang w:eastAsia="en-GB"/>
        </w:rPr>
        <w:t>Sociology</w:t>
      </w:r>
      <w:r w:rsidR="00485BE4" w:rsidRPr="00AB5C66">
        <w:rPr>
          <w:rFonts w:eastAsia="Times New Roman" w:cstheme="minorHAnsi"/>
          <w:sz w:val="24"/>
          <w:szCs w:val="24"/>
          <w:lang w:eastAsia="en-GB"/>
        </w:rPr>
        <w:t xml:space="preserve">, </w:t>
      </w:r>
      <w:r w:rsidR="00485BE4" w:rsidRPr="00AB5C66">
        <w:rPr>
          <w:rFonts w:eastAsia="Times New Roman" w:cstheme="minorHAnsi"/>
          <w:i/>
          <w:iCs/>
          <w:sz w:val="24"/>
          <w:szCs w:val="24"/>
          <w:lang w:eastAsia="en-GB"/>
        </w:rPr>
        <w:t>52</w:t>
      </w:r>
      <w:r w:rsidR="00485BE4" w:rsidRPr="00AB5C66">
        <w:rPr>
          <w:rFonts w:eastAsia="Times New Roman" w:cstheme="minorHAnsi"/>
          <w:sz w:val="24"/>
          <w:szCs w:val="24"/>
          <w:lang w:eastAsia="en-GB"/>
        </w:rPr>
        <w:t>, 20–38. https://doi.org/10.1177/0038038517712914</w:t>
      </w:r>
    </w:p>
    <w:p w14:paraId="0A58E675" w14:textId="77777777" w:rsidR="00485BE4" w:rsidRPr="00CC4779" w:rsidRDefault="00485BE4"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Urry, J. (2000). </w:t>
      </w:r>
      <w:r w:rsidRPr="00CC4779">
        <w:rPr>
          <w:rFonts w:cstheme="minorHAnsi"/>
          <w:i/>
          <w:sz w:val="24"/>
          <w:szCs w:val="24"/>
        </w:rPr>
        <w:t>Sociology beyond societies: Mobilities for the twenty-first century</w:t>
      </w:r>
      <w:r w:rsidRPr="00CC4779">
        <w:rPr>
          <w:rFonts w:cstheme="minorHAnsi"/>
          <w:sz w:val="24"/>
          <w:szCs w:val="24"/>
        </w:rPr>
        <w:t>. London: Routledge.</w:t>
      </w:r>
    </w:p>
    <w:p w14:paraId="0F8DBA1A" w14:textId="77777777" w:rsidR="00485BE4" w:rsidRPr="00CC4779" w:rsidRDefault="006C292F" w:rsidP="00124C0C">
      <w:pPr>
        <w:autoSpaceDE w:val="0"/>
        <w:autoSpaceDN w:val="0"/>
        <w:adjustRightInd w:val="0"/>
        <w:spacing w:after="120" w:line="480" w:lineRule="auto"/>
        <w:contextualSpacing/>
        <w:rPr>
          <w:rFonts w:cstheme="minorHAnsi"/>
          <w:sz w:val="24"/>
          <w:szCs w:val="24"/>
        </w:rPr>
      </w:pPr>
      <w:r w:rsidRPr="00CC4779">
        <w:rPr>
          <w:rFonts w:cstheme="minorHAnsi"/>
          <w:sz w:val="24"/>
          <w:szCs w:val="24"/>
        </w:rPr>
        <w:t xml:space="preserve">Vanderkam, L. (2018). </w:t>
      </w:r>
      <w:r w:rsidR="00485BE4" w:rsidRPr="00CC4779">
        <w:rPr>
          <w:rFonts w:cstheme="minorHAnsi"/>
          <w:i/>
          <w:sz w:val="24"/>
          <w:szCs w:val="24"/>
        </w:rPr>
        <w:t>Off the clock: Feel less busy while getting more done</w:t>
      </w:r>
      <w:r w:rsidR="00485BE4" w:rsidRPr="00CC4779">
        <w:rPr>
          <w:rFonts w:cstheme="minorHAnsi"/>
          <w:sz w:val="24"/>
          <w:szCs w:val="24"/>
        </w:rPr>
        <w:t>. London: Piaktus</w:t>
      </w:r>
    </w:p>
    <w:p w14:paraId="4B292644" w14:textId="77777777" w:rsidR="00485BE4" w:rsidRPr="00CC4779" w:rsidRDefault="00485BE4" w:rsidP="00124C0C">
      <w:pPr>
        <w:spacing w:after="120" w:line="480" w:lineRule="auto"/>
        <w:contextualSpacing/>
        <w:rPr>
          <w:rFonts w:cstheme="minorHAnsi"/>
          <w:sz w:val="24"/>
          <w:szCs w:val="24"/>
          <w:shd w:val="clear" w:color="auto" w:fill="FFFFFF"/>
        </w:rPr>
      </w:pPr>
      <w:r w:rsidRPr="00CC4779">
        <w:rPr>
          <w:rFonts w:cstheme="minorHAnsi"/>
          <w:sz w:val="24"/>
          <w:szCs w:val="24"/>
          <w:shd w:val="clear" w:color="auto" w:fill="FFFFFF"/>
        </w:rPr>
        <w:t xml:space="preserve">Virilio, P. 2006. </w:t>
      </w:r>
      <w:r w:rsidR="0036365C" w:rsidRPr="00CC4779">
        <w:rPr>
          <w:rFonts w:cstheme="minorHAnsi"/>
          <w:i/>
          <w:sz w:val="24"/>
          <w:szCs w:val="24"/>
          <w:shd w:val="clear" w:color="auto" w:fill="FFFFFF"/>
        </w:rPr>
        <w:t>Speed and p</w:t>
      </w:r>
      <w:r w:rsidRPr="00CC4779">
        <w:rPr>
          <w:rFonts w:cstheme="minorHAnsi"/>
          <w:i/>
          <w:sz w:val="24"/>
          <w:szCs w:val="24"/>
          <w:shd w:val="clear" w:color="auto" w:fill="FFFFFF"/>
        </w:rPr>
        <w:t>olitics: an essay on dromology</w:t>
      </w:r>
      <w:r w:rsidRPr="00CC4779">
        <w:rPr>
          <w:rFonts w:cstheme="minorHAnsi"/>
          <w:sz w:val="24"/>
          <w:szCs w:val="24"/>
          <w:shd w:val="clear" w:color="auto" w:fill="FFFFFF"/>
        </w:rPr>
        <w:t xml:space="preserve">. Los Angeles: Semiotext(e). </w:t>
      </w:r>
    </w:p>
    <w:p w14:paraId="04ADDD74" w14:textId="2713B989" w:rsidR="00485BE4" w:rsidRPr="00CC4779" w:rsidRDefault="00485BE4" w:rsidP="00124C0C">
      <w:pPr>
        <w:spacing w:after="120" w:line="480" w:lineRule="auto"/>
        <w:contextualSpacing/>
        <w:rPr>
          <w:rFonts w:eastAsia="Times New Roman" w:cstheme="minorHAnsi"/>
          <w:sz w:val="24"/>
          <w:szCs w:val="24"/>
          <w:lang w:eastAsia="en-GB"/>
        </w:rPr>
      </w:pPr>
      <w:r w:rsidRPr="00CC4779">
        <w:rPr>
          <w:rFonts w:eastAsia="Times New Roman" w:cstheme="minorHAnsi"/>
          <w:sz w:val="24"/>
          <w:szCs w:val="24"/>
          <w:lang w:eastAsia="en-GB"/>
        </w:rPr>
        <w:t>Wajcman, J. (201</w:t>
      </w:r>
      <w:r w:rsidR="00040BBC">
        <w:rPr>
          <w:rFonts w:eastAsia="Times New Roman" w:cstheme="minorHAnsi"/>
          <w:sz w:val="24"/>
          <w:szCs w:val="24"/>
          <w:lang w:eastAsia="en-GB"/>
        </w:rPr>
        <w:t>9</w:t>
      </w:r>
      <w:r w:rsidRPr="00CC4779">
        <w:rPr>
          <w:rFonts w:eastAsia="Times New Roman" w:cstheme="minorHAnsi"/>
          <w:sz w:val="24"/>
          <w:szCs w:val="24"/>
          <w:lang w:eastAsia="en-GB"/>
        </w:rPr>
        <w:t xml:space="preserve">). The </w:t>
      </w:r>
      <w:r w:rsidR="006C292F" w:rsidRPr="00CC4779">
        <w:rPr>
          <w:rFonts w:eastAsia="Times New Roman" w:cstheme="minorHAnsi"/>
          <w:sz w:val="24"/>
          <w:szCs w:val="24"/>
          <w:lang w:eastAsia="en-GB"/>
        </w:rPr>
        <w:t>digital architecture of time management</w:t>
      </w:r>
      <w:r w:rsidRPr="00CC4779">
        <w:rPr>
          <w:rFonts w:eastAsia="Times New Roman" w:cstheme="minorHAnsi"/>
          <w:sz w:val="24"/>
          <w:szCs w:val="24"/>
          <w:lang w:eastAsia="en-GB"/>
        </w:rPr>
        <w:t xml:space="preserve">. </w:t>
      </w:r>
      <w:r w:rsidRPr="00CC4779">
        <w:rPr>
          <w:rFonts w:eastAsia="Times New Roman" w:cstheme="minorHAnsi"/>
          <w:i/>
          <w:iCs/>
          <w:sz w:val="24"/>
          <w:szCs w:val="24"/>
          <w:lang w:eastAsia="en-GB"/>
        </w:rPr>
        <w:t>Science, Technology, &amp; Human Values</w:t>
      </w:r>
      <w:r w:rsidR="00AA18E3">
        <w:rPr>
          <w:rFonts w:eastAsia="Times New Roman" w:cstheme="minorHAnsi"/>
          <w:i/>
          <w:iCs/>
          <w:sz w:val="24"/>
          <w:szCs w:val="24"/>
          <w:lang w:eastAsia="en-GB"/>
        </w:rPr>
        <w:t>, 44</w:t>
      </w:r>
      <w:r w:rsidR="00AA18E3">
        <w:rPr>
          <w:rFonts w:eastAsia="Times New Roman" w:cstheme="minorHAnsi"/>
          <w:sz w:val="24"/>
          <w:szCs w:val="24"/>
          <w:lang w:eastAsia="en-GB"/>
        </w:rPr>
        <w:t>, 315-337</w:t>
      </w:r>
      <w:r w:rsidRPr="00CC4779">
        <w:rPr>
          <w:rFonts w:eastAsia="Times New Roman" w:cstheme="minorHAnsi"/>
          <w:sz w:val="24"/>
          <w:szCs w:val="24"/>
          <w:lang w:eastAsia="en-GB"/>
        </w:rPr>
        <w:t>. https://doi.org/10.1177/0162243918795041</w:t>
      </w:r>
    </w:p>
    <w:p w14:paraId="1D1565BD" w14:textId="43B2025E" w:rsidR="00CC4779" w:rsidRPr="00CC4779" w:rsidRDefault="00485BE4" w:rsidP="00124C0C">
      <w:pPr>
        <w:shd w:val="clear" w:color="auto" w:fill="FFFFFF"/>
        <w:spacing w:after="120" w:line="480" w:lineRule="auto"/>
        <w:contextualSpacing/>
        <w:rPr>
          <w:rFonts w:cstheme="minorHAnsi"/>
          <w:sz w:val="24"/>
          <w:szCs w:val="24"/>
        </w:rPr>
      </w:pPr>
      <w:r w:rsidRPr="00CC4779">
        <w:rPr>
          <w:rFonts w:cstheme="minorHAnsi"/>
          <w:sz w:val="24"/>
          <w:szCs w:val="24"/>
        </w:rPr>
        <w:t xml:space="preserve">Wajcman, J. </w:t>
      </w:r>
      <w:r w:rsidR="006C292F" w:rsidRPr="00CC4779">
        <w:rPr>
          <w:rFonts w:cstheme="minorHAnsi"/>
          <w:sz w:val="24"/>
          <w:szCs w:val="24"/>
        </w:rPr>
        <w:t>(</w:t>
      </w:r>
      <w:r w:rsidRPr="00CC4779">
        <w:rPr>
          <w:rFonts w:cstheme="minorHAnsi"/>
          <w:sz w:val="24"/>
          <w:szCs w:val="24"/>
        </w:rPr>
        <w:t>2008</w:t>
      </w:r>
      <w:r w:rsidR="006C292F" w:rsidRPr="00CC4779">
        <w:rPr>
          <w:rFonts w:cstheme="minorHAnsi"/>
          <w:sz w:val="24"/>
          <w:szCs w:val="24"/>
        </w:rPr>
        <w:t>)</w:t>
      </w:r>
      <w:r w:rsidRPr="00CC4779">
        <w:rPr>
          <w:rFonts w:cstheme="minorHAnsi"/>
          <w:sz w:val="24"/>
          <w:szCs w:val="24"/>
        </w:rPr>
        <w:t xml:space="preserve">. </w:t>
      </w:r>
      <w:r w:rsidRPr="00CC4779">
        <w:rPr>
          <w:rFonts w:cstheme="minorHAnsi"/>
          <w:bCs/>
          <w:sz w:val="24"/>
          <w:szCs w:val="24"/>
        </w:rPr>
        <w:t xml:space="preserve">Life in the fast lane? Towards a sociology of technology and time. </w:t>
      </w:r>
      <w:r w:rsidRPr="00CC4779">
        <w:rPr>
          <w:rFonts w:cstheme="minorHAnsi"/>
          <w:bCs/>
          <w:i/>
          <w:sz w:val="24"/>
          <w:szCs w:val="24"/>
        </w:rPr>
        <w:t>British Journal of Sociology</w:t>
      </w:r>
      <w:r w:rsidR="00AA18E3">
        <w:rPr>
          <w:rFonts w:cstheme="minorHAnsi"/>
          <w:bCs/>
          <w:i/>
          <w:sz w:val="24"/>
          <w:szCs w:val="24"/>
        </w:rPr>
        <w:t>,</w:t>
      </w:r>
      <w:r w:rsidRPr="00CC4779">
        <w:rPr>
          <w:rFonts w:cstheme="minorHAnsi"/>
          <w:bCs/>
          <w:i/>
          <w:sz w:val="24"/>
          <w:szCs w:val="24"/>
        </w:rPr>
        <w:t xml:space="preserve"> </w:t>
      </w:r>
      <w:r w:rsidRPr="00AA18E3">
        <w:rPr>
          <w:rFonts w:cstheme="minorHAnsi"/>
          <w:bCs/>
          <w:i/>
          <w:iCs/>
          <w:sz w:val="24"/>
          <w:szCs w:val="24"/>
        </w:rPr>
        <w:t>59</w:t>
      </w:r>
      <w:r w:rsidR="00AA18E3">
        <w:rPr>
          <w:rFonts w:cstheme="minorHAnsi"/>
          <w:bCs/>
          <w:sz w:val="24"/>
          <w:szCs w:val="24"/>
        </w:rPr>
        <w:t>,</w:t>
      </w:r>
      <w:r w:rsidRPr="00CC4779">
        <w:rPr>
          <w:rFonts w:cstheme="minorHAnsi"/>
          <w:bCs/>
          <w:sz w:val="24"/>
          <w:szCs w:val="24"/>
        </w:rPr>
        <w:t xml:space="preserve"> 59-77.</w:t>
      </w:r>
      <w:r w:rsidR="00CC4779" w:rsidRPr="00CC4779">
        <w:rPr>
          <w:rFonts w:cstheme="minorHAnsi"/>
          <w:bCs/>
          <w:sz w:val="24"/>
          <w:szCs w:val="24"/>
        </w:rPr>
        <w:t xml:space="preserve"> </w:t>
      </w:r>
      <w:r w:rsidR="00CC4779" w:rsidRPr="00CC4779">
        <w:rPr>
          <w:rFonts w:cstheme="minorHAnsi"/>
          <w:sz w:val="24"/>
          <w:szCs w:val="24"/>
        </w:rPr>
        <w:t>DOI:10.1111/j.1468-4446.2007.00182.x</w:t>
      </w:r>
    </w:p>
    <w:p w14:paraId="58ECB8C8" w14:textId="77777777" w:rsidR="00485BE4" w:rsidRPr="00CC4779" w:rsidRDefault="00485BE4" w:rsidP="00124C0C">
      <w:pPr>
        <w:spacing w:after="120" w:line="480" w:lineRule="auto"/>
        <w:contextualSpacing/>
        <w:rPr>
          <w:rFonts w:cstheme="minorHAnsi"/>
          <w:sz w:val="24"/>
          <w:szCs w:val="24"/>
          <w:shd w:val="clear" w:color="auto" w:fill="FFFFFF"/>
        </w:rPr>
      </w:pPr>
      <w:r w:rsidRPr="00CC4779">
        <w:rPr>
          <w:rFonts w:cstheme="minorHAnsi"/>
          <w:sz w:val="24"/>
          <w:szCs w:val="24"/>
          <w:shd w:val="clear" w:color="auto" w:fill="FFFFFF"/>
        </w:rPr>
        <w:t xml:space="preserve">Wajcman, J. </w:t>
      </w:r>
      <w:r w:rsidR="006C292F" w:rsidRPr="00CC4779">
        <w:rPr>
          <w:rFonts w:cstheme="minorHAnsi"/>
          <w:sz w:val="24"/>
          <w:szCs w:val="24"/>
          <w:shd w:val="clear" w:color="auto" w:fill="FFFFFF"/>
        </w:rPr>
        <w:t>(</w:t>
      </w:r>
      <w:r w:rsidRPr="00CC4779">
        <w:rPr>
          <w:rFonts w:cstheme="minorHAnsi"/>
          <w:sz w:val="24"/>
          <w:szCs w:val="24"/>
          <w:shd w:val="clear" w:color="auto" w:fill="FFFFFF"/>
        </w:rPr>
        <w:t>2015</w:t>
      </w:r>
      <w:r w:rsidR="006C292F" w:rsidRPr="00CC4779">
        <w:rPr>
          <w:rFonts w:cstheme="minorHAnsi"/>
          <w:sz w:val="24"/>
          <w:szCs w:val="24"/>
          <w:shd w:val="clear" w:color="auto" w:fill="FFFFFF"/>
        </w:rPr>
        <w:t>)</w:t>
      </w:r>
      <w:r w:rsidRPr="00CC4779">
        <w:rPr>
          <w:rFonts w:cstheme="minorHAnsi"/>
          <w:sz w:val="24"/>
          <w:szCs w:val="24"/>
          <w:shd w:val="clear" w:color="auto" w:fill="FFFFFF"/>
        </w:rPr>
        <w:t xml:space="preserve">. </w:t>
      </w:r>
      <w:r w:rsidRPr="00CC4779">
        <w:rPr>
          <w:rFonts w:cstheme="minorHAnsi"/>
          <w:i/>
          <w:sz w:val="24"/>
          <w:szCs w:val="24"/>
          <w:shd w:val="clear" w:color="auto" w:fill="FFFFFF"/>
        </w:rPr>
        <w:t xml:space="preserve">Pressed </w:t>
      </w:r>
      <w:r w:rsidR="006C292F" w:rsidRPr="00CC4779">
        <w:rPr>
          <w:rFonts w:cstheme="minorHAnsi"/>
          <w:i/>
          <w:sz w:val="24"/>
          <w:szCs w:val="24"/>
          <w:shd w:val="clear" w:color="auto" w:fill="FFFFFF"/>
        </w:rPr>
        <w:t>for time: The acceleration of life in digital c</w:t>
      </w:r>
      <w:r w:rsidRPr="00CC4779">
        <w:rPr>
          <w:rFonts w:cstheme="minorHAnsi"/>
          <w:i/>
          <w:sz w:val="24"/>
          <w:szCs w:val="24"/>
          <w:shd w:val="clear" w:color="auto" w:fill="FFFFFF"/>
        </w:rPr>
        <w:t>apitalism</w:t>
      </w:r>
      <w:r w:rsidRPr="00CC4779">
        <w:rPr>
          <w:rFonts w:cstheme="minorHAnsi"/>
          <w:sz w:val="24"/>
          <w:szCs w:val="24"/>
          <w:shd w:val="clear" w:color="auto" w:fill="FFFFFF"/>
        </w:rPr>
        <w:t>. Chicago: University of Chicago Press.</w:t>
      </w:r>
    </w:p>
    <w:p w14:paraId="0C79C88C" w14:textId="4B085CA8" w:rsidR="00485BE4" w:rsidRPr="00CC4779" w:rsidRDefault="00485BE4" w:rsidP="00124C0C">
      <w:pPr>
        <w:spacing w:after="120" w:line="480" w:lineRule="auto"/>
        <w:contextualSpacing/>
        <w:rPr>
          <w:rFonts w:eastAsia="Times New Roman" w:cstheme="minorHAnsi"/>
          <w:sz w:val="24"/>
          <w:szCs w:val="24"/>
          <w:lang w:eastAsia="en-GB"/>
        </w:rPr>
      </w:pPr>
      <w:r w:rsidRPr="00CC4779">
        <w:rPr>
          <w:rFonts w:eastAsia="Times New Roman" w:cstheme="minorHAnsi"/>
          <w:sz w:val="24"/>
          <w:szCs w:val="24"/>
          <w:lang w:eastAsia="en-GB"/>
        </w:rPr>
        <w:t xml:space="preserve">Zuzanek, J. (2017). What </w:t>
      </w:r>
      <w:r w:rsidR="0036365C" w:rsidRPr="00CC4779">
        <w:rPr>
          <w:rFonts w:eastAsia="Times New Roman" w:cstheme="minorHAnsi"/>
          <w:sz w:val="24"/>
          <w:szCs w:val="24"/>
          <w:lang w:eastAsia="en-GB"/>
        </w:rPr>
        <w:t>happened to the society of leisure? of the gap between the “haves” and “have nots” (Canadian time use and well-being trends</w:t>
      </w:r>
      <w:r w:rsidRPr="00CC4779">
        <w:rPr>
          <w:rFonts w:eastAsia="Times New Roman" w:cstheme="minorHAnsi"/>
          <w:sz w:val="24"/>
          <w:szCs w:val="24"/>
          <w:lang w:eastAsia="en-GB"/>
        </w:rPr>
        <w:t xml:space="preserve">). </w:t>
      </w:r>
      <w:r w:rsidRPr="00CC4779">
        <w:rPr>
          <w:rFonts w:eastAsia="Times New Roman" w:cstheme="minorHAnsi"/>
          <w:i/>
          <w:iCs/>
          <w:sz w:val="24"/>
          <w:szCs w:val="24"/>
          <w:lang w:eastAsia="en-GB"/>
        </w:rPr>
        <w:t>Social Indicators Research</w:t>
      </w:r>
      <w:r w:rsidRPr="00CC4779">
        <w:rPr>
          <w:rFonts w:eastAsia="Times New Roman" w:cstheme="minorHAnsi"/>
          <w:sz w:val="24"/>
          <w:szCs w:val="24"/>
          <w:lang w:eastAsia="en-GB"/>
        </w:rPr>
        <w:t xml:space="preserve">, </w:t>
      </w:r>
      <w:r w:rsidRPr="00CC4779">
        <w:rPr>
          <w:rFonts w:eastAsia="Times New Roman" w:cstheme="minorHAnsi"/>
          <w:i/>
          <w:iCs/>
          <w:sz w:val="24"/>
          <w:szCs w:val="24"/>
          <w:lang w:eastAsia="en-GB"/>
        </w:rPr>
        <w:t>130</w:t>
      </w:r>
      <w:r w:rsidRPr="00CC4779">
        <w:rPr>
          <w:rFonts w:eastAsia="Times New Roman" w:cstheme="minorHAnsi"/>
          <w:sz w:val="24"/>
          <w:szCs w:val="24"/>
          <w:lang w:eastAsia="en-GB"/>
        </w:rPr>
        <w:t>, 27–38. https://doi.org/10.1007/s11205-015-1133-0</w:t>
      </w:r>
    </w:p>
    <w:sectPr w:rsidR="00485BE4" w:rsidRPr="00CC477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1876C" w14:textId="77777777" w:rsidR="00780468" w:rsidRDefault="00780468" w:rsidP="00182FD1">
      <w:pPr>
        <w:spacing w:after="0" w:line="240" w:lineRule="auto"/>
      </w:pPr>
      <w:r>
        <w:separator/>
      </w:r>
    </w:p>
  </w:endnote>
  <w:endnote w:type="continuationSeparator" w:id="0">
    <w:p w14:paraId="7194E611" w14:textId="77777777" w:rsidR="00780468" w:rsidRDefault="00780468" w:rsidP="00182FD1">
      <w:pPr>
        <w:spacing w:after="0" w:line="240" w:lineRule="auto"/>
      </w:pPr>
      <w:r>
        <w:continuationSeparator/>
      </w:r>
    </w:p>
  </w:endnote>
  <w:endnote w:id="1">
    <w:p w14:paraId="784AFDFA" w14:textId="77777777" w:rsidR="00DC7A9E" w:rsidRPr="00E324D8" w:rsidRDefault="00DC7A9E" w:rsidP="0087357A">
      <w:pPr>
        <w:spacing w:line="360" w:lineRule="auto"/>
        <w:rPr>
          <w:rFonts w:cstheme="minorHAnsi"/>
        </w:rPr>
      </w:pPr>
      <w:r>
        <w:rPr>
          <w:rStyle w:val="EndnoteReference"/>
        </w:rPr>
        <w:endnoteRef/>
      </w:r>
      <w:r>
        <w:t xml:space="preserve"> </w:t>
      </w:r>
      <w:r w:rsidRPr="002310BD">
        <w:rPr>
          <w:rFonts w:cstheme="minorHAnsi"/>
        </w:rPr>
        <w:t>The names referred to in the analysis are pseudonyms that I have given to each diarist</w:t>
      </w:r>
      <w:r>
        <w:rPr>
          <w:rFonts w:cstheme="minorHAnsi"/>
        </w:rPr>
        <w:t>.</w:t>
      </w:r>
      <w:r w:rsidRPr="002310BD">
        <w:rPr>
          <w:rFonts w:cstheme="minorHAnsi"/>
        </w:rPr>
        <w:t xml:space="preserve">   </w:t>
      </w:r>
    </w:p>
    <w:p w14:paraId="6FFE5DEC" w14:textId="77777777" w:rsidR="00DC7A9E" w:rsidRDefault="00DC7A9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923737"/>
      <w:docPartObj>
        <w:docPartGallery w:val="Page Numbers (Bottom of Page)"/>
        <w:docPartUnique/>
      </w:docPartObj>
    </w:sdtPr>
    <w:sdtEndPr>
      <w:rPr>
        <w:noProof/>
      </w:rPr>
    </w:sdtEndPr>
    <w:sdtContent>
      <w:p w14:paraId="1E4C1CE2" w14:textId="77777777" w:rsidR="00DC7A9E" w:rsidRDefault="00DC7A9E">
        <w:pPr>
          <w:pStyle w:val="Footer"/>
          <w:jc w:val="right"/>
        </w:pPr>
        <w:r>
          <w:fldChar w:fldCharType="begin"/>
        </w:r>
        <w:r>
          <w:instrText xml:space="preserve"> PAGE   \* MERGEFORMAT </w:instrText>
        </w:r>
        <w:r>
          <w:fldChar w:fldCharType="separate"/>
        </w:r>
        <w:r w:rsidR="008222A1">
          <w:rPr>
            <w:noProof/>
          </w:rPr>
          <w:t>31</w:t>
        </w:r>
        <w:r>
          <w:rPr>
            <w:noProof/>
          </w:rPr>
          <w:fldChar w:fldCharType="end"/>
        </w:r>
      </w:p>
    </w:sdtContent>
  </w:sdt>
  <w:p w14:paraId="68FCC66B" w14:textId="77777777" w:rsidR="00DC7A9E" w:rsidRDefault="00DC7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4D92D" w14:textId="77777777" w:rsidR="00780468" w:rsidRDefault="00780468" w:rsidP="00182FD1">
      <w:pPr>
        <w:spacing w:after="0" w:line="240" w:lineRule="auto"/>
      </w:pPr>
      <w:r>
        <w:separator/>
      </w:r>
    </w:p>
  </w:footnote>
  <w:footnote w:type="continuationSeparator" w:id="0">
    <w:p w14:paraId="061C792E" w14:textId="77777777" w:rsidR="00780468" w:rsidRDefault="00780468" w:rsidP="00182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193"/>
    <w:rsid w:val="000008EC"/>
    <w:rsid w:val="00000A41"/>
    <w:rsid w:val="000028D8"/>
    <w:rsid w:val="000031FB"/>
    <w:rsid w:val="00006070"/>
    <w:rsid w:val="00012419"/>
    <w:rsid w:val="0001474A"/>
    <w:rsid w:val="00024A5D"/>
    <w:rsid w:val="0002554F"/>
    <w:rsid w:val="000305C0"/>
    <w:rsid w:val="00040BBC"/>
    <w:rsid w:val="00043BF0"/>
    <w:rsid w:val="00046C5C"/>
    <w:rsid w:val="00050304"/>
    <w:rsid w:val="0005209A"/>
    <w:rsid w:val="0005350D"/>
    <w:rsid w:val="0005363C"/>
    <w:rsid w:val="00053DAA"/>
    <w:rsid w:val="0005469A"/>
    <w:rsid w:val="00060648"/>
    <w:rsid w:val="00060C72"/>
    <w:rsid w:val="00061277"/>
    <w:rsid w:val="00061F10"/>
    <w:rsid w:val="00062BD8"/>
    <w:rsid w:val="000633D9"/>
    <w:rsid w:val="00064FE2"/>
    <w:rsid w:val="000660F1"/>
    <w:rsid w:val="00066CBA"/>
    <w:rsid w:val="000705D7"/>
    <w:rsid w:val="000731DA"/>
    <w:rsid w:val="000735D4"/>
    <w:rsid w:val="0007689B"/>
    <w:rsid w:val="00085F90"/>
    <w:rsid w:val="00086D19"/>
    <w:rsid w:val="00090797"/>
    <w:rsid w:val="0009138C"/>
    <w:rsid w:val="000916CF"/>
    <w:rsid w:val="00093A52"/>
    <w:rsid w:val="00094352"/>
    <w:rsid w:val="00096AB4"/>
    <w:rsid w:val="000A141B"/>
    <w:rsid w:val="000A14B3"/>
    <w:rsid w:val="000A2385"/>
    <w:rsid w:val="000A3C04"/>
    <w:rsid w:val="000A63D6"/>
    <w:rsid w:val="000B3ACC"/>
    <w:rsid w:val="000B4DF8"/>
    <w:rsid w:val="000C13C3"/>
    <w:rsid w:val="000C3536"/>
    <w:rsid w:val="000C3F7C"/>
    <w:rsid w:val="000C3FA2"/>
    <w:rsid w:val="000D0F61"/>
    <w:rsid w:val="000D6390"/>
    <w:rsid w:val="000E4181"/>
    <w:rsid w:val="000E52C1"/>
    <w:rsid w:val="000E720E"/>
    <w:rsid w:val="000F086A"/>
    <w:rsid w:val="000F2539"/>
    <w:rsid w:val="000F6E9D"/>
    <w:rsid w:val="000F77F4"/>
    <w:rsid w:val="00101AC2"/>
    <w:rsid w:val="00101F74"/>
    <w:rsid w:val="00104D22"/>
    <w:rsid w:val="00110B68"/>
    <w:rsid w:val="00114ACA"/>
    <w:rsid w:val="001172D3"/>
    <w:rsid w:val="00120112"/>
    <w:rsid w:val="001227E2"/>
    <w:rsid w:val="00124C0C"/>
    <w:rsid w:val="001365C1"/>
    <w:rsid w:val="00136DFD"/>
    <w:rsid w:val="00142A94"/>
    <w:rsid w:val="00144F89"/>
    <w:rsid w:val="00145F53"/>
    <w:rsid w:val="00152E72"/>
    <w:rsid w:val="00153B2A"/>
    <w:rsid w:val="001724F3"/>
    <w:rsid w:val="00172B31"/>
    <w:rsid w:val="001744CA"/>
    <w:rsid w:val="00174B93"/>
    <w:rsid w:val="00180F43"/>
    <w:rsid w:val="00181B24"/>
    <w:rsid w:val="001826F5"/>
    <w:rsid w:val="00182FD1"/>
    <w:rsid w:val="00184D86"/>
    <w:rsid w:val="00187398"/>
    <w:rsid w:val="001906C3"/>
    <w:rsid w:val="00191E40"/>
    <w:rsid w:val="00192000"/>
    <w:rsid w:val="001947AD"/>
    <w:rsid w:val="00196B06"/>
    <w:rsid w:val="001A1A9C"/>
    <w:rsid w:val="001A23AC"/>
    <w:rsid w:val="001A2843"/>
    <w:rsid w:val="001A2BD2"/>
    <w:rsid w:val="001A3231"/>
    <w:rsid w:val="001A3A86"/>
    <w:rsid w:val="001A714C"/>
    <w:rsid w:val="001B10E6"/>
    <w:rsid w:val="001B7E36"/>
    <w:rsid w:val="001C19B0"/>
    <w:rsid w:val="001C20D1"/>
    <w:rsid w:val="001C2BA9"/>
    <w:rsid w:val="001C759F"/>
    <w:rsid w:val="001D11A2"/>
    <w:rsid w:val="001D2BF9"/>
    <w:rsid w:val="001D3DD2"/>
    <w:rsid w:val="001D4317"/>
    <w:rsid w:val="001D44D0"/>
    <w:rsid w:val="001D5A7F"/>
    <w:rsid w:val="001D62D6"/>
    <w:rsid w:val="001D75A6"/>
    <w:rsid w:val="001E38C8"/>
    <w:rsid w:val="001E75AE"/>
    <w:rsid w:val="001F3D11"/>
    <w:rsid w:val="001F496C"/>
    <w:rsid w:val="001F5DC7"/>
    <w:rsid w:val="00200840"/>
    <w:rsid w:val="00201667"/>
    <w:rsid w:val="00201A36"/>
    <w:rsid w:val="00202ADD"/>
    <w:rsid w:val="00203CCB"/>
    <w:rsid w:val="00206C21"/>
    <w:rsid w:val="00207A2C"/>
    <w:rsid w:val="002119F0"/>
    <w:rsid w:val="00214BFE"/>
    <w:rsid w:val="0021793D"/>
    <w:rsid w:val="00221B2D"/>
    <w:rsid w:val="002226F2"/>
    <w:rsid w:val="0022305F"/>
    <w:rsid w:val="00226B58"/>
    <w:rsid w:val="00230375"/>
    <w:rsid w:val="00230A8C"/>
    <w:rsid w:val="00230DC6"/>
    <w:rsid w:val="00232C81"/>
    <w:rsid w:val="00232D68"/>
    <w:rsid w:val="0023567C"/>
    <w:rsid w:val="00236764"/>
    <w:rsid w:val="00244FF9"/>
    <w:rsid w:val="0025195A"/>
    <w:rsid w:val="00260D12"/>
    <w:rsid w:val="00262B24"/>
    <w:rsid w:val="00264A18"/>
    <w:rsid w:val="002665AF"/>
    <w:rsid w:val="00270EC9"/>
    <w:rsid w:val="00271743"/>
    <w:rsid w:val="00275F91"/>
    <w:rsid w:val="002778F3"/>
    <w:rsid w:val="00282E8E"/>
    <w:rsid w:val="00283162"/>
    <w:rsid w:val="00283FBB"/>
    <w:rsid w:val="00284A1D"/>
    <w:rsid w:val="00285103"/>
    <w:rsid w:val="00285C0A"/>
    <w:rsid w:val="00285CCA"/>
    <w:rsid w:val="00290389"/>
    <w:rsid w:val="002910FF"/>
    <w:rsid w:val="00293B8F"/>
    <w:rsid w:val="00297FD4"/>
    <w:rsid w:val="002A0190"/>
    <w:rsid w:val="002A0C8A"/>
    <w:rsid w:val="002A1518"/>
    <w:rsid w:val="002A44E6"/>
    <w:rsid w:val="002A5735"/>
    <w:rsid w:val="002B0316"/>
    <w:rsid w:val="002B0FBD"/>
    <w:rsid w:val="002B7C8D"/>
    <w:rsid w:val="002C1730"/>
    <w:rsid w:val="002C21F3"/>
    <w:rsid w:val="002C261E"/>
    <w:rsid w:val="002C2BAD"/>
    <w:rsid w:val="002C3FB3"/>
    <w:rsid w:val="002C5BD8"/>
    <w:rsid w:val="002D082D"/>
    <w:rsid w:val="002D47C9"/>
    <w:rsid w:val="002D59C2"/>
    <w:rsid w:val="002D64BB"/>
    <w:rsid w:val="002E0770"/>
    <w:rsid w:val="002E142D"/>
    <w:rsid w:val="002E20BC"/>
    <w:rsid w:val="002E21EB"/>
    <w:rsid w:val="002E4DFE"/>
    <w:rsid w:val="002E5021"/>
    <w:rsid w:val="002E72A2"/>
    <w:rsid w:val="002E7C51"/>
    <w:rsid w:val="002F093B"/>
    <w:rsid w:val="002F2D22"/>
    <w:rsid w:val="002F6F58"/>
    <w:rsid w:val="003016CA"/>
    <w:rsid w:val="00304316"/>
    <w:rsid w:val="003078E8"/>
    <w:rsid w:val="0031427E"/>
    <w:rsid w:val="00314291"/>
    <w:rsid w:val="00314736"/>
    <w:rsid w:val="00316DB7"/>
    <w:rsid w:val="0032195D"/>
    <w:rsid w:val="00322CFC"/>
    <w:rsid w:val="00325D3B"/>
    <w:rsid w:val="003277FD"/>
    <w:rsid w:val="0033059B"/>
    <w:rsid w:val="00330D01"/>
    <w:rsid w:val="00332422"/>
    <w:rsid w:val="003326DD"/>
    <w:rsid w:val="0033288E"/>
    <w:rsid w:val="00333A27"/>
    <w:rsid w:val="0033475D"/>
    <w:rsid w:val="0033492A"/>
    <w:rsid w:val="00340E5A"/>
    <w:rsid w:val="00341377"/>
    <w:rsid w:val="00341CF8"/>
    <w:rsid w:val="00342864"/>
    <w:rsid w:val="00347871"/>
    <w:rsid w:val="00351D2D"/>
    <w:rsid w:val="00352B36"/>
    <w:rsid w:val="003546EA"/>
    <w:rsid w:val="00355EAF"/>
    <w:rsid w:val="00356582"/>
    <w:rsid w:val="00360F54"/>
    <w:rsid w:val="0036365C"/>
    <w:rsid w:val="0037035E"/>
    <w:rsid w:val="00370ECE"/>
    <w:rsid w:val="00371C39"/>
    <w:rsid w:val="00380B02"/>
    <w:rsid w:val="00383CD2"/>
    <w:rsid w:val="00384198"/>
    <w:rsid w:val="0039042A"/>
    <w:rsid w:val="003913F7"/>
    <w:rsid w:val="00392888"/>
    <w:rsid w:val="00393D82"/>
    <w:rsid w:val="00395391"/>
    <w:rsid w:val="00395C20"/>
    <w:rsid w:val="003A061B"/>
    <w:rsid w:val="003A123B"/>
    <w:rsid w:val="003A2CE2"/>
    <w:rsid w:val="003A339B"/>
    <w:rsid w:val="003A5F99"/>
    <w:rsid w:val="003B1198"/>
    <w:rsid w:val="003B1686"/>
    <w:rsid w:val="003B1906"/>
    <w:rsid w:val="003B2F20"/>
    <w:rsid w:val="003B4138"/>
    <w:rsid w:val="003B492A"/>
    <w:rsid w:val="003B52D1"/>
    <w:rsid w:val="003B699F"/>
    <w:rsid w:val="003C0531"/>
    <w:rsid w:val="003C20A0"/>
    <w:rsid w:val="003C4F3A"/>
    <w:rsid w:val="003C771C"/>
    <w:rsid w:val="003D2287"/>
    <w:rsid w:val="003D26AF"/>
    <w:rsid w:val="003D30F6"/>
    <w:rsid w:val="003D5244"/>
    <w:rsid w:val="003D6CF5"/>
    <w:rsid w:val="003D6EF5"/>
    <w:rsid w:val="003D6F69"/>
    <w:rsid w:val="003D7C5F"/>
    <w:rsid w:val="003D7F42"/>
    <w:rsid w:val="003E0025"/>
    <w:rsid w:val="003E173C"/>
    <w:rsid w:val="003E21CF"/>
    <w:rsid w:val="003F1121"/>
    <w:rsid w:val="003F37AE"/>
    <w:rsid w:val="003F7A48"/>
    <w:rsid w:val="00403982"/>
    <w:rsid w:val="00410353"/>
    <w:rsid w:val="0042017F"/>
    <w:rsid w:val="00421E9F"/>
    <w:rsid w:val="004258BD"/>
    <w:rsid w:val="00425C90"/>
    <w:rsid w:val="004302C1"/>
    <w:rsid w:val="004309C9"/>
    <w:rsid w:val="00433C00"/>
    <w:rsid w:val="00440269"/>
    <w:rsid w:val="00440B5E"/>
    <w:rsid w:val="00442EF5"/>
    <w:rsid w:val="004446AD"/>
    <w:rsid w:val="00446F1C"/>
    <w:rsid w:val="00452C7B"/>
    <w:rsid w:val="00455382"/>
    <w:rsid w:val="004562AF"/>
    <w:rsid w:val="004621B1"/>
    <w:rsid w:val="00462527"/>
    <w:rsid w:val="004634E2"/>
    <w:rsid w:val="004703BB"/>
    <w:rsid w:val="0047073B"/>
    <w:rsid w:val="004707AC"/>
    <w:rsid w:val="004723C5"/>
    <w:rsid w:val="00473446"/>
    <w:rsid w:val="00474171"/>
    <w:rsid w:val="00474B96"/>
    <w:rsid w:val="00476DBC"/>
    <w:rsid w:val="004803C2"/>
    <w:rsid w:val="00485BE4"/>
    <w:rsid w:val="00493CFB"/>
    <w:rsid w:val="00496597"/>
    <w:rsid w:val="00497F58"/>
    <w:rsid w:val="004A0006"/>
    <w:rsid w:val="004A2796"/>
    <w:rsid w:val="004A2EBF"/>
    <w:rsid w:val="004A3F89"/>
    <w:rsid w:val="004A4322"/>
    <w:rsid w:val="004A4B7A"/>
    <w:rsid w:val="004B0A41"/>
    <w:rsid w:val="004B0BDD"/>
    <w:rsid w:val="004B15EB"/>
    <w:rsid w:val="004C1950"/>
    <w:rsid w:val="004C2A90"/>
    <w:rsid w:val="004C5F8F"/>
    <w:rsid w:val="004C7323"/>
    <w:rsid w:val="004D2B14"/>
    <w:rsid w:val="004D357B"/>
    <w:rsid w:val="004E045E"/>
    <w:rsid w:val="004E2F38"/>
    <w:rsid w:val="004E3DBA"/>
    <w:rsid w:val="004E5FBF"/>
    <w:rsid w:val="004F1AB5"/>
    <w:rsid w:val="004F42AE"/>
    <w:rsid w:val="004F4BA9"/>
    <w:rsid w:val="00503792"/>
    <w:rsid w:val="00504098"/>
    <w:rsid w:val="00505C10"/>
    <w:rsid w:val="00506D78"/>
    <w:rsid w:val="00510760"/>
    <w:rsid w:val="005134D5"/>
    <w:rsid w:val="00521DDA"/>
    <w:rsid w:val="00525793"/>
    <w:rsid w:val="00525DB4"/>
    <w:rsid w:val="00525E76"/>
    <w:rsid w:val="00526321"/>
    <w:rsid w:val="00526563"/>
    <w:rsid w:val="0052683C"/>
    <w:rsid w:val="00531FBD"/>
    <w:rsid w:val="0053413F"/>
    <w:rsid w:val="00535AB0"/>
    <w:rsid w:val="00537A53"/>
    <w:rsid w:val="00537AE4"/>
    <w:rsid w:val="005425B5"/>
    <w:rsid w:val="00542B6A"/>
    <w:rsid w:val="00543CAB"/>
    <w:rsid w:val="00544999"/>
    <w:rsid w:val="00544C5A"/>
    <w:rsid w:val="00552FDF"/>
    <w:rsid w:val="00557408"/>
    <w:rsid w:val="0056247D"/>
    <w:rsid w:val="00562650"/>
    <w:rsid w:val="00564209"/>
    <w:rsid w:val="0057704F"/>
    <w:rsid w:val="005774F8"/>
    <w:rsid w:val="00580861"/>
    <w:rsid w:val="00580B6B"/>
    <w:rsid w:val="005832D1"/>
    <w:rsid w:val="0058336C"/>
    <w:rsid w:val="00585D15"/>
    <w:rsid w:val="005911DB"/>
    <w:rsid w:val="0059210F"/>
    <w:rsid w:val="00592568"/>
    <w:rsid w:val="00592743"/>
    <w:rsid w:val="005936B2"/>
    <w:rsid w:val="005A08FD"/>
    <w:rsid w:val="005A2222"/>
    <w:rsid w:val="005A2FD8"/>
    <w:rsid w:val="005A4854"/>
    <w:rsid w:val="005B145C"/>
    <w:rsid w:val="005B19E7"/>
    <w:rsid w:val="005B1ED7"/>
    <w:rsid w:val="005B3F31"/>
    <w:rsid w:val="005B4164"/>
    <w:rsid w:val="005B5872"/>
    <w:rsid w:val="005B78B3"/>
    <w:rsid w:val="005C0CB7"/>
    <w:rsid w:val="005C2CA7"/>
    <w:rsid w:val="005C341F"/>
    <w:rsid w:val="005D0A70"/>
    <w:rsid w:val="005D2A91"/>
    <w:rsid w:val="005D41AE"/>
    <w:rsid w:val="005E21DB"/>
    <w:rsid w:val="005E2B68"/>
    <w:rsid w:val="005E6DB4"/>
    <w:rsid w:val="005F1E9C"/>
    <w:rsid w:val="005F2978"/>
    <w:rsid w:val="005F2A33"/>
    <w:rsid w:val="005F4226"/>
    <w:rsid w:val="005F6928"/>
    <w:rsid w:val="005F79B4"/>
    <w:rsid w:val="006004CB"/>
    <w:rsid w:val="00604D27"/>
    <w:rsid w:val="00606DA0"/>
    <w:rsid w:val="00612A42"/>
    <w:rsid w:val="00612CEE"/>
    <w:rsid w:val="00614AAB"/>
    <w:rsid w:val="0061641F"/>
    <w:rsid w:val="00620882"/>
    <w:rsid w:val="006208FD"/>
    <w:rsid w:val="00624CD2"/>
    <w:rsid w:val="00625E1A"/>
    <w:rsid w:val="00632290"/>
    <w:rsid w:val="006326D4"/>
    <w:rsid w:val="00635319"/>
    <w:rsid w:val="006375B9"/>
    <w:rsid w:val="00646C1E"/>
    <w:rsid w:val="00655037"/>
    <w:rsid w:val="00655243"/>
    <w:rsid w:val="006557D1"/>
    <w:rsid w:val="00655A75"/>
    <w:rsid w:val="00660343"/>
    <w:rsid w:val="006608EF"/>
    <w:rsid w:val="006610F5"/>
    <w:rsid w:val="0066443B"/>
    <w:rsid w:val="00664616"/>
    <w:rsid w:val="00664626"/>
    <w:rsid w:val="006655A5"/>
    <w:rsid w:val="006668EC"/>
    <w:rsid w:val="00671156"/>
    <w:rsid w:val="0067353F"/>
    <w:rsid w:val="006751AE"/>
    <w:rsid w:val="00680515"/>
    <w:rsid w:val="00692040"/>
    <w:rsid w:val="006923F1"/>
    <w:rsid w:val="00694BFE"/>
    <w:rsid w:val="00695614"/>
    <w:rsid w:val="00696322"/>
    <w:rsid w:val="006A3ECA"/>
    <w:rsid w:val="006A43B8"/>
    <w:rsid w:val="006A53F8"/>
    <w:rsid w:val="006A69BF"/>
    <w:rsid w:val="006A6EAC"/>
    <w:rsid w:val="006B31E7"/>
    <w:rsid w:val="006B690E"/>
    <w:rsid w:val="006C292F"/>
    <w:rsid w:val="006C3341"/>
    <w:rsid w:val="006C40E7"/>
    <w:rsid w:val="006C622C"/>
    <w:rsid w:val="006C7725"/>
    <w:rsid w:val="006D06B1"/>
    <w:rsid w:val="006D19D0"/>
    <w:rsid w:val="006D2CA2"/>
    <w:rsid w:val="006D4029"/>
    <w:rsid w:val="006D41CB"/>
    <w:rsid w:val="006D5898"/>
    <w:rsid w:val="006D6561"/>
    <w:rsid w:val="006D7331"/>
    <w:rsid w:val="006E0831"/>
    <w:rsid w:val="006E0C40"/>
    <w:rsid w:val="006E2866"/>
    <w:rsid w:val="006F00D2"/>
    <w:rsid w:val="006F010E"/>
    <w:rsid w:val="006F18D9"/>
    <w:rsid w:val="006F34A9"/>
    <w:rsid w:val="006F6F6F"/>
    <w:rsid w:val="00707859"/>
    <w:rsid w:val="00711F33"/>
    <w:rsid w:val="0071339B"/>
    <w:rsid w:val="00714DC0"/>
    <w:rsid w:val="00715449"/>
    <w:rsid w:val="00717CF6"/>
    <w:rsid w:val="007243A7"/>
    <w:rsid w:val="00724E22"/>
    <w:rsid w:val="00724F93"/>
    <w:rsid w:val="007270ED"/>
    <w:rsid w:val="00727530"/>
    <w:rsid w:val="00730F5D"/>
    <w:rsid w:val="007316E3"/>
    <w:rsid w:val="0073172E"/>
    <w:rsid w:val="00731D14"/>
    <w:rsid w:val="00733540"/>
    <w:rsid w:val="00733728"/>
    <w:rsid w:val="007345F1"/>
    <w:rsid w:val="007358D2"/>
    <w:rsid w:val="00736BFE"/>
    <w:rsid w:val="0073752D"/>
    <w:rsid w:val="0074090D"/>
    <w:rsid w:val="00740B45"/>
    <w:rsid w:val="0074430D"/>
    <w:rsid w:val="007447F8"/>
    <w:rsid w:val="00747918"/>
    <w:rsid w:val="00747BA4"/>
    <w:rsid w:val="007549BA"/>
    <w:rsid w:val="00760F01"/>
    <w:rsid w:val="0076565D"/>
    <w:rsid w:val="007660C4"/>
    <w:rsid w:val="00774178"/>
    <w:rsid w:val="00776EFE"/>
    <w:rsid w:val="00780468"/>
    <w:rsid w:val="00780664"/>
    <w:rsid w:val="0078137D"/>
    <w:rsid w:val="0078263D"/>
    <w:rsid w:val="007832EE"/>
    <w:rsid w:val="007838E0"/>
    <w:rsid w:val="007839C8"/>
    <w:rsid w:val="00784052"/>
    <w:rsid w:val="00784EEB"/>
    <w:rsid w:val="00785977"/>
    <w:rsid w:val="00786A33"/>
    <w:rsid w:val="00796A5A"/>
    <w:rsid w:val="007A1DE5"/>
    <w:rsid w:val="007A2227"/>
    <w:rsid w:val="007A2758"/>
    <w:rsid w:val="007A276C"/>
    <w:rsid w:val="007A2C93"/>
    <w:rsid w:val="007A4F0A"/>
    <w:rsid w:val="007A5263"/>
    <w:rsid w:val="007A5D1C"/>
    <w:rsid w:val="007A64BA"/>
    <w:rsid w:val="007A662F"/>
    <w:rsid w:val="007A6C9B"/>
    <w:rsid w:val="007B05C6"/>
    <w:rsid w:val="007B1A89"/>
    <w:rsid w:val="007B308A"/>
    <w:rsid w:val="007B5F34"/>
    <w:rsid w:val="007B6FF8"/>
    <w:rsid w:val="007C1159"/>
    <w:rsid w:val="007C12F1"/>
    <w:rsid w:val="007C21E2"/>
    <w:rsid w:val="007C3EF8"/>
    <w:rsid w:val="007C6DC5"/>
    <w:rsid w:val="007C787D"/>
    <w:rsid w:val="007D7086"/>
    <w:rsid w:val="007D7EB0"/>
    <w:rsid w:val="007E40B0"/>
    <w:rsid w:val="007E418E"/>
    <w:rsid w:val="007F0B77"/>
    <w:rsid w:val="007F2469"/>
    <w:rsid w:val="007F2528"/>
    <w:rsid w:val="00802B94"/>
    <w:rsid w:val="00805B64"/>
    <w:rsid w:val="008072F1"/>
    <w:rsid w:val="008124F9"/>
    <w:rsid w:val="00815BEF"/>
    <w:rsid w:val="00820973"/>
    <w:rsid w:val="008222A1"/>
    <w:rsid w:val="008242B0"/>
    <w:rsid w:val="00826C40"/>
    <w:rsid w:val="00834558"/>
    <w:rsid w:val="00835048"/>
    <w:rsid w:val="00837508"/>
    <w:rsid w:val="00840B69"/>
    <w:rsid w:val="0084212E"/>
    <w:rsid w:val="008455AD"/>
    <w:rsid w:val="00845A61"/>
    <w:rsid w:val="00847C75"/>
    <w:rsid w:val="00852A53"/>
    <w:rsid w:val="0085515C"/>
    <w:rsid w:val="00861762"/>
    <w:rsid w:val="00866D5F"/>
    <w:rsid w:val="00867001"/>
    <w:rsid w:val="00870F7D"/>
    <w:rsid w:val="0087357A"/>
    <w:rsid w:val="008743F7"/>
    <w:rsid w:val="008809FF"/>
    <w:rsid w:val="00881D09"/>
    <w:rsid w:val="0088378E"/>
    <w:rsid w:val="00892AB8"/>
    <w:rsid w:val="00893EE6"/>
    <w:rsid w:val="00896B74"/>
    <w:rsid w:val="008A2E08"/>
    <w:rsid w:val="008A31AD"/>
    <w:rsid w:val="008A5303"/>
    <w:rsid w:val="008A617C"/>
    <w:rsid w:val="008B3639"/>
    <w:rsid w:val="008C2549"/>
    <w:rsid w:val="008C3775"/>
    <w:rsid w:val="008C4234"/>
    <w:rsid w:val="008C49FF"/>
    <w:rsid w:val="008C7472"/>
    <w:rsid w:val="008D076E"/>
    <w:rsid w:val="008D09C5"/>
    <w:rsid w:val="008D0AF6"/>
    <w:rsid w:val="008D160A"/>
    <w:rsid w:val="008D1D88"/>
    <w:rsid w:val="008D2995"/>
    <w:rsid w:val="008D39E3"/>
    <w:rsid w:val="008D4EAE"/>
    <w:rsid w:val="008D5C3C"/>
    <w:rsid w:val="008D7D3F"/>
    <w:rsid w:val="008E0B12"/>
    <w:rsid w:val="008E0D88"/>
    <w:rsid w:val="008E445A"/>
    <w:rsid w:val="008E4599"/>
    <w:rsid w:val="008E69FA"/>
    <w:rsid w:val="008F6039"/>
    <w:rsid w:val="00903989"/>
    <w:rsid w:val="00903B96"/>
    <w:rsid w:val="00903F7E"/>
    <w:rsid w:val="00904700"/>
    <w:rsid w:val="00913961"/>
    <w:rsid w:val="00916559"/>
    <w:rsid w:val="0091669A"/>
    <w:rsid w:val="00925EA9"/>
    <w:rsid w:val="00935DDD"/>
    <w:rsid w:val="00944A0C"/>
    <w:rsid w:val="00945FCB"/>
    <w:rsid w:val="009466AB"/>
    <w:rsid w:val="00946EFD"/>
    <w:rsid w:val="00960E6A"/>
    <w:rsid w:val="009662FD"/>
    <w:rsid w:val="00966535"/>
    <w:rsid w:val="00966D22"/>
    <w:rsid w:val="009675D9"/>
    <w:rsid w:val="009722E9"/>
    <w:rsid w:val="00973518"/>
    <w:rsid w:val="00981AE2"/>
    <w:rsid w:val="00983CB9"/>
    <w:rsid w:val="00987B83"/>
    <w:rsid w:val="0099187F"/>
    <w:rsid w:val="00995D5E"/>
    <w:rsid w:val="00996B55"/>
    <w:rsid w:val="009A0795"/>
    <w:rsid w:val="009A0826"/>
    <w:rsid w:val="009A2B0A"/>
    <w:rsid w:val="009A6CCF"/>
    <w:rsid w:val="009B0A43"/>
    <w:rsid w:val="009B0FDA"/>
    <w:rsid w:val="009B3D93"/>
    <w:rsid w:val="009B4607"/>
    <w:rsid w:val="009B7E89"/>
    <w:rsid w:val="009C0669"/>
    <w:rsid w:val="009C070A"/>
    <w:rsid w:val="009C273B"/>
    <w:rsid w:val="009C2F29"/>
    <w:rsid w:val="009C725D"/>
    <w:rsid w:val="009D0A68"/>
    <w:rsid w:val="009D3CD7"/>
    <w:rsid w:val="009D6B44"/>
    <w:rsid w:val="009D7B96"/>
    <w:rsid w:val="009E723F"/>
    <w:rsid w:val="009F4ECD"/>
    <w:rsid w:val="00A01C4A"/>
    <w:rsid w:val="00A04AFF"/>
    <w:rsid w:val="00A119E8"/>
    <w:rsid w:val="00A15CE9"/>
    <w:rsid w:val="00A17605"/>
    <w:rsid w:val="00A179AA"/>
    <w:rsid w:val="00A21DCF"/>
    <w:rsid w:val="00A21DDF"/>
    <w:rsid w:val="00A22B14"/>
    <w:rsid w:val="00A262F1"/>
    <w:rsid w:val="00A268B9"/>
    <w:rsid w:val="00A26FC9"/>
    <w:rsid w:val="00A303D7"/>
    <w:rsid w:val="00A31449"/>
    <w:rsid w:val="00A323F7"/>
    <w:rsid w:val="00A35068"/>
    <w:rsid w:val="00A35CC7"/>
    <w:rsid w:val="00A379E3"/>
    <w:rsid w:val="00A420D1"/>
    <w:rsid w:val="00A4454A"/>
    <w:rsid w:val="00A467C2"/>
    <w:rsid w:val="00A56CEB"/>
    <w:rsid w:val="00A640F1"/>
    <w:rsid w:val="00A6535D"/>
    <w:rsid w:val="00A659D1"/>
    <w:rsid w:val="00A67750"/>
    <w:rsid w:val="00A7089D"/>
    <w:rsid w:val="00A7094D"/>
    <w:rsid w:val="00A74077"/>
    <w:rsid w:val="00A74A05"/>
    <w:rsid w:val="00A775C8"/>
    <w:rsid w:val="00A864C1"/>
    <w:rsid w:val="00A87E46"/>
    <w:rsid w:val="00A9244F"/>
    <w:rsid w:val="00A953AB"/>
    <w:rsid w:val="00A960CB"/>
    <w:rsid w:val="00AA0772"/>
    <w:rsid w:val="00AA18E3"/>
    <w:rsid w:val="00AA2271"/>
    <w:rsid w:val="00AA6546"/>
    <w:rsid w:val="00AB5C66"/>
    <w:rsid w:val="00AC0EBA"/>
    <w:rsid w:val="00AC1F44"/>
    <w:rsid w:val="00AC215D"/>
    <w:rsid w:val="00AC2680"/>
    <w:rsid w:val="00AC4389"/>
    <w:rsid w:val="00AC4D30"/>
    <w:rsid w:val="00AC6CB6"/>
    <w:rsid w:val="00AC7092"/>
    <w:rsid w:val="00AD1082"/>
    <w:rsid w:val="00AD1E7A"/>
    <w:rsid w:val="00AE1166"/>
    <w:rsid w:val="00AE23E5"/>
    <w:rsid w:val="00AF069C"/>
    <w:rsid w:val="00AF0E7B"/>
    <w:rsid w:val="00AF12F6"/>
    <w:rsid w:val="00AF2776"/>
    <w:rsid w:val="00AF47F6"/>
    <w:rsid w:val="00AF4D6B"/>
    <w:rsid w:val="00AF64B5"/>
    <w:rsid w:val="00AF6E51"/>
    <w:rsid w:val="00B021A7"/>
    <w:rsid w:val="00B03AF2"/>
    <w:rsid w:val="00B03EBC"/>
    <w:rsid w:val="00B071D1"/>
    <w:rsid w:val="00B14B15"/>
    <w:rsid w:val="00B15BBE"/>
    <w:rsid w:val="00B2214A"/>
    <w:rsid w:val="00B235EF"/>
    <w:rsid w:val="00B24FF1"/>
    <w:rsid w:val="00B2613E"/>
    <w:rsid w:val="00B30850"/>
    <w:rsid w:val="00B30E5E"/>
    <w:rsid w:val="00B34D71"/>
    <w:rsid w:val="00B421D6"/>
    <w:rsid w:val="00B437F2"/>
    <w:rsid w:val="00B52293"/>
    <w:rsid w:val="00B54750"/>
    <w:rsid w:val="00B5509C"/>
    <w:rsid w:val="00B57B3B"/>
    <w:rsid w:val="00B659D7"/>
    <w:rsid w:val="00B742E5"/>
    <w:rsid w:val="00B75F04"/>
    <w:rsid w:val="00B84E51"/>
    <w:rsid w:val="00B90422"/>
    <w:rsid w:val="00B91B67"/>
    <w:rsid w:val="00B94FF8"/>
    <w:rsid w:val="00BA0B40"/>
    <w:rsid w:val="00BA22D2"/>
    <w:rsid w:val="00BA37D8"/>
    <w:rsid w:val="00BA5D29"/>
    <w:rsid w:val="00BB1654"/>
    <w:rsid w:val="00BB1718"/>
    <w:rsid w:val="00BB2422"/>
    <w:rsid w:val="00BB31E5"/>
    <w:rsid w:val="00BB3BAD"/>
    <w:rsid w:val="00BB47BE"/>
    <w:rsid w:val="00BB5FBF"/>
    <w:rsid w:val="00BB6CF6"/>
    <w:rsid w:val="00BB7083"/>
    <w:rsid w:val="00BB7FFA"/>
    <w:rsid w:val="00BC7719"/>
    <w:rsid w:val="00BD0203"/>
    <w:rsid w:val="00BD28D7"/>
    <w:rsid w:val="00BD75EC"/>
    <w:rsid w:val="00BD7CA4"/>
    <w:rsid w:val="00BE2C81"/>
    <w:rsid w:val="00BE5280"/>
    <w:rsid w:val="00BE6B8A"/>
    <w:rsid w:val="00BF017B"/>
    <w:rsid w:val="00BF0B9B"/>
    <w:rsid w:val="00BF5074"/>
    <w:rsid w:val="00BF6E5E"/>
    <w:rsid w:val="00C00621"/>
    <w:rsid w:val="00C03A9A"/>
    <w:rsid w:val="00C04A46"/>
    <w:rsid w:val="00C05CA0"/>
    <w:rsid w:val="00C10919"/>
    <w:rsid w:val="00C11B58"/>
    <w:rsid w:val="00C16EFA"/>
    <w:rsid w:val="00C205CA"/>
    <w:rsid w:val="00C212A5"/>
    <w:rsid w:val="00C23431"/>
    <w:rsid w:val="00C25880"/>
    <w:rsid w:val="00C258CF"/>
    <w:rsid w:val="00C266F9"/>
    <w:rsid w:val="00C27AB0"/>
    <w:rsid w:val="00C3075E"/>
    <w:rsid w:val="00C31C1C"/>
    <w:rsid w:val="00C34633"/>
    <w:rsid w:val="00C34842"/>
    <w:rsid w:val="00C34AD0"/>
    <w:rsid w:val="00C35CF6"/>
    <w:rsid w:val="00C40F9D"/>
    <w:rsid w:val="00C42B4B"/>
    <w:rsid w:val="00C4380E"/>
    <w:rsid w:val="00C4545D"/>
    <w:rsid w:val="00C462F9"/>
    <w:rsid w:val="00C4752C"/>
    <w:rsid w:val="00C5322A"/>
    <w:rsid w:val="00C53B75"/>
    <w:rsid w:val="00C569FD"/>
    <w:rsid w:val="00C61275"/>
    <w:rsid w:val="00C62503"/>
    <w:rsid w:val="00C70087"/>
    <w:rsid w:val="00C709B2"/>
    <w:rsid w:val="00C70F29"/>
    <w:rsid w:val="00C72713"/>
    <w:rsid w:val="00C77461"/>
    <w:rsid w:val="00C81F74"/>
    <w:rsid w:val="00C83BC6"/>
    <w:rsid w:val="00C91C78"/>
    <w:rsid w:val="00C955D4"/>
    <w:rsid w:val="00CA0209"/>
    <w:rsid w:val="00CA1F2E"/>
    <w:rsid w:val="00CA6916"/>
    <w:rsid w:val="00CB4C76"/>
    <w:rsid w:val="00CB7BFB"/>
    <w:rsid w:val="00CC2102"/>
    <w:rsid w:val="00CC3DFE"/>
    <w:rsid w:val="00CC4779"/>
    <w:rsid w:val="00CC49CC"/>
    <w:rsid w:val="00CD566E"/>
    <w:rsid w:val="00CD7F6E"/>
    <w:rsid w:val="00CE2F7F"/>
    <w:rsid w:val="00CE541D"/>
    <w:rsid w:val="00CE72C1"/>
    <w:rsid w:val="00CF0F81"/>
    <w:rsid w:val="00CF766A"/>
    <w:rsid w:val="00D011B0"/>
    <w:rsid w:val="00D033EF"/>
    <w:rsid w:val="00D052ED"/>
    <w:rsid w:val="00D10F24"/>
    <w:rsid w:val="00D120DB"/>
    <w:rsid w:val="00D12EF3"/>
    <w:rsid w:val="00D1719A"/>
    <w:rsid w:val="00D2054E"/>
    <w:rsid w:val="00D22661"/>
    <w:rsid w:val="00D253DA"/>
    <w:rsid w:val="00D25D10"/>
    <w:rsid w:val="00D32085"/>
    <w:rsid w:val="00D35995"/>
    <w:rsid w:val="00D409AF"/>
    <w:rsid w:val="00D415AE"/>
    <w:rsid w:val="00D41DA6"/>
    <w:rsid w:val="00D440C4"/>
    <w:rsid w:val="00D442D2"/>
    <w:rsid w:val="00D45E96"/>
    <w:rsid w:val="00D46D6B"/>
    <w:rsid w:val="00D51BB9"/>
    <w:rsid w:val="00D529A6"/>
    <w:rsid w:val="00D57DF7"/>
    <w:rsid w:val="00D6745B"/>
    <w:rsid w:val="00D71021"/>
    <w:rsid w:val="00D77C98"/>
    <w:rsid w:val="00D77FF6"/>
    <w:rsid w:val="00D81675"/>
    <w:rsid w:val="00D84678"/>
    <w:rsid w:val="00D859DE"/>
    <w:rsid w:val="00D9107D"/>
    <w:rsid w:val="00D91D09"/>
    <w:rsid w:val="00D9255F"/>
    <w:rsid w:val="00D92D85"/>
    <w:rsid w:val="00D949B9"/>
    <w:rsid w:val="00D97E45"/>
    <w:rsid w:val="00DA00F7"/>
    <w:rsid w:val="00DA52CA"/>
    <w:rsid w:val="00DA648F"/>
    <w:rsid w:val="00DB2380"/>
    <w:rsid w:val="00DB4317"/>
    <w:rsid w:val="00DB4DE8"/>
    <w:rsid w:val="00DB5E7D"/>
    <w:rsid w:val="00DB6121"/>
    <w:rsid w:val="00DC2BAC"/>
    <w:rsid w:val="00DC3463"/>
    <w:rsid w:val="00DC551C"/>
    <w:rsid w:val="00DC6795"/>
    <w:rsid w:val="00DC7A9E"/>
    <w:rsid w:val="00DC7AC5"/>
    <w:rsid w:val="00DD3349"/>
    <w:rsid w:val="00DD33F0"/>
    <w:rsid w:val="00DE33EF"/>
    <w:rsid w:val="00DE33FC"/>
    <w:rsid w:val="00DE3CE4"/>
    <w:rsid w:val="00DE6685"/>
    <w:rsid w:val="00DE708D"/>
    <w:rsid w:val="00DF295D"/>
    <w:rsid w:val="00DF64C0"/>
    <w:rsid w:val="00E009FD"/>
    <w:rsid w:val="00E02371"/>
    <w:rsid w:val="00E04387"/>
    <w:rsid w:val="00E06091"/>
    <w:rsid w:val="00E06D8A"/>
    <w:rsid w:val="00E148AF"/>
    <w:rsid w:val="00E17760"/>
    <w:rsid w:val="00E24E8C"/>
    <w:rsid w:val="00E25B0B"/>
    <w:rsid w:val="00E2722B"/>
    <w:rsid w:val="00E27A42"/>
    <w:rsid w:val="00E31C61"/>
    <w:rsid w:val="00E324D8"/>
    <w:rsid w:val="00E338A6"/>
    <w:rsid w:val="00E374BC"/>
    <w:rsid w:val="00E40628"/>
    <w:rsid w:val="00E40753"/>
    <w:rsid w:val="00E41E95"/>
    <w:rsid w:val="00E42142"/>
    <w:rsid w:val="00E43216"/>
    <w:rsid w:val="00E43665"/>
    <w:rsid w:val="00E45F7A"/>
    <w:rsid w:val="00E46B7F"/>
    <w:rsid w:val="00E5078B"/>
    <w:rsid w:val="00E5419B"/>
    <w:rsid w:val="00E56AF9"/>
    <w:rsid w:val="00E56CD4"/>
    <w:rsid w:val="00E60565"/>
    <w:rsid w:val="00E642DD"/>
    <w:rsid w:val="00E66A5F"/>
    <w:rsid w:val="00E71D0B"/>
    <w:rsid w:val="00E72FFB"/>
    <w:rsid w:val="00E85F77"/>
    <w:rsid w:val="00E9296E"/>
    <w:rsid w:val="00E93A8A"/>
    <w:rsid w:val="00EA0178"/>
    <w:rsid w:val="00EA3193"/>
    <w:rsid w:val="00EA6CF4"/>
    <w:rsid w:val="00EA7D0F"/>
    <w:rsid w:val="00EB18D9"/>
    <w:rsid w:val="00EB5B92"/>
    <w:rsid w:val="00EB655D"/>
    <w:rsid w:val="00EC16DB"/>
    <w:rsid w:val="00EC4191"/>
    <w:rsid w:val="00EC4FE0"/>
    <w:rsid w:val="00EC506F"/>
    <w:rsid w:val="00ED15E3"/>
    <w:rsid w:val="00ED1A86"/>
    <w:rsid w:val="00ED1B76"/>
    <w:rsid w:val="00ED53F0"/>
    <w:rsid w:val="00EE0BD3"/>
    <w:rsid w:val="00EE229D"/>
    <w:rsid w:val="00EE5F2C"/>
    <w:rsid w:val="00EE5F98"/>
    <w:rsid w:val="00F0207D"/>
    <w:rsid w:val="00F02CB3"/>
    <w:rsid w:val="00F03161"/>
    <w:rsid w:val="00F032C7"/>
    <w:rsid w:val="00F03D6D"/>
    <w:rsid w:val="00F06B6C"/>
    <w:rsid w:val="00F07BE1"/>
    <w:rsid w:val="00F10157"/>
    <w:rsid w:val="00F14AED"/>
    <w:rsid w:val="00F21AD7"/>
    <w:rsid w:val="00F26225"/>
    <w:rsid w:val="00F26A52"/>
    <w:rsid w:val="00F27E0B"/>
    <w:rsid w:val="00F35139"/>
    <w:rsid w:val="00F36336"/>
    <w:rsid w:val="00F43655"/>
    <w:rsid w:val="00F45094"/>
    <w:rsid w:val="00F460B5"/>
    <w:rsid w:val="00F5141A"/>
    <w:rsid w:val="00F53446"/>
    <w:rsid w:val="00F540BF"/>
    <w:rsid w:val="00F54224"/>
    <w:rsid w:val="00F54725"/>
    <w:rsid w:val="00F55408"/>
    <w:rsid w:val="00F55DEB"/>
    <w:rsid w:val="00F564A2"/>
    <w:rsid w:val="00F60564"/>
    <w:rsid w:val="00F61203"/>
    <w:rsid w:val="00F63C2D"/>
    <w:rsid w:val="00F6768C"/>
    <w:rsid w:val="00F72180"/>
    <w:rsid w:val="00F76187"/>
    <w:rsid w:val="00F81838"/>
    <w:rsid w:val="00F83BA5"/>
    <w:rsid w:val="00F84F65"/>
    <w:rsid w:val="00F853FB"/>
    <w:rsid w:val="00F91985"/>
    <w:rsid w:val="00F95F33"/>
    <w:rsid w:val="00FA100E"/>
    <w:rsid w:val="00FA6402"/>
    <w:rsid w:val="00FB4004"/>
    <w:rsid w:val="00FB4EFB"/>
    <w:rsid w:val="00FC4469"/>
    <w:rsid w:val="00FC6D51"/>
    <w:rsid w:val="00FD0F3D"/>
    <w:rsid w:val="00FE1A98"/>
    <w:rsid w:val="00FE2E9D"/>
    <w:rsid w:val="00FF1642"/>
    <w:rsid w:val="00FF3297"/>
    <w:rsid w:val="00FF3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9627"/>
  <w15:docId w15:val="{3414AD6E-1E9E-4286-B438-9F8514B2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9FF"/>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C49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C49FF"/>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564"/>
    <w:rPr>
      <w:color w:val="808080"/>
    </w:rPr>
  </w:style>
  <w:style w:type="paragraph" w:styleId="BalloonText">
    <w:name w:val="Balloon Text"/>
    <w:basedOn w:val="Normal"/>
    <w:link w:val="BalloonTextChar"/>
    <w:uiPriority w:val="99"/>
    <w:semiHidden/>
    <w:unhideWhenUsed/>
    <w:rsid w:val="00F60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564"/>
    <w:rPr>
      <w:rFonts w:ascii="Tahoma" w:hAnsi="Tahoma" w:cs="Tahoma"/>
      <w:sz w:val="16"/>
      <w:szCs w:val="16"/>
    </w:rPr>
  </w:style>
  <w:style w:type="paragraph" w:styleId="FootnoteText">
    <w:name w:val="footnote text"/>
    <w:basedOn w:val="Normal"/>
    <w:link w:val="FootnoteTextChar"/>
    <w:uiPriority w:val="99"/>
    <w:semiHidden/>
    <w:unhideWhenUsed/>
    <w:rsid w:val="00182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FD1"/>
    <w:rPr>
      <w:sz w:val="20"/>
      <w:szCs w:val="20"/>
    </w:rPr>
  </w:style>
  <w:style w:type="character" w:styleId="FootnoteReference">
    <w:name w:val="footnote reference"/>
    <w:basedOn w:val="DefaultParagraphFont"/>
    <w:uiPriority w:val="99"/>
    <w:semiHidden/>
    <w:unhideWhenUsed/>
    <w:rsid w:val="00182FD1"/>
    <w:rPr>
      <w:vertAlign w:val="superscript"/>
    </w:rPr>
  </w:style>
  <w:style w:type="character" w:styleId="CommentReference">
    <w:name w:val="annotation reference"/>
    <w:basedOn w:val="DefaultParagraphFont"/>
    <w:uiPriority w:val="99"/>
    <w:semiHidden/>
    <w:unhideWhenUsed/>
    <w:rsid w:val="00CA0209"/>
    <w:rPr>
      <w:sz w:val="16"/>
      <w:szCs w:val="16"/>
    </w:rPr>
  </w:style>
  <w:style w:type="paragraph" w:styleId="CommentText">
    <w:name w:val="annotation text"/>
    <w:basedOn w:val="Normal"/>
    <w:link w:val="CommentTextChar"/>
    <w:uiPriority w:val="99"/>
    <w:semiHidden/>
    <w:unhideWhenUsed/>
    <w:rsid w:val="00CA0209"/>
    <w:pPr>
      <w:spacing w:line="240" w:lineRule="auto"/>
    </w:pPr>
    <w:rPr>
      <w:sz w:val="20"/>
      <w:szCs w:val="20"/>
    </w:rPr>
  </w:style>
  <w:style w:type="character" w:customStyle="1" w:styleId="CommentTextChar">
    <w:name w:val="Comment Text Char"/>
    <w:basedOn w:val="DefaultParagraphFont"/>
    <w:link w:val="CommentText"/>
    <w:uiPriority w:val="99"/>
    <w:semiHidden/>
    <w:rsid w:val="00CA0209"/>
    <w:rPr>
      <w:sz w:val="20"/>
      <w:szCs w:val="20"/>
    </w:rPr>
  </w:style>
  <w:style w:type="paragraph" w:styleId="CommentSubject">
    <w:name w:val="annotation subject"/>
    <w:basedOn w:val="CommentText"/>
    <w:next w:val="CommentText"/>
    <w:link w:val="CommentSubjectChar"/>
    <w:uiPriority w:val="99"/>
    <w:semiHidden/>
    <w:unhideWhenUsed/>
    <w:rsid w:val="00CA0209"/>
    <w:rPr>
      <w:b/>
      <w:bCs/>
    </w:rPr>
  </w:style>
  <w:style w:type="character" w:customStyle="1" w:styleId="CommentSubjectChar">
    <w:name w:val="Comment Subject Char"/>
    <w:basedOn w:val="CommentTextChar"/>
    <w:link w:val="CommentSubject"/>
    <w:uiPriority w:val="99"/>
    <w:semiHidden/>
    <w:rsid w:val="00CA0209"/>
    <w:rPr>
      <w:b/>
      <w:bCs/>
      <w:sz w:val="20"/>
      <w:szCs w:val="20"/>
    </w:rPr>
  </w:style>
  <w:style w:type="character" w:customStyle="1" w:styleId="Heading1Char">
    <w:name w:val="Heading 1 Char"/>
    <w:basedOn w:val="DefaultParagraphFont"/>
    <w:link w:val="Heading1"/>
    <w:uiPriority w:val="9"/>
    <w:rsid w:val="008C49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49F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8C49FF"/>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8C49FF"/>
  </w:style>
  <w:style w:type="character" w:customStyle="1" w:styleId="personname">
    <w:name w:val="person_name"/>
    <w:basedOn w:val="DefaultParagraphFont"/>
    <w:rsid w:val="008C49FF"/>
  </w:style>
  <w:style w:type="character" w:styleId="Hyperlink">
    <w:name w:val="Hyperlink"/>
    <w:basedOn w:val="DefaultParagraphFont"/>
    <w:uiPriority w:val="99"/>
    <w:unhideWhenUsed/>
    <w:rsid w:val="008C49FF"/>
    <w:rPr>
      <w:color w:val="0563C1" w:themeColor="hyperlink"/>
      <w:u w:val="single"/>
    </w:rPr>
  </w:style>
  <w:style w:type="character" w:customStyle="1" w:styleId="fn">
    <w:name w:val="fn"/>
    <w:basedOn w:val="DefaultParagraphFont"/>
    <w:rsid w:val="008C49FF"/>
  </w:style>
  <w:style w:type="character" w:customStyle="1" w:styleId="Subtitle1">
    <w:name w:val="Subtitle1"/>
    <w:basedOn w:val="DefaultParagraphFont"/>
    <w:rsid w:val="008C49FF"/>
  </w:style>
  <w:style w:type="paragraph" w:styleId="NormalWeb">
    <w:name w:val="Normal (Web)"/>
    <w:basedOn w:val="Normal"/>
    <w:uiPriority w:val="99"/>
    <w:semiHidden/>
    <w:unhideWhenUsed/>
    <w:rsid w:val="008C49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8C49FF"/>
    <w:rPr>
      <w:i/>
      <w:iCs/>
    </w:rPr>
  </w:style>
  <w:style w:type="character" w:customStyle="1" w:styleId="citationdate">
    <w:name w:val="citation_date"/>
    <w:basedOn w:val="DefaultParagraphFont"/>
    <w:rsid w:val="008C49FF"/>
  </w:style>
  <w:style w:type="character" w:customStyle="1" w:styleId="citationpublisher">
    <w:name w:val="citation_publisher"/>
    <w:basedOn w:val="DefaultParagraphFont"/>
    <w:rsid w:val="008C49FF"/>
  </w:style>
  <w:style w:type="character" w:customStyle="1" w:styleId="a-size-large">
    <w:name w:val="a-size-large"/>
    <w:basedOn w:val="DefaultParagraphFont"/>
    <w:rsid w:val="00E338A6"/>
  </w:style>
  <w:style w:type="character" w:customStyle="1" w:styleId="nlmyear">
    <w:name w:val="nlm_year"/>
    <w:basedOn w:val="DefaultParagraphFont"/>
    <w:rsid w:val="00695614"/>
  </w:style>
  <w:style w:type="character" w:customStyle="1" w:styleId="nlmpublisher-loc">
    <w:name w:val="nlm_publisher-loc"/>
    <w:basedOn w:val="DefaultParagraphFont"/>
    <w:rsid w:val="00695614"/>
  </w:style>
  <w:style w:type="character" w:customStyle="1" w:styleId="nlmpublisher-name">
    <w:name w:val="nlm_publisher-name"/>
    <w:basedOn w:val="DefaultParagraphFont"/>
    <w:rsid w:val="00695614"/>
  </w:style>
  <w:style w:type="paragraph" w:styleId="Header">
    <w:name w:val="header"/>
    <w:basedOn w:val="Normal"/>
    <w:link w:val="HeaderChar"/>
    <w:uiPriority w:val="99"/>
    <w:unhideWhenUsed/>
    <w:rsid w:val="00485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E4"/>
  </w:style>
  <w:style w:type="paragraph" w:styleId="Footer">
    <w:name w:val="footer"/>
    <w:basedOn w:val="Normal"/>
    <w:link w:val="FooterChar"/>
    <w:uiPriority w:val="99"/>
    <w:unhideWhenUsed/>
    <w:rsid w:val="00485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E4"/>
  </w:style>
  <w:style w:type="paragraph" w:styleId="ListParagraph">
    <w:name w:val="List Paragraph"/>
    <w:basedOn w:val="Normal"/>
    <w:uiPriority w:val="34"/>
    <w:qFormat/>
    <w:rsid w:val="00A87E46"/>
    <w:pPr>
      <w:ind w:left="720"/>
      <w:contextualSpacing/>
    </w:pPr>
  </w:style>
  <w:style w:type="paragraph" w:styleId="EndnoteText">
    <w:name w:val="endnote text"/>
    <w:basedOn w:val="Normal"/>
    <w:link w:val="EndnoteTextChar"/>
    <w:uiPriority w:val="99"/>
    <w:semiHidden/>
    <w:unhideWhenUsed/>
    <w:rsid w:val="00433C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3C00"/>
    <w:rPr>
      <w:sz w:val="20"/>
      <w:szCs w:val="20"/>
    </w:rPr>
  </w:style>
  <w:style w:type="character" w:styleId="EndnoteReference">
    <w:name w:val="endnote reference"/>
    <w:basedOn w:val="DefaultParagraphFont"/>
    <w:uiPriority w:val="99"/>
    <w:semiHidden/>
    <w:unhideWhenUsed/>
    <w:rsid w:val="00433C00"/>
    <w:rPr>
      <w:vertAlign w:val="superscript"/>
    </w:rPr>
  </w:style>
  <w:style w:type="character" w:styleId="Emphasis">
    <w:name w:val="Emphasis"/>
    <w:basedOn w:val="DefaultParagraphFont"/>
    <w:uiPriority w:val="20"/>
    <w:qFormat/>
    <w:rsid w:val="00F03D6D"/>
    <w:rPr>
      <w:i/>
      <w:iCs/>
    </w:rPr>
  </w:style>
  <w:style w:type="character" w:customStyle="1" w:styleId="nlmarticle-title">
    <w:name w:val="nlm_article-title"/>
    <w:basedOn w:val="DefaultParagraphFont"/>
    <w:rsid w:val="00612CEE"/>
  </w:style>
  <w:style w:type="character" w:customStyle="1" w:styleId="nlmsubtitle">
    <w:name w:val="nlm_subtitle"/>
    <w:basedOn w:val="DefaultParagraphFont"/>
    <w:rsid w:val="00612CEE"/>
  </w:style>
  <w:style w:type="character" w:styleId="UnresolvedMention">
    <w:name w:val="Unresolved Mention"/>
    <w:basedOn w:val="DefaultParagraphFont"/>
    <w:uiPriority w:val="99"/>
    <w:semiHidden/>
    <w:unhideWhenUsed/>
    <w:rsid w:val="00534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6703">
      <w:bodyDiv w:val="1"/>
      <w:marLeft w:val="0"/>
      <w:marRight w:val="0"/>
      <w:marTop w:val="0"/>
      <w:marBottom w:val="0"/>
      <w:divBdr>
        <w:top w:val="none" w:sz="0" w:space="0" w:color="auto"/>
        <w:left w:val="none" w:sz="0" w:space="0" w:color="auto"/>
        <w:bottom w:val="none" w:sz="0" w:space="0" w:color="auto"/>
        <w:right w:val="none" w:sz="0" w:space="0" w:color="auto"/>
      </w:divBdr>
    </w:div>
    <w:div w:id="374740961">
      <w:bodyDiv w:val="1"/>
      <w:marLeft w:val="0"/>
      <w:marRight w:val="0"/>
      <w:marTop w:val="0"/>
      <w:marBottom w:val="0"/>
      <w:divBdr>
        <w:top w:val="none" w:sz="0" w:space="0" w:color="auto"/>
        <w:left w:val="none" w:sz="0" w:space="0" w:color="auto"/>
        <w:bottom w:val="none" w:sz="0" w:space="0" w:color="auto"/>
        <w:right w:val="none" w:sz="0" w:space="0" w:color="auto"/>
      </w:divBdr>
    </w:div>
    <w:div w:id="608583694">
      <w:bodyDiv w:val="1"/>
      <w:marLeft w:val="0"/>
      <w:marRight w:val="0"/>
      <w:marTop w:val="0"/>
      <w:marBottom w:val="0"/>
      <w:divBdr>
        <w:top w:val="none" w:sz="0" w:space="0" w:color="auto"/>
        <w:left w:val="none" w:sz="0" w:space="0" w:color="auto"/>
        <w:bottom w:val="none" w:sz="0" w:space="0" w:color="auto"/>
        <w:right w:val="none" w:sz="0" w:space="0" w:color="auto"/>
      </w:divBdr>
    </w:div>
    <w:div w:id="704909675">
      <w:bodyDiv w:val="1"/>
      <w:marLeft w:val="0"/>
      <w:marRight w:val="0"/>
      <w:marTop w:val="0"/>
      <w:marBottom w:val="0"/>
      <w:divBdr>
        <w:top w:val="none" w:sz="0" w:space="0" w:color="auto"/>
        <w:left w:val="none" w:sz="0" w:space="0" w:color="auto"/>
        <w:bottom w:val="none" w:sz="0" w:space="0" w:color="auto"/>
        <w:right w:val="none" w:sz="0" w:space="0" w:color="auto"/>
      </w:divBdr>
    </w:div>
    <w:div w:id="770971855">
      <w:bodyDiv w:val="1"/>
      <w:marLeft w:val="0"/>
      <w:marRight w:val="0"/>
      <w:marTop w:val="0"/>
      <w:marBottom w:val="0"/>
      <w:divBdr>
        <w:top w:val="none" w:sz="0" w:space="0" w:color="auto"/>
        <w:left w:val="none" w:sz="0" w:space="0" w:color="auto"/>
        <w:bottom w:val="none" w:sz="0" w:space="0" w:color="auto"/>
        <w:right w:val="none" w:sz="0" w:space="0" w:color="auto"/>
      </w:divBdr>
    </w:div>
    <w:div w:id="879517315">
      <w:bodyDiv w:val="1"/>
      <w:marLeft w:val="0"/>
      <w:marRight w:val="0"/>
      <w:marTop w:val="0"/>
      <w:marBottom w:val="0"/>
      <w:divBdr>
        <w:top w:val="none" w:sz="0" w:space="0" w:color="auto"/>
        <w:left w:val="none" w:sz="0" w:space="0" w:color="auto"/>
        <w:bottom w:val="none" w:sz="0" w:space="0" w:color="auto"/>
        <w:right w:val="none" w:sz="0" w:space="0" w:color="auto"/>
      </w:divBdr>
    </w:div>
    <w:div w:id="1129592969">
      <w:bodyDiv w:val="1"/>
      <w:marLeft w:val="0"/>
      <w:marRight w:val="0"/>
      <w:marTop w:val="0"/>
      <w:marBottom w:val="0"/>
      <w:divBdr>
        <w:top w:val="none" w:sz="0" w:space="0" w:color="auto"/>
        <w:left w:val="none" w:sz="0" w:space="0" w:color="auto"/>
        <w:bottom w:val="none" w:sz="0" w:space="0" w:color="auto"/>
        <w:right w:val="none" w:sz="0" w:space="0" w:color="auto"/>
      </w:divBdr>
      <w:divsChild>
        <w:div w:id="1366907068">
          <w:marLeft w:val="0"/>
          <w:marRight w:val="0"/>
          <w:marTop w:val="0"/>
          <w:marBottom w:val="0"/>
          <w:divBdr>
            <w:top w:val="none" w:sz="0" w:space="0" w:color="auto"/>
            <w:left w:val="none" w:sz="0" w:space="0" w:color="auto"/>
            <w:bottom w:val="none" w:sz="0" w:space="0" w:color="auto"/>
            <w:right w:val="none" w:sz="0" w:space="0" w:color="auto"/>
          </w:divBdr>
        </w:div>
        <w:div w:id="1104807309">
          <w:marLeft w:val="0"/>
          <w:marRight w:val="0"/>
          <w:marTop w:val="0"/>
          <w:marBottom w:val="0"/>
          <w:divBdr>
            <w:top w:val="none" w:sz="0" w:space="0" w:color="auto"/>
            <w:left w:val="none" w:sz="0" w:space="0" w:color="auto"/>
            <w:bottom w:val="none" w:sz="0" w:space="0" w:color="auto"/>
            <w:right w:val="none" w:sz="0" w:space="0" w:color="auto"/>
          </w:divBdr>
        </w:div>
        <w:div w:id="1779057489">
          <w:marLeft w:val="0"/>
          <w:marRight w:val="0"/>
          <w:marTop w:val="0"/>
          <w:marBottom w:val="0"/>
          <w:divBdr>
            <w:top w:val="none" w:sz="0" w:space="0" w:color="auto"/>
            <w:left w:val="none" w:sz="0" w:space="0" w:color="auto"/>
            <w:bottom w:val="none" w:sz="0" w:space="0" w:color="auto"/>
            <w:right w:val="none" w:sz="0" w:space="0" w:color="auto"/>
          </w:divBdr>
        </w:div>
      </w:divsChild>
    </w:div>
    <w:div w:id="1431702158">
      <w:bodyDiv w:val="1"/>
      <w:marLeft w:val="0"/>
      <w:marRight w:val="0"/>
      <w:marTop w:val="0"/>
      <w:marBottom w:val="0"/>
      <w:divBdr>
        <w:top w:val="none" w:sz="0" w:space="0" w:color="auto"/>
        <w:left w:val="none" w:sz="0" w:space="0" w:color="auto"/>
        <w:bottom w:val="none" w:sz="0" w:space="0" w:color="auto"/>
        <w:right w:val="none" w:sz="0" w:space="0" w:color="auto"/>
      </w:divBdr>
    </w:div>
    <w:div w:id="1681197228">
      <w:bodyDiv w:val="1"/>
      <w:marLeft w:val="0"/>
      <w:marRight w:val="0"/>
      <w:marTop w:val="0"/>
      <w:marBottom w:val="0"/>
      <w:divBdr>
        <w:top w:val="none" w:sz="0" w:space="0" w:color="auto"/>
        <w:left w:val="none" w:sz="0" w:space="0" w:color="auto"/>
        <w:bottom w:val="none" w:sz="0" w:space="0" w:color="auto"/>
        <w:right w:val="none" w:sz="0" w:space="0" w:color="auto"/>
      </w:divBdr>
      <w:divsChild>
        <w:div w:id="407072016">
          <w:marLeft w:val="0"/>
          <w:marRight w:val="0"/>
          <w:marTop w:val="0"/>
          <w:marBottom w:val="0"/>
          <w:divBdr>
            <w:top w:val="none" w:sz="0" w:space="0" w:color="auto"/>
            <w:left w:val="none" w:sz="0" w:space="0" w:color="auto"/>
            <w:bottom w:val="none" w:sz="0" w:space="0" w:color="auto"/>
            <w:right w:val="none" w:sz="0" w:space="0" w:color="auto"/>
          </w:divBdr>
        </w:div>
        <w:div w:id="518663326">
          <w:marLeft w:val="0"/>
          <w:marRight w:val="0"/>
          <w:marTop w:val="0"/>
          <w:marBottom w:val="0"/>
          <w:divBdr>
            <w:top w:val="none" w:sz="0" w:space="0" w:color="auto"/>
            <w:left w:val="none" w:sz="0" w:space="0" w:color="auto"/>
            <w:bottom w:val="none" w:sz="0" w:space="0" w:color="auto"/>
            <w:right w:val="none" w:sz="0" w:space="0" w:color="auto"/>
          </w:divBdr>
        </w:div>
        <w:div w:id="1361710283">
          <w:marLeft w:val="0"/>
          <w:marRight w:val="0"/>
          <w:marTop w:val="0"/>
          <w:marBottom w:val="0"/>
          <w:divBdr>
            <w:top w:val="none" w:sz="0" w:space="0" w:color="auto"/>
            <w:left w:val="none" w:sz="0" w:space="0" w:color="auto"/>
            <w:bottom w:val="none" w:sz="0" w:space="0" w:color="auto"/>
            <w:right w:val="none" w:sz="0" w:space="0" w:color="auto"/>
          </w:divBdr>
        </w:div>
      </w:divsChild>
    </w:div>
    <w:div w:id="20358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77%2F1474474019879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x.doi.org/10.1177/0961463X093380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68/a4449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m.holdsworth@keele.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A7C6A00EE4A478E79D05FD44D69B6" ma:contentTypeVersion="10" ma:contentTypeDescription="Create a new document." ma:contentTypeScope="" ma:versionID="f360c883698e7ff1ae6bccd0d909e9ba">
  <xsd:schema xmlns:xsd="http://www.w3.org/2001/XMLSchema" xmlns:xs="http://www.w3.org/2001/XMLSchema" xmlns:p="http://schemas.microsoft.com/office/2006/metadata/properties" xmlns:ns3="d3ff4ab3-205f-4923-88f1-ff3a06f33f1e" targetNamespace="http://schemas.microsoft.com/office/2006/metadata/properties" ma:root="true" ma:fieldsID="e458f6084e6024765a79396680339c8d" ns3:_="">
    <xsd:import namespace="d3ff4ab3-205f-4923-88f1-ff3a06f33f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f4ab3-205f-4923-88f1-ff3a06f33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6D6E-EC09-4B92-B640-4FB17A9E28DA}">
  <ds:schemaRefs>
    <ds:schemaRef ds:uri="d3ff4ab3-205f-4923-88f1-ff3a06f33f1e"/>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753610F-BD34-45AC-B0C1-15D3A569D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f4ab3-205f-4923-88f1-ff3a06f33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CB2E8-EAFB-4D56-815B-DBFCD6CD839C}">
  <ds:schemaRefs>
    <ds:schemaRef ds:uri="http://schemas.microsoft.com/sharepoint/v3/contenttype/forms"/>
  </ds:schemaRefs>
</ds:datastoreItem>
</file>

<file path=customXml/itemProps4.xml><?xml version="1.0" encoding="utf-8"?>
<ds:datastoreItem xmlns:ds="http://schemas.openxmlformats.org/officeDocument/2006/customXml" ds:itemID="{EA643644-93A8-48D3-A853-FAB4CCDD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8828</Words>
  <Characters>50325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GGE-User</dc:creator>
  <cp:lastModifiedBy>Clare Holdsworth</cp:lastModifiedBy>
  <cp:revision>29</cp:revision>
  <cp:lastPrinted>2020-04-15T08:42:00Z</cp:lastPrinted>
  <dcterms:created xsi:type="dcterms:W3CDTF">2020-04-15T10:50:00Z</dcterms:created>
  <dcterms:modified xsi:type="dcterms:W3CDTF">2020-05-22T16:56:00Z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0x010100DF4A7C6A00EE4A478E79D05FD44D69B6</vt:lpwstr>
  </property>
</Properties>
</file>