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B2AF2" w14:textId="7F82CD55" w:rsidR="00DC7678" w:rsidRDefault="00DC7678" w:rsidP="00DC7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D36">
        <w:rPr>
          <w:rFonts w:ascii="Times New Roman" w:hAnsi="Times New Roman" w:cs="Times New Roman"/>
          <w:sz w:val="24"/>
          <w:szCs w:val="24"/>
        </w:rPr>
        <w:t>REFLECTING ON 'INSIDER</w:t>
      </w:r>
      <w:r w:rsidR="00441E19">
        <w:rPr>
          <w:rFonts w:ascii="Times New Roman" w:hAnsi="Times New Roman" w:cs="Times New Roman"/>
          <w:sz w:val="24"/>
          <w:szCs w:val="24"/>
        </w:rPr>
        <w:t xml:space="preserve">’ </w:t>
      </w:r>
      <w:r w:rsidRPr="00D31D36">
        <w:rPr>
          <w:rFonts w:ascii="Times New Roman" w:hAnsi="Times New Roman" w:cs="Times New Roman"/>
          <w:sz w:val="24"/>
          <w:szCs w:val="24"/>
        </w:rPr>
        <w:t>/</w:t>
      </w:r>
      <w:r w:rsidR="00441E19">
        <w:rPr>
          <w:rFonts w:ascii="Times New Roman" w:hAnsi="Times New Roman" w:cs="Times New Roman"/>
          <w:sz w:val="24"/>
          <w:szCs w:val="24"/>
        </w:rPr>
        <w:t xml:space="preserve"> ‘</w:t>
      </w:r>
      <w:r w:rsidRPr="00D31D36">
        <w:rPr>
          <w:rFonts w:ascii="Times New Roman" w:hAnsi="Times New Roman" w:cs="Times New Roman"/>
          <w:sz w:val="24"/>
          <w:szCs w:val="24"/>
        </w:rPr>
        <w:t>OUTSIDER’ POSITIONALITY WHEN UNDERTAKING CULTURALLY SENSITIVE RESEARCH WITH YOUNG PAKISTANI MEN</w:t>
      </w:r>
      <w:r w:rsidR="005334C6">
        <w:rPr>
          <w:rFonts w:ascii="Times New Roman" w:hAnsi="Times New Roman" w:cs="Times New Roman"/>
          <w:sz w:val="24"/>
          <w:szCs w:val="24"/>
        </w:rPr>
        <w:t xml:space="preserve">: </w:t>
      </w:r>
      <w:r w:rsidR="005334C6" w:rsidRPr="00D31D36">
        <w:rPr>
          <w:rFonts w:ascii="Times New Roman" w:hAnsi="Times New Roman" w:cs="Times New Roman"/>
          <w:sz w:val="24"/>
          <w:szCs w:val="24"/>
        </w:rPr>
        <w:t>INSIGHTS FROM A FEMALE RESEARCHER</w:t>
      </w:r>
    </w:p>
    <w:p w14:paraId="10DAF727" w14:textId="77777777" w:rsidR="00894C48" w:rsidRPr="00D31D36" w:rsidRDefault="00894C48" w:rsidP="00FB3F2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3DE0840" w14:textId="2FA38DE1" w:rsidR="007755A9" w:rsidRDefault="00C27655" w:rsidP="007755A9">
      <w:pPr>
        <w:pStyle w:val="Heading1"/>
        <w:jc w:val="left"/>
        <w:rPr>
          <w:rFonts w:cs="Times New Roman"/>
          <w:szCs w:val="24"/>
        </w:rPr>
      </w:pPr>
      <w:r w:rsidRPr="007656FA">
        <w:rPr>
          <w:rFonts w:cs="Times New Roman"/>
          <w:szCs w:val="24"/>
        </w:rPr>
        <w:lastRenderedPageBreak/>
        <w:t>Abstract</w:t>
      </w:r>
    </w:p>
    <w:p w14:paraId="54BF874F" w14:textId="6182B82A" w:rsidR="00786DB8" w:rsidRPr="007656FA" w:rsidRDefault="00AA421D" w:rsidP="007755A9">
      <w:pPr>
        <w:rPr>
          <w:rFonts w:ascii="Times New Roman" w:hAnsi="Times New Roman" w:cs="Times New Roman"/>
          <w:sz w:val="24"/>
          <w:szCs w:val="24"/>
        </w:rPr>
      </w:pPr>
      <w:r w:rsidRPr="007755A9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 w:rsidR="007755A9" w:rsidRPr="00775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DB8" w:rsidRPr="007656FA">
        <w:rPr>
          <w:rFonts w:ascii="Times New Roman" w:hAnsi="Times New Roman" w:cs="Times New Roman"/>
          <w:sz w:val="24"/>
          <w:szCs w:val="24"/>
        </w:rPr>
        <w:t xml:space="preserve">Conducting culturally sensitive research </w:t>
      </w:r>
      <w:r w:rsidR="005334C6">
        <w:rPr>
          <w:rFonts w:ascii="Times New Roman" w:hAnsi="Times New Roman" w:cs="Times New Roman"/>
          <w:sz w:val="24"/>
          <w:szCs w:val="24"/>
        </w:rPr>
        <w:t>into</w:t>
      </w:r>
      <w:r w:rsidR="005334C6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786DB8" w:rsidRPr="007656FA">
        <w:rPr>
          <w:rFonts w:ascii="Times New Roman" w:hAnsi="Times New Roman" w:cs="Times New Roman"/>
          <w:sz w:val="24"/>
          <w:szCs w:val="24"/>
        </w:rPr>
        <w:t xml:space="preserve">male experiences can be challenging for female researchers. </w:t>
      </w:r>
      <w:r w:rsidR="00AB584B" w:rsidRPr="007656FA">
        <w:rPr>
          <w:rFonts w:ascii="Times New Roman" w:hAnsi="Times New Roman" w:cs="Times New Roman"/>
          <w:sz w:val="24"/>
          <w:szCs w:val="24"/>
        </w:rPr>
        <w:t xml:space="preserve">Despite this, very </w:t>
      </w:r>
      <w:r w:rsidR="002A72CC" w:rsidRPr="007656FA">
        <w:rPr>
          <w:rFonts w:ascii="Times New Roman" w:hAnsi="Times New Roman" w:cs="Times New Roman"/>
          <w:sz w:val="24"/>
          <w:szCs w:val="24"/>
        </w:rPr>
        <w:t>few reflective accounts of how researchers overcome these</w:t>
      </w:r>
      <w:r w:rsidR="00963D4B" w:rsidRPr="007656FA">
        <w:rPr>
          <w:rFonts w:ascii="Times New Roman" w:hAnsi="Times New Roman" w:cs="Times New Roman"/>
          <w:sz w:val="24"/>
          <w:szCs w:val="24"/>
        </w:rPr>
        <w:t xml:space="preserve"> difficulties </w:t>
      </w:r>
      <w:r w:rsidR="00983BE4" w:rsidRPr="007656FA">
        <w:rPr>
          <w:rFonts w:ascii="Times New Roman" w:hAnsi="Times New Roman" w:cs="Times New Roman"/>
          <w:sz w:val="24"/>
          <w:szCs w:val="24"/>
        </w:rPr>
        <w:t xml:space="preserve">are available in literature. </w:t>
      </w:r>
    </w:p>
    <w:p w14:paraId="57DF265B" w14:textId="4CB2D09B" w:rsidR="000B6CFE" w:rsidRPr="007656FA" w:rsidRDefault="00C27655" w:rsidP="007755A9">
      <w:pPr>
        <w:rPr>
          <w:rFonts w:ascii="Times New Roman" w:hAnsi="Times New Roman" w:cs="Times New Roman"/>
          <w:sz w:val="24"/>
          <w:szCs w:val="24"/>
        </w:rPr>
      </w:pPr>
      <w:r w:rsidRPr="007755A9">
        <w:rPr>
          <w:rFonts w:ascii="Times New Roman" w:hAnsi="Times New Roman" w:cs="Times New Roman"/>
          <w:b/>
          <w:bCs/>
          <w:sz w:val="24"/>
          <w:szCs w:val="24"/>
        </w:rPr>
        <w:t>Aim</w:t>
      </w:r>
      <w:r w:rsidR="007755A9">
        <w:t xml:space="preserve"> </w:t>
      </w:r>
      <w:r w:rsidR="003E3284" w:rsidRPr="007656FA">
        <w:rPr>
          <w:rFonts w:ascii="Times New Roman" w:hAnsi="Times New Roman" w:cs="Times New Roman"/>
          <w:sz w:val="24"/>
          <w:szCs w:val="24"/>
        </w:rPr>
        <w:t>To</w:t>
      </w:r>
      <w:r w:rsidR="00696739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Pr="007656FA">
        <w:rPr>
          <w:rFonts w:ascii="Times New Roman" w:hAnsi="Times New Roman" w:cs="Times New Roman"/>
          <w:sz w:val="24"/>
          <w:szCs w:val="24"/>
        </w:rPr>
        <w:t xml:space="preserve">illustrate </w:t>
      </w:r>
      <w:r w:rsidR="00E85B09" w:rsidRPr="007656FA">
        <w:rPr>
          <w:rFonts w:ascii="Times New Roman" w:hAnsi="Times New Roman" w:cs="Times New Roman"/>
          <w:sz w:val="24"/>
          <w:szCs w:val="24"/>
        </w:rPr>
        <w:t>a</w:t>
      </w:r>
      <w:r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9B7F7D" w:rsidRPr="007656FA">
        <w:rPr>
          <w:rFonts w:ascii="Times New Roman" w:hAnsi="Times New Roman" w:cs="Times New Roman"/>
          <w:sz w:val="24"/>
          <w:szCs w:val="24"/>
        </w:rPr>
        <w:t xml:space="preserve">female researcher’s </w:t>
      </w:r>
      <w:r w:rsidRPr="007656FA">
        <w:rPr>
          <w:rFonts w:ascii="Times New Roman" w:hAnsi="Times New Roman" w:cs="Times New Roman"/>
          <w:sz w:val="24"/>
          <w:szCs w:val="24"/>
        </w:rPr>
        <w:t>challenges</w:t>
      </w:r>
      <w:r w:rsidR="00746D3F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E85B09" w:rsidRPr="007656FA">
        <w:rPr>
          <w:rFonts w:ascii="Times New Roman" w:hAnsi="Times New Roman" w:cs="Times New Roman"/>
          <w:sz w:val="24"/>
          <w:szCs w:val="24"/>
        </w:rPr>
        <w:t>i</w:t>
      </w:r>
      <w:r w:rsidR="009B7F7D" w:rsidRPr="007656FA">
        <w:rPr>
          <w:rFonts w:ascii="Times New Roman" w:hAnsi="Times New Roman" w:cs="Times New Roman"/>
          <w:sz w:val="24"/>
          <w:szCs w:val="24"/>
        </w:rPr>
        <w:t xml:space="preserve">n </w:t>
      </w:r>
      <w:r w:rsidR="00C97F3A" w:rsidRPr="007656FA">
        <w:rPr>
          <w:rFonts w:ascii="Times New Roman" w:hAnsi="Times New Roman" w:cs="Times New Roman"/>
          <w:sz w:val="24"/>
          <w:szCs w:val="24"/>
        </w:rPr>
        <w:t xml:space="preserve">conducting research into </w:t>
      </w:r>
      <w:r w:rsidR="00E85B09" w:rsidRPr="007656FA">
        <w:rPr>
          <w:rFonts w:ascii="Times New Roman" w:hAnsi="Times New Roman" w:cs="Times New Roman"/>
          <w:sz w:val="24"/>
          <w:szCs w:val="24"/>
        </w:rPr>
        <w:t>the</w:t>
      </w:r>
      <w:r w:rsidR="00746D3F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5334C6">
        <w:rPr>
          <w:rFonts w:ascii="Times New Roman" w:hAnsi="Times New Roman" w:cs="Times New Roman"/>
          <w:sz w:val="24"/>
          <w:szCs w:val="24"/>
        </w:rPr>
        <w:t>young men</w:t>
      </w:r>
      <w:r w:rsidR="006D65A7">
        <w:rPr>
          <w:rFonts w:ascii="Times New Roman" w:hAnsi="Times New Roman" w:cs="Times New Roman"/>
          <w:sz w:val="24"/>
          <w:szCs w:val="24"/>
        </w:rPr>
        <w:t>’</w:t>
      </w:r>
      <w:r w:rsidR="005334C6">
        <w:rPr>
          <w:rFonts w:ascii="Times New Roman" w:hAnsi="Times New Roman" w:cs="Times New Roman"/>
          <w:sz w:val="24"/>
          <w:szCs w:val="24"/>
        </w:rPr>
        <w:t xml:space="preserve">s experiences of </w:t>
      </w:r>
      <w:r w:rsidR="00E85B09" w:rsidRPr="007656FA">
        <w:rPr>
          <w:rFonts w:ascii="Times New Roman" w:hAnsi="Times New Roman" w:cs="Times New Roman"/>
          <w:sz w:val="24"/>
          <w:szCs w:val="24"/>
        </w:rPr>
        <w:t>puberty in Pakistan</w:t>
      </w:r>
      <w:r w:rsidR="002D2676" w:rsidRPr="007656FA">
        <w:rPr>
          <w:rFonts w:ascii="Times New Roman" w:hAnsi="Times New Roman" w:cs="Times New Roman"/>
          <w:sz w:val="24"/>
          <w:szCs w:val="24"/>
        </w:rPr>
        <w:t xml:space="preserve"> and </w:t>
      </w:r>
      <w:r w:rsidR="00304E50" w:rsidRPr="007656FA">
        <w:rPr>
          <w:rFonts w:ascii="Times New Roman" w:hAnsi="Times New Roman" w:cs="Times New Roman"/>
          <w:sz w:val="24"/>
          <w:szCs w:val="24"/>
        </w:rPr>
        <w:t xml:space="preserve">highlight </w:t>
      </w:r>
      <w:r w:rsidR="00B57A3F" w:rsidRPr="007656FA">
        <w:rPr>
          <w:rFonts w:ascii="Times New Roman" w:hAnsi="Times New Roman" w:cs="Times New Roman"/>
          <w:sz w:val="24"/>
          <w:szCs w:val="24"/>
        </w:rPr>
        <w:t xml:space="preserve">strategies </w:t>
      </w:r>
      <w:r w:rsidR="00746D3F" w:rsidRPr="007656FA">
        <w:rPr>
          <w:rFonts w:ascii="Times New Roman" w:hAnsi="Times New Roman" w:cs="Times New Roman"/>
          <w:sz w:val="24"/>
          <w:szCs w:val="24"/>
        </w:rPr>
        <w:t>used to</w:t>
      </w:r>
      <w:r w:rsidR="00304E50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B57A3F" w:rsidRPr="007656FA">
        <w:rPr>
          <w:rFonts w:ascii="Times New Roman" w:hAnsi="Times New Roman" w:cs="Times New Roman"/>
          <w:sz w:val="24"/>
          <w:szCs w:val="24"/>
        </w:rPr>
        <w:t xml:space="preserve">overcome </w:t>
      </w:r>
      <w:r w:rsidR="003E3284" w:rsidRPr="007656FA">
        <w:rPr>
          <w:rFonts w:ascii="Times New Roman" w:hAnsi="Times New Roman" w:cs="Times New Roman"/>
          <w:sz w:val="24"/>
          <w:szCs w:val="24"/>
        </w:rPr>
        <w:t xml:space="preserve">these. </w:t>
      </w:r>
    </w:p>
    <w:p w14:paraId="06DD398E" w14:textId="0FC62032" w:rsidR="00FD47D1" w:rsidRPr="007656FA" w:rsidRDefault="00696739" w:rsidP="007755A9">
      <w:pPr>
        <w:rPr>
          <w:rFonts w:ascii="Times New Roman" w:hAnsi="Times New Roman" w:cs="Times New Roman"/>
          <w:sz w:val="24"/>
          <w:szCs w:val="24"/>
        </w:rPr>
      </w:pPr>
      <w:r w:rsidRPr="007755A9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="00775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2676" w:rsidRPr="007656FA">
        <w:rPr>
          <w:rFonts w:ascii="Times New Roman" w:hAnsi="Times New Roman" w:cs="Times New Roman"/>
          <w:sz w:val="24"/>
          <w:szCs w:val="24"/>
        </w:rPr>
        <w:t>A</w:t>
      </w:r>
      <w:r w:rsidR="006E3FF5" w:rsidRPr="007656FA">
        <w:rPr>
          <w:rFonts w:ascii="Times New Roman" w:hAnsi="Times New Roman" w:cs="Times New Roman"/>
          <w:sz w:val="24"/>
          <w:szCs w:val="24"/>
        </w:rPr>
        <w:t xml:space="preserve"> key challenge </w:t>
      </w:r>
      <w:r w:rsidR="002D2676" w:rsidRPr="007656FA">
        <w:rPr>
          <w:rFonts w:ascii="Times New Roman" w:hAnsi="Times New Roman" w:cs="Times New Roman"/>
          <w:sz w:val="24"/>
          <w:szCs w:val="24"/>
        </w:rPr>
        <w:t>was</w:t>
      </w:r>
      <w:r w:rsidR="0066637F" w:rsidRPr="007656FA">
        <w:rPr>
          <w:rFonts w:ascii="Times New Roman" w:hAnsi="Times New Roman" w:cs="Times New Roman"/>
          <w:sz w:val="24"/>
          <w:szCs w:val="24"/>
        </w:rPr>
        <w:t xml:space="preserve"> creat</w:t>
      </w:r>
      <w:r w:rsidR="002D2676" w:rsidRPr="007656FA">
        <w:rPr>
          <w:rFonts w:ascii="Times New Roman" w:hAnsi="Times New Roman" w:cs="Times New Roman"/>
          <w:sz w:val="24"/>
          <w:szCs w:val="24"/>
        </w:rPr>
        <w:t>ing</w:t>
      </w:r>
      <w:r w:rsidR="0066637F" w:rsidRPr="007656FA">
        <w:rPr>
          <w:rFonts w:ascii="Times New Roman" w:hAnsi="Times New Roman" w:cs="Times New Roman"/>
          <w:sz w:val="24"/>
          <w:szCs w:val="24"/>
        </w:rPr>
        <w:t xml:space="preserve"> a</w:t>
      </w:r>
      <w:r w:rsidR="002D2676" w:rsidRPr="007656FA">
        <w:rPr>
          <w:rFonts w:ascii="Times New Roman" w:hAnsi="Times New Roman" w:cs="Times New Roman"/>
          <w:sz w:val="24"/>
          <w:szCs w:val="24"/>
        </w:rPr>
        <w:t>n</w:t>
      </w:r>
      <w:r w:rsidR="0066637F" w:rsidRPr="007656FA">
        <w:rPr>
          <w:rFonts w:ascii="Times New Roman" w:hAnsi="Times New Roman" w:cs="Times New Roman"/>
          <w:sz w:val="24"/>
          <w:szCs w:val="24"/>
        </w:rPr>
        <w:t xml:space="preserve"> environment</w:t>
      </w:r>
      <w:r w:rsidR="002D2676" w:rsidRPr="007656FA">
        <w:rPr>
          <w:rFonts w:ascii="Times New Roman" w:hAnsi="Times New Roman" w:cs="Times New Roman"/>
          <w:sz w:val="24"/>
          <w:szCs w:val="24"/>
        </w:rPr>
        <w:t xml:space="preserve"> in which participants felt</w:t>
      </w:r>
      <w:r w:rsidR="0066637F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C97F3A" w:rsidRPr="007656FA">
        <w:rPr>
          <w:rFonts w:ascii="Times New Roman" w:hAnsi="Times New Roman" w:cs="Times New Roman"/>
          <w:sz w:val="24"/>
          <w:szCs w:val="24"/>
        </w:rPr>
        <w:t>able</w:t>
      </w:r>
      <w:r w:rsidR="0066637F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C97F3A" w:rsidRPr="007656FA">
        <w:rPr>
          <w:rFonts w:ascii="Times New Roman" w:hAnsi="Times New Roman" w:cs="Times New Roman"/>
          <w:sz w:val="24"/>
          <w:szCs w:val="24"/>
        </w:rPr>
        <w:t>to</w:t>
      </w:r>
      <w:r w:rsidR="0066637F" w:rsidRPr="007656FA">
        <w:rPr>
          <w:rFonts w:ascii="Times New Roman" w:hAnsi="Times New Roman" w:cs="Times New Roman"/>
          <w:sz w:val="24"/>
          <w:szCs w:val="24"/>
        </w:rPr>
        <w:t xml:space="preserve"> share their experiences</w:t>
      </w:r>
      <w:r w:rsidR="0093466A" w:rsidRPr="007656FA">
        <w:rPr>
          <w:rFonts w:ascii="Times New Roman" w:hAnsi="Times New Roman" w:cs="Times New Roman"/>
          <w:sz w:val="24"/>
          <w:szCs w:val="24"/>
        </w:rPr>
        <w:t>.</w:t>
      </w:r>
      <w:r w:rsidR="00F9410C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C97F3A" w:rsidRPr="007656FA">
        <w:rPr>
          <w:rFonts w:ascii="Times New Roman" w:hAnsi="Times New Roman" w:cs="Times New Roman"/>
          <w:sz w:val="24"/>
          <w:szCs w:val="24"/>
        </w:rPr>
        <w:t>Th</w:t>
      </w:r>
      <w:r w:rsidR="002D2676" w:rsidRPr="007656FA">
        <w:rPr>
          <w:rFonts w:ascii="Times New Roman" w:hAnsi="Times New Roman" w:cs="Times New Roman"/>
          <w:sz w:val="24"/>
          <w:szCs w:val="24"/>
        </w:rPr>
        <w:t xml:space="preserve">is was overcome by the </w:t>
      </w:r>
      <w:r w:rsidR="00E85B09" w:rsidRPr="007656FA">
        <w:rPr>
          <w:rFonts w:ascii="Times New Roman" w:hAnsi="Times New Roman" w:cs="Times New Roman"/>
          <w:sz w:val="24"/>
          <w:szCs w:val="24"/>
        </w:rPr>
        <w:t xml:space="preserve">incorporation of the </w:t>
      </w:r>
      <w:r w:rsidR="00C97F3A" w:rsidRPr="007656FA">
        <w:rPr>
          <w:rFonts w:ascii="Times New Roman" w:hAnsi="Times New Roman" w:cs="Times New Roman"/>
          <w:sz w:val="24"/>
          <w:szCs w:val="24"/>
        </w:rPr>
        <w:t xml:space="preserve">lived experience </w:t>
      </w:r>
      <w:r w:rsidR="00B7241A" w:rsidRPr="007656FA">
        <w:rPr>
          <w:rFonts w:ascii="Times New Roman" w:hAnsi="Times New Roman" w:cs="Times New Roman"/>
          <w:sz w:val="24"/>
          <w:szCs w:val="24"/>
        </w:rPr>
        <w:t xml:space="preserve">of </w:t>
      </w:r>
      <w:r w:rsidR="00F87543">
        <w:rPr>
          <w:rFonts w:ascii="Times New Roman" w:hAnsi="Times New Roman" w:cs="Times New Roman"/>
          <w:sz w:val="24"/>
          <w:szCs w:val="24"/>
        </w:rPr>
        <w:t xml:space="preserve">the </w:t>
      </w:r>
      <w:r w:rsidR="00FB2EB9" w:rsidRPr="00E62D3B">
        <w:rPr>
          <w:rFonts w:ascii="Times New Roman" w:hAnsi="Times New Roman" w:cs="Times New Roman"/>
          <w:color w:val="FF0000"/>
          <w:sz w:val="24"/>
          <w:szCs w:val="24"/>
        </w:rPr>
        <w:t xml:space="preserve">public involvement contributors </w:t>
      </w:r>
      <w:r w:rsidR="00C97F3A" w:rsidRPr="007656FA">
        <w:rPr>
          <w:rFonts w:ascii="Times New Roman" w:hAnsi="Times New Roman" w:cs="Times New Roman"/>
          <w:sz w:val="24"/>
          <w:szCs w:val="24"/>
        </w:rPr>
        <w:t xml:space="preserve">in the development stage </w:t>
      </w:r>
      <w:r w:rsidR="00E85B09" w:rsidRPr="007656FA">
        <w:rPr>
          <w:rFonts w:ascii="Times New Roman" w:hAnsi="Times New Roman" w:cs="Times New Roman"/>
          <w:sz w:val="24"/>
          <w:szCs w:val="24"/>
        </w:rPr>
        <w:t xml:space="preserve">of the project, </w:t>
      </w:r>
      <w:r w:rsidR="00736A06" w:rsidRPr="007656FA">
        <w:rPr>
          <w:rFonts w:ascii="Times New Roman" w:hAnsi="Times New Roman" w:cs="Times New Roman"/>
          <w:sz w:val="24"/>
          <w:szCs w:val="24"/>
        </w:rPr>
        <w:t>offer</w:t>
      </w:r>
      <w:r w:rsidR="002D2676" w:rsidRPr="007656FA">
        <w:rPr>
          <w:rFonts w:ascii="Times New Roman" w:hAnsi="Times New Roman" w:cs="Times New Roman"/>
          <w:sz w:val="24"/>
          <w:szCs w:val="24"/>
        </w:rPr>
        <w:t>ing</w:t>
      </w:r>
      <w:r w:rsidR="00736A06" w:rsidRPr="007656FA">
        <w:rPr>
          <w:rFonts w:ascii="Times New Roman" w:hAnsi="Times New Roman" w:cs="Times New Roman"/>
          <w:sz w:val="24"/>
          <w:szCs w:val="24"/>
        </w:rPr>
        <w:t xml:space="preserve"> a choice of </w:t>
      </w:r>
      <w:r w:rsidR="00484D7D" w:rsidRPr="007656FA">
        <w:rPr>
          <w:rFonts w:ascii="Times New Roman" w:hAnsi="Times New Roman" w:cs="Times New Roman"/>
          <w:sz w:val="24"/>
          <w:szCs w:val="24"/>
        </w:rPr>
        <w:t>interview</w:t>
      </w:r>
      <w:r w:rsidR="00CD308F" w:rsidRPr="007656FA">
        <w:rPr>
          <w:rFonts w:ascii="Times New Roman" w:hAnsi="Times New Roman" w:cs="Times New Roman"/>
          <w:sz w:val="24"/>
          <w:szCs w:val="24"/>
        </w:rPr>
        <w:t xml:space="preserve"> format</w:t>
      </w:r>
      <w:r w:rsidR="00E85B09" w:rsidRPr="007656FA">
        <w:rPr>
          <w:rFonts w:ascii="Times New Roman" w:hAnsi="Times New Roman" w:cs="Times New Roman"/>
          <w:sz w:val="24"/>
          <w:szCs w:val="24"/>
        </w:rPr>
        <w:t xml:space="preserve"> to participants and other solutions</w:t>
      </w:r>
      <w:r w:rsidR="00CD308F" w:rsidRPr="007656FA">
        <w:rPr>
          <w:rFonts w:ascii="Times New Roman" w:hAnsi="Times New Roman" w:cs="Times New Roman"/>
          <w:sz w:val="24"/>
          <w:szCs w:val="24"/>
        </w:rPr>
        <w:t xml:space="preserve"> driven by the ‘insider’ position of the researcher</w:t>
      </w:r>
      <w:r w:rsidR="00E85B09" w:rsidRPr="007656FA">
        <w:rPr>
          <w:rFonts w:ascii="Times New Roman" w:hAnsi="Times New Roman" w:cs="Times New Roman"/>
          <w:sz w:val="24"/>
          <w:szCs w:val="24"/>
        </w:rPr>
        <w:t xml:space="preserve"> (</w:t>
      </w:r>
      <w:r w:rsidR="00CD308F" w:rsidRPr="007656FA">
        <w:rPr>
          <w:rFonts w:ascii="Times New Roman" w:hAnsi="Times New Roman" w:cs="Times New Roman"/>
          <w:sz w:val="24"/>
          <w:szCs w:val="24"/>
        </w:rPr>
        <w:t>being from a</w:t>
      </w:r>
      <w:r w:rsidR="00895FE2" w:rsidRPr="007656FA">
        <w:rPr>
          <w:rFonts w:ascii="Times New Roman" w:hAnsi="Times New Roman" w:cs="Times New Roman"/>
          <w:sz w:val="24"/>
          <w:szCs w:val="24"/>
        </w:rPr>
        <w:t xml:space="preserve"> same</w:t>
      </w:r>
      <w:r w:rsidR="00CD308F" w:rsidRPr="007656FA">
        <w:rPr>
          <w:rFonts w:ascii="Times New Roman" w:hAnsi="Times New Roman" w:cs="Times New Roman"/>
          <w:sz w:val="24"/>
          <w:szCs w:val="24"/>
        </w:rPr>
        <w:t xml:space="preserve"> culture</w:t>
      </w:r>
      <w:r w:rsidR="00E85B09" w:rsidRPr="007656FA">
        <w:rPr>
          <w:rFonts w:ascii="Times New Roman" w:hAnsi="Times New Roman" w:cs="Times New Roman"/>
          <w:sz w:val="24"/>
          <w:szCs w:val="24"/>
        </w:rPr>
        <w:t>)</w:t>
      </w:r>
      <w:r w:rsidR="00CD308F" w:rsidRPr="007656FA">
        <w:rPr>
          <w:rFonts w:ascii="Times New Roman" w:hAnsi="Times New Roman" w:cs="Times New Roman"/>
          <w:sz w:val="24"/>
          <w:szCs w:val="24"/>
        </w:rPr>
        <w:t>.</w:t>
      </w:r>
      <w:r w:rsidR="00E85B09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2D2676" w:rsidRPr="007656FA">
        <w:rPr>
          <w:rFonts w:ascii="Times New Roman" w:hAnsi="Times New Roman" w:cs="Times New Roman"/>
          <w:sz w:val="24"/>
          <w:szCs w:val="24"/>
        </w:rPr>
        <w:t xml:space="preserve">Interestingly the </w:t>
      </w:r>
      <w:r w:rsidR="005B75ED" w:rsidRPr="007656FA">
        <w:rPr>
          <w:rFonts w:ascii="Times New Roman" w:hAnsi="Times New Roman" w:cs="Times New Roman"/>
          <w:sz w:val="24"/>
          <w:szCs w:val="24"/>
        </w:rPr>
        <w:t xml:space="preserve">researcher’s </w:t>
      </w:r>
      <w:r w:rsidR="004B7B95" w:rsidRPr="007656FA">
        <w:rPr>
          <w:rFonts w:ascii="Times New Roman" w:hAnsi="Times New Roman" w:cs="Times New Roman"/>
          <w:sz w:val="24"/>
          <w:szCs w:val="24"/>
        </w:rPr>
        <w:t xml:space="preserve">‘outsider’ role </w:t>
      </w:r>
      <w:r w:rsidR="002D2676" w:rsidRPr="007656FA">
        <w:rPr>
          <w:rFonts w:ascii="Times New Roman" w:hAnsi="Times New Roman" w:cs="Times New Roman"/>
          <w:sz w:val="24"/>
          <w:szCs w:val="24"/>
        </w:rPr>
        <w:t>as</w:t>
      </w:r>
      <w:r w:rsidR="005B75ED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4B7B95" w:rsidRPr="007656FA">
        <w:rPr>
          <w:rFonts w:ascii="Times New Roman" w:hAnsi="Times New Roman" w:cs="Times New Roman"/>
          <w:sz w:val="24"/>
          <w:szCs w:val="24"/>
        </w:rPr>
        <w:t xml:space="preserve">a </w:t>
      </w:r>
      <w:r w:rsidR="00077727" w:rsidRPr="007656FA">
        <w:rPr>
          <w:rFonts w:ascii="Times New Roman" w:hAnsi="Times New Roman" w:cs="Times New Roman"/>
          <w:sz w:val="24"/>
          <w:szCs w:val="24"/>
        </w:rPr>
        <w:t xml:space="preserve">mature and </w:t>
      </w:r>
      <w:r w:rsidR="002D2676" w:rsidRPr="007656FA">
        <w:rPr>
          <w:rFonts w:ascii="Times New Roman" w:hAnsi="Times New Roman" w:cs="Times New Roman"/>
          <w:sz w:val="24"/>
          <w:szCs w:val="24"/>
        </w:rPr>
        <w:t xml:space="preserve">pregnant </w:t>
      </w:r>
      <w:r w:rsidR="000142EF" w:rsidRPr="007656FA">
        <w:rPr>
          <w:rFonts w:ascii="Times New Roman" w:hAnsi="Times New Roman" w:cs="Times New Roman"/>
          <w:sz w:val="24"/>
          <w:szCs w:val="24"/>
        </w:rPr>
        <w:t>woman appeared</w:t>
      </w:r>
      <w:r w:rsidR="0088293B" w:rsidRPr="007656FA">
        <w:rPr>
          <w:rFonts w:ascii="Times New Roman" w:hAnsi="Times New Roman" w:cs="Times New Roman"/>
          <w:sz w:val="24"/>
          <w:szCs w:val="24"/>
        </w:rPr>
        <w:t xml:space="preserve"> to</w:t>
      </w:r>
      <w:r w:rsidR="00E85B09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4B7B95" w:rsidRPr="007656FA">
        <w:rPr>
          <w:rFonts w:ascii="Times New Roman" w:hAnsi="Times New Roman" w:cs="Times New Roman"/>
          <w:sz w:val="24"/>
          <w:szCs w:val="24"/>
        </w:rPr>
        <w:t xml:space="preserve">create </w:t>
      </w:r>
      <w:r w:rsidR="002D2676" w:rsidRPr="007656FA">
        <w:rPr>
          <w:rFonts w:ascii="Times New Roman" w:hAnsi="Times New Roman" w:cs="Times New Roman"/>
          <w:sz w:val="24"/>
          <w:szCs w:val="24"/>
        </w:rPr>
        <w:t>a ‘safe</w:t>
      </w:r>
      <w:r w:rsidR="000142EF" w:rsidRPr="007656FA">
        <w:rPr>
          <w:rFonts w:ascii="Times New Roman" w:hAnsi="Times New Roman" w:cs="Times New Roman"/>
          <w:sz w:val="24"/>
          <w:szCs w:val="24"/>
        </w:rPr>
        <w:t>’ environment</w:t>
      </w:r>
      <w:r w:rsidR="002D2676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167414" w:rsidRPr="007656FA">
        <w:rPr>
          <w:rFonts w:ascii="Times New Roman" w:hAnsi="Times New Roman" w:cs="Times New Roman"/>
          <w:sz w:val="24"/>
          <w:szCs w:val="24"/>
        </w:rPr>
        <w:t>allowing the</w:t>
      </w:r>
      <w:r w:rsidR="002D2676" w:rsidRPr="007656FA">
        <w:rPr>
          <w:rFonts w:ascii="Times New Roman" w:hAnsi="Times New Roman" w:cs="Times New Roman"/>
          <w:sz w:val="24"/>
          <w:szCs w:val="24"/>
        </w:rPr>
        <w:t xml:space="preserve"> young men to openly </w:t>
      </w:r>
      <w:r w:rsidR="00736A06" w:rsidRPr="007656FA">
        <w:rPr>
          <w:rFonts w:ascii="Times New Roman" w:hAnsi="Times New Roman" w:cs="Times New Roman"/>
          <w:sz w:val="24"/>
          <w:szCs w:val="24"/>
        </w:rPr>
        <w:t xml:space="preserve">share </w:t>
      </w:r>
      <w:r w:rsidR="00FD47D1" w:rsidRPr="007656FA">
        <w:rPr>
          <w:rFonts w:ascii="Times New Roman" w:hAnsi="Times New Roman" w:cs="Times New Roman"/>
          <w:sz w:val="24"/>
          <w:szCs w:val="24"/>
        </w:rPr>
        <w:t xml:space="preserve">their personal experiences. </w:t>
      </w:r>
      <w:r w:rsidR="00202610" w:rsidRPr="00765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FB694" w14:textId="716DC458" w:rsidR="000C2E94" w:rsidRPr="007656FA" w:rsidRDefault="002C26EB" w:rsidP="00955D35">
      <w:pPr>
        <w:rPr>
          <w:rFonts w:ascii="Times New Roman" w:hAnsi="Times New Roman" w:cs="Times New Roman"/>
          <w:sz w:val="24"/>
          <w:szCs w:val="24"/>
        </w:rPr>
      </w:pPr>
      <w:r w:rsidRPr="00955D35">
        <w:rPr>
          <w:rFonts w:ascii="Times New Roman" w:hAnsi="Times New Roman" w:cs="Times New Roman"/>
          <w:b/>
          <w:bCs/>
          <w:sz w:val="24"/>
          <w:szCs w:val="24"/>
        </w:rPr>
        <w:t xml:space="preserve">Discussion and </w:t>
      </w:r>
      <w:r w:rsidR="00955D3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F0080" w:rsidRPr="00955D35">
        <w:rPr>
          <w:rFonts w:ascii="Times New Roman" w:hAnsi="Times New Roman" w:cs="Times New Roman"/>
          <w:b/>
          <w:bCs/>
          <w:sz w:val="24"/>
          <w:szCs w:val="24"/>
        </w:rPr>
        <w:t>onclusion</w:t>
      </w:r>
      <w:r w:rsidR="00955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08F" w:rsidRPr="007656FA">
        <w:rPr>
          <w:rFonts w:ascii="Times New Roman" w:hAnsi="Times New Roman" w:cs="Times New Roman"/>
          <w:sz w:val="24"/>
          <w:szCs w:val="24"/>
        </w:rPr>
        <w:t>Female researchers can successfully conduct culturally</w:t>
      </w:r>
      <w:r w:rsidR="00AE7ABD" w:rsidRPr="007656FA">
        <w:rPr>
          <w:rFonts w:ascii="Times New Roman" w:hAnsi="Times New Roman" w:cs="Times New Roman"/>
          <w:sz w:val="24"/>
          <w:szCs w:val="24"/>
        </w:rPr>
        <w:t xml:space="preserve"> sensitive research with young men in patriarchal societies such as Pakistan</w:t>
      </w:r>
      <w:r w:rsidR="00CD308F" w:rsidRPr="007656FA">
        <w:rPr>
          <w:rFonts w:ascii="Times New Roman" w:hAnsi="Times New Roman" w:cs="Times New Roman"/>
          <w:sz w:val="24"/>
          <w:szCs w:val="24"/>
        </w:rPr>
        <w:t>. The key is to be aware of potential cultural issues and to utilise any ‘insider’</w:t>
      </w:r>
      <w:r w:rsidR="001D2B9E" w:rsidRPr="007656FA">
        <w:rPr>
          <w:rFonts w:ascii="Times New Roman" w:hAnsi="Times New Roman" w:cs="Times New Roman"/>
          <w:sz w:val="24"/>
          <w:szCs w:val="24"/>
        </w:rPr>
        <w:t>/ ‘</w:t>
      </w:r>
      <w:r w:rsidR="00CD308F" w:rsidRPr="007656FA">
        <w:rPr>
          <w:rFonts w:ascii="Times New Roman" w:hAnsi="Times New Roman" w:cs="Times New Roman"/>
          <w:sz w:val="24"/>
          <w:szCs w:val="24"/>
        </w:rPr>
        <w:t>outsider’ position</w:t>
      </w:r>
      <w:r w:rsidR="00F91E7C" w:rsidRPr="007656FA">
        <w:rPr>
          <w:rFonts w:ascii="Times New Roman" w:hAnsi="Times New Roman" w:cs="Times New Roman"/>
          <w:sz w:val="24"/>
          <w:szCs w:val="24"/>
        </w:rPr>
        <w:t>ality</w:t>
      </w:r>
      <w:r w:rsidR="00CD308F" w:rsidRPr="007656FA">
        <w:rPr>
          <w:rFonts w:ascii="Times New Roman" w:hAnsi="Times New Roman" w:cs="Times New Roman"/>
          <w:sz w:val="24"/>
          <w:szCs w:val="24"/>
        </w:rPr>
        <w:t xml:space="preserve"> to</w:t>
      </w:r>
      <w:r w:rsidR="00F91E7C" w:rsidRPr="007656FA">
        <w:rPr>
          <w:rFonts w:ascii="Times New Roman" w:hAnsi="Times New Roman" w:cs="Times New Roman"/>
          <w:sz w:val="24"/>
          <w:szCs w:val="24"/>
        </w:rPr>
        <w:t xml:space="preserve"> greatest effect. </w:t>
      </w:r>
    </w:p>
    <w:p w14:paraId="448791E7" w14:textId="1FE9B812" w:rsidR="002C26EB" w:rsidRPr="007656FA" w:rsidRDefault="002C26EB" w:rsidP="00955D35">
      <w:pPr>
        <w:rPr>
          <w:rFonts w:ascii="Times New Roman" w:hAnsi="Times New Roman" w:cs="Times New Roman"/>
          <w:sz w:val="24"/>
          <w:szCs w:val="24"/>
        </w:rPr>
      </w:pPr>
      <w:r w:rsidRPr="00955D35">
        <w:rPr>
          <w:rFonts w:ascii="Times New Roman" w:hAnsi="Times New Roman" w:cs="Times New Roman"/>
          <w:b/>
          <w:bCs/>
          <w:sz w:val="24"/>
          <w:szCs w:val="24"/>
        </w:rPr>
        <w:t xml:space="preserve">Implications for </w:t>
      </w:r>
      <w:r w:rsidR="00955D35" w:rsidRPr="00955D3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55D35">
        <w:rPr>
          <w:rFonts w:ascii="Times New Roman" w:hAnsi="Times New Roman" w:cs="Times New Roman"/>
          <w:b/>
          <w:bCs/>
          <w:sz w:val="24"/>
          <w:szCs w:val="24"/>
        </w:rPr>
        <w:t xml:space="preserve">ractice </w:t>
      </w:r>
      <w:r w:rsidR="00E85CFA" w:rsidRPr="007656FA">
        <w:rPr>
          <w:rFonts w:ascii="Times New Roman" w:hAnsi="Times New Roman" w:cs="Times New Roman"/>
          <w:sz w:val="24"/>
          <w:szCs w:val="24"/>
        </w:rPr>
        <w:t>In addition to a</w:t>
      </w:r>
      <w:r w:rsidRPr="007656FA">
        <w:rPr>
          <w:rFonts w:ascii="Times New Roman" w:hAnsi="Times New Roman" w:cs="Times New Roman"/>
          <w:sz w:val="24"/>
          <w:szCs w:val="24"/>
        </w:rPr>
        <w:t>dapting procedures</w:t>
      </w:r>
      <w:r w:rsidR="00684FC2" w:rsidRPr="007656FA">
        <w:rPr>
          <w:rFonts w:ascii="Times New Roman" w:hAnsi="Times New Roman" w:cs="Times New Roman"/>
          <w:sz w:val="24"/>
          <w:szCs w:val="24"/>
        </w:rPr>
        <w:t xml:space="preserve">, such as </w:t>
      </w:r>
      <w:r w:rsidR="00F354AC" w:rsidRPr="007656FA">
        <w:rPr>
          <w:rFonts w:ascii="Times New Roman" w:hAnsi="Times New Roman" w:cs="Times New Roman"/>
          <w:sz w:val="24"/>
          <w:szCs w:val="24"/>
        </w:rPr>
        <w:t>gaining trust</w:t>
      </w:r>
      <w:r w:rsidR="00573820" w:rsidRPr="007656FA">
        <w:rPr>
          <w:rFonts w:ascii="Times New Roman" w:hAnsi="Times New Roman" w:cs="Times New Roman"/>
          <w:sz w:val="24"/>
          <w:szCs w:val="24"/>
        </w:rPr>
        <w:t>,</w:t>
      </w:r>
      <w:r w:rsidR="00F354AC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573820" w:rsidRPr="007656FA">
        <w:rPr>
          <w:rFonts w:ascii="Times New Roman" w:hAnsi="Times New Roman" w:cs="Times New Roman"/>
          <w:sz w:val="24"/>
          <w:szCs w:val="24"/>
        </w:rPr>
        <w:t xml:space="preserve">building </w:t>
      </w:r>
      <w:r w:rsidR="008F7F81" w:rsidRPr="007656FA">
        <w:rPr>
          <w:rFonts w:ascii="Times New Roman" w:hAnsi="Times New Roman" w:cs="Times New Roman"/>
          <w:sz w:val="24"/>
          <w:szCs w:val="24"/>
        </w:rPr>
        <w:t>rapport,</w:t>
      </w:r>
      <w:r w:rsidR="00573820" w:rsidRPr="007656FA">
        <w:rPr>
          <w:rFonts w:ascii="Times New Roman" w:hAnsi="Times New Roman" w:cs="Times New Roman"/>
          <w:sz w:val="24"/>
          <w:szCs w:val="24"/>
        </w:rPr>
        <w:t xml:space="preserve"> and assuring a non-judgemental and comfortable </w:t>
      </w:r>
      <w:r w:rsidR="00993896" w:rsidRPr="007656FA">
        <w:rPr>
          <w:rFonts w:ascii="Times New Roman" w:hAnsi="Times New Roman" w:cs="Times New Roman"/>
          <w:sz w:val="24"/>
          <w:szCs w:val="24"/>
        </w:rPr>
        <w:t>environment</w:t>
      </w:r>
      <w:r w:rsidR="00E85CFA" w:rsidRPr="007656FA">
        <w:rPr>
          <w:rFonts w:ascii="Times New Roman" w:hAnsi="Times New Roman" w:cs="Times New Roman"/>
          <w:sz w:val="24"/>
          <w:szCs w:val="24"/>
        </w:rPr>
        <w:t xml:space="preserve">, </w:t>
      </w:r>
      <w:r w:rsidR="00F91E7C" w:rsidRPr="007656FA">
        <w:rPr>
          <w:rFonts w:ascii="Times New Roman" w:hAnsi="Times New Roman" w:cs="Times New Roman"/>
          <w:sz w:val="24"/>
          <w:szCs w:val="24"/>
        </w:rPr>
        <w:t xml:space="preserve">the ‘outsider’ position of the </w:t>
      </w:r>
      <w:r w:rsidR="00E85CFA" w:rsidRPr="007656FA">
        <w:rPr>
          <w:rFonts w:ascii="Times New Roman" w:hAnsi="Times New Roman" w:cs="Times New Roman"/>
          <w:sz w:val="24"/>
          <w:szCs w:val="24"/>
        </w:rPr>
        <w:t xml:space="preserve">female researcher </w:t>
      </w:r>
      <w:r w:rsidR="00F91E7C" w:rsidRPr="007656FA">
        <w:rPr>
          <w:rFonts w:ascii="Times New Roman" w:hAnsi="Times New Roman" w:cs="Times New Roman"/>
          <w:sz w:val="24"/>
          <w:szCs w:val="24"/>
        </w:rPr>
        <w:t>should</w:t>
      </w:r>
      <w:r w:rsidR="00E85CFA" w:rsidRPr="007656FA">
        <w:rPr>
          <w:rFonts w:ascii="Times New Roman" w:hAnsi="Times New Roman" w:cs="Times New Roman"/>
          <w:sz w:val="24"/>
          <w:szCs w:val="24"/>
        </w:rPr>
        <w:t xml:space="preserve"> be given </w:t>
      </w:r>
      <w:r w:rsidR="00F91E7C" w:rsidRPr="007656FA">
        <w:rPr>
          <w:rFonts w:ascii="Times New Roman" w:hAnsi="Times New Roman" w:cs="Times New Roman"/>
          <w:sz w:val="24"/>
          <w:szCs w:val="24"/>
        </w:rPr>
        <w:t xml:space="preserve">due </w:t>
      </w:r>
      <w:r w:rsidR="00E85CFA" w:rsidRPr="007656FA">
        <w:rPr>
          <w:rFonts w:ascii="Times New Roman" w:hAnsi="Times New Roman" w:cs="Times New Roman"/>
          <w:sz w:val="24"/>
          <w:szCs w:val="24"/>
        </w:rPr>
        <w:t xml:space="preserve">consideration when </w:t>
      </w:r>
      <w:r w:rsidR="00CD52CB" w:rsidRPr="007656FA">
        <w:rPr>
          <w:rFonts w:ascii="Times New Roman" w:hAnsi="Times New Roman" w:cs="Times New Roman"/>
          <w:sz w:val="24"/>
          <w:szCs w:val="24"/>
        </w:rPr>
        <w:t>undertaking</w:t>
      </w:r>
      <w:r w:rsidR="00F91E7C" w:rsidRPr="007656FA">
        <w:rPr>
          <w:rFonts w:ascii="Times New Roman" w:hAnsi="Times New Roman" w:cs="Times New Roman"/>
          <w:sz w:val="24"/>
          <w:szCs w:val="24"/>
        </w:rPr>
        <w:t xml:space="preserve"> culturally</w:t>
      </w:r>
      <w:r w:rsidRPr="007656FA">
        <w:rPr>
          <w:rFonts w:ascii="Times New Roman" w:hAnsi="Times New Roman" w:cs="Times New Roman"/>
          <w:sz w:val="24"/>
          <w:szCs w:val="24"/>
        </w:rPr>
        <w:t xml:space="preserve"> sensitive </w:t>
      </w:r>
      <w:r w:rsidR="00F91E7C" w:rsidRPr="007656FA">
        <w:rPr>
          <w:rFonts w:ascii="Times New Roman" w:hAnsi="Times New Roman" w:cs="Times New Roman"/>
          <w:sz w:val="24"/>
          <w:szCs w:val="24"/>
        </w:rPr>
        <w:t>research</w:t>
      </w:r>
      <w:r w:rsidR="00E85B09" w:rsidRPr="007656FA">
        <w:rPr>
          <w:rFonts w:ascii="Times New Roman" w:hAnsi="Times New Roman" w:cs="Times New Roman"/>
          <w:sz w:val="24"/>
          <w:szCs w:val="24"/>
        </w:rPr>
        <w:t xml:space="preserve"> with men</w:t>
      </w:r>
      <w:r w:rsidR="00F91E7C" w:rsidRPr="007656FA">
        <w:rPr>
          <w:rFonts w:ascii="Times New Roman" w:hAnsi="Times New Roman" w:cs="Times New Roman"/>
          <w:sz w:val="24"/>
          <w:szCs w:val="24"/>
        </w:rPr>
        <w:t>.</w:t>
      </w:r>
      <w:r w:rsidR="00967EE7" w:rsidRPr="00765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C0FCD" w14:textId="1897CF47" w:rsidR="005154E0" w:rsidRPr="007656FA" w:rsidRDefault="006358BA" w:rsidP="00B0157A">
      <w:pPr>
        <w:pStyle w:val="Heading1"/>
      </w:pPr>
      <w:r w:rsidRPr="007656FA">
        <w:t>Key words:</w:t>
      </w:r>
      <w:r w:rsidR="00AA421D" w:rsidRPr="007656FA">
        <w:t xml:space="preserve"> </w:t>
      </w:r>
    </w:p>
    <w:p w14:paraId="2C0C2464" w14:textId="7C5DE1D8" w:rsidR="007C3D3C" w:rsidRPr="007656FA" w:rsidRDefault="000142EF" w:rsidP="001A38C6">
      <w:pPr>
        <w:jc w:val="left"/>
        <w:rPr>
          <w:rFonts w:ascii="Times New Roman" w:hAnsi="Times New Roman" w:cs="Times New Roman"/>
          <w:sz w:val="24"/>
          <w:szCs w:val="24"/>
        </w:rPr>
      </w:pPr>
      <w:r w:rsidRPr="007656FA">
        <w:rPr>
          <w:rFonts w:ascii="Times New Roman" w:hAnsi="Times New Roman" w:cs="Times New Roman"/>
          <w:sz w:val="24"/>
          <w:szCs w:val="24"/>
        </w:rPr>
        <w:t>Culturally sensitive</w:t>
      </w:r>
      <w:r w:rsidR="006358BA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6D0408" w:rsidRPr="007656FA">
        <w:rPr>
          <w:rFonts w:ascii="Times New Roman" w:hAnsi="Times New Roman" w:cs="Times New Roman"/>
          <w:sz w:val="24"/>
          <w:szCs w:val="24"/>
        </w:rPr>
        <w:t xml:space="preserve">research, </w:t>
      </w:r>
      <w:r w:rsidR="006854BE" w:rsidRPr="007656FA">
        <w:rPr>
          <w:rFonts w:ascii="Times New Roman" w:hAnsi="Times New Roman" w:cs="Times New Roman"/>
          <w:sz w:val="24"/>
          <w:szCs w:val="24"/>
        </w:rPr>
        <w:t xml:space="preserve">female researcher, </w:t>
      </w:r>
      <w:r w:rsidR="00B010FB">
        <w:rPr>
          <w:rFonts w:ascii="Times New Roman" w:hAnsi="Times New Roman" w:cs="Times New Roman"/>
          <w:sz w:val="24"/>
          <w:szCs w:val="24"/>
        </w:rPr>
        <w:t>‘</w:t>
      </w:r>
      <w:r w:rsidR="005B75ED" w:rsidRPr="007656FA">
        <w:rPr>
          <w:rFonts w:ascii="Times New Roman" w:hAnsi="Times New Roman" w:cs="Times New Roman"/>
          <w:sz w:val="24"/>
          <w:szCs w:val="24"/>
        </w:rPr>
        <w:t>insider</w:t>
      </w:r>
      <w:r w:rsidR="00B010FB">
        <w:rPr>
          <w:rFonts w:ascii="Times New Roman" w:hAnsi="Times New Roman" w:cs="Times New Roman"/>
          <w:sz w:val="24"/>
          <w:szCs w:val="24"/>
        </w:rPr>
        <w:t>’ / ‘outsider’</w:t>
      </w:r>
      <w:r w:rsidR="005B75ED" w:rsidRPr="007656FA">
        <w:rPr>
          <w:rFonts w:ascii="Times New Roman" w:hAnsi="Times New Roman" w:cs="Times New Roman"/>
          <w:sz w:val="24"/>
          <w:szCs w:val="24"/>
        </w:rPr>
        <w:t xml:space="preserve"> role</w:t>
      </w:r>
      <w:r w:rsidR="006D0408" w:rsidRPr="007656FA">
        <w:rPr>
          <w:rFonts w:ascii="Times New Roman" w:hAnsi="Times New Roman" w:cs="Times New Roman"/>
          <w:sz w:val="24"/>
          <w:szCs w:val="24"/>
        </w:rPr>
        <w:t xml:space="preserve">, </w:t>
      </w:r>
      <w:r w:rsidR="00941FBF" w:rsidRPr="007656FA">
        <w:rPr>
          <w:rFonts w:ascii="Times New Roman" w:hAnsi="Times New Roman" w:cs="Times New Roman"/>
          <w:sz w:val="24"/>
          <w:szCs w:val="24"/>
        </w:rPr>
        <w:t>reflection</w:t>
      </w:r>
      <w:r w:rsidR="00B5487C" w:rsidRPr="007656FA">
        <w:rPr>
          <w:rFonts w:ascii="Times New Roman" w:hAnsi="Times New Roman" w:cs="Times New Roman"/>
          <w:sz w:val="24"/>
          <w:szCs w:val="24"/>
        </w:rPr>
        <w:t xml:space="preserve">, </w:t>
      </w:r>
      <w:r w:rsidR="006854BE" w:rsidRPr="007656FA">
        <w:rPr>
          <w:rFonts w:ascii="Times New Roman" w:hAnsi="Times New Roman" w:cs="Times New Roman"/>
          <w:sz w:val="24"/>
          <w:szCs w:val="24"/>
        </w:rPr>
        <w:t xml:space="preserve">young men, </w:t>
      </w:r>
      <w:r w:rsidR="00395D30" w:rsidRPr="007656FA">
        <w:rPr>
          <w:rFonts w:ascii="Times New Roman" w:hAnsi="Times New Roman" w:cs="Times New Roman"/>
          <w:sz w:val="24"/>
          <w:szCs w:val="24"/>
        </w:rPr>
        <w:t>Pakistan</w:t>
      </w:r>
    </w:p>
    <w:p w14:paraId="68DCE49F" w14:textId="1256ED72" w:rsidR="00A44DFE" w:rsidRPr="007656FA" w:rsidRDefault="00081DC6" w:rsidP="00183A75">
      <w:pPr>
        <w:pStyle w:val="Heading1"/>
        <w:jc w:val="center"/>
        <w:rPr>
          <w:rFonts w:cs="Times New Roman"/>
          <w:szCs w:val="24"/>
        </w:rPr>
      </w:pPr>
      <w:r w:rsidRPr="007656FA">
        <w:rPr>
          <w:rFonts w:cs="Times New Roman"/>
          <w:szCs w:val="24"/>
        </w:rPr>
        <w:t>Introduction</w:t>
      </w:r>
    </w:p>
    <w:p w14:paraId="52DB6A47" w14:textId="2AC0FFF9" w:rsidR="00F95EFF" w:rsidRPr="007656FA" w:rsidRDefault="00437DC4" w:rsidP="005B554F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7656FA">
        <w:rPr>
          <w:rFonts w:ascii="Times New Roman" w:hAnsi="Times New Roman" w:cs="Times New Roman"/>
          <w:sz w:val="24"/>
          <w:szCs w:val="24"/>
        </w:rPr>
        <w:t>Traditionally</w:t>
      </w:r>
      <w:r w:rsidR="006D65A7">
        <w:rPr>
          <w:rFonts w:ascii="Times New Roman" w:hAnsi="Times New Roman" w:cs="Times New Roman"/>
          <w:sz w:val="24"/>
          <w:szCs w:val="24"/>
        </w:rPr>
        <w:t>,</w:t>
      </w:r>
      <w:r w:rsidRPr="007656FA">
        <w:rPr>
          <w:rFonts w:ascii="Times New Roman" w:hAnsi="Times New Roman" w:cs="Times New Roman"/>
          <w:sz w:val="24"/>
          <w:szCs w:val="24"/>
        </w:rPr>
        <w:t xml:space="preserve"> sensitive</w:t>
      </w:r>
      <w:r w:rsidR="00EA08B5" w:rsidRPr="007656FA">
        <w:rPr>
          <w:rFonts w:ascii="Times New Roman" w:hAnsi="Times New Roman" w:cs="Times New Roman"/>
          <w:sz w:val="24"/>
          <w:szCs w:val="24"/>
        </w:rPr>
        <w:t xml:space="preserve"> research</w:t>
      </w:r>
      <w:r w:rsidRPr="007656FA">
        <w:rPr>
          <w:rFonts w:ascii="Times New Roman" w:hAnsi="Times New Roman" w:cs="Times New Roman"/>
          <w:sz w:val="24"/>
          <w:szCs w:val="24"/>
        </w:rPr>
        <w:t xml:space="preserve"> topics are defined as those eliciting powerful emotional responses such as sadness, embarrassment, </w:t>
      </w:r>
      <w:r w:rsidR="009B39B7" w:rsidRPr="007656FA">
        <w:rPr>
          <w:rFonts w:ascii="Times New Roman" w:hAnsi="Times New Roman" w:cs="Times New Roman"/>
          <w:sz w:val="24"/>
          <w:szCs w:val="24"/>
        </w:rPr>
        <w:t>fear,</w:t>
      </w:r>
      <w:r w:rsidRPr="007656FA">
        <w:rPr>
          <w:rFonts w:ascii="Times New Roman" w:hAnsi="Times New Roman" w:cs="Times New Roman"/>
          <w:sz w:val="24"/>
          <w:szCs w:val="24"/>
        </w:rPr>
        <w:t xml:space="preserve"> and anxiety and having the potential to bring physical, </w:t>
      </w:r>
      <w:r w:rsidR="00D13759" w:rsidRPr="007656FA">
        <w:rPr>
          <w:rFonts w:ascii="Times New Roman" w:hAnsi="Times New Roman" w:cs="Times New Roman"/>
          <w:sz w:val="24"/>
          <w:szCs w:val="24"/>
        </w:rPr>
        <w:t>psychological,</w:t>
      </w:r>
      <w:r w:rsidRPr="007656FA">
        <w:rPr>
          <w:rFonts w:ascii="Times New Roman" w:hAnsi="Times New Roman" w:cs="Times New Roman"/>
          <w:sz w:val="24"/>
          <w:szCs w:val="24"/>
        </w:rPr>
        <w:t xml:space="preserve"> or emotional distress to both the participants and the researchers (Cowles 1988, </w:t>
      </w:r>
      <w:proofErr w:type="spellStart"/>
      <w:r w:rsidRPr="007656FA">
        <w:rPr>
          <w:rFonts w:ascii="Times New Roman" w:hAnsi="Times New Roman" w:cs="Times New Roman"/>
          <w:sz w:val="24"/>
          <w:szCs w:val="24"/>
        </w:rPr>
        <w:t>Sieber</w:t>
      </w:r>
      <w:proofErr w:type="spellEnd"/>
      <w:r w:rsidRPr="007656FA">
        <w:rPr>
          <w:rFonts w:ascii="Times New Roman" w:hAnsi="Times New Roman" w:cs="Times New Roman"/>
          <w:sz w:val="24"/>
          <w:szCs w:val="24"/>
        </w:rPr>
        <w:t xml:space="preserve"> and Stanley 1988).  </w:t>
      </w:r>
      <w:r w:rsidR="00EA08B5" w:rsidRPr="007656FA">
        <w:rPr>
          <w:rFonts w:ascii="Times New Roman" w:hAnsi="Times New Roman" w:cs="Times New Roman"/>
          <w:sz w:val="24"/>
          <w:szCs w:val="24"/>
        </w:rPr>
        <w:t xml:space="preserve">It has been argued that any topic of research can be sensitive, </w:t>
      </w:r>
      <w:r w:rsidR="00D13759" w:rsidRPr="007656FA">
        <w:rPr>
          <w:rFonts w:ascii="Times New Roman" w:hAnsi="Times New Roman" w:cs="Times New Roman"/>
          <w:sz w:val="24"/>
          <w:szCs w:val="24"/>
        </w:rPr>
        <w:t>albeit</w:t>
      </w:r>
      <w:r w:rsidR="00EA08B5" w:rsidRPr="007656FA">
        <w:rPr>
          <w:rFonts w:ascii="Times New Roman" w:hAnsi="Times New Roman" w:cs="Times New Roman"/>
          <w:sz w:val="24"/>
          <w:szCs w:val="24"/>
        </w:rPr>
        <w:t xml:space="preserve"> some topics have potential to create more distress than others (Lee and </w:t>
      </w:r>
      <w:proofErr w:type="spellStart"/>
      <w:r w:rsidR="00EA08B5" w:rsidRPr="007656FA">
        <w:rPr>
          <w:rFonts w:ascii="Times New Roman" w:hAnsi="Times New Roman" w:cs="Times New Roman"/>
          <w:sz w:val="24"/>
          <w:szCs w:val="24"/>
        </w:rPr>
        <w:t>Renzetti</w:t>
      </w:r>
      <w:proofErr w:type="spellEnd"/>
      <w:r w:rsidR="00EA08B5" w:rsidRPr="007656FA">
        <w:rPr>
          <w:rFonts w:ascii="Times New Roman" w:hAnsi="Times New Roman" w:cs="Times New Roman"/>
          <w:sz w:val="24"/>
          <w:szCs w:val="24"/>
        </w:rPr>
        <w:t xml:space="preserve"> 1990</w:t>
      </w:r>
      <w:r w:rsidR="000D5A06">
        <w:rPr>
          <w:rFonts w:ascii="Times New Roman" w:hAnsi="Times New Roman" w:cs="Times New Roman"/>
          <w:sz w:val="24"/>
          <w:szCs w:val="24"/>
        </w:rPr>
        <w:t>,</w:t>
      </w:r>
      <w:r w:rsidR="00EA08B5" w:rsidRPr="007656FA">
        <w:rPr>
          <w:rFonts w:ascii="Times New Roman" w:hAnsi="Times New Roman" w:cs="Times New Roman"/>
          <w:sz w:val="24"/>
          <w:szCs w:val="24"/>
        </w:rPr>
        <w:t xml:space="preserve"> Corbin and Morse 2003). Some researchers argue that research focusing on certain phases of life</w:t>
      </w:r>
      <w:r w:rsidR="002B2B98">
        <w:rPr>
          <w:rFonts w:ascii="Times New Roman" w:hAnsi="Times New Roman" w:cs="Times New Roman"/>
          <w:sz w:val="24"/>
          <w:szCs w:val="24"/>
        </w:rPr>
        <w:t xml:space="preserve"> such as pregnancy, pu</w:t>
      </w:r>
      <w:r w:rsidR="005334C6">
        <w:rPr>
          <w:rFonts w:ascii="Times New Roman" w:hAnsi="Times New Roman" w:cs="Times New Roman"/>
          <w:sz w:val="24"/>
          <w:szCs w:val="24"/>
        </w:rPr>
        <w:t xml:space="preserve">berty, </w:t>
      </w:r>
      <w:r w:rsidR="00D13759">
        <w:rPr>
          <w:rFonts w:ascii="Times New Roman" w:hAnsi="Times New Roman" w:cs="Times New Roman"/>
          <w:sz w:val="24"/>
          <w:szCs w:val="24"/>
        </w:rPr>
        <w:t>birth,</w:t>
      </w:r>
      <w:r w:rsidR="005334C6">
        <w:rPr>
          <w:rFonts w:ascii="Times New Roman" w:hAnsi="Times New Roman" w:cs="Times New Roman"/>
          <w:sz w:val="24"/>
          <w:szCs w:val="24"/>
        </w:rPr>
        <w:t xml:space="preserve"> and death,</w:t>
      </w:r>
      <w:r w:rsidR="00EA08B5" w:rsidRPr="007656FA">
        <w:rPr>
          <w:rFonts w:ascii="Times New Roman" w:hAnsi="Times New Roman" w:cs="Times New Roman"/>
          <w:sz w:val="24"/>
          <w:szCs w:val="24"/>
        </w:rPr>
        <w:t xml:space="preserve"> can be particularly sensitive (</w:t>
      </w:r>
      <w:proofErr w:type="spellStart"/>
      <w:r w:rsidR="00EA08B5" w:rsidRPr="007656FA">
        <w:rPr>
          <w:rFonts w:ascii="Times New Roman" w:hAnsi="Times New Roman" w:cs="Times New Roman"/>
          <w:sz w:val="24"/>
          <w:szCs w:val="24"/>
        </w:rPr>
        <w:t>Enosh</w:t>
      </w:r>
      <w:proofErr w:type="spellEnd"/>
      <w:r w:rsidR="00EA08B5" w:rsidRPr="007656FA">
        <w:rPr>
          <w:rFonts w:ascii="Times New Roman" w:hAnsi="Times New Roman" w:cs="Times New Roman"/>
          <w:sz w:val="24"/>
          <w:szCs w:val="24"/>
        </w:rPr>
        <w:t xml:space="preserve"> and Buchbinder 2005</w:t>
      </w:r>
      <w:r w:rsidR="000D5A06">
        <w:rPr>
          <w:rFonts w:ascii="Times New Roman" w:hAnsi="Times New Roman" w:cs="Times New Roman"/>
          <w:sz w:val="24"/>
          <w:szCs w:val="24"/>
        </w:rPr>
        <w:t>,</w:t>
      </w:r>
      <w:r w:rsidR="00EA08B5" w:rsidRPr="007656FA">
        <w:rPr>
          <w:rFonts w:ascii="Times New Roman" w:hAnsi="Times New Roman" w:cs="Times New Roman"/>
          <w:sz w:val="24"/>
          <w:szCs w:val="24"/>
        </w:rPr>
        <w:t xml:space="preserve"> Powel et al 2018). In</w:t>
      </w:r>
      <w:r w:rsidR="002537C7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6F63DC" w:rsidRPr="007656FA">
        <w:rPr>
          <w:rFonts w:ascii="Times New Roman" w:hAnsi="Times New Roman" w:cs="Times New Roman"/>
          <w:sz w:val="24"/>
          <w:szCs w:val="24"/>
        </w:rPr>
        <w:t>ma</w:t>
      </w:r>
      <w:r w:rsidR="006A1E17" w:rsidRPr="007656FA">
        <w:rPr>
          <w:rFonts w:ascii="Times New Roman" w:hAnsi="Times New Roman" w:cs="Times New Roman"/>
          <w:sz w:val="24"/>
          <w:szCs w:val="24"/>
        </w:rPr>
        <w:t xml:space="preserve">ny societies </w:t>
      </w:r>
      <w:r w:rsidR="002537C7" w:rsidRPr="007656FA">
        <w:rPr>
          <w:rFonts w:ascii="Times New Roman" w:hAnsi="Times New Roman" w:cs="Times New Roman"/>
          <w:sz w:val="24"/>
          <w:szCs w:val="24"/>
        </w:rPr>
        <w:t xml:space="preserve">with strict </w:t>
      </w:r>
      <w:r w:rsidR="00610EE8" w:rsidRPr="007656FA">
        <w:rPr>
          <w:rFonts w:ascii="Times New Roman" w:hAnsi="Times New Roman" w:cs="Times New Roman"/>
          <w:sz w:val="24"/>
          <w:szCs w:val="24"/>
        </w:rPr>
        <w:t>socio-</w:t>
      </w:r>
      <w:r w:rsidR="002537C7" w:rsidRPr="007656FA">
        <w:rPr>
          <w:rFonts w:ascii="Times New Roman" w:hAnsi="Times New Roman" w:cs="Times New Roman"/>
          <w:sz w:val="24"/>
          <w:szCs w:val="24"/>
        </w:rPr>
        <w:t>cultural norms such as Pakistan</w:t>
      </w:r>
      <w:r w:rsidR="00610EE8" w:rsidRPr="007656FA">
        <w:rPr>
          <w:rFonts w:ascii="Times New Roman" w:hAnsi="Times New Roman" w:cs="Times New Roman"/>
          <w:sz w:val="24"/>
          <w:szCs w:val="24"/>
        </w:rPr>
        <w:t xml:space="preserve">, </w:t>
      </w:r>
      <w:r w:rsidR="00542670" w:rsidRPr="007656FA">
        <w:rPr>
          <w:rFonts w:ascii="Times New Roman" w:hAnsi="Times New Roman" w:cs="Times New Roman"/>
          <w:sz w:val="24"/>
          <w:szCs w:val="24"/>
        </w:rPr>
        <w:t>puberty and related sexual and reproductive health topics are considered taboo subject</w:t>
      </w:r>
      <w:r w:rsidR="00EA08B5" w:rsidRPr="007656FA">
        <w:rPr>
          <w:rFonts w:ascii="Times New Roman" w:hAnsi="Times New Roman" w:cs="Times New Roman"/>
          <w:sz w:val="24"/>
          <w:szCs w:val="24"/>
        </w:rPr>
        <w:t>s</w:t>
      </w:r>
      <w:r w:rsidR="00F95EFF" w:rsidRPr="007656FA">
        <w:rPr>
          <w:rFonts w:ascii="Times New Roman" w:hAnsi="Times New Roman" w:cs="Times New Roman"/>
          <w:sz w:val="24"/>
          <w:szCs w:val="24"/>
        </w:rPr>
        <w:t xml:space="preserve"> and young people are not encouraged to discuss </w:t>
      </w:r>
      <w:r w:rsidR="005E05A6" w:rsidRPr="007656FA">
        <w:rPr>
          <w:rFonts w:ascii="Times New Roman" w:hAnsi="Times New Roman" w:cs="Times New Roman"/>
          <w:sz w:val="24"/>
          <w:szCs w:val="24"/>
        </w:rPr>
        <w:t xml:space="preserve">these </w:t>
      </w:r>
      <w:r w:rsidR="00F95EFF" w:rsidRPr="007656FA">
        <w:rPr>
          <w:rFonts w:ascii="Times New Roman" w:hAnsi="Times New Roman" w:cs="Times New Roman"/>
          <w:sz w:val="24"/>
          <w:szCs w:val="24"/>
        </w:rPr>
        <w:t>(Ali et al 2004</w:t>
      </w:r>
      <w:r w:rsidR="000D5A06">
        <w:rPr>
          <w:rFonts w:ascii="Times New Roman" w:hAnsi="Times New Roman" w:cs="Times New Roman"/>
          <w:sz w:val="24"/>
          <w:szCs w:val="24"/>
        </w:rPr>
        <w:t>,</w:t>
      </w:r>
      <w:r w:rsidR="00F95EFF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F95EFF" w:rsidRPr="007656FA">
        <w:rPr>
          <w:rFonts w:ascii="Times New Roman" w:hAnsi="Times New Roman" w:cs="Times New Roman"/>
          <w:noProof/>
          <w:sz w:val="24"/>
          <w:szCs w:val="24"/>
        </w:rPr>
        <w:t>Qidwai 1999</w:t>
      </w:r>
      <w:r w:rsidR="002F2F08">
        <w:rPr>
          <w:rFonts w:ascii="Times New Roman" w:hAnsi="Times New Roman" w:cs="Times New Roman"/>
          <w:noProof/>
          <w:sz w:val="24"/>
          <w:szCs w:val="24"/>
        </w:rPr>
        <w:t>,</w:t>
      </w:r>
      <w:r w:rsidR="00F95EFF" w:rsidRPr="007656FA">
        <w:rPr>
          <w:rFonts w:ascii="Times New Roman" w:hAnsi="Times New Roman" w:cs="Times New Roman"/>
          <w:noProof/>
          <w:sz w:val="24"/>
          <w:szCs w:val="24"/>
        </w:rPr>
        <w:t xml:space="preserve"> Afsar et al</w:t>
      </w:r>
      <w:r w:rsidR="006D674E" w:rsidRPr="007656F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1DC6" w:rsidRPr="007656FA">
        <w:rPr>
          <w:rFonts w:ascii="Times New Roman" w:hAnsi="Times New Roman" w:cs="Times New Roman"/>
          <w:noProof/>
          <w:sz w:val="24"/>
          <w:szCs w:val="24"/>
        </w:rPr>
        <w:t>2006</w:t>
      </w:r>
      <w:r w:rsidR="002F2F08">
        <w:rPr>
          <w:rFonts w:ascii="Times New Roman" w:hAnsi="Times New Roman" w:cs="Times New Roman"/>
          <w:noProof/>
          <w:sz w:val="24"/>
          <w:szCs w:val="24"/>
        </w:rPr>
        <w:t>,</w:t>
      </w:r>
      <w:r w:rsidR="00081DC6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542670" w:rsidRPr="007656FA">
        <w:rPr>
          <w:rFonts w:ascii="Times New Roman" w:hAnsi="Times New Roman" w:cs="Times New Roman"/>
          <w:sz w:val="24"/>
          <w:szCs w:val="24"/>
        </w:rPr>
        <w:t>Mamdani and Hussain 2015</w:t>
      </w:r>
      <w:r w:rsidR="00F95EFF" w:rsidRPr="007656FA">
        <w:rPr>
          <w:rFonts w:ascii="Times New Roman" w:hAnsi="Times New Roman" w:cs="Times New Roman"/>
          <w:sz w:val="24"/>
          <w:szCs w:val="24"/>
        </w:rPr>
        <w:t>)</w:t>
      </w:r>
      <w:r w:rsidR="006D65A7">
        <w:rPr>
          <w:rFonts w:ascii="Times New Roman" w:hAnsi="Times New Roman" w:cs="Times New Roman"/>
          <w:sz w:val="24"/>
          <w:szCs w:val="24"/>
        </w:rPr>
        <w:t>.</w:t>
      </w:r>
      <w:r w:rsidR="00F95EFF" w:rsidRPr="00765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0746F" w14:textId="77777777" w:rsidR="00655764" w:rsidRDefault="005E05A6" w:rsidP="00C718BC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7656FA">
        <w:rPr>
          <w:rFonts w:ascii="Times New Roman" w:hAnsi="Times New Roman" w:cs="Times New Roman"/>
          <w:sz w:val="24"/>
          <w:szCs w:val="24"/>
        </w:rPr>
        <w:t>T</w:t>
      </w:r>
      <w:r w:rsidR="006D674E" w:rsidRPr="007656FA">
        <w:rPr>
          <w:rFonts w:ascii="Times New Roman" w:hAnsi="Times New Roman" w:cs="Times New Roman"/>
          <w:sz w:val="24"/>
          <w:szCs w:val="24"/>
        </w:rPr>
        <w:t xml:space="preserve">his paper </w:t>
      </w:r>
      <w:r w:rsidR="00B303A9" w:rsidRPr="007656FA">
        <w:rPr>
          <w:rFonts w:ascii="Times New Roman" w:hAnsi="Times New Roman" w:cs="Times New Roman"/>
          <w:sz w:val="24"/>
          <w:szCs w:val="24"/>
        </w:rPr>
        <w:t>reflect</w:t>
      </w:r>
      <w:r w:rsidRPr="007656FA">
        <w:rPr>
          <w:rFonts w:ascii="Times New Roman" w:hAnsi="Times New Roman" w:cs="Times New Roman"/>
          <w:sz w:val="24"/>
          <w:szCs w:val="24"/>
        </w:rPr>
        <w:t>s</w:t>
      </w:r>
      <w:r w:rsidR="00B303A9" w:rsidRPr="007656FA">
        <w:rPr>
          <w:rFonts w:ascii="Times New Roman" w:hAnsi="Times New Roman" w:cs="Times New Roman"/>
          <w:sz w:val="24"/>
          <w:szCs w:val="24"/>
        </w:rPr>
        <w:t xml:space="preserve"> on the experience of the primary researcher (N</w:t>
      </w:r>
      <w:r w:rsidR="00442398">
        <w:rPr>
          <w:rFonts w:ascii="Times New Roman" w:hAnsi="Times New Roman" w:cs="Times New Roman"/>
          <w:sz w:val="24"/>
          <w:szCs w:val="24"/>
        </w:rPr>
        <w:t>A</w:t>
      </w:r>
      <w:r w:rsidR="00B303A9" w:rsidRPr="007656FA">
        <w:rPr>
          <w:rFonts w:ascii="Times New Roman" w:hAnsi="Times New Roman" w:cs="Times New Roman"/>
          <w:sz w:val="24"/>
          <w:szCs w:val="24"/>
        </w:rPr>
        <w:t>S) who</w:t>
      </w:r>
      <w:r w:rsidRPr="007656FA">
        <w:rPr>
          <w:rFonts w:ascii="Times New Roman" w:hAnsi="Times New Roman" w:cs="Times New Roman"/>
          <w:sz w:val="24"/>
          <w:szCs w:val="24"/>
        </w:rPr>
        <w:t>,</w:t>
      </w:r>
      <w:r w:rsidR="00B303A9" w:rsidRPr="007656FA">
        <w:rPr>
          <w:rFonts w:ascii="Times New Roman" w:hAnsi="Times New Roman" w:cs="Times New Roman"/>
          <w:sz w:val="24"/>
          <w:szCs w:val="24"/>
        </w:rPr>
        <w:t xml:space="preserve"> as part of her doctorate studies, explored the puberty experiences of young men living in Pakistan</w:t>
      </w:r>
      <w:r w:rsidR="00C53E61" w:rsidRPr="007656FA">
        <w:rPr>
          <w:rFonts w:ascii="Times New Roman" w:hAnsi="Times New Roman" w:cs="Times New Roman"/>
          <w:sz w:val="24"/>
          <w:szCs w:val="24"/>
        </w:rPr>
        <w:t xml:space="preserve"> (Shivji et </w:t>
      </w:r>
      <w:r w:rsidR="00A91637" w:rsidRPr="007656FA">
        <w:rPr>
          <w:rFonts w:ascii="Times New Roman" w:hAnsi="Times New Roman" w:cs="Times New Roman"/>
          <w:sz w:val="24"/>
          <w:szCs w:val="24"/>
        </w:rPr>
        <w:t>al 2021)</w:t>
      </w:r>
      <w:r w:rsidR="00B303A9" w:rsidRPr="007656FA">
        <w:rPr>
          <w:rFonts w:ascii="Times New Roman" w:hAnsi="Times New Roman" w:cs="Times New Roman"/>
          <w:sz w:val="24"/>
          <w:szCs w:val="24"/>
        </w:rPr>
        <w:t xml:space="preserve">. Here, the researcher </w:t>
      </w:r>
      <w:r w:rsidRPr="007656FA">
        <w:rPr>
          <w:rFonts w:ascii="Times New Roman" w:hAnsi="Times New Roman" w:cs="Times New Roman"/>
          <w:sz w:val="24"/>
          <w:szCs w:val="24"/>
        </w:rPr>
        <w:t>explores</w:t>
      </w:r>
      <w:r w:rsidR="00FF6B91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Pr="007656FA">
        <w:rPr>
          <w:rFonts w:ascii="Times New Roman" w:hAnsi="Times New Roman" w:cs="Times New Roman"/>
          <w:sz w:val="24"/>
          <w:szCs w:val="24"/>
        </w:rPr>
        <w:t xml:space="preserve">the impact of </w:t>
      </w:r>
      <w:r w:rsidR="00B303A9" w:rsidRPr="007656FA">
        <w:rPr>
          <w:rFonts w:ascii="Times New Roman" w:hAnsi="Times New Roman" w:cs="Times New Roman"/>
          <w:sz w:val="24"/>
          <w:szCs w:val="24"/>
        </w:rPr>
        <w:t>‘insider’ and ‘outsider’ position</w:t>
      </w:r>
      <w:r w:rsidRPr="007656FA">
        <w:rPr>
          <w:rFonts w:ascii="Times New Roman" w:hAnsi="Times New Roman" w:cs="Times New Roman"/>
          <w:sz w:val="24"/>
          <w:szCs w:val="24"/>
        </w:rPr>
        <w:t>ality</w:t>
      </w:r>
      <w:r w:rsidR="00B303A9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FF6B91" w:rsidRPr="007656FA">
        <w:rPr>
          <w:rFonts w:ascii="Times New Roman" w:hAnsi="Times New Roman" w:cs="Times New Roman"/>
          <w:sz w:val="24"/>
          <w:szCs w:val="24"/>
        </w:rPr>
        <w:t xml:space="preserve">in the planning, development and implementation of </w:t>
      </w:r>
      <w:r w:rsidR="00941FBF" w:rsidRPr="007656FA">
        <w:rPr>
          <w:rFonts w:ascii="Times New Roman" w:hAnsi="Times New Roman" w:cs="Times New Roman"/>
          <w:sz w:val="24"/>
          <w:szCs w:val="24"/>
        </w:rPr>
        <w:t xml:space="preserve">this study </w:t>
      </w:r>
      <w:r w:rsidRPr="007656FA">
        <w:rPr>
          <w:rFonts w:ascii="Times New Roman" w:hAnsi="Times New Roman" w:cs="Times New Roman"/>
          <w:sz w:val="24"/>
          <w:szCs w:val="24"/>
        </w:rPr>
        <w:t xml:space="preserve">and provides </w:t>
      </w:r>
      <w:r w:rsidR="005B0F39" w:rsidRPr="007656FA">
        <w:rPr>
          <w:rFonts w:ascii="Times New Roman" w:hAnsi="Times New Roman" w:cs="Times New Roman"/>
          <w:sz w:val="24"/>
          <w:szCs w:val="24"/>
        </w:rPr>
        <w:t xml:space="preserve">tips </w:t>
      </w:r>
      <w:r w:rsidR="005B0F39" w:rsidRPr="003F774A">
        <w:rPr>
          <w:rFonts w:ascii="Times New Roman" w:hAnsi="Times New Roman" w:cs="Times New Roman"/>
          <w:sz w:val="24"/>
          <w:szCs w:val="24"/>
        </w:rPr>
        <w:t xml:space="preserve">for </w:t>
      </w:r>
      <w:r w:rsidRPr="003F774A">
        <w:rPr>
          <w:rFonts w:ascii="Times New Roman" w:hAnsi="Times New Roman" w:cs="Times New Roman"/>
          <w:sz w:val="24"/>
          <w:szCs w:val="24"/>
        </w:rPr>
        <w:t>overcoming challenges associated with research in these areas</w:t>
      </w:r>
      <w:r w:rsidR="00941FBF" w:rsidRPr="003F774A">
        <w:rPr>
          <w:rFonts w:ascii="Times New Roman" w:hAnsi="Times New Roman" w:cs="Times New Roman"/>
          <w:sz w:val="24"/>
          <w:szCs w:val="24"/>
        </w:rPr>
        <w:t xml:space="preserve"> for other researchers.</w:t>
      </w:r>
      <w:r w:rsidR="003F774A" w:rsidRPr="003F77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AC8E" w14:textId="2983B481" w:rsidR="00C718BC" w:rsidRDefault="00A55040" w:rsidP="00C718BC">
      <w:pPr>
        <w:ind w:firstLine="720"/>
        <w:jc w:val="left"/>
        <w:rPr>
          <w:color w:val="FF0000"/>
        </w:rPr>
      </w:pPr>
      <w:r w:rsidRPr="003F774A">
        <w:rPr>
          <w:rFonts w:ascii="Times New Roman" w:hAnsi="Times New Roman" w:cs="Times New Roman"/>
          <w:color w:val="FF0000"/>
          <w:sz w:val="24"/>
          <w:szCs w:val="24"/>
        </w:rPr>
        <w:t>‘</w:t>
      </w:r>
      <w:r w:rsidR="00A41B0F" w:rsidRPr="003F774A">
        <w:rPr>
          <w:rFonts w:ascii="Times New Roman" w:hAnsi="Times New Roman" w:cs="Times New Roman"/>
          <w:color w:val="FF0000"/>
          <w:sz w:val="24"/>
          <w:szCs w:val="24"/>
        </w:rPr>
        <w:t>Insider</w:t>
      </w:r>
      <w:r w:rsidRPr="003F774A">
        <w:rPr>
          <w:rFonts w:ascii="Times New Roman" w:hAnsi="Times New Roman" w:cs="Times New Roman"/>
          <w:color w:val="FF0000"/>
          <w:sz w:val="24"/>
          <w:szCs w:val="24"/>
        </w:rPr>
        <w:t>’</w:t>
      </w:r>
      <w:r w:rsidR="00A41B0F"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 positionality is when researchers conduct research with populations of which they are also members and share the same culture, language, and identity with the study participants (Birman, 2005). This </w:t>
      </w:r>
      <w:r w:rsidRPr="003F774A">
        <w:rPr>
          <w:rFonts w:ascii="Times New Roman" w:hAnsi="Times New Roman" w:cs="Times New Roman"/>
          <w:color w:val="FF0000"/>
          <w:sz w:val="24"/>
          <w:szCs w:val="24"/>
        </w:rPr>
        <w:t>‘</w:t>
      </w:r>
      <w:r w:rsidR="00A41B0F" w:rsidRPr="003F774A">
        <w:rPr>
          <w:rFonts w:ascii="Times New Roman" w:hAnsi="Times New Roman" w:cs="Times New Roman"/>
          <w:color w:val="FF0000"/>
          <w:sz w:val="24"/>
          <w:szCs w:val="24"/>
        </w:rPr>
        <w:t>insider</w:t>
      </w:r>
      <w:r w:rsidRPr="003F774A">
        <w:rPr>
          <w:rFonts w:ascii="Times New Roman" w:hAnsi="Times New Roman" w:cs="Times New Roman"/>
          <w:color w:val="FF0000"/>
          <w:sz w:val="24"/>
          <w:szCs w:val="24"/>
        </w:rPr>
        <w:t>’</w:t>
      </w:r>
      <w:r w:rsidR="00A41B0F"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 role allow</w:t>
      </w:r>
      <w:r w:rsidR="00AC5A3B" w:rsidRPr="003F774A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A41B0F"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 researchers to be fully accepted by their participants</w:t>
      </w:r>
      <w:r w:rsidR="00CD2C59"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1B0F" w:rsidRPr="003F774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A41B0F" w:rsidRPr="003F77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Dwyer </w:t>
      </w:r>
      <w:r w:rsidR="00AC5A3B" w:rsidRPr="003F77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and</w:t>
      </w:r>
      <w:r w:rsidR="00A41B0F" w:rsidRPr="003F77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Buckle 2009</w:t>
      </w:r>
      <w:r w:rsidR="00AC5A3B" w:rsidRPr="003F77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Irvine et al 2008</w:t>
      </w:r>
      <w:r w:rsidR="00A41B0F" w:rsidRPr="003F77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  <w:r w:rsidR="002744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CD2C59" w:rsidRPr="003F77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2744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</w:t>
      </w:r>
      <w:r w:rsidR="00CD2C59" w:rsidRPr="003F77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 </w:t>
      </w:r>
      <w:r w:rsidR="00AC5A3B"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a result, </w:t>
      </w:r>
      <w:r w:rsidR="00A41B0F" w:rsidRPr="003F774A">
        <w:rPr>
          <w:rFonts w:ascii="Times New Roman" w:hAnsi="Times New Roman" w:cs="Times New Roman"/>
          <w:color w:val="FF0000"/>
          <w:sz w:val="24"/>
          <w:szCs w:val="24"/>
        </w:rPr>
        <w:t>participants</w:t>
      </w:r>
      <w:r w:rsidR="00CD2C59"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44F8">
        <w:rPr>
          <w:rFonts w:ascii="Times New Roman" w:hAnsi="Times New Roman" w:cs="Times New Roman"/>
          <w:color w:val="FF0000"/>
          <w:sz w:val="24"/>
          <w:szCs w:val="24"/>
        </w:rPr>
        <w:t xml:space="preserve">may </w:t>
      </w:r>
      <w:r w:rsidR="003F3E4F">
        <w:rPr>
          <w:rFonts w:ascii="Times New Roman" w:hAnsi="Times New Roman" w:cs="Times New Roman"/>
          <w:color w:val="FF0000"/>
          <w:sz w:val="24"/>
          <w:szCs w:val="24"/>
        </w:rPr>
        <w:t xml:space="preserve">be </w:t>
      </w:r>
      <w:r w:rsidR="003F3E4F" w:rsidRPr="003F774A">
        <w:rPr>
          <w:rFonts w:ascii="Times New Roman" w:hAnsi="Times New Roman" w:cs="Times New Roman"/>
          <w:color w:val="FF0000"/>
          <w:sz w:val="24"/>
          <w:szCs w:val="24"/>
        </w:rPr>
        <w:t>more</w:t>
      </w:r>
      <w:r w:rsidR="00CD2C59"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 open </w:t>
      </w:r>
      <w:r w:rsidR="00A41B0F"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with researchers </w:t>
      </w:r>
      <w:r w:rsidR="00CD2C59"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and share </w:t>
      </w:r>
      <w:r w:rsidR="002744F8">
        <w:rPr>
          <w:rFonts w:ascii="Times New Roman" w:hAnsi="Times New Roman" w:cs="Times New Roman"/>
          <w:color w:val="FF0000"/>
          <w:sz w:val="24"/>
          <w:szCs w:val="24"/>
        </w:rPr>
        <w:t>in-depth</w:t>
      </w:r>
      <w:r w:rsidR="00A41B0F"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5A3B" w:rsidRPr="003F774A">
        <w:rPr>
          <w:rFonts w:ascii="Times New Roman" w:hAnsi="Times New Roman" w:cs="Times New Roman"/>
          <w:color w:val="FF0000"/>
          <w:sz w:val="24"/>
          <w:szCs w:val="24"/>
        </w:rPr>
        <w:t>information</w:t>
      </w:r>
      <w:r w:rsidR="00CD2C59"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 required </w:t>
      </w:r>
      <w:r w:rsidR="002744F8">
        <w:rPr>
          <w:rFonts w:ascii="Times New Roman" w:hAnsi="Times New Roman" w:cs="Times New Roman"/>
          <w:color w:val="FF0000"/>
          <w:sz w:val="24"/>
          <w:szCs w:val="24"/>
        </w:rPr>
        <w:t xml:space="preserve">in the data collection phase. Conversely, when a researcher is positioned as having an </w:t>
      </w:r>
      <w:r w:rsidRPr="003F774A">
        <w:rPr>
          <w:rFonts w:ascii="Times New Roman" w:hAnsi="Times New Roman" w:cs="Times New Roman"/>
          <w:color w:val="FF0000"/>
          <w:sz w:val="24"/>
          <w:szCs w:val="24"/>
        </w:rPr>
        <w:t>‘</w:t>
      </w:r>
      <w:r w:rsidR="00CD2C59" w:rsidRPr="003F774A">
        <w:rPr>
          <w:rFonts w:ascii="Times New Roman" w:hAnsi="Times New Roman" w:cs="Times New Roman"/>
          <w:color w:val="FF0000"/>
          <w:sz w:val="24"/>
          <w:szCs w:val="24"/>
        </w:rPr>
        <w:t>outsider</w:t>
      </w:r>
      <w:r w:rsidRPr="003F774A">
        <w:rPr>
          <w:rFonts w:ascii="Times New Roman" w:hAnsi="Times New Roman" w:cs="Times New Roman"/>
          <w:color w:val="FF0000"/>
          <w:sz w:val="24"/>
          <w:szCs w:val="24"/>
        </w:rPr>
        <w:t>’</w:t>
      </w:r>
      <w:r w:rsidR="00CD2C59"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 perspective</w:t>
      </w:r>
      <w:r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2744F8">
        <w:rPr>
          <w:rFonts w:ascii="Times New Roman" w:hAnsi="Times New Roman" w:cs="Times New Roman"/>
          <w:color w:val="FF0000"/>
          <w:sz w:val="24"/>
          <w:szCs w:val="24"/>
        </w:rPr>
        <w:t xml:space="preserve">this </w:t>
      </w:r>
      <w:r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might be </w:t>
      </w:r>
      <w:r w:rsidR="002744F8">
        <w:rPr>
          <w:rFonts w:ascii="Times New Roman" w:hAnsi="Times New Roman" w:cs="Times New Roman"/>
          <w:color w:val="FF0000"/>
          <w:sz w:val="24"/>
          <w:szCs w:val="24"/>
        </w:rPr>
        <w:t xml:space="preserve">seen as </w:t>
      </w:r>
      <w:r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useful in bringing less </w:t>
      </w:r>
      <w:r w:rsidR="005334C6">
        <w:rPr>
          <w:rFonts w:ascii="Times New Roman" w:hAnsi="Times New Roman" w:cs="Times New Roman"/>
          <w:color w:val="FF0000"/>
          <w:sz w:val="24"/>
          <w:szCs w:val="24"/>
        </w:rPr>
        <w:t>bias</w:t>
      </w:r>
      <w:r w:rsidR="005334C6"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18BC"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to the study, allowing researchers to analysis the data </w:t>
      </w:r>
      <w:r w:rsidR="002744F8">
        <w:rPr>
          <w:rFonts w:ascii="Times New Roman" w:hAnsi="Times New Roman" w:cs="Times New Roman"/>
          <w:color w:val="FF0000"/>
          <w:sz w:val="24"/>
          <w:szCs w:val="24"/>
        </w:rPr>
        <w:t xml:space="preserve">more </w:t>
      </w:r>
      <w:r w:rsidR="003F774A" w:rsidRPr="003F774A">
        <w:rPr>
          <w:rFonts w:ascii="Times New Roman" w:hAnsi="Times New Roman" w:cs="Times New Roman"/>
          <w:color w:val="FF0000"/>
          <w:sz w:val="24"/>
          <w:szCs w:val="24"/>
        </w:rPr>
        <w:t xml:space="preserve">objectively and </w:t>
      </w:r>
      <w:r w:rsidR="00C718BC" w:rsidRPr="003F774A">
        <w:rPr>
          <w:rFonts w:ascii="Times New Roman" w:hAnsi="Times New Roman" w:cs="Times New Roman"/>
          <w:color w:val="FF0000"/>
          <w:sz w:val="24"/>
          <w:szCs w:val="24"/>
        </w:rPr>
        <w:t>open</w:t>
      </w:r>
      <w:r w:rsidR="003F774A" w:rsidRPr="003F774A">
        <w:rPr>
          <w:rFonts w:ascii="Times New Roman" w:hAnsi="Times New Roman" w:cs="Times New Roman"/>
          <w:color w:val="FF0000"/>
          <w:sz w:val="24"/>
          <w:szCs w:val="24"/>
        </w:rPr>
        <w:t>ly, without bringing subjectivity to that information (Irvine et al 2008).</w:t>
      </w:r>
      <w:r w:rsidR="003F774A" w:rsidRPr="003F774A">
        <w:rPr>
          <w:color w:val="FF0000"/>
        </w:rPr>
        <w:t xml:space="preserve"> </w:t>
      </w:r>
    </w:p>
    <w:p w14:paraId="6C12439D" w14:textId="77777777" w:rsidR="007F317D" w:rsidRPr="007F317D" w:rsidRDefault="007F317D" w:rsidP="007F317D">
      <w:pPr>
        <w:pStyle w:val="Heading2"/>
        <w:rPr>
          <w:rFonts w:ascii="Times New Roman" w:hAnsi="Times New Roman" w:cs="Times New Roman"/>
          <w:i/>
          <w:iCs/>
          <w:sz w:val="24"/>
          <w:szCs w:val="28"/>
        </w:rPr>
      </w:pPr>
      <w:r w:rsidRPr="007F317D">
        <w:rPr>
          <w:rFonts w:ascii="Times New Roman" w:hAnsi="Times New Roman" w:cs="Times New Roman"/>
          <w:i/>
          <w:iCs/>
          <w:sz w:val="24"/>
          <w:szCs w:val="28"/>
        </w:rPr>
        <w:t>Ethical Consideration</w:t>
      </w:r>
    </w:p>
    <w:p w14:paraId="25E34FD1" w14:textId="5F98F5F1" w:rsidR="007F317D" w:rsidRPr="007F317D" w:rsidRDefault="007F317D" w:rsidP="007F317D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7F317D">
        <w:rPr>
          <w:rFonts w:ascii="Times New Roman" w:hAnsi="Times New Roman" w:cs="Times New Roman"/>
          <w:sz w:val="24"/>
          <w:szCs w:val="24"/>
        </w:rPr>
        <w:t>Ethical approval was obtained from the institution review board (IRB) of the University o</w:t>
      </w:r>
      <w:r w:rsidR="00A669A5">
        <w:rPr>
          <w:rFonts w:ascii="Times New Roman" w:hAnsi="Times New Roman" w:cs="Times New Roman"/>
          <w:sz w:val="24"/>
          <w:szCs w:val="24"/>
        </w:rPr>
        <w:t>f</w:t>
      </w:r>
      <w:r w:rsidRPr="007F317D">
        <w:rPr>
          <w:rFonts w:ascii="Times New Roman" w:hAnsi="Times New Roman" w:cs="Times New Roman"/>
          <w:sz w:val="24"/>
          <w:szCs w:val="24"/>
        </w:rPr>
        <w:t xml:space="preserve"> Nottingham, Faculty of Medicine and Health Sciences research ethics committee in August 2014 (Ref no: OVSa14082014 </w:t>
      </w:r>
      <w:proofErr w:type="spellStart"/>
      <w:r w:rsidRPr="007F317D">
        <w:rPr>
          <w:rFonts w:ascii="Times New Roman" w:hAnsi="Times New Roman" w:cs="Times New Roman"/>
          <w:sz w:val="24"/>
          <w:szCs w:val="24"/>
        </w:rPr>
        <w:t>SoHS</w:t>
      </w:r>
      <w:proofErr w:type="spellEnd"/>
      <w:r w:rsidRPr="007F317D">
        <w:rPr>
          <w:rFonts w:ascii="Times New Roman" w:hAnsi="Times New Roman" w:cs="Times New Roman"/>
          <w:sz w:val="24"/>
          <w:szCs w:val="24"/>
        </w:rPr>
        <w:t xml:space="preserve"> PhD). </w:t>
      </w:r>
      <w:r w:rsidRPr="007F317D">
        <w:rPr>
          <w:rFonts w:ascii="Times New Roman" w:hAnsi="Times New Roman" w:cs="Times New Roman"/>
          <w:color w:val="FF0000"/>
          <w:sz w:val="24"/>
          <w:szCs w:val="24"/>
        </w:rPr>
        <w:t xml:space="preserve">Permission to access sites for recruitment of potential participants </w:t>
      </w:r>
      <w:r w:rsidR="005334C6">
        <w:rPr>
          <w:rFonts w:ascii="Times New Roman" w:hAnsi="Times New Roman" w:cs="Times New Roman"/>
          <w:color w:val="FF0000"/>
          <w:sz w:val="24"/>
          <w:szCs w:val="24"/>
        </w:rPr>
        <w:t xml:space="preserve">(a private University and local Scout Group) </w:t>
      </w:r>
      <w:r w:rsidRPr="007F317D">
        <w:rPr>
          <w:rFonts w:ascii="Times New Roman" w:hAnsi="Times New Roman" w:cs="Times New Roman"/>
          <w:color w:val="FF0000"/>
          <w:sz w:val="24"/>
          <w:szCs w:val="24"/>
        </w:rPr>
        <w:t>were granted between July and September 2014 from respective coordinators. Participation was voluntary, and all the participants provided informed consent.</w:t>
      </w:r>
      <w:r w:rsidRPr="007F3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D73F3" w14:textId="7B3F57B5" w:rsidR="00AC548A" w:rsidRPr="007656FA" w:rsidRDefault="002E47DB" w:rsidP="00183A75">
      <w:pPr>
        <w:pStyle w:val="Heading1"/>
        <w:jc w:val="center"/>
        <w:rPr>
          <w:rFonts w:cs="Times New Roman"/>
          <w:szCs w:val="24"/>
        </w:rPr>
      </w:pPr>
      <w:r w:rsidRPr="007656FA">
        <w:rPr>
          <w:rFonts w:cs="Times New Roman"/>
          <w:szCs w:val="24"/>
        </w:rPr>
        <w:t>D</w:t>
      </w:r>
      <w:r w:rsidR="00C4723E" w:rsidRPr="007656FA">
        <w:rPr>
          <w:rFonts w:cs="Times New Roman"/>
          <w:szCs w:val="24"/>
        </w:rPr>
        <w:t>eci</w:t>
      </w:r>
      <w:r w:rsidR="002744F8">
        <w:rPr>
          <w:rFonts w:cs="Times New Roman"/>
          <w:szCs w:val="24"/>
        </w:rPr>
        <w:t>ding</w:t>
      </w:r>
      <w:r w:rsidR="00C4723E" w:rsidRPr="007656FA">
        <w:rPr>
          <w:rFonts w:cs="Times New Roman"/>
          <w:szCs w:val="24"/>
        </w:rPr>
        <w:t xml:space="preserve"> on </w:t>
      </w:r>
      <w:r w:rsidR="00183A75">
        <w:rPr>
          <w:rFonts w:cs="Times New Roman"/>
          <w:szCs w:val="24"/>
        </w:rPr>
        <w:t>A</w:t>
      </w:r>
      <w:r w:rsidR="00C4723E" w:rsidRPr="007656FA">
        <w:rPr>
          <w:rFonts w:cs="Times New Roman"/>
          <w:szCs w:val="24"/>
        </w:rPr>
        <w:t xml:space="preserve">ppropriate </w:t>
      </w:r>
      <w:r w:rsidR="00183A75">
        <w:rPr>
          <w:rFonts w:cs="Times New Roman"/>
          <w:szCs w:val="24"/>
        </w:rPr>
        <w:t>D</w:t>
      </w:r>
      <w:r w:rsidR="00AC548A" w:rsidRPr="007656FA">
        <w:rPr>
          <w:rFonts w:cs="Times New Roman"/>
          <w:szCs w:val="24"/>
        </w:rPr>
        <w:t xml:space="preserve">ata </w:t>
      </w:r>
      <w:r w:rsidR="00183A75">
        <w:rPr>
          <w:rFonts w:cs="Times New Roman"/>
          <w:szCs w:val="24"/>
        </w:rPr>
        <w:t>C</w:t>
      </w:r>
      <w:r w:rsidR="00AC548A" w:rsidRPr="007656FA">
        <w:rPr>
          <w:rFonts w:cs="Times New Roman"/>
          <w:szCs w:val="24"/>
        </w:rPr>
        <w:t xml:space="preserve">ollection </w:t>
      </w:r>
      <w:r w:rsidR="00183A75">
        <w:rPr>
          <w:rFonts w:cs="Times New Roman"/>
          <w:szCs w:val="24"/>
        </w:rPr>
        <w:t>M</w:t>
      </w:r>
      <w:r w:rsidR="00AC548A" w:rsidRPr="007656FA">
        <w:rPr>
          <w:rFonts w:cs="Times New Roman"/>
          <w:szCs w:val="24"/>
        </w:rPr>
        <w:t>ethods</w:t>
      </w:r>
    </w:p>
    <w:p w14:paraId="15FDF549" w14:textId="17B83A01" w:rsidR="005334C6" w:rsidRPr="007656FA" w:rsidRDefault="00B754B4" w:rsidP="001C2933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E05DCE">
        <w:rPr>
          <w:rFonts w:ascii="Times New Roman" w:hAnsi="Times New Roman" w:cs="Times New Roman"/>
          <w:color w:val="FF0000"/>
          <w:sz w:val="24"/>
          <w:szCs w:val="24"/>
        </w:rPr>
        <w:t xml:space="preserve">The study was conducted in Karachi, Pakistan, a country, where people predominantly follow a Muslim religion, and topics </w:t>
      </w:r>
      <w:r w:rsidR="005334C6">
        <w:rPr>
          <w:rFonts w:ascii="Times New Roman" w:hAnsi="Times New Roman" w:cs="Times New Roman"/>
          <w:color w:val="FF0000"/>
          <w:sz w:val="24"/>
          <w:szCs w:val="24"/>
        </w:rPr>
        <w:t xml:space="preserve">such as puberty </w:t>
      </w:r>
      <w:r w:rsidRPr="00E05DCE">
        <w:rPr>
          <w:rFonts w:ascii="Times New Roman" w:hAnsi="Times New Roman" w:cs="Times New Roman"/>
          <w:color w:val="FF0000"/>
          <w:sz w:val="24"/>
          <w:szCs w:val="24"/>
        </w:rPr>
        <w:t>are considered taboo and a</w:t>
      </w:r>
      <w:r w:rsidR="005334C6">
        <w:rPr>
          <w:rFonts w:ascii="Times New Roman" w:hAnsi="Times New Roman" w:cs="Times New Roman"/>
          <w:color w:val="FF0000"/>
          <w:sz w:val="24"/>
          <w:szCs w:val="24"/>
        </w:rPr>
        <w:t>re a</w:t>
      </w:r>
      <w:r w:rsidRPr="00E05DCE">
        <w:rPr>
          <w:rFonts w:ascii="Times New Roman" w:hAnsi="Times New Roman" w:cs="Times New Roman"/>
          <w:color w:val="FF0000"/>
          <w:sz w:val="24"/>
          <w:szCs w:val="24"/>
        </w:rPr>
        <w:t xml:space="preserve"> sensitive subject to talk about</w:t>
      </w:r>
      <w:r w:rsidR="009A1CAD" w:rsidRPr="00E05DCE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="009A1CAD" w:rsidRPr="00E05DCE">
        <w:rPr>
          <w:rFonts w:ascii="Times New Roman" w:hAnsi="Times New Roman" w:cs="Times New Roman"/>
          <w:noProof/>
          <w:color w:val="FF0000"/>
          <w:sz w:val="24"/>
          <w:szCs w:val="24"/>
        </w:rPr>
        <w:t>Aahung</w:t>
      </w:r>
      <w:proofErr w:type="spellEnd"/>
      <w:r w:rsidR="009A1CAD" w:rsidRPr="00E05DC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Annual Report 2018, Ahmadi et al 2009, Alwan et al 2010).</w:t>
      </w:r>
      <w:r w:rsidR="009A1CAD" w:rsidRPr="009A1CAD">
        <w:rPr>
          <w:rFonts w:cs="Times New Roman"/>
          <w:noProof/>
          <w:color w:val="FF0000"/>
        </w:rPr>
        <w:t xml:space="preserve"> </w:t>
      </w:r>
      <w:r w:rsidR="005334C6" w:rsidRPr="007656FA">
        <w:rPr>
          <w:rFonts w:ascii="Times New Roman" w:hAnsi="Times New Roman" w:cs="Times New Roman"/>
          <w:sz w:val="24"/>
          <w:szCs w:val="24"/>
        </w:rPr>
        <w:t xml:space="preserve">For this study, the researcher initially considered a variety of data collection methods that may be suitable to use for sensitive studies. For example, </w:t>
      </w:r>
      <w:r w:rsidR="005334C6">
        <w:rPr>
          <w:rFonts w:ascii="Times New Roman" w:hAnsi="Times New Roman" w:cs="Times New Roman"/>
          <w:color w:val="FF0000"/>
          <w:sz w:val="24"/>
          <w:szCs w:val="24"/>
        </w:rPr>
        <w:t xml:space="preserve">use of </w:t>
      </w:r>
      <w:r w:rsidR="005334C6" w:rsidRPr="00CA32DC">
        <w:rPr>
          <w:rFonts w:ascii="Times New Roman" w:hAnsi="Times New Roman" w:cs="Times New Roman"/>
          <w:color w:val="FF0000"/>
          <w:sz w:val="24"/>
          <w:szCs w:val="24"/>
        </w:rPr>
        <w:t xml:space="preserve">an online </w:t>
      </w:r>
      <w:r w:rsidR="009C3A42">
        <w:rPr>
          <w:rFonts w:ascii="Times New Roman" w:hAnsi="Times New Roman" w:cs="Times New Roman"/>
          <w:color w:val="FF0000"/>
          <w:sz w:val="24"/>
          <w:szCs w:val="24"/>
        </w:rPr>
        <w:t>survey</w:t>
      </w:r>
      <w:r w:rsidR="002B2B98">
        <w:rPr>
          <w:rFonts w:ascii="Times New Roman" w:hAnsi="Times New Roman" w:cs="Times New Roman"/>
          <w:color w:val="FF0000"/>
          <w:sz w:val="24"/>
          <w:szCs w:val="24"/>
        </w:rPr>
        <w:t xml:space="preserve"> containing</w:t>
      </w:r>
      <w:r w:rsidR="009D1298">
        <w:rPr>
          <w:rFonts w:ascii="Times New Roman" w:hAnsi="Times New Roman" w:cs="Times New Roman"/>
          <w:color w:val="FF0000"/>
          <w:sz w:val="24"/>
          <w:szCs w:val="24"/>
        </w:rPr>
        <w:t xml:space="preserve"> open-ended questions</w:t>
      </w:r>
      <w:r w:rsidR="005334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11DB" w:rsidRPr="00CA32DC">
        <w:rPr>
          <w:rFonts w:ascii="Times New Roman" w:hAnsi="Times New Roman" w:cs="Times New Roman"/>
          <w:color w:val="FF0000"/>
          <w:sz w:val="24"/>
          <w:szCs w:val="24"/>
        </w:rPr>
        <w:t>were</w:t>
      </w:r>
      <w:r w:rsidR="005334C6" w:rsidRPr="00CA32DC">
        <w:rPr>
          <w:rFonts w:ascii="Times New Roman" w:hAnsi="Times New Roman" w:cs="Times New Roman"/>
          <w:color w:val="FF0000"/>
          <w:sz w:val="24"/>
          <w:szCs w:val="24"/>
        </w:rPr>
        <w:t xml:space="preserve"> considered, as </w:t>
      </w:r>
      <w:r w:rsidR="005334C6">
        <w:rPr>
          <w:rFonts w:ascii="Times New Roman" w:hAnsi="Times New Roman" w:cs="Times New Roman"/>
          <w:color w:val="FF0000"/>
          <w:sz w:val="24"/>
          <w:szCs w:val="24"/>
        </w:rPr>
        <w:t>a potential method for</w:t>
      </w:r>
      <w:r w:rsidR="005334C6" w:rsidRPr="00CA32DC">
        <w:rPr>
          <w:rFonts w:ascii="Times New Roman" w:hAnsi="Times New Roman" w:cs="Times New Roman"/>
          <w:color w:val="FF0000"/>
          <w:sz w:val="24"/>
          <w:szCs w:val="24"/>
        </w:rPr>
        <w:t xml:space="preserve"> the </w:t>
      </w:r>
      <w:r w:rsidR="005334C6">
        <w:rPr>
          <w:rFonts w:ascii="Times New Roman" w:hAnsi="Times New Roman" w:cs="Times New Roman"/>
          <w:color w:val="FF0000"/>
          <w:sz w:val="24"/>
          <w:szCs w:val="24"/>
        </w:rPr>
        <w:t>collection of</w:t>
      </w:r>
      <w:r w:rsidR="005334C6" w:rsidRPr="00CA32DC">
        <w:rPr>
          <w:rFonts w:ascii="Times New Roman" w:hAnsi="Times New Roman" w:cs="Times New Roman"/>
          <w:color w:val="FF0000"/>
          <w:sz w:val="24"/>
          <w:szCs w:val="24"/>
        </w:rPr>
        <w:t xml:space="preserve"> data of a sensitive nature </w:t>
      </w:r>
      <w:r w:rsidR="005334C6" w:rsidRPr="007656FA">
        <w:rPr>
          <w:rFonts w:ascii="Times New Roman" w:hAnsi="Times New Roman" w:cs="Times New Roman"/>
          <w:sz w:val="24"/>
          <w:szCs w:val="24"/>
        </w:rPr>
        <w:t xml:space="preserve">(Flicker et al 2010, Lee 1993). However, due to the exploratory nature of this study, it was felt that </w:t>
      </w:r>
      <w:r w:rsidR="005334C6">
        <w:rPr>
          <w:rFonts w:ascii="Times New Roman" w:hAnsi="Times New Roman" w:cs="Times New Roman"/>
          <w:sz w:val="24"/>
          <w:szCs w:val="24"/>
        </w:rPr>
        <w:t>a</w:t>
      </w:r>
      <w:r w:rsidR="002744F8">
        <w:rPr>
          <w:rFonts w:ascii="Times New Roman" w:hAnsi="Times New Roman" w:cs="Times New Roman"/>
          <w:sz w:val="24"/>
          <w:szCs w:val="24"/>
        </w:rPr>
        <w:t>n interview-based</w:t>
      </w:r>
      <w:r w:rsidR="005334C6">
        <w:rPr>
          <w:rFonts w:ascii="Times New Roman" w:hAnsi="Times New Roman" w:cs="Times New Roman"/>
          <w:sz w:val="24"/>
          <w:szCs w:val="24"/>
        </w:rPr>
        <w:t xml:space="preserve"> qualitative approach</w:t>
      </w:r>
      <w:r w:rsidR="005334C6" w:rsidRPr="007656FA">
        <w:rPr>
          <w:rFonts w:ascii="Times New Roman" w:hAnsi="Times New Roman" w:cs="Times New Roman"/>
          <w:sz w:val="24"/>
          <w:szCs w:val="24"/>
        </w:rPr>
        <w:t xml:space="preserve"> would generate </w:t>
      </w:r>
      <w:r w:rsidR="00343F11">
        <w:rPr>
          <w:rFonts w:ascii="Times New Roman" w:hAnsi="Times New Roman" w:cs="Times New Roman"/>
          <w:sz w:val="24"/>
          <w:szCs w:val="24"/>
        </w:rPr>
        <w:t xml:space="preserve">more </w:t>
      </w:r>
      <w:r w:rsidR="005334C6" w:rsidRPr="007656FA">
        <w:rPr>
          <w:rFonts w:ascii="Times New Roman" w:hAnsi="Times New Roman" w:cs="Times New Roman"/>
          <w:sz w:val="24"/>
          <w:szCs w:val="24"/>
        </w:rPr>
        <w:t xml:space="preserve">in-depth, contextual, </w:t>
      </w:r>
      <w:r w:rsidR="00E247FB" w:rsidRPr="007656FA">
        <w:rPr>
          <w:rFonts w:ascii="Times New Roman" w:hAnsi="Times New Roman" w:cs="Times New Roman"/>
          <w:sz w:val="24"/>
          <w:szCs w:val="24"/>
        </w:rPr>
        <w:t>rich,</w:t>
      </w:r>
      <w:r w:rsidR="005334C6" w:rsidRPr="007656FA">
        <w:rPr>
          <w:rFonts w:ascii="Times New Roman" w:hAnsi="Times New Roman" w:cs="Times New Roman"/>
          <w:sz w:val="24"/>
          <w:szCs w:val="24"/>
        </w:rPr>
        <w:t xml:space="preserve"> and informative data, and provide access to those subjective perceptions of the participants, which may be less accessible through an online </w:t>
      </w:r>
      <w:r w:rsidR="00D611DB">
        <w:rPr>
          <w:rFonts w:ascii="Times New Roman" w:hAnsi="Times New Roman" w:cs="Times New Roman"/>
          <w:sz w:val="24"/>
          <w:szCs w:val="24"/>
        </w:rPr>
        <w:t xml:space="preserve">survey </w:t>
      </w:r>
      <w:r w:rsidR="005334C6" w:rsidRPr="007656FA">
        <w:rPr>
          <w:rFonts w:ascii="Times New Roman" w:hAnsi="Times New Roman" w:cs="Times New Roman"/>
          <w:sz w:val="24"/>
          <w:szCs w:val="24"/>
        </w:rPr>
        <w:t xml:space="preserve">(King and Horrocks 2012, Low 2013). </w:t>
      </w:r>
    </w:p>
    <w:p w14:paraId="565E3DC4" w14:textId="174984ED" w:rsidR="00343F11" w:rsidRDefault="005334C6" w:rsidP="005334C6">
      <w:pPr>
        <w:ind w:firstLine="720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E05DCE">
        <w:rPr>
          <w:rFonts w:ascii="Times New Roman" w:hAnsi="Times New Roman" w:cs="Times New Roman"/>
          <w:color w:val="FF0000"/>
          <w:sz w:val="24"/>
          <w:szCs w:val="24"/>
        </w:rPr>
        <w:t xml:space="preserve">Consideration was also given to the use of Focus Group Discussions for data collection, as all participants </w:t>
      </w:r>
      <w:r w:rsidR="00343F11">
        <w:rPr>
          <w:rFonts w:ascii="Times New Roman" w:hAnsi="Times New Roman" w:cs="Times New Roman"/>
          <w:color w:val="FF0000"/>
          <w:sz w:val="24"/>
          <w:szCs w:val="24"/>
        </w:rPr>
        <w:t>would have experienced puberty</w:t>
      </w:r>
      <w:r w:rsidRPr="00E05DCE">
        <w:rPr>
          <w:rFonts w:ascii="Times New Roman" w:hAnsi="Times New Roman" w:cs="Times New Roman"/>
          <w:color w:val="FF0000"/>
          <w:sz w:val="24"/>
          <w:szCs w:val="24"/>
        </w:rPr>
        <w:t xml:space="preserve"> and may have shared a specific set of issues associated with </w:t>
      </w:r>
      <w:r w:rsidR="00343F11">
        <w:rPr>
          <w:rFonts w:ascii="Times New Roman" w:hAnsi="Times New Roman" w:cs="Times New Roman"/>
          <w:color w:val="FF0000"/>
          <w:sz w:val="24"/>
          <w:szCs w:val="24"/>
        </w:rPr>
        <w:t>this life event</w:t>
      </w:r>
      <w:r w:rsidRPr="00E05DCE">
        <w:rPr>
          <w:rFonts w:ascii="Times New Roman" w:hAnsi="Times New Roman" w:cs="Times New Roman"/>
          <w:color w:val="FF0000"/>
          <w:sz w:val="24"/>
          <w:szCs w:val="24"/>
        </w:rPr>
        <w:t xml:space="preserve"> (Silverman 2011). </w:t>
      </w:r>
      <w:r w:rsidR="0000753E" w:rsidRPr="00E05DCE">
        <w:rPr>
          <w:rFonts w:ascii="Times New Roman" w:hAnsi="Times New Roman" w:cs="Times New Roman"/>
          <w:color w:val="FF0000"/>
          <w:sz w:val="24"/>
          <w:szCs w:val="24"/>
        </w:rPr>
        <w:t>However,</w:t>
      </w:r>
      <w:r w:rsidR="00343F11">
        <w:rPr>
          <w:rFonts w:ascii="Times New Roman" w:hAnsi="Times New Roman" w:cs="Times New Roman"/>
          <w:color w:val="FF0000"/>
          <w:sz w:val="24"/>
          <w:szCs w:val="24"/>
        </w:rPr>
        <w:t xml:space="preserve"> as</w:t>
      </w:r>
      <w:r w:rsidRPr="00E05DCE">
        <w:rPr>
          <w:rFonts w:ascii="Times New Roman" w:hAnsi="Times New Roman" w:cs="Times New Roman"/>
          <w:color w:val="FF0000"/>
          <w:sz w:val="24"/>
          <w:szCs w:val="24"/>
        </w:rPr>
        <w:t xml:space="preserve"> this study was culturally </w:t>
      </w:r>
      <w:r w:rsidR="00052282" w:rsidRPr="00E05DCE">
        <w:rPr>
          <w:rFonts w:ascii="Times New Roman" w:hAnsi="Times New Roman" w:cs="Times New Roman"/>
          <w:color w:val="FF0000"/>
          <w:sz w:val="24"/>
          <w:szCs w:val="24"/>
        </w:rPr>
        <w:t>sensitive,</w:t>
      </w:r>
      <w:r w:rsidR="00052282">
        <w:rPr>
          <w:rFonts w:ascii="Times New Roman" w:hAnsi="Times New Roman" w:cs="Times New Roman"/>
          <w:color w:val="FF0000"/>
          <w:sz w:val="24"/>
          <w:szCs w:val="24"/>
        </w:rPr>
        <w:t xml:space="preserve"> there</w:t>
      </w:r>
      <w:r w:rsidR="00343F11">
        <w:rPr>
          <w:rFonts w:ascii="Times New Roman" w:hAnsi="Times New Roman" w:cs="Times New Roman"/>
          <w:color w:val="FF0000"/>
          <w:sz w:val="24"/>
          <w:szCs w:val="24"/>
        </w:rPr>
        <w:t xml:space="preserve"> were concerns that the </w:t>
      </w:r>
      <w:r w:rsidRPr="00343F11">
        <w:rPr>
          <w:rFonts w:ascii="Times New Roman" w:hAnsi="Times New Roman" w:cs="Times New Roman"/>
          <w:color w:val="FF0000"/>
          <w:sz w:val="24"/>
          <w:szCs w:val="24"/>
        </w:rPr>
        <w:t xml:space="preserve">young </w:t>
      </w:r>
      <w:r w:rsidR="00052282" w:rsidRPr="00343F11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052282">
        <w:rPr>
          <w:rFonts w:ascii="Times New Roman" w:hAnsi="Times New Roman" w:cs="Times New Roman"/>
          <w:color w:val="FF0000"/>
          <w:sz w:val="24"/>
          <w:szCs w:val="24"/>
        </w:rPr>
        <w:t>en may</w:t>
      </w:r>
      <w:r w:rsidR="00343F11">
        <w:rPr>
          <w:rFonts w:ascii="Times New Roman" w:hAnsi="Times New Roman" w:cs="Times New Roman"/>
          <w:color w:val="FF0000"/>
          <w:sz w:val="24"/>
          <w:szCs w:val="24"/>
        </w:rPr>
        <w:t xml:space="preserve"> not be comfortable </w:t>
      </w:r>
      <w:r w:rsidR="00052282" w:rsidRPr="00343F11">
        <w:rPr>
          <w:rFonts w:ascii="Times New Roman" w:hAnsi="Times New Roman" w:cs="Times New Roman"/>
          <w:color w:val="FF0000"/>
          <w:sz w:val="24"/>
          <w:szCs w:val="24"/>
        </w:rPr>
        <w:t>shar</w:t>
      </w:r>
      <w:r w:rsidR="00052282">
        <w:rPr>
          <w:rFonts w:ascii="Times New Roman" w:hAnsi="Times New Roman" w:cs="Times New Roman"/>
          <w:color w:val="FF0000"/>
          <w:sz w:val="24"/>
          <w:szCs w:val="24"/>
        </w:rPr>
        <w:t xml:space="preserve">ing </w:t>
      </w:r>
      <w:r w:rsidR="00052282" w:rsidRPr="00343F11">
        <w:rPr>
          <w:rFonts w:ascii="Times New Roman" w:hAnsi="Times New Roman" w:cs="Times New Roman"/>
          <w:color w:val="FF0000"/>
          <w:sz w:val="24"/>
          <w:szCs w:val="24"/>
        </w:rPr>
        <w:t>their</w:t>
      </w:r>
      <w:r w:rsidRPr="00343F11">
        <w:rPr>
          <w:rFonts w:ascii="Times New Roman" w:hAnsi="Times New Roman" w:cs="Times New Roman"/>
          <w:color w:val="FF0000"/>
          <w:sz w:val="24"/>
          <w:szCs w:val="24"/>
        </w:rPr>
        <w:t xml:space="preserve"> personal experiences</w:t>
      </w:r>
      <w:r w:rsidR="00343F11">
        <w:rPr>
          <w:rFonts w:ascii="Times New Roman" w:hAnsi="Times New Roman" w:cs="Times New Roman"/>
          <w:color w:val="FF0000"/>
          <w:sz w:val="24"/>
          <w:szCs w:val="24"/>
        </w:rPr>
        <w:t xml:space="preserve"> in a group setting</w:t>
      </w:r>
      <w:r w:rsidR="00531B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6321">
        <w:rPr>
          <w:rFonts w:ascii="Times New Roman" w:hAnsi="Times New Roman" w:cs="Times New Roman"/>
          <w:iCs/>
          <w:color w:val="FF0000"/>
          <w:sz w:val="24"/>
          <w:szCs w:val="24"/>
        </w:rPr>
        <w:t>(Sim and Waterfield 2009)</w:t>
      </w:r>
      <w:r w:rsidRPr="00343F1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E05DCE">
        <w:rPr>
          <w:rFonts w:ascii="Times New Roman" w:hAnsi="Times New Roman" w:cs="Times New Roman"/>
          <w:iCs/>
          <w:color w:val="FF0000"/>
          <w:sz w:val="24"/>
          <w:szCs w:val="24"/>
        </w:rPr>
        <w:t>F</w:t>
      </w:r>
      <w:r w:rsidR="00C722EF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ocus groups </w:t>
      </w:r>
      <w:r w:rsidR="00355F6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were </w:t>
      </w:r>
      <w:r w:rsidR="00343F11">
        <w:rPr>
          <w:rFonts w:ascii="Times New Roman" w:hAnsi="Times New Roman" w:cs="Times New Roman"/>
          <w:iCs/>
          <w:color w:val="FF0000"/>
          <w:sz w:val="24"/>
          <w:szCs w:val="24"/>
        </w:rPr>
        <w:t>therefore</w:t>
      </w:r>
      <w:r w:rsidR="00DB63C4">
        <w:rPr>
          <w:rFonts w:ascii="Times New Roman" w:hAnsi="Times New Roman" w:cs="Times New Roman"/>
          <w:iCs/>
          <w:color w:val="FF0000"/>
          <w:sz w:val="24"/>
          <w:szCs w:val="24"/>
        </w:rPr>
        <w:t>,</w:t>
      </w:r>
      <w:r w:rsidR="00343F1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355F6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not </w:t>
      </w:r>
      <w:r w:rsidRPr="00E05DCE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considered as the best approach </w:t>
      </w:r>
      <w:r w:rsidR="00343F11">
        <w:rPr>
          <w:rFonts w:ascii="Times New Roman" w:hAnsi="Times New Roman" w:cs="Times New Roman"/>
          <w:iCs/>
          <w:color w:val="FF0000"/>
          <w:sz w:val="24"/>
          <w:szCs w:val="24"/>
        </w:rPr>
        <w:t>for</w:t>
      </w:r>
      <w:r w:rsidRPr="00E05DCE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this study.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14:paraId="3D997B27" w14:textId="3F6FC23D" w:rsidR="00343F11" w:rsidRPr="007656FA" w:rsidRDefault="00343F11" w:rsidP="00343F11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Considering</w:t>
      </w:r>
      <w:r w:rsidRPr="007656FA">
        <w:rPr>
          <w:rFonts w:ascii="Times New Roman" w:hAnsi="Times New Roman" w:cs="Times New Roman"/>
          <w:sz w:val="24"/>
          <w:szCs w:val="24"/>
        </w:rPr>
        <w:t xml:space="preserve"> the sensitive nature of the present study,</w:t>
      </w:r>
      <w:r w:rsidRPr="00343F11">
        <w:rPr>
          <w:rFonts w:ascii="Times New Roman" w:hAnsi="Times New Roman" w:cs="Times New Roman"/>
          <w:sz w:val="24"/>
          <w:szCs w:val="24"/>
        </w:rPr>
        <w:t xml:space="preserve"> </w:t>
      </w:r>
      <w:r w:rsidRPr="007656FA">
        <w:rPr>
          <w:rFonts w:ascii="Times New Roman" w:hAnsi="Times New Roman" w:cs="Times New Roman"/>
          <w:sz w:val="24"/>
          <w:szCs w:val="24"/>
        </w:rPr>
        <w:t>semi-structured individual interviews were chosen as the data collection strategy for this study, with options for participants to participate in a face-to-face interview or remotely (Elam and Fenton 2003). Conducting interviews would also allow the researcher to encourage/prompt participants to share their personal thoughts on sensitive topics, observe participants’ attentiveness to the questions being asked, and gather and react to non-verbal feedback (Murphy et al 1998).</w:t>
      </w:r>
    </w:p>
    <w:p w14:paraId="0EF575E8" w14:textId="30806E85" w:rsidR="005B554F" w:rsidRDefault="006E7859" w:rsidP="007D4447">
      <w:pPr>
        <w:ind w:firstLine="72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656FA">
        <w:rPr>
          <w:rFonts w:ascii="Times New Roman" w:hAnsi="Times New Roman" w:cs="Times New Roman"/>
          <w:sz w:val="24"/>
          <w:szCs w:val="24"/>
        </w:rPr>
        <w:t>Remote interviews</w:t>
      </w:r>
      <w:r w:rsidR="009B77CD" w:rsidRPr="007656FA">
        <w:rPr>
          <w:rFonts w:ascii="Times New Roman" w:hAnsi="Times New Roman" w:cs="Times New Roman"/>
          <w:sz w:val="24"/>
          <w:szCs w:val="24"/>
        </w:rPr>
        <w:t xml:space="preserve"> such as those conducted over the phone or online m</w:t>
      </w:r>
      <w:r w:rsidRPr="007656FA">
        <w:rPr>
          <w:rFonts w:ascii="Times New Roman" w:hAnsi="Times New Roman" w:cs="Times New Roman"/>
          <w:sz w:val="24"/>
          <w:szCs w:val="24"/>
        </w:rPr>
        <w:t xml:space="preserve">ay be well suited to research on potentially sensitive topics, where often the detachment from the physical presence of the interviewer </w:t>
      </w:r>
      <w:r w:rsidR="00E671C8">
        <w:rPr>
          <w:rFonts w:ascii="Times New Roman" w:hAnsi="Times New Roman" w:cs="Times New Roman"/>
          <w:sz w:val="24"/>
          <w:szCs w:val="24"/>
        </w:rPr>
        <w:t>can</w:t>
      </w:r>
      <w:r w:rsidR="00E671C8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Pr="007656FA">
        <w:rPr>
          <w:rFonts w:ascii="Times New Roman" w:hAnsi="Times New Roman" w:cs="Times New Roman"/>
          <w:sz w:val="24"/>
          <w:szCs w:val="24"/>
        </w:rPr>
        <w:t xml:space="preserve">provide participants with a </w:t>
      </w:r>
      <w:r w:rsidR="00E671C8">
        <w:rPr>
          <w:rFonts w:ascii="Times New Roman" w:hAnsi="Times New Roman" w:cs="Times New Roman"/>
          <w:sz w:val="24"/>
          <w:szCs w:val="24"/>
        </w:rPr>
        <w:t>level</w:t>
      </w:r>
      <w:r w:rsidR="00E671C8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Pr="007656FA">
        <w:rPr>
          <w:rFonts w:ascii="Times New Roman" w:hAnsi="Times New Roman" w:cs="Times New Roman"/>
          <w:sz w:val="24"/>
          <w:szCs w:val="24"/>
        </w:rPr>
        <w:t xml:space="preserve">of </w:t>
      </w:r>
      <w:r w:rsidR="00E671C8">
        <w:rPr>
          <w:rFonts w:ascii="Times New Roman" w:hAnsi="Times New Roman" w:cs="Times New Roman"/>
          <w:sz w:val="24"/>
          <w:szCs w:val="24"/>
        </w:rPr>
        <w:t>distance</w:t>
      </w:r>
      <w:r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E671C8">
        <w:rPr>
          <w:rFonts w:ascii="Times New Roman" w:hAnsi="Times New Roman" w:cs="Times New Roman"/>
          <w:sz w:val="24"/>
          <w:szCs w:val="24"/>
        </w:rPr>
        <w:t>which allows them to</w:t>
      </w:r>
      <w:r w:rsidR="00132B9F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AD7965" w:rsidRPr="007656FA">
        <w:rPr>
          <w:rFonts w:ascii="Times New Roman" w:hAnsi="Times New Roman" w:cs="Times New Roman"/>
          <w:sz w:val="24"/>
          <w:szCs w:val="24"/>
        </w:rPr>
        <w:t>feel</w:t>
      </w:r>
      <w:r w:rsidR="00132B9F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AD7965" w:rsidRPr="007656FA">
        <w:rPr>
          <w:rFonts w:ascii="Times New Roman" w:hAnsi="Times New Roman" w:cs="Times New Roman"/>
          <w:sz w:val="24"/>
          <w:szCs w:val="24"/>
        </w:rPr>
        <w:t xml:space="preserve">more </w:t>
      </w:r>
      <w:r w:rsidR="00BF37FE">
        <w:rPr>
          <w:rFonts w:ascii="Times New Roman" w:hAnsi="Times New Roman" w:cs="Times New Roman"/>
          <w:sz w:val="24"/>
          <w:szCs w:val="24"/>
        </w:rPr>
        <w:t>comfortable</w:t>
      </w:r>
      <w:r w:rsidR="00132B9F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Pr="007656FA">
        <w:rPr>
          <w:rFonts w:ascii="Times New Roman" w:hAnsi="Times New Roman" w:cs="Times New Roman"/>
          <w:sz w:val="24"/>
          <w:szCs w:val="24"/>
        </w:rPr>
        <w:t>disclos</w:t>
      </w:r>
      <w:r w:rsidR="00E671C8">
        <w:rPr>
          <w:rFonts w:ascii="Times New Roman" w:hAnsi="Times New Roman" w:cs="Times New Roman"/>
          <w:sz w:val="24"/>
          <w:szCs w:val="24"/>
        </w:rPr>
        <w:t>ing</w:t>
      </w:r>
      <w:r w:rsidRPr="007656FA">
        <w:rPr>
          <w:rFonts w:ascii="Times New Roman" w:hAnsi="Times New Roman" w:cs="Times New Roman"/>
          <w:sz w:val="24"/>
          <w:szCs w:val="24"/>
        </w:rPr>
        <w:t xml:space="preserve"> intimate and personal experiences (Sturges and Hanrahan 2004, </w:t>
      </w:r>
      <w:r w:rsidR="00EC099A" w:rsidRPr="007656FA">
        <w:rPr>
          <w:rFonts w:ascii="Times New Roman" w:hAnsi="Times New Roman" w:cs="Times New Roman"/>
          <w:sz w:val="24"/>
          <w:szCs w:val="24"/>
        </w:rPr>
        <w:t>Deakin,</w:t>
      </w:r>
      <w:r w:rsidRPr="007656FA">
        <w:rPr>
          <w:rFonts w:ascii="Times New Roman" w:hAnsi="Times New Roman" w:cs="Times New Roman"/>
          <w:sz w:val="24"/>
          <w:szCs w:val="24"/>
        </w:rPr>
        <w:t xml:space="preserve"> and Wakefield 2014). </w:t>
      </w:r>
      <w:r w:rsidR="00101991" w:rsidRPr="007656FA">
        <w:rPr>
          <w:rFonts w:ascii="Times New Roman" w:hAnsi="Times New Roman" w:cs="Times New Roman"/>
          <w:sz w:val="24"/>
          <w:szCs w:val="24"/>
        </w:rPr>
        <w:t xml:space="preserve">Using </w:t>
      </w:r>
      <w:r w:rsidRPr="007656FA">
        <w:rPr>
          <w:rFonts w:ascii="Times New Roman" w:hAnsi="Times New Roman" w:cs="Times New Roman"/>
          <w:sz w:val="24"/>
          <w:szCs w:val="24"/>
        </w:rPr>
        <w:t>remote video technique</w:t>
      </w:r>
      <w:r w:rsidR="006E4218" w:rsidRPr="007656FA">
        <w:rPr>
          <w:rFonts w:ascii="Times New Roman" w:hAnsi="Times New Roman" w:cs="Times New Roman"/>
          <w:sz w:val="24"/>
          <w:szCs w:val="24"/>
        </w:rPr>
        <w:t>s</w:t>
      </w:r>
      <w:r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BF37FE" w:rsidRPr="007656FA">
        <w:rPr>
          <w:rFonts w:ascii="Times New Roman" w:hAnsi="Times New Roman" w:cs="Times New Roman"/>
          <w:sz w:val="24"/>
          <w:szCs w:val="24"/>
        </w:rPr>
        <w:t>enable</w:t>
      </w:r>
      <w:r w:rsidR="00BF37FE">
        <w:rPr>
          <w:rFonts w:ascii="Times New Roman" w:hAnsi="Times New Roman" w:cs="Times New Roman"/>
          <w:sz w:val="24"/>
          <w:szCs w:val="24"/>
        </w:rPr>
        <w:t>d</w:t>
      </w:r>
      <w:r w:rsidR="00C433C3" w:rsidRPr="007656FA">
        <w:rPr>
          <w:rFonts w:ascii="Times New Roman" w:hAnsi="Times New Roman" w:cs="Times New Roman"/>
          <w:sz w:val="24"/>
          <w:szCs w:val="24"/>
        </w:rPr>
        <w:t xml:space="preserve"> the researcher to </w:t>
      </w:r>
      <w:r w:rsidR="00101991" w:rsidRPr="007656FA">
        <w:rPr>
          <w:rFonts w:ascii="Times New Roman" w:hAnsi="Times New Roman" w:cs="Times New Roman"/>
          <w:sz w:val="24"/>
          <w:szCs w:val="24"/>
        </w:rPr>
        <w:t xml:space="preserve">retain the ability to </w:t>
      </w:r>
      <w:r w:rsidR="00C433C3" w:rsidRPr="007656FA">
        <w:rPr>
          <w:rFonts w:ascii="Times New Roman" w:hAnsi="Times New Roman" w:cs="Times New Roman"/>
          <w:sz w:val="24"/>
          <w:szCs w:val="24"/>
        </w:rPr>
        <w:t xml:space="preserve">observe the </w:t>
      </w:r>
      <w:r w:rsidRPr="007656FA">
        <w:rPr>
          <w:rFonts w:ascii="Times New Roman" w:hAnsi="Times New Roman" w:cs="Times New Roman"/>
          <w:sz w:val="24"/>
          <w:szCs w:val="24"/>
        </w:rPr>
        <w:t>tone, gesture and facial expressions of the participants and help</w:t>
      </w:r>
      <w:r w:rsidR="00D2174B" w:rsidRPr="007656FA">
        <w:rPr>
          <w:rFonts w:ascii="Times New Roman" w:hAnsi="Times New Roman" w:cs="Times New Roman"/>
          <w:sz w:val="24"/>
          <w:szCs w:val="24"/>
        </w:rPr>
        <w:t>ed</w:t>
      </w:r>
      <w:r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7D4447" w:rsidRPr="007656FA">
        <w:rPr>
          <w:rFonts w:ascii="Times New Roman" w:hAnsi="Times New Roman" w:cs="Times New Roman"/>
          <w:sz w:val="24"/>
          <w:szCs w:val="24"/>
        </w:rPr>
        <w:t>build rapport</w:t>
      </w:r>
      <w:r w:rsidRPr="007656FA">
        <w:rPr>
          <w:rFonts w:ascii="Times New Roman" w:hAnsi="Times New Roman" w:cs="Times New Roman"/>
          <w:sz w:val="24"/>
          <w:szCs w:val="24"/>
        </w:rPr>
        <w:t xml:space="preserve"> between the researcher and participants, overcoming the problem of visual anonymity that may arise when remote interviews are conducted using audio techniques </w:t>
      </w:r>
      <w:r w:rsidR="00101991" w:rsidRPr="007656FA">
        <w:rPr>
          <w:rFonts w:ascii="Times New Roman" w:hAnsi="Times New Roman" w:cs="Times New Roman"/>
          <w:sz w:val="24"/>
          <w:szCs w:val="24"/>
        </w:rPr>
        <w:t>only</w:t>
      </w:r>
      <w:r w:rsidRPr="007656FA">
        <w:rPr>
          <w:rFonts w:ascii="Times New Roman" w:hAnsi="Times New Roman" w:cs="Times New Roman"/>
          <w:sz w:val="24"/>
          <w:szCs w:val="24"/>
        </w:rPr>
        <w:t xml:space="preserve"> (Deakin and Wakefield 2014). </w:t>
      </w:r>
      <w:r w:rsidR="00C433C3" w:rsidRPr="007656FA">
        <w:rPr>
          <w:rFonts w:ascii="Times New Roman" w:hAnsi="Times New Roman" w:cs="Times New Roman"/>
          <w:sz w:val="24"/>
          <w:szCs w:val="24"/>
        </w:rPr>
        <w:t xml:space="preserve">However, an option to join via </w:t>
      </w:r>
      <w:r w:rsidR="00101991" w:rsidRPr="007656FA">
        <w:rPr>
          <w:rFonts w:ascii="Times New Roman" w:hAnsi="Times New Roman" w:cs="Times New Roman"/>
          <w:sz w:val="24"/>
          <w:szCs w:val="24"/>
        </w:rPr>
        <w:t xml:space="preserve">audio </w:t>
      </w:r>
      <w:r w:rsidR="00C433C3" w:rsidRPr="007656FA">
        <w:rPr>
          <w:rFonts w:ascii="Times New Roman" w:hAnsi="Times New Roman" w:cs="Times New Roman"/>
          <w:sz w:val="24"/>
          <w:szCs w:val="24"/>
        </w:rPr>
        <w:t>only (</w:t>
      </w:r>
      <w:r w:rsidR="00366321" w:rsidRPr="007656FA">
        <w:rPr>
          <w:rFonts w:ascii="Times New Roman" w:hAnsi="Times New Roman" w:cs="Times New Roman"/>
          <w:sz w:val="24"/>
          <w:szCs w:val="24"/>
        </w:rPr>
        <w:t>i.e.,</w:t>
      </w:r>
      <w:r w:rsidR="00C433C3" w:rsidRPr="007656FA">
        <w:rPr>
          <w:rFonts w:ascii="Times New Roman" w:hAnsi="Times New Roman" w:cs="Times New Roman"/>
          <w:sz w:val="24"/>
          <w:szCs w:val="24"/>
        </w:rPr>
        <w:t xml:space="preserve"> camera off), was</w:t>
      </w:r>
      <w:r w:rsidR="00731309">
        <w:rPr>
          <w:rFonts w:ascii="Times New Roman" w:hAnsi="Times New Roman" w:cs="Times New Roman"/>
          <w:sz w:val="24"/>
          <w:szCs w:val="24"/>
        </w:rPr>
        <w:t xml:space="preserve"> also</w:t>
      </w:r>
      <w:r w:rsidR="00C433C3" w:rsidRPr="007656FA">
        <w:rPr>
          <w:rFonts w:ascii="Times New Roman" w:hAnsi="Times New Roman" w:cs="Times New Roman"/>
          <w:sz w:val="24"/>
          <w:szCs w:val="24"/>
        </w:rPr>
        <w:t xml:space="preserve"> given to participants</w:t>
      </w:r>
      <w:r w:rsidR="00731309">
        <w:rPr>
          <w:rFonts w:ascii="Times New Roman" w:hAnsi="Times New Roman" w:cs="Times New Roman"/>
          <w:sz w:val="24"/>
          <w:szCs w:val="24"/>
        </w:rPr>
        <w:t>.</w:t>
      </w:r>
      <w:r w:rsidR="00C433C3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731309">
        <w:rPr>
          <w:rFonts w:ascii="Times New Roman" w:hAnsi="Times New Roman" w:cs="Times New Roman"/>
          <w:sz w:val="24"/>
          <w:szCs w:val="24"/>
        </w:rPr>
        <w:t>I</w:t>
      </w:r>
      <w:r w:rsidR="00101991" w:rsidRPr="007656FA">
        <w:rPr>
          <w:rFonts w:ascii="Times New Roman" w:hAnsi="Times New Roman" w:cs="Times New Roman"/>
          <w:sz w:val="24"/>
          <w:szCs w:val="24"/>
        </w:rPr>
        <w:t xml:space="preserve">n these circumstances the researcher </w:t>
      </w:r>
      <w:r w:rsidR="00731309">
        <w:rPr>
          <w:rFonts w:ascii="Times New Roman" w:hAnsi="Times New Roman" w:cs="Times New Roman"/>
          <w:sz w:val="24"/>
          <w:szCs w:val="24"/>
        </w:rPr>
        <w:t xml:space="preserve">also kept </w:t>
      </w:r>
      <w:r w:rsidR="00366321">
        <w:rPr>
          <w:rFonts w:ascii="Times New Roman" w:hAnsi="Times New Roman" w:cs="Times New Roman"/>
          <w:sz w:val="24"/>
          <w:szCs w:val="24"/>
        </w:rPr>
        <w:t xml:space="preserve">her </w:t>
      </w:r>
      <w:r w:rsidR="00101991" w:rsidRPr="007656FA">
        <w:rPr>
          <w:rFonts w:ascii="Times New Roman" w:hAnsi="Times New Roman" w:cs="Times New Roman"/>
          <w:sz w:val="24"/>
          <w:szCs w:val="24"/>
        </w:rPr>
        <w:t>camera</w:t>
      </w:r>
      <w:r w:rsidR="009B77CD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AD7965" w:rsidRPr="007656FA">
        <w:rPr>
          <w:rFonts w:ascii="Times New Roman" w:hAnsi="Times New Roman" w:cs="Times New Roman"/>
          <w:sz w:val="24"/>
          <w:szCs w:val="24"/>
        </w:rPr>
        <w:t>off</w:t>
      </w:r>
      <w:r w:rsidR="00101991" w:rsidRPr="007656FA">
        <w:rPr>
          <w:rFonts w:ascii="Times New Roman" w:hAnsi="Times New Roman" w:cs="Times New Roman"/>
          <w:sz w:val="24"/>
          <w:szCs w:val="24"/>
        </w:rPr>
        <w:t xml:space="preserve">. It should be noted that </w:t>
      </w:r>
      <w:r w:rsidR="00C433C3" w:rsidRPr="007656FA">
        <w:rPr>
          <w:rFonts w:ascii="Times New Roman" w:hAnsi="Times New Roman" w:cs="Times New Roman"/>
          <w:sz w:val="24"/>
          <w:szCs w:val="24"/>
        </w:rPr>
        <w:t xml:space="preserve">none of the participants </w:t>
      </w:r>
      <w:r w:rsidR="00AD7965" w:rsidRPr="007656FA">
        <w:rPr>
          <w:rFonts w:ascii="Times New Roman" w:hAnsi="Times New Roman" w:cs="Times New Roman"/>
          <w:sz w:val="24"/>
          <w:szCs w:val="24"/>
        </w:rPr>
        <w:t>chose</w:t>
      </w:r>
      <w:r w:rsidR="00101991" w:rsidRPr="007656FA">
        <w:rPr>
          <w:rFonts w:ascii="Times New Roman" w:hAnsi="Times New Roman" w:cs="Times New Roman"/>
          <w:sz w:val="24"/>
          <w:szCs w:val="24"/>
        </w:rPr>
        <w:t xml:space="preserve"> this option.</w:t>
      </w:r>
      <w:r w:rsidR="007D4447">
        <w:rPr>
          <w:rFonts w:ascii="Times New Roman" w:hAnsi="Times New Roman" w:cs="Times New Roman"/>
          <w:sz w:val="24"/>
          <w:szCs w:val="24"/>
        </w:rPr>
        <w:t xml:space="preserve"> </w:t>
      </w:r>
      <w:r w:rsidRPr="007D4447">
        <w:rPr>
          <w:rFonts w:ascii="Times New Roman" w:hAnsi="Times New Roman" w:cs="Times New Roman"/>
          <w:color w:val="FF0000"/>
          <w:sz w:val="24"/>
          <w:szCs w:val="24"/>
        </w:rPr>
        <w:t xml:space="preserve">Providing an opportunity to young men </w:t>
      </w:r>
      <w:r w:rsidR="003F0E06" w:rsidRPr="007D4447">
        <w:rPr>
          <w:rFonts w:ascii="Times New Roman" w:hAnsi="Times New Roman" w:cs="Times New Roman"/>
          <w:color w:val="FF0000"/>
          <w:sz w:val="24"/>
          <w:szCs w:val="24"/>
        </w:rPr>
        <w:t>to choose</w:t>
      </w:r>
      <w:r w:rsidRPr="007D4447">
        <w:rPr>
          <w:rFonts w:ascii="Times New Roman" w:hAnsi="Times New Roman" w:cs="Times New Roman"/>
          <w:color w:val="FF0000"/>
          <w:sz w:val="24"/>
          <w:szCs w:val="24"/>
        </w:rPr>
        <w:t xml:space="preserve"> between remote</w:t>
      </w:r>
      <w:r w:rsidR="00D215AF" w:rsidRPr="007D4447">
        <w:rPr>
          <w:rFonts w:ascii="Times New Roman" w:hAnsi="Times New Roman" w:cs="Times New Roman"/>
          <w:color w:val="FF0000"/>
          <w:sz w:val="24"/>
          <w:szCs w:val="24"/>
        </w:rPr>
        <w:t xml:space="preserve"> (Skype based)</w:t>
      </w:r>
      <w:r w:rsidR="007D44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4447">
        <w:rPr>
          <w:rFonts w:ascii="Times New Roman" w:hAnsi="Times New Roman" w:cs="Times New Roman"/>
          <w:color w:val="FF0000"/>
          <w:sz w:val="24"/>
          <w:szCs w:val="24"/>
        </w:rPr>
        <w:t xml:space="preserve">or </w:t>
      </w:r>
      <w:r w:rsidR="009B77CD" w:rsidRPr="007D4447">
        <w:rPr>
          <w:rFonts w:ascii="Times New Roman" w:hAnsi="Times New Roman" w:cs="Times New Roman"/>
          <w:color w:val="FF0000"/>
          <w:sz w:val="24"/>
          <w:szCs w:val="24"/>
        </w:rPr>
        <w:t>face-to-face</w:t>
      </w:r>
      <w:r w:rsidRPr="007D4447">
        <w:rPr>
          <w:rFonts w:ascii="Times New Roman" w:hAnsi="Times New Roman" w:cs="Times New Roman"/>
          <w:color w:val="FF0000"/>
          <w:sz w:val="24"/>
          <w:szCs w:val="24"/>
        </w:rPr>
        <w:t xml:space="preserve"> interviews </w:t>
      </w:r>
      <w:r w:rsidR="003F0E06" w:rsidRPr="007D4447">
        <w:rPr>
          <w:rFonts w:ascii="Times New Roman" w:hAnsi="Times New Roman" w:cs="Times New Roman"/>
          <w:color w:val="FF0000"/>
          <w:sz w:val="24"/>
          <w:szCs w:val="24"/>
        </w:rPr>
        <w:t>gave them a degree of autonomy/power</w:t>
      </w:r>
      <w:r w:rsidR="007D4447" w:rsidRPr="007D444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3F0E06" w:rsidRPr="007D4447">
        <w:rPr>
          <w:rFonts w:ascii="Times New Roman" w:hAnsi="Times New Roman" w:cs="Times New Roman"/>
          <w:color w:val="FF0000"/>
          <w:sz w:val="24"/>
          <w:szCs w:val="24"/>
        </w:rPr>
        <w:t xml:space="preserve"> helping</w:t>
      </w:r>
      <w:r w:rsidRPr="007D4447">
        <w:rPr>
          <w:rFonts w:ascii="Times New Roman" w:hAnsi="Times New Roman" w:cs="Times New Roman"/>
          <w:color w:val="FF0000"/>
          <w:sz w:val="24"/>
          <w:szCs w:val="24"/>
        </w:rPr>
        <w:t xml:space="preserve"> them </w:t>
      </w:r>
      <w:r w:rsidR="003F0E06" w:rsidRPr="007D4447">
        <w:rPr>
          <w:rFonts w:ascii="Times New Roman" w:hAnsi="Times New Roman" w:cs="Times New Roman"/>
          <w:color w:val="FF0000"/>
          <w:sz w:val="24"/>
          <w:szCs w:val="24"/>
        </w:rPr>
        <w:t xml:space="preserve">to feel more </w:t>
      </w:r>
      <w:r w:rsidRPr="007D4447">
        <w:rPr>
          <w:rFonts w:ascii="Times New Roman" w:hAnsi="Times New Roman" w:cs="Times New Roman"/>
          <w:color w:val="FF0000"/>
          <w:sz w:val="24"/>
          <w:szCs w:val="24"/>
        </w:rPr>
        <w:t>comfortable</w:t>
      </w:r>
      <w:r w:rsidR="00AD7965" w:rsidRPr="007D4447">
        <w:rPr>
          <w:rFonts w:ascii="Times New Roman" w:hAnsi="Times New Roman" w:cs="Times New Roman"/>
          <w:color w:val="FF0000"/>
          <w:sz w:val="24"/>
          <w:szCs w:val="24"/>
        </w:rPr>
        <w:t xml:space="preserve"> and in control</w:t>
      </w:r>
      <w:r w:rsidR="003F0E06" w:rsidRPr="007D44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77CD" w:rsidRPr="007D4447">
        <w:rPr>
          <w:rFonts w:ascii="Times New Roman" w:hAnsi="Times New Roman" w:cs="Times New Roman"/>
          <w:color w:val="FF0000"/>
          <w:sz w:val="24"/>
          <w:szCs w:val="24"/>
        </w:rPr>
        <w:t xml:space="preserve">over their </w:t>
      </w:r>
      <w:r w:rsidR="00AD7965" w:rsidRPr="007D4447">
        <w:rPr>
          <w:rFonts w:ascii="Times New Roman" w:hAnsi="Times New Roman" w:cs="Times New Roman"/>
          <w:color w:val="FF0000"/>
          <w:sz w:val="24"/>
          <w:szCs w:val="24"/>
        </w:rPr>
        <w:t>interacti</w:t>
      </w:r>
      <w:r w:rsidR="009B77CD" w:rsidRPr="007D4447">
        <w:rPr>
          <w:rFonts w:ascii="Times New Roman" w:hAnsi="Times New Roman" w:cs="Times New Roman"/>
          <w:color w:val="FF0000"/>
          <w:sz w:val="24"/>
          <w:szCs w:val="24"/>
        </w:rPr>
        <w:t>ons</w:t>
      </w:r>
      <w:r w:rsidR="00AD7965" w:rsidRPr="007D4447">
        <w:rPr>
          <w:rFonts w:ascii="Times New Roman" w:hAnsi="Times New Roman" w:cs="Times New Roman"/>
          <w:color w:val="FF0000"/>
          <w:sz w:val="24"/>
          <w:szCs w:val="24"/>
        </w:rPr>
        <w:t xml:space="preserve"> with </w:t>
      </w:r>
      <w:r w:rsidRPr="007D4447">
        <w:rPr>
          <w:rFonts w:ascii="Times New Roman" w:hAnsi="Times New Roman" w:cs="Times New Roman"/>
          <w:color w:val="FF0000"/>
          <w:sz w:val="24"/>
          <w:szCs w:val="24"/>
        </w:rPr>
        <w:t>the researcher, which is an essential element of conducting successful research on sensitive topics (</w:t>
      </w:r>
      <w:r w:rsidR="00681B00" w:rsidRPr="007D4447"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Pr="007D4447">
        <w:rPr>
          <w:rFonts w:ascii="Times New Roman" w:hAnsi="Times New Roman" w:cs="Times New Roman"/>
          <w:color w:val="FF0000"/>
          <w:sz w:val="24"/>
          <w:szCs w:val="24"/>
        </w:rPr>
        <w:t xml:space="preserve">an der Riet </w:t>
      </w:r>
      <w:r w:rsidR="0060212C" w:rsidRPr="007D4447">
        <w:rPr>
          <w:rFonts w:ascii="Times New Roman" w:hAnsi="Times New Roman" w:cs="Times New Roman"/>
          <w:color w:val="FF0000"/>
          <w:sz w:val="24"/>
          <w:szCs w:val="24"/>
        </w:rPr>
        <w:t xml:space="preserve">and Boettiger </w:t>
      </w:r>
      <w:r w:rsidRPr="007D4447">
        <w:rPr>
          <w:rFonts w:ascii="Times New Roman" w:hAnsi="Times New Roman" w:cs="Times New Roman"/>
          <w:color w:val="FF0000"/>
          <w:sz w:val="24"/>
          <w:szCs w:val="24"/>
        </w:rPr>
        <w:t xml:space="preserve">2009). </w:t>
      </w:r>
    </w:p>
    <w:p w14:paraId="72253293" w14:textId="7DE3B9C4" w:rsidR="00B95F01" w:rsidRPr="00183A75" w:rsidRDefault="00720689" w:rsidP="001A38C6">
      <w:pPr>
        <w:pStyle w:val="Heading2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183A75">
        <w:rPr>
          <w:rFonts w:ascii="Times New Roman" w:hAnsi="Times New Roman" w:cs="Times New Roman"/>
          <w:i/>
          <w:iCs/>
          <w:sz w:val="24"/>
          <w:szCs w:val="24"/>
        </w:rPr>
        <w:t>Patient</w:t>
      </w:r>
      <w:r w:rsidR="00021E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3A75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183A7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83A75">
        <w:rPr>
          <w:rFonts w:ascii="Times New Roman" w:hAnsi="Times New Roman" w:cs="Times New Roman"/>
          <w:i/>
          <w:iCs/>
          <w:sz w:val="24"/>
          <w:szCs w:val="24"/>
        </w:rPr>
        <w:t xml:space="preserve">ublic </w:t>
      </w:r>
      <w:r w:rsidR="00183A7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183A75">
        <w:rPr>
          <w:rFonts w:ascii="Times New Roman" w:hAnsi="Times New Roman" w:cs="Times New Roman"/>
          <w:i/>
          <w:iCs/>
          <w:sz w:val="24"/>
          <w:szCs w:val="24"/>
        </w:rPr>
        <w:t xml:space="preserve">nvolvement </w:t>
      </w:r>
      <w:r w:rsidR="00183A7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D7B00" w:rsidRPr="00183A75">
        <w:rPr>
          <w:rFonts w:ascii="Times New Roman" w:hAnsi="Times New Roman" w:cs="Times New Roman"/>
          <w:i/>
          <w:iCs/>
          <w:sz w:val="24"/>
          <w:szCs w:val="24"/>
        </w:rPr>
        <w:t>pproach</w:t>
      </w:r>
    </w:p>
    <w:p w14:paraId="0ECFEE68" w14:textId="2BEC26E2" w:rsidR="00F524C4" w:rsidRPr="007656FA" w:rsidRDefault="00037F0D" w:rsidP="005B554F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7656FA">
        <w:rPr>
          <w:rFonts w:ascii="Times New Roman" w:hAnsi="Times New Roman" w:cs="Times New Roman"/>
          <w:sz w:val="24"/>
          <w:szCs w:val="24"/>
        </w:rPr>
        <w:t xml:space="preserve">Recognising the cultural challenges of </w:t>
      </w:r>
      <w:r w:rsidR="00AB17CE" w:rsidRPr="00165DB4">
        <w:rPr>
          <w:rFonts w:ascii="Times New Roman" w:hAnsi="Times New Roman" w:cs="Times New Roman"/>
          <w:color w:val="FF0000"/>
          <w:sz w:val="24"/>
          <w:szCs w:val="24"/>
        </w:rPr>
        <w:t xml:space="preserve">talking about </w:t>
      </w:r>
      <w:r w:rsidRPr="00165DB4">
        <w:rPr>
          <w:rFonts w:ascii="Times New Roman" w:hAnsi="Times New Roman" w:cs="Times New Roman"/>
          <w:color w:val="FF0000"/>
          <w:sz w:val="24"/>
          <w:szCs w:val="24"/>
        </w:rPr>
        <w:t>puberty experiences</w:t>
      </w:r>
      <w:r w:rsidR="00D21E3B">
        <w:rPr>
          <w:rFonts w:ascii="Times New Roman" w:hAnsi="Times New Roman" w:cs="Times New Roman"/>
          <w:sz w:val="24"/>
          <w:szCs w:val="24"/>
        </w:rPr>
        <w:t xml:space="preserve">, </w:t>
      </w:r>
      <w:r w:rsidRPr="007656FA">
        <w:rPr>
          <w:rFonts w:ascii="Times New Roman" w:hAnsi="Times New Roman" w:cs="Times New Roman"/>
          <w:sz w:val="24"/>
          <w:szCs w:val="24"/>
        </w:rPr>
        <w:t>t</w:t>
      </w:r>
      <w:r w:rsidR="00DE1F9C" w:rsidRPr="007656FA">
        <w:rPr>
          <w:rFonts w:ascii="Times New Roman" w:hAnsi="Times New Roman" w:cs="Times New Roman"/>
          <w:sz w:val="24"/>
          <w:szCs w:val="24"/>
        </w:rPr>
        <w:t>he present study</w:t>
      </w:r>
      <w:r w:rsidR="00DC3338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731309">
        <w:rPr>
          <w:rFonts w:ascii="Times New Roman" w:hAnsi="Times New Roman" w:cs="Times New Roman"/>
          <w:sz w:val="24"/>
          <w:szCs w:val="24"/>
        </w:rPr>
        <w:t xml:space="preserve">incorporated the input of </w:t>
      </w:r>
      <w:r w:rsidR="00D2174B" w:rsidRPr="007656FA">
        <w:rPr>
          <w:rFonts w:ascii="Times New Roman" w:hAnsi="Times New Roman" w:cs="Times New Roman"/>
          <w:sz w:val="24"/>
          <w:szCs w:val="24"/>
        </w:rPr>
        <w:t xml:space="preserve">Patient and Public Involvement </w:t>
      </w:r>
      <w:r w:rsidR="00CF3AD1" w:rsidRPr="007656FA">
        <w:rPr>
          <w:rFonts w:ascii="Times New Roman" w:hAnsi="Times New Roman" w:cs="Times New Roman"/>
          <w:sz w:val="24"/>
          <w:szCs w:val="24"/>
        </w:rPr>
        <w:t xml:space="preserve">(PPI) </w:t>
      </w:r>
      <w:r w:rsidR="00021EA7">
        <w:rPr>
          <w:rFonts w:ascii="Times New Roman" w:hAnsi="Times New Roman" w:cs="Times New Roman"/>
          <w:sz w:val="24"/>
          <w:szCs w:val="24"/>
        </w:rPr>
        <w:t xml:space="preserve">contributors </w:t>
      </w:r>
      <w:r w:rsidR="00021EA7" w:rsidRPr="007656FA">
        <w:rPr>
          <w:rFonts w:ascii="Times New Roman" w:hAnsi="Times New Roman" w:cs="Times New Roman"/>
          <w:sz w:val="24"/>
          <w:szCs w:val="24"/>
        </w:rPr>
        <w:t>to</w:t>
      </w:r>
      <w:r w:rsidRPr="007656FA">
        <w:rPr>
          <w:rFonts w:ascii="Times New Roman" w:hAnsi="Times New Roman" w:cs="Times New Roman"/>
          <w:sz w:val="24"/>
          <w:szCs w:val="24"/>
        </w:rPr>
        <w:t xml:space="preserve"> support effective design and development of the research project. For</w:t>
      </w:r>
      <w:r w:rsidR="00DD3267" w:rsidRPr="007656FA">
        <w:rPr>
          <w:rFonts w:ascii="Times New Roman" w:hAnsi="Times New Roman" w:cs="Times New Roman"/>
          <w:sz w:val="24"/>
          <w:szCs w:val="24"/>
        </w:rPr>
        <w:t xml:space="preserve"> this purpose, two </w:t>
      </w:r>
      <w:r w:rsidR="009B77CD" w:rsidRPr="007656FA">
        <w:rPr>
          <w:rFonts w:ascii="Times New Roman" w:hAnsi="Times New Roman" w:cs="Times New Roman"/>
          <w:sz w:val="24"/>
          <w:szCs w:val="24"/>
        </w:rPr>
        <w:t>group</w:t>
      </w:r>
      <w:r w:rsidR="00DD3267" w:rsidRPr="007656FA">
        <w:rPr>
          <w:rFonts w:ascii="Times New Roman" w:hAnsi="Times New Roman" w:cs="Times New Roman"/>
          <w:sz w:val="24"/>
          <w:szCs w:val="24"/>
        </w:rPr>
        <w:t xml:space="preserve"> meetings</w:t>
      </w:r>
      <w:r w:rsidR="00B448E0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DD3267" w:rsidRPr="007656FA">
        <w:rPr>
          <w:rFonts w:ascii="Times New Roman" w:hAnsi="Times New Roman" w:cs="Times New Roman"/>
          <w:sz w:val="24"/>
          <w:szCs w:val="24"/>
        </w:rPr>
        <w:t xml:space="preserve">were conducted with </w:t>
      </w:r>
      <w:r w:rsidR="00B25514" w:rsidRPr="007656FA">
        <w:rPr>
          <w:rFonts w:ascii="Times New Roman" w:hAnsi="Times New Roman" w:cs="Times New Roman"/>
          <w:sz w:val="24"/>
          <w:szCs w:val="24"/>
        </w:rPr>
        <w:t xml:space="preserve">eight </w:t>
      </w:r>
      <w:r w:rsidR="00DD3267" w:rsidRPr="007656FA">
        <w:rPr>
          <w:rFonts w:ascii="Times New Roman" w:hAnsi="Times New Roman" w:cs="Times New Roman"/>
          <w:sz w:val="24"/>
          <w:szCs w:val="24"/>
        </w:rPr>
        <w:t>young men of similar ages (18-25</w:t>
      </w:r>
      <w:r w:rsidR="006D27EE">
        <w:rPr>
          <w:rFonts w:ascii="Times New Roman" w:hAnsi="Times New Roman" w:cs="Times New Roman"/>
          <w:sz w:val="24"/>
          <w:szCs w:val="24"/>
        </w:rPr>
        <w:t>)</w:t>
      </w:r>
      <w:r w:rsidR="00DD3267" w:rsidRPr="007656FA">
        <w:rPr>
          <w:rFonts w:ascii="Times New Roman" w:hAnsi="Times New Roman" w:cs="Times New Roman"/>
          <w:sz w:val="24"/>
          <w:szCs w:val="24"/>
        </w:rPr>
        <w:t xml:space="preserve"> years and cultural backgrounds </w:t>
      </w:r>
      <w:r w:rsidR="002548DF" w:rsidRPr="007656FA">
        <w:rPr>
          <w:rFonts w:ascii="Times New Roman" w:hAnsi="Times New Roman" w:cs="Times New Roman"/>
          <w:sz w:val="24"/>
          <w:szCs w:val="24"/>
        </w:rPr>
        <w:t>(South Asian origin</w:t>
      </w:r>
      <w:r w:rsidR="003051EE" w:rsidRPr="007656FA">
        <w:rPr>
          <w:rFonts w:ascii="Times New Roman" w:hAnsi="Times New Roman" w:cs="Times New Roman"/>
          <w:sz w:val="24"/>
          <w:szCs w:val="24"/>
        </w:rPr>
        <w:t>)</w:t>
      </w:r>
      <w:r w:rsidR="002548DF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DD3267" w:rsidRPr="007656FA">
        <w:rPr>
          <w:rFonts w:ascii="Times New Roman" w:hAnsi="Times New Roman" w:cs="Times New Roman"/>
          <w:sz w:val="24"/>
          <w:szCs w:val="24"/>
        </w:rPr>
        <w:t xml:space="preserve">to the </w:t>
      </w:r>
      <w:r w:rsidRPr="007656FA">
        <w:rPr>
          <w:rFonts w:ascii="Times New Roman" w:hAnsi="Times New Roman" w:cs="Times New Roman"/>
          <w:sz w:val="24"/>
          <w:szCs w:val="24"/>
        </w:rPr>
        <w:t xml:space="preserve">intended </w:t>
      </w:r>
      <w:r w:rsidR="00DD3267" w:rsidRPr="007656FA">
        <w:rPr>
          <w:rFonts w:ascii="Times New Roman" w:hAnsi="Times New Roman" w:cs="Times New Roman"/>
          <w:sz w:val="24"/>
          <w:szCs w:val="24"/>
        </w:rPr>
        <w:t>study participants</w:t>
      </w:r>
      <w:r w:rsidRPr="007656FA">
        <w:rPr>
          <w:rFonts w:ascii="Times New Roman" w:hAnsi="Times New Roman" w:cs="Times New Roman"/>
          <w:sz w:val="24"/>
          <w:szCs w:val="24"/>
        </w:rPr>
        <w:t>.</w:t>
      </w:r>
      <w:r w:rsidR="006D27EE">
        <w:rPr>
          <w:rFonts w:ascii="Times New Roman" w:hAnsi="Times New Roman" w:cs="Times New Roman"/>
          <w:sz w:val="24"/>
          <w:szCs w:val="24"/>
        </w:rPr>
        <w:t xml:space="preserve"> </w:t>
      </w:r>
      <w:r w:rsidR="00EC1CF7" w:rsidRPr="007656FA">
        <w:rPr>
          <w:rFonts w:ascii="Times New Roman" w:hAnsi="Times New Roman" w:cs="Times New Roman"/>
          <w:sz w:val="24"/>
          <w:szCs w:val="24"/>
        </w:rPr>
        <w:t xml:space="preserve">These young men were recruited via </w:t>
      </w:r>
      <w:r w:rsidR="00501044" w:rsidRPr="007656FA">
        <w:rPr>
          <w:rFonts w:ascii="Times New Roman" w:hAnsi="Times New Roman" w:cs="Times New Roman"/>
          <w:sz w:val="24"/>
          <w:szCs w:val="24"/>
        </w:rPr>
        <w:t xml:space="preserve">an advert </w:t>
      </w:r>
      <w:r w:rsidR="00B6612D" w:rsidRPr="007656FA">
        <w:rPr>
          <w:rFonts w:ascii="Times New Roman" w:hAnsi="Times New Roman" w:cs="Times New Roman"/>
          <w:sz w:val="24"/>
          <w:szCs w:val="24"/>
        </w:rPr>
        <w:t xml:space="preserve">displayed </w:t>
      </w:r>
      <w:r w:rsidR="00501044" w:rsidRPr="007656FA">
        <w:rPr>
          <w:rFonts w:ascii="Times New Roman" w:hAnsi="Times New Roman" w:cs="Times New Roman"/>
          <w:sz w:val="24"/>
          <w:szCs w:val="24"/>
        </w:rPr>
        <w:t>on the</w:t>
      </w:r>
      <w:r w:rsidR="00B6612D" w:rsidRPr="007656FA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F97901">
        <w:rPr>
          <w:rFonts w:ascii="Times New Roman" w:hAnsi="Times New Roman" w:cs="Times New Roman"/>
          <w:sz w:val="24"/>
          <w:szCs w:val="24"/>
        </w:rPr>
        <w:t xml:space="preserve">’s </w:t>
      </w:r>
      <w:r w:rsidR="00501044" w:rsidRPr="007656FA">
        <w:rPr>
          <w:rFonts w:ascii="Times New Roman" w:hAnsi="Times New Roman" w:cs="Times New Roman"/>
          <w:sz w:val="24"/>
          <w:szCs w:val="24"/>
        </w:rPr>
        <w:t xml:space="preserve">student union notice </w:t>
      </w:r>
      <w:r w:rsidR="000142EF" w:rsidRPr="007656FA">
        <w:rPr>
          <w:rFonts w:ascii="Times New Roman" w:hAnsi="Times New Roman" w:cs="Times New Roman"/>
          <w:sz w:val="24"/>
          <w:szCs w:val="24"/>
        </w:rPr>
        <w:t>board and</w:t>
      </w:r>
      <w:r w:rsidR="002548DF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731309">
        <w:rPr>
          <w:rFonts w:ascii="Times New Roman" w:hAnsi="Times New Roman" w:cs="Times New Roman"/>
          <w:sz w:val="24"/>
          <w:szCs w:val="24"/>
        </w:rPr>
        <w:t xml:space="preserve">contributors </w:t>
      </w:r>
      <w:r w:rsidR="002548DF" w:rsidRPr="007656FA">
        <w:rPr>
          <w:rFonts w:ascii="Times New Roman" w:hAnsi="Times New Roman" w:cs="Times New Roman"/>
          <w:sz w:val="24"/>
          <w:szCs w:val="24"/>
        </w:rPr>
        <w:t xml:space="preserve">were </w:t>
      </w:r>
      <w:r w:rsidR="00B6612D" w:rsidRPr="007656FA">
        <w:rPr>
          <w:rFonts w:ascii="Times New Roman" w:hAnsi="Times New Roman" w:cs="Times New Roman"/>
          <w:sz w:val="24"/>
          <w:szCs w:val="24"/>
        </w:rPr>
        <w:t xml:space="preserve">provided </w:t>
      </w:r>
      <w:r w:rsidR="00AD7965" w:rsidRPr="007656FA">
        <w:rPr>
          <w:rFonts w:ascii="Times New Roman" w:hAnsi="Times New Roman" w:cs="Times New Roman"/>
          <w:sz w:val="24"/>
          <w:szCs w:val="24"/>
        </w:rPr>
        <w:t xml:space="preserve">with </w:t>
      </w:r>
      <w:r w:rsidR="00B6612D" w:rsidRPr="007656FA">
        <w:rPr>
          <w:rFonts w:ascii="Times New Roman" w:hAnsi="Times New Roman" w:cs="Times New Roman"/>
          <w:sz w:val="24"/>
          <w:szCs w:val="24"/>
        </w:rPr>
        <w:t xml:space="preserve">a </w:t>
      </w:r>
      <w:r w:rsidR="00C77BF2">
        <w:rPr>
          <w:rFonts w:ascii="Times New Roman" w:hAnsi="Times New Roman" w:cs="Times New Roman"/>
          <w:sz w:val="24"/>
          <w:szCs w:val="24"/>
        </w:rPr>
        <w:t>shopping</w:t>
      </w:r>
      <w:r w:rsidR="002548DF" w:rsidRPr="007656FA">
        <w:rPr>
          <w:rFonts w:ascii="Times New Roman" w:hAnsi="Times New Roman" w:cs="Times New Roman"/>
          <w:sz w:val="24"/>
          <w:szCs w:val="24"/>
        </w:rPr>
        <w:t xml:space="preserve"> Gift Card</w:t>
      </w:r>
      <w:r w:rsidR="008D7B00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B6612D" w:rsidRPr="007656FA">
        <w:rPr>
          <w:rFonts w:ascii="Times New Roman" w:hAnsi="Times New Roman" w:cs="Times New Roman"/>
          <w:sz w:val="24"/>
          <w:szCs w:val="24"/>
        </w:rPr>
        <w:t>as compensation</w:t>
      </w:r>
      <w:r w:rsidR="008D7B00" w:rsidRPr="007656FA">
        <w:rPr>
          <w:rFonts w:ascii="Times New Roman" w:hAnsi="Times New Roman" w:cs="Times New Roman"/>
          <w:sz w:val="24"/>
          <w:szCs w:val="24"/>
        </w:rPr>
        <w:t xml:space="preserve"> for their time. </w:t>
      </w:r>
    </w:p>
    <w:p w14:paraId="748998E3" w14:textId="37C2BEB0" w:rsidR="009F5AD4" w:rsidRPr="0014713E" w:rsidRDefault="005678DB" w:rsidP="005B554F">
      <w:pPr>
        <w:ind w:firstLine="72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7656FA">
        <w:rPr>
          <w:rFonts w:ascii="Times New Roman" w:hAnsi="Times New Roman" w:cs="Times New Roman"/>
          <w:sz w:val="24"/>
          <w:szCs w:val="24"/>
        </w:rPr>
        <w:t>The PPI</w:t>
      </w:r>
      <w:r w:rsidR="00D2174B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B6612D" w:rsidRPr="007656FA">
        <w:rPr>
          <w:rFonts w:ascii="Times New Roman" w:hAnsi="Times New Roman" w:cs="Times New Roman"/>
          <w:sz w:val="24"/>
          <w:szCs w:val="24"/>
        </w:rPr>
        <w:t xml:space="preserve">group provided </w:t>
      </w:r>
      <w:r w:rsidRPr="007656FA">
        <w:rPr>
          <w:rFonts w:ascii="Times New Roman" w:hAnsi="Times New Roman" w:cs="Times New Roman"/>
          <w:sz w:val="24"/>
          <w:szCs w:val="24"/>
        </w:rPr>
        <w:t>feedback on</w:t>
      </w:r>
      <w:r w:rsidR="002548DF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CF4EE1" w:rsidRPr="007656FA">
        <w:rPr>
          <w:rFonts w:ascii="Times New Roman" w:hAnsi="Times New Roman" w:cs="Times New Roman"/>
          <w:sz w:val="24"/>
          <w:szCs w:val="24"/>
        </w:rPr>
        <w:t>study design and documentation (such as</w:t>
      </w:r>
      <w:r w:rsidR="003051EE" w:rsidRPr="007656FA">
        <w:rPr>
          <w:rFonts w:ascii="Times New Roman" w:hAnsi="Times New Roman" w:cs="Times New Roman"/>
          <w:sz w:val="24"/>
          <w:szCs w:val="24"/>
        </w:rPr>
        <w:t xml:space="preserve"> the</w:t>
      </w:r>
      <w:r w:rsidR="00CF4EE1" w:rsidRPr="007656FA">
        <w:rPr>
          <w:rFonts w:ascii="Times New Roman" w:hAnsi="Times New Roman" w:cs="Times New Roman"/>
          <w:sz w:val="24"/>
          <w:szCs w:val="24"/>
        </w:rPr>
        <w:t xml:space="preserve"> topic guide), recruitment, and feasible strategies for a female researcher to conduct in-depth and high</w:t>
      </w:r>
      <w:r w:rsidR="003051EE" w:rsidRPr="007656FA">
        <w:rPr>
          <w:rFonts w:ascii="Times New Roman" w:hAnsi="Times New Roman" w:cs="Times New Roman"/>
          <w:sz w:val="24"/>
          <w:szCs w:val="24"/>
        </w:rPr>
        <w:t>-</w:t>
      </w:r>
      <w:r w:rsidR="00CF4EE1" w:rsidRPr="007656FA">
        <w:rPr>
          <w:rFonts w:ascii="Times New Roman" w:hAnsi="Times New Roman" w:cs="Times New Roman"/>
          <w:sz w:val="24"/>
          <w:szCs w:val="24"/>
        </w:rPr>
        <w:t xml:space="preserve">quality interviews on a culturally sensitive topic. </w:t>
      </w:r>
      <w:r w:rsidR="00C95BFE" w:rsidRPr="007656FA">
        <w:rPr>
          <w:rFonts w:ascii="Times New Roman" w:hAnsi="Times New Roman" w:cs="Times New Roman"/>
          <w:sz w:val="24"/>
          <w:szCs w:val="24"/>
        </w:rPr>
        <w:t>Th</w:t>
      </w:r>
      <w:r w:rsidR="00CF4EE1" w:rsidRPr="007656FA">
        <w:rPr>
          <w:rFonts w:ascii="Times New Roman" w:hAnsi="Times New Roman" w:cs="Times New Roman"/>
          <w:sz w:val="24"/>
          <w:szCs w:val="24"/>
        </w:rPr>
        <w:t>e</w:t>
      </w:r>
      <w:r w:rsidR="00C95BFE" w:rsidRPr="007656FA">
        <w:rPr>
          <w:rFonts w:ascii="Times New Roman" w:hAnsi="Times New Roman" w:cs="Times New Roman"/>
          <w:sz w:val="24"/>
          <w:szCs w:val="24"/>
        </w:rPr>
        <w:t xml:space="preserve"> group provided helpful feedback on how to </w:t>
      </w:r>
      <w:r w:rsidR="00B6612D" w:rsidRPr="007656FA">
        <w:rPr>
          <w:rFonts w:ascii="Times New Roman" w:hAnsi="Times New Roman" w:cs="Times New Roman"/>
          <w:sz w:val="24"/>
          <w:szCs w:val="24"/>
        </w:rPr>
        <w:t xml:space="preserve">approach </w:t>
      </w:r>
      <w:r w:rsidR="00C95BFE" w:rsidRPr="007656FA">
        <w:rPr>
          <w:rFonts w:ascii="Times New Roman" w:hAnsi="Times New Roman" w:cs="Times New Roman"/>
          <w:sz w:val="24"/>
          <w:szCs w:val="24"/>
        </w:rPr>
        <w:t>young men to ask about specific puber</w:t>
      </w:r>
      <w:r w:rsidR="006819B2" w:rsidRPr="007656FA">
        <w:rPr>
          <w:rFonts w:ascii="Times New Roman" w:hAnsi="Times New Roman" w:cs="Times New Roman"/>
          <w:sz w:val="24"/>
          <w:szCs w:val="24"/>
        </w:rPr>
        <w:t>tal changes</w:t>
      </w:r>
      <w:r w:rsidR="00C2368A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AB17CE">
        <w:rPr>
          <w:rFonts w:ascii="Times New Roman" w:hAnsi="Times New Roman" w:cs="Times New Roman"/>
          <w:sz w:val="24"/>
          <w:szCs w:val="24"/>
        </w:rPr>
        <w:t>including</w:t>
      </w:r>
      <w:r w:rsidR="00CF4EE1" w:rsidRPr="007656FA">
        <w:rPr>
          <w:rFonts w:ascii="Times New Roman" w:hAnsi="Times New Roman" w:cs="Times New Roman"/>
          <w:sz w:val="24"/>
          <w:szCs w:val="24"/>
        </w:rPr>
        <w:t xml:space="preserve">, </w:t>
      </w:r>
      <w:r w:rsidR="00C2368A" w:rsidRPr="007656FA">
        <w:rPr>
          <w:rFonts w:ascii="Times New Roman" w:hAnsi="Times New Roman" w:cs="Times New Roman"/>
          <w:sz w:val="24"/>
          <w:szCs w:val="24"/>
        </w:rPr>
        <w:t>voice changes</w:t>
      </w:r>
      <w:r w:rsidR="00CF4EE1" w:rsidRPr="007656FA">
        <w:rPr>
          <w:rFonts w:ascii="Times New Roman" w:hAnsi="Times New Roman" w:cs="Times New Roman"/>
          <w:sz w:val="24"/>
          <w:szCs w:val="24"/>
        </w:rPr>
        <w:t xml:space="preserve"> and</w:t>
      </w:r>
      <w:r w:rsidR="00C2368A" w:rsidRPr="007656FA">
        <w:rPr>
          <w:rFonts w:ascii="Times New Roman" w:hAnsi="Times New Roman" w:cs="Times New Roman"/>
          <w:sz w:val="24"/>
          <w:szCs w:val="24"/>
        </w:rPr>
        <w:t xml:space="preserve"> hair growth</w:t>
      </w:r>
      <w:r w:rsidR="00A16E0A" w:rsidRPr="007656FA">
        <w:rPr>
          <w:rFonts w:ascii="Times New Roman" w:hAnsi="Times New Roman" w:cs="Times New Roman"/>
          <w:sz w:val="24"/>
          <w:szCs w:val="24"/>
        </w:rPr>
        <w:t>, when</w:t>
      </w:r>
      <w:r w:rsidR="00326B3F" w:rsidRPr="007656FA">
        <w:rPr>
          <w:rFonts w:ascii="Times New Roman" w:hAnsi="Times New Roman" w:cs="Times New Roman"/>
          <w:sz w:val="24"/>
          <w:szCs w:val="24"/>
        </w:rPr>
        <w:t xml:space="preserve"> needed</w:t>
      </w:r>
      <w:r w:rsidR="00C95BFE" w:rsidRPr="007656FA">
        <w:rPr>
          <w:rFonts w:ascii="Times New Roman" w:hAnsi="Times New Roman" w:cs="Times New Roman"/>
          <w:sz w:val="24"/>
          <w:szCs w:val="24"/>
        </w:rPr>
        <w:t>. Having these additional prompts helped the researcher</w:t>
      </w:r>
      <w:r w:rsidR="006E29F1" w:rsidRPr="007656FA">
        <w:rPr>
          <w:rFonts w:ascii="Times New Roman" w:hAnsi="Times New Roman" w:cs="Times New Roman"/>
          <w:sz w:val="24"/>
          <w:szCs w:val="24"/>
        </w:rPr>
        <w:t xml:space="preserve"> to break </w:t>
      </w:r>
      <w:r w:rsidR="00C95BFE" w:rsidRPr="007656FA">
        <w:rPr>
          <w:rFonts w:ascii="Times New Roman" w:hAnsi="Times New Roman" w:cs="Times New Roman"/>
          <w:sz w:val="24"/>
          <w:szCs w:val="24"/>
        </w:rPr>
        <w:t>any silences during the interview and focus the interview on specific changes/events</w:t>
      </w:r>
      <w:r w:rsidR="00CF4EE1" w:rsidRPr="007656FA">
        <w:rPr>
          <w:rFonts w:ascii="Times New Roman" w:hAnsi="Times New Roman" w:cs="Times New Roman"/>
          <w:sz w:val="24"/>
          <w:szCs w:val="24"/>
        </w:rPr>
        <w:t xml:space="preserve"> that may have occurred within the lives of the </w:t>
      </w:r>
      <w:r w:rsidR="00240E11" w:rsidRPr="007656FA">
        <w:rPr>
          <w:rFonts w:ascii="Times New Roman" w:hAnsi="Times New Roman" w:cs="Times New Roman"/>
          <w:sz w:val="24"/>
          <w:szCs w:val="24"/>
        </w:rPr>
        <w:t>participants.</w:t>
      </w:r>
      <w:r w:rsidR="00D14AD9" w:rsidRPr="007656FA">
        <w:rPr>
          <w:rFonts w:ascii="Times New Roman" w:hAnsi="Times New Roman" w:cs="Times New Roman"/>
          <w:sz w:val="24"/>
          <w:szCs w:val="24"/>
        </w:rPr>
        <w:t xml:space="preserve"> PPI </w:t>
      </w:r>
      <w:r w:rsidR="00B6612D" w:rsidRPr="007656FA">
        <w:rPr>
          <w:rFonts w:ascii="Times New Roman" w:hAnsi="Times New Roman" w:cs="Times New Roman"/>
          <w:sz w:val="24"/>
          <w:szCs w:val="24"/>
        </w:rPr>
        <w:t xml:space="preserve">input </w:t>
      </w:r>
      <w:r w:rsidR="00701BC1" w:rsidRPr="007656FA">
        <w:rPr>
          <w:rFonts w:ascii="Times New Roman" w:hAnsi="Times New Roman" w:cs="Times New Roman"/>
          <w:sz w:val="24"/>
          <w:szCs w:val="24"/>
        </w:rPr>
        <w:t xml:space="preserve">was also beneficial </w:t>
      </w:r>
      <w:r w:rsidR="0051197A" w:rsidRPr="007656FA">
        <w:rPr>
          <w:rFonts w:ascii="Times New Roman" w:hAnsi="Times New Roman" w:cs="Times New Roman"/>
          <w:sz w:val="24"/>
          <w:szCs w:val="24"/>
        </w:rPr>
        <w:t>in gaining practical advice on the conduct of the study</w:t>
      </w:r>
      <w:r w:rsidR="00731309">
        <w:rPr>
          <w:rFonts w:ascii="Times New Roman" w:hAnsi="Times New Roman" w:cs="Times New Roman"/>
          <w:sz w:val="24"/>
          <w:szCs w:val="24"/>
        </w:rPr>
        <w:t xml:space="preserve">. For </w:t>
      </w:r>
      <w:r w:rsidR="007E64FE">
        <w:rPr>
          <w:rFonts w:ascii="Times New Roman" w:hAnsi="Times New Roman" w:cs="Times New Roman"/>
          <w:sz w:val="24"/>
          <w:szCs w:val="24"/>
        </w:rPr>
        <w:t>example,</w:t>
      </w:r>
      <w:r w:rsidR="007E64FE" w:rsidRPr="007656FA">
        <w:rPr>
          <w:rFonts w:ascii="Times New Roman" w:hAnsi="Times New Roman" w:cs="Times New Roman"/>
          <w:sz w:val="24"/>
          <w:szCs w:val="24"/>
        </w:rPr>
        <w:t xml:space="preserve"> it</w:t>
      </w:r>
      <w:r w:rsidR="00B6612D" w:rsidRPr="007656FA">
        <w:rPr>
          <w:rFonts w:ascii="Times New Roman" w:hAnsi="Times New Roman" w:cs="Times New Roman"/>
          <w:sz w:val="24"/>
          <w:szCs w:val="24"/>
        </w:rPr>
        <w:t xml:space="preserve"> was</w:t>
      </w:r>
      <w:r w:rsidR="000E49C1" w:rsidRPr="007656FA">
        <w:rPr>
          <w:rFonts w:ascii="Times New Roman" w:hAnsi="Times New Roman" w:cs="Times New Roman"/>
          <w:sz w:val="24"/>
          <w:szCs w:val="24"/>
        </w:rPr>
        <w:t xml:space="preserve"> the PPI group</w:t>
      </w:r>
      <w:r w:rsidR="00731309">
        <w:rPr>
          <w:rFonts w:ascii="Times New Roman" w:hAnsi="Times New Roman" w:cs="Times New Roman"/>
          <w:sz w:val="24"/>
          <w:szCs w:val="24"/>
        </w:rPr>
        <w:t>’s</w:t>
      </w:r>
      <w:r w:rsidR="000E49C1" w:rsidRPr="007656FA">
        <w:rPr>
          <w:rFonts w:ascii="Times New Roman" w:hAnsi="Times New Roman" w:cs="Times New Roman"/>
          <w:sz w:val="24"/>
          <w:szCs w:val="24"/>
        </w:rPr>
        <w:t xml:space="preserve"> suggestion,</w:t>
      </w:r>
      <w:r w:rsidR="008C17B9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C7752C" w:rsidRPr="007656FA">
        <w:rPr>
          <w:rFonts w:ascii="Times New Roman" w:hAnsi="Times New Roman" w:cs="Times New Roman"/>
          <w:sz w:val="24"/>
          <w:szCs w:val="24"/>
        </w:rPr>
        <w:t>that</w:t>
      </w:r>
      <w:r w:rsidR="000E49C1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C7752C" w:rsidRPr="007656FA">
        <w:rPr>
          <w:rFonts w:ascii="Times New Roman" w:hAnsi="Times New Roman" w:cs="Times New Roman"/>
          <w:sz w:val="24"/>
          <w:szCs w:val="24"/>
        </w:rPr>
        <w:t xml:space="preserve">the </w:t>
      </w:r>
      <w:r w:rsidR="000E49C1" w:rsidRPr="007656FA">
        <w:rPr>
          <w:rFonts w:ascii="Times New Roman" w:hAnsi="Times New Roman" w:cs="Times New Roman"/>
          <w:sz w:val="24"/>
          <w:szCs w:val="24"/>
        </w:rPr>
        <w:t>female researcher</w:t>
      </w:r>
      <w:r w:rsidR="000E49C1" w:rsidRPr="00765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52C" w:rsidRPr="007656FA">
        <w:rPr>
          <w:rFonts w:ascii="Times New Roman" w:hAnsi="Times New Roman" w:cs="Times New Roman"/>
          <w:sz w:val="24"/>
          <w:szCs w:val="24"/>
        </w:rPr>
        <w:t>approach</w:t>
      </w:r>
      <w:r w:rsidR="000E49C1" w:rsidRPr="007656FA">
        <w:rPr>
          <w:rFonts w:ascii="Times New Roman" w:hAnsi="Times New Roman" w:cs="Times New Roman"/>
          <w:sz w:val="24"/>
          <w:szCs w:val="24"/>
        </w:rPr>
        <w:t xml:space="preserve"> students fr</w:t>
      </w:r>
      <w:r w:rsidR="003939E2" w:rsidRPr="007656FA">
        <w:rPr>
          <w:rFonts w:ascii="Times New Roman" w:hAnsi="Times New Roman" w:cs="Times New Roman"/>
          <w:sz w:val="24"/>
          <w:szCs w:val="24"/>
        </w:rPr>
        <w:t xml:space="preserve">om </w:t>
      </w:r>
      <w:r w:rsidR="00C7752C" w:rsidRPr="007656FA">
        <w:rPr>
          <w:rFonts w:ascii="Times New Roman" w:hAnsi="Times New Roman" w:cs="Times New Roman"/>
          <w:sz w:val="24"/>
          <w:szCs w:val="24"/>
        </w:rPr>
        <w:t xml:space="preserve">a </w:t>
      </w:r>
      <w:r w:rsidR="003939E2" w:rsidRPr="007656FA">
        <w:rPr>
          <w:rFonts w:ascii="Times New Roman" w:hAnsi="Times New Roman" w:cs="Times New Roman"/>
          <w:sz w:val="24"/>
          <w:szCs w:val="24"/>
        </w:rPr>
        <w:t>private university and scout</w:t>
      </w:r>
      <w:r w:rsidR="000E49C1" w:rsidRPr="007656FA">
        <w:rPr>
          <w:rFonts w:ascii="Times New Roman" w:hAnsi="Times New Roman" w:cs="Times New Roman"/>
          <w:sz w:val="24"/>
          <w:szCs w:val="24"/>
        </w:rPr>
        <w:t xml:space="preserve"> group</w:t>
      </w:r>
      <w:r w:rsidR="003939E2" w:rsidRPr="007656FA">
        <w:rPr>
          <w:rFonts w:ascii="Times New Roman" w:hAnsi="Times New Roman" w:cs="Times New Roman"/>
          <w:sz w:val="24"/>
          <w:szCs w:val="24"/>
        </w:rPr>
        <w:t>s</w:t>
      </w:r>
      <w:r w:rsidR="003051EE" w:rsidRPr="007656FA">
        <w:rPr>
          <w:rFonts w:ascii="Times New Roman" w:hAnsi="Times New Roman" w:cs="Times New Roman"/>
          <w:sz w:val="24"/>
          <w:szCs w:val="24"/>
        </w:rPr>
        <w:t xml:space="preserve"> to participate in the study</w:t>
      </w:r>
      <w:r w:rsidR="008C17B9" w:rsidRPr="007656FA">
        <w:rPr>
          <w:rFonts w:ascii="Times New Roman" w:hAnsi="Times New Roman" w:cs="Times New Roman"/>
          <w:sz w:val="24"/>
          <w:szCs w:val="24"/>
        </w:rPr>
        <w:t xml:space="preserve"> and </w:t>
      </w:r>
      <w:r w:rsidR="003051EE" w:rsidRPr="007656FA">
        <w:rPr>
          <w:rFonts w:ascii="Times New Roman" w:hAnsi="Times New Roman" w:cs="Times New Roman"/>
          <w:sz w:val="24"/>
          <w:szCs w:val="24"/>
        </w:rPr>
        <w:t xml:space="preserve">to </w:t>
      </w:r>
      <w:r w:rsidR="00CD05D5" w:rsidRPr="007656FA">
        <w:rPr>
          <w:rFonts w:ascii="Times New Roman" w:hAnsi="Times New Roman" w:cs="Times New Roman"/>
          <w:sz w:val="24"/>
          <w:szCs w:val="24"/>
        </w:rPr>
        <w:t>offer them t</w:t>
      </w:r>
      <w:r w:rsidR="003051EE" w:rsidRPr="007656FA">
        <w:rPr>
          <w:rFonts w:ascii="Times New Roman" w:hAnsi="Times New Roman" w:cs="Times New Roman"/>
          <w:sz w:val="24"/>
          <w:szCs w:val="24"/>
        </w:rPr>
        <w:t>he choice of t</w:t>
      </w:r>
      <w:r w:rsidR="00CD05D5" w:rsidRPr="007656FA">
        <w:rPr>
          <w:rFonts w:ascii="Times New Roman" w:hAnsi="Times New Roman" w:cs="Times New Roman"/>
          <w:sz w:val="24"/>
          <w:szCs w:val="24"/>
        </w:rPr>
        <w:t xml:space="preserve">he remote </w:t>
      </w:r>
      <w:r w:rsidR="003051EE" w:rsidRPr="007656FA">
        <w:rPr>
          <w:rFonts w:ascii="Times New Roman" w:hAnsi="Times New Roman" w:cs="Times New Roman"/>
          <w:sz w:val="24"/>
          <w:szCs w:val="24"/>
        </w:rPr>
        <w:t>or face-to-face i</w:t>
      </w:r>
      <w:r w:rsidR="00CD05D5" w:rsidRPr="007656FA">
        <w:rPr>
          <w:rFonts w:ascii="Times New Roman" w:hAnsi="Times New Roman" w:cs="Times New Roman"/>
          <w:sz w:val="24"/>
          <w:szCs w:val="24"/>
        </w:rPr>
        <w:t>nterview</w:t>
      </w:r>
      <w:r w:rsidR="003051EE" w:rsidRPr="007656FA">
        <w:rPr>
          <w:rFonts w:ascii="Times New Roman" w:hAnsi="Times New Roman" w:cs="Times New Roman"/>
          <w:sz w:val="24"/>
          <w:szCs w:val="24"/>
        </w:rPr>
        <w:t xml:space="preserve"> options</w:t>
      </w:r>
      <w:r w:rsidR="00CD05D5" w:rsidRPr="007656FA">
        <w:rPr>
          <w:rFonts w:ascii="Times New Roman" w:hAnsi="Times New Roman" w:cs="Times New Roman"/>
          <w:sz w:val="24"/>
          <w:szCs w:val="24"/>
        </w:rPr>
        <w:t>.</w:t>
      </w:r>
      <w:r w:rsidR="001F533B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D07CBE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D95F11" w:rsidRPr="0014713E">
        <w:rPr>
          <w:rFonts w:ascii="Times New Roman" w:hAnsi="Times New Roman" w:cs="Times New Roman"/>
          <w:color w:val="FF0000"/>
          <w:sz w:val="24"/>
          <w:szCs w:val="24"/>
        </w:rPr>
        <w:t xml:space="preserve">The input of PPI group </w:t>
      </w:r>
      <w:r w:rsidR="0014713E" w:rsidRPr="0014713E">
        <w:rPr>
          <w:rFonts w:ascii="Times New Roman" w:hAnsi="Times New Roman" w:cs="Times New Roman"/>
          <w:color w:val="FF0000"/>
          <w:sz w:val="24"/>
          <w:szCs w:val="24"/>
        </w:rPr>
        <w:t>was,</w:t>
      </w:r>
      <w:r w:rsidR="00D95F11" w:rsidRPr="0014713E">
        <w:rPr>
          <w:rFonts w:ascii="Times New Roman" w:hAnsi="Times New Roman" w:cs="Times New Roman"/>
          <w:color w:val="FF0000"/>
          <w:sz w:val="24"/>
          <w:szCs w:val="24"/>
        </w:rPr>
        <w:t xml:space="preserve"> therefore</w:t>
      </w:r>
      <w:r w:rsidR="00860A7B" w:rsidRPr="0014713E">
        <w:rPr>
          <w:rFonts w:ascii="Times New Roman" w:hAnsi="Times New Roman" w:cs="Times New Roman"/>
          <w:color w:val="FF0000"/>
          <w:sz w:val="24"/>
          <w:szCs w:val="24"/>
        </w:rPr>
        <w:t>, instrumental in deciding on culturally appropriate ways</w:t>
      </w:r>
      <w:r w:rsidR="0051679D" w:rsidRPr="0014713E">
        <w:rPr>
          <w:rFonts w:ascii="Times New Roman" w:hAnsi="Times New Roman" w:cs="Times New Roman"/>
          <w:color w:val="FF0000"/>
          <w:sz w:val="24"/>
          <w:szCs w:val="24"/>
        </w:rPr>
        <w:t xml:space="preserve"> of conducting the research and in enhancing the data collection process.</w:t>
      </w:r>
    </w:p>
    <w:p w14:paraId="4F52A325" w14:textId="2D5B7C1C" w:rsidR="001F2EC3" w:rsidRPr="007656FA" w:rsidRDefault="00C615DD" w:rsidP="00840A08">
      <w:pPr>
        <w:pStyle w:val="Heading1"/>
        <w:jc w:val="center"/>
        <w:rPr>
          <w:rFonts w:cs="Times New Roman"/>
          <w:szCs w:val="24"/>
        </w:rPr>
      </w:pPr>
      <w:r w:rsidRPr="007656FA">
        <w:rPr>
          <w:rFonts w:cs="Times New Roman"/>
          <w:szCs w:val="24"/>
        </w:rPr>
        <w:t xml:space="preserve">Issues, </w:t>
      </w:r>
      <w:r w:rsidR="00840A08">
        <w:rPr>
          <w:rFonts w:cs="Times New Roman"/>
          <w:szCs w:val="24"/>
        </w:rPr>
        <w:t>C</w:t>
      </w:r>
      <w:r w:rsidRPr="007656FA">
        <w:rPr>
          <w:rFonts w:cs="Times New Roman"/>
          <w:szCs w:val="24"/>
        </w:rPr>
        <w:t xml:space="preserve">hallenges and </w:t>
      </w:r>
      <w:r w:rsidR="00840A08">
        <w:rPr>
          <w:rFonts w:cs="Times New Roman"/>
          <w:szCs w:val="24"/>
        </w:rPr>
        <w:t>S</w:t>
      </w:r>
      <w:r w:rsidRPr="007656FA">
        <w:rPr>
          <w:rFonts w:cs="Times New Roman"/>
          <w:szCs w:val="24"/>
        </w:rPr>
        <w:t>trategies</w:t>
      </w:r>
    </w:p>
    <w:p w14:paraId="32064525" w14:textId="7DDCE7D6" w:rsidR="00650D90" w:rsidRPr="00840A08" w:rsidRDefault="00840A08" w:rsidP="001A38C6">
      <w:pPr>
        <w:pStyle w:val="Heading2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4E6C1B" w:rsidRPr="00840A08">
        <w:rPr>
          <w:rFonts w:ascii="Times New Roman" w:hAnsi="Times New Roman" w:cs="Times New Roman"/>
          <w:i/>
          <w:iCs/>
          <w:sz w:val="24"/>
          <w:szCs w:val="24"/>
        </w:rPr>
        <w:t xml:space="preserve">ower 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4E6C1B" w:rsidRPr="00840A08">
        <w:rPr>
          <w:rFonts w:ascii="Times New Roman" w:hAnsi="Times New Roman" w:cs="Times New Roman"/>
          <w:i/>
          <w:iCs/>
          <w:sz w:val="24"/>
          <w:szCs w:val="24"/>
        </w:rPr>
        <w:t>mbalance</w:t>
      </w:r>
      <w:r w:rsidR="00CC1A84">
        <w:rPr>
          <w:rFonts w:ascii="Times New Roman" w:hAnsi="Times New Roman" w:cs="Times New Roman"/>
          <w:i/>
          <w:iCs/>
          <w:sz w:val="24"/>
          <w:szCs w:val="24"/>
        </w:rPr>
        <w:t xml:space="preserve">, Cultural Understanding </w:t>
      </w:r>
      <w:r w:rsidR="005833CD" w:rsidRPr="00840A08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833CD" w:rsidRPr="00840A08">
        <w:rPr>
          <w:rFonts w:ascii="Times New Roman" w:hAnsi="Times New Roman" w:cs="Times New Roman"/>
          <w:i/>
          <w:iCs/>
          <w:sz w:val="24"/>
          <w:szCs w:val="24"/>
        </w:rPr>
        <w:t xml:space="preserve">apport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5833CD" w:rsidRPr="00840A08">
        <w:rPr>
          <w:rFonts w:ascii="Times New Roman" w:hAnsi="Times New Roman" w:cs="Times New Roman"/>
          <w:i/>
          <w:iCs/>
          <w:sz w:val="24"/>
          <w:szCs w:val="24"/>
        </w:rPr>
        <w:t>uilding</w:t>
      </w:r>
    </w:p>
    <w:p w14:paraId="64DE3C8C" w14:textId="144FF9C9" w:rsidR="000009CC" w:rsidRPr="007656FA" w:rsidRDefault="007F3A94" w:rsidP="005B554F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7656FA">
        <w:rPr>
          <w:rFonts w:ascii="Times New Roman" w:hAnsi="Times New Roman" w:cs="Times New Roman"/>
          <w:sz w:val="24"/>
          <w:szCs w:val="24"/>
        </w:rPr>
        <w:t>Desp</w:t>
      </w:r>
      <w:r w:rsidR="006819B2" w:rsidRPr="007656FA">
        <w:rPr>
          <w:rFonts w:ascii="Times New Roman" w:hAnsi="Times New Roman" w:cs="Times New Roman"/>
          <w:sz w:val="24"/>
          <w:szCs w:val="24"/>
        </w:rPr>
        <w:t>ite interviews being considered</w:t>
      </w:r>
      <w:r w:rsidRPr="007656FA">
        <w:rPr>
          <w:rFonts w:ascii="Times New Roman" w:hAnsi="Times New Roman" w:cs="Times New Roman"/>
          <w:sz w:val="24"/>
          <w:szCs w:val="24"/>
        </w:rPr>
        <w:t xml:space="preserve"> the most </w:t>
      </w:r>
      <w:r w:rsidR="0036147F">
        <w:rPr>
          <w:rFonts w:ascii="Times New Roman" w:hAnsi="Times New Roman" w:cs="Times New Roman"/>
          <w:sz w:val="24"/>
          <w:szCs w:val="24"/>
        </w:rPr>
        <w:t>appropriate</w:t>
      </w:r>
      <w:r w:rsidR="0036147F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Pr="007656FA">
        <w:rPr>
          <w:rFonts w:ascii="Times New Roman" w:hAnsi="Times New Roman" w:cs="Times New Roman"/>
          <w:sz w:val="24"/>
          <w:szCs w:val="24"/>
        </w:rPr>
        <w:t xml:space="preserve">way to gather in-depth information regarding participants’ personal experiences, particularly </w:t>
      </w:r>
      <w:r w:rsidR="0036147F">
        <w:rPr>
          <w:rFonts w:ascii="Times New Roman" w:hAnsi="Times New Roman" w:cs="Times New Roman"/>
          <w:sz w:val="24"/>
          <w:szCs w:val="24"/>
        </w:rPr>
        <w:t>in relation to</w:t>
      </w:r>
      <w:r w:rsidR="0036147F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Pr="007656FA">
        <w:rPr>
          <w:rFonts w:ascii="Times New Roman" w:hAnsi="Times New Roman" w:cs="Times New Roman"/>
          <w:sz w:val="24"/>
          <w:szCs w:val="24"/>
        </w:rPr>
        <w:t xml:space="preserve">sensitive </w:t>
      </w:r>
      <w:r w:rsidR="00C97510" w:rsidRPr="007656FA">
        <w:rPr>
          <w:rFonts w:ascii="Times New Roman" w:hAnsi="Times New Roman" w:cs="Times New Roman"/>
          <w:sz w:val="24"/>
          <w:szCs w:val="24"/>
        </w:rPr>
        <w:t>topics</w:t>
      </w:r>
      <w:r w:rsidRPr="007656FA">
        <w:rPr>
          <w:rFonts w:ascii="Times New Roman" w:hAnsi="Times New Roman" w:cs="Times New Roman"/>
          <w:sz w:val="24"/>
          <w:szCs w:val="24"/>
        </w:rPr>
        <w:t xml:space="preserve">, </w:t>
      </w:r>
      <w:r w:rsidR="0036147F">
        <w:rPr>
          <w:rFonts w:ascii="Times New Roman" w:hAnsi="Times New Roman" w:cs="Times New Roman"/>
          <w:color w:val="FF0000"/>
          <w:sz w:val="24"/>
          <w:szCs w:val="24"/>
        </w:rPr>
        <w:t>there is the potential for an imbalance</w:t>
      </w:r>
      <w:r w:rsidRPr="007656FA">
        <w:rPr>
          <w:rFonts w:ascii="Times New Roman" w:hAnsi="Times New Roman" w:cs="Times New Roman"/>
          <w:sz w:val="24"/>
          <w:szCs w:val="24"/>
        </w:rPr>
        <w:t xml:space="preserve"> of power between the researcher and the participants</w:t>
      </w:r>
      <w:r w:rsidR="00977457">
        <w:rPr>
          <w:rFonts w:ascii="Times New Roman" w:hAnsi="Times New Roman" w:cs="Times New Roman"/>
          <w:sz w:val="24"/>
          <w:szCs w:val="24"/>
        </w:rPr>
        <w:t xml:space="preserve"> </w:t>
      </w:r>
      <w:r w:rsidR="008F31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F31C3">
        <w:rPr>
          <w:rFonts w:ascii="Times New Roman" w:hAnsi="Times New Roman" w:cs="Times New Roman"/>
          <w:color w:val="FF0000"/>
          <w:sz w:val="24"/>
          <w:szCs w:val="24"/>
        </w:rPr>
        <w:t>Raheim</w:t>
      </w:r>
      <w:proofErr w:type="spellEnd"/>
      <w:r w:rsidR="008F31C3">
        <w:rPr>
          <w:rFonts w:ascii="Times New Roman" w:hAnsi="Times New Roman" w:cs="Times New Roman"/>
          <w:color w:val="FF0000"/>
          <w:sz w:val="24"/>
          <w:szCs w:val="24"/>
        </w:rPr>
        <w:t xml:space="preserve"> et al 2016)</w:t>
      </w:r>
      <w:r w:rsidR="0036147F">
        <w:rPr>
          <w:rFonts w:ascii="Times New Roman" w:hAnsi="Times New Roman" w:cs="Times New Roman"/>
          <w:sz w:val="24"/>
          <w:szCs w:val="24"/>
        </w:rPr>
        <w:t>.</w:t>
      </w:r>
      <w:r w:rsidR="009B7C46">
        <w:rPr>
          <w:rFonts w:ascii="Times New Roman" w:hAnsi="Times New Roman" w:cs="Times New Roman"/>
          <w:sz w:val="24"/>
          <w:szCs w:val="24"/>
        </w:rPr>
        <w:t xml:space="preserve"> </w:t>
      </w:r>
      <w:r w:rsidR="00D1141D" w:rsidRPr="00CD557C">
        <w:rPr>
          <w:rFonts w:ascii="Times New Roman" w:hAnsi="Times New Roman" w:cs="Times New Roman"/>
          <w:color w:val="FF0000"/>
          <w:sz w:val="24"/>
          <w:szCs w:val="24"/>
        </w:rPr>
        <w:t xml:space="preserve">In </w:t>
      </w:r>
      <w:r w:rsidR="00CD557C" w:rsidRPr="00CD557C">
        <w:rPr>
          <w:rFonts w:ascii="Times New Roman" w:hAnsi="Times New Roman" w:cs="Times New Roman"/>
          <w:color w:val="FF0000"/>
          <w:sz w:val="24"/>
          <w:szCs w:val="24"/>
        </w:rPr>
        <w:t>qualitative r</w:t>
      </w:r>
      <w:r w:rsidR="00D1141D" w:rsidRPr="00CD557C">
        <w:rPr>
          <w:rFonts w:ascii="Times New Roman" w:hAnsi="Times New Roman" w:cs="Times New Roman"/>
          <w:color w:val="FF0000"/>
          <w:sz w:val="24"/>
          <w:szCs w:val="24"/>
        </w:rPr>
        <w:t xml:space="preserve">esearch interviews </w:t>
      </w:r>
      <w:r w:rsidR="00D1141D" w:rsidRPr="007656FA">
        <w:rPr>
          <w:rFonts w:ascii="Times New Roman" w:hAnsi="Times New Roman" w:cs="Times New Roman"/>
          <w:sz w:val="24"/>
          <w:szCs w:val="24"/>
        </w:rPr>
        <w:t>the researcher initiates the interviews, generates questions, probes, and interprets the meanings from interviews</w:t>
      </w:r>
      <w:r w:rsidR="00CD557C">
        <w:rPr>
          <w:rFonts w:ascii="Times New Roman" w:hAnsi="Times New Roman" w:cs="Times New Roman"/>
          <w:sz w:val="24"/>
          <w:szCs w:val="24"/>
        </w:rPr>
        <w:t xml:space="preserve">, </w:t>
      </w:r>
      <w:r w:rsidR="00CD557C" w:rsidRPr="00CD557C">
        <w:rPr>
          <w:rFonts w:ascii="Times New Roman" w:hAnsi="Times New Roman" w:cs="Times New Roman"/>
          <w:color w:val="FF0000"/>
          <w:sz w:val="24"/>
          <w:szCs w:val="24"/>
        </w:rPr>
        <w:t>possibly c</w:t>
      </w:r>
      <w:r w:rsidR="00C97510" w:rsidRPr="00CD557C">
        <w:rPr>
          <w:rFonts w:ascii="Times New Roman" w:hAnsi="Times New Roman" w:cs="Times New Roman"/>
          <w:color w:val="FF0000"/>
          <w:sz w:val="24"/>
          <w:szCs w:val="24"/>
        </w:rPr>
        <w:t>reat</w:t>
      </w:r>
      <w:r w:rsidR="00CD557C">
        <w:rPr>
          <w:rFonts w:ascii="Times New Roman" w:hAnsi="Times New Roman" w:cs="Times New Roman"/>
          <w:color w:val="FF0000"/>
          <w:sz w:val="24"/>
          <w:szCs w:val="24"/>
        </w:rPr>
        <w:t>ing</w:t>
      </w:r>
      <w:r w:rsidR="00CD557C" w:rsidRPr="00CD55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7510" w:rsidRPr="007656FA">
        <w:rPr>
          <w:rFonts w:ascii="Times New Roman" w:hAnsi="Times New Roman" w:cs="Times New Roman"/>
          <w:sz w:val="24"/>
          <w:szCs w:val="24"/>
        </w:rPr>
        <w:t xml:space="preserve">an </w:t>
      </w:r>
      <w:r w:rsidR="00D1141D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C97510" w:rsidRPr="007656FA">
        <w:rPr>
          <w:rFonts w:ascii="Times New Roman" w:hAnsi="Times New Roman" w:cs="Times New Roman"/>
          <w:sz w:val="24"/>
          <w:szCs w:val="24"/>
        </w:rPr>
        <w:t xml:space="preserve">asymmetry of power </w:t>
      </w:r>
      <w:r w:rsidR="00D1141D" w:rsidRPr="007656FA">
        <w:rPr>
          <w:rFonts w:ascii="Times New Roman" w:hAnsi="Times New Roman" w:cs="Times New Roman"/>
          <w:sz w:val="24"/>
          <w:szCs w:val="24"/>
        </w:rPr>
        <w:fldChar w:fldCharType="begin"/>
      </w:r>
      <w:r w:rsidR="00D1141D" w:rsidRPr="007656F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&lt;EndNote&gt;&lt;Cite&gt;&lt;Author&gt;Low&lt;/Author&gt;&lt;Year&gt;2013&lt;/Year&gt;&lt;RecNum&gt;236&lt;/RecNum&gt;&lt;DisplayText&gt;(Low, 2013)&lt;/DisplayText&gt;&lt;record&gt;&lt;rec-number&gt;236&lt;/rec-number&gt;&lt;foreign-keys&gt;&lt;key app="EN" db-id="zrdxdrapwvser4erp9cpfs9cztew222veprw" timestamp="1533523923"&gt;236&lt;/key&gt;&lt;/foreign-keys&gt;&lt;ref-type name="Book Section"&gt;5&lt;/ref-type&gt;&lt;contributors&gt;&lt;authors&gt;&lt;author&gt;Low, J.&lt;/author&gt;&lt;/authors&gt;&lt;secondary-authors&gt;&lt;author&gt;Saks, M.&lt;/author&gt;&lt;author&gt;Allop,J.&lt;/author&gt;&lt;/secondary-authors&gt;&lt;/contributors&gt;&lt;titles&gt;&lt;title&gt;Unstructured and Semi-structured Interviews in Health Research &lt;/title&gt;&lt;secondary-title&gt;Researching Health: Qualitaive, Quantitative and Mixed Methods &lt;/secondary-title&gt;&lt;/titles&gt;&lt;pages&gt;87-103&lt;/pages&gt;&lt;section&gt;5&lt;/section&gt;&lt;dates&gt;&lt;year&gt;2013&lt;/year&gt;&lt;/dates&gt;&lt;publisher&gt;SAGE&lt;/publisher&gt;&lt;urls&gt;&lt;/urls&gt;&lt;/record&gt;&lt;/Cite&gt;&lt;/EndNote&gt;</w:instrText>
      </w:r>
      <w:r w:rsidR="00D1141D" w:rsidRPr="007656FA">
        <w:rPr>
          <w:rFonts w:ascii="Times New Roman" w:hAnsi="Times New Roman" w:cs="Times New Roman"/>
          <w:sz w:val="24"/>
          <w:szCs w:val="24"/>
        </w:rPr>
        <w:fldChar w:fldCharType="separate"/>
      </w:r>
      <w:r w:rsidR="00D1141D" w:rsidRPr="007656FA">
        <w:rPr>
          <w:rFonts w:ascii="Times New Roman" w:hAnsi="Times New Roman" w:cs="Times New Roman"/>
          <w:noProof/>
          <w:sz w:val="24"/>
          <w:szCs w:val="24"/>
        </w:rPr>
        <w:t>(Low 2013)</w:t>
      </w:r>
      <w:r w:rsidR="00D1141D" w:rsidRPr="007656FA">
        <w:rPr>
          <w:rFonts w:ascii="Times New Roman" w:hAnsi="Times New Roman" w:cs="Times New Roman"/>
          <w:sz w:val="24"/>
          <w:szCs w:val="24"/>
        </w:rPr>
        <w:fldChar w:fldCharType="end"/>
      </w:r>
      <w:r w:rsidR="00D1141D" w:rsidRPr="007656FA">
        <w:rPr>
          <w:rFonts w:ascii="Times New Roman" w:hAnsi="Times New Roman" w:cs="Times New Roman"/>
          <w:sz w:val="24"/>
          <w:szCs w:val="24"/>
        </w:rPr>
        <w:t xml:space="preserve">. This asymmetry however can be addressed by </w:t>
      </w:r>
      <w:r w:rsidR="00F27602" w:rsidRPr="007656FA">
        <w:rPr>
          <w:rFonts w:ascii="Times New Roman" w:hAnsi="Times New Roman" w:cs="Times New Roman"/>
          <w:sz w:val="24"/>
          <w:szCs w:val="24"/>
        </w:rPr>
        <w:t>creating a two-way relationship between the researcher and participant</w:t>
      </w:r>
      <w:r w:rsidR="00C7330F">
        <w:rPr>
          <w:rFonts w:ascii="Times New Roman" w:hAnsi="Times New Roman" w:cs="Times New Roman"/>
          <w:sz w:val="24"/>
          <w:szCs w:val="24"/>
        </w:rPr>
        <w:t>s,</w:t>
      </w:r>
      <w:r w:rsidR="0036147F">
        <w:rPr>
          <w:rFonts w:ascii="Times New Roman" w:hAnsi="Times New Roman" w:cs="Times New Roman"/>
          <w:sz w:val="24"/>
          <w:szCs w:val="24"/>
        </w:rPr>
        <w:t xml:space="preserve"> which</w:t>
      </w:r>
      <w:r w:rsidR="00C7330F">
        <w:rPr>
          <w:rFonts w:ascii="Times New Roman" w:hAnsi="Times New Roman" w:cs="Times New Roman"/>
          <w:sz w:val="24"/>
          <w:szCs w:val="24"/>
        </w:rPr>
        <w:t xml:space="preserve"> </w:t>
      </w:r>
      <w:r w:rsidR="00AB723E" w:rsidRPr="007656FA">
        <w:rPr>
          <w:rFonts w:ascii="Times New Roman" w:hAnsi="Times New Roman" w:cs="Times New Roman"/>
          <w:sz w:val="24"/>
          <w:szCs w:val="24"/>
        </w:rPr>
        <w:t>al</w:t>
      </w:r>
      <w:r w:rsidR="00F27602" w:rsidRPr="007656FA">
        <w:rPr>
          <w:rFonts w:ascii="Times New Roman" w:hAnsi="Times New Roman" w:cs="Times New Roman"/>
          <w:sz w:val="24"/>
          <w:szCs w:val="24"/>
        </w:rPr>
        <w:t>low</w:t>
      </w:r>
      <w:r w:rsidR="00CD557C">
        <w:rPr>
          <w:rFonts w:ascii="Times New Roman" w:hAnsi="Times New Roman" w:cs="Times New Roman"/>
          <w:sz w:val="24"/>
          <w:szCs w:val="24"/>
        </w:rPr>
        <w:t>s</w:t>
      </w:r>
      <w:r w:rsidR="00F27602" w:rsidRPr="007656FA">
        <w:rPr>
          <w:rFonts w:ascii="Times New Roman" w:hAnsi="Times New Roman" w:cs="Times New Roman"/>
          <w:sz w:val="24"/>
          <w:szCs w:val="24"/>
        </w:rPr>
        <w:t xml:space="preserve"> information to be mutually exchanged between both parties</w:t>
      </w:r>
      <w:r w:rsidR="00C078F4" w:rsidRPr="007656FA">
        <w:rPr>
          <w:rFonts w:ascii="Times New Roman" w:hAnsi="Times New Roman" w:cs="Times New Roman"/>
          <w:sz w:val="24"/>
          <w:szCs w:val="24"/>
        </w:rPr>
        <w:t xml:space="preserve"> and </w:t>
      </w:r>
      <w:r w:rsidR="00C7752C" w:rsidRPr="007656FA">
        <w:rPr>
          <w:rFonts w:ascii="Times New Roman" w:hAnsi="Times New Roman" w:cs="Times New Roman"/>
          <w:sz w:val="24"/>
          <w:szCs w:val="24"/>
        </w:rPr>
        <w:t>contribute</w:t>
      </w:r>
      <w:r w:rsidR="0036147F">
        <w:rPr>
          <w:rFonts w:ascii="Times New Roman" w:hAnsi="Times New Roman" w:cs="Times New Roman"/>
          <w:sz w:val="24"/>
          <w:szCs w:val="24"/>
        </w:rPr>
        <w:t>s</w:t>
      </w:r>
      <w:r w:rsidR="00C7752C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F27602" w:rsidRPr="007656FA">
        <w:rPr>
          <w:rFonts w:ascii="Times New Roman" w:hAnsi="Times New Roman" w:cs="Times New Roman"/>
          <w:sz w:val="24"/>
          <w:szCs w:val="24"/>
        </w:rPr>
        <w:t>to establish</w:t>
      </w:r>
      <w:r w:rsidR="00C7752C" w:rsidRPr="007656FA">
        <w:rPr>
          <w:rFonts w:ascii="Times New Roman" w:hAnsi="Times New Roman" w:cs="Times New Roman"/>
          <w:sz w:val="24"/>
          <w:szCs w:val="24"/>
        </w:rPr>
        <w:t>ing</w:t>
      </w:r>
      <w:r w:rsidR="00624DBE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F27602" w:rsidRPr="007656FA">
        <w:rPr>
          <w:rFonts w:ascii="Times New Roman" w:hAnsi="Times New Roman" w:cs="Times New Roman"/>
          <w:sz w:val="24"/>
          <w:szCs w:val="24"/>
        </w:rPr>
        <w:t>rapport</w:t>
      </w:r>
      <w:r w:rsidR="0036147F">
        <w:rPr>
          <w:rFonts w:ascii="Times New Roman" w:hAnsi="Times New Roman" w:cs="Times New Roman"/>
          <w:sz w:val="24"/>
          <w:szCs w:val="24"/>
        </w:rPr>
        <w:t>.</w:t>
      </w:r>
      <w:r w:rsidR="00C078F4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36147F">
        <w:rPr>
          <w:rFonts w:ascii="Times New Roman" w:hAnsi="Times New Roman" w:cs="Times New Roman"/>
          <w:sz w:val="24"/>
          <w:szCs w:val="24"/>
        </w:rPr>
        <w:t>This is</w:t>
      </w:r>
      <w:r w:rsidR="00C078F4" w:rsidRPr="007656FA">
        <w:rPr>
          <w:rFonts w:ascii="Times New Roman" w:hAnsi="Times New Roman" w:cs="Times New Roman"/>
          <w:sz w:val="24"/>
          <w:szCs w:val="24"/>
        </w:rPr>
        <w:t xml:space="preserve"> particularly </w:t>
      </w:r>
      <w:r w:rsidR="0036147F">
        <w:rPr>
          <w:rFonts w:ascii="Times New Roman" w:hAnsi="Times New Roman" w:cs="Times New Roman"/>
          <w:sz w:val="24"/>
          <w:szCs w:val="24"/>
        </w:rPr>
        <w:t xml:space="preserve">important </w:t>
      </w:r>
      <w:r w:rsidR="00624DBE" w:rsidRPr="007656FA">
        <w:rPr>
          <w:rFonts w:ascii="Times New Roman" w:hAnsi="Times New Roman" w:cs="Times New Roman"/>
          <w:sz w:val="24"/>
          <w:szCs w:val="24"/>
        </w:rPr>
        <w:t xml:space="preserve">in relation to </w:t>
      </w:r>
      <w:r w:rsidR="00C078F4" w:rsidRPr="007656FA">
        <w:rPr>
          <w:rFonts w:ascii="Times New Roman" w:hAnsi="Times New Roman" w:cs="Times New Roman"/>
          <w:sz w:val="24"/>
          <w:szCs w:val="24"/>
        </w:rPr>
        <w:t>sensitive topics</w:t>
      </w:r>
      <w:r w:rsidR="00CD557C">
        <w:rPr>
          <w:rFonts w:ascii="Times New Roman" w:hAnsi="Times New Roman" w:cs="Times New Roman"/>
          <w:sz w:val="24"/>
          <w:szCs w:val="24"/>
        </w:rPr>
        <w:t xml:space="preserve">, </w:t>
      </w:r>
      <w:r w:rsidR="00CD557C" w:rsidRPr="00E70DC4">
        <w:rPr>
          <w:rFonts w:ascii="Times New Roman" w:hAnsi="Times New Roman" w:cs="Times New Roman"/>
          <w:color w:val="FF0000"/>
          <w:sz w:val="24"/>
          <w:szCs w:val="24"/>
        </w:rPr>
        <w:t xml:space="preserve">where social desirability tendencies might be higher </w:t>
      </w:r>
      <w:r w:rsidR="00F27602" w:rsidRPr="00E70D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27602" w:rsidRPr="00E70DC4">
        <w:rPr>
          <w:rFonts w:ascii="Times New Roman" w:hAnsi="Times New Roman" w:cs="Times New Roman"/>
          <w:sz w:val="24"/>
          <w:szCs w:val="24"/>
        </w:rPr>
        <w:fldChar w:fldCharType="begin"/>
      </w:r>
      <w:r w:rsidR="00F27602" w:rsidRPr="00E70DC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&lt;EndNote&gt;&lt;Cite&gt;&lt;Author&gt;Low&lt;/Author&gt;&lt;Year&gt;2013&lt;/Year&gt;&lt;RecNum&gt;236&lt;/RecNum&gt;&lt;DisplayText&gt;(Low, 2013)&lt;/DisplayText&gt;&lt;record&gt;&lt;rec-number&gt;236&lt;/rec-number&gt;&lt;foreign-keys&gt;&lt;key app="EN" db-id="zrdxdrapwvser4erp9cpfs9cztew222veprw" timestamp="1533523923"&gt;236&lt;/key&gt;&lt;/foreign-keys&gt;&lt;ref-type name="Book Section"&gt;5&lt;/ref-type&gt;&lt;contributors&gt;&lt;authors&gt;&lt;author&gt;Low, J.&lt;/author&gt;&lt;/authors&gt;&lt;secondary-authors&gt;&lt;author&gt;Saks, M.&lt;/author&gt;&lt;author&gt;Allop,J.&lt;/author&gt;&lt;/secondary-authors&gt;&lt;/contributors&gt;&lt;titles&gt;&lt;title&gt;Unstructured and Semi-structured Interviews in Health Research &lt;/title&gt;&lt;secondary-title&gt;Researching Health: Qualitaive, Quantitative and Mixed Methods &lt;/secondary-title&gt;&lt;/titles&gt;&lt;pages&gt;87-103&lt;/pages&gt;&lt;section&gt;5&lt;/section&gt;&lt;dates&gt;&lt;year&gt;2013&lt;/year&gt;&lt;/dates&gt;&lt;publisher&gt;SAGE&lt;/publisher&gt;&lt;urls&gt;&lt;/urls&gt;&lt;/record&gt;&lt;/Cite&gt;&lt;/EndNote&gt;</w:instrText>
      </w:r>
      <w:r w:rsidR="00F27602" w:rsidRPr="00E70DC4">
        <w:rPr>
          <w:rFonts w:ascii="Times New Roman" w:hAnsi="Times New Roman" w:cs="Times New Roman"/>
          <w:sz w:val="24"/>
          <w:szCs w:val="24"/>
        </w:rPr>
        <w:fldChar w:fldCharType="separate"/>
      </w:r>
      <w:r w:rsidR="00F27602" w:rsidRPr="00E70DC4">
        <w:rPr>
          <w:rFonts w:ascii="Times New Roman" w:hAnsi="Times New Roman" w:cs="Times New Roman"/>
          <w:noProof/>
          <w:sz w:val="24"/>
          <w:szCs w:val="24"/>
        </w:rPr>
        <w:t>(</w:t>
      </w:r>
      <w:r w:rsidR="00CD557C" w:rsidRPr="00E70DC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Bergen and Labonté 2020, </w:t>
      </w:r>
      <w:r w:rsidR="00F27602" w:rsidRPr="00E70DC4">
        <w:rPr>
          <w:rFonts w:ascii="Times New Roman" w:hAnsi="Times New Roman" w:cs="Times New Roman"/>
          <w:noProof/>
          <w:sz w:val="24"/>
          <w:szCs w:val="24"/>
        </w:rPr>
        <w:t>Peters et al 2008</w:t>
      </w:r>
      <w:r w:rsidR="00826B48" w:rsidRPr="00E70DC4">
        <w:rPr>
          <w:rFonts w:ascii="Times New Roman" w:hAnsi="Times New Roman" w:cs="Times New Roman"/>
          <w:noProof/>
          <w:sz w:val="24"/>
          <w:szCs w:val="24"/>
        </w:rPr>
        <w:t>,</w:t>
      </w:r>
      <w:r w:rsidR="00F27602" w:rsidRPr="00E70DC4">
        <w:rPr>
          <w:rFonts w:ascii="Times New Roman" w:hAnsi="Times New Roman" w:cs="Times New Roman"/>
          <w:noProof/>
          <w:sz w:val="24"/>
          <w:szCs w:val="24"/>
        </w:rPr>
        <w:t xml:space="preserve"> Low 2013</w:t>
      </w:r>
      <w:r w:rsidR="00F27602" w:rsidRPr="00E70DC4">
        <w:rPr>
          <w:rFonts w:ascii="Times New Roman" w:hAnsi="Times New Roman" w:cs="Times New Roman"/>
          <w:sz w:val="24"/>
          <w:szCs w:val="24"/>
        </w:rPr>
        <w:fldChar w:fldCharType="end"/>
      </w:r>
      <w:r w:rsidR="00826B48">
        <w:rPr>
          <w:rFonts w:ascii="Times New Roman" w:hAnsi="Times New Roman" w:cs="Times New Roman"/>
          <w:sz w:val="24"/>
          <w:szCs w:val="24"/>
        </w:rPr>
        <w:t xml:space="preserve">, </w:t>
      </w:r>
      <w:r w:rsidR="00C078F4" w:rsidRPr="007656FA">
        <w:rPr>
          <w:rFonts w:ascii="Times New Roman" w:hAnsi="Times New Roman" w:cs="Times New Roman"/>
          <w:sz w:val="24"/>
          <w:szCs w:val="24"/>
        </w:rPr>
        <w:t>Liamputtong 2007</w:t>
      </w:r>
      <w:r w:rsidR="00826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78F4" w:rsidRPr="007656FA">
        <w:rPr>
          <w:rFonts w:ascii="Times New Roman" w:hAnsi="Times New Roman" w:cs="Times New Roman"/>
          <w:sz w:val="24"/>
          <w:szCs w:val="24"/>
        </w:rPr>
        <w:t>Karniele</w:t>
      </w:r>
      <w:proofErr w:type="spellEnd"/>
      <w:r w:rsidR="00C078F4" w:rsidRPr="007656FA">
        <w:rPr>
          <w:rFonts w:ascii="Times New Roman" w:hAnsi="Times New Roman" w:cs="Times New Roman"/>
          <w:sz w:val="24"/>
          <w:szCs w:val="24"/>
        </w:rPr>
        <w:t>-Miller et al 2009)</w:t>
      </w:r>
      <w:r w:rsidR="00F27602" w:rsidRPr="007656FA">
        <w:rPr>
          <w:rFonts w:ascii="Times New Roman" w:hAnsi="Times New Roman" w:cs="Times New Roman"/>
          <w:sz w:val="24"/>
          <w:szCs w:val="24"/>
        </w:rPr>
        <w:t>.</w:t>
      </w:r>
    </w:p>
    <w:p w14:paraId="30C796C6" w14:textId="6E4228CE" w:rsidR="00B87885" w:rsidRPr="00456E08" w:rsidRDefault="002F3ED6" w:rsidP="005B554F">
      <w:pPr>
        <w:ind w:firstLine="72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9E1E56">
        <w:rPr>
          <w:rFonts w:ascii="Times New Roman" w:hAnsi="Times New Roman" w:cs="Times New Roman"/>
          <w:color w:val="FF0000"/>
          <w:sz w:val="24"/>
          <w:szCs w:val="24"/>
        </w:rPr>
        <w:t xml:space="preserve">In this study, the researcher </w:t>
      </w:r>
      <w:r w:rsidR="0036147F" w:rsidRPr="009E1E56">
        <w:rPr>
          <w:rFonts w:ascii="Times New Roman" w:hAnsi="Times New Roman" w:cs="Times New Roman"/>
          <w:color w:val="FF0000"/>
          <w:sz w:val="24"/>
          <w:szCs w:val="24"/>
        </w:rPr>
        <w:t xml:space="preserve">used an icebreaker, </w:t>
      </w:r>
      <w:r w:rsidR="002B2B98">
        <w:rPr>
          <w:rFonts w:ascii="Times New Roman" w:hAnsi="Times New Roman" w:cs="Times New Roman"/>
          <w:color w:val="FF0000"/>
          <w:sz w:val="24"/>
          <w:szCs w:val="24"/>
        </w:rPr>
        <w:t>initiating</w:t>
      </w:r>
      <w:r w:rsidR="0036147F" w:rsidRPr="009E1E56">
        <w:rPr>
          <w:rFonts w:ascii="Times New Roman" w:hAnsi="Times New Roman" w:cs="Times New Roman"/>
          <w:color w:val="FF0000"/>
          <w:sz w:val="24"/>
          <w:szCs w:val="24"/>
        </w:rPr>
        <w:t xml:space="preserve"> a social conversation </w:t>
      </w:r>
      <w:r w:rsidR="002B2B98">
        <w:rPr>
          <w:rFonts w:ascii="Times New Roman" w:hAnsi="Times New Roman" w:cs="Times New Roman"/>
          <w:color w:val="FF0000"/>
          <w:sz w:val="24"/>
          <w:szCs w:val="24"/>
        </w:rPr>
        <w:t>about</w:t>
      </w:r>
      <w:r w:rsidR="0036147F" w:rsidRPr="009E1E56">
        <w:rPr>
          <w:rFonts w:ascii="Times New Roman" w:hAnsi="Times New Roman" w:cs="Times New Roman"/>
          <w:color w:val="FF0000"/>
          <w:sz w:val="24"/>
          <w:szCs w:val="24"/>
        </w:rPr>
        <w:t xml:space="preserve"> study, family, or general life at the beginning of the interview to </w:t>
      </w:r>
      <w:r w:rsidR="008E4CA3" w:rsidRPr="009E1E56">
        <w:rPr>
          <w:rFonts w:ascii="Times New Roman" w:hAnsi="Times New Roman" w:cs="Times New Roman"/>
          <w:color w:val="FF0000"/>
          <w:sz w:val="24"/>
          <w:szCs w:val="24"/>
        </w:rPr>
        <w:t xml:space="preserve">put participants at ease and </w:t>
      </w:r>
      <w:r w:rsidR="009E1E56" w:rsidRPr="009E1E56">
        <w:rPr>
          <w:rFonts w:ascii="Times New Roman" w:hAnsi="Times New Roman" w:cs="Times New Roman"/>
          <w:color w:val="FF0000"/>
          <w:sz w:val="24"/>
          <w:szCs w:val="24"/>
        </w:rPr>
        <w:t>help establish</w:t>
      </w:r>
      <w:r w:rsidRPr="009E1E56">
        <w:rPr>
          <w:rFonts w:ascii="Times New Roman" w:hAnsi="Times New Roman" w:cs="Times New Roman"/>
          <w:color w:val="FF0000"/>
          <w:sz w:val="24"/>
          <w:szCs w:val="24"/>
        </w:rPr>
        <w:t xml:space="preserve"> trust and </w:t>
      </w:r>
      <w:r w:rsidR="009E1E56" w:rsidRPr="009E1E56">
        <w:rPr>
          <w:rFonts w:ascii="Times New Roman" w:hAnsi="Times New Roman" w:cs="Times New Roman"/>
          <w:color w:val="FF0000"/>
          <w:sz w:val="24"/>
          <w:szCs w:val="24"/>
        </w:rPr>
        <w:t>build rapport</w:t>
      </w:r>
      <w:r w:rsidRPr="009E1E56">
        <w:rPr>
          <w:rFonts w:ascii="Times New Roman" w:hAnsi="Times New Roman" w:cs="Times New Roman"/>
          <w:color w:val="FF0000"/>
          <w:sz w:val="24"/>
          <w:szCs w:val="24"/>
        </w:rPr>
        <w:t xml:space="preserve"> with the young men</w:t>
      </w:r>
      <w:r w:rsidR="008E4CA3" w:rsidRPr="009E1E5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B6B98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8E4CA3">
        <w:rPr>
          <w:rFonts w:ascii="Times New Roman" w:hAnsi="Times New Roman" w:cs="Times New Roman"/>
          <w:color w:val="FF0000"/>
          <w:sz w:val="24"/>
          <w:szCs w:val="24"/>
        </w:rPr>
        <w:t>A s</w:t>
      </w:r>
      <w:r w:rsidR="00CD557C" w:rsidRPr="00E70DC4">
        <w:rPr>
          <w:rFonts w:ascii="Times New Roman" w:hAnsi="Times New Roman" w:cs="Times New Roman"/>
          <w:color w:val="FF0000"/>
          <w:sz w:val="24"/>
          <w:szCs w:val="24"/>
        </w:rPr>
        <w:t xml:space="preserve">imilar approach </w:t>
      </w:r>
      <w:r w:rsidR="00FE056F" w:rsidRPr="00E70DC4">
        <w:rPr>
          <w:rFonts w:ascii="Times New Roman" w:hAnsi="Times New Roman" w:cs="Times New Roman"/>
          <w:color w:val="FF0000"/>
          <w:sz w:val="24"/>
          <w:szCs w:val="24"/>
        </w:rPr>
        <w:t xml:space="preserve">has been used by </w:t>
      </w:r>
      <w:r w:rsidR="00FE056F" w:rsidRPr="00E70DC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Bergen and Labonté (2020), where they established rapport with participants through using humour and self-disclosure techniques</w:t>
      </w:r>
      <w:r w:rsidR="0073130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in order to put participants at ease.</w:t>
      </w:r>
      <w:r w:rsidR="0092221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In addition, </w:t>
      </w:r>
      <w:r w:rsidR="002B2B9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the </w:t>
      </w:r>
      <w:r w:rsidR="008851B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researcher reiterated the consent</w:t>
      </w:r>
      <w:r w:rsidR="00C846F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at the beginning of each interview</w:t>
      </w:r>
      <w:r w:rsidR="008851BA">
        <w:rPr>
          <w:rFonts w:ascii="Times New Roman" w:hAnsi="Times New Roman" w:cs="Times New Roman"/>
          <w:sz w:val="24"/>
          <w:szCs w:val="24"/>
        </w:rPr>
        <w:t xml:space="preserve">, </w:t>
      </w:r>
      <w:r w:rsidR="008851BA" w:rsidRPr="00456E08">
        <w:rPr>
          <w:rFonts w:ascii="Times New Roman" w:hAnsi="Times New Roman" w:cs="Times New Roman"/>
          <w:color w:val="FF0000"/>
          <w:sz w:val="24"/>
          <w:szCs w:val="24"/>
        </w:rPr>
        <w:t>ensuring that young men d</w:t>
      </w:r>
      <w:r w:rsidR="002B2B98">
        <w:rPr>
          <w:rFonts w:ascii="Times New Roman" w:hAnsi="Times New Roman" w:cs="Times New Roman"/>
          <w:color w:val="FF0000"/>
          <w:sz w:val="24"/>
          <w:szCs w:val="24"/>
        </w:rPr>
        <w:t>id</w:t>
      </w:r>
      <w:r w:rsidR="008851BA" w:rsidRPr="00456E08">
        <w:rPr>
          <w:rFonts w:ascii="Times New Roman" w:hAnsi="Times New Roman" w:cs="Times New Roman"/>
          <w:color w:val="FF0000"/>
          <w:sz w:val="24"/>
          <w:szCs w:val="24"/>
        </w:rPr>
        <w:t xml:space="preserve"> not feel obliged to participate in the study because of the perceived institution</w:t>
      </w:r>
      <w:r w:rsidR="002B2B98">
        <w:rPr>
          <w:rFonts w:ascii="Times New Roman" w:hAnsi="Times New Roman" w:cs="Times New Roman"/>
          <w:color w:val="FF0000"/>
          <w:sz w:val="24"/>
          <w:szCs w:val="24"/>
        </w:rPr>
        <w:t>al</w:t>
      </w:r>
      <w:r w:rsidR="008851BA" w:rsidRPr="00456E08">
        <w:rPr>
          <w:rFonts w:ascii="Times New Roman" w:hAnsi="Times New Roman" w:cs="Times New Roman"/>
          <w:color w:val="FF0000"/>
          <w:sz w:val="24"/>
          <w:szCs w:val="24"/>
        </w:rPr>
        <w:t xml:space="preserve"> or researcher’s expectations. </w:t>
      </w:r>
    </w:p>
    <w:p w14:paraId="1996BE5C" w14:textId="69F1813F" w:rsidR="00A96291" w:rsidRDefault="00531CFB" w:rsidP="003067D7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7656FA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5B0790" w:rsidRPr="007656FA">
        <w:rPr>
          <w:rFonts w:ascii="Times New Roman" w:hAnsi="Times New Roman" w:cs="Times New Roman"/>
          <w:sz w:val="24"/>
          <w:szCs w:val="24"/>
        </w:rPr>
        <w:t xml:space="preserve">the </w:t>
      </w:r>
      <w:r w:rsidRPr="007656FA">
        <w:rPr>
          <w:rFonts w:ascii="Times New Roman" w:hAnsi="Times New Roman" w:cs="Times New Roman"/>
          <w:sz w:val="24"/>
          <w:szCs w:val="24"/>
        </w:rPr>
        <w:t xml:space="preserve">researcher’s ‘insider’ </w:t>
      </w:r>
      <w:r w:rsidR="003940E4" w:rsidRPr="007656FA">
        <w:rPr>
          <w:rFonts w:ascii="Times New Roman" w:hAnsi="Times New Roman" w:cs="Times New Roman"/>
          <w:sz w:val="24"/>
          <w:szCs w:val="24"/>
        </w:rPr>
        <w:t xml:space="preserve">and ‘outsider’ </w:t>
      </w:r>
      <w:r w:rsidRPr="007656FA">
        <w:rPr>
          <w:rFonts w:ascii="Times New Roman" w:hAnsi="Times New Roman" w:cs="Times New Roman"/>
          <w:sz w:val="24"/>
          <w:szCs w:val="24"/>
        </w:rPr>
        <w:t>position</w:t>
      </w:r>
      <w:r w:rsidR="008E4CA3">
        <w:rPr>
          <w:rFonts w:ascii="Times New Roman" w:hAnsi="Times New Roman" w:cs="Times New Roman"/>
          <w:sz w:val="24"/>
          <w:szCs w:val="24"/>
        </w:rPr>
        <w:t>,</w:t>
      </w:r>
      <w:r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D87DF2">
        <w:rPr>
          <w:rFonts w:ascii="Times New Roman" w:hAnsi="Times New Roman" w:cs="Times New Roman"/>
          <w:sz w:val="24"/>
          <w:szCs w:val="24"/>
        </w:rPr>
        <w:t>for example</w:t>
      </w:r>
      <w:r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DC639A">
        <w:rPr>
          <w:rFonts w:ascii="Times New Roman" w:hAnsi="Times New Roman" w:cs="Times New Roman"/>
          <w:sz w:val="24"/>
          <w:szCs w:val="24"/>
        </w:rPr>
        <w:t xml:space="preserve">belonging </w:t>
      </w:r>
      <w:r w:rsidR="008E4CA3">
        <w:rPr>
          <w:rFonts w:ascii="Times New Roman" w:hAnsi="Times New Roman" w:cs="Times New Roman"/>
          <w:sz w:val="24"/>
          <w:szCs w:val="24"/>
        </w:rPr>
        <w:t xml:space="preserve">to </w:t>
      </w:r>
      <w:r w:rsidR="00DC639A">
        <w:rPr>
          <w:rFonts w:ascii="Times New Roman" w:hAnsi="Times New Roman" w:cs="Times New Roman"/>
          <w:sz w:val="24"/>
          <w:szCs w:val="24"/>
        </w:rPr>
        <w:t xml:space="preserve">the </w:t>
      </w:r>
      <w:r w:rsidR="003940E4" w:rsidRPr="007656FA">
        <w:rPr>
          <w:rFonts w:ascii="Times New Roman" w:hAnsi="Times New Roman" w:cs="Times New Roman"/>
          <w:sz w:val="24"/>
          <w:szCs w:val="24"/>
        </w:rPr>
        <w:t xml:space="preserve">same culture and speaking </w:t>
      </w:r>
      <w:r w:rsidR="00754718" w:rsidRPr="007656FA">
        <w:rPr>
          <w:rFonts w:ascii="Times New Roman" w:hAnsi="Times New Roman" w:cs="Times New Roman"/>
          <w:sz w:val="24"/>
          <w:szCs w:val="24"/>
        </w:rPr>
        <w:t xml:space="preserve">the </w:t>
      </w:r>
      <w:r w:rsidR="003940E4" w:rsidRPr="007656FA">
        <w:rPr>
          <w:rFonts w:ascii="Times New Roman" w:hAnsi="Times New Roman" w:cs="Times New Roman"/>
          <w:sz w:val="24"/>
          <w:szCs w:val="24"/>
        </w:rPr>
        <w:t>same language (insider)</w:t>
      </w:r>
      <w:r w:rsidR="00DC639A">
        <w:rPr>
          <w:rFonts w:ascii="Times New Roman" w:hAnsi="Times New Roman" w:cs="Times New Roman"/>
          <w:sz w:val="24"/>
          <w:szCs w:val="24"/>
        </w:rPr>
        <w:t xml:space="preserve"> </w:t>
      </w:r>
      <w:r w:rsidR="00DC639A" w:rsidRPr="00F75C4B">
        <w:rPr>
          <w:rFonts w:ascii="Times New Roman" w:hAnsi="Times New Roman" w:cs="Times New Roman"/>
          <w:color w:val="FF0000"/>
          <w:sz w:val="24"/>
          <w:szCs w:val="24"/>
        </w:rPr>
        <w:t>(Irvine et al 2008)</w:t>
      </w:r>
      <w:r w:rsidR="003940E4" w:rsidRPr="00F75C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40E4" w:rsidRPr="007656FA">
        <w:rPr>
          <w:rFonts w:ascii="Times New Roman" w:hAnsi="Times New Roman" w:cs="Times New Roman"/>
          <w:sz w:val="24"/>
          <w:szCs w:val="24"/>
        </w:rPr>
        <w:t xml:space="preserve">and being </w:t>
      </w:r>
      <w:r w:rsidR="00DC639A">
        <w:rPr>
          <w:rFonts w:ascii="Times New Roman" w:hAnsi="Times New Roman" w:cs="Times New Roman"/>
          <w:sz w:val="24"/>
          <w:szCs w:val="24"/>
        </w:rPr>
        <w:t xml:space="preserve">a </w:t>
      </w:r>
      <w:r w:rsidR="003940E4" w:rsidRPr="007656FA">
        <w:rPr>
          <w:rFonts w:ascii="Times New Roman" w:hAnsi="Times New Roman" w:cs="Times New Roman"/>
          <w:sz w:val="24"/>
          <w:szCs w:val="24"/>
        </w:rPr>
        <w:t xml:space="preserve">married and pregnant </w:t>
      </w:r>
      <w:r w:rsidR="00DC639A">
        <w:rPr>
          <w:rFonts w:ascii="Times New Roman" w:hAnsi="Times New Roman" w:cs="Times New Roman"/>
          <w:sz w:val="24"/>
          <w:szCs w:val="24"/>
        </w:rPr>
        <w:t xml:space="preserve">woman </w:t>
      </w:r>
      <w:r w:rsidR="003940E4" w:rsidRPr="007656FA">
        <w:rPr>
          <w:rFonts w:ascii="Times New Roman" w:hAnsi="Times New Roman" w:cs="Times New Roman"/>
          <w:sz w:val="24"/>
          <w:szCs w:val="24"/>
        </w:rPr>
        <w:t xml:space="preserve">at the time of data collection (outsider) </w:t>
      </w:r>
      <w:r w:rsidR="00DC639A" w:rsidRPr="00F75C4B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F75C4B" w:rsidRPr="00F75C4B">
        <w:rPr>
          <w:rFonts w:ascii="Times New Roman" w:hAnsi="Times New Roman" w:cs="Times New Roman"/>
          <w:color w:val="FF0000"/>
          <w:sz w:val="24"/>
          <w:szCs w:val="24"/>
        </w:rPr>
        <w:t>Bergen and Labonte 2019)</w:t>
      </w:r>
      <w:r w:rsidR="00F75C4B">
        <w:rPr>
          <w:rFonts w:ascii="Times New Roman" w:hAnsi="Times New Roman" w:cs="Times New Roman"/>
          <w:sz w:val="24"/>
          <w:szCs w:val="24"/>
        </w:rPr>
        <w:t xml:space="preserve"> </w:t>
      </w:r>
      <w:r w:rsidR="007845E0" w:rsidRPr="007656FA">
        <w:rPr>
          <w:rFonts w:ascii="Times New Roman" w:hAnsi="Times New Roman" w:cs="Times New Roman"/>
          <w:sz w:val="24"/>
          <w:szCs w:val="24"/>
        </w:rPr>
        <w:t xml:space="preserve">also helped in overcoming </w:t>
      </w:r>
      <w:r w:rsidR="00D9284A">
        <w:rPr>
          <w:rFonts w:ascii="Times New Roman" w:hAnsi="Times New Roman" w:cs="Times New Roman"/>
          <w:sz w:val="24"/>
          <w:szCs w:val="24"/>
        </w:rPr>
        <w:t xml:space="preserve">these </w:t>
      </w:r>
      <w:r w:rsidR="007845E0" w:rsidRPr="007656FA">
        <w:rPr>
          <w:rFonts w:ascii="Times New Roman" w:hAnsi="Times New Roman" w:cs="Times New Roman"/>
          <w:sz w:val="24"/>
          <w:szCs w:val="24"/>
        </w:rPr>
        <w:t>challenges</w:t>
      </w:r>
      <w:r w:rsidR="00D9284A">
        <w:rPr>
          <w:rFonts w:ascii="Times New Roman" w:hAnsi="Times New Roman" w:cs="Times New Roman"/>
          <w:sz w:val="24"/>
          <w:szCs w:val="24"/>
        </w:rPr>
        <w:t xml:space="preserve"> of cultural </w:t>
      </w:r>
      <w:r w:rsidR="006567AF">
        <w:rPr>
          <w:rFonts w:ascii="Times New Roman" w:hAnsi="Times New Roman" w:cs="Times New Roman"/>
          <w:sz w:val="24"/>
          <w:szCs w:val="24"/>
        </w:rPr>
        <w:t>understanding,</w:t>
      </w:r>
      <w:r w:rsidR="00A96291">
        <w:rPr>
          <w:rFonts w:ascii="Times New Roman" w:hAnsi="Times New Roman" w:cs="Times New Roman"/>
          <w:sz w:val="24"/>
          <w:szCs w:val="24"/>
        </w:rPr>
        <w:t xml:space="preserve"> and rapport building</w:t>
      </w:r>
      <w:r w:rsidR="007845E0" w:rsidRPr="007656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E12C6" w14:textId="6D57F627" w:rsidR="00590418" w:rsidRDefault="007845E0" w:rsidP="003067D7">
      <w:pPr>
        <w:ind w:firstLine="720"/>
        <w:jc w:val="lef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656FA">
        <w:rPr>
          <w:rFonts w:ascii="Times New Roman" w:hAnsi="Times New Roman" w:cs="Times New Roman"/>
          <w:sz w:val="24"/>
          <w:szCs w:val="24"/>
        </w:rPr>
        <w:t>Whilst</w:t>
      </w:r>
      <w:r w:rsidR="005B0790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F75C4B">
        <w:rPr>
          <w:rFonts w:ascii="Times New Roman" w:hAnsi="Times New Roman" w:cs="Times New Roman"/>
          <w:sz w:val="24"/>
          <w:szCs w:val="24"/>
        </w:rPr>
        <w:t>reflecting on an</w:t>
      </w:r>
      <w:r w:rsidR="003940E4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Pr="007656FA">
        <w:rPr>
          <w:rFonts w:ascii="Times New Roman" w:hAnsi="Times New Roman" w:cs="Times New Roman"/>
          <w:sz w:val="24"/>
          <w:szCs w:val="24"/>
        </w:rPr>
        <w:t>‘</w:t>
      </w:r>
      <w:r w:rsidR="003940E4" w:rsidRPr="007656FA">
        <w:rPr>
          <w:rFonts w:ascii="Times New Roman" w:hAnsi="Times New Roman" w:cs="Times New Roman"/>
          <w:sz w:val="24"/>
          <w:szCs w:val="24"/>
        </w:rPr>
        <w:t>insider</w:t>
      </w:r>
      <w:r w:rsidRPr="007656FA">
        <w:rPr>
          <w:rFonts w:ascii="Times New Roman" w:hAnsi="Times New Roman" w:cs="Times New Roman"/>
          <w:sz w:val="24"/>
          <w:szCs w:val="24"/>
        </w:rPr>
        <w:t>’</w:t>
      </w:r>
      <w:r w:rsidR="003940E4" w:rsidRPr="007656FA">
        <w:rPr>
          <w:rFonts w:ascii="Times New Roman" w:hAnsi="Times New Roman" w:cs="Times New Roman"/>
          <w:sz w:val="24"/>
          <w:szCs w:val="24"/>
        </w:rPr>
        <w:t xml:space="preserve"> position </w:t>
      </w:r>
      <w:r w:rsidRPr="007656FA">
        <w:rPr>
          <w:rFonts w:ascii="Times New Roman" w:hAnsi="Times New Roman" w:cs="Times New Roman"/>
          <w:sz w:val="24"/>
          <w:szCs w:val="24"/>
        </w:rPr>
        <w:t xml:space="preserve">facilitated </w:t>
      </w:r>
      <w:r w:rsidR="00F75C4B">
        <w:rPr>
          <w:rFonts w:ascii="Times New Roman" w:hAnsi="Times New Roman" w:cs="Times New Roman"/>
          <w:sz w:val="24"/>
          <w:szCs w:val="24"/>
        </w:rPr>
        <w:t xml:space="preserve">the researcher in </w:t>
      </w:r>
      <w:r w:rsidRPr="007656FA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F75C4B">
        <w:rPr>
          <w:rFonts w:ascii="Times New Roman" w:hAnsi="Times New Roman" w:cs="Times New Roman"/>
          <w:sz w:val="24"/>
          <w:szCs w:val="24"/>
        </w:rPr>
        <w:t xml:space="preserve">the </w:t>
      </w:r>
      <w:r w:rsidR="00A14078" w:rsidRPr="007656FA">
        <w:rPr>
          <w:rFonts w:ascii="Times New Roman" w:hAnsi="Times New Roman" w:cs="Times New Roman"/>
          <w:sz w:val="24"/>
          <w:szCs w:val="24"/>
        </w:rPr>
        <w:t xml:space="preserve">cultural </w:t>
      </w:r>
      <w:r w:rsidRPr="007656FA">
        <w:rPr>
          <w:rFonts w:ascii="Times New Roman" w:hAnsi="Times New Roman" w:cs="Times New Roman"/>
          <w:sz w:val="24"/>
          <w:szCs w:val="24"/>
        </w:rPr>
        <w:t>issues</w:t>
      </w:r>
      <w:r w:rsidR="003F56A0" w:rsidRPr="007656FA">
        <w:rPr>
          <w:rFonts w:ascii="Times New Roman" w:hAnsi="Times New Roman" w:cs="Times New Roman"/>
          <w:sz w:val="24"/>
          <w:szCs w:val="24"/>
        </w:rPr>
        <w:t xml:space="preserve"> related to the sensitivity of the subject</w:t>
      </w:r>
      <w:r w:rsidR="00F75C4B">
        <w:rPr>
          <w:rFonts w:ascii="Times New Roman" w:hAnsi="Times New Roman" w:cs="Times New Roman"/>
          <w:sz w:val="24"/>
          <w:szCs w:val="24"/>
        </w:rPr>
        <w:t xml:space="preserve"> </w:t>
      </w:r>
      <w:r w:rsidR="00F75C4B" w:rsidRPr="00F75C4B">
        <w:rPr>
          <w:rFonts w:ascii="Times New Roman" w:hAnsi="Times New Roman" w:cs="Times New Roman"/>
          <w:color w:val="FF0000"/>
          <w:sz w:val="24"/>
          <w:szCs w:val="24"/>
        </w:rPr>
        <w:t>(Irvine et al 2008</w:t>
      </w:r>
      <w:r w:rsidR="00F75C4B">
        <w:rPr>
          <w:rFonts w:ascii="Times New Roman" w:hAnsi="Times New Roman" w:cs="Times New Roman"/>
          <w:color w:val="FF0000"/>
          <w:sz w:val="24"/>
          <w:szCs w:val="24"/>
        </w:rPr>
        <w:t>, Shai 2020</w:t>
      </w:r>
      <w:r w:rsidR="00F75C4B" w:rsidRPr="00F75C4B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D54B35">
        <w:rPr>
          <w:rFonts w:ascii="Times New Roman" w:hAnsi="Times New Roman" w:cs="Times New Roman"/>
          <w:color w:val="FF0000"/>
          <w:sz w:val="24"/>
          <w:szCs w:val="24"/>
        </w:rPr>
        <w:t xml:space="preserve"> and the language used to describe </w:t>
      </w:r>
      <w:r w:rsidR="008E4CA3">
        <w:rPr>
          <w:rFonts w:ascii="Times New Roman" w:hAnsi="Times New Roman" w:cs="Times New Roman"/>
          <w:color w:val="FF0000"/>
          <w:sz w:val="24"/>
          <w:szCs w:val="24"/>
        </w:rPr>
        <w:t>participants</w:t>
      </w:r>
      <w:r w:rsidR="00621F00">
        <w:rPr>
          <w:rFonts w:ascii="Times New Roman" w:hAnsi="Times New Roman" w:cs="Times New Roman"/>
          <w:color w:val="FF0000"/>
          <w:sz w:val="24"/>
          <w:szCs w:val="24"/>
        </w:rPr>
        <w:t>’</w:t>
      </w:r>
      <w:r w:rsidR="008E4C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4B35">
        <w:rPr>
          <w:rFonts w:ascii="Times New Roman" w:hAnsi="Times New Roman" w:cs="Times New Roman"/>
          <w:color w:val="FF0000"/>
          <w:sz w:val="24"/>
          <w:szCs w:val="24"/>
        </w:rPr>
        <w:t xml:space="preserve">experiences </w:t>
      </w:r>
      <w:r w:rsidR="00D54B35" w:rsidRPr="00D54B3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D54B35" w:rsidRPr="00D54B3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Chidarikire et al 2018)</w:t>
      </w:r>
      <w:r w:rsidR="00D54B35" w:rsidRPr="00D54B35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D54B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79EE" w:rsidRPr="007656FA">
        <w:rPr>
          <w:rFonts w:ascii="Times New Roman" w:hAnsi="Times New Roman" w:cs="Times New Roman"/>
          <w:sz w:val="24"/>
          <w:szCs w:val="24"/>
        </w:rPr>
        <w:t xml:space="preserve">the </w:t>
      </w:r>
      <w:r w:rsidRPr="007656FA">
        <w:rPr>
          <w:rFonts w:ascii="Times New Roman" w:hAnsi="Times New Roman" w:cs="Times New Roman"/>
          <w:sz w:val="24"/>
          <w:szCs w:val="24"/>
        </w:rPr>
        <w:t>‘outsider’ role</w:t>
      </w:r>
      <w:r w:rsidR="00F75C4B">
        <w:rPr>
          <w:rFonts w:ascii="Times New Roman" w:hAnsi="Times New Roman" w:cs="Times New Roman"/>
          <w:sz w:val="24"/>
          <w:szCs w:val="24"/>
        </w:rPr>
        <w:t xml:space="preserve"> </w:t>
      </w:r>
      <w:r w:rsidRPr="007656FA">
        <w:rPr>
          <w:rFonts w:ascii="Times New Roman" w:hAnsi="Times New Roman" w:cs="Times New Roman"/>
          <w:sz w:val="24"/>
          <w:szCs w:val="24"/>
        </w:rPr>
        <w:t xml:space="preserve">portrayed </w:t>
      </w:r>
      <w:r w:rsidR="002F79EE" w:rsidRPr="007656FA">
        <w:rPr>
          <w:rFonts w:ascii="Times New Roman" w:hAnsi="Times New Roman" w:cs="Times New Roman"/>
          <w:sz w:val="24"/>
          <w:szCs w:val="24"/>
        </w:rPr>
        <w:t xml:space="preserve">the </w:t>
      </w:r>
      <w:r w:rsidRPr="007656FA">
        <w:rPr>
          <w:rFonts w:ascii="Times New Roman" w:hAnsi="Times New Roman" w:cs="Times New Roman"/>
          <w:sz w:val="24"/>
          <w:szCs w:val="24"/>
        </w:rPr>
        <w:t xml:space="preserve">researcher’s maturity </w:t>
      </w:r>
      <w:r w:rsidR="000D315E" w:rsidRPr="007656FA">
        <w:rPr>
          <w:rFonts w:ascii="Times New Roman" w:hAnsi="Times New Roman" w:cs="Times New Roman"/>
          <w:sz w:val="24"/>
          <w:szCs w:val="24"/>
        </w:rPr>
        <w:t>and</w:t>
      </w:r>
      <w:r w:rsidR="00B87885" w:rsidRPr="007656FA">
        <w:rPr>
          <w:rFonts w:ascii="Times New Roman" w:hAnsi="Times New Roman" w:cs="Times New Roman"/>
          <w:sz w:val="24"/>
          <w:szCs w:val="24"/>
        </w:rPr>
        <w:t xml:space="preserve"> understanding </w:t>
      </w:r>
      <w:r w:rsidR="005B0790" w:rsidRPr="007656FA">
        <w:rPr>
          <w:rFonts w:ascii="Times New Roman" w:hAnsi="Times New Roman" w:cs="Times New Roman"/>
          <w:sz w:val="24"/>
          <w:szCs w:val="24"/>
        </w:rPr>
        <w:t>of the topic</w:t>
      </w:r>
      <w:r w:rsidR="00D87DF2">
        <w:rPr>
          <w:rFonts w:ascii="Times New Roman" w:hAnsi="Times New Roman" w:cs="Times New Roman"/>
          <w:sz w:val="24"/>
          <w:szCs w:val="24"/>
        </w:rPr>
        <w:t xml:space="preserve"> </w:t>
      </w:r>
      <w:r w:rsidR="00D87DF2" w:rsidRPr="00D87DF2">
        <w:rPr>
          <w:rFonts w:ascii="Times New Roman" w:hAnsi="Times New Roman" w:cs="Times New Roman"/>
          <w:color w:val="FF0000"/>
          <w:sz w:val="24"/>
          <w:szCs w:val="24"/>
        </w:rPr>
        <w:t>(Shai 2020)</w:t>
      </w:r>
      <w:r w:rsidR="000D315E" w:rsidRPr="007656FA">
        <w:rPr>
          <w:rFonts w:ascii="Times New Roman" w:hAnsi="Times New Roman" w:cs="Times New Roman"/>
          <w:sz w:val="24"/>
          <w:szCs w:val="24"/>
        </w:rPr>
        <w:t xml:space="preserve">. </w:t>
      </w:r>
      <w:r w:rsidR="00485822" w:rsidRPr="00857C3A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365E3B" w:rsidRPr="00857C3A">
        <w:rPr>
          <w:rFonts w:ascii="Times New Roman" w:hAnsi="Times New Roman" w:cs="Times New Roman"/>
          <w:color w:val="FF0000"/>
          <w:sz w:val="24"/>
          <w:szCs w:val="24"/>
        </w:rPr>
        <w:t xml:space="preserve">similar </w:t>
      </w:r>
      <w:r w:rsidR="00BD57F2" w:rsidRPr="00857C3A">
        <w:rPr>
          <w:rFonts w:ascii="Times New Roman" w:hAnsi="Times New Roman" w:cs="Times New Roman"/>
          <w:color w:val="FF0000"/>
          <w:sz w:val="24"/>
          <w:szCs w:val="24"/>
        </w:rPr>
        <w:t>‘</w:t>
      </w:r>
      <w:r w:rsidR="00365E3B" w:rsidRPr="00857C3A">
        <w:rPr>
          <w:rFonts w:ascii="Times New Roman" w:hAnsi="Times New Roman" w:cs="Times New Roman"/>
          <w:color w:val="FF0000"/>
          <w:sz w:val="24"/>
          <w:szCs w:val="24"/>
        </w:rPr>
        <w:t>insider</w:t>
      </w:r>
      <w:r w:rsidR="00BD57F2" w:rsidRPr="00857C3A">
        <w:rPr>
          <w:rFonts w:ascii="Times New Roman" w:hAnsi="Times New Roman" w:cs="Times New Roman"/>
          <w:color w:val="FF0000"/>
          <w:sz w:val="24"/>
          <w:szCs w:val="24"/>
        </w:rPr>
        <w:t>’</w:t>
      </w:r>
      <w:r w:rsidR="00365E3B" w:rsidRPr="00857C3A">
        <w:rPr>
          <w:rFonts w:ascii="Times New Roman" w:hAnsi="Times New Roman" w:cs="Times New Roman"/>
          <w:color w:val="FF0000"/>
          <w:sz w:val="24"/>
          <w:szCs w:val="24"/>
        </w:rPr>
        <w:t xml:space="preserve"> approach had been used by </w:t>
      </w:r>
      <w:r w:rsidR="00365E3B" w:rsidRPr="00D54B3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Chidarikire et al</w:t>
      </w:r>
      <w:r w:rsidR="001D014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</w:t>
      </w:r>
      <w:r w:rsidR="008E4C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where the</w:t>
      </w:r>
      <w:r w:rsidR="00621F0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D54B35" w:rsidRPr="00CC1A8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primary </w:t>
      </w:r>
      <w:r w:rsidR="003308EF" w:rsidRPr="00CC1A84">
        <w:rPr>
          <w:rFonts w:ascii="Times New Roman" w:hAnsi="Times New Roman" w:cs="Times New Roman"/>
          <w:color w:val="FF0000"/>
          <w:sz w:val="24"/>
          <w:szCs w:val="24"/>
        </w:rPr>
        <w:t>researcher</w:t>
      </w:r>
      <w:r w:rsidR="003308EF" w:rsidRPr="003308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4B35">
        <w:rPr>
          <w:rFonts w:ascii="Times New Roman" w:hAnsi="Times New Roman" w:cs="Times New Roman"/>
          <w:color w:val="FF0000"/>
          <w:sz w:val="24"/>
          <w:szCs w:val="24"/>
        </w:rPr>
        <w:t xml:space="preserve">was bilingual and </w:t>
      </w:r>
      <w:r w:rsidR="008E4CA3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D54B35">
        <w:rPr>
          <w:rFonts w:ascii="Times New Roman" w:hAnsi="Times New Roman" w:cs="Times New Roman"/>
          <w:color w:val="FF0000"/>
          <w:sz w:val="24"/>
          <w:szCs w:val="24"/>
        </w:rPr>
        <w:t xml:space="preserve"> native speaker of Urdu, </w:t>
      </w:r>
      <w:r w:rsidR="00621F00">
        <w:rPr>
          <w:rFonts w:ascii="Times New Roman" w:hAnsi="Times New Roman" w:cs="Times New Roman"/>
          <w:color w:val="FF0000"/>
          <w:sz w:val="24"/>
          <w:szCs w:val="24"/>
        </w:rPr>
        <w:t xml:space="preserve">which allowed the researcher to </w:t>
      </w:r>
      <w:r w:rsidR="00D54B35">
        <w:rPr>
          <w:rFonts w:ascii="Times New Roman" w:hAnsi="Times New Roman" w:cs="Times New Roman"/>
          <w:color w:val="FF0000"/>
          <w:sz w:val="24"/>
          <w:szCs w:val="24"/>
        </w:rPr>
        <w:t>understand</w:t>
      </w:r>
      <w:r w:rsidR="008E4C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4B35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D54B35" w:rsidRPr="00CC1A8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hidden meaning and nuances of local idioms/ terms beyond the words that participants used to explain their experiences</w:t>
      </w:r>
      <w:r w:rsidR="00D54B35" w:rsidRPr="00CC1A84">
        <w:rPr>
          <w:rFonts w:cs="Arial"/>
          <w:color w:val="FF0000"/>
          <w:shd w:val="clear" w:color="auto" w:fill="FFFFFF"/>
        </w:rPr>
        <w:t xml:space="preserve"> </w:t>
      </w:r>
      <w:r w:rsidR="00D54B35" w:rsidRPr="00A1469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</w:t>
      </w:r>
      <w:r w:rsidR="00D54B35" w:rsidRPr="00D54B3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Chidarikire et al</w:t>
      </w:r>
      <w:r w:rsidR="00D54B3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2018)</w:t>
      </w:r>
      <w:r w:rsidR="00D54B35">
        <w:rPr>
          <w:rFonts w:cs="Arial"/>
          <w:color w:val="333333"/>
          <w:shd w:val="clear" w:color="auto" w:fill="FFFFFF"/>
        </w:rPr>
        <w:t>.</w:t>
      </w:r>
      <w:r w:rsidR="00D54B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08EF" w:rsidRPr="003308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1A84" w:rsidRPr="00A1469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This cultural understanding was a strength in this study, as it facilitated access to the “cultural community” </w:t>
      </w:r>
      <w:r w:rsidR="00A14699" w:rsidRPr="00A1469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(Birman 2005).</w:t>
      </w:r>
      <w:r w:rsidR="00CC1A84" w:rsidRPr="00A1469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3C323015" w14:textId="13FD692E" w:rsidR="002527AC" w:rsidRPr="003308EF" w:rsidRDefault="008E74DE" w:rsidP="003067D7">
      <w:pPr>
        <w:ind w:firstLine="720"/>
        <w:jc w:val="left"/>
        <w:rPr>
          <w:rFonts w:ascii="Times New Roman" w:eastAsia="Arial" w:hAnsi="Times New Roman" w:cs="Times New Roman"/>
          <w:color w:val="FF0000"/>
          <w:w w:val="102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In contrast,</w:t>
      </w:r>
      <w:r w:rsidR="0002223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8E4CA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the </w:t>
      </w:r>
      <w:r w:rsidR="00B858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researcher’s </w:t>
      </w:r>
      <w:r w:rsidR="00BD57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‘</w:t>
      </w:r>
      <w:r w:rsidR="00B858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outsider</w:t>
      </w:r>
      <w:r w:rsidR="00BD57F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’</w:t>
      </w:r>
      <w:r w:rsidR="00B8587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A52CA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position </w:t>
      </w:r>
      <w:r w:rsidR="00D2640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was </w:t>
      </w:r>
      <w:r w:rsidR="003308EF" w:rsidRPr="003308EF">
        <w:rPr>
          <w:rFonts w:ascii="Times New Roman" w:hAnsi="Times New Roman" w:cs="Times New Roman"/>
          <w:color w:val="FF0000"/>
          <w:sz w:val="24"/>
          <w:szCs w:val="24"/>
        </w:rPr>
        <w:t xml:space="preserve">demonstrated </w:t>
      </w:r>
      <w:r w:rsidR="00D26403">
        <w:rPr>
          <w:rFonts w:ascii="Times New Roman" w:hAnsi="Times New Roman" w:cs="Times New Roman"/>
          <w:color w:val="FF0000"/>
          <w:sz w:val="24"/>
          <w:szCs w:val="24"/>
        </w:rPr>
        <w:t xml:space="preserve">through </w:t>
      </w:r>
      <w:r w:rsidR="00960C79">
        <w:rPr>
          <w:rFonts w:ascii="Times New Roman" w:hAnsi="Times New Roman" w:cs="Times New Roman"/>
          <w:color w:val="FF0000"/>
          <w:sz w:val="24"/>
          <w:szCs w:val="24"/>
        </w:rPr>
        <w:t>mature attitude</w:t>
      </w:r>
      <w:r w:rsidR="00FA6EFF">
        <w:rPr>
          <w:rFonts w:ascii="Times New Roman" w:hAnsi="Times New Roman" w:cs="Times New Roman"/>
          <w:color w:val="FF0000"/>
          <w:sz w:val="24"/>
          <w:szCs w:val="24"/>
        </w:rPr>
        <w:t>, understanding,</w:t>
      </w:r>
      <w:r w:rsidR="0002223A">
        <w:rPr>
          <w:rFonts w:ascii="Times New Roman" w:hAnsi="Times New Roman" w:cs="Times New Roman"/>
          <w:color w:val="FF0000"/>
          <w:sz w:val="24"/>
          <w:szCs w:val="24"/>
        </w:rPr>
        <w:t xml:space="preserve"> and</w:t>
      </w:r>
      <w:r w:rsidR="00FA6EFF">
        <w:rPr>
          <w:rFonts w:ascii="Times New Roman" w:hAnsi="Times New Roman" w:cs="Times New Roman"/>
          <w:color w:val="FF0000"/>
          <w:sz w:val="24"/>
          <w:szCs w:val="24"/>
        </w:rPr>
        <w:t xml:space="preserve"> respect </w:t>
      </w:r>
      <w:r w:rsidR="00960C79">
        <w:rPr>
          <w:rFonts w:ascii="Times New Roman" w:hAnsi="Times New Roman" w:cs="Times New Roman"/>
          <w:color w:val="FF0000"/>
          <w:sz w:val="24"/>
          <w:szCs w:val="24"/>
        </w:rPr>
        <w:t>towards the young men</w:t>
      </w:r>
      <w:r w:rsidR="0002223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63042">
        <w:rPr>
          <w:rFonts w:ascii="Times New Roman" w:hAnsi="Times New Roman" w:cs="Times New Roman"/>
          <w:color w:val="FF0000"/>
          <w:sz w:val="24"/>
          <w:szCs w:val="24"/>
        </w:rPr>
        <w:t xml:space="preserve">In this study, researcher’s </w:t>
      </w:r>
      <w:r w:rsidR="00CA035D">
        <w:rPr>
          <w:rFonts w:ascii="Times New Roman" w:hAnsi="Times New Roman" w:cs="Times New Roman"/>
          <w:color w:val="FF0000"/>
          <w:sz w:val="24"/>
          <w:szCs w:val="24"/>
        </w:rPr>
        <w:t>‘</w:t>
      </w:r>
      <w:r w:rsidR="002C77F4">
        <w:rPr>
          <w:rFonts w:ascii="Times New Roman" w:hAnsi="Times New Roman" w:cs="Times New Roman"/>
          <w:color w:val="FF0000"/>
          <w:sz w:val="24"/>
          <w:szCs w:val="24"/>
        </w:rPr>
        <w:t>outsider</w:t>
      </w:r>
      <w:r w:rsidR="00CA035D">
        <w:rPr>
          <w:rFonts w:ascii="Times New Roman" w:hAnsi="Times New Roman" w:cs="Times New Roman"/>
          <w:color w:val="FF0000"/>
          <w:sz w:val="24"/>
          <w:szCs w:val="24"/>
        </w:rPr>
        <w:t>’</w:t>
      </w:r>
      <w:r w:rsidR="002C77F4">
        <w:rPr>
          <w:rFonts w:ascii="Times New Roman" w:hAnsi="Times New Roman" w:cs="Times New Roman"/>
          <w:color w:val="FF0000"/>
          <w:sz w:val="24"/>
          <w:szCs w:val="24"/>
        </w:rPr>
        <w:t xml:space="preserve"> position was related </w:t>
      </w:r>
      <w:r w:rsidR="008326C2">
        <w:rPr>
          <w:rFonts w:ascii="Times New Roman" w:hAnsi="Times New Roman" w:cs="Times New Roman"/>
          <w:color w:val="FF0000"/>
          <w:sz w:val="24"/>
          <w:szCs w:val="24"/>
        </w:rPr>
        <w:t>to her b</w:t>
      </w:r>
      <w:r w:rsidR="00CD2918">
        <w:rPr>
          <w:rFonts w:ascii="Times New Roman" w:hAnsi="Times New Roman" w:cs="Times New Roman"/>
          <w:color w:val="FF0000"/>
          <w:sz w:val="24"/>
          <w:szCs w:val="24"/>
        </w:rPr>
        <w:t>eing a</w:t>
      </w:r>
      <w:r w:rsidR="00823D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26C2">
        <w:rPr>
          <w:rFonts w:ascii="Times New Roman" w:hAnsi="Times New Roman" w:cs="Times New Roman"/>
          <w:color w:val="FF0000"/>
          <w:sz w:val="24"/>
          <w:szCs w:val="24"/>
        </w:rPr>
        <w:t xml:space="preserve">more </w:t>
      </w:r>
      <w:r w:rsidR="00810C4A">
        <w:rPr>
          <w:rFonts w:ascii="Times New Roman" w:hAnsi="Times New Roman" w:cs="Times New Roman"/>
          <w:color w:val="FF0000"/>
          <w:sz w:val="24"/>
          <w:szCs w:val="24"/>
        </w:rPr>
        <w:t xml:space="preserve">mature </w:t>
      </w:r>
      <w:r w:rsidR="00BD57F2">
        <w:rPr>
          <w:rFonts w:ascii="Times New Roman" w:hAnsi="Times New Roman" w:cs="Times New Roman"/>
          <w:color w:val="FF0000"/>
          <w:sz w:val="24"/>
          <w:szCs w:val="24"/>
        </w:rPr>
        <w:t>female</w:t>
      </w:r>
      <w:r w:rsidR="008326C2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="00CA035D">
        <w:rPr>
          <w:rFonts w:ascii="Times New Roman" w:hAnsi="Times New Roman" w:cs="Times New Roman"/>
          <w:color w:val="FF0000"/>
          <w:sz w:val="24"/>
          <w:szCs w:val="24"/>
        </w:rPr>
        <w:t>thus,</w:t>
      </w:r>
      <w:r w:rsidR="008326C2">
        <w:rPr>
          <w:rFonts w:ascii="Times New Roman" w:hAnsi="Times New Roman" w:cs="Times New Roman"/>
          <w:color w:val="FF0000"/>
          <w:sz w:val="24"/>
          <w:szCs w:val="24"/>
        </w:rPr>
        <w:t xml:space="preserve"> being </w:t>
      </w:r>
      <w:r w:rsidR="00CA035D">
        <w:rPr>
          <w:rFonts w:ascii="Times New Roman" w:hAnsi="Times New Roman" w:cs="Times New Roman"/>
          <w:color w:val="FF0000"/>
          <w:sz w:val="24"/>
          <w:szCs w:val="24"/>
        </w:rPr>
        <w:t xml:space="preserve">of a </w:t>
      </w:r>
      <w:r w:rsidR="004445C5">
        <w:rPr>
          <w:rFonts w:ascii="Times New Roman" w:hAnsi="Times New Roman" w:cs="Times New Roman"/>
          <w:color w:val="FF0000"/>
          <w:sz w:val="24"/>
          <w:szCs w:val="24"/>
        </w:rPr>
        <w:t>different gender</w:t>
      </w:r>
      <w:r w:rsidR="00BD57F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5D62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1A8F">
        <w:rPr>
          <w:rFonts w:ascii="Times New Roman" w:hAnsi="Times New Roman" w:cs="Times New Roman"/>
          <w:color w:val="FF0000"/>
          <w:sz w:val="24"/>
          <w:szCs w:val="24"/>
        </w:rPr>
        <w:t>researcher’s perceptions of participants’ experiences were not influenced by any personal experiences</w:t>
      </w:r>
      <w:r w:rsidR="00CE08F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9E2696">
        <w:rPr>
          <w:rFonts w:ascii="Times New Roman" w:hAnsi="Times New Roman" w:cs="Times New Roman"/>
          <w:color w:val="FF0000"/>
          <w:sz w:val="24"/>
          <w:szCs w:val="24"/>
        </w:rPr>
        <w:t xml:space="preserve">Hence, </w:t>
      </w:r>
      <w:r w:rsidR="002B2B98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9E2696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="009870F4">
        <w:rPr>
          <w:rFonts w:ascii="Times New Roman" w:hAnsi="Times New Roman" w:cs="Times New Roman"/>
          <w:color w:val="FF0000"/>
          <w:sz w:val="24"/>
          <w:szCs w:val="24"/>
        </w:rPr>
        <w:t xml:space="preserve">esearcher </w:t>
      </w:r>
      <w:r w:rsidR="00272770">
        <w:rPr>
          <w:rFonts w:ascii="Times New Roman" w:hAnsi="Times New Roman" w:cs="Times New Roman"/>
          <w:color w:val="FF0000"/>
          <w:sz w:val="24"/>
          <w:szCs w:val="24"/>
        </w:rPr>
        <w:t>demonstrated active</w:t>
      </w:r>
      <w:r w:rsidR="003308EF" w:rsidRPr="003308EF">
        <w:rPr>
          <w:rFonts w:ascii="Times New Roman" w:hAnsi="Times New Roman" w:cs="Times New Roman"/>
          <w:color w:val="FF0000"/>
          <w:sz w:val="24"/>
          <w:szCs w:val="24"/>
        </w:rPr>
        <w:t xml:space="preserve"> listening</w:t>
      </w:r>
      <w:r w:rsidR="00A14699">
        <w:rPr>
          <w:rFonts w:ascii="Times New Roman" w:hAnsi="Times New Roman" w:cs="Times New Roman"/>
          <w:color w:val="FF0000"/>
          <w:sz w:val="24"/>
          <w:szCs w:val="24"/>
        </w:rPr>
        <w:t xml:space="preserve"> and</w:t>
      </w:r>
      <w:r w:rsidR="003308EF" w:rsidRPr="003308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1DB6">
        <w:rPr>
          <w:rFonts w:ascii="Times New Roman" w:hAnsi="Times New Roman" w:cs="Times New Roman"/>
          <w:color w:val="FF0000"/>
          <w:sz w:val="24"/>
          <w:szCs w:val="24"/>
        </w:rPr>
        <w:t xml:space="preserve">non-confrontational behaviour (non-judgemental </w:t>
      </w:r>
      <w:r w:rsidR="003308EF" w:rsidRPr="003308EF">
        <w:rPr>
          <w:rFonts w:ascii="Times New Roman" w:hAnsi="Times New Roman" w:cs="Times New Roman"/>
          <w:color w:val="FF0000"/>
          <w:sz w:val="24"/>
          <w:szCs w:val="24"/>
        </w:rPr>
        <w:t>gestures</w:t>
      </w:r>
      <w:r w:rsidR="00441DB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C32883">
        <w:rPr>
          <w:rFonts w:ascii="Times New Roman" w:hAnsi="Times New Roman" w:cs="Times New Roman"/>
          <w:color w:val="FF0000"/>
          <w:sz w:val="24"/>
          <w:szCs w:val="24"/>
        </w:rPr>
        <w:t xml:space="preserve">, which </w:t>
      </w:r>
      <w:r w:rsidR="009C1F2B">
        <w:rPr>
          <w:rFonts w:ascii="Times New Roman" w:hAnsi="Times New Roman" w:cs="Times New Roman"/>
          <w:color w:val="FF0000"/>
          <w:sz w:val="24"/>
          <w:szCs w:val="24"/>
        </w:rPr>
        <w:t xml:space="preserve">allowed </w:t>
      </w:r>
      <w:r w:rsidR="00C32883">
        <w:rPr>
          <w:rFonts w:ascii="Times New Roman" w:hAnsi="Times New Roman" w:cs="Times New Roman"/>
          <w:color w:val="FF0000"/>
          <w:sz w:val="24"/>
          <w:szCs w:val="24"/>
        </w:rPr>
        <w:t>her</w:t>
      </w:r>
      <w:r w:rsidR="00DD2CBF">
        <w:rPr>
          <w:rFonts w:ascii="Times New Roman" w:hAnsi="Times New Roman" w:cs="Times New Roman"/>
          <w:color w:val="FF0000"/>
          <w:sz w:val="24"/>
          <w:szCs w:val="24"/>
        </w:rPr>
        <w:t xml:space="preserve"> to establish </w:t>
      </w:r>
      <w:r w:rsidR="003308EF" w:rsidRPr="003308EF">
        <w:rPr>
          <w:rFonts w:ascii="Times New Roman" w:hAnsi="Times New Roman" w:cs="Times New Roman"/>
          <w:color w:val="FF0000"/>
          <w:sz w:val="24"/>
          <w:szCs w:val="24"/>
        </w:rPr>
        <w:t xml:space="preserve">rapport with young </w:t>
      </w:r>
      <w:r w:rsidR="001A1BA3" w:rsidRPr="003308EF">
        <w:rPr>
          <w:rFonts w:ascii="Times New Roman" w:hAnsi="Times New Roman" w:cs="Times New Roman"/>
          <w:color w:val="FF0000"/>
          <w:sz w:val="24"/>
          <w:szCs w:val="24"/>
        </w:rPr>
        <w:t>men and</w:t>
      </w:r>
      <w:r w:rsidR="003308EF">
        <w:rPr>
          <w:rFonts w:ascii="Times New Roman" w:hAnsi="Times New Roman" w:cs="Times New Roman"/>
          <w:color w:val="FF0000"/>
          <w:sz w:val="24"/>
          <w:szCs w:val="24"/>
        </w:rPr>
        <w:t xml:space="preserve"> made them feel comfortable to talk to her. </w:t>
      </w:r>
      <w:r w:rsidR="00A14699">
        <w:rPr>
          <w:rFonts w:ascii="Times New Roman" w:hAnsi="Times New Roman" w:cs="Times New Roman"/>
          <w:color w:val="FF0000"/>
          <w:sz w:val="24"/>
          <w:szCs w:val="24"/>
        </w:rPr>
        <w:t xml:space="preserve">Both these </w:t>
      </w:r>
      <w:r w:rsidR="003308EF" w:rsidRPr="003308EF">
        <w:rPr>
          <w:rFonts w:ascii="Times New Roman" w:hAnsi="Times New Roman" w:cs="Times New Roman"/>
          <w:color w:val="FF0000"/>
          <w:sz w:val="24"/>
          <w:szCs w:val="24"/>
        </w:rPr>
        <w:t xml:space="preserve">roles </w:t>
      </w:r>
      <w:r w:rsidR="00A14699">
        <w:rPr>
          <w:rFonts w:ascii="Times New Roman" w:hAnsi="Times New Roman" w:cs="Times New Roman"/>
          <w:color w:val="FF0000"/>
          <w:sz w:val="24"/>
          <w:szCs w:val="24"/>
        </w:rPr>
        <w:t xml:space="preserve">therefore, </w:t>
      </w:r>
      <w:r w:rsidR="003308EF" w:rsidRPr="003308EF">
        <w:rPr>
          <w:rFonts w:ascii="Times New Roman" w:hAnsi="Times New Roman" w:cs="Times New Roman"/>
          <w:color w:val="FF0000"/>
          <w:sz w:val="24"/>
          <w:szCs w:val="24"/>
        </w:rPr>
        <w:t xml:space="preserve">facilitated in </w:t>
      </w:r>
      <w:r w:rsidR="00A14699">
        <w:rPr>
          <w:rFonts w:ascii="Times New Roman" w:hAnsi="Times New Roman" w:cs="Times New Roman"/>
          <w:color w:val="FF0000"/>
          <w:sz w:val="24"/>
          <w:szCs w:val="24"/>
        </w:rPr>
        <w:t xml:space="preserve">understanding the story of these young men, </w:t>
      </w:r>
      <w:r w:rsidR="003308EF" w:rsidRPr="003308EF">
        <w:rPr>
          <w:rFonts w:ascii="Times New Roman" w:hAnsi="Times New Roman" w:cs="Times New Roman"/>
          <w:color w:val="FF0000"/>
          <w:sz w:val="24"/>
          <w:szCs w:val="24"/>
        </w:rPr>
        <w:t xml:space="preserve">gaining participants’ </w:t>
      </w:r>
      <w:r w:rsidR="009C5B67" w:rsidRPr="003308EF">
        <w:rPr>
          <w:rFonts w:ascii="Times New Roman" w:hAnsi="Times New Roman" w:cs="Times New Roman"/>
          <w:color w:val="FF0000"/>
          <w:sz w:val="24"/>
          <w:szCs w:val="24"/>
        </w:rPr>
        <w:t>trust,</w:t>
      </w:r>
      <w:r w:rsidR="003308EF" w:rsidRPr="003308EF">
        <w:rPr>
          <w:rFonts w:ascii="Times New Roman" w:hAnsi="Times New Roman" w:cs="Times New Roman"/>
          <w:color w:val="FF0000"/>
          <w:sz w:val="24"/>
          <w:szCs w:val="24"/>
        </w:rPr>
        <w:t xml:space="preserve"> and building rapport (Bergen and Labonte 2019, </w:t>
      </w:r>
      <w:r w:rsidR="003067D7" w:rsidRPr="00D54B3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Chidarikire et al</w:t>
      </w:r>
      <w:r w:rsidR="003067D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7F06B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2018,</w:t>
      </w:r>
      <w:r w:rsidR="003067D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3308EF" w:rsidRPr="003308EF">
        <w:rPr>
          <w:rFonts w:ascii="Times New Roman" w:hAnsi="Times New Roman" w:cs="Times New Roman"/>
          <w:color w:val="FF0000"/>
          <w:sz w:val="24"/>
          <w:szCs w:val="24"/>
        </w:rPr>
        <w:t>Shai 2020), as a result of which, the</w:t>
      </w:r>
      <w:r w:rsidR="0033422A">
        <w:rPr>
          <w:rFonts w:ascii="Times New Roman" w:hAnsi="Times New Roman" w:cs="Times New Roman"/>
          <w:color w:val="FF0000"/>
          <w:sz w:val="24"/>
          <w:szCs w:val="24"/>
        </w:rPr>
        <w:t xml:space="preserve"> participants</w:t>
      </w:r>
      <w:r w:rsidR="003308EF" w:rsidRPr="003308EF">
        <w:rPr>
          <w:rFonts w:ascii="Times New Roman" w:hAnsi="Times New Roman" w:cs="Times New Roman"/>
          <w:color w:val="FF0000"/>
          <w:sz w:val="24"/>
          <w:szCs w:val="24"/>
        </w:rPr>
        <w:t xml:space="preserve"> appeared comfortable to share their personal and private experiences with the researcher.</w:t>
      </w:r>
      <w:r w:rsidR="002527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824D8F9" w14:textId="42A0DDF9" w:rsidR="00D92D72" w:rsidRPr="00840A08" w:rsidRDefault="00BB04EE" w:rsidP="001A38C6">
      <w:pPr>
        <w:pStyle w:val="Heading2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840A08">
        <w:rPr>
          <w:rFonts w:ascii="Times New Roman" w:hAnsi="Times New Roman" w:cs="Times New Roman"/>
          <w:i/>
          <w:iCs/>
          <w:sz w:val="24"/>
          <w:szCs w:val="24"/>
        </w:rPr>
        <w:t xml:space="preserve">Respecting </w:t>
      </w:r>
      <w:r w:rsidR="00840A0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344BB" w:rsidRPr="00840A08">
        <w:rPr>
          <w:rFonts w:ascii="Times New Roman" w:hAnsi="Times New Roman" w:cs="Times New Roman"/>
          <w:i/>
          <w:iCs/>
          <w:sz w:val="24"/>
          <w:szCs w:val="24"/>
        </w:rPr>
        <w:t xml:space="preserve">ensitive </w:t>
      </w:r>
      <w:r w:rsidR="00840A08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40A08">
        <w:rPr>
          <w:rFonts w:ascii="Times New Roman" w:hAnsi="Times New Roman" w:cs="Times New Roman"/>
          <w:i/>
          <w:iCs/>
          <w:sz w:val="24"/>
          <w:szCs w:val="24"/>
        </w:rPr>
        <w:t xml:space="preserve">nformation </w:t>
      </w:r>
    </w:p>
    <w:p w14:paraId="7AB2444B" w14:textId="4979B508" w:rsidR="00157E22" w:rsidRPr="007656FA" w:rsidRDefault="00143516" w:rsidP="005B554F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7656FA">
        <w:rPr>
          <w:rFonts w:ascii="Times New Roman" w:hAnsi="Times New Roman" w:cs="Times New Roman"/>
          <w:sz w:val="24"/>
          <w:szCs w:val="24"/>
        </w:rPr>
        <w:t>When conducting research</w:t>
      </w:r>
      <w:r w:rsidR="00BD2C33">
        <w:rPr>
          <w:rFonts w:ascii="Times New Roman" w:hAnsi="Times New Roman" w:cs="Times New Roman"/>
          <w:sz w:val="24"/>
          <w:szCs w:val="24"/>
        </w:rPr>
        <w:t xml:space="preserve"> of a sensitive nature</w:t>
      </w:r>
      <w:r w:rsidRPr="007656FA">
        <w:rPr>
          <w:rFonts w:ascii="Times New Roman" w:hAnsi="Times New Roman" w:cs="Times New Roman"/>
          <w:sz w:val="24"/>
          <w:szCs w:val="24"/>
        </w:rPr>
        <w:t xml:space="preserve"> it is important to </w:t>
      </w:r>
      <w:r w:rsidR="00F711EA" w:rsidRPr="007656FA">
        <w:rPr>
          <w:rFonts w:ascii="Times New Roman" w:hAnsi="Times New Roman" w:cs="Times New Roman"/>
          <w:sz w:val="24"/>
          <w:szCs w:val="24"/>
        </w:rPr>
        <w:t xml:space="preserve">provide enough </w:t>
      </w:r>
      <w:r w:rsidRPr="007656FA">
        <w:rPr>
          <w:rFonts w:ascii="Times New Roman" w:hAnsi="Times New Roman" w:cs="Times New Roman"/>
          <w:sz w:val="24"/>
          <w:szCs w:val="24"/>
        </w:rPr>
        <w:t xml:space="preserve">time </w:t>
      </w:r>
      <w:r w:rsidR="009F155C">
        <w:rPr>
          <w:rFonts w:ascii="Times New Roman" w:hAnsi="Times New Roman" w:cs="Times New Roman"/>
          <w:sz w:val="24"/>
          <w:szCs w:val="24"/>
        </w:rPr>
        <w:t xml:space="preserve">within interviews </w:t>
      </w:r>
      <w:r w:rsidR="00BD2C33">
        <w:rPr>
          <w:rFonts w:ascii="Times New Roman" w:hAnsi="Times New Roman" w:cs="Times New Roman"/>
          <w:sz w:val="24"/>
          <w:szCs w:val="24"/>
        </w:rPr>
        <w:t>for</w:t>
      </w:r>
      <w:r w:rsidR="00BD2C33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Pr="007656FA">
        <w:rPr>
          <w:rFonts w:ascii="Times New Roman" w:hAnsi="Times New Roman" w:cs="Times New Roman"/>
          <w:sz w:val="24"/>
          <w:szCs w:val="24"/>
        </w:rPr>
        <w:t xml:space="preserve">the participants </w:t>
      </w:r>
      <w:r w:rsidR="00F711EA" w:rsidRPr="007656FA">
        <w:rPr>
          <w:rFonts w:ascii="Times New Roman" w:hAnsi="Times New Roman" w:cs="Times New Roman"/>
          <w:sz w:val="24"/>
          <w:szCs w:val="24"/>
        </w:rPr>
        <w:t xml:space="preserve">to respond </w:t>
      </w:r>
      <w:r w:rsidR="002F36A1" w:rsidRPr="007656FA">
        <w:rPr>
          <w:rFonts w:ascii="Times New Roman" w:hAnsi="Times New Roman" w:cs="Times New Roman"/>
          <w:sz w:val="24"/>
          <w:szCs w:val="24"/>
        </w:rPr>
        <w:t>to the questions in detail (</w:t>
      </w:r>
      <w:r w:rsidR="001118FC" w:rsidRPr="003308EF">
        <w:rPr>
          <w:rFonts w:ascii="Times New Roman" w:hAnsi="Times New Roman" w:cs="Times New Roman"/>
          <w:color w:val="FF0000"/>
          <w:sz w:val="24"/>
          <w:szCs w:val="24"/>
        </w:rPr>
        <w:t xml:space="preserve">Bergen and </w:t>
      </w:r>
      <w:proofErr w:type="spellStart"/>
      <w:r w:rsidR="001118FC" w:rsidRPr="003308EF">
        <w:rPr>
          <w:rFonts w:ascii="Times New Roman" w:hAnsi="Times New Roman" w:cs="Times New Roman"/>
          <w:color w:val="FF0000"/>
          <w:sz w:val="24"/>
          <w:szCs w:val="24"/>
        </w:rPr>
        <w:t>Labonte</w:t>
      </w:r>
      <w:proofErr w:type="spellEnd"/>
      <w:r w:rsidR="001118FC" w:rsidRPr="003308EF">
        <w:rPr>
          <w:rFonts w:ascii="Times New Roman" w:hAnsi="Times New Roman" w:cs="Times New Roman"/>
          <w:color w:val="FF0000"/>
          <w:sz w:val="24"/>
          <w:szCs w:val="24"/>
        </w:rPr>
        <w:t xml:space="preserve"> 2019</w:t>
      </w:r>
      <w:r w:rsidR="001118F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2F36A1" w:rsidRPr="007656FA">
        <w:rPr>
          <w:rFonts w:ascii="Times New Roman" w:hAnsi="Times New Roman" w:cs="Times New Roman"/>
          <w:sz w:val="24"/>
          <w:szCs w:val="24"/>
        </w:rPr>
        <w:t>Elmir</w:t>
      </w:r>
      <w:proofErr w:type="spellEnd"/>
      <w:r w:rsidR="00A54DE2">
        <w:rPr>
          <w:rFonts w:ascii="Times New Roman" w:hAnsi="Times New Roman" w:cs="Times New Roman"/>
          <w:sz w:val="24"/>
          <w:szCs w:val="24"/>
        </w:rPr>
        <w:t xml:space="preserve"> et al</w:t>
      </w:r>
      <w:r w:rsidR="00682F91">
        <w:rPr>
          <w:rFonts w:ascii="Times New Roman" w:hAnsi="Times New Roman" w:cs="Times New Roman"/>
          <w:sz w:val="24"/>
          <w:szCs w:val="24"/>
        </w:rPr>
        <w:t xml:space="preserve"> </w:t>
      </w:r>
      <w:r w:rsidR="002F36A1" w:rsidRPr="007656FA">
        <w:rPr>
          <w:rFonts w:ascii="Times New Roman" w:hAnsi="Times New Roman" w:cs="Times New Roman"/>
          <w:sz w:val="24"/>
          <w:szCs w:val="24"/>
        </w:rPr>
        <w:t>2011).</w:t>
      </w:r>
      <w:r w:rsidR="002C089D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944E4B" w:rsidRPr="007656FA">
        <w:rPr>
          <w:rFonts w:ascii="Times New Roman" w:hAnsi="Times New Roman" w:cs="Times New Roman"/>
          <w:sz w:val="24"/>
          <w:szCs w:val="24"/>
        </w:rPr>
        <w:t xml:space="preserve">In addition, asking open-ended, </w:t>
      </w:r>
      <w:r w:rsidR="00E85995" w:rsidRPr="007656FA">
        <w:rPr>
          <w:rFonts w:ascii="Times New Roman" w:hAnsi="Times New Roman" w:cs="Times New Roman"/>
          <w:sz w:val="24"/>
          <w:szCs w:val="24"/>
        </w:rPr>
        <w:t>clear,</w:t>
      </w:r>
      <w:r w:rsidR="00944E4B" w:rsidRPr="007656FA">
        <w:rPr>
          <w:rFonts w:ascii="Times New Roman" w:hAnsi="Times New Roman" w:cs="Times New Roman"/>
          <w:sz w:val="24"/>
          <w:szCs w:val="24"/>
        </w:rPr>
        <w:t xml:space="preserve"> and mindful </w:t>
      </w:r>
      <w:r w:rsidR="007B48FC" w:rsidRPr="007656FA">
        <w:rPr>
          <w:rFonts w:ascii="Times New Roman" w:hAnsi="Times New Roman" w:cs="Times New Roman"/>
          <w:sz w:val="24"/>
          <w:szCs w:val="24"/>
        </w:rPr>
        <w:t>questions</w:t>
      </w:r>
      <w:r w:rsidR="00F64748" w:rsidRPr="007656FA">
        <w:rPr>
          <w:rFonts w:ascii="Times New Roman" w:hAnsi="Times New Roman" w:cs="Times New Roman"/>
          <w:sz w:val="24"/>
          <w:szCs w:val="24"/>
        </w:rPr>
        <w:t xml:space="preserve"> (keeping the cultural </w:t>
      </w:r>
      <w:r w:rsidR="00B224C5" w:rsidRPr="007656FA">
        <w:rPr>
          <w:rFonts w:ascii="Times New Roman" w:hAnsi="Times New Roman" w:cs="Times New Roman"/>
          <w:sz w:val="24"/>
          <w:szCs w:val="24"/>
        </w:rPr>
        <w:t xml:space="preserve">sensitivity </w:t>
      </w:r>
      <w:r w:rsidR="00F64748" w:rsidRPr="007656FA">
        <w:rPr>
          <w:rFonts w:ascii="Times New Roman" w:hAnsi="Times New Roman" w:cs="Times New Roman"/>
          <w:sz w:val="24"/>
          <w:szCs w:val="24"/>
        </w:rPr>
        <w:t>in mind)</w:t>
      </w:r>
      <w:r w:rsidR="007B48FC" w:rsidRPr="007656FA">
        <w:rPr>
          <w:rFonts w:ascii="Times New Roman" w:hAnsi="Times New Roman" w:cs="Times New Roman"/>
          <w:sz w:val="24"/>
          <w:szCs w:val="24"/>
        </w:rPr>
        <w:t xml:space="preserve"> are considered</w:t>
      </w:r>
      <w:r w:rsidR="00944E4B" w:rsidRPr="007656FA">
        <w:rPr>
          <w:rFonts w:ascii="Times New Roman" w:hAnsi="Times New Roman" w:cs="Times New Roman"/>
          <w:sz w:val="24"/>
          <w:szCs w:val="24"/>
        </w:rPr>
        <w:t xml:space="preserve"> appropriate for </w:t>
      </w:r>
      <w:r w:rsidR="002F36A1" w:rsidRPr="007656FA">
        <w:rPr>
          <w:rFonts w:ascii="Times New Roman" w:hAnsi="Times New Roman" w:cs="Times New Roman"/>
          <w:sz w:val="24"/>
          <w:szCs w:val="24"/>
        </w:rPr>
        <w:t xml:space="preserve">a qualitative </w:t>
      </w:r>
      <w:r w:rsidR="00944E4B" w:rsidRPr="007656FA">
        <w:rPr>
          <w:rFonts w:ascii="Times New Roman" w:hAnsi="Times New Roman" w:cs="Times New Roman"/>
          <w:sz w:val="24"/>
          <w:szCs w:val="24"/>
        </w:rPr>
        <w:t xml:space="preserve">and sensitive </w:t>
      </w:r>
      <w:r w:rsidR="002F36A1" w:rsidRPr="007656FA">
        <w:rPr>
          <w:rFonts w:ascii="Times New Roman" w:hAnsi="Times New Roman" w:cs="Times New Roman"/>
          <w:sz w:val="24"/>
          <w:szCs w:val="24"/>
        </w:rPr>
        <w:t xml:space="preserve">study, </w:t>
      </w:r>
      <w:r w:rsidR="002C089D" w:rsidRPr="007656FA">
        <w:rPr>
          <w:rFonts w:ascii="Times New Roman" w:hAnsi="Times New Roman" w:cs="Times New Roman"/>
          <w:sz w:val="24"/>
          <w:szCs w:val="24"/>
        </w:rPr>
        <w:t xml:space="preserve">as </w:t>
      </w:r>
      <w:r w:rsidR="00AA706D" w:rsidRPr="007656FA">
        <w:rPr>
          <w:rFonts w:ascii="Times New Roman" w:hAnsi="Times New Roman" w:cs="Times New Roman"/>
          <w:sz w:val="24"/>
          <w:szCs w:val="24"/>
        </w:rPr>
        <w:t>they help</w:t>
      </w:r>
      <w:r w:rsidR="002C089D" w:rsidRPr="007656FA">
        <w:rPr>
          <w:rFonts w:ascii="Times New Roman" w:hAnsi="Times New Roman" w:cs="Times New Roman"/>
          <w:sz w:val="24"/>
          <w:szCs w:val="24"/>
        </w:rPr>
        <w:t xml:space="preserve"> elicit</w:t>
      </w:r>
      <w:r w:rsidR="00AA706D" w:rsidRPr="007656FA">
        <w:rPr>
          <w:rFonts w:ascii="Times New Roman" w:hAnsi="Times New Roman" w:cs="Times New Roman"/>
          <w:sz w:val="24"/>
          <w:szCs w:val="24"/>
        </w:rPr>
        <w:t xml:space="preserve"> reflective</w:t>
      </w:r>
      <w:r w:rsidR="00CC5C47" w:rsidRPr="007656FA">
        <w:rPr>
          <w:rFonts w:ascii="Times New Roman" w:hAnsi="Times New Roman" w:cs="Times New Roman"/>
          <w:sz w:val="24"/>
          <w:szCs w:val="24"/>
        </w:rPr>
        <w:t xml:space="preserve"> responses </w:t>
      </w:r>
      <w:r w:rsidR="00AA706D" w:rsidRPr="007656FA">
        <w:rPr>
          <w:rFonts w:ascii="Times New Roman" w:hAnsi="Times New Roman" w:cs="Times New Roman"/>
          <w:sz w:val="24"/>
          <w:szCs w:val="24"/>
        </w:rPr>
        <w:t xml:space="preserve">from participants whilst being </w:t>
      </w:r>
      <w:r w:rsidR="004D323F" w:rsidRPr="007656FA">
        <w:rPr>
          <w:rFonts w:ascii="Times New Roman" w:hAnsi="Times New Roman" w:cs="Times New Roman"/>
          <w:sz w:val="24"/>
          <w:szCs w:val="24"/>
        </w:rPr>
        <w:t>respectful of the sensitivity of the topic</w:t>
      </w:r>
      <w:r w:rsidR="007B48FC" w:rsidRPr="007656FA">
        <w:rPr>
          <w:rFonts w:ascii="Times New Roman" w:hAnsi="Times New Roman" w:cs="Times New Roman"/>
          <w:sz w:val="24"/>
          <w:szCs w:val="24"/>
        </w:rPr>
        <w:t xml:space="preserve"> (</w:t>
      </w:r>
      <w:r w:rsidR="00E8771E" w:rsidRPr="00E8771E">
        <w:rPr>
          <w:rFonts w:ascii="Times New Roman" w:hAnsi="Times New Roman" w:cs="Times New Roman"/>
          <w:color w:val="FF0000"/>
          <w:sz w:val="24"/>
          <w:szCs w:val="24"/>
        </w:rPr>
        <w:t>Dempsey et al 2016</w:t>
      </w:r>
      <w:r w:rsidR="00E8771E">
        <w:rPr>
          <w:rFonts w:ascii="Times New Roman" w:hAnsi="Times New Roman" w:cs="Times New Roman"/>
          <w:sz w:val="24"/>
          <w:szCs w:val="24"/>
        </w:rPr>
        <w:t xml:space="preserve">, </w:t>
      </w:r>
      <w:r w:rsidR="00D653A4" w:rsidRPr="007656FA">
        <w:rPr>
          <w:rFonts w:ascii="Times New Roman" w:hAnsi="Times New Roman" w:cs="Times New Roman"/>
          <w:sz w:val="24"/>
          <w:szCs w:val="24"/>
        </w:rPr>
        <w:t>Patton 2002</w:t>
      </w:r>
      <w:r w:rsidR="00682F91">
        <w:rPr>
          <w:rFonts w:ascii="Times New Roman" w:hAnsi="Times New Roman" w:cs="Times New Roman"/>
          <w:sz w:val="24"/>
          <w:szCs w:val="24"/>
        </w:rPr>
        <w:t xml:space="preserve">, </w:t>
      </w:r>
      <w:r w:rsidR="00D653A4" w:rsidRPr="007656FA">
        <w:rPr>
          <w:rFonts w:ascii="Times New Roman" w:hAnsi="Times New Roman" w:cs="Times New Roman"/>
          <w:sz w:val="24"/>
          <w:szCs w:val="24"/>
        </w:rPr>
        <w:t>Dickson swift et al</w:t>
      </w:r>
      <w:r w:rsidR="00682F91">
        <w:rPr>
          <w:rFonts w:ascii="Times New Roman" w:hAnsi="Times New Roman" w:cs="Times New Roman"/>
          <w:sz w:val="24"/>
          <w:szCs w:val="24"/>
        </w:rPr>
        <w:t xml:space="preserve"> </w:t>
      </w:r>
      <w:r w:rsidR="007B48FC" w:rsidRPr="007656FA">
        <w:rPr>
          <w:rFonts w:ascii="Times New Roman" w:hAnsi="Times New Roman" w:cs="Times New Roman"/>
          <w:sz w:val="24"/>
          <w:szCs w:val="24"/>
        </w:rPr>
        <w:t xml:space="preserve">2007). </w:t>
      </w:r>
    </w:p>
    <w:p w14:paraId="029291F9" w14:textId="77777777" w:rsidR="00F8502E" w:rsidRDefault="008214F1" w:rsidP="005B554F">
      <w:pPr>
        <w:ind w:firstLine="72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7656FA">
        <w:rPr>
          <w:rFonts w:ascii="Times New Roman" w:hAnsi="Times New Roman" w:cs="Times New Roman"/>
          <w:sz w:val="24"/>
          <w:szCs w:val="24"/>
        </w:rPr>
        <w:t xml:space="preserve">In this study, not only </w:t>
      </w:r>
      <w:r w:rsidR="008E6231" w:rsidRPr="007656FA">
        <w:rPr>
          <w:rFonts w:ascii="Times New Roman" w:hAnsi="Times New Roman" w:cs="Times New Roman"/>
          <w:sz w:val="24"/>
          <w:szCs w:val="24"/>
        </w:rPr>
        <w:t xml:space="preserve">were </w:t>
      </w:r>
      <w:r w:rsidRPr="007656FA">
        <w:rPr>
          <w:rFonts w:ascii="Times New Roman" w:hAnsi="Times New Roman" w:cs="Times New Roman"/>
          <w:sz w:val="24"/>
          <w:szCs w:val="24"/>
        </w:rPr>
        <w:t>participants asked open ended questions</w:t>
      </w:r>
      <w:r w:rsidR="00CE55FC" w:rsidRPr="007656FA">
        <w:rPr>
          <w:rFonts w:ascii="Times New Roman" w:hAnsi="Times New Roman" w:cs="Times New Roman"/>
          <w:sz w:val="24"/>
          <w:szCs w:val="24"/>
        </w:rPr>
        <w:t xml:space="preserve">, </w:t>
      </w:r>
      <w:r w:rsidRPr="007656FA">
        <w:rPr>
          <w:rFonts w:ascii="Times New Roman" w:hAnsi="Times New Roman" w:cs="Times New Roman"/>
          <w:sz w:val="24"/>
          <w:szCs w:val="24"/>
        </w:rPr>
        <w:t>but also were given sufficient time</w:t>
      </w:r>
      <w:r w:rsidR="004D323F" w:rsidRPr="007656FA">
        <w:rPr>
          <w:rFonts w:ascii="Times New Roman" w:hAnsi="Times New Roman" w:cs="Times New Roman"/>
          <w:sz w:val="24"/>
          <w:szCs w:val="24"/>
        </w:rPr>
        <w:t xml:space="preserve"> to answer the question and reflect. </w:t>
      </w:r>
      <w:r w:rsidR="00B14006" w:rsidRPr="007656FA">
        <w:rPr>
          <w:rFonts w:ascii="Times New Roman" w:hAnsi="Times New Roman" w:cs="Times New Roman"/>
          <w:sz w:val="24"/>
          <w:szCs w:val="24"/>
        </w:rPr>
        <w:t>T</w:t>
      </w:r>
      <w:r w:rsidR="002C0C58" w:rsidRPr="007656FA">
        <w:rPr>
          <w:rFonts w:ascii="Times New Roman" w:hAnsi="Times New Roman" w:cs="Times New Roman"/>
          <w:sz w:val="24"/>
          <w:szCs w:val="24"/>
        </w:rPr>
        <w:t xml:space="preserve">hese questions </w:t>
      </w:r>
      <w:r w:rsidR="00B14006" w:rsidRPr="007656FA">
        <w:rPr>
          <w:rFonts w:ascii="Times New Roman" w:hAnsi="Times New Roman" w:cs="Times New Roman"/>
          <w:sz w:val="24"/>
          <w:szCs w:val="24"/>
        </w:rPr>
        <w:t xml:space="preserve">often </w:t>
      </w:r>
      <w:r w:rsidR="002C0C58" w:rsidRPr="007656FA">
        <w:rPr>
          <w:rFonts w:ascii="Times New Roman" w:hAnsi="Times New Roman" w:cs="Times New Roman"/>
          <w:sz w:val="24"/>
          <w:szCs w:val="24"/>
        </w:rPr>
        <w:t>elicited strong emotional responses</w:t>
      </w:r>
      <w:r w:rsidR="00B14006" w:rsidRPr="007656FA">
        <w:rPr>
          <w:rFonts w:ascii="Times New Roman" w:hAnsi="Times New Roman" w:cs="Times New Roman"/>
          <w:sz w:val="24"/>
          <w:szCs w:val="24"/>
        </w:rPr>
        <w:t xml:space="preserve">, </w:t>
      </w:r>
      <w:r w:rsidR="000D315E" w:rsidRPr="007656FA">
        <w:rPr>
          <w:rFonts w:ascii="Times New Roman" w:hAnsi="Times New Roman" w:cs="Times New Roman"/>
          <w:sz w:val="24"/>
          <w:szCs w:val="24"/>
        </w:rPr>
        <w:t xml:space="preserve">for which </w:t>
      </w:r>
      <w:r w:rsidR="00754718" w:rsidRPr="007656FA">
        <w:rPr>
          <w:rFonts w:ascii="Times New Roman" w:hAnsi="Times New Roman" w:cs="Times New Roman"/>
          <w:sz w:val="24"/>
          <w:szCs w:val="24"/>
        </w:rPr>
        <w:t xml:space="preserve">the </w:t>
      </w:r>
      <w:r w:rsidR="000D315E" w:rsidRPr="007656FA">
        <w:rPr>
          <w:rFonts w:ascii="Times New Roman" w:hAnsi="Times New Roman" w:cs="Times New Roman"/>
          <w:sz w:val="24"/>
          <w:szCs w:val="24"/>
        </w:rPr>
        <w:t xml:space="preserve">researcher ensured </w:t>
      </w:r>
      <w:r w:rsidR="00F431C9">
        <w:rPr>
          <w:rFonts w:ascii="Times New Roman" w:hAnsi="Times New Roman" w:cs="Times New Roman"/>
          <w:sz w:val="24"/>
          <w:szCs w:val="24"/>
        </w:rPr>
        <w:t xml:space="preserve">to </w:t>
      </w:r>
      <w:r w:rsidR="00754718" w:rsidRPr="007656FA">
        <w:rPr>
          <w:rFonts w:ascii="Times New Roman" w:hAnsi="Times New Roman" w:cs="Times New Roman"/>
          <w:sz w:val="24"/>
          <w:szCs w:val="24"/>
        </w:rPr>
        <w:t>maint</w:t>
      </w:r>
      <w:r w:rsidR="00F431C9">
        <w:rPr>
          <w:rFonts w:ascii="Times New Roman" w:hAnsi="Times New Roman" w:cs="Times New Roman"/>
          <w:sz w:val="24"/>
          <w:szCs w:val="24"/>
        </w:rPr>
        <w:t xml:space="preserve">ain </w:t>
      </w:r>
      <w:r w:rsidR="000D315E" w:rsidRPr="007656FA">
        <w:rPr>
          <w:rFonts w:ascii="Times New Roman" w:hAnsi="Times New Roman" w:cs="Times New Roman"/>
          <w:sz w:val="24"/>
          <w:szCs w:val="24"/>
        </w:rPr>
        <w:t>sensitivity</w:t>
      </w:r>
      <w:r w:rsidR="00F431C9">
        <w:rPr>
          <w:rFonts w:ascii="Times New Roman" w:hAnsi="Times New Roman" w:cs="Times New Roman"/>
          <w:sz w:val="24"/>
          <w:szCs w:val="24"/>
        </w:rPr>
        <w:t xml:space="preserve"> and provide</w:t>
      </w:r>
      <w:r w:rsidR="0005271D">
        <w:rPr>
          <w:rFonts w:ascii="Times New Roman" w:hAnsi="Times New Roman" w:cs="Times New Roman"/>
          <w:sz w:val="24"/>
          <w:szCs w:val="24"/>
        </w:rPr>
        <w:t>d</w:t>
      </w:r>
      <w:r w:rsidR="00F431C9">
        <w:rPr>
          <w:rFonts w:ascii="Times New Roman" w:hAnsi="Times New Roman" w:cs="Times New Roman"/>
          <w:sz w:val="24"/>
          <w:szCs w:val="24"/>
        </w:rPr>
        <w:t xml:space="preserve"> warmth t</w:t>
      </w:r>
      <w:r w:rsidR="0005271D">
        <w:rPr>
          <w:rFonts w:ascii="Times New Roman" w:hAnsi="Times New Roman" w:cs="Times New Roman"/>
          <w:sz w:val="24"/>
          <w:szCs w:val="24"/>
        </w:rPr>
        <w:t xml:space="preserve">o participants. </w:t>
      </w:r>
      <w:r w:rsidR="0033422A">
        <w:rPr>
          <w:rFonts w:ascii="Times New Roman" w:hAnsi="Times New Roman" w:cs="Times New Roman"/>
          <w:sz w:val="24"/>
          <w:szCs w:val="24"/>
        </w:rPr>
        <w:t xml:space="preserve">Warmth and sensitivity were </w:t>
      </w:r>
      <w:r w:rsidR="007E51D0">
        <w:rPr>
          <w:rFonts w:ascii="Times New Roman" w:hAnsi="Times New Roman" w:cs="Times New Roman"/>
          <w:sz w:val="24"/>
          <w:szCs w:val="24"/>
        </w:rPr>
        <w:t xml:space="preserve">demonstrated by </w:t>
      </w:r>
      <w:r w:rsidR="00937232">
        <w:rPr>
          <w:rFonts w:ascii="Times New Roman" w:hAnsi="Times New Roman" w:cs="Times New Roman"/>
          <w:sz w:val="24"/>
          <w:szCs w:val="24"/>
        </w:rPr>
        <w:t xml:space="preserve">maintaining </w:t>
      </w:r>
      <w:r w:rsidR="000D315E" w:rsidRPr="007656FA">
        <w:rPr>
          <w:rFonts w:ascii="Times New Roman" w:hAnsi="Times New Roman" w:cs="Times New Roman"/>
          <w:sz w:val="24"/>
          <w:szCs w:val="24"/>
        </w:rPr>
        <w:t>silence</w:t>
      </w:r>
      <w:r w:rsidR="00937232">
        <w:rPr>
          <w:rFonts w:ascii="Times New Roman" w:hAnsi="Times New Roman" w:cs="Times New Roman"/>
          <w:sz w:val="24"/>
          <w:szCs w:val="24"/>
        </w:rPr>
        <w:t xml:space="preserve">, respecting participants’ </w:t>
      </w:r>
      <w:r w:rsidR="000D315E" w:rsidRPr="007656FA">
        <w:rPr>
          <w:rFonts w:ascii="Times New Roman" w:hAnsi="Times New Roman" w:cs="Times New Roman"/>
          <w:sz w:val="24"/>
          <w:szCs w:val="24"/>
        </w:rPr>
        <w:t>emotions</w:t>
      </w:r>
      <w:r w:rsidR="00E8771E">
        <w:rPr>
          <w:rFonts w:ascii="Times New Roman" w:hAnsi="Times New Roman" w:cs="Times New Roman"/>
          <w:sz w:val="24"/>
          <w:szCs w:val="24"/>
        </w:rPr>
        <w:t xml:space="preserve"> </w:t>
      </w:r>
      <w:r w:rsidR="00E8771E" w:rsidRPr="00E85995">
        <w:rPr>
          <w:rFonts w:ascii="Times New Roman" w:hAnsi="Times New Roman" w:cs="Times New Roman"/>
          <w:color w:val="FF0000"/>
          <w:sz w:val="24"/>
          <w:szCs w:val="24"/>
        </w:rPr>
        <w:t>(Dempsey et al 2016</w:t>
      </w:r>
      <w:r w:rsidR="00E85995" w:rsidRPr="00E8599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0D315E" w:rsidRPr="00E8599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7232E1">
        <w:rPr>
          <w:rFonts w:ascii="Times New Roman" w:hAnsi="Times New Roman" w:cs="Times New Roman"/>
          <w:sz w:val="24"/>
          <w:szCs w:val="24"/>
        </w:rPr>
        <w:t xml:space="preserve">showing willingness </w:t>
      </w:r>
      <w:r w:rsidR="000D315E" w:rsidRPr="007656FA">
        <w:rPr>
          <w:rFonts w:ascii="Times New Roman" w:hAnsi="Times New Roman" w:cs="Times New Roman"/>
          <w:sz w:val="24"/>
          <w:szCs w:val="24"/>
        </w:rPr>
        <w:t xml:space="preserve">to continue with the interview </w:t>
      </w:r>
      <w:r w:rsidR="005B0790" w:rsidRPr="007656FA">
        <w:rPr>
          <w:rFonts w:ascii="Times New Roman" w:hAnsi="Times New Roman" w:cs="Times New Roman"/>
          <w:sz w:val="24"/>
          <w:szCs w:val="24"/>
        </w:rPr>
        <w:t>when the participants were ready</w:t>
      </w:r>
      <w:r w:rsidR="006C0466">
        <w:rPr>
          <w:rFonts w:ascii="Times New Roman" w:hAnsi="Times New Roman" w:cs="Times New Roman"/>
          <w:sz w:val="24"/>
          <w:szCs w:val="24"/>
        </w:rPr>
        <w:t>,</w:t>
      </w:r>
      <w:r w:rsidR="005B0790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0D315E" w:rsidRPr="007656FA">
        <w:rPr>
          <w:rFonts w:ascii="Times New Roman" w:hAnsi="Times New Roman" w:cs="Times New Roman"/>
          <w:sz w:val="24"/>
          <w:szCs w:val="24"/>
        </w:rPr>
        <w:t xml:space="preserve">and offering </w:t>
      </w:r>
      <w:r w:rsidR="005B0790" w:rsidRPr="007656FA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0D315E" w:rsidRPr="007656FA">
        <w:rPr>
          <w:rFonts w:ascii="Times New Roman" w:hAnsi="Times New Roman" w:cs="Times New Roman"/>
          <w:sz w:val="24"/>
          <w:szCs w:val="24"/>
        </w:rPr>
        <w:t xml:space="preserve">breaks if required during the emotional moment within the interviews. For example, </w:t>
      </w:r>
      <w:r w:rsidR="0033422A">
        <w:rPr>
          <w:rFonts w:ascii="Times New Roman" w:hAnsi="Times New Roman" w:cs="Times New Roman"/>
          <w:sz w:val="24"/>
          <w:szCs w:val="24"/>
        </w:rPr>
        <w:t xml:space="preserve">a </w:t>
      </w:r>
      <w:r w:rsidR="00814008" w:rsidRPr="007656FA">
        <w:rPr>
          <w:rFonts w:ascii="Times New Roman" w:hAnsi="Times New Roman" w:cs="Times New Roman"/>
          <w:sz w:val="24"/>
          <w:szCs w:val="24"/>
        </w:rPr>
        <w:t xml:space="preserve">silence for a couple of minutes was observed by </w:t>
      </w:r>
      <w:r w:rsidR="000D315E" w:rsidRPr="007656FA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814008" w:rsidRPr="007656FA">
        <w:rPr>
          <w:rFonts w:ascii="Times New Roman" w:hAnsi="Times New Roman" w:cs="Times New Roman"/>
          <w:sz w:val="24"/>
          <w:szCs w:val="24"/>
        </w:rPr>
        <w:t xml:space="preserve">participants, who shared his </w:t>
      </w:r>
      <w:r w:rsidR="00F5221C" w:rsidRPr="007656FA">
        <w:rPr>
          <w:rFonts w:ascii="Times New Roman" w:hAnsi="Times New Roman" w:cs="Times New Roman"/>
          <w:sz w:val="24"/>
          <w:szCs w:val="24"/>
        </w:rPr>
        <w:t>traumatic experience of being sexually abused during puber</w:t>
      </w:r>
      <w:r w:rsidR="000D315E" w:rsidRPr="007656FA">
        <w:rPr>
          <w:rFonts w:ascii="Times New Roman" w:hAnsi="Times New Roman" w:cs="Times New Roman"/>
          <w:sz w:val="24"/>
          <w:szCs w:val="24"/>
        </w:rPr>
        <w:t xml:space="preserve">ty. </w:t>
      </w:r>
      <w:r w:rsidR="00F5221C" w:rsidRPr="00E63E53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0D315E" w:rsidRPr="00E63E53">
        <w:rPr>
          <w:rFonts w:ascii="Times New Roman" w:hAnsi="Times New Roman" w:cs="Times New Roman"/>
          <w:color w:val="FF0000"/>
          <w:sz w:val="24"/>
          <w:szCs w:val="24"/>
        </w:rPr>
        <w:t>llowing silence and pause during</w:t>
      </w:r>
      <w:r w:rsidR="00754718" w:rsidRPr="00E63E53">
        <w:rPr>
          <w:rFonts w:ascii="Times New Roman" w:hAnsi="Times New Roman" w:cs="Times New Roman"/>
          <w:color w:val="FF0000"/>
          <w:sz w:val="24"/>
          <w:szCs w:val="24"/>
        </w:rPr>
        <w:t xml:space="preserve"> the</w:t>
      </w:r>
      <w:r w:rsidR="000D315E" w:rsidRPr="00E63E53">
        <w:rPr>
          <w:rFonts w:ascii="Times New Roman" w:hAnsi="Times New Roman" w:cs="Times New Roman"/>
          <w:color w:val="FF0000"/>
          <w:sz w:val="24"/>
          <w:szCs w:val="24"/>
        </w:rPr>
        <w:t xml:space="preserve"> interview supported this </w:t>
      </w:r>
      <w:r w:rsidR="000D315E" w:rsidRPr="00E63E53">
        <w:rPr>
          <w:rFonts w:ascii="Times New Roman" w:hAnsi="Times New Roman" w:cs="Times New Roman"/>
          <w:noProof/>
          <w:color w:val="FF0000"/>
          <w:sz w:val="24"/>
          <w:szCs w:val="24"/>
        </w:rPr>
        <w:t>participant</w:t>
      </w:r>
      <w:r w:rsidR="000D315E" w:rsidRPr="00E63E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155C" w:rsidRPr="00E63E53">
        <w:rPr>
          <w:rFonts w:ascii="Times New Roman" w:hAnsi="Times New Roman" w:cs="Times New Roman"/>
          <w:color w:val="FF0000"/>
          <w:sz w:val="24"/>
          <w:szCs w:val="24"/>
        </w:rPr>
        <w:t>to manage the emotional impact of the discussion and provide</w:t>
      </w:r>
      <w:r w:rsidR="00CA22DB" w:rsidRPr="00E63E53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9F155C" w:rsidRPr="00E63E53">
        <w:rPr>
          <w:rFonts w:ascii="Times New Roman" w:hAnsi="Times New Roman" w:cs="Times New Roman"/>
          <w:color w:val="FF0000"/>
          <w:sz w:val="24"/>
          <w:szCs w:val="24"/>
        </w:rPr>
        <w:t xml:space="preserve"> a comfortable space for him</w:t>
      </w:r>
      <w:r w:rsidR="000D315E" w:rsidRPr="00E63E53">
        <w:rPr>
          <w:rFonts w:ascii="Times New Roman" w:hAnsi="Times New Roman" w:cs="Times New Roman"/>
          <w:color w:val="FF0000"/>
          <w:sz w:val="24"/>
          <w:szCs w:val="24"/>
        </w:rPr>
        <w:t xml:space="preserve"> to express his </w:t>
      </w:r>
      <w:r w:rsidR="009F155C" w:rsidRPr="00E63E53">
        <w:rPr>
          <w:rFonts w:ascii="Times New Roman" w:hAnsi="Times New Roman" w:cs="Times New Roman"/>
          <w:color w:val="FF0000"/>
          <w:sz w:val="24"/>
          <w:szCs w:val="24"/>
        </w:rPr>
        <w:t xml:space="preserve">personal </w:t>
      </w:r>
      <w:r w:rsidR="000D315E" w:rsidRPr="00E63E53">
        <w:rPr>
          <w:rFonts w:ascii="Times New Roman" w:hAnsi="Times New Roman" w:cs="Times New Roman"/>
          <w:color w:val="FF0000"/>
          <w:sz w:val="24"/>
          <w:szCs w:val="24"/>
        </w:rPr>
        <w:t>experience</w:t>
      </w:r>
      <w:r w:rsidR="0033422A">
        <w:rPr>
          <w:rFonts w:ascii="Times New Roman" w:hAnsi="Times New Roman" w:cs="Times New Roman"/>
          <w:sz w:val="24"/>
          <w:szCs w:val="24"/>
        </w:rPr>
        <w:t>.</w:t>
      </w:r>
      <w:r w:rsidR="0033422A">
        <w:rPr>
          <w:rFonts w:ascii="Times New Roman" w:hAnsi="Times New Roman" w:cs="Times New Roman"/>
          <w:color w:val="FF0000"/>
          <w:sz w:val="24"/>
          <w:szCs w:val="24"/>
        </w:rPr>
        <w:t xml:space="preserve"> T</w:t>
      </w:r>
      <w:r w:rsidR="00E85995" w:rsidRPr="00E70DC4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="0006662A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E85995" w:rsidRPr="00E70D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22DB">
        <w:rPr>
          <w:rFonts w:ascii="Times New Roman" w:hAnsi="Times New Roman" w:cs="Times New Roman"/>
          <w:color w:val="FF0000"/>
          <w:sz w:val="24"/>
          <w:szCs w:val="24"/>
        </w:rPr>
        <w:t xml:space="preserve">success of this </w:t>
      </w:r>
      <w:r w:rsidR="00E85995" w:rsidRPr="00E70DC4">
        <w:rPr>
          <w:rFonts w:ascii="Times New Roman" w:hAnsi="Times New Roman" w:cs="Times New Roman"/>
          <w:color w:val="FF0000"/>
          <w:sz w:val="24"/>
          <w:szCs w:val="24"/>
        </w:rPr>
        <w:t xml:space="preserve">strategy </w:t>
      </w:r>
      <w:r w:rsidR="00CA22DB">
        <w:rPr>
          <w:rFonts w:ascii="Times New Roman" w:hAnsi="Times New Roman" w:cs="Times New Roman"/>
          <w:color w:val="FF0000"/>
          <w:sz w:val="24"/>
          <w:szCs w:val="24"/>
        </w:rPr>
        <w:t xml:space="preserve">has been previously demonstrated </w:t>
      </w:r>
      <w:r w:rsidR="00E85995" w:rsidRPr="00E70DC4">
        <w:rPr>
          <w:rFonts w:ascii="Times New Roman" w:hAnsi="Times New Roman" w:cs="Times New Roman"/>
          <w:color w:val="FF0000"/>
          <w:sz w:val="24"/>
          <w:szCs w:val="24"/>
        </w:rPr>
        <w:t>when conducting qualitative research in different cultures (</w:t>
      </w:r>
      <w:r w:rsidR="00E85995" w:rsidRPr="00E70DC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Kawabata and </w:t>
      </w:r>
      <w:proofErr w:type="spellStart"/>
      <w:r w:rsidR="00E85995" w:rsidRPr="00E70DC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Gastaldo</w:t>
      </w:r>
      <w:proofErr w:type="spellEnd"/>
      <w:r w:rsidR="00E85995" w:rsidRPr="00E70DC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2015)</w:t>
      </w:r>
      <w:r w:rsidR="00E85995" w:rsidRPr="00E70DC4">
        <w:rPr>
          <w:rFonts w:ascii="Times New Roman" w:hAnsi="Times New Roman" w:cs="Times New Roman"/>
          <w:color w:val="FF0000"/>
          <w:sz w:val="24"/>
          <w:szCs w:val="24"/>
        </w:rPr>
        <w:t xml:space="preserve"> as well as, on sensitive topics (Dempsey et al 2016)</w:t>
      </w:r>
      <w:r w:rsidR="000D315E" w:rsidRPr="00E70DC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3083DB90" w14:textId="5B345AF7" w:rsidR="00F5221C" w:rsidRPr="007656FA" w:rsidRDefault="00F16E32" w:rsidP="005B554F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</w:t>
      </w:r>
      <w:r w:rsidR="000D315E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754718" w:rsidRPr="007656FA">
        <w:rPr>
          <w:rFonts w:ascii="Times New Roman" w:hAnsi="Times New Roman" w:cs="Times New Roman"/>
          <w:sz w:val="24"/>
          <w:szCs w:val="24"/>
        </w:rPr>
        <w:t xml:space="preserve">the </w:t>
      </w:r>
      <w:r w:rsidR="00F5221C" w:rsidRPr="007656FA">
        <w:rPr>
          <w:rFonts w:ascii="Times New Roman" w:hAnsi="Times New Roman" w:cs="Times New Roman"/>
          <w:sz w:val="24"/>
          <w:szCs w:val="24"/>
        </w:rPr>
        <w:t xml:space="preserve">researcher </w:t>
      </w:r>
      <w:r w:rsidR="00FC3CBD" w:rsidRPr="007656FA">
        <w:rPr>
          <w:rFonts w:ascii="Times New Roman" w:hAnsi="Times New Roman" w:cs="Times New Roman"/>
          <w:sz w:val="24"/>
          <w:szCs w:val="24"/>
        </w:rPr>
        <w:t>offered either</w:t>
      </w:r>
      <w:r w:rsidR="00CA22DB">
        <w:rPr>
          <w:rFonts w:ascii="Times New Roman" w:hAnsi="Times New Roman" w:cs="Times New Roman"/>
          <w:sz w:val="24"/>
          <w:szCs w:val="24"/>
        </w:rPr>
        <w:t xml:space="preserve"> </w:t>
      </w:r>
      <w:r w:rsidR="0006662A">
        <w:rPr>
          <w:rFonts w:ascii="Times New Roman" w:hAnsi="Times New Roman" w:cs="Times New Roman"/>
          <w:sz w:val="24"/>
          <w:szCs w:val="24"/>
        </w:rPr>
        <w:t xml:space="preserve">a </w:t>
      </w:r>
      <w:r w:rsidR="00F5221C" w:rsidRPr="007656FA">
        <w:rPr>
          <w:rFonts w:ascii="Times New Roman" w:hAnsi="Times New Roman" w:cs="Times New Roman"/>
          <w:sz w:val="24"/>
          <w:szCs w:val="24"/>
        </w:rPr>
        <w:t xml:space="preserve">break </w:t>
      </w:r>
      <w:r w:rsidR="00CA22DB">
        <w:rPr>
          <w:rFonts w:ascii="Times New Roman" w:hAnsi="Times New Roman" w:cs="Times New Roman"/>
          <w:sz w:val="24"/>
          <w:szCs w:val="24"/>
        </w:rPr>
        <w:t>or</w:t>
      </w:r>
      <w:r w:rsidR="00F5221C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CA22DB">
        <w:rPr>
          <w:rFonts w:ascii="Times New Roman" w:hAnsi="Times New Roman" w:cs="Times New Roman"/>
          <w:sz w:val="24"/>
          <w:szCs w:val="24"/>
        </w:rPr>
        <w:t xml:space="preserve">to </w:t>
      </w:r>
      <w:r w:rsidR="00F5221C" w:rsidRPr="007656FA">
        <w:rPr>
          <w:rFonts w:ascii="Times New Roman" w:hAnsi="Times New Roman" w:cs="Times New Roman"/>
          <w:sz w:val="24"/>
          <w:szCs w:val="24"/>
        </w:rPr>
        <w:t>discontinue</w:t>
      </w:r>
      <w:r w:rsidR="00CA22DB">
        <w:rPr>
          <w:rFonts w:ascii="Times New Roman" w:hAnsi="Times New Roman" w:cs="Times New Roman"/>
          <w:sz w:val="24"/>
          <w:szCs w:val="24"/>
        </w:rPr>
        <w:t xml:space="preserve"> the interview to any participant who became distressed during the interview</w:t>
      </w:r>
      <w:r w:rsidR="0006662A">
        <w:rPr>
          <w:rFonts w:ascii="Times New Roman" w:hAnsi="Times New Roman" w:cs="Times New Roman"/>
          <w:sz w:val="24"/>
          <w:szCs w:val="24"/>
        </w:rPr>
        <w:t>.</w:t>
      </w:r>
      <w:r w:rsidR="00CA22DB">
        <w:rPr>
          <w:rFonts w:ascii="Times New Roman" w:hAnsi="Times New Roman" w:cs="Times New Roman"/>
          <w:sz w:val="24"/>
          <w:szCs w:val="24"/>
        </w:rPr>
        <w:t xml:space="preserve"> </w:t>
      </w:r>
      <w:r w:rsidR="0006662A">
        <w:rPr>
          <w:rFonts w:ascii="Times New Roman" w:hAnsi="Times New Roman" w:cs="Times New Roman"/>
          <w:sz w:val="24"/>
          <w:szCs w:val="24"/>
        </w:rPr>
        <w:t>P</w:t>
      </w:r>
      <w:r w:rsidR="00CA22DB">
        <w:rPr>
          <w:rFonts w:ascii="Times New Roman" w:hAnsi="Times New Roman" w:cs="Times New Roman"/>
          <w:sz w:val="24"/>
          <w:szCs w:val="24"/>
        </w:rPr>
        <w:t>articipants were also</w:t>
      </w:r>
      <w:r w:rsidR="00F5221C" w:rsidRPr="007656FA">
        <w:rPr>
          <w:rFonts w:ascii="Times New Roman" w:hAnsi="Times New Roman" w:cs="Times New Roman"/>
          <w:sz w:val="24"/>
          <w:szCs w:val="24"/>
        </w:rPr>
        <w:t xml:space="preserve"> signposted to appropriate support services. </w:t>
      </w:r>
      <w:r w:rsidR="0017206A" w:rsidRPr="007656FA">
        <w:rPr>
          <w:rFonts w:ascii="Times New Roman" w:hAnsi="Times New Roman" w:cs="Times New Roman"/>
          <w:sz w:val="24"/>
          <w:szCs w:val="24"/>
        </w:rPr>
        <w:t>Despite the</w:t>
      </w:r>
      <w:r w:rsidR="00754718" w:rsidRPr="007656FA">
        <w:rPr>
          <w:rFonts w:ascii="Times New Roman" w:hAnsi="Times New Roman" w:cs="Times New Roman"/>
          <w:sz w:val="24"/>
          <w:szCs w:val="24"/>
        </w:rPr>
        <w:t xml:space="preserve"> eliciting of these</w:t>
      </w:r>
      <w:r w:rsidR="0017206A" w:rsidRPr="007656FA">
        <w:rPr>
          <w:rFonts w:ascii="Times New Roman" w:hAnsi="Times New Roman" w:cs="Times New Roman"/>
          <w:sz w:val="24"/>
          <w:szCs w:val="24"/>
        </w:rPr>
        <w:t xml:space="preserve"> strong emotions</w:t>
      </w:r>
      <w:r w:rsidR="00754718" w:rsidRPr="007656FA">
        <w:rPr>
          <w:rFonts w:ascii="Times New Roman" w:hAnsi="Times New Roman" w:cs="Times New Roman"/>
          <w:sz w:val="24"/>
          <w:szCs w:val="24"/>
        </w:rPr>
        <w:t xml:space="preserve"> during the study</w:t>
      </w:r>
      <w:r w:rsidR="0017206A" w:rsidRPr="007656FA">
        <w:rPr>
          <w:rFonts w:ascii="Times New Roman" w:hAnsi="Times New Roman" w:cs="Times New Roman"/>
          <w:sz w:val="24"/>
          <w:szCs w:val="24"/>
        </w:rPr>
        <w:t xml:space="preserve">, young men disclosed </w:t>
      </w:r>
      <w:r w:rsidR="001A2E82" w:rsidRPr="007656FA">
        <w:rPr>
          <w:rFonts w:ascii="Times New Roman" w:hAnsi="Times New Roman" w:cs="Times New Roman"/>
          <w:sz w:val="24"/>
          <w:szCs w:val="24"/>
        </w:rPr>
        <w:t>feeling privileged</w:t>
      </w:r>
      <w:r w:rsidR="002945AF" w:rsidRPr="007656FA">
        <w:rPr>
          <w:rFonts w:ascii="Times New Roman" w:hAnsi="Times New Roman" w:cs="Times New Roman"/>
          <w:sz w:val="24"/>
          <w:szCs w:val="24"/>
        </w:rPr>
        <w:t xml:space="preserve"> to contribute </w:t>
      </w:r>
      <w:r w:rsidR="0017206A" w:rsidRPr="007656FA">
        <w:rPr>
          <w:rFonts w:ascii="Times New Roman" w:hAnsi="Times New Roman" w:cs="Times New Roman"/>
          <w:sz w:val="24"/>
          <w:szCs w:val="24"/>
        </w:rPr>
        <w:t xml:space="preserve">through sharing their </w:t>
      </w:r>
      <w:r w:rsidR="002945AF" w:rsidRPr="007656FA">
        <w:rPr>
          <w:rFonts w:ascii="Times New Roman" w:hAnsi="Times New Roman" w:cs="Times New Roman"/>
          <w:sz w:val="24"/>
          <w:szCs w:val="24"/>
        </w:rPr>
        <w:t xml:space="preserve">previously </w:t>
      </w:r>
      <w:r w:rsidR="0017206A" w:rsidRPr="007656FA">
        <w:rPr>
          <w:rFonts w:ascii="Times New Roman" w:hAnsi="Times New Roman" w:cs="Times New Roman"/>
          <w:sz w:val="24"/>
          <w:szCs w:val="24"/>
        </w:rPr>
        <w:t>untold experiences</w:t>
      </w:r>
      <w:r w:rsidR="001A2E82" w:rsidRPr="007656FA">
        <w:rPr>
          <w:rFonts w:ascii="Times New Roman" w:hAnsi="Times New Roman" w:cs="Times New Roman"/>
          <w:sz w:val="24"/>
          <w:szCs w:val="24"/>
        </w:rPr>
        <w:t>.</w:t>
      </w:r>
    </w:p>
    <w:p w14:paraId="67C13048" w14:textId="269843B7" w:rsidR="00F5221C" w:rsidRPr="007656FA" w:rsidRDefault="00671B09" w:rsidP="0035236A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 w:rsidRPr="007656FA">
        <w:rPr>
          <w:rFonts w:ascii="Times New Roman" w:hAnsi="Times New Roman" w:cs="Times New Roman"/>
          <w:sz w:val="24"/>
          <w:szCs w:val="24"/>
        </w:rPr>
        <w:t xml:space="preserve">The </w:t>
      </w:r>
      <w:r w:rsidR="00B87885" w:rsidRPr="007656FA">
        <w:rPr>
          <w:rFonts w:ascii="Times New Roman" w:hAnsi="Times New Roman" w:cs="Times New Roman"/>
          <w:sz w:val="24"/>
          <w:szCs w:val="24"/>
        </w:rPr>
        <w:t xml:space="preserve">researcher’s role as an ‘insider’ and ‘outsider’ may have </w:t>
      </w:r>
      <w:r w:rsidR="002945AF" w:rsidRPr="007656FA">
        <w:rPr>
          <w:rFonts w:ascii="Times New Roman" w:hAnsi="Times New Roman" w:cs="Times New Roman"/>
          <w:sz w:val="24"/>
          <w:szCs w:val="24"/>
        </w:rPr>
        <w:t xml:space="preserve">had </w:t>
      </w:r>
      <w:r w:rsidR="00B87885" w:rsidRPr="007656FA">
        <w:rPr>
          <w:rFonts w:ascii="Times New Roman" w:hAnsi="Times New Roman" w:cs="Times New Roman"/>
          <w:sz w:val="24"/>
          <w:szCs w:val="24"/>
        </w:rPr>
        <w:t xml:space="preserve">a direct impact on how </w:t>
      </w:r>
      <w:r w:rsidR="002945AF" w:rsidRPr="007656FA">
        <w:rPr>
          <w:rFonts w:ascii="Times New Roman" w:hAnsi="Times New Roman" w:cs="Times New Roman"/>
          <w:sz w:val="24"/>
          <w:szCs w:val="24"/>
        </w:rPr>
        <w:t>she</w:t>
      </w:r>
      <w:r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2945AF" w:rsidRPr="007656FA">
        <w:rPr>
          <w:rFonts w:ascii="Times New Roman" w:hAnsi="Times New Roman" w:cs="Times New Roman"/>
          <w:sz w:val="24"/>
          <w:szCs w:val="24"/>
        </w:rPr>
        <w:t>was</w:t>
      </w:r>
      <w:r w:rsidR="00B87885" w:rsidRPr="007656FA">
        <w:rPr>
          <w:rFonts w:ascii="Times New Roman" w:hAnsi="Times New Roman" w:cs="Times New Roman"/>
          <w:sz w:val="24"/>
          <w:szCs w:val="24"/>
        </w:rPr>
        <w:t xml:space="preserve"> perceived</w:t>
      </w:r>
      <w:r w:rsidR="00A14078" w:rsidRPr="007656FA">
        <w:rPr>
          <w:rFonts w:ascii="Times New Roman" w:hAnsi="Times New Roman" w:cs="Times New Roman"/>
          <w:sz w:val="24"/>
          <w:szCs w:val="24"/>
        </w:rPr>
        <w:t xml:space="preserve"> by </w:t>
      </w:r>
      <w:r w:rsidRPr="007656FA">
        <w:rPr>
          <w:rFonts w:ascii="Times New Roman" w:hAnsi="Times New Roman" w:cs="Times New Roman"/>
          <w:sz w:val="24"/>
          <w:szCs w:val="24"/>
        </w:rPr>
        <w:t xml:space="preserve">the </w:t>
      </w:r>
      <w:r w:rsidR="00A14078" w:rsidRPr="007656FA">
        <w:rPr>
          <w:rFonts w:ascii="Times New Roman" w:hAnsi="Times New Roman" w:cs="Times New Roman"/>
          <w:sz w:val="24"/>
          <w:szCs w:val="24"/>
        </w:rPr>
        <w:t>participants in</w:t>
      </w:r>
      <w:r w:rsidR="00B87885" w:rsidRPr="007656FA">
        <w:rPr>
          <w:rFonts w:ascii="Times New Roman" w:hAnsi="Times New Roman" w:cs="Times New Roman"/>
          <w:sz w:val="24"/>
          <w:szCs w:val="24"/>
        </w:rPr>
        <w:t xml:space="preserve"> respecting sensitive information, </w:t>
      </w:r>
      <w:r w:rsidR="00A14078" w:rsidRPr="007656FA">
        <w:rPr>
          <w:rFonts w:ascii="Times New Roman" w:hAnsi="Times New Roman" w:cs="Times New Roman"/>
          <w:sz w:val="24"/>
          <w:szCs w:val="24"/>
        </w:rPr>
        <w:t>and how the knowledge</w:t>
      </w:r>
      <w:r w:rsidR="00B87885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2945AF" w:rsidRPr="007656FA">
        <w:rPr>
          <w:rFonts w:ascii="Times New Roman" w:hAnsi="Times New Roman" w:cs="Times New Roman"/>
          <w:sz w:val="24"/>
          <w:szCs w:val="24"/>
        </w:rPr>
        <w:t xml:space="preserve">was </w:t>
      </w:r>
      <w:r w:rsidR="00B87885" w:rsidRPr="007656FA">
        <w:rPr>
          <w:rFonts w:ascii="Times New Roman" w:hAnsi="Times New Roman" w:cs="Times New Roman"/>
          <w:sz w:val="24"/>
          <w:szCs w:val="24"/>
        </w:rPr>
        <w:t>co-constructed between them (</w:t>
      </w:r>
      <w:r w:rsidR="002B06F8" w:rsidRPr="002B06F8">
        <w:rPr>
          <w:rFonts w:ascii="Times New Roman" w:hAnsi="Times New Roman" w:cs="Times New Roman"/>
          <w:color w:val="FF0000"/>
          <w:sz w:val="24"/>
          <w:szCs w:val="24"/>
        </w:rPr>
        <w:t>Irvine et al 2008</w:t>
      </w:r>
      <w:r w:rsidR="002B06F8">
        <w:rPr>
          <w:rFonts w:ascii="Times New Roman" w:hAnsi="Times New Roman" w:cs="Times New Roman"/>
          <w:sz w:val="24"/>
          <w:szCs w:val="24"/>
        </w:rPr>
        <w:t xml:space="preserve">, </w:t>
      </w:r>
      <w:r w:rsidR="00B87885" w:rsidRPr="007656FA">
        <w:rPr>
          <w:rFonts w:ascii="Times New Roman" w:hAnsi="Times New Roman" w:cs="Times New Roman"/>
          <w:sz w:val="24"/>
          <w:szCs w:val="24"/>
        </w:rPr>
        <w:t xml:space="preserve">Watts 2006). </w:t>
      </w:r>
      <w:r w:rsidR="00A14078" w:rsidRPr="007656FA">
        <w:rPr>
          <w:rFonts w:ascii="Times New Roman" w:hAnsi="Times New Roman" w:cs="Times New Roman"/>
          <w:sz w:val="24"/>
          <w:szCs w:val="24"/>
        </w:rPr>
        <w:t xml:space="preserve">In the current study, </w:t>
      </w:r>
      <w:r w:rsidR="00774EBB" w:rsidRPr="007656FA">
        <w:rPr>
          <w:rFonts w:ascii="Times New Roman" w:hAnsi="Times New Roman" w:cs="Times New Roman"/>
          <w:sz w:val="24"/>
          <w:szCs w:val="24"/>
        </w:rPr>
        <w:t xml:space="preserve">regardless of the format of the </w:t>
      </w:r>
      <w:r w:rsidR="00A012DD" w:rsidRPr="007656FA">
        <w:rPr>
          <w:rFonts w:ascii="Times New Roman" w:hAnsi="Times New Roman" w:cs="Times New Roman"/>
          <w:sz w:val="24"/>
          <w:szCs w:val="24"/>
        </w:rPr>
        <w:t>interviews (</w:t>
      </w:r>
      <w:r w:rsidR="00E15C5D" w:rsidRPr="007656FA">
        <w:rPr>
          <w:rFonts w:ascii="Times New Roman" w:hAnsi="Times New Roman" w:cs="Times New Roman"/>
          <w:sz w:val="24"/>
          <w:szCs w:val="24"/>
        </w:rPr>
        <w:t>i.e.,</w:t>
      </w:r>
      <w:r w:rsidR="00A012DD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4179F2" w:rsidRPr="007656FA">
        <w:rPr>
          <w:rFonts w:ascii="Times New Roman" w:hAnsi="Times New Roman" w:cs="Times New Roman"/>
          <w:sz w:val="24"/>
          <w:szCs w:val="24"/>
        </w:rPr>
        <w:t xml:space="preserve">face to face </w:t>
      </w:r>
      <w:r w:rsidR="00A012DD" w:rsidRPr="007656FA">
        <w:rPr>
          <w:rFonts w:ascii="Times New Roman" w:hAnsi="Times New Roman" w:cs="Times New Roman"/>
          <w:sz w:val="24"/>
          <w:szCs w:val="24"/>
        </w:rPr>
        <w:t xml:space="preserve">or remote) </w:t>
      </w:r>
      <w:r w:rsidRPr="007656FA">
        <w:rPr>
          <w:rFonts w:ascii="Times New Roman" w:hAnsi="Times New Roman" w:cs="Times New Roman"/>
          <w:sz w:val="24"/>
          <w:szCs w:val="24"/>
        </w:rPr>
        <w:t xml:space="preserve">the </w:t>
      </w:r>
      <w:r w:rsidR="00626C24">
        <w:rPr>
          <w:rFonts w:ascii="Times New Roman" w:hAnsi="Times New Roman" w:cs="Times New Roman"/>
          <w:sz w:val="24"/>
          <w:szCs w:val="24"/>
        </w:rPr>
        <w:t>‘</w:t>
      </w:r>
      <w:r w:rsidR="00626C24" w:rsidRPr="00533D4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insider’ </w:t>
      </w:r>
      <w:r w:rsidR="00626C2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position </w:t>
      </w:r>
      <w:r w:rsidR="00626C24" w:rsidRPr="00533D4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enabled a sensitive and accurate understanding of the puberty experiences as expressed by participants</w:t>
      </w:r>
      <w:r w:rsidR="00F96A55">
        <w:rPr>
          <w:rFonts w:ascii="Times New Roman" w:hAnsi="Times New Roman" w:cs="Times New Roman"/>
          <w:sz w:val="24"/>
          <w:szCs w:val="24"/>
        </w:rPr>
        <w:t xml:space="preserve">; however, the </w:t>
      </w:r>
      <w:r w:rsidR="007A1698" w:rsidRPr="007656FA">
        <w:rPr>
          <w:rFonts w:ascii="Times New Roman" w:hAnsi="Times New Roman" w:cs="Times New Roman"/>
          <w:sz w:val="24"/>
          <w:szCs w:val="24"/>
        </w:rPr>
        <w:t>‘outsider’ position</w:t>
      </w:r>
      <w:r w:rsidRPr="007656FA">
        <w:rPr>
          <w:rFonts w:ascii="Times New Roman" w:hAnsi="Times New Roman" w:cs="Times New Roman"/>
          <w:sz w:val="24"/>
          <w:szCs w:val="24"/>
        </w:rPr>
        <w:t xml:space="preserve"> of the researcher</w:t>
      </w:r>
      <w:r w:rsidR="007A1698" w:rsidRPr="007656FA">
        <w:rPr>
          <w:rFonts w:ascii="Times New Roman" w:hAnsi="Times New Roman" w:cs="Times New Roman"/>
          <w:sz w:val="24"/>
          <w:szCs w:val="24"/>
        </w:rPr>
        <w:t xml:space="preserve">, </w:t>
      </w:r>
      <w:r w:rsidRPr="007656FA">
        <w:rPr>
          <w:rFonts w:ascii="Times New Roman" w:hAnsi="Times New Roman" w:cs="Times New Roman"/>
          <w:sz w:val="24"/>
          <w:szCs w:val="24"/>
        </w:rPr>
        <w:t xml:space="preserve">specifically </w:t>
      </w:r>
      <w:r w:rsidR="007A1698" w:rsidRPr="007656FA">
        <w:rPr>
          <w:rFonts w:ascii="Times New Roman" w:hAnsi="Times New Roman" w:cs="Times New Roman"/>
          <w:sz w:val="24"/>
          <w:szCs w:val="24"/>
        </w:rPr>
        <w:t xml:space="preserve">as a </w:t>
      </w:r>
      <w:r w:rsidR="001A2E82" w:rsidRPr="007656FA">
        <w:rPr>
          <w:rFonts w:ascii="Times New Roman" w:hAnsi="Times New Roman" w:cs="Times New Roman"/>
          <w:sz w:val="24"/>
          <w:szCs w:val="24"/>
        </w:rPr>
        <w:t>‘</w:t>
      </w:r>
      <w:r w:rsidR="007A1698" w:rsidRPr="007656FA">
        <w:rPr>
          <w:rFonts w:ascii="Times New Roman" w:hAnsi="Times New Roman" w:cs="Times New Roman"/>
          <w:sz w:val="24"/>
          <w:szCs w:val="24"/>
        </w:rPr>
        <w:t>married woma</w:t>
      </w:r>
      <w:r w:rsidR="00A14078" w:rsidRPr="007656FA">
        <w:rPr>
          <w:rFonts w:ascii="Times New Roman" w:hAnsi="Times New Roman" w:cs="Times New Roman"/>
          <w:sz w:val="24"/>
          <w:szCs w:val="24"/>
        </w:rPr>
        <w:t xml:space="preserve">n and </w:t>
      </w:r>
      <w:r w:rsidR="007A1698" w:rsidRPr="007656FA">
        <w:rPr>
          <w:rFonts w:ascii="Times New Roman" w:hAnsi="Times New Roman" w:cs="Times New Roman"/>
          <w:sz w:val="24"/>
          <w:szCs w:val="24"/>
        </w:rPr>
        <w:t xml:space="preserve">visibly </w:t>
      </w:r>
      <w:r w:rsidR="00A14078" w:rsidRPr="007656FA">
        <w:rPr>
          <w:rFonts w:ascii="Times New Roman" w:hAnsi="Times New Roman" w:cs="Times New Roman"/>
          <w:sz w:val="24"/>
          <w:szCs w:val="24"/>
        </w:rPr>
        <w:t>pregnant</w:t>
      </w:r>
      <w:r w:rsidR="001A2E82" w:rsidRPr="007656FA">
        <w:rPr>
          <w:rFonts w:ascii="Times New Roman" w:hAnsi="Times New Roman" w:cs="Times New Roman"/>
          <w:sz w:val="24"/>
          <w:szCs w:val="24"/>
        </w:rPr>
        <w:t>’</w:t>
      </w:r>
      <w:r w:rsidR="00A14078" w:rsidRPr="007656FA">
        <w:rPr>
          <w:rFonts w:ascii="Times New Roman" w:hAnsi="Times New Roman" w:cs="Times New Roman"/>
          <w:sz w:val="24"/>
          <w:szCs w:val="24"/>
        </w:rPr>
        <w:t xml:space="preserve"> </w:t>
      </w:r>
      <w:r w:rsidR="007A1698" w:rsidRPr="007656FA">
        <w:rPr>
          <w:rFonts w:ascii="Times New Roman" w:hAnsi="Times New Roman" w:cs="Times New Roman"/>
          <w:sz w:val="24"/>
          <w:szCs w:val="24"/>
        </w:rPr>
        <w:t xml:space="preserve">might have made her look mature </w:t>
      </w:r>
      <w:r w:rsidR="00E80D26" w:rsidRPr="007656FA">
        <w:rPr>
          <w:rFonts w:ascii="Times New Roman" w:hAnsi="Times New Roman" w:cs="Times New Roman"/>
          <w:sz w:val="24"/>
          <w:szCs w:val="24"/>
        </w:rPr>
        <w:t xml:space="preserve">and more receptive </w:t>
      </w:r>
      <w:r w:rsidR="007A1698" w:rsidRPr="007656FA">
        <w:rPr>
          <w:rFonts w:ascii="Times New Roman" w:hAnsi="Times New Roman" w:cs="Times New Roman"/>
          <w:sz w:val="24"/>
          <w:szCs w:val="24"/>
        </w:rPr>
        <w:t>than a young woman</w:t>
      </w:r>
      <w:r w:rsidR="00E80D26" w:rsidRPr="007656FA">
        <w:rPr>
          <w:rFonts w:ascii="Times New Roman" w:hAnsi="Times New Roman" w:cs="Times New Roman"/>
          <w:sz w:val="24"/>
          <w:szCs w:val="24"/>
        </w:rPr>
        <w:t xml:space="preserve"> of a similar age</w:t>
      </w:r>
      <w:r w:rsidR="007B23A4" w:rsidRPr="007656FA">
        <w:rPr>
          <w:rFonts w:ascii="Times New Roman" w:hAnsi="Times New Roman" w:cs="Times New Roman"/>
          <w:sz w:val="24"/>
          <w:szCs w:val="24"/>
        </w:rPr>
        <w:t xml:space="preserve"> (Reich 2003)</w:t>
      </w:r>
      <w:r w:rsidR="00E80D26" w:rsidRPr="007656FA">
        <w:rPr>
          <w:rFonts w:ascii="Times New Roman" w:hAnsi="Times New Roman" w:cs="Times New Roman"/>
          <w:sz w:val="24"/>
          <w:szCs w:val="24"/>
        </w:rPr>
        <w:t>. H</w:t>
      </w:r>
      <w:r w:rsidR="007A1698" w:rsidRPr="007656FA">
        <w:rPr>
          <w:rFonts w:ascii="Times New Roman" w:hAnsi="Times New Roman" w:cs="Times New Roman"/>
          <w:sz w:val="24"/>
          <w:szCs w:val="24"/>
        </w:rPr>
        <w:t>ence</w:t>
      </w:r>
      <w:r w:rsidR="00CA22DB">
        <w:rPr>
          <w:rFonts w:ascii="Times New Roman" w:hAnsi="Times New Roman" w:cs="Times New Roman"/>
          <w:sz w:val="24"/>
          <w:szCs w:val="24"/>
        </w:rPr>
        <w:t xml:space="preserve"> </w:t>
      </w:r>
      <w:r w:rsidR="00E15C5D">
        <w:rPr>
          <w:rFonts w:ascii="Times New Roman" w:hAnsi="Times New Roman" w:cs="Times New Roman"/>
          <w:sz w:val="24"/>
          <w:szCs w:val="24"/>
        </w:rPr>
        <w:t>the</w:t>
      </w:r>
      <w:r w:rsidR="00E15C5D" w:rsidRPr="007656FA">
        <w:rPr>
          <w:rFonts w:ascii="Times New Roman" w:hAnsi="Times New Roman" w:cs="Times New Roman"/>
          <w:sz w:val="24"/>
          <w:szCs w:val="24"/>
        </w:rPr>
        <w:t xml:space="preserve"> researcher’s</w:t>
      </w:r>
      <w:r w:rsidR="00E80D26" w:rsidRPr="007656FA">
        <w:rPr>
          <w:rFonts w:ascii="Times New Roman" w:hAnsi="Times New Roman" w:cs="Times New Roman"/>
          <w:sz w:val="24"/>
          <w:szCs w:val="24"/>
        </w:rPr>
        <w:t xml:space="preserve"> ‘outsider’ position </w:t>
      </w:r>
      <w:r w:rsidR="007A1698" w:rsidRPr="007656FA">
        <w:rPr>
          <w:rFonts w:ascii="Times New Roman" w:hAnsi="Times New Roman" w:cs="Times New Roman"/>
          <w:sz w:val="24"/>
          <w:szCs w:val="24"/>
        </w:rPr>
        <w:t xml:space="preserve">appeared to be less of a threat to the young men’s </w:t>
      </w:r>
      <w:r w:rsidR="002B06F8" w:rsidRPr="007656FA">
        <w:rPr>
          <w:rFonts w:ascii="Times New Roman" w:hAnsi="Times New Roman" w:cs="Times New Roman"/>
          <w:sz w:val="24"/>
          <w:szCs w:val="24"/>
        </w:rPr>
        <w:t>masculinity</w:t>
      </w:r>
      <w:r w:rsidR="00F66D21">
        <w:rPr>
          <w:rFonts w:ascii="Times New Roman" w:hAnsi="Times New Roman" w:cs="Times New Roman"/>
          <w:sz w:val="24"/>
          <w:szCs w:val="24"/>
        </w:rPr>
        <w:t xml:space="preserve">. </w:t>
      </w:r>
      <w:r w:rsidR="0081364F">
        <w:rPr>
          <w:rFonts w:ascii="Times New Roman" w:hAnsi="Times New Roman" w:cs="Times New Roman"/>
          <w:sz w:val="24"/>
          <w:szCs w:val="24"/>
        </w:rPr>
        <w:t xml:space="preserve">As these young </w:t>
      </w:r>
      <w:r w:rsidR="007111D1">
        <w:rPr>
          <w:rFonts w:ascii="Times New Roman" w:hAnsi="Times New Roman" w:cs="Times New Roman"/>
          <w:sz w:val="24"/>
          <w:szCs w:val="24"/>
        </w:rPr>
        <w:t xml:space="preserve">men </w:t>
      </w:r>
      <w:r w:rsidR="007111D1" w:rsidRPr="007656FA">
        <w:rPr>
          <w:rFonts w:ascii="Times New Roman" w:hAnsi="Times New Roman" w:cs="Times New Roman"/>
          <w:sz w:val="24"/>
          <w:szCs w:val="24"/>
        </w:rPr>
        <w:t>might</w:t>
      </w:r>
      <w:r w:rsidR="007A1698" w:rsidRPr="007656FA">
        <w:rPr>
          <w:rFonts w:ascii="Times New Roman" w:hAnsi="Times New Roman" w:cs="Times New Roman"/>
          <w:sz w:val="24"/>
          <w:szCs w:val="24"/>
        </w:rPr>
        <w:t xml:space="preserve"> not </w:t>
      </w:r>
      <w:r w:rsidR="00E80D26" w:rsidRPr="007656FA">
        <w:rPr>
          <w:rFonts w:ascii="Times New Roman" w:hAnsi="Times New Roman" w:cs="Times New Roman"/>
          <w:sz w:val="24"/>
          <w:szCs w:val="24"/>
        </w:rPr>
        <w:t xml:space="preserve">have </w:t>
      </w:r>
      <w:r w:rsidR="007A1698" w:rsidRPr="007656FA">
        <w:rPr>
          <w:rFonts w:ascii="Times New Roman" w:hAnsi="Times New Roman" w:cs="Times New Roman"/>
          <w:sz w:val="24"/>
          <w:szCs w:val="24"/>
        </w:rPr>
        <w:t>disclosed certain personal experiences to a young female researcher</w:t>
      </w:r>
      <w:r w:rsidR="00E80D26" w:rsidRPr="007656FA">
        <w:rPr>
          <w:rFonts w:ascii="Times New Roman" w:hAnsi="Times New Roman" w:cs="Times New Roman"/>
          <w:sz w:val="24"/>
          <w:szCs w:val="24"/>
        </w:rPr>
        <w:t xml:space="preserve"> or a male researcher, </w:t>
      </w:r>
      <w:r w:rsidR="007A1698" w:rsidRPr="007656FA">
        <w:rPr>
          <w:rFonts w:ascii="Times New Roman" w:hAnsi="Times New Roman" w:cs="Times New Roman"/>
          <w:sz w:val="24"/>
          <w:szCs w:val="24"/>
        </w:rPr>
        <w:t xml:space="preserve">in </w:t>
      </w:r>
      <w:r w:rsidR="007A1698" w:rsidRPr="00E70DC4">
        <w:rPr>
          <w:rFonts w:ascii="Times New Roman" w:hAnsi="Times New Roman" w:cs="Times New Roman"/>
          <w:color w:val="FF0000"/>
          <w:sz w:val="24"/>
          <w:szCs w:val="24"/>
        </w:rPr>
        <w:t xml:space="preserve">order to protect their self-image </w:t>
      </w:r>
      <w:r w:rsidR="00E80D26" w:rsidRPr="007656FA">
        <w:rPr>
          <w:rFonts w:ascii="Times New Roman" w:hAnsi="Times New Roman" w:cs="Times New Roman"/>
          <w:sz w:val="24"/>
          <w:szCs w:val="24"/>
        </w:rPr>
        <w:t>and maintain their traditional masculine identity</w:t>
      </w:r>
      <w:r w:rsidR="008F5C88">
        <w:rPr>
          <w:rFonts w:ascii="Times New Roman" w:hAnsi="Times New Roman" w:cs="Times New Roman"/>
          <w:sz w:val="24"/>
          <w:szCs w:val="24"/>
        </w:rPr>
        <w:t xml:space="preserve"> </w:t>
      </w:r>
      <w:r w:rsidR="008F5C88" w:rsidRPr="007656FA">
        <w:rPr>
          <w:rFonts w:ascii="Times New Roman" w:hAnsi="Times New Roman" w:cs="Times New Roman"/>
          <w:sz w:val="24"/>
          <w:szCs w:val="24"/>
        </w:rPr>
        <w:t>(</w:t>
      </w:r>
      <w:r w:rsidR="002B06F8" w:rsidRPr="003308EF">
        <w:rPr>
          <w:rFonts w:ascii="Times New Roman" w:hAnsi="Times New Roman" w:cs="Times New Roman"/>
          <w:color w:val="FF0000"/>
          <w:sz w:val="24"/>
          <w:szCs w:val="24"/>
        </w:rPr>
        <w:t>Bergen and Labonte 2019</w:t>
      </w:r>
      <w:r w:rsidR="002B06F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56567D">
        <w:rPr>
          <w:rFonts w:ascii="Times New Roman" w:hAnsi="Times New Roman" w:cs="Times New Roman"/>
          <w:sz w:val="24"/>
          <w:szCs w:val="24"/>
        </w:rPr>
        <w:t xml:space="preserve">Ahmadi et al </w:t>
      </w:r>
      <w:r w:rsidR="0084767A">
        <w:rPr>
          <w:rFonts w:ascii="Times New Roman" w:hAnsi="Times New Roman" w:cs="Times New Roman"/>
          <w:sz w:val="24"/>
          <w:szCs w:val="24"/>
        </w:rPr>
        <w:t>2009</w:t>
      </w:r>
      <w:r w:rsidR="001F01A7">
        <w:rPr>
          <w:rFonts w:ascii="Times New Roman" w:hAnsi="Times New Roman" w:cs="Times New Roman"/>
          <w:sz w:val="24"/>
          <w:szCs w:val="24"/>
        </w:rPr>
        <w:t xml:space="preserve">, </w:t>
      </w:r>
      <w:r w:rsidR="001F01A7" w:rsidRPr="007656FA">
        <w:rPr>
          <w:rFonts w:ascii="Times New Roman" w:hAnsi="Times New Roman" w:cs="Times New Roman"/>
          <w:sz w:val="24"/>
          <w:szCs w:val="24"/>
        </w:rPr>
        <w:t>McKenzie</w:t>
      </w:r>
      <w:r w:rsidR="001F01A7">
        <w:rPr>
          <w:rFonts w:ascii="Times New Roman" w:hAnsi="Times New Roman" w:cs="Times New Roman"/>
          <w:sz w:val="24"/>
          <w:szCs w:val="24"/>
        </w:rPr>
        <w:t xml:space="preserve"> et al </w:t>
      </w:r>
      <w:r w:rsidR="00735C32">
        <w:rPr>
          <w:rFonts w:ascii="Times New Roman" w:hAnsi="Times New Roman" w:cs="Times New Roman"/>
          <w:sz w:val="24"/>
          <w:szCs w:val="24"/>
        </w:rPr>
        <w:t>2018,</w:t>
      </w:r>
      <w:r w:rsidR="0084767A">
        <w:rPr>
          <w:rFonts w:ascii="Times New Roman" w:hAnsi="Times New Roman" w:cs="Times New Roman"/>
          <w:sz w:val="24"/>
          <w:szCs w:val="24"/>
        </w:rPr>
        <w:t xml:space="preserve"> </w:t>
      </w:r>
      <w:r w:rsidR="008F5C88" w:rsidRPr="007656FA">
        <w:rPr>
          <w:rFonts w:ascii="Times New Roman" w:hAnsi="Times New Roman" w:cs="Times New Roman"/>
          <w:sz w:val="24"/>
          <w:szCs w:val="24"/>
        </w:rPr>
        <w:t>Reich 2003</w:t>
      </w:r>
      <w:r w:rsidR="008F5C88">
        <w:rPr>
          <w:rFonts w:ascii="Times New Roman" w:hAnsi="Times New Roman" w:cs="Times New Roman"/>
          <w:sz w:val="24"/>
          <w:szCs w:val="24"/>
        </w:rPr>
        <w:t>)</w:t>
      </w:r>
      <w:r w:rsidR="007A1698" w:rsidRPr="007656FA">
        <w:rPr>
          <w:rFonts w:ascii="Times New Roman" w:hAnsi="Times New Roman" w:cs="Times New Roman"/>
          <w:sz w:val="24"/>
          <w:szCs w:val="24"/>
        </w:rPr>
        <w:t xml:space="preserve">. </w:t>
      </w:r>
      <w:r w:rsidR="0017206A" w:rsidRPr="007656FA">
        <w:rPr>
          <w:rFonts w:ascii="Times New Roman" w:hAnsi="Times New Roman" w:cs="Times New Roman"/>
          <w:sz w:val="24"/>
          <w:szCs w:val="24"/>
        </w:rPr>
        <w:t xml:space="preserve">This shift </w:t>
      </w:r>
      <w:r w:rsidRPr="007656FA">
        <w:rPr>
          <w:rFonts w:ascii="Times New Roman" w:hAnsi="Times New Roman" w:cs="Times New Roman"/>
          <w:sz w:val="24"/>
          <w:szCs w:val="24"/>
        </w:rPr>
        <w:t xml:space="preserve">in </w:t>
      </w:r>
      <w:r w:rsidR="0017206A" w:rsidRPr="007656FA">
        <w:rPr>
          <w:rFonts w:ascii="Times New Roman" w:hAnsi="Times New Roman" w:cs="Times New Roman"/>
          <w:sz w:val="24"/>
          <w:szCs w:val="24"/>
        </w:rPr>
        <w:t xml:space="preserve">power balance, </w:t>
      </w:r>
      <w:r w:rsidRPr="007656FA">
        <w:rPr>
          <w:rFonts w:ascii="Times New Roman" w:hAnsi="Times New Roman" w:cs="Times New Roman"/>
          <w:sz w:val="24"/>
          <w:szCs w:val="24"/>
        </w:rPr>
        <w:t xml:space="preserve">allowed </w:t>
      </w:r>
      <w:r w:rsidR="0017206A" w:rsidRPr="007656FA">
        <w:rPr>
          <w:rFonts w:ascii="Times New Roman" w:hAnsi="Times New Roman" w:cs="Times New Roman"/>
          <w:sz w:val="24"/>
          <w:szCs w:val="24"/>
        </w:rPr>
        <w:t>participants to</w:t>
      </w:r>
      <w:r w:rsidR="007F317D">
        <w:rPr>
          <w:rFonts w:ascii="Times New Roman" w:hAnsi="Times New Roman" w:cs="Times New Roman"/>
          <w:sz w:val="24"/>
          <w:szCs w:val="24"/>
        </w:rPr>
        <w:t xml:space="preserve"> establish rapport and</w:t>
      </w:r>
      <w:r w:rsidR="0017206A" w:rsidRPr="007656FA">
        <w:rPr>
          <w:rFonts w:ascii="Times New Roman" w:hAnsi="Times New Roman" w:cs="Times New Roman"/>
          <w:sz w:val="24"/>
          <w:szCs w:val="24"/>
        </w:rPr>
        <w:t xml:space="preserve"> be more open with </w:t>
      </w:r>
      <w:r w:rsidR="007F317D">
        <w:rPr>
          <w:rFonts w:ascii="Times New Roman" w:hAnsi="Times New Roman" w:cs="Times New Roman"/>
          <w:sz w:val="24"/>
          <w:szCs w:val="24"/>
        </w:rPr>
        <w:t xml:space="preserve">the </w:t>
      </w:r>
      <w:r w:rsidR="00E15C5D">
        <w:rPr>
          <w:rFonts w:ascii="Times New Roman" w:hAnsi="Times New Roman" w:cs="Times New Roman"/>
          <w:sz w:val="24"/>
          <w:szCs w:val="24"/>
        </w:rPr>
        <w:t>researcher,</w:t>
      </w:r>
      <w:r w:rsidR="00E15C5D" w:rsidRPr="007656FA">
        <w:rPr>
          <w:rFonts w:ascii="Times New Roman" w:hAnsi="Times New Roman" w:cs="Times New Roman"/>
          <w:sz w:val="24"/>
          <w:szCs w:val="24"/>
        </w:rPr>
        <w:t xml:space="preserve"> enabling</w:t>
      </w:r>
      <w:r w:rsidR="00F5221C" w:rsidRPr="007656FA">
        <w:rPr>
          <w:rFonts w:ascii="Times New Roman" w:hAnsi="Times New Roman" w:cs="Times New Roman"/>
          <w:sz w:val="24"/>
          <w:szCs w:val="24"/>
        </w:rPr>
        <w:t xml:space="preserve"> them to share their experiences and express their true feelings during the interview (</w:t>
      </w:r>
      <w:r w:rsidR="007F317D" w:rsidRPr="003308EF">
        <w:rPr>
          <w:rFonts w:ascii="Times New Roman" w:hAnsi="Times New Roman" w:cs="Times New Roman"/>
          <w:color w:val="FF0000"/>
          <w:sz w:val="24"/>
          <w:szCs w:val="24"/>
        </w:rPr>
        <w:t>Bergen and Labonte 2019</w:t>
      </w:r>
      <w:r w:rsidR="007F317D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5221C" w:rsidRPr="007656FA">
        <w:rPr>
          <w:rFonts w:ascii="Times New Roman" w:hAnsi="Times New Roman" w:cs="Times New Roman"/>
          <w:sz w:val="24"/>
          <w:szCs w:val="24"/>
        </w:rPr>
        <w:t>Dickson-Swift et al</w:t>
      </w:r>
      <w:r w:rsidR="00682F91">
        <w:rPr>
          <w:rFonts w:ascii="Times New Roman" w:hAnsi="Times New Roman" w:cs="Times New Roman"/>
          <w:sz w:val="24"/>
          <w:szCs w:val="24"/>
        </w:rPr>
        <w:t xml:space="preserve"> </w:t>
      </w:r>
      <w:r w:rsidR="00F5221C" w:rsidRPr="007656FA">
        <w:rPr>
          <w:rFonts w:ascii="Times New Roman" w:hAnsi="Times New Roman" w:cs="Times New Roman"/>
          <w:sz w:val="24"/>
          <w:szCs w:val="24"/>
        </w:rPr>
        <w:t xml:space="preserve">2007). </w:t>
      </w:r>
    </w:p>
    <w:p w14:paraId="57543C87" w14:textId="79914936" w:rsidR="00321D98" w:rsidRPr="007656FA" w:rsidRDefault="006819B2" w:rsidP="00840A08">
      <w:pPr>
        <w:pStyle w:val="Heading1"/>
        <w:jc w:val="center"/>
        <w:rPr>
          <w:rFonts w:cs="Times New Roman"/>
          <w:szCs w:val="24"/>
        </w:rPr>
      </w:pPr>
      <w:r w:rsidRPr="007656FA">
        <w:rPr>
          <w:rFonts w:cs="Times New Roman"/>
          <w:szCs w:val="24"/>
        </w:rPr>
        <w:t>C</w:t>
      </w:r>
      <w:r w:rsidR="00321D98" w:rsidRPr="007656FA">
        <w:rPr>
          <w:rFonts w:cs="Times New Roman"/>
          <w:szCs w:val="24"/>
        </w:rPr>
        <w:t>onclusi</w:t>
      </w:r>
      <w:r w:rsidR="00F01265" w:rsidRPr="007656FA">
        <w:rPr>
          <w:rFonts w:cs="Times New Roman"/>
          <w:szCs w:val="24"/>
        </w:rPr>
        <w:t>o</w:t>
      </w:r>
      <w:r w:rsidR="00321D98" w:rsidRPr="007656FA">
        <w:rPr>
          <w:rFonts w:cs="Times New Roman"/>
          <w:szCs w:val="24"/>
        </w:rPr>
        <w:t>n</w:t>
      </w:r>
    </w:p>
    <w:p w14:paraId="5597E043" w14:textId="77777777" w:rsidR="00A91B6A" w:rsidRDefault="0048516B" w:rsidP="00A91B6A">
      <w:pPr>
        <w:ind w:firstLine="72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This paper describes a range of strategies that can be used </w:t>
      </w:r>
      <w:r w:rsidR="0000412D">
        <w:rPr>
          <w:rFonts w:ascii="Times New Roman" w:hAnsi="Times New Roman" w:cs="Times New Roman"/>
          <w:color w:val="FF0000"/>
          <w:sz w:val="24"/>
          <w:szCs w:val="24"/>
        </w:rPr>
        <w:t>to support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female researchers</w:t>
      </w:r>
      <w:r w:rsidR="002B07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412D">
        <w:rPr>
          <w:rFonts w:ascii="Times New Roman" w:hAnsi="Times New Roman" w:cs="Times New Roman"/>
          <w:color w:val="FF0000"/>
          <w:sz w:val="24"/>
          <w:szCs w:val="24"/>
        </w:rPr>
        <w:t xml:space="preserve">undertaking sensitive research with male participants. </w:t>
      </w:r>
      <w:r w:rsidR="00233575" w:rsidRPr="004A1D03">
        <w:rPr>
          <w:rFonts w:ascii="Times New Roman" w:hAnsi="Times New Roman" w:cs="Times New Roman"/>
          <w:color w:val="FF0000"/>
          <w:sz w:val="24"/>
          <w:szCs w:val="24"/>
        </w:rPr>
        <w:t>These strategies can be used to build trust and confidence between the researcher and the participants</w:t>
      </w:r>
      <w:r w:rsidR="00233575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w:r w:rsidR="00233575" w:rsidRPr="004A1D03">
        <w:rPr>
          <w:rFonts w:ascii="Times New Roman" w:hAnsi="Times New Roman" w:cs="Times New Roman"/>
          <w:color w:val="FF0000"/>
          <w:sz w:val="24"/>
          <w:szCs w:val="24"/>
        </w:rPr>
        <w:t xml:space="preserve">include rapport building techniques, addressing power imbalance by asking sensitive and open-ended questions, and allowing participants to share their personal and intimate experiences in a positive and supportive </w:t>
      </w:r>
      <w:r w:rsidR="00233575">
        <w:rPr>
          <w:rFonts w:ascii="Times New Roman" w:hAnsi="Times New Roman" w:cs="Times New Roman"/>
          <w:color w:val="FF0000"/>
          <w:sz w:val="24"/>
          <w:szCs w:val="24"/>
        </w:rPr>
        <w:t xml:space="preserve">environment. </w:t>
      </w:r>
    </w:p>
    <w:p w14:paraId="61D386DB" w14:textId="5DF7E23D" w:rsidR="00BA57D7" w:rsidRPr="004A1D03" w:rsidRDefault="00233575" w:rsidP="005B554F">
      <w:pPr>
        <w:ind w:firstLine="72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4A1D03">
        <w:rPr>
          <w:rFonts w:ascii="Times New Roman" w:hAnsi="Times New Roman" w:cs="Times New Roman"/>
          <w:color w:val="FF0000"/>
          <w:sz w:val="24"/>
          <w:szCs w:val="24"/>
        </w:rPr>
        <w:t>In addition, being reflexive throughout the research processes is important as it allows the researcher to identify their ‘insider’ and ‘outsider’ positions/roles and how these roles may influence the research process</w:t>
      </w:r>
      <w:r w:rsidR="004B63B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C7C48" w:rsidRPr="004A1D03">
        <w:rPr>
          <w:rFonts w:ascii="Times New Roman" w:hAnsi="Times New Roman" w:cs="Times New Roman"/>
          <w:color w:val="FF0000"/>
          <w:sz w:val="24"/>
          <w:szCs w:val="24"/>
        </w:rPr>
        <w:t xml:space="preserve">Exploring the impact of ‘insider’ and ‘outsider’ positionality in the planning, development and implementation of this study </w:t>
      </w:r>
      <w:r w:rsidR="00BA57D7" w:rsidRPr="004A1D03">
        <w:rPr>
          <w:rFonts w:ascii="Times New Roman" w:hAnsi="Times New Roman" w:cs="Times New Roman"/>
          <w:color w:val="FF0000"/>
          <w:sz w:val="24"/>
          <w:szCs w:val="24"/>
        </w:rPr>
        <w:t>provided useful techniques to overcome the challenges</w:t>
      </w:r>
      <w:r w:rsidR="000C7C48" w:rsidRPr="004A1D03">
        <w:rPr>
          <w:rFonts w:ascii="Times New Roman" w:hAnsi="Times New Roman" w:cs="Times New Roman"/>
          <w:color w:val="FF0000"/>
          <w:sz w:val="24"/>
          <w:szCs w:val="24"/>
        </w:rPr>
        <w:t xml:space="preserve"> associated with </w:t>
      </w:r>
      <w:r w:rsidR="00BA57D7" w:rsidRPr="004A1D03">
        <w:rPr>
          <w:rFonts w:ascii="Times New Roman" w:hAnsi="Times New Roman" w:cs="Times New Roman"/>
          <w:color w:val="FF0000"/>
          <w:sz w:val="24"/>
          <w:szCs w:val="24"/>
        </w:rPr>
        <w:t>conducting sensitive research</w:t>
      </w:r>
      <w:r w:rsidR="00687C32">
        <w:rPr>
          <w:rFonts w:ascii="Times New Roman" w:hAnsi="Times New Roman" w:cs="Times New Roman"/>
          <w:color w:val="FF0000"/>
          <w:sz w:val="24"/>
          <w:szCs w:val="24"/>
        </w:rPr>
        <w:t>. Such reflection could be a</w:t>
      </w:r>
      <w:r w:rsidR="00BA57D7" w:rsidRPr="004A1D03">
        <w:rPr>
          <w:rFonts w:ascii="Times New Roman" w:hAnsi="Times New Roman" w:cs="Times New Roman"/>
          <w:color w:val="FF0000"/>
          <w:sz w:val="24"/>
          <w:szCs w:val="24"/>
        </w:rPr>
        <w:t>pplied in similar settings</w:t>
      </w:r>
      <w:r w:rsidR="00687C32">
        <w:rPr>
          <w:rFonts w:ascii="Times New Roman" w:hAnsi="Times New Roman" w:cs="Times New Roman"/>
          <w:color w:val="FF0000"/>
          <w:sz w:val="24"/>
          <w:szCs w:val="24"/>
        </w:rPr>
        <w:t xml:space="preserve"> to </w:t>
      </w:r>
      <w:r w:rsidR="00FC7656">
        <w:rPr>
          <w:rFonts w:ascii="Times New Roman" w:hAnsi="Times New Roman" w:cs="Times New Roman"/>
          <w:color w:val="FF0000"/>
          <w:sz w:val="24"/>
          <w:szCs w:val="24"/>
        </w:rPr>
        <w:t xml:space="preserve">benefit </w:t>
      </w:r>
      <w:r w:rsidR="00FC7656" w:rsidRPr="004A1D03">
        <w:rPr>
          <w:rFonts w:ascii="Times New Roman" w:hAnsi="Times New Roman" w:cs="Times New Roman"/>
          <w:color w:val="FF0000"/>
          <w:sz w:val="24"/>
          <w:szCs w:val="24"/>
        </w:rPr>
        <w:t>future</w:t>
      </w:r>
      <w:r w:rsidR="00C9042D" w:rsidRPr="004A1D03">
        <w:rPr>
          <w:rFonts w:ascii="Times New Roman" w:hAnsi="Times New Roman" w:cs="Times New Roman"/>
          <w:color w:val="FF0000"/>
          <w:sz w:val="24"/>
          <w:szCs w:val="24"/>
        </w:rPr>
        <w:t xml:space="preserve"> researchers</w:t>
      </w:r>
      <w:r w:rsidR="009D2BAA" w:rsidRPr="004A1D0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14A63AAF" w14:textId="1C0770DC" w:rsidR="00A46E2D" w:rsidRDefault="006462B8" w:rsidP="00607BB1">
      <w:pPr>
        <w:pStyle w:val="Heading1"/>
        <w:jc w:val="center"/>
      </w:pPr>
      <w:r>
        <w:br w:type="page"/>
      </w:r>
      <w:r w:rsidR="007103C6" w:rsidRPr="007656FA">
        <w:t>References</w:t>
      </w:r>
    </w:p>
    <w:p w14:paraId="1BBD4AB6" w14:textId="39240E18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Afsar HA, Mahmood MA, Barney N et al (2006) Community knowledge, attitude, and practices regarding sexually transmitted infections in a rural district of Pakistan.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Journal of Pakistan Medical Association.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56, 1, 50-54. </w:t>
      </w:r>
      <w:hyperlink r:id="rId11" w:history="1">
        <w:r w:rsidR="00D303F6" w:rsidRPr="00DC42F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https://pubmed.ncbi.nlm.nih.gov/16689486/</w:t>
        </w:r>
      </w:hyperlink>
    </w:p>
    <w:p w14:paraId="47E7F871" w14:textId="6425EF1F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Ahmadi F,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Anoosheh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M,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Vaismoradi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 et al (2009) The experience of puberty in adolescent boys: An Iranian perspective.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International Nursing Review.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56, 2, 257-263. </w:t>
      </w:r>
    </w:p>
    <w:p w14:paraId="2932ED1B" w14:textId="77777777" w:rsidR="00D303F6" w:rsidRPr="00DC42F6" w:rsidRDefault="002826FF" w:rsidP="00D303F6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proofErr w:type="spellStart"/>
        <w:r w:rsidR="00D303F6" w:rsidRPr="00DC42F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doi</w:t>
        </w:r>
        <w:proofErr w:type="spellEnd"/>
        <w:r w:rsidR="00D303F6" w:rsidRPr="00DC42F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: 10.1111/j.1466-7657.2008. 00670.x</w:t>
        </w:r>
      </w:hyperlink>
    </w:p>
    <w:p w14:paraId="21BEE76C" w14:textId="51EF8D8A" w:rsidR="00D303F6" w:rsidRPr="00DC42F6" w:rsidRDefault="002B06F8" w:rsidP="002B06F8">
      <w:pPr>
        <w:ind w:hanging="720"/>
        <w:jc w:val="left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Ali M, Bhatti MA, Ushijima H (2004) Reproductive health needs of adolescent males in rural Pakistan: an exploratory study.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The Tohoku Journal of Experimental Medicine. 204, 1, 17-25. doi:</w:t>
      </w:r>
      <w:hyperlink r:id="rId13" w:tgtFrame="_blank" w:history="1">
        <w:r w:rsidR="00D303F6" w:rsidRPr="00DC42F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10.1620/tjem.204.17</w:t>
        </w:r>
      </w:hyperlink>
    </w:p>
    <w:p w14:paraId="37766349" w14:textId="512E59BD" w:rsidR="00DC42F6" w:rsidRPr="00DC42F6" w:rsidRDefault="00DC42F6" w:rsidP="00DC42F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Bergen, N. and Labonté, R., 2020. “Everything is perfect, and we have no problems”: detecting and limiting social desirability bias in qualitative research. </w:t>
      </w:r>
      <w:r w:rsidRPr="00DC42F6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Qualitative health research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 </w:t>
      </w:r>
      <w:r w:rsidRPr="00DC42F6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30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(5), pp.783-792.</w:t>
      </w:r>
    </w:p>
    <w:p w14:paraId="15447C84" w14:textId="0AC043B3" w:rsidR="00DC42F6" w:rsidRPr="00DC42F6" w:rsidRDefault="00DC42F6" w:rsidP="00DC42F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7F7F7"/>
        </w:rPr>
      </w:pP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7F7F7"/>
        </w:rPr>
        <w:t>Birman, D. (</w:t>
      </w:r>
      <w:r w:rsidRPr="00DC42F6">
        <w:rPr>
          <w:rStyle w:val="nlmyear"/>
          <w:rFonts w:ascii="Times New Roman" w:hAnsi="Times New Roman" w:cs="Times New Roman"/>
          <w:color w:val="FF0000"/>
          <w:sz w:val="24"/>
          <w:szCs w:val="24"/>
        </w:rPr>
        <w:t>2005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7F7F7"/>
        </w:rPr>
        <w:t>). </w:t>
      </w:r>
      <w:r w:rsidRPr="00DC42F6">
        <w:rPr>
          <w:rStyle w:val="nlmarticle-title"/>
          <w:rFonts w:ascii="Times New Roman" w:hAnsi="Times New Roman" w:cs="Times New Roman"/>
          <w:color w:val="FF0000"/>
          <w:sz w:val="24"/>
          <w:szCs w:val="24"/>
        </w:rPr>
        <w:t>Ethical issues in research with immigrants and refugees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7F7F7"/>
        </w:rPr>
        <w:t>. In Trimble, J. E., Fisher, C. B. (Eds.), The handbook of ethical research with ethnocultural populations and communities (pp. </w:t>
      </w:r>
      <w:r w:rsidRPr="00DC42F6">
        <w:rPr>
          <w:rStyle w:val="nlmfpage"/>
          <w:rFonts w:ascii="Times New Roman" w:hAnsi="Times New Roman" w:cs="Times New Roman"/>
          <w:color w:val="FF0000"/>
          <w:sz w:val="24"/>
          <w:szCs w:val="24"/>
        </w:rPr>
        <w:t>155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7F7F7"/>
        </w:rPr>
        <w:t>–</w:t>
      </w:r>
      <w:r w:rsidRPr="00DC42F6">
        <w:rPr>
          <w:rStyle w:val="nlmlpage"/>
          <w:rFonts w:ascii="Times New Roman" w:hAnsi="Times New Roman" w:cs="Times New Roman"/>
          <w:color w:val="FF0000"/>
          <w:sz w:val="24"/>
          <w:szCs w:val="24"/>
        </w:rPr>
        <w:t>178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7F7F7"/>
        </w:rPr>
        <w:t>). </w:t>
      </w:r>
      <w:r w:rsidRPr="00DC42F6">
        <w:rPr>
          <w:rStyle w:val="nlmpublisher-loc"/>
          <w:rFonts w:ascii="Times New Roman" w:hAnsi="Times New Roman" w:cs="Times New Roman"/>
          <w:color w:val="FF0000"/>
          <w:sz w:val="24"/>
          <w:szCs w:val="24"/>
        </w:rPr>
        <w:t>Thousand Oaks, CA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7F7F7"/>
        </w:rPr>
        <w:t>: </w:t>
      </w:r>
      <w:r w:rsidRPr="00DC42F6">
        <w:rPr>
          <w:rStyle w:val="nlmpublisher-name"/>
          <w:rFonts w:ascii="Times New Roman" w:hAnsi="Times New Roman" w:cs="Times New Roman"/>
          <w:color w:val="FF0000"/>
          <w:sz w:val="24"/>
          <w:szCs w:val="24"/>
        </w:rPr>
        <w:t>Sage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7F7F7"/>
        </w:rPr>
        <w:t>.</w:t>
      </w:r>
    </w:p>
    <w:p w14:paraId="3A082638" w14:textId="77777777" w:rsidR="00DC42F6" w:rsidRPr="00DC42F6" w:rsidRDefault="00DC42F6" w:rsidP="00DC42F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Chidarikire, S., Cross, M., Skinner, I. and Cleary, M., 2018. Navigating nuances of language and meaning: Challenges of cross-language ethnography involving Shona speakers living with schizophrenia. </w:t>
      </w:r>
      <w:r w:rsidRPr="00DC42F6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Qualitative Health Research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 </w:t>
      </w:r>
      <w:r w:rsidRPr="00DC42F6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28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(6), pp.927-938.</w:t>
      </w:r>
    </w:p>
    <w:p w14:paraId="33C0E012" w14:textId="66CF22EE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C42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Corbin J, Morse JM (2003) The unstructured interactive interview: Issues of reciprocity and risks when dealing with sensitive topics.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Qualitative Inquiry</w:t>
      </w:r>
      <w:r w:rsidR="00E02FA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 9, 3, 335-354. doi:10.1177/1077800403009003001</w:t>
      </w:r>
    </w:p>
    <w:p w14:paraId="0960D11C" w14:textId="7AD05ED8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Cowles KV (1988) Issues in qualitative research on sensitive topics.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West Journal of Nursing Research</w:t>
      </w:r>
      <w:r w:rsidR="00E02FA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10, 2, 163-179. doi:10.1177/019394598801000205</w:t>
      </w:r>
    </w:p>
    <w:p w14:paraId="6242C5FC" w14:textId="3FD665CA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Creswell JW (2009) Research Design: Qualitative, Quantitative, and Mixed Methods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Approaches. Sage Publications, London.</w:t>
      </w:r>
    </w:p>
    <w:p w14:paraId="36B231D5" w14:textId="0E6104C7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Crotty M (1998) The Foundations of Social Research: Meaning and Perspective in the Research Process.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Sage Publications, London.</w:t>
      </w:r>
    </w:p>
    <w:p w14:paraId="6D2E97AF" w14:textId="1CCD3B0F" w:rsidR="00D303F6" w:rsidRPr="00DC42F6" w:rsidRDefault="002B06F8" w:rsidP="00D303F6">
      <w:pPr>
        <w:ind w:hanging="720"/>
        <w:jc w:val="left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Deakin H, Wakefield K (2014) Skype interviewing: Reflections of two PhD researchers.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Qualitative Research. 14, 5, 603-616.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4" w:history="1">
        <w:r w:rsidR="00D303F6" w:rsidRPr="00DC42F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10.1177/1468794113488126</w:t>
        </w:r>
      </w:hyperlink>
    </w:p>
    <w:p w14:paraId="54F0B637" w14:textId="77777777" w:rsidR="00DC42F6" w:rsidRPr="00DC42F6" w:rsidRDefault="00DC42F6" w:rsidP="00DC42F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Dempsey, L., Dowling, M., Larkin, P. and Murphy, K., 2016. Sensitive interviewing in qualitative research. </w:t>
      </w:r>
      <w:r w:rsidRPr="00DC42F6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Research in nursing &amp; health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 </w:t>
      </w:r>
      <w:r w:rsidRPr="00DC42F6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39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(6), pp.480-490.</w:t>
      </w:r>
    </w:p>
    <w:p w14:paraId="2F7E1693" w14:textId="0D89BA3D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Dickson-Swift V, James EL, Liamputtong P (2008) Undertaking sensitive research in the health and social sciences: Managing boundaries, </w:t>
      </w:r>
      <w:proofErr w:type="gram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emotions</w:t>
      </w:r>
      <w:proofErr w:type="gram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risks. Cambridge University Press</w:t>
      </w:r>
      <w:r w:rsidR="00E02FA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, Cambridge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. doi:10.1017/CBO9780511545481</w:t>
      </w:r>
    </w:p>
    <w:p w14:paraId="6F3F955D" w14:textId="20C3B92B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Elam G, Fenton KA (2003) Researching sensitive issues and ethnicity: Lessons from sexual health.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Ethnicity and Health. 8, 1, 15-27.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10.1080/13557850303557</w:t>
      </w:r>
    </w:p>
    <w:p w14:paraId="75520A3E" w14:textId="2B2C1C5B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Elmir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R,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Schmied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V, Jackson D et al (2011) Interviewing people about potentially sensitive topics.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Nurse Researcher. 19, 1, 12-16. doi:10.7748/nr2011.10.19.1.12.c8766</w:t>
      </w:r>
    </w:p>
    <w:p w14:paraId="62D3524D" w14:textId="7F16E25A" w:rsidR="00D303F6" w:rsidRPr="00DC42F6" w:rsidRDefault="009B7C46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Flicker S,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Guta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A, Larkin J et al (2010) Survey design from the ground up: Collaboratively creating the Toronto teen survey.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Health Promotion Practice. 11, 1, 112-22.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10.1177/1524839907309868</w:t>
      </w:r>
    </w:p>
    <w:p w14:paraId="6050FB21" w14:textId="116EF201" w:rsidR="00D303F6" w:rsidRPr="00DC42F6" w:rsidRDefault="002B06F8" w:rsidP="00D303F6">
      <w:pPr>
        <w:ind w:hanging="720"/>
        <w:jc w:val="left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Karnieli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-Miller O,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Strier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R,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Pessach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 (2009). Power relations in qualitative research.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Qualitative Health Research. 19, 2, 279-289.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5" w:history="1">
        <w:r w:rsidR="00D303F6" w:rsidRPr="00DC42F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10.1177/1049732308329306</w:t>
        </w:r>
      </w:hyperlink>
    </w:p>
    <w:p w14:paraId="33DD159E" w14:textId="77777777" w:rsidR="00DC42F6" w:rsidRPr="00DC42F6" w:rsidRDefault="00DC42F6" w:rsidP="00EA0968">
      <w:pPr>
        <w:jc w:val="left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Kawabata, M. and </w:t>
      </w:r>
      <w:proofErr w:type="spellStart"/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Gastaldo</w:t>
      </w:r>
      <w:proofErr w:type="spellEnd"/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D., 2015. The less said, the better: Interpreting silence in qualitative research. </w:t>
      </w:r>
      <w:r w:rsidRPr="00DC42F6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International journal of qualitative methods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 </w:t>
      </w:r>
      <w:r w:rsidRPr="00DC42F6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14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(4), p.1609406915618123.</w:t>
      </w:r>
    </w:p>
    <w:p w14:paraId="1DBF1D39" w14:textId="6922B87F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King N, Horrocks C (2012) Interviews in Qualitative Research. Sage Publications, London.</w:t>
      </w:r>
    </w:p>
    <w:p w14:paraId="47D0CD54" w14:textId="4F188D7B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Lee RM (1993) Doing Research on Sensitive Topics. Sage Publications, Thousand Oaks CA.</w:t>
      </w:r>
    </w:p>
    <w:p w14:paraId="3061DD25" w14:textId="129D0193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Lee RM,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Renzetti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, CM (1990) The problems of researching sensitive topics: An overview and introduction.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American Behavioural Scientist, 33, 5, 510-528. doi:10.1177/0002764290033005002</w:t>
      </w:r>
    </w:p>
    <w:p w14:paraId="356D8ED0" w14:textId="116ABC17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Liamputtong P (2007)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Researching the Vulnerable: A Guide to Sensitive Research Methods. Sage Publications, London. </w:t>
      </w:r>
    </w:p>
    <w:p w14:paraId="470C8825" w14:textId="5D011DE7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Low J (Eds) (2013) Unstructured and Semi-structured Interviews in Health Research Researching Health: Qualitative, Quantitative and Mixed Methods. Sage Publications, London.</w:t>
      </w:r>
    </w:p>
    <w:p w14:paraId="27B33B2E" w14:textId="1C33556F" w:rsidR="002B06F8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C42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2F6" w:rsidRPr="00DC42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Mamdani, K.F. and Hussain, A., 2015. An Evaluation of Communication Patterns between Parents and Children Regarding Puberty: A Case Study of Skardu, Gilgit-Baltistan. </w:t>
      </w:r>
      <w:r w:rsidR="00DC42F6" w:rsidRPr="00DC42F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New Horizons</w:t>
      </w:r>
      <w:r w:rsidR="00DC42F6" w:rsidRPr="00DC42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="00DC42F6" w:rsidRPr="00DC42F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="00DC42F6" w:rsidRPr="00DC42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p.45.</w:t>
      </w:r>
    </w:p>
    <w:p w14:paraId="2D9E4DD9" w14:textId="6728AEC3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McKenzie SK, Collings S, Jenkin G et al (2018) Masculinity, social connectedness, and mental health: Men’s diverse patterns of practice. American Journal of Men's Health. 12, 5, 1247-1261. doi:10.1177/1557988318772732</w:t>
      </w:r>
    </w:p>
    <w:p w14:paraId="2D1D3881" w14:textId="5A754F2E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Murphy E, Dingwall R, Greatbatch D et al (1998) Qualitative research methods in health technology assessment: A review of the literature.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Health Technology Assessment. 2, 16, 1-27. </w:t>
      </w:r>
      <w:hyperlink r:id="rId16" w:history="1">
        <w:proofErr w:type="spellStart"/>
        <w:r w:rsidR="00D303F6" w:rsidRPr="00DC42F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doi</w:t>
        </w:r>
        <w:proofErr w:type="spellEnd"/>
        <w:r w:rsidR="00D303F6" w:rsidRPr="00DC42F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 10.3310/hta2160</w:t>
        </w:r>
      </w:hyperlink>
    </w:p>
    <w:p w14:paraId="550D68F4" w14:textId="086E5D08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Patton MQ (2002)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Qualitative Research and Evaluation Methods. Sage Publications, London.</w:t>
      </w:r>
    </w:p>
    <w:p w14:paraId="7E804C67" w14:textId="5D49F186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303F6" w:rsidRPr="00EA0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Peters K, Jackson D, Rudge T (2008) Research on couples: Are feminist approaches useful? Journal of Advanced Nursing. 62, 3, 373-380. </w:t>
      </w:r>
      <w:proofErr w:type="spellStart"/>
      <w:r w:rsidR="00D303F6" w:rsidRPr="00EA0968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D303F6" w:rsidRPr="00EA0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7" w:history="1">
        <w:r w:rsidR="00D303F6" w:rsidRPr="00EA096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10.1111/j.1365-2648.</w:t>
        </w:r>
        <w:proofErr w:type="gramStart"/>
        <w:r w:rsidR="00D303F6" w:rsidRPr="00EA096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2007.04558.x</w:t>
        </w:r>
        <w:proofErr w:type="gramEnd"/>
      </w:hyperlink>
    </w:p>
    <w:p w14:paraId="1AFFFD9C" w14:textId="2B2FBA59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Powell MA, McArthur M, Chalmers J et al (2018) Sensitive topics in social research involving children.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International Journal of Social Research Methodology. 21, 6, 647-660. doi:10.1080/13645579.2018.1462882</w:t>
      </w:r>
    </w:p>
    <w:p w14:paraId="69B11C9E" w14:textId="57C0EA65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Qidwai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(1999) Sexual knowledge and practice in Pakistani young men. Journal of Pakistan Medical Association. 49, 10, 251-4.</w:t>
      </w:r>
    </w:p>
    <w:p w14:paraId="2C9EB70A" w14:textId="77777777" w:rsidR="00DC42F6" w:rsidRPr="00DC42F6" w:rsidRDefault="00DC42F6" w:rsidP="00DC42F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spellStart"/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Råheim</w:t>
      </w:r>
      <w:proofErr w:type="spellEnd"/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M., Magnussen, L.H., </w:t>
      </w:r>
      <w:proofErr w:type="spellStart"/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Sekse</w:t>
      </w:r>
      <w:proofErr w:type="spellEnd"/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R.J.T., Lunde, Å., Jacobsen, T. and </w:t>
      </w:r>
      <w:proofErr w:type="spellStart"/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Blystad</w:t>
      </w:r>
      <w:proofErr w:type="spellEnd"/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A., 2016. Researcher–researched relationship in qualitative research: Shifts in positions and researcher vulnerability. </w:t>
      </w:r>
      <w:r w:rsidRPr="00DC42F6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International journal of qualitative studies on health and well-being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 </w:t>
      </w:r>
      <w:r w:rsidRPr="00DC42F6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11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(1), p.30996.</w:t>
      </w:r>
    </w:p>
    <w:p w14:paraId="4AA3B629" w14:textId="0418049B" w:rsidR="00D303F6" w:rsidRPr="00DC42F6" w:rsidRDefault="002B06F8" w:rsidP="00D303F6">
      <w:pPr>
        <w:ind w:hanging="720"/>
        <w:jc w:val="left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Reich JA (2003) Pregnant with Possibility: Reflections on Embodiment, Access, and Inclusion in Field Research. </w:t>
      </w:r>
      <w:r w:rsidR="00D303F6" w:rsidRPr="00DC42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Qualitative Sociology. 26,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3, 351-367.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8" w:tgtFrame="_blank" w:history="1">
        <w:r w:rsidR="00D303F6" w:rsidRPr="00DC42F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10.1023/A:1024018326659</w:t>
        </w:r>
      </w:hyperlink>
    </w:p>
    <w:p w14:paraId="28756036" w14:textId="682F817B" w:rsidR="00DC42F6" w:rsidRPr="00DC42F6" w:rsidRDefault="00DC42F6" w:rsidP="00D303F6">
      <w:pPr>
        <w:ind w:hanging="720"/>
        <w:jc w:val="left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     Shai, P.N., 2020. A Local Researcher’s Experiences of the Insider–Outsider Position: An Exercise of Self-Reflexivity During Ethnographic GBV and HIV Prevention Research in South Africa. </w:t>
      </w:r>
      <w:r w:rsidRPr="00DC42F6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International Journal of Qualitative Methods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 </w:t>
      </w:r>
      <w:r w:rsidRPr="00DC42F6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19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p.1609406920938563</w:t>
      </w:r>
    </w:p>
    <w:p w14:paraId="059017CB" w14:textId="0DBA9140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</w:t>
      </w:r>
      <w:r w:rsidR="00DC42F6" w:rsidRPr="00DC42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Shivji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NA,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Lymn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JS, Meade O et al (2021). Hearing the unheard voice-puberty experiences of young Pakistani men: A qualitative study. Journal of Adolescence. 88, 36-47. </w:t>
      </w:r>
    </w:p>
    <w:p w14:paraId="03ED7282" w14:textId="77777777" w:rsidR="00D303F6" w:rsidRPr="00DC42F6" w:rsidRDefault="00D303F6" w:rsidP="00D303F6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C42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Pr="00DC42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10.1016/j.adolescence.2021.02.003</w:t>
      </w:r>
    </w:p>
    <w:p w14:paraId="3C2164EF" w14:textId="77777777" w:rsidR="00DC42F6" w:rsidRPr="00DC42F6" w:rsidRDefault="00DC42F6" w:rsidP="00DC42F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Sim, J. and Waterfield, J., 2019. Focus group methodology: some ethical challenges. </w:t>
      </w:r>
      <w:r w:rsidRPr="00DC42F6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Quality &amp; Quantity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 </w:t>
      </w:r>
      <w:r w:rsidRPr="00DC42F6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53</w:t>
      </w:r>
      <w:r w:rsidRPr="00DC42F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(6), pp.3003-3022.</w:t>
      </w:r>
    </w:p>
    <w:p w14:paraId="474E9BB3" w14:textId="5D5D8F83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Sieber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JE, Stanley B (1988) Ethical and professional dimensions of socially sensitive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research.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American Psychologist. 43, 1, 49-55.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doi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hyperlink r:id="rId19" w:tgtFrame="_blank" w:history="1">
        <w:r w:rsidR="00D303F6" w:rsidRPr="00DC42F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10.1037/0003-066X.43.1.49</w:t>
        </w:r>
      </w:hyperlink>
    </w:p>
    <w:p w14:paraId="2DB7FDE4" w14:textId="4951A93E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C42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Silverman D (2011) Focus Groups. Interpreting Qualitative Data. Sage Publications, London.</w:t>
      </w:r>
    </w:p>
    <w:p w14:paraId="0693E1D5" w14:textId="1B83DDD2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Sturges, JE, Hanrahan KJ (2004) Comparing telephone and face-to-face qualitative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interviewing: A research note.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Qualitative Research. 4, 1, 107-118. </w:t>
      </w:r>
      <w:proofErr w:type="spellStart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0" w:tgtFrame="_blank" w:history="1">
        <w:r w:rsidR="00D303F6" w:rsidRPr="00DC42F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10.1177/1468794104041110</w:t>
        </w:r>
      </w:hyperlink>
    </w:p>
    <w:p w14:paraId="724B5F39" w14:textId="3CC609B6" w:rsidR="00D303F6" w:rsidRPr="00DC42F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Van der Riet M, Boettiger M (2009) Shifting research dynamics. Addressing power and maximising participation through participatory research techniques in participatory research.</w:t>
      </w:r>
      <w:r w:rsidR="00D303F6" w:rsidRPr="00DC42F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>South African Journal of Psychology. 39, 1, 1-18. doi:10.1177/008124630903900101</w:t>
      </w:r>
    </w:p>
    <w:p w14:paraId="50910C69" w14:textId="05C07ED7" w:rsidR="00D303F6" w:rsidRPr="00E02FA6" w:rsidRDefault="002B06F8" w:rsidP="00D303F6">
      <w:pPr>
        <w:ind w:hanging="7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303F6" w:rsidRPr="00DC4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Watts J (2006) ‘The outsider within’: dilemmas of qualitative feminist research within a culture of resistance. </w:t>
      </w:r>
      <w:r w:rsidR="00D303F6" w:rsidRPr="00DC42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Qualitativ</w:t>
      </w:r>
      <w:r w:rsidR="00D303F6" w:rsidRPr="00E02F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Research.</w:t>
      </w:r>
      <w:r w:rsidR="00D303F6" w:rsidRPr="00E02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03F6" w:rsidRPr="00E02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6, 3, 385-402. </w:t>
      </w:r>
      <w:proofErr w:type="spellStart"/>
      <w:r w:rsidR="00D303F6" w:rsidRPr="00E02FA6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="00D303F6" w:rsidRPr="00E02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21" w:history="1">
        <w:r w:rsidR="00D303F6" w:rsidRPr="00E02FA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10.1177/1468794106065009</w:t>
        </w:r>
      </w:hyperlink>
    </w:p>
    <w:sectPr w:rsidR="00D303F6" w:rsidRPr="00E02FA6" w:rsidSect="002826FF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ED7E5" w14:textId="77777777" w:rsidR="00F80DB3" w:rsidRDefault="00F80DB3" w:rsidP="007B5E54">
      <w:pPr>
        <w:spacing w:after="0" w:line="240" w:lineRule="auto"/>
      </w:pPr>
      <w:r>
        <w:separator/>
      </w:r>
    </w:p>
  </w:endnote>
  <w:endnote w:type="continuationSeparator" w:id="0">
    <w:p w14:paraId="0B7AFFB8" w14:textId="77777777" w:rsidR="00F80DB3" w:rsidRDefault="00F80DB3" w:rsidP="007B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6780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3D5C40" w14:textId="4760C722" w:rsidR="002826FF" w:rsidRDefault="002826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AB6DB" w14:textId="77777777" w:rsidR="00D54B35" w:rsidRDefault="00D54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B3B38" w14:textId="77777777" w:rsidR="00F80DB3" w:rsidRDefault="00F80DB3" w:rsidP="007B5E54">
      <w:pPr>
        <w:spacing w:after="0" w:line="240" w:lineRule="auto"/>
      </w:pPr>
      <w:r>
        <w:separator/>
      </w:r>
    </w:p>
  </w:footnote>
  <w:footnote w:type="continuationSeparator" w:id="0">
    <w:p w14:paraId="6888F2D8" w14:textId="77777777" w:rsidR="00F80DB3" w:rsidRDefault="00F80DB3" w:rsidP="007B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EE1C1" w14:textId="77777777" w:rsidR="00D54B35" w:rsidRDefault="00D54B35" w:rsidP="00BD2A9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7BE5"/>
    <w:multiLevelType w:val="multilevel"/>
    <w:tmpl w:val="CC30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7230"/>
    <w:multiLevelType w:val="multilevel"/>
    <w:tmpl w:val="BA00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64E96"/>
    <w:multiLevelType w:val="multilevel"/>
    <w:tmpl w:val="4EC6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86748"/>
    <w:multiLevelType w:val="multilevel"/>
    <w:tmpl w:val="05FE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23873"/>
    <w:multiLevelType w:val="multilevel"/>
    <w:tmpl w:val="ADB4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41F13"/>
    <w:multiLevelType w:val="multilevel"/>
    <w:tmpl w:val="A0D4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91E2D"/>
    <w:multiLevelType w:val="multilevel"/>
    <w:tmpl w:val="9D68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04564"/>
    <w:multiLevelType w:val="hybridMultilevel"/>
    <w:tmpl w:val="D6B4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42044"/>
    <w:multiLevelType w:val="multilevel"/>
    <w:tmpl w:val="ED3C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FB17F5"/>
    <w:multiLevelType w:val="multilevel"/>
    <w:tmpl w:val="AE5C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91258F"/>
    <w:multiLevelType w:val="multilevel"/>
    <w:tmpl w:val="46F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E9"/>
    <w:rsid w:val="000009CC"/>
    <w:rsid w:val="0000412D"/>
    <w:rsid w:val="00007129"/>
    <w:rsid w:val="0000753E"/>
    <w:rsid w:val="000120CC"/>
    <w:rsid w:val="000121B0"/>
    <w:rsid w:val="000142EF"/>
    <w:rsid w:val="00015709"/>
    <w:rsid w:val="00016495"/>
    <w:rsid w:val="000170A3"/>
    <w:rsid w:val="00021EA7"/>
    <w:rsid w:val="0002223A"/>
    <w:rsid w:val="00022529"/>
    <w:rsid w:val="00022EB2"/>
    <w:rsid w:val="00023134"/>
    <w:rsid w:val="0002334D"/>
    <w:rsid w:val="00023F78"/>
    <w:rsid w:val="0002466F"/>
    <w:rsid w:val="00026FAA"/>
    <w:rsid w:val="00027802"/>
    <w:rsid w:val="00027A7C"/>
    <w:rsid w:val="0003021F"/>
    <w:rsid w:val="00030BCA"/>
    <w:rsid w:val="00034569"/>
    <w:rsid w:val="00037F0D"/>
    <w:rsid w:val="000432C2"/>
    <w:rsid w:val="00043F9A"/>
    <w:rsid w:val="00043FF2"/>
    <w:rsid w:val="00047198"/>
    <w:rsid w:val="00050206"/>
    <w:rsid w:val="000506AA"/>
    <w:rsid w:val="00050906"/>
    <w:rsid w:val="0005195F"/>
    <w:rsid w:val="00052282"/>
    <w:rsid w:val="0005271D"/>
    <w:rsid w:val="000602F0"/>
    <w:rsid w:val="0006105B"/>
    <w:rsid w:val="0006152E"/>
    <w:rsid w:val="00062971"/>
    <w:rsid w:val="00063042"/>
    <w:rsid w:val="00064EA4"/>
    <w:rsid w:val="0006662A"/>
    <w:rsid w:val="00070218"/>
    <w:rsid w:val="000750A3"/>
    <w:rsid w:val="00077727"/>
    <w:rsid w:val="00081C3D"/>
    <w:rsid w:val="00081DC6"/>
    <w:rsid w:val="000823DA"/>
    <w:rsid w:val="00083192"/>
    <w:rsid w:val="000905FB"/>
    <w:rsid w:val="00090C6D"/>
    <w:rsid w:val="00093370"/>
    <w:rsid w:val="00093624"/>
    <w:rsid w:val="000941D2"/>
    <w:rsid w:val="000A20EF"/>
    <w:rsid w:val="000A6E5C"/>
    <w:rsid w:val="000A6EBE"/>
    <w:rsid w:val="000B407B"/>
    <w:rsid w:val="000B6CFE"/>
    <w:rsid w:val="000B7B15"/>
    <w:rsid w:val="000C0677"/>
    <w:rsid w:val="000C2D5A"/>
    <w:rsid w:val="000C2E94"/>
    <w:rsid w:val="000C70F0"/>
    <w:rsid w:val="000C7C48"/>
    <w:rsid w:val="000C7E46"/>
    <w:rsid w:val="000D1FE9"/>
    <w:rsid w:val="000D315E"/>
    <w:rsid w:val="000D5A06"/>
    <w:rsid w:val="000D6B36"/>
    <w:rsid w:val="000D76FD"/>
    <w:rsid w:val="000E0EA8"/>
    <w:rsid w:val="000E2419"/>
    <w:rsid w:val="000E49C1"/>
    <w:rsid w:val="000E759F"/>
    <w:rsid w:val="001009B3"/>
    <w:rsid w:val="00101991"/>
    <w:rsid w:val="001062B5"/>
    <w:rsid w:val="001118FC"/>
    <w:rsid w:val="001122DA"/>
    <w:rsid w:val="00112AE3"/>
    <w:rsid w:val="00117056"/>
    <w:rsid w:val="00121450"/>
    <w:rsid w:val="0012190C"/>
    <w:rsid w:val="001226E8"/>
    <w:rsid w:val="001234DD"/>
    <w:rsid w:val="001236BA"/>
    <w:rsid w:val="00124441"/>
    <w:rsid w:val="00132B9F"/>
    <w:rsid w:val="00135695"/>
    <w:rsid w:val="00135A3C"/>
    <w:rsid w:val="001360B5"/>
    <w:rsid w:val="001365A4"/>
    <w:rsid w:val="00137C86"/>
    <w:rsid w:val="00140DB9"/>
    <w:rsid w:val="00143516"/>
    <w:rsid w:val="001448BB"/>
    <w:rsid w:val="0014560F"/>
    <w:rsid w:val="0014713E"/>
    <w:rsid w:val="0015393E"/>
    <w:rsid w:val="001573BA"/>
    <w:rsid w:val="00157E22"/>
    <w:rsid w:val="00157EFA"/>
    <w:rsid w:val="001610AE"/>
    <w:rsid w:val="00161BDB"/>
    <w:rsid w:val="00162D64"/>
    <w:rsid w:val="001642FC"/>
    <w:rsid w:val="00165DB4"/>
    <w:rsid w:val="0016739D"/>
    <w:rsid w:val="00167414"/>
    <w:rsid w:val="001679F9"/>
    <w:rsid w:val="00170FD6"/>
    <w:rsid w:val="00171FE5"/>
    <w:rsid w:val="0017206A"/>
    <w:rsid w:val="00172C5C"/>
    <w:rsid w:val="00173232"/>
    <w:rsid w:val="001733BA"/>
    <w:rsid w:val="00180B7A"/>
    <w:rsid w:val="0018160B"/>
    <w:rsid w:val="00183A75"/>
    <w:rsid w:val="0018551D"/>
    <w:rsid w:val="001937BB"/>
    <w:rsid w:val="0019405A"/>
    <w:rsid w:val="00194BED"/>
    <w:rsid w:val="001A0542"/>
    <w:rsid w:val="001A1BA3"/>
    <w:rsid w:val="001A2E82"/>
    <w:rsid w:val="001A3111"/>
    <w:rsid w:val="001A38C6"/>
    <w:rsid w:val="001A4E68"/>
    <w:rsid w:val="001A5241"/>
    <w:rsid w:val="001A595D"/>
    <w:rsid w:val="001A5F40"/>
    <w:rsid w:val="001A5FF2"/>
    <w:rsid w:val="001A67D5"/>
    <w:rsid w:val="001B420A"/>
    <w:rsid w:val="001B4445"/>
    <w:rsid w:val="001B7D44"/>
    <w:rsid w:val="001C2933"/>
    <w:rsid w:val="001C35CF"/>
    <w:rsid w:val="001C52F6"/>
    <w:rsid w:val="001D014F"/>
    <w:rsid w:val="001D232E"/>
    <w:rsid w:val="001D2B9E"/>
    <w:rsid w:val="001D3B2C"/>
    <w:rsid w:val="001D4ADB"/>
    <w:rsid w:val="001E2FE7"/>
    <w:rsid w:val="001E6FF6"/>
    <w:rsid w:val="001E74FF"/>
    <w:rsid w:val="001E771F"/>
    <w:rsid w:val="001E7C4A"/>
    <w:rsid w:val="001F0080"/>
    <w:rsid w:val="001F01A7"/>
    <w:rsid w:val="001F2EC3"/>
    <w:rsid w:val="001F533B"/>
    <w:rsid w:val="00202610"/>
    <w:rsid w:val="002044F1"/>
    <w:rsid w:val="00207B2E"/>
    <w:rsid w:val="00211DDE"/>
    <w:rsid w:val="00212C3F"/>
    <w:rsid w:val="002172CE"/>
    <w:rsid w:val="00217879"/>
    <w:rsid w:val="002219C8"/>
    <w:rsid w:val="00221C43"/>
    <w:rsid w:val="00225DEE"/>
    <w:rsid w:val="0023062D"/>
    <w:rsid w:val="00233155"/>
    <w:rsid w:val="00233575"/>
    <w:rsid w:val="00240E11"/>
    <w:rsid w:val="00245F0A"/>
    <w:rsid w:val="0024724D"/>
    <w:rsid w:val="00252257"/>
    <w:rsid w:val="002527AC"/>
    <w:rsid w:val="002529D0"/>
    <w:rsid w:val="00252A97"/>
    <w:rsid w:val="002537C7"/>
    <w:rsid w:val="00254615"/>
    <w:rsid w:val="002548DF"/>
    <w:rsid w:val="00255378"/>
    <w:rsid w:val="00257C48"/>
    <w:rsid w:val="0026003F"/>
    <w:rsid w:val="0026119D"/>
    <w:rsid w:val="002624BA"/>
    <w:rsid w:val="00263BF5"/>
    <w:rsid w:val="002657BC"/>
    <w:rsid w:val="00267C1F"/>
    <w:rsid w:val="00272770"/>
    <w:rsid w:val="00273366"/>
    <w:rsid w:val="002744F8"/>
    <w:rsid w:val="00274EE1"/>
    <w:rsid w:val="00276FA5"/>
    <w:rsid w:val="00280880"/>
    <w:rsid w:val="0028195F"/>
    <w:rsid w:val="00281A09"/>
    <w:rsid w:val="002826FF"/>
    <w:rsid w:val="00285A40"/>
    <w:rsid w:val="00285C9A"/>
    <w:rsid w:val="00287E25"/>
    <w:rsid w:val="00290415"/>
    <w:rsid w:val="00290DE2"/>
    <w:rsid w:val="002930E0"/>
    <w:rsid w:val="002945AF"/>
    <w:rsid w:val="002971CB"/>
    <w:rsid w:val="002A15A1"/>
    <w:rsid w:val="002A3225"/>
    <w:rsid w:val="002A38E8"/>
    <w:rsid w:val="002A4010"/>
    <w:rsid w:val="002A72CC"/>
    <w:rsid w:val="002B015B"/>
    <w:rsid w:val="002B06F8"/>
    <w:rsid w:val="002B07A5"/>
    <w:rsid w:val="002B0DFF"/>
    <w:rsid w:val="002B1B2B"/>
    <w:rsid w:val="002B2B98"/>
    <w:rsid w:val="002B3E6C"/>
    <w:rsid w:val="002C089D"/>
    <w:rsid w:val="002C0C58"/>
    <w:rsid w:val="002C26EB"/>
    <w:rsid w:val="002C2B7E"/>
    <w:rsid w:val="002C529E"/>
    <w:rsid w:val="002C5483"/>
    <w:rsid w:val="002C5522"/>
    <w:rsid w:val="002C55FD"/>
    <w:rsid w:val="002C777A"/>
    <w:rsid w:val="002C77F4"/>
    <w:rsid w:val="002D0BE7"/>
    <w:rsid w:val="002D2676"/>
    <w:rsid w:val="002D6C4D"/>
    <w:rsid w:val="002E161E"/>
    <w:rsid w:val="002E1AC7"/>
    <w:rsid w:val="002E31FE"/>
    <w:rsid w:val="002E47DB"/>
    <w:rsid w:val="002E50AE"/>
    <w:rsid w:val="002E7B2A"/>
    <w:rsid w:val="002F0F8B"/>
    <w:rsid w:val="002F2F08"/>
    <w:rsid w:val="002F3569"/>
    <w:rsid w:val="002F36A1"/>
    <w:rsid w:val="002F3ED6"/>
    <w:rsid w:val="002F56E3"/>
    <w:rsid w:val="002F6FB2"/>
    <w:rsid w:val="002F79EE"/>
    <w:rsid w:val="00302D38"/>
    <w:rsid w:val="00304E50"/>
    <w:rsid w:val="003051EE"/>
    <w:rsid w:val="003067D7"/>
    <w:rsid w:val="00307B12"/>
    <w:rsid w:val="00307EAB"/>
    <w:rsid w:val="00311E58"/>
    <w:rsid w:val="003123C4"/>
    <w:rsid w:val="00313871"/>
    <w:rsid w:val="00313F04"/>
    <w:rsid w:val="00321D98"/>
    <w:rsid w:val="00322707"/>
    <w:rsid w:val="003227A8"/>
    <w:rsid w:val="003228AD"/>
    <w:rsid w:val="00322E5C"/>
    <w:rsid w:val="0032659E"/>
    <w:rsid w:val="00326B3F"/>
    <w:rsid w:val="00327BF8"/>
    <w:rsid w:val="003308EF"/>
    <w:rsid w:val="003316D5"/>
    <w:rsid w:val="00333314"/>
    <w:rsid w:val="0033422A"/>
    <w:rsid w:val="003344BB"/>
    <w:rsid w:val="00343F11"/>
    <w:rsid w:val="00346736"/>
    <w:rsid w:val="00347C3E"/>
    <w:rsid w:val="003501A2"/>
    <w:rsid w:val="0035236A"/>
    <w:rsid w:val="003533D4"/>
    <w:rsid w:val="00353EBE"/>
    <w:rsid w:val="00355F6B"/>
    <w:rsid w:val="0035630A"/>
    <w:rsid w:val="003603E0"/>
    <w:rsid w:val="0036147F"/>
    <w:rsid w:val="00361740"/>
    <w:rsid w:val="00363E12"/>
    <w:rsid w:val="003647B0"/>
    <w:rsid w:val="00364A1E"/>
    <w:rsid w:val="00365E3B"/>
    <w:rsid w:val="003661FF"/>
    <w:rsid w:val="00366321"/>
    <w:rsid w:val="00372001"/>
    <w:rsid w:val="00373BE1"/>
    <w:rsid w:val="00374370"/>
    <w:rsid w:val="00375383"/>
    <w:rsid w:val="003753B3"/>
    <w:rsid w:val="00375D15"/>
    <w:rsid w:val="00384E11"/>
    <w:rsid w:val="00384F0C"/>
    <w:rsid w:val="003939E2"/>
    <w:rsid w:val="003940E4"/>
    <w:rsid w:val="00395D30"/>
    <w:rsid w:val="003A4506"/>
    <w:rsid w:val="003A4A20"/>
    <w:rsid w:val="003A7A62"/>
    <w:rsid w:val="003B006B"/>
    <w:rsid w:val="003B32BD"/>
    <w:rsid w:val="003B5BC9"/>
    <w:rsid w:val="003B6B75"/>
    <w:rsid w:val="003B75A9"/>
    <w:rsid w:val="003B7706"/>
    <w:rsid w:val="003C0FFA"/>
    <w:rsid w:val="003D249E"/>
    <w:rsid w:val="003D5371"/>
    <w:rsid w:val="003D573C"/>
    <w:rsid w:val="003D62BE"/>
    <w:rsid w:val="003E02EC"/>
    <w:rsid w:val="003E2870"/>
    <w:rsid w:val="003E3284"/>
    <w:rsid w:val="003E7A71"/>
    <w:rsid w:val="003F0E06"/>
    <w:rsid w:val="003F2517"/>
    <w:rsid w:val="003F2560"/>
    <w:rsid w:val="003F30DF"/>
    <w:rsid w:val="003F3E4F"/>
    <w:rsid w:val="003F53E4"/>
    <w:rsid w:val="003F56A0"/>
    <w:rsid w:val="003F60B5"/>
    <w:rsid w:val="003F774A"/>
    <w:rsid w:val="00400C96"/>
    <w:rsid w:val="0040228A"/>
    <w:rsid w:val="004047EA"/>
    <w:rsid w:val="00410769"/>
    <w:rsid w:val="00410D41"/>
    <w:rsid w:val="00412D91"/>
    <w:rsid w:val="00416B06"/>
    <w:rsid w:val="004179F2"/>
    <w:rsid w:val="004204C4"/>
    <w:rsid w:val="00423EED"/>
    <w:rsid w:val="0042565C"/>
    <w:rsid w:val="00430030"/>
    <w:rsid w:val="004310AA"/>
    <w:rsid w:val="00432DC4"/>
    <w:rsid w:val="00433FC8"/>
    <w:rsid w:val="00436407"/>
    <w:rsid w:val="004365C7"/>
    <w:rsid w:val="0043775A"/>
    <w:rsid w:val="00437DC4"/>
    <w:rsid w:val="00440874"/>
    <w:rsid w:val="00441DB6"/>
    <w:rsid w:val="00441E19"/>
    <w:rsid w:val="00442398"/>
    <w:rsid w:val="004445C5"/>
    <w:rsid w:val="00445DAB"/>
    <w:rsid w:val="00450464"/>
    <w:rsid w:val="00455915"/>
    <w:rsid w:val="00456E08"/>
    <w:rsid w:val="0045767A"/>
    <w:rsid w:val="00462D7D"/>
    <w:rsid w:val="00463D23"/>
    <w:rsid w:val="00466DE2"/>
    <w:rsid w:val="00467373"/>
    <w:rsid w:val="00467654"/>
    <w:rsid w:val="00467DB5"/>
    <w:rsid w:val="004722BE"/>
    <w:rsid w:val="004748A9"/>
    <w:rsid w:val="00475296"/>
    <w:rsid w:val="004769BB"/>
    <w:rsid w:val="0048157B"/>
    <w:rsid w:val="004819B6"/>
    <w:rsid w:val="004828D1"/>
    <w:rsid w:val="00482ED9"/>
    <w:rsid w:val="00483ECF"/>
    <w:rsid w:val="004844A5"/>
    <w:rsid w:val="00484D7D"/>
    <w:rsid w:val="0048516B"/>
    <w:rsid w:val="00485822"/>
    <w:rsid w:val="004875D5"/>
    <w:rsid w:val="00490AA2"/>
    <w:rsid w:val="00490D20"/>
    <w:rsid w:val="0049181F"/>
    <w:rsid w:val="0049219B"/>
    <w:rsid w:val="004922F2"/>
    <w:rsid w:val="00493EFC"/>
    <w:rsid w:val="004A0403"/>
    <w:rsid w:val="004A08F6"/>
    <w:rsid w:val="004A1D03"/>
    <w:rsid w:val="004A345A"/>
    <w:rsid w:val="004A6A01"/>
    <w:rsid w:val="004B3C01"/>
    <w:rsid w:val="004B63B9"/>
    <w:rsid w:val="004B7B95"/>
    <w:rsid w:val="004C0332"/>
    <w:rsid w:val="004C40C4"/>
    <w:rsid w:val="004C42F6"/>
    <w:rsid w:val="004C5BE0"/>
    <w:rsid w:val="004C6F15"/>
    <w:rsid w:val="004C73F2"/>
    <w:rsid w:val="004D2C50"/>
    <w:rsid w:val="004D323F"/>
    <w:rsid w:val="004E1CC4"/>
    <w:rsid w:val="004E2195"/>
    <w:rsid w:val="004E366D"/>
    <w:rsid w:val="004E6C1B"/>
    <w:rsid w:val="004E719E"/>
    <w:rsid w:val="004E77AF"/>
    <w:rsid w:val="004F7FAD"/>
    <w:rsid w:val="00501044"/>
    <w:rsid w:val="0050303B"/>
    <w:rsid w:val="00505482"/>
    <w:rsid w:val="005073B4"/>
    <w:rsid w:val="0051197A"/>
    <w:rsid w:val="00511C38"/>
    <w:rsid w:val="00512226"/>
    <w:rsid w:val="005154E0"/>
    <w:rsid w:val="005159C0"/>
    <w:rsid w:val="0051679D"/>
    <w:rsid w:val="00517819"/>
    <w:rsid w:val="005207AE"/>
    <w:rsid w:val="00521823"/>
    <w:rsid w:val="00521AF7"/>
    <w:rsid w:val="00522A28"/>
    <w:rsid w:val="00525819"/>
    <w:rsid w:val="00526706"/>
    <w:rsid w:val="00527193"/>
    <w:rsid w:val="00530362"/>
    <w:rsid w:val="005309FB"/>
    <w:rsid w:val="00531B4B"/>
    <w:rsid w:val="00531CFB"/>
    <w:rsid w:val="005334C6"/>
    <w:rsid w:val="00533D44"/>
    <w:rsid w:val="00536425"/>
    <w:rsid w:val="00541E35"/>
    <w:rsid w:val="00542494"/>
    <w:rsid w:val="00542670"/>
    <w:rsid w:val="0054403C"/>
    <w:rsid w:val="005500F0"/>
    <w:rsid w:val="00552A09"/>
    <w:rsid w:val="00552B97"/>
    <w:rsid w:val="00555FFF"/>
    <w:rsid w:val="0055775C"/>
    <w:rsid w:val="00561150"/>
    <w:rsid w:val="00563DC2"/>
    <w:rsid w:val="0056567D"/>
    <w:rsid w:val="005673E1"/>
    <w:rsid w:val="005678DB"/>
    <w:rsid w:val="005712D7"/>
    <w:rsid w:val="00571451"/>
    <w:rsid w:val="0057150A"/>
    <w:rsid w:val="00572B7C"/>
    <w:rsid w:val="00573820"/>
    <w:rsid w:val="00573DE2"/>
    <w:rsid w:val="005743A6"/>
    <w:rsid w:val="00576A17"/>
    <w:rsid w:val="00576C39"/>
    <w:rsid w:val="005833CD"/>
    <w:rsid w:val="0058530F"/>
    <w:rsid w:val="00590418"/>
    <w:rsid w:val="00593573"/>
    <w:rsid w:val="00593C17"/>
    <w:rsid w:val="00597CDB"/>
    <w:rsid w:val="005A0862"/>
    <w:rsid w:val="005A1C78"/>
    <w:rsid w:val="005B01B7"/>
    <w:rsid w:val="005B0790"/>
    <w:rsid w:val="005B0F39"/>
    <w:rsid w:val="005B111B"/>
    <w:rsid w:val="005B3814"/>
    <w:rsid w:val="005B554F"/>
    <w:rsid w:val="005B707E"/>
    <w:rsid w:val="005B75ED"/>
    <w:rsid w:val="005C0CA6"/>
    <w:rsid w:val="005C160A"/>
    <w:rsid w:val="005D1FF2"/>
    <w:rsid w:val="005D295D"/>
    <w:rsid w:val="005D2B76"/>
    <w:rsid w:val="005D40E2"/>
    <w:rsid w:val="005D4883"/>
    <w:rsid w:val="005D5AEC"/>
    <w:rsid w:val="005D6282"/>
    <w:rsid w:val="005D6929"/>
    <w:rsid w:val="005E05A6"/>
    <w:rsid w:val="005E06D1"/>
    <w:rsid w:val="005E375F"/>
    <w:rsid w:val="005F0435"/>
    <w:rsid w:val="005F640B"/>
    <w:rsid w:val="00600665"/>
    <w:rsid w:val="0060212C"/>
    <w:rsid w:val="00607BB1"/>
    <w:rsid w:val="0061038F"/>
    <w:rsid w:val="00610EE8"/>
    <w:rsid w:val="00611EE9"/>
    <w:rsid w:val="00615230"/>
    <w:rsid w:val="00616FEF"/>
    <w:rsid w:val="00621F00"/>
    <w:rsid w:val="00624DBE"/>
    <w:rsid w:val="00626369"/>
    <w:rsid w:val="006267B8"/>
    <w:rsid w:val="00626C24"/>
    <w:rsid w:val="006316D4"/>
    <w:rsid w:val="006358BA"/>
    <w:rsid w:val="00641781"/>
    <w:rsid w:val="006422B9"/>
    <w:rsid w:val="006462B8"/>
    <w:rsid w:val="00650D90"/>
    <w:rsid w:val="006532F2"/>
    <w:rsid w:val="00655764"/>
    <w:rsid w:val="006567AF"/>
    <w:rsid w:val="00657B9B"/>
    <w:rsid w:val="00662C44"/>
    <w:rsid w:val="0066637F"/>
    <w:rsid w:val="00667770"/>
    <w:rsid w:val="00671220"/>
    <w:rsid w:val="00671B09"/>
    <w:rsid w:val="00671DBD"/>
    <w:rsid w:val="006819B2"/>
    <w:rsid w:val="00681B00"/>
    <w:rsid w:val="00682928"/>
    <w:rsid w:val="00682F91"/>
    <w:rsid w:val="00684FC2"/>
    <w:rsid w:val="006854BE"/>
    <w:rsid w:val="00687C32"/>
    <w:rsid w:val="006926F9"/>
    <w:rsid w:val="00692790"/>
    <w:rsid w:val="0069534E"/>
    <w:rsid w:val="00696739"/>
    <w:rsid w:val="00697AC7"/>
    <w:rsid w:val="006A1895"/>
    <w:rsid w:val="006A1E17"/>
    <w:rsid w:val="006A7EFD"/>
    <w:rsid w:val="006B4250"/>
    <w:rsid w:val="006B5CA7"/>
    <w:rsid w:val="006C0466"/>
    <w:rsid w:val="006C0592"/>
    <w:rsid w:val="006C1949"/>
    <w:rsid w:val="006C4CE8"/>
    <w:rsid w:val="006C5B25"/>
    <w:rsid w:val="006C7365"/>
    <w:rsid w:val="006D0408"/>
    <w:rsid w:val="006D0C1C"/>
    <w:rsid w:val="006D27EE"/>
    <w:rsid w:val="006D28D5"/>
    <w:rsid w:val="006D321E"/>
    <w:rsid w:val="006D4F99"/>
    <w:rsid w:val="006D6079"/>
    <w:rsid w:val="006D65A7"/>
    <w:rsid w:val="006D674E"/>
    <w:rsid w:val="006E0682"/>
    <w:rsid w:val="006E29F1"/>
    <w:rsid w:val="006E33CE"/>
    <w:rsid w:val="006E3FF5"/>
    <w:rsid w:val="006E4218"/>
    <w:rsid w:val="006E52F0"/>
    <w:rsid w:val="006E6496"/>
    <w:rsid w:val="006E6CB3"/>
    <w:rsid w:val="006E7859"/>
    <w:rsid w:val="006F299D"/>
    <w:rsid w:val="006F3546"/>
    <w:rsid w:val="006F63DC"/>
    <w:rsid w:val="006F774F"/>
    <w:rsid w:val="00700683"/>
    <w:rsid w:val="00700976"/>
    <w:rsid w:val="00701BC1"/>
    <w:rsid w:val="00701FFD"/>
    <w:rsid w:val="00706E3B"/>
    <w:rsid w:val="00707763"/>
    <w:rsid w:val="007103C6"/>
    <w:rsid w:val="00710F3F"/>
    <w:rsid w:val="007111D1"/>
    <w:rsid w:val="00711973"/>
    <w:rsid w:val="0071212A"/>
    <w:rsid w:val="00712BB5"/>
    <w:rsid w:val="00714A8B"/>
    <w:rsid w:val="00714C05"/>
    <w:rsid w:val="007150E4"/>
    <w:rsid w:val="007167C0"/>
    <w:rsid w:val="00720689"/>
    <w:rsid w:val="00721097"/>
    <w:rsid w:val="007226D4"/>
    <w:rsid w:val="007232E1"/>
    <w:rsid w:val="00724498"/>
    <w:rsid w:val="007245FB"/>
    <w:rsid w:val="00725356"/>
    <w:rsid w:val="00726964"/>
    <w:rsid w:val="007272BD"/>
    <w:rsid w:val="007302AF"/>
    <w:rsid w:val="00731309"/>
    <w:rsid w:val="00732C41"/>
    <w:rsid w:val="00735C32"/>
    <w:rsid w:val="00736A06"/>
    <w:rsid w:val="00737786"/>
    <w:rsid w:val="007404AD"/>
    <w:rsid w:val="007465BE"/>
    <w:rsid w:val="00746D3F"/>
    <w:rsid w:val="0075046E"/>
    <w:rsid w:val="00752361"/>
    <w:rsid w:val="00754718"/>
    <w:rsid w:val="0075475C"/>
    <w:rsid w:val="007562AD"/>
    <w:rsid w:val="0075646D"/>
    <w:rsid w:val="00760293"/>
    <w:rsid w:val="00761661"/>
    <w:rsid w:val="007656FA"/>
    <w:rsid w:val="00765DDA"/>
    <w:rsid w:val="007666F6"/>
    <w:rsid w:val="00766CE4"/>
    <w:rsid w:val="00770E95"/>
    <w:rsid w:val="00771A9F"/>
    <w:rsid w:val="00772897"/>
    <w:rsid w:val="00774E33"/>
    <w:rsid w:val="00774EBB"/>
    <w:rsid w:val="007755A9"/>
    <w:rsid w:val="00782C82"/>
    <w:rsid w:val="007845E0"/>
    <w:rsid w:val="00786DB8"/>
    <w:rsid w:val="00787EDB"/>
    <w:rsid w:val="007926EC"/>
    <w:rsid w:val="00793194"/>
    <w:rsid w:val="00793208"/>
    <w:rsid w:val="007A1698"/>
    <w:rsid w:val="007A444C"/>
    <w:rsid w:val="007A4C37"/>
    <w:rsid w:val="007A5723"/>
    <w:rsid w:val="007A6B6D"/>
    <w:rsid w:val="007B1428"/>
    <w:rsid w:val="007B23A4"/>
    <w:rsid w:val="007B48FC"/>
    <w:rsid w:val="007B4DC4"/>
    <w:rsid w:val="007B5E54"/>
    <w:rsid w:val="007B66DF"/>
    <w:rsid w:val="007B6B98"/>
    <w:rsid w:val="007C184C"/>
    <w:rsid w:val="007C1C14"/>
    <w:rsid w:val="007C3D3C"/>
    <w:rsid w:val="007C449F"/>
    <w:rsid w:val="007D0D89"/>
    <w:rsid w:val="007D0F6C"/>
    <w:rsid w:val="007D10EC"/>
    <w:rsid w:val="007D2D34"/>
    <w:rsid w:val="007D3007"/>
    <w:rsid w:val="007D4447"/>
    <w:rsid w:val="007D496C"/>
    <w:rsid w:val="007E51D0"/>
    <w:rsid w:val="007E5633"/>
    <w:rsid w:val="007E64FE"/>
    <w:rsid w:val="007F0374"/>
    <w:rsid w:val="007F06BE"/>
    <w:rsid w:val="007F317D"/>
    <w:rsid w:val="007F3A94"/>
    <w:rsid w:val="007F46DF"/>
    <w:rsid w:val="007F4C1D"/>
    <w:rsid w:val="007F511A"/>
    <w:rsid w:val="007F55CD"/>
    <w:rsid w:val="007F7F9B"/>
    <w:rsid w:val="0080223C"/>
    <w:rsid w:val="00806A12"/>
    <w:rsid w:val="0081055D"/>
    <w:rsid w:val="00810C4A"/>
    <w:rsid w:val="0081196A"/>
    <w:rsid w:val="00812C91"/>
    <w:rsid w:val="0081364F"/>
    <w:rsid w:val="00814008"/>
    <w:rsid w:val="00815A88"/>
    <w:rsid w:val="008214F1"/>
    <w:rsid w:val="008236E5"/>
    <w:rsid w:val="00823DC4"/>
    <w:rsid w:val="00824B80"/>
    <w:rsid w:val="0082689A"/>
    <w:rsid w:val="00826A2A"/>
    <w:rsid w:val="00826B48"/>
    <w:rsid w:val="00826BFE"/>
    <w:rsid w:val="008271DD"/>
    <w:rsid w:val="008326C2"/>
    <w:rsid w:val="00834314"/>
    <w:rsid w:val="00835C64"/>
    <w:rsid w:val="00837F00"/>
    <w:rsid w:val="00840052"/>
    <w:rsid w:val="00840A08"/>
    <w:rsid w:val="00841425"/>
    <w:rsid w:val="00841982"/>
    <w:rsid w:val="008435A6"/>
    <w:rsid w:val="0084414B"/>
    <w:rsid w:val="00844D22"/>
    <w:rsid w:val="00845E77"/>
    <w:rsid w:val="0084767A"/>
    <w:rsid w:val="008477FD"/>
    <w:rsid w:val="00847DE9"/>
    <w:rsid w:val="00853DD1"/>
    <w:rsid w:val="008541B2"/>
    <w:rsid w:val="00854C19"/>
    <w:rsid w:val="00857C3A"/>
    <w:rsid w:val="00860A7B"/>
    <w:rsid w:val="008652E3"/>
    <w:rsid w:val="00872C20"/>
    <w:rsid w:val="00874C9D"/>
    <w:rsid w:val="008756E1"/>
    <w:rsid w:val="00875D09"/>
    <w:rsid w:val="00877121"/>
    <w:rsid w:val="008778A8"/>
    <w:rsid w:val="0088003E"/>
    <w:rsid w:val="0088293B"/>
    <w:rsid w:val="008851BA"/>
    <w:rsid w:val="00887AE6"/>
    <w:rsid w:val="00887C06"/>
    <w:rsid w:val="008933C5"/>
    <w:rsid w:val="0089414B"/>
    <w:rsid w:val="00894C48"/>
    <w:rsid w:val="008955AD"/>
    <w:rsid w:val="00895FE2"/>
    <w:rsid w:val="008963BD"/>
    <w:rsid w:val="008A632D"/>
    <w:rsid w:val="008B2258"/>
    <w:rsid w:val="008B3B4E"/>
    <w:rsid w:val="008B3BA2"/>
    <w:rsid w:val="008B41FB"/>
    <w:rsid w:val="008B52D0"/>
    <w:rsid w:val="008B5514"/>
    <w:rsid w:val="008C17B9"/>
    <w:rsid w:val="008C200D"/>
    <w:rsid w:val="008C38F9"/>
    <w:rsid w:val="008C391A"/>
    <w:rsid w:val="008C3C5B"/>
    <w:rsid w:val="008C4DF2"/>
    <w:rsid w:val="008C5434"/>
    <w:rsid w:val="008C6DBD"/>
    <w:rsid w:val="008C7539"/>
    <w:rsid w:val="008D0FFA"/>
    <w:rsid w:val="008D3AA0"/>
    <w:rsid w:val="008D45C8"/>
    <w:rsid w:val="008D4643"/>
    <w:rsid w:val="008D7B00"/>
    <w:rsid w:val="008E0CA3"/>
    <w:rsid w:val="008E10BC"/>
    <w:rsid w:val="008E2017"/>
    <w:rsid w:val="008E3F93"/>
    <w:rsid w:val="008E4CA3"/>
    <w:rsid w:val="008E6231"/>
    <w:rsid w:val="008E74DE"/>
    <w:rsid w:val="008F24B8"/>
    <w:rsid w:val="008F31C3"/>
    <w:rsid w:val="008F5C88"/>
    <w:rsid w:val="008F7F81"/>
    <w:rsid w:val="00901A71"/>
    <w:rsid w:val="00901EC4"/>
    <w:rsid w:val="00903AD8"/>
    <w:rsid w:val="0090448B"/>
    <w:rsid w:val="009127B1"/>
    <w:rsid w:val="00913BAF"/>
    <w:rsid w:val="0091409E"/>
    <w:rsid w:val="0091588D"/>
    <w:rsid w:val="00920BCE"/>
    <w:rsid w:val="00921E7C"/>
    <w:rsid w:val="00922215"/>
    <w:rsid w:val="00923E93"/>
    <w:rsid w:val="0093049C"/>
    <w:rsid w:val="00930FFE"/>
    <w:rsid w:val="00931F2E"/>
    <w:rsid w:val="0093466A"/>
    <w:rsid w:val="0093493B"/>
    <w:rsid w:val="00935E40"/>
    <w:rsid w:val="00937232"/>
    <w:rsid w:val="00941FBF"/>
    <w:rsid w:val="00943A44"/>
    <w:rsid w:val="00944E4B"/>
    <w:rsid w:val="00946963"/>
    <w:rsid w:val="009475ED"/>
    <w:rsid w:val="0095271A"/>
    <w:rsid w:val="00955D35"/>
    <w:rsid w:val="00960C79"/>
    <w:rsid w:val="00961F0A"/>
    <w:rsid w:val="00963D4B"/>
    <w:rsid w:val="00967EE7"/>
    <w:rsid w:val="00976CE6"/>
    <w:rsid w:val="00977457"/>
    <w:rsid w:val="00983BE4"/>
    <w:rsid w:val="00986C25"/>
    <w:rsid w:val="009870F4"/>
    <w:rsid w:val="00991A09"/>
    <w:rsid w:val="00993896"/>
    <w:rsid w:val="009A1C64"/>
    <w:rsid w:val="009A1CAD"/>
    <w:rsid w:val="009A379C"/>
    <w:rsid w:val="009A3DFD"/>
    <w:rsid w:val="009A6631"/>
    <w:rsid w:val="009B0A86"/>
    <w:rsid w:val="009B3314"/>
    <w:rsid w:val="009B393C"/>
    <w:rsid w:val="009B39B7"/>
    <w:rsid w:val="009B77CD"/>
    <w:rsid w:val="009B7C46"/>
    <w:rsid w:val="009B7F7D"/>
    <w:rsid w:val="009C167C"/>
    <w:rsid w:val="009C1929"/>
    <w:rsid w:val="009C1F2B"/>
    <w:rsid w:val="009C36A8"/>
    <w:rsid w:val="009C38F8"/>
    <w:rsid w:val="009C3A42"/>
    <w:rsid w:val="009C5B67"/>
    <w:rsid w:val="009C5BFA"/>
    <w:rsid w:val="009D1298"/>
    <w:rsid w:val="009D1548"/>
    <w:rsid w:val="009D17EF"/>
    <w:rsid w:val="009D2BAA"/>
    <w:rsid w:val="009D3347"/>
    <w:rsid w:val="009D3DB4"/>
    <w:rsid w:val="009D6789"/>
    <w:rsid w:val="009E07D5"/>
    <w:rsid w:val="009E1E56"/>
    <w:rsid w:val="009E2696"/>
    <w:rsid w:val="009E5403"/>
    <w:rsid w:val="009E6362"/>
    <w:rsid w:val="009F0435"/>
    <w:rsid w:val="009F155C"/>
    <w:rsid w:val="009F32AC"/>
    <w:rsid w:val="009F3E87"/>
    <w:rsid w:val="009F4DF9"/>
    <w:rsid w:val="009F5AD4"/>
    <w:rsid w:val="009F71E6"/>
    <w:rsid w:val="00A00E1F"/>
    <w:rsid w:val="00A012DD"/>
    <w:rsid w:val="00A03B48"/>
    <w:rsid w:val="00A0644D"/>
    <w:rsid w:val="00A06985"/>
    <w:rsid w:val="00A112A2"/>
    <w:rsid w:val="00A12031"/>
    <w:rsid w:val="00A12927"/>
    <w:rsid w:val="00A14078"/>
    <w:rsid w:val="00A14699"/>
    <w:rsid w:val="00A14981"/>
    <w:rsid w:val="00A16727"/>
    <w:rsid w:val="00A16E0A"/>
    <w:rsid w:val="00A17FF8"/>
    <w:rsid w:val="00A21BF2"/>
    <w:rsid w:val="00A23A44"/>
    <w:rsid w:val="00A30887"/>
    <w:rsid w:val="00A322CE"/>
    <w:rsid w:val="00A33099"/>
    <w:rsid w:val="00A33F4C"/>
    <w:rsid w:val="00A34F22"/>
    <w:rsid w:val="00A36960"/>
    <w:rsid w:val="00A41B0F"/>
    <w:rsid w:val="00A41CCC"/>
    <w:rsid w:val="00A43C09"/>
    <w:rsid w:val="00A44885"/>
    <w:rsid w:val="00A44DFE"/>
    <w:rsid w:val="00A46E2D"/>
    <w:rsid w:val="00A50065"/>
    <w:rsid w:val="00A52CA8"/>
    <w:rsid w:val="00A54DE2"/>
    <w:rsid w:val="00A55040"/>
    <w:rsid w:val="00A669A5"/>
    <w:rsid w:val="00A745A2"/>
    <w:rsid w:val="00A82062"/>
    <w:rsid w:val="00A82A13"/>
    <w:rsid w:val="00A83809"/>
    <w:rsid w:val="00A863F9"/>
    <w:rsid w:val="00A8783F"/>
    <w:rsid w:val="00A91637"/>
    <w:rsid w:val="00A91B6A"/>
    <w:rsid w:val="00A92054"/>
    <w:rsid w:val="00A95F94"/>
    <w:rsid w:val="00A96291"/>
    <w:rsid w:val="00AA061D"/>
    <w:rsid w:val="00AA2147"/>
    <w:rsid w:val="00AA421D"/>
    <w:rsid w:val="00AA5404"/>
    <w:rsid w:val="00AA706D"/>
    <w:rsid w:val="00AA71D5"/>
    <w:rsid w:val="00AB17CE"/>
    <w:rsid w:val="00AB2FC5"/>
    <w:rsid w:val="00AB54F9"/>
    <w:rsid w:val="00AB584B"/>
    <w:rsid w:val="00AB672F"/>
    <w:rsid w:val="00AB723E"/>
    <w:rsid w:val="00AC2DBF"/>
    <w:rsid w:val="00AC548A"/>
    <w:rsid w:val="00AC5A3B"/>
    <w:rsid w:val="00AD182C"/>
    <w:rsid w:val="00AD2BB2"/>
    <w:rsid w:val="00AD7965"/>
    <w:rsid w:val="00AD7CA0"/>
    <w:rsid w:val="00AE45CF"/>
    <w:rsid w:val="00AE46B7"/>
    <w:rsid w:val="00AE7ABD"/>
    <w:rsid w:val="00AE7C2F"/>
    <w:rsid w:val="00AE7F88"/>
    <w:rsid w:val="00AF195D"/>
    <w:rsid w:val="00AF2E70"/>
    <w:rsid w:val="00AF563E"/>
    <w:rsid w:val="00AF5C84"/>
    <w:rsid w:val="00AF7949"/>
    <w:rsid w:val="00AF7F44"/>
    <w:rsid w:val="00B010FB"/>
    <w:rsid w:val="00B0150D"/>
    <w:rsid w:val="00B0157A"/>
    <w:rsid w:val="00B01DF0"/>
    <w:rsid w:val="00B0214C"/>
    <w:rsid w:val="00B02940"/>
    <w:rsid w:val="00B105F9"/>
    <w:rsid w:val="00B13163"/>
    <w:rsid w:val="00B139AB"/>
    <w:rsid w:val="00B14006"/>
    <w:rsid w:val="00B1410E"/>
    <w:rsid w:val="00B15ADF"/>
    <w:rsid w:val="00B1709D"/>
    <w:rsid w:val="00B2155F"/>
    <w:rsid w:val="00B21E64"/>
    <w:rsid w:val="00B224C5"/>
    <w:rsid w:val="00B22CD2"/>
    <w:rsid w:val="00B25514"/>
    <w:rsid w:val="00B25F99"/>
    <w:rsid w:val="00B275C2"/>
    <w:rsid w:val="00B303A9"/>
    <w:rsid w:val="00B30687"/>
    <w:rsid w:val="00B31166"/>
    <w:rsid w:val="00B32600"/>
    <w:rsid w:val="00B329AE"/>
    <w:rsid w:val="00B3306D"/>
    <w:rsid w:val="00B340E6"/>
    <w:rsid w:val="00B37787"/>
    <w:rsid w:val="00B401E5"/>
    <w:rsid w:val="00B4297E"/>
    <w:rsid w:val="00B42EEC"/>
    <w:rsid w:val="00B442AB"/>
    <w:rsid w:val="00B448E0"/>
    <w:rsid w:val="00B44D17"/>
    <w:rsid w:val="00B50C9C"/>
    <w:rsid w:val="00B51649"/>
    <w:rsid w:val="00B524AA"/>
    <w:rsid w:val="00B5487C"/>
    <w:rsid w:val="00B56FB0"/>
    <w:rsid w:val="00B57A3F"/>
    <w:rsid w:val="00B57C5B"/>
    <w:rsid w:val="00B62F24"/>
    <w:rsid w:val="00B6612D"/>
    <w:rsid w:val="00B70989"/>
    <w:rsid w:val="00B70B8E"/>
    <w:rsid w:val="00B7241A"/>
    <w:rsid w:val="00B745C5"/>
    <w:rsid w:val="00B754B4"/>
    <w:rsid w:val="00B76EF4"/>
    <w:rsid w:val="00B801CA"/>
    <w:rsid w:val="00B836E1"/>
    <w:rsid w:val="00B84F68"/>
    <w:rsid w:val="00B85879"/>
    <w:rsid w:val="00B85DB9"/>
    <w:rsid w:val="00B87885"/>
    <w:rsid w:val="00B90C1A"/>
    <w:rsid w:val="00B935D5"/>
    <w:rsid w:val="00B95F01"/>
    <w:rsid w:val="00BA4C0B"/>
    <w:rsid w:val="00BA572C"/>
    <w:rsid w:val="00BA57D7"/>
    <w:rsid w:val="00BA6D2D"/>
    <w:rsid w:val="00BB04EE"/>
    <w:rsid w:val="00BB4463"/>
    <w:rsid w:val="00BC455F"/>
    <w:rsid w:val="00BC4C85"/>
    <w:rsid w:val="00BC52ED"/>
    <w:rsid w:val="00BD2A97"/>
    <w:rsid w:val="00BD2C33"/>
    <w:rsid w:val="00BD4CE7"/>
    <w:rsid w:val="00BD57F2"/>
    <w:rsid w:val="00BD7A03"/>
    <w:rsid w:val="00BE09A8"/>
    <w:rsid w:val="00BE1D7B"/>
    <w:rsid w:val="00BE2211"/>
    <w:rsid w:val="00BE4911"/>
    <w:rsid w:val="00BE7093"/>
    <w:rsid w:val="00BE7C2A"/>
    <w:rsid w:val="00BF1E06"/>
    <w:rsid w:val="00BF37FE"/>
    <w:rsid w:val="00BF4BD3"/>
    <w:rsid w:val="00C010CB"/>
    <w:rsid w:val="00C0123C"/>
    <w:rsid w:val="00C0146D"/>
    <w:rsid w:val="00C0360A"/>
    <w:rsid w:val="00C038E9"/>
    <w:rsid w:val="00C0573C"/>
    <w:rsid w:val="00C06868"/>
    <w:rsid w:val="00C072B5"/>
    <w:rsid w:val="00C0781B"/>
    <w:rsid w:val="00C078F4"/>
    <w:rsid w:val="00C10854"/>
    <w:rsid w:val="00C1595C"/>
    <w:rsid w:val="00C16D6E"/>
    <w:rsid w:val="00C205D7"/>
    <w:rsid w:val="00C22137"/>
    <w:rsid w:val="00C2368A"/>
    <w:rsid w:val="00C26B46"/>
    <w:rsid w:val="00C27049"/>
    <w:rsid w:val="00C27655"/>
    <w:rsid w:val="00C27678"/>
    <w:rsid w:val="00C3036F"/>
    <w:rsid w:val="00C32883"/>
    <w:rsid w:val="00C3310A"/>
    <w:rsid w:val="00C33EE5"/>
    <w:rsid w:val="00C41567"/>
    <w:rsid w:val="00C41989"/>
    <w:rsid w:val="00C433C3"/>
    <w:rsid w:val="00C43696"/>
    <w:rsid w:val="00C466B6"/>
    <w:rsid w:val="00C4723E"/>
    <w:rsid w:val="00C47378"/>
    <w:rsid w:val="00C50E3B"/>
    <w:rsid w:val="00C51297"/>
    <w:rsid w:val="00C51DF4"/>
    <w:rsid w:val="00C52D51"/>
    <w:rsid w:val="00C539C2"/>
    <w:rsid w:val="00C53E61"/>
    <w:rsid w:val="00C54959"/>
    <w:rsid w:val="00C56E3D"/>
    <w:rsid w:val="00C6076E"/>
    <w:rsid w:val="00C614C8"/>
    <w:rsid w:val="00C615DD"/>
    <w:rsid w:val="00C63B08"/>
    <w:rsid w:val="00C651A3"/>
    <w:rsid w:val="00C6606E"/>
    <w:rsid w:val="00C661B4"/>
    <w:rsid w:val="00C718BC"/>
    <w:rsid w:val="00C720D1"/>
    <w:rsid w:val="00C722EF"/>
    <w:rsid w:val="00C72E29"/>
    <w:rsid w:val="00C7330F"/>
    <w:rsid w:val="00C743FB"/>
    <w:rsid w:val="00C74707"/>
    <w:rsid w:val="00C75AC2"/>
    <w:rsid w:val="00C7752C"/>
    <w:rsid w:val="00C77BF2"/>
    <w:rsid w:val="00C846FB"/>
    <w:rsid w:val="00C84960"/>
    <w:rsid w:val="00C9042D"/>
    <w:rsid w:val="00C92971"/>
    <w:rsid w:val="00C933C3"/>
    <w:rsid w:val="00C94D0F"/>
    <w:rsid w:val="00C95BFE"/>
    <w:rsid w:val="00C97510"/>
    <w:rsid w:val="00C97F3A"/>
    <w:rsid w:val="00CA035D"/>
    <w:rsid w:val="00CA2237"/>
    <w:rsid w:val="00CA22DB"/>
    <w:rsid w:val="00CA32DC"/>
    <w:rsid w:val="00CA46C2"/>
    <w:rsid w:val="00CA5F55"/>
    <w:rsid w:val="00CA6BD5"/>
    <w:rsid w:val="00CB04AC"/>
    <w:rsid w:val="00CB09D9"/>
    <w:rsid w:val="00CB72D1"/>
    <w:rsid w:val="00CB7D73"/>
    <w:rsid w:val="00CC1A84"/>
    <w:rsid w:val="00CC25A6"/>
    <w:rsid w:val="00CC32A0"/>
    <w:rsid w:val="00CC5C47"/>
    <w:rsid w:val="00CC5FA2"/>
    <w:rsid w:val="00CC759F"/>
    <w:rsid w:val="00CD05D5"/>
    <w:rsid w:val="00CD2918"/>
    <w:rsid w:val="00CD2C59"/>
    <w:rsid w:val="00CD308F"/>
    <w:rsid w:val="00CD4B19"/>
    <w:rsid w:val="00CD52CB"/>
    <w:rsid w:val="00CD557C"/>
    <w:rsid w:val="00CD75EB"/>
    <w:rsid w:val="00CE08F0"/>
    <w:rsid w:val="00CE13E5"/>
    <w:rsid w:val="00CE1E0D"/>
    <w:rsid w:val="00CE3812"/>
    <w:rsid w:val="00CE415E"/>
    <w:rsid w:val="00CE55FC"/>
    <w:rsid w:val="00CE5657"/>
    <w:rsid w:val="00CF3AD1"/>
    <w:rsid w:val="00CF4EE1"/>
    <w:rsid w:val="00CF620D"/>
    <w:rsid w:val="00CF67DB"/>
    <w:rsid w:val="00D01A4D"/>
    <w:rsid w:val="00D029A0"/>
    <w:rsid w:val="00D064C0"/>
    <w:rsid w:val="00D07CBE"/>
    <w:rsid w:val="00D10669"/>
    <w:rsid w:val="00D1141D"/>
    <w:rsid w:val="00D11C4E"/>
    <w:rsid w:val="00D12BB3"/>
    <w:rsid w:val="00D134B2"/>
    <w:rsid w:val="00D13759"/>
    <w:rsid w:val="00D149D7"/>
    <w:rsid w:val="00D14AD9"/>
    <w:rsid w:val="00D215AF"/>
    <w:rsid w:val="00D2174B"/>
    <w:rsid w:val="00D21E3B"/>
    <w:rsid w:val="00D2264B"/>
    <w:rsid w:val="00D25999"/>
    <w:rsid w:val="00D25FF2"/>
    <w:rsid w:val="00D26403"/>
    <w:rsid w:val="00D2752B"/>
    <w:rsid w:val="00D303F6"/>
    <w:rsid w:val="00D31D36"/>
    <w:rsid w:val="00D353C9"/>
    <w:rsid w:val="00D35DE6"/>
    <w:rsid w:val="00D35E3E"/>
    <w:rsid w:val="00D411C5"/>
    <w:rsid w:val="00D431DE"/>
    <w:rsid w:val="00D4697F"/>
    <w:rsid w:val="00D50264"/>
    <w:rsid w:val="00D51081"/>
    <w:rsid w:val="00D51BF2"/>
    <w:rsid w:val="00D54B35"/>
    <w:rsid w:val="00D5517D"/>
    <w:rsid w:val="00D579A1"/>
    <w:rsid w:val="00D60ABC"/>
    <w:rsid w:val="00D611DB"/>
    <w:rsid w:val="00D61675"/>
    <w:rsid w:val="00D63FC4"/>
    <w:rsid w:val="00D645B8"/>
    <w:rsid w:val="00D64C57"/>
    <w:rsid w:val="00D653A4"/>
    <w:rsid w:val="00D67347"/>
    <w:rsid w:val="00D727C8"/>
    <w:rsid w:val="00D76D38"/>
    <w:rsid w:val="00D842F8"/>
    <w:rsid w:val="00D84768"/>
    <w:rsid w:val="00D87DF2"/>
    <w:rsid w:val="00D90D05"/>
    <w:rsid w:val="00D9284A"/>
    <w:rsid w:val="00D92D72"/>
    <w:rsid w:val="00D94F05"/>
    <w:rsid w:val="00D9501F"/>
    <w:rsid w:val="00D95942"/>
    <w:rsid w:val="00D95F11"/>
    <w:rsid w:val="00D96659"/>
    <w:rsid w:val="00D96D0A"/>
    <w:rsid w:val="00DA13D7"/>
    <w:rsid w:val="00DA5322"/>
    <w:rsid w:val="00DB0439"/>
    <w:rsid w:val="00DB6168"/>
    <w:rsid w:val="00DB63C4"/>
    <w:rsid w:val="00DB64E5"/>
    <w:rsid w:val="00DB7C47"/>
    <w:rsid w:val="00DC0080"/>
    <w:rsid w:val="00DC1330"/>
    <w:rsid w:val="00DC277C"/>
    <w:rsid w:val="00DC3338"/>
    <w:rsid w:val="00DC3BF3"/>
    <w:rsid w:val="00DC42F6"/>
    <w:rsid w:val="00DC4F28"/>
    <w:rsid w:val="00DC5DC3"/>
    <w:rsid w:val="00DC639A"/>
    <w:rsid w:val="00DC6A2A"/>
    <w:rsid w:val="00DC7678"/>
    <w:rsid w:val="00DD02A4"/>
    <w:rsid w:val="00DD29AC"/>
    <w:rsid w:val="00DD2CBF"/>
    <w:rsid w:val="00DD3267"/>
    <w:rsid w:val="00DD3990"/>
    <w:rsid w:val="00DD471A"/>
    <w:rsid w:val="00DD5A26"/>
    <w:rsid w:val="00DE02E3"/>
    <w:rsid w:val="00DE04C8"/>
    <w:rsid w:val="00DE15A7"/>
    <w:rsid w:val="00DE1A8F"/>
    <w:rsid w:val="00DE1F9C"/>
    <w:rsid w:val="00DE3598"/>
    <w:rsid w:val="00DE39D0"/>
    <w:rsid w:val="00DE3A68"/>
    <w:rsid w:val="00DE400E"/>
    <w:rsid w:val="00DE6B74"/>
    <w:rsid w:val="00DE6C42"/>
    <w:rsid w:val="00DE798B"/>
    <w:rsid w:val="00DF30B1"/>
    <w:rsid w:val="00DF6CAD"/>
    <w:rsid w:val="00DF71CF"/>
    <w:rsid w:val="00E00CD1"/>
    <w:rsid w:val="00E01AF7"/>
    <w:rsid w:val="00E02474"/>
    <w:rsid w:val="00E02FA6"/>
    <w:rsid w:val="00E03D5B"/>
    <w:rsid w:val="00E0592F"/>
    <w:rsid w:val="00E05DCE"/>
    <w:rsid w:val="00E06CA5"/>
    <w:rsid w:val="00E07632"/>
    <w:rsid w:val="00E109A2"/>
    <w:rsid w:val="00E11C67"/>
    <w:rsid w:val="00E15C5D"/>
    <w:rsid w:val="00E16B6C"/>
    <w:rsid w:val="00E2067A"/>
    <w:rsid w:val="00E21BA7"/>
    <w:rsid w:val="00E2368C"/>
    <w:rsid w:val="00E247FB"/>
    <w:rsid w:val="00E249DB"/>
    <w:rsid w:val="00E26163"/>
    <w:rsid w:val="00E26FD5"/>
    <w:rsid w:val="00E34C5D"/>
    <w:rsid w:val="00E4058E"/>
    <w:rsid w:val="00E44112"/>
    <w:rsid w:val="00E51C64"/>
    <w:rsid w:val="00E51C71"/>
    <w:rsid w:val="00E522B9"/>
    <w:rsid w:val="00E544E8"/>
    <w:rsid w:val="00E54C03"/>
    <w:rsid w:val="00E62AB3"/>
    <w:rsid w:val="00E62D3B"/>
    <w:rsid w:val="00E63E53"/>
    <w:rsid w:val="00E671C8"/>
    <w:rsid w:val="00E70142"/>
    <w:rsid w:val="00E70DC4"/>
    <w:rsid w:val="00E72014"/>
    <w:rsid w:val="00E72AE1"/>
    <w:rsid w:val="00E732CF"/>
    <w:rsid w:val="00E7455B"/>
    <w:rsid w:val="00E777A5"/>
    <w:rsid w:val="00E80D26"/>
    <w:rsid w:val="00E80D5E"/>
    <w:rsid w:val="00E855EE"/>
    <w:rsid w:val="00E85995"/>
    <w:rsid w:val="00E85B09"/>
    <w:rsid w:val="00E85CFA"/>
    <w:rsid w:val="00E8771E"/>
    <w:rsid w:val="00E92714"/>
    <w:rsid w:val="00E976DE"/>
    <w:rsid w:val="00EA08B5"/>
    <w:rsid w:val="00EA0968"/>
    <w:rsid w:val="00EA0F50"/>
    <w:rsid w:val="00EA220D"/>
    <w:rsid w:val="00EA64E0"/>
    <w:rsid w:val="00EB0769"/>
    <w:rsid w:val="00EB1A5A"/>
    <w:rsid w:val="00EB5FF3"/>
    <w:rsid w:val="00EB63F9"/>
    <w:rsid w:val="00EB71B8"/>
    <w:rsid w:val="00EC036B"/>
    <w:rsid w:val="00EC099A"/>
    <w:rsid w:val="00EC1513"/>
    <w:rsid w:val="00EC175A"/>
    <w:rsid w:val="00EC1CF7"/>
    <w:rsid w:val="00EC2D19"/>
    <w:rsid w:val="00ED1A25"/>
    <w:rsid w:val="00ED7B93"/>
    <w:rsid w:val="00EE2DE1"/>
    <w:rsid w:val="00EE4E63"/>
    <w:rsid w:val="00EE578D"/>
    <w:rsid w:val="00EF5C47"/>
    <w:rsid w:val="00F00275"/>
    <w:rsid w:val="00F005BA"/>
    <w:rsid w:val="00F01265"/>
    <w:rsid w:val="00F01A28"/>
    <w:rsid w:val="00F03C8C"/>
    <w:rsid w:val="00F04666"/>
    <w:rsid w:val="00F07201"/>
    <w:rsid w:val="00F07A8A"/>
    <w:rsid w:val="00F100A0"/>
    <w:rsid w:val="00F113D0"/>
    <w:rsid w:val="00F16E32"/>
    <w:rsid w:val="00F1727F"/>
    <w:rsid w:val="00F228AC"/>
    <w:rsid w:val="00F228CB"/>
    <w:rsid w:val="00F25363"/>
    <w:rsid w:val="00F27602"/>
    <w:rsid w:val="00F318C0"/>
    <w:rsid w:val="00F341F3"/>
    <w:rsid w:val="00F354AC"/>
    <w:rsid w:val="00F35F62"/>
    <w:rsid w:val="00F375A8"/>
    <w:rsid w:val="00F42CB8"/>
    <w:rsid w:val="00F431C9"/>
    <w:rsid w:val="00F440CD"/>
    <w:rsid w:val="00F44D64"/>
    <w:rsid w:val="00F453FD"/>
    <w:rsid w:val="00F45B17"/>
    <w:rsid w:val="00F5221C"/>
    <w:rsid w:val="00F524C4"/>
    <w:rsid w:val="00F53299"/>
    <w:rsid w:val="00F53D49"/>
    <w:rsid w:val="00F55AF2"/>
    <w:rsid w:val="00F6046F"/>
    <w:rsid w:val="00F619E2"/>
    <w:rsid w:val="00F62712"/>
    <w:rsid w:val="00F63062"/>
    <w:rsid w:val="00F64748"/>
    <w:rsid w:val="00F66552"/>
    <w:rsid w:val="00F66D21"/>
    <w:rsid w:val="00F711EA"/>
    <w:rsid w:val="00F71E86"/>
    <w:rsid w:val="00F71EDC"/>
    <w:rsid w:val="00F75C4B"/>
    <w:rsid w:val="00F80DB3"/>
    <w:rsid w:val="00F8502E"/>
    <w:rsid w:val="00F87543"/>
    <w:rsid w:val="00F91E7C"/>
    <w:rsid w:val="00F9410C"/>
    <w:rsid w:val="00F95EFF"/>
    <w:rsid w:val="00F96A55"/>
    <w:rsid w:val="00F976B9"/>
    <w:rsid w:val="00F97901"/>
    <w:rsid w:val="00FA587C"/>
    <w:rsid w:val="00FA6EFF"/>
    <w:rsid w:val="00FA718B"/>
    <w:rsid w:val="00FB17D7"/>
    <w:rsid w:val="00FB2EB9"/>
    <w:rsid w:val="00FB3A48"/>
    <w:rsid w:val="00FB3F2A"/>
    <w:rsid w:val="00FB7AC9"/>
    <w:rsid w:val="00FC229A"/>
    <w:rsid w:val="00FC3CBD"/>
    <w:rsid w:val="00FC521B"/>
    <w:rsid w:val="00FC54A8"/>
    <w:rsid w:val="00FC5867"/>
    <w:rsid w:val="00FC7656"/>
    <w:rsid w:val="00FC7906"/>
    <w:rsid w:val="00FC7C13"/>
    <w:rsid w:val="00FD47D1"/>
    <w:rsid w:val="00FE056F"/>
    <w:rsid w:val="00FE1444"/>
    <w:rsid w:val="00FE25BC"/>
    <w:rsid w:val="00FE27E0"/>
    <w:rsid w:val="00FE2BC1"/>
    <w:rsid w:val="00FE4F11"/>
    <w:rsid w:val="00FE5DDA"/>
    <w:rsid w:val="00FF2671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13F4"/>
  <w15:chartTrackingRefBased/>
  <w15:docId w15:val="{642BB56E-C54C-4831-BDFA-F2C7902E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BE7"/>
    <w:pPr>
      <w:spacing w:line="48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57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25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E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E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57A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2258"/>
    <w:rPr>
      <w:rFonts w:ascii="Arial" w:eastAsiaTheme="majorEastAsia" w:hAnsi="Arial" w:cstheme="majorBidi"/>
      <w:b/>
      <w:szCs w:val="26"/>
    </w:rPr>
  </w:style>
  <w:style w:type="paragraph" w:customStyle="1" w:styleId="Default">
    <w:name w:val="Default"/>
    <w:rsid w:val="006A1E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F2EC3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2D6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41567"/>
    <w:pPr>
      <w:widowControl w:val="0"/>
      <w:spacing w:before="160" w:after="0"/>
      <w:ind w:left="720"/>
      <w:contextualSpacing/>
    </w:pPr>
    <w:rPr>
      <w:rFonts w:ascii="Verdana" w:hAnsi="Verdana"/>
      <w:sz w:val="24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1567"/>
    <w:rPr>
      <w:rFonts w:ascii="Verdana" w:hAnsi="Verdana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5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482"/>
    <w:pPr>
      <w:widowControl w:val="0"/>
      <w:spacing w:before="160" w:after="0" w:line="240" w:lineRule="auto"/>
    </w:pPr>
    <w:rPr>
      <w:rFonts w:ascii="Verdana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482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482"/>
    <w:rPr>
      <w:rFonts w:ascii="Segoe UI" w:hAnsi="Segoe UI" w:cs="Segoe UI"/>
      <w:sz w:val="18"/>
      <w:szCs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4F9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4F9"/>
    <w:pPr>
      <w:widowControl w:val="0"/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i/>
      <w:iCs/>
    </w:rPr>
  </w:style>
  <w:style w:type="character" w:customStyle="1" w:styleId="IntenseQuoteChar1">
    <w:name w:val="Intense Quote Char1"/>
    <w:basedOn w:val="DefaultParagraphFont"/>
    <w:uiPriority w:val="30"/>
    <w:rsid w:val="00AB54F9"/>
    <w:rPr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EE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5E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E54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5E54"/>
    <w:rPr>
      <w:vertAlign w:val="superscript"/>
    </w:rPr>
  </w:style>
  <w:style w:type="paragraph" w:customStyle="1" w:styleId="newentry">
    <w:name w:val="new entry"/>
    <w:basedOn w:val="Normal"/>
    <w:link w:val="newentryChar"/>
    <w:qFormat/>
    <w:rsid w:val="00F440CD"/>
    <w:pPr>
      <w:widowControl w:val="0"/>
      <w:spacing w:before="160" w:after="0"/>
    </w:pPr>
    <w:rPr>
      <w:sz w:val="24"/>
      <w:szCs w:val="16"/>
    </w:rPr>
  </w:style>
  <w:style w:type="character" w:customStyle="1" w:styleId="newentryChar">
    <w:name w:val="new entry Char"/>
    <w:basedOn w:val="DefaultParagraphFont"/>
    <w:link w:val="newentry"/>
    <w:rsid w:val="00F440CD"/>
    <w:rPr>
      <w:rFonts w:ascii="Arial" w:hAnsi="Arial"/>
      <w:sz w:val="24"/>
      <w:szCs w:val="16"/>
    </w:rPr>
  </w:style>
  <w:style w:type="paragraph" w:styleId="Header">
    <w:name w:val="header"/>
    <w:basedOn w:val="Normal"/>
    <w:link w:val="HeaderChar"/>
    <w:uiPriority w:val="99"/>
    <w:unhideWhenUsed/>
    <w:rsid w:val="00721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09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21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097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7210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FF2"/>
    <w:pPr>
      <w:widowControl/>
      <w:spacing w:before="0"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FF2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2257"/>
    <w:rPr>
      <w:color w:val="954F72" w:themeColor="followedHyperlink"/>
      <w:u w:val="single"/>
    </w:rPr>
  </w:style>
  <w:style w:type="paragraph" w:customStyle="1" w:styleId="xxmsonormal">
    <w:name w:val="x_xmsonormal"/>
    <w:basedOn w:val="Normal"/>
    <w:rsid w:val="001610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1610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9414B"/>
    <w:pPr>
      <w:spacing w:after="0" w:line="240" w:lineRule="auto"/>
      <w:jc w:val="both"/>
    </w:pPr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826A2A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692790"/>
    <w:pPr>
      <w:widowControl w:val="0"/>
      <w:spacing w:before="160" w:after="0" w:line="240" w:lineRule="auto"/>
    </w:pPr>
    <w:rPr>
      <w:rFonts w:cs="Arial"/>
      <w:noProof/>
      <w:sz w:val="24"/>
      <w:szCs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92790"/>
    <w:rPr>
      <w:rFonts w:ascii="Arial" w:hAnsi="Arial" w:cs="Arial"/>
      <w:noProof/>
      <w:sz w:val="24"/>
      <w:szCs w:val="20"/>
      <w:lang w:val="en-US"/>
    </w:rPr>
  </w:style>
  <w:style w:type="character" w:customStyle="1" w:styleId="markqjp3yr7um">
    <w:name w:val="markqjp3yr7um"/>
    <w:basedOn w:val="DefaultParagraphFont"/>
    <w:rsid w:val="00E855E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3225"/>
    <w:rPr>
      <w:color w:val="605E5C"/>
      <w:shd w:val="clear" w:color="auto" w:fill="E1DFDD"/>
    </w:rPr>
  </w:style>
  <w:style w:type="character" w:customStyle="1" w:styleId="identifier">
    <w:name w:val="identifier"/>
    <w:basedOn w:val="DefaultParagraphFont"/>
    <w:rsid w:val="005309FB"/>
  </w:style>
  <w:style w:type="paragraph" w:customStyle="1" w:styleId="dx-doi">
    <w:name w:val="dx-doi"/>
    <w:basedOn w:val="Normal"/>
    <w:rsid w:val="00EB5F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d-label">
    <w:name w:val="id-label"/>
    <w:basedOn w:val="DefaultParagraphFont"/>
    <w:rsid w:val="001062B5"/>
  </w:style>
  <w:style w:type="character" w:styleId="LineNumber">
    <w:name w:val="line number"/>
    <w:basedOn w:val="DefaultParagraphFont"/>
    <w:uiPriority w:val="99"/>
    <w:semiHidden/>
    <w:unhideWhenUsed/>
    <w:rsid w:val="003F774A"/>
  </w:style>
  <w:style w:type="character" w:customStyle="1" w:styleId="nlmyear">
    <w:name w:val="nlm_year"/>
    <w:basedOn w:val="DefaultParagraphFont"/>
    <w:rsid w:val="00A14699"/>
  </w:style>
  <w:style w:type="character" w:customStyle="1" w:styleId="nlmarticle-title">
    <w:name w:val="nlm_article-title"/>
    <w:basedOn w:val="DefaultParagraphFont"/>
    <w:rsid w:val="00A14699"/>
  </w:style>
  <w:style w:type="character" w:customStyle="1" w:styleId="nlmfpage">
    <w:name w:val="nlm_fpage"/>
    <w:basedOn w:val="DefaultParagraphFont"/>
    <w:rsid w:val="00A14699"/>
  </w:style>
  <w:style w:type="character" w:customStyle="1" w:styleId="nlmlpage">
    <w:name w:val="nlm_lpage"/>
    <w:basedOn w:val="DefaultParagraphFont"/>
    <w:rsid w:val="00A14699"/>
  </w:style>
  <w:style w:type="character" w:customStyle="1" w:styleId="nlmpublisher-loc">
    <w:name w:val="nlm_publisher-loc"/>
    <w:basedOn w:val="DefaultParagraphFont"/>
    <w:rsid w:val="00A14699"/>
  </w:style>
  <w:style w:type="character" w:customStyle="1" w:styleId="nlmpublisher-name">
    <w:name w:val="nlm_publisher-name"/>
    <w:basedOn w:val="DefaultParagraphFont"/>
    <w:rsid w:val="00A1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620/tjem.204.17" TargetMode="External"/><Relationship Id="rId18" Type="http://schemas.openxmlformats.org/officeDocument/2006/relationships/hyperlink" Target="http://dx.doi.org/10.1023/A:102401832665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177%2F146879410606500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i.org/10.1111/j.1466-7657.2008.00670.x" TargetMode="External"/><Relationship Id="rId17" Type="http://schemas.openxmlformats.org/officeDocument/2006/relationships/hyperlink" Target="https://doi.org/10.1111/j.1365-2648.2007.04558.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3310/hta2160" TargetMode="External"/><Relationship Id="rId20" Type="http://schemas.openxmlformats.org/officeDocument/2006/relationships/hyperlink" Target="https://psycnet.apa.org/doi/10.1177/146879410404111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med.ncbi.nlm.nih.gov/16689486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oi.org/10.1177%2F1049732308329306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psycnet.apa.org/doi/10.1037/0003-066X.43.1.4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177%2F146879411348812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F71226010E64D86BEF30A3F00C9DE" ma:contentTypeVersion="14" ma:contentTypeDescription="Create a new document." ma:contentTypeScope="" ma:versionID="51fea49b5fbd6a7823f4f43ad9bdfc5b">
  <xsd:schema xmlns:xsd="http://www.w3.org/2001/XMLSchema" xmlns:xs="http://www.w3.org/2001/XMLSchema" xmlns:p="http://schemas.microsoft.com/office/2006/metadata/properties" xmlns:ns3="af39d2f8-b4df-403a-9060-77581e31f3f8" xmlns:ns4="65423663-b6b7-4b71-84fa-348198b177d9" targetNamespace="http://schemas.microsoft.com/office/2006/metadata/properties" ma:root="true" ma:fieldsID="c353339f5d1d6d3d622aaaf958064c3d" ns3:_="" ns4:_="">
    <xsd:import namespace="af39d2f8-b4df-403a-9060-77581e31f3f8"/>
    <xsd:import namespace="65423663-b6b7-4b71-84fa-348198b177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9d2f8-b4df-403a-9060-77581e31f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3663-b6b7-4b71-84fa-348198b1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A45C6-8D91-452C-9640-77FDCB304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9d2f8-b4df-403a-9060-77581e31f3f8"/>
    <ds:schemaRef ds:uri="65423663-b6b7-4b71-84fa-348198b1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2D0FE-B281-447D-A390-D3EAB13FE4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4A15CB-37D1-4A97-84C4-AEABECF8B3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BA06D7-DC6C-465A-8237-0338EAADF7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4170</Words>
  <Characters>23771</Characters>
  <Application>Microsoft Office Word</Application>
  <DocSecurity>4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Noureen Shivji</dc:creator>
  <cp:keywords/>
  <dc:description/>
  <cp:lastModifiedBy>Sandra Lynch</cp:lastModifiedBy>
  <cp:revision>2</cp:revision>
  <dcterms:created xsi:type="dcterms:W3CDTF">2021-12-13T08:18:00Z</dcterms:created>
  <dcterms:modified xsi:type="dcterms:W3CDTF">2021-12-13T08:18:00Z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0x010100649F71226010E64D86BEF30A3F00C9DE</vt:lpwstr>
  </property>
</Properties>
</file>