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9C6C" w14:textId="743A752A" w:rsidR="00CA5BA2" w:rsidRPr="00CA5BA2" w:rsidRDefault="00EC4254" w:rsidP="00CA5BA2">
      <w:pPr>
        <w:spacing w:line="480" w:lineRule="auto"/>
        <w:rPr>
          <w:b/>
          <w:bCs/>
          <w:i/>
          <w:iCs/>
          <w:lang w:val="en-US"/>
        </w:rPr>
      </w:pPr>
      <w:r w:rsidRPr="00EC4254">
        <w:rPr>
          <w:b/>
          <w:bCs/>
          <w:i/>
          <w:iCs/>
          <w:lang w:val="en-US"/>
        </w:rPr>
        <w:t xml:space="preserve">Title page </w:t>
      </w:r>
    </w:p>
    <w:p w14:paraId="42EAEA0A" w14:textId="18AC7D88" w:rsidR="002A3A0A" w:rsidRPr="005D002C" w:rsidRDefault="00E01385" w:rsidP="002A3A0A">
      <w:pPr>
        <w:spacing w:line="480" w:lineRule="auto"/>
        <w:rPr>
          <w:b/>
          <w:bCs/>
          <w:lang w:val="en-US"/>
        </w:rPr>
      </w:pPr>
      <w:r w:rsidRPr="00780999">
        <w:rPr>
          <w:b/>
          <w:bCs/>
          <w:color w:val="000000" w:themeColor="text1"/>
          <w:lang w:val="en-US"/>
        </w:rPr>
        <w:t>Ethnicity i</w:t>
      </w:r>
      <w:r w:rsidR="002A3A0A" w:rsidRPr="00780999">
        <w:rPr>
          <w:b/>
          <w:bCs/>
          <w:lang w:val="en-US"/>
        </w:rPr>
        <w:t>n</w:t>
      </w:r>
      <w:r w:rsidR="002A3A0A" w:rsidRPr="00F308F1">
        <w:rPr>
          <w:b/>
          <w:bCs/>
          <w:lang w:val="en-US"/>
        </w:rPr>
        <w:t xml:space="preserve"> Complex High-risk but </w:t>
      </w:r>
      <w:r w:rsidR="002A3A0A">
        <w:rPr>
          <w:b/>
          <w:bCs/>
          <w:lang w:val="en-US"/>
        </w:rPr>
        <w:t>I</w:t>
      </w:r>
      <w:r w:rsidR="002A3A0A" w:rsidRPr="00F308F1">
        <w:rPr>
          <w:b/>
          <w:bCs/>
          <w:lang w:val="en-US"/>
        </w:rPr>
        <w:t>ndicated P</w:t>
      </w:r>
      <w:r w:rsidR="00883AF1">
        <w:rPr>
          <w:b/>
          <w:bCs/>
          <w:lang w:val="en-US"/>
        </w:rPr>
        <w:t>ercutaneous Coronary Intervention</w:t>
      </w:r>
      <w:r w:rsidR="002A3A0A" w:rsidRPr="00F308F1">
        <w:rPr>
          <w:b/>
          <w:bCs/>
          <w:lang w:val="en-US"/>
        </w:rPr>
        <w:t xml:space="preserve"> (</w:t>
      </w:r>
      <w:proofErr w:type="spellStart"/>
      <w:r w:rsidR="002A3A0A" w:rsidRPr="00F308F1">
        <w:rPr>
          <w:b/>
          <w:bCs/>
          <w:lang w:val="en-US"/>
        </w:rPr>
        <w:t>CHiP</w:t>
      </w:r>
      <w:proofErr w:type="spellEnd"/>
      <w:r w:rsidR="002A3A0A" w:rsidRPr="00F308F1">
        <w:rPr>
          <w:b/>
          <w:bCs/>
          <w:lang w:val="en-US"/>
        </w:rPr>
        <w:t xml:space="preserve">) </w:t>
      </w:r>
      <w:r w:rsidR="002A3A0A">
        <w:rPr>
          <w:b/>
          <w:bCs/>
          <w:lang w:val="en-US"/>
        </w:rPr>
        <w:t>T</w:t>
      </w:r>
      <w:r w:rsidR="002A3A0A" w:rsidRPr="00F308F1">
        <w:rPr>
          <w:b/>
          <w:bCs/>
          <w:lang w:val="en-US"/>
        </w:rPr>
        <w:t xml:space="preserve">ypes and </w:t>
      </w:r>
      <w:r w:rsidR="002A3A0A">
        <w:rPr>
          <w:b/>
          <w:bCs/>
          <w:lang w:val="en-US"/>
        </w:rPr>
        <w:t>O</w:t>
      </w:r>
      <w:r w:rsidR="002A3A0A" w:rsidRPr="00F308F1">
        <w:rPr>
          <w:b/>
          <w:bCs/>
          <w:lang w:val="en-US"/>
        </w:rPr>
        <w:t>utcomes?</w:t>
      </w:r>
      <w:r w:rsidR="002A3A0A">
        <w:rPr>
          <w:b/>
          <w:bCs/>
          <w:lang w:val="en-US"/>
        </w:rPr>
        <w:t xml:space="preserve"> </w:t>
      </w:r>
    </w:p>
    <w:p w14:paraId="4921539B" w14:textId="77777777" w:rsidR="002A3A0A" w:rsidRPr="005D002C" w:rsidRDefault="002A3A0A" w:rsidP="002A3A0A">
      <w:pPr>
        <w:spacing w:line="480" w:lineRule="auto"/>
        <w:rPr>
          <w:b/>
          <w:bCs/>
          <w:lang w:val="en-US"/>
        </w:rPr>
      </w:pPr>
    </w:p>
    <w:p w14:paraId="51C2E1B6" w14:textId="11A4D2CB" w:rsidR="00EC4254" w:rsidRDefault="002A3A0A" w:rsidP="00E01385">
      <w:pPr>
        <w:spacing w:line="480" w:lineRule="auto"/>
        <w:rPr>
          <w:b/>
          <w:bCs/>
          <w:lang w:val="en-US"/>
        </w:rPr>
      </w:pPr>
      <w:r w:rsidRPr="005D002C">
        <w:rPr>
          <w:lang w:val="en-US"/>
        </w:rPr>
        <w:t>Running Title:</w:t>
      </w:r>
      <w:r>
        <w:rPr>
          <w:b/>
          <w:bCs/>
          <w:lang w:val="en-US"/>
        </w:rPr>
        <w:t xml:space="preserve"> </w:t>
      </w:r>
      <w:proofErr w:type="spellStart"/>
      <w:r>
        <w:rPr>
          <w:b/>
          <w:bCs/>
          <w:lang w:val="en-US"/>
        </w:rPr>
        <w:t>CHiP</w:t>
      </w:r>
      <w:proofErr w:type="spellEnd"/>
      <w:r>
        <w:rPr>
          <w:b/>
          <w:bCs/>
          <w:lang w:val="en-US"/>
        </w:rPr>
        <w:t xml:space="preserve"> Types and</w:t>
      </w:r>
      <w:r w:rsidRPr="005D002C">
        <w:rPr>
          <w:b/>
          <w:bCs/>
          <w:lang w:val="en-US"/>
        </w:rPr>
        <w:t xml:space="preserve"> </w:t>
      </w:r>
      <w:r>
        <w:rPr>
          <w:b/>
          <w:bCs/>
          <w:lang w:val="en-US"/>
        </w:rPr>
        <w:t>O</w:t>
      </w:r>
      <w:r w:rsidRPr="005D002C">
        <w:rPr>
          <w:b/>
          <w:bCs/>
          <w:lang w:val="en-US"/>
        </w:rPr>
        <w:t xml:space="preserve">utcomes </w:t>
      </w:r>
      <w:r>
        <w:rPr>
          <w:b/>
          <w:bCs/>
          <w:lang w:val="en-US"/>
        </w:rPr>
        <w:t>A</w:t>
      </w:r>
      <w:r w:rsidRPr="005D002C">
        <w:rPr>
          <w:b/>
          <w:bCs/>
          <w:lang w:val="en-US"/>
        </w:rPr>
        <w:t>mong</w:t>
      </w:r>
      <w:r>
        <w:rPr>
          <w:b/>
          <w:bCs/>
          <w:lang w:val="en-US"/>
        </w:rPr>
        <w:t>st</w:t>
      </w:r>
      <w:r w:rsidRPr="005D002C">
        <w:rPr>
          <w:b/>
          <w:bCs/>
          <w:lang w:val="en-US"/>
        </w:rPr>
        <w:t xml:space="preserve"> </w:t>
      </w:r>
      <w:r>
        <w:rPr>
          <w:b/>
          <w:bCs/>
          <w:lang w:val="en-US"/>
        </w:rPr>
        <w:t>Races</w:t>
      </w:r>
      <w:r w:rsidRPr="005D002C">
        <w:rPr>
          <w:b/>
          <w:bCs/>
          <w:lang w:val="en-US"/>
        </w:rPr>
        <w:t xml:space="preserve">. </w:t>
      </w:r>
    </w:p>
    <w:p w14:paraId="7B377B6D" w14:textId="77777777" w:rsidR="00E01385" w:rsidRPr="00E01385" w:rsidRDefault="00E01385" w:rsidP="00BB7E54">
      <w:pPr>
        <w:pStyle w:val="Style2"/>
        <w:rPr>
          <w:lang w:val="en-US"/>
        </w:rPr>
      </w:pPr>
    </w:p>
    <w:p w14:paraId="11B21395" w14:textId="1F1F4E15" w:rsidR="0086635E" w:rsidRPr="005D002C" w:rsidRDefault="0086635E" w:rsidP="0086635E">
      <w:pPr>
        <w:spacing w:line="480" w:lineRule="auto"/>
      </w:pPr>
      <w:r w:rsidRPr="005D002C">
        <w:rPr>
          <w:lang w:val="en-US"/>
        </w:rPr>
        <w:t>Warkaa Shamkhani (</w:t>
      </w:r>
      <w:r w:rsidR="007E639D">
        <w:t>MRCP</w:t>
      </w:r>
      <w:r w:rsidR="007E639D" w:rsidRPr="005D002C">
        <w:t>)</w:t>
      </w:r>
      <w:r w:rsidR="007E639D">
        <w:rPr>
          <w:vertAlign w:val="superscript"/>
        </w:rPr>
        <w:t xml:space="preserve"> a</w:t>
      </w:r>
      <w:r w:rsidRPr="005D002C">
        <w:rPr>
          <w:vertAlign w:val="superscript"/>
        </w:rPr>
        <w:t>,</w:t>
      </w:r>
      <w:r>
        <w:rPr>
          <w:vertAlign w:val="superscript"/>
        </w:rPr>
        <w:t xml:space="preserve"> b</w:t>
      </w:r>
      <w:r w:rsidRPr="005D002C">
        <w:rPr>
          <w:vertAlign w:val="subscript"/>
        </w:rPr>
        <w:t>,</w:t>
      </w:r>
      <w:r w:rsidRPr="005D002C">
        <w:rPr>
          <w:vertAlign w:val="subscript"/>
          <w:lang w:val="en-US"/>
        </w:rPr>
        <w:t xml:space="preserve"> </w:t>
      </w:r>
      <w:r w:rsidRPr="005D002C">
        <w:rPr>
          <w:lang w:val="en-US"/>
        </w:rPr>
        <w:t>Tim Kinnaird (MD)</w:t>
      </w:r>
      <w:r>
        <w:rPr>
          <w:vertAlign w:val="superscript"/>
          <w:lang w:val="en-US"/>
        </w:rPr>
        <w:t>c</w:t>
      </w:r>
      <w:r w:rsidRPr="005D002C">
        <w:rPr>
          <w:vertAlign w:val="superscript"/>
          <w:lang w:val="en-US"/>
        </w:rPr>
        <w:t>,</w:t>
      </w:r>
      <w:r>
        <w:rPr>
          <w:vertAlign w:val="superscript"/>
          <w:lang w:val="en-US"/>
        </w:rPr>
        <w:t xml:space="preserve"> a</w:t>
      </w:r>
      <w:r w:rsidRPr="005D002C">
        <w:rPr>
          <w:lang w:val="en-US"/>
        </w:rPr>
        <w:t xml:space="preserve">, Harindra C. </w:t>
      </w:r>
      <w:proofErr w:type="spellStart"/>
      <w:r w:rsidRPr="005D002C">
        <w:rPr>
          <w:lang w:val="en-US"/>
        </w:rPr>
        <w:t>Wijeysundera</w:t>
      </w:r>
      <w:proofErr w:type="spellEnd"/>
      <w:r w:rsidRPr="005D002C">
        <w:rPr>
          <w:lang w:val="en-US"/>
        </w:rPr>
        <w:t xml:space="preserve"> (MD, PhD)</w:t>
      </w:r>
      <w:r>
        <w:rPr>
          <w:vertAlign w:val="superscript"/>
          <w:lang w:val="en-US"/>
        </w:rPr>
        <w:t xml:space="preserve"> d</w:t>
      </w:r>
      <w:r w:rsidRPr="005D002C">
        <w:rPr>
          <w:lang w:val="en-US"/>
        </w:rPr>
        <w:t xml:space="preserve">, Peter </w:t>
      </w:r>
      <w:proofErr w:type="spellStart"/>
      <w:r w:rsidRPr="005D002C">
        <w:rPr>
          <w:lang w:val="en-US"/>
        </w:rPr>
        <w:t>Ludman</w:t>
      </w:r>
      <w:proofErr w:type="spellEnd"/>
      <w:r w:rsidRPr="005D002C">
        <w:rPr>
          <w:lang w:val="en-US"/>
        </w:rPr>
        <w:t xml:space="preserve"> (MD)</w:t>
      </w:r>
      <w:r>
        <w:rPr>
          <w:vertAlign w:val="superscript"/>
          <w:lang w:val="en-US"/>
        </w:rPr>
        <w:t>e</w:t>
      </w:r>
      <w:r w:rsidRPr="005D002C">
        <w:rPr>
          <w:lang w:val="en-US"/>
        </w:rPr>
        <w:t>, Muhammad Rashid (PhD)</w:t>
      </w:r>
      <w:r>
        <w:rPr>
          <w:vertAlign w:val="superscript"/>
          <w:lang w:val="en-US"/>
        </w:rPr>
        <w:t>a</w:t>
      </w:r>
      <w:r w:rsidRPr="005D002C">
        <w:rPr>
          <w:vertAlign w:val="superscript"/>
          <w:lang w:val="en-US"/>
        </w:rPr>
        <w:t>,</w:t>
      </w:r>
      <w:r>
        <w:rPr>
          <w:vertAlign w:val="superscript"/>
          <w:lang w:val="en-US"/>
        </w:rPr>
        <w:t xml:space="preserve"> b*</w:t>
      </w:r>
      <w:r w:rsidRPr="005D002C">
        <w:rPr>
          <w:lang w:val="en-US"/>
        </w:rPr>
        <w:t>, Mamas A. Mamas (DPhil)</w:t>
      </w:r>
      <w:r>
        <w:rPr>
          <w:vertAlign w:val="superscript"/>
          <w:lang w:val="en-US"/>
        </w:rPr>
        <w:t>a</w:t>
      </w:r>
      <w:r w:rsidRPr="005D002C">
        <w:rPr>
          <w:vertAlign w:val="superscript"/>
          <w:lang w:val="en-US"/>
        </w:rPr>
        <w:t>,</w:t>
      </w:r>
      <w:r>
        <w:rPr>
          <w:vertAlign w:val="superscript"/>
          <w:lang w:val="en-US"/>
        </w:rPr>
        <w:t xml:space="preserve"> b*</w:t>
      </w:r>
    </w:p>
    <w:p w14:paraId="77A5FAF7" w14:textId="77777777" w:rsidR="0086635E" w:rsidRPr="005D002C" w:rsidRDefault="0086635E" w:rsidP="0086635E">
      <w:pPr>
        <w:spacing w:line="480" w:lineRule="auto"/>
        <w:rPr>
          <w:b/>
          <w:bCs/>
          <w:lang w:val="en-US"/>
        </w:rPr>
      </w:pPr>
    </w:p>
    <w:p w14:paraId="3599CCA5" w14:textId="77777777" w:rsidR="0086635E" w:rsidRPr="005D002C" w:rsidRDefault="0086635E" w:rsidP="0086635E">
      <w:pPr>
        <w:pStyle w:val="HTMLAddress"/>
        <w:numPr>
          <w:ilvl w:val="0"/>
          <w:numId w:val="1"/>
        </w:numPr>
        <w:shd w:val="clear" w:color="auto" w:fill="FFFFFF"/>
        <w:tabs>
          <w:tab w:val="left" w:pos="709"/>
        </w:tabs>
        <w:snapToGrid w:val="0"/>
        <w:spacing w:line="480" w:lineRule="auto"/>
        <w:jc w:val="both"/>
        <w:rPr>
          <w:i w:val="0"/>
          <w:iCs w:val="0"/>
          <w:color w:val="000000" w:themeColor="text1"/>
        </w:rPr>
      </w:pPr>
      <w:proofErr w:type="spellStart"/>
      <w:r w:rsidRPr="005D002C">
        <w:rPr>
          <w:i w:val="0"/>
          <w:iCs w:val="0"/>
          <w:color w:val="000000" w:themeColor="text1"/>
        </w:rPr>
        <w:t>Keele</w:t>
      </w:r>
      <w:proofErr w:type="spellEnd"/>
      <w:r w:rsidRPr="005D002C">
        <w:rPr>
          <w:i w:val="0"/>
          <w:iCs w:val="0"/>
          <w:color w:val="000000" w:themeColor="text1"/>
        </w:rPr>
        <w:t xml:space="preserve"> Cardiovascular Research Group, Centre for Prognosis Research, Institutes of Primary Care and Health Sciences, </w:t>
      </w:r>
      <w:proofErr w:type="spellStart"/>
      <w:r w:rsidRPr="005D002C">
        <w:rPr>
          <w:i w:val="0"/>
          <w:iCs w:val="0"/>
          <w:color w:val="000000" w:themeColor="text1"/>
        </w:rPr>
        <w:t>Keele</w:t>
      </w:r>
      <w:proofErr w:type="spellEnd"/>
      <w:r w:rsidRPr="005D002C">
        <w:rPr>
          <w:i w:val="0"/>
          <w:iCs w:val="0"/>
          <w:color w:val="000000" w:themeColor="text1"/>
        </w:rPr>
        <w:t xml:space="preserve"> University, UK </w:t>
      </w:r>
    </w:p>
    <w:p w14:paraId="684C939B" w14:textId="77777777" w:rsidR="0086635E" w:rsidRPr="005D002C" w:rsidRDefault="0086635E" w:rsidP="0086635E">
      <w:pPr>
        <w:pStyle w:val="HTMLAddress"/>
        <w:numPr>
          <w:ilvl w:val="0"/>
          <w:numId w:val="1"/>
        </w:numPr>
        <w:shd w:val="clear" w:color="auto" w:fill="FFFFFF"/>
        <w:tabs>
          <w:tab w:val="left" w:pos="709"/>
        </w:tabs>
        <w:snapToGrid w:val="0"/>
        <w:spacing w:line="480" w:lineRule="auto"/>
        <w:jc w:val="both"/>
        <w:rPr>
          <w:i w:val="0"/>
          <w:iCs w:val="0"/>
          <w:color w:val="000000" w:themeColor="text1"/>
        </w:rPr>
      </w:pPr>
      <w:r w:rsidRPr="005D002C">
        <w:rPr>
          <w:i w:val="0"/>
          <w:iCs w:val="0"/>
          <w:color w:val="000000" w:themeColor="text1"/>
        </w:rPr>
        <w:t>Royal Stoke University Hospital, Stoke-on-Trent, U.K.</w:t>
      </w:r>
    </w:p>
    <w:p w14:paraId="5CC78DF4" w14:textId="77777777" w:rsidR="0086635E" w:rsidRPr="005D002C" w:rsidRDefault="0086635E" w:rsidP="0086635E">
      <w:pPr>
        <w:pStyle w:val="HTMLAddress"/>
        <w:numPr>
          <w:ilvl w:val="0"/>
          <w:numId w:val="1"/>
        </w:numPr>
        <w:shd w:val="clear" w:color="auto" w:fill="FFFFFF"/>
        <w:tabs>
          <w:tab w:val="left" w:pos="709"/>
        </w:tabs>
        <w:snapToGrid w:val="0"/>
        <w:spacing w:line="480" w:lineRule="auto"/>
        <w:jc w:val="both"/>
        <w:rPr>
          <w:i w:val="0"/>
          <w:iCs w:val="0"/>
          <w:color w:val="000000" w:themeColor="text1"/>
        </w:rPr>
      </w:pPr>
      <w:r w:rsidRPr="005D002C">
        <w:rPr>
          <w:i w:val="0"/>
          <w:iCs w:val="0"/>
          <w:color w:val="000000" w:themeColor="text1"/>
        </w:rPr>
        <w:t>Department of Cardiology, University Hospital of Wales, Cardiff, UK.</w:t>
      </w:r>
    </w:p>
    <w:p w14:paraId="6E9DB203" w14:textId="77777777" w:rsidR="0086635E" w:rsidRPr="005D002C" w:rsidRDefault="0086635E" w:rsidP="0086635E">
      <w:pPr>
        <w:pStyle w:val="HTMLAddress"/>
        <w:numPr>
          <w:ilvl w:val="0"/>
          <w:numId w:val="1"/>
        </w:numPr>
        <w:shd w:val="clear" w:color="auto" w:fill="FFFFFF"/>
        <w:tabs>
          <w:tab w:val="left" w:pos="709"/>
        </w:tabs>
        <w:snapToGrid w:val="0"/>
        <w:spacing w:line="480" w:lineRule="auto"/>
        <w:jc w:val="both"/>
        <w:rPr>
          <w:i w:val="0"/>
          <w:iCs w:val="0"/>
          <w:color w:val="000000" w:themeColor="text1"/>
        </w:rPr>
      </w:pPr>
      <w:r w:rsidRPr="005D002C">
        <w:rPr>
          <w:i w:val="0"/>
          <w:iCs w:val="0"/>
          <w:color w:val="222222"/>
          <w:shd w:val="clear" w:color="auto" w:fill="FFFFFF"/>
        </w:rPr>
        <w:t>Sunnybrook Health Sciences Centre, Toronto, Canada.</w:t>
      </w:r>
    </w:p>
    <w:p w14:paraId="32C31E44" w14:textId="77777777" w:rsidR="0086635E" w:rsidRPr="005D002C" w:rsidRDefault="0086635E" w:rsidP="0086635E">
      <w:pPr>
        <w:pStyle w:val="HTMLAddress"/>
        <w:numPr>
          <w:ilvl w:val="0"/>
          <w:numId w:val="1"/>
        </w:numPr>
        <w:shd w:val="clear" w:color="auto" w:fill="FFFFFF"/>
        <w:tabs>
          <w:tab w:val="left" w:pos="709"/>
        </w:tabs>
        <w:snapToGrid w:val="0"/>
        <w:spacing w:line="480" w:lineRule="auto"/>
        <w:jc w:val="both"/>
        <w:rPr>
          <w:i w:val="0"/>
          <w:iCs w:val="0"/>
          <w:color w:val="000000" w:themeColor="text1"/>
        </w:rPr>
      </w:pPr>
      <w:r w:rsidRPr="005D002C">
        <w:rPr>
          <w:i w:val="0"/>
          <w:iCs w:val="0"/>
          <w:color w:val="000000" w:themeColor="text1"/>
        </w:rPr>
        <w:t>Queen Elizabeth Hospital, Birmingham, UK.</w:t>
      </w:r>
    </w:p>
    <w:p w14:paraId="026CF63E" w14:textId="77777777" w:rsidR="0086635E" w:rsidRPr="005D002C" w:rsidRDefault="0086635E" w:rsidP="0086635E">
      <w:pPr>
        <w:spacing w:line="480" w:lineRule="auto"/>
        <w:rPr>
          <w:lang w:val="en-US"/>
        </w:rPr>
      </w:pPr>
    </w:p>
    <w:p w14:paraId="292F4C57" w14:textId="77777777" w:rsidR="0086635E" w:rsidRPr="008D7FDA" w:rsidRDefault="0086635E" w:rsidP="0086635E">
      <w:pPr>
        <w:spacing w:line="480" w:lineRule="auto"/>
        <w:rPr>
          <w:lang w:val="en-US"/>
        </w:rPr>
      </w:pPr>
      <w:r w:rsidRPr="008D7FDA">
        <w:rPr>
          <w:lang w:val="en-US"/>
        </w:rPr>
        <w:t>*Joint senior authors</w:t>
      </w:r>
    </w:p>
    <w:p w14:paraId="169078B5" w14:textId="77777777" w:rsidR="0086635E" w:rsidRPr="005D002C" w:rsidRDefault="0086635E" w:rsidP="0086635E">
      <w:pPr>
        <w:pStyle w:val="Nessunaspaziatura1"/>
        <w:snapToGrid w:val="0"/>
        <w:spacing w:line="480" w:lineRule="auto"/>
        <w:rPr>
          <w:rFonts w:ascii="Times New Roman" w:hAnsi="Times New Roman"/>
          <w:sz w:val="24"/>
          <w:szCs w:val="24"/>
          <w:u w:val="single"/>
          <w:lang w:val="en-US"/>
        </w:rPr>
      </w:pPr>
      <w:r w:rsidRPr="005D002C">
        <w:rPr>
          <w:rFonts w:ascii="Times New Roman" w:hAnsi="Times New Roman"/>
          <w:sz w:val="24"/>
          <w:szCs w:val="24"/>
          <w:u w:val="single"/>
          <w:lang w:val="en-US"/>
        </w:rPr>
        <w:t>Correspondence to:</w:t>
      </w:r>
    </w:p>
    <w:p w14:paraId="3F736CBB" w14:textId="77777777" w:rsidR="0086635E" w:rsidRPr="005D002C" w:rsidRDefault="0086635E" w:rsidP="0086635E">
      <w:pPr>
        <w:snapToGrid w:val="0"/>
        <w:spacing w:line="480" w:lineRule="auto"/>
        <w:jc w:val="both"/>
      </w:pPr>
      <w:r w:rsidRPr="005D002C">
        <w:t>Mamas A. Mamas</w:t>
      </w:r>
    </w:p>
    <w:p w14:paraId="4A1F0585" w14:textId="77777777" w:rsidR="0086635E" w:rsidRPr="005D002C" w:rsidRDefault="0086635E" w:rsidP="0086635E">
      <w:pPr>
        <w:snapToGrid w:val="0"/>
        <w:spacing w:line="480" w:lineRule="auto"/>
        <w:jc w:val="both"/>
        <w:rPr>
          <w:color w:val="000000"/>
          <w:shd w:val="clear" w:color="auto" w:fill="FFFFFF"/>
        </w:rPr>
      </w:pPr>
      <w:proofErr w:type="spellStart"/>
      <w:r w:rsidRPr="005D002C">
        <w:rPr>
          <w:color w:val="000000"/>
          <w:shd w:val="clear" w:color="auto" w:fill="FFFFFF"/>
        </w:rPr>
        <w:t>Keele</w:t>
      </w:r>
      <w:proofErr w:type="spellEnd"/>
      <w:r w:rsidRPr="005D002C">
        <w:rPr>
          <w:color w:val="000000"/>
          <w:shd w:val="clear" w:color="auto" w:fill="FFFFFF"/>
        </w:rPr>
        <w:t xml:space="preserve"> Cardiovascular Research Group, Centre for Prognosis Research, </w:t>
      </w:r>
    </w:p>
    <w:p w14:paraId="23239303" w14:textId="77777777" w:rsidR="0086635E" w:rsidRDefault="0086635E" w:rsidP="0086635E">
      <w:pPr>
        <w:snapToGrid w:val="0"/>
        <w:spacing w:line="480" w:lineRule="auto"/>
        <w:jc w:val="both"/>
        <w:rPr>
          <w:color w:val="000000"/>
          <w:shd w:val="clear" w:color="auto" w:fill="FFFFFF"/>
        </w:rPr>
      </w:pPr>
      <w:proofErr w:type="spellStart"/>
      <w:r w:rsidRPr="005D002C">
        <w:rPr>
          <w:color w:val="000000"/>
          <w:shd w:val="clear" w:color="auto" w:fill="FFFFFF"/>
        </w:rPr>
        <w:t>Keele</w:t>
      </w:r>
      <w:proofErr w:type="spellEnd"/>
      <w:r w:rsidRPr="005D002C">
        <w:rPr>
          <w:color w:val="000000"/>
          <w:shd w:val="clear" w:color="auto" w:fill="FFFFFF"/>
        </w:rPr>
        <w:t xml:space="preserve"> University, </w:t>
      </w:r>
    </w:p>
    <w:p w14:paraId="26CBAFCF" w14:textId="77777777" w:rsidR="0086635E" w:rsidRDefault="0086635E" w:rsidP="0086635E">
      <w:pPr>
        <w:snapToGrid w:val="0"/>
        <w:spacing w:line="480" w:lineRule="auto"/>
        <w:jc w:val="both"/>
        <w:rPr>
          <w:color w:val="000000"/>
          <w:shd w:val="clear" w:color="auto" w:fill="FFFFFF"/>
        </w:rPr>
      </w:pPr>
      <w:r>
        <w:rPr>
          <w:color w:val="000000"/>
          <w:shd w:val="clear" w:color="auto" w:fill="FFFFFF"/>
        </w:rPr>
        <w:t xml:space="preserve">Newcastle Road </w:t>
      </w:r>
    </w:p>
    <w:p w14:paraId="6F246A3E" w14:textId="77777777" w:rsidR="0086635E" w:rsidRPr="005D002C" w:rsidRDefault="0086635E" w:rsidP="0086635E">
      <w:pPr>
        <w:snapToGrid w:val="0"/>
        <w:spacing w:line="480" w:lineRule="auto"/>
        <w:jc w:val="both"/>
        <w:rPr>
          <w:color w:val="000000"/>
          <w:shd w:val="clear" w:color="auto" w:fill="FFFFFF"/>
        </w:rPr>
      </w:pPr>
      <w:r>
        <w:rPr>
          <w:color w:val="000000"/>
          <w:shd w:val="clear" w:color="auto" w:fill="FFFFFF"/>
        </w:rPr>
        <w:t xml:space="preserve">ST5 5BG, </w:t>
      </w:r>
      <w:r w:rsidRPr="005D002C">
        <w:rPr>
          <w:color w:val="000000"/>
          <w:shd w:val="clear" w:color="auto" w:fill="FFFFFF"/>
        </w:rPr>
        <w:t>U.K.</w:t>
      </w:r>
    </w:p>
    <w:p w14:paraId="630CC8C1" w14:textId="77777777" w:rsidR="0086635E" w:rsidRPr="005D002C" w:rsidRDefault="0086635E" w:rsidP="0086635E">
      <w:pPr>
        <w:snapToGrid w:val="0"/>
        <w:spacing w:line="480" w:lineRule="auto"/>
        <w:jc w:val="both"/>
        <w:rPr>
          <w:color w:val="000000"/>
          <w:shd w:val="clear" w:color="auto" w:fill="FFFFFF"/>
        </w:rPr>
      </w:pPr>
      <w:r w:rsidRPr="005D002C">
        <w:rPr>
          <w:color w:val="000000"/>
          <w:shd w:val="clear" w:color="auto" w:fill="FFFFFF"/>
        </w:rPr>
        <w:t xml:space="preserve">Phone: </w:t>
      </w:r>
      <w:hyperlink r:id="rId7" w:history="1">
        <w:r w:rsidRPr="005D002C">
          <w:rPr>
            <w:color w:val="1A0DAB"/>
            <w:u w:val="single"/>
            <w:shd w:val="clear" w:color="auto" w:fill="FFFFFF"/>
          </w:rPr>
          <w:t>01782 732000</w:t>
        </w:r>
      </w:hyperlink>
    </w:p>
    <w:p w14:paraId="1B9C06C8" w14:textId="0618893A" w:rsidR="0086635E" w:rsidRPr="0051543D" w:rsidRDefault="001F23A0" w:rsidP="00BB7E54">
      <w:pPr>
        <w:pStyle w:val="Style2"/>
        <w:rPr>
          <w:lang w:val="en-US"/>
        </w:rPr>
      </w:pPr>
      <w:hyperlink r:id="rId8" w:history="1">
        <w:r w:rsidR="00D86E59" w:rsidRPr="003A708F">
          <w:rPr>
            <w:rStyle w:val="Hyperlink"/>
          </w:rPr>
          <w:t>mamasmamas1@yahoo.co.uk</w:t>
        </w:r>
      </w:hyperlink>
    </w:p>
    <w:p w14:paraId="4BBCEB37" w14:textId="30F2D23E" w:rsidR="0086635E" w:rsidRDefault="0086635E" w:rsidP="0086635E">
      <w:pPr>
        <w:spacing w:line="480" w:lineRule="auto"/>
        <w:jc w:val="both"/>
        <w:rPr>
          <w:b/>
          <w:bCs/>
          <w:u w:val="single"/>
          <w:lang w:val="en-US"/>
        </w:rPr>
      </w:pPr>
      <w:r w:rsidRPr="005D002C">
        <w:rPr>
          <w:b/>
          <w:bCs/>
          <w:u w:val="single"/>
          <w:lang w:val="en-US"/>
        </w:rPr>
        <w:lastRenderedPageBreak/>
        <w:t xml:space="preserve">Abstract </w:t>
      </w:r>
    </w:p>
    <w:p w14:paraId="29987E8A" w14:textId="46CE1B9A" w:rsidR="0086635E" w:rsidRPr="00621C47" w:rsidRDefault="0086635E" w:rsidP="0086635E">
      <w:pPr>
        <w:spacing w:line="480" w:lineRule="auto"/>
        <w:jc w:val="both"/>
        <w:rPr>
          <w:rStyle w:val="Strong"/>
          <w:b w:val="0"/>
          <w:bCs w:val="0"/>
        </w:rPr>
      </w:pPr>
      <w:r>
        <w:rPr>
          <w:lang w:val="en-US"/>
        </w:rPr>
        <w:t xml:space="preserve">          </w:t>
      </w:r>
      <w:r w:rsidRPr="005D002C">
        <w:t>Complex High-risk but indicated Percutaneous coronary interventions</w:t>
      </w:r>
      <w:r w:rsidRPr="005D002C">
        <w:rPr>
          <w:lang w:val="en-US"/>
        </w:rPr>
        <w:t xml:space="preserve"> (</w:t>
      </w:r>
      <w:proofErr w:type="spellStart"/>
      <w:r w:rsidRPr="005D002C">
        <w:rPr>
          <w:lang w:val="en-US"/>
        </w:rPr>
        <w:t>CHiP</w:t>
      </w:r>
      <w:proofErr w:type="spellEnd"/>
      <w:r w:rsidRPr="005D002C">
        <w:rPr>
          <w:lang w:val="en-US"/>
        </w:rPr>
        <w:t>)</w:t>
      </w:r>
      <w:r>
        <w:rPr>
          <w:lang w:val="en-US"/>
        </w:rPr>
        <w:t xml:space="preserve"> </w:t>
      </w:r>
      <w:r w:rsidRPr="005D002C">
        <w:rPr>
          <w:lang w:val="en-US"/>
        </w:rPr>
        <w:t>is increasingly common</w:t>
      </w:r>
      <w:r>
        <w:rPr>
          <w:lang w:val="en-US"/>
        </w:rPr>
        <w:t xml:space="preserve"> in contemporary practice</w:t>
      </w:r>
      <w:r w:rsidRPr="005D002C">
        <w:t xml:space="preserve">. </w:t>
      </w:r>
      <w:r>
        <w:t>However, d</w:t>
      </w:r>
      <w:r w:rsidRPr="005D002C">
        <w:t xml:space="preserve">ata </w:t>
      </w:r>
      <w:r w:rsidRPr="00780999">
        <w:t xml:space="preserve">on </w:t>
      </w:r>
      <w:r w:rsidR="00F373DF" w:rsidRPr="00780999">
        <w:t>ethnic</w:t>
      </w:r>
      <w:r w:rsidR="00D328EF" w:rsidRPr="00780999">
        <w:t xml:space="preserve"> </w:t>
      </w:r>
      <w:r w:rsidRPr="00780999">
        <w:t>differences in CHiP types, outcomes, and trends in patients with stable angina are limited; this is pertinent given the</w:t>
      </w:r>
      <w:r w:rsidRPr="00780999">
        <w:rPr>
          <w:lang w:val="en-US"/>
        </w:rPr>
        <w:t xml:space="preserve"> population of Black, Asian, and other Ethnic Minorities (BAME) in Europe is increasing.</w:t>
      </w:r>
      <w:r w:rsidRPr="00780999">
        <w:t xml:space="preserve"> We conducted a retrospective analysis of CHiP procedures undertaken in patient</w:t>
      </w:r>
      <w:r w:rsidR="002E68A3">
        <w:t>s</w:t>
      </w:r>
      <w:r w:rsidRPr="00780999">
        <w:t xml:space="preserve"> with stable angina using data obtained from the </w:t>
      </w:r>
      <w:r w:rsidRPr="00780999">
        <w:rPr>
          <w:rStyle w:val="Strong"/>
          <w:b w:val="0"/>
          <w:bCs w:val="0"/>
          <w:color w:val="0E101A"/>
        </w:rPr>
        <w:t>British Cardiovascular Intervention Society</w:t>
      </w:r>
      <w:r w:rsidRPr="00780999">
        <w:t xml:space="preserve"> (BCIS) registry </w:t>
      </w:r>
      <w:r w:rsidRPr="00780999">
        <w:rPr>
          <w:b/>
          <w:bCs/>
        </w:rPr>
        <w:t>(</w:t>
      </w:r>
      <w:r w:rsidRPr="00780999">
        <w:rPr>
          <w:rStyle w:val="Strong"/>
          <w:b w:val="0"/>
          <w:bCs w:val="0"/>
          <w:color w:val="0E101A"/>
        </w:rPr>
        <w:t>2006-2017)</w:t>
      </w:r>
      <w:r w:rsidRPr="00780999">
        <w:rPr>
          <w:b/>
          <w:bCs/>
        </w:rPr>
        <w:t>.</w:t>
      </w:r>
      <w:r w:rsidRPr="00780999">
        <w:t xml:space="preserve"> CHiP cases were identified, categorized by </w:t>
      </w:r>
      <w:r w:rsidR="00146B35" w:rsidRPr="00780999">
        <w:t>ethnicity</w:t>
      </w:r>
      <w:r w:rsidRPr="00780999">
        <w:t xml:space="preserve"> into White and BAME groups. We then performed multivariable regression analysis </w:t>
      </w:r>
      <w:r w:rsidR="00B35F97" w:rsidRPr="00780999">
        <w:t>and p</w:t>
      </w:r>
      <w:r w:rsidR="000562C9" w:rsidRPr="00780999">
        <w:t xml:space="preserve">ropensity score matching </w:t>
      </w:r>
      <w:r w:rsidRPr="00780999">
        <w:t>to determine adjusted odds (aOR) of in-hospital mortality,</w:t>
      </w:r>
      <w:r w:rsidRPr="0094695B">
        <w:t xml:space="preserve"> </w:t>
      </w:r>
      <w:r>
        <w:t>bleeding, and major adverse cardiovascular and cerebral events (</w:t>
      </w:r>
      <w:r w:rsidRPr="0094695B">
        <w:t>MACCE</w:t>
      </w:r>
      <w:r>
        <w:t xml:space="preserve">) </w:t>
      </w:r>
      <w:r w:rsidRPr="0094695B">
        <w:t>in BAME compared to Whites.</w:t>
      </w:r>
      <w:r>
        <w:t xml:space="preserve">  Out o</w:t>
      </w:r>
      <w:r w:rsidRPr="005D002C">
        <w:t xml:space="preserve">f </w:t>
      </w:r>
      <w:r w:rsidRPr="00621C47">
        <w:rPr>
          <w:rStyle w:val="Strong"/>
          <w:b w:val="0"/>
          <w:bCs w:val="0"/>
          <w:color w:val="0E101A"/>
        </w:rPr>
        <w:t>424,290</w:t>
      </w:r>
      <w:r w:rsidRPr="005D002C">
        <w:rPr>
          <w:b/>
          <w:bCs/>
        </w:rPr>
        <w:t xml:space="preserve"> </w:t>
      </w:r>
      <w:r w:rsidRPr="005D002C">
        <w:t>procedures’ records</w:t>
      </w:r>
      <w:r>
        <w:t xml:space="preserve">, </w:t>
      </w:r>
      <w:r w:rsidRPr="005D002C">
        <w:t xml:space="preserve">105,949 </w:t>
      </w:r>
      <w:r w:rsidRPr="00621C47">
        <w:rPr>
          <w:rStyle w:val="Strong"/>
          <w:b w:val="0"/>
          <w:bCs w:val="0"/>
          <w:color w:val="0E101A"/>
        </w:rPr>
        <w:t>(25.0%) were CHiP [White:</w:t>
      </w:r>
      <w:r>
        <w:rPr>
          <w:rStyle w:val="Strong"/>
          <w:color w:val="0E101A"/>
        </w:rPr>
        <w:t xml:space="preserve"> </w:t>
      </w:r>
      <w:r w:rsidRPr="005D002C">
        <w:t>89,038 (84%)</w:t>
      </w:r>
      <w:r>
        <w:rPr>
          <w:b/>
          <w:bCs/>
        </w:rPr>
        <w:t xml:space="preserve">, </w:t>
      </w:r>
      <w:r w:rsidRPr="00A22F69">
        <w:t>BAME:</w:t>
      </w:r>
      <w:r w:rsidRPr="005D002C">
        <w:rPr>
          <w:rStyle w:val="Strong"/>
          <w:color w:val="0E101A"/>
        </w:rPr>
        <w:t xml:space="preserve"> </w:t>
      </w:r>
      <w:r w:rsidRPr="005D002C">
        <w:t>16,911 (16</w:t>
      </w:r>
      <w:r w:rsidRPr="00621C47">
        <w:t>%)]</w:t>
      </w:r>
      <w:r w:rsidRPr="00621C47">
        <w:rPr>
          <w:rStyle w:val="Strong"/>
          <w:b w:val="0"/>
          <w:bCs w:val="0"/>
          <w:color w:val="0E101A"/>
        </w:rPr>
        <w:t xml:space="preserve">. BAME patients were younger (median: 68.1 vs 70.6 years). Previous </w:t>
      </w:r>
      <w:r w:rsidR="00C1593A">
        <w:rPr>
          <w:rStyle w:val="Strong"/>
          <w:b w:val="0"/>
          <w:bCs w:val="0"/>
          <w:color w:val="0E101A"/>
        </w:rPr>
        <w:t>coronary artery bypass surgery</w:t>
      </w:r>
      <w:r w:rsidRPr="00621C47">
        <w:rPr>
          <w:rStyle w:val="Strong"/>
          <w:b w:val="0"/>
          <w:bCs w:val="0"/>
          <w:color w:val="0E101A"/>
        </w:rPr>
        <w:t xml:space="preserve"> (33.4%vs. 38.3%), followed by CTO </w:t>
      </w:r>
      <w:r w:rsidR="000653EA">
        <w:rPr>
          <w:rStyle w:val="Strong"/>
          <w:b w:val="0"/>
          <w:bCs w:val="0"/>
          <w:color w:val="0E101A"/>
        </w:rPr>
        <w:t>PCI</w:t>
      </w:r>
      <w:r w:rsidRPr="00621C47">
        <w:rPr>
          <w:rStyle w:val="Strong"/>
          <w:b w:val="0"/>
          <w:bCs w:val="0"/>
          <w:color w:val="0E101A"/>
        </w:rPr>
        <w:t xml:space="preserve"> (31.9% vs 32%)</w:t>
      </w:r>
      <w:r>
        <w:rPr>
          <w:rStyle w:val="Strong"/>
          <w:b w:val="0"/>
          <w:bCs w:val="0"/>
          <w:color w:val="0E101A"/>
        </w:rPr>
        <w:t xml:space="preserve"> were common CHiP variables in both groups</w:t>
      </w:r>
      <w:r w:rsidRPr="00621C47">
        <w:rPr>
          <w:rStyle w:val="Strong"/>
          <w:b w:val="0"/>
          <w:bCs w:val="0"/>
          <w:color w:val="0E101A"/>
        </w:rPr>
        <w:t>. The third common variable was age&gt;80 (23.6%) in White patients, severe v</w:t>
      </w:r>
      <w:r w:rsidR="00BB7E54">
        <w:rPr>
          <w:rStyle w:val="Strong"/>
          <w:b w:val="0"/>
          <w:bCs w:val="0"/>
          <w:color w:val="0E101A"/>
        </w:rPr>
        <w:t>ascular</w:t>
      </w:r>
      <w:r w:rsidRPr="00621C47">
        <w:rPr>
          <w:rStyle w:val="Strong"/>
          <w:b w:val="0"/>
          <w:bCs w:val="0"/>
          <w:color w:val="0E101A"/>
        </w:rPr>
        <w:t xml:space="preserve"> calcifications in BAME </w:t>
      </w:r>
      <w:r w:rsidR="00C00216">
        <w:rPr>
          <w:rStyle w:val="Strong"/>
          <w:b w:val="0"/>
          <w:bCs w:val="0"/>
          <w:color w:val="0E101A"/>
        </w:rPr>
        <w:t xml:space="preserve">patients </w:t>
      </w:r>
      <w:r w:rsidRPr="00621C47">
        <w:rPr>
          <w:rStyle w:val="Strong"/>
          <w:b w:val="0"/>
          <w:bCs w:val="0"/>
          <w:color w:val="0E101A"/>
        </w:rPr>
        <w:t>(18.8%). BAME patients had higher rates of diabetes (41.1 vs. 23.6 %), hypertension (68 vs. 66.5 %), previous PCI (43.7 vs. 37.6 %), and previous MI (44.9 vs. 42.5 %), (p&lt;0.001 for all). Mortality (aOR, 1.07 (95% CI</w:t>
      </w:r>
      <w:r w:rsidRPr="00621C47">
        <w:rPr>
          <w:rStyle w:val="Strong"/>
          <w:color w:val="0E101A"/>
        </w:rPr>
        <w:t xml:space="preserve"> </w:t>
      </w:r>
      <w:r w:rsidRPr="00621C47">
        <w:t>0.8-1.5</w:t>
      </w:r>
      <w:r w:rsidRPr="00621C47">
        <w:rPr>
          <w:rStyle w:val="Strong"/>
          <w:color w:val="0E101A"/>
        </w:rPr>
        <w:t>)</w:t>
      </w:r>
      <w:r w:rsidRPr="00621C47">
        <w:rPr>
          <w:rStyle w:val="Strong"/>
          <w:b w:val="0"/>
          <w:bCs w:val="0"/>
          <w:color w:val="0E101A"/>
        </w:rPr>
        <w:t xml:space="preserve"> and MACCE (aOR, 0.9 (95% CI</w:t>
      </w:r>
      <w:r w:rsidRPr="0094695B">
        <w:rPr>
          <w:rStyle w:val="Strong"/>
          <w:color w:val="0E101A"/>
        </w:rPr>
        <w:t xml:space="preserve"> </w:t>
      </w:r>
      <w:r w:rsidRPr="0094695B">
        <w:t>0.8-.1.1</w:t>
      </w:r>
      <w:r w:rsidRPr="00621C47">
        <w:rPr>
          <w:rStyle w:val="Strong"/>
          <w:b w:val="0"/>
          <w:bCs w:val="0"/>
          <w:color w:val="0E101A"/>
        </w:rPr>
        <w:t xml:space="preserve">) odds were similar amongst </w:t>
      </w:r>
      <w:r w:rsidR="00146B35">
        <w:rPr>
          <w:rStyle w:val="Strong"/>
          <w:b w:val="0"/>
          <w:bCs w:val="0"/>
          <w:color w:val="0E101A"/>
        </w:rPr>
        <w:t>the groups</w:t>
      </w:r>
      <w:r w:rsidRPr="00621C47">
        <w:rPr>
          <w:rStyle w:val="Strong"/>
          <w:b w:val="0"/>
          <w:bCs w:val="0"/>
          <w:color w:val="0E101A"/>
        </w:rPr>
        <w:t>. Bleeding odds (aOR, 0.69 (95% CI</w:t>
      </w:r>
      <w:r w:rsidRPr="0094695B">
        <w:rPr>
          <w:rStyle w:val="Strong"/>
          <w:color w:val="0E101A"/>
        </w:rPr>
        <w:t xml:space="preserve"> </w:t>
      </w:r>
      <w:r w:rsidRPr="0094695B">
        <w:t>0.6-0.9</w:t>
      </w:r>
      <w:r w:rsidRPr="00621C47">
        <w:rPr>
          <w:rStyle w:val="Strong"/>
          <w:b w:val="0"/>
          <w:bCs w:val="0"/>
          <w:color w:val="0E101A"/>
        </w:rPr>
        <w:t>) were lower in BAME.</w:t>
      </w:r>
      <w:r>
        <w:rPr>
          <w:rStyle w:val="Strong"/>
          <w:b w:val="0"/>
          <w:bCs w:val="0"/>
          <w:color w:val="0E101A"/>
        </w:rPr>
        <w:t xml:space="preserve"> In conclusion, </w:t>
      </w:r>
      <w:r w:rsidRPr="00621C47">
        <w:rPr>
          <w:rStyle w:val="Strong"/>
          <w:b w:val="0"/>
          <w:bCs w:val="0"/>
          <w:color w:val="0E101A"/>
        </w:rPr>
        <w:t xml:space="preserve">CHiP procedures differed amongst </w:t>
      </w:r>
      <w:r w:rsidR="00146B35">
        <w:rPr>
          <w:rStyle w:val="Strong"/>
          <w:b w:val="0"/>
          <w:bCs w:val="0"/>
          <w:color w:val="0E101A"/>
        </w:rPr>
        <w:t xml:space="preserve">the </w:t>
      </w:r>
      <w:r w:rsidR="00C00216">
        <w:rPr>
          <w:rStyle w:val="Strong"/>
          <w:b w:val="0"/>
          <w:bCs w:val="0"/>
          <w:color w:val="0E101A"/>
        </w:rPr>
        <w:t xml:space="preserve">ethnic </w:t>
      </w:r>
      <w:r w:rsidR="00146B35">
        <w:rPr>
          <w:rStyle w:val="Strong"/>
          <w:b w:val="0"/>
          <w:bCs w:val="0"/>
          <w:color w:val="0E101A"/>
        </w:rPr>
        <w:t>groups</w:t>
      </w:r>
      <w:r w:rsidRPr="00621C47">
        <w:rPr>
          <w:rStyle w:val="Strong"/>
          <w:b w:val="0"/>
          <w:bCs w:val="0"/>
          <w:color w:val="0E101A"/>
        </w:rPr>
        <w:t>. BAME patients were younger, had worse cardiometabolic profiles</w:t>
      </w:r>
      <w:r w:rsidR="00C00216">
        <w:rPr>
          <w:rStyle w:val="Strong"/>
          <w:b w:val="0"/>
          <w:bCs w:val="0"/>
          <w:color w:val="0E101A"/>
        </w:rPr>
        <w:t>.</w:t>
      </w:r>
      <w:r w:rsidRPr="00621C47">
        <w:rPr>
          <w:rStyle w:val="Strong"/>
          <w:b w:val="0"/>
          <w:bCs w:val="0"/>
          <w:color w:val="0E101A"/>
        </w:rPr>
        <w:t xml:space="preserve"> </w:t>
      </w:r>
      <w:r w:rsidR="00C00216">
        <w:rPr>
          <w:rStyle w:val="Strong"/>
          <w:b w:val="0"/>
          <w:bCs w:val="0"/>
          <w:color w:val="0E101A"/>
        </w:rPr>
        <w:t>S</w:t>
      </w:r>
      <w:r w:rsidRPr="00621C47">
        <w:rPr>
          <w:rStyle w:val="Strong"/>
          <w:b w:val="0"/>
          <w:bCs w:val="0"/>
          <w:color w:val="0E101A"/>
        </w:rPr>
        <w:t>imilar odds</w:t>
      </w:r>
      <w:r w:rsidRPr="00215256">
        <w:rPr>
          <w:rStyle w:val="Strong"/>
          <w:color w:val="0E101A"/>
        </w:rPr>
        <w:t xml:space="preserve"> </w:t>
      </w:r>
      <w:r>
        <w:rPr>
          <w:rStyle w:val="Strong"/>
          <w:b w:val="0"/>
          <w:bCs w:val="0"/>
          <w:color w:val="0E101A"/>
        </w:rPr>
        <w:t>of</w:t>
      </w:r>
      <w:r w:rsidRPr="00215256">
        <w:rPr>
          <w:rStyle w:val="Strong"/>
          <w:color w:val="0E101A"/>
        </w:rPr>
        <w:t xml:space="preserve"> </w:t>
      </w:r>
      <w:r w:rsidRPr="00621C47">
        <w:rPr>
          <w:rStyle w:val="Strong"/>
          <w:b w:val="0"/>
          <w:bCs w:val="0"/>
          <w:color w:val="0E101A"/>
        </w:rPr>
        <w:t xml:space="preserve">death and MACCE </w:t>
      </w:r>
      <w:r w:rsidR="00C00216">
        <w:rPr>
          <w:rStyle w:val="Strong"/>
          <w:b w:val="0"/>
          <w:bCs w:val="0"/>
          <w:color w:val="0E101A"/>
        </w:rPr>
        <w:t xml:space="preserve">were seen in BAME compared </w:t>
      </w:r>
      <w:r w:rsidRPr="00621C47">
        <w:rPr>
          <w:rStyle w:val="Strong"/>
          <w:b w:val="0"/>
          <w:bCs w:val="0"/>
          <w:color w:val="0E101A"/>
        </w:rPr>
        <w:t>to their White counterparts. Bleeding odds were 30% less in the BAME group.</w:t>
      </w:r>
    </w:p>
    <w:p w14:paraId="2D457C7F" w14:textId="77777777" w:rsidR="0086635E" w:rsidRDefault="0086635E" w:rsidP="0086635E">
      <w:pPr>
        <w:spacing w:line="480" w:lineRule="auto"/>
        <w:rPr>
          <w:b/>
          <w:bCs/>
        </w:rPr>
      </w:pPr>
    </w:p>
    <w:p w14:paraId="6D1B1E98" w14:textId="16CFEDF9" w:rsidR="00EC4254" w:rsidRDefault="0086635E" w:rsidP="00BB7E54">
      <w:pPr>
        <w:pStyle w:val="Style2"/>
        <w:rPr>
          <w:lang w:val="en-US"/>
        </w:rPr>
      </w:pPr>
      <w:r w:rsidRPr="005D002C">
        <w:rPr>
          <w:lang w:val="en-US"/>
        </w:rPr>
        <w:t>KEYWORDS: Complex PCI, High-risk PCI, RACE differences, stable angina</w:t>
      </w:r>
    </w:p>
    <w:p w14:paraId="140D9B7D" w14:textId="77777777" w:rsidR="00EC4254" w:rsidRPr="005D002C" w:rsidRDefault="00EC4254" w:rsidP="00EC4254">
      <w:pPr>
        <w:spacing w:line="480" w:lineRule="auto"/>
        <w:rPr>
          <w:b/>
          <w:bCs/>
        </w:rPr>
      </w:pPr>
      <w:r w:rsidRPr="005D002C">
        <w:rPr>
          <w:b/>
          <w:bCs/>
        </w:rPr>
        <w:lastRenderedPageBreak/>
        <w:t>Introduction</w:t>
      </w:r>
    </w:p>
    <w:p w14:paraId="332A40F6" w14:textId="6442D130" w:rsidR="00EC4254" w:rsidRPr="005D002C" w:rsidRDefault="00EC4254" w:rsidP="00BB7E54">
      <w:pPr>
        <w:pStyle w:val="Style2"/>
      </w:pPr>
      <w:r>
        <w:t xml:space="preserve">         </w:t>
      </w:r>
      <w:r w:rsidRPr="0094695B">
        <w:t xml:space="preserve">The first reports of </w:t>
      </w:r>
      <w:r w:rsidR="002E68A3">
        <w:t>racial/ethnic</w:t>
      </w:r>
      <w:r w:rsidR="003F0A72">
        <w:t xml:space="preserve"> </w:t>
      </w:r>
      <w:r w:rsidRPr="0094695B">
        <w:t xml:space="preserve">differences in </w:t>
      </w:r>
      <w:r w:rsidR="000121E4">
        <w:t>coronary artery disease (CAD)</w:t>
      </w:r>
      <w:r w:rsidRPr="0094695B">
        <w:t xml:space="preserve"> management and clinical outcomes emerged more than three decades ago</w:t>
      </w:r>
      <w:r w:rsidRPr="0094695B">
        <w:fldChar w:fldCharType="begin">
          <w:fldData xml:space="preserve">PEVuZE5vdGU+PENpdGU+PEF1dGhvcj5Sb2lnPC9BdXRob3I+PFllYXI+MTk4NzwvWWVhcj48UmVj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</w:fldData>
        </w:fldChar>
      </w:r>
      <w:r w:rsidR="009C7B30">
        <w:instrText xml:space="preserve"> ADDIN EN.CITE </w:instrText>
      </w:r>
      <w:r w:rsidR="009C7B30">
        <w:fldChar w:fldCharType="begin">
          <w:fldData xml:space="preserve">PEVuZE5vdGU+PENpdGU+PEF1dGhvcj5Sb2lnPC9BdXRob3I+PFllYXI+MTk4NzwvWWVhcj48UmVj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</w:fldData>
        </w:fldChar>
      </w:r>
      <w:r w:rsidR="009C7B30">
        <w:instrText xml:space="preserve"> ADDIN EN.CITE.DATA </w:instrText>
      </w:r>
      <w:r w:rsidR="009C7B30">
        <w:fldChar w:fldCharType="end"/>
      </w:r>
      <w:r w:rsidRPr="0094695B">
        <w:fldChar w:fldCharType="separate"/>
      </w:r>
      <w:r w:rsidR="009C7B30" w:rsidRPr="009C7B30">
        <w:rPr>
          <w:noProof/>
          <w:vertAlign w:val="superscript"/>
        </w:rPr>
        <w:t>1, 2</w:t>
      </w:r>
      <w:r w:rsidRPr="0094695B">
        <w:fldChar w:fldCharType="end"/>
      </w:r>
      <w:r w:rsidRPr="0094695B">
        <w:t>. Since then, data derived from trials and observational studies demonstrated that CAD risk profile and outcomes post coronary intervention varies among</w:t>
      </w:r>
      <w:r>
        <w:t>st</w:t>
      </w:r>
      <w:r w:rsidRPr="0094695B">
        <w:t xml:space="preserve"> </w:t>
      </w:r>
      <w:r w:rsidR="00F512A6">
        <w:t>races</w:t>
      </w:r>
      <w:r w:rsidRPr="0094695B">
        <w:t xml:space="preserve"> </w:t>
      </w:r>
      <w:r w:rsidRPr="0094695B">
        <w:fldChar w:fldCharType="begin">
          <w:fldData xml:space="preserve">PEVuZE5vdGU+PENpdGU+PEF1dGhvcj5DYWk8L0F1dGhvcj48WWVhcj4yMDE5PC9ZZWFyPjxSZWNO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</w:fldData>
        </w:fldChar>
      </w:r>
      <w:r w:rsidR="009C7B30">
        <w:instrText xml:space="preserve"> ADDIN EN.CITE </w:instrText>
      </w:r>
      <w:r w:rsidR="009C7B30">
        <w:fldChar w:fldCharType="begin">
          <w:fldData xml:space="preserve">PEVuZE5vdGU+PENpdGU+PEF1dGhvcj5DYWk8L0F1dGhvcj48WWVhcj4yMDE5PC9ZZWFyPjxSZWNO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</w:fldData>
        </w:fldChar>
      </w:r>
      <w:r w:rsidR="009C7B30">
        <w:instrText xml:space="preserve"> ADDIN EN.CITE.DATA </w:instrText>
      </w:r>
      <w:r w:rsidR="009C7B30">
        <w:fldChar w:fldCharType="end"/>
      </w:r>
      <w:r w:rsidRPr="0094695B">
        <w:fldChar w:fldCharType="separate"/>
      </w:r>
      <w:r w:rsidR="009C7B30" w:rsidRPr="009C7B30">
        <w:rPr>
          <w:noProof/>
          <w:vertAlign w:val="superscript"/>
        </w:rPr>
        <w:t>3-5</w:t>
      </w:r>
      <w:r w:rsidRPr="0094695B">
        <w:fldChar w:fldCharType="end"/>
      </w:r>
      <w:r>
        <w:t>.</w:t>
      </w:r>
      <w:r w:rsidR="003910BE">
        <w:t xml:space="preserve"> </w:t>
      </w:r>
      <w:r w:rsidR="006770B9">
        <w:t>S</w:t>
      </w:r>
      <w:r w:rsidRPr="005D002C">
        <w:t xml:space="preserve">ome </w:t>
      </w:r>
      <w:r w:rsidR="00E6349B">
        <w:t>demonstrated</w:t>
      </w:r>
      <w:r w:rsidR="002E68A3">
        <w:t xml:space="preserve"> </w:t>
      </w:r>
      <w:r w:rsidRPr="005D002C">
        <w:t xml:space="preserve">similar outcomes </w:t>
      </w:r>
      <w:r>
        <w:fldChar w:fldCharType="begin">
          <w:fldData xml:space="preserve">PEVuZE5vdGU+PENpdGU+PEF1dGhvcj5Kb25lczwvQXV0aG9yPjxZZWFyPjIwMTQ8L1llYXI+PFJl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==
</w:fldData>
        </w:fldChar>
      </w:r>
      <w:r w:rsidR="009C7B30">
        <w:instrText xml:space="preserve"> ADDIN EN.CITE </w:instrText>
      </w:r>
      <w:r w:rsidR="009C7B30">
        <w:fldChar w:fldCharType="begin">
          <w:fldData xml:space="preserve">PEVuZE5vdGU+PENpdGU+PEF1dGhvcj5Kb25lczwvQXV0aG9yPjxZZWFyPjIwMTQ8L1llYXI+PFJl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==
</w:fldData>
        </w:fldChar>
      </w:r>
      <w:r w:rsidR="009C7B30">
        <w:instrText xml:space="preserve"> ADDIN EN.CITE.DATA </w:instrText>
      </w:r>
      <w:r w:rsidR="009C7B30">
        <w:fldChar w:fldCharType="end"/>
      </w:r>
      <w:r>
        <w:fldChar w:fldCharType="separate"/>
      </w:r>
      <w:r w:rsidR="009C7B30" w:rsidRPr="009C7B30">
        <w:rPr>
          <w:noProof/>
          <w:vertAlign w:val="superscript"/>
        </w:rPr>
        <w:t>3, 4</w:t>
      </w:r>
      <w:r>
        <w:fldChar w:fldCharType="end"/>
      </w:r>
      <w:r>
        <w:t xml:space="preserve">, </w:t>
      </w:r>
      <w:r w:rsidRPr="005D002C">
        <w:t>others suggested that Blacks, Asians, and other Minority Ethnic groups (BAME) have a higher incidence of CAD and poorer</w:t>
      </w:r>
      <w:r>
        <w:t xml:space="preserve"> </w:t>
      </w:r>
      <w:r w:rsidRPr="005D002C">
        <w:t xml:space="preserve">clinical outcomes </w:t>
      </w:r>
      <w:r>
        <w:fldChar w:fldCharType="begin">
          <w:fldData xml:space="preserve">PEVuZE5vdGU+PENpdGU+PEF1dGhvcj5Nb2hhbWFkPC9BdXRob3I+PFllYXI+MjAxMzwvWWVhcj48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</w:fldData>
        </w:fldChar>
      </w:r>
      <w:r w:rsidR="009C7B30">
        <w:instrText xml:space="preserve"> ADDIN EN.CITE </w:instrText>
      </w:r>
      <w:r w:rsidR="009C7B30">
        <w:fldChar w:fldCharType="begin">
          <w:fldData xml:space="preserve">PEVuZE5vdGU+PENpdGU+PEF1dGhvcj5Nb2hhbWFkPC9BdXRob3I+PFllYXI+MjAxMzwvWWVhcj48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</w:fldData>
        </w:fldChar>
      </w:r>
      <w:r w:rsidR="009C7B30">
        <w:instrText xml:space="preserve"> ADDIN EN.CITE.DATA </w:instrText>
      </w:r>
      <w:r w:rsidR="009C7B30">
        <w:fldChar w:fldCharType="end"/>
      </w:r>
      <w:r>
        <w:fldChar w:fldCharType="separate"/>
      </w:r>
      <w:r w:rsidR="009C7B30" w:rsidRPr="009C7B30">
        <w:rPr>
          <w:noProof/>
          <w:vertAlign w:val="superscript"/>
        </w:rPr>
        <w:t>5-7</w:t>
      </w:r>
      <w:r>
        <w:fldChar w:fldCharType="end"/>
      </w:r>
      <w:r>
        <w:t xml:space="preserve">. </w:t>
      </w:r>
      <w:r w:rsidRPr="005D002C">
        <w:t>Complex, high-risk but indicated Percutaneous coronary intervention (CHiP) refers to a group subset with specific patients’ and procedural’s characteristics that put patients at higher risk of</w:t>
      </w:r>
      <w:r w:rsidR="00F512A6">
        <w:t xml:space="preserve"> periprocedural </w:t>
      </w:r>
      <w:r w:rsidR="00F512A6" w:rsidRPr="005D002C">
        <w:t>complications</w:t>
      </w:r>
      <w:r w:rsidRPr="005D002C">
        <w:t xml:space="preserve">  </w:t>
      </w:r>
      <w:r>
        <w:fldChar w:fldCharType="begin"/>
      </w:r>
      <w:r w:rsidR="009C7B30">
        <w:instrText xml:space="preserve"> ADDIN EN.CITE &lt;EndNote&gt;&lt;Cite&gt;&lt;Author&gt;Shoaib&lt;/Author&gt;&lt;Year&gt;2020&lt;/Year&gt;&lt;RecNum&gt;15&lt;/RecNum&gt;&lt;DisplayText&gt;&lt;style face="superscript"&gt;8&lt;/style&gt;&lt;/DisplayText&gt;&lt;record&gt;&lt;rec-number&gt;15&lt;/rec-number&gt;&lt;foreign-keys&gt;&lt;key app="EN" db-id="axvr9pztpaz5efer9waxadt4ar2dwd9trdas" timestamp="1617793887" guid="a4aa10b4-6616-4642-8953-894031177337"&gt;15&lt;/key&gt;&lt;/foreign-keys&gt;&lt;ref-type name="Journal Article"&gt;17&lt;/ref-type&gt;&lt;contributors&gt;&lt;authors&gt;&lt;author&gt;Shoaib, A.&lt;/author&gt;&lt;author&gt;Johnson, T. W.&lt;/author&gt;&lt;author&gt;Banning, A.&lt;/author&gt;&lt;author&gt;Ludman, P.&lt;/author&gt;&lt;author&gt;Rashid, M.&lt;/author&gt;&lt;author&gt;Potts, J.&lt;/author&gt;&lt;author&gt;Kwok, C. S.&lt;/author&gt;&lt;author&gt;Kontopantelis, E.&lt;/author&gt;&lt;author&gt;Azam, Z. A.&lt;/author&gt;&lt;author&gt;Kinnaird, T.&lt;/author&gt;&lt;author&gt;Mamas, M. A.&lt;/author&gt;&lt;/authors&gt;&lt;/contributors&gt;&lt;auth-address&gt;Keele Cardiovascular Research Group, Centre for Prognosis Research, Keele University, Stoke-on-Trent, United Kingdom. mamasmamas1@yahoo.co.uk.&lt;/auth-address&gt;&lt;titles&gt;&lt;title&gt;Clinical Outcomes of Percutaneous Coronary Intervention for Chronic Total Occlusion in Native Coronary Arteries vs Saphenous Vein Grafts&lt;/title&gt;&lt;secondary-title&gt;J Invasive Cardiol&lt;/secondary-title&gt;&lt;/titles&gt;&lt;periodical&gt;&lt;full-title&gt;J Invasive Cardiol&lt;/full-title&gt;&lt;/periodical&gt;&lt;pages&gt;350-357&lt;/pages&gt;&lt;volume&gt;32&lt;/volume&gt;&lt;number&gt;9&lt;/number&gt;&lt;edition&gt;2020/08/11&lt;/edition&gt;&lt;keywords&gt;&lt;keyword&gt;chronic total occlusion&lt;/keyword&gt;&lt;keyword&gt;coronary artery bypass grafting&lt;/keyword&gt;&lt;keyword&gt;percutaneous coronary intervention&lt;/keyword&gt;&lt;keyword&gt;saphenous vein grafts&lt;/keyword&gt;&lt;/keywords&gt;&lt;dates&gt;&lt;year&gt;2020&lt;/year&gt;&lt;pub-dates&gt;&lt;date&gt;Sep&lt;/date&gt;&lt;/pub-dates&gt;&lt;/dates&gt;&lt;isbn&gt;1042-3931&lt;/isbn&gt;&lt;accession-num&gt;32771995&lt;/accession-num&gt;&lt;urls&gt;&lt;/urls&gt;&lt;remote-database-provider&gt;NLM&lt;/remote-database-provider&gt;&lt;language&gt;eng&lt;/language&gt;&lt;/record&gt;&lt;/Cite&gt;&lt;/EndNote&gt;</w:instrText>
      </w:r>
      <w:r>
        <w:fldChar w:fldCharType="separate"/>
      </w:r>
      <w:r w:rsidR="009C7B30" w:rsidRPr="009C7B30">
        <w:rPr>
          <w:noProof/>
          <w:vertAlign w:val="superscript"/>
        </w:rPr>
        <w:t>8</w:t>
      </w:r>
      <w:r>
        <w:fldChar w:fldCharType="end"/>
      </w:r>
      <w:r>
        <w:t>.</w:t>
      </w:r>
      <w:r w:rsidR="00396D9D">
        <w:t xml:space="preserve"> P</w:t>
      </w:r>
      <w:r w:rsidRPr="005D002C">
        <w:t>revious studies</w:t>
      </w:r>
      <w:r w:rsidR="0082515A">
        <w:t xml:space="preserve"> around CHiP by </w:t>
      </w:r>
      <w:r w:rsidR="003F0A72">
        <w:t>ethnicity</w:t>
      </w:r>
      <w:r w:rsidRPr="005D002C">
        <w:t xml:space="preserve"> were limited to data that examined outcomes in highly selected cohorts (specific types of CHiP cases only)</w:t>
      </w:r>
      <w:r>
        <w:fldChar w:fldCharType="begin">
          <w:fldData xml:space="preserve">PEVuZE5vdGU+PENpdGU+PEF1dGhvcj5TaG9haWI8L0F1dGhvcj48WWVhcj4yMDIwPC9ZZWFyPjxS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</w:fldData>
        </w:fldChar>
      </w:r>
      <w:r w:rsidR="009C7B30">
        <w:instrText xml:space="preserve"> ADDIN EN.CITE </w:instrText>
      </w:r>
      <w:r w:rsidR="009C7B30">
        <w:fldChar w:fldCharType="begin">
          <w:fldData xml:space="preserve">PEVuZE5vdGU+PENpdGU+PEF1dGhvcj5TaG9haWI8L0F1dGhvcj48WWVhcj4yMDIwPC9ZZWFyPjxS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</w:fldData>
        </w:fldChar>
      </w:r>
      <w:r w:rsidR="009C7B30">
        <w:instrText xml:space="preserve"> ADDIN EN.CITE.DATA </w:instrText>
      </w:r>
      <w:r w:rsidR="009C7B30">
        <w:fldChar w:fldCharType="end"/>
      </w:r>
      <w:r>
        <w:fldChar w:fldCharType="separate"/>
      </w:r>
      <w:r w:rsidR="009C7B30" w:rsidRPr="009C7B30">
        <w:rPr>
          <w:noProof/>
          <w:vertAlign w:val="superscript"/>
        </w:rPr>
        <w:t>8-11</w:t>
      </w:r>
      <w:r>
        <w:fldChar w:fldCharType="end"/>
      </w:r>
      <w:r>
        <w:t xml:space="preserve">, </w:t>
      </w:r>
      <w:r w:rsidRPr="005D002C">
        <w:t>or certain geographical areas</w:t>
      </w:r>
      <w:r>
        <w:t xml:space="preserve">  </w:t>
      </w:r>
      <w:r>
        <w:fldChar w:fldCharType="begin"/>
      </w:r>
      <w:r w:rsidR="009C7B30">
        <w:instrText xml:space="preserve"> ADDIN EN.CITE &lt;EndNote&gt;&lt;Cite&gt;&lt;Author&gt;Parikh&lt;/Author&gt;&lt;Year&gt;2011&lt;/Year&gt;&lt;RecNum&gt;190&lt;/RecNum&gt;&lt;DisplayText&gt;&lt;style face="superscript"&gt;12&lt;/style&gt;&lt;/DisplayText&gt;&lt;record&gt;&lt;rec-number&gt;190&lt;/rec-number&gt;&lt;foreign-keys&gt;&lt;key app="EN" db-id="axvr9pztpaz5efer9waxadt4ar2dwd9trdas" timestamp="1625929647" guid="bad942fa-2b3e-4c02-bb2b-db58f5ff47ab"&gt;190&lt;/key&gt;&lt;/foreign-keys&gt;&lt;ref-type name="Journal Article"&gt;17&lt;/ref-type&gt;&lt;contributors&gt;&lt;authors&gt;&lt;author&gt;Parikh, Puja B.&lt;/author&gt;&lt;author&gt;Jeremias, Allen&lt;/author&gt;&lt;author&gt;Naidu, Srihari S.&lt;/author&gt;&lt;author&gt;Brener, Sorin J.&lt;/author&gt;&lt;author&gt;Shlofmitz, Richard A.&lt;/author&gt;&lt;author&gt;Pappas, Thomas&lt;/author&gt;&lt;author&gt;Marzo, Kevin P.&lt;/author&gt;&lt;author&gt;Gruberg, Luis&lt;/author&gt;&lt;/authors&gt;&lt;/contributors&gt;&lt;titles&gt;&lt;title&gt;Effect of Gender and Race on Outcomes in Dialysis-Dependent Patients Undergoing Percutaneous Coronary Intervention&lt;/title&gt;&lt;secondary-title&gt;The American Journal of Cardiology&lt;/secondary-title&gt;&lt;/titles&gt;&lt;periodical&gt;&lt;full-title&gt;The American Journal of Cardiology&lt;/full-title&gt;&lt;/periodical&gt;&lt;pages&gt;1319-1323&lt;/pages&gt;&lt;volume&gt;107&lt;/volume&gt;&lt;number&gt;9&lt;/number&gt;&lt;dates&gt;&lt;year&gt;2011&lt;/year&gt;&lt;/dates&gt;&lt;publisher&gt;Elsevier BV&lt;/publisher&gt;&lt;isbn&gt;0002-9149&lt;/isbn&gt;&lt;urls&gt;&lt;related-urls&gt;&lt;url&gt;https://dx.doi.org/10.1016/j.amjcard.2010.12.042&lt;/url&gt;&lt;/related-urls&gt;&lt;/urls&gt;&lt;electronic-resource-num&gt;10.1016/j.amjcard.2010.12.042&lt;/electronic-resource-num&gt;&lt;/record&gt;&lt;/Cite&gt;&lt;/EndNote&gt;</w:instrText>
      </w:r>
      <w:r>
        <w:fldChar w:fldCharType="separate"/>
      </w:r>
      <w:r w:rsidR="009C7B30" w:rsidRPr="009C7B30">
        <w:rPr>
          <w:noProof/>
          <w:vertAlign w:val="superscript"/>
        </w:rPr>
        <w:t>12</w:t>
      </w:r>
      <w:r>
        <w:fldChar w:fldCharType="end"/>
      </w:r>
      <w:r w:rsidR="00EF2582">
        <w:t xml:space="preserve"> </w:t>
      </w:r>
      <w:r w:rsidR="00136622">
        <w:t>.</w:t>
      </w:r>
      <w:r w:rsidR="00BE4D62">
        <w:t xml:space="preserve"> This is of</w:t>
      </w:r>
      <w:r w:rsidR="006533A8">
        <w:t xml:space="preserve"> </w:t>
      </w:r>
      <w:r w:rsidR="00BE4D62">
        <w:t xml:space="preserve">interest given </w:t>
      </w:r>
      <w:r w:rsidR="00D13062">
        <w:t xml:space="preserve">CHiP cases are growing, and </w:t>
      </w:r>
      <w:r w:rsidR="00BE4D62">
        <w:t xml:space="preserve">the </w:t>
      </w:r>
      <w:r w:rsidR="00BE4D62" w:rsidRPr="005D002C">
        <w:t>BAME</w:t>
      </w:r>
      <w:r w:rsidR="00A03C98">
        <w:t xml:space="preserve"> population</w:t>
      </w:r>
      <w:r w:rsidR="00D13062">
        <w:t xml:space="preserve">, which </w:t>
      </w:r>
      <w:r w:rsidR="00BE4D62" w:rsidRPr="005D002C">
        <w:t>represents 13% of the population of England and Wales</w:t>
      </w:r>
      <w:r w:rsidR="00BE4D62">
        <w:t xml:space="preserve"> </w:t>
      </w:r>
      <w:r w:rsidR="00BE4D62">
        <w:fldChar w:fldCharType="begin"/>
      </w:r>
      <w:r w:rsidR="009C7B30">
        <w:instrText xml:space="preserve"> ADDIN EN.CITE &lt;EndNote&gt;&lt;Cite&gt;&lt;Author&gt;Lip&lt;/Author&gt;&lt;Year&gt;2007&lt;/Year&gt;&lt;RecNum&gt;171&lt;/RecNum&gt;&lt;DisplayText&gt;&lt;style face="superscript"&gt;13&lt;/style&gt;&lt;/DisplayText&gt;&lt;record&gt;&lt;rec-number&gt;171&lt;/rec-number&gt;&lt;foreign-keys&gt;&lt;key app="EN" db-id="dsazzpr5e2pswfefvp650f5g250ppvztdt0e" timestamp="1637358256"&gt;171&lt;/key&gt;&lt;/foreign-keys&gt;&lt;ref-type name="Journal Article"&gt;17&lt;/ref-type&gt;&lt;contributors&gt;&lt;authors&gt;&lt;author&gt;Lip, G. Y. H.&lt;/author&gt;&lt;author&gt;Barnett, A. H.&lt;/author&gt;&lt;author&gt;Bradbury, A.&lt;/author&gt;&lt;author&gt;Cappuccio, F. P.&lt;/author&gt;&lt;author&gt;Gill, P. S.&lt;/author&gt;&lt;author&gt;Hughes, E.&lt;/author&gt;&lt;author&gt;Imray, C.&lt;/author&gt;&lt;author&gt;Jolly, K.&lt;/author&gt;&lt;author&gt;Patel, K.&lt;/author&gt;&lt;/authors&gt;&lt;/contributors&gt;&lt;titles&gt;&lt;title&gt;Ethnicity and cardiovascular disease prevention in the United Kingdom: a practical approach to management&lt;/title&gt;&lt;secondary-title&gt;Journal of Human Hypertension&lt;/secondary-title&gt;&lt;/titles&gt;&lt;periodical&gt;&lt;full-title&gt;Journal of Human Hypertension&lt;/full-title&gt;&lt;/periodical&gt;&lt;pages&gt;183-211&lt;/pages&gt;&lt;volume&gt;21&lt;/volume&gt;&lt;number&gt;3&lt;/number&gt;&lt;dates&gt;&lt;year&gt;2007&lt;/year&gt;&lt;/dates&gt;&lt;publisher&gt;Springer Science and Business Media LLC&lt;/publisher&gt;&lt;isbn&gt;0950-9240&lt;/isbn&gt;&lt;urls&gt;&lt;related-urls&gt;&lt;url&gt;https://dx.doi.org/10.1038/sj.jhh.1002126&lt;/url&gt;&lt;/related-urls&gt;&lt;/urls&gt;&lt;electronic-resource-num&gt;10.1038/sj.jhh.1002126&lt;/electronic-resource-num&gt;&lt;/record&gt;&lt;/Cite&gt;&lt;/EndNote&gt;</w:instrText>
      </w:r>
      <w:r w:rsidR="00BE4D62">
        <w:fldChar w:fldCharType="separate"/>
      </w:r>
      <w:r w:rsidR="009C7B30" w:rsidRPr="009C7B30">
        <w:rPr>
          <w:noProof/>
          <w:vertAlign w:val="superscript"/>
        </w:rPr>
        <w:t>13</w:t>
      </w:r>
      <w:r w:rsidR="00BE4D62">
        <w:fldChar w:fldCharType="end"/>
      </w:r>
      <w:r w:rsidR="00BE4D62" w:rsidRPr="005D002C">
        <w:t xml:space="preserve"> is expected to increase to 20% by 2050</w:t>
      </w:r>
      <w:r w:rsidR="00CE2B62">
        <w:t xml:space="preserve"> </w:t>
      </w:r>
      <w:r w:rsidR="00BE4D62">
        <w:fldChar w:fldCharType="begin">
          <w:fldData xml:space="preserve">PEVuZE5vdGU+PENpdGU+PEF1dGhvcj5MZWlnaDwvQXV0aG9yPjxZZWFyPjIwMTY8L1llYXI+PFJl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</w:fldData>
        </w:fldChar>
      </w:r>
      <w:r w:rsidR="009C7B30">
        <w:instrText xml:space="preserve"> ADDIN EN.CITE </w:instrText>
      </w:r>
      <w:r w:rsidR="009C7B30">
        <w:fldChar w:fldCharType="begin">
          <w:fldData xml:space="preserve">PEVuZE5vdGU+PENpdGU+PEF1dGhvcj5MZWlnaDwvQXV0aG9yPjxZZWFyPjIwMTY8L1llYXI+PFJl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</w:fldData>
        </w:fldChar>
      </w:r>
      <w:r w:rsidR="009C7B30">
        <w:instrText xml:space="preserve"> ADDIN EN.CITE.DATA </w:instrText>
      </w:r>
      <w:r w:rsidR="009C7B30">
        <w:fldChar w:fldCharType="end"/>
      </w:r>
      <w:r w:rsidR="00BE4D62">
        <w:fldChar w:fldCharType="separate"/>
      </w:r>
      <w:r w:rsidR="009C7B30" w:rsidRPr="009C7B30">
        <w:rPr>
          <w:noProof/>
          <w:vertAlign w:val="superscript"/>
        </w:rPr>
        <w:t>14, 15</w:t>
      </w:r>
      <w:r w:rsidR="00BE4D62">
        <w:fldChar w:fldCharType="end"/>
      </w:r>
      <w:r w:rsidR="00BE4D62">
        <w:t>.</w:t>
      </w:r>
      <w:r w:rsidR="002E68A3">
        <w:t xml:space="preserve"> This</w:t>
      </w:r>
      <w:r w:rsidRPr="005D002C">
        <w:t xml:space="preserve"> analysis sought to study </w:t>
      </w:r>
      <w:r w:rsidR="003F0A72">
        <w:t xml:space="preserve">the ethnic </w:t>
      </w:r>
      <w:r w:rsidR="00396D9D">
        <w:t>differences in</w:t>
      </w:r>
      <w:r w:rsidRPr="005D002C">
        <w:t xml:space="preserve"> CHiP undertaken in patients with stable angina over </w:t>
      </w:r>
      <w:r>
        <w:t>12 years</w:t>
      </w:r>
      <w:r w:rsidRPr="005D002C">
        <w:t>, using data from a national PCI registry</w:t>
      </w:r>
      <w:r w:rsidR="00E6349B">
        <w:t xml:space="preserve"> in the UK</w:t>
      </w:r>
      <w:r w:rsidRPr="005D002C">
        <w:t>.</w:t>
      </w:r>
    </w:p>
    <w:p w14:paraId="770AEF8F" w14:textId="77777777" w:rsidR="00EC4254" w:rsidRPr="005D002C" w:rsidRDefault="00EC4254" w:rsidP="00EC4254">
      <w:pPr>
        <w:spacing w:line="480" w:lineRule="auto"/>
        <w:jc w:val="both"/>
      </w:pPr>
    </w:p>
    <w:p w14:paraId="79954B1D" w14:textId="77777777" w:rsidR="00EC4254" w:rsidRPr="005D002C" w:rsidRDefault="00EC4254" w:rsidP="00EC4254">
      <w:pPr>
        <w:spacing w:line="480" w:lineRule="auto"/>
        <w:jc w:val="both"/>
        <w:rPr>
          <w:b/>
          <w:bCs/>
          <w:lang w:val="en-US"/>
        </w:rPr>
      </w:pPr>
      <w:r w:rsidRPr="005D002C">
        <w:rPr>
          <w:b/>
          <w:bCs/>
          <w:lang w:val="en-US"/>
        </w:rPr>
        <w:t>Methods</w:t>
      </w:r>
    </w:p>
    <w:p w14:paraId="0ECB8447" w14:textId="0A024A1E" w:rsidR="00EC4254" w:rsidRDefault="00EC4254" w:rsidP="00BB7E54">
      <w:pPr>
        <w:pStyle w:val="Style2"/>
        <w:rPr>
          <w:lang w:val="en-US"/>
        </w:rPr>
      </w:pPr>
      <w:r w:rsidRPr="005D002C">
        <w:rPr>
          <w:lang w:val="en-US"/>
        </w:rPr>
        <w:t xml:space="preserve">        The data were collected from the British Cardiovascular Intervention Society (BCIS) registry. The BCIS is managed by the National Institute of Cardiovascular Outcomes and Research (NICOR). Data from over 95% (112 out of the 117 PCI </w:t>
      </w:r>
      <w:proofErr w:type="spellStart"/>
      <w:r>
        <w:rPr>
          <w:lang w:val="en-US"/>
        </w:rPr>
        <w:t>centres</w:t>
      </w:r>
      <w:proofErr w:type="spellEnd"/>
      <w:r w:rsidRPr="005D002C">
        <w:rPr>
          <w:lang w:val="en-US"/>
        </w:rPr>
        <w:t xml:space="preserve"> in the U.K) PCI procedures undertaken in England and Wales are collected annually. The BCIS data includes a wide range of clinical characteristics, important cardiovascular comorbidities, interventional and pharmacological treatments, in-hospital procedural complications and mortality</w:t>
      </w:r>
      <w:r>
        <w:rPr>
          <w:lang w:val="en-US"/>
        </w:rPr>
        <w:fldChar w:fldCharType="begin"/>
      </w:r>
      <w:r w:rsidR="009C7B30">
        <w:rPr>
          <w:lang w:val="en-US"/>
        </w:rPr>
        <w:instrText xml:space="preserve"> ADDIN EN.CITE &lt;EndNote&gt;&lt;Cite&gt;&lt;Author&gt;Ludman&lt;/Author&gt;&lt;Year&gt;2019&lt;/Year&gt;&lt;RecNum&gt;91&lt;/RecNum&gt;&lt;DisplayText&gt;&lt;style face="superscript"&gt;16&lt;/style&gt;&lt;/DisplayText&gt;&lt;record&gt;&lt;rec-number&gt;91&lt;/rec-number&gt;&lt;foreign-keys&gt;&lt;key app="EN" db-id="axvr9pztpaz5efer9waxadt4ar2dwd9trdas" timestamp="1623955532" guid="008b4b32-e396-4314-a6f0-34ec750022d3"&gt;91&lt;/key&gt;&lt;/foreign-keys&gt;&lt;ref-type name="Journal Article"&gt;17&lt;/ref-type&gt;&lt;contributors&gt;&lt;authors&gt;&lt;author&gt;Ludman, P.&lt;/author&gt;&lt;/authors&gt;&lt;/contributors&gt;&lt;auth-address&gt;Cardiology Department, University Hospitals Birmingham NHS Foundation Trust, Birmingham, United Kingdom.&amp;#xD;Institute of Cardiovascular Sciences, Birmingham University, Birmingham, United Kingdom.&lt;/auth-address&gt;&lt;titles&gt;&lt;title&gt;British Cardiovascular Intervention Society database: insights into interventional cardiology in the United Kingdom&lt;/title&gt;&lt;secondary-title&gt;Heart&lt;/secondary-title&gt;&lt;/titles&gt;&lt;periodical&gt;&lt;full-title&gt;Heart&lt;/full-title&gt;&lt;/periodical&gt;&lt;pages&gt;1289&lt;/pages&gt;&lt;volume&gt;105&lt;/volume&gt;&lt;number&gt;16&lt;/number&gt;&lt;edition&gt;2019/04/10&lt;/edition&gt;&lt;keywords&gt;&lt;keyword&gt;*Cardiology&lt;/keyword&gt;&lt;keyword&gt;Databases, Factual&lt;/keyword&gt;&lt;keyword&gt;Humans&lt;/keyword&gt;&lt;keyword&gt;*Percutaneous Coronary Intervention&lt;/keyword&gt;&lt;keyword&gt;*Registries&lt;/keyword&gt;&lt;keyword&gt;Societies, Medical&lt;/keyword&gt;&lt;keyword&gt;United Kingdom&lt;/keyword&gt;&lt;keyword&gt;*database&lt;/keyword&gt;&lt;keyword&gt;*outcome assessment (healthcare)&lt;/keyword&gt;&lt;keyword&gt;*risk adjustment&lt;/keyword&gt;&lt;/keywords&gt;&lt;dates&gt;&lt;year&gt;2019&lt;/year&gt;&lt;pub-dates&gt;&lt;date&gt;Aug&lt;/date&gt;&lt;/pub-dates&gt;&lt;/dates&gt;&lt;isbn&gt;1355-6037&lt;/isbn&gt;&lt;accession-num&gt;30962191&lt;/accession-num&gt;&lt;urls&gt;&lt;/urls&gt;&lt;electronic-resource-num&gt;10.1136/heartjnl-2018-314533&lt;/electronic-resource-num&gt;&lt;remote-database-provider&gt;NLM&lt;/remote-database-provider&gt;&lt;language&gt;eng&lt;/language&gt;&lt;/record&gt;&lt;/Cite&gt;&lt;/EndNote&gt;</w:instrText>
      </w:r>
      <w:r>
        <w:rPr>
          <w:lang w:val="en-US"/>
        </w:rPr>
        <w:fldChar w:fldCharType="separate"/>
      </w:r>
      <w:r w:rsidR="009C7B30" w:rsidRPr="009C7B30">
        <w:rPr>
          <w:noProof/>
          <w:vertAlign w:val="superscript"/>
          <w:lang w:val="en-US"/>
        </w:rPr>
        <w:t>16</w:t>
      </w:r>
      <w:r>
        <w:rPr>
          <w:lang w:val="en-US"/>
        </w:rPr>
        <w:fldChar w:fldCharType="end"/>
      </w:r>
      <w:r>
        <w:rPr>
          <w:lang w:val="en-US"/>
        </w:rPr>
        <w:t xml:space="preserve">. </w:t>
      </w:r>
      <w:r w:rsidRPr="005D002C">
        <w:rPr>
          <w:lang w:val="en-US"/>
        </w:rPr>
        <w:t xml:space="preserve">As part of a NICOR national audit initiative, all data are collected prospectively and encrypted before transferring to database services. Also, all data have section 251 approval of NHS Act 2006, </w:t>
      </w:r>
      <w:r w:rsidRPr="005D002C">
        <w:rPr>
          <w:lang w:val="en-US"/>
        </w:rPr>
        <w:lastRenderedPageBreak/>
        <w:t>which allows the dataset to be used for audit purposes and research without seeking patients consent. Hence, ethical approval was not required for this study</w:t>
      </w:r>
      <w:r>
        <w:rPr>
          <w:lang w:val="en-US"/>
        </w:rPr>
        <w:fldChar w:fldCharType="begin"/>
      </w:r>
      <w:r w:rsidR="009C7B30">
        <w:rPr>
          <w:lang w:val="en-US"/>
        </w:rPr>
        <w:instrText xml:space="preserve"> ADDIN EN.CITE &lt;EndNote&gt;&lt;Cite&gt;&lt;Author&gt;Rashid&lt;/Author&gt;&lt;Year&gt;2019&lt;/Year&gt;&lt;RecNum&gt;296&lt;/RecNum&gt;&lt;DisplayText&gt;&lt;style face="superscript"&gt;17&lt;/style&gt;&lt;/DisplayText&gt;&lt;record&gt;&lt;rec-number&gt;296&lt;/rec-number&gt;&lt;foreign-keys&gt;&lt;key app="EN" db-id="dsazzpr5e2pswfefvp650f5g250ppvztdt0e" timestamp="1637358361"&gt;296&lt;/key&gt;&lt;/foreign-keys&gt;&lt;ref-type name="Journal Article"&gt;17&lt;/ref-type&gt;&lt;contributors&gt;&lt;authors&gt;&lt;author&gt;Rashid, Muhammad&lt;/author&gt;&lt;author&gt;Ludman, Peter F.&lt;/author&gt;&lt;author&gt;Mamas, Mamas A.&lt;/author&gt;&lt;/authors&gt;&lt;/contributors&gt;&lt;titles&gt;&lt;title&gt;British Cardiovascular Intervention Society registry framework: a quality improvement initiative on behalf of the National Institute of Cardiovascular Outcomes Research (NICOR)&lt;/title&gt;&lt;secondary-title&gt;European Heart Journal - Quality of Care and Clinical Outcomes&lt;/secondary-title&gt;&lt;/titles&gt;&lt;periodical&gt;&lt;full-title&gt;European Heart Journal - Quality of Care and Clinical Outcomes&lt;/full-title&gt;&lt;/periodical&gt;&lt;pages&gt;292-297&lt;/pages&gt;&lt;volume&gt;5&lt;/volume&gt;&lt;number&gt;4&lt;/number&gt;&lt;dates&gt;&lt;year&gt;2019&lt;/year&gt;&lt;/dates&gt;&lt;publisher&gt;Oxford University Press (OUP)&lt;/publisher&gt;&lt;isbn&gt;2058-5225&lt;/isbn&gt;&lt;urls&gt;&lt;related-urls&gt;&lt;url&gt;https://dx.doi.org/10.1093/ehjqcco/qcz023&lt;/url&gt;&lt;/related-urls&gt;&lt;/urls&gt;&lt;electronic-resource-num&gt;10.1093/ehjqcco/qcz023&lt;/electronic-resource-num&gt;&lt;/record&gt;&lt;/Cite&gt;&lt;/EndNote&gt;</w:instrText>
      </w:r>
      <w:r>
        <w:rPr>
          <w:lang w:val="en-US"/>
        </w:rPr>
        <w:fldChar w:fldCharType="separate"/>
      </w:r>
      <w:r w:rsidR="009C7B30" w:rsidRPr="009C7B30">
        <w:rPr>
          <w:noProof/>
          <w:vertAlign w:val="superscript"/>
          <w:lang w:val="en-US"/>
        </w:rPr>
        <w:t>17</w:t>
      </w:r>
      <w:r>
        <w:rPr>
          <w:lang w:val="en-US"/>
        </w:rPr>
        <w:fldChar w:fldCharType="end"/>
      </w:r>
      <w:r>
        <w:rPr>
          <w:lang w:val="en-US"/>
        </w:rPr>
        <w:t xml:space="preserve">. </w:t>
      </w:r>
      <w:r w:rsidRPr="005D002C">
        <w:rPr>
          <w:lang w:val="en-US"/>
        </w:rPr>
        <w:t>The BCIS data entry is mandated as part of the professional revalidation</w:t>
      </w:r>
      <w:r>
        <w:rPr>
          <w:lang w:val="en-US"/>
        </w:rPr>
        <w:t xml:space="preserve"> </w:t>
      </w:r>
      <w:r>
        <w:rPr>
          <w:lang w:val="en-US"/>
        </w:rPr>
        <w:fldChar w:fldCharType="begin"/>
      </w:r>
      <w:r w:rsidR="009C7B30">
        <w:rPr>
          <w:lang w:val="en-US"/>
        </w:rPr>
        <w:instrText xml:space="preserve"> ADDIN EN.CITE &lt;EndNote&gt;&lt;Cite&gt;&lt;Author&gt;Ludman&lt;/Author&gt;&lt;Year&gt;2019&lt;/Year&gt;&lt;RecNum&gt;91&lt;/RecNum&gt;&lt;DisplayText&gt;&lt;style face="superscript"&gt;16&lt;/style&gt;&lt;/DisplayText&gt;&lt;record&gt;&lt;rec-number&gt;91&lt;/rec-number&gt;&lt;foreign-keys&gt;&lt;key app="EN" db-id="axvr9pztpaz5efer9waxadt4ar2dwd9trdas" timestamp="1623955532" guid="008b4b32-e396-4314-a6f0-34ec750022d3"&gt;91&lt;/key&gt;&lt;/foreign-keys&gt;&lt;ref-type name="Journal Article"&gt;17&lt;/ref-type&gt;&lt;contributors&gt;&lt;authors&gt;&lt;author&gt;Ludman, P.&lt;/author&gt;&lt;/authors&gt;&lt;/contributors&gt;&lt;auth-address&gt;Cardiology Department, University Hospitals Birmingham NHS Foundation Trust, Birmingham, United Kingdom.&amp;#xD;Institute of Cardiovascular Sciences, Birmingham University, Birmingham, United Kingdom.&lt;/auth-address&gt;&lt;titles&gt;&lt;title&gt;British Cardiovascular Intervention Society database: insights into interventional cardiology in the United Kingdom&lt;/title&gt;&lt;secondary-title&gt;Heart&lt;/secondary-title&gt;&lt;/titles&gt;&lt;periodical&gt;&lt;full-title&gt;Heart&lt;/full-title&gt;&lt;/periodical&gt;&lt;pages&gt;1289&lt;/pages&gt;&lt;volume&gt;105&lt;/volume&gt;&lt;number&gt;16&lt;/number&gt;&lt;edition&gt;2019/04/10&lt;/edition&gt;&lt;keywords&gt;&lt;keyword&gt;*Cardiology&lt;/keyword&gt;&lt;keyword&gt;Databases, Factual&lt;/keyword&gt;&lt;keyword&gt;Humans&lt;/keyword&gt;&lt;keyword&gt;*Percutaneous Coronary Intervention&lt;/keyword&gt;&lt;keyword&gt;*Registries&lt;/keyword&gt;&lt;keyword&gt;Societies, Medical&lt;/keyword&gt;&lt;keyword&gt;United Kingdom&lt;/keyword&gt;&lt;keyword&gt;*database&lt;/keyword&gt;&lt;keyword&gt;*outcome assessment (healthcare)&lt;/keyword&gt;&lt;keyword&gt;*risk adjustment&lt;/keyword&gt;&lt;/keywords&gt;&lt;dates&gt;&lt;year&gt;2019&lt;/year&gt;&lt;pub-dates&gt;&lt;date&gt;Aug&lt;/date&gt;&lt;/pub-dates&gt;&lt;/dates&gt;&lt;isbn&gt;1355-6037&lt;/isbn&gt;&lt;accession-num&gt;30962191&lt;/accession-num&gt;&lt;urls&gt;&lt;/urls&gt;&lt;electronic-resource-num&gt;10.1136/heartjnl-2018-314533&lt;/electronic-resource-num&gt;&lt;remote-database-provider&gt;NLM&lt;/remote-database-provider&gt;&lt;language&gt;eng&lt;/language&gt;&lt;/record&gt;&lt;/Cite&gt;&lt;/EndNote&gt;</w:instrText>
      </w:r>
      <w:r>
        <w:rPr>
          <w:lang w:val="en-US"/>
        </w:rPr>
        <w:fldChar w:fldCharType="separate"/>
      </w:r>
      <w:r w:rsidR="009C7B30" w:rsidRPr="009C7B30">
        <w:rPr>
          <w:noProof/>
          <w:vertAlign w:val="superscript"/>
          <w:lang w:val="en-US"/>
        </w:rPr>
        <w:t>16</w:t>
      </w:r>
      <w:r>
        <w:rPr>
          <w:lang w:val="en-US"/>
        </w:rPr>
        <w:fldChar w:fldCharType="end"/>
      </w:r>
      <w:r>
        <w:rPr>
          <w:lang w:val="en-US"/>
        </w:rPr>
        <w:t xml:space="preserve">. </w:t>
      </w:r>
      <w:r w:rsidRPr="005D002C">
        <w:rPr>
          <w:lang w:val="en-US"/>
        </w:rPr>
        <w:t>The accuracy and quality of the BCIS dataset have been previously ascertained</w:t>
      </w:r>
      <w:r>
        <w:rPr>
          <w:lang w:val="en-US"/>
        </w:rPr>
        <w:t xml:space="preserve"> </w:t>
      </w:r>
      <w:r>
        <w:rPr>
          <w:lang w:val="en-US"/>
        </w:rPr>
        <w:fldChar w:fldCharType="begin"/>
      </w:r>
      <w:r w:rsidR="009C7B30">
        <w:rPr>
          <w:lang w:val="en-US"/>
        </w:rPr>
        <w:instrText xml:space="preserve"> ADDIN EN.CITE &lt;EndNote&gt;&lt;Cite&gt;&lt;Author&gt;Ludman&lt;/Author&gt;&lt;Year&gt;2011&lt;/Year&gt;&lt;RecNum&gt;92&lt;/RecNum&gt;&lt;DisplayText&gt;&lt;style face="superscript"&gt;18&lt;/style&gt;&lt;/DisplayText&gt;&lt;record&gt;&lt;rec-number&gt;92&lt;/rec-number&gt;&lt;foreign-keys&gt;&lt;key app="EN" db-id="axvr9pztpaz5efer9waxadt4ar2dwd9trdas" timestamp="1623955640" guid="28be9bae-980a-4131-9b62-12f936e249d6"&gt;92&lt;/key&gt;&lt;/foreign-keys&gt;&lt;ref-type name="Journal Article"&gt;17&lt;/ref-type&gt;&lt;contributors&gt;&lt;authors&gt;&lt;author&gt;Ludman, P. F.&lt;/author&gt;&lt;/authors&gt;&lt;/contributors&gt;&lt;auth-address&gt;Department of Cardiology, Queen Elizabeth Hospital Birmingham, UK. peter.ludman@uhb.nhs.uk&lt;/auth-address&gt;&lt;titles&gt;&lt;title&gt;British Cardiovascular Intervention Society Registry for audit and quality assessment of percutaneous coronary interventions in the United Kingdom&lt;/title&gt;&lt;secondary-title&gt;Heart&lt;/secondary-title&gt;&lt;/titles&gt;&lt;periodical&gt;&lt;full-title&gt;Heart&lt;/full-title&gt;&lt;/periodical&gt;&lt;pages&gt;1293-7&lt;/pages&gt;&lt;volume&gt;97&lt;/volume&gt;&lt;number&gt;16&lt;/number&gt;&lt;edition&gt;2011/07/02&lt;/edition&gt;&lt;keywords&gt;&lt;keyword&gt;Aged, 80 and over&lt;/keyword&gt;&lt;keyword&gt;Angioplasty, Balloon, Coronary/adverse effects/mortality/*standards&lt;/keyword&gt;&lt;keyword&gt;Databases, Factual&lt;/keyword&gt;&lt;keyword&gt;Humans&lt;/keyword&gt;&lt;keyword&gt;Medical Audit/*methods&lt;/keyword&gt;&lt;keyword&gt;Quality Assurance, Health Care/methods/*organization &amp;amp; administration&lt;/keyword&gt;&lt;keyword&gt;*Registries&lt;/keyword&gt;&lt;keyword&gt;Societies, Medical&lt;/keyword&gt;&lt;keyword&gt;United Kingdom/epidemiology&lt;/keyword&gt;&lt;/keywords&gt;&lt;dates&gt;&lt;year&gt;2011&lt;/year&gt;&lt;pub-dates&gt;&lt;date&gt;Aug&lt;/date&gt;&lt;/pub-dates&gt;&lt;/dates&gt;&lt;isbn&gt;1355-6037&lt;/isbn&gt;&lt;accession-num&gt;21719554&lt;/accession-num&gt;&lt;urls&gt;&lt;/urls&gt;&lt;electronic-resource-num&gt;10.1136/heartjnl-2011-300299&lt;/electronic-resource-num&gt;&lt;remote-database-provider&gt;NLM&lt;/remote-database-provider&gt;&lt;language&gt;eng&lt;/language&gt;&lt;/record&gt;&lt;/Cite&gt;&lt;/EndNote&gt;</w:instrText>
      </w:r>
      <w:r>
        <w:rPr>
          <w:lang w:val="en-US"/>
        </w:rPr>
        <w:fldChar w:fldCharType="separate"/>
      </w:r>
      <w:r w:rsidR="009C7B30" w:rsidRPr="009C7B30">
        <w:rPr>
          <w:noProof/>
          <w:vertAlign w:val="superscript"/>
          <w:lang w:val="en-US"/>
        </w:rPr>
        <w:t>18</w:t>
      </w:r>
      <w:r>
        <w:rPr>
          <w:lang w:val="en-US"/>
        </w:rPr>
        <w:fldChar w:fldCharType="end"/>
      </w:r>
      <w:r>
        <w:rPr>
          <w:lang w:val="en-US"/>
        </w:rPr>
        <w:t>.</w:t>
      </w:r>
    </w:p>
    <w:p w14:paraId="469766C3" w14:textId="49705BD0" w:rsidR="00EC4254" w:rsidRDefault="00EC4254" w:rsidP="00EC4254">
      <w:pPr>
        <w:spacing w:line="480" w:lineRule="auto"/>
        <w:jc w:val="both"/>
        <w:rPr>
          <w:lang w:val="en-US"/>
        </w:rPr>
      </w:pPr>
      <w:r w:rsidRPr="005D002C">
        <w:rPr>
          <w:lang w:val="en-US"/>
        </w:rPr>
        <w:t xml:space="preserve">     </w:t>
      </w:r>
      <w:r w:rsidR="00EB2A72">
        <w:rPr>
          <w:lang w:val="en-US"/>
        </w:rPr>
        <w:t xml:space="preserve"> </w:t>
      </w:r>
      <w:r w:rsidRPr="005D002C">
        <w:rPr>
          <w:lang w:val="en-US"/>
        </w:rPr>
        <w:t xml:space="preserve">  We analyzed</w:t>
      </w:r>
      <w:r w:rsidRPr="005D002C">
        <w:t xml:space="preserve"> data obtained from all patients who had undergone PCI for </w:t>
      </w:r>
      <w:r w:rsidR="009856BE">
        <w:t xml:space="preserve">CAD </w:t>
      </w:r>
      <w:r w:rsidRPr="005D002C">
        <w:t>in England and Wales between 1</w:t>
      </w:r>
      <w:r w:rsidRPr="005D002C">
        <w:rPr>
          <w:vertAlign w:val="superscript"/>
        </w:rPr>
        <w:t>st</w:t>
      </w:r>
      <w:r w:rsidRPr="005D002C">
        <w:t xml:space="preserve"> January 2006 and 31</w:t>
      </w:r>
      <w:r w:rsidRPr="005D002C">
        <w:rPr>
          <w:vertAlign w:val="superscript"/>
        </w:rPr>
        <w:t>st</w:t>
      </w:r>
      <w:r w:rsidRPr="005D002C">
        <w:t xml:space="preserve"> December 2017 on the BCIS registry. </w:t>
      </w:r>
      <w:r w:rsidRPr="005D002C">
        <w:rPr>
          <w:lang w:val="en-US"/>
        </w:rPr>
        <w:t>Based on our previous work</w:t>
      </w:r>
      <w:r>
        <w:rPr>
          <w:lang w:val="en-US"/>
        </w:rPr>
        <w:fldChar w:fldCharType="begin">
          <w:fldData xml:space="preserve">PEVuZE5vdGU+PENpdGU+PEF1dGhvcj5TaG9haWI8L0F1dGhvcj48WWVhcj4yMDIwPC9ZZWFyPjxS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</w:fldData>
        </w:fldChar>
      </w:r>
      <w:r w:rsidR="009C7B30">
        <w:rPr>
          <w:lang w:val="en-US"/>
        </w:rPr>
        <w:instrText xml:space="preserve"> ADDIN EN.CITE </w:instrText>
      </w:r>
      <w:r w:rsidR="009C7B30">
        <w:rPr>
          <w:lang w:val="en-US"/>
        </w:rPr>
        <w:fldChar w:fldCharType="begin">
          <w:fldData xml:space="preserve">PEVuZE5vdGU+PENpdGU+PEF1dGhvcj5TaG9haWI8L0F1dGhvcj48WWVhcj4yMDIwPC9ZZWFyPjxS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</w:fldData>
        </w:fldChar>
      </w:r>
      <w:r w:rsidR="009C7B30">
        <w:rPr>
          <w:lang w:val="en-US"/>
        </w:rPr>
        <w:instrText xml:space="preserve"> ADDIN EN.CITE.DATA </w:instrText>
      </w:r>
      <w:r w:rsidR="009C7B30">
        <w:rPr>
          <w:lang w:val="en-US"/>
        </w:rPr>
      </w:r>
      <w:r w:rsidR="009C7B30">
        <w:rPr>
          <w:lang w:val="en-US"/>
        </w:rPr>
        <w:fldChar w:fldCharType="end"/>
      </w:r>
      <w:r>
        <w:rPr>
          <w:lang w:val="en-US"/>
        </w:rPr>
      </w:r>
      <w:r>
        <w:rPr>
          <w:lang w:val="en-US"/>
        </w:rPr>
        <w:fldChar w:fldCharType="separate"/>
      </w:r>
      <w:r w:rsidR="009C7B30" w:rsidRPr="009C7B30">
        <w:rPr>
          <w:noProof/>
          <w:vertAlign w:val="superscript"/>
          <w:lang w:val="en-US"/>
        </w:rPr>
        <w:t>8, 19, 20</w:t>
      </w:r>
      <w:r>
        <w:rPr>
          <w:lang w:val="en-US"/>
        </w:rPr>
        <w:fldChar w:fldCharType="end"/>
      </w:r>
      <w:r>
        <w:rPr>
          <w:lang w:val="en-US"/>
        </w:rPr>
        <w:t xml:space="preserve">, </w:t>
      </w:r>
      <w:r w:rsidRPr="005D002C">
        <w:rPr>
          <w:lang w:val="en-US"/>
        </w:rPr>
        <w:t xml:space="preserve">a </w:t>
      </w:r>
      <w:r w:rsidRPr="005D002C">
        <w:t xml:space="preserve">CHiP case was defined as any PCI case that has met at least one of the following patients’ characteristics (age≥80years, previous </w:t>
      </w:r>
      <w:r w:rsidR="00C1593A">
        <w:t>coronary artery bypass graft (</w:t>
      </w:r>
      <w:r w:rsidRPr="005D002C">
        <w:t>CABG</w:t>
      </w:r>
      <w:r w:rsidR="00C1593A">
        <w:t>)</w:t>
      </w:r>
      <w:r w:rsidRPr="005D002C">
        <w:t>, severely impaired left ventricular</w:t>
      </w:r>
      <w:r w:rsidR="00A21DD9">
        <w:t xml:space="preserve"> (LV)</w:t>
      </w:r>
      <w:r w:rsidRPr="005D002C">
        <w:t xml:space="preserve"> function, and chronic renal failure</w:t>
      </w:r>
      <w:r w:rsidR="00CA5BA2">
        <w:t>(CRF)</w:t>
      </w:r>
      <w:r w:rsidRPr="005D002C">
        <w:t>) or procedural’s characteristics (left main</w:t>
      </w:r>
      <w:r w:rsidR="00CD1C1A">
        <w:t xml:space="preserve"> (LM)</w:t>
      </w:r>
      <w:r w:rsidRPr="005D002C">
        <w:t xml:space="preserve"> PCI, chronic total occlusion PCI, use of laser atherectomy, use of rotational atherectomy, or need for LV support). </w:t>
      </w:r>
      <w:r w:rsidRPr="005D002C">
        <w:rPr>
          <w:lang w:val="en-US"/>
        </w:rPr>
        <w:t xml:space="preserve">The collected </w:t>
      </w:r>
      <w:proofErr w:type="spellStart"/>
      <w:r w:rsidRPr="005D002C">
        <w:rPr>
          <w:lang w:val="en-US"/>
        </w:rPr>
        <w:t>CHiP</w:t>
      </w:r>
      <w:proofErr w:type="spellEnd"/>
      <w:r w:rsidRPr="005D002C">
        <w:rPr>
          <w:lang w:val="en-US"/>
        </w:rPr>
        <w:t xml:space="preserve"> data </w:t>
      </w:r>
      <w:r w:rsidR="00792D3E">
        <w:t>was then</w:t>
      </w:r>
      <w:r w:rsidRPr="005D002C">
        <w:rPr>
          <w:lang w:val="en-US"/>
        </w:rPr>
        <w:t xml:space="preserve"> categorized into White and BAME groups.</w:t>
      </w:r>
      <w:r w:rsidR="00107595">
        <w:rPr>
          <w:lang w:val="en-US"/>
        </w:rPr>
        <w:t xml:space="preserve"> We required a sample size of &gt;13628 to provide a power of 0.8 at alpha (p&lt;0.05).</w:t>
      </w:r>
    </w:p>
    <w:p w14:paraId="02F57FA8" w14:textId="4186F83A" w:rsidR="00EC4254" w:rsidRPr="005D002C" w:rsidRDefault="00EC4254" w:rsidP="00EC4254">
      <w:pPr>
        <w:spacing w:line="480" w:lineRule="auto"/>
        <w:jc w:val="both"/>
        <w:rPr>
          <w:lang w:val="en-US"/>
        </w:rPr>
      </w:pPr>
      <w:r>
        <w:rPr>
          <w:lang w:val="en-US"/>
        </w:rPr>
        <w:t xml:space="preserve">         </w:t>
      </w:r>
      <w:r w:rsidR="00AE7CFE">
        <w:rPr>
          <w:lang w:val="en-US"/>
        </w:rPr>
        <w:t>S</w:t>
      </w:r>
      <w:r w:rsidRPr="005D002C">
        <w:rPr>
          <w:lang w:val="en-US"/>
        </w:rPr>
        <w:t>evere LV impairment</w:t>
      </w:r>
      <w:r w:rsidR="002E68A3">
        <w:rPr>
          <w:lang w:val="en-US"/>
        </w:rPr>
        <w:t xml:space="preserve"> </w:t>
      </w:r>
      <w:r w:rsidR="00AE7CFE">
        <w:rPr>
          <w:lang w:val="en-US"/>
        </w:rPr>
        <w:t xml:space="preserve">was defined as </w:t>
      </w:r>
      <w:r w:rsidRPr="005D002C">
        <w:rPr>
          <w:lang w:val="en-US"/>
        </w:rPr>
        <w:t>LV function with an estimated ejection fraction of 30% or less</w:t>
      </w:r>
      <w:r w:rsidR="001D50F2">
        <w:rPr>
          <w:lang w:val="en-US"/>
        </w:rPr>
        <w:t xml:space="preserve">, </w:t>
      </w:r>
      <w:r w:rsidR="00E101E4" w:rsidRPr="005D002C">
        <w:rPr>
          <w:lang w:val="en-US"/>
        </w:rPr>
        <w:t>LV support use as cases where Impella or</w:t>
      </w:r>
      <w:r w:rsidR="00F90103">
        <w:rPr>
          <w:lang w:val="en-US"/>
        </w:rPr>
        <w:t xml:space="preserve"> </w:t>
      </w:r>
      <w:r w:rsidR="00F90103" w:rsidRPr="005D002C">
        <w:rPr>
          <w:rFonts w:eastAsia="Calibri"/>
        </w:rPr>
        <w:t>Intra-aortic balloon</w:t>
      </w:r>
      <w:r w:rsidR="00926E27">
        <w:rPr>
          <w:rFonts w:eastAsia="Calibri"/>
        </w:rPr>
        <w:t xml:space="preserve"> (</w:t>
      </w:r>
      <w:r w:rsidR="00E101E4" w:rsidRPr="005D002C">
        <w:rPr>
          <w:lang w:val="en-US"/>
        </w:rPr>
        <w:t>IABP</w:t>
      </w:r>
      <w:r w:rsidR="00926E27">
        <w:rPr>
          <w:lang w:val="en-US"/>
        </w:rPr>
        <w:t>)</w:t>
      </w:r>
      <w:r w:rsidR="00E101E4" w:rsidRPr="005D002C">
        <w:rPr>
          <w:lang w:val="en-US"/>
        </w:rPr>
        <w:t xml:space="preserve"> was used</w:t>
      </w:r>
      <w:r w:rsidR="00B05AC5">
        <w:rPr>
          <w:lang w:val="en-US"/>
        </w:rPr>
        <w:t xml:space="preserve">, </w:t>
      </w:r>
      <w:r w:rsidR="001D50F2">
        <w:rPr>
          <w:lang w:val="en-US"/>
        </w:rPr>
        <w:t>c</w:t>
      </w:r>
      <w:r w:rsidRPr="005D002C">
        <w:rPr>
          <w:lang w:val="en-US"/>
        </w:rPr>
        <w:t>hronic renal failur</w:t>
      </w:r>
      <w:r>
        <w:rPr>
          <w:lang w:val="en-US"/>
        </w:rPr>
        <w:t xml:space="preserve">e </w:t>
      </w:r>
      <w:r w:rsidRPr="005D002C">
        <w:rPr>
          <w:lang w:val="en-US"/>
        </w:rPr>
        <w:t>as any patient with chronic creatinine elevation of more than 200 umol/l, history of renal transplant, or chronic dialysis, which is predefined in the dataset.  Extensive v</w:t>
      </w:r>
      <w:r w:rsidR="00BB7E54">
        <w:rPr>
          <w:lang w:val="en-US"/>
        </w:rPr>
        <w:t>ascular</w:t>
      </w:r>
      <w:r w:rsidRPr="005D002C">
        <w:rPr>
          <w:lang w:val="en-US"/>
        </w:rPr>
        <w:t xml:space="preserve"> calcification was defined as any PCI that required cutting balloons rotational or laser atherectomy. </w:t>
      </w:r>
    </w:p>
    <w:p w14:paraId="6AF0F507" w14:textId="4744ADF1" w:rsidR="00EC4254" w:rsidRPr="005D002C" w:rsidRDefault="00EC4254" w:rsidP="00BB7E54">
      <w:pPr>
        <w:spacing w:line="480" w:lineRule="auto"/>
        <w:jc w:val="both"/>
        <w:rPr>
          <w:lang w:val="en-US"/>
        </w:rPr>
      </w:pPr>
      <w:r w:rsidRPr="005D002C">
        <w:rPr>
          <w:lang w:val="en-US"/>
        </w:rPr>
        <w:t xml:space="preserve">   </w:t>
      </w:r>
      <w:r>
        <w:rPr>
          <w:lang w:val="en-US"/>
        </w:rPr>
        <w:t xml:space="preserve">     </w:t>
      </w:r>
      <w:r w:rsidRPr="005D002C">
        <w:rPr>
          <w:lang w:val="en-US"/>
        </w:rPr>
        <w:t xml:space="preserve">The primary outcome of interest was in-hospital all-cause mortality. Secondary outcomes included were a) in-hospital major adverse cardiovascular and cerebral events (MACCE); defined as the cumulative incidence of in-hospital death, peri-procedural </w:t>
      </w:r>
      <w:r w:rsidR="00792D3E">
        <w:rPr>
          <w:lang w:val="en-US"/>
        </w:rPr>
        <w:t>myocardial infarction</w:t>
      </w:r>
      <w:r w:rsidR="00792D3E" w:rsidRPr="005D002C">
        <w:rPr>
          <w:lang w:val="en-US"/>
        </w:rPr>
        <w:t xml:space="preserve"> </w:t>
      </w:r>
      <w:r w:rsidRPr="005D002C">
        <w:rPr>
          <w:lang w:val="en-US"/>
        </w:rPr>
        <w:t xml:space="preserve">MI or </w:t>
      </w:r>
      <w:r w:rsidR="00CE5829">
        <w:rPr>
          <w:lang w:val="en-US"/>
        </w:rPr>
        <w:t xml:space="preserve">cerebrovascular </w:t>
      </w:r>
      <w:r w:rsidR="00100DB3">
        <w:rPr>
          <w:lang w:val="en-US"/>
        </w:rPr>
        <w:t>accidents (</w:t>
      </w:r>
      <w:r w:rsidRPr="005D002C">
        <w:rPr>
          <w:lang w:val="en-US"/>
        </w:rPr>
        <w:t>CVA</w:t>
      </w:r>
      <w:r w:rsidR="00100DB3">
        <w:rPr>
          <w:lang w:val="en-US"/>
        </w:rPr>
        <w:t>)</w:t>
      </w:r>
      <w:r w:rsidRPr="005D002C">
        <w:rPr>
          <w:lang w:val="en-US"/>
        </w:rPr>
        <w:t>, or in-hospital CVA; b) In-hospital major bleeding events. We defined peri</w:t>
      </w:r>
      <w:r>
        <w:rPr>
          <w:lang w:val="en-US"/>
        </w:rPr>
        <w:t>-</w:t>
      </w:r>
      <w:r w:rsidRPr="005D002C">
        <w:rPr>
          <w:lang w:val="en-US"/>
        </w:rPr>
        <w:t>procedural</w:t>
      </w:r>
      <w:r w:rsidR="00236A40">
        <w:rPr>
          <w:lang w:val="en-US"/>
        </w:rPr>
        <w:t xml:space="preserve"> </w:t>
      </w:r>
      <w:r w:rsidRPr="005D002C">
        <w:rPr>
          <w:lang w:val="en-US"/>
        </w:rPr>
        <w:t xml:space="preserve">MI as a composite of Q-wave </w:t>
      </w:r>
      <w:r w:rsidR="00236A40">
        <w:rPr>
          <w:lang w:val="en-US"/>
        </w:rPr>
        <w:t xml:space="preserve">MI, </w:t>
      </w:r>
      <w:r w:rsidRPr="005D002C">
        <w:rPr>
          <w:lang w:val="en-US"/>
        </w:rPr>
        <w:t xml:space="preserve">non-Q-wave </w:t>
      </w:r>
      <w:r w:rsidR="00236A40">
        <w:rPr>
          <w:lang w:val="en-US"/>
        </w:rPr>
        <w:t>MI</w:t>
      </w:r>
      <w:r w:rsidRPr="005D002C">
        <w:rPr>
          <w:lang w:val="en-US"/>
        </w:rPr>
        <w:t xml:space="preserve">, reinfarction, and reintervention (emergency PCI or CABG) predefined within the BCIS </w:t>
      </w:r>
      <w:r w:rsidRPr="005D002C">
        <w:rPr>
          <w:lang w:val="en-US"/>
        </w:rPr>
        <w:lastRenderedPageBreak/>
        <w:t xml:space="preserve">registry. Major bleeding events are defined as radiological evidence of intracranial bleed, access site bleeding requiring intervention, clinically evident gastrointestinal tract bleeding, retroperitoneal bleed/hematoma, any transfusion of blood or blood products, or any access site complications requiring intervention or surgery). We defined access site complication as the presence of any of the following: retroperitoneal hematoma, false aneurysm, </w:t>
      </w:r>
      <w:r w:rsidR="001E2CC6" w:rsidRPr="005D002C">
        <w:rPr>
          <w:lang w:val="en-US"/>
        </w:rPr>
        <w:t>hemorrhage</w:t>
      </w:r>
      <w:r w:rsidRPr="005D002C">
        <w:rPr>
          <w:lang w:val="en-US"/>
        </w:rPr>
        <w:t xml:space="preserve"> without hematoma, arterial dissection.</w:t>
      </w:r>
    </w:p>
    <w:p w14:paraId="36471A22" w14:textId="712703BB" w:rsidR="00044449" w:rsidRPr="00EA647B" w:rsidRDefault="00EC4254" w:rsidP="00044449">
      <w:pPr>
        <w:spacing w:line="480" w:lineRule="auto"/>
        <w:jc w:val="both"/>
        <w:rPr>
          <w:color w:val="0E101A"/>
        </w:rPr>
      </w:pPr>
      <w:r w:rsidRPr="005D002C">
        <w:rPr>
          <w:color w:val="0E101A"/>
        </w:rPr>
        <w:t xml:space="preserve">     </w:t>
      </w:r>
      <w:r w:rsidR="00792D3E">
        <w:rPr>
          <w:color w:val="0E101A"/>
        </w:rPr>
        <w:t xml:space="preserve">    </w:t>
      </w:r>
      <w:r w:rsidRPr="005D002C">
        <w:rPr>
          <w:color w:val="0E101A"/>
        </w:rPr>
        <w:t xml:space="preserve"> </w:t>
      </w:r>
      <w:r>
        <w:rPr>
          <w:color w:val="0E101A"/>
        </w:rPr>
        <w:t xml:space="preserve">Patients’ variables were summarized as </w:t>
      </w:r>
      <w:r w:rsidRPr="005D002C">
        <w:rPr>
          <w:color w:val="0E101A"/>
        </w:rPr>
        <w:t xml:space="preserve">median </w:t>
      </w:r>
      <w:r>
        <w:rPr>
          <w:color w:val="0E101A"/>
        </w:rPr>
        <w:t xml:space="preserve">and </w:t>
      </w:r>
      <w:r w:rsidRPr="005D002C">
        <w:rPr>
          <w:color w:val="0E101A"/>
        </w:rPr>
        <w:t>interquartile range</w:t>
      </w:r>
      <w:r>
        <w:rPr>
          <w:color w:val="0E101A"/>
        </w:rPr>
        <w:t xml:space="preserve"> for c</w:t>
      </w:r>
      <w:r w:rsidRPr="005D002C">
        <w:rPr>
          <w:color w:val="0E101A"/>
        </w:rPr>
        <w:t>ontinuous</w:t>
      </w:r>
      <w:r w:rsidR="00FC5588">
        <w:rPr>
          <w:color w:val="0E101A"/>
        </w:rPr>
        <w:t xml:space="preserve"> variables</w:t>
      </w:r>
      <w:r w:rsidRPr="005D002C">
        <w:rPr>
          <w:color w:val="0E101A"/>
        </w:rPr>
        <w:t xml:space="preserve">, </w:t>
      </w:r>
      <w:r w:rsidR="00FE23D7">
        <w:rPr>
          <w:color w:val="0E101A"/>
        </w:rPr>
        <w:t>and as frequencies</w:t>
      </w:r>
      <w:r>
        <w:rPr>
          <w:color w:val="0E101A"/>
        </w:rPr>
        <w:t xml:space="preserve"> </w:t>
      </w:r>
      <w:r w:rsidRPr="005D002C">
        <w:rPr>
          <w:color w:val="0E101A"/>
        </w:rPr>
        <w:t>and</w:t>
      </w:r>
      <w:r>
        <w:rPr>
          <w:color w:val="0E101A"/>
        </w:rPr>
        <w:t xml:space="preserve"> </w:t>
      </w:r>
      <w:r w:rsidRPr="005D002C">
        <w:rPr>
          <w:color w:val="0E101A"/>
        </w:rPr>
        <w:t>percentages</w:t>
      </w:r>
      <w:r w:rsidR="00FE23D7">
        <w:rPr>
          <w:color w:val="0E101A"/>
        </w:rPr>
        <w:t xml:space="preserve"> for categorical variables</w:t>
      </w:r>
      <w:r w:rsidRPr="005D002C">
        <w:rPr>
          <w:color w:val="0E101A"/>
        </w:rPr>
        <w:t xml:space="preserve">. </w:t>
      </w:r>
      <w:r w:rsidRPr="005D002C">
        <w:rPr>
          <w:lang w:val="en-US"/>
        </w:rPr>
        <w:t xml:space="preserve">The patients' baseline and comorbidity characteristics and procedural details were then compared using Pearson's Chi-squared test for categorical and binary variables and the Kruskal Wallis test for continuous data. The information about missing data for each variable included in the study is reported in Supplementary Table 1. We used multiple imputations with chained equations to impute missing data to create 10 datasets, assuming that data were missing at random. </w:t>
      </w:r>
      <w:r w:rsidRPr="005D002C">
        <w:t>We used logistic regression for binary variables, multinomial for nominal, ordinal logistic regression for ordered, and linear regression for continuous variables in our multiple imputation framework</w:t>
      </w:r>
      <w:r w:rsidRPr="005D002C">
        <w:rPr>
          <w:lang w:val="en-US"/>
        </w:rPr>
        <w:t xml:space="preserve">. </w:t>
      </w:r>
      <w:r w:rsidR="00A363F8">
        <w:rPr>
          <w:rFonts w:asciiTheme="majorBidi" w:eastAsiaTheme="minorHAnsi" w:hAnsiTheme="majorBidi" w:cstheme="majorBidi"/>
          <w:shd w:val="clear" w:color="auto" w:fill="FFFFFF"/>
          <w:lang w:eastAsia="en-US"/>
        </w:rPr>
        <w:t xml:space="preserve">The </w:t>
      </w:r>
      <w:r w:rsidR="006F7DE2" w:rsidRPr="006F7DE2">
        <w:rPr>
          <w:rFonts w:asciiTheme="majorBidi" w:eastAsiaTheme="minorHAnsi" w:hAnsiTheme="majorBidi" w:cstheme="majorBidi"/>
          <w:shd w:val="clear" w:color="auto" w:fill="FFFFFF"/>
          <w:lang w:eastAsia="en-US"/>
        </w:rPr>
        <w:t>variables included in our model</w:t>
      </w:r>
      <w:r w:rsidR="006F7DE2">
        <w:rPr>
          <w:rFonts w:asciiTheme="majorBidi" w:eastAsiaTheme="minorHAnsi" w:hAnsiTheme="majorBidi" w:cstheme="majorBidi"/>
          <w:shd w:val="clear" w:color="auto" w:fill="FFFFFF"/>
          <w:lang w:eastAsia="en-US"/>
        </w:rPr>
        <w:t xml:space="preserve"> </w:t>
      </w:r>
      <w:r w:rsidR="00A1319A">
        <w:rPr>
          <w:rFonts w:asciiTheme="majorBidi" w:eastAsiaTheme="minorHAnsi" w:hAnsiTheme="majorBidi" w:cstheme="majorBidi"/>
          <w:shd w:val="clear" w:color="auto" w:fill="FFFFFF"/>
          <w:lang w:eastAsia="en-US"/>
        </w:rPr>
        <w:t>were</w:t>
      </w:r>
      <w:r w:rsidR="00A1319A" w:rsidRPr="00780999">
        <w:rPr>
          <w:rFonts w:asciiTheme="majorBidi" w:eastAsiaTheme="minorHAnsi" w:hAnsiTheme="majorBidi" w:cstheme="majorBidi"/>
          <w:shd w:val="clear" w:color="auto" w:fill="FFFFFF"/>
          <w:lang w:eastAsia="en-US"/>
        </w:rPr>
        <w:t>:</w:t>
      </w:r>
      <w:r w:rsidRPr="00780999">
        <w:rPr>
          <w:lang w:val="en-US"/>
        </w:rPr>
        <w:t xml:space="preserve">  </w:t>
      </w:r>
      <w:r w:rsidR="00105E27" w:rsidRPr="00780999">
        <w:rPr>
          <w:lang w:val="en-US"/>
        </w:rPr>
        <w:t>ethnicity</w:t>
      </w:r>
      <w:r w:rsidRPr="00780999">
        <w:rPr>
          <w:lang w:val="en-US"/>
        </w:rPr>
        <w:t xml:space="preserve">, </w:t>
      </w:r>
      <w:r w:rsidRPr="00780999">
        <w:rPr>
          <w:rFonts w:eastAsia="Calibri"/>
        </w:rPr>
        <w:t>age</w:t>
      </w:r>
      <w:r w:rsidRPr="005D002C">
        <w:rPr>
          <w:rFonts w:eastAsia="Calibri"/>
        </w:rPr>
        <w:t xml:space="preserve">, </w:t>
      </w:r>
      <w:r w:rsidR="00FA500B">
        <w:rPr>
          <w:rFonts w:eastAsia="Calibri"/>
        </w:rPr>
        <w:t xml:space="preserve">body mass index (BMI), </w:t>
      </w:r>
      <w:r w:rsidRPr="005D002C">
        <w:rPr>
          <w:rFonts w:eastAsia="Calibri"/>
        </w:rPr>
        <w:t xml:space="preserve">history of dyslipidaemia, previous CABG, previous </w:t>
      </w:r>
      <w:r w:rsidR="00B83510">
        <w:rPr>
          <w:rFonts w:eastAsia="Calibri"/>
        </w:rPr>
        <w:t>PCI</w:t>
      </w:r>
      <w:r w:rsidRPr="005D002C">
        <w:rPr>
          <w:rFonts w:eastAsia="Calibri"/>
        </w:rPr>
        <w:t xml:space="preserve">, previous </w:t>
      </w:r>
      <w:r w:rsidR="009337B8">
        <w:rPr>
          <w:rFonts w:eastAsia="Calibri"/>
        </w:rPr>
        <w:t>MI</w:t>
      </w:r>
      <w:r w:rsidRPr="005D002C">
        <w:rPr>
          <w:rFonts w:eastAsia="Calibri"/>
        </w:rPr>
        <w:t xml:space="preserve">, previous </w:t>
      </w:r>
      <w:r w:rsidR="00100DB3">
        <w:rPr>
          <w:rFonts w:eastAsia="Calibri"/>
        </w:rPr>
        <w:t>CVA,</w:t>
      </w:r>
      <w:r w:rsidRPr="005D002C">
        <w:rPr>
          <w:rFonts w:eastAsia="Calibri"/>
        </w:rPr>
        <w:t xml:space="preserve"> hypertension, diabetes mellitus, renal failure, peripheral vascular disease (PVD), clopidogrel, family history of </w:t>
      </w:r>
      <w:r w:rsidR="00100DB3">
        <w:rPr>
          <w:rFonts w:eastAsia="Calibri"/>
        </w:rPr>
        <w:t>CAD</w:t>
      </w:r>
      <w:r w:rsidRPr="005D002C">
        <w:rPr>
          <w:rFonts w:eastAsia="Calibri"/>
        </w:rPr>
        <w:t xml:space="preserve">, vascular access, left main PCI, </w:t>
      </w:r>
      <w:r w:rsidR="000A732C">
        <w:rPr>
          <w:rFonts w:eastAsia="Calibri"/>
        </w:rPr>
        <w:t>IABP</w:t>
      </w:r>
      <w:r w:rsidRPr="005D002C">
        <w:rPr>
          <w:rFonts w:eastAsia="Calibri"/>
        </w:rPr>
        <w:t>, rotational atherectomy, number of treated lesions, and number of stents used</w:t>
      </w:r>
      <w:r w:rsidRPr="005D002C">
        <w:rPr>
          <w:lang w:val="en-US"/>
        </w:rPr>
        <w:t xml:space="preserve">. We performed subsequent analyses on the imputed dataset,  and results were pooled using Rubin’s rule </w:t>
      </w:r>
      <w:r w:rsidRPr="005D002C">
        <w:rPr>
          <w:lang w:val="en-US"/>
        </w:rPr>
        <w:fldChar w:fldCharType="begin"/>
      </w:r>
      <w:r w:rsidR="009C7B30">
        <w:rPr>
          <w:lang w:val="en-US"/>
        </w:rPr>
        <w:instrText xml:space="preserve"> ADDIN EN.CITE &lt;EndNote&gt;&lt;Cite&gt;&lt;Author&gt;Marshall&lt;/Author&gt;&lt;Year&gt;2009&lt;/Year&gt;&lt;RecNum&gt;93&lt;/RecNum&gt;&lt;DisplayText&gt;&lt;style face="superscript"&gt;21&lt;/style&gt;&lt;/DisplayText&gt;&lt;record&gt;&lt;rec-number&gt;93&lt;/rec-number&gt;&lt;foreign-keys&gt;&lt;key app="EN" db-id="axvr9pztpaz5efer9waxadt4ar2dwd9trdas" timestamp="1624012508" guid="41c7035c-9dcb-4ab5-8675-a82d92763beb"&gt;93&lt;/key&gt;&lt;/foreign-keys&gt;&lt;ref-type name="Journal Article"&gt;17&lt;/ref-type&gt;&lt;contributors&gt;&lt;authors&gt;&lt;author&gt;Marshall, Andrea&lt;/author&gt;&lt;author&gt;Altman, Douglas G.&lt;/author&gt;&lt;author&gt;Holder, Roger L.&lt;/author&gt;&lt;author&gt;Royston, Patrick&lt;/author&gt;&lt;/authors&gt;&lt;/contributors&gt;&lt;titles&gt;&lt;title&gt;Combining estimates of interest in prognostic modelling studies after multiple imputation: current practice and guidelines&lt;/title&gt;&lt;secondary-title&gt;BMC Medical Research Methodology&lt;/secondary-title&gt;&lt;/titles&gt;&lt;periodical&gt;&lt;full-title&gt;BMC Medical Research Methodology&lt;/full-title&gt;&lt;/periodical&gt;&lt;pages&gt;57&lt;/pages&gt;&lt;volume&gt;9&lt;/volume&gt;&lt;number&gt;1&lt;/number&gt;&lt;dates&gt;&lt;year&gt;2009&lt;/year&gt;&lt;/dates&gt;&lt;publisher&gt;Springer Science and Business Media LLC&lt;/publisher&gt;&lt;isbn&gt;1471-2288&lt;/isbn&gt;&lt;urls&gt;&lt;related-urls&gt;&lt;url&gt;https://dx.doi.org/10.1186/1471-2288-9-57&lt;/url&gt;&lt;/related-urls&gt;&lt;/urls&gt;&lt;electronic-resource-num&gt;10.1186/1471-2288-9-57&lt;/electronic-resource-num&gt;&lt;/record&gt;&lt;/Cite&gt;&lt;/EndNote&gt;</w:instrText>
      </w:r>
      <w:r w:rsidRPr="005D002C">
        <w:rPr>
          <w:lang w:val="en-US"/>
        </w:rPr>
        <w:fldChar w:fldCharType="separate"/>
      </w:r>
      <w:r w:rsidR="009C7B30" w:rsidRPr="009C7B30">
        <w:rPr>
          <w:noProof/>
          <w:vertAlign w:val="superscript"/>
          <w:lang w:val="en-US"/>
        </w:rPr>
        <w:t>21</w:t>
      </w:r>
      <w:r w:rsidRPr="005D002C">
        <w:rPr>
          <w:lang w:val="en-US"/>
        </w:rPr>
        <w:fldChar w:fldCharType="end"/>
      </w:r>
      <w:r w:rsidRPr="005D002C">
        <w:rPr>
          <w:lang w:val="en-US"/>
        </w:rPr>
        <w:t xml:space="preserve">. Finally, we used </w:t>
      </w:r>
      <w:r w:rsidRPr="005D002C">
        <w:rPr>
          <w:color w:val="0E101A"/>
        </w:rPr>
        <w:t>multivariable logistic regression analyses to determine the adjusted odds ratios (aOR [95% confidence interval (CI)]) of outcomes between White and BAME groups</w:t>
      </w:r>
      <w:r w:rsidR="005C4E78">
        <w:rPr>
          <w:color w:val="0E101A"/>
        </w:rPr>
        <w:t xml:space="preserve">. </w:t>
      </w:r>
      <w:r w:rsidR="006735C5">
        <w:rPr>
          <w:color w:val="0E101A"/>
        </w:rPr>
        <w:t>T</w:t>
      </w:r>
      <w:r w:rsidR="00044449" w:rsidRPr="00A87920">
        <w:rPr>
          <w:color w:val="0E101A"/>
        </w:rPr>
        <w:t xml:space="preserve">o </w:t>
      </w:r>
      <w:r w:rsidR="004B2ED4" w:rsidRPr="00A87920">
        <w:rPr>
          <w:color w:val="0E101A"/>
        </w:rPr>
        <w:t xml:space="preserve">control </w:t>
      </w:r>
      <w:r w:rsidR="004B2ED4">
        <w:rPr>
          <w:color w:val="0E101A"/>
        </w:rPr>
        <w:t>for</w:t>
      </w:r>
      <w:r w:rsidR="006735C5">
        <w:rPr>
          <w:color w:val="0E101A"/>
        </w:rPr>
        <w:t xml:space="preserve"> </w:t>
      </w:r>
      <w:r w:rsidR="00044449" w:rsidRPr="00A87920">
        <w:rPr>
          <w:color w:val="0E101A"/>
        </w:rPr>
        <w:t xml:space="preserve">differences and imbalances in </w:t>
      </w:r>
      <w:r w:rsidR="008E4B86" w:rsidRPr="00A87920">
        <w:rPr>
          <w:color w:val="0E101A"/>
        </w:rPr>
        <w:t>the baseline</w:t>
      </w:r>
      <w:r w:rsidR="00044449" w:rsidRPr="00A87920">
        <w:rPr>
          <w:color w:val="0E101A"/>
        </w:rPr>
        <w:t xml:space="preserve"> clinical and procedural characteristics between the groups</w:t>
      </w:r>
      <w:r w:rsidR="004E031E">
        <w:rPr>
          <w:color w:val="0E101A"/>
        </w:rPr>
        <w:t>,</w:t>
      </w:r>
      <w:r w:rsidR="006735C5">
        <w:rPr>
          <w:color w:val="0E101A"/>
        </w:rPr>
        <w:t xml:space="preserve"> w</w:t>
      </w:r>
      <w:r w:rsidR="006735C5" w:rsidRPr="00A87920">
        <w:rPr>
          <w:color w:val="0E101A"/>
        </w:rPr>
        <w:t xml:space="preserve">e used multiple imputations with propensity score matching PSM (mi </w:t>
      </w:r>
      <w:proofErr w:type="spellStart"/>
      <w:proofErr w:type="gramStart"/>
      <w:r w:rsidR="006735C5" w:rsidRPr="00A87920">
        <w:rPr>
          <w:color w:val="0E101A"/>
        </w:rPr>
        <w:t>estimate:teffects</w:t>
      </w:r>
      <w:proofErr w:type="spellEnd"/>
      <w:proofErr w:type="gramEnd"/>
      <w:r w:rsidR="006735C5" w:rsidRPr="00A87920">
        <w:rPr>
          <w:color w:val="0E101A"/>
        </w:rPr>
        <w:t xml:space="preserve"> </w:t>
      </w:r>
      <w:proofErr w:type="spellStart"/>
      <w:r w:rsidR="006735C5" w:rsidRPr="00A87920">
        <w:rPr>
          <w:color w:val="0E101A"/>
        </w:rPr>
        <w:t>psmatch</w:t>
      </w:r>
      <w:proofErr w:type="spellEnd"/>
      <w:r w:rsidR="006735C5" w:rsidRPr="00A87920">
        <w:rPr>
          <w:color w:val="0E101A"/>
        </w:rPr>
        <w:t>)</w:t>
      </w:r>
      <w:r w:rsidR="00044449" w:rsidRPr="00A87920">
        <w:rPr>
          <w:color w:val="0E101A"/>
        </w:rPr>
        <w:t xml:space="preserve">. We used the </w:t>
      </w:r>
      <w:r w:rsidR="00044449" w:rsidRPr="00A87920">
        <w:rPr>
          <w:color w:val="0E101A"/>
        </w:rPr>
        <w:lastRenderedPageBreak/>
        <w:t xml:space="preserve">PSM to </w:t>
      </w:r>
      <w:r w:rsidR="00044449">
        <w:rPr>
          <w:color w:val="0E101A"/>
        </w:rPr>
        <w:t>e</w:t>
      </w:r>
      <w:r w:rsidR="00044449" w:rsidRPr="00A87920">
        <w:rPr>
          <w:color w:val="0E101A"/>
        </w:rPr>
        <w:t>stimate the average treatment effect using all the covariates used in our main regression analysis.</w:t>
      </w:r>
      <w:r w:rsidR="005F769D" w:rsidRPr="005F769D">
        <w:rPr>
          <w:i/>
          <w:iCs/>
          <w:color w:val="0E101A"/>
        </w:rPr>
        <w:t xml:space="preserve"> </w:t>
      </w:r>
      <w:r w:rsidR="005F769D" w:rsidRPr="00012B4A">
        <w:rPr>
          <w:color w:val="0E101A"/>
        </w:rPr>
        <w:t>We then converted the coefficients to odds ratios to help</w:t>
      </w:r>
      <w:r w:rsidR="00012B4A">
        <w:rPr>
          <w:color w:val="0E101A"/>
        </w:rPr>
        <w:t xml:space="preserve"> with better</w:t>
      </w:r>
      <w:r w:rsidR="005F769D" w:rsidRPr="00012B4A">
        <w:rPr>
          <w:color w:val="0E101A"/>
        </w:rPr>
        <w:t xml:space="preserve"> interpret</w:t>
      </w:r>
      <w:r w:rsidR="00012B4A">
        <w:rPr>
          <w:color w:val="0E101A"/>
        </w:rPr>
        <w:t>ation of</w:t>
      </w:r>
      <w:r w:rsidR="004E031E">
        <w:rPr>
          <w:color w:val="0E101A"/>
        </w:rPr>
        <w:t xml:space="preserve"> </w:t>
      </w:r>
      <w:r w:rsidR="005F769D" w:rsidRPr="00012B4A">
        <w:rPr>
          <w:color w:val="0E101A"/>
        </w:rPr>
        <w:t>the results</w:t>
      </w:r>
      <w:r w:rsidR="00044449" w:rsidRPr="00A87920">
        <w:rPr>
          <w:color w:val="0E101A"/>
        </w:rPr>
        <w:t>. To better assess the consistency of the results obtained, we performed a sensitivity analysis on the non-imputed dataset. Stata version 14.1 was used to conduct the analyses (</w:t>
      </w:r>
      <w:proofErr w:type="spellStart"/>
      <w:r w:rsidR="00044449" w:rsidRPr="00A87920">
        <w:rPr>
          <w:color w:val="0E101A"/>
        </w:rPr>
        <w:t>StataCorp</w:t>
      </w:r>
      <w:proofErr w:type="spellEnd"/>
      <w:r w:rsidR="00044449" w:rsidRPr="00A87920">
        <w:rPr>
          <w:color w:val="0E101A"/>
        </w:rPr>
        <w:t xml:space="preserve">, College Station, </w:t>
      </w:r>
      <w:r w:rsidR="004E031E">
        <w:rPr>
          <w:color w:val="0E101A"/>
        </w:rPr>
        <w:t>Texas</w:t>
      </w:r>
      <w:r w:rsidR="00044449" w:rsidRPr="00A87920">
        <w:rPr>
          <w:color w:val="0E101A"/>
        </w:rPr>
        <w:t>)</w:t>
      </w:r>
      <w:r w:rsidR="00044449">
        <w:rPr>
          <w:color w:val="0E101A"/>
        </w:rPr>
        <w:t xml:space="preserve">. </w:t>
      </w:r>
      <w:r w:rsidR="00044449" w:rsidRPr="00EA647B">
        <w:rPr>
          <w:rFonts w:asciiTheme="majorBidi" w:hAnsiTheme="majorBidi" w:cstheme="majorBidi"/>
          <w:color w:val="000000"/>
        </w:rPr>
        <w:t>Statistical significance was assessed at a type I error rate of 0.05.</w:t>
      </w:r>
    </w:p>
    <w:p w14:paraId="27B65CD5" w14:textId="6F967789" w:rsidR="00EC4254" w:rsidRPr="00202057" w:rsidRDefault="00EC4254" w:rsidP="00202057">
      <w:pPr>
        <w:spacing w:line="480" w:lineRule="auto"/>
        <w:jc w:val="both"/>
        <w:rPr>
          <w:rFonts w:eastAsia="Calibri"/>
        </w:rPr>
      </w:pPr>
      <w:r w:rsidRPr="005D002C">
        <w:rPr>
          <w:color w:val="0E101A"/>
        </w:rPr>
        <w:t xml:space="preserve">  </w:t>
      </w:r>
    </w:p>
    <w:p w14:paraId="1A141592" w14:textId="77777777" w:rsidR="00EC4254" w:rsidRPr="005D002C" w:rsidRDefault="00EC4254" w:rsidP="00EC4254">
      <w:pPr>
        <w:spacing w:line="480" w:lineRule="auto"/>
        <w:rPr>
          <w:b/>
          <w:bCs/>
          <w:lang w:val="en-US"/>
        </w:rPr>
      </w:pPr>
      <w:r w:rsidRPr="005D002C">
        <w:rPr>
          <w:b/>
          <w:bCs/>
          <w:lang w:val="en-US"/>
        </w:rPr>
        <w:t xml:space="preserve">Results </w:t>
      </w:r>
    </w:p>
    <w:p w14:paraId="0F8C52BD" w14:textId="27F08D03" w:rsidR="00EC4254" w:rsidRPr="0028523C" w:rsidRDefault="00EC4254" w:rsidP="00EC4254">
      <w:pPr>
        <w:spacing w:line="480" w:lineRule="auto"/>
        <w:jc w:val="both"/>
        <w:rPr>
          <w:rStyle w:val="Strong"/>
          <w:b w:val="0"/>
          <w:bCs w:val="0"/>
          <w:color w:val="0E101A"/>
        </w:rPr>
      </w:pPr>
      <w:r w:rsidRPr="0094695B">
        <w:rPr>
          <w:rStyle w:val="Strong"/>
          <w:color w:val="0E101A"/>
        </w:rPr>
        <w:t xml:space="preserve">       </w:t>
      </w:r>
      <w:r w:rsidRPr="0028523C">
        <w:rPr>
          <w:rStyle w:val="Strong"/>
          <w:b w:val="0"/>
          <w:bCs w:val="0"/>
          <w:color w:val="0E101A"/>
        </w:rPr>
        <w:t>The study cohort consisted of</w:t>
      </w:r>
      <w:r w:rsidRPr="0094695B">
        <w:rPr>
          <w:rStyle w:val="Strong"/>
          <w:color w:val="0E101A"/>
        </w:rPr>
        <w:t xml:space="preserve"> </w:t>
      </w:r>
      <w:r w:rsidRPr="0094695B">
        <w:t>105,949</w:t>
      </w:r>
      <w:r w:rsidRPr="0094695B">
        <w:rPr>
          <w:b/>
          <w:bCs/>
        </w:rPr>
        <w:t xml:space="preserve"> </w:t>
      </w:r>
      <w:r w:rsidRPr="0028523C">
        <w:rPr>
          <w:rStyle w:val="Strong"/>
          <w:b w:val="0"/>
          <w:bCs w:val="0"/>
          <w:color w:val="0E101A"/>
        </w:rPr>
        <w:t>CHiP (24.97%) out of 424,290</w:t>
      </w:r>
      <w:r w:rsidRPr="0094695B">
        <w:rPr>
          <w:b/>
          <w:bCs/>
        </w:rPr>
        <w:t xml:space="preserve"> </w:t>
      </w:r>
      <w:r w:rsidRPr="0094695B">
        <w:t>Stable CAD</w:t>
      </w:r>
      <w:r w:rsidRPr="0094695B">
        <w:rPr>
          <w:rStyle w:val="Strong"/>
          <w:color w:val="0E101A"/>
        </w:rPr>
        <w:t xml:space="preserve"> </w:t>
      </w:r>
      <w:r w:rsidRPr="0028523C">
        <w:rPr>
          <w:rStyle w:val="Strong"/>
          <w:b w:val="0"/>
          <w:bCs w:val="0"/>
          <w:color w:val="0E101A"/>
        </w:rPr>
        <w:t>PCI cases performed in England and Wales</w:t>
      </w:r>
      <w:r w:rsidR="00806540">
        <w:rPr>
          <w:rStyle w:val="Strong"/>
          <w:b w:val="0"/>
          <w:bCs w:val="0"/>
          <w:color w:val="0E101A"/>
        </w:rPr>
        <w:t xml:space="preserve"> (</w:t>
      </w:r>
      <w:r w:rsidRPr="0028523C">
        <w:rPr>
          <w:rStyle w:val="Strong"/>
          <w:b w:val="0"/>
          <w:bCs w:val="0"/>
          <w:color w:val="0E101A"/>
        </w:rPr>
        <w:t>January 2006 to December 2017</w:t>
      </w:r>
      <w:r w:rsidR="00806540">
        <w:rPr>
          <w:rStyle w:val="Strong"/>
          <w:b w:val="0"/>
          <w:bCs w:val="0"/>
          <w:color w:val="0E101A"/>
        </w:rPr>
        <w:t>)</w:t>
      </w:r>
      <w:r w:rsidRPr="0028523C">
        <w:rPr>
          <w:rStyle w:val="Strong"/>
          <w:b w:val="0"/>
          <w:bCs w:val="0"/>
          <w:color w:val="0E101A"/>
        </w:rPr>
        <w:t xml:space="preserve">. The process of patients' inclusion and exclusion for this analysis is presented in Figure 1. Figure 2 shows the prevalence of each CHiP factor, stratified by </w:t>
      </w:r>
      <w:r w:rsidR="00545A09">
        <w:rPr>
          <w:rStyle w:val="Strong"/>
          <w:b w:val="0"/>
          <w:bCs w:val="0"/>
          <w:color w:val="0E101A"/>
        </w:rPr>
        <w:t>ethnicity</w:t>
      </w:r>
      <w:r w:rsidRPr="0028523C">
        <w:rPr>
          <w:rStyle w:val="Strong"/>
          <w:b w:val="0"/>
          <w:bCs w:val="0"/>
          <w:color w:val="0E101A"/>
        </w:rPr>
        <w:t xml:space="preserve">. Supplement Figure 1 demonstrates the temporal changes in the prevalence of CHiP procedures stratified by </w:t>
      </w:r>
      <w:r w:rsidR="00545A09">
        <w:rPr>
          <w:rStyle w:val="Strong"/>
          <w:b w:val="0"/>
          <w:bCs w:val="0"/>
          <w:color w:val="0E101A"/>
        </w:rPr>
        <w:t>ethnicity</w:t>
      </w:r>
      <w:r w:rsidRPr="0028523C">
        <w:rPr>
          <w:rStyle w:val="Strong"/>
          <w:b w:val="0"/>
          <w:bCs w:val="0"/>
          <w:color w:val="0E101A"/>
        </w:rPr>
        <w:t>, where CHiP cases increased from 5073 procedures in 2006 to 9131 in 2017.  Supplement Figure 1 also shows how the proportion of BAME patients changed throughout the study years, ranging between 13-18%. Supplement figure 2 shows the absolute number of each CHiP factor.</w:t>
      </w:r>
    </w:p>
    <w:p w14:paraId="154EE831" w14:textId="77777777" w:rsidR="00EC4254" w:rsidRPr="005D002C" w:rsidRDefault="00EC4254" w:rsidP="00EC4254">
      <w:pPr>
        <w:spacing w:line="480" w:lineRule="auto"/>
        <w:jc w:val="both"/>
        <w:rPr>
          <w:rStyle w:val="Strong"/>
          <w:b w:val="0"/>
          <w:bCs w:val="0"/>
          <w:color w:val="0E101A"/>
        </w:rPr>
      </w:pPr>
    </w:p>
    <w:p w14:paraId="0F2E56E0" w14:textId="377D4AE4" w:rsidR="00EC4254" w:rsidRDefault="00EC4254" w:rsidP="00EC4254">
      <w:pPr>
        <w:spacing w:line="480" w:lineRule="auto"/>
        <w:jc w:val="both"/>
        <w:rPr>
          <w:color w:val="0E101A"/>
        </w:rPr>
      </w:pPr>
      <w:r w:rsidRPr="005D002C">
        <w:rPr>
          <w:rStyle w:val="Strong"/>
          <w:color w:val="0E101A"/>
        </w:rPr>
        <w:t xml:space="preserve">         </w:t>
      </w:r>
      <w:r w:rsidRPr="0028523C">
        <w:rPr>
          <w:rStyle w:val="Strong"/>
          <w:b w:val="0"/>
          <w:bCs w:val="0"/>
          <w:color w:val="0E101A"/>
        </w:rPr>
        <w:t>Table 1 provides an overview of CHiP factors (types), cardiovascular risk factors, pharmacology, and procedural characteristics</w:t>
      </w:r>
      <w:r w:rsidR="00545A09">
        <w:rPr>
          <w:rStyle w:val="Strong"/>
          <w:b w:val="0"/>
          <w:bCs w:val="0"/>
          <w:color w:val="0E101A"/>
        </w:rPr>
        <w:t xml:space="preserve"> according to their ethnic </w:t>
      </w:r>
      <w:r w:rsidR="002457CF">
        <w:rPr>
          <w:rStyle w:val="Strong"/>
          <w:b w:val="0"/>
          <w:bCs w:val="0"/>
          <w:color w:val="0E101A"/>
        </w:rPr>
        <w:t>background</w:t>
      </w:r>
      <w:r w:rsidRPr="0028523C">
        <w:rPr>
          <w:rStyle w:val="Strong"/>
          <w:b w:val="0"/>
          <w:bCs w:val="0"/>
          <w:color w:val="0E101A"/>
        </w:rPr>
        <w:t>. Overall,</w:t>
      </w:r>
      <w:r w:rsidRPr="0094695B">
        <w:rPr>
          <w:rStyle w:val="Strong"/>
          <w:color w:val="0E101A"/>
        </w:rPr>
        <w:t xml:space="preserve"> </w:t>
      </w:r>
      <w:r w:rsidRPr="0094695B">
        <w:t xml:space="preserve">89,038 (84%) of the </w:t>
      </w:r>
      <w:r w:rsidRPr="0028523C">
        <w:rPr>
          <w:rStyle w:val="Strong"/>
          <w:b w:val="0"/>
          <w:bCs w:val="0"/>
          <w:color w:val="0E101A"/>
        </w:rPr>
        <w:t>CHiP procedures were performed in White patients, and</w:t>
      </w:r>
      <w:r w:rsidRPr="0094695B">
        <w:rPr>
          <w:rStyle w:val="Strong"/>
          <w:color w:val="0E101A"/>
        </w:rPr>
        <w:t xml:space="preserve"> </w:t>
      </w:r>
      <w:r w:rsidRPr="0094695B">
        <w:t>16,911 (16%)</w:t>
      </w:r>
      <w:r w:rsidRPr="0094695B">
        <w:rPr>
          <w:b/>
          <w:bCs/>
        </w:rPr>
        <w:t xml:space="preserve"> </w:t>
      </w:r>
      <w:r w:rsidRPr="0028523C">
        <w:rPr>
          <w:rStyle w:val="Strong"/>
          <w:b w:val="0"/>
          <w:bCs w:val="0"/>
          <w:color w:val="0E101A"/>
        </w:rPr>
        <w:t>were performed in BAME patients.</w:t>
      </w:r>
      <w:r w:rsidR="00FF2E8E">
        <w:rPr>
          <w:rStyle w:val="Strong"/>
          <w:b w:val="0"/>
          <w:bCs w:val="0"/>
          <w:color w:val="0E101A"/>
        </w:rPr>
        <w:t xml:space="preserve"> </w:t>
      </w:r>
      <w:r w:rsidRPr="0028523C">
        <w:rPr>
          <w:rStyle w:val="Strong"/>
          <w:b w:val="0"/>
          <w:bCs w:val="0"/>
          <w:color w:val="0E101A"/>
        </w:rPr>
        <w:t>Whites were on average 1.5 years older than BAME patients (median age: Whites, 70.6; BAME, 68.1).  Amongst cardiovascular risk factors,</w:t>
      </w:r>
      <w:r w:rsidRPr="005D002C">
        <w:rPr>
          <w:lang w:val="en-US"/>
        </w:rPr>
        <w:t xml:space="preserve"> BAME patients had a higher prevalence of hypertension, diabetes, and previous history of both PCI and MI</w:t>
      </w:r>
      <w:r w:rsidRPr="005D002C">
        <w:rPr>
          <w:color w:val="0E101A"/>
        </w:rPr>
        <w:t>.</w:t>
      </w:r>
      <w:r w:rsidRPr="005D002C">
        <w:rPr>
          <w:lang w:val="en-US"/>
        </w:rPr>
        <w:t xml:space="preserve"> On the other hand, White patients had a higher prevalence of </w:t>
      </w:r>
      <w:r w:rsidR="00BF1FF5">
        <w:rPr>
          <w:lang w:val="en-US"/>
        </w:rPr>
        <w:t>CVA</w:t>
      </w:r>
      <w:r w:rsidRPr="005D002C">
        <w:rPr>
          <w:color w:val="0E101A"/>
        </w:rPr>
        <w:t xml:space="preserve">, </w:t>
      </w:r>
      <w:r w:rsidR="00BF1FF5">
        <w:rPr>
          <w:color w:val="0E101A"/>
        </w:rPr>
        <w:t>PVD</w:t>
      </w:r>
      <w:r w:rsidRPr="005D002C">
        <w:rPr>
          <w:color w:val="0E101A"/>
        </w:rPr>
        <w:t xml:space="preserve">, and </w:t>
      </w:r>
      <w:r w:rsidRPr="005D002C">
        <w:rPr>
          <w:lang w:val="en-US"/>
        </w:rPr>
        <w:t xml:space="preserve">current </w:t>
      </w:r>
      <w:r w:rsidR="00F54F65">
        <w:rPr>
          <w:lang w:val="en-US"/>
        </w:rPr>
        <w:t>and</w:t>
      </w:r>
      <w:r w:rsidR="005D6C8D">
        <w:rPr>
          <w:lang w:val="en-US"/>
        </w:rPr>
        <w:t xml:space="preserve"> </w:t>
      </w:r>
      <w:r w:rsidR="00AE00B3">
        <w:rPr>
          <w:lang w:val="en-US"/>
        </w:rPr>
        <w:t>former</w:t>
      </w:r>
      <w:r w:rsidR="005D6C8D">
        <w:rPr>
          <w:lang w:val="en-US"/>
        </w:rPr>
        <w:t xml:space="preserve"> </w:t>
      </w:r>
      <w:r w:rsidRPr="005D002C">
        <w:rPr>
          <w:lang w:val="en-US"/>
        </w:rPr>
        <w:t>smokers</w:t>
      </w:r>
      <w:r w:rsidRPr="005D002C">
        <w:rPr>
          <w:color w:val="0E101A"/>
        </w:rPr>
        <w:t>.</w:t>
      </w:r>
      <w:r>
        <w:rPr>
          <w:color w:val="0E101A"/>
        </w:rPr>
        <w:t xml:space="preserve"> </w:t>
      </w:r>
    </w:p>
    <w:p w14:paraId="68F85DCB" w14:textId="79DC86A2" w:rsidR="00EC4254" w:rsidRPr="005D002C" w:rsidRDefault="00CA2410" w:rsidP="00E01385">
      <w:pPr>
        <w:spacing w:line="480" w:lineRule="auto"/>
        <w:jc w:val="both"/>
      </w:pPr>
      <w:r>
        <w:rPr>
          <w:lang w:val="en-US"/>
        </w:rPr>
        <w:lastRenderedPageBreak/>
        <w:t xml:space="preserve">        </w:t>
      </w:r>
      <w:r w:rsidR="00EC4254" w:rsidRPr="005D002C">
        <w:rPr>
          <w:lang w:val="en-US"/>
        </w:rPr>
        <w:t xml:space="preserve">Temporal changes in </w:t>
      </w:r>
      <w:r w:rsidR="009F77B6">
        <w:rPr>
          <w:lang w:val="en-US"/>
        </w:rPr>
        <w:t>patients’</w:t>
      </w:r>
      <w:r w:rsidR="00EC4254" w:rsidRPr="005D002C">
        <w:rPr>
          <w:lang w:val="en-US"/>
        </w:rPr>
        <w:t xml:space="preserve"> characteristics </w:t>
      </w:r>
      <w:r w:rsidR="009F77B6">
        <w:rPr>
          <w:lang w:val="en-US"/>
        </w:rPr>
        <w:t>and</w:t>
      </w:r>
      <w:r w:rsidR="007575C2">
        <w:rPr>
          <w:lang w:val="en-US"/>
        </w:rPr>
        <w:t xml:space="preserve"> </w:t>
      </w:r>
      <w:proofErr w:type="spellStart"/>
      <w:r w:rsidR="00EC4254" w:rsidRPr="005D002C">
        <w:rPr>
          <w:lang w:val="en-US"/>
        </w:rPr>
        <w:t>CHiP</w:t>
      </w:r>
      <w:proofErr w:type="spellEnd"/>
      <w:r w:rsidR="007575C2">
        <w:rPr>
          <w:lang w:val="en-US"/>
        </w:rPr>
        <w:t xml:space="preserve"> types</w:t>
      </w:r>
      <w:r w:rsidR="00EC4254" w:rsidRPr="005D002C">
        <w:rPr>
          <w:lang w:val="en-US"/>
        </w:rPr>
        <w:t xml:space="preserve"> by </w:t>
      </w:r>
      <w:r>
        <w:rPr>
          <w:lang w:val="en-US"/>
        </w:rPr>
        <w:t>ethnicity</w:t>
      </w:r>
      <w:r w:rsidR="00EC4254" w:rsidRPr="005D002C">
        <w:rPr>
          <w:lang w:val="en-US"/>
        </w:rPr>
        <w:t xml:space="preserve"> </w:t>
      </w:r>
      <w:r w:rsidR="00E121C3">
        <w:rPr>
          <w:lang w:val="en-US"/>
        </w:rPr>
        <w:t xml:space="preserve">are shown in </w:t>
      </w:r>
      <w:r w:rsidR="00E121C3" w:rsidRPr="005D002C">
        <w:t xml:space="preserve">Supplementary Table </w:t>
      </w:r>
      <w:r w:rsidR="00E121C3">
        <w:t>2</w:t>
      </w:r>
      <w:r w:rsidR="00495CA0">
        <w:t>.</w:t>
      </w:r>
      <w:r w:rsidR="00EC4254">
        <w:t xml:space="preserve"> </w:t>
      </w:r>
      <w:r w:rsidR="00EC4254" w:rsidRPr="0028523C">
        <w:rPr>
          <w:rStyle w:val="Strong"/>
          <w:b w:val="0"/>
          <w:bCs w:val="0"/>
          <w:color w:val="0E101A"/>
        </w:rPr>
        <w:t>Supplementary Table 3 details the baseline clinical and procedural characteristics stratified into</w:t>
      </w:r>
      <w:r w:rsidR="00EC4254" w:rsidRPr="005D002C">
        <w:rPr>
          <w:rStyle w:val="Strong"/>
          <w:color w:val="0E101A"/>
        </w:rPr>
        <w:t xml:space="preserve"> </w:t>
      </w:r>
      <w:r w:rsidR="00EC4254" w:rsidRPr="005D002C">
        <w:t xml:space="preserve">White, Black, Asian, and </w:t>
      </w:r>
      <w:r w:rsidR="00EC4254">
        <w:t>o</w:t>
      </w:r>
      <w:r w:rsidR="00EC4254" w:rsidRPr="005D002C">
        <w:t xml:space="preserve">ther </w:t>
      </w:r>
      <w:r w:rsidR="00EC4254">
        <w:t>E</w:t>
      </w:r>
      <w:r w:rsidR="00EC4254" w:rsidRPr="005D002C">
        <w:t xml:space="preserve">thnic </w:t>
      </w:r>
      <w:r w:rsidR="00EC4254">
        <w:t>M</w:t>
      </w:r>
      <w:r w:rsidR="00EC4254" w:rsidRPr="005D002C">
        <w:t xml:space="preserve">inorities.  Of the BAME, Asian patients represented the majority (7.7%), whereas </w:t>
      </w:r>
      <w:r w:rsidR="00663319">
        <w:t>B</w:t>
      </w:r>
      <w:r w:rsidR="00EC4254" w:rsidRPr="005D002C">
        <w:t>lack patients represented 0.8% of the cases.</w:t>
      </w:r>
    </w:p>
    <w:p w14:paraId="7AB7B8EA" w14:textId="69BCDCFF" w:rsidR="000E5F6D" w:rsidRPr="00B60215" w:rsidRDefault="00EC4254" w:rsidP="00B52A80">
      <w:pPr>
        <w:pStyle w:val="NormalWeb"/>
        <w:snapToGrid w:val="0"/>
        <w:spacing w:before="0" w:beforeAutospacing="0" w:after="0" w:afterAutospacing="0" w:line="480" w:lineRule="auto"/>
        <w:jc w:val="both"/>
        <w:rPr>
          <w:rStyle w:val="Strong"/>
          <w:b w:val="0"/>
          <w:bCs w:val="0"/>
          <w:color w:val="0E101A"/>
        </w:rPr>
      </w:pPr>
      <w:r w:rsidRPr="005D002C">
        <w:t xml:space="preserve">  </w:t>
      </w:r>
      <w:r w:rsidR="00277286">
        <w:t xml:space="preserve">        </w:t>
      </w:r>
      <w:r w:rsidR="00663319">
        <w:t xml:space="preserve">  </w:t>
      </w:r>
      <w:r w:rsidRPr="007F774E">
        <w:t>CHiP factors (types)</w:t>
      </w:r>
      <w:r>
        <w:t xml:space="preserve"> </w:t>
      </w:r>
      <w:r w:rsidR="00663319">
        <w:t xml:space="preserve">frequencies </w:t>
      </w:r>
      <w:r>
        <w:t>differe</w:t>
      </w:r>
      <w:r w:rsidR="00663319">
        <w:t>d</w:t>
      </w:r>
      <w:r>
        <w:t xml:space="preserve"> amongst the groups. </w:t>
      </w:r>
      <w:r w:rsidRPr="005D002C">
        <w:t xml:space="preserve">The three most common CHiP factors in White patients were prior CABG (33.4%), CTO PCI (31.9%), and age 80 years </w:t>
      </w:r>
      <w:r w:rsidR="00A941AC">
        <w:t xml:space="preserve">and above </w:t>
      </w:r>
      <w:r w:rsidRPr="005D002C">
        <w:t>(23.6%). Whilst in BAME patients, they were prior CABG (38.3%), CTO PCI (32%), and severe v</w:t>
      </w:r>
      <w:r w:rsidR="00BB7E54">
        <w:t>ascular</w:t>
      </w:r>
      <w:r w:rsidRPr="005D002C">
        <w:t xml:space="preserve"> calcification (18.8%)</w:t>
      </w:r>
      <w:r w:rsidR="00277286">
        <w:t xml:space="preserve"> </w:t>
      </w:r>
      <w:r w:rsidRPr="005D002C">
        <w:t>(Table 1).</w:t>
      </w:r>
      <w:r w:rsidR="00F75FAD">
        <w:t xml:space="preserve"> </w:t>
      </w:r>
      <w:r w:rsidRPr="005D002C">
        <w:t xml:space="preserve">Figure 3 shows the temporal trends in each CHiP factor according to </w:t>
      </w:r>
      <w:r w:rsidR="009F48B2">
        <w:t>ethnicity</w:t>
      </w:r>
      <w:r w:rsidRPr="005D002C">
        <w:t>. Overall,</w:t>
      </w:r>
      <w:r w:rsidR="00C2101A">
        <w:t xml:space="preserve"> in both groups, the number</w:t>
      </w:r>
      <w:r w:rsidRPr="005D002C">
        <w:t xml:space="preserve"> of procedures undertaken in those 80 years of age and above, history of </w:t>
      </w:r>
      <w:r w:rsidR="00AC2037">
        <w:t>chronic renal failure</w:t>
      </w:r>
      <w:r w:rsidRPr="005D002C">
        <w:t>,</w:t>
      </w:r>
      <w:r w:rsidR="00C2101A">
        <w:t xml:space="preserve"> poor LV function, </w:t>
      </w:r>
      <w:r w:rsidR="00C2101A" w:rsidRPr="005D002C">
        <w:t>LM</w:t>
      </w:r>
      <w:r w:rsidRPr="005D002C">
        <w:t xml:space="preserve"> PCI, and severe v</w:t>
      </w:r>
      <w:r w:rsidR="00BB7E54">
        <w:t>ascular</w:t>
      </w:r>
      <w:r w:rsidRPr="005D002C">
        <w:t xml:space="preserve"> calcification</w:t>
      </w:r>
      <w:r w:rsidR="000E5F6D">
        <w:t xml:space="preserve"> increased gradually</w:t>
      </w:r>
      <w:r w:rsidR="00E77309">
        <w:t xml:space="preserve"> (see also </w:t>
      </w:r>
      <w:r w:rsidR="004E031E">
        <w:t>Supplementary</w:t>
      </w:r>
      <w:r w:rsidR="00E77309">
        <w:t xml:space="preserve"> Table 2)</w:t>
      </w:r>
      <w:r w:rsidRPr="005D002C">
        <w:t xml:space="preserve">. </w:t>
      </w:r>
      <w:r w:rsidRPr="0028523C">
        <w:rPr>
          <w:rStyle w:val="Strong"/>
          <w:b w:val="0"/>
          <w:bCs w:val="0"/>
          <w:color w:val="0E101A"/>
        </w:rPr>
        <w:t>Of the BAME patients, Asians had the highest rates of previous CABG (47.5%), followed by PCI to a CTO lesion (31.5%)</w:t>
      </w:r>
      <w:r w:rsidR="00277286">
        <w:rPr>
          <w:rStyle w:val="Strong"/>
          <w:b w:val="0"/>
          <w:bCs w:val="0"/>
          <w:color w:val="0E101A"/>
        </w:rPr>
        <w:t xml:space="preserve"> </w:t>
      </w:r>
      <w:r w:rsidRPr="0028523C">
        <w:rPr>
          <w:rStyle w:val="Strong"/>
          <w:b w:val="0"/>
          <w:bCs w:val="0"/>
          <w:color w:val="0E101A"/>
        </w:rPr>
        <w:t xml:space="preserve">(Supplementary Table </w:t>
      </w:r>
      <w:r w:rsidR="00277286">
        <w:rPr>
          <w:rStyle w:val="Strong"/>
          <w:b w:val="0"/>
          <w:bCs w:val="0"/>
          <w:color w:val="0E101A"/>
        </w:rPr>
        <w:t>3</w:t>
      </w:r>
      <w:r w:rsidRPr="0028523C">
        <w:rPr>
          <w:rStyle w:val="Strong"/>
          <w:b w:val="0"/>
          <w:bCs w:val="0"/>
          <w:color w:val="0E101A"/>
        </w:rPr>
        <w:t>).</w:t>
      </w:r>
    </w:p>
    <w:p w14:paraId="76F16547" w14:textId="36CBBAAE" w:rsidR="00EC4254" w:rsidRPr="001822CC" w:rsidRDefault="00EC4254" w:rsidP="001822CC">
      <w:pPr>
        <w:spacing w:line="480" w:lineRule="auto"/>
        <w:jc w:val="both"/>
        <w:rPr>
          <w:color w:val="0E101A"/>
        </w:rPr>
      </w:pPr>
      <w:r w:rsidRPr="00B60215">
        <w:rPr>
          <w:lang w:val="en-US"/>
        </w:rPr>
        <w:t xml:space="preserve">  </w:t>
      </w:r>
      <w:r w:rsidR="00DF19AF">
        <w:rPr>
          <w:lang w:val="en-US"/>
        </w:rPr>
        <w:t xml:space="preserve">      </w:t>
      </w:r>
      <w:r w:rsidRPr="00B60215">
        <w:rPr>
          <w:lang w:val="en-US"/>
        </w:rPr>
        <w:t xml:space="preserve">   Procedural characteristics</w:t>
      </w:r>
      <w:r w:rsidRPr="005D002C">
        <w:rPr>
          <w:lang w:val="en-US"/>
        </w:rPr>
        <w:t xml:space="preserve"> </w:t>
      </w:r>
      <w:r>
        <w:rPr>
          <w:lang w:val="en-US"/>
        </w:rPr>
        <w:t xml:space="preserve">varied as well. </w:t>
      </w:r>
      <w:r w:rsidRPr="005D002C">
        <w:rPr>
          <w:lang w:val="en-US"/>
        </w:rPr>
        <w:t>BAME patients</w:t>
      </w:r>
      <w:r w:rsidR="00C2101A">
        <w:rPr>
          <w:lang w:val="en-US"/>
        </w:rPr>
        <w:t xml:space="preserve"> </w:t>
      </w:r>
      <w:r w:rsidRPr="005D002C">
        <w:rPr>
          <w:color w:val="0E101A"/>
        </w:rPr>
        <w:t xml:space="preserve">had higher rates of LM PCI, whilst White patients had higher rates of graft </w:t>
      </w:r>
      <w:r w:rsidR="00FE12A2" w:rsidRPr="005D002C">
        <w:rPr>
          <w:color w:val="0E101A"/>
        </w:rPr>
        <w:t>PCI (</w:t>
      </w:r>
      <w:r w:rsidRPr="005D002C">
        <w:rPr>
          <w:color w:val="0E101A"/>
        </w:rPr>
        <w:t xml:space="preserve">Table 1). Of the BAME patients, </w:t>
      </w:r>
      <w:r w:rsidR="00C2101A">
        <w:rPr>
          <w:color w:val="0E101A"/>
        </w:rPr>
        <w:t xml:space="preserve">the </w:t>
      </w:r>
      <w:r w:rsidRPr="005D002C">
        <w:rPr>
          <w:color w:val="0E101A"/>
        </w:rPr>
        <w:t>Asian</w:t>
      </w:r>
      <w:r w:rsidR="00C2101A">
        <w:rPr>
          <w:color w:val="0E101A"/>
        </w:rPr>
        <w:t>s</w:t>
      </w:r>
      <w:r w:rsidRPr="005D002C">
        <w:rPr>
          <w:color w:val="0E101A"/>
        </w:rPr>
        <w:t xml:space="preserve"> had the highest rates of LM PCI (15.3%) and PCI to a </w:t>
      </w:r>
      <w:r w:rsidRPr="005D002C">
        <w:rPr>
          <w:color w:val="000000" w:themeColor="text1"/>
        </w:rPr>
        <w:t>graft vessel (11.4 %)</w:t>
      </w:r>
      <w:r w:rsidR="00243F48">
        <w:rPr>
          <w:color w:val="000000" w:themeColor="text1"/>
        </w:rPr>
        <w:t xml:space="preserve"> </w:t>
      </w:r>
      <w:r w:rsidRPr="005D002C">
        <w:rPr>
          <w:color w:val="000000" w:themeColor="text1"/>
        </w:rPr>
        <w:t>(</w:t>
      </w:r>
      <w:r w:rsidRPr="005D002C">
        <w:rPr>
          <w:color w:val="0E101A"/>
        </w:rPr>
        <w:t>Supplementary Table 3).</w:t>
      </w:r>
      <w:r>
        <w:rPr>
          <w:color w:val="0E101A"/>
        </w:rPr>
        <w:t xml:space="preserve">  </w:t>
      </w:r>
      <w:r w:rsidRPr="005D002C">
        <w:rPr>
          <w:color w:val="0E101A"/>
        </w:rPr>
        <w:t xml:space="preserve">Overall, BAME patients had more extensive </w:t>
      </w:r>
      <w:r w:rsidR="008E1BC9">
        <w:rPr>
          <w:color w:val="0E101A"/>
        </w:rPr>
        <w:t>CAD</w:t>
      </w:r>
      <w:r w:rsidRPr="005D002C">
        <w:rPr>
          <w:color w:val="0E101A"/>
        </w:rPr>
        <w:t xml:space="preserve"> </w:t>
      </w:r>
      <w:r w:rsidR="00C75F4E">
        <w:rPr>
          <w:color w:val="0E101A"/>
        </w:rPr>
        <w:t>than</w:t>
      </w:r>
      <w:r w:rsidRPr="005D002C">
        <w:rPr>
          <w:color w:val="0E101A"/>
        </w:rPr>
        <w:t xml:space="preserve"> Whites. BAME patients were more likely to have </w:t>
      </w:r>
      <w:r w:rsidR="00085051">
        <w:rPr>
          <w:color w:val="0E101A"/>
        </w:rPr>
        <w:t xml:space="preserve">more than one lesion treated </w:t>
      </w:r>
      <w:r w:rsidR="00F03AC3">
        <w:rPr>
          <w:color w:val="0E101A"/>
        </w:rPr>
        <w:t>and or multivessel</w:t>
      </w:r>
      <w:r w:rsidR="00085051">
        <w:rPr>
          <w:color w:val="0E101A"/>
        </w:rPr>
        <w:t xml:space="preserve"> PCI than </w:t>
      </w:r>
      <w:r w:rsidRPr="005D002C">
        <w:rPr>
          <w:color w:val="0E101A"/>
        </w:rPr>
        <w:t xml:space="preserve">white patients. </w:t>
      </w:r>
      <w:r w:rsidR="00F03AC3">
        <w:rPr>
          <w:color w:val="0E101A"/>
        </w:rPr>
        <w:t xml:space="preserve">However, </w:t>
      </w:r>
      <w:r w:rsidRPr="005D002C">
        <w:t>White patients had more extensive calcific lesions as evidenced by higher rates of rotational atherectomy therapy and cutting balloons use</w:t>
      </w:r>
      <w:r w:rsidR="008E5F64">
        <w:t xml:space="preserve">. </w:t>
      </w:r>
      <w:r w:rsidR="00D32740">
        <w:t xml:space="preserve">The </w:t>
      </w:r>
      <w:r w:rsidR="00B52A80">
        <w:t xml:space="preserve">radial </w:t>
      </w:r>
      <w:r w:rsidR="00B52A80" w:rsidRPr="005D002C">
        <w:t>access</w:t>
      </w:r>
      <w:r w:rsidRPr="005D002C">
        <w:t xml:space="preserve"> </w:t>
      </w:r>
      <w:r w:rsidR="007065B1">
        <w:t>was used less frequently in BAME</w:t>
      </w:r>
      <w:r w:rsidRPr="005D002C">
        <w:t xml:space="preserve"> (37.5 vs 46.8% respectively)</w:t>
      </w:r>
      <w:r w:rsidR="004E031E">
        <w:t>,</w:t>
      </w:r>
      <w:r w:rsidRPr="005D002C">
        <w:t xml:space="preserve"> with fewer procedures in BAME patients utili</w:t>
      </w:r>
      <w:r>
        <w:t>z</w:t>
      </w:r>
      <w:r w:rsidRPr="005D002C">
        <w:t xml:space="preserve">ing more than one access site. Changes in procedural characteristics over time are shown in Supplementary Table 2. </w:t>
      </w:r>
    </w:p>
    <w:p w14:paraId="678840CA" w14:textId="01F962B7" w:rsidR="00EC4254" w:rsidRPr="005D002C" w:rsidRDefault="00EC4254" w:rsidP="00F015B3">
      <w:pPr>
        <w:pStyle w:val="NormalWeb"/>
        <w:snapToGrid w:val="0"/>
        <w:spacing w:before="0" w:beforeAutospacing="0" w:after="0" w:afterAutospacing="0" w:line="480" w:lineRule="auto"/>
        <w:jc w:val="both"/>
        <w:rPr>
          <w:color w:val="0E101A"/>
        </w:rPr>
      </w:pPr>
      <w:r>
        <w:rPr>
          <w:color w:val="0E101A"/>
        </w:rPr>
        <w:lastRenderedPageBreak/>
        <w:t xml:space="preserve">          </w:t>
      </w:r>
      <w:r w:rsidRPr="005D002C">
        <w:rPr>
          <w:color w:val="0E101A"/>
        </w:rPr>
        <w:t>Variations in pharmacotherapy prescription among</w:t>
      </w:r>
      <w:r>
        <w:rPr>
          <w:color w:val="0E101A"/>
        </w:rPr>
        <w:t>st</w:t>
      </w:r>
      <w:r w:rsidRPr="005D002C">
        <w:rPr>
          <w:color w:val="0E101A"/>
        </w:rPr>
        <w:t xml:space="preserve"> </w:t>
      </w:r>
      <w:r w:rsidR="00E35BDC">
        <w:rPr>
          <w:color w:val="0E101A"/>
        </w:rPr>
        <w:t>ethnic groups</w:t>
      </w:r>
      <w:r w:rsidRPr="005D002C">
        <w:rPr>
          <w:color w:val="0E101A"/>
        </w:rPr>
        <w:t xml:space="preserve"> were observed. Higher prescription rates of Warfarin and Glycoprotein IIb/IIIa inhibitors were observed in the White patients. In contrast, BAME patients </w:t>
      </w:r>
      <w:r w:rsidR="005D09B5">
        <w:rPr>
          <w:color w:val="0E101A"/>
        </w:rPr>
        <w:t>we</w:t>
      </w:r>
      <w:r w:rsidR="00F03286">
        <w:rPr>
          <w:color w:val="0E101A"/>
        </w:rPr>
        <w:t xml:space="preserve">re </w:t>
      </w:r>
      <w:r w:rsidR="005D09B5">
        <w:rPr>
          <w:color w:val="0E101A"/>
        </w:rPr>
        <w:t>treated</w:t>
      </w:r>
      <w:r w:rsidRPr="005D002C">
        <w:rPr>
          <w:color w:val="0E101A"/>
        </w:rPr>
        <w:t xml:space="preserve"> </w:t>
      </w:r>
      <w:r w:rsidR="00F03286">
        <w:rPr>
          <w:color w:val="0E101A"/>
        </w:rPr>
        <w:t xml:space="preserve">more frequently with </w:t>
      </w:r>
      <w:r w:rsidRPr="005D002C">
        <w:rPr>
          <w:color w:val="0E101A"/>
        </w:rPr>
        <w:t xml:space="preserve">prasugrel and ticagrelor. Similar findings were seen when stratified into 4 </w:t>
      </w:r>
      <w:r w:rsidR="00607C7F">
        <w:rPr>
          <w:color w:val="0E101A"/>
        </w:rPr>
        <w:t>ethnic</w:t>
      </w:r>
      <w:r w:rsidRPr="005D002C">
        <w:rPr>
          <w:color w:val="0E101A"/>
        </w:rPr>
        <w:t xml:space="preserve"> groups (Supplementary Table 3).</w:t>
      </w:r>
    </w:p>
    <w:p w14:paraId="02153990" w14:textId="2A6F092B" w:rsidR="00EC4254" w:rsidRPr="005D002C" w:rsidRDefault="00EC4254" w:rsidP="005412EC">
      <w:pPr>
        <w:pStyle w:val="NormalWeb"/>
        <w:snapToGrid w:val="0"/>
        <w:spacing w:before="0" w:beforeAutospacing="0" w:after="0" w:afterAutospacing="0" w:line="480" w:lineRule="auto"/>
        <w:jc w:val="both"/>
        <w:rPr>
          <w:color w:val="0E101A"/>
        </w:rPr>
      </w:pPr>
      <w:r w:rsidRPr="005D002C">
        <w:rPr>
          <w:color w:val="0E101A"/>
        </w:rPr>
        <w:t xml:space="preserve">          Crude </w:t>
      </w:r>
      <w:r w:rsidR="006D5292">
        <w:rPr>
          <w:color w:val="0E101A"/>
        </w:rPr>
        <w:t xml:space="preserve">and adjusted </w:t>
      </w:r>
      <w:r w:rsidRPr="005D002C">
        <w:rPr>
          <w:color w:val="0E101A"/>
        </w:rPr>
        <w:t xml:space="preserve">outcomes, stratified by </w:t>
      </w:r>
      <w:r w:rsidR="00733548">
        <w:rPr>
          <w:color w:val="0E101A"/>
        </w:rPr>
        <w:t>ethnicity</w:t>
      </w:r>
      <w:r w:rsidRPr="005D002C">
        <w:rPr>
          <w:color w:val="0E101A"/>
        </w:rPr>
        <w:t xml:space="preserve">, are shown in Table 2. Overall, crude in-patient mortality and MACCE did not differ between </w:t>
      </w:r>
      <w:r w:rsidR="00483F4B">
        <w:rPr>
          <w:color w:val="0E101A"/>
        </w:rPr>
        <w:t>the groups</w:t>
      </w:r>
      <w:r w:rsidRPr="005D002C">
        <w:rPr>
          <w:color w:val="0E101A"/>
        </w:rPr>
        <w:t xml:space="preserve">. However, BAME patients had lower bleeding rates (0.5 vs 0.9%, respectively, p&lt;0.001). Following adjustment for differences in baseline covariates, BAME patients had similar mortality </w:t>
      </w:r>
      <w:r w:rsidRPr="00E01385">
        <w:rPr>
          <w:color w:val="0E101A"/>
        </w:rPr>
        <w:t>(</w:t>
      </w:r>
      <w:r w:rsidRPr="00E01385">
        <w:rPr>
          <w:rStyle w:val="Strong"/>
          <w:bCs w:val="0"/>
          <w:color w:val="0E101A"/>
        </w:rPr>
        <w:t>(</w:t>
      </w:r>
      <w:r w:rsidRPr="00E01385">
        <w:rPr>
          <w:rStyle w:val="Strong"/>
          <w:b w:val="0"/>
          <w:color w:val="0E101A"/>
        </w:rPr>
        <w:t>aOR, 1.07 (95% CI</w:t>
      </w:r>
      <w:r w:rsidRPr="00CB2BF5">
        <w:rPr>
          <w:rStyle w:val="Strong"/>
          <w:color w:val="0E101A"/>
        </w:rPr>
        <w:t xml:space="preserve"> </w:t>
      </w:r>
      <w:r w:rsidRPr="00CB2BF5">
        <w:t>0.8-1.5)</w:t>
      </w:r>
      <w:r w:rsidRPr="00CB2BF5">
        <w:rPr>
          <w:rStyle w:val="Strong"/>
          <w:color w:val="0E101A"/>
        </w:rPr>
        <w:t xml:space="preserve">; </w:t>
      </w:r>
      <w:r w:rsidRPr="00E01385">
        <w:rPr>
          <w:rStyle w:val="Strong"/>
          <w:b w:val="0"/>
          <w:bCs w:val="0"/>
          <w:color w:val="0E101A"/>
        </w:rPr>
        <w:t>p=0.659)</w:t>
      </w:r>
      <w:r w:rsidRPr="00CB2BF5">
        <w:rPr>
          <w:rStyle w:val="Strong"/>
          <w:color w:val="0E101A"/>
        </w:rPr>
        <w:t xml:space="preserve"> </w:t>
      </w:r>
      <w:r w:rsidRPr="00CB2BF5">
        <w:rPr>
          <w:color w:val="0E101A"/>
        </w:rPr>
        <w:t>and MACCE odds</w:t>
      </w:r>
      <w:r w:rsidRPr="00CB2BF5">
        <w:rPr>
          <w:b/>
          <w:bCs/>
          <w:color w:val="0E101A"/>
        </w:rPr>
        <w:t xml:space="preserve"> </w:t>
      </w:r>
      <w:r w:rsidRPr="00CB2BF5">
        <w:rPr>
          <w:rStyle w:val="Strong"/>
          <w:color w:val="0E101A"/>
        </w:rPr>
        <w:t>(</w:t>
      </w:r>
      <w:r w:rsidRPr="00E01385">
        <w:rPr>
          <w:rStyle w:val="Strong"/>
          <w:b w:val="0"/>
          <w:bCs w:val="0"/>
          <w:color w:val="0E101A"/>
        </w:rPr>
        <w:t>aOR, 0.9 (95% CI</w:t>
      </w:r>
      <w:r w:rsidRPr="00CB2BF5">
        <w:rPr>
          <w:rStyle w:val="Strong"/>
          <w:color w:val="0E101A"/>
        </w:rPr>
        <w:t xml:space="preserve"> </w:t>
      </w:r>
      <w:r w:rsidRPr="00CB2BF5">
        <w:t>0.8-1.1)</w:t>
      </w:r>
      <w:r w:rsidRPr="00CB2BF5">
        <w:rPr>
          <w:rStyle w:val="Strong"/>
          <w:color w:val="0E101A"/>
        </w:rPr>
        <w:t xml:space="preserve">; </w:t>
      </w:r>
      <w:r w:rsidRPr="00E01385">
        <w:rPr>
          <w:rStyle w:val="Strong"/>
          <w:b w:val="0"/>
          <w:bCs w:val="0"/>
          <w:color w:val="0E101A"/>
        </w:rPr>
        <w:t>p=0.564)</w:t>
      </w:r>
      <w:r w:rsidRPr="00CB2BF5">
        <w:rPr>
          <w:rStyle w:val="Strong"/>
          <w:color w:val="0E101A"/>
        </w:rPr>
        <w:t xml:space="preserve"> </w:t>
      </w:r>
      <w:r w:rsidRPr="00E01385">
        <w:rPr>
          <w:rStyle w:val="Strong"/>
          <w:b w:val="0"/>
          <w:bCs w:val="0"/>
          <w:color w:val="0E101A"/>
        </w:rPr>
        <w:t>but</w:t>
      </w:r>
      <w:r w:rsidRPr="00CB2BF5">
        <w:rPr>
          <w:rStyle w:val="Strong"/>
          <w:color w:val="0E101A"/>
        </w:rPr>
        <w:t xml:space="preserve"> </w:t>
      </w:r>
      <w:r w:rsidRPr="00CB2BF5">
        <w:rPr>
          <w:color w:val="0E101A"/>
        </w:rPr>
        <w:t xml:space="preserve">had </w:t>
      </w:r>
      <w:r w:rsidR="001426CD">
        <w:rPr>
          <w:color w:val="0E101A"/>
        </w:rPr>
        <w:t xml:space="preserve">30% </w:t>
      </w:r>
      <w:r w:rsidRPr="00CB2BF5">
        <w:rPr>
          <w:color w:val="0E101A"/>
        </w:rPr>
        <w:t>lower odds for bleeding compared to White patients</w:t>
      </w:r>
      <w:r w:rsidRPr="005D002C">
        <w:rPr>
          <w:color w:val="0E101A"/>
        </w:rPr>
        <w:t>. Further stratification into four groups (supplementary Table 5) showed that the lowest odds of bleeding seen in BAME patients were mainly recorded in the “Other” ethnic minorities (aOR, 0.5 (95% CI, 0.4-0.8); p=0.002).</w:t>
      </w:r>
      <w:r w:rsidR="00A87CCE">
        <w:rPr>
          <w:color w:val="0E101A"/>
        </w:rPr>
        <w:t xml:space="preserve"> No differences </w:t>
      </w:r>
      <w:r w:rsidR="00C75240">
        <w:rPr>
          <w:color w:val="0E101A"/>
        </w:rPr>
        <w:t xml:space="preserve">in outcomes </w:t>
      </w:r>
      <w:r w:rsidR="00A87CCE">
        <w:rPr>
          <w:color w:val="0E101A"/>
        </w:rPr>
        <w:t>between the groups were</w:t>
      </w:r>
      <w:r w:rsidR="00607C7F">
        <w:rPr>
          <w:color w:val="0E101A"/>
        </w:rPr>
        <w:t xml:space="preserve"> again</w:t>
      </w:r>
      <w:r w:rsidR="001E7357">
        <w:rPr>
          <w:color w:val="0E101A"/>
        </w:rPr>
        <w:t xml:space="preserve"> </w:t>
      </w:r>
      <w:r w:rsidR="005412EC">
        <w:rPr>
          <w:color w:val="0E101A"/>
        </w:rPr>
        <w:t>confirmed with</w:t>
      </w:r>
      <w:r w:rsidR="00A87CCE">
        <w:rPr>
          <w:color w:val="0E101A"/>
        </w:rPr>
        <w:t xml:space="preserve"> propensity score matching analysis (Supplement Table 6).</w:t>
      </w:r>
    </w:p>
    <w:p w14:paraId="62CD98B6" w14:textId="7839987E" w:rsidR="00EC4254" w:rsidRDefault="00EC4254" w:rsidP="00FD7101">
      <w:pPr>
        <w:pStyle w:val="NormalWeb"/>
        <w:snapToGrid w:val="0"/>
        <w:spacing w:before="0" w:beforeAutospacing="0" w:after="0" w:afterAutospacing="0" w:line="480" w:lineRule="auto"/>
        <w:jc w:val="both"/>
        <w:rPr>
          <w:color w:val="0E101A"/>
        </w:rPr>
      </w:pPr>
      <w:r>
        <w:rPr>
          <w:lang w:val="en-US"/>
        </w:rPr>
        <w:t xml:space="preserve">         </w:t>
      </w:r>
      <w:r w:rsidR="00B56D33">
        <w:rPr>
          <w:lang w:val="en-US"/>
        </w:rPr>
        <w:t xml:space="preserve">The </w:t>
      </w:r>
      <w:r w:rsidRPr="005D002C">
        <w:rPr>
          <w:color w:val="0E101A"/>
        </w:rPr>
        <w:t>temporal trends of crude outcomes among</w:t>
      </w:r>
      <w:r>
        <w:rPr>
          <w:color w:val="0E101A"/>
        </w:rPr>
        <w:t>s</w:t>
      </w:r>
      <w:r w:rsidR="00E35BDC">
        <w:rPr>
          <w:color w:val="0E101A"/>
        </w:rPr>
        <w:t>t the</w:t>
      </w:r>
      <w:r w:rsidRPr="005D002C">
        <w:rPr>
          <w:color w:val="0E101A"/>
        </w:rPr>
        <w:t xml:space="preserve"> </w:t>
      </w:r>
      <w:r w:rsidR="00E35BDC">
        <w:rPr>
          <w:color w:val="0E101A"/>
        </w:rPr>
        <w:t>ethnic groups</w:t>
      </w:r>
      <w:r w:rsidR="00B56D33" w:rsidRPr="005D002C">
        <w:rPr>
          <w:color w:val="0E101A"/>
        </w:rPr>
        <w:t xml:space="preserve"> </w:t>
      </w:r>
      <w:r w:rsidR="00B56D33">
        <w:rPr>
          <w:color w:val="0E101A"/>
        </w:rPr>
        <w:t>demonstrated</w:t>
      </w:r>
      <w:r w:rsidR="00FD7101">
        <w:rPr>
          <w:color w:val="0E101A"/>
        </w:rPr>
        <w:t xml:space="preserve"> </w:t>
      </w:r>
      <w:r w:rsidR="007F12CF">
        <w:rPr>
          <w:color w:val="0E101A"/>
        </w:rPr>
        <w:t xml:space="preserve">stable </w:t>
      </w:r>
      <w:r w:rsidR="007F12CF" w:rsidRPr="005D002C">
        <w:rPr>
          <w:color w:val="0E101A"/>
        </w:rPr>
        <w:t>mortality</w:t>
      </w:r>
      <w:r w:rsidRPr="005D002C">
        <w:rPr>
          <w:color w:val="0E101A"/>
        </w:rPr>
        <w:t xml:space="preserve"> rates with no significant differences among</w:t>
      </w:r>
      <w:r>
        <w:rPr>
          <w:color w:val="0E101A"/>
        </w:rPr>
        <w:t>st</w:t>
      </w:r>
      <w:r w:rsidRPr="005D002C">
        <w:rPr>
          <w:color w:val="0E101A"/>
        </w:rPr>
        <w:t xml:space="preserve"> </w:t>
      </w:r>
      <w:r w:rsidR="006A4070">
        <w:rPr>
          <w:color w:val="0E101A"/>
        </w:rPr>
        <w:t>the groups</w:t>
      </w:r>
      <w:r w:rsidRPr="005D002C">
        <w:rPr>
          <w:color w:val="0E101A"/>
        </w:rPr>
        <w:t xml:space="preserve">, whereas MACCE rates </w:t>
      </w:r>
      <w:r>
        <w:rPr>
          <w:color w:val="0E101A"/>
        </w:rPr>
        <w:t>gradually decreased</w:t>
      </w:r>
      <w:r w:rsidRPr="005D002C">
        <w:rPr>
          <w:color w:val="0E101A"/>
        </w:rPr>
        <w:t xml:space="preserve">. Bleeding rates remained unchanged in White patients, while </w:t>
      </w:r>
      <w:r w:rsidR="004E031E">
        <w:rPr>
          <w:color w:val="0E101A"/>
        </w:rPr>
        <w:t xml:space="preserve">a </w:t>
      </w:r>
      <w:r w:rsidR="000432BA">
        <w:rPr>
          <w:color w:val="0E101A"/>
        </w:rPr>
        <w:t xml:space="preserve">gradual decline was seen amongst </w:t>
      </w:r>
      <w:r w:rsidR="00957BEC">
        <w:rPr>
          <w:color w:val="0E101A"/>
        </w:rPr>
        <w:t xml:space="preserve">the </w:t>
      </w:r>
      <w:r w:rsidRPr="005D002C">
        <w:rPr>
          <w:color w:val="0E101A"/>
        </w:rPr>
        <w:t xml:space="preserve">BAME </w:t>
      </w:r>
      <w:r w:rsidR="000432BA">
        <w:rPr>
          <w:color w:val="0E101A"/>
        </w:rPr>
        <w:t>patients</w:t>
      </w:r>
      <w:r w:rsidR="00FD7101">
        <w:rPr>
          <w:color w:val="0E101A"/>
        </w:rPr>
        <w:t xml:space="preserve"> (</w:t>
      </w:r>
      <w:r w:rsidR="00FD7101" w:rsidRPr="005D002C">
        <w:rPr>
          <w:color w:val="0E101A"/>
        </w:rPr>
        <w:t xml:space="preserve">Supplementary Table </w:t>
      </w:r>
      <w:r w:rsidR="00FD7101">
        <w:rPr>
          <w:color w:val="0E101A"/>
        </w:rPr>
        <w:t>7)</w:t>
      </w:r>
      <w:r w:rsidRPr="005D002C">
        <w:rPr>
          <w:color w:val="0E101A"/>
        </w:rPr>
        <w:t xml:space="preserve">. </w:t>
      </w:r>
    </w:p>
    <w:p w14:paraId="5A9F5375" w14:textId="77777777" w:rsidR="0087685F" w:rsidRPr="005D002C" w:rsidRDefault="0087685F" w:rsidP="00FD7101">
      <w:pPr>
        <w:pStyle w:val="NormalWeb"/>
        <w:snapToGrid w:val="0"/>
        <w:spacing w:before="0" w:beforeAutospacing="0" w:after="0" w:afterAutospacing="0" w:line="480" w:lineRule="auto"/>
        <w:jc w:val="both"/>
        <w:rPr>
          <w:color w:val="0E101A"/>
        </w:rPr>
      </w:pPr>
    </w:p>
    <w:p w14:paraId="046857BB" w14:textId="793935AB" w:rsidR="00EC4254" w:rsidRPr="005D002C" w:rsidRDefault="00EC4254" w:rsidP="00EC4254">
      <w:pPr>
        <w:pStyle w:val="NormalWeb"/>
        <w:snapToGrid w:val="0"/>
        <w:spacing w:before="0" w:beforeAutospacing="0" w:after="0" w:afterAutospacing="0" w:line="480" w:lineRule="auto"/>
        <w:jc w:val="both"/>
        <w:rPr>
          <w:b/>
          <w:bCs/>
          <w:color w:val="0E101A"/>
        </w:rPr>
      </w:pPr>
      <w:r w:rsidRPr="005D002C">
        <w:rPr>
          <w:b/>
          <w:bCs/>
          <w:color w:val="0E101A"/>
        </w:rPr>
        <w:t xml:space="preserve">Discussion </w:t>
      </w:r>
    </w:p>
    <w:p w14:paraId="6BC44EF8" w14:textId="41149428" w:rsidR="00EC4254" w:rsidRDefault="00EC4254" w:rsidP="00E01385">
      <w:pPr>
        <w:pStyle w:val="NormalWeb"/>
        <w:snapToGrid w:val="0"/>
        <w:spacing w:before="0" w:beforeAutospacing="0" w:after="0" w:afterAutospacing="0" w:line="480" w:lineRule="auto"/>
        <w:ind w:firstLine="720"/>
        <w:jc w:val="both"/>
      </w:pPr>
      <w:r w:rsidRPr="005D002C">
        <w:rPr>
          <w:color w:val="0E101A"/>
        </w:rPr>
        <w:t xml:space="preserve">This analysis of a national cohort of 105,949 </w:t>
      </w:r>
      <w:r w:rsidR="00957BEC">
        <w:rPr>
          <w:color w:val="0E101A"/>
        </w:rPr>
        <w:t>procedures’ records</w:t>
      </w:r>
      <w:r w:rsidRPr="005D002C">
        <w:rPr>
          <w:color w:val="0E101A"/>
        </w:rPr>
        <w:t xml:space="preserve"> </w:t>
      </w:r>
      <w:r w:rsidR="00A86192">
        <w:rPr>
          <w:color w:val="0E101A"/>
        </w:rPr>
        <w:t xml:space="preserve">is the first to </w:t>
      </w:r>
      <w:r w:rsidRPr="005D002C">
        <w:rPr>
          <w:color w:val="0E101A"/>
        </w:rPr>
        <w:t xml:space="preserve">examine </w:t>
      </w:r>
      <w:r w:rsidR="0087685F">
        <w:rPr>
          <w:color w:val="0E101A"/>
        </w:rPr>
        <w:t>ethnic</w:t>
      </w:r>
      <w:r w:rsidRPr="005D002C">
        <w:rPr>
          <w:color w:val="0E101A"/>
        </w:rPr>
        <w:t xml:space="preserve"> differences in the risk profile, procedural characteristics and clinical outcomes of CHiP procedures undertaken in patients with stable angina. </w:t>
      </w:r>
      <w:r w:rsidR="008B128B">
        <w:rPr>
          <w:color w:val="0E101A"/>
        </w:rPr>
        <w:t>The study finding</w:t>
      </w:r>
      <w:r w:rsidR="004E4CE4">
        <w:rPr>
          <w:color w:val="0E101A"/>
        </w:rPr>
        <w:t>s</w:t>
      </w:r>
      <w:r w:rsidR="008B128B">
        <w:rPr>
          <w:color w:val="0E101A"/>
        </w:rPr>
        <w:t xml:space="preserve"> can be summarised as follows: 1) </w:t>
      </w:r>
      <w:r w:rsidRPr="005D002C">
        <w:rPr>
          <w:color w:val="0E101A"/>
        </w:rPr>
        <w:t xml:space="preserve">BAME patients were younger, had a worse cardiometabolic risk profile and were </w:t>
      </w:r>
      <w:r w:rsidRPr="005D002C">
        <w:rPr>
          <w:color w:val="0E101A"/>
        </w:rPr>
        <w:lastRenderedPageBreak/>
        <w:t>more likely to have multivessel PCI</w:t>
      </w:r>
      <w:r w:rsidR="00A03442">
        <w:rPr>
          <w:color w:val="0E101A"/>
        </w:rPr>
        <w:t xml:space="preserve">. 2) Common CHiP in </w:t>
      </w:r>
      <w:r w:rsidRPr="005D002C">
        <w:rPr>
          <w:color w:val="0E101A"/>
        </w:rPr>
        <w:t>BAME patients</w:t>
      </w:r>
      <w:r w:rsidR="00A03442">
        <w:rPr>
          <w:color w:val="0E101A"/>
        </w:rPr>
        <w:t xml:space="preserve"> </w:t>
      </w:r>
      <w:r w:rsidR="000F32A7">
        <w:rPr>
          <w:color w:val="0E101A"/>
        </w:rPr>
        <w:t xml:space="preserve">were </w:t>
      </w:r>
      <w:r w:rsidR="000F32A7" w:rsidRPr="005D002C">
        <w:rPr>
          <w:color w:val="0E101A"/>
        </w:rPr>
        <w:t>previous</w:t>
      </w:r>
      <w:r w:rsidRPr="005D002C">
        <w:rPr>
          <w:color w:val="0E101A"/>
        </w:rPr>
        <w:t xml:space="preserve"> CABG, PCI to a CTO vessel and treatment of calcific disease. </w:t>
      </w:r>
      <w:r w:rsidR="00A03442">
        <w:rPr>
          <w:color w:val="0E101A"/>
        </w:rPr>
        <w:t xml:space="preserve">3) </w:t>
      </w:r>
      <w:r w:rsidR="004E4CE4">
        <w:rPr>
          <w:color w:val="0E101A"/>
        </w:rPr>
        <w:t>T</w:t>
      </w:r>
      <w:r w:rsidRPr="005D002C">
        <w:rPr>
          <w:color w:val="0E101A"/>
        </w:rPr>
        <w:t>he adjusted in-hospital mortality and MACCE did not differ among</w:t>
      </w:r>
      <w:r>
        <w:rPr>
          <w:color w:val="0E101A"/>
        </w:rPr>
        <w:t>st</w:t>
      </w:r>
      <w:r w:rsidRPr="005D002C">
        <w:rPr>
          <w:color w:val="0E101A"/>
        </w:rPr>
        <w:t xml:space="preserve"> the </w:t>
      </w:r>
      <w:r w:rsidR="00010E46">
        <w:rPr>
          <w:color w:val="0E101A"/>
        </w:rPr>
        <w:t xml:space="preserve">ethnic </w:t>
      </w:r>
      <w:r w:rsidR="006F399A">
        <w:rPr>
          <w:color w:val="0E101A"/>
        </w:rPr>
        <w:t>groups</w:t>
      </w:r>
      <w:r w:rsidRPr="005D002C">
        <w:rPr>
          <w:color w:val="0E101A"/>
        </w:rPr>
        <w:t xml:space="preserve">, although bleeding </w:t>
      </w:r>
      <w:r w:rsidR="000F32A7">
        <w:rPr>
          <w:color w:val="0E101A"/>
        </w:rPr>
        <w:t>odd</w:t>
      </w:r>
      <w:r w:rsidRPr="005D002C">
        <w:rPr>
          <w:color w:val="0E101A"/>
        </w:rPr>
        <w:t>s were significantly lower in the BAME patients.</w:t>
      </w:r>
    </w:p>
    <w:p w14:paraId="651671E8" w14:textId="7FC88E6F" w:rsidR="00EC4254" w:rsidRPr="005D002C" w:rsidRDefault="00EC4254" w:rsidP="00C609F8">
      <w:pPr>
        <w:pStyle w:val="NormalWeb"/>
        <w:snapToGrid w:val="0"/>
        <w:spacing w:before="0" w:beforeAutospacing="0" w:after="0" w:afterAutospacing="0" w:line="480" w:lineRule="auto"/>
        <w:ind w:firstLine="720"/>
        <w:jc w:val="both"/>
        <w:rPr>
          <w:bdr w:val="none" w:sz="0" w:space="0" w:color="auto" w:frame="1"/>
          <w:shd w:val="clear" w:color="auto" w:fill="FFFFFF"/>
        </w:rPr>
      </w:pPr>
      <w:r>
        <w:rPr>
          <w:color w:val="0E101A"/>
        </w:rPr>
        <w:t xml:space="preserve">  </w:t>
      </w:r>
      <w:r w:rsidRPr="005D002C">
        <w:rPr>
          <w:color w:val="0E101A"/>
        </w:rPr>
        <w:t xml:space="preserve">Differences in baseline characteristics between </w:t>
      </w:r>
      <w:r w:rsidR="00FC5FF1">
        <w:rPr>
          <w:color w:val="0E101A"/>
        </w:rPr>
        <w:t>ethnic groups</w:t>
      </w:r>
      <w:r w:rsidRPr="005D002C">
        <w:rPr>
          <w:color w:val="0E101A"/>
        </w:rPr>
        <w:t xml:space="preserve"> have been reported in previous studies</w:t>
      </w:r>
      <w:r w:rsidR="00AE7CFE">
        <w:rPr>
          <w:color w:val="0E101A"/>
        </w:rPr>
        <w:t xml:space="preserve"> </w:t>
      </w:r>
      <w:r>
        <w:rPr>
          <w:color w:val="0E101A"/>
        </w:rPr>
        <w:fldChar w:fldCharType="begin">
          <w:fldData xml:space="preserve">PEVuZE5vdGU+PENpdGU+PEF1dGhvcj5NZWhyYW48L0F1dGhvcj48WWVhcj4yMDE5PC9ZZWFyPjxS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</w:fldData>
        </w:fldChar>
      </w:r>
      <w:r w:rsidR="009C7B30">
        <w:rPr>
          <w:color w:val="0E101A"/>
        </w:rPr>
        <w:instrText xml:space="preserve"> ADDIN EN.CITE </w:instrText>
      </w:r>
      <w:r w:rsidR="009C7B30">
        <w:rPr>
          <w:color w:val="0E101A"/>
        </w:rPr>
        <w:fldChar w:fldCharType="begin">
          <w:fldData xml:space="preserve">PEVuZE5vdGU+PENpdGU+PEF1dGhvcj5NZWhyYW48L0F1dGhvcj48WWVhcj4yMDE5PC9ZZWFyPjxS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</w:fldData>
        </w:fldChar>
      </w:r>
      <w:r w:rsidR="009C7B30">
        <w:rPr>
          <w:color w:val="0E101A"/>
        </w:rPr>
        <w:instrText xml:space="preserve"> ADDIN EN.CITE.DATA </w:instrText>
      </w:r>
      <w:r w:rsidR="009C7B30">
        <w:rPr>
          <w:color w:val="0E101A"/>
        </w:rPr>
      </w:r>
      <w:r w:rsidR="009C7B30">
        <w:rPr>
          <w:color w:val="0E101A"/>
        </w:rPr>
        <w:fldChar w:fldCharType="end"/>
      </w:r>
      <w:r>
        <w:rPr>
          <w:color w:val="0E101A"/>
        </w:rPr>
      </w:r>
      <w:r>
        <w:rPr>
          <w:color w:val="0E101A"/>
        </w:rPr>
        <w:fldChar w:fldCharType="separate"/>
      </w:r>
      <w:r w:rsidR="009C7B30" w:rsidRPr="009C7B30">
        <w:rPr>
          <w:noProof/>
          <w:color w:val="0E101A"/>
          <w:vertAlign w:val="superscript"/>
        </w:rPr>
        <w:t>22, 23</w:t>
      </w:r>
      <w:r>
        <w:rPr>
          <w:color w:val="0E101A"/>
        </w:rPr>
        <w:fldChar w:fldCharType="end"/>
      </w:r>
      <w:r w:rsidRPr="005D002C">
        <w:rPr>
          <w:color w:val="0E101A"/>
        </w:rPr>
        <w:t xml:space="preserve">. </w:t>
      </w:r>
      <w:r w:rsidRPr="005D002C">
        <w:rPr>
          <w:bdr w:val="none" w:sz="0" w:space="0" w:color="auto" w:frame="1"/>
          <w:shd w:val="clear" w:color="auto" w:fill="FFFFFF"/>
        </w:rPr>
        <w:t xml:space="preserve">The </w:t>
      </w:r>
      <w:r w:rsidR="004E67DF">
        <w:rPr>
          <w:bdr w:val="none" w:sz="0" w:space="0" w:color="auto" w:frame="1"/>
          <w:shd w:val="clear" w:color="auto" w:fill="FFFFFF"/>
        </w:rPr>
        <w:t xml:space="preserve">ethnic </w:t>
      </w:r>
      <w:r w:rsidR="004E67DF" w:rsidRPr="005D002C">
        <w:rPr>
          <w:bdr w:val="none" w:sz="0" w:space="0" w:color="auto" w:frame="1"/>
          <w:shd w:val="clear" w:color="auto" w:fill="FFFFFF"/>
        </w:rPr>
        <w:t>case</w:t>
      </w:r>
      <w:r w:rsidRPr="005D002C">
        <w:rPr>
          <w:bdr w:val="none" w:sz="0" w:space="0" w:color="auto" w:frame="1"/>
          <w:shd w:val="clear" w:color="auto" w:fill="FFFFFF"/>
        </w:rPr>
        <w:t xml:space="preserve"> mix in our study is different from that seen in contemporary PCI studies from the USA, reflecting societal differences, with Asian</w:t>
      </w:r>
      <w:r w:rsidR="00D13062">
        <w:rPr>
          <w:bdr w:val="none" w:sz="0" w:space="0" w:color="auto" w:frame="1"/>
          <w:shd w:val="clear" w:color="auto" w:fill="FFFFFF"/>
        </w:rPr>
        <w:t xml:space="preserve">s </w:t>
      </w:r>
      <w:r w:rsidRPr="005D002C">
        <w:rPr>
          <w:bdr w:val="none" w:sz="0" w:space="0" w:color="auto" w:frame="1"/>
          <w:shd w:val="clear" w:color="auto" w:fill="FFFFFF"/>
        </w:rPr>
        <w:t xml:space="preserve">representing </w:t>
      </w:r>
      <w:proofErr w:type="gramStart"/>
      <w:r w:rsidRPr="005D002C">
        <w:rPr>
          <w:bdr w:val="none" w:sz="0" w:space="0" w:color="auto" w:frame="1"/>
          <w:shd w:val="clear" w:color="auto" w:fill="FFFFFF"/>
        </w:rPr>
        <w:t>the majority of</w:t>
      </w:r>
      <w:proofErr w:type="gramEnd"/>
      <w:r w:rsidRPr="005D002C">
        <w:rPr>
          <w:bdr w:val="none" w:sz="0" w:space="0" w:color="auto" w:frame="1"/>
          <w:shd w:val="clear" w:color="auto" w:fill="FFFFFF"/>
        </w:rPr>
        <w:t xml:space="preserve"> patients in the UK, as opposed to Black patients in the USA. Nevertheless, the cardiovascular risk profile of BAME patients in our study w</w:t>
      </w:r>
      <w:r w:rsidR="00376C95">
        <w:rPr>
          <w:bdr w:val="none" w:sz="0" w:space="0" w:color="auto" w:frame="1"/>
          <w:shd w:val="clear" w:color="auto" w:fill="FFFFFF"/>
        </w:rPr>
        <w:t>as</w:t>
      </w:r>
      <w:r w:rsidRPr="005D002C">
        <w:rPr>
          <w:bdr w:val="none" w:sz="0" w:space="0" w:color="auto" w:frame="1"/>
          <w:shd w:val="clear" w:color="auto" w:fill="FFFFFF"/>
        </w:rPr>
        <w:t xml:space="preserve"> comparable to th</w:t>
      </w:r>
      <w:r w:rsidR="007F3A5B">
        <w:rPr>
          <w:bdr w:val="none" w:sz="0" w:space="0" w:color="auto" w:frame="1"/>
          <w:shd w:val="clear" w:color="auto" w:fill="FFFFFF"/>
        </w:rPr>
        <w:t>at</w:t>
      </w:r>
      <w:r w:rsidRPr="005D002C">
        <w:rPr>
          <w:bdr w:val="none" w:sz="0" w:space="0" w:color="auto" w:frame="1"/>
          <w:shd w:val="clear" w:color="auto" w:fill="FFFFFF"/>
        </w:rPr>
        <w:t xml:space="preserve"> generally seen in </w:t>
      </w:r>
      <w:r w:rsidR="00DD4F67">
        <w:rPr>
          <w:bdr w:val="none" w:sz="0" w:space="0" w:color="auto" w:frame="1"/>
          <w:shd w:val="clear" w:color="auto" w:fill="FFFFFF"/>
        </w:rPr>
        <w:t xml:space="preserve">the </w:t>
      </w:r>
      <w:r w:rsidRPr="005D002C">
        <w:rPr>
          <w:bdr w:val="none" w:sz="0" w:space="0" w:color="auto" w:frame="1"/>
          <w:shd w:val="clear" w:color="auto" w:fill="FFFFFF"/>
        </w:rPr>
        <w:t>USA studies</w:t>
      </w:r>
      <w:r>
        <w:rPr>
          <w:bdr w:val="none" w:sz="0" w:space="0" w:color="auto" w:frame="1"/>
          <w:shd w:val="clear" w:color="auto" w:fill="FFFFFF"/>
        </w:rPr>
        <w:fldChar w:fldCharType="begin"/>
      </w:r>
      <w:r w:rsidR="009C7B30">
        <w:rPr>
          <w:bdr w:val="none" w:sz="0" w:space="0" w:color="auto" w:frame="1"/>
          <w:shd w:val="clear" w:color="auto" w:fill="FFFFFF"/>
        </w:rPr>
        <w:instrText xml:space="preserve"> ADDIN EN.CITE &lt;EndNote&gt;&lt;Cite&gt;&lt;Author&gt;Feinstein&lt;/Author&gt;&lt;Year&gt;2012&lt;/Year&gt;&lt;RecNum&gt;183&lt;/RecNum&gt;&lt;DisplayText&gt;&lt;style face="superscript"&gt;24&lt;/style&gt;&lt;/DisplayText&gt;&lt;record&gt;&lt;rec-number&gt;183&lt;/rec-number&gt;&lt;foreign-keys&gt;&lt;key app="EN" db-id="axvr9pztpaz5efer9waxadt4ar2dwd9trdas" timestamp="1625740417" guid="dc34d106-a623-489a-89d6-2c03aa001e0e"&gt;183&lt;/key&gt;&lt;/foreign-keys&gt;&lt;ref-type name="Journal Article"&gt;17&lt;/ref-type&gt;&lt;contributors&gt;&lt;authors&gt;&lt;author&gt;Feinstein, Matthew&lt;/author&gt;&lt;author&gt;Ning, Hongyan&lt;/author&gt;&lt;author&gt;Kang, Joseph&lt;/author&gt;&lt;author&gt;Bertoni, Alain&lt;/author&gt;&lt;author&gt;Carnethon, Mercedes&lt;/author&gt;&lt;author&gt;Lloyd-Jones, Donald M.&lt;/author&gt;&lt;/authors&gt;&lt;/contributors&gt;&lt;titles&gt;&lt;title&gt;Racial Differences in Risks for First Cardiovascular Events and Noncardiovascular Death&lt;/title&gt;&lt;secondary-title&gt;Circulation&lt;/secondary-title&gt;&lt;/titles&gt;&lt;periodical&gt;&lt;full-title&gt;Circulation&lt;/full-title&gt;&lt;/periodical&gt;&lt;pages&gt;50-59&lt;/pages&gt;&lt;volume&gt;126&lt;/volume&gt;&lt;number&gt;1&lt;/number&gt;&lt;dates&gt;&lt;year&gt;2012&lt;/year&gt;&lt;/dates&gt;&lt;publisher&gt;Ovid Technologies (Wolters Kluwer Health)&lt;/publisher&gt;&lt;isbn&gt;0009-7322&lt;/isbn&gt;&lt;urls&gt;&lt;related-urls&gt;&lt;url&gt;https://dx.doi.org/10.1161/circulationaha.111.057232&lt;/url&gt;&lt;/related-urls&gt;&lt;/urls&gt;&lt;electronic-resource-num&gt;10.1161/circulationaha.111.057232&lt;/electronic-resource-num&gt;&lt;/record&gt;&lt;/Cite&gt;&lt;/EndNote&gt;</w:instrText>
      </w:r>
      <w:r>
        <w:rPr>
          <w:bdr w:val="none" w:sz="0" w:space="0" w:color="auto" w:frame="1"/>
          <w:shd w:val="clear" w:color="auto" w:fill="FFFFFF"/>
        </w:rPr>
        <w:fldChar w:fldCharType="separate"/>
      </w:r>
      <w:r w:rsidR="009C7B30" w:rsidRPr="009C7B30">
        <w:rPr>
          <w:noProof/>
          <w:bdr w:val="none" w:sz="0" w:space="0" w:color="auto" w:frame="1"/>
          <w:shd w:val="clear" w:color="auto" w:fill="FFFFFF"/>
          <w:vertAlign w:val="superscript"/>
        </w:rPr>
        <w:t>24</w:t>
      </w:r>
      <w:r>
        <w:rPr>
          <w:bdr w:val="none" w:sz="0" w:space="0" w:color="auto" w:frame="1"/>
          <w:shd w:val="clear" w:color="auto" w:fill="FFFFFF"/>
        </w:rPr>
        <w:fldChar w:fldCharType="end"/>
      </w:r>
      <w:r>
        <w:rPr>
          <w:bdr w:val="none" w:sz="0" w:space="0" w:color="auto" w:frame="1"/>
          <w:shd w:val="clear" w:color="auto" w:fill="FFFFFF"/>
        </w:rPr>
        <w:t xml:space="preserve">. </w:t>
      </w:r>
      <w:r w:rsidRPr="005D002C">
        <w:rPr>
          <w:bdr w:val="none" w:sz="0" w:space="0" w:color="auto" w:frame="1"/>
          <w:shd w:val="clear" w:color="auto" w:fill="FFFFFF"/>
        </w:rPr>
        <w:t>BAME patients were younger and had worse cardiometabolic profiles, with higher rates of hypertension, diabetes</w:t>
      </w:r>
      <w:r w:rsidR="00955B91">
        <w:rPr>
          <w:bdr w:val="none" w:sz="0" w:space="0" w:color="auto" w:frame="1"/>
          <w:shd w:val="clear" w:color="auto" w:fill="FFFFFF"/>
        </w:rPr>
        <w:t xml:space="preserve"> mellitus</w:t>
      </w:r>
      <w:r w:rsidRPr="005D002C">
        <w:rPr>
          <w:bdr w:val="none" w:sz="0" w:space="0" w:color="auto" w:frame="1"/>
          <w:shd w:val="clear" w:color="auto" w:fill="FFFFFF"/>
        </w:rPr>
        <w:t xml:space="preserve">, </w:t>
      </w:r>
      <w:r w:rsidR="00955B91">
        <w:rPr>
          <w:bdr w:val="none" w:sz="0" w:space="0" w:color="auto" w:frame="1"/>
          <w:shd w:val="clear" w:color="auto" w:fill="FFFFFF"/>
        </w:rPr>
        <w:t>CRF</w:t>
      </w:r>
      <w:r w:rsidRPr="005D002C">
        <w:rPr>
          <w:bdr w:val="none" w:sz="0" w:space="0" w:color="auto" w:frame="1"/>
          <w:shd w:val="clear" w:color="auto" w:fill="FFFFFF"/>
        </w:rPr>
        <w:t>, and heart failure. Among</w:t>
      </w:r>
      <w:r>
        <w:rPr>
          <w:bdr w:val="none" w:sz="0" w:space="0" w:color="auto" w:frame="1"/>
          <w:shd w:val="clear" w:color="auto" w:fill="FFFFFF"/>
        </w:rPr>
        <w:t>st</w:t>
      </w:r>
      <w:r w:rsidRPr="005D002C">
        <w:rPr>
          <w:bdr w:val="none" w:sz="0" w:space="0" w:color="auto" w:frame="1"/>
          <w:shd w:val="clear" w:color="auto" w:fill="FFFFFF"/>
        </w:rPr>
        <w:t xml:space="preserve"> BAME patients, Asian patients had the worse cardiometabolic burden. </w:t>
      </w:r>
    </w:p>
    <w:p w14:paraId="47777E15" w14:textId="3F0BF626" w:rsidR="007E2F78" w:rsidRDefault="00EC4254" w:rsidP="00405C25">
      <w:pPr>
        <w:pStyle w:val="Style2"/>
        <w:rPr>
          <w:color w:val="0E101A"/>
        </w:rPr>
      </w:pPr>
      <w:r w:rsidRPr="005D002C">
        <w:t xml:space="preserve">          </w:t>
      </w:r>
      <w:r w:rsidR="00D13062">
        <w:t>Previous</w:t>
      </w:r>
      <w:r w:rsidR="00D13062" w:rsidRPr="005D002C">
        <w:t xml:space="preserve"> </w:t>
      </w:r>
      <w:r w:rsidRPr="005D002C">
        <w:t xml:space="preserve">studies </w:t>
      </w:r>
      <w:r>
        <w:t>examining outcomes in specific CHiP procedure categories</w:t>
      </w:r>
      <w:r w:rsidRPr="005D002C">
        <w:t xml:space="preserve"> reported no significant differences amongst </w:t>
      </w:r>
      <w:r w:rsidR="00B1169D">
        <w:t>ethnic groups</w:t>
      </w:r>
      <w:r w:rsidRPr="005D002C">
        <w:t xml:space="preserve"> in clinical outcomes. For example, observational studies from the Pan-London </w:t>
      </w:r>
      <w:r w:rsidR="00955B91">
        <w:t>PCI</w:t>
      </w:r>
      <w:r w:rsidRPr="005D002C">
        <w:t xml:space="preserve"> Registry examining PCI outcomes in patients with a history of CABG, the commonest CHiP factor in our study, found that Asian and White patients have comparable mortality risks (Multivariable, aOR 1.07 (0.97-1.17))</w:t>
      </w:r>
      <w:r>
        <w:fldChar w:fldCharType="begin"/>
      </w:r>
      <w:r w:rsidR="009C7B30">
        <w:instrText xml:space="preserve"> ADDIN EN.CITE &lt;EndNote&gt;&lt;Cite&gt;&lt;Author&gt;Rathod&lt;/Author&gt;&lt;Year&gt;2020&lt;/Year&gt;&lt;RecNum&gt;219&lt;/RecNum&gt;&lt;DisplayText&gt;&lt;style face="superscript"&gt;25&lt;/style&gt;&lt;/DisplayText&gt;&lt;record&gt;&lt;rec-number&gt;219&lt;/rec-number&gt;&lt;foreign-keys&gt;&lt;key app="EN" db-id="axvr9pztpaz5efer9waxadt4ar2dwd9trdas" timestamp="1626425659" guid="8a293e6f-346d-4631-b8f3-b3dd1692c39f"&gt;219&lt;/key&gt;&lt;/foreign-keys&gt;&lt;ref-type name="Journal Article"&gt;17&lt;/ref-type&gt;&lt;contributors&gt;&lt;authors&gt;&lt;author&gt;Rathod, Krishnaraj S.&lt;/author&gt;&lt;author&gt;Beirne, Anne‐Marie&lt;/author&gt;&lt;author&gt;Bogle, Richard&lt;/author&gt;&lt;author&gt;Firoozi, Sam&lt;/author&gt;&lt;author&gt;Lim, Pitt&lt;/author&gt;&lt;author&gt;Hill, Jonathan&lt;/author&gt;&lt;author&gt;Dalby, Miles C.&lt;/author&gt;&lt;author&gt;Jain, Ajay K.&lt;/author&gt;&lt;author&gt;Malik, Iqbal S.&lt;/author&gt;&lt;author&gt;Mathur, Anthony&lt;/author&gt;&lt;author&gt;Kalra, Sundeep Singh&lt;/author&gt;&lt;author&gt;Desilva, Ranil&lt;/author&gt;&lt;author&gt;Redwood, Simon&lt;/author&gt;&lt;author&gt;Maccarthy, Philip A.&lt;/author&gt;&lt;author&gt;Wragg, Andrew&lt;/author&gt;&lt;author&gt;Smith, Elliot J.&lt;/author&gt;&lt;author&gt;Jones, Daniel A.&lt;/author&gt;&lt;/authors&gt;&lt;/contributors&gt;&lt;titles&gt;&lt;title&gt;Prior Coronary Artery Bypass Graft Surgery and Outcome After Percutaneous Coronary Intervention: An Observational Study From the Pan‐London Percutaneous Coronary Intervention Registry&lt;/title&gt;&lt;secondary-title&gt;Journal of the American Heart Association&lt;/secondary-title&gt;&lt;/titles&gt;&lt;periodical&gt;&lt;full-title&gt;Journal of the American Heart Association&lt;/full-title&gt;&lt;/periodical&gt;&lt;volume&gt;9&lt;/volume&gt;&lt;number&gt;12&lt;/number&gt;&lt;dates&gt;&lt;year&gt;2020&lt;/year&gt;&lt;/dates&gt;&lt;publisher&gt;Ovid Technologies (Wolters Kluwer Health)&lt;/publisher&gt;&lt;isbn&gt;2047-9980&lt;/isbn&gt;&lt;urls&gt;&lt;related-urls&gt;&lt;url&gt;https://dx.doi.org/10.1161/jaha.119.014409&lt;/url&gt;&lt;/related-urls&gt;&lt;/urls&gt;&lt;electronic-resource-num&gt;10.1161/jaha.119.014409&lt;/electronic-resource-num&gt;&lt;/record&gt;&lt;/Cite&gt;&lt;/EndNote&gt;</w:instrText>
      </w:r>
      <w:r>
        <w:fldChar w:fldCharType="separate"/>
      </w:r>
      <w:r w:rsidR="009C7B30" w:rsidRPr="009C7B30">
        <w:rPr>
          <w:noProof/>
          <w:vertAlign w:val="superscript"/>
        </w:rPr>
        <w:t>25</w:t>
      </w:r>
      <w:r>
        <w:fldChar w:fldCharType="end"/>
      </w:r>
      <w:r>
        <w:t xml:space="preserve">. </w:t>
      </w:r>
      <w:r>
        <w:rPr>
          <w:color w:val="0E101A"/>
        </w:rPr>
        <w:t xml:space="preserve"> </w:t>
      </w:r>
    </w:p>
    <w:p w14:paraId="2787600C" w14:textId="64638B98" w:rsidR="00EC4254" w:rsidRPr="00405C25" w:rsidRDefault="007E2F78" w:rsidP="007E2F78">
      <w:pPr>
        <w:pStyle w:val="Style2"/>
      </w:pPr>
      <w:r>
        <w:rPr>
          <w:color w:val="0E101A"/>
        </w:rPr>
        <w:t xml:space="preserve">          </w:t>
      </w:r>
      <w:r w:rsidR="004246D1" w:rsidRPr="005D002C">
        <w:rPr>
          <w:color w:val="0E101A"/>
        </w:rPr>
        <w:t xml:space="preserve">PCI to a CTO vessel </w:t>
      </w:r>
      <w:r w:rsidR="004246D1">
        <w:rPr>
          <w:color w:val="0E101A"/>
        </w:rPr>
        <w:t xml:space="preserve">was the </w:t>
      </w:r>
      <w:r w:rsidR="00EC4254" w:rsidRPr="005D002C">
        <w:rPr>
          <w:color w:val="0E101A"/>
        </w:rPr>
        <w:t xml:space="preserve">second commonest CHiP factor in our analysis in both </w:t>
      </w:r>
      <w:r w:rsidR="00405C25">
        <w:rPr>
          <w:color w:val="0E101A"/>
        </w:rPr>
        <w:t>groups</w:t>
      </w:r>
      <w:r w:rsidR="00EC4254" w:rsidRPr="005D002C">
        <w:rPr>
          <w:color w:val="0E101A"/>
        </w:rPr>
        <w:t xml:space="preserve">. </w:t>
      </w:r>
      <w:r w:rsidR="00A17C7A">
        <w:rPr>
          <w:color w:val="0E101A"/>
        </w:rPr>
        <w:t>I</w:t>
      </w:r>
      <w:r w:rsidR="000E4FFA">
        <w:rPr>
          <w:color w:val="0E101A"/>
        </w:rPr>
        <w:t xml:space="preserve">nterestingly, </w:t>
      </w:r>
      <w:r w:rsidR="00777B24">
        <w:rPr>
          <w:color w:val="0E101A"/>
        </w:rPr>
        <w:t>a retrospective analysis from the USA</w:t>
      </w:r>
      <w:r w:rsidR="00777B24" w:rsidRPr="005D002C">
        <w:rPr>
          <w:color w:val="0E101A"/>
        </w:rPr>
        <w:t xml:space="preserve"> </w:t>
      </w:r>
      <w:r w:rsidR="00777B24">
        <w:rPr>
          <w:color w:val="0E101A"/>
        </w:rPr>
        <w:t>found that B</w:t>
      </w:r>
      <w:r w:rsidR="008D1F04" w:rsidRPr="005D002C">
        <w:rPr>
          <w:color w:val="0E101A"/>
        </w:rPr>
        <w:t xml:space="preserve">lack </w:t>
      </w:r>
      <w:r w:rsidR="0062639D">
        <w:rPr>
          <w:color w:val="0E101A"/>
        </w:rPr>
        <w:t>ethnicity</w:t>
      </w:r>
      <w:r w:rsidR="008D1F04" w:rsidRPr="005D002C">
        <w:rPr>
          <w:color w:val="0E101A"/>
        </w:rPr>
        <w:t xml:space="preserve"> was a predictor for lower success in </w:t>
      </w:r>
      <w:r w:rsidR="008D1F04">
        <w:rPr>
          <w:color w:val="0E101A"/>
        </w:rPr>
        <w:t xml:space="preserve">a </w:t>
      </w:r>
      <w:r w:rsidR="008D1F04" w:rsidRPr="005D002C">
        <w:rPr>
          <w:color w:val="0E101A"/>
        </w:rPr>
        <w:t>CTO PCI</w:t>
      </w:r>
      <w:r w:rsidR="008D1F04">
        <w:rPr>
          <w:color w:val="0E101A"/>
        </w:rPr>
        <w:t xml:space="preserve"> </w:t>
      </w:r>
      <w:r w:rsidR="008D1F04" w:rsidRPr="005D002C">
        <w:rPr>
          <w:color w:val="0E101A"/>
        </w:rPr>
        <w:t>(HR 0.6, (0.50- 0.92); p=0.013)</w:t>
      </w:r>
      <w:r w:rsidR="00EC4254">
        <w:rPr>
          <w:color w:val="0E101A"/>
        </w:rPr>
        <w:fldChar w:fldCharType="begin"/>
      </w:r>
      <w:r w:rsidR="009C7B30">
        <w:rPr>
          <w:color w:val="0E101A"/>
        </w:rPr>
        <w:instrText xml:space="preserve"> ADDIN EN.CITE &lt;EndNote&gt;&lt;Cite&gt;&lt;Author&gt;Brilakis&lt;/Author&gt;&lt;Year&gt;2015&lt;/Year&gt;&lt;RecNum&gt;216&lt;/RecNum&gt;&lt;DisplayText&gt;&lt;style face="superscript"&gt;26&lt;/style&gt;&lt;/DisplayText&gt;&lt;record&gt;&lt;rec-number&gt;216&lt;/rec-number&gt;&lt;foreign-keys&gt;&lt;key app="EN" db-id="dsazzpr5e2pswfefvp650f5g250ppvztdt0e" timestamp="1637358334"&gt;216&lt;/key&gt;&lt;/foreign-keys&gt;&lt;ref-type name="Journal Article"&gt;17&lt;/ref-type&gt;&lt;contributors&gt;&lt;authors&gt;&lt;author&gt;Emmanouil S. Brilakis&lt;/author&gt;&lt;author&gt;Subhash Banerjee&lt;/author&gt;&lt;author&gt;Dimitri Karmpaliotis&lt;/author&gt;&lt;author&gt;William L. Lombardi&lt;/author&gt;&lt;author&gt;Thomas T. Tsai&lt;/author&gt;&lt;author&gt;Kendrick A. Shunk&lt;/author&gt;&lt;author&gt;Kevin F. Kennedy&lt;/author&gt;&lt;author&gt;John A. Spertus&lt;/author&gt;&lt;author&gt;David R. Holmes&lt;/author&gt;&lt;author&gt;J. Aaron Grantham&lt;/author&gt;&lt;/authors&gt;&lt;/contributors&gt;&lt;titles&gt;&lt;title&gt;Procedural Outcomes of Chronic Total Occlusion Percutaneous Coronary Intervention&lt;/title&gt;&lt;secondary-title&gt;JACC: Cardiovascular Interventions&lt;/secondary-title&gt;&lt;/titles&gt;&lt;periodical&gt;&lt;full-title&gt;JACC: Cardiovascular Interventions&lt;/full-title&gt;&lt;/periodical&gt;&lt;pages&gt;245-253&lt;/pages&gt;&lt;volume&gt;8&lt;/volume&gt;&lt;number&gt;2&lt;/number&gt;&lt;dates&gt;&lt;year&gt;2015&lt;/year&gt;&lt;/dates&gt;&lt;urls&gt;&lt;related-urls&gt;&lt;url&gt;https://www.jacc.org/doi/abs/10.1016/j.jcin.2014.08.014&lt;/url&gt;&lt;/related-urls&gt;&lt;/urls&gt;&lt;electronic-resource-num&gt;doi:10.1016/j.jcin.2014.08.014&lt;/electronic-resource-num&gt;&lt;/record&gt;&lt;/Cite&gt;&lt;/EndNote&gt;</w:instrText>
      </w:r>
      <w:r w:rsidR="00EC4254">
        <w:rPr>
          <w:color w:val="0E101A"/>
        </w:rPr>
        <w:fldChar w:fldCharType="separate"/>
      </w:r>
      <w:r w:rsidR="009C7B30" w:rsidRPr="009C7B30">
        <w:rPr>
          <w:noProof/>
          <w:color w:val="0E101A"/>
          <w:vertAlign w:val="superscript"/>
        </w:rPr>
        <w:t>26</w:t>
      </w:r>
      <w:r w:rsidR="00EC4254">
        <w:rPr>
          <w:color w:val="0E101A"/>
        </w:rPr>
        <w:fldChar w:fldCharType="end"/>
      </w:r>
      <w:r w:rsidR="008D1F04">
        <w:rPr>
          <w:color w:val="0E101A"/>
        </w:rPr>
        <w:t xml:space="preserve"> </w:t>
      </w:r>
      <w:r w:rsidR="006F399A">
        <w:rPr>
          <w:color w:val="0E101A"/>
        </w:rPr>
        <w:t xml:space="preserve">. </w:t>
      </w:r>
      <w:r w:rsidR="008D1F04">
        <w:rPr>
          <w:color w:val="0E101A"/>
        </w:rPr>
        <w:t xml:space="preserve">In our analysis, </w:t>
      </w:r>
      <w:r w:rsidR="00EC4254" w:rsidRPr="005D002C">
        <w:rPr>
          <w:color w:val="0E101A"/>
        </w:rPr>
        <w:t xml:space="preserve"> White patients had more extensive </w:t>
      </w:r>
      <w:r w:rsidR="00445F8D">
        <w:rPr>
          <w:color w:val="0E101A"/>
        </w:rPr>
        <w:t xml:space="preserve">vascular </w:t>
      </w:r>
      <w:r w:rsidR="00EC4254" w:rsidRPr="005D002C">
        <w:rPr>
          <w:color w:val="0E101A"/>
        </w:rPr>
        <w:t>calcific</w:t>
      </w:r>
      <w:r w:rsidR="00445F8D">
        <w:rPr>
          <w:color w:val="0E101A"/>
        </w:rPr>
        <w:t xml:space="preserve">ation </w:t>
      </w:r>
      <w:r w:rsidR="00EC4254" w:rsidRPr="005D002C">
        <w:rPr>
          <w:color w:val="0E101A"/>
        </w:rPr>
        <w:t xml:space="preserve">than BAME, which may relate to the fact that White patients were older and hence more likely to have </w:t>
      </w:r>
      <w:r w:rsidR="00445F8D">
        <w:rPr>
          <w:color w:val="0E101A"/>
        </w:rPr>
        <w:t>heavier vascular calcifications</w:t>
      </w:r>
      <w:r w:rsidR="00DA12A7">
        <w:rPr>
          <w:color w:val="0E101A"/>
        </w:rPr>
        <w:t xml:space="preserve">; this was also seen in </w:t>
      </w:r>
      <w:r w:rsidR="00DA12A7" w:rsidRPr="005D002C">
        <w:rPr>
          <w:color w:val="0E101A"/>
        </w:rPr>
        <w:t>a multicentre retrospective analysis</w:t>
      </w:r>
      <w:r w:rsidR="004E031E">
        <w:rPr>
          <w:color w:val="0E101A"/>
        </w:rPr>
        <w:t xml:space="preserve"> </w:t>
      </w:r>
      <w:r w:rsidR="00DA12A7">
        <w:rPr>
          <w:color w:val="0E101A"/>
        </w:rPr>
        <w:t xml:space="preserve">on </w:t>
      </w:r>
      <w:r w:rsidR="00DA12A7" w:rsidRPr="005D002C">
        <w:rPr>
          <w:color w:val="0E101A"/>
        </w:rPr>
        <w:t>12,445 patients</w:t>
      </w:r>
      <w:r w:rsidR="004E031E">
        <w:rPr>
          <w:color w:val="0E101A"/>
        </w:rPr>
        <w:t xml:space="preserve"> </w:t>
      </w:r>
      <w:r w:rsidR="00DA12A7" w:rsidRPr="005D002C">
        <w:rPr>
          <w:color w:val="0E101A"/>
        </w:rPr>
        <w:t xml:space="preserve">from the USA </w:t>
      </w:r>
      <w:r w:rsidR="00E239BC" w:rsidRPr="005D002C">
        <w:rPr>
          <w:color w:val="0E101A"/>
        </w:rPr>
        <w:t>(aOR</w:t>
      </w:r>
      <w:r w:rsidR="000F7462">
        <w:rPr>
          <w:color w:val="0E101A"/>
        </w:rPr>
        <w:t xml:space="preserve"> for </w:t>
      </w:r>
      <w:r w:rsidR="00CE67D9">
        <w:rPr>
          <w:color w:val="0E101A"/>
        </w:rPr>
        <w:t xml:space="preserve">vascular </w:t>
      </w:r>
      <w:r w:rsidR="000F7462">
        <w:rPr>
          <w:color w:val="0E101A"/>
        </w:rPr>
        <w:t>calcification</w:t>
      </w:r>
      <w:r w:rsidR="00CE67D9">
        <w:rPr>
          <w:color w:val="0E101A"/>
        </w:rPr>
        <w:t>s</w:t>
      </w:r>
      <w:r w:rsidR="00E239BC" w:rsidRPr="005D002C">
        <w:rPr>
          <w:color w:val="0E101A"/>
        </w:rPr>
        <w:t>, 1.57 (1.42,1.73); p&lt;0.001)</w:t>
      </w:r>
      <w:r w:rsidR="00E239BC">
        <w:rPr>
          <w:color w:val="0E101A"/>
        </w:rPr>
        <w:t xml:space="preserve"> in </w:t>
      </w:r>
      <w:r w:rsidR="00EC4254">
        <w:rPr>
          <w:color w:val="0E101A"/>
        </w:rPr>
        <w:fldChar w:fldCharType="begin"/>
      </w:r>
      <w:r w:rsidR="009C7B30">
        <w:rPr>
          <w:color w:val="0E101A"/>
        </w:rPr>
        <w:instrText xml:space="preserve"> ADDIN EN.CITE &lt;EndNote&gt;&lt;Cite&gt;&lt;Author&gt;Copeland‐Halperin&lt;/Author&gt;&lt;Year&gt;2018&lt;/Year&gt;&lt;RecNum&gt;199&lt;/RecNum&gt;&lt;DisplayText&gt;&lt;style face="superscript"&gt;27&lt;/style&gt;&lt;/DisplayText&gt;&lt;record&gt;&lt;rec-number&gt;199&lt;/rec-number&gt;&lt;foreign-keys&gt;&lt;key app="EN" db-id="axvr9pztpaz5efer9waxadt4ar2dwd9trdas" timestamp="1626185844" guid="ddf58f36-5965-4470-9837-d6e532a3fbd0"&gt;199&lt;/key&gt;&lt;/foreign-keys&gt;&lt;ref-type name="Journal Article"&gt;17&lt;/ref-type&gt;&lt;contributors&gt;&lt;authors&gt;&lt;author&gt;Copeland‐Halperin, Robert S.&lt;/author&gt;&lt;author&gt;Baber, Usman&lt;/author&gt;&lt;author&gt;Aquino, Melissa&lt;/author&gt;&lt;author&gt;Rajamanickam, Anitha&lt;/author&gt;&lt;author&gt;Roy, Swathi&lt;/author&gt;&lt;author&gt;Hasan, Choudhury&lt;/author&gt;&lt;author&gt;Barman, Nitin&lt;/author&gt;&lt;author&gt;Kovacic, Jason C.&lt;/author&gt;&lt;author&gt;Moreno, Pedro&lt;/author&gt;&lt;author&gt;Krishnan, Prakash&lt;/author&gt;&lt;author&gt;Sweeny, Joseph M.&lt;/author&gt;&lt;author&gt;Mehran, Roxana&lt;/author&gt;&lt;author&gt;Dangas, George&lt;/author&gt;&lt;author&gt;Kini, Annapoorna S.&lt;/author&gt;&lt;author&gt;Sharma, Samin K.&lt;/author&gt;&lt;/authors&gt;&lt;/contributors&gt;&lt;titles&gt;&lt;title&gt;Prevalence, correlates, and impact of coronary calcification on adverse events following PCI with newer‐generation DES: Findings from a large multiethnic registry&lt;/title&gt;&lt;secondary-title&gt;Catheterization and Cardiovascular Interventions&lt;/secondary-title&gt;&lt;/titles&gt;&lt;periodical&gt;&lt;full-title&gt;Catheterization and Cardiovascular Interventions&lt;/full-title&gt;&lt;/periodical&gt;&lt;pages&gt;859-866&lt;/pages&gt;&lt;volume&gt;91&lt;/volume&gt;&lt;number&gt;5&lt;/number&gt;&lt;dates&gt;&lt;year&gt;2018&lt;/year&gt;&lt;/dates&gt;&lt;publisher&gt;Wiley&lt;/publisher&gt;&lt;isbn&gt;1522-1946&lt;/isbn&gt;&lt;urls&gt;&lt;related-urls&gt;&lt;url&gt;https://dx.doi.org/10.1002/ccd.27204&lt;/url&gt;&lt;/related-urls&gt;&lt;/urls&gt;&lt;electronic-resource-num&gt;10.1002/ccd.27204&lt;/electronic-resource-num&gt;&lt;/record&gt;&lt;/Cite&gt;&lt;/EndNote&gt;</w:instrText>
      </w:r>
      <w:r w:rsidR="00EC4254">
        <w:rPr>
          <w:color w:val="0E101A"/>
        </w:rPr>
        <w:fldChar w:fldCharType="separate"/>
      </w:r>
      <w:r w:rsidR="009C7B30" w:rsidRPr="009C7B30">
        <w:rPr>
          <w:noProof/>
          <w:color w:val="0E101A"/>
          <w:vertAlign w:val="superscript"/>
        </w:rPr>
        <w:t>27</w:t>
      </w:r>
      <w:r w:rsidR="00EC4254">
        <w:rPr>
          <w:color w:val="0E101A"/>
        </w:rPr>
        <w:fldChar w:fldCharType="end"/>
      </w:r>
      <w:r w:rsidR="00E239BC">
        <w:rPr>
          <w:color w:val="0E101A"/>
        </w:rPr>
        <w:t xml:space="preserve">. </w:t>
      </w:r>
      <w:r w:rsidR="00DA12A7">
        <w:rPr>
          <w:color w:val="0E101A"/>
        </w:rPr>
        <w:t>T</w:t>
      </w:r>
      <w:r w:rsidR="00EC4254" w:rsidRPr="005D002C">
        <w:rPr>
          <w:color w:val="0E101A"/>
        </w:rPr>
        <w:t xml:space="preserve">he same study found that old age (aOR, 1.04 (1.03, 1.04), p&lt;0.001) and history of PVD (aOR, 1.32 (1.13, </w:t>
      </w:r>
      <w:r w:rsidR="00EC4254" w:rsidRPr="005D002C">
        <w:rPr>
          <w:color w:val="0E101A"/>
        </w:rPr>
        <w:lastRenderedPageBreak/>
        <w:t xml:space="preserve">1.54), p=0.0004) were </w:t>
      </w:r>
      <w:r w:rsidR="00DA12A7">
        <w:rPr>
          <w:color w:val="0E101A"/>
        </w:rPr>
        <w:t xml:space="preserve">also </w:t>
      </w:r>
      <w:r w:rsidR="00EC4254" w:rsidRPr="005D002C">
        <w:rPr>
          <w:color w:val="0E101A"/>
        </w:rPr>
        <w:t xml:space="preserve">associated with severe vascular calcification, both of which </w:t>
      </w:r>
      <w:r w:rsidR="00E239BC">
        <w:rPr>
          <w:color w:val="0E101A"/>
        </w:rPr>
        <w:t xml:space="preserve">were </w:t>
      </w:r>
      <w:r w:rsidR="00CE67D9">
        <w:rPr>
          <w:color w:val="0E101A"/>
        </w:rPr>
        <w:t xml:space="preserve">more </w:t>
      </w:r>
      <w:r w:rsidR="00CE67D9" w:rsidRPr="005D002C">
        <w:rPr>
          <w:color w:val="0E101A"/>
        </w:rPr>
        <w:t>prevalent</w:t>
      </w:r>
      <w:r w:rsidR="00EC4254" w:rsidRPr="005D002C">
        <w:rPr>
          <w:color w:val="0E101A"/>
        </w:rPr>
        <w:t xml:space="preserve"> in White patients in our study.</w:t>
      </w:r>
      <w:r w:rsidR="00EC4254">
        <w:t xml:space="preserve">  </w:t>
      </w:r>
      <w:r w:rsidR="00EC4254" w:rsidRPr="005D002C">
        <w:t xml:space="preserve">The impact of </w:t>
      </w:r>
      <w:r w:rsidR="00CB2B29">
        <w:t>ethnicity</w:t>
      </w:r>
      <w:r w:rsidR="00EC4254" w:rsidRPr="005D002C">
        <w:t xml:space="preserve"> on the angiographic characteristics and clinical outcomes following PCI were examined in 1863 females with CAD pooled from the PLATINUM Diversity and PROMUS ELEMENT PLUS post-approval studies</w:t>
      </w:r>
      <w:r w:rsidR="00EC4254">
        <w:t xml:space="preserve"> </w:t>
      </w:r>
      <w:r w:rsidR="00EC4254">
        <w:fldChar w:fldCharType="begin"/>
      </w:r>
      <w:r w:rsidR="009C7B30">
        <w:instrText xml:space="preserve"> ADDIN EN.CITE &lt;EndNote&gt;&lt;Cite&gt;&lt;Author&gt;Mehran&lt;/Author&gt;&lt;Year&gt;2019&lt;/Year&gt;&lt;RecNum&gt;98&lt;/RecNum&gt;&lt;DisplayText&gt;&lt;style face="superscript"&gt;22&lt;/style&gt;&lt;/DisplayText&gt;&lt;record&gt;&lt;rec-number&gt;98&lt;/rec-number&gt;&lt;foreign-keys&gt;&lt;key app="EN" db-id="axvr9pztpaz5efer9waxadt4ar2dwd9trdas" timestamp="1624618942" guid="007e6aeb-0665-42ae-9cd8-8462a7ee7698"&gt;98&lt;/key&gt;&lt;/foreign-keys&gt;&lt;ref-type name="Journal Article"&gt;17&lt;/ref-type&gt;&lt;contributors&gt;&lt;authors&gt;&lt;author&gt;Mehran, Roxana&lt;/author&gt;&lt;author&gt;Chandrasekhar, Jaya&lt;/author&gt;&lt;author&gt;Davis, Scott&lt;/author&gt;&lt;author&gt;Nathan, Sandeep&lt;/author&gt;&lt;author&gt;Hill, Roger&lt;/author&gt;&lt;author&gt;Hearne, Steven&lt;/author&gt;&lt;author&gt;Vismara, Vince&lt;/author&gt;&lt;author&gt;Pyo, Robert&lt;/author&gt;&lt;author&gt;Gharib, Elie&lt;/author&gt;&lt;author&gt;Hawa, Zafir&lt;/author&gt;&lt;author&gt;Chrysant, George&lt;/author&gt;&lt;author&gt;Kandzari, David&lt;/author&gt;&lt;author&gt;Underwood, Paul&lt;/author&gt;&lt;author&gt;Allocco, Dominic J.&lt;/author&gt;&lt;author&gt;Batchelor, Wayne&lt;/author&gt;&lt;/authors&gt;&lt;/contributors&gt;&lt;titles&gt;&lt;title&gt;Impact of Race and Ethnicity on the Clinical and Angiographic Characteristics, Social Determinants of Health, and 1-Year Outcomes After Everolimus-Eluting Coronary Stent Procedures in Women&lt;/title&gt;&lt;secondary-title&gt;Circulation: Cardiovascular Interventions&lt;/secondary-title&gt;&lt;/titles&gt;&lt;periodical&gt;&lt;full-title&gt;Circulation: Cardiovascular Interventions&lt;/full-title&gt;&lt;/periodical&gt;&lt;volume&gt;12&lt;/volume&gt;&lt;number&gt;4&lt;/number&gt;&lt;dates&gt;&lt;year&gt;2019&lt;/year&gt;&lt;/dates&gt;&lt;publisher&gt;Ovid Technologies (Wolters Kluwer Health)&lt;/publisher&gt;&lt;isbn&gt;1941-7640&lt;/isbn&gt;&lt;urls&gt;&lt;related-urls&gt;&lt;url&gt;https://dx.doi.org/10.1161/circinterventions.118.006918&lt;/url&gt;&lt;/related-urls&gt;&lt;/urls&gt;&lt;electronic-resource-num&gt;10.1161/circinterventions.118.006918&lt;/electronic-resource-num&gt;&lt;/record&gt;&lt;/Cite&gt;&lt;/EndNote&gt;</w:instrText>
      </w:r>
      <w:r w:rsidR="00EC4254">
        <w:fldChar w:fldCharType="separate"/>
      </w:r>
      <w:r w:rsidR="009C7B30" w:rsidRPr="009C7B30">
        <w:rPr>
          <w:noProof/>
          <w:vertAlign w:val="superscript"/>
        </w:rPr>
        <w:t>22</w:t>
      </w:r>
      <w:r w:rsidR="00EC4254">
        <w:fldChar w:fldCharType="end"/>
      </w:r>
      <w:r w:rsidR="00EC4254">
        <w:t xml:space="preserve">; </w:t>
      </w:r>
      <w:r w:rsidR="00EC4254" w:rsidRPr="005D002C">
        <w:t>the study found</w:t>
      </w:r>
      <w:r w:rsidR="00DA12A7">
        <w:t xml:space="preserve"> differences between</w:t>
      </w:r>
      <w:r w:rsidR="00EC4254" w:rsidRPr="005D002C">
        <w:t xml:space="preserve"> African American females </w:t>
      </w:r>
      <w:r w:rsidR="00DA12A7">
        <w:t>(</w:t>
      </w:r>
      <w:r w:rsidR="00EC4254" w:rsidRPr="005D002C">
        <w:t>larger reference vessels diameter and fewer lesion calcifications</w:t>
      </w:r>
      <w:r w:rsidR="00DA12A7">
        <w:t>)</w:t>
      </w:r>
      <w:r w:rsidR="00555EFA">
        <w:t xml:space="preserve"> and </w:t>
      </w:r>
      <w:r w:rsidR="00EC4254" w:rsidRPr="005D002C">
        <w:t xml:space="preserve"> Hispanic females</w:t>
      </w:r>
      <w:r w:rsidR="00555EFA">
        <w:t xml:space="preserve"> (</w:t>
      </w:r>
      <w:r w:rsidR="00EC4254" w:rsidRPr="005D002C">
        <w:t>longer and more calcific disease</w:t>
      </w:r>
      <w:r w:rsidR="00555EFA">
        <w:t>)</w:t>
      </w:r>
      <w:r w:rsidR="00555EFA" w:rsidRPr="00555EFA">
        <w:t xml:space="preserve"> </w:t>
      </w:r>
      <w:r w:rsidR="00555EFA" w:rsidRPr="005D002C">
        <w:t>compared to White females</w:t>
      </w:r>
      <w:r w:rsidR="00555EFA">
        <w:t xml:space="preserve">. </w:t>
      </w:r>
      <w:r w:rsidR="00EC4254" w:rsidRPr="005D002C">
        <w:t xml:space="preserve">Despite differences, </w:t>
      </w:r>
      <w:r w:rsidR="00312B6E">
        <w:t>odds</w:t>
      </w:r>
      <w:r w:rsidR="00312B6E" w:rsidRPr="005D002C">
        <w:t xml:space="preserve"> </w:t>
      </w:r>
      <w:r w:rsidR="00312B6E">
        <w:t xml:space="preserve">for </w:t>
      </w:r>
      <w:r w:rsidR="00EC4254" w:rsidRPr="005D002C">
        <w:t xml:space="preserve">death and MACCE were similar between the </w:t>
      </w:r>
      <w:r w:rsidR="00555EFA">
        <w:t>groups</w:t>
      </w:r>
      <w:r w:rsidR="00EC4254">
        <w:fldChar w:fldCharType="begin"/>
      </w:r>
      <w:r w:rsidR="009C7B30">
        <w:instrText xml:space="preserve"> ADDIN EN.CITE &lt;EndNote&gt;&lt;Cite&gt;&lt;Author&gt;Mehran&lt;/Author&gt;&lt;Year&gt;2019&lt;/Year&gt;&lt;RecNum&gt;98&lt;/RecNum&gt;&lt;DisplayText&gt;&lt;style face="superscript"&gt;22&lt;/style&gt;&lt;/DisplayText&gt;&lt;record&gt;&lt;rec-number&gt;98&lt;/rec-number&gt;&lt;foreign-keys&gt;&lt;key app="EN" db-id="axvr9pztpaz5efer9waxadt4ar2dwd9trdas" timestamp="1624618942" guid="007e6aeb-0665-42ae-9cd8-8462a7ee7698"&gt;98&lt;/key&gt;&lt;/foreign-keys&gt;&lt;ref-type name="Journal Article"&gt;17&lt;/ref-type&gt;&lt;contributors&gt;&lt;authors&gt;&lt;author&gt;Mehran, Roxana&lt;/author&gt;&lt;author&gt;Chandrasekhar, Jaya&lt;/author&gt;&lt;author&gt;Davis, Scott&lt;/author&gt;&lt;author&gt;Nathan, Sandeep&lt;/author&gt;&lt;author&gt;Hill, Roger&lt;/author&gt;&lt;author&gt;Hearne, Steven&lt;/author&gt;&lt;author&gt;Vismara, Vince&lt;/author&gt;&lt;author&gt;Pyo, Robert&lt;/author&gt;&lt;author&gt;Gharib, Elie&lt;/author&gt;&lt;author&gt;Hawa, Zafir&lt;/author&gt;&lt;author&gt;Chrysant, George&lt;/author&gt;&lt;author&gt;Kandzari, David&lt;/author&gt;&lt;author&gt;Underwood, Paul&lt;/author&gt;&lt;author&gt;Allocco, Dominic J.&lt;/author&gt;&lt;author&gt;Batchelor, Wayne&lt;/author&gt;&lt;/authors&gt;&lt;/contributors&gt;&lt;titles&gt;&lt;title&gt;Impact of Race and Ethnicity on the Clinical and Angiographic Characteristics, Social Determinants of Health, and 1-Year Outcomes After Everolimus-Eluting Coronary Stent Procedures in Women&lt;/title&gt;&lt;secondary-title&gt;Circulation: Cardiovascular Interventions&lt;/secondary-title&gt;&lt;/titles&gt;&lt;periodical&gt;&lt;full-title&gt;Circulation: Cardiovascular Interventions&lt;/full-title&gt;&lt;/periodical&gt;&lt;volume&gt;12&lt;/volume&gt;&lt;number&gt;4&lt;/number&gt;&lt;dates&gt;&lt;year&gt;2019&lt;/year&gt;&lt;/dates&gt;&lt;publisher&gt;Ovid Technologies (Wolters Kluwer Health)&lt;/publisher&gt;&lt;isbn&gt;1941-7640&lt;/isbn&gt;&lt;urls&gt;&lt;related-urls&gt;&lt;url&gt;https://dx.doi.org/10.1161/circinterventions.118.006918&lt;/url&gt;&lt;/related-urls&gt;&lt;/urls&gt;&lt;electronic-resource-num&gt;10.1161/circinterventions.118.006918&lt;/electronic-resource-num&gt;&lt;/record&gt;&lt;/Cite&gt;&lt;/EndNote&gt;</w:instrText>
      </w:r>
      <w:r w:rsidR="00EC4254">
        <w:fldChar w:fldCharType="separate"/>
      </w:r>
      <w:r w:rsidR="009C7B30" w:rsidRPr="009C7B30">
        <w:rPr>
          <w:noProof/>
          <w:vertAlign w:val="superscript"/>
        </w:rPr>
        <w:t>22</w:t>
      </w:r>
      <w:r w:rsidR="00EC4254">
        <w:fldChar w:fldCharType="end"/>
      </w:r>
      <w:r w:rsidR="00EC4254">
        <w:t>.</w:t>
      </w:r>
    </w:p>
    <w:p w14:paraId="0F7C6A1B" w14:textId="5C447BF5" w:rsidR="00EC4254" w:rsidRPr="00DD3B0C" w:rsidRDefault="00486764" w:rsidP="00BB7E54">
      <w:pPr>
        <w:pStyle w:val="Style2"/>
      </w:pPr>
      <w:r>
        <w:t xml:space="preserve">          </w:t>
      </w:r>
      <w:r w:rsidR="00210B97">
        <w:t xml:space="preserve">  </w:t>
      </w:r>
      <w:r>
        <w:t xml:space="preserve"> </w:t>
      </w:r>
      <w:r w:rsidR="00EC4254" w:rsidRPr="005D002C">
        <w:t>More BAME patients</w:t>
      </w:r>
      <w:r w:rsidR="00FF067F">
        <w:t>,</w:t>
      </w:r>
      <w:r w:rsidR="00EC4254" w:rsidRPr="005D002C">
        <w:t xml:space="preserve"> in our study</w:t>
      </w:r>
      <w:r w:rsidR="00FF067F">
        <w:t>,</w:t>
      </w:r>
      <w:r w:rsidR="00EC4254" w:rsidRPr="005D002C">
        <w:t xml:space="preserve"> had PCI to LM than Whites. </w:t>
      </w:r>
      <w:r w:rsidR="00210B97">
        <w:t>A</w:t>
      </w:r>
      <w:r w:rsidR="00EC4254" w:rsidRPr="005D002C">
        <w:t xml:space="preserve"> </w:t>
      </w:r>
      <w:r w:rsidR="00551AF1">
        <w:t xml:space="preserve">previous </w:t>
      </w:r>
      <w:r w:rsidR="00CA5BA2" w:rsidRPr="005D002C">
        <w:t>retrospective analysis</w:t>
      </w:r>
      <w:r w:rsidR="00EC4254" w:rsidRPr="005D002C">
        <w:t xml:space="preserve"> from a single centre in the USA reported that African</w:t>
      </w:r>
      <w:r w:rsidR="00210B97">
        <w:t xml:space="preserve"> </w:t>
      </w:r>
      <w:r w:rsidR="00EC4254" w:rsidRPr="005D002C">
        <w:t xml:space="preserve">American </w:t>
      </w:r>
      <w:r w:rsidR="006F399A">
        <w:t>ethnicity</w:t>
      </w:r>
      <w:r w:rsidR="00EC4254" w:rsidRPr="005D002C">
        <w:t xml:space="preserve"> is an independent risk factor for worse outcomes in LM PCI (HR 2.71, 1.44-5.10; p=0.002) for both short- and long-term outcomes</w:t>
      </w:r>
      <w:r w:rsidR="00EC4254">
        <w:fldChar w:fldCharType="begin"/>
      </w:r>
      <w:r w:rsidR="009C7B30">
        <w:instrText xml:space="preserve"> ADDIN EN.CITE &lt;EndNote&gt;&lt;Cite&gt;&lt;Author&gt;Mohamad&lt;/Author&gt;&lt;Year&gt;2013&lt;/Year&gt;&lt;RecNum&gt;204&lt;/RecNum&gt;&lt;DisplayText&gt;&lt;style face="superscript"&gt;5&lt;/style&gt;&lt;/DisplayText&gt;&lt;record&gt;&lt;rec-number&gt;204&lt;/rec-number&gt;&lt;foreign-keys&gt;&lt;key app="EN" db-id="axvr9pztpaz5efer9waxadt4ar2dwd9trdas" timestamp="1626289493" guid="52507c0b-3986-4731-b417-b30a39bdafdc"&gt;204&lt;/key&gt;&lt;/foreign-keys&gt;&lt;ref-type name="Journal Article"&gt;17&lt;/ref-type&gt;&lt;contributors&gt;&lt;authors&gt;&lt;author&gt;Mohamad, Tamam&lt;/author&gt;&lt;author&gt;Panaich, Sidakpal S.&lt;/author&gt;&lt;author&gt;Alani, Anas&lt;/author&gt;&lt;author&gt;Badheka, Apurva&lt;/author&gt;&lt;author&gt;Shenoy, Maithili&lt;/author&gt;&lt;author&gt;Mohamad, Bashar&lt;/author&gt;&lt;author&gt;Kanaan, Eyas&lt;/author&gt;&lt;author&gt;Ali, Omaima&lt;/author&gt;&lt;author&gt;Elder, Mahir&lt;/author&gt;&lt;author&gt;Schreiber, Theodore L.&lt;/author&gt;&lt;/authors&gt;&lt;/contributors&gt;&lt;titles&gt;&lt;title&gt;Racial Disparities in Left Main Stenting: Insights from a Real World Inner City Population&lt;/title&gt;&lt;secondary-title&gt;Journal of Interventional Cardiology&lt;/secondary-title&gt;&lt;/titles&gt;&lt;periodical&gt;&lt;full-title&gt;Journal of Interventional Cardiology&lt;/full-title&gt;&lt;/periodical&gt;&lt;pages&gt;43-48&lt;/pages&gt;&lt;volume&gt;26&lt;/volume&gt;&lt;number&gt;1&lt;/number&gt;&lt;dates&gt;&lt;year&gt;2013&lt;/year&gt;&lt;/dates&gt;&lt;publisher&gt;Wiley&lt;/publisher&gt;&lt;isbn&gt;0896-4327&lt;/isbn&gt;&lt;urls&gt;&lt;related-urls&gt;&lt;url&gt;https://dx.doi.org/10.1111/j.1540-8183.2013.12012.x&lt;/url&gt;&lt;/related-urls&gt;&lt;/urls&gt;&lt;electronic-resource-num&gt;10.1111/j.1540-8183.2013.12012.x&lt;/electronic-resource-num&gt;&lt;/record&gt;&lt;/Cite&gt;&lt;/EndNote&gt;</w:instrText>
      </w:r>
      <w:r w:rsidR="00EC4254">
        <w:fldChar w:fldCharType="separate"/>
      </w:r>
      <w:r w:rsidR="009C7B30" w:rsidRPr="009C7B30">
        <w:rPr>
          <w:noProof/>
          <w:vertAlign w:val="superscript"/>
        </w:rPr>
        <w:t>5</w:t>
      </w:r>
      <w:r w:rsidR="00EC4254">
        <w:fldChar w:fldCharType="end"/>
      </w:r>
      <w:r w:rsidR="00EC4254">
        <w:t xml:space="preserve">. </w:t>
      </w:r>
      <w:r w:rsidR="00EC4254" w:rsidRPr="005D002C">
        <w:t xml:space="preserve">We also observed that a greater proportion of BAME patients had </w:t>
      </w:r>
      <w:r w:rsidR="00AC2037">
        <w:t>chronic renal failure</w:t>
      </w:r>
      <w:r w:rsidR="00EC4254" w:rsidRPr="005D002C">
        <w:t xml:space="preserve">, similar to </w:t>
      </w:r>
      <w:r w:rsidR="006D792F">
        <w:t xml:space="preserve">findings from </w:t>
      </w:r>
      <w:r w:rsidR="00EC4254" w:rsidRPr="005D002C">
        <w:t xml:space="preserve">a retrospective study on 474 chronic dialysis patients from </w:t>
      </w:r>
      <w:r w:rsidR="00B80D62">
        <w:t xml:space="preserve">4 centres </w:t>
      </w:r>
      <w:r w:rsidR="00210B97" w:rsidRPr="005D002C">
        <w:t xml:space="preserve">in </w:t>
      </w:r>
      <w:r w:rsidR="00EC4254" w:rsidRPr="005D002C">
        <w:t xml:space="preserve">the USA, where </w:t>
      </w:r>
      <w:r w:rsidR="000E0C36">
        <w:t>ethnicity</w:t>
      </w:r>
      <w:r w:rsidR="00EC4254" w:rsidRPr="005D002C">
        <w:t xml:space="preserve"> per se was </w:t>
      </w:r>
      <w:r w:rsidR="00CD158A">
        <w:t xml:space="preserve">found to be </w:t>
      </w:r>
      <w:r w:rsidR="00EC4254" w:rsidRPr="005D002C">
        <w:t>not associated with worse outcomes (p=0.069</w:t>
      </w:r>
      <w:r w:rsidR="00EC4254">
        <w:t>)</w:t>
      </w:r>
      <w:r w:rsidR="00EC4254">
        <w:fldChar w:fldCharType="begin"/>
      </w:r>
      <w:r w:rsidR="009C7B30">
        <w:instrText xml:space="preserve"> ADDIN EN.CITE &lt;EndNote&gt;&lt;Cite&gt;&lt;Author&gt;Parikh&lt;/Author&gt;&lt;Year&gt;2011&lt;/Year&gt;&lt;RecNum&gt;207&lt;/RecNum&gt;&lt;DisplayText&gt;&lt;style face="superscript"&gt;12&lt;/style&gt;&lt;/DisplayText&gt;&lt;record&gt;&lt;rec-number&gt;207&lt;/rec-number&gt;&lt;foreign-keys&gt;&lt;key app="EN" db-id="axvr9pztpaz5efer9waxadt4ar2dwd9trdas" timestamp="1626305332" guid="88b3ff52-af1b-4fc5-bd4e-7343cacf6ab4"&gt;207&lt;/key&gt;&lt;/foreign-keys&gt;&lt;ref-type name="Journal Article"&gt;17&lt;/ref-type&gt;&lt;contributors&gt;&lt;authors&gt;&lt;author&gt;Parikh, Puja B.&lt;/author&gt;&lt;author&gt;Jeremias, Allen&lt;/author&gt;&lt;author&gt;Naidu, Srihari S.&lt;/author&gt;&lt;author&gt;Brener, Sorin J.&lt;/author&gt;&lt;author&gt;Shlofmitz, Richard A.&lt;/author&gt;&lt;author&gt;Pappas, Thomas&lt;/author&gt;&lt;author&gt;Marzo, Kevin P.&lt;/author&gt;&lt;author&gt;Gruberg, Luis&lt;/author&gt;&lt;/authors&gt;&lt;/contributors&gt;&lt;titles&gt;&lt;title&gt;Effect of Gender and Race on Outcomes in Dialysis-Dependent Patients Undergoing Percutaneous Coronary Intervention&lt;/title&gt;&lt;secondary-title&gt;The American Journal of Cardiology&lt;/secondary-title&gt;&lt;/titles&gt;&lt;periodical&gt;&lt;full-title&gt;The American Journal of Cardiology&lt;/full-title&gt;&lt;/periodical&gt;&lt;pages&gt;1319-1323&lt;/pages&gt;&lt;volume&gt;107&lt;/volume&gt;&lt;number&gt;9&lt;/number&gt;&lt;dates&gt;&lt;year&gt;2011&lt;/year&gt;&lt;/dates&gt;&lt;publisher&gt;Elsevier BV&lt;/publisher&gt;&lt;isbn&gt;0002-9149&lt;/isbn&gt;&lt;urls&gt;&lt;related-urls&gt;&lt;url&gt;https://dx.doi.org/10.1016/j.amjcard.2010.12.042&lt;/url&gt;&lt;/related-urls&gt;&lt;/urls&gt;&lt;electronic-resource-num&gt;10.1016/j.amjcard.2010.12.042&lt;/electronic-resource-num&gt;&lt;/record&gt;&lt;/Cite&gt;&lt;/EndNote&gt;</w:instrText>
      </w:r>
      <w:r w:rsidR="00EC4254">
        <w:fldChar w:fldCharType="separate"/>
      </w:r>
      <w:r w:rsidR="009C7B30" w:rsidRPr="009C7B30">
        <w:rPr>
          <w:noProof/>
          <w:vertAlign w:val="superscript"/>
        </w:rPr>
        <w:t>12</w:t>
      </w:r>
      <w:r w:rsidR="00EC4254">
        <w:fldChar w:fldCharType="end"/>
      </w:r>
      <w:r w:rsidR="00EC4254">
        <w:t>.</w:t>
      </w:r>
    </w:p>
    <w:p w14:paraId="039574EC" w14:textId="5C919E32" w:rsidR="00EC4254" w:rsidRDefault="00EC4254" w:rsidP="00977014">
      <w:pPr>
        <w:pStyle w:val="Style2"/>
      </w:pPr>
      <w:r>
        <w:t xml:space="preserve">         </w:t>
      </w:r>
      <w:r w:rsidRPr="005D002C">
        <w:t xml:space="preserve">Despite </w:t>
      </w:r>
      <w:r w:rsidR="00445F8D">
        <w:t xml:space="preserve">the significant </w:t>
      </w:r>
      <w:r w:rsidRPr="005D002C">
        <w:t xml:space="preserve">differences </w:t>
      </w:r>
      <w:r w:rsidR="00445F8D">
        <w:t xml:space="preserve">mentioned earlier </w:t>
      </w:r>
      <w:r w:rsidRPr="005D002C">
        <w:t>among</w:t>
      </w:r>
      <w:r>
        <w:t>st</w:t>
      </w:r>
      <w:r w:rsidR="00232E7E">
        <w:t xml:space="preserve"> the groups</w:t>
      </w:r>
      <w:r w:rsidRPr="005D002C">
        <w:t xml:space="preserve">, our study showed that Mortality and MACCE </w:t>
      </w:r>
      <w:r>
        <w:t>odds</w:t>
      </w:r>
      <w:r w:rsidRPr="005D002C">
        <w:t xml:space="preserve"> were comparable</w:t>
      </w:r>
      <w:r w:rsidR="00CD159F">
        <w:t>,</w:t>
      </w:r>
      <w:r w:rsidRPr="005D002C">
        <w:t xml:space="preserve"> suggesting that </w:t>
      </w:r>
      <w:r w:rsidR="001855FA">
        <w:t xml:space="preserve">ethnicity </w:t>
      </w:r>
      <w:r w:rsidRPr="005D002C">
        <w:t xml:space="preserve">was not a marker for worse short-term outcomes, </w:t>
      </w:r>
      <w:proofErr w:type="gramStart"/>
      <w:r>
        <w:t>s</w:t>
      </w:r>
      <w:r w:rsidRPr="005D002C">
        <w:t>imilar to</w:t>
      </w:r>
      <w:proofErr w:type="gramEnd"/>
      <w:r w:rsidRPr="005D002C">
        <w:t xml:space="preserve"> findings from many studies </w:t>
      </w:r>
      <w:r>
        <w:t>around n</w:t>
      </w:r>
      <w:r w:rsidRPr="005D002C">
        <w:t>on-CHiP procedures</w:t>
      </w:r>
      <w:r>
        <w:t xml:space="preserve"> </w:t>
      </w:r>
      <w:r>
        <w:fldChar w:fldCharType="begin">
          <w:fldData xml:space="preserve">PEVuZE5vdGU+PENpdGU+PEF1dGhvcj5NaW51dGVsbG88L0F1dGhvcj48WWVhcj4yMDA2PC9ZZWFy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</w:fldData>
        </w:fldChar>
      </w:r>
      <w:r w:rsidR="009C7B30">
        <w:instrText xml:space="preserve"> ADDIN EN.CITE </w:instrText>
      </w:r>
      <w:r w:rsidR="009C7B30">
        <w:fldChar w:fldCharType="begin">
          <w:fldData xml:space="preserve">PEVuZE5vdGU+PENpdGU+PEF1dGhvcj5NaW51dGVsbG88L0F1dGhvcj48WWVhcj4yMDA2PC9ZZWFy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</w:fldData>
        </w:fldChar>
      </w:r>
      <w:r w:rsidR="009C7B30">
        <w:instrText xml:space="preserve"> ADDIN EN.CITE.DATA </w:instrText>
      </w:r>
      <w:r w:rsidR="009C7B30">
        <w:fldChar w:fldCharType="end"/>
      </w:r>
      <w:r>
        <w:fldChar w:fldCharType="separate"/>
      </w:r>
      <w:r w:rsidR="009C7B30" w:rsidRPr="009C7B30">
        <w:rPr>
          <w:noProof/>
          <w:vertAlign w:val="superscript"/>
        </w:rPr>
        <w:t>3, 4, 28</w:t>
      </w:r>
      <w:r>
        <w:fldChar w:fldCharType="end"/>
      </w:r>
      <w:r>
        <w:t xml:space="preserve">.  </w:t>
      </w:r>
      <w:r w:rsidRPr="005D002C">
        <w:t xml:space="preserve">We report that bleeding risk was significantly lower in the BAME patients </w:t>
      </w:r>
      <w:r>
        <w:t>than</w:t>
      </w:r>
      <w:r w:rsidRPr="005D002C">
        <w:t xml:space="preserve"> Whites. This could </w:t>
      </w:r>
      <w:r w:rsidR="00977014">
        <w:t xml:space="preserve">be related to </w:t>
      </w:r>
      <w:r w:rsidR="004817F8">
        <w:t xml:space="preserve">the fact </w:t>
      </w:r>
      <w:r w:rsidR="0031575F">
        <w:t xml:space="preserve">that </w:t>
      </w:r>
      <w:r w:rsidR="0031575F" w:rsidRPr="005D002C">
        <w:t>BAME</w:t>
      </w:r>
      <w:r w:rsidRPr="005D002C">
        <w:t xml:space="preserve"> patients were younger, had lower rates of severe </w:t>
      </w:r>
      <w:r w:rsidR="00CD159F">
        <w:t>vascular calcifications</w:t>
      </w:r>
      <w:r w:rsidRPr="005D002C">
        <w:t xml:space="preserve"> and </w:t>
      </w:r>
      <w:r w:rsidR="004E031E">
        <w:t xml:space="preserve">had </w:t>
      </w:r>
      <w:r w:rsidRPr="005D002C">
        <w:t>lower utili</w:t>
      </w:r>
      <w:r>
        <w:t>z</w:t>
      </w:r>
      <w:r w:rsidRPr="005D002C">
        <w:t xml:space="preserve">ation of calcium modification devices, meaning their risk of coronary perforation (and hence bleeding complications) was lower. </w:t>
      </w:r>
      <w:r w:rsidR="004E031E">
        <w:t>On the contrary</w:t>
      </w:r>
      <w:r w:rsidRPr="005D002C">
        <w:t>, a higher proportion of White patients in our study met some of the criteria for</w:t>
      </w:r>
      <w:r>
        <w:t xml:space="preserve"> high</w:t>
      </w:r>
      <w:r w:rsidRPr="005D002C">
        <w:t xml:space="preserve"> bleeding risk as per The Academic Research Consortium (ACR) definition</w:t>
      </w:r>
      <w:r>
        <w:fldChar w:fldCharType="begin"/>
      </w:r>
      <w:r w:rsidR="009C7B30">
        <w:instrText xml:space="preserve"> ADDIN EN.CITE &lt;EndNote&gt;&lt;Cite&gt;&lt;Author&gt;Cao&lt;/Author&gt;&lt;Year&gt;2020&lt;/Year&gt;&lt;RecNum&gt;184&lt;/RecNum&gt;&lt;DisplayText&gt;&lt;style face="superscript"&gt;29&lt;/style&gt;&lt;/DisplayText&gt;&lt;record&gt;&lt;rec-number&gt;184&lt;/rec-number&gt;&lt;foreign-keys&gt;&lt;key app="EN" db-id="dsazzpr5e2pswfefvp650f5g250ppvztdt0e" timestamp="1637358292"&gt;184&lt;/key&gt;&lt;/foreign-keys&gt;&lt;ref-type name="Journal Article"&gt;17&lt;/ref-type&gt;&lt;contributors&gt;&lt;authors&gt;&lt;author&gt;Cao, Davide&lt;/author&gt;&lt;author&gt;Mehran, Roxana&lt;/author&gt;&lt;author&gt;Dangas, George&lt;/author&gt;&lt;author&gt;Baber, Usman&lt;/author&gt;&lt;author&gt;Sartori, Samantha&lt;/author&gt;&lt;author&gt;Chandiramani, Rishi&lt;/author&gt;&lt;author&gt;Stefanini Giulio, G.&lt;/author&gt;&lt;author&gt;Angiolillo Dominick, J.&lt;/author&gt;&lt;author&gt;Capodanno, Davide&lt;/author&gt;&lt;author&gt;Urban, Philip&lt;/author&gt;&lt;author&gt;Morice, Marie-Claude&lt;/author&gt;&lt;author&gt;Krucoff, Mitchell&lt;/author&gt;&lt;author&gt;Goel, Ridhima&lt;/author&gt;&lt;author&gt;Roumeliotis, Anastasios&lt;/author&gt;&lt;author&gt;Sweeny, Joseph&lt;/author&gt;&lt;author&gt;Sharma Samin, K.&lt;/author&gt;&lt;author&gt;Kini, Annapoorna&lt;/author&gt;&lt;/authors&gt;&lt;/contributors&gt;&lt;titles&gt;&lt;title&gt;Validation of the Academic Research Consortium High Bleeding Risk Definition in Contemporary PCI Patients&lt;/title&gt;&lt;secondary-title&gt;Journal of the American College of Cardiology&lt;/secondary-title&gt;&lt;/titles&gt;&lt;periodical&gt;&lt;full-title&gt;Journal of the American College of Cardiology&lt;/full-title&gt;&lt;/periodical&gt;&lt;pages&gt;2711-2722&lt;/pages&gt;&lt;volume&gt;75&lt;/volume&gt;&lt;number&gt;21&lt;/number&gt;&lt;dates&gt;&lt;year&gt;2020&lt;/year&gt;&lt;pub-dates&gt;&lt;date&gt;2020/06/02&lt;/date&gt;&lt;/pub-dates&gt;&lt;/dates&gt;&lt;publisher&gt;American College of Cardiology Foundation&lt;/publisher&gt;&lt;urls&gt;&lt;related-urls&gt;&lt;url&gt;https://doi.org/10.1016/j.jacc.2020.03.070&lt;/url&gt;&lt;/related-urls&gt;&lt;/urls&gt;&lt;electronic-resource-num&gt;10.1016/j.jacc.2020.03.070&lt;/electronic-resource-num&gt;&lt;access-date&gt;2021/07/10&lt;/access-date&gt;&lt;/record&gt;&lt;/Cite&gt;&lt;/EndNote&gt;</w:instrText>
      </w:r>
      <w:r>
        <w:fldChar w:fldCharType="separate"/>
      </w:r>
      <w:r w:rsidR="009C7B30" w:rsidRPr="009C7B30">
        <w:rPr>
          <w:noProof/>
          <w:vertAlign w:val="superscript"/>
        </w:rPr>
        <w:t>29</w:t>
      </w:r>
      <w:r>
        <w:fldChar w:fldCharType="end"/>
      </w:r>
      <w:r>
        <w:t xml:space="preserve">; </w:t>
      </w:r>
      <w:r w:rsidRPr="005D002C">
        <w:t>such as age above 80</w:t>
      </w:r>
      <w:r w:rsidR="00F318C4">
        <w:t xml:space="preserve"> years</w:t>
      </w:r>
      <w:r w:rsidRPr="005D002C">
        <w:t xml:space="preserve">, use of anticoagulation (warfarin) and glycoprotein IIb IIIa </w:t>
      </w:r>
      <w:r w:rsidRPr="005D002C">
        <w:lastRenderedPageBreak/>
        <w:t>inhibitors, and history of stroke.</w:t>
      </w:r>
      <w:r w:rsidR="006D56AB">
        <w:t xml:space="preserve"> In support of this, </w:t>
      </w:r>
      <w:r w:rsidR="00DA12D5">
        <w:t>an</w:t>
      </w:r>
      <w:r w:rsidR="00DB2C2A">
        <w:t xml:space="preserve"> analysis</w:t>
      </w:r>
      <w:r w:rsidR="00DA12D5">
        <w:t xml:space="preserve"> on 9244 patients </w:t>
      </w:r>
      <w:r w:rsidR="00DB2C2A">
        <w:t xml:space="preserve">from </w:t>
      </w:r>
      <w:r w:rsidR="00DA12D5">
        <w:t xml:space="preserve">a single centre in </w:t>
      </w:r>
      <w:r w:rsidR="00DB2C2A">
        <w:t xml:space="preserve">the USA demonstrated </w:t>
      </w:r>
      <w:r w:rsidR="004E031E">
        <w:t xml:space="preserve">a </w:t>
      </w:r>
      <w:r w:rsidR="00DA12D5">
        <w:t xml:space="preserve">larger proportion of White patients meeting high bleeding risk criteria and experiencing major bleeding events than BAME </w:t>
      </w:r>
      <w:r w:rsidRPr="005D002C">
        <w:t>patients</w:t>
      </w:r>
      <w:r>
        <w:fldChar w:fldCharType="begin"/>
      </w:r>
      <w:r w:rsidR="009C7B30">
        <w:instrText xml:space="preserve"> ADDIN EN.CITE &lt;EndNote&gt;&lt;Cite&gt;&lt;Author&gt;Chandiramani&lt;/Author&gt;&lt;Year&gt;2020&lt;/Year&gt;&lt;RecNum&gt;183&lt;/RecNum&gt;&lt;DisplayText&gt;&lt;style face="superscript"&gt;30&lt;/style&gt;&lt;/DisplayText&gt;&lt;record&gt;&lt;rec-number&gt;183&lt;/rec-number&gt;&lt;foreign-keys&gt;&lt;key app="EN" db-id="dsazzpr5e2pswfefvp650f5g250ppvztdt0e" timestamp="1637358292"&gt;183&lt;/key&gt;&lt;/foreign-keys&gt;&lt;ref-type name="Journal Article"&gt;17&lt;/ref-type&gt;&lt;contributors&gt;&lt;authors&gt;&lt;author&gt;Chandiramani, Rishi&lt;/author&gt;&lt;author&gt;Mehran, Roxana&lt;/author&gt;&lt;author&gt;Cao, Davide&lt;/author&gt;&lt;author&gt;Goel, Ridhima&lt;/author&gt;&lt;author&gt;Roumeliotis, Anastasios&lt;/author&gt;&lt;author&gt;Nicolas, Johny&lt;/author&gt;&lt;author&gt;Blum, Moritz&lt;/author&gt;&lt;author&gt;Sartori, Samantha&lt;/author&gt;&lt;author&gt;Chen, Huazhen&lt;/author&gt;&lt;author&gt;Bedekar, Rashi&lt;/author&gt;&lt;author&gt;Kesanakurthy, Srinivas&lt;/author&gt;&lt;author&gt;Kovacic, Jason&lt;/author&gt;&lt;author&gt;Sweeny, Joseph&lt;/author&gt;&lt;author&gt;Krishnan, Prakash&lt;/author&gt;&lt;author&gt;Barman, Nitin&lt;/author&gt;&lt;author&gt;Baber, Usman&lt;/author&gt;&lt;author&gt;Dangas George, D.&lt;/author&gt;&lt;author&gt;Sharma Samin, K.&lt;/author&gt;&lt;author&gt;Kini Annapoorna, Subhash&lt;/author&gt;&lt;/authors&gt;&lt;/contributors&gt;&lt;titles&gt;&lt;title&gt;HIGH BLEEDING RISK AFTER PERCUTANEOUS CORONARY INTERVENTION: IMPACT OF RACE/ETHNICITY&lt;/title&gt;&lt;secondary-title&gt;Journal of the American College of Cardiology&lt;/secondary-title&gt;&lt;/titles&gt;&lt;periodical&gt;&lt;full-title&gt;Journal of the American College of Cardiology&lt;/full-title&gt;&lt;/periodical&gt;&lt;pages&gt;1157-1157&lt;/pages&gt;&lt;volume&gt;75&lt;/volume&gt;&lt;number&gt;11_Supplement_1&lt;/number&gt;&lt;dates&gt;&lt;year&gt;2020&lt;/year&gt;&lt;pub-dates&gt;&lt;date&gt;2020/03/24&lt;/date&gt;&lt;/pub-dates&gt;&lt;/dates&gt;&lt;publisher&gt;American College of Cardiology Foundation&lt;/publisher&gt;&lt;urls&gt;&lt;related-urls&gt;&lt;url&gt;https://doi.org/10.1016/S0735-1097(20)31784-8&lt;/url&gt;&lt;/related-urls&gt;&lt;/urls&gt;&lt;electronic-resource-num&gt;10.1016/S0735-1097(20)31784-8&lt;/electronic-resource-num&gt;&lt;access-date&gt;2021/07/10&lt;/access-date&gt;&lt;/record&gt;&lt;/Cite&gt;&lt;/EndNote&gt;</w:instrText>
      </w:r>
      <w:r>
        <w:fldChar w:fldCharType="separate"/>
      </w:r>
      <w:r w:rsidR="009C7B30" w:rsidRPr="009C7B30">
        <w:rPr>
          <w:noProof/>
          <w:vertAlign w:val="superscript"/>
        </w:rPr>
        <w:t>30</w:t>
      </w:r>
      <w:r>
        <w:fldChar w:fldCharType="end"/>
      </w:r>
      <w:r>
        <w:t>.</w:t>
      </w:r>
      <w:r w:rsidR="002C2DEE" w:rsidRPr="002C2DEE">
        <w:t xml:space="preserve"> </w:t>
      </w:r>
      <w:r w:rsidR="002C2DEE">
        <w:t>Nevertheless, the rates for using the femora</w:t>
      </w:r>
      <w:r w:rsidR="00F318C4">
        <w:t>l</w:t>
      </w:r>
      <w:r w:rsidR="002C2DEE">
        <w:t xml:space="preserve"> access, IABP, and more potent antiplatelets (Ticagrelor and Prasugrel) were higher amongst the BAME patients.</w:t>
      </w:r>
    </w:p>
    <w:p w14:paraId="5140E7F6" w14:textId="63819FF8" w:rsidR="00EC4254" w:rsidRPr="0047410A" w:rsidRDefault="00EC4254" w:rsidP="00284E2B">
      <w:pPr>
        <w:pStyle w:val="Style2"/>
        <w:rPr>
          <w:bdr w:val="none" w:sz="0" w:space="0" w:color="auto" w:frame="1"/>
          <w:shd w:val="clear" w:color="auto" w:fill="FFFFFF"/>
        </w:rPr>
      </w:pPr>
      <w:r>
        <w:rPr>
          <w:bdr w:val="none" w:sz="0" w:space="0" w:color="auto" w:frame="1"/>
          <w:shd w:val="clear" w:color="auto" w:fill="FFFFFF"/>
        </w:rPr>
        <w:t xml:space="preserve">     </w:t>
      </w:r>
      <w:r w:rsidR="00745FCD">
        <w:rPr>
          <w:bdr w:val="none" w:sz="0" w:space="0" w:color="auto" w:frame="1"/>
          <w:shd w:val="clear" w:color="auto" w:fill="FFFFFF"/>
        </w:rPr>
        <w:t xml:space="preserve">      </w:t>
      </w:r>
      <w:r w:rsidRPr="005D002C">
        <w:rPr>
          <w:bdr w:val="none" w:sz="0" w:space="0" w:color="auto" w:frame="1"/>
          <w:shd w:val="clear" w:color="auto" w:fill="FFFFFF"/>
        </w:rPr>
        <w:t xml:space="preserve">The observation in which younger BAME patients with worse cardiometabolic profiles experience similar outcomes to older White patients </w:t>
      </w:r>
      <w:r>
        <w:rPr>
          <w:bdr w:val="none" w:sz="0" w:space="0" w:color="auto" w:frame="1"/>
          <w:shd w:val="clear" w:color="auto" w:fill="FFFFFF"/>
        </w:rPr>
        <w:t>has</w:t>
      </w:r>
      <w:r w:rsidRPr="005D002C">
        <w:rPr>
          <w:bdr w:val="none" w:sz="0" w:space="0" w:color="auto" w:frame="1"/>
          <w:shd w:val="clear" w:color="auto" w:fill="FFFFFF"/>
        </w:rPr>
        <w:t xml:space="preserve"> been reported in other studies focussed on non-complex PCI in the </w:t>
      </w:r>
      <w:r w:rsidR="004E031E">
        <w:rPr>
          <w:bdr w:val="none" w:sz="0" w:space="0" w:color="auto" w:frame="1"/>
          <w:shd w:val="clear" w:color="auto" w:fill="FFFFFF"/>
        </w:rPr>
        <w:t>short term</w:t>
      </w:r>
      <w:r w:rsidR="0033563B">
        <w:rPr>
          <w:bdr w:val="none" w:sz="0" w:space="0" w:color="auto" w:frame="1"/>
          <w:shd w:val="clear" w:color="auto" w:fill="FFFFFF"/>
        </w:rPr>
        <w:t>.</w:t>
      </w:r>
      <w:r w:rsidRPr="005D002C">
        <w:rPr>
          <w:bdr w:val="none" w:sz="0" w:space="0" w:color="auto" w:frame="1"/>
          <w:shd w:val="clear" w:color="auto" w:fill="FFFFFF"/>
        </w:rPr>
        <w:t xml:space="preserve"> However, the same is often not true when comparing </w:t>
      </w:r>
      <w:r>
        <w:rPr>
          <w:bdr w:val="none" w:sz="0" w:space="0" w:color="auto" w:frame="1"/>
          <w:shd w:val="clear" w:color="auto" w:fill="FFFFFF"/>
        </w:rPr>
        <w:t>longer-term</w:t>
      </w:r>
      <w:r w:rsidRPr="005D002C">
        <w:rPr>
          <w:bdr w:val="none" w:sz="0" w:space="0" w:color="auto" w:frame="1"/>
          <w:shd w:val="clear" w:color="auto" w:fill="FFFFFF"/>
        </w:rPr>
        <w:t xml:space="preserve"> outcomes</w:t>
      </w:r>
      <w:r>
        <w:rPr>
          <w:bdr w:val="none" w:sz="0" w:space="0" w:color="auto" w:frame="1"/>
          <w:shd w:val="clear" w:color="auto" w:fill="FFFFFF"/>
        </w:rPr>
        <w:fldChar w:fldCharType="begin"/>
      </w:r>
      <w:r w:rsidR="009C7B30">
        <w:rPr>
          <w:bdr w:val="none" w:sz="0" w:space="0" w:color="auto" w:frame="1"/>
          <w:shd w:val="clear" w:color="auto" w:fill="FFFFFF"/>
        </w:rPr>
        <w:instrText xml:space="preserve"> ADDIN EN.CITE &lt;EndNote&gt;&lt;Cite&gt;&lt;Author&gt;Pradhan&lt;/Author&gt;&lt;Year&gt;2008&lt;/Year&gt;&lt;RecNum&gt;185&lt;/RecNum&gt;&lt;DisplayText&gt;&lt;style face="superscript"&gt;31&lt;/style&gt;&lt;/DisplayText&gt;&lt;record&gt;&lt;rec-number&gt;185&lt;/rec-number&gt;&lt;foreign-keys&gt;&lt;key app="EN" db-id="dsazzpr5e2pswfefvp650f5g250ppvztdt0e" timestamp="1637358292"&gt;185&lt;/key&gt;&lt;/foreign-keys&gt;&lt;ref-type name="Journal Article"&gt;17&lt;/ref-type&gt;&lt;contributors&gt;&lt;authors&gt;&lt;author&gt;Pradhan, Jyotiranjan&lt;/author&gt;&lt;author&gt;Schreiber, Theodore L.&lt;/author&gt;&lt;author&gt;Niraj, Ashutosh&lt;/author&gt;&lt;author&gt;Veeranna, Vikas&lt;/author&gt;&lt;author&gt;Ramesh, Krithi&lt;/author&gt;&lt;author&gt;Saigh, Lisa&lt;/author&gt;&lt;author&gt;Afonso, Luis&lt;/author&gt;&lt;/authors&gt;&lt;/contributors&gt;&lt;titles&gt;&lt;title&gt;Comparison of five-year outcome in African Americans versus Caucasians following percutaneous coronary intervention&lt;/title&gt;&lt;secondary-title&gt;Catheterization and Cardiovascular Interventions&lt;/secondary-title&gt;&lt;/titles&gt;&lt;periodical&gt;&lt;full-title&gt;Catheterization and Cardiovascular Interventions&lt;/full-title&gt;&lt;/periodical&gt;&lt;dates&gt;&lt;year&gt;2008&lt;/year&gt;&lt;/dates&gt;&lt;publisher&gt;Wiley&lt;/publisher&gt;&lt;isbn&gt;1522-1946&lt;/isbn&gt;&lt;urls&gt;&lt;related-urls&gt;&lt;url&gt;https://dx.doi.org/10.1002/ccd.21556&lt;/url&gt;&lt;/related-urls&gt;&lt;/urls&gt;&lt;electronic-resource-num&gt;10.1002/ccd.21556&lt;/electronic-resource-num&gt;&lt;/record&gt;&lt;/Cite&gt;&lt;/EndNote&gt;</w:instrText>
      </w:r>
      <w:r>
        <w:rPr>
          <w:bdr w:val="none" w:sz="0" w:space="0" w:color="auto" w:frame="1"/>
          <w:shd w:val="clear" w:color="auto" w:fill="FFFFFF"/>
        </w:rPr>
        <w:fldChar w:fldCharType="separate"/>
      </w:r>
      <w:r w:rsidR="009C7B30" w:rsidRPr="009C7B30">
        <w:rPr>
          <w:noProof/>
          <w:bdr w:val="none" w:sz="0" w:space="0" w:color="auto" w:frame="1"/>
          <w:shd w:val="clear" w:color="auto" w:fill="FFFFFF"/>
          <w:vertAlign w:val="superscript"/>
        </w:rPr>
        <w:t>31</w:t>
      </w:r>
      <w:r>
        <w:rPr>
          <w:bdr w:val="none" w:sz="0" w:space="0" w:color="auto" w:frame="1"/>
          <w:shd w:val="clear" w:color="auto" w:fill="FFFFFF"/>
        </w:rPr>
        <w:fldChar w:fldCharType="end"/>
      </w:r>
      <w:r>
        <w:rPr>
          <w:bdr w:val="none" w:sz="0" w:space="0" w:color="auto" w:frame="1"/>
          <w:shd w:val="clear" w:color="auto" w:fill="FFFFFF"/>
        </w:rPr>
        <w:t>.</w:t>
      </w:r>
      <w:r w:rsidR="00530A98">
        <w:rPr>
          <w:bdr w:val="none" w:sz="0" w:space="0" w:color="auto" w:frame="1"/>
          <w:shd w:val="clear" w:color="auto" w:fill="FFFFFF"/>
        </w:rPr>
        <w:t xml:space="preserve"> For example, </w:t>
      </w:r>
      <w:r w:rsidR="00AC2037" w:rsidRPr="005D002C">
        <w:rPr>
          <w:bdr w:val="none" w:sz="0" w:space="0" w:color="auto" w:frame="1"/>
          <w:shd w:val="clear" w:color="auto" w:fill="FFFFFF"/>
        </w:rPr>
        <w:t>a retrospective study from a multicentre complex in the USA comparing outcomes of non-complex PCI among</w:t>
      </w:r>
      <w:r w:rsidR="00AC2037">
        <w:rPr>
          <w:bdr w:val="none" w:sz="0" w:space="0" w:color="auto" w:frame="1"/>
          <w:shd w:val="clear" w:color="auto" w:fill="FFFFFF"/>
        </w:rPr>
        <w:t>st</w:t>
      </w:r>
      <w:r w:rsidR="00AC2037" w:rsidRPr="005D002C">
        <w:rPr>
          <w:bdr w:val="none" w:sz="0" w:space="0" w:color="auto" w:frame="1"/>
          <w:shd w:val="clear" w:color="auto" w:fill="FFFFFF"/>
        </w:rPr>
        <w:t xml:space="preserve"> African American and White patients </w:t>
      </w:r>
      <w:r w:rsidR="00AC2037">
        <w:rPr>
          <w:bdr w:val="none" w:sz="0" w:space="0" w:color="auto" w:frame="1"/>
          <w:shd w:val="clear" w:color="auto" w:fill="FFFFFF"/>
        </w:rPr>
        <w:t xml:space="preserve">demonstrated </w:t>
      </w:r>
      <w:r w:rsidR="00AC2037" w:rsidRPr="005D002C">
        <w:rPr>
          <w:bdr w:val="none" w:sz="0" w:space="0" w:color="auto" w:frame="1"/>
          <w:shd w:val="clear" w:color="auto" w:fill="FFFFFF"/>
        </w:rPr>
        <w:t xml:space="preserve"> no significant short-term outcomes; but significant worst outcomes were only seen at five years follow-ups in the African American group (adjusted HR 1.44, 95% CI 1.03-2.00; p0.03)</w:t>
      </w:r>
      <w:r>
        <w:rPr>
          <w:bdr w:val="none" w:sz="0" w:space="0" w:color="auto" w:frame="1"/>
          <w:shd w:val="clear" w:color="auto" w:fill="FFFFFF"/>
        </w:rPr>
        <w:fldChar w:fldCharType="begin"/>
      </w:r>
      <w:r w:rsidR="009C7B30">
        <w:rPr>
          <w:bdr w:val="none" w:sz="0" w:space="0" w:color="auto" w:frame="1"/>
          <w:shd w:val="clear" w:color="auto" w:fill="FFFFFF"/>
        </w:rPr>
        <w:instrText xml:space="preserve"> ADDIN EN.CITE &lt;EndNote&gt;&lt;Cite&gt;&lt;Author&gt;Pradhan&lt;/Author&gt;&lt;Year&gt;2008&lt;/Year&gt;&lt;RecNum&gt;185&lt;/RecNum&gt;&lt;DisplayText&gt;&lt;style face="superscript"&gt;31&lt;/style&gt;&lt;/DisplayText&gt;&lt;record&gt;&lt;rec-number&gt;185&lt;/rec-number&gt;&lt;foreign-keys&gt;&lt;key app="EN" db-id="dsazzpr5e2pswfefvp650f5g250ppvztdt0e" timestamp="1637358292"&gt;185&lt;/key&gt;&lt;/foreign-keys&gt;&lt;ref-type name="Journal Article"&gt;17&lt;/ref-type&gt;&lt;contributors&gt;&lt;authors&gt;&lt;author&gt;Pradhan, Jyotiranjan&lt;/author&gt;&lt;author&gt;Schreiber, Theodore L.&lt;/author&gt;&lt;author&gt;Niraj, Ashutosh&lt;/author&gt;&lt;author&gt;Veeranna, Vikas&lt;/author&gt;&lt;author&gt;Ramesh, Krithi&lt;/author&gt;&lt;author&gt;Saigh, Lisa&lt;/author&gt;&lt;author&gt;Afonso, Luis&lt;/author&gt;&lt;/authors&gt;&lt;/contributors&gt;&lt;titles&gt;&lt;title&gt;Comparison of five-year outcome in African Americans versus Caucasians following percutaneous coronary intervention&lt;/title&gt;&lt;secondary-title&gt;Catheterization and Cardiovascular Interventions&lt;/secondary-title&gt;&lt;/titles&gt;&lt;periodical&gt;&lt;full-title&gt;Catheterization and Cardiovascular Interventions&lt;/full-title&gt;&lt;/periodical&gt;&lt;dates&gt;&lt;year&gt;2008&lt;/year&gt;&lt;/dates&gt;&lt;publisher&gt;Wiley&lt;/publisher&gt;&lt;isbn&gt;1522-1946&lt;/isbn&gt;&lt;urls&gt;&lt;related-urls&gt;&lt;url&gt;https://dx.doi.org/10.1002/ccd.21556&lt;/url&gt;&lt;/related-urls&gt;&lt;/urls&gt;&lt;electronic-resource-num&gt;10.1002/ccd.21556&lt;/electronic-resource-num&gt;&lt;/record&gt;&lt;/Cite&gt;&lt;/EndNote&gt;</w:instrText>
      </w:r>
      <w:r>
        <w:rPr>
          <w:bdr w:val="none" w:sz="0" w:space="0" w:color="auto" w:frame="1"/>
          <w:shd w:val="clear" w:color="auto" w:fill="FFFFFF"/>
        </w:rPr>
        <w:fldChar w:fldCharType="separate"/>
      </w:r>
      <w:r w:rsidR="009C7B30" w:rsidRPr="009C7B30">
        <w:rPr>
          <w:noProof/>
          <w:bdr w:val="none" w:sz="0" w:space="0" w:color="auto" w:frame="1"/>
          <w:shd w:val="clear" w:color="auto" w:fill="FFFFFF"/>
          <w:vertAlign w:val="superscript"/>
        </w:rPr>
        <w:t>31</w:t>
      </w:r>
      <w:r>
        <w:rPr>
          <w:bdr w:val="none" w:sz="0" w:space="0" w:color="auto" w:frame="1"/>
          <w:shd w:val="clear" w:color="auto" w:fill="FFFFFF"/>
        </w:rPr>
        <w:fldChar w:fldCharType="end"/>
      </w:r>
      <w:r>
        <w:rPr>
          <w:bdr w:val="none" w:sz="0" w:space="0" w:color="auto" w:frame="1"/>
          <w:shd w:val="clear" w:color="auto" w:fill="FFFFFF"/>
        </w:rPr>
        <w:t xml:space="preserve">. </w:t>
      </w:r>
      <w:r w:rsidRPr="005D002C">
        <w:rPr>
          <w:bdr w:val="none" w:sz="0" w:space="0" w:color="auto" w:frame="1"/>
          <w:shd w:val="clear" w:color="auto" w:fill="FFFFFF"/>
        </w:rPr>
        <w:t xml:space="preserve">This raises </w:t>
      </w:r>
      <w:r>
        <w:rPr>
          <w:bdr w:val="none" w:sz="0" w:space="0" w:color="auto" w:frame="1"/>
          <w:shd w:val="clear" w:color="auto" w:fill="FFFFFF"/>
        </w:rPr>
        <w:t>the</w:t>
      </w:r>
      <w:r w:rsidRPr="005D002C">
        <w:rPr>
          <w:bdr w:val="none" w:sz="0" w:space="0" w:color="auto" w:frame="1"/>
          <w:shd w:val="clear" w:color="auto" w:fill="FFFFFF"/>
        </w:rPr>
        <w:t xml:space="preserve"> question </w:t>
      </w:r>
      <w:r>
        <w:rPr>
          <w:bdr w:val="none" w:sz="0" w:space="0" w:color="auto" w:frame="1"/>
          <w:shd w:val="clear" w:color="auto" w:fill="FFFFFF"/>
        </w:rPr>
        <w:t xml:space="preserve">of </w:t>
      </w:r>
      <w:r w:rsidRPr="005D002C">
        <w:rPr>
          <w:bdr w:val="none" w:sz="0" w:space="0" w:color="auto" w:frame="1"/>
          <w:shd w:val="clear" w:color="auto" w:fill="FFFFFF"/>
        </w:rPr>
        <w:t xml:space="preserve">whether </w:t>
      </w:r>
      <w:r>
        <w:rPr>
          <w:bdr w:val="none" w:sz="0" w:space="0" w:color="auto" w:frame="1"/>
          <w:shd w:val="clear" w:color="auto" w:fill="FFFFFF"/>
        </w:rPr>
        <w:t>longer-term</w:t>
      </w:r>
      <w:r w:rsidRPr="005D002C">
        <w:rPr>
          <w:bdr w:val="none" w:sz="0" w:space="0" w:color="auto" w:frame="1"/>
          <w:shd w:val="clear" w:color="auto" w:fill="FFFFFF"/>
        </w:rPr>
        <w:t xml:space="preserve"> outcomes will be worse in BAME patients following CHiP procedures.</w:t>
      </w:r>
      <w:r w:rsidR="00AE7CFE">
        <w:rPr>
          <w:bdr w:val="none" w:sz="0" w:space="0" w:color="auto" w:frame="1"/>
          <w:shd w:val="clear" w:color="auto" w:fill="FFFFFF"/>
        </w:rPr>
        <w:t xml:space="preserve"> </w:t>
      </w:r>
      <w:r w:rsidR="009E0FD2" w:rsidRPr="00780999">
        <w:rPr>
          <w:bdr w:val="none" w:sz="0" w:space="0" w:color="auto" w:frame="1"/>
          <w:shd w:val="clear" w:color="auto" w:fill="FFFFFF"/>
        </w:rPr>
        <w:t>Nevertheless,</w:t>
      </w:r>
      <w:r w:rsidR="00AE7CFE" w:rsidRPr="00780999">
        <w:rPr>
          <w:bdr w:val="none" w:sz="0" w:space="0" w:color="auto" w:frame="1"/>
          <w:shd w:val="clear" w:color="auto" w:fill="FFFFFF"/>
        </w:rPr>
        <w:t xml:space="preserve"> our findings are reassuring in that in a universal healthcare system with universal coverage of patients irrespective of ethnicity, complex PCI outcomes are similar. This highlights that disparities observed in other healthcare systems may reflect disparities in healthcare </w:t>
      </w:r>
      <w:r w:rsidR="009E0FD2" w:rsidRPr="00780999">
        <w:rPr>
          <w:bdr w:val="none" w:sz="0" w:space="0" w:color="auto" w:frame="1"/>
          <w:shd w:val="clear" w:color="auto" w:fill="FFFFFF"/>
        </w:rPr>
        <w:t>provision.</w:t>
      </w:r>
    </w:p>
    <w:p w14:paraId="5D1A9E6D" w14:textId="27C8999D" w:rsidR="00EC4254" w:rsidRPr="005D002C" w:rsidRDefault="00EC4254" w:rsidP="00E40CF4">
      <w:pPr>
        <w:pStyle w:val="NormalWeb"/>
        <w:snapToGrid w:val="0"/>
        <w:spacing w:before="0" w:beforeAutospacing="0" w:after="0" w:afterAutospacing="0" w:line="480" w:lineRule="auto"/>
        <w:jc w:val="both"/>
        <w:rPr>
          <w:color w:val="0E101A"/>
        </w:rPr>
      </w:pPr>
      <w:r w:rsidRPr="005D002C">
        <w:rPr>
          <w:color w:val="0E101A"/>
        </w:rPr>
        <w:t xml:space="preserve">        </w:t>
      </w:r>
      <w:r w:rsidR="006973CF">
        <w:rPr>
          <w:color w:val="0E101A"/>
        </w:rPr>
        <w:t xml:space="preserve">Our analysis should be considered </w:t>
      </w:r>
      <w:proofErr w:type="gramStart"/>
      <w:r w:rsidR="006973CF">
        <w:rPr>
          <w:color w:val="0E101A"/>
        </w:rPr>
        <w:t>in light of</w:t>
      </w:r>
      <w:proofErr w:type="gramEnd"/>
      <w:r w:rsidR="006973CF">
        <w:rPr>
          <w:color w:val="0E101A"/>
        </w:rPr>
        <w:t xml:space="preserve"> the following strengths and limitations: </w:t>
      </w:r>
      <w:r w:rsidR="00F318C4">
        <w:rPr>
          <w:color w:val="0E101A"/>
        </w:rPr>
        <w:t>to</w:t>
      </w:r>
      <w:r w:rsidR="002A4A0C">
        <w:rPr>
          <w:color w:val="0E101A"/>
        </w:rPr>
        <w:t xml:space="preserve"> t</w:t>
      </w:r>
      <w:r w:rsidRPr="005D002C">
        <w:rPr>
          <w:color w:val="0E101A"/>
        </w:rPr>
        <w:t xml:space="preserve">he best of our knowledge, this is the first study that has examined </w:t>
      </w:r>
      <w:r w:rsidR="001D4CAF">
        <w:rPr>
          <w:color w:val="0E101A"/>
        </w:rPr>
        <w:t>ethnicity stratified</w:t>
      </w:r>
      <w:r w:rsidRPr="005D002C">
        <w:rPr>
          <w:color w:val="0E101A"/>
        </w:rPr>
        <w:t xml:space="preserve"> CHiP outcomes in a real-world, unselected setting at a national level. Over 99% of cases performed in England and Wales are recorded in the BCIS database. The sample size was large enough to provide sufficient statistical power to determine whether there is a real difference in </w:t>
      </w:r>
      <w:r w:rsidR="001D4CAF">
        <w:rPr>
          <w:color w:val="0E101A"/>
        </w:rPr>
        <w:t>ethnicity</w:t>
      </w:r>
      <w:r w:rsidRPr="005D002C">
        <w:rPr>
          <w:color w:val="0E101A"/>
        </w:rPr>
        <w:t xml:space="preserve">-based CHiP outcomes. As with all observational studies, there are </w:t>
      </w:r>
      <w:r>
        <w:rPr>
          <w:color w:val="0E101A"/>
        </w:rPr>
        <w:t>several</w:t>
      </w:r>
      <w:r w:rsidRPr="005D002C">
        <w:rPr>
          <w:color w:val="0E101A"/>
        </w:rPr>
        <w:t xml:space="preserve"> limitations. Firstly, there is the potential for the presence of unmeasured confounders in both clinical and procedural variables such as socioeconomic status, frailty, </w:t>
      </w:r>
      <w:proofErr w:type="gramStart"/>
      <w:r w:rsidR="00EF651C" w:rsidRPr="00780999">
        <w:rPr>
          <w:color w:val="0E101A"/>
        </w:rPr>
        <w:t>control</w:t>
      </w:r>
      <w:proofErr w:type="gramEnd"/>
      <w:r w:rsidRPr="00780999">
        <w:rPr>
          <w:color w:val="0E101A"/>
        </w:rPr>
        <w:t xml:space="preserve"> </w:t>
      </w:r>
      <w:r w:rsidR="00EF651C" w:rsidRPr="00780999">
        <w:rPr>
          <w:color w:val="0E101A"/>
        </w:rPr>
        <w:t xml:space="preserve">and duration </w:t>
      </w:r>
      <w:r w:rsidRPr="00780999">
        <w:rPr>
          <w:color w:val="0E101A"/>
        </w:rPr>
        <w:t>of</w:t>
      </w:r>
      <w:r w:rsidRPr="005D002C">
        <w:rPr>
          <w:color w:val="0E101A"/>
        </w:rPr>
        <w:t xml:space="preserve"> </w:t>
      </w:r>
      <w:r w:rsidRPr="005D002C">
        <w:rPr>
          <w:color w:val="0E101A"/>
        </w:rPr>
        <w:lastRenderedPageBreak/>
        <w:t>cardiovascular risk factors such as diabetes</w:t>
      </w:r>
      <w:r w:rsidR="00A9222D">
        <w:rPr>
          <w:color w:val="0E101A"/>
        </w:rPr>
        <w:t xml:space="preserve">, </w:t>
      </w:r>
      <w:r w:rsidRPr="005D002C">
        <w:rPr>
          <w:color w:val="0E101A"/>
        </w:rPr>
        <w:t xml:space="preserve">and lesion complexity that may impact on clinical outcomes that we report. Secondly, there is always the risk of reporting and coding errors that could represent a potential bias, such as the underreporting of other comorbidities, and complications are self-reported with no external validation. Thirdly, the BCIS dataset captures </w:t>
      </w:r>
      <w:r w:rsidR="001D4CAF">
        <w:rPr>
          <w:color w:val="0E101A"/>
        </w:rPr>
        <w:t>ethnicity</w:t>
      </w:r>
      <w:r w:rsidRPr="005D002C">
        <w:rPr>
          <w:color w:val="0E101A"/>
        </w:rPr>
        <w:t xml:space="preserve"> as Asian, Black, </w:t>
      </w:r>
      <w:r w:rsidR="00780999" w:rsidRPr="005D002C">
        <w:rPr>
          <w:color w:val="0E101A"/>
        </w:rPr>
        <w:t>White,</w:t>
      </w:r>
      <w:r w:rsidRPr="005D002C">
        <w:rPr>
          <w:color w:val="0E101A"/>
        </w:rPr>
        <w:t xml:space="preserve"> and Other, and so the “Other” category is likely to represent a heterogenous racially diverse population. Lastly, the BCIS dataset only captures in-hospital outcomes, and we cannot rule out significant differences in the longer term.</w:t>
      </w:r>
    </w:p>
    <w:p w14:paraId="7FAAD1C8" w14:textId="6027A2AE" w:rsidR="00EC4254" w:rsidRPr="0047410A" w:rsidRDefault="00EC4254" w:rsidP="009B40C6">
      <w:pPr>
        <w:pStyle w:val="NormalWeb"/>
        <w:snapToGrid w:val="0"/>
        <w:spacing w:before="0" w:beforeAutospacing="0" w:after="0" w:afterAutospacing="0" w:line="480" w:lineRule="auto"/>
        <w:ind w:firstLine="720"/>
        <w:jc w:val="both"/>
      </w:pPr>
      <w:r w:rsidRPr="005D002C">
        <w:t xml:space="preserve">In </w:t>
      </w:r>
      <w:r w:rsidR="002A4A0C">
        <w:t>conclusion</w:t>
      </w:r>
      <w:r w:rsidRPr="005D002C">
        <w:t xml:space="preserve">, this nationwide analysis has shown significant differences in the types of CHiP procedures undertaken and in the </w:t>
      </w:r>
      <w:r w:rsidR="0033563B">
        <w:t>ethnic</w:t>
      </w:r>
      <w:r w:rsidR="001D4CAF">
        <w:t>ity</w:t>
      </w:r>
      <w:r w:rsidR="0033563B">
        <w:t xml:space="preserve"> </w:t>
      </w:r>
      <w:r w:rsidRPr="005D002C">
        <w:t>case-mix and baseline clinical and procedural characteristics. BAME were younger, with a greater comorbid burden</w:t>
      </w:r>
      <w:r>
        <w:t>,</w:t>
      </w:r>
      <w:r w:rsidRPr="005D002C">
        <w:t xml:space="preserve"> and had more </w:t>
      </w:r>
      <w:r w:rsidR="007C3663">
        <w:t>complex</w:t>
      </w:r>
      <w:r w:rsidRPr="005D002C">
        <w:t xml:space="preserve"> coronary disease. Despite these differences, we </w:t>
      </w:r>
      <w:r w:rsidR="00542206">
        <w:t>found</w:t>
      </w:r>
      <w:r w:rsidRPr="005D002C">
        <w:t xml:space="preserve"> no differences in in-hospital mortality and MACCE following CHiP once differences in baseline characteristics were adjusted. Bleeding risk was significantly lower in the BAME patients. </w:t>
      </w:r>
      <w:r w:rsidR="006F399A">
        <w:rPr>
          <w:color w:val="0E101A"/>
        </w:rPr>
        <w:t>E</w:t>
      </w:r>
      <w:r w:rsidR="0033563B">
        <w:rPr>
          <w:color w:val="0E101A"/>
        </w:rPr>
        <w:t>thnicity</w:t>
      </w:r>
      <w:r w:rsidRPr="005D002C">
        <w:rPr>
          <w:color w:val="0E101A"/>
        </w:rPr>
        <w:t xml:space="preserve"> should not be considered as a barrier in the decision-making process around CHiP PCI procedure</w:t>
      </w:r>
      <w:r w:rsidR="006F399A">
        <w:rPr>
          <w:color w:val="0E101A"/>
        </w:rPr>
        <w:t>.</w:t>
      </w:r>
    </w:p>
    <w:p w14:paraId="5299D78D" w14:textId="77777777" w:rsidR="00B8381A" w:rsidRDefault="00B8381A" w:rsidP="00E01385">
      <w:pPr>
        <w:pStyle w:val="NormalWeb"/>
        <w:snapToGrid w:val="0"/>
        <w:spacing w:before="0" w:beforeAutospacing="0" w:after="0" w:afterAutospacing="0" w:line="480" w:lineRule="auto"/>
        <w:jc w:val="both"/>
        <w:rPr>
          <w:color w:val="0E101A"/>
        </w:rPr>
      </w:pPr>
    </w:p>
    <w:p w14:paraId="63E51FC9" w14:textId="77777777" w:rsidR="00B8381A" w:rsidRDefault="00B8381A" w:rsidP="00EC4254">
      <w:pPr>
        <w:pStyle w:val="NormalWeb"/>
        <w:snapToGrid w:val="0"/>
        <w:spacing w:before="0" w:beforeAutospacing="0" w:after="0" w:afterAutospacing="0" w:line="480" w:lineRule="auto"/>
        <w:ind w:firstLine="720"/>
        <w:jc w:val="both"/>
        <w:rPr>
          <w:color w:val="0E101A"/>
        </w:rPr>
      </w:pPr>
    </w:p>
    <w:p w14:paraId="5C420DFA" w14:textId="77777777" w:rsidR="0047410A" w:rsidRDefault="0047410A" w:rsidP="00B8381A">
      <w:pPr>
        <w:spacing w:line="480" w:lineRule="auto"/>
        <w:rPr>
          <w:b/>
          <w:bCs/>
          <w:lang w:val="en-US"/>
        </w:rPr>
      </w:pPr>
    </w:p>
    <w:p w14:paraId="58BB2BED" w14:textId="77777777" w:rsidR="0047410A" w:rsidRDefault="0047410A" w:rsidP="00B8381A">
      <w:pPr>
        <w:spacing w:line="480" w:lineRule="auto"/>
        <w:rPr>
          <w:b/>
          <w:bCs/>
          <w:lang w:val="en-US"/>
        </w:rPr>
      </w:pPr>
    </w:p>
    <w:p w14:paraId="0A31F6C6" w14:textId="09C4AA05" w:rsidR="00B8381A" w:rsidRPr="005D002C" w:rsidRDefault="00B8381A" w:rsidP="00B8381A">
      <w:pPr>
        <w:spacing w:line="480" w:lineRule="auto"/>
        <w:rPr>
          <w:b/>
          <w:bCs/>
          <w:lang w:val="en-US"/>
        </w:rPr>
      </w:pPr>
      <w:r w:rsidRPr="005D002C">
        <w:rPr>
          <w:b/>
          <w:bCs/>
          <w:lang w:val="en-US"/>
        </w:rPr>
        <w:t>Funding</w:t>
      </w:r>
    </w:p>
    <w:p w14:paraId="39D4B28B" w14:textId="77777777" w:rsidR="00B8381A" w:rsidRPr="005D002C" w:rsidRDefault="00B8381A" w:rsidP="00B8381A">
      <w:pPr>
        <w:spacing w:line="480" w:lineRule="auto"/>
        <w:jc w:val="both"/>
        <w:rPr>
          <w:lang w:val="en-US"/>
        </w:rPr>
      </w:pPr>
      <w:r w:rsidRPr="005D002C">
        <w:rPr>
          <w:lang w:val="en-US"/>
        </w:rPr>
        <w:t>An unrestricted educational grant from Abbott supports Warkaa Shamkhani salary. However, the company had no role in the study design, manuscript preparation, or access to the manuscript's contents before submission. The authors are solely responsible for this study design and conduct and all analysis, drafting, and editing of the manuscript and its final content.</w:t>
      </w:r>
    </w:p>
    <w:p w14:paraId="2FD24335" w14:textId="77777777" w:rsidR="00B8381A" w:rsidRPr="005D002C" w:rsidRDefault="00B8381A" w:rsidP="00B8381A">
      <w:pPr>
        <w:spacing w:line="480" w:lineRule="auto"/>
        <w:rPr>
          <w:b/>
          <w:lang w:val="en-US"/>
        </w:rPr>
      </w:pPr>
      <w:r w:rsidRPr="005D002C">
        <w:rPr>
          <w:b/>
          <w:lang w:val="en-US"/>
        </w:rPr>
        <w:t>Disclosures</w:t>
      </w:r>
    </w:p>
    <w:p w14:paraId="30691163" w14:textId="77777777" w:rsidR="00B8381A" w:rsidRPr="005D002C" w:rsidRDefault="00B8381A" w:rsidP="00B8381A">
      <w:pPr>
        <w:spacing w:line="480" w:lineRule="auto"/>
        <w:rPr>
          <w:bCs/>
          <w:lang w:val="en-US"/>
        </w:rPr>
      </w:pPr>
      <w:r w:rsidRPr="005D002C">
        <w:rPr>
          <w:bCs/>
          <w:lang w:val="en-US"/>
        </w:rPr>
        <w:t xml:space="preserve">The authors have nothing to disclose. </w:t>
      </w:r>
    </w:p>
    <w:p w14:paraId="4E3F4406" w14:textId="1885E66A" w:rsidR="00B8381A" w:rsidRPr="00B8381A" w:rsidRDefault="00B8381A" w:rsidP="00EC4254">
      <w:pPr>
        <w:pStyle w:val="NormalWeb"/>
        <w:snapToGrid w:val="0"/>
        <w:spacing w:before="0" w:beforeAutospacing="0" w:after="0" w:afterAutospacing="0" w:line="480" w:lineRule="auto"/>
        <w:ind w:firstLine="720"/>
        <w:jc w:val="both"/>
        <w:rPr>
          <w:color w:val="0E101A"/>
          <w:lang w:val="en-US"/>
        </w:rPr>
        <w:sectPr w:rsidR="00B8381A" w:rsidRPr="00B8381A" w:rsidSect="0094695B">
          <w:footerReference w:type="even" r:id="rId9"/>
          <w:footerReference w:type="default" r:id="rId10"/>
          <w:pgSz w:w="11906" w:h="16838"/>
          <w:pgMar w:top="1440" w:right="1440" w:bottom="1440" w:left="1440" w:header="709" w:footer="709" w:gutter="0"/>
          <w:lnNumType w:countBy="1" w:restart="continuous"/>
          <w:cols w:space="708"/>
          <w:docGrid w:linePitch="360"/>
        </w:sectPr>
      </w:pPr>
    </w:p>
    <w:p w14:paraId="6C2177D6" w14:textId="77777777" w:rsidR="00EC4254" w:rsidRDefault="00EC4254" w:rsidP="00EC4254">
      <w:r>
        <w:lastRenderedPageBreak/>
        <w:t xml:space="preserve">Reference </w:t>
      </w:r>
    </w:p>
    <w:p w14:paraId="5AFF4EE4" w14:textId="77777777" w:rsidR="00EC4254" w:rsidRPr="00CB2BF5" w:rsidRDefault="00EC4254" w:rsidP="009C7B30">
      <w:pPr>
        <w:pStyle w:val="JACC"/>
      </w:pPr>
    </w:p>
    <w:p w14:paraId="368D53F8" w14:textId="6ED504F4" w:rsidR="009C7B30" w:rsidRPr="009C7B30" w:rsidRDefault="00EC4254" w:rsidP="009C7B30">
      <w:pPr>
        <w:pStyle w:val="JACC"/>
      </w:pPr>
      <w:r w:rsidRPr="00DD3B0C">
        <w:rPr>
          <w:lang w:val="en-GB"/>
        </w:rPr>
        <w:fldChar w:fldCharType="begin"/>
      </w:r>
      <w:r w:rsidRPr="00DD3B0C">
        <w:instrText xml:space="preserve"> ADDIN EN.REFLIST </w:instrText>
      </w:r>
      <w:r w:rsidRPr="00DD3B0C">
        <w:rPr>
          <w:lang w:val="en-GB"/>
        </w:rPr>
        <w:fldChar w:fldCharType="separate"/>
      </w:r>
      <w:r w:rsidR="009C7B30" w:rsidRPr="009C7B30">
        <w:t>1.</w:t>
      </w:r>
      <w:r w:rsidR="009C7B30" w:rsidRPr="009C7B30">
        <w:tab/>
        <w:t xml:space="preserve">Roig E, Castaner A, Simmons B, Patel R, Ford E and Cooper R. In-hospital mortality rates from acute myocardial infarction by race in U.S. hospitals: findings from the National Hospital Discharge Survey. </w:t>
      </w:r>
      <w:r w:rsidR="009C7B30" w:rsidRPr="009C7B30">
        <w:rPr>
          <w:i/>
        </w:rPr>
        <w:t>Circulation</w:t>
      </w:r>
      <w:r w:rsidR="009C7B30">
        <w:t xml:space="preserve"> </w:t>
      </w:r>
      <w:r w:rsidR="009C7B30" w:rsidRPr="009C7B30">
        <w:t>1987;76:280-288.</w:t>
      </w:r>
    </w:p>
    <w:p w14:paraId="6E9FBED6" w14:textId="7D2BF22F" w:rsidR="009C7B30" w:rsidRPr="009C7B30" w:rsidRDefault="009C7B30" w:rsidP="009C7B30">
      <w:pPr>
        <w:pStyle w:val="JACC"/>
      </w:pPr>
      <w:r w:rsidRPr="009C7B30">
        <w:t>2.</w:t>
      </w:r>
      <w:r w:rsidRPr="009C7B30">
        <w:tab/>
        <w:t xml:space="preserve">Peterson ED, Wright SM, Daley J and Thibault GE. Racial variation in cardiac procedure use and survival following acute myocardial infarction in the Department of Veterans Affairs. </w:t>
      </w:r>
      <w:r w:rsidRPr="009C7B30">
        <w:rPr>
          <w:i/>
        </w:rPr>
        <w:t>Jama</w:t>
      </w:r>
      <w:r w:rsidRPr="009C7B30">
        <w:t xml:space="preserve"> 1994;271:1175-80.</w:t>
      </w:r>
    </w:p>
    <w:p w14:paraId="042BC17A" w14:textId="712FC4FB" w:rsidR="009C7B30" w:rsidRPr="009C7B30" w:rsidRDefault="009C7B30" w:rsidP="009C7B30">
      <w:pPr>
        <w:pStyle w:val="JACC"/>
      </w:pPr>
      <w:r w:rsidRPr="009C7B30">
        <w:t>3.</w:t>
      </w:r>
      <w:r w:rsidRPr="009C7B30">
        <w:tab/>
        <w:t xml:space="preserve">Cai A, Dillon C, Hillegass WB, Beasley M, Brott BC, Bittner VA, Perry GJ, Halade GV, Prabhu SD and Limdi NA. Risk of Major Adverse Cardiovascular Events and Major Hemorrhage Among White and Black Patients Undergoing Percutaneous Coronary Intervention. </w:t>
      </w:r>
      <w:r w:rsidRPr="009C7B30">
        <w:rPr>
          <w:i/>
        </w:rPr>
        <w:t>Journal of the American Heart Association</w:t>
      </w:r>
      <w:r>
        <w:t xml:space="preserve"> </w:t>
      </w:r>
      <w:r w:rsidRPr="009C7B30">
        <w:t>2019;8.</w:t>
      </w:r>
    </w:p>
    <w:p w14:paraId="649DF462" w14:textId="50A4BA75" w:rsidR="009C7B30" w:rsidRPr="009C7B30" w:rsidRDefault="009C7B30" w:rsidP="009C7B30">
      <w:pPr>
        <w:pStyle w:val="JACC"/>
      </w:pPr>
      <w:r w:rsidRPr="009C7B30">
        <w:t>4.</w:t>
      </w:r>
      <w:r w:rsidRPr="009C7B30">
        <w:tab/>
        <w:t xml:space="preserve">Jones DA, Gallagher S, Rathod KS, Redwood S, de Belder MA, Mathur A, Timmis AD, Ludman PF, Townend JN and Wragg A. Mortality in South Asians and Caucasians After Percutaneous Coronary Intervention in the United Kingdom: An Observational Cohort Study of 279,256 Patients From the BCIS (British Cardiovascular Intervention Society) National Database. </w:t>
      </w:r>
      <w:r w:rsidRPr="009C7B30">
        <w:rPr>
          <w:i/>
        </w:rPr>
        <w:t>JACC: Cardiovascular Interventions</w:t>
      </w:r>
      <w:r w:rsidRPr="009C7B30">
        <w:t xml:space="preserve"> 2014;7:362-371.</w:t>
      </w:r>
    </w:p>
    <w:p w14:paraId="43A43B42" w14:textId="5A91FC49" w:rsidR="009C7B30" w:rsidRPr="009C7B30" w:rsidRDefault="009C7B30" w:rsidP="009C7B30">
      <w:pPr>
        <w:pStyle w:val="JACC"/>
      </w:pPr>
      <w:r w:rsidRPr="009C7B30">
        <w:t>5.</w:t>
      </w:r>
      <w:r w:rsidRPr="009C7B30">
        <w:tab/>
        <w:t xml:space="preserve">Mohamad T, Panaich SS, Alani A, Badheka A, Shenoy M, Mohamad B, Kanaan E, Ali O, Elder M and Schreiber TL. Racial Disparities in Left Main Stenting: Insights from a Real World Inner City Population. </w:t>
      </w:r>
      <w:r w:rsidRPr="009C7B30">
        <w:rPr>
          <w:i/>
        </w:rPr>
        <w:t>Journal of Interventional Cardiology</w:t>
      </w:r>
      <w:r w:rsidRPr="009C7B30">
        <w:t xml:space="preserve"> 2013;26:43-48.</w:t>
      </w:r>
    </w:p>
    <w:p w14:paraId="46CBE71E" w14:textId="0EF134EE" w:rsidR="009C7B30" w:rsidRPr="009C7B30" w:rsidRDefault="009C7B30" w:rsidP="009C7B30">
      <w:pPr>
        <w:pStyle w:val="JACC"/>
      </w:pPr>
      <w:r w:rsidRPr="009C7B30">
        <w:t>6.</w:t>
      </w:r>
      <w:r w:rsidRPr="009C7B30">
        <w:tab/>
        <w:t xml:space="preserve">Rashid M, Timmis A, Kinnaird T, Curzen N, Zaman A, Shoaib A, Mohamed MO, De Belder MA, Deanfield J, Martin GP, Wu J, Gale CP and Mamas M. Racial differences in management and outcomes of acute myocardial infarction during COVID-19 pandemic. </w:t>
      </w:r>
      <w:r w:rsidRPr="009C7B30">
        <w:rPr>
          <w:i/>
        </w:rPr>
        <w:t>Heart</w:t>
      </w:r>
      <w:r>
        <w:rPr>
          <w:i/>
        </w:rPr>
        <w:t xml:space="preserve"> </w:t>
      </w:r>
      <w:r w:rsidRPr="009C7B30">
        <w:t>2021;107:734-740.</w:t>
      </w:r>
    </w:p>
    <w:p w14:paraId="5FF6D203" w14:textId="0E48A40D" w:rsidR="009C7B30" w:rsidRPr="009C7B30" w:rsidRDefault="009C7B30" w:rsidP="009C7B30">
      <w:pPr>
        <w:pStyle w:val="JACC"/>
      </w:pPr>
      <w:r w:rsidRPr="009C7B30">
        <w:lastRenderedPageBreak/>
        <w:t>7.</w:t>
      </w:r>
      <w:r w:rsidRPr="009C7B30">
        <w:tab/>
        <w:t xml:space="preserve">Angraal S, Khera R, Wang Y, Lu Y, Jean R, Dreyer RP, Geirsson A, Desai NR and Krumholz HM. Sex and Race Differences in the Utilization and Outcomes of Coronary Artery Bypass Grafting Among Medicare Beneficiaries, 1999–2014. </w:t>
      </w:r>
      <w:r w:rsidRPr="009C7B30">
        <w:rPr>
          <w:i/>
        </w:rPr>
        <w:t>Journal of the American Heart Association</w:t>
      </w:r>
      <w:r>
        <w:t xml:space="preserve"> </w:t>
      </w:r>
      <w:r w:rsidRPr="009C7B30">
        <w:t>2018;7.</w:t>
      </w:r>
    </w:p>
    <w:p w14:paraId="63EBD65D" w14:textId="13CA3D33" w:rsidR="009C7B30" w:rsidRPr="009C7B30" w:rsidRDefault="009C7B30" w:rsidP="009C7B30">
      <w:pPr>
        <w:pStyle w:val="JACC"/>
      </w:pPr>
      <w:r w:rsidRPr="009C7B30">
        <w:t>8.</w:t>
      </w:r>
      <w:r w:rsidRPr="009C7B30">
        <w:tab/>
        <w:t xml:space="preserve">Shoaib A, Johnson TW, Banning A, Ludman P, Rashid M, Potts J, Kwok CS, Kontopantelis E, Azam ZA, Kinnaird T and Mamas MA. Clinical Outcomes of Percutaneous Coronary Intervention for Chronic Total Occlusion in Native Coronary Arteries vs Saphenous Vein Grafts. </w:t>
      </w:r>
      <w:r w:rsidRPr="009C7B30">
        <w:rPr>
          <w:i/>
        </w:rPr>
        <w:t>J Invasive Cardiol</w:t>
      </w:r>
      <w:r w:rsidRPr="009C7B30">
        <w:t xml:space="preserve"> 2020;32:350-357.</w:t>
      </w:r>
    </w:p>
    <w:p w14:paraId="3E6221C8" w14:textId="509A8307" w:rsidR="009C7B30" w:rsidRPr="009C7B30" w:rsidRDefault="009C7B30" w:rsidP="009C7B30">
      <w:pPr>
        <w:pStyle w:val="JACC"/>
      </w:pPr>
      <w:r w:rsidRPr="009C7B30">
        <w:t>9.</w:t>
      </w:r>
      <w:r w:rsidRPr="009C7B30">
        <w:tab/>
        <w:t xml:space="preserve">Shoaib A, Rashid M, Kontopantelis E, Sharp A, Fahy EF, Nolan J, Townend J, Ludman P, Ratib K, Azam ZA, Ahmad A, McEntegart M, Mohamed M, Kinnaird T and Mamas MA. Clinical Characteristics and Outcomes From Percutaneous Coronary Intervention of Last Remaining Coronary Artery: An Analysis From the British Cardiovascular Intervention Society Database. </w:t>
      </w:r>
      <w:r w:rsidRPr="009C7B30">
        <w:rPr>
          <w:i/>
        </w:rPr>
        <w:t>Circ Cardiovasc Interv</w:t>
      </w:r>
      <w:r w:rsidRPr="009C7B30">
        <w:t xml:space="preserve"> 2020;13:e009049.</w:t>
      </w:r>
    </w:p>
    <w:p w14:paraId="40FB2B7A" w14:textId="52A1718B" w:rsidR="009C7B30" w:rsidRPr="009C7B30" w:rsidRDefault="009C7B30" w:rsidP="009C7B30">
      <w:pPr>
        <w:pStyle w:val="JACC"/>
      </w:pPr>
      <w:r w:rsidRPr="009C7B30">
        <w:t>10.</w:t>
      </w:r>
      <w:r w:rsidRPr="009C7B30">
        <w:tab/>
        <w:t xml:space="preserve">Nee R, Yan G, Yuan CM, Agodoa LY and Norris KC. Use of Percutaneous Coronary Intervention Among Black and White Patients With End‐Stage Renal Disease in the United States. </w:t>
      </w:r>
      <w:r w:rsidRPr="009C7B30">
        <w:rPr>
          <w:i/>
        </w:rPr>
        <w:t>Journal of the American Heart Association</w:t>
      </w:r>
      <w:r w:rsidRPr="009C7B30">
        <w:t xml:space="preserve"> 2019;8.</w:t>
      </w:r>
    </w:p>
    <w:p w14:paraId="6E22DA78" w14:textId="56D9FE18" w:rsidR="009C7B30" w:rsidRPr="009C7B30" w:rsidRDefault="009C7B30" w:rsidP="009C7B30">
      <w:pPr>
        <w:pStyle w:val="JACC"/>
      </w:pPr>
      <w:r w:rsidRPr="009C7B30">
        <w:t>11.</w:t>
      </w:r>
      <w:r w:rsidRPr="009C7B30">
        <w:tab/>
        <w:t xml:space="preserve">Berger JS, Melloni C, Wang TY, Dolor RJ, Frazier CG, Samad Z, Peterson ED, Mark DB and Newby LK. Reporting and representation of race/ethnicity in published randomized trials. </w:t>
      </w:r>
      <w:r w:rsidRPr="009C7B30">
        <w:rPr>
          <w:i/>
        </w:rPr>
        <w:t>Am Heart J</w:t>
      </w:r>
      <w:r>
        <w:t xml:space="preserve"> </w:t>
      </w:r>
      <w:r w:rsidRPr="009C7B30">
        <w:t xml:space="preserve"> 2009;158:742-7.</w:t>
      </w:r>
    </w:p>
    <w:p w14:paraId="1A669DC7" w14:textId="03F5BE7B" w:rsidR="009C7B30" w:rsidRPr="009C7B30" w:rsidRDefault="009C7B30" w:rsidP="009C7B30">
      <w:pPr>
        <w:pStyle w:val="JACC"/>
      </w:pPr>
      <w:r w:rsidRPr="009C7B30">
        <w:t>12.</w:t>
      </w:r>
      <w:r w:rsidRPr="009C7B30">
        <w:tab/>
        <w:t xml:space="preserve">Parikh PB, Jeremias A, Naidu SS, Brener SJ, Shlofmitz RA, Pappas T, Marzo KP and Gruberg L. Effect of Gender and Race on Outcomes in Dialysis-Dependent Patients Undergoing Percutaneous Coronary Intervention. </w:t>
      </w:r>
      <w:r w:rsidRPr="009C7B30">
        <w:rPr>
          <w:i/>
        </w:rPr>
        <w:t>The American Journal of Cardiology</w:t>
      </w:r>
      <w:r w:rsidRPr="009C7B30">
        <w:t xml:space="preserve"> 2011;107:1319-1323.</w:t>
      </w:r>
    </w:p>
    <w:p w14:paraId="1A5E3975" w14:textId="05992D69" w:rsidR="009C7B30" w:rsidRPr="009C7B30" w:rsidRDefault="009C7B30" w:rsidP="009C7B30">
      <w:pPr>
        <w:pStyle w:val="JACC"/>
      </w:pPr>
      <w:r w:rsidRPr="009C7B30">
        <w:lastRenderedPageBreak/>
        <w:t>13.</w:t>
      </w:r>
      <w:r w:rsidRPr="009C7B30">
        <w:tab/>
        <w:t xml:space="preserve">Lip GYH, Barnett AH, Bradbury A, Cappuccio FP, Gill PS, Hughes E, Imray C, Jolly K and Patel K. Ethnicity and cardiovascular disease prevention in the United Kingdom: a practical approach to management. </w:t>
      </w:r>
      <w:r w:rsidRPr="009C7B30">
        <w:rPr>
          <w:i/>
        </w:rPr>
        <w:t>Journal of Human Hypertension</w:t>
      </w:r>
      <w:r w:rsidRPr="009C7B30">
        <w:t xml:space="preserve"> 2007;21:183-211.</w:t>
      </w:r>
    </w:p>
    <w:p w14:paraId="41918A38" w14:textId="606FB583" w:rsidR="009C7B30" w:rsidRPr="009C7B30" w:rsidRDefault="009C7B30" w:rsidP="009C7B30">
      <w:pPr>
        <w:pStyle w:val="JACC"/>
      </w:pPr>
      <w:r w:rsidRPr="009C7B30">
        <w:t>14.</w:t>
      </w:r>
      <w:r w:rsidRPr="009C7B30">
        <w:tab/>
        <w:t xml:space="preserve">Leigh JA, Alvarez M and Rodriguez CJ. Ethnic Minorities and Coronary Heart Disease: an Update and Future Directions. </w:t>
      </w:r>
      <w:r w:rsidRPr="009C7B30">
        <w:rPr>
          <w:i/>
        </w:rPr>
        <w:t>Current Atherosclerosis Reports</w:t>
      </w:r>
      <w:r w:rsidRPr="009C7B30">
        <w:t xml:space="preserve"> 2016;18.</w:t>
      </w:r>
    </w:p>
    <w:p w14:paraId="55D26FCC" w14:textId="38934E6A" w:rsidR="009C7B30" w:rsidRPr="009C7B30" w:rsidRDefault="009C7B30" w:rsidP="009C7B30">
      <w:pPr>
        <w:pStyle w:val="JACC"/>
      </w:pPr>
      <w:r w:rsidRPr="009C7B30">
        <w:t>15.</w:t>
      </w:r>
      <w:r w:rsidRPr="009C7B30">
        <w:tab/>
        <w:t xml:space="preserve">Rees P, Wohland P, Norman P and Boden P. Ethnic population projections for the UK, 2001–2051. </w:t>
      </w:r>
      <w:r w:rsidRPr="009C7B30">
        <w:rPr>
          <w:i/>
        </w:rPr>
        <w:t>Journal of Population Research</w:t>
      </w:r>
      <w:r w:rsidRPr="009C7B30">
        <w:t xml:space="preserve"> 2012;29:45-89.</w:t>
      </w:r>
    </w:p>
    <w:p w14:paraId="7B3EBF5C" w14:textId="0633FA99" w:rsidR="009C7B30" w:rsidRPr="009C7B30" w:rsidRDefault="009C7B30" w:rsidP="009C7B30">
      <w:pPr>
        <w:pStyle w:val="JACC"/>
      </w:pPr>
      <w:r w:rsidRPr="009C7B30">
        <w:t>16.</w:t>
      </w:r>
      <w:r w:rsidRPr="009C7B30">
        <w:tab/>
        <w:t xml:space="preserve">Ludman P. British Cardiovascular Intervention Society database: insights into interventional cardiology in the United Kingdom. </w:t>
      </w:r>
      <w:r w:rsidRPr="009C7B30">
        <w:rPr>
          <w:i/>
        </w:rPr>
        <w:t>Heart</w:t>
      </w:r>
      <w:r w:rsidRPr="009C7B30">
        <w:t xml:space="preserve"> 2019;105:1289.</w:t>
      </w:r>
    </w:p>
    <w:p w14:paraId="16FFD3FE" w14:textId="13217B01" w:rsidR="009C7B30" w:rsidRPr="009C7B30" w:rsidRDefault="009C7B30" w:rsidP="009C7B30">
      <w:pPr>
        <w:pStyle w:val="JACC"/>
      </w:pPr>
      <w:r w:rsidRPr="009C7B30">
        <w:t>17.</w:t>
      </w:r>
      <w:r w:rsidRPr="009C7B30">
        <w:tab/>
        <w:t xml:space="preserve">Rashid M, Ludman PF and Mamas MA. British Cardiovascular Intervention Society registry framework: a quality improvement initiative on behalf of the National Institute of Cardiovascular Outcomes Research (NICOR). </w:t>
      </w:r>
      <w:r w:rsidRPr="009C7B30">
        <w:rPr>
          <w:i/>
        </w:rPr>
        <w:t>European Heart Journal - Quality of Care and Clinical Outcomes</w:t>
      </w:r>
      <w:r w:rsidRPr="009C7B30">
        <w:t xml:space="preserve"> 2019;5:292-297.</w:t>
      </w:r>
    </w:p>
    <w:p w14:paraId="612D0E0A" w14:textId="06788A6B" w:rsidR="009C7B30" w:rsidRPr="009C7B30" w:rsidRDefault="009C7B30" w:rsidP="009C7B30">
      <w:pPr>
        <w:pStyle w:val="JACC"/>
      </w:pPr>
      <w:r w:rsidRPr="009C7B30">
        <w:t>18.</w:t>
      </w:r>
      <w:r w:rsidRPr="009C7B30">
        <w:tab/>
        <w:t xml:space="preserve">Ludman PF. British Cardiovascular Intervention Society Registry for audit and quality assessment of percutaneous coronary interventions in the United Kingdom. </w:t>
      </w:r>
      <w:r w:rsidRPr="009C7B30">
        <w:rPr>
          <w:i/>
        </w:rPr>
        <w:t>Heart</w:t>
      </w:r>
      <w:r w:rsidRPr="009C7B30">
        <w:t xml:space="preserve"> 2011;97:1293-7.</w:t>
      </w:r>
    </w:p>
    <w:p w14:paraId="42C768ED" w14:textId="5962CF0F" w:rsidR="009C7B30" w:rsidRPr="009C7B30" w:rsidRDefault="009C7B30" w:rsidP="009C7B30">
      <w:pPr>
        <w:pStyle w:val="JACC"/>
      </w:pPr>
      <w:r w:rsidRPr="009C7B30">
        <w:t>19.</w:t>
      </w:r>
      <w:r w:rsidRPr="009C7B30">
        <w:tab/>
        <w:t xml:space="preserve">Kinnaird T, Gallagher S, Spratt JC, Ludman P, de Belder M, Copt S, Anderson R, Walsh S, Hanratty C, Curzen N, Banning A and Mamas M. Complex high-risk and indicated percutaneous coronary intervention for stable angina: Does operator volume influence patient outcome? </w:t>
      </w:r>
      <w:r w:rsidRPr="009C7B30">
        <w:rPr>
          <w:i/>
        </w:rPr>
        <w:t>Am Heart J</w:t>
      </w:r>
      <w:r w:rsidRPr="009C7B30">
        <w:t xml:space="preserve"> 2020;222:15-25.</w:t>
      </w:r>
    </w:p>
    <w:p w14:paraId="732C65D7" w14:textId="3EAE6863" w:rsidR="009C7B30" w:rsidRPr="009C7B30" w:rsidRDefault="009C7B30" w:rsidP="009C7B30">
      <w:pPr>
        <w:pStyle w:val="JACC"/>
      </w:pPr>
      <w:r w:rsidRPr="009C7B30">
        <w:t>20.</w:t>
      </w:r>
      <w:r w:rsidRPr="009C7B30">
        <w:tab/>
        <w:t xml:space="preserve">Mohamed MO, Curzen N, Belder M, Goodwin AT, Spratt JC, Balacumaraswami L, Deanfield J, Martin GP, Rashid M, Shoaib A, Gale CP, Kinnaird T and Mamas MA. Revascularisation strategies in patients with significant left main coronary disease during the COVID ‐19 pandemic. </w:t>
      </w:r>
      <w:r w:rsidRPr="009C7B30">
        <w:rPr>
          <w:i/>
        </w:rPr>
        <w:t>Catheterization and Cardiovascular Interventions</w:t>
      </w:r>
      <w:r w:rsidRPr="009C7B30">
        <w:t xml:space="preserve"> 2021.</w:t>
      </w:r>
    </w:p>
    <w:p w14:paraId="6C8E6E1E" w14:textId="43E7740F" w:rsidR="009C7B30" w:rsidRPr="009C7B30" w:rsidRDefault="009C7B30" w:rsidP="009C7B30">
      <w:pPr>
        <w:pStyle w:val="JACC"/>
      </w:pPr>
      <w:r w:rsidRPr="009C7B30">
        <w:lastRenderedPageBreak/>
        <w:t>21.</w:t>
      </w:r>
      <w:r w:rsidRPr="009C7B30">
        <w:tab/>
        <w:t xml:space="preserve">Marshall A, Altman DG, Holder RL and Royston P. Combining estimates of interest in prognostic modelling studies after multiple imputation: current practice and guidelines. </w:t>
      </w:r>
      <w:r w:rsidRPr="009C7B30">
        <w:rPr>
          <w:i/>
        </w:rPr>
        <w:t>BMC Medical Research Methodology</w:t>
      </w:r>
      <w:r w:rsidRPr="009C7B30">
        <w:t xml:space="preserve"> 2009;9:57.</w:t>
      </w:r>
    </w:p>
    <w:p w14:paraId="02DCA08E" w14:textId="215C31FA" w:rsidR="009C7B30" w:rsidRPr="009C7B30" w:rsidRDefault="009C7B30" w:rsidP="009C7B30">
      <w:pPr>
        <w:pStyle w:val="JACC"/>
      </w:pPr>
      <w:r w:rsidRPr="009C7B30">
        <w:t>22.</w:t>
      </w:r>
      <w:r w:rsidRPr="009C7B30">
        <w:tab/>
        <w:t xml:space="preserve">Mehran R, Chandrasekhar J, Davis S, Nathan S, Hill R, Hearne S, Vismara V, Pyo R, Gharib E, Hawa Z, Chrysant G, Kandzari D, Underwood P, Allocco DJ and Batchelor W. Impact of Race and Ethnicity on the Clinical and Angiographic Characteristics, Social Determinants of Health, and 1-Year Outcomes After Everolimus-Eluting Coronary Stent Procedures in Women. </w:t>
      </w:r>
      <w:r w:rsidRPr="009C7B30">
        <w:rPr>
          <w:i/>
        </w:rPr>
        <w:t>Circulation: Cardiovascular Interventions</w:t>
      </w:r>
      <w:r w:rsidRPr="009C7B30">
        <w:t xml:space="preserve"> 2019;12.</w:t>
      </w:r>
    </w:p>
    <w:p w14:paraId="714D486E" w14:textId="68F60515" w:rsidR="009C7B30" w:rsidRPr="009C7B30" w:rsidRDefault="009C7B30" w:rsidP="009C7B30">
      <w:pPr>
        <w:pStyle w:val="JACC"/>
      </w:pPr>
      <w:r w:rsidRPr="009C7B30">
        <w:t>23.</w:t>
      </w:r>
      <w:r w:rsidRPr="009C7B30">
        <w:tab/>
        <w:t xml:space="preserve">George J, Mathur R, Shah AD, Pujades-Rodriguez M, Denaxas S, Smeeth L, Timmis A and Hemingway H. Ethnicity and the first diagnosis of a wide range of cardiovascular diseases: Associations in a linked electronic health record cohort of 1 million patients. </w:t>
      </w:r>
      <w:r w:rsidRPr="009C7B30">
        <w:rPr>
          <w:i/>
        </w:rPr>
        <w:t>PLOS ONE</w:t>
      </w:r>
      <w:r w:rsidRPr="009C7B30">
        <w:t xml:space="preserve"> 2017;12:e0178945.</w:t>
      </w:r>
    </w:p>
    <w:p w14:paraId="782C4EFB" w14:textId="412DD87C" w:rsidR="009C7B30" w:rsidRPr="009C7B30" w:rsidRDefault="009C7B30" w:rsidP="009C7B30">
      <w:pPr>
        <w:pStyle w:val="JACC"/>
      </w:pPr>
      <w:r w:rsidRPr="009C7B30">
        <w:t>24.</w:t>
      </w:r>
      <w:r w:rsidRPr="009C7B30">
        <w:tab/>
        <w:t xml:space="preserve">Feinstein M, Ning H, Kang J, Bertoni A, Carnethon M and Lloyd-Jones DM. Racial Differences in Risks for First Cardiovascular Events and Noncardiovascular Death. </w:t>
      </w:r>
      <w:r w:rsidRPr="009C7B30">
        <w:rPr>
          <w:i/>
        </w:rPr>
        <w:t>Circulation</w:t>
      </w:r>
      <w:r w:rsidRPr="009C7B30">
        <w:t xml:space="preserve"> 2012;126:50-59.</w:t>
      </w:r>
    </w:p>
    <w:p w14:paraId="3BF8FBFE" w14:textId="16D6EF6E" w:rsidR="009C7B30" w:rsidRPr="009C7B30" w:rsidRDefault="009C7B30" w:rsidP="009C7B30">
      <w:pPr>
        <w:pStyle w:val="JACC"/>
      </w:pPr>
      <w:r w:rsidRPr="009C7B30">
        <w:t>25.</w:t>
      </w:r>
      <w:r w:rsidRPr="009C7B30">
        <w:tab/>
        <w:t xml:space="preserve">Rathod KS, Beirne AM, Bogle R, Firoozi S, Lim P, Hill J, Dalby MC, Jain AK, Malik IS, Mathur A, Kalra SS, Desilva R, Redwood S, Maccarthy PA, Wragg A, Smith EJ and Jones DA. Prior Coronary Artery Bypass Graft Surgery and Outcome After Percutaneous Coronary Intervention: An Observational Study From the Pan‐London Percutaneous Coronary Intervention Registry. </w:t>
      </w:r>
      <w:r w:rsidRPr="009C7B30">
        <w:rPr>
          <w:i/>
        </w:rPr>
        <w:t>Journal of the American Heart Association</w:t>
      </w:r>
      <w:r w:rsidRPr="009C7B30">
        <w:t xml:space="preserve"> 2020;9.</w:t>
      </w:r>
    </w:p>
    <w:p w14:paraId="157BE7DC" w14:textId="4EAC1565" w:rsidR="009C7B30" w:rsidRPr="009C7B30" w:rsidRDefault="009C7B30" w:rsidP="009C7B30">
      <w:pPr>
        <w:pStyle w:val="JACC"/>
      </w:pPr>
      <w:r w:rsidRPr="009C7B30">
        <w:t>26.</w:t>
      </w:r>
      <w:r w:rsidRPr="009C7B30">
        <w:tab/>
        <w:t xml:space="preserve">Brilakis ES, Banerjee S, Karmpaliotis D, Lombardi WL, Tsai TT, Shunk KA, Kennedy KF, Spertus JA, Holmes DR and Grantham JA. Procedural Outcomes of Chronic Total Occlusion Percutaneous Coronary Intervention. </w:t>
      </w:r>
      <w:r w:rsidRPr="009C7B30">
        <w:rPr>
          <w:i/>
        </w:rPr>
        <w:t>JACC: Cardiovascular Interventions</w:t>
      </w:r>
      <w:r w:rsidRPr="009C7B30">
        <w:t xml:space="preserve"> 2015;8:245-253.</w:t>
      </w:r>
    </w:p>
    <w:p w14:paraId="36748704" w14:textId="3ABD93A4" w:rsidR="009C7B30" w:rsidRPr="009C7B30" w:rsidRDefault="009C7B30" w:rsidP="009C7B30">
      <w:pPr>
        <w:pStyle w:val="JACC"/>
      </w:pPr>
      <w:r w:rsidRPr="009C7B30">
        <w:lastRenderedPageBreak/>
        <w:t>27.</w:t>
      </w:r>
      <w:r w:rsidRPr="009C7B30">
        <w:tab/>
        <w:t xml:space="preserve">Copeland‐Halperin RS, Baber U, Aquino M, Rajamanickam A, Roy S, Hasan C, Barman N, Kovacic JC, Moreno P, Krishnan P, Sweeny JM, Mehran R, Dangas G, Kini AS and Sharma SK. Prevalence, correlates, and impact of coronary calcification on adverse events following PCI with newer‐generation DES: Findings from a large multiethnic registry. </w:t>
      </w:r>
      <w:r w:rsidRPr="009C7B30">
        <w:rPr>
          <w:i/>
        </w:rPr>
        <w:t>Catheterization and Cardiovascular Interventions</w:t>
      </w:r>
      <w:r w:rsidRPr="009C7B30">
        <w:t xml:space="preserve"> 2018;91:859-866.</w:t>
      </w:r>
    </w:p>
    <w:p w14:paraId="2D1B55F2" w14:textId="15D5CD27" w:rsidR="009C7B30" w:rsidRPr="009C7B30" w:rsidRDefault="009C7B30" w:rsidP="009C7B30">
      <w:pPr>
        <w:pStyle w:val="JACC"/>
      </w:pPr>
      <w:r w:rsidRPr="009C7B30">
        <w:t>28.</w:t>
      </w:r>
      <w:r w:rsidRPr="009C7B30">
        <w:tab/>
        <w:t xml:space="preserve">Minutello RM, Chou ET, Hong MK and Wong SC. Impact of race and ethnicity on inhospital outcomes after percutaneous coronary intervention (report from the 2000-2001 New York State Angioplasty Registry). </w:t>
      </w:r>
      <w:r w:rsidRPr="009C7B30">
        <w:rPr>
          <w:i/>
        </w:rPr>
        <w:t>American Heart Journal</w:t>
      </w:r>
      <w:r w:rsidRPr="009C7B30">
        <w:t xml:space="preserve"> 2006;151:164-167.</w:t>
      </w:r>
    </w:p>
    <w:p w14:paraId="757C90CC" w14:textId="3FEFB37C" w:rsidR="009C7B30" w:rsidRPr="009C7B30" w:rsidRDefault="009C7B30" w:rsidP="009C7B30">
      <w:pPr>
        <w:pStyle w:val="JACC"/>
      </w:pPr>
      <w:r w:rsidRPr="009C7B30">
        <w:t>29.</w:t>
      </w:r>
      <w:r w:rsidRPr="009C7B30">
        <w:tab/>
        <w:t xml:space="preserve">Cao D, Mehran R, Dangas G, Baber U, Sartori S, Chandiramani R, Stefanini Giulio G, Angiolillo Dominick J, Capodanno D, Urban P, Morice M-C, Krucoff M, Goel R, Roumeliotis A, Sweeny J, Sharma Samin K and Kini A. Validation of the Academic Research Consortium High Bleeding Risk Definition in Contemporary PCI Patients. </w:t>
      </w:r>
      <w:r w:rsidRPr="009C7B30">
        <w:rPr>
          <w:i/>
        </w:rPr>
        <w:t>Journal of the American College of Cardiology</w:t>
      </w:r>
      <w:r w:rsidRPr="009C7B30">
        <w:t xml:space="preserve"> 2020;75:2711-2722.</w:t>
      </w:r>
    </w:p>
    <w:p w14:paraId="52ADF68E" w14:textId="69C57D87" w:rsidR="009C7B30" w:rsidRPr="009C7B30" w:rsidRDefault="009C7B30" w:rsidP="009C7B30">
      <w:pPr>
        <w:pStyle w:val="JACC"/>
      </w:pPr>
      <w:r w:rsidRPr="009C7B30">
        <w:t>30.</w:t>
      </w:r>
      <w:r w:rsidRPr="009C7B30">
        <w:tab/>
        <w:t xml:space="preserve">Chandiramani R, Mehran R, Cao D, Goel R, Roumeliotis A, Nicolas J, Blum M, Sartori S, Chen H, Bedekar R, Kesanakurthy S, Kovacic J, Sweeny J, Krishnan P, Barman N, Baber U, Dangas George D, Sharma Samin K and Kini Annapoorna S. HIGH BLEEDING RISK AFTER PERCUTANEOUS CORONARY INTERVENTION: IMPACT OF RACE/ETHNICITY. </w:t>
      </w:r>
      <w:r w:rsidRPr="009C7B30">
        <w:rPr>
          <w:i/>
        </w:rPr>
        <w:t>Journal of the American College of Cardiology</w:t>
      </w:r>
      <w:r w:rsidRPr="009C7B30">
        <w:t xml:space="preserve"> 2020;75:1157-1157.</w:t>
      </w:r>
    </w:p>
    <w:p w14:paraId="69BB29CD" w14:textId="586D89F2" w:rsidR="009C7B30" w:rsidRPr="009C7B30" w:rsidRDefault="009C7B30" w:rsidP="009C7B30">
      <w:pPr>
        <w:pStyle w:val="JACC"/>
      </w:pPr>
      <w:r w:rsidRPr="009C7B30">
        <w:t>31.</w:t>
      </w:r>
      <w:r w:rsidRPr="009C7B30">
        <w:tab/>
        <w:t xml:space="preserve">Pradhan J, Schreiber TL, Niraj A, Veeranna V, Ramesh K, Saigh L and Afonso L. Comparison of five-year outcome in African Americans versus Caucasians following percutaneous coronary intervention. </w:t>
      </w:r>
      <w:r w:rsidRPr="009C7B30">
        <w:rPr>
          <w:i/>
        </w:rPr>
        <w:t>Catheterization and Cardiovascular Interventions</w:t>
      </w:r>
      <w:r w:rsidRPr="009C7B30">
        <w:t xml:space="preserve"> 2008.</w:t>
      </w:r>
    </w:p>
    <w:p w14:paraId="1C0CCF75" w14:textId="6DFBA378" w:rsidR="00EC4254" w:rsidRPr="00DD3B0C" w:rsidRDefault="00EC4254" w:rsidP="009C7B30">
      <w:pPr>
        <w:pStyle w:val="JACC"/>
      </w:pPr>
      <w:r w:rsidRPr="00DD3B0C">
        <w:fldChar w:fldCharType="end"/>
      </w:r>
    </w:p>
    <w:p w14:paraId="0677F244" w14:textId="4295D1B3" w:rsidR="00EC4254" w:rsidRDefault="00EC4254" w:rsidP="009C7B30">
      <w:pPr>
        <w:pStyle w:val="JACC"/>
      </w:pPr>
    </w:p>
    <w:p w14:paraId="089AA64F" w14:textId="77777777" w:rsidR="00EC4254" w:rsidRPr="00DD3B0C" w:rsidRDefault="00EC4254" w:rsidP="003805CC">
      <w:pPr>
        <w:pStyle w:val="JACC"/>
      </w:pPr>
    </w:p>
    <w:p w14:paraId="61357DCC" w14:textId="77777777" w:rsidR="00EC4254" w:rsidRDefault="00EC4254" w:rsidP="00EC4254">
      <w:pPr>
        <w:pStyle w:val="Style7"/>
        <w:spacing w:line="480" w:lineRule="auto"/>
        <w:ind w:left="0" w:firstLine="0"/>
        <w:rPr>
          <w:b/>
          <w:bCs/>
        </w:rPr>
      </w:pPr>
      <w:r w:rsidRPr="00756078">
        <w:rPr>
          <w:b/>
          <w:bCs/>
        </w:rPr>
        <w:lastRenderedPageBreak/>
        <w:t xml:space="preserve">Figure Legends </w:t>
      </w:r>
    </w:p>
    <w:p w14:paraId="5C27E9ED" w14:textId="11ED254D" w:rsidR="00EC4254" w:rsidRPr="00795BED" w:rsidRDefault="00EC4254" w:rsidP="00EC4254">
      <w:pPr>
        <w:spacing w:line="480" w:lineRule="auto"/>
        <w:rPr>
          <w:rStyle w:val="Strong"/>
          <w:b w:val="0"/>
          <w:bCs w:val="0"/>
        </w:rPr>
      </w:pPr>
      <w:r w:rsidRPr="00D92BCF">
        <w:rPr>
          <w:b/>
          <w:bCs/>
        </w:rPr>
        <w:t>Figure 1</w:t>
      </w:r>
      <w:r>
        <w:t xml:space="preserve">:  </w:t>
      </w:r>
      <w:r w:rsidRPr="001B2891">
        <w:rPr>
          <w:bCs/>
        </w:rPr>
        <w:t xml:space="preserve">Flow </w:t>
      </w:r>
      <w:r>
        <w:rPr>
          <w:bCs/>
        </w:rPr>
        <w:t>diagram illustrat</w:t>
      </w:r>
      <w:r w:rsidR="00356793">
        <w:rPr>
          <w:bCs/>
        </w:rPr>
        <w:t>es</w:t>
      </w:r>
      <w:r>
        <w:rPr>
          <w:bCs/>
        </w:rPr>
        <w:t xml:space="preserve"> </w:t>
      </w:r>
      <w:r w:rsidRPr="00145CF8">
        <w:rPr>
          <w:rStyle w:val="Strong"/>
          <w:b w:val="0"/>
          <w:bCs w:val="0"/>
          <w:color w:val="0E101A"/>
        </w:rPr>
        <w:t xml:space="preserve">the process of patients' inclusion and exclusion for the CHiP analysis, stratified by </w:t>
      </w:r>
      <w:r w:rsidR="00356793">
        <w:rPr>
          <w:rStyle w:val="Strong"/>
          <w:b w:val="0"/>
          <w:bCs w:val="0"/>
          <w:color w:val="0E101A"/>
        </w:rPr>
        <w:t>ethnicity</w:t>
      </w:r>
      <w:r w:rsidRPr="00145CF8">
        <w:rPr>
          <w:rStyle w:val="Strong"/>
          <w:b w:val="0"/>
          <w:bCs w:val="0"/>
          <w:color w:val="0E101A"/>
        </w:rPr>
        <w:t>.</w:t>
      </w:r>
    </w:p>
    <w:p w14:paraId="02461BBE" w14:textId="54BCD96F" w:rsidR="00EC4254" w:rsidRDefault="00EC4254" w:rsidP="00EC4254">
      <w:pPr>
        <w:spacing w:line="480" w:lineRule="auto"/>
      </w:pPr>
      <w:r w:rsidRPr="006A3C4B">
        <w:rPr>
          <w:b/>
          <w:bCs/>
        </w:rPr>
        <w:t>Figure 2:</w:t>
      </w:r>
      <w:r w:rsidRPr="006A3C4B">
        <w:t xml:space="preserve"> </w:t>
      </w:r>
      <w:r>
        <w:t xml:space="preserve">Prevalence of CHiP factors in patients with stable angina, stratified by </w:t>
      </w:r>
      <w:r w:rsidR="00356793">
        <w:t>ethnicity</w:t>
      </w:r>
      <w:r>
        <w:t xml:space="preserve"> (percentage).</w:t>
      </w:r>
    </w:p>
    <w:p w14:paraId="56A2F80D" w14:textId="56AFF200" w:rsidR="00EC4254" w:rsidRDefault="00EC4254" w:rsidP="00EC4254">
      <w:pPr>
        <w:spacing w:line="480" w:lineRule="auto"/>
      </w:pPr>
      <w:r w:rsidRPr="00106E91">
        <w:rPr>
          <w:rStyle w:val="Strong"/>
          <w:color w:val="0E101A"/>
        </w:rPr>
        <w:t xml:space="preserve">Figure </w:t>
      </w:r>
      <w:r>
        <w:rPr>
          <w:rStyle w:val="Strong"/>
          <w:color w:val="0E101A"/>
        </w:rPr>
        <w:t>3</w:t>
      </w:r>
      <w:r w:rsidRPr="00106E91">
        <w:rPr>
          <w:rStyle w:val="Strong"/>
          <w:color w:val="0E101A"/>
        </w:rPr>
        <w:t>:</w:t>
      </w:r>
      <w:r>
        <w:rPr>
          <w:rStyle w:val="Strong"/>
          <w:color w:val="0E101A"/>
        </w:rPr>
        <w:t xml:space="preserve"> </w:t>
      </w:r>
      <w:r>
        <w:t xml:space="preserve">Temporal changes in prevalence of each CHiP factor amongst patients with stable angina and per cent change over time, stratified by </w:t>
      </w:r>
      <w:r w:rsidR="00356793">
        <w:t>ethnicity</w:t>
      </w:r>
      <w:r>
        <w:t>.</w:t>
      </w:r>
    </w:p>
    <w:p w14:paraId="4512F520" w14:textId="77777777" w:rsidR="00EC4254" w:rsidRDefault="00EC4254" w:rsidP="00EC4254">
      <w:pPr>
        <w:spacing w:line="480" w:lineRule="auto"/>
      </w:pPr>
    </w:p>
    <w:p w14:paraId="03529469" w14:textId="73A8B334" w:rsidR="00EC4254" w:rsidRDefault="00EC4254" w:rsidP="00EC4254"/>
    <w:p w14:paraId="29EFD23F" w14:textId="70617434" w:rsidR="00EC4254" w:rsidRDefault="00EC4254" w:rsidP="00BB7E54">
      <w:pPr>
        <w:pStyle w:val="Style2"/>
      </w:pPr>
    </w:p>
    <w:p w14:paraId="65B3ED5E" w14:textId="42A6205E" w:rsidR="00EC4254" w:rsidRDefault="00EC4254" w:rsidP="00BB7E54">
      <w:pPr>
        <w:pStyle w:val="Style2"/>
      </w:pPr>
    </w:p>
    <w:p w14:paraId="7A347B3B" w14:textId="77777777" w:rsidR="00EC4254" w:rsidRPr="00EC4254" w:rsidRDefault="00EC4254" w:rsidP="00BB7E54">
      <w:pPr>
        <w:pStyle w:val="Style2"/>
      </w:pPr>
    </w:p>
    <w:p w14:paraId="12143413" w14:textId="77777777" w:rsidR="00EC4254" w:rsidRDefault="00EC4254" w:rsidP="00EC4254">
      <w:pPr>
        <w:rPr>
          <w:sz w:val="20"/>
          <w:szCs w:val="20"/>
          <w:lang w:val="en-US"/>
        </w:rPr>
      </w:pPr>
    </w:p>
    <w:p w14:paraId="2C1E6BA9" w14:textId="77777777" w:rsidR="00EC4254" w:rsidRPr="000E6982" w:rsidRDefault="00EC4254" w:rsidP="00BB7E54">
      <w:pPr>
        <w:pStyle w:val="Style2"/>
        <w:rPr>
          <w:lang w:val="en-US"/>
        </w:rPr>
      </w:pPr>
    </w:p>
    <w:p w14:paraId="26150A10" w14:textId="77777777" w:rsidR="00EC4254" w:rsidRPr="0094695B" w:rsidRDefault="00EC4254" w:rsidP="003805CC">
      <w:pPr>
        <w:pStyle w:val="JACC"/>
      </w:pPr>
    </w:p>
    <w:p w14:paraId="541A67D1" w14:textId="77777777" w:rsidR="00EC4254" w:rsidRPr="00EC4254" w:rsidRDefault="00EC4254" w:rsidP="00BB7E54">
      <w:pPr>
        <w:pStyle w:val="Style2"/>
        <w:rPr>
          <w:lang w:val="en-US"/>
        </w:rPr>
      </w:pPr>
    </w:p>
    <w:sectPr w:rsidR="00EC4254" w:rsidRPr="00EC42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D8AA" w14:textId="77777777" w:rsidR="001F23A0" w:rsidRDefault="001F23A0" w:rsidP="007A3D0B">
      <w:r>
        <w:separator/>
      </w:r>
    </w:p>
  </w:endnote>
  <w:endnote w:type="continuationSeparator" w:id="0">
    <w:p w14:paraId="12CA2116" w14:textId="77777777" w:rsidR="001F23A0" w:rsidRDefault="001F23A0" w:rsidP="007A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1407789"/>
      <w:docPartObj>
        <w:docPartGallery w:val="Page Numbers (Bottom of Page)"/>
        <w:docPartUnique/>
      </w:docPartObj>
    </w:sdtPr>
    <w:sdtEndPr>
      <w:rPr>
        <w:rStyle w:val="PageNumber"/>
      </w:rPr>
    </w:sdtEndPr>
    <w:sdtContent>
      <w:p w14:paraId="28B053EB" w14:textId="266DF378" w:rsidR="007A3D0B" w:rsidRDefault="007A3D0B" w:rsidP="00E013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B93C1" w14:textId="77777777" w:rsidR="007A3D0B" w:rsidRDefault="007A3D0B" w:rsidP="00E013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734083"/>
      <w:docPartObj>
        <w:docPartGallery w:val="Page Numbers (Bottom of Page)"/>
        <w:docPartUnique/>
      </w:docPartObj>
    </w:sdtPr>
    <w:sdtEndPr>
      <w:rPr>
        <w:rStyle w:val="PageNumber"/>
      </w:rPr>
    </w:sdtEndPr>
    <w:sdtContent>
      <w:p w14:paraId="4AF52273" w14:textId="56938638" w:rsidR="007A3D0B" w:rsidRDefault="007A3D0B" w:rsidP="00E013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B990CE" w14:textId="77777777" w:rsidR="007A3D0B" w:rsidRDefault="007A3D0B" w:rsidP="00E013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E1AF" w14:textId="77777777" w:rsidR="001F23A0" w:rsidRDefault="001F23A0" w:rsidP="007A3D0B">
      <w:r>
        <w:separator/>
      </w:r>
    </w:p>
  </w:footnote>
  <w:footnote w:type="continuationSeparator" w:id="0">
    <w:p w14:paraId="03D01087" w14:textId="77777777" w:rsidR="001F23A0" w:rsidRDefault="001F23A0" w:rsidP="007A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C2BC2"/>
    <w:multiLevelType w:val="hybridMultilevel"/>
    <w:tmpl w:val="BB7E5D78"/>
    <w:lvl w:ilvl="0" w:tplc="08090017">
      <w:start w:val="1"/>
      <w:numFmt w:val="lowerLetter"/>
      <w:lvlText w:val="%1)"/>
      <w:lvlJc w:val="left"/>
      <w:pPr>
        <w:ind w:left="36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6635E"/>
    <w:rsid w:val="00000531"/>
    <w:rsid w:val="00004F21"/>
    <w:rsid w:val="00010E46"/>
    <w:rsid w:val="00010F89"/>
    <w:rsid w:val="000121E4"/>
    <w:rsid w:val="00012B4A"/>
    <w:rsid w:val="00015973"/>
    <w:rsid w:val="000174B3"/>
    <w:rsid w:val="0003659B"/>
    <w:rsid w:val="00040391"/>
    <w:rsid w:val="000432BA"/>
    <w:rsid w:val="00044449"/>
    <w:rsid w:val="000562C9"/>
    <w:rsid w:val="000653EA"/>
    <w:rsid w:val="000711B0"/>
    <w:rsid w:val="00085051"/>
    <w:rsid w:val="000A732C"/>
    <w:rsid w:val="000C44DF"/>
    <w:rsid w:val="000C53ED"/>
    <w:rsid w:val="000C7886"/>
    <w:rsid w:val="000D6B73"/>
    <w:rsid w:val="000E0C36"/>
    <w:rsid w:val="000E4FFA"/>
    <w:rsid w:val="000E5F6D"/>
    <w:rsid w:val="000F32A7"/>
    <w:rsid w:val="000F4E18"/>
    <w:rsid w:val="000F7462"/>
    <w:rsid w:val="00100DB3"/>
    <w:rsid w:val="00105E27"/>
    <w:rsid w:val="00107595"/>
    <w:rsid w:val="00110B0F"/>
    <w:rsid w:val="001267DB"/>
    <w:rsid w:val="0013192E"/>
    <w:rsid w:val="00133165"/>
    <w:rsid w:val="001336F8"/>
    <w:rsid w:val="00136622"/>
    <w:rsid w:val="0013667E"/>
    <w:rsid w:val="001426CD"/>
    <w:rsid w:val="00145CF8"/>
    <w:rsid w:val="00146B35"/>
    <w:rsid w:val="001547CF"/>
    <w:rsid w:val="00162A2F"/>
    <w:rsid w:val="00172B5D"/>
    <w:rsid w:val="001822CC"/>
    <w:rsid w:val="00183A7B"/>
    <w:rsid w:val="001855FA"/>
    <w:rsid w:val="001A58D9"/>
    <w:rsid w:val="001A6D66"/>
    <w:rsid w:val="001A7B7A"/>
    <w:rsid w:val="001B205C"/>
    <w:rsid w:val="001B48CA"/>
    <w:rsid w:val="001D4CAF"/>
    <w:rsid w:val="001D50F2"/>
    <w:rsid w:val="001E2CC6"/>
    <w:rsid w:val="001E35BF"/>
    <w:rsid w:val="001E61DF"/>
    <w:rsid w:val="001E7357"/>
    <w:rsid w:val="001F23A0"/>
    <w:rsid w:val="00202057"/>
    <w:rsid w:val="00210B97"/>
    <w:rsid w:val="00224AD2"/>
    <w:rsid w:val="00232E7E"/>
    <w:rsid w:val="00236A40"/>
    <w:rsid w:val="00240EE4"/>
    <w:rsid w:val="00243F48"/>
    <w:rsid w:val="002457CF"/>
    <w:rsid w:val="00252D60"/>
    <w:rsid w:val="00277286"/>
    <w:rsid w:val="0028410B"/>
    <w:rsid w:val="00284E2B"/>
    <w:rsid w:val="0028523C"/>
    <w:rsid w:val="002A045B"/>
    <w:rsid w:val="002A1017"/>
    <w:rsid w:val="002A3A0A"/>
    <w:rsid w:val="002A4A0C"/>
    <w:rsid w:val="002B6215"/>
    <w:rsid w:val="002C2DEE"/>
    <w:rsid w:val="002C3863"/>
    <w:rsid w:val="002D05EA"/>
    <w:rsid w:val="002E25AE"/>
    <w:rsid w:val="002E68A3"/>
    <w:rsid w:val="002F1A79"/>
    <w:rsid w:val="00311552"/>
    <w:rsid w:val="00312B6E"/>
    <w:rsid w:val="00312F9F"/>
    <w:rsid w:val="0031575F"/>
    <w:rsid w:val="003211B1"/>
    <w:rsid w:val="00324A91"/>
    <w:rsid w:val="0033563B"/>
    <w:rsid w:val="00337C9B"/>
    <w:rsid w:val="00356793"/>
    <w:rsid w:val="00376C95"/>
    <w:rsid w:val="00377514"/>
    <w:rsid w:val="003805CC"/>
    <w:rsid w:val="00385490"/>
    <w:rsid w:val="0039066B"/>
    <w:rsid w:val="003910BE"/>
    <w:rsid w:val="00396D9D"/>
    <w:rsid w:val="003A047B"/>
    <w:rsid w:val="003A7A81"/>
    <w:rsid w:val="003B160F"/>
    <w:rsid w:val="003D58F4"/>
    <w:rsid w:val="003E3B7B"/>
    <w:rsid w:val="003F0A72"/>
    <w:rsid w:val="003F4803"/>
    <w:rsid w:val="003F5DDE"/>
    <w:rsid w:val="00405C25"/>
    <w:rsid w:val="0041190A"/>
    <w:rsid w:val="004246D1"/>
    <w:rsid w:val="00425B06"/>
    <w:rsid w:val="00442F38"/>
    <w:rsid w:val="00445F8D"/>
    <w:rsid w:val="00447890"/>
    <w:rsid w:val="00470870"/>
    <w:rsid w:val="0047410A"/>
    <w:rsid w:val="004817F8"/>
    <w:rsid w:val="00483F4B"/>
    <w:rsid w:val="00486764"/>
    <w:rsid w:val="00495CA0"/>
    <w:rsid w:val="004B267A"/>
    <w:rsid w:val="004B2CF0"/>
    <w:rsid w:val="004B2ED4"/>
    <w:rsid w:val="004B4139"/>
    <w:rsid w:val="004E031E"/>
    <w:rsid w:val="004E260A"/>
    <w:rsid w:val="004E4CE4"/>
    <w:rsid w:val="004E67DF"/>
    <w:rsid w:val="004E6FC8"/>
    <w:rsid w:val="004F4F03"/>
    <w:rsid w:val="005200FC"/>
    <w:rsid w:val="00525F4D"/>
    <w:rsid w:val="00530A98"/>
    <w:rsid w:val="005377AE"/>
    <w:rsid w:val="005409EB"/>
    <w:rsid w:val="005412EC"/>
    <w:rsid w:val="00542206"/>
    <w:rsid w:val="00545A09"/>
    <w:rsid w:val="00551AF1"/>
    <w:rsid w:val="00555EFA"/>
    <w:rsid w:val="005616FB"/>
    <w:rsid w:val="00561D1C"/>
    <w:rsid w:val="005725FB"/>
    <w:rsid w:val="00575FA5"/>
    <w:rsid w:val="00582A59"/>
    <w:rsid w:val="00590C13"/>
    <w:rsid w:val="00595150"/>
    <w:rsid w:val="005A63A1"/>
    <w:rsid w:val="005C4E78"/>
    <w:rsid w:val="005C4FF9"/>
    <w:rsid w:val="005D09B5"/>
    <w:rsid w:val="005D6C8D"/>
    <w:rsid w:val="005F769D"/>
    <w:rsid w:val="00604464"/>
    <w:rsid w:val="00607C7F"/>
    <w:rsid w:val="00621C47"/>
    <w:rsid w:val="00624D44"/>
    <w:rsid w:val="0062639D"/>
    <w:rsid w:val="006533A8"/>
    <w:rsid w:val="006533F5"/>
    <w:rsid w:val="006549B6"/>
    <w:rsid w:val="00663319"/>
    <w:rsid w:val="006639B3"/>
    <w:rsid w:val="006645B4"/>
    <w:rsid w:val="0066460C"/>
    <w:rsid w:val="00664945"/>
    <w:rsid w:val="00671D8C"/>
    <w:rsid w:val="006735C5"/>
    <w:rsid w:val="006770B9"/>
    <w:rsid w:val="0069093F"/>
    <w:rsid w:val="006973CF"/>
    <w:rsid w:val="006A4070"/>
    <w:rsid w:val="006D0D71"/>
    <w:rsid w:val="006D5292"/>
    <w:rsid w:val="006D56AB"/>
    <w:rsid w:val="006D792F"/>
    <w:rsid w:val="006E1611"/>
    <w:rsid w:val="006E1E97"/>
    <w:rsid w:val="006F0950"/>
    <w:rsid w:val="006F399A"/>
    <w:rsid w:val="006F7DE2"/>
    <w:rsid w:val="007065B1"/>
    <w:rsid w:val="00711990"/>
    <w:rsid w:val="0071315D"/>
    <w:rsid w:val="00716D56"/>
    <w:rsid w:val="00720F71"/>
    <w:rsid w:val="00731430"/>
    <w:rsid w:val="00733548"/>
    <w:rsid w:val="00745FCD"/>
    <w:rsid w:val="007575C2"/>
    <w:rsid w:val="00777B24"/>
    <w:rsid w:val="00780999"/>
    <w:rsid w:val="00785141"/>
    <w:rsid w:val="00792D3E"/>
    <w:rsid w:val="007A3D0B"/>
    <w:rsid w:val="007C3663"/>
    <w:rsid w:val="007D190A"/>
    <w:rsid w:val="007D4F1E"/>
    <w:rsid w:val="007E2F78"/>
    <w:rsid w:val="007E639D"/>
    <w:rsid w:val="007F12CF"/>
    <w:rsid w:val="007F3A5B"/>
    <w:rsid w:val="00806540"/>
    <w:rsid w:val="0082515A"/>
    <w:rsid w:val="008256BC"/>
    <w:rsid w:val="008504A0"/>
    <w:rsid w:val="0085608F"/>
    <w:rsid w:val="008605BC"/>
    <w:rsid w:val="0086635E"/>
    <w:rsid w:val="0087685F"/>
    <w:rsid w:val="00883AF1"/>
    <w:rsid w:val="00885D8C"/>
    <w:rsid w:val="00887B5C"/>
    <w:rsid w:val="008B128B"/>
    <w:rsid w:val="008B7105"/>
    <w:rsid w:val="008C1254"/>
    <w:rsid w:val="008C4F2D"/>
    <w:rsid w:val="008D1F04"/>
    <w:rsid w:val="008E1B2C"/>
    <w:rsid w:val="008E1BC9"/>
    <w:rsid w:val="008E4B86"/>
    <w:rsid w:val="008E5965"/>
    <w:rsid w:val="008E5F64"/>
    <w:rsid w:val="008F415C"/>
    <w:rsid w:val="00923C46"/>
    <w:rsid w:val="00926E27"/>
    <w:rsid w:val="009337B8"/>
    <w:rsid w:val="0093387C"/>
    <w:rsid w:val="009368D9"/>
    <w:rsid w:val="00936D80"/>
    <w:rsid w:val="00945043"/>
    <w:rsid w:val="00953298"/>
    <w:rsid w:val="00955B91"/>
    <w:rsid w:val="00957BEC"/>
    <w:rsid w:val="00977014"/>
    <w:rsid w:val="00981DF0"/>
    <w:rsid w:val="00985471"/>
    <w:rsid w:val="009856BE"/>
    <w:rsid w:val="009944C8"/>
    <w:rsid w:val="009A6BE2"/>
    <w:rsid w:val="009B06AA"/>
    <w:rsid w:val="009B40C6"/>
    <w:rsid w:val="009C22D2"/>
    <w:rsid w:val="009C7B30"/>
    <w:rsid w:val="009D0926"/>
    <w:rsid w:val="009E0FD2"/>
    <w:rsid w:val="009E3097"/>
    <w:rsid w:val="009E55DB"/>
    <w:rsid w:val="009E7DBF"/>
    <w:rsid w:val="009F060E"/>
    <w:rsid w:val="009F48B2"/>
    <w:rsid w:val="009F77B6"/>
    <w:rsid w:val="00A02CDA"/>
    <w:rsid w:val="00A03442"/>
    <w:rsid w:val="00A03C98"/>
    <w:rsid w:val="00A06304"/>
    <w:rsid w:val="00A11124"/>
    <w:rsid w:val="00A1319A"/>
    <w:rsid w:val="00A17C7A"/>
    <w:rsid w:val="00A21DD9"/>
    <w:rsid w:val="00A31767"/>
    <w:rsid w:val="00A322E9"/>
    <w:rsid w:val="00A363F8"/>
    <w:rsid w:val="00A457E7"/>
    <w:rsid w:val="00A5014B"/>
    <w:rsid w:val="00A563B2"/>
    <w:rsid w:val="00A700F1"/>
    <w:rsid w:val="00A80703"/>
    <w:rsid w:val="00A830FD"/>
    <w:rsid w:val="00A86192"/>
    <w:rsid w:val="00A87CCE"/>
    <w:rsid w:val="00A9222D"/>
    <w:rsid w:val="00A941AC"/>
    <w:rsid w:val="00A94748"/>
    <w:rsid w:val="00AC2037"/>
    <w:rsid w:val="00AE00B3"/>
    <w:rsid w:val="00AE1AB3"/>
    <w:rsid w:val="00AE214A"/>
    <w:rsid w:val="00AE7CFE"/>
    <w:rsid w:val="00AF5D8F"/>
    <w:rsid w:val="00B05AC5"/>
    <w:rsid w:val="00B07FAB"/>
    <w:rsid w:val="00B1169D"/>
    <w:rsid w:val="00B21026"/>
    <w:rsid w:val="00B35F97"/>
    <w:rsid w:val="00B523C3"/>
    <w:rsid w:val="00B52A80"/>
    <w:rsid w:val="00B56D33"/>
    <w:rsid w:val="00B80D62"/>
    <w:rsid w:val="00B80FBC"/>
    <w:rsid w:val="00B83510"/>
    <w:rsid w:val="00B8381A"/>
    <w:rsid w:val="00B9097D"/>
    <w:rsid w:val="00BB7E54"/>
    <w:rsid w:val="00BE1BDE"/>
    <w:rsid w:val="00BE4D62"/>
    <w:rsid w:val="00BE7831"/>
    <w:rsid w:val="00BF1FF5"/>
    <w:rsid w:val="00C00216"/>
    <w:rsid w:val="00C02317"/>
    <w:rsid w:val="00C1593A"/>
    <w:rsid w:val="00C2101A"/>
    <w:rsid w:val="00C43904"/>
    <w:rsid w:val="00C568CF"/>
    <w:rsid w:val="00C609F8"/>
    <w:rsid w:val="00C66384"/>
    <w:rsid w:val="00C675F7"/>
    <w:rsid w:val="00C717EA"/>
    <w:rsid w:val="00C75240"/>
    <w:rsid w:val="00C75F4E"/>
    <w:rsid w:val="00C77153"/>
    <w:rsid w:val="00C83E75"/>
    <w:rsid w:val="00CA2410"/>
    <w:rsid w:val="00CA5BA2"/>
    <w:rsid w:val="00CB20EA"/>
    <w:rsid w:val="00CB2B29"/>
    <w:rsid w:val="00CB4E80"/>
    <w:rsid w:val="00CC3892"/>
    <w:rsid w:val="00CD0C61"/>
    <w:rsid w:val="00CD158A"/>
    <w:rsid w:val="00CD159F"/>
    <w:rsid w:val="00CD1C1A"/>
    <w:rsid w:val="00CD5384"/>
    <w:rsid w:val="00CD6217"/>
    <w:rsid w:val="00CD716C"/>
    <w:rsid w:val="00CD7797"/>
    <w:rsid w:val="00CE0786"/>
    <w:rsid w:val="00CE2B62"/>
    <w:rsid w:val="00CE5829"/>
    <w:rsid w:val="00CE67D9"/>
    <w:rsid w:val="00D030F5"/>
    <w:rsid w:val="00D05C0E"/>
    <w:rsid w:val="00D13062"/>
    <w:rsid w:val="00D14B2E"/>
    <w:rsid w:val="00D207E4"/>
    <w:rsid w:val="00D2519A"/>
    <w:rsid w:val="00D27D68"/>
    <w:rsid w:val="00D32740"/>
    <w:rsid w:val="00D328EF"/>
    <w:rsid w:val="00D531A5"/>
    <w:rsid w:val="00D53E5F"/>
    <w:rsid w:val="00D850BE"/>
    <w:rsid w:val="00D86E59"/>
    <w:rsid w:val="00DA0016"/>
    <w:rsid w:val="00DA05B9"/>
    <w:rsid w:val="00DA12A7"/>
    <w:rsid w:val="00DA12D5"/>
    <w:rsid w:val="00DA3943"/>
    <w:rsid w:val="00DB2C2A"/>
    <w:rsid w:val="00DD4F67"/>
    <w:rsid w:val="00DE0A36"/>
    <w:rsid w:val="00DE73D7"/>
    <w:rsid w:val="00DF19AF"/>
    <w:rsid w:val="00E01385"/>
    <w:rsid w:val="00E101E4"/>
    <w:rsid w:val="00E121C3"/>
    <w:rsid w:val="00E22993"/>
    <w:rsid w:val="00E239BC"/>
    <w:rsid w:val="00E23DAD"/>
    <w:rsid w:val="00E35BDC"/>
    <w:rsid w:val="00E40CF4"/>
    <w:rsid w:val="00E43E89"/>
    <w:rsid w:val="00E6349B"/>
    <w:rsid w:val="00E77309"/>
    <w:rsid w:val="00EB1463"/>
    <w:rsid w:val="00EB174D"/>
    <w:rsid w:val="00EB2A72"/>
    <w:rsid w:val="00EB5BE1"/>
    <w:rsid w:val="00EC4254"/>
    <w:rsid w:val="00ED30FF"/>
    <w:rsid w:val="00EE5E50"/>
    <w:rsid w:val="00EF2582"/>
    <w:rsid w:val="00EF39FB"/>
    <w:rsid w:val="00EF42C9"/>
    <w:rsid w:val="00EF651C"/>
    <w:rsid w:val="00F015B3"/>
    <w:rsid w:val="00F03286"/>
    <w:rsid w:val="00F03AC3"/>
    <w:rsid w:val="00F0574D"/>
    <w:rsid w:val="00F119A9"/>
    <w:rsid w:val="00F249A7"/>
    <w:rsid w:val="00F26F1F"/>
    <w:rsid w:val="00F318C4"/>
    <w:rsid w:val="00F373DF"/>
    <w:rsid w:val="00F378EC"/>
    <w:rsid w:val="00F44842"/>
    <w:rsid w:val="00F512A6"/>
    <w:rsid w:val="00F5340F"/>
    <w:rsid w:val="00F54F65"/>
    <w:rsid w:val="00F66599"/>
    <w:rsid w:val="00F71C38"/>
    <w:rsid w:val="00F75FAD"/>
    <w:rsid w:val="00F81740"/>
    <w:rsid w:val="00F86E45"/>
    <w:rsid w:val="00F90103"/>
    <w:rsid w:val="00FA2D8E"/>
    <w:rsid w:val="00FA500B"/>
    <w:rsid w:val="00FC5588"/>
    <w:rsid w:val="00FC5FF1"/>
    <w:rsid w:val="00FC6B31"/>
    <w:rsid w:val="00FD7101"/>
    <w:rsid w:val="00FE12A2"/>
    <w:rsid w:val="00FE23D7"/>
    <w:rsid w:val="00FE4416"/>
    <w:rsid w:val="00FF067F"/>
    <w:rsid w:val="00FF2E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3704A"/>
  <w15:chartTrackingRefBased/>
  <w15:docId w15:val="{5FC5BDA1-8673-C94C-914C-CE24C8D6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tyle2"/>
    <w:qFormat/>
    <w:rsid w:val="0086635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autoRedefine/>
    <w:qFormat/>
    <w:rsid w:val="00BB7E54"/>
    <w:pPr>
      <w:spacing w:before="120" w:after="120" w:line="480" w:lineRule="auto"/>
      <w:jc w:val="both"/>
    </w:pPr>
  </w:style>
  <w:style w:type="character" w:styleId="Hyperlink">
    <w:name w:val="Hyperlink"/>
    <w:basedOn w:val="DefaultParagraphFont"/>
    <w:uiPriority w:val="99"/>
    <w:unhideWhenUsed/>
    <w:rsid w:val="0086635E"/>
    <w:rPr>
      <w:color w:val="0563C1" w:themeColor="hyperlink"/>
      <w:u w:val="single"/>
    </w:rPr>
  </w:style>
  <w:style w:type="character" w:styleId="Strong">
    <w:name w:val="Strong"/>
    <w:basedOn w:val="DefaultParagraphFont"/>
    <w:uiPriority w:val="22"/>
    <w:qFormat/>
    <w:rsid w:val="0086635E"/>
    <w:rPr>
      <w:b/>
      <w:bCs/>
    </w:rPr>
  </w:style>
  <w:style w:type="paragraph" w:styleId="HTMLAddress">
    <w:name w:val="HTML Address"/>
    <w:basedOn w:val="Normal"/>
    <w:link w:val="HTMLAddressChar"/>
    <w:uiPriority w:val="99"/>
    <w:unhideWhenUsed/>
    <w:rsid w:val="0086635E"/>
    <w:rPr>
      <w:i/>
      <w:iCs/>
      <w:lang w:val="en-US"/>
    </w:rPr>
  </w:style>
  <w:style w:type="character" w:customStyle="1" w:styleId="HTMLAddressChar">
    <w:name w:val="HTML Address Char"/>
    <w:basedOn w:val="DefaultParagraphFont"/>
    <w:link w:val="HTMLAddress"/>
    <w:uiPriority w:val="99"/>
    <w:rsid w:val="0086635E"/>
    <w:rPr>
      <w:rFonts w:ascii="Times New Roman" w:eastAsia="Times New Roman" w:hAnsi="Times New Roman" w:cs="Times New Roman"/>
      <w:i/>
      <w:iCs/>
      <w:lang w:val="en-US" w:eastAsia="en-GB"/>
    </w:rPr>
  </w:style>
  <w:style w:type="paragraph" w:customStyle="1" w:styleId="Nessunaspaziatura1">
    <w:name w:val="Nessuna spaziatura1"/>
    <w:qFormat/>
    <w:rsid w:val="0086635E"/>
    <w:rPr>
      <w:rFonts w:ascii="Calibri" w:eastAsia="Calibri" w:hAnsi="Calibri" w:cs="Times New Roman"/>
      <w:sz w:val="22"/>
      <w:szCs w:val="22"/>
      <w:lang w:val="en-AU"/>
    </w:rPr>
  </w:style>
  <w:style w:type="paragraph" w:customStyle="1" w:styleId="JACC">
    <w:name w:val="JACC"/>
    <w:basedOn w:val="Normal"/>
    <w:autoRedefine/>
    <w:qFormat/>
    <w:rsid w:val="003805CC"/>
    <w:pPr>
      <w:spacing w:before="120" w:after="120" w:line="480" w:lineRule="auto"/>
      <w:jc w:val="both"/>
    </w:pPr>
    <w:rPr>
      <w:rFonts w:eastAsiaTheme="minorHAnsi"/>
      <w:noProof/>
      <w:lang w:val="en-US" w:eastAsia="en-US"/>
    </w:rPr>
  </w:style>
  <w:style w:type="paragraph" w:styleId="NormalWeb">
    <w:name w:val="Normal (Web)"/>
    <w:basedOn w:val="Normal"/>
    <w:link w:val="NormalWebChar"/>
    <w:uiPriority w:val="99"/>
    <w:unhideWhenUsed/>
    <w:rsid w:val="00EC4254"/>
    <w:pPr>
      <w:spacing w:before="100" w:beforeAutospacing="1" w:after="100" w:afterAutospacing="1"/>
    </w:pPr>
    <w:rPr>
      <w:lang w:eastAsia="en-US"/>
    </w:rPr>
  </w:style>
  <w:style w:type="character" w:customStyle="1" w:styleId="NormalWebChar">
    <w:name w:val="Normal (Web) Char"/>
    <w:basedOn w:val="DefaultParagraphFont"/>
    <w:link w:val="NormalWeb"/>
    <w:uiPriority w:val="99"/>
    <w:rsid w:val="00EC4254"/>
    <w:rPr>
      <w:rFonts w:ascii="Times New Roman" w:eastAsia="Times New Roman" w:hAnsi="Times New Roman" w:cs="Times New Roman"/>
    </w:rPr>
  </w:style>
  <w:style w:type="paragraph" w:customStyle="1" w:styleId="Style7">
    <w:name w:val="Style7"/>
    <w:basedOn w:val="Normal"/>
    <w:autoRedefine/>
    <w:qFormat/>
    <w:rsid w:val="00EC4254"/>
    <w:pPr>
      <w:spacing w:before="240" w:after="240"/>
      <w:ind w:left="720" w:hanging="720"/>
      <w:jc w:val="both"/>
    </w:pPr>
    <w:rPr>
      <w:rFonts w:eastAsiaTheme="minorHAnsi" w:cstheme="majorBidi"/>
      <w:color w:val="0E101A"/>
      <w:lang w:val="en-US"/>
    </w:rPr>
  </w:style>
  <w:style w:type="character" w:styleId="LineNumber">
    <w:name w:val="line number"/>
    <w:basedOn w:val="DefaultParagraphFont"/>
    <w:uiPriority w:val="99"/>
    <w:semiHidden/>
    <w:unhideWhenUsed/>
    <w:rsid w:val="00EC4254"/>
  </w:style>
  <w:style w:type="paragraph" w:customStyle="1" w:styleId="EndNoteBibliographyTitle">
    <w:name w:val="EndNote Bibliography Title"/>
    <w:basedOn w:val="Normal"/>
    <w:link w:val="EndNoteBibliographyTitleChar"/>
    <w:rsid w:val="006770B9"/>
    <w:pPr>
      <w:jc w:val="center"/>
    </w:pPr>
  </w:style>
  <w:style w:type="character" w:customStyle="1" w:styleId="Style2Char">
    <w:name w:val="Style2 Char"/>
    <w:basedOn w:val="DefaultParagraphFont"/>
    <w:link w:val="Style2"/>
    <w:rsid w:val="00BB7E54"/>
    <w:rPr>
      <w:rFonts w:ascii="Times New Roman" w:eastAsia="Times New Roman" w:hAnsi="Times New Roman" w:cs="Times New Roman"/>
      <w:lang w:eastAsia="en-GB"/>
    </w:rPr>
  </w:style>
  <w:style w:type="character" w:customStyle="1" w:styleId="EndNoteBibliographyTitleChar">
    <w:name w:val="EndNote Bibliography Title Char"/>
    <w:basedOn w:val="Style2Char"/>
    <w:link w:val="EndNoteBibliographyTitle"/>
    <w:rsid w:val="006770B9"/>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6770B9"/>
    <w:pPr>
      <w:jc w:val="both"/>
    </w:pPr>
  </w:style>
  <w:style w:type="character" w:customStyle="1" w:styleId="EndNoteBibliographyChar">
    <w:name w:val="EndNote Bibliography Char"/>
    <w:basedOn w:val="Style2Char"/>
    <w:link w:val="EndNoteBibliography"/>
    <w:rsid w:val="006770B9"/>
    <w:rPr>
      <w:rFonts w:ascii="Times New Roman" w:eastAsia="Times New Roman" w:hAnsi="Times New Roman" w:cs="Times New Roman"/>
      <w:lang w:eastAsia="en-GB"/>
    </w:rPr>
  </w:style>
  <w:style w:type="paragraph" w:styleId="Revision">
    <w:name w:val="Revision"/>
    <w:hidden/>
    <w:uiPriority w:val="99"/>
    <w:semiHidden/>
    <w:rsid w:val="006770B9"/>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86E59"/>
    <w:rPr>
      <w:color w:val="605E5C"/>
      <w:shd w:val="clear" w:color="auto" w:fill="E1DFDD"/>
    </w:rPr>
  </w:style>
  <w:style w:type="paragraph" w:styleId="Footer">
    <w:name w:val="footer"/>
    <w:basedOn w:val="Normal"/>
    <w:link w:val="FooterChar"/>
    <w:uiPriority w:val="99"/>
    <w:unhideWhenUsed/>
    <w:rsid w:val="007A3D0B"/>
    <w:pPr>
      <w:tabs>
        <w:tab w:val="center" w:pos="4513"/>
        <w:tab w:val="right" w:pos="9026"/>
      </w:tabs>
    </w:pPr>
  </w:style>
  <w:style w:type="character" w:customStyle="1" w:styleId="FooterChar">
    <w:name w:val="Footer Char"/>
    <w:basedOn w:val="DefaultParagraphFont"/>
    <w:link w:val="Footer"/>
    <w:uiPriority w:val="99"/>
    <w:rsid w:val="007A3D0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A3D0B"/>
  </w:style>
  <w:style w:type="character" w:styleId="CommentReference">
    <w:name w:val="annotation reference"/>
    <w:basedOn w:val="DefaultParagraphFont"/>
    <w:uiPriority w:val="99"/>
    <w:semiHidden/>
    <w:unhideWhenUsed/>
    <w:rsid w:val="005F769D"/>
    <w:rPr>
      <w:sz w:val="16"/>
      <w:szCs w:val="16"/>
    </w:rPr>
  </w:style>
  <w:style w:type="paragraph" w:styleId="CommentText">
    <w:name w:val="annotation text"/>
    <w:basedOn w:val="Normal"/>
    <w:link w:val="CommentTextChar"/>
    <w:uiPriority w:val="99"/>
    <w:unhideWhenUsed/>
    <w:rsid w:val="005F769D"/>
    <w:rPr>
      <w:sz w:val="20"/>
      <w:szCs w:val="20"/>
    </w:rPr>
  </w:style>
  <w:style w:type="character" w:customStyle="1" w:styleId="CommentTextChar">
    <w:name w:val="Comment Text Char"/>
    <w:basedOn w:val="DefaultParagraphFont"/>
    <w:link w:val="CommentText"/>
    <w:uiPriority w:val="99"/>
    <w:rsid w:val="005F76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12B4A"/>
    <w:rPr>
      <w:b/>
      <w:bCs/>
    </w:rPr>
  </w:style>
  <w:style w:type="character" w:customStyle="1" w:styleId="CommentSubjectChar">
    <w:name w:val="Comment Subject Char"/>
    <w:basedOn w:val="CommentTextChar"/>
    <w:link w:val="CommentSubject"/>
    <w:uiPriority w:val="99"/>
    <w:semiHidden/>
    <w:rsid w:val="00012B4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smamas1@yahoo.co.uk" TargetMode="External"/><Relationship Id="rId3" Type="http://schemas.openxmlformats.org/officeDocument/2006/relationships/settings" Target="settings.xml"/><Relationship Id="rId7" Type="http://schemas.openxmlformats.org/officeDocument/2006/relationships/hyperlink" Target="https://www.google.com/search?gs_ssp=eJzj4tTP1TcwzLAoTjNg9BLITk3NSVUozcssSy0qziypBACDCgnM&amp;q=keele+university&amp;oq=keele+unive&amp;aqs=chrome.2.69i57j35i39j46i433j0j69i60l2j69i65j69i60.5968j0j7&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A17679-000D-B148-83C0-54C0C37C3FD2}">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18</Pages>
  <Words>9427</Words>
  <Characters>54017</Characters>
  <Application>Microsoft Office Word</Application>
  <DocSecurity>0</DocSecurity>
  <Lines>857</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warkaa shamkhani</dc:creator>
  <cp:keywords/>
  <dc:description/>
  <cp:lastModifiedBy>warkaa shamkhani</cp:lastModifiedBy>
  <cp:revision>2</cp:revision>
  <dcterms:created xsi:type="dcterms:W3CDTF">2022-03-10T20:57:00Z</dcterms:created>
  <dcterms:modified xsi:type="dcterms:W3CDTF">2022-03-10T20:57:00Z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documentId_2589</vt:lpwstr>
  </property>
  <property fmtid="{D5CDD505-2E9C-101B-9397-08002B2CF9AE}" pid="3" name="grammarly_documentContext">
    <vt:lpwstr>{"goals":[],"domain":"general","emotions":[],"dialect":"british"}</vt:lpwstr>
  </property>
</Properties>
</file>