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937A" w14:textId="4DD4EFA7" w:rsidR="00BD7B80" w:rsidRDefault="00C830BB" w:rsidP="008C6D89">
      <w:pPr>
        <w:spacing w:line="480" w:lineRule="auto"/>
        <w:jc w:val="both"/>
        <w:rPr>
          <w:b/>
          <w:bCs/>
          <w:kern w:val="32"/>
        </w:rPr>
      </w:pPr>
      <w:r>
        <w:rPr>
          <w:b/>
          <w:bCs/>
          <w:kern w:val="32"/>
        </w:rPr>
        <w:t xml:space="preserve">Percutaneous Coronary Intervention </w:t>
      </w:r>
      <w:r w:rsidR="008C6D89" w:rsidRPr="008C6D89">
        <w:rPr>
          <w:b/>
          <w:bCs/>
          <w:kern w:val="32"/>
        </w:rPr>
        <w:t xml:space="preserve">Outcomes in Patients with Rheumatoid Arthritis, Systemic Lupus Erythematosus and </w:t>
      </w:r>
      <w:r w:rsidR="005C1481">
        <w:rPr>
          <w:b/>
          <w:bCs/>
          <w:kern w:val="32"/>
        </w:rPr>
        <w:t>Systemic sclerosis</w:t>
      </w:r>
    </w:p>
    <w:p w14:paraId="5027E743" w14:textId="77777777" w:rsidR="008C6D89" w:rsidRDefault="008C6D89" w:rsidP="004932B5">
      <w:pPr>
        <w:rPr>
          <w:b/>
          <w:bCs/>
          <w:kern w:val="32"/>
        </w:rPr>
      </w:pPr>
    </w:p>
    <w:p w14:paraId="7E6C054A" w14:textId="7A5F2A3B" w:rsidR="004932B5" w:rsidRPr="004932B5" w:rsidRDefault="004932B5" w:rsidP="004932B5">
      <w:r>
        <w:t xml:space="preserve">Short Title: </w:t>
      </w:r>
      <w:r w:rsidR="008C6D89">
        <w:t>PCI outcomes in rheumat</w:t>
      </w:r>
      <w:r w:rsidR="00545CC3">
        <w:t>ic disease</w:t>
      </w:r>
      <w:r w:rsidR="008C6D89">
        <w:t>.</w:t>
      </w:r>
    </w:p>
    <w:p w14:paraId="26D2FD02" w14:textId="77777777" w:rsidR="008C1660" w:rsidRPr="00577556" w:rsidRDefault="008C1660" w:rsidP="00377716">
      <w:pPr>
        <w:pStyle w:val="Nessunaspaziatura1"/>
        <w:spacing w:line="360" w:lineRule="auto"/>
        <w:jc w:val="both"/>
        <w:rPr>
          <w:rFonts w:ascii="Times New Roman" w:hAnsi="Times New Roman"/>
          <w:sz w:val="24"/>
          <w:szCs w:val="24"/>
          <w:lang w:val="en-GB"/>
        </w:rPr>
      </w:pPr>
    </w:p>
    <w:p w14:paraId="227FDAC5" w14:textId="075E3449" w:rsidR="00F71AB9" w:rsidRPr="00F71AB9" w:rsidRDefault="008C6D89" w:rsidP="00F71AB9">
      <w:pPr>
        <w:spacing w:line="360" w:lineRule="auto"/>
        <w:jc w:val="both"/>
        <w:rPr>
          <w:rFonts w:asciiTheme="majorBidi" w:hAnsiTheme="majorBidi" w:cstheme="majorBidi"/>
        </w:rPr>
      </w:pPr>
      <w:r w:rsidRPr="00FB2C60">
        <w:rPr>
          <w:rFonts w:asciiTheme="majorBidi" w:hAnsiTheme="majorBidi" w:cstheme="majorBidi"/>
        </w:rPr>
        <w:t>Sara C. Martinez</w:t>
      </w:r>
      <w:r w:rsidR="00DB644B" w:rsidRPr="00DB644B">
        <w:rPr>
          <w:rFonts w:asciiTheme="majorBidi" w:hAnsiTheme="majorBidi" w:cstheme="majorBidi"/>
        </w:rPr>
        <w:t>*</w:t>
      </w:r>
      <w:r w:rsidR="00DB644B">
        <w:rPr>
          <w:rFonts w:asciiTheme="majorBidi" w:hAnsiTheme="majorBidi" w:cstheme="majorBidi"/>
        </w:rPr>
        <w:t>,</w:t>
      </w:r>
      <w:r w:rsidRPr="00FB2C60">
        <w:rPr>
          <w:rFonts w:asciiTheme="majorBidi" w:hAnsiTheme="majorBidi" w:cstheme="majorBidi"/>
        </w:rPr>
        <w:t xml:space="preserve"> MD PhD</w:t>
      </w:r>
      <w:r w:rsidRPr="00FB2C60">
        <w:rPr>
          <w:rFonts w:asciiTheme="majorBidi" w:hAnsiTheme="majorBidi" w:cstheme="majorBidi"/>
          <w:vertAlign w:val="superscript"/>
        </w:rPr>
        <w:t>1</w:t>
      </w:r>
      <w:r w:rsidRPr="00FB2C60">
        <w:rPr>
          <w:rFonts w:asciiTheme="majorBidi" w:hAnsiTheme="majorBidi" w:cstheme="majorBidi"/>
        </w:rPr>
        <w:t>,</w:t>
      </w:r>
      <w:r w:rsidR="00360863">
        <w:rPr>
          <w:rFonts w:asciiTheme="majorBidi" w:hAnsiTheme="majorBidi" w:cstheme="majorBidi"/>
        </w:rPr>
        <w:t xml:space="preserve"> Mohamed Mohamed</w:t>
      </w:r>
      <w:r w:rsidR="00DB644B" w:rsidRPr="00DB644B">
        <w:rPr>
          <w:rFonts w:asciiTheme="majorBidi" w:hAnsiTheme="majorBidi" w:cstheme="majorBidi"/>
        </w:rPr>
        <w:t>*</w:t>
      </w:r>
      <w:r>
        <w:rPr>
          <w:rFonts w:asciiTheme="majorBidi" w:hAnsiTheme="majorBidi" w:cstheme="majorBidi"/>
        </w:rPr>
        <w:t xml:space="preserve">, </w:t>
      </w:r>
      <w:r w:rsidR="009922C9">
        <w:rPr>
          <w:rFonts w:asciiTheme="majorBidi" w:hAnsiTheme="majorBidi" w:cstheme="majorBidi"/>
        </w:rPr>
        <w:t>MRCP(UK)</w:t>
      </w:r>
      <w:r w:rsidR="009922C9" w:rsidRPr="009922C9">
        <w:rPr>
          <w:rFonts w:asciiTheme="majorBidi" w:hAnsiTheme="majorBidi" w:cstheme="majorBidi"/>
          <w:vertAlign w:val="superscript"/>
        </w:rPr>
        <w:t>2,</w:t>
      </w:r>
      <w:r w:rsidR="009922C9" w:rsidRPr="00AB2363">
        <w:rPr>
          <w:rFonts w:asciiTheme="majorBidi" w:hAnsiTheme="majorBidi" w:cstheme="majorBidi"/>
          <w:vertAlign w:val="superscript"/>
        </w:rPr>
        <w:t>3</w:t>
      </w:r>
      <w:r w:rsidR="009922C9">
        <w:rPr>
          <w:rFonts w:asciiTheme="majorBidi" w:hAnsiTheme="majorBidi" w:cstheme="majorBidi"/>
        </w:rPr>
        <w:t xml:space="preserve">, </w:t>
      </w:r>
      <w:r w:rsidR="00F71AB9" w:rsidRPr="009922C9">
        <w:rPr>
          <w:rFonts w:asciiTheme="majorBidi" w:hAnsiTheme="majorBidi" w:cstheme="majorBidi"/>
        </w:rPr>
        <w:t>Jessica</w:t>
      </w:r>
      <w:r w:rsidR="00F71AB9" w:rsidRPr="00FB2C60">
        <w:rPr>
          <w:rFonts w:asciiTheme="majorBidi" w:hAnsiTheme="majorBidi" w:cstheme="majorBidi"/>
        </w:rPr>
        <w:t xml:space="preserve"> Potts, </w:t>
      </w:r>
      <w:r w:rsidR="00F71AB9">
        <w:rPr>
          <w:rFonts w:asciiTheme="majorBidi" w:hAnsiTheme="majorBidi" w:cstheme="majorBidi"/>
        </w:rPr>
        <w:t>PhD</w:t>
      </w:r>
      <w:r w:rsidR="00F71AB9">
        <w:rPr>
          <w:rFonts w:asciiTheme="majorBidi" w:hAnsiTheme="majorBidi" w:cstheme="majorBidi"/>
          <w:vertAlign w:val="superscript"/>
        </w:rPr>
        <w:t>2</w:t>
      </w:r>
      <w:r w:rsidR="00F71AB9" w:rsidRPr="00FB2C60">
        <w:rPr>
          <w:rFonts w:asciiTheme="majorBidi" w:hAnsiTheme="majorBidi" w:cstheme="majorBidi"/>
        </w:rPr>
        <w:t xml:space="preserve">, </w:t>
      </w:r>
      <w:r w:rsidR="00F71AB9">
        <w:rPr>
          <w:rFonts w:asciiTheme="majorBidi" w:hAnsiTheme="majorBidi" w:cstheme="majorBidi"/>
        </w:rPr>
        <w:t>Abhishek Abhishek</w:t>
      </w:r>
      <w:r w:rsidR="00F71AB9" w:rsidRPr="00DB644B">
        <w:rPr>
          <w:rFonts w:asciiTheme="majorBidi" w:hAnsiTheme="majorBidi" w:cstheme="majorBidi"/>
          <w:vertAlign w:val="superscript"/>
        </w:rPr>
        <w:t>4</w:t>
      </w:r>
      <w:r w:rsidR="00F71AB9">
        <w:rPr>
          <w:rFonts w:asciiTheme="majorBidi" w:hAnsiTheme="majorBidi" w:cstheme="majorBidi"/>
        </w:rPr>
        <w:t>, Edward Roddy</w:t>
      </w:r>
      <w:r w:rsidR="00F71AB9" w:rsidRPr="00DB644B">
        <w:rPr>
          <w:rFonts w:asciiTheme="majorBidi" w:hAnsiTheme="majorBidi" w:cstheme="majorBidi"/>
          <w:vertAlign w:val="superscript"/>
        </w:rPr>
        <w:t>5</w:t>
      </w:r>
      <w:r w:rsidR="00F71AB9">
        <w:rPr>
          <w:rFonts w:asciiTheme="majorBidi" w:hAnsiTheme="majorBidi" w:cstheme="majorBidi"/>
          <w:vertAlign w:val="superscript"/>
        </w:rPr>
        <w:t>,6</w:t>
      </w:r>
      <w:r w:rsidR="00F71AB9">
        <w:rPr>
          <w:rFonts w:asciiTheme="majorBidi" w:hAnsiTheme="majorBidi" w:cstheme="majorBidi"/>
        </w:rPr>
        <w:t>, MRCP(UK), Michael Savage</w:t>
      </w:r>
      <w:r w:rsidR="00F71AB9">
        <w:rPr>
          <w:rFonts w:asciiTheme="majorBidi" w:hAnsiTheme="majorBidi" w:cs="Times New Roman (Headings CS)"/>
          <w:vertAlign w:val="superscript"/>
        </w:rPr>
        <w:t>7</w:t>
      </w:r>
      <w:r w:rsidR="00F71AB9">
        <w:rPr>
          <w:rFonts w:asciiTheme="majorBidi" w:hAnsiTheme="majorBidi" w:cstheme="majorBidi"/>
        </w:rPr>
        <w:t>, MD, Aditya Bharadwaj</w:t>
      </w:r>
      <w:r w:rsidR="00F71AB9" w:rsidRPr="003E68FA">
        <w:rPr>
          <w:rFonts w:asciiTheme="majorBidi" w:hAnsiTheme="majorBidi" w:cstheme="majorBidi"/>
          <w:vertAlign w:val="superscript"/>
        </w:rPr>
        <w:t>8</w:t>
      </w:r>
      <w:r w:rsidR="00F71AB9">
        <w:rPr>
          <w:rFonts w:asciiTheme="majorBidi" w:hAnsiTheme="majorBidi" w:cstheme="majorBidi"/>
        </w:rPr>
        <w:t>, MD, Chun Shing Kwok, MRCP(UK)</w:t>
      </w:r>
      <w:r w:rsidR="00F71AB9">
        <w:rPr>
          <w:rFonts w:asciiTheme="majorBidi" w:hAnsiTheme="majorBidi" w:cstheme="majorBidi"/>
          <w:vertAlign w:val="superscript"/>
        </w:rPr>
        <w:t>2,3</w:t>
      </w:r>
      <w:r w:rsidR="00F71AB9">
        <w:rPr>
          <w:rFonts w:asciiTheme="majorBidi" w:hAnsiTheme="majorBidi" w:cstheme="majorBidi"/>
        </w:rPr>
        <w:t>, R</w:t>
      </w:r>
      <w:r w:rsidR="00F71AB9" w:rsidRPr="00B70792">
        <w:rPr>
          <w:rFonts w:asciiTheme="majorBidi" w:hAnsiTheme="majorBidi" w:cstheme="majorBidi"/>
        </w:rPr>
        <w:t xml:space="preserve">odrigo </w:t>
      </w:r>
      <w:proofErr w:type="spellStart"/>
      <w:r w:rsidR="00F71AB9" w:rsidRPr="00B70792">
        <w:rPr>
          <w:rFonts w:asciiTheme="majorBidi" w:hAnsiTheme="majorBidi" w:cstheme="majorBidi"/>
        </w:rPr>
        <w:t>Bagur</w:t>
      </w:r>
      <w:proofErr w:type="spellEnd"/>
      <w:r w:rsidR="00F71AB9">
        <w:rPr>
          <w:rFonts w:asciiTheme="majorBidi" w:hAnsiTheme="majorBidi" w:cstheme="majorBidi"/>
        </w:rPr>
        <w:t>, MD, PhD</w:t>
      </w:r>
      <w:r w:rsidR="00F71AB9">
        <w:rPr>
          <w:rFonts w:asciiTheme="majorBidi" w:hAnsiTheme="majorBidi" w:cstheme="majorBidi"/>
          <w:vertAlign w:val="superscript"/>
        </w:rPr>
        <w:t>2</w:t>
      </w:r>
      <w:r w:rsidR="00F71AB9" w:rsidRPr="00B70792">
        <w:rPr>
          <w:rFonts w:asciiTheme="majorBidi" w:hAnsiTheme="majorBidi" w:cstheme="majorBidi"/>
        </w:rPr>
        <w:t>, Mamas A. Mamas</w:t>
      </w:r>
      <w:r w:rsidR="00F71AB9">
        <w:rPr>
          <w:rFonts w:asciiTheme="majorBidi" w:hAnsiTheme="majorBidi" w:cstheme="majorBidi"/>
        </w:rPr>
        <w:t>,</w:t>
      </w:r>
      <w:r w:rsidR="00F71AB9" w:rsidRPr="00B70792">
        <w:rPr>
          <w:rFonts w:asciiTheme="majorBidi" w:hAnsiTheme="majorBidi" w:cstheme="majorBidi"/>
        </w:rPr>
        <w:t xml:space="preserve"> DPhil</w:t>
      </w:r>
      <w:r w:rsidR="00F71AB9">
        <w:rPr>
          <w:rFonts w:asciiTheme="majorBidi" w:hAnsiTheme="majorBidi" w:cstheme="majorBidi"/>
          <w:vertAlign w:val="superscript"/>
        </w:rPr>
        <w:t>2</w:t>
      </w:r>
    </w:p>
    <w:p w14:paraId="6B25E2B0" w14:textId="77777777" w:rsidR="005D3E82" w:rsidRDefault="00F71AB9" w:rsidP="005D3E82">
      <w:pPr>
        <w:pStyle w:val="HTMLAddress"/>
        <w:shd w:val="clear" w:color="auto" w:fill="FFFFFF"/>
        <w:spacing w:line="360" w:lineRule="auto"/>
        <w:rPr>
          <w:rFonts w:eastAsia="Times New Roman"/>
          <w:i w:val="0"/>
          <w:iCs w:val="0"/>
        </w:rPr>
      </w:pPr>
      <w:r w:rsidRPr="00B70792">
        <w:t xml:space="preserve"> </w:t>
      </w:r>
    </w:p>
    <w:p w14:paraId="06AB2F93" w14:textId="593541B0" w:rsidR="005D3E82" w:rsidRPr="00B70792" w:rsidRDefault="005D3E82" w:rsidP="005D3E82">
      <w:pPr>
        <w:pStyle w:val="HTMLAddress"/>
        <w:shd w:val="clear" w:color="auto" w:fill="FFFFFF"/>
        <w:spacing w:line="360" w:lineRule="auto"/>
        <w:rPr>
          <w:rFonts w:eastAsia="Times New Roman"/>
          <w:i w:val="0"/>
          <w:iCs w:val="0"/>
        </w:rPr>
      </w:pPr>
      <w:bookmarkStart w:id="0" w:name="_GoBack"/>
      <w:bookmarkEnd w:id="0"/>
      <w:r w:rsidRPr="00B70792">
        <w:rPr>
          <w:rFonts w:eastAsia="Times New Roman"/>
          <w:i w:val="0"/>
          <w:iCs w:val="0"/>
        </w:rPr>
        <w:t>*These authors contributed equally</w:t>
      </w:r>
      <w:r>
        <w:rPr>
          <w:rFonts w:eastAsia="Times New Roman"/>
          <w:i w:val="0"/>
          <w:iCs w:val="0"/>
        </w:rPr>
        <w:t xml:space="preserve"> – joint first authors</w:t>
      </w:r>
    </w:p>
    <w:p w14:paraId="1DF88D70" w14:textId="704CD777" w:rsidR="00F71AB9" w:rsidRPr="004C5071" w:rsidRDefault="00F71AB9" w:rsidP="00F71AB9">
      <w:pPr>
        <w:spacing w:line="360" w:lineRule="auto"/>
        <w:jc w:val="both"/>
        <w:rPr>
          <w:rFonts w:asciiTheme="majorBidi" w:hAnsiTheme="majorBidi" w:cstheme="majorBidi"/>
        </w:rPr>
      </w:pPr>
    </w:p>
    <w:p w14:paraId="4B8C6181" w14:textId="4A6C7553" w:rsidR="00F71AB9" w:rsidRPr="00F71AB9" w:rsidRDefault="00F71AB9" w:rsidP="00F71AB9">
      <w:pPr>
        <w:pStyle w:val="HTMLAddress"/>
        <w:numPr>
          <w:ilvl w:val="0"/>
          <w:numId w:val="8"/>
        </w:numPr>
        <w:shd w:val="clear" w:color="auto" w:fill="FFFFFF"/>
        <w:tabs>
          <w:tab w:val="left" w:pos="567"/>
        </w:tabs>
        <w:adjustRightInd w:val="0"/>
        <w:snapToGrid w:val="0"/>
        <w:spacing w:line="360" w:lineRule="auto"/>
        <w:ind w:left="714" w:hanging="357"/>
        <w:jc w:val="both"/>
        <w:rPr>
          <w:rFonts w:eastAsia="Times New Roman"/>
          <w:i w:val="0"/>
          <w:iCs w:val="0"/>
        </w:rPr>
      </w:pPr>
      <w:r w:rsidRPr="004C5071">
        <w:rPr>
          <w:rFonts w:eastAsia="Times New Roman"/>
          <w:i w:val="0"/>
          <w:iCs w:val="0"/>
        </w:rPr>
        <w:t>Division of Cardiology, Providence St. Peter Hospital, Olympia, Washington, USA</w:t>
      </w:r>
    </w:p>
    <w:p w14:paraId="6356BB4E" w14:textId="18F6B50D" w:rsidR="00F71AB9" w:rsidRPr="004C5071" w:rsidRDefault="00F71AB9" w:rsidP="00F71AB9">
      <w:pPr>
        <w:pStyle w:val="HTMLAddress"/>
        <w:numPr>
          <w:ilvl w:val="0"/>
          <w:numId w:val="8"/>
        </w:numPr>
        <w:shd w:val="clear" w:color="auto" w:fill="FFFFFF"/>
        <w:tabs>
          <w:tab w:val="left" w:pos="567"/>
        </w:tabs>
        <w:adjustRightInd w:val="0"/>
        <w:snapToGrid w:val="0"/>
        <w:spacing w:line="360" w:lineRule="auto"/>
        <w:ind w:left="714" w:hanging="357"/>
        <w:jc w:val="both"/>
        <w:rPr>
          <w:rFonts w:eastAsia="Times New Roman"/>
          <w:i w:val="0"/>
          <w:iCs w:val="0"/>
        </w:rPr>
      </w:pPr>
      <w:r w:rsidRPr="004C5071">
        <w:rPr>
          <w:rFonts w:eastAsia="Times New Roman"/>
          <w:i w:val="0"/>
          <w:iCs w:val="0"/>
        </w:rPr>
        <w:t xml:space="preserve">Keele Cardiovascular Research Group, Centre for Prognosis Research, Keele University, UK </w:t>
      </w:r>
    </w:p>
    <w:p w14:paraId="115C9354" w14:textId="77777777" w:rsidR="00F71AB9" w:rsidRDefault="00F71AB9" w:rsidP="00F71AB9">
      <w:pPr>
        <w:pStyle w:val="HTMLAddress"/>
        <w:numPr>
          <w:ilvl w:val="0"/>
          <w:numId w:val="8"/>
        </w:numPr>
        <w:shd w:val="clear" w:color="auto" w:fill="FFFFFF"/>
        <w:tabs>
          <w:tab w:val="left" w:pos="567"/>
        </w:tabs>
        <w:adjustRightInd w:val="0"/>
        <w:snapToGrid w:val="0"/>
        <w:spacing w:line="360" w:lineRule="auto"/>
        <w:ind w:left="714" w:hanging="357"/>
        <w:jc w:val="both"/>
        <w:rPr>
          <w:rFonts w:eastAsia="Times New Roman"/>
          <w:i w:val="0"/>
          <w:iCs w:val="0"/>
        </w:rPr>
      </w:pPr>
      <w:r w:rsidRPr="004C5071">
        <w:rPr>
          <w:rFonts w:eastAsia="Times New Roman"/>
          <w:i w:val="0"/>
          <w:iCs w:val="0"/>
        </w:rPr>
        <w:t>Royal Stoke University Hospital, Stoke-on-Trent, UK</w:t>
      </w:r>
    </w:p>
    <w:p w14:paraId="5C77460C" w14:textId="77777777" w:rsidR="00F71AB9" w:rsidRPr="004C5071" w:rsidRDefault="00F71AB9" w:rsidP="00F71AB9">
      <w:pPr>
        <w:pStyle w:val="ListParagraph"/>
        <w:numPr>
          <w:ilvl w:val="0"/>
          <w:numId w:val="8"/>
        </w:numPr>
        <w:adjustRightInd w:val="0"/>
        <w:snapToGrid w:val="0"/>
        <w:spacing w:line="360" w:lineRule="auto"/>
        <w:ind w:left="714" w:hanging="357"/>
        <w:contextualSpacing w:val="0"/>
        <w:rPr>
          <w:lang w:val="en-GB"/>
        </w:rPr>
      </w:pPr>
      <w:r w:rsidRPr="004C5071">
        <w:rPr>
          <w:lang w:val="en-GB"/>
        </w:rPr>
        <w:t>Academic Rheumatology, University of Nottingham, Nottingham, UK</w:t>
      </w:r>
    </w:p>
    <w:p w14:paraId="66C7183E" w14:textId="77777777" w:rsidR="00F71AB9" w:rsidRPr="004C5071" w:rsidRDefault="00F71AB9" w:rsidP="00F71AB9">
      <w:pPr>
        <w:pStyle w:val="ListParagraph"/>
        <w:numPr>
          <w:ilvl w:val="0"/>
          <w:numId w:val="8"/>
        </w:numPr>
        <w:adjustRightInd w:val="0"/>
        <w:snapToGrid w:val="0"/>
        <w:spacing w:line="360" w:lineRule="auto"/>
        <w:ind w:left="714" w:hanging="357"/>
        <w:contextualSpacing w:val="0"/>
        <w:rPr>
          <w:lang w:val="en-GB"/>
        </w:rPr>
      </w:pPr>
      <w:r w:rsidRPr="004C5071">
        <w:rPr>
          <w:lang w:val="en-GB"/>
        </w:rPr>
        <w:t>School of Primary, Community and Social Care, Keele University, UK</w:t>
      </w:r>
    </w:p>
    <w:p w14:paraId="7EF9F336" w14:textId="77777777" w:rsidR="00F71AB9" w:rsidRPr="004C5071" w:rsidRDefault="00F71AB9" w:rsidP="00F71AB9">
      <w:pPr>
        <w:pStyle w:val="ListParagraph"/>
        <w:numPr>
          <w:ilvl w:val="0"/>
          <w:numId w:val="8"/>
        </w:numPr>
        <w:adjustRightInd w:val="0"/>
        <w:snapToGrid w:val="0"/>
        <w:spacing w:line="360" w:lineRule="auto"/>
        <w:ind w:left="714" w:hanging="357"/>
        <w:contextualSpacing w:val="0"/>
        <w:rPr>
          <w:lang w:val="en-GB"/>
        </w:rPr>
      </w:pPr>
      <w:r w:rsidRPr="004C5071">
        <w:t xml:space="preserve">Haywood Academic Rheumatology Centre, Midland Partnership NHS Foundation Trust, Haywood Hospital, </w:t>
      </w:r>
      <w:proofErr w:type="spellStart"/>
      <w:r w:rsidRPr="004C5071">
        <w:t>Burslem</w:t>
      </w:r>
      <w:proofErr w:type="spellEnd"/>
      <w:r w:rsidRPr="004C5071">
        <w:t>, UK.</w:t>
      </w:r>
    </w:p>
    <w:p w14:paraId="55F46603" w14:textId="77777777" w:rsidR="00F71AB9" w:rsidRPr="004C5071" w:rsidRDefault="00F71AB9" w:rsidP="00F71AB9">
      <w:pPr>
        <w:pStyle w:val="HTMLAddress"/>
        <w:numPr>
          <w:ilvl w:val="0"/>
          <w:numId w:val="8"/>
        </w:numPr>
        <w:shd w:val="clear" w:color="auto" w:fill="FFFFFF"/>
        <w:tabs>
          <w:tab w:val="left" w:pos="567"/>
        </w:tabs>
        <w:adjustRightInd w:val="0"/>
        <w:snapToGrid w:val="0"/>
        <w:spacing w:line="360" w:lineRule="auto"/>
        <w:ind w:left="714" w:hanging="357"/>
        <w:jc w:val="both"/>
        <w:rPr>
          <w:rFonts w:eastAsia="Times New Roman"/>
          <w:i w:val="0"/>
          <w:iCs w:val="0"/>
        </w:rPr>
      </w:pPr>
      <w:r w:rsidRPr="004C5071">
        <w:rPr>
          <w:i w:val="0"/>
          <w:iCs w:val="0"/>
          <w:shd w:val="clear" w:color="auto" w:fill="FFFFFF"/>
        </w:rPr>
        <w:t>Department of Medicine (Cardiology), Thomas Jefferson University Hospital, Philadelphia, Pennsylvania, United States</w:t>
      </w:r>
    </w:p>
    <w:p w14:paraId="1BFA63A0" w14:textId="77777777" w:rsidR="00F71AB9" w:rsidRPr="004C5071" w:rsidRDefault="00F71AB9" w:rsidP="00F71AB9">
      <w:pPr>
        <w:pStyle w:val="HTMLAddress"/>
        <w:numPr>
          <w:ilvl w:val="0"/>
          <w:numId w:val="8"/>
        </w:numPr>
        <w:shd w:val="clear" w:color="auto" w:fill="FFFFFF"/>
        <w:tabs>
          <w:tab w:val="left" w:pos="567"/>
        </w:tabs>
        <w:adjustRightInd w:val="0"/>
        <w:snapToGrid w:val="0"/>
        <w:spacing w:line="360" w:lineRule="auto"/>
        <w:ind w:left="714" w:hanging="357"/>
        <w:jc w:val="both"/>
        <w:rPr>
          <w:rFonts w:eastAsia="Times New Roman"/>
          <w:i w:val="0"/>
          <w:iCs w:val="0"/>
        </w:rPr>
      </w:pPr>
      <w:r w:rsidRPr="004C5071">
        <w:rPr>
          <w:rFonts w:eastAsia="Times New Roman"/>
          <w:i w:val="0"/>
          <w:iCs w:val="0"/>
        </w:rPr>
        <w:t>Loma Linda University, California, United States</w:t>
      </w:r>
    </w:p>
    <w:p w14:paraId="5250177E" w14:textId="77777777" w:rsidR="00DB644B" w:rsidRDefault="00DB644B" w:rsidP="00F71AB9">
      <w:pPr>
        <w:spacing w:line="360" w:lineRule="auto"/>
        <w:jc w:val="both"/>
        <w:rPr>
          <w:i/>
          <w:iCs/>
          <w:color w:val="333333"/>
        </w:rPr>
      </w:pPr>
    </w:p>
    <w:p w14:paraId="5DA3911F" w14:textId="77777777" w:rsidR="00017480" w:rsidRPr="00B70792" w:rsidRDefault="00017480" w:rsidP="004C3F07">
      <w:pPr>
        <w:pStyle w:val="HTMLAddress"/>
        <w:shd w:val="clear" w:color="auto" w:fill="FFFFFF"/>
        <w:spacing w:line="360" w:lineRule="auto"/>
        <w:rPr>
          <w:rFonts w:eastAsia="Times New Roman"/>
          <w:i w:val="0"/>
          <w:iCs w:val="0"/>
        </w:rPr>
      </w:pPr>
    </w:p>
    <w:p w14:paraId="3BDE0979" w14:textId="7E98808B" w:rsidR="00360863" w:rsidRPr="00B70792" w:rsidRDefault="00360863" w:rsidP="004C3F07">
      <w:pPr>
        <w:pStyle w:val="HTMLAddress"/>
        <w:shd w:val="clear" w:color="auto" w:fill="FFFFFF"/>
        <w:spacing w:line="360" w:lineRule="auto"/>
        <w:rPr>
          <w:rFonts w:eastAsia="Times New Roman"/>
          <w:i w:val="0"/>
          <w:iCs w:val="0"/>
        </w:rPr>
      </w:pPr>
      <w:r w:rsidRPr="00B70792">
        <w:rPr>
          <w:rFonts w:eastAsia="Times New Roman"/>
          <w:i w:val="0"/>
          <w:iCs w:val="0"/>
        </w:rPr>
        <w:t>*These authors contributed equally</w:t>
      </w:r>
      <w:r w:rsidR="00246BE4">
        <w:rPr>
          <w:rFonts w:eastAsia="Times New Roman"/>
          <w:i w:val="0"/>
          <w:iCs w:val="0"/>
        </w:rPr>
        <w:t xml:space="preserve"> – joint first authors</w:t>
      </w:r>
    </w:p>
    <w:p w14:paraId="67032E7F" w14:textId="77777777" w:rsidR="0078086B" w:rsidRPr="00B70792" w:rsidRDefault="0078086B" w:rsidP="004C3F07">
      <w:pPr>
        <w:pStyle w:val="Nessunaspaziatura1"/>
        <w:spacing w:line="360" w:lineRule="auto"/>
        <w:rPr>
          <w:rFonts w:ascii="Times New Roman" w:hAnsi="Times New Roman"/>
          <w:sz w:val="24"/>
          <w:szCs w:val="24"/>
          <w:u w:val="single"/>
          <w:lang w:val="en-US"/>
        </w:rPr>
      </w:pPr>
      <w:r w:rsidRPr="00B70792">
        <w:rPr>
          <w:rFonts w:ascii="Times New Roman" w:hAnsi="Times New Roman"/>
          <w:sz w:val="24"/>
          <w:szCs w:val="24"/>
          <w:u w:val="single"/>
          <w:lang w:val="en-US"/>
        </w:rPr>
        <w:t>Correspondence to:</w:t>
      </w:r>
    </w:p>
    <w:p w14:paraId="3D1AD804" w14:textId="70E8C6C3" w:rsidR="0078653D" w:rsidRPr="00B70792" w:rsidRDefault="008C6D89" w:rsidP="00C05C81">
      <w:pPr>
        <w:spacing w:line="276" w:lineRule="auto"/>
        <w:jc w:val="both"/>
      </w:pPr>
      <w:r w:rsidRPr="00B70792">
        <w:t xml:space="preserve">Prof. </w:t>
      </w:r>
      <w:r w:rsidR="0078653D" w:rsidRPr="00B70792">
        <w:t>Mamas A. Mamas</w:t>
      </w:r>
    </w:p>
    <w:p w14:paraId="49DDEAC4" w14:textId="77777777" w:rsidR="0078653D" w:rsidRPr="00B70792" w:rsidRDefault="0078653D" w:rsidP="00C05C81">
      <w:pPr>
        <w:spacing w:line="276" w:lineRule="auto"/>
        <w:jc w:val="both"/>
      </w:pPr>
      <w:r w:rsidRPr="00B70792">
        <w:t>Professor of Cardiology</w:t>
      </w:r>
    </w:p>
    <w:p w14:paraId="61844ED2" w14:textId="77777777" w:rsidR="0078653D" w:rsidRDefault="0078653D" w:rsidP="00C05C81">
      <w:pPr>
        <w:spacing w:line="276" w:lineRule="auto"/>
        <w:jc w:val="both"/>
        <w:rPr>
          <w:color w:val="000000"/>
          <w:shd w:val="clear" w:color="auto" w:fill="FFFFFF"/>
        </w:rPr>
      </w:pPr>
      <w:r w:rsidRPr="003F1BC3">
        <w:rPr>
          <w:color w:val="000000"/>
          <w:shd w:val="clear" w:color="auto" w:fill="FFFFFF"/>
        </w:rPr>
        <w:t>Keele Cardiovascular Research Group, </w:t>
      </w:r>
    </w:p>
    <w:p w14:paraId="2BD0C487" w14:textId="77777777" w:rsidR="0078653D" w:rsidRDefault="0078653D" w:rsidP="00C05C81">
      <w:pPr>
        <w:spacing w:line="276" w:lineRule="auto"/>
        <w:jc w:val="both"/>
        <w:rPr>
          <w:color w:val="000000"/>
          <w:shd w:val="clear" w:color="auto" w:fill="FFFFFF"/>
        </w:rPr>
      </w:pPr>
      <w:r w:rsidRPr="003F1BC3">
        <w:rPr>
          <w:color w:val="000000"/>
          <w:shd w:val="clear" w:color="auto" w:fill="FFFFFF"/>
        </w:rPr>
        <w:t xml:space="preserve">Centre for Prognosis Research, </w:t>
      </w:r>
    </w:p>
    <w:p w14:paraId="03103AA6" w14:textId="77777777" w:rsidR="0078653D" w:rsidRDefault="0078653D" w:rsidP="00C05C81">
      <w:pPr>
        <w:spacing w:line="276" w:lineRule="auto"/>
        <w:jc w:val="both"/>
        <w:rPr>
          <w:color w:val="000000"/>
          <w:shd w:val="clear" w:color="auto" w:fill="FFFFFF"/>
        </w:rPr>
      </w:pPr>
      <w:r w:rsidRPr="003F1BC3">
        <w:rPr>
          <w:color w:val="000000"/>
          <w:shd w:val="clear" w:color="auto" w:fill="FFFFFF"/>
        </w:rPr>
        <w:t xml:space="preserve">Institute for Primary Care and Health Sciences, </w:t>
      </w:r>
    </w:p>
    <w:p w14:paraId="29B7A6B8" w14:textId="77777777" w:rsidR="00F71AB9" w:rsidRDefault="0078653D" w:rsidP="00C05C81">
      <w:pPr>
        <w:spacing w:line="276" w:lineRule="auto"/>
        <w:jc w:val="both"/>
        <w:rPr>
          <w:color w:val="000000"/>
          <w:shd w:val="clear" w:color="auto" w:fill="FFFFFF"/>
        </w:rPr>
      </w:pPr>
      <w:r w:rsidRPr="003F1BC3">
        <w:rPr>
          <w:color w:val="000000"/>
          <w:shd w:val="clear" w:color="auto" w:fill="FFFFFF"/>
        </w:rPr>
        <w:t>Keele University</w:t>
      </w:r>
      <w:r>
        <w:rPr>
          <w:color w:val="000000"/>
          <w:shd w:val="clear" w:color="auto" w:fill="FFFFFF"/>
        </w:rPr>
        <w:t>,</w:t>
      </w:r>
      <w:r w:rsidR="00F71AB9">
        <w:rPr>
          <w:color w:val="000000"/>
          <w:shd w:val="clear" w:color="auto" w:fill="FFFFFF"/>
        </w:rPr>
        <w:t xml:space="preserve"> David Weatherall Building,</w:t>
      </w:r>
    </w:p>
    <w:p w14:paraId="20A6B059" w14:textId="058397B2" w:rsidR="0078653D" w:rsidRDefault="00F71AB9" w:rsidP="00C05C81">
      <w:pPr>
        <w:spacing w:line="276" w:lineRule="auto"/>
        <w:jc w:val="both"/>
        <w:rPr>
          <w:color w:val="000000"/>
          <w:shd w:val="clear" w:color="auto" w:fill="FFFFFF"/>
        </w:rPr>
      </w:pPr>
      <w:r>
        <w:rPr>
          <w:color w:val="000000"/>
          <w:shd w:val="clear" w:color="auto" w:fill="FFFFFF"/>
        </w:rPr>
        <w:t xml:space="preserve">University Drive, Stoke on Trent, </w:t>
      </w:r>
      <w:r w:rsidR="0078653D">
        <w:rPr>
          <w:color w:val="000000"/>
          <w:shd w:val="clear" w:color="auto" w:fill="FFFFFF"/>
        </w:rPr>
        <w:t>UK</w:t>
      </w:r>
    </w:p>
    <w:p w14:paraId="2D4FC9B7" w14:textId="2DCB5AA6" w:rsidR="00F71AB9" w:rsidRDefault="00F71AB9" w:rsidP="00C05C81">
      <w:pPr>
        <w:spacing w:line="276" w:lineRule="auto"/>
        <w:jc w:val="both"/>
        <w:rPr>
          <w:color w:val="000000"/>
          <w:shd w:val="clear" w:color="auto" w:fill="FFFFFF"/>
        </w:rPr>
      </w:pPr>
      <w:r>
        <w:rPr>
          <w:color w:val="000000"/>
          <w:shd w:val="clear" w:color="auto" w:fill="FFFFFF"/>
        </w:rPr>
        <w:t>ST5 5BG</w:t>
      </w:r>
    </w:p>
    <w:p w14:paraId="07E0E6BD" w14:textId="6E123585" w:rsidR="00BB30DC" w:rsidRPr="004C3F07" w:rsidRDefault="0078653D" w:rsidP="00C05C81">
      <w:pPr>
        <w:pStyle w:val="Nessunaspaziatura1"/>
        <w:spacing w:line="276" w:lineRule="auto"/>
        <w:rPr>
          <w:rFonts w:ascii="Times New Roman" w:hAnsi="Times New Roman"/>
          <w:sz w:val="24"/>
          <w:szCs w:val="24"/>
          <w:lang w:val="en-US"/>
        </w:rPr>
      </w:pPr>
      <w:r>
        <w:rPr>
          <w:rFonts w:ascii="Times New Roman" w:hAnsi="Times New Roman"/>
          <w:bCs/>
          <w:sz w:val="24"/>
          <w:szCs w:val="24"/>
          <w:lang w:val="en-US"/>
        </w:rPr>
        <w:lastRenderedPageBreak/>
        <w:t>mamasmamas1@yahoo.co.uk</w:t>
      </w:r>
    </w:p>
    <w:p w14:paraId="5A009602" w14:textId="77777777" w:rsidR="00BB30DC" w:rsidRPr="004C3F07" w:rsidRDefault="00BB30DC" w:rsidP="004C3F07">
      <w:pPr>
        <w:spacing w:line="360" w:lineRule="auto"/>
      </w:pPr>
    </w:p>
    <w:p w14:paraId="647960E5" w14:textId="25040D07" w:rsidR="00CA15B7" w:rsidRDefault="00BB30DC" w:rsidP="00673380">
      <w:pPr>
        <w:spacing w:line="360" w:lineRule="auto"/>
      </w:pPr>
      <w:r w:rsidRPr="004C3F07">
        <w:t>Word count (</w:t>
      </w:r>
      <w:r w:rsidR="00BD7B80">
        <w:t>inc.</w:t>
      </w:r>
      <w:r w:rsidRPr="004C3F07">
        <w:t xml:space="preserve"> </w:t>
      </w:r>
      <w:r w:rsidR="00376AD2">
        <w:t xml:space="preserve">title page, abstract and </w:t>
      </w:r>
      <w:r w:rsidRPr="004C3F07">
        <w:t xml:space="preserve">references):  </w:t>
      </w:r>
      <w:r w:rsidR="00894A88">
        <w:t>5200</w:t>
      </w:r>
    </w:p>
    <w:p w14:paraId="1E713FB4" w14:textId="77777777" w:rsidR="00CA15B7" w:rsidRDefault="00CA15B7" w:rsidP="004C3F07">
      <w:pPr>
        <w:spacing w:line="360" w:lineRule="auto"/>
      </w:pPr>
    </w:p>
    <w:p w14:paraId="56B48FC1" w14:textId="77777777" w:rsidR="00270F06" w:rsidRPr="006403E3" w:rsidRDefault="00270F06" w:rsidP="00270F06">
      <w:pPr>
        <w:pStyle w:val="Heading1"/>
        <w:rPr>
          <w:rFonts w:asciiTheme="majorBidi" w:hAnsiTheme="majorBidi" w:cstheme="majorBidi"/>
          <w:sz w:val="26"/>
          <w:szCs w:val="26"/>
        </w:rPr>
      </w:pPr>
      <w:r w:rsidRPr="006403E3">
        <w:rPr>
          <w:rFonts w:asciiTheme="majorBidi" w:hAnsiTheme="majorBidi" w:cstheme="majorBidi"/>
          <w:sz w:val="26"/>
          <w:szCs w:val="26"/>
        </w:rPr>
        <w:t>Abstract</w:t>
      </w:r>
    </w:p>
    <w:p w14:paraId="0A792EF1" w14:textId="2EF5A6EE" w:rsidR="008E71E4" w:rsidRPr="009C6917" w:rsidRDefault="0061149B" w:rsidP="009C6917">
      <w:pPr>
        <w:spacing w:line="480" w:lineRule="auto"/>
        <w:ind w:right="89"/>
        <w:jc w:val="both"/>
        <w:rPr>
          <w:rFonts w:asciiTheme="majorBidi" w:hAnsiTheme="majorBidi" w:cstheme="majorBidi"/>
          <w:bCs/>
          <w:lang w:eastAsia="en-GB"/>
        </w:rPr>
      </w:pPr>
      <w:r>
        <w:rPr>
          <w:rFonts w:asciiTheme="majorBidi" w:hAnsiTheme="majorBidi" w:cstheme="majorBidi"/>
          <w:b/>
          <w:lang w:eastAsia="en-GB"/>
        </w:rPr>
        <w:t>Objective</w:t>
      </w:r>
      <w:r w:rsidR="00517188" w:rsidRPr="00FF42E9">
        <w:rPr>
          <w:rFonts w:asciiTheme="majorBidi" w:hAnsiTheme="majorBidi" w:cstheme="majorBidi"/>
          <w:b/>
          <w:lang w:eastAsia="en-GB"/>
        </w:rPr>
        <w:t>:</w:t>
      </w:r>
      <w:r w:rsidR="00517188" w:rsidRPr="00FF42E9">
        <w:rPr>
          <w:rFonts w:asciiTheme="majorBidi" w:hAnsiTheme="majorBidi" w:cstheme="majorBidi"/>
          <w:bCs/>
          <w:lang w:eastAsia="en-GB"/>
        </w:rPr>
        <w:t xml:space="preserve"> </w:t>
      </w:r>
      <w:r w:rsidR="006B6A4C">
        <w:rPr>
          <w:rFonts w:asciiTheme="majorBidi" w:hAnsiTheme="majorBidi" w:cstheme="majorBidi"/>
          <w:bCs/>
          <w:lang w:eastAsia="en-GB"/>
        </w:rPr>
        <w:t xml:space="preserve">Patients with </w:t>
      </w:r>
      <w:r w:rsidR="000A3583">
        <w:rPr>
          <w:rFonts w:asciiTheme="majorBidi" w:hAnsiTheme="majorBidi" w:cstheme="majorBidi"/>
          <w:bCs/>
          <w:lang w:eastAsia="en-GB"/>
        </w:rPr>
        <w:t xml:space="preserve">autoimmune </w:t>
      </w:r>
      <w:r w:rsidR="006B6A4C">
        <w:rPr>
          <w:rFonts w:asciiTheme="majorBidi" w:hAnsiTheme="majorBidi" w:cstheme="majorBidi"/>
          <w:bCs/>
          <w:lang w:eastAsia="en-GB"/>
        </w:rPr>
        <w:t>rheumat</w:t>
      </w:r>
      <w:r w:rsidR="000A3583">
        <w:rPr>
          <w:rFonts w:asciiTheme="majorBidi" w:hAnsiTheme="majorBidi" w:cstheme="majorBidi"/>
          <w:bCs/>
          <w:lang w:eastAsia="en-GB"/>
        </w:rPr>
        <w:t>ic</w:t>
      </w:r>
      <w:r w:rsidR="006B6A4C">
        <w:rPr>
          <w:rFonts w:asciiTheme="majorBidi" w:hAnsiTheme="majorBidi" w:cstheme="majorBidi"/>
          <w:bCs/>
          <w:lang w:eastAsia="en-GB"/>
        </w:rPr>
        <w:t xml:space="preserve"> disease</w:t>
      </w:r>
      <w:r w:rsidR="00BB0360">
        <w:rPr>
          <w:rFonts w:asciiTheme="majorBidi" w:hAnsiTheme="majorBidi" w:cstheme="majorBidi"/>
          <w:bCs/>
          <w:lang w:eastAsia="en-GB"/>
        </w:rPr>
        <w:t xml:space="preserve"> (</w:t>
      </w:r>
      <w:r w:rsidR="000A3583">
        <w:rPr>
          <w:rFonts w:asciiTheme="majorBidi" w:hAnsiTheme="majorBidi" w:cstheme="majorBidi"/>
          <w:bCs/>
          <w:lang w:eastAsia="en-GB"/>
        </w:rPr>
        <w:t>AI</w:t>
      </w:r>
      <w:r w:rsidR="00BB0360">
        <w:rPr>
          <w:rFonts w:asciiTheme="majorBidi" w:hAnsiTheme="majorBidi" w:cstheme="majorBidi"/>
          <w:bCs/>
          <w:lang w:eastAsia="en-GB"/>
        </w:rPr>
        <w:t>RD)</w:t>
      </w:r>
      <w:r w:rsidR="006B6A4C">
        <w:rPr>
          <w:rFonts w:asciiTheme="majorBidi" w:hAnsiTheme="majorBidi" w:cstheme="majorBidi"/>
          <w:bCs/>
          <w:lang w:eastAsia="en-GB"/>
        </w:rPr>
        <w:t xml:space="preserve"> are at an increased risk of coronary artery disease. </w:t>
      </w:r>
      <w:r>
        <w:rPr>
          <w:rFonts w:asciiTheme="majorBidi" w:hAnsiTheme="majorBidi" w:cstheme="majorBidi"/>
          <w:bCs/>
          <w:lang w:eastAsia="en-GB"/>
        </w:rPr>
        <w:t>The present study sought to examine the</w:t>
      </w:r>
      <w:r w:rsidR="006B6A4C">
        <w:rPr>
          <w:rFonts w:asciiTheme="majorBidi" w:hAnsiTheme="majorBidi" w:cstheme="majorBidi"/>
          <w:bCs/>
          <w:lang w:eastAsia="en-GB"/>
        </w:rPr>
        <w:t xml:space="preserve"> prevalence and outcomes </w:t>
      </w:r>
      <w:r>
        <w:rPr>
          <w:rFonts w:asciiTheme="majorBidi" w:hAnsiTheme="majorBidi" w:cstheme="majorBidi"/>
          <w:bCs/>
          <w:lang w:eastAsia="en-GB"/>
        </w:rPr>
        <w:t>of AIRD patients undergoing</w:t>
      </w:r>
      <w:r w:rsidR="006B6A4C">
        <w:rPr>
          <w:rFonts w:asciiTheme="majorBidi" w:hAnsiTheme="majorBidi" w:cstheme="majorBidi"/>
          <w:bCs/>
          <w:lang w:eastAsia="en-GB"/>
        </w:rPr>
        <w:t xml:space="preserve"> </w:t>
      </w:r>
      <w:r>
        <w:rPr>
          <w:rFonts w:asciiTheme="majorBidi" w:hAnsiTheme="majorBidi" w:cstheme="majorBidi"/>
          <w:bCs/>
          <w:lang w:eastAsia="en-GB"/>
        </w:rPr>
        <w:t>percutaneous coronary intervention (PCI)</w:t>
      </w:r>
      <w:r w:rsidR="006B6A4C">
        <w:rPr>
          <w:rFonts w:asciiTheme="majorBidi" w:hAnsiTheme="majorBidi" w:cstheme="majorBidi"/>
          <w:bCs/>
          <w:lang w:eastAsia="en-GB"/>
        </w:rPr>
        <w:t xml:space="preserve"> </w:t>
      </w:r>
      <w:r>
        <w:rPr>
          <w:rFonts w:asciiTheme="majorBidi" w:hAnsiTheme="majorBidi" w:cstheme="majorBidi"/>
          <w:bCs/>
          <w:lang w:eastAsia="en-GB"/>
        </w:rPr>
        <w:t>from</w:t>
      </w:r>
      <w:r w:rsidR="006B6A4C">
        <w:rPr>
          <w:rFonts w:asciiTheme="majorBidi" w:hAnsiTheme="majorBidi" w:cstheme="majorBidi"/>
          <w:bCs/>
          <w:lang w:eastAsia="en-GB"/>
        </w:rPr>
        <w:t xml:space="preserve"> a national perspective.  </w:t>
      </w:r>
    </w:p>
    <w:p w14:paraId="2E793283" w14:textId="504C508C" w:rsidR="00233740" w:rsidRPr="00FF42E9" w:rsidRDefault="00233740" w:rsidP="008C6D89">
      <w:pPr>
        <w:spacing w:line="480" w:lineRule="auto"/>
        <w:ind w:right="89"/>
        <w:jc w:val="both"/>
        <w:rPr>
          <w:rFonts w:asciiTheme="majorBidi" w:hAnsiTheme="majorBidi" w:cstheme="majorBidi"/>
          <w:bCs/>
          <w:lang w:eastAsia="en-GB"/>
        </w:rPr>
      </w:pPr>
      <w:r w:rsidRPr="00FF42E9">
        <w:rPr>
          <w:rFonts w:asciiTheme="majorBidi" w:hAnsiTheme="majorBidi" w:cstheme="majorBidi"/>
          <w:b/>
          <w:lang w:eastAsia="en-GB"/>
        </w:rPr>
        <w:t>Methods:</w:t>
      </w:r>
      <w:r w:rsidRPr="00FF42E9">
        <w:rPr>
          <w:rFonts w:asciiTheme="majorBidi" w:hAnsiTheme="majorBidi" w:cstheme="majorBidi"/>
          <w:bCs/>
          <w:lang w:eastAsia="en-GB"/>
        </w:rPr>
        <w:t xml:space="preserve"> </w:t>
      </w:r>
      <w:r w:rsidR="00BB0360">
        <w:rPr>
          <w:rFonts w:asciiTheme="majorBidi" w:hAnsiTheme="majorBidi" w:cstheme="majorBidi"/>
          <w:bCs/>
          <w:lang w:eastAsia="en-GB"/>
        </w:rPr>
        <w:t>A</w:t>
      </w:r>
      <w:r w:rsidR="006B6A4C">
        <w:rPr>
          <w:rFonts w:asciiTheme="majorBidi" w:hAnsiTheme="majorBidi" w:cstheme="majorBidi"/>
          <w:bCs/>
          <w:lang w:eastAsia="en-GB"/>
        </w:rPr>
        <w:t>ll PCI-related hospitalizations recorded in the United States</w:t>
      </w:r>
      <w:r w:rsidR="00C94873">
        <w:rPr>
          <w:rFonts w:asciiTheme="majorBidi" w:hAnsiTheme="majorBidi" w:cstheme="majorBidi"/>
          <w:bCs/>
          <w:lang w:eastAsia="en-GB"/>
        </w:rPr>
        <w:t xml:space="preserve"> (US)</w:t>
      </w:r>
      <w:r w:rsidR="006B6A4C">
        <w:rPr>
          <w:rFonts w:asciiTheme="majorBidi" w:hAnsiTheme="majorBidi" w:cstheme="majorBidi"/>
          <w:bCs/>
          <w:lang w:eastAsia="en-GB"/>
        </w:rPr>
        <w:t xml:space="preserve"> National Inpatient Sample </w:t>
      </w:r>
      <w:r w:rsidR="001548F4">
        <w:rPr>
          <w:rFonts w:asciiTheme="majorBidi" w:hAnsiTheme="majorBidi" w:cstheme="majorBidi"/>
          <w:bCs/>
          <w:lang w:eastAsia="en-GB"/>
        </w:rPr>
        <w:t>(</w:t>
      </w:r>
      <w:r w:rsidR="006B6A4C">
        <w:rPr>
          <w:rFonts w:asciiTheme="majorBidi" w:hAnsiTheme="majorBidi" w:cstheme="majorBidi"/>
          <w:bCs/>
          <w:lang w:eastAsia="en-GB"/>
        </w:rPr>
        <w:t xml:space="preserve">2004 </w:t>
      </w:r>
      <w:r w:rsidR="001548F4">
        <w:rPr>
          <w:rFonts w:asciiTheme="majorBidi" w:hAnsiTheme="majorBidi" w:cstheme="majorBidi"/>
          <w:bCs/>
          <w:lang w:eastAsia="en-GB"/>
        </w:rPr>
        <w:t>to</w:t>
      </w:r>
      <w:r w:rsidR="006B6A4C">
        <w:rPr>
          <w:rFonts w:asciiTheme="majorBidi" w:hAnsiTheme="majorBidi" w:cstheme="majorBidi"/>
          <w:bCs/>
          <w:lang w:eastAsia="en-GB"/>
        </w:rPr>
        <w:t xml:space="preserve"> 2014</w:t>
      </w:r>
      <w:r w:rsidR="001548F4">
        <w:rPr>
          <w:rFonts w:asciiTheme="majorBidi" w:hAnsiTheme="majorBidi" w:cstheme="majorBidi"/>
          <w:bCs/>
          <w:lang w:eastAsia="en-GB"/>
        </w:rPr>
        <w:t>)</w:t>
      </w:r>
      <w:r w:rsidR="00BB0360">
        <w:rPr>
          <w:rFonts w:asciiTheme="majorBidi" w:hAnsiTheme="majorBidi" w:cstheme="majorBidi"/>
          <w:bCs/>
          <w:lang w:eastAsia="en-GB"/>
        </w:rPr>
        <w:t xml:space="preserve"> were included</w:t>
      </w:r>
      <w:r w:rsidR="006B6A4C">
        <w:rPr>
          <w:rFonts w:asciiTheme="majorBidi" w:hAnsiTheme="majorBidi" w:cstheme="majorBidi"/>
          <w:bCs/>
          <w:lang w:eastAsia="en-GB"/>
        </w:rPr>
        <w:t xml:space="preserve">, stratified in to 4 groups: No </w:t>
      </w:r>
      <w:r w:rsidR="000A3583">
        <w:rPr>
          <w:rFonts w:asciiTheme="majorBidi" w:hAnsiTheme="majorBidi" w:cstheme="majorBidi"/>
          <w:bCs/>
          <w:lang w:eastAsia="en-GB"/>
        </w:rPr>
        <w:t>AI</w:t>
      </w:r>
      <w:r w:rsidR="00BB0360">
        <w:rPr>
          <w:rFonts w:asciiTheme="majorBidi" w:hAnsiTheme="majorBidi" w:cstheme="majorBidi"/>
          <w:bCs/>
          <w:lang w:eastAsia="en-GB"/>
        </w:rPr>
        <w:t>RD</w:t>
      </w:r>
      <w:r w:rsidR="006B6A4C">
        <w:rPr>
          <w:rFonts w:asciiTheme="majorBidi" w:hAnsiTheme="majorBidi" w:cstheme="majorBidi"/>
          <w:bCs/>
          <w:lang w:eastAsia="en-GB"/>
        </w:rPr>
        <w:t xml:space="preserve">, rheumatoid arthritis (RA), systemic lupus erythematosus (SLE) and systemic sclerosis (SSC). We examined the prevalence of </w:t>
      </w:r>
      <w:r w:rsidR="000A3583">
        <w:rPr>
          <w:rFonts w:asciiTheme="majorBidi" w:hAnsiTheme="majorBidi" w:cstheme="majorBidi"/>
          <w:bCs/>
          <w:lang w:eastAsia="en-GB"/>
        </w:rPr>
        <w:t>AI</w:t>
      </w:r>
      <w:r w:rsidR="00BB0360">
        <w:rPr>
          <w:rFonts w:asciiTheme="majorBidi" w:hAnsiTheme="majorBidi" w:cstheme="majorBidi"/>
          <w:bCs/>
          <w:lang w:eastAsia="en-GB"/>
        </w:rPr>
        <w:t>RD subtypes and assessed their association with in-hospital adverse events using multi</w:t>
      </w:r>
      <w:r w:rsidR="00E534D4">
        <w:rPr>
          <w:rFonts w:asciiTheme="majorBidi" w:hAnsiTheme="majorBidi" w:cstheme="majorBidi"/>
          <w:bCs/>
          <w:lang w:eastAsia="en-GB"/>
        </w:rPr>
        <w:t>variable</w:t>
      </w:r>
      <w:r w:rsidR="00BB0360">
        <w:rPr>
          <w:rFonts w:asciiTheme="majorBidi" w:hAnsiTheme="majorBidi" w:cstheme="majorBidi"/>
          <w:bCs/>
          <w:lang w:eastAsia="en-GB"/>
        </w:rPr>
        <w:t xml:space="preserve"> logistic regression</w:t>
      </w:r>
      <w:r w:rsidR="00C94873">
        <w:rPr>
          <w:rFonts w:asciiTheme="majorBidi" w:hAnsiTheme="majorBidi" w:cstheme="majorBidi"/>
          <w:bCs/>
          <w:lang w:eastAsia="en-GB"/>
        </w:rPr>
        <w:t xml:space="preserve"> (odds ratios (OR) [95% confidence interval])</w:t>
      </w:r>
      <w:r w:rsidR="00BB0360">
        <w:rPr>
          <w:rFonts w:asciiTheme="majorBidi" w:hAnsiTheme="majorBidi" w:cstheme="majorBidi"/>
          <w:bCs/>
          <w:lang w:eastAsia="en-GB"/>
        </w:rPr>
        <w:t xml:space="preserve">. </w:t>
      </w:r>
    </w:p>
    <w:p w14:paraId="7A9394A4" w14:textId="3C8F6F40" w:rsidR="00233740" w:rsidRPr="00FF42E9" w:rsidRDefault="00233740" w:rsidP="00233740">
      <w:pPr>
        <w:spacing w:line="480" w:lineRule="auto"/>
        <w:jc w:val="both"/>
      </w:pPr>
      <w:r w:rsidRPr="00FF42E9">
        <w:rPr>
          <w:rFonts w:asciiTheme="majorBidi" w:hAnsiTheme="majorBidi" w:cstheme="majorBidi"/>
          <w:b/>
          <w:lang w:eastAsia="en-GB"/>
        </w:rPr>
        <w:t>Results:</w:t>
      </w:r>
      <w:r w:rsidRPr="00FF42E9">
        <w:rPr>
          <w:rFonts w:asciiTheme="majorBidi" w:hAnsiTheme="majorBidi" w:cstheme="majorBidi"/>
          <w:bCs/>
          <w:lang w:eastAsia="en-GB"/>
        </w:rPr>
        <w:t xml:space="preserve"> </w:t>
      </w:r>
      <w:r w:rsidR="004D5A65">
        <w:rPr>
          <w:rFonts w:asciiTheme="majorBidi" w:hAnsiTheme="majorBidi" w:cstheme="majorBidi"/>
          <w:bCs/>
          <w:lang w:eastAsia="en-GB"/>
        </w:rPr>
        <w:t xml:space="preserve">Patients with </w:t>
      </w:r>
      <w:r w:rsidR="000A3583">
        <w:rPr>
          <w:rFonts w:asciiTheme="majorBidi" w:hAnsiTheme="majorBidi" w:cstheme="majorBidi"/>
          <w:bCs/>
          <w:lang w:eastAsia="en-GB"/>
        </w:rPr>
        <w:t>AI</w:t>
      </w:r>
      <w:r w:rsidR="004D5A65">
        <w:rPr>
          <w:rFonts w:asciiTheme="majorBidi" w:hAnsiTheme="majorBidi" w:cstheme="majorBidi"/>
          <w:bCs/>
          <w:lang w:eastAsia="en-GB"/>
        </w:rPr>
        <w:t>RD represented 1.4% (n=</w:t>
      </w:r>
      <w:r w:rsidR="004D5A65">
        <w:t xml:space="preserve">90,469) of </w:t>
      </w:r>
      <w:r w:rsidR="00A00F46">
        <w:t>PCI</w:t>
      </w:r>
      <w:r w:rsidR="0061149B">
        <w:t xml:space="preserve"> hospitalizations</w:t>
      </w:r>
      <w:r w:rsidR="00A00F46">
        <w:t>. The prevalence of RA increased from 0.8%</w:t>
      </w:r>
      <w:r w:rsidR="0061149B">
        <w:t xml:space="preserve"> (2004)</w:t>
      </w:r>
      <w:r w:rsidR="00A00F46">
        <w:t xml:space="preserve"> to 1.4%</w:t>
      </w:r>
      <w:r w:rsidR="0061149B">
        <w:t xml:space="preserve"> (2014)</w:t>
      </w:r>
      <w:r w:rsidR="00A00F46">
        <w:t xml:space="preserve">, but other </w:t>
      </w:r>
      <w:r w:rsidR="00D93DB0">
        <w:t>AI</w:t>
      </w:r>
      <w:r w:rsidR="00A00F46">
        <w:t xml:space="preserve">RD subtypes remained stable. </w:t>
      </w:r>
      <w:r w:rsidR="000B06D2" w:rsidRPr="0033079C">
        <w:t>In multivariable analysis, the</w:t>
      </w:r>
      <w:r w:rsidR="00AF71D7" w:rsidRPr="00AF71D7">
        <w:rPr>
          <w:rFonts w:asciiTheme="majorBidi" w:hAnsiTheme="majorBidi" w:cstheme="majorBidi"/>
          <w:bCs/>
          <w:lang w:eastAsia="en-GB"/>
        </w:rPr>
        <w:t xml:space="preserve"> </w:t>
      </w:r>
      <w:r w:rsidR="00AF71D7">
        <w:rPr>
          <w:rFonts w:asciiTheme="majorBidi" w:hAnsiTheme="majorBidi" w:cstheme="majorBidi"/>
          <w:bCs/>
          <w:lang w:eastAsia="en-GB"/>
        </w:rPr>
        <w:t>adjusted</w:t>
      </w:r>
      <w:r w:rsidR="000B06D2" w:rsidRPr="0033079C">
        <w:t xml:space="preserve"> odds of in-hospital complications (</w:t>
      </w:r>
      <w:proofErr w:type="spellStart"/>
      <w:r w:rsidR="000A3583">
        <w:t>a</w:t>
      </w:r>
      <w:r w:rsidR="00C94873" w:rsidRPr="0033079C">
        <w:t>OR</w:t>
      </w:r>
      <w:proofErr w:type="spellEnd"/>
      <w:r w:rsidR="00C94873" w:rsidRPr="0033079C">
        <w:t xml:space="preserve"> any complication: 1.13 [1.01-1.26]; all-cause mortality:1.32 [1.03-1.71]; bleeding: 1.50 [1.30-1.74]; stroke: 1.36 [1.14-1.62])</w:t>
      </w:r>
      <w:r w:rsidR="000B06D2" w:rsidRPr="0033079C">
        <w:t xml:space="preserve"> were significantly higher in patients with SSC compared to those without </w:t>
      </w:r>
      <w:r w:rsidR="000A3583">
        <w:t>AI</w:t>
      </w:r>
      <w:r w:rsidR="000B06D2" w:rsidRPr="0033079C">
        <w:t>RD</w:t>
      </w:r>
      <w:r w:rsidR="00A24283" w:rsidRPr="0033079C">
        <w:t xml:space="preserve">. </w:t>
      </w:r>
      <w:r w:rsidR="00E534D4" w:rsidRPr="0033079C">
        <w:t>T</w:t>
      </w:r>
      <w:r w:rsidR="000B06D2" w:rsidRPr="0033079C">
        <w:t xml:space="preserve">here was no difference in complications between SLE and RA groups and those without </w:t>
      </w:r>
      <w:r w:rsidR="000A3583">
        <w:t>AI</w:t>
      </w:r>
      <w:r w:rsidR="000B06D2" w:rsidRPr="0033079C">
        <w:t xml:space="preserve">RD, except </w:t>
      </w:r>
      <w:r w:rsidR="000A3583" w:rsidRPr="0033079C">
        <w:t>higher odds of bleeding in SLE patients (</w:t>
      </w:r>
      <w:proofErr w:type="spellStart"/>
      <w:r w:rsidR="000A3583">
        <w:t>a</w:t>
      </w:r>
      <w:r w:rsidR="000A3583" w:rsidRPr="0033079C">
        <w:t>OR</w:t>
      </w:r>
      <w:proofErr w:type="spellEnd"/>
      <w:r w:rsidR="000A3583" w:rsidRPr="0033079C">
        <w:t xml:space="preserve"> 1.19 [1.09-1.29])</w:t>
      </w:r>
      <w:r w:rsidR="000A3583">
        <w:t xml:space="preserve"> and </w:t>
      </w:r>
      <w:r w:rsidR="000B06D2" w:rsidRPr="0033079C">
        <w:t>reduced odds of all-cause mortality in RA patients (</w:t>
      </w:r>
      <w:proofErr w:type="spellStart"/>
      <w:r w:rsidR="000A3583">
        <w:t>a</w:t>
      </w:r>
      <w:r w:rsidR="000B06D2" w:rsidRPr="0033079C">
        <w:t>OR</w:t>
      </w:r>
      <w:proofErr w:type="spellEnd"/>
      <w:r w:rsidR="000B06D2" w:rsidRPr="0033079C">
        <w:t xml:space="preserve"> 0.79</w:t>
      </w:r>
      <w:r w:rsidR="00E534D4" w:rsidRPr="0033079C">
        <w:t xml:space="preserve"> [</w:t>
      </w:r>
      <w:r w:rsidR="000B06D2" w:rsidRPr="0033079C">
        <w:t>0.70</w:t>
      </w:r>
      <w:r w:rsidR="00E534D4" w:rsidRPr="0033079C">
        <w:t>-</w:t>
      </w:r>
      <w:r w:rsidR="000B06D2" w:rsidRPr="0033079C">
        <w:t>0.88</w:t>
      </w:r>
      <w:r w:rsidR="00E534D4" w:rsidRPr="0033079C">
        <w:t>])</w:t>
      </w:r>
      <w:r w:rsidR="000B06D2" w:rsidRPr="0033079C">
        <w:t>.</w:t>
      </w:r>
    </w:p>
    <w:p w14:paraId="53AB1DE6" w14:textId="1E6DF43A" w:rsidR="00F8239A" w:rsidRDefault="00253D11" w:rsidP="00AD4F1E">
      <w:pPr>
        <w:spacing w:line="480" w:lineRule="auto"/>
        <w:ind w:right="89"/>
        <w:jc w:val="both"/>
        <w:rPr>
          <w:rFonts w:asciiTheme="majorBidi" w:hAnsiTheme="majorBidi" w:cstheme="majorBidi"/>
          <w:bCs/>
          <w:lang w:eastAsia="en-GB"/>
        </w:rPr>
      </w:pPr>
      <w:r w:rsidRPr="00FF42E9">
        <w:rPr>
          <w:rFonts w:asciiTheme="majorBidi" w:hAnsiTheme="majorBidi" w:cstheme="majorBidi"/>
          <w:b/>
          <w:lang w:eastAsia="en-GB"/>
        </w:rPr>
        <w:t xml:space="preserve">Conclusion: </w:t>
      </w:r>
      <w:r w:rsidR="00A24283">
        <w:rPr>
          <w:rFonts w:asciiTheme="majorBidi" w:hAnsiTheme="majorBidi" w:cstheme="majorBidi"/>
          <w:bCs/>
          <w:lang w:eastAsia="en-GB"/>
        </w:rPr>
        <w:t>In a nationwide cohort of US hospitalizations</w:t>
      </w:r>
      <w:r w:rsidR="00C94873">
        <w:rPr>
          <w:rFonts w:asciiTheme="majorBidi" w:hAnsiTheme="majorBidi" w:cstheme="majorBidi"/>
          <w:bCs/>
          <w:lang w:eastAsia="en-GB"/>
        </w:rPr>
        <w:t>, we demonstrate</w:t>
      </w:r>
      <w:r w:rsidR="00762E21">
        <w:rPr>
          <w:rFonts w:asciiTheme="majorBidi" w:hAnsiTheme="majorBidi" w:cstheme="majorBidi"/>
          <w:bCs/>
          <w:lang w:eastAsia="en-GB"/>
        </w:rPr>
        <w:t xml:space="preserve"> </w:t>
      </w:r>
      <w:r w:rsidR="000A3583">
        <w:rPr>
          <w:rFonts w:asciiTheme="majorBidi" w:hAnsiTheme="majorBidi" w:cstheme="majorBidi"/>
          <w:bCs/>
          <w:lang w:eastAsia="en-GB"/>
        </w:rPr>
        <w:t xml:space="preserve">increased rates of </w:t>
      </w:r>
      <w:r w:rsidR="002B44FD">
        <w:rPr>
          <w:rFonts w:asciiTheme="majorBidi" w:hAnsiTheme="majorBidi" w:cstheme="majorBidi"/>
          <w:bCs/>
          <w:lang w:eastAsia="en-GB"/>
        </w:rPr>
        <w:t xml:space="preserve">all </w:t>
      </w:r>
      <w:r w:rsidR="000A3583">
        <w:rPr>
          <w:rFonts w:asciiTheme="majorBidi" w:hAnsiTheme="majorBidi" w:cstheme="majorBidi"/>
          <w:bCs/>
          <w:lang w:eastAsia="en-GB"/>
        </w:rPr>
        <w:t>adverse</w:t>
      </w:r>
      <w:r w:rsidR="00C94873">
        <w:rPr>
          <w:rFonts w:asciiTheme="majorBidi" w:hAnsiTheme="majorBidi" w:cstheme="majorBidi"/>
          <w:bCs/>
          <w:lang w:eastAsia="en-GB"/>
        </w:rPr>
        <w:t xml:space="preserve"> clinical outcomes</w:t>
      </w:r>
      <w:r w:rsidR="00E534D4">
        <w:rPr>
          <w:rFonts w:asciiTheme="majorBidi" w:hAnsiTheme="majorBidi" w:cstheme="majorBidi"/>
          <w:bCs/>
          <w:lang w:eastAsia="en-GB"/>
        </w:rPr>
        <w:t xml:space="preserve"> following PCI</w:t>
      </w:r>
      <w:r w:rsidR="00C94873">
        <w:rPr>
          <w:rFonts w:asciiTheme="majorBidi" w:hAnsiTheme="majorBidi" w:cstheme="majorBidi"/>
          <w:bCs/>
          <w:lang w:eastAsia="en-GB"/>
        </w:rPr>
        <w:t xml:space="preserve"> </w:t>
      </w:r>
      <w:r w:rsidR="000A3583">
        <w:rPr>
          <w:rFonts w:asciiTheme="majorBidi" w:hAnsiTheme="majorBidi" w:cstheme="majorBidi"/>
          <w:bCs/>
          <w:lang w:eastAsia="en-GB"/>
        </w:rPr>
        <w:t>in people with SS</w:t>
      </w:r>
      <w:r w:rsidR="00AD4F1E">
        <w:rPr>
          <w:rFonts w:asciiTheme="majorBidi" w:hAnsiTheme="majorBidi" w:cstheme="majorBidi"/>
          <w:bCs/>
          <w:lang w:eastAsia="en-GB"/>
        </w:rPr>
        <w:t>C</w:t>
      </w:r>
      <w:r w:rsidR="002B44FD">
        <w:rPr>
          <w:rFonts w:asciiTheme="majorBidi" w:hAnsiTheme="majorBidi" w:cstheme="majorBidi"/>
          <w:bCs/>
          <w:lang w:eastAsia="en-GB"/>
        </w:rPr>
        <w:t>,</w:t>
      </w:r>
      <w:r w:rsidR="000A3583">
        <w:rPr>
          <w:rFonts w:asciiTheme="majorBidi" w:hAnsiTheme="majorBidi" w:cstheme="majorBidi"/>
          <w:bCs/>
          <w:lang w:eastAsia="en-GB"/>
        </w:rPr>
        <w:t xml:space="preserve"> and </w:t>
      </w:r>
      <w:r w:rsidR="002B44FD">
        <w:rPr>
          <w:rFonts w:asciiTheme="majorBidi" w:hAnsiTheme="majorBidi" w:cstheme="majorBidi"/>
          <w:bCs/>
          <w:lang w:eastAsia="en-GB"/>
        </w:rPr>
        <w:t xml:space="preserve">increased bleeding in </w:t>
      </w:r>
      <w:r w:rsidR="000A3583">
        <w:rPr>
          <w:rFonts w:asciiTheme="majorBidi" w:hAnsiTheme="majorBidi" w:cstheme="majorBidi"/>
          <w:bCs/>
          <w:lang w:eastAsia="en-GB"/>
        </w:rPr>
        <w:lastRenderedPageBreak/>
        <w:t>SLE.</w:t>
      </w:r>
      <w:r w:rsidR="00762E21">
        <w:rPr>
          <w:rFonts w:asciiTheme="majorBidi" w:hAnsiTheme="majorBidi" w:cstheme="majorBidi"/>
          <w:bCs/>
          <w:lang w:eastAsia="en-GB"/>
        </w:rPr>
        <w:t xml:space="preserve"> Management of such patients should involve a multi-team approach with rheumatologists.</w:t>
      </w:r>
      <w:r w:rsidR="000A3583">
        <w:rPr>
          <w:rFonts w:asciiTheme="majorBidi" w:hAnsiTheme="majorBidi" w:cstheme="majorBidi"/>
          <w:bCs/>
          <w:lang w:eastAsia="en-GB"/>
        </w:rPr>
        <w:t xml:space="preserve"> </w:t>
      </w:r>
    </w:p>
    <w:p w14:paraId="581AF13B" w14:textId="77777777" w:rsidR="00AD4F1E" w:rsidRPr="00692EBE" w:rsidRDefault="00AD4F1E" w:rsidP="00AD4F1E">
      <w:pPr>
        <w:spacing w:line="480" w:lineRule="auto"/>
        <w:ind w:right="89"/>
        <w:jc w:val="both"/>
        <w:rPr>
          <w:rFonts w:asciiTheme="majorBidi" w:hAnsiTheme="majorBidi" w:cstheme="majorBidi"/>
          <w:bCs/>
          <w:lang w:eastAsia="en-GB"/>
        </w:rPr>
      </w:pPr>
    </w:p>
    <w:p w14:paraId="5863F9E0" w14:textId="4D5ED9EA" w:rsidR="00AB2CD1" w:rsidRDefault="003619B2" w:rsidP="00692EBE">
      <w:pPr>
        <w:spacing w:line="360" w:lineRule="auto"/>
      </w:pPr>
      <w:r w:rsidRPr="004C3F07">
        <w:rPr>
          <w:b/>
        </w:rPr>
        <w:t xml:space="preserve">Key Words:  </w:t>
      </w:r>
      <w:r w:rsidRPr="004C3F07">
        <w:rPr>
          <w:b/>
        </w:rPr>
        <w:tab/>
      </w:r>
      <w:r>
        <w:t>percutaneous coronary intervention, rheumatoid arthritis, systemic sclerosis, s</w:t>
      </w:r>
      <w:r w:rsidRPr="008C6D89">
        <w:t xml:space="preserve">ystemic </w:t>
      </w:r>
      <w:r>
        <w:t>l</w:t>
      </w:r>
      <w:r w:rsidRPr="008C6D89">
        <w:t xml:space="preserve">upus </w:t>
      </w:r>
      <w:r>
        <w:t>e</w:t>
      </w:r>
      <w:r w:rsidRPr="008C6D89">
        <w:t>rythematosus</w:t>
      </w:r>
      <w:r>
        <w:t>, outcomes</w:t>
      </w:r>
      <w:r w:rsidR="00692EBE">
        <w:t>.</w:t>
      </w:r>
    </w:p>
    <w:p w14:paraId="4ADAB342" w14:textId="431BCF3B" w:rsidR="008D18AC" w:rsidRDefault="008D18AC" w:rsidP="00692EBE">
      <w:pPr>
        <w:spacing w:line="360" w:lineRule="auto"/>
      </w:pPr>
    </w:p>
    <w:p w14:paraId="1CE9E5A0" w14:textId="1A92A1FE" w:rsidR="008D18AC" w:rsidRPr="00A212D6" w:rsidRDefault="008D18AC" w:rsidP="00692EBE">
      <w:pPr>
        <w:spacing w:line="360" w:lineRule="auto"/>
        <w:rPr>
          <w:b/>
          <w:bCs/>
        </w:rPr>
      </w:pPr>
      <w:r w:rsidRPr="00A212D6">
        <w:rPr>
          <w:b/>
          <w:bCs/>
        </w:rPr>
        <w:t xml:space="preserve">What’s New? </w:t>
      </w:r>
    </w:p>
    <w:p w14:paraId="289FDDB4" w14:textId="4346F1B7" w:rsidR="008D18AC" w:rsidRDefault="006D46B7" w:rsidP="008D18AC">
      <w:pPr>
        <w:pStyle w:val="ListParagraph"/>
        <w:numPr>
          <w:ilvl w:val="0"/>
          <w:numId w:val="13"/>
        </w:numPr>
        <w:spacing w:line="360" w:lineRule="auto"/>
      </w:pPr>
      <w:r>
        <w:t>Th</w:t>
      </w:r>
      <w:r w:rsidR="004B3410">
        <w:t>is</w:t>
      </w:r>
      <w:r>
        <w:t xml:space="preserve"> is the first study to report prevalence, characteristics and outcomes of AIRD patients undergoing PCI. </w:t>
      </w:r>
    </w:p>
    <w:p w14:paraId="13B3CDDA" w14:textId="6706D802" w:rsidR="00850C51" w:rsidRDefault="00850C51" w:rsidP="008D18AC">
      <w:pPr>
        <w:pStyle w:val="ListParagraph"/>
        <w:numPr>
          <w:ilvl w:val="0"/>
          <w:numId w:val="13"/>
        </w:numPr>
        <w:spacing w:line="360" w:lineRule="auto"/>
      </w:pPr>
      <w:r>
        <w:t>The prevalence of RA increased over 11 years, with no change in SLE and SSC undergoing PCI</w:t>
      </w:r>
    </w:p>
    <w:p w14:paraId="22F76CAD" w14:textId="5BCCDE19" w:rsidR="00850C51" w:rsidRDefault="00850C51" w:rsidP="00850C51">
      <w:pPr>
        <w:pStyle w:val="ListParagraph"/>
        <w:numPr>
          <w:ilvl w:val="0"/>
          <w:numId w:val="13"/>
        </w:numPr>
        <w:spacing w:line="360" w:lineRule="auto"/>
      </w:pPr>
      <w:r>
        <w:t xml:space="preserve">PCI outcomes differ according to AIRD subtype, with worse </w:t>
      </w:r>
      <w:r w:rsidR="00C557A1">
        <w:t>clinical</w:t>
      </w:r>
      <w:r>
        <w:t xml:space="preserve"> outcomes in patients with SSC. </w:t>
      </w:r>
    </w:p>
    <w:p w14:paraId="5D2E6E66" w14:textId="329AFE9D" w:rsidR="00850C51" w:rsidRDefault="00850C51" w:rsidP="008D18AC">
      <w:pPr>
        <w:pStyle w:val="ListParagraph"/>
        <w:numPr>
          <w:ilvl w:val="0"/>
          <w:numId w:val="13"/>
        </w:numPr>
        <w:spacing w:line="360" w:lineRule="auto"/>
      </w:pPr>
      <w:r>
        <w:t>RA and SLE have comparable clinical outcomes to those without AIRD, except higher bleeding risk with SLE</w:t>
      </w:r>
    </w:p>
    <w:p w14:paraId="6255B845" w14:textId="7B0FE45F" w:rsidR="00F31549" w:rsidRDefault="00F31549" w:rsidP="00F31549">
      <w:pPr>
        <w:pStyle w:val="ListParagraph"/>
        <w:spacing w:line="360" w:lineRule="auto"/>
      </w:pPr>
    </w:p>
    <w:p w14:paraId="2BB9125D" w14:textId="77777777" w:rsidR="00F31549" w:rsidRPr="00E60C3E" w:rsidRDefault="00F31549" w:rsidP="00F31549">
      <w:pPr>
        <w:pStyle w:val="ListParagraph"/>
        <w:spacing w:line="360" w:lineRule="auto"/>
      </w:pPr>
    </w:p>
    <w:p w14:paraId="56A654BF" w14:textId="3DD34070" w:rsidR="00BB30DC" w:rsidRDefault="00BB30DC" w:rsidP="008C6D89">
      <w:pPr>
        <w:pStyle w:val="Heading1"/>
        <w:spacing w:after="0" w:line="480" w:lineRule="auto"/>
        <w:jc w:val="both"/>
        <w:rPr>
          <w:rFonts w:asciiTheme="majorBidi" w:hAnsiTheme="majorBidi" w:cstheme="majorBidi"/>
          <w:sz w:val="24"/>
          <w:szCs w:val="24"/>
        </w:rPr>
      </w:pPr>
      <w:r w:rsidRPr="00CD398F">
        <w:rPr>
          <w:rFonts w:asciiTheme="majorBidi" w:hAnsiTheme="majorBidi" w:cstheme="majorBidi"/>
          <w:sz w:val="24"/>
          <w:szCs w:val="24"/>
        </w:rPr>
        <w:t>Introduction</w:t>
      </w:r>
    </w:p>
    <w:p w14:paraId="18C3EC9C" w14:textId="1C914AE4" w:rsidR="004828FB" w:rsidRDefault="004828FB" w:rsidP="00042ECE">
      <w:pPr>
        <w:spacing w:line="480" w:lineRule="auto"/>
        <w:ind w:firstLine="720"/>
        <w:jc w:val="both"/>
        <w:rPr>
          <w:rFonts w:asciiTheme="majorBidi" w:hAnsiTheme="majorBidi" w:cstheme="majorBidi"/>
        </w:rPr>
      </w:pPr>
      <w:r w:rsidRPr="00FB2C60">
        <w:rPr>
          <w:rFonts w:asciiTheme="majorBidi" w:hAnsiTheme="majorBidi" w:cstheme="majorBidi"/>
        </w:rPr>
        <w:t xml:space="preserve">Cardiovascular disease (CVD) remains the leading cause of death for patients in the United States, </w:t>
      </w:r>
      <w:r w:rsidR="007473F0">
        <w:rPr>
          <w:rFonts w:asciiTheme="majorBidi" w:hAnsiTheme="majorBidi" w:cstheme="majorBidi"/>
        </w:rPr>
        <w:t xml:space="preserve">with </w:t>
      </w:r>
      <w:r w:rsidR="007473F0" w:rsidRPr="00FB2C60">
        <w:rPr>
          <w:rFonts w:asciiTheme="majorBidi" w:hAnsiTheme="majorBidi" w:cstheme="majorBidi"/>
        </w:rPr>
        <w:t>patients with chronic inflammatory conditions</w:t>
      </w:r>
      <w:r w:rsidR="007473F0">
        <w:rPr>
          <w:rFonts w:asciiTheme="majorBidi" w:hAnsiTheme="majorBidi" w:cstheme="majorBidi"/>
        </w:rPr>
        <w:t xml:space="preserve"> at particular </w:t>
      </w:r>
      <w:r w:rsidRPr="00FB2C60">
        <w:rPr>
          <w:rFonts w:asciiTheme="majorBidi" w:hAnsiTheme="majorBidi" w:cstheme="majorBidi"/>
        </w:rPr>
        <w:t>risk of CVD.</w:t>
      </w:r>
      <w:r w:rsidR="00EE462B" w:rsidRPr="009B789B">
        <w:fldChar w:fldCharType="begin">
          <w:fldData xml:space="preserve">PEVuZE5vdGU+PENpdGU+PEF1dGhvcj5MaW5kaGFyZHNlbjwvQXV0aG9yPjxZZWFyPjIwMTE8L1ll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</w:fldData>
        </w:fldChar>
      </w:r>
      <w:r w:rsidR="00042ECE">
        <w:instrText xml:space="preserve"> ADDIN EN.CITE </w:instrText>
      </w:r>
      <w:r w:rsidR="00042ECE">
        <w:fldChar w:fldCharType="begin">
          <w:fldData xml:space="preserve">PEVuZE5vdGU+PENpdGU+PEF1dGhvcj5MaW5kaGFyZHNlbjwvQXV0aG9yPjxZZWFyPjIwMTE8L1ll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1" w:tooltip="Lindhardsen, 2011 #21" w:history="1">
        <w:r w:rsidR="00042ECE" w:rsidRPr="00042ECE">
          <w:rPr>
            <w:rStyle w:val="Hyperlink"/>
          </w:rPr>
          <w:t>1-4</w:t>
        </w:r>
      </w:hyperlink>
      <w:r w:rsidR="00042ECE">
        <w:rPr>
          <w:noProof/>
        </w:rPr>
        <w:t>]</w:t>
      </w:r>
      <w:r w:rsidR="00EE462B" w:rsidRPr="009B789B">
        <w:fldChar w:fldCharType="end"/>
      </w:r>
      <w:r>
        <w:rPr>
          <w:rFonts w:asciiTheme="majorBidi" w:hAnsiTheme="majorBidi" w:cstheme="majorBidi"/>
        </w:rPr>
        <w:t xml:space="preserve"> The most common form of CVD is coronary artery disease (CAD)</w:t>
      </w:r>
      <w:r w:rsidR="00B23408">
        <w:rPr>
          <w:rFonts w:asciiTheme="majorBidi" w:hAnsiTheme="majorBidi" w:cstheme="majorBidi"/>
        </w:rPr>
        <w:t xml:space="preserve"> </w:t>
      </w:r>
      <w:r w:rsidR="00A57871">
        <w:rPr>
          <w:rFonts w:asciiTheme="majorBidi" w:hAnsiTheme="majorBidi" w:cstheme="majorBidi"/>
        </w:rPr>
        <w:t>which is more prevalent</w:t>
      </w:r>
      <w:r w:rsidRPr="00FB2C60">
        <w:rPr>
          <w:rFonts w:asciiTheme="majorBidi" w:hAnsiTheme="majorBidi" w:cstheme="majorBidi"/>
        </w:rPr>
        <w:t xml:space="preserve"> </w:t>
      </w:r>
      <w:r>
        <w:rPr>
          <w:rFonts w:asciiTheme="majorBidi" w:hAnsiTheme="majorBidi" w:cstheme="majorBidi"/>
        </w:rPr>
        <w:t xml:space="preserve">in patients with </w:t>
      </w:r>
      <w:r w:rsidR="000A3583">
        <w:rPr>
          <w:rFonts w:asciiTheme="majorBidi" w:hAnsiTheme="majorBidi" w:cstheme="majorBidi"/>
        </w:rPr>
        <w:t>autoimmune rheumatic diseases (AIRD) such as</w:t>
      </w:r>
      <w:r>
        <w:rPr>
          <w:rFonts w:asciiTheme="majorBidi" w:hAnsiTheme="majorBidi" w:cstheme="majorBidi"/>
        </w:rPr>
        <w:t xml:space="preserve"> </w:t>
      </w:r>
      <w:r w:rsidRPr="00FB2C60">
        <w:rPr>
          <w:rFonts w:asciiTheme="majorBidi" w:hAnsiTheme="majorBidi" w:cstheme="majorBidi"/>
        </w:rPr>
        <w:t>rheumatoid arthritis (RA)</w:t>
      </w:r>
      <w:r w:rsidR="000A3583">
        <w:rPr>
          <w:rFonts w:asciiTheme="majorBidi" w:hAnsiTheme="majorBidi" w:cstheme="majorBidi"/>
        </w:rPr>
        <w:t>,</w:t>
      </w:r>
      <w:r w:rsidRPr="00FB2C60">
        <w:rPr>
          <w:rFonts w:asciiTheme="majorBidi" w:hAnsiTheme="majorBidi" w:cstheme="majorBidi"/>
        </w:rPr>
        <w:t xml:space="preserve"> systemic lupus erythematosus (SLE) and </w:t>
      </w:r>
      <w:r>
        <w:rPr>
          <w:rFonts w:asciiTheme="majorBidi" w:hAnsiTheme="majorBidi" w:cstheme="majorBidi"/>
        </w:rPr>
        <w:t>systemic sclerosis</w:t>
      </w:r>
      <w:r w:rsidRPr="00FB2C60">
        <w:rPr>
          <w:rFonts w:asciiTheme="majorBidi" w:hAnsiTheme="majorBidi" w:cstheme="majorBidi"/>
        </w:rPr>
        <w:t xml:space="preserve"> (S</w:t>
      </w:r>
      <w:r>
        <w:rPr>
          <w:rFonts w:asciiTheme="majorBidi" w:hAnsiTheme="majorBidi" w:cstheme="majorBidi"/>
        </w:rPr>
        <w:t>S</w:t>
      </w:r>
      <w:r w:rsidRPr="00FB2C60">
        <w:rPr>
          <w:rFonts w:asciiTheme="majorBidi" w:hAnsiTheme="majorBidi" w:cstheme="majorBidi"/>
        </w:rPr>
        <w:t>C)</w:t>
      </w:r>
      <w:r w:rsidR="00B23408">
        <w:rPr>
          <w:rFonts w:asciiTheme="majorBidi" w:hAnsiTheme="majorBidi" w:cstheme="majorBidi"/>
        </w:rPr>
        <w:t>.</w:t>
      </w:r>
      <w:r>
        <w:rPr>
          <w:rFonts w:asciiTheme="majorBidi" w:hAnsiTheme="majorBidi" w:cstheme="majorBidi"/>
        </w:rPr>
        <w:t xml:space="preserve"> </w:t>
      </w:r>
      <w:r w:rsidR="00B23408">
        <w:rPr>
          <w:rFonts w:asciiTheme="majorBidi" w:hAnsiTheme="majorBidi" w:cstheme="majorBidi"/>
        </w:rPr>
        <w:t>This population has a</w:t>
      </w:r>
      <w:r>
        <w:rPr>
          <w:rFonts w:asciiTheme="majorBidi" w:hAnsiTheme="majorBidi" w:cstheme="majorBidi"/>
        </w:rPr>
        <w:t xml:space="preserve"> &gt;1.5 fold</w:t>
      </w:r>
      <w:r w:rsidR="00B23408">
        <w:rPr>
          <w:rFonts w:asciiTheme="majorBidi" w:hAnsiTheme="majorBidi" w:cstheme="majorBidi"/>
        </w:rPr>
        <w:t xml:space="preserve"> increased risk</w:t>
      </w:r>
      <w:r>
        <w:rPr>
          <w:rFonts w:asciiTheme="majorBidi" w:hAnsiTheme="majorBidi" w:cstheme="majorBidi"/>
        </w:rPr>
        <w:t xml:space="preserve"> of short</w:t>
      </w:r>
      <w:r w:rsidR="00B23408">
        <w:rPr>
          <w:rFonts w:asciiTheme="majorBidi" w:hAnsiTheme="majorBidi" w:cstheme="majorBidi"/>
        </w:rPr>
        <w:t>-</w:t>
      </w:r>
      <w:r>
        <w:rPr>
          <w:rFonts w:asciiTheme="majorBidi" w:hAnsiTheme="majorBidi" w:cstheme="majorBidi"/>
        </w:rPr>
        <w:t xml:space="preserve">term cardiovascular mortality. </w:t>
      </w:r>
      <w:r w:rsidRPr="00752F25">
        <w:fldChar w:fldCharType="begin">
          <w:fldData xml:space="preserve">PEVuZE5vdGU+PENpdGU+PEF1dGhvcj5HYWJyaWVsPC9BdXRob3I+PFllYXI+MjAwOTwvWWVhcj48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=
</w:fldData>
        </w:fldChar>
      </w:r>
      <w:r w:rsidR="00042ECE">
        <w:instrText xml:space="preserve"> ADDIN EN.CITE </w:instrText>
      </w:r>
      <w:r w:rsidR="00042ECE">
        <w:fldChar w:fldCharType="begin">
          <w:fldData xml:space="preserve">PEVuZE5vdGU+PENpdGU+PEF1dGhvcj5HYWJyaWVsPC9BdXRob3I+PFllYXI+MjAwOTwvWWVhcj48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=
</w:fldData>
        </w:fldChar>
      </w:r>
      <w:r w:rsidR="00042ECE">
        <w:instrText xml:space="preserve"> ADDIN EN.CITE.DATA </w:instrText>
      </w:r>
      <w:r w:rsidR="00042ECE">
        <w:fldChar w:fldCharType="end"/>
      </w:r>
      <w:r w:rsidRPr="00752F25">
        <w:fldChar w:fldCharType="separate"/>
      </w:r>
      <w:r w:rsidR="00042ECE">
        <w:rPr>
          <w:noProof/>
        </w:rPr>
        <w:t>[</w:t>
      </w:r>
      <w:hyperlink w:anchor="_ENREF_1" w:tooltip="Lindhardsen, 2011 #21" w:history="1">
        <w:r w:rsidR="00042ECE" w:rsidRPr="00042ECE">
          <w:rPr>
            <w:rStyle w:val="Hyperlink"/>
          </w:rPr>
          <w:t>1</w:t>
        </w:r>
      </w:hyperlink>
      <w:r w:rsidR="00042ECE">
        <w:rPr>
          <w:noProof/>
        </w:rPr>
        <w:t xml:space="preserve">, </w:t>
      </w:r>
      <w:hyperlink w:anchor="_ENREF_2" w:tooltip="Dregan, 2014 #2" w:history="1">
        <w:r w:rsidR="00042ECE" w:rsidRPr="00042ECE">
          <w:rPr>
            <w:rStyle w:val="Hyperlink"/>
          </w:rPr>
          <w:t>2</w:t>
        </w:r>
      </w:hyperlink>
      <w:r w:rsidR="00042ECE">
        <w:rPr>
          <w:noProof/>
        </w:rPr>
        <w:t xml:space="preserve">, </w:t>
      </w:r>
      <w:hyperlink w:anchor="_ENREF_5" w:tooltip="Gabriel, 2009 #8" w:history="1">
        <w:r w:rsidR="00042ECE" w:rsidRPr="00042ECE">
          <w:rPr>
            <w:rStyle w:val="Hyperlink"/>
          </w:rPr>
          <w:t>5-7</w:t>
        </w:r>
      </w:hyperlink>
      <w:r w:rsidR="00042ECE">
        <w:rPr>
          <w:noProof/>
        </w:rPr>
        <w:t>]</w:t>
      </w:r>
      <w:r w:rsidRPr="00752F25">
        <w:fldChar w:fldCharType="end"/>
      </w:r>
      <w:r>
        <w:rPr>
          <w:rFonts w:asciiTheme="majorBidi" w:hAnsiTheme="majorBidi" w:cstheme="majorBidi"/>
        </w:rPr>
        <w:t xml:space="preserve"> Several factors place patients with </w:t>
      </w:r>
      <w:r w:rsidR="000A3583">
        <w:rPr>
          <w:rFonts w:asciiTheme="majorBidi" w:hAnsiTheme="majorBidi" w:cstheme="majorBidi"/>
        </w:rPr>
        <w:t>AIRD</w:t>
      </w:r>
      <w:r>
        <w:rPr>
          <w:rFonts w:asciiTheme="majorBidi" w:hAnsiTheme="majorBidi" w:cstheme="majorBidi"/>
        </w:rPr>
        <w:t xml:space="preserve"> at a heightened risk of coronary artery disease such as accelerated atherosclerosis and inflammation, </w:t>
      </w:r>
      <w:r w:rsidR="00134EFD">
        <w:rPr>
          <w:rFonts w:asciiTheme="majorBidi" w:hAnsiTheme="majorBidi" w:cstheme="majorBidi"/>
        </w:rPr>
        <w:t>making coronary</w:t>
      </w:r>
      <w:r>
        <w:rPr>
          <w:rFonts w:asciiTheme="majorBidi" w:hAnsiTheme="majorBidi" w:cstheme="majorBidi"/>
        </w:rPr>
        <w:t xml:space="preserve"> plaques more </w:t>
      </w:r>
      <w:r w:rsidR="00A02D09">
        <w:rPr>
          <w:rFonts w:asciiTheme="majorBidi" w:hAnsiTheme="majorBidi" w:cstheme="majorBidi"/>
        </w:rPr>
        <w:t>vulnerable</w:t>
      </w:r>
      <w:r>
        <w:rPr>
          <w:rFonts w:asciiTheme="majorBidi" w:hAnsiTheme="majorBidi" w:cstheme="majorBidi"/>
        </w:rPr>
        <w:t xml:space="preserve"> </w:t>
      </w:r>
      <w:r w:rsidR="005F6AE8">
        <w:rPr>
          <w:rFonts w:asciiTheme="majorBidi" w:hAnsiTheme="majorBidi" w:cstheme="majorBidi"/>
        </w:rPr>
        <w:t xml:space="preserve">to </w:t>
      </w:r>
      <w:r>
        <w:rPr>
          <w:rFonts w:asciiTheme="majorBidi" w:hAnsiTheme="majorBidi" w:cstheme="majorBidi"/>
        </w:rPr>
        <w:t>rupture and</w:t>
      </w:r>
      <w:r w:rsidR="00A02D09">
        <w:rPr>
          <w:rFonts w:asciiTheme="majorBidi" w:hAnsiTheme="majorBidi" w:cstheme="majorBidi"/>
        </w:rPr>
        <w:t xml:space="preserve"> subsequent</w:t>
      </w:r>
      <w:r w:rsidR="005F6AE8">
        <w:rPr>
          <w:rFonts w:asciiTheme="majorBidi" w:hAnsiTheme="majorBidi" w:cstheme="majorBidi"/>
        </w:rPr>
        <w:t xml:space="preserve"> </w:t>
      </w:r>
      <w:r>
        <w:rPr>
          <w:rFonts w:asciiTheme="majorBidi" w:hAnsiTheme="majorBidi" w:cstheme="majorBidi"/>
        </w:rPr>
        <w:t>thrombosis.</w:t>
      </w:r>
      <w:r w:rsidR="00EE462B" w:rsidRPr="009B789B">
        <w:fldChar w:fldCharType="begin">
          <w:fldData xml:space="preserve">PEVuZE5vdGU+PENpdGU+PEF1dGhvcj5NYXNvbjwvQXV0aG9yPjxZZWFyPjIwMTU8L1llYXI+PFJl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==
</w:fldData>
        </w:fldChar>
      </w:r>
      <w:r w:rsidR="00042ECE">
        <w:instrText xml:space="preserve"> ADDIN EN.CITE </w:instrText>
      </w:r>
      <w:r w:rsidR="00042ECE">
        <w:fldChar w:fldCharType="begin">
          <w:fldData xml:space="preserve">PEVuZE5vdGU+PENpdGU+PEF1dGhvcj5NYXNvbjwvQXV0aG9yPjxZZWFyPjIwMTU8L1llYXI+PFJl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==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8" w:tooltip="Mason, 2015 #19" w:history="1">
        <w:r w:rsidR="00042ECE" w:rsidRPr="00042ECE">
          <w:rPr>
            <w:rStyle w:val="Hyperlink"/>
          </w:rPr>
          <w:t>8</w:t>
        </w:r>
      </w:hyperlink>
      <w:r w:rsidR="00042ECE">
        <w:rPr>
          <w:noProof/>
        </w:rPr>
        <w:t>]</w:t>
      </w:r>
      <w:r w:rsidR="00EE462B" w:rsidRPr="009B789B">
        <w:fldChar w:fldCharType="end"/>
      </w:r>
      <w:r>
        <w:rPr>
          <w:rFonts w:asciiTheme="majorBidi" w:hAnsiTheme="majorBidi" w:cstheme="majorBidi"/>
        </w:rPr>
        <w:t xml:space="preserve"> </w:t>
      </w:r>
    </w:p>
    <w:p w14:paraId="2F58E1FB" w14:textId="3F1FC4BF" w:rsidR="004828FB" w:rsidRPr="00FB2C60" w:rsidRDefault="004828FB" w:rsidP="00042ECE">
      <w:pPr>
        <w:spacing w:line="480" w:lineRule="auto"/>
        <w:jc w:val="both"/>
        <w:rPr>
          <w:rFonts w:asciiTheme="majorBidi" w:hAnsiTheme="majorBidi" w:cstheme="majorBidi"/>
        </w:rPr>
      </w:pPr>
      <w:r w:rsidRPr="00FB2C60">
        <w:rPr>
          <w:rFonts w:asciiTheme="majorBidi" w:hAnsiTheme="majorBidi" w:cstheme="majorBidi"/>
        </w:rPr>
        <w:tab/>
      </w:r>
      <w:r>
        <w:rPr>
          <w:rFonts w:asciiTheme="majorBidi" w:hAnsiTheme="majorBidi" w:cstheme="majorBidi"/>
        </w:rPr>
        <w:t xml:space="preserve">Percutaneous coronary intervention (PCI) is the most common modality of revascularization in patients with significant CAD. The majority of outcomes data on patients </w:t>
      </w:r>
      <w:r>
        <w:rPr>
          <w:rFonts w:asciiTheme="majorBidi" w:hAnsiTheme="majorBidi" w:cstheme="majorBidi"/>
        </w:rPr>
        <w:lastRenderedPageBreak/>
        <w:t xml:space="preserve">with </w:t>
      </w:r>
      <w:r w:rsidR="000A3583">
        <w:rPr>
          <w:rFonts w:asciiTheme="majorBidi" w:hAnsiTheme="majorBidi" w:cstheme="majorBidi"/>
        </w:rPr>
        <w:t>AI</w:t>
      </w:r>
      <w:r w:rsidR="000B06D2">
        <w:rPr>
          <w:rFonts w:asciiTheme="majorBidi" w:hAnsiTheme="majorBidi" w:cstheme="majorBidi"/>
        </w:rPr>
        <w:t>RD</w:t>
      </w:r>
      <w:r>
        <w:rPr>
          <w:rFonts w:asciiTheme="majorBidi" w:hAnsiTheme="majorBidi" w:cstheme="majorBidi"/>
        </w:rPr>
        <w:t xml:space="preserve"> undergoing PCI </w:t>
      </w:r>
      <w:r w:rsidR="0024756F">
        <w:rPr>
          <w:rFonts w:asciiTheme="majorBidi" w:hAnsiTheme="majorBidi" w:cstheme="majorBidi"/>
        </w:rPr>
        <w:t>are from</w:t>
      </w:r>
      <w:r>
        <w:rPr>
          <w:rFonts w:asciiTheme="majorBidi" w:hAnsiTheme="majorBidi" w:cstheme="majorBidi"/>
        </w:rPr>
        <w:t xml:space="preserve"> small studies and case reports.</w:t>
      </w:r>
      <w:r w:rsidR="00EE462B" w:rsidRPr="009B789B">
        <w:fldChar w:fldCharType="begin">
          <w:fldData xml:space="preserve">PEVuZE5vdGU+PENpdGU+PEF1dGhvcj5NYWtzaW1vd2ljei1NY0tpbm5vbjwvQXV0aG9yPjxZZWFy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</w:fldData>
        </w:fldChar>
      </w:r>
      <w:r w:rsidR="00042ECE">
        <w:instrText xml:space="preserve"> ADDIN EN.CITE </w:instrText>
      </w:r>
      <w:r w:rsidR="00042ECE">
        <w:fldChar w:fldCharType="begin">
          <w:fldData xml:space="preserve">PEVuZE5vdGU+PENpdGU+PEF1dGhvcj5NYWtzaW1vd2ljei1NY0tpbm5vbjwvQXV0aG9yPjxZZWFy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9" w:tooltip="Maksimowicz-McKinnon, 2008 #22" w:history="1">
        <w:r w:rsidR="00042ECE" w:rsidRPr="00042ECE">
          <w:rPr>
            <w:rStyle w:val="Hyperlink"/>
          </w:rPr>
          <w:t>9-12</w:t>
        </w:r>
      </w:hyperlink>
      <w:r w:rsidR="00042ECE">
        <w:rPr>
          <w:noProof/>
        </w:rPr>
        <w:t>]</w:t>
      </w:r>
      <w:r w:rsidR="00EE462B" w:rsidRPr="009B789B">
        <w:fldChar w:fldCharType="end"/>
      </w:r>
      <w:r>
        <w:t xml:space="preserve"> Despite revascularization in these patients, they will remain at a further risk of future ischemi</w:t>
      </w:r>
      <w:r w:rsidR="0024756F">
        <w:t>c events</w:t>
      </w:r>
      <w:r>
        <w:t xml:space="preserve"> and disease progress</w:t>
      </w:r>
      <w:r w:rsidR="0024756F">
        <w:t>ion</w:t>
      </w:r>
      <w:r>
        <w:t>,</w:t>
      </w:r>
      <w:r w:rsidR="00EE462B" w:rsidRPr="009B789B">
        <w:fldChar w:fldCharType="begin"/>
      </w:r>
      <w:r w:rsidR="00042ECE">
        <w:instrText xml:space="preserve"> ADDIN EN.CITE &lt;EndNote&gt;&lt;Cite&gt;&lt;Author&gt;Sintek&lt;/Author&gt;&lt;Year&gt;2016&lt;/Year&gt;&lt;RecNum&gt;17&lt;/RecNum&gt;&lt;DisplayText&gt;[13]&lt;/DisplayText&gt;&lt;record&gt;&lt;rec-number&gt;17&lt;/rec-number&gt;&lt;foreign-keys&gt;&lt;key app="EN" db-id="vre590vzjexv2ze5tpxxwrt2s92axtewte2t" timestamp="1563554047"&gt;17&lt;/key&gt;&lt;/foreign-keys&gt;&lt;ref-type name="Journal Article"&gt;17&lt;/ref-type&gt;&lt;contributors&gt;&lt;authors&gt;&lt;author&gt;Sintek, Marc A.&lt;/author&gt;&lt;author&gt;Sparrow, Christopher T.&lt;/author&gt;&lt;author&gt;Mikuls, Ted R.&lt;/author&gt;&lt;author&gt;Lindley, Kathryn J.&lt;/author&gt;&lt;author&gt;Bach, Richard G.&lt;/author&gt;&lt;author&gt;Kurz, Howard I.&lt;/author&gt;&lt;author&gt;Novak, Eric&lt;/author&gt;&lt;author&gt;Singh, Jasvindar&lt;/author&gt;&lt;/authors&gt;&lt;/contributors&gt;&lt;titles&gt;&lt;title&gt;Repeat revascularisation outcomes after percutaneous coronary intervention in patients with rheumatoid arthritis&lt;/title&gt;&lt;secondary-title&gt;Heart&lt;/secondary-title&gt;&lt;/titles&gt;&lt;periodical&gt;&lt;full-title&gt;Heart&lt;/full-title&gt;&lt;/periodical&gt;&lt;pages&gt;363&lt;/pages&gt;&lt;volume&gt;102&lt;/volume&gt;&lt;number&gt;5&lt;/number&gt;&lt;dates&gt;&lt;year&gt;2016&lt;/year&gt;&lt;/dates&gt;&lt;urls&gt;&lt;related-urls&gt;&lt;url&gt;http://heart.bmj.com/content/102/5/363.abstract&lt;/url&gt;&lt;/related-urls&gt;&lt;/urls&gt;&lt;electronic-resource-num&gt;10.1136/heartjnl-2015-308634&lt;/electronic-resource-num&gt;&lt;/record&gt;&lt;/Cite&gt;&lt;/EndNote&gt;</w:instrText>
      </w:r>
      <w:r w:rsidR="00EE462B" w:rsidRPr="009B789B">
        <w:fldChar w:fldCharType="separate"/>
      </w:r>
      <w:r w:rsidR="00042ECE">
        <w:rPr>
          <w:noProof/>
        </w:rPr>
        <w:t>[</w:t>
      </w:r>
      <w:hyperlink w:anchor="_ENREF_13" w:tooltip="Sintek, 2016 #17" w:history="1">
        <w:r w:rsidR="00042ECE" w:rsidRPr="00042ECE">
          <w:rPr>
            <w:rStyle w:val="Hyperlink"/>
          </w:rPr>
          <w:t>13</w:t>
        </w:r>
      </w:hyperlink>
      <w:r w:rsidR="00042ECE">
        <w:rPr>
          <w:noProof/>
        </w:rPr>
        <w:t>]</w:t>
      </w:r>
      <w:r w:rsidR="00EE462B" w:rsidRPr="009B789B">
        <w:fldChar w:fldCharType="end"/>
      </w:r>
      <w:r>
        <w:t xml:space="preserve"> which is often more aggressive than in patients without </w:t>
      </w:r>
      <w:r w:rsidR="003C37D7">
        <w:t>AIRD</w:t>
      </w:r>
      <w:r>
        <w:t>.</w:t>
      </w:r>
      <w:r w:rsidR="00EE462B" w:rsidRPr="009B789B">
        <w:fldChar w:fldCharType="begin">
          <w:fldData xml:space="preserve">PEVuZE5vdGU+PENpdGU+PEF1dGhvcj5NYW50ZWw8L0F1dGhvcj48WWVhcj4yMDE1PC9ZZWFyPjxS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</w:fldData>
        </w:fldChar>
      </w:r>
      <w:r w:rsidR="00042ECE">
        <w:instrText xml:space="preserve"> ADDIN EN.CITE </w:instrText>
      </w:r>
      <w:r w:rsidR="00042ECE">
        <w:fldChar w:fldCharType="begin">
          <w:fldData xml:space="preserve">PEVuZE5vdGU+PENpdGU+PEF1dGhvcj5NYW50ZWw8L0F1dGhvcj48WWVhcj4yMDE1PC9ZZWFyPjxS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7" w:tooltip="Mantel, 2015 #6" w:history="1">
        <w:r w:rsidR="00042ECE" w:rsidRPr="00042ECE">
          <w:rPr>
            <w:rStyle w:val="Hyperlink"/>
          </w:rPr>
          <w:t>7</w:t>
        </w:r>
      </w:hyperlink>
      <w:r w:rsidR="00042ECE">
        <w:rPr>
          <w:noProof/>
        </w:rPr>
        <w:t>]</w:t>
      </w:r>
      <w:r w:rsidR="00EE462B" w:rsidRPr="009B789B">
        <w:fldChar w:fldCharType="end"/>
      </w:r>
      <w:r>
        <w:t xml:space="preserve"> </w:t>
      </w:r>
      <w:r>
        <w:rPr>
          <w:rFonts w:asciiTheme="majorBidi" w:hAnsiTheme="majorBidi" w:cstheme="majorBidi"/>
        </w:rPr>
        <w:t xml:space="preserve">Few studies have examined the outcomes of PCI in patients with </w:t>
      </w:r>
      <w:r w:rsidR="000A3583">
        <w:rPr>
          <w:rFonts w:asciiTheme="majorBidi" w:hAnsiTheme="majorBidi" w:cstheme="majorBidi"/>
        </w:rPr>
        <w:t xml:space="preserve">common AIRDs </w:t>
      </w:r>
      <w:r>
        <w:rPr>
          <w:rFonts w:asciiTheme="majorBidi" w:hAnsiTheme="majorBidi" w:cstheme="majorBidi"/>
        </w:rPr>
        <w:t>such as RA and SLE, but they were limited by their small sample sizes or highly selected cohorts from individual centers and, therefore, insufficiently powered to detect any clinically significant differences.</w:t>
      </w:r>
    </w:p>
    <w:p w14:paraId="6C5BCC92" w14:textId="21615A91" w:rsidR="004828FB" w:rsidRPr="004828FB" w:rsidRDefault="004828FB" w:rsidP="00D6117A">
      <w:pPr>
        <w:spacing w:line="480" w:lineRule="auto"/>
        <w:jc w:val="both"/>
        <w:rPr>
          <w:rFonts w:asciiTheme="majorBidi" w:hAnsiTheme="majorBidi" w:cstheme="majorBidi"/>
        </w:rPr>
      </w:pPr>
      <w:r w:rsidRPr="00FB2C60">
        <w:rPr>
          <w:rFonts w:asciiTheme="majorBidi" w:hAnsiTheme="majorBidi" w:cstheme="majorBidi"/>
        </w:rPr>
        <w:tab/>
      </w:r>
      <w:r>
        <w:rPr>
          <w:rFonts w:asciiTheme="majorBidi" w:hAnsiTheme="majorBidi" w:cstheme="majorBidi"/>
        </w:rPr>
        <w:t xml:space="preserve">The present study sought to examine the prevalence and in-hospital clinical outcomes of patients with </w:t>
      </w:r>
      <w:r w:rsidR="000A3583">
        <w:rPr>
          <w:rFonts w:asciiTheme="majorBidi" w:hAnsiTheme="majorBidi" w:cstheme="majorBidi"/>
        </w:rPr>
        <w:t>AI</w:t>
      </w:r>
      <w:r w:rsidR="000B06D2">
        <w:rPr>
          <w:rFonts w:asciiTheme="majorBidi" w:hAnsiTheme="majorBidi" w:cstheme="majorBidi"/>
        </w:rPr>
        <w:t>RD</w:t>
      </w:r>
      <w:r>
        <w:rPr>
          <w:rFonts w:asciiTheme="majorBidi" w:hAnsiTheme="majorBidi" w:cstheme="majorBidi"/>
        </w:rPr>
        <w:t xml:space="preserve"> undergoing PCI in a national cohort of hospitalizations in the United States (US) over an eleven</w:t>
      </w:r>
      <w:r w:rsidR="0011164B">
        <w:rPr>
          <w:rFonts w:asciiTheme="majorBidi" w:hAnsiTheme="majorBidi" w:cstheme="majorBidi"/>
        </w:rPr>
        <w:t>-</w:t>
      </w:r>
      <w:r>
        <w:rPr>
          <w:rFonts w:asciiTheme="majorBidi" w:hAnsiTheme="majorBidi" w:cstheme="majorBidi"/>
        </w:rPr>
        <w:t xml:space="preserve">year period. </w:t>
      </w:r>
    </w:p>
    <w:p w14:paraId="46AD8F73" w14:textId="5BCDDD88" w:rsidR="005E0CC4" w:rsidRPr="006F010F" w:rsidRDefault="00343E5C" w:rsidP="008C6D89">
      <w:pPr>
        <w:pStyle w:val="Heading1"/>
        <w:spacing w:line="480" w:lineRule="auto"/>
        <w:jc w:val="both"/>
        <w:rPr>
          <w:rFonts w:asciiTheme="majorBidi" w:hAnsiTheme="majorBidi" w:cstheme="majorBidi"/>
          <w:color w:val="333333"/>
          <w:sz w:val="24"/>
          <w:szCs w:val="24"/>
          <w:shd w:val="clear" w:color="auto" w:fill="FFFFFF"/>
        </w:rPr>
      </w:pPr>
      <w:r w:rsidRPr="006F010F">
        <w:rPr>
          <w:rFonts w:asciiTheme="majorBidi" w:hAnsiTheme="majorBidi" w:cstheme="majorBidi"/>
          <w:sz w:val="24"/>
          <w:szCs w:val="24"/>
        </w:rPr>
        <w:t xml:space="preserve">Methods </w:t>
      </w:r>
    </w:p>
    <w:p w14:paraId="454077A7" w14:textId="267EBB9A" w:rsidR="001E342C" w:rsidRPr="00821C5A" w:rsidRDefault="00830FCC" w:rsidP="008C6D89">
      <w:pPr>
        <w:spacing w:line="480" w:lineRule="auto"/>
        <w:jc w:val="both"/>
        <w:rPr>
          <w:rFonts w:asciiTheme="majorBidi" w:hAnsiTheme="majorBidi" w:cstheme="majorBidi"/>
          <w:i/>
          <w:iCs/>
          <w:shd w:val="clear" w:color="auto" w:fill="FFFFFF"/>
        </w:rPr>
      </w:pPr>
      <w:r w:rsidRPr="00821C5A">
        <w:rPr>
          <w:rFonts w:asciiTheme="majorBidi" w:hAnsiTheme="majorBidi" w:cstheme="majorBidi"/>
          <w:i/>
          <w:iCs/>
          <w:shd w:val="clear" w:color="auto" w:fill="FFFFFF"/>
        </w:rPr>
        <w:t>Data Source</w:t>
      </w:r>
    </w:p>
    <w:p w14:paraId="6A107E16" w14:textId="0446046A" w:rsidR="008C6D89" w:rsidRPr="00FB2C60" w:rsidRDefault="008C6D89" w:rsidP="00042ECE">
      <w:pPr>
        <w:spacing w:line="480" w:lineRule="auto"/>
        <w:ind w:firstLine="720"/>
        <w:jc w:val="both"/>
        <w:rPr>
          <w:rFonts w:asciiTheme="majorBidi" w:hAnsiTheme="majorBidi" w:cstheme="majorBidi"/>
        </w:rPr>
      </w:pPr>
      <w:r w:rsidRPr="00FB2C60">
        <w:rPr>
          <w:rFonts w:asciiTheme="majorBidi" w:hAnsiTheme="majorBidi" w:cstheme="majorBidi"/>
        </w:rPr>
        <w:t xml:space="preserve">The </w:t>
      </w:r>
      <w:r w:rsidR="00815730">
        <w:rPr>
          <w:rFonts w:asciiTheme="majorBidi" w:hAnsiTheme="majorBidi" w:cstheme="majorBidi"/>
        </w:rPr>
        <w:t>study was undertaken in</w:t>
      </w:r>
      <w:r w:rsidRPr="00FB2C60">
        <w:rPr>
          <w:rFonts w:asciiTheme="majorBidi" w:hAnsiTheme="majorBidi" w:cstheme="majorBidi"/>
        </w:rPr>
        <w:t xml:space="preserve"> the National Inpatient Sample (NIS) for hospital discharges in the United States between 2004 and 2014. The NIS is the largest all–payer inpatient health care database in the United States and was developed by the Healthcare Cost and Utilization Project (HCUP), which is sponsored by the Agency for Healthcare Research and Quality (AHRQ).</w:t>
      </w:r>
      <w:r w:rsidRPr="008C6D89">
        <w:t xml:space="preserve"> </w:t>
      </w:r>
      <w:r w:rsidR="00EE462B" w:rsidRPr="009B789B">
        <w:fldChar w:fldCharType="begin"/>
      </w:r>
      <w:r w:rsidR="00042ECE">
        <w:instrText xml:space="preserve"> ADDIN EN.CITE &lt;EndNote&gt;&lt;Cite&gt;&lt;Author&gt;Agency for Healthcare Research and Quality&lt;/Author&gt;&lt;Year&gt;February 2018&lt;/Year&gt;&lt;RecNum&gt;10&lt;/RecNum&gt;&lt;DisplayText&gt;[14]&lt;/DisplayText&gt;&lt;record&gt;&lt;rec-number&gt;10&lt;/rec-number&gt;&lt;foreign-keys&gt;&lt;key app="EN" db-id="r20arr9d5adp0feavab5vrf5dwxv5sd92twv" timestamp="1525034054"&gt;10&lt;/key&gt;&lt;/foreign-keys&gt;&lt;ref-type name="Report"&gt;27&lt;/ref-type&gt;&lt;contributors&gt;&lt;authors&gt;&lt;author&gt;Agency for Healthcare Research and Quality, Rockville, MD.&lt;/author&gt;&lt;/authors&gt;&lt;/contributors&gt;&lt;titles&gt;&lt;title&gt;HCUP NIS Database Documentation. Healthcare Cost and Utilization Project (HCUP).&lt;/title&gt;&lt;/titles&gt;&lt;dates&gt;&lt;year&gt;February 2018&lt;/year&gt;&lt;/dates&gt;&lt;urls&gt;&lt;related-urls&gt;&lt;url&gt;www.hcup-us.ahrq.gov/db/nation/nis/nisdbdocumentation.jsp.&lt;/url&gt;&lt;/related-urls&gt;&lt;/urls&gt;&lt;/record&gt;&lt;/Cite&gt;&lt;/EndNote&gt;</w:instrText>
      </w:r>
      <w:r w:rsidR="00EE462B" w:rsidRPr="009B789B">
        <w:fldChar w:fldCharType="separate"/>
      </w:r>
      <w:r w:rsidR="00042ECE">
        <w:rPr>
          <w:noProof/>
        </w:rPr>
        <w:t>[</w:t>
      </w:r>
      <w:hyperlink w:anchor="_ENREF_14" w:tooltip="Agency for Healthcare Research and Quality, February 2018 #10" w:history="1">
        <w:r w:rsidR="00042ECE" w:rsidRPr="00042ECE">
          <w:rPr>
            <w:rStyle w:val="Hyperlink"/>
          </w:rPr>
          <w:t>14</w:t>
        </w:r>
      </w:hyperlink>
      <w:r w:rsidR="00042ECE">
        <w:rPr>
          <w:noProof/>
        </w:rPr>
        <w:t>]</w:t>
      </w:r>
      <w:r w:rsidR="00EE462B" w:rsidRPr="009B789B">
        <w:fldChar w:fldCharType="end"/>
      </w:r>
      <w:r w:rsidRPr="00FB2C60">
        <w:rPr>
          <w:rFonts w:asciiTheme="majorBidi" w:hAnsiTheme="majorBidi" w:cstheme="majorBidi"/>
        </w:rPr>
        <w:t xml:space="preserve"> The NIS dataset contains hospital information on 7 </w:t>
      </w:r>
      <w:r w:rsidR="00A02D09">
        <w:rPr>
          <w:rFonts w:asciiTheme="majorBidi" w:hAnsiTheme="majorBidi" w:cstheme="majorBidi"/>
        </w:rPr>
        <w:t>to</w:t>
      </w:r>
      <w:r w:rsidRPr="00FB2C60">
        <w:rPr>
          <w:rFonts w:asciiTheme="majorBidi" w:hAnsiTheme="majorBidi" w:cstheme="majorBidi"/>
        </w:rPr>
        <w:t xml:space="preserve"> 8 million hospital discharges per year from 2004 onwards. The sampling strategy has changed over time in order to produce more generalizable estimates by reducing sampling bias.  Before 2012 the NIS retained all discharges, but only from a sample of hospitals. Since the redesign</w:t>
      </w:r>
      <w:r w:rsidR="00A02D09">
        <w:rPr>
          <w:rFonts w:asciiTheme="majorBidi" w:hAnsiTheme="majorBidi" w:cstheme="majorBidi"/>
        </w:rPr>
        <w:t>,</w:t>
      </w:r>
      <w:r w:rsidRPr="00FB2C60">
        <w:rPr>
          <w:rFonts w:asciiTheme="majorBidi" w:hAnsiTheme="majorBidi" w:cstheme="majorBidi"/>
        </w:rPr>
        <w:t xml:space="preserve"> the NIS now samples </w:t>
      </w:r>
      <w:proofErr w:type="gramStart"/>
      <w:r w:rsidRPr="00FB2C60">
        <w:rPr>
          <w:rFonts w:asciiTheme="majorBidi" w:hAnsiTheme="majorBidi" w:cstheme="majorBidi"/>
        </w:rPr>
        <w:t>discharges</w:t>
      </w:r>
      <w:proofErr w:type="gramEnd"/>
      <w:r w:rsidRPr="00FB2C60">
        <w:rPr>
          <w:rFonts w:asciiTheme="majorBidi" w:hAnsiTheme="majorBidi" w:cstheme="majorBidi"/>
        </w:rPr>
        <w:t xml:space="preserve"> from all hospitals participating in HUCP, approximating a 20% stratified sample of all discharges from US community hospitals. </w:t>
      </w:r>
    </w:p>
    <w:p w14:paraId="2D81FE3F" w14:textId="77777777" w:rsidR="008C6D89" w:rsidRDefault="008C6D89" w:rsidP="008C6D89">
      <w:pPr>
        <w:spacing w:line="480" w:lineRule="auto"/>
        <w:jc w:val="both"/>
        <w:rPr>
          <w:rFonts w:asciiTheme="majorBidi" w:hAnsiTheme="majorBidi" w:cstheme="majorBidi"/>
          <w:color w:val="333333"/>
        </w:rPr>
      </w:pPr>
    </w:p>
    <w:p w14:paraId="364D4D59" w14:textId="75154A9D" w:rsidR="008C6D89" w:rsidRPr="008C6D89" w:rsidRDefault="001F4164" w:rsidP="008C6D89">
      <w:pPr>
        <w:spacing w:line="480" w:lineRule="auto"/>
        <w:jc w:val="both"/>
        <w:rPr>
          <w:rFonts w:asciiTheme="majorBidi" w:hAnsiTheme="majorBidi" w:cstheme="majorBidi"/>
          <w:i/>
          <w:iCs/>
          <w:color w:val="333333"/>
          <w:shd w:val="clear" w:color="auto" w:fill="FFFFFF"/>
        </w:rPr>
      </w:pPr>
      <w:r w:rsidRPr="00821C5A">
        <w:rPr>
          <w:rFonts w:asciiTheme="majorBidi" w:hAnsiTheme="majorBidi" w:cstheme="majorBidi"/>
          <w:i/>
          <w:iCs/>
          <w:color w:val="333333"/>
          <w:shd w:val="clear" w:color="auto" w:fill="FFFFFF"/>
        </w:rPr>
        <w:t>S</w:t>
      </w:r>
      <w:r w:rsidR="00542C66" w:rsidRPr="00821C5A">
        <w:rPr>
          <w:rFonts w:asciiTheme="majorBidi" w:hAnsiTheme="majorBidi" w:cstheme="majorBidi"/>
          <w:i/>
          <w:iCs/>
          <w:color w:val="333333"/>
          <w:shd w:val="clear" w:color="auto" w:fill="FFFFFF"/>
        </w:rPr>
        <w:t>tudy Design</w:t>
      </w:r>
      <w:r w:rsidR="00610626" w:rsidRPr="00821C5A">
        <w:rPr>
          <w:rFonts w:asciiTheme="majorBidi" w:hAnsiTheme="majorBidi" w:cstheme="majorBidi"/>
          <w:i/>
          <w:iCs/>
          <w:color w:val="333333"/>
          <w:shd w:val="clear" w:color="auto" w:fill="FFFFFF"/>
        </w:rPr>
        <w:t xml:space="preserve"> and Population</w:t>
      </w:r>
    </w:p>
    <w:p w14:paraId="3C01B223" w14:textId="77777777" w:rsidR="008C6D89" w:rsidRPr="008C6D89" w:rsidRDefault="008C6D89" w:rsidP="008C6D89">
      <w:pPr>
        <w:spacing w:line="480" w:lineRule="auto"/>
        <w:ind w:firstLine="720"/>
        <w:jc w:val="both"/>
        <w:rPr>
          <w:rFonts w:asciiTheme="majorBidi" w:hAnsiTheme="majorBidi" w:cstheme="majorBidi"/>
          <w:color w:val="333333"/>
          <w:shd w:val="clear" w:color="auto" w:fill="FFFFFF"/>
        </w:rPr>
      </w:pPr>
      <w:r w:rsidRPr="008C6D89">
        <w:rPr>
          <w:rFonts w:asciiTheme="majorBidi" w:hAnsiTheme="majorBidi" w:cstheme="majorBidi"/>
          <w:color w:val="333333"/>
          <w:shd w:val="clear" w:color="auto" w:fill="FFFFFF"/>
        </w:rPr>
        <w:lastRenderedPageBreak/>
        <w:t xml:space="preserve">We identified all individuals who had undergone a PCI between January 2004 and December 2014 by identifying all eligible discharges with an International Classification of Diseases, Ninth Revision, Clinical Modification (ICD-9-CM) procedure code of 00.66 (Percutaneous Transluminal Coronary Angioplasty), 36.06 (Insertion of non-drug-eluting coronary artery stent(s)) or 36.07 (Insertion of a drug-eluting coronary artery stent(s)). Before a revision of the codes in 2005 the codes 36.01 (Single vessel percutaneous transluminal coronary angioplasty or coronary atherectomy without mention of thrombolytic agent), 36.02 (Single vessel percutaneous transluminal coronary angioplasty or coronary atherectomy with mention of thrombolytic agent) and 36.05 (Multiple vessel percutaneous transluminal coronary angioplasty [PTCA] or coronary atherectomy performed during the same operation, with or without mention of thrombolytic agent) were also used and so these codes were also included when identifying procedures in discharges from 2004 and 2005. </w:t>
      </w:r>
    </w:p>
    <w:p w14:paraId="281BC122" w14:textId="0AAFF8DF" w:rsidR="008C6D89" w:rsidRPr="008C6D89" w:rsidRDefault="008C6D89" w:rsidP="008F2E47">
      <w:pPr>
        <w:spacing w:line="480" w:lineRule="auto"/>
        <w:ind w:firstLine="720"/>
        <w:jc w:val="both"/>
        <w:rPr>
          <w:rFonts w:asciiTheme="majorBidi" w:hAnsiTheme="majorBidi" w:cstheme="majorBidi"/>
          <w:color w:val="333333"/>
          <w:shd w:val="clear" w:color="auto" w:fill="FFFFFF"/>
        </w:rPr>
      </w:pPr>
      <w:r w:rsidRPr="008C6D89">
        <w:rPr>
          <w:rFonts w:asciiTheme="majorBidi" w:hAnsiTheme="majorBidi" w:cstheme="majorBidi"/>
          <w:color w:val="333333"/>
          <w:shd w:val="clear" w:color="auto" w:fill="FFFFFF"/>
        </w:rPr>
        <w:t>All records were eligible for inclusion as long as the discharge record showed that the patient had undergone a PCI procedure during their hospital stay and was over the age of 18</w:t>
      </w:r>
      <w:r w:rsidR="00CB5F84">
        <w:rPr>
          <w:rFonts w:asciiTheme="majorBidi" w:hAnsiTheme="majorBidi" w:cstheme="majorBidi"/>
          <w:color w:val="333333"/>
          <w:shd w:val="clear" w:color="auto" w:fill="FFFFFF"/>
        </w:rPr>
        <w:t xml:space="preserve"> years</w:t>
      </w:r>
      <w:r w:rsidRPr="008C6D89">
        <w:rPr>
          <w:rFonts w:asciiTheme="majorBidi" w:hAnsiTheme="majorBidi" w:cstheme="majorBidi"/>
          <w:color w:val="333333"/>
          <w:shd w:val="clear" w:color="auto" w:fill="FFFFFF"/>
        </w:rPr>
        <w:t xml:space="preserve">. Information of patient demographics is recorded for each hospital discharge including data regarding age, gender, race, admission type (elective or emergent), admission day (weekday or weekend), median household income according to ZIP code and expected primary payer. Each discharge record had information on up to 30 diagnoses that the patient had been given (15 between 2004 and 2008, 25 between 2009 and 2013 and 30 in 2014), and it was these diagnosis codes that were used to identify records with a diagnosis of </w:t>
      </w:r>
      <w:r w:rsidR="007C0145">
        <w:rPr>
          <w:rFonts w:asciiTheme="majorBidi" w:hAnsiTheme="majorBidi" w:cstheme="majorBidi"/>
          <w:color w:val="333333"/>
          <w:shd w:val="clear" w:color="auto" w:fill="FFFFFF"/>
        </w:rPr>
        <w:t>RA</w:t>
      </w:r>
      <w:r w:rsidR="004828FB">
        <w:rPr>
          <w:rFonts w:asciiTheme="majorBidi" w:hAnsiTheme="majorBidi" w:cstheme="majorBidi"/>
          <w:color w:val="333333"/>
          <w:shd w:val="clear" w:color="auto" w:fill="FFFFFF"/>
        </w:rPr>
        <w:t xml:space="preserve"> (</w:t>
      </w:r>
      <w:r w:rsidRPr="008C6D89">
        <w:rPr>
          <w:rFonts w:asciiTheme="majorBidi" w:hAnsiTheme="majorBidi" w:cstheme="majorBidi"/>
          <w:color w:val="333333"/>
          <w:shd w:val="clear" w:color="auto" w:fill="FFFFFF"/>
        </w:rPr>
        <w:t>714.0</w:t>
      </w:r>
      <w:r w:rsidR="004828FB">
        <w:rPr>
          <w:rFonts w:asciiTheme="majorBidi" w:hAnsiTheme="majorBidi" w:cstheme="majorBidi"/>
          <w:color w:val="333333"/>
          <w:shd w:val="clear" w:color="auto" w:fill="FFFFFF"/>
        </w:rPr>
        <w:t>)</w:t>
      </w:r>
      <w:r w:rsidR="00A02D09">
        <w:rPr>
          <w:rFonts w:asciiTheme="majorBidi" w:hAnsiTheme="majorBidi" w:cstheme="majorBidi"/>
          <w:color w:val="333333"/>
          <w:shd w:val="clear" w:color="auto" w:fill="FFFFFF"/>
        </w:rPr>
        <w:t>,</w:t>
      </w:r>
      <w:r w:rsidRPr="008C6D89">
        <w:rPr>
          <w:rFonts w:asciiTheme="majorBidi" w:hAnsiTheme="majorBidi" w:cstheme="majorBidi"/>
          <w:color w:val="333333"/>
          <w:shd w:val="clear" w:color="auto" w:fill="FFFFFF"/>
        </w:rPr>
        <w:t xml:space="preserve"> </w:t>
      </w:r>
      <w:r w:rsidR="007C0145">
        <w:rPr>
          <w:rFonts w:asciiTheme="majorBidi" w:hAnsiTheme="majorBidi" w:cstheme="majorBidi"/>
          <w:color w:val="333333"/>
          <w:shd w:val="clear" w:color="auto" w:fill="FFFFFF"/>
        </w:rPr>
        <w:t>SLE</w:t>
      </w:r>
      <w:r w:rsidR="004828FB">
        <w:rPr>
          <w:rFonts w:asciiTheme="majorBidi" w:hAnsiTheme="majorBidi" w:cstheme="majorBidi"/>
          <w:color w:val="333333"/>
          <w:shd w:val="clear" w:color="auto" w:fill="FFFFFF"/>
        </w:rPr>
        <w:t xml:space="preserve"> (</w:t>
      </w:r>
      <w:r w:rsidRPr="008C6D89">
        <w:rPr>
          <w:rFonts w:asciiTheme="majorBidi" w:hAnsiTheme="majorBidi" w:cstheme="majorBidi"/>
          <w:color w:val="333333"/>
          <w:shd w:val="clear" w:color="auto" w:fill="FFFFFF"/>
        </w:rPr>
        <w:t>710.0</w:t>
      </w:r>
      <w:r w:rsidR="004828FB">
        <w:rPr>
          <w:rFonts w:asciiTheme="majorBidi" w:hAnsiTheme="majorBidi" w:cstheme="majorBidi"/>
          <w:color w:val="333333"/>
          <w:shd w:val="clear" w:color="auto" w:fill="FFFFFF"/>
        </w:rPr>
        <w:t>)</w:t>
      </w:r>
      <w:r w:rsidRPr="008C6D89">
        <w:rPr>
          <w:rFonts w:asciiTheme="majorBidi" w:hAnsiTheme="majorBidi" w:cstheme="majorBidi"/>
          <w:color w:val="333333"/>
          <w:shd w:val="clear" w:color="auto" w:fill="FFFFFF"/>
        </w:rPr>
        <w:t xml:space="preserve"> or </w:t>
      </w:r>
      <w:r w:rsidR="001702D6">
        <w:rPr>
          <w:rFonts w:asciiTheme="majorBidi" w:hAnsiTheme="majorBidi" w:cstheme="majorBidi"/>
          <w:color w:val="333333"/>
          <w:shd w:val="clear" w:color="auto" w:fill="FFFFFF"/>
        </w:rPr>
        <w:t>SSC</w:t>
      </w:r>
      <w:r w:rsidR="004828FB">
        <w:rPr>
          <w:rFonts w:asciiTheme="majorBidi" w:hAnsiTheme="majorBidi" w:cstheme="majorBidi"/>
          <w:color w:val="333333"/>
          <w:shd w:val="clear" w:color="auto" w:fill="FFFFFF"/>
        </w:rPr>
        <w:t xml:space="preserve"> (</w:t>
      </w:r>
      <w:r w:rsidRPr="008C6D89">
        <w:rPr>
          <w:rFonts w:asciiTheme="majorBidi" w:hAnsiTheme="majorBidi" w:cstheme="majorBidi"/>
          <w:color w:val="333333"/>
          <w:shd w:val="clear" w:color="auto" w:fill="FFFFFF"/>
        </w:rPr>
        <w:t>710.1</w:t>
      </w:r>
      <w:r w:rsidR="004828FB">
        <w:rPr>
          <w:rFonts w:asciiTheme="majorBidi" w:hAnsiTheme="majorBidi" w:cstheme="majorBidi"/>
          <w:color w:val="333333"/>
          <w:shd w:val="clear" w:color="auto" w:fill="FFFFFF"/>
        </w:rPr>
        <w:t>)</w:t>
      </w:r>
      <w:r w:rsidRPr="008C6D89">
        <w:rPr>
          <w:rFonts w:asciiTheme="majorBidi" w:hAnsiTheme="majorBidi" w:cstheme="majorBidi"/>
          <w:color w:val="333333"/>
          <w:shd w:val="clear" w:color="auto" w:fill="FFFFFF"/>
        </w:rPr>
        <w:t>. Information was also collected on the long-term use of steroids</w:t>
      </w:r>
      <w:r>
        <w:rPr>
          <w:rFonts w:asciiTheme="majorBidi" w:hAnsiTheme="majorBidi" w:cstheme="majorBidi"/>
          <w:color w:val="333333"/>
          <w:shd w:val="clear" w:color="auto" w:fill="FFFFFF"/>
        </w:rPr>
        <w:t>,</w:t>
      </w:r>
      <w:r w:rsidRPr="008C6D89">
        <w:rPr>
          <w:rFonts w:asciiTheme="majorBidi" w:hAnsiTheme="majorBidi" w:cstheme="majorBidi"/>
          <w:color w:val="333333"/>
          <w:shd w:val="clear" w:color="auto" w:fill="FFFFFF"/>
        </w:rPr>
        <w:t xml:space="preserve"> V58.65.  </w:t>
      </w:r>
      <w:r w:rsidR="00446053">
        <w:rPr>
          <w:rFonts w:asciiTheme="majorBidi" w:hAnsiTheme="majorBidi" w:cstheme="majorBidi"/>
          <w:color w:val="333333"/>
          <w:shd w:val="clear" w:color="auto" w:fill="FFFFFF"/>
        </w:rPr>
        <w:t xml:space="preserve">All </w:t>
      </w:r>
      <w:r w:rsidR="000001A1">
        <w:rPr>
          <w:rFonts w:asciiTheme="majorBidi" w:hAnsiTheme="majorBidi" w:cstheme="majorBidi"/>
          <w:color w:val="333333"/>
          <w:shd w:val="clear" w:color="auto" w:fill="FFFFFF"/>
        </w:rPr>
        <w:t xml:space="preserve">records </w:t>
      </w:r>
      <w:r w:rsidR="00446053">
        <w:rPr>
          <w:rFonts w:asciiTheme="majorBidi" w:hAnsiTheme="majorBidi" w:cstheme="majorBidi"/>
          <w:color w:val="333333"/>
          <w:shd w:val="clear" w:color="auto" w:fill="FFFFFF"/>
        </w:rPr>
        <w:t xml:space="preserve">with more than one </w:t>
      </w:r>
      <w:r w:rsidR="0002631B">
        <w:rPr>
          <w:rFonts w:asciiTheme="majorBidi" w:hAnsiTheme="majorBidi" w:cstheme="majorBidi"/>
          <w:color w:val="333333"/>
          <w:shd w:val="clear" w:color="auto" w:fill="FFFFFF"/>
        </w:rPr>
        <w:t>AIRD</w:t>
      </w:r>
      <w:r w:rsidR="00446053">
        <w:rPr>
          <w:rFonts w:asciiTheme="majorBidi" w:hAnsiTheme="majorBidi" w:cstheme="majorBidi"/>
          <w:color w:val="333333"/>
          <w:shd w:val="clear" w:color="auto" w:fill="FFFFFF"/>
        </w:rPr>
        <w:t xml:space="preserve"> were excluded (n=2499, 0.04% of entire cohort), as were any records with less than 10% missing data (missing age</w:t>
      </w:r>
      <w:r w:rsidR="006B6A4C">
        <w:rPr>
          <w:rFonts w:asciiTheme="majorBidi" w:hAnsiTheme="majorBidi" w:cstheme="majorBidi"/>
          <w:color w:val="333333"/>
          <w:shd w:val="clear" w:color="auto" w:fill="FFFFFF"/>
        </w:rPr>
        <w:t xml:space="preserve"> and </w:t>
      </w:r>
      <w:r w:rsidR="00446053">
        <w:rPr>
          <w:rFonts w:asciiTheme="majorBidi" w:hAnsiTheme="majorBidi" w:cstheme="majorBidi"/>
          <w:color w:val="333333"/>
          <w:shd w:val="clear" w:color="auto" w:fill="FFFFFF"/>
        </w:rPr>
        <w:t>primary expected payer</w:t>
      </w:r>
      <w:r w:rsidR="006B6A4C">
        <w:rPr>
          <w:rFonts w:asciiTheme="majorBidi" w:hAnsiTheme="majorBidi" w:cstheme="majorBidi"/>
          <w:color w:val="333333"/>
          <w:shd w:val="clear" w:color="auto" w:fill="FFFFFF"/>
        </w:rPr>
        <w:t>,</w:t>
      </w:r>
      <w:r w:rsidR="00446053">
        <w:rPr>
          <w:rFonts w:asciiTheme="majorBidi" w:hAnsiTheme="majorBidi" w:cstheme="majorBidi"/>
          <w:color w:val="333333"/>
          <w:shd w:val="clear" w:color="auto" w:fill="FFFFFF"/>
        </w:rPr>
        <w:t xml:space="preserve"> n=9589; 0.15% of the entire cohort).</w:t>
      </w:r>
    </w:p>
    <w:p w14:paraId="13170486" w14:textId="4008AD22" w:rsidR="008C6D89" w:rsidRDefault="008C6D89" w:rsidP="008C6D89">
      <w:pPr>
        <w:spacing w:line="480" w:lineRule="auto"/>
        <w:jc w:val="both"/>
        <w:rPr>
          <w:rFonts w:asciiTheme="majorBidi" w:hAnsiTheme="majorBidi" w:cstheme="majorBidi"/>
          <w:color w:val="333333"/>
          <w:shd w:val="clear" w:color="auto" w:fill="FFFFFF"/>
        </w:rPr>
      </w:pPr>
      <w:r w:rsidRPr="008C6D89">
        <w:rPr>
          <w:rFonts w:asciiTheme="majorBidi" w:hAnsiTheme="majorBidi" w:cstheme="majorBidi"/>
          <w:color w:val="333333"/>
          <w:shd w:val="clear" w:color="auto" w:fill="FFFFFF"/>
        </w:rPr>
        <w:lastRenderedPageBreak/>
        <w:t xml:space="preserve"> </w:t>
      </w:r>
      <w:r w:rsidRPr="008C6D89">
        <w:rPr>
          <w:rFonts w:asciiTheme="majorBidi" w:hAnsiTheme="majorBidi" w:cstheme="majorBidi"/>
          <w:color w:val="333333"/>
          <w:shd w:val="clear" w:color="auto" w:fill="FFFFFF"/>
        </w:rPr>
        <w:tab/>
        <w:t xml:space="preserve">Finally, information about the PCI procedure was determined from the procedure codes, including whether the PCI was a multi vessel, single vessel and whether it involved bifurcation stenting. The use of adjunctive devices including intracoronary pressure wire, intravascular ultrasound and an assist device (such as an intra-aortic balloon pump) were also recorded. Where available from the procedure codes we also included </w:t>
      </w:r>
      <w:r>
        <w:rPr>
          <w:rFonts w:asciiTheme="majorBidi" w:hAnsiTheme="majorBidi" w:cstheme="majorBidi"/>
          <w:color w:val="333333"/>
          <w:shd w:val="clear" w:color="auto" w:fill="FFFFFF"/>
        </w:rPr>
        <w:t xml:space="preserve">the type of </w:t>
      </w:r>
      <w:r w:rsidRPr="008C6D89">
        <w:rPr>
          <w:rFonts w:asciiTheme="majorBidi" w:hAnsiTheme="majorBidi" w:cstheme="majorBidi"/>
          <w:color w:val="333333"/>
          <w:shd w:val="clear" w:color="auto" w:fill="FFFFFF"/>
        </w:rPr>
        <w:t xml:space="preserve">stent deployed (bare metal, drug-eluting).  </w:t>
      </w:r>
    </w:p>
    <w:p w14:paraId="537382FD" w14:textId="77777777" w:rsidR="008C6D89" w:rsidRDefault="008C6D89" w:rsidP="008C6D89">
      <w:pPr>
        <w:spacing w:line="480" w:lineRule="auto"/>
        <w:jc w:val="both"/>
        <w:rPr>
          <w:rFonts w:asciiTheme="majorBidi" w:hAnsiTheme="majorBidi" w:cstheme="majorBidi"/>
          <w:i/>
          <w:iCs/>
          <w:color w:val="333333"/>
          <w:shd w:val="clear" w:color="auto" w:fill="FFFFFF"/>
        </w:rPr>
      </w:pPr>
    </w:p>
    <w:p w14:paraId="70DA7510" w14:textId="6949E8C3" w:rsidR="005E0CC4" w:rsidRPr="00821C5A" w:rsidRDefault="005E0CC4" w:rsidP="008C6D89">
      <w:pPr>
        <w:spacing w:line="480" w:lineRule="auto"/>
        <w:jc w:val="both"/>
        <w:rPr>
          <w:rFonts w:asciiTheme="majorBidi" w:hAnsiTheme="majorBidi" w:cstheme="majorBidi"/>
          <w:i/>
          <w:iCs/>
          <w:color w:val="333333"/>
          <w:shd w:val="clear" w:color="auto" w:fill="FFFFFF"/>
        </w:rPr>
      </w:pPr>
      <w:r w:rsidRPr="00821C5A">
        <w:rPr>
          <w:rFonts w:asciiTheme="majorBidi" w:hAnsiTheme="majorBidi" w:cstheme="majorBidi"/>
          <w:i/>
          <w:iCs/>
          <w:color w:val="333333"/>
          <w:shd w:val="clear" w:color="auto" w:fill="FFFFFF"/>
        </w:rPr>
        <w:t>Outcomes</w:t>
      </w:r>
    </w:p>
    <w:p w14:paraId="47B6ED58" w14:textId="402EA732" w:rsidR="008C6D89" w:rsidRPr="008C6D89" w:rsidRDefault="008C6D89" w:rsidP="008C6D89">
      <w:pPr>
        <w:spacing w:line="480" w:lineRule="auto"/>
        <w:ind w:firstLine="720"/>
        <w:jc w:val="both"/>
        <w:rPr>
          <w:rFonts w:asciiTheme="majorBidi" w:hAnsiTheme="majorBidi" w:cstheme="majorBidi"/>
          <w:color w:val="333333"/>
          <w:shd w:val="clear" w:color="auto" w:fill="FFFFFF"/>
        </w:rPr>
      </w:pPr>
      <w:r w:rsidRPr="008C6D89">
        <w:rPr>
          <w:rFonts w:asciiTheme="majorBidi" w:hAnsiTheme="majorBidi" w:cstheme="majorBidi"/>
          <w:color w:val="333333"/>
          <w:shd w:val="clear" w:color="auto" w:fill="FFFFFF"/>
        </w:rPr>
        <w:t xml:space="preserve">In-hospital clinical outcomes and complications were identified. The main outcomes chosen included: (a) in-hospital </w:t>
      </w:r>
      <w:r w:rsidR="00B1762A">
        <w:rPr>
          <w:rFonts w:asciiTheme="majorBidi" w:hAnsiTheme="majorBidi" w:cstheme="majorBidi"/>
          <w:color w:val="333333"/>
          <w:shd w:val="clear" w:color="auto" w:fill="FFFFFF"/>
        </w:rPr>
        <w:t xml:space="preserve">all-cause </w:t>
      </w:r>
      <w:r w:rsidRPr="008C6D89">
        <w:rPr>
          <w:rFonts w:asciiTheme="majorBidi" w:hAnsiTheme="majorBidi" w:cstheme="majorBidi"/>
          <w:color w:val="333333"/>
          <w:shd w:val="clear" w:color="auto" w:fill="FFFFFF"/>
        </w:rPr>
        <w:t xml:space="preserve">mortality, (b) and in-hospital complication or (c) a composite of any of the in-hospital complications considered. The length of stay and the total charge of </w:t>
      </w:r>
      <w:r w:rsidR="00804BFA" w:rsidRPr="008C6D89">
        <w:rPr>
          <w:rFonts w:asciiTheme="majorBidi" w:hAnsiTheme="majorBidi" w:cstheme="majorBidi"/>
          <w:color w:val="333333"/>
          <w:shd w:val="clear" w:color="auto" w:fill="FFFFFF"/>
        </w:rPr>
        <w:t>hospitalization</w:t>
      </w:r>
      <w:r w:rsidRPr="008C6D89">
        <w:rPr>
          <w:rFonts w:asciiTheme="majorBidi" w:hAnsiTheme="majorBidi" w:cstheme="majorBidi"/>
          <w:color w:val="333333"/>
          <w:shd w:val="clear" w:color="auto" w:fill="FFFFFF"/>
        </w:rPr>
        <w:t xml:space="preserve"> were also considered. The total charge given in the dataset represents the amount that hospital billed for the services, but is not representative of the hospital services actually cost. Therefore, a charge to cost conversion ratio was used in order to covert the reported charges into the actual cost for the payer. </w:t>
      </w:r>
    </w:p>
    <w:p w14:paraId="029B0ADA" w14:textId="2D4BB432" w:rsidR="0040330B" w:rsidRPr="00C17DE7" w:rsidRDefault="008C6D89" w:rsidP="008C6D89">
      <w:pPr>
        <w:spacing w:line="480" w:lineRule="auto"/>
        <w:ind w:firstLine="720"/>
        <w:jc w:val="both"/>
        <w:rPr>
          <w:rFonts w:asciiTheme="majorBidi" w:hAnsiTheme="majorBidi" w:cstheme="majorBidi"/>
          <w:color w:val="333333"/>
          <w:shd w:val="clear" w:color="auto" w:fill="FFFFFF"/>
        </w:rPr>
      </w:pPr>
      <w:r w:rsidRPr="008C6D89">
        <w:rPr>
          <w:rFonts w:asciiTheme="majorBidi" w:hAnsiTheme="majorBidi" w:cstheme="majorBidi"/>
          <w:color w:val="333333"/>
          <w:shd w:val="clear" w:color="auto" w:fill="FFFFFF"/>
        </w:rPr>
        <w:t xml:space="preserve">Procedural complications were also identified using ICD-9-CM codes and patient safety indicators </w:t>
      </w:r>
      <w:r w:rsidR="00804BFA" w:rsidRPr="008C6D89">
        <w:rPr>
          <w:rFonts w:asciiTheme="majorBidi" w:hAnsiTheme="majorBidi" w:cstheme="majorBidi"/>
          <w:color w:val="333333"/>
          <w:shd w:val="clear" w:color="auto" w:fill="FFFFFF"/>
        </w:rPr>
        <w:t>including</w:t>
      </w:r>
      <w:r w:rsidRPr="008C6D89">
        <w:rPr>
          <w:rFonts w:asciiTheme="majorBidi" w:hAnsiTheme="majorBidi" w:cstheme="majorBidi"/>
          <w:color w:val="333333"/>
          <w:shd w:val="clear" w:color="auto" w:fill="FFFFFF"/>
        </w:rPr>
        <w:t xml:space="preserve"> post-operative </w:t>
      </w:r>
      <w:r w:rsidR="00804BFA" w:rsidRPr="008C6D89">
        <w:rPr>
          <w:rFonts w:asciiTheme="majorBidi" w:hAnsiTheme="majorBidi" w:cstheme="majorBidi"/>
          <w:color w:val="333333"/>
          <w:shd w:val="clear" w:color="auto" w:fill="FFFFFF"/>
        </w:rPr>
        <w:t>hemorrhage</w:t>
      </w:r>
      <w:r w:rsidRPr="008C6D89">
        <w:rPr>
          <w:rFonts w:asciiTheme="majorBidi" w:hAnsiTheme="majorBidi" w:cstheme="majorBidi"/>
          <w:color w:val="333333"/>
          <w:shd w:val="clear" w:color="auto" w:fill="FFFFFF"/>
        </w:rPr>
        <w:t xml:space="preserve"> requiring transfusion, vascular </w:t>
      </w:r>
      <w:r w:rsidR="00350FD5">
        <w:rPr>
          <w:rFonts w:asciiTheme="majorBidi" w:hAnsiTheme="majorBidi" w:cstheme="majorBidi"/>
          <w:color w:val="333333"/>
          <w:shd w:val="clear" w:color="auto" w:fill="FFFFFF"/>
        </w:rPr>
        <w:t>complications</w:t>
      </w:r>
      <w:r w:rsidRPr="008C6D89">
        <w:rPr>
          <w:rFonts w:asciiTheme="majorBidi" w:hAnsiTheme="majorBidi" w:cstheme="majorBidi"/>
          <w:color w:val="333333"/>
          <w:shd w:val="clear" w:color="auto" w:fill="FFFFFF"/>
        </w:rPr>
        <w:t xml:space="preserve">, cardiac complications including iatrogenic and pericardial complications, whether an individual required bail out or emergency coronary artery bypass grafting and post-operative stroke or transient </w:t>
      </w:r>
      <w:r w:rsidR="00804BFA" w:rsidRPr="008C6D89">
        <w:rPr>
          <w:rFonts w:asciiTheme="majorBidi" w:hAnsiTheme="majorBidi" w:cstheme="majorBidi"/>
          <w:color w:val="333333"/>
          <w:shd w:val="clear" w:color="auto" w:fill="FFFFFF"/>
        </w:rPr>
        <w:t>ischemic</w:t>
      </w:r>
      <w:r w:rsidRPr="008C6D89">
        <w:rPr>
          <w:rFonts w:asciiTheme="majorBidi" w:hAnsiTheme="majorBidi" w:cstheme="majorBidi"/>
          <w:color w:val="333333"/>
          <w:shd w:val="clear" w:color="auto" w:fill="FFFFFF"/>
        </w:rPr>
        <w:t xml:space="preserve"> attack. Finally, bleeding complications were identified, including gastrointestinal, retroperitoneal, intracranial, intracerebral </w:t>
      </w:r>
      <w:r w:rsidR="00804BFA" w:rsidRPr="008C6D89">
        <w:rPr>
          <w:rFonts w:asciiTheme="majorBidi" w:hAnsiTheme="majorBidi" w:cstheme="majorBidi"/>
          <w:color w:val="333333"/>
          <w:shd w:val="clear" w:color="auto" w:fill="FFFFFF"/>
        </w:rPr>
        <w:t>hemorrhage</w:t>
      </w:r>
      <w:r w:rsidRPr="008C6D89">
        <w:rPr>
          <w:rFonts w:asciiTheme="majorBidi" w:hAnsiTheme="majorBidi" w:cstheme="majorBidi"/>
          <w:color w:val="333333"/>
          <w:shd w:val="clear" w:color="auto" w:fill="FFFFFF"/>
        </w:rPr>
        <w:t xml:space="preserve">, unspecified </w:t>
      </w:r>
      <w:r w:rsidR="00804BFA" w:rsidRPr="008C6D89">
        <w:rPr>
          <w:rFonts w:asciiTheme="majorBidi" w:hAnsiTheme="majorBidi" w:cstheme="majorBidi"/>
          <w:color w:val="333333"/>
          <w:shd w:val="clear" w:color="auto" w:fill="FFFFFF"/>
        </w:rPr>
        <w:t>hemorrhage</w:t>
      </w:r>
      <w:r w:rsidRPr="008C6D89">
        <w:rPr>
          <w:rFonts w:asciiTheme="majorBidi" w:hAnsiTheme="majorBidi" w:cstheme="majorBidi"/>
          <w:color w:val="333333"/>
          <w:shd w:val="clear" w:color="auto" w:fill="FFFFFF"/>
        </w:rPr>
        <w:t xml:space="preserve">, and whether a blood transfusion was required. Complications were identified by ICD-9-CM codes in any secondary diagnosis field (Supplementary Table </w:t>
      </w:r>
      <w:r w:rsidR="00A00F46">
        <w:rPr>
          <w:rFonts w:asciiTheme="majorBidi" w:hAnsiTheme="majorBidi" w:cstheme="majorBidi"/>
          <w:color w:val="333333"/>
          <w:shd w:val="clear" w:color="auto" w:fill="FFFFFF"/>
        </w:rPr>
        <w:t>1</w:t>
      </w:r>
      <w:r w:rsidRPr="008C6D89">
        <w:rPr>
          <w:rFonts w:asciiTheme="majorBidi" w:hAnsiTheme="majorBidi" w:cstheme="majorBidi"/>
          <w:color w:val="333333"/>
          <w:shd w:val="clear" w:color="auto" w:fill="FFFFFF"/>
        </w:rPr>
        <w:t>).</w:t>
      </w:r>
    </w:p>
    <w:p w14:paraId="1C2CB32E" w14:textId="77777777" w:rsidR="008C6D89" w:rsidRDefault="008C6D89" w:rsidP="008C6D89">
      <w:pPr>
        <w:spacing w:line="480" w:lineRule="auto"/>
        <w:jc w:val="both"/>
        <w:rPr>
          <w:rFonts w:asciiTheme="majorBidi" w:hAnsiTheme="majorBidi" w:cstheme="majorBidi"/>
          <w:i/>
          <w:iCs/>
          <w:color w:val="333333"/>
          <w:shd w:val="clear" w:color="auto" w:fill="FFFFFF"/>
        </w:rPr>
      </w:pPr>
    </w:p>
    <w:p w14:paraId="67A57209" w14:textId="025BF0AC" w:rsidR="0009694C" w:rsidRPr="00821C5A" w:rsidRDefault="0009694C" w:rsidP="008C6D89">
      <w:pPr>
        <w:spacing w:line="480" w:lineRule="auto"/>
        <w:jc w:val="both"/>
        <w:rPr>
          <w:rFonts w:asciiTheme="majorBidi" w:hAnsiTheme="majorBidi" w:cstheme="majorBidi"/>
          <w:i/>
          <w:iCs/>
          <w:color w:val="333333"/>
          <w:shd w:val="clear" w:color="auto" w:fill="FFFFFF"/>
        </w:rPr>
      </w:pPr>
      <w:r w:rsidRPr="00821C5A">
        <w:rPr>
          <w:rFonts w:asciiTheme="majorBidi" w:hAnsiTheme="majorBidi" w:cstheme="majorBidi"/>
          <w:i/>
          <w:iCs/>
          <w:color w:val="333333"/>
          <w:shd w:val="clear" w:color="auto" w:fill="FFFFFF"/>
        </w:rPr>
        <w:t>Statistical Analysis</w:t>
      </w:r>
    </w:p>
    <w:p w14:paraId="0A62EA9B" w14:textId="0CB62D58" w:rsidR="008C6D89" w:rsidRPr="008C6D89" w:rsidRDefault="008C6D89" w:rsidP="008C6D89">
      <w:pPr>
        <w:pStyle w:val="Heading1"/>
        <w:spacing w:line="480" w:lineRule="auto"/>
        <w:ind w:firstLine="720"/>
        <w:jc w:val="both"/>
        <w:rPr>
          <w:rFonts w:asciiTheme="majorBidi" w:hAnsiTheme="majorBidi" w:cstheme="majorBidi"/>
          <w:b w:val="0"/>
          <w:bCs w:val="0"/>
          <w:color w:val="333333"/>
          <w:kern w:val="0"/>
          <w:sz w:val="24"/>
          <w:szCs w:val="24"/>
          <w:shd w:val="clear" w:color="auto" w:fill="FFFFFF"/>
        </w:rPr>
      </w:pPr>
      <w:r w:rsidRPr="008C6D89">
        <w:rPr>
          <w:rFonts w:asciiTheme="majorBidi" w:hAnsiTheme="majorBidi" w:cstheme="majorBidi"/>
          <w:b w:val="0"/>
          <w:bCs w:val="0"/>
          <w:color w:val="333333"/>
          <w:kern w:val="0"/>
          <w:sz w:val="24"/>
          <w:szCs w:val="24"/>
          <w:shd w:val="clear" w:color="auto" w:fill="FFFFFF"/>
        </w:rPr>
        <w:lastRenderedPageBreak/>
        <w:t xml:space="preserve">Statistical analysis was performed on Stata/MP version 14.0. Continuous variables are presented as median and interquartile range, and categorical data are presented as number and percentage. For all analyses, the survey estimation commands were used (by using the </w:t>
      </w:r>
      <w:proofErr w:type="spellStart"/>
      <w:r w:rsidRPr="008C6D89">
        <w:rPr>
          <w:rFonts w:asciiTheme="majorBidi" w:hAnsiTheme="majorBidi" w:cstheme="majorBidi"/>
          <w:b w:val="0"/>
          <w:bCs w:val="0"/>
          <w:color w:val="333333"/>
          <w:kern w:val="0"/>
          <w:sz w:val="24"/>
          <w:szCs w:val="24"/>
          <w:shd w:val="clear" w:color="auto" w:fill="FFFFFF"/>
        </w:rPr>
        <w:t>svy</w:t>
      </w:r>
      <w:proofErr w:type="spellEnd"/>
      <w:r w:rsidRPr="008C6D89">
        <w:rPr>
          <w:rFonts w:asciiTheme="majorBidi" w:hAnsiTheme="majorBidi" w:cstheme="majorBidi"/>
          <w:b w:val="0"/>
          <w:bCs w:val="0"/>
          <w:color w:val="333333"/>
          <w:kern w:val="0"/>
          <w:sz w:val="24"/>
          <w:szCs w:val="24"/>
          <w:shd w:val="clear" w:color="auto" w:fill="FFFFFF"/>
        </w:rPr>
        <w:t xml:space="preserve"> prefix in analyses conducted in Stata), this followed the recommendations from AHRQ for analysis of survey data to account for the complex survey design of the NIS database. As records were not sampled individually but by hospital number, clustering of records within hospitals was taken into account in the survey estimation. This was done by defining each hospital to be the primary sampling unit. For calculation of national estimates and correct variances, sampling weights for each individual discharge that were provided by the AHRQ were used. The use of sampling weights </w:t>
      </w:r>
      <w:r w:rsidR="00804BFA" w:rsidRPr="008C6D89">
        <w:rPr>
          <w:rFonts w:asciiTheme="majorBidi" w:hAnsiTheme="majorBidi" w:cstheme="majorBidi"/>
          <w:b w:val="0"/>
          <w:bCs w:val="0"/>
          <w:color w:val="333333"/>
          <w:kern w:val="0"/>
          <w:sz w:val="24"/>
          <w:szCs w:val="24"/>
          <w:shd w:val="clear" w:color="auto" w:fill="FFFFFF"/>
        </w:rPr>
        <w:t>is</w:t>
      </w:r>
      <w:r w:rsidRPr="008C6D89">
        <w:rPr>
          <w:rFonts w:asciiTheme="majorBidi" w:hAnsiTheme="majorBidi" w:cstheme="majorBidi"/>
          <w:b w:val="0"/>
          <w:bCs w:val="0"/>
          <w:color w:val="333333"/>
          <w:kern w:val="0"/>
          <w:sz w:val="24"/>
          <w:szCs w:val="24"/>
          <w:shd w:val="clear" w:color="auto" w:fill="FFFFFF"/>
        </w:rPr>
        <w:t xml:space="preserve"> required because the design of the study means that different observations may have different probabilities of selection. Due to the redesign of the NIS data and the alternative sampling strategy used before 2012, these weights needed to be updated from the original sampling weights for 2004-2011 in order for the analysis to be conducted across all included years.   </w:t>
      </w:r>
    </w:p>
    <w:p w14:paraId="26B9567A" w14:textId="43AA2A60" w:rsidR="00CE78D0" w:rsidRDefault="008C6D89" w:rsidP="008C6D89">
      <w:pPr>
        <w:pStyle w:val="Heading1"/>
        <w:spacing w:line="480" w:lineRule="auto"/>
        <w:ind w:firstLine="720"/>
        <w:jc w:val="both"/>
        <w:rPr>
          <w:rFonts w:asciiTheme="majorBidi" w:hAnsiTheme="majorBidi" w:cstheme="majorBidi"/>
          <w:b w:val="0"/>
          <w:bCs w:val="0"/>
          <w:color w:val="333333"/>
          <w:kern w:val="0"/>
          <w:sz w:val="24"/>
          <w:szCs w:val="24"/>
          <w:shd w:val="clear" w:color="auto" w:fill="FFFFFF"/>
        </w:rPr>
      </w:pPr>
      <w:r w:rsidRPr="008C6D89">
        <w:rPr>
          <w:rFonts w:asciiTheme="majorBidi" w:hAnsiTheme="majorBidi" w:cstheme="majorBidi"/>
          <w:b w:val="0"/>
          <w:bCs w:val="0"/>
          <w:color w:val="333333"/>
          <w:kern w:val="0"/>
          <w:sz w:val="24"/>
          <w:szCs w:val="24"/>
          <w:shd w:val="clear" w:color="auto" w:fill="FFFFFF"/>
        </w:rPr>
        <w:t>Multivariabl</w:t>
      </w:r>
      <w:r w:rsidR="00CE78D0">
        <w:rPr>
          <w:rFonts w:asciiTheme="majorBidi" w:hAnsiTheme="majorBidi" w:cstheme="majorBidi"/>
          <w:b w:val="0"/>
          <w:bCs w:val="0"/>
          <w:color w:val="333333"/>
          <w:kern w:val="0"/>
          <w:sz w:val="24"/>
          <w:szCs w:val="24"/>
          <w:shd w:val="clear" w:color="auto" w:fill="FFFFFF"/>
        </w:rPr>
        <w:t>e l</w:t>
      </w:r>
      <w:r w:rsidRPr="008C6D89">
        <w:rPr>
          <w:rFonts w:asciiTheme="majorBidi" w:hAnsiTheme="majorBidi" w:cstheme="majorBidi"/>
          <w:b w:val="0"/>
          <w:bCs w:val="0"/>
          <w:color w:val="333333"/>
          <w:kern w:val="0"/>
          <w:sz w:val="24"/>
          <w:szCs w:val="24"/>
          <w:shd w:val="clear" w:color="auto" w:fill="FFFFFF"/>
        </w:rPr>
        <w:t xml:space="preserve">ogistic regression models were fitted using maximum likelihood estimation in order to investigate the association of </w:t>
      </w:r>
      <w:r w:rsidR="00CE78D0">
        <w:rPr>
          <w:rFonts w:asciiTheme="majorBidi" w:hAnsiTheme="majorBidi" w:cstheme="majorBidi"/>
          <w:b w:val="0"/>
          <w:bCs w:val="0"/>
          <w:color w:val="333333"/>
          <w:kern w:val="0"/>
          <w:sz w:val="24"/>
          <w:szCs w:val="24"/>
          <w:shd w:val="clear" w:color="auto" w:fill="FFFFFF"/>
        </w:rPr>
        <w:t>rheumatological diagnoses (RA, SLE, SSC)</w:t>
      </w:r>
      <w:r w:rsidRPr="008C6D89">
        <w:rPr>
          <w:rFonts w:asciiTheme="majorBidi" w:hAnsiTheme="majorBidi" w:cstheme="majorBidi"/>
          <w:b w:val="0"/>
          <w:bCs w:val="0"/>
          <w:color w:val="333333"/>
          <w:kern w:val="0"/>
          <w:sz w:val="24"/>
          <w:szCs w:val="24"/>
          <w:shd w:val="clear" w:color="auto" w:fill="FFFFFF"/>
        </w:rPr>
        <w:t xml:space="preserve"> with odds of </w:t>
      </w:r>
      <w:r w:rsidR="00CE78D0">
        <w:rPr>
          <w:rFonts w:asciiTheme="majorBidi" w:hAnsiTheme="majorBidi" w:cstheme="majorBidi"/>
          <w:b w:val="0"/>
          <w:bCs w:val="0"/>
          <w:color w:val="333333"/>
          <w:kern w:val="0"/>
          <w:sz w:val="24"/>
          <w:szCs w:val="24"/>
          <w:shd w:val="clear" w:color="auto" w:fill="FFFFFF"/>
        </w:rPr>
        <w:t xml:space="preserve">a) </w:t>
      </w:r>
      <w:r w:rsidRPr="008C6D89">
        <w:rPr>
          <w:rFonts w:asciiTheme="majorBidi" w:hAnsiTheme="majorBidi" w:cstheme="majorBidi"/>
          <w:b w:val="0"/>
          <w:bCs w:val="0"/>
          <w:color w:val="333333"/>
          <w:kern w:val="0"/>
          <w:sz w:val="24"/>
          <w:szCs w:val="24"/>
          <w:shd w:val="clear" w:color="auto" w:fill="FFFFFF"/>
        </w:rPr>
        <w:t>in-hospital death</w:t>
      </w:r>
      <w:r w:rsidR="00CE78D0">
        <w:rPr>
          <w:rFonts w:asciiTheme="majorBidi" w:hAnsiTheme="majorBidi" w:cstheme="majorBidi"/>
          <w:b w:val="0"/>
          <w:bCs w:val="0"/>
          <w:color w:val="333333"/>
          <w:kern w:val="0"/>
          <w:sz w:val="24"/>
          <w:szCs w:val="24"/>
          <w:shd w:val="clear" w:color="auto" w:fill="FFFFFF"/>
        </w:rPr>
        <w:t xml:space="preserve">, b) </w:t>
      </w:r>
      <w:r w:rsidRPr="008C6D89">
        <w:rPr>
          <w:rFonts w:asciiTheme="majorBidi" w:hAnsiTheme="majorBidi" w:cstheme="majorBidi"/>
          <w:b w:val="0"/>
          <w:bCs w:val="0"/>
          <w:color w:val="333333"/>
          <w:kern w:val="0"/>
          <w:sz w:val="24"/>
          <w:szCs w:val="24"/>
          <w:shd w:val="clear" w:color="auto" w:fill="FFFFFF"/>
        </w:rPr>
        <w:t xml:space="preserve">in-hospital </w:t>
      </w:r>
      <w:r w:rsidR="00CA10B7">
        <w:rPr>
          <w:rFonts w:asciiTheme="majorBidi" w:hAnsiTheme="majorBidi" w:cstheme="majorBidi"/>
          <w:b w:val="0"/>
          <w:bCs w:val="0"/>
          <w:color w:val="333333"/>
          <w:kern w:val="0"/>
          <w:sz w:val="24"/>
          <w:szCs w:val="24"/>
          <w:shd w:val="clear" w:color="auto" w:fill="FFFFFF"/>
        </w:rPr>
        <w:t xml:space="preserve">PCI </w:t>
      </w:r>
      <w:r w:rsidRPr="008C6D89">
        <w:rPr>
          <w:rFonts w:asciiTheme="majorBidi" w:hAnsiTheme="majorBidi" w:cstheme="majorBidi"/>
          <w:b w:val="0"/>
          <w:bCs w:val="0"/>
          <w:color w:val="333333"/>
          <w:kern w:val="0"/>
          <w:sz w:val="24"/>
          <w:szCs w:val="24"/>
          <w:shd w:val="clear" w:color="auto" w:fill="FFFFFF"/>
        </w:rPr>
        <w:t>complication</w:t>
      </w:r>
      <w:r w:rsidR="00CE78D0">
        <w:rPr>
          <w:rFonts w:asciiTheme="majorBidi" w:hAnsiTheme="majorBidi" w:cstheme="majorBidi"/>
          <w:b w:val="0"/>
          <w:bCs w:val="0"/>
          <w:color w:val="333333"/>
          <w:kern w:val="0"/>
          <w:sz w:val="24"/>
          <w:szCs w:val="24"/>
          <w:shd w:val="clear" w:color="auto" w:fill="FFFFFF"/>
        </w:rPr>
        <w:t>s</w:t>
      </w:r>
      <w:r w:rsidRPr="008C6D89">
        <w:rPr>
          <w:rFonts w:asciiTheme="majorBidi" w:hAnsiTheme="majorBidi" w:cstheme="majorBidi"/>
          <w:b w:val="0"/>
          <w:bCs w:val="0"/>
          <w:color w:val="333333"/>
          <w:kern w:val="0"/>
          <w:sz w:val="24"/>
          <w:szCs w:val="24"/>
          <w:shd w:val="clear" w:color="auto" w:fill="FFFFFF"/>
        </w:rPr>
        <w:t xml:space="preserve">, </w:t>
      </w:r>
      <w:r w:rsidR="00CE78D0">
        <w:rPr>
          <w:rFonts w:asciiTheme="majorBidi" w:hAnsiTheme="majorBidi" w:cstheme="majorBidi"/>
          <w:b w:val="0"/>
          <w:bCs w:val="0"/>
          <w:color w:val="333333"/>
          <w:kern w:val="0"/>
          <w:sz w:val="24"/>
          <w:szCs w:val="24"/>
          <w:shd w:val="clear" w:color="auto" w:fill="FFFFFF"/>
        </w:rPr>
        <w:t>including</w:t>
      </w:r>
      <w:r w:rsidRPr="008C6D89">
        <w:rPr>
          <w:rFonts w:asciiTheme="majorBidi" w:hAnsiTheme="majorBidi" w:cstheme="majorBidi"/>
          <w:b w:val="0"/>
          <w:bCs w:val="0"/>
          <w:color w:val="333333"/>
          <w:kern w:val="0"/>
          <w:sz w:val="24"/>
          <w:szCs w:val="24"/>
          <w:shd w:val="clear" w:color="auto" w:fill="FFFFFF"/>
        </w:rPr>
        <w:t xml:space="preserve"> </w:t>
      </w:r>
      <w:r w:rsidR="005B11C9">
        <w:rPr>
          <w:rFonts w:asciiTheme="majorBidi" w:hAnsiTheme="majorBidi" w:cstheme="majorBidi"/>
          <w:b w:val="0"/>
          <w:bCs w:val="0"/>
          <w:color w:val="333333"/>
          <w:kern w:val="0"/>
          <w:sz w:val="24"/>
          <w:szCs w:val="24"/>
          <w:shd w:val="clear" w:color="auto" w:fill="FFFFFF"/>
        </w:rPr>
        <w:t>procedure-related</w:t>
      </w:r>
      <w:r w:rsidRPr="008C6D89">
        <w:rPr>
          <w:rFonts w:asciiTheme="majorBidi" w:hAnsiTheme="majorBidi" w:cstheme="majorBidi"/>
          <w:b w:val="0"/>
          <w:bCs w:val="0"/>
          <w:color w:val="333333"/>
          <w:kern w:val="0"/>
          <w:sz w:val="24"/>
          <w:szCs w:val="24"/>
          <w:shd w:val="clear" w:color="auto" w:fill="FFFFFF"/>
        </w:rPr>
        <w:t xml:space="preserve"> bleeding, vascular complication, cardiac complication or stroke/TIA</w:t>
      </w:r>
      <w:r w:rsidR="00CE78D0">
        <w:rPr>
          <w:rFonts w:asciiTheme="majorBidi" w:hAnsiTheme="majorBidi" w:cstheme="majorBidi"/>
          <w:b w:val="0"/>
          <w:bCs w:val="0"/>
          <w:color w:val="333333"/>
          <w:kern w:val="0"/>
          <w:sz w:val="24"/>
          <w:szCs w:val="24"/>
          <w:shd w:val="clear" w:color="auto" w:fill="FFFFFF"/>
        </w:rPr>
        <w:t xml:space="preserve">, and c) the composite of any complication, </w:t>
      </w:r>
      <w:r w:rsidR="00BE560C">
        <w:rPr>
          <w:rFonts w:asciiTheme="majorBidi" w:hAnsiTheme="majorBidi" w:cstheme="majorBidi"/>
          <w:b w:val="0"/>
          <w:bCs w:val="0"/>
          <w:color w:val="333333"/>
          <w:kern w:val="0"/>
          <w:sz w:val="24"/>
          <w:szCs w:val="24"/>
          <w:shd w:val="clear" w:color="auto" w:fill="FFFFFF"/>
        </w:rPr>
        <w:t xml:space="preserve">compared to patients without </w:t>
      </w:r>
      <w:r w:rsidR="003C37D7">
        <w:rPr>
          <w:rFonts w:asciiTheme="majorBidi" w:hAnsiTheme="majorBidi" w:cstheme="majorBidi"/>
          <w:b w:val="0"/>
          <w:bCs w:val="0"/>
          <w:color w:val="333333"/>
          <w:kern w:val="0"/>
          <w:sz w:val="24"/>
          <w:szCs w:val="24"/>
          <w:shd w:val="clear" w:color="auto" w:fill="FFFFFF"/>
        </w:rPr>
        <w:t>AIRD</w:t>
      </w:r>
      <w:r w:rsidR="00BE560C">
        <w:rPr>
          <w:rFonts w:asciiTheme="majorBidi" w:hAnsiTheme="majorBidi" w:cstheme="majorBidi"/>
          <w:b w:val="0"/>
          <w:bCs w:val="0"/>
          <w:color w:val="333333"/>
          <w:kern w:val="0"/>
          <w:sz w:val="24"/>
          <w:szCs w:val="24"/>
          <w:shd w:val="clear" w:color="auto" w:fill="FFFFFF"/>
        </w:rPr>
        <w:t xml:space="preserve">, </w:t>
      </w:r>
      <w:r w:rsidRPr="008C6D89">
        <w:rPr>
          <w:rFonts w:asciiTheme="majorBidi" w:hAnsiTheme="majorBidi" w:cstheme="majorBidi"/>
          <w:b w:val="0"/>
          <w:bCs w:val="0"/>
          <w:color w:val="333333"/>
          <w:kern w:val="0"/>
          <w:sz w:val="24"/>
          <w:szCs w:val="24"/>
          <w:shd w:val="clear" w:color="auto" w:fill="FFFFFF"/>
        </w:rPr>
        <w:t>adjust</w:t>
      </w:r>
      <w:r w:rsidR="00CE78D0">
        <w:rPr>
          <w:rFonts w:asciiTheme="majorBidi" w:hAnsiTheme="majorBidi" w:cstheme="majorBidi"/>
          <w:b w:val="0"/>
          <w:bCs w:val="0"/>
          <w:color w:val="333333"/>
          <w:kern w:val="0"/>
          <w:sz w:val="24"/>
          <w:szCs w:val="24"/>
          <w:shd w:val="clear" w:color="auto" w:fill="FFFFFF"/>
        </w:rPr>
        <w:t>ing</w:t>
      </w:r>
      <w:r w:rsidRPr="008C6D89">
        <w:rPr>
          <w:rFonts w:asciiTheme="majorBidi" w:hAnsiTheme="majorBidi" w:cstheme="majorBidi"/>
          <w:b w:val="0"/>
          <w:bCs w:val="0"/>
          <w:color w:val="333333"/>
          <w:kern w:val="0"/>
          <w:sz w:val="24"/>
          <w:szCs w:val="24"/>
          <w:shd w:val="clear" w:color="auto" w:fill="FFFFFF"/>
        </w:rPr>
        <w:t xml:space="preserve"> for potential confounders</w:t>
      </w:r>
      <w:r w:rsidR="00CE78D0">
        <w:rPr>
          <w:rFonts w:asciiTheme="majorBidi" w:hAnsiTheme="majorBidi" w:cstheme="majorBidi"/>
          <w:b w:val="0"/>
          <w:bCs w:val="0"/>
          <w:color w:val="333333"/>
          <w:kern w:val="0"/>
          <w:sz w:val="24"/>
          <w:szCs w:val="24"/>
          <w:shd w:val="clear" w:color="auto" w:fill="FFFFFF"/>
        </w:rPr>
        <w:t xml:space="preserve"> in all models</w:t>
      </w:r>
      <w:r w:rsidRPr="008C6D89">
        <w:rPr>
          <w:rFonts w:asciiTheme="majorBidi" w:hAnsiTheme="majorBidi" w:cstheme="majorBidi"/>
          <w:b w:val="0"/>
          <w:bCs w:val="0"/>
          <w:color w:val="333333"/>
          <w:kern w:val="0"/>
          <w:sz w:val="24"/>
          <w:szCs w:val="24"/>
          <w:shd w:val="clear" w:color="auto" w:fill="FFFFFF"/>
        </w:rPr>
        <w:t xml:space="preserve">. </w:t>
      </w:r>
      <w:r w:rsidR="00FF7DBD">
        <w:rPr>
          <w:rFonts w:asciiTheme="majorBidi" w:hAnsiTheme="majorBidi" w:cstheme="majorBidi"/>
          <w:b w:val="0"/>
          <w:bCs w:val="0"/>
          <w:color w:val="333333"/>
          <w:kern w:val="0"/>
          <w:sz w:val="24"/>
          <w:szCs w:val="24"/>
          <w:shd w:val="clear" w:color="auto" w:fill="FFFFFF"/>
        </w:rPr>
        <w:t>Confounders</w:t>
      </w:r>
      <w:r w:rsidRPr="008C6D89">
        <w:rPr>
          <w:rFonts w:asciiTheme="majorBidi" w:hAnsiTheme="majorBidi" w:cstheme="majorBidi"/>
          <w:b w:val="0"/>
          <w:bCs w:val="0"/>
          <w:color w:val="333333"/>
          <w:kern w:val="0"/>
          <w:sz w:val="24"/>
          <w:szCs w:val="24"/>
          <w:shd w:val="clear" w:color="auto" w:fill="FFFFFF"/>
        </w:rPr>
        <w:t xml:space="preserve"> included age, gender, ethnicity, median income, primary payer, elective admission, day of admission (weekend/weekday) primary diagnosis of MI, any diagnosis of STEMI/NSTEMI during admission, diagnosis of shock, hypercholesterolemia, patient smoking status, Elixhauser comorbidities, use of an assist device or IABP, use of a bare metal or drug eluting stent, bifurcation stenting, fractional flow reserve, single or multi-vessel</w:t>
      </w:r>
      <w:r w:rsidR="008A6928">
        <w:rPr>
          <w:rFonts w:asciiTheme="majorBidi" w:hAnsiTheme="majorBidi" w:cstheme="majorBidi"/>
          <w:b w:val="0"/>
          <w:bCs w:val="0"/>
          <w:color w:val="333333"/>
          <w:kern w:val="0"/>
          <w:sz w:val="24"/>
          <w:szCs w:val="24"/>
          <w:shd w:val="clear" w:color="auto" w:fill="FFFFFF"/>
        </w:rPr>
        <w:t xml:space="preserve"> </w:t>
      </w:r>
      <w:r w:rsidRPr="008C6D89">
        <w:rPr>
          <w:rFonts w:asciiTheme="majorBidi" w:hAnsiTheme="majorBidi" w:cstheme="majorBidi"/>
          <w:b w:val="0"/>
          <w:bCs w:val="0"/>
          <w:color w:val="333333"/>
          <w:kern w:val="0"/>
          <w:sz w:val="24"/>
          <w:szCs w:val="24"/>
          <w:shd w:val="clear" w:color="auto" w:fill="FFFFFF"/>
        </w:rPr>
        <w:lastRenderedPageBreak/>
        <w:t xml:space="preserve">PCI and year of hospitalization, as well as accounting for the clustering of individuals by hospital. Confounders measured are presented in Table 1. </w:t>
      </w:r>
    </w:p>
    <w:p w14:paraId="41EAB8B4" w14:textId="2A7ED701" w:rsidR="008C6D89" w:rsidRDefault="008C6D89" w:rsidP="008C6D89">
      <w:pPr>
        <w:pStyle w:val="Heading1"/>
        <w:spacing w:line="480" w:lineRule="auto"/>
        <w:ind w:firstLine="720"/>
        <w:jc w:val="both"/>
        <w:rPr>
          <w:rFonts w:asciiTheme="majorBidi" w:hAnsiTheme="majorBidi" w:cstheme="majorBidi"/>
          <w:b w:val="0"/>
          <w:bCs w:val="0"/>
          <w:color w:val="333333"/>
          <w:kern w:val="0"/>
          <w:sz w:val="24"/>
          <w:szCs w:val="24"/>
          <w:shd w:val="clear" w:color="auto" w:fill="FFFFFF"/>
        </w:rPr>
      </w:pPr>
      <w:r w:rsidRPr="008C6D89">
        <w:rPr>
          <w:rFonts w:asciiTheme="majorBidi" w:hAnsiTheme="majorBidi" w:cstheme="majorBidi"/>
          <w:b w:val="0"/>
          <w:bCs w:val="0"/>
          <w:color w:val="333333"/>
          <w:kern w:val="0"/>
          <w:sz w:val="24"/>
          <w:szCs w:val="24"/>
          <w:shd w:val="clear" w:color="auto" w:fill="FFFFFF"/>
        </w:rPr>
        <w:t xml:space="preserve">A </w:t>
      </w:r>
      <w:r w:rsidR="00256CD9" w:rsidRPr="008C6D89">
        <w:rPr>
          <w:rFonts w:asciiTheme="majorBidi" w:hAnsiTheme="majorBidi" w:cstheme="majorBidi"/>
          <w:b w:val="0"/>
          <w:bCs w:val="0"/>
          <w:color w:val="333333"/>
          <w:kern w:val="0"/>
          <w:sz w:val="24"/>
          <w:szCs w:val="24"/>
          <w:shd w:val="clear" w:color="auto" w:fill="FFFFFF"/>
        </w:rPr>
        <w:t>s</w:t>
      </w:r>
      <w:r w:rsidR="00256CD9">
        <w:rPr>
          <w:rFonts w:asciiTheme="majorBidi" w:hAnsiTheme="majorBidi" w:cstheme="majorBidi"/>
          <w:b w:val="0"/>
          <w:bCs w:val="0"/>
          <w:color w:val="333333"/>
          <w:kern w:val="0"/>
          <w:sz w:val="24"/>
          <w:szCs w:val="24"/>
          <w:shd w:val="clear" w:color="auto" w:fill="FFFFFF"/>
        </w:rPr>
        <w:t>ubgroup</w:t>
      </w:r>
      <w:r w:rsidR="00256CD9" w:rsidRPr="008C6D89">
        <w:rPr>
          <w:rFonts w:asciiTheme="majorBidi" w:hAnsiTheme="majorBidi" w:cstheme="majorBidi"/>
          <w:b w:val="0"/>
          <w:bCs w:val="0"/>
          <w:color w:val="333333"/>
          <w:kern w:val="0"/>
          <w:sz w:val="24"/>
          <w:szCs w:val="24"/>
          <w:shd w:val="clear" w:color="auto" w:fill="FFFFFF"/>
        </w:rPr>
        <w:t xml:space="preserve"> </w:t>
      </w:r>
      <w:r w:rsidRPr="008C6D89">
        <w:rPr>
          <w:rFonts w:asciiTheme="majorBidi" w:hAnsiTheme="majorBidi" w:cstheme="majorBidi"/>
          <w:b w:val="0"/>
          <w:bCs w:val="0"/>
          <w:color w:val="333333"/>
          <w:kern w:val="0"/>
          <w:sz w:val="24"/>
          <w:szCs w:val="24"/>
          <w:shd w:val="clear" w:color="auto" w:fill="FFFFFF"/>
        </w:rPr>
        <w:t xml:space="preserve">analysis was </w:t>
      </w:r>
      <w:r w:rsidR="0039416C">
        <w:rPr>
          <w:rFonts w:asciiTheme="majorBidi" w:hAnsiTheme="majorBidi" w:cstheme="majorBidi"/>
          <w:b w:val="0"/>
          <w:bCs w:val="0"/>
          <w:color w:val="333333"/>
          <w:kern w:val="0"/>
          <w:sz w:val="24"/>
          <w:szCs w:val="24"/>
          <w:shd w:val="clear" w:color="auto" w:fill="FFFFFF"/>
        </w:rPr>
        <w:t>conducted</w:t>
      </w:r>
      <w:r w:rsidRPr="008C6D89">
        <w:rPr>
          <w:rFonts w:asciiTheme="majorBidi" w:hAnsiTheme="majorBidi" w:cstheme="majorBidi"/>
          <w:b w:val="0"/>
          <w:bCs w:val="0"/>
          <w:color w:val="333333"/>
          <w:kern w:val="0"/>
          <w:sz w:val="24"/>
          <w:szCs w:val="24"/>
          <w:shd w:val="clear" w:color="auto" w:fill="FFFFFF"/>
        </w:rPr>
        <w:t xml:space="preserve"> to </w:t>
      </w:r>
      <w:r w:rsidR="00F346A3">
        <w:rPr>
          <w:rFonts w:asciiTheme="majorBidi" w:hAnsiTheme="majorBidi" w:cstheme="majorBidi"/>
          <w:b w:val="0"/>
          <w:bCs w:val="0"/>
          <w:color w:val="333333"/>
          <w:kern w:val="0"/>
          <w:sz w:val="24"/>
          <w:szCs w:val="24"/>
          <w:shd w:val="clear" w:color="auto" w:fill="FFFFFF"/>
        </w:rPr>
        <w:t xml:space="preserve">compare </w:t>
      </w:r>
      <w:r w:rsidRPr="008C6D89">
        <w:rPr>
          <w:rFonts w:asciiTheme="majorBidi" w:hAnsiTheme="majorBidi" w:cstheme="majorBidi"/>
          <w:b w:val="0"/>
          <w:bCs w:val="0"/>
          <w:color w:val="333333"/>
          <w:kern w:val="0"/>
          <w:sz w:val="24"/>
          <w:szCs w:val="24"/>
          <w:shd w:val="clear" w:color="auto" w:fill="FFFFFF"/>
        </w:rPr>
        <w:t xml:space="preserve">the </w:t>
      </w:r>
      <w:r w:rsidR="00F346A3">
        <w:rPr>
          <w:rFonts w:asciiTheme="majorBidi" w:hAnsiTheme="majorBidi" w:cstheme="majorBidi"/>
          <w:b w:val="0"/>
          <w:bCs w:val="0"/>
          <w:color w:val="333333"/>
          <w:kern w:val="0"/>
          <w:sz w:val="24"/>
          <w:szCs w:val="24"/>
          <w:shd w:val="clear" w:color="auto" w:fill="FFFFFF"/>
        </w:rPr>
        <w:t>outcomes</w:t>
      </w:r>
      <w:r w:rsidR="00F75B1F">
        <w:rPr>
          <w:rFonts w:asciiTheme="majorBidi" w:hAnsiTheme="majorBidi" w:cstheme="majorBidi"/>
          <w:b w:val="0"/>
          <w:bCs w:val="0"/>
          <w:color w:val="333333"/>
          <w:kern w:val="0"/>
          <w:sz w:val="24"/>
          <w:szCs w:val="24"/>
          <w:shd w:val="clear" w:color="auto" w:fill="FFFFFF"/>
        </w:rPr>
        <w:t xml:space="preserve"> of</w:t>
      </w:r>
      <w:r w:rsidR="00F346A3" w:rsidRPr="008C6D89">
        <w:rPr>
          <w:rFonts w:asciiTheme="majorBidi" w:hAnsiTheme="majorBidi" w:cstheme="majorBidi"/>
          <w:b w:val="0"/>
          <w:bCs w:val="0"/>
          <w:color w:val="333333"/>
          <w:kern w:val="0"/>
          <w:sz w:val="24"/>
          <w:szCs w:val="24"/>
          <w:shd w:val="clear" w:color="auto" w:fill="FFFFFF"/>
        </w:rPr>
        <w:t xml:space="preserve"> </w:t>
      </w:r>
      <w:r w:rsidR="00F75B1F">
        <w:rPr>
          <w:rFonts w:asciiTheme="majorBidi" w:hAnsiTheme="majorBidi" w:cstheme="majorBidi"/>
          <w:b w:val="0"/>
          <w:bCs w:val="0"/>
          <w:color w:val="333333"/>
          <w:kern w:val="0"/>
          <w:sz w:val="24"/>
          <w:szCs w:val="24"/>
          <w:shd w:val="clear" w:color="auto" w:fill="FFFFFF"/>
        </w:rPr>
        <w:t xml:space="preserve">patients with </w:t>
      </w:r>
      <w:r w:rsidR="00C76E24">
        <w:rPr>
          <w:rFonts w:asciiTheme="majorBidi" w:hAnsiTheme="majorBidi" w:cstheme="majorBidi"/>
          <w:b w:val="0"/>
          <w:bCs w:val="0"/>
          <w:color w:val="333333"/>
          <w:kern w:val="0"/>
          <w:sz w:val="24"/>
          <w:szCs w:val="24"/>
          <w:shd w:val="clear" w:color="auto" w:fill="FFFFFF"/>
        </w:rPr>
        <w:t>RA</w:t>
      </w:r>
      <w:r w:rsidR="00F75B1F">
        <w:rPr>
          <w:rFonts w:asciiTheme="majorBidi" w:hAnsiTheme="majorBidi" w:cstheme="majorBidi"/>
          <w:b w:val="0"/>
          <w:bCs w:val="0"/>
          <w:color w:val="333333"/>
          <w:kern w:val="0"/>
          <w:sz w:val="24"/>
          <w:szCs w:val="24"/>
          <w:shd w:val="clear" w:color="auto" w:fill="FFFFFF"/>
        </w:rPr>
        <w:t xml:space="preserve"> with and without</w:t>
      </w:r>
      <w:r w:rsidR="00F75B1F" w:rsidRPr="008C6D89">
        <w:rPr>
          <w:rFonts w:asciiTheme="majorBidi" w:hAnsiTheme="majorBidi" w:cstheme="majorBidi"/>
          <w:b w:val="0"/>
          <w:bCs w:val="0"/>
          <w:color w:val="333333"/>
          <w:kern w:val="0"/>
          <w:sz w:val="24"/>
          <w:szCs w:val="24"/>
          <w:shd w:val="clear" w:color="auto" w:fill="FFFFFF"/>
        </w:rPr>
        <w:t xml:space="preserve"> </w:t>
      </w:r>
      <w:r w:rsidRPr="008C6D89">
        <w:rPr>
          <w:rFonts w:asciiTheme="majorBidi" w:hAnsiTheme="majorBidi" w:cstheme="majorBidi"/>
          <w:b w:val="0"/>
          <w:bCs w:val="0"/>
          <w:color w:val="333333"/>
          <w:kern w:val="0"/>
          <w:sz w:val="24"/>
          <w:szCs w:val="24"/>
          <w:shd w:val="clear" w:color="auto" w:fill="FFFFFF"/>
        </w:rPr>
        <w:t>long-term steroid use.</w:t>
      </w:r>
    </w:p>
    <w:p w14:paraId="5A8E7B90" w14:textId="0DCC874B" w:rsidR="00310016" w:rsidRDefault="00563219" w:rsidP="008C6D89">
      <w:pPr>
        <w:pStyle w:val="Heading1"/>
        <w:spacing w:line="480" w:lineRule="auto"/>
        <w:jc w:val="both"/>
        <w:rPr>
          <w:rFonts w:asciiTheme="majorBidi" w:hAnsiTheme="majorBidi" w:cstheme="majorBidi"/>
          <w:sz w:val="24"/>
          <w:szCs w:val="24"/>
        </w:rPr>
      </w:pPr>
      <w:r w:rsidRPr="009160B9">
        <w:rPr>
          <w:rFonts w:asciiTheme="majorBidi" w:hAnsiTheme="majorBidi" w:cstheme="majorBidi"/>
          <w:sz w:val="24"/>
          <w:szCs w:val="24"/>
        </w:rPr>
        <w:t>Results</w:t>
      </w:r>
    </w:p>
    <w:p w14:paraId="64A7B5B1" w14:textId="41CEB3B9" w:rsidR="00BE560C" w:rsidRDefault="00CE78D0" w:rsidP="008C6D89">
      <w:pPr>
        <w:spacing w:line="480" w:lineRule="auto"/>
        <w:ind w:firstLine="720"/>
        <w:jc w:val="both"/>
      </w:pPr>
      <w:r w:rsidRPr="00CE78D0">
        <w:t>A total of</w:t>
      </w:r>
      <w:r w:rsidR="008C6D89" w:rsidRPr="00CE78D0">
        <w:t xml:space="preserve"> </w:t>
      </w:r>
      <w:r w:rsidRPr="00CE78D0">
        <w:t>6,</w:t>
      </w:r>
      <w:r w:rsidR="00BE560C">
        <w:t>558,94</w:t>
      </w:r>
      <w:r w:rsidR="005441C0">
        <w:t xml:space="preserve">7 </w:t>
      </w:r>
      <w:r w:rsidRPr="00CE78D0">
        <w:t>hospitalizations for PCI procedures</w:t>
      </w:r>
      <w:r w:rsidR="008C6D89" w:rsidRPr="00CE78D0">
        <w:t xml:space="preserve"> were </w:t>
      </w:r>
      <w:r w:rsidRPr="00CE78D0">
        <w:t>recorded</w:t>
      </w:r>
      <w:r w:rsidR="008C6D89" w:rsidRPr="00CE78D0">
        <w:t xml:space="preserve"> in U.S. hospitals</w:t>
      </w:r>
      <w:r w:rsidRPr="00CE78D0">
        <w:t xml:space="preserve"> between 2004 and 2014</w:t>
      </w:r>
      <w:r w:rsidR="00BE560C">
        <w:t xml:space="preserve">, of which </w:t>
      </w:r>
      <w:r w:rsidR="005441C0">
        <w:t>90,469</w:t>
      </w:r>
      <w:r w:rsidR="00BE560C">
        <w:t xml:space="preserve"> patients (1.4%)</w:t>
      </w:r>
      <w:r w:rsidR="008C6D89">
        <w:t xml:space="preserve"> </w:t>
      </w:r>
      <w:r w:rsidR="00BE560C">
        <w:t xml:space="preserve">had a rheumatological diagnosis. The </w:t>
      </w:r>
      <w:r w:rsidR="00E60C3E">
        <w:t xml:space="preserve">percentages </w:t>
      </w:r>
      <w:r w:rsidR="00BE560C">
        <w:t>of patients with RA, SLE and SSC were</w:t>
      </w:r>
      <w:r w:rsidR="005441C0">
        <w:t xml:space="preserve">: </w:t>
      </w:r>
      <w:r w:rsidR="00E156F8">
        <w:t xml:space="preserve">1.06 % </w:t>
      </w:r>
      <w:r w:rsidR="00E60C3E">
        <w:t>(n=</w:t>
      </w:r>
      <w:r w:rsidR="00BE560C">
        <w:t>6</w:t>
      </w:r>
      <w:r w:rsidR="005441C0">
        <w:t>9</w:t>
      </w:r>
      <w:r w:rsidR="00BE560C">
        <w:t>,</w:t>
      </w:r>
      <w:r w:rsidR="005441C0">
        <w:t>354</w:t>
      </w:r>
      <w:r w:rsidR="00E60C3E">
        <w:t>)</w:t>
      </w:r>
      <w:r w:rsidR="00BE560C">
        <w:t xml:space="preserve">, </w:t>
      </w:r>
      <w:r w:rsidR="00E156F8">
        <w:t xml:space="preserve">0.27 % </w:t>
      </w:r>
      <w:r w:rsidR="00E60C3E">
        <w:t>(n=</w:t>
      </w:r>
      <w:r w:rsidR="00BE560C">
        <w:t>17,</w:t>
      </w:r>
      <w:r w:rsidR="005441C0">
        <w:t>661</w:t>
      </w:r>
      <w:r w:rsidR="00E60C3E">
        <w:t>)</w:t>
      </w:r>
      <w:r w:rsidR="00BE560C">
        <w:t xml:space="preserve"> and </w:t>
      </w:r>
      <w:r w:rsidR="00E156F8">
        <w:t>0.05</w:t>
      </w:r>
      <w:r w:rsidR="00E60C3E">
        <w:t>% (n=</w:t>
      </w:r>
      <w:r w:rsidR="00BE560C">
        <w:t>3,</w:t>
      </w:r>
      <w:r w:rsidR="005441C0">
        <w:t>454</w:t>
      </w:r>
      <w:r w:rsidR="00E60C3E">
        <w:t>)</w:t>
      </w:r>
      <w:r w:rsidR="00BE560C">
        <w:t>, respectively (Table 1).</w:t>
      </w:r>
      <w:r w:rsidR="00A02D09">
        <w:t xml:space="preserve"> </w:t>
      </w:r>
      <w:r w:rsidR="008C6D89">
        <w:t xml:space="preserve">There </w:t>
      </w:r>
      <w:r w:rsidR="00F608BC">
        <w:t>was</w:t>
      </w:r>
      <w:r w:rsidR="008C6D89">
        <w:t xml:space="preserve"> an increase in the number of patients </w:t>
      </w:r>
      <w:r w:rsidR="00BE5B23">
        <w:t xml:space="preserve">with RA </w:t>
      </w:r>
      <w:r w:rsidR="008C6D89">
        <w:t xml:space="preserve">receiving PCI </w:t>
      </w:r>
      <w:r w:rsidR="00BE5B23">
        <w:t>over the study period (</w:t>
      </w:r>
      <w:r w:rsidR="008C6D89">
        <w:t>0.8%</w:t>
      </w:r>
      <w:r w:rsidR="00BE560C">
        <w:t xml:space="preserve"> </w:t>
      </w:r>
      <w:r w:rsidR="008C6D89">
        <w:t>in 2004 to 1.4% in 2014</w:t>
      </w:r>
      <w:r w:rsidR="00301774">
        <w:t>, p&lt;0.001 for trend</w:t>
      </w:r>
      <w:r w:rsidR="00BE5B23">
        <w:t>)</w:t>
      </w:r>
      <w:r w:rsidR="008C6D89">
        <w:t xml:space="preserve"> (Figure 1)</w:t>
      </w:r>
      <w:r w:rsidR="00BE560C">
        <w:t>, while</w:t>
      </w:r>
      <w:r w:rsidR="008C6D89">
        <w:t xml:space="preserve"> SLE and </w:t>
      </w:r>
      <w:r w:rsidR="005C1481">
        <w:t>SSC</w:t>
      </w:r>
      <w:r w:rsidR="008C6D89">
        <w:t xml:space="preserve"> </w:t>
      </w:r>
      <w:r w:rsidR="00301774">
        <w:t>remained stable</w:t>
      </w:r>
      <w:r w:rsidR="0061149B">
        <w:t xml:space="preserve"> (</w:t>
      </w:r>
      <w:r w:rsidR="0078672B">
        <w:t xml:space="preserve">2004 to 2014: </w:t>
      </w:r>
      <w:r w:rsidR="0061149B">
        <w:t>0.2% to 0.4%</w:t>
      </w:r>
      <w:r w:rsidR="0078672B">
        <w:t>, p=0.09,</w:t>
      </w:r>
      <w:r w:rsidR="0061149B">
        <w:t xml:space="preserve"> and </w:t>
      </w:r>
      <w:r w:rsidR="008C6D89">
        <w:t>0.1%</w:t>
      </w:r>
      <w:r w:rsidR="0078672B">
        <w:t xml:space="preserve"> to 0.1%, p=0.34, respectively</w:t>
      </w:r>
      <w:r w:rsidR="00301774">
        <w:t xml:space="preserve">). </w:t>
      </w:r>
      <w:r w:rsidR="008C6D89">
        <w:t xml:space="preserve"> </w:t>
      </w:r>
    </w:p>
    <w:p w14:paraId="26ED3626" w14:textId="4D0F4DAC" w:rsidR="008C6D89" w:rsidRDefault="00BE560C" w:rsidP="007044E1">
      <w:pPr>
        <w:spacing w:line="480" w:lineRule="auto"/>
        <w:ind w:firstLine="720"/>
        <w:jc w:val="both"/>
      </w:pPr>
      <w:r>
        <w:t>Several differences were observed between the study groups. W</w:t>
      </w:r>
      <w:r w:rsidR="008C6D89">
        <w:t xml:space="preserve">omen comprised the majority of PCI cases for RA, SLE, and </w:t>
      </w:r>
      <w:r w:rsidR="005C1481">
        <w:t>SSC</w:t>
      </w:r>
      <w:r w:rsidR="008C6D89">
        <w:t xml:space="preserve"> at 56%, 78%, and 74%, respectively,</w:t>
      </w:r>
      <w:r>
        <w:t xml:space="preserve"> compared to only 33.3</w:t>
      </w:r>
      <w:r w:rsidR="008C6D89">
        <w:t xml:space="preserve">% </w:t>
      </w:r>
      <w:r>
        <w:t>in cases</w:t>
      </w:r>
      <w:r w:rsidR="008C6D89">
        <w:t xml:space="preserve"> without th</w:t>
      </w:r>
      <w:r>
        <w:t>e</w:t>
      </w:r>
      <w:r w:rsidR="008C6D89">
        <w:t>se conditions.</w:t>
      </w:r>
      <w:r>
        <w:t xml:space="preserve"> (Table 1)</w:t>
      </w:r>
      <w:r w:rsidR="008C6D89">
        <w:t xml:space="preserve"> </w:t>
      </w:r>
      <w:r w:rsidR="007044E1">
        <w:t xml:space="preserve">Patients with RA/SLE/SSC were more likely to have a primary diagnosis of AMI, more specifically NSTEMI to those without any </w:t>
      </w:r>
      <w:r w:rsidR="003C37D7">
        <w:t>AIRD</w:t>
      </w:r>
      <w:r w:rsidR="007044E1">
        <w:t>. Furthermore, p</w:t>
      </w:r>
      <w:r w:rsidR="008C6D89">
        <w:t>atients with RA/SLE/</w:t>
      </w:r>
      <w:r w:rsidR="005C1481">
        <w:t>SSC</w:t>
      </w:r>
      <w:r w:rsidR="008C6D89">
        <w:t xml:space="preserve"> had nearly double</w:t>
      </w:r>
      <w:r w:rsidR="005B11C9">
        <w:t xml:space="preserve"> the</w:t>
      </w:r>
      <w:r w:rsidR="008C6D89">
        <w:t xml:space="preserve"> </w:t>
      </w:r>
      <w:r w:rsidR="005465EC">
        <w:t>prevalence</w:t>
      </w:r>
      <w:r w:rsidR="008C6D89">
        <w:t xml:space="preserve"> of anemia and hyperthyroidism</w:t>
      </w:r>
      <w:r w:rsidR="007044E1">
        <w:t>, as well as a higher prevalence of c</w:t>
      </w:r>
      <w:r w:rsidR="008C6D89">
        <w:t>hronic pulmonary disease.</w:t>
      </w:r>
      <w:r w:rsidR="007044E1">
        <w:t xml:space="preserve"> (Table 1)</w:t>
      </w:r>
      <w:r w:rsidR="008C6D89">
        <w:t xml:space="preserve"> </w:t>
      </w:r>
      <w:r w:rsidR="007044E1">
        <w:t xml:space="preserve">The median length of stay was also longer in patients with RA/SLE/SSC compared to those without any </w:t>
      </w:r>
      <w:r w:rsidR="003C37D7">
        <w:t>AIRD</w:t>
      </w:r>
      <w:r w:rsidR="007044E1">
        <w:t xml:space="preserve"> (3 vs. 2 days). Furthermore, chronic renal failure was most prevalent amongst patients with</w:t>
      </w:r>
      <w:r w:rsidR="008C6D89">
        <w:t xml:space="preserve"> SLE (17.7%) </w:t>
      </w:r>
      <w:r w:rsidR="007044E1">
        <w:t>compared to all</w:t>
      </w:r>
      <w:r w:rsidR="008C6D89">
        <w:t xml:space="preserve"> other groups (9.6-11.7%). However, rates of previous MI (13.2-14.7%) and prior PCI (18.7-19.3%) were similar across all groups</w:t>
      </w:r>
      <w:r w:rsidR="00F340AD">
        <w:t>, and p</w:t>
      </w:r>
      <w:r w:rsidR="008C6D89">
        <w:t>atient</w:t>
      </w:r>
      <w:r w:rsidR="00F340AD">
        <w:t>s</w:t>
      </w:r>
      <w:r w:rsidR="008C6D89">
        <w:t xml:space="preserve"> with </w:t>
      </w:r>
      <w:r w:rsidR="00523C28">
        <w:t>SSC</w:t>
      </w:r>
      <w:r w:rsidR="008C6D89">
        <w:t xml:space="preserve"> were less likely to have had prior CABG (4.3%) than patients without </w:t>
      </w:r>
      <w:r w:rsidR="00F340AD">
        <w:t xml:space="preserve">any </w:t>
      </w:r>
      <w:r w:rsidR="00CB5F84">
        <w:t>AI</w:t>
      </w:r>
      <w:r w:rsidR="000B06D2">
        <w:t>RD</w:t>
      </w:r>
      <w:r w:rsidR="008C6D89">
        <w:t xml:space="preserve"> (7.4%).</w:t>
      </w:r>
    </w:p>
    <w:p w14:paraId="305C4446" w14:textId="0B181198" w:rsidR="00954E89" w:rsidRPr="002031D2" w:rsidRDefault="00954E89" w:rsidP="00523C28">
      <w:pPr>
        <w:spacing w:line="480" w:lineRule="auto"/>
        <w:ind w:firstLine="720"/>
        <w:jc w:val="both"/>
      </w:pPr>
      <w:r w:rsidRPr="002031D2">
        <w:lastRenderedPageBreak/>
        <w:t xml:space="preserve">The crude rates of in-hospital </w:t>
      </w:r>
      <w:r w:rsidR="00B1762A">
        <w:t xml:space="preserve">all-cause </w:t>
      </w:r>
      <w:r w:rsidRPr="002031D2">
        <w:t xml:space="preserve">mortality were higher in patients with SLE and SSC (1.9% and 2.4%, respectively) compared to patients with RA and those without any </w:t>
      </w:r>
      <w:r w:rsidR="003C37D7">
        <w:t>AIRD</w:t>
      </w:r>
      <w:r w:rsidRPr="002031D2">
        <w:t xml:space="preserve"> (1.6% for both</w:t>
      </w:r>
      <w:r w:rsidRPr="007366CE">
        <w:t>)</w:t>
      </w:r>
      <w:r w:rsidR="00452616" w:rsidRPr="007366CE">
        <w:t xml:space="preserve">, while all the rheumatological groups (RA/SLE/SSC) were more likely to experience any complication, or bleeding, compared to those without </w:t>
      </w:r>
      <w:r w:rsidR="003C37D7" w:rsidRPr="007366CE">
        <w:t>AIRD</w:t>
      </w:r>
      <w:r w:rsidR="00452616" w:rsidRPr="007366CE">
        <w:t>. (Table 2</w:t>
      </w:r>
      <w:r w:rsidR="004F5F1C" w:rsidRPr="007366CE">
        <w:t>, Figure 2</w:t>
      </w:r>
      <w:r w:rsidR="00452616" w:rsidRPr="007366CE">
        <w:t>). The rates of vascular and cardiac complications and stroke were similar between patients with and without</w:t>
      </w:r>
      <w:r w:rsidR="00452616" w:rsidRPr="002031D2">
        <w:t xml:space="preserve"> </w:t>
      </w:r>
      <w:r w:rsidR="003C37D7">
        <w:t>AIRD</w:t>
      </w:r>
      <w:r w:rsidR="00452616" w:rsidRPr="002031D2">
        <w:t>.</w:t>
      </w:r>
    </w:p>
    <w:p w14:paraId="048C01CA" w14:textId="1DAE5576" w:rsidR="008C6D89" w:rsidRPr="00523C28" w:rsidRDefault="00327BC1" w:rsidP="00523C28">
      <w:pPr>
        <w:spacing w:line="480" w:lineRule="auto"/>
        <w:ind w:firstLine="720"/>
        <w:jc w:val="both"/>
      </w:pPr>
      <w:r w:rsidRPr="00EF36E1">
        <w:t xml:space="preserve">In comparison to patients without </w:t>
      </w:r>
      <w:r w:rsidR="003C37D7">
        <w:t>AIRD</w:t>
      </w:r>
      <w:r w:rsidR="00452616" w:rsidRPr="00EF36E1">
        <w:t xml:space="preserve">, </w:t>
      </w:r>
      <w:r w:rsidR="0070279C" w:rsidRPr="00EF36E1">
        <w:t>the</w:t>
      </w:r>
      <w:r w:rsidRPr="00EF36E1">
        <w:t xml:space="preserve"> odds of adverse events</w:t>
      </w:r>
      <w:r w:rsidR="002C1D4A" w:rsidRPr="00EF36E1">
        <w:t xml:space="preserve"> </w:t>
      </w:r>
      <w:r w:rsidRPr="00EF36E1">
        <w:t>were significantly higher in patients with SSC in multivariate analysis</w:t>
      </w:r>
      <w:r w:rsidR="002C1D4A" w:rsidRPr="00EF36E1">
        <w:t xml:space="preserve"> (</w:t>
      </w:r>
      <w:r w:rsidR="00321529" w:rsidRPr="00EF36E1">
        <w:t>a</w:t>
      </w:r>
      <w:r w:rsidR="002C1D4A" w:rsidRPr="00EF36E1">
        <w:t xml:space="preserve">ny complication: OR 1.13 95% CI 1.01, 1.26; </w:t>
      </w:r>
      <w:r w:rsidR="00B1762A" w:rsidRPr="00EF36E1">
        <w:t>all-cause mortality</w:t>
      </w:r>
      <w:r w:rsidR="00321529" w:rsidRPr="00EF36E1">
        <w:t>: OR 1.32 95% CI 1.03,1.71; bleeding: OR 1.50, 95% CI 1.30, 1.74; stroke: OR 1.36 95% CI 1.14, 1.62)</w:t>
      </w:r>
      <w:r w:rsidRPr="00EF36E1">
        <w:t xml:space="preserve"> and were generally </w:t>
      </w:r>
      <w:r w:rsidR="004053A0">
        <w:t xml:space="preserve">not </w:t>
      </w:r>
      <w:r w:rsidRPr="00EF36E1">
        <w:t>significant in patients</w:t>
      </w:r>
      <w:r w:rsidR="00A02D09">
        <w:t xml:space="preserve"> with</w:t>
      </w:r>
      <w:r w:rsidR="0070279C" w:rsidRPr="00EF36E1">
        <w:t xml:space="preserve"> </w:t>
      </w:r>
      <w:r w:rsidRPr="00EF36E1">
        <w:t xml:space="preserve">SLE and RA, except reduced odds of </w:t>
      </w:r>
      <w:r w:rsidR="00B1762A" w:rsidRPr="00EF36E1">
        <w:t>all-cause mortality</w:t>
      </w:r>
      <w:r w:rsidRPr="00EF36E1">
        <w:t xml:space="preserve"> in RA patients (</w:t>
      </w:r>
      <w:r w:rsidR="002C1D4A" w:rsidRPr="00EF36E1">
        <w:t>OR 0.79, 95% CI 0.70, 0.88</w:t>
      </w:r>
      <w:r w:rsidRPr="00EF36E1">
        <w:t>), and higher odds of bleeding in SLE patients (</w:t>
      </w:r>
      <w:r w:rsidR="002C1D4A" w:rsidRPr="00EF36E1">
        <w:t>OR 1.19, 95% CI 1.09, 1.29</w:t>
      </w:r>
      <w:r w:rsidRPr="00EF36E1">
        <w:t>). (Table 3, Figure 3).</w:t>
      </w:r>
      <w:r>
        <w:t xml:space="preserve"> </w:t>
      </w:r>
    </w:p>
    <w:p w14:paraId="2A5FAA9C" w14:textId="6DC7A0DF" w:rsidR="008C6D89" w:rsidRDefault="004E30C1" w:rsidP="00963446">
      <w:pPr>
        <w:spacing w:line="480" w:lineRule="auto"/>
        <w:ind w:firstLine="720"/>
        <w:jc w:val="both"/>
      </w:pPr>
      <w:r>
        <w:t>A subgroup analysis was performed t</w:t>
      </w:r>
      <w:r w:rsidR="00452616">
        <w:t xml:space="preserve">o examine the effect of steroid on outcomes in </w:t>
      </w:r>
      <w:r w:rsidR="008C6D89">
        <w:t>RA</w:t>
      </w:r>
      <w:r w:rsidR="00452616">
        <w:t xml:space="preserve"> patients</w:t>
      </w:r>
      <w:r>
        <w:t>. T</w:t>
      </w:r>
      <w:r w:rsidR="00452616">
        <w:t>he RA group was stratified into two subgroups</w:t>
      </w:r>
      <w:r w:rsidR="003B2D92">
        <w:t xml:space="preserve"> depending on documented chronic steroid use (RA-Steroid; </w:t>
      </w:r>
      <w:r w:rsidR="00446053">
        <w:t>n=4518</w:t>
      </w:r>
      <w:r w:rsidR="008C6D89">
        <w:t xml:space="preserve"> </w:t>
      </w:r>
      <w:r w:rsidR="003B2D92">
        <w:t xml:space="preserve">and RA-no steroid: </w:t>
      </w:r>
      <w:r w:rsidR="00446053">
        <w:t>n=64,836)</w:t>
      </w:r>
      <w:r w:rsidR="003B2D92">
        <w:t xml:space="preserve">, and the odds of clinical outcomes in the RA-steroid group were assessed in comparison to the RA-no steroid group. </w:t>
      </w:r>
      <w:r w:rsidR="008C6D89">
        <w:t>Steroid-treated RA patients comprised less than 0.2%</w:t>
      </w:r>
      <w:r w:rsidR="00452616">
        <w:t xml:space="preserve"> </w:t>
      </w:r>
      <w:r w:rsidR="008C6D89">
        <w:t>of patients receiving PCI from 2004-2014</w:t>
      </w:r>
      <w:r w:rsidR="00DC268D">
        <w:t xml:space="preserve">, with a much higher use in patients with RA (6.5%) compared to those without </w:t>
      </w:r>
      <w:r w:rsidR="003C37D7">
        <w:t>AIRD</w:t>
      </w:r>
      <w:r w:rsidR="00DC268D">
        <w:t xml:space="preserve"> (0.4%)</w:t>
      </w:r>
      <w:r w:rsidR="008C6D89">
        <w:t>. Demographic and PCI procedural variables were overall similar</w:t>
      </w:r>
      <w:r w:rsidR="003B2D92">
        <w:t xml:space="preserve"> between the two groups</w:t>
      </w:r>
      <w:r w:rsidR="008C6D89">
        <w:t>.</w:t>
      </w:r>
      <w:r w:rsidR="003B2D92">
        <w:t xml:space="preserve"> </w:t>
      </w:r>
      <w:r w:rsidR="00452616">
        <w:t>(</w:t>
      </w:r>
      <w:r w:rsidR="00EA012C">
        <w:t>Supplementary Table 2</w:t>
      </w:r>
      <w:r w:rsidR="00452616">
        <w:t xml:space="preserve">) </w:t>
      </w:r>
      <w:r w:rsidR="008C6D89">
        <w:t>However, a more severe clinical presentation phenotype was present for patients with RA on steroid treatment receiving PCI, with a greater percentage of those patients diagnosed with AMI, STEMI, NSTEMI, and shock</w:t>
      </w:r>
      <w:r w:rsidR="00452616">
        <w:t xml:space="preserve">. Patients </w:t>
      </w:r>
      <w:r w:rsidR="008C6D89">
        <w:t xml:space="preserve">with RA </w:t>
      </w:r>
      <w:r w:rsidR="00452616">
        <w:t xml:space="preserve">on </w:t>
      </w:r>
      <w:r w:rsidR="008C6D89">
        <w:t>steroids</w:t>
      </w:r>
      <w:r w:rsidR="00452616">
        <w:t xml:space="preserve"> were more likely to undergo multivessel PCI compared to all other group</w:t>
      </w:r>
      <w:r w:rsidR="008C6D89">
        <w:t xml:space="preserve">s. RA patients on </w:t>
      </w:r>
      <w:r w:rsidR="008C6D89">
        <w:lastRenderedPageBreak/>
        <w:t xml:space="preserve">steroids had a </w:t>
      </w:r>
      <w:r w:rsidR="00963446">
        <w:t xml:space="preserve">lower </w:t>
      </w:r>
      <w:r w:rsidR="008C6D89">
        <w:t xml:space="preserve">prevalence of diabetes (27.6%), compared to RA patients without steroids (31.2%) and </w:t>
      </w:r>
      <w:r w:rsidR="00963446">
        <w:t xml:space="preserve">those without any </w:t>
      </w:r>
      <w:r w:rsidR="003C37D7">
        <w:t>AIRD</w:t>
      </w:r>
      <w:r w:rsidR="008C6D89">
        <w:t xml:space="preserve"> (33.4%). </w:t>
      </w:r>
    </w:p>
    <w:p w14:paraId="5D316F78" w14:textId="78E5E489" w:rsidR="00523C28" w:rsidRPr="00523C28" w:rsidRDefault="0013514F" w:rsidP="004C5071">
      <w:pPr>
        <w:spacing w:line="480" w:lineRule="auto"/>
        <w:ind w:firstLine="720"/>
        <w:jc w:val="both"/>
      </w:pPr>
      <w:r>
        <w:t>The</w:t>
      </w:r>
      <w:r w:rsidR="009F1310">
        <w:t xml:space="preserve">re was no difference in the </w:t>
      </w:r>
      <w:r>
        <w:t>crude rates</w:t>
      </w:r>
      <w:r w:rsidR="008C6D89">
        <w:t xml:space="preserve"> </w:t>
      </w:r>
      <w:r w:rsidR="009F1310">
        <w:t xml:space="preserve">of </w:t>
      </w:r>
      <w:r w:rsidR="00B1762A">
        <w:t>all-cause mortality</w:t>
      </w:r>
      <w:r w:rsidR="009F1310">
        <w:t>, vascular complications and any complication between RA patients with or without chronic steroid use</w:t>
      </w:r>
      <w:r w:rsidR="00765ADE">
        <w:t>.</w:t>
      </w:r>
      <w:r w:rsidR="003B2D92">
        <w:t xml:space="preserve"> (</w:t>
      </w:r>
      <w:r w:rsidR="00EA012C">
        <w:t>Supplementary Table 3</w:t>
      </w:r>
      <w:r w:rsidR="00765ADE">
        <w:t>)</w:t>
      </w:r>
      <w:r w:rsidR="003B2D92">
        <w:t xml:space="preserve"> The crude rates of</w:t>
      </w:r>
      <w:r w:rsidR="009F1310">
        <w:t xml:space="preserve"> </w:t>
      </w:r>
      <w:r w:rsidR="003B2D92">
        <w:t xml:space="preserve">bleeding and cardiac </w:t>
      </w:r>
      <w:r w:rsidR="009F1310">
        <w:t>complications w</w:t>
      </w:r>
      <w:r w:rsidR="003B2D92">
        <w:t>ere higher in the RA-steroid group compared to the RA-no steroid group while the rate of stroke was lower in the RA-steroid group</w:t>
      </w:r>
      <w:r w:rsidR="00765ADE">
        <w:t>.</w:t>
      </w:r>
      <w:r w:rsidR="009F1310">
        <w:t xml:space="preserve"> (</w:t>
      </w:r>
      <w:r w:rsidR="00EA012C">
        <w:t>Supplementary Table 3</w:t>
      </w:r>
      <w:r w:rsidR="005108CD" w:rsidRPr="00EF36E1">
        <w:t xml:space="preserve">) There was no difference in the odds of any complication between both RA groups (with and without steroids) and patients without any </w:t>
      </w:r>
      <w:r w:rsidR="003C37D7">
        <w:t>AIRD</w:t>
      </w:r>
      <w:r w:rsidR="005108CD" w:rsidRPr="00EF36E1">
        <w:t xml:space="preserve"> or chronic steroid use. (</w:t>
      </w:r>
      <w:r w:rsidR="00AD11E7">
        <w:t>Supplementary Table 4</w:t>
      </w:r>
      <w:r w:rsidR="005108CD" w:rsidRPr="00EF36E1">
        <w:t>). However,</w:t>
      </w:r>
      <w:r w:rsidR="000B7679" w:rsidRPr="00EF36E1">
        <w:t xml:space="preserve"> RA patients with </w:t>
      </w:r>
      <w:r w:rsidR="00765ADE" w:rsidRPr="00EF36E1">
        <w:t xml:space="preserve">long-term </w:t>
      </w:r>
      <w:r w:rsidR="000B7679" w:rsidRPr="00EF36E1">
        <w:t>steroid use were</w:t>
      </w:r>
      <w:r w:rsidR="00765ADE" w:rsidRPr="00EF36E1">
        <w:t xml:space="preserve"> associated with reduced odds of </w:t>
      </w:r>
      <w:r w:rsidR="00B1762A" w:rsidRPr="00EF36E1">
        <w:t>all-cause mortality</w:t>
      </w:r>
      <w:r w:rsidR="001A0E99" w:rsidRPr="00EF36E1">
        <w:t xml:space="preserve"> (</w:t>
      </w:r>
      <w:proofErr w:type="spellStart"/>
      <w:r w:rsidR="004053A0">
        <w:t>a</w:t>
      </w:r>
      <w:r w:rsidR="001A0E99" w:rsidRPr="00EF36E1">
        <w:t>OR</w:t>
      </w:r>
      <w:proofErr w:type="spellEnd"/>
      <w:r w:rsidR="001A0E99" w:rsidRPr="00EF36E1">
        <w:t xml:space="preserve"> 0.69 95% CI 0.52, 0.90), stroke (</w:t>
      </w:r>
      <w:proofErr w:type="spellStart"/>
      <w:r w:rsidR="004053A0">
        <w:t>a</w:t>
      </w:r>
      <w:r w:rsidR="001A0E99" w:rsidRPr="00EF36E1">
        <w:t>OR</w:t>
      </w:r>
      <w:proofErr w:type="spellEnd"/>
      <w:r w:rsidR="001A0E99" w:rsidRPr="00EF36E1">
        <w:t xml:space="preserve"> 0.59 95% CI 0.47, 0.73) and vascular complications (</w:t>
      </w:r>
      <w:proofErr w:type="spellStart"/>
      <w:r w:rsidR="004053A0">
        <w:t>a</w:t>
      </w:r>
      <w:r w:rsidR="001A0E99" w:rsidRPr="00EF36E1">
        <w:t>OR</w:t>
      </w:r>
      <w:proofErr w:type="spellEnd"/>
      <w:r w:rsidR="001A0E99" w:rsidRPr="00EF36E1">
        <w:t xml:space="preserve"> 0.72 95% CI 0.52, 0.98) and significantly increased odds of bleeding (</w:t>
      </w:r>
      <w:proofErr w:type="spellStart"/>
      <w:r w:rsidR="004053A0">
        <w:t>a</w:t>
      </w:r>
      <w:r w:rsidR="001A0E99" w:rsidRPr="00EF36E1">
        <w:t>OR</w:t>
      </w:r>
      <w:proofErr w:type="spellEnd"/>
      <w:r w:rsidR="001A0E99" w:rsidRPr="00EF36E1">
        <w:t xml:space="preserve"> 1.35 95% CI 1.18, 1.55) and cardiac complications (</w:t>
      </w:r>
      <w:proofErr w:type="spellStart"/>
      <w:r w:rsidR="004053A0">
        <w:t>a</w:t>
      </w:r>
      <w:r w:rsidR="001A0E99" w:rsidRPr="00EF36E1">
        <w:t>OR</w:t>
      </w:r>
      <w:proofErr w:type="spellEnd"/>
      <w:r w:rsidR="001A0E99" w:rsidRPr="00EF36E1">
        <w:t xml:space="preserve"> 1.31 95% CI 1.11, 1.56) compared to patients without </w:t>
      </w:r>
      <w:r w:rsidR="003C37D7">
        <w:t>AIRD</w:t>
      </w:r>
      <w:r w:rsidR="003B6C3E" w:rsidRPr="00EF36E1">
        <w:t>.</w:t>
      </w:r>
      <w:r w:rsidR="00765ADE" w:rsidRPr="00EF36E1">
        <w:t xml:space="preserve"> (</w:t>
      </w:r>
      <w:r w:rsidR="00AD11E7">
        <w:t>Supplementary Table 4</w:t>
      </w:r>
      <w:r w:rsidR="003A638E" w:rsidRPr="00EF36E1">
        <w:t>, Figure 3</w:t>
      </w:r>
      <w:r w:rsidR="00765ADE" w:rsidRPr="00EF36E1">
        <w:t>)</w:t>
      </w:r>
    </w:p>
    <w:p w14:paraId="5C54704A" w14:textId="5998FBC7" w:rsidR="00153269" w:rsidRDefault="001608CD" w:rsidP="00B91EBA">
      <w:pPr>
        <w:pStyle w:val="Heading1"/>
        <w:spacing w:line="480" w:lineRule="auto"/>
        <w:jc w:val="both"/>
        <w:rPr>
          <w:rFonts w:asciiTheme="majorBidi" w:hAnsiTheme="majorBidi" w:cstheme="majorBidi"/>
          <w:sz w:val="24"/>
          <w:szCs w:val="24"/>
        </w:rPr>
      </w:pPr>
      <w:r w:rsidRPr="006B7F37">
        <w:rPr>
          <w:rFonts w:asciiTheme="majorBidi" w:hAnsiTheme="majorBidi" w:cstheme="majorBidi"/>
          <w:sz w:val="24"/>
          <w:szCs w:val="24"/>
        </w:rPr>
        <w:t>Discussion</w:t>
      </w:r>
    </w:p>
    <w:p w14:paraId="56241E75" w14:textId="52AF3A5A" w:rsidR="000A155E" w:rsidRDefault="00B91EBA" w:rsidP="00625E1D">
      <w:pPr>
        <w:spacing w:line="480" w:lineRule="auto"/>
        <w:jc w:val="both"/>
      </w:pPr>
      <w:r>
        <w:tab/>
      </w:r>
      <w:r w:rsidR="000A155E">
        <w:t xml:space="preserve">The present study of more than </w:t>
      </w:r>
      <w:r w:rsidR="00323077">
        <w:t>9</w:t>
      </w:r>
      <w:r w:rsidR="000A155E">
        <w:t xml:space="preserve">0,000 patients with </w:t>
      </w:r>
      <w:r w:rsidR="004053A0">
        <w:t>AI</w:t>
      </w:r>
      <w:r w:rsidR="000B06D2">
        <w:t>RD</w:t>
      </w:r>
      <w:r w:rsidR="000A155E">
        <w:t xml:space="preserve"> </w:t>
      </w:r>
      <w:r w:rsidR="008F2E47">
        <w:t>is</w:t>
      </w:r>
      <w:r w:rsidR="002031D2">
        <w:t xml:space="preserve"> by far</w:t>
      </w:r>
      <w:r w:rsidR="008F2E47">
        <w:t xml:space="preserve"> the largest </w:t>
      </w:r>
      <w:r w:rsidR="009D1180">
        <w:t xml:space="preserve">to report </w:t>
      </w:r>
      <w:r w:rsidR="00EA5E3C">
        <w:t>in-hospital</w:t>
      </w:r>
      <w:r w:rsidR="000F0542">
        <w:t xml:space="preserve"> PCI</w:t>
      </w:r>
      <w:r w:rsidR="00EA5E3C">
        <w:t xml:space="preserve"> </w:t>
      </w:r>
      <w:r w:rsidR="009D1180">
        <w:t xml:space="preserve">outcomes </w:t>
      </w:r>
      <w:r w:rsidR="000F0542">
        <w:t xml:space="preserve">in </w:t>
      </w:r>
      <w:r w:rsidR="000B06D2">
        <w:t>this population</w:t>
      </w:r>
      <w:r w:rsidR="000F0542">
        <w:t xml:space="preserve">. </w:t>
      </w:r>
      <w:r w:rsidR="00083C1A" w:rsidRPr="00B90867">
        <w:t xml:space="preserve">We demonstrate that the prevalence of RA amongst patients undergoing PCI has increased over an </w:t>
      </w:r>
      <w:r w:rsidR="00B8360B" w:rsidRPr="00B90867">
        <w:t>eleven-year</w:t>
      </w:r>
      <w:r w:rsidR="00083C1A" w:rsidRPr="00B90867">
        <w:t xml:space="preserve"> period, while that of other rheumatological diagnoses (SLE and SSC) </w:t>
      </w:r>
      <w:r w:rsidR="00B8360B" w:rsidRPr="00B90867">
        <w:t xml:space="preserve">has </w:t>
      </w:r>
      <w:r w:rsidR="00083C1A" w:rsidRPr="00B90867">
        <w:t xml:space="preserve">remained stable. </w:t>
      </w:r>
      <w:r w:rsidR="003222F8" w:rsidRPr="00B90867">
        <w:t>Our analysis</w:t>
      </w:r>
      <w:r w:rsidR="00C231CC" w:rsidRPr="00B90867">
        <w:t xml:space="preserve"> </w:t>
      </w:r>
      <w:r w:rsidR="00256CD9" w:rsidRPr="00B90867">
        <w:t xml:space="preserve">demonstrates </w:t>
      </w:r>
      <w:r w:rsidR="00B90867">
        <w:t xml:space="preserve">significant differences </w:t>
      </w:r>
      <w:r w:rsidR="00BF2BF0" w:rsidRPr="00B90867">
        <w:t xml:space="preserve">in </w:t>
      </w:r>
      <w:r w:rsidR="00B90867">
        <w:t xml:space="preserve">the </w:t>
      </w:r>
      <w:r w:rsidR="00BF2BF0" w:rsidRPr="00B90867">
        <w:t>in</w:t>
      </w:r>
      <w:r w:rsidR="00256CD9" w:rsidRPr="00B90867">
        <w:t xml:space="preserve">-hospital </w:t>
      </w:r>
      <w:r w:rsidR="00BF2BF0" w:rsidRPr="00B90867">
        <w:t xml:space="preserve">clinical outcomes, including any complication, </w:t>
      </w:r>
      <w:r w:rsidR="00B1762A" w:rsidRPr="00B90867">
        <w:t>all-cause mortality</w:t>
      </w:r>
      <w:r w:rsidR="00BF2BF0" w:rsidRPr="00B90867">
        <w:t>, bleeding and stroke after PCI</w:t>
      </w:r>
      <w:r w:rsidR="00B11A09">
        <w:t>,</w:t>
      </w:r>
      <w:r w:rsidR="00BF2BF0" w:rsidRPr="00B90867">
        <w:t xml:space="preserve"> depending on the subtype of</w:t>
      </w:r>
      <w:r w:rsidR="00256CD9" w:rsidRPr="00B90867">
        <w:t xml:space="preserve"> </w:t>
      </w:r>
      <w:r w:rsidR="00A871A0">
        <w:t>AIRD</w:t>
      </w:r>
      <w:r w:rsidR="00BF2BF0" w:rsidRPr="00B90867">
        <w:t xml:space="preserve">. Patients with SSC were associated with significantly increased odds of all adverse events, compared to those without </w:t>
      </w:r>
      <w:r w:rsidR="003C37D7">
        <w:t>AI</w:t>
      </w:r>
      <w:r w:rsidR="000B06D2" w:rsidRPr="00B90867">
        <w:t>RD</w:t>
      </w:r>
      <w:r w:rsidR="00BF2BF0" w:rsidRPr="00B90867">
        <w:t>, whereas patients with SLE were at higher risk of bleeding</w:t>
      </w:r>
      <w:r w:rsidR="00256CD9" w:rsidRPr="00B90867">
        <w:t>.</w:t>
      </w:r>
      <w:r w:rsidR="004053A0">
        <w:t xml:space="preserve"> We observed lower odd</w:t>
      </w:r>
      <w:r w:rsidR="005D3928">
        <w:t>s</w:t>
      </w:r>
      <w:r w:rsidR="004053A0">
        <w:t xml:space="preserve"> of all-cause mortality in </w:t>
      </w:r>
      <w:r w:rsidR="00C82D22">
        <w:t>patients</w:t>
      </w:r>
      <w:r w:rsidR="004053A0">
        <w:t xml:space="preserve"> with RA.</w:t>
      </w:r>
    </w:p>
    <w:p w14:paraId="2A19D9AC" w14:textId="0E76D46C" w:rsidR="00C87288" w:rsidRDefault="00BF179E" w:rsidP="00042ECE">
      <w:pPr>
        <w:spacing w:line="480" w:lineRule="auto"/>
        <w:ind w:firstLine="720"/>
        <w:jc w:val="both"/>
      </w:pPr>
      <w:r w:rsidRPr="00625E1D">
        <w:lastRenderedPageBreak/>
        <w:t>Chronic inflammatory diseases are complex and variable in presentation and treatments, with a spectrum of end-organ effects, including those on the cardiovascular system. Emerging data are uncovering a growing role for cytokine and immune cell regulation of coronary artery and cardiac function, paving the way for future studies in “</w:t>
      </w:r>
      <w:proofErr w:type="spellStart"/>
      <w:r w:rsidRPr="00625E1D">
        <w:t>cardioimmunology</w:t>
      </w:r>
      <w:proofErr w:type="spellEnd"/>
      <w:r w:rsidRPr="00625E1D">
        <w:t>”</w:t>
      </w:r>
      <w:r>
        <w:t>.</w:t>
      </w:r>
      <w:r w:rsidR="00EE462B" w:rsidRPr="009B789B">
        <w:fldChar w:fldCharType="begin"/>
      </w:r>
      <w:r w:rsidR="00042ECE">
        <w:instrText xml:space="preserve"> ADDIN EN.CITE &lt;EndNote&gt;&lt;Cite&gt;&lt;Author&gt;Swirski&lt;/Author&gt;&lt;Year&gt;2018&lt;/Year&gt;&lt;RecNum&gt;13&lt;/RecNum&gt;&lt;DisplayText&gt;[15]&lt;/DisplayText&gt;&lt;record&gt;&lt;rec-number&gt;13&lt;/rec-number&gt;&lt;foreign-keys&gt;&lt;key app="EN" db-id="vre590vzjexv2ze5tpxxwrt2s92axtewte2t" timestamp="1563553960"&gt;13&lt;/key&gt;&lt;/foreign-keys&gt;&lt;ref-type name="Journal Article"&gt;17&lt;/ref-type&gt;&lt;contributors&gt;&lt;authors&gt;&lt;author&gt;Swirski, F. K.&lt;/author&gt;&lt;author&gt;Nahrendorf, M.&lt;/author&gt;&lt;/authors&gt;&lt;/contributors&gt;&lt;auth-address&gt;Center for Systems Biology and Department of Radiology, Massachusetts General Hospital and Harvard Medical School, Boston, MA, USA. fswirski@mgh.harvard.edu.&amp;#xD;Center for Systems Biology and Department of Radiology, Massachusetts General Hospital and Harvard Medical School, Boston, MA, USA. mnahrendorf@mgh.harvard.edu.&lt;/auth-address&gt;&lt;titles&gt;&lt;title&gt;Cardioimmunology: the immune system in cardiac homeostasis and disease&lt;/title&gt;&lt;secondary-title&gt;Nat Rev Immunol&lt;/secondary-title&gt;&lt;/titles&gt;&lt;periodical&gt;&lt;full-title&gt;Nat Rev Immunol&lt;/full-title&gt;&lt;/periodical&gt;&lt;pages&gt;733-744&lt;/pages&gt;&lt;volume&gt;18&lt;/volume&gt;&lt;number&gt;12&lt;/number&gt;&lt;edition&gt;2018/09/20&lt;/edition&gt;&lt;dates&gt;&lt;year&gt;2018&lt;/year&gt;&lt;pub-dates&gt;&lt;date&gt;Dec&lt;/date&gt;&lt;/pub-dates&gt;&lt;/dates&gt;&lt;isbn&gt;1474-1733&lt;/isbn&gt;&lt;accession-num&gt;30228378&lt;/accession-num&gt;&lt;urls&gt;&lt;/urls&gt;&lt;electronic-resource-num&gt;10.1038/s41577-018-0065-8&lt;/electronic-resource-num&gt;&lt;remote-database-provider&gt;NLM&lt;/remote-database-provider&gt;&lt;language&gt;eng&lt;/language&gt;&lt;/record&gt;&lt;/Cite&gt;&lt;/EndNote&gt;</w:instrText>
      </w:r>
      <w:r w:rsidR="00EE462B" w:rsidRPr="009B789B">
        <w:fldChar w:fldCharType="separate"/>
      </w:r>
      <w:r w:rsidR="00042ECE">
        <w:rPr>
          <w:noProof/>
        </w:rPr>
        <w:t>[</w:t>
      </w:r>
      <w:hyperlink w:anchor="_ENREF_15" w:tooltip="Swirski, 2018 #13" w:history="1">
        <w:r w:rsidR="00042ECE" w:rsidRPr="00042ECE">
          <w:rPr>
            <w:rStyle w:val="Hyperlink"/>
          </w:rPr>
          <w:t>15</w:t>
        </w:r>
      </w:hyperlink>
      <w:r w:rsidR="00042ECE">
        <w:rPr>
          <w:noProof/>
        </w:rPr>
        <w:t>]</w:t>
      </w:r>
      <w:r w:rsidR="00EE462B" w:rsidRPr="009B789B">
        <w:fldChar w:fldCharType="end"/>
      </w:r>
      <w:r w:rsidRPr="00625E1D">
        <w:t xml:space="preserve"> RA, SLE, and </w:t>
      </w:r>
      <w:r>
        <w:t>SSC</w:t>
      </w:r>
      <w:r w:rsidRPr="00625E1D">
        <w:t xml:space="preserve"> augment systemic cytokine signaling of TNF-alpha and interleukins 1 and 6, which affect macrophage and monocyte signaling, important cell subtypes in atherosclerotic coronary artery disease.</w:t>
      </w:r>
      <w:r w:rsidR="00EE462B" w:rsidRPr="009B789B">
        <w:fldChar w:fldCharType="begin"/>
      </w:r>
      <w:r w:rsidR="00042ECE">
        <w:instrText xml:space="preserve"> ADDIN EN.CITE &lt;EndNote&gt;&lt;Cite&gt;&lt;Author&gt;Niccoli&lt;/Author&gt;&lt;Year&gt;2018&lt;/Year&gt;&lt;RecNum&gt;9&lt;/RecNum&gt;&lt;DisplayText&gt;[16]&lt;/DisplayText&gt;&lt;record&gt;&lt;rec-number&gt;9&lt;/rec-number&gt;&lt;foreign-keys&gt;&lt;key app="EN" db-id="vre590vzjexv2ze5tpxxwrt2s92axtewte2t" timestamp="1563553829"&gt;9&lt;/key&gt;&lt;/foreign-keys&gt;&lt;ref-type name="Journal Article"&gt;17&lt;/ref-type&gt;&lt;contributors&gt;&lt;authors&gt;&lt;author&gt;Niccoli, G.&lt;/author&gt;&lt;author&gt;Montone, R. A.&lt;/author&gt;&lt;author&gt;Sabato, V.&lt;/author&gt;&lt;author&gt;Crea, F.&lt;/author&gt;&lt;/authors&gt;&lt;/contributors&gt;&lt;auth-address&gt;Giampaolo Niccoli and Filippo Crea: Dipartimento di Scienze Cardiovascolari eToraciche, Fondazione Policlinico Universitario A. Gemelli IRCCS, Roma, Italia (G.N., F.C.).&amp;#xD;Universita Cattolica del Sacro Cuore, Roma, Italia (G.N., F.C.).&amp;#xD;Department of Cardiovascular and Thoracic Sciences, Fondazione Policlinico Universitario A. Gemelli IRCCS, Catholic University of the Sacred Heart, Rome, Italy (R.A.M.).&amp;#xD;Immunology-Allergology-Rheumatology, University of Antwerp and Antwerp University Hospital, Belgium (V.S.).&lt;/auth-address&gt;&lt;titles&gt;&lt;title&gt;Role of Allergic Inflammatory Cells in Coronary Artery Disease&lt;/title&gt;&lt;secondary-title&gt;Circulation&lt;/secondary-title&gt;&lt;/titles&gt;&lt;periodical&gt;&lt;full-title&gt;Circulation&lt;/full-title&gt;&lt;/periodical&gt;&lt;pages&gt;1736-1748&lt;/pages&gt;&lt;volume&gt;138&lt;/volume&gt;&lt;number&gt;16&lt;/number&gt;&lt;edition&gt;2018/10/26&lt;/edition&gt;&lt;keywords&gt;&lt;keyword&gt;basophils&lt;/keyword&gt;&lt;keyword&gt;eosinophils&lt;/keyword&gt;&lt;keyword&gt;inflammation&lt;/keyword&gt;&lt;keyword&gt;mast cells&lt;/keyword&gt;&lt;keyword&gt;percutaneous coronary intervention&lt;/keyword&gt;&lt;keyword&gt;plaque, atherosclerotic&lt;/keyword&gt;&lt;/keywords&gt;&lt;dates&gt;&lt;year&gt;2018&lt;/year&gt;&lt;pub-dates&gt;&lt;date&gt;Oct 16&lt;/date&gt;&lt;/pub-dates&gt;&lt;/dates&gt;&lt;isbn&gt;0009-7322&lt;/isbn&gt;&lt;accession-num&gt;30354461&lt;/accession-num&gt;&lt;urls&gt;&lt;/urls&gt;&lt;electronic-resource-num&gt;10.1161/circulationaha.118.035400&lt;/electronic-resource-num&gt;&lt;remote-database-provider&gt;NLM&lt;/remote-database-provider&gt;&lt;language&gt;eng&lt;/language&gt;&lt;/record&gt;&lt;/Cite&gt;&lt;/EndNote&gt;</w:instrText>
      </w:r>
      <w:r w:rsidR="00EE462B" w:rsidRPr="009B789B">
        <w:fldChar w:fldCharType="separate"/>
      </w:r>
      <w:r w:rsidR="00042ECE">
        <w:rPr>
          <w:noProof/>
        </w:rPr>
        <w:t>[</w:t>
      </w:r>
      <w:hyperlink w:anchor="_ENREF_16" w:tooltip="Niccoli, 2018 #9" w:history="1">
        <w:r w:rsidR="00042ECE" w:rsidRPr="00042ECE">
          <w:rPr>
            <w:rStyle w:val="Hyperlink"/>
          </w:rPr>
          <w:t>16</w:t>
        </w:r>
      </w:hyperlink>
      <w:r w:rsidR="00042ECE">
        <w:rPr>
          <w:noProof/>
        </w:rPr>
        <w:t>]</w:t>
      </w:r>
      <w:r w:rsidR="00EE462B" w:rsidRPr="009B789B">
        <w:fldChar w:fldCharType="end"/>
      </w:r>
      <w:r w:rsidR="004A0356">
        <w:t xml:space="preserve"> </w:t>
      </w:r>
      <w:r w:rsidR="00656E9E">
        <w:t xml:space="preserve">A multitude of factors that predispose to advanced </w:t>
      </w:r>
      <w:r w:rsidR="00F02ED9">
        <w:t xml:space="preserve">and more severe presentation of </w:t>
      </w:r>
      <w:r w:rsidR="00656E9E">
        <w:t>CAD</w:t>
      </w:r>
      <w:r w:rsidR="00625E1D" w:rsidRPr="00625E1D">
        <w:t xml:space="preserve"> </w:t>
      </w:r>
      <w:r w:rsidR="00656E9E">
        <w:t>in patients with</w:t>
      </w:r>
      <w:r w:rsidR="00625E1D" w:rsidRPr="00625E1D">
        <w:t xml:space="preserve"> chronic inflammatory diseases</w:t>
      </w:r>
      <w:r w:rsidR="001200BA">
        <w:t xml:space="preserve"> </w:t>
      </w:r>
      <w:r w:rsidR="00B038DD">
        <w:t>including</w:t>
      </w:r>
      <w:r w:rsidR="001200BA">
        <w:t xml:space="preserve"> accelerated </w:t>
      </w:r>
      <w:r w:rsidR="00B038DD">
        <w:t xml:space="preserve">and more severe </w:t>
      </w:r>
      <w:r w:rsidR="001200BA">
        <w:t>atherosclerosis</w:t>
      </w:r>
      <w:r w:rsidR="00B038DD">
        <w:t xml:space="preserve">, </w:t>
      </w:r>
      <w:r w:rsidR="00C634E4">
        <w:t>a</w:t>
      </w:r>
      <w:r w:rsidR="00B038DD">
        <w:t>typical anginal symptoms</w:t>
      </w:r>
      <w:r w:rsidR="00F02ED9">
        <w:t xml:space="preserve"> that lead to delayed presentation</w:t>
      </w:r>
      <w:r w:rsidR="00C634E4">
        <w:t>,</w:t>
      </w:r>
      <w:r w:rsidR="00B038DD">
        <w:t xml:space="preserve"> and</w:t>
      </w:r>
      <w:r w:rsidR="00F02ED9">
        <w:t xml:space="preserve"> increased likelihood of plaque rupture or thrombosis due to severe</w:t>
      </w:r>
      <w:r w:rsidR="00C634E4">
        <w:t xml:space="preserve"> </w:t>
      </w:r>
      <w:proofErr w:type="spellStart"/>
      <w:r w:rsidR="00C634E4">
        <w:t>lesion</w:t>
      </w:r>
      <w:r w:rsidR="00F02ED9">
        <w:t>al</w:t>
      </w:r>
      <w:proofErr w:type="spellEnd"/>
      <w:r w:rsidR="00C634E4">
        <w:t xml:space="preserve"> </w:t>
      </w:r>
      <w:r w:rsidR="00F02ED9">
        <w:t>inflammation.</w:t>
      </w:r>
      <w:r w:rsidR="00EE462B" w:rsidRPr="009B789B">
        <w:fldChar w:fldCharType="begin">
          <w:fldData xml:space="preserve">PEVuZE5vdGU+PENpdGU+PEF1dGhvcj5NYXNvbjwvQXV0aG9yPjxZZWFyPjIwMTU8L1llYXI+PFJl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==
</w:fldData>
        </w:fldChar>
      </w:r>
      <w:r w:rsidR="00042ECE">
        <w:instrText xml:space="preserve"> ADDIN EN.CITE </w:instrText>
      </w:r>
      <w:r w:rsidR="00042ECE">
        <w:fldChar w:fldCharType="begin">
          <w:fldData xml:space="preserve">PEVuZE5vdGU+PENpdGU+PEF1dGhvcj5NYXNvbjwvQXV0aG9yPjxZZWFyPjIwMTU8L1llYXI+PFJl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==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8" w:tooltip="Mason, 2015 #19" w:history="1">
        <w:r w:rsidR="00042ECE" w:rsidRPr="00042ECE">
          <w:rPr>
            <w:rStyle w:val="Hyperlink"/>
          </w:rPr>
          <w:t>8</w:t>
        </w:r>
      </w:hyperlink>
      <w:r w:rsidR="00042ECE">
        <w:rPr>
          <w:noProof/>
        </w:rPr>
        <w:t>]</w:t>
      </w:r>
      <w:r w:rsidR="00EE462B" w:rsidRPr="009B789B">
        <w:fldChar w:fldCharType="end"/>
      </w:r>
      <w:r w:rsidR="00B038DD">
        <w:t xml:space="preserve"> </w:t>
      </w:r>
      <w:r w:rsidR="00F02ED9">
        <w:t xml:space="preserve">However, </w:t>
      </w:r>
      <w:r w:rsidR="00B038DD">
        <w:t xml:space="preserve">these risk factors are </w:t>
      </w:r>
      <w:r w:rsidR="00625E1D" w:rsidRPr="00625E1D">
        <w:t xml:space="preserve">not </w:t>
      </w:r>
      <w:r w:rsidR="00B038DD">
        <w:t>incorporated</w:t>
      </w:r>
      <w:r w:rsidR="00B038DD" w:rsidRPr="00625E1D">
        <w:t xml:space="preserve"> </w:t>
      </w:r>
      <w:r w:rsidR="00625E1D" w:rsidRPr="00625E1D">
        <w:t>into traditional cardiovascular risk scores</w:t>
      </w:r>
      <w:r w:rsidR="001373B1">
        <w:t xml:space="preserve"> </w:t>
      </w:r>
      <w:r w:rsidR="00625E1D" w:rsidRPr="00625E1D">
        <w:t>such as the Framingham Risk Score, ASCVD Risk Calculator, or Reynolds Score.</w:t>
      </w:r>
      <w:r w:rsidR="00EE462B" w:rsidRPr="009B789B">
        <w:fldChar w:fldCharType="begin">
          <w:fldData xml:space="preserve">PEVuZE5vdGU+PENpdGU+PEF1dGhvcj5XaWxzb248L0F1dGhvcj48WWVhcj4xOTk4PC9ZZWFyPjxS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</w:fldData>
        </w:fldChar>
      </w:r>
      <w:r w:rsidR="00042ECE">
        <w:instrText xml:space="preserve"> ADDIN EN.CITE </w:instrText>
      </w:r>
      <w:r w:rsidR="00042ECE">
        <w:fldChar w:fldCharType="begin">
          <w:fldData xml:space="preserve">PEVuZE5vdGU+PENpdGU+PEF1dGhvcj5XaWxzb248L0F1dGhvcj48WWVhcj4xOTk4PC9ZZWFyPjxS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17" w:tooltip="Wilson, 1998 #15" w:history="1">
        <w:r w:rsidR="00042ECE" w:rsidRPr="00042ECE">
          <w:rPr>
            <w:rStyle w:val="Hyperlink"/>
          </w:rPr>
          <w:t>17-19</w:t>
        </w:r>
      </w:hyperlink>
      <w:r w:rsidR="00042ECE">
        <w:rPr>
          <w:noProof/>
        </w:rPr>
        <w:t>]</w:t>
      </w:r>
      <w:r w:rsidR="00EE462B" w:rsidRPr="009B789B">
        <w:fldChar w:fldCharType="end"/>
      </w:r>
      <w:r w:rsidR="00625E1D" w:rsidRPr="00625E1D">
        <w:t xml:space="preserve"> </w:t>
      </w:r>
      <w:r w:rsidR="00F02ED9">
        <w:t>Furthermore, t</w:t>
      </w:r>
      <w:r w:rsidR="001373B1">
        <w:t xml:space="preserve">he current evidence on outcomes of PCI in patients </w:t>
      </w:r>
      <w:r w:rsidR="00C01D44">
        <w:t xml:space="preserve">with </w:t>
      </w:r>
      <w:r w:rsidR="004053A0">
        <w:t>AI</w:t>
      </w:r>
      <w:r w:rsidR="000B06D2">
        <w:t>RD</w:t>
      </w:r>
      <w:r w:rsidR="001373B1">
        <w:t xml:space="preserve"> is</w:t>
      </w:r>
      <w:r w:rsidR="00625E1D" w:rsidRPr="00625E1D">
        <w:t xml:space="preserve"> inconsistent </w:t>
      </w:r>
      <w:r w:rsidR="001373B1">
        <w:t>and</w:t>
      </w:r>
      <w:r w:rsidR="00625E1D" w:rsidRPr="00625E1D">
        <w:t xml:space="preserve"> typically limited to small </w:t>
      </w:r>
      <w:r w:rsidR="00F02ED9">
        <w:t>studies</w:t>
      </w:r>
      <w:r w:rsidR="00625E1D" w:rsidRPr="00625E1D">
        <w:t xml:space="preserve">. </w:t>
      </w:r>
      <w:r w:rsidR="00A53619">
        <w:t xml:space="preserve">A subgroup analysis of 197 patients with </w:t>
      </w:r>
      <w:r w:rsidR="003C37D7">
        <w:t>AIRD</w:t>
      </w:r>
      <w:r w:rsidR="00A53619">
        <w:t xml:space="preserve"> enrolled in the </w:t>
      </w:r>
      <w:r w:rsidR="00A53619" w:rsidRPr="00A53619">
        <w:t xml:space="preserve">BASKET-PROVE I </w:t>
      </w:r>
      <w:r w:rsidR="00A53619">
        <w:t>(</w:t>
      </w:r>
      <w:proofErr w:type="spellStart"/>
      <w:r w:rsidR="00A53619" w:rsidRPr="00A53619">
        <w:t>BAsel</w:t>
      </w:r>
      <w:proofErr w:type="spellEnd"/>
      <w:r w:rsidR="00A53619" w:rsidRPr="00A53619">
        <w:t xml:space="preserve"> Stent </w:t>
      </w:r>
      <w:proofErr w:type="spellStart"/>
      <w:r w:rsidR="00A53619" w:rsidRPr="00A53619">
        <w:t>Kosten-Effektivitäts</w:t>
      </w:r>
      <w:proofErr w:type="spellEnd"/>
      <w:r w:rsidR="00A53619" w:rsidRPr="00A53619">
        <w:t xml:space="preserve"> Trial-</w:t>
      </w:r>
      <w:proofErr w:type="spellStart"/>
      <w:r w:rsidR="00A53619" w:rsidRPr="00A53619">
        <w:t>PROspective</w:t>
      </w:r>
      <w:proofErr w:type="spellEnd"/>
      <w:r w:rsidR="00A53619" w:rsidRPr="00A53619">
        <w:t xml:space="preserve"> Validation Examination</w:t>
      </w:r>
      <w:r w:rsidR="00A53619">
        <w:t xml:space="preserve">) trial reported increased hazard ratios (HR) of MACE (HR </w:t>
      </w:r>
      <w:r w:rsidR="00120A5C">
        <w:t>1.55 95% CI 1.04, 2.31</w:t>
      </w:r>
      <w:r w:rsidR="00A53619">
        <w:t xml:space="preserve"> ), cardiac death (HR</w:t>
      </w:r>
      <w:r w:rsidR="00120A5C">
        <w:t xml:space="preserve"> 2.63 95% CI 1.27, 5.43</w:t>
      </w:r>
      <w:r w:rsidR="00A53619">
        <w:t>) and all-cause death (HR</w:t>
      </w:r>
      <w:r w:rsidR="00120A5C">
        <w:t xml:space="preserve"> 2.05 95% CI 1.14, 3.70</w:t>
      </w:r>
      <w:r w:rsidR="00A53619">
        <w:t xml:space="preserve">) in patients with </w:t>
      </w:r>
      <w:r w:rsidR="003C37D7">
        <w:t>AIRD</w:t>
      </w:r>
      <w:r w:rsidR="00120A5C">
        <w:t>,</w:t>
      </w:r>
      <w:r w:rsidR="00A53619">
        <w:t xml:space="preserve"> compared to those without</w:t>
      </w:r>
      <w:r w:rsidR="00120A5C">
        <w:t>, over a two year follow-up period</w:t>
      </w:r>
      <w:r w:rsidR="00A53619">
        <w:t>.</w:t>
      </w:r>
      <w:r w:rsidR="00EE462B" w:rsidRPr="009B789B">
        <w:fldChar w:fldCharType="begin">
          <w:fldData xml:space="preserve">PEVuZE5vdGU+PENpdGU+PEF1dGhvcj5Ob2NoaW9rYTwvQXV0aG9yPjxZZWFyPjIwMTc8L1llYXI+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=
</w:fldData>
        </w:fldChar>
      </w:r>
      <w:r w:rsidR="00042ECE">
        <w:instrText xml:space="preserve"> ADDIN EN.CITE </w:instrText>
      </w:r>
      <w:r w:rsidR="00042ECE">
        <w:fldChar w:fldCharType="begin">
          <w:fldData xml:space="preserve">PEVuZE5vdGU+PENpdGU+PEF1dGhvcj5Ob2NoaW9rYTwvQXV0aG9yPjxZZWFyPjIwMTc8L1llYXI+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=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20" w:tooltip="Nochioka, 2017 #10" w:history="1">
        <w:r w:rsidR="00042ECE" w:rsidRPr="00042ECE">
          <w:rPr>
            <w:rStyle w:val="Hyperlink"/>
          </w:rPr>
          <w:t>20</w:t>
        </w:r>
      </w:hyperlink>
      <w:r w:rsidR="00042ECE">
        <w:rPr>
          <w:noProof/>
        </w:rPr>
        <w:t>]</w:t>
      </w:r>
      <w:r w:rsidR="00EE462B" w:rsidRPr="009B789B">
        <w:fldChar w:fldCharType="end"/>
      </w:r>
      <w:r w:rsidR="00120A5C">
        <w:t xml:space="preserve"> However, this analysis was derived </w:t>
      </w:r>
      <w:r w:rsidR="00962EB4">
        <w:t xml:space="preserve">from </w:t>
      </w:r>
      <w:r w:rsidR="00120A5C">
        <w:t>a highly selected cohort of patients enrolled in this trial</w:t>
      </w:r>
      <w:r w:rsidR="00951302">
        <w:t xml:space="preserve"> </w:t>
      </w:r>
      <w:r w:rsidR="00951302" w:rsidRPr="00962EB4">
        <w:t>(</w:t>
      </w:r>
      <w:r w:rsidR="00943076" w:rsidRPr="00962EB4">
        <w:t>only patients requiring stents ≥3mm and &lt;4mm in diameter, and excluding any patients with plan</w:t>
      </w:r>
      <w:r w:rsidR="005C0143">
        <w:t>ned</w:t>
      </w:r>
      <w:r w:rsidR="00943076" w:rsidRPr="00962EB4">
        <w:t xml:space="preserve"> surgery within 12 months, those requiring any oral anticoagulation, and those at an increased risk of bleeding</w:t>
      </w:r>
      <w:r w:rsidR="00951302" w:rsidRPr="00962EB4">
        <w:t>)</w:t>
      </w:r>
      <w:r w:rsidR="00120A5C">
        <w:t xml:space="preserve"> </w:t>
      </w:r>
      <w:r w:rsidR="00951302">
        <w:t>making it less</w:t>
      </w:r>
      <w:r w:rsidR="00120A5C">
        <w:t xml:space="preserve"> generalizable to the wider population</w:t>
      </w:r>
      <w:r w:rsidR="005C0143">
        <w:t xml:space="preserve">. This </w:t>
      </w:r>
      <w:r w:rsidR="00A81B66">
        <w:t>analysis</w:t>
      </w:r>
      <w:r w:rsidR="00120A5C">
        <w:t xml:space="preserve"> examined the effect of all-cause </w:t>
      </w:r>
      <w:r w:rsidR="003C37D7">
        <w:t>AIRD</w:t>
      </w:r>
      <w:r w:rsidR="00120A5C">
        <w:t xml:space="preserve"> without stratification of outcomes according to the subtype of disease. </w:t>
      </w:r>
      <w:r w:rsidR="00E4397C">
        <w:t>Furthermore, there is evidence to</w:t>
      </w:r>
      <w:r w:rsidR="00120A5C">
        <w:t xml:space="preserve"> suggest that</w:t>
      </w:r>
      <w:r w:rsidR="00E4397C">
        <w:t xml:space="preserve"> patients with </w:t>
      </w:r>
      <w:r w:rsidR="003C37D7">
        <w:t>AIRD</w:t>
      </w:r>
      <w:r w:rsidR="00E4397C">
        <w:t xml:space="preserve"> are at a higher risk of </w:t>
      </w:r>
      <w:r w:rsidR="00E4397C">
        <w:lastRenderedPageBreak/>
        <w:t>ischemic disease.</w:t>
      </w:r>
      <w:r w:rsidR="00120A5C">
        <w:t xml:space="preserve"> In a single-center cohort study of 936 patients with RA, 32 patients (3.4%) underwent PCI for significant CAD and experienced a high rate of MACCE (56%) over a mean follow-up period of 9 (±7) years, primarily driven by repeat revascularization (47%).</w:t>
      </w:r>
      <w:r w:rsidR="00EE462B" w:rsidRPr="009B789B">
        <w:fldChar w:fldCharType="begin">
          <w:fldData xml:space="preserve">PEVuZE5vdGU+PENpdGU+PEF1dGhvcj5TcGFydGVyYTwvQXV0aG9yPjxZZWFyPjIwMTc8L1llYXI+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</w:fldData>
        </w:fldChar>
      </w:r>
      <w:r w:rsidR="00042ECE">
        <w:instrText xml:space="preserve"> ADDIN EN.CITE </w:instrText>
      </w:r>
      <w:r w:rsidR="00042ECE">
        <w:fldChar w:fldCharType="begin">
          <w:fldData xml:space="preserve">PEVuZE5vdGU+PENpdGU+PEF1dGhvcj5TcGFydGVyYTwvQXV0aG9yPjxZZWFyPjIwMTc8L1llYXI+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21" w:tooltip="Spartera, 2017 #18" w:history="1">
        <w:r w:rsidR="00042ECE" w:rsidRPr="00042ECE">
          <w:rPr>
            <w:rStyle w:val="Hyperlink"/>
          </w:rPr>
          <w:t>21</w:t>
        </w:r>
      </w:hyperlink>
      <w:r w:rsidR="00042ECE">
        <w:rPr>
          <w:noProof/>
        </w:rPr>
        <w:t>]</w:t>
      </w:r>
      <w:r w:rsidR="00EE462B" w:rsidRPr="009B789B">
        <w:fldChar w:fldCharType="end"/>
      </w:r>
    </w:p>
    <w:p w14:paraId="08499378" w14:textId="1296BDA8" w:rsidR="00625E1D" w:rsidRPr="00625E1D" w:rsidRDefault="00625E1D" w:rsidP="00042ECE">
      <w:pPr>
        <w:spacing w:line="480" w:lineRule="auto"/>
        <w:ind w:firstLine="720"/>
        <w:jc w:val="both"/>
      </w:pPr>
      <w:r w:rsidRPr="00625E1D">
        <w:t xml:space="preserve">The question of whether RA treatment affects outcomes was evaluated in a single-center cohort study of lesions of RA patients matched to lesions within control patients. </w:t>
      </w:r>
      <w:r w:rsidR="000A0648">
        <w:t>The authors reported that</w:t>
      </w:r>
      <w:r w:rsidRPr="00625E1D">
        <w:t xml:space="preserve"> RA predisposes to repeat revascularization at 1 year, with the absence of methotrexate and TNF-alpha inhibitors for RA treatment associated with a 50% increased relative risk of repeat revascularization following PCI.</w:t>
      </w:r>
      <w:r w:rsidR="00EE462B" w:rsidRPr="009B789B">
        <w:fldChar w:fldCharType="begin"/>
      </w:r>
      <w:r w:rsidR="00042ECE">
        <w:instrText xml:space="preserve"> ADDIN EN.CITE &lt;EndNote&gt;&lt;Cite&gt;&lt;Author&gt;Sintek&lt;/Author&gt;&lt;Year&gt;2016&lt;/Year&gt;&lt;RecNum&gt;17&lt;/RecNum&gt;&lt;DisplayText&gt;[13]&lt;/DisplayText&gt;&lt;record&gt;&lt;rec-number&gt;17&lt;/rec-number&gt;&lt;foreign-keys&gt;&lt;key app="EN" db-id="vre590vzjexv2ze5tpxxwrt2s92axtewte2t" timestamp="1563554047"&gt;17&lt;/key&gt;&lt;/foreign-keys&gt;&lt;ref-type name="Journal Article"&gt;17&lt;/ref-type&gt;&lt;contributors&gt;&lt;authors&gt;&lt;author&gt;Sintek, Marc A.&lt;/author&gt;&lt;author&gt;Sparrow, Christopher T.&lt;/author&gt;&lt;author&gt;Mikuls, Ted R.&lt;/author&gt;&lt;author&gt;Lindley, Kathryn J.&lt;/author&gt;&lt;author&gt;Bach, Richard G.&lt;/author&gt;&lt;author&gt;Kurz, Howard I.&lt;/author&gt;&lt;author&gt;Novak, Eric&lt;/author&gt;&lt;author&gt;Singh, Jasvindar&lt;/author&gt;&lt;/authors&gt;&lt;/contributors&gt;&lt;titles&gt;&lt;title&gt;Repeat revascularisation outcomes after percutaneous coronary intervention in patients with rheumatoid arthritis&lt;/title&gt;&lt;secondary-title&gt;Heart&lt;/secondary-title&gt;&lt;/titles&gt;&lt;periodical&gt;&lt;full-title&gt;Heart&lt;/full-title&gt;&lt;/periodical&gt;&lt;pages&gt;363&lt;/pages&gt;&lt;volume&gt;102&lt;/volume&gt;&lt;number&gt;5&lt;/number&gt;&lt;dates&gt;&lt;year&gt;2016&lt;/year&gt;&lt;/dates&gt;&lt;urls&gt;&lt;related-urls&gt;&lt;url&gt;http://heart.bmj.com/content/102/5/363.abstract&lt;/url&gt;&lt;/related-urls&gt;&lt;/urls&gt;&lt;electronic-resource-num&gt;10.1136/heartjnl-2015-308634&lt;/electronic-resource-num&gt;&lt;/record&gt;&lt;/Cite&gt;&lt;/EndNote&gt;</w:instrText>
      </w:r>
      <w:r w:rsidR="00EE462B" w:rsidRPr="009B789B">
        <w:fldChar w:fldCharType="separate"/>
      </w:r>
      <w:r w:rsidR="00042ECE">
        <w:rPr>
          <w:noProof/>
        </w:rPr>
        <w:t>[</w:t>
      </w:r>
      <w:hyperlink w:anchor="_ENREF_13" w:tooltip="Sintek, 2016 #17" w:history="1">
        <w:r w:rsidR="00042ECE" w:rsidRPr="00042ECE">
          <w:rPr>
            <w:rStyle w:val="Hyperlink"/>
          </w:rPr>
          <w:t>13</w:t>
        </w:r>
      </w:hyperlink>
      <w:r w:rsidR="00042ECE">
        <w:rPr>
          <w:noProof/>
        </w:rPr>
        <w:t>]</w:t>
      </w:r>
      <w:r w:rsidR="00EE462B" w:rsidRPr="009B789B">
        <w:fldChar w:fldCharType="end"/>
      </w:r>
      <w:r w:rsidRPr="00625E1D">
        <w:t xml:space="preserve"> </w:t>
      </w:r>
      <w:r w:rsidR="00C87288">
        <w:t xml:space="preserve">Patients with AIRD may be less likely to be referred for revascularization due to perception of their high risk of adverse outcomes, which emphasizes the need for outcomes data in this special population. </w:t>
      </w:r>
    </w:p>
    <w:p w14:paraId="42012C1D" w14:textId="50C8B350" w:rsidR="00947452" w:rsidRDefault="00625E1D" w:rsidP="00042ECE">
      <w:pPr>
        <w:spacing w:line="480" w:lineRule="auto"/>
        <w:ind w:firstLine="720"/>
        <w:jc w:val="both"/>
      </w:pPr>
      <w:r w:rsidRPr="00625E1D">
        <w:t xml:space="preserve">Analyses of nationwide databases provide a real-world vantage of outcomes on performed procedures, supplementing controlled trials and prospective cohorts and often answering questions on populations excluded from trials or at low prevalence. Yet, even at a low prevalence, conclusions from emerging data on large patient samples </w:t>
      </w:r>
      <w:r w:rsidR="00D256CB">
        <w:t>provide</w:t>
      </w:r>
      <w:r w:rsidR="009055B9">
        <w:t>s</w:t>
      </w:r>
      <w:r w:rsidR="00D256CB">
        <w:t xml:space="preserve"> important information into clinical outcomes from complex groups of patients, providing insight to operators for their decision making processes and assessment of risk.</w:t>
      </w:r>
      <w:r w:rsidRPr="00625E1D">
        <w:t xml:space="preserve"> Our present analysis </w:t>
      </w:r>
      <w:r w:rsidR="005B0369">
        <w:t>demonstrated a rise in the</w:t>
      </w:r>
      <w:r w:rsidRPr="00625E1D">
        <w:t xml:space="preserve"> prevalence of RA </w:t>
      </w:r>
      <w:r w:rsidR="005B0369">
        <w:t>amongst patients undergoing PCI over 11 years, although they still remain a minority of patients (1.4%)</w:t>
      </w:r>
      <w:r w:rsidRPr="00625E1D">
        <w:t>. Identified RA and other chronic inflammatory diseases are also uncommon in other populations and ethnic groups, evidenced by a recent study of 171,547 hospitalized patients receiving PCI in Taiwan with a 0.31% and 0.12% rate of RA and SLE from 2000</w:t>
      </w:r>
      <w:r w:rsidR="005B0369">
        <w:t xml:space="preserve"> to </w:t>
      </w:r>
      <w:r w:rsidRPr="00625E1D">
        <w:t>2010 (RA n = 525, SLE n = 211), respectively.</w:t>
      </w:r>
      <w:r w:rsidR="00EE462B" w:rsidRPr="009B789B">
        <w:fldChar w:fldCharType="begin">
          <w:fldData xml:space="preserve">PEVuZE5vdGU+PENpdGU+PEF1dGhvcj5MYWk8L0F1dGhvcj48WWVhcj4yMDE2PC9ZZWFyPjxSZWNO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cnNpdHksIFRhaW5hbiwgVGFpd2FuLiYjeEQ7RGVwYXJ0bWVudCBvZiBQdWJsaWMgSGVhbHRoLCBD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==
</w:fldData>
        </w:fldChar>
      </w:r>
      <w:r w:rsidR="00042ECE">
        <w:instrText xml:space="preserve"> ADDIN EN.CITE </w:instrText>
      </w:r>
      <w:r w:rsidR="00042ECE">
        <w:fldChar w:fldCharType="begin">
          <w:fldData xml:space="preserve">PEVuZE5vdGU+PENpdGU+PEF1dGhvcj5MYWk8L0F1dGhvcj48WWVhcj4yMDE2PC9ZZWFyPjxSZWNO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cnNpdHksIFRhaW5hbiwgVGFpd2FuLiYjeEQ7RGVwYXJ0bWVudCBvZiBQdWJsaWMgSGVhbHRoLCBD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==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10" w:tooltip="Lai, 2016 #7" w:history="1">
        <w:r w:rsidR="00042ECE" w:rsidRPr="00042ECE">
          <w:rPr>
            <w:rStyle w:val="Hyperlink"/>
          </w:rPr>
          <w:t>10</w:t>
        </w:r>
      </w:hyperlink>
      <w:r w:rsidR="00042ECE">
        <w:rPr>
          <w:noProof/>
        </w:rPr>
        <w:t>]</w:t>
      </w:r>
      <w:r w:rsidR="00EE462B" w:rsidRPr="009B789B">
        <w:fldChar w:fldCharType="end"/>
      </w:r>
      <w:r w:rsidRPr="00625E1D">
        <w:t xml:space="preserve"> </w:t>
      </w:r>
      <w:r w:rsidR="005B0369">
        <w:t>In the Taiwanese study</w:t>
      </w:r>
      <w:r w:rsidRPr="00625E1D">
        <w:t xml:space="preserve">, </w:t>
      </w:r>
      <w:r w:rsidR="005B0369">
        <w:t xml:space="preserve">the authors conclude that </w:t>
      </w:r>
      <w:r w:rsidRPr="00625E1D">
        <w:t xml:space="preserve">RA and SLE were independent predictors of in-hospital </w:t>
      </w:r>
      <w:r w:rsidR="00407EBC">
        <w:t>all-cause mortality</w:t>
      </w:r>
      <w:r w:rsidR="005B0369">
        <w:t xml:space="preserve"> (</w:t>
      </w:r>
      <w:r w:rsidR="005B0369" w:rsidRPr="005B0369">
        <w:t>OR</w:t>
      </w:r>
      <w:r w:rsidR="005B0369">
        <w:t xml:space="preserve"> </w:t>
      </w:r>
      <w:r w:rsidR="005B0369" w:rsidRPr="005B0369">
        <w:t>1.73 95% CI 1.11</w:t>
      </w:r>
      <w:r w:rsidR="00A75526">
        <w:t>,</w:t>
      </w:r>
      <w:r w:rsidR="005B0369" w:rsidRPr="005B0369">
        <w:t xml:space="preserve"> 2.68</w:t>
      </w:r>
      <w:r w:rsidR="005B0369">
        <w:t xml:space="preserve"> and </w:t>
      </w:r>
      <w:r w:rsidR="005B0369" w:rsidRPr="005B0369">
        <w:t>OR</w:t>
      </w:r>
      <w:r w:rsidR="00A75526">
        <w:t xml:space="preserve"> </w:t>
      </w:r>
      <w:r w:rsidR="005B0369" w:rsidRPr="005B0369">
        <w:t>3.81</w:t>
      </w:r>
      <w:r w:rsidR="00A75526">
        <w:t xml:space="preserve"> </w:t>
      </w:r>
      <w:r w:rsidR="005B0369" w:rsidRPr="005B0369">
        <w:t>95% CI 2.02</w:t>
      </w:r>
      <w:r w:rsidR="00A75526">
        <w:t>,</w:t>
      </w:r>
      <w:r w:rsidR="005B0369" w:rsidRPr="005B0369">
        <w:t xml:space="preserve"> 7.16</w:t>
      </w:r>
      <w:r w:rsidR="00A75526">
        <w:t>, respectively</w:t>
      </w:r>
      <w:r w:rsidR="005B0369">
        <w:t>)</w:t>
      </w:r>
      <w:r w:rsidRPr="00625E1D">
        <w:t xml:space="preserve">, and </w:t>
      </w:r>
      <w:r w:rsidR="005B0369">
        <w:t xml:space="preserve">that </w:t>
      </w:r>
      <w:r w:rsidRPr="00625E1D">
        <w:t xml:space="preserve">RA was associated with </w:t>
      </w:r>
      <w:r w:rsidR="00A75526">
        <w:t xml:space="preserve">an </w:t>
      </w:r>
      <w:r w:rsidRPr="00625E1D">
        <w:t>increased</w:t>
      </w:r>
      <w:r w:rsidR="00A75526">
        <w:t xml:space="preserve"> hazard of</w:t>
      </w:r>
      <w:r w:rsidRPr="00625E1D">
        <w:t xml:space="preserve"> ischemic events</w:t>
      </w:r>
      <w:r w:rsidR="00A75526">
        <w:t xml:space="preserve"> (</w:t>
      </w:r>
      <w:r w:rsidR="00A75526" w:rsidRPr="00A75526">
        <w:t>HR</w:t>
      </w:r>
      <w:r w:rsidR="00A75526">
        <w:t xml:space="preserve"> </w:t>
      </w:r>
      <w:r w:rsidR="00A75526" w:rsidRPr="00A75526">
        <w:lastRenderedPageBreak/>
        <w:t>1.18 95% CI 1.01</w:t>
      </w:r>
      <w:r w:rsidR="00A75526">
        <w:t>,</w:t>
      </w:r>
      <w:r w:rsidR="00A75526" w:rsidRPr="00A75526">
        <w:t xml:space="preserve"> 1.39</w:t>
      </w:r>
      <w:r w:rsidR="00A75526">
        <w:t>)</w:t>
      </w:r>
      <w:r w:rsidRPr="00625E1D">
        <w:t xml:space="preserve"> and a composite MACE endpoint</w:t>
      </w:r>
      <w:r w:rsidR="00A75526">
        <w:t xml:space="preserve"> (</w:t>
      </w:r>
      <w:r w:rsidR="00A75526" w:rsidRPr="00A75526">
        <w:t>HR</w:t>
      </w:r>
      <w:r w:rsidR="00A75526">
        <w:t xml:space="preserve"> </w:t>
      </w:r>
      <w:r w:rsidR="00A75526" w:rsidRPr="00A75526">
        <w:t>1.20 95% CI 1.07</w:t>
      </w:r>
      <w:r w:rsidR="00A75526">
        <w:t>,</w:t>
      </w:r>
      <w:r w:rsidR="00A75526" w:rsidRPr="00A75526">
        <w:t xml:space="preserve"> 1.34</w:t>
      </w:r>
      <w:r w:rsidR="00A75526">
        <w:t>)</w:t>
      </w:r>
      <w:r w:rsidRPr="00625E1D">
        <w:t xml:space="preserve">. </w:t>
      </w:r>
      <w:r w:rsidR="009C68EE">
        <w:t>However, this analysis was based on a modest number of patients (&lt;1000).</w:t>
      </w:r>
    </w:p>
    <w:p w14:paraId="31AAFC7C" w14:textId="693B4964" w:rsidR="00F46CDB" w:rsidRDefault="00F46CDB" w:rsidP="00042ECE">
      <w:pPr>
        <w:spacing w:line="480" w:lineRule="auto"/>
        <w:ind w:firstLine="720"/>
        <w:jc w:val="both"/>
      </w:pPr>
      <w:r>
        <w:t>SS</w:t>
      </w:r>
      <w:r w:rsidR="004943D7">
        <w:t>C</w:t>
      </w:r>
      <w:r>
        <w:t xml:space="preserve"> is characterized by obliterative vasculopathy and tissue fibrosis. Peripheral vascular and arterial access is poor in SS</w:t>
      </w:r>
      <w:r w:rsidR="004943D7">
        <w:t>C</w:t>
      </w:r>
      <w:r>
        <w:t xml:space="preserve"> and the vasculature is </w:t>
      </w:r>
      <w:proofErr w:type="spellStart"/>
      <w:r>
        <w:t>fibrosed</w:t>
      </w:r>
      <w:proofErr w:type="spellEnd"/>
      <w:r>
        <w:t>.</w:t>
      </w:r>
      <w:r w:rsidR="00EE462B" w:rsidRPr="009B789B">
        <w:fldChar w:fldCharType="begin">
          <w:fldData xml:space="preserve">PEVuZE5vdGU+PENpdGU+PEF1dGhvcj5Gb29jaGFyb2VuPC9BdXRob3I+PFllYXI+MjAxNTwvWWVh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</w:fldData>
        </w:fldChar>
      </w:r>
      <w:r w:rsidR="00042ECE">
        <w:instrText xml:space="preserve"> ADDIN EN.CITE </w:instrText>
      </w:r>
      <w:r w:rsidR="00042ECE">
        <w:fldChar w:fldCharType="begin">
          <w:fldData xml:space="preserve">PEVuZE5vdGU+PENpdGU+PEF1dGhvcj5Gb29jaGFyb2VuPC9BdXRob3I+PFllYXI+MjAxNTwvWWVh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22" w:tooltip="Foocharoen, 2015 #40" w:history="1">
        <w:r w:rsidR="00042ECE" w:rsidRPr="00042ECE">
          <w:rPr>
            <w:rStyle w:val="Hyperlink"/>
          </w:rPr>
          <w:t>22</w:t>
        </w:r>
      </w:hyperlink>
      <w:r w:rsidR="00042ECE">
        <w:rPr>
          <w:noProof/>
        </w:rPr>
        <w:t>]</w:t>
      </w:r>
      <w:r w:rsidR="00EE462B" w:rsidRPr="009B789B">
        <w:fldChar w:fldCharType="end"/>
      </w:r>
      <w:r>
        <w:t xml:space="preserve"> This may have contributed to our finding of increased risk of post-procedure bleeding in this population. We observed a higher risk of all-cause mortality and stroke in SS</w:t>
      </w:r>
      <w:r w:rsidR="004943D7">
        <w:t>C</w:t>
      </w:r>
      <w:r>
        <w:t xml:space="preserve"> following PCI. This is a novel finding and has not be reported before.  </w:t>
      </w:r>
      <w:r w:rsidR="002F2A6A">
        <w:t>People with SS</w:t>
      </w:r>
      <w:r w:rsidR="004943D7">
        <w:t>S</w:t>
      </w:r>
      <w:r w:rsidR="002F2A6A">
        <w:t xml:space="preserve"> are at an increased risk of stroke and this may be further enhanced in a hypercoagulable post-operative period.</w:t>
      </w:r>
      <w:r w:rsidR="00EE462B" w:rsidRPr="00EE462B">
        <w:fldChar w:fldCharType="begin">
          <w:fldData xml:space="preserve">PEVuZE5vdGU+PENpdGU+PEF1dGhvcj5CaXNzZWxsPC9BdXRob3I+PFllYXI+MjAxOTwvWWVhcj48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</w:fldData>
        </w:fldChar>
      </w:r>
      <w:r w:rsidR="00042ECE">
        <w:instrText xml:space="preserve"> ADDIN EN.CITE </w:instrText>
      </w:r>
      <w:r w:rsidR="00042ECE">
        <w:fldChar w:fldCharType="begin">
          <w:fldData xml:space="preserve">PEVuZE5vdGU+PENpdGU+PEF1dGhvcj5CaXNzZWxsPC9BdXRob3I+PFllYXI+MjAxOTwvWWVhcj48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</w:fldData>
        </w:fldChar>
      </w:r>
      <w:r w:rsidR="00042ECE">
        <w:instrText xml:space="preserve"> ADDIN EN.CITE.DATA </w:instrText>
      </w:r>
      <w:r w:rsidR="00042ECE">
        <w:fldChar w:fldCharType="end"/>
      </w:r>
      <w:r w:rsidR="00EE462B" w:rsidRPr="00EE462B">
        <w:fldChar w:fldCharType="separate"/>
      </w:r>
      <w:r w:rsidR="00042ECE">
        <w:rPr>
          <w:noProof/>
        </w:rPr>
        <w:t>[</w:t>
      </w:r>
      <w:hyperlink w:anchor="_ENREF_23" w:tooltip="Bissell, 2019 #41" w:history="1">
        <w:r w:rsidR="00042ECE" w:rsidRPr="00042ECE">
          <w:rPr>
            <w:rStyle w:val="Hyperlink"/>
          </w:rPr>
          <w:t>23</w:t>
        </w:r>
      </w:hyperlink>
      <w:r w:rsidR="00042ECE">
        <w:rPr>
          <w:noProof/>
        </w:rPr>
        <w:t xml:space="preserve">, </w:t>
      </w:r>
      <w:hyperlink w:anchor="_ENREF_24" w:tooltip="Vacca, 2014 #39" w:history="1">
        <w:r w:rsidR="00042ECE" w:rsidRPr="00042ECE">
          <w:rPr>
            <w:rStyle w:val="Hyperlink"/>
          </w:rPr>
          <w:t>24</w:t>
        </w:r>
      </w:hyperlink>
      <w:r w:rsidR="00042ECE">
        <w:rPr>
          <w:noProof/>
        </w:rPr>
        <w:t>]</w:t>
      </w:r>
      <w:r w:rsidR="00EE462B" w:rsidRPr="00EE462B">
        <w:fldChar w:fldCharType="end"/>
      </w:r>
    </w:p>
    <w:p w14:paraId="26E78D33" w14:textId="1CEB84DC" w:rsidR="0055629B" w:rsidRDefault="004053A0" w:rsidP="00042ECE">
      <w:pPr>
        <w:spacing w:line="480" w:lineRule="auto"/>
        <w:ind w:firstLine="720"/>
        <w:jc w:val="both"/>
      </w:pPr>
      <w:r>
        <w:t>We observed higher odds of post-procedural bleeding in people with SLE. This could be due to thrombocytopenia and platelet dysfunction which are common manifestations of disease activity in SLE.</w:t>
      </w:r>
      <w:r w:rsidR="00EE462B" w:rsidRPr="009B789B">
        <w:fldChar w:fldCharType="begin">
          <w:fldData xml:space="preserve">PEVuZE5vdGU+PENpdGU+PEF1dGhvcj5GYXl5YXo8L0F1dGhvcj48WWVhcj4yMDE1PC9ZZWFyPjxS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</w:fldData>
        </w:fldChar>
      </w:r>
      <w:r w:rsidR="00042ECE">
        <w:instrText xml:space="preserve"> ADDIN EN.CITE </w:instrText>
      </w:r>
      <w:r w:rsidR="00042ECE">
        <w:fldChar w:fldCharType="begin">
          <w:fldData xml:space="preserve">PEVuZE5vdGU+PENpdGU+PEF1dGhvcj5GYXl5YXo8L0F1dGhvcj48WWVhcj4yMDE1PC9ZZWFyPjxS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25" w:tooltip="Fayyaz, 2015 #37" w:history="1">
        <w:r w:rsidR="00042ECE" w:rsidRPr="00042ECE">
          <w:rPr>
            <w:rStyle w:val="Hyperlink"/>
          </w:rPr>
          <w:t>25</w:t>
        </w:r>
      </w:hyperlink>
      <w:r w:rsidR="00042ECE">
        <w:rPr>
          <w:noProof/>
        </w:rPr>
        <w:t>]</w:t>
      </w:r>
      <w:r w:rsidR="00EE462B" w:rsidRPr="009B789B">
        <w:fldChar w:fldCharType="end"/>
      </w:r>
      <w:r>
        <w:t xml:space="preserve"> In addition to this, patients with SLE are at increased risk of anti-phospholipid antibody syndrome and may be prescribed oral anticoagulants. It is possible that some patients underwent</w:t>
      </w:r>
      <w:r w:rsidR="00947452">
        <w:t xml:space="preserve"> emergency PCI</w:t>
      </w:r>
      <w:r>
        <w:t xml:space="preserve"> while they were anticoagulated.</w:t>
      </w:r>
      <w:r w:rsidR="009C68EE">
        <w:t xml:space="preserve"> </w:t>
      </w:r>
      <w:r w:rsidR="00947452">
        <w:t>Finally, hydroxychloroquine, the first line immune suppressive treatment used in people with lupus has been shown to have an anti-thrombotic effect and may contribute to increased risk of post-procedure bleeding</w:t>
      </w:r>
      <w:r w:rsidR="00673380">
        <w:t>.</w:t>
      </w:r>
      <w:r w:rsidR="00EE462B" w:rsidRPr="009B789B">
        <w:fldChar w:fldCharType="begin"/>
      </w:r>
      <w:r w:rsidR="00042ECE">
        <w:instrText xml:space="preserve"> ADDIN EN.CITE &lt;EndNote&gt;&lt;Cite&gt;&lt;Author&gt;Petri&lt;/Author&gt;&lt;Year&gt;2011&lt;/Year&gt;&lt;RecNum&gt;38&lt;/RecNum&gt;&lt;DisplayText&gt;[26]&lt;/DisplayText&gt;&lt;record&gt;&lt;rec-number&gt;38&lt;/rec-number&gt;&lt;foreign-keys&gt;&lt;key app="EN" db-id="vre590vzjexv2ze5tpxxwrt2s92axtewte2t" timestamp="1569054706"&gt;38&lt;/key&gt;&lt;/foreign-keys&gt;&lt;ref-type name="Journal Article"&gt;17&lt;/ref-type&gt;&lt;contributors&gt;&lt;authors&gt;&lt;author&gt;Petri, M.&lt;/author&gt;&lt;/authors&gt;&lt;/contributors&gt;&lt;auth-address&gt;Johns Hopkins University School of Medicine, 1830 East Monument Street, Suite 7500, Baltimore, MD 21205, USA. mpetri@jhmi.edu&lt;/auth-address&gt;&lt;titles&gt;&lt;title&gt;Use of hydroxychloroquine to prevent thrombosis in systemic lupus erythematosus and in antiphospholipid antibody-positive patients&lt;/title&gt;&lt;secondary-title&gt;Curr Rheumatol Rep&lt;/secondary-title&gt;&lt;/titles&gt;&lt;periodical&gt;&lt;full-title&gt;Curr Rheumatol Rep&lt;/full-title&gt;&lt;/periodical&gt;&lt;pages&gt;77-80&lt;/pages&gt;&lt;volume&gt;13&lt;/volume&gt;&lt;number&gt;1&lt;/number&gt;&lt;edition&gt;2010/10/28&lt;/edition&gt;&lt;keywords&gt;&lt;keyword&gt;Antibodies, Antiphospholipid/immunology&lt;/keyword&gt;&lt;keyword&gt;Antiphospholipid Syndrome/*complications/drug therapy/immunology&lt;/keyword&gt;&lt;keyword&gt;Enzyme Inhibitors/*therapeutic use&lt;/keyword&gt;&lt;keyword&gt;Humans&lt;/keyword&gt;&lt;keyword&gt;Hydroxychloroquine/*therapeutic use&lt;/keyword&gt;&lt;keyword&gt;Lupus Erythematosus, Systemic/*complications/drug therapy/immunology&lt;/keyword&gt;&lt;keyword&gt;Thrombosis/etiology/immunology/*prevention &amp;amp; control&lt;/keyword&gt;&lt;/keywords&gt;&lt;dates&gt;&lt;year&gt;2011&lt;/year&gt;&lt;pub-dates&gt;&lt;date&gt;Feb&lt;/date&gt;&lt;/pub-dates&gt;&lt;/dates&gt;&lt;isbn&gt;1523-3774&lt;/isbn&gt;&lt;accession-num&gt;20978875&lt;/accession-num&gt;&lt;urls&gt;&lt;/urls&gt;&lt;electronic-resource-num&gt;10.1007/s11926-010-0141-y&lt;/electronic-resource-num&gt;&lt;remote-database-provider&gt;NLM&lt;/remote-database-provider&gt;&lt;language&gt;eng&lt;/language&gt;&lt;/record&gt;&lt;/Cite&gt;&lt;/EndNote&gt;</w:instrText>
      </w:r>
      <w:r w:rsidR="00EE462B" w:rsidRPr="009B789B">
        <w:fldChar w:fldCharType="separate"/>
      </w:r>
      <w:r w:rsidR="00042ECE">
        <w:rPr>
          <w:noProof/>
        </w:rPr>
        <w:t>[</w:t>
      </w:r>
      <w:hyperlink w:anchor="_ENREF_26" w:tooltip="Petri, 2011 #38" w:history="1">
        <w:r w:rsidR="00042ECE" w:rsidRPr="00042ECE">
          <w:rPr>
            <w:rStyle w:val="Hyperlink"/>
          </w:rPr>
          <w:t>26</w:t>
        </w:r>
      </w:hyperlink>
      <w:r w:rsidR="00042ECE">
        <w:rPr>
          <w:noProof/>
        </w:rPr>
        <w:t>]</w:t>
      </w:r>
      <w:r w:rsidR="00EE462B" w:rsidRPr="009B789B">
        <w:fldChar w:fldCharType="end"/>
      </w:r>
    </w:p>
    <w:p w14:paraId="09AB18D8" w14:textId="41118024" w:rsidR="00625E1D" w:rsidRDefault="00625E1D" w:rsidP="00042ECE">
      <w:pPr>
        <w:spacing w:line="480" w:lineRule="auto"/>
        <w:ind w:firstLine="720"/>
        <w:jc w:val="both"/>
      </w:pPr>
      <w:r w:rsidRPr="00962EB4">
        <w:t xml:space="preserve">Our analysis </w:t>
      </w:r>
      <w:r w:rsidR="00E26A2A" w:rsidRPr="00962EB4">
        <w:t xml:space="preserve">demonstrates </w:t>
      </w:r>
      <w:r w:rsidR="00962EB4" w:rsidRPr="00962EB4">
        <w:t>differences</w:t>
      </w:r>
      <w:r w:rsidR="00E26A2A" w:rsidRPr="00962EB4">
        <w:t xml:space="preserve"> in mortality and clinical outcomes between patients with and without </w:t>
      </w:r>
      <w:r w:rsidR="003C37D7">
        <w:t>AIRD</w:t>
      </w:r>
      <w:r w:rsidR="00E26A2A" w:rsidRPr="00962EB4">
        <w:t>.</w:t>
      </w:r>
      <w:r w:rsidRPr="00962EB4">
        <w:t xml:space="preserve"> </w:t>
      </w:r>
      <w:r w:rsidR="00B1762A" w:rsidRPr="00962EB4">
        <w:t xml:space="preserve">We show that patients with SSC are at a higher adjusted </w:t>
      </w:r>
      <w:r w:rsidR="00E26A2A" w:rsidRPr="00962EB4">
        <w:t xml:space="preserve">risk of </w:t>
      </w:r>
      <w:r w:rsidR="00407EBC" w:rsidRPr="00962EB4">
        <w:t>all-cause mortality</w:t>
      </w:r>
      <w:r w:rsidR="00E26A2A" w:rsidRPr="00962EB4">
        <w:t xml:space="preserve"> and complications (any complication, bleeding and stroke) </w:t>
      </w:r>
      <w:r w:rsidR="00A81B66">
        <w:t>as</w:t>
      </w:r>
      <w:r w:rsidR="00E26A2A" w:rsidRPr="00962EB4">
        <w:t xml:space="preserve"> compared to those without </w:t>
      </w:r>
      <w:r w:rsidR="003C37D7">
        <w:t>AIRD</w:t>
      </w:r>
      <w:r w:rsidR="00B1762A" w:rsidRPr="00962EB4">
        <w:t xml:space="preserve">, which is a significant finding. Although SSC </w:t>
      </w:r>
      <w:r w:rsidR="00A81B66">
        <w:t xml:space="preserve">patients </w:t>
      </w:r>
      <w:r w:rsidR="00B1762A" w:rsidRPr="00962EB4">
        <w:t>ha</w:t>
      </w:r>
      <w:r w:rsidR="00A81B66">
        <w:t>ve</w:t>
      </w:r>
      <w:r w:rsidR="00B1762A" w:rsidRPr="00962EB4">
        <w:t xml:space="preserve"> been previously shown to be at a higher risk of AMI</w:t>
      </w:r>
      <w:r w:rsidR="00E26A2A" w:rsidRPr="00962EB4">
        <w:t>, no</w:t>
      </w:r>
      <w:r w:rsidR="00B1762A" w:rsidRPr="00962EB4">
        <w:t xml:space="preserve"> study to date has reported outcomes in this population.</w:t>
      </w:r>
      <w:r w:rsidR="00EE462B" w:rsidRPr="009B789B">
        <w:fldChar w:fldCharType="begin"/>
      </w:r>
      <w:r w:rsidR="00042ECE">
        <w:instrText xml:space="preserve"> ADDIN EN.CITE &lt;EndNote&gt;&lt;Cite&gt;&lt;Author&gt;Chu&lt;/Author&gt;&lt;Year&gt;2013&lt;/Year&gt;&lt;RecNum&gt;36&lt;/RecNum&gt;&lt;DisplayText&gt;[27]&lt;/DisplayText&gt;&lt;record&gt;&lt;rec-number&gt;36&lt;/rec-number&gt;&lt;foreign-keys&gt;&lt;key app="EN" db-id="vre590vzjexv2ze5tpxxwrt2s92axtewte2t" timestamp="1567794130"&gt;36&lt;/key&gt;&lt;/foreign-keys&gt;&lt;ref-type name="Journal Article"&gt;17&lt;/ref-type&gt;&lt;contributors&gt;&lt;authors&gt;&lt;author&gt;Chu, Szu-Ying&lt;/author&gt;&lt;author&gt;Chen, Yi-Ju&lt;/author&gt;&lt;author&gt;Liu, Chia-Jen&lt;/author&gt;&lt;author&gt;Tseng, Wei-Cheng&lt;/author&gt;&lt;author&gt;Lin, Ming-Wei&lt;/author&gt;&lt;author&gt;Hwang, Chian-Yaw&lt;/author&gt;&lt;author&gt;Chen, Chih-Chiang&lt;/author&gt;&lt;author&gt;Lee, Ding-Dar&lt;/author&gt;&lt;author&gt;Chen, Tzeng-Ji&lt;/author&gt;&lt;author&gt;Chang, Yun-Ting&lt;/author&gt;&lt;author&gt;Wang, Wen-Jen&lt;/author&gt;&lt;author&gt;Liu, Han-Nan&lt;/author&gt;&lt;/authors&gt;&lt;/contributors&gt;&lt;titles&gt;&lt;title&gt;Increased Risk of Acute Myocardial Infarction in Systemic Sclerosis: A Nationwide Population-based Study&lt;/title&gt;&lt;secondary-title&gt;The American Journal of Medicine&lt;/secondary-title&gt;&lt;/titles&gt;&lt;periodical&gt;&lt;full-title&gt;The American Journal of Medicine&lt;/full-title&gt;&lt;/periodical&gt;&lt;pages&gt;982-988&lt;/pages&gt;&lt;volume&gt;126&lt;/volume&gt;&lt;number&gt;11&lt;/number&gt;&lt;keywords&gt;&lt;keyword&gt;Cardiovascular risk&lt;/keyword&gt;&lt;keyword&gt;Coronary artery disease&lt;/keyword&gt;&lt;keyword&gt;Immunosuppressor&lt;/keyword&gt;&lt;keyword&gt;Myocardial infarction&lt;/keyword&gt;&lt;keyword&gt;Systemic sclerosis&lt;/keyword&gt;&lt;/keywords&gt;&lt;dates&gt;&lt;year&gt;2013&lt;/year&gt;&lt;pub-dates&gt;&lt;date&gt;2013/11/01/&lt;/date&gt;&lt;/pub-dates&gt;&lt;/dates&gt;&lt;isbn&gt;0002-9343&lt;/isbn&gt;&lt;urls&gt;&lt;related-urls&gt;&lt;url&gt;http://www.sciencedirect.com/science/article/pii/S0002934313005937&lt;/url&gt;&lt;/related-urls&gt;&lt;/urls&gt;&lt;electronic-resource-num&gt;https://doi.org/10.1016/j.amjmed.2013.06.025&lt;/electronic-resource-num&gt;&lt;/record&gt;&lt;/Cite&gt;&lt;/EndNote&gt;</w:instrText>
      </w:r>
      <w:r w:rsidR="00EE462B" w:rsidRPr="009B789B">
        <w:fldChar w:fldCharType="separate"/>
      </w:r>
      <w:r w:rsidR="00042ECE">
        <w:rPr>
          <w:noProof/>
        </w:rPr>
        <w:t>[</w:t>
      </w:r>
      <w:hyperlink w:anchor="_ENREF_27" w:tooltip="Chu, 2013 #36" w:history="1">
        <w:r w:rsidR="00042ECE" w:rsidRPr="00042ECE">
          <w:rPr>
            <w:rStyle w:val="Hyperlink"/>
          </w:rPr>
          <w:t>27</w:t>
        </w:r>
      </w:hyperlink>
      <w:r w:rsidR="00042ECE">
        <w:rPr>
          <w:noProof/>
        </w:rPr>
        <w:t>]</w:t>
      </w:r>
      <w:r w:rsidR="00EE462B" w:rsidRPr="009B789B">
        <w:fldChar w:fldCharType="end"/>
      </w:r>
      <w:r w:rsidR="00B1762A" w:rsidRPr="00962EB4">
        <w:t xml:space="preserve"> Furthermore, we </w:t>
      </w:r>
      <w:r w:rsidR="00407EBC" w:rsidRPr="00962EB4">
        <w:t>observe</w:t>
      </w:r>
      <w:r w:rsidR="00B1762A" w:rsidRPr="00962EB4">
        <w:t xml:space="preserve"> a similarity in outcomes between patients with RA and SLE and those without </w:t>
      </w:r>
      <w:r w:rsidR="003C37D7">
        <w:t>AIRD</w:t>
      </w:r>
      <w:r w:rsidR="00B1762A" w:rsidRPr="00962EB4">
        <w:t xml:space="preserve">, except lower all-cause mortality in patients with RA and higher bleeding risk in those with SLE. </w:t>
      </w:r>
      <w:r w:rsidR="00B1762A" w:rsidRPr="004D78A4">
        <w:rPr>
          <w:highlight w:val="yellow"/>
        </w:rPr>
        <w:t>The latter findings could be ex</w:t>
      </w:r>
      <w:r w:rsidR="00407EBC" w:rsidRPr="004D78A4">
        <w:rPr>
          <w:highlight w:val="yellow"/>
        </w:rPr>
        <w:t>plained by differences in pharmacological regimens that remain unadjusted</w:t>
      </w:r>
      <w:r w:rsidR="00891837" w:rsidRPr="004D78A4">
        <w:rPr>
          <w:highlight w:val="yellow"/>
        </w:rPr>
        <w:t xml:space="preserve"> </w:t>
      </w:r>
      <w:r w:rsidR="00407EBC" w:rsidRPr="004D78A4">
        <w:rPr>
          <w:highlight w:val="yellow"/>
        </w:rPr>
        <w:t>for in our analysis</w:t>
      </w:r>
      <w:r w:rsidR="004D78A4" w:rsidRPr="004D78A4">
        <w:rPr>
          <w:highlight w:val="yellow"/>
        </w:rPr>
        <w:t xml:space="preserve"> or other residual </w:t>
      </w:r>
      <w:r w:rsidR="004D78A4" w:rsidRPr="004D78A4">
        <w:rPr>
          <w:highlight w:val="yellow"/>
        </w:rPr>
        <w:lastRenderedPageBreak/>
        <w:t>confounders</w:t>
      </w:r>
      <w:r w:rsidR="00407EBC" w:rsidRPr="004D78A4">
        <w:rPr>
          <w:highlight w:val="yellow"/>
        </w:rPr>
        <w:t xml:space="preserve">. </w:t>
      </w:r>
      <w:r w:rsidR="004D78A4" w:rsidRPr="004D78A4">
        <w:rPr>
          <w:highlight w:val="yellow"/>
        </w:rPr>
        <w:t>A further possibility to explain the apparent reduced mortality in RA subjects is that further ischemic events may occur in the long-term phase, which is beyond the follow-up duration in our study.</w:t>
      </w:r>
      <w:r w:rsidR="004D78A4">
        <w:t xml:space="preserve"> Nevertheless, t</w:t>
      </w:r>
      <w:r w:rsidR="004D78A4" w:rsidRPr="00962EB4">
        <w:t xml:space="preserve">he </w:t>
      </w:r>
      <w:r w:rsidR="00962EB4" w:rsidRPr="00962EB4">
        <w:t>differences</w:t>
      </w:r>
      <w:r w:rsidR="00407EBC" w:rsidRPr="00962EB4">
        <w:t xml:space="preserve"> in clinical outcomes between </w:t>
      </w:r>
      <w:r w:rsidR="003C37D7">
        <w:t>AIRD</w:t>
      </w:r>
      <w:r w:rsidR="00407EBC" w:rsidRPr="00962EB4">
        <w:t xml:space="preserve"> </w:t>
      </w:r>
      <w:r w:rsidR="00891837" w:rsidRPr="00962EB4">
        <w:t xml:space="preserve">in </w:t>
      </w:r>
      <w:r w:rsidR="00407EBC" w:rsidRPr="00962EB4">
        <w:t>a</w:t>
      </w:r>
      <w:r w:rsidR="00BF179E" w:rsidRPr="00962EB4">
        <w:t xml:space="preserve"> </w:t>
      </w:r>
      <w:r w:rsidR="00891837" w:rsidRPr="00962EB4">
        <w:t xml:space="preserve">national cohort of </w:t>
      </w:r>
      <w:r w:rsidR="00BF179E" w:rsidRPr="00962EB4">
        <w:t xml:space="preserve">PCI </w:t>
      </w:r>
      <w:r w:rsidR="00891837" w:rsidRPr="00962EB4">
        <w:t xml:space="preserve">hospitalizations </w:t>
      </w:r>
      <w:r w:rsidR="00BF179E" w:rsidRPr="00962EB4">
        <w:t xml:space="preserve">provides </w:t>
      </w:r>
      <w:r w:rsidR="00407EBC" w:rsidRPr="00962EB4">
        <w:t xml:space="preserve">real-world </w:t>
      </w:r>
      <w:r w:rsidR="00BF179E" w:rsidRPr="00962EB4">
        <w:t>insight for</w:t>
      </w:r>
      <w:r w:rsidR="00891837" w:rsidRPr="00962EB4">
        <w:t xml:space="preserve"> operators </w:t>
      </w:r>
      <w:r w:rsidR="001549BF" w:rsidRPr="00962EB4">
        <w:t xml:space="preserve">and </w:t>
      </w:r>
      <w:r w:rsidR="00AC34F7" w:rsidRPr="00962EB4">
        <w:t>guide</w:t>
      </w:r>
      <w:r w:rsidR="00407EBC" w:rsidRPr="00962EB4">
        <w:t>s</w:t>
      </w:r>
      <w:r w:rsidR="00C36F0F" w:rsidRPr="00962EB4">
        <w:t xml:space="preserve"> their</w:t>
      </w:r>
      <w:r w:rsidR="00BF179E" w:rsidRPr="00962EB4">
        <w:t xml:space="preserve"> decision</w:t>
      </w:r>
      <w:r w:rsidR="00C36F0F" w:rsidRPr="00962EB4">
        <w:t>-</w:t>
      </w:r>
      <w:r w:rsidR="00BF179E" w:rsidRPr="00962EB4">
        <w:t xml:space="preserve">making when </w:t>
      </w:r>
      <w:r w:rsidR="00C36F0F" w:rsidRPr="00962EB4">
        <w:t>managing th</w:t>
      </w:r>
      <w:r w:rsidR="00407EBC" w:rsidRPr="00962EB4">
        <w:t>is</w:t>
      </w:r>
      <w:r w:rsidR="00C36F0F" w:rsidRPr="00962EB4">
        <w:t xml:space="preserve"> high-risk </w:t>
      </w:r>
      <w:r w:rsidR="00407EBC" w:rsidRPr="00962EB4">
        <w:t>population</w:t>
      </w:r>
      <w:r w:rsidR="00C36F0F" w:rsidRPr="00962EB4">
        <w:t xml:space="preserve"> that has been previously shown to receive less optimal reperfusion therapy.</w:t>
      </w:r>
      <w:r w:rsidR="00EE462B" w:rsidRPr="009B789B">
        <w:fldChar w:fldCharType="begin"/>
      </w:r>
      <w:r w:rsidR="00042ECE">
        <w:instrText xml:space="preserve"> ADDIN EN.CITE &lt;EndNote&gt;&lt;Cite&gt;&lt;Author&gt;Van Doornum&lt;/Author&gt;&lt;Year&gt;2010&lt;/Year&gt;&lt;RecNum&gt;31&lt;/RecNum&gt;&lt;DisplayText&gt;[28]&lt;/DisplayText&gt;&lt;record&gt;&lt;rec-number&gt;31&lt;/rec-number&gt;&lt;foreign-keys&gt;&lt;key app="EN" db-id="vre590vzjexv2ze5tpxxwrt2s92axtewte2t" timestamp="1564772104"&gt;31&lt;/key&gt;&lt;/foreign-keys&gt;&lt;ref-type name="Journal Article"&gt;17&lt;/ref-type&gt;&lt;contributors&gt;&lt;authors&gt;&lt;author&gt;Van Doornum, S.&lt;/author&gt;&lt;author&gt;Brand, C.&lt;/author&gt;&lt;author&gt;Sundararajan, V.&lt;/author&gt;&lt;author&gt;Ajani, A. E.&lt;/author&gt;&lt;author&gt;Wicks, I. P.&lt;/author&gt;&lt;/authors&gt;&lt;/contributors&gt;&lt;auth-address&gt;Department of Medicine (RMH/WH), The University of Melbourne, Grattan Street, Parkville 3050, Australia. svd@unimelb.edu.au&lt;/auth-address&gt;&lt;titles&gt;&lt;title&gt;Rheumatoid arthritis patients receive less frequent acute reperfusion and secondary prevention therapy after myocardial infarction compared with the general population&lt;/title&gt;&lt;secondary-title&gt;Arthritis Res Ther&lt;/secondary-title&gt;&lt;/titles&gt;&lt;periodical&gt;&lt;full-title&gt;Arthritis Res Ther&lt;/full-title&gt;&lt;/periodical&gt;&lt;pages&gt;R183&lt;/pages&gt;&lt;volume&gt;12&lt;/volume&gt;&lt;number&gt;5&lt;/number&gt;&lt;edition&gt;2010/10/12&lt;/edition&gt;&lt;keywords&gt;&lt;keyword&gt;Aged&lt;/keyword&gt;&lt;keyword&gt;Angioplasty, Balloon, Coronary/statistics &amp;amp; numerical data&lt;/keyword&gt;&lt;keyword&gt;Arthritis, Rheumatoid/*complications/mortality&lt;/keyword&gt;&lt;keyword&gt;Coronary Angiography/statistics &amp;amp; numerical data&lt;/keyword&gt;&lt;keyword&gt;Female&lt;/keyword&gt;&lt;keyword&gt;Humans&lt;/keyword&gt;&lt;keyword&gt;Male&lt;/keyword&gt;&lt;keyword&gt;Myocardial Infarction/complications/mortality/*therapy&lt;/keyword&gt;&lt;keyword&gt;Myocardial Reperfusion Injury/*prevention &amp;amp; control&lt;/keyword&gt;&lt;keyword&gt;*Secondary Prevention&lt;/keyword&gt;&lt;keyword&gt;Thrombolytic Therapy/statistics &amp;amp; numerical data&lt;/keyword&gt;&lt;/keywords&gt;&lt;dates&gt;&lt;year&gt;2010&lt;/year&gt;&lt;/dates&gt;&lt;isbn&gt;1478-6354&lt;/isbn&gt;&lt;accession-num&gt;20929534&lt;/accession-num&gt;&lt;urls&gt;&lt;/urls&gt;&lt;custom2&gt;PMC2991016&lt;/custom2&gt;&lt;electronic-resource-num&gt;10.1186/ar3151&lt;/electronic-resource-num&gt;&lt;remote-database-provider&gt;NLM&lt;/remote-database-provider&gt;&lt;language&gt;eng&lt;/language&gt;&lt;/record&gt;&lt;/Cite&gt;&lt;/EndNote&gt;</w:instrText>
      </w:r>
      <w:r w:rsidR="00EE462B" w:rsidRPr="009B789B">
        <w:fldChar w:fldCharType="separate"/>
      </w:r>
      <w:r w:rsidR="00042ECE">
        <w:rPr>
          <w:noProof/>
        </w:rPr>
        <w:t>[</w:t>
      </w:r>
      <w:hyperlink w:anchor="_ENREF_28" w:tooltip="Van Doornum, 2010 #31" w:history="1">
        <w:r w:rsidR="00042ECE" w:rsidRPr="00042ECE">
          <w:rPr>
            <w:rStyle w:val="Hyperlink"/>
          </w:rPr>
          <w:t>28</w:t>
        </w:r>
      </w:hyperlink>
      <w:r w:rsidR="00042ECE">
        <w:rPr>
          <w:noProof/>
        </w:rPr>
        <w:t>]</w:t>
      </w:r>
      <w:r w:rsidR="00EE462B" w:rsidRPr="009B789B">
        <w:fldChar w:fldCharType="end"/>
      </w:r>
    </w:p>
    <w:p w14:paraId="6AFED1A1" w14:textId="74548E2E" w:rsidR="005D65E6" w:rsidRPr="00625E1D" w:rsidRDefault="001549BF" w:rsidP="00042ECE">
      <w:pPr>
        <w:spacing w:line="480" w:lineRule="auto"/>
        <w:ind w:firstLine="720"/>
        <w:jc w:val="both"/>
      </w:pPr>
      <w:r>
        <w:t>Chronic s</w:t>
      </w:r>
      <w:r w:rsidR="002C145D">
        <w:t xml:space="preserve">teroid </w:t>
      </w:r>
      <w:r>
        <w:t>use in patients with</w:t>
      </w:r>
      <w:r w:rsidR="002C145D">
        <w:t xml:space="preserve"> diverse autoimmune diseases</w:t>
      </w:r>
      <w:r>
        <w:t xml:space="preserve"> has been associated with an</w:t>
      </w:r>
      <w:r w:rsidR="002C145D">
        <w:t xml:space="preserve"> increased risk of </w:t>
      </w:r>
      <w:r>
        <w:t>metabolic syndrome and cardiovascular disease due to its enhancement of plaque formation, arterial stiffness, insulin resistance and lipid levels</w:t>
      </w:r>
      <w:r w:rsidR="002C145D">
        <w:t>.</w:t>
      </w:r>
      <w:r w:rsidR="00EE462B" w:rsidRPr="009B789B">
        <w:fldChar w:fldCharType="begin">
          <w:fldData xml:space="preserve">PEVuZE5vdGU+PENpdGU+PEF1dGhvcj5kZSBPbGl2ZWlyYTwvQXV0aG9yPjxZZWFyPjIwMTY8L1ll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</w:fldData>
        </w:fldChar>
      </w:r>
      <w:r w:rsidR="00042ECE">
        <w:instrText xml:space="preserve"> ADDIN EN.CITE </w:instrText>
      </w:r>
      <w:r w:rsidR="00042ECE">
        <w:fldChar w:fldCharType="begin">
          <w:fldData xml:space="preserve">PEVuZE5vdGU+PENpdGU+PEF1dGhvcj5kZSBPbGl2ZWlyYTwvQXV0aG9yPjxZZWFyPjIwMTY8L1ll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29" w:tooltip="de Oliveira, 2016 #28" w:history="1">
        <w:r w:rsidR="00042ECE" w:rsidRPr="00042ECE">
          <w:rPr>
            <w:rStyle w:val="Hyperlink"/>
          </w:rPr>
          <w:t>29-31</w:t>
        </w:r>
      </w:hyperlink>
      <w:r w:rsidR="00042ECE">
        <w:rPr>
          <w:noProof/>
        </w:rPr>
        <w:t>]</w:t>
      </w:r>
      <w:r w:rsidR="00EE462B" w:rsidRPr="009B789B">
        <w:fldChar w:fldCharType="end"/>
      </w:r>
      <w:r>
        <w:t xml:space="preserve"> Perversely, the suppression of inflammation by steroids may also decrease the risk </w:t>
      </w:r>
      <w:r w:rsidR="00AC34F7">
        <w:t>of</w:t>
      </w:r>
      <w:r>
        <w:t xml:space="preserve"> cardiovascular disease</w:t>
      </w:r>
      <w:r w:rsidR="0036114F">
        <w:t>, although there is limited outcomes data to demonstrate this</w:t>
      </w:r>
      <w:r>
        <w:t xml:space="preserve">. </w:t>
      </w:r>
      <w:r w:rsidR="0036114F">
        <w:t>No</w:t>
      </w:r>
      <w:r w:rsidR="005D65E6">
        <w:t xml:space="preserve"> study has previously compared outcomes between patients with RA depending on their steroid use. </w:t>
      </w:r>
      <w:r w:rsidR="005D65E6" w:rsidRPr="00962EB4">
        <w:t xml:space="preserve">We report lower </w:t>
      </w:r>
      <w:r w:rsidR="00CB0DFF" w:rsidRPr="00962EB4">
        <w:t xml:space="preserve">all-cause </w:t>
      </w:r>
      <w:r w:rsidR="005D65E6" w:rsidRPr="00962EB4">
        <w:t>mortality</w:t>
      </w:r>
      <w:r w:rsidR="0019603B">
        <w:t xml:space="preserve"> and</w:t>
      </w:r>
      <w:r w:rsidR="00CB0DFF" w:rsidRPr="00962EB4">
        <w:t xml:space="preserve"> stroke </w:t>
      </w:r>
      <w:r w:rsidR="0036114F" w:rsidRPr="00962EB4">
        <w:t xml:space="preserve">after PCI </w:t>
      </w:r>
      <w:r w:rsidR="00CB0DFF" w:rsidRPr="00962EB4">
        <w:t>in patients with RA on steroid therapy</w:t>
      </w:r>
      <w:r w:rsidR="0036114F" w:rsidRPr="00962EB4">
        <w:t>,</w:t>
      </w:r>
      <w:r w:rsidR="00CB0DFF" w:rsidRPr="00962EB4">
        <w:t xml:space="preserve"> compared to those without </w:t>
      </w:r>
      <w:r w:rsidR="003C37D7">
        <w:t>AIRD</w:t>
      </w:r>
      <w:r w:rsidR="0036114F" w:rsidRPr="00962EB4">
        <w:t>,</w:t>
      </w:r>
      <w:r w:rsidR="00CB0DFF" w:rsidRPr="00962EB4">
        <w:t xml:space="preserve"> </w:t>
      </w:r>
      <w:r w:rsidR="0036114F" w:rsidRPr="00962EB4">
        <w:t xml:space="preserve">albeit the expense of higher rates of bleeding and cardiac complications. </w:t>
      </w:r>
      <w:r w:rsidR="00B80A56">
        <w:t xml:space="preserve">The lower risk of mortality in patients with RA </w:t>
      </w:r>
      <w:r w:rsidR="004472A9">
        <w:t xml:space="preserve">on steroid therapy may reflect an element of selection bias, whereby </w:t>
      </w:r>
      <w:r w:rsidR="00DF4629">
        <w:t xml:space="preserve">only the most stable “healthy” patients are intervened upon, the rest being managed by medical therapy. </w:t>
      </w:r>
      <w:r w:rsidR="003557FB">
        <w:t>Our</w:t>
      </w:r>
      <w:r w:rsidR="0036114F" w:rsidRPr="00962EB4">
        <w:t xml:space="preserve"> findings emphasize the importance of bleeding-ischemic risk assessment in such patients prior to intervention, and the implementation of bleeding avoidance strategies to minimize the risk of bleeding in patients with chronic steroid use.</w:t>
      </w:r>
      <w:r w:rsidR="00EE462B" w:rsidRPr="009B789B">
        <w:fldChar w:fldCharType="begin">
          <w:fldData xml:space="preserve">PEVuZE5vdGU+PENpdGU+PEF1dGhvcj5Nb2hhbWVkPC9BdXRob3I+PFllYXI+MjAxOTwvWWVhcj48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</w:fldData>
        </w:fldChar>
      </w:r>
      <w:r w:rsidR="00042ECE">
        <w:instrText xml:space="preserve"> ADDIN EN.CITE </w:instrText>
      </w:r>
      <w:r w:rsidR="00042ECE">
        <w:fldChar w:fldCharType="begin">
          <w:fldData xml:space="preserve">PEVuZE5vdGU+PENpdGU+PEF1dGhvcj5Nb2hhbWVkPC9BdXRob3I+PFllYXI+MjAxOTwvWWVhcj48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</w:fldData>
        </w:fldChar>
      </w:r>
      <w:r w:rsidR="00042ECE">
        <w:instrText xml:space="preserve"> ADDIN EN.CITE.DATA </w:instrText>
      </w:r>
      <w:r w:rsidR="00042ECE">
        <w:fldChar w:fldCharType="end"/>
      </w:r>
      <w:r w:rsidR="00EE462B" w:rsidRPr="009B789B">
        <w:fldChar w:fldCharType="separate"/>
      </w:r>
      <w:r w:rsidR="00042ECE">
        <w:rPr>
          <w:noProof/>
        </w:rPr>
        <w:t>[</w:t>
      </w:r>
      <w:hyperlink w:anchor="_ENREF_32" w:tooltip="Mohamed, 2019 #33" w:history="1">
        <w:r w:rsidR="00042ECE" w:rsidRPr="00042ECE">
          <w:rPr>
            <w:rStyle w:val="Hyperlink"/>
          </w:rPr>
          <w:t>32-34</w:t>
        </w:r>
      </w:hyperlink>
      <w:r w:rsidR="00042ECE">
        <w:rPr>
          <w:noProof/>
        </w:rPr>
        <w:t>]</w:t>
      </w:r>
      <w:r w:rsidR="00EE462B" w:rsidRPr="009B789B">
        <w:fldChar w:fldCharType="end"/>
      </w:r>
      <w:r w:rsidR="0036114F">
        <w:t xml:space="preserve"> </w:t>
      </w:r>
    </w:p>
    <w:p w14:paraId="1CDFE34F" w14:textId="77777777" w:rsidR="00172B52" w:rsidRDefault="00172B52" w:rsidP="00625E1D">
      <w:pPr>
        <w:spacing w:line="480" w:lineRule="auto"/>
        <w:jc w:val="both"/>
        <w:rPr>
          <w:i/>
          <w:iCs/>
        </w:rPr>
      </w:pPr>
    </w:p>
    <w:p w14:paraId="1BA3399D" w14:textId="4C0CA9EE" w:rsidR="00604293" w:rsidRPr="00172B52" w:rsidRDefault="001373B1" w:rsidP="00625E1D">
      <w:pPr>
        <w:spacing w:line="480" w:lineRule="auto"/>
        <w:jc w:val="both"/>
        <w:rPr>
          <w:i/>
          <w:iCs/>
        </w:rPr>
      </w:pPr>
      <w:r w:rsidRPr="00172B52">
        <w:rPr>
          <w:i/>
          <w:iCs/>
        </w:rPr>
        <w:t>Limitations</w:t>
      </w:r>
    </w:p>
    <w:p w14:paraId="1ADED359" w14:textId="105381D0" w:rsidR="003021A9" w:rsidRPr="00916368" w:rsidRDefault="003021A9" w:rsidP="00F20B2A">
      <w:pPr>
        <w:spacing w:line="480" w:lineRule="auto"/>
        <w:ind w:firstLine="720"/>
        <w:jc w:val="both"/>
      </w:pPr>
      <w:r w:rsidRPr="00916368">
        <w:t>Our findings</w:t>
      </w:r>
      <w:r>
        <w:t xml:space="preserve"> </w:t>
      </w:r>
      <w:r w:rsidRPr="00916368">
        <w:t xml:space="preserve">need to be interpreted in light </w:t>
      </w:r>
      <w:r w:rsidR="002364EF">
        <w:t xml:space="preserve">of </w:t>
      </w:r>
      <w:r>
        <w:t>the</w:t>
      </w:r>
      <w:r w:rsidRPr="00916368">
        <w:t xml:space="preserve"> inherent limitations</w:t>
      </w:r>
      <w:r w:rsidR="002364EF">
        <w:t xml:space="preserve"> of large databases</w:t>
      </w:r>
      <w:r w:rsidRPr="00916368">
        <w:t xml:space="preserve">. Although the NIS database contained variables of interest, additional data (platelet count, antiplatelet regimen, </w:t>
      </w:r>
      <w:r w:rsidR="002364EF">
        <w:t xml:space="preserve">severity and degree of systemic involvement of </w:t>
      </w:r>
      <w:r w:rsidR="003C37D7">
        <w:t>AIRD</w:t>
      </w:r>
      <w:r w:rsidR="00B038DD">
        <w:t xml:space="preserve"> and use of </w:t>
      </w:r>
      <w:r w:rsidR="00C36F0F">
        <w:t xml:space="preserve">disease </w:t>
      </w:r>
      <w:r w:rsidR="00C36F0F">
        <w:lastRenderedPageBreak/>
        <w:t xml:space="preserve">modifying drugs such as </w:t>
      </w:r>
      <w:r w:rsidR="00B038DD">
        <w:t>tumor necrosis factor (TNF) alpha inhibitors</w:t>
      </w:r>
      <w:r w:rsidR="00C36F0F">
        <w:t>, non-steroidal anti-inflammatory drugs and methotrexate</w:t>
      </w:r>
      <w:r w:rsidR="00255A17">
        <w:t xml:space="preserve">, </w:t>
      </w:r>
      <w:r w:rsidR="00255A17" w:rsidRPr="000C6065">
        <w:rPr>
          <w:highlight w:val="yellow"/>
        </w:rPr>
        <w:t>and duration of steroid use</w:t>
      </w:r>
      <w:r w:rsidRPr="00916368">
        <w:t>)</w:t>
      </w:r>
      <w:r w:rsidR="00AF054D">
        <w:t>, the exert and severity of coronary disease</w:t>
      </w:r>
      <w:r w:rsidR="004B3EAE">
        <w:t xml:space="preserve"> and lesion complexity</w:t>
      </w:r>
      <w:r w:rsidR="009F77B5">
        <w:t xml:space="preserve"> </w:t>
      </w:r>
      <w:r w:rsidRPr="00916368">
        <w:t xml:space="preserve">are not routinely collected and may provide additional information to better stratify risk, case complexity, </w:t>
      </w:r>
      <w:r w:rsidRPr="00916368">
        <w:rPr>
          <w:noProof/>
        </w:rPr>
        <w:t>and</w:t>
      </w:r>
      <w:r w:rsidRPr="00916368">
        <w:t xml:space="preserve"> procedural outcomes. </w:t>
      </w:r>
      <w:r w:rsidR="002364EF">
        <w:t xml:space="preserve">Additionally, </w:t>
      </w:r>
      <w:r w:rsidRPr="00916368">
        <w:t>NIS</w:t>
      </w:r>
      <w:r w:rsidR="002364EF">
        <w:t xml:space="preserve"> only captures </w:t>
      </w:r>
      <w:r w:rsidRPr="00916368">
        <w:t xml:space="preserve">in-hospital outcomes </w:t>
      </w:r>
      <w:r w:rsidR="002364EF">
        <w:t>and it is possible that</w:t>
      </w:r>
      <w:r w:rsidRPr="00916368">
        <w:t xml:space="preserve"> </w:t>
      </w:r>
      <w:r w:rsidR="002364EF">
        <w:t>longer-term data</w:t>
      </w:r>
      <w:r w:rsidRPr="00916368">
        <w:t xml:space="preserve"> o</w:t>
      </w:r>
      <w:r w:rsidR="002364EF">
        <w:t>n</w:t>
      </w:r>
      <w:r w:rsidRPr="00916368">
        <w:t xml:space="preserve"> mortality and other adverse events such as reinfarction</w:t>
      </w:r>
      <w:r w:rsidR="002364EF">
        <w:t xml:space="preserve"> follow a more unfavorable course in patients with </w:t>
      </w:r>
      <w:r w:rsidR="003C37D7">
        <w:t>AIRD</w:t>
      </w:r>
      <w:r w:rsidRPr="00916368">
        <w:t xml:space="preserve">. </w:t>
      </w:r>
      <w:r w:rsidR="002364EF">
        <w:t>Furthermore, despite the</w:t>
      </w:r>
      <w:r w:rsidRPr="00916368">
        <w:t xml:space="preserve"> considerable granular data relating to the PCI admission (e.g. STEMI on presentation vs. during hospitalization)</w:t>
      </w:r>
      <w:r w:rsidR="002364EF">
        <w:t xml:space="preserve"> in NIS</w:t>
      </w:r>
      <w:r w:rsidRPr="00916368">
        <w:t xml:space="preserve">, full procedural details are not recorded, </w:t>
      </w:r>
      <w:r w:rsidR="002364EF">
        <w:t>which</w:t>
      </w:r>
      <w:r w:rsidRPr="00916368">
        <w:t xml:space="preserve"> limit</w:t>
      </w:r>
      <w:r w:rsidR="002364EF">
        <w:t>s</w:t>
      </w:r>
      <w:r w:rsidRPr="00916368">
        <w:t xml:space="preserve"> insights into differences in angiographic findings (e.g. target lesion or vessel revascularization and stent thrombosis), PCI procedural techniques (e.g. femoral vs. radial access), </w:t>
      </w:r>
      <w:r w:rsidRPr="00916368">
        <w:rPr>
          <w:noProof/>
        </w:rPr>
        <w:t>and</w:t>
      </w:r>
      <w:r w:rsidRPr="00916368">
        <w:t xml:space="preserve"> </w:t>
      </w:r>
      <w:r w:rsidR="002364EF">
        <w:t xml:space="preserve">possibly </w:t>
      </w:r>
      <w:r w:rsidRPr="00916368">
        <w:t xml:space="preserve">clinical outcomes. Furthermore, the NIS dataset does not capture platelet or hemoglobin counts, which may influence antiplatelet and stent choice. </w:t>
      </w:r>
      <w:r w:rsidR="002364EF">
        <w:t>T</w:t>
      </w:r>
      <w:r w:rsidRPr="00916368">
        <w:t xml:space="preserve">he NIS dataset only captures </w:t>
      </w:r>
      <w:r w:rsidR="002364EF">
        <w:t xml:space="preserve">inpatient </w:t>
      </w:r>
      <w:r w:rsidRPr="00916368">
        <w:t>PCI procedures and</w:t>
      </w:r>
      <w:r w:rsidR="002364EF">
        <w:t xml:space="preserve">, therefore, </w:t>
      </w:r>
      <w:r w:rsidRPr="00916368">
        <w:t xml:space="preserve">our analysis provides no insight into the prevalence and outcomes of </w:t>
      </w:r>
      <w:r w:rsidR="003C37D7">
        <w:t>AIRD</w:t>
      </w:r>
      <w:r w:rsidRPr="00916368">
        <w:t xml:space="preserve"> in PCI procedures undertaken </w:t>
      </w:r>
      <w:r w:rsidR="002364EF">
        <w:t>in</w:t>
      </w:r>
      <w:r w:rsidRPr="00916368">
        <w:t xml:space="preserve"> </w:t>
      </w:r>
      <w:r w:rsidR="002364EF">
        <w:t xml:space="preserve">the </w:t>
      </w:r>
      <w:r w:rsidRPr="00916368">
        <w:t xml:space="preserve">outpatient </w:t>
      </w:r>
      <w:r w:rsidR="002364EF">
        <w:t>setting</w:t>
      </w:r>
      <w:r w:rsidRPr="00916368">
        <w:t>. Finally, in keeping with all observational registry work, the possibility of unmeasured or unrecognized confounders may contribute to the adverse outcomes, although capture of a wide range of comorbid conditions in the NIS may help to mitigate this</w:t>
      </w:r>
      <w:r w:rsidR="002C145D">
        <w:t xml:space="preserve"> bias. </w:t>
      </w:r>
    </w:p>
    <w:p w14:paraId="78FFA434" w14:textId="77777777" w:rsidR="002364EF" w:rsidRPr="00604293" w:rsidRDefault="002364EF" w:rsidP="003021A9">
      <w:pPr>
        <w:spacing w:line="480" w:lineRule="auto"/>
        <w:jc w:val="both"/>
      </w:pPr>
    </w:p>
    <w:p w14:paraId="36CCDD81" w14:textId="1EB6FA90" w:rsidR="008051AE" w:rsidRPr="00265252" w:rsidRDefault="00A432D2" w:rsidP="00265252">
      <w:pPr>
        <w:spacing w:line="480" w:lineRule="auto"/>
        <w:rPr>
          <w:b/>
          <w:bCs/>
        </w:rPr>
      </w:pPr>
      <w:r w:rsidRPr="00265252">
        <w:rPr>
          <w:b/>
          <w:bCs/>
        </w:rPr>
        <w:t>Conclusion</w:t>
      </w:r>
    </w:p>
    <w:p w14:paraId="5FA3AC03" w14:textId="05FF6DF8" w:rsidR="00625E1D" w:rsidRDefault="000B491B" w:rsidP="00DF5531">
      <w:pPr>
        <w:spacing w:line="480" w:lineRule="auto"/>
        <w:jc w:val="both"/>
      </w:pPr>
      <w:r>
        <w:tab/>
      </w:r>
      <w:r w:rsidR="00625E1D" w:rsidRPr="00625E1D">
        <w:t xml:space="preserve"> </w:t>
      </w:r>
      <w:r w:rsidR="001373B1" w:rsidRPr="00962EB4">
        <w:t>In a national analysis of PCI hospitalizations over an eleven</w:t>
      </w:r>
      <w:r w:rsidR="00E53482">
        <w:t>-</w:t>
      </w:r>
      <w:r w:rsidR="001373B1" w:rsidRPr="00962EB4">
        <w:t>year period, we demonstrate</w:t>
      </w:r>
      <w:r w:rsidR="00407EBC" w:rsidRPr="00962EB4">
        <w:t xml:space="preserve"> </w:t>
      </w:r>
      <w:r w:rsidR="00962EB4" w:rsidRPr="00962EB4">
        <w:t>differences</w:t>
      </w:r>
      <w:r w:rsidR="00407EBC" w:rsidRPr="00962EB4">
        <w:t xml:space="preserve"> in</w:t>
      </w:r>
      <w:r w:rsidR="001373B1" w:rsidRPr="00962EB4">
        <w:t xml:space="preserve"> in-hospital outcomes </w:t>
      </w:r>
      <w:r w:rsidR="00407EBC" w:rsidRPr="00962EB4">
        <w:t>of patients with</w:t>
      </w:r>
      <w:r w:rsidR="001373B1" w:rsidRPr="00962EB4">
        <w:t xml:space="preserve"> </w:t>
      </w:r>
      <w:r w:rsidR="002C0B44">
        <w:t>AIRD</w:t>
      </w:r>
      <w:r w:rsidR="00407EBC" w:rsidRPr="00962EB4">
        <w:t xml:space="preserve"> according to disease subtype, with SSC patients being at the highest risk of mortality and adverse outcomes. </w:t>
      </w:r>
      <w:r w:rsidR="009D1F7A">
        <w:t xml:space="preserve">Our </w:t>
      </w:r>
      <w:r w:rsidR="002364EF">
        <w:t>finding</w:t>
      </w:r>
      <w:r w:rsidR="0060719F">
        <w:t>s</w:t>
      </w:r>
      <w:r w:rsidR="002364EF">
        <w:t xml:space="preserve"> provide operators with further insight into the </w:t>
      </w:r>
      <w:r w:rsidR="009D1F7A">
        <w:t>clinical</w:t>
      </w:r>
      <w:r w:rsidR="0060719F">
        <w:t xml:space="preserve"> outcomes of this complex</w:t>
      </w:r>
      <w:r w:rsidR="009D1F7A">
        <w:t xml:space="preserve"> risk-group</w:t>
      </w:r>
      <w:r w:rsidR="0060719F">
        <w:t xml:space="preserve"> with an inherently high risk of progressive coronary artery disease</w:t>
      </w:r>
      <w:r w:rsidR="00962EB4">
        <w:t xml:space="preserve">, and support a multidisciplinary strategy </w:t>
      </w:r>
      <w:r w:rsidR="003C451F">
        <w:t>in managing these patients involving rheumatologists</w:t>
      </w:r>
      <w:r w:rsidR="0060719F">
        <w:t xml:space="preserve">. </w:t>
      </w:r>
    </w:p>
    <w:p w14:paraId="75078473" w14:textId="77777777" w:rsidR="000B491B" w:rsidRPr="00604293" w:rsidRDefault="000B491B" w:rsidP="00604293"/>
    <w:p w14:paraId="56624CF6" w14:textId="612A6BA4" w:rsidR="0040610D" w:rsidRDefault="0040610D" w:rsidP="006B48C1">
      <w:pPr>
        <w:pStyle w:val="Heading1"/>
        <w:spacing w:line="480" w:lineRule="auto"/>
        <w:rPr>
          <w:sz w:val="24"/>
          <w:szCs w:val="24"/>
        </w:rPr>
      </w:pPr>
      <w:r w:rsidRPr="009160B9">
        <w:rPr>
          <w:sz w:val="24"/>
          <w:szCs w:val="24"/>
        </w:rPr>
        <w:t>Conflicts</w:t>
      </w:r>
    </w:p>
    <w:p w14:paraId="5F0C63B1" w14:textId="2E7C044C" w:rsidR="006B6A4C" w:rsidRPr="006B6A4C" w:rsidRDefault="006B6A4C" w:rsidP="006B6A4C">
      <w:r>
        <w:rPr>
          <w:rFonts w:asciiTheme="majorBidi" w:hAnsiTheme="majorBidi" w:cstheme="majorBidi"/>
        </w:rPr>
        <w:t>The authors</w:t>
      </w:r>
      <w:r w:rsidRPr="004C3F07">
        <w:rPr>
          <w:rFonts w:asciiTheme="majorBidi" w:hAnsiTheme="majorBidi" w:cstheme="majorBidi"/>
        </w:rPr>
        <w:t xml:space="preserve"> have no disclosures and no relationships with the pharmaceutical industry.</w:t>
      </w:r>
    </w:p>
    <w:p w14:paraId="6DC85DA7" w14:textId="2D235968" w:rsidR="0040610D" w:rsidRDefault="0040610D" w:rsidP="006B48C1">
      <w:pPr>
        <w:spacing w:line="480" w:lineRule="auto"/>
        <w:jc w:val="both"/>
      </w:pPr>
    </w:p>
    <w:p w14:paraId="1CA2825C" w14:textId="1354EB5E" w:rsidR="006B6A4C" w:rsidRPr="000B491B" w:rsidRDefault="006B6A4C" w:rsidP="006B6A4C">
      <w:pPr>
        <w:pStyle w:val="Heading1"/>
        <w:spacing w:line="480" w:lineRule="auto"/>
        <w:rPr>
          <w:sz w:val="24"/>
          <w:szCs w:val="24"/>
        </w:rPr>
      </w:pPr>
      <w:r>
        <w:rPr>
          <w:sz w:val="24"/>
          <w:szCs w:val="24"/>
        </w:rPr>
        <w:t>Funding</w:t>
      </w:r>
    </w:p>
    <w:p w14:paraId="44658624" w14:textId="7FFE46A7" w:rsidR="00407EBC" w:rsidRDefault="00407EBC" w:rsidP="006B48C1">
      <w:pPr>
        <w:pStyle w:val="Heading1"/>
        <w:spacing w:line="480" w:lineRule="auto"/>
        <w:rPr>
          <w:rFonts w:asciiTheme="majorBidi" w:hAnsiTheme="majorBidi" w:cstheme="majorBidi"/>
          <w:b w:val="0"/>
          <w:bCs w:val="0"/>
          <w:kern w:val="0"/>
          <w:sz w:val="24"/>
          <w:szCs w:val="24"/>
        </w:rPr>
      </w:pPr>
      <w:r w:rsidRPr="00407EBC">
        <w:rPr>
          <w:rFonts w:asciiTheme="majorBidi" w:hAnsiTheme="majorBidi" w:cstheme="majorBidi"/>
          <w:b w:val="0"/>
          <w:bCs w:val="0"/>
          <w:kern w:val="0"/>
          <w:sz w:val="24"/>
          <w:szCs w:val="24"/>
        </w:rPr>
        <w:t xml:space="preserve">Dr Mohamed </w:t>
      </w:r>
      <w:proofErr w:type="spellStart"/>
      <w:r w:rsidRPr="00407EBC">
        <w:rPr>
          <w:rFonts w:asciiTheme="majorBidi" w:hAnsiTheme="majorBidi" w:cstheme="majorBidi"/>
          <w:b w:val="0"/>
          <w:bCs w:val="0"/>
          <w:kern w:val="0"/>
          <w:sz w:val="24"/>
          <w:szCs w:val="24"/>
        </w:rPr>
        <w:t>Mohamed</w:t>
      </w:r>
      <w:proofErr w:type="spellEnd"/>
      <w:r>
        <w:rPr>
          <w:rFonts w:asciiTheme="majorBidi" w:hAnsiTheme="majorBidi" w:cstheme="majorBidi"/>
          <w:b w:val="0"/>
          <w:bCs w:val="0"/>
          <w:kern w:val="0"/>
          <w:sz w:val="24"/>
          <w:szCs w:val="24"/>
        </w:rPr>
        <w:t xml:space="preserve"> receives PhD funding from </w:t>
      </w:r>
      <w:r w:rsidRPr="00407EBC">
        <w:rPr>
          <w:rFonts w:asciiTheme="majorBidi" w:hAnsiTheme="majorBidi" w:cstheme="majorBidi"/>
          <w:b w:val="0"/>
          <w:bCs w:val="0"/>
          <w:kern w:val="0"/>
          <w:sz w:val="24"/>
          <w:szCs w:val="24"/>
        </w:rPr>
        <w:t>Medtronic Ltd. Medtronic Ltd. was not involved in the conceptualization, design, conduct, analysis, or interpretation of the current study.</w:t>
      </w:r>
    </w:p>
    <w:p w14:paraId="3ABDBF9D" w14:textId="714D7A9B" w:rsidR="0040610D" w:rsidRPr="000B491B" w:rsidRDefault="0040610D" w:rsidP="006B48C1">
      <w:pPr>
        <w:pStyle w:val="Heading1"/>
        <w:spacing w:line="480" w:lineRule="auto"/>
        <w:rPr>
          <w:sz w:val="24"/>
          <w:szCs w:val="24"/>
        </w:rPr>
      </w:pPr>
      <w:r w:rsidRPr="000B491B">
        <w:rPr>
          <w:sz w:val="24"/>
          <w:szCs w:val="24"/>
        </w:rPr>
        <w:t>Statement</w:t>
      </w:r>
    </w:p>
    <w:p w14:paraId="571A6EC3" w14:textId="2C1823F4" w:rsidR="006B6A4C" w:rsidRDefault="0040610D" w:rsidP="006B6A4C">
      <w:pPr>
        <w:spacing w:line="480" w:lineRule="auto"/>
        <w:jc w:val="both"/>
      </w:pPr>
      <w:r>
        <w:t>The manuscript</w:t>
      </w:r>
      <w:r w:rsidRPr="00C22BC8">
        <w:t xml:space="preserve"> has neither been published nor is currently under consideration for p</w:t>
      </w:r>
      <w:r>
        <w:t xml:space="preserve">ublication by any other journal.  </w:t>
      </w:r>
      <w:r w:rsidR="000D0D52">
        <w:t xml:space="preserve">All authors have approved the final version of the manuscript. </w:t>
      </w:r>
    </w:p>
    <w:p w14:paraId="51D1F7AE" w14:textId="77777777" w:rsidR="005A4DB6" w:rsidRDefault="005A4DB6" w:rsidP="006B48C1">
      <w:pPr>
        <w:spacing w:line="480" w:lineRule="auto"/>
      </w:pPr>
    </w:p>
    <w:p w14:paraId="16A938AD" w14:textId="2B66C88C" w:rsidR="00A65679" w:rsidRPr="00503F28" w:rsidRDefault="00ED440D" w:rsidP="00503F28">
      <w:pPr>
        <w:pStyle w:val="Heading1"/>
        <w:rPr>
          <w:sz w:val="24"/>
          <w:szCs w:val="24"/>
        </w:rPr>
      </w:pPr>
      <w:r w:rsidRPr="000B491B">
        <w:rPr>
          <w:sz w:val="24"/>
          <w:szCs w:val="24"/>
        </w:rPr>
        <w:t xml:space="preserve">References </w:t>
      </w:r>
    </w:p>
    <w:p w14:paraId="3749C07A" w14:textId="77777777" w:rsidR="00A65679" w:rsidRDefault="00A65679" w:rsidP="00C65307">
      <w:pPr>
        <w:jc w:val="both"/>
      </w:pPr>
    </w:p>
    <w:p w14:paraId="464829BB" w14:textId="77777777" w:rsidR="00042ECE" w:rsidRPr="00042ECE" w:rsidRDefault="00A65679" w:rsidP="006F0C2F">
      <w:pPr>
        <w:pStyle w:val="EndNoteBibliography"/>
        <w:jc w:val="both"/>
        <w:rPr>
          <w:noProof/>
        </w:rPr>
      </w:pPr>
      <w:r>
        <w:fldChar w:fldCharType="begin"/>
      </w:r>
      <w:r>
        <w:instrText xml:space="preserve"> ADDIN EN.REFLIST </w:instrText>
      </w:r>
      <w:r>
        <w:fldChar w:fldCharType="separate"/>
      </w:r>
      <w:bookmarkStart w:id="1" w:name="_ENREF_1"/>
      <w:r w:rsidR="00042ECE" w:rsidRPr="00042ECE">
        <w:rPr>
          <w:noProof/>
        </w:rPr>
        <w:t>1</w:t>
      </w:r>
      <w:r w:rsidR="00042ECE" w:rsidRPr="00042ECE">
        <w:rPr>
          <w:noProof/>
        </w:rPr>
        <w:tab/>
        <w:t>Lindhardsen J, Ahlehoff O, Gislason GH, et al. The risk of myocardial infarction in rheumatoid arthritis and diabetes mellitus: a Danish nationwide cohort study. Annals of the Rheumatic Diseases 2011;70(6):929.</w:t>
      </w:r>
      <w:bookmarkEnd w:id="1"/>
    </w:p>
    <w:p w14:paraId="38C2AC50" w14:textId="77777777" w:rsidR="00042ECE" w:rsidRPr="00042ECE" w:rsidRDefault="00042ECE" w:rsidP="006F0C2F">
      <w:pPr>
        <w:pStyle w:val="EndNoteBibliography"/>
        <w:jc w:val="both"/>
        <w:rPr>
          <w:noProof/>
        </w:rPr>
      </w:pPr>
      <w:bookmarkStart w:id="2" w:name="_ENREF_2"/>
      <w:r w:rsidRPr="00042ECE">
        <w:rPr>
          <w:noProof/>
        </w:rPr>
        <w:t>2</w:t>
      </w:r>
      <w:r w:rsidRPr="00042ECE">
        <w:rPr>
          <w:noProof/>
        </w:rPr>
        <w:tab/>
        <w:t>Dregan A, Charlton J, Chowienczyk P, Gulliford MC. Chronic inflammatory disorders and risk of type 2 diabetes mellitus, coronary heart disease, and stroke: a population-based cohort study. Circulation 2014;130(10):837-44.</w:t>
      </w:r>
      <w:bookmarkEnd w:id="2"/>
    </w:p>
    <w:p w14:paraId="7F8ABC0A" w14:textId="77777777" w:rsidR="00042ECE" w:rsidRPr="00042ECE" w:rsidRDefault="00042ECE" w:rsidP="006F0C2F">
      <w:pPr>
        <w:pStyle w:val="EndNoteBibliography"/>
        <w:jc w:val="both"/>
        <w:rPr>
          <w:noProof/>
        </w:rPr>
      </w:pPr>
      <w:bookmarkStart w:id="3" w:name="_ENREF_3"/>
      <w:r w:rsidRPr="00042ECE">
        <w:rPr>
          <w:noProof/>
        </w:rPr>
        <w:t>3</w:t>
      </w:r>
      <w:r w:rsidRPr="00042ECE">
        <w:rPr>
          <w:noProof/>
        </w:rPr>
        <w:tab/>
        <w:t>Ali H, Ng KR, Low AHL. A qualitative systematic review of the prevalence of coronary artery disease in systemic sclerosis. International Journal of Rheumatic Diseases 2015;18(3):276-86.</w:t>
      </w:r>
      <w:bookmarkEnd w:id="3"/>
    </w:p>
    <w:p w14:paraId="69E52F6B" w14:textId="77777777" w:rsidR="00042ECE" w:rsidRPr="00042ECE" w:rsidRDefault="00042ECE" w:rsidP="006F0C2F">
      <w:pPr>
        <w:pStyle w:val="EndNoteBibliography"/>
        <w:jc w:val="both"/>
        <w:rPr>
          <w:noProof/>
        </w:rPr>
      </w:pPr>
      <w:bookmarkStart w:id="4" w:name="_ENREF_4"/>
      <w:r w:rsidRPr="00042ECE">
        <w:rPr>
          <w:noProof/>
        </w:rPr>
        <w:t>4</w:t>
      </w:r>
      <w:r w:rsidRPr="00042ECE">
        <w:rPr>
          <w:noProof/>
        </w:rPr>
        <w:tab/>
        <w:t>Murphy SL, Xu J, Kochanek KD, Arias E. Mortality in the United States, 2017. NCHS Data Brief 2018(328):1-8.</w:t>
      </w:r>
      <w:bookmarkEnd w:id="4"/>
    </w:p>
    <w:p w14:paraId="2C5201B7" w14:textId="77777777" w:rsidR="00042ECE" w:rsidRPr="00042ECE" w:rsidRDefault="00042ECE" w:rsidP="006F0C2F">
      <w:pPr>
        <w:pStyle w:val="EndNoteBibliography"/>
        <w:jc w:val="both"/>
        <w:rPr>
          <w:noProof/>
        </w:rPr>
      </w:pPr>
      <w:bookmarkStart w:id="5" w:name="_ENREF_5"/>
      <w:r w:rsidRPr="00042ECE">
        <w:rPr>
          <w:noProof/>
        </w:rPr>
        <w:t>5</w:t>
      </w:r>
      <w:r w:rsidRPr="00042ECE">
        <w:rPr>
          <w:noProof/>
        </w:rPr>
        <w:tab/>
        <w:t>Gabriel SE, Michaud K. Epidemiological studies in incidence, prevalence, mortality, and comorbidity of the rheumatic diseases. Arthritis Res Ther 2009;11(3):229.</w:t>
      </w:r>
      <w:bookmarkEnd w:id="5"/>
    </w:p>
    <w:p w14:paraId="066923CF" w14:textId="77777777" w:rsidR="00042ECE" w:rsidRPr="00042ECE" w:rsidRDefault="00042ECE" w:rsidP="006F0C2F">
      <w:pPr>
        <w:pStyle w:val="EndNoteBibliography"/>
        <w:jc w:val="both"/>
        <w:rPr>
          <w:noProof/>
        </w:rPr>
      </w:pPr>
      <w:bookmarkStart w:id="6" w:name="_ENREF_6"/>
      <w:r w:rsidRPr="00042ECE">
        <w:rPr>
          <w:noProof/>
        </w:rPr>
        <w:t>6</w:t>
      </w:r>
      <w:r w:rsidRPr="00042ECE">
        <w:rPr>
          <w:noProof/>
        </w:rPr>
        <w:tab/>
        <w:t>Avina-Zubieta JA, Thomas J, Sadatsafavi M, Lehman AJ, Lacaille D. Risk of incident cardiovascular events in patients with rheumatoid arthritis: a meta-analysis of observational studies. Ann Rheum Dis 2012;71(9):1524-9.</w:t>
      </w:r>
      <w:bookmarkEnd w:id="6"/>
    </w:p>
    <w:p w14:paraId="350C0F79" w14:textId="77777777" w:rsidR="00042ECE" w:rsidRPr="00042ECE" w:rsidRDefault="00042ECE" w:rsidP="006F0C2F">
      <w:pPr>
        <w:pStyle w:val="EndNoteBibliography"/>
        <w:jc w:val="both"/>
        <w:rPr>
          <w:noProof/>
        </w:rPr>
      </w:pPr>
      <w:bookmarkStart w:id="7" w:name="_ENREF_7"/>
      <w:r w:rsidRPr="00042ECE">
        <w:rPr>
          <w:noProof/>
        </w:rPr>
        <w:t>7</w:t>
      </w:r>
      <w:r w:rsidRPr="00042ECE">
        <w:rPr>
          <w:noProof/>
        </w:rPr>
        <w:tab/>
        <w:t>Mantel A, Holmqvist M, Jernberg T, Wallberg-Jonsson S, Askling J. Rheumatoid arthritis is associated with a more severe presentation of acute coronary syndrome and worse short-term outcome. Eur Heart J 2015;36(48):3413-22.</w:t>
      </w:r>
      <w:bookmarkEnd w:id="7"/>
    </w:p>
    <w:p w14:paraId="53F38FD2" w14:textId="77777777" w:rsidR="00042ECE" w:rsidRPr="00042ECE" w:rsidRDefault="00042ECE" w:rsidP="006F0C2F">
      <w:pPr>
        <w:pStyle w:val="EndNoteBibliography"/>
        <w:jc w:val="both"/>
        <w:rPr>
          <w:noProof/>
        </w:rPr>
      </w:pPr>
      <w:bookmarkStart w:id="8" w:name="_ENREF_8"/>
      <w:r w:rsidRPr="00042ECE">
        <w:rPr>
          <w:noProof/>
        </w:rPr>
        <w:t>8</w:t>
      </w:r>
      <w:r w:rsidRPr="00042ECE">
        <w:rPr>
          <w:noProof/>
        </w:rPr>
        <w:tab/>
        <w:t>Mason JC, Libby P. Cardiovascular disease in patients with chronic inflammation: mechanisms underlying premature cardiovascular events in rheumatologic conditions. Eur Heart J 2015;36(8):482-9c.</w:t>
      </w:r>
      <w:bookmarkEnd w:id="8"/>
    </w:p>
    <w:p w14:paraId="3414AFA4" w14:textId="77777777" w:rsidR="00042ECE" w:rsidRPr="00042ECE" w:rsidRDefault="00042ECE" w:rsidP="006F0C2F">
      <w:pPr>
        <w:pStyle w:val="EndNoteBibliography"/>
        <w:jc w:val="both"/>
        <w:rPr>
          <w:noProof/>
        </w:rPr>
      </w:pPr>
      <w:bookmarkStart w:id="9" w:name="_ENREF_9"/>
      <w:r w:rsidRPr="00042ECE">
        <w:rPr>
          <w:noProof/>
        </w:rPr>
        <w:lastRenderedPageBreak/>
        <w:t>9</w:t>
      </w:r>
      <w:r w:rsidRPr="00042ECE">
        <w:rPr>
          <w:noProof/>
        </w:rPr>
        <w:tab/>
        <w:t>Maksimowicz-McKinnon K, Selzer F, Manzi S, et al. Poor 1-year outcomes after percutaneous coronary interventions in systemic lupus erythematosus: report from the National Heart, Lung, and Blood Institute Dynamic Registry. Circ Cardiovasc Interv 2008;1(3):201-8.</w:t>
      </w:r>
      <w:bookmarkEnd w:id="9"/>
    </w:p>
    <w:p w14:paraId="3FC9E0C0" w14:textId="77777777" w:rsidR="00042ECE" w:rsidRPr="00042ECE" w:rsidRDefault="00042ECE" w:rsidP="006F0C2F">
      <w:pPr>
        <w:pStyle w:val="EndNoteBibliography"/>
        <w:jc w:val="both"/>
        <w:rPr>
          <w:noProof/>
        </w:rPr>
      </w:pPr>
      <w:bookmarkStart w:id="10" w:name="_ENREF_10"/>
      <w:r w:rsidRPr="00042ECE">
        <w:rPr>
          <w:noProof/>
        </w:rPr>
        <w:t>10</w:t>
      </w:r>
      <w:r w:rsidRPr="00042ECE">
        <w:rPr>
          <w:noProof/>
        </w:rPr>
        <w:tab/>
        <w:t>Lai CH, Lai WW, Chiou MJ, et al. Outcomes of percutaneous coronary intervention in patients with rheumatoid arthritis and systemic lupus erythematosus: an 11-year nationwide cohort study. Ann Rheum Dis 2016;75(7):1350-6.</w:t>
      </w:r>
      <w:bookmarkEnd w:id="10"/>
    </w:p>
    <w:p w14:paraId="5F4A5157" w14:textId="77777777" w:rsidR="00042ECE" w:rsidRPr="00042ECE" w:rsidRDefault="00042ECE" w:rsidP="006F0C2F">
      <w:pPr>
        <w:pStyle w:val="EndNoteBibliography"/>
        <w:jc w:val="both"/>
        <w:rPr>
          <w:noProof/>
        </w:rPr>
      </w:pPr>
      <w:bookmarkStart w:id="11" w:name="_ENREF_11"/>
      <w:r w:rsidRPr="00042ECE">
        <w:rPr>
          <w:noProof/>
        </w:rPr>
        <w:t>11</w:t>
      </w:r>
      <w:r w:rsidRPr="00042ECE">
        <w:rPr>
          <w:noProof/>
        </w:rPr>
        <w:tab/>
        <w:t>Tarek el G, Yasser AE, Gheita T. Coronary angiographic findings in asymptomatic systemic sclerosis. Clin Rheumatol 2006;25(4):487-90.</w:t>
      </w:r>
      <w:bookmarkEnd w:id="11"/>
    </w:p>
    <w:p w14:paraId="71FFCEDF" w14:textId="77777777" w:rsidR="00042ECE" w:rsidRPr="00042ECE" w:rsidRDefault="00042ECE" w:rsidP="006F0C2F">
      <w:pPr>
        <w:pStyle w:val="EndNoteBibliography"/>
        <w:jc w:val="both"/>
        <w:rPr>
          <w:noProof/>
        </w:rPr>
      </w:pPr>
      <w:bookmarkStart w:id="12" w:name="_ENREF_12"/>
      <w:r w:rsidRPr="00042ECE">
        <w:rPr>
          <w:noProof/>
        </w:rPr>
        <w:t>12</w:t>
      </w:r>
      <w:r w:rsidRPr="00042ECE">
        <w:rPr>
          <w:noProof/>
        </w:rPr>
        <w:tab/>
        <w:t>Akram MR, Handler CE, Williams M, et al. Angiographically proven coronary artery disease in scleroderma. Rheumatology (Oxford) 2006;45(11):1395-8.</w:t>
      </w:r>
      <w:bookmarkEnd w:id="12"/>
    </w:p>
    <w:p w14:paraId="6C97BA2D" w14:textId="77777777" w:rsidR="00042ECE" w:rsidRPr="00042ECE" w:rsidRDefault="00042ECE" w:rsidP="006F0C2F">
      <w:pPr>
        <w:pStyle w:val="EndNoteBibliography"/>
        <w:jc w:val="both"/>
        <w:rPr>
          <w:noProof/>
        </w:rPr>
      </w:pPr>
      <w:bookmarkStart w:id="13" w:name="_ENREF_13"/>
      <w:r w:rsidRPr="00042ECE">
        <w:rPr>
          <w:noProof/>
        </w:rPr>
        <w:t>13</w:t>
      </w:r>
      <w:r w:rsidRPr="00042ECE">
        <w:rPr>
          <w:noProof/>
        </w:rPr>
        <w:tab/>
        <w:t>Sintek MA, Sparrow CT, Mikuls TR, et al. Repeat revascularisation outcomes after percutaneous coronary intervention in patients with rheumatoid arthritis. Heart 2016;102(5):363.</w:t>
      </w:r>
      <w:bookmarkEnd w:id="13"/>
    </w:p>
    <w:p w14:paraId="5214C930" w14:textId="77777777" w:rsidR="00042ECE" w:rsidRPr="00042ECE" w:rsidRDefault="00042ECE" w:rsidP="006F0C2F">
      <w:pPr>
        <w:pStyle w:val="EndNoteBibliography"/>
        <w:jc w:val="both"/>
        <w:rPr>
          <w:noProof/>
        </w:rPr>
      </w:pPr>
      <w:bookmarkStart w:id="14" w:name="_ENREF_14"/>
      <w:r w:rsidRPr="00042ECE">
        <w:rPr>
          <w:noProof/>
        </w:rPr>
        <w:t>14</w:t>
      </w:r>
      <w:r w:rsidRPr="00042ECE">
        <w:rPr>
          <w:noProof/>
        </w:rPr>
        <w:tab/>
        <w:t>Agency for Healthcare Research and Quality R, MD. HCUP NIS Database Documentation. Healthcare Cost and Utilization Project (HCUP). In; February 2018.</w:t>
      </w:r>
      <w:bookmarkEnd w:id="14"/>
    </w:p>
    <w:p w14:paraId="2E7E7108" w14:textId="77777777" w:rsidR="00042ECE" w:rsidRPr="00042ECE" w:rsidRDefault="00042ECE" w:rsidP="006F0C2F">
      <w:pPr>
        <w:pStyle w:val="EndNoteBibliography"/>
        <w:jc w:val="both"/>
        <w:rPr>
          <w:noProof/>
        </w:rPr>
      </w:pPr>
      <w:bookmarkStart w:id="15" w:name="_ENREF_15"/>
      <w:r w:rsidRPr="00042ECE">
        <w:rPr>
          <w:noProof/>
        </w:rPr>
        <w:t>15</w:t>
      </w:r>
      <w:r w:rsidRPr="00042ECE">
        <w:rPr>
          <w:noProof/>
        </w:rPr>
        <w:tab/>
        <w:t>Swirski FK, Nahrendorf M. Cardioimmunology: the immune system in cardiac homeostasis and disease. Nat Rev Immunol 2018;18(12):733-44.</w:t>
      </w:r>
      <w:bookmarkEnd w:id="15"/>
    </w:p>
    <w:p w14:paraId="7A2C8E42" w14:textId="77777777" w:rsidR="00042ECE" w:rsidRPr="00042ECE" w:rsidRDefault="00042ECE" w:rsidP="006F0C2F">
      <w:pPr>
        <w:pStyle w:val="EndNoteBibliography"/>
        <w:jc w:val="both"/>
        <w:rPr>
          <w:noProof/>
        </w:rPr>
      </w:pPr>
      <w:bookmarkStart w:id="16" w:name="_ENREF_16"/>
      <w:r w:rsidRPr="00042ECE">
        <w:rPr>
          <w:noProof/>
        </w:rPr>
        <w:t>16</w:t>
      </w:r>
      <w:r w:rsidRPr="00042ECE">
        <w:rPr>
          <w:noProof/>
        </w:rPr>
        <w:tab/>
        <w:t>Niccoli G, Montone RA, Sabato V, Crea F. Role of Allergic Inflammatory Cells in Coronary Artery Disease. Circulation 2018;138(16):1736-48.</w:t>
      </w:r>
      <w:bookmarkEnd w:id="16"/>
    </w:p>
    <w:p w14:paraId="14CC4C3C" w14:textId="77777777" w:rsidR="00042ECE" w:rsidRPr="00042ECE" w:rsidRDefault="00042ECE" w:rsidP="006F0C2F">
      <w:pPr>
        <w:pStyle w:val="EndNoteBibliography"/>
        <w:jc w:val="both"/>
        <w:rPr>
          <w:noProof/>
        </w:rPr>
      </w:pPr>
      <w:bookmarkStart w:id="17" w:name="_ENREF_17"/>
      <w:r w:rsidRPr="00042ECE">
        <w:rPr>
          <w:noProof/>
        </w:rPr>
        <w:t>17</w:t>
      </w:r>
      <w:r w:rsidRPr="00042ECE">
        <w:rPr>
          <w:noProof/>
        </w:rPr>
        <w:tab/>
        <w:t>Wilson PW, D'Agostino RB, Levy D, Belanger AM, Silbershatz H, Kannel WB. Prediction of coronary heart disease using risk factor categories. Circulation 1998;97(18):1837-47.</w:t>
      </w:r>
      <w:bookmarkEnd w:id="17"/>
    </w:p>
    <w:p w14:paraId="0B3282B1" w14:textId="77777777" w:rsidR="00042ECE" w:rsidRPr="00042ECE" w:rsidRDefault="00042ECE" w:rsidP="006F0C2F">
      <w:pPr>
        <w:pStyle w:val="EndNoteBibliography"/>
        <w:jc w:val="both"/>
        <w:rPr>
          <w:noProof/>
        </w:rPr>
      </w:pPr>
      <w:bookmarkStart w:id="18" w:name="_ENREF_18"/>
      <w:r w:rsidRPr="00042ECE">
        <w:rPr>
          <w:noProof/>
        </w:rPr>
        <w:t>18</w:t>
      </w:r>
      <w:r w:rsidRPr="00042ECE">
        <w:rPr>
          <w:noProof/>
        </w:rPr>
        <w:tab/>
        <w:t>Goff DC, Jr., Lloyd-Jones DM, Bennett G, et al. 2013 ACC/AHA guideline on the assessment of cardiovascular risk: a report of the American College of Cardiology/American Heart Association Task Force on Practice Guidelines. Circulation 2014;129(25 Suppl 2):S49-73.</w:t>
      </w:r>
      <w:bookmarkEnd w:id="18"/>
    </w:p>
    <w:p w14:paraId="4958BD4D" w14:textId="77777777" w:rsidR="00042ECE" w:rsidRPr="00042ECE" w:rsidRDefault="00042ECE" w:rsidP="006F0C2F">
      <w:pPr>
        <w:pStyle w:val="EndNoteBibliography"/>
        <w:jc w:val="both"/>
        <w:rPr>
          <w:noProof/>
        </w:rPr>
      </w:pPr>
      <w:bookmarkStart w:id="19" w:name="_ENREF_19"/>
      <w:r w:rsidRPr="00042ECE">
        <w:rPr>
          <w:noProof/>
        </w:rPr>
        <w:t>19</w:t>
      </w:r>
      <w:r w:rsidRPr="00042ECE">
        <w:rPr>
          <w:noProof/>
        </w:rPr>
        <w:tab/>
        <w:t>Ridker PM, Buring JE, Rifai N, Cook NR. Development and validation of improved algorithms for the assessment of global cardiovascular risk in women: the Reynolds Risk Score. JAMA 2007;297(6):611-9.</w:t>
      </w:r>
      <w:bookmarkEnd w:id="19"/>
    </w:p>
    <w:p w14:paraId="1329562A" w14:textId="77777777" w:rsidR="00042ECE" w:rsidRPr="00042ECE" w:rsidRDefault="00042ECE" w:rsidP="006F0C2F">
      <w:pPr>
        <w:pStyle w:val="EndNoteBibliography"/>
        <w:jc w:val="both"/>
        <w:rPr>
          <w:noProof/>
        </w:rPr>
      </w:pPr>
      <w:bookmarkStart w:id="20" w:name="_ENREF_20"/>
      <w:r w:rsidRPr="00042ECE">
        <w:rPr>
          <w:noProof/>
        </w:rPr>
        <w:t>20</w:t>
      </w:r>
      <w:r w:rsidRPr="00042ECE">
        <w:rPr>
          <w:noProof/>
        </w:rPr>
        <w:tab/>
        <w:t>Nochioka K, Biering-Sorensen T, Hansen KW, et al. Long-term outcomes in patients with rheumatologic disorders undergoing percutaneous coronary intervention: a BAsel Stent Kosten-Effektivitats Trial-PROspective Validation Examination (BASKET-PROVE) sub-study. Eur Heart J Acute Cardiovasc Care 2017;6(8):778-86.</w:t>
      </w:r>
      <w:bookmarkEnd w:id="20"/>
    </w:p>
    <w:p w14:paraId="7B4E7A22" w14:textId="77777777" w:rsidR="00042ECE" w:rsidRPr="00042ECE" w:rsidRDefault="00042ECE" w:rsidP="006F0C2F">
      <w:pPr>
        <w:pStyle w:val="EndNoteBibliography"/>
        <w:jc w:val="both"/>
        <w:rPr>
          <w:noProof/>
        </w:rPr>
      </w:pPr>
      <w:bookmarkStart w:id="21" w:name="_ENREF_21"/>
      <w:r w:rsidRPr="00042ECE">
        <w:rPr>
          <w:noProof/>
        </w:rPr>
        <w:t>21</w:t>
      </w:r>
      <w:r w:rsidRPr="00042ECE">
        <w:rPr>
          <w:noProof/>
        </w:rPr>
        <w:tab/>
        <w:t>Spartera M, Godino C, Baldissera E, et al. Long-term clinical outcomes of patients with rheumatoid arthritis and concomitant coronary artery disease. Am J Cardiovasc Dis 2017;7(1):9-18.</w:t>
      </w:r>
      <w:bookmarkEnd w:id="21"/>
    </w:p>
    <w:p w14:paraId="09C693C0" w14:textId="77777777" w:rsidR="00042ECE" w:rsidRPr="00042ECE" w:rsidRDefault="00042ECE" w:rsidP="006F0C2F">
      <w:pPr>
        <w:pStyle w:val="EndNoteBibliography"/>
        <w:jc w:val="both"/>
        <w:rPr>
          <w:noProof/>
        </w:rPr>
      </w:pPr>
      <w:bookmarkStart w:id="22" w:name="_ENREF_22"/>
      <w:r w:rsidRPr="00042ECE">
        <w:rPr>
          <w:noProof/>
        </w:rPr>
        <w:t>22</w:t>
      </w:r>
      <w:r w:rsidRPr="00042ECE">
        <w:rPr>
          <w:noProof/>
        </w:rPr>
        <w:tab/>
        <w:t>Foocharoen C, Pussadhamma B, Mahakkanukrauh A, Suwannaroj S, Nanagara R. Asymptomatic cardiac involvement in Thai systemic sclerosis: prevalence and clinical correlations with non-cardiac manifestations (preliminary report). Rheumatology (Oxford) 2015;54(9):1616-21.</w:t>
      </w:r>
      <w:bookmarkEnd w:id="22"/>
    </w:p>
    <w:p w14:paraId="1602BD71" w14:textId="77777777" w:rsidR="00042ECE" w:rsidRPr="00042ECE" w:rsidRDefault="00042ECE" w:rsidP="006F0C2F">
      <w:pPr>
        <w:pStyle w:val="EndNoteBibliography"/>
        <w:jc w:val="both"/>
        <w:rPr>
          <w:noProof/>
        </w:rPr>
      </w:pPr>
      <w:bookmarkStart w:id="23" w:name="_ENREF_23"/>
      <w:r w:rsidRPr="00042ECE">
        <w:rPr>
          <w:noProof/>
        </w:rPr>
        <w:t>23</w:t>
      </w:r>
      <w:r w:rsidRPr="00042ECE">
        <w:rPr>
          <w:noProof/>
        </w:rPr>
        <w:tab/>
        <w:t>Bissell LA, Dumitru RB, Erhayiem B, et al. Incidental significant arrhythmia in scleroderma associates with cardiac magnetic resonance measure of fibrosis and hs-TnI and NT-proBNP. Rheumatology (Oxford) 2019;58(7):1221-6.</w:t>
      </w:r>
      <w:bookmarkEnd w:id="23"/>
    </w:p>
    <w:p w14:paraId="0BC3322F" w14:textId="77777777" w:rsidR="00042ECE" w:rsidRPr="00042ECE" w:rsidRDefault="00042ECE" w:rsidP="006F0C2F">
      <w:pPr>
        <w:pStyle w:val="EndNoteBibliography"/>
        <w:jc w:val="both"/>
        <w:rPr>
          <w:noProof/>
        </w:rPr>
      </w:pPr>
      <w:bookmarkStart w:id="24" w:name="_ENREF_24"/>
      <w:r w:rsidRPr="00042ECE">
        <w:rPr>
          <w:noProof/>
        </w:rPr>
        <w:t>24</w:t>
      </w:r>
      <w:r w:rsidRPr="00042ECE">
        <w:rPr>
          <w:noProof/>
        </w:rPr>
        <w:tab/>
        <w:t>Vacca A, Meune C, Gordon J, et al. Cardiac arrhythmias and conduction defects in systemic sclerosis. Rheumatology (Oxford) 2014;53(7):1172-7.</w:t>
      </w:r>
      <w:bookmarkEnd w:id="24"/>
    </w:p>
    <w:p w14:paraId="06ED4C8B" w14:textId="77777777" w:rsidR="00042ECE" w:rsidRPr="00042ECE" w:rsidRDefault="00042ECE" w:rsidP="006F0C2F">
      <w:pPr>
        <w:pStyle w:val="EndNoteBibliography"/>
        <w:jc w:val="both"/>
        <w:rPr>
          <w:noProof/>
        </w:rPr>
      </w:pPr>
      <w:bookmarkStart w:id="25" w:name="_ENREF_25"/>
      <w:r w:rsidRPr="00042ECE">
        <w:rPr>
          <w:noProof/>
        </w:rPr>
        <w:t>25</w:t>
      </w:r>
      <w:r w:rsidRPr="00042ECE">
        <w:rPr>
          <w:noProof/>
        </w:rPr>
        <w:tab/>
        <w:t>Fayyaz A, Igoe A, Kurien BT, et al. Haematological manifestations of lupus. Lupus Sci Med 2015;2(1):e000078.</w:t>
      </w:r>
      <w:bookmarkEnd w:id="25"/>
    </w:p>
    <w:p w14:paraId="156846C6" w14:textId="77777777" w:rsidR="00042ECE" w:rsidRPr="00042ECE" w:rsidRDefault="00042ECE" w:rsidP="006F0C2F">
      <w:pPr>
        <w:pStyle w:val="EndNoteBibliography"/>
        <w:jc w:val="both"/>
        <w:rPr>
          <w:noProof/>
        </w:rPr>
      </w:pPr>
      <w:bookmarkStart w:id="26" w:name="_ENREF_26"/>
      <w:r w:rsidRPr="00042ECE">
        <w:rPr>
          <w:noProof/>
        </w:rPr>
        <w:t>26</w:t>
      </w:r>
      <w:r w:rsidRPr="00042ECE">
        <w:rPr>
          <w:noProof/>
        </w:rPr>
        <w:tab/>
        <w:t>Petri M. Use of hydroxychloroquine to prevent thrombosis in systemic lupus erythematosus and in antiphospholipid antibody-positive patients. Curr Rheumatol Rep 2011;13(1):77-80.</w:t>
      </w:r>
      <w:bookmarkEnd w:id="26"/>
    </w:p>
    <w:p w14:paraId="0B9ABE71" w14:textId="77777777" w:rsidR="00042ECE" w:rsidRPr="00042ECE" w:rsidRDefault="00042ECE" w:rsidP="006F0C2F">
      <w:pPr>
        <w:pStyle w:val="EndNoteBibliography"/>
        <w:jc w:val="both"/>
        <w:rPr>
          <w:noProof/>
        </w:rPr>
      </w:pPr>
      <w:bookmarkStart w:id="27" w:name="_ENREF_27"/>
      <w:r w:rsidRPr="00042ECE">
        <w:rPr>
          <w:noProof/>
        </w:rPr>
        <w:lastRenderedPageBreak/>
        <w:t>27</w:t>
      </w:r>
      <w:r w:rsidRPr="00042ECE">
        <w:rPr>
          <w:noProof/>
        </w:rPr>
        <w:tab/>
        <w:t>Chu S-Y, Chen Y-J, Liu C-J, et al. Increased Risk of Acute Myocardial Infarction in Systemic Sclerosis: A Nationwide Population-based Study. The American Journal of Medicine 2013;126(11):982-8.</w:t>
      </w:r>
      <w:bookmarkEnd w:id="27"/>
    </w:p>
    <w:p w14:paraId="64641B59" w14:textId="77777777" w:rsidR="00042ECE" w:rsidRPr="00042ECE" w:rsidRDefault="00042ECE" w:rsidP="006F0C2F">
      <w:pPr>
        <w:pStyle w:val="EndNoteBibliography"/>
        <w:jc w:val="both"/>
        <w:rPr>
          <w:noProof/>
        </w:rPr>
      </w:pPr>
      <w:bookmarkStart w:id="28" w:name="_ENREF_28"/>
      <w:r w:rsidRPr="00042ECE">
        <w:rPr>
          <w:noProof/>
        </w:rPr>
        <w:t>28</w:t>
      </w:r>
      <w:r w:rsidRPr="00042ECE">
        <w:rPr>
          <w:noProof/>
        </w:rPr>
        <w:tab/>
        <w:t>Van Doornum S, Brand C, Sundararajan V, Ajani AE, Wicks IP. Rheumatoid arthritis patients receive less frequent acute reperfusion and secondary prevention therapy after myocardial infarction compared with the general population. Arthritis Res Ther 2010;12(5):R183.</w:t>
      </w:r>
      <w:bookmarkEnd w:id="28"/>
    </w:p>
    <w:p w14:paraId="5A73ACF5" w14:textId="77777777" w:rsidR="00042ECE" w:rsidRPr="00042ECE" w:rsidRDefault="00042ECE" w:rsidP="006F0C2F">
      <w:pPr>
        <w:pStyle w:val="EndNoteBibliography"/>
        <w:jc w:val="both"/>
        <w:rPr>
          <w:noProof/>
        </w:rPr>
      </w:pPr>
      <w:bookmarkStart w:id="29" w:name="_ENREF_29"/>
      <w:r w:rsidRPr="00042ECE">
        <w:rPr>
          <w:noProof/>
        </w:rPr>
        <w:t>29</w:t>
      </w:r>
      <w:r w:rsidRPr="00042ECE">
        <w:rPr>
          <w:noProof/>
        </w:rPr>
        <w:tab/>
        <w:t>de Oliveira BMGB, Medeiros MMdC, de Cerqueira JVM, de Souza Quixadá RT, de Oliveira ÍMAX. Metabolic syndrome in patients with rheumatoid arthritis followed at a University Hospital in Northeastern Brazil. Revista Brasileira de Reumatologia (English Edition) 2016;56(2):117-25.</w:t>
      </w:r>
      <w:bookmarkEnd w:id="29"/>
    </w:p>
    <w:p w14:paraId="149C08F7" w14:textId="77777777" w:rsidR="00042ECE" w:rsidRPr="00042ECE" w:rsidRDefault="00042ECE" w:rsidP="006F0C2F">
      <w:pPr>
        <w:pStyle w:val="EndNoteBibliography"/>
        <w:jc w:val="both"/>
        <w:rPr>
          <w:noProof/>
        </w:rPr>
      </w:pPr>
      <w:bookmarkStart w:id="30" w:name="_ENREF_30"/>
      <w:r w:rsidRPr="00042ECE">
        <w:rPr>
          <w:noProof/>
        </w:rPr>
        <w:t>30</w:t>
      </w:r>
      <w:r w:rsidRPr="00042ECE">
        <w:rPr>
          <w:noProof/>
        </w:rPr>
        <w:tab/>
        <w:t>Dessein PH, Joffe BI, Stanwix AE, Christian BF, Veller M. Glucocorticoids and insulin sensitivity in rheumatoid arthritis. J Rheumatol 2004;31(5):867-74.</w:t>
      </w:r>
      <w:bookmarkEnd w:id="30"/>
    </w:p>
    <w:p w14:paraId="365BA9DC" w14:textId="77777777" w:rsidR="00042ECE" w:rsidRPr="00042ECE" w:rsidRDefault="00042ECE" w:rsidP="006F0C2F">
      <w:pPr>
        <w:pStyle w:val="EndNoteBibliography"/>
        <w:jc w:val="both"/>
        <w:rPr>
          <w:noProof/>
        </w:rPr>
      </w:pPr>
      <w:bookmarkStart w:id="31" w:name="_ENREF_31"/>
      <w:r w:rsidRPr="00042ECE">
        <w:rPr>
          <w:noProof/>
        </w:rPr>
        <w:t>31</w:t>
      </w:r>
      <w:r w:rsidRPr="00042ECE">
        <w:rPr>
          <w:noProof/>
        </w:rPr>
        <w:tab/>
        <w:t>Hafstrom I, Rohani M, Deneberg S, Wornert M, Jogestrand T, Frostegard J. Effects of low-dose prednisolone on endothelial function, atherosclerosis, and traditional risk factors for atherosclerosis in patients with rheumatoid arthritis--a randomized study. J Rheumatol 2007;34(9):1810-6.</w:t>
      </w:r>
      <w:bookmarkEnd w:id="31"/>
    </w:p>
    <w:p w14:paraId="102516E1" w14:textId="77777777" w:rsidR="00042ECE" w:rsidRPr="00042ECE" w:rsidRDefault="00042ECE" w:rsidP="006F0C2F">
      <w:pPr>
        <w:pStyle w:val="EndNoteBibliography"/>
        <w:jc w:val="both"/>
        <w:rPr>
          <w:noProof/>
        </w:rPr>
      </w:pPr>
      <w:bookmarkStart w:id="32" w:name="_ENREF_32"/>
      <w:r w:rsidRPr="00042ECE">
        <w:rPr>
          <w:noProof/>
        </w:rPr>
        <w:t>32</w:t>
      </w:r>
      <w:r w:rsidRPr="00042ECE">
        <w:rPr>
          <w:noProof/>
        </w:rPr>
        <w:tab/>
        <w:t>Mohamed MO, Kinnaird T, Anderson R, et al. Combinations of bleeding and ischemic risk and their association with clinical outcomes in acute coronary syndrome. International Journal of Cardiology 2019;290:7-14.</w:t>
      </w:r>
      <w:bookmarkEnd w:id="32"/>
    </w:p>
    <w:p w14:paraId="58D6C1A4" w14:textId="77777777" w:rsidR="00042ECE" w:rsidRPr="00042ECE" w:rsidRDefault="00042ECE" w:rsidP="006F0C2F">
      <w:pPr>
        <w:pStyle w:val="EndNoteBibliography"/>
        <w:jc w:val="both"/>
        <w:rPr>
          <w:noProof/>
        </w:rPr>
      </w:pPr>
      <w:bookmarkStart w:id="33" w:name="_ENREF_33"/>
      <w:r w:rsidRPr="00042ECE">
        <w:rPr>
          <w:noProof/>
        </w:rPr>
        <w:t>33</w:t>
      </w:r>
      <w:r w:rsidRPr="00042ECE">
        <w:rPr>
          <w:noProof/>
        </w:rPr>
        <w:tab/>
        <w:t>Kwok CS, Rao SV, Myint PK, et al. Major bleeding after percutaneous coronary intervention and risk of subsequent mortality: a systematic review and meta-analysis. Open Heart 2014;1(1).</w:t>
      </w:r>
      <w:bookmarkEnd w:id="33"/>
    </w:p>
    <w:p w14:paraId="07DC6ABD" w14:textId="77777777" w:rsidR="00042ECE" w:rsidRPr="00042ECE" w:rsidRDefault="00042ECE" w:rsidP="006F0C2F">
      <w:pPr>
        <w:pStyle w:val="EndNoteBibliography"/>
        <w:jc w:val="both"/>
        <w:rPr>
          <w:noProof/>
        </w:rPr>
      </w:pPr>
      <w:bookmarkStart w:id="34" w:name="_ENREF_34"/>
      <w:r w:rsidRPr="00042ECE">
        <w:rPr>
          <w:noProof/>
        </w:rPr>
        <w:t>34</w:t>
      </w:r>
      <w:r w:rsidRPr="00042ECE">
        <w:rPr>
          <w:noProof/>
        </w:rPr>
        <w:tab/>
        <w:t>Desai NR, Peterson ED, Chen AY, et al. Balancing the risk of mortality and major bleeding in the treatment of NSTEMI patients – A report from the National Cardiovascular Data Registry. American Heart Journal 2013;166(6):1043-9.e1.</w:t>
      </w:r>
      <w:bookmarkEnd w:id="34"/>
    </w:p>
    <w:p w14:paraId="38278AB2" w14:textId="53232F5A" w:rsidR="009138E1" w:rsidRDefault="00A65679" w:rsidP="006F0C2F">
      <w:pPr>
        <w:jc w:val="both"/>
      </w:pPr>
      <w:r>
        <w:fldChar w:fldCharType="end"/>
      </w:r>
    </w:p>
    <w:p w14:paraId="1B407628" w14:textId="77777777" w:rsidR="00B71574" w:rsidRDefault="00B71574" w:rsidP="006F0C2F">
      <w:pPr>
        <w:jc w:val="both"/>
      </w:pPr>
      <w:r>
        <w:br w:type="page"/>
      </w:r>
    </w:p>
    <w:p w14:paraId="2A49DB1A" w14:textId="77777777" w:rsidR="009721E5" w:rsidRDefault="009721E5" w:rsidP="00B71574"/>
    <w:p w14:paraId="615F84CC" w14:textId="3E977C97" w:rsidR="00CE4BAE" w:rsidRDefault="00CE4BAE" w:rsidP="002508D3">
      <w:pPr>
        <w:rPr>
          <w:b/>
          <w:bCs/>
        </w:rPr>
      </w:pPr>
      <w:r>
        <w:rPr>
          <w:b/>
          <w:bCs/>
        </w:rPr>
        <w:t xml:space="preserve">Figures and legends: </w:t>
      </w:r>
    </w:p>
    <w:p w14:paraId="54937A41" w14:textId="77777777" w:rsidR="00CE4BAE" w:rsidRDefault="00CE4BAE" w:rsidP="002508D3">
      <w:pPr>
        <w:rPr>
          <w:b/>
          <w:bCs/>
        </w:rPr>
      </w:pPr>
    </w:p>
    <w:p w14:paraId="7CC8FA88" w14:textId="5DBE1CB0" w:rsidR="002508D3" w:rsidRPr="00CE4BAE" w:rsidRDefault="002508D3" w:rsidP="002508D3">
      <w:pPr>
        <w:rPr>
          <w:b/>
          <w:bCs/>
        </w:rPr>
      </w:pPr>
      <w:r w:rsidRPr="00CE4BAE">
        <w:rPr>
          <w:b/>
          <w:bCs/>
        </w:rPr>
        <w:t xml:space="preserve">Figure 1: Prevalence of study groups amongst PCI hospitalizations over the study years. </w:t>
      </w:r>
    </w:p>
    <w:p w14:paraId="454031CF" w14:textId="22E1BCF8" w:rsidR="002508D3" w:rsidRPr="00520047" w:rsidRDefault="002508D3" w:rsidP="002508D3"/>
    <w:p w14:paraId="4AC3BC86" w14:textId="7D9455FD" w:rsidR="002508D3" w:rsidRPr="00E320B2" w:rsidRDefault="00CE4BAE" w:rsidP="002508D3">
      <w:pPr>
        <w:rPr>
          <w:sz w:val="20"/>
          <w:szCs w:val="20"/>
        </w:rPr>
      </w:pPr>
      <w:r w:rsidRPr="00E320B2">
        <w:rPr>
          <w:b/>
          <w:bCs/>
          <w:sz w:val="20"/>
          <w:szCs w:val="20"/>
        </w:rPr>
        <w:t>Footnote:</w:t>
      </w:r>
      <w:r w:rsidRPr="00E320B2">
        <w:rPr>
          <w:sz w:val="20"/>
          <w:szCs w:val="20"/>
        </w:rPr>
        <w:t xml:space="preserve"> </w:t>
      </w:r>
      <w:r w:rsidR="002508D3" w:rsidRPr="00E320B2">
        <w:rPr>
          <w:sz w:val="20"/>
          <w:szCs w:val="20"/>
        </w:rPr>
        <w:t xml:space="preserve">RA: Rheumatoid arthritis; SLE: Systemic lupus </w:t>
      </w:r>
      <w:r w:rsidR="002508D3" w:rsidRPr="00E320B2">
        <w:rPr>
          <w:rFonts w:cstheme="minorHAnsi"/>
          <w:sz w:val="20"/>
          <w:szCs w:val="20"/>
        </w:rPr>
        <w:t>erythematosus; SSC: S</w:t>
      </w:r>
      <w:r w:rsidR="002508D3" w:rsidRPr="00E320B2">
        <w:rPr>
          <w:sz w:val="20"/>
          <w:szCs w:val="20"/>
        </w:rPr>
        <w:t>cleroderma</w:t>
      </w:r>
      <w:r w:rsidR="00673380" w:rsidRPr="00E320B2">
        <w:rPr>
          <w:sz w:val="20"/>
          <w:szCs w:val="20"/>
        </w:rPr>
        <w:t xml:space="preserve">; </w:t>
      </w:r>
      <w:r w:rsidR="00816AFF" w:rsidRPr="00E320B2">
        <w:rPr>
          <w:sz w:val="20"/>
          <w:szCs w:val="20"/>
        </w:rPr>
        <w:t xml:space="preserve">Trends: </w:t>
      </w:r>
      <w:r w:rsidR="00673380" w:rsidRPr="00E320B2">
        <w:rPr>
          <w:sz w:val="20"/>
          <w:szCs w:val="20"/>
        </w:rPr>
        <w:t xml:space="preserve">p&lt;0.001 for </w:t>
      </w:r>
      <w:r w:rsidR="00301774" w:rsidRPr="00E320B2">
        <w:rPr>
          <w:sz w:val="20"/>
          <w:szCs w:val="20"/>
        </w:rPr>
        <w:t>RA</w:t>
      </w:r>
      <w:r w:rsidR="00816AFF" w:rsidRPr="00E320B2">
        <w:rPr>
          <w:sz w:val="20"/>
          <w:szCs w:val="20"/>
        </w:rPr>
        <w:t>, p=0.09 for</w:t>
      </w:r>
      <w:r w:rsidR="00301774" w:rsidRPr="00E320B2">
        <w:rPr>
          <w:sz w:val="20"/>
          <w:szCs w:val="20"/>
        </w:rPr>
        <w:t xml:space="preserve"> </w:t>
      </w:r>
      <w:r w:rsidR="00673380" w:rsidRPr="00E320B2">
        <w:rPr>
          <w:sz w:val="20"/>
          <w:szCs w:val="20"/>
        </w:rPr>
        <w:t>SLE</w:t>
      </w:r>
      <w:r w:rsidR="00816AFF" w:rsidRPr="00E320B2">
        <w:rPr>
          <w:sz w:val="20"/>
          <w:szCs w:val="20"/>
        </w:rPr>
        <w:t xml:space="preserve"> and</w:t>
      </w:r>
      <w:r w:rsidR="00301774" w:rsidRPr="00E320B2">
        <w:rPr>
          <w:sz w:val="20"/>
          <w:szCs w:val="20"/>
        </w:rPr>
        <w:t xml:space="preserve"> p=0.34 for SSC. </w:t>
      </w:r>
      <w:r w:rsidR="00673380" w:rsidRPr="00E320B2">
        <w:rPr>
          <w:sz w:val="20"/>
          <w:szCs w:val="20"/>
        </w:rPr>
        <w:t xml:space="preserve"> </w:t>
      </w:r>
      <w:r w:rsidR="002508D3" w:rsidRPr="00E320B2">
        <w:rPr>
          <w:sz w:val="20"/>
          <w:szCs w:val="20"/>
        </w:rPr>
        <w:t xml:space="preserve"> </w:t>
      </w:r>
    </w:p>
    <w:p w14:paraId="57C27DE0" w14:textId="77777777" w:rsidR="008C399B" w:rsidRDefault="008C399B" w:rsidP="002508D3"/>
    <w:p w14:paraId="517302AC" w14:textId="72AB16D0" w:rsidR="002508D3" w:rsidRPr="0019603B" w:rsidRDefault="002508D3" w:rsidP="002508D3">
      <w:pPr>
        <w:rPr>
          <w:b/>
          <w:bCs/>
        </w:rPr>
      </w:pPr>
      <w:r w:rsidRPr="0019603B">
        <w:rPr>
          <w:b/>
          <w:bCs/>
        </w:rPr>
        <w:t xml:space="preserve">Figure 2. In-hospital </w:t>
      </w:r>
      <w:r w:rsidR="0010314C">
        <w:rPr>
          <w:b/>
          <w:bCs/>
        </w:rPr>
        <w:t>adverse events</w:t>
      </w:r>
      <w:r w:rsidRPr="0019603B">
        <w:rPr>
          <w:b/>
          <w:bCs/>
        </w:rPr>
        <w:t xml:space="preserve"> of study groups</w:t>
      </w:r>
    </w:p>
    <w:p w14:paraId="443A5467" w14:textId="3A748366" w:rsidR="002508D3" w:rsidRPr="00520047" w:rsidRDefault="002508D3" w:rsidP="002508D3"/>
    <w:p w14:paraId="778711AD" w14:textId="1CAAD0E5" w:rsidR="002508D3" w:rsidRPr="00E320B2" w:rsidRDefault="00CE4BAE" w:rsidP="008A6EB6">
      <w:pPr>
        <w:rPr>
          <w:sz w:val="20"/>
          <w:szCs w:val="20"/>
        </w:rPr>
      </w:pPr>
      <w:r w:rsidRPr="00E320B2">
        <w:rPr>
          <w:b/>
          <w:bCs/>
          <w:sz w:val="20"/>
          <w:szCs w:val="20"/>
        </w:rPr>
        <w:t>Footnote:</w:t>
      </w:r>
      <w:r w:rsidRPr="00E320B2">
        <w:rPr>
          <w:sz w:val="20"/>
          <w:szCs w:val="20"/>
        </w:rPr>
        <w:t xml:space="preserve"> </w:t>
      </w:r>
      <w:r w:rsidR="00FC2434" w:rsidRPr="00E320B2">
        <w:rPr>
          <w:sz w:val="20"/>
          <w:szCs w:val="20"/>
        </w:rPr>
        <w:t>AI</w:t>
      </w:r>
      <w:r w:rsidR="002508D3" w:rsidRPr="00E320B2">
        <w:rPr>
          <w:sz w:val="20"/>
          <w:szCs w:val="20"/>
        </w:rPr>
        <w:t xml:space="preserve">RD: </w:t>
      </w:r>
      <w:r w:rsidR="00FC2434" w:rsidRPr="00E320B2">
        <w:rPr>
          <w:rFonts w:asciiTheme="majorBidi" w:hAnsiTheme="majorBidi" w:cstheme="majorBidi"/>
          <w:bCs/>
          <w:sz w:val="20"/>
          <w:szCs w:val="20"/>
          <w:lang w:eastAsia="en-GB"/>
        </w:rPr>
        <w:t>autoimmune rheumatic disease</w:t>
      </w:r>
      <w:r w:rsidR="002508D3" w:rsidRPr="00E320B2">
        <w:rPr>
          <w:sz w:val="20"/>
          <w:szCs w:val="20"/>
        </w:rPr>
        <w:t xml:space="preserve">; RA: Rheumatoid arthritis; SLE: Systemic lupus </w:t>
      </w:r>
      <w:r w:rsidR="002508D3" w:rsidRPr="00E320B2">
        <w:rPr>
          <w:rFonts w:cstheme="minorHAnsi"/>
          <w:sz w:val="20"/>
          <w:szCs w:val="20"/>
        </w:rPr>
        <w:t>erythematosus; SSC: S</w:t>
      </w:r>
      <w:r w:rsidR="002508D3" w:rsidRPr="00E320B2">
        <w:rPr>
          <w:sz w:val="20"/>
          <w:szCs w:val="20"/>
        </w:rPr>
        <w:t xml:space="preserve">cleroderma. </w:t>
      </w:r>
    </w:p>
    <w:p w14:paraId="13BE1735" w14:textId="77777777" w:rsidR="002508D3" w:rsidRPr="00520047" w:rsidRDefault="002508D3" w:rsidP="002508D3"/>
    <w:p w14:paraId="5C9158DF" w14:textId="77777777" w:rsidR="00CE4BAE" w:rsidRPr="00CE4BAE" w:rsidRDefault="00CE4BAE" w:rsidP="00CE4BAE">
      <w:r w:rsidRPr="00CE4BAE">
        <w:rPr>
          <w:b/>
          <w:bCs/>
        </w:rPr>
        <w:t>Figure 3. Adjusted odds ratios (</w:t>
      </w:r>
      <w:proofErr w:type="spellStart"/>
      <w:r w:rsidRPr="00CE4BAE">
        <w:rPr>
          <w:b/>
          <w:bCs/>
        </w:rPr>
        <w:t>aOR</w:t>
      </w:r>
      <w:proofErr w:type="spellEnd"/>
      <w:r w:rsidRPr="00CE4BAE">
        <w:rPr>
          <w:b/>
          <w:bCs/>
        </w:rPr>
        <w:t>) of adverse outcomes in rheumatological disease groups*</w:t>
      </w:r>
    </w:p>
    <w:p w14:paraId="4F0B56A0" w14:textId="77777777" w:rsidR="00CE4BAE" w:rsidRPr="00520047" w:rsidRDefault="00CE4BAE" w:rsidP="00CE4BAE"/>
    <w:p w14:paraId="7CE8B1D1" w14:textId="4CC286E7" w:rsidR="002508D3" w:rsidRPr="00E320B2" w:rsidRDefault="00CE4BAE" w:rsidP="00CE4BAE">
      <w:pPr>
        <w:rPr>
          <w:sz w:val="20"/>
          <w:szCs w:val="20"/>
        </w:rPr>
      </w:pPr>
      <w:r w:rsidRPr="00E320B2">
        <w:rPr>
          <w:b/>
          <w:bCs/>
          <w:sz w:val="20"/>
          <w:szCs w:val="20"/>
        </w:rPr>
        <w:t>Footnote:</w:t>
      </w:r>
      <w:r w:rsidRPr="00E320B2">
        <w:rPr>
          <w:sz w:val="20"/>
          <w:szCs w:val="20"/>
        </w:rPr>
        <w:t xml:space="preserve"> *Reference group for each outcome is patients without </w:t>
      </w:r>
      <w:r w:rsidRPr="00E320B2">
        <w:rPr>
          <w:rFonts w:asciiTheme="majorBidi" w:hAnsiTheme="majorBidi" w:cstheme="majorBidi"/>
          <w:bCs/>
          <w:sz w:val="20"/>
          <w:szCs w:val="20"/>
          <w:lang w:eastAsia="en-GB"/>
        </w:rPr>
        <w:t>autoimmune rheumatic disease</w:t>
      </w:r>
      <w:r w:rsidRPr="00E320B2">
        <w:rPr>
          <w:sz w:val="20"/>
          <w:szCs w:val="20"/>
        </w:rPr>
        <w:t xml:space="preserve">; RA: Rheumatoid arthritis; SLE: Systemic lupus </w:t>
      </w:r>
      <w:r w:rsidRPr="00E320B2">
        <w:rPr>
          <w:rFonts w:cstheme="minorHAnsi"/>
          <w:sz w:val="20"/>
          <w:szCs w:val="20"/>
        </w:rPr>
        <w:t>erythematosus; SSC: S</w:t>
      </w:r>
      <w:r w:rsidRPr="00E320B2">
        <w:rPr>
          <w:sz w:val="20"/>
          <w:szCs w:val="20"/>
        </w:rPr>
        <w:t xml:space="preserve">cleroderma. </w:t>
      </w:r>
    </w:p>
    <w:p w14:paraId="10A3F3B4" w14:textId="79475C2D" w:rsidR="002508D3" w:rsidRPr="00666E28" w:rsidRDefault="002508D3" w:rsidP="00666E28">
      <w:pPr>
        <w:jc w:val="both"/>
        <w:rPr>
          <w:rFonts w:asciiTheme="majorBidi" w:hAnsiTheme="majorBidi" w:cstheme="majorBidi"/>
          <w:sz w:val="18"/>
          <w:szCs w:val="18"/>
        </w:rPr>
      </w:pPr>
    </w:p>
    <w:sectPr w:rsidR="002508D3" w:rsidRPr="00666E28" w:rsidSect="001270A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3D78" w14:textId="77777777" w:rsidR="002F02ED" w:rsidRDefault="002F02ED" w:rsidP="00BD7B80">
      <w:r>
        <w:separator/>
      </w:r>
    </w:p>
  </w:endnote>
  <w:endnote w:type="continuationSeparator" w:id="0">
    <w:p w14:paraId="14A65673" w14:textId="77777777" w:rsidR="002F02ED" w:rsidRDefault="002F02ED" w:rsidP="00BD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9637150"/>
      <w:docPartObj>
        <w:docPartGallery w:val="Page Numbers (Bottom of Page)"/>
        <w:docPartUnique/>
      </w:docPartObj>
    </w:sdtPr>
    <w:sdtEndPr>
      <w:rPr>
        <w:rStyle w:val="PageNumber"/>
      </w:rPr>
    </w:sdtEndPr>
    <w:sdtContent>
      <w:p w14:paraId="3A5AE6D7" w14:textId="32290823" w:rsidR="004209BF" w:rsidRDefault="004209BF" w:rsidP="00796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D8E5B" w14:textId="77777777" w:rsidR="004209BF" w:rsidRDefault="004209BF" w:rsidP="00BD7B80">
    <w:pPr>
      <w:pStyle w:val="Footer"/>
      <w:ind w:right="360"/>
    </w:pPr>
  </w:p>
  <w:p w14:paraId="37DFEFF8" w14:textId="77777777" w:rsidR="004209BF" w:rsidRDefault="004209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300523"/>
      <w:docPartObj>
        <w:docPartGallery w:val="Page Numbers (Bottom of Page)"/>
        <w:docPartUnique/>
      </w:docPartObj>
    </w:sdtPr>
    <w:sdtEndPr>
      <w:rPr>
        <w:rStyle w:val="PageNumber"/>
      </w:rPr>
    </w:sdtEndPr>
    <w:sdtContent>
      <w:p w14:paraId="4FFEE09B" w14:textId="50B3629F" w:rsidR="004209BF" w:rsidRDefault="004209BF" w:rsidP="00796A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C5A51BF" w14:textId="77777777" w:rsidR="004209BF" w:rsidRDefault="004209BF" w:rsidP="00BD7B80">
    <w:pPr>
      <w:pStyle w:val="Footer"/>
      <w:ind w:right="360"/>
    </w:pPr>
  </w:p>
  <w:p w14:paraId="0DE7FE81" w14:textId="77777777" w:rsidR="004209BF" w:rsidRDefault="00420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DE68" w14:textId="77777777" w:rsidR="002F02ED" w:rsidRDefault="002F02ED" w:rsidP="00BD7B80">
      <w:r>
        <w:separator/>
      </w:r>
    </w:p>
  </w:footnote>
  <w:footnote w:type="continuationSeparator" w:id="0">
    <w:p w14:paraId="267F1F5D" w14:textId="77777777" w:rsidR="002F02ED" w:rsidRDefault="002F02ED" w:rsidP="00BD7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150D"/>
    <w:multiLevelType w:val="multilevel"/>
    <w:tmpl w:val="7B72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82F64"/>
    <w:multiLevelType w:val="hybridMultilevel"/>
    <w:tmpl w:val="8F0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BE4"/>
    <w:multiLevelType w:val="hybridMultilevel"/>
    <w:tmpl w:val="C6C40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09226D"/>
    <w:multiLevelType w:val="hybridMultilevel"/>
    <w:tmpl w:val="B636D4D8"/>
    <w:lvl w:ilvl="0" w:tplc="E4727B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C0884"/>
    <w:multiLevelType w:val="hybridMultilevel"/>
    <w:tmpl w:val="8C2A8FA4"/>
    <w:lvl w:ilvl="0" w:tplc="14E27E64">
      <w:start w:val="1"/>
      <w:numFmt w:val="decimal"/>
      <w:lvlText w:val="%1."/>
      <w:lvlJc w:val="left"/>
      <w:pPr>
        <w:ind w:left="644" w:hanging="360"/>
      </w:pPr>
      <w:rPr>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01D16"/>
    <w:multiLevelType w:val="hybridMultilevel"/>
    <w:tmpl w:val="6AB897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C31717"/>
    <w:multiLevelType w:val="multilevel"/>
    <w:tmpl w:val="06D4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81F04"/>
    <w:multiLevelType w:val="multilevel"/>
    <w:tmpl w:val="06FA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109DF"/>
    <w:multiLevelType w:val="multilevel"/>
    <w:tmpl w:val="DBDC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C64070"/>
    <w:multiLevelType w:val="hybridMultilevel"/>
    <w:tmpl w:val="A4DE7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C4B93"/>
    <w:multiLevelType w:val="hybridMultilevel"/>
    <w:tmpl w:val="C19C1134"/>
    <w:lvl w:ilvl="0" w:tplc="DAD498E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00B69"/>
    <w:multiLevelType w:val="multilevel"/>
    <w:tmpl w:val="E532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2"/>
  </w:num>
  <w:num w:numId="4">
    <w:abstractNumId w:val="7"/>
  </w:num>
  <w:num w:numId="5">
    <w:abstractNumId w:val="9"/>
  </w:num>
  <w:num w:numId="6">
    <w:abstractNumId w:val="1"/>
  </w:num>
  <w:num w:numId="7">
    <w:abstractNumId w:val="3"/>
  </w:num>
  <w:num w:numId="8">
    <w:abstractNumId w:val="0"/>
  </w:num>
  <w:num w:numId="9">
    <w:abstractNumId w:val="5"/>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sTCxMDQzMjE0MzFS0lEKTi0uzszPAykwrgUAWfFxaywAAAA="/>
    <w:docVar w:name="EN.InstantFormat" w:val="&lt;ENInstantFormat&gt;&lt;Enabled&gt;1&lt;/Enabled&gt;&lt;ScanUnformatted&gt;1&lt;/ScanUnformatted&gt;&lt;ScanChanges&gt;1&lt;/ScanChanges&gt;&lt;Suspended&gt;0&lt;/Suspended&gt;&lt;/ENInstantFormat&gt;"/>
    <w:docVar w:name="EN.Layout" w:val="&lt;ENLayout&gt;&lt;Style&gt;Rheum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vre590vzjexv2ze5tpxxwrt2s92axtewte2t&quot;&gt;PCI Rheumatological disorders&lt;record-ids&gt;&lt;item&gt;1&lt;/item&gt;&lt;item&gt;2&lt;/item&gt;&lt;item&gt;4&lt;/item&gt;&lt;item&gt;6&lt;/item&gt;&lt;item&gt;7&lt;/item&gt;&lt;item&gt;8&lt;/item&gt;&lt;item&gt;9&lt;/item&gt;&lt;item&gt;10&lt;/item&gt;&lt;item&gt;12&lt;/item&gt;&lt;item&gt;13&lt;/item&gt;&lt;item&gt;15&lt;/item&gt;&lt;item&gt;17&lt;/item&gt;&lt;item&gt;18&lt;/item&gt;&lt;item&gt;19&lt;/item&gt;&lt;item&gt;21&lt;/item&gt;&lt;item&gt;22&lt;/item&gt;&lt;item&gt;23&lt;/item&gt;&lt;item&gt;24&lt;/item&gt;&lt;item&gt;25&lt;/item&gt;&lt;item&gt;26&lt;/item&gt;&lt;item&gt;28&lt;/item&gt;&lt;item&gt;29&lt;/item&gt;&lt;item&gt;30&lt;/item&gt;&lt;item&gt;31&lt;/item&gt;&lt;item&gt;33&lt;/item&gt;&lt;item&gt;34&lt;/item&gt;&lt;item&gt;35&lt;/item&gt;&lt;item&gt;36&lt;/item&gt;&lt;item&gt;37&lt;/item&gt;&lt;item&gt;38&lt;/item&gt;&lt;item&gt;39&lt;/item&gt;&lt;item&gt;40&lt;/item&gt;&lt;item&gt;41&lt;/item&gt;&lt;/record-ids&gt;&lt;/item&gt;&lt;/Libraries&gt;"/>
  </w:docVars>
  <w:rsids>
    <w:rsidRoot w:val="00BB30DC"/>
    <w:rsid w:val="000001A1"/>
    <w:rsid w:val="000001E2"/>
    <w:rsid w:val="0000071F"/>
    <w:rsid w:val="000007C8"/>
    <w:rsid w:val="00000EA2"/>
    <w:rsid w:val="00001EC7"/>
    <w:rsid w:val="00002985"/>
    <w:rsid w:val="00003024"/>
    <w:rsid w:val="000043D8"/>
    <w:rsid w:val="00004E6A"/>
    <w:rsid w:val="00005101"/>
    <w:rsid w:val="00005545"/>
    <w:rsid w:val="0000556B"/>
    <w:rsid w:val="000059F4"/>
    <w:rsid w:val="000060ED"/>
    <w:rsid w:val="000068A6"/>
    <w:rsid w:val="00007306"/>
    <w:rsid w:val="000073D3"/>
    <w:rsid w:val="00010879"/>
    <w:rsid w:val="00012AC0"/>
    <w:rsid w:val="0001483E"/>
    <w:rsid w:val="00014DDC"/>
    <w:rsid w:val="0001542F"/>
    <w:rsid w:val="000154D8"/>
    <w:rsid w:val="0001586D"/>
    <w:rsid w:val="000166CD"/>
    <w:rsid w:val="00017480"/>
    <w:rsid w:val="000174A6"/>
    <w:rsid w:val="00017F0A"/>
    <w:rsid w:val="00020366"/>
    <w:rsid w:val="00020753"/>
    <w:rsid w:val="00020A51"/>
    <w:rsid w:val="00020E68"/>
    <w:rsid w:val="00020E8A"/>
    <w:rsid w:val="00021138"/>
    <w:rsid w:val="00022F9E"/>
    <w:rsid w:val="00023028"/>
    <w:rsid w:val="00023601"/>
    <w:rsid w:val="00024BB6"/>
    <w:rsid w:val="0002537D"/>
    <w:rsid w:val="0002569B"/>
    <w:rsid w:val="0002631B"/>
    <w:rsid w:val="000264FB"/>
    <w:rsid w:val="00026F8C"/>
    <w:rsid w:val="00027173"/>
    <w:rsid w:val="0002719D"/>
    <w:rsid w:val="00030705"/>
    <w:rsid w:val="0003135C"/>
    <w:rsid w:val="00031CEE"/>
    <w:rsid w:val="00034515"/>
    <w:rsid w:val="00035134"/>
    <w:rsid w:val="00036058"/>
    <w:rsid w:val="00036857"/>
    <w:rsid w:val="000369F3"/>
    <w:rsid w:val="00036A7C"/>
    <w:rsid w:val="000379E2"/>
    <w:rsid w:val="000400AA"/>
    <w:rsid w:val="000401C6"/>
    <w:rsid w:val="00040EA5"/>
    <w:rsid w:val="00041308"/>
    <w:rsid w:val="00041644"/>
    <w:rsid w:val="000417DE"/>
    <w:rsid w:val="00041B79"/>
    <w:rsid w:val="00041F68"/>
    <w:rsid w:val="00042ECE"/>
    <w:rsid w:val="00043793"/>
    <w:rsid w:val="000437B1"/>
    <w:rsid w:val="00044518"/>
    <w:rsid w:val="00044CBF"/>
    <w:rsid w:val="000461CF"/>
    <w:rsid w:val="00046E38"/>
    <w:rsid w:val="00047C7C"/>
    <w:rsid w:val="00047DE2"/>
    <w:rsid w:val="00047FD4"/>
    <w:rsid w:val="000512C7"/>
    <w:rsid w:val="0005138A"/>
    <w:rsid w:val="00051C9C"/>
    <w:rsid w:val="00053FD2"/>
    <w:rsid w:val="00053FE9"/>
    <w:rsid w:val="0005528A"/>
    <w:rsid w:val="000568FC"/>
    <w:rsid w:val="00056A4F"/>
    <w:rsid w:val="00056EE2"/>
    <w:rsid w:val="0005730F"/>
    <w:rsid w:val="0005768A"/>
    <w:rsid w:val="000579C5"/>
    <w:rsid w:val="00057B4F"/>
    <w:rsid w:val="00057D21"/>
    <w:rsid w:val="00061519"/>
    <w:rsid w:val="0006234D"/>
    <w:rsid w:val="000634F0"/>
    <w:rsid w:val="00064005"/>
    <w:rsid w:val="00064260"/>
    <w:rsid w:val="000646C9"/>
    <w:rsid w:val="00066101"/>
    <w:rsid w:val="00066F80"/>
    <w:rsid w:val="0006709D"/>
    <w:rsid w:val="00067EEB"/>
    <w:rsid w:val="00070749"/>
    <w:rsid w:val="00071A2A"/>
    <w:rsid w:val="000720BC"/>
    <w:rsid w:val="00072102"/>
    <w:rsid w:val="00072226"/>
    <w:rsid w:val="000728E8"/>
    <w:rsid w:val="00072A37"/>
    <w:rsid w:val="0007305B"/>
    <w:rsid w:val="00073C31"/>
    <w:rsid w:val="00073DFF"/>
    <w:rsid w:val="00073F9B"/>
    <w:rsid w:val="0007523A"/>
    <w:rsid w:val="000755A0"/>
    <w:rsid w:val="00075AD6"/>
    <w:rsid w:val="00075B70"/>
    <w:rsid w:val="00075BAD"/>
    <w:rsid w:val="000772FE"/>
    <w:rsid w:val="0007749E"/>
    <w:rsid w:val="00077A04"/>
    <w:rsid w:val="00077C57"/>
    <w:rsid w:val="00080DDD"/>
    <w:rsid w:val="000819F7"/>
    <w:rsid w:val="00081A78"/>
    <w:rsid w:val="00082FA7"/>
    <w:rsid w:val="00083783"/>
    <w:rsid w:val="00083C1A"/>
    <w:rsid w:val="00083E9B"/>
    <w:rsid w:val="000849CD"/>
    <w:rsid w:val="00085CF0"/>
    <w:rsid w:val="00086347"/>
    <w:rsid w:val="00086366"/>
    <w:rsid w:val="00086877"/>
    <w:rsid w:val="0008702E"/>
    <w:rsid w:val="00087647"/>
    <w:rsid w:val="00087E2C"/>
    <w:rsid w:val="00090192"/>
    <w:rsid w:val="000913B0"/>
    <w:rsid w:val="0009144F"/>
    <w:rsid w:val="0009161A"/>
    <w:rsid w:val="0009189F"/>
    <w:rsid w:val="00091ADD"/>
    <w:rsid w:val="00093451"/>
    <w:rsid w:val="00093613"/>
    <w:rsid w:val="0009542F"/>
    <w:rsid w:val="0009569C"/>
    <w:rsid w:val="0009694C"/>
    <w:rsid w:val="000971B2"/>
    <w:rsid w:val="000A0648"/>
    <w:rsid w:val="000A1553"/>
    <w:rsid w:val="000A155E"/>
    <w:rsid w:val="000A2443"/>
    <w:rsid w:val="000A27E0"/>
    <w:rsid w:val="000A2EF5"/>
    <w:rsid w:val="000A3583"/>
    <w:rsid w:val="000A3B1E"/>
    <w:rsid w:val="000A40EC"/>
    <w:rsid w:val="000A583E"/>
    <w:rsid w:val="000A5D53"/>
    <w:rsid w:val="000A60E4"/>
    <w:rsid w:val="000A6449"/>
    <w:rsid w:val="000A6730"/>
    <w:rsid w:val="000A6DFF"/>
    <w:rsid w:val="000A79FC"/>
    <w:rsid w:val="000A7E07"/>
    <w:rsid w:val="000B06A5"/>
    <w:rsid w:val="000B06D2"/>
    <w:rsid w:val="000B0D93"/>
    <w:rsid w:val="000B3BF4"/>
    <w:rsid w:val="000B4744"/>
    <w:rsid w:val="000B491B"/>
    <w:rsid w:val="000B4F0C"/>
    <w:rsid w:val="000B51E5"/>
    <w:rsid w:val="000B5E1D"/>
    <w:rsid w:val="000B765A"/>
    <w:rsid w:val="000B7679"/>
    <w:rsid w:val="000B7EA4"/>
    <w:rsid w:val="000B7F35"/>
    <w:rsid w:val="000C04F3"/>
    <w:rsid w:val="000C0ACD"/>
    <w:rsid w:val="000C114E"/>
    <w:rsid w:val="000C16E3"/>
    <w:rsid w:val="000C1737"/>
    <w:rsid w:val="000C1DDD"/>
    <w:rsid w:val="000C4A46"/>
    <w:rsid w:val="000C5212"/>
    <w:rsid w:val="000C5601"/>
    <w:rsid w:val="000C6065"/>
    <w:rsid w:val="000C661D"/>
    <w:rsid w:val="000C7208"/>
    <w:rsid w:val="000C7441"/>
    <w:rsid w:val="000C78B1"/>
    <w:rsid w:val="000C79AA"/>
    <w:rsid w:val="000D0AB1"/>
    <w:rsid w:val="000D0D52"/>
    <w:rsid w:val="000D16D1"/>
    <w:rsid w:val="000D212B"/>
    <w:rsid w:val="000D21C7"/>
    <w:rsid w:val="000D233D"/>
    <w:rsid w:val="000D3D60"/>
    <w:rsid w:val="000D493E"/>
    <w:rsid w:val="000D582E"/>
    <w:rsid w:val="000D5FFD"/>
    <w:rsid w:val="000D7266"/>
    <w:rsid w:val="000D7D51"/>
    <w:rsid w:val="000E08D2"/>
    <w:rsid w:val="000E0F5C"/>
    <w:rsid w:val="000E0FF5"/>
    <w:rsid w:val="000E2194"/>
    <w:rsid w:val="000E2712"/>
    <w:rsid w:val="000E312F"/>
    <w:rsid w:val="000E3DB9"/>
    <w:rsid w:val="000E3F51"/>
    <w:rsid w:val="000E4745"/>
    <w:rsid w:val="000E4838"/>
    <w:rsid w:val="000E5565"/>
    <w:rsid w:val="000E575E"/>
    <w:rsid w:val="000E6520"/>
    <w:rsid w:val="000E6632"/>
    <w:rsid w:val="000E72BB"/>
    <w:rsid w:val="000E7EA0"/>
    <w:rsid w:val="000F0542"/>
    <w:rsid w:val="000F0FB2"/>
    <w:rsid w:val="000F158B"/>
    <w:rsid w:val="000F3732"/>
    <w:rsid w:val="000F3C03"/>
    <w:rsid w:val="000F4731"/>
    <w:rsid w:val="000F4B09"/>
    <w:rsid w:val="000F4BCF"/>
    <w:rsid w:val="000F529A"/>
    <w:rsid w:val="000F6544"/>
    <w:rsid w:val="000F77D7"/>
    <w:rsid w:val="000F7B26"/>
    <w:rsid w:val="000F7BF2"/>
    <w:rsid w:val="000F7D44"/>
    <w:rsid w:val="000F7E53"/>
    <w:rsid w:val="00100039"/>
    <w:rsid w:val="001003C0"/>
    <w:rsid w:val="00101132"/>
    <w:rsid w:val="001014E6"/>
    <w:rsid w:val="001017D8"/>
    <w:rsid w:val="00102E7A"/>
    <w:rsid w:val="00102EB8"/>
    <w:rsid w:val="0010314C"/>
    <w:rsid w:val="001031CE"/>
    <w:rsid w:val="001034EB"/>
    <w:rsid w:val="001034F9"/>
    <w:rsid w:val="001048D3"/>
    <w:rsid w:val="00105508"/>
    <w:rsid w:val="00105BB5"/>
    <w:rsid w:val="00106725"/>
    <w:rsid w:val="00106A2D"/>
    <w:rsid w:val="00107126"/>
    <w:rsid w:val="00110456"/>
    <w:rsid w:val="0011080C"/>
    <w:rsid w:val="00110DBF"/>
    <w:rsid w:val="0011164B"/>
    <w:rsid w:val="00111AD1"/>
    <w:rsid w:val="00112847"/>
    <w:rsid w:val="00112B3E"/>
    <w:rsid w:val="00113CEA"/>
    <w:rsid w:val="00113D8C"/>
    <w:rsid w:val="00114CF7"/>
    <w:rsid w:val="0011529D"/>
    <w:rsid w:val="00115452"/>
    <w:rsid w:val="00115AA9"/>
    <w:rsid w:val="0011609D"/>
    <w:rsid w:val="00116122"/>
    <w:rsid w:val="00116149"/>
    <w:rsid w:val="00116DEF"/>
    <w:rsid w:val="00116E31"/>
    <w:rsid w:val="001177AD"/>
    <w:rsid w:val="001200BA"/>
    <w:rsid w:val="00120785"/>
    <w:rsid w:val="00120A5C"/>
    <w:rsid w:val="00121684"/>
    <w:rsid w:val="00121951"/>
    <w:rsid w:val="00121F4D"/>
    <w:rsid w:val="00122112"/>
    <w:rsid w:val="0012396B"/>
    <w:rsid w:val="00123F35"/>
    <w:rsid w:val="00124998"/>
    <w:rsid w:val="00124D1B"/>
    <w:rsid w:val="0012661B"/>
    <w:rsid w:val="00126965"/>
    <w:rsid w:val="001270A1"/>
    <w:rsid w:val="001302B1"/>
    <w:rsid w:val="001303D0"/>
    <w:rsid w:val="00130DB9"/>
    <w:rsid w:val="00134D05"/>
    <w:rsid w:val="00134EFD"/>
    <w:rsid w:val="00134F55"/>
    <w:rsid w:val="00135107"/>
    <w:rsid w:val="0013514F"/>
    <w:rsid w:val="0013602F"/>
    <w:rsid w:val="0013718D"/>
    <w:rsid w:val="001373B1"/>
    <w:rsid w:val="0013756C"/>
    <w:rsid w:val="00140DE9"/>
    <w:rsid w:val="0014150D"/>
    <w:rsid w:val="00141D83"/>
    <w:rsid w:val="00141DB4"/>
    <w:rsid w:val="00142D44"/>
    <w:rsid w:val="0014324F"/>
    <w:rsid w:val="001440F5"/>
    <w:rsid w:val="001458AB"/>
    <w:rsid w:val="001500FF"/>
    <w:rsid w:val="00150381"/>
    <w:rsid w:val="00150B05"/>
    <w:rsid w:val="00151A74"/>
    <w:rsid w:val="00152359"/>
    <w:rsid w:val="00153269"/>
    <w:rsid w:val="001539EE"/>
    <w:rsid w:val="00153CA0"/>
    <w:rsid w:val="001548F4"/>
    <w:rsid w:val="001549BF"/>
    <w:rsid w:val="00154CFF"/>
    <w:rsid w:val="00154FB5"/>
    <w:rsid w:val="00155835"/>
    <w:rsid w:val="00155937"/>
    <w:rsid w:val="001561FD"/>
    <w:rsid w:val="00156B80"/>
    <w:rsid w:val="001579C5"/>
    <w:rsid w:val="00160695"/>
    <w:rsid w:val="001608CD"/>
    <w:rsid w:val="00161BBD"/>
    <w:rsid w:val="00162A80"/>
    <w:rsid w:val="00163397"/>
    <w:rsid w:val="00163FA6"/>
    <w:rsid w:val="00164CE3"/>
    <w:rsid w:val="00166459"/>
    <w:rsid w:val="00166F93"/>
    <w:rsid w:val="001671C4"/>
    <w:rsid w:val="001702D6"/>
    <w:rsid w:val="0017077E"/>
    <w:rsid w:val="00170969"/>
    <w:rsid w:val="001711BF"/>
    <w:rsid w:val="00171241"/>
    <w:rsid w:val="00171D4B"/>
    <w:rsid w:val="0017209E"/>
    <w:rsid w:val="001722CA"/>
    <w:rsid w:val="001722CC"/>
    <w:rsid w:val="001723F4"/>
    <w:rsid w:val="0017268F"/>
    <w:rsid w:val="00172B52"/>
    <w:rsid w:val="00172CC4"/>
    <w:rsid w:val="001746CD"/>
    <w:rsid w:val="00176FEB"/>
    <w:rsid w:val="00177744"/>
    <w:rsid w:val="001778C6"/>
    <w:rsid w:val="0018018C"/>
    <w:rsid w:val="00180955"/>
    <w:rsid w:val="00180FE9"/>
    <w:rsid w:val="00181274"/>
    <w:rsid w:val="00181834"/>
    <w:rsid w:val="00184F01"/>
    <w:rsid w:val="001855DB"/>
    <w:rsid w:val="00185685"/>
    <w:rsid w:val="001857F4"/>
    <w:rsid w:val="001863C4"/>
    <w:rsid w:val="0018690D"/>
    <w:rsid w:val="00187D78"/>
    <w:rsid w:val="00190620"/>
    <w:rsid w:val="00191C3D"/>
    <w:rsid w:val="00192099"/>
    <w:rsid w:val="00192748"/>
    <w:rsid w:val="00192C6E"/>
    <w:rsid w:val="00192E15"/>
    <w:rsid w:val="001937F9"/>
    <w:rsid w:val="00194108"/>
    <w:rsid w:val="0019487C"/>
    <w:rsid w:val="0019588C"/>
    <w:rsid w:val="00195FF8"/>
    <w:rsid w:val="0019603B"/>
    <w:rsid w:val="0019676C"/>
    <w:rsid w:val="00197514"/>
    <w:rsid w:val="0019793A"/>
    <w:rsid w:val="00197A91"/>
    <w:rsid w:val="001A0D56"/>
    <w:rsid w:val="001A0E99"/>
    <w:rsid w:val="001A101A"/>
    <w:rsid w:val="001A2114"/>
    <w:rsid w:val="001A2515"/>
    <w:rsid w:val="001A2C31"/>
    <w:rsid w:val="001A2F4F"/>
    <w:rsid w:val="001A449B"/>
    <w:rsid w:val="001A5320"/>
    <w:rsid w:val="001A5395"/>
    <w:rsid w:val="001A5502"/>
    <w:rsid w:val="001A57B3"/>
    <w:rsid w:val="001A6C6A"/>
    <w:rsid w:val="001B1D4F"/>
    <w:rsid w:val="001B1DEE"/>
    <w:rsid w:val="001B2075"/>
    <w:rsid w:val="001B33D7"/>
    <w:rsid w:val="001B385A"/>
    <w:rsid w:val="001B43E4"/>
    <w:rsid w:val="001B52E8"/>
    <w:rsid w:val="001B597F"/>
    <w:rsid w:val="001B5F84"/>
    <w:rsid w:val="001B5FCA"/>
    <w:rsid w:val="001B67D8"/>
    <w:rsid w:val="001B685E"/>
    <w:rsid w:val="001B71D4"/>
    <w:rsid w:val="001C0195"/>
    <w:rsid w:val="001C1F59"/>
    <w:rsid w:val="001C2238"/>
    <w:rsid w:val="001C2C7B"/>
    <w:rsid w:val="001C36FF"/>
    <w:rsid w:val="001C3E31"/>
    <w:rsid w:val="001C47EC"/>
    <w:rsid w:val="001C52C8"/>
    <w:rsid w:val="001C6B99"/>
    <w:rsid w:val="001C71D4"/>
    <w:rsid w:val="001C71F9"/>
    <w:rsid w:val="001C7612"/>
    <w:rsid w:val="001D0051"/>
    <w:rsid w:val="001D07DA"/>
    <w:rsid w:val="001D1618"/>
    <w:rsid w:val="001D187A"/>
    <w:rsid w:val="001D1AAB"/>
    <w:rsid w:val="001D1ED2"/>
    <w:rsid w:val="001D1F47"/>
    <w:rsid w:val="001D26FD"/>
    <w:rsid w:val="001D3EAF"/>
    <w:rsid w:val="001D42F2"/>
    <w:rsid w:val="001D4D64"/>
    <w:rsid w:val="001D514A"/>
    <w:rsid w:val="001D52E6"/>
    <w:rsid w:val="001D551B"/>
    <w:rsid w:val="001D608A"/>
    <w:rsid w:val="001D661E"/>
    <w:rsid w:val="001D6E3E"/>
    <w:rsid w:val="001D70A2"/>
    <w:rsid w:val="001E05B6"/>
    <w:rsid w:val="001E1EF8"/>
    <w:rsid w:val="001E2067"/>
    <w:rsid w:val="001E342C"/>
    <w:rsid w:val="001E35D1"/>
    <w:rsid w:val="001E47DA"/>
    <w:rsid w:val="001E4BC9"/>
    <w:rsid w:val="001E4ECF"/>
    <w:rsid w:val="001E5A03"/>
    <w:rsid w:val="001E67DC"/>
    <w:rsid w:val="001E7032"/>
    <w:rsid w:val="001E7F68"/>
    <w:rsid w:val="001E7FE8"/>
    <w:rsid w:val="001E7FEC"/>
    <w:rsid w:val="001F04EF"/>
    <w:rsid w:val="001F0596"/>
    <w:rsid w:val="001F15FB"/>
    <w:rsid w:val="001F1B79"/>
    <w:rsid w:val="001F2487"/>
    <w:rsid w:val="001F2CFF"/>
    <w:rsid w:val="001F3730"/>
    <w:rsid w:val="001F3A99"/>
    <w:rsid w:val="001F4164"/>
    <w:rsid w:val="001F4289"/>
    <w:rsid w:val="001F4609"/>
    <w:rsid w:val="001F49B9"/>
    <w:rsid w:val="001F4BC1"/>
    <w:rsid w:val="001F5741"/>
    <w:rsid w:val="001F5F8A"/>
    <w:rsid w:val="001F65C7"/>
    <w:rsid w:val="001F7189"/>
    <w:rsid w:val="001F7805"/>
    <w:rsid w:val="0020035D"/>
    <w:rsid w:val="002008C2"/>
    <w:rsid w:val="00201442"/>
    <w:rsid w:val="00201991"/>
    <w:rsid w:val="00201BC1"/>
    <w:rsid w:val="00201C36"/>
    <w:rsid w:val="00201F3F"/>
    <w:rsid w:val="002024DE"/>
    <w:rsid w:val="00202780"/>
    <w:rsid w:val="00202DDA"/>
    <w:rsid w:val="002031D2"/>
    <w:rsid w:val="002043F0"/>
    <w:rsid w:val="00205384"/>
    <w:rsid w:val="002056F7"/>
    <w:rsid w:val="00205D01"/>
    <w:rsid w:val="00205EAE"/>
    <w:rsid w:val="002063F4"/>
    <w:rsid w:val="0020640F"/>
    <w:rsid w:val="00206C1B"/>
    <w:rsid w:val="00206C87"/>
    <w:rsid w:val="00207C71"/>
    <w:rsid w:val="002107CD"/>
    <w:rsid w:val="00211987"/>
    <w:rsid w:val="002119BC"/>
    <w:rsid w:val="00211C95"/>
    <w:rsid w:val="002122DF"/>
    <w:rsid w:val="0021281C"/>
    <w:rsid w:val="0021283F"/>
    <w:rsid w:val="00212D39"/>
    <w:rsid w:val="00212F14"/>
    <w:rsid w:val="0021338A"/>
    <w:rsid w:val="00213660"/>
    <w:rsid w:val="00213EFC"/>
    <w:rsid w:val="00214983"/>
    <w:rsid w:val="002154AB"/>
    <w:rsid w:val="002158FD"/>
    <w:rsid w:val="00215BD0"/>
    <w:rsid w:val="00216D74"/>
    <w:rsid w:val="00217097"/>
    <w:rsid w:val="00217199"/>
    <w:rsid w:val="00217A0A"/>
    <w:rsid w:val="00217B80"/>
    <w:rsid w:val="002203B7"/>
    <w:rsid w:val="002207D2"/>
    <w:rsid w:val="00221A71"/>
    <w:rsid w:val="002220E5"/>
    <w:rsid w:val="0022248F"/>
    <w:rsid w:val="00222FF2"/>
    <w:rsid w:val="00223DA6"/>
    <w:rsid w:val="00223EFE"/>
    <w:rsid w:val="00223FE1"/>
    <w:rsid w:val="0022412E"/>
    <w:rsid w:val="00225946"/>
    <w:rsid w:val="00225FC2"/>
    <w:rsid w:val="00227CB7"/>
    <w:rsid w:val="00231D0B"/>
    <w:rsid w:val="002325E8"/>
    <w:rsid w:val="00232ACA"/>
    <w:rsid w:val="00232F65"/>
    <w:rsid w:val="0023312D"/>
    <w:rsid w:val="002335F5"/>
    <w:rsid w:val="00233740"/>
    <w:rsid w:val="00233A12"/>
    <w:rsid w:val="00233DA1"/>
    <w:rsid w:val="002341DA"/>
    <w:rsid w:val="002344F7"/>
    <w:rsid w:val="00234C7D"/>
    <w:rsid w:val="00234FDB"/>
    <w:rsid w:val="00235B7D"/>
    <w:rsid w:val="00235D99"/>
    <w:rsid w:val="00236110"/>
    <w:rsid w:val="00236429"/>
    <w:rsid w:val="002364EF"/>
    <w:rsid w:val="00236587"/>
    <w:rsid w:val="002400A0"/>
    <w:rsid w:val="0024069A"/>
    <w:rsid w:val="00240A33"/>
    <w:rsid w:val="00241FCB"/>
    <w:rsid w:val="002420F6"/>
    <w:rsid w:val="00242290"/>
    <w:rsid w:val="002428B5"/>
    <w:rsid w:val="002428F6"/>
    <w:rsid w:val="00243198"/>
    <w:rsid w:val="002436E2"/>
    <w:rsid w:val="002445F7"/>
    <w:rsid w:val="00245CD6"/>
    <w:rsid w:val="0024627C"/>
    <w:rsid w:val="0024665D"/>
    <w:rsid w:val="00246BE4"/>
    <w:rsid w:val="00246D0A"/>
    <w:rsid w:val="0024756F"/>
    <w:rsid w:val="0024781C"/>
    <w:rsid w:val="00247E62"/>
    <w:rsid w:val="002508D3"/>
    <w:rsid w:val="002518A2"/>
    <w:rsid w:val="00251A9F"/>
    <w:rsid w:val="0025216C"/>
    <w:rsid w:val="002526CC"/>
    <w:rsid w:val="00252DD0"/>
    <w:rsid w:val="002534CB"/>
    <w:rsid w:val="002539EF"/>
    <w:rsid w:val="00253D11"/>
    <w:rsid w:val="00254557"/>
    <w:rsid w:val="002551E8"/>
    <w:rsid w:val="002556E2"/>
    <w:rsid w:val="00255A17"/>
    <w:rsid w:val="00256CCC"/>
    <w:rsid w:val="00256CD9"/>
    <w:rsid w:val="0025739B"/>
    <w:rsid w:val="002576DE"/>
    <w:rsid w:val="00260F3E"/>
    <w:rsid w:val="00262CD6"/>
    <w:rsid w:val="0026315C"/>
    <w:rsid w:val="00263732"/>
    <w:rsid w:val="002637F8"/>
    <w:rsid w:val="00264C2F"/>
    <w:rsid w:val="00264F89"/>
    <w:rsid w:val="00265252"/>
    <w:rsid w:val="002669DD"/>
    <w:rsid w:val="002673AF"/>
    <w:rsid w:val="00267F6B"/>
    <w:rsid w:val="00270200"/>
    <w:rsid w:val="00270E1C"/>
    <w:rsid w:val="00270F06"/>
    <w:rsid w:val="0027133C"/>
    <w:rsid w:val="00273042"/>
    <w:rsid w:val="00273872"/>
    <w:rsid w:val="00273B5C"/>
    <w:rsid w:val="00274374"/>
    <w:rsid w:val="002766FD"/>
    <w:rsid w:val="00277462"/>
    <w:rsid w:val="00277542"/>
    <w:rsid w:val="00277D4A"/>
    <w:rsid w:val="00277FEC"/>
    <w:rsid w:val="0028002E"/>
    <w:rsid w:val="00280601"/>
    <w:rsid w:val="00281301"/>
    <w:rsid w:val="002817C8"/>
    <w:rsid w:val="002824C1"/>
    <w:rsid w:val="00283F5B"/>
    <w:rsid w:val="0028400C"/>
    <w:rsid w:val="002843F0"/>
    <w:rsid w:val="0028488F"/>
    <w:rsid w:val="00286601"/>
    <w:rsid w:val="002866B2"/>
    <w:rsid w:val="00287B44"/>
    <w:rsid w:val="00290001"/>
    <w:rsid w:val="0029060E"/>
    <w:rsid w:val="00290C60"/>
    <w:rsid w:val="00290C78"/>
    <w:rsid w:val="002911B8"/>
    <w:rsid w:val="002918B9"/>
    <w:rsid w:val="00291945"/>
    <w:rsid w:val="0029200D"/>
    <w:rsid w:val="00292817"/>
    <w:rsid w:val="00293896"/>
    <w:rsid w:val="002942BC"/>
    <w:rsid w:val="0029433B"/>
    <w:rsid w:val="002959DB"/>
    <w:rsid w:val="00296D3B"/>
    <w:rsid w:val="00297771"/>
    <w:rsid w:val="002A0A5B"/>
    <w:rsid w:val="002A1B1A"/>
    <w:rsid w:val="002A22F0"/>
    <w:rsid w:val="002A34B9"/>
    <w:rsid w:val="002A35F9"/>
    <w:rsid w:val="002A382F"/>
    <w:rsid w:val="002A5249"/>
    <w:rsid w:val="002A53E7"/>
    <w:rsid w:val="002A5BB1"/>
    <w:rsid w:val="002A6AA3"/>
    <w:rsid w:val="002A704B"/>
    <w:rsid w:val="002A72D1"/>
    <w:rsid w:val="002B000B"/>
    <w:rsid w:val="002B0109"/>
    <w:rsid w:val="002B0561"/>
    <w:rsid w:val="002B0A18"/>
    <w:rsid w:val="002B0DD5"/>
    <w:rsid w:val="002B189A"/>
    <w:rsid w:val="002B1CD9"/>
    <w:rsid w:val="002B1FD2"/>
    <w:rsid w:val="002B4166"/>
    <w:rsid w:val="002B44FD"/>
    <w:rsid w:val="002B5FC2"/>
    <w:rsid w:val="002B6190"/>
    <w:rsid w:val="002B6822"/>
    <w:rsid w:val="002B69A1"/>
    <w:rsid w:val="002B709E"/>
    <w:rsid w:val="002B7CE7"/>
    <w:rsid w:val="002C0421"/>
    <w:rsid w:val="002C04E7"/>
    <w:rsid w:val="002C0B44"/>
    <w:rsid w:val="002C145D"/>
    <w:rsid w:val="002C15D4"/>
    <w:rsid w:val="002C1D4A"/>
    <w:rsid w:val="002C2D7D"/>
    <w:rsid w:val="002C2FEB"/>
    <w:rsid w:val="002C33E7"/>
    <w:rsid w:val="002C49DA"/>
    <w:rsid w:val="002C5787"/>
    <w:rsid w:val="002C5F0C"/>
    <w:rsid w:val="002C6D2F"/>
    <w:rsid w:val="002C6E46"/>
    <w:rsid w:val="002C7922"/>
    <w:rsid w:val="002D0480"/>
    <w:rsid w:val="002D0921"/>
    <w:rsid w:val="002D19C0"/>
    <w:rsid w:val="002D1A7C"/>
    <w:rsid w:val="002D2071"/>
    <w:rsid w:val="002D253B"/>
    <w:rsid w:val="002D2582"/>
    <w:rsid w:val="002D2DAE"/>
    <w:rsid w:val="002D2FA4"/>
    <w:rsid w:val="002D3782"/>
    <w:rsid w:val="002D46F0"/>
    <w:rsid w:val="002D4CAD"/>
    <w:rsid w:val="002D54FA"/>
    <w:rsid w:val="002D5538"/>
    <w:rsid w:val="002D6636"/>
    <w:rsid w:val="002D696B"/>
    <w:rsid w:val="002D696D"/>
    <w:rsid w:val="002D6A23"/>
    <w:rsid w:val="002D6ACC"/>
    <w:rsid w:val="002E04CA"/>
    <w:rsid w:val="002E0F11"/>
    <w:rsid w:val="002E1A33"/>
    <w:rsid w:val="002E1E18"/>
    <w:rsid w:val="002E229F"/>
    <w:rsid w:val="002E36F4"/>
    <w:rsid w:val="002E46E3"/>
    <w:rsid w:val="002E4D36"/>
    <w:rsid w:val="002E51B5"/>
    <w:rsid w:val="002E54B8"/>
    <w:rsid w:val="002E5A7C"/>
    <w:rsid w:val="002E5F9E"/>
    <w:rsid w:val="002E6084"/>
    <w:rsid w:val="002E60F9"/>
    <w:rsid w:val="002E62B3"/>
    <w:rsid w:val="002E6578"/>
    <w:rsid w:val="002E68FE"/>
    <w:rsid w:val="002E6D43"/>
    <w:rsid w:val="002F02ED"/>
    <w:rsid w:val="002F0317"/>
    <w:rsid w:val="002F1B48"/>
    <w:rsid w:val="002F1D3D"/>
    <w:rsid w:val="002F1E2D"/>
    <w:rsid w:val="002F20D9"/>
    <w:rsid w:val="002F23FC"/>
    <w:rsid w:val="002F2A6A"/>
    <w:rsid w:val="002F2CB3"/>
    <w:rsid w:val="002F2E03"/>
    <w:rsid w:val="002F4281"/>
    <w:rsid w:val="002F433F"/>
    <w:rsid w:val="002F47DE"/>
    <w:rsid w:val="002F54A7"/>
    <w:rsid w:val="002F5B6D"/>
    <w:rsid w:val="002F5E0D"/>
    <w:rsid w:val="002F7328"/>
    <w:rsid w:val="002F7A58"/>
    <w:rsid w:val="003009AF"/>
    <w:rsid w:val="0030132A"/>
    <w:rsid w:val="00301774"/>
    <w:rsid w:val="00301DFA"/>
    <w:rsid w:val="00301EAA"/>
    <w:rsid w:val="003021A9"/>
    <w:rsid w:val="003025C4"/>
    <w:rsid w:val="00302BF6"/>
    <w:rsid w:val="00302F17"/>
    <w:rsid w:val="00304436"/>
    <w:rsid w:val="00304F6D"/>
    <w:rsid w:val="003052D1"/>
    <w:rsid w:val="00306262"/>
    <w:rsid w:val="0030759E"/>
    <w:rsid w:val="00307C21"/>
    <w:rsid w:val="00310008"/>
    <w:rsid w:val="00310016"/>
    <w:rsid w:val="00310355"/>
    <w:rsid w:val="0031162C"/>
    <w:rsid w:val="00311F0E"/>
    <w:rsid w:val="003124DE"/>
    <w:rsid w:val="00312CF3"/>
    <w:rsid w:val="003137ED"/>
    <w:rsid w:val="003142F5"/>
    <w:rsid w:val="00314C09"/>
    <w:rsid w:val="00314DCE"/>
    <w:rsid w:val="003153FA"/>
    <w:rsid w:val="00316364"/>
    <w:rsid w:val="00316696"/>
    <w:rsid w:val="00316712"/>
    <w:rsid w:val="0032077F"/>
    <w:rsid w:val="00320DEB"/>
    <w:rsid w:val="00321529"/>
    <w:rsid w:val="003215F6"/>
    <w:rsid w:val="003222F8"/>
    <w:rsid w:val="00322D4E"/>
    <w:rsid w:val="00322E1A"/>
    <w:rsid w:val="00323077"/>
    <w:rsid w:val="003230E8"/>
    <w:rsid w:val="00323A25"/>
    <w:rsid w:val="00323A54"/>
    <w:rsid w:val="00326046"/>
    <w:rsid w:val="003264BE"/>
    <w:rsid w:val="00327BC1"/>
    <w:rsid w:val="00327BD3"/>
    <w:rsid w:val="00330642"/>
    <w:rsid w:val="0033079C"/>
    <w:rsid w:val="00330B43"/>
    <w:rsid w:val="00331CEF"/>
    <w:rsid w:val="003324F4"/>
    <w:rsid w:val="00333B20"/>
    <w:rsid w:val="00333ED0"/>
    <w:rsid w:val="003350AE"/>
    <w:rsid w:val="0033671D"/>
    <w:rsid w:val="0033748F"/>
    <w:rsid w:val="00340DC1"/>
    <w:rsid w:val="0034108F"/>
    <w:rsid w:val="00341795"/>
    <w:rsid w:val="00342711"/>
    <w:rsid w:val="00342A8F"/>
    <w:rsid w:val="00342C80"/>
    <w:rsid w:val="00343DF4"/>
    <w:rsid w:val="00343E5C"/>
    <w:rsid w:val="00344826"/>
    <w:rsid w:val="0034566F"/>
    <w:rsid w:val="00345827"/>
    <w:rsid w:val="00346771"/>
    <w:rsid w:val="0034761B"/>
    <w:rsid w:val="0034779B"/>
    <w:rsid w:val="003477A6"/>
    <w:rsid w:val="0035068E"/>
    <w:rsid w:val="00350FD5"/>
    <w:rsid w:val="00351281"/>
    <w:rsid w:val="0035338C"/>
    <w:rsid w:val="00353784"/>
    <w:rsid w:val="00355347"/>
    <w:rsid w:val="0035561B"/>
    <w:rsid w:val="003557FB"/>
    <w:rsid w:val="00356142"/>
    <w:rsid w:val="0035630F"/>
    <w:rsid w:val="0035679F"/>
    <w:rsid w:val="00356991"/>
    <w:rsid w:val="00356C7D"/>
    <w:rsid w:val="00357277"/>
    <w:rsid w:val="0036035F"/>
    <w:rsid w:val="0036080C"/>
    <w:rsid w:val="00360863"/>
    <w:rsid w:val="0036098C"/>
    <w:rsid w:val="00360B3A"/>
    <w:rsid w:val="0036114F"/>
    <w:rsid w:val="003619B2"/>
    <w:rsid w:val="00361E87"/>
    <w:rsid w:val="00362354"/>
    <w:rsid w:val="00362805"/>
    <w:rsid w:val="00362B3D"/>
    <w:rsid w:val="00362C85"/>
    <w:rsid w:val="003640A4"/>
    <w:rsid w:val="00364805"/>
    <w:rsid w:val="00364F43"/>
    <w:rsid w:val="003651B0"/>
    <w:rsid w:val="00365284"/>
    <w:rsid w:val="003656E7"/>
    <w:rsid w:val="003663B7"/>
    <w:rsid w:val="00366AFF"/>
    <w:rsid w:val="00366B0B"/>
    <w:rsid w:val="00366E8F"/>
    <w:rsid w:val="00366FDE"/>
    <w:rsid w:val="0036703F"/>
    <w:rsid w:val="00367A34"/>
    <w:rsid w:val="0037040C"/>
    <w:rsid w:val="00370CD9"/>
    <w:rsid w:val="00370D10"/>
    <w:rsid w:val="0037114C"/>
    <w:rsid w:val="0037284E"/>
    <w:rsid w:val="00373DA0"/>
    <w:rsid w:val="00373EE3"/>
    <w:rsid w:val="00374E24"/>
    <w:rsid w:val="0037501B"/>
    <w:rsid w:val="003752FF"/>
    <w:rsid w:val="003753DA"/>
    <w:rsid w:val="003755D5"/>
    <w:rsid w:val="00375C57"/>
    <w:rsid w:val="003766B5"/>
    <w:rsid w:val="00376AD2"/>
    <w:rsid w:val="00377716"/>
    <w:rsid w:val="00377EC8"/>
    <w:rsid w:val="0038035F"/>
    <w:rsid w:val="0038108A"/>
    <w:rsid w:val="003819A9"/>
    <w:rsid w:val="00381AC5"/>
    <w:rsid w:val="00382143"/>
    <w:rsid w:val="00382C19"/>
    <w:rsid w:val="0038359F"/>
    <w:rsid w:val="00384A1C"/>
    <w:rsid w:val="00385B02"/>
    <w:rsid w:val="00385BCB"/>
    <w:rsid w:val="003869B3"/>
    <w:rsid w:val="00390466"/>
    <w:rsid w:val="00390CF0"/>
    <w:rsid w:val="00390DAA"/>
    <w:rsid w:val="00391602"/>
    <w:rsid w:val="00391819"/>
    <w:rsid w:val="00391D0A"/>
    <w:rsid w:val="00391E7B"/>
    <w:rsid w:val="00392E6E"/>
    <w:rsid w:val="003931FC"/>
    <w:rsid w:val="0039392D"/>
    <w:rsid w:val="003940C7"/>
    <w:rsid w:val="0039416C"/>
    <w:rsid w:val="003948E4"/>
    <w:rsid w:val="003953F6"/>
    <w:rsid w:val="00395513"/>
    <w:rsid w:val="00396028"/>
    <w:rsid w:val="00396903"/>
    <w:rsid w:val="00396DBD"/>
    <w:rsid w:val="00397449"/>
    <w:rsid w:val="00397E48"/>
    <w:rsid w:val="003A02EC"/>
    <w:rsid w:val="003A0488"/>
    <w:rsid w:val="003A04A2"/>
    <w:rsid w:val="003A04DA"/>
    <w:rsid w:val="003A104C"/>
    <w:rsid w:val="003A12A1"/>
    <w:rsid w:val="003A1539"/>
    <w:rsid w:val="003A28C7"/>
    <w:rsid w:val="003A2F8A"/>
    <w:rsid w:val="003A3119"/>
    <w:rsid w:val="003A3E84"/>
    <w:rsid w:val="003A3F14"/>
    <w:rsid w:val="003A3FB3"/>
    <w:rsid w:val="003A4307"/>
    <w:rsid w:val="003A4733"/>
    <w:rsid w:val="003A5D6C"/>
    <w:rsid w:val="003A638E"/>
    <w:rsid w:val="003A6D41"/>
    <w:rsid w:val="003A7236"/>
    <w:rsid w:val="003A7644"/>
    <w:rsid w:val="003A76E5"/>
    <w:rsid w:val="003B05A5"/>
    <w:rsid w:val="003B10A3"/>
    <w:rsid w:val="003B1791"/>
    <w:rsid w:val="003B2D92"/>
    <w:rsid w:val="003B3F56"/>
    <w:rsid w:val="003B4796"/>
    <w:rsid w:val="003B5B26"/>
    <w:rsid w:val="003B6BA6"/>
    <w:rsid w:val="003B6C3E"/>
    <w:rsid w:val="003B70B0"/>
    <w:rsid w:val="003B7325"/>
    <w:rsid w:val="003C0425"/>
    <w:rsid w:val="003C0AEF"/>
    <w:rsid w:val="003C1042"/>
    <w:rsid w:val="003C18B4"/>
    <w:rsid w:val="003C1EAB"/>
    <w:rsid w:val="003C25BD"/>
    <w:rsid w:val="003C2A30"/>
    <w:rsid w:val="003C37D7"/>
    <w:rsid w:val="003C3B65"/>
    <w:rsid w:val="003C4386"/>
    <w:rsid w:val="003C451F"/>
    <w:rsid w:val="003C531E"/>
    <w:rsid w:val="003C6C92"/>
    <w:rsid w:val="003C7282"/>
    <w:rsid w:val="003C7CEA"/>
    <w:rsid w:val="003D07C5"/>
    <w:rsid w:val="003D1823"/>
    <w:rsid w:val="003D1AF3"/>
    <w:rsid w:val="003D1B7F"/>
    <w:rsid w:val="003D44C4"/>
    <w:rsid w:val="003D50C8"/>
    <w:rsid w:val="003D5B5B"/>
    <w:rsid w:val="003D5EBF"/>
    <w:rsid w:val="003D71FA"/>
    <w:rsid w:val="003D727A"/>
    <w:rsid w:val="003D7DC3"/>
    <w:rsid w:val="003E0F23"/>
    <w:rsid w:val="003E0F49"/>
    <w:rsid w:val="003E19D1"/>
    <w:rsid w:val="003E1C15"/>
    <w:rsid w:val="003E1EEB"/>
    <w:rsid w:val="003E1F3C"/>
    <w:rsid w:val="003E350F"/>
    <w:rsid w:val="003E4B96"/>
    <w:rsid w:val="003E4C56"/>
    <w:rsid w:val="003E5272"/>
    <w:rsid w:val="003E5303"/>
    <w:rsid w:val="003E58E5"/>
    <w:rsid w:val="003E6055"/>
    <w:rsid w:val="003E6C0B"/>
    <w:rsid w:val="003E79CB"/>
    <w:rsid w:val="003E7F29"/>
    <w:rsid w:val="003F0846"/>
    <w:rsid w:val="003F11C6"/>
    <w:rsid w:val="003F2376"/>
    <w:rsid w:val="003F2D90"/>
    <w:rsid w:val="003F3A8C"/>
    <w:rsid w:val="003F4343"/>
    <w:rsid w:val="003F493B"/>
    <w:rsid w:val="003F508B"/>
    <w:rsid w:val="003F5BC1"/>
    <w:rsid w:val="003F5CAA"/>
    <w:rsid w:val="003F5EDB"/>
    <w:rsid w:val="003F609B"/>
    <w:rsid w:val="003F7B19"/>
    <w:rsid w:val="004001C8"/>
    <w:rsid w:val="00400B73"/>
    <w:rsid w:val="00400F49"/>
    <w:rsid w:val="00401151"/>
    <w:rsid w:val="00401381"/>
    <w:rsid w:val="004014B9"/>
    <w:rsid w:val="00401588"/>
    <w:rsid w:val="0040187A"/>
    <w:rsid w:val="00401D63"/>
    <w:rsid w:val="00402601"/>
    <w:rsid w:val="00402FDA"/>
    <w:rsid w:val="004031CB"/>
    <w:rsid w:val="0040330B"/>
    <w:rsid w:val="004036EA"/>
    <w:rsid w:val="00404049"/>
    <w:rsid w:val="004053A0"/>
    <w:rsid w:val="00405FEF"/>
    <w:rsid w:val="0040610D"/>
    <w:rsid w:val="004061F6"/>
    <w:rsid w:val="0040689B"/>
    <w:rsid w:val="00406B0D"/>
    <w:rsid w:val="00407435"/>
    <w:rsid w:val="00407836"/>
    <w:rsid w:val="00407BF9"/>
    <w:rsid w:val="00407EBC"/>
    <w:rsid w:val="00410581"/>
    <w:rsid w:val="0041082B"/>
    <w:rsid w:val="00410AA3"/>
    <w:rsid w:val="00411502"/>
    <w:rsid w:val="004117CF"/>
    <w:rsid w:val="00411F49"/>
    <w:rsid w:val="004131EC"/>
    <w:rsid w:val="004132F0"/>
    <w:rsid w:val="00414325"/>
    <w:rsid w:val="004143AE"/>
    <w:rsid w:val="00414C6B"/>
    <w:rsid w:val="0041523D"/>
    <w:rsid w:val="004154B5"/>
    <w:rsid w:val="004158A0"/>
    <w:rsid w:val="0041615B"/>
    <w:rsid w:val="00416AC3"/>
    <w:rsid w:val="00417574"/>
    <w:rsid w:val="004176C8"/>
    <w:rsid w:val="00420146"/>
    <w:rsid w:val="004209BF"/>
    <w:rsid w:val="00420B87"/>
    <w:rsid w:val="004215FD"/>
    <w:rsid w:val="00422061"/>
    <w:rsid w:val="004236C2"/>
    <w:rsid w:val="00424475"/>
    <w:rsid w:val="004245A4"/>
    <w:rsid w:val="00425EFE"/>
    <w:rsid w:val="004273C3"/>
    <w:rsid w:val="00427E37"/>
    <w:rsid w:val="00430841"/>
    <w:rsid w:val="00430D92"/>
    <w:rsid w:val="00430FDC"/>
    <w:rsid w:val="00431A10"/>
    <w:rsid w:val="00431A68"/>
    <w:rsid w:val="00432494"/>
    <w:rsid w:val="004335E5"/>
    <w:rsid w:val="004348D6"/>
    <w:rsid w:val="0043584D"/>
    <w:rsid w:val="00435C56"/>
    <w:rsid w:val="0043602B"/>
    <w:rsid w:val="004361BC"/>
    <w:rsid w:val="0043658B"/>
    <w:rsid w:val="00436AA8"/>
    <w:rsid w:val="00437177"/>
    <w:rsid w:val="00437E14"/>
    <w:rsid w:val="0044007F"/>
    <w:rsid w:val="00440C40"/>
    <w:rsid w:val="00441753"/>
    <w:rsid w:val="00441C13"/>
    <w:rsid w:val="00441C1A"/>
    <w:rsid w:val="0044226A"/>
    <w:rsid w:val="004424E2"/>
    <w:rsid w:val="00442546"/>
    <w:rsid w:val="00443EE1"/>
    <w:rsid w:val="004453D0"/>
    <w:rsid w:val="004459B8"/>
    <w:rsid w:val="004459EA"/>
    <w:rsid w:val="00445A0A"/>
    <w:rsid w:val="00446053"/>
    <w:rsid w:val="0044626C"/>
    <w:rsid w:val="004472A9"/>
    <w:rsid w:val="00447F28"/>
    <w:rsid w:val="004502F8"/>
    <w:rsid w:val="004507EC"/>
    <w:rsid w:val="00450860"/>
    <w:rsid w:val="004515D1"/>
    <w:rsid w:val="004519E7"/>
    <w:rsid w:val="00451B0D"/>
    <w:rsid w:val="00452547"/>
    <w:rsid w:val="00452616"/>
    <w:rsid w:val="00452F53"/>
    <w:rsid w:val="0045363E"/>
    <w:rsid w:val="00453ACE"/>
    <w:rsid w:val="00453C19"/>
    <w:rsid w:val="00454E93"/>
    <w:rsid w:val="00454EC1"/>
    <w:rsid w:val="0045658C"/>
    <w:rsid w:val="0045760C"/>
    <w:rsid w:val="00457702"/>
    <w:rsid w:val="00457832"/>
    <w:rsid w:val="00457860"/>
    <w:rsid w:val="00461254"/>
    <w:rsid w:val="00461F46"/>
    <w:rsid w:val="004623C1"/>
    <w:rsid w:val="00462917"/>
    <w:rsid w:val="00462990"/>
    <w:rsid w:val="00463188"/>
    <w:rsid w:val="004639C1"/>
    <w:rsid w:val="004640C5"/>
    <w:rsid w:val="00464C60"/>
    <w:rsid w:val="00465912"/>
    <w:rsid w:val="004665A5"/>
    <w:rsid w:val="00467527"/>
    <w:rsid w:val="00467AE6"/>
    <w:rsid w:val="00467CD6"/>
    <w:rsid w:val="004704F7"/>
    <w:rsid w:val="00470B8F"/>
    <w:rsid w:val="0047242B"/>
    <w:rsid w:val="00472C73"/>
    <w:rsid w:val="00473E2C"/>
    <w:rsid w:val="00474D48"/>
    <w:rsid w:val="0047553D"/>
    <w:rsid w:val="00475A7C"/>
    <w:rsid w:val="00475CEF"/>
    <w:rsid w:val="00475F7F"/>
    <w:rsid w:val="0047739C"/>
    <w:rsid w:val="00477F30"/>
    <w:rsid w:val="00480747"/>
    <w:rsid w:val="00482541"/>
    <w:rsid w:val="004828FB"/>
    <w:rsid w:val="00482DC4"/>
    <w:rsid w:val="004838FB"/>
    <w:rsid w:val="004840D6"/>
    <w:rsid w:val="0048441A"/>
    <w:rsid w:val="004846D6"/>
    <w:rsid w:val="00484870"/>
    <w:rsid w:val="004852E2"/>
    <w:rsid w:val="00485710"/>
    <w:rsid w:val="00485B73"/>
    <w:rsid w:val="00485C53"/>
    <w:rsid w:val="0048602D"/>
    <w:rsid w:val="00486CA8"/>
    <w:rsid w:val="00490C69"/>
    <w:rsid w:val="00492B03"/>
    <w:rsid w:val="00492D24"/>
    <w:rsid w:val="00493129"/>
    <w:rsid w:val="004932B5"/>
    <w:rsid w:val="004938F7"/>
    <w:rsid w:val="004943D7"/>
    <w:rsid w:val="00494A0C"/>
    <w:rsid w:val="00494F64"/>
    <w:rsid w:val="00495297"/>
    <w:rsid w:val="004960BF"/>
    <w:rsid w:val="00497A72"/>
    <w:rsid w:val="004A033B"/>
    <w:rsid w:val="004A0356"/>
    <w:rsid w:val="004A04C4"/>
    <w:rsid w:val="004A06CF"/>
    <w:rsid w:val="004A076F"/>
    <w:rsid w:val="004A105F"/>
    <w:rsid w:val="004A111E"/>
    <w:rsid w:val="004A17B7"/>
    <w:rsid w:val="004A1C0D"/>
    <w:rsid w:val="004A23FA"/>
    <w:rsid w:val="004A364B"/>
    <w:rsid w:val="004A46CF"/>
    <w:rsid w:val="004A588D"/>
    <w:rsid w:val="004A5D34"/>
    <w:rsid w:val="004A665A"/>
    <w:rsid w:val="004A679E"/>
    <w:rsid w:val="004A77C2"/>
    <w:rsid w:val="004A7C53"/>
    <w:rsid w:val="004A7D4F"/>
    <w:rsid w:val="004B0F37"/>
    <w:rsid w:val="004B169E"/>
    <w:rsid w:val="004B2319"/>
    <w:rsid w:val="004B2BEA"/>
    <w:rsid w:val="004B304B"/>
    <w:rsid w:val="004B3410"/>
    <w:rsid w:val="004B39BC"/>
    <w:rsid w:val="004B3EAE"/>
    <w:rsid w:val="004B5ACA"/>
    <w:rsid w:val="004B5BFB"/>
    <w:rsid w:val="004B6633"/>
    <w:rsid w:val="004B665B"/>
    <w:rsid w:val="004B6A0B"/>
    <w:rsid w:val="004B7D02"/>
    <w:rsid w:val="004C0101"/>
    <w:rsid w:val="004C0D90"/>
    <w:rsid w:val="004C0EEB"/>
    <w:rsid w:val="004C13E0"/>
    <w:rsid w:val="004C1A0D"/>
    <w:rsid w:val="004C233F"/>
    <w:rsid w:val="004C251A"/>
    <w:rsid w:val="004C2C94"/>
    <w:rsid w:val="004C2DCF"/>
    <w:rsid w:val="004C3071"/>
    <w:rsid w:val="004C33E0"/>
    <w:rsid w:val="004C3CC0"/>
    <w:rsid w:val="004C3F07"/>
    <w:rsid w:val="004C43AC"/>
    <w:rsid w:val="004C4622"/>
    <w:rsid w:val="004C4FEB"/>
    <w:rsid w:val="004C5071"/>
    <w:rsid w:val="004C5990"/>
    <w:rsid w:val="004C631F"/>
    <w:rsid w:val="004C644F"/>
    <w:rsid w:val="004C77BE"/>
    <w:rsid w:val="004D0D89"/>
    <w:rsid w:val="004D1614"/>
    <w:rsid w:val="004D16C5"/>
    <w:rsid w:val="004D2560"/>
    <w:rsid w:val="004D39D7"/>
    <w:rsid w:val="004D42AC"/>
    <w:rsid w:val="004D4315"/>
    <w:rsid w:val="004D4CEA"/>
    <w:rsid w:val="004D55DB"/>
    <w:rsid w:val="004D5A65"/>
    <w:rsid w:val="004D5AAE"/>
    <w:rsid w:val="004D602C"/>
    <w:rsid w:val="004D7474"/>
    <w:rsid w:val="004D78A4"/>
    <w:rsid w:val="004D7E04"/>
    <w:rsid w:val="004D7E06"/>
    <w:rsid w:val="004D7E40"/>
    <w:rsid w:val="004E06A8"/>
    <w:rsid w:val="004E1203"/>
    <w:rsid w:val="004E125B"/>
    <w:rsid w:val="004E12DF"/>
    <w:rsid w:val="004E1505"/>
    <w:rsid w:val="004E2141"/>
    <w:rsid w:val="004E2430"/>
    <w:rsid w:val="004E2664"/>
    <w:rsid w:val="004E2939"/>
    <w:rsid w:val="004E29B0"/>
    <w:rsid w:val="004E2A90"/>
    <w:rsid w:val="004E2CE5"/>
    <w:rsid w:val="004E3036"/>
    <w:rsid w:val="004E30C1"/>
    <w:rsid w:val="004E31F4"/>
    <w:rsid w:val="004E3465"/>
    <w:rsid w:val="004E350D"/>
    <w:rsid w:val="004E353D"/>
    <w:rsid w:val="004E3D88"/>
    <w:rsid w:val="004E4E4E"/>
    <w:rsid w:val="004E5106"/>
    <w:rsid w:val="004E5687"/>
    <w:rsid w:val="004E624D"/>
    <w:rsid w:val="004E682D"/>
    <w:rsid w:val="004F0074"/>
    <w:rsid w:val="004F083B"/>
    <w:rsid w:val="004F0ACC"/>
    <w:rsid w:val="004F1180"/>
    <w:rsid w:val="004F1900"/>
    <w:rsid w:val="004F1BEC"/>
    <w:rsid w:val="004F1DEB"/>
    <w:rsid w:val="004F1EE4"/>
    <w:rsid w:val="004F233C"/>
    <w:rsid w:val="004F2BD5"/>
    <w:rsid w:val="004F3440"/>
    <w:rsid w:val="004F361B"/>
    <w:rsid w:val="004F3A02"/>
    <w:rsid w:val="004F412F"/>
    <w:rsid w:val="004F45B9"/>
    <w:rsid w:val="004F4ABA"/>
    <w:rsid w:val="004F50C9"/>
    <w:rsid w:val="004F5324"/>
    <w:rsid w:val="004F5C13"/>
    <w:rsid w:val="004F5F1C"/>
    <w:rsid w:val="004F7459"/>
    <w:rsid w:val="004F7484"/>
    <w:rsid w:val="004F7659"/>
    <w:rsid w:val="004F77C2"/>
    <w:rsid w:val="00501D0B"/>
    <w:rsid w:val="005032D8"/>
    <w:rsid w:val="00503F28"/>
    <w:rsid w:val="005040F1"/>
    <w:rsid w:val="00505773"/>
    <w:rsid w:val="0050587B"/>
    <w:rsid w:val="00506B70"/>
    <w:rsid w:val="005071D6"/>
    <w:rsid w:val="00507824"/>
    <w:rsid w:val="00507E2A"/>
    <w:rsid w:val="005108CD"/>
    <w:rsid w:val="00510A65"/>
    <w:rsid w:val="00511311"/>
    <w:rsid w:val="00511779"/>
    <w:rsid w:val="005117F3"/>
    <w:rsid w:val="00511C66"/>
    <w:rsid w:val="00512F3C"/>
    <w:rsid w:val="00513292"/>
    <w:rsid w:val="00513774"/>
    <w:rsid w:val="005141CB"/>
    <w:rsid w:val="0051455E"/>
    <w:rsid w:val="00515220"/>
    <w:rsid w:val="00515BDD"/>
    <w:rsid w:val="00516296"/>
    <w:rsid w:val="005165BE"/>
    <w:rsid w:val="00516695"/>
    <w:rsid w:val="00517188"/>
    <w:rsid w:val="005208E8"/>
    <w:rsid w:val="00520A64"/>
    <w:rsid w:val="00521EAB"/>
    <w:rsid w:val="00522DAF"/>
    <w:rsid w:val="00523C28"/>
    <w:rsid w:val="005255CF"/>
    <w:rsid w:val="005257AB"/>
    <w:rsid w:val="00525CEF"/>
    <w:rsid w:val="00526195"/>
    <w:rsid w:val="00526F92"/>
    <w:rsid w:val="0052734F"/>
    <w:rsid w:val="005305C2"/>
    <w:rsid w:val="00530B2A"/>
    <w:rsid w:val="00530C37"/>
    <w:rsid w:val="0053125C"/>
    <w:rsid w:val="00531C20"/>
    <w:rsid w:val="00531E7A"/>
    <w:rsid w:val="0053202E"/>
    <w:rsid w:val="00532158"/>
    <w:rsid w:val="005331F9"/>
    <w:rsid w:val="00534012"/>
    <w:rsid w:val="005344D6"/>
    <w:rsid w:val="0053554F"/>
    <w:rsid w:val="00535D8B"/>
    <w:rsid w:val="0053625B"/>
    <w:rsid w:val="00536A92"/>
    <w:rsid w:val="00536DC5"/>
    <w:rsid w:val="00536F41"/>
    <w:rsid w:val="005378A8"/>
    <w:rsid w:val="0054068A"/>
    <w:rsid w:val="00541B6B"/>
    <w:rsid w:val="00541E33"/>
    <w:rsid w:val="005428BF"/>
    <w:rsid w:val="00542936"/>
    <w:rsid w:val="00542C66"/>
    <w:rsid w:val="00542E52"/>
    <w:rsid w:val="005432BB"/>
    <w:rsid w:val="00543868"/>
    <w:rsid w:val="00543DDF"/>
    <w:rsid w:val="00543F7E"/>
    <w:rsid w:val="005441C0"/>
    <w:rsid w:val="0054436C"/>
    <w:rsid w:val="005445CD"/>
    <w:rsid w:val="00544A95"/>
    <w:rsid w:val="00545CC3"/>
    <w:rsid w:val="005463BB"/>
    <w:rsid w:val="005465EC"/>
    <w:rsid w:val="00546F89"/>
    <w:rsid w:val="0055096A"/>
    <w:rsid w:val="005509D0"/>
    <w:rsid w:val="00550A54"/>
    <w:rsid w:val="00550BC9"/>
    <w:rsid w:val="00551722"/>
    <w:rsid w:val="00551B39"/>
    <w:rsid w:val="00552387"/>
    <w:rsid w:val="00552ADF"/>
    <w:rsid w:val="00552B56"/>
    <w:rsid w:val="00553531"/>
    <w:rsid w:val="00553731"/>
    <w:rsid w:val="00553C01"/>
    <w:rsid w:val="0055448A"/>
    <w:rsid w:val="00554DDF"/>
    <w:rsid w:val="005556E6"/>
    <w:rsid w:val="0055629B"/>
    <w:rsid w:val="00556D8C"/>
    <w:rsid w:val="00557C27"/>
    <w:rsid w:val="00557C69"/>
    <w:rsid w:val="0056127E"/>
    <w:rsid w:val="005614DF"/>
    <w:rsid w:val="00561A99"/>
    <w:rsid w:val="00561E9A"/>
    <w:rsid w:val="00562162"/>
    <w:rsid w:val="00562281"/>
    <w:rsid w:val="0056257F"/>
    <w:rsid w:val="005629D6"/>
    <w:rsid w:val="00563219"/>
    <w:rsid w:val="00563A52"/>
    <w:rsid w:val="00563D00"/>
    <w:rsid w:val="00566C7E"/>
    <w:rsid w:val="005673F5"/>
    <w:rsid w:val="005674BB"/>
    <w:rsid w:val="005676A9"/>
    <w:rsid w:val="00570277"/>
    <w:rsid w:val="00570504"/>
    <w:rsid w:val="005708A7"/>
    <w:rsid w:val="005708E3"/>
    <w:rsid w:val="00570CD4"/>
    <w:rsid w:val="00572C41"/>
    <w:rsid w:val="00572D51"/>
    <w:rsid w:val="00573A18"/>
    <w:rsid w:val="00574BB8"/>
    <w:rsid w:val="00574F5B"/>
    <w:rsid w:val="00575249"/>
    <w:rsid w:val="005755E1"/>
    <w:rsid w:val="00576AAE"/>
    <w:rsid w:val="00577556"/>
    <w:rsid w:val="00577688"/>
    <w:rsid w:val="00580397"/>
    <w:rsid w:val="0058052D"/>
    <w:rsid w:val="00581CE3"/>
    <w:rsid w:val="0058218B"/>
    <w:rsid w:val="00582FF6"/>
    <w:rsid w:val="0058339A"/>
    <w:rsid w:val="005834A5"/>
    <w:rsid w:val="00583F99"/>
    <w:rsid w:val="0058492C"/>
    <w:rsid w:val="00585091"/>
    <w:rsid w:val="00585195"/>
    <w:rsid w:val="00585E96"/>
    <w:rsid w:val="00586740"/>
    <w:rsid w:val="00587278"/>
    <w:rsid w:val="00587F87"/>
    <w:rsid w:val="00590571"/>
    <w:rsid w:val="00590637"/>
    <w:rsid w:val="005907B4"/>
    <w:rsid w:val="00591309"/>
    <w:rsid w:val="005919DE"/>
    <w:rsid w:val="00592B0B"/>
    <w:rsid w:val="005930C1"/>
    <w:rsid w:val="0059348F"/>
    <w:rsid w:val="005943CF"/>
    <w:rsid w:val="00594D73"/>
    <w:rsid w:val="00595124"/>
    <w:rsid w:val="00596157"/>
    <w:rsid w:val="00596E63"/>
    <w:rsid w:val="005A0349"/>
    <w:rsid w:val="005A0875"/>
    <w:rsid w:val="005A0A68"/>
    <w:rsid w:val="005A149A"/>
    <w:rsid w:val="005A412A"/>
    <w:rsid w:val="005A4DB6"/>
    <w:rsid w:val="005A513B"/>
    <w:rsid w:val="005A604E"/>
    <w:rsid w:val="005A63E7"/>
    <w:rsid w:val="005A655D"/>
    <w:rsid w:val="005A7602"/>
    <w:rsid w:val="005A7A29"/>
    <w:rsid w:val="005A7E0E"/>
    <w:rsid w:val="005B0369"/>
    <w:rsid w:val="005B11C9"/>
    <w:rsid w:val="005B1274"/>
    <w:rsid w:val="005B17A6"/>
    <w:rsid w:val="005B49D1"/>
    <w:rsid w:val="005B4F23"/>
    <w:rsid w:val="005B50B8"/>
    <w:rsid w:val="005B54ED"/>
    <w:rsid w:val="005B77F5"/>
    <w:rsid w:val="005C0143"/>
    <w:rsid w:val="005C030D"/>
    <w:rsid w:val="005C0666"/>
    <w:rsid w:val="005C0A23"/>
    <w:rsid w:val="005C0A27"/>
    <w:rsid w:val="005C0C09"/>
    <w:rsid w:val="005C1481"/>
    <w:rsid w:val="005C272F"/>
    <w:rsid w:val="005C2CF7"/>
    <w:rsid w:val="005C4A5A"/>
    <w:rsid w:val="005C51F1"/>
    <w:rsid w:val="005C52AC"/>
    <w:rsid w:val="005C632A"/>
    <w:rsid w:val="005C653A"/>
    <w:rsid w:val="005C67B5"/>
    <w:rsid w:val="005C6EC9"/>
    <w:rsid w:val="005C701A"/>
    <w:rsid w:val="005C7109"/>
    <w:rsid w:val="005C74EA"/>
    <w:rsid w:val="005D28EA"/>
    <w:rsid w:val="005D335A"/>
    <w:rsid w:val="005D3540"/>
    <w:rsid w:val="005D3928"/>
    <w:rsid w:val="005D3C41"/>
    <w:rsid w:val="005D3E82"/>
    <w:rsid w:val="005D4DF0"/>
    <w:rsid w:val="005D55BB"/>
    <w:rsid w:val="005D655B"/>
    <w:rsid w:val="005D6590"/>
    <w:rsid w:val="005D65E6"/>
    <w:rsid w:val="005D6795"/>
    <w:rsid w:val="005D699F"/>
    <w:rsid w:val="005D7B01"/>
    <w:rsid w:val="005E0CC4"/>
    <w:rsid w:val="005E0E9B"/>
    <w:rsid w:val="005E18C3"/>
    <w:rsid w:val="005E2C0A"/>
    <w:rsid w:val="005E3654"/>
    <w:rsid w:val="005E3672"/>
    <w:rsid w:val="005E4BD3"/>
    <w:rsid w:val="005E6ACF"/>
    <w:rsid w:val="005E738E"/>
    <w:rsid w:val="005E7AB8"/>
    <w:rsid w:val="005E7E16"/>
    <w:rsid w:val="005F0AED"/>
    <w:rsid w:val="005F19C2"/>
    <w:rsid w:val="005F1E84"/>
    <w:rsid w:val="005F334D"/>
    <w:rsid w:val="005F439B"/>
    <w:rsid w:val="005F4576"/>
    <w:rsid w:val="005F53D9"/>
    <w:rsid w:val="005F5927"/>
    <w:rsid w:val="005F5BC5"/>
    <w:rsid w:val="005F6AE8"/>
    <w:rsid w:val="005F7EA7"/>
    <w:rsid w:val="0060017A"/>
    <w:rsid w:val="00600BA9"/>
    <w:rsid w:val="00600BF3"/>
    <w:rsid w:val="006034FE"/>
    <w:rsid w:val="0060415E"/>
    <w:rsid w:val="00604293"/>
    <w:rsid w:val="00604C26"/>
    <w:rsid w:val="00604EF8"/>
    <w:rsid w:val="006052D8"/>
    <w:rsid w:val="00606E10"/>
    <w:rsid w:val="0060719F"/>
    <w:rsid w:val="00607464"/>
    <w:rsid w:val="00610626"/>
    <w:rsid w:val="00610D66"/>
    <w:rsid w:val="00610FC3"/>
    <w:rsid w:val="00611326"/>
    <w:rsid w:val="0061149B"/>
    <w:rsid w:val="00611AF8"/>
    <w:rsid w:val="00612998"/>
    <w:rsid w:val="00612B30"/>
    <w:rsid w:val="00613427"/>
    <w:rsid w:val="0061372F"/>
    <w:rsid w:val="00614894"/>
    <w:rsid w:val="00614FB4"/>
    <w:rsid w:val="006161B3"/>
    <w:rsid w:val="00616900"/>
    <w:rsid w:val="006169D8"/>
    <w:rsid w:val="00616FC8"/>
    <w:rsid w:val="00617887"/>
    <w:rsid w:val="00617C5B"/>
    <w:rsid w:val="00620A2C"/>
    <w:rsid w:val="006213DA"/>
    <w:rsid w:val="006215B3"/>
    <w:rsid w:val="00622E2B"/>
    <w:rsid w:val="0062456B"/>
    <w:rsid w:val="006254EC"/>
    <w:rsid w:val="0062593C"/>
    <w:rsid w:val="00625E1D"/>
    <w:rsid w:val="00625E92"/>
    <w:rsid w:val="00626007"/>
    <w:rsid w:val="00626B46"/>
    <w:rsid w:val="00626B71"/>
    <w:rsid w:val="006278B7"/>
    <w:rsid w:val="006278E6"/>
    <w:rsid w:val="00630741"/>
    <w:rsid w:val="0063083B"/>
    <w:rsid w:val="0063158D"/>
    <w:rsid w:val="00631DFD"/>
    <w:rsid w:val="00632072"/>
    <w:rsid w:val="00632364"/>
    <w:rsid w:val="006326EA"/>
    <w:rsid w:val="00636010"/>
    <w:rsid w:val="0063615C"/>
    <w:rsid w:val="0063681C"/>
    <w:rsid w:val="006375AF"/>
    <w:rsid w:val="006412CE"/>
    <w:rsid w:val="00641CE9"/>
    <w:rsid w:val="0064272D"/>
    <w:rsid w:val="00642C4C"/>
    <w:rsid w:val="00642C5A"/>
    <w:rsid w:val="006431B1"/>
    <w:rsid w:val="0064445E"/>
    <w:rsid w:val="00644707"/>
    <w:rsid w:val="00644FE1"/>
    <w:rsid w:val="00645DEC"/>
    <w:rsid w:val="006469E8"/>
    <w:rsid w:val="00647529"/>
    <w:rsid w:val="006476AA"/>
    <w:rsid w:val="0064773B"/>
    <w:rsid w:val="00650E24"/>
    <w:rsid w:val="00650FD9"/>
    <w:rsid w:val="006529FF"/>
    <w:rsid w:val="00652F1A"/>
    <w:rsid w:val="00652F37"/>
    <w:rsid w:val="00652FC0"/>
    <w:rsid w:val="00654542"/>
    <w:rsid w:val="00654F92"/>
    <w:rsid w:val="00655C1B"/>
    <w:rsid w:val="00656063"/>
    <w:rsid w:val="00656DAA"/>
    <w:rsid w:val="00656E9E"/>
    <w:rsid w:val="00656FF6"/>
    <w:rsid w:val="006575EB"/>
    <w:rsid w:val="006576DF"/>
    <w:rsid w:val="00657B16"/>
    <w:rsid w:val="0066217F"/>
    <w:rsid w:val="0066283F"/>
    <w:rsid w:val="006629E5"/>
    <w:rsid w:val="006638A7"/>
    <w:rsid w:val="00664EDF"/>
    <w:rsid w:val="00665EB5"/>
    <w:rsid w:val="006660DF"/>
    <w:rsid w:val="00666AD2"/>
    <w:rsid w:val="00666E28"/>
    <w:rsid w:val="00667179"/>
    <w:rsid w:val="00667315"/>
    <w:rsid w:val="00670300"/>
    <w:rsid w:val="00670757"/>
    <w:rsid w:val="0067097B"/>
    <w:rsid w:val="00670C95"/>
    <w:rsid w:val="00670D78"/>
    <w:rsid w:val="0067106D"/>
    <w:rsid w:val="006715D5"/>
    <w:rsid w:val="0067271E"/>
    <w:rsid w:val="006727F5"/>
    <w:rsid w:val="00672D68"/>
    <w:rsid w:val="00673380"/>
    <w:rsid w:val="00673D6D"/>
    <w:rsid w:val="00674838"/>
    <w:rsid w:val="0067646B"/>
    <w:rsid w:val="00676AD0"/>
    <w:rsid w:val="00676AD1"/>
    <w:rsid w:val="00676AD8"/>
    <w:rsid w:val="00676BD6"/>
    <w:rsid w:val="006771CE"/>
    <w:rsid w:val="00677617"/>
    <w:rsid w:val="00677D0A"/>
    <w:rsid w:val="0068002F"/>
    <w:rsid w:val="0068009C"/>
    <w:rsid w:val="00680954"/>
    <w:rsid w:val="00680F45"/>
    <w:rsid w:val="00680FD4"/>
    <w:rsid w:val="00681246"/>
    <w:rsid w:val="00681B51"/>
    <w:rsid w:val="006826A9"/>
    <w:rsid w:val="00682A63"/>
    <w:rsid w:val="0068304D"/>
    <w:rsid w:val="00683B1F"/>
    <w:rsid w:val="00685CC3"/>
    <w:rsid w:val="00686394"/>
    <w:rsid w:val="00687022"/>
    <w:rsid w:val="00687F4F"/>
    <w:rsid w:val="006900D2"/>
    <w:rsid w:val="006921F3"/>
    <w:rsid w:val="006922F1"/>
    <w:rsid w:val="00692EBE"/>
    <w:rsid w:val="006932E1"/>
    <w:rsid w:val="006935F4"/>
    <w:rsid w:val="006938DC"/>
    <w:rsid w:val="006943BB"/>
    <w:rsid w:val="006944CE"/>
    <w:rsid w:val="006976E7"/>
    <w:rsid w:val="006A0145"/>
    <w:rsid w:val="006A18EC"/>
    <w:rsid w:val="006A1FFC"/>
    <w:rsid w:val="006A2A15"/>
    <w:rsid w:val="006A2E4C"/>
    <w:rsid w:val="006A33C6"/>
    <w:rsid w:val="006A3CC8"/>
    <w:rsid w:val="006A3D43"/>
    <w:rsid w:val="006A4033"/>
    <w:rsid w:val="006A4FB3"/>
    <w:rsid w:val="006A50DE"/>
    <w:rsid w:val="006A5ADD"/>
    <w:rsid w:val="006A66A7"/>
    <w:rsid w:val="006A6BFD"/>
    <w:rsid w:val="006A77D1"/>
    <w:rsid w:val="006A7C02"/>
    <w:rsid w:val="006B1AF9"/>
    <w:rsid w:val="006B1B7B"/>
    <w:rsid w:val="006B293F"/>
    <w:rsid w:val="006B2A1D"/>
    <w:rsid w:val="006B48C1"/>
    <w:rsid w:val="006B5806"/>
    <w:rsid w:val="006B5AC2"/>
    <w:rsid w:val="006B5C2A"/>
    <w:rsid w:val="006B5E85"/>
    <w:rsid w:val="006B6A4C"/>
    <w:rsid w:val="006B7A87"/>
    <w:rsid w:val="006B7AE0"/>
    <w:rsid w:val="006B7E30"/>
    <w:rsid w:val="006B7F37"/>
    <w:rsid w:val="006C00ED"/>
    <w:rsid w:val="006C0BCF"/>
    <w:rsid w:val="006C0D8C"/>
    <w:rsid w:val="006C2B5A"/>
    <w:rsid w:val="006C2D1A"/>
    <w:rsid w:val="006C323C"/>
    <w:rsid w:val="006C3B5B"/>
    <w:rsid w:val="006C3BDC"/>
    <w:rsid w:val="006C45E3"/>
    <w:rsid w:val="006C4A64"/>
    <w:rsid w:val="006C4EE9"/>
    <w:rsid w:val="006C5A05"/>
    <w:rsid w:val="006C5EC7"/>
    <w:rsid w:val="006C61C8"/>
    <w:rsid w:val="006C6C33"/>
    <w:rsid w:val="006C72BC"/>
    <w:rsid w:val="006D0495"/>
    <w:rsid w:val="006D0895"/>
    <w:rsid w:val="006D0B20"/>
    <w:rsid w:val="006D0E03"/>
    <w:rsid w:val="006D17A7"/>
    <w:rsid w:val="006D1AFA"/>
    <w:rsid w:val="006D1BED"/>
    <w:rsid w:val="006D1D3C"/>
    <w:rsid w:val="006D1F2B"/>
    <w:rsid w:val="006D220A"/>
    <w:rsid w:val="006D2453"/>
    <w:rsid w:val="006D300A"/>
    <w:rsid w:val="006D30E1"/>
    <w:rsid w:val="006D4330"/>
    <w:rsid w:val="006D46B7"/>
    <w:rsid w:val="006D4831"/>
    <w:rsid w:val="006D4A81"/>
    <w:rsid w:val="006D5215"/>
    <w:rsid w:val="006D548F"/>
    <w:rsid w:val="006D585D"/>
    <w:rsid w:val="006D5D29"/>
    <w:rsid w:val="006D61A7"/>
    <w:rsid w:val="006D64A4"/>
    <w:rsid w:val="006D6AC5"/>
    <w:rsid w:val="006D6D79"/>
    <w:rsid w:val="006D6E73"/>
    <w:rsid w:val="006D6F2C"/>
    <w:rsid w:val="006D7864"/>
    <w:rsid w:val="006D7A30"/>
    <w:rsid w:val="006E0F1A"/>
    <w:rsid w:val="006E0F63"/>
    <w:rsid w:val="006E202C"/>
    <w:rsid w:val="006E2EA6"/>
    <w:rsid w:val="006E3348"/>
    <w:rsid w:val="006E36B3"/>
    <w:rsid w:val="006E47B2"/>
    <w:rsid w:val="006E4ACA"/>
    <w:rsid w:val="006E5761"/>
    <w:rsid w:val="006E61A5"/>
    <w:rsid w:val="006E6796"/>
    <w:rsid w:val="006E67F6"/>
    <w:rsid w:val="006E6AB8"/>
    <w:rsid w:val="006E7973"/>
    <w:rsid w:val="006E7B17"/>
    <w:rsid w:val="006E7C9F"/>
    <w:rsid w:val="006F010F"/>
    <w:rsid w:val="006F071E"/>
    <w:rsid w:val="006F0BFF"/>
    <w:rsid w:val="006F0C2F"/>
    <w:rsid w:val="006F2115"/>
    <w:rsid w:val="006F255D"/>
    <w:rsid w:val="006F2969"/>
    <w:rsid w:val="006F420F"/>
    <w:rsid w:val="006F5F15"/>
    <w:rsid w:val="006F62B1"/>
    <w:rsid w:val="006F6A11"/>
    <w:rsid w:val="006F6E39"/>
    <w:rsid w:val="007010A5"/>
    <w:rsid w:val="00702722"/>
    <w:rsid w:val="0070279C"/>
    <w:rsid w:val="00703304"/>
    <w:rsid w:val="007039B1"/>
    <w:rsid w:val="0070440F"/>
    <w:rsid w:val="007044E1"/>
    <w:rsid w:val="00704AC8"/>
    <w:rsid w:val="00705D04"/>
    <w:rsid w:val="00706A68"/>
    <w:rsid w:val="007100B6"/>
    <w:rsid w:val="00712785"/>
    <w:rsid w:val="00713F68"/>
    <w:rsid w:val="00714F8C"/>
    <w:rsid w:val="00715CE2"/>
    <w:rsid w:val="00715EA3"/>
    <w:rsid w:val="00717B5E"/>
    <w:rsid w:val="00722601"/>
    <w:rsid w:val="00724DB3"/>
    <w:rsid w:val="00725001"/>
    <w:rsid w:val="00726690"/>
    <w:rsid w:val="00726AFE"/>
    <w:rsid w:val="0072746A"/>
    <w:rsid w:val="00727F2D"/>
    <w:rsid w:val="007300B5"/>
    <w:rsid w:val="0073040A"/>
    <w:rsid w:val="00730905"/>
    <w:rsid w:val="0073146D"/>
    <w:rsid w:val="00731980"/>
    <w:rsid w:val="00732FE0"/>
    <w:rsid w:val="00733BE5"/>
    <w:rsid w:val="00733E10"/>
    <w:rsid w:val="00733FB7"/>
    <w:rsid w:val="00733FD4"/>
    <w:rsid w:val="00734369"/>
    <w:rsid w:val="00735067"/>
    <w:rsid w:val="00735A19"/>
    <w:rsid w:val="00735DA4"/>
    <w:rsid w:val="0073652B"/>
    <w:rsid w:val="007366CE"/>
    <w:rsid w:val="00736E75"/>
    <w:rsid w:val="00737FDE"/>
    <w:rsid w:val="00740105"/>
    <w:rsid w:val="00740351"/>
    <w:rsid w:val="00740B7F"/>
    <w:rsid w:val="007411C5"/>
    <w:rsid w:val="0074127E"/>
    <w:rsid w:val="0074135E"/>
    <w:rsid w:val="00742529"/>
    <w:rsid w:val="007425F0"/>
    <w:rsid w:val="00742970"/>
    <w:rsid w:val="007440A8"/>
    <w:rsid w:val="00744CCC"/>
    <w:rsid w:val="0074503B"/>
    <w:rsid w:val="0074566A"/>
    <w:rsid w:val="0074727C"/>
    <w:rsid w:val="007473F0"/>
    <w:rsid w:val="007476A0"/>
    <w:rsid w:val="007516CF"/>
    <w:rsid w:val="00751B30"/>
    <w:rsid w:val="00751E4D"/>
    <w:rsid w:val="00752C96"/>
    <w:rsid w:val="00752F25"/>
    <w:rsid w:val="00752F65"/>
    <w:rsid w:val="007535EB"/>
    <w:rsid w:val="00754A1E"/>
    <w:rsid w:val="0075500F"/>
    <w:rsid w:val="00755C3E"/>
    <w:rsid w:val="00756DD8"/>
    <w:rsid w:val="00761224"/>
    <w:rsid w:val="00761AA5"/>
    <w:rsid w:val="00762E21"/>
    <w:rsid w:val="00763A1E"/>
    <w:rsid w:val="00763C26"/>
    <w:rsid w:val="00763DE8"/>
    <w:rsid w:val="0076414C"/>
    <w:rsid w:val="0076495A"/>
    <w:rsid w:val="00765ADE"/>
    <w:rsid w:val="00765F24"/>
    <w:rsid w:val="00766CE3"/>
    <w:rsid w:val="007675DE"/>
    <w:rsid w:val="00770BF3"/>
    <w:rsid w:val="00771A8C"/>
    <w:rsid w:val="00772A31"/>
    <w:rsid w:val="007731CD"/>
    <w:rsid w:val="007735B6"/>
    <w:rsid w:val="00773DC3"/>
    <w:rsid w:val="007744D5"/>
    <w:rsid w:val="00774BA2"/>
    <w:rsid w:val="00774ED2"/>
    <w:rsid w:val="00775E99"/>
    <w:rsid w:val="00776167"/>
    <w:rsid w:val="00776696"/>
    <w:rsid w:val="00776BFF"/>
    <w:rsid w:val="00776F5B"/>
    <w:rsid w:val="0078086B"/>
    <w:rsid w:val="007814DA"/>
    <w:rsid w:val="0078225E"/>
    <w:rsid w:val="00783132"/>
    <w:rsid w:val="00783624"/>
    <w:rsid w:val="0078512A"/>
    <w:rsid w:val="00785232"/>
    <w:rsid w:val="00785629"/>
    <w:rsid w:val="00785C7E"/>
    <w:rsid w:val="00785E0E"/>
    <w:rsid w:val="0078653D"/>
    <w:rsid w:val="007866D0"/>
    <w:rsid w:val="0078672B"/>
    <w:rsid w:val="007867F5"/>
    <w:rsid w:val="00787965"/>
    <w:rsid w:val="00790116"/>
    <w:rsid w:val="007915F0"/>
    <w:rsid w:val="00792033"/>
    <w:rsid w:val="00792BB3"/>
    <w:rsid w:val="0079306F"/>
    <w:rsid w:val="007942BB"/>
    <w:rsid w:val="007958C6"/>
    <w:rsid w:val="00795EAD"/>
    <w:rsid w:val="007966AB"/>
    <w:rsid w:val="00796859"/>
    <w:rsid w:val="00796A96"/>
    <w:rsid w:val="00796DB8"/>
    <w:rsid w:val="007A009E"/>
    <w:rsid w:val="007A01D2"/>
    <w:rsid w:val="007A1F67"/>
    <w:rsid w:val="007A2427"/>
    <w:rsid w:val="007A2D8B"/>
    <w:rsid w:val="007A3125"/>
    <w:rsid w:val="007A3497"/>
    <w:rsid w:val="007A34C8"/>
    <w:rsid w:val="007A3E1C"/>
    <w:rsid w:val="007A3E29"/>
    <w:rsid w:val="007A3E85"/>
    <w:rsid w:val="007A44BE"/>
    <w:rsid w:val="007A459B"/>
    <w:rsid w:val="007A47EC"/>
    <w:rsid w:val="007A4825"/>
    <w:rsid w:val="007A67FC"/>
    <w:rsid w:val="007A701D"/>
    <w:rsid w:val="007A755C"/>
    <w:rsid w:val="007A7A6F"/>
    <w:rsid w:val="007B03F1"/>
    <w:rsid w:val="007B0960"/>
    <w:rsid w:val="007B0D9B"/>
    <w:rsid w:val="007B108F"/>
    <w:rsid w:val="007B25AA"/>
    <w:rsid w:val="007B3EE5"/>
    <w:rsid w:val="007B627F"/>
    <w:rsid w:val="007B7F0C"/>
    <w:rsid w:val="007C0145"/>
    <w:rsid w:val="007C0CE9"/>
    <w:rsid w:val="007C0DC8"/>
    <w:rsid w:val="007C279A"/>
    <w:rsid w:val="007C2FA3"/>
    <w:rsid w:val="007C39FC"/>
    <w:rsid w:val="007C3DE9"/>
    <w:rsid w:val="007C403C"/>
    <w:rsid w:val="007C4513"/>
    <w:rsid w:val="007C49B9"/>
    <w:rsid w:val="007C5440"/>
    <w:rsid w:val="007C5C6A"/>
    <w:rsid w:val="007C629F"/>
    <w:rsid w:val="007C71FB"/>
    <w:rsid w:val="007C762B"/>
    <w:rsid w:val="007D0BCC"/>
    <w:rsid w:val="007D1873"/>
    <w:rsid w:val="007D1ECC"/>
    <w:rsid w:val="007D202C"/>
    <w:rsid w:val="007D28B9"/>
    <w:rsid w:val="007D2DA7"/>
    <w:rsid w:val="007D2F64"/>
    <w:rsid w:val="007D318B"/>
    <w:rsid w:val="007D3932"/>
    <w:rsid w:val="007D4BD9"/>
    <w:rsid w:val="007D56EF"/>
    <w:rsid w:val="007D5BEA"/>
    <w:rsid w:val="007D5C7A"/>
    <w:rsid w:val="007D61B4"/>
    <w:rsid w:val="007D7DB0"/>
    <w:rsid w:val="007E0A66"/>
    <w:rsid w:val="007E1527"/>
    <w:rsid w:val="007E1B4D"/>
    <w:rsid w:val="007E201B"/>
    <w:rsid w:val="007E25B0"/>
    <w:rsid w:val="007E28D1"/>
    <w:rsid w:val="007E3471"/>
    <w:rsid w:val="007E3A93"/>
    <w:rsid w:val="007E452D"/>
    <w:rsid w:val="007E50D4"/>
    <w:rsid w:val="007E52BA"/>
    <w:rsid w:val="007E5C95"/>
    <w:rsid w:val="007E738A"/>
    <w:rsid w:val="007F0D0F"/>
    <w:rsid w:val="007F13E9"/>
    <w:rsid w:val="007F1AC8"/>
    <w:rsid w:val="007F1BB3"/>
    <w:rsid w:val="007F2B5F"/>
    <w:rsid w:val="007F2C5F"/>
    <w:rsid w:val="007F30D5"/>
    <w:rsid w:val="007F3198"/>
    <w:rsid w:val="007F35C2"/>
    <w:rsid w:val="007F5DFF"/>
    <w:rsid w:val="007F60AD"/>
    <w:rsid w:val="007F61BD"/>
    <w:rsid w:val="007F6EC2"/>
    <w:rsid w:val="007F7677"/>
    <w:rsid w:val="007F7DDC"/>
    <w:rsid w:val="00800AA2"/>
    <w:rsid w:val="00800FA9"/>
    <w:rsid w:val="00802159"/>
    <w:rsid w:val="008029A3"/>
    <w:rsid w:val="008032CA"/>
    <w:rsid w:val="00804BFA"/>
    <w:rsid w:val="00804E2F"/>
    <w:rsid w:val="008051AE"/>
    <w:rsid w:val="0080582C"/>
    <w:rsid w:val="00806489"/>
    <w:rsid w:val="00807AF6"/>
    <w:rsid w:val="00810556"/>
    <w:rsid w:val="00810640"/>
    <w:rsid w:val="00811522"/>
    <w:rsid w:val="008123E5"/>
    <w:rsid w:val="0081262E"/>
    <w:rsid w:val="00812F7B"/>
    <w:rsid w:val="0081446E"/>
    <w:rsid w:val="00815730"/>
    <w:rsid w:val="00816AFF"/>
    <w:rsid w:val="008177A3"/>
    <w:rsid w:val="008178BF"/>
    <w:rsid w:val="00817D98"/>
    <w:rsid w:val="008203D5"/>
    <w:rsid w:val="00820445"/>
    <w:rsid w:val="00821085"/>
    <w:rsid w:val="00821C5A"/>
    <w:rsid w:val="00821EC0"/>
    <w:rsid w:val="00822448"/>
    <w:rsid w:val="00822B7C"/>
    <w:rsid w:val="0082306A"/>
    <w:rsid w:val="0082366C"/>
    <w:rsid w:val="00824C53"/>
    <w:rsid w:val="008251A3"/>
    <w:rsid w:val="00825E1F"/>
    <w:rsid w:val="0082606E"/>
    <w:rsid w:val="00826084"/>
    <w:rsid w:val="00827300"/>
    <w:rsid w:val="00827B7E"/>
    <w:rsid w:val="008307EA"/>
    <w:rsid w:val="00830ADC"/>
    <w:rsid w:val="00830E06"/>
    <w:rsid w:val="00830FCC"/>
    <w:rsid w:val="0083268E"/>
    <w:rsid w:val="008328A0"/>
    <w:rsid w:val="00832A30"/>
    <w:rsid w:val="00833FA4"/>
    <w:rsid w:val="00834BE8"/>
    <w:rsid w:val="00834D92"/>
    <w:rsid w:val="00836C97"/>
    <w:rsid w:val="00836FB4"/>
    <w:rsid w:val="008410C3"/>
    <w:rsid w:val="00841B76"/>
    <w:rsid w:val="00841F18"/>
    <w:rsid w:val="00842ED0"/>
    <w:rsid w:val="00842FCF"/>
    <w:rsid w:val="00843460"/>
    <w:rsid w:val="00843BBF"/>
    <w:rsid w:val="00844C14"/>
    <w:rsid w:val="00845DEF"/>
    <w:rsid w:val="00850A2B"/>
    <w:rsid w:val="00850C35"/>
    <w:rsid w:val="00850C51"/>
    <w:rsid w:val="0085149F"/>
    <w:rsid w:val="00851DB6"/>
    <w:rsid w:val="00852514"/>
    <w:rsid w:val="00853411"/>
    <w:rsid w:val="00853541"/>
    <w:rsid w:val="008537D0"/>
    <w:rsid w:val="00853CEF"/>
    <w:rsid w:val="008542BB"/>
    <w:rsid w:val="008543CB"/>
    <w:rsid w:val="00854DF2"/>
    <w:rsid w:val="00855C03"/>
    <w:rsid w:val="00857099"/>
    <w:rsid w:val="0086074E"/>
    <w:rsid w:val="008622B3"/>
    <w:rsid w:val="008625AB"/>
    <w:rsid w:val="00862CAF"/>
    <w:rsid w:val="00863957"/>
    <w:rsid w:val="00863B11"/>
    <w:rsid w:val="008640A7"/>
    <w:rsid w:val="008647F4"/>
    <w:rsid w:val="00865A8A"/>
    <w:rsid w:val="00866C33"/>
    <w:rsid w:val="00866D8E"/>
    <w:rsid w:val="008670B7"/>
    <w:rsid w:val="00867E2D"/>
    <w:rsid w:val="00870C97"/>
    <w:rsid w:val="00871365"/>
    <w:rsid w:val="00871AA1"/>
    <w:rsid w:val="0087244E"/>
    <w:rsid w:val="00872713"/>
    <w:rsid w:val="00872E79"/>
    <w:rsid w:val="00872F19"/>
    <w:rsid w:val="00872F9C"/>
    <w:rsid w:val="00873367"/>
    <w:rsid w:val="00873F9C"/>
    <w:rsid w:val="00874B84"/>
    <w:rsid w:val="00874FFE"/>
    <w:rsid w:val="0087516F"/>
    <w:rsid w:val="008752CB"/>
    <w:rsid w:val="00875B44"/>
    <w:rsid w:val="00880988"/>
    <w:rsid w:val="00881F99"/>
    <w:rsid w:val="00882B44"/>
    <w:rsid w:val="00882BB7"/>
    <w:rsid w:val="008830CA"/>
    <w:rsid w:val="008832A5"/>
    <w:rsid w:val="00883D42"/>
    <w:rsid w:val="00884739"/>
    <w:rsid w:val="008851D9"/>
    <w:rsid w:val="008853D5"/>
    <w:rsid w:val="00886B51"/>
    <w:rsid w:val="0088748A"/>
    <w:rsid w:val="008902BF"/>
    <w:rsid w:val="008902E1"/>
    <w:rsid w:val="00890300"/>
    <w:rsid w:val="0089072D"/>
    <w:rsid w:val="008913EA"/>
    <w:rsid w:val="00891837"/>
    <w:rsid w:val="00893919"/>
    <w:rsid w:val="00894A88"/>
    <w:rsid w:val="00894D52"/>
    <w:rsid w:val="008954AB"/>
    <w:rsid w:val="0089591F"/>
    <w:rsid w:val="0089596E"/>
    <w:rsid w:val="00896AB7"/>
    <w:rsid w:val="00896D7B"/>
    <w:rsid w:val="00897084"/>
    <w:rsid w:val="00897536"/>
    <w:rsid w:val="00897AA2"/>
    <w:rsid w:val="00897D90"/>
    <w:rsid w:val="008A04AC"/>
    <w:rsid w:val="008A0618"/>
    <w:rsid w:val="008A152F"/>
    <w:rsid w:val="008A313A"/>
    <w:rsid w:val="008A35BE"/>
    <w:rsid w:val="008A3920"/>
    <w:rsid w:val="008A3C91"/>
    <w:rsid w:val="008A3FD8"/>
    <w:rsid w:val="008A4283"/>
    <w:rsid w:val="008A46CB"/>
    <w:rsid w:val="008A586B"/>
    <w:rsid w:val="008A6640"/>
    <w:rsid w:val="008A6928"/>
    <w:rsid w:val="008A6EB6"/>
    <w:rsid w:val="008A77AF"/>
    <w:rsid w:val="008B04D8"/>
    <w:rsid w:val="008B0D40"/>
    <w:rsid w:val="008B1616"/>
    <w:rsid w:val="008B396F"/>
    <w:rsid w:val="008B454E"/>
    <w:rsid w:val="008B557D"/>
    <w:rsid w:val="008B65B2"/>
    <w:rsid w:val="008B7D7B"/>
    <w:rsid w:val="008B7F8E"/>
    <w:rsid w:val="008C0D24"/>
    <w:rsid w:val="008C0FA9"/>
    <w:rsid w:val="008C101A"/>
    <w:rsid w:val="008C1660"/>
    <w:rsid w:val="008C28ED"/>
    <w:rsid w:val="008C399B"/>
    <w:rsid w:val="008C4607"/>
    <w:rsid w:val="008C49F5"/>
    <w:rsid w:val="008C5043"/>
    <w:rsid w:val="008C5A08"/>
    <w:rsid w:val="008C6759"/>
    <w:rsid w:val="008C68BB"/>
    <w:rsid w:val="008C68FD"/>
    <w:rsid w:val="008C6990"/>
    <w:rsid w:val="008C6AE8"/>
    <w:rsid w:val="008C6D89"/>
    <w:rsid w:val="008C7208"/>
    <w:rsid w:val="008C74A0"/>
    <w:rsid w:val="008C74BF"/>
    <w:rsid w:val="008C7FEA"/>
    <w:rsid w:val="008D002D"/>
    <w:rsid w:val="008D04B4"/>
    <w:rsid w:val="008D067C"/>
    <w:rsid w:val="008D1561"/>
    <w:rsid w:val="008D18AC"/>
    <w:rsid w:val="008D2238"/>
    <w:rsid w:val="008D29A8"/>
    <w:rsid w:val="008D3FBE"/>
    <w:rsid w:val="008D40D5"/>
    <w:rsid w:val="008D413A"/>
    <w:rsid w:val="008D48EC"/>
    <w:rsid w:val="008D48FE"/>
    <w:rsid w:val="008D5246"/>
    <w:rsid w:val="008D53BC"/>
    <w:rsid w:val="008D5408"/>
    <w:rsid w:val="008D5998"/>
    <w:rsid w:val="008D607B"/>
    <w:rsid w:val="008D717F"/>
    <w:rsid w:val="008D74D3"/>
    <w:rsid w:val="008D7A45"/>
    <w:rsid w:val="008E003C"/>
    <w:rsid w:val="008E3547"/>
    <w:rsid w:val="008E39FE"/>
    <w:rsid w:val="008E5BDD"/>
    <w:rsid w:val="008E67C2"/>
    <w:rsid w:val="008E6B1C"/>
    <w:rsid w:val="008E71E4"/>
    <w:rsid w:val="008E731C"/>
    <w:rsid w:val="008F00CA"/>
    <w:rsid w:val="008F11E3"/>
    <w:rsid w:val="008F1932"/>
    <w:rsid w:val="008F1D94"/>
    <w:rsid w:val="008F1DD7"/>
    <w:rsid w:val="008F22DF"/>
    <w:rsid w:val="008F2E47"/>
    <w:rsid w:val="008F3053"/>
    <w:rsid w:val="008F3232"/>
    <w:rsid w:val="008F3FEE"/>
    <w:rsid w:val="008F4662"/>
    <w:rsid w:val="008F4CAD"/>
    <w:rsid w:val="008F58B0"/>
    <w:rsid w:val="008F6A83"/>
    <w:rsid w:val="008F6E20"/>
    <w:rsid w:val="008F6EEF"/>
    <w:rsid w:val="008F786E"/>
    <w:rsid w:val="00900B88"/>
    <w:rsid w:val="00900E35"/>
    <w:rsid w:val="00901554"/>
    <w:rsid w:val="00901E7E"/>
    <w:rsid w:val="00904138"/>
    <w:rsid w:val="0090443C"/>
    <w:rsid w:val="009055B9"/>
    <w:rsid w:val="00905E9F"/>
    <w:rsid w:val="00906E32"/>
    <w:rsid w:val="00910DDD"/>
    <w:rsid w:val="009138E1"/>
    <w:rsid w:val="00913D58"/>
    <w:rsid w:val="009140B4"/>
    <w:rsid w:val="009143F3"/>
    <w:rsid w:val="009148B4"/>
    <w:rsid w:val="00914A5C"/>
    <w:rsid w:val="00914D33"/>
    <w:rsid w:val="0091598A"/>
    <w:rsid w:val="009160B9"/>
    <w:rsid w:val="00916BF2"/>
    <w:rsid w:val="00916D73"/>
    <w:rsid w:val="00916F4D"/>
    <w:rsid w:val="00916F99"/>
    <w:rsid w:val="009171E5"/>
    <w:rsid w:val="00917680"/>
    <w:rsid w:val="00917FD8"/>
    <w:rsid w:val="009202D6"/>
    <w:rsid w:val="009215B4"/>
    <w:rsid w:val="00921C06"/>
    <w:rsid w:val="00922878"/>
    <w:rsid w:val="00923BE4"/>
    <w:rsid w:val="009244A8"/>
    <w:rsid w:val="00924BA9"/>
    <w:rsid w:val="009258DE"/>
    <w:rsid w:val="00926643"/>
    <w:rsid w:val="0093002C"/>
    <w:rsid w:val="0093079B"/>
    <w:rsid w:val="00930D8A"/>
    <w:rsid w:val="00930EE9"/>
    <w:rsid w:val="00932259"/>
    <w:rsid w:val="009322D7"/>
    <w:rsid w:val="00932EBF"/>
    <w:rsid w:val="009334B1"/>
    <w:rsid w:val="00933665"/>
    <w:rsid w:val="00934792"/>
    <w:rsid w:val="009353C4"/>
    <w:rsid w:val="00936234"/>
    <w:rsid w:val="009367AD"/>
    <w:rsid w:val="00936B69"/>
    <w:rsid w:val="00937013"/>
    <w:rsid w:val="009370B8"/>
    <w:rsid w:val="0094060D"/>
    <w:rsid w:val="00941BDB"/>
    <w:rsid w:val="0094231C"/>
    <w:rsid w:val="009426AB"/>
    <w:rsid w:val="00942DAC"/>
    <w:rsid w:val="00942F4F"/>
    <w:rsid w:val="00943076"/>
    <w:rsid w:val="00943B85"/>
    <w:rsid w:val="0094500E"/>
    <w:rsid w:val="0094533A"/>
    <w:rsid w:val="00945A07"/>
    <w:rsid w:val="0094652E"/>
    <w:rsid w:val="009468BD"/>
    <w:rsid w:val="00947032"/>
    <w:rsid w:val="00947452"/>
    <w:rsid w:val="00950035"/>
    <w:rsid w:val="009504D9"/>
    <w:rsid w:val="00951013"/>
    <w:rsid w:val="00951302"/>
    <w:rsid w:val="00951A84"/>
    <w:rsid w:val="00951BFB"/>
    <w:rsid w:val="009528D1"/>
    <w:rsid w:val="0095352A"/>
    <w:rsid w:val="00953B9F"/>
    <w:rsid w:val="00954120"/>
    <w:rsid w:val="00954A0C"/>
    <w:rsid w:val="00954E89"/>
    <w:rsid w:val="00955AA7"/>
    <w:rsid w:val="00955BC6"/>
    <w:rsid w:val="00956009"/>
    <w:rsid w:val="009573D6"/>
    <w:rsid w:val="009578EC"/>
    <w:rsid w:val="00957E5A"/>
    <w:rsid w:val="00960AC8"/>
    <w:rsid w:val="00960F02"/>
    <w:rsid w:val="00961146"/>
    <w:rsid w:val="00961BA2"/>
    <w:rsid w:val="00962140"/>
    <w:rsid w:val="00962EB4"/>
    <w:rsid w:val="00963446"/>
    <w:rsid w:val="00963EA6"/>
    <w:rsid w:val="009651FF"/>
    <w:rsid w:val="009654FC"/>
    <w:rsid w:val="00965741"/>
    <w:rsid w:val="00965B64"/>
    <w:rsid w:val="00965F7A"/>
    <w:rsid w:val="00967054"/>
    <w:rsid w:val="009677DA"/>
    <w:rsid w:val="00967D29"/>
    <w:rsid w:val="009707B6"/>
    <w:rsid w:val="0097130C"/>
    <w:rsid w:val="00971B48"/>
    <w:rsid w:val="00971B65"/>
    <w:rsid w:val="00971C8C"/>
    <w:rsid w:val="00971CC4"/>
    <w:rsid w:val="009721E5"/>
    <w:rsid w:val="00975E75"/>
    <w:rsid w:val="00976A2C"/>
    <w:rsid w:val="0097744A"/>
    <w:rsid w:val="00977489"/>
    <w:rsid w:val="00980567"/>
    <w:rsid w:val="009806D7"/>
    <w:rsid w:val="00981550"/>
    <w:rsid w:val="00981ACC"/>
    <w:rsid w:val="009827F9"/>
    <w:rsid w:val="00982B13"/>
    <w:rsid w:val="009855B2"/>
    <w:rsid w:val="00985838"/>
    <w:rsid w:val="00986100"/>
    <w:rsid w:val="009865BA"/>
    <w:rsid w:val="00987C2D"/>
    <w:rsid w:val="00990007"/>
    <w:rsid w:val="009916B4"/>
    <w:rsid w:val="00991EA6"/>
    <w:rsid w:val="009921C4"/>
    <w:rsid w:val="009922C9"/>
    <w:rsid w:val="00992517"/>
    <w:rsid w:val="00992998"/>
    <w:rsid w:val="009938BD"/>
    <w:rsid w:val="00993C0B"/>
    <w:rsid w:val="00994329"/>
    <w:rsid w:val="009948C1"/>
    <w:rsid w:val="00995417"/>
    <w:rsid w:val="00995857"/>
    <w:rsid w:val="00997089"/>
    <w:rsid w:val="00997EB5"/>
    <w:rsid w:val="009A02ED"/>
    <w:rsid w:val="009A047A"/>
    <w:rsid w:val="009A0D7D"/>
    <w:rsid w:val="009A2A32"/>
    <w:rsid w:val="009A32F9"/>
    <w:rsid w:val="009A40B7"/>
    <w:rsid w:val="009A42C4"/>
    <w:rsid w:val="009A4637"/>
    <w:rsid w:val="009A4EEB"/>
    <w:rsid w:val="009A5E15"/>
    <w:rsid w:val="009A60B6"/>
    <w:rsid w:val="009A7286"/>
    <w:rsid w:val="009B0517"/>
    <w:rsid w:val="009B19C1"/>
    <w:rsid w:val="009B1C59"/>
    <w:rsid w:val="009B3076"/>
    <w:rsid w:val="009B3A3E"/>
    <w:rsid w:val="009B3E50"/>
    <w:rsid w:val="009B3E6F"/>
    <w:rsid w:val="009B4481"/>
    <w:rsid w:val="009B4D54"/>
    <w:rsid w:val="009B4D7A"/>
    <w:rsid w:val="009B59C5"/>
    <w:rsid w:val="009B5AFF"/>
    <w:rsid w:val="009B6714"/>
    <w:rsid w:val="009B7845"/>
    <w:rsid w:val="009B789B"/>
    <w:rsid w:val="009B78F5"/>
    <w:rsid w:val="009B78FB"/>
    <w:rsid w:val="009C1107"/>
    <w:rsid w:val="009C1DE8"/>
    <w:rsid w:val="009C205F"/>
    <w:rsid w:val="009C220B"/>
    <w:rsid w:val="009C2478"/>
    <w:rsid w:val="009C32F7"/>
    <w:rsid w:val="009C3EA4"/>
    <w:rsid w:val="009C4E08"/>
    <w:rsid w:val="009C5049"/>
    <w:rsid w:val="009C537A"/>
    <w:rsid w:val="009C578E"/>
    <w:rsid w:val="009C616C"/>
    <w:rsid w:val="009C65B9"/>
    <w:rsid w:val="009C68EE"/>
    <w:rsid w:val="009C6917"/>
    <w:rsid w:val="009D04B6"/>
    <w:rsid w:val="009D0F34"/>
    <w:rsid w:val="009D1180"/>
    <w:rsid w:val="009D11A1"/>
    <w:rsid w:val="009D1D1E"/>
    <w:rsid w:val="009D1F7A"/>
    <w:rsid w:val="009D212F"/>
    <w:rsid w:val="009D2962"/>
    <w:rsid w:val="009D2FCC"/>
    <w:rsid w:val="009D3975"/>
    <w:rsid w:val="009D3B8B"/>
    <w:rsid w:val="009D4DC6"/>
    <w:rsid w:val="009D5014"/>
    <w:rsid w:val="009D54A2"/>
    <w:rsid w:val="009D5CC7"/>
    <w:rsid w:val="009D7BD0"/>
    <w:rsid w:val="009D7EB2"/>
    <w:rsid w:val="009D7F6D"/>
    <w:rsid w:val="009D7F96"/>
    <w:rsid w:val="009E129F"/>
    <w:rsid w:val="009E13B7"/>
    <w:rsid w:val="009E142E"/>
    <w:rsid w:val="009E1AE1"/>
    <w:rsid w:val="009E1C17"/>
    <w:rsid w:val="009E28BA"/>
    <w:rsid w:val="009E501A"/>
    <w:rsid w:val="009E569D"/>
    <w:rsid w:val="009E5BFA"/>
    <w:rsid w:val="009E6959"/>
    <w:rsid w:val="009E711C"/>
    <w:rsid w:val="009E7BF4"/>
    <w:rsid w:val="009F1025"/>
    <w:rsid w:val="009F1310"/>
    <w:rsid w:val="009F1C08"/>
    <w:rsid w:val="009F1F83"/>
    <w:rsid w:val="009F3B14"/>
    <w:rsid w:val="009F3C08"/>
    <w:rsid w:val="009F4201"/>
    <w:rsid w:val="009F4762"/>
    <w:rsid w:val="009F7747"/>
    <w:rsid w:val="009F77B5"/>
    <w:rsid w:val="00A00F46"/>
    <w:rsid w:val="00A013D9"/>
    <w:rsid w:val="00A0160D"/>
    <w:rsid w:val="00A01917"/>
    <w:rsid w:val="00A02291"/>
    <w:rsid w:val="00A0259A"/>
    <w:rsid w:val="00A02689"/>
    <w:rsid w:val="00A02B97"/>
    <w:rsid w:val="00A02D09"/>
    <w:rsid w:val="00A03B16"/>
    <w:rsid w:val="00A03BD1"/>
    <w:rsid w:val="00A0419D"/>
    <w:rsid w:val="00A05343"/>
    <w:rsid w:val="00A05B16"/>
    <w:rsid w:val="00A07355"/>
    <w:rsid w:val="00A0777E"/>
    <w:rsid w:val="00A07C72"/>
    <w:rsid w:val="00A101DB"/>
    <w:rsid w:val="00A116A3"/>
    <w:rsid w:val="00A119BB"/>
    <w:rsid w:val="00A11BEC"/>
    <w:rsid w:val="00A12048"/>
    <w:rsid w:val="00A12A7D"/>
    <w:rsid w:val="00A13C80"/>
    <w:rsid w:val="00A13CF4"/>
    <w:rsid w:val="00A13D52"/>
    <w:rsid w:val="00A13D8B"/>
    <w:rsid w:val="00A1411F"/>
    <w:rsid w:val="00A14C86"/>
    <w:rsid w:val="00A16105"/>
    <w:rsid w:val="00A16213"/>
    <w:rsid w:val="00A1632A"/>
    <w:rsid w:val="00A16758"/>
    <w:rsid w:val="00A17286"/>
    <w:rsid w:val="00A20ECE"/>
    <w:rsid w:val="00A212D6"/>
    <w:rsid w:val="00A21BFF"/>
    <w:rsid w:val="00A220D6"/>
    <w:rsid w:val="00A22EDA"/>
    <w:rsid w:val="00A24283"/>
    <w:rsid w:val="00A2459E"/>
    <w:rsid w:val="00A24DE9"/>
    <w:rsid w:val="00A25CF8"/>
    <w:rsid w:val="00A2678F"/>
    <w:rsid w:val="00A26852"/>
    <w:rsid w:val="00A26B7C"/>
    <w:rsid w:val="00A2700E"/>
    <w:rsid w:val="00A271E1"/>
    <w:rsid w:val="00A27E24"/>
    <w:rsid w:val="00A3057A"/>
    <w:rsid w:val="00A3088A"/>
    <w:rsid w:val="00A308C5"/>
    <w:rsid w:val="00A30F50"/>
    <w:rsid w:val="00A31325"/>
    <w:rsid w:val="00A31E87"/>
    <w:rsid w:val="00A324F9"/>
    <w:rsid w:val="00A331E0"/>
    <w:rsid w:val="00A33797"/>
    <w:rsid w:val="00A34F58"/>
    <w:rsid w:val="00A35A70"/>
    <w:rsid w:val="00A35BFA"/>
    <w:rsid w:val="00A35C41"/>
    <w:rsid w:val="00A36182"/>
    <w:rsid w:val="00A36A4B"/>
    <w:rsid w:val="00A36A95"/>
    <w:rsid w:val="00A378B4"/>
    <w:rsid w:val="00A406D9"/>
    <w:rsid w:val="00A411E0"/>
    <w:rsid w:val="00A416E5"/>
    <w:rsid w:val="00A417C3"/>
    <w:rsid w:val="00A42AD9"/>
    <w:rsid w:val="00A43031"/>
    <w:rsid w:val="00A4308C"/>
    <w:rsid w:val="00A43264"/>
    <w:rsid w:val="00A432D2"/>
    <w:rsid w:val="00A438AB"/>
    <w:rsid w:val="00A4396A"/>
    <w:rsid w:val="00A43EB4"/>
    <w:rsid w:val="00A444F8"/>
    <w:rsid w:val="00A447AE"/>
    <w:rsid w:val="00A4528E"/>
    <w:rsid w:val="00A456DF"/>
    <w:rsid w:val="00A46666"/>
    <w:rsid w:val="00A46AE5"/>
    <w:rsid w:val="00A5115D"/>
    <w:rsid w:val="00A5154C"/>
    <w:rsid w:val="00A516A5"/>
    <w:rsid w:val="00A516FA"/>
    <w:rsid w:val="00A52441"/>
    <w:rsid w:val="00A52E24"/>
    <w:rsid w:val="00A52E57"/>
    <w:rsid w:val="00A52E70"/>
    <w:rsid w:val="00A531DC"/>
    <w:rsid w:val="00A53619"/>
    <w:rsid w:val="00A5368B"/>
    <w:rsid w:val="00A557BF"/>
    <w:rsid w:val="00A55878"/>
    <w:rsid w:val="00A55C11"/>
    <w:rsid w:val="00A56C45"/>
    <w:rsid w:val="00A570BD"/>
    <w:rsid w:val="00A57807"/>
    <w:rsid w:val="00A57871"/>
    <w:rsid w:val="00A60BA0"/>
    <w:rsid w:val="00A619ED"/>
    <w:rsid w:val="00A62406"/>
    <w:rsid w:val="00A62F51"/>
    <w:rsid w:val="00A63C68"/>
    <w:rsid w:val="00A643FE"/>
    <w:rsid w:val="00A64548"/>
    <w:rsid w:val="00A6457B"/>
    <w:rsid w:val="00A64AC4"/>
    <w:rsid w:val="00A65679"/>
    <w:rsid w:val="00A6639E"/>
    <w:rsid w:val="00A6696A"/>
    <w:rsid w:val="00A66EE1"/>
    <w:rsid w:val="00A67647"/>
    <w:rsid w:val="00A67A53"/>
    <w:rsid w:val="00A716A1"/>
    <w:rsid w:val="00A71FC8"/>
    <w:rsid w:val="00A720DE"/>
    <w:rsid w:val="00A72E43"/>
    <w:rsid w:val="00A73185"/>
    <w:rsid w:val="00A73E1D"/>
    <w:rsid w:val="00A745E4"/>
    <w:rsid w:val="00A74659"/>
    <w:rsid w:val="00A747B2"/>
    <w:rsid w:val="00A75526"/>
    <w:rsid w:val="00A75837"/>
    <w:rsid w:val="00A77D38"/>
    <w:rsid w:val="00A80501"/>
    <w:rsid w:val="00A805D7"/>
    <w:rsid w:val="00A80BF2"/>
    <w:rsid w:val="00A80EA8"/>
    <w:rsid w:val="00A80F5A"/>
    <w:rsid w:val="00A81B66"/>
    <w:rsid w:val="00A82168"/>
    <w:rsid w:val="00A8298B"/>
    <w:rsid w:val="00A82FD9"/>
    <w:rsid w:val="00A83238"/>
    <w:rsid w:val="00A8327B"/>
    <w:rsid w:val="00A84344"/>
    <w:rsid w:val="00A844DE"/>
    <w:rsid w:val="00A86805"/>
    <w:rsid w:val="00A86B55"/>
    <w:rsid w:val="00A871A0"/>
    <w:rsid w:val="00A872D7"/>
    <w:rsid w:val="00A8762D"/>
    <w:rsid w:val="00A906CE"/>
    <w:rsid w:val="00A90FA4"/>
    <w:rsid w:val="00A91012"/>
    <w:rsid w:val="00A9141F"/>
    <w:rsid w:val="00A928F3"/>
    <w:rsid w:val="00A95334"/>
    <w:rsid w:val="00A95668"/>
    <w:rsid w:val="00A9567D"/>
    <w:rsid w:val="00A95AA6"/>
    <w:rsid w:val="00A9626B"/>
    <w:rsid w:val="00A96886"/>
    <w:rsid w:val="00A96FED"/>
    <w:rsid w:val="00AA0E20"/>
    <w:rsid w:val="00AA1125"/>
    <w:rsid w:val="00AA2EAF"/>
    <w:rsid w:val="00AA2EE9"/>
    <w:rsid w:val="00AA3155"/>
    <w:rsid w:val="00AA622D"/>
    <w:rsid w:val="00AA63F1"/>
    <w:rsid w:val="00AB11B1"/>
    <w:rsid w:val="00AB20F9"/>
    <w:rsid w:val="00AB2363"/>
    <w:rsid w:val="00AB2CD1"/>
    <w:rsid w:val="00AB2D4B"/>
    <w:rsid w:val="00AB3168"/>
    <w:rsid w:val="00AB3922"/>
    <w:rsid w:val="00AB39BE"/>
    <w:rsid w:val="00AB6F65"/>
    <w:rsid w:val="00AB7B7E"/>
    <w:rsid w:val="00AC0470"/>
    <w:rsid w:val="00AC0584"/>
    <w:rsid w:val="00AC0AFF"/>
    <w:rsid w:val="00AC130C"/>
    <w:rsid w:val="00AC186B"/>
    <w:rsid w:val="00AC1B66"/>
    <w:rsid w:val="00AC20A8"/>
    <w:rsid w:val="00AC34F7"/>
    <w:rsid w:val="00AC39EB"/>
    <w:rsid w:val="00AC3F3E"/>
    <w:rsid w:val="00AC452F"/>
    <w:rsid w:val="00AC4A7F"/>
    <w:rsid w:val="00AC5E19"/>
    <w:rsid w:val="00AC5FA7"/>
    <w:rsid w:val="00AC63B7"/>
    <w:rsid w:val="00AC7926"/>
    <w:rsid w:val="00AC7B30"/>
    <w:rsid w:val="00AD03FA"/>
    <w:rsid w:val="00AD090F"/>
    <w:rsid w:val="00AD0E0F"/>
    <w:rsid w:val="00AD11E7"/>
    <w:rsid w:val="00AD16FC"/>
    <w:rsid w:val="00AD18E3"/>
    <w:rsid w:val="00AD2714"/>
    <w:rsid w:val="00AD28C6"/>
    <w:rsid w:val="00AD2A76"/>
    <w:rsid w:val="00AD460B"/>
    <w:rsid w:val="00AD4F1E"/>
    <w:rsid w:val="00AD51EE"/>
    <w:rsid w:val="00AD589F"/>
    <w:rsid w:val="00AD59DB"/>
    <w:rsid w:val="00AD71C7"/>
    <w:rsid w:val="00AD7570"/>
    <w:rsid w:val="00AD75AB"/>
    <w:rsid w:val="00AD7780"/>
    <w:rsid w:val="00AD7899"/>
    <w:rsid w:val="00AD7ACF"/>
    <w:rsid w:val="00AD7E4F"/>
    <w:rsid w:val="00AE0857"/>
    <w:rsid w:val="00AE0A17"/>
    <w:rsid w:val="00AE0D83"/>
    <w:rsid w:val="00AE17AC"/>
    <w:rsid w:val="00AE1AF1"/>
    <w:rsid w:val="00AE2214"/>
    <w:rsid w:val="00AE22AD"/>
    <w:rsid w:val="00AE2A75"/>
    <w:rsid w:val="00AE30F3"/>
    <w:rsid w:val="00AE3365"/>
    <w:rsid w:val="00AE4219"/>
    <w:rsid w:val="00AE4CD3"/>
    <w:rsid w:val="00AE60F8"/>
    <w:rsid w:val="00AE6451"/>
    <w:rsid w:val="00AE7292"/>
    <w:rsid w:val="00AE756C"/>
    <w:rsid w:val="00AE75C7"/>
    <w:rsid w:val="00AF054D"/>
    <w:rsid w:val="00AF2ED0"/>
    <w:rsid w:val="00AF2F85"/>
    <w:rsid w:val="00AF2FD6"/>
    <w:rsid w:val="00AF36B8"/>
    <w:rsid w:val="00AF499A"/>
    <w:rsid w:val="00AF6446"/>
    <w:rsid w:val="00AF6E68"/>
    <w:rsid w:val="00AF6F54"/>
    <w:rsid w:val="00AF705E"/>
    <w:rsid w:val="00AF71D7"/>
    <w:rsid w:val="00AF761F"/>
    <w:rsid w:val="00AF77BB"/>
    <w:rsid w:val="00AF7CEE"/>
    <w:rsid w:val="00B0001B"/>
    <w:rsid w:val="00B001DF"/>
    <w:rsid w:val="00B002E8"/>
    <w:rsid w:val="00B037F0"/>
    <w:rsid w:val="00B038DD"/>
    <w:rsid w:val="00B04CD6"/>
    <w:rsid w:val="00B058C6"/>
    <w:rsid w:val="00B058C8"/>
    <w:rsid w:val="00B05AC9"/>
    <w:rsid w:val="00B05B82"/>
    <w:rsid w:val="00B067E2"/>
    <w:rsid w:val="00B06825"/>
    <w:rsid w:val="00B07960"/>
    <w:rsid w:val="00B07E8C"/>
    <w:rsid w:val="00B07FA9"/>
    <w:rsid w:val="00B1049B"/>
    <w:rsid w:val="00B1096F"/>
    <w:rsid w:val="00B11A09"/>
    <w:rsid w:val="00B11C41"/>
    <w:rsid w:val="00B121FB"/>
    <w:rsid w:val="00B12AF6"/>
    <w:rsid w:val="00B12B1F"/>
    <w:rsid w:val="00B140F0"/>
    <w:rsid w:val="00B15290"/>
    <w:rsid w:val="00B15407"/>
    <w:rsid w:val="00B15A99"/>
    <w:rsid w:val="00B15EB3"/>
    <w:rsid w:val="00B16094"/>
    <w:rsid w:val="00B1641C"/>
    <w:rsid w:val="00B1658A"/>
    <w:rsid w:val="00B171C8"/>
    <w:rsid w:val="00B1762A"/>
    <w:rsid w:val="00B176CD"/>
    <w:rsid w:val="00B17890"/>
    <w:rsid w:val="00B20D40"/>
    <w:rsid w:val="00B21052"/>
    <w:rsid w:val="00B2184E"/>
    <w:rsid w:val="00B22A18"/>
    <w:rsid w:val="00B23248"/>
    <w:rsid w:val="00B23408"/>
    <w:rsid w:val="00B23501"/>
    <w:rsid w:val="00B243EB"/>
    <w:rsid w:val="00B24EF3"/>
    <w:rsid w:val="00B25474"/>
    <w:rsid w:val="00B255EC"/>
    <w:rsid w:val="00B269B8"/>
    <w:rsid w:val="00B26B83"/>
    <w:rsid w:val="00B26D0B"/>
    <w:rsid w:val="00B302F3"/>
    <w:rsid w:val="00B3118D"/>
    <w:rsid w:val="00B313D5"/>
    <w:rsid w:val="00B31A79"/>
    <w:rsid w:val="00B321DC"/>
    <w:rsid w:val="00B324D7"/>
    <w:rsid w:val="00B32863"/>
    <w:rsid w:val="00B33A0B"/>
    <w:rsid w:val="00B347F6"/>
    <w:rsid w:val="00B34D21"/>
    <w:rsid w:val="00B35085"/>
    <w:rsid w:val="00B3549A"/>
    <w:rsid w:val="00B35846"/>
    <w:rsid w:val="00B37596"/>
    <w:rsid w:val="00B4173C"/>
    <w:rsid w:val="00B45601"/>
    <w:rsid w:val="00B4594A"/>
    <w:rsid w:val="00B4686C"/>
    <w:rsid w:val="00B47023"/>
    <w:rsid w:val="00B478F7"/>
    <w:rsid w:val="00B509F3"/>
    <w:rsid w:val="00B50ED2"/>
    <w:rsid w:val="00B50FF6"/>
    <w:rsid w:val="00B515D2"/>
    <w:rsid w:val="00B51A8B"/>
    <w:rsid w:val="00B53D0B"/>
    <w:rsid w:val="00B53F76"/>
    <w:rsid w:val="00B5460E"/>
    <w:rsid w:val="00B54902"/>
    <w:rsid w:val="00B554A9"/>
    <w:rsid w:val="00B55DFA"/>
    <w:rsid w:val="00B56E0B"/>
    <w:rsid w:val="00B571D3"/>
    <w:rsid w:val="00B60DF0"/>
    <w:rsid w:val="00B62820"/>
    <w:rsid w:val="00B6288B"/>
    <w:rsid w:val="00B63570"/>
    <w:rsid w:val="00B651BB"/>
    <w:rsid w:val="00B67CB8"/>
    <w:rsid w:val="00B70451"/>
    <w:rsid w:val="00B70653"/>
    <w:rsid w:val="00B70792"/>
    <w:rsid w:val="00B70CDC"/>
    <w:rsid w:val="00B70D95"/>
    <w:rsid w:val="00B70EEA"/>
    <w:rsid w:val="00B71574"/>
    <w:rsid w:val="00B72FE1"/>
    <w:rsid w:val="00B744D7"/>
    <w:rsid w:val="00B757F5"/>
    <w:rsid w:val="00B771B1"/>
    <w:rsid w:val="00B77D42"/>
    <w:rsid w:val="00B80316"/>
    <w:rsid w:val="00B8044E"/>
    <w:rsid w:val="00B804DB"/>
    <w:rsid w:val="00B80597"/>
    <w:rsid w:val="00B80A56"/>
    <w:rsid w:val="00B81D47"/>
    <w:rsid w:val="00B8360B"/>
    <w:rsid w:val="00B85685"/>
    <w:rsid w:val="00B86497"/>
    <w:rsid w:val="00B87019"/>
    <w:rsid w:val="00B87194"/>
    <w:rsid w:val="00B874DF"/>
    <w:rsid w:val="00B90867"/>
    <w:rsid w:val="00B91677"/>
    <w:rsid w:val="00B91B21"/>
    <w:rsid w:val="00B91D91"/>
    <w:rsid w:val="00B91EBA"/>
    <w:rsid w:val="00B92837"/>
    <w:rsid w:val="00B92E76"/>
    <w:rsid w:val="00B93BF4"/>
    <w:rsid w:val="00B94C12"/>
    <w:rsid w:val="00B9610B"/>
    <w:rsid w:val="00B97B9A"/>
    <w:rsid w:val="00B97FB8"/>
    <w:rsid w:val="00BA152A"/>
    <w:rsid w:val="00BA189E"/>
    <w:rsid w:val="00BA2538"/>
    <w:rsid w:val="00BA2714"/>
    <w:rsid w:val="00BA2ED2"/>
    <w:rsid w:val="00BA3281"/>
    <w:rsid w:val="00BA380C"/>
    <w:rsid w:val="00BA3E6E"/>
    <w:rsid w:val="00BA3FC1"/>
    <w:rsid w:val="00BA5CCC"/>
    <w:rsid w:val="00BA6421"/>
    <w:rsid w:val="00BA6F7F"/>
    <w:rsid w:val="00BA79B3"/>
    <w:rsid w:val="00BA7D99"/>
    <w:rsid w:val="00BB0360"/>
    <w:rsid w:val="00BB0D8F"/>
    <w:rsid w:val="00BB13CD"/>
    <w:rsid w:val="00BB199E"/>
    <w:rsid w:val="00BB1BC8"/>
    <w:rsid w:val="00BB1FE4"/>
    <w:rsid w:val="00BB2C82"/>
    <w:rsid w:val="00BB30DC"/>
    <w:rsid w:val="00BB3D14"/>
    <w:rsid w:val="00BB3D2F"/>
    <w:rsid w:val="00BB3F5E"/>
    <w:rsid w:val="00BB58DB"/>
    <w:rsid w:val="00BB5EC0"/>
    <w:rsid w:val="00BB6F32"/>
    <w:rsid w:val="00BB70EA"/>
    <w:rsid w:val="00BB731E"/>
    <w:rsid w:val="00BB7E13"/>
    <w:rsid w:val="00BC11BF"/>
    <w:rsid w:val="00BC1238"/>
    <w:rsid w:val="00BC2755"/>
    <w:rsid w:val="00BC2789"/>
    <w:rsid w:val="00BC2CC8"/>
    <w:rsid w:val="00BC3D4D"/>
    <w:rsid w:val="00BC3E1B"/>
    <w:rsid w:val="00BC3E24"/>
    <w:rsid w:val="00BC514D"/>
    <w:rsid w:val="00BC5685"/>
    <w:rsid w:val="00BC6674"/>
    <w:rsid w:val="00BC7BB9"/>
    <w:rsid w:val="00BD0F22"/>
    <w:rsid w:val="00BD176D"/>
    <w:rsid w:val="00BD1CDF"/>
    <w:rsid w:val="00BD28E5"/>
    <w:rsid w:val="00BD32FB"/>
    <w:rsid w:val="00BD37C9"/>
    <w:rsid w:val="00BD420E"/>
    <w:rsid w:val="00BD5043"/>
    <w:rsid w:val="00BD5B60"/>
    <w:rsid w:val="00BD5D40"/>
    <w:rsid w:val="00BD6521"/>
    <w:rsid w:val="00BD6588"/>
    <w:rsid w:val="00BD6622"/>
    <w:rsid w:val="00BD7B80"/>
    <w:rsid w:val="00BD7E50"/>
    <w:rsid w:val="00BD7E85"/>
    <w:rsid w:val="00BE03A7"/>
    <w:rsid w:val="00BE1255"/>
    <w:rsid w:val="00BE153E"/>
    <w:rsid w:val="00BE172E"/>
    <w:rsid w:val="00BE270D"/>
    <w:rsid w:val="00BE293E"/>
    <w:rsid w:val="00BE34F5"/>
    <w:rsid w:val="00BE3E9F"/>
    <w:rsid w:val="00BE43B9"/>
    <w:rsid w:val="00BE45A8"/>
    <w:rsid w:val="00BE479A"/>
    <w:rsid w:val="00BE4DD5"/>
    <w:rsid w:val="00BE560C"/>
    <w:rsid w:val="00BE58C6"/>
    <w:rsid w:val="00BE5B23"/>
    <w:rsid w:val="00BE6F15"/>
    <w:rsid w:val="00BE72FA"/>
    <w:rsid w:val="00BE76AD"/>
    <w:rsid w:val="00BF0773"/>
    <w:rsid w:val="00BF1182"/>
    <w:rsid w:val="00BF16D3"/>
    <w:rsid w:val="00BF179E"/>
    <w:rsid w:val="00BF1A8E"/>
    <w:rsid w:val="00BF1D9A"/>
    <w:rsid w:val="00BF2BF0"/>
    <w:rsid w:val="00BF2DB2"/>
    <w:rsid w:val="00BF450D"/>
    <w:rsid w:val="00BF45B0"/>
    <w:rsid w:val="00BF4B41"/>
    <w:rsid w:val="00BF5B01"/>
    <w:rsid w:val="00BF5E7D"/>
    <w:rsid w:val="00BF6A6D"/>
    <w:rsid w:val="00BF6BCB"/>
    <w:rsid w:val="00BF6E79"/>
    <w:rsid w:val="00BF6F05"/>
    <w:rsid w:val="00BF74ED"/>
    <w:rsid w:val="00BF7E16"/>
    <w:rsid w:val="00BF7E2C"/>
    <w:rsid w:val="00C01D44"/>
    <w:rsid w:val="00C02C56"/>
    <w:rsid w:val="00C02C64"/>
    <w:rsid w:val="00C02EC3"/>
    <w:rsid w:val="00C03FB8"/>
    <w:rsid w:val="00C0589C"/>
    <w:rsid w:val="00C05C81"/>
    <w:rsid w:val="00C05F4E"/>
    <w:rsid w:val="00C0608D"/>
    <w:rsid w:val="00C0644C"/>
    <w:rsid w:val="00C06721"/>
    <w:rsid w:val="00C06BDE"/>
    <w:rsid w:val="00C06F65"/>
    <w:rsid w:val="00C0721F"/>
    <w:rsid w:val="00C0769A"/>
    <w:rsid w:val="00C07D17"/>
    <w:rsid w:val="00C11197"/>
    <w:rsid w:val="00C11B56"/>
    <w:rsid w:val="00C12FE0"/>
    <w:rsid w:val="00C14647"/>
    <w:rsid w:val="00C1496A"/>
    <w:rsid w:val="00C152B9"/>
    <w:rsid w:val="00C15474"/>
    <w:rsid w:val="00C16293"/>
    <w:rsid w:val="00C162C2"/>
    <w:rsid w:val="00C172F4"/>
    <w:rsid w:val="00C17B9E"/>
    <w:rsid w:val="00C17DE7"/>
    <w:rsid w:val="00C17EB5"/>
    <w:rsid w:val="00C20BFF"/>
    <w:rsid w:val="00C20FF9"/>
    <w:rsid w:val="00C217ED"/>
    <w:rsid w:val="00C225A6"/>
    <w:rsid w:val="00C2293E"/>
    <w:rsid w:val="00C22D90"/>
    <w:rsid w:val="00C231CC"/>
    <w:rsid w:val="00C23606"/>
    <w:rsid w:val="00C2391A"/>
    <w:rsid w:val="00C2395D"/>
    <w:rsid w:val="00C2514C"/>
    <w:rsid w:val="00C26389"/>
    <w:rsid w:val="00C27A02"/>
    <w:rsid w:val="00C27DE6"/>
    <w:rsid w:val="00C30146"/>
    <w:rsid w:val="00C30AC7"/>
    <w:rsid w:val="00C31875"/>
    <w:rsid w:val="00C3190B"/>
    <w:rsid w:val="00C319CB"/>
    <w:rsid w:val="00C321E8"/>
    <w:rsid w:val="00C32943"/>
    <w:rsid w:val="00C32AD6"/>
    <w:rsid w:val="00C33151"/>
    <w:rsid w:val="00C336BA"/>
    <w:rsid w:val="00C33CD8"/>
    <w:rsid w:val="00C33F95"/>
    <w:rsid w:val="00C35666"/>
    <w:rsid w:val="00C36239"/>
    <w:rsid w:val="00C36246"/>
    <w:rsid w:val="00C36A8F"/>
    <w:rsid w:val="00C36F0F"/>
    <w:rsid w:val="00C36F82"/>
    <w:rsid w:val="00C37429"/>
    <w:rsid w:val="00C379D4"/>
    <w:rsid w:val="00C407BB"/>
    <w:rsid w:val="00C40EC6"/>
    <w:rsid w:val="00C41703"/>
    <w:rsid w:val="00C4227F"/>
    <w:rsid w:val="00C4234D"/>
    <w:rsid w:val="00C427E0"/>
    <w:rsid w:val="00C435C1"/>
    <w:rsid w:val="00C446E4"/>
    <w:rsid w:val="00C455AF"/>
    <w:rsid w:val="00C45880"/>
    <w:rsid w:val="00C45F5B"/>
    <w:rsid w:val="00C46DF9"/>
    <w:rsid w:val="00C471B8"/>
    <w:rsid w:val="00C501AA"/>
    <w:rsid w:val="00C515CF"/>
    <w:rsid w:val="00C52C65"/>
    <w:rsid w:val="00C53A42"/>
    <w:rsid w:val="00C54E74"/>
    <w:rsid w:val="00C557A1"/>
    <w:rsid w:val="00C56659"/>
    <w:rsid w:val="00C56A21"/>
    <w:rsid w:val="00C56AF3"/>
    <w:rsid w:val="00C56EE2"/>
    <w:rsid w:val="00C57658"/>
    <w:rsid w:val="00C57893"/>
    <w:rsid w:val="00C609C9"/>
    <w:rsid w:val="00C60C47"/>
    <w:rsid w:val="00C61AC4"/>
    <w:rsid w:val="00C61ED9"/>
    <w:rsid w:val="00C62C88"/>
    <w:rsid w:val="00C62CAD"/>
    <w:rsid w:val="00C62CB6"/>
    <w:rsid w:val="00C62E71"/>
    <w:rsid w:val="00C630DA"/>
    <w:rsid w:val="00C634E4"/>
    <w:rsid w:val="00C6356D"/>
    <w:rsid w:val="00C6449A"/>
    <w:rsid w:val="00C64ED3"/>
    <w:rsid w:val="00C65307"/>
    <w:rsid w:val="00C659BA"/>
    <w:rsid w:val="00C66659"/>
    <w:rsid w:val="00C667D9"/>
    <w:rsid w:val="00C67572"/>
    <w:rsid w:val="00C7015E"/>
    <w:rsid w:val="00C7028C"/>
    <w:rsid w:val="00C7116C"/>
    <w:rsid w:val="00C714AB"/>
    <w:rsid w:val="00C720B4"/>
    <w:rsid w:val="00C721DD"/>
    <w:rsid w:val="00C72E0B"/>
    <w:rsid w:val="00C730E0"/>
    <w:rsid w:val="00C731EE"/>
    <w:rsid w:val="00C73222"/>
    <w:rsid w:val="00C734AE"/>
    <w:rsid w:val="00C73C21"/>
    <w:rsid w:val="00C74BF6"/>
    <w:rsid w:val="00C74EDD"/>
    <w:rsid w:val="00C76A64"/>
    <w:rsid w:val="00C76E24"/>
    <w:rsid w:val="00C77648"/>
    <w:rsid w:val="00C7764A"/>
    <w:rsid w:val="00C8024F"/>
    <w:rsid w:val="00C808F4"/>
    <w:rsid w:val="00C818EB"/>
    <w:rsid w:val="00C82676"/>
    <w:rsid w:val="00C82D22"/>
    <w:rsid w:val="00C830BB"/>
    <w:rsid w:val="00C840E2"/>
    <w:rsid w:val="00C85235"/>
    <w:rsid w:val="00C85273"/>
    <w:rsid w:val="00C85A10"/>
    <w:rsid w:val="00C87217"/>
    <w:rsid w:val="00C87288"/>
    <w:rsid w:val="00C90B3F"/>
    <w:rsid w:val="00C90D5A"/>
    <w:rsid w:val="00C91332"/>
    <w:rsid w:val="00C91E1A"/>
    <w:rsid w:val="00C92022"/>
    <w:rsid w:val="00C922BA"/>
    <w:rsid w:val="00C923A8"/>
    <w:rsid w:val="00C9318A"/>
    <w:rsid w:val="00C93872"/>
    <w:rsid w:val="00C93D8B"/>
    <w:rsid w:val="00C94873"/>
    <w:rsid w:val="00C94CB1"/>
    <w:rsid w:val="00C94F84"/>
    <w:rsid w:val="00C95836"/>
    <w:rsid w:val="00C959F1"/>
    <w:rsid w:val="00C95B5F"/>
    <w:rsid w:val="00C95C0D"/>
    <w:rsid w:val="00C95FE5"/>
    <w:rsid w:val="00C96734"/>
    <w:rsid w:val="00C96F3F"/>
    <w:rsid w:val="00C970F8"/>
    <w:rsid w:val="00C971F6"/>
    <w:rsid w:val="00C97407"/>
    <w:rsid w:val="00CA05CD"/>
    <w:rsid w:val="00CA10B7"/>
    <w:rsid w:val="00CA15B7"/>
    <w:rsid w:val="00CA2283"/>
    <w:rsid w:val="00CA2D65"/>
    <w:rsid w:val="00CA325F"/>
    <w:rsid w:val="00CA340F"/>
    <w:rsid w:val="00CA50C0"/>
    <w:rsid w:val="00CA6139"/>
    <w:rsid w:val="00CA6312"/>
    <w:rsid w:val="00CA65BA"/>
    <w:rsid w:val="00CA6619"/>
    <w:rsid w:val="00CA68B8"/>
    <w:rsid w:val="00CA6A7D"/>
    <w:rsid w:val="00CA6E8F"/>
    <w:rsid w:val="00CB0251"/>
    <w:rsid w:val="00CB0421"/>
    <w:rsid w:val="00CB0DFF"/>
    <w:rsid w:val="00CB21C0"/>
    <w:rsid w:val="00CB27B2"/>
    <w:rsid w:val="00CB2B17"/>
    <w:rsid w:val="00CB3326"/>
    <w:rsid w:val="00CB3643"/>
    <w:rsid w:val="00CB3837"/>
    <w:rsid w:val="00CB3DDF"/>
    <w:rsid w:val="00CB4AB9"/>
    <w:rsid w:val="00CB5A7E"/>
    <w:rsid w:val="00CB5F84"/>
    <w:rsid w:val="00CB6761"/>
    <w:rsid w:val="00CB7853"/>
    <w:rsid w:val="00CB7B77"/>
    <w:rsid w:val="00CC0A34"/>
    <w:rsid w:val="00CC0BFD"/>
    <w:rsid w:val="00CC0DB5"/>
    <w:rsid w:val="00CC10A2"/>
    <w:rsid w:val="00CC11E3"/>
    <w:rsid w:val="00CC123B"/>
    <w:rsid w:val="00CC1295"/>
    <w:rsid w:val="00CC242F"/>
    <w:rsid w:val="00CC24E5"/>
    <w:rsid w:val="00CC35BA"/>
    <w:rsid w:val="00CC3888"/>
    <w:rsid w:val="00CC4575"/>
    <w:rsid w:val="00CC6D95"/>
    <w:rsid w:val="00CC7194"/>
    <w:rsid w:val="00CC7439"/>
    <w:rsid w:val="00CD08A9"/>
    <w:rsid w:val="00CD0E68"/>
    <w:rsid w:val="00CD161C"/>
    <w:rsid w:val="00CD178E"/>
    <w:rsid w:val="00CD1857"/>
    <w:rsid w:val="00CD2403"/>
    <w:rsid w:val="00CD3021"/>
    <w:rsid w:val="00CD398F"/>
    <w:rsid w:val="00CD3D32"/>
    <w:rsid w:val="00CD5196"/>
    <w:rsid w:val="00CD52BD"/>
    <w:rsid w:val="00CD53BF"/>
    <w:rsid w:val="00CD5CE7"/>
    <w:rsid w:val="00CD650B"/>
    <w:rsid w:val="00CD7169"/>
    <w:rsid w:val="00CD7DCB"/>
    <w:rsid w:val="00CD7ED6"/>
    <w:rsid w:val="00CE0BCC"/>
    <w:rsid w:val="00CE0D83"/>
    <w:rsid w:val="00CE1AC4"/>
    <w:rsid w:val="00CE2574"/>
    <w:rsid w:val="00CE2C51"/>
    <w:rsid w:val="00CE2EC0"/>
    <w:rsid w:val="00CE4BAE"/>
    <w:rsid w:val="00CE6297"/>
    <w:rsid w:val="00CE69BE"/>
    <w:rsid w:val="00CE78D0"/>
    <w:rsid w:val="00CE7A33"/>
    <w:rsid w:val="00CF0AD0"/>
    <w:rsid w:val="00CF0CFD"/>
    <w:rsid w:val="00CF0EA6"/>
    <w:rsid w:val="00CF1219"/>
    <w:rsid w:val="00CF28D5"/>
    <w:rsid w:val="00CF427F"/>
    <w:rsid w:val="00CF4A64"/>
    <w:rsid w:val="00CF4C06"/>
    <w:rsid w:val="00CF504E"/>
    <w:rsid w:val="00CF518D"/>
    <w:rsid w:val="00CF63E1"/>
    <w:rsid w:val="00CF6ABB"/>
    <w:rsid w:val="00CF7D05"/>
    <w:rsid w:val="00CF7E8D"/>
    <w:rsid w:val="00D0062C"/>
    <w:rsid w:val="00D01EFA"/>
    <w:rsid w:val="00D01F7E"/>
    <w:rsid w:val="00D02623"/>
    <w:rsid w:val="00D02671"/>
    <w:rsid w:val="00D02B27"/>
    <w:rsid w:val="00D0360B"/>
    <w:rsid w:val="00D0383A"/>
    <w:rsid w:val="00D03FB5"/>
    <w:rsid w:val="00D04236"/>
    <w:rsid w:val="00D05A11"/>
    <w:rsid w:val="00D05D39"/>
    <w:rsid w:val="00D06868"/>
    <w:rsid w:val="00D06EE7"/>
    <w:rsid w:val="00D07F05"/>
    <w:rsid w:val="00D100F9"/>
    <w:rsid w:val="00D10E4C"/>
    <w:rsid w:val="00D114CF"/>
    <w:rsid w:val="00D11AB2"/>
    <w:rsid w:val="00D11BE9"/>
    <w:rsid w:val="00D1259C"/>
    <w:rsid w:val="00D132CF"/>
    <w:rsid w:val="00D13AE7"/>
    <w:rsid w:val="00D13D4F"/>
    <w:rsid w:val="00D141EA"/>
    <w:rsid w:val="00D15116"/>
    <w:rsid w:val="00D152B2"/>
    <w:rsid w:val="00D16367"/>
    <w:rsid w:val="00D17846"/>
    <w:rsid w:val="00D17A06"/>
    <w:rsid w:val="00D21188"/>
    <w:rsid w:val="00D21C71"/>
    <w:rsid w:val="00D223CD"/>
    <w:rsid w:val="00D2273F"/>
    <w:rsid w:val="00D230EF"/>
    <w:rsid w:val="00D23B3A"/>
    <w:rsid w:val="00D24BB1"/>
    <w:rsid w:val="00D25156"/>
    <w:rsid w:val="00D2543F"/>
    <w:rsid w:val="00D256CB"/>
    <w:rsid w:val="00D25D86"/>
    <w:rsid w:val="00D25FBE"/>
    <w:rsid w:val="00D26A4E"/>
    <w:rsid w:val="00D26BE0"/>
    <w:rsid w:val="00D27006"/>
    <w:rsid w:val="00D271B4"/>
    <w:rsid w:val="00D30230"/>
    <w:rsid w:val="00D304E6"/>
    <w:rsid w:val="00D32935"/>
    <w:rsid w:val="00D33866"/>
    <w:rsid w:val="00D33D8A"/>
    <w:rsid w:val="00D34889"/>
    <w:rsid w:val="00D34D9B"/>
    <w:rsid w:val="00D35453"/>
    <w:rsid w:val="00D36F6C"/>
    <w:rsid w:val="00D37140"/>
    <w:rsid w:val="00D375C6"/>
    <w:rsid w:val="00D37964"/>
    <w:rsid w:val="00D37C55"/>
    <w:rsid w:val="00D37C99"/>
    <w:rsid w:val="00D40F67"/>
    <w:rsid w:val="00D419F4"/>
    <w:rsid w:val="00D41E18"/>
    <w:rsid w:val="00D424F6"/>
    <w:rsid w:val="00D428AC"/>
    <w:rsid w:val="00D42DE4"/>
    <w:rsid w:val="00D438F8"/>
    <w:rsid w:val="00D43A16"/>
    <w:rsid w:val="00D4432E"/>
    <w:rsid w:val="00D44632"/>
    <w:rsid w:val="00D447C9"/>
    <w:rsid w:val="00D44F21"/>
    <w:rsid w:val="00D4549C"/>
    <w:rsid w:val="00D455A1"/>
    <w:rsid w:val="00D4568F"/>
    <w:rsid w:val="00D456ED"/>
    <w:rsid w:val="00D45772"/>
    <w:rsid w:val="00D458D9"/>
    <w:rsid w:val="00D45FA9"/>
    <w:rsid w:val="00D46969"/>
    <w:rsid w:val="00D469FE"/>
    <w:rsid w:val="00D511B2"/>
    <w:rsid w:val="00D514CE"/>
    <w:rsid w:val="00D51CE9"/>
    <w:rsid w:val="00D51DD2"/>
    <w:rsid w:val="00D52561"/>
    <w:rsid w:val="00D52BAC"/>
    <w:rsid w:val="00D5360C"/>
    <w:rsid w:val="00D538B6"/>
    <w:rsid w:val="00D53BBE"/>
    <w:rsid w:val="00D53F98"/>
    <w:rsid w:val="00D5480A"/>
    <w:rsid w:val="00D54A47"/>
    <w:rsid w:val="00D54B32"/>
    <w:rsid w:val="00D54D7E"/>
    <w:rsid w:val="00D555AD"/>
    <w:rsid w:val="00D55BD4"/>
    <w:rsid w:val="00D55C5A"/>
    <w:rsid w:val="00D55CE9"/>
    <w:rsid w:val="00D56185"/>
    <w:rsid w:val="00D57F45"/>
    <w:rsid w:val="00D60025"/>
    <w:rsid w:val="00D60B69"/>
    <w:rsid w:val="00D60DC4"/>
    <w:rsid w:val="00D61134"/>
    <w:rsid w:val="00D6117A"/>
    <w:rsid w:val="00D624E6"/>
    <w:rsid w:val="00D6348B"/>
    <w:rsid w:val="00D63941"/>
    <w:rsid w:val="00D65190"/>
    <w:rsid w:val="00D65AFF"/>
    <w:rsid w:val="00D65E74"/>
    <w:rsid w:val="00D66588"/>
    <w:rsid w:val="00D67298"/>
    <w:rsid w:val="00D6763A"/>
    <w:rsid w:val="00D67B31"/>
    <w:rsid w:val="00D700A0"/>
    <w:rsid w:val="00D705BC"/>
    <w:rsid w:val="00D71496"/>
    <w:rsid w:val="00D7275F"/>
    <w:rsid w:val="00D72E07"/>
    <w:rsid w:val="00D74462"/>
    <w:rsid w:val="00D75DAE"/>
    <w:rsid w:val="00D76E76"/>
    <w:rsid w:val="00D77DA4"/>
    <w:rsid w:val="00D77EA7"/>
    <w:rsid w:val="00D801E3"/>
    <w:rsid w:val="00D80A5C"/>
    <w:rsid w:val="00D82A70"/>
    <w:rsid w:val="00D832D1"/>
    <w:rsid w:val="00D8461E"/>
    <w:rsid w:val="00D86818"/>
    <w:rsid w:val="00D868DE"/>
    <w:rsid w:val="00D86AF9"/>
    <w:rsid w:val="00D86C97"/>
    <w:rsid w:val="00D871C4"/>
    <w:rsid w:val="00D879A4"/>
    <w:rsid w:val="00D90152"/>
    <w:rsid w:val="00D90E27"/>
    <w:rsid w:val="00D913A1"/>
    <w:rsid w:val="00D91534"/>
    <w:rsid w:val="00D915DA"/>
    <w:rsid w:val="00D91E45"/>
    <w:rsid w:val="00D92454"/>
    <w:rsid w:val="00D93A0A"/>
    <w:rsid w:val="00D93DB0"/>
    <w:rsid w:val="00D945A8"/>
    <w:rsid w:val="00D94C05"/>
    <w:rsid w:val="00D95144"/>
    <w:rsid w:val="00D95602"/>
    <w:rsid w:val="00D96057"/>
    <w:rsid w:val="00D96ACD"/>
    <w:rsid w:val="00D97251"/>
    <w:rsid w:val="00D973AC"/>
    <w:rsid w:val="00D975B1"/>
    <w:rsid w:val="00DA11F7"/>
    <w:rsid w:val="00DA1CD9"/>
    <w:rsid w:val="00DA3622"/>
    <w:rsid w:val="00DA3A7F"/>
    <w:rsid w:val="00DA75B9"/>
    <w:rsid w:val="00DB02C1"/>
    <w:rsid w:val="00DB0AD2"/>
    <w:rsid w:val="00DB3907"/>
    <w:rsid w:val="00DB3941"/>
    <w:rsid w:val="00DB438F"/>
    <w:rsid w:val="00DB593E"/>
    <w:rsid w:val="00DB6177"/>
    <w:rsid w:val="00DB644B"/>
    <w:rsid w:val="00DB7064"/>
    <w:rsid w:val="00DB7139"/>
    <w:rsid w:val="00DB7383"/>
    <w:rsid w:val="00DB7B13"/>
    <w:rsid w:val="00DB7FA7"/>
    <w:rsid w:val="00DC034C"/>
    <w:rsid w:val="00DC0F38"/>
    <w:rsid w:val="00DC10E9"/>
    <w:rsid w:val="00DC1519"/>
    <w:rsid w:val="00DC1CE5"/>
    <w:rsid w:val="00DC1E04"/>
    <w:rsid w:val="00DC1F8C"/>
    <w:rsid w:val="00DC268D"/>
    <w:rsid w:val="00DC2BEB"/>
    <w:rsid w:val="00DC4977"/>
    <w:rsid w:val="00DC4CDB"/>
    <w:rsid w:val="00DC4D06"/>
    <w:rsid w:val="00DC5CC3"/>
    <w:rsid w:val="00DC5DB3"/>
    <w:rsid w:val="00DC612B"/>
    <w:rsid w:val="00DC7540"/>
    <w:rsid w:val="00DC77ED"/>
    <w:rsid w:val="00DC7907"/>
    <w:rsid w:val="00DC794A"/>
    <w:rsid w:val="00DC7E02"/>
    <w:rsid w:val="00DD05B6"/>
    <w:rsid w:val="00DD1DFB"/>
    <w:rsid w:val="00DD28D7"/>
    <w:rsid w:val="00DD321E"/>
    <w:rsid w:val="00DD342F"/>
    <w:rsid w:val="00DD34BC"/>
    <w:rsid w:val="00DD380C"/>
    <w:rsid w:val="00DD383F"/>
    <w:rsid w:val="00DD4A35"/>
    <w:rsid w:val="00DD5776"/>
    <w:rsid w:val="00DD6505"/>
    <w:rsid w:val="00DD7DA1"/>
    <w:rsid w:val="00DE07F0"/>
    <w:rsid w:val="00DE0CF4"/>
    <w:rsid w:val="00DE1724"/>
    <w:rsid w:val="00DE20EE"/>
    <w:rsid w:val="00DE340B"/>
    <w:rsid w:val="00DE36D7"/>
    <w:rsid w:val="00DE4DA8"/>
    <w:rsid w:val="00DE5E24"/>
    <w:rsid w:val="00DE73E1"/>
    <w:rsid w:val="00DE7AEB"/>
    <w:rsid w:val="00DE7F0C"/>
    <w:rsid w:val="00DF014C"/>
    <w:rsid w:val="00DF1749"/>
    <w:rsid w:val="00DF17AF"/>
    <w:rsid w:val="00DF1DFB"/>
    <w:rsid w:val="00DF1FBD"/>
    <w:rsid w:val="00DF2A3D"/>
    <w:rsid w:val="00DF2D80"/>
    <w:rsid w:val="00DF3754"/>
    <w:rsid w:val="00DF4629"/>
    <w:rsid w:val="00DF4969"/>
    <w:rsid w:val="00DF4D79"/>
    <w:rsid w:val="00DF5531"/>
    <w:rsid w:val="00DF637E"/>
    <w:rsid w:val="00DF703A"/>
    <w:rsid w:val="00DF7212"/>
    <w:rsid w:val="00E003BC"/>
    <w:rsid w:val="00E005F2"/>
    <w:rsid w:val="00E014FE"/>
    <w:rsid w:val="00E01889"/>
    <w:rsid w:val="00E02490"/>
    <w:rsid w:val="00E02CF8"/>
    <w:rsid w:val="00E03227"/>
    <w:rsid w:val="00E04E21"/>
    <w:rsid w:val="00E05532"/>
    <w:rsid w:val="00E07A11"/>
    <w:rsid w:val="00E07B02"/>
    <w:rsid w:val="00E10AA7"/>
    <w:rsid w:val="00E10C51"/>
    <w:rsid w:val="00E12076"/>
    <w:rsid w:val="00E120FE"/>
    <w:rsid w:val="00E12136"/>
    <w:rsid w:val="00E123FC"/>
    <w:rsid w:val="00E12CDA"/>
    <w:rsid w:val="00E1323E"/>
    <w:rsid w:val="00E1402C"/>
    <w:rsid w:val="00E143F2"/>
    <w:rsid w:val="00E14728"/>
    <w:rsid w:val="00E14789"/>
    <w:rsid w:val="00E1491C"/>
    <w:rsid w:val="00E14A2E"/>
    <w:rsid w:val="00E14AB2"/>
    <w:rsid w:val="00E15129"/>
    <w:rsid w:val="00E1512C"/>
    <w:rsid w:val="00E15482"/>
    <w:rsid w:val="00E156F8"/>
    <w:rsid w:val="00E16C36"/>
    <w:rsid w:val="00E16F02"/>
    <w:rsid w:val="00E16FD8"/>
    <w:rsid w:val="00E17298"/>
    <w:rsid w:val="00E17428"/>
    <w:rsid w:val="00E2081C"/>
    <w:rsid w:val="00E20AC1"/>
    <w:rsid w:val="00E214ED"/>
    <w:rsid w:val="00E21AB0"/>
    <w:rsid w:val="00E22189"/>
    <w:rsid w:val="00E2236F"/>
    <w:rsid w:val="00E226F9"/>
    <w:rsid w:val="00E2287A"/>
    <w:rsid w:val="00E23237"/>
    <w:rsid w:val="00E23ACD"/>
    <w:rsid w:val="00E24133"/>
    <w:rsid w:val="00E25299"/>
    <w:rsid w:val="00E25352"/>
    <w:rsid w:val="00E26990"/>
    <w:rsid w:val="00E2699E"/>
    <w:rsid w:val="00E269BC"/>
    <w:rsid w:val="00E26A2A"/>
    <w:rsid w:val="00E303A0"/>
    <w:rsid w:val="00E3116E"/>
    <w:rsid w:val="00E313C8"/>
    <w:rsid w:val="00E3180A"/>
    <w:rsid w:val="00E31A65"/>
    <w:rsid w:val="00E3203A"/>
    <w:rsid w:val="00E320B2"/>
    <w:rsid w:val="00E32100"/>
    <w:rsid w:val="00E32A9C"/>
    <w:rsid w:val="00E32B83"/>
    <w:rsid w:val="00E330F9"/>
    <w:rsid w:val="00E332CB"/>
    <w:rsid w:val="00E33C63"/>
    <w:rsid w:val="00E340C3"/>
    <w:rsid w:val="00E34C64"/>
    <w:rsid w:val="00E34DF8"/>
    <w:rsid w:val="00E35B36"/>
    <w:rsid w:val="00E35D0C"/>
    <w:rsid w:val="00E36AB4"/>
    <w:rsid w:val="00E40E5C"/>
    <w:rsid w:val="00E410AF"/>
    <w:rsid w:val="00E418BB"/>
    <w:rsid w:val="00E42CE4"/>
    <w:rsid w:val="00E42D03"/>
    <w:rsid w:val="00E42FBE"/>
    <w:rsid w:val="00E4397C"/>
    <w:rsid w:val="00E440C5"/>
    <w:rsid w:val="00E44CE5"/>
    <w:rsid w:val="00E44DEA"/>
    <w:rsid w:val="00E44F28"/>
    <w:rsid w:val="00E45794"/>
    <w:rsid w:val="00E462DF"/>
    <w:rsid w:val="00E47464"/>
    <w:rsid w:val="00E477CC"/>
    <w:rsid w:val="00E47D01"/>
    <w:rsid w:val="00E50608"/>
    <w:rsid w:val="00E51455"/>
    <w:rsid w:val="00E52B7C"/>
    <w:rsid w:val="00E52B7D"/>
    <w:rsid w:val="00E53482"/>
    <w:rsid w:val="00E534D4"/>
    <w:rsid w:val="00E54696"/>
    <w:rsid w:val="00E553B2"/>
    <w:rsid w:val="00E562F6"/>
    <w:rsid w:val="00E5694F"/>
    <w:rsid w:val="00E57006"/>
    <w:rsid w:val="00E601FD"/>
    <w:rsid w:val="00E60A26"/>
    <w:rsid w:val="00E60ADB"/>
    <w:rsid w:val="00E60C3E"/>
    <w:rsid w:val="00E61359"/>
    <w:rsid w:val="00E61E5B"/>
    <w:rsid w:val="00E63AD6"/>
    <w:rsid w:val="00E63DBA"/>
    <w:rsid w:val="00E64266"/>
    <w:rsid w:val="00E647CA"/>
    <w:rsid w:val="00E64BB0"/>
    <w:rsid w:val="00E64D9C"/>
    <w:rsid w:val="00E654A9"/>
    <w:rsid w:val="00E65718"/>
    <w:rsid w:val="00E65AD1"/>
    <w:rsid w:val="00E67CC8"/>
    <w:rsid w:val="00E70662"/>
    <w:rsid w:val="00E71348"/>
    <w:rsid w:val="00E71559"/>
    <w:rsid w:val="00E72963"/>
    <w:rsid w:val="00E73991"/>
    <w:rsid w:val="00E7452E"/>
    <w:rsid w:val="00E7650A"/>
    <w:rsid w:val="00E76577"/>
    <w:rsid w:val="00E81155"/>
    <w:rsid w:val="00E82AB7"/>
    <w:rsid w:val="00E82D9A"/>
    <w:rsid w:val="00E83187"/>
    <w:rsid w:val="00E83C52"/>
    <w:rsid w:val="00E83E73"/>
    <w:rsid w:val="00E84C14"/>
    <w:rsid w:val="00E8748D"/>
    <w:rsid w:val="00E87762"/>
    <w:rsid w:val="00E87F7A"/>
    <w:rsid w:val="00E9020E"/>
    <w:rsid w:val="00E9072D"/>
    <w:rsid w:val="00E9145E"/>
    <w:rsid w:val="00E9177C"/>
    <w:rsid w:val="00E92357"/>
    <w:rsid w:val="00E93098"/>
    <w:rsid w:val="00E9333C"/>
    <w:rsid w:val="00E93EC4"/>
    <w:rsid w:val="00E945B2"/>
    <w:rsid w:val="00E949A0"/>
    <w:rsid w:val="00E952D7"/>
    <w:rsid w:val="00E958AF"/>
    <w:rsid w:val="00E9592D"/>
    <w:rsid w:val="00E95C95"/>
    <w:rsid w:val="00E97424"/>
    <w:rsid w:val="00E97C93"/>
    <w:rsid w:val="00EA012C"/>
    <w:rsid w:val="00EA0426"/>
    <w:rsid w:val="00EA0906"/>
    <w:rsid w:val="00EA121C"/>
    <w:rsid w:val="00EA1F17"/>
    <w:rsid w:val="00EA302E"/>
    <w:rsid w:val="00EA31B9"/>
    <w:rsid w:val="00EA332B"/>
    <w:rsid w:val="00EA3B8E"/>
    <w:rsid w:val="00EA3C8A"/>
    <w:rsid w:val="00EA3CF6"/>
    <w:rsid w:val="00EA5E3C"/>
    <w:rsid w:val="00EA606C"/>
    <w:rsid w:val="00EA6BB4"/>
    <w:rsid w:val="00EA6FA2"/>
    <w:rsid w:val="00EA76F2"/>
    <w:rsid w:val="00EA7D2F"/>
    <w:rsid w:val="00EB0640"/>
    <w:rsid w:val="00EB0A73"/>
    <w:rsid w:val="00EB1244"/>
    <w:rsid w:val="00EB2CDD"/>
    <w:rsid w:val="00EB3E4C"/>
    <w:rsid w:val="00EB404E"/>
    <w:rsid w:val="00EB4D69"/>
    <w:rsid w:val="00EB4E2B"/>
    <w:rsid w:val="00EB59DE"/>
    <w:rsid w:val="00EB5A7D"/>
    <w:rsid w:val="00EB5FA8"/>
    <w:rsid w:val="00EB6011"/>
    <w:rsid w:val="00EB747F"/>
    <w:rsid w:val="00EB75D1"/>
    <w:rsid w:val="00EB75EC"/>
    <w:rsid w:val="00EC0071"/>
    <w:rsid w:val="00EC03B2"/>
    <w:rsid w:val="00EC077B"/>
    <w:rsid w:val="00EC07E6"/>
    <w:rsid w:val="00EC098C"/>
    <w:rsid w:val="00EC0B82"/>
    <w:rsid w:val="00EC0CB7"/>
    <w:rsid w:val="00EC0FA8"/>
    <w:rsid w:val="00EC1131"/>
    <w:rsid w:val="00EC2B94"/>
    <w:rsid w:val="00EC3365"/>
    <w:rsid w:val="00EC5B55"/>
    <w:rsid w:val="00EC663E"/>
    <w:rsid w:val="00EC6EF6"/>
    <w:rsid w:val="00ED00B7"/>
    <w:rsid w:val="00ED05E4"/>
    <w:rsid w:val="00ED0690"/>
    <w:rsid w:val="00ED0FA0"/>
    <w:rsid w:val="00ED10DA"/>
    <w:rsid w:val="00ED1E0A"/>
    <w:rsid w:val="00ED25B4"/>
    <w:rsid w:val="00ED440D"/>
    <w:rsid w:val="00ED5140"/>
    <w:rsid w:val="00ED5701"/>
    <w:rsid w:val="00ED6238"/>
    <w:rsid w:val="00ED62ED"/>
    <w:rsid w:val="00ED66D9"/>
    <w:rsid w:val="00ED6CA0"/>
    <w:rsid w:val="00EE01B4"/>
    <w:rsid w:val="00EE05BA"/>
    <w:rsid w:val="00EE0783"/>
    <w:rsid w:val="00EE197C"/>
    <w:rsid w:val="00EE1A8E"/>
    <w:rsid w:val="00EE1B89"/>
    <w:rsid w:val="00EE2461"/>
    <w:rsid w:val="00EE27F6"/>
    <w:rsid w:val="00EE2BA7"/>
    <w:rsid w:val="00EE2DFE"/>
    <w:rsid w:val="00EE34B7"/>
    <w:rsid w:val="00EE3CA5"/>
    <w:rsid w:val="00EE462B"/>
    <w:rsid w:val="00EF0268"/>
    <w:rsid w:val="00EF1895"/>
    <w:rsid w:val="00EF1ABB"/>
    <w:rsid w:val="00EF1BAB"/>
    <w:rsid w:val="00EF1DC4"/>
    <w:rsid w:val="00EF2E1A"/>
    <w:rsid w:val="00EF3243"/>
    <w:rsid w:val="00EF33ED"/>
    <w:rsid w:val="00EF36E1"/>
    <w:rsid w:val="00EF59FC"/>
    <w:rsid w:val="00EF5D08"/>
    <w:rsid w:val="00EF633F"/>
    <w:rsid w:val="00EF6573"/>
    <w:rsid w:val="00EF6997"/>
    <w:rsid w:val="00EF6CA7"/>
    <w:rsid w:val="00EF6F9D"/>
    <w:rsid w:val="00EF7656"/>
    <w:rsid w:val="00EF7D13"/>
    <w:rsid w:val="00F000EE"/>
    <w:rsid w:val="00F01DE3"/>
    <w:rsid w:val="00F02ED9"/>
    <w:rsid w:val="00F03E1A"/>
    <w:rsid w:val="00F03EF4"/>
    <w:rsid w:val="00F04B70"/>
    <w:rsid w:val="00F0503D"/>
    <w:rsid w:val="00F0624E"/>
    <w:rsid w:val="00F1030F"/>
    <w:rsid w:val="00F10C77"/>
    <w:rsid w:val="00F11976"/>
    <w:rsid w:val="00F11B03"/>
    <w:rsid w:val="00F11D72"/>
    <w:rsid w:val="00F1375A"/>
    <w:rsid w:val="00F1375F"/>
    <w:rsid w:val="00F139A7"/>
    <w:rsid w:val="00F13B09"/>
    <w:rsid w:val="00F13CC3"/>
    <w:rsid w:val="00F142F5"/>
    <w:rsid w:val="00F15B30"/>
    <w:rsid w:val="00F15B8C"/>
    <w:rsid w:val="00F16C86"/>
    <w:rsid w:val="00F207D5"/>
    <w:rsid w:val="00F20A06"/>
    <w:rsid w:val="00F20B2A"/>
    <w:rsid w:val="00F22570"/>
    <w:rsid w:val="00F24B1D"/>
    <w:rsid w:val="00F25555"/>
    <w:rsid w:val="00F25E9C"/>
    <w:rsid w:val="00F271DC"/>
    <w:rsid w:val="00F27FAC"/>
    <w:rsid w:val="00F30599"/>
    <w:rsid w:val="00F314DF"/>
    <w:rsid w:val="00F31549"/>
    <w:rsid w:val="00F3161B"/>
    <w:rsid w:val="00F31DBF"/>
    <w:rsid w:val="00F3241D"/>
    <w:rsid w:val="00F33421"/>
    <w:rsid w:val="00F33714"/>
    <w:rsid w:val="00F3373D"/>
    <w:rsid w:val="00F33852"/>
    <w:rsid w:val="00F33C25"/>
    <w:rsid w:val="00F340AD"/>
    <w:rsid w:val="00F346A3"/>
    <w:rsid w:val="00F34DAE"/>
    <w:rsid w:val="00F351A4"/>
    <w:rsid w:val="00F40345"/>
    <w:rsid w:val="00F4134D"/>
    <w:rsid w:val="00F4196F"/>
    <w:rsid w:val="00F42C9F"/>
    <w:rsid w:val="00F44F56"/>
    <w:rsid w:val="00F4577C"/>
    <w:rsid w:val="00F45F14"/>
    <w:rsid w:val="00F466D1"/>
    <w:rsid w:val="00F46BB2"/>
    <w:rsid w:val="00F46CDB"/>
    <w:rsid w:val="00F46D16"/>
    <w:rsid w:val="00F477D9"/>
    <w:rsid w:val="00F50E3D"/>
    <w:rsid w:val="00F510DC"/>
    <w:rsid w:val="00F5155E"/>
    <w:rsid w:val="00F517C6"/>
    <w:rsid w:val="00F52900"/>
    <w:rsid w:val="00F533DB"/>
    <w:rsid w:val="00F534EE"/>
    <w:rsid w:val="00F53C8F"/>
    <w:rsid w:val="00F53EB3"/>
    <w:rsid w:val="00F540A3"/>
    <w:rsid w:val="00F54571"/>
    <w:rsid w:val="00F54F22"/>
    <w:rsid w:val="00F563D2"/>
    <w:rsid w:val="00F56E6B"/>
    <w:rsid w:val="00F571FF"/>
    <w:rsid w:val="00F57246"/>
    <w:rsid w:val="00F576BE"/>
    <w:rsid w:val="00F57B7A"/>
    <w:rsid w:val="00F57F05"/>
    <w:rsid w:val="00F57FAD"/>
    <w:rsid w:val="00F602C8"/>
    <w:rsid w:val="00F608BC"/>
    <w:rsid w:val="00F6272B"/>
    <w:rsid w:val="00F6308A"/>
    <w:rsid w:val="00F63F5E"/>
    <w:rsid w:val="00F6461D"/>
    <w:rsid w:val="00F66D37"/>
    <w:rsid w:val="00F67A0D"/>
    <w:rsid w:val="00F7084F"/>
    <w:rsid w:val="00F70B54"/>
    <w:rsid w:val="00F70FBF"/>
    <w:rsid w:val="00F71AB9"/>
    <w:rsid w:val="00F72177"/>
    <w:rsid w:val="00F72868"/>
    <w:rsid w:val="00F729C2"/>
    <w:rsid w:val="00F72EA2"/>
    <w:rsid w:val="00F741F0"/>
    <w:rsid w:val="00F74229"/>
    <w:rsid w:val="00F75055"/>
    <w:rsid w:val="00F75B1F"/>
    <w:rsid w:val="00F77AE6"/>
    <w:rsid w:val="00F77B79"/>
    <w:rsid w:val="00F80B36"/>
    <w:rsid w:val="00F80D95"/>
    <w:rsid w:val="00F810D9"/>
    <w:rsid w:val="00F819D2"/>
    <w:rsid w:val="00F81A35"/>
    <w:rsid w:val="00F8239A"/>
    <w:rsid w:val="00F83EB4"/>
    <w:rsid w:val="00F84A20"/>
    <w:rsid w:val="00F85115"/>
    <w:rsid w:val="00F861D8"/>
    <w:rsid w:val="00F8638D"/>
    <w:rsid w:val="00F87970"/>
    <w:rsid w:val="00F87C20"/>
    <w:rsid w:val="00F90F3E"/>
    <w:rsid w:val="00F91028"/>
    <w:rsid w:val="00F911C1"/>
    <w:rsid w:val="00F9124D"/>
    <w:rsid w:val="00F91456"/>
    <w:rsid w:val="00F9221D"/>
    <w:rsid w:val="00F922A3"/>
    <w:rsid w:val="00F923F5"/>
    <w:rsid w:val="00F9260C"/>
    <w:rsid w:val="00F92E55"/>
    <w:rsid w:val="00F93D08"/>
    <w:rsid w:val="00F94E3E"/>
    <w:rsid w:val="00F96B4A"/>
    <w:rsid w:val="00F96F17"/>
    <w:rsid w:val="00F97161"/>
    <w:rsid w:val="00FA25B0"/>
    <w:rsid w:val="00FA2A7D"/>
    <w:rsid w:val="00FA3255"/>
    <w:rsid w:val="00FA3EC5"/>
    <w:rsid w:val="00FA4722"/>
    <w:rsid w:val="00FA492D"/>
    <w:rsid w:val="00FA51C8"/>
    <w:rsid w:val="00FA64C3"/>
    <w:rsid w:val="00FA688E"/>
    <w:rsid w:val="00FA6BC3"/>
    <w:rsid w:val="00FA7CAE"/>
    <w:rsid w:val="00FB00A0"/>
    <w:rsid w:val="00FB0F96"/>
    <w:rsid w:val="00FB1C7A"/>
    <w:rsid w:val="00FB1F81"/>
    <w:rsid w:val="00FB2BDE"/>
    <w:rsid w:val="00FB2ED5"/>
    <w:rsid w:val="00FB33ED"/>
    <w:rsid w:val="00FB3B75"/>
    <w:rsid w:val="00FB3E81"/>
    <w:rsid w:val="00FB45E6"/>
    <w:rsid w:val="00FB4C59"/>
    <w:rsid w:val="00FB530A"/>
    <w:rsid w:val="00FB6B00"/>
    <w:rsid w:val="00FB6C36"/>
    <w:rsid w:val="00FB6CC9"/>
    <w:rsid w:val="00FB6E0F"/>
    <w:rsid w:val="00FB7CBA"/>
    <w:rsid w:val="00FB7D1E"/>
    <w:rsid w:val="00FC09EC"/>
    <w:rsid w:val="00FC0F10"/>
    <w:rsid w:val="00FC19D6"/>
    <w:rsid w:val="00FC2434"/>
    <w:rsid w:val="00FC26EC"/>
    <w:rsid w:val="00FC3596"/>
    <w:rsid w:val="00FC4DDF"/>
    <w:rsid w:val="00FC4FA8"/>
    <w:rsid w:val="00FC5111"/>
    <w:rsid w:val="00FC6FAC"/>
    <w:rsid w:val="00FD02EC"/>
    <w:rsid w:val="00FD03E5"/>
    <w:rsid w:val="00FD1743"/>
    <w:rsid w:val="00FD2458"/>
    <w:rsid w:val="00FD2684"/>
    <w:rsid w:val="00FD4DC1"/>
    <w:rsid w:val="00FD571A"/>
    <w:rsid w:val="00FD59F3"/>
    <w:rsid w:val="00FE05D9"/>
    <w:rsid w:val="00FE0B97"/>
    <w:rsid w:val="00FE16BF"/>
    <w:rsid w:val="00FE1AE2"/>
    <w:rsid w:val="00FE20CD"/>
    <w:rsid w:val="00FE28A3"/>
    <w:rsid w:val="00FE3D89"/>
    <w:rsid w:val="00FE3EA4"/>
    <w:rsid w:val="00FE4E54"/>
    <w:rsid w:val="00FE516B"/>
    <w:rsid w:val="00FE57A0"/>
    <w:rsid w:val="00FE653B"/>
    <w:rsid w:val="00FE6801"/>
    <w:rsid w:val="00FE6AE0"/>
    <w:rsid w:val="00FE6E80"/>
    <w:rsid w:val="00FE70B8"/>
    <w:rsid w:val="00FE7D22"/>
    <w:rsid w:val="00FF05C7"/>
    <w:rsid w:val="00FF101B"/>
    <w:rsid w:val="00FF1456"/>
    <w:rsid w:val="00FF146A"/>
    <w:rsid w:val="00FF1842"/>
    <w:rsid w:val="00FF1E69"/>
    <w:rsid w:val="00FF25AE"/>
    <w:rsid w:val="00FF3BF2"/>
    <w:rsid w:val="00FF42E9"/>
    <w:rsid w:val="00FF4D6C"/>
    <w:rsid w:val="00FF5262"/>
    <w:rsid w:val="00FF6E37"/>
    <w:rsid w:val="00FF73BD"/>
    <w:rsid w:val="00FF7D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835FE"/>
  <w14:defaultImageDpi w14:val="330"/>
  <w15:docId w15:val="{74F0ECBF-1E01-874F-B02E-E8575CB7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D78"/>
    <w:rPr>
      <w:rFonts w:ascii="Times New Roman" w:eastAsia="Times New Roman" w:hAnsi="Times New Roman" w:cs="Times New Roman"/>
      <w:lang w:val="en-US"/>
    </w:rPr>
  </w:style>
  <w:style w:type="paragraph" w:styleId="Heading1">
    <w:name w:val="heading 1"/>
    <w:basedOn w:val="Normal"/>
    <w:next w:val="Normal"/>
    <w:link w:val="Heading1Char"/>
    <w:qFormat/>
    <w:rsid w:val="00BB30DC"/>
    <w:pPr>
      <w:keepNext/>
      <w:spacing w:after="240"/>
      <w:outlineLvl w:val="0"/>
    </w:pPr>
    <w:rPr>
      <w:b/>
      <w:bCs/>
      <w:kern w:val="32"/>
      <w:sz w:val="32"/>
      <w:szCs w:val="32"/>
    </w:rPr>
  </w:style>
  <w:style w:type="paragraph" w:styleId="Heading2">
    <w:name w:val="heading 2"/>
    <w:basedOn w:val="Normal"/>
    <w:next w:val="Normal"/>
    <w:link w:val="Heading2Char"/>
    <w:uiPriority w:val="9"/>
    <w:semiHidden/>
    <w:unhideWhenUsed/>
    <w:qFormat/>
    <w:rsid w:val="00447F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DC"/>
    <w:rPr>
      <w:rFonts w:ascii="Times New Roman" w:eastAsia="Calibri" w:hAnsi="Times New Roman" w:cs="Times New Roman"/>
      <w:b/>
      <w:bCs/>
      <w:kern w:val="32"/>
      <w:sz w:val="32"/>
      <w:szCs w:val="32"/>
      <w:lang w:val="en-US"/>
    </w:rPr>
  </w:style>
  <w:style w:type="character" w:styleId="Hyperlink">
    <w:name w:val="Hyperlink"/>
    <w:basedOn w:val="DefaultParagraphFont"/>
    <w:uiPriority w:val="99"/>
    <w:semiHidden/>
    <w:rsid w:val="00BB30DC"/>
    <w:rPr>
      <w:rFonts w:cs="Times New Roman"/>
      <w:color w:val="0000FF"/>
      <w:u w:val="single"/>
    </w:rPr>
  </w:style>
  <w:style w:type="paragraph" w:customStyle="1" w:styleId="Nessunaspaziatura1">
    <w:name w:val="Nessuna spaziatura1"/>
    <w:qFormat/>
    <w:rsid w:val="00BB30DC"/>
    <w:rPr>
      <w:rFonts w:ascii="Calibri" w:eastAsia="Calibri" w:hAnsi="Calibri" w:cs="Times New Roman"/>
      <w:sz w:val="22"/>
      <w:szCs w:val="22"/>
      <w:lang w:val="en-AU"/>
    </w:rPr>
  </w:style>
  <w:style w:type="paragraph" w:styleId="ListParagraph">
    <w:name w:val="List Paragraph"/>
    <w:basedOn w:val="Normal"/>
    <w:uiPriority w:val="34"/>
    <w:qFormat/>
    <w:rsid w:val="00BB30DC"/>
    <w:pPr>
      <w:ind w:left="720"/>
      <w:contextualSpacing/>
    </w:pPr>
  </w:style>
  <w:style w:type="paragraph" w:styleId="HTMLAddress">
    <w:name w:val="HTML Address"/>
    <w:basedOn w:val="Normal"/>
    <w:link w:val="HTMLAddressChar"/>
    <w:uiPriority w:val="99"/>
    <w:unhideWhenUsed/>
    <w:rsid w:val="00017480"/>
    <w:rPr>
      <w:rFonts w:eastAsiaTheme="minorHAnsi"/>
      <w:i/>
      <w:iCs/>
      <w:lang w:eastAsia="en-GB"/>
    </w:rPr>
  </w:style>
  <w:style w:type="character" w:customStyle="1" w:styleId="HTMLAddressChar">
    <w:name w:val="HTML Address Char"/>
    <w:basedOn w:val="DefaultParagraphFont"/>
    <w:link w:val="HTMLAddress"/>
    <w:uiPriority w:val="99"/>
    <w:rsid w:val="00017480"/>
    <w:rPr>
      <w:rFonts w:ascii="Times New Roman" w:hAnsi="Times New Roman" w:cs="Times New Roman"/>
      <w:i/>
      <w:iCs/>
      <w:lang w:eastAsia="en-GB"/>
    </w:rPr>
  </w:style>
  <w:style w:type="character" w:customStyle="1" w:styleId="institution">
    <w:name w:val="institution"/>
    <w:basedOn w:val="DefaultParagraphFont"/>
    <w:rsid w:val="00017480"/>
  </w:style>
  <w:style w:type="character" w:customStyle="1" w:styleId="addr-line">
    <w:name w:val="addr-line"/>
    <w:basedOn w:val="DefaultParagraphFont"/>
    <w:rsid w:val="00017480"/>
  </w:style>
  <w:style w:type="character" w:customStyle="1" w:styleId="em-addr">
    <w:name w:val="em-addr"/>
    <w:basedOn w:val="DefaultParagraphFont"/>
    <w:rsid w:val="0078086B"/>
  </w:style>
  <w:style w:type="paragraph" w:customStyle="1" w:styleId="EndNoteBibliographyTitle">
    <w:name w:val="EndNote Bibliography Title"/>
    <w:basedOn w:val="Normal"/>
    <w:rsid w:val="00ED440D"/>
    <w:pPr>
      <w:jc w:val="center"/>
    </w:pPr>
    <w:rPr>
      <w:rFonts w:eastAsia="Calibri"/>
      <w:szCs w:val="22"/>
    </w:rPr>
  </w:style>
  <w:style w:type="paragraph" w:customStyle="1" w:styleId="EndNoteBibliography">
    <w:name w:val="EndNote Bibliography"/>
    <w:basedOn w:val="Normal"/>
    <w:rsid w:val="00ED440D"/>
    <w:pPr>
      <w:widowControl w:val="0"/>
    </w:pPr>
    <w:rPr>
      <w:rFonts w:eastAsia="Calibri"/>
      <w:szCs w:val="22"/>
    </w:rPr>
  </w:style>
  <w:style w:type="character" w:styleId="FollowedHyperlink">
    <w:name w:val="FollowedHyperlink"/>
    <w:basedOn w:val="DefaultParagraphFont"/>
    <w:uiPriority w:val="99"/>
    <w:semiHidden/>
    <w:unhideWhenUsed/>
    <w:rsid w:val="00ED440D"/>
    <w:rPr>
      <w:color w:val="954F72" w:themeColor="followedHyperlink"/>
      <w:u w:val="single"/>
    </w:rPr>
  </w:style>
  <w:style w:type="paragraph" w:styleId="BalloonText">
    <w:name w:val="Balloon Text"/>
    <w:basedOn w:val="Normal"/>
    <w:link w:val="BalloonTextChar"/>
    <w:uiPriority w:val="99"/>
    <w:semiHidden/>
    <w:unhideWhenUsed/>
    <w:rsid w:val="00A13CF4"/>
    <w:rPr>
      <w:sz w:val="18"/>
      <w:szCs w:val="18"/>
    </w:rPr>
  </w:style>
  <w:style w:type="character" w:customStyle="1" w:styleId="BalloonTextChar">
    <w:name w:val="Balloon Text Char"/>
    <w:basedOn w:val="DefaultParagraphFont"/>
    <w:link w:val="BalloonText"/>
    <w:uiPriority w:val="99"/>
    <w:semiHidden/>
    <w:rsid w:val="00A13CF4"/>
    <w:rPr>
      <w:rFonts w:ascii="Times New Roman" w:eastAsia="Calibri" w:hAnsi="Times New Roman" w:cs="Times New Roman"/>
      <w:sz w:val="18"/>
      <w:szCs w:val="18"/>
    </w:rPr>
  </w:style>
  <w:style w:type="paragraph" w:styleId="BodyText">
    <w:name w:val="Body Text"/>
    <w:basedOn w:val="Normal"/>
    <w:link w:val="BodyTextChar"/>
    <w:uiPriority w:val="1"/>
    <w:qFormat/>
    <w:rsid w:val="00611AF8"/>
    <w:pPr>
      <w:ind w:left="154"/>
    </w:pPr>
    <w:rPr>
      <w:rFonts w:cstheme="minorBidi"/>
      <w:sz w:val="20"/>
      <w:szCs w:val="20"/>
    </w:rPr>
  </w:style>
  <w:style w:type="character" w:customStyle="1" w:styleId="BodyTextChar">
    <w:name w:val="Body Text Char"/>
    <w:basedOn w:val="DefaultParagraphFont"/>
    <w:link w:val="BodyText"/>
    <w:uiPriority w:val="1"/>
    <w:rsid w:val="00611AF8"/>
    <w:rPr>
      <w:rFonts w:ascii="Times New Roman" w:eastAsia="Times New Roman" w:hAnsi="Times New Roman"/>
      <w:sz w:val="20"/>
      <w:szCs w:val="20"/>
      <w:lang w:val="en-US"/>
    </w:rPr>
  </w:style>
  <w:style w:type="paragraph" w:styleId="Revision">
    <w:name w:val="Revision"/>
    <w:hidden/>
    <w:uiPriority w:val="99"/>
    <w:semiHidden/>
    <w:rsid w:val="003A0488"/>
    <w:rPr>
      <w:rFonts w:ascii="Times New Roman" w:eastAsia="Calibri" w:hAnsi="Times New Roman" w:cs="Times New Roman"/>
      <w:szCs w:val="22"/>
    </w:rPr>
  </w:style>
  <w:style w:type="character" w:customStyle="1" w:styleId="UnresolvedMention1">
    <w:name w:val="Unresolved Mention1"/>
    <w:basedOn w:val="DefaultParagraphFont"/>
    <w:uiPriority w:val="99"/>
    <w:rsid w:val="00DC7540"/>
    <w:rPr>
      <w:color w:val="808080"/>
      <w:shd w:val="clear" w:color="auto" w:fill="E6E6E6"/>
    </w:rPr>
  </w:style>
  <w:style w:type="character" w:styleId="CommentReference">
    <w:name w:val="annotation reference"/>
    <w:basedOn w:val="DefaultParagraphFont"/>
    <w:uiPriority w:val="99"/>
    <w:semiHidden/>
    <w:unhideWhenUsed/>
    <w:rsid w:val="00F57246"/>
    <w:rPr>
      <w:sz w:val="18"/>
      <w:szCs w:val="18"/>
    </w:rPr>
  </w:style>
  <w:style w:type="paragraph" w:styleId="CommentText">
    <w:name w:val="annotation text"/>
    <w:basedOn w:val="Normal"/>
    <w:link w:val="CommentTextChar"/>
    <w:uiPriority w:val="99"/>
    <w:semiHidden/>
    <w:unhideWhenUsed/>
    <w:rsid w:val="00F57246"/>
  </w:style>
  <w:style w:type="character" w:customStyle="1" w:styleId="CommentTextChar">
    <w:name w:val="Comment Text Char"/>
    <w:basedOn w:val="DefaultParagraphFont"/>
    <w:link w:val="CommentText"/>
    <w:uiPriority w:val="99"/>
    <w:semiHidden/>
    <w:rsid w:val="00F57246"/>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F57246"/>
    <w:rPr>
      <w:b/>
      <w:bCs/>
      <w:sz w:val="20"/>
      <w:szCs w:val="20"/>
    </w:rPr>
  </w:style>
  <w:style w:type="character" w:customStyle="1" w:styleId="CommentSubjectChar">
    <w:name w:val="Comment Subject Char"/>
    <w:basedOn w:val="CommentTextChar"/>
    <w:link w:val="CommentSubject"/>
    <w:uiPriority w:val="99"/>
    <w:semiHidden/>
    <w:rsid w:val="00F57246"/>
    <w:rPr>
      <w:rFonts w:ascii="Times New Roman" w:eastAsia="Calibri" w:hAnsi="Times New Roman" w:cs="Times New Roman"/>
      <w:b/>
      <w:bCs/>
      <w:sz w:val="20"/>
      <w:szCs w:val="20"/>
    </w:rPr>
  </w:style>
  <w:style w:type="character" w:customStyle="1" w:styleId="UnresolvedMention2">
    <w:name w:val="Unresolved Mention2"/>
    <w:basedOn w:val="DefaultParagraphFont"/>
    <w:uiPriority w:val="99"/>
    <w:semiHidden/>
    <w:unhideWhenUsed/>
    <w:rsid w:val="00FE6801"/>
    <w:rPr>
      <w:color w:val="808080"/>
      <w:shd w:val="clear" w:color="auto" w:fill="E6E6E6"/>
    </w:rPr>
  </w:style>
  <w:style w:type="table" w:styleId="TableGrid">
    <w:name w:val="Table Grid"/>
    <w:basedOn w:val="TableNormal"/>
    <w:uiPriority w:val="39"/>
    <w:rsid w:val="00DB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02F17"/>
  </w:style>
  <w:style w:type="character" w:customStyle="1" w:styleId="UnresolvedMention3">
    <w:name w:val="Unresolved Mention3"/>
    <w:basedOn w:val="DefaultParagraphFont"/>
    <w:uiPriority w:val="99"/>
    <w:semiHidden/>
    <w:unhideWhenUsed/>
    <w:rsid w:val="00507824"/>
    <w:rPr>
      <w:color w:val="808080"/>
      <w:shd w:val="clear" w:color="auto" w:fill="E6E6E6"/>
    </w:rPr>
  </w:style>
  <w:style w:type="character" w:customStyle="1" w:styleId="UnresolvedMention4">
    <w:name w:val="Unresolved Mention4"/>
    <w:basedOn w:val="DefaultParagraphFont"/>
    <w:uiPriority w:val="99"/>
    <w:semiHidden/>
    <w:unhideWhenUsed/>
    <w:rsid w:val="00656FF6"/>
    <w:rPr>
      <w:color w:val="808080"/>
      <w:shd w:val="clear" w:color="auto" w:fill="E6E6E6"/>
    </w:rPr>
  </w:style>
  <w:style w:type="character" w:customStyle="1" w:styleId="UnresolvedMention5">
    <w:name w:val="Unresolved Mention5"/>
    <w:basedOn w:val="DefaultParagraphFont"/>
    <w:uiPriority w:val="99"/>
    <w:semiHidden/>
    <w:unhideWhenUsed/>
    <w:rsid w:val="00F53EB3"/>
    <w:rPr>
      <w:color w:val="808080"/>
      <w:shd w:val="clear" w:color="auto" w:fill="E6E6E6"/>
    </w:rPr>
  </w:style>
  <w:style w:type="character" w:customStyle="1" w:styleId="UnresolvedMention6">
    <w:name w:val="Unresolved Mention6"/>
    <w:basedOn w:val="DefaultParagraphFont"/>
    <w:uiPriority w:val="99"/>
    <w:semiHidden/>
    <w:unhideWhenUsed/>
    <w:rsid w:val="00E45794"/>
    <w:rPr>
      <w:color w:val="808080"/>
      <w:shd w:val="clear" w:color="auto" w:fill="E6E6E6"/>
    </w:rPr>
  </w:style>
  <w:style w:type="character" w:customStyle="1" w:styleId="UnresolvedMention7">
    <w:name w:val="Unresolved Mention7"/>
    <w:basedOn w:val="DefaultParagraphFont"/>
    <w:uiPriority w:val="99"/>
    <w:semiHidden/>
    <w:unhideWhenUsed/>
    <w:rsid w:val="00DF17AF"/>
    <w:rPr>
      <w:color w:val="605E5C"/>
      <w:shd w:val="clear" w:color="auto" w:fill="E1DFDD"/>
    </w:rPr>
  </w:style>
  <w:style w:type="character" w:customStyle="1" w:styleId="UnresolvedMention8">
    <w:name w:val="Unresolved Mention8"/>
    <w:basedOn w:val="DefaultParagraphFont"/>
    <w:uiPriority w:val="99"/>
    <w:semiHidden/>
    <w:unhideWhenUsed/>
    <w:rsid w:val="00910DDD"/>
    <w:rPr>
      <w:color w:val="605E5C"/>
      <w:shd w:val="clear" w:color="auto" w:fill="E1DFDD"/>
    </w:rPr>
  </w:style>
  <w:style w:type="character" w:customStyle="1" w:styleId="UnresolvedMention9">
    <w:name w:val="Unresolved Mention9"/>
    <w:basedOn w:val="DefaultParagraphFont"/>
    <w:uiPriority w:val="99"/>
    <w:semiHidden/>
    <w:unhideWhenUsed/>
    <w:rsid w:val="00297771"/>
    <w:rPr>
      <w:color w:val="605E5C"/>
      <w:shd w:val="clear" w:color="auto" w:fill="E1DFDD"/>
    </w:rPr>
  </w:style>
  <w:style w:type="character" w:customStyle="1" w:styleId="df">
    <w:name w:val="d_f"/>
    <w:basedOn w:val="DefaultParagraphFont"/>
    <w:rsid w:val="00C05F4E"/>
  </w:style>
  <w:style w:type="character" w:customStyle="1" w:styleId="UnresolvedMention10">
    <w:name w:val="Unresolved Mention10"/>
    <w:basedOn w:val="DefaultParagraphFont"/>
    <w:uiPriority w:val="99"/>
    <w:rsid w:val="00A331E0"/>
    <w:rPr>
      <w:color w:val="605E5C"/>
      <w:shd w:val="clear" w:color="auto" w:fill="E1DFDD"/>
    </w:rPr>
  </w:style>
  <w:style w:type="character" w:customStyle="1" w:styleId="Heading2Char">
    <w:name w:val="Heading 2 Char"/>
    <w:basedOn w:val="DefaultParagraphFont"/>
    <w:link w:val="Heading2"/>
    <w:uiPriority w:val="9"/>
    <w:semiHidden/>
    <w:rsid w:val="00447F28"/>
    <w:rPr>
      <w:rFonts w:asciiTheme="majorHAnsi" w:eastAsiaTheme="majorEastAsia" w:hAnsiTheme="majorHAnsi" w:cstheme="majorBidi"/>
      <w:color w:val="2F5496" w:themeColor="accent1" w:themeShade="BF"/>
      <w:sz w:val="26"/>
      <w:szCs w:val="26"/>
    </w:rPr>
  </w:style>
  <w:style w:type="character" w:customStyle="1" w:styleId="UnresolvedMention11">
    <w:name w:val="Unresolved Mention11"/>
    <w:basedOn w:val="DefaultParagraphFont"/>
    <w:uiPriority w:val="99"/>
    <w:semiHidden/>
    <w:unhideWhenUsed/>
    <w:rsid w:val="006D585D"/>
    <w:rPr>
      <w:color w:val="605E5C"/>
      <w:shd w:val="clear" w:color="auto" w:fill="E1DFDD"/>
    </w:rPr>
  </w:style>
  <w:style w:type="character" w:customStyle="1" w:styleId="UnresolvedMention12">
    <w:name w:val="Unresolved Mention12"/>
    <w:basedOn w:val="DefaultParagraphFont"/>
    <w:uiPriority w:val="99"/>
    <w:semiHidden/>
    <w:unhideWhenUsed/>
    <w:rsid w:val="000E72BB"/>
    <w:rPr>
      <w:color w:val="605E5C"/>
      <w:shd w:val="clear" w:color="auto" w:fill="E1DFDD"/>
    </w:rPr>
  </w:style>
  <w:style w:type="character" w:customStyle="1" w:styleId="UnresolvedMention13">
    <w:name w:val="Unresolved Mention13"/>
    <w:basedOn w:val="DefaultParagraphFont"/>
    <w:uiPriority w:val="99"/>
    <w:semiHidden/>
    <w:unhideWhenUsed/>
    <w:rsid w:val="0053554F"/>
    <w:rPr>
      <w:color w:val="605E5C"/>
      <w:shd w:val="clear" w:color="auto" w:fill="E1DFDD"/>
    </w:rPr>
  </w:style>
  <w:style w:type="paragraph" w:styleId="Footer">
    <w:name w:val="footer"/>
    <w:basedOn w:val="Normal"/>
    <w:link w:val="FooterChar"/>
    <w:uiPriority w:val="99"/>
    <w:unhideWhenUsed/>
    <w:rsid w:val="00BD7B80"/>
    <w:pPr>
      <w:tabs>
        <w:tab w:val="center" w:pos="4680"/>
        <w:tab w:val="right" w:pos="9360"/>
      </w:tabs>
    </w:pPr>
  </w:style>
  <w:style w:type="character" w:customStyle="1" w:styleId="FooterChar">
    <w:name w:val="Footer Char"/>
    <w:basedOn w:val="DefaultParagraphFont"/>
    <w:link w:val="Footer"/>
    <w:uiPriority w:val="99"/>
    <w:rsid w:val="00BD7B80"/>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D7B80"/>
  </w:style>
  <w:style w:type="character" w:customStyle="1" w:styleId="UnresolvedMention14">
    <w:name w:val="Unresolved Mention14"/>
    <w:basedOn w:val="DefaultParagraphFont"/>
    <w:uiPriority w:val="99"/>
    <w:semiHidden/>
    <w:unhideWhenUsed/>
    <w:rsid w:val="00B1762A"/>
    <w:rPr>
      <w:color w:val="605E5C"/>
      <w:shd w:val="clear" w:color="auto" w:fill="E1DFDD"/>
    </w:rPr>
  </w:style>
  <w:style w:type="paragraph" w:styleId="HTMLPreformatted">
    <w:name w:val="HTML Preformatted"/>
    <w:basedOn w:val="Normal"/>
    <w:link w:val="HTMLPreformattedChar"/>
    <w:uiPriority w:val="99"/>
    <w:semiHidden/>
    <w:unhideWhenUsed/>
    <w:rsid w:val="002F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2F2A6A"/>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B71574"/>
  </w:style>
  <w:style w:type="paragraph" w:styleId="Header">
    <w:name w:val="header"/>
    <w:basedOn w:val="Normal"/>
    <w:link w:val="HeaderChar"/>
    <w:uiPriority w:val="99"/>
    <w:unhideWhenUsed/>
    <w:rsid w:val="00B71574"/>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B71574"/>
    <w:rPr>
      <w:rFonts w:ascii="Times New Roman" w:eastAsia="Times New Roman" w:hAnsi="Times New Roman" w:cs="Times New Roman"/>
      <w:lang w:val="en-US"/>
    </w:rPr>
  </w:style>
  <w:style w:type="character" w:customStyle="1" w:styleId="FooterChar1">
    <w:name w:val="Footer Char1"/>
    <w:basedOn w:val="DefaultParagraphFont"/>
    <w:uiPriority w:val="99"/>
    <w:semiHidden/>
    <w:rsid w:val="00B71574"/>
  </w:style>
  <w:style w:type="character" w:customStyle="1" w:styleId="BalloonTextChar1">
    <w:name w:val="Balloon Text Char1"/>
    <w:basedOn w:val="DefaultParagraphFont"/>
    <w:uiPriority w:val="99"/>
    <w:semiHidden/>
    <w:rsid w:val="00B71574"/>
    <w:rPr>
      <w:rFonts w:ascii="Times New Roman" w:hAnsi="Times New Roman" w:cs="Times New Roman"/>
      <w:sz w:val="18"/>
      <w:szCs w:val="18"/>
    </w:rPr>
  </w:style>
  <w:style w:type="character" w:customStyle="1" w:styleId="CommentTextChar1">
    <w:name w:val="Comment Text Char1"/>
    <w:basedOn w:val="DefaultParagraphFont"/>
    <w:uiPriority w:val="99"/>
    <w:semiHidden/>
    <w:rsid w:val="00B71574"/>
    <w:rPr>
      <w:sz w:val="20"/>
      <w:szCs w:val="20"/>
    </w:rPr>
  </w:style>
  <w:style w:type="character" w:customStyle="1" w:styleId="CommentSubjectChar1">
    <w:name w:val="Comment Subject Char1"/>
    <w:basedOn w:val="CommentTextChar1"/>
    <w:uiPriority w:val="99"/>
    <w:semiHidden/>
    <w:rsid w:val="00B71574"/>
    <w:rPr>
      <w:b/>
      <w:bCs/>
      <w:sz w:val="20"/>
      <w:szCs w:val="20"/>
    </w:rPr>
  </w:style>
  <w:style w:type="character" w:styleId="UnresolvedMention">
    <w:name w:val="Unresolved Mention"/>
    <w:basedOn w:val="DefaultParagraphFont"/>
    <w:uiPriority w:val="99"/>
    <w:semiHidden/>
    <w:unhideWhenUsed/>
    <w:rsid w:val="0067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891">
      <w:bodyDiv w:val="1"/>
      <w:marLeft w:val="0"/>
      <w:marRight w:val="0"/>
      <w:marTop w:val="0"/>
      <w:marBottom w:val="0"/>
      <w:divBdr>
        <w:top w:val="none" w:sz="0" w:space="0" w:color="auto"/>
        <w:left w:val="none" w:sz="0" w:space="0" w:color="auto"/>
        <w:bottom w:val="none" w:sz="0" w:space="0" w:color="auto"/>
        <w:right w:val="none" w:sz="0" w:space="0" w:color="auto"/>
      </w:divBdr>
    </w:div>
    <w:div w:id="35784998">
      <w:bodyDiv w:val="1"/>
      <w:marLeft w:val="0"/>
      <w:marRight w:val="0"/>
      <w:marTop w:val="0"/>
      <w:marBottom w:val="0"/>
      <w:divBdr>
        <w:top w:val="none" w:sz="0" w:space="0" w:color="auto"/>
        <w:left w:val="none" w:sz="0" w:space="0" w:color="auto"/>
        <w:bottom w:val="none" w:sz="0" w:space="0" w:color="auto"/>
        <w:right w:val="none" w:sz="0" w:space="0" w:color="auto"/>
      </w:divBdr>
    </w:div>
    <w:div w:id="59713865">
      <w:bodyDiv w:val="1"/>
      <w:marLeft w:val="0"/>
      <w:marRight w:val="0"/>
      <w:marTop w:val="0"/>
      <w:marBottom w:val="0"/>
      <w:divBdr>
        <w:top w:val="none" w:sz="0" w:space="0" w:color="auto"/>
        <w:left w:val="none" w:sz="0" w:space="0" w:color="auto"/>
        <w:bottom w:val="none" w:sz="0" w:space="0" w:color="auto"/>
        <w:right w:val="none" w:sz="0" w:space="0" w:color="auto"/>
      </w:divBdr>
    </w:div>
    <w:div w:id="99689193">
      <w:bodyDiv w:val="1"/>
      <w:marLeft w:val="0"/>
      <w:marRight w:val="0"/>
      <w:marTop w:val="0"/>
      <w:marBottom w:val="0"/>
      <w:divBdr>
        <w:top w:val="none" w:sz="0" w:space="0" w:color="auto"/>
        <w:left w:val="none" w:sz="0" w:space="0" w:color="auto"/>
        <w:bottom w:val="none" w:sz="0" w:space="0" w:color="auto"/>
        <w:right w:val="none" w:sz="0" w:space="0" w:color="auto"/>
      </w:divBdr>
    </w:div>
    <w:div w:id="122819699">
      <w:bodyDiv w:val="1"/>
      <w:marLeft w:val="0"/>
      <w:marRight w:val="0"/>
      <w:marTop w:val="0"/>
      <w:marBottom w:val="0"/>
      <w:divBdr>
        <w:top w:val="none" w:sz="0" w:space="0" w:color="auto"/>
        <w:left w:val="none" w:sz="0" w:space="0" w:color="auto"/>
        <w:bottom w:val="none" w:sz="0" w:space="0" w:color="auto"/>
        <w:right w:val="none" w:sz="0" w:space="0" w:color="auto"/>
      </w:divBdr>
    </w:div>
    <w:div w:id="161166155">
      <w:bodyDiv w:val="1"/>
      <w:marLeft w:val="0"/>
      <w:marRight w:val="0"/>
      <w:marTop w:val="0"/>
      <w:marBottom w:val="0"/>
      <w:divBdr>
        <w:top w:val="none" w:sz="0" w:space="0" w:color="auto"/>
        <w:left w:val="none" w:sz="0" w:space="0" w:color="auto"/>
        <w:bottom w:val="none" w:sz="0" w:space="0" w:color="auto"/>
        <w:right w:val="none" w:sz="0" w:space="0" w:color="auto"/>
      </w:divBdr>
      <w:divsChild>
        <w:div w:id="179776997">
          <w:marLeft w:val="0"/>
          <w:marRight w:val="0"/>
          <w:marTop w:val="0"/>
          <w:marBottom w:val="0"/>
          <w:divBdr>
            <w:top w:val="none" w:sz="0" w:space="0" w:color="auto"/>
            <w:left w:val="none" w:sz="0" w:space="0" w:color="auto"/>
            <w:bottom w:val="none" w:sz="0" w:space="0" w:color="auto"/>
            <w:right w:val="none" w:sz="0" w:space="0" w:color="auto"/>
          </w:divBdr>
        </w:div>
        <w:div w:id="667637804">
          <w:marLeft w:val="0"/>
          <w:marRight w:val="0"/>
          <w:marTop w:val="0"/>
          <w:marBottom w:val="0"/>
          <w:divBdr>
            <w:top w:val="none" w:sz="0" w:space="0" w:color="auto"/>
            <w:left w:val="none" w:sz="0" w:space="0" w:color="auto"/>
            <w:bottom w:val="none" w:sz="0" w:space="0" w:color="auto"/>
            <w:right w:val="none" w:sz="0" w:space="0" w:color="auto"/>
          </w:divBdr>
        </w:div>
        <w:div w:id="879243804">
          <w:marLeft w:val="0"/>
          <w:marRight w:val="0"/>
          <w:marTop w:val="0"/>
          <w:marBottom w:val="0"/>
          <w:divBdr>
            <w:top w:val="none" w:sz="0" w:space="0" w:color="auto"/>
            <w:left w:val="none" w:sz="0" w:space="0" w:color="auto"/>
            <w:bottom w:val="none" w:sz="0" w:space="0" w:color="auto"/>
            <w:right w:val="none" w:sz="0" w:space="0" w:color="auto"/>
          </w:divBdr>
        </w:div>
        <w:div w:id="1044450880">
          <w:marLeft w:val="0"/>
          <w:marRight w:val="0"/>
          <w:marTop w:val="0"/>
          <w:marBottom w:val="0"/>
          <w:divBdr>
            <w:top w:val="none" w:sz="0" w:space="0" w:color="auto"/>
            <w:left w:val="none" w:sz="0" w:space="0" w:color="auto"/>
            <w:bottom w:val="none" w:sz="0" w:space="0" w:color="auto"/>
            <w:right w:val="none" w:sz="0" w:space="0" w:color="auto"/>
          </w:divBdr>
        </w:div>
        <w:div w:id="2005207054">
          <w:marLeft w:val="0"/>
          <w:marRight w:val="0"/>
          <w:marTop w:val="0"/>
          <w:marBottom w:val="0"/>
          <w:divBdr>
            <w:top w:val="none" w:sz="0" w:space="0" w:color="auto"/>
            <w:left w:val="none" w:sz="0" w:space="0" w:color="auto"/>
            <w:bottom w:val="none" w:sz="0" w:space="0" w:color="auto"/>
            <w:right w:val="none" w:sz="0" w:space="0" w:color="auto"/>
          </w:divBdr>
        </w:div>
      </w:divsChild>
    </w:div>
    <w:div w:id="170149852">
      <w:bodyDiv w:val="1"/>
      <w:marLeft w:val="0"/>
      <w:marRight w:val="0"/>
      <w:marTop w:val="0"/>
      <w:marBottom w:val="0"/>
      <w:divBdr>
        <w:top w:val="none" w:sz="0" w:space="0" w:color="auto"/>
        <w:left w:val="none" w:sz="0" w:space="0" w:color="auto"/>
        <w:bottom w:val="none" w:sz="0" w:space="0" w:color="auto"/>
        <w:right w:val="none" w:sz="0" w:space="0" w:color="auto"/>
      </w:divBdr>
    </w:div>
    <w:div w:id="248389510">
      <w:bodyDiv w:val="1"/>
      <w:marLeft w:val="0"/>
      <w:marRight w:val="0"/>
      <w:marTop w:val="0"/>
      <w:marBottom w:val="0"/>
      <w:divBdr>
        <w:top w:val="none" w:sz="0" w:space="0" w:color="auto"/>
        <w:left w:val="none" w:sz="0" w:space="0" w:color="auto"/>
        <w:bottom w:val="none" w:sz="0" w:space="0" w:color="auto"/>
        <w:right w:val="none" w:sz="0" w:space="0" w:color="auto"/>
      </w:divBdr>
    </w:div>
    <w:div w:id="281887848">
      <w:bodyDiv w:val="1"/>
      <w:marLeft w:val="0"/>
      <w:marRight w:val="0"/>
      <w:marTop w:val="0"/>
      <w:marBottom w:val="0"/>
      <w:divBdr>
        <w:top w:val="none" w:sz="0" w:space="0" w:color="auto"/>
        <w:left w:val="none" w:sz="0" w:space="0" w:color="auto"/>
        <w:bottom w:val="none" w:sz="0" w:space="0" w:color="auto"/>
        <w:right w:val="none" w:sz="0" w:space="0" w:color="auto"/>
      </w:divBdr>
    </w:div>
    <w:div w:id="288249316">
      <w:bodyDiv w:val="1"/>
      <w:marLeft w:val="0"/>
      <w:marRight w:val="0"/>
      <w:marTop w:val="0"/>
      <w:marBottom w:val="0"/>
      <w:divBdr>
        <w:top w:val="none" w:sz="0" w:space="0" w:color="auto"/>
        <w:left w:val="none" w:sz="0" w:space="0" w:color="auto"/>
        <w:bottom w:val="none" w:sz="0" w:space="0" w:color="auto"/>
        <w:right w:val="none" w:sz="0" w:space="0" w:color="auto"/>
      </w:divBdr>
    </w:div>
    <w:div w:id="322469410">
      <w:bodyDiv w:val="1"/>
      <w:marLeft w:val="0"/>
      <w:marRight w:val="0"/>
      <w:marTop w:val="0"/>
      <w:marBottom w:val="0"/>
      <w:divBdr>
        <w:top w:val="none" w:sz="0" w:space="0" w:color="auto"/>
        <w:left w:val="none" w:sz="0" w:space="0" w:color="auto"/>
        <w:bottom w:val="none" w:sz="0" w:space="0" w:color="auto"/>
        <w:right w:val="none" w:sz="0" w:space="0" w:color="auto"/>
      </w:divBdr>
    </w:div>
    <w:div w:id="334310020">
      <w:bodyDiv w:val="1"/>
      <w:marLeft w:val="0"/>
      <w:marRight w:val="0"/>
      <w:marTop w:val="0"/>
      <w:marBottom w:val="0"/>
      <w:divBdr>
        <w:top w:val="none" w:sz="0" w:space="0" w:color="auto"/>
        <w:left w:val="none" w:sz="0" w:space="0" w:color="auto"/>
        <w:bottom w:val="none" w:sz="0" w:space="0" w:color="auto"/>
        <w:right w:val="none" w:sz="0" w:space="0" w:color="auto"/>
      </w:divBdr>
    </w:div>
    <w:div w:id="437601392">
      <w:bodyDiv w:val="1"/>
      <w:marLeft w:val="0"/>
      <w:marRight w:val="0"/>
      <w:marTop w:val="0"/>
      <w:marBottom w:val="0"/>
      <w:divBdr>
        <w:top w:val="none" w:sz="0" w:space="0" w:color="auto"/>
        <w:left w:val="none" w:sz="0" w:space="0" w:color="auto"/>
        <w:bottom w:val="none" w:sz="0" w:space="0" w:color="auto"/>
        <w:right w:val="none" w:sz="0" w:space="0" w:color="auto"/>
      </w:divBdr>
    </w:div>
    <w:div w:id="519583588">
      <w:bodyDiv w:val="1"/>
      <w:marLeft w:val="0"/>
      <w:marRight w:val="0"/>
      <w:marTop w:val="0"/>
      <w:marBottom w:val="0"/>
      <w:divBdr>
        <w:top w:val="none" w:sz="0" w:space="0" w:color="auto"/>
        <w:left w:val="none" w:sz="0" w:space="0" w:color="auto"/>
        <w:bottom w:val="none" w:sz="0" w:space="0" w:color="auto"/>
        <w:right w:val="none" w:sz="0" w:space="0" w:color="auto"/>
      </w:divBdr>
    </w:div>
    <w:div w:id="531382547">
      <w:bodyDiv w:val="1"/>
      <w:marLeft w:val="0"/>
      <w:marRight w:val="0"/>
      <w:marTop w:val="0"/>
      <w:marBottom w:val="0"/>
      <w:divBdr>
        <w:top w:val="none" w:sz="0" w:space="0" w:color="auto"/>
        <w:left w:val="none" w:sz="0" w:space="0" w:color="auto"/>
        <w:bottom w:val="none" w:sz="0" w:space="0" w:color="auto"/>
        <w:right w:val="none" w:sz="0" w:space="0" w:color="auto"/>
      </w:divBdr>
    </w:div>
    <w:div w:id="610746129">
      <w:bodyDiv w:val="1"/>
      <w:marLeft w:val="0"/>
      <w:marRight w:val="0"/>
      <w:marTop w:val="0"/>
      <w:marBottom w:val="0"/>
      <w:divBdr>
        <w:top w:val="none" w:sz="0" w:space="0" w:color="auto"/>
        <w:left w:val="none" w:sz="0" w:space="0" w:color="auto"/>
        <w:bottom w:val="none" w:sz="0" w:space="0" w:color="auto"/>
        <w:right w:val="none" w:sz="0" w:space="0" w:color="auto"/>
      </w:divBdr>
    </w:div>
    <w:div w:id="622812839">
      <w:bodyDiv w:val="1"/>
      <w:marLeft w:val="0"/>
      <w:marRight w:val="0"/>
      <w:marTop w:val="0"/>
      <w:marBottom w:val="0"/>
      <w:divBdr>
        <w:top w:val="none" w:sz="0" w:space="0" w:color="auto"/>
        <w:left w:val="none" w:sz="0" w:space="0" w:color="auto"/>
        <w:bottom w:val="none" w:sz="0" w:space="0" w:color="auto"/>
        <w:right w:val="none" w:sz="0" w:space="0" w:color="auto"/>
      </w:divBdr>
    </w:div>
    <w:div w:id="655305668">
      <w:bodyDiv w:val="1"/>
      <w:marLeft w:val="0"/>
      <w:marRight w:val="0"/>
      <w:marTop w:val="0"/>
      <w:marBottom w:val="0"/>
      <w:divBdr>
        <w:top w:val="none" w:sz="0" w:space="0" w:color="auto"/>
        <w:left w:val="none" w:sz="0" w:space="0" w:color="auto"/>
        <w:bottom w:val="none" w:sz="0" w:space="0" w:color="auto"/>
        <w:right w:val="none" w:sz="0" w:space="0" w:color="auto"/>
      </w:divBdr>
    </w:div>
    <w:div w:id="679813522">
      <w:bodyDiv w:val="1"/>
      <w:marLeft w:val="0"/>
      <w:marRight w:val="0"/>
      <w:marTop w:val="0"/>
      <w:marBottom w:val="0"/>
      <w:divBdr>
        <w:top w:val="none" w:sz="0" w:space="0" w:color="auto"/>
        <w:left w:val="none" w:sz="0" w:space="0" w:color="auto"/>
        <w:bottom w:val="none" w:sz="0" w:space="0" w:color="auto"/>
        <w:right w:val="none" w:sz="0" w:space="0" w:color="auto"/>
      </w:divBdr>
    </w:div>
    <w:div w:id="712121803">
      <w:bodyDiv w:val="1"/>
      <w:marLeft w:val="0"/>
      <w:marRight w:val="0"/>
      <w:marTop w:val="0"/>
      <w:marBottom w:val="0"/>
      <w:divBdr>
        <w:top w:val="none" w:sz="0" w:space="0" w:color="auto"/>
        <w:left w:val="none" w:sz="0" w:space="0" w:color="auto"/>
        <w:bottom w:val="none" w:sz="0" w:space="0" w:color="auto"/>
        <w:right w:val="none" w:sz="0" w:space="0" w:color="auto"/>
      </w:divBdr>
    </w:div>
    <w:div w:id="717827559">
      <w:bodyDiv w:val="1"/>
      <w:marLeft w:val="0"/>
      <w:marRight w:val="0"/>
      <w:marTop w:val="0"/>
      <w:marBottom w:val="0"/>
      <w:divBdr>
        <w:top w:val="none" w:sz="0" w:space="0" w:color="auto"/>
        <w:left w:val="none" w:sz="0" w:space="0" w:color="auto"/>
        <w:bottom w:val="none" w:sz="0" w:space="0" w:color="auto"/>
        <w:right w:val="none" w:sz="0" w:space="0" w:color="auto"/>
      </w:divBdr>
      <w:divsChild>
        <w:div w:id="1258558079">
          <w:marLeft w:val="0"/>
          <w:marRight w:val="0"/>
          <w:marTop w:val="0"/>
          <w:marBottom w:val="0"/>
          <w:divBdr>
            <w:top w:val="none" w:sz="0" w:space="0" w:color="auto"/>
            <w:left w:val="none" w:sz="0" w:space="0" w:color="auto"/>
            <w:bottom w:val="none" w:sz="0" w:space="0" w:color="auto"/>
            <w:right w:val="none" w:sz="0" w:space="0" w:color="auto"/>
          </w:divBdr>
          <w:divsChild>
            <w:div w:id="439304075">
              <w:marLeft w:val="0"/>
              <w:marRight w:val="0"/>
              <w:marTop w:val="0"/>
              <w:marBottom w:val="0"/>
              <w:divBdr>
                <w:top w:val="none" w:sz="0" w:space="0" w:color="auto"/>
                <w:left w:val="none" w:sz="0" w:space="0" w:color="auto"/>
                <w:bottom w:val="none" w:sz="0" w:space="0" w:color="auto"/>
                <w:right w:val="none" w:sz="0" w:space="0" w:color="auto"/>
              </w:divBdr>
              <w:divsChild>
                <w:div w:id="1918860482">
                  <w:marLeft w:val="0"/>
                  <w:marRight w:val="0"/>
                  <w:marTop w:val="0"/>
                  <w:marBottom w:val="0"/>
                  <w:divBdr>
                    <w:top w:val="none" w:sz="0" w:space="0" w:color="auto"/>
                    <w:left w:val="none" w:sz="0" w:space="0" w:color="auto"/>
                    <w:bottom w:val="none" w:sz="0" w:space="0" w:color="auto"/>
                    <w:right w:val="none" w:sz="0" w:space="0" w:color="auto"/>
                  </w:divBdr>
                </w:div>
                <w:div w:id="1463572242">
                  <w:marLeft w:val="0"/>
                  <w:marRight w:val="0"/>
                  <w:marTop w:val="0"/>
                  <w:marBottom w:val="0"/>
                  <w:divBdr>
                    <w:top w:val="none" w:sz="0" w:space="0" w:color="auto"/>
                    <w:left w:val="none" w:sz="0" w:space="0" w:color="auto"/>
                    <w:bottom w:val="none" w:sz="0" w:space="0" w:color="auto"/>
                    <w:right w:val="none" w:sz="0" w:space="0" w:color="auto"/>
                  </w:divBdr>
                </w:div>
                <w:div w:id="19696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6755">
      <w:bodyDiv w:val="1"/>
      <w:marLeft w:val="0"/>
      <w:marRight w:val="0"/>
      <w:marTop w:val="0"/>
      <w:marBottom w:val="0"/>
      <w:divBdr>
        <w:top w:val="none" w:sz="0" w:space="0" w:color="auto"/>
        <w:left w:val="none" w:sz="0" w:space="0" w:color="auto"/>
        <w:bottom w:val="none" w:sz="0" w:space="0" w:color="auto"/>
        <w:right w:val="none" w:sz="0" w:space="0" w:color="auto"/>
      </w:divBdr>
    </w:div>
    <w:div w:id="760182965">
      <w:bodyDiv w:val="1"/>
      <w:marLeft w:val="0"/>
      <w:marRight w:val="0"/>
      <w:marTop w:val="0"/>
      <w:marBottom w:val="0"/>
      <w:divBdr>
        <w:top w:val="none" w:sz="0" w:space="0" w:color="auto"/>
        <w:left w:val="none" w:sz="0" w:space="0" w:color="auto"/>
        <w:bottom w:val="none" w:sz="0" w:space="0" w:color="auto"/>
        <w:right w:val="none" w:sz="0" w:space="0" w:color="auto"/>
      </w:divBdr>
    </w:div>
    <w:div w:id="829251264">
      <w:bodyDiv w:val="1"/>
      <w:marLeft w:val="0"/>
      <w:marRight w:val="0"/>
      <w:marTop w:val="0"/>
      <w:marBottom w:val="0"/>
      <w:divBdr>
        <w:top w:val="none" w:sz="0" w:space="0" w:color="auto"/>
        <w:left w:val="none" w:sz="0" w:space="0" w:color="auto"/>
        <w:bottom w:val="none" w:sz="0" w:space="0" w:color="auto"/>
        <w:right w:val="none" w:sz="0" w:space="0" w:color="auto"/>
      </w:divBdr>
    </w:div>
    <w:div w:id="839201903">
      <w:bodyDiv w:val="1"/>
      <w:marLeft w:val="0"/>
      <w:marRight w:val="0"/>
      <w:marTop w:val="0"/>
      <w:marBottom w:val="0"/>
      <w:divBdr>
        <w:top w:val="none" w:sz="0" w:space="0" w:color="auto"/>
        <w:left w:val="none" w:sz="0" w:space="0" w:color="auto"/>
        <w:bottom w:val="none" w:sz="0" w:space="0" w:color="auto"/>
        <w:right w:val="none" w:sz="0" w:space="0" w:color="auto"/>
      </w:divBdr>
    </w:div>
    <w:div w:id="900680360">
      <w:bodyDiv w:val="1"/>
      <w:marLeft w:val="0"/>
      <w:marRight w:val="0"/>
      <w:marTop w:val="0"/>
      <w:marBottom w:val="0"/>
      <w:divBdr>
        <w:top w:val="none" w:sz="0" w:space="0" w:color="auto"/>
        <w:left w:val="none" w:sz="0" w:space="0" w:color="auto"/>
        <w:bottom w:val="none" w:sz="0" w:space="0" w:color="auto"/>
        <w:right w:val="none" w:sz="0" w:space="0" w:color="auto"/>
      </w:divBdr>
    </w:div>
    <w:div w:id="968975007">
      <w:bodyDiv w:val="1"/>
      <w:marLeft w:val="0"/>
      <w:marRight w:val="0"/>
      <w:marTop w:val="0"/>
      <w:marBottom w:val="0"/>
      <w:divBdr>
        <w:top w:val="none" w:sz="0" w:space="0" w:color="auto"/>
        <w:left w:val="none" w:sz="0" w:space="0" w:color="auto"/>
        <w:bottom w:val="none" w:sz="0" w:space="0" w:color="auto"/>
        <w:right w:val="none" w:sz="0" w:space="0" w:color="auto"/>
      </w:divBdr>
    </w:div>
    <w:div w:id="979116995">
      <w:bodyDiv w:val="1"/>
      <w:marLeft w:val="0"/>
      <w:marRight w:val="0"/>
      <w:marTop w:val="0"/>
      <w:marBottom w:val="0"/>
      <w:divBdr>
        <w:top w:val="none" w:sz="0" w:space="0" w:color="auto"/>
        <w:left w:val="none" w:sz="0" w:space="0" w:color="auto"/>
        <w:bottom w:val="none" w:sz="0" w:space="0" w:color="auto"/>
        <w:right w:val="none" w:sz="0" w:space="0" w:color="auto"/>
      </w:divBdr>
    </w:div>
    <w:div w:id="983855946">
      <w:bodyDiv w:val="1"/>
      <w:marLeft w:val="0"/>
      <w:marRight w:val="0"/>
      <w:marTop w:val="0"/>
      <w:marBottom w:val="0"/>
      <w:divBdr>
        <w:top w:val="none" w:sz="0" w:space="0" w:color="auto"/>
        <w:left w:val="none" w:sz="0" w:space="0" w:color="auto"/>
        <w:bottom w:val="none" w:sz="0" w:space="0" w:color="auto"/>
        <w:right w:val="none" w:sz="0" w:space="0" w:color="auto"/>
      </w:divBdr>
    </w:div>
    <w:div w:id="1056708950">
      <w:bodyDiv w:val="1"/>
      <w:marLeft w:val="0"/>
      <w:marRight w:val="0"/>
      <w:marTop w:val="0"/>
      <w:marBottom w:val="0"/>
      <w:divBdr>
        <w:top w:val="none" w:sz="0" w:space="0" w:color="auto"/>
        <w:left w:val="none" w:sz="0" w:space="0" w:color="auto"/>
        <w:bottom w:val="none" w:sz="0" w:space="0" w:color="auto"/>
        <w:right w:val="none" w:sz="0" w:space="0" w:color="auto"/>
      </w:divBdr>
    </w:div>
    <w:div w:id="1112702127">
      <w:bodyDiv w:val="1"/>
      <w:marLeft w:val="0"/>
      <w:marRight w:val="0"/>
      <w:marTop w:val="0"/>
      <w:marBottom w:val="0"/>
      <w:divBdr>
        <w:top w:val="none" w:sz="0" w:space="0" w:color="auto"/>
        <w:left w:val="none" w:sz="0" w:space="0" w:color="auto"/>
        <w:bottom w:val="none" w:sz="0" w:space="0" w:color="auto"/>
        <w:right w:val="none" w:sz="0" w:space="0" w:color="auto"/>
      </w:divBdr>
    </w:div>
    <w:div w:id="1119959875">
      <w:bodyDiv w:val="1"/>
      <w:marLeft w:val="0"/>
      <w:marRight w:val="0"/>
      <w:marTop w:val="0"/>
      <w:marBottom w:val="0"/>
      <w:divBdr>
        <w:top w:val="none" w:sz="0" w:space="0" w:color="auto"/>
        <w:left w:val="none" w:sz="0" w:space="0" w:color="auto"/>
        <w:bottom w:val="none" w:sz="0" w:space="0" w:color="auto"/>
        <w:right w:val="none" w:sz="0" w:space="0" w:color="auto"/>
      </w:divBdr>
    </w:div>
    <w:div w:id="1130973829">
      <w:bodyDiv w:val="1"/>
      <w:marLeft w:val="0"/>
      <w:marRight w:val="0"/>
      <w:marTop w:val="0"/>
      <w:marBottom w:val="0"/>
      <w:divBdr>
        <w:top w:val="none" w:sz="0" w:space="0" w:color="auto"/>
        <w:left w:val="none" w:sz="0" w:space="0" w:color="auto"/>
        <w:bottom w:val="none" w:sz="0" w:space="0" w:color="auto"/>
        <w:right w:val="none" w:sz="0" w:space="0" w:color="auto"/>
      </w:divBdr>
    </w:div>
    <w:div w:id="1160660239">
      <w:bodyDiv w:val="1"/>
      <w:marLeft w:val="0"/>
      <w:marRight w:val="0"/>
      <w:marTop w:val="0"/>
      <w:marBottom w:val="0"/>
      <w:divBdr>
        <w:top w:val="none" w:sz="0" w:space="0" w:color="auto"/>
        <w:left w:val="none" w:sz="0" w:space="0" w:color="auto"/>
        <w:bottom w:val="none" w:sz="0" w:space="0" w:color="auto"/>
        <w:right w:val="none" w:sz="0" w:space="0" w:color="auto"/>
      </w:divBdr>
    </w:div>
    <w:div w:id="1171140929">
      <w:bodyDiv w:val="1"/>
      <w:marLeft w:val="0"/>
      <w:marRight w:val="0"/>
      <w:marTop w:val="0"/>
      <w:marBottom w:val="0"/>
      <w:divBdr>
        <w:top w:val="none" w:sz="0" w:space="0" w:color="auto"/>
        <w:left w:val="none" w:sz="0" w:space="0" w:color="auto"/>
        <w:bottom w:val="none" w:sz="0" w:space="0" w:color="auto"/>
        <w:right w:val="none" w:sz="0" w:space="0" w:color="auto"/>
      </w:divBdr>
    </w:div>
    <w:div w:id="1193498275">
      <w:bodyDiv w:val="1"/>
      <w:marLeft w:val="0"/>
      <w:marRight w:val="0"/>
      <w:marTop w:val="0"/>
      <w:marBottom w:val="0"/>
      <w:divBdr>
        <w:top w:val="none" w:sz="0" w:space="0" w:color="auto"/>
        <w:left w:val="none" w:sz="0" w:space="0" w:color="auto"/>
        <w:bottom w:val="none" w:sz="0" w:space="0" w:color="auto"/>
        <w:right w:val="none" w:sz="0" w:space="0" w:color="auto"/>
      </w:divBdr>
    </w:div>
    <w:div w:id="1199977771">
      <w:bodyDiv w:val="1"/>
      <w:marLeft w:val="0"/>
      <w:marRight w:val="0"/>
      <w:marTop w:val="0"/>
      <w:marBottom w:val="0"/>
      <w:divBdr>
        <w:top w:val="none" w:sz="0" w:space="0" w:color="auto"/>
        <w:left w:val="none" w:sz="0" w:space="0" w:color="auto"/>
        <w:bottom w:val="none" w:sz="0" w:space="0" w:color="auto"/>
        <w:right w:val="none" w:sz="0" w:space="0" w:color="auto"/>
      </w:divBdr>
    </w:div>
    <w:div w:id="1203789745">
      <w:bodyDiv w:val="1"/>
      <w:marLeft w:val="0"/>
      <w:marRight w:val="0"/>
      <w:marTop w:val="0"/>
      <w:marBottom w:val="0"/>
      <w:divBdr>
        <w:top w:val="none" w:sz="0" w:space="0" w:color="auto"/>
        <w:left w:val="none" w:sz="0" w:space="0" w:color="auto"/>
        <w:bottom w:val="none" w:sz="0" w:space="0" w:color="auto"/>
        <w:right w:val="none" w:sz="0" w:space="0" w:color="auto"/>
      </w:divBdr>
    </w:div>
    <w:div w:id="1216308577">
      <w:bodyDiv w:val="1"/>
      <w:marLeft w:val="0"/>
      <w:marRight w:val="0"/>
      <w:marTop w:val="0"/>
      <w:marBottom w:val="0"/>
      <w:divBdr>
        <w:top w:val="none" w:sz="0" w:space="0" w:color="auto"/>
        <w:left w:val="none" w:sz="0" w:space="0" w:color="auto"/>
        <w:bottom w:val="none" w:sz="0" w:space="0" w:color="auto"/>
        <w:right w:val="none" w:sz="0" w:space="0" w:color="auto"/>
      </w:divBdr>
    </w:div>
    <w:div w:id="1231697964">
      <w:bodyDiv w:val="1"/>
      <w:marLeft w:val="0"/>
      <w:marRight w:val="0"/>
      <w:marTop w:val="0"/>
      <w:marBottom w:val="0"/>
      <w:divBdr>
        <w:top w:val="none" w:sz="0" w:space="0" w:color="auto"/>
        <w:left w:val="none" w:sz="0" w:space="0" w:color="auto"/>
        <w:bottom w:val="none" w:sz="0" w:space="0" w:color="auto"/>
        <w:right w:val="none" w:sz="0" w:space="0" w:color="auto"/>
      </w:divBdr>
    </w:div>
    <w:div w:id="1342316393">
      <w:bodyDiv w:val="1"/>
      <w:marLeft w:val="0"/>
      <w:marRight w:val="0"/>
      <w:marTop w:val="0"/>
      <w:marBottom w:val="0"/>
      <w:divBdr>
        <w:top w:val="none" w:sz="0" w:space="0" w:color="auto"/>
        <w:left w:val="none" w:sz="0" w:space="0" w:color="auto"/>
        <w:bottom w:val="none" w:sz="0" w:space="0" w:color="auto"/>
        <w:right w:val="none" w:sz="0" w:space="0" w:color="auto"/>
      </w:divBdr>
      <w:divsChild>
        <w:div w:id="307444605">
          <w:marLeft w:val="0"/>
          <w:marRight w:val="0"/>
          <w:marTop w:val="0"/>
          <w:marBottom w:val="0"/>
          <w:divBdr>
            <w:top w:val="none" w:sz="0" w:space="0" w:color="auto"/>
            <w:left w:val="none" w:sz="0" w:space="0" w:color="auto"/>
            <w:bottom w:val="none" w:sz="0" w:space="0" w:color="auto"/>
            <w:right w:val="none" w:sz="0" w:space="0" w:color="auto"/>
          </w:divBdr>
          <w:divsChild>
            <w:div w:id="178088527">
              <w:marLeft w:val="0"/>
              <w:marRight w:val="0"/>
              <w:marTop w:val="0"/>
              <w:marBottom w:val="240"/>
              <w:divBdr>
                <w:top w:val="none" w:sz="0" w:space="0" w:color="auto"/>
                <w:left w:val="none" w:sz="0" w:space="0" w:color="auto"/>
                <w:bottom w:val="none" w:sz="0" w:space="0" w:color="auto"/>
                <w:right w:val="none" w:sz="0" w:space="0" w:color="auto"/>
              </w:divBdr>
            </w:div>
          </w:divsChild>
        </w:div>
        <w:div w:id="1976638806">
          <w:marLeft w:val="0"/>
          <w:marRight w:val="0"/>
          <w:marTop w:val="0"/>
          <w:marBottom w:val="0"/>
          <w:divBdr>
            <w:top w:val="none" w:sz="0" w:space="0" w:color="auto"/>
            <w:left w:val="none" w:sz="0" w:space="0" w:color="auto"/>
            <w:bottom w:val="none" w:sz="0" w:space="0" w:color="auto"/>
            <w:right w:val="none" w:sz="0" w:space="0" w:color="auto"/>
          </w:divBdr>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391266434">
      <w:bodyDiv w:val="1"/>
      <w:marLeft w:val="0"/>
      <w:marRight w:val="0"/>
      <w:marTop w:val="0"/>
      <w:marBottom w:val="0"/>
      <w:divBdr>
        <w:top w:val="none" w:sz="0" w:space="0" w:color="auto"/>
        <w:left w:val="none" w:sz="0" w:space="0" w:color="auto"/>
        <w:bottom w:val="none" w:sz="0" w:space="0" w:color="auto"/>
        <w:right w:val="none" w:sz="0" w:space="0" w:color="auto"/>
      </w:divBdr>
    </w:div>
    <w:div w:id="1484850325">
      <w:bodyDiv w:val="1"/>
      <w:marLeft w:val="0"/>
      <w:marRight w:val="0"/>
      <w:marTop w:val="0"/>
      <w:marBottom w:val="0"/>
      <w:divBdr>
        <w:top w:val="none" w:sz="0" w:space="0" w:color="auto"/>
        <w:left w:val="none" w:sz="0" w:space="0" w:color="auto"/>
        <w:bottom w:val="none" w:sz="0" w:space="0" w:color="auto"/>
        <w:right w:val="none" w:sz="0" w:space="0" w:color="auto"/>
      </w:divBdr>
    </w:div>
    <w:div w:id="1521166741">
      <w:bodyDiv w:val="1"/>
      <w:marLeft w:val="0"/>
      <w:marRight w:val="0"/>
      <w:marTop w:val="0"/>
      <w:marBottom w:val="0"/>
      <w:divBdr>
        <w:top w:val="none" w:sz="0" w:space="0" w:color="auto"/>
        <w:left w:val="none" w:sz="0" w:space="0" w:color="auto"/>
        <w:bottom w:val="none" w:sz="0" w:space="0" w:color="auto"/>
        <w:right w:val="none" w:sz="0" w:space="0" w:color="auto"/>
      </w:divBdr>
    </w:div>
    <w:div w:id="1537232090">
      <w:bodyDiv w:val="1"/>
      <w:marLeft w:val="0"/>
      <w:marRight w:val="0"/>
      <w:marTop w:val="0"/>
      <w:marBottom w:val="0"/>
      <w:divBdr>
        <w:top w:val="none" w:sz="0" w:space="0" w:color="auto"/>
        <w:left w:val="none" w:sz="0" w:space="0" w:color="auto"/>
        <w:bottom w:val="none" w:sz="0" w:space="0" w:color="auto"/>
        <w:right w:val="none" w:sz="0" w:space="0" w:color="auto"/>
      </w:divBdr>
    </w:div>
    <w:div w:id="1720204297">
      <w:bodyDiv w:val="1"/>
      <w:marLeft w:val="0"/>
      <w:marRight w:val="0"/>
      <w:marTop w:val="0"/>
      <w:marBottom w:val="0"/>
      <w:divBdr>
        <w:top w:val="none" w:sz="0" w:space="0" w:color="auto"/>
        <w:left w:val="none" w:sz="0" w:space="0" w:color="auto"/>
        <w:bottom w:val="none" w:sz="0" w:space="0" w:color="auto"/>
        <w:right w:val="none" w:sz="0" w:space="0" w:color="auto"/>
      </w:divBdr>
    </w:div>
    <w:div w:id="1754626022">
      <w:bodyDiv w:val="1"/>
      <w:marLeft w:val="0"/>
      <w:marRight w:val="0"/>
      <w:marTop w:val="0"/>
      <w:marBottom w:val="0"/>
      <w:divBdr>
        <w:top w:val="none" w:sz="0" w:space="0" w:color="auto"/>
        <w:left w:val="none" w:sz="0" w:space="0" w:color="auto"/>
        <w:bottom w:val="none" w:sz="0" w:space="0" w:color="auto"/>
        <w:right w:val="none" w:sz="0" w:space="0" w:color="auto"/>
      </w:divBdr>
    </w:div>
    <w:div w:id="1771269923">
      <w:bodyDiv w:val="1"/>
      <w:marLeft w:val="0"/>
      <w:marRight w:val="0"/>
      <w:marTop w:val="0"/>
      <w:marBottom w:val="0"/>
      <w:divBdr>
        <w:top w:val="none" w:sz="0" w:space="0" w:color="auto"/>
        <w:left w:val="none" w:sz="0" w:space="0" w:color="auto"/>
        <w:bottom w:val="none" w:sz="0" w:space="0" w:color="auto"/>
        <w:right w:val="none" w:sz="0" w:space="0" w:color="auto"/>
      </w:divBdr>
    </w:div>
    <w:div w:id="1786461277">
      <w:bodyDiv w:val="1"/>
      <w:marLeft w:val="0"/>
      <w:marRight w:val="0"/>
      <w:marTop w:val="0"/>
      <w:marBottom w:val="0"/>
      <w:divBdr>
        <w:top w:val="none" w:sz="0" w:space="0" w:color="auto"/>
        <w:left w:val="none" w:sz="0" w:space="0" w:color="auto"/>
        <w:bottom w:val="none" w:sz="0" w:space="0" w:color="auto"/>
        <w:right w:val="none" w:sz="0" w:space="0" w:color="auto"/>
      </w:divBdr>
    </w:div>
    <w:div w:id="1820268657">
      <w:bodyDiv w:val="1"/>
      <w:marLeft w:val="0"/>
      <w:marRight w:val="0"/>
      <w:marTop w:val="0"/>
      <w:marBottom w:val="0"/>
      <w:divBdr>
        <w:top w:val="none" w:sz="0" w:space="0" w:color="auto"/>
        <w:left w:val="none" w:sz="0" w:space="0" w:color="auto"/>
        <w:bottom w:val="none" w:sz="0" w:space="0" w:color="auto"/>
        <w:right w:val="none" w:sz="0" w:space="0" w:color="auto"/>
      </w:divBdr>
    </w:div>
    <w:div w:id="1841506859">
      <w:bodyDiv w:val="1"/>
      <w:marLeft w:val="0"/>
      <w:marRight w:val="0"/>
      <w:marTop w:val="0"/>
      <w:marBottom w:val="0"/>
      <w:divBdr>
        <w:top w:val="none" w:sz="0" w:space="0" w:color="auto"/>
        <w:left w:val="none" w:sz="0" w:space="0" w:color="auto"/>
        <w:bottom w:val="none" w:sz="0" w:space="0" w:color="auto"/>
        <w:right w:val="none" w:sz="0" w:space="0" w:color="auto"/>
      </w:divBdr>
    </w:div>
    <w:div w:id="1892300549">
      <w:bodyDiv w:val="1"/>
      <w:marLeft w:val="0"/>
      <w:marRight w:val="0"/>
      <w:marTop w:val="0"/>
      <w:marBottom w:val="0"/>
      <w:divBdr>
        <w:top w:val="none" w:sz="0" w:space="0" w:color="auto"/>
        <w:left w:val="none" w:sz="0" w:space="0" w:color="auto"/>
        <w:bottom w:val="none" w:sz="0" w:space="0" w:color="auto"/>
        <w:right w:val="none" w:sz="0" w:space="0" w:color="auto"/>
      </w:divBdr>
      <w:divsChild>
        <w:div w:id="661545695">
          <w:marLeft w:val="0"/>
          <w:marRight w:val="0"/>
          <w:marTop w:val="0"/>
          <w:marBottom w:val="0"/>
          <w:divBdr>
            <w:top w:val="none" w:sz="0" w:space="0" w:color="auto"/>
            <w:left w:val="none" w:sz="0" w:space="0" w:color="auto"/>
            <w:bottom w:val="none" w:sz="0" w:space="0" w:color="auto"/>
            <w:right w:val="none" w:sz="0" w:space="0" w:color="auto"/>
          </w:divBdr>
        </w:div>
        <w:div w:id="846749889">
          <w:marLeft w:val="0"/>
          <w:marRight w:val="0"/>
          <w:marTop w:val="0"/>
          <w:marBottom w:val="0"/>
          <w:divBdr>
            <w:top w:val="none" w:sz="0" w:space="0" w:color="auto"/>
            <w:left w:val="none" w:sz="0" w:space="0" w:color="auto"/>
            <w:bottom w:val="none" w:sz="0" w:space="0" w:color="auto"/>
            <w:right w:val="none" w:sz="0" w:space="0" w:color="auto"/>
          </w:divBdr>
        </w:div>
        <w:div w:id="968971703">
          <w:marLeft w:val="0"/>
          <w:marRight w:val="0"/>
          <w:marTop w:val="0"/>
          <w:marBottom w:val="0"/>
          <w:divBdr>
            <w:top w:val="none" w:sz="0" w:space="0" w:color="auto"/>
            <w:left w:val="none" w:sz="0" w:space="0" w:color="auto"/>
            <w:bottom w:val="none" w:sz="0" w:space="0" w:color="auto"/>
            <w:right w:val="none" w:sz="0" w:space="0" w:color="auto"/>
          </w:divBdr>
        </w:div>
        <w:div w:id="1859613258">
          <w:marLeft w:val="0"/>
          <w:marRight w:val="0"/>
          <w:marTop w:val="0"/>
          <w:marBottom w:val="0"/>
          <w:divBdr>
            <w:top w:val="none" w:sz="0" w:space="0" w:color="auto"/>
            <w:left w:val="none" w:sz="0" w:space="0" w:color="auto"/>
            <w:bottom w:val="none" w:sz="0" w:space="0" w:color="auto"/>
            <w:right w:val="none" w:sz="0" w:space="0" w:color="auto"/>
          </w:divBdr>
        </w:div>
        <w:div w:id="2070692344">
          <w:marLeft w:val="0"/>
          <w:marRight w:val="0"/>
          <w:marTop w:val="0"/>
          <w:marBottom w:val="0"/>
          <w:divBdr>
            <w:top w:val="none" w:sz="0" w:space="0" w:color="auto"/>
            <w:left w:val="none" w:sz="0" w:space="0" w:color="auto"/>
            <w:bottom w:val="none" w:sz="0" w:space="0" w:color="auto"/>
            <w:right w:val="none" w:sz="0" w:space="0" w:color="auto"/>
          </w:divBdr>
        </w:div>
      </w:divsChild>
    </w:div>
    <w:div w:id="1944415972">
      <w:bodyDiv w:val="1"/>
      <w:marLeft w:val="0"/>
      <w:marRight w:val="0"/>
      <w:marTop w:val="0"/>
      <w:marBottom w:val="0"/>
      <w:divBdr>
        <w:top w:val="none" w:sz="0" w:space="0" w:color="auto"/>
        <w:left w:val="none" w:sz="0" w:space="0" w:color="auto"/>
        <w:bottom w:val="none" w:sz="0" w:space="0" w:color="auto"/>
        <w:right w:val="none" w:sz="0" w:space="0" w:color="auto"/>
      </w:divBdr>
    </w:div>
    <w:div w:id="2043088452">
      <w:bodyDiv w:val="1"/>
      <w:marLeft w:val="0"/>
      <w:marRight w:val="0"/>
      <w:marTop w:val="0"/>
      <w:marBottom w:val="0"/>
      <w:divBdr>
        <w:top w:val="none" w:sz="0" w:space="0" w:color="auto"/>
        <w:left w:val="none" w:sz="0" w:space="0" w:color="auto"/>
        <w:bottom w:val="none" w:sz="0" w:space="0" w:color="auto"/>
        <w:right w:val="none" w:sz="0" w:space="0" w:color="auto"/>
      </w:divBdr>
    </w:div>
    <w:div w:id="2069838664">
      <w:bodyDiv w:val="1"/>
      <w:marLeft w:val="0"/>
      <w:marRight w:val="0"/>
      <w:marTop w:val="0"/>
      <w:marBottom w:val="0"/>
      <w:divBdr>
        <w:top w:val="none" w:sz="0" w:space="0" w:color="auto"/>
        <w:left w:val="none" w:sz="0" w:space="0" w:color="auto"/>
        <w:bottom w:val="none" w:sz="0" w:space="0" w:color="auto"/>
        <w:right w:val="none" w:sz="0" w:space="0" w:color="auto"/>
      </w:divBdr>
    </w:div>
    <w:div w:id="2094277719">
      <w:bodyDiv w:val="1"/>
      <w:marLeft w:val="0"/>
      <w:marRight w:val="0"/>
      <w:marTop w:val="0"/>
      <w:marBottom w:val="0"/>
      <w:divBdr>
        <w:top w:val="none" w:sz="0" w:space="0" w:color="auto"/>
        <w:left w:val="none" w:sz="0" w:space="0" w:color="auto"/>
        <w:bottom w:val="none" w:sz="0" w:space="0" w:color="auto"/>
        <w:right w:val="none" w:sz="0" w:space="0" w:color="auto"/>
      </w:divBdr>
    </w:div>
    <w:div w:id="2097094671">
      <w:bodyDiv w:val="1"/>
      <w:marLeft w:val="0"/>
      <w:marRight w:val="0"/>
      <w:marTop w:val="0"/>
      <w:marBottom w:val="0"/>
      <w:divBdr>
        <w:top w:val="none" w:sz="0" w:space="0" w:color="auto"/>
        <w:left w:val="none" w:sz="0" w:space="0" w:color="auto"/>
        <w:bottom w:val="none" w:sz="0" w:space="0" w:color="auto"/>
        <w:right w:val="none" w:sz="0" w:space="0" w:color="auto"/>
      </w:divBdr>
    </w:div>
    <w:div w:id="210514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8E1B-B5C7-B548-B378-890F692D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7477</Words>
  <Characters>43295</Characters>
  <Application>Microsoft Office Word</Application>
  <DocSecurity>0</DocSecurity>
  <Lines>646</Lines>
  <Paragraphs>137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50635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dc:creator>
  <cp:keywords/>
  <dc:description/>
  <cp:lastModifiedBy>Mohamed Mohamed</cp:lastModifiedBy>
  <cp:revision>32</cp:revision>
  <dcterms:created xsi:type="dcterms:W3CDTF">2019-09-24T11:48:00Z</dcterms:created>
  <dcterms:modified xsi:type="dcterms:W3CDTF">2019-12-23T18:50:00Z</dcterms:modified>
</cp:coreProperties>
</file>