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04CA" w14:textId="77777777" w:rsidR="005D27B6" w:rsidRPr="007C04D2" w:rsidRDefault="005D27B6" w:rsidP="007C04D2">
      <w:pPr>
        <w:pStyle w:val="PlainText"/>
        <w:spacing w:line="480" w:lineRule="auto"/>
        <w:jc w:val="center"/>
        <w:rPr>
          <w:rFonts w:ascii="Times New Roman" w:hAnsi="Times New Roman"/>
          <w:b/>
          <w:bCs/>
          <w:sz w:val="24"/>
          <w:szCs w:val="24"/>
        </w:rPr>
      </w:pPr>
      <w:bookmarkStart w:id="0" w:name="_GoBack"/>
      <w:bookmarkEnd w:id="0"/>
      <w:r w:rsidRPr="00BF618F">
        <w:rPr>
          <w:rFonts w:ascii="Times New Roman" w:hAnsi="Times New Roman"/>
          <w:b/>
          <w:bCs/>
          <w:sz w:val="24"/>
          <w:szCs w:val="24"/>
        </w:rPr>
        <w:t>ABSTRACT</w:t>
      </w:r>
    </w:p>
    <w:p w14:paraId="451E8296" w14:textId="5BCEA314" w:rsidR="008D547D" w:rsidRPr="007C04D2" w:rsidRDefault="004B547A" w:rsidP="00CC39BD">
      <w:pPr>
        <w:pStyle w:val="PlainText"/>
        <w:spacing w:line="480" w:lineRule="auto"/>
        <w:jc w:val="both"/>
        <w:rPr>
          <w:rFonts w:ascii="Times New Roman" w:hAnsi="Times New Roman"/>
          <w:sz w:val="24"/>
          <w:szCs w:val="24"/>
        </w:rPr>
      </w:pPr>
      <w:r>
        <w:rPr>
          <w:rFonts w:ascii="Times New Roman" w:hAnsi="Times New Roman"/>
          <w:b/>
          <w:sz w:val="24"/>
          <w:szCs w:val="24"/>
        </w:rPr>
        <w:t xml:space="preserve">BACKGROUND: </w:t>
      </w:r>
      <w:r w:rsidRPr="004B547A">
        <w:rPr>
          <w:rFonts w:ascii="Times New Roman" w:hAnsi="Times New Roman"/>
          <w:sz w:val="24"/>
          <w:szCs w:val="24"/>
        </w:rPr>
        <w:t>Cognitive Behaviour Therapy (CBT), Self-help and Guided Self Help interventions have been found to be efficacious and cost-effective for victims of trauma</w:t>
      </w:r>
      <w:r>
        <w:rPr>
          <w:rFonts w:ascii="Times New Roman" w:hAnsi="Times New Roman"/>
          <w:sz w:val="24"/>
          <w:szCs w:val="24"/>
        </w:rPr>
        <w:t xml:space="preserve"> but there is limited data from low and middle-income countries on culturally adapted interventions for trauma</w:t>
      </w:r>
      <w:r w:rsidRPr="004B547A">
        <w:rPr>
          <w:rFonts w:ascii="Times New Roman" w:hAnsi="Times New Roman"/>
          <w:sz w:val="24"/>
          <w:szCs w:val="24"/>
        </w:rPr>
        <w:t>.</w:t>
      </w:r>
      <w:r>
        <w:rPr>
          <w:rFonts w:ascii="Times New Roman" w:hAnsi="Times New Roman"/>
          <w:b/>
          <w:sz w:val="24"/>
          <w:szCs w:val="24"/>
        </w:rPr>
        <w:t xml:space="preserve"> AIMS</w:t>
      </w:r>
      <w:r w:rsidR="00920895" w:rsidRPr="00920895">
        <w:rPr>
          <w:rFonts w:ascii="Times New Roman" w:hAnsi="Times New Roman"/>
          <w:b/>
          <w:sz w:val="24"/>
          <w:szCs w:val="24"/>
        </w:rPr>
        <w:t>:</w:t>
      </w:r>
      <w:r w:rsidR="00920895">
        <w:rPr>
          <w:rFonts w:ascii="Times New Roman" w:hAnsi="Times New Roman"/>
          <w:sz w:val="24"/>
          <w:szCs w:val="24"/>
        </w:rPr>
        <w:t xml:space="preserve"> </w:t>
      </w:r>
      <w:r w:rsidR="008729A0">
        <w:rPr>
          <w:rFonts w:ascii="Times New Roman" w:hAnsi="Times New Roman"/>
          <w:sz w:val="24"/>
          <w:szCs w:val="24"/>
        </w:rPr>
        <w:t>T</w:t>
      </w:r>
      <w:r w:rsidR="004317EA">
        <w:rPr>
          <w:rFonts w:ascii="Times New Roman" w:hAnsi="Times New Roman"/>
          <w:sz w:val="24"/>
          <w:szCs w:val="24"/>
        </w:rPr>
        <w:t>o</w:t>
      </w:r>
      <w:r w:rsidR="005D27B6" w:rsidRPr="00BF618F">
        <w:rPr>
          <w:rFonts w:ascii="Times New Roman" w:hAnsi="Times New Roman"/>
          <w:sz w:val="24"/>
          <w:szCs w:val="24"/>
        </w:rPr>
        <w:t xml:space="preserve"> investigate the </w:t>
      </w:r>
      <w:r w:rsidR="00932D4A" w:rsidRPr="00BF618F">
        <w:rPr>
          <w:rFonts w:ascii="Times New Roman" w:hAnsi="Times New Roman"/>
          <w:sz w:val="24"/>
          <w:szCs w:val="24"/>
        </w:rPr>
        <w:t xml:space="preserve">feasibility and acceptability </w:t>
      </w:r>
      <w:r w:rsidR="005D27B6" w:rsidRPr="00BF618F">
        <w:rPr>
          <w:rFonts w:ascii="Times New Roman" w:hAnsi="Times New Roman"/>
          <w:sz w:val="24"/>
          <w:szCs w:val="24"/>
        </w:rPr>
        <w:t xml:space="preserve">of </w:t>
      </w:r>
      <w:r w:rsidR="00C41F63" w:rsidRPr="00BF618F">
        <w:rPr>
          <w:rFonts w:ascii="Times New Roman" w:hAnsi="Times New Roman"/>
          <w:sz w:val="24"/>
          <w:szCs w:val="24"/>
        </w:rPr>
        <w:t>culturally</w:t>
      </w:r>
      <w:r w:rsidR="005D27B6" w:rsidRPr="00BF618F">
        <w:rPr>
          <w:rFonts w:ascii="Times New Roman" w:hAnsi="Times New Roman"/>
          <w:sz w:val="24"/>
          <w:szCs w:val="24"/>
        </w:rPr>
        <w:t xml:space="preserve"> adapted </w:t>
      </w:r>
      <w:r w:rsidR="00A1634D">
        <w:rPr>
          <w:rFonts w:ascii="Times New Roman" w:hAnsi="Times New Roman"/>
          <w:sz w:val="24"/>
          <w:szCs w:val="24"/>
        </w:rPr>
        <w:t xml:space="preserve">trauma-focused </w:t>
      </w:r>
      <w:r>
        <w:rPr>
          <w:rFonts w:ascii="Times New Roman" w:hAnsi="Times New Roman"/>
          <w:sz w:val="24"/>
          <w:szCs w:val="24"/>
        </w:rPr>
        <w:t xml:space="preserve">CBT </w:t>
      </w:r>
      <w:r w:rsidR="00932D4A" w:rsidRPr="00BF618F">
        <w:rPr>
          <w:rFonts w:ascii="Times New Roman" w:hAnsi="Times New Roman"/>
          <w:sz w:val="24"/>
          <w:szCs w:val="24"/>
        </w:rPr>
        <w:t>based Guided S</w:t>
      </w:r>
      <w:r w:rsidR="005D27B6" w:rsidRPr="00BF618F">
        <w:rPr>
          <w:rFonts w:ascii="Times New Roman" w:hAnsi="Times New Roman"/>
          <w:sz w:val="24"/>
          <w:szCs w:val="24"/>
        </w:rPr>
        <w:t>elf-</w:t>
      </w:r>
      <w:r w:rsidR="00206403" w:rsidRPr="00BF618F">
        <w:rPr>
          <w:rFonts w:ascii="Times New Roman" w:hAnsi="Times New Roman"/>
          <w:sz w:val="24"/>
          <w:szCs w:val="24"/>
        </w:rPr>
        <w:t>H</w:t>
      </w:r>
      <w:r w:rsidR="005D27B6" w:rsidRPr="00BF618F">
        <w:rPr>
          <w:rFonts w:ascii="Times New Roman" w:hAnsi="Times New Roman"/>
          <w:sz w:val="24"/>
          <w:szCs w:val="24"/>
        </w:rPr>
        <w:t>elp</w:t>
      </w:r>
      <w:r w:rsidR="00206403" w:rsidRPr="00BF618F">
        <w:rPr>
          <w:rFonts w:ascii="Times New Roman" w:hAnsi="Times New Roman"/>
          <w:sz w:val="24"/>
          <w:szCs w:val="24"/>
        </w:rPr>
        <w:t xml:space="preserve"> (Ca</w:t>
      </w:r>
      <w:r w:rsidR="00A1634D">
        <w:rPr>
          <w:rFonts w:ascii="Times New Roman" w:hAnsi="Times New Roman"/>
          <w:sz w:val="24"/>
          <w:szCs w:val="24"/>
        </w:rPr>
        <w:t>t</w:t>
      </w:r>
      <w:r w:rsidR="00206403" w:rsidRPr="00BF618F">
        <w:rPr>
          <w:rFonts w:ascii="Times New Roman" w:hAnsi="Times New Roman"/>
          <w:sz w:val="24"/>
          <w:szCs w:val="24"/>
        </w:rPr>
        <w:t>CBT GSH)</w:t>
      </w:r>
      <w:r w:rsidR="005D27B6" w:rsidRPr="00BF618F">
        <w:rPr>
          <w:rFonts w:ascii="Times New Roman" w:hAnsi="Times New Roman"/>
          <w:sz w:val="24"/>
          <w:szCs w:val="24"/>
        </w:rPr>
        <w:t xml:space="preserve"> for </w:t>
      </w:r>
      <w:r w:rsidR="00932D4A" w:rsidRPr="00BF618F">
        <w:rPr>
          <w:rFonts w:ascii="Times New Roman" w:hAnsi="Times New Roman"/>
          <w:sz w:val="24"/>
          <w:szCs w:val="24"/>
        </w:rPr>
        <w:t xml:space="preserve">female </w:t>
      </w:r>
      <w:r w:rsidR="005D27B6" w:rsidRPr="00BF618F">
        <w:rPr>
          <w:rFonts w:ascii="Times New Roman" w:hAnsi="Times New Roman"/>
          <w:sz w:val="24"/>
          <w:szCs w:val="24"/>
        </w:rPr>
        <w:t>victims</w:t>
      </w:r>
      <w:r w:rsidR="00932D4A" w:rsidRPr="00BF618F">
        <w:rPr>
          <w:rFonts w:ascii="Times New Roman" w:hAnsi="Times New Roman"/>
          <w:sz w:val="24"/>
          <w:szCs w:val="24"/>
        </w:rPr>
        <w:t xml:space="preserve"> of domestic violence</w:t>
      </w:r>
      <w:r w:rsidR="005D27B6" w:rsidRPr="00BF618F">
        <w:rPr>
          <w:rFonts w:ascii="Times New Roman" w:hAnsi="Times New Roman"/>
          <w:sz w:val="24"/>
          <w:szCs w:val="24"/>
        </w:rPr>
        <w:t xml:space="preserve"> in Pakistan. </w:t>
      </w:r>
      <w:r w:rsidR="00920895" w:rsidRPr="00920895">
        <w:rPr>
          <w:rFonts w:ascii="Times New Roman" w:hAnsi="Times New Roman"/>
          <w:b/>
          <w:sz w:val="24"/>
          <w:szCs w:val="24"/>
        </w:rPr>
        <w:t>METHODS:</w:t>
      </w:r>
      <w:r w:rsidR="00920895">
        <w:rPr>
          <w:rFonts w:ascii="Times New Roman" w:hAnsi="Times New Roman"/>
          <w:sz w:val="24"/>
          <w:szCs w:val="24"/>
        </w:rPr>
        <w:t xml:space="preserve"> </w:t>
      </w:r>
      <w:r w:rsidR="00206403" w:rsidRPr="00BF618F">
        <w:rPr>
          <w:rFonts w:ascii="Times New Roman" w:hAnsi="Times New Roman"/>
          <w:sz w:val="24"/>
          <w:szCs w:val="24"/>
        </w:rPr>
        <w:t>Th</w:t>
      </w:r>
      <w:r w:rsidR="008729A0">
        <w:rPr>
          <w:rFonts w:ascii="Times New Roman" w:hAnsi="Times New Roman"/>
          <w:sz w:val="24"/>
          <w:szCs w:val="24"/>
        </w:rPr>
        <w:t>is randomized controlled trial recruited f</w:t>
      </w:r>
      <w:r w:rsidR="0000273D" w:rsidRPr="00BF618F">
        <w:rPr>
          <w:rFonts w:ascii="Times New Roman" w:hAnsi="Times New Roman"/>
          <w:sz w:val="24"/>
          <w:szCs w:val="24"/>
        </w:rPr>
        <w:t>ifty</w:t>
      </w:r>
      <w:r w:rsidR="00BF7A41">
        <w:rPr>
          <w:rFonts w:ascii="Times New Roman" w:hAnsi="Times New Roman"/>
          <w:sz w:val="24"/>
          <w:szCs w:val="24"/>
        </w:rPr>
        <w:t xml:space="preserve"> </w:t>
      </w:r>
      <w:r w:rsidR="005D27B6" w:rsidRPr="00BF618F">
        <w:rPr>
          <w:rFonts w:ascii="Times New Roman" w:hAnsi="Times New Roman"/>
          <w:sz w:val="24"/>
          <w:szCs w:val="24"/>
        </w:rPr>
        <w:t xml:space="preserve">participants from </w:t>
      </w:r>
      <w:r w:rsidR="00932D4A" w:rsidRPr="00BF618F">
        <w:rPr>
          <w:rFonts w:ascii="Times New Roman" w:hAnsi="Times New Roman"/>
          <w:sz w:val="24"/>
          <w:szCs w:val="24"/>
        </w:rPr>
        <w:t>s</w:t>
      </w:r>
      <w:r w:rsidR="005D27B6" w:rsidRPr="00BF618F">
        <w:rPr>
          <w:rFonts w:ascii="Times New Roman" w:hAnsi="Times New Roman"/>
          <w:sz w:val="24"/>
          <w:szCs w:val="24"/>
        </w:rPr>
        <w:t xml:space="preserve">helter </w:t>
      </w:r>
      <w:r w:rsidR="00932D4A" w:rsidRPr="00BF618F">
        <w:rPr>
          <w:rFonts w:ascii="Times New Roman" w:hAnsi="Times New Roman"/>
          <w:sz w:val="24"/>
          <w:szCs w:val="24"/>
        </w:rPr>
        <w:t>homes in Karachi</w:t>
      </w:r>
      <w:r w:rsidR="00206403" w:rsidRPr="00BF618F">
        <w:rPr>
          <w:rFonts w:ascii="Times New Roman" w:hAnsi="Times New Roman"/>
          <w:sz w:val="24"/>
          <w:szCs w:val="24"/>
        </w:rPr>
        <w:t xml:space="preserve"> and </w:t>
      </w:r>
      <w:r w:rsidR="00EB630B">
        <w:rPr>
          <w:rFonts w:ascii="Times New Roman" w:hAnsi="Times New Roman"/>
          <w:sz w:val="24"/>
          <w:szCs w:val="24"/>
        </w:rPr>
        <w:t>randomiz</w:t>
      </w:r>
      <w:r w:rsidR="001C595E" w:rsidRPr="00BF618F">
        <w:rPr>
          <w:rFonts w:ascii="Times New Roman" w:hAnsi="Times New Roman"/>
          <w:sz w:val="24"/>
          <w:szCs w:val="24"/>
        </w:rPr>
        <w:t xml:space="preserve">ed </w:t>
      </w:r>
      <w:r w:rsidR="008729A0">
        <w:rPr>
          <w:rFonts w:ascii="Times New Roman" w:hAnsi="Times New Roman"/>
          <w:sz w:val="24"/>
          <w:szCs w:val="24"/>
        </w:rPr>
        <w:t>them to</w:t>
      </w:r>
      <w:r w:rsidR="00F94D31" w:rsidRPr="00BF618F">
        <w:rPr>
          <w:rFonts w:ascii="Times New Roman" w:hAnsi="Times New Roman"/>
          <w:sz w:val="24"/>
          <w:szCs w:val="24"/>
        </w:rPr>
        <w:t xml:space="preserve"> two equal groups. The </w:t>
      </w:r>
      <w:r w:rsidR="00206403" w:rsidRPr="00BF618F">
        <w:rPr>
          <w:rFonts w:ascii="Times New Roman" w:hAnsi="Times New Roman"/>
          <w:sz w:val="24"/>
          <w:szCs w:val="24"/>
        </w:rPr>
        <w:t>i</w:t>
      </w:r>
      <w:r w:rsidR="00F94D31" w:rsidRPr="00BF618F">
        <w:rPr>
          <w:rFonts w:ascii="Times New Roman" w:hAnsi="Times New Roman"/>
          <w:sz w:val="24"/>
          <w:szCs w:val="24"/>
        </w:rPr>
        <w:t>ntervention group received GSH in 9 sessions ov</w:t>
      </w:r>
      <w:r w:rsidR="00EB630B">
        <w:rPr>
          <w:rFonts w:ascii="Times New Roman" w:hAnsi="Times New Roman"/>
          <w:sz w:val="24"/>
          <w:szCs w:val="24"/>
        </w:rPr>
        <w:t>er 12 weeks. The control group was a waitlist control</w:t>
      </w:r>
      <w:r w:rsidR="00F94D31" w:rsidRPr="00BF618F">
        <w:rPr>
          <w:rFonts w:ascii="Times New Roman" w:hAnsi="Times New Roman"/>
          <w:sz w:val="24"/>
          <w:szCs w:val="24"/>
        </w:rPr>
        <w:t xml:space="preserve">. </w:t>
      </w:r>
      <w:r w:rsidR="007E0695" w:rsidRPr="00BF618F">
        <w:rPr>
          <w:rFonts w:ascii="Times New Roman" w:hAnsi="Times New Roman"/>
          <w:sz w:val="24"/>
          <w:szCs w:val="24"/>
        </w:rPr>
        <w:t>The primary outcomes were feasibility and acceptabilit</w:t>
      </w:r>
      <w:r w:rsidR="00F94D31" w:rsidRPr="00BF618F">
        <w:rPr>
          <w:rFonts w:ascii="Times New Roman" w:hAnsi="Times New Roman"/>
          <w:sz w:val="24"/>
          <w:szCs w:val="24"/>
        </w:rPr>
        <w:t>y. Secondary outcomes included I</w:t>
      </w:r>
      <w:r w:rsidR="007E0695" w:rsidRPr="00BF618F">
        <w:rPr>
          <w:rFonts w:ascii="Times New Roman" w:hAnsi="Times New Roman"/>
          <w:sz w:val="24"/>
          <w:szCs w:val="24"/>
        </w:rPr>
        <w:t xml:space="preserve">mpact of </w:t>
      </w:r>
      <w:r w:rsidR="00F94D31" w:rsidRPr="00BF618F">
        <w:rPr>
          <w:rFonts w:ascii="Times New Roman" w:hAnsi="Times New Roman"/>
          <w:sz w:val="24"/>
          <w:szCs w:val="24"/>
        </w:rPr>
        <w:t>E</w:t>
      </w:r>
      <w:r w:rsidR="007E0695" w:rsidRPr="00BF618F">
        <w:rPr>
          <w:rFonts w:ascii="Times New Roman" w:hAnsi="Times New Roman"/>
          <w:sz w:val="24"/>
          <w:szCs w:val="24"/>
        </w:rPr>
        <w:t xml:space="preserve">vent </w:t>
      </w:r>
      <w:r w:rsidR="00F94D31" w:rsidRPr="00BF618F">
        <w:rPr>
          <w:rFonts w:ascii="Times New Roman" w:hAnsi="Times New Roman"/>
          <w:sz w:val="24"/>
          <w:szCs w:val="24"/>
        </w:rPr>
        <w:t>S</w:t>
      </w:r>
      <w:r w:rsidR="007E0695" w:rsidRPr="00BF618F">
        <w:rPr>
          <w:rFonts w:ascii="Times New Roman" w:hAnsi="Times New Roman"/>
          <w:sz w:val="24"/>
          <w:szCs w:val="24"/>
        </w:rPr>
        <w:t>cale</w:t>
      </w:r>
      <w:r w:rsidR="00F94D31" w:rsidRPr="00BF618F">
        <w:rPr>
          <w:rFonts w:ascii="Times New Roman" w:hAnsi="Times New Roman"/>
          <w:sz w:val="24"/>
          <w:szCs w:val="24"/>
        </w:rPr>
        <w:t>-Revised</w:t>
      </w:r>
      <w:r w:rsidR="007E0695" w:rsidRPr="00BF618F">
        <w:rPr>
          <w:rFonts w:ascii="Times New Roman" w:hAnsi="Times New Roman"/>
          <w:sz w:val="24"/>
          <w:szCs w:val="24"/>
        </w:rPr>
        <w:t xml:space="preserve"> (IES</w:t>
      </w:r>
      <w:r w:rsidR="00F94D31" w:rsidRPr="00BF618F">
        <w:rPr>
          <w:rFonts w:ascii="Times New Roman" w:hAnsi="Times New Roman"/>
          <w:sz w:val="24"/>
          <w:szCs w:val="24"/>
        </w:rPr>
        <w:t>-R</w:t>
      </w:r>
      <w:r w:rsidR="007E0695" w:rsidRPr="00BF618F">
        <w:rPr>
          <w:rFonts w:ascii="Times New Roman" w:hAnsi="Times New Roman"/>
          <w:sz w:val="24"/>
          <w:szCs w:val="24"/>
        </w:rPr>
        <w:t xml:space="preserve">), </w:t>
      </w:r>
      <w:r w:rsidR="00F94D31" w:rsidRPr="00BF618F">
        <w:rPr>
          <w:rFonts w:ascii="Times New Roman" w:hAnsi="Times New Roman"/>
          <w:sz w:val="24"/>
          <w:szCs w:val="24"/>
        </w:rPr>
        <w:t>H</w:t>
      </w:r>
      <w:r w:rsidR="007E0695" w:rsidRPr="00BF618F">
        <w:rPr>
          <w:rFonts w:ascii="Times New Roman" w:hAnsi="Times New Roman"/>
          <w:sz w:val="24"/>
          <w:szCs w:val="24"/>
        </w:rPr>
        <w:t xml:space="preserve">ospital </w:t>
      </w:r>
      <w:r w:rsidR="00F94D31" w:rsidRPr="00BF618F">
        <w:rPr>
          <w:rFonts w:ascii="Times New Roman" w:hAnsi="Times New Roman"/>
          <w:sz w:val="24"/>
          <w:szCs w:val="24"/>
        </w:rPr>
        <w:t>A</w:t>
      </w:r>
      <w:r w:rsidR="007E0695" w:rsidRPr="00BF618F">
        <w:rPr>
          <w:rFonts w:ascii="Times New Roman" w:hAnsi="Times New Roman"/>
          <w:sz w:val="24"/>
          <w:szCs w:val="24"/>
        </w:rPr>
        <w:t xml:space="preserve">nxiety and </w:t>
      </w:r>
      <w:r w:rsidR="00F94D31" w:rsidRPr="00BF618F">
        <w:rPr>
          <w:rFonts w:ascii="Times New Roman" w:hAnsi="Times New Roman"/>
          <w:sz w:val="24"/>
          <w:szCs w:val="24"/>
        </w:rPr>
        <w:t>D</w:t>
      </w:r>
      <w:r w:rsidR="007E0695" w:rsidRPr="00BF618F">
        <w:rPr>
          <w:rFonts w:ascii="Times New Roman" w:hAnsi="Times New Roman"/>
          <w:sz w:val="24"/>
          <w:szCs w:val="24"/>
        </w:rPr>
        <w:t xml:space="preserve">epression </w:t>
      </w:r>
      <w:r w:rsidR="00F94D31" w:rsidRPr="00BF618F">
        <w:rPr>
          <w:rFonts w:ascii="Times New Roman" w:hAnsi="Times New Roman"/>
          <w:sz w:val="24"/>
          <w:szCs w:val="24"/>
        </w:rPr>
        <w:t>S</w:t>
      </w:r>
      <w:r w:rsidR="007E0695" w:rsidRPr="00BF618F">
        <w:rPr>
          <w:rFonts w:ascii="Times New Roman" w:hAnsi="Times New Roman"/>
          <w:sz w:val="24"/>
          <w:szCs w:val="24"/>
        </w:rPr>
        <w:t xml:space="preserve">cale (HADS) and </w:t>
      </w:r>
      <w:r w:rsidR="00F94D31" w:rsidRPr="00BF618F">
        <w:rPr>
          <w:rFonts w:ascii="Times New Roman" w:hAnsi="Times New Roman"/>
          <w:sz w:val="24"/>
          <w:szCs w:val="24"/>
        </w:rPr>
        <w:t xml:space="preserve">the WHO Disability Assessment Schedule 2 </w:t>
      </w:r>
      <w:r w:rsidR="007E0695" w:rsidRPr="00BF618F">
        <w:rPr>
          <w:rFonts w:ascii="Times New Roman" w:hAnsi="Times New Roman"/>
          <w:sz w:val="24"/>
          <w:szCs w:val="24"/>
        </w:rPr>
        <w:t>(WHO DAS</w:t>
      </w:r>
      <w:r w:rsidR="00F94D31" w:rsidRPr="00BF618F">
        <w:rPr>
          <w:rFonts w:ascii="Times New Roman" w:hAnsi="Times New Roman"/>
          <w:sz w:val="24"/>
          <w:szCs w:val="24"/>
        </w:rPr>
        <w:t xml:space="preserve"> </w:t>
      </w:r>
      <w:r w:rsidR="007E0695" w:rsidRPr="00BF618F">
        <w:rPr>
          <w:rFonts w:ascii="Times New Roman" w:hAnsi="Times New Roman"/>
          <w:sz w:val="24"/>
          <w:szCs w:val="24"/>
        </w:rPr>
        <w:t xml:space="preserve">2). </w:t>
      </w:r>
      <w:r w:rsidR="00C33699" w:rsidRPr="00BF618F">
        <w:rPr>
          <w:rFonts w:ascii="Times New Roman" w:hAnsi="Times New Roman"/>
          <w:sz w:val="24"/>
          <w:szCs w:val="24"/>
        </w:rPr>
        <w:t xml:space="preserve">Assessments were carried out </w:t>
      </w:r>
      <w:r w:rsidR="007E0695" w:rsidRPr="00BF618F">
        <w:rPr>
          <w:rFonts w:ascii="Times New Roman" w:hAnsi="Times New Roman"/>
          <w:sz w:val="24"/>
          <w:szCs w:val="24"/>
        </w:rPr>
        <w:t>at baseline and at 12 weeks.</w:t>
      </w:r>
      <w:r w:rsidR="00C3332A" w:rsidRPr="00BF618F">
        <w:rPr>
          <w:rFonts w:ascii="Times New Roman" w:hAnsi="Times New Roman"/>
          <w:sz w:val="24"/>
          <w:szCs w:val="24"/>
        </w:rPr>
        <w:t xml:space="preserve"> </w:t>
      </w:r>
      <w:r w:rsidR="00920895" w:rsidRPr="00920895">
        <w:rPr>
          <w:rFonts w:ascii="Times New Roman" w:hAnsi="Times New Roman"/>
          <w:b/>
          <w:sz w:val="24"/>
          <w:szCs w:val="24"/>
        </w:rPr>
        <w:t>RESULTS:</w:t>
      </w:r>
      <w:r w:rsidR="00920895">
        <w:rPr>
          <w:rFonts w:ascii="Times New Roman" w:hAnsi="Times New Roman"/>
          <w:sz w:val="24"/>
          <w:szCs w:val="24"/>
        </w:rPr>
        <w:t xml:space="preserve"> </w:t>
      </w:r>
      <w:r w:rsidR="00D20F57" w:rsidRPr="00BF618F">
        <w:rPr>
          <w:rFonts w:ascii="Times New Roman" w:hAnsi="Times New Roman"/>
          <w:color w:val="000000"/>
          <w:sz w:val="24"/>
          <w:szCs w:val="24"/>
          <w:lang w:val="en-US"/>
        </w:rPr>
        <w:t xml:space="preserve">Out of 60 clients who met </w:t>
      </w:r>
      <w:r w:rsidR="00EB630B">
        <w:rPr>
          <w:rFonts w:ascii="Times New Roman" w:hAnsi="Times New Roman"/>
          <w:color w:val="000000"/>
          <w:sz w:val="24"/>
          <w:szCs w:val="24"/>
          <w:lang w:val="en-US"/>
        </w:rPr>
        <w:t>DSM 5</w:t>
      </w:r>
      <w:r w:rsidR="00D20F57" w:rsidRPr="00BF618F">
        <w:rPr>
          <w:rFonts w:ascii="Times New Roman" w:hAnsi="Times New Roman"/>
          <w:color w:val="000000"/>
          <w:sz w:val="24"/>
          <w:szCs w:val="24"/>
          <w:lang w:val="en-US"/>
        </w:rPr>
        <w:t xml:space="preserve"> criteria for PTSD, 56 (</w:t>
      </w:r>
      <w:r w:rsidR="00D20F57" w:rsidRPr="00BF618F">
        <w:rPr>
          <w:rFonts w:ascii="Times New Roman" w:hAnsi="Times New Roman"/>
          <w:sz w:val="24"/>
          <w:szCs w:val="24"/>
          <w:lang w:val="en-US"/>
        </w:rPr>
        <w:t>93.3</w:t>
      </w:r>
      <w:r w:rsidR="00D20F57" w:rsidRPr="00BF618F">
        <w:rPr>
          <w:rFonts w:ascii="Times New Roman" w:hAnsi="Times New Roman"/>
          <w:color w:val="000000"/>
          <w:sz w:val="24"/>
          <w:szCs w:val="24"/>
          <w:lang w:val="en-US"/>
        </w:rPr>
        <w:t xml:space="preserve">%) agreed to participate in the study. Retention to the intervention group was excellent, with </w:t>
      </w:r>
      <w:r w:rsidR="00CC39BD">
        <w:rPr>
          <w:rFonts w:ascii="Times New Roman" w:hAnsi="Times New Roman"/>
          <w:color w:val="000000"/>
          <w:sz w:val="24"/>
          <w:szCs w:val="24"/>
          <w:lang w:val="en-US"/>
        </w:rPr>
        <w:t>92</w:t>
      </w:r>
      <w:r w:rsidR="00CC39BD" w:rsidRPr="00BF618F">
        <w:rPr>
          <w:rFonts w:ascii="Times New Roman" w:hAnsi="Times New Roman"/>
          <w:color w:val="000000"/>
          <w:sz w:val="24"/>
          <w:szCs w:val="24"/>
          <w:lang w:val="en-US"/>
        </w:rPr>
        <w:t>% (</w:t>
      </w:r>
      <w:r w:rsidR="00CC39BD">
        <w:rPr>
          <w:rFonts w:ascii="Times New Roman" w:hAnsi="Times New Roman"/>
          <w:color w:val="000000"/>
          <w:sz w:val="24"/>
          <w:szCs w:val="24"/>
          <w:lang w:val="en-US"/>
        </w:rPr>
        <w:t>23</w:t>
      </w:r>
      <w:r w:rsidR="00CC39BD" w:rsidRPr="00BF618F">
        <w:rPr>
          <w:rFonts w:ascii="Times New Roman" w:hAnsi="Times New Roman"/>
          <w:color w:val="000000"/>
          <w:sz w:val="24"/>
          <w:szCs w:val="24"/>
          <w:lang w:val="en-US"/>
        </w:rPr>
        <w:t>/</w:t>
      </w:r>
      <w:r w:rsidR="00CC39BD">
        <w:rPr>
          <w:rFonts w:ascii="Times New Roman" w:hAnsi="Times New Roman"/>
          <w:color w:val="000000"/>
          <w:sz w:val="24"/>
          <w:szCs w:val="24"/>
          <w:lang w:val="en-US"/>
        </w:rPr>
        <w:t>25</w:t>
      </w:r>
      <w:r w:rsidR="00CC39BD" w:rsidRPr="00BF618F">
        <w:rPr>
          <w:rFonts w:ascii="Times New Roman" w:hAnsi="Times New Roman"/>
          <w:color w:val="000000"/>
          <w:sz w:val="24"/>
          <w:szCs w:val="24"/>
          <w:lang w:val="en-US"/>
        </w:rPr>
        <w:t xml:space="preserve">) </w:t>
      </w:r>
      <w:r w:rsidR="00D20F57" w:rsidRPr="00710007">
        <w:rPr>
          <w:rFonts w:ascii="Times New Roman" w:hAnsi="Times New Roman"/>
          <w:color w:val="000000"/>
          <w:sz w:val="24"/>
          <w:szCs w:val="24"/>
          <w:lang w:val="en-US"/>
        </w:rPr>
        <w:t>attending more than 6 sessions.</w:t>
      </w:r>
      <w:r w:rsidR="00D20F57" w:rsidRPr="00BF618F">
        <w:rPr>
          <w:rFonts w:ascii="Times New Roman" w:hAnsi="Times New Roman"/>
          <w:color w:val="000000"/>
          <w:sz w:val="24"/>
          <w:szCs w:val="24"/>
          <w:lang w:val="en-US"/>
        </w:rPr>
        <w:t xml:space="preserve"> </w:t>
      </w:r>
      <w:r w:rsidR="0000273D" w:rsidRPr="00BF618F">
        <w:rPr>
          <w:rFonts w:ascii="Times New Roman" w:hAnsi="Times New Roman"/>
          <w:color w:val="000000"/>
          <w:sz w:val="24"/>
          <w:szCs w:val="24"/>
          <w:lang w:val="en-US"/>
        </w:rPr>
        <w:t xml:space="preserve">Statistically </w:t>
      </w:r>
      <w:r w:rsidR="00A12C3E" w:rsidRPr="00BF618F">
        <w:rPr>
          <w:rFonts w:ascii="Times New Roman" w:hAnsi="Times New Roman"/>
          <w:color w:val="000000"/>
          <w:sz w:val="24"/>
          <w:szCs w:val="24"/>
          <w:lang w:val="en-US"/>
        </w:rPr>
        <w:t xml:space="preserve">significant differences were noted post intervention in </w:t>
      </w:r>
      <w:r w:rsidR="007C632F">
        <w:rPr>
          <w:rFonts w:ascii="Times New Roman" w:hAnsi="Times New Roman"/>
          <w:color w:val="000000"/>
          <w:sz w:val="24"/>
          <w:szCs w:val="24"/>
          <w:lang w:val="en-US"/>
        </w:rPr>
        <w:t xml:space="preserve">secondary outcomes </w:t>
      </w:r>
      <w:r w:rsidR="00A12C3E" w:rsidRPr="00BF618F">
        <w:rPr>
          <w:rFonts w:ascii="Times New Roman" w:hAnsi="Times New Roman"/>
          <w:color w:val="000000"/>
          <w:sz w:val="24"/>
          <w:szCs w:val="24"/>
          <w:lang w:val="en-US"/>
        </w:rPr>
        <w:t xml:space="preserve">in favour of the intervention. </w:t>
      </w:r>
      <w:r w:rsidR="00920895" w:rsidRPr="00920895">
        <w:rPr>
          <w:rFonts w:ascii="Times New Roman" w:hAnsi="Times New Roman"/>
          <w:b/>
          <w:color w:val="000000"/>
          <w:sz w:val="24"/>
          <w:szCs w:val="24"/>
          <w:lang w:val="en-US"/>
        </w:rPr>
        <w:t>CONCLUSIONS:</w:t>
      </w:r>
      <w:r w:rsidR="00920895">
        <w:rPr>
          <w:rFonts w:ascii="Times New Roman" w:hAnsi="Times New Roman"/>
          <w:color w:val="000000"/>
          <w:sz w:val="24"/>
          <w:szCs w:val="24"/>
          <w:lang w:val="en-US"/>
        </w:rPr>
        <w:t xml:space="preserve"> </w:t>
      </w:r>
      <w:r w:rsidR="00D20F57" w:rsidRPr="00BF618F">
        <w:rPr>
          <w:rFonts w:ascii="Times New Roman" w:hAnsi="Times New Roman"/>
          <w:sz w:val="24"/>
          <w:szCs w:val="24"/>
        </w:rPr>
        <w:t>A trial of</w:t>
      </w:r>
      <w:r w:rsidR="00D20F57" w:rsidRPr="00BF618F">
        <w:rPr>
          <w:rFonts w:ascii="Times New Roman" w:hAnsi="Times New Roman"/>
          <w:b/>
          <w:sz w:val="24"/>
          <w:szCs w:val="24"/>
        </w:rPr>
        <w:t xml:space="preserve"> </w:t>
      </w:r>
      <w:r w:rsidR="00D20F57" w:rsidRPr="00BF618F">
        <w:rPr>
          <w:rFonts w:ascii="Times New Roman" w:hAnsi="Times New Roman"/>
          <w:sz w:val="24"/>
          <w:szCs w:val="24"/>
        </w:rPr>
        <w:t>Ca</w:t>
      </w:r>
      <w:r w:rsidR="00A1634D">
        <w:rPr>
          <w:rFonts w:ascii="Times New Roman" w:hAnsi="Times New Roman"/>
          <w:sz w:val="24"/>
          <w:szCs w:val="24"/>
        </w:rPr>
        <w:t>t</w:t>
      </w:r>
      <w:r w:rsidR="00D20F57" w:rsidRPr="00BF618F">
        <w:rPr>
          <w:rFonts w:ascii="Times New Roman" w:hAnsi="Times New Roman"/>
          <w:sz w:val="24"/>
          <w:szCs w:val="24"/>
        </w:rPr>
        <w:t>CBT GSH was feasible and the intervention was acceptable by Pakistani women who experience domestic violence. Furthermore, it may be helpful in improving symptoms of PTSD, depression</w:t>
      </w:r>
      <w:r w:rsidR="001C595E" w:rsidRPr="00BF618F">
        <w:rPr>
          <w:rFonts w:ascii="Times New Roman" w:hAnsi="Times New Roman"/>
          <w:sz w:val="24"/>
          <w:szCs w:val="24"/>
        </w:rPr>
        <w:t>, anxiety</w:t>
      </w:r>
      <w:r w:rsidR="00D20F57" w:rsidRPr="00BF618F">
        <w:rPr>
          <w:rFonts w:ascii="Times New Roman" w:hAnsi="Times New Roman"/>
          <w:sz w:val="24"/>
          <w:szCs w:val="24"/>
        </w:rPr>
        <w:t xml:space="preserve"> and overall functioning in this population. The results provide rationale for a larger, </w:t>
      </w:r>
      <w:r w:rsidR="00105E0A">
        <w:rPr>
          <w:rFonts w:ascii="Times New Roman" w:hAnsi="Times New Roman"/>
          <w:sz w:val="24"/>
          <w:szCs w:val="24"/>
        </w:rPr>
        <w:t xml:space="preserve">confirmatory </w:t>
      </w:r>
      <w:r w:rsidR="008623B0">
        <w:rPr>
          <w:rFonts w:ascii="Times New Roman" w:hAnsi="Times New Roman"/>
          <w:sz w:val="24"/>
          <w:szCs w:val="24"/>
        </w:rPr>
        <w:t>randomiz</w:t>
      </w:r>
      <w:r w:rsidR="00D20F57" w:rsidRPr="00BF618F">
        <w:rPr>
          <w:rFonts w:ascii="Times New Roman" w:hAnsi="Times New Roman"/>
          <w:sz w:val="24"/>
          <w:szCs w:val="24"/>
        </w:rPr>
        <w:t>ed controlled trial of Ca</w:t>
      </w:r>
      <w:r w:rsidR="00A1634D">
        <w:rPr>
          <w:rFonts w:ascii="Times New Roman" w:hAnsi="Times New Roman"/>
          <w:sz w:val="24"/>
          <w:szCs w:val="24"/>
        </w:rPr>
        <w:t>t</w:t>
      </w:r>
      <w:r w:rsidR="00D20F57" w:rsidRPr="00BF618F">
        <w:rPr>
          <w:rFonts w:ascii="Times New Roman" w:hAnsi="Times New Roman"/>
          <w:sz w:val="24"/>
          <w:szCs w:val="24"/>
        </w:rPr>
        <w:t>CBT GSH.</w:t>
      </w:r>
    </w:p>
    <w:p w14:paraId="3E84A017" w14:textId="77777777" w:rsidR="008D547D" w:rsidRPr="00A42D7F" w:rsidRDefault="00A42D7F" w:rsidP="00BF618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sidRPr="00A42D7F">
        <w:rPr>
          <w:rFonts w:ascii="Times New Roman" w:hAnsi="Times New Roman" w:cs="Times New Roman"/>
          <w:sz w:val="24"/>
          <w:szCs w:val="24"/>
        </w:rPr>
        <w:t>Trauma, Guided Self Help, Cultural Adaptation, Pakistan</w:t>
      </w:r>
    </w:p>
    <w:p w14:paraId="77ABAB50" w14:textId="77777777" w:rsidR="00046A67" w:rsidRDefault="00046A67" w:rsidP="00920895">
      <w:pPr>
        <w:spacing w:line="480" w:lineRule="auto"/>
        <w:jc w:val="both"/>
        <w:rPr>
          <w:rFonts w:ascii="Times New Roman" w:hAnsi="Times New Roman" w:cs="Times New Roman"/>
          <w:color w:val="333333"/>
          <w:sz w:val="24"/>
          <w:szCs w:val="24"/>
          <w:shd w:val="clear" w:color="auto" w:fill="FFFFFF"/>
        </w:rPr>
      </w:pPr>
    </w:p>
    <w:p w14:paraId="21530C6F" w14:textId="77777777" w:rsidR="008729A0" w:rsidRDefault="008729A0" w:rsidP="00920895">
      <w:pPr>
        <w:spacing w:line="480" w:lineRule="auto"/>
        <w:jc w:val="both"/>
        <w:rPr>
          <w:rFonts w:ascii="Times New Roman" w:hAnsi="Times New Roman" w:cs="Times New Roman"/>
          <w:color w:val="333333"/>
          <w:sz w:val="24"/>
          <w:szCs w:val="24"/>
          <w:shd w:val="clear" w:color="auto" w:fill="FFFFFF"/>
        </w:rPr>
      </w:pPr>
    </w:p>
    <w:p w14:paraId="0FD82303" w14:textId="77777777" w:rsidR="00105E0A" w:rsidRPr="00105E0A" w:rsidRDefault="00105E0A" w:rsidP="00105E0A">
      <w:pPr>
        <w:spacing w:line="480" w:lineRule="auto"/>
        <w:jc w:val="center"/>
        <w:rPr>
          <w:rFonts w:ascii="Times New Roman" w:hAnsi="Times New Roman" w:cs="Times New Roman"/>
          <w:b/>
          <w:color w:val="333333"/>
          <w:sz w:val="24"/>
          <w:szCs w:val="24"/>
          <w:shd w:val="clear" w:color="auto" w:fill="FFFFFF"/>
        </w:rPr>
      </w:pPr>
      <w:r w:rsidRPr="00105E0A">
        <w:rPr>
          <w:rFonts w:ascii="Times New Roman" w:hAnsi="Times New Roman" w:cs="Times New Roman"/>
          <w:b/>
          <w:color w:val="333333"/>
          <w:sz w:val="24"/>
          <w:szCs w:val="24"/>
          <w:shd w:val="clear" w:color="auto" w:fill="FFFFFF"/>
        </w:rPr>
        <w:t>INTRODUCTION</w:t>
      </w:r>
    </w:p>
    <w:p w14:paraId="71C3E2CF" w14:textId="387FD318" w:rsidR="00AB2AC1" w:rsidRPr="00BF618F" w:rsidRDefault="001F3C1F" w:rsidP="006D6FF1">
      <w:pPr>
        <w:spacing w:line="480" w:lineRule="auto"/>
        <w:ind w:firstLine="720"/>
        <w:jc w:val="both"/>
        <w:rPr>
          <w:rFonts w:ascii="Times New Roman" w:hAnsi="Times New Roman" w:cs="Times New Roman"/>
          <w:color w:val="333333"/>
          <w:sz w:val="24"/>
          <w:szCs w:val="24"/>
          <w:shd w:val="clear" w:color="auto" w:fill="FFFFFF"/>
        </w:rPr>
      </w:pPr>
      <w:r w:rsidRPr="00BF618F">
        <w:rPr>
          <w:rFonts w:ascii="Times New Roman" w:hAnsi="Times New Roman" w:cs="Times New Roman"/>
          <w:color w:val="333333"/>
          <w:sz w:val="24"/>
          <w:szCs w:val="24"/>
          <w:shd w:val="clear" w:color="auto" w:fill="FFFFFF"/>
        </w:rPr>
        <w:lastRenderedPageBreak/>
        <w:t xml:space="preserve">Violence against Pakistani women occurs at an alarming prevalence that reflects a significant risk to the health of </w:t>
      </w:r>
      <w:r w:rsidR="00206403" w:rsidRPr="00BF618F">
        <w:rPr>
          <w:rFonts w:ascii="Times New Roman" w:hAnsi="Times New Roman" w:cs="Times New Roman"/>
          <w:color w:val="333333"/>
          <w:sz w:val="24"/>
          <w:szCs w:val="24"/>
          <w:shd w:val="clear" w:color="auto" w:fill="FFFFFF"/>
        </w:rPr>
        <w:t xml:space="preserve">the victims </w:t>
      </w:r>
      <w:r w:rsidRPr="00BF618F">
        <w:rPr>
          <w:rFonts w:ascii="Times New Roman" w:hAnsi="Times New Roman" w:cs="Times New Roman"/>
          <w:color w:val="333333"/>
          <w:sz w:val="24"/>
          <w:szCs w:val="24"/>
          <w:shd w:val="clear" w:color="auto" w:fill="FFFFFF"/>
        </w:rPr>
        <w:t xml:space="preserve">and </w:t>
      </w:r>
      <w:r w:rsidR="00206403" w:rsidRPr="00BF618F">
        <w:rPr>
          <w:rFonts w:ascii="Times New Roman" w:hAnsi="Times New Roman" w:cs="Times New Roman"/>
          <w:color w:val="333333"/>
          <w:sz w:val="24"/>
          <w:szCs w:val="24"/>
          <w:shd w:val="clear" w:color="auto" w:fill="FFFFFF"/>
        </w:rPr>
        <w:t xml:space="preserve">their </w:t>
      </w:r>
      <w:r w:rsidRPr="00BF618F">
        <w:rPr>
          <w:rFonts w:ascii="Times New Roman" w:hAnsi="Times New Roman" w:cs="Times New Roman"/>
          <w:color w:val="333333"/>
          <w:sz w:val="24"/>
          <w:szCs w:val="24"/>
          <w:shd w:val="clear" w:color="auto" w:fill="FFFFFF"/>
        </w:rPr>
        <w:t>families</w:t>
      </w:r>
      <w:r w:rsidR="00DB35AA" w:rsidRPr="00BF618F">
        <w:rPr>
          <w:rFonts w:ascii="Times New Roman" w:hAnsi="Times New Roman" w:cs="Times New Roman"/>
          <w:color w:val="333333"/>
          <w:sz w:val="24"/>
          <w:szCs w:val="24"/>
          <w:shd w:val="clear" w:color="auto" w:fill="FFFFFF"/>
        </w:rPr>
        <w:t xml:space="preserve"> </w:t>
      </w:r>
      <w:r w:rsidR="006D6FF1" w:rsidRPr="006D6FF1">
        <w:rPr>
          <w:rFonts w:ascii="Times New Roman" w:hAnsi="Times New Roman" w:cs="Times New Roman"/>
          <w:sz w:val="24"/>
        </w:rPr>
        <w:t>(LaBore et al., 2019)</w:t>
      </w:r>
      <w:r w:rsidRPr="00BF618F">
        <w:rPr>
          <w:rFonts w:ascii="Times New Roman" w:hAnsi="Times New Roman" w:cs="Times New Roman"/>
          <w:color w:val="333333"/>
          <w:sz w:val="24"/>
          <w:szCs w:val="24"/>
          <w:shd w:val="clear" w:color="auto" w:fill="FFFFFF"/>
        </w:rPr>
        <w:t>. </w:t>
      </w:r>
      <w:r w:rsidR="00F31959" w:rsidRPr="00BF618F">
        <w:rPr>
          <w:rFonts w:ascii="Times New Roman" w:hAnsi="Times New Roman" w:cs="Times New Roman"/>
          <w:color w:val="333333"/>
          <w:sz w:val="24"/>
          <w:szCs w:val="24"/>
          <w:shd w:val="clear" w:color="auto" w:fill="FFFFFF"/>
        </w:rPr>
        <w:t>A</w:t>
      </w:r>
      <w:r w:rsidR="00DB35AA" w:rsidRPr="00BF618F">
        <w:rPr>
          <w:rFonts w:ascii="Times New Roman" w:hAnsi="Times New Roman" w:cs="Times New Roman"/>
          <w:color w:val="333333"/>
          <w:sz w:val="24"/>
          <w:szCs w:val="24"/>
          <w:shd w:val="clear" w:color="auto" w:fill="FFFFFF"/>
        </w:rPr>
        <w:t xml:space="preserve"> study </w:t>
      </w:r>
      <w:r w:rsidR="007C632F">
        <w:rPr>
          <w:rFonts w:ascii="Times New Roman" w:hAnsi="Times New Roman" w:cs="Times New Roman"/>
          <w:color w:val="333333"/>
          <w:sz w:val="24"/>
          <w:szCs w:val="24"/>
          <w:shd w:val="clear" w:color="auto" w:fill="FFFFFF"/>
        </w:rPr>
        <w:t>in a</w:t>
      </w:r>
      <w:r w:rsidR="00105E0A">
        <w:rPr>
          <w:rFonts w:ascii="Times New Roman" w:hAnsi="Times New Roman" w:cs="Times New Roman"/>
          <w:color w:val="333333"/>
          <w:sz w:val="24"/>
          <w:szCs w:val="24"/>
          <w:shd w:val="clear" w:color="auto" w:fill="FFFFFF"/>
        </w:rPr>
        <w:t xml:space="preserve"> Pakistani</w:t>
      </w:r>
      <w:r w:rsidR="007C632F">
        <w:rPr>
          <w:rFonts w:ascii="Times New Roman" w:hAnsi="Times New Roman" w:cs="Times New Roman"/>
          <w:color w:val="333333"/>
          <w:sz w:val="24"/>
          <w:szCs w:val="24"/>
          <w:shd w:val="clear" w:color="auto" w:fill="FFFFFF"/>
        </w:rPr>
        <w:t xml:space="preserve"> community sample </w:t>
      </w:r>
      <w:r w:rsidR="00DB35AA" w:rsidRPr="00BF618F">
        <w:rPr>
          <w:rFonts w:ascii="Times New Roman" w:hAnsi="Times New Roman" w:cs="Times New Roman"/>
          <w:color w:val="333333"/>
          <w:sz w:val="24"/>
          <w:szCs w:val="24"/>
          <w:shd w:val="clear" w:color="auto" w:fill="FFFFFF"/>
        </w:rPr>
        <w:t xml:space="preserve">reported that </w:t>
      </w:r>
      <w:r w:rsidR="00206403" w:rsidRPr="00BF618F">
        <w:rPr>
          <w:rFonts w:ascii="Times New Roman" w:hAnsi="Times New Roman" w:cs="Times New Roman"/>
          <w:color w:val="333333"/>
          <w:sz w:val="24"/>
          <w:szCs w:val="24"/>
          <w:shd w:val="clear" w:color="auto" w:fill="FFFFFF"/>
        </w:rPr>
        <w:t xml:space="preserve">as much as </w:t>
      </w:r>
      <w:r w:rsidR="00DB35AA" w:rsidRPr="00BF618F">
        <w:rPr>
          <w:rFonts w:ascii="Times New Roman" w:hAnsi="Times New Roman" w:cs="Times New Roman"/>
          <w:color w:val="333333"/>
          <w:sz w:val="24"/>
          <w:szCs w:val="24"/>
          <w:shd w:val="clear" w:color="auto" w:fill="FFFFFF"/>
        </w:rPr>
        <w:t xml:space="preserve">half of </w:t>
      </w:r>
      <w:r w:rsidR="00206403" w:rsidRPr="00BF618F">
        <w:rPr>
          <w:rFonts w:ascii="Times New Roman" w:hAnsi="Times New Roman" w:cs="Times New Roman"/>
          <w:color w:val="333333"/>
          <w:sz w:val="24"/>
          <w:szCs w:val="24"/>
          <w:shd w:val="clear" w:color="auto" w:fill="FFFFFF"/>
        </w:rPr>
        <w:t xml:space="preserve">all </w:t>
      </w:r>
      <w:r w:rsidR="00DB35AA" w:rsidRPr="00BF618F">
        <w:rPr>
          <w:rFonts w:ascii="Times New Roman" w:hAnsi="Times New Roman" w:cs="Times New Roman"/>
          <w:color w:val="333333"/>
          <w:sz w:val="24"/>
          <w:szCs w:val="24"/>
          <w:shd w:val="clear" w:color="auto" w:fill="FFFFFF"/>
        </w:rPr>
        <w:t xml:space="preserve">women </w:t>
      </w:r>
      <w:r w:rsidR="00206403" w:rsidRPr="00BF618F">
        <w:rPr>
          <w:rFonts w:ascii="Times New Roman" w:hAnsi="Times New Roman" w:cs="Times New Roman"/>
          <w:color w:val="333333"/>
          <w:sz w:val="24"/>
          <w:szCs w:val="24"/>
          <w:shd w:val="clear" w:color="auto" w:fill="FFFFFF"/>
        </w:rPr>
        <w:t xml:space="preserve">in this setting </w:t>
      </w:r>
      <w:r w:rsidR="00F31959" w:rsidRPr="00BF618F">
        <w:rPr>
          <w:rFonts w:ascii="Times New Roman" w:hAnsi="Times New Roman" w:cs="Times New Roman"/>
          <w:color w:val="333333"/>
          <w:sz w:val="24"/>
          <w:szCs w:val="24"/>
          <w:shd w:val="clear" w:color="auto" w:fill="FFFFFF"/>
        </w:rPr>
        <w:t xml:space="preserve">experienced </w:t>
      </w:r>
      <w:r w:rsidR="00DB35AA" w:rsidRPr="00BF618F">
        <w:rPr>
          <w:rFonts w:ascii="Times New Roman" w:hAnsi="Times New Roman" w:cs="Times New Roman"/>
          <w:color w:val="333333"/>
          <w:sz w:val="24"/>
          <w:szCs w:val="24"/>
          <w:shd w:val="clear" w:color="auto" w:fill="FFFFFF"/>
        </w:rPr>
        <w:t xml:space="preserve">battering or violence </w:t>
      </w:r>
      <w:r w:rsidR="00D3678A">
        <w:rPr>
          <w:rFonts w:ascii="Times New Roman" w:hAnsi="Times New Roman" w:cs="Times New Roman"/>
          <w:sz w:val="24"/>
        </w:rPr>
        <w:t>(</w:t>
      </w:r>
      <w:r w:rsidR="006D6FF1" w:rsidRPr="006D6FF1">
        <w:rPr>
          <w:rFonts w:ascii="Times New Roman" w:hAnsi="Times New Roman" w:cs="Times New Roman"/>
          <w:sz w:val="24"/>
        </w:rPr>
        <w:t>Naeem et al., 2008)</w:t>
      </w:r>
      <w:r w:rsidR="00DB35AA" w:rsidRPr="00BF618F">
        <w:rPr>
          <w:rFonts w:ascii="Times New Roman" w:hAnsi="Times New Roman" w:cs="Times New Roman"/>
          <w:color w:val="333333"/>
          <w:sz w:val="24"/>
          <w:szCs w:val="24"/>
          <w:shd w:val="clear" w:color="auto" w:fill="FFFFFF"/>
        </w:rPr>
        <w:t xml:space="preserve">. Women who experience domestic violence are at high risk of mental health problems </w:t>
      </w:r>
      <w:r w:rsidR="00DB35AA" w:rsidRPr="00BF618F">
        <w:rPr>
          <w:rFonts w:ascii="Times New Roman" w:hAnsi="Times New Roman" w:cs="Times New Roman"/>
          <w:sz w:val="24"/>
          <w:szCs w:val="24"/>
        </w:rPr>
        <w:t>(Ayub et al., 2009)</w:t>
      </w:r>
      <w:r w:rsidR="00206403" w:rsidRPr="00BF618F">
        <w:rPr>
          <w:rFonts w:ascii="Times New Roman" w:hAnsi="Times New Roman" w:cs="Times New Roman"/>
          <w:color w:val="333333"/>
          <w:sz w:val="24"/>
          <w:szCs w:val="24"/>
          <w:shd w:val="clear" w:color="auto" w:fill="FFFFFF"/>
        </w:rPr>
        <w:t xml:space="preserve"> and s</w:t>
      </w:r>
      <w:r w:rsidR="00AB2AC1" w:rsidRPr="00BF618F">
        <w:rPr>
          <w:rFonts w:ascii="Times New Roman" w:hAnsi="Times New Roman" w:cs="Times New Roman"/>
          <w:color w:val="333333"/>
          <w:sz w:val="24"/>
          <w:szCs w:val="24"/>
          <w:shd w:val="clear" w:color="auto" w:fill="FFFFFF"/>
        </w:rPr>
        <w:t xml:space="preserve">tudies have reported high rates of </w:t>
      </w:r>
      <w:r w:rsidR="00206403" w:rsidRPr="00BF618F">
        <w:rPr>
          <w:rFonts w:ascii="Times New Roman" w:hAnsi="Times New Roman" w:cs="Times New Roman"/>
          <w:color w:val="333333"/>
          <w:sz w:val="24"/>
          <w:szCs w:val="24"/>
          <w:shd w:val="clear" w:color="auto" w:fill="FFFFFF"/>
        </w:rPr>
        <w:t>posttraumatic stress disorder (</w:t>
      </w:r>
      <w:r w:rsidR="00AB2AC1" w:rsidRPr="00BF618F">
        <w:rPr>
          <w:rFonts w:ascii="Times New Roman" w:hAnsi="Times New Roman" w:cs="Times New Roman"/>
          <w:color w:val="333333"/>
          <w:sz w:val="24"/>
          <w:szCs w:val="24"/>
          <w:shd w:val="clear" w:color="auto" w:fill="FFFFFF"/>
        </w:rPr>
        <w:t>PTSD</w:t>
      </w:r>
      <w:r w:rsidR="00206403" w:rsidRPr="00BF618F">
        <w:rPr>
          <w:rFonts w:ascii="Times New Roman" w:hAnsi="Times New Roman" w:cs="Times New Roman"/>
          <w:color w:val="333333"/>
          <w:sz w:val="24"/>
          <w:szCs w:val="24"/>
          <w:shd w:val="clear" w:color="auto" w:fill="FFFFFF"/>
        </w:rPr>
        <w:t>)</w:t>
      </w:r>
      <w:r w:rsidR="00AB2AC1" w:rsidRPr="00BF618F">
        <w:rPr>
          <w:rFonts w:ascii="Times New Roman" w:hAnsi="Times New Roman" w:cs="Times New Roman"/>
          <w:color w:val="333333"/>
          <w:sz w:val="24"/>
          <w:szCs w:val="24"/>
          <w:shd w:val="clear" w:color="auto" w:fill="FFFFFF"/>
        </w:rPr>
        <w:t xml:space="preserve"> and depression in this group </w:t>
      </w:r>
      <w:r w:rsidR="00AB2AC1" w:rsidRPr="00BF618F">
        <w:rPr>
          <w:rFonts w:ascii="Times New Roman" w:hAnsi="Times New Roman" w:cs="Times New Roman"/>
          <w:sz w:val="24"/>
          <w:szCs w:val="24"/>
        </w:rPr>
        <w:t>(Golding, 1999)</w:t>
      </w:r>
      <w:r w:rsidR="00AB2AC1" w:rsidRPr="00BF618F">
        <w:rPr>
          <w:rFonts w:ascii="Times New Roman" w:hAnsi="Times New Roman" w:cs="Times New Roman"/>
          <w:color w:val="333333"/>
          <w:sz w:val="24"/>
          <w:szCs w:val="24"/>
          <w:shd w:val="clear" w:color="auto" w:fill="FFFFFF"/>
        </w:rPr>
        <w:t xml:space="preserve">. </w:t>
      </w:r>
    </w:p>
    <w:p w14:paraId="02E10C4D" w14:textId="77777777" w:rsidR="00BD3EB6" w:rsidRPr="00BF618F" w:rsidRDefault="008F2CBB" w:rsidP="006D6FF1">
      <w:pPr>
        <w:spacing w:line="480" w:lineRule="auto"/>
        <w:ind w:firstLine="720"/>
        <w:jc w:val="both"/>
        <w:rPr>
          <w:rFonts w:ascii="Times New Roman" w:hAnsi="Times New Roman" w:cs="Times New Roman"/>
          <w:color w:val="333333"/>
          <w:sz w:val="24"/>
          <w:szCs w:val="24"/>
          <w:shd w:val="clear" w:color="auto" w:fill="FFFFFF"/>
        </w:rPr>
      </w:pPr>
      <w:r w:rsidRPr="00BF618F">
        <w:rPr>
          <w:rFonts w:ascii="Times New Roman" w:hAnsi="Times New Roman" w:cs="Times New Roman"/>
          <w:color w:val="333333"/>
          <w:sz w:val="24"/>
          <w:szCs w:val="24"/>
          <w:shd w:val="clear" w:color="auto" w:fill="FFFFFF"/>
        </w:rPr>
        <w:t>Cognitive behaviour therapy</w:t>
      </w:r>
      <w:r w:rsidR="00105E0A">
        <w:rPr>
          <w:rFonts w:ascii="Times New Roman" w:hAnsi="Times New Roman" w:cs="Times New Roman"/>
          <w:color w:val="333333"/>
          <w:sz w:val="24"/>
          <w:szCs w:val="24"/>
          <w:shd w:val="clear" w:color="auto" w:fill="FFFFFF"/>
        </w:rPr>
        <w:t xml:space="preserve"> (CBT)</w:t>
      </w:r>
      <w:r w:rsidRPr="00BF618F">
        <w:rPr>
          <w:rFonts w:ascii="Times New Roman" w:hAnsi="Times New Roman" w:cs="Times New Roman"/>
          <w:color w:val="333333"/>
          <w:sz w:val="24"/>
          <w:szCs w:val="24"/>
          <w:shd w:val="clear" w:color="auto" w:fill="FFFFFF"/>
        </w:rPr>
        <w:t xml:space="preserve"> is an evidence</w:t>
      </w:r>
      <w:r w:rsidR="00F31959" w:rsidRPr="00BF618F">
        <w:rPr>
          <w:rFonts w:ascii="Times New Roman" w:hAnsi="Times New Roman" w:cs="Times New Roman"/>
          <w:color w:val="333333"/>
          <w:sz w:val="24"/>
          <w:szCs w:val="24"/>
          <w:shd w:val="clear" w:color="auto" w:fill="FFFFFF"/>
        </w:rPr>
        <w:t>-</w:t>
      </w:r>
      <w:r w:rsidRPr="00BF618F">
        <w:rPr>
          <w:rFonts w:ascii="Times New Roman" w:hAnsi="Times New Roman" w:cs="Times New Roman"/>
          <w:color w:val="333333"/>
          <w:sz w:val="24"/>
          <w:szCs w:val="24"/>
          <w:shd w:val="clear" w:color="auto" w:fill="FFFFFF"/>
        </w:rPr>
        <w:t xml:space="preserve">based intervention </w:t>
      </w:r>
      <w:r w:rsidR="007C632F">
        <w:rPr>
          <w:rFonts w:ascii="Times New Roman" w:hAnsi="Times New Roman" w:cs="Times New Roman"/>
          <w:color w:val="333333"/>
          <w:sz w:val="24"/>
          <w:szCs w:val="24"/>
          <w:shd w:val="clear" w:color="auto" w:fill="FFFFFF"/>
        </w:rPr>
        <w:t xml:space="preserve">for PTSD </w:t>
      </w:r>
      <w:r w:rsidRPr="00BF618F">
        <w:rPr>
          <w:rFonts w:ascii="Times New Roman" w:hAnsi="Times New Roman" w:cs="Times New Roman"/>
          <w:color w:val="333333"/>
          <w:sz w:val="24"/>
          <w:szCs w:val="24"/>
          <w:shd w:val="clear" w:color="auto" w:fill="FFFFFF"/>
        </w:rPr>
        <w:t>that is recommended by</w:t>
      </w:r>
      <w:r w:rsidR="00206403" w:rsidRPr="00BF618F">
        <w:rPr>
          <w:rFonts w:ascii="Times New Roman" w:hAnsi="Times New Roman" w:cs="Times New Roman"/>
          <w:color w:val="333333"/>
          <w:sz w:val="24"/>
          <w:szCs w:val="24"/>
          <w:shd w:val="clear" w:color="auto" w:fill="FFFFFF"/>
        </w:rPr>
        <w:t xml:space="preserve"> </w:t>
      </w:r>
      <w:r w:rsidRPr="00BF618F">
        <w:rPr>
          <w:rFonts w:ascii="Times New Roman" w:hAnsi="Times New Roman" w:cs="Times New Roman"/>
          <w:color w:val="333333"/>
          <w:sz w:val="24"/>
          <w:szCs w:val="24"/>
          <w:shd w:val="clear" w:color="auto" w:fill="FFFFFF"/>
        </w:rPr>
        <w:t>national guidelines in most high</w:t>
      </w:r>
      <w:r w:rsidR="00F31959" w:rsidRPr="00BF618F">
        <w:rPr>
          <w:rFonts w:ascii="Times New Roman" w:hAnsi="Times New Roman" w:cs="Times New Roman"/>
          <w:color w:val="333333"/>
          <w:sz w:val="24"/>
          <w:szCs w:val="24"/>
          <w:shd w:val="clear" w:color="auto" w:fill="FFFFFF"/>
        </w:rPr>
        <w:t>-</w:t>
      </w:r>
      <w:r w:rsidRPr="00BF618F">
        <w:rPr>
          <w:rFonts w:ascii="Times New Roman" w:hAnsi="Times New Roman" w:cs="Times New Roman"/>
          <w:color w:val="333333"/>
          <w:sz w:val="24"/>
          <w:szCs w:val="24"/>
          <w:shd w:val="clear" w:color="auto" w:fill="FFFFFF"/>
        </w:rPr>
        <w:t>income countries</w:t>
      </w:r>
      <w:r w:rsidR="00CC39BD">
        <w:rPr>
          <w:rFonts w:ascii="Times New Roman" w:hAnsi="Times New Roman" w:cs="Times New Roman"/>
          <w:color w:val="333333"/>
          <w:sz w:val="24"/>
          <w:szCs w:val="24"/>
          <w:shd w:val="clear" w:color="auto" w:fill="FFFFFF"/>
        </w:rPr>
        <w:t xml:space="preserve"> </w:t>
      </w:r>
      <w:r w:rsidR="006D6FF1" w:rsidRPr="006D6FF1">
        <w:rPr>
          <w:rFonts w:ascii="Times New Roman" w:hAnsi="Times New Roman" w:cs="Times New Roman"/>
          <w:sz w:val="24"/>
        </w:rPr>
        <w:t>(APA, 2017)</w:t>
      </w:r>
      <w:r w:rsidRPr="00BF618F">
        <w:rPr>
          <w:rFonts w:ascii="Times New Roman" w:hAnsi="Times New Roman" w:cs="Times New Roman"/>
          <w:color w:val="333333"/>
          <w:sz w:val="24"/>
          <w:szCs w:val="24"/>
          <w:shd w:val="clear" w:color="auto" w:fill="FFFFFF"/>
        </w:rPr>
        <w:t xml:space="preserve">. </w:t>
      </w:r>
      <w:r w:rsidR="00DF4137" w:rsidRPr="00BF618F">
        <w:rPr>
          <w:rFonts w:ascii="Times New Roman" w:hAnsi="Times New Roman" w:cs="Times New Roman"/>
          <w:color w:val="000000"/>
          <w:sz w:val="24"/>
          <w:szCs w:val="24"/>
        </w:rPr>
        <w:t>There is robust evidence that therapist-delivered</w:t>
      </w:r>
      <w:r w:rsidR="00054B89" w:rsidRPr="00BF618F">
        <w:rPr>
          <w:rFonts w:ascii="Times New Roman" w:hAnsi="Times New Roman" w:cs="Times New Roman"/>
          <w:color w:val="000000"/>
          <w:sz w:val="24"/>
          <w:szCs w:val="24"/>
        </w:rPr>
        <w:t xml:space="preserve"> </w:t>
      </w:r>
      <w:r w:rsidR="00DF4137" w:rsidRPr="00BF618F">
        <w:rPr>
          <w:rFonts w:ascii="Times New Roman" w:hAnsi="Times New Roman" w:cs="Times New Roman"/>
          <w:color w:val="000000"/>
          <w:sz w:val="24"/>
          <w:szCs w:val="24"/>
        </w:rPr>
        <w:t>trauma-focused CBT</w:t>
      </w:r>
      <w:r w:rsidR="00F31959" w:rsidRPr="00BF618F">
        <w:rPr>
          <w:rFonts w:ascii="Times New Roman" w:hAnsi="Times New Roman" w:cs="Times New Roman"/>
          <w:color w:val="000000"/>
          <w:sz w:val="24"/>
          <w:szCs w:val="24"/>
        </w:rPr>
        <w:t xml:space="preserve"> </w:t>
      </w:r>
      <w:r w:rsidR="00105E0A">
        <w:rPr>
          <w:rFonts w:ascii="Times New Roman" w:hAnsi="Times New Roman" w:cs="Times New Roman"/>
          <w:color w:val="000000"/>
          <w:sz w:val="24"/>
          <w:szCs w:val="24"/>
        </w:rPr>
        <w:t>is</w:t>
      </w:r>
      <w:r w:rsidR="00DF4137" w:rsidRPr="00BF618F">
        <w:rPr>
          <w:rFonts w:ascii="Times New Roman" w:hAnsi="Times New Roman" w:cs="Times New Roman"/>
          <w:color w:val="000000"/>
          <w:sz w:val="24"/>
          <w:szCs w:val="24"/>
        </w:rPr>
        <w:t xml:space="preserve"> </w:t>
      </w:r>
      <w:r w:rsidR="00F31959" w:rsidRPr="00BF618F">
        <w:rPr>
          <w:rFonts w:ascii="Times New Roman" w:hAnsi="Times New Roman" w:cs="Times New Roman"/>
          <w:color w:val="000000"/>
          <w:sz w:val="24"/>
          <w:szCs w:val="24"/>
        </w:rPr>
        <w:t>useful</w:t>
      </w:r>
      <w:r w:rsidR="00DF4137" w:rsidRPr="00BF618F">
        <w:rPr>
          <w:rFonts w:ascii="Times New Roman" w:hAnsi="Times New Roman" w:cs="Times New Roman"/>
          <w:color w:val="000000"/>
          <w:sz w:val="24"/>
          <w:szCs w:val="24"/>
        </w:rPr>
        <w:t xml:space="preserve"> for the treatment of PTSD </w:t>
      </w:r>
      <w:r w:rsidR="006D6FF1" w:rsidRPr="006D6FF1">
        <w:rPr>
          <w:rFonts w:ascii="Times New Roman" w:hAnsi="Times New Roman" w:cs="Times New Roman"/>
          <w:sz w:val="24"/>
        </w:rPr>
        <w:t>(Bisson et al., 2013; Jonas et al., 2013)</w:t>
      </w:r>
      <w:r w:rsidR="00206403" w:rsidRPr="00BF618F">
        <w:rPr>
          <w:rFonts w:ascii="Times New Roman" w:hAnsi="Times New Roman" w:cs="Times New Roman"/>
          <w:color w:val="000000"/>
          <w:sz w:val="24"/>
          <w:szCs w:val="24"/>
        </w:rPr>
        <w:t xml:space="preserve"> and can </w:t>
      </w:r>
      <w:r w:rsidR="007138EF" w:rsidRPr="00BF618F">
        <w:rPr>
          <w:rFonts w:ascii="Times New Roman" w:hAnsi="Times New Roman" w:cs="Times New Roman"/>
          <w:color w:val="000000"/>
          <w:sz w:val="24"/>
          <w:szCs w:val="24"/>
        </w:rPr>
        <w:t xml:space="preserve">be used in brief format </w:t>
      </w:r>
      <w:r w:rsidR="006D6FF1" w:rsidRPr="006D6FF1">
        <w:rPr>
          <w:rFonts w:ascii="Times New Roman" w:hAnsi="Times New Roman" w:cs="Times New Roman"/>
          <w:sz w:val="24"/>
        </w:rPr>
        <w:t>(Wu et al., 2014)</w:t>
      </w:r>
      <w:r w:rsidR="007138EF" w:rsidRPr="00BF618F">
        <w:rPr>
          <w:rFonts w:ascii="Times New Roman" w:hAnsi="Times New Roman" w:cs="Times New Roman"/>
          <w:color w:val="000000"/>
          <w:sz w:val="24"/>
          <w:szCs w:val="24"/>
        </w:rPr>
        <w:t xml:space="preserve">. </w:t>
      </w:r>
      <w:r w:rsidR="00206403" w:rsidRPr="00BF618F">
        <w:rPr>
          <w:rFonts w:ascii="Times New Roman" w:hAnsi="Times New Roman" w:cs="Times New Roman"/>
          <w:color w:val="000000"/>
          <w:sz w:val="24"/>
          <w:szCs w:val="24"/>
        </w:rPr>
        <w:t xml:space="preserve">Self-help and Guided </w:t>
      </w:r>
      <w:r w:rsidR="00A1634D" w:rsidRPr="00BF618F">
        <w:rPr>
          <w:rFonts w:ascii="Times New Roman" w:hAnsi="Times New Roman" w:cs="Times New Roman"/>
          <w:color w:val="000000"/>
          <w:sz w:val="24"/>
          <w:szCs w:val="24"/>
        </w:rPr>
        <w:t>Self Help</w:t>
      </w:r>
      <w:r w:rsidR="00206403" w:rsidRPr="00BF618F">
        <w:rPr>
          <w:rFonts w:ascii="Times New Roman" w:hAnsi="Times New Roman" w:cs="Times New Roman"/>
          <w:color w:val="000000"/>
          <w:sz w:val="24"/>
          <w:szCs w:val="24"/>
        </w:rPr>
        <w:t xml:space="preserve"> interventions have been found to be efficacious and cost-</w:t>
      </w:r>
      <w:r w:rsidR="00A1634D" w:rsidRPr="00BF618F">
        <w:rPr>
          <w:rFonts w:ascii="Times New Roman" w:hAnsi="Times New Roman" w:cs="Times New Roman"/>
          <w:color w:val="000000"/>
          <w:sz w:val="24"/>
          <w:szCs w:val="24"/>
        </w:rPr>
        <w:t xml:space="preserve">effective </w:t>
      </w:r>
      <w:r w:rsidR="006D6FF1" w:rsidRPr="006D6FF1">
        <w:rPr>
          <w:rFonts w:ascii="Times New Roman" w:hAnsi="Times New Roman" w:cs="Times New Roman"/>
          <w:sz w:val="24"/>
        </w:rPr>
        <w:t>(Bower et al., 2001, 2001; Pim Cuijpers &amp; Schuurmans, 2007; G. Lewis et al., 2003</w:t>
      </w:r>
      <w:r w:rsidR="008623B0">
        <w:rPr>
          <w:rFonts w:ascii="Times New Roman" w:hAnsi="Times New Roman" w:cs="Times New Roman"/>
          <w:sz w:val="24"/>
        </w:rPr>
        <w:t xml:space="preserve">; </w:t>
      </w:r>
      <w:r w:rsidR="006D6FF1" w:rsidRPr="006D6FF1">
        <w:rPr>
          <w:rFonts w:ascii="Times New Roman" w:hAnsi="Times New Roman" w:cs="Times New Roman"/>
          <w:sz w:val="24"/>
        </w:rPr>
        <w:t>C. Lewis et al., 2019, 2019)</w:t>
      </w:r>
    </w:p>
    <w:p w14:paraId="0EA18512" w14:textId="7E25882D" w:rsidR="00105E0A" w:rsidRPr="00105E0A" w:rsidRDefault="00206403" w:rsidP="00867554">
      <w:pPr>
        <w:spacing w:line="480" w:lineRule="auto"/>
        <w:ind w:firstLine="720"/>
        <w:jc w:val="both"/>
        <w:rPr>
          <w:rFonts w:ascii="Times New Roman" w:hAnsi="Times New Roman" w:cs="Times New Roman"/>
          <w:color w:val="333333"/>
          <w:sz w:val="24"/>
          <w:szCs w:val="24"/>
          <w:shd w:val="clear" w:color="auto" w:fill="FFFFFF"/>
          <w:lang w:val="en-US"/>
        </w:rPr>
      </w:pPr>
      <w:r w:rsidRPr="00BF618F">
        <w:rPr>
          <w:rFonts w:ascii="Times New Roman" w:hAnsi="Times New Roman" w:cs="Times New Roman"/>
          <w:color w:val="333333"/>
          <w:sz w:val="24"/>
          <w:szCs w:val="24"/>
          <w:shd w:val="clear" w:color="auto" w:fill="FFFFFF"/>
        </w:rPr>
        <w:t>Notwithstanding this</w:t>
      </w:r>
      <w:r w:rsidR="00BD3EB6" w:rsidRPr="00BF618F">
        <w:rPr>
          <w:rFonts w:ascii="Times New Roman" w:hAnsi="Times New Roman" w:cs="Times New Roman"/>
          <w:color w:val="333333"/>
          <w:sz w:val="24"/>
          <w:szCs w:val="24"/>
          <w:shd w:val="clear" w:color="auto" w:fill="FFFFFF"/>
        </w:rPr>
        <w:t xml:space="preserve">, </w:t>
      </w:r>
      <w:r w:rsidR="00F31959" w:rsidRPr="00BF618F">
        <w:rPr>
          <w:rFonts w:ascii="Times New Roman" w:hAnsi="Times New Roman" w:cs="Times New Roman"/>
          <w:color w:val="333333"/>
          <w:sz w:val="24"/>
          <w:szCs w:val="24"/>
          <w:shd w:val="clear" w:color="auto" w:fill="FFFFFF"/>
        </w:rPr>
        <w:t xml:space="preserve">the </w:t>
      </w:r>
      <w:r w:rsidR="00BD3EB6" w:rsidRPr="00BF618F">
        <w:rPr>
          <w:rFonts w:ascii="Times New Roman" w:hAnsi="Times New Roman" w:cs="Times New Roman"/>
          <w:color w:val="333333"/>
          <w:sz w:val="24"/>
          <w:szCs w:val="24"/>
          <w:shd w:val="clear" w:color="auto" w:fill="FFFFFF"/>
        </w:rPr>
        <w:t xml:space="preserve">availability of CBT in </w:t>
      </w:r>
      <w:r w:rsidR="00F94D31" w:rsidRPr="00BF618F">
        <w:rPr>
          <w:rFonts w:ascii="Times New Roman" w:hAnsi="Times New Roman" w:cs="Times New Roman"/>
          <w:color w:val="333333"/>
          <w:sz w:val="24"/>
          <w:szCs w:val="24"/>
          <w:shd w:val="clear" w:color="auto" w:fill="FFFFFF"/>
        </w:rPr>
        <w:t>L</w:t>
      </w:r>
      <w:r w:rsidR="00BD3EB6" w:rsidRPr="00BF618F">
        <w:rPr>
          <w:rFonts w:ascii="Times New Roman" w:hAnsi="Times New Roman" w:cs="Times New Roman"/>
          <w:color w:val="333333"/>
          <w:sz w:val="24"/>
          <w:szCs w:val="24"/>
          <w:shd w:val="clear" w:color="auto" w:fill="FFFFFF"/>
        </w:rPr>
        <w:t xml:space="preserve">ow </w:t>
      </w:r>
      <w:r w:rsidR="00931C5C" w:rsidRPr="00BF618F">
        <w:rPr>
          <w:rFonts w:ascii="Times New Roman" w:hAnsi="Times New Roman" w:cs="Times New Roman"/>
          <w:color w:val="333333"/>
          <w:sz w:val="24"/>
          <w:szCs w:val="24"/>
          <w:shd w:val="clear" w:color="auto" w:fill="FFFFFF"/>
        </w:rPr>
        <w:t>a</w:t>
      </w:r>
      <w:r w:rsidR="00BD3EB6" w:rsidRPr="00BF618F">
        <w:rPr>
          <w:rFonts w:ascii="Times New Roman" w:hAnsi="Times New Roman" w:cs="Times New Roman"/>
          <w:color w:val="333333"/>
          <w:sz w:val="24"/>
          <w:szCs w:val="24"/>
          <w:shd w:val="clear" w:color="auto" w:fill="FFFFFF"/>
        </w:rPr>
        <w:t xml:space="preserve">nd </w:t>
      </w:r>
      <w:r w:rsidR="00F94D31" w:rsidRPr="00BF618F">
        <w:rPr>
          <w:rFonts w:ascii="Times New Roman" w:hAnsi="Times New Roman" w:cs="Times New Roman"/>
          <w:color w:val="333333"/>
          <w:sz w:val="24"/>
          <w:szCs w:val="24"/>
          <w:shd w:val="clear" w:color="auto" w:fill="FFFFFF"/>
        </w:rPr>
        <w:t>M</w:t>
      </w:r>
      <w:r w:rsidR="00BD3EB6" w:rsidRPr="00BF618F">
        <w:rPr>
          <w:rFonts w:ascii="Times New Roman" w:hAnsi="Times New Roman" w:cs="Times New Roman"/>
          <w:color w:val="333333"/>
          <w:sz w:val="24"/>
          <w:szCs w:val="24"/>
          <w:shd w:val="clear" w:color="auto" w:fill="FFFFFF"/>
        </w:rPr>
        <w:t>iddle</w:t>
      </w:r>
      <w:r w:rsidR="00F94D31" w:rsidRPr="00BF618F">
        <w:rPr>
          <w:rFonts w:ascii="Times New Roman" w:hAnsi="Times New Roman" w:cs="Times New Roman"/>
          <w:color w:val="333333"/>
          <w:sz w:val="24"/>
          <w:szCs w:val="24"/>
          <w:shd w:val="clear" w:color="auto" w:fill="FFFFFF"/>
        </w:rPr>
        <w:t xml:space="preserve"> I</w:t>
      </w:r>
      <w:r w:rsidR="00BD3EB6" w:rsidRPr="00BF618F">
        <w:rPr>
          <w:rFonts w:ascii="Times New Roman" w:hAnsi="Times New Roman" w:cs="Times New Roman"/>
          <w:color w:val="333333"/>
          <w:sz w:val="24"/>
          <w:szCs w:val="24"/>
          <w:shd w:val="clear" w:color="auto" w:fill="FFFFFF"/>
        </w:rPr>
        <w:t xml:space="preserve">ncome </w:t>
      </w:r>
      <w:r w:rsidR="00F94D31" w:rsidRPr="00BF618F">
        <w:rPr>
          <w:rFonts w:ascii="Times New Roman" w:hAnsi="Times New Roman" w:cs="Times New Roman"/>
          <w:color w:val="333333"/>
          <w:sz w:val="24"/>
          <w:szCs w:val="24"/>
          <w:shd w:val="clear" w:color="auto" w:fill="FFFFFF"/>
        </w:rPr>
        <w:t>C</w:t>
      </w:r>
      <w:r w:rsidR="00BD3EB6" w:rsidRPr="00BF618F">
        <w:rPr>
          <w:rFonts w:ascii="Times New Roman" w:hAnsi="Times New Roman" w:cs="Times New Roman"/>
          <w:color w:val="333333"/>
          <w:sz w:val="24"/>
          <w:szCs w:val="24"/>
          <w:shd w:val="clear" w:color="auto" w:fill="FFFFFF"/>
        </w:rPr>
        <w:t>ountries</w:t>
      </w:r>
      <w:r w:rsidR="00F94D31" w:rsidRPr="00BF618F">
        <w:rPr>
          <w:rFonts w:ascii="Times New Roman" w:hAnsi="Times New Roman" w:cs="Times New Roman"/>
          <w:color w:val="333333"/>
          <w:sz w:val="24"/>
          <w:szCs w:val="24"/>
          <w:shd w:val="clear" w:color="auto" w:fill="FFFFFF"/>
        </w:rPr>
        <w:t xml:space="preserve"> (LAMICs)</w:t>
      </w:r>
      <w:r w:rsidR="00BD3EB6" w:rsidRPr="00BF618F">
        <w:rPr>
          <w:rFonts w:ascii="Times New Roman" w:hAnsi="Times New Roman" w:cs="Times New Roman"/>
          <w:color w:val="333333"/>
          <w:sz w:val="24"/>
          <w:szCs w:val="24"/>
          <w:shd w:val="clear" w:color="auto" w:fill="FFFFFF"/>
        </w:rPr>
        <w:t xml:space="preserve"> remains low</w:t>
      </w:r>
      <w:r w:rsidR="00E427B9">
        <w:rPr>
          <w:rFonts w:ascii="Times New Roman" w:hAnsi="Times New Roman" w:cs="Times New Roman"/>
          <w:color w:val="333333"/>
          <w:sz w:val="24"/>
          <w:szCs w:val="24"/>
          <w:shd w:val="clear" w:color="auto" w:fill="FFFFFF"/>
        </w:rPr>
        <w:t xml:space="preserve"> </w:t>
      </w:r>
      <w:r w:rsidR="006D6FF1" w:rsidRPr="006D6FF1">
        <w:rPr>
          <w:rFonts w:ascii="Times New Roman" w:hAnsi="Times New Roman" w:cs="Times New Roman"/>
          <w:sz w:val="24"/>
        </w:rPr>
        <w:t>(Beck et al., 2016)</w:t>
      </w:r>
      <w:r w:rsidR="004873CF">
        <w:rPr>
          <w:rFonts w:ascii="Times New Roman" w:hAnsi="Times New Roman" w:cs="Times New Roman"/>
          <w:color w:val="333333"/>
          <w:sz w:val="24"/>
          <w:szCs w:val="24"/>
          <w:shd w:val="clear" w:color="auto" w:fill="FFFFFF"/>
        </w:rPr>
        <w:t xml:space="preserve"> despite evidence showing it to be an</w:t>
      </w:r>
      <w:r w:rsidR="00105E0A">
        <w:rPr>
          <w:rFonts w:ascii="Times New Roman" w:hAnsi="Times New Roman" w:cs="Times New Roman"/>
          <w:color w:val="333333"/>
          <w:sz w:val="24"/>
          <w:szCs w:val="24"/>
          <w:shd w:val="clear" w:color="auto" w:fill="FFFFFF"/>
        </w:rPr>
        <w:t xml:space="preserve"> effective treatment for </w:t>
      </w:r>
      <w:r w:rsidR="00105E0A" w:rsidRPr="00105E0A">
        <w:rPr>
          <w:rFonts w:ascii="Times New Roman" w:hAnsi="Times New Roman" w:cs="Times New Roman"/>
          <w:color w:val="333333"/>
          <w:sz w:val="24"/>
          <w:szCs w:val="24"/>
          <w:shd w:val="clear" w:color="auto" w:fill="FFFFFF"/>
        </w:rPr>
        <w:t xml:space="preserve">psychiatric problems </w:t>
      </w:r>
      <w:r w:rsidR="004873CF">
        <w:rPr>
          <w:rFonts w:ascii="Times New Roman" w:hAnsi="Times New Roman" w:cs="Times New Roman"/>
          <w:color w:val="333333"/>
          <w:sz w:val="24"/>
          <w:szCs w:val="24"/>
          <w:shd w:val="clear" w:color="auto" w:fill="FFFFFF"/>
        </w:rPr>
        <w:t xml:space="preserve">in these settings </w:t>
      </w:r>
      <w:r w:rsidR="00867554">
        <w:rPr>
          <w:rFonts w:ascii="Times New Roman" w:hAnsi="Times New Roman" w:cs="Times New Roman"/>
          <w:color w:val="333333"/>
          <w:sz w:val="24"/>
          <w:szCs w:val="24"/>
          <w:shd w:val="clear" w:color="auto" w:fill="FFFFFF"/>
        </w:rPr>
        <w:fldChar w:fldCharType="begin"/>
      </w:r>
      <w:r w:rsidR="00867554">
        <w:rPr>
          <w:rFonts w:ascii="Times New Roman" w:hAnsi="Times New Roman" w:cs="Times New Roman"/>
          <w:color w:val="333333"/>
          <w:sz w:val="24"/>
          <w:szCs w:val="24"/>
          <w:shd w:val="clear" w:color="auto" w:fill="FFFFFF"/>
        </w:rPr>
        <w:instrText xml:space="preserve"> ADDIN ZOTERO_ITEM CSL_CITATION {"citationID":"bBCPFei9","properties":{"formattedCitation":"(Aslam et al., 2015; Chatterjee et al., 2014; Husain et al., 2014; Naeem, Gul, et al., 2015; Naeem, Saeed, et al., 2015)","plainCitation":"(Aslam et al., 2015; Chatterjee et al., 2014; Husain et al., 2014; Naeem, Gul, et al., 2015; Naeem, Saeed, et al., 2015)","noteIndex":0},"citationItems":[{"id":3038,"uris":["http://zotero.org/users/876755/items/PVMUJTC5"],"uri":["http://zotero.org/users/876755/items/PVMUJTC5"],"itemData":{"id":3038,"type":"article-journal","abstract":"Objective:\nTo demonstrate the effectiveness of Brief Culturally adapted Cognitive Behavior Therapy (CaCBT) in the treatment of Obsessive Compulsive Disorder (OCD).\n\nMethods:\nThis pre and post design study was conducted on out-patients with OCD at Centre for Cognitive Behaviour Therapy, Fountain House, Lahore, from April 2011 to April 2012. A semi structured questionnaire was developed to document demographic details of all the patients. All the participants were assessed at baseline (Pre Therapy session) with Yale Brown Obsessive Compulsive Disorder Scale (Y-BOCS), Hospital Anxiety &amp; Depression Scale (Depression Subscale &amp; Anxiety Subscale) and Brief Disability Questionnaire (BDQ). They were re-assessed on the same scales at the end of therapy in a follow up assessment session. Feedback from patients and their family member, who were trained as co-therapist, was obtained at the end of the therapy for assessing the satisfaction with the therapy. All the patients received six sessions of brief culturally adapted cognitive behavior therapy (CaCBT). Statistical analyses were carried out using SPSS v.22.\n\nResults:\nThe mean age of the sample (n=21) was 31.14±11.9 years. There were significant differences post CBT between the scores of Y-BOCS (p=0.000), HADS – Depression subscale (p=0.001), HADS – Anxiety subscale (p=0.000) and BDQ (p=0.000).\n\nConclusion:\nThis study provides preliminary evidence for effectiveness of culturally adapted CBT for OCD.","container-title":"Pakistan Journal of Medical Sciences","DOI":"10.12669/pjms.314.7385","ISSN":"1682-024X","issue":"4","journalAbbreviation":"Pak J Med Sci","note":"PMID: 26430421\nPMCID: PMC4590360","page":"874-879","source":"PubMed Central","title":"Brief culturally adapted cognitive behaviour therapy for obsessive compulsive disorder: A pilot study","title-short":"Brief culturally adapted cognitive behaviour therapy for obsessive compulsive disorder","volume":"31","author":[{"family":"Aslam","given":"Muhammad"},{"family":"Irfan","given":"Muhammad"},{"family":"Naeem","given":"Farooq"}],"issued":{"date-parts":[["2015"]]}}},{"id":877,"uris":["http://zotero.org/users/876755/items/27JJ93SH"],"uri":["http://zotero.org/users/876755/items/27JJ93SH"],"itemData":{"id":877,"type":"article-journal","abstract":"BACKGROUND: Observational evidence suggests that community-based services for people with schizophrenia can be successfully provided by community health workers, when supervised by specialists, in low-income and middle-income countries. We did the COmmunity care for People with Schizophrenia in India (COPSI) trial to compare the effectiveness of a collaborative community-based care intervention with standard facility-based care.\nMETHODS: We did a multicentre, parallel-group, randomised controlled trial at three sites in India between Jan 1, 2009 and Dec 31, 2010. Patients aged 16-60 years with a primary diagnosis of schizophrenia according to the tenth edition of the International Classification of Diseases, Diagnostic Criteria for Research (ICD-10-DCR) were randomly assigned (2:1), via a computer-generated randomisation list with block sizes of three, six, or nine, to receive either collaborative community-based care plus facility-based care or facility-based care alone. Randomisation was stratified by study site. Outcome assessors were masked to group allocation. The primary outcome was a change in symptoms and disabilities over 12 months, as measured by the positive and negative syndrome scale (PANSS) and the Indian disability evaluation and assessment scale (IDEAS). Analysis was by modified intention to treat. This study is registered as an International Standard Randomised Controlled Trial, number ISRCTN 56877013.\nFINDINGS: 187 participants were randomised to the collaborative community-based care plus facility-based care group and 95 were randomised to the facility-based care alone group; 253 (90%) participants completed follow-up to month 12. At 12 months, total PANSS and IDEAS scores were lower in patients in the intervention group than in those in the control group (PANSS adjusted mean difference -3.75, 95% CI -7.92 to 0.42; p=0.08; IDEAS -0.95, -1.68 to -0.23; p=0.01). However, no difference was shown in the proportion of participants who had a reduction of more than 20% in overall symptoms (PANSS 85 [51%] in the intervention group vs 44 [51%] in the control group; p=0.89; IDEAS 75 [48%] vs 28 [35%]). We noted a significant reduction in symptom and disability outcomes at the rural Tamil Nadu site (-9.29, -15.41 to -3.17; p=0.003). Two patients (one in each group) died by suicide during the study, and two patients died because of complications of a road traffic accident and pre-existing cardiac disease. 18 (73%) patients (17 in the intervention group) were admitted to hospital during the course of the trial, of whom seven were admitted because of physical health problems, such as acute gastritis and vomiting, road accident, high fever, or cardiovascular disease.\nINTERPRETATION: The collaborative community-based care plus facility-based care intervention is modestly more effective than facility-based care, especially for reducing disability and symptoms of psychosis. Our results show that the study intervention is best implemented as an initial service in settings where services are scarce, for example in rural areas.\nFUNDING: Wellcome Trust.","container-title":"Lancet (London, England)","DOI":"10.1016/S0140-6736(13)62629-X","ISSN":"1474-547X","issue":"9926","journalAbbreviation":"Lancet","language":"eng","note":"PMID: 24612754\nPMCID: PMC4255067","page":"1385-1394","source":"PubMed","title":"Effectiveness of a community-based intervention for people with schizophrenia and their caregivers in India (COPSI): a randomised controlled trial","title-short":"Effectiveness of a community-based intervention for people with schizophrenia and their caregivers in India (COPSI)","volume":"383","author":[{"family":"Chatterjee","given":"Sudipto"},{"family":"Naik","given":"Smita"},{"family":"John","given":"Sujit"},{"family":"Dabholkar","given":"Hamid"},{"family":"Balaji","given":"Madhumitha"},{"family":"Koschorke","given":"Mirja"},{"family":"Varghese","given":"Mathew"},{"family":"Thara","given":"Rangaswamy"},{"family":"Weiss","given":"Helen A."},{"family":"Williams","given":"Paul"},{"family":"McCrone","given":"Paul"},{"family":"Patel","given":"Vikram"},{"family":"Thornicroft","given":"Graham"}],"issued":{"date-parts":[["2014",4,19]]}}},{"id":3785,"uris":["http://zotero.org/users/876755/items/5NP25S2Y"],"uri":["http://zotero.org/users/876755/items/5NP25S2Y"],"itemData":{"id":3785,"type":"article-journal","abstract":"BACKGROUND: Self-harm is a major risk factor for completed suicide.\nAIMS: To determine the efficacy of a brief psychological intervention - culturally adapted manual-assisted problem-solving training (C-MAP) - delivered following an episode of self-harm compared with treatment as usual (TAU).\nMETHOD: The study was a randomised controlled assessor-masked clinical trial (trial registration: ClinicalTrials.gov NCT01308151). All patients admitted after an episode of self-harm during the previous 7 days to the participating medical units of three university hospitals in Karachi, Pakistan, were included in the study. A total of 250 patients were screened and 221 were randomly allocated to C-MAP plus treatment as usual (TAU) or to TAU alone. All patients were assessed at baseline, at 3 months (end of intervention) and at 6 months after baseline. The primary outcome measure was reduction in suicidal ideation at 3 months. The secondary outcome measures included hopelessness, depression, coping resources and healthcare utilisation.\nRESULTS: A total of 108 patients were randomised to the C-MAP group and 113 to the TAU group. Patients in the C-MAP group showed statistically significant improvement on the Beck Scale for Suicide Ideation and Beck Hopelessness Inventory, which was sustained at 3 months after the completion of C-MAP. There was also a significant reduction in symptoms of depression compared with patients receiving TAU.\nCONCLUSIONS: The positive outcomes of this brief psychological intervention in patients attempting self-harm are promising and suggest that C-MAP may have a role in suicide prevention.","container-title":"The British Journal of Psychiatry: The Journal of Mental Science","DOI":"10.1192/bjp.bp.113.138370","ISSN":"1472-1465","issue":"6","journalAbbreviation":"Br J Psychiatry","language":"eng","note":"PMID: 24676964","page":"462-470","source":"PubMed","title":"Brief psychological intervention after self-harm: randomised controlled trial from Pakistan","title-short":"Brief psychological intervention after self-harm","volume":"204","author":[{"family":"Husain","given":"Nusrat"},{"family":"Afsar","given":"Salahuddin"},{"family":"Ara","given":"Jamal"},{"family":"Fayyaz","given":"Hina"},{"family":"Rahman","given":"Raza Ur"},{"family":"Tomenson","given":"Barbara"},{"family":"Hamirani","given":"Munir"},{"family":"Chaudhry","given":"Nasim"},{"family":"Fatima","given":"Batool"},{"family":"Husain","given":"Meher"},{"family":"Naeem","given":"Farooq"},{"family":"Chaudhry","given":"Imran B."}],"issued":{"date-parts":[["2014",6]]}}},{"id":422,"uris":["http://zotero.org/users/876755/items/7VE2MSNB"],"uri":["http://zotero.org/users/876755/items/7VE2MSNB"],"itemData":{"id":422,"type":"article-journal","abstract":"Objectives\nTo determine the efficacy of brief Culturally adapted CBT (CaCBT) for depression when added to Treatment As usual (TAU)—delivered by trained therapists using a manual compared with alone TAU.\nMethods\nThis was an assessor-blinded, randomised controlled clinical trial. Particpants with a diagnosis of depression, attending psychiatry departments of three teaching hospitals in Lahore, Pakistan, were included in the study. We screened a total of 280 patients and randomly allocated 137 of them to CaCBT plus Treatment As Usual (TAU) [Treatment group] or to TAU alone [Control group]. Assessments were completed at baseline, at 3 months and at 9 months after baseline. Reduction in depression score (Hospital Anxiety and Depression-Depression Subscale) at 3 months was primary outcome measure. The secondary outcome measures included anxiety scores (Hospital Anxiety and Depression-Anxiety Subscale), somatic symptoms (Bradford Somatic Inventory), disability (Brief Disability Questionnaire) and satisfaction with the treatment.\nFindings\nA total of 69 participants were randomised to Treatment group and 68 to Control group. Participants in Treatment group showed statistically significant improvement in depression (p=0.000), anxiety (p=0.000), somatic symptoms (p=0.005) and disability (p=0.000). This effect was sustained at 9 months after baseline (Except for disability). Participants in Treatment group also reported higher satisfaction with treatment compared with those in Control group.\nConclusion\nBrief CaCBT can be effective in improving depressive symptoms, when compared with treatment as usual. This is the first report of a trial of Culturally adapted CBT from South Asia and further studies are needed to generalise these findings.","container-title":"Journal of Affective Disorders","DOI":"10.1016/j.jad.2015.02.012","ISSN":"0165-0327","language":"English","note":"PMID: 25766269","page":"101-107","source":"www.jad-journal.com","title":"Brief Culturally adapted CBT (CaCBT) for depression: A randomized controlled trial from Pakistan","title-short":"Brief Culturally adapted CBT (CaCBT) for depression","volume":"177","author":[{"family":"Naeem","given":"Farooq"},{"family":"Gul","given":"Mirrat"},{"family":"Irfan","given":"Muhammad"},{"family":"Munshi","given":"Tariq"},{"family":"Asif","given":"Aftab"},{"family":"Rashid","given":"Sadaf"},{"family":"Khan","given":"Muhammad Nasar Sayeed"},{"family":"Ghani","given":"Sadaf"},{"family":"Malik","given":"Azmat"},{"family":"Aslam","given":"Muhammad"},{"family":"Farooq","given":"Saeed"},{"family":"Husain","given":"Nusrat"},{"family":"Ayub","given":"Muhammad"}],"issued":{"date-parts":[["2015",5,15]]}}},{"id":421,"uris":["http://zotero.org/users/876755/items/W4VQ3X2U"],"uri":["http://zotero.org/users/876755/items/W4VQ3X2U"],"itemData":{"id":421,"type":"article-journal","abstract":"Evidence for the effectiveness of Culturally adapted CBT for psychosis in Low And Middle Income Countries (LAMIC) is limited. Therefore, brief Culturally adapted CBT for psychosis (CaCBTp) targeted at symptoms of schizophrenia for outpatients plus treatment as usual (TAU) is compared with TAU. A total of 116 participants with schizophrenia were recruited from 2 hospitals in Karachi, Pakistan, and randomized into two groups with 1:1 allocation (CaCBTp plus TAU = 59, TAU = 57). A brief version of CaCBTp (6 individual sessions with the involvement of main carer, plus one session for the family) was provided over 4 months. Psychopathology was measured using Positive and Negative Syndrome Scale of Schizophrenia (PANSS), Psychotic Symptom Rating Scales (PSYRATS), and the Schedule for Assessment of Insight (SAI) at baseline and end of therapy. Participants in treatment group, showed statistically significant improvement in all measures of psychopathology at the end of the study compared with control group. Participants in treatment group showed statistically significant improvement in Positive Symptoms (PANSS, Positive Symptoms Subscale; p = 0.000), Negative Symptoms (PANSS, Negative Symptoms subscales; p = 0.000), Delusions (PSYRATS, Delusions Subscale; p = 0.000), Hallucinations (PSYRATS, Hallucination Subscale; p = 0.000) and Insight (SAI; p = 0.007). The results suggest that brief, Culturally adapted CBT for psychosis can be an effective treatment when provided in combination with TAU, for patients with schizophrenia in a LAMIC setting. This is the first trial of CBT for psychosis from outside the western world. These findings need replicating in other low and middle income countries.","container-title":"Schizophrenia Research","DOI":"10.1016/j.schres.2015.02.015","ISSN":"0920-9964","issue":"0","language":"English","note":"PMID: 25757714","source":"www.schres-journal.com","title":"Brief culturally adapted CBT for psychosis (CaCBTp): A randomized controlled trial from a low income country","title-short":"Brief culturally adapted CBT for psychosis (CaCBTp)","URL":"http://www.schres-journal.com/article/S0920996415001206/abstract","volume":"0","author":[{"family":"Naeem","given":"Farooq"},{"family":"Saeed","given":"Sofiya"},{"family":"Irfan","given":"Muhammad"},{"family":"Kiran","given":"Tayyeba"},{"family":"Mehmood","given":"Nasir"},{"family":"Gul","given":"Mirrat"},{"family":"Munshi","given":"Tariq"},{"family":"Ahmad","given":"Sohail"},{"family":"Kazmi","given":"Ajmal"},{"family":"Husain","given":"Nusrat"},{"family":"Farooq","given":"Saeed"},{"family":"Ayub","given":"Muhammad"},{"family":"Kingdon","given":"David"}],"accessed":{"date-parts":[["2015",4,6]]},"issued":{"date-parts":[["2015"]]}}}],"schema":"https://github.com/citation-style-language/schema/raw/master/csl-citation.json"} </w:instrText>
      </w:r>
      <w:r w:rsidR="00867554">
        <w:rPr>
          <w:rFonts w:ascii="Times New Roman" w:hAnsi="Times New Roman" w:cs="Times New Roman"/>
          <w:color w:val="333333"/>
          <w:sz w:val="24"/>
          <w:szCs w:val="24"/>
          <w:shd w:val="clear" w:color="auto" w:fill="FFFFFF"/>
        </w:rPr>
        <w:fldChar w:fldCharType="separate"/>
      </w:r>
      <w:r w:rsidR="00867554" w:rsidRPr="00867554">
        <w:rPr>
          <w:rFonts w:ascii="Times New Roman" w:hAnsi="Times New Roman" w:cs="Times New Roman"/>
          <w:sz w:val="24"/>
        </w:rPr>
        <w:t>(Aslam et al., 2015; Chatterjee et al., 2</w:t>
      </w:r>
      <w:r w:rsidR="00D3678A">
        <w:rPr>
          <w:rFonts w:ascii="Times New Roman" w:hAnsi="Times New Roman" w:cs="Times New Roman"/>
          <w:sz w:val="24"/>
        </w:rPr>
        <w:t>014; Husain et al., 2014; Naeem</w:t>
      </w:r>
      <w:r w:rsidR="00867554" w:rsidRPr="00867554">
        <w:rPr>
          <w:rFonts w:ascii="Times New Roman" w:hAnsi="Times New Roman" w:cs="Times New Roman"/>
          <w:sz w:val="24"/>
        </w:rPr>
        <w:t xml:space="preserve"> et al., 2015</w:t>
      </w:r>
      <w:r w:rsidR="00D3678A">
        <w:rPr>
          <w:rFonts w:ascii="Times New Roman" w:hAnsi="Times New Roman" w:cs="Times New Roman"/>
          <w:sz w:val="24"/>
        </w:rPr>
        <w:t xml:space="preserve">a; Naeem </w:t>
      </w:r>
      <w:r w:rsidR="00867554" w:rsidRPr="00867554">
        <w:rPr>
          <w:rFonts w:ascii="Times New Roman" w:hAnsi="Times New Roman" w:cs="Times New Roman"/>
          <w:sz w:val="24"/>
        </w:rPr>
        <w:t>et al., 2015</w:t>
      </w:r>
      <w:r w:rsidR="00D3678A">
        <w:rPr>
          <w:rFonts w:ascii="Times New Roman" w:hAnsi="Times New Roman" w:cs="Times New Roman"/>
          <w:sz w:val="24"/>
        </w:rPr>
        <w:t>b</w:t>
      </w:r>
      <w:r w:rsidR="00867554" w:rsidRPr="00867554">
        <w:rPr>
          <w:rFonts w:ascii="Times New Roman" w:hAnsi="Times New Roman" w:cs="Times New Roman"/>
          <w:sz w:val="24"/>
        </w:rPr>
        <w:t>)</w:t>
      </w:r>
      <w:r w:rsidR="00867554">
        <w:rPr>
          <w:rFonts w:ascii="Times New Roman" w:hAnsi="Times New Roman" w:cs="Times New Roman"/>
          <w:color w:val="333333"/>
          <w:sz w:val="24"/>
          <w:szCs w:val="24"/>
          <w:shd w:val="clear" w:color="auto" w:fill="FFFFFF"/>
        </w:rPr>
        <w:fldChar w:fldCharType="end"/>
      </w:r>
      <w:r w:rsidR="00105E0A" w:rsidRPr="00105E0A">
        <w:rPr>
          <w:rFonts w:ascii="Times New Roman" w:hAnsi="Times New Roman" w:cs="Times New Roman"/>
          <w:color w:val="333333"/>
          <w:sz w:val="24"/>
          <w:szCs w:val="24"/>
          <w:shd w:val="clear" w:color="auto" w:fill="FFFFFF"/>
        </w:rPr>
        <w:t xml:space="preserve">. </w:t>
      </w:r>
      <w:r w:rsidR="004873CF">
        <w:rPr>
          <w:rFonts w:ascii="Times New Roman" w:hAnsi="Times New Roman" w:cs="Times New Roman"/>
          <w:color w:val="333333"/>
          <w:sz w:val="24"/>
          <w:szCs w:val="24"/>
          <w:shd w:val="clear" w:color="auto" w:fill="FFFFFF"/>
        </w:rPr>
        <w:t>However given the fact that s</w:t>
      </w:r>
      <w:r w:rsidR="00105E0A">
        <w:rPr>
          <w:rFonts w:ascii="Times New Roman" w:hAnsi="Times New Roman" w:cs="Times New Roman"/>
          <w:color w:val="333333"/>
          <w:sz w:val="24"/>
          <w:szCs w:val="24"/>
          <w:shd w:val="clear" w:color="auto" w:fill="FFFFFF"/>
        </w:rPr>
        <w:t xml:space="preserve">ocial </w:t>
      </w:r>
      <w:r w:rsidR="00105E0A" w:rsidRPr="00105E0A">
        <w:rPr>
          <w:rFonts w:ascii="Times New Roman" w:hAnsi="Times New Roman" w:cs="Times New Roman"/>
          <w:color w:val="333333"/>
          <w:sz w:val="24"/>
          <w:szCs w:val="24"/>
          <w:shd w:val="clear" w:color="auto" w:fill="FFFFFF"/>
        </w:rPr>
        <w:t>and cultural factors influence</w:t>
      </w:r>
      <w:r w:rsidR="004873CF">
        <w:rPr>
          <w:rFonts w:ascii="Times New Roman" w:hAnsi="Times New Roman" w:cs="Times New Roman"/>
          <w:color w:val="333333"/>
          <w:sz w:val="24"/>
          <w:szCs w:val="24"/>
          <w:shd w:val="clear" w:color="auto" w:fill="FFFFFF"/>
        </w:rPr>
        <w:t xml:space="preserve"> symptom perception and treatment engagement</w:t>
      </w:r>
      <w:r w:rsidR="008623B0">
        <w:rPr>
          <w:rFonts w:ascii="Times New Roman" w:hAnsi="Times New Roman" w:cs="Times New Roman"/>
          <w:color w:val="333333"/>
          <w:sz w:val="24"/>
          <w:szCs w:val="24"/>
          <w:shd w:val="clear" w:color="auto" w:fill="FFFFFF"/>
        </w:rPr>
        <w:t xml:space="preserve"> </w:t>
      </w:r>
      <w:r w:rsidR="00867554">
        <w:rPr>
          <w:rFonts w:ascii="Times New Roman" w:hAnsi="Times New Roman" w:cs="Times New Roman"/>
          <w:color w:val="333333"/>
          <w:sz w:val="24"/>
          <w:szCs w:val="24"/>
          <w:shd w:val="clear" w:color="auto" w:fill="FFFFFF"/>
        </w:rPr>
        <w:fldChar w:fldCharType="begin"/>
      </w:r>
      <w:r w:rsidR="00867554">
        <w:rPr>
          <w:rFonts w:ascii="Times New Roman" w:hAnsi="Times New Roman" w:cs="Times New Roman"/>
          <w:color w:val="333333"/>
          <w:sz w:val="24"/>
          <w:szCs w:val="24"/>
          <w:shd w:val="clear" w:color="auto" w:fill="FFFFFF"/>
        </w:rPr>
        <w:instrText xml:space="preserve"> ADDIN ZOTERO_ITEM CSL_CITATION {"citationID":"yQ6lQ7F5","properties":{"formattedCitation":"(Bhikha et al., 2012)","plainCitation":"(Bhikha et al., 2012)","noteIndex":0},"citationItems":[{"id":814,"uris":["http://zotero.org/users/876755/items/EPVTS5BJ"],"uri":["http://zotero.org/users/876755/items/EPVTS5BJ"],"itemData":{"id":814,"type":"article-journal","abstract":"BACKGROUND: Explanatory models of illness, held by patients and treating clinicians, offer justifications and propose explanations for sickness, treatment evaluations and choice. These have been studied in relation to common mental disorders but research on explanatory models of psychosis (EMOP) has received scant attention. Adequately understanding patients' explanatory models for psychosis has important clinical implications.\nMETHOD: We systematically examined studies on EMOP in the developing world to report on the nature of explanatory models, their relationship with help-seeking, duration of untreated psychosis (DUP), perceived stigma and any differences in the explanatory models between first and subsequent episodes.\nRESULTS: 14 studies examining EMOP in developing countries were identified. The majority of studies reported predominantly supernatural and psychosocial EMOP. Holding supernatural and psychosocial explanatory models affected help-seeking behaviour, treatment modalities used and DUP.\nDISCUSSION: EMOP in developing countries are rich and varied. The literature reports on a variety of populations using different methods and suffers from methodological limitations. Some recent studies have also attempted to modify explanatory models by using educational interventions; however, this was not examined in patient populations. Further research is needed to examine the impact of different explanatory models on DUP and help-seeking behaviours.","container-title":"International Review of Psychiatry (Abingdon, England)","DOI":"10.3109/09540261.2012.711746","ISSN":"1369-1627","issue":"5","journalAbbreviation":"Int Rev Psychiatry","language":"eng","note":"PMID: 23057981","page":"450-462","source":"PubMed","title":"A systematic review of explanatory models of illness for psychosis in developing countries","volume":"24","author":[{"family":"Bhikha","given":"Aqeela G."},{"family":"Farooq","given":"Saeed"},{"family":"Chaudhry","given":"Nasim"},{"family":"Husain","given":"Nusrat"}],"issued":{"date-parts":[["2012",10]]}}}],"schema":"https://github.com/citation-style-language/schema/raw/master/csl-citation.json"} </w:instrText>
      </w:r>
      <w:r w:rsidR="00867554">
        <w:rPr>
          <w:rFonts w:ascii="Times New Roman" w:hAnsi="Times New Roman" w:cs="Times New Roman"/>
          <w:color w:val="333333"/>
          <w:sz w:val="24"/>
          <w:szCs w:val="24"/>
          <w:shd w:val="clear" w:color="auto" w:fill="FFFFFF"/>
        </w:rPr>
        <w:fldChar w:fldCharType="separate"/>
      </w:r>
      <w:r w:rsidR="00867554" w:rsidRPr="00867554">
        <w:rPr>
          <w:rFonts w:ascii="Times New Roman" w:hAnsi="Times New Roman" w:cs="Times New Roman"/>
          <w:sz w:val="24"/>
        </w:rPr>
        <w:t>(Bhikha et al., 2012)</w:t>
      </w:r>
      <w:r w:rsidR="00867554">
        <w:rPr>
          <w:rFonts w:ascii="Times New Roman" w:hAnsi="Times New Roman" w:cs="Times New Roman"/>
          <w:color w:val="333333"/>
          <w:sz w:val="24"/>
          <w:szCs w:val="24"/>
          <w:shd w:val="clear" w:color="auto" w:fill="FFFFFF"/>
        </w:rPr>
        <w:fldChar w:fldCharType="end"/>
      </w:r>
      <w:r w:rsidR="004873CF">
        <w:rPr>
          <w:rFonts w:ascii="Times New Roman" w:hAnsi="Times New Roman" w:cs="Times New Roman"/>
          <w:color w:val="333333"/>
          <w:sz w:val="24"/>
          <w:szCs w:val="24"/>
          <w:shd w:val="clear" w:color="auto" w:fill="FFFFFF"/>
        </w:rPr>
        <w:t xml:space="preserve">, </w:t>
      </w:r>
      <w:r w:rsidR="00105E0A" w:rsidRPr="00105E0A">
        <w:rPr>
          <w:rFonts w:ascii="Times New Roman" w:hAnsi="Times New Roman" w:cs="Times New Roman"/>
          <w:color w:val="333333"/>
          <w:sz w:val="24"/>
          <w:szCs w:val="24"/>
          <w:shd w:val="clear" w:color="auto" w:fill="FFFFFF"/>
        </w:rPr>
        <w:t>int</w:t>
      </w:r>
      <w:r w:rsidR="004873CF">
        <w:rPr>
          <w:rFonts w:ascii="Times New Roman" w:hAnsi="Times New Roman" w:cs="Times New Roman"/>
          <w:color w:val="333333"/>
          <w:sz w:val="24"/>
          <w:szCs w:val="24"/>
          <w:shd w:val="clear" w:color="auto" w:fill="FFFFFF"/>
        </w:rPr>
        <w:t xml:space="preserve">erventions need to be tailored </w:t>
      </w:r>
      <w:r w:rsidR="00105E0A" w:rsidRPr="00105E0A">
        <w:rPr>
          <w:rFonts w:ascii="Times New Roman" w:hAnsi="Times New Roman" w:cs="Times New Roman"/>
          <w:color w:val="333333"/>
          <w:sz w:val="24"/>
          <w:szCs w:val="24"/>
          <w:shd w:val="clear" w:color="auto" w:fill="FFFFFF"/>
        </w:rPr>
        <w:t xml:space="preserve">to </w:t>
      </w:r>
      <w:r w:rsidR="004873CF">
        <w:rPr>
          <w:rFonts w:ascii="Times New Roman" w:hAnsi="Times New Roman" w:cs="Times New Roman"/>
          <w:color w:val="333333"/>
          <w:sz w:val="24"/>
          <w:szCs w:val="24"/>
          <w:shd w:val="clear" w:color="auto" w:fill="FFFFFF"/>
        </w:rPr>
        <w:t xml:space="preserve">the </w:t>
      </w:r>
      <w:r w:rsidR="00105E0A" w:rsidRPr="00105E0A">
        <w:rPr>
          <w:rFonts w:ascii="Times New Roman" w:hAnsi="Times New Roman" w:cs="Times New Roman"/>
          <w:color w:val="333333"/>
          <w:sz w:val="24"/>
          <w:szCs w:val="24"/>
          <w:shd w:val="clear" w:color="auto" w:fill="FFFFFF"/>
        </w:rPr>
        <w:t>so</w:t>
      </w:r>
      <w:r w:rsidR="004873CF">
        <w:rPr>
          <w:rFonts w:ascii="Times New Roman" w:hAnsi="Times New Roman" w:cs="Times New Roman"/>
          <w:color w:val="333333"/>
          <w:sz w:val="24"/>
          <w:szCs w:val="24"/>
          <w:shd w:val="clear" w:color="auto" w:fill="FFFFFF"/>
        </w:rPr>
        <w:t>cio-cultural needs of patients. Converging evidence indicates a</w:t>
      </w:r>
      <w:r w:rsidR="00105E0A" w:rsidRPr="00105E0A">
        <w:rPr>
          <w:rFonts w:ascii="Times New Roman" w:hAnsi="Times New Roman" w:cs="Times New Roman"/>
          <w:color w:val="333333"/>
          <w:sz w:val="24"/>
          <w:szCs w:val="24"/>
          <w:shd w:val="clear" w:color="auto" w:fill="FFFFFF"/>
        </w:rPr>
        <w:t xml:space="preserve"> </w:t>
      </w:r>
      <w:r w:rsidR="004873CF">
        <w:rPr>
          <w:rFonts w:ascii="Times New Roman" w:hAnsi="Times New Roman" w:cs="Times New Roman"/>
          <w:color w:val="333333"/>
          <w:sz w:val="24"/>
          <w:szCs w:val="24"/>
          <w:shd w:val="clear" w:color="auto" w:fill="FFFFFF"/>
        </w:rPr>
        <w:t>strong benefit to culturally adapting</w:t>
      </w:r>
      <w:r w:rsidR="00105E0A" w:rsidRPr="00105E0A">
        <w:rPr>
          <w:rFonts w:ascii="Times New Roman" w:hAnsi="Times New Roman" w:cs="Times New Roman"/>
          <w:color w:val="333333"/>
          <w:sz w:val="24"/>
          <w:szCs w:val="24"/>
          <w:shd w:val="clear" w:color="auto" w:fill="FFFFFF"/>
        </w:rPr>
        <w:t xml:space="preserve"> interventions</w:t>
      </w:r>
      <w:r w:rsidR="00867554">
        <w:rPr>
          <w:rFonts w:ascii="Times New Roman" w:hAnsi="Times New Roman" w:cs="Times New Roman"/>
          <w:color w:val="333333"/>
          <w:sz w:val="24"/>
          <w:szCs w:val="24"/>
          <w:shd w:val="clear" w:color="auto" w:fill="FFFFFF"/>
        </w:rPr>
        <w:t xml:space="preserve"> </w:t>
      </w:r>
      <w:r w:rsidR="00867554">
        <w:rPr>
          <w:rFonts w:ascii="Times New Roman" w:hAnsi="Times New Roman" w:cs="Times New Roman"/>
          <w:color w:val="333333"/>
          <w:sz w:val="24"/>
          <w:szCs w:val="24"/>
          <w:shd w:val="clear" w:color="auto" w:fill="FFFFFF"/>
        </w:rPr>
        <w:fldChar w:fldCharType="begin"/>
      </w:r>
      <w:r w:rsidR="00867554">
        <w:rPr>
          <w:rFonts w:ascii="Times New Roman" w:hAnsi="Times New Roman" w:cs="Times New Roman"/>
          <w:color w:val="333333"/>
          <w:sz w:val="24"/>
          <w:szCs w:val="24"/>
          <w:shd w:val="clear" w:color="auto" w:fill="FFFFFF"/>
        </w:rPr>
        <w:instrText xml:space="preserve"> ADDIN ZOTERO_ITEM CSL_CITATION {"citationID":"RRdbaEXU","properties":{"formattedCitation":"(Chowdhary et al., 2014; Griner &amp; Smith, 2006; Rathod et al., 2018)","plainCitation":"(Chowdhary et al., 2014; Griner &amp; Smith, 2006; Rathod et al., 2018)","noteIndex":0},"citationItems":[{"id":70,"uris":["http://zotero.org/users/876755/items/2I5IRRDZ"],"uri":["http://zotero.org/users/876755/items/2I5IRRDZ"],"itemData":{"id":70,"type":"article-journal","abstract":"Background\nCultural adaptations of evidence-based psychological treatments (PTs) are important to enhance their universal applicability. The aim of this study was to review systematically the literature on adaptations of PTs for depressive disorders for ethnic minorities in Western countries and for any population in non-Western countries to describe the process, extent and nature of the adaptations and the effectiveness of the adapted treatments.\n\nMethod\nControlled trials were identified using database searches, key informants, previous reviews and reference lists. Data on the process and details of the adaptations were analyzed using qualitative methods and meta-analysis was used to assess treatment effectiveness.\n\nResults\nTwenty studies were included in this review, of which 16 were included in the meta-analysis. The process of adaptation was reported in two-thirds of the studies. Most adaptations were found in the dimensions of language, context and therapist delivering the treatment. The meta-analysis revealed a statistically significant benefit in favor of the adapted treatment [standardized mean difference (SMD) −0.72, 95% confidence interval (CI) −0.94 to −0.49].\n\nConclusions\nCultural adaptations of PTs follow a systematic procedure and lead primarily to adaptations in the implementation of the treatments rather than their content. Such PTs are effective in the treatment of depressive disorders in populations other than those for whom they were originally developed.","container-title":"Psychological Medicine","DOI":"10.1017/S0033291713001785","ISSN":"0033-2917","issue":"6","journalAbbreviation":"Psychol Med","note":"PMID: 23866176\nPMCID: PMC3943384","page":"1131-1146","source":"PubMed Central","title":"The methods and outcomes of cultural adaptations of psychological treatments for depressive disorders: a systematic review","title-short":"The methods and outcomes of cultural adaptations of psychological treatments for depressive disorders","volume":"44","author":[{"family":"Chowdhary","given":"N."},{"family":"Jotheeswaran","given":"A. T."},{"family":"Nadkarni","given":"A."},{"family":"Hollon","given":"S. D."},{"family":"King","given":"M."},{"family":"Jordans","given":"M. J. D."},{"family":"Rahman","given":"A."},{"family":"Verdeli","given":"H."},{"family":"Araya","given":"R."},{"family":"Patel","given":"V."}],"issued":{"date-parts":[["2014",4]]}}},{"id":74,"uris":["http://zotero.org/users/876755/items/AI7RT6PF"],"uri":["http://zotero.org/users/876755/items/AI7RT6PF"],"itemData":{"id":74,"type":"article-journal","abstract":"There is a pressing need to enhance the availability and quality of mental health services provided to persons from historically disadvantaged racial and ethnic groups. Many previous authors have advocated that traditional mental health treatments be modified to better match clients' cultural contexts. Numerous studies evaluating culturally adapted interventions have appeared, and the present study used meta-analytic methodology to summarize these data. Across 76 studies the resulting random effects weighted average effect size was d = .45, indicating a moderately strong benefit of culturally adapted interventions. Interventions targeted to a specific cultural group were four times more effective than interventions provided to groups consisting of clients from a variety of cultural backgrounds. Interventions conducted in clients' native language (if other than English) were twice as effective as interventions conducted in English. Recommendations are provided for improving the study of outcomes associated with mental health interventions adapted to the cultural context of the client.","container-title":"Psychotherapy: Theory, Research, Practice, Training","DOI":"10.1037/0033-3204.43.4.531","ISSN":"1939-1536 0033-3204","issue":"4","language":"English","page":"531-548","source":"APA PsycNET","title":"Culturally adapted mental health intervention: A meta-analytic review","title-short":"Culturally adapted mental health intervention","volume":"43","author":[{"family":"Griner","given":"Derek"},{"family":"Smith","given":"Timothy B."}],"issued":{"date-parts":[["2006"]]}}},{"id":2647,"uris":["http://zotero.org/users/876755/items/KJVUB5U5"],"uri":["http://zotero.org/users/876755/items/KJVUB5U5"],"itemData":{"id":2647,"type":"article-journal","abstract":"In recent years, there has been a steadily increasing recognition of the need to improve the cultural competence of services and cultural adaptation of interventions so that every individual can benefit from evidence-based care. There have been attempts at culturally adapting evidence-based interventions for mental health problems, and a few meta-analyses have been published in this area. This is, however, a much debated subject. Furthermore, there is a lack of a comprehensive review of meta-analyses and literature reviews that provide guidance to policy makers and clinicians. This review summarizes the current meta-analysis literature on culturally adapted interventions for mental health disorders to provide a succinct account of the current state of knowledge in this area, limitations, and guidance for the future research.","container-title":"Neuropsychiatric Disease and Treatment","DOI":"10.2147/NDT.S138430","ISSN":"1176-6328","journalAbbreviation":"Neuropsychiatr Dis Treat","note":"PMID: 29379289\nPMCID: PMC5757988","page":"165-178","source":"PubMed Central","title":"The current status of culturally adapted mental health interventions: a practice-focused review of meta-analyses","title-short":"The current status of culturally adapted mental health interventions","volume":"14","author":[{"family":"Rathod","given":"Shanaya"},{"family":"Gega","given":"Lina"},{"family":"Degnan","given":"Amy"},{"family":"Pikard","given":"Jennifer"},{"family":"Khan","given":"Tasneem"},{"family":"Husain","given":"Nusrat"},{"family":"Munshi","given":"Tariq"},{"family":"Naeem","given":"Farooq"}],"issued":{"date-parts":[["2018",1,4]]}}}],"schema":"https://github.com/citation-style-language/schema/raw/master/csl-citation.json"} </w:instrText>
      </w:r>
      <w:r w:rsidR="00867554">
        <w:rPr>
          <w:rFonts w:ascii="Times New Roman" w:hAnsi="Times New Roman" w:cs="Times New Roman"/>
          <w:color w:val="333333"/>
          <w:sz w:val="24"/>
          <w:szCs w:val="24"/>
          <w:shd w:val="clear" w:color="auto" w:fill="FFFFFF"/>
        </w:rPr>
        <w:fldChar w:fldCharType="separate"/>
      </w:r>
      <w:r w:rsidR="00867554" w:rsidRPr="00867554">
        <w:rPr>
          <w:rFonts w:ascii="Times New Roman" w:hAnsi="Times New Roman" w:cs="Times New Roman"/>
          <w:sz w:val="24"/>
        </w:rPr>
        <w:t>(Chowdhary et al., 2014; Griner &amp; Smith, 2006; Rathod et al., 2018)</w:t>
      </w:r>
      <w:r w:rsidR="00867554">
        <w:rPr>
          <w:rFonts w:ascii="Times New Roman" w:hAnsi="Times New Roman" w:cs="Times New Roman"/>
          <w:color w:val="333333"/>
          <w:sz w:val="24"/>
          <w:szCs w:val="24"/>
          <w:shd w:val="clear" w:color="auto" w:fill="FFFFFF"/>
        </w:rPr>
        <w:fldChar w:fldCharType="end"/>
      </w:r>
      <w:r w:rsidR="00105E0A" w:rsidRPr="00105E0A">
        <w:rPr>
          <w:rFonts w:ascii="Times New Roman" w:hAnsi="Times New Roman" w:cs="Times New Roman"/>
          <w:color w:val="333333"/>
          <w:sz w:val="24"/>
          <w:szCs w:val="24"/>
          <w:shd w:val="clear" w:color="auto" w:fill="FFFFFF"/>
        </w:rPr>
        <w:t xml:space="preserve">. </w:t>
      </w:r>
    </w:p>
    <w:p w14:paraId="657AC5A0" w14:textId="2D59C7D0" w:rsidR="008F2CBB" w:rsidRPr="00BF618F" w:rsidRDefault="00BD3EB6" w:rsidP="006D6FF1">
      <w:pPr>
        <w:spacing w:line="480" w:lineRule="auto"/>
        <w:ind w:firstLine="720"/>
        <w:jc w:val="both"/>
        <w:rPr>
          <w:rFonts w:ascii="Times New Roman" w:hAnsi="Times New Roman" w:cs="Times New Roman"/>
          <w:color w:val="333333"/>
          <w:sz w:val="24"/>
          <w:szCs w:val="24"/>
          <w:shd w:val="clear" w:color="auto" w:fill="FFFFFF"/>
        </w:rPr>
      </w:pPr>
      <w:r w:rsidRPr="00BF618F">
        <w:rPr>
          <w:rFonts w:ascii="Times New Roman" w:hAnsi="Times New Roman" w:cs="Times New Roman"/>
          <w:color w:val="333333"/>
          <w:sz w:val="24"/>
          <w:szCs w:val="24"/>
          <w:shd w:val="clear" w:color="auto" w:fill="FFFFFF"/>
        </w:rPr>
        <w:t>Our group has culturally adapted and tested CBT in Pakistan an</w:t>
      </w:r>
      <w:r w:rsidR="00206403" w:rsidRPr="00BF618F">
        <w:rPr>
          <w:rFonts w:ascii="Times New Roman" w:hAnsi="Times New Roman" w:cs="Times New Roman"/>
          <w:color w:val="333333"/>
          <w:sz w:val="24"/>
          <w:szCs w:val="24"/>
          <w:shd w:val="clear" w:color="auto" w:fill="FFFFFF"/>
        </w:rPr>
        <w:t>d the UK</w:t>
      </w:r>
      <w:r w:rsidRPr="00BF618F">
        <w:rPr>
          <w:rFonts w:ascii="Times New Roman" w:hAnsi="Times New Roman" w:cs="Times New Roman"/>
          <w:color w:val="333333"/>
          <w:sz w:val="24"/>
          <w:szCs w:val="24"/>
          <w:shd w:val="clear" w:color="auto" w:fill="FFFFFF"/>
        </w:rPr>
        <w:t xml:space="preserve"> </w:t>
      </w:r>
      <w:r w:rsidR="00D3678A">
        <w:rPr>
          <w:rFonts w:ascii="Times New Roman" w:hAnsi="Times New Roman" w:cs="Times New Roman"/>
          <w:sz w:val="24"/>
        </w:rPr>
        <w:t xml:space="preserve">(Aslam et al., 2015; Naeem et al., 2009; Naeem </w:t>
      </w:r>
      <w:r w:rsidR="006D6FF1" w:rsidRPr="006D6FF1">
        <w:rPr>
          <w:rFonts w:ascii="Times New Roman" w:hAnsi="Times New Roman" w:cs="Times New Roman"/>
          <w:sz w:val="24"/>
        </w:rPr>
        <w:t>et al., 2015</w:t>
      </w:r>
      <w:r w:rsidR="00D3678A">
        <w:rPr>
          <w:rFonts w:ascii="Times New Roman" w:hAnsi="Times New Roman" w:cs="Times New Roman"/>
          <w:sz w:val="24"/>
        </w:rPr>
        <w:t>a</w:t>
      </w:r>
      <w:r w:rsidR="006D6FF1" w:rsidRPr="006D6FF1">
        <w:rPr>
          <w:rFonts w:ascii="Times New Roman" w:hAnsi="Times New Roman" w:cs="Times New Roman"/>
          <w:sz w:val="24"/>
        </w:rPr>
        <w:t xml:space="preserve">; </w:t>
      </w:r>
      <w:r w:rsidR="00D3678A">
        <w:rPr>
          <w:rFonts w:ascii="Times New Roman" w:hAnsi="Times New Roman" w:cs="Times New Roman"/>
          <w:sz w:val="24"/>
        </w:rPr>
        <w:t xml:space="preserve">Naeem </w:t>
      </w:r>
      <w:r w:rsidR="00D3678A" w:rsidRPr="006D6FF1">
        <w:rPr>
          <w:rFonts w:ascii="Times New Roman" w:hAnsi="Times New Roman" w:cs="Times New Roman"/>
          <w:sz w:val="24"/>
        </w:rPr>
        <w:t>et al., 2015</w:t>
      </w:r>
      <w:r w:rsidR="00D3678A">
        <w:rPr>
          <w:rFonts w:ascii="Times New Roman" w:hAnsi="Times New Roman" w:cs="Times New Roman"/>
          <w:sz w:val="24"/>
        </w:rPr>
        <w:t>b;</w:t>
      </w:r>
      <w:r w:rsidR="00D3678A" w:rsidRPr="006D6FF1">
        <w:rPr>
          <w:rFonts w:ascii="Times New Roman" w:hAnsi="Times New Roman" w:cs="Times New Roman"/>
          <w:sz w:val="24"/>
        </w:rPr>
        <w:t xml:space="preserve"> </w:t>
      </w:r>
      <w:r w:rsidR="006D6FF1" w:rsidRPr="006D6FF1">
        <w:rPr>
          <w:rFonts w:ascii="Times New Roman" w:hAnsi="Times New Roman" w:cs="Times New Roman"/>
          <w:sz w:val="24"/>
        </w:rPr>
        <w:t xml:space="preserve">Naeem et al., </w:t>
      </w:r>
      <w:r w:rsidR="00D3678A">
        <w:rPr>
          <w:rFonts w:ascii="Times New Roman" w:hAnsi="Times New Roman" w:cs="Times New Roman"/>
          <w:sz w:val="24"/>
        </w:rPr>
        <w:t xml:space="preserve">2016, 2011; </w:t>
      </w:r>
      <w:r w:rsidR="00D3678A">
        <w:rPr>
          <w:rFonts w:ascii="Times New Roman" w:hAnsi="Times New Roman" w:cs="Times New Roman"/>
          <w:sz w:val="24"/>
        </w:rPr>
        <w:lastRenderedPageBreak/>
        <w:t>Farooq</w:t>
      </w:r>
      <w:r w:rsidR="00D8328E">
        <w:rPr>
          <w:rFonts w:ascii="Times New Roman" w:hAnsi="Times New Roman" w:cs="Times New Roman"/>
          <w:sz w:val="24"/>
        </w:rPr>
        <w:t xml:space="preserve"> &amp; </w:t>
      </w:r>
      <w:r w:rsidR="00D8328E" w:rsidRPr="00D8328E">
        <w:rPr>
          <w:rFonts w:ascii="Times New Roman" w:hAnsi="Times New Roman" w:cs="Times New Roman"/>
          <w:sz w:val="24"/>
        </w:rPr>
        <w:t>Ommeren</w:t>
      </w:r>
      <w:r w:rsidR="00D8328E">
        <w:rPr>
          <w:rFonts w:ascii="Times New Roman" w:hAnsi="Times New Roman" w:cs="Times New Roman"/>
          <w:sz w:val="24"/>
        </w:rPr>
        <w:t>, 2016</w:t>
      </w:r>
      <w:r w:rsidR="006D6FF1" w:rsidRPr="006D6FF1">
        <w:rPr>
          <w:rFonts w:ascii="Times New Roman" w:hAnsi="Times New Roman" w:cs="Times New Roman"/>
          <w:sz w:val="24"/>
        </w:rPr>
        <w:t>; Rathod et al., 2010, 2013, 2019)</w:t>
      </w:r>
      <w:r w:rsidRPr="00BF618F">
        <w:rPr>
          <w:rFonts w:ascii="Times New Roman" w:hAnsi="Times New Roman" w:cs="Times New Roman"/>
          <w:color w:val="333333"/>
          <w:sz w:val="24"/>
          <w:szCs w:val="24"/>
          <w:shd w:val="clear" w:color="auto" w:fill="FFFFFF"/>
        </w:rPr>
        <w:t>. Based on our experience of culturally adapting CBT we</w:t>
      </w:r>
      <w:r w:rsidR="004873CF">
        <w:rPr>
          <w:rFonts w:ascii="Times New Roman" w:hAnsi="Times New Roman" w:cs="Times New Roman"/>
          <w:color w:val="333333"/>
          <w:sz w:val="24"/>
          <w:szCs w:val="24"/>
          <w:shd w:val="clear" w:color="auto" w:fill="FFFFFF"/>
        </w:rPr>
        <w:t xml:space="preserve"> have</w:t>
      </w:r>
      <w:r w:rsidRPr="00BF618F">
        <w:rPr>
          <w:rFonts w:ascii="Times New Roman" w:hAnsi="Times New Roman" w:cs="Times New Roman"/>
          <w:color w:val="333333"/>
          <w:sz w:val="24"/>
          <w:szCs w:val="24"/>
          <w:shd w:val="clear" w:color="auto" w:fill="FFFFFF"/>
        </w:rPr>
        <w:t xml:space="preserve"> developed culturally adapted self</w:t>
      </w:r>
      <w:r w:rsidR="00F31959" w:rsidRPr="00BF618F">
        <w:rPr>
          <w:rFonts w:ascii="Times New Roman" w:hAnsi="Times New Roman" w:cs="Times New Roman"/>
          <w:color w:val="333333"/>
          <w:sz w:val="24"/>
          <w:szCs w:val="24"/>
          <w:shd w:val="clear" w:color="auto" w:fill="FFFFFF"/>
        </w:rPr>
        <w:t>-</w:t>
      </w:r>
      <w:r w:rsidRPr="00BF618F">
        <w:rPr>
          <w:rFonts w:ascii="Times New Roman" w:hAnsi="Times New Roman" w:cs="Times New Roman"/>
          <w:color w:val="333333"/>
          <w:sz w:val="24"/>
          <w:szCs w:val="24"/>
          <w:shd w:val="clear" w:color="auto" w:fill="FFFFFF"/>
        </w:rPr>
        <w:t>help manuals for depression, anxiety and stress. The self</w:t>
      </w:r>
      <w:r w:rsidR="00F31959" w:rsidRPr="00BF618F">
        <w:rPr>
          <w:rFonts w:ascii="Times New Roman" w:hAnsi="Times New Roman" w:cs="Times New Roman"/>
          <w:color w:val="333333"/>
          <w:sz w:val="24"/>
          <w:szCs w:val="24"/>
          <w:shd w:val="clear" w:color="auto" w:fill="FFFFFF"/>
        </w:rPr>
        <w:t>-</w:t>
      </w:r>
      <w:r w:rsidRPr="00BF618F">
        <w:rPr>
          <w:rFonts w:ascii="Times New Roman" w:hAnsi="Times New Roman" w:cs="Times New Roman"/>
          <w:color w:val="333333"/>
          <w:sz w:val="24"/>
          <w:szCs w:val="24"/>
          <w:shd w:val="clear" w:color="auto" w:fill="FFFFFF"/>
        </w:rPr>
        <w:t>help manual for depression and anxiety has been tested in a multicentre</w:t>
      </w:r>
      <w:r w:rsidR="008623B0">
        <w:rPr>
          <w:rFonts w:ascii="Times New Roman" w:hAnsi="Times New Roman" w:cs="Times New Roman"/>
          <w:color w:val="333333"/>
          <w:sz w:val="24"/>
          <w:szCs w:val="24"/>
          <w:shd w:val="clear" w:color="auto" w:fill="FFFFFF"/>
        </w:rPr>
        <w:t xml:space="preserve"> randomiz</w:t>
      </w:r>
      <w:r w:rsidR="00206403" w:rsidRPr="00BF618F">
        <w:rPr>
          <w:rFonts w:ascii="Times New Roman" w:hAnsi="Times New Roman" w:cs="Times New Roman"/>
          <w:color w:val="333333"/>
          <w:sz w:val="24"/>
          <w:szCs w:val="24"/>
          <w:shd w:val="clear" w:color="auto" w:fill="FFFFFF"/>
        </w:rPr>
        <w:t>ed control</w:t>
      </w:r>
      <w:r w:rsidR="00D20F57" w:rsidRPr="00BF618F">
        <w:rPr>
          <w:rFonts w:ascii="Times New Roman" w:hAnsi="Times New Roman" w:cs="Times New Roman"/>
          <w:color w:val="333333"/>
          <w:sz w:val="24"/>
          <w:szCs w:val="24"/>
          <w:shd w:val="clear" w:color="auto" w:fill="FFFFFF"/>
        </w:rPr>
        <w:t>led</w:t>
      </w:r>
      <w:r w:rsidR="00206403" w:rsidRPr="00BF618F">
        <w:rPr>
          <w:rFonts w:ascii="Times New Roman" w:hAnsi="Times New Roman" w:cs="Times New Roman"/>
          <w:color w:val="333333"/>
          <w:sz w:val="24"/>
          <w:szCs w:val="24"/>
          <w:shd w:val="clear" w:color="auto" w:fill="FFFFFF"/>
        </w:rPr>
        <w:t xml:space="preserve"> trial</w:t>
      </w:r>
      <w:r w:rsidRPr="00BF618F">
        <w:rPr>
          <w:rFonts w:ascii="Times New Roman" w:hAnsi="Times New Roman" w:cs="Times New Roman"/>
          <w:color w:val="333333"/>
          <w:sz w:val="24"/>
          <w:szCs w:val="24"/>
          <w:shd w:val="clear" w:color="auto" w:fill="FFFFFF"/>
        </w:rPr>
        <w:t xml:space="preserve"> </w:t>
      </w:r>
      <w:r w:rsidR="00206403" w:rsidRPr="00BF618F">
        <w:rPr>
          <w:rFonts w:ascii="Times New Roman" w:hAnsi="Times New Roman" w:cs="Times New Roman"/>
          <w:color w:val="333333"/>
          <w:sz w:val="24"/>
          <w:szCs w:val="24"/>
          <w:shd w:val="clear" w:color="auto" w:fill="FFFFFF"/>
        </w:rPr>
        <w:t>(</w:t>
      </w:r>
      <w:r w:rsidRPr="00BF618F">
        <w:rPr>
          <w:rFonts w:ascii="Times New Roman" w:hAnsi="Times New Roman" w:cs="Times New Roman"/>
          <w:color w:val="333333"/>
          <w:sz w:val="24"/>
          <w:szCs w:val="24"/>
          <w:shd w:val="clear" w:color="auto" w:fill="FFFFFF"/>
        </w:rPr>
        <w:t>RCT</w:t>
      </w:r>
      <w:r w:rsidR="00206403" w:rsidRPr="00BF618F">
        <w:rPr>
          <w:rFonts w:ascii="Times New Roman" w:hAnsi="Times New Roman" w:cs="Times New Roman"/>
          <w:color w:val="333333"/>
          <w:sz w:val="24"/>
          <w:szCs w:val="24"/>
          <w:shd w:val="clear" w:color="auto" w:fill="FFFFFF"/>
        </w:rPr>
        <w:t>)</w:t>
      </w:r>
      <w:r w:rsidR="0082209E" w:rsidRPr="00BF618F">
        <w:rPr>
          <w:rFonts w:ascii="Times New Roman" w:hAnsi="Times New Roman" w:cs="Times New Roman"/>
          <w:color w:val="333333"/>
          <w:sz w:val="24"/>
          <w:szCs w:val="24"/>
          <w:shd w:val="clear" w:color="auto" w:fill="FFFFFF"/>
        </w:rPr>
        <w:t xml:space="preserve"> </w:t>
      </w:r>
      <w:r w:rsidRPr="00BF618F">
        <w:rPr>
          <w:rFonts w:ascii="Times New Roman" w:hAnsi="Times New Roman" w:cs="Times New Roman"/>
          <w:color w:val="333333"/>
          <w:sz w:val="24"/>
          <w:szCs w:val="24"/>
          <w:shd w:val="clear" w:color="auto" w:fill="FFFFFF"/>
        </w:rPr>
        <w:t xml:space="preserve">and has been found to be effective </w:t>
      </w:r>
      <w:r w:rsidR="00D3678A">
        <w:rPr>
          <w:rFonts w:ascii="Times New Roman" w:hAnsi="Times New Roman" w:cs="Times New Roman"/>
          <w:sz w:val="24"/>
          <w:szCs w:val="24"/>
        </w:rPr>
        <w:t>(</w:t>
      </w:r>
      <w:r w:rsidR="00841CC4" w:rsidRPr="00BF618F">
        <w:rPr>
          <w:rFonts w:ascii="Times New Roman" w:hAnsi="Times New Roman" w:cs="Times New Roman"/>
          <w:sz w:val="24"/>
          <w:szCs w:val="24"/>
        </w:rPr>
        <w:t>Naeem et al., 2014)</w:t>
      </w:r>
      <w:r w:rsidRPr="00BF618F">
        <w:rPr>
          <w:rFonts w:ascii="Times New Roman" w:hAnsi="Times New Roman" w:cs="Times New Roman"/>
          <w:color w:val="333333"/>
          <w:sz w:val="24"/>
          <w:szCs w:val="24"/>
          <w:shd w:val="clear" w:color="auto" w:fill="FFFFFF"/>
        </w:rPr>
        <w:t xml:space="preserve">. </w:t>
      </w:r>
      <w:r w:rsidR="00206403" w:rsidRPr="00BF618F">
        <w:rPr>
          <w:rFonts w:ascii="Times New Roman" w:hAnsi="Times New Roman" w:cs="Times New Roman"/>
          <w:color w:val="333333"/>
          <w:sz w:val="24"/>
          <w:szCs w:val="24"/>
          <w:shd w:val="clear" w:color="auto" w:fill="FFFFFF"/>
        </w:rPr>
        <w:t>Similarly, w</w:t>
      </w:r>
      <w:r w:rsidR="00841CC4" w:rsidRPr="00BF618F">
        <w:rPr>
          <w:rFonts w:ascii="Times New Roman" w:hAnsi="Times New Roman" w:cs="Times New Roman"/>
          <w:color w:val="333333"/>
          <w:sz w:val="24"/>
          <w:szCs w:val="24"/>
          <w:shd w:val="clear" w:color="auto" w:fill="FFFFFF"/>
        </w:rPr>
        <w:t>e recently developed a culturally adapted self</w:t>
      </w:r>
      <w:r w:rsidR="00F31959" w:rsidRPr="00BF618F">
        <w:rPr>
          <w:rFonts w:ascii="Times New Roman" w:hAnsi="Times New Roman" w:cs="Times New Roman"/>
          <w:color w:val="333333"/>
          <w:sz w:val="24"/>
          <w:szCs w:val="24"/>
          <w:shd w:val="clear" w:color="auto" w:fill="FFFFFF"/>
        </w:rPr>
        <w:t>-</w:t>
      </w:r>
      <w:r w:rsidR="00841CC4" w:rsidRPr="00BF618F">
        <w:rPr>
          <w:rFonts w:ascii="Times New Roman" w:hAnsi="Times New Roman" w:cs="Times New Roman"/>
          <w:color w:val="333333"/>
          <w:sz w:val="24"/>
          <w:szCs w:val="24"/>
          <w:shd w:val="clear" w:color="auto" w:fill="FFFFFF"/>
        </w:rPr>
        <w:t>help manual for PTSD</w:t>
      </w:r>
      <w:r w:rsidR="008623B0">
        <w:rPr>
          <w:rFonts w:ascii="Times New Roman" w:hAnsi="Times New Roman" w:cs="Times New Roman"/>
          <w:color w:val="333333"/>
          <w:sz w:val="24"/>
          <w:szCs w:val="24"/>
          <w:shd w:val="clear" w:color="auto" w:fill="FFFFFF"/>
        </w:rPr>
        <w:t xml:space="preserve"> </w:t>
      </w:r>
      <w:r w:rsidR="008623B0" w:rsidRPr="00D3678A">
        <w:rPr>
          <w:rFonts w:ascii="Times New Roman" w:hAnsi="Times New Roman" w:cs="Times New Roman"/>
          <w:color w:val="333333"/>
          <w:sz w:val="24"/>
          <w:szCs w:val="24"/>
          <w:highlight w:val="yellow"/>
          <w:shd w:val="clear" w:color="auto" w:fill="FFFFFF"/>
        </w:rPr>
        <w:t>(BASID Ki</w:t>
      </w:r>
      <w:r w:rsidR="00D41667" w:rsidRPr="00D3678A">
        <w:rPr>
          <w:rFonts w:ascii="Times New Roman" w:hAnsi="Times New Roman" w:cs="Times New Roman"/>
          <w:color w:val="333333"/>
          <w:sz w:val="24"/>
          <w:szCs w:val="24"/>
          <w:highlight w:val="yellow"/>
          <w:shd w:val="clear" w:color="auto" w:fill="FFFFFF"/>
        </w:rPr>
        <w:t xml:space="preserve"> Kahani</w:t>
      </w:r>
      <w:r w:rsidR="00D3678A" w:rsidRPr="00D3678A">
        <w:rPr>
          <w:rFonts w:ascii="Times New Roman" w:hAnsi="Times New Roman" w:cs="Times New Roman"/>
          <w:color w:val="333333"/>
          <w:sz w:val="24"/>
          <w:szCs w:val="24"/>
          <w:highlight w:val="yellow"/>
          <w:shd w:val="clear" w:color="auto" w:fill="FFFFFF"/>
        </w:rPr>
        <w:t xml:space="preserve"> </w:t>
      </w:r>
      <w:r w:rsidR="00D3678A" w:rsidRPr="00D3678A">
        <w:rPr>
          <w:rFonts w:ascii="Times New Roman" w:hAnsi="Times New Roman"/>
          <w:sz w:val="24"/>
          <w:szCs w:val="24"/>
          <w:highlight w:val="yellow"/>
        </w:rPr>
        <w:t>- story of BASID- Baad uz Sadma Zehni Dabao, literal translation of Posttraumatic Stress)</w:t>
      </w:r>
      <w:r w:rsidR="00841CC4" w:rsidRPr="00D3678A">
        <w:rPr>
          <w:rFonts w:ascii="Times New Roman" w:hAnsi="Times New Roman" w:cs="Times New Roman"/>
          <w:color w:val="333333"/>
          <w:sz w:val="24"/>
          <w:szCs w:val="24"/>
          <w:highlight w:val="yellow"/>
          <w:shd w:val="clear" w:color="auto" w:fill="FFFFFF"/>
        </w:rPr>
        <w:t>.</w:t>
      </w:r>
      <w:r w:rsidR="007C632F">
        <w:rPr>
          <w:rFonts w:ascii="Times New Roman" w:hAnsi="Times New Roman" w:cs="Times New Roman"/>
          <w:color w:val="333333"/>
          <w:sz w:val="24"/>
          <w:szCs w:val="24"/>
          <w:shd w:val="clear" w:color="auto" w:fill="FFFFFF"/>
        </w:rPr>
        <w:t xml:space="preserve"> To our knowledge there are no published clinical trials of culturally adapted interventions for PTSD </w:t>
      </w:r>
      <w:r w:rsidR="00105E0A">
        <w:rPr>
          <w:rFonts w:ascii="Times New Roman" w:hAnsi="Times New Roman" w:cs="Times New Roman"/>
          <w:color w:val="333333"/>
          <w:sz w:val="24"/>
          <w:szCs w:val="24"/>
          <w:shd w:val="clear" w:color="auto" w:fill="FFFFFF"/>
        </w:rPr>
        <w:t>from South Asia</w:t>
      </w:r>
      <w:r w:rsidR="007C632F">
        <w:rPr>
          <w:rFonts w:ascii="Times New Roman" w:hAnsi="Times New Roman" w:cs="Times New Roman"/>
          <w:color w:val="333333"/>
          <w:sz w:val="24"/>
          <w:szCs w:val="24"/>
          <w:shd w:val="clear" w:color="auto" w:fill="FFFFFF"/>
        </w:rPr>
        <w:t xml:space="preserve">. </w:t>
      </w:r>
    </w:p>
    <w:p w14:paraId="31FC83E9" w14:textId="77777777" w:rsidR="00764EA2" w:rsidRDefault="0022075C" w:rsidP="004873CF">
      <w:pPr>
        <w:spacing w:line="480"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Herein we </w:t>
      </w:r>
      <w:r w:rsidR="00841CC4" w:rsidRPr="00BF618F">
        <w:rPr>
          <w:rFonts w:ascii="Times New Roman" w:hAnsi="Times New Roman" w:cs="Times New Roman"/>
          <w:color w:val="333333"/>
          <w:sz w:val="24"/>
          <w:szCs w:val="24"/>
          <w:shd w:val="clear" w:color="auto" w:fill="FFFFFF"/>
        </w:rPr>
        <w:t>report</w:t>
      </w:r>
      <w:r>
        <w:rPr>
          <w:rFonts w:ascii="Times New Roman" w:hAnsi="Times New Roman" w:cs="Times New Roman"/>
          <w:color w:val="333333"/>
          <w:sz w:val="24"/>
          <w:szCs w:val="24"/>
          <w:shd w:val="clear" w:color="auto" w:fill="FFFFFF"/>
        </w:rPr>
        <w:t xml:space="preserve"> </w:t>
      </w:r>
      <w:r w:rsidR="00841CC4" w:rsidRPr="00BF618F">
        <w:rPr>
          <w:rFonts w:ascii="Times New Roman" w:hAnsi="Times New Roman" w:cs="Times New Roman"/>
          <w:color w:val="333333"/>
          <w:sz w:val="24"/>
          <w:szCs w:val="24"/>
          <w:shd w:val="clear" w:color="auto" w:fill="FFFFFF"/>
        </w:rPr>
        <w:t>results of a</w:t>
      </w:r>
      <w:r>
        <w:rPr>
          <w:rFonts w:ascii="Times New Roman" w:hAnsi="Times New Roman" w:cs="Times New Roman"/>
          <w:color w:val="333333"/>
          <w:sz w:val="24"/>
          <w:szCs w:val="24"/>
          <w:shd w:val="clear" w:color="auto" w:fill="FFFFFF"/>
        </w:rPr>
        <w:t xml:space="preserve"> </w:t>
      </w:r>
      <w:r w:rsidR="00841CC4" w:rsidRPr="00BF618F">
        <w:rPr>
          <w:rFonts w:ascii="Times New Roman" w:hAnsi="Times New Roman" w:cs="Times New Roman"/>
          <w:color w:val="333333"/>
          <w:sz w:val="24"/>
          <w:szCs w:val="24"/>
          <w:shd w:val="clear" w:color="auto" w:fill="FFFFFF"/>
        </w:rPr>
        <w:t>feasibility</w:t>
      </w:r>
      <w:r w:rsidR="008623B0">
        <w:rPr>
          <w:rFonts w:ascii="Times New Roman" w:hAnsi="Times New Roman" w:cs="Times New Roman"/>
          <w:color w:val="333333"/>
          <w:sz w:val="24"/>
          <w:szCs w:val="24"/>
          <w:shd w:val="clear" w:color="auto" w:fill="FFFFFF"/>
        </w:rPr>
        <w:t xml:space="preserve"> randomiz</w:t>
      </w:r>
      <w:r>
        <w:rPr>
          <w:rFonts w:ascii="Times New Roman" w:hAnsi="Times New Roman" w:cs="Times New Roman"/>
          <w:color w:val="333333"/>
          <w:sz w:val="24"/>
          <w:szCs w:val="24"/>
          <w:shd w:val="clear" w:color="auto" w:fill="FFFFFF"/>
        </w:rPr>
        <w:t>ed controlled trial</w:t>
      </w:r>
      <w:r w:rsidR="00841CC4" w:rsidRPr="00BF618F">
        <w:rPr>
          <w:rFonts w:ascii="Times New Roman" w:hAnsi="Times New Roman" w:cs="Times New Roman"/>
          <w:color w:val="333333"/>
          <w:sz w:val="24"/>
          <w:szCs w:val="24"/>
          <w:shd w:val="clear" w:color="auto" w:fill="FFFFFF"/>
        </w:rPr>
        <w:t xml:space="preserve"> of th</w:t>
      </w:r>
      <w:r w:rsidR="008623B0">
        <w:rPr>
          <w:rFonts w:ascii="Times New Roman" w:hAnsi="Times New Roman" w:cs="Times New Roman"/>
          <w:color w:val="333333"/>
          <w:sz w:val="24"/>
          <w:szCs w:val="24"/>
          <w:shd w:val="clear" w:color="auto" w:fill="FFFFFF"/>
        </w:rPr>
        <w:t>e “BASID Ki</w:t>
      </w:r>
      <w:r w:rsidR="00105E0A">
        <w:rPr>
          <w:rFonts w:ascii="Times New Roman" w:hAnsi="Times New Roman" w:cs="Times New Roman"/>
          <w:color w:val="333333"/>
          <w:sz w:val="24"/>
          <w:szCs w:val="24"/>
          <w:shd w:val="clear" w:color="auto" w:fill="FFFFFF"/>
        </w:rPr>
        <w:t xml:space="preserve"> Kahani” </w:t>
      </w:r>
      <w:r w:rsidR="00841CC4" w:rsidRPr="00BF618F">
        <w:rPr>
          <w:rFonts w:ascii="Times New Roman" w:hAnsi="Times New Roman" w:cs="Times New Roman"/>
          <w:color w:val="333333"/>
          <w:sz w:val="24"/>
          <w:szCs w:val="24"/>
          <w:shd w:val="clear" w:color="auto" w:fill="FFFFFF"/>
        </w:rPr>
        <w:t>manual</w:t>
      </w:r>
      <w:r w:rsidR="00F94D31" w:rsidRPr="00BF618F">
        <w:rPr>
          <w:rFonts w:ascii="Times New Roman" w:hAnsi="Times New Roman" w:cs="Times New Roman"/>
          <w:color w:val="333333"/>
          <w:sz w:val="24"/>
          <w:szCs w:val="24"/>
          <w:shd w:val="clear" w:color="auto" w:fill="FFFFFF"/>
        </w:rPr>
        <w:t xml:space="preserve"> as G</w:t>
      </w:r>
      <w:r w:rsidR="00FE090E" w:rsidRPr="00BF618F">
        <w:rPr>
          <w:rFonts w:ascii="Times New Roman" w:hAnsi="Times New Roman" w:cs="Times New Roman"/>
          <w:color w:val="333333"/>
          <w:sz w:val="24"/>
          <w:szCs w:val="24"/>
          <w:shd w:val="clear" w:color="auto" w:fill="FFFFFF"/>
        </w:rPr>
        <w:t xml:space="preserve">uided </w:t>
      </w:r>
      <w:r w:rsidR="00F94D31" w:rsidRPr="00BF618F">
        <w:rPr>
          <w:rFonts w:ascii="Times New Roman" w:hAnsi="Times New Roman" w:cs="Times New Roman"/>
          <w:color w:val="333333"/>
          <w:sz w:val="24"/>
          <w:szCs w:val="24"/>
          <w:shd w:val="clear" w:color="auto" w:fill="FFFFFF"/>
        </w:rPr>
        <w:t>S</w:t>
      </w:r>
      <w:r w:rsidR="00FE090E" w:rsidRPr="00BF618F">
        <w:rPr>
          <w:rFonts w:ascii="Times New Roman" w:hAnsi="Times New Roman" w:cs="Times New Roman"/>
          <w:color w:val="333333"/>
          <w:sz w:val="24"/>
          <w:szCs w:val="24"/>
          <w:shd w:val="clear" w:color="auto" w:fill="FFFFFF"/>
        </w:rPr>
        <w:t xml:space="preserve">elf </w:t>
      </w:r>
      <w:r w:rsidR="00F94D31" w:rsidRPr="00BF618F">
        <w:rPr>
          <w:rFonts w:ascii="Times New Roman" w:hAnsi="Times New Roman" w:cs="Times New Roman"/>
          <w:color w:val="333333"/>
          <w:sz w:val="24"/>
          <w:szCs w:val="24"/>
          <w:shd w:val="clear" w:color="auto" w:fill="FFFFFF"/>
        </w:rPr>
        <w:t>H</w:t>
      </w:r>
      <w:r w:rsidR="00FE090E" w:rsidRPr="00BF618F">
        <w:rPr>
          <w:rFonts w:ascii="Times New Roman" w:hAnsi="Times New Roman" w:cs="Times New Roman"/>
          <w:color w:val="333333"/>
          <w:sz w:val="24"/>
          <w:szCs w:val="24"/>
          <w:shd w:val="clear" w:color="auto" w:fill="FFFFFF"/>
        </w:rPr>
        <w:t>elp</w:t>
      </w:r>
      <w:r w:rsidR="00F94D31" w:rsidRPr="00BF618F">
        <w:rPr>
          <w:rFonts w:ascii="Times New Roman" w:hAnsi="Times New Roman" w:cs="Times New Roman"/>
          <w:color w:val="333333"/>
          <w:sz w:val="24"/>
          <w:szCs w:val="24"/>
          <w:shd w:val="clear" w:color="auto" w:fill="FFFFFF"/>
        </w:rPr>
        <w:t xml:space="preserve"> (GSH)</w:t>
      </w:r>
      <w:r w:rsidR="004D1B10" w:rsidRPr="00BF618F">
        <w:rPr>
          <w:rFonts w:ascii="Times New Roman" w:hAnsi="Times New Roman" w:cs="Times New Roman"/>
          <w:color w:val="333333"/>
          <w:sz w:val="24"/>
          <w:szCs w:val="24"/>
          <w:shd w:val="clear" w:color="auto" w:fill="FFFFFF"/>
        </w:rPr>
        <w:t xml:space="preserve"> delivered by CBT trained therapists to help </w:t>
      </w:r>
      <w:r w:rsidR="007C632F">
        <w:rPr>
          <w:rFonts w:ascii="Times New Roman" w:hAnsi="Times New Roman" w:cs="Times New Roman"/>
          <w:color w:val="333333"/>
          <w:sz w:val="24"/>
          <w:szCs w:val="24"/>
          <w:shd w:val="clear" w:color="auto" w:fill="FFFFFF"/>
        </w:rPr>
        <w:t xml:space="preserve">Pakistani </w:t>
      </w:r>
      <w:r w:rsidR="004D1B10" w:rsidRPr="00BF618F">
        <w:rPr>
          <w:rFonts w:ascii="Times New Roman" w:hAnsi="Times New Roman" w:cs="Times New Roman"/>
          <w:color w:val="333333"/>
          <w:sz w:val="24"/>
          <w:szCs w:val="24"/>
          <w:shd w:val="clear" w:color="auto" w:fill="FFFFFF"/>
        </w:rPr>
        <w:t xml:space="preserve">women who </w:t>
      </w:r>
      <w:r w:rsidR="00206403" w:rsidRPr="00BF618F">
        <w:rPr>
          <w:rFonts w:ascii="Times New Roman" w:hAnsi="Times New Roman" w:cs="Times New Roman"/>
          <w:color w:val="333333"/>
          <w:sz w:val="24"/>
          <w:szCs w:val="24"/>
          <w:shd w:val="clear" w:color="auto" w:fill="FFFFFF"/>
        </w:rPr>
        <w:t xml:space="preserve">have </w:t>
      </w:r>
      <w:r w:rsidR="004D1B10" w:rsidRPr="00BF618F">
        <w:rPr>
          <w:rFonts w:ascii="Times New Roman" w:hAnsi="Times New Roman" w:cs="Times New Roman"/>
          <w:color w:val="333333"/>
          <w:sz w:val="24"/>
          <w:szCs w:val="24"/>
          <w:shd w:val="clear" w:color="auto" w:fill="FFFFFF"/>
        </w:rPr>
        <w:t>experienced domestic violence</w:t>
      </w:r>
      <w:r w:rsidR="007C632F">
        <w:rPr>
          <w:rFonts w:ascii="Times New Roman" w:hAnsi="Times New Roman" w:cs="Times New Roman"/>
          <w:color w:val="333333"/>
          <w:sz w:val="24"/>
          <w:szCs w:val="24"/>
          <w:shd w:val="clear" w:color="auto" w:fill="FFFFFF"/>
        </w:rPr>
        <w:t xml:space="preserve"> and subsequent PTSD</w:t>
      </w:r>
      <w:r w:rsidR="00841CC4" w:rsidRPr="00BF618F">
        <w:rPr>
          <w:rFonts w:ascii="Times New Roman" w:hAnsi="Times New Roman" w:cs="Times New Roman"/>
          <w:color w:val="333333"/>
          <w:sz w:val="24"/>
          <w:szCs w:val="24"/>
          <w:shd w:val="clear" w:color="auto" w:fill="FFFFFF"/>
        </w:rPr>
        <w:t xml:space="preserve">.  </w:t>
      </w:r>
      <w:r w:rsidR="00E20F0C">
        <w:rPr>
          <w:rFonts w:ascii="Times New Roman" w:hAnsi="Times New Roman" w:cs="Times New Roman"/>
          <w:color w:val="333333"/>
          <w:sz w:val="24"/>
          <w:szCs w:val="24"/>
          <w:shd w:val="clear" w:color="auto" w:fill="FFFFFF"/>
        </w:rPr>
        <w:t xml:space="preserve">The primary aim of this trial was to assess feasibility and acceptability of </w:t>
      </w:r>
      <w:r w:rsidR="00E20F0C">
        <w:rPr>
          <w:rFonts w:ascii="Times New Roman" w:hAnsi="Times New Roman"/>
          <w:sz w:val="24"/>
          <w:szCs w:val="24"/>
        </w:rPr>
        <w:t>c</w:t>
      </w:r>
      <w:r w:rsidR="00E20F0C" w:rsidRPr="00BF618F">
        <w:rPr>
          <w:rFonts w:ascii="Times New Roman" w:hAnsi="Times New Roman"/>
          <w:sz w:val="24"/>
          <w:szCs w:val="24"/>
        </w:rPr>
        <w:t xml:space="preserve">ulturally adapted </w:t>
      </w:r>
      <w:r w:rsidR="00E20F0C">
        <w:rPr>
          <w:rFonts w:ascii="Times New Roman" w:hAnsi="Times New Roman"/>
          <w:sz w:val="24"/>
          <w:szCs w:val="24"/>
        </w:rPr>
        <w:t xml:space="preserve">trauma-focused </w:t>
      </w:r>
      <w:r w:rsidR="00E20F0C" w:rsidRPr="00BF618F">
        <w:rPr>
          <w:rFonts w:ascii="Times New Roman" w:hAnsi="Times New Roman"/>
          <w:sz w:val="24"/>
          <w:szCs w:val="24"/>
        </w:rPr>
        <w:t>C</w:t>
      </w:r>
      <w:r w:rsidR="00E20F0C">
        <w:rPr>
          <w:rFonts w:ascii="Times New Roman" w:hAnsi="Times New Roman"/>
          <w:sz w:val="24"/>
          <w:szCs w:val="24"/>
        </w:rPr>
        <w:t>BT</w:t>
      </w:r>
      <w:r w:rsidR="00105E0A">
        <w:rPr>
          <w:rFonts w:ascii="Times New Roman" w:hAnsi="Times New Roman"/>
          <w:sz w:val="24"/>
          <w:szCs w:val="24"/>
        </w:rPr>
        <w:t>-</w:t>
      </w:r>
      <w:r w:rsidR="00E20F0C" w:rsidRPr="00BF618F">
        <w:rPr>
          <w:rFonts w:ascii="Times New Roman" w:hAnsi="Times New Roman"/>
          <w:sz w:val="24"/>
          <w:szCs w:val="24"/>
        </w:rPr>
        <w:t>based GSH</w:t>
      </w:r>
      <w:r w:rsidR="00E20F0C">
        <w:rPr>
          <w:rFonts w:ascii="Times New Roman" w:hAnsi="Times New Roman"/>
          <w:sz w:val="24"/>
          <w:szCs w:val="24"/>
        </w:rPr>
        <w:t xml:space="preserve">. We also assessed measures of </w:t>
      </w:r>
      <w:r w:rsidR="007C632F">
        <w:rPr>
          <w:rFonts w:ascii="Times New Roman" w:hAnsi="Times New Roman"/>
          <w:sz w:val="24"/>
          <w:szCs w:val="24"/>
        </w:rPr>
        <w:t xml:space="preserve">traumatic </w:t>
      </w:r>
      <w:r w:rsidR="00E20F0C">
        <w:rPr>
          <w:rFonts w:ascii="Times New Roman" w:hAnsi="Times New Roman"/>
          <w:sz w:val="24"/>
          <w:szCs w:val="24"/>
        </w:rPr>
        <w:t xml:space="preserve">distress, depression and anxiety as secondary outcomes. </w:t>
      </w:r>
    </w:p>
    <w:p w14:paraId="3F5D53FE" w14:textId="77777777" w:rsidR="004873CF" w:rsidRPr="004873CF" w:rsidRDefault="004873CF" w:rsidP="004873CF">
      <w:pPr>
        <w:spacing w:line="480" w:lineRule="auto"/>
        <w:ind w:firstLine="720"/>
        <w:jc w:val="both"/>
        <w:rPr>
          <w:rFonts w:ascii="Times New Roman" w:hAnsi="Times New Roman" w:cs="Times New Roman"/>
          <w:color w:val="333333"/>
          <w:sz w:val="24"/>
          <w:szCs w:val="24"/>
          <w:shd w:val="clear" w:color="auto" w:fill="FFFFFF"/>
        </w:rPr>
      </w:pPr>
    </w:p>
    <w:p w14:paraId="7A6C02A6" w14:textId="77777777" w:rsidR="00BE4F84" w:rsidRDefault="00764EA2" w:rsidP="00BE4F84">
      <w:pPr>
        <w:spacing w:line="480" w:lineRule="auto"/>
        <w:jc w:val="center"/>
        <w:rPr>
          <w:rFonts w:ascii="Times New Roman" w:hAnsi="Times New Roman" w:cs="Times New Roman"/>
          <w:b/>
          <w:bCs/>
          <w:sz w:val="24"/>
          <w:szCs w:val="24"/>
        </w:rPr>
      </w:pPr>
      <w:r>
        <w:rPr>
          <w:rFonts w:ascii="Times New Roman" w:hAnsi="Times New Roman" w:cs="Times New Roman"/>
          <w:b/>
          <w:sz w:val="24"/>
          <w:szCs w:val="24"/>
        </w:rPr>
        <w:t xml:space="preserve">MATERIAL AND </w:t>
      </w:r>
      <w:r w:rsidR="007C04D2">
        <w:rPr>
          <w:rFonts w:ascii="Times New Roman" w:hAnsi="Times New Roman" w:cs="Times New Roman"/>
          <w:b/>
          <w:sz w:val="24"/>
          <w:szCs w:val="24"/>
        </w:rPr>
        <w:t>METHOD</w:t>
      </w:r>
      <w:r>
        <w:rPr>
          <w:rFonts w:ascii="Times New Roman" w:hAnsi="Times New Roman" w:cs="Times New Roman"/>
          <w:b/>
          <w:sz w:val="24"/>
          <w:szCs w:val="24"/>
        </w:rPr>
        <w:t>S</w:t>
      </w:r>
    </w:p>
    <w:p w14:paraId="1CAE902B" w14:textId="77777777" w:rsidR="004A1D43" w:rsidRPr="00BE4F84" w:rsidRDefault="004A1D43" w:rsidP="00BE4F84">
      <w:pPr>
        <w:spacing w:line="480" w:lineRule="auto"/>
        <w:rPr>
          <w:rFonts w:ascii="Times New Roman" w:hAnsi="Times New Roman" w:cs="Times New Roman"/>
          <w:b/>
          <w:bCs/>
          <w:sz w:val="24"/>
          <w:szCs w:val="24"/>
        </w:rPr>
      </w:pPr>
      <w:r w:rsidRPr="00BF618F">
        <w:rPr>
          <w:rFonts w:ascii="Times New Roman" w:hAnsi="Times New Roman" w:cs="Times New Roman"/>
          <w:b/>
          <w:sz w:val="24"/>
          <w:szCs w:val="24"/>
        </w:rPr>
        <w:t>Participants</w:t>
      </w:r>
    </w:p>
    <w:p w14:paraId="6FDD90D1" w14:textId="77777777" w:rsidR="00BC4E6C" w:rsidRPr="00BE4F84" w:rsidRDefault="00BC4E6C" w:rsidP="00BE4F84">
      <w:pPr>
        <w:spacing w:after="0" w:line="480" w:lineRule="auto"/>
        <w:jc w:val="both"/>
        <w:rPr>
          <w:rFonts w:ascii="Times New Roman" w:hAnsi="Times New Roman" w:cs="Times New Roman"/>
          <w:bCs/>
          <w:i/>
          <w:sz w:val="24"/>
          <w:szCs w:val="24"/>
        </w:rPr>
      </w:pPr>
      <w:r w:rsidRPr="00BE4F84">
        <w:rPr>
          <w:rFonts w:ascii="Times New Roman" w:hAnsi="Times New Roman" w:cs="Times New Roman"/>
          <w:bCs/>
          <w:i/>
          <w:sz w:val="24"/>
          <w:szCs w:val="24"/>
        </w:rPr>
        <w:t xml:space="preserve">Inclusion and exclusion criteria </w:t>
      </w:r>
    </w:p>
    <w:p w14:paraId="2209A1E8" w14:textId="77777777" w:rsidR="00416379" w:rsidRPr="007C04D2" w:rsidRDefault="00BC4E6C" w:rsidP="007C04D2">
      <w:pPr>
        <w:spacing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Inclusion criteria</w:t>
      </w:r>
      <w:r w:rsidR="0082209E" w:rsidRPr="00BF618F">
        <w:rPr>
          <w:rFonts w:ascii="Times New Roman" w:hAnsi="Times New Roman" w:cs="Times New Roman"/>
          <w:sz w:val="24"/>
          <w:szCs w:val="24"/>
        </w:rPr>
        <w:t xml:space="preserve"> were:</w:t>
      </w:r>
      <w:r w:rsidRPr="00BF618F">
        <w:rPr>
          <w:rFonts w:ascii="Times New Roman" w:hAnsi="Times New Roman" w:cs="Times New Roman"/>
          <w:sz w:val="24"/>
          <w:szCs w:val="24"/>
        </w:rPr>
        <w:t xml:space="preserve"> </w:t>
      </w:r>
      <w:r w:rsidR="00B11DB5" w:rsidRPr="00BF618F">
        <w:rPr>
          <w:rFonts w:ascii="Times New Roman" w:hAnsi="Times New Roman" w:cs="Times New Roman"/>
          <w:sz w:val="24"/>
          <w:szCs w:val="24"/>
        </w:rPr>
        <w:t>female</w:t>
      </w:r>
      <w:r w:rsidR="00282B13">
        <w:rPr>
          <w:rFonts w:ascii="Times New Roman" w:hAnsi="Times New Roman" w:cs="Times New Roman"/>
          <w:sz w:val="24"/>
          <w:szCs w:val="24"/>
        </w:rPr>
        <w:t xml:space="preserve"> sex</w:t>
      </w:r>
      <w:r w:rsidR="00B11DB5" w:rsidRPr="00BF618F">
        <w:rPr>
          <w:rFonts w:ascii="Times New Roman" w:hAnsi="Times New Roman" w:cs="Times New Roman"/>
          <w:sz w:val="24"/>
          <w:szCs w:val="24"/>
        </w:rPr>
        <w:t xml:space="preserve">, </w:t>
      </w:r>
      <w:r w:rsidRPr="00BF618F">
        <w:rPr>
          <w:rFonts w:ascii="Times New Roman" w:hAnsi="Times New Roman" w:cs="Times New Roman"/>
          <w:sz w:val="24"/>
          <w:szCs w:val="24"/>
        </w:rPr>
        <w:t xml:space="preserve">history of </w:t>
      </w:r>
      <w:r w:rsidR="00B11DB5" w:rsidRPr="00BF618F">
        <w:rPr>
          <w:rFonts w:ascii="Times New Roman" w:hAnsi="Times New Roman" w:cs="Times New Roman"/>
          <w:sz w:val="24"/>
          <w:szCs w:val="24"/>
        </w:rPr>
        <w:t xml:space="preserve">domestic violence, a diagnosis of PTSD using DSM </w:t>
      </w:r>
      <w:r w:rsidR="00105E0A">
        <w:rPr>
          <w:rFonts w:ascii="Times New Roman" w:hAnsi="Times New Roman" w:cs="Times New Roman"/>
          <w:sz w:val="24"/>
          <w:szCs w:val="24"/>
        </w:rPr>
        <w:t>5</w:t>
      </w:r>
      <w:r w:rsidR="00B11DB5" w:rsidRPr="00BF618F">
        <w:rPr>
          <w:rFonts w:ascii="Times New Roman" w:hAnsi="Times New Roman" w:cs="Times New Roman"/>
          <w:sz w:val="24"/>
          <w:szCs w:val="24"/>
        </w:rPr>
        <w:t xml:space="preserve"> </w:t>
      </w:r>
      <w:r w:rsidR="00C22971" w:rsidRPr="00BF618F">
        <w:rPr>
          <w:rFonts w:ascii="Times New Roman" w:hAnsi="Times New Roman" w:cs="Times New Roman"/>
          <w:sz w:val="24"/>
          <w:szCs w:val="24"/>
        </w:rPr>
        <w:t>criteria</w:t>
      </w:r>
      <w:r w:rsidRPr="00BF618F">
        <w:rPr>
          <w:rFonts w:ascii="Times New Roman" w:hAnsi="Times New Roman" w:cs="Times New Roman"/>
          <w:sz w:val="24"/>
          <w:szCs w:val="24"/>
        </w:rPr>
        <w:t xml:space="preserve">, age 18 to 65 and </w:t>
      </w:r>
      <w:r w:rsidR="00F94D31" w:rsidRPr="00BF618F">
        <w:rPr>
          <w:rFonts w:ascii="Times New Roman" w:hAnsi="Times New Roman" w:cs="Times New Roman"/>
          <w:sz w:val="24"/>
          <w:szCs w:val="24"/>
        </w:rPr>
        <w:t>at least 5 years of formal education</w:t>
      </w:r>
      <w:r w:rsidRPr="00BF618F">
        <w:rPr>
          <w:rFonts w:ascii="Times New Roman" w:hAnsi="Times New Roman" w:cs="Times New Roman"/>
          <w:sz w:val="24"/>
          <w:szCs w:val="24"/>
        </w:rPr>
        <w:t xml:space="preserve">. The exclusion criteria </w:t>
      </w:r>
      <w:r w:rsidR="0082209E" w:rsidRPr="00BF618F">
        <w:rPr>
          <w:rFonts w:ascii="Times New Roman" w:hAnsi="Times New Roman" w:cs="Times New Roman"/>
          <w:sz w:val="24"/>
          <w:szCs w:val="24"/>
        </w:rPr>
        <w:t>were</w:t>
      </w:r>
      <w:r w:rsidRPr="00BF618F">
        <w:rPr>
          <w:rFonts w:ascii="Times New Roman" w:hAnsi="Times New Roman" w:cs="Times New Roman"/>
          <w:sz w:val="24"/>
          <w:szCs w:val="24"/>
        </w:rPr>
        <w:t>;</w:t>
      </w:r>
      <w:r w:rsidR="00105E0A">
        <w:rPr>
          <w:rFonts w:ascii="Times New Roman" w:hAnsi="Times New Roman" w:cs="Times New Roman"/>
          <w:sz w:val="24"/>
          <w:szCs w:val="24"/>
        </w:rPr>
        <w:t xml:space="preserve"> substance use disorder according to DSM 5 criteria</w:t>
      </w:r>
      <w:r w:rsidRPr="00BF618F">
        <w:rPr>
          <w:rFonts w:ascii="Times New Roman" w:hAnsi="Times New Roman" w:cs="Times New Roman"/>
          <w:sz w:val="24"/>
          <w:szCs w:val="24"/>
        </w:rPr>
        <w:t>, significant cognitive impairment (for example</w:t>
      </w:r>
      <w:r w:rsidR="00416379" w:rsidRPr="00BF618F">
        <w:rPr>
          <w:rFonts w:ascii="Times New Roman" w:hAnsi="Times New Roman" w:cs="Times New Roman"/>
          <w:sz w:val="24"/>
          <w:szCs w:val="24"/>
        </w:rPr>
        <w:t xml:space="preserve"> due to a profound</w:t>
      </w:r>
      <w:r w:rsidRPr="00BF618F">
        <w:rPr>
          <w:rFonts w:ascii="Times New Roman" w:hAnsi="Times New Roman" w:cs="Times New Roman"/>
          <w:sz w:val="24"/>
          <w:szCs w:val="24"/>
        </w:rPr>
        <w:t xml:space="preserve"> learning disability or dementia) and active psychosis</w:t>
      </w:r>
      <w:r w:rsidR="00416379" w:rsidRPr="00BF618F">
        <w:rPr>
          <w:rFonts w:ascii="Times New Roman" w:hAnsi="Times New Roman" w:cs="Times New Roman"/>
          <w:sz w:val="24"/>
          <w:szCs w:val="24"/>
        </w:rPr>
        <w:t>.</w:t>
      </w:r>
    </w:p>
    <w:p w14:paraId="6694FE0C" w14:textId="77777777" w:rsidR="00BE4F84" w:rsidRDefault="00BE4F84" w:rsidP="00BE4F84">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Procedure</w:t>
      </w:r>
    </w:p>
    <w:p w14:paraId="7CE2F81C" w14:textId="77777777" w:rsidR="00BE4F84" w:rsidRPr="00BE4F84" w:rsidRDefault="00BE4F84" w:rsidP="00BE4F84">
      <w:pPr>
        <w:autoSpaceDE w:val="0"/>
        <w:autoSpaceDN w:val="0"/>
        <w:adjustRightInd w:val="0"/>
        <w:spacing w:after="0" w:line="480" w:lineRule="auto"/>
        <w:jc w:val="both"/>
        <w:rPr>
          <w:rFonts w:ascii="Times New Roman" w:hAnsi="Times New Roman" w:cs="Times New Roman"/>
          <w:bCs/>
          <w:i/>
          <w:sz w:val="24"/>
          <w:szCs w:val="24"/>
          <w:lang w:val="en-US"/>
        </w:rPr>
      </w:pPr>
      <w:r w:rsidRPr="00BE4F84">
        <w:rPr>
          <w:rFonts w:ascii="Times New Roman" w:hAnsi="Times New Roman" w:cs="Times New Roman"/>
          <w:bCs/>
          <w:i/>
          <w:sz w:val="24"/>
          <w:szCs w:val="24"/>
          <w:lang w:val="en-US"/>
        </w:rPr>
        <w:t xml:space="preserve">Study design </w:t>
      </w:r>
    </w:p>
    <w:p w14:paraId="2A553DA3" w14:textId="77777777" w:rsidR="00BE4F84" w:rsidRPr="00BF618F" w:rsidRDefault="00BE4F84" w:rsidP="00BE4F84">
      <w:pPr>
        <w:autoSpaceDE w:val="0"/>
        <w:autoSpaceDN w:val="0"/>
        <w:adjustRightInd w:val="0"/>
        <w:spacing w:after="0" w:line="480" w:lineRule="auto"/>
        <w:ind w:firstLine="720"/>
        <w:jc w:val="both"/>
        <w:rPr>
          <w:rFonts w:ascii="Times New Roman" w:hAnsi="Times New Roman" w:cs="Times New Roman"/>
          <w:sz w:val="24"/>
          <w:szCs w:val="24"/>
          <w:lang w:val="en-US"/>
        </w:rPr>
      </w:pPr>
      <w:r w:rsidRPr="00BF618F">
        <w:rPr>
          <w:rFonts w:ascii="Times New Roman" w:hAnsi="Times New Roman" w:cs="Times New Roman"/>
          <w:sz w:val="24"/>
          <w:szCs w:val="24"/>
          <w:lang w:val="en-US"/>
        </w:rPr>
        <w:t>This study i</w:t>
      </w:r>
      <w:r w:rsidR="009B5B61">
        <w:rPr>
          <w:rFonts w:ascii="Times New Roman" w:hAnsi="Times New Roman" w:cs="Times New Roman"/>
          <w:sz w:val="24"/>
          <w:szCs w:val="24"/>
          <w:lang w:val="en-US"/>
        </w:rPr>
        <w:t>s a randomized controlled trial</w:t>
      </w:r>
      <w:r w:rsidRPr="00BF618F">
        <w:rPr>
          <w:rFonts w:ascii="Times New Roman" w:hAnsi="Times New Roman" w:cs="Times New Roman"/>
          <w:sz w:val="24"/>
          <w:szCs w:val="24"/>
          <w:lang w:val="en-US"/>
        </w:rPr>
        <w:t xml:space="preserve"> using a pre-post measure</w:t>
      </w:r>
      <w:r w:rsidR="009B5B61">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parallel</w:t>
      </w:r>
      <w:r w:rsidRPr="00BF618F">
        <w:rPr>
          <w:rFonts w:ascii="Times New Roman" w:hAnsi="Times New Roman" w:cs="Times New Roman"/>
          <w:sz w:val="24"/>
          <w:szCs w:val="24"/>
          <w:lang w:val="en-US"/>
        </w:rPr>
        <w:t xml:space="preserve"> design. It was conducted from July 2018 to June 2019. </w:t>
      </w:r>
    </w:p>
    <w:p w14:paraId="232A6C9C" w14:textId="77777777" w:rsidR="00BE4F84" w:rsidRPr="00BE4F84" w:rsidRDefault="00BE4F84" w:rsidP="00BE4F84">
      <w:pPr>
        <w:spacing w:after="0" w:line="480" w:lineRule="auto"/>
        <w:jc w:val="both"/>
        <w:rPr>
          <w:rFonts w:ascii="Times New Roman" w:hAnsi="Times New Roman" w:cs="Times New Roman"/>
          <w:bCs/>
          <w:i/>
          <w:sz w:val="24"/>
          <w:szCs w:val="24"/>
        </w:rPr>
      </w:pPr>
      <w:r w:rsidRPr="00BE4F84">
        <w:rPr>
          <w:rFonts w:ascii="Times New Roman" w:hAnsi="Times New Roman" w:cs="Times New Roman"/>
          <w:bCs/>
          <w:i/>
          <w:sz w:val="24"/>
          <w:szCs w:val="24"/>
        </w:rPr>
        <w:t xml:space="preserve">Study sites </w:t>
      </w:r>
    </w:p>
    <w:p w14:paraId="2D9560B5" w14:textId="77777777" w:rsidR="00BE4F84" w:rsidRPr="00BE4F84" w:rsidRDefault="00BE4F84" w:rsidP="00BE4F84">
      <w:pPr>
        <w:spacing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 xml:space="preserve">The trial was conducted in </w:t>
      </w:r>
      <w:r w:rsidR="00105E0A">
        <w:rPr>
          <w:rFonts w:ascii="Times New Roman" w:hAnsi="Times New Roman" w:cs="Times New Roman"/>
          <w:sz w:val="24"/>
          <w:szCs w:val="24"/>
        </w:rPr>
        <w:t xml:space="preserve">one </w:t>
      </w:r>
      <w:r w:rsidRPr="00BF618F">
        <w:rPr>
          <w:rFonts w:ascii="Times New Roman" w:hAnsi="Times New Roman" w:cs="Times New Roman"/>
          <w:sz w:val="24"/>
          <w:szCs w:val="24"/>
        </w:rPr>
        <w:t>shelter home in Karachi, Pakistan. The shelter home accommodate</w:t>
      </w:r>
      <w:r w:rsidR="00105E0A">
        <w:rPr>
          <w:rFonts w:ascii="Times New Roman" w:hAnsi="Times New Roman" w:cs="Times New Roman"/>
          <w:sz w:val="24"/>
          <w:szCs w:val="24"/>
        </w:rPr>
        <w:t>s</w:t>
      </w:r>
      <w:r w:rsidRPr="00BF618F">
        <w:rPr>
          <w:rFonts w:ascii="Times New Roman" w:hAnsi="Times New Roman" w:cs="Times New Roman"/>
          <w:sz w:val="24"/>
          <w:szCs w:val="24"/>
        </w:rPr>
        <w:t xml:space="preserve"> victims of domestic violence, women at risk of violence from their families after choosing to marry against their approval, and survivors of sexual assaults. Shelter homes provide free lodging, legal and medical help to these survivors.  </w:t>
      </w:r>
    </w:p>
    <w:p w14:paraId="56ABD6E5" w14:textId="77777777" w:rsidR="004A1D43" w:rsidRPr="00BE4F84" w:rsidRDefault="004A1D43" w:rsidP="00BF618F">
      <w:pPr>
        <w:spacing w:line="480" w:lineRule="auto"/>
        <w:jc w:val="both"/>
        <w:rPr>
          <w:rFonts w:ascii="Times New Roman" w:hAnsi="Times New Roman" w:cs="Times New Roman"/>
          <w:i/>
          <w:sz w:val="24"/>
          <w:szCs w:val="24"/>
        </w:rPr>
      </w:pPr>
      <w:r w:rsidRPr="00BE4F84">
        <w:rPr>
          <w:rFonts w:ascii="Times New Roman" w:hAnsi="Times New Roman" w:cs="Times New Roman"/>
          <w:i/>
          <w:sz w:val="24"/>
          <w:szCs w:val="24"/>
        </w:rPr>
        <w:t>Recruitment</w:t>
      </w:r>
    </w:p>
    <w:p w14:paraId="195FF28D" w14:textId="77777777" w:rsidR="00C22971" w:rsidRPr="00BF618F" w:rsidRDefault="00BC4E6C" w:rsidP="007C04D2">
      <w:pPr>
        <w:autoSpaceDE w:val="0"/>
        <w:autoSpaceDN w:val="0"/>
        <w:adjustRightInd w:val="0"/>
        <w:spacing w:after="0" w:line="480" w:lineRule="auto"/>
        <w:ind w:firstLine="720"/>
        <w:jc w:val="both"/>
        <w:rPr>
          <w:rFonts w:ascii="Times New Roman" w:hAnsi="Times New Roman" w:cs="Times New Roman"/>
          <w:sz w:val="24"/>
          <w:szCs w:val="24"/>
          <w:lang w:val="en-US"/>
        </w:rPr>
      </w:pPr>
      <w:r w:rsidRPr="00BF618F">
        <w:rPr>
          <w:rFonts w:ascii="Times New Roman" w:hAnsi="Times New Roman" w:cs="Times New Roman"/>
          <w:sz w:val="24"/>
          <w:szCs w:val="24"/>
          <w:lang w:val="en-US"/>
        </w:rPr>
        <w:t xml:space="preserve">Individuals who had experienced domestic violence and were living in </w:t>
      </w:r>
      <w:r w:rsidR="00105E0A">
        <w:rPr>
          <w:rFonts w:ascii="Times New Roman" w:hAnsi="Times New Roman" w:cs="Times New Roman"/>
          <w:sz w:val="24"/>
          <w:szCs w:val="24"/>
          <w:lang w:val="en-US"/>
        </w:rPr>
        <w:t xml:space="preserve">a </w:t>
      </w:r>
      <w:r w:rsidRPr="00BF618F">
        <w:rPr>
          <w:rFonts w:ascii="Times New Roman" w:hAnsi="Times New Roman" w:cs="Times New Roman"/>
          <w:sz w:val="24"/>
          <w:szCs w:val="24"/>
          <w:lang w:val="en-US"/>
        </w:rPr>
        <w:t>shelter home were recruited in Karachi, Pakistan. Participants were identified by the shelter home staff initially.</w:t>
      </w:r>
    </w:p>
    <w:p w14:paraId="10E8B928" w14:textId="77777777" w:rsidR="00F74506" w:rsidRPr="007C04D2" w:rsidRDefault="00931C5C" w:rsidP="007C04D2">
      <w:pPr>
        <w:autoSpaceDE w:val="0"/>
        <w:autoSpaceDN w:val="0"/>
        <w:adjustRightInd w:val="0"/>
        <w:spacing w:after="0"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lang w:val="en-US"/>
        </w:rPr>
        <w:t>Those</w:t>
      </w:r>
      <w:r w:rsidR="00105E0A">
        <w:rPr>
          <w:rFonts w:ascii="Times New Roman" w:hAnsi="Times New Roman" w:cs="Times New Roman"/>
          <w:sz w:val="24"/>
          <w:szCs w:val="24"/>
          <w:lang w:val="en-US"/>
        </w:rPr>
        <w:t xml:space="preserve"> </w:t>
      </w:r>
      <w:r w:rsidRPr="00BF618F">
        <w:rPr>
          <w:rFonts w:ascii="Times New Roman" w:hAnsi="Times New Roman" w:cs="Times New Roman"/>
          <w:sz w:val="24"/>
          <w:szCs w:val="24"/>
          <w:lang w:val="en-US"/>
        </w:rPr>
        <w:t xml:space="preserve">considered eligible and who consented to be contacted </w:t>
      </w:r>
      <w:r w:rsidR="00BC4E6C" w:rsidRPr="00BF618F">
        <w:rPr>
          <w:rFonts w:ascii="Times New Roman" w:hAnsi="Times New Roman" w:cs="Times New Roman"/>
          <w:sz w:val="24"/>
          <w:szCs w:val="24"/>
          <w:lang w:val="en-US"/>
        </w:rPr>
        <w:t>were then contacted by a member of the research</w:t>
      </w:r>
      <w:r w:rsidR="00F94D31" w:rsidRPr="00BF618F">
        <w:rPr>
          <w:rFonts w:ascii="Times New Roman" w:hAnsi="Times New Roman" w:cs="Times New Roman"/>
          <w:sz w:val="24"/>
          <w:szCs w:val="24"/>
          <w:lang w:val="en-US"/>
        </w:rPr>
        <w:t xml:space="preserve"> t</w:t>
      </w:r>
      <w:r w:rsidR="00BC4E6C" w:rsidRPr="00BF618F">
        <w:rPr>
          <w:rFonts w:ascii="Times New Roman" w:hAnsi="Times New Roman" w:cs="Times New Roman"/>
          <w:sz w:val="24"/>
          <w:szCs w:val="24"/>
          <w:lang w:val="en-US"/>
        </w:rPr>
        <w:t>eam. A clinic</w:t>
      </w:r>
      <w:r w:rsidR="0082209E" w:rsidRPr="00BF618F">
        <w:rPr>
          <w:rFonts w:ascii="Times New Roman" w:hAnsi="Times New Roman" w:cs="Times New Roman"/>
          <w:sz w:val="24"/>
          <w:szCs w:val="24"/>
          <w:lang w:val="en-US"/>
        </w:rPr>
        <w:t xml:space="preserve">al psychologist </w:t>
      </w:r>
      <w:r w:rsidR="00F94D31" w:rsidRPr="00BF618F">
        <w:rPr>
          <w:rFonts w:ascii="Times New Roman" w:hAnsi="Times New Roman" w:cs="Times New Roman"/>
          <w:sz w:val="24"/>
          <w:szCs w:val="24"/>
          <w:lang w:val="en-US"/>
        </w:rPr>
        <w:t>(ML)</w:t>
      </w:r>
      <w:r w:rsidR="00BC4E6C" w:rsidRPr="00BF618F">
        <w:rPr>
          <w:rFonts w:ascii="Times New Roman" w:hAnsi="Times New Roman" w:cs="Times New Roman"/>
          <w:sz w:val="24"/>
          <w:szCs w:val="24"/>
          <w:lang w:val="en-US"/>
        </w:rPr>
        <w:t xml:space="preserve"> </w:t>
      </w:r>
      <w:r w:rsidR="00636B47" w:rsidRPr="00BF618F">
        <w:rPr>
          <w:rFonts w:ascii="Times New Roman" w:hAnsi="Times New Roman" w:cs="Times New Roman"/>
          <w:sz w:val="24"/>
          <w:szCs w:val="24"/>
          <w:lang w:val="en-US"/>
        </w:rPr>
        <w:t xml:space="preserve">assessed them for symptoms of PTSD </w:t>
      </w:r>
      <w:r w:rsidR="00282B13">
        <w:rPr>
          <w:rFonts w:ascii="Times New Roman" w:hAnsi="Times New Roman" w:cs="Times New Roman"/>
          <w:sz w:val="24"/>
          <w:szCs w:val="24"/>
          <w:lang w:val="en-US"/>
        </w:rPr>
        <w:t xml:space="preserve">during a clinical assessment using </w:t>
      </w:r>
      <w:r w:rsidR="00636B47" w:rsidRPr="00BF618F">
        <w:rPr>
          <w:rFonts w:ascii="Times New Roman" w:hAnsi="Times New Roman" w:cs="Times New Roman"/>
          <w:sz w:val="24"/>
          <w:szCs w:val="24"/>
          <w:lang w:val="en-US"/>
        </w:rPr>
        <w:t xml:space="preserve">DSM </w:t>
      </w:r>
      <w:r w:rsidR="00105E0A">
        <w:rPr>
          <w:rFonts w:ascii="Times New Roman" w:hAnsi="Times New Roman" w:cs="Times New Roman"/>
          <w:sz w:val="24"/>
          <w:szCs w:val="24"/>
          <w:lang w:val="en-US"/>
        </w:rPr>
        <w:t>5</w:t>
      </w:r>
      <w:r w:rsidR="00636B47" w:rsidRPr="00BF618F">
        <w:rPr>
          <w:rFonts w:ascii="Times New Roman" w:hAnsi="Times New Roman" w:cs="Times New Roman"/>
          <w:sz w:val="24"/>
          <w:szCs w:val="24"/>
          <w:lang w:val="en-US"/>
        </w:rPr>
        <w:t xml:space="preserve"> criteria</w:t>
      </w:r>
      <w:r w:rsidR="00282B13">
        <w:rPr>
          <w:rFonts w:ascii="Times New Roman" w:hAnsi="Times New Roman" w:cs="Times New Roman"/>
          <w:sz w:val="24"/>
          <w:szCs w:val="24"/>
          <w:lang w:val="en-US"/>
        </w:rPr>
        <w:t>. Those meeting criteria for</w:t>
      </w:r>
      <w:r w:rsidR="00636B47" w:rsidRPr="00BF618F">
        <w:rPr>
          <w:rFonts w:ascii="Times New Roman" w:hAnsi="Times New Roman" w:cs="Times New Roman"/>
          <w:sz w:val="24"/>
          <w:szCs w:val="24"/>
          <w:lang w:val="en-US"/>
        </w:rPr>
        <w:t xml:space="preserve"> PTSD were </w:t>
      </w:r>
      <w:r w:rsidR="004A1D43" w:rsidRPr="00BF618F">
        <w:rPr>
          <w:rFonts w:ascii="Times New Roman" w:hAnsi="Times New Roman" w:cs="Times New Roman"/>
          <w:sz w:val="24"/>
          <w:szCs w:val="24"/>
          <w:lang w:val="en-US"/>
        </w:rPr>
        <w:t xml:space="preserve">provided </w:t>
      </w:r>
      <w:r w:rsidR="00636B47" w:rsidRPr="00BF618F">
        <w:rPr>
          <w:rFonts w:ascii="Times New Roman" w:hAnsi="Times New Roman" w:cs="Times New Roman"/>
          <w:sz w:val="24"/>
          <w:szCs w:val="24"/>
        </w:rPr>
        <w:t xml:space="preserve">information about the study. </w:t>
      </w:r>
      <w:r w:rsidR="004A1D43" w:rsidRPr="00BF618F">
        <w:rPr>
          <w:rFonts w:ascii="Times New Roman" w:hAnsi="Times New Roman" w:cs="Times New Roman"/>
          <w:sz w:val="24"/>
          <w:szCs w:val="24"/>
        </w:rPr>
        <w:t xml:space="preserve">After a full description of the study, all participants provided written informed consent before recruitment to the study. </w:t>
      </w:r>
    </w:p>
    <w:p w14:paraId="4B13F445" w14:textId="77777777" w:rsidR="00F74506" w:rsidRPr="00BE4F84" w:rsidRDefault="00F74506" w:rsidP="00BF618F">
      <w:pPr>
        <w:pStyle w:val="PlainText"/>
        <w:spacing w:line="480" w:lineRule="auto"/>
        <w:jc w:val="both"/>
        <w:rPr>
          <w:rFonts w:ascii="Times New Roman" w:hAnsi="Times New Roman"/>
          <w:bCs/>
          <w:i/>
          <w:sz w:val="24"/>
          <w:szCs w:val="24"/>
        </w:rPr>
      </w:pPr>
      <w:r w:rsidRPr="00BE4F84">
        <w:rPr>
          <w:rFonts w:ascii="Times New Roman" w:hAnsi="Times New Roman"/>
          <w:bCs/>
          <w:i/>
          <w:sz w:val="24"/>
          <w:szCs w:val="24"/>
        </w:rPr>
        <w:t>Trial Intervention: Ca</w:t>
      </w:r>
      <w:r w:rsidR="00A1634D" w:rsidRPr="00BE4F84">
        <w:rPr>
          <w:rFonts w:ascii="Times New Roman" w:hAnsi="Times New Roman"/>
          <w:bCs/>
          <w:i/>
          <w:sz w:val="24"/>
          <w:szCs w:val="24"/>
        </w:rPr>
        <w:t>t</w:t>
      </w:r>
      <w:r w:rsidRPr="00BE4F84">
        <w:rPr>
          <w:rFonts w:ascii="Times New Roman" w:hAnsi="Times New Roman"/>
          <w:bCs/>
          <w:i/>
          <w:sz w:val="24"/>
          <w:szCs w:val="24"/>
        </w:rPr>
        <w:t>CBT based self-help manual for trauma</w:t>
      </w:r>
      <w:r w:rsidR="0082209E" w:rsidRPr="00BE4F84">
        <w:rPr>
          <w:rFonts w:ascii="Times New Roman" w:hAnsi="Times New Roman"/>
          <w:bCs/>
          <w:i/>
          <w:sz w:val="24"/>
          <w:szCs w:val="24"/>
        </w:rPr>
        <w:t xml:space="preserve"> </w:t>
      </w:r>
      <w:r w:rsidRPr="00BE4F84">
        <w:rPr>
          <w:rFonts w:ascii="Times New Roman" w:hAnsi="Times New Roman"/>
          <w:bCs/>
          <w:i/>
          <w:sz w:val="24"/>
          <w:szCs w:val="24"/>
        </w:rPr>
        <w:t>- BAS</w:t>
      </w:r>
      <w:r w:rsidR="009B5B61">
        <w:rPr>
          <w:rFonts w:ascii="Times New Roman" w:hAnsi="Times New Roman"/>
          <w:bCs/>
          <w:i/>
          <w:sz w:val="24"/>
          <w:szCs w:val="24"/>
        </w:rPr>
        <w:t>I</w:t>
      </w:r>
      <w:r w:rsidR="008623B0">
        <w:rPr>
          <w:rFonts w:ascii="Times New Roman" w:hAnsi="Times New Roman"/>
          <w:bCs/>
          <w:i/>
          <w:sz w:val="24"/>
          <w:szCs w:val="24"/>
        </w:rPr>
        <w:t>D Ki</w:t>
      </w:r>
      <w:r w:rsidRPr="00BE4F84">
        <w:rPr>
          <w:rFonts w:ascii="Times New Roman" w:hAnsi="Times New Roman"/>
          <w:bCs/>
          <w:i/>
          <w:sz w:val="24"/>
          <w:szCs w:val="24"/>
        </w:rPr>
        <w:t xml:space="preserve"> Kahani</w:t>
      </w:r>
    </w:p>
    <w:p w14:paraId="578ED282" w14:textId="289764B8" w:rsidR="00F74506" w:rsidRDefault="00F74506" w:rsidP="007C04D2">
      <w:pPr>
        <w:pStyle w:val="PlainText"/>
        <w:spacing w:line="480" w:lineRule="auto"/>
        <w:ind w:firstLine="720"/>
        <w:jc w:val="both"/>
        <w:rPr>
          <w:rFonts w:ascii="Times New Roman" w:hAnsi="Times New Roman"/>
          <w:sz w:val="24"/>
          <w:szCs w:val="24"/>
        </w:rPr>
      </w:pPr>
      <w:r w:rsidRPr="00BF618F">
        <w:rPr>
          <w:rFonts w:ascii="Times New Roman" w:hAnsi="Times New Roman"/>
          <w:sz w:val="24"/>
          <w:szCs w:val="24"/>
        </w:rPr>
        <w:t xml:space="preserve">We developed a self-help manual for depression to improve access to CBT. This manual was found to be effective in a multicentre </w:t>
      </w:r>
      <w:r w:rsidR="00615032" w:rsidRPr="00BF618F">
        <w:rPr>
          <w:rFonts w:ascii="Times New Roman" w:hAnsi="Times New Roman"/>
          <w:sz w:val="24"/>
          <w:szCs w:val="24"/>
        </w:rPr>
        <w:t>RCT when</w:t>
      </w:r>
      <w:r w:rsidRPr="00BF618F">
        <w:rPr>
          <w:rFonts w:ascii="Times New Roman" w:hAnsi="Times New Roman"/>
          <w:sz w:val="24"/>
          <w:szCs w:val="24"/>
        </w:rPr>
        <w:t xml:space="preserve"> </w:t>
      </w:r>
      <w:r w:rsidR="00D3678A">
        <w:rPr>
          <w:rFonts w:ascii="Times New Roman" w:hAnsi="Times New Roman"/>
          <w:sz w:val="24"/>
          <w:szCs w:val="24"/>
        </w:rPr>
        <w:t>used as guided self-help (</w:t>
      </w:r>
      <w:r w:rsidRPr="00BF618F">
        <w:rPr>
          <w:rFonts w:ascii="Times New Roman" w:hAnsi="Times New Roman"/>
          <w:sz w:val="24"/>
          <w:szCs w:val="24"/>
        </w:rPr>
        <w:t xml:space="preserve">Naeem et al., 2014). </w:t>
      </w:r>
      <w:r w:rsidR="00455B4A">
        <w:rPr>
          <w:rFonts w:ascii="Times New Roman" w:hAnsi="Times New Roman"/>
          <w:sz w:val="24"/>
          <w:szCs w:val="24"/>
        </w:rPr>
        <w:t>We r</w:t>
      </w:r>
      <w:r w:rsidRPr="00BF618F">
        <w:rPr>
          <w:rFonts w:ascii="Times New Roman" w:hAnsi="Times New Roman"/>
          <w:sz w:val="24"/>
          <w:szCs w:val="24"/>
        </w:rPr>
        <w:t>ecently developed a culturally sensitive self-help manual in Urdu for victims of trauma, BASID</w:t>
      </w:r>
      <w:r w:rsidR="00A12C3E" w:rsidRPr="00BF618F">
        <w:rPr>
          <w:rFonts w:ascii="Times New Roman" w:hAnsi="Times New Roman"/>
          <w:sz w:val="24"/>
          <w:szCs w:val="24"/>
        </w:rPr>
        <w:t xml:space="preserve"> Ki Kahani</w:t>
      </w:r>
      <w:r w:rsidR="00D3678A">
        <w:rPr>
          <w:rFonts w:ascii="Times New Roman" w:hAnsi="Times New Roman"/>
          <w:sz w:val="24"/>
          <w:szCs w:val="24"/>
        </w:rPr>
        <w:t xml:space="preserve">. </w:t>
      </w:r>
      <w:r w:rsidR="00A12C3E" w:rsidRPr="00BF618F">
        <w:rPr>
          <w:rFonts w:ascii="Times New Roman" w:hAnsi="Times New Roman"/>
          <w:sz w:val="24"/>
          <w:szCs w:val="24"/>
        </w:rPr>
        <w:t xml:space="preserve">It focuses on stories of four victims of trauma. The book describes how they help themselves with symptoms of </w:t>
      </w:r>
      <w:r w:rsidR="00FE46E9" w:rsidRPr="00BF618F">
        <w:rPr>
          <w:rFonts w:ascii="Times New Roman" w:hAnsi="Times New Roman"/>
          <w:sz w:val="24"/>
          <w:szCs w:val="24"/>
        </w:rPr>
        <w:t xml:space="preserve">PTSD, </w:t>
      </w:r>
      <w:r w:rsidR="00A12C3E" w:rsidRPr="00BF618F">
        <w:rPr>
          <w:rFonts w:ascii="Times New Roman" w:hAnsi="Times New Roman"/>
          <w:sz w:val="24"/>
          <w:szCs w:val="24"/>
        </w:rPr>
        <w:t xml:space="preserve">depression and anxiety using CBT techniques. </w:t>
      </w:r>
      <w:r w:rsidRPr="00BF618F">
        <w:rPr>
          <w:rFonts w:ascii="Times New Roman" w:hAnsi="Times New Roman"/>
          <w:sz w:val="24"/>
          <w:szCs w:val="24"/>
        </w:rPr>
        <w:t>The self-help manual focuses on psychoeducation, symptom management, graded expo</w:t>
      </w:r>
      <w:r w:rsidR="006A4C7F">
        <w:rPr>
          <w:rFonts w:ascii="Times New Roman" w:hAnsi="Times New Roman"/>
          <w:sz w:val="24"/>
          <w:szCs w:val="24"/>
        </w:rPr>
        <w:t xml:space="preserve">sure, </w:t>
      </w:r>
      <w:r w:rsidR="006A4C7F" w:rsidRPr="006A4C7F">
        <w:rPr>
          <w:rFonts w:ascii="Times New Roman" w:hAnsi="Times New Roman"/>
          <w:sz w:val="24"/>
          <w:szCs w:val="24"/>
          <w:highlight w:val="yellow"/>
        </w:rPr>
        <w:t>cognitive restructuring</w:t>
      </w:r>
      <w:r w:rsidRPr="00BF618F">
        <w:rPr>
          <w:rFonts w:ascii="Times New Roman" w:hAnsi="Times New Roman"/>
          <w:sz w:val="24"/>
          <w:szCs w:val="24"/>
        </w:rPr>
        <w:t xml:space="preserve">, behavioural activation, problem-solving, improving relationships and communication skills. The self-help </w:t>
      </w:r>
      <w:r w:rsidR="00725D24">
        <w:rPr>
          <w:rFonts w:ascii="Times New Roman" w:hAnsi="Times New Roman"/>
          <w:sz w:val="24"/>
          <w:szCs w:val="24"/>
        </w:rPr>
        <w:t>manual</w:t>
      </w:r>
      <w:r w:rsidRPr="00BF618F">
        <w:rPr>
          <w:rFonts w:ascii="Times New Roman" w:hAnsi="Times New Roman"/>
          <w:sz w:val="24"/>
          <w:szCs w:val="24"/>
        </w:rPr>
        <w:t xml:space="preserve"> consists of seven chapters, with two additional chapters on conflict management and communication skills. The chapters on changing negative thoughts focus on identifying negative thou</w:t>
      </w:r>
      <w:r w:rsidR="004873CF">
        <w:rPr>
          <w:rFonts w:ascii="Times New Roman" w:hAnsi="Times New Roman"/>
          <w:sz w:val="24"/>
          <w:szCs w:val="24"/>
        </w:rPr>
        <w:t>ghts, challenging them</w:t>
      </w:r>
      <w:r w:rsidRPr="00BF618F">
        <w:rPr>
          <w:rFonts w:ascii="Times New Roman" w:hAnsi="Times New Roman"/>
          <w:sz w:val="24"/>
          <w:szCs w:val="24"/>
        </w:rPr>
        <w:t xml:space="preserve"> and </w:t>
      </w:r>
      <w:r w:rsidR="004873CF">
        <w:rPr>
          <w:rFonts w:ascii="Times New Roman" w:hAnsi="Times New Roman"/>
          <w:sz w:val="24"/>
          <w:szCs w:val="24"/>
        </w:rPr>
        <w:t>finding alternative thoughts by using</w:t>
      </w:r>
      <w:r w:rsidRPr="00BF618F">
        <w:rPr>
          <w:rFonts w:ascii="Times New Roman" w:hAnsi="Times New Roman"/>
          <w:sz w:val="24"/>
          <w:szCs w:val="24"/>
        </w:rPr>
        <w:t xml:space="preserve"> diaries. There are also other stories in the </w:t>
      </w:r>
      <w:r w:rsidR="00725D24">
        <w:rPr>
          <w:rFonts w:ascii="Times New Roman" w:hAnsi="Times New Roman"/>
          <w:sz w:val="24"/>
          <w:szCs w:val="24"/>
        </w:rPr>
        <w:t>manual</w:t>
      </w:r>
      <w:r w:rsidR="004873CF">
        <w:rPr>
          <w:rFonts w:ascii="Times New Roman" w:hAnsi="Times New Roman"/>
          <w:sz w:val="24"/>
          <w:szCs w:val="24"/>
        </w:rPr>
        <w:t>; for example, the story of an elephant and six blind men to explain</w:t>
      </w:r>
      <w:r w:rsidRPr="00BF618F">
        <w:rPr>
          <w:rFonts w:ascii="Times New Roman" w:hAnsi="Times New Roman"/>
          <w:sz w:val="24"/>
          <w:szCs w:val="24"/>
        </w:rPr>
        <w:t xml:space="preserve"> the concept of CBT and the story of a lion to explain exposure. The book also uses other examples from local folklore as well as from</w:t>
      </w:r>
      <w:r w:rsidR="00416379" w:rsidRPr="00BF618F">
        <w:rPr>
          <w:rFonts w:ascii="Times New Roman" w:hAnsi="Times New Roman"/>
          <w:sz w:val="24"/>
          <w:szCs w:val="24"/>
        </w:rPr>
        <w:t xml:space="preserve"> the</w:t>
      </w:r>
      <w:r w:rsidRPr="00BF618F">
        <w:rPr>
          <w:rFonts w:ascii="Times New Roman" w:hAnsi="Times New Roman"/>
          <w:sz w:val="24"/>
          <w:szCs w:val="24"/>
        </w:rPr>
        <w:t xml:space="preserve"> Islamic religion</w:t>
      </w:r>
      <w:r w:rsidR="00615032">
        <w:rPr>
          <w:rFonts w:ascii="Times New Roman" w:hAnsi="Times New Roman"/>
          <w:sz w:val="24"/>
          <w:szCs w:val="24"/>
        </w:rPr>
        <w:t>. It can be used by patient</w:t>
      </w:r>
      <w:r w:rsidRPr="00BF618F">
        <w:rPr>
          <w:rFonts w:ascii="Times New Roman" w:hAnsi="Times New Roman"/>
          <w:sz w:val="24"/>
          <w:szCs w:val="24"/>
        </w:rPr>
        <w:t xml:space="preserve">s or carers with at least 5 years of education. </w:t>
      </w:r>
      <w:r w:rsidR="004873CF">
        <w:rPr>
          <w:rFonts w:ascii="Times New Roman" w:hAnsi="Times New Roman"/>
          <w:sz w:val="24"/>
          <w:szCs w:val="24"/>
        </w:rPr>
        <w:t>For the purposes of the current study, t</w:t>
      </w:r>
      <w:r w:rsidR="00416379" w:rsidRPr="00BF618F">
        <w:rPr>
          <w:rFonts w:ascii="Times New Roman" w:hAnsi="Times New Roman"/>
          <w:sz w:val="24"/>
          <w:szCs w:val="24"/>
        </w:rPr>
        <w:t>he i</w:t>
      </w:r>
      <w:r w:rsidRPr="00BF618F">
        <w:rPr>
          <w:rFonts w:ascii="Times New Roman" w:hAnsi="Times New Roman"/>
          <w:sz w:val="24"/>
          <w:szCs w:val="24"/>
        </w:rPr>
        <w:t xml:space="preserve">ntervention was </w:t>
      </w:r>
      <w:r w:rsidR="00725D24">
        <w:rPr>
          <w:rFonts w:ascii="Times New Roman" w:hAnsi="Times New Roman"/>
          <w:sz w:val="24"/>
          <w:szCs w:val="24"/>
        </w:rPr>
        <w:t>facilitated by research assistants (RAs) who were Masters level psychologists. The RAs provided</w:t>
      </w:r>
      <w:r w:rsidR="00416379" w:rsidRPr="00BF618F">
        <w:rPr>
          <w:rFonts w:ascii="Times New Roman" w:hAnsi="Times New Roman"/>
          <w:sz w:val="24"/>
          <w:szCs w:val="24"/>
        </w:rPr>
        <w:t xml:space="preserve"> face-to-face </w:t>
      </w:r>
      <w:r w:rsidRPr="00BF618F">
        <w:rPr>
          <w:rFonts w:ascii="Times New Roman" w:hAnsi="Times New Roman"/>
          <w:sz w:val="24"/>
          <w:szCs w:val="24"/>
        </w:rPr>
        <w:t xml:space="preserve">guidance </w:t>
      </w:r>
      <w:r w:rsidR="00725D24">
        <w:rPr>
          <w:rFonts w:ascii="Times New Roman" w:hAnsi="Times New Roman"/>
          <w:sz w:val="24"/>
          <w:szCs w:val="24"/>
        </w:rPr>
        <w:t xml:space="preserve">on how to use the manual </w:t>
      </w:r>
      <w:r w:rsidRPr="00BF618F">
        <w:rPr>
          <w:rFonts w:ascii="Times New Roman" w:hAnsi="Times New Roman"/>
          <w:sz w:val="24"/>
          <w:szCs w:val="24"/>
        </w:rPr>
        <w:t xml:space="preserve">in </w:t>
      </w:r>
      <w:r w:rsidRPr="00731EE5">
        <w:rPr>
          <w:rFonts w:ascii="Times New Roman" w:hAnsi="Times New Roman"/>
          <w:sz w:val="24"/>
          <w:szCs w:val="24"/>
        </w:rPr>
        <w:t xml:space="preserve">9 sessions over </w:t>
      </w:r>
      <w:r w:rsidR="00725D24">
        <w:rPr>
          <w:rFonts w:ascii="Times New Roman" w:hAnsi="Times New Roman"/>
          <w:sz w:val="24"/>
          <w:szCs w:val="24"/>
        </w:rPr>
        <w:t xml:space="preserve">a </w:t>
      </w:r>
      <w:r w:rsidR="00437ADF" w:rsidRPr="00731EE5">
        <w:rPr>
          <w:rFonts w:ascii="Times New Roman" w:hAnsi="Times New Roman"/>
          <w:sz w:val="24"/>
          <w:szCs w:val="24"/>
        </w:rPr>
        <w:t>12-week</w:t>
      </w:r>
      <w:r w:rsidR="00725D24">
        <w:rPr>
          <w:rFonts w:ascii="Times New Roman" w:hAnsi="Times New Roman"/>
          <w:sz w:val="24"/>
          <w:szCs w:val="24"/>
        </w:rPr>
        <w:t xml:space="preserve"> period</w:t>
      </w:r>
      <w:r w:rsidRPr="00731EE5">
        <w:rPr>
          <w:rFonts w:ascii="Times New Roman" w:hAnsi="Times New Roman"/>
          <w:sz w:val="24"/>
          <w:szCs w:val="24"/>
        </w:rPr>
        <w:t>.</w:t>
      </w:r>
      <w:r w:rsidRPr="00BF618F">
        <w:rPr>
          <w:rFonts w:ascii="Times New Roman" w:hAnsi="Times New Roman"/>
          <w:sz w:val="24"/>
          <w:szCs w:val="24"/>
        </w:rPr>
        <w:t xml:space="preserve"> </w:t>
      </w:r>
      <w:r w:rsidR="00725D24">
        <w:rPr>
          <w:rFonts w:ascii="Times New Roman" w:hAnsi="Times New Roman"/>
          <w:sz w:val="24"/>
          <w:szCs w:val="24"/>
        </w:rPr>
        <w:t xml:space="preserve">At each session, RAs would elicit feedback of the previous session and give a brief 15 to 20 minute overview on the content of the chapter in the manual that the current session was focussed on.  </w:t>
      </w:r>
      <w:r w:rsidRPr="00BF618F">
        <w:rPr>
          <w:rFonts w:ascii="Times New Roman" w:hAnsi="Times New Roman"/>
          <w:sz w:val="24"/>
          <w:szCs w:val="24"/>
        </w:rPr>
        <w:t>T</w:t>
      </w:r>
      <w:r w:rsidR="00725D24">
        <w:rPr>
          <w:rFonts w:ascii="Times New Roman" w:hAnsi="Times New Roman"/>
          <w:sz w:val="24"/>
          <w:szCs w:val="24"/>
        </w:rPr>
        <w:t>he manual</w:t>
      </w:r>
      <w:r w:rsidRPr="00BF618F">
        <w:rPr>
          <w:rFonts w:ascii="Times New Roman" w:hAnsi="Times New Roman"/>
          <w:sz w:val="24"/>
          <w:szCs w:val="24"/>
        </w:rPr>
        <w:t xml:space="preserve"> can be downloaded from the </w:t>
      </w:r>
      <w:r w:rsidR="00D3678A" w:rsidRPr="00D3678A">
        <w:rPr>
          <w:rFonts w:ascii="Times New Roman" w:hAnsi="Times New Roman"/>
          <w:sz w:val="24"/>
          <w:szCs w:val="24"/>
          <w:highlight w:val="yellow"/>
        </w:rPr>
        <w:t>Pakistan Association of Cognitive Behaviour Therapy (</w:t>
      </w:r>
      <w:r w:rsidRPr="00D3678A">
        <w:rPr>
          <w:rFonts w:ascii="Times New Roman" w:hAnsi="Times New Roman"/>
          <w:sz w:val="24"/>
          <w:szCs w:val="24"/>
          <w:highlight w:val="yellow"/>
        </w:rPr>
        <w:t>PAC</w:t>
      </w:r>
      <w:r w:rsidR="003070A8" w:rsidRPr="00D3678A">
        <w:rPr>
          <w:rFonts w:ascii="Times New Roman" w:hAnsi="Times New Roman"/>
          <w:sz w:val="24"/>
          <w:szCs w:val="24"/>
          <w:highlight w:val="yellow"/>
        </w:rPr>
        <w:t>B</w:t>
      </w:r>
      <w:r w:rsidRPr="00D3678A">
        <w:rPr>
          <w:rFonts w:ascii="Times New Roman" w:hAnsi="Times New Roman"/>
          <w:sz w:val="24"/>
          <w:szCs w:val="24"/>
          <w:highlight w:val="yellow"/>
        </w:rPr>
        <w:t>T</w:t>
      </w:r>
      <w:r w:rsidR="00D3678A" w:rsidRPr="00D3678A">
        <w:rPr>
          <w:rFonts w:ascii="Times New Roman" w:hAnsi="Times New Roman"/>
          <w:sz w:val="24"/>
          <w:szCs w:val="24"/>
          <w:highlight w:val="yellow"/>
        </w:rPr>
        <w:t>)</w:t>
      </w:r>
      <w:r w:rsidRPr="00BF618F">
        <w:rPr>
          <w:rFonts w:ascii="Times New Roman" w:hAnsi="Times New Roman"/>
          <w:sz w:val="24"/>
          <w:szCs w:val="24"/>
        </w:rPr>
        <w:t xml:space="preserve"> website (</w:t>
      </w:r>
      <w:hyperlink r:id="rId8" w:history="1">
        <w:r w:rsidR="00725D24" w:rsidRPr="0026556E">
          <w:rPr>
            <w:rStyle w:val="Hyperlink"/>
            <w:rFonts w:ascii="Times New Roman" w:hAnsi="Times New Roman"/>
            <w:sz w:val="24"/>
            <w:szCs w:val="24"/>
          </w:rPr>
          <w:t>http://www.pacbt.org/</w:t>
        </w:r>
      </w:hyperlink>
      <w:r w:rsidRPr="00BF618F">
        <w:rPr>
          <w:rFonts w:ascii="Times New Roman" w:hAnsi="Times New Roman"/>
          <w:sz w:val="24"/>
          <w:szCs w:val="24"/>
        </w:rPr>
        <w:t>).</w:t>
      </w:r>
    </w:p>
    <w:p w14:paraId="1D2E9E18" w14:textId="77777777" w:rsidR="00725D24" w:rsidRPr="00731EE5" w:rsidRDefault="00725D24" w:rsidP="00725D24">
      <w:pPr>
        <w:pStyle w:val="PlainText"/>
        <w:spacing w:line="480" w:lineRule="auto"/>
        <w:jc w:val="both"/>
        <w:rPr>
          <w:rFonts w:ascii="Times New Roman" w:hAnsi="Times New Roman"/>
          <w:b/>
          <w:bCs/>
          <w:i/>
          <w:iCs/>
          <w:sz w:val="24"/>
          <w:szCs w:val="24"/>
        </w:rPr>
      </w:pPr>
      <w:r w:rsidRPr="00725D24">
        <w:rPr>
          <w:rFonts w:ascii="Times New Roman" w:hAnsi="Times New Roman"/>
          <w:i/>
          <w:sz w:val="24"/>
          <w:szCs w:val="24"/>
        </w:rPr>
        <w:t>Waitlist Control</w:t>
      </w:r>
    </w:p>
    <w:p w14:paraId="13FA9DA5" w14:textId="72D37EDA" w:rsidR="004873CF" w:rsidRPr="00D3678A" w:rsidRDefault="00FE46E9" w:rsidP="00D3678A">
      <w:pPr>
        <w:spacing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 xml:space="preserve">Clients in shelter homes </w:t>
      </w:r>
      <w:r w:rsidR="008F3310" w:rsidRPr="00BF618F">
        <w:rPr>
          <w:rFonts w:ascii="Times New Roman" w:hAnsi="Times New Roman" w:cs="Times New Roman"/>
          <w:sz w:val="24"/>
          <w:szCs w:val="24"/>
        </w:rPr>
        <w:t xml:space="preserve">mainly receive help and advice concerning </w:t>
      </w:r>
      <w:r w:rsidRPr="00BF618F">
        <w:rPr>
          <w:rFonts w:ascii="Times New Roman" w:hAnsi="Times New Roman" w:cs="Times New Roman"/>
          <w:sz w:val="24"/>
          <w:szCs w:val="24"/>
        </w:rPr>
        <w:t>legal and financial</w:t>
      </w:r>
      <w:r w:rsidR="008F3310" w:rsidRPr="00BF618F">
        <w:rPr>
          <w:rFonts w:ascii="Times New Roman" w:hAnsi="Times New Roman" w:cs="Times New Roman"/>
          <w:sz w:val="24"/>
          <w:szCs w:val="24"/>
        </w:rPr>
        <w:t xml:space="preserve"> issues. </w:t>
      </w:r>
      <w:r w:rsidRPr="00BF618F">
        <w:rPr>
          <w:rFonts w:ascii="Times New Roman" w:hAnsi="Times New Roman" w:cs="Times New Roman"/>
          <w:sz w:val="24"/>
          <w:szCs w:val="24"/>
        </w:rPr>
        <w:t>Clients are not routinely offered psychological help to deal with their trauma symptoms.</w:t>
      </w:r>
      <w:r w:rsidR="007D3A03" w:rsidRPr="00BF618F">
        <w:rPr>
          <w:rFonts w:ascii="Times New Roman" w:hAnsi="Times New Roman" w:cs="Times New Roman"/>
          <w:sz w:val="24"/>
          <w:szCs w:val="24"/>
        </w:rPr>
        <w:t xml:space="preserve"> </w:t>
      </w:r>
      <w:r w:rsidR="008F3310" w:rsidRPr="00BF618F">
        <w:rPr>
          <w:rFonts w:ascii="Times New Roman" w:hAnsi="Times New Roman" w:cs="Times New Roman"/>
          <w:sz w:val="24"/>
          <w:szCs w:val="24"/>
        </w:rPr>
        <w:t xml:space="preserve">When a person needs physical </w:t>
      </w:r>
      <w:r w:rsidR="00E66353">
        <w:rPr>
          <w:rFonts w:ascii="Times New Roman" w:hAnsi="Times New Roman" w:cs="Times New Roman"/>
          <w:sz w:val="24"/>
          <w:szCs w:val="24"/>
        </w:rPr>
        <w:t xml:space="preserve">or </w:t>
      </w:r>
      <w:r w:rsidR="008F3310" w:rsidRPr="00BF618F">
        <w:rPr>
          <w:rFonts w:ascii="Times New Roman" w:hAnsi="Times New Roman" w:cs="Times New Roman"/>
          <w:sz w:val="24"/>
          <w:szCs w:val="24"/>
        </w:rPr>
        <w:t xml:space="preserve">mental health care, they are referred to a local primary care physician or hospital. </w:t>
      </w:r>
    </w:p>
    <w:p w14:paraId="107E8C4D" w14:textId="77777777" w:rsidR="00BE4F84" w:rsidRDefault="00BE4F84" w:rsidP="00BF618F">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Measures</w:t>
      </w:r>
    </w:p>
    <w:p w14:paraId="61D912C7" w14:textId="77777777" w:rsidR="005A447B" w:rsidRPr="00BF618F" w:rsidRDefault="005A447B" w:rsidP="00BF618F">
      <w:pPr>
        <w:autoSpaceDE w:val="0"/>
        <w:autoSpaceDN w:val="0"/>
        <w:adjustRightInd w:val="0"/>
        <w:spacing w:after="0" w:line="480" w:lineRule="auto"/>
        <w:jc w:val="both"/>
        <w:rPr>
          <w:rFonts w:ascii="Times New Roman" w:hAnsi="Times New Roman" w:cs="Times New Roman"/>
          <w:i/>
          <w:iCs/>
          <w:sz w:val="24"/>
          <w:szCs w:val="24"/>
          <w:lang w:val="en-US"/>
        </w:rPr>
      </w:pPr>
      <w:r w:rsidRPr="00BF618F">
        <w:rPr>
          <w:rFonts w:ascii="Times New Roman" w:hAnsi="Times New Roman" w:cs="Times New Roman"/>
          <w:i/>
          <w:iCs/>
          <w:sz w:val="24"/>
          <w:szCs w:val="24"/>
          <w:lang w:val="en-US"/>
        </w:rPr>
        <w:t>Assessment of feasibility and acceptability</w:t>
      </w:r>
    </w:p>
    <w:p w14:paraId="5FB24DF5" w14:textId="53236B02" w:rsidR="005A447B" w:rsidRPr="00BF618F" w:rsidRDefault="005A447B" w:rsidP="007C04D2">
      <w:pPr>
        <w:autoSpaceDE w:val="0"/>
        <w:autoSpaceDN w:val="0"/>
        <w:adjustRightInd w:val="0"/>
        <w:spacing w:after="0" w:line="480" w:lineRule="auto"/>
        <w:ind w:firstLine="720"/>
        <w:jc w:val="both"/>
        <w:rPr>
          <w:rFonts w:ascii="Times New Roman" w:hAnsi="Times New Roman" w:cs="Times New Roman"/>
          <w:sz w:val="24"/>
          <w:szCs w:val="24"/>
          <w:lang w:val="en-US"/>
        </w:rPr>
      </w:pPr>
      <w:r w:rsidRPr="00BF618F">
        <w:rPr>
          <w:rFonts w:ascii="Times New Roman" w:hAnsi="Times New Roman" w:cs="Times New Roman"/>
          <w:sz w:val="24"/>
          <w:szCs w:val="24"/>
          <w:lang w:val="en-US"/>
        </w:rPr>
        <w:t xml:space="preserve">Feasibility and acceptability were assessed through recruitment, retention and </w:t>
      </w:r>
      <w:r w:rsidR="00725D24">
        <w:rPr>
          <w:rFonts w:ascii="Times New Roman" w:hAnsi="Times New Roman" w:cs="Times New Roman"/>
          <w:sz w:val="24"/>
          <w:szCs w:val="24"/>
          <w:lang w:val="en-US"/>
        </w:rPr>
        <w:t xml:space="preserve">informal </w:t>
      </w:r>
      <w:r w:rsidRPr="00BF618F">
        <w:rPr>
          <w:rFonts w:ascii="Times New Roman" w:hAnsi="Times New Roman" w:cs="Times New Roman"/>
          <w:sz w:val="24"/>
          <w:szCs w:val="24"/>
          <w:lang w:val="en-US"/>
        </w:rPr>
        <w:t>feedback from pa</w:t>
      </w:r>
      <w:r w:rsidR="00731EE5">
        <w:rPr>
          <w:rFonts w:ascii="Times New Roman" w:hAnsi="Times New Roman" w:cs="Times New Roman"/>
          <w:sz w:val="24"/>
          <w:szCs w:val="24"/>
          <w:lang w:val="en-US"/>
        </w:rPr>
        <w:t>rticipants</w:t>
      </w:r>
      <w:r w:rsidRPr="00BF618F">
        <w:rPr>
          <w:rFonts w:ascii="Times New Roman" w:hAnsi="Times New Roman" w:cs="Times New Roman"/>
          <w:sz w:val="24"/>
          <w:szCs w:val="24"/>
          <w:lang w:val="en-US"/>
        </w:rPr>
        <w:t xml:space="preserve">. </w:t>
      </w:r>
      <w:r w:rsidR="00346B93" w:rsidRPr="00BF618F">
        <w:rPr>
          <w:rFonts w:ascii="Times New Roman" w:hAnsi="Times New Roman" w:cs="Times New Roman"/>
          <w:sz w:val="24"/>
          <w:szCs w:val="24"/>
          <w:lang w:val="en-US"/>
        </w:rPr>
        <w:t>A</w:t>
      </w:r>
      <w:r w:rsidRPr="00BF618F">
        <w:rPr>
          <w:rFonts w:ascii="Times New Roman" w:hAnsi="Times New Roman" w:cs="Times New Roman"/>
          <w:sz w:val="24"/>
          <w:szCs w:val="24"/>
          <w:lang w:val="en-US"/>
        </w:rPr>
        <w:t>t the end of the intervention</w:t>
      </w:r>
      <w:r w:rsidR="00346B93" w:rsidRPr="00BF618F">
        <w:rPr>
          <w:rFonts w:ascii="Times New Roman" w:hAnsi="Times New Roman" w:cs="Times New Roman"/>
          <w:sz w:val="24"/>
          <w:szCs w:val="24"/>
          <w:lang w:val="en-US"/>
        </w:rPr>
        <w:t>, participants</w:t>
      </w:r>
      <w:r w:rsidRPr="00BF618F">
        <w:rPr>
          <w:rFonts w:ascii="Times New Roman" w:hAnsi="Times New Roman" w:cs="Times New Roman"/>
          <w:sz w:val="24"/>
          <w:szCs w:val="24"/>
          <w:lang w:val="en-US"/>
        </w:rPr>
        <w:t xml:space="preserve"> were asked </w:t>
      </w:r>
      <w:r w:rsidR="00725D24">
        <w:rPr>
          <w:rFonts w:ascii="Times New Roman" w:hAnsi="Times New Roman" w:cs="Times New Roman"/>
          <w:sz w:val="24"/>
          <w:szCs w:val="24"/>
          <w:lang w:val="en-US"/>
        </w:rPr>
        <w:t xml:space="preserve">by </w:t>
      </w:r>
      <w:r w:rsidR="00437ADF">
        <w:rPr>
          <w:rFonts w:ascii="Times New Roman" w:hAnsi="Times New Roman" w:cs="Times New Roman"/>
          <w:sz w:val="24"/>
          <w:szCs w:val="24"/>
          <w:lang w:val="en-US"/>
        </w:rPr>
        <w:t xml:space="preserve">RAs </w:t>
      </w:r>
      <w:r w:rsidRPr="00BF618F">
        <w:rPr>
          <w:rFonts w:ascii="Times New Roman" w:hAnsi="Times New Roman" w:cs="Times New Roman"/>
          <w:sz w:val="24"/>
          <w:szCs w:val="24"/>
          <w:lang w:val="en-US"/>
        </w:rPr>
        <w:t>to describe their experience. They were also requested to name the sessions that they found the most helpful or unhelpful and suggestions to improve the intervention.</w:t>
      </w:r>
      <w:r w:rsidR="00360F2F" w:rsidRPr="00BF618F">
        <w:rPr>
          <w:rFonts w:ascii="Times New Roman" w:hAnsi="Times New Roman" w:cs="Times New Roman"/>
          <w:sz w:val="24"/>
          <w:szCs w:val="24"/>
          <w:lang w:val="en-US"/>
        </w:rPr>
        <w:t xml:space="preserve"> </w:t>
      </w:r>
      <w:r w:rsidR="00173631" w:rsidRPr="00BF618F">
        <w:rPr>
          <w:rFonts w:ascii="Times New Roman" w:hAnsi="Times New Roman" w:cs="Times New Roman"/>
          <w:sz w:val="24"/>
          <w:szCs w:val="24"/>
          <w:lang w:val="en-US"/>
        </w:rPr>
        <w:t xml:space="preserve">Those attending less than 6 of </w:t>
      </w:r>
      <w:r w:rsidR="00725D24">
        <w:rPr>
          <w:rFonts w:ascii="Times New Roman" w:hAnsi="Times New Roman" w:cs="Times New Roman"/>
          <w:sz w:val="24"/>
          <w:szCs w:val="24"/>
          <w:lang w:val="en-US"/>
        </w:rPr>
        <w:t>9 (66%)</w:t>
      </w:r>
      <w:r w:rsidR="00360F2F" w:rsidRPr="00BF618F">
        <w:rPr>
          <w:rFonts w:ascii="Times New Roman" w:hAnsi="Times New Roman" w:cs="Times New Roman"/>
          <w:sz w:val="24"/>
          <w:szCs w:val="24"/>
          <w:lang w:val="en-US"/>
        </w:rPr>
        <w:t xml:space="preserve"> sessions were considered dropouts. </w:t>
      </w:r>
    </w:p>
    <w:p w14:paraId="56659EE6" w14:textId="77777777" w:rsidR="005A447B" w:rsidRPr="00BF618F" w:rsidRDefault="005A447B" w:rsidP="00BF618F">
      <w:pPr>
        <w:autoSpaceDE w:val="0"/>
        <w:autoSpaceDN w:val="0"/>
        <w:adjustRightInd w:val="0"/>
        <w:spacing w:after="0" w:line="480" w:lineRule="auto"/>
        <w:jc w:val="both"/>
        <w:rPr>
          <w:rFonts w:ascii="Times New Roman" w:hAnsi="Times New Roman" w:cs="Times New Roman"/>
          <w:i/>
          <w:iCs/>
          <w:sz w:val="24"/>
          <w:szCs w:val="24"/>
          <w:lang w:val="en-US"/>
        </w:rPr>
      </w:pPr>
      <w:r w:rsidRPr="00BF618F">
        <w:rPr>
          <w:rFonts w:ascii="Times New Roman" w:hAnsi="Times New Roman" w:cs="Times New Roman"/>
          <w:i/>
          <w:iCs/>
          <w:sz w:val="24"/>
          <w:szCs w:val="24"/>
          <w:lang w:val="en-US"/>
        </w:rPr>
        <w:t>Assessment of clinical outcomes</w:t>
      </w:r>
    </w:p>
    <w:p w14:paraId="138DB0CE" w14:textId="77777777" w:rsidR="00346B93" w:rsidRPr="007C04D2" w:rsidRDefault="00346B93" w:rsidP="007C04D2">
      <w:pPr>
        <w:spacing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lang w:val="en-US"/>
        </w:rPr>
        <w:t>The f</w:t>
      </w:r>
      <w:r w:rsidR="005A447B" w:rsidRPr="00BF618F">
        <w:rPr>
          <w:rFonts w:ascii="Times New Roman" w:hAnsi="Times New Roman" w:cs="Times New Roman"/>
          <w:sz w:val="24"/>
          <w:szCs w:val="24"/>
          <w:lang w:val="en-US"/>
        </w:rPr>
        <w:t xml:space="preserve">ollowing assessments were performed at baseline and </w:t>
      </w:r>
      <w:r w:rsidRPr="00BF618F">
        <w:rPr>
          <w:rFonts w:ascii="Times New Roman" w:hAnsi="Times New Roman" w:cs="Times New Roman"/>
          <w:sz w:val="24"/>
          <w:szCs w:val="24"/>
          <w:lang w:val="en-US"/>
        </w:rPr>
        <w:t xml:space="preserve">at the </w:t>
      </w:r>
      <w:r w:rsidR="005A447B" w:rsidRPr="00BF618F">
        <w:rPr>
          <w:rFonts w:ascii="Times New Roman" w:hAnsi="Times New Roman" w:cs="Times New Roman"/>
          <w:sz w:val="24"/>
          <w:szCs w:val="24"/>
          <w:lang w:val="en-US"/>
        </w:rPr>
        <w:t xml:space="preserve">end of </w:t>
      </w:r>
      <w:r w:rsidRPr="00BF618F">
        <w:rPr>
          <w:rFonts w:ascii="Times New Roman" w:hAnsi="Times New Roman" w:cs="Times New Roman"/>
          <w:sz w:val="24"/>
          <w:szCs w:val="24"/>
          <w:lang w:val="en-US"/>
        </w:rPr>
        <w:t xml:space="preserve">the </w:t>
      </w:r>
      <w:r w:rsidR="005A447B" w:rsidRPr="00BF618F">
        <w:rPr>
          <w:rFonts w:ascii="Times New Roman" w:hAnsi="Times New Roman" w:cs="Times New Roman"/>
          <w:sz w:val="24"/>
          <w:szCs w:val="24"/>
          <w:lang w:val="en-US"/>
        </w:rPr>
        <w:t>intervention at 12 weeks</w:t>
      </w:r>
      <w:r w:rsidRPr="00BF618F">
        <w:rPr>
          <w:rFonts w:ascii="Times New Roman" w:hAnsi="Times New Roman" w:cs="Times New Roman"/>
          <w:sz w:val="24"/>
          <w:szCs w:val="24"/>
          <w:lang w:val="en-US"/>
        </w:rPr>
        <w:t>:</w:t>
      </w:r>
      <w:r w:rsidR="005A447B" w:rsidRPr="00BF618F">
        <w:rPr>
          <w:rFonts w:ascii="Times New Roman" w:hAnsi="Times New Roman" w:cs="Times New Roman"/>
          <w:sz w:val="24"/>
          <w:szCs w:val="24"/>
          <w:lang w:val="en-US"/>
        </w:rPr>
        <w:t xml:space="preserve"> </w:t>
      </w:r>
      <w:r w:rsidR="00C76396" w:rsidRPr="00BF618F">
        <w:rPr>
          <w:rFonts w:ascii="Times New Roman" w:hAnsi="Times New Roman" w:cs="Times New Roman"/>
          <w:sz w:val="24"/>
          <w:szCs w:val="24"/>
        </w:rPr>
        <w:t xml:space="preserve">Impact of </w:t>
      </w:r>
      <w:r w:rsidR="00B94062" w:rsidRPr="00BF618F">
        <w:rPr>
          <w:rFonts w:ascii="Times New Roman" w:hAnsi="Times New Roman" w:cs="Times New Roman"/>
          <w:sz w:val="24"/>
          <w:szCs w:val="24"/>
        </w:rPr>
        <w:t>E</w:t>
      </w:r>
      <w:r w:rsidR="00C76396" w:rsidRPr="00BF618F">
        <w:rPr>
          <w:rFonts w:ascii="Times New Roman" w:hAnsi="Times New Roman" w:cs="Times New Roman"/>
          <w:sz w:val="24"/>
          <w:szCs w:val="24"/>
        </w:rPr>
        <w:t xml:space="preserve">vents </w:t>
      </w:r>
      <w:r w:rsidR="00B94062" w:rsidRPr="00BF618F">
        <w:rPr>
          <w:rFonts w:ascii="Times New Roman" w:hAnsi="Times New Roman" w:cs="Times New Roman"/>
          <w:sz w:val="24"/>
          <w:szCs w:val="24"/>
        </w:rPr>
        <w:t>S</w:t>
      </w:r>
      <w:r w:rsidR="00C76396" w:rsidRPr="00BF618F">
        <w:rPr>
          <w:rFonts w:ascii="Times New Roman" w:hAnsi="Times New Roman" w:cs="Times New Roman"/>
          <w:sz w:val="24"/>
          <w:szCs w:val="24"/>
        </w:rPr>
        <w:t>cale revised for PTSD</w:t>
      </w:r>
      <w:r w:rsidR="005A447B" w:rsidRPr="00BF618F">
        <w:rPr>
          <w:rFonts w:ascii="Times New Roman" w:hAnsi="Times New Roman" w:cs="Times New Roman"/>
          <w:sz w:val="24"/>
          <w:szCs w:val="24"/>
        </w:rPr>
        <w:t xml:space="preserve"> (IES-R)</w:t>
      </w:r>
      <w:r w:rsidR="00B94062" w:rsidRPr="00BF618F">
        <w:rPr>
          <w:rFonts w:ascii="Times New Roman" w:hAnsi="Times New Roman" w:cs="Times New Roman"/>
          <w:sz w:val="24"/>
          <w:szCs w:val="24"/>
        </w:rPr>
        <w:t xml:space="preserve"> (Weiss &amp; Marmar, 1996)</w:t>
      </w:r>
      <w:r w:rsidR="005A447B" w:rsidRPr="00BF618F">
        <w:rPr>
          <w:rFonts w:ascii="Times New Roman" w:hAnsi="Times New Roman" w:cs="Times New Roman"/>
          <w:sz w:val="24"/>
          <w:szCs w:val="24"/>
        </w:rPr>
        <w:t xml:space="preserve">, </w:t>
      </w:r>
      <w:r w:rsidR="005A447B" w:rsidRPr="00BF618F">
        <w:rPr>
          <w:rFonts w:ascii="Times New Roman" w:hAnsi="Times New Roman" w:cs="Times New Roman"/>
          <w:bCs/>
          <w:sz w:val="24"/>
          <w:szCs w:val="24"/>
        </w:rPr>
        <w:t>The Hospital Anxiety and Depression Scale</w:t>
      </w:r>
      <w:r w:rsidR="005A447B" w:rsidRPr="00BF618F">
        <w:rPr>
          <w:rFonts w:ascii="Times New Roman" w:hAnsi="Times New Roman" w:cs="Times New Roman"/>
          <w:sz w:val="24"/>
          <w:szCs w:val="24"/>
        </w:rPr>
        <w:t xml:space="preserve"> (HAD</w:t>
      </w:r>
      <w:r w:rsidR="00B94062" w:rsidRPr="00BF618F">
        <w:rPr>
          <w:rFonts w:ascii="Times New Roman" w:hAnsi="Times New Roman" w:cs="Times New Roman"/>
          <w:sz w:val="24"/>
          <w:szCs w:val="24"/>
        </w:rPr>
        <w:t>S</w:t>
      </w:r>
      <w:r w:rsidR="005A447B" w:rsidRPr="00BF618F">
        <w:rPr>
          <w:rFonts w:ascii="Times New Roman" w:hAnsi="Times New Roman" w:cs="Times New Roman"/>
          <w:sz w:val="24"/>
          <w:szCs w:val="24"/>
        </w:rPr>
        <w:t>)</w:t>
      </w:r>
      <w:r w:rsidR="00B94062" w:rsidRPr="00BF618F">
        <w:rPr>
          <w:rFonts w:ascii="Times New Roman" w:hAnsi="Times New Roman" w:cs="Times New Roman"/>
          <w:sz w:val="24"/>
          <w:szCs w:val="24"/>
        </w:rPr>
        <w:t xml:space="preserve"> (Zigmond &amp; Snaith, 1983)</w:t>
      </w:r>
      <w:r w:rsidR="005A447B" w:rsidRPr="00BF618F">
        <w:rPr>
          <w:rFonts w:ascii="Times New Roman" w:hAnsi="Times New Roman" w:cs="Times New Roman"/>
          <w:sz w:val="24"/>
          <w:szCs w:val="24"/>
        </w:rPr>
        <w:t xml:space="preserve"> and the WHO Disabi</w:t>
      </w:r>
      <w:r w:rsidR="00927DBD" w:rsidRPr="00BF618F">
        <w:rPr>
          <w:rFonts w:ascii="Times New Roman" w:hAnsi="Times New Roman" w:cs="Times New Roman"/>
          <w:sz w:val="24"/>
          <w:szCs w:val="24"/>
        </w:rPr>
        <w:t>lity Assessment Schedule 2.0 (WHO</w:t>
      </w:r>
      <w:r w:rsidR="005A447B" w:rsidRPr="00BF618F">
        <w:rPr>
          <w:rFonts w:ascii="Times New Roman" w:hAnsi="Times New Roman" w:cs="Times New Roman"/>
          <w:sz w:val="24"/>
          <w:szCs w:val="24"/>
        </w:rPr>
        <w:t>DAS</w:t>
      </w:r>
      <w:r w:rsidR="00927DBD" w:rsidRPr="00BF618F">
        <w:rPr>
          <w:rFonts w:ascii="Times New Roman" w:hAnsi="Times New Roman" w:cs="Times New Roman"/>
          <w:sz w:val="24"/>
          <w:szCs w:val="24"/>
        </w:rPr>
        <w:t xml:space="preserve"> </w:t>
      </w:r>
      <w:r w:rsidR="005A447B" w:rsidRPr="00BF618F">
        <w:rPr>
          <w:rFonts w:ascii="Times New Roman" w:hAnsi="Times New Roman" w:cs="Times New Roman"/>
          <w:sz w:val="24"/>
          <w:szCs w:val="24"/>
        </w:rPr>
        <w:t>2</w:t>
      </w:r>
      <w:r w:rsidR="00927DBD" w:rsidRPr="00BF618F">
        <w:rPr>
          <w:rFonts w:ascii="Times New Roman" w:hAnsi="Times New Roman" w:cs="Times New Roman"/>
          <w:sz w:val="24"/>
          <w:szCs w:val="24"/>
        </w:rPr>
        <w:t>.0</w:t>
      </w:r>
      <w:r w:rsidR="005A447B" w:rsidRPr="00BF618F">
        <w:rPr>
          <w:rFonts w:ascii="Times New Roman" w:hAnsi="Times New Roman" w:cs="Times New Roman"/>
          <w:sz w:val="24"/>
          <w:szCs w:val="24"/>
        </w:rPr>
        <w:t>)</w:t>
      </w:r>
      <w:r w:rsidR="00927DBD" w:rsidRPr="00BF618F">
        <w:rPr>
          <w:rFonts w:ascii="Times New Roman" w:hAnsi="Times New Roman" w:cs="Times New Roman"/>
          <w:sz w:val="24"/>
          <w:szCs w:val="24"/>
        </w:rPr>
        <w:t xml:space="preserve"> (Üstün et al., 2010)</w:t>
      </w:r>
      <w:r w:rsidR="005A447B" w:rsidRPr="00BF618F">
        <w:rPr>
          <w:rFonts w:ascii="Times New Roman" w:hAnsi="Times New Roman" w:cs="Times New Roman"/>
          <w:sz w:val="24"/>
          <w:szCs w:val="24"/>
        </w:rPr>
        <w:t xml:space="preserve">. </w:t>
      </w:r>
      <w:r w:rsidR="00692D66" w:rsidRPr="00BF618F">
        <w:rPr>
          <w:rFonts w:ascii="Times New Roman" w:hAnsi="Times New Roman" w:cs="Times New Roman"/>
          <w:bCs/>
          <w:sz w:val="24"/>
          <w:szCs w:val="24"/>
        </w:rPr>
        <w:t xml:space="preserve">A data form was used to collect demographic information from </w:t>
      </w:r>
      <w:r w:rsidRPr="00BF618F">
        <w:rPr>
          <w:rFonts w:ascii="Times New Roman" w:hAnsi="Times New Roman" w:cs="Times New Roman"/>
          <w:bCs/>
          <w:sz w:val="24"/>
          <w:szCs w:val="24"/>
        </w:rPr>
        <w:t>participants</w:t>
      </w:r>
      <w:r w:rsidR="00692D66" w:rsidRPr="00BF618F">
        <w:rPr>
          <w:rFonts w:ascii="Times New Roman" w:hAnsi="Times New Roman" w:cs="Times New Roman"/>
          <w:bCs/>
          <w:sz w:val="24"/>
          <w:szCs w:val="24"/>
        </w:rPr>
        <w:t>.</w:t>
      </w:r>
      <w:r w:rsidR="005F1F7C">
        <w:rPr>
          <w:rFonts w:ascii="Times New Roman" w:hAnsi="Times New Roman" w:cs="Times New Roman"/>
          <w:bCs/>
          <w:sz w:val="24"/>
          <w:szCs w:val="24"/>
        </w:rPr>
        <w:t xml:space="preserve"> All assessment scales were translated in Urdu. </w:t>
      </w:r>
    </w:p>
    <w:p w14:paraId="3DC47ABF" w14:textId="77777777" w:rsidR="00846568" w:rsidRPr="00D940CE" w:rsidRDefault="00846568" w:rsidP="00F60F3D">
      <w:pPr>
        <w:pStyle w:val="NormalWeb"/>
        <w:shd w:val="clear" w:color="auto" w:fill="FFFFFF"/>
        <w:spacing w:after="0" w:line="480" w:lineRule="auto"/>
        <w:ind w:firstLine="720"/>
        <w:jc w:val="both"/>
        <w:rPr>
          <w:color w:val="2E2E2E"/>
          <w:lang w:val="en-GB"/>
        </w:rPr>
      </w:pPr>
      <w:r w:rsidRPr="00BF618F">
        <w:rPr>
          <w:color w:val="2E2E2E"/>
        </w:rPr>
        <w:t>The IES-R</w:t>
      </w:r>
      <w:r w:rsidR="00692D66" w:rsidRPr="00BF618F">
        <w:rPr>
          <w:color w:val="2E2E2E"/>
        </w:rPr>
        <w:t xml:space="preserve"> </w:t>
      </w:r>
      <w:r w:rsidR="00692D66" w:rsidRPr="00BF618F">
        <w:t>(Weiss &amp; Marmar, 1996)</w:t>
      </w:r>
      <w:r w:rsidRPr="00BF618F">
        <w:rPr>
          <w:color w:val="2E2E2E"/>
        </w:rPr>
        <w:t xml:space="preserve"> is a 22-item self-report measure (for </w:t>
      </w:r>
      <w:r w:rsidR="00346B93" w:rsidRPr="00BF618F">
        <w:rPr>
          <w:color w:val="2E2E2E"/>
        </w:rPr>
        <w:t xml:space="preserve">PTSD according to </w:t>
      </w:r>
      <w:r w:rsidRPr="00BF618F">
        <w:rPr>
          <w:color w:val="2E2E2E"/>
        </w:rPr>
        <w:t>DSM</w:t>
      </w:r>
      <w:r w:rsidR="007C632F">
        <w:rPr>
          <w:color w:val="2E2E2E"/>
        </w:rPr>
        <w:t xml:space="preserve"> I</w:t>
      </w:r>
      <w:r w:rsidR="00346B93" w:rsidRPr="00BF618F">
        <w:rPr>
          <w:color w:val="2E2E2E"/>
        </w:rPr>
        <w:t>V criteria</w:t>
      </w:r>
      <w:r w:rsidRPr="00BF618F">
        <w:rPr>
          <w:color w:val="2E2E2E"/>
        </w:rPr>
        <w:t>) that assesses subjective distress caused by traumatic events. Respondents are asked to identify a specific stressful life event and then indicate how much they were distressed or bothered during the past seven days by each "difficulty" listed.</w:t>
      </w:r>
      <w:r w:rsidR="00346B93" w:rsidRPr="00BF618F">
        <w:rPr>
          <w:color w:val="2E2E2E"/>
        </w:rPr>
        <w:t xml:space="preserve"> </w:t>
      </w:r>
      <w:r w:rsidRPr="00BF618F">
        <w:rPr>
          <w:color w:val="2E2E2E"/>
        </w:rPr>
        <w:t>Items are rated on a 5-point scale ranging from 0 ("not at all") to 4 ("extremely"). The IES-R yields a total score (ranging from 0 to 88). The authors recommend using means instead of raw sums for each of these subscales scores to allow comparison with scores from the Symptom Checklist 90 - Revised (SCL-90-R; Derogatis, 1994). In general, the IES-R (and IES) is not used to diagnos</w:t>
      </w:r>
      <w:r w:rsidR="00F31959" w:rsidRPr="00BF618F">
        <w:rPr>
          <w:color w:val="2E2E2E"/>
        </w:rPr>
        <w:t>e</w:t>
      </w:r>
      <w:r w:rsidRPr="00BF618F">
        <w:rPr>
          <w:color w:val="2E2E2E"/>
        </w:rPr>
        <w:t xml:space="preserve"> PTSD</w:t>
      </w:r>
      <w:r w:rsidR="00F31959" w:rsidRPr="00BF618F">
        <w:rPr>
          <w:color w:val="2E2E2E"/>
        </w:rPr>
        <w:t>. H</w:t>
      </w:r>
      <w:r w:rsidRPr="00BF618F">
        <w:rPr>
          <w:color w:val="2E2E2E"/>
        </w:rPr>
        <w:t>owever, cutoff scores for a preliminary diagnosis of PTSD have been cited in the literature</w:t>
      </w:r>
      <w:r w:rsidR="00B94062" w:rsidRPr="00BF618F">
        <w:rPr>
          <w:color w:val="2E2E2E"/>
        </w:rPr>
        <w:t xml:space="preserve"> </w:t>
      </w:r>
      <w:r w:rsidR="006D6FF1" w:rsidRPr="006D6FF1">
        <w:t>(Murphy et al., 2017)</w:t>
      </w:r>
      <w:r w:rsidR="00D940CE">
        <w:rPr>
          <w:color w:val="2E2E2E"/>
        </w:rPr>
        <w:t xml:space="preserve">. </w:t>
      </w:r>
      <w:r w:rsidR="00D940CE" w:rsidRPr="00D940CE">
        <w:rPr>
          <w:color w:val="2E2E2E"/>
          <w:lang w:val="en-GB"/>
        </w:rPr>
        <w:t>The IES-R is the only validated tool in Urdu in Pakistan (with a reported good reliability</w:t>
      </w:r>
      <w:r w:rsidR="00D940CE">
        <w:rPr>
          <w:color w:val="2E2E2E"/>
          <w:lang w:val="en-GB"/>
        </w:rPr>
        <w:t xml:space="preserve">; </w:t>
      </w:r>
      <w:r w:rsidR="00D940CE" w:rsidRPr="00D940CE">
        <w:rPr>
          <w:i/>
          <w:iCs/>
          <w:color w:val="2E2E2E"/>
          <w:lang w:val="en-GB"/>
        </w:rPr>
        <w:t>Cronbach’s alpha</w:t>
      </w:r>
      <w:r w:rsidR="00D940CE" w:rsidRPr="00D940CE">
        <w:rPr>
          <w:color w:val="2E2E2E"/>
          <w:lang w:val="en-GB"/>
        </w:rPr>
        <w:t xml:space="preserve"> of 0.92) and satisfactory content and convergent validity for that sample </w:t>
      </w:r>
      <w:r w:rsidR="00F60F3D">
        <w:rPr>
          <w:color w:val="2E2E2E"/>
          <w:lang w:val="en-GB"/>
        </w:rPr>
        <w:fldChar w:fldCharType="begin"/>
      </w:r>
      <w:r w:rsidR="00F60F3D">
        <w:rPr>
          <w:color w:val="2E2E2E"/>
          <w:lang w:val="en-GB"/>
        </w:rPr>
        <w:instrText xml:space="preserve"> ADDIN ZOTERO_ITEM CSL_CITATION {"citationID":"0skYWbwA","properties":{"formattedCitation":"(Tareen et al., 2012)","plainCitation":"(Tareen et al., 2012)","noteIndex":0},"citationItems":[{"id":3788,"uris":["http://zotero.org/users/876755/items/PGABIXZ8"],"uri":["http://zotero.org/users/876755/items/PGABIXZ8"],"itemData":{"id":3788,"type":"article-journal","abstract":"In the aftermath of the major earthquake that hit Pakistan in 2005, there appeared to be a paucity of psychometric tools validated in Urdu. It was decided to translate the Impact of Event Scale - Revised (IES-R) so as to obtain an internationally validated and recognised psychometric tool for use in research into post-traumatic stress disorder. The resulting Urdu and English versions of the IES-R were compared for linguistic, conceptual and scale equivalence. The Urdu version of the IES-R (UIES-R) can be used for clinical, psychological trauma populations in Pakistan with evidence of good reliability and satisfactory validity. In trauma research in Pakistan the UIES-R will be an extremely useful psychometric tool.","container-title":"International Psychiatry","DOI":"10.1192/S1749367600002952","ISSN":"1749-3676","issue":"1","language":"en","page":"20-22","source":"Cambridge Core","title":"Evaluation of an Urdu version of the Impact of Event Scale - Revised","volume":"9","author":[{"family":"Tareen","given":"M. S."},{"family":"McDowell","given":"C."},{"family":"Naqvi","given":"K."},{"family":"Bashir","given":"A."},{"family":"Keenan","given":"P."},{"family":"Rehman","given":"Aziz","dropping-particle":"ur"},{"family":"Farrell","given":"D. P."}],"issued":{"date-parts":[["2012",2]]}}}],"schema":"https://github.com/citation-style-language/schema/raw/master/csl-citation.json"} </w:instrText>
      </w:r>
      <w:r w:rsidR="00F60F3D">
        <w:rPr>
          <w:color w:val="2E2E2E"/>
          <w:lang w:val="en-GB"/>
        </w:rPr>
        <w:fldChar w:fldCharType="separate"/>
      </w:r>
      <w:r w:rsidR="00F60F3D" w:rsidRPr="00F60F3D">
        <w:t>(Tareen et al., 2012)</w:t>
      </w:r>
      <w:r w:rsidR="00F60F3D">
        <w:rPr>
          <w:color w:val="2E2E2E"/>
          <w:lang w:val="en-GB"/>
        </w:rPr>
        <w:fldChar w:fldCharType="end"/>
      </w:r>
      <w:r w:rsidR="00D940CE" w:rsidRPr="00D940CE">
        <w:rPr>
          <w:color w:val="2E2E2E"/>
          <w:lang w:val="en-GB"/>
        </w:rPr>
        <w:t xml:space="preserve">. </w:t>
      </w:r>
      <w:r w:rsidR="006A676C" w:rsidRPr="00D940CE">
        <w:rPr>
          <w:color w:val="2E2E2E"/>
          <w:lang w:val="en-GB"/>
        </w:rPr>
        <w:t>Ehring et al. have used the scale</w:t>
      </w:r>
      <w:r w:rsidR="00D940CE" w:rsidRPr="00D940CE">
        <w:rPr>
          <w:color w:val="2E2E2E"/>
          <w:lang w:val="en-GB"/>
        </w:rPr>
        <w:t xml:space="preserve"> in their studies for assessing PTSD in Pakistan (</w:t>
      </w:r>
      <w:r w:rsidR="00D940CE" w:rsidRPr="00D940CE">
        <w:rPr>
          <w:i/>
          <w:iCs/>
          <w:color w:val="2E2E2E"/>
          <w:lang w:val="en-GB"/>
        </w:rPr>
        <w:t>Cronbach’s alphas</w:t>
      </w:r>
      <w:r w:rsidR="00D940CE" w:rsidRPr="00D940CE">
        <w:rPr>
          <w:color w:val="2E2E2E"/>
          <w:lang w:val="en-GB"/>
        </w:rPr>
        <w:t xml:space="preserve"> for their </w:t>
      </w:r>
      <w:r w:rsidR="005B1F71">
        <w:rPr>
          <w:color w:val="2E2E2E"/>
          <w:lang w:val="en-GB"/>
        </w:rPr>
        <w:t>two studies were 0.91 and 0.94)</w:t>
      </w:r>
      <w:r w:rsidR="00D940CE" w:rsidRPr="00D940CE">
        <w:rPr>
          <w:color w:val="2E2E2E"/>
          <w:lang w:val="en-GB"/>
        </w:rPr>
        <w:t> </w:t>
      </w:r>
      <w:r w:rsidR="00F60F3D">
        <w:rPr>
          <w:color w:val="2E2E2E"/>
          <w:lang w:val="en-GB"/>
        </w:rPr>
        <w:fldChar w:fldCharType="begin"/>
      </w:r>
      <w:r w:rsidR="00F60F3D">
        <w:rPr>
          <w:color w:val="2E2E2E"/>
          <w:lang w:val="en-GB"/>
        </w:rPr>
        <w:instrText xml:space="preserve"> ADDIN ZOTERO_ITEM CSL_CITATION {"citationID":"D9GEIVJn","properties":{"formattedCitation":"(Ehring et al., 2011; Razik et al., 2013)","plainCitation":"(Ehring et al., 2011; Razik et al., 2013)","noteIndex":0},"citationItems":[{"id":209,"uris":["http://zotero.org/users/876755/items/STAHQGAX"],"uri":["http://zotero.org/users/876755/items/STAHQGAX"],"itemData":{"id":209,"type":"article-journal","abstract":"Past research has shown a substantial prevalence of emotional disorders in professionals involved in rescue and/or relief operations following natural disasters, including earthquakes. However, no published study to date has investigated whether disaster rehabilitation and reconstruction workers involved in later phases of the earthquake response are also affected by emotional problems. A nearly complete sample of earthquake rehabilitation and reconstruction workers (N=267) involved in the response to the 2005 earthquake in Northern Pakistan filled in a set of self-report questionnaires assessing emotional problems and predictor variables approximately 24 months after the earthquake. Most participants had experienced the disaster themselves and suffered from a number of stressors during and shortly after the acute earthquake phase. A substantial subgroup of participants reported clinically relevant levels of emotional disorders, especially earthquake-related posttraumatic stress disorder (42.6%), as well as depression and anxiety (approx. 20%). Levels of burnout were low. Symptom levels of posttraumatic stress disorder were associated with the severity of the earthquake experience, past traumas, work-related stressors, low social support, and female gender. The results document a high prevalence of emotional problems in earthquake rehabilitation and recovery workers.","container-title":"Psychiatry Research","DOI":"10.1016/j.psychres.2009.10.018","ISSN":"0165-1781","issue":"1-2","journalAbbreviation":"Psychiatry Res","note":"PMID: 20537401","page":"161-166","source":"NCBI PubMed","title":"Prevalence and predictors of posttraumatic stress disorder, anxiety, depression, and burnout in Pakistani earthquake recovery workers","volume":"185","author":[{"family":"Ehring","given":"Thomas"},{"family":"Razik","given":"Saiqa"},{"family":"Emmelkamp","given":"Paul M G"}],"issued":{"date-parts":[["2011",1,30]]}}},{"id":783,"uris":["http://zotero.org/users/876755/items/VXWRAKVZ"],"uri":["http://zotero.org/users/876755/items/VXWRAKVZ"],"itemData":{"id":783,"type":"article-journal","abstract":"Earlier research showing moderate to high prevalence rates of post-traumatic stress disorder (PTSD) and other mental health problems in emergency personnel has mostly been carried out in Western countries. Data from non-Western countries are largely lacking. The current study aimed to gather evidence on the prevalence of PTSD, anxiety, and depression in N=125 Pakistani emergency workers, most of whom (n=100; 80%) had been exposed to terrorist attacks. Fifteen percent of participants showed clinically relevant levels of PTSD, and 11–16% of participants reported heightened levels of anxiety or depression. Neither the experience of terrorist attacks per se nor the severity of the attack experienced was related to symptom severities. However, symptom levels of PTSD were related to a number of predictor variables, including subjective threat, peritraumatic dissociation, past traumas, rumination, and avoidant coping. Only a few variables were predictive of levels of anxiety and depression. In sum, a substantial subgroup of emergency workers experienced mental health problems, and prevalences were in the high range of those reported in earlier studies focusing on emergency personnel in Western countries.","container-title":"Psychiatry Research","DOI":"10.1016/j.psychres.2012.09.031","ISSN":"0165-1781","issue":"1–2","journalAbbreviation":"Psychiatry Research","page":"80-85","source":"ScienceDirect","title":"Psychological consequences of terrorist attacks: Prevalence and predictors of mental health problems in Pakistani emergency responders","title-short":"Psychological consequences of terrorist attacks","volume":"207","author":[{"family":"Razik","given":"Saiqa"},{"family":"Ehring","given":"Thomas"},{"family":"Emmelkamp","given":"Paul M. G."}],"issued":{"date-parts":[["2013",5,15]]}}}],"schema":"https://github.com/citation-style-language/schema/raw/master/csl-citation.json"} </w:instrText>
      </w:r>
      <w:r w:rsidR="00F60F3D">
        <w:rPr>
          <w:color w:val="2E2E2E"/>
          <w:lang w:val="en-GB"/>
        </w:rPr>
        <w:fldChar w:fldCharType="separate"/>
      </w:r>
      <w:r w:rsidR="00F60F3D" w:rsidRPr="00F60F3D">
        <w:t>(Ehring et al., 2011; Razik et al., 2013)</w:t>
      </w:r>
      <w:r w:rsidR="00F60F3D">
        <w:rPr>
          <w:color w:val="2E2E2E"/>
          <w:lang w:val="en-GB"/>
        </w:rPr>
        <w:fldChar w:fldCharType="end"/>
      </w:r>
      <w:r w:rsidR="005B1F71">
        <w:rPr>
          <w:color w:val="2E2E2E"/>
          <w:lang w:val="en-GB"/>
        </w:rPr>
        <w:t>.</w:t>
      </w:r>
    </w:p>
    <w:p w14:paraId="35A5B5CC" w14:textId="77777777" w:rsidR="00F94D31" w:rsidRPr="005F1F7C" w:rsidRDefault="00C76396" w:rsidP="00F60F3D">
      <w:pPr>
        <w:spacing w:line="480" w:lineRule="auto"/>
        <w:ind w:firstLine="720"/>
        <w:jc w:val="both"/>
        <w:rPr>
          <w:rFonts w:ascii="Times New Roman" w:hAnsi="Times New Roman" w:cs="Times New Roman"/>
          <w:sz w:val="24"/>
          <w:szCs w:val="24"/>
        </w:rPr>
      </w:pPr>
      <w:r w:rsidRPr="00BF618F">
        <w:rPr>
          <w:rFonts w:ascii="Times New Roman" w:hAnsi="Times New Roman" w:cs="Times New Roman"/>
          <w:bCs/>
          <w:sz w:val="24"/>
          <w:szCs w:val="24"/>
        </w:rPr>
        <w:t xml:space="preserve">The </w:t>
      </w:r>
      <w:r w:rsidR="00B94062" w:rsidRPr="00BF618F">
        <w:rPr>
          <w:rFonts w:ascii="Times New Roman" w:hAnsi="Times New Roman" w:cs="Times New Roman"/>
          <w:sz w:val="24"/>
          <w:szCs w:val="24"/>
        </w:rPr>
        <w:t>HADS</w:t>
      </w:r>
      <w:r w:rsidRPr="00BF618F">
        <w:rPr>
          <w:rFonts w:ascii="Times New Roman" w:hAnsi="Times New Roman" w:cs="Times New Roman"/>
          <w:sz w:val="24"/>
          <w:szCs w:val="24"/>
        </w:rPr>
        <w:t xml:space="preserve"> </w:t>
      </w:r>
      <w:r w:rsidR="00F60F3D">
        <w:rPr>
          <w:rFonts w:ascii="Times New Roman" w:hAnsi="Times New Roman" w:cs="Times New Roman"/>
          <w:sz w:val="24"/>
          <w:szCs w:val="24"/>
        </w:rPr>
        <w:t xml:space="preserve">(Hospital Anxiety and Depression Scale) </w:t>
      </w:r>
      <w:r w:rsidR="00F60F3D">
        <w:rPr>
          <w:rFonts w:ascii="Times New Roman" w:hAnsi="Times New Roman" w:cs="Times New Roman"/>
          <w:sz w:val="24"/>
          <w:szCs w:val="24"/>
        </w:rPr>
        <w:fldChar w:fldCharType="begin"/>
      </w:r>
      <w:r w:rsidR="00F60F3D">
        <w:rPr>
          <w:rFonts w:ascii="Times New Roman" w:hAnsi="Times New Roman" w:cs="Times New Roman"/>
          <w:sz w:val="24"/>
          <w:szCs w:val="24"/>
        </w:rPr>
        <w:instrText xml:space="preserve"> ADDIN ZOTERO_ITEM CSL_CITATION {"citationID":"Dv4oTa5F","properties":{"formattedCitation":"(Zigmond &amp; Snaith, 1983)","plainCitation":"(Zigmond &amp; Snaith, 1983)","noteIndex":0},"citationItems":[{"id":558,"uris":["http://zotero.org/users/876755/items/PJQXZ8HH"],"uri":["http://zotero.org/users/876755/items/PJQXZ8HH"],"itemData":{"id":558,"type":"article-journal","abstract":"ABSTRACT–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Scandinavica","DOI":"10.1111/j.1600-0447.1983.tb09716.x","ISSN":"1600-0447","issue":"6","language":"en","note":"17167","page":"361-370","source":"Wiley Online Library","title":"The Hospital Anxiety and Depression Scale","volume":"67","author":[{"family":"Zigmond","given":"A. S."},{"family":"Snaith","given":"R. P."}],"issued":{"date-parts":[["1983",6,1]]}}}],"schema":"https://github.com/citation-style-language/schema/raw/master/csl-citation.json"} </w:instrText>
      </w:r>
      <w:r w:rsidR="00F60F3D">
        <w:rPr>
          <w:rFonts w:ascii="Times New Roman" w:hAnsi="Times New Roman" w:cs="Times New Roman"/>
          <w:sz w:val="24"/>
          <w:szCs w:val="24"/>
        </w:rPr>
        <w:fldChar w:fldCharType="separate"/>
      </w:r>
      <w:r w:rsidR="00F60F3D" w:rsidRPr="00F60F3D">
        <w:rPr>
          <w:rFonts w:ascii="Times New Roman" w:hAnsi="Times New Roman" w:cs="Times New Roman"/>
          <w:sz w:val="24"/>
        </w:rPr>
        <w:t>(Zigmond &amp; Snaith, 1983)</w:t>
      </w:r>
      <w:r w:rsidR="00F60F3D">
        <w:rPr>
          <w:rFonts w:ascii="Times New Roman" w:hAnsi="Times New Roman" w:cs="Times New Roman"/>
          <w:sz w:val="24"/>
          <w:szCs w:val="24"/>
        </w:rPr>
        <w:fldChar w:fldCharType="end"/>
      </w:r>
      <w:r w:rsidR="00F60F3D">
        <w:rPr>
          <w:rFonts w:ascii="Times New Roman" w:hAnsi="Times New Roman" w:cs="Times New Roman"/>
          <w:sz w:val="24"/>
          <w:szCs w:val="24"/>
        </w:rPr>
        <w:t xml:space="preserve"> </w:t>
      </w:r>
      <w:r w:rsidRPr="00BF618F">
        <w:rPr>
          <w:rFonts w:ascii="Times New Roman" w:hAnsi="Times New Roman" w:cs="Times New Roman"/>
          <w:sz w:val="24"/>
          <w:szCs w:val="24"/>
        </w:rPr>
        <w:t>is a 14 item, self</w:t>
      </w:r>
      <w:r w:rsidR="0005394F" w:rsidRPr="00BF618F">
        <w:rPr>
          <w:rFonts w:ascii="Times New Roman" w:hAnsi="Times New Roman" w:cs="Times New Roman"/>
          <w:sz w:val="24"/>
          <w:szCs w:val="24"/>
        </w:rPr>
        <w:t>-</w:t>
      </w:r>
      <w:r w:rsidRPr="00BF618F">
        <w:rPr>
          <w:rFonts w:ascii="Times New Roman" w:hAnsi="Times New Roman" w:cs="Times New Roman"/>
          <w:sz w:val="24"/>
          <w:szCs w:val="24"/>
        </w:rPr>
        <w:t xml:space="preserve"> assessment scale designed to measure anxiety and depression. It has high internal consistency, face validity and concurrent validity.  Even-numbered questions relate to depression and odd-numbered questions relate to anxiety. Each question has 4 possible responses. Responses are scored on a scale from 3 to 0. The maximum score is therefore 21 for depression and 21 for anxiety. A score of 11 or higher indicates the probable presence of</w:t>
      </w:r>
      <w:r w:rsidR="00346B93" w:rsidRPr="00BF618F">
        <w:rPr>
          <w:rFonts w:ascii="Times New Roman" w:hAnsi="Times New Roman" w:cs="Times New Roman"/>
          <w:sz w:val="24"/>
          <w:szCs w:val="24"/>
        </w:rPr>
        <w:t xml:space="preserve"> depression </w:t>
      </w:r>
      <w:r w:rsidRPr="00BF618F">
        <w:rPr>
          <w:rFonts w:ascii="Times New Roman" w:hAnsi="Times New Roman" w:cs="Times New Roman"/>
          <w:sz w:val="24"/>
          <w:szCs w:val="24"/>
        </w:rPr>
        <w:t>with a score of 8 to 10 being just suggestive of the presence of the respective state. The two subscales, anxiety and depression, have been found to be independent measures. In its current form the HADS is now divided into four ranges: normal (0-7), mild (8-10), moderate (11-15) and severe (16-21).</w:t>
      </w:r>
      <w:r w:rsidR="00D940CE">
        <w:rPr>
          <w:rFonts w:ascii="Times New Roman" w:hAnsi="Times New Roman" w:cs="Times New Roman"/>
          <w:sz w:val="24"/>
          <w:szCs w:val="24"/>
        </w:rPr>
        <w:t xml:space="preserve"> The HADS has been validated in Urdu and has been used previously in Pakistan, showing </w:t>
      </w:r>
      <w:r w:rsidR="00D940CE" w:rsidRPr="00D940CE">
        <w:rPr>
          <w:rFonts w:ascii="Times New Roman" w:hAnsi="Times New Roman" w:cs="Times New Roman"/>
          <w:sz w:val="24"/>
          <w:szCs w:val="24"/>
        </w:rPr>
        <w:t xml:space="preserve">a good internal consistency with a </w:t>
      </w:r>
      <w:r w:rsidR="00D940CE" w:rsidRPr="00D940CE">
        <w:rPr>
          <w:rFonts w:ascii="Times New Roman" w:hAnsi="Times New Roman" w:cs="Times New Roman"/>
          <w:i/>
          <w:sz w:val="24"/>
          <w:szCs w:val="24"/>
        </w:rPr>
        <w:t>Cronbach’s alpha</w:t>
      </w:r>
      <w:r w:rsidR="00D940CE" w:rsidRPr="00D940CE">
        <w:rPr>
          <w:rFonts w:ascii="Times New Roman" w:hAnsi="Times New Roman" w:cs="Times New Roman"/>
          <w:sz w:val="24"/>
          <w:szCs w:val="24"/>
        </w:rPr>
        <w:t xml:space="preserve"> value of 0.81</w:t>
      </w:r>
      <w:r w:rsidR="00710007" w:rsidRPr="00710007">
        <w:rPr>
          <w:rFonts w:ascii="Times New Roman" w:hAnsi="Times New Roman" w:cs="Times New Roman"/>
          <w:color w:val="000000"/>
          <w:sz w:val="24"/>
          <w:szCs w:val="24"/>
          <w:lang w:val="en-US"/>
        </w:rPr>
        <w:t xml:space="preserve"> </w:t>
      </w:r>
      <w:r w:rsidR="00710007">
        <w:rPr>
          <w:rFonts w:ascii="Times New Roman" w:hAnsi="Times New Roman" w:cs="Times New Roman"/>
          <w:color w:val="000000"/>
          <w:sz w:val="24"/>
          <w:szCs w:val="24"/>
          <w:lang w:val="en-US"/>
        </w:rPr>
        <w:fldChar w:fldCharType="begin"/>
      </w:r>
      <w:r w:rsidR="00710007">
        <w:rPr>
          <w:rFonts w:ascii="Times New Roman" w:hAnsi="Times New Roman" w:cs="Times New Roman"/>
          <w:color w:val="000000"/>
          <w:sz w:val="24"/>
          <w:szCs w:val="24"/>
          <w:lang w:val="en-US"/>
        </w:rPr>
        <w:instrText xml:space="preserve"> ADDIN ZOTERO_ITEM CSL_CITATION {"citationID":"eqEB8WIH","properties":{"formattedCitation":"(Waqas et al., 2019)","plainCitation":"(Waqas et al., 2019)","noteIndex":0},"citationItems":[{"id":3796,"uris":["http://zotero.org/users/876755/items/MI4SP5AG"],"uri":["http://zotero.org/users/876755/items/MI4SP5AG"],"itemData":{"id":3796,"type":"article-journal","abstract":"This study aims to elucidate the appropriate factor structure for Hospital Anxiety &amp; Depression Scale (HADS) for assessment of anxiety and depression symptoms during pregnancy among Pakistani women. This cross-sectional study was conducted during a 5 month period (2014) in four teaching hospitals of Lahore, Pakistan. Convenience sampling was done to recruit pregnant women availing obstetrics and gynecology services for routine prenatal or perinatal care in the respective departments of the four institutes. Trained interviewers interviewed the consenting participants using a pre-tested scale. All data were analyzed using SPSS v.20. Factor structure of the HADS was explored using Principal Axis Factoring (PAF) method. Goodness of fit of the factor structure was assessed using the Confirmatory Factor Analysis (CFA). Cronbach’s alpha value for whole scale was good (α = 0.81). Sensitivity analysis involving assessment of Cronbach’s alpha value after removal of each item, did not reveal any major deviations in overall internal consistency of the HADS. Parallel analysis suggested one factor solution to be viable. When one factor was extracted as a uni-dimensional measure of anxiety and depression: item 11 (I feel restless as I have to be on the move) and 14 (I can enjoy a good book or radio or TV program) were deemed problematic for having low communalities and factor loading values.","container-title":"Asian Journal of Psychiatry","DOI":"10.1016/j.ajp.2019.08.008","ISSN":"1876-2018","journalAbbreviation":"Asian Journal of Psychiatry","language":"en","page":"20-25","source":"ScienceDirect","title":"Validity and reliability of the Urdu version of the Hospital Anxiety &amp; Depression Scale for assessing antenatal anxiety and depression in Pakistan","volume":"45","author":[{"family":"Waqas","given":"Ahmed"},{"family":"Aedma","given":"Kapil Kiran"},{"family":"Tariq","given":"Maryam"},{"family":"Meraj","given":"Hafsa"},{"family":"Naveed","given":"Sadiq"}],"issued":{"date-parts":[["2019",10,1]]}}}],"schema":"https://github.com/citation-style-language/schema/raw/master/csl-citation.json"} </w:instrText>
      </w:r>
      <w:r w:rsidR="00710007">
        <w:rPr>
          <w:rFonts w:ascii="Times New Roman" w:hAnsi="Times New Roman" w:cs="Times New Roman"/>
          <w:color w:val="000000"/>
          <w:sz w:val="24"/>
          <w:szCs w:val="24"/>
          <w:lang w:val="en-US"/>
        </w:rPr>
        <w:fldChar w:fldCharType="separate"/>
      </w:r>
      <w:r w:rsidR="00710007" w:rsidRPr="00733E1B">
        <w:rPr>
          <w:rFonts w:ascii="Times New Roman" w:hAnsi="Times New Roman" w:cs="Times New Roman"/>
          <w:sz w:val="24"/>
        </w:rPr>
        <w:t>(Waqas et al., 2019)</w:t>
      </w:r>
      <w:r w:rsidR="00710007">
        <w:rPr>
          <w:rFonts w:ascii="Times New Roman" w:hAnsi="Times New Roman" w:cs="Times New Roman"/>
          <w:color w:val="000000"/>
          <w:sz w:val="24"/>
          <w:szCs w:val="24"/>
          <w:lang w:val="en-US"/>
        </w:rPr>
        <w:fldChar w:fldCharType="end"/>
      </w:r>
      <w:r w:rsidR="00D940CE" w:rsidRPr="00D940CE">
        <w:rPr>
          <w:rFonts w:ascii="Times New Roman" w:hAnsi="Times New Roman" w:cs="Times New Roman"/>
          <w:sz w:val="24"/>
          <w:szCs w:val="24"/>
        </w:rPr>
        <w:t>.</w:t>
      </w:r>
    </w:p>
    <w:p w14:paraId="313C26BB" w14:textId="77777777" w:rsidR="00D940CE" w:rsidRDefault="00F31959" w:rsidP="00733E1B">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BF618F">
        <w:rPr>
          <w:rFonts w:ascii="Times New Roman" w:hAnsi="Times New Roman" w:cs="Times New Roman"/>
          <w:color w:val="000000"/>
          <w:sz w:val="24"/>
          <w:szCs w:val="24"/>
          <w:lang w:val="en-US"/>
        </w:rPr>
        <w:t xml:space="preserve">The </w:t>
      </w:r>
      <w:r w:rsidR="005A447B" w:rsidRPr="00BF618F">
        <w:rPr>
          <w:rFonts w:ascii="Times New Roman" w:hAnsi="Times New Roman" w:cs="Times New Roman"/>
          <w:color w:val="000000"/>
          <w:sz w:val="24"/>
          <w:szCs w:val="24"/>
          <w:lang w:val="en-US"/>
        </w:rPr>
        <w:t>WHODAS 2.0</w:t>
      </w:r>
      <w:r w:rsidR="00F60F3D">
        <w:rPr>
          <w:rFonts w:ascii="Times New Roman" w:hAnsi="Times New Roman" w:cs="Times New Roman"/>
          <w:color w:val="000000"/>
          <w:sz w:val="24"/>
          <w:szCs w:val="24"/>
          <w:lang w:val="en-US"/>
        </w:rPr>
        <w:t xml:space="preserve"> </w:t>
      </w:r>
      <w:r w:rsidR="00F60F3D">
        <w:rPr>
          <w:rFonts w:ascii="Times New Roman" w:hAnsi="Times New Roman" w:cs="Times New Roman"/>
          <w:color w:val="000000"/>
          <w:sz w:val="24"/>
          <w:szCs w:val="24"/>
          <w:lang w:val="en-US"/>
        </w:rPr>
        <w:fldChar w:fldCharType="begin"/>
      </w:r>
      <w:r w:rsidR="00F60F3D">
        <w:rPr>
          <w:rFonts w:ascii="Times New Roman" w:hAnsi="Times New Roman" w:cs="Times New Roman"/>
          <w:color w:val="000000"/>
          <w:sz w:val="24"/>
          <w:szCs w:val="24"/>
          <w:lang w:val="en-US"/>
        </w:rPr>
        <w:instrText xml:space="preserve"> ADDIN ZOTERO_ITEM CSL_CITATION {"citationID":"JzDzMpzK","properties":{"formattedCitation":"(\\uc0\\u220{}st\\uc0\\u252{}n et al., 2010)","plainCitation":"(Üstün et al., 2010)","noteIndex":0},"citationItems":[{"id":693,"uris":["http://zotero.org/users/876755/items/UE4F8AQN"],"uri":["http://zotero.org/users/876755/items/UE4F8AQN"],"itemData":{"id":693,"type":"article-journal","abstract":"Objective\nTo describe the development of the World Health Organization Disability Assessment Schedule 2.0 (WHODAS 2.0) for measuring functioning and disability in accordance with the International Classification of Functioning, Disability and Health. WHODAS 2.0 is a standard metric for ensuring scientific comparability across different populations.\n\nMethods\nA series of studies was carried out globally. Over 65 000 respondents drawn from the general population and from specific patient populations were interviewed by trained interviewers who applied the WHODAS 2.0 (with 36 items in its full version and 12 items in a shortened version).\n\nFindings\nThe WHODAS 2.0 was found to have high internal consistency (Cronbach's alpha, α: 0.86), a stable factor structure; high test-retest reliability (intraclass correlation coefficient: 0.98); good concurrent validity in patient classification when compared with other recognized disability measurement instruments; conformity to Rasch scaling properties across populations, and good responsiveness (i.e. sensitivity to change). Effect sizes ranged from 0.44 to 1.38 for different health interventions targeting various health conditions.\n\nConclusion\nThe WHODAS 2.0 meets the need for a robust instrument that can be easily administered to measure the impact of health conditions, monitor the effectiveness of interventions and estimate the burden of both mental and physical disorders across different populations.","container-title":"Bulletin of the World Health Organization","DOI":"10.2471/BLT.09.067231","ISSN":"0042-9686","issue":"11","journalAbbreviation":"Bull World Health Organ","note":"PMID: 21076562\nPMCID: PMC2971503","page":"815-823","source":"PubMed Central","title":"Developing the World Health Organization Disability Assessment Schedule 2.0","volume":"88","author":[{"family":"Üstün","given":"T Bedirhan"},{"family":"Chatterji","given":"Somnath"},{"family":"Kostanjsek","given":"Nenad"},{"family":"Rehm","given":"Jürgen"},{"family":"Kennedy","given":"Cille"},{"family":"Epping-Jordan","given":"Joanne"},{"family":"Saxena","given":"Shekhar"},{"family":"Korff","given":"Michael","non-dropping-particle":"von"},{"family":"Pull","given":"Charles"}],"issued":{"date-parts":[["2010",11,1]]}}}],"schema":"https://github.com/citation-style-language/schema/raw/master/csl-citation.json"} </w:instrText>
      </w:r>
      <w:r w:rsidR="00F60F3D">
        <w:rPr>
          <w:rFonts w:ascii="Times New Roman" w:hAnsi="Times New Roman" w:cs="Times New Roman"/>
          <w:color w:val="000000"/>
          <w:sz w:val="24"/>
          <w:szCs w:val="24"/>
          <w:lang w:val="en-US"/>
        </w:rPr>
        <w:fldChar w:fldCharType="separate"/>
      </w:r>
      <w:r w:rsidR="00F60F3D" w:rsidRPr="00F60F3D">
        <w:rPr>
          <w:rFonts w:ascii="Times New Roman" w:hAnsi="Times New Roman" w:cs="Times New Roman"/>
          <w:sz w:val="24"/>
          <w:szCs w:val="24"/>
        </w:rPr>
        <w:t>(Üstün et al., 2010)</w:t>
      </w:r>
      <w:r w:rsidR="00F60F3D">
        <w:rPr>
          <w:rFonts w:ascii="Times New Roman" w:hAnsi="Times New Roman" w:cs="Times New Roman"/>
          <w:color w:val="000000"/>
          <w:sz w:val="24"/>
          <w:szCs w:val="24"/>
          <w:lang w:val="en-US"/>
        </w:rPr>
        <w:fldChar w:fldCharType="end"/>
      </w:r>
      <w:r w:rsidR="00F60F3D">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is a self-report questionnaire that assesses disability and</w:t>
      </w:r>
      <w:r w:rsidR="00846568"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functioning in the prior month</w:t>
      </w:r>
      <w:r w:rsidR="00733E1B">
        <w:rPr>
          <w:rFonts w:ascii="Times New Roman" w:hAnsi="Times New Roman" w:cs="Times New Roman"/>
          <w:color w:val="000000"/>
          <w:sz w:val="24"/>
          <w:szCs w:val="24"/>
          <w:lang w:val="en-US"/>
        </w:rPr>
        <w:t xml:space="preserve"> </w:t>
      </w:r>
      <w:r w:rsidR="00733E1B" w:rsidRPr="00230600">
        <w:rPr>
          <w:rFonts w:ascii="Times New Roman" w:hAnsi="Times New Roman" w:cs="Times New Roman"/>
          <w:color w:val="000000"/>
          <w:sz w:val="24"/>
          <w:szCs w:val="24"/>
          <w:lang w:val="en-US"/>
        </w:rPr>
        <w:t>that has been used in Pakistan</w:t>
      </w:r>
      <w:r w:rsidR="005A447B" w:rsidRPr="00230600">
        <w:rPr>
          <w:rFonts w:ascii="Times New Roman" w:hAnsi="Times New Roman" w:cs="Times New Roman"/>
          <w:color w:val="000000"/>
          <w:sz w:val="24"/>
          <w:szCs w:val="24"/>
          <w:lang w:val="en-US"/>
        </w:rPr>
        <w:t>.</w:t>
      </w:r>
      <w:r w:rsidR="005A447B" w:rsidRPr="00BF618F">
        <w:rPr>
          <w:rFonts w:ascii="Times New Roman" w:hAnsi="Times New Roman" w:cs="Times New Roman"/>
          <w:color w:val="000000"/>
          <w:sz w:val="24"/>
          <w:szCs w:val="24"/>
          <w:lang w:val="en-US"/>
        </w:rPr>
        <w:t xml:space="preserve"> The WHODAS 2.0 was developed to assess</w:t>
      </w:r>
      <w:r w:rsidR="00846568"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six different adult life tasks: 1) Understanding and communication;</w:t>
      </w:r>
      <w:r w:rsidR="00692D66"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2) Self-care; 3) Mobility (getting around); 4) Interpersonal relationships</w:t>
      </w:r>
      <w:r w:rsidR="00692D66"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(getting along</w:t>
      </w:r>
      <w:r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with others); 5)</w:t>
      </w:r>
      <w:r w:rsidR="00FE090E"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Work and household roles (life activities);</w:t>
      </w:r>
      <w:r w:rsidR="00692D66"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and 6) Community and civic roles (participation). There are 36</w:t>
      </w:r>
      <w:r w:rsidR="00692D66"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and 12 item versions of the</w:t>
      </w:r>
      <w:r w:rsidR="00346B93"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WHODAS 2.0.</w:t>
      </w:r>
      <w:r w:rsidR="00927DBD"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We used the 12</w:t>
      </w:r>
      <w:r w:rsidR="00D940CE">
        <w:rPr>
          <w:rFonts w:ascii="Times New Roman" w:hAnsi="Times New Roman" w:cs="Times New Roman"/>
          <w:color w:val="000000"/>
          <w:sz w:val="24"/>
          <w:szCs w:val="24"/>
          <w:lang w:val="en-US"/>
        </w:rPr>
        <w:t>-</w:t>
      </w:r>
      <w:r w:rsidR="005A447B" w:rsidRPr="00BF618F">
        <w:rPr>
          <w:rFonts w:ascii="Times New Roman" w:hAnsi="Times New Roman" w:cs="Times New Roman"/>
          <w:color w:val="000000"/>
          <w:sz w:val="24"/>
          <w:szCs w:val="24"/>
          <w:lang w:val="en-US"/>
        </w:rPr>
        <w:t>item version</w:t>
      </w:r>
      <w:r w:rsidR="00692D66" w:rsidRPr="00BF618F">
        <w:rPr>
          <w:rFonts w:ascii="Times New Roman" w:hAnsi="Times New Roman" w:cs="Times New Roman"/>
          <w:color w:val="000000"/>
          <w:sz w:val="24"/>
          <w:szCs w:val="24"/>
          <w:lang w:val="en-US"/>
        </w:rPr>
        <w:t xml:space="preserve"> </w:t>
      </w:r>
      <w:r w:rsidR="005A447B" w:rsidRPr="00BF618F">
        <w:rPr>
          <w:rFonts w:ascii="Times New Roman" w:hAnsi="Times New Roman" w:cs="Times New Roman"/>
          <w:color w:val="000000"/>
          <w:sz w:val="24"/>
          <w:szCs w:val="24"/>
          <w:lang w:val="en-US"/>
        </w:rPr>
        <w:t>for this study.</w:t>
      </w:r>
      <w:r w:rsidR="00692D66" w:rsidRPr="00BF618F">
        <w:rPr>
          <w:rFonts w:ascii="Times New Roman" w:hAnsi="Times New Roman" w:cs="Times New Roman"/>
          <w:color w:val="000000"/>
          <w:sz w:val="24"/>
          <w:szCs w:val="24"/>
          <w:lang w:val="en-US"/>
        </w:rPr>
        <w:t xml:space="preserve"> </w:t>
      </w:r>
      <w:r w:rsidR="005F1F7C">
        <w:rPr>
          <w:rFonts w:ascii="Times New Roman" w:hAnsi="Times New Roman" w:cs="Times New Roman"/>
          <w:color w:val="000000"/>
          <w:sz w:val="24"/>
          <w:szCs w:val="24"/>
          <w:lang w:val="en-US"/>
        </w:rPr>
        <w:t>The WHODAS 2.0 has been translated in Urdu and has previously been used in Pakistan sh</w:t>
      </w:r>
      <w:r w:rsidR="006A676C">
        <w:rPr>
          <w:rFonts w:ascii="Times New Roman" w:hAnsi="Times New Roman" w:cs="Times New Roman"/>
          <w:color w:val="000000"/>
          <w:sz w:val="24"/>
          <w:szCs w:val="24"/>
          <w:lang w:val="en-US"/>
        </w:rPr>
        <w:t>owing good internal consistency</w:t>
      </w:r>
      <w:r w:rsidR="005F1F7C">
        <w:rPr>
          <w:rFonts w:ascii="Times New Roman" w:hAnsi="Times New Roman" w:cs="Times New Roman"/>
          <w:color w:val="000000"/>
          <w:sz w:val="24"/>
          <w:szCs w:val="24"/>
          <w:lang w:val="en-US"/>
        </w:rPr>
        <w:t xml:space="preserve"> </w:t>
      </w:r>
      <w:r w:rsidR="00733E1B">
        <w:rPr>
          <w:rFonts w:ascii="Times New Roman" w:hAnsi="Times New Roman" w:cs="Times New Roman"/>
          <w:color w:val="000000"/>
          <w:sz w:val="24"/>
          <w:szCs w:val="24"/>
          <w:lang w:val="en-US"/>
        </w:rPr>
        <w:fldChar w:fldCharType="begin"/>
      </w:r>
      <w:r w:rsidR="00733E1B">
        <w:rPr>
          <w:rFonts w:ascii="Times New Roman" w:hAnsi="Times New Roman" w:cs="Times New Roman"/>
          <w:color w:val="000000"/>
          <w:sz w:val="24"/>
          <w:szCs w:val="24"/>
          <w:lang w:val="en-US"/>
        </w:rPr>
        <w:instrText xml:space="preserve"> ADDIN ZOTERO_ITEM CSL_CITATION {"citationID":"iB2NgKtY","properties":{"formattedCitation":"(Federici et al., 2017)","plainCitation":"(Federici et al., 2017)","noteIndex":0},"citationItems":[{"id":3799,"uris":["http://zotero.org/users/876755/items/YTXQIVHV"],"uri":["http://zotero.org/users/876755/items/YTXQIVHV"],"itemData":{"id":3799,"type":"article-journal","abstract":"PURPOSE: This systematic review examines research and practical applications of the World Health Organization Disability Assessment Schedule (WHODAS 2.0) as a basis for establishing specific criteria for evaluating relevant international scientific literature. The aims were to establish the extent of international dissemination and use of WHODAS 2.0 and analyze psychometric research on its various translations and adaptations. In particular, we wanted to highlight which psychometric features have been investigated, focusing on the factor structure, reliability, and validity of this instrument.\nMETHOD: Following Preferred Reporting Items for Systematic reviews and Meta-Analyses (PRISMA) methodology, we conducted a search for publications focused on \"whodas\" using the ProQuest, PubMed, and Google Scholar electronic databases.\nRESULTS: We identified 810 studies from 94 countries published between 1999 and 2015. WHODAS 2.0 has been translated into 47 languages and dialects and used in 27 areas of research (40% in psychiatry).\nCONCLUSIONS: The growing number of studies indicates increasing interest in the WHODAS 2.0 for assessing individual functioning and disability in different settings and individual health conditions. The WHODAS 2.0 shows strong correlations with several other measures of activity limitations; probably due to the fact that it shares the same disability latent variable with them. Implications for Rehabilitation WHODAS 2.0 seems to be a valid, reliable self-report instrument for the assessment of disability. The increasing interest in use of the WHODAS 2.0 extends to rehabilitation and life sciences rather than being limited to psychiatry. WHODAS 2.0 is suitable for assessing health status and disability in a variety of settings and populations. A critical issue for rehabilitation is that a single \"minimal clinically important .difference\" score for the WHODAS 2.0 has not yet been established.","container-title":"Disability and Rehabilitation","DOI":"10.1080/09638288.2016.1223177","ISSN":"1464-5165","issue":"23","journalAbbreviation":"Disabil Rehabil","language":"eng","note":"PMID: 27820966","page":"2347-2380","source":"PubMed","title":"World Health Organization disability assessment schedule 2.0: An international systematic review","title-short":"World Health Organization disability assessment schedule 2.0","volume":"39","author":[{"family":"Federici","given":"Stefano"},{"family":"Bracalenti","given":"Marco"},{"family":"Meloni","given":"Fabio"},{"family":"Luciano","given":"Juan V."}],"issued":{"date-parts":[["2017"]]}}}],"schema":"https://github.com/citation-style-language/schema/raw/master/csl-citation.json"} </w:instrText>
      </w:r>
      <w:r w:rsidR="00733E1B">
        <w:rPr>
          <w:rFonts w:ascii="Times New Roman" w:hAnsi="Times New Roman" w:cs="Times New Roman"/>
          <w:color w:val="000000"/>
          <w:sz w:val="24"/>
          <w:szCs w:val="24"/>
          <w:lang w:val="en-US"/>
        </w:rPr>
        <w:fldChar w:fldCharType="separate"/>
      </w:r>
      <w:r w:rsidR="00733E1B" w:rsidRPr="00733E1B">
        <w:rPr>
          <w:rFonts w:ascii="Times New Roman" w:hAnsi="Times New Roman" w:cs="Times New Roman"/>
          <w:sz w:val="24"/>
        </w:rPr>
        <w:t>(Federici et al., 2017)</w:t>
      </w:r>
      <w:r w:rsidR="00733E1B">
        <w:rPr>
          <w:rFonts w:ascii="Times New Roman" w:hAnsi="Times New Roman" w:cs="Times New Roman"/>
          <w:color w:val="000000"/>
          <w:sz w:val="24"/>
          <w:szCs w:val="24"/>
          <w:lang w:val="en-US"/>
        </w:rPr>
        <w:fldChar w:fldCharType="end"/>
      </w:r>
      <w:r w:rsidR="006A676C">
        <w:rPr>
          <w:rFonts w:ascii="Times New Roman" w:hAnsi="Times New Roman" w:cs="Times New Roman"/>
          <w:color w:val="000000"/>
          <w:sz w:val="24"/>
          <w:szCs w:val="24"/>
          <w:lang w:val="en-US"/>
        </w:rPr>
        <w:t>.</w:t>
      </w:r>
    </w:p>
    <w:p w14:paraId="6BA6A2AE" w14:textId="77777777" w:rsidR="00D1354E" w:rsidRPr="00D940CE" w:rsidRDefault="00D1354E" w:rsidP="00733E1B">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p>
    <w:p w14:paraId="72BBE9BD" w14:textId="77777777" w:rsidR="00BE4F84" w:rsidRDefault="00BE4F84" w:rsidP="00BF618F">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Data Analysis</w:t>
      </w:r>
    </w:p>
    <w:p w14:paraId="2E02F3AB" w14:textId="77777777" w:rsidR="008C594A" w:rsidRPr="00BE4F84" w:rsidRDefault="00927DBD" w:rsidP="00BF618F">
      <w:pPr>
        <w:spacing w:after="0" w:line="480" w:lineRule="auto"/>
        <w:jc w:val="both"/>
        <w:outlineLvl w:val="0"/>
        <w:rPr>
          <w:rFonts w:ascii="Times New Roman" w:hAnsi="Times New Roman" w:cs="Times New Roman"/>
          <w:i/>
          <w:sz w:val="24"/>
          <w:szCs w:val="24"/>
        </w:rPr>
      </w:pPr>
      <w:r w:rsidRPr="00BE4F84">
        <w:rPr>
          <w:rFonts w:ascii="Times New Roman" w:hAnsi="Times New Roman" w:cs="Times New Roman"/>
          <w:i/>
          <w:sz w:val="24"/>
          <w:szCs w:val="24"/>
        </w:rPr>
        <w:t>Sample size and ra</w:t>
      </w:r>
      <w:r w:rsidR="008C594A" w:rsidRPr="00BE4F84">
        <w:rPr>
          <w:rFonts w:ascii="Times New Roman" w:hAnsi="Times New Roman" w:cs="Times New Roman"/>
          <w:i/>
          <w:sz w:val="24"/>
          <w:szCs w:val="24"/>
        </w:rPr>
        <w:t>n</w:t>
      </w:r>
      <w:r w:rsidRPr="00BE4F84">
        <w:rPr>
          <w:rFonts w:ascii="Times New Roman" w:hAnsi="Times New Roman" w:cs="Times New Roman"/>
          <w:i/>
          <w:sz w:val="24"/>
          <w:szCs w:val="24"/>
        </w:rPr>
        <w:t>d</w:t>
      </w:r>
      <w:r w:rsidR="008C594A" w:rsidRPr="00BE4F84">
        <w:rPr>
          <w:rFonts w:ascii="Times New Roman" w:hAnsi="Times New Roman" w:cs="Times New Roman"/>
          <w:i/>
          <w:sz w:val="24"/>
          <w:szCs w:val="24"/>
        </w:rPr>
        <w:t>omization</w:t>
      </w:r>
    </w:p>
    <w:p w14:paraId="424AB246" w14:textId="77777777" w:rsidR="004D1B10" w:rsidRPr="007C04D2" w:rsidRDefault="008C594A" w:rsidP="007C04D2">
      <w:pPr>
        <w:autoSpaceDE w:val="0"/>
        <w:autoSpaceDN w:val="0"/>
        <w:adjustRightInd w:val="0"/>
        <w:spacing w:after="0" w:line="480" w:lineRule="auto"/>
        <w:ind w:firstLine="720"/>
        <w:jc w:val="both"/>
        <w:rPr>
          <w:rFonts w:ascii="Times New Roman" w:hAnsi="Times New Roman" w:cs="Times New Roman"/>
          <w:sz w:val="24"/>
          <w:szCs w:val="24"/>
        </w:rPr>
      </w:pPr>
      <w:r w:rsidRPr="00BF618F">
        <w:rPr>
          <w:rFonts w:ascii="Times New Roman" w:hAnsi="Times New Roman" w:cs="Times New Roman"/>
          <w:noProof/>
          <w:sz w:val="24"/>
          <w:szCs w:val="24"/>
        </w:rPr>
        <w:t>This is a first feasibilty study using an RCT</w:t>
      </w:r>
      <w:r w:rsidRPr="00BF618F">
        <w:rPr>
          <w:rFonts w:ascii="Times New Roman" w:hAnsi="Times New Roman" w:cs="Times New Roman"/>
          <w:sz w:val="24"/>
          <w:szCs w:val="24"/>
        </w:rPr>
        <w:t xml:space="preserve"> design</w:t>
      </w:r>
      <w:r w:rsidR="00A634E8">
        <w:rPr>
          <w:rFonts w:ascii="Times New Roman" w:hAnsi="Times New Roman" w:cs="Times New Roman"/>
          <w:noProof/>
          <w:sz w:val="24"/>
          <w:szCs w:val="24"/>
        </w:rPr>
        <w:t xml:space="preserve"> t</w:t>
      </w:r>
      <w:r w:rsidRPr="00BF618F">
        <w:rPr>
          <w:rFonts w:ascii="Times New Roman" w:hAnsi="Times New Roman" w:cs="Times New Roman"/>
          <w:noProof/>
          <w:sz w:val="24"/>
          <w:szCs w:val="24"/>
        </w:rPr>
        <w:t>herefore</w:t>
      </w:r>
      <w:r w:rsidRPr="00BF618F">
        <w:rPr>
          <w:rFonts w:ascii="Times New Roman" w:hAnsi="Times New Roman" w:cs="Times New Roman"/>
          <w:sz w:val="24"/>
          <w:szCs w:val="24"/>
        </w:rPr>
        <w:t xml:space="preserve"> no power calculation was conducted. The results of this study will be used to calculate sample sizes for future larger</w:t>
      </w:r>
      <w:r w:rsidR="00927DBD" w:rsidRPr="00BF618F">
        <w:rPr>
          <w:rFonts w:ascii="Times New Roman" w:hAnsi="Times New Roman" w:cs="Times New Roman"/>
          <w:sz w:val="24"/>
          <w:szCs w:val="24"/>
        </w:rPr>
        <w:t xml:space="preserve">, </w:t>
      </w:r>
      <w:r w:rsidR="005F1F7C">
        <w:rPr>
          <w:rFonts w:ascii="Times New Roman" w:hAnsi="Times New Roman" w:cs="Times New Roman"/>
          <w:sz w:val="24"/>
          <w:szCs w:val="24"/>
        </w:rPr>
        <w:t xml:space="preserve">confirmatory </w:t>
      </w:r>
      <w:r w:rsidR="00346B93" w:rsidRPr="00BF618F">
        <w:rPr>
          <w:rFonts w:ascii="Times New Roman" w:hAnsi="Times New Roman" w:cs="Times New Roman"/>
          <w:sz w:val="24"/>
          <w:szCs w:val="24"/>
        </w:rPr>
        <w:t>RCTs</w:t>
      </w:r>
      <w:r w:rsidRPr="00BF618F">
        <w:rPr>
          <w:rFonts w:ascii="Times New Roman" w:hAnsi="Times New Roman" w:cs="Times New Roman"/>
          <w:sz w:val="24"/>
          <w:szCs w:val="24"/>
        </w:rPr>
        <w:t xml:space="preserve">. It has </w:t>
      </w:r>
      <w:r w:rsidRPr="00BF618F">
        <w:rPr>
          <w:rFonts w:ascii="Times New Roman" w:hAnsi="Times New Roman" w:cs="Times New Roman"/>
          <w:noProof/>
          <w:sz w:val="24"/>
          <w:szCs w:val="24"/>
        </w:rPr>
        <w:t>been suggested</w:t>
      </w:r>
      <w:r w:rsidRPr="00BF618F">
        <w:rPr>
          <w:rFonts w:ascii="Times New Roman" w:hAnsi="Times New Roman" w:cs="Times New Roman"/>
          <w:sz w:val="24"/>
          <w:szCs w:val="24"/>
        </w:rPr>
        <w:t xml:space="preserve"> that a sample size of 12 in each arm should suffice for pilot studies (Julious, 2005). Allowing for up to 40-60% dropouts, we, therefore, recruited 50 participants for the </w:t>
      </w:r>
      <w:r w:rsidRPr="00BF618F">
        <w:rPr>
          <w:rFonts w:ascii="Times New Roman" w:hAnsi="Times New Roman" w:cs="Times New Roman"/>
          <w:noProof/>
          <w:sz w:val="24"/>
          <w:szCs w:val="24"/>
        </w:rPr>
        <w:t>study</w:t>
      </w:r>
      <w:r w:rsidRPr="00BF618F">
        <w:rPr>
          <w:rFonts w:ascii="Times New Roman" w:hAnsi="Times New Roman" w:cs="Times New Roman"/>
          <w:sz w:val="24"/>
          <w:szCs w:val="24"/>
        </w:rPr>
        <w:t>, including 25 participants per arm. Randomization was performed using a web</w:t>
      </w:r>
      <w:r w:rsidR="00346B93" w:rsidRPr="00BF618F">
        <w:rPr>
          <w:rFonts w:ascii="Times New Roman" w:hAnsi="Times New Roman" w:cs="Times New Roman"/>
          <w:sz w:val="24"/>
          <w:szCs w:val="24"/>
        </w:rPr>
        <w:t>-based platform</w:t>
      </w:r>
      <w:r w:rsidRPr="00BF618F">
        <w:rPr>
          <w:rFonts w:ascii="Times New Roman" w:hAnsi="Times New Roman" w:cs="Times New Roman"/>
          <w:sz w:val="24"/>
          <w:szCs w:val="24"/>
        </w:rPr>
        <w:t xml:space="preserve"> (www.randomization.com)</w:t>
      </w:r>
      <w:r w:rsidR="00731EE5">
        <w:rPr>
          <w:rFonts w:ascii="Times New Roman" w:hAnsi="Times New Roman" w:cs="Times New Roman"/>
          <w:sz w:val="24"/>
          <w:szCs w:val="24"/>
        </w:rPr>
        <w:t>.</w:t>
      </w:r>
      <w:r w:rsidRPr="00BF618F">
        <w:rPr>
          <w:rFonts w:ascii="Times New Roman" w:hAnsi="Times New Roman" w:cs="Times New Roman"/>
          <w:sz w:val="24"/>
          <w:szCs w:val="24"/>
        </w:rPr>
        <w:t xml:space="preserve"> </w:t>
      </w:r>
    </w:p>
    <w:p w14:paraId="46A60863" w14:textId="77777777" w:rsidR="00BE4F84" w:rsidRPr="00BE4F84" w:rsidRDefault="00BE4F84" w:rsidP="00BE4F84">
      <w:pPr>
        <w:autoSpaceDE w:val="0"/>
        <w:autoSpaceDN w:val="0"/>
        <w:adjustRightInd w:val="0"/>
        <w:spacing w:after="0" w:line="480" w:lineRule="auto"/>
        <w:jc w:val="both"/>
        <w:rPr>
          <w:rFonts w:ascii="Times New Roman" w:hAnsi="Times New Roman" w:cs="Times New Roman"/>
          <w:bCs/>
          <w:i/>
          <w:sz w:val="24"/>
          <w:szCs w:val="24"/>
          <w:lang w:val="en-US"/>
        </w:rPr>
      </w:pPr>
      <w:r w:rsidRPr="00BE4F84">
        <w:rPr>
          <w:rFonts w:ascii="Times New Roman" w:hAnsi="Times New Roman" w:cs="Times New Roman"/>
          <w:bCs/>
          <w:i/>
          <w:sz w:val="24"/>
          <w:szCs w:val="24"/>
          <w:lang w:val="en-US"/>
        </w:rPr>
        <w:t>Statistical Analysis</w:t>
      </w:r>
    </w:p>
    <w:p w14:paraId="6A9C9973" w14:textId="77777777" w:rsidR="00920895" w:rsidRPr="007C04D2" w:rsidRDefault="00240322" w:rsidP="005B1F71">
      <w:pPr>
        <w:autoSpaceDE w:val="0"/>
        <w:autoSpaceDN w:val="0"/>
        <w:adjustRightInd w:val="0"/>
        <w:spacing w:after="0" w:line="480" w:lineRule="auto"/>
        <w:ind w:firstLine="720"/>
        <w:jc w:val="both"/>
        <w:rPr>
          <w:rFonts w:ascii="Times New Roman" w:hAnsi="Times New Roman" w:cs="Times New Roman"/>
          <w:sz w:val="24"/>
          <w:szCs w:val="24"/>
          <w:lang w:val="en-US"/>
        </w:rPr>
      </w:pPr>
      <w:r w:rsidRPr="00BF618F">
        <w:rPr>
          <w:rFonts w:ascii="Times New Roman" w:hAnsi="Times New Roman" w:cs="Times New Roman"/>
          <w:sz w:val="24"/>
          <w:szCs w:val="24"/>
          <w:lang w:val="en-US"/>
        </w:rPr>
        <w:t>SPSS frequency and descriptive commands were used to measure descriptive statistics. SPSS explore command</w:t>
      </w:r>
      <w:r w:rsidR="00483DEE" w:rsidRPr="00BF618F">
        <w:rPr>
          <w:rFonts w:ascii="Times New Roman" w:hAnsi="Times New Roman" w:cs="Times New Roman"/>
          <w:sz w:val="24"/>
          <w:szCs w:val="24"/>
          <w:lang w:val="en-US"/>
        </w:rPr>
        <w:t xml:space="preserve"> </w:t>
      </w:r>
      <w:r w:rsidRPr="00BF618F">
        <w:rPr>
          <w:rFonts w:ascii="Times New Roman" w:hAnsi="Times New Roman" w:cs="Times New Roman"/>
          <w:sz w:val="24"/>
          <w:szCs w:val="24"/>
          <w:lang w:val="en-US"/>
        </w:rPr>
        <w:t xml:space="preserve">was used </w:t>
      </w:r>
      <w:r w:rsidR="00F31959" w:rsidRPr="00BF618F">
        <w:rPr>
          <w:rFonts w:ascii="Times New Roman" w:hAnsi="Times New Roman" w:cs="Times New Roman"/>
          <w:sz w:val="24"/>
          <w:szCs w:val="24"/>
          <w:lang w:val="en-US"/>
        </w:rPr>
        <w:t>to measure</w:t>
      </w:r>
      <w:r w:rsidRPr="00BF618F">
        <w:rPr>
          <w:rFonts w:ascii="Times New Roman" w:hAnsi="Times New Roman" w:cs="Times New Roman"/>
          <w:sz w:val="24"/>
          <w:szCs w:val="24"/>
          <w:lang w:val="en-US"/>
        </w:rPr>
        <w:t xml:space="preserve"> normality of the data, using histograms and Kolmorogov-Smirnov test. </w:t>
      </w:r>
      <w:r w:rsidR="00D41667" w:rsidRPr="00BF618F">
        <w:rPr>
          <w:rFonts w:ascii="Times New Roman" w:hAnsi="Times New Roman" w:cs="Times New Roman"/>
          <w:sz w:val="24"/>
          <w:szCs w:val="24"/>
          <w:lang w:val="en-US"/>
        </w:rPr>
        <w:t>Baseline comparisons were made using Chi</w:t>
      </w:r>
      <w:r w:rsidR="00F31959" w:rsidRPr="00BF618F">
        <w:rPr>
          <w:rFonts w:ascii="Times New Roman" w:hAnsi="Times New Roman" w:cs="Times New Roman"/>
          <w:sz w:val="24"/>
          <w:szCs w:val="24"/>
          <w:lang w:val="en-US"/>
        </w:rPr>
        <w:t>-</w:t>
      </w:r>
      <w:r w:rsidR="00D41667" w:rsidRPr="00BF618F">
        <w:rPr>
          <w:rFonts w:ascii="Times New Roman" w:hAnsi="Times New Roman" w:cs="Times New Roman"/>
          <w:sz w:val="24"/>
          <w:szCs w:val="24"/>
          <w:lang w:val="en-US"/>
        </w:rPr>
        <w:t xml:space="preserve">Square and </w:t>
      </w:r>
      <w:r w:rsidR="00F31959" w:rsidRPr="00BF618F">
        <w:rPr>
          <w:rFonts w:ascii="Times New Roman" w:hAnsi="Times New Roman" w:cs="Times New Roman"/>
          <w:sz w:val="24"/>
          <w:szCs w:val="24"/>
          <w:lang w:val="en-US"/>
        </w:rPr>
        <w:t xml:space="preserve">t-test. </w:t>
      </w:r>
      <w:r w:rsidRPr="00BF618F">
        <w:rPr>
          <w:rFonts w:ascii="Times New Roman" w:hAnsi="Times New Roman" w:cs="Times New Roman"/>
          <w:sz w:val="24"/>
          <w:szCs w:val="24"/>
          <w:lang w:val="en-US"/>
        </w:rPr>
        <w:t>Comparisons at two</w:t>
      </w:r>
      <w:r w:rsidR="00F31959" w:rsidRPr="00BF618F">
        <w:rPr>
          <w:rFonts w:ascii="Times New Roman" w:hAnsi="Times New Roman" w:cs="Times New Roman"/>
          <w:sz w:val="24"/>
          <w:szCs w:val="24"/>
          <w:lang w:val="en-US"/>
        </w:rPr>
        <w:t>-</w:t>
      </w:r>
      <w:r w:rsidRPr="00BF618F">
        <w:rPr>
          <w:rFonts w:ascii="Times New Roman" w:hAnsi="Times New Roman" w:cs="Times New Roman"/>
          <w:sz w:val="24"/>
          <w:szCs w:val="24"/>
          <w:lang w:val="en-US"/>
        </w:rPr>
        <w:t>time points in psychopathology and disability were</w:t>
      </w:r>
      <w:r w:rsidR="00D41667" w:rsidRPr="00BF618F">
        <w:rPr>
          <w:rFonts w:ascii="Times New Roman" w:hAnsi="Times New Roman" w:cs="Times New Roman"/>
          <w:sz w:val="24"/>
          <w:szCs w:val="24"/>
          <w:lang w:val="en-US"/>
        </w:rPr>
        <w:t xml:space="preserve"> measured using ANCOVA to account for differences at the baseline</w:t>
      </w:r>
      <w:r w:rsidRPr="00BF618F">
        <w:rPr>
          <w:rFonts w:ascii="Times New Roman" w:hAnsi="Times New Roman" w:cs="Times New Roman"/>
          <w:sz w:val="24"/>
          <w:szCs w:val="24"/>
          <w:lang w:val="en-US"/>
        </w:rPr>
        <w:t>.</w:t>
      </w:r>
      <w:r w:rsidR="00931C5C" w:rsidRPr="00BF618F">
        <w:rPr>
          <w:rFonts w:ascii="Times New Roman" w:hAnsi="Times New Roman" w:cs="Times New Roman"/>
          <w:sz w:val="24"/>
          <w:szCs w:val="24"/>
          <w:lang w:val="en-US"/>
        </w:rPr>
        <w:t xml:space="preserve"> To calculate effect sizes we used adjusted means difference as nominator. For denominator we used this formula √((n</w:t>
      </w:r>
      <w:r w:rsidR="00931C5C" w:rsidRPr="00BF618F">
        <w:rPr>
          <w:rFonts w:ascii="Times New Roman" w:hAnsi="Times New Roman" w:cs="Times New Roman"/>
          <w:sz w:val="24"/>
          <w:szCs w:val="24"/>
          <w:vertAlign w:val="subscript"/>
          <w:lang w:val="en-US"/>
        </w:rPr>
        <w:t>1</w:t>
      </w:r>
      <w:r w:rsidR="00931C5C" w:rsidRPr="00BF618F">
        <w:rPr>
          <w:rFonts w:ascii="Times New Roman" w:hAnsi="Times New Roman" w:cs="Times New Roman"/>
          <w:sz w:val="24"/>
          <w:szCs w:val="24"/>
          <w:lang w:val="en-US"/>
        </w:rPr>
        <w:t>-1)SD</w:t>
      </w:r>
      <w:r w:rsidR="00931C5C" w:rsidRPr="00BF618F">
        <w:rPr>
          <w:rFonts w:ascii="Times New Roman" w:hAnsi="Times New Roman" w:cs="Times New Roman"/>
          <w:sz w:val="24"/>
          <w:szCs w:val="24"/>
          <w:vertAlign w:val="subscript"/>
          <w:lang w:val="en-US"/>
        </w:rPr>
        <w:t>1</w:t>
      </w:r>
      <w:r w:rsidR="00931C5C" w:rsidRPr="00BF618F">
        <w:rPr>
          <w:rFonts w:ascii="Times New Roman" w:hAnsi="Times New Roman" w:cs="Times New Roman"/>
          <w:sz w:val="24"/>
          <w:szCs w:val="24"/>
          <w:vertAlign w:val="superscript"/>
          <w:lang w:val="en-US"/>
        </w:rPr>
        <w:t>2</w:t>
      </w:r>
      <w:r w:rsidR="00931C5C" w:rsidRPr="00BF618F">
        <w:rPr>
          <w:rFonts w:ascii="Times New Roman" w:hAnsi="Times New Roman" w:cs="Times New Roman"/>
          <w:sz w:val="24"/>
          <w:szCs w:val="24"/>
          <w:lang w:val="en-US"/>
        </w:rPr>
        <w:t>+(n</w:t>
      </w:r>
      <w:r w:rsidR="00931C5C" w:rsidRPr="00BF618F">
        <w:rPr>
          <w:rFonts w:ascii="Times New Roman" w:hAnsi="Times New Roman" w:cs="Times New Roman"/>
          <w:sz w:val="24"/>
          <w:szCs w:val="24"/>
          <w:vertAlign w:val="subscript"/>
          <w:lang w:val="en-US"/>
        </w:rPr>
        <w:t>2</w:t>
      </w:r>
      <w:r w:rsidR="00931C5C" w:rsidRPr="00BF618F">
        <w:rPr>
          <w:rFonts w:ascii="Times New Roman" w:hAnsi="Times New Roman" w:cs="Times New Roman"/>
          <w:sz w:val="24"/>
          <w:szCs w:val="24"/>
          <w:lang w:val="en-US"/>
        </w:rPr>
        <w:t>-1)SD</w:t>
      </w:r>
      <w:r w:rsidR="00931C5C" w:rsidRPr="00BF618F">
        <w:rPr>
          <w:rFonts w:ascii="Times New Roman" w:hAnsi="Times New Roman" w:cs="Times New Roman"/>
          <w:sz w:val="24"/>
          <w:szCs w:val="24"/>
          <w:vertAlign w:val="subscript"/>
          <w:lang w:val="en-US"/>
        </w:rPr>
        <w:t>2</w:t>
      </w:r>
      <w:r w:rsidR="00931C5C" w:rsidRPr="00BF618F">
        <w:rPr>
          <w:rFonts w:ascii="Times New Roman" w:hAnsi="Times New Roman" w:cs="Times New Roman"/>
          <w:sz w:val="24"/>
          <w:szCs w:val="24"/>
          <w:vertAlign w:val="superscript"/>
          <w:lang w:val="en-US"/>
        </w:rPr>
        <w:t>2</w:t>
      </w:r>
      <w:r w:rsidR="00931C5C" w:rsidRPr="00BF618F">
        <w:rPr>
          <w:rFonts w:ascii="Times New Roman" w:hAnsi="Times New Roman" w:cs="Times New Roman"/>
          <w:sz w:val="24"/>
          <w:szCs w:val="24"/>
          <w:lang w:val="en-US"/>
        </w:rPr>
        <w:t>)/(n</w:t>
      </w:r>
      <w:r w:rsidR="00931C5C" w:rsidRPr="00BF618F">
        <w:rPr>
          <w:rFonts w:ascii="Times New Roman" w:hAnsi="Times New Roman" w:cs="Times New Roman"/>
          <w:sz w:val="24"/>
          <w:szCs w:val="24"/>
          <w:vertAlign w:val="subscript"/>
          <w:lang w:val="en-US"/>
        </w:rPr>
        <w:t>1</w:t>
      </w:r>
      <w:r w:rsidR="00931C5C" w:rsidRPr="00BF618F">
        <w:rPr>
          <w:rFonts w:ascii="Times New Roman" w:hAnsi="Times New Roman" w:cs="Times New Roman"/>
          <w:sz w:val="24"/>
          <w:szCs w:val="24"/>
          <w:lang w:val="en-US"/>
        </w:rPr>
        <w:t>+n</w:t>
      </w:r>
      <w:r w:rsidR="00931C5C" w:rsidRPr="00BF618F">
        <w:rPr>
          <w:rFonts w:ascii="Times New Roman" w:hAnsi="Times New Roman" w:cs="Times New Roman"/>
          <w:sz w:val="24"/>
          <w:szCs w:val="24"/>
          <w:vertAlign w:val="subscript"/>
          <w:lang w:val="en-US"/>
        </w:rPr>
        <w:t>2</w:t>
      </w:r>
      <w:r w:rsidR="00931C5C" w:rsidRPr="00BF618F">
        <w:rPr>
          <w:rFonts w:ascii="Times New Roman" w:hAnsi="Times New Roman" w:cs="Times New Roman"/>
          <w:sz w:val="24"/>
          <w:szCs w:val="24"/>
          <w:lang w:val="en-US"/>
        </w:rPr>
        <w:t>-2)</w:t>
      </w:r>
      <w:r w:rsidR="00733E1B">
        <w:rPr>
          <w:rFonts w:ascii="Times New Roman" w:hAnsi="Times New Roman" w:cs="Times New Roman"/>
          <w:sz w:val="24"/>
          <w:szCs w:val="24"/>
          <w:lang w:val="en-US"/>
        </w:rPr>
        <w:t xml:space="preserve"> </w:t>
      </w:r>
      <w:r w:rsidR="00733E1B">
        <w:rPr>
          <w:rFonts w:ascii="Times New Roman" w:hAnsi="Times New Roman" w:cs="Times New Roman"/>
          <w:sz w:val="24"/>
          <w:szCs w:val="24"/>
          <w:lang w:val="en-US"/>
        </w:rPr>
        <w:fldChar w:fldCharType="begin"/>
      </w:r>
      <w:r w:rsidR="00733E1B">
        <w:rPr>
          <w:rFonts w:ascii="Times New Roman" w:hAnsi="Times New Roman" w:cs="Times New Roman"/>
          <w:sz w:val="24"/>
          <w:szCs w:val="24"/>
          <w:lang w:val="en-US"/>
        </w:rPr>
        <w:instrText xml:space="preserve"> ADDIN ZOTERO_ITEM CSL_CITATION {"citationID":"4rJVN5gC","properties":{"formattedCitation":"(Lakens, 2013)","plainCitation":"(Lakens, 2013)","noteIndex":0},"citationItems":[{"id":3801,"uris":["http://zotero.org/users/876755/items/K2PBDIHI"],"uri":["http://zotero.org/users/876755/items/K2PBDIHI"],"itemData":{"id":3801,"type":"article-journal","abstract":"Effect sizes are the most important outcome of empirical studies. Most articles on effect sizes highlight their importance to communicate the practical significance of results. For scientists themselves, effect sizes are most useful because they facilitate cumulative science. Effect sizes can be used to determine the sample size for follow-up studies, or examining effects across studies. This article aims to provide a practical primer on how to calculate and report effect sizes for t-tests and ANOVA's such that effect sizes can be used in a-priori power analyses and meta-analyses. Whereas many articles about effect sizes focus on between-subjects designs and address within-subjects designs only briefly, I provide a detailed overview of the similarities and differences between within- and between-subjects designs. I suggest that some research questions in experimental psychology examine inherently intra-individual effects, which makes effect sizes that incorporate the correlation between measures the best summary of the results. Finally, a supplementary spreadsheet is provided to make it as easy as possible for researchers to incorporate effect size calculations into their workflow.","container-title":"Frontiers in Psychology","DOI":"10.3389/fpsyg.2013.00863","ISSN":"1664-1078","journalAbbreviation":"Front Psychol","language":"eng","note":"PMID: 24324449\nPMCID: PMC3840331","page":"863","source":"PubMed","title":"Calculating and reporting effect sizes to facilitate cumulative science: a practical primer for t-tests and ANOVAs","title-short":"Calculating and reporting effect sizes to facilitate cumulative science","volume":"4","author":[{"family":"Lakens","given":"Daniël"}],"issued":{"date-parts":[["2013",11,26]]}}}],"schema":"https://github.com/citation-style-language/schema/raw/master/csl-citation.json"} </w:instrText>
      </w:r>
      <w:r w:rsidR="00733E1B">
        <w:rPr>
          <w:rFonts w:ascii="Times New Roman" w:hAnsi="Times New Roman" w:cs="Times New Roman"/>
          <w:sz w:val="24"/>
          <w:szCs w:val="24"/>
          <w:lang w:val="en-US"/>
        </w:rPr>
        <w:fldChar w:fldCharType="separate"/>
      </w:r>
      <w:r w:rsidR="00733E1B" w:rsidRPr="00733E1B">
        <w:rPr>
          <w:rFonts w:ascii="Times New Roman" w:hAnsi="Times New Roman" w:cs="Times New Roman"/>
          <w:sz w:val="24"/>
        </w:rPr>
        <w:t>(Lakens, 2013)</w:t>
      </w:r>
      <w:r w:rsidR="00733E1B">
        <w:rPr>
          <w:rFonts w:ascii="Times New Roman" w:hAnsi="Times New Roman" w:cs="Times New Roman"/>
          <w:sz w:val="24"/>
          <w:szCs w:val="24"/>
          <w:lang w:val="en-US"/>
        </w:rPr>
        <w:fldChar w:fldCharType="end"/>
      </w:r>
      <w:r w:rsidR="00710007">
        <w:rPr>
          <w:rFonts w:ascii="Times New Roman" w:hAnsi="Times New Roman" w:cs="Times New Roman"/>
          <w:sz w:val="24"/>
          <w:szCs w:val="24"/>
          <w:lang w:val="en-US"/>
        </w:rPr>
        <w:t>.</w:t>
      </w:r>
      <w:r w:rsidR="00931C5C" w:rsidRPr="00BF618F">
        <w:rPr>
          <w:rFonts w:ascii="Times New Roman" w:hAnsi="Times New Roman" w:cs="Times New Roman"/>
          <w:sz w:val="24"/>
          <w:szCs w:val="24"/>
          <w:lang w:val="en-US"/>
        </w:rPr>
        <w:t xml:space="preserve"> We made additional adjustments by multiplying the results from the above formula with (N-3/N-2.25) and √N-2/N</w:t>
      </w:r>
      <w:r w:rsidR="00A634E8">
        <w:rPr>
          <w:rFonts w:ascii="Times New Roman" w:hAnsi="Times New Roman" w:cs="Times New Roman"/>
          <w:sz w:val="24"/>
          <w:szCs w:val="24"/>
          <w:lang w:val="en-US"/>
        </w:rPr>
        <w:t xml:space="preserve"> </w:t>
      </w:r>
      <w:r w:rsidR="00733E1B">
        <w:rPr>
          <w:rFonts w:ascii="Times New Roman" w:hAnsi="Times New Roman" w:cs="Times New Roman"/>
          <w:sz w:val="24"/>
          <w:szCs w:val="24"/>
          <w:lang w:val="en-US"/>
        </w:rPr>
        <w:fldChar w:fldCharType="begin"/>
      </w:r>
      <w:r w:rsidR="00733E1B">
        <w:rPr>
          <w:rFonts w:ascii="Times New Roman" w:hAnsi="Times New Roman" w:cs="Times New Roman"/>
          <w:sz w:val="24"/>
          <w:szCs w:val="24"/>
          <w:lang w:val="en-US"/>
        </w:rPr>
        <w:instrText xml:space="preserve"> ADDIN ZOTERO_ITEM CSL_CITATION {"citationID":"QFLAttSY","properties":{"formattedCitation":"(Durlak, 2009)","plainCitation":"(Durlak, 2009)","noteIndex":0},"citationItems":[{"id":3804,"uris":["http://zotero.org/users/876755/items/A8U4QUHZ"],"uri":["http://zotero.org/users/876755/items/A8U4QUHZ"],"itemData":{"id":3804,"type":"article-journal","abstract":"The objective of this article is to offer guidelines regarding the selection, calculation, and interpretation of effect sizes (ESs). To accomplish this goal, ESs are first defined and their important contribution to research is emphasized. Then different types of ESs commonly used in group and correlational studies are discussed. Several useful resources are provided for distinguishing among different types of effects and what modifications might be required in their calculation depending on a study's purpose and methods. This article should assist producers and consumers of research in understanding the role, importance, and meaning of ESs in research reports.","container-title":"Journal of Pediatric Psychology","DOI":"10.1093/jpepsy/jsp004","ISSN":"1465-735X","issue":"9","journalAbbreviation":"J Pediatr Psychol","language":"eng","note":"PMID: 19223279","page":"917-928","source":"PubMed","title":"How to select, calculate, and interpret effect sizes","volume":"34","author":[{"family":"Durlak","given":"Joseph A."}],"issued":{"date-parts":[["2009",10]]}}}],"schema":"https://github.com/citation-style-language/schema/raw/master/csl-citation.json"} </w:instrText>
      </w:r>
      <w:r w:rsidR="00733E1B">
        <w:rPr>
          <w:rFonts w:ascii="Times New Roman" w:hAnsi="Times New Roman" w:cs="Times New Roman"/>
          <w:sz w:val="24"/>
          <w:szCs w:val="24"/>
          <w:lang w:val="en-US"/>
        </w:rPr>
        <w:fldChar w:fldCharType="separate"/>
      </w:r>
      <w:r w:rsidR="00733E1B" w:rsidRPr="00733E1B">
        <w:rPr>
          <w:rFonts w:ascii="Times New Roman" w:hAnsi="Times New Roman" w:cs="Times New Roman"/>
          <w:sz w:val="24"/>
        </w:rPr>
        <w:t>(Durlak, 2009)</w:t>
      </w:r>
      <w:r w:rsidR="00733E1B">
        <w:rPr>
          <w:rFonts w:ascii="Times New Roman" w:hAnsi="Times New Roman" w:cs="Times New Roman"/>
          <w:sz w:val="24"/>
          <w:szCs w:val="24"/>
          <w:lang w:val="en-US"/>
        </w:rPr>
        <w:fldChar w:fldCharType="end"/>
      </w:r>
      <w:r w:rsidR="00931C5C" w:rsidRPr="00BF618F">
        <w:rPr>
          <w:rFonts w:ascii="Times New Roman" w:hAnsi="Times New Roman" w:cs="Times New Roman"/>
          <w:sz w:val="24"/>
          <w:szCs w:val="24"/>
          <w:lang w:val="en-US"/>
        </w:rPr>
        <w:t xml:space="preserve"> (PMID: 19223279). We made these calculations in Microsoft Excel.  </w:t>
      </w:r>
    </w:p>
    <w:p w14:paraId="14B7C8AA" w14:textId="77777777" w:rsidR="00416379" w:rsidRPr="00BF618F" w:rsidRDefault="0005394F" w:rsidP="007C04D2">
      <w:pPr>
        <w:pStyle w:val="PlainText"/>
        <w:spacing w:line="480" w:lineRule="auto"/>
        <w:jc w:val="center"/>
        <w:rPr>
          <w:rFonts w:ascii="Times New Roman" w:hAnsi="Times New Roman"/>
          <w:sz w:val="24"/>
          <w:szCs w:val="24"/>
          <w:lang w:val="en-US"/>
        </w:rPr>
      </w:pPr>
      <w:r w:rsidRPr="00BF618F">
        <w:rPr>
          <w:rFonts w:ascii="Times New Roman" w:hAnsi="Times New Roman"/>
          <w:b/>
          <w:bCs/>
          <w:sz w:val="24"/>
          <w:szCs w:val="24"/>
        </w:rPr>
        <w:t>RESULTS</w:t>
      </w:r>
    </w:p>
    <w:p w14:paraId="6999ED35" w14:textId="77777777" w:rsidR="00416379" w:rsidRPr="007C04D2" w:rsidRDefault="00416379" w:rsidP="007C04D2">
      <w:pPr>
        <w:autoSpaceDE w:val="0"/>
        <w:autoSpaceDN w:val="0"/>
        <w:adjustRightInd w:val="0"/>
        <w:spacing w:after="0" w:line="480" w:lineRule="auto"/>
        <w:ind w:firstLine="720"/>
        <w:jc w:val="both"/>
        <w:rPr>
          <w:rFonts w:ascii="Times New Roman" w:hAnsi="Times New Roman" w:cs="Times New Roman"/>
          <w:b/>
          <w:sz w:val="24"/>
          <w:szCs w:val="24"/>
        </w:rPr>
      </w:pPr>
      <w:r w:rsidRPr="00BF618F">
        <w:rPr>
          <w:rFonts w:ascii="Times New Roman" w:hAnsi="Times New Roman" w:cs="Times New Roman"/>
          <w:sz w:val="24"/>
          <w:szCs w:val="24"/>
          <w:lang w:val="en-US"/>
        </w:rPr>
        <w:t xml:space="preserve">The shelter home staff identified 78 individuals who could potentially meet the inclusion criteria for the study. Research staff contacted this group, and 60 met the DSM </w:t>
      </w:r>
      <w:r w:rsidR="00710007">
        <w:rPr>
          <w:rFonts w:ascii="Times New Roman" w:hAnsi="Times New Roman" w:cs="Times New Roman"/>
          <w:sz w:val="24"/>
          <w:szCs w:val="24"/>
          <w:lang w:val="en-US"/>
        </w:rPr>
        <w:t>5</w:t>
      </w:r>
      <w:r w:rsidRPr="00BF618F">
        <w:rPr>
          <w:rFonts w:ascii="Times New Roman" w:hAnsi="Times New Roman" w:cs="Times New Roman"/>
          <w:sz w:val="24"/>
          <w:szCs w:val="24"/>
          <w:lang w:val="en-US"/>
        </w:rPr>
        <w:t xml:space="preserve"> criteria for PTSD. </w:t>
      </w:r>
      <w:r w:rsidR="007C04D2">
        <w:rPr>
          <w:rFonts w:ascii="Times New Roman" w:hAnsi="Times New Roman" w:cs="Times New Roman"/>
          <w:sz w:val="24"/>
          <w:szCs w:val="24"/>
          <w:lang w:val="en-US"/>
        </w:rPr>
        <w:t>Figure 1 shows the recruitment and flow of participants during the trial</w:t>
      </w:r>
    </w:p>
    <w:p w14:paraId="512E0715" w14:textId="61342608" w:rsidR="00416379" w:rsidRPr="007C04D2" w:rsidRDefault="00346B93" w:rsidP="007C04D2">
      <w:pPr>
        <w:autoSpaceDE w:val="0"/>
        <w:autoSpaceDN w:val="0"/>
        <w:adjustRightInd w:val="0"/>
        <w:spacing w:after="0" w:line="480" w:lineRule="auto"/>
        <w:ind w:firstLine="720"/>
        <w:jc w:val="both"/>
        <w:rPr>
          <w:rFonts w:ascii="Times New Roman" w:hAnsi="Times New Roman" w:cs="Times New Roman"/>
          <w:bCs/>
          <w:color w:val="000000"/>
          <w:sz w:val="24"/>
          <w:szCs w:val="24"/>
          <w:lang w:val="en-US"/>
        </w:rPr>
      </w:pPr>
      <w:r w:rsidRPr="00BF618F">
        <w:rPr>
          <w:rFonts w:ascii="Times New Roman" w:hAnsi="Times New Roman" w:cs="Times New Roman"/>
          <w:bCs/>
          <w:color w:val="000000"/>
          <w:sz w:val="24"/>
          <w:szCs w:val="24"/>
          <w:lang w:val="en-US"/>
        </w:rPr>
        <w:t>Table 1 provides a summary of baseline characteristics of included participants. The majority of participants were married (</w:t>
      </w:r>
      <w:r w:rsidR="008206CF" w:rsidRPr="00BF618F">
        <w:rPr>
          <w:rFonts w:ascii="Times New Roman" w:hAnsi="Times New Roman" w:cs="Times New Roman"/>
          <w:bCs/>
          <w:color w:val="000000"/>
          <w:sz w:val="24"/>
          <w:szCs w:val="24"/>
          <w:lang w:val="en-US"/>
        </w:rPr>
        <w:t xml:space="preserve">n=42, 84%) and most had been victims of physical and emotional abuse (n=39, 78%). </w:t>
      </w:r>
      <w:r w:rsidR="005F1F7C">
        <w:rPr>
          <w:rFonts w:ascii="Times New Roman" w:hAnsi="Times New Roman" w:cs="Times New Roman"/>
          <w:bCs/>
          <w:color w:val="000000"/>
          <w:sz w:val="24"/>
          <w:szCs w:val="24"/>
          <w:lang w:val="en-US"/>
        </w:rPr>
        <w:t>All participants identified as Muslim</w:t>
      </w:r>
      <w:r w:rsidR="00D3678A">
        <w:rPr>
          <w:rFonts w:ascii="Times New Roman" w:hAnsi="Times New Roman" w:cs="Times New Roman"/>
          <w:bCs/>
          <w:color w:val="000000"/>
          <w:sz w:val="24"/>
          <w:szCs w:val="24"/>
          <w:lang w:val="en-US"/>
        </w:rPr>
        <w:t xml:space="preserve"> </w:t>
      </w:r>
      <w:r w:rsidR="00D3678A" w:rsidRPr="00D3678A">
        <w:rPr>
          <w:rFonts w:ascii="Times New Roman" w:hAnsi="Times New Roman" w:cs="Times New Roman"/>
          <w:bCs/>
          <w:color w:val="000000"/>
          <w:sz w:val="24"/>
          <w:szCs w:val="24"/>
          <w:highlight w:val="yellow"/>
          <w:lang w:val="en-US"/>
        </w:rPr>
        <w:t>with regards to their religious identity</w:t>
      </w:r>
      <w:r w:rsidR="005F1F7C" w:rsidRPr="00D3678A">
        <w:rPr>
          <w:rFonts w:ascii="Times New Roman" w:hAnsi="Times New Roman" w:cs="Times New Roman"/>
          <w:bCs/>
          <w:color w:val="000000"/>
          <w:sz w:val="24"/>
          <w:szCs w:val="24"/>
          <w:highlight w:val="yellow"/>
          <w:lang w:val="en-US"/>
        </w:rPr>
        <w:t>.</w:t>
      </w:r>
      <w:r w:rsidR="005F1F7C">
        <w:rPr>
          <w:rFonts w:ascii="Times New Roman" w:hAnsi="Times New Roman" w:cs="Times New Roman"/>
          <w:bCs/>
          <w:color w:val="000000"/>
          <w:sz w:val="24"/>
          <w:szCs w:val="24"/>
          <w:lang w:val="en-US"/>
        </w:rPr>
        <w:t xml:space="preserve"> </w:t>
      </w:r>
      <w:r w:rsidRPr="00BF618F">
        <w:rPr>
          <w:rFonts w:ascii="Times New Roman" w:hAnsi="Times New Roman" w:cs="Times New Roman"/>
          <w:bCs/>
          <w:color w:val="000000"/>
          <w:sz w:val="24"/>
          <w:szCs w:val="24"/>
          <w:lang w:val="en-US"/>
        </w:rPr>
        <w:t xml:space="preserve">There were no significant differences in demographic or clinical variables between groups at baseline. </w:t>
      </w:r>
    </w:p>
    <w:p w14:paraId="6DD2A1FE" w14:textId="77777777" w:rsidR="00DA6A22" w:rsidRPr="00BF618F" w:rsidRDefault="005F1F7C" w:rsidP="00BF618F">
      <w:pPr>
        <w:autoSpaceDE w:val="0"/>
        <w:autoSpaceDN w:val="0"/>
        <w:adjustRightInd w:val="0"/>
        <w:spacing w:after="0"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Feasibility and</w:t>
      </w:r>
      <w:r w:rsidR="00DA6A22" w:rsidRPr="00BF618F">
        <w:rPr>
          <w:rFonts w:ascii="Times New Roman" w:hAnsi="Times New Roman" w:cs="Times New Roman"/>
          <w:b/>
          <w:bCs/>
          <w:color w:val="000000"/>
          <w:sz w:val="24"/>
          <w:szCs w:val="24"/>
          <w:lang w:val="en-US"/>
        </w:rPr>
        <w:t xml:space="preserve"> acceptability </w:t>
      </w:r>
    </w:p>
    <w:p w14:paraId="449D86A8" w14:textId="144CCBD3" w:rsidR="00731EE5" w:rsidRDefault="005F1F7C" w:rsidP="007C04D2">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With regards to feasibility of the trial, recruitment </w:t>
      </w:r>
      <w:r w:rsidR="00DA6A22" w:rsidRPr="00BF618F">
        <w:rPr>
          <w:rFonts w:ascii="Times New Roman" w:hAnsi="Times New Roman" w:cs="Times New Roman"/>
          <w:color w:val="000000"/>
          <w:sz w:val="24"/>
          <w:szCs w:val="24"/>
          <w:lang w:val="en-US"/>
        </w:rPr>
        <w:t>was successful</w:t>
      </w:r>
      <w:r>
        <w:rPr>
          <w:rFonts w:ascii="Times New Roman" w:hAnsi="Times New Roman" w:cs="Times New Roman"/>
          <w:color w:val="000000"/>
          <w:sz w:val="24"/>
          <w:szCs w:val="24"/>
          <w:lang w:val="en-US"/>
        </w:rPr>
        <w:t xml:space="preserve"> and occurred to time and target</w:t>
      </w:r>
      <w:r w:rsidR="00DA6A22" w:rsidRPr="00BF618F">
        <w:rPr>
          <w:rFonts w:ascii="Times New Roman" w:hAnsi="Times New Roman" w:cs="Times New Roman"/>
          <w:color w:val="000000"/>
          <w:sz w:val="24"/>
          <w:szCs w:val="24"/>
          <w:lang w:val="en-US"/>
        </w:rPr>
        <w:t xml:space="preserve">. Out of </w:t>
      </w:r>
      <w:r w:rsidR="00F94D31" w:rsidRPr="00BF618F">
        <w:rPr>
          <w:rFonts w:ascii="Times New Roman" w:hAnsi="Times New Roman" w:cs="Times New Roman"/>
          <w:color w:val="000000"/>
          <w:sz w:val="24"/>
          <w:szCs w:val="24"/>
          <w:lang w:val="en-US"/>
        </w:rPr>
        <w:t xml:space="preserve">60 </w:t>
      </w:r>
      <w:r w:rsidR="00DA6A22" w:rsidRPr="00BF618F">
        <w:rPr>
          <w:rFonts w:ascii="Times New Roman" w:hAnsi="Times New Roman" w:cs="Times New Roman"/>
          <w:color w:val="000000"/>
          <w:sz w:val="24"/>
          <w:szCs w:val="24"/>
          <w:lang w:val="en-US"/>
        </w:rPr>
        <w:t>clients who met the criteria for PTSD</w:t>
      </w:r>
      <w:r w:rsidR="008206CF" w:rsidRPr="00BF618F">
        <w:rPr>
          <w:rFonts w:ascii="Times New Roman" w:hAnsi="Times New Roman" w:cs="Times New Roman"/>
          <w:color w:val="000000"/>
          <w:sz w:val="24"/>
          <w:szCs w:val="24"/>
          <w:lang w:val="en-US"/>
        </w:rPr>
        <w:t>,</w:t>
      </w:r>
      <w:r w:rsidR="00DA6A22" w:rsidRPr="00BF618F">
        <w:rPr>
          <w:rFonts w:ascii="Times New Roman" w:hAnsi="Times New Roman" w:cs="Times New Roman"/>
          <w:color w:val="000000"/>
          <w:sz w:val="24"/>
          <w:szCs w:val="24"/>
          <w:lang w:val="en-US"/>
        </w:rPr>
        <w:t xml:space="preserve"> 5</w:t>
      </w:r>
      <w:r w:rsidR="0001368E" w:rsidRPr="00BF618F">
        <w:rPr>
          <w:rFonts w:ascii="Times New Roman" w:hAnsi="Times New Roman" w:cs="Times New Roman"/>
          <w:color w:val="000000"/>
          <w:sz w:val="24"/>
          <w:szCs w:val="24"/>
          <w:lang w:val="en-US"/>
        </w:rPr>
        <w:t>6</w:t>
      </w:r>
      <w:r w:rsidR="00DA6A22" w:rsidRPr="00BF618F">
        <w:rPr>
          <w:rFonts w:ascii="Times New Roman" w:hAnsi="Times New Roman" w:cs="Times New Roman"/>
          <w:color w:val="000000"/>
          <w:sz w:val="24"/>
          <w:szCs w:val="24"/>
          <w:lang w:val="en-US"/>
        </w:rPr>
        <w:t xml:space="preserve"> (</w:t>
      </w:r>
      <w:r w:rsidR="00F14CB2" w:rsidRPr="00BF618F">
        <w:rPr>
          <w:rFonts w:ascii="Times New Roman" w:hAnsi="Times New Roman" w:cs="Times New Roman"/>
          <w:sz w:val="24"/>
          <w:szCs w:val="24"/>
          <w:lang w:val="en-US"/>
        </w:rPr>
        <w:t>93</w:t>
      </w:r>
      <w:r w:rsidR="00DA6A22" w:rsidRPr="00BF618F">
        <w:rPr>
          <w:rFonts w:ascii="Times New Roman" w:hAnsi="Times New Roman" w:cs="Times New Roman"/>
          <w:sz w:val="24"/>
          <w:szCs w:val="24"/>
          <w:lang w:val="en-US"/>
        </w:rPr>
        <w:t>.3</w:t>
      </w:r>
      <w:r w:rsidR="00DA6A22" w:rsidRPr="00BF618F">
        <w:rPr>
          <w:rFonts w:ascii="Times New Roman" w:hAnsi="Times New Roman" w:cs="Times New Roman"/>
          <w:color w:val="000000"/>
          <w:sz w:val="24"/>
          <w:szCs w:val="24"/>
          <w:lang w:val="en-US"/>
        </w:rPr>
        <w:t>%</w:t>
      </w:r>
      <w:r w:rsidR="00F14CB2" w:rsidRPr="00BF618F">
        <w:rPr>
          <w:rFonts w:ascii="Times New Roman" w:hAnsi="Times New Roman" w:cs="Times New Roman"/>
          <w:color w:val="000000"/>
          <w:sz w:val="24"/>
          <w:szCs w:val="24"/>
          <w:lang w:val="en-US"/>
        </w:rPr>
        <w:t>)</w:t>
      </w:r>
      <w:r w:rsidR="00DA6A22" w:rsidRPr="00BF618F">
        <w:rPr>
          <w:rFonts w:ascii="Times New Roman" w:hAnsi="Times New Roman" w:cs="Times New Roman"/>
          <w:color w:val="000000"/>
          <w:sz w:val="24"/>
          <w:szCs w:val="24"/>
          <w:lang w:val="en-US"/>
        </w:rPr>
        <w:t xml:space="preserve"> agreed to participate in </w:t>
      </w:r>
      <w:r w:rsidR="00F94D31" w:rsidRPr="00BF618F">
        <w:rPr>
          <w:rFonts w:ascii="Times New Roman" w:hAnsi="Times New Roman" w:cs="Times New Roman"/>
          <w:color w:val="000000"/>
          <w:sz w:val="24"/>
          <w:szCs w:val="24"/>
          <w:lang w:val="en-US"/>
        </w:rPr>
        <w:t xml:space="preserve">the </w:t>
      </w:r>
      <w:r w:rsidR="00DA6A22" w:rsidRPr="00BF618F">
        <w:rPr>
          <w:rFonts w:ascii="Times New Roman" w:hAnsi="Times New Roman" w:cs="Times New Roman"/>
          <w:color w:val="000000"/>
          <w:sz w:val="24"/>
          <w:szCs w:val="24"/>
          <w:lang w:val="en-US"/>
        </w:rPr>
        <w:t xml:space="preserve">study. </w:t>
      </w:r>
      <w:r w:rsidR="00E427B9" w:rsidRPr="00D3678A">
        <w:rPr>
          <w:rFonts w:ascii="Times New Roman" w:hAnsi="Times New Roman" w:cs="Times New Roman"/>
          <w:color w:val="000000"/>
          <w:sz w:val="24"/>
          <w:szCs w:val="24"/>
          <w:highlight w:val="yellow"/>
          <w:lang w:val="en-US"/>
        </w:rPr>
        <w:t>As 6 clients left the shelter home be</w:t>
      </w:r>
      <w:r w:rsidRPr="00D3678A">
        <w:rPr>
          <w:rFonts w:ascii="Times New Roman" w:hAnsi="Times New Roman" w:cs="Times New Roman"/>
          <w:color w:val="000000"/>
          <w:sz w:val="24"/>
          <w:szCs w:val="24"/>
          <w:highlight w:val="yellow"/>
          <w:lang w:val="en-US"/>
        </w:rPr>
        <w:t>fore the baseline assessment</w:t>
      </w:r>
      <w:r w:rsidR="00D3678A" w:rsidRPr="00D3678A">
        <w:rPr>
          <w:rFonts w:ascii="Times New Roman" w:hAnsi="Times New Roman" w:cs="Times New Roman"/>
          <w:color w:val="000000"/>
          <w:sz w:val="24"/>
          <w:szCs w:val="24"/>
          <w:highlight w:val="yellow"/>
          <w:lang w:val="en-US"/>
        </w:rPr>
        <w:t xml:space="preserve"> and randomization</w:t>
      </w:r>
      <w:r w:rsidRPr="00D3678A">
        <w:rPr>
          <w:rFonts w:ascii="Times New Roman" w:hAnsi="Times New Roman" w:cs="Times New Roman"/>
          <w:color w:val="000000"/>
          <w:sz w:val="24"/>
          <w:szCs w:val="24"/>
          <w:highlight w:val="yellow"/>
          <w:lang w:val="en-US"/>
        </w:rPr>
        <w:t xml:space="preserve">, </w:t>
      </w:r>
      <w:r w:rsidR="00E427B9" w:rsidRPr="00D3678A">
        <w:rPr>
          <w:rFonts w:ascii="Times New Roman" w:hAnsi="Times New Roman" w:cs="Times New Roman"/>
          <w:color w:val="000000"/>
          <w:sz w:val="24"/>
          <w:szCs w:val="24"/>
          <w:highlight w:val="yellow"/>
          <w:lang w:val="en-US"/>
        </w:rPr>
        <w:t>50 participants completed baseline assessments</w:t>
      </w:r>
      <w:r w:rsidR="00D3678A" w:rsidRPr="00D3678A">
        <w:rPr>
          <w:rFonts w:ascii="Times New Roman" w:hAnsi="Times New Roman" w:cs="Times New Roman"/>
          <w:color w:val="000000"/>
          <w:sz w:val="24"/>
          <w:szCs w:val="24"/>
          <w:highlight w:val="yellow"/>
          <w:lang w:val="en-US"/>
        </w:rPr>
        <w:t xml:space="preserve"> and were randomized to either the intervention group or waitlist control</w:t>
      </w:r>
      <w:r w:rsidR="00E427B9" w:rsidRPr="00D3678A">
        <w:rPr>
          <w:rFonts w:ascii="Times New Roman" w:hAnsi="Times New Roman" w:cs="Times New Roman"/>
          <w:color w:val="000000"/>
          <w:sz w:val="24"/>
          <w:szCs w:val="24"/>
          <w:highlight w:val="yellow"/>
          <w:lang w:val="en-US"/>
        </w:rPr>
        <w:t>.</w:t>
      </w:r>
      <w:r w:rsidR="00E427B9">
        <w:rPr>
          <w:rFonts w:ascii="Times New Roman" w:hAnsi="Times New Roman" w:cs="Times New Roman"/>
          <w:color w:val="000000"/>
          <w:sz w:val="24"/>
          <w:szCs w:val="24"/>
          <w:lang w:val="en-US"/>
        </w:rPr>
        <w:t xml:space="preserve"> </w:t>
      </w:r>
      <w:r w:rsidR="00DA6A22" w:rsidRPr="00BF618F">
        <w:rPr>
          <w:rFonts w:ascii="Times New Roman" w:hAnsi="Times New Roman" w:cs="Times New Roman"/>
          <w:color w:val="000000"/>
          <w:sz w:val="24"/>
          <w:szCs w:val="24"/>
          <w:lang w:val="en-US"/>
        </w:rPr>
        <w:t xml:space="preserve">Retention to the intervention group was excellent, with </w:t>
      </w:r>
      <w:r w:rsidR="00E427B9">
        <w:rPr>
          <w:rFonts w:ascii="Times New Roman" w:hAnsi="Times New Roman" w:cs="Times New Roman"/>
          <w:color w:val="000000"/>
          <w:sz w:val="24"/>
          <w:szCs w:val="24"/>
          <w:lang w:val="en-US"/>
        </w:rPr>
        <w:t>9</w:t>
      </w:r>
      <w:r w:rsidR="00CC39BD">
        <w:rPr>
          <w:rFonts w:ascii="Times New Roman" w:hAnsi="Times New Roman" w:cs="Times New Roman"/>
          <w:color w:val="000000"/>
          <w:sz w:val="24"/>
          <w:szCs w:val="24"/>
          <w:lang w:val="en-US"/>
        </w:rPr>
        <w:t>2</w:t>
      </w:r>
      <w:r w:rsidR="00DA6A22" w:rsidRPr="00BF618F">
        <w:rPr>
          <w:rFonts w:ascii="Times New Roman" w:hAnsi="Times New Roman" w:cs="Times New Roman"/>
          <w:color w:val="000000"/>
          <w:sz w:val="24"/>
          <w:szCs w:val="24"/>
          <w:lang w:val="en-US"/>
        </w:rPr>
        <w:t>% (</w:t>
      </w:r>
      <w:r w:rsidR="00CC39BD">
        <w:rPr>
          <w:rFonts w:ascii="Times New Roman" w:hAnsi="Times New Roman" w:cs="Times New Roman"/>
          <w:color w:val="000000"/>
          <w:sz w:val="24"/>
          <w:szCs w:val="24"/>
          <w:lang w:val="en-US"/>
        </w:rPr>
        <w:t>23</w:t>
      </w:r>
      <w:r w:rsidR="00DA6A22" w:rsidRPr="00BF618F">
        <w:rPr>
          <w:rFonts w:ascii="Times New Roman" w:hAnsi="Times New Roman" w:cs="Times New Roman"/>
          <w:color w:val="000000"/>
          <w:sz w:val="24"/>
          <w:szCs w:val="24"/>
          <w:lang w:val="en-US"/>
        </w:rPr>
        <w:t>/</w:t>
      </w:r>
      <w:r w:rsidR="00CC39BD">
        <w:rPr>
          <w:rFonts w:ascii="Times New Roman" w:hAnsi="Times New Roman" w:cs="Times New Roman"/>
          <w:color w:val="000000"/>
          <w:sz w:val="24"/>
          <w:szCs w:val="24"/>
          <w:lang w:val="en-US"/>
        </w:rPr>
        <w:t>25</w:t>
      </w:r>
      <w:r w:rsidR="00DA6A22" w:rsidRPr="00BF618F">
        <w:rPr>
          <w:rFonts w:ascii="Times New Roman" w:hAnsi="Times New Roman" w:cs="Times New Roman"/>
          <w:color w:val="000000"/>
          <w:sz w:val="24"/>
          <w:szCs w:val="24"/>
          <w:lang w:val="en-US"/>
        </w:rPr>
        <w:t xml:space="preserve">) attending more than </w:t>
      </w:r>
      <w:r w:rsidR="00360F2F" w:rsidRPr="00BF618F">
        <w:rPr>
          <w:rFonts w:ascii="Times New Roman" w:hAnsi="Times New Roman" w:cs="Times New Roman"/>
          <w:color w:val="000000"/>
          <w:sz w:val="24"/>
          <w:szCs w:val="24"/>
          <w:lang w:val="en-US"/>
        </w:rPr>
        <w:t xml:space="preserve">6 </w:t>
      </w:r>
      <w:r w:rsidR="00DA6A22" w:rsidRPr="00BF618F">
        <w:rPr>
          <w:rFonts w:ascii="Times New Roman" w:hAnsi="Times New Roman" w:cs="Times New Roman"/>
          <w:color w:val="000000"/>
          <w:sz w:val="24"/>
          <w:szCs w:val="24"/>
          <w:lang w:val="en-US"/>
        </w:rPr>
        <w:t>sessions.</w:t>
      </w:r>
      <w:r w:rsidR="00360F2F" w:rsidRPr="00BF618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00CC39BD">
        <w:rPr>
          <w:rFonts w:ascii="Times New Roman" w:hAnsi="Times New Roman" w:cs="Times New Roman"/>
          <w:color w:val="000000"/>
          <w:sz w:val="24"/>
          <w:szCs w:val="24"/>
          <w:lang w:val="en-US"/>
        </w:rPr>
        <w:t xml:space="preserve">20 </w:t>
      </w:r>
      <w:r>
        <w:rPr>
          <w:rFonts w:ascii="Times New Roman" w:hAnsi="Times New Roman" w:cs="Times New Roman"/>
          <w:color w:val="000000"/>
          <w:sz w:val="24"/>
          <w:szCs w:val="24"/>
          <w:lang w:val="en-US"/>
        </w:rPr>
        <w:t>attended all 9</w:t>
      </w:r>
      <w:r w:rsidR="00360F2F" w:rsidRPr="00BF618F">
        <w:rPr>
          <w:rFonts w:ascii="Times New Roman" w:hAnsi="Times New Roman" w:cs="Times New Roman"/>
          <w:color w:val="000000"/>
          <w:sz w:val="24"/>
          <w:szCs w:val="24"/>
          <w:lang w:val="en-US"/>
        </w:rPr>
        <w:t xml:space="preserve"> sessions, </w:t>
      </w:r>
      <w:r w:rsidR="0001368E" w:rsidRPr="00BF618F">
        <w:rPr>
          <w:rFonts w:ascii="Times New Roman" w:hAnsi="Times New Roman" w:cs="Times New Roman"/>
          <w:color w:val="000000"/>
          <w:sz w:val="24"/>
          <w:szCs w:val="24"/>
          <w:lang w:val="en-US"/>
        </w:rPr>
        <w:t>3</w:t>
      </w:r>
      <w:r w:rsidR="00360F2F" w:rsidRPr="00BF618F">
        <w:rPr>
          <w:rFonts w:ascii="Times New Roman" w:hAnsi="Times New Roman" w:cs="Times New Roman"/>
          <w:color w:val="000000"/>
          <w:sz w:val="24"/>
          <w:szCs w:val="24"/>
          <w:lang w:val="en-US"/>
        </w:rPr>
        <w:t xml:space="preserve"> attended 6-9 sessions and another </w:t>
      </w:r>
      <w:r w:rsidR="0001368E" w:rsidRPr="00BF618F">
        <w:rPr>
          <w:rFonts w:ascii="Times New Roman" w:hAnsi="Times New Roman" w:cs="Times New Roman"/>
          <w:color w:val="000000"/>
          <w:sz w:val="24"/>
          <w:szCs w:val="24"/>
          <w:lang w:val="en-US"/>
        </w:rPr>
        <w:t>2</w:t>
      </w:r>
      <w:r w:rsidR="00360F2F" w:rsidRPr="00BF618F">
        <w:rPr>
          <w:rFonts w:ascii="Times New Roman" w:hAnsi="Times New Roman" w:cs="Times New Roman"/>
          <w:color w:val="000000"/>
          <w:sz w:val="24"/>
          <w:szCs w:val="24"/>
          <w:lang w:val="en-US"/>
        </w:rPr>
        <w:t xml:space="preserve"> attended </w:t>
      </w:r>
      <w:r w:rsidR="00E427B9">
        <w:rPr>
          <w:rFonts w:ascii="Times New Roman" w:hAnsi="Times New Roman" w:cs="Times New Roman"/>
          <w:color w:val="000000"/>
          <w:sz w:val="24"/>
          <w:szCs w:val="24"/>
          <w:lang w:val="en-US"/>
        </w:rPr>
        <w:t>3</w:t>
      </w:r>
      <w:r w:rsidR="00360F2F" w:rsidRPr="00BF618F">
        <w:rPr>
          <w:rFonts w:ascii="Times New Roman" w:hAnsi="Times New Roman" w:cs="Times New Roman"/>
          <w:color w:val="000000"/>
          <w:sz w:val="24"/>
          <w:szCs w:val="24"/>
          <w:lang w:val="en-US"/>
        </w:rPr>
        <w:t>-</w:t>
      </w:r>
      <w:r w:rsidR="00E427B9">
        <w:rPr>
          <w:rFonts w:ascii="Times New Roman" w:hAnsi="Times New Roman" w:cs="Times New Roman"/>
          <w:color w:val="000000"/>
          <w:sz w:val="24"/>
          <w:szCs w:val="24"/>
          <w:lang w:val="en-US"/>
        </w:rPr>
        <w:t>6</w:t>
      </w:r>
      <w:r w:rsidR="00360F2F" w:rsidRPr="00BF618F">
        <w:rPr>
          <w:rFonts w:ascii="Times New Roman" w:hAnsi="Times New Roman" w:cs="Times New Roman"/>
          <w:color w:val="000000"/>
          <w:sz w:val="24"/>
          <w:szCs w:val="24"/>
          <w:lang w:val="en-US"/>
        </w:rPr>
        <w:t xml:space="preserve"> sessions.</w:t>
      </w:r>
      <w:r w:rsidR="008C594A" w:rsidRPr="00BF618F">
        <w:rPr>
          <w:rFonts w:ascii="Times New Roman" w:hAnsi="Times New Roman" w:cs="Times New Roman"/>
          <w:color w:val="000000"/>
          <w:sz w:val="24"/>
          <w:szCs w:val="24"/>
          <w:lang w:val="en-US"/>
        </w:rPr>
        <w:t xml:space="preserve"> </w:t>
      </w:r>
    </w:p>
    <w:p w14:paraId="6A43BEC2" w14:textId="461E65FC" w:rsidR="007C04D2" w:rsidRDefault="00104ED5" w:rsidP="00733E1B">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w:t>
      </w:r>
      <w:r w:rsidR="00DA6A22" w:rsidRPr="00BF618F">
        <w:rPr>
          <w:rFonts w:ascii="Times New Roman" w:hAnsi="Times New Roman" w:cs="Times New Roman"/>
          <w:color w:val="000000"/>
          <w:sz w:val="24"/>
          <w:szCs w:val="24"/>
          <w:lang w:val="en-US"/>
        </w:rPr>
        <w:t xml:space="preserve">nformal feedback from the participants and the </w:t>
      </w:r>
      <w:r w:rsidR="00B93360" w:rsidRPr="00BF618F">
        <w:rPr>
          <w:rFonts w:ascii="Times New Roman" w:hAnsi="Times New Roman" w:cs="Times New Roman"/>
          <w:color w:val="000000"/>
          <w:sz w:val="24"/>
          <w:szCs w:val="24"/>
          <w:lang w:val="en-US"/>
        </w:rPr>
        <w:t xml:space="preserve">shelter care staff </w:t>
      </w:r>
      <w:r w:rsidR="00DA6A22" w:rsidRPr="00BF618F">
        <w:rPr>
          <w:rFonts w:ascii="Times New Roman" w:hAnsi="Times New Roman" w:cs="Times New Roman"/>
          <w:color w:val="000000"/>
          <w:sz w:val="24"/>
          <w:szCs w:val="24"/>
          <w:lang w:val="en-US"/>
        </w:rPr>
        <w:t>was</w:t>
      </w:r>
      <w:r w:rsidR="00B93360" w:rsidRPr="00BF618F">
        <w:rPr>
          <w:rFonts w:ascii="Times New Roman" w:hAnsi="Times New Roman" w:cs="Times New Roman"/>
          <w:color w:val="000000"/>
          <w:sz w:val="24"/>
          <w:szCs w:val="24"/>
          <w:lang w:val="en-US"/>
        </w:rPr>
        <w:t xml:space="preserve"> </w:t>
      </w:r>
      <w:r w:rsidR="007C04D2">
        <w:rPr>
          <w:rFonts w:ascii="Times New Roman" w:hAnsi="Times New Roman" w:cs="Times New Roman"/>
          <w:color w:val="000000"/>
          <w:sz w:val="24"/>
          <w:szCs w:val="24"/>
          <w:lang w:val="en-US"/>
        </w:rPr>
        <w:t xml:space="preserve">positive, </w:t>
      </w:r>
      <w:r w:rsidR="00DA6A22" w:rsidRPr="00BF618F">
        <w:rPr>
          <w:rFonts w:ascii="Times New Roman" w:hAnsi="Times New Roman" w:cs="Times New Roman"/>
          <w:color w:val="000000"/>
          <w:sz w:val="24"/>
          <w:szCs w:val="24"/>
          <w:lang w:val="en-US"/>
        </w:rPr>
        <w:t>describ</w:t>
      </w:r>
      <w:r w:rsidR="008206CF" w:rsidRPr="00BF618F">
        <w:rPr>
          <w:rFonts w:ascii="Times New Roman" w:hAnsi="Times New Roman" w:cs="Times New Roman"/>
          <w:color w:val="000000"/>
          <w:sz w:val="24"/>
          <w:szCs w:val="24"/>
          <w:lang w:val="en-US"/>
        </w:rPr>
        <w:t>ing</w:t>
      </w:r>
      <w:r w:rsidR="00DA6A22" w:rsidRPr="00BF618F">
        <w:rPr>
          <w:rFonts w:ascii="Times New Roman" w:hAnsi="Times New Roman" w:cs="Times New Roman"/>
          <w:color w:val="000000"/>
          <w:sz w:val="24"/>
          <w:szCs w:val="24"/>
          <w:lang w:val="en-US"/>
        </w:rPr>
        <w:t xml:space="preserve"> the intervention </w:t>
      </w:r>
      <w:r w:rsidR="008206CF" w:rsidRPr="00BF618F">
        <w:rPr>
          <w:rFonts w:ascii="Times New Roman" w:hAnsi="Times New Roman" w:cs="Times New Roman"/>
          <w:color w:val="000000"/>
          <w:sz w:val="24"/>
          <w:szCs w:val="24"/>
          <w:lang w:val="en-US"/>
        </w:rPr>
        <w:t>as</w:t>
      </w:r>
      <w:r w:rsidR="00DA6A22" w:rsidRPr="00BF618F">
        <w:rPr>
          <w:rFonts w:ascii="Times New Roman" w:hAnsi="Times New Roman" w:cs="Times New Roman"/>
          <w:color w:val="000000"/>
          <w:sz w:val="24"/>
          <w:szCs w:val="24"/>
          <w:lang w:val="en-US"/>
        </w:rPr>
        <w:t xml:space="preserve"> acceptable and helpful.</w:t>
      </w:r>
      <w:r w:rsidR="00B93360" w:rsidRPr="00BF618F">
        <w:rPr>
          <w:rFonts w:ascii="Times New Roman" w:hAnsi="Times New Roman" w:cs="Times New Roman"/>
          <w:color w:val="000000"/>
          <w:sz w:val="24"/>
          <w:szCs w:val="24"/>
          <w:lang w:val="en-US"/>
        </w:rPr>
        <w:t xml:space="preserve"> </w:t>
      </w:r>
      <w:r w:rsidR="00DA6A22" w:rsidRPr="00BF618F">
        <w:rPr>
          <w:rFonts w:ascii="Times New Roman" w:hAnsi="Times New Roman" w:cs="Times New Roman"/>
          <w:color w:val="000000"/>
          <w:sz w:val="24"/>
          <w:szCs w:val="24"/>
          <w:lang w:val="en-US"/>
        </w:rPr>
        <w:t>Almost all those who completed the study reported the intervention</w:t>
      </w:r>
      <w:r w:rsidR="00B93360" w:rsidRPr="00BF618F">
        <w:rPr>
          <w:rFonts w:ascii="Times New Roman" w:hAnsi="Times New Roman" w:cs="Times New Roman"/>
          <w:color w:val="000000"/>
          <w:sz w:val="24"/>
          <w:szCs w:val="24"/>
          <w:lang w:val="en-US"/>
        </w:rPr>
        <w:t xml:space="preserve"> </w:t>
      </w:r>
      <w:r w:rsidR="00DA6A22" w:rsidRPr="00BF618F">
        <w:rPr>
          <w:rFonts w:ascii="Times New Roman" w:hAnsi="Times New Roman" w:cs="Times New Roman"/>
          <w:color w:val="000000"/>
          <w:sz w:val="24"/>
          <w:szCs w:val="24"/>
          <w:lang w:val="en-US"/>
        </w:rPr>
        <w:t>to be easy to read and understand. Of those who completed the intervention,</w:t>
      </w:r>
      <w:r w:rsidR="00B93360" w:rsidRPr="00BF618F">
        <w:rPr>
          <w:rFonts w:ascii="Times New Roman" w:hAnsi="Times New Roman" w:cs="Times New Roman"/>
          <w:color w:val="000000"/>
          <w:sz w:val="24"/>
          <w:szCs w:val="24"/>
          <w:lang w:val="en-US"/>
        </w:rPr>
        <w:t xml:space="preserve"> </w:t>
      </w:r>
      <w:r w:rsidR="00DA6A22" w:rsidRPr="00BF618F">
        <w:rPr>
          <w:rFonts w:ascii="Times New Roman" w:hAnsi="Times New Roman" w:cs="Times New Roman"/>
          <w:color w:val="000000"/>
          <w:sz w:val="24"/>
          <w:szCs w:val="24"/>
          <w:lang w:val="en-US"/>
        </w:rPr>
        <w:t xml:space="preserve">almost all the participants </w:t>
      </w:r>
      <w:r w:rsidR="00DA6A22" w:rsidRPr="00710007">
        <w:rPr>
          <w:rFonts w:ascii="Times New Roman" w:hAnsi="Times New Roman" w:cs="Times New Roman"/>
          <w:color w:val="000000"/>
          <w:sz w:val="24"/>
          <w:szCs w:val="24"/>
          <w:lang w:val="en-US"/>
        </w:rPr>
        <w:t>(</w:t>
      </w:r>
      <w:r w:rsidR="00733E1B" w:rsidRPr="00710007">
        <w:rPr>
          <w:rFonts w:ascii="Times New Roman" w:hAnsi="Times New Roman" w:cs="Times New Roman"/>
          <w:color w:val="000000"/>
          <w:sz w:val="24"/>
          <w:szCs w:val="24"/>
          <w:lang w:val="en-US"/>
        </w:rPr>
        <w:t>21</w:t>
      </w:r>
      <w:r w:rsidR="00DA6A22" w:rsidRPr="00710007">
        <w:rPr>
          <w:rFonts w:ascii="Times New Roman" w:hAnsi="Times New Roman" w:cs="Times New Roman"/>
          <w:color w:val="000000"/>
          <w:sz w:val="24"/>
          <w:szCs w:val="24"/>
          <w:lang w:val="en-US"/>
        </w:rPr>
        <w:t>/</w:t>
      </w:r>
      <w:r w:rsidR="00733E1B" w:rsidRPr="00710007">
        <w:rPr>
          <w:rFonts w:ascii="Times New Roman" w:hAnsi="Times New Roman" w:cs="Times New Roman"/>
          <w:color w:val="000000"/>
          <w:sz w:val="24"/>
          <w:szCs w:val="24"/>
          <w:lang w:val="en-US"/>
        </w:rPr>
        <w:t>25</w:t>
      </w:r>
      <w:r w:rsidR="00DA6A22" w:rsidRPr="00710007">
        <w:rPr>
          <w:rFonts w:ascii="Times New Roman" w:hAnsi="Times New Roman" w:cs="Times New Roman"/>
          <w:color w:val="000000"/>
          <w:sz w:val="24"/>
          <w:szCs w:val="24"/>
          <w:lang w:val="en-US"/>
        </w:rPr>
        <w:t>)</w:t>
      </w:r>
      <w:r w:rsidR="00DA6A22" w:rsidRPr="00BF618F">
        <w:rPr>
          <w:rFonts w:ascii="Times New Roman" w:hAnsi="Times New Roman" w:cs="Times New Roman"/>
          <w:color w:val="000000"/>
          <w:sz w:val="24"/>
          <w:szCs w:val="24"/>
          <w:lang w:val="en-US"/>
        </w:rPr>
        <w:t xml:space="preserve"> described the session</w:t>
      </w:r>
      <w:r w:rsidR="00F94D31" w:rsidRPr="00BF618F">
        <w:rPr>
          <w:rFonts w:ascii="Times New Roman" w:hAnsi="Times New Roman" w:cs="Times New Roman"/>
          <w:color w:val="000000"/>
          <w:sz w:val="24"/>
          <w:szCs w:val="24"/>
          <w:lang w:val="en-US"/>
        </w:rPr>
        <w:t>s</w:t>
      </w:r>
      <w:r w:rsidR="00DA6A22" w:rsidRPr="00BF618F">
        <w:rPr>
          <w:rFonts w:ascii="Times New Roman" w:hAnsi="Times New Roman" w:cs="Times New Roman"/>
          <w:color w:val="000000"/>
          <w:sz w:val="24"/>
          <w:szCs w:val="24"/>
          <w:lang w:val="en-US"/>
        </w:rPr>
        <w:t xml:space="preserve"> on</w:t>
      </w:r>
      <w:r w:rsidR="00CC6C19" w:rsidRPr="00BF618F">
        <w:rPr>
          <w:rFonts w:ascii="Times New Roman" w:hAnsi="Times New Roman" w:cs="Times New Roman"/>
          <w:color w:val="000000"/>
          <w:sz w:val="24"/>
          <w:szCs w:val="24"/>
          <w:lang w:val="en-US"/>
        </w:rPr>
        <w:t xml:space="preserve"> </w:t>
      </w:r>
      <w:r w:rsidR="00F94D31" w:rsidRPr="00BF618F">
        <w:rPr>
          <w:rFonts w:ascii="Times New Roman" w:hAnsi="Times New Roman" w:cs="Times New Roman"/>
          <w:color w:val="000000"/>
          <w:sz w:val="24"/>
          <w:szCs w:val="24"/>
          <w:lang w:val="en-US"/>
        </w:rPr>
        <w:t xml:space="preserve">dealing with thoughts </w:t>
      </w:r>
      <w:r w:rsidR="00DA6A22" w:rsidRPr="00BF618F">
        <w:rPr>
          <w:rFonts w:ascii="Times New Roman" w:hAnsi="Times New Roman" w:cs="Times New Roman"/>
          <w:color w:val="000000"/>
          <w:sz w:val="24"/>
          <w:szCs w:val="24"/>
          <w:lang w:val="en-US"/>
        </w:rPr>
        <w:t>to be the most helpful. One participant, in particular</w:t>
      </w:r>
      <w:r w:rsidR="00F31959" w:rsidRPr="00BF618F">
        <w:rPr>
          <w:rFonts w:ascii="Times New Roman" w:hAnsi="Times New Roman" w:cs="Times New Roman"/>
          <w:color w:val="000000"/>
          <w:sz w:val="24"/>
          <w:szCs w:val="24"/>
          <w:lang w:val="en-US"/>
        </w:rPr>
        <w:t>,</w:t>
      </w:r>
      <w:r w:rsidR="003135F0" w:rsidRPr="00BF618F">
        <w:rPr>
          <w:rFonts w:ascii="Times New Roman" w:hAnsi="Times New Roman" w:cs="Times New Roman"/>
          <w:color w:val="000000"/>
          <w:sz w:val="24"/>
          <w:szCs w:val="24"/>
          <w:lang w:val="en-US"/>
        </w:rPr>
        <w:t xml:space="preserve"> found activity scheduling to be effective</w:t>
      </w:r>
      <w:r w:rsidR="00DA6A22" w:rsidRPr="00BF618F">
        <w:rPr>
          <w:rFonts w:ascii="Times New Roman" w:hAnsi="Times New Roman" w:cs="Times New Roman"/>
          <w:color w:val="000000"/>
          <w:sz w:val="24"/>
          <w:szCs w:val="24"/>
          <w:lang w:val="en-US"/>
        </w:rPr>
        <w:t xml:space="preserve">, </w:t>
      </w:r>
      <w:r w:rsidR="00F94D31" w:rsidRPr="00BF618F">
        <w:rPr>
          <w:rFonts w:ascii="Times New Roman" w:hAnsi="Times New Roman" w:cs="Times New Roman"/>
          <w:color w:val="000000"/>
          <w:sz w:val="24"/>
          <w:szCs w:val="24"/>
          <w:lang w:val="en-US"/>
        </w:rPr>
        <w:t>o</w:t>
      </w:r>
      <w:r w:rsidR="00DA6A22" w:rsidRPr="00BF618F">
        <w:rPr>
          <w:rFonts w:ascii="Times New Roman" w:hAnsi="Times New Roman" w:cs="Times New Roman"/>
          <w:color w:val="000000"/>
          <w:sz w:val="24"/>
          <w:szCs w:val="24"/>
          <w:lang w:val="en-US"/>
        </w:rPr>
        <w:t xml:space="preserve">ther popular sessions included; </w:t>
      </w:r>
      <w:r w:rsidR="00A0105B" w:rsidRPr="00BF618F">
        <w:rPr>
          <w:rFonts w:ascii="Times New Roman" w:hAnsi="Times New Roman" w:cs="Times New Roman"/>
          <w:color w:val="000000"/>
          <w:sz w:val="24"/>
          <w:szCs w:val="24"/>
          <w:lang w:val="en-US"/>
        </w:rPr>
        <w:t xml:space="preserve">fear </w:t>
      </w:r>
      <w:r w:rsidR="00EB1D2D" w:rsidRPr="00BF618F">
        <w:rPr>
          <w:rFonts w:ascii="Times New Roman" w:hAnsi="Times New Roman" w:cs="Times New Roman"/>
          <w:color w:val="000000"/>
          <w:sz w:val="24"/>
          <w:szCs w:val="24"/>
          <w:lang w:val="en-US"/>
        </w:rPr>
        <w:t>hierarchy</w:t>
      </w:r>
      <w:r w:rsidR="00DA6A22" w:rsidRPr="00BF618F">
        <w:rPr>
          <w:rFonts w:ascii="Times New Roman" w:hAnsi="Times New Roman" w:cs="Times New Roman"/>
          <w:color w:val="000000"/>
          <w:sz w:val="24"/>
          <w:szCs w:val="24"/>
          <w:lang w:val="en-US"/>
        </w:rPr>
        <w:t xml:space="preserve"> (</w:t>
      </w:r>
      <w:r w:rsidR="00733E1B">
        <w:rPr>
          <w:rFonts w:ascii="Times New Roman" w:hAnsi="Times New Roman" w:cs="Times New Roman"/>
          <w:color w:val="000000"/>
          <w:sz w:val="24"/>
          <w:szCs w:val="24"/>
          <w:lang w:val="en-US"/>
        </w:rPr>
        <w:t>20</w:t>
      </w:r>
      <w:r w:rsidR="00DA6A22" w:rsidRPr="00BF618F">
        <w:rPr>
          <w:rFonts w:ascii="Times New Roman" w:hAnsi="Times New Roman" w:cs="Times New Roman"/>
          <w:color w:val="000000"/>
          <w:sz w:val="24"/>
          <w:szCs w:val="24"/>
          <w:lang w:val="en-US"/>
        </w:rPr>
        <w:t>/</w:t>
      </w:r>
      <w:r w:rsidR="00733E1B">
        <w:rPr>
          <w:rFonts w:ascii="Times New Roman" w:hAnsi="Times New Roman" w:cs="Times New Roman"/>
          <w:color w:val="000000"/>
          <w:sz w:val="24"/>
          <w:szCs w:val="24"/>
          <w:lang w:val="en-US"/>
        </w:rPr>
        <w:t>2</w:t>
      </w:r>
      <w:r w:rsidR="00A0105B" w:rsidRPr="00BF618F">
        <w:rPr>
          <w:rFonts w:ascii="Times New Roman" w:hAnsi="Times New Roman" w:cs="Times New Roman"/>
          <w:color w:val="000000"/>
          <w:sz w:val="24"/>
          <w:szCs w:val="24"/>
          <w:lang w:val="en-US"/>
        </w:rPr>
        <w:t>5</w:t>
      </w:r>
      <w:r w:rsidR="00DA6A22" w:rsidRPr="00BF618F">
        <w:rPr>
          <w:rFonts w:ascii="Times New Roman" w:hAnsi="Times New Roman" w:cs="Times New Roman"/>
          <w:color w:val="000000"/>
          <w:sz w:val="24"/>
          <w:szCs w:val="24"/>
          <w:lang w:val="en-US"/>
        </w:rPr>
        <w:t xml:space="preserve">), </w:t>
      </w:r>
      <w:r w:rsidR="00A0105B" w:rsidRPr="00BF618F">
        <w:rPr>
          <w:rFonts w:ascii="Times New Roman" w:hAnsi="Times New Roman" w:cs="Times New Roman"/>
          <w:color w:val="000000"/>
          <w:sz w:val="24"/>
          <w:szCs w:val="24"/>
          <w:lang w:val="en-US"/>
        </w:rPr>
        <w:t>awareness about sleep issues and suggestion for improving sleep (</w:t>
      </w:r>
      <w:r w:rsidR="00733E1B">
        <w:rPr>
          <w:rFonts w:ascii="Times New Roman" w:hAnsi="Times New Roman" w:cs="Times New Roman"/>
          <w:color w:val="000000"/>
          <w:sz w:val="24"/>
          <w:szCs w:val="24"/>
          <w:lang w:val="en-US"/>
        </w:rPr>
        <w:t>18</w:t>
      </w:r>
      <w:r w:rsidR="00A0105B" w:rsidRPr="00BF618F">
        <w:rPr>
          <w:rFonts w:ascii="Times New Roman" w:hAnsi="Times New Roman" w:cs="Times New Roman"/>
          <w:color w:val="000000"/>
          <w:sz w:val="24"/>
          <w:szCs w:val="24"/>
          <w:lang w:val="en-US"/>
        </w:rPr>
        <w:t>/</w:t>
      </w:r>
      <w:r w:rsidR="00733E1B">
        <w:rPr>
          <w:rFonts w:ascii="Times New Roman" w:hAnsi="Times New Roman" w:cs="Times New Roman"/>
          <w:color w:val="000000"/>
          <w:sz w:val="24"/>
          <w:szCs w:val="24"/>
          <w:lang w:val="en-US"/>
        </w:rPr>
        <w:t>2</w:t>
      </w:r>
      <w:r w:rsidR="00A0105B" w:rsidRPr="00BF618F">
        <w:rPr>
          <w:rFonts w:ascii="Times New Roman" w:hAnsi="Times New Roman" w:cs="Times New Roman"/>
          <w:color w:val="000000"/>
          <w:sz w:val="24"/>
          <w:szCs w:val="24"/>
          <w:lang w:val="en-US"/>
        </w:rPr>
        <w:t>5) and</w:t>
      </w:r>
      <w:r w:rsidR="00EB1D2D" w:rsidRPr="00BF618F">
        <w:rPr>
          <w:rFonts w:ascii="Times New Roman" w:hAnsi="Times New Roman" w:cs="Times New Roman"/>
          <w:color w:val="000000"/>
          <w:sz w:val="24"/>
          <w:szCs w:val="24"/>
          <w:lang w:val="en-US"/>
        </w:rPr>
        <w:t xml:space="preserve"> </w:t>
      </w:r>
      <w:r w:rsidR="00A0105B" w:rsidRPr="00BF618F">
        <w:rPr>
          <w:rFonts w:ascii="Times New Roman" w:hAnsi="Times New Roman" w:cs="Times New Roman"/>
          <w:color w:val="000000"/>
          <w:sz w:val="24"/>
          <w:szCs w:val="24"/>
          <w:lang w:val="en-US"/>
        </w:rPr>
        <w:t>cognitive restructuring</w:t>
      </w:r>
      <w:r w:rsidR="00B93360" w:rsidRPr="00BF618F">
        <w:rPr>
          <w:rFonts w:ascii="Times New Roman" w:hAnsi="Times New Roman" w:cs="Times New Roman"/>
          <w:color w:val="000000"/>
          <w:sz w:val="24"/>
          <w:szCs w:val="24"/>
          <w:lang w:val="en-US"/>
        </w:rPr>
        <w:t xml:space="preserve"> (</w:t>
      </w:r>
      <w:r w:rsidR="00733E1B">
        <w:rPr>
          <w:rFonts w:ascii="Times New Roman" w:hAnsi="Times New Roman" w:cs="Times New Roman"/>
          <w:color w:val="000000"/>
          <w:sz w:val="24"/>
          <w:szCs w:val="24"/>
          <w:lang w:val="en-US"/>
        </w:rPr>
        <w:t>19</w:t>
      </w:r>
      <w:r w:rsidR="00A0105B" w:rsidRPr="00BF618F">
        <w:rPr>
          <w:rFonts w:ascii="Times New Roman" w:hAnsi="Times New Roman" w:cs="Times New Roman"/>
          <w:color w:val="000000"/>
          <w:sz w:val="24"/>
          <w:szCs w:val="24"/>
          <w:lang w:val="en-US"/>
        </w:rPr>
        <w:t>/</w:t>
      </w:r>
      <w:r w:rsidR="00733E1B">
        <w:rPr>
          <w:rFonts w:ascii="Times New Roman" w:hAnsi="Times New Roman" w:cs="Times New Roman"/>
          <w:color w:val="000000"/>
          <w:sz w:val="24"/>
          <w:szCs w:val="24"/>
          <w:lang w:val="en-US"/>
        </w:rPr>
        <w:t>2</w:t>
      </w:r>
      <w:r w:rsidR="00A0105B" w:rsidRPr="00BF618F">
        <w:rPr>
          <w:rFonts w:ascii="Times New Roman" w:hAnsi="Times New Roman" w:cs="Times New Roman"/>
          <w:color w:val="000000"/>
          <w:sz w:val="24"/>
          <w:szCs w:val="24"/>
          <w:lang w:val="en-US"/>
        </w:rPr>
        <w:t>5</w:t>
      </w:r>
      <w:r w:rsidR="00DA6A22" w:rsidRPr="00BF618F">
        <w:rPr>
          <w:rFonts w:ascii="Times New Roman" w:hAnsi="Times New Roman" w:cs="Times New Roman"/>
          <w:color w:val="000000"/>
          <w:sz w:val="24"/>
          <w:szCs w:val="24"/>
          <w:lang w:val="en-US"/>
        </w:rPr>
        <w:t xml:space="preserve">). </w:t>
      </w:r>
    </w:p>
    <w:p w14:paraId="43FA0F9D" w14:textId="77777777" w:rsidR="007C04D2" w:rsidRPr="007C04D2" w:rsidRDefault="00B93360" w:rsidP="00731EE5">
      <w:pPr>
        <w:autoSpaceDE w:val="0"/>
        <w:autoSpaceDN w:val="0"/>
        <w:adjustRightInd w:val="0"/>
        <w:spacing w:after="0" w:line="480" w:lineRule="auto"/>
        <w:contextualSpacing/>
        <w:jc w:val="both"/>
        <w:rPr>
          <w:rFonts w:ascii="Times New Roman" w:hAnsi="Times New Roman" w:cs="Times New Roman"/>
          <w:color w:val="000000"/>
          <w:sz w:val="24"/>
          <w:szCs w:val="24"/>
          <w:lang w:val="en-US"/>
        </w:rPr>
      </w:pPr>
      <w:r w:rsidRPr="00BF618F">
        <w:rPr>
          <w:rFonts w:ascii="Times New Roman" w:hAnsi="Times New Roman" w:cs="Times New Roman"/>
          <w:b/>
          <w:sz w:val="24"/>
          <w:szCs w:val="24"/>
        </w:rPr>
        <w:t xml:space="preserve">Clinical measures </w:t>
      </w:r>
    </w:p>
    <w:p w14:paraId="6B35CC87" w14:textId="77777777" w:rsidR="00920895" w:rsidRPr="005B1F71" w:rsidRDefault="00B93360" w:rsidP="005B1F71">
      <w:pPr>
        <w:spacing w:before="240" w:after="0" w:line="480" w:lineRule="auto"/>
        <w:ind w:firstLine="720"/>
        <w:jc w:val="both"/>
        <w:rPr>
          <w:rFonts w:ascii="Times New Roman" w:hAnsi="Times New Roman" w:cs="Times New Roman"/>
          <w:bCs/>
          <w:sz w:val="24"/>
          <w:szCs w:val="24"/>
        </w:rPr>
      </w:pPr>
      <w:r w:rsidRPr="00BF618F">
        <w:rPr>
          <w:rFonts w:ascii="Times New Roman" w:hAnsi="Times New Roman" w:cs="Times New Roman"/>
          <w:bCs/>
          <w:sz w:val="24"/>
          <w:szCs w:val="24"/>
        </w:rPr>
        <w:t>There were statistically significant differences between the two</w:t>
      </w:r>
      <w:r w:rsidR="00F31959" w:rsidRPr="00BF618F">
        <w:rPr>
          <w:rFonts w:ascii="Times New Roman" w:hAnsi="Times New Roman" w:cs="Times New Roman"/>
          <w:bCs/>
          <w:sz w:val="24"/>
          <w:szCs w:val="24"/>
        </w:rPr>
        <w:t>-</w:t>
      </w:r>
      <w:r w:rsidRPr="00BF618F">
        <w:rPr>
          <w:rFonts w:ascii="Times New Roman" w:hAnsi="Times New Roman" w:cs="Times New Roman"/>
          <w:bCs/>
          <w:sz w:val="24"/>
          <w:szCs w:val="24"/>
        </w:rPr>
        <w:t>time points</w:t>
      </w:r>
      <w:r w:rsidR="00240322" w:rsidRPr="00BF618F">
        <w:rPr>
          <w:rFonts w:ascii="Times New Roman" w:hAnsi="Times New Roman" w:cs="Times New Roman"/>
          <w:bCs/>
          <w:sz w:val="24"/>
          <w:szCs w:val="24"/>
        </w:rPr>
        <w:t xml:space="preserve"> in symptoms of PTSD</w:t>
      </w:r>
      <w:r w:rsidR="007C632F">
        <w:rPr>
          <w:rFonts w:ascii="Times New Roman" w:hAnsi="Times New Roman" w:cs="Times New Roman"/>
          <w:bCs/>
          <w:sz w:val="24"/>
          <w:szCs w:val="24"/>
        </w:rPr>
        <w:t>,</w:t>
      </w:r>
      <w:r w:rsidR="00240322" w:rsidRPr="00BF618F">
        <w:rPr>
          <w:rFonts w:ascii="Times New Roman" w:hAnsi="Times New Roman" w:cs="Times New Roman"/>
          <w:bCs/>
          <w:sz w:val="24"/>
          <w:szCs w:val="24"/>
        </w:rPr>
        <w:t xml:space="preserve"> d</w:t>
      </w:r>
      <w:r w:rsidR="00F31959" w:rsidRPr="00BF618F">
        <w:rPr>
          <w:rFonts w:ascii="Times New Roman" w:hAnsi="Times New Roman" w:cs="Times New Roman"/>
          <w:bCs/>
          <w:sz w:val="24"/>
          <w:szCs w:val="24"/>
        </w:rPr>
        <w:t>epression</w:t>
      </w:r>
      <w:r w:rsidR="00731EE5">
        <w:rPr>
          <w:rFonts w:ascii="Times New Roman" w:hAnsi="Times New Roman" w:cs="Times New Roman"/>
          <w:bCs/>
          <w:sz w:val="24"/>
          <w:szCs w:val="24"/>
        </w:rPr>
        <w:t>, anxiety</w:t>
      </w:r>
      <w:r w:rsidR="00F31959" w:rsidRPr="00BF618F">
        <w:rPr>
          <w:rFonts w:ascii="Times New Roman" w:hAnsi="Times New Roman" w:cs="Times New Roman"/>
          <w:bCs/>
          <w:sz w:val="24"/>
          <w:szCs w:val="24"/>
        </w:rPr>
        <w:t xml:space="preserve"> and disability. Table</w:t>
      </w:r>
      <w:r w:rsidR="008206CF" w:rsidRPr="00BF618F">
        <w:rPr>
          <w:rFonts w:ascii="Times New Roman" w:hAnsi="Times New Roman" w:cs="Times New Roman"/>
          <w:bCs/>
          <w:sz w:val="24"/>
          <w:szCs w:val="24"/>
        </w:rPr>
        <w:t xml:space="preserve"> </w:t>
      </w:r>
      <w:r w:rsidR="00F31959" w:rsidRPr="00BF618F">
        <w:rPr>
          <w:rFonts w:ascii="Times New Roman" w:hAnsi="Times New Roman" w:cs="Times New Roman"/>
          <w:bCs/>
          <w:sz w:val="24"/>
          <w:szCs w:val="24"/>
        </w:rPr>
        <w:t>2</w:t>
      </w:r>
      <w:r w:rsidR="00240322" w:rsidRPr="00BF618F">
        <w:rPr>
          <w:rFonts w:ascii="Times New Roman" w:hAnsi="Times New Roman" w:cs="Times New Roman"/>
          <w:bCs/>
          <w:sz w:val="24"/>
          <w:szCs w:val="24"/>
        </w:rPr>
        <w:t xml:space="preserve"> desc</w:t>
      </w:r>
      <w:r w:rsidR="00F31959" w:rsidRPr="00BF618F">
        <w:rPr>
          <w:rFonts w:ascii="Times New Roman" w:hAnsi="Times New Roman" w:cs="Times New Roman"/>
          <w:bCs/>
          <w:sz w:val="24"/>
          <w:szCs w:val="24"/>
        </w:rPr>
        <w:t>r</w:t>
      </w:r>
      <w:r w:rsidR="00240322" w:rsidRPr="00BF618F">
        <w:rPr>
          <w:rFonts w:ascii="Times New Roman" w:hAnsi="Times New Roman" w:cs="Times New Roman"/>
          <w:bCs/>
          <w:sz w:val="24"/>
          <w:szCs w:val="24"/>
        </w:rPr>
        <w:t xml:space="preserve">ibes these results. </w:t>
      </w:r>
    </w:p>
    <w:p w14:paraId="09F456B9" w14:textId="77777777" w:rsidR="0005394F" w:rsidRPr="00BF618F" w:rsidRDefault="0005394F" w:rsidP="007C04D2">
      <w:pPr>
        <w:spacing w:after="0" w:line="480" w:lineRule="auto"/>
        <w:jc w:val="center"/>
        <w:rPr>
          <w:rFonts w:ascii="Times New Roman" w:hAnsi="Times New Roman" w:cs="Times New Roman"/>
          <w:b/>
          <w:sz w:val="24"/>
          <w:szCs w:val="24"/>
          <w:shd w:val="clear" w:color="auto" w:fill="FFFFFF"/>
        </w:rPr>
      </w:pPr>
      <w:r w:rsidRPr="00BF618F">
        <w:rPr>
          <w:rFonts w:ascii="Times New Roman" w:hAnsi="Times New Roman" w:cs="Times New Roman"/>
          <w:b/>
          <w:sz w:val="24"/>
          <w:szCs w:val="24"/>
          <w:shd w:val="clear" w:color="auto" w:fill="FFFFFF"/>
        </w:rPr>
        <w:t>DISCUSSION</w:t>
      </w:r>
    </w:p>
    <w:p w14:paraId="7DAFBE76" w14:textId="1D1F9E7A" w:rsidR="00F94D31" w:rsidRPr="007C04D2" w:rsidRDefault="008B41C0" w:rsidP="007C04D2">
      <w:pPr>
        <w:spacing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To our knowledge</w:t>
      </w:r>
      <w:r w:rsidR="00F94D31" w:rsidRPr="00BF618F">
        <w:rPr>
          <w:rFonts w:ascii="Times New Roman" w:hAnsi="Times New Roman" w:cs="Times New Roman"/>
          <w:sz w:val="24"/>
          <w:szCs w:val="24"/>
        </w:rPr>
        <w:t>,</w:t>
      </w:r>
      <w:r w:rsidRPr="00BF618F">
        <w:rPr>
          <w:rFonts w:ascii="Times New Roman" w:hAnsi="Times New Roman" w:cs="Times New Roman"/>
          <w:sz w:val="24"/>
          <w:szCs w:val="24"/>
        </w:rPr>
        <w:t xml:space="preserve"> this is the first report of a </w:t>
      </w:r>
      <w:r w:rsidR="007C632F">
        <w:rPr>
          <w:rFonts w:ascii="Times New Roman" w:hAnsi="Times New Roman" w:cs="Times New Roman"/>
          <w:sz w:val="24"/>
          <w:szCs w:val="24"/>
        </w:rPr>
        <w:t>c</w:t>
      </w:r>
      <w:r w:rsidRPr="00BF618F">
        <w:rPr>
          <w:rFonts w:ascii="Times New Roman" w:hAnsi="Times New Roman" w:cs="Times New Roman"/>
          <w:sz w:val="24"/>
          <w:szCs w:val="24"/>
        </w:rPr>
        <w:t xml:space="preserve">ulturally adapted Guided Self help intervention for victims of trauma from </w:t>
      </w:r>
      <w:r w:rsidR="006A4C7F">
        <w:rPr>
          <w:rFonts w:ascii="Times New Roman" w:hAnsi="Times New Roman" w:cs="Times New Roman"/>
          <w:sz w:val="24"/>
          <w:szCs w:val="24"/>
        </w:rPr>
        <w:t>South Asia</w:t>
      </w:r>
      <w:r w:rsidRPr="00BF618F">
        <w:rPr>
          <w:rFonts w:ascii="Times New Roman" w:hAnsi="Times New Roman" w:cs="Times New Roman"/>
          <w:sz w:val="24"/>
          <w:szCs w:val="24"/>
        </w:rPr>
        <w:t>. The study proved feasible</w:t>
      </w:r>
      <w:r w:rsidR="00F94D31" w:rsidRPr="00BF618F">
        <w:rPr>
          <w:rFonts w:ascii="Times New Roman" w:hAnsi="Times New Roman" w:cs="Times New Roman"/>
          <w:sz w:val="24"/>
          <w:szCs w:val="24"/>
        </w:rPr>
        <w:t>,</w:t>
      </w:r>
      <w:r w:rsidRPr="00BF618F">
        <w:rPr>
          <w:rFonts w:ascii="Times New Roman" w:hAnsi="Times New Roman" w:cs="Times New Roman"/>
          <w:sz w:val="24"/>
          <w:szCs w:val="24"/>
        </w:rPr>
        <w:t xml:space="preserve"> and the intervention was acceptable to </w:t>
      </w:r>
      <w:r w:rsidR="00D20F57" w:rsidRPr="00BF618F">
        <w:rPr>
          <w:rFonts w:ascii="Times New Roman" w:hAnsi="Times New Roman" w:cs="Times New Roman"/>
          <w:sz w:val="24"/>
          <w:szCs w:val="24"/>
        </w:rPr>
        <w:t>participants</w:t>
      </w:r>
      <w:r w:rsidRPr="00BF618F">
        <w:rPr>
          <w:rFonts w:ascii="Times New Roman" w:hAnsi="Times New Roman" w:cs="Times New Roman"/>
          <w:sz w:val="24"/>
          <w:szCs w:val="24"/>
        </w:rPr>
        <w:t xml:space="preserve">. </w:t>
      </w:r>
      <w:r w:rsidR="00647B00" w:rsidRPr="00BF618F">
        <w:rPr>
          <w:rFonts w:ascii="Times New Roman" w:hAnsi="Times New Roman" w:cs="Times New Roman"/>
          <w:sz w:val="24"/>
          <w:szCs w:val="24"/>
        </w:rPr>
        <w:t xml:space="preserve">The intervention also reduced </w:t>
      </w:r>
      <w:r w:rsidR="007C632F">
        <w:rPr>
          <w:rFonts w:ascii="Times New Roman" w:hAnsi="Times New Roman" w:cs="Times New Roman"/>
          <w:sz w:val="24"/>
          <w:szCs w:val="24"/>
        </w:rPr>
        <w:t>symptoms of PTSD, depression</w:t>
      </w:r>
      <w:r w:rsidR="00731EE5">
        <w:rPr>
          <w:rFonts w:ascii="Times New Roman" w:hAnsi="Times New Roman" w:cs="Times New Roman"/>
          <w:sz w:val="24"/>
          <w:szCs w:val="24"/>
        </w:rPr>
        <w:t>, anxiety</w:t>
      </w:r>
      <w:r w:rsidR="00647B00" w:rsidRPr="00BF618F">
        <w:rPr>
          <w:rFonts w:ascii="Times New Roman" w:hAnsi="Times New Roman" w:cs="Times New Roman"/>
          <w:sz w:val="24"/>
          <w:szCs w:val="24"/>
        </w:rPr>
        <w:t xml:space="preserve"> and disability. </w:t>
      </w:r>
    </w:p>
    <w:p w14:paraId="5A2AAB1A" w14:textId="77777777" w:rsidR="00272882" w:rsidRDefault="00272882" w:rsidP="007C04D2">
      <w:pPr>
        <w:spacing w:line="480" w:lineRule="auto"/>
        <w:ind w:firstLine="720"/>
        <w:jc w:val="both"/>
        <w:rPr>
          <w:rFonts w:ascii="Times New Roman" w:hAnsi="Times New Roman" w:cs="Times New Roman"/>
          <w:sz w:val="24"/>
          <w:szCs w:val="24"/>
          <w:shd w:val="clear" w:color="auto" w:fill="FFFFFF"/>
        </w:rPr>
      </w:pPr>
      <w:r w:rsidRPr="00BF618F">
        <w:rPr>
          <w:rFonts w:ascii="Times New Roman" w:hAnsi="Times New Roman" w:cs="Times New Roman"/>
          <w:color w:val="000000"/>
          <w:sz w:val="24"/>
          <w:szCs w:val="24"/>
          <w:shd w:val="clear" w:color="auto" w:fill="FFFFFF"/>
        </w:rPr>
        <w:t xml:space="preserve">Despite the strong evidence for its effectiveness, CBT remains underutilised in </w:t>
      </w:r>
      <w:r w:rsidR="00732C47" w:rsidRPr="00BF618F">
        <w:rPr>
          <w:rFonts w:ascii="Times New Roman" w:hAnsi="Times New Roman" w:cs="Times New Roman"/>
          <w:color w:val="000000"/>
          <w:sz w:val="24"/>
          <w:szCs w:val="24"/>
          <w:shd w:val="clear" w:color="auto" w:fill="FFFFFF"/>
        </w:rPr>
        <w:t>LAMICs.</w:t>
      </w:r>
      <w:r w:rsidRPr="00BF618F">
        <w:rPr>
          <w:rFonts w:ascii="Times New Roman" w:hAnsi="Times New Roman" w:cs="Times New Roman"/>
          <w:color w:val="000000"/>
          <w:sz w:val="24"/>
          <w:szCs w:val="24"/>
          <w:shd w:val="clear" w:color="auto" w:fill="FFFFFF"/>
        </w:rPr>
        <w:t xml:space="preserve"> </w:t>
      </w:r>
      <w:r w:rsidRPr="00BF618F">
        <w:rPr>
          <w:rFonts w:ascii="Times New Roman" w:hAnsi="Times New Roman" w:cs="Times New Roman"/>
          <w:sz w:val="24"/>
          <w:szCs w:val="24"/>
          <w:shd w:val="clear" w:color="auto" w:fill="FFFFFF"/>
        </w:rPr>
        <w:t>One key strategy</w:t>
      </w:r>
      <w:r w:rsidR="00D20F57" w:rsidRPr="00BF618F">
        <w:rPr>
          <w:rFonts w:ascii="Times New Roman" w:hAnsi="Times New Roman" w:cs="Times New Roman"/>
          <w:sz w:val="24"/>
          <w:szCs w:val="24"/>
          <w:shd w:val="clear" w:color="auto" w:fill="FFFFFF"/>
        </w:rPr>
        <w:t xml:space="preserve"> to improve access to evidence-based care</w:t>
      </w:r>
      <w:r w:rsidRPr="00BF618F">
        <w:rPr>
          <w:rFonts w:ascii="Times New Roman" w:hAnsi="Times New Roman" w:cs="Times New Roman"/>
          <w:sz w:val="24"/>
          <w:szCs w:val="24"/>
          <w:shd w:val="clear" w:color="auto" w:fill="FFFFFF"/>
        </w:rPr>
        <w:t xml:space="preserve"> suggested by the </w:t>
      </w:r>
      <w:r w:rsidR="00D20F57" w:rsidRPr="00BF618F">
        <w:rPr>
          <w:rFonts w:ascii="Times New Roman" w:hAnsi="Times New Roman" w:cs="Times New Roman"/>
          <w:sz w:val="24"/>
          <w:szCs w:val="24"/>
          <w:shd w:val="clear" w:color="auto" w:fill="FFFFFF"/>
        </w:rPr>
        <w:t>World Health Organization (</w:t>
      </w:r>
      <w:r w:rsidRPr="00BF618F">
        <w:rPr>
          <w:rFonts w:ascii="Times New Roman" w:hAnsi="Times New Roman" w:cs="Times New Roman"/>
          <w:sz w:val="24"/>
          <w:szCs w:val="24"/>
          <w:shd w:val="clear" w:color="auto" w:fill="FFFFFF"/>
        </w:rPr>
        <w:t>WHO</w:t>
      </w:r>
      <w:r w:rsidR="00A634E8">
        <w:rPr>
          <w:rFonts w:ascii="Times New Roman" w:hAnsi="Times New Roman" w:cs="Times New Roman"/>
          <w:sz w:val="24"/>
          <w:szCs w:val="24"/>
          <w:shd w:val="clear" w:color="auto" w:fill="FFFFFF"/>
        </w:rPr>
        <w:t>)</w:t>
      </w:r>
      <w:r w:rsidR="00D20F57" w:rsidRPr="00BF618F">
        <w:rPr>
          <w:rFonts w:ascii="Times New Roman" w:hAnsi="Times New Roman" w:cs="Times New Roman"/>
          <w:sz w:val="24"/>
          <w:szCs w:val="24"/>
          <w:shd w:val="clear" w:color="auto" w:fill="FFFFFF"/>
        </w:rPr>
        <w:t xml:space="preserve"> </w:t>
      </w:r>
      <w:r w:rsidRPr="00BF618F">
        <w:rPr>
          <w:rFonts w:ascii="Times New Roman" w:hAnsi="Times New Roman" w:cs="Times New Roman"/>
          <w:sz w:val="24"/>
          <w:szCs w:val="24"/>
          <w:shd w:val="clear" w:color="auto" w:fill="FFFFFF"/>
        </w:rPr>
        <w:t xml:space="preserve">is through task shifting or task sharing </w:t>
      </w:r>
      <w:r w:rsidR="00F932B9" w:rsidRPr="00BF618F">
        <w:rPr>
          <w:rFonts w:ascii="Times New Roman" w:hAnsi="Times New Roman" w:cs="Times New Roman"/>
          <w:sz w:val="24"/>
          <w:szCs w:val="24"/>
        </w:rPr>
        <w:t>(WHO, 2008)</w:t>
      </w:r>
      <w:r w:rsidRPr="00BF618F">
        <w:rPr>
          <w:rFonts w:ascii="Times New Roman" w:hAnsi="Times New Roman" w:cs="Times New Roman"/>
          <w:sz w:val="24"/>
          <w:szCs w:val="24"/>
          <w:shd w:val="clear" w:color="auto" w:fill="FFFFFF"/>
        </w:rPr>
        <w:t xml:space="preserve">. There is evidence to suggest that lay therapist delivered psychosocial interventions are feasible and effective </w:t>
      </w:r>
      <w:r w:rsidR="00F932B9" w:rsidRPr="00BF618F">
        <w:rPr>
          <w:rFonts w:ascii="Times New Roman" w:hAnsi="Times New Roman" w:cs="Times New Roman"/>
          <w:sz w:val="24"/>
          <w:szCs w:val="24"/>
        </w:rPr>
        <w:t>(Jordans et al., 2019; Patel et al., 2017; Rahman et al., 2016)</w:t>
      </w:r>
      <w:r w:rsidRPr="00BF618F">
        <w:rPr>
          <w:rFonts w:ascii="Times New Roman" w:hAnsi="Times New Roman" w:cs="Times New Roman"/>
          <w:sz w:val="24"/>
          <w:szCs w:val="24"/>
          <w:shd w:val="clear" w:color="auto" w:fill="FFFFFF"/>
        </w:rPr>
        <w:t xml:space="preserve">. </w:t>
      </w:r>
      <w:r w:rsidR="00732C47" w:rsidRPr="00BF618F">
        <w:rPr>
          <w:rFonts w:ascii="Times New Roman" w:hAnsi="Times New Roman" w:cs="Times New Roman"/>
          <w:sz w:val="24"/>
          <w:szCs w:val="24"/>
          <w:shd w:val="clear" w:color="auto" w:fill="FFFFFF"/>
        </w:rPr>
        <w:t xml:space="preserve">However, LAMICs might not be able to afford lay therapist delivered therapy. </w:t>
      </w:r>
      <w:r w:rsidRPr="00BF618F">
        <w:rPr>
          <w:rFonts w:ascii="Times New Roman" w:hAnsi="Times New Roman" w:cs="Times New Roman"/>
          <w:sz w:val="24"/>
          <w:szCs w:val="24"/>
          <w:shd w:val="clear" w:color="auto" w:fill="FFFFFF"/>
        </w:rPr>
        <w:t>There</w:t>
      </w:r>
      <w:r w:rsidR="00732C47" w:rsidRPr="00BF618F">
        <w:rPr>
          <w:rFonts w:ascii="Times New Roman" w:hAnsi="Times New Roman" w:cs="Times New Roman"/>
          <w:sz w:val="24"/>
          <w:szCs w:val="24"/>
          <w:shd w:val="clear" w:color="auto" w:fill="FFFFFF"/>
        </w:rPr>
        <w:t>fore, there</w:t>
      </w:r>
      <w:r w:rsidRPr="00BF618F">
        <w:rPr>
          <w:rFonts w:ascii="Times New Roman" w:hAnsi="Times New Roman" w:cs="Times New Roman"/>
          <w:sz w:val="24"/>
          <w:szCs w:val="24"/>
          <w:shd w:val="clear" w:color="auto" w:fill="FFFFFF"/>
        </w:rPr>
        <w:t xml:space="preserve"> is a need to </w:t>
      </w:r>
      <w:r w:rsidR="00F94D31" w:rsidRPr="00BF618F">
        <w:rPr>
          <w:rFonts w:ascii="Times New Roman" w:hAnsi="Times New Roman" w:cs="Times New Roman"/>
          <w:sz w:val="24"/>
          <w:szCs w:val="24"/>
          <w:shd w:val="clear" w:color="auto" w:fill="FFFFFF"/>
        </w:rPr>
        <w:t>explore further</w:t>
      </w:r>
      <w:r w:rsidRPr="00BF618F">
        <w:rPr>
          <w:rFonts w:ascii="Times New Roman" w:hAnsi="Times New Roman" w:cs="Times New Roman"/>
          <w:sz w:val="24"/>
          <w:szCs w:val="24"/>
          <w:shd w:val="clear" w:color="auto" w:fill="FFFFFF"/>
        </w:rPr>
        <w:t xml:space="preserve"> low</w:t>
      </w:r>
      <w:r w:rsidR="00F94D31" w:rsidRPr="00BF618F">
        <w:rPr>
          <w:rFonts w:ascii="Times New Roman" w:hAnsi="Times New Roman" w:cs="Times New Roman"/>
          <w:sz w:val="24"/>
          <w:szCs w:val="24"/>
          <w:shd w:val="clear" w:color="auto" w:fill="FFFFFF"/>
        </w:rPr>
        <w:t>-</w:t>
      </w:r>
      <w:r w:rsidRPr="00BF618F">
        <w:rPr>
          <w:rFonts w:ascii="Times New Roman" w:hAnsi="Times New Roman" w:cs="Times New Roman"/>
          <w:sz w:val="24"/>
          <w:szCs w:val="24"/>
          <w:shd w:val="clear" w:color="auto" w:fill="FFFFFF"/>
        </w:rPr>
        <w:t>cost evidence</w:t>
      </w:r>
      <w:r w:rsidR="00F94D31" w:rsidRPr="00BF618F">
        <w:rPr>
          <w:rFonts w:ascii="Times New Roman" w:hAnsi="Times New Roman" w:cs="Times New Roman"/>
          <w:sz w:val="24"/>
          <w:szCs w:val="24"/>
          <w:shd w:val="clear" w:color="auto" w:fill="FFFFFF"/>
        </w:rPr>
        <w:t>-</w:t>
      </w:r>
      <w:r w:rsidRPr="00BF618F">
        <w:rPr>
          <w:rFonts w:ascii="Times New Roman" w:hAnsi="Times New Roman" w:cs="Times New Roman"/>
          <w:sz w:val="24"/>
          <w:szCs w:val="24"/>
          <w:shd w:val="clear" w:color="auto" w:fill="FFFFFF"/>
        </w:rPr>
        <w:t>based interventions that can be delivered with minimum resources in LAMICs. One such option is CBT</w:t>
      </w:r>
      <w:r w:rsidR="00574332">
        <w:rPr>
          <w:rFonts w:ascii="Times New Roman" w:hAnsi="Times New Roman" w:cs="Times New Roman"/>
          <w:sz w:val="24"/>
          <w:szCs w:val="24"/>
          <w:shd w:val="clear" w:color="auto" w:fill="FFFFFF"/>
        </w:rPr>
        <w:t>-</w:t>
      </w:r>
      <w:r w:rsidRPr="00BF618F">
        <w:rPr>
          <w:rFonts w:ascii="Times New Roman" w:hAnsi="Times New Roman" w:cs="Times New Roman"/>
          <w:sz w:val="24"/>
          <w:szCs w:val="24"/>
          <w:shd w:val="clear" w:color="auto" w:fill="FFFFFF"/>
        </w:rPr>
        <w:t xml:space="preserve">based Self </w:t>
      </w:r>
      <w:r w:rsidR="00574332">
        <w:rPr>
          <w:rFonts w:ascii="Times New Roman" w:hAnsi="Times New Roman" w:cs="Times New Roman"/>
          <w:sz w:val="24"/>
          <w:szCs w:val="24"/>
          <w:shd w:val="clear" w:color="auto" w:fill="FFFFFF"/>
        </w:rPr>
        <w:t>H</w:t>
      </w:r>
      <w:r w:rsidRPr="00BF618F">
        <w:rPr>
          <w:rFonts w:ascii="Times New Roman" w:hAnsi="Times New Roman" w:cs="Times New Roman"/>
          <w:sz w:val="24"/>
          <w:szCs w:val="24"/>
          <w:shd w:val="clear" w:color="auto" w:fill="FFFFFF"/>
        </w:rPr>
        <w:t xml:space="preserve">elp and Guided Self </w:t>
      </w:r>
      <w:r w:rsidR="00574332">
        <w:rPr>
          <w:rFonts w:ascii="Times New Roman" w:hAnsi="Times New Roman" w:cs="Times New Roman"/>
          <w:sz w:val="24"/>
          <w:szCs w:val="24"/>
          <w:shd w:val="clear" w:color="auto" w:fill="FFFFFF"/>
        </w:rPr>
        <w:t>H</w:t>
      </w:r>
      <w:r w:rsidRPr="00BF618F">
        <w:rPr>
          <w:rFonts w:ascii="Times New Roman" w:hAnsi="Times New Roman" w:cs="Times New Roman"/>
          <w:sz w:val="24"/>
          <w:szCs w:val="24"/>
          <w:shd w:val="clear" w:color="auto" w:fill="FFFFFF"/>
        </w:rPr>
        <w:t>elp (CBT GS</w:t>
      </w:r>
      <w:r w:rsidR="00732C47" w:rsidRPr="00BF618F">
        <w:rPr>
          <w:rFonts w:ascii="Times New Roman" w:hAnsi="Times New Roman" w:cs="Times New Roman"/>
          <w:sz w:val="24"/>
          <w:szCs w:val="24"/>
          <w:shd w:val="clear" w:color="auto" w:fill="FFFFFF"/>
        </w:rPr>
        <w:t>H</w:t>
      </w:r>
      <w:r w:rsidRPr="00BF618F">
        <w:rPr>
          <w:rFonts w:ascii="Times New Roman" w:hAnsi="Times New Roman" w:cs="Times New Roman"/>
          <w:sz w:val="24"/>
          <w:szCs w:val="24"/>
          <w:shd w:val="clear" w:color="auto" w:fill="FFFFFF"/>
        </w:rPr>
        <w:t>)</w:t>
      </w:r>
      <w:r w:rsidR="005A6D4A">
        <w:rPr>
          <w:rFonts w:ascii="Times New Roman" w:hAnsi="Times New Roman" w:cs="Times New Roman"/>
          <w:sz w:val="24"/>
          <w:szCs w:val="24"/>
          <w:shd w:val="clear" w:color="auto" w:fill="FFFFFF"/>
        </w:rPr>
        <w:t>,</w:t>
      </w:r>
      <w:r w:rsidRPr="00BF618F">
        <w:rPr>
          <w:rFonts w:ascii="Times New Roman" w:hAnsi="Times New Roman" w:cs="Times New Roman"/>
          <w:sz w:val="24"/>
          <w:szCs w:val="24"/>
          <w:shd w:val="clear" w:color="auto" w:fill="FFFFFF"/>
        </w:rPr>
        <w:t xml:space="preserve"> which have a strong evidence base for depression and anxiety disorders in </w:t>
      </w:r>
      <w:r w:rsidR="00D20F57" w:rsidRPr="00BF618F">
        <w:rPr>
          <w:rFonts w:ascii="Times New Roman" w:hAnsi="Times New Roman" w:cs="Times New Roman"/>
          <w:sz w:val="24"/>
          <w:szCs w:val="24"/>
          <w:shd w:val="clear" w:color="auto" w:fill="FFFFFF"/>
        </w:rPr>
        <w:t xml:space="preserve">high-income settings </w:t>
      </w:r>
      <w:r w:rsidR="00F932B9" w:rsidRPr="00BF618F">
        <w:rPr>
          <w:rFonts w:ascii="Times New Roman" w:hAnsi="Times New Roman" w:cs="Times New Roman"/>
          <w:sz w:val="24"/>
          <w:szCs w:val="24"/>
        </w:rPr>
        <w:t>(Cuijpers, 1997; Cuijpers &amp; Schuurmans, 2007; Falbe-Hansen, Le Huray, Phull, Shakespeare, &amp; Wheatley, 2009)</w:t>
      </w:r>
      <w:r w:rsidRPr="00BF618F">
        <w:rPr>
          <w:rFonts w:ascii="Times New Roman" w:hAnsi="Times New Roman" w:cs="Times New Roman"/>
          <w:sz w:val="24"/>
          <w:szCs w:val="24"/>
          <w:shd w:val="clear" w:color="auto" w:fill="FFFFFF"/>
        </w:rPr>
        <w:t xml:space="preserve">. </w:t>
      </w:r>
      <w:r w:rsidR="00732C47" w:rsidRPr="00BF618F">
        <w:rPr>
          <w:rFonts w:ascii="Times New Roman" w:hAnsi="Times New Roman" w:cs="Times New Roman"/>
          <w:sz w:val="24"/>
          <w:szCs w:val="24"/>
          <w:shd w:val="clear" w:color="auto" w:fill="FFFFFF"/>
        </w:rPr>
        <w:t>However, only limited data</w:t>
      </w:r>
      <w:r w:rsidR="00F932B9" w:rsidRPr="00BF618F">
        <w:rPr>
          <w:rFonts w:ascii="Times New Roman" w:hAnsi="Times New Roman" w:cs="Times New Roman"/>
          <w:sz w:val="24"/>
          <w:szCs w:val="24"/>
          <w:shd w:val="clear" w:color="auto" w:fill="FFFFFF"/>
        </w:rPr>
        <w:t xml:space="preserve"> </w:t>
      </w:r>
      <w:r w:rsidR="00D20F57" w:rsidRPr="00BF618F">
        <w:rPr>
          <w:rFonts w:ascii="Times New Roman" w:hAnsi="Times New Roman" w:cs="Times New Roman"/>
          <w:sz w:val="24"/>
          <w:szCs w:val="24"/>
        </w:rPr>
        <w:t>(</w:t>
      </w:r>
      <w:r w:rsidR="00F932B9" w:rsidRPr="00BF618F">
        <w:rPr>
          <w:rFonts w:ascii="Times New Roman" w:hAnsi="Times New Roman" w:cs="Times New Roman"/>
          <w:sz w:val="24"/>
          <w:szCs w:val="24"/>
        </w:rPr>
        <w:t>Naeem et al., 2014)</w:t>
      </w:r>
      <w:r w:rsidR="00732C47" w:rsidRPr="00BF618F">
        <w:rPr>
          <w:rFonts w:ascii="Times New Roman" w:hAnsi="Times New Roman" w:cs="Times New Roman"/>
          <w:sz w:val="24"/>
          <w:szCs w:val="24"/>
          <w:shd w:val="clear" w:color="auto" w:fill="FFFFFF"/>
        </w:rPr>
        <w:t xml:space="preserve"> is available on use of CBT</w:t>
      </w:r>
      <w:r w:rsidR="00574332">
        <w:rPr>
          <w:rFonts w:ascii="Times New Roman" w:hAnsi="Times New Roman" w:cs="Times New Roman"/>
          <w:sz w:val="24"/>
          <w:szCs w:val="24"/>
          <w:shd w:val="clear" w:color="auto" w:fill="FFFFFF"/>
        </w:rPr>
        <w:t>-</w:t>
      </w:r>
      <w:r w:rsidR="00732C47" w:rsidRPr="00BF618F">
        <w:rPr>
          <w:rFonts w:ascii="Times New Roman" w:hAnsi="Times New Roman" w:cs="Times New Roman"/>
          <w:sz w:val="24"/>
          <w:szCs w:val="24"/>
          <w:shd w:val="clear" w:color="auto" w:fill="FFFFFF"/>
        </w:rPr>
        <w:t xml:space="preserve">based GSH </w:t>
      </w:r>
      <w:r w:rsidR="00F932B9" w:rsidRPr="00BF618F">
        <w:rPr>
          <w:rFonts w:ascii="Times New Roman" w:hAnsi="Times New Roman" w:cs="Times New Roman"/>
          <w:sz w:val="24"/>
          <w:szCs w:val="24"/>
          <w:shd w:val="clear" w:color="auto" w:fill="FFFFFF"/>
        </w:rPr>
        <w:t xml:space="preserve">from LAMICs. </w:t>
      </w:r>
    </w:p>
    <w:p w14:paraId="31F2F690" w14:textId="718F9858" w:rsidR="009959F6" w:rsidRDefault="009959F6" w:rsidP="009959F6">
      <w:pPr>
        <w:autoSpaceDE w:val="0"/>
        <w:autoSpaceDN w:val="0"/>
        <w:adjustRightInd w:val="0"/>
        <w:spacing w:after="0"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These results are in line with studies conducted in high-income countries, (Cuijpers et al 1997), as well as with our previous work (Naeem et al</w:t>
      </w:r>
      <w:r w:rsidR="006A4C7F">
        <w:rPr>
          <w:rFonts w:ascii="Times New Roman" w:hAnsi="Times New Roman" w:cs="Times New Roman"/>
          <w:sz w:val="24"/>
          <w:szCs w:val="24"/>
        </w:rPr>
        <w:t>.,</w:t>
      </w:r>
      <w:r w:rsidRPr="00BF618F">
        <w:rPr>
          <w:rFonts w:ascii="Times New Roman" w:hAnsi="Times New Roman" w:cs="Times New Roman"/>
          <w:sz w:val="24"/>
          <w:szCs w:val="24"/>
        </w:rPr>
        <w:t xml:space="preserve"> 2014).  The results highlight the need for developing culturally adapted therapies that can be delivered using available resources.</w:t>
      </w:r>
      <w:r>
        <w:rPr>
          <w:rFonts w:ascii="Times New Roman" w:hAnsi="Times New Roman" w:cs="Times New Roman"/>
          <w:sz w:val="24"/>
          <w:szCs w:val="24"/>
        </w:rPr>
        <w:t xml:space="preserve"> T</w:t>
      </w:r>
      <w:r w:rsidRPr="00BF618F">
        <w:rPr>
          <w:rFonts w:ascii="Times New Roman" w:hAnsi="Times New Roman" w:cs="Times New Roman"/>
          <w:sz w:val="24"/>
          <w:szCs w:val="24"/>
        </w:rPr>
        <w:t xml:space="preserve">he cultural relevance of the self-help material </w:t>
      </w:r>
      <w:r>
        <w:rPr>
          <w:rFonts w:ascii="Times New Roman" w:hAnsi="Times New Roman" w:cs="Times New Roman"/>
          <w:sz w:val="24"/>
          <w:szCs w:val="24"/>
        </w:rPr>
        <w:t xml:space="preserve">may have played </w:t>
      </w:r>
      <w:r w:rsidRPr="00BF618F">
        <w:rPr>
          <w:rFonts w:ascii="Times New Roman" w:hAnsi="Times New Roman" w:cs="Times New Roman"/>
          <w:sz w:val="24"/>
          <w:szCs w:val="24"/>
        </w:rPr>
        <w:t>a vital role in engaging clients</w:t>
      </w:r>
      <w:r>
        <w:rPr>
          <w:rFonts w:ascii="Times New Roman" w:hAnsi="Times New Roman" w:cs="Times New Roman"/>
          <w:sz w:val="24"/>
          <w:szCs w:val="24"/>
        </w:rPr>
        <w:t xml:space="preserve"> although this theory would need to be tested within the framework of an RCT comparing the BASID Ki Kahani intervention with the Western version of CBT-based GSH, to confirm our hypothesis</w:t>
      </w:r>
      <w:r w:rsidRPr="00BF618F">
        <w:rPr>
          <w:rFonts w:ascii="Times New Roman" w:hAnsi="Times New Roman" w:cs="Times New Roman"/>
          <w:sz w:val="24"/>
          <w:szCs w:val="24"/>
        </w:rPr>
        <w:t xml:space="preserve">. </w:t>
      </w:r>
    </w:p>
    <w:p w14:paraId="5370A07B" w14:textId="22C9726A" w:rsidR="00104ED5" w:rsidRPr="00104ED5" w:rsidRDefault="00104ED5" w:rsidP="00104ED5">
      <w:pPr>
        <w:autoSpaceDE w:val="0"/>
        <w:autoSpaceDN w:val="0"/>
        <w:adjustRightInd w:val="0"/>
        <w:spacing w:after="0" w:line="480" w:lineRule="auto"/>
        <w:jc w:val="both"/>
        <w:rPr>
          <w:rFonts w:ascii="Times New Roman" w:hAnsi="Times New Roman" w:cs="Times New Roman"/>
          <w:b/>
          <w:i/>
          <w:sz w:val="24"/>
          <w:szCs w:val="24"/>
        </w:rPr>
      </w:pPr>
      <w:r w:rsidRPr="00104ED5">
        <w:rPr>
          <w:rFonts w:ascii="Times New Roman" w:hAnsi="Times New Roman" w:cs="Times New Roman"/>
          <w:b/>
          <w:i/>
          <w:sz w:val="24"/>
          <w:szCs w:val="24"/>
          <w:highlight w:val="yellow"/>
        </w:rPr>
        <w:t>Strengths and Limitations</w:t>
      </w:r>
    </w:p>
    <w:p w14:paraId="50E9BE4A" w14:textId="5B2CA57E" w:rsidR="00F932B9" w:rsidRPr="00BF618F" w:rsidRDefault="008B41C0" w:rsidP="005A6D4A">
      <w:pPr>
        <w:autoSpaceDE w:val="0"/>
        <w:autoSpaceDN w:val="0"/>
        <w:adjustRightInd w:val="0"/>
        <w:spacing w:after="0"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 xml:space="preserve">This </w:t>
      </w:r>
      <w:r w:rsidR="009959F6">
        <w:rPr>
          <w:rFonts w:ascii="Times New Roman" w:hAnsi="Times New Roman" w:cs="Times New Roman"/>
          <w:sz w:val="24"/>
          <w:szCs w:val="24"/>
        </w:rPr>
        <w:t xml:space="preserve">feasibility </w:t>
      </w:r>
      <w:r w:rsidRPr="00BF618F">
        <w:rPr>
          <w:rFonts w:ascii="Times New Roman" w:hAnsi="Times New Roman" w:cs="Times New Roman"/>
          <w:sz w:val="24"/>
          <w:szCs w:val="24"/>
        </w:rPr>
        <w:t>study</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successfully</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achieved</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its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required</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sample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size</w:t>
      </w:r>
      <w:r w:rsidR="00D20F57" w:rsidRPr="00BF618F">
        <w:rPr>
          <w:rFonts w:ascii="Times New Roman" w:hAnsi="Times New Roman" w:cs="Times New Roman"/>
          <w:sz w:val="24"/>
          <w:szCs w:val="24"/>
        </w:rPr>
        <w:t xml:space="preserve"> and </w:t>
      </w:r>
      <w:r w:rsidRPr="00BF618F">
        <w:rPr>
          <w:rFonts w:ascii="Times New Roman" w:hAnsi="Times New Roman" w:cs="Times New Roman"/>
          <w:sz w:val="24"/>
          <w:szCs w:val="24"/>
        </w:rPr>
        <w:t>drop</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out</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rates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w</w:t>
      </w:r>
      <w:r w:rsidR="00D20F57" w:rsidRPr="00BF618F">
        <w:rPr>
          <w:rFonts w:ascii="Times New Roman" w:hAnsi="Times New Roman" w:cs="Times New Roman"/>
          <w:sz w:val="24"/>
          <w:szCs w:val="24"/>
        </w:rPr>
        <w:t>ere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low</w:t>
      </w:r>
      <w:r w:rsidR="009959F6">
        <w:rPr>
          <w:rFonts w:ascii="Times New Roman" w:hAnsi="Times New Roman" w:cs="Times New Roman"/>
          <w:sz w:val="24"/>
          <w:szCs w:val="24"/>
        </w:rPr>
        <w:t>, which are considerable strengths</w:t>
      </w:r>
      <w:r w:rsidRPr="00BF618F">
        <w:rPr>
          <w:rFonts w:ascii="Times New Roman" w:hAnsi="Times New Roman" w:cs="Times New Roman"/>
          <w:sz w:val="24"/>
          <w:szCs w:val="24"/>
        </w:rPr>
        <w:t>.</w:t>
      </w:r>
      <w:r w:rsidR="00F932B9" w:rsidRPr="00BF618F">
        <w:rPr>
          <w:rFonts w:ascii="Times New Roman" w:hAnsi="Times New Roman" w:cs="Times New Roman"/>
          <w:sz w:val="24"/>
          <w:szCs w:val="24"/>
        </w:rPr>
        <w:t xml:space="preserve"> However, these might be e</w:t>
      </w:r>
      <w:r w:rsidR="005A6D4A">
        <w:rPr>
          <w:rFonts w:ascii="Times New Roman" w:hAnsi="Times New Roman" w:cs="Times New Roman"/>
          <w:sz w:val="24"/>
          <w:szCs w:val="24"/>
        </w:rPr>
        <w:t>xplained by</w:t>
      </w:r>
      <w:r w:rsidR="00F932B9" w:rsidRPr="00BF618F">
        <w:rPr>
          <w:rFonts w:ascii="Times New Roman" w:hAnsi="Times New Roman" w:cs="Times New Roman"/>
          <w:sz w:val="24"/>
          <w:szCs w:val="24"/>
        </w:rPr>
        <w:t xml:space="preserve"> the fact that clients were bound to shelter homes. </w:t>
      </w:r>
      <w:r w:rsidR="008909CB" w:rsidRPr="008909CB">
        <w:rPr>
          <w:rFonts w:ascii="Times New Roman" w:hAnsi="Times New Roman" w:cs="Times New Roman"/>
          <w:sz w:val="24"/>
          <w:szCs w:val="24"/>
          <w:highlight w:val="yellow"/>
        </w:rPr>
        <w:t>Moreover, potential participants were initially identified by shelter home staff prior to a screening with the research team, which may be a source for selection bias when interpreting the feasibility of recruitment</w:t>
      </w:r>
      <w:r w:rsidR="008909CB" w:rsidRPr="00104ED5">
        <w:rPr>
          <w:rFonts w:ascii="Times New Roman" w:hAnsi="Times New Roman" w:cs="Times New Roman"/>
          <w:sz w:val="24"/>
          <w:szCs w:val="24"/>
          <w:highlight w:val="yellow"/>
        </w:rPr>
        <w:t xml:space="preserve">. </w:t>
      </w:r>
      <w:r w:rsidR="00104ED5" w:rsidRPr="00104ED5">
        <w:rPr>
          <w:rFonts w:ascii="Times New Roman" w:hAnsi="Times New Roman" w:cs="Times New Roman"/>
          <w:sz w:val="24"/>
          <w:szCs w:val="24"/>
          <w:highlight w:val="yellow"/>
        </w:rPr>
        <w:t>We collected informal feedback from study participants</w:t>
      </w:r>
      <w:r w:rsidR="00104ED5">
        <w:rPr>
          <w:rFonts w:ascii="Times New Roman" w:hAnsi="Times New Roman" w:cs="Times New Roman"/>
          <w:sz w:val="24"/>
          <w:szCs w:val="24"/>
          <w:highlight w:val="yellow"/>
        </w:rPr>
        <w:t>, which</w:t>
      </w:r>
      <w:r w:rsidR="00104ED5" w:rsidRPr="00104ED5">
        <w:rPr>
          <w:rFonts w:ascii="Times New Roman" w:hAnsi="Times New Roman" w:cs="Times New Roman"/>
          <w:sz w:val="24"/>
          <w:szCs w:val="24"/>
          <w:highlight w:val="yellow"/>
        </w:rPr>
        <w:t xml:space="preserve"> was largely positive</w:t>
      </w:r>
      <w:r w:rsidR="00104ED5">
        <w:rPr>
          <w:rFonts w:ascii="Times New Roman" w:hAnsi="Times New Roman" w:cs="Times New Roman"/>
          <w:sz w:val="24"/>
          <w:szCs w:val="24"/>
          <w:highlight w:val="yellow"/>
        </w:rPr>
        <w:t xml:space="preserve">. However as </w:t>
      </w:r>
      <w:r w:rsidR="00104ED5" w:rsidRPr="00104ED5">
        <w:rPr>
          <w:rFonts w:ascii="Times New Roman" w:hAnsi="Times New Roman" w:cs="Times New Roman"/>
          <w:sz w:val="24"/>
          <w:szCs w:val="24"/>
          <w:highlight w:val="yellow"/>
        </w:rPr>
        <w:t>the qualitative data was not formally analysed, we can not rely on it to confirm that the intervention was acceptable to participants. Notwithstanding this, though they had the option to refuse, most participants completed the intervention.</w:t>
      </w:r>
      <w:r w:rsidR="00104ED5" w:rsidRPr="00BF618F">
        <w:rPr>
          <w:rFonts w:ascii="Times New Roman" w:hAnsi="Times New Roman" w:cs="Times New Roman"/>
          <w:sz w:val="24"/>
          <w:szCs w:val="24"/>
        </w:rPr>
        <w:t xml:space="preserve"> </w:t>
      </w:r>
      <w:r w:rsidRPr="00BF618F">
        <w:rPr>
          <w:rFonts w:ascii="Times New Roman" w:hAnsi="Times New Roman" w:cs="Times New Roman"/>
          <w:sz w:val="24"/>
          <w:szCs w:val="24"/>
        </w:rPr>
        <w:t>The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sample consisted of</w:t>
      </w:r>
      <w:r w:rsidR="00F932B9" w:rsidRPr="00BF618F">
        <w:rPr>
          <w:rFonts w:ascii="Times New Roman" w:hAnsi="Times New Roman" w:cs="Times New Roman"/>
          <w:sz w:val="24"/>
          <w:szCs w:val="24"/>
        </w:rPr>
        <w:t xml:space="preserve"> clients who had experienced trauma</w:t>
      </w:r>
      <w:r w:rsidR="001C595E" w:rsidRPr="00BF618F">
        <w:rPr>
          <w:rFonts w:ascii="Times New Roman" w:hAnsi="Times New Roman" w:cs="Times New Roman"/>
          <w:sz w:val="24"/>
          <w:szCs w:val="24"/>
        </w:rPr>
        <w:t xml:space="preserve"> and t</w:t>
      </w:r>
      <w:r w:rsidRPr="00BF618F">
        <w:rPr>
          <w:rFonts w:ascii="Times New Roman" w:hAnsi="Times New Roman" w:cs="Times New Roman"/>
          <w:sz w:val="24"/>
          <w:szCs w:val="24"/>
        </w:rPr>
        <w:t>here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were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 xml:space="preserve">significant </w:t>
      </w:r>
      <w:r w:rsidR="001C595E" w:rsidRPr="00BF618F">
        <w:rPr>
          <w:rFonts w:ascii="Times New Roman" w:hAnsi="Times New Roman" w:cs="Times New Roman"/>
          <w:sz w:val="24"/>
          <w:szCs w:val="24"/>
        </w:rPr>
        <w:t>improvements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at</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the final assessment</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in terms of</w:t>
      </w:r>
      <w:r w:rsidR="00F932B9" w:rsidRPr="00BF618F">
        <w:rPr>
          <w:rFonts w:ascii="Times New Roman" w:hAnsi="Times New Roman" w:cs="Times New Roman"/>
          <w:sz w:val="24"/>
          <w:szCs w:val="24"/>
        </w:rPr>
        <w:t xml:space="preserve"> posttraumatic </w:t>
      </w:r>
      <w:r w:rsidR="00F94D31" w:rsidRPr="00BF618F">
        <w:rPr>
          <w:rFonts w:ascii="Times New Roman" w:hAnsi="Times New Roman" w:cs="Times New Roman"/>
          <w:sz w:val="24"/>
          <w:szCs w:val="24"/>
        </w:rPr>
        <w:t xml:space="preserve">stress </w:t>
      </w:r>
      <w:r w:rsidR="00F932B9" w:rsidRPr="00BF618F">
        <w:rPr>
          <w:rFonts w:ascii="Times New Roman" w:hAnsi="Times New Roman" w:cs="Times New Roman"/>
          <w:sz w:val="24"/>
          <w:szCs w:val="24"/>
        </w:rPr>
        <w:t xml:space="preserve">symptoms, </w:t>
      </w:r>
      <w:r w:rsidRPr="00BF618F">
        <w:rPr>
          <w:rFonts w:ascii="Times New Roman" w:hAnsi="Times New Roman" w:cs="Times New Roman"/>
          <w:sz w:val="24"/>
          <w:szCs w:val="24"/>
        </w:rPr>
        <w:t>depression,</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anxiety</w:t>
      </w:r>
      <w:r w:rsidR="00F932B9" w:rsidRPr="00BF618F">
        <w:rPr>
          <w:rFonts w:ascii="Times New Roman" w:hAnsi="Times New Roman" w:cs="Times New Roman"/>
          <w:sz w:val="24"/>
          <w:szCs w:val="24"/>
        </w:rPr>
        <w:t xml:space="preserve"> a</w:t>
      </w:r>
      <w:r w:rsidRPr="00BF618F">
        <w:rPr>
          <w:rFonts w:ascii="Times New Roman" w:hAnsi="Times New Roman" w:cs="Times New Roman"/>
          <w:sz w:val="24"/>
          <w:szCs w:val="24"/>
        </w:rPr>
        <w:t>nd</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disability.</w:t>
      </w:r>
      <w:r w:rsidR="00927DBD" w:rsidRPr="00BF618F">
        <w:rPr>
          <w:rFonts w:ascii="Times New Roman" w:hAnsi="Times New Roman" w:cs="Times New Roman"/>
          <w:sz w:val="24"/>
          <w:szCs w:val="24"/>
        </w:rPr>
        <w:t xml:space="preserve"> </w:t>
      </w:r>
      <w:r w:rsidRPr="00BF618F">
        <w:rPr>
          <w:rFonts w:ascii="Times New Roman" w:hAnsi="Times New Roman" w:cs="Times New Roman"/>
          <w:sz w:val="24"/>
          <w:szCs w:val="24"/>
        </w:rPr>
        <w:t xml:space="preserve">The </w:t>
      </w:r>
      <w:r w:rsidR="001C595E" w:rsidRPr="00BF618F">
        <w:rPr>
          <w:rFonts w:ascii="Times New Roman" w:hAnsi="Times New Roman" w:cs="Times New Roman"/>
          <w:sz w:val="24"/>
          <w:szCs w:val="24"/>
        </w:rPr>
        <w:t xml:space="preserve">informal feedback collected at the end of the study indicated that the </w:t>
      </w:r>
      <w:r w:rsidRPr="00BF618F">
        <w:rPr>
          <w:rFonts w:ascii="Times New Roman" w:hAnsi="Times New Roman" w:cs="Times New Roman"/>
          <w:sz w:val="24"/>
          <w:szCs w:val="24"/>
        </w:rPr>
        <w:t xml:space="preserve">treatment </w:t>
      </w:r>
      <w:r w:rsidR="001C595E" w:rsidRPr="00BF618F">
        <w:rPr>
          <w:rFonts w:ascii="Times New Roman" w:hAnsi="Times New Roman" w:cs="Times New Roman"/>
          <w:sz w:val="24"/>
          <w:szCs w:val="24"/>
        </w:rPr>
        <w:t>was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highly</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acceptable</w:t>
      </w:r>
      <w:r w:rsidR="00F932B9" w:rsidRPr="00BF618F">
        <w:rPr>
          <w:rFonts w:ascii="Times New Roman" w:hAnsi="Times New Roman" w:cs="Times New Roman"/>
          <w:sz w:val="24"/>
          <w:szCs w:val="24"/>
        </w:rPr>
        <w:t xml:space="preserve"> </w:t>
      </w:r>
      <w:r w:rsidR="001C595E" w:rsidRPr="00BF618F">
        <w:rPr>
          <w:rFonts w:ascii="Times New Roman" w:hAnsi="Times New Roman" w:cs="Times New Roman"/>
          <w:sz w:val="24"/>
          <w:szCs w:val="24"/>
        </w:rPr>
        <w:t xml:space="preserve">and </w:t>
      </w:r>
      <w:r w:rsidR="00574332" w:rsidRPr="00BF618F">
        <w:rPr>
          <w:rFonts w:ascii="Times New Roman" w:hAnsi="Times New Roman" w:cs="Times New Roman"/>
          <w:sz w:val="24"/>
          <w:szCs w:val="24"/>
        </w:rPr>
        <w:t>helpful</w:t>
      </w:r>
      <w:r w:rsidR="001C595E" w:rsidRPr="00BF618F">
        <w:rPr>
          <w:rFonts w:ascii="Times New Roman" w:hAnsi="Times New Roman" w:cs="Times New Roman"/>
          <w:sz w:val="24"/>
          <w:szCs w:val="24"/>
        </w:rPr>
        <w:t xml:space="preserve"> </w:t>
      </w:r>
      <w:r w:rsidRPr="00BF618F">
        <w:rPr>
          <w:rFonts w:ascii="Times New Roman" w:hAnsi="Times New Roman" w:cs="Times New Roman"/>
          <w:sz w:val="24"/>
          <w:szCs w:val="24"/>
        </w:rPr>
        <w:t>to</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participants</w:t>
      </w:r>
      <w:r w:rsidR="001C595E" w:rsidRPr="00BF618F">
        <w:rPr>
          <w:rFonts w:ascii="Times New Roman" w:hAnsi="Times New Roman" w:cs="Times New Roman"/>
          <w:sz w:val="24"/>
          <w:szCs w:val="24"/>
        </w:rPr>
        <w:t xml:space="preserve">. </w:t>
      </w:r>
      <w:r w:rsidR="00F932B9" w:rsidRPr="00BF618F">
        <w:rPr>
          <w:rFonts w:ascii="Times New Roman" w:hAnsi="Times New Roman" w:cs="Times New Roman"/>
          <w:sz w:val="24"/>
          <w:szCs w:val="24"/>
        </w:rPr>
        <w:t xml:space="preserve"> </w:t>
      </w:r>
      <w:r w:rsidR="001C595E" w:rsidRPr="00BF618F">
        <w:rPr>
          <w:rFonts w:ascii="Times New Roman" w:hAnsi="Times New Roman" w:cs="Times New Roman"/>
          <w:sz w:val="24"/>
          <w:szCs w:val="24"/>
        </w:rPr>
        <w:t>Moreover, the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study</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was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conducted</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in</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real</w:t>
      </w:r>
      <w:r w:rsidR="00F94D31" w:rsidRPr="00BF618F">
        <w:rPr>
          <w:rFonts w:ascii="Times New Roman" w:hAnsi="Times New Roman" w:cs="Times New Roman"/>
          <w:sz w:val="24"/>
          <w:szCs w:val="24"/>
        </w:rPr>
        <w:t>-</w:t>
      </w:r>
      <w:r w:rsidRPr="00BF618F">
        <w:rPr>
          <w:rFonts w:ascii="Times New Roman" w:hAnsi="Times New Roman" w:cs="Times New Roman"/>
          <w:sz w:val="24"/>
          <w:szCs w:val="24"/>
        </w:rPr>
        <w:t xml:space="preserve">life </w:t>
      </w:r>
      <w:r w:rsidR="00F932B9" w:rsidRPr="00BF618F">
        <w:rPr>
          <w:rFonts w:ascii="Times New Roman" w:hAnsi="Times New Roman" w:cs="Times New Roman"/>
          <w:sz w:val="24"/>
          <w:szCs w:val="24"/>
        </w:rPr>
        <w:t xml:space="preserve">settings in </w:t>
      </w:r>
      <w:r w:rsidR="00574332">
        <w:rPr>
          <w:rFonts w:ascii="Times New Roman" w:hAnsi="Times New Roman" w:cs="Times New Roman"/>
          <w:sz w:val="24"/>
          <w:szCs w:val="24"/>
        </w:rPr>
        <w:t xml:space="preserve">a </w:t>
      </w:r>
      <w:r w:rsidR="00F932B9" w:rsidRPr="00BF618F">
        <w:rPr>
          <w:rFonts w:ascii="Times New Roman" w:hAnsi="Times New Roman" w:cs="Times New Roman"/>
          <w:sz w:val="24"/>
          <w:szCs w:val="24"/>
        </w:rPr>
        <w:t>shelter home</w:t>
      </w:r>
      <w:r w:rsidR="001C595E" w:rsidRPr="00BF618F">
        <w:rPr>
          <w:rFonts w:ascii="Times New Roman" w:hAnsi="Times New Roman" w:cs="Times New Roman"/>
          <w:sz w:val="24"/>
          <w:szCs w:val="24"/>
        </w:rPr>
        <w:t xml:space="preserve"> and this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pragmatic</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approach</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to recruitment is</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reproducible</w:t>
      </w:r>
      <w:r w:rsidR="00F932B9" w:rsidRPr="00BF618F">
        <w:rPr>
          <w:rFonts w:ascii="Times New Roman" w:hAnsi="Times New Roman" w:cs="Times New Roman"/>
          <w:sz w:val="24"/>
          <w:szCs w:val="24"/>
        </w:rPr>
        <w:t xml:space="preserve"> </w:t>
      </w:r>
      <w:r w:rsidRPr="00BF618F">
        <w:rPr>
          <w:rFonts w:ascii="Times New Roman" w:hAnsi="Times New Roman" w:cs="Times New Roman"/>
          <w:sz w:val="24"/>
          <w:szCs w:val="24"/>
        </w:rPr>
        <w:t>in</w:t>
      </w:r>
      <w:r w:rsidR="00F932B9" w:rsidRPr="00BF618F">
        <w:rPr>
          <w:rFonts w:ascii="Times New Roman" w:hAnsi="Times New Roman" w:cs="Times New Roman"/>
          <w:sz w:val="24"/>
          <w:szCs w:val="24"/>
        </w:rPr>
        <w:t xml:space="preserve"> routine care. </w:t>
      </w:r>
    </w:p>
    <w:p w14:paraId="3235FDC4" w14:textId="77777777" w:rsidR="00764EA2" w:rsidRDefault="00931C5C" w:rsidP="00764EA2">
      <w:pPr>
        <w:autoSpaceDE w:val="0"/>
        <w:autoSpaceDN w:val="0"/>
        <w:adjustRightInd w:val="0"/>
        <w:spacing w:after="0" w:line="480" w:lineRule="auto"/>
        <w:ind w:firstLine="720"/>
        <w:jc w:val="both"/>
        <w:rPr>
          <w:rFonts w:ascii="Times New Roman" w:hAnsi="Times New Roman" w:cs="Times New Roman"/>
          <w:sz w:val="24"/>
          <w:szCs w:val="24"/>
        </w:rPr>
      </w:pPr>
      <w:r w:rsidRPr="00BF618F">
        <w:rPr>
          <w:rFonts w:ascii="Times New Roman" w:hAnsi="Times New Roman" w:cs="Times New Roman"/>
          <w:sz w:val="24"/>
          <w:szCs w:val="24"/>
        </w:rPr>
        <w:t>We observed a drop in psychopathology scores in both the treatment ar</w:t>
      </w:r>
      <w:r w:rsidR="009959F6">
        <w:rPr>
          <w:rFonts w:ascii="Times New Roman" w:hAnsi="Times New Roman" w:cs="Times New Roman"/>
          <w:sz w:val="24"/>
          <w:szCs w:val="24"/>
        </w:rPr>
        <w:t>m</w:t>
      </w:r>
      <w:r w:rsidRPr="00BF618F">
        <w:rPr>
          <w:rFonts w:ascii="Times New Roman" w:hAnsi="Times New Roman" w:cs="Times New Roman"/>
          <w:sz w:val="24"/>
          <w:szCs w:val="24"/>
        </w:rPr>
        <w:t xml:space="preserve"> an</w:t>
      </w:r>
      <w:r w:rsidR="009959F6">
        <w:rPr>
          <w:rFonts w:ascii="Times New Roman" w:hAnsi="Times New Roman" w:cs="Times New Roman"/>
          <w:sz w:val="24"/>
          <w:szCs w:val="24"/>
        </w:rPr>
        <w:t>d control arm, although there was a greater reduction in the treatment arm, which was statistically significant</w:t>
      </w:r>
      <w:r w:rsidRPr="00BF618F">
        <w:rPr>
          <w:rFonts w:ascii="Times New Roman" w:hAnsi="Times New Roman" w:cs="Times New Roman"/>
          <w:sz w:val="24"/>
          <w:szCs w:val="24"/>
        </w:rPr>
        <w:t xml:space="preserve">. </w:t>
      </w:r>
      <w:r w:rsidR="009959F6">
        <w:rPr>
          <w:rFonts w:ascii="Times New Roman" w:hAnsi="Times New Roman" w:cs="Times New Roman"/>
          <w:sz w:val="24"/>
          <w:szCs w:val="24"/>
        </w:rPr>
        <w:t>The improvement in the control arm may be due to the fact that participants in the control arm also received some therapeutic benefit from the structured follow up assessments with the research staff. Moreover, the environment of the shelter home itself provides respite from a</w:t>
      </w:r>
      <w:r w:rsidRPr="00BF618F">
        <w:rPr>
          <w:rFonts w:ascii="Times New Roman" w:hAnsi="Times New Roman" w:cs="Times New Roman"/>
          <w:sz w:val="24"/>
          <w:szCs w:val="24"/>
        </w:rPr>
        <w:t xml:space="preserve"> traumatic and abusive environment leading to a sense of safety.</w:t>
      </w:r>
      <w:r w:rsidR="009959F6">
        <w:rPr>
          <w:rFonts w:ascii="Times New Roman" w:hAnsi="Times New Roman" w:cs="Times New Roman"/>
          <w:sz w:val="24"/>
          <w:szCs w:val="24"/>
        </w:rPr>
        <w:t xml:space="preserve"> The significant</w:t>
      </w:r>
      <w:r w:rsidRPr="00BF618F">
        <w:rPr>
          <w:rFonts w:ascii="Times New Roman" w:hAnsi="Times New Roman" w:cs="Times New Roman"/>
          <w:sz w:val="24"/>
          <w:szCs w:val="24"/>
        </w:rPr>
        <w:t xml:space="preserve"> </w:t>
      </w:r>
      <w:r w:rsidR="009959F6">
        <w:rPr>
          <w:rFonts w:ascii="Times New Roman" w:hAnsi="Times New Roman" w:cs="Times New Roman"/>
          <w:sz w:val="24"/>
          <w:szCs w:val="24"/>
        </w:rPr>
        <w:t xml:space="preserve">reduction </w:t>
      </w:r>
      <w:r w:rsidRPr="00BF618F">
        <w:rPr>
          <w:rFonts w:ascii="Times New Roman" w:hAnsi="Times New Roman" w:cs="Times New Roman"/>
          <w:sz w:val="24"/>
          <w:szCs w:val="24"/>
        </w:rPr>
        <w:t xml:space="preserve">in </w:t>
      </w:r>
      <w:r w:rsidR="009959F6">
        <w:rPr>
          <w:rFonts w:ascii="Times New Roman" w:hAnsi="Times New Roman" w:cs="Times New Roman"/>
          <w:sz w:val="24"/>
          <w:szCs w:val="24"/>
        </w:rPr>
        <w:t>symptoms</w:t>
      </w:r>
      <w:r w:rsidRPr="00BF618F">
        <w:rPr>
          <w:rFonts w:ascii="Times New Roman" w:hAnsi="Times New Roman" w:cs="Times New Roman"/>
          <w:sz w:val="24"/>
          <w:szCs w:val="24"/>
        </w:rPr>
        <w:t xml:space="preserve"> scores in the treatment group may be an indication of treatment effect. </w:t>
      </w:r>
      <w:r w:rsidR="009959F6">
        <w:rPr>
          <w:rFonts w:ascii="Times New Roman" w:hAnsi="Times New Roman" w:cs="Times New Roman"/>
          <w:sz w:val="24"/>
          <w:szCs w:val="24"/>
        </w:rPr>
        <w:t>Although t</w:t>
      </w:r>
      <w:r w:rsidRPr="00BF618F">
        <w:rPr>
          <w:rFonts w:ascii="Times New Roman" w:hAnsi="Times New Roman" w:cs="Times New Roman"/>
          <w:sz w:val="24"/>
          <w:szCs w:val="24"/>
        </w:rPr>
        <w:t>he effect sizes in the study are large</w:t>
      </w:r>
      <w:r w:rsidR="009959F6">
        <w:rPr>
          <w:rFonts w:ascii="Times New Roman" w:hAnsi="Times New Roman" w:cs="Times New Roman"/>
          <w:sz w:val="24"/>
          <w:szCs w:val="24"/>
        </w:rPr>
        <w:t>, t</w:t>
      </w:r>
      <w:r w:rsidRPr="00BF618F">
        <w:rPr>
          <w:rFonts w:ascii="Times New Roman" w:hAnsi="Times New Roman" w:cs="Times New Roman"/>
          <w:sz w:val="24"/>
          <w:szCs w:val="24"/>
        </w:rPr>
        <w:t xml:space="preserve">his is mainly because of the small standard deviations, </w:t>
      </w:r>
      <w:r w:rsidR="009959F6">
        <w:rPr>
          <w:rFonts w:ascii="Times New Roman" w:hAnsi="Times New Roman" w:cs="Times New Roman"/>
          <w:sz w:val="24"/>
          <w:szCs w:val="24"/>
        </w:rPr>
        <w:t>which are likely to be</w:t>
      </w:r>
      <w:r w:rsidRPr="00BF618F">
        <w:rPr>
          <w:rFonts w:ascii="Times New Roman" w:hAnsi="Times New Roman" w:cs="Times New Roman"/>
          <w:sz w:val="24"/>
          <w:szCs w:val="24"/>
        </w:rPr>
        <w:t xml:space="preserve"> a function of the small sample size. </w:t>
      </w:r>
    </w:p>
    <w:p w14:paraId="5C551CB9" w14:textId="77777777" w:rsidR="00764EA2" w:rsidRPr="00764EA2" w:rsidRDefault="00764EA2" w:rsidP="00764EA2">
      <w:pPr>
        <w:autoSpaceDE w:val="0"/>
        <w:autoSpaceDN w:val="0"/>
        <w:adjustRightInd w:val="0"/>
        <w:spacing w:after="0" w:line="480" w:lineRule="auto"/>
        <w:ind w:firstLine="720"/>
        <w:jc w:val="center"/>
        <w:rPr>
          <w:rFonts w:ascii="Times New Roman" w:hAnsi="Times New Roman" w:cs="Times New Roman"/>
          <w:b/>
          <w:sz w:val="24"/>
          <w:szCs w:val="24"/>
        </w:rPr>
      </w:pPr>
      <w:r w:rsidRPr="00764EA2">
        <w:rPr>
          <w:rFonts w:ascii="Times New Roman" w:hAnsi="Times New Roman" w:cs="Times New Roman"/>
          <w:b/>
          <w:sz w:val="24"/>
          <w:szCs w:val="24"/>
        </w:rPr>
        <w:t>CONCLUSIONS</w:t>
      </w:r>
    </w:p>
    <w:p w14:paraId="483BBADA" w14:textId="19916FAF" w:rsidR="005A6D4A" w:rsidRPr="00104ED5" w:rsidRDefault="005B1F71" w:rsidP="00104ED5">
      <w:pPr>
        <w:autoSpaceDE w:val="0"/>
        <w:autoSpaceDN w:val="0"/>
        <w:adjustRightInd w:val="0"/>
        <w:spacing w:after="0" w:line="480" w:lineRule="auto"/>
        <w:ind w:firstLine="720"/>
        <w:jc w:val="both"/>
        <w:rPr>
          <w:rFonts w:ascii="Times New Roman" w:hAnsi="Times New Roman" w:cs="Times New Roman"/>
          <w:sz w:val="24"/>
          <w:szCs w:val="24"/>
          <w:highlight w:val="yellow"/>
        </w:rPr>
      </w:pPr>
      <w:r>
        <w:rPr>
          <w:rFonts w:ascii="Times New Roman" w:hAnsi="Times New Roman" w:cs="Times New Roman"/>
          <w:sz w:val="24"/>
          <w:szCs w:val="24"/>
        </w:rPr>
        <w:t>Overall, t</w:t>
      </w:r>
      <w:r w:rsidRPr="00BF618F">
        <w:rPr>
          <w:rFonts w:ascii="Times New Roman" w:hAnsi="Times New Roman" w:cs="Times New Roman"/>
          <w:sz w:val="24"/>
          <w:szCs w:val="24"/>
        </w:rPr>
        <w:t xml:space="preserve">he findings of this feasibility study are encouraging, </w:t>
      </w:r>
      <w:r>
        <w:rPr>
          <w:rFonts w:ascii="Times New Roman" w:hAnsi="Times New Roman" w:cs="Times New Roman"/>
          <w:sz w:val="24"/>
          <w:szCs w:val="24"/>
        </w:rPr>
        <w:t xml:space="preserve">but </w:t>
      </w:r>
      <w:r w:rsidRPr="00BF618F">
        <w:rPr>
          <w:rFonts w:ascii="Times New Roman" w:hAnsi="Times New Roman" w:cs="Times New Roman"/>
          <w:sz w:val="24"/>
          <w:szCs w:val="24"/>
        </w:rPr>
        <w:t xml:space="preserve">they require replication in a larger, </w:t>
      </w:r>
      <w:r>
        <w:rPr>
          <w:rFonts w:ascii="Times New Roman" w:hAnsi="Times New Roman" w:cs="Times New Roman"/>
          <w:sz w:val="24"/>
          <w:szCs w:val="24"/>
        </w:rPr>
        <w:t xml:space="preserve">confirmatory </w:t>
      </w:r>
      <w:r w:rsidRPr="00BF618F">
        <w:rPr>
          <w:rFonts w:ascii="Times New Roman" w:hAnsi="Times New Roman" w:cs="Times New Roman"/>
          <w:sz w:val="24"/>
          <w:szCs w:val="24"/>
        </w:rPr>
        <w:t>RCT.</w:t>
      </w:r>
      <w:r>
        <w:rPr>
          <w:rFonts w:ascii="Times New Roman" w:hAnsi="Times New Roman" w:cs="Times New Roman"/>
          <w:sz w:val="24"/>
          <w:szCs w:val="24"/>
        </w:rPr>
        <w:t xml:space="preserve"> </w:t>
      </w:r>
      <w:r w:rsidR="00104ED5" w:rsidRPr="00104ED5">
        <w:rPr>
          <w:rFonts w:ascii="Times New Roman" w:hAnsi="Times New Roman" w:cs="Times New Roman"/>
          <w:sz w:val="24"/>
          <w:szCs w:val="24"/>
          <w:highlight w:val="yellow"/>
        </w:rPr>
        <w:t>If a larger study con</w:t>
      </w:r>
      <w:r w:rsidR="00104ED5">
        <w:rPr>
          <w:rFonts w:ascii="Times New Roman" w:hAnsi="Times New Roman" w:cs="Times New Roman"/>
          <w:sz w:val="24"/>
          <w:szCs w:val="24"/>
          <w:highlight w:val="yellow"/>
        </w:rPr>
        <w:t>firms the clinical findings of</w:t>
      </w:r>
      <w:r w:rsidR="00104ED5" w:rsidRPr="00104ED5">
        <w:rPr>
          <w:rFonts w:ascii="Times New Roman" w:hAnsi="Times New Roman" w:cs="Times New Roman"/>
          <w:sz w:val="24"/>
          <w:szCs w:val="24"/>
          <w:highlight w:val="yellow"/>
        </w:rPr>
        <w:t xml:space="preserve"> our feasibility trial, this low-cost intervention </w:t>
      </w:r>
      <w:r w:rsidR="00104ED5">
        <w:rPr>
          <w:rFonts w:ascii="Times New Roman" w:hAnsi="Times New Roman" w:cs="Times New Roman"/>
          <w:sz w:val="24"/>
          <w:szCs w:val="24"/>
          <w:highlight w:val="yellow"/>
        </w:rPr>
        <w:t xml:space="preserve">has the potential to be scaled up across </w:t>
      </w:r>
      <w:r w:rsidR="00104ED5" w:rsidRPr="00104ED5">
        <w:rPr>
          <w:rFonts w:ascii="Times New Roman" w:hAnsi="Times New Roman" w:cs="Times New Roman"/>
          <w:sz w:val="24"/>
          <w:szCs w:val="24"/>
          <w:highlight w:val="yellow"/>
        </w:rPr>
        <w:t>LMICs</w:t>
      </w:r>
      <w:r w:rsidR="00104ED5">
        <w:rPr>
          <w:rFonts w:ascii="Times New Roman" w:hAnsi="Times New Roman" w:cs="Times New Roman"/>
          <w:sz w:val="24"/>
          <w:szCs w:val="24"/>
          <w:highlight w:val="yellow"/>
        </w:rPr>
        <w:t xml:space="preserve"> like Pakistan</w:t>
      </w:r>
      <w:r w:rsidR="00104ED5" w:rsidRPr="00104ED5">
        <w:rPr>
          <w:rFonts w:ascii="Times New Roman" w:hAnsi="Times New Roman" w:cs="Times New Roman"/>
          <w:sz w:val="24"/>
          <w:szCs w:val="24"/>
          <w:highlight w:val="yellow"/>
        </w:rPr>
        <w:t xml:space="preserve"> to improve outcomes for female victims of domestic violence who experience symptoms of PTSD.</w:t>
      </w:r>
      <w:r w:rsidR="00104ED5">
        <w:rPr>
          <w:rFonts w:ascii="Times New Roman" w:hAnsi="Times New Roman" w:cs="Times New Roman"/>
          <w:sz w:val="24"/>
          <w:szCs w:val="24"/>
        </w:rPr>
        <w:t xml:space="preserve"> </w:t>
      </w:r>
      <w:r w:rsidRPr="00BF618F">
        <w:rPr>
          <w:rFonts w:ascii="Times New Roman" w:hAnsi="Times New Roman" w:cs="Times New Roman"/>
          <w:sz w:val="24"/>
          <w:szCs w:val="24"/>
        </w:rPr>
        <w:t xml:space="preserve"> </w:t>
      </w:r>
      <w:r w:rsidR="001C595E" w:rsidRPr="00BF618F">
        <w:rPr>
          <w:rFonts w:ascii="Times New Roman" w:hAnsi="Times New Roman" w:cs="Times New Roman"/>
          <w:sz w:val="24"/>
          <w:szCs w:val="24"/>
        </w:rPr>
        <w:t>F</w:t>
      </w:r>
      <w:r w:rsidR="008B41C0" w:rsidRPr="00BF618F">
        <w:rPr>
          <w:rFonts w:ascii="Times New Roman" w:hAnsi="Times New Roman" w:cs="Times New Roman"/>
          <w:sz w:val="24"/>
          <w:szCs w:val="24"/>
        </w:rPr>
        <w:t>uture</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work</w:t>
      </w:r>
      <w:r w:rsidR="00F94D31" w:rsidRPr="00BF618F">
        <w:rPr>
          <w:rFonts w:ascii="Times New Roman" w:hAnsi="Times New Roman" w:cs="Times New Roman"/>
          <w:sz w:val="24"/>
          <w:szCs w:val="24"/>
        </w:rPr>
        <w:t xml:space="preserve"> </w:t>
      </w:r>
      <w:r w:rsidR="007F53EA" w:rsidRPr="00BF618F">
        <w:rPr>
          <w:rFonts w:ascii="Times New Roman" w:hAnsi="Times New Roman" w:cs="Times New Roman"/>
          <w:sz w:val="24"/>
          <w:szCs w:val="24"/>
        </w:rPr>
        <w:t xml:space="preserve">may consider </w:t>
      </w:r>
      <w:r w:rsidR="008B41C0" w:rsidRPr="00BF618F">
        <w:rPr>
          <w:rFonts w:ascii="Times New Roman" w:hAnsi="Times New Roman" w:cs="Times New Roman"/>
          <w:sz w:val="24"/>
          <w:szCs w:val="24"/>
        </w:rPr>
        <w:t>delivering</w:t>
      </w:r>
      <w:r w:rsidR="00F94D31" w:rsidRPr="00BF618F">
        <w:rPr>
          <w:rFonts w:ascii="Times New Roman" w:hAnsi="Times New Roman" w:cs="Times New Roman"/>
          <w:sz w:val="24"/>
          <w:szCs w:val="24"/>
        </w:rPr>
        <w:t xml:space="preserve"> this intervention to victims of other traumas.</w:t>
      </w:r>
      <w:r w:rsidR="009B5B61">
        <w:rPr>
          <w:rFonts w:ascii="Times New Roman" w:hAnsi="Times New Roman" w:cs="Times New Roman"/>
          <w:sz w:val="24"/>
          <w:szCs w:val="24"/>
        </w:rPr>
        <w:t xml:space="preserve"> The current study did not include an assessment of history of other traumas, which may limit our findings to only women with a history of domestic violence.</w:t>
      </w:r>
      <w:r w:rsidR="00F94D31" w:rsidRPr="00BF618F">
        <w:rPr>
          <w:rFonts w:ascii="Times New Roman" w:hAnsi="Times New Roman" w:cs="Times New Roman"/>
          <w:sz w:val="24"/>
          <w:szCs w:val="24"/>
        </w:rPr>
        <w:t xml:space="preserve"> There is also a need to </w:t>
      </w:r>
      <w:r w:rsidR="001C595E" w:rsidRPr="00BF618F">
        <w:rPr>
          <w:rFonts w:ascii="Times New Roman" w:hAnsi="Times New Roman" w:cs="Times New Roman"/>
          <w:sz w:val="24"/>
          <w:szCs w:val="24"/>
        </w:rPr>
        <w:t xml:space="preserve">develop </w:t>
      </w:r>
      <w:r w:rsidR="008B41C0" w:rsidRPr="00BF618F">
        <w:rPr>
          <w:rFonts w:ascii="Times New Roman" w:hAnsi="Times New Roman" w:cs="Times New Roman"/>
          <w:sz w:val="24"/>
          <w:szCs w:val="24"/>
        </w:rPr>
        <w:t>self-help</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CBT</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material using technologies</w:t>
      </w:r>
      <w:r w:rsidR="007F53EA" w:rsidRPr="00BF618F">
        <w:rPr>
          <w:rFonts w:ascii="Times New Roman" w:hAnsi="Times New Roman" w:cs="Times New Roman"/>
          <w:sz w:val="24"/>
          <w:szCs w:val="24"/>
        </w:rPr>
        <w:t xml:space="preserve"> that </w:t>
      </w:r>
      <w:r w:rsidR="008B41C0" w:rsidRPr="00BF618F">
        <w:rPr>
          <w:rFonts w:ascii="Times New Roman" w:hAnsi="Times New Roman" w:cs="Times New Roman"/>
          <w:sz w:val="24"/>
          <w:szCs w:val="24"/>
        </w:rPr>
        <w:t>do</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not</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depend</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on</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reading</w:t>
      </w:r>
      <w:r w:rsidR="00F94D31" w:rsidRPr="00BF618F">
        <w:rPr>
          <w:rFonts w:ascii="Times New Roman" w:hAnsi="Times New Roman" w:cs="Times New Roman"/>
          <w:sz w:val="24"/>
          <w:szCs w:val="24"/>
        </w:rPr>
        <w:t xml:space="preserve"> </w:t>
      </w:r>
      <w:r w:rsidR="001C595E" w:rsidRPr="00BF618F">
        <w:rPr>
          <w:rFonts w:ascii="Times New Roman" w:hAnsi="Times New Roman" w:cs="Times New Roman"/>
          <w:sz w:val="24"/>
          <w:szCs w:val="24"/>
        </w:rPr>
        <w:t>alone</w:t>
      </w:r>
      <w:r w:rsidR="008B41C0" w:rsidRPr="00BF618F">
        <w:rPr>
          <w:rFonts w:ascii="Times New Roman" w:hAnsi="Times New Roman" w:cs="Times New Roman"/>
          <w:sz w:val="24"/>
          <w:szCs w:val="24"/>
        </w:rPr>
        <w:t>,</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for example</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us</w:t>
      </w:r>
      <w:r w:rsidR="007F53EA" w:rsidRPr="00BF618F">
        <w:rPr>
          <w:rFonts w:ascii="Times New Roman" w:hAnsi="Times New Roman" w:cs="Times New Roman"/>
          <w:sz w:val="24"/>
          <w:szCs w:val="24"/>
        </w:rPr>
        <w:t>ing</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multimedia</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and</w:t>
      </w:r>
      <w:r w:rsidR="00F94D31" w:rsidRPr="00BF618F">
        <w:rPr>
          <w:rFonts w:ascii="Times New Roman" w:hAnsi="Times New Roman" w:cs="Times New Roman"/>
          <w:sz w:val="24"/>
          <w:szCs w:val="24"/>
        </w:rPr>
        <w:t xml:space="preserve"> </w:t>
      </w:r>
      <w:r w:rsidR="001C595E" w:rsidRPr="00BF618F">
        <w:rPr>
          <w:rFonts w:ascii="Times New Roman" w:hAnsi="Times New Roman" w:cs="Times New Roman"/>
          <w:sz w:val="24"/>
          <w:szCs w:val="24"/>
        </w:rPr>
        <w:t>smart</w:t>
      </w:r>
      <w:r w:rsidR="008B41C0" w:rsidRPr="00BF618F">
        <w:rPr>
          <w:rFonts w:ascii="Times New Roman" w:hAnsi="Times New Roman" w:cs="Times New Roman"/>
          <w:sz w:val="24"/>
          <w:szCs w:val="24"/>
        </w:rPr>
        <w:t>phone</w:t>
      </w:r>
      <w:r w:rsidR="00F94D31" w:rsidRPr="00BF618F">
        <w:rPr>
          <w:rFonts w:ascii="Times New Roman" w:hAnsi="Times New Roman" w:cs="Times New Roman"/>
          <w:sz w:val="24"/>
          <w:szCs w:val="24"/>
        </w:rPr>
        <w:t xml:space="preserve"> </w:t>
      </w:r>
      <w:r w:rsidR="008B41C0" w:rsidRPr="00BF618F">
        <w:rPr>
          <w:rFonts w:ascii="Times New Roman" w:hAnsi="Times New Roman" w:cs="Times New Roman"/>
          <w:sz w:val="24"/>
          <w:szCs w:val="24"/>
        </w:rPr>
        <w:t>applications.</w:t>
      </w:r>
      <w:r w:rsidR="00F94D31" w:rsidRPr="00BF618F">
        <w:rPr>
          <w:rFonts w:ascii="Times New Roman" w:hAnsi="Times New Roman" w:cs="Times New Roman"/>
          <w:sz w:val="24"/>
          <w:szCs w:val="24"/>
        </w:rPr>
        <w:t xml:space="preserve"> </w:t>
      </w:r>
      <w:r w:rsidR="00F94D31" w:rsidRPr="00BF618F">
        <w:rPr>
          <w:rFonts w:ascii="Times New Roman" w:hAnsi="Times New Roman" w:cs="Times New Roman"/>
          <w:sz w:val="24"/>
          <w:szCs w:val="24"/>
          <w:shd w:val="clear" w:color="auto" w:fill="FFFFFF"/>
        </w:rPr>
        <w:t>Self-help interventi</w:t>
      </w:r>
      <w:r w:rsidR="005A5F78">
        <w:rPr>
          <w:rFonts w:ascii="Times New Roman" w:hAnsi="Times New Roman" w:cs="Times New Roman"/>
          <w:sz w:val="24"/>
          <w:szCs w:val="24"/>
          <w:shd w:val="clear" w:color="auto" w:fill="FFFFFF"/>
        </w:rPr>
        <w:t xml:space="preserve">ons can be delivered digitally, </w:t>
      </w:r>
      <w:r w:rsidR="00F94D31" w:rsidRPr="00BF618F">
        <w:rPr>
          <w:rFonts w:ascii="Times New Roman" w:hAnsi="Times New Roman" w:cs="Times New Roman"/>
          <w:sz w:val="24"/>
          <w:szCs w:val="24"/>
          <w:shd w:val="clear" w:color="auto" w:fill="FFFFFF"/>
        </w:rPr>
        <w:t>have been</w:t>
      </w:r>
      <w:r w:rsidR="005A5F78">
        <w:rPr>
          <w:rFonts w:ascii="Times New Roman" w:hAnsi="Times New Roman" w:cs="Times New Roman"/>
          <w:sz w:val="24"/>
          <w:szCs w:val="24"/>
          <w:shd w:val="clear" w:color="auto" w:fill="FFFFFF"/>
        </w:rPr>
        <w:t xml:space="preserve"> used for treatment of PTSD, and have been</w:t>
      </w:r>
      <w:r w:rsidR="00F94D31" w:rsidRPr="00BF618F">
        <w:rPr>
          <w:rFonts w:ascii="Times New Roman" w:hAnsi="Times New Roman" w:cs="Times New Roman"/>
          <w:sz w:val="24"/>
          <w:szCs w:val="24"/>
          <w:shd w:val="clear" w:color="auto" w:fill="FFFFFF"/>
        </w:rPr>
        <w:t xml:space="preserve"> found to be effective</w:t>
      </w:r>
      <w:r w:rsidR="00710007">
        <w:rPr>
          <w:rFonts w:ascii="Times New Roman" w:hAnsi="Times New Roman" w:cs="Times New Roman"/>
          <w:sz w:val="24"/>
          <w:szCs w:val="24"/>
          <w:shd w:val="clear" w:color="auto" w:fill="FFFFFF"/>
        </w:rPr>
        <w:t xml:space="preserve"> (</w:t>
      </w:r>
      <w:r w:rsidR="006D6FF1" w:rsidRPr="006D6FF1">
        <w:rPr>
          <w:rFonts w:ascii="Times New Roman" w:hAnsi="Times New Roman" w:cs="Times New Roman"/>
          <w:sz w:val="24"/>
        </w:rPr>
        <w:t>Hedman et al., 2012</w:t>
      </w:r>
      <w:r w:rsidR="00710007">
        <w:rPr>
          <w:rFonts w:ascii="Times New Roman" w:hAnsi="Times New Roman" w:cs="Times New Roman"/>
          <w:sz w:val="24"/>
        </w:rPr>
        <w:t xml:space="preserve">; </w:t>
      </w:r>
      <w:r w:rsidR="00710007">
        <w:rPr>
          <w:rFonts w:ascii="Times New Roman" w:hAnsi="Times New Roman" w:cs="Times New Roman"/>
          <w:sz w:val="24"/>
          <w:szCs w:val="24"/>
          <w:shd w:val="clear" w:color="auto" w:fill="FFFFFF"/>
        </w:rPr>
        <w:fldChar w:fldCharType="begin"/>
      </w:r>
      <w:r w:rsidR="008A32EB">
        <w:rPr>
          <w:rFonts w:ascii="Times New Roman" w:hAnsi="Times New Roman" w:cs="Times New Roman"/>
          <w:sz w:val="24"/>
          <w:szCs w:val="24"/>
          <w:shd w:val="clear" w:color="auto" w:fill="FFFFFF"/>
        </w:rPr>
        <w:instrText xml:space="preserve"> ADDIN ZOTERO_ITEM CSL_CITATION {"citationID":"Z9J2oIys","properties":{"formattedCitation":"(Wickersham et al., 2019)","plainCitation":"(Wickersham et al., 2019)","dontUpdate":true,"noteIndex":0},"citationItems":[{"id":3807,"uris":["http://zotero.org/users/876755/items/LDPSFZ3M"],"uri":["http://zotero.org/users/876755/items/LDPSFZ3M"],"itemData":{"id":3807,"type":"article-journal","abstract":"Background: Many adults with post-traumatic stress disorder (PTSD) are unable to access healthcare services for treatment due to logistical, social, and attitudinal barriers. Interventions delivered via mobile applications (apps) may help overcome these barriers.\nObjective: The aim of this study is to systematically evaluate the most recent evidence from trials investigating the efficacy of mobile apps for treating PTSD.\nMethods: PubMed, Web of Science, Embase, PsycINFO, and Medline were searched in February 2018. Randomised controlled trials (RCTs) were included if they quantitatively evaluated the efficacy of a mobile app for treating PTSD as part of the primary aim. Findings were presented in a narrative synthesis.\nResults: In the five identified RCTs, the use of app-based interventions appeared to be associated with reductions in PTSD symptoms. However, the strength of evidence for this association appeared to be inconsistent, and there was little evidence that those using the apps experienced greater reductions in PTSD symptoms than those in control conditions. Nonetheless, there was some evidence that app-based interventions are both a feasible and acceptable treatment pathway option.\nConclusions: Included studies were often limited by small sample sizes, brief intervention, and follow-up periods, and self-reported measures of PTSD. Evidence for the efficacy of mobile interventions for treating PTSD was inconclusive, but promising. Healthcare professionals should exercise caution in recommending app-based interventions until the potentially adverse effects of app use are better understood and larger-scale studies have taken place.","container-title":"Digital Health","DOI":"10.1177/2055207619842986","ISSN":"2055-2076","journalAbbreviation":"Digit Health","language":"eng","note":"PMID: 31019722\nPMCID: PMC6463234","page":"2055207619842986","source":"PubMed","title":"Efficacy of mobile application interventions for the treatment of post-traumatic stress disorder: A systematic review","title-short":"Efficacy of mobile application interventions for the treatment of post-traumatic stress disorder","volume":"5","author":[{"family":"Wickersham","given":"Alice"},{"family":"Petrides","given":"Petros Minas"},{"family":"Williamson","given":"Victoria"},{"family":"Leightley","given":"Daniel"}],"issued":{"date-parts":[["2019",12]]}}}],"schema":"https://github.com/citation-style-language/schema/raw/master/csl-citation.json"} </w:instrText>
      </w:r>
      <w:r w:rsidR="00710007">
        <w:rPr>
          <w:rFonts w:ascii="Times New Roman" w:hAnsi="Times New Roman" w:cs="Times New Roman"/>
          <w:sz w:val="24"/>
          <w:szCs w:val="24"/>
          <w:shd w:val="clear" w:color="auto" w:fill="FFFFFF"/>
        </w:rPr>
        <w:fldChar w:fldCharType="separate"/>
      </w:r>
      <w:r w:rsidR="00710007" w:rsidRPr="00733E1B">
        <w:rPr>
          <w:rFonts w:ascii="Times New Roman" w:hAnsi="Times New Roman" w:cs="Times New Roman"/>
          <w:sz w:val="24"/>
        </w:rPr>
        <w:t>Wickersham et al., 2019)</w:t>
      </w:r>
      <w:r w:rsidR="00710007">
        <w:rPr>
          <w:rFonts w:ascii="Times New Roman" w:hAnsi="Times New Roman" w:cs="Times New Roman"/>
          <w:sz w:val="24"/>
          <w:szCs w:val="24"/>
          <w:shd w:val="clear" w:color="auto" w:fill="FFFFFF"/>
        </w:rPr>
        <w:fldChar w:fldCharType="end"/>
      </w:r>
      <w:r w:rsidR="005A5F78">
        <w:rPr>
          <w:rFonts w:ascii="Times New Roman" w:hAnsi="Times New Roman" w:cs="Times New Roman"/>
          <w:sz w:val="24"/>
          <w:szCs w:val="24"/>
          <w:shd w:val="clear" w:color="auto" w:fill="FFFFFF"/>
        </w:rPr>
        <w:t>. Furthermore, digital self-help interventions have been shown to</w:t>
      </w:r>
      <w:r w:rsidR="00F94D31" w:rsidRPr="00BF618F">
        <w:rPr>
          <w:rFonts w:ascii="Times New Roman" w:hAnsi="Times New Roman" w:cs="Times New Roman"/>
          <w:sz w:val="24"/>
          <w:szCs w:val="24"/>
          <w:shd w:val="clear" w:color="auto" w:fill="FFFFFF"/>
        </w:rPr>
        <w:t xml:space="preserve"> </w:t>
      </w:r>
      <w:r w:rsidR="007F53EA" w:rsidRPr="00BF618F">
        <w:rPr>
          <w:rFonts w:ascii="Times New Roman" w:hAnsi="Times New Roman" w:cs="Times New Roman"/>
          <w:sz w:val="24"/>
          <w:szCs w:val="24"/>
          <w:shd w:val="clear" w:color="auto" w:fill="FFFFFF"/>
        </w:rPr>
        <w:t xml:space="preserve">reduce </w:t>
      </w:r>
      <w:r w:rsidR="00F94D31" w:rsidRPr="00BF618F">
        <w:rPr>
          <w:rFonts w:ascii="Times New Roman" w:hAnsi="Times New Roman" w:cs="Times New Roman"/>
          <w:sz w:val="24"/>
          <w:szCs w:val="24"/>
          <w:shd w:val="clear" w:color="auto" w:fill="FFFFFF"/>
        </w:rPr>
        <w:t xml:space="preserve">healthcare costs in </w:t>
      </w:r>
      <w:r w:rsidR="001C595E" w:rsidRPr="00BF618F">
        <w:rPr>
          <w:rFonts w:ascii="Times New Roman" w:hAnsi="Times New Roman" w:cs="Times New Roman"/>
          <w:sz w:val="24"/>
          <w:szCs w:val="24"/>
          <w:shd w:val="clear" w:color="auto" w:fill="FFFFFF"/>
        </w:rPr>
        <w:t>high-income countries</w:t>
      </w:r>
      <w:r w:rsidR="00F94D31" w:rsidRPr="00BF618F">
        <w:rPr>
          <w:rFonts w:ascii="Times New Roman" w:hAnsi="Times New Roman" w:cs="Times New Roman"/>
          <w:sz w:val="24"/>
          <w:szCs w:val="24"/>
          <w:shd w:val="clear" w:color="auto" w:fill="FFFFFF"/>
        </w:rPr>
        <w:t xml:space="preserve"> </w:t>
      </w:r>
      <w:r w:rsidR="006D6FF1" w:rsidRPr="006D6FF1">
        <w:rPr>
          <w:rFonts w:ascii="Times New Roman" w:hAnsi="Times New Roman" w:cs="Times New Roman"/>
          <w:sz w:val="24"/>
        </w:rPr>
        <w:t>(Alaoui et al., 2017)</w:t>
      </w:r>
      <w:r w:rsidR="00F94D31" w:rsidRPr="00BF618F">
        <w:rPr>
          <w:rFonts w:ascii="Times New Roman" w:hAnsi="Times New Roman" w:cs="Times New Roman"/>
          <w:sz w:val="24"/>
          <w:szCs w:val="24"/>
          <w:shd w:val="clear" w:color="auto" w:fill="FFFFFF"/>
        </w:rPr>
        <w:t>. Mo</w:t>
      </w:r>
      <w:r w:rsidR="00F94D31" w:rsidRPr="00BF618F">
        <w:rPr>
          <w:rFonts w:ascii="Times New Roman" w:hAnsi="Times New Roman" w:cs="Times New Roman"/>
          <w:sz w:val="24"/>
          <w:szCs w:val="24"/>
        </w:rPr>
        <w:t xml:space="preserve">bile cellular phone subscriptions exceed 80% of the population in many low-income countries, and there is a growing evidence base for the efficacy of mobile </w:t>
      </w:r>
      <w:r w:rsidR="001C595E" w:rsidRPr="00BF618F">
        <w:rPr>
          <w:rFonts w:ascii="Times New Roman" w:hAnsi="Times New Roman" w:cs="Times New Roman"/>
          <w:sz w:val="24"/>
          <w:szCs w:val="24"/>
        </w:rPr>
        <w:t>h</w:t>
      </w:r>
      <w:r w:rsidR="00F94D31" w:rsidRPr="00BF618F">
        <w:rPr>
          <w:rFonts w:ascii="Times New Roman" w:hAnsi="Times New Roman" w:cs="Times New Roman"/>
          <w:sz w:val="24"/>
          <w:szCs w:val="24"/>
        </w:rPr>
        <w:t>ealth interventions in L</w:t>
      </w:r>
      <w:r w:rsidR="005A5F78">
        <w:rPr>
          <w:rFonts w:ascii="Times New Roman" w:hAnsi="Times New Roman" w:cs="Times New Roman"/>
          <w:sz w:val="24"/>
          <w:szCs w:val="24"/>
        </w:rPr>
        <w:t>A</w:t>
      </w:r>
      <w:r w:rsidR="008A32EB">
        <w:rPr>
          <w:rFonts w:ascii="Times New Roman" w:hAnsi="Times New Roman" w:cs="Times New Roman"/>
          <w:sz w:val="24"/>
          <w:szCs w:val="24"/>
        </w:rPr>
        <w:t xml:space="preserve">MICs </w:t>
      </w:r>
      <w:r w:rsidR="008A32EB">
        <w:rPr>
          <w:rFonts w:ascii="Times New Roman" w:hAnsi="Times New Roman" w:cs="Times New Roman"/>
          <w:sz w:val="24"/>
          <w:szCs w:val="24"/>
        </w:rPr>
        <w:fldChar w:fldCharType="begin"/>
      </w:r>
      <w:r w:rsidR="008A32EB">
        <w:rPr>
          <w:rFonts w:ascii="Times New Roman" w:hAnsi="Times New Roman" w:cs="Times New Roman"/>
          <w:sz w:val="24"/>
          <w:szCs w:val="24"/>
        </w:rPr>
        <w:instrText xml:space="preserve"> ADDIN ZOTERO_ITEM CSL_CITATION {"citationID":"zPKGU2Bg","properties":{"formattedCitation":"(Naslund et al., 2017; Wickersham et al., 2019)","plainCitation":"(Naslund et al., 2017; Wickersham et al., 2019)","noteIndex":0},"citationItems":[{"id":3516,"uris":["http://zotero.org/users/876755/items/DFTUWIW9"],"uri":["http://zotero.org/users/876755/items/DFTUWIW9"],"itemData":{"id":3516,"type":"article-journal","abstract":"Few individuals living with mental disorders around the globe have access to mental health care, yet most have access to a mobile phone. Digital technology holds promise for improving access to, and quality of, mental health care. We reviewed evidence on the use of mobile, online, and other remote technologies for treatment and prevention of mental disorders in low-income and middle-income countries. Of the 49 studies identified, most were preliminary evaluations of feasibility and acceptability. The findings were promising, showing the potential effectiveness of online, text-messaging, and telephone support interventions. We summarised the evaluations as: technology for supporting clinical care and educating health workers, mobile tools for facilitating diagnosis and detection of mental disorders, technologies for promoting treatment adherence and supporting recovery, online self-help programmes for individuals with mental disorders, and programmes for substance misuse prevention and treatment. Continued research is needed to rigorously evaluate effectiveness, assess costs, and carefully consider potential risks of digital technology interventions for mental disorders, while determining how emerging technologies might support the scale-up of mental health treatment and prevention efforts across low-resource settings.","container-title":"The Lancet. Psychiatry","DOI":"10.1016/S2215-0366(17)30096-2","ISSN":"2215-0374","issue":"6","journalAbbreviation":"Lancet Psychiatry","language":"eng","note":"PMID: 28433615\nPMCID: PMC5523650","page":"486-500","source":"PubMed","title":"Digital technology for treating and preventing mental disorders in low-income and middle-income countries: a narrative review of the literature","title-short":"Digital technology for treating and preventing mental disorders in low-income and middle-income countries","volume":"4","author":[{"family":"Naslund","given":"John A."},{"family":"Aschbrenner","given":"Kelly A."},{"family":"Araya","given":"Ricardo"},{"family":"Marsch","given":"Lisa A."},{"family":"Unützer","given":"Jürgen"},{"family":"Patel","given":"Vikram"},{"family":"Bartels","given":"Stephen J."}],"issued":{"date-parts":[["2017"]]}}},{"id":3807,"uris":["http://zotero.org/users/876755/items/LDPSFZ3M"],"uri":["http://zotero.org/users/876755/items/LDPSFZ3M"],"itemData":{"id":3807,"type":"article-journal","abstract":"Background: Many adults with post-traumatic stress disorder (PTSD) are unable to access healthcare services for treatment due to logistical, social, and attitudinal barriers. Interventions delivered via mobile applications (apps) may help overcome these barriers.\nObjective: The aim of this study is to systematically evaluate the most recent evidence from trials investigating the efficacy of mobile apps for treating PTSD.\nMethods: PubMed, Web of Science, Embase, PsycINFO, and Medline were searched in February 2018. Randomised controlled trials (RCTs) were included if they quantitatively evaluated the efficacy of a mobile app for treating PTSD as part of the primary aim. Findings were presented in a narrative synthesis.\nResults: In the five identified RCTs, the use of app-based interventions appeared to be associated with reductions in PTSD symptoms. However, the strength of evidence for this association appeared to be inconsistent, and there was little evidence that those using the apps experienced greater reductions in PTSD symptoms than those in control conditions. Nonetheless, there was some evidence that app-based interventions are both a feasible and acceptable treatment pathway option.\nConclusions: Included studies were often limited by small sample sizes, brief intervention, and follow-up periods, and self-reported measures of PTSD. Evidence for the efficacy of mobile interventions for treating PTSD was inconclusive, but promising. Healthcare professionals should exercise caution in recommending app-based interventions until the potentially adverse effects of app use are better understood and larger-scale studies have taken place.","container-title":"Digital Health","DOI":"10.1177/2055207619842986","ISSN":"2055-2076","journalAbbreviation":"Digit Health","language":"eng","note":"PMID: 31019722\nPMCID: PMC6463234","page":"2055207619842986","source":"PubMed","title":"Efficacy of mobile application interventions for the treatment of post-traumatic stress disorder: A systematic review","title-short":"Efficacy of mobile application interventions for the treatment of post-traumatic stress disorder","volume":"5","author":[{"family":"Wickersham","given":"Alice"},{"family":"Petrides","given":"Petros Minas"},{"family":"Williamson","given":"Victoria"},{"family":"Leightley","given":"Daniel"}],"issued":{"date-parts":[["2019",12]]}}}],"schema":"https://github.com/citation-style-language/schema/raw/master/csl-citation.json"} </w:instrText>
      </w:r>
      <w:r w:rsidR="008A32EB">
        <w:rPr>
          <w:rFonts w:ascii="Times New Roman" w:hAnsi="Times New Roman" w:cs="Times New Roman"/>
          <w:sz w:val="24"/>
          <w:szCs w:val="24"/>
        </w:rPr>
        <w:fldChar w:fldCharType="separate"/>
      </w:r>
      <w:r w:rsidR="008A32EB" w:rsidRPr="008A32EB">
        <w:rPr>
          <w:rFonts w:ascii="Times New Roman" w:hAnsi="Times New Roman" w:cs="Times New Roman"/>
          <w:sz w:val="24"/>
        </w:rPr>
        <w:t>(Naslund et al., 2017; Wickersham et al., 2019)</w:t>
      </w:r>
      <w:r w:rsidR="008A32EB">
        <w:rPr>
          <w:rFonts w:ascii="Times New Roman" w:hAnsi="Times New Roman" w:cs="Times New Roman"/>
          <w:sz w:val="24"/>
          <w:szCs w:val="24"/>
        </w:rPr>
        <w:fldChar w:fldCharType="end"/>
      </w:r>
      <w:r w:rsidR="00F94D31" w:rsidRPr="00BF618F">
        <w:rPr>
          <w:rFonts w:ascii="Times New Roman" w:hAnsi="Times New Roman" w:cs="Times New Roman"/>
          <w:sz w:val="24"/>
          <w:szCs w:val="24"/>
        </w:rPr>
        <w:t xml:space="preserve">. </w:t>
      </w:r>
      <w:r w:rsidR="005E42E3" w:rsidRPr="00BF618F">
        <w:rPr>
          <w:rFonts w:ascii="Times New Roman" w:hAnsi="Times New Roman" w:cs="Times New Roman"/>
          <w:sz w:val="24"/>
          <w:szCs w:val="24"/>
        </w:rPr>
        <w:t>Such approaches may help address the significant mental health treatment gap for victims of violence in LAMICs, who experience PTSD and other disabling psychological sequelae.</w:t>
      </w:r>
    </w:p>
    <w:p w14:paraId="367C0846" w14:textId="77777777" w:rsidR="003070A8" w:rsidRDefault="003070A8" w:rsidP="003070A8">
      <w:pPr>
        <w:autoSpaceDE w:val="0"/>
        <w:autoSpaceDN w:val="0"/>
        <w:adjustRightInd w:val="0"/>
        <w:spacing w:after="0" w:line="480" w:lineRule="auto"/>
        <w:jc w:val="both"/>
        <w:rPr>
          <w:rFonts w:ascii="Times New Roman" w:hAnsi="Times New Roman" w:cs="Times New Roman"/>
          <w:sz w:val="24"/>
          <w:szCs w:val="24"/>
        </w:rPr>
      </w:pPr>
    </w:p>
    <w:p w14:paraId="4F563F6B" w14:textId="77777777" w:rsidR="003070A8" w:rsidRPr="003070A8" w:rsidRDefault="003070A8" w:rsidP="003070A8">
      <w:pPr>
        <w:autoSpaceDE w:val="0"/>
        <w:autoSpaceDN w:val="0"/>
        <w:adjustRightInd w:val="0"/>
        <w:spacing w:after="0" w:line="480" w:lineRule="auto"/>
        <w:jc w:val="both"/>
        <w:rPr>
          <w:rFonts w:ascii="Times New Roman" w:hAnsi="Times New Roman" w:cs="Times New Roman"/>
          <w:b/>
          <w:sz w:val="24"/>
          <w:szCs w:val="24"/>
        </w:rPr>
      </w:pPr>
      <w:r w:rsidRPr="003070A8">
        <w:rPr>
          <w:rFonts w:ascii="Times New Roman" w:hAnsi="Times New Roman" w:cs="Times New Roman"/>
          <w:b/>
          <w:sz w:val="24"/>
          <w:szCs w:val="24"/>
        </w:rPr>
        <w:t>Acknowledgments</w:t>
      </w:r>
    </w:p>
    <w:p w14:paraId="3749FED5" w14:textId="42A6291E" w:rsidR="003070A8" w:rsidRDefault="003070A8" w:rsidP="003070A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work is in part funded by a University of Toronto, Department of Psychiatry Academic Scholars Award to MIH. </w:t>
      </w:r>
    </w:p>
    <w:p w14:paraId="2CC2005B" w14:textId="77777777" w:rsidR="003070A8" w:rsidRPr="003070A8" w:rsidRDefault="003070A8" w:rsidP="003070A8">
      <w:pPr>
        <w:autoSpaceDE w:val="0"/>
        <w:autoSpaceDN w:val="0"/>
        <w:adjustRightInd w:val="0"/>
        <w:spacing w:after="0" w:line="480" w:lineRule="auto"/>
        <w:jc w:val="both"/>
        <w:rPr>
          <w:rFonts w:ascii="Times New Roman" w:hAnsi="Times New Roman" w:cs="Times New Roman"/>
          <w:b/>
          <w:sz w:val="24"/>
          <w:szCs w:val="24"/>
        </w:rPr>
      </w:pPr>
      <w:r w:rsidRPr="003070A8">
        <w:rPr>
          <w:rFonts w:ascii="Times New Roman" w:hAnsi="Times New Roman" w:cs="Times New Roman"/>
          <w:b/>
          <w:sz w:val="24"/>
          <w:szCs w:val="24"/>
        </w:rPr>
        <w:t>Ethical Statement</w:t>
      </w:r>
    </w:p>
    <w:p w14:paraId="3D5DB9B2" w14:textId="3ECFD5BD" w:rsidR="003070A8" w:rsidRPr="00104ED5" w:rsidRDefault="003070A8" w:rsidP="00BF618F">
      <w:pPr>
        <w:autoSpaceDE w:val="0"/>
        <w:autoSpaceDN w:val="0"/>
        <w:adjustRightInd w:val="0"/>
        <w:spacing w:after="0" w:line="480" w:lineRule="auto"/>
        <w:jc w:val="both"/>
        <w:rPr>
          <w:rFonts w:ascii="Times New Roman" w:hAnsi="Times New Roman" w:cs="Times New Roman"/>
          <w:bCs/>
          <w:sz w:val="24"/>
          <w:szCs w:val="24"/>
        </w:rPr>
      </w:pPr>
      <w:r w:rsidRPr="003070A8">
        <w:rPr>
          <w:rFonts w:ascii="Times New Roman" w:hAnsi="Times New Roman" w:cs="Times New Roman"/>
          <w:bCs/>
          <w:sz w:val="24"/>
          <w:szCs w:val="24"/>
          <w:lang w:val="en-US"/>
        </w:rPr>
        <w:t xml:space="preserve">The trial protocol was approved by the Pakistan Association of Cognitive Behaviour Therapy (PACBT) institutional review board. </w:t>
      </w:r>
      <w:r w:rsidR="00214845">
        <w:rPr>
          <w:rFonts w:ascii="Times New Roman" w:hAnsi="Times New Roman" w:cs="Times New Roman"/>
          <w:bCs/>
          <w:sz w:val="24"/>
          <w:szCs w:val="24"/>
          <w:lang w:val="en-US"/>
        </w:rPr>
        <w:t xml:space="preserve">All </w:t>
      </w:r>
      <w:r w:rsidR="00214845" w:rsidRPr="00214845">
        <w:rPr>
          <w:rFonts w:ascii="Times New Roman" w:hAnsi="Times New Roman" w:cs="Times New Roman"/>
          <w:bCs/>
          <w:sz w:val="24"/>
          <w:szCs w:val="24"/>
        </w:rPr>
        <w:t>authors have abided by the Ethical Principles of Psychologists and Code of Conduct as set out by the BABCP and BPS.</w:t>
      </w:r>
    </w:p>
    <w:p w14:paraId="4FA9C64B" w14:textId="77777777" w:rsidR="00DA6A22" w:rsidRPr="00BF618F" w:rsidRDefault="00DA6A22" w:rsidP="00BF618F">
      <w:pPr>
        <w:autoSpaceDE w:val="0"/>
        <w:autoSpaceDN w:val="0"/>
        <w:adjustRightInd w:val="0"/>
        <w:spacing w:after="0" w:line="480" w:lineRule="auto"/>
        <w:jc w:val="both"/>
        <w:rPr>
          <w:rFonts w:ascii="Times New Roman" w:hAnsi="Times New Roman" w:cs="Times New Roman"/>
          <w:b/>
          <w:bCs/>
          <w:sz w:val="24"/>
          <w:szCs w:val="24"/>
          <w:lang w:val="en-US"/>
        </w:rPr>
      </w:pPr>
      <w:r w:rsidRPr="00BF618F">
        <w:rPr>
          <w:rFonts w:ascii="Times New Roman" w:hAnsi="Times New Roman" w:cs="Times New Roman"/>
          <w:b/>
          <w:bCs/>
          <w:sz w:val="24"/>
          <w:szCs w:val="24"/>
          <w:lang w:val="en-US"/>
        </w:rPr>
        <w:t>Conflict</w:t>
      </w:r>
      <w:r w:rsidR="003070A8">
        <w:rPr>
          <w:rFonts w:ascii="Times New Roman" w:hAnsi="Times New Roman" w:cs="Times New Roman"/>
          <w:b/>
          <w:bCs/>
          <w:sz w:val="24"/>
          <w:szCs w:val="24"/>
          <w:lang w:val="en-US"/>
        </w:rPr>
        <w:t>s</w:t>
      </w:r>
      <w:r w:rsidRPr="00BF618F">
        <w:rPr>
          <w:rFonts w:ascii="Times New Roman" w:hAnsi="Times New Roman" w:cs="Times New Roman"/>
          <w:b/>
          <w:bCs/>
          <w:sz w:val="24"/>
          <w:szCs w:val="24"/>
          <w:lang w:val="en-US"/>
        </w:rPr>
        <w:t xml:space="preserve"> of interest</w:t>
      </w:r>
    </w:p>
    <w:p w14:paraId="2361926B" w14:textId="051646C8" w:rsidR="00615032" w:rsidRDefault="00931C5C" w:rsidP="00615032">
      <w:pPr>
        <w:autoSpaceDE w:val="0"/>
        <w:autoSpaceDN w:val="0"/>
        <w:adjustRightInd w:val="0"/>
        <w:spacing w:after="0" w:line="480" w:lineRule="auto"/>
        <w:jc w:val="both"/>
        <w:rPr>
          <w:rFonts w:ascii="Times New Roman" w:hAnsi="Times New Roman" w:cs="Times New Roman"/>
          <w:b/>
          <w:bCs/>
          <w:sz w:val="24"/>
          <w:szCs w:val="24"/>
          <w:lang w:val="en-US"/>
        </w:rPr>
      </w:pPr>
      <w:r w:rsidRPr="00BF618F">
        <w:rPr>
          <w:rFonts w:ascii="Times New Roman" w:hAnsi="Times New Roman" w:cs="Times New Roman"/>
          <w:bCs/>
          <w:sz w:val="24"/>
          <w:szCs w:val="24"/>
          <w:lang w:val="en-US"/>
        </w:rPr>
        <w:t xml:space="preserve">The authors have no conflicts of interest to declare. </w:t>
      </w:r>
    </w:p>
    <w:p w14:paraId="713ACA51" w14:textId="77777777" w:rsidR="003070A8" w:rsidRDefault="003070A8" w:rsidP="00615032">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Financial Support</w:t>
      </w:r>
    </w:p>
    <w:p w14:paraId="29D1A848" w14:textId="7B765135" w:rsidR="004873CF" w:rsidRDefault="003070A8" w:rsidP="00104ED5">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This study was funded by the PACBT. </w:t>
      </w:r>
    </w:p>
    <w:p w14:paraId="1D7AF6E5" w14:textId="77777777" w:rsidR="00104ED5" w:rsidRPr="00104ED5" w:rsidRDefault="00104ED5" w:rsidP="00104ED5">
      <w:pPr>
        <w:autoSpaceDE w:val="0"/>
        <w:autoSpaceDN w:val="0"/>
        <w:adjustRightInd w:val="0"/>
        <w:spacing w:after="0" w:line="480" w:lineRule="auto"/>
        <w:jc w:val="both"/>
        <w:rPr>
          <w:rFonts w:ascii="Times New Roman" w:hAnsi="Times New Roman" w:cs="Times New Roman"/>
          <w:bCs/>
          <w:sz w:val="24"/>
          <w:szCs w:val="24"/>
          <w:lang w:val="en-US"/>
        </w:rPr>
      </w:pPr>
    </w:p>
    <w:p w14:paraId="6B318A46" w14:textId="77777777" w:rsidR="0005394F" w:rsidRPr="00BF618F" w:rsidRDefault="00920895" w:rsidP="00BE4F84">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6692A181"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Alaoui, S. E., Hedman-Lagerlöf, E., Ljótsson, B., &amp; Lindefors, N.</w:t>
      </w:r>
      <w:r w:rsidRPr="006D6FF1">
        <w:rPr>
          <w:rFonts w:ascii="Times New Roman" w:hAnsi="Times New Roman" w:cs="Times New Roman"/>
          <w:sz w:val="24"/>
        </w:rPr>
        <w:t xml:space="preserve"> (2017). Does internet-based cognitive behaviour therapy reduce healthcare costs and resource use in treatment of social anxiety disorder? A cost-minimisation analysis conducted alongside a randomised controlled trial. </w:t>
      </w:r>
      <w:r w:rsidRPr="006D6FF1">
        <w:rPr>
          <w:rFonts w:ascii="Times New Roman" w:hAnsi="Times New Roman" w:cs="Times New Roman"/>
          <w:i/>
          <w:iCs/>
          <w:sz w:val="24"/>
        </w:rPr>
        <w:t>BMJ Open</w:t>
      </w:r>
      <w:r w:rsidRPr="006D6FF1">
        <w:rPr>
          <w:rFonts w:ascii="Times New Roman" w:hAnsi="Times New Roman" w:cs="Times New Roman"/>
          <w:sz w:val="24"/>
        </w:rPr>
        <w:t xml:space="preserve">, </w:t>
      </w:r>
      <w:r w:rsidRPr="006D6FF1">
        <w:rPr>
          <w:rFonts w:ascii="Times New Roman" w:hAnsi="Times New Roman" w:cs="Times New Roman"/>
          <w:i/>
          <w:iCs/>
          <w:sz w:val="24"/>
        </w:rPr>
        <w:t>7</w:t>
      </w:r>
      <w:r w:rsidRPr="006D6FF1">
        <w:rPr>
          <w:rFonts w:ascii="Times New Roman" w:hAnsi="Times New Roman" w:cs="Times New Roman"/>
          <w:sz w:val="24"/>
        </w:rPr>
        <w:t>(9), e017053. https://doi.org/10.1136/bmjopen-2017-017053</w:t>
      </w:r>
    </w:p>
    <w:p w14:paraId="224AB84B"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APA.</w:t>
      </w:r>
      <w:r w:rsidRPr="006D6FF1">
        <w:rPr>
          <w:rFonts w:ascii="Times New Roman" w:hAnsi="Times New Roman" w:cs="Times New Roman"/>
          <w:sz w:val="24"/>
        </w:rPr>
        <w:t xml:space="preserve"> (2017). </w:t>
      </w:r>
      <w:r w:rsidRPr="006D6FF1">
        <w:rPr>
          <w:rFonts w:ascii="Times New Roman" w:hAnsi="Times New Roman" w:cs="Times New Roman"/>
          <w:i/>
          <w:iCs/>
          <w:sz w:val="24"/>
        </w:rPr>
        <w:t>Clinical Practice Guideline for the Treatment of Posttraumatic Stress Disorder (PTSD) in Adults.</w:t>
      </w:r>
      <w:r w:rsidRPr="006D6FF1">
        <w:rPr>
          <w:rFonts w:ascii="Times New Roman" w:hAnsi="Times New Roman" w:cs="Times New Roman"/>
          <w:sz w:val="24"/>
        </w:rPr>
        <w:t xml:space="preserve"> American Psychological Association (2017). Clinical Practice Guideline for the Treatment of Washington, DC: American Psychological Association. https://www.apa.org/ptsd-guideline</w:t>
      </w:r>
    </w:p>
    <w:p w14:paraId="278CD456"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Aslam, M., Irfan, M., &amp; Naeem, F.</w:t>
      </w:r>
      <w:r w:rsidRPr="006D6FF1">
        <w:rPr>
          <w:rFonts w:ascii="Times New Roman" w:hAnsi="Times New Roman" w:cs="Times New Roman"/>
          <w:sz w:val="24"/>
        </w:rPr>
        <w:t xml:space="preserve"> (2015). Brief culturally adapted cognitive behaviour therapy for obsessive compulsive disorder: A pilot study. </w:t>
      </w:r>
      <w:r w:rsidRPr="006D6FF1">
        <w:rPr>
          <w:rFonts w:ascii="Times New Roman" w:hAnsi="Times New Roman" w:cs="Times New Roman"/>
          <w:i/>
          <w:iCs/>
          <w:sz w:val="24"/>
        </w:rPr>
        <w:t>Pakistan Journal of Medical Sciences</w:t>
      </w:r>
      <w:r w:rsidRPr="006D6FF1">
        <w:rPr>
          <w:rFonts w:ascii="Times New Roman" w:hAnsi="Times New Roman" w:cs="Times New Roman"/>
          <w:sz w:val="24"/>
        </w:rPr>
        <w:t xml:space="preserve">, </w:t>
      </w:r>
      <w:r w:rsidRPr="006D6FF1">
        <w:rPr>
          <w:rFonts w:ascii="Times New Roman" w:hAnsi="Times New Roman" w:cs="Times New Roman"/>
          <w:i/>
          <w:iCs/>
          <w:sz w:val="24"/>
        </w:rPr>
        <w:t>31</w:t>
      </w:r>
      <w:r w:rsidRPr="006D6FF1">
        <w:rPr>
          <w:rFonts w:ascii="Times New Roman" w:hAnsi="Times New Roman" w:cs="Times New Roman"/>
          <w:sz w:val="24"/>
        </w:rPr>
        <w:t>(4), 874–879. https://doi.org/10.12669/pjms.314.7385</w:t>
      </w:r>
    </w:p>
    <w:p w14:paraId="60BABED5"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Ayub, M., Irfan, M., Nasr, T., Lutufullah, M., Kingdon, D., &amp; Naeem, F.</w:t>
      </w:r>
      <w:r w:rsidRPr="006D6FF1">
        <w:rPr>
          <w:rFonts w:ascii="Times New Roman" w:hAnsi="Times New Roman" w:cs="Times New Roman"/>
          <w:sz w:val="24"/>
        </w:rPr>
        <w:t xml:space="preserve"> (2009). Psychiatric morbidity and domestic violence: A survey of married women in Lahore. </w:t>
      </w:r>
      <w:r w:rsidRPr="006D6FF1">
        <w:rPr>
          <w:rFonts w:ascii="Times New Roman" w:hAnsi="Times New Roman" w:cs="Times New Roman"/>
          <w:i/>
          <w:iCs/>
          <w:sz w:val="24"/>
        </w:rPr>
        <w:t>Social Psychiatry and Psychiatric Epidemiology</w:t>
      </w:r>
      <w:r w:rsidRPr="006D6FF1">
        <w:rPr>
          <w:rFonts w:ascii="Times New Roman" w:hAnsi="Times New Roman" w:cs="Times New Roman"/>
          <w:sz w:val="24"/>
        </w:rPr>
        <w:t xml:space="preserve">, </w:t>
      </w:r>
      <w:r w:rsidRPr="006D6FF1">
        <w:rPr>
          <w:rFonts w:ascii="Times New Roman" w:hAnsi="Times New Roman" w:cs="Times New Roman"/>
          <w:i/>
          <w:iCs/>
          <w:sz w:val="24"/>
        </w:rPr>
        <w:t>44</w:t>
      </w:r>
      <w:r w:rsidRPr="006D6FF1">
        <w:rPr>
          <w:rFonts w:ascii="Times New Roman" w:hAnsi="Times New Roman" w:cs="Times New Roman"/>
          <w:sz w:val="24"/>
        </w:rPr>
        <w:t>(11), 953–960. https://doi.org/10.1007/s00127-009-0016-6</w:t>
      </w:r>
    </w:p>
    <w:p w14:paraId="7737D82D" w14:textId="77777777" w:rsidR="000A25DD" w:rsidRPr="000A25DD"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Beck, A., Nadkarni, A., Calam, R., Naeem, F., &amp; Husain, N.</w:t>
      </w:r>
      <w:r w:rsidRPr="006D6FF1">
        <w:rPr>
          <w:rFonts w:ascii="Times New Roman" w:hAnsi="Times New Roman" w:cs="Times New Roman"/>
          <w:sz w:val="24"/>
        </w:rPr>
        <w:t xml:space="preserve"> (2016). Increasing access to Cognitive Behaviour Therapy in Low and Middle Income Countries: A strategic framework. </w:t>
      </w:r>
      <w:r w:rsidRPr="006D6FF1">
        <w:rPr>
          <w:rFonts w:ascii="Times New Roman" w:hAnsi="Times New Roman" w:cs="Times New Roman"/>
          <w:i/>
          <w:iCs/>
          <w:sz w:val="24"/>
        </w:rPr>
        <w:t>Asian Journal of Psychiatry</w:t>
      </w:r>
      <w:r w:rsidRPr="006D6FF1">
        <w:rPr>
          <w:rFonts w:ascii="Times New Roman" w:hAnsi="Times New Roman" w:cs="Times New Roman"/>
          <w:sz w:val="24"/>
        </w:rPr>
        <w:t xml:space="preserve">, </w:t>
      </w:r>
      <w:r w:rsidRPr="006D6FF1">
        <w:rPr>
          <w:rFonts w:ascii="Times New Roman" w:hAnsi="Times New Roman" w:cs="Times New Roman"/>
          <w:i/>
          <w:iCs/>
          <w:sz w:val="24"/>
        </w:rPr>
        <w:t>22</w:t>
      </w:r>
      <w:r w:rsidRPr="006D6FF1">
        <w:rPr>
          <w:rFonts w:ascii="Times New Roman" w:hAnsi="Times New Roman" w:cs="Times New Roman"/>
          <w:sz w:val="24"/>
        </w:rPr>
        <w:t>, 190–195. https://doi.org/10.1016/j.ajp.2015.10.008</w:t>
      </w:r>
    </w:p>
    <w:p w14:paraId="346D3EA5" w14:textId="77777777" w:rsidR="008A32EB" w:rsidRDefault="00733E1B" w:rsidP="005B1F71">
      <w:pPr>
        <w:pStyle w:val="Bibliography"/>
        <w:spacing w:line="480" w:lineRule="auto"/>
        <w:rPr>
          <w:rFonts w:ascii="Times New Roman" w:hAnsi="Times New Roman" w:cs="Times New Roman"/>
          <w:sz w:val="24"/>
        </w:rPr>
      </w:pPr>
      <w:r>
        <w:fldChar w:fldCharType="begin"/>
      </w:r>
      <w:r>
        <w:instrText xml:space="preserve"> ADDIN ZOTERO_BIBL {"uncited":[],"omitted":[],"custom":[]} CSL_BIBLIOGRAPHY </w:instrText>
      </w:r>
      <w:r>
        <w:fldChar w:fldCharType="separate"/>
      </w:r>
      <w:r w:rsidR="008A32EB" w:rsidRPr="000A25DD">
        <w:rPr>
          <w:rFonts w:ascii="Times New Roman" w:hAnsi="Times New Roman" w:cs="Times New Roman"/>
          <w:b/>
          <w:sz w:val="24"/>
        </w:rPr>
        <w:t>Bhikha, A. G., Farooq, S., Chaudhry, N., &amp; Husain, N.</w:t>
      </w:r>
      <w:r w:rsidR="008A32EB" w:rsidRPr="008A32EB">
        <w:rPr>
          <w:rFonts w:ascii="Times New Roman" w:hAnsi="Times New Roman" w:cs="Times New Roman"/>
          <w:sz w:val="24"/>
        </w:rPr>
        <w:t xml:space="preserve"> (2012). A systematic review of explanatory models of illness for psychosis in developing countries. </w:t>
      </w:r>
      <w:r w:rsidR="008A32EB" w:rsidRPr="008A32EB">
        <w:rPr>
          <w:rFonts w:ascii="Times New Roman" w:hAnsi="Times New Roman" w:cs="Times New Roman"/>
          <w:i/>
          <w:iCs/>
          <w:sz w:val="24"/>
        </w:rPr>
        <w:t>International Review of Psychiatry (Abingdon, England)</w:t>
      </w:r>
      <w:r w:rsidR="008A32EB" w:rsidRPr="008A32EB">
        <w:rPr>
          <w:rFonts w:ascii="Times New Roman" w:hAnsi="Times New Roman" w:cs="Times New Roman"/>
          <w:sz w:val="24"/>
        </w:rPr>
        <w:t xml:space="preserve">, </w:t>
      </w:r>
      <w:r w:rsidR="008A32EB" w:rsidRPr="008A32EB">
        <w:rPr>
          <w:rFonts w:ascii="Times New Roman" w:hAnsi="Times New Roman" w:cs="Times New Roman"/>
          <w:i/>
          <w:iCs/>
          <w:sz w:val="24"/>
        </w:rPr>
        <w:t>24</w:t>
      </w:r>
      <w:r w:rsidR="008A32EB" w:rsidRPr="008A32EB">
        <w:rPr>
          <w:rFonts w:ascii="Times New Roman" w:hAnsi="Times New Roman" w:cs="Times New Roman"/>
          <w:sz w:val="24"/>
        </w:rPr>
        <w:t>(5), 450–462. https://doi.org/10.3109/09540261.2012.711746</w:t>
      </w:r>
    </w:p>
    <w:p w14:paraId="5E090300"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Bisson, J. I., Roberts, N. P., Andrew, M., Cooper, R., &amp; Lewis, C.</w:t>
      </w:r>
      <w:r w:rsidRPr="006D6FF1">
        <w:rPr>
          <w:rFonts w:ascii="Times New Roman" w:hAnsi="Times New Roman" w:cs="Times New Roman"/>
          <w:sz w:val="24"/>
        </w:rPr>
        <w:t xml:space="preserve"> (2013). Psychological therapies for chronic post-traumatic stress disorder (PTSD) in adults. </w:t>
      </w:r>
      <w:r w:rsidRPr="006D6FF1">
        <w:rPr>
          <w:rFonts w:ascii="Times New Roman" w:hAnsi="Times New Roman" w:cs="Times New Roman"/>
          <w:i/>
          <w:iCs/>
          <w:sz w:val="24"/>
        </w:rPr>
        <w:t>The Cochrane Database of Systematic Reviews</w:t>
      </w:r>
      <w:r w:rsidRPr="006D6FF1">
        <w:rPr>
          <w:rFonts w:ascii="Times New Roman" w:hAnsi="Times New Roman" w:cs="Times New Roman"/>
          <w:sz w:val="24"/>
        </w:rPr>
        <w:t xml:space="preserve">, </w:t>
      </w:r>
      <w:r w:rsidRPr="006D6FF1">
        <w:rPr>
          <w:rFonts w:ascii="Times New Roman" w:hAnsi="Times New Roman" w:cs="Times New Roman"/>
          <w:i/>
          <w:iCs/>
          <w:sz w:val="24"/>
        </w:rPr>
        <w:t>12</w:t>
      </w:r>
      <w:r w:rsidRPr="006D6FF1">
        <w:rPr>
          <w:rFonts w:ascii="Times New Roman" w:hAnsi="Times New Roman" w:cs="Times New Roman"/>
          <w:sz w:val="24"/>
        </w:rPr>
        <w:t>, CD003388. https://doi.org/10.1002/14651858.CD003388.pub4</w:t>
      </w:r>
    </w:p>
    <w:p w14:paraId="1AC506A5"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Bower, P., Richards, D., &amp; Lovell, K.</w:t>
      </w:r>
      <w:r w:rsidRPr="006D6FF1">
        <w:rPr>
          <w:rFonts w:ascii="Times New Roman" w:hAnsi="Times New Roman" w:cs="Times New Roman"/>
          <w:sz w:val="24"/>
        </w:rPr>
        <w:t xml:space="preserve"> (2001). The clinical and cost-effectiveness of self-help treatments for anxiety and depressive disorders in primary care: A systematic review. </w:t>
      </w:r>
      <w:r w:rsidRPr="006D6FF1">
        <w:rPr>
          <w:rFonts w:ascii="Times New Roman" w:hAnsi="Times New Roman" w:cs="Times New Roman"/>
          <w:i/>
          <w:iCs/>
          <w:sz w:val="24"/>
        </w:rPr>
        <w:t>The British Journal of General Practice</w:t>
      </w:r>
      <w:r w:rsidRPr="006D6FF1">
        <w:rPr>
          <w:rFonts w:ascii="Times New Roman" w:hAnsi="Times New Roman" w:cs="Times New Roman"/>
          <w:sz w:val="24"/>
        </w:rPr>
        <w:t xml:space="preserve">, </w:t>
      </w:r>
      <w:r w:rsidRPr="006D6FF1">
        <w:rPr>
          <w:rFonts w:ascii="Times New Roman" w:hAnsi="Times New Roman" w:cs="Times New Roman"/>
          <w:i/>
          <w:iCs/>
          <w:sz w:val="24"/>
        </w:rPr>
        <w:t>51</w:t>
      </w:r>
      <w:r w:rsidRPr="006D6FF1">
        <w:rPr>
          <w:rFonts w:ascii="Times New Roman" w:hAnsi="Times New Roman" w:cs="Times New Roman"/>
          <w:sz w:val="24"/>
        </w:rPr>
        <w:t>(471), 838–845.</w:t>
      </w:r>
    </w:p>
    <w:p w14:paraId="139CB426" w14:textId="77777777" w:rsidR="008A32EB" w:rsidRP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Chatterjee, S., Naik, S., John, S., Dabholkar, H., Balaji, M., Koschorke, M., Varghese, M., Thara, R., Weiss, H. A., Williams, P., McCrone, P., Patel, V., &amp; Thornicroft, G.</w:t>
      </w:r>
      <w:r w:rsidRPr="008A32EB">
        <w:rPr>
          <w:rFonts w:ascii="Times New Roman" w:hAnsi="Times New Roman" w:cs="Times New Roman"/>
          <w:sz w:val="24"/>
        </w:rPr>
        <w:t xml:space="preserve"> (2014). Effectiveness of a community-based intervention for people with schizophrenia and their caregivers in India (COPSI): A randomised controlled trial. </w:t>
      </w:r>
      <w:r w:rsidRPr="008A32EB">
        <w:rPr>
          <w:rFonts w:ascii="Times New Roman" w:hAnsi="Times New Roman" w:cs="Times New Roman"/>
          <w:i/>
          <w:iCs/>
          <w:sz w:val="24"/>
        </w:rPr>
        <w:t>Lancet (London, England)</w:t>
      </w:r>
      <w:r w:rsidRPr="008A32EB">
        <w:rPr>
          <w:rFonts w:ascii="Times New Roman" w:hAnsi="Times New Roman" w:cs="Times New Roman"/>
          <w:sz w:val="24"/>
        </w:rPr>
        <w:t xml:space="preserve">, </w:t>
      </w:r>
      <w:r w:rsidRPr="008A32EB">
        <w:rPr>
          <w:rFonts w:ascii="Times New Roman" w:hAnsi="Times New Roman" w:cs="Times New Roman"/>
          <w:i/>
          <w:iCs/>
          <w:sz w:val="24"/>
        </w:rPr>
        <w:t>383</w:t>
      </w:r>
      <w:r w:rsidRPr="008A32EB">
        <w:rPr>
          <w:rFonts w:ascii="Times New Roman" w:hAnsi="Times New Roman" w:cs="Times New Roman"/>
          <w:sz w:val="24"/>
        </w:rPr>
        <w:t>(9926), 1385–1394. https://doi.org/10.1016/S0140-6736(13)62629-X</w:t>
      </w:r>
    </w:p>
    <w:p w14:paraId="7DB7BEDD"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Chowdhary, N., Jotheeswaran, A. T., Nadkarni, A., Hollon, S. D., King, M., Jordans, M. J. D., Rahman, A., Verdeli, H., Araya, R., &amp; Patel, V.</w:t>
      </w:r>
      <w:r w:rsidRPr="008A32EB">
        <w:rPr>
          <w:rFonts w:ascii="Times New Roman" w:hAnsi="Times New Roman" w:cs="Times New Roman"/>
          <w:sz w:val="24"/>
        </w:rPr>
        <w:t xml:space="preserve"> (2014). The methods and outcomes of cultural adaptations of psychological treatments for depressive disorders: A systematic review. </w:t>
      </w:r>
      <w:r w:rsidRPr="008A32EB">
        <w:rPr>
          <w:rFonts w:ascii="Times New Roman" w:hAnsi="Times New Roman" w:cs="Times New Roman"/>
          <w:i/>
          <w:iCs/>
          <w:sz w:val="24"/>
        </w:rPr>
        <w:t>Psychological Medicine</w:t>
      </w:r>
      <w:r w:rsidRPr="008A32EB">
        <w:rPr>
          <w:rFonts w:ascii="Times New Roman" w:hAnsi="Times New Roman" w:cs="Times New Roman"/>
          <w:sz w:val="24"/>
        </w:rPr>
        <w:t xml:space="preserve">, </w:t>
      </w:r>
      <w:r w:rsidRPr="008A32EB">
        <w:rPr>
          <w:rFonts w:ascii="Times New Roman" w:hAnsi="Times New Roman" w:cs="Times New Roman"/>
          <w:i/>
          <w:iCs/>
          <w:sz w:val="24"/>
        </w:rPr>
        <w:t>44</w:t>
      </w:r>
      <w:r w:rsidRPr="008A32EB">
        <w:rPr>
          <w:rFonts w:ascii="Times New Roman" w:hAnsi="Times New Roman" w:cs="Times New Roman"/>
          <w:sz w:val="24"/>
        </w:rPr>
        <w:t>(6), 1131–1146. https://doi.org/10.1017/S0033291713001785</w:t>
      </w:r>
    </w:p>
    <w:p w14:paraId="0D2212CF"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Cuijpers, P.</w:t>
      </w:r>
      <w:r w:rsidRPr="006D6FF1">
        <w:rPr>
          <w:rFonts w:ascii="Times New Roman" w:hAnsi="Times New Roman" w:cs="Times New Roman"/>
          <w:sz w:val="24"/>
        </w:rPr>
        <w:t xml:space="preserve"> (1997). Bibliotherapy in unipolar depression: A meta-analysis. </w:t>
      </w:r>
      <w:r w:rsidRPr="006D6FF1">
        <w:rPr>
          <w:rFonts w:ascii="Times New Roman" w:hAnsi="Times New Roman" w:cs="Times New Roman"/>
          <w:i/>
          <w:iCs/>
          <w:sz w:val="24"/>
        </w:rPr>
        <w:t>Journal of Behavior Therapy and Experimental Psychiatry</w:t>
      </w:r>
      <w:r w:rsidRPr="006D6FF1">
        <w:rPr>
          <w:rFonts w:ascii="Times New Roman" w:hAnsi="Times New Roman" w:cs="Times New Roman"/>
          <w:sz w:val="24"/>
        </w:rPr>
        <w:t xml:space="preserve">, </w:t>
      </w:r>
      <w:r w:rsidRPr="006D6FF1">
        <w:rPr>
          <w:rFonts w:ascii="Times New Roman" w:hAnsi="Times New Roman" w:cs="Times New Roman"/>
          <w:i/>
          <w:iCs/>
          <w:sz w:val="24"/>
        </w:rPr>
        <w:t>28</w:t>
      </w:r>
      <w:r w:rsidRPr="006D6FF1">
        <w:rPr>
          <w:rFonts w:ascii="Times New Roman" w:hAnsi="Times New Roman" w:cs="Times New Roman"/>
          <w:sz w:val="24"/>
        </w:rPr>
        <w:t>(2), 139–147. https://doi.org/10.1016/S0005-7916(97)00005-0</w:t>
      </w:r>
    </w:p>
    <w:p w14:paraId="6F383FAD"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Cuijpers, Pim, &amp; Schuurmans, J.</w:t>
      </w:r>
      <w:r w:rsidRPr="006D6FF1">
        <w:rPr>
          <w:rFonts w:ascii="Times New Roman" w:hAnsi="Times New Roman" w:cs="Times New Roman"/>
          <w:sz w:val="24"/>
        </w:rPr>
        <w:t xml:space="preserve"> (2007). Self-help interventions for anxiety disorders: An overview. </w:t>
      </w:r>
      <w:r w:rsidRPr="006D6FF1">
        <w:rPr>
          <w:rFonts w:ascii="Times New Roman" w:hAnsi="Times New Roman" w:cs="Times New Roman"/>
          <w:i/>
          <w:iCs/>
          <w:sz w:val="24"/>
        </w:rPr>
        <w:t>Current Psychiatry Reports</w:t>
      </w:r>
      <w:r w:rsidRPr="006D6FF1">
        <w:rPr>
          <w:rFonts w:ascii="Times New Roman" w:hAnsi="Times New Roman" w:cs="Times New Roman"/>
          <w:sz w:val="24"/>
        </w:rPr>
        <w:t xml:space="preserve">, </w:t>
      </w:r>
      <w:r w:rsidRPr="006D6FF1">
        <w:rPr>
          <w:rFonts w:ascii="Times New Roman" w:hAnsi="Times New Roman" w:cs="Times New Roman"/>
          <w:i/>
          <w:iCs/>
          <w:sz w:val="24"/>
        </w:rPr>
        <w:t>9</w:t>
      </w:r>
      <w:r w:rsidRPr="006D6FF1">
        <w:rPr>
          <w:rFonts w:ascii="Times New Roman" w:hAnsi="Times New Roman" w:cs="Times New Roman"/>
          <w:sz w:val="24"/>
        </w:rPr>
        <w:t>(4), 284–290.</w:t>
      </w:r>
    </w:p>
    <w:p w14:paraId="5BEFBDB1" w14:textId="77777777" w:rsidR="008A32EB" w:rsidRP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Durlak, J. A.</w:t>
      </w:r>
      <w:r w:rsidRPr="008A32EB">
        <w:rPr>
          <w:rFonts w:ascii="Times New Roman" w:hAnsi="Times New Roman" w:cs="Times New Roman"/>
          <w:sz w:val="24"/>
        </w:rPr>
        <w:t xml:space="preserve"> (2009). How to select, calculate, and interpret effect sizes. </w:t>
      </w:r>
      <w:r w:rsidRPr="008A32EB">
        <w:rPr>
          <w:rFonts w:ascii="Times New Roman" w:hAnsi="Times New Roman" w:cs="Times New Roman"/>
          <w:i/>
          <w:iCs/>
          <w:sz w:val="24"/>
        </w:rPr>
        <w:t>Journal of Pediatric Psychology</w:t>
      </w:r>
      <w:r w:rsidRPr="008A32EB">
        <w:rPr>
          <w:rFonts w:ascii="Times New Roman" w:hAnsi="Times New Roman" w:cs="Times New Roman"/>
          <w:sz w:val="24"/>
        </w:rPr>
        <w:t xml:space="preserve">, </w:t>
      </w:r>
      <w:r w:rsidRPr="008A32EB">
        <w:rPr>
          <w:rFonts w:ascii="Times New Roman" w:hAnsi="Times New Roman" w:cs="Times New Roman"/>
          <w:i/>
          <w:iCs/>
          <w:sz w:val="24"/>
        </w:rPr>
        <w:t>34</w:t>
      </w:r>
      <w:r w:rsidRPr="008A32EB">
        <w:rPr>
          <w:rFonts w:ascii="Times New Roman" w:hAnsi="Times New Roman" w:cs="Times New Roman"/>
          <w:sz w:val="24"/>
        </w:rPr>
        <w:t>(9), 917–928. https://doi.org/10.1093/jpepsy/jsp004</w:t>
      </w:r>
    </w:p>
    <w:p w14:paraId="174D143B"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Ehring, T., Razik, S., &amp; Emmelkamp, P. M. G.</w:t>
      </w:r>
      <w:r w:rsidRPr="008A32EB">
        <w:rPr>
          <w:rFonts w:ascii="Times New Roman" w:hAnsi="Times New Roman" w:cs="Times New Roman"/>
          <w:sz w:val="24"/>
        </w:rPr>
        <w:t xml:space="preserve"> (2011). Prevalence and predictors of posttraumatic stress disorder, anxiety, depression, and burnout in Pakistani earthquake recovery workers. </w:t>
      </w:r>
      <w:r w:rsidRPr="008A32EB">
        <w:rPr>
          <w:rFonts w:ascii="Times New Roman" w:hAnsi="Times New Roman" w:cs="Times New Roman"/>
          <w:i/>
          <w:iCs/>
          <w:sz w:val="24"/>
        </w:rPr>
        <w:t>Psychiatry Research</w:t>
      </w:r>
      <w:r w:rsidRPr="008A32EB">
        <w:rPr>
          <w:rFonts w:ascii="Times New Roman" w:hAnsi="Times New Roman" w:cs="Times New Roman"/>
          <w:sz w:val="24"/>
        </w:rPr>
        <w:t xml:space="preserve">, </w:t>
      </w:r>
      <w:r w:rsidRPr="008A32EB">
        <w:rPr>
          <w:rFonts w:ascii="Times New Roman" w:hAnsi="Times New Roman" w:cs="Times New Roman"/>
          <w:i/>
          <w:iCs/>
          <w:sz w:val="24"/>
        </w:rPr>
        <w:t>185</w:t>
      </w:r>
      <w:r w:rsidRPr="008A32EB">
        <w:rPr>
          <w:rFonts w:ascii="Times New Roman" w:hAnsi="Times New Roman" w:cs="Times New Roman"/>
          <w:sz w:val="24"/>
        </w:rPr>
        <w:t>(1–2), 161–166. https://doi.org/10.1016/j.psychres.2009.10.018</w:t>
      </w:r>
    </w:p>
    <w:p w14:paraId="030DE89D"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Falbe-Hansen, L., Le Huray, C., Phull, B., Shakespeare, C., &amp; Wheatley, J.</w:t>
      </w:r>
      <w:r w:rsidRPr="006D6FF1">
        <w:rPr>
          <w:rFonts w:ascii="Times New Roman" w:hAnsi="Times New Roman" w:cs="Times New Roman"/>
          <w:sz w:val="24"/>
        </w:rPr>
        <w:t xml:space="preserve"> (2009). Using guided self-help to treat common mental health problems: The Westminster Primary Care Psychology Service. </w:t>
      </w:r>
      <w:r w:rsidRPr="006D6FF1">
        <w:rPr>
          <w:rFonts w:ascii="Times New Roman" w:hAnsi="Times New Roman" w:cs="Times New Roman"/>
          <w:i/>
          <w:iCs/>
          <w:sz w:val="24"/>
        </w:rPr>
        <w:t>London Journal of Primary Care</w:t>
      </w:r>
      <w:r w:rsidRPr="006D6FF1">
        <w:rPr>
          <w:rFonts w:ascii="Times New Roman" w:hAnsi="Times New Roman" w:cs="Times New Roman"/>
          <w:sz w:val="24"/>
        </w:rPr>
        <w:t xml:space="preserve">, </w:t>
      </w:r>
      <w:r w:rsidRPr="006D6FF1">
        <w:rPr>
          <w:rFonts w:ascii="Times New Roman" w:hAnsi="Times New Roman" w:cs="Times New Roman"/>
          <w:i/>
          <w:iCs/>
          <w:sz w:val="24"/>
        </w:rPr>
        <w:t>2</w:t>
      </w:r>
      <w:r w:rsidRPr="006D6FF1">
        <w:rPr>
          <w:rFonts w:ascii="Times New Roman" w:hAnsi="Times New Roman" w:cs="Times New Roman"/>
          <w:sz w:val="24"/>
        </w:rPr>
        <w:t>(1), 61–64.</w:t>
      </w:r>
    </w:p>
    <w:p w14:paraId="47A185F5"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 xml:space="preserve">Federici, S., Bracalenti, M., Meloni, F., &amp; Luciano, J. V. </w:t>
      </w:r>
      <w:r w:rsidRPr="008A32EB">
        <w:rPr>
          <w:rFonts w:ascii="Times New Roman" w:hAnsi="Times New Roman" w:cs="Times New Roman"/>
          <w:sz w:val="24"/>
        </w:rPr>
        <w:t xml:space="preserve">(2017). World Health Organization disability assessment schedule 2.0: An international systematic review. </w:t>
      </w:r>
      <w:r w:rsidRPr="008A32EB">
        <w:rPr>
          <w:rFonts w:ascii="Times New Roman" w:hAnsi="Times New Roman" w:cs="Times New Roman"/>
          <w:i/>
          <w:iCs/>
          <w:sz w:val="24"/>
        </w:rPr>
        <w:t>Disability and Rehabilitation</w:t>
      </w:r>
      <w:r w:rsidRPr="008A32EB">
        <w:rPr>
          <w:rFonts w:ascii="Times New Roman" w:hAnsi="Times New Roman" w:cs="Times New Roman"/>
          <w:sz w:val="24"/>
        </w:rPr>
        <w:t xml:space="preserve">, </w:t>
      </w:r>
      <w:r w:rsidRPr="008A32EB">
        <w:rPr>
          <w:rFonts w:ascii="Times New Roman" w:hAnsi="Times New Roman" w:cs="Times New Roman"/>
          <w:i/>
          <w:iCs/>
          <w:sz w:val="24"/>
        </w:rPr>
        <w:t>39</w:t>
      </w:r>
      <w:r w:rsidRPr="008A32EB">
        <w:rPr>
          <w:rFonts w:ascii="Times New Roman" w:hAnsi="Times New Roman" w:cs="Times New Roman"/>
          <w:sz w:val="24"/>
        </w:rPr>
        <w:t>(23), 2347–2380. https://doi.org/10.1080/09638288.2016.1223177</w:t>
      </w:r>
    </w:p>
    <w:p w14:paraId="1A9CE751"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Golding, J. M.</w:t>
      </w:r>
      <w:r w:rsidRPr="006D6FF1">
        <w:rPr>
          <w:rFonts w:ascii="Times New Roman" w:hAnsi="Times New Roman" w:cs="Times New Roman"/>
          <w:sz w:val="24"/>
        </w:rPr>
        <w:t xml:space="preserve"> (1999). Intimate Partner Violence as a Risk Factor for Mental Disorders: A Meta-Analysis. </w:t>
      </w:r>
      <w:r w:rsidRPr="006D6FF1">
        <w:rPr>
          <w:rFonts w:ascii="Times New Roman" w:hAnsi="Times New Roman" w:cs="Times New Roman"/>
          <w:i/>
          <w:iCs/>
          <w:sz w:val="24"/>
        </w:rPr>
        <w:t>Journal of Family Violence</w:t>
      </w:r>
      <w:r w:rsidRPr="006D6FF1">
        <w:rPr>
          <w:rFonts w:ascii="Times New Roman" w:hAnsi="Times New Roman" w:cs="Times New Roman"/>
          <w:sz w:val="24"/>
        </w:rPr>
        <w:t xml:space="preserve">, </w:t>
      </w:r>
      <w:r w:rsidRPr="006D6FF1">
        <w:rPr>
          <w:rFonts w:ascii="Times New Roman" w:hAnsi="Times New Roman" w:cs="Times New Roman"/>
          <w:i/>
          <w:iCs/>
          <w:sz w:val="24"/>
        </w:rPr>
        <w:t>14</w:t>
      </w:r>
      <w:r w:rsidRPr="006D6FF1">
        <w:rPr>
          <w:rFonts w:ascii="Times New Roman" w:hAnsi="Times New Roman" w:cs="Times New Roman"/>
          <w:sz w:val="24"/>
        </w:rPr>
        <w:t>(2), 99–132. https://doi.org/10.1023/A:1022079418229</w:t>
      </w:r>
    </w:p>
    <w:p w14:paraId="1062DAB5"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 xml:space="preserve">Griner, D., &amp; Smith, T. B. </w:t>
      </w:r>
      <w:r w:rsidRPr="008A32EB">
        <w:rPr>
          <w:rFonts w:ascii="Times New Roman" w:hAnsi="Times New Roman" w:cs="Times New Roman"/>
          <w:sz w:val="24"/>
        </w:rPr>
        <w:t xml:space="preserve">(2006). Culturally adapted mental health intervention: A meta-analytic review. </w:t>
      </w:r>
      <w:r w:rsidRPr="008A32EB">
        <w:rPr>
          <w:rFonts w:ascii="Times New Roman" w:hAnsi="Times New Roman" w:cs="Times New Roman"/>
          <w:i/>
          <w:iCs/>
          <w:sz w:val="24"/>
        </w:rPr>
        <w:t>Psychotherapy: Theory, Research, Practice, Training</w:t>
      </w:r>
      <w:r w:rsidRPr="008A32EB">
        <w:rPr>
          <w:rFonts w:ascii="Times New Roman" w:hAnsi="Times New Roman" w:cs="Times New Roman"/>
          <w:sz w:val="24"/>
        </w:rPr>
        <w:t xml:space="preserve">, </w:t>
      </w:r>
      <w:r w:rsidRPr="008A32EB">
        <w:rPr>
          <w:rFonts w:ascii="Times New Roman" w:hAnsi="Times New Roman" w:cs="Times New Roman"/>
          <w:i/>
          <w:iCs/>
          <w:sz w:val="24"/>
        </w:rPr>
        <w:t>43</w:t>
      </w:r>
      <w:r w:rsidRPr="008A32EB">
        <w:rPr>
          <w:rFonts w:ascii="Times New Roman" w:hAnsi="Times New Roman" w:cs="Times New Roman"/>
          <w:sz w:val="24"/>
        </w:rPr>
        <w:t>(4), 531–548. https://doi.org/10.1037/0033-3204.43.4.531</w:t>
      </w:r>
    </w:p>
    <w:p w14:paraId="3B6D01C9"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Hall, C. S., Fottrell, E., Wilkinson, S., &amp; Byass, P.</w:t>
      </w:r>
      <w:r w:rsidRPr="006D6FF1">
        <w:rPr>
          <w:rFonts w:ascii="Times New Roman" w:hAnsi="Times New Roman" w:cs="Times New Roman"/>
          <w:sz w:val="24"/>
        </w:rPr>
        <w:t xml:space="preserve"> (2014). Assessing the impact of mHealth interventions in low- and middle-income countries—What has been shown to work? </w:t>
      </w:r>
      <w:r w:rsidRPr="006D6FF1">
        <w:rPr>
          <w:rFonts w:ascii="Times New Roman" w:hAnsi="Times New Roman" w:cs="Times New Roman"/>
          <w:i/>
          <w:iCs/>
          <w:sz w:val="24"/>
        </w:rPr>
        <w:t>Global Health Action</w:t>
      </w:r>
      <w:r w:rsidRPr="006D6FF1">
        <w:rPr>
          <w:rFonts w:ascii="Times New Roman" w:hAnsi="Times New Roman" w:cs="Times New Roman"/>
          <w:sz w:val="24"/>
        </w:rPr>
        <w:t xml:space="preserve">, </w:t>
      </w:r>
      <w:r w:rsidRPr="006D6FF1">
        <w:rPr>
          <w:rFonts w:ascii="Times New Roman" w:hAnsi="Times New Roman" w:cs="Times New Roman"/>
          <w:i/>
          <w:iCs/>
          <w:sz w:val="24"/>
        </w:rPr>
        <w:t>7</w:t>
      </w:r>
      <w:r w:rsidRPr="006D6FF1">
        <w:rPr>
          <w:rFonts w:ascii="Times New Roman" w:hAnsi="Times New Roman" w:cs="Times New Roman"/>
          <w:sz w:val="24"/>
        </w:rPr>
        <w:t>, 25606. https://doi.org/10.3402/gha.v7.25606</w:t>
      </w:r>
    </w:p>
    <w:p w14:paraId="5FEA400E"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Hedman, E., Ljótsson, B., &amp; Lindefors, N.</w:t>
      </w:r>
      <w:r w:rsidRPr="006D6FF1">
        <w:rPr>
          <w:rFonts w:ascii="Times New Roman" w:hAnsi="Times New Roman" w:cs="Times New Roman"/>
          <w:sz w:val="24"/>
        </w:rPr>
        <w:t xml:space="preserve"> (2012). Cognitive behavior therapy via the Internet: A systematic review of applications, clinical efficacy and cost-effectiveness. </w:t>
      </w:r>
      <w:r w:rsidRPr="006D6FF1">
        <w:rPr>
          <w:rFonts w:ascii="Times New Roman" w:hAnsi="Times New Roman" w:cs="Times New Roman"/>
          <w:i/>
          <w:iCs/>
          <w:sz w:val="24"/>
        </w:rPr>
        <w:t>Expert Review of Pharmacoeconomics &amp; Outcomes Research</w:t>
      </w:r>
      <w:r w:rsidRPr="006D6FF1">
        <w:rPr>
          <w:rFonts w:ascii="Times New Roman" w:hAnsi="Times New Roman" w:cs="Times New Roman"/>
          <w:sz w:val="24"/>
        </w:rPr>
        <w:t xml:space="preserve">, </w:t>
      </w:r>
      <w:r w:rsidRPr="006D6FF1">
        <w:rPr>
          <w:rFonts w:ascii="Times New Roman" w:hAnsi="Times New Roman" w:cs="Times New Roman"/>
          <w:i/>
          <w:iCs/>
          <w:sz w:val="24"/>
        </w:rPr>
        <w:t>12</w:t>
      </w:r>
      <w:r w:rsidRPr="006D6FF1">
        <w:rPr>
          <w:rFonts w:ascii="Times New Roman" w:hAnsi="Times New Roman" w:cs="Times New Roman"/>
          <w:sz w:val="24"/>
        </w:rPr>
        <w:t>(6), 745–764. https://doi.org/10.1586/erp.12.67</w:t>
      </w:r>
    </w:p>
    <w:p w14:paraId="38A8303A" w14:textId="77777777" w:rsidR="000A25DD" w:rsidRPr="000A25DD" w:rsidRDefault="000A25DD" w:rsidP="000A25DD"/>
    <w:p w14:paraId="274F046D" w14:textId="77777777" w:rsidR="008A32EB" w:rsidRP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 xml:space="preserve">Husain, N., Afsar, S., Ara, J., Fayyaz, H., Rahman, R. U., Tomenson, B., Hamirani, M., Chaudhry, N., Fatima, B., Husain, M., Naeem, F., &amp; Chaudhry, I. B. </w:t>
      </w:r>
      <w:r w:rsidRPr="008A32EB">
        <w:rPr>
          <w:rFonts w:ascii="Times New Roman" w:hAnsi="Times New Roman" w:cs="Times New Roman"/>
          <w:sz w:val="24"/>
        </w:rPr>
        <w:t xml:space="preserve">(2014). Brief psychological intervention after self-harm: Randomised controlled trial from Pakistan. </w:t>
      </w:r>
      <w:r w:rsidRPr="008A32EB">
        <w:rPr>
          <w:rFonts w:ascii="Times New Roman" w:hAnsi="Times New Roman" w:cs="Times New Roman"/>
          <w:i/>
          <w:iCs/>
          <w:sz w:val="24"/>
        </w:rPr>
        <w:t>The British Journal of Psychiatry: The Journal of Mental Science</w:t>
      </w:r>
      <w:r w:rsidRPr="008A32EB">
        <w:rPr>
          <w:rFonts w:ascii="Times New Roman" w:hAnsi="Times New Roman" w:cs="Times New Roman"/>
          <w:sz w:val="24"/>
        </w:rPr>
        <w:t xml:space="preserve">, </w:t>
      </w:r>
      <w:r w:rsidRPr="008A32EB">
        <w:rPr>
          <w:rFonts w:ascii="Times New Roman" w:hAnsi="Times New Roman" w:cs="Times New Roman"/>
          <w:i/>
          <w:iCs/>
          <w:sz w:val="24"/>
        </w:rPr>
        <w:t>204</w:t>
      </w:r>
      <w:r w:rsidRPr="008A32EB">
        <w:rPr>
          <w:rFonts w:ascii="Times New Roman" w:hAnsi="Times New Roman" w:cs="Times New Roman"/>
          <w:sz w:val="24"/>
        </w:rPr>
        <w:t>(6), 462–470. https://doi.org/10.1192/bjp.bp.113.138370</w:t>
      </w:r>
    </w:p>
    <w:p w14:paraId="1D699DE5"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Lakens, D.</w:t>
      </w:r>
      <w:r w:rsidRPr="008A32EB">
        <w:rPr>
          <w:rFonts w:ascii="Times New Roman" w:hAnsi="Times New Roman" w:cs="Times New Roman"/>
          <w:sz w:val="24"/>
        </w:rPr>
        <w:t xml:space="preserve"> (2013). Calculating and reporting effect sizes to facilitate cumulative science: A practical primer for t-tests and ANOVAs. </w:t>
      </w:r>
      <w:r w:rsidRPr="008A32EB">
        <w:rPr>
          <w:rFonts w:ascii="Times New Roman" w:hAnsi="Times New Roman" w:cs="Times New Roman"/>
          <w:i/>
          <w:iCs/>
          <w:sz w:val="24"/>
        </w:rPr>
        <w:t>Frontiers in Psychology</w:t>
      </w:r>
      <w:r w:rsidRPr="008A32EB">
        <w:rPr>
          <w:rFonts w:ascii="Times New Roman" w:hAnsi="Times New Roman" w:cs="Times New Roman"/>
          <w:sz w:val="24"/>
        </w:rPr>
        <w:t xml:space="preserve">, </w:t>
      </w:r>
      <w:r w:rsidRPr="008A32EB">
        <w:rPr>
          <w:rFonts w:ascii="Times New Roman" w:hAnsi="Times New Roman" w:cs="Times New Roman"/>
          <w:i/>
          <w:iCs/>
          <w:sz w:val="24"/>
        </w:rPr>
        <w:t>4</w:t>
      </w:r>
      <w:r w:rsidRPr="008A32EB">
        <w:rPr>
          <w:rFonts w:ascii="Times New Roman" w:hAnsi="Times New Roman" w:cs="Times New Roman"/>
          <w:sz w:val="24"/>
        </w:rPr>
        <w:t>, 863. https://doi.org/10.3389/fpsyg.2013.00863</w:t>
      </w:r>
    </w:p>
    <w:p w14:paraId="77DB1AED"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Jonas, D. E., Cusack, K., Forneris, C. A., Wilkins, T. M., Sonis, J., Middleton, J. C., Feltner, C., Meredith, D., Cavanaugh, J., Brownley, K. A., Olmsted, K. R., Greenblatt, A., Weil, A., &amp; Gaynes, B. N.</w:t>
      </w:r>
      <w:r w:rsidRPr="006D6FF1">
        <w:rPr>
          <w:rFonts w:ascii="Times New Roman" w:hAnsi="Times New Roman" w:cs="Times New Roman"/>
          <w:sz w:val="24"/>
        </w:rPr>
        <w:t xml:space="preserve"> (2013). </w:t>
      </w:r>
      <w:r w:rsidRPr="006D6FF1">
        <w:rPr>
          <w:rFonts w:ascii="Times New Roman" w:hAnsi="Times New Roman" w:cs="Times New Roman"/>
          <w:i/>
          <w:iCs/>
          <w:sz w:val="24"/>
        </w:rPr>
        <w:t>Psychological and Pharmacological Treatments for Adults With Posttraumatic Stress Disorder (PTSD)</w:t>
      </w:r>
      <w:r w:rsidRPr="006D6FF1">
        <w:rPr>
          <w:rFonts w:ascii="Times New Roman" w:hAnsi="Times New Roman" w:cs="Times New Roman"/>
          <w:sz w:val="24"/>
        </w:rPr>
        <w:t>. Agency for Healthcare Research and Quality (US). http://www.ncbi.nlm.nih.gov/books/NBK137702/</w:t>
      </w:r>
    </w:p>
    <w:p w14:paraId="2BA4F3E7"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Jordans, M. J. D., Luitel, N. P., Garman, E., Kohrt, B. A., Rathod, S. D., Shrestha, P., Komproe, I. H., Lund, C., &amp; Patel, V.</w:t>
      </w:r>
      <w:r w:rsidRPr="006D6FF1">
        <w:rPr>
          <w:rFonts w:ascii="Times New Roman" w:hAnsi="Times New Roman" w:cs="Times New Roman"/>
          <w:sz w:val="24"/>
        </w:rPr>
        <w:t xml:space="preserve"> (2019). Effectiveness of psychological treatments for depression and alcohol use disorder delivered by community-based counsellors: Two pragmatic randomised controlled trials within primary healthcare in Nepal. </w:t>
      </w:r>
      <w:r w:rsidRPr="006D6FF1">
        <w:rPr>
          <w:rFonts w:ascii="Times New Roman" w:hAnsi="Times New Roman" w:cs="Times New Roman"/>
          <w:i/>
          <w:iCs/>
          <w:sz w:val="24"/>
        </w:rPr>
        <w:t>The British Journal of Psychiatry: The Journal of Mental Science</w:t>
      </w:r>
      <w:r w:rsidRPr="006D6FF1">
        <w:rPr>
          <w:rFonts w:ascii="Times New Roman" w:hAnsi="Times New Roman" w:cs="Times New Roman"/>
          <w:sz w:val="24"/>
        </w:rPr>
        <w:t xml:space="preserve">, </w:t>
      </w:r>
      <w:r w:rsidRPr="006D6FF1">
        <w:rPr>
          <w:rFonts w:ascii="Times New Roman" w:hAnsi="Times New Roman" w:cs="Times New Roman"/>
          <w:i/>
          <w:iCs/>
          <w:sz w:val="24"/>
        </w:rPr>
        <w:t>215</w:t>
      </w:r>
      <w:r w:rsidRPr="006D6FF1">
        <w:rPr>
          <w:rFonts w:ascii="Times New Roman" w:hAnsi="Times New Roman" w:cs="Times New Roman"/>
          <w:sz w:val="24"/>
        </w:rPr>
        <w:t>(2), 485–493. https://doi.org/10.1192/bjp.2018.300</w:t>
      </w:r>
    </w:p>
    <w:p w14:paraId="722DBDDB"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Julious, S. A.</w:t>
      </w:r>
      <w:r w:rsidRPr="006D6FF1">
        <w:rPr>
          <w:rFonts w:ascii="Times New Roman" w:hAnsi="Times New Roman" w:cs="Times New Roman"/>
          <w:sz w:val="24"/>
        </w:rPr>
        <w:t xml:space="preserve"> (2005). Sample size of 12 per group rule of thumb for a pilot study. </w:t>
      </w:r>
      <w:r w:rsidRPr="006D6FF1">
        <w:rPr>
          <w:rFonts w:ascii="Times New Roman" w:hAnsi="Times New Roman" w:cs="Times New Roman"/>
          <w:i/>
          <w:iCs/>
          <w:sz w:val="24"/>
        </w:rPr>
        <w:t>Pharmaceutical Statistics</w:t>
      </w:r>
      <w:r w:rsidRPr="006D6FF1">
        <w:rPr>
          <w:rFonts w:ascii="Times New Roman" w:hAnsi="Times New Roman" w:cs="Times New Roman"/>
          <w:sz w:val="24"/>
        </w:rPr>
        <w:t xml:space="preserve">, </w:t>
      </w:r>
      <w:r w:rsidRPr="006D6FF1">
        <w:rPr>
          <w:rFonts w:ascii="Times New Roman" w:hAnsi="Times New Roman" w:cs="Times New Roman"/>
          <w:i/>
          <w:iCs/>
          <w:sz w:val="24"/>
        </w:rPr>
        <w:t>4</w:t>
      </w:r>
      <w:r w:rsidRPr="006D6FF1">
        <w:rPr>
          <w:rFonts w:ascii="Times New Roman" w:hAnsi="Times New Roman" w:cs="Times New Roman"/>
          <w:sz w:val="24"/>
        </w:rPr>
        <w:t>(4), 287–291. https://doi.org/10.1002/pst.185</w:t>
      </w:r>
    </w:p>
    <w:p w14:paraId="5FD96BB3"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LaBore, K., Ahmed, T., Rizwan-Ur-Rashid,  null, &amp; Ahmed, R.</w:t>
      </w:r>
      <w:r w:rsidRPr="006D6FF1">
        <w:rPr>
          <w:rFonts w:ascii="Times New Roman" w:hAnsi="Times New Roman" w:cs="Times New Roman"/>
          <w:sz w:val="24"/>
        </w:rPr>
        <w:t xml:space="preserve"> (2019). Prevalence and Predictors of Violence Against Women in Pakistan. </w:t>
      </w:r>
      <w:r w:rsidRPr="006D6FF1">
        <w:rPr>
          <w:rFonts w:ascii="Times New Roman" w:hAnsi="Times New Roman" w:cs="Times New Roman"/>
          <w:i/>
          <w:iCs/>
          <w:sz w:val="24"/>
        </w:rPr>
        <w:t>Journal of Interpersonal Violence</w:t>
      </w:r>
      <w:r w:rsidRPr="006D6FF1">
        <w:rPr>
          <w:rFonts w:ascii="Times New Roman" w:hAnsi="Times New Roman" w:cs="Times New Roman"/>
          <w:sz w:val="24"/>
        </w:rPr>
        <w:t>, 886260518824652. https://doi.org/10.1177/0886260518824652</w:t>
      </w:r>
    </w:p>
    <w:p w14:paraId="330596A8"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Lewis, C., Roberts, N. P., Simon, N., Bethell, A., &amp; Bisson, J. I.</w:t>
      </w:r>
      <w:r w:rsidRPr="006D6FF1">
        <w:rPr>
          <w:rFonts w:ascii="Times New Roman" w:hAnsi="Times New Roman" w:cs="Times New Roman"/>
          <w:sz w:val="24"/>
        </w:rPr>
        <w:t xml:space="preserve"> (2019). Internet-based cognitive behavioural therapy (i-CBT) for post-traumatic stress disorder (PTSD): Systematic review and meta-analysis. </w:t>
      </w:r>
      <w:r w:rsidRPr="006D6FF1">
        <w:rPr>
          <w:rFonts w:ascii="Times New Roman" w:hAnsi="Times New Roman" w:cs="Times New Roman"/>
          <w:i/>
          <w:iCs/>
          <w:sz w:val="24"/>
        </w:rPr>
        <w:t>Acta Psychiatrica Scandinavica</w:t>
      </w:r>
      <w:r w:rsidRPr="006D6FF1">
        <w:rPr>
          <w:rFonts w:ascii="Times New Roman" w:hAnsi="Times New Roman" w:cs="Times New Roman"/>
          <w:sz w:val="24"/>
        </w:rPr>
        <w:t>. https://doi.org/10.1111/acps.13079</w:t>
      </w:r>
    </w:p>
    <w:p w14:paraId="787182B2"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Lewis, G., Anderson, L., Araya, R., Elgie, E., Harrison, G., Proudfoot, J., Schmidt, U., Sharp, D., Weightman, A., &amp; Williams, C.</w:t>
      </w:r>
      <w:r w:rsidRPr="006D6FF1">
        <w:rPr>
          <w:rFonts w:ascii="Times New Roman" w:hAnsi="Times New Roman" w:cs="Times New Roman"/>
          <w:sz w:val="24"/>
        </w:rPr>
        <w:t xml:space="preserve"> (2003). </w:t>
      </w:r>
      <w:r w:rsidRPr="006D6FF1">
        <w:rPr>
          <w:rFonts w:ascii="Times New Roman" w:hAnsi="Times New Roman" w:cs="Times New Roman"/>
          <w:i/>
          <w:iCs/>
          <w:sz w:val="24"/>
        </w:rPr>
        <w:t>Self-help interventions for mental health problems</w:t>
      </w:r>
      <w:r w:rsidRPr="006D6FF1">
        <w:rPr>
          <w:rFonts w:ascii="Times New Roman" w:hAnsi="Times New Roman" w:cs="Times New Roman"/>
          <w:sz w:val="24"/>
        </w:rPr>
        <w:t xml:space="preserve"> [Report to the Department of Health]. http://webarchive.nationalarchives.gov.uk/20130107105354/http://www.dh.gov.uk/prod_consum_dh/groups/dh_digitalassets/@dh/@en/documents/digitalasset/dh_4125794.pdf</w:t>
      </w:r>
    </w:p>
    <w:p w14:paraId="35AFD46F"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Lewis, T., Synowiec, C., Lagomarsino, G., &amp; Schweitzer, J.</w:t>
      </w:r>
      <w:r w:rsidRPr="006D6FF1">
        <w:rPr>
          <w:rFonts w:ascii="Times New Roman" w:hAnsi="Times New Roman" w:cs="Times New Roman"/>
          <w:sz w:val="24"/>
        </w:rPr>
        <w:t xml:space="preserve"> (2012). E-health in low- and middle-income countries: Findings from the Center for Health Market Innovations. </w:t>
      </w:r>
      <w:r w:rsidRPr="006D6FF1">
        <w:rPr>
          <w:rFonts w:ascii="Times New Roman" w:hAnsi="Times New Roman" w:cs="Times New Roman"/>
          <w:i/>
          <w:iCs/>
          <w:sz w:val="24"/>
        </w:rPr>
        <w:t>Bulletin of the World Health Organization</w:t>
      </w:r>
      <w:r w:rsidRPr="006D6FF1">
        <w:rPr>
          <w:rFonts w:ascii="Times New Roman" w:hAnsi="Times New Roman" w:cs="Times New Roman"/>
          <w:sz w:val="24"/>
        </w:rPr>
        <w:t xml:space="preserve">, </w:t>
      </w:r>
      <w:r w:rsidRPr="006D6FF1">
        <w:rPr>
          <w:rFonts w:ascii="Times New Roman" w:hAnsi="Times New Roman" w:cs="Times New Roman"/>
          <w:i/>
          <w:iCs/>
          <w:sz w:val="24"/>
        </w:rPr>
        <w:t>90</w:t>
      </w:r>
      <w:r w:rsidRPr="006D6FF1">
        <w:rPr>
          <w:rFonts w:ascii="Times New Roman" w:hAnsi="Times New Roman" w:cs="Times New Roman"/>
          <w:sz w:val="24"/>
        </w:rPr>
        <w:t>(5), 332–340. https://doi.org/10.2471/BLT.11.099820</w:t>
      </w:r>
    </w:p>
    <w:p w14:paraId="35758436"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Murphy, D., Ross, J., Ashwick, R., Armour, C., &amp; Busuttil, W.</w:t>
      </w:r>
      <w:r w:rsidRPr="006D6FF1">
        <w:rPr>
          <w:rFonts w:ascii="Times New Roman" w:hAnsi="Times New Roman" w:cs="Times New Roman"/>
          <w:sz w:val="24"/>
        </w:rPr>
        <w:t xml:space="preserve"> (2017). Exploring optimum cut-off scores to screen for probable posttraumatic stress disorder within a sample of UK treatment-seeking veterans. </w:t>
      </w:r>
      <w:r w:rsidRPr="006D6FF1">
        <w:rPr>
          <w:rFonts w:ascii="Times New Roman" w:hAnsi="Times New Roman" w:cs="Times New Roman"/>
          <w:i/>
          <w:iCs/>
          <w:sz w:val="24"/>
        </w:rPr>
        <w:t>European Journal of Psychotraumatology</w:t>
      </w:r>
      <w:r w:rsidRPr="006D6FF1">
        <w:rPr>
          <w:rFonts w:ascii="Times New Roman" w:hAnsi="Times New Roman" w:cs="Times New Roman"/>
          <w:sz w:val="24"/>
        </w:rPr>
        <w:t xml:space="preserve">, </w:t>
      </w:r>
      <w:r w:rsidRPr="006D6FF1">
        <w:rPr>
          <w:rFonts w:ascii="Times New Roman" w:hAnsi="Times New Roman" w:cs="Times New Roman"/>
          <w:i/>
          <w:iCs/>
          <w:sz w:val="24"/>
        </w:rPr>
        <w:t>8</w:t>
      </w:r>
      <w:r w:rsidRPr="006D6FF1">
        <w:rPr>
          <w:rFonts w:ascii="Times New Roman" w:hAnsi="Times New Roman" w:cs="Times New Roman"/>
          <w:sz w:val="24"/>
        </w:rPr>
        <w:t>(1), 1398001. https://doi.org/10.1080/20008198.2017.1398001</w:t>
      </w:r>
    </w:p>
    <w:p w14:paraId="785DD5F1"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Naeem, F., Ayub, M., Gobbi, M., &amp; Kingdon, D.</w:t>
      </w:r>
      <w:r w:rsidRPr="006D6FF1">
        <w:rPr>
          <w:rFonts w:ascii="Times New Roman" w:hAnsi="Times New Roman" w:cs="Times New Roman"/>
          <w:sz w:val="24"/>
        </w:rPr>
        <w:t xml:space="preserve"> (2009, December 1). </w:t>
      </w:r>
      <w:r w:rsidRPr="006D6FF1">
        <w:rPr>
          <w:rFonts w:ascii="Times New Roman" w:hAnsi="Times New Roman" w:cs="Times New Roman"/>
          <w:i/>
          <w:iCs/>
          <w:sz w:val="24"/>
        </w:rPr>
        <w:t>Development of Southampton Adaptation Framework for CBT (SAF-CBT): A framework for adaptation of CBT in non-western culture.</w:t>
      </w:r>
      <w:r w:rsidRPr="006D6FF1">
        <w:rPr>
          <w:rFonts w:ascii="Times New Roman" w:hAnsi="Times New Roman" w:cs="Times New Roman"/>
          <w:sz w:val="24"/>
        </w:rPr>
        <w:t xml:space="preserve"> Journal of Pakistan Psychiatric Society. http://www.pakmedinet.com/15940</w:t>
      </w:r>
    </w:p>
    <w:p w14:paraId="42E585F2" w14:textId="77777777" w:rsidR="000A25DD"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Naeem, F., Irfan, M., Zaidi, Q. A., Kingdon, D., &amp; Ayub, M.</w:t>
      </w:r>
      <w:r w:rsidRPr="006D6FF1">
        <w:rPr>
          <w:rFonts w:ascii="Times New Roman" w:hAnsi="Times New Roman" w:cs="Times New Roman"/>
          <w:sz w:val="24"/>
        </w:rPr>
        <w:t xml:space="preserve"> (2008). Angry wives, abusive husbands: Relationship between domestic violence and psychosocial variables. </w:t>
      </w:r>
      <w:r w:rsidRPr="006D6FF1">
        <w:rPr>
          <w:rFonts w:ascii="Times New Roman" w:hAnsi="Times New Roman" w:cs="Times New Roman"/>
          <w:i/>
          <w:iCs/>
          <w:sz w:val="24"/>
        </w:rPr>
        <w:t>Women’s Health Issues</w:t>
      </w:r>
      <w:r w:rsidRPr="006D6FF1">
        <w:rPr>
          <w:rFonts w:ascii="Times New Roman" w:hAnsi="Times New Roman" w:cs="Times New Roman"/>
          <w:sz w:val="24"/>
        </w:rPr>
        <w:t xml:space="preserve">, </w:t>
      </w:r>
      <w:r w:rsidRPr="006D6FF1">
        <w:rPr>
          <w:rFonts w:ascii="Times New Roman" w:hAnsi="Times New Roman" w:cs="Times New Roman"/>
          <w:i/>
          <w:iCs/>
          <w:sz w:val="24"/>
        </w:rPr>
        <w:t>18</w:t>
      </w:r>
      <w:r w:rsidRPr="006D6FF1">
        <w:rPr>
          <w:rFonts w:ascii="Times New Roman" w:hAnsi="Times New Roman" w:cs="Times New Roman"/>
          <w:sz w:val="24"/>
        </w:rPr>
        <w:t>(6), 453–462.</w:t>
      </w:r>
    </w:p>
    <w:p w14:paraId="7A507771" w14:textId="77777777" w:rsidR="000A25DD" w:rsidRPr="000A25DD"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Naeem, Farooq, Waheed, W., Gobbi, M., Ayub, M., &amp; Kingdon, D.</w:t>
      </w:r>
      <w:r w:rsidRPr="006D6FF1">
        <w:rPr>
          <w:rFonts w:ascii="Times New Roman" w:hAnsi="Times New Roman" w:cs="Times New Roman"/>
          <w:sz w:val="24"/>
        </w:rPr>
        <w:t xml:space="preserve"> (2011). Preliminary Evaluation of Culturally Sensitive CBT for Depression in Pakistan: Findings from Developing Culturally-Sensitive CBT Project (DCCP). </w:t>
      </w:r>
      <w:r w:rsidRPr="006D6FF1">
        <w:rPr>
          <w:rFonts w:ascii="Times New Roman" w:hAnsi="Times New Roman" w:cs="Times New Roman"/>
          <w:i/>
          <w:iCs/>
          <w:sz w:val="24"/>
        </w:rPr>
        <w:t>Behavioural and Cognitive Psychotherapy</w:t>
      </w:r>
      <w:r w:rsidRPr="006D6FF1">
        <w:rPr>
          <w:rFonts w:ascii="Times New Roman" w:hAnsi="Times New Roman" w:cs="Times New Roman"/>
          <w:sz w:val="24"/>
        </w:rPr>
        <w:t xml:space="preserve">, </w:t>
      </w:r>
      <w:r w:rsidRPr="006D6FF1">
        <w:rPr>
          <w:rFonts w:ascii="Times New Roman" w:hAnsi="Times New Roman" w:cs="Times New Roman"/>
          <w:i/>
          <w:iCs/>
          <w:sz w:val="24"/>
        </w:rPr>
        <w:t>39</w:t>
      </w:r>
      <w:r w:rsidRPr="006D6FF1">
        <w:rPr>
          <w:rFonts w:ascii="Times New Roman" w:hAnsi="Times New Roman" w:cs="Times New Roman"/>
          <w:sz w:val="24"/>
        </w:rPr>
        <w:t>(02), 165–173. https://doi.org/10.1017/S1352465810000822</w:t>
      </w:r>
    </w:p>
    <w:p w14:paraId="7C0324C8" w14:textId="77777777" w:rsidR="000A25DD" w:rsidRPr="006D6FF1" w:rsidRDefault="000A25DD" w:rsidP="000A25DD">
      <w:pPr>
        <w:pStyle w:val="Bibliography"/>
        <w:spacing w:line="480" w:lineRule="auto"/>
        <w:rPr>
          <w:rFonts w:ascii="Times New Roman" w:hAnsi="Times New Roman" w:cs="Times New Roman"/>
          <w:sz w:val="24"/>
        </w:rPr>
      </w:pPr>
      <w:r w:rsidRPr="003070A8">
        <w:rPr>
          <w:rFonts w:ascii="Times New Roman" w:hAnsi="Times New Roman" w:cs="Times New Roman"/>
          <w:b/>
          <w:sz w:val="24"/>
        </w:rPr>
        <w:t>Naeem, Faooq, Sarhandi, I., Gul, M., Khalid, M., Aslam, M., Anbrin, A., Saeed, S., Noor, M., Fatima, G., Minhas, F., Husain, N., &amp; Ayub, M.</w:t>
      </w:r>
      <w:r w:rsidRPr="006D6FF1">
        <w:rPr>
          <w:rFonts w:ascii="Times New Roman" w:hAnsi="Times New Roman" w:cs="Times New Roman"/>
          <w:sz w:val="24"/>
        </w:rPr>
        <w:t xml:space="preserve"> (2014). A multicentre randomised controlled trial of a carer supervised culturally adapted CBT (CaCBT) based self-help for depression in Pakistan. </w:t>
      </w:r>
      <w:r w:rsidRPr="006D6FF1">
        <w:rPr>
          <w:rFonts w:ascii="Times New Roman" w:hAnsi="Times New Roman" w:cs="Times New Roman"/>
          <w:i/>
          <w:iCs/>
          <w:sz w:val="24"/>
        </w:rPr>
        <w:t>Journal of Affective Disorders</w:t>
      </w:r>
      <w:r w:rsidRPr="006D6FF1">
        <w:rPr>
          <w:rFonts w:ascii="Times New Roman" w:hAnsi="Times New Roman" w:cs="Times New Roman"/>
          <w:sz w:val="24"/>
        </w:rPr>
        <w:t xml:space="preserve">, </w:t>
      </w:r>
      <w:r w:rsidRPr="006D6FF1">
        <w:rPr>
          <w:rFonts w:ascii="Times New Roman" w:hAnsi="Times New Roman" w:cs="Times New Roman"/>
          <w:i/>
          <w:iCs/>
          <w:sz w:val="24"/>
        </w:rPr>
        <w:t>156</w:t>
      </w:r>
      <w:r w:rsidRPr="006D6FF1">
        <w:rPr>
          <w:rFonts w:ascii="Times New Roman" w:hAnsi="Times New Roman" w:cs="Times New Roman"/>
          <w:sz w:val="24"/>
        </w:rPr>
        <w:t>, 224–227. https://doi.org/10.1016/j.jad.2013.10.051</w:t>
      </w:r>
    </w:p>
    <w:p w14:paraId="1FA6FAE1" w14:textId="77777777" w:rsidR="008A32EB" w:rsidRP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Naeem, F., Gul, M., Irfan, M., Munshi, T., Asif, A., Rashid, S., Khan, M. N. S., Ghani, S., Malik, A., Aslam, M., Farooq, S., Husain, N., &amp; Ayub, M.</w:t>
      </w:r>
      <w:r w:rsidRPr="008A32EB">
        <w:rPr>
          <w:rFonts w:ascii="Times New Roman" w:hAnsi="Times New Roman" w:cs="Times New Roman"/>
          <w:sz w:val="24"/>
        </w:rPr>
        <w:t xml:space="preserve"> (2015). Brief Culturally adapted CBT (CaCBT) for depression: A randomized controlled trial from Pakistan. </w:t>
      </w:r>
      <w:r w:rsidRPr="008A32EB">
        <w:rPr>
          <w:rFonts w:ascii="Times New Roman" w:hAnsi="Times New Roman" w:cs="Times New Roman"/>
          <w:i/>
          <w:iCs/>
          <w:sz w:val="24"/>
        </w:rPr>
        <w:t>Journal of Affective Disorders</w:t>
      </w:r>
      <w:r w:rsidRPr="008A32EB">
        <w:rPr>
          <w:rFonts w:ascii="Times New Roman" w:hAnsi="Times New Roman" w:cs="Times New Roman"/>
          <w:sz w:val="24"/>
        </w:rPr>
        <w:t xml:space="preserve">, </w:t>
      </w:r>
      <w:r w:rsidRPr="008A32EB">
        <w:rPr>
          <w:rFonts w:ascii="Times New Roman" w:hAnsi="Times New Roman" w:cs="Times New Roman"/>
          <w:i/>
          <w:iCs/>
          <w:sz w:val="24"/>
        </w:rPr>
        <w:t>177</w:t>
      </w:r>
      <w:r w:rsidRPr="008A32EB">
        <w:rPr>
          <w:rFonts w:ascii="Times New Roman" w:hAnsi="Times New Roman" w:cs="Times New Roman"/>
          <w:sz w:val="24"/>
        </w:rPr>
        <w:t>, 101–107. https://doi.org/10.1016/j.jad.2015.02.012</w:t>
      </w:r>
    </w:p>
    <w:p w14:paraId="63F344B4" w14:textId="77777777" w:rsidR="008A32EB" w:rsidRDefault="008A32EB" w:rsidP="005B1F71">
      <w:pPr>
        <w:pStyle w:val="Bibliography"/>
        <w:spacing w:line="480" w:lineRule="auto"/>
        <w:rPr>
          <w:rFonts w:ascii="Times New Roman" w:hAnsi="Times New Roman" w:cs="Times New Roman"/>
          <w:sz w:val="24"/>
        </w:rPr>
      </w:pPr>
      <w:r w:rsidRPr="000A25DD">
        <w:rPr>
          <w:rFonts w:ascii="Times New Roman" w:hAnsi="Times New Roman" w:cs="Times New Roman"/>
          <w:b/>
          <w:sz w:val="24"/>
        </w:rPr>
        <w:t>Naeem, F., Saeed, S., Irfan, M., Kiran, T., Mehmood, N., Gul, M., Munshi, T., Ahmad, S., Kazmi, A., Husain, N., Farooq, S., Ayub, M., &amp; Kingdon, D.</w:t>
      </w:r>
      <w:r w:rsidRPr="008A32EB">
        <w:rPr>
          <w:rFonts w:ascii="Times New Roman" w:hAnsi="Times New Roman" w:cs="Times New Roman"/>
          <w:sz w:val="24"/>
        </w:rPr>
        <w:t xml:space="preserve"> (2015). Brief culturally adapted CBT for psychosis (CaCBTp): A randomized controlled trial from a low income country. </w:t>
      </w:r>
      <w:r w:rsidRPr="008A32EB">
        <w:rPr>
          <w:rFonts w:ascii="Times New Roman" w:hAnsi="Times New Roman" w:cs="Times New Roman"/>
          <w:i/>
          <w:iCs/>
          <w:sz w:val="24"/>
        </w:rPr>
        <w:t>Schizophrenia Research</w:t>
      </w:r>
      <w:r w:rsidRPr="008A32EB">
        <w:rPr>
          <w:rFonts w:ascii="Times New Roman" w:hAnsi="Times New Roman" w:cs="Times New Roman"/>
          <w:sz w:val="24"/>
        </w:rPr>
        <w:t xml:space="preserve">, </w:t>
      </w:r>
      <w:r w:rsidRPr="008A32EB">
        <w:rPr>
          <w:rFonts w:ascii="Times New Roman" w:hAnsi="Times New Roman" w:cs="Times New Roman"/>
          <w:i/>
          <w:iCs/>
          <w:sz w:val="24"/>
        </w:rPr>
        <w:t>0</w:t>
      </w:r>
      <w:r w:rsidRPr="008A32EB">
        <w:rPr>
          <w:rFonts w:ascii="Times New Roman" w:hAnsi="Times New Roman" w:cs="Times New Roman"/>
          <w:sz w:val="24"/>
        </w:rPr>
        <w:t>(0). https://doi.org/10.1016/j.schres.2015.02.015</w:t>
      </w:r>
    </w:p>
    <w:p w14:paraId="069FABB9" w14:textId="77777777" w:rsidR="00A03ECC" w:rsidRPr="006D6FF1" w:rsidRDefault="00A03ECC" w:rsidP="00A03ECC">
      <w:pPr>
        <w:pStyle w:val="Bibliography"/>
        <w:spacing w:line="480" w:lineRule="auto"/>
        <w:rPr>
          <w:rFonts w:ascii="Times New Roman" w:hAnsi="Times New Roman" w:cs="Times New Roman"/>
          <w:sz w:val="24"/>
        </w:rPr>
      </w:pPr>
      <w:r w:rsidRPr="003070A8">
        <w:rPr>
          <w:rFonts w:ascii="Times New Roman" w:hAnsi="Times New Roman" w:cs="Times New Roman"/>
          <w:b/>
          <w:sz w:val="24"/>
        </w:rPr>
        <w:t>Naeem, Farooq, Phiri, P., Nasar, A., Munshi, T., Ayub, M., &amp; Rathod, S.</w:t>
      </w:r>
      <w:r w:rsidRPr="006D6FF1">
        <w:rPr>
          <w:rFonts w:ascii="Times New Roman" w:hAnsi="Times New Roman" w:cs="Times New Roman"/>
          <w:sz w:val="24"/>
        </w:rPr>
        <w:t xml:space="preserve"> (2016). An evidence-based framework for cultural adaptation of Cognitive Behaviour Therapy: Process, methodology and foci of adaptation. </w:t>
      </w:r>
      <w:r w:rsidRPr="006D6FF1">
        <w:rPr>
          <w:rFonts w:ascii="Times New Roman" w:hAnsi="Times New Roman" w:cs="Times New Roman"/>
          <w:i/>
          <w:iCs/>
          <w:sz w:val="24"/>
        </w:rPr>
        <w:t>World Cultural Psychiatry Research Review</w:t>
      </w:r>
      <w:r w:rsidRPr="006D6FF1">
        <w:rPr>
          <w:rFonts w:ascii="Times New Roman" w:hAnsi="Times New Roman" w:cs="Times New Roman"/>
          <w:sz w:val="24"/>
        </w:rPr>
        <w:t xml:space="preserve">, </w:t>
      </w:r>
      <w:r w:rsidRPr="006D6FF1">
        <w:rPr>
          <w:rFonts w:ascii="Times New Roman" w:hAnsi="Times New Roman" w:cs="Times New Roman"/>
          <w:i/>
          <w:iCs/>
          <w:sz w:val="24"/>
        </w:rPr>
        <w:t>11</w:t>
      </w:r>
      <w:r w:rsidRPr="006D6FF1">
        <w:rPr>
          <w:rFonts w:ascii="Times New Roman" w:hAnsi="Times New Roman" w:cs="Times New Roman"/>
          <w:sz w:val="24"/>
        </w:rPr>
        <w:t>, 67–70.</w:t>
      </w:r>
    </w:p>
    <w:p w14:paraId="368B9520" w14:textId="77777777" w:rsidR="000A25DD" w:rsidRPr="000A25DD" w:rsidRDefault="000A25DD" w:rsidP="000A25DD"/>
    <w:p w14:paraId="23E4B9F4" w14:textId="77777777" w:rsidR="008A32EB" w:rsidRDefault="008A32EB" w:rsidP="005B1F71">
      <w:pPr>
        <w:pStyle w:val="Bibliography"/>
        <w:spacing w:line="480" w:lineRule="auto"/>
        <w:rPr>
          <w:rFonts w:ascii="Times New Roman" w:hAnsi="Times New Roman" w:cs="Times New Roman"/>
          <w:sz w:val="24"/>
        </w:rPr>
      </w:pPr>
      <w:r w:rsidRPr="00A03ECC">
        <w:rPr>
          <w:rFonts w:ascii="Times New Roman" w:hAnsi="Times New Roman" w:cs="Times New Roman"/>
          <w:b/>
          <w:sz w:val="24"/>
        </w:rPr>
        <w:t xml:space="preserve">Naslund, J. A., Aschbrenner, K. A., Araya, R., Marsch, L. A., Unützer, J., Patel, V., &amp; Bartels, S. J. </w:t>
      </w:r>
      <w:r w:rsidRPr="008A32EB">
        <w:rPr>
          <w:rFonts w:ascii="Times New Roman" w:hAnsi="Times New Roman" w:cs="Times New Roman"/>
          <w:sz w:val="24"/>
        </w:rPr>
        <w:t xml:space="preserve">(2017). Digital technology for treating and preventing mental disorders in low-income and middle-income countries: A narrative review of the literature. </w:t>
      </w:r>
      <w:r w:rsidRPr="008A32EB">
        <w:rPr>
          <w:rFonts w:ascii="Times New Roman" w:hAnsi="Times New Roman" w:cs="Times New Roman"/>
          <w:i/>
          <w:iCs/>
          <w:sz w:val="24"/>
        </w:rPr>
        <w:t>The Lancet. Psychiatry</w:t>
      </w:r>
      <w:r w:rsidRPr="008A32EB">
        <w:rPr>
          <w:rFonts w:ascii="Times New Roman" w:hAnsi="Times New Roman" w:cs="Times New Roman"/>
          <w:sz w:val="24"/>
        </w:rPr>
        <w:t xml:space="preserve">, </w:t>
      </w:r>
      <w:r w:rsidRPr="008A32EB">
        <w:rPr>
          <w:rFonts w:ascii="Times New Roman" w:hAnsi="Times New Roman" w:cs="Times New Roman"/>
          <w:i/>
          <w:iCs/>
          <w:sz w:val="24"/>
        </w:rPr>
        <w:t>4</w:t>
      </w:r>
      <w:r w:rsidRPr="008A32EB">
        <w:rPr>
          <w:rFonts w:ascii="Times New Roman" w:hAnsi="Times New Roman" w:cs="Times New Roman"/>
          <w:sz w:val="24"/>
        </w:rPr>
        <w:t>(6), 486–500. https://doi.org/10.1016/S2215-0366(17)30096-2</w:t>
      </w:r>
    </w:p>
    <w:p w14:paraId="18BE8A81" w14:textId="77777777" w:rsidR="00A03ECC" w:rsidRPr="006D6FF1" w:rsidRDefault="00A03ECC" w:rsidP="00A03ECC">
      <w:pPr>
        <w:pStyle w:val="Bibliography"/>
        <w:spacing w:line="480" w:lineRule="auto"/>
        <w:rPr>
          <w:rFonts w:ascii="Times New Roman" w:hAnsi="Times New Roman" w:cs="Times New Roman"/>
          <w:sz w:val="24"/>
        </w:rPr>
      </w:pPr>
      <w:r w:rsidRPr="003070A8">
        <w:rPr>
          <w:rFonts w:ascii="Times New Roman" w:hAnsi="Times New Roman" w:cs="Times New Roman"/>
          <w:b/>
          <w:sz w:val="24"/>
        </w:rPr>
        <w:t>Patel, V., Weobong, B., Weiss, H. A., Anand, A., Bhat, B., Katti, B., Dimidjian, S., Araya, R., Hollon, S. D., King, M., Vijayakumar, L., Park, A.-L., McDaid, D., Wilson, T., Velleman, R., Kirkwood, B. R., &amp; Fairburn, C. G</w:t>
      </w:r>
      <w:r w:rsidRPr="006D6FF1">
        <w:rPr>
          <w:rFonts w:ascii="Times New Roman" w:hAnsi="Times New Roman" w:cs="Times New Roman"/>
          <w:sz w:val="24"/>
        </w:rPr>
        <w:t xml:space="preserve">. (2017). The Healthy Activity Program (HAP), a lay counsellor-delivered brief psychological treatment for severe depression, in primary care in India: A randomised controlled trial. </w:t>
      </w:r>
      <w:r w:rsidRPr="006D6FF1">
        <w:rPr>
          <w:rFonts w:ascii="Times New Roman" w:hAnsi="Times New Roman" w:cs="Times New Roman"/>
          <w:i/>
          <w:iCs/>
          <w:sz w:val="24"/>
        </w:rPr>
        <w:t>The Lancet</w:t>
      </w:r>
      <w:r w:rsidRPr="006D6FF1">
        <w:rPr>
          <w:rFonts w:ascii="Times New Roman" w:hAnsi="Times New Roman" w:cs="Times New Roman"/>
          <w:sz w:val="24"/>
        </w:rPr>
        <w:t xml:space="preserve">, </w:t>
      </w:r>
      <w:r w:rsidRPr="006D6FF1">
        <w:rPr>
          <w:rFonts w:ascii="Times New Roman" w:hAnsi="Times New Roman" w:cs="Times New Roman"/>
          <w:i/>
          <w:iCs/>
          <w:sz w:val="24"/>
        </w:rPr>
        <w:t>389</w:t>
      </w:r>
      <w:r w:rsidRPr="006D6FF1">
        <w:rPr>
          <w:rFonts w:ascii="Times New Roman" w:hAnsi="Times New Roman" w:cs="Times New Roman"/>
          <w:sz w:val="24"/>
        </w:rPr>
        <w:t>(10065), 176–185. https://doi.org/10.1016/S0140-6736(16)31589-6</w:t>
      </w:r>
    </w:p>
    <w:p w14:paraId="60D42791" w14:textId="77777777" w:rsidR="00A03ECC" w:rsidRPr="006D6FF1" w:rsidRDefault="00A03ECC" w:rsidP="00A03ECC">
      <w:pPr>
        <w:pStyle w:val="Bibliography"/>
        <w:spacing w:line="480" w:lineRule="auto"/>
        <w:rPr>
          <w:rFonts w:ascii="Times New Roman" w:hAnsi="Times New Roman" w:cs="Times New Roman"/>
          <w:sz w:val="24"/>
        </w:rPr>
      </w:pPr>
      <w:r w:rsidRPr="003070A8">
        <w:rPr>
          <w:rFonts w:ascii="Times New Roman" w:hAnsi="Times New Roman" w:cs="Times New Roman"/>
          <w:b/>
          <w:sz w:val="24"/>
        </w:rPr>
        <w:t>Rahman, A., Hamdani, S. U., Awan, N. R., Bryant, R. A., Dawson, K. S., Khan, M. F., Azeemi, M. M.-H., Akhtar, P., Nazir, H., Chiumento, A., Sijbrandij, M., Wang, D., Farooq, S., &amp; Ommeren, M. van.</w:t>
      </w:r>
      <w:r w:rsidRPr="006D6FF1">
        <w:rPr>
          <w:rFonts w:ascii="Times New Roman" w:hAnsi="Times New Roman" w:cs="Times New Roman"/>
          <w:sz w:val="24"/>
        </w:rPr>
        <w:t xml:space="preserve"> (2016). Effect of a Multicomponent Behavioral Intervention in Adults Impaired by Psychological Distress in a Conflict-Affected Area of Pakistan: A Randomized Clinical Trial. </w:t>
      </w:r>
      <w:r w:rsidRPr="006D6FF1">
        <w:rPr>
          <w:rFonts w:ascii="Times New Roman" w:hAnsi="Times New Roman" w:cs="Times New Roman"/>
          <w:i/>
          <w:iCs/>
          <w:sz w:val="24"/>
        </w:rPr>
        <w:t>JAMA</w:t>
      </w:r>
      <w:r w:rsidRPr="006D6FF1">
        <w:rPr>
          <w:rFonts w:ascii="Times New Roman" w:hAnsi="Times New Roman" w:cs="Times New Roman"/>
          <w:sz w:val="24"/>
        </w:rPr>
        <w:t xml:space="preserve">, </w:t>
      </w:r>
      <w:r w:rsidRPr="006D6FF1">
        <w:rPr>
          <w:rFonts w:ascii="Times New Roman" w:hAnsi="Times New Roman" w:cs="Times New Roman"/>
          <w:i/>
          <w:iCs/>
          <w:sz w:val="24"/>
        </w:rPr>
        <w:t>316</w:t>
      </w:r>
      <w:r w:rsidRPr="006D6FF1">
        <w:rPr>
          <w:rFonts w:ascii="Times New Roman" w:hAnsi="Times New Roman" w:cs="Times New Roman"/>
          <w:sz w:val="24"/>
        </w:rPr>
        <w:t>(24), 2609–2617. https://doi.org/10.1001/jama.2016.17165</w:t>
      </w:r>
    </w:p>
    <w:p w14:paraId="45FEC210" w14:textId="77777777" w:rsidR="00A03ECC" w:rsidRPr="006D6FF1" w:rsidRDefault="00A03ECC" w:rsidP="00A03ECC">
      <w:pPr>
        <w:pStyle w:val="Bibliography"/>
        <w:spacing w:line="480" w:lineRule="auto"/>
        <w:rPr>
          <w:rFonts w:ascii="Times New Roman" w:hAnsi="Times New Roman" w:cs="Times New Roman"/>
          <w:sz w:val="24"/>
        </w:rPr>
      </w:pPr>
      <w:r w:rsidRPr="003070A8">
        <w:rPr>
          <w:rFonts w:ascii="Times New Roman" w:hAnsi="Times New Roman" w:cs="Times New Roman"/>
          <w:b/>
          <w:sz w:val="24"/>
        </w:rPr>
        <w:t>Rathod, S., Kingdon, D., Phiri, P., &amp; Gobbi, M.</w:t>
      </w:r>
      <w:r w:rsidRPr="006D6FF1">
        <w:rPr>
          <w:rFonts w:ascii="Times New Roman" w:hAnsi="Times New Roman" w:cs="Times New Roman"/>
          <w:sz w:val="24"/>
        </w:rPr>
        <w:t xml:space="preserve"> (2010). Developing Culturally Sensitive Cognitive Behaviour Therapy for Psychosis for Ethnic Minority Patients by Exploration and Incorporation of Service Users’ and Health Professionals’ Views and Opinions. </w:t>
      </w:r>
      <w:r w:rsidRPr="006D6FF1">
        <w:rPr>
          <w:rFonts w:ascii="Times New Roman" w:hAnsi="Times New Roman" w:cs="Times New Roman"/>
          <w:i/>
          <w:iCs/>
          <w:sz w:val="24"/>
        </w:rPr>
        <w:t>Behavioural and Cognitive Psychotherapy</w:t>
      </w:r>
      <w:r w:rsidRPr="006D6FF1">
        <w:rPr>
          <w:rFonts w:ascii="Times New Roman" w:hAnsi="Times New Roman" w:cs="Times New Roman"/>
          <w:sz w:val="24"/>
        </w:rPr>
        <w:t xml:space="preserve">, </w:t>
      </w:r>
      <w:r w:rsidRPr="006D6FF1">
        <w:rPr>
          <w:rFonts w:ascii="Times New Roman" w:hAnsi="Times New Roman" w:cs="Times New Roman"/>
          <w:i/>
          <w:iCs/>
          <w:sz w:val="24"/>
        </w:rPr>
        <w:t>38</w:t>
      </w:r>
      <w:r w:rsidRPr="006D6FF1">
        <w:rPr>
          <w:rFonts w:ascii="Times New Roman" w:hAnsi="Times New Roman" w:cs="Times New Roman"/>
          <w:sz w:val="24"/>
        </w:rPr>
        <w:t>(05), 511–533. https://doi.org/10.1017/S1352465810000378</w:t>
      </w:r>
    </w:p>
    <w:p w14:paraId="5967B83A" w14:textId="77777777" w:rsidR="00A03ECC" w:rsidRPr="006D6FF1" w:rsidRDefault="00A03ECC" w:rsidP="00A03ECC">
      <w:pPr>
        <w:pStyle w:val="Bibliography"/>
        <w:spacing w:line="480" w:lineRule="auto"/>
        <w:rPr>
          <w:rFonts w:ascii="Times New Roman" w:hAnsi="Times New Roman" w:cs="Times New Roman"/>
          <w:sz w:val="24"/>
        </w:rPr>
      </w:pPr>
      <w:r w:rsidRPr="003070A8">
        <w:rPr>
          <w:rFonts w:ascii="Times New Roman" w:hAnsi="Times New Roman" w:cs="Times New Roman"/>
          <w:b/>
          <w:sz w:val="24"/>
        </w:rPr>
        <w:t>Rathod, S., Phiri, P., Harris, S., Underwood, C., Thagadur, M., Padmanabi, U., &amp; Kingdon, D.</w:t>
      </w:r>
      <w:r w:rsidRPr="006D6FF1">
        <w:rPr>
          <w:rFonts w:ascii="Times New Roman" w:hAnsi="Times New Roman" w:cs="Times New Roman"/>
          <w:sz w:val="24"/>
        </w:rPr>
        <w:t xml:space="preserve"> (2013). Cognitive behaviour therapy for psychosis can be adapted for minority ethnic groups: A randomised controlled trial. </w:t>
      </w:r>
      <w:r w:rsidRPr="006D6FF1">
        <w:rPr>
          <w:rFonts w:ascii="Times New Roman" w:hAnsi="Times New Roman" w:cs="Times New Roman"/>
          <w:i/>
          <w:iCs/>
          <w:sz w:val="24"/>
        </w:rPr>
        <w:t>Schizophrenia Research</w:t>
      </w:r>
      <w:r w:rsidRPr="006D6FF1">
        <w:rPr>
          <w:rFonts w:ascii="Times New Roman" w:hAnsi="Times New Roman" w:cs="Times New Roman"/>
          <w:sz w:val="24"/>
        </w:rPr>
        <w:t xml:space="preserve">, </w:t>
      </w:r>
      <w:r w:rsidRPr="006D6FF1">
        <w:rPr>
          <w:rFonts w:ascii="Times New Roman" w:hAnsi="Times New Roman" w:cs="Times New Roman"/>
          <w:i/>
          <w:iCs/>
          <w:sz w:val="24"/>
        </w:rPr>
        <w:t>143</w:t>
      </w:r>
      <w:r w:rsidRPr="006D6FF1">
        <w:rPr>
          <w:rFonts w:ascii="Times New Roman" w:hAnsi="Times New Roman" w:cs="Times New Roman"/>
          <w:sz w:val="24"/>
        </w:rPr>
        <w:t>(2–3), 319–326. https://doi.org/10.1016/j.schres.2012.11.007</w:t>
      </w:r>
    </w:p>
    <w:p w14:paraId="7B136FCB" w14:textId="77777777" w:rsidR="00A03ECC" w:rsidRPr="00A03ECC" w:rsidRDefault="00A03ECC" w:rsidP="00A03ECC"/>
    <w:p w14:paraId="33B4C013" w14:textId="77777777" w:rsidR="008A32EB" w:rsidRDefault="008A32EB" w:rsidP="005B1F71">
      <w:pPr>
        <w:pStyle w:val="Bibliography"/>
        <w:spacing w:line="480" w:lineRule="auto"/>
        <w:rPr>
          <w:rFonts w:ascii="Times New Roman" w:hAnsi="Times New Roman" w:cs="Times New Roman"/>
          <w:sz w:val="24"/>
        </w:rPr>
      </w:pPr>
      <w:r w:rsidRPr="00D1354E">
        <w:rPr>
          <w:rFonts w:ascii="Times New Roman" w:hAnsi="Times New Roman" w:cs="Times New Roman"/>
          <w:b/>
          <w:sz w:val="24"/>
        </w:rPr>
        <w:t>Rathod, S., Gega, L., Degnan, A., Pikard, J., Khan, T., Husain, N., Munshi, T., &amp; Naeem, F.</w:t>
      </w:r>
      <w:r w:rsidRPr="008A32EB">
        <w:rPr>
          <w:rFonts w:ascii="Times New Roman" w:hAnsi="Times New Roman" w:cs="Times New Roman"/>
          <w:sz w:val="24"/>
        </w:rPr>
        <w:t xml:space="preserve"> (2018). The current status of culturally adapted mental health interventions: A practice-focused review of meta-analyses. </w:t>
      </w:r>
      <w:r w:rsidRPr="008A32EB">
        <w:rPr>
          <w:rFonts w:ascii="Times New Roman" w:hAnsi="Times New Roman" w:cs="Times New Roman"/>
          <w:i/>
          <w:iCs/>
          <w:sz w:val="24"/>
        </w:rPr>
        <w:t>Neuropsychiatric Disease and Treatment</w:t>
      </w:r>
      <w:r w:rsidRPr="008A32EB">
        <w:rPr>
          <w:rFonts w:ascii="Times New Roman" w:hAnsi="Times New Roman" w:cs="Times New Roman"/>
          <w:sz w:val="24"/>
        </w:rPr>
        <w:t xml:space="preserve">, </w:t>
      </w:r>
      <w:r w:rsidRPr="008A32EB">
        <w:rPr>
          <w:rFonts w:ascii="Times New Roman" w:hAnsi="Times New Roman" w:cs="Times New Roman"/>
          <w:i/>
          <w:iCs/>
          <w:sz w:val="24"/>
        </w:rPr>
        <w:t>14</w:t>
      </w:r>
      <w:r w:rsidRPr="008A32EB">
        <w:rPr>
          <w:rFonts w:ascii="Times New Roman" w:hAnsi="Times New Roman" w:cs="Times New Roman"/>
          <w:sz w:val="24"/>
        </w:rPr>
        <w:t>, 165–178. https://doi.org/10.2147/NDT.S138430</w:t>
      </w:r>
    </w:p>
    <w:p w14:paraId="38396029" w14:textId="77777777" w:rsidR="00D1354E" w:rsidRPr="006D6FF1" w:rsidRDefault="00D1354E" w:rsidP="00D1354E">
      <w:pPr>
        <w:pStyle w:val="Bibliography"/>
        <w:spacing w:line="480" w:lineRule="auto"/>
        <w:rPr>
          <w:rFonts w:ascii="Times New Roman" w:hAnsi="Times New Roman" w:cs="Times New Roman"/>
          <w:sz w:val="24"/>
        </w:rPr>
      </w:pPr>
      <w:r w:rsidRPr="003070A8">
        <w:rPr>
          <w:rFonts w:ascii="Times New Roman" w:hAnsi="Times New Roman" w:cs="Times New Roman"/>
          <w:b/>
          <w:sz w:val="24"/>
        </w:rPr>
        <w:t>Rathod, S., Phiri, P., &amp; Naeem, F.</w:t>
      </w:r>
      <w:r w:rsidRPr="006D6FF1">
        <w:rPr>
          <w:rFonts w:ascii="Times New Roman" w:hAnsi="Times New Roman" w:cs="Times New Roman"/>
          <w:sz w:val="24"/>
        </w:rPr>
        <w:t xml:space="preserve"> (2019). An evidence-based framework to culturally adapt cognitive behaviour therapy. </w:t>
      </w:r>
      <w:r w:rsidRPr="006D6FF1">
        <w:rPr>
          <w:rFonts w:ascii="Times New Roman" w:hAnsi="Times New Roman" w:cs="Times New Roman"/>
          <w:i/>
          <w:iCs/>
          <w:sz w:val="24"/>
        </w:rPr>
        <w:t>The Cognitive Behaviour Therapist</w:t>
      </w:r>
      <w:r w:rsidRPr="006D6FF1">
        <w:rPr>
          <w:rFonts w:ascii="Times New Roman" w:hAnsi="Times New Roman" w:cs="Times New Roman"/>
          <w:sz w:val="24"/>
        </w:rPr>
        <w:t xml:space="preserve">, </w:t>
      </w:r>
      <w:r w:rsidRPr="006D6FF1">
        <w:rPr>
          <w:rFonts w:ascii="Times New Roman" w:hAnsi="Times New Roman" w:cs="Times New Roman"/>
          <w:i/>
          <w:iCs/>
          <w:sz w:val="24"/>
        </w:rPr>
        <w:t>12</w:t>
      </w:r>
      <w:r w:rsidRPr="006D6FF1">
        <w:rPr>
          <w:rFonts w:ascii="Times New Roman" w:hAnsi="Times New Roman" w:cs="Times New Roman"/>
          <w:sz w:val="24"/>
        </w:rPr>
        <w:t>. https://doi.org/10.1017/S1754470X18000247</w:t>
      </w:r>
    </w:p>
    <w:p w14:paraId="0C2AD4C6" w14:textId="77777777" w:rsidR="008A32EB" w:rsidRPr="008A32EB" w:rsidRDefault="008A32EB" w:rsidP="005B1F71">
      <w:pPr>
        <w:pStyle w:val="Bibliography"/>
        <w:spacing w:line="480" w:lineRule="auto"/>
        <w:rPr>
          <w:rFonts w:ascii="Times New Roman" w:hAnsi="Times New Roman" w:cs="Times New Roman"/>
          <w:sz w:val="24"/>
        </w:rPr>
      </w:pPr>
      <w:r w:rsidRPr="00D1354E">
        <w:rPr>
          <w:rFonts w:ascii="Times New Roman" w:hAnsi="Times New Roman" w:cs="Times New Roman"/>
          <w:b/>
          <w:sz w:val="24"/>
        </w:rPr>
        <w:t>Razik, S., Ehring, T., &amp; Emmelkamp, P. M. G.</w:t>
      </w:r>
      <w:r w:rsidRPr="008A32EB">
        <w:rPr>
          <w:rFonts w:ascii="Times New Roman" w:hAnsi="Times New Roman" w:cs="Times New Roman"/>
          <w:sz w:val="24"/>
        </w:rPr>
        <w:t xml:space="preserve"> (2013). Psychological consequences of terrorist attacks: Prevalence and predictors of mental health problems in Pakistani emergency responders. </w:t>
      </w:r>
      <w:r w:rsidRPr="008A32EB">
        <w:rPr>
          <w:rFonts w:ascii="Times New Roman" w:hAnsi="Times New Roman" w:cs="Times New Roman"/>
          <w:i/>
          <w:iCs/>
          <w:sz w:val="24"/>
        </w:rPr>
        <w:t>Psychiatry Research</w:t>
      </w:r>
      <w:r w:rsidRPr="008A32EB">
        <w:rPr>
          <w:rFonts w:ascii="Times New Roman" w:hAnsi="Times New Roman" w:cs="Times New Roman"/>
          <w:sz w:val="24"/>
        </w:rPr>
        <w:t xml:space="preserve">, </w:t>
      </w:r>
      <w:r w:rsidRPr="008A32EB">
        <w:rPr>
          <w:rFonts w:ascii="Times New Roman" w:hAnsi="Times New Roman" w:cs="Times New Roman"/>
          <w:i/>
          <w:iCs/>
          <w:sz w:val="24"/>
        </w:rPr>
        <w:t>207</w:t>
      </w:r>
      <w:r w:rsidRPr="008A32EB">
        <w:rPr>
          <w:rFonts w:ascii="Times New Roman" w:hAnsi="Times New Roman" w:cs="Times New Roman"/>
          <w:sz w:val="24"/>
        </w:rPr>
        <w:t>(1–2), 80–85. https://doi.org/10.1016/j.psychres.2012.09.031</w:t>
      </w:r>
    </w:p>
    <w:p w14:paraId="6231552B" w14:textId="77777777" w:rsidR="008A32EB" w:rsidRPr="008A32EB" w:rsidRDefault="008A32EB" w:rsidP="005B1F71">
      <w:pPr>
        <w:pStyle w:val="Bibliography"/>
        <w:spacing w:line="480" w:lineRule="auto"/>
        <w:rPr>
          <w:rFonts w:ascii="Times New Roman" w:hAnsi="Times New Roman" w:cs="Times New Roman"/>
          <w:sz w:val="24"/>
        </w:rPr>
      </w:pPr>
      <w:r w:rsidRPr="003070A8">
        <w:rPr>
          <w:rFonts w:ascii="Times New Roman" w:hAnsi="Times New Roman" w:cs="Times New Roman"/>
          <w:b/>
          <w:sz w:val="24"/>
        </w:rPr>
        <w:t xml:space="preserve">Tareen, M. S., McDowell, C., Naqvi, K., Bashir, A., Keenan, P., Rehman, A. ur, &amp; Farrell, D. P. </w:t>
      </w:r>
      <w:r w:rsidRPr="008A32EB">
        <w:rPr>
          <w:rFonts w:ascii="Times New Roman" w:hAnsi="Times New Roman" w:cs="Times New Roman"/>
          <w:sz w:val="24"/>
        </w:rPr>
        <w:t xml:space="preserve">(2012). Evaluation of an Urdu version of the Impact of Event Scale—Revised. </w:t>
      </w:r>
      <w:r w:rsidRPr="008A32EB">
        <w:rPr>
          <w:rFonts w:ascii="Times New Roman" w:hAnsi="Times New Roman" w:cs="Times New Roman"/>
          <w:i/>
          <w:iCs/>
          <w:sz w:val="24"/>
        </w:rPr>
        <w:t>International Psychiatry</w:t>
      </w:r>
      <w:r w:rsidRPr="008A32EB">
        <w:rPr>
          <w:rFonts w:ascii="Times New Roman" w:hAnsi="Times New Roman" w:cs="Times New Roman"/>
          <w:sz w:val="24"/>
        </w:rPr>
        <w:t xml:space="preserve">, </w:t>
      </w:r>
      <w:r w:rsidRPr="008A32EB">
        <w:rPr>
          <w:rFonts w:ascii="Times New Roman" w:hAnsi="Times New Roman" w:cs="Times New Roman"/>
          <w:i/>
          <w:iCs/>
          <w:sz w:val="24"/>
        </w:rPr>
        <w:t>9</w:t>
      </w:r>
      <w:r w:rsidRPr="008A32EB">
        <w:rPr>
          <w:rFonts w:ascii="Times New Roman" w:hAnsi="Times New Roman" w:cs="Times New Roman"/>
          <w:sz w:val="24"/>
        </w:rPr>
        <w:t>(1), 20–22. https://doi.org/10.1192/S1749367600002952</w:t>
      </w:r>
    </w:p>
    <w:p w14:paraId="199D3707" w14:textId="77777777" w:rsidR="008A32EB" w:rsidRPr="008A32EB" w:rsidRDefault="008A32EB" w:rsidP="005B1F71">
      <w:pPr>
        <w:pStyle w:val="Bibliography"/>
        <w:spacing w:line="480" w:lineRule="auto"/>
        <w:rPr>
          <w:rFonts w:ascii="Times New Roman" w:hAnsi="Times New Roman" w:cs="Times New Roman"/>
          <w:sz w:val="24"/>
        </w:rPr>
      </w:pPr>
      <w:r w:rsidRPr="003070A8">
        <w:rPr>
          <w:rFonts w:ascii="Times New Roman" w:hAnsi="Times New Roman" w:cs="Times New Roman"/>
          <w:b/>
          <w:sz w:val="24"/>
        </w:rPr>
        <w:t xml:space="preserve">Üstün, T. B., Chatterji, S., Kostanjsek, N., Rehm, J., Kennedy, C., Epping-Jordan, J., Saxena, S., von Korff, M., &amp; Pull, C. </w:t>
      </w:r>
      <w:r w:rsidRPr="008A32EB">
        <w:rPr>
          <w:rFonts w:ascii="Times New Roman" w:hAnsi="Times New Roman" w:cs="Times New Roman"/>
          <w:sz w:val="24"/>
        </w:rPr>
        <w:t xml:space="preserve">(2010). Developing the World Health Organization Disability Assessment Schedule 2.0. </w:t>
      </w:r>
      <w:r w:rsidRPr="008A32EB">
        <w:rPr>
          <w:rFonts w:ascii="Times New Roman" w:hAnsi="Times New Roman" w:cs="Times New Roman"/>
          <w:i/>
          <w:iCs/>
          <w:sz w:val="24"/>
        </w:rPr>
        <w:t>Bulletin of the World Health Organization</w:t>
      </w:r>
      <w:r w:rsidRPr="008A32EB">
        <w:rPr>
          <w:rFonts w:ascii="Times New Roman" w:hAnsi="Times New Roman" w:cs="Times New Roman"/>
          <w:sz w:val="24"/>
        </w:rPr>
        <w:t xml:space="preserve">, </w:t>
      </w:r>
      <w:r w:rsidRPr="008A32EB">
        <w:rPr>
          <w:rFonts w:ascii="Times New Roman" w:hAnsi="Times New Roman" w:cs="Times New Roman"/>
          <w:i/>
          <w:iCs/>
          <w:sz w:val="24"/>
        </w:rPr>
        <w:t>88</w:t>
      </w:r>
      <w:r w:rsidRPr="008A32EB">
        <w:rPr>
          <w:rFonts w:ascii="Times New Roman" w:hAnsi="Times New Roman" w:cs="Times New Roman"/>
          <w:sz w:val="24"/>
        </w:rPr>
        <w:t>(11), 815–823. https://doi.org/10.2471/BLT.09.067231</w:t>
      </w:r>
    </w:p>
    <w:p w14:paraId="3F54CA4E" w14:textId="77777777" w:rsidR="008A32EB" w:rsidRPr="008A32EB" w:rsidRDefault="008A32EB" w:rsidP="005B1F71">
      <w:pPr>
        <w:pStyle w:val="Bibliography"/>
        <w:spacing w:line="480" w:lineRule="auto"/>
        <w:rPr>
          <w:rFonts w:ascii="Times New Roman" w:hAnsi="Times New Roman" w:cs="Times New Roman"/>
          <w:sz w:val="24"/>
        </w:rPr>
      </w:pPr>
      <w:r w:rsidRPr="003070A8">
        <w:rPr>
          <w:rFonts w:ascii="Times New Roman" w:hAnsi="Times New Roman" w:cs="Times New Roman"/>
          <w:b/>
          <w:sz w:val="24"/>
        </w:rPr>
        <w:t xml:space="preserve">Waqas, A., Aedma, K. K., Tariq, M., Meraj, H., &amp; Naveed, S. </w:t>
      </w:r>
      <w:r w:rsidRPr="008A32EB">
        <w:rPr>
          <w:rFonts w:ascii="Times New Roman" w:hAnsi="Times New Roman" w:cs="Times New Roman"/>
          <w:sz w:val="24"/>
        </w:rPr>
        <w:t xml:space="preserve">(2019). Validity and reliability of the Urdu version of the Hospital Anxiety &amp; Depression Scale for assessing antenatal anxiety and depression in Pakistan. </w:t>
      </w:r>
      <w:r w:rsidRPr="008A32EB">
        <w:rPr>
          <w:rFonts w:ascii="Times New Roman" w:hAnsi="Times New Roman" w:cs="Times New Roman"/>
          <w:i/>
          <w:iCs/>
          <w:sz w:val="24"/>
        </w:rPr>
        <w:t>Asian Journal of Psychiatry</w:t>
      </w:r>
      <w:r w:rsidRPr="008A32EB">
        <w:rPr>
          <w:rFonts w:ascii="Times New Roman" w:hAnsi="Times New Roman" w:cs="Times New Roman"/>
          <w:sz w:val="24"/>
        </w:rPr>
        <w:t xml:space="preserve">, </w:t>
      </w:r>
      <w:r w:rsidRPr="008A32EB">
        <w:rPr>
          <w:rFonts w:ascii="Times New Roman" w:hAnsi="Times New Roman" w:cs="Times New Roman"/>
          <w:i/>
          <w:iCs/>
          <w:sz w:val="24"/>
        </w:rPr>
        <w:t>45</w:t>
      </w:r>
      <w:r w:rsidRPr="008A32EB">
        <w:rPr>
          <w:rFonts w:ascii="Times New Roman" w:hAnsi="Times New Roman" w:cs="Times New Roman"/>
          <w:sz w:val="24"/>
        </w:rPr>
        <w:t>, 20–25. https://doi.org/10.1016/j.ajp.2019.08.008</w:t>
      </w:r>
    </w:p>
    <w:p w14:paraId="32E1E61B" w14:textId="77777777" w:rsidR="00D1354E" w:rsidRPr="006D6FF1" w:rsidRDefault="00D1354E" w:rsidP="00D1354E">
      <w:pPr>
        <w:pStyle w:val="Bibliography"/>
        <w:spacing w:line="480" w:lineRule="auto"/>
        <w:rPr>
          <w:rFonts w:ascii="Times New Roman" w:hAnsi="Times New Roman" w:cs="Times New Roman"/>
          <w:sz w:val="24"/>
        </w:rPr>
      </w:pPr>
      <w:r w:rsidRPr="003070A8">
        <w:rPr>
          <w:rFonts w:ascii="Times New Roman" w:hAnsi="Times New Roman" w:cs="Times New Roman"/>
          <w:b/>
          <w:sz w:val="24"/>
        </w:rPr>
        <w:t>Weiss, D., &amp; Marmar, C.</w:t>
      </w:r>
      <w:r w:rsidRPr="006D6FF1">
        <w:rPr>
          <w:rFonts w:ascii="Times New Roman" w:hAnsi="Times New Roman" w:cs="Times New Roman"/>
          <w:sz w:val="24"/>
        </w:rPr>
        <w:t xml:space="preserve"> (1996). Impact of Event Scale - Revised (IES-R) for DSM-IV - PTSD: National Center for PTSD. In </w:t>
      </w:r>
      <w:r w:rsidRPr="006D6FF1">
        <w:rPr>
          <w:rFonts w:ascii="Times New Roman" w:hAnsi="Times New Roman" w:cs="Times New Roman"/>
          <w:i/>
          <w:iCs/>
          <w:sz w:val="24"/>
        </w:rPr>
        <w:t>Assessing psychological trauma and PTSD</w:t>
      </w:r>
      <w:r w:rsidRPr="006D6FF1">
        <w:rPr>
          <w:rFonts w:ascii="Times New Roman" w:hAnsi="Times New Roman" w:cs="Times New Roman"/>
          <w:sz w:val="24"/>
        </w:rPr>
        <w:t xml:space="preserve"> (pp. 399–411). Guildford. https://www.ptsd.va.gov/professional/assessment/adult-sr/ies-r.asp</w:t>
      </w:r>
    </w:p>
    <w:p w14:paraId="1F45767F" w14:textId="77777777" w:rsidR="00D1354E" w:rsidRPr="006D6FF1" w:rsidRDefault="00D1354E" w:rsidP="00D1354E">
      <w:pPr>
        <w:pStyle w:val="Bibliography"/>
        <w:spacing w:line="480" w:lineRule="auto"/>
        <w:rPr>
          <w:rFonts w:ascii="Times New Roman" w:hAnsi="Times New Roman" w:cs="Times New Roman"/>
          <w:sz w:val="24"/>
        </w:rPr>
      </w:pPr>
      <w:r w:rsidRPr="003070A8">
        <w:rPr>
          <w:rFonts w:ascii="Times New Roman" w:hAnsi="Times New Roman" w:cs="Times New Roman"/>
          <w:b/>
          <w:sz w:val="24"/>
        </w:rPr>
        <w:t>WHO.</w:t>
      </w:r>
      <w:r w:rsidRPr="006D6FF1">
        <w:rPr>
          <w:rFonts w:ascii="Times New Roman" w:hAnsi="Times New Roman" w:cs="Times New Roman"/>
          <w:sz w:val="24"/>
        </w:rPr>
        <w:t xml:space="preserve"> (2008). </w:t>
      </w:r>
      <w:r w:rsidRPr="006D6FF1">
        <w:rPr>
          <w:rFonts w:ascii="Times New Roman" w:hAnsi="Times New Roman" w:cs="Times New Roman"/>
          <w:i/>
          <w:iCs/>
          <w:sz w:val="24"/>
        </w:rPr>
        <w:t>Integrating mental health into primary care: A global perspective</w:t>
      </w:r>
      <w:r w:rsidRPr="006D6FF1">
        <w:rPr>
          <w:rFonts w:ascii="Times New Roman" w:hAnsi="Times New Roman" w:cs="Times New Roman"/>
          <w:sz w:val="24"/>
        </w:rPr>
        <w:t>. World health Orgniazation. http://www.who.int/mental_health/policy/Mental%20health%20+%20primary%20care-%20final%20low-res%20140908.pdf</w:t>
      </w:r>
    </w:p>
    <w:p w14:paraId="46DFB410" w14:textId="77777777" w:rsidR="008A32EB" w:rsidRDefault="008A32EB" w:rsidP="005B1F71">
      <w:pPr>
        <w:pStyle w:val="Bibliography"/>
        <w:spacing w:line="480" w:lineRule="auto"/>
        <w:rPr>
          <w:rFonts w:ascii="Times New Roman" w:hAnsi="Times New Roman" w:cs="Times New Roman"/>
          <w:sz w:val="24"/>
        </w:rPr>
      </w:pPr>
      <w:r w:rsidRPr="003070A8">
        <w:rPr>
          <w:rFonts w:ascii="Times New Roman" w:hAnsi="Times New Roman" w:cs="Times New Roman"/>
          <w:b/>
          <w:sz w:val="24"/>
        </w:rPr>
        <w:t>Wickersham, A., Petrides, P. M., Williamson, V., &amp; Leightley, D.</w:t>
      </w:r>
      <w:r w:rsidRPr="008A32EB">
        <w:rPr>
          <w:rFonts w:ascii="Times New Roman" w:hAnsi="Times New Roman" w:cs="Times New Roman"/>
          <w:sz w:val="24"/>
        </w:rPr>
        <w:t xml:space="preserve"> (2019). Efficacy of mobile application interventions for the treatment of post-traumatic stress disorder: A systematic review. </w:t>
      </w:r>
      <w:r w:rsidRPr="008A32EB">
        <w:rPr>
          <w:rFonts w:ascii="Times New Roman" w:hAnsi="Times New Roman" w:cs="Times New Roman"/>
          <w:i/>
          <w:iCs/>
          <w:sz w:val="24"/>
        </w:rPr>
        <w:t>Digital Health</w:t>
      </w:r>
      <w:r w:rsidRPr="008A32EB">
        <w:rPr>
          <w:rFonts w:ascii="Times New Roman" w:hAnsi="Times New Roman" w:cs="Times New Roman"/>
          <w:sz w:val="24"/>
        </w:rPr>
        <w:t xml:space="preserve">, </w:t>
      </w:r>
      <w:r w:rsidRPr="008A32EB">
        <w:rPr>
          <w:rFonts w:ascii="Times New Roman" w:hAnsi="Times New Roman" w:cs="Times New Roman"/>
          <w:i/>
          <w:iCs/>
          <w:sz w:val="24"/>
        </w:rPr>
        <w:t>5</w:t>
      </w:r>
      <w:r w:rsidRPr="008A32EB">
        <w:rPr>
          <w:rFonts w:ascii="Times New Roman" w:hAnsi="Times New Roman" w:cs="Times New Roman"/>
          <w:sz w:val="24"/>
        </w:rPr>
        <w:t>, 2055207619842986. https://doi.org/10.1177/2055207619842986</w:t>
      </w:r>
    </w:p>
    <w:p w14:paraId="0F0BA00F" w14:textId="77777777" w:rsidR="00D1354E" w:rsidRPr="006D6FF1" w:rsidRDefault="00D1354E" w:rsidP="00D1354E">
      <w:pPr>
        <w:pStyle w:val="Bibliography"/>
        <w:spacing w:line="480" w:lineRule="auto"/>
        <w:rPr>
          <w:rFonts w:ascii="Times New Roman" w:hAnsi="Times New Roman" w:cs="Times New Roman"/>
          <w:sz w:val="24"/>
        </w:rPr>
      </w:pPr>
      <w:r w:rsidRPr="003070A8">
        <w:rPr>
          <w:rFonts w:ascii="Times New Roman" w:hAnsi="Times New Roman" w:cs="Times New Roman"/>
          <w:b/>
          <w:sz w:val="24"/>
        </w:rPr>
        <w:t>Wu, K. K., Li, F. W., &amp; Cho, V. W.</w:t>
      </w:r>
      <w:r w:rsidRPr="006D6FF1">
        <w:rPr>
          <w:rFonts w:ascii="Times New Roman" w:hAnsi="Times New Roman" w:cs="Times New Roman"/>
          <w:sz w:val="24"/>
        </w:rPr>
        <w:t xml:space="preserve"> (2014). A randomized controlled trial of the effectiveness of brief-CBT for patients with symptoms of posttraumatic stress following a motor vehicle crash. </w:t>
      </w:r>
      <w:r w:rsidRPr="006D6FF1">
        <w:rPr>
          <w:rFonts w:ascii="Times New Roman" w:hAnsi="Times New Roman" w:cs="Times New Roman"/>
          <w:i/>
          <w:iCs/>
          <w:sz w:val="24"/>
        </w:rPr>
        <w:t>Behavioural and Cognitive Psychotherapy</w:t>
      </w:r>
      <w:r w:rsidRPr="006D6FF1">
        <w:rPr>
          <w:rFonts w:ascii="Times New Roman" w:hAnsi="Times New Roman" w:cs="Times New Roman"/>
          <w:sz w:val="24"/>
        </w:rPr>
        <w:t xml:space="preserve">, </w:t>
      </w:r>
      <w:r w:rsidRPr="006D6FF1">
        <w:rPr>
          <w:rFonts w:ascii="Times New Roman" w:hAnsi="Times New Roman" w:cs="Times New Roman"/>
          <w:i/>
          <w:iCs/>
          <w:sz w:val="24"/>
        </w:rPr>
        <w:t>42</w:t>
      </w:r>
      <w:r w:rsidRPr="006D6FF1">
        <w:rPr>
          <w:rFonts w:ascii="Times New Roman" w:hAnsi="Times New Roman" w:cs="Times New Roman"/>
          <w:sz w:val="24"/>
        </w:rPr>
        <w:t>(1), 31–47. https://doi.org/10.1017/S1352465812000859</w:t>
      </w:r>
    </w:p>
    <w:p w14:paraId="4C08158C" w14:textId="77777777" w:rsidR="008A32EB" w:rsidRPr="008A32EB" w:rsidRDefault="008A32EB" w:rsidP="005B1F71">
      <w:pPr>
        <w:pStyle w:val="Bibliography"/>
        <w:spacing w:line="480" w:lineRule="auto"/>
        <w:rPr>
          <w:rFonts w:ascii="Times New Roman" w:hAnsi="Times New Roman" w:cs="Times New Roman"/>
          <w:sz w:val="24"/>
        </w:rPr>
      </w:pPr>
      <w:r w:rsidRPr="003070A8">
        <w:rPr>
          <w:rFonts w:ascii="Times New Roman" w:hAnsi="Times New Roman" w:cs="Times New Roman"/>
          <w:b/>
          <w:sz w:val="24"/>
        </w:rPr>
        <w:t>Zigmond, A. S., &amp; Snaith, R. P.</w:t>
      </w:r>
      <w:r w:rsidRPr="008A32EB">
        <w:rPr>
          <w:rFonts w:ascii="Times New Roman" w:hAnsi="Times New Roman" w:cs="Times New Roman"/>
          <w:sz w:val="24"/>
        </w:rPr>
        <w:t xml:space="preserve"> (1983). The Hospital Anxiety and Depression Scale. </w:t>
      </w:r>
      <w:r w:rsidRPr="008A32EB">
        <w:rPr>
          <w:rFonts w:ascii="Times New Roman" w:hAnsi="Times New Roman" w:cs="Times New Roman"/>
          <w:i/>
          <w:iCs/>
          <w:sz w:val="24"/>
        </w:rPr>
        <w:t>Acta Psychiatrica Scandinavica</w:t>
      </w:r>
      <w:r w:rsidRPr="008A32EB">
        <w:rPr>
          <w:rFonts w:ascii="Times New Roman" w:hAnsi="Times New Roman" w:cs="Times New Roman"/>
          <w:sz w:val="24"/>
        </w:rPr>
        <w:t xml:space="preserve">, </w:t>
      </w:r>
      <w:r w:rsidRPr="008A32EB">
        <w:rPr>
          <w:rFonts w:ascii="Times New Roman" w:hAnsi="Times New Roman" w:cs="Times New Roman"/>
          <w:i/>
          <w:iCs/>
          <w:sz w:val="24"/>
        </w:rPr>
        <w:t>67</w:t>
      </w:r>
      <w:r w:rsidRPr="008A32EB">
        <w:rPr>
          <w:rFonts w:ascii="Times New Roman" w:hAnsi="Times New Roman" w:cs="Times New Roman"/>
          <w:sz w:val="24"/>
        </w:rPr>
        <w:t>(6), 361–370. https://doi.org/10.1111/j.1600-0447.1983.tb09716.x</w:t>
      </w:r>
    </w:p>
    <w:p w14:paraId="6D2F7B3E" w14:textId="77777777" w:rsidR="00733E1B" w:rsidRDefault="00733E1B" w:rsidP="005B1F71">
      <w:pPr>
        <w:pStyle w:val="Bibliography"/>
        <w:spacing w:line="480" w:lineRule="auto"/>
        <w:rPr>
          <w:rFonts w:ascii="Times New Roman" w:hAnsi="Times New Roman" w:cs="Times New Roman"/>
          <w:sz w:val="24"/>
        </w:rPr>
      </w:pPr>
      <w:r>
        <w:rPr>
          <w:rFonts w:ascii="Times New Roman" w:hAnsi="Times New Roman" w:cs="Times New Roman"/>
          <w:sz w:val="24"/>
        </w:rPr>
        <w:fldChar w:fldCharType="end"/>
      </w:r>
    </w:p>
    <w:p w14:paraId="5197DC21" w14:textId="77777777" w:rsidR="00710007" w:rsidRDefault="00710007" w:rsidP="00BE4F84">
      <w:pPr>
        <w:spacing w:after="0" w:line="240" w:lineRule="auto"/>
        <w:ind w:left="720" w:hanging="720"/>
        <w:jc w:val="center"/>
        <w:rPr>
          <w:rFonts w:ascii="Times New Roman" w:hAnsi="Times New Roman" w:cs="Times New Roman"/>
          <w:sz w:val="24"/>
        </w:rPr>
      </w:pPr>
    </w:p>
    <w:p w14:paraId="49E4B953" w14:textId="77777777" w:rsidR="00710007" w:rsidRDefault="00710007" w:rsidP="00BE4F84">
      <w:pPr>
        <w:spacing w:after="0" w:line="240" w:lineRule="auto"/>
        <w:ind w:left="720" w:hanging="720"/>
        <w:jc w:val="center"/>
        <w:rPr>
          <w:rFonts w:ascii="Times New Roman" w:hAnsi="Times New Roman" w:cs="Times New Roman"/>
          <w:sz w:val="24"/>
        </w:rPr>
      </w:pPr>
    </w:p>
    <w:p w14:paraId="66A68F19" w14:textId="77777777" w:rsidR="00710007" w:rsidRDefault="00710007" w:rsidP="00BE4F84">
      <w:pPr>
        <w:spacing w:after="0" w:line="240" w:lineRule="auto"/>
        <w:ind w:left="720" w:hanging="720"/>
        <w:jc w:val="center"/>
        <w:rPr>
          <w:rFonts w:ascii="Times New Roman" w:hAnsi="Times New Roman" w:cs="Times New Roman"/>
          <w:sz w:val="24"/>
        </w:rPr>
      </w:pPr>
    </w:p>
    <w:p w14:paraId="1ECCAC24" w14:textId="77777777" w:rsidR="00710007" w:rsidRDefault="00710007" w:rsidP="00BE4F84">
      <w:pPr>
        <w:spacing w:after="0" w:line="240" w:lineRule="auto"/>
        <w:ind w:left="720" w:hanging="720"/>
        <w:jc w:val="center"/>
        <w:rPr>
          <w:rFonts w:ascii="Times New Roman" w:hAnsi="Times New Roman" w:cs="Times New Roman"/>
          <w:sz w:val="24"/>
        </w:rPr>
      </w:pPr>
    </w:p>
    <w:p w14:paraId="2CF4B6CC" w14:textId="77777777" w:rsidR="00710007" w:rsidRDefault="00710007" w:rsidP="00BE4F84">
      <w:pPr>
        <w:spacing w:after="0" w:line="240" w:lineRule="auto"/>
        <w:ind w:left="720" w:hanging="720"/>
        <w:jc w:val="center"/>
        <w:rPr>
          <w:rFonts w:ascii="Times New Roman" w:hAnsi="Times New Roman" w:cs="Times New Roman"/>
          <w:sz w:val="24"/>
        </w:rPr>
      </w:pPr>
    </w:p>
    <w:p w14:paraId="43158228" w14:textId="77777777" w:rsidR="00710007" w:rsidRDefault="00710007" w:rsidP="00BE4F84">
      <w:pPr>
        <w:spacing w:after="0" w:line="240" w:lineRule="auto"/>
        <w:ind w:left="720" w:hanging="720"/>
        <w:jc w:val="center"/>
        <w:rPr>
          <w:rFonts w:ascii="Times New Roman" w:hAnsi="Times New Roman" w:cs="Times New Roman"/>
          <w:sz w:val="24"/>
        </w:rPr>
      </w:pPr>
    </w:p>
    <w:p w14:paraId="2B2F0E67" w14:textId="77777777" w:rsidR="00710007" w:rsidRDefault="00710007" w:rsidP="00BE4F84">
      <w:pPr>
        <w:spacing w:after="0" w:line="240" w:lineRule="auto"/>
        <w:ind w:left="720" w:hanging="720"/>
        <w:jc w:val="center"/>
        <w:rPr>
          <w:rFonts w:ascii="Times New Roman" w:hAnsi="Times New Roman" w:cs="Times New Roman"/>
          <w:sz w:val="24"/>
        </w:rPr>
      </w:pPr>
    </w:p>
    <w:p w14:paraId="47483F0A" w14:textId="77777777" w:rsidR="00710007" w:rsidRDefault="00710007" w:rsidP="00BE4F84">
      <w:pPr>
        <w:spacing w:after="0" w:line="240" w:lineRule="auto"/>
        <w:ind w:left="720" w:hanging="720"/>
        <w:jc w:val="center"/>
        <w:rPr>
          <w:rFonts w:ascii="Times New Roman" w:hAnsi="Times New Roman" w:cs="Times New Roman"/>
          <w:sz w:val="24"/>
        </w:rPr>
      </w:pPr>
    </w:p>
    <w:p w14:paraId="39A73042" w14:textId="77777777" w:rsidR="005B1F71" w:rsidRDefault="005B1F71" w:rsidP="00D1354E">
      <w:pPr>
        <w:spacing w:after="0" w:line="240" w:lineRule="auto"/>
        <w:rPr>
          <w:rFonts w:ascii="Times New Roman" w:hAnsi="Times New Roman" w:cs="Times New Roman"/>
          <w:b/>
          <w:sz w:val="24"/>
          <w:szCs w:val="24"/>
        </w:rPr>
      </w:pPr>
    </w:p>
    <w:p w14:paraId="5DF334B5" w14:textId="77777777" w:rsidR="005B1F71" w:rsidRDefault="005B1F71" w:rsidP="00BE4F84">
      <w:pPr>
        <w:spacing w:after="0" w:line="240" w:lineRule="auto"/>
        <w:ind w:left="720" w:hanging="720"/>
        <w:jc w:val="center"/>
        <w:rPr>
          <w:rFonts w:ascii="Times New Roman" w:hAnsi="Times New Roman" w:cs="Times New Roman"/>
          <w:b/>
          <w:sz w:val="24"/>
          <w:szCs w:val="24"/>
        </w:rPr>
      </w:pPr>
    </w:p>
    <w:p w14:paraId="5639F0B3" w14:textId="77777777" w:rsidR="00BE4F84" w:rsidRDefault="009959F6" w:rsidP="009959F6">
      <w:pPr>
        <w:spacing w:after="0" w:line="240" w:lineRule="auto"/>
        <w:rPr>
          <w:rFonts w:ascii="Arial" w:hAnsi="Arial"/>
          <w:b/>
          <w:sz w:val="24"/>
          <w:szCs w:val="24"/>
        </w:rPr>
      </w:pPr>
      <w:r>
        <w:rPr>
          <w:rFonts w:ascii="Times New Roman" w:hAnsi="Times New Roman" w:cs="Times New Roman"/>
          <w:b/>
          <w:sz w:val="24"/>
          <w:szCs w:val="24"/>
        </w:rPr>
        <w:t>Figure. 1: CONSORT</w:t>
      </w:r>
      <w:r w:rsidRPr="00600E19">
        <w:rPr>
          <w:rFonts w:ascii="Times New Roman" w:hAnsi="Times New Roman" w:cs="Times New Roman"/>
          <w:b/>
          <w:sz w:val="24"/>
          <w:szCs w:val="24"/>
        </w:rPr>
        <w:t xml:space="preserve"> flow diagram of the trial</w:t>
      </w:r>
    </w:p>
    <w:p w14:paraId="07D3E0EB" w14:textId="77777777" w:rsidR="00BE4F84" w:rsidRPr="00FF474E" w:rsidRDefault="00BE4F84" w:rsidP="00BE4F84">
      <w:pPr>
        <w:spacing w:after="0" w:line="240" w:lineRule="auto"/>
        <w:jc w:val="center"/>
        <w:rPr>
          <w:rFonts w:ascii="Arial" w:hAnsi="Arial"/>
          <w:b/>
          <w:sz w:val="24"/>
          <w:szCs w:val="24"/>
        </w:rPr>
      </w:pPr>
    </w:p>
    <w:p w14:paraId="66683B56" w14:textId="77777777" w:rsidR="00BE4F84" w:rsidRPr="00FF474E" w:rsidRDefault="00BE4F84" w:rsidP="00BE4F84">
      <w:pPr>
        <w:spacing w:after="0" w:line="240" w:lineRule="auto"/>
        <w:jc w:val="center"/>
        <w:rPr>
          <w:rFonts w:ascii="Arial" w:hAnsi="Arial"/>
          <w:b/>
          <w:sz w:val="24"/>
          <w:szCs w:val="24"/>
        </w:rPr>
      </w:pPr>
    </w:p>
    <w:p w14:paraId="47B93346" w14:textId="77777777" w:rsidR="00BE4F84" w:rsidRPr="00FF474E" w:rsidRDefault="000A25DD" w:rsidP="00BE4F84">
      <w:pPr>
        <w:spacing w:after="0" w:line="240" w:lineRule="auto"/>
        <w:jc w:val="center"/>
        <w:rPr>
          <w:rFonts w:ascii="Arial" w:hAnsi="Arial"/>
          <w:b/>
          <w:sz w:val="24"/>
          <w:szCs w:val="24"/>
        </w:rPr>
      </w:pPr>
      <w:r>
        <w:rPr>
          <w:rFonts w:ascii="Arial" w:hAnsi="Arial"/>
          <w:noProof/>
          <w:lang w:eastAsia="en-GB"/>
        </w:rPr>
        <mc:AlternateContent>
          <mc:Choice Requires="wps">
            <w:drawing>
              <wp:anchor distT="0" distB="0" distL="114300" distR="114300" simplePos="0" relativeHeight="251658240" behindDoc="0" locked="0" layoutInCell="1" allowOverlap="1" wp14:anchorId="0C86E286" wp14:editId="2DACED05">
                <wp:simplePos x="0" y="0"/>
                <wp:positionH relativeFrom="column">
                  <wp:posOffset>1518920</wp:posOffset>
                </wp:positionH>
                <wp:positionV relativeFrom="paragraph">
                  <wp:posOffset>137160</wp:posOffset>
                </wp:positionV>
                <wp:extent cx="2595880" cy="1676400"/>
                <wp:effectExtent l="0" t="0" r="20320" b="2540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1676400"/>
                        </a:xfrm>
                        <a:prstGeom prst="rect">
                          <a:avLst/>
                        </a:prstGeom>
                        <a:solidFill>
                          <a:srgbClr val="FFFFFF"/>
                        </a:solidFill>
                        <a:ln w="9525">
                          <a:solidFill>
                            <a:srgbClr val="000000"/>
                          </a:solidFill>
                          <a:miter lim="800000"/>
                          <a:headEnd/>
                          <a:tailEnd/>
                        </a:ln>
                      </wps:spPr>
                      <wps:txbx>
                        <w:txbxContent>
                          <w:p w14:paraId="5E52F41F" w14:textId="77777777" w:rsidR="006A4C7F" w:rsidRPr="00FF474E" w:rsidRDefault="006A4C7F" w:rsidP="00BE4F84">
                            <w:pPr>
                              <w:jc w:val="center"/>
                              <w:rPr>
                                <w:rFonts w:ascii="Arial" w:hAnsi="Arial"/>
                                <w:sz w:val="24"/>
                                <w:szCs w:val="24"/>
                              </w:rPr>
                            </w:pPr>
                            <w:r w:rsidRPr="00FF474E">
                              <w:rPr>
                                <w:rFonts w:ascii="Arial" w:hAnsi="Arial"/>
                                <w:sz w:val="24"/>
                                <w:szCs w:val="24"/>
                              </w:rPr>
                              <w:t>Potential participants identified by workers</w:t>
                            </w:r>
                          </w:p>
                          <w:p w14:paraId="2F6C2101" w14:textId="77777777" w:rsidR="006A4C7F" w:rsidRPr="00FF474E" w:rsidRDefault="006A4C7F" w:rsidP="00BE4F84">
                            <w:pPr>
                              <w:jc w:val="center"/>
                              <w:rPr>
                                <w:rFonts w:ascii="Arial" w:hAnsi="Arial"/>
                                <w:sz w:val="24"/>
                                <w:szCs w:val="24"/>
                              </w:rPr>
                            </w:pPr>
                            <w:r w:rsidRPr="00FF474E">
                              <w:rPr>
                                <w:rFonts w:ascii="Arial" w:hAnsi="Arial"/>
                                <w:sz w:val="24"/>
                                <w:szCs w:val="24"/>
                              </w:rPr>
                              <w:t xml:space="preserve"> (n=78)</w:t>
                            </w:r>
                          </w:p>
                          <w:p w14:paraId="623AF1BD" w14:textId="77777777" w:rsidR="006A4C7F" w:rsidRPr="00FF474E" w:rsidRDefault="006A4C7F" w:rsidP="00BE4F84">
                            <w:pPr>
                              <w:jc w:val="center"/>
                              <w:rPr>
                                <w:rFonts w:ascii="Arial" w:hAnsi="Arial"/>
                                <w:sz w:val="24"/>
                                <w:szCs w:val="24"/>
                              </w:rPr>
                            </w:pPr>
                            <w:r w:rsidRPr="00FF474E">
                              <w:rPr>
                                <w:rFonts w:ascii="Arial" w:hAnsi="Arial"/>
                                <w:sz w:val="24"/>
                                <w:szCs w:val="24"/>
                              </w:rPr>
                              <w:t>Potential participants who agreed to participate</w:t>
                            </w:r>
                          </w:p>
                          <w:p w14:paraId="0A58B95A" w14:textId="77777777" w:rsidR="006A4C7F" w:rsidRPr="00FF474E" w:rsidRDefault="006A4C7F" w:rsidP="00BE4F84">
                            <w:pPr>
                              <w:jc w:val="center"/>
                              <w:rPr>
                                <w:rFonts w:ascii="Arial" w:hAnsi="Arial"/>
                                <w:sz w:val="24"/>
                                <w:szCs w:val="24"/>
                              </w:rPr>
                            </w:pPr>
                            <w:r w:rsidRPr="00FF474E">
                              <w:rPr>
                                <w:rFonts w:ascii="Arial" w:hAnsi="Arial"/>
                                <w:sz w:val="24"/>
                                <w:szCs w:val="24"/>
                              </w:rPr>
                              <w:t>(n=60)</w:t>
                            </w:r>
                          </w:p>
                          <w:p w14:paraId="08CB756F" w14:textId="77777777" w:rsidR="006A4C7F" w:rsidRPr="00FF474E" w:rsidRDefault="006A4C7F" w:rsidP="00BE4F84">
                            <w:pPr>
                              <w:jc w:val="center"/>
                              <w:rPr>
                                <w:rFonts w:ascii="Arial" w:hAnsi="Arial"/>
                                <w:sz w:val="24"/>
                                <w:szCs w:val="24"/>
                              </w:rPr>
                            </w:pPr>
                          </w:p>
                          <w:p w14:paraId="0064DE99" w14:textId="77777777" w:rsidR="006A4C7F" w:rsidRPr="00FF474E" w:rsidRDefault="006A4C7F" w:rsidP="00BE4F84">
                            <w:pPr>
                              <w:jc w:val="center"/>
                              <w:rPr>
                                <w:rFonts w:ascii="Arial" w:hAnsi="Arial"/>
                                <w:sz w:val="24"/>
                                <w:szCs w:val="24"/>
                              </w:rPr>
                            </w:pPr>
                          </w:p>
                          <w:p w14:paraId="38BC3AB2" w14:textId="77777777" w:rsidR="006A4C7F" w:rsidRPr="00FF474E" w:rsidRDefault="006A4C7F" w:rsidP="00BE4F84">
                            <w:pPr>
                              <w:jc w:val="center"/>
                              <w:rPr>
                                <w:rFonts w:ascii="Arial" w:hAnsi="Arial"/>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E286" id="_x0000_t202" coordsize="21600,21600" o:spt="202" path="m,l,21600r21600,l21600,xe">
                <v:stroke joinstyle="miter"/>
                <v:path gradientshapeok="t" o:connecttype="rect"/>
              </v:shapetype>
              <v:shape id="Text Box 39" o:spid="_x0000_s1026" type="#_x0000_t202" style="position:absolute;left:0;text-align:left;margin-left:119.6pt;margin-top:10.8pt;width:204.4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">
                <v:textbox>
                  <w:txbxContent>
                    <w:p w14:paraId="5E52F41F" w14:textId="77777777" w:rsidR="006A4C7F" w:rsidRPr="00FF474E" w:rsidRDefault="006A4C7F" w:rsidP="00BE4F84">
                      <w:pPr>
                        <w:jc w:val="center"/>
                        <w:rPr>
                          <w:rFonts w:ascii="Arial" w:hAnsi="Arial"/>
                          <w:sz w:val="24"/>
                          <w:szCs w:val="24"/>
                        </w:rPr>
                      </w:pPr>
                      <w:r w:rsidRPr="00FF474E">
                        <w:rPr>
                          <w:rFonts w:ascii="Arial" w:hAnsi="Arial"/>
                          <w:sz w:val="24"/>
                          <w:szCs w:val="24"/>
                        </w:rPr>
                        <w:t>Potential participants identified by workers</w:t>
                      </w:r>
                    </w:p>
                    <w:p w14:paraId="2F6C2101" w14:textId="77777777" w:rsidR="006A4C7F" w:rsidRPr="00FF474E" w:rsidRDefault="006A4C7F" w:rsidP="00BE4F84">
                      <w:pPr>
                        <w:jc w:val="center"/>
                        <w:rPr>
                          <w:rFonts w:ascii="Arial" w:hAnsi="Arial"/>
                          <w:sz w:val="24"/>
                          <w:szCs w:val="24"/>
                        </w:rPr>
                      </w:pPr>
                      <w:r w:rsidRPr="00FF474E">
                        <w:rPr>
                          <w:rFonts w:ascii="Arial" w:hAnsi="Arial"/>
                          <w:sz w:val="24"/>
                          <w:szCs w:val="24"/>
                        </w:rPr>
                        <w:t xml:space="preserve"> (n=78)</w:t>
                      </w:r>
                    </w:p>
                    <w:p w14:paraId="623AF1BD" w14:textId="77777777" w:rsidR="006A4C7F" w:rsidRPr="00FF474E" w:rsidRDefault="006A4C7F" w:rsidP="00BE4F84">
                      <w:pPr>
                        <w:jc w:val="center"/>
                        <w:rPr>
                          <w:rFonts w:ascii="Arial" w:hAnsi="Arial"/>
                          <w:sz w:val="24"/>
                          <w:szCs w:val="24"/>
                        </w:rPr>
                      </w:pPr>
                      <w:r w:rsidRPr="00FF474E">
                        <w:rPr>
                          <w:rFonts w:ascii="Arial" w:hAnsi="Arial"/>
                          <w:sz w:val="24"/>
                          <w:szCs w:val="24"/>
                        </w:rPr>
                        <w:t>Potential participants who agreed to participate</w:t>
                      </w:r>
                    </w:p>
                    <w:p w14:paraId="0A58B95A" w14:textId="77777777" w:rsidR="006A4C7F" w:rsidRPr="00FF474E" w:rsidRDefault="006A4C7F" w:rsidP="00BE4F84">
                      <w:pPr>
                        <w:jc w:val="center"/>
                        <w:rPr>
                          <w:rFonts w:ascii="Arial" w:hAnsi="Arial"/>
                          <w:sz w:val="24"/>
                          <w:szCs w:val="24"/>
                        </w:rPr>
                      </w:pPr>
                      <w:r w:rsidRPr="00FF474E">
                        <w:rPr>
                          <w:rFonts w:ascii="Arial" w:hAnsi="Arial"/>
                          <w:sz w:val="24"/>
                          <w:szCs w:val="24"/>
                        </w:rPr>
                        <w:t>(n=60)</w:t>
                      </w:r>
                    </w:p>
                    <w:p w14:paraId="08CB756F" w14:textId="77777777" w:rsidR="006A4C7F" w:rsidRPr="00FF474E" w:rsidRDefault="006A4C7F" w:rsidP="00BE4F84">
                      <w:pPr>
                        <w:jc w:val="center"/>
                        <w:rPr>
                          <w:rFonts w:ascii="Arial" w:hAnsi="Arial"/>
                          <w:sz w:val="24"/>
                          <w:szCs w:val="24"/>
                        </w:rPr>
                      </w:pPr>
                    </w:p>
                    <w:p w14:paraId="0064DE99" w14:textId="77777777" w:rsidR="006A4C7F" w:rsidRPr="00FF474E" w:rsidRDefault="006A4C7F" w:rsidP="00BE4F84">
                      <w:pPr>
                        <w:jc w:val="center"/>
                        <w:rPr>
                          <w:rFonts w:ascii="Arial" w:hAnsi="Arial"/>
                          <w:sz w:val="24"/>
                          <w:szCs w:val="24"/>
                        </w:rPr>
                      </w:pPr>
                    </w:p>
                    <w:p w14:paraId="38BC3AB2" w14:textId="77777777" w:rsidR="006A4C7F" w:rsidRPr="00FF474E" w:rsidRDefault="006A4C7F" w:rsidP="00BE4F84">
                      <w:pPr>
                        <w:jc w:val="center"/>
                        <w:rPr>
                          <w:rFonts w:ascii="Arial" w:hAnsi="Arial"/>
                          <w:sz w:val="24"/>
                          <w:szCs w:val="24"/>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0048" behindDoc="0" locked="0" layoutInCell="1" allowOverlap="1" wp14:anchorId="5E0DB773" wp14:editId="4F43A06D">
                <wp:simplePos x="0" y="0"/>
                <wp:positionH relativeFrom="column">
                  <wp:posOffset>4760595</wp:posOffset>
                </wp:positionH>
                <wp:positionV relativeFrom="paragraph">
                  <wp:posOffset>162560</wp:posOffset>
                </wp:positionV>
                <wp:extent cx="1497965" cy="1250950"/>
                <wp:effectExtent l="0" t="0" r="26035" b="1905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250950"/>
                        </a:xfrm>
                        <a:prstGeom prst="rect">
                          <a:avLst/>
                        </a:prstGeom>
                        <a:solidFill>
                          <a:srgbClr val="FFFFFF"/>
                        </a:solidFill>
                        <a:ln w="9525">
                          <a:solidFill>
                            <a:srgbClr val="000000"/>
                          </a:solidFill>
                          <a:miter lim="800000"/>
                          <a:headEnd/>
                          <a:tailEnd/>
                        </a:ln>
                      </wps:spPr>
                      <wps:txbx>
                        <w:txbxContent>
                          <w:p w14:paraId="1DED3915" w14:textId="77777777" w:rsidR="006A4C7F" w:rsidRPr="00FF474E" w:rsidRDefault="006A4C7F" w:rsidP="00BE4F84">
                            <w:pPr>
                              <w:jc w:val="center"/>
                              <w:rPr>
                                <w:rFonts w:ascii="Arial" w:hAnsi="Arial"/>
                                <w:sz w:val="24"/>
                                <w:szCs w:val="24"/>
                              </w:rPr>
                            </w:pPr>
                            <w:r w:rsidRPr="00FF474E">
                              <w:rPr>
                                <w:rFonts w:ascii="Arial" w:hAnsi="Arial"/>
                                <w:sz w:val="24"/>
                                <w:szCs w:val="24"/>
                              </w:rPr>
                              <w:t>Excluded (n=12)</w:t>
                            </w:r>
                          </w:p>
                          <w:p w14:paraId="30B38C9B" w14:textId="77777777" w:rsidR="006A4C7F" w:rsidRPr="00FF474E" w:rsidRDefault="006A4C7F" w:rsidP="00BE4F84">
                            <w:pPr>
                              <w:jc w:val="center"/>
                              <w:rPr>
                                <w:rFonts w:ascii="Arial" w:hAnsi="Arial"/>
                                <w:sz w:val="24"/>
                                <w:szCs w:val="24"/>
                              </w:rPr>
                            </w:pPr>
                            <w:r w:rsidRPr="00FF474E">
                              <w:rPr>
                                <w:rFonts w:ascii="Arial" w:hAnsi="Arial"/>
                                <w:sz w:val="24"/>
                                <w:szCs w:val="24"/>
                              </w:rPr>
                              <w:t>Refused to participate (n=6)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0DB773" id="Text Box 23" o:spid="_x0000_s1027" type="#_x0000_t202" style="position:absolute;left:0;text-align:left;margin-left:374.85pt;margin-top:12.8pt;width:117.95pt;height: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">
                <v:textbox>
                  <w:txbxContent>
                    <w:p w14:paraId="1DED3915" w14:textId="77777777" w:rsidR="006A4C7F" w:rsidRPr="00FF474E" w:rsidRDefault="006A4C7F" w:rsidP="00BE4F84">
                      <w:pPr>
                        <w:jc w:val="center"/>
                        <w:rPr>
                          <w:rFonts w:ascii="Arial" w:hAnsi="Arial"/>
                          <w:sz w:val="24"/>
                          <w:szCs w:val="24"/>
                        </w:rPr>
                      </w:pPr>
                      <w:r w:rsidRPr="00FF474E">
                        <w:rPr>
                          <w:rFonts w:ascii="Arial" w:hAnsi="Arial"/>
                          <w:sz w:val="24"/>
                          <w:szCs w:val="24"/>
                        </w:rPr>
                        <w:t>Excluded (n=12)</w:t>
                      </w:r>
                    </w:p>
                    <w:p w14:paraId="30B38C9B" w14:textId="77777777" w:rsidR="006A4C7F" w:rsidRPr="00FF474E" w:rsidRDefault="006A4C7F" w:rsidP="00BE4F84">
                      <w:pPr>
                        <w:jc w:val="center"/>
                        <w:rPr>
                          <w:rFonts w:ascii="Arial" w:hAnsi="Arial"/>
                          <w:sz w:val="24"/>
                          <w:szCs w:val="24"/>
                        </w:rPr>
                      </w:pPr>
                      <w:r w:rsidRPr="00FF474E">
                        <w:rPr>
                          <w:rFonts w:ascii="Arial" w:hAnsi="Arial"/>
                          <w:sz w:val="24"/>
                          <w:szCs w:val="24"/>
                        </w:rPr>
                        <w:t>Refused to participate (n=6)</w:t>
                      </w:r>
                    </w:p>
                  </w:txbxContent>
                </v:textbox>
              </v:shape>
            </w:pict>
          </mc:Fallback>
        </mc:AlternateContent>
      </w:r>
    </w:p>
    <w:p w14:paraId="26F0E6E3" w14:textId="77777777" w:rsidR="00BE4F84" w:rsidRPr="00FF474E" w:rsidRDefault="00BE4F84" w:rsidP="00BE4F84">
      <w:pPr>
        <w:spacing w:after="0" w:line="240" w:lineRule="auto"/>
        <w:jc w:val="center"/>
        <w:rPr>
          <w:rFonts w:ascii="Arial" w:hAnsi="Arial"/>
          <w:b/>
          <w:sz w:val="24"/>
          <w:szCs w:val="24"/>
        </w:rPr>
      </w:pPr>
    </w:p>
    <w:p w14:paraId="02D65FDF" w14:textId="77777777" w:rsidR="00BE4F84" w:rsidRPr="00FF474E" w:rsidRDefault="00BE4F84" w:rsidP="00BE4F84">
      <w:pPr>
        <w:spacing w:after="0" w:line="240" w:lineRule="auto"/>
        <w:jc w:val="center"/>
        <w:rPr>
          <w:rFonts w:ascii="Arial" w:hAnsi="Arial"/>
          <w:b/>
          <w:sz w:val="24"/>
          <w:szCs w:val="24"/>
        </w:rPr>
      </w:pPr>
    </w:p>
    <w:p w14:paraId="75289379" w14:textId="77777777" w:rsidR="00BE4F84" w:rsidRPr="00FF474E" w:rsidRDefault="000A25DD" w:rsidP="00BE4F84">
      <w:pPr>
        <w:spacing w:after="0" w:line="240" w:lineRule="auto"/>
        <w:jc w:val="center"/>
        <w:rPr>
          <w:rFonts w:ascii="Arial" w:hAnsi="Arial"/>
          <w:b/>
          <w:sz w:val="24"/>
          <w:szCs w:val="24"/>
        </w:rPr>
      </w:pPr>
      <w:r>
        <w:rPr>
          <w:rFonts w:ascii="Arial" w:hAnsi="Arial"/>
          <w:noProof/>
          <w:lang w:eastAsia="en-GB"/>
        </w:rPr>
        <mc:AlternateContent>
          <mc:Choice Requires="wps">
            <w:drawing>
              <wp:anchor distT="0" distB="0" distL="114300" distR="114300" simplePos="0" relativeHeight="251664384" behindDoc="0" locked="0" layoutInCell="1" allowOverlap="1" wp14:anchorId="706E53C8" wp14:editId="539105DC">
                <wp:simplePos x="0" y="0"/>
                <wp:positionH relativeFrom="column">
                  <wp:posOffset>4124325</wp:posOffset>
                </wp:positionH>
                <wp:positionV relativeFrom="paragraph">
                  <wp:posOffset>45085</wp:posOffset>
                </wp:positionV>
                <wp:extent cx="512445" cy="525145"/>
                <wp:effectExtent l="53975" t="51435" r="55880" b="4572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12445" cy="525145"/>
                        </a:xfrm>
                        <a:prstGeom prst="downArrow">
                          <a:avLst>
                            <a:gd name="adj1" fmla="val 50000"/>
                            <a:gd name="adj2" fmla="val 2562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EEE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style="position:absolute;margin-left:324.75pt;margin-top:3.55pt;width:40.35pt;height:4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" fillcolor="black">
                <v:textbox style="layout-flow:vertical-ideographic"/>
              </v:shape>
            </w:pict>
          </mc:Fallback>
        </mc:AlternateContent>
      </w:r>
    </w:p>
    <w:p w14:paraId="30AE8245" w14:textId="77777777" w:rsidR="00BE4F84" w:rsidRPr="00FF474E" w:rsidRDefault="00BE4F84" w:rsidP="00BE4F84">
      <w:pPr>
        <w:spacing w:after="0" w:line="240" w:lineRule="auto"/>
        <w:jc w:val="center"/>
        <w:rPr>
          <w:rFonts w:ascii="Arial" w:hAnsi="Arial"/>
          <w:b/>
          <w:sz w:val="24"/>
          <w:szCs w:val="24"/>
        </w:rPr>
      </w:pPr>
    </w:p>
    <w:p w14:paraId="31C85E78" w14:textId="77777777" w:rsidR="00BE4F84" w:rsidRPr="00FF474E" w:rsidRDefault="000A25DD" w:rsidP="00BE4F84">
      <w:pPr>
        <w:spacing w:after="0" w:line="240" w:lineRule="auto"/>
        <w:jc w:val="center"/>
        <w:rPr>
          <w:rFonts w:ascii="Arial" w:hAnsi="Arial"/>
          <w:b/>
          <w:sz w:val="24"/>
          <w:szCs w:val="24"/>
        </w:rPr>
      </w:pPr>
      <w:r>
        <w:rPr>
          <w:rFonts w:ascii="Arial" w:hAnsi="Arial"/>
          <w:b/>
          <w:noProof/>
          <w:sz w:val="24"/>
          <w:szCs w:val="24"/>
          <w:lang w:eastAsia="en-GB"/>
        </w:rPr>
        <mc:AlternateContent>
          <mc:Choice Requires="wps">
            <w:drawing>
              <wp:anchor distT="0" distB="0" distL="114300" distR="114300" simplePos="0" relativeHeight="251663360" behindDoc="0" locked="0" layoutInCell="1" allowOverlap="1" wp14:anchorId="7D9A9977" wp14:editId="2EFE748D">
                <wp:simplePos x="0" y="0"/>
                <wp:positionH relativeFrom="column">
                  <wp:posOffset>2818130</wp:posOffset>
                </wp:positionH>
                <wp:positionV relativeFrom="paragraph">
                  <wp:posOffset>89535</wp:posOffset>
                </wp:positionV>
                <wp:extent cx="635" cy="66675"/>
                <wp:effectExtent l="49530" t="38735" r="76835" b="2159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BEC89" id="_x0000_t32" coordsize="21600,21600" o:spt="32" o:oned="t" path="m,l21600,21600e" filled="f">
                <v:path arrowok="t" fillok="f" o:connecttype="none"/>
                <o:lock v:ext="edit" shapetype="t"/>
              </v:shapetype>
              <v:shape id="AutoShape 16" o:spid="_x0000_s1026" type="#_x0000_t32" style="position:absolute;margin-left:221.9pt;margin-top:7.05pt;width:.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">
                <v:stroke endarrow="block"/>
              </v:shape>
            </w:pict>
          </mc:Fallback>
        </mc:AlternateContent>
      </w:r>
    </w:p>
    <w:p w14:paraId="6EDCED6B" w14:textId="77777777" w:rsidR="00BE4F84" w:rsidRPr="00FF474E" w:rsidRDefault="00BE4F84" w:rsidP="00BE4F84">
      <w:pPr>
        <w:tabs>
          <w:tab w:val="left" w:pos="3570"/>
        </w:tabs>
        <w:spacing w:after="0" w:line="240" w:lineRule="auto"/>
        <w:jc w:val="center"/>
        <w:rPr>
          <w:rFonts w:ascii="Arial" w:hAnsi="Arial"/>
          <w:sz w:val="24"/>
          <w:szCs w:val="24"/>
        </w:rPr>
      </w:pPr>
    </w:p>
    <w:p w14:paraId="2C8D1B2E" w14:textId="77777777" w:rsidR="00BE4F84" w:rsidRPr="00FF474E" w:rsidRDefault="00BE4F84" w:rsidP="00BE4F84">
      <w:pPr>
        <w:spacing w:after="0" w:line="240" w:lineRule="auto"/>
        <w:jc w:val="center"/>
        <w:rPr>
          <w:rFonts w:ascii="Arial" w:hAnsi="Arial"/>
          <w:sz w:val="24"/>
          <w:szCs w:val="24"/>
        </w:rPr>
      </w:pPr>
    </w:p>
    <w:p w14:paraId="3C58908C" w14:textId="77777777" w:rsidR="00BE4F84" w:rsidRPr="00FF474E" w:rsidRDefault="00BE4F84" w:rsidP="00BE4F84">
      <w:pPr>
        <w:spacing w:after="0" w:line="240" w:lineRule="auto"/>
        <w:jc w:val="center"/>
        <w:rPr>
          <w:rFonts w:ascii="Arial" w:hAnsi="Arial"/>
          <w:sz w:val="24"/>
          <w:szCs w:val="24"/>
        </w:rPr>
      </w:pPr>
    </w:p>
    <w:p w14:paraId="2CAE26B9" w14:textId="77777777" w:rsidR="00BE4F84" w:rsidRPr="00FF474E" w:rsidRDefault="00BE4F84" w:rsidP="00BE4F84">
      <w:pPr>
        <w:spacing w:after="0" w:line="240" w:lineRule="auto"/>
        <w:jc w:val="center"/>
        <w:rPr>
          <w:rFonts w:ascii="Arial" w:hAnsi="Arial"/>
          <w:sz w:val="24"/>
          <w:szCs w:val="24"/>
        </w:rPr>
      </w:pPr>
    </w:p>
    <w:p w14:paraId="30105535" w14:textId="77777777" w:rsidR="00BE4F84" w:rsidRPr="00FF474E" w:rsidRDefault="000A25DD" w:rsidP="00BE4F84">
      <w:pPr>
        <w:spacing w:after="0" w:line="240" w:lineRule="auto"/>
        <w:jc w:val="center"/>
        <w:rPr>
          <w:rFonts w:ascii="Arial" w:hAnsi="Arial"/>
          <w:sz w:val="24"/>
          <w:szCs w:val="24"/>
        </w:rPr>
      </w:pPr>
      <w:r>
        <w:rPr>
          <w:rFonts w:ascii="Arial" w:hAnsi="Arial"/>
          <w:noProof/>
          <w:lang w:eastAsia="en-GB"/>
        </w:rPr>
        <mc:AlternateContent>
          <mc:Choice Requires="wps">
            <w:drawing>
              <wp:anchor distT="0" distB="0" distL="114300" distR="114300" simplePos="0" relativeHeight="251659264" behindDoc="0" locked="0" layoutInCell="1" allowOverlap="1" wp14:anchorId="72CA04AF" wp14:editId="4B22A802">
                <wp:simplePos x="0" y="0"/>
                <wp:positionH relativeFrom="column">
                  <wp:posOffset>2573655</wp:posOffset>
                </wp:positionH>
                <wp:positionV relativeFrom="paragraph">
                  <wp:posOffset>65405</wp:posOffset>
                </wp:positionV>
                <wp:extent cx="512445" cy="363855"/>
                <wp:effectExtent l="25400" t="0" r="46355" b="4254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363855"/>
                        </a:xfrm>
                        <a:prstGeom prst="downArrow">
                          <a:avLst>
                            <a:gd name="adj1" fmla="val 50000"/>
                            <a:gd name="adj2" fmla="val 140646"/>
                          </a:avLst>
                        </a:prstGeom>
                        <a:solidFill>
                          <a:sysClr val="windowText" lastClr="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20CE" id="AutoShape 41" o:spid="_x0000_s1026" type="#_x0000_t67" style="position:absolute;margin-left:202.65pt;margin-top:5.15pt;width:40.3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" adj="-8780" fillcolor="windowText">
                <v:textbox style="layout-flow:vertical-ideographic"/>
              </v:shape>
            </w:pict>
          </mc:Fallback>
        </mc:AlternateContent>
      </w:r>
    </w:p>
    <w:p w14:paraId="7DA1AF76" w14:textId="77777777" w:rsidR="00BE4F84" w:rsidRPr="00FF474E" w:rsidRDefault="00BE4F84" w:rsidP="00BE4F84">
      <w:pPr>
        <w:spacing w:after="0" w:line="240" w:lineRule="auto"/>
        <w:rPr>
          <w:rFonts w:ascii="Arial" w:hAnsi="Arial"/>
          <w:sz w:val="24"/>
          <w:szCs w:val="24"/>
        </w:rPr>
      </w:pPr>
    </w:p>
    <w:p w14:paraId="3ED54092" w14:textId="77777777" w:rsidR="00BE4F84" w:rsidRPr="00FF474E" w:rsidRDefault="000A25DD" w:rsidP="00BE4F84">
      <w:pPr>
        <w:spacing w:after="0" w:line="240" w:lineRule="auto"/>
        <w:rPr>
          <w:rFonts w:ascii="Arial" w:hAnsi="Arial"/>
          <w:sz w:val="24"/>
          <w:szCs w:val="24"/>
        </w:rPr>
      </w:pPr>
      <w:r>
        <w:rPr>
          <w:rFonts w:ascii="Arial" w:hAnsi="Arial"/>
          <w:noProof/>
          <w:lang w:eastAsia="en-GB"/>
        </w:rPr>
        <mc:AlternateContent>
          <mc:Choice Requires="wps">
            <w:drawing>
              <wp:anchor distT="0" distB="0" distL="114300" distR="114300" simplePos="0" relativeHeight="251649024" behindDoc="0" locked="0" layoutInCell="1" allowOverlap="1" wp14:anchorId="0B942714" wp14:editId="4DABCF48">
                <wp:simplePos x="0" y="0"/>
                <wp:positionH relativeFrom="column">
                  <wp:posOffset>1948180</wp:posOffset>
                </wp:positionH>
                <wp:positionV relativeFrom="paragraph">
                  <wp:posOffset>78740</wp:posOffset>
                </wp:positionV>
                <wp:extent cx="1828800" cy="869950"/>
                <wp:effectExtent l="0" t="0" r="25400" b="1905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69950"/>
                        </a:xfrm>
                        <a:prstGeom prst="rect">
                          <a:avLst/>
                        </a:prstGeom>
                        <a:solidFill>
                          <a:srgbClr val="FFFFFF"/>
                        </a:solidFill>
                        <a:ln w="9525">
                          <a:solidFill>
                            <a:srgbClr val="000000"/>
                          </a:solidFill>
                          <a:miter lim="800000"/>
                          <a:headEnd/>
                          <a:tailEnd/>
                        </a:ln>
                      </wps:spPr>
                      <wps:txbx>
                        <w:txbxContent>
                          <w:p w14:paraId="125DC943" w14:textId="77777777" w:rsidR="006A4C7F" w:rsidRPr="00FF474E" w:rsidRDefault="006A4C7F" w:rsidP="00BE4F84">
                            <w:pPr>
                              <w:jc w:val="center"/>
                              <w:rPr>
                                <w:rFonts w:ascii="Arial" w:hAnsi="Arial"/>
                                <w:sz w:val="24"/>
                                <w:szCs w:val="24"/>
                              </w:rPr>
                            </w:pPr>
                            <w:r w:rsidRPr="00FF474E">
                              <w:rPr>
                                <w:rFonts w:ascii="Arial" w:hAnsi="Arial"/>
                                <w:sz w:val="24"/>
                                <w:szCs w:val="24"/>
                              </w:rPr>
                              <w:t xml:space="preserve">Fulfilled Inclusion Criteria (n=60) </w:t>
                            </w:r>
                          </w:p>
                          <w:p w14:paraId="32FED626" w14:textId="77777777" w:rsidR="006A4C7F" w:rsidRPr="00FF474E" w:rsidRDefault="006A4C7F" w:rsidP="00BE4F84">
                            <w:pPr>
                              <w:jc w:val="center"/>
                              <w:rPr>
                                <w:rFonts w:ascii="Arial" w:hAnsi="Arial"/>
                                <w:sz w:val="24"/>
                                <w:szCs w:val="24"/>
                              </w:rPr>
                            </w:pPr>
                            <w:r w:rsidRPr="00FF474E">
                              <w:rPr>
                                <w:rFonts w:ascii="Arial" w:hAnsi="Arial"/>
                                <w:sz w:val="24"/>
                                <w:szCs w:val="24"/>
                              </w:rPr>
                              <w:t>(Refused to consent=4)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942714" id="Text Box 22" o:spid="_x0000_s1028" type="#_x0000_t202" style="position:absolute;margin-left:153.4pt;margin-top:6.2pt;width:2in;height: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">
                <v:textbox>
                  <w:txbxContent>
                    <w:p w14:paraId="125DC943" w14:textId="77777777" w:rsidR="006A4C7F" w:rsidRPr="00FF474E" w:rsidRDefault="006A4C7F" w:rsidP="00BE4F84">
                      <w:pPr>
                        <w:jc w:val="center"/>
                        <w:rPr>
                          <w:rFonts w:ascii="Arial" w:hAnsi="Arial"/>
                          <w:sz w:val="24"/>
                          <w:szCs w:val="24"/>
                        </w:rPr>
                      </w:pPr>
                      <w:r w:rsidRPr="00FF474E">
                        <w:rPr>
                          <w:rFonts w:ascii="Arial" w:hAnsi="Arial"/>
                          <w:sz w:val="24"/>
                          <w:szCs w:val="24"/>
                        </w:rPr>
                        <w:t xml:space="preserve">Fulfilled Inclusion Criteria (n=60) </w:t>
                      </w:r>
                    </w:p>
                    <w:p w14:paraId="32FED626" w14:textId="77777777" w:rsidR="006A4C7F" w:rsidRPr="00FF474E" w:rsidRDefault="006A4C7F" w:rsidP="00BE4F84">
                      <w:pPr>
                        <w:jc w:val="center"/>
                        <w:rPr>
                          <w:rFonts w:ascii="Arial" w:hAnsi="Arial"/>
                          <w:sz w:val="24"/>
                          <w:szCs w:val="24"/>
                        </w:rPr>
                      </w:pPr>
                      <w:r w:rsidRPr="00FF474E">
                        <w:rPr>
                          <w:rFonts w:ascii="Arial" w:hAnsi="Arial"/>
                          <w:sz w:val="24"/>
                          <w:szCs w:val="24"/>
                        </w:rPr>
                        <w:t>(Refused to consent=4)</w:t>
                      </w:r>
                    </w:p>
                  </w:txbxContent>
                </v:textbox>
              </v:shape>
            </w:pict>
          </mc:Fallback>
        </mc:AlternateContent>
      </w:r>
    </w:p>
    <w:p w14:paraId="161B00E0" w14:textId="77777777" w:rsidR="00BE4F84" w:rsidRPr="00FF474E" w:rsidRDefault="00BE4F84" w:rsidP="00BE4F84">
      <w:pPr>
        <w:spacing w:after="0" w:line="240" w:lineRule="auto"/>
        <w:rPr>
          <w:rFonts w:ascii="Arial" w:hAnsi="Arial"/>
          <w:sz w:val="24"/>
          <w:szCs w:val="24"/>
        </w:rPr>
      </w:pPr>
    </w:p>
    <w:p w14:paraId="24FD5111" w14:textId="77777777" w:rsidR="00BE4F84" w:rsidRPr="00FF474E" w:rsidRDefault="00BE4F84" w:rsidP="00BE4F84">
      <w:pPr>
        <w:spacing w:after="0" w:line="240" w:lineRule="auto"/>
        <w:jc w:val="center"/>
        <w:rPr>
          <w:rFonts w:ascii="Arial" w:hAnsi="Arial"/>
          <w:sz w:val="24"/>
          <w:szCs w:val="24"/>
        </w:rPr>
      </w:pPr>
    </w:p>
    <w:p w14:paraId="251BBBCA" w14:textId="77777777" w:rsidR="00BE4F84" w:rsidRPr="00FF474E" w:rsidRDefault="00BE4F84" w:rsidP="00BE4F84">
      <w:pPr>
        <w:spacing w:after="0" w:line="240" w:lineRule="auto"/>
        <w:jc w:val="center"/>
        <w:rPr>
          <w:rFonts w:ascii="Arial" w:hAnsi="Arial"/>
          <w:sz w:val="24"/>
          <w:szCs w:val="24"/>
        </w:rPr>
      </w:pPr>
    </w:p>
    <w:p w14:paraId="33FFFA38" w14:textId="77777777" w:rsidR="00BE4F84" w:rsidRPr="00FF474E" w:rsidRDefault="00BE4F84" w:rsidP="00BE4F84">
      <w:pPr>
        <w:spacing w:after="0" w:line="240" w:lineRule="auto"/>
        <w:rPr>
          <w:rFonts w:ascii="Arial" w:hAnsi="Arial"/>
          <w:sz w:val="24"/>
          <w:szCs w:val="24"/>
        </w:rPr>
      </w:pPr>
      <w:r w:rsidRPr="00FF474E">
        <w:rPr>
          <w:rFonts w:ascii="Arial" w:hAnsi="Arial"/>
          <w:sz w:val="24"/>
          <w:szCs w:val="24"/>
        </w:rPr>
        <w:t>Enrollment</w:t>
      </w:r>
    </w:p>
    <w:p w14:paraId="7E2EF4E8" w14:textId="77777777" w:rsidR="00BE4F84" w:rsidRPr="00FF474E" w:rsidRDefault="000A25DD" w:rsidP="00BE4F84">
      <w:pPr>
        <w:spacing w:after="0" w:line="240" w:lineRule="auto"/>
        <w:jc w:val="center"/>
        <w:rPr>
          <w:rFonts w:ascii="Arial" w:hAnsi="Arial"/>
          <w:sz w:val="24"/>
          <w:szCs w:val="24"/>
        </w:rPr>
      </w:pPr>
      <w:r>
        <w:rPr>
          <w:rFonts w:ascii="Arial" w:hAnsi="Arial"/>
          <w:noProof/>
          <w:lang w:eastAsia="en-GB"/>
        </w:rPr>
        <mc:AlternateContent>
          <mc:Choice Requires="wps">
            <w:drawing>
              <wp:anchor distT="0" distB="0" distL="114300" distR="114300" simplePos="0" relativeHeight="251660288" behindDoc="0" locked="0" layoutInCell="1" allowOverlap="1" wp14:anchorId="533BCCA8" wp14:editId="38271828">
                <wp:simplePos x="0" y="0"/>
                <wp:positionH relativeFrom="column">
                  <wp:posOffset>2695575</wp:posOffset>
                </wp:positionH>
                <wp:positionV relativeFrom="paragraph">
                  <wp:posOffset>95885</wp:posOffset>
                </wp:positionV>
                <wp:extent cx="536575" cy="317500"/>
                <wp:effectExtent l="25400" t="0" r="47625" b="6350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317500"/>
                        </a:xfrm>
                        <a:prstGeom prst="downArrow">
                          <a:avLst>
                            <a:gd name="adj1" fmla="val 50000"/>
                            <a:gd name="adj2" fmla="val 140646"/>
                          </a:avLst>
                        </a:prstGeom>
                        <a:solidFill>
                          <a:sysClr val="windowText" lastClr="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025B" id="AutoShape 47" o:spid="_x0000_s1026" type="#_x0000_t67" style="position:absolute;margin-left:212.25pt;margin-top:7.55pt;width:42.2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" adj="-8780" fillcolor="windowText">
                <v:textbox style="layout-flow:vertical-ideographic"/>
              </v:shape>
            </w:pict>
          </mc:Fallback>
        </mc:AlternateContent>
      </w:r>
    </w:p>
    <w:p w14:paraId="6A765BD2" w14:textId="77777777" w:rsidR="00BE4F84" w:rsidRPr="00FF474E" w:rsidRDefault="000A25DD" w:rsidP="00BE4F84">
      <w:pPr>
        <w:spacing w:after="0" w:line="240" w:lineRule="auto"/>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66432" behindDoc="0" locked="0" layoutInCell="1" allowOverlap="1" wp14:anchorId="4ED6892D" wp14:editId="17596A9A">
                <wp:simplePos x="0" y="0"/>
                <wp:positionH relativeFrom="column">
                  <wp:posOffset>4643120</wp:posOffset>
                </wp:positionH>
                <wp:positionV relativeFrom="paragraph">
                  <wp:posOffset>129540</wp:posOffset>
                </wp:positionV>
                <wp:extent cx="1868805" cy="539750"/>
                <wp:effectExtent l="0" t="2540" r="15875" b="165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539750"/>
                        </a:xfrm>
                        <a:prstGeom prst="rect">
                          <a:avLst/>
                        </a:prstGeom>
                        <a:solidFill>
                          <a:srgbClr val="FFFFFF"/>
                        </a:solidFill>
                        <a:ln w="9525">
                          <a:solidFill>
                            <a:srgbClr val="000000"/>
                          </a:solidFill>
                          <a:miter lim="800000"/>
                          <a:headEnd/>
                          <a:tailEnd/>
                        </a:ln>
                      </wps:spPr>
                      <wps:txbx>
                        <w:txbxContent>
                          <w:p w14:paraId="079587C4" w14:textId="77777777" w:rsidR="006A4C7F" w:rsidRPr="00FF474E" w:rsidRDefault="006A4C7F" w:rsidP="00BE4F84">
                            <w:pPr>
                              <w:rPr>
                                <w:rFonts w:ascii="Arial" w:hAnsi="Arial"/>
                                <w:sz w:val="24"/>
                                <w:szCs w:val="24"/>
                              </w:rPr>
                            </w:pPr>
                            <w:r w:rsidRPr="00FF474E">
                              <w:rPr>
                                <w:rFonts w:ascii="Arial" w:hAnsi="Arial"/>
                                <w:sz w:val="24"/>
                                <w:szCs w:val="24"/>
                              </w:rPr>
                              <w:t>Left the city before baseline assessments=6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6892D" id="Text Box 19" o:spid="_x0000_s1029" type="#_x0000_t202" style="position:absolute;margin-left:365.6pt;margin-top:10.2pt;width:147.1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">
                <v:textbox>
                  <w:txbxContent>
                    <w:p w14:paraId="079587C4" w14:textId="77777777" w:rsidR="006A4C7F" w:rsidRPr="00FF474E" w:rsidRDefault="006A4C7F" w:rsidP="00BE4F84">
                      <w:pPr>
                        <w:rPr>
                          <w:rFonts w:ascii="Arial" w:hAnsi="Arial"/>
                          <w:sz w:val="24"/>
                          <w:szCs w:val="24"/>
                        </w:rPr>
                      </w:pPr>
                      <w:r w:rsidRPr="00FF474E">
                        <w:rPr>
                          <w:rFonts w:ascii="Arial" w:hAnsi="Arial"/>
                          <w:sz w:val="24"/>
                          <w:szCs w:val="24"/>
                        </w:rPr>
                        <w:t>Left the city before baseline assessments=6</w:t>
                      </w:r>
                    </w:p>
                  </w:txbxContent>
                </v:textbox>
              </v:shape>
            </w:pict>
          </mc:Fallback>
        </mc:AlternateContent>
      </w:r>
      <w:r>
        <w:rPr>
          <w:rFonts w:ascii="Arial" w:hAnsi="Arial"/>
          <w:noProof/>
          <w:lang w:eastAsia="en-GB"/>
        </w:rPr>
        <mc:AlternateContent>
          <mc:Choice Requires="wps">
            <w:drawing>
              <wp:anchor distT="0" distB="0" distL="114300" distR="114300" simplePos="0" relativeHeight="251665408" behindDoc="0" locked="0" layoutInCell="1" allowOverlap="1" wp14:anchorId="5C5B54F5" wp14:editId="36D731FE">
                <wp:simplePos x="0" y="0"/>
                <wp:positionH relativeFrom="column">
                  <wp:posOffset>3930650</wp:posOffset>
                </wp:positionH>
                <wp:positionV relativeFrom="paragraph">
                  <wp:posOffset>150495</wp:posOffset>
                </wp:positionV>
                <wp:extent cx="512445" cy="525145"/>
                <wp:effectExtent l="50800" t="55245" r="46355" b="5461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12445" cy="525145"/>
                        </a:xfrm>
                        <a:prstGeom prst="downArrow">
                          <a:avLst>
                            <a:gd name="adj1" fmla="val 50000"/>
                            <a:gd name="adj2" fmla="val 2562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7195" id="AutoShape 41" o:spid="_x0000_s1026" type="#_x0000_t67" style="position:absolute;margin-left:309.5pt;margin-top:11.85pt;width:40.35pt;height:4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" fillcolor="black">
                <v:textbox style="layout-flow:vertical-ideographic"/>
              </v:shape>
            </w:pict>
          </mc:Fallback>
        </mc:AlternateContent>
      </w:r>
    </w:p>
    <w:p w14:paraId="59AD64B9" w14:textId="77777777" w:rsidR="00BE4F84" w:rsidRPr="00FF474E" w:rsidRDefault="000A25DD" w:rsidP="00BE4F84">
      <w:pPr>
        <w:spacing w:after="0" w:line="240" w:lineRule="auto"/>
        <w:jc w:val="center"/>
        <w:rPr>
          <w:rFonts w:ascii="Arial" w:hAnsi="Arial"/>
          <w:sz w:val="24"/>
          <w:szCs w:val="24"/>
        </w:rPr>
      </w:pPr>
      <w:r>
        <w:rPr>
          <w:rFonts w:ascii="Arial" w:hAnsi="Arial"/>
          <w:noProof/>
          <w:lang w:eastAsia="en-GB"/>
        </w:rPr>
        <mc:AlternateContent>
          <mc:Choice Requires="wps">
            <w:drawing>
              <wp:anchor distT="0" distB="0" distL="114300" distR="114300" simplePos="0" relativeHeight="251653120" behindDoc="1" locked="0" layoutInCell="1" allowOverlap="1" wp14:anchorId="78A5A1D4" wp14:editId="053E49F1">
                <wp:simplePos x="0" y="0"/>
                <wp:positionH relativeFrom="column">
                  <wp:posOffset>1943100</wp:posOffset>
                </wp:positionH>
                <wp:positionV relativeFrom="paragraph">
                  <wp:posOffset>84455</wp:posOffset>
                </wp:positionV>
                <wp:extent cx="1828800" cy="685800"/>
                <wp:effectExtent l="0" t="0" r="25400" b="2540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4B6F5F66" w14:textId="77777777" w:rsidR="006A4C7F" w:rsidRPr="00FF474E" w:rsidRDefault="006A4C7F" w:rsidP="00BE4F84">
                            <w:pPr>
                              <w:jc w:val="center"/>
                              <w:rPr>
                                <w:rFonts w:ascii="Arial" w:hAnsi="Arial"/>
                                <w:sz w:val="24"/>
                                <w:szCs w:val="24"/>
                              </w:rPr>
                            </w:pPr>
                            <w:r w:rsidRPr="00FF474E">
                              <w:rPr>
                                <w:rFonts w:ascii="Arial" w:hAnsi="Arial"/>
                                <w:sz w:val="24"/>
                                <w:szCs w:val="24"/>
                              </w:rPr>
                              <w:t>Randomized &amp; Completed baseline assessment (n=50)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A5A1D4" id="Text Box 26" o:spid="_x0000_s1030" type="#_x0000_t202" style="position:absolute;left:0;text-align:left;margin-left:153pt;margin-top:6.65pt;width:2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">
                <v:textbox>
                  <w:txbxContent>
                    <w:p w14:paraId="4B6F5F66" w14:textId="77777777" w:rsidR="006A4C7F" w:rsidRPr="00FF474E" w:rsidRDefault="006A4C7F" w:rsidP="00BE4F84">
                      <w:pPr>
                        <w:jc w:val="center"/>
                        <w:rPr>
                          <w:rFonts w:ascii="Arial" w:hAnsi="Arial"/>
                          <w:sz w:val="24"/>
                          <w:szCs w:val="24"/>
                        </w:rPr>
                      </w:pPr>
                      <w:r w:rsidRPr="00FF474E">
                        <w:rPr>
                          <w:rFonts w:ascii="Arial" w:hAnsi="Arial"/>
                          <w:sz w:val="24"/>
                          <w:szCs w:val="24"/>
                        </w:rPr>
                        <w:t>Randomized &amp; Completed baseline assessment (n=50)</w:t>
                      </w:r>
                    </w:p>
                  </w:txbxContent>
                </v:textbox>
              </v:shape>
            </w:pict>
          </mc:Fallback>
        </mc:AlternateContent>
      </w:r>
    </w:p>
    <w:p w14:paraId="6BFDFA73" w14:textId="77777777" w:rsidR="00BE4F84" w:rsidRPr="00FF474E" w:rsidRDefault="00BE4F84" w:rsidP="00BE4F84">
      <w:pPr>
        <w:spacing w:after="0" w:line="240" w:lineRule="auto"/>
        <w:rPr>
          <w:rFonts w:ascii="Arial" w:hAnsi="Arial"/>
          <w:sz w:val="24"/>
          <w:szCs w:val="24"/>
        </w:rPr>
      </w:pPr>
    </w:p>
    <w:p w14:paraId="097E078A" w14:textId="77777777" w:rsidR="00BE4F84" w:rsidRPr="00FF474E" w:rsidRDefault="00BE4F84" w:rsidP="00BE4F84">
      <w:pPr>
        <w:spacing w:after="0" w:line="240" w:lineRule="auto"/>
        <w:jc w:val="center"/>
        <w:rPr>
          <w:rFonts w:ascii="Arial" w:hAnsi="Arial"/>
          <w:sz w:val="24"/>
          <w:szCs w:val="24"/>
        </w:rPr>
      </w:pPr>
    </w:p>
    <w:p w14:paraId="42F3F30D" w14:textId="77777777" w:rsidR="00BE4F84" w:rsidRPr="00FF474E" w:rsidRDefault="00BE4F84" w:rsidP="00BE4F84">
      <w:pPr>
        <w:spacing w:after="0" w:line="240" w:lineRule="auto"/>
        <w:jc w:val="center"/>
        <w:rPr>
          <w:rFonts w:ascii="Arial" w:hAnsi="Arial"/>
          <w:sz w:val="24"/>
          <w:szCs w:val="24"/>
        </w:rPr>
      </w:pPr>
    </w:p>
    <w:p w14:paraId="23C02339" w14:textId="77777777" w:rsidR="00BE4F84" w:rsidRPr="00FF474E" w:rsidRDefault="000A25DD" w:rsidP="00BE4F84">
      <w:pPr>
        <w:spacing w:after="0" w:line="240" w:lineRule="auto"/>
        <w:rPr>
          <w:rFonts w:ascii="Arial" w:hAnsi="Arial"/>
          <w:sz w:val="24"/>
          <w:szCs w:val="24"/>
        </w:rPr>
      </w:pPr>
      <w:r>
        <w:rPr>
          <w:rFonts w:ascii="Arial" w:hAnsi="Arial"/>
          <w:noProof/>
          <w:lang w:eastAsia="en-GB"/>
        </w:rPr>
        <mc:AlternateContent>
          <mc:Choice Requires="wps">
            <w:drawing>
              <wp:anchor distT="0" distB="0" distL="114300" distR="114300" simplePos="0" relativeHeight="251657216" behindDoc="0" locked="0" layoutInCell="1" allowOverlap="1" wp14:anchorId="41A742D8" wp14:editId="48BC3D52">
                <wp:simplePos x="0" y="0"/>
                <wp:positionH relativeFrom="column">
                  <wp:posOffset>3112770</wp:posOffset>
                </wp:positionH>
                <wp:positionV relativeFrom="paragraph">
                  <wp:posOffset>118745</wp:posOffset>
                </wp:positionV>
                <wp:extent cx="1137285" cy="293370"/>
                <wp:effectExtent l="0" t="0" r="31115" b="3683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29337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CA6B9" id="AutoShape 34" o:spid="_x0000_s1026" type="#_x0000_t32" style="position:absolute;margin-left:245.1pt;margin-top:9.35pt;width:89.55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"/>
            </w:pict>
          </mc:Fallback>
        </mc:AlternateContent>
      </w:r>
      <w:r>
        <w:rPr>
          <w:rFonts w:ascii="Arial" w:hAnsi="Arial"/>
          <w:noProof/>
          <w:lang w:eastAsia="en-GB"/>
        </w:rPr>
        <mc:AlternateContent>
          <mc:Choice Requires="wps">
            <w:drawing>
              <wp:anchor distT="0" distB="0" distL="114300" distR="114300" simplePos="0" relativeHeight="251656192" behindDoc="0" locked="0" layoutInCell="1" allowOverlap="1" wp14:anchorId="78895F5B" wp14:editId="491C2DD4">
                <wp:simplePos x="0" y="0"/>
                <wp:positionH relativeFrom="column">
                  <wp:posOffset>1673225</wp:posOffset>
                </wp:positionH>
                <wp:positionV relativeFrom="paragraph">
                  <wp:posOffset>93980</wp:posOffset>
                </wp:positionV>
                <wp:extent cx="876935" cy="293370"/>
                <wp:effectExtent l="0" t="0" r="37465" b="3683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935" cy="29337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2AF35" id="AutoShape 33" o:spid="_x0000_s1026" type="#_x0000_t32" style="position:absolute;margin-left:131.75pt;margin-top:7.4pt;width:69.05pt;height:23.1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"/>
            </w:pict>
          </mc:Fallback>
        </mc:AlternateContent>
      </w:r>
      <w:r w:rsidR="00BE4F84" w:rsidRPr="00FF474E">
        <w:rPr>
          <w:rFonts w:ascii="Arial" w:hAnsi="Arial"/>
          <w:sz w:val="24"/>
          <w:szCs w:val="24"/>
        </w:rPr>
        <w:t xml:space="preserve"> </w:t>
      </w:r>
    </w:p>
    <w:p w14:paraId="1D1411F5" w14:textId="77777777" w:rsidR="00BE4F84" w:rsidRPr="00FF474E" w:rsidRDefault="00BE4F84" w:rsidP="00BE4F84">
      <w:pPr>
        <w:spacing w:after="0" w:line="240" w:lineRule="auto"/>
        <w:rPr>
          <w:rFonts w:ascii="Arial" w:hAnsi="Arial"/>
          <w:sz w:val="24"/>
          <w:szCs w:val="24"/>
        </w:rPr>
      </w:pPr>
      <w:r w:rsidRPr="00FF474E">
        <w:rPr>
          <w:rFonts w:ascii="Arial" w:hAnsi="Arial"/>
          <w:sz w:val="24"/>
          <w:szCs w:val="24"/>
        </w:rPr>
        <w:t xml:space="preserve">Allocation </w:t>
      </w:r>
    </w:p>
    <w:p w14:paraId="2601AC16" w14:textId="77777777" w:rsidR="00BE4F84" w:rsidRPr="00FF474E" w:rsidRDefault="000A25DD" w:rsidP="00BE4F84">
      <w:pPr>
        <w:spacing w:after="0" w:line="240" w:lineRule="auto"/>
        <w:rPr>
          <w:rFonts w:ascii="Arial" w:hAnsi="Arial"/>
          <w:sz w:val="24"/>
          <w:szCs w:val="24"/>
        </w:rPr>
      </w:pPr>
      <w:r>
        <w:rPr>
          <w:rFonts w:ascii="Arial" w:hAnsi="Arial"/>
          <w:noProof/>
          <w:lang w:eastAsia="en-GB"/>
        </w:rPr>
        <mc:AlternateContent>
          <mc:Choice Requires="wps">
            <w:drawing>
              <wp:anchor distT="0" distB="0" distL="114300" distR="114300" simplePos="0" relativeHeight="251651072" behindDoc="1" locked="0" layoutInCell="1" allowOverlap="1" wp14:anchorId="5916FCF3" wp14:editId="61F2D56F">
                <wp:simplePos x="0" y="0"/>
                <wp:positionH relativeFrom="column">
                  <wp:posOffset>3429000</wp:posOffset>
                </wp:positionH>
                <wp:positionV relativeFrom="paragraph">
                  <wp:posOffset>61595</wp:posOffset>
                </wp:positionV>
                <wp:extent cx="1828800" cy="685800"/>
                <wp:effectExtent l="0" t="0" r="25400" b="2540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75C8D6B5" w14:textId="77777777" w:rsidR="006A4C7F" w:rsidRPr="00FF474E" w:rsidRDefault="006A4C7F" w:rsidP="00BE4F84">
                            <w:pPr>
                              <w:jc w:val="center"/>
                              <w:rPr>
                                <w:rFonts w:ascii="Arial" w:hAnsi="Arial"/>
                                <w:sz w:val="24"/>
                                <w:szCs w:val="24"/>
                              </w:rPr>
                            </w:pPr>
                            <w:r w:rsidRPr="00FF474E">
                              <w:rPr>
                                <w:rFonts w:ascii="Arial" w:hAnsi="Arial"/>
                                <w:sz w:val="24"/>
                                <w:szCs w:val="24"/>
                              </w:rPr>
                              <w:t>Allocated to control group (n=25)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16FCF3" id="Text Box 24" o:spid="_x0000_s1031" type="#_x0000_t202" style="position:absolute;margin-left:270pt;margin-top:4.8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">
                <v:textbox>
                  <w:txbxContent>
                    <w:p w14:paraId="75C8D6B5" w14:textId="77777777" w:rsidR="006A4C7F" w:rsidRPr="00FF474E" w:rsidRDefault="006A4C7F" w:rsidP="00BE4F84">
                      <w:pPr>
                        <w:jc w:val="center"/>
                        <w:rPr>
                          <w:rFonts w:ascii="Arial" w:hAnsi="Arial"/>
                          <w:sz w:val="24"/>
                          <w:szCs w:val="24"/>
                        </w:rPr>
                      </w:pPr>
                      <w:r w:rsidRPr="00FF474E">
                        <w:rPr>
                          <w:rFonts w:ascii="Arial" w:hAnsi="Arial"/>
                          <w:sz w:val="24"/>
                          <w:szCs w:val="24"/>
                        </w:rPr>
                        <w:t>Allocated to control group (n=25)</w:t>
                      </w:r>
                    </w:p>
                  </w:txbxContent>
                </v:textbox>
              </v:shape>
            </w:pict>
          </mc:Fallback>
        </mc:AlternateContent>
      </w:r>
      <w:r>
        <w:rPr>
          <w:rFonts w:ascii="Arial" w:hAnsi="Arial"/>
          <w:noProof/>
          <w:lang w:eastAsia="en-GB"/>
        </w:rPr>
        <mc:AlternateContent>
          <mc:Choice Requires="wps">
            <w:drawing>
              <wp:anchor distT="0" distB="0" distL="114300" distR="114300" simplePos="0" relativeHeight="251652096" behindDoc="1" locked="0" layoutInCell="1" allowOverlap="1" wp14:anchorId="3BF2F764" wp14:editId="730978AA">
                <wp:simplePos x="0" y="0"/>
                <wp:positionH relativeFrom="column">
                  <wp:posOffset>1099820</wp:posOffset>
                </wp:positionH>
                <wp:positionV relativeFrom="paragraph">
                  <wp:posOffset>36830</wp:posOffset>
                </wp:positionV>
                <wp:extent cx="1828800" cy="685800"/>
                <wp:effectExtent l="0" t="0" r="25400" b="2540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54527CB0" w14:textId="77777777" w:rsidR="006A4C7F" w:rsidRPr="00FF474E" w:rsidRDefault="006A4C7F" w:rsidP="00BE4F84">
                            <w:pPr>
                              <w:jc w:val="center"/>
                              <w:rPr>
                                <w:rFonts w:ascii="Arial" w:hAnsi="Arial"/>
                                <w:sz w:val="24"/>
                                <w:szCs w:val="24"/>
                              </w:rPr>
                            </w:pPr>
                            <w:r w:rsidRPr="00FF474E">
                              <w:rPr>
                                <w:rFonts w:ascii="Arial" w:hAnsi="Arial"/>
                                <w:sz w:val="24"/>
                                <w:szCs w:val="24"/>
                              </w:rPr>
                              <w:t>Allocated to Intervention group (n=25)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F2F764" id="Text Box 25" o:spid="_x0000_s1032" type="#_x0000_t202" style="position:absolute;margin-left:86.6pt;margin-top:2.9pt;width:2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">
                <v:textbox>
                  <w:txbxContent>
                    <w:p w14:paraId="54527CB0" w14:textId="77777777" w:rsidR="006A4C7F" w:rsidRPr="00FF474E" w:rsidRDefault="006A4C7F" w:rsidP="00BE4F84">
                      <w:pPr>
                        <w:jc w:val="center"/>
                        <w:rPr>
                          <w:rFonts w:ascii="Arial" w:hAnsi="Arial"/>
                          <w:sz w:val="24"/>
                          <w:szCs w:val="24"/>
                        </w:rPr>
                      </w:pPr>
                      <w:r w:rsidRPr="00FF474E">
                        <w:rPr>
                          <w:rFonts w:ascii="Arial" w:hAnsi="Arial"/>
                          <w:sz w:val="24"/>
                          <w:szCs w:val="24"/>
                        </w:rPr>
                        <w:t>Allocated to Intervention group (n=25)</w:t>
                      </w:r>
                    </w:p>
                  </w:txbxContent>
                </v:textbox>
              </v:shape>
            </w:pict>
          </mc:Fallback>
        </mc:AlternateContent>
      </w:r>
    </w:p>
    <w:p w14:paraId="293397CB" w14:textId="77777777" w:rsidR="00BE4F84" w:rsidRPr="00FF474E" w:rsidRDefault="00BE4F84" w:rsidP="00BE4F84">
      <w:pPr>
        <w:tabs>
          <w:tab w:val="left" w:pos="2520"/>
        </w:tabs>
        <w:spacing w:after="0" w:line="240" w:lineRule="auto"/>
        <w:rPr>
          <w:rFonts w:ascii="Arial" w:hAnsi="Arial"/>
          <w:sz w:val="24"/>
          <w:szCs w:val="24"/>
        </w:rPr>
      </w:pPr>
      <w:r>
        <w:rPr>
          <w:rFonts w:ascii="Arial" w:hAnsi="Arial"/>
          <w:sz w:val="24"/>
          <w:szCs w:val="24"/>
        </w:rPr>
        <w:tab/>
      </w:r>
    </w:p>
    <w:p w14:paraId="3B530B62" w14:textId="77777777" w:rsidR="00BE4F84" w:rsidRPr="00FF474E" w:rsidRDefault="00BE4F84" w:rsidP="00BE4F84">
      <w:pPr>
        <w:tabs>
          <w:tab w:val="left" w:pos="7220"/>
        </w:tabs>
        <w:spacing w:after="0" w:line="240" w:lineRule="auto"/>
        <w:rPr>
          <w:rFonts w:ascii="Arial" w:hAnsi="Arial"/>
          <w:sz w:val="24"/>
          <w:szCs w:val="24"/>
        </w:rPr>
      </w:pPr>
      <w:r>
        <w:rPr>
          <w:rFonts w:ascii="Arial" w:hAnsi="Arial"/>
          <w:sz w:val="24"/>
          <w:szCs w:val="24"/>
        </w:rPr>
        <w:tab/>
      </w:r>
    </w:p>
    <w:p w14:paraId="7BE870C3" w14:textId="77777777" w:rsidR="00BE4F84" w:rsidRPr="00FF474E" w:rsidRDefault="00BE4F84" w:rsidP="00BE4F84">
      <w:pPr>
        <w:spacing w:after="0" w:line="240" w:lineRule="auto"/>
        <w:rPr>
          <w:rFonts w:ascii="Arial" w:hAnsi="Arial"/>
          <w:sz w:val="24"/>
          <w:szCs w:val="24"/>
        </w:rPr>
      </w:pPr>
    </w:p>
    <w:p w14:paraId="1F3AD198" w14:textId="77777777" w:rsidR="00BE4F84" w:rsidRPr="00FF474E" w:rsidRDefault="000A25DD" w:rsidP="00BE4F84">
      <w:pPr>
        <w:spacing w:after="0" w:line="240" w:lineRule="auto"/>
        <w:rPr>
          <w:rFonts w:ascii="Arial" w:hAnsi="Arial"/>
          <w:sz w:val="24"/>
          <w:szCs w:val="24"/>
        </w:rPr>
      </w:pPr>
      <w:r>
        <w:rPr>
          <w:rFonts w:ascii="Arial" w:hAnsi="Arial"/>
          <w:noProof/>
          <w:lang w:eastAsia="en-GB"/>
        </w:rPr>
        <mc:AlternateContent>
          <mc:Choice Requires="wps">
            <w:drawing>
              <wp:anchor distT="0" distB="0" distL="114300" distR="114300" simplePos="0" relativeHeight="251662336" behindDoc="0" locked="0" layoutInCell="1" allowOverlap="1" wp14:anchorId="4D66FA95" wp14:editId="02A80478">
                <wp:simplePos x="0" y="0"/>
                <wp:positionH relativeFrom="column">
                  <wp:posOffset>4117975</wp:posOffset>
                </wp:positionH>
                <wp:positionV relativeFrom="paragraph">
                  <wp:posOffset>46355</wp:posOffset>
                </wp:positionV>
                <wp:extent cx="568325" cy="525145"/>
                <wp:effectExtent l="25400" t="0" r="41275" b="5905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525145"/>
                        </a:xfrm>
                        <a:prstGeom prst="downArrow">
                          <a:avLst>
                            <a:gd name="adj1" fmla="val 50000"/>
                            <a:gd name="adj2" fmla="val 140646"/>
                          </a:avLst>
                        </a:prstGeom>
                        <a:solidFill>
                          <a:sysClr val="windowText" lastClr="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2947" id="AutoShape 51" o:spid="_x0000_s1026" type="#_x0000_t67" style="position:absolute;margin-left:324.25pt;margin-top:3.65pt;width:44.7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" adj="-8780" fillcolor="windowText">
                <v:textbox style="layout-flow:vertical-ideographic"/>
              </v:shape>
            </w:pict>
          </mc:Fallback>
        </mc:AlternateContent>
      </w:r>
      <w:r>
        <w:rPr>
          <w:rFonts w:ascii="Arial" w:hAnsi="Arial"/>
          <w:noProof/>
          <w:lang w:eastAsia="en-GB"/>
        </w:rPr>
        <mc:AlternateContent>
          <mc:Choice Requires="wps">
            <w:drawing>
              <wp:anchor distT="0" distB="0" distL="114300" distR="114300" simplePos="0" relativeHeight="251661312" behindDoc="0" locked="0" layoutInCell="1" allowOverlap="1" wp14:anchorId="02C01703" wp14:editId="1E3F7009">
                <wp:simplePos x="0" y="0"/>
                <wp:positionH relativeFrom="column">
                  <wp:posOffset>1831975</wp:posOffset>
                </wp:positionH>
                <wp:positionV relativeFrom="paragraph">
                  <wp:posOffset>21590</wp:posOffset>
                </wp:positionV>
                <wp:extent cx="496570" cy="525145"/>
                <wp:effectExtent l="25400" t="0" r="62230" b="5905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525145"/>
                        </a:xfrm>
                        <a:prstGeom prst="downArrow">
                          <a:avLst>
                            <a:gd name="adj1" fmla="val 50000"/>
                            <a:gd name="adj2" fmla="val 140646"/>
                          </a:avLst>
                        </a:prstGeom>
                        <a:solidFill>
                          <a:sysClr val="windowText" lastClr="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8A33" id="AutoShape 50" o:spid="_x0000_s1026" type="#_x0000_t67" style="position:absolute;margin-left:144.25pt;margin-top:1.7pt;width:39.1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" adj="-7126" fillcolor="windowText">
                <v:textbox style="layout-flow:vertical-ideographic"/>
              </v:shape>
            </w:pict>
          </mc:Fallback>
        </mc:AlternateContent>
      </w:r>
    </w:p>
    <w:p w14:paraId="2E87654C" w14:textId="77777777" w:rsidR="00BE4F84" w:rsidRPr="00FF474E" w:rsidRDefault="00BE4F84" w:rsidP="00BE4F84">
      <w:pPr>
        <w:spacing w:after="0" w:line="240" w:lineRule="auto"/>
        <w:rPr>
          <w:rFonts w:ascii="Arial" w:hAnsi="Arial"/>
          <w:sz w:val="24"/>
          <w:szCs w:val="24"/>
        </w:rPr>
      </w:pPr>
    </w:p>
    <w:p w14:paraId="1B45ED7A" w14:textId="77777777" w:rsidR="00BE4F84" w:rsidRPr="00FF474E" w:rsidRDefault="000A25DD" w:rsidP="00BE4F84">
      <w:pPr>
        <w:spacing w:after="0" w:line="240" w:lineRule="auto"/>
        <w:rPr>
          <w:rFonts w:ascii="Arial" w:hAnsi="Arial"/>
          <w:sz w:val="24"/>
          <w:szCs w:val="24"/>
        </w:rPr>
      </w:pPr>
      <w:r>
        <w:rPr>
          <w:rFonts w:ascii="Arial" w:hAnsi="Arial"/>
          <w:noProof/>
          <w:lang w:eastAsia="en-GB"/>
        </w:rPr>
        <mc:AlternateContent>
          <mc:Choice Requires="wps">
            <w:drawing>
              <wp:anchor distT="0" distB="0" distL="114300" distR="114300" simplePos="0" relativeHeight="251654144" behindDoc="0" locked="0" layoutInCell="1" allowOverlap="1" wp14:anchorId="02B9DE9D" wp14:editId="2F9DD499">
                <wp:simplePos x="0" y="0"/>
                <wp:positionH relativeFrom="column">
                  <wp:posOffset>3543300</wp:posOffset>
                </wp:positionH>
                <wp:positionV relativeFrom="paragraph">
                  <wp:posOffset>153035</wp:posOffset>
                </wp:positionV>
                <wp:extent cx="1828800" cy="511810"/>
                <wp:effectExtent l="0" t="0" r="25400" b="2159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1810"/>
                        </a:xfrm>
                        <a:prstGeom prst="rect">
                          <a:avLst/>
                        </a:prstGeom>
                        <a:solidFill>
                          <a:srgbClr val="FFFFFF"/>
                        </a:solidFill>
                        <a:ln w="9525">
                          <a:solidFill>
                            <a:srgbClr val="000000"/>
                          </a:solidFill>
                          <a:miter lim="800000"/>
                          <a:headEnd/>
                          <a:tailEnd/>
                        </a:ln>
                      </wps:spPr>
                      <wps:txbx>
                        <w:txbxContent>
                          <w:p w14:paraId="683B5FF5" w14:textId="77777777" w:rsidR="006A4C7F" w:rsidRPr="00FF474E" w:rsidRDefault="006A4C7F" w:rsidP="00BE4F84">
                            <w:pPr>
                              <w:jc w:val="center"/>
                              <w:rPr>
                                <w:rFonts w:ascii="Arial" w:hAnsi="Arial"/>
                                <w:sz w:val="24"/>
                                <w:szCs w:val="24"/>
                              </w:rPr>
                            </w:pPr>
                            <w:r w:rsidRPr="00FF474E">
                              <w:rPr>
                                <w:rFonts w:ascii="Arial" w:hAnsi="Arial"/>
                                <w:sz w:val="24"/>
                                <w:szCs w:val="24"/>
                              </w:rPr>
                              <w:t>Completed (n=25)</w:t>
                            </w:r>
                          </w:p>
                          <w:p w14:paraId="48DD187D" w14:textId="77777777" w:rsidR="006A4C7F" w:rsidRPr="00FF474E" w:rsidRDefault="006A4C7F" w:rsidP="00BE4F84">
                            <w:pPr>
                              <w:jc w:val="center"/>
                              <w:rPr>
                                <w:rFonts w:ascii="Arial" w:hAnsi="Arial"/>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DE9D" id="Text Box 27" o:spid="_x0000_s1033" type="#_x0000_t202" style="position:absolute;margin-left:279pt;margin-top:12.05pt;width:2in;height:4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">
                <v:textbox>
                  <w:txbxContent>
                    <w:p w14:paraId="683B5FF5" w14:textId="77777777" w:rsidR="006A4C7F" w:rsidRPr="00FF474E" w:rsidRDefault="006A4C7F" w:rsidP="00BE4F84">
                      <w:pPr>
                        <w:jc w:val="center"/>
                        <w:rPr>
                          <w:rFonts w:ascii="Arial" w:hAnsi="Arial"/>
                          <w:sz w:val="24"/>
                          <w:szCs w:val="24"/>
                        </w:rPr>
                      </w:pPr>
                      <w:r w:rsidRPr="00FF474E">
                        <w:rPr>
                          <w:rFonts w:ascii="Arial" w:hAnsi="Arial"/>
                          <w:sz w:val="24"/>
                          <w:szCs w:val="24"/>
                        </w:rPr>
                        <w:t>Completed (n=25)</w:t>
                      </w:r>
                    </w:p>
                    <w:p w14:paraId="48DD187D" w14:textId="77777777" w:rsidR="006A4C7F" w:rsidRPr="00FF474E" w:rsidRDefault="006A4C7F" w:rsidP="00BE4F84">
                      <w:pPr>
                        <w:jc w:val="center"/>
                        <w:rPr>
                          <w:rFonts w:ascii="Arial" w:hAnsi="Arial"/>
                          <w:sz w:val="24"/>
                          <w:szCs w:val="24"/>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5168" behindDoc="0" locked="0" layoutInCell="1" allowOverlap="1" wp14:anchorId="54F1C7D3" wp14:editId="5A8BDD1E">
                <wp:simplePos x="0" y="0"/>
                <wp:positionH relativeFrom="column">
                  <wp:posOffset>1099820</wp:posOffset>
                </wp:positionH>
                <wp:positionV relativeFrom="paragraph">
                  <wp:posOffset>153035</wp:posOffset>
                </wp:positionV>
                <wp:extent cx="1828800" cy="566420"/>
                <wp:effectExtent l="0" t="0" r="25400" b="1778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6420"/>
                        </a:xfrm>
                        <a:prstGeom prst="rect">
                          <a:avLst/>
                        </a:prstGeom>
                        <a:solidFill>
                          <a:srgbClr val="FFFFFF"/>
                        </a:solidFill>
                        <a:ln w="9525">
                          <a:solidFill>
                            <a:srgbClr val="000000"/>
                          </a:solidFill>
                          <a:miter lim="800000"/>
                          <a:headEnd/>
                          <a:tailEnd/>
                        </a:ln>
                      </wps:spPr>
                      <wps:txbx>
                        <w:txbxContent>
                          <w:p w14:paraId="7E453EAF" w14:textId="77777777" w:rsidR="006A4C7F" w:rsidRPr="00FF474E" w:rsidRDefault="006A4C7F" w:rsidP="00BE4F84">
                            <w:pPr>
                              <w:jc w:val="center"/>
                              <w:rPr>
                                <w:rFonts w:ascii="Arial" w:hAnsi="Arial"/>
                                <w:sz w:val="24"/>
                                <w:szCs w:val="24"/>
                              </w:rPr>
                            </w:pPr>
                            <w:r w:rsidRPr="00FF474E">
                              <w:rPr>
                                <w:rFonts w:ascii="Arial" w:hAnsi="Arial"/>
                                <w:sz w:val="24"/>
                                <w:szCs w:val="24"/>
                              </w:rPr>
                              <w:t>Completed (n=25)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1C7D3" id="Text Box 28" o:spid="_x0000_s1034" type="#_x0000_t202" style="position:absolute;margin-left:86.6pt;margin-top:12.05pt;width:2in;height:4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">
                <v:textbox>
                  <w:txbxContent>
                    <w:p w14:paraId="7E453EAF" w14:textId="77777777" w:rsidR="006A4C7F" w:rsidRPr="00FF474E" w:rsidRDefault="006A4C7F" w:rsidP="00BE4F84">
                      <w:pPr>
                        <w:jc w:val="center"/>
                        <w:rPr>
                          <w:rFonts w:ascii="Arial" w:hAnsi="Arial"/>
                          <w:sz w:val="24"/>
                          <w:szCs w:val="24"/>
                        </w:rPr>
                      </w:pPr>
                      <w:r w:rsidRPr="00FF474E">
                        <w:rPr>
                          <w:rFonts w:ascii="Arial" w:hAnsi="Arial"/>
                          <w:sz w:val="24"/>
                          <w:szCs w:val="24"/>
                        </w:rPr>
                        <w:t>Completed (n=25)</w:t>
                      </w:r>
                    </w:p>
                  </w:txbxContent>
                </v:textbox>
              </v:shape>
            </w:pict>
          </mc:Fallback>
        </mc:AlternateContent>
      </w:r>
      <w:r w:rsidR="00BE4F84" w:rsidRPr="00FF474E">
        <w:rPr>
          <w:rFonts w:ascii="Arial" w:hAnsi="Arial"/>
          <w:sz w:val="24"/>
          <w:szCs w:val="24"/>
        </w:rPr>
        <w:t xml:space="preserve">Follow up </w:t>
      </w:r>
    </w:p>
    <w:p w14:paraId="64B42521" w14:textId="77777777" w:rsidR="00BE4F84" w:rsidRPr="00FF474E" w:rsidRDefault="00BE4F84" w:rsidP="00BE4F84">
      <w:pPr>
        <w:spacing w:after="0" w:line="240" w:lineRule="auto"/>
        <w:rPr>
          <w:rFonts w:ascii="Arial" w:hAnsi="Arial"/>
          <w:sz w:val="24"/>
          <w:szCs w:val="24"/>
        </w:rPr>
      </w:pPr>
      <w:r w:rsidRPr="00FF474E">
        <w:rPr>
          <w:rFonts w:ascii="Arial" w:hAnsi="Arial"/>
          <w:sz w:val="24"/>
          <w:szCs w:val="24"/>
        </w:rPr>
        <w:t xml:space="preserve">Assessments </w:t>
      </w:r>
    </w:p>
    <w:p w14:paraId="6E014B96" w14:textId="77777777" w:rsidR="00BE4F84" w:rsidRPr="00FF474E" w:rsidRDefault="00BE4F84" w:rsidP="00BE4F84">
      <w:pPr>
        <w:spacing w:after="0" w:line="240" w:lineRule="auto"/>
        <w:rPr>
          <w:rFonts w:ascii="Arial" w:hAnsi="Arial"/>
          <w:sz w:val="24"/>
          <w:szCs w:val="24"/>
        </w:rPr>
      </w:pPr>
    </w:p>
    <w:p w14:paraId="42BDA936" w14:textId="77777777" w:rsidR="00BE4F84" w:rsidRPr="00FF474E" w:rsidRDefault="00BE4F84" w:rsidP="00BE4F84">
      <w:pPr>
        <w:spacing w:after="0" w:line="240" w:lineRule="auto"/>
        <w:jc w:val="center"/>
        <w:rPr>
          <w:rFonts w:ascii="Arial" w:hAnsi="Arial"/>
          <w:sz w:val="24"/>
          <w:szCs w:val="24"/>
        </w:rPr>
      </w:pPr>
    </w:p>
    <w:p w14:paraId="01114FDE" w14:textId="77777777" w:rsidR="00BE4F84" w:rsidRPr="00FF474E" w:rsidRDefault="00BE4F84" w:rsidP="00BE4F84">
      <w:pPr>
        <w:spacing w:after="0" w:line="240" w:lineRule="auto"/>
        <w:jc w:val="center"/>
        <w:rPr>
          <w:rFonts w:ascii="Arial" w:hAnsi="Arial"/>
          <w:sz w:val="24"/>
          <w:szCs w:val="24"/>
        </w:rPr>
      </w:pPr>
    </w:p>
    <w:p w14:paraId="1031A38F" w14:textId="77777777" w:rsidR="00BE4F84" w:rsidRPr="00FF474E" w:rsidRDefault="00BE4F84" w:rsidP="00BE4F84">
      <w:pPr>
        <w:rPr>
          <w:rFonts w:ascii="Arial" w:hAnsi="Arial"/>
          <w:sz w:val="24"/>
          <w:szCs w:val="24"/>
        </w:rPr>
      </w:pPr>
    </w:p>
    <w:p w14:paraId="5B5C695C" w14:textId="77777777" w:rsidR="00BE4F84" w:rsidRPr="00FF474E" w:rsidRDefault="00BE4F84" w:rsidP="00BE4F84">
      <w:pPr>
        <w:rPr>
          <w:rFonts w:ascii="Times New Roman" w:hAnsi="Times New Roman" w:cs="Times New Roman"/>
          <w:sz w:val="24"/>
          <w:szCs w:val="24"/>
        </w:rPr>
      </w:pPr>
    </w:p>
    <w:p w14:paraId="0342CD8C" w14:textId="77777777" w:rsidR="00BE4F84" w:rsidRDefault="00BE4F84" w:rsidP="00BE4F84">
      <w:pPr>
        <w:rPr>
          <w:rFonts w:ascii="Times New Roman" w:hAnsi="Times New Roman" w:cs="Times New Roman"/>
          <w:sz w:val="24"/>
          <w:szCs w:val="24"/>
        </w:rPr>
      </w:pPr>
    </w:p>
    <w:p w14:paraId="34D42ADC" w14:textId="77777777" w:rsidR="00615032" w:rsidRDefault="00615032" w:rsidP="00615032">
      <w:pPr>
        <w:spacing w:line="480" w:lineRule="auto"/>
        <w:jc w:val="both"/>
        <w:rPr>
          <w:rFonts w:ascii="Times New Roman" w:hAnsi="Times New Roman" w:cs="Times New Roman"/>
          <w:sz w:val="24"/>
          <w:szCs w:val="24"/>
        </w:rPr>
      </w:pPr>
    </w:p>
    <w:p w14:paraId="4A7CF9D6" w14:textId="77777777" w:rsidR="00615032" w:rsidRDefault="00615032" w:rsidP="00615032">
      <w:pPr>
        <w:spacing w:after="0" w:line="240" w:lineRule="auto"/>
        <w:jc w:val="both"/>
        <w:outlineLvl w:val="0"/>
        <w:rPr>
          <w:rFonts w:ascii="Times New Roman" w:hAnsi="Times New Roman" w:cs="Times New Roman"/>
          <w:b/>
          <w:bCs/>
          <w:sz w:val="24"/>
          <w:szCs w:val="24"/>
          <w:u w:val="single"/>
        </w:rPr>
      </w:pPr>
    </w:p>
    <w:p w14:paraId="37897543" w14:textId="77777777" w:rsidR="008623B0" w:rsidRDefault="008623B0" w:rsidP="00615032">
      <w:pPr>
        <w:spacing w:after="0" w:line="240" w:lineRule="auto"/>
        <w:jc w:val="both"/>
        <w:outlineLvl w:val="0"/>
        <w:rPr>
          <w:rFonts w:ascii="Times New Roman" w:hAnsi="Times New Roman" w:cs="Times New Roman"/>
          <w:b/>
          <w:bCs/>
          <w:sz w:val="24"/>
          <w:szCs w:val="24"/>
          <w:u w:val="single"/>
        </w:rPr>
      </w:pPr>
    </w:p>
    <w:p w14:paraId="540F8611" w14:textId="77777777" w:rsidR="008623B0" w:rsidRPr="004D1B10" w:rsidRDefault="008623B0" w:rsidP="008623B0">
      <w:pPr>
        <w:spacing w:line="360" w:lineRule="auto"/>
        <w:jc w:val="both"/>
        <w:rPr>
          <w:rFonts w:ascii="Times New Roman" w:hAnsi="Times New Roman" w:cs="Times New Roman"/>
          <w:sz w:val="24"/>
          <w:szCs w:val="24"/>
        </w:rPr>
      </w:pPr>
    </w:p>
    <w:p w14:paraId="72971E34" w14:textId="77777777" w:rsidR="00615032" w:rsidRPr="00615032" w:rsidRDefault="00615032" w:rsidP="00615032">
      <w:pPr>
        <w:autoSpaceDE w:val="0"/>
        <w:autoSpaceDN w:val="0"/>
        <w:adjustRightInd w:val="0"/>
        <w:spacing w:after="0" w:line="480" w:lineRule="auto"/>
        <w:rPr>
          <w:rFonts w:ascii="Times New Roman" w:hAnsi="Times New Roman" w:cs="Times New Roman"/>
          <w:b/>
          <w:color w:val="000000"/>
          <w:sz w:val="24"/>
          <w:szCs w:val="24"/>
        </w:rPr>
      </w:pPr>
      <w:r w:rsidRPr="00615032">
        <w:rPr>
          <w:rFonts w:ascii="Times New Roman" w:hAnsi="Times New Roman" w:cs="Times New Roman"/>
          <w:b/>
          <w:sz w:val="24"/>
          <w:szCs w:val="24"/>
          <w:lang w:eastAsia="en-CA"/>
        </w:rPr>
        <w:t>Table 1</w:t>
      </w:r>
      <w:r>
        <w:rPr>
          <w:rFonts w:ascii="Times New Roman" w:hAnsi="Times New Roman" w:cs="Times New Roman"/>
          <w:b/>
          <w:sz w:val="24"/>
          <w:szCs w:val="24"/>
          <w:lang w:eastAsia="en-CA"/>
        </w:rPr>
        <w:t>:</w:t>
      </w:r>
      <w:r w:rsidRPr="00615032">
        <w:rPr>
          <w:rFonts w:ascii="Times New Roman" w:hAnsi="Times New Roman" w:cs="Times New Roman"/>
          <w:b/>
          <w:sz w:val="24"/>
          <w:szCs w:val="24"/>
          <w:lang w:eastAsia="en-CA"/>
        </w:rPr>
        <w:t xml:space="preserve"> Differences in demographic variables and psychopathology between the Intervention and the Control groups at the baseline.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33"/>
        <w:gridCol w:w="1810"/>
        <w:gridCol w:w="1657"/>
        <w:gridCol w:w="1342"/>
      </w:tblGrid>
      <w:tr w:rsidR="00615032" w:rsidRPr="00615032" w14:paraId="7D3B117E" w14:textId="77777777" w:rsidTr="007C04D2">
        <w:tc>
          <w:tcPr>
            <w:tcW w:w="4644" w:type="dxa"/>
          </w:tcPr>
          <w:p w14:paraId="2A6E9D8A" w14:textId="77777777" w:rsidR="00615032" w:rsidRPr="00615032" w:rsidRDefault="00615032" w:rsidP="00615032">
            <w:pPr>
              <w:spacing w:after="0" w:line="480" w:lineRule="auto"/>
              <w:rPr>
                <w:rFonts w:ascii="Times New Roman" w:hAnsi="Times New Roman" w:cs="Times New Roman"/>
                <w:color w:val="000000"/>
                <w:sz w:val="24"/>
                <w:szCs w:val="24"/>
              </w:rPr>
            </w:pPr>
          </w:p>
        </w:tc>
        <w:tc>
          <w:tcPr>
            <w:tcW w:w="1843" w:type="dxa"/>
          </w:tcPr>
          <w:p w14:paraId="709E794B"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Intervention</w:t>
            </w:r>
          </w:p>
          <w:p w14:paraId="0AA01B00"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(n=25)</w:t>
            </w:r>
          </w:p>
        </w:tc>
        <w:tc>
          <w:tcPr>
            <w:tcW w:w="1701" w:type="dxa"/>
          </w:tcPr>
          <w:p w14:paraId="3B388014"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Control (TAU)</w:t>
            </w:r>
          </w:p>
          <w:p w14:paraId="01965822"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(n=25)</w:t>
            </w:r>
          </w:p>
        </w:tc>
        <w:tc>
          <w:tcPr>
            <w:tcW w:w="1388" w:type="dxa"/>
          </w:tcPr>
          <w:p w14:paraId="7FBFD428"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P*</w:t>
            </w:r>
          </w:p>
        </w:tc>
      </w:tr>
      <w:tr w:rsidR="00615032" w:rsidRPr="00615032" w14:paraId="7186E8A5" w14:textId="77777777" w:rsidTr="007C04D2">
        <w:tc>
          <w:tcPr>
            <w:tcW w:w="4644" w:type="dxa"/>
          </w:tcPr>
          <w:p w14:paraId="5E1B0A07"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Age</w:t>
            </w:r>
          </w:p>
        </w:tc>
        <w:tc>
          <w:tcPr>
            <w:tcW w:w="1843" w:type="dxa"/>
          </w:tcPr>
          <w:p w14:paraId="4E5CA71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27.4 (4.6)</w:t>
            </w:r>
          </w:p>
        </w:tc>
        <w:tc>
          <w:tcPr>
            <w:tcW w:w="1701" w:type="dxa"/>
          </w:tcPr>
          <w:p w14:paraId="53837440"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26.3 (3.7)</w:t>
            </w:r>
          </w:p>
        </w:tc>
        <w:tc>
          <w:tcPr>
            <w:tcW w:w="1388" w:type="dxa"/>
          </w:tcPr>
          <w:p w14:paraId="750F92FD"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0.347</w:t>
            </w:r>
          </w:p>
        </w:tc>
      </w:tr>
      <w:tr w:rsidR="00615032" w:rsidRPr="00615032" w14:paraId="17F2D5CD" w14:textId="77777777" w:rsidTr="007C04D2">
        <w:tc>
          <w:tcPr>
            <w:tcW w:w="4644" w:type="dxa"/>
          </w:tcPr>
          <w:p w14:paraId="5F980224"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Marital status              Married </w:t>
            </w:r>
          </w:p>
          <w:p w14:paraId="65971730"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Separated      </w:t>
            </w:r>
          </w:p>
        </w:tc>
        <w:tc>
          <w:tcPr>
            <w:tcW w:w="1843" w:type="dxa"/>
          </w:tcPr>
          <w:p w14:paraId="70616CCB"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23 (92%)</w:t>
            </w:r>
          </w:p>
          <w:p w14:paraId="64979836"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2 (8%)</w:t>
            </w:r>
          </w:p>
        </w:tc>
        <w:tc>
          <w:tcPr>
            <w:tcW w:w="1701" w:type="dxa"/>
          </w:tcPr>
          <w:p w14:paraId="26B7422F"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19 (76%)</w:t>
            </w:r>
          </w:p>
          <w:p w14:paraId="5F72D47F"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6 (24%)</w:t>
            </w:r>
          </w:p>
        </w:tc>
        <w:tc>
          <w:tcPr>
            <w:tcW w:w="1388" w:type="dxa"/>
          </w:tcPr>
          <w:p w14:paraId="534EFAA8"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0.102</w:t>
            </w:r>
          </w:p>
        </w:tc>
      </w:tr>
      <w:tr w:rsidR="00615032" w:rsidRPr="00615032" w14:paraId="5EC5EF3C" w14:textId="77777777" w:rsidTr="007C04D2">
        <w:tc>
          <w:tcPr>
            <w:tcW w:w="4644" w:type="dxa"/>
          </w:tcPr>
          <w:p w14:paraId="5A00D9FC"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Education                    5 to 10</w:t>
            </w:r>
          </w:p>
          <w:p w14:paraId="6DB78172"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10 to 12</w:t>
            </w:r>
          </w:p>
          <w:p w14:paraId="33EDD7A5"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14 or more</w:t>
            </w:r>
          </w:p>
        </w:tc>
        <w:tc>
          <w:tcPr>
            <w:tcW w:w="1843" w:type="dxa"/>
          </w:tcPr>
          <w:p w14:paraId="467697B4"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13 (52%)</w:t>
            </w:r>
          </w:p>
          <w:p w14:paraId="4EA6A829"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4 (16%)</w:t>
            </w:r>
          </w:p>
          <w:p w14:paraId="6A8E0994"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8 (32%)</w:t>
            </w:r>
          </w:p>
        </w:tc>
        <w:tc>
          <w:tcPr>
            <w:tcW w:w="1701" w:type="dxa"/>
          </w:tcPr>
          <w:p w14:paraId="6612670D"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14 (56%)</w:t>
            </w:r>
          </w:p>
          <w:p w14:paraId="6B085A53"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5 (20%)</w:t>
            </w:r>
          </w:p>
          <w:p w14:paraId="3A7E24F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6 (24%)</w:t>
            </w:r>
          </w:p>
        </w:tc>
        <w:tc>
          <w:tcPr>
            <w:tcW w:w="1388" w:type="dxa"/>
          </w:tcPr>
          <w:p w14:paraId="145D6A5B"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0.805</w:t>
            </w:r>
          </w:p>
        </w:tc>
      </w:tr>
      <w:tr w:rsidR="00615032" w:rsidRPr="00615032" w14:paraId="2BC08754" w14:textId="77777777" w:rsidTr="007C04D2">
        <w:tc>
          <w:tcPr>
            <w:tcW w:w="4644" w:type="dxa"/>
          </w:tcPr>
          <w:p w14:paraId="6A77CA41"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Employment               Unemployed </w:t>
            </w:r>
          </w:p>
          <w:p w14:paraId="10970A50"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Employed    </w:t>
            </w:r>
          </w:p>
        </w:tc>
        <w:tc>
          <w:tcPr>
            <w:tcW w:w="1843" w:type="dxa"/>
          </w:tcPr>
          <w:p w14:paraId="0D736BB8"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8 (40%)</w:t>
            </w:r>
          </w:p>
          <w:p w14:paraId="1FF81E5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12 (60%)</w:t>
            </w:r>
          </w:p>
        </w:tc>
        <w:tc>
          <w:tcPr>
            <w:tcW w:w="1701" w:type="dxa"/>
          </w:tcPr>
          <w:p w14:paraId="0CB1387E"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3.7 (65%)</w:t>
            </w:r>
          </w:p>
          <w:p w14:paraId="05D0EC6E"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7 (35%)</w:t>
            </w:r>
          </w:p>
        </w:tc>
        <w:tc>
          <w:tcPr>
            <w:tcW w:w="1388" w:type="dxa"/>
          </w:tcPr>
          <w:p w14:paraId="3B0AE358"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0.205</w:t>
            </w:r>
          </w:p>
        </w:tc>
      </w:tr>
      <w:tr w:rsidR="00615032" w:rsidRPr="00615032" w14:paraId="6284121D" w14:textId="77777777" w:rsidTr="007C04D2">
        <w:tc>
          <w:tcPr>
            <w:tcW w:w="4644" w:type="dxa"/>
          </w:tcPr>
          <w:p w14:paraId="14146B9F"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Family structure          Joint  </w:t>
            </w:r>
          </w:p>
          <w:p w14:paraId="6E717EE3"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Nuclear</w:t>
            </w:r>
          </w:p>
        </w:tc>
        <w:tc>
          <w:tcPr>
            <w:tcW w:w="1843" w:type="dxa"/>
          </w:tcPr>
          <w:p w14:paraId="131DB949"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8 (32%)</w:t>
            </w:r>
          </w:p>
          <w:p w14:paraId="7659F1DE"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17 (68%)</w:t>
            </w:r>
          </w:p>
        </w:tc>
        <w:tc>
          <w:tcPr>
            <w:tcW w:w="1701" w:type="dxa"/>
          </w:tcPr>
          <w:p w14:paraId="73A0D55F"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10 (40%)</w:t>
            </w:r>
          </w:p>
          <w:p w14:paraId="7C2683EF"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15 (60%)</w:t>
            </w:r>
          </w:p>
        </w:tc>
        <w:tc>
          <w:tcPr>
            <w:tcW w:w="1388" w:type="dxa"/>
          </w:tcPr>
          <w:p w14:paraId="6CA073B7"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0.556</w:t>
            </w:r>
          </w:p>
        </w:tc>
      </w:tr>
      <w:tr w:rsidR="00615032" w:rsidRPr="00615032" w14:paraId="67DEE715" w14:textId="77777777" w:rsidTr="007C04D2">
        <w:tc>
          <w:tcPr>
            <w:tcW w:w="4644" w:type="dxa"/>
          </w:tcPr>
          <w:p w14:paraId="7FB7CC41"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Duration of marriage in years</w:t>
            </w:r>
          </w:p>
        </w:tc>
        <w:tc>
          <w:tcPr>
            <w:tcW w:w="1843" w:type="dxa"/>
          </w:tcPr>
          <w:p w14:paraId="4923E521"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4.7(1.9)</w:t>
            </w:r>
          </w:p>
        </w:tc>
        <w:tc>
          <w:tcPr>
            <w:tcW w:w="1701" w:type="dxa"/>
          </w:tcPr>
          <w:p w14:paraId="011A0539"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5.0(1.74)</w:t>
            </w:r>
          </w:p>
        </w:tc>
        <w:tc>
          <w:tcPr>
            <w:tcW w:w="1388" w:type="dxa"/>
          </w:tcPr>
          <w:p w14:paraId="5E471434"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0.546</w:t>
            </w:r>
          </w:p>
        </w:tc>
      </w:tr>
      <w:tr w:rsidR="00615032" w:rsidRPr="00615032" w14:paraId="38EC596E" w14:textId="77777777" w:rsidTr="007C04D2">
        <w:tc>
          <w:tcPr>
            <w:tcW w:w="4644" w:type="dxa"/>
          </w:tcPr>
          <w:p w14:paraId="6D53EDEA"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Type of domestic violence      Phys/Emot</w:t>
            </w:r>
          </w:p>
          <w:p w14:paraId="47DB0951"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Phys/Emot/Sex</w:t>
            </w:r>
          </w:p>
          <w:p w14:paraId="39014410"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 xml:space="preserve">                                                 Phys/Sex</w:t>
            </w:r>
          </w:p>
        </w:tc>
        <w:tc>
          <w:tcPr>
            <w:tcW w:w="1843" w:type="dxa"/>
          </w:tcPr>
          <w:p w14:paraId="009CF946"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19(76%)</w:t>
            </w:r>
          </w:p>
          <w:p w14:paraId="2113B5A5"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5(20.0%)</w:t>
            </w:r>
          </w:p>
          <w:p w14:paraId="0C2C2BCD"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1(4.0%)</w:t>
            </w:r>
          </w:p>
        </w:tc>
        <w:tc>
          <w:tcPr>
            <w:tcW w:w="1701" w:type="dxa"/>
          </w:tcPr>
          <w:p w14:paraId="15990093"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20(80%)</w:t>
            </w:r>
          </w:p>
          <w:p w14:paraId="29B7BFDD"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5(20%)</w:t>
            </w:r>
          </w:p>
          <w:p w14:paraId="094842D0"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0(0.0%)</w:t>
            </w:r>
          </w:p>
        </w:tc>
        <w:tc>
          <w:tcPr>
            <w:tcW w:w="1388" w:type="dxa"/>
          </w:tcPr>
          <w:p w14:paraId="3437E644" w14:textId="77777777" w:rsidR="00615032" w:rsidRPr="00615032" w:rsidRDefault="00615032" w:rsidP="00615032">
            <w:pPr>
              <w:spacing w:after="0" w:line="480" w:lineRule="auto"/>
              <w:jc w:val="center"/>
              <w:rPr>
                <w:rFonts w:ascii="Times New Roman" w:hAnsi="Times New Roman" w:cs="Times New Roman"/>
                <w:color w:val="000000"/>
                <w:sz w:val="24"/>
                <w:szCs w:val="24"/>
              </w:rPr>
            </w:pPr>
          </w:p>
          <w:p w14:paraId="5F897F7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0.599</w:t>
            </w:r>
          </w:p>
        </w:tc>
      </w:tr>
      <w:tr w:rsidR="00615032" w:rsidRPr="00615032" w14:paraId="46B7B433" w14:textId="77777777" w:rsidTr="007C04D2">
        <w:tc>
          <w:tcPr>
            <w:tcW w:w="4644" w:type="dxa"/>
          </w:tcPr>
          <w:p w14:paraId="5E2F948B"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IES 2</w:t>
            </w:r>
          </w:p>
          <w:p w14:paraId="6262928D"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HADS Anxiety Subscale</w:t>
            </w:r>
          </w:p>
          <w:p w14:paraId="7A9D274D"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HADS Depression Subscale</w:t>
            </w:r>
          </w:p>
          <w:p w14:paraId="79F9AD61"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HADS TOT</w:t>
            </w:r>
          </w:p>
          <w:p w14:paraId="7A7D5E8B" w14:textId="77777777" w:rsidR="00615032" w:rsidRPr="00615032" w:rsidRDefault="00615032" w:rsidP="00615032">
            <w:pPr>
              <w:spacing w:after="0" w:line="480" w:lineRule="auto"/>
              <w:rPr>
                <w:rFonts w:ascii="Times New Roman" w:hAnsi="Times New Roman" w:cs="Times New Roman"/>
                <w:color w:val="000000"/>
                <w:sz w:val="24"/>
                <w:szCs w:val="24"/>
              </w:rPr>
            </w:pPr>
            <w:r w:rsidRPr="00615032">
              <w:rPr>
                <w:rFonts w:ascii="Times New Roman" w:hAnsi="Times New Roman" w:cs="Times New Roman"/>
                <w:color w:val="000000"/>
                <w:sz w:val="24"/>
                <w:szCs w:val="24"/>
              </w:rPr>
              <w:t>WHO DAS 2</w:t>
            </w:r>
          </w:p>
        </w:tc>
        <w:tc>
          <w:tcPr>
            <w:tcW w:w="1843" w:type="dxa"/>
          </w:tcPr>
          <w:p w14:paraId="36A0E186"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35.8(1.5)</w:t>
            </w:r>
          </w:p>
          <w:p w14:paraId="54F8A23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16.7(3.4)</w:t>
            </w:r>
          </w:p>
          <w:p w14:paraId="61746F06"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15.7(4.3)</w:t>
            </w:r>
          </w:p>
          <w:p w14:paraId="4AD41EDB"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32.4(5.4)</w:t>
            </w:r>
          </w:p>
          <w:p w14:paraId="46B0A40E"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12.2(1.8)</w:t>
            </w:r>
          </w:p>
        </w:tc>
        <w:tc>
          <w:tcPr>
            <w:tcW w:w="1701" w:type="dxa"/>
          </w:tcPr>
          <w:p w14:paraId="01928787"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35.0(1.6)</w:t>
            </w:r>
          </w:p>
          <w:p w14:paraId="6D6602BC"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15.6(3.9)</w:t>
            </w:r>
          </w:p>
          <w:p w14:paraId="7D83C514"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15.6(4.0)</w:t>
            </w:r>
          </w:p>
          <w:p w14:paraId="432C9377"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31.2(6.5)</w:t>
            </w:r>
          </w:p>
          <w:p w14:paraId="2022182B"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11.9(1.8)</w:t>
            </w:r>
          </w:p>
        </w:tc>
        <w:tc>
          <w:tcPr>
            <w:tcW w:w="1388" w:type="dxa"/>
          </w:tcPr>
          <w:p w14:paraId="5705FE97"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0.308</w:t>
            </w:r>
          </w:p>
          <w:p w14:paraId="1C04BFF3"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0.277</w:t>
            </w:r>
          </w:p>
          <w:p w14:paraId="7D447FA0"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0.973</w:t>
            </w:r>
          </w:p>
          <w:p w14:paraId="47E11FBA"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0.484</w:t>
            </w:r>
          </w:p>
          <w:p w14:paraId="228AED20" w14:textId="77777777" w:rsidR="00615032" w:rsidRPr="00615032" w:rsidRDefault="00615032" w:rsidP="00615032">
            <w:pPr>
              <w:spacing w:after="0" w:line="480" w:lineRule="auto"/>
              <w:jc w:val="center"/>
              <w:rPr>
                <w:rFonts w:ascii="Times New Roman" w:hAnsi="Times New Roman" w:cs="Times New Roman"/>
                <w:color w:val="000000"/>
                <w:sz w:val="24"/>
                <w:szCs w:val="24"/>
              </w:rPr>
            </w:pPr>
            <w:r w:rsidRPr="00615032">
              <w:rPr>
                <w:rFonts w:ascii="Times New Roman" w:hAnsi="Times New Roman" w:cs="Times New Roman"/>
                <w:color w:val="000000"/>
                <w:sz w:val="24"/>
                <w:szCs w:val="24"/>
              </w:rPr>
              <w:t>0.062</w:t>
            </w:r>
          </w:p>
        </w:tc>
      </w:tr>
    </w:tbl>
    <w:p w14:paraId="1088DEA0" w14:textId="77777777" w:rsidR="00615032" w:rsidRPr="00615032"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615032">
        <w:rPr>
          <w:rFonts w:ascii="Times New Roman" w:hAnsi="Times New Roman" w:cs="Times New Roman"/>
          <w:sz w:val="24"/>
          <w:szCs w:val="24"/>
          <w:lang w:eastAsia="en-CA"/>
        </w:rPr>
        <w:t xml:space="preserve">The figures for demographic details are Mean (Standard Deviation) for age and clinical metrics, while the rest are Sample Size  (% within treatment group).  </w:t>
      </w:r>
    </w:p>
    <w:p w14:paraId="6DD14849" w14:textId="77777777" w:rsidR="00615032" w:rsidRPr="00615032"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615032">
        <w:rPr>
          <w:rFonts w:ascii="Times New Roman" w:hAnsi="Times New Roman" w:cs="Times New Roman"/>
          <w:sz w:val="24"/>
          <w:szCs w:val="24"/>
          <w:lang w:eastAsia="en-CA"/>
        </w:rPr>
        <w:t xml:space="preserve">*P-values calculated using, non-parametric Mann-Whitney U test for continuous variables (age and clinical metrics) and Fisher’s exact test for the rest of variables that were categorical. </w:t>
      </w:r>
    </w:p>
    <w:p w14:paraId="10CF0026" w14:textId="77777777" w:rsidR="00615032" w:rsidRPr="00F94D31" w:rsidRDefault="00615032" w:rsidP="00615032">
      <w:pPr>
        <w:spacing w:line="480" w:lineRule="auto"/>
        <w:jc w:val="both"/>
        <w:rPr>
          <w:rFonts w:ascii="Times New Roman" w:hAnsi="Times New Roman" w:cs="Times New Roman"/>
          <w:sz w:val="24"/>
          <w:szCs w:val="24"/>
        </w:rPr>
      </w:pPr>
    </w:p>
    <w:p w14:paraId="70456D5F" w14:textId="77777777" w:rsidR="00FE090E" w:rsidRPr="00F94D31" w:rsidRDefault="00FE090E" w:rsidP="00F94D31">
      <w:pPr>
        <w:spacing w:line="360" w:lineRule="auto"/>
        <w:rPr>
          <w:rFonts w:ascii="Times New Roman" w:hAnsi="Times New Roman" w:cs="Times New Roman"/>
          <w:sz w:val="24"/>
          <w:szCs w:val="24"/>
        </w:rPr>
      </w:pPr>
    </w:p>
    <w:p w14:paraId="3281BEDD" w14:textId="77777777" w:rsidR="00FE090E" w:rsidRDefault="00FE090E" w:rsidP="00F94D31">
      <w:pPr>
        <w:spacing w:line="360" w:lineRule="auto"/>
        <w:rPr>
          <w:rFonts w:ascii="Times New Roman" w:hAnsi="Times New Roman" w:cs="Times New Roman"/>
          <w:sz w:val="24"/>
          <w:szCs w:val="24"/>
        </w:rPr>
      </w:pPr>
    </w:p>
    <w:p w14:paraId="3683E6BF" w14:textId="77777777" w:rsidR="00615032" w:rsidRDefault="00615032" w:rsidP="00F94D31">
      <w:pPr>
        <w:spacing w:line="360" w:lineRule="auto"/>
        <w:rPr>
          <w:rFonts w:ascii="Times New Roman" w:hAnsi="Times New Roman" w:cs="Times New Roman"/>
          <w:sz w:val="24"/>
          <w:szCs w:val="24"/>
        </w:rPr>
      </w:pPr>
    </w:p>
    <w:p w14:paraId="7D380BA5" w14:textId="77777777" w:rsidR="00615032" w:rsidRDefault="00615032" w:rsidP="00F94D31">
      <w:pPr>
        <w:spacing w:line="360" w:lineRule="auto"/>
        <w:rPr>
          <w:rFonts w:ascii="Times New Roman" w:hAnsi="Times New Roman" w:cs="Times New Roman"/>
          <w:sz w:val="24"/>
          <w:szCs w:val="24"/>
        </w:rPr>
      </w:pPr>
    </w:p>
    <w:p w14:paraId="6A23A61C" w14:textId="77777777" w:rsidR="00615032" w:rsidRDefault="00615032" w:rsidP="00F94D31">
      <w:pPr>
        <w:spacing w:line="360" w:lineRule="auto"/>
        <w:rPr>
          <w:rFonts w:ascii="Times New Roman" w:hAnsi="Times New Roman" w:cs="Times New Roman"/>
          <w:sz w:val="24"/>
          <w:szCs w:val="24"/>
        </w:rPr>
      </w:pPr>
    </w:p>
    <w:p w14:paraId="74A87309" w14:textId="77777777" w:rsidR="00615032" w:rsidRDefault="00615032" w:rsidP="00F94D31">
      <w:pPr>
        <w:spacing w:line="360" w:lineRule="auto"/>
        <w:rPr>
          <w:rFonts w:ascii="Times New Roman" w:hAnsi="Times New Roman" w:cs="Times New Roman"/>
          <w:sz w:val="24"/>
          <w:szCs w:val="24"/>
        </w:rPr>
      </w:pPr>
    </w:p>
    <w:p w14:paraId="7D520B90" w14:textId="77777777" w:rsidR="00615032" w:rsidRDefault="00615032" w:rsidP="00F94D31">
      <w:pPr>
        <w:spacing w:line="360" w:lineRule="auto"/>
        <w:rPr>
          <w:rFonts w:ascii="Times New Roman" w:hAnsi="Times New Roman" w:cs="Times New Roman"/>
          <w:sz w:val="24"/>
          <w:szCs w:val="24"/>
        </w:rPr>
      </w:pPr>
    </w:p>
    <w:p w14:paraId="4F9297B6" w14:textId="77777777" w:rsidR="00615032" w:rsidRDefault="00615032" w:rsidP="00F94D31">
      <w:pPr>
        <w:spacing w:line="360" w:lineRule="auto"/>
        <w:rPr>
          <w:rFonts w:ascii="Times New Roman" w:hAnsi="Times New Roman" w:cs="Times New Roman"/>
          <w:sz w:val="24"/>
          <w:szCs w:val="24"/>
        </w:rPr>
      </w:pPr>
    </w:p>
    <w:p w14:paraId="45D2F975" w14:textId="77777777" w:rsidR="00615032" w:rsidRDefault="00615032" w:rsidP="00F94D31">
      <w:pPr>
        <w:spacing w:line="360" w:lineRule="auto"/>
        <w:rPr>
          <w:rFonts w:ascii="Times New Roman" w:hAnsi="Times New Roman" w:cs="Times New Roman"/>
          <w:sz w:val="24"/>
          <w:szCs w:val="24"/>
        </w:rPr>
        <w:sectPr w:rsidR="00615032" w:rsidSect="00902E50">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49B8DD43" w14:textId="77777777" w:rsidR="00615032" w:rsidRPr="00615032"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Table 2: Differences between the treatment and control groups, both uncontrolled and controlled for initial differences. Analyses were carried out using an ANCOVA.</w:t>
      </w:r>
    </w:p>
    <w:tbl>
      <w:tblPr>
        <w:tblW w:w="13365"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9"/>
        <w:gridCol w:w="1134"/>
        <w:gridCol w:w="1134"/>
        <w:gridCol w:w="1134"/>
        <w:gridCol w:w="1701"/>
        <w:gridCol w:w="1701"/>
        <w:gridCol w:w="993"/>
        <w:gridCol w:w="993"/>
        <w:gridCol w:w="993"/>
        <w:gridCol w:w="912"/>
        <w:gridCol w:w="6"/>
        <w:gridCol w:w="848"/>
        <w:gridCol w:w="7"/>
      </w:tblGrid>
      <w:tr w:rsidR="00615032" w:rsidRPr="00865DEA" w14:paraId="58D7D433" w14:textId="77777777" w:rsidTr="007C04D2">
        <w:trPr>
          <w:trHeight w:val="779"/>
        </w:trPr>
        <w:tc>
          <w:tcPr>
            <w:tcW w:w="1809" w:type="dxa"/>
          </w:tcPr>
          <w:p w14:paraId="540D326C"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p>
        </w:tc>
        <w:tc>
          <w:tcPr>
            <w:tcW w:w="5103" w:type="dxa"/>
            <w:gridSpan w:val="4"/>
          </w:tcPr>
          <w:p w14:paraId="19544655" w14:textId="77777777" w:rsidR="00615032" w:rsidRPr="007D0F36" w:rsidRDefault="00615032" w:rsidP="00615032">
            <w:pPr>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Unadjusted Mean Differences</w:t>
            </w:r>
          </w:p>
        </w:tc>
        <w:tc>
          <w:tcPr>
            <w:tcW w:w="1701" w:type="dxa"/>
            <w:shd w:val="clear" w:color="auto" w:fill="auto"/>
          </w:tcPr>
          <w:p w14:paraId="511AF056" w14:textId="77777777" w:rsidR="00615032" w:rsidRPr="00865DEA" w:rsidRDefault="00615032" w:rsidP="00615032">
            <w:pPr>
              <w:spacing w:after="0" w:line="480" w:lineRule="auto"/>
              <w:rPr>
                <w:rFonts w:ascii="Times New Roman" w:hAnsi="Times New Roman" w:cs="Times New Roman"/>
                <w:sz w:val="24"/>
                <w:szCs w:val="24"/>
                <w:lang w:eastAsia="en-CA"/>
              </w:rPr>
            </w:pPr>
          </w:p>
        </w:tc>
        <w:tc>
          <w:tcPr>
            <w:tcW w:w="993" w:type="dxa"/>
          </w:tcPr>
          <w:p w14:paraId="1182FBB2" w14:textId="77777777" w:rsidR="00615032" w:rsidRPr="00865DEA" w:rsidRDefault="00615032" w:rsidP="00615032">
            <w:pPr>
              <w:spacing w:after="0" w:line="480" w:lineRule="auto"/>
              <w:rPr>
                <w:rFonts w:ascii="Times New Roman" w:hAnsi="Times New Roman" w:cs="Times New Roman"/>
                <w:sz w:val="24"/>
                <w:szCs w:val="24"/>
                <w:lang w:eastAsia="en-CA"/>
              </w:rPr>
            </w:pPr>
          </w:p>
        </w:tc>
        <w:tc>
          <w:tcPr>
            <w:tcW w:w="993" w:type="dxa"/>
          </w:tcPr>
          <w:p w14:paraId="68FE9714" w14:textId="77777777" w:rsidR="00615032" w:rsidRPr="00865DEA" w:rsidRDefault="00615032" w:rsidP="00615032">
            <w:pPr>
              <w:spacing w:after="0" w:line="480" w:lineRule="auto"/>
              <w:rPr>
                <w:rFonts w:ascii="Times New Roman" w:hAnsi="Times New Roman" w:cs="Times New Roman"/>
                <w:sz w:val="24"/>
                <w:szCs w:val="24"/>
                <w:lang w:eastAsia="en-CA"/>
              </w:rPr>
            </w:pPr>
          </w:p>
        </w:tc>
        <w:tc>
          <w:tcPr>
            <w:tcW w:w="993" w:type="dxa"/>
            <w:shd w:val="clear" w:color="auto" w:fill="auto"/>
          </w:tcPr>
          <w:p w14:paraId="09F6DC0C" w14:textId="77777777" w:rsidR="00615032" w:rsidRPr="00865DEA" w:rsidRDefault="00615032" w:rsidP="00615032">
            <w:pPr>
              <w:spacing w:after="0" w:line="480" w:lineRule="auto"/>
              <w:rPr>
                <w:rFonts w:ascii="Times New Roman" w:hAnsi="Times New Roman" w:cs="Times New Roman"/>
                <w:sz w:val="24"/>
                <w:szCs w:val="24"/>
                <w:lang w:eastAsia="en-CA"/>
              </w:rPr>
            </w:pPr>
          </w:p>
        </w:tc>
        <w:tc>
          <w:tcPr>
            <w:tcW w:w="918" w:type="dxa"/>
            <w:gridSpan w:val="2"/>
            <w:shd w:val="clear" w:color="auto" w:fill="auto"/>
          </w:tcPr>
          <w:p w14:paraId="5E645C8C" w14:textId="77777777" w:rsidR="00615032" w:rsidRPr="00865DEA" w:rsidRDefault="00615032" w:rsidP="00615032">
            <w:pPr>
              <w:spacing w:after="0" w:line="480" w:lineRule="auto"/>
              <w:rPr>
                <w:rFonts w:ascii="Times New Roman" w:hAnsi="Times New Roman" w:cs="Times New Roman"/>
                <w:sz w:val="24"/>
                <w:szCs w:val="24"/>
                <w:lang w:eastAsia="en-CA"/>
              </w:rPr>
            </w:pPr>
          </w:p>
        </w:tc>
        <w:tc>
          <w:tcPr>
            <w:tcW w:w="855" w:type="dxa"/>
            <w:gridSpan w:val="2"/>
            <w:shd w:val="clear" w:color="auto" w:fill="auto"/>
          </w:tcPr>
          <w:p w14:paraId="4B3F5CCC" w14:textId="77777777" w:rsidR="00615032" w:rsidRPr="00865DEA" w:rsidRDefault="00615032" w:rsidP="00615032">
            <w:pPr>
              <w:spacing w:after="0" w:line="480" w:lineRule="auto"/>
              <w:rPr>
                <w:rFonts w:ascii="Times New Roman" w:hAnsi="Times New Roman" w:cs="Times New Roman"/>
                <w:sz w:val="24"/>
                <w:szCs w:val="24"/>
                <w:lang w:eastAsia="en-CA"/>
              </w:rPr>
            </w:pPr>
          </w:p>
        </w:tc>
      </w:tr>
      <w:tr w:rsidR="00615032" w:rsidRPr="00865DEA" w14:paraId="6A49A81D" w14:textId="77777777" w:rsidTr="007C04D2">
        <w:trPr>
          <w:gridAfter w:val="1"/>
          <w:wAfter w:w="7" w:type="dxa"/>
          <w:trHeight w:val="587"/>
        </w:trPr>
        <w:tc>
          <w:tcPr>
            <w:tcW w:w="1809" w:type="dxa"/>
          </w:tcPr>
          <w:p w14:paraId="6AF49D6A"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p>
        </w:tc>
        <w:tc>
          <w:tcPr>
            <w:tcW w:w="1134" w:type="dxa"/>
          </w:tcPr>
          <w:p w14:paraId="4547D322"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Intervention M</w:t>
            </w:r>
            <w:r w:rsidRPr="00865DEA">
              <w:rPr>
                <w:rFonts w:ascii="Times New Roman" w:hAnsi="Times New Roman" w:cs="Times New Roman"/>
                <w:sz w:val="24"/>
                <w:szCs w:val="24"/>
                <w:lang w:eastAsia="en-CA"/>
              </w:rPr>
              <w:t>**  (n=25)</w:t>
            </w:r>
          </w:p>
        </w:tc>
        <w:tc>
          <w:tcPr>
            <w:tcW w:w="1134" w:type="dxa"/>
          </w:tcPr>
          <w:p w14:paraId="6F7BA148"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Intervention SD***</w:t>
            </w:r>
          </w:p>
        </w:tc>
        <w:tc>
          <w:tcPr>
            <w:tcW w:w="1134" w:type="dxa"/>
          </w:tcPr>
          <w:p w14:paraId="74E73081"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 xml:space="preserve">TAU M </w:t>
            </w:r>
          </w:p>
          <w:p w14:paraId="643CADB0"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sidRPr="00865DEA">
              <w:rPr>
                <w:rFonts w:ascii="Times New Roman" w:hAnsi="Times New Roman" w:cs="Times New Roman"/>
                <w:sz w:val="24"/>
                <w:szCs w:val="24"/>
                <w:lang w:eastAsia="en-CA"/>
              </w:rPr>
              <w:t>(n=25)</w:t>
            </w:r>
          </w:p>
        </w:tc>
        <w:tc>
          <w:tcPr>
            <w:tcW w:w="1701" w:type="dxa"/>
          </w:tcPr>
          <w:p w14:paraId="06E01747"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TAU SD</w:t>
            </w:r>
          </w:p>
        </w:tc>
        <w:tc>
          <w:tcPr>
            <w:tcW w:w="1701" w:type="dxa"/>
          </w:tcPr>
          <w:p w14:paraId="5DE9A634"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Mean difference</w:t>
            </w:r>
            <w:r w:rsidRPr="00865DEA">
              <w:rPr>
                <w:rFonts w:ascii="Times New Roman" w:hAnsi="Times New Roman" w:cs="Times New Roman"/>
                <w:sz w:val="24"/>
                <w:szCs w:val="24"/>
                <w:lang w:eastAsia="en-CA"/>
              </w:rPr>
              <w:t>+</w:t>
            </w:r>
          </w:p>
        </w:tc>
        <w:tc>
          <w:tcPr>
            <w:tcW w:w="993" w:type="dxa"/>
          </w:tcPr>
          <w:p w14:paraId="679A078F"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Pr>
                <w:rFonts w:ascii="Times New Roman" w:hAnsi="Times New Roman" w:cs="Times New Roman"/>
                <w:sz w:val="24"/>
                <w:szCs w:val="24"/>
                <w:lang w:eastAsia="en-CA"/>
              </w:rPr>
              <w:t>CI++</w:t>
            </w:r>
          </w:p>
        </w:tc>
        <w:tc>
          <w:tcPr>
            <w:tcW w:w="993" w:type="dxa"/>
          </w:tcPr>
          <w:p w14:paraId="1B20DDA8"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sidRPr="00865DEA">
              <w:rPr>
                <w:rFonts w:ascii="Times New Roman" w:hAnsi="Times New Roman" w:cs="Times New Roman"/>
                <w:sz w:val="24"/>
                <w:szCs w:val="24"/>
                <w:lang w:eastAsia="en-CA"/>
              </w:rPr>
              <w:t>F(df)</w:t>
            </w:r>
          </w:p>
        </w:tc>
        <w:tc>
          <w:tcPr>
            <w:tcW w:w="993" w:type="dxa"/>
          </w:tcPr>
          <w:p w14:paraId="56E42E4D"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sidRPr="00865DEA">
              <w:rPr>
                <w:rFonts w:ascii="Times New Roman" w:hAnsi="Times New Roman" w:cs="Times New Roman"/>
                <w:sz w:val="24"/>
                <w:szCs w:val="24"/>
                <w:lang w:eastAsia="en-CA"/>
              </w:rPr>
              <w:t>Partial eta sq.</w:t>
            </w:r>
          </w:p>
        </w:tc>
        <w:tc>
          <w:tcPr>
            <w:tcW w:w="912" w:type="dxa"/>
          </w:tcPr>
          <w:p w14:paraId="0AD129A0"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sidRPr="00865DEA">
              <w:rPr>
                <w:rFonts w:ascii="Times New Roman" w:hAnsi="Times New Roman" w:cs="Times New Roman"/>
                <w:sz w:val="24"/>
                <w:szCs w:val="24"/>
                <w:lang w:eastAsia="en-CA"/>
              </w:rPr>
              <w:t>Cohen’s d***</w:t>
            </w:r>
            <w:r>
              <w:rPr>
                <w:rFonts w:ascii="Times New Roman" w:hAnsi="Times New Roman" w:cs="Times New Roman"/>
                <w:sz w:val="24"/>
                <w:szCs w:val="24"/>
                <w:lang w:eastAsia="en-CA"/>
              </w:rPr>
              <w:t>*</w:t>
            </w:r>
          </w:p>
        </w:tc>
        <w:tc>
          <w:tcPr>
            <w:tcW w:w="854" w:type="dxa"/>
            <w:gridSpan w:val="2"/>
          </w:tcPr>
          <w:p w14:paraId="153696F3" w14:textId="77777777" w:rsidR="00615032" w:rsidRPr="00865DEA" w:rsidRDefault="00615032" w:rsidP="00615032">
            <w:pPr>
              <w:autoSpaceDE w:val="0"/>
              <w:autoSpaceDN w:val="0"/>
              <w:adjustRightInd w:val="0"/>
              <w:spacing w:after="0" w:line="480" w:lineRule="auto"/>
              <w:jc w:val="center"/>
              <w:rPr>
                <w:rFonts w:ascii="Times New Roman" w:hAnsi="Times New Roman" w:cs="Times New Roman"/>
                <w:sz w:val="24"/>
                <w:szCs w:val="24"/>
                <w:lang w:eastAsia="en-CA"/>
              </w:rPr>
            </w:pPr>
            <w:r w:rsidRPr="00865DEA">
              <w:rPr>
                <w:rFonts w:ascii="Times New Roman" w:hAnsi="Times New Roman" w:cs="Times New Roman"/>
                <w:color w:val="000000"/>
                <w:sz w:val="24"/>
                <w:szCs w:val="24"/>
                <w:lang w:eastAsia="en-CA"/>
              </w:rPr>
              <w:t>P</w:t>
            </w:r>
            <w:r w:rsidRPr="00865DEA">
              <w:rPr>
                <w:rFonts w:ascii="Times New Roman" w:hAnsi="Times New Roman" w:cs="Times New Roman"/>
                <w:sz w:val="24"/>
                <w:szCs w:val="24"/>
                <w:lang w:eastAsia="en-CA"/>
              </w:rPr>
              <w:t>*</w:t>
            </w:r>
            <w:r w:rsidRPr="00865DEA">
              <w:rPr>
                <w:rFonts w:ascii="Times New Roman" w:hAnsi="Times New Roman" w:cs="Times New Roman"/>
                <w:color w:val="0000FF"/>
                <w:sz w:val="24"/>
                <w:szCs w:val="24"/>
                <w:lang w:eastAsia="en-CA"/>
              </w:rPr>
              <w:t xml:space="preserve"> </w:t>
            </w:r>
          </w:p>
        </w:tc>
      </w:tr>
      <w:tr w:rsidR="00615032" w:rsidRPr="00865DEA" w14:paraId="79F1A253" w14:textId="77777777" w:rsidTr="007C04D2">
        <w:trPr>
          <w:gridAfter w:val="1"/>
          <w:wAfter w:w="7" w:type="dxa"/>
          <w:trHeight w:val="198"/>
        </w:trPr>
        <w:tc>
          <w:tcPr>
            <w:tcW w:w="1809" w:type="dxa"/>
          </w:tcPr>
          <w:p w14:paraId="26C35773" w14:textId="77777777" w:rsidR="00615032" w:rsidRPr="007D0F36"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IES 2</w:t>
            </w:r>
          </w:p>
        </w:tc>
        <w:tc>
          <w:tcPr>
            <w:tcW w:w="1134" w:type="dxa"/>
          </w:tcPr>
          <w:p w14:paraId="2EFE945F"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11.4</w:t>
            </w:r>
          </w:p>
        </w:tc>
        <w:tc>
          <w:tcPr>
            <w:tcW w:w="1134" w:type="dxa"/>
          </w:tcPr>
          <w:p w14:paraId="778EBFD3"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1.5</w:t>
            </w:r>
          </w:p>
        </w:tc>
        <w:tc>
          <w:tcPr>
            <w:tcW w:w="1134" w:type="dxa"/>
          </w:tcPr>
          <w:p w14:paraId="3A61EE2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16.3</w:t>
            </w:r>
          </w:p>
        </w:tc>
        <w:tc>
          <w:tcPr>
            <w:tcW w:w="1701" w:type="dxa"/>
          </w:tcPr>
          <w:p w14:paraId="59FA023E"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3.4</w:t>
            </w:r>
          </w:p>
        </w:tc>
        <w:tc>
          <w:tcPr>
            <w:tcW w:w="1701" w:type="dxa"/>
          </w:tcPr>
          <w:p w14:paraId="6734E794"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 xml:space="preserve">-5.2 </w:t>
            </w:r>
          </w:p>
        </w:tc>
        <w:tc>
          <w:tcPr>
            <w:tcW w:w="993" w:type="dxa"/>
          </w:tcPr>
          <w:p w14:paraId="73A4F78C"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-6.4, -3.6</w:t>
            </w:r>
          </w:p>
        </w:tc>
        <w:tc>
          <w:tcPr>
            <w:tcW w:w="993" w:type="dxa"/>
          </w:tcPr>
          <w:p w14:paraId="1AB9AD73"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41.0(1)</w:t>
            </w:r>
          </w:p>
        </w:tc>
        <w:tc>
          <w:tcPr>
            <w:tcW w:w="993" w:type="dxa"/>
          </w:tcPr>
          <w:p w14:paraId="603FC45B"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0.48</w:t>
            </w:r>
          </w:p>
        </w:tc>
        <w:tc>
          <w:tcPr>
            <w:tcW w:w="912" w:type="dxa"/>
          </w:tcPr>
          <w:p w14:paraId="095CBE04"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1.9</w:t>
            </w:r>
          </w:p>
        </w:tc>
        <w:tc>
          <w:tcPr>
            <w:tcW w:w="854" w:type="dxa"/>
            <w:gridSpan w:val="2"/>
          </w:tcPr>
          <w:p w14:paraId="45F24298"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0.000</w:t>
            </w:r>
          </w:p>
        </w:tc>
      </w:tr>
      <w:tr w:rsidR="00615032" w:rsidRPr="00865DEA" w14:paraId="38026C36" w14:textId="77777777" w:rsidTr="007C04D2">
        <w:trPr>
          <w:gridAfter w:val="1"/>
          <w:wAfter w:w="7" w:type="dxa"/>
          <w:trHeight w:val="198"/>
        </w:trPr>
        <w:tc>
          <w:tcPr>
            <w:tcW w:w="1809" w:type="dxa"/>
          </w:tcPr>
          <w:p w14:paraId="45ED3394" w14:textId="77777777" w:rsidR="00615032" w:rsidRPr="007D0F36"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HADS Anxiety</w:t>
            </w:r>
          </w:p>
        </w:tc>
        <w:tc>
          <w:tcPr>
            <w:tcW w:w="1134" w:type="dxa"/>
          </w:tcPr>
          <w:p w14:paraId="37E07E1F"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3.7</w:t>
            </w:r>
          </w:p>
        </w:tc>
        <w:tc>
          <w:tcPr>
            <w:tcW w:w="1134" w:type="dxa"/>
          </w:tcPr>
          <w:p w14:paraId="3A533E6F"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1.6</w:t>
            </w:r>
          </w:p>
        </w:tc>
        <w:tc>
          <w:tcPr>
            <w:tcW w:w="1134" w:type="dxa"/>
          </w:tcPr>
          <w:p w14:paraId="268EF3A1"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11.3</w:t>
            </w:r>
          </w:p>
        </w:tc>
        <w:tc>
          <w:tcPr>
            <w:tcW w:w="1701" w:type="dxa"/>
          </w:tcPr>
          <w:p w14:paraId="55253005"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2.9</w:t>
            </w:r>
          </w:p>
        </w:tc>
        <w:tc>
          <w:tcPr>
            <w:tcW w:w="1701" w:type="dxa"/>
          </w:tcPr>
          <w:p w14:paraId="0EB00311"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-7.7</w:t>
            </w:r>
          </w:p>
        </w:tc>
        <w:tc>
          <w:tcPr>
            <w:tcW w:w="993" w:type="dxa"/>
          </w:tcPr>
          <w:p w14:paraId="11724F1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-9.1, -6.4</w:t>
            </w:r>
          </w:p>
        </w:tc>
        <w:tc>
          <w:tcPr>
            <w:tcW w:w="993" w:type="dxa"/>
          </w:tcPr>
          <w:p w14:paraId="6950C36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126.6(1)</w:t>
            </w:r>
          </w:p>
        </w:tc>
        <w:tc>
          <w:tcPr>
            <w:tcW w:w="993" w:type="dxa"/>
          </w:tcPr>
          <w:p w14:paraId="5A651A09"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0.74</w:t>
            </w:r>
          </w:p>
        </w:tc>
        <w:tc>
          <w:tcPr>
            <w:tcW w:w="912" w:type="dxa"/>
          </w:tcPr>
          <w:p w14:paraId="73A4C061"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3.17</w:t>
            </w:r>
          </w:p>
        </w:tc>
        <w:tc>
          <w:tcPr>
            <w:tcW w:w="854" w:type="dxa"/>
            <w:gridSpan w:val="2"/>
          </w:tcPr>
          <w:p w14:paraId="127545C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0.000</w:t>
            </w:r>
          </w:p>
        </w:tc>
      </w:tr>
      <w:tr w:rsidR="00615032" w:rsidRPr="00865DEA" w14:paraId="1BA00B09" w14:textId="77777777" w:rsidTr="007C04D2">
        <w:trPr>
          <w:gridAfter w:val="1"/>
          <w:wAfter w:w="7" w:type="dxa"/>
          <w:trHeight w:val="198"/>
        </w:trPr>
        <w:tc>
          <w:tcPr>
            <w:tcW w:w="1809" w:type="dxa"/>
          </w:tcPr>
          <w:p w14:paraId="4FFE1EB2" w14:textId="77777777" w:rsidR="00615032" w:rsidRPr="007D0F36"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HADS Depression</w:t>
            </w:r>
          </w:p>
        </w:tc>
        <w:tc>
          <w:tcPr>
            <w:tcW w:w="1134" w:type="dxa"/>
          </w:tcPr>
          <w:p w14:paraId="62EC6CA7"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3.3</w:t>
            </w:r>
          </w:p>
        </w:tc>
        <w:tc>
          <w:tcPr>
            <w:tcW w:w="1134" w:type="dxa"/>
          </w:tcPr>
          <w:p w14:paraId="23112247"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1.6</w:t>
            </w:r>
          </w:p>
        </w:tc>
        <w:tc>
          <w:tcPr>
            <w:tcW w:w="1134" w:type="dxa"/>
          </w:tcPr>
          <w:p w14:paraId="635CCEF0"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12.8</w:t>
            </w:r>
          </w:p>
        </w:tc>
        <w:tc>
          <w:tcPr>
            <w:tcW w:w="1701" w:type="dxa"/>
          </w:tcPr>
          <w:p w14:paraId="7A7BC28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3.5</w:t>
            </w:r>
          </w:p>
        </w:tc>
        <w:tc>
          <w:tcPr>
            <w:tcW w:w="1701" w:type="dxa"/>
          </w:tcPr>
          <w:p w14:paraId="78E279C0"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-9.5</w:t>
            </w:r>
          </w:p>
        </w:tc>
        <w:tc>
          <w:tcPr>
            <w:tcW w:w="993" w:type="dxa"/>
          </w:tcPr>
          <w:p w14:paraId="2365AA52"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-11.0, -7.9</w:t>
            </w:r>
          </w:p>
        </w:tc>
        <w:tc>
          <w:tcPr>
            <w:tcW w:w="993" w:type="dxa"/>
          </w:tcPr>
          <w:p w14:paraId="0E43D11A"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137.9(1)</w:t>
            </w:r>
          </w:p>
        </w:tc>
        <w:tc>
          <w:tcPr>
            <w:tcW w:w="993" w:type="dxa"/>
          </w:tcPr>
          <w:p w14:paraId="5AB98698"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0.76</w:t>
            </w:r>
          </w:p>
        </w:tc>
        <w:tc>
          <w:tcPr>
            <w:tcW w:w="912" w:type="dxa"/>
          </w:tcPr>
          <w:p w14:paraId="1A6D5F3F"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3.36</w:t>
            </w:r>
          </w:p>
        </w:tc>
        <w:tc>
          <w:tcPr>
            <w:tcW w:w="854" w:type="dxa"/>
            <w:gridSpan w:val="2"/>
          </w:tcPr>
          <w:p w14:paraId="70EBA82F"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0.000</w:t>
            </w:r>
          </w:p>
        </w:tc>
      </w:tr>
      <w:tr w:rsidR="00615032" w:rsidRPr="00865DEA" w14:paraId="7E046F3E" w14:textId="77777777" w:rsidTr="007C04D2">
        <w:trPr>
          <w:gridAfter w:val="1"/>
          <w:wAfter w:w="7" w:type="dxa"/>
          <w:trHeight w:val="191"/>
        </w:trPr>
        <w:tc>
          <w:tcPr>
            <w:tcW w:w="1809" w:type="dxa"/>
          </w:tcPr>
          <w:p w14:paraId="65D42AC3" w14:textId="77777777" w:rsidR="00615032" w:rsidRPr="007D0F36"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HADS TOT</w:t>
            </w:r>
          </w:p>
        </w:tc>
        <w:tc>
          <w:tcPr>
            <w:tcW w:w="1134" w:type="dxa"/>
          </w:tcPr>
          <w:p w14:paraId="17797A85"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7.0</w:t>
            </w:r>
          </w:p>
        </w:tc>
        <w:tc>
          <w:tcPr>
            <w:tcW w:w="1134" w:type="dxa"/>
          </w:tcPr>
          <w:p w14:paraId="2A5E0793"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2.0</w:t>
            </w:r>
          </w:p>
        </w:tc>
        <w:tc>
          <w:tcPr>
            <w:tcW w:w="1134" w:type="dxa"/>
          </w:tcPr>
          <w:p w14:paraId="7455624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24.1</w:t>
            </w:r>
          </w:p>
        </w:tc>
        <w:tc>
          <w:tcPr>
            <w:tcW w:w="1701" w:type="dxa"/>
          </w:tcPr>
          <w:p w14:paraId="0AA8096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4.6</w:t>
            </w:r>
          </w:p>
        </w:tc>
        <w:tc>
          <w:tcPr>
            <w:tcW w:w="1701" w:type="dxa"/>
          </w:tcPr>
          <w:p w14:paraId="6B7D4C2B"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-17.5</w:t>
            </w:r>
          </w:p>
        </w:tc>
        <w:tc>
          <w:tcPr>
            <w:tcW w:w="993" w:type="dxa"/>
          </w:tcPr>
          <w:p w14:paraId="40DFFDB7"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-19.1, -15.9</w:t>
            </w:r>
          </w:p>
        </w:tc>
        <w:tc>
          <w:tcPr>
            <w:tcW w:w="993" w:type="dxa"/>
          </w:tcPr>
          <w:p w14:paraId="6C152520"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417.5(1)</w:t>
            </w:r>
          </w:p>
        </w:tc>
        <w:tc>
          <w:tcPr>
            <w:tcW w:w="993" w:type="dxa"/>
          </w:tcPr>
          <w:p w14:paraId="023E400E"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0.90</w:t>
            </w:r>
          </w:p>
        </w:tc>
        <w:tc>
          <w:tcPr>
            <w:tcW w:w="912" w:type="dxa"/>
          </w:tcPr>
          <w:p w14:paraId="292BFD47"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4.75</w:t>
            </w:r>
          </w:p>
        </w:tc>
        <w:tc>
          <w:tcPr>
            <w:tcW w:w="854" w:type="dxa"/>
            <w:gridSpan w:val="2"/>
          </w:tcPr>
          <w:p w14:paraId="17A05C5F" w14:textId="77777777" w:rsidR="00615032" w:rsidRPr="00865DEA" w:rsidRDefault="00615032" w:rsidP="00615032">
            <w:pPr>
              <w:tabs>
                <w:tab w:val="left" w:pos="1020"/>
              </w:tabs>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0.000</w:t>
            </w:r>
          </w:p>
        </w:tc>
      </w:tr>
      <w:tr w:rsidR="00615032" w:rsidRPr="00865DEA" w14:paraId="5A67EE31" w14:textId="77777777" w:rsidTr="007C04D2">
        <w:trPr>
          <w:gridAfter w:val="1"/>
          <w:wAfter w:w="7" w:type="dxa"/>
          <w:trHeight w:val="198"/>
        </w:trPr>
        <w:tc>
          <w:tcPr>
            <w:tcW w:w="1809" w:type="dxa"/>
          </w:tcPr>
          <w:p w14:paraId="0B2C8959" w14:textId="77777777" w:rsidR="00615032" w:rsidRPr="007D0F36" w:rsidRDefault="00615032" w:rsidP="00615032">
            <w:pPr>
              <w:autoSpaceDE w:val="0"/>
              <w:autoSpaceDN w:val="0"/>
              <w:adjustRightInd w:val="0"/>
              <w:spacing w:after="0" w:line="480" w:lineRule="auto"/>
              <w:rPr>
                <w:rFonts w:ascii="Times New Roman" w:hAnsi="Times New Roman" w:cs="Times New Roman"/>
                <w:b/>
                <w:sz w:val="24"/>
                <w:szCs w:val="24"/>
                <w:lang w:eastAsia="en-CA"/>
              </w:rPr>
            </w:pPr>
            <w:r w:rsidRPr="007D0F36">
              <w:rPr>
                <w:rFonts w:ascii="Times New Roman" w:hAnsi="Times New Roman" w:cs="Times New Roman"/>
                <w:b/>
                <w:sz w:val="24"/>
                <w:szCs w:val="24"/>
                <w:lang w:eastAsia="en-CA"/>
              </w:rPr>
              <w:t>WHO DAS 2.0</w:t>
            </w:r>
          </w:p>
        </w:tc>
        <w:tc>
          <w:tcPr>
            <w:tcW w:w="1134" w:type="dxa"/>
          </w:tcPr>
          <w:p w14:paraId="469DDD7E"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6.0</w:t>
            </w:r>
          </w:p>
        </w:tc>
        <w:tc>
          <w:tcPr>
            <w:tcW w:w="1134" w:type="dxa"/>
          </w:tcPr>
          <w:p w14:paraId="31471386"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1.6</w:t>
            </w:r>
          </w:p>
        </w:tc>
        <w:tc>
          <w:tcPr>
            <w:tcW w:w="1134" w:type="dxa"/>
          </w:tcPr>
          <w:p w14:paraId="0EC4D2F9"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11.4</w:t>
            </w:r>
          </w:p>
        </w:tc>
        <w:tc>
          <w:tcPr>
            <w:tcW w:w="1701" w:type="dxa"/>
          </w:tcPr>
          <w:p w14:paraId="2FDE6563" w14:textId="77777777" w:rsidR="00615032" w:rsidRPr="00865DEA" w:rsidRDefault="00615032" w:rsidP="00615032">
            <w:pPr>
              <w:autoSpaceDE w:val="0"/>
              <w:autoSpaceDN w:val="0"/>
              <w:adjustRightInd w:val="0"/>
              <w:spacing w:before="240"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1.5</w:t>
            </w:r>
          </w:p>
        </w:tc>
        <w:tc>
          <w:tcPr>
            <w:tcW w:w="1701" w:type="dxa"/>
          </w:tcPr>
          <w:p w14:paraId="01E45305" w14:textId="77777777" w:rsidR="00615032" w:rsidRPr="00865DEA" w:rsidRDefault="00615032" w:rsidP="00615032">
            <w:pPr>
              <w:autoSpaceDE w:val="0"/>
              <w:autoSpaceDN w:val="0"/>
              <w:adjustRightInd w:val="0"/>
              <w:spacing w:before="240"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-1.7</w:t>
            </w:r>
          </w:p>
        </w:tc>
        <w:tc>
          <w:tcPr>
            <w:tcW w:w="993" w:type="dxa"/>
          </w:tcPr>
          <w:p w14:paraId="2F51A84E"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-2.7, -0.6</w:t>
            </w:r>
          </w:p>
        </w:tc>
        <w:tc>
          <w:tcPr>
            <w:tcW w:w="993" w:type="dxa"/>
          </w:tcPr>
          <w:p w14:paraId="6AB288BC"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417(1)</w:t>
            </w:r>
          </w:p>
        </w:tc>
        <w:tc>
          <w:tcPr>
            <w:tcW w:w="993" w:type="dxa"/>
          </w:tcPr>
          <w:p w14:paraId="5E348151"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0.50</w:t>
            </w:r>
          </w:p>
        </w:tc>
        <w:tc>
          <w:tcPr>
            <w:tcW w:w="912" w:type="dxa"/>
          </w:tcPr>
          <w:p w14:paraId="1F51E548"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1.05</w:t>
            </w:r>
          </w:p>
        </w:tc>
        <w:tc>
          <w:tcPr>
            <w:tcW w:w="854" w:type="dxa"/>
            <w:gridSpan w:val="2"/>
          </w:tcPr>
          <w:p w14:paraId="23D5C15E"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0.173</w:t>
            </w:r>
          </w:p>
        </w:tc>
      </w:tr>
    </w:tbl>
    <w:p w14:paraId="6029ACBC"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 P-values calculated using ANCOVA, controlling for baseline value of the outcome.</w:t>
      </w:r>
    </w:p>
    <w:p w14:paraId="39D48775" w14:textId="77777777" w:rsidR="00615032"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 xml:space="preserve">** M = Mean, </w:t>
      </w:r>
    </w:p>
    <w:p w14:paraId="295D6135"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w:t>
      </w:r>
      <w:r w:rsidRPr="00865DEA">
        <w:rPr>
          <w:rFonts w:ascii="Times New Roman" w:hAnsi="Times New Roman" w:cs="Times New Roman"/>
          <w:sz w:val="24"/>
          <w:szCs w:val="24"/>
          <w:lang w:eastAsia="en-CA"/>
        </w:rPr>
        <w:t>SD = Standard Deviation.</w:t>
      </w:r>
    </w:p>
    <w:p w14:paraId="7E66EF97" w14:textId="77777777" w:rsidR="00615032" w:rsidRPr="00865DEA"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w:t>
      </w:r>
      <w:r>
        <w:rPr>
          <w:rFonts w:ascii="Times New Roman" w:hAnsi="Times New Roman" w:cs="Times New Roman"/>
          <w:sz w:val="24"/>
          <w:szCs w:val="24"/>
          <w:lang w:eastAsia="en-CA"/>
        </w:rPr>
        <w:t>*</w:t>
      </w:r>
      <w:r w:rsidRPr="00865DEA">
        <w:rPr>
          <w:rFonts w:ascii="Times New Roman" w:hAnsi="Times New Roman" w:cs="Times New Roman"/>
          <w:sz w:val="24"/>
          <w:szCs w:val="24"/>
          <w:lang w:eastAsia="en-CA"/>
        </w:rPr>
        <w:t xml:space="preserve"> Cohen’s d was calculated by dividing the adjusted diff</w:t>
      </w:r>
      <w:r>
        <w:rPr>
          <w:rFonts w:ascii="Times New Roman" w:hAnsi="Times New Roman" w:cs="Times New Roman"/>
          <w:sz w:val="24"/>
          <w:szCs w:val="24"/>
          <w:lang w:eastAsia="en-CA"/>
        </w:rPr>
        <w:t>erence at end of trial (column 5</w:t>
      </w:r>
      <w:r w:rsidRPr="00865DEA">
        <w:rPr>
          <w:rFonts w:ascii="Times New Roman" w:hAnsi="Times New Roman" w:cs="Times New Roman"/>
          <w:sz w:val="24"/>
          <w:szCs w:val="24"/>
          <w:lang w:eastAsia="en-CA"/>
        </w:rPr>
        <w:t>) by the standard</w:t>
      </w:r>
      <w:r>
        <w:rPr>
          <w:rFonts w:ascii="Times New Roman" w:hAnsi="Times New Roman" w:cs="Times New Roman"/>
          <w:sz w:val="24"/>
          <w:szCs w:val="24"/>
          <w:lang w:eastAsia="en-CA"/>
        </w:rPr>
        <w:t xml:space="preserve"> deviation at baseline (column 2</w:t>
      </w:r>
      <w:r w:rsidRPr="00865DEA">
        <w:rPr>
          <w:rFonts w:ascii="Times New Roman" w:hAnsi="Times New Roman" w:cs="Times New Roman"/>
          <w:sz w:val="24"/>
          <w:szCs w:val="24"/>
          <w:lang w:eastAsia="en-CA"/>
        </w:rPr>
        <w:t>).</w:t>
      </w:r>
    </w:p>
    <w:p w14:paraId="4E025CAE" w14:textId="77777777" w:rsidR="00615032" w:rsidRDefault="00615032" w:rsidP="00615032">
      <w:pPr>
        <w:autoSpaceDE w:val="0"/>
        <w:autoSpaceDN w:val="0"/>
        <w:adjustRightInd w:val="0"/>
        <w:spacing w:after="0" w:line="480" w:lineRule="auto"/>
        <w:rPr>
          <w:rFonts w:ascii="Times New Roman" w:hAnsi="Times New Roman" w:cs="Times New Roman"/>
          <w:sz w:val="24"/>
          <w:szCs w:val="24"/>
          <w:lang w:eastAsia="en-CA"/>
        </w:rPr>
      </w:pPr>
      <w:r w:rsidRPr="00865DEA">
        <w:rPr>
          <w:rFonts w:ascii="Times New Roman" w:hAnsi="Times New Roman" w:cs="Times New Roman"/>
          <w:sz w:val="24"/>
          <w:szCs w:val="24"/>
          <w:lang w:eastAsia="en-CA"/>
        </w:rPr>
        <w:t xml:space="preserve">+ Difference Baseline – Post. Negative values mean improvement. </w:t>
      </w:r>
    </w:p>
    <w:p w14:paraId="4BAA5D8C" w14:textId="77777777" w:rsidR="007C04D2" w:rsidRDefault="007C04D2" w:rsidP="00615032">
      <w:pPr>
        <w:autoSpaceDE w:val="0"/>
        <w:autoSpaceDN w:val="0"/>
        <w:adjustRightInd w:val="0"/>
        <w:spacing w:after="0" w:line="480" w:lineRule="auto"/>
        <w:rPr>
          <w:rFonts w:ascii="Times New Roman" w:hAnsi="Times New Roman" w:cs="Times New Roman"/>
          <w:sz w:val="24"/>
          <w:szCs w:val="24"/>
          <w:lang w:eastAsia="en-CA"/>
        </w:rPr>
      </w:pPr>
      <w:r>
        <w:rPr>
          <w:rFonts w:ascii="Times New Roman" w:hAnsi="Times New Roman" w:cs="Times New Roman"/>
          <w:sz w:val="24"/>
          <w:szCs w:val="24"/>
          <w:lang w:eastAsia="en-CA"/>
        </w:rPr>
        <w:t>++ CI = Confidence Interval</w:t>
      </w:r>
    </w:p>
    <w:p w14:paraId="61D391A2" w14:textId="77777777" w:rsidR="007C04D2" w:rsidRPr="007C04D2" w:rsidRDefault="007C04D2" w:rsidP="007C04D2">
      <w:pPr>
        <w:tabs>
          <w:tab w:val="left" w:pos="1239"/>
        </w:tabs>
        <w:rPr>
          <w:rFonts w:ascii="Times New Roman" w:hAnsi="Times New Roman" w:cs="Times New Roman"/>
          <w:sz w:val="24"/>
          <w:szCs w:val="24"/>
        </w:rPr>
      </w:pPr>
    </w:p>
    <w:sectPr w:rsidR="007C04D2" w:rsidRPr="007C04D2" w:rsidSect="00615032">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8AE65" w14:textId="77777777" w:rsidR="00F217BD" w:rsidRDefault="00F217BD" w:rsidP="007D0F36">
      <w:pPr>
        <w:spacing w:after="0" w:line="240" w:lineRule="auto"/>
      </w:pPr>
      <w:r>
        <w:separator/>
      </w:r>
    </w:p>
  </w:endnote>
  <w:endnote w:type="continuationSeparator" w:id="0">
    <w:p w14:paraId="0C796EBA" w14:textId="77777777" w:rsidR="00F217BD" w:rsidRDefault="00F217BD" w:rsidP="007D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8A5" w14:textId="77777777" w:rsidR="006A4C7F" w:rsidRDefault="006A4C7F" w:rsidP="00A16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FF49F" w14:textId="77777777" w:rsidR="006A4C7F" w:rsidRDefault="006A4C7F" w:rsidP="00A163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2401" w14:textId="77777777" w:rsidR="006A4C7F" w:rsidRDefault="006A4C7F" w:rsidP="00A1634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5B4E" w14:textId="77777777" w:rsidR="00F217BD" w:rsidRDefault="00F217BD" w:rsidP="007D0F36">
      <w:pPr>
        <w:spacing w:after="0" w:line="240" w:lineRule="auto"/>
      </w:pPr>
      <w:r>
        <w:separator/>
      </w:r>
    </w:p>
  </w:footnote>
  <w:footnote w:type="continuationSeparator" w:id="0">
    <w:p w14:paraId="77698ED9" w14:textId="77777777" w:rsidR="00F217BD" w:rsidRDefault="00F217BD" w:rsidP="007D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8388" w14:textId="77777777" w:rsidR="006A4C7F" w:rsidRDefault="006A4C7F" w:rsidP="006E3D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CCF67" w14:textId="77777777" w:rsidR="006A4C7F" w:rsidRDefault="006A4C7F" w:rsidP="007C04D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6B7E" w14:textId="20C3C07A" w:rsidR="006A4C7F" w:rsidRPr="007C04D2" w:rsidRDefault="006A4C7F" w:rsidP="007C04D2">
    <w:pPr>
      <w:pStyle w:val="Header"/>
      <w:framePr w:wrap="around" w:vAnchor="text" w:hAnchor="margin" w:xAlign="right" w:y="1"/>
      <w:rPr>
        <w:rStyle w:val="PageNumber"/>
        <w:rFonts w:ascii="Times New Roman" w:hAnsi="Times New Roman"/>
        <w:sz w:val="24"/>
        <w:szCs w:val="24"/>
      </w:rPr>
    </w:pPr>
    <w:r w:rsidRPr="007C04D2">
      <w:rPr>
        <w:rStyle w:val="PageNumber"/>
        <w:rFonts w:ascii="Times New Roman" w:hAnsi="Times New Roman"/>
        <w:sz w:val="24"/>
        <w:szCs w:val="24"/>
      </w:rPr>
      <w:fldChar w:fldCharType="begin"/>
    </w:r>
    <w:r w:rsidRPr="007C04D2">
      <w:rPr>
        <w:rStyle w:val="PageNumber"/>
        <w:rFonts w:ascii="Times New Roman" w:hAnsi="Times New Roman"/>
        <w:sz w:val="24"/>
        <w:szCs w:val="24"/>
      </w:rPr>
      <w:instrText xml:space="preserve">PAGE  </w:instrText>
    </w:r>
    <w:r w:rsidRPr="007C04D2">
      <w:rPr>
        <w:rStyle w:val="PageNumber"/>
        <w:rFonts w:ascii="Times New Roman" w:hAnsi="Times New Roman"/>
        <w:sz w:val="24"/>
        <w:szCs w:val="24"/>
      </w:rPr>
      <w:fldChar w:fldCharType="separate"/>
    </w:r>
    <w:r w:rsidR="00B04053">
      <w:rPr>
        <w:rStyle w:val="PageNumber"/>
        <w:rFonts w:ascii="Times New Roman" w:hAnsi="Times New Roman"/>
        <w:noProof/>
        <w:sz w:val="24"/>
        <w:szCs w:val="24"/>
      </w:rPr>
      <w:t>1</w:t>
    </w:r>
    <w:r w:rsidRPr="007C04D2">
      <w:rPr>
        <w:rStyle w:val="PageNumber"/>
        <w:rFonts w:ascii="Times New Roman" w:hAnsi="Times New Roman"/>
        <w:sz w:val="24"/>
        <w:szCs w:val="24"/>
      </w:rPr>
      <w:fldChar w:fldCharType="end"/>
    </w:r>
  </w:p>
  <w:p w14:paraId="4F77A733" w14:textId="77777777" w:rsidR="006A4C7F" w:rsidRPr="007C04D2" w:rsidRDefault="006A4C7F" w:rsidP="007C04D2">
    <w:pPr>
      <w:pStyle w:val="Header"/>
      <w:ind w:right="360"/>
      <w:rPr>
        <w:rFonts w:ascii="Times New Roman" w:hAnsi="Times New Roman"/>
        <w:sz w:val="24"/>
        <w:szCs w:val="24"/>
      </w:rPr>
    </w:pPr>
    <w:r>
      <w:rPr>
        <w:rFonts w:ascii="Times New Roman" w:hAnsi="Times New Roman"/>
        <w:sz w:val="24"/>
        <w:szCs w:val="24"/>
      </w:rPr>
      <w:t xml:space="preserve">Culturally adapted Guided Self Help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00F4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E53EC"/>
    <w:multiLevelType w:val="hybridMultilevel"/>
    <w:tmpl w:val="BF52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91F24"/>
    <w:multiLevelType w:val="hybridMultilevel"/>
    <w:tmpl w:val="A56C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57826"/>
    <w:multiLevelType w:val="hybridMultilevel"/>
    <w:tmpl w:val="09A0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70DA0"/>
    <w:multiLevelType w:val="hybridMultilevel"/>
    <w:tmpl w:val="1932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B0D54"/>
    <w:multiLevelType w:val="hybridMultilevel"/>
    <w:tmpl w:val="2EB2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556DA"/>
    <w:multiLevelType w:val="hybridMultilevel"/>
    <w:tmpl w:val="0C74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F25B6"/>
    <w:multiLevelType w:val="hybridMultilevel"/>
    <w:tmpl w:val="0A74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Q0MTA0swCyjE0NDZV0lIJTi4sz8/NACgxNawFBQjX5LQAAAA=="/>
  </w:docVars>
  <w:rsids>
    <w:rsidRoot w:val="00C76396"/>
    <w:rsid w:val="0000273D"/>
    <w:rsid w:val="0001368E"/>
    <w:rsid w:val="000139DC"/>
    <w:rsid w:val="00046A67"/>
    <w:rsid w:val="0005394F"/>
    <w:rsid w:val="00054B89"/>
    <w:rsid w:val="00092EBF"/>
    <w:rsid w:val="00096FAE"/>
    <w:rsid w:val="000A25DD"/>
    <w:rsid w:val="000A738E"/>
    <w:rsid w:val="000E3219"/>
    <w:rsid w:val="00104ED5"/>
    <w:rsid w:val="00105E0A"/>
    <w:rsid w:val="00120094"/>
    <w:rsid w:val="00124B0A"/>
    <w:rsid w:val="00145107"/>
    <w:rsid w:val="00147185"/>
    <w:rsid w:val="00162E93"/>
    <w:rsid w:val="00173631"/>
    <w:rsid w:val="00186C58"/>
    <w:rsid w:val="00194EF3"/>
    <w:rsid w:val="001C12CF"/>
    <w:rsid w:val="001C595E"/>
    <w:rsid w:val="001D4DBD"/>
    <w:rsid w:val="001F3C1F"/>
    <w:rsid w:val="00206403"/>
    <w:rsid w:val="00211075"/>
    <w:rsid w:val="00214845"/>
    <w:rsid w:val="0022075C"/>
    <w:rsid w:val="00230600"/>
    <w:rsid w:val="00240322"/>
    <w:rsid w:val="00242A8E"/>
    <w:rsid w:val="002459B9"/>
    <w:rsid w:val="00272882"/>
    <w:rsid w:val="002765C6"/>
    <w:rsid w:val="00282B13"/>
    <w:rsid w:val="002B3970"/>
    <w:rsid w:val="002B4105"/>
    <w:rsid w:val="002E1E06"/>
    <w:rsid w:val="002F4FBB"/>
    <w:rsid w:val="003070A8"/>
    <w:rsid w:val="003135F0"/>
    <w:rsid w:val="00346B93"/>
    <w:rsid w:val="00360F2F"/>
    <w:rsid w:val="00392BD7"/>
    <w:rsid w:val="003C4135"/>
    <w:rsid w:val="00416379"/>
    <w:rsid w:val="004216DB"/>
    <w:rsid w:val="004317EA"/>
    <w:rsid w:val="004359A4"/>
    <w:rsid w:val="00437ADF"/>
    <w:rsid w:val="00450092"/>
    <w:rsid w:val="00455B4A"/>
    <w:rsid w:val="00483DEE"/>
    <w:rsid w:val="004873CF"/>
    <w:rsid w:val="004A1D43"/>
    <w:rsid w:val="004B547A"/>
    <w:rsid w:val="004C3B20"/>
    <w:rsid w:val="004D1B10"/>
    <w:rsid w:val="0051107D"/>
    <w:rsid w:val="00552565"/>
    <w:rsid w:val="005549ED"/>
    <w:rsid w:val="00574332"/>
    <w:rsid w:val="005775FF"/>
    <w:rsid w:val="00586143"/>
    <w:rsid w:val="005A447B"/>
    <w:rsid w:val="005A5F78"/>
    <w:rsid w:val="005A6D4A"/>
    <w:rsid w:val="005B1F71"/>
    <w:rsid w:val="005C09C8"/>
    <w:rsid w:val="005C0C05"/>
    <w:rsid w:val="005C4172"/>
    <w:rsid w:val="005D27B6"/>
    <w:rsid w:val="005D7BD4"/>
    <w:rsid w:val="005E42E3"/>
    <w:rsid w:val="005E7031"/>
    <w:rsid w:val="005F1F7C"/>
    <w:rsid w:val="00614892"/>
    <w:rsid w:val="00615032"/>
    <w:rsid w:val="00636B47"/>
    <w:rsid w:val="00644BF8"/>
    <w:rsid w:val="00647B00"/>
    <w:rsid w:val="00692D66"/>
    <w:rsid w:val="006A4C7F"/>
    <w:rsid w:val="006A676C"/>
    <w:rsid w:val="006B2A09"/>
    <w:rsid w:val="006C0C16"/>
    <w:rsid w:val="006D145D"/>
    <w:rsid w:val="006D6FF1"/>
    <w:rsid w:val="006E3DD8"/>
    <w:rsid w:val="006F5379"/>
    <w:rsid w:val="007014CC"/>
    <w:rsid w:val="00710007"/>
    <w:rsid w:val="007138EF"/>
    <w:rsid w:val="00716E42"/>
    <w:rsid w:val="00725D24"/>
    <w:rsid w:val="00731EE5"/>
    <w:rsid w:val="00732C47"/>
    <w:rsid w:val="00733E1B"/>
    <w:rsid w:val="007569AF"/>
    <w:rsid w:val="00764EA2"/>
    <w:rsid w:val="0078328D"/>
    <w:rsid w:val="007B7D2F"/>
    <w:rsid w:val="007C04D2"/>
    <w:rsid w:val="007C632F"/>
    <w:rsid w:val="007D0F36"/>
    <w:rsid w:val="007D3A03"/>
    <w:rsid w:val="007E0695"/>
    <w:rsid w:val="007F53EA"/>
    <w:rsid w:val="008206CF"/>
    <w:rsid w:val="0082209E"/>
    <w:rsid w:val="00841CC4"/>
    <w:rsid w:val="00844E59"/>
    <w:rsid w:val="00846568"/>
    <w:rsid w:val="00855215"/>
    <w:rsid w:val="008623B0"/>
    <w:rsid w:val="00867554"/>
    <w:rsid w:val="008729A0"/>
    <w:rsid w:val="008909CB"/>
    <w:rsid w:val="008A2222"/>
    <w:rsid w:val="008A32EB"/>
    <w:rsid w:val="008B41C0"/>
    <w:rsid w:val="008C594A"/>
    <w:rsid w:val="008C6C31"/>
    <w:rsid w:val="008D547D"/>
    <w:rsid w:val="008E621E"/>
    <w:rsid w:val="008F2CBB"/>
    <w:rsid w:val="008F3310"/>
    <w:rsid w:val="00900E80"/>
    <w:rsid w:val="00902E50"/>
    <w:rsid w:val="00915B36"/>
    <w:rsid w:val="00920895"/>
    <w:rsid w:val="00927DBD"/>
    <w:rsid w:val="00931C5C"/>
    <w:rsid w:val="00932D4A"/>
    <w:rsid w:val="00935908"/>
    <w:rsid w:val="00937B2D"/>
    <w:rsid w:val="00943D5D"/>
    <w:rsid w:val="009552CD"/>
    <w:rsid w:val="009573FD"/>
    <w:rsid w:val="00976788"/>
    <w:rsid w:val="009959F6"/>
    <w:rsid w:val="009A45B4"/>
    <w:rsid w:val="009B50F7"/>
    <w:rsid w:val="009B5B61"/>
    <w:rsid w:val="009C1B80"/>
    <w:rsid w:val="00A0105B"/>
    <w:rsid w:val="00A03ECC"/>
    <w:rsid w:val="00A11B5E"/>
    <w:rsid w:val="00A12C3E"/>
    <w:rsid w:val="00A1634D"/>
    <w:rsid w:val="00A42D7F"/>
    <w:rsid w:val="00A634E8"/>
    <w:rsid w:val="00AB018C"/>
    <w:rsid w:val="00AB2AC1"/>
    <w:rsid w:val="00AE2622"/>
    <w:rsid w:val="00AE651A"/>
    <w:rsid w:val="00B04053"/>
    <w:rsid w:val="00B11DB5"/>
    <w:rsid w:val="00B12742"/>
    <w:rsid w:val="00B21B2E"/>
    <w:rsid w:val="00B27F7E"/>
    <w:rsid w:val="00B32069"/>
    <w:rsid w:val="00B3603F"/>
    <w:rsid w:val="00B93360"/>
    <w:rsid w:val="00B94062"/>
    <w:rsid w:val="00B94BE4"/>
    <w:rsid w:val="00BC4E6C"/>
    <w:rsid w:val="00BD3EB6"/>
    <w:rsid w:val="00BE4F84"/>
    <w:rsid w:val="00BF618F"/>
    <w:rsid w:val="00BF7A41"/>
    <w:rsid w:val="00C105C8"/>
    <w:rsid w:val="00C16A53"/>
    <w:rsid w:val="00C22971"/>
    <w:rsid w:val="00C3332A"/>
    <w:rsid w:val="00C33699"/>
    <w:rsid w:val="00C41F63"/>
    <w:rsid w:val="00C5018C"/>
    <w:rsid w:val="00C515AD"/>
    <w:rsid w:val="00C53E06"/>
    <w:rsid w:val="00C61A61"/>
    <w:rsid w:val="00C76396"/>
    <w:rsid w:val="00CA2722"/>
    <w:rsid w:val="00CC04E0"/>
    <w:rsid w:val="00CC39BD"/>
    <w:rsid w:val="00CC6C19"/>
    <w:rsid w:val="00D1354E"/>
    <w:rsid w:val="00D20F57"/>
    <w:rsid w:val="00D3678A"/>
    <w:rsid w:val="00D41667"/>
    <w:rsid w:val="00D721C7"/>
    <w:rsid w:val="00D74AF3"/>
    <w:rsid w:val="00D8328E"/>
    <w:rsid w:val="00D940CE"/>
    <w:rsid w:val="00DA09BD"/>
    <w:rsid w:val="00DA6A22"/>
    <w:rsid w:val="00DB35AA"/>
    <w:rsid w:val="00DC721B"/>
    <w:rsid w:val="00DF0FCC"/>
    <w:rsid w:val="00DF1FEE"/>
    <w:rsid w:val="00DF4137"/>
    <w:rsid w:val="00E024FE"/>
    <w:rsid w:val="00E20F0C"/>
    <w:rsid w:val="00E24D64"/>
    <w:rsid w:val="00E427B9"/>
    <w:rsid w:val="00E528FC"/>
    <w:rsid w:val="00E66353"/>
    <w:rsid w:val="00EB1D2D"/>
    <w:rsid w:val="00EB331C"/>
    <w:rsid w:val="00EB630B"/>
    <w:rsid w:val="00EC4898"/>
    <w:rsid w:val="00F14CB2"/>
    <w:rsid w:val="00F15B9F"/>
    <w:rsid w:val="00F217BD"/>
    <w:rsid w:val="00F31959"/>
    <w:rsid w:val="00F60F3D"/>
    <w:rsid w:val="00F62E9E"/>
    <w:rsid w:val="00F74506"/>
    <w:rsid w:val="00F9002B"/>
    <w:rsid w:val="00F932B9"/>
    <w:rsid w:val="00F94D31"/>
    <w:rsid w:val="00FE090E"/>
    <w:rsid w:val="00FE46E9"/>
    <w:rsid w:val="00FE76D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4D5B3"/>
  <w14:defaultImageDpi w14:val="300"/>
  <w15:docId w15:val="{2E5C9DFD-296E-4E20-A7B3-0F650B44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uiPriority w:val="99"/>
    <w:rsid w:val="005D27B6"/>
    <w:rPr>
      <w:rFonts w:ascii="Consolas" w:eastAsia="Calibri" w:hAnsi="Consolas" w:cs="Arial"/>
      <w:sz w:val="21"/>
      <w:szCs w:val="21"/>
      <w:lang w:val="en-GB"/>
    </w:rPr>
  </w:style>
  <w:style w:type="paragraph" w:styleId="PlainText">
    <w:name w:val="Plain Text"/>
    <w:basedOn w:val="Normal"/>
    <w:link w:val="PlainTextChar"/>
    <w:uiPriority w:val="99"/>
    <w:unhideWhenUsed/>
    <w:rsid w:val="005D27B6"/>
    <w:pPr>
      <w:spacing w:after="0" w:line="240" w:lineRule="auto"/>
    </w:pPr>
    <w:rPr>
      <w:rFonts w:ascii="Consolas" w:hAnsi="Consolas" w:cs="Times New Roman"/>
      <w:sz w:val="21"/>
      <w:szCs w:val="21"/>
      <w:lang w:eastAsia="x-none"/>
    </w:rPr>
  </w:style>
  <w:style w:type="character" w:customStyle="1" w:styleId="PlainTextChar1">
    <w:name w:val="Plain Text Char1"/>
    <w:uiPriority w:val="99"/>
    <w:semiHidden/>
    <w:rsid w:val="005D27B6"/>
    <w:rPr>
      <w:rFonts w:ascii="Consolas" w:hAnsi="Consolas" w:cs="Consolas"/>
      <w:sz w:val="21"/>
      <w:szCs w:val="21"/>
      <w:lang w:val="en-GB"/>
    </w:rPr>
  </w:style>
  <w:style w:type="paragraph" w:customStyle="1" w:styleId="ColorfulShading-Accent31">
    <w:name w:val="Colorful Shading - Accent 31"/>
    <w:basedOn w:val="Normal"/>
    <w:uiPriority w:val="34"/>
    <w:qFormat/>
    <w:rsid w:val="009573FD"/>
    <w:pPr>
      <w:spacing w:after="200" w:line="276" w:lineRule="auto"/>
      <w:ind w:left="720"/>
      <w:contextualSpacing/>
    </w:pPr>
    <w:rPr>
      <w:rFonts w:ascii="Times New Roman" w:eastAsia="Edwardian Script ITC" w:hAnsi="Times New Roman" w:cs="Times New Roman"/>
      <w:color w:val="000000"/>
      <w:sz w:val="24"/>
      <w:szCs w:val="24"/>
      <w:lang w:eastAsia="en-GB"/>
    </w:rPr>
  </w:style>
  <w:style w:type="table" w:styleId="LightShading">
    <w:name w:val="Light Shading"/>
    <w:basedOn w:val="TableNormal"/>
    <w:uiPriority w:val="60"/>
    <w:rsid w:val="009573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8A32EB"/>
  </w:style>
  <w:style w:type="paragraph" w:styleId="NormalWeb">
    <w:name w:val="Normal (Web)"/>
    <w:basedOn w:val="Normal"/>
    <w:uiPriority w:val="99"/>
    <w:unhideWhenUsed/>
    <w:rsid w:val="008465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50092"/>
    <w:pPr>
      <w:spacing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450092"/>
    <w:rPr>
      <w:rFonts w:ascii="Tahoma" w:hAnsi="Tahoma" w:cs="Tahoma"/>
      <w:sz w:val="16"/>
      <w:szCs w:val="16"/>
      <w:lang w:val="en-GB"/>
    </w:rPr>
  </w:style>
  <w:style w:type="paragraph" w:customStyle="1" w:styleId="DarkList-Accent31">
    <w:name w:val="Dark List - Accent 31"/>
    <w:hidden/>
    <w:uiPriority w:val="99"/>
    <w:semiHidden/>
    <w:rsid w:val="00450092"/>
    <w:rPr>
      <w:sz w:val="22"/>
      <w:szCs w:val="22"/>
    </w:rPr>
  </w:style>
  <w:style w:type="character" w:styleId="CommentReference">
    <w:name w:val="annotation reference"/>
    <w:uiPriority w:val="99"/>
    <w:semiHidden/>
    <w:unhideWhenUsed/>
    <w:rsid w:val="00F9002B"/>
    <w:rPr>
      <w:sz w:val="16"/>
      <w:szCs w:val="16"/>
    </w:rPr>
  </w:style>
  <w:style w:type="paragraph" w:styleId="CommentText">
    <w:name w:val="annotation text"/>
    <w:basedOn w:val="Normal"/>
    <w:link w:val="CommentTextChar"/>
    <w:uiPriority w:val="99"/>
    <w:semiHidden/>
    <w:unhideWhenUsed/>
    <w:rsid w:val="00F9002B"/>
    <w:rPr>
      <w:rFonts w:cs="Times New Roman"/>
      <w:sz w:val="20"/>
      <w:szCs w:val="20"/>
      <w:lang w:eastAsia="x-none"/>
    </w:rPr>
  </w:style>
  <w:style w:type="character" w:customStyle="1" w:styleId="CommentTextChar">
    <w:name w:val="Comment Text Char"/>
    <w:link w:val="CommentText"/>
    <w:uiPriority w:val="99"/>
    <w:semiHidden/>
    <w:rsid w:val="00F9002B"/>
    <w:rPr>
      <w:lang w:val="en-GB"/>
    </w:rPr>
  </w:style>
  <w:style w:type="paragraph" w:styleId="CommentSubject">
    <w:name w:val="annotation subject"/>
    <w:basedOn w:val="CommentText"/>
    <w:next w:val="CommentText"/>
    <w:link w:val="CommentSubjectChar"/>
    <w:uiPriority w:val="99"/>
    <w:semiHidden/>
    <w:unhideWhenUsed/>
    <w:rsid w:val="00F9002B"/>
    <w:rPr>
      <w:b/>
      <w:bCs/>
    </w:rPr>
  </w:style>
  <w:style w:type="character" w:customStyle="1" w:styleId="CommentSubjectChar">
    <w:name w:val="Comment Subject Char"/>
    <w:link w:val="CommentSubject"/>
    <w:uiPriority w:val="99"/>
    <w:semiHidden/>
    <w:rsid w:val="00F9002B"/>
    <w:rPr>
      <w:b/>
      <w:bCs/>
      <w:lang w:val="en-GB"/>
    </w:rPr>
  </w:style>
  <w:style w:type="paragraph" w:customStyle="1" w:styleId="Default">
    <w:name w:val="Default"/>
    <w:rsid w:val="00272882"/>
    <w:pPr>
      <w:autoSpaceDE w:val="0"/>
      <w:autoSpaceDN w:val="0"/>
      <w:adjustRightInd w:val="0"/>
      <w:spacing w:line="240" w:lineRule="atLeast"/>
    </w:pPr>
    <w:rPr>
      <w:rFonts w:ascii="Times New Roman" w:eastAsia="Times New Roman" w:hAnsi="Times New Roman" w:cs="Times New Roman"/>
      <w:color w:val="000000"/>
      <w:sz w:val="24"/>
      <w:szCs w:val="24"/>
      <w:lang w:eastAsia="en-GB"/>
    </w:rPr>
  </w:style>
  <w:style w:type="character" w:styleId="Hyperlink">
    <w:name w:val="Hyperlink"/>
    <w:uiPriority w:val="99"/>
    <w:unhideWhenUsed/>
    <w:rsid w:val="00B94062"/>
    <w:rPr>
      <w:color w:val="0000FF"/>
      <w:u w:val="single"/>
    </w:rPr>
  </w:style>
  <w:style w:type="paragraph" w:styleId="Header">
    <w:name w:val="header"/>
    <w:basedOn w:val="Normal"/>
    <w:link w:val="HeaderChar"/>
    <w:uiPriority w:val="99"/>
    <w:unhideWhenUsed/>
    <w:rsid w:val="007D0F36"/>
    <w:pPr>
      <w:tabs>
        <w:tab w:val="center" w:pos="4320"/>
        <w:tab w:val="right" w:pos="8640"/>
      </w:tabs>
    </w:pPr>
    <w:rPr>
      <w:rFonts w:cs="Times New Roman"/>
      <w:lang w:val="x-none" w:eastAsia="x-none"/>
    </w:rPr>
  </w:style>
  <w:style w:type="character" w:customStyle="1" w:styleId="HeaderChar">
    <w:name w:val="Header Char"/>
    <w:link w:val="Header"/>
    <w:uiPriority w:val="99"/>
    <w:rsid w:val="007D0F36"/>
    <w:rPr>
      <w:sz w:val="22"/>
      <w:szCs w:val="22"/>
    </w:rPr>
  </w:style>
  <w:style w:type="paragraph" w:styleId="Footer">
    <w:name w:val="footer"/>
    <w:basedOn w:val="Normal"/>
    <w:link w:val="FooterChar"/>
    <w:uiPriority w:val="99"/>
    <w:unhideWhenUsed/>
    <w:rsid w:val="007D0F36"/>
    <w:pPr>
      <w:tabs>
        <w:tab w:val="center" w:pos="4320"/>
        <w:tab w:val="right" w:pos="8640"/>
      </w:tabs>
    </w:pPr>
    <w:rPr>
      <w:rFonts w:cs="Times New Roman"/>
      <w:lang w:val="x-none" w:eastAsia="x-none"/>
    </w:rPr>
  </w:style>
  <w:style w:type="character" w:customStyle="1" w:styleId="FooterChar">
    <w:name w:val="Footer Char"/>
    <w:link w:val="Footer"/>
    <w:uiPriority w:val="99"/>
    <w:rsid w:val="007D0F36"/>
    <w:rPr>
      <w:sz w:val="22"/>
      <w:szCs w:val="22"/>
    </w:rPr>
  </w:style>
  <w:style w:type="character" w:styleId="PageNumber">
    <w:name w:val="page number"/>
    <w:uiPriority w:val="99"/>
    <w:semiHidden/>
    <w:unhideWhenUsed/>
    <w:rsid w:val="00A1634D"/>
  </w:style>
  <w:style w:type="character" w:customStyle="1" w:styleId="ref-journal">
    <w:name w:val="ref-journal"/>
    <w:rsid w:val="00282B13"/>
  </w:style>
  <w:style w:type="character" w:customStyle="1" w:styleId="mixed-citation">
    <w:name w:val="mixed-citation"/>
    <w:rsid w:val="00D940CE"/>
  </w:style>
  <w:style w:type="character" w:customStyle="1" w:styleId="element-citation">
    <w:name w:val="element-citation"/>
    <w:rsid w:val="00D940CE"/>
  </w:style>
  <w:style w:type="character" w:customStyle="1" w:styleId="ref-vol">
    <w:name w:val="ref-vol"/>
    <w:rsid w:val="00D940CE"/>
  </w:style>
  <w:style w:type="character" w:customStyle="1" w:styleId="nowrap">
    <w:name w:val="nowrap"/>
    <w:rsid w:val="00D940CE"/>
  </w:style>
  <w:style w:type="character" w:customStyle="1" w:styleId="authors">
    <w:name w:val="authors"/>
    <w:rsid w:val="005F1F7C"/>
  </w:style>
  <w:style w:type="character" w:customStyle="1" w:styleId="date1">
    <w:name w:val="date1"/>
    <w:rsid w:val="005F1F7C"/>
  </w:style>
  <w:style w:type="character" w:customStyle="1" w:styleId="arttitle">
    <w:name w:val="art_title"/>
    <w:rsid w:val="005F1F7C"/>
  </w:style>
  <w:style w:type="character" w:customStyle="1" w:styleId="serialtitle">
    <w:name w:val="serial_title"/>
    <w:rsid w:val="005F1F7C"/>
  </w:style>
  <w:style w:type="character" w:customStyle="1" w:styleId="volumeissue">
    <w:name w:val="volume_issue"/>
    <w:rsid w:val="005F1F7C"/>
  </w:style>
  <w:style w:type="character" w:customStyle="1" w:styleId="pagerange">
    <w:name w:val="page_range"/>
    <w:rsid w:val="005F1F7C"/>
  </w:style>
  <w:style w:type="character" w:customStyle="1" w:styleId="doilink">
    <w:name w:val="doi_link"/>
    <w:rsid w:val="005F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698">
      <w:bodyDiv w:val="1"/>
      <w:marLeft w:val="0"/>
      <w:marRight w:val="0"/>
      <w:marTop w:val="0"/>
      <w:marBottom w:val="0"/>
      <w:divBdr>
        <w:top w:val="none" w:sz="0" w:space="0" w:color="auto"/>
        <w:left w:val="none" w:sz="0" w:space="0" w:color="auto"/>
        <w:bottom w:val="none" w:sz="0" w:space="0" w:color="auto"/>
        <w:right w:val="none" w:sz="0" w:space="0" w:color="auto"/>
      </w:divBdr>
      <w:divsChild>
        <w:div w:id="1010832392">
          <w:marLeft w:val="0"/>
          <w:marRight w:val="0"/>
          <w:marTop w:val="166"/>
          <w:marBottom w:val="166"/>
          <w:divBdr>
            <w:top w:val="none" w:sz="0" w:space="0" w:color="auto"/>
            <w:left w:val="none" w:sz="0" w:space="0" w:color="auto"/>
            <w:bottom w:val="none" w:sz="0" w:space="0" w:color="auto"/>
            <w:right w:val="none" w:sz="0" w:space="0" w:color="auto"/>
          </w:divBdr>
        </w:div>
        <w:div w:id="1985811624">
          <w:marLeft w:val="0"/>
          <w:marRight w:val="0"/>
          <w:marTop w:val="166"/>
          <w:marBottom w:val="166"/>
          <w:divBdr>
            <w:top w:val="none" w:sz="0" w:space="0" w:color="auto"/>
            <w:left w:val="none" w:sz="0" w:space="0" w:color="auto"/>
            <w:bottom w:val="none" w:sz="0" w:space="0" w:color="auto"/>
            <w:right w:val="none" w:sz="0" w:space="0" w:color="auto"/>
          </w:divBdr>
        </w:div>
      </w:divsChild>
    </w:div>
    <w:div w:id="272054351">
      <w:bodyDiv w:val="1"/>
      <w:marLeft w:val="0"/>
      <w:marRight w:val="0"/>
      <w:marTop w:val="0"/>
      <w:marBottom w:val="0"/>
      <w:divBdr>
        <w:top w:val="none" w:sz="0" w:space="0" w:color="auto"/>
        <w:left w:val="none" w:sz="0" w:space="0" w:color="auto"/>
        <w:bottom w:val="none" w:sz="0" w:space="0" w:color="auto"/>
        <w:right w:val="none" w:sz="0" w:space="0" w:color="auto"/>
      </w:divBdr>
    </w:div>
    <w:div w:id="569392286">
      <w:bodyDiv w:val="1"/>
      <w:marLeft w:val="0"/>
      <w:marRight w:val="0"/>
      <w:marTop w:val="0"/>
      <w:marBottom w:val="0"/>
      <w:divBdr>
        <w:top w:val="none" w:sz="0" w:space="0" w:color="auto"/>
        <w:left w:val="none" w:sz="0" w:space="0" w:color="auto"/>
        <w:bottom w:val="none" w:sz="0" w:space="0" w:color="auto"/>
        <w:right w:val="none" w:sz="0" w:space="0" w:color="auto"/>
      </w:divBdr>
    </w:div>
    <w:div w:id="689532040">
      <w:bodyDiv w:val="1"/>
      <w:marLeft w:val="0"/>
      <w:marRight w:val="0"/>
      <w:marTop w:val="0"/>
      <w:marBottom w:val="0"/>
      <w:divBdr>
        <w:top w:val="none" w:sz="0" w:space="0" w:color="auto"/>
        <w:left w:val="none" w:sz="0" w:space="0" w:color="auto"/>
        <w:bottom w:val="none" w:sz="0" w:space="0" w:color="auto"/>
        <w:right w:val="none" w:sz="0" w:space="0" w:color="auto"/>
      </w:divBdr>
    </w:div>
    <w:div w:id="844903814">
      <w:bodyDiv w:val="1"/>
      <w:marLeft w:val="0"/>
      <w:marRight w:val="0"/>
      <w:marTop w:val="0"/>
      <w:marBottom w:val="0"/>
      <w:divBdr>
        <w:top w:val="none" w:sz="0" w:space="0" w:color="auto"/>
        <w:left w:val="none" w:sz="0" w:space="0" w:color="auto"/>
        <w:bottom w:val="none" w:sz="0" w:space="0" w:color="auto"/>
        <w:right w:val="none" w:sz="0" w:space="0" w:color="auto"/>
      </w:divBdr>
    </w:div>
    <w:div w:id="1129203644">
      <w:bodyDiv w:val="1"/>
      <w:marLeft w:val="0"/>
      <w:marRight w:val="0"/>
      <w:marTop w:val="0"/>
      <w:marBottom w:val="0"/>
      <w:divBdr>
        <w:top w:val="none" w:sz="0" w:space="0" w:color="auto"/>
        <w:left w:val="none" w:sz="0" w:space="0" w:color="auto"/>
        <w:bottom w:val="none" w:sz="0" w:space="0" w:color="auto"/>
        <w:right w:val="none" w:sz="0" w:space="0" w:color="auto"/>
      </w:divBdr>
    </w:div>
    <w:div w:id="1205365476">
      <w:bodyDiv w:val="1"/>
      <w:marLeft w:val="0"/>
      <w:marRight w:val="0"/>
      <w:marTop w:val="0"/>
      <w:marBottom w:val="0"/>
      <w:divBdr>
        <w:top w:val="none" w:sz="0" w:space="0" w:color="auto"/>
        <w:left w:val="none" w:sz="0" w:space="0" w:color="auto"/>
        <w:bottom w:val="none" w:sz="0" w:space="0" w:color="auto"/>
        <w:right w:val="none" w:sz="0" w:space="0" w:color="auto"/>
      </w:divBdr>
    </w:div>
    <w:div w:id="1344431330">
      <w:bodyDiv w:val="1"/>
      <w:marLeft w:val="0"/>
      <w:marRight w:val="0"/>
      <w:marTop w:val="0"/>
      <w:marBottom w:val="0"/>
      <w:divBdr>
        <w:top w:val="none" w:sz="0" w:space="0" w:color="auto"/>
        <w:left w:val="none" w:sz="0" w:space="0" w:color="auto"/>
        <w:bottom w:val="none" w:sz="0" w:space="0" w:color="auto"/>
        <w:right w:val="none" w:sz="0" w:space="0" w:color="auto"/>
      </w:divBdr>
    </w:div>
    <w:div w:id="1921869998">
      <w:bodyDiv w:val="1"/>
      <w:marLeft w:val="0"/>
      <w:marRight w:val="0"/>
      <w:marTop w:val="0"/>
      <w:marBottom w:val="0"/>
      <w:divBdr>
        <w:top w:val="none" w:sz="0" w:space="0" w:color="auto"/>
        <w:left w:val="none" w:sz="0" w:space="0" w:color="auto"/>
        <w:bottom w:val="none" w:sz="0" w:space="0" w:color="auto"/>
        <w:right w:val="none" w:sz="0" w:space="0" w:color="auto"/>
      </w:divBdr>
    </w:div>
    <w:div w:id="1988197665">
      <w:bodyDiv w:val="1"/>
      <w:marLeft w:val="0"/>
      <w:marRight w:val="0"/>
      <w:marTop w:val="0"/>
      <w:marBottom w:val="0"/>
      <w:divBdr>
        <w:top w:val="none" w:sz="0" w:space="0" w:color="auto"/>
        <w:left w:val="none" w:sz="0" w:space="0" w:color="auto"/>
        <w:bottom w:val="none" w:sz="0" w:space="0" w:color="auto"/>
        <w:right w:val="none" w:sz="0" w:space="0" w:color="auto"/>
      </w:divBdr>
    </w:div>
    <w:div w:id="2007829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b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2AD3-FEDE-4E79-99A3-7721FDA9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13841</Words>
  <Characters>78900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Manager/>
  <Company>HP</Company>
  <LinksUpToDate>false</LinksUpToDate>
  <CharactersWithSpaces>92556</CharactersWithSpaces>
  <SharedDoc>false</SharedDoc>
  <HyperlinkBase/>
  <HLinks>
    <vt:vector size="6" baseType="variant">
      <vt:variant>
        <vt:i4>4456480</vt:i4>
      </vt:variant>
      <vt:variant>
        <vt:i4>9</vt:i4>
      </vt:variant>
      <vt:variant>
        <vt:i4>0</vt:i4>
      </vt:variant>
      <vt:variant>
        <vt:i4>5</vt:i4>
      </vt:variant>
      <vt:variant>
        <vt:lpwstr>http://www.pacbt.org/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pre14</cp:lastModifiedBy>
  <cp:revision>2</cp:revision>
  <dcterms:created xsi:type="dcterms:W3CDTF">2020-11-06T08:38:00Z</dcterms:created>
  <dcterms:modified xsi:type="dcterms:W3CDTF">2020-11-06T08:38:00Z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id="bZrZ3yRT"/&gt;&lt;style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