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1E0F" w14:textId="442B523A" w:rsidR="003464FE" w:rsidRPr="00734A07" w:rsidRDefault="003464FE" w:rsidP="00192668">
      <w:pPr>
        <w:spacing w:before="120" w:after="120" w:line="480" w:lineRule="auto"/>
        <w:jc w:val="center"/>
        <w:rPr>
          <w:rFonts w:cstheme="minorHAnsi"/>
          <w:b/>
          <w:sz w:val="24"/>
          <w:szCs w:val="24"/>
        </w:rPr>
      </w:pPr>
      <w:bookmarkStart w:id="0" w:name="_Hlk79182025"/>
      <w:r w:rsidRPr="00734A07">
        <w:rPr>
          <w:rFonts w:cstheme="minorHAnsi"/>
          <w:b/>
          <w:sz w:val="24"/>
          <w:szCs w:val="24"/>
        </w:rPr>
        <w:t>Group for Research and Assessment of Psoriasis and Psoriatic Arthritis</w:t>
      </w:r>
      <w:r w:rsidR="009E7F2A" w:rsidRPr="00734A07">
        <w:rPr>
          <w:rFonts w:cstheme="minorHAnsi"/>
          <w:b/>
          <w:sz w:val="24"/>
          <w:szCs w:val="24"/>
        </w:rPr>
        <w:t xml:space="preserve"> (GRAPPA)</w:t>
      </w:r>
      <w:r w:rsidRPr="00734A07">
        <w:rPr>
          <w:rFonts w:cstheme="minorHAnsi"/>
          <w:b/>
          <w:sz w:val="24"/>
          <w:szCs w:val="24"/>
        </w:rPr>
        <w:t xml:space="preserve">: </w:t>
      </w:r>
      <w:r w:rsidR="001D6FE0" w:rsidRPr="00734A07">
        <w:rPr>
          <w:rFonts w:cstheme="minorHAnsi"/>
          <w:b/>
          <w:sz w:val="24"/>
          <w:szCs w:val="24"/>
        </w:rPr>
        <w:t xml:space="preserve">Updated </w:t>
      </w:r>
      <w:r w:rsidR="009D440B" w:rsidRPr="00734A07">
        <w:rPr>
          <w:rFonts w:cstheme="minorHAnsi"/>
          <w:b/>
          <w:sz w:val="24"/>
          <w:szCs w:val="24"/>
        </w:rPr>
        <w:t xml:space="preserve">treatment recommendations for psoriatic arthritis </w:t>
      </w:r>
      <w:r w:rsidRPr="00734A07">
        <w:rPr>
          <w:rFonts w:cstheme="minorHAnsi"/>
          <w:b/>
          <w:sz w:val="24"/>
          <w:szCs w:val="24"/>
        </w:rPr>
        <w:t>2021</w:t>
      </w:r>
    </w:p>
    <w:bookmarkEnd w:id="0"/>
    <w:p w14:paraId="5544FCE3" w14:textId="3D7CF2C1" w:rsidR="00A85986" w:rsidRPr="00734A07" w:rsidRDefault="004C2C58" w:rsidP="00A85986">
      <w:pPr>
        <w:spacing w:after="120" w:line="480" w:lineRule="auto"/>
        <w:rPr>
          <w:rFonts w:cstheme="minorHAnsi"/>
          <w:sz w:val="24"/>
          <w:szCs w:val="24"/>
          <w:shd w:val="clear" w:color="auto" w:fill="FFFFFF"/>
        </w:rPr>
      </w:pPr>
      <w:r w:rsidRPr="00734A07">
        <w:rPr>
          <w:rFonts w:cstheme="minorHAnsi"/>
          <w:sz w:val="24"/>
          <w:szCs w:val="24"/>
        </w:rPr>
        <w:t>L</w:t>
      </w:r>
      <w:r w:rsidR="00FE4DAD" w:rsidRPr="00734A07">
        <w:rPr>
          <w:rFonts w:cstheme="minorHAnsi"/>
          <w:sz w:val="24"/>
          <w:szCs w:val="24"/>
        </w:rPr>
        <w:t xml:space="preserve">aura </w:t>
      </w:r>
      <w:r w:rsidRPr="00734A07">
        <w:rPr>
          <w:rFonts w:cstheme="minorHAnsi"/>
          <w:sz w:val="24"/>
          <w:szCs w:val="24"/>
        </w:rPr>
        <w:t>C</w:t>
      </w:r>
      <w:r w:rsidR="00562A84" w:rsidRPr="00734A07">
        <w:rPr>
          <w:rFonts w:cstheme="minorHAnsi"/>
          <w:sz w:val="24"/>
          <w:szCs w:val="24"/>
        </w:rPr>
        <w:t>.</w:t>
      </w:r>
      <w:r w:rsidRPr="00734A07">
        <w:rPr>
          <w:rFonts w:cstheme="minorHAnsi"/>
          <w:sz w:val="24"/>
          <w:szCs w:val="24"/>
        </w:rPr>
        <w:t xml:space="preserve"> Coates</w:t>
      </w:r>
      <w:r w:rsidR="00A85986" w:rsidRPr="00734A07">
        <w:rPr>
          <w:rFonts w:cstheme="minorHAnsi"/>
          <w:sz w:val="24"/>
          <w:szCs w:val="24"/>
          <w:vertAlign w:val="superscript"/>
        </w:rPr>
        <w:t>1</w:t>
      </w:r>
      <w:r w:rsidR="002D16B4" w:rsidRPr="00734A07">
        <w:rPr>
          <w:rFonts w:cstheme="minorHAnsi"/>
          <w:sz w:val="24"/>
          <w:szCs w:val="24"/>
          <w:vertAlign w:val="superscript"/>
        </w:rPr>
        <w:t>†</w:t>
      </w:r>
      <w:r w:rsidR="00A85986" w:rsidRPr="00734A07">
        <w:rPr>
          <w:rFonts w:cstheme="minorHAnsi"/>
          <w:sz w:val="24"/>
          <w:szCs w:val="24"/>
        </w:rPr>
        <w:t xml:space="preserve">, </w:t>
      </w:r>
      <w:r w:rsidR="00A85986" w:rsidRPr="00734A07">
        <w:rPr>
          <w:rFonts w:cstheme="minorHAnsi"/>
          <w:sz w:val="24"/>
          <w:szCs w:val="24"/>
          <w:shd w:val="clear" w:color="auto" w:fill="FFFFFF"/>
        </w:rPr>
        <w:t>Enrique R</w:t>
      </w:r>
      <w:r w:rsidR="00562A84" w:rsidRPr="00734A07">
        <w:rPr>
          <w:rFonts w:cstheme="minorHAnsi"/>
          <w:sz w:val="24"/>
          <w:szCs w:val="24"/>
          <w:shd w:val="clear" w:color="auto" w:fill="FFFFFF"/>
        </w:rPr>
        <w:t>.</w:t>
      </w:r>
      <w:r w:rsidR="00A85986" w:rsidRPr="00734A07">
        <w:rPr>
          <w:rFonts w:cstheme="minorHAnsi"/>
          <w:sz w:val="24"/>
          <w:szCs w:val="24"/>
          <w:shd w:val="clear" w:color="auto" w:fill="FFFFFF"/>
        </w:rPr>
        <w:t xml:space="preserve"> Soriano</w:t>
      </w:r>
      <w:r w:rsidR="00A85986" w:rsidRPr="00734A07">
        <w:rPr>
          <w:rFonts w:cstheme="minorHAnsi"/>
          <w:sz w:val="24"/>
          <w:szCs w:val="24"/>
          <w:shd w:val="clear" w:color="auto" w:fill="FFFFFF"/>
          <w:vertAlign w:val="superscript"/>
        </w:rPr>
        <w:t>2</w:t>
      </w:r>
      <w:r w:rsidR="00A85986" w:rsidRPr="00734A07">
        <w:rPr>
          <w:rFonts w:cstheme="minorHAnsi"/>
          <w:sz w:val="24"/>
          <w:szCs w:val="24"/>
          <w:shd w:val="clear" w:color="auto" w:fill="FFFFFF"/>
        </w:rPr>
        <w:t xml:space="preserve">, </w:t>
      </w:r>
      <w:r w:rsidR="00A85986" w:rsidRPr="00734A07">
        <w:rPr>
          <w:rFonts w:cstheme="minorHAnsi"/>
          <w:sz w:val="24"/>
          <w:szCs w:val="24"/>
        </w:rPr>
        <w:t>N</w:t>
      </w:r>
      <w:r w:rsidR="00FE4DAD" w:rsidRPr="00734A07">
        <w:rPr>
          <w:rFonts w:cstheme="minorHAnsi"/>
          <w:sz w:val="24"/>
          <w:szCs w:val="24"/>
        </w:rPr>
        <w:t>adia</w:t>
      </w:r>
      <w:r w:rsidR="00A85986" w:rsidRPr="00734A07">
        <w:rPr>
          <w:rFonts w:cstheme="minorHAnsi"/>
          <w:sz w:val="24"/>
          <w:szCs w:val="24"/>
        </w:rPr>
        <w:t xml:space="preserve"> Corp</w:t>
      </w:r>
      <w:r w:rsidR="00A85986" w:rsidRPr="00734A07">
        <w:rPr>
          <w:rFonts w:cstheme="minorHAnsi"/>
          <w:sz w:val="24"/>
          <w:szCs w:val="24"/>
          <w:vertAlign w:val="superscript"/>
        </w:rPr>
        <w:t>3</w:t>
      </w:r>
      <w:r w:rsidR="00A85986" w:rsidRPr="00734A07">
        <w:rPr>
          <w:rFonts w:cstheme="minorHAnsi"/>
          <w:sz w:val="24"/>
          <w:szCs w:val="24"/>
        </w:rPr>
        <w:t>,</w:t>
      </w:r>
      <w:r w:rsidR="00A85986" w:rsidRPr="00734A07">
        <w:rPr>
          <w:rFonts w:cstheme="minorHAnsi"/>
          <w:sz w:val="24"/>
          <w:szCs w:val="24"/>
          <w:shd w:val="clear" w:color="auto" w:fill="FFFFFF"/>
        </w:rPr>
        <w:t xml:space="preserve"> Heidi Bertheussen</w:t>
      </w:r>
      <w:r w:rsidR="00A85986" w:rsidRPr="00734A07">
        <w:rPr>
          <w:rFonts w:cstheme="minorHAnsi"/>
          <w:sz w:val="24"/>
          <w:szCs w:val="24"/>
          <w:shd w:val="clear" w:color="auto" w:fill="FFFFFF"/>
          <w:vertAlign w:val="superscript"/>
        </w:rPr>
        <w:t>4</w:t>
      </w:r>
      <w:r w:rsidR="00A85986" w:rsidRPr="00734A07">
        <w:rPr>
          <w:rFonts w:cstheme="minorHAnsi"/>
          <w:sz w:val="24"/>
          <w:szCs w:val="24"/>
          <w:shd w:val="clear" w:color="auto" w:fill="FFFFFF"/>
        </w:rPr>
        <w:t>, Kristina Callis Duffin</w:t>
      </w:r>
      <w:r w:rsidR="00A85986" w:rsidRPr="00734A07">
        <w:rPr>
          <w:rFonts w:cstheme="minorHAnsi"/>
          <w:sz w:val="24"/>
          <w:szCs w:val="24"/>
          <w:shd w:val="clear" w:color="auto" w:fill="FFFFFF"/>
          <w:vertAlign w:val="superscript"/>
        </w:rPr>
        <w:t>5</w:t>
      </w:r>
      <w:r w:rsidR="00A85986" w:rsidRPr="00734A07">
        <w:rPr>
          <w:rFonts w:cstheme="minorHAnsi"/>
          <w:sz w:val="24"/>
          <w:szCs w:val="24"/>
          <w:shd w:val="clear" w:color="auto" w:fill="FFFFFF"/>
        </w:rPr>
        <w:t>, Cristiano B</w:t>
      </w:r>
      <w:r w:rsidR="00562A84" w:rsidRPr="00734A07">
        <w:rPr>
          <w:rFonts w:cstheme="minorHAnsi"/>
          <w:sz w:val="24"/>
          <w:szCs w:val="24"/>
          <w:shd w:val="clear" w:color="auto" w:fill="FFFFFF"/>
        </w:rPr>
        <w:t>.</w:t>
      </w:r>
      <w:r w:rsidR="00A85986" w:rsidRPr="00734A07">
        <w:rPr>
          <w:rFonts w:cstheme="minorHAnsi"/>
          <w:sz w:val="24"/>
          <w:szCs w:val="24"/>
          <w:shd w:val="clear" w:color="auto" w:fill="FFFFFF"/>
        </w:rPr>
        <w:t xml:space="preserve"> Campanholo</w:t>
      </w:r>
      <w:r w:rsidR="00A85986" w:rsidRPr="00734A07">
        <w:rPr>
          <w:rFonts w:cstheme="minorHAnsi"/>
          <w:sz w:val="24"/>
          <w:szCs w:val="24"/>
          <w:shd w:val="clear" w:color="auto" w:fill="FFFFFF"/>
          <w:vertAlign w:val="superscript"/>
        </w:rPr>
        <w:t>6</w:t>
      </w:r>
      <w:r w:rsidR="00A85986" w:rsidRPr="00734A07">
        <w:rPr>
          <w:rFonts w:cstheme="minorHAnsi"/>
          <w:sz w:val="24"/>
          <w:szCs w:val="24"/>
          <w:shd w:val="clear" w:color="auto" w:fill="FFFFFF"/>
        </w:rPr>
        <w:t>, Jeffrey Chau</w:t>
      </w:r>
      <w:r w:rsidR="00A85986" w:rsidRPr="00734A07">
        <w:rPr>
          <w:rFonts w:cstheme="minorHAnsi"/>
          <w:sz w:val="24"/>
          <w:szCs w:val="24"/>
          <w:shd w:val="clear" w:color="auto" w:fill="FFFFFF"/>
          <w:vertAlign w:val="superscript"/>
        </w:rPr>
        <w:t>7</w:t>
      </w:r>
      <w:r w:rsidR="00A85986" w:rsidRPr="00734A07">
        <w:rPr>
          <w:rFonts w:cstheme="minorHAnsi"/>
          <w:sz w:val="24"/>
          <w:szCs w:val="24"/>
          <w:shd w:val="clear" w:color="auto" w:fill="FFFFFF"/>
        </w:rPr>
        <w:t>, Lihi Eder</w:t>
      </w:r>
      <w:r w:rsidR="00A85986" w:rsidRPr="00734A07">
        <w:rPr>
          <w:rFonts w:cstheme="minorHAnsi"/>
          <w:sz w:val="24"/>
          <w:szCs w:val="24"/>
          <w:shd w:val="clear" w:color="auto" w:fill="FFFFFF"/>
          <w:vertAlign w:val="superscript"/>
        </w:rPr>
        <w:t>8</w:t>
      </w:r>
      <w:r w:rsidR="00A85986" w:rsidRPr="00734A07">
        <w:rPr>
          <w:rFonts w:cstheme="minorHAnsi"/>
          <w:sz w:val="24"/>
          <w:szCs w:val="24"/>
          <w:shd w:val="clear" w:color="auto" w:fill="FFFFFF"/>
        </w:rPr>
        <w:t>, Daniel G. Fernández-Ávila</w:t>
      </w:r>
      <w:r w:rsidR="00A85986" w:rsidRPr="00734A07">
        <w:rPr>
          <w:rFonts w:cstheme="minorHAnsi"/>
          <w:sz w:val="24"/>
          <w:szCs w:val="24"/>
          <w:shd w:val="clear" w:color="auto" w:fill="FFFFFF"/>
          <w:vertAlign w:val="superscript"/>
        </w:rPr>
        <w:t>9</w:t>
      </w:r>
      <w:r w:rsidR="00A85986" w:rsidRPr="00734A07">
        <w:rPr>
          <w:rFonts w:cstheme="minorHAnsi"/>
          <w:sz w:val="24"/>
          <w:szCs w:val="24"/>
          <w:shd w:val="clear" w:color="auto" w:fill="FFFFFF"/>
        </w:rPr>
        <w:t>, Oliver FitzGerald</w:t>
      </w:r>
      <w:r w:rsidR="00A85986" w:rsidRPr="00734A07">
        <w:rPr>
          <w:rFonts w:cstheme="minorHAnsi"/>
          <w:sz w:val="24"/>
          <w:szCs w:val="24"/>
          <w:shd w:val="clear" w:color="auto" w:fill="FFFFFF"/>
          <w:vertAlign w:val="superscript"/>
        </w:rPr>
        <w:t>10</w:t>
      </w:r>
      <w:r w:rsidR="00A85986" w:rsidRPr="00734A07">
        <w:rPr>
          <w:rFonts w:cstheme="minorHAnsi"/>
          <w:sz w:val="24"/>
          <w:szCs w:val="24"/>
          <w:shd w:val="clear" w:color="auto" w:fill="FFFFFF"/>
        </w:rPr>
        <w:t>, Amit Garg</w:t>
      </w:r>
      <w:r w:rsidR="00A85986" w:rsidRPr="00734A07">
        <w:rPr>
          <w:rFonts w:cstheme="minorHAnsi"/>
          <w:sz w:val="24"/>
          <w:szCs w:val="24"/>
          <w:shd w:val="clear" w:color="auto" w:fill="FFFFFF"/>
          <w:vertAlign w:val="superscript"/>
        </w:rPr>
        <w:t>11</w:t>
      </w:r>
      <w:r w:rsidR="00A85986" w:rsidRPr="00734A07">
        <w:rPr>
          <w:rFonts w:cstheme="minorHAnsi"/>
          <w:sz w:val="24"/>
          <w:szCs w:val="24"/>
          <w:shd w:val="clear" w:color="auto" w:fill="FFFFFF"/>
        </w:rPr>
        <w:t xml:space="preserve">, Dafna </w:t>
      </w:r>
      <w:r w:rsidR="00FD07F8" w:rsidRPr="00734A07">
        <w:rPr>
          <w:rFonts w:cstheme="minorHAnsi"/>
          <w:sz w:val="24"/>
          <w:szCs w:val="24"/>
          <w:shd w:val="clear" w:color="auto" w:fill="FFFFFF"/>
        </w:rPr>
        <w:t xml:space="preserve">D. </w:t>
      </w:r>
      <w:r w:rsidR="00A85986" w:rsidRPr="00734A07">
        <w:rPr>
          <w:rFonts w:cstheme="minorHAnsi"/>
          <w:sz w:val="24"/>
          <w:szCs w:val="24"/>
          <w:shd w:val="clear" w:color="auto" w:fill="FFFFFF"/>
        </w:rPr>
        <w:t>Gladman</w:t>
      </w:r>
      <w:r w:rsidR="00A85986" w:rsidRPr="00734A07">
        <w:rPr>
          <w:rFonts w:cstheme="minorHAnsi"/>
          <w:sz w:val="24"/>
          <w:szCs w:val="24"/>
          <w:shd w:val="clear" w:color="auto" w:fill="FFFFFF"/>
          <w:vertAlign w:val="superscript"/>
        </w:rPr>
        <w:t>12</w:t>
      </w:r>
      <w:r w:rsidR="00A85986" w:rsidRPr="00734A07">
        <w:rPr>
          <w:rFonts w:cstheme="minorHAnsi"/>
          <w:sz w:val="24"/>
          <w:szCs w:val="24"/>
          <w:shd w:val="clear" w:color="auto" w:fill="FFFFFF"/>
        </w:rPr>
        <w:t>,</w:t>
      </w:r>
      <w:r w:rsidR="00A85986" w:rsidRPr="00734A07">
        <w:rPr>
          <w:rFonts w:cstheme="minorHAnsi"/>
          <w:sz w:val="24"/>
          <w:szCs w:val="24"/>
          <w:shd w:val="clear" w:color="auto" w:fill="FFFFFF"/>
          <w:lang w:val="it-IT"/>
        </w:rPr>
        <w:t xml:space="preserve"> Niti Goel</w:t>
      </w:r>
      <w:r w:rsidR="00A85986" w:rsidRPr="00734A07">
        <w:rPr>
          <w:rFonts w:cstheme="minorHAnsi"/>
          <w:sz w:val="24"/>
          <w:szCs w:val="24"/>
          <w:shd w:val="clear" w:color="auto" w:fill="FFFFFF"/>
          <w:vertAlign w:val="superscript"/>
        </w:rPr>
        <w:t>13</w:t>
      </w:r>
      <w:r w:rsidR="00A85986" w:rsidRPr="00734A07">
        <w:rPr>
          <w:rFonts w:cstheme="minorHAnsi"/>
          <w:sz w:val="24"/>
          <w:szCs w:val="24"/>
          <w:shd w:val="clear" w:color="auto" w:fill="FFFFFF"/>
          <w:lang w:val="it-IT"/>
        </w:rPr>
        <w:t xml:space="preserve">, Philip </w:t>
      </w:r>
      <w:r w:rsidR="00FD07F8" w:rsidRPr="00734A07">
        <w:rPr>
          <w:rFonts w:cstheme="minorHAnsi"/>
          <w:sz w:val="24"/>
          <w:szCs w:val="24"/>
          <w:shd w:val="clear" w:color="auto" w:fill="FFFFFF"/>
          <w:lang w:val="it-IT"/>
        </w:rPr>
        <w:t xml:space="preserve">S. </w:t>
      </w:r>
      <w:r w:rsidR="00A85986" w:rsidRPr="00734A07">
        <w:rPr>
          <w:rFonts w:cstheme="minorHAnsi"/>
          <w:sz w:val="24"/>
          <w:szCs w:val="24"/>
          <w:shd w:val="clear" w:color="auto" w:fill="FFFFFF"/>
          <w:lang w:val="it-IT"/>
        </w:rPr>
        <w:t>Helliwell</w:t>
      </w:r>
      <w:r w:rsidR="00A85986" w:rsidRPr="00734A07">
        <w:rPr>
          <w:rFonts w:cstheme="minorHAnsi"/>
          <w:sz w:val="24"/>
          <w:szCs w:val="24"/>
          <w:shd w:val="clear" w:color="auto" w:fill="FFFFFF"/>
          <w:vertAlign w:val="superscript"/>
          <w:lang w:val="it-IT"/>
        </w:rPr>
        <w:t>14</w:t>
      </w:r>
      <w:r w:rsidR="00A85986" w:rsidRPr="00734A07">
        <w:rPr>
          <w:rFonts w:cstheme="minorHAnsi"/>
          <w:sz w:val="24"/>
          <w:szCs w:val="24"/>
          <w:shd w:val="clear" w:color="auto" w:fill="FFFFFF"/>
          <w:lang w:val="it-IT"/>
        </w:rPr>
        <w:t>, M. Elaine Husni</w:t>
      </w:r>
      <w:r w:rsidR="00A85986" w:rsidRPr="00734A07">
        <w:rPr>
          <w:rFonts w:cstheme="minorHAnsi"/>
          <w:sz w:val="24"/>
          <w:szCs w:val="24"/>
          <w:shd w:val="clear" w:color="auto" w:fill="FFFFFF"/>
          <w:vertAlign w:val="superscript"/>
          <w:lang w:val="it-IT"/>
        </w:rPr>
        <w:t>15</w:t>
      </w:r>
      <w:r w:rsidR="00A85986" w:rsidRPr="00734A07">
        <w:rPr>
          <w:rFonts w:cstheme="minorHAnsi"/>
          <w:sz w:val="24"/>
          <w:szCs w:val="24"/>
          <w:shd w:val="clear" w:color="auto" w:fill="FFFFFF"/>
          <w:lang w:val="it-IT"/>
        </w:rPr>
        <w:t xml:space="preserve">, </w:t>
      </w:r>
      <w:r w:rsidR="00A85986" w:rsidRPr="00734A07">
        <w:rPr>
          <w:rFonts w:cstheme="minorHAnsi"/>
          <w:sz w:val="24"/>
          <w:szCs w:val="24"/>
          <w:shd w:val="clear" w:color="auto" w:fill="FFFFFF"/>
        </w:rPr>
        <w:t>Deepak R</w:t>
      </w:r>
      <w:r w:rsidR="00562A84" w:rsidRPr="00734A07">
        <w:rPr>
          <w:rFonts w:cstheme="minorHAnsi"/>
          <w:sz w:val="24"/>
          <w:szCs w:val="24"/>
          <w:shd w:val="clear" w:color="auto" w:fill="FFFFFF"/>
        </w:rPr>
        <w:t>.</w:t>
      </w:r>
      <w:r w:rsidR="00A85986" w:rsidRPr="00734A07">
        <w:rPr>
          <w:rFonts w:cstheme="minorHAnsi"/>
          <w:sz w:val="24"/>
          <w:szCs w:val="24"/>
          <w:shd w:val="clear" w:color="auto" w:fill="FFFFFF"/>
        </w:rPr>
        <w:t xml:space="preserve"> Jadon</w:t>
      </w:r>
      <w:r w:rsidR="00A85986" w:rsidRPr="00734A07">
        <w:rPr>
          <w:rFonts w:cstheme="minorHAnsi"/>
          <w:sz w:val="24"/>
          <w:szCs w:val="24"/>
          <w:shd w:val="clear" w:color="auto" w:fill="FFFFFF"/>
          <w:vertAlign w:val="superscript"/>
          <w:lang w:val="it-IT"/>
        </w:rPr>
        <w:t>16</w:t>
      </w:r>
      <w:r w:rsidR="00A85986" w:rsidRPr="00734A07">
        <w:rPr>
          <w:rFonts w:cstheme="minorHAnsi"/>
          <w:sz w:val="24"/>
          <w:szCs w:val="24"/>
          <w:shd w:val="clear" w:color="auto" w:fill="FFFFFF"/>
        </w:rPr>
        <w:t>, Arnon Katz</w:t>
      </w:r>
      <w:r w:rsidR="00A85986" w:rsidRPr="00734A07">
        <w:rPr>
          <w:rFonts w:cstheme="minorHAnsi"/>
          <w:sz w:val="24"/>
          <w:szCs w:val="24"/>
          <w:shd w:val="clear" w:color="auto" w:fill="FFFFFF"/>
          <w:vertAlign w:val="superscript"/>
        </w:rPr>
        <w:t>17</w:t>
      </w:r>
      <w:r w:rsidR="00A85986" w:rsidRPr="00734A07">
        <w:rPr>
          <w:rFonts w:cstheme="minorHAnsi"/>
          <w:sz w:val="24"/>
          <w:szCs w:val="24"/>
          <w:shd w:val="clear" w:color="auto" w:fill="FFFFFF"/>
        </w:rPr>
        <w:t>, Dhruvkumar Laheru</w:t>
      </w:r>
      <w:r w:rsidR="00A85986" w:rsidRPr="00734A07">
        <w:rPr>
          <w:rFonts w:cstheme="minorHAnsi"/>
          <w:sz w:val="24"/>
          <w:szCs w:val="24"/>
          <w:shd w:val="clear" w:color="auto" w:fill="FFFFFF"/>
          <w:vertAlign w:val="superscript"/>
        </w:rPr>
        <w:t>18</w:t>
      </w:r>
      <w:r w:rsidR="00A85986" w:rsidRPr="00734A07">
        <w:rPr>
          <w:rFonts w:cstheme="minorHAnsi"/>
          <w:sz w:val="24"/>
          <w:szCs w:val="24"/>
          <w:shd w:val="clear" w:color="auto" w:fill="FFFFFF"/>
        </w:rPr>
        <w:t>, John Latella</w:t>
      </w:r>
      <w:r w:rsidR="00A85986" w:rsidRPr="00734A07">
        <w:rPr>
          <w:rFonts w:cstheme="minorHAnsi"/>
          <w:sz w:val="24"/>
          <w:szCs w:val="24"/>
          <w:shd w:val="clear" w:color="auto" w:fill="FFFFFF"/>
          <w:vertAlign w:val="superscript"/>
        </w:rPr>
        <w:t>17</w:t>
      </w:r>
      <w:r w:rsidR="00A85986" w:rsidRPr="00734A07">
        <w:rPr>
          <w:rFonts w:cstheme="minorHAnsi"/>
          <w:sz w:val="24"/>
          <w:szCs w:val="24"/>
          <w:shd w:val="clear" w:color="auto" w:fill="FFFFFF"/>
        </w:rPr>
        <w:t>, Ying</w:t>
      </w:r>
      <w:r w:rsidR="00F03DC3" w:rsidRPr="00734A07">
        <w:rPr>
          <w:rFonts w:cstheme="minorHAnsi"/>
          <w:sz w:val="24"/>
          <w:szCs w:val="24"/>
          <w:shd w:val="clear" w:color="auto" w:fill="FFFFFF"/>
        </w:rPr>
        <w:t>-</w:t>
      </w:r>
      <w:r w:rsidR="00A85986" w:rsidRPr="00734A07">
        <w:rPr>
          <w:rFonts w:cstheme="minorHAnsi"/>
          <w:sz w:val="24"/>
          <w:szCs w:val="24"/>
          <w:shd w:val="clear" w:color="auto" w:fill="FFFFFF"/>
        </w:rPr>
        <w:t>Ying Leung</w:t>
      </w:r>
      <w:r w:rsidR="00A85986" w:rsidRPr="00734A07">
        <w:rPr>
          <w:rFonts w:cstheme="minorHAnsi"/>
          <w:sz w:val="24"/>
          <w:szCs w:val="24"/>
          <w:shd w:val="clear" w:color="auto" w:fill="FFFFFF"/>
          <w:vertAlign w:val="superscript"/>
        </w:rPr>
        <w:t>19</w:t>
      </w:r>
      <w:r w:rsidR="00A85986" w:rsidRPr="00734A07">
        <w:rPr>
          <w:rFonts w:cstheme="minorHAnsi"/>
          <w:sz w:val="24"/>
          <w:szCs w:val="24"/>
          <w:shd w:val="clear" w:color="auto" w:fill="FFFFFF"/>
        </w:rPr>
        <w:t>, Christine Lindsay</w:t>
      </w:r>
      <w:r w:rsidR="00A85986" w:rsidRPr="00734A07">
        <w:rPr>
          <w:rFonts w:cstheme="minorHAnsi"/>
          <w:sz w:val="24"/>
          <w:szCs w:val="24"/>
          <w:shd w:val="clear" w:color="auto" w:fill="FFFFFF"/>
          <w:vertAlign w:val="superscript"/>
        </w:rPr>
        <w:t>20</w:t>
      </w:r>
      <w:r w:rsidR="00A85986" w:rsidRPr="00734A07">
        <w:rPr>
          <w:rFonts w:cstheme="minorHAnsi"/>
          <w:sz w:val="24"/>
          <w:szCs w:val="24"/>
          <w:shd w:val="clear" w:color="auto" w:fill="FFFFFF"/>
        </w:rPr>
        <w:t>,</w:t>
      </w:r>
      <w:r w:rsidR="0060232A" w:rsidRPr="00734A07">
        <w:rPr>
          <w:rFonts w:cstheme="minorHAnsi"/>
          <w:sz w:val="24"/>
          <w:szCs w:val="24"/>
          <w:shd w:val="clear" w:color="auto" w:fill="FFFFFF"/>
        </w:rPr>
        <w:t xml:space="preserve"> Ennio Lubrano</w:t>
      </w:r>
      <w:r w:rsidR="0060232A" w:rsidRPr="00734A07">
        <w:rPr>
          <w:rFonts w:cstheme="minorHAnsi"/>
          <w:sz w:val="24"/>
          <w:szCs w:val="24"/>
          <w:shd w:val="clear" w:color="auto" w:fill="FFFFFF"/>
          <w:vertAlign w:val="superscript"/>
        </w:rPr>
        <w:t>21</w:t>
      </w:r>
      <w:r w:rsidR="0060232A" w:rsidRPr="00734A07">
        <w:rPr>
          <w:rFonts w:cstheme="minorHAnsi"/>
          <w:sz w:val="24"/>
          <w:szCs w:val="24"/>
          <w:shd w:val="clear" w:color="auto" w:fill="FFFFFF"/>
        </w:rPr>
        <w:t>, Luis Daniel Mazzuoccolo</w:t>
      </w:r>
      <w:r w:rsidR="0060232A" w:rsidRPr="00734A07">
        <w:rPr>
          <w:rFonts w:cstheme="minorHAnsi"/>
          <w:sz w:val="24"/>
          <w:szCs w:val="24"/>
          <w:shd w:val="clear" w:color="auto" w:fill="FFFFFF"/>
          <w:vertAlign w:val="superscript"/>
        </w:rPr>
        <w:t>22</w:t>
      </w:r>
      <w:r w:rsidR="0060232A" w:rsidRPr="00734A07">
        <w:rPr>
          <w:rFonts w:cstheme="minorHAnsi"/>
          <w:sz w:val="24"/>
          <w:szCs w:val="24"/>
          <w:shd w:val="clear" w:color="auto" w:fill="FFFFFF"/>
        </w:rPr>
        <w:t xml:space="preserve">, Philip </w:t>
      </w:r>
      <w:r w:rsidR="00562A84" w:rsidRPr="00734A07">
        <w:rPr>
          <w:rFonts w:cstheme="minorHAnsi"/>
          <w:sz w:val="24"/>
          <w:szCs w:val="24"/>
          <w:shd w:val="clear" w:color="auto" w:fill="FFFFFF"/>
        </w:rPr>
        <w:t xml:space="preserve">J. </w:t>
      </w:r>
      <w:r w:rsidR="0060232A" w:rsidRPr="00734A07">
        <w:rPr>
          <w:rFonts w:cstheme="minorHAnsi"/>
          <w:sz w:val="24"/>
          <w:szCs w:val="24"/>
          <w:shd w:val="clear" w:color="auto" w:fill="FFFFFF"/>
        </w:rPr>
        <w:t>Mease</w:t>
      </w:r>
      <w:r w:rsidR="0060232A" w:rsidRPr="00734A07">
        <w:rPr>
          <w:rFonts w:cstheme="minorHAnsi"/>
          <w:sz w:val="24"/>
          <w:szCs w:val="24"/>
          <w:shd w:val="clear" w:color="auto" w:fill="FFFFFF"/>
          <w:vertAlign w:val="superscript"/>
        </w:rPr>
        <w:t>23</w:t>
      </w:r>
      <w:r w:rsidR="0060232A" w:rsidRPr="00734A07">
        <w:rPr>
          <w:rFonts w:cstheme="minorHAnsi"/>
          <w:sz w:val="24"/>
          <w:szCs w:val="24"/>
          <w:shd w:val="clear" w:color="auto" w:fill="FFFFFF"/>
        </w:rPr>
        <w:t>, Denis O’Sullivan</w:t>
      </w:r>
      <w:r w:rsidR="0060232A" w:rsidRPr="00734A07">
        <w:rPr>
          <w:rFonts w:cstheme="minorHAnsi"/>
          <w:sz w:val="24"/>
          <w:szCs w:val="24"/>
          <w:shd w:val="clear" w:color="auto" w:fill="FFFFFF"/>
          <w:vertAlign w:val="superscript"/>
        </w:rPr>
        <w:t>24</w:t>
      </w:r>
      <w:r w:rsidR="0060232A" w:rsidRPr="00734A07">
        <w:rPr>
          <w:rFonts w:cstheme="minorHAnsi"/>
          <w:sz w:val="24"/>
          <w:szCs w:val="24"/>
          <w:shd w:val="clear" w:color="auto" w:fill="FFFFFF"/>
        </w:rPr>
        <w:t>, Alexis Ogdie</w:t>
      </w:r>
      <w:r w:rsidR="0060232A" w:rsidRPr="00734A07">
        <w:rPr>
          <w:rFonts w:cstheme="minorHAnsi"/>
          <w:sz w:val="24"/>
          <w:szCs w:val="24"/>
          <w:shd w:val="clear" w:color="auto" w:fill="FFFFFF"/>
          <w:vertAlign w:val="superscript"/>
        </w:rPr>
        <w:t>25</w:t>
      </w:r>
      <w:r w:rsidR="0060232A" w:rsidRPr="00734A07">
        <w:rPr>
          <w:rFonts w:cstheme="minorHAnsi"/>
          <w:sz w:val="24"/>
          <w:szCs w:val="24"/>
          <w:shd w:val="clear" w:color="auto" w:fill="FFFFFF"/>
        </w:rPr>
        <w:t>, Wendy Olsder</w:t>
      </w:r>
      <w:r w:rsidR="0060232A" w:rsidRPr="00734A07">
        <w:rPr>
          <w:rFonts w:cstheme="minorHAnsi"/>
          <w:sz w:val="24"/>
          <w:szCs w:val="24"/>
          <w:shd w:val="clear" w:color="auto" w:fill="FFFFFF"/>
          <w:vertAlign w:val="superscript"/>
        </w:rPr>
        <w:t>17</w:t>
      </w:r>
      <w:r w:rsidR="0060232A" w:rsidRPr="00734A07">
        <w:rPr>
          <w:rFonts w:cstheme="minorHAnsi"/>
          <w:sz w:val="24"/>
          <w:szCs w:val="24"/>
          <w:shd w:val="clear" w:color="auto" w:fill="FFFFFF"/>
        </w:rPr>
        <w:t>, Penelope Esther Palominos</w:t>
      </w:r>
      <w:r w:rsidR="0060232A" w:rsidRPr="00734A07">
        <w:rPr>
          <w:rFonts w:cstheme="minorHAnsi"/>
          <w:sz w:val="24"/>
          <w:szCs w:val="24"/>
          <w:shd w:val="clear" w:color="auto" w:fill="FFFFFF"/>
          <w:vertAlign w:val="superscript"/>
        </w:rPr>
        <w:t>26</w:t>
      </w:r>
      <w:r w:rsidR="0060232A" w:rsidRPr="00734A07">
        <w:rPr>
          <w:rFonts w:cstheme="minorHAnsi"/>
          <w:sz w:val="24"/>
          <w:szCs w:val="24"/>
          <w:shd w:val="clear" w:color="auto" w:fill="FFFFFF"/>
        </w:rPr>
        <w:t>, Lori Schick</w:t>
      </w:r>
      <w:r w:rsidR="0060232A" w:rsidRPr="00734A07">
        <w:rPr>
          <w:rFonts w:cstheme="minorHAnsi"/>
          <w:sz w:val="24"/>
          <w:szCs w:val="24"/>
          <w:shd w:val="clear" w:color="auto" w:fill="FFFFFF"/>
          <w:vertAlign w:val="superscript"/>
        </w:rPr>
        <w:t>17</w:t>
      </w:r>
      <w:r w:rsidR="0060232A" w:rsidRPr="00734A07">
        <w:rPr>
          <w:rFonts w:cstheme="minorHAnsi"/>
          <w:sz w:val="24"/>
          <w:szCs w:val="24"/>
          <w:shd w:val="clear" w:color="auto" w:fill="FFFFFF"/>
        </w:rPr>
        <w:t>, Ingrid Steinkoenig</w:t>
      </w:r>
      <w:r w:rsidR="0060232A" w:rsidRPr="00734A07">
        <w:rPr>
          <w:rFonts w:cstheme="minorHAnsi"/>
          <w:sz w:val="24"/>
          <w:szCs w:val="24"/>
          <w:shd w:val="clear" w:color="auto" w:fill="FFFFFF"/>
          <w:vertAlign w:val="superscript"/>
        </w:rPr>
        <w:t>27</w:t>
      </w:r>
      <w:r w:rsidR="0060232A" w:rsidRPr="00734A07">
        <w:rPr>
          <w:rFonts w:cstheme="minorHAnsi"/>
          <w:sz w:val="24"/>
          <w:szCs w:val="24"/>
          <w:shd w:val="clear" w:color="auto" w:fill="FFFFFF"/>
        </w:rPr>
        <w:t>, Maarten de Wit</w:t>
      </w:r>
      <w:r w:rsidR="0060232A" w:rsidRPr="00734A07">
        <w:rPr>
          <w:rFonts w:cstheme="minorHAnsi"/>
          <w:sz w:val="24"/>
          <w:szCs w:val="24"/>
          <w:shd w:val="clear" w:color="auto" w:fill="FFFFFF"/>
          <w:vertAlign w:val="superscript"/>
        </w:rPr>
        <w:t>28</w:t>
      </w:r>
      <w:r w:rsidR="0060232A" w:rsidRPr="00734A07">
        <w:rPr>
          <w:rFonts w:cstheme="minorHAnsi"/>
          <w:sz w:val="24"/>
          <w:szCs w:val="24"/>
          <w:shd w:val="clear" w:color="auto" w:fill="FFFFFF"/>
        </w:rPr>
        <w:t xml:space="preserve">, </w:t>
      </w:r>
      <w:r w:rsidR="0060232A" w:rsidRPr="00734A07">
        <w:rPr>
          <w:rFonts w:cstheme="minorHAnsi"/>
          <w:sz w:val="24"/>
          <w:szCs w:val="24"/>
        </w:rPr>
        <w:t>D.A. van der Windt</w:t>
      </w:r>
      <w:r w:rsidR="0060232A" w:rsidRPr="00734A07">
        <w:rPr>
          <w:rFonts w:cstheme="minorHAnsi"/>
          <w:sz w:val="24"/>
          <w:szCs w:val="24"/>
          <w:shd w:val="clear" w:color="auto" w:fill="FFFFFF"/>
          <w:vertAlign w:val="superscript"/>
        </w:rPr>
        <w:t>29</w:t>
      </w:r>
      <w:r w:rsidR="0060232A" w:rsidRPr="00734A07">
        <w:rPr>
          <w:rFonts w:cstheme="minorHAnsi"/>
          <w:sz w:val="24"/>
          <w:szCs w:val="24"/>
        </w:rPr>
        <w:t>, A</w:t>
      </w:r>
      <w:r w:rsidR="00562A84" w:rsidRPr="00734A07">
        <w:rPr>
          <w:rFonts w:cstheme="minorHAnsi"/>
          <w:sz w:val="24"/>
          <w:szCs w:val="24"/>
        </w:rPr>
        <w:t>rthur</w:t>
      </w:r>
      <w:r w:rsidR="0060232A" w:rsidRPr="00734A07">
        <w:rPr>
          <w:rFonts w:cstheme="minorHAnsi"/>
          <w:sz w:val="24"/>
          <w:szCs w:val="24"/>
        </w:rPr>
        <w:t xml:space="preserve"> Kavanaugh</w:t>
      </w:r>
      <w:r w:rsidR="0060232A" w:rsidRPr="00734A07">
        <w:rPr>
          <w:rFonts w:cstheme="minorHAnsi"/>
          <w:sz w:val="24"/>
          <w:szCs w:val="24"/>
          <w:vertAlign w:val="superscript"/>
        </w:rPr>
        <w:t>30</w:t>
      </w:r>
      <w:r w:rsidR="0060232A" w:rsidRPr="00734A07">
        <w:rPr>
          <w:rFonts w:cstheme="minorHAnsi"/>
          <w:sz w:val="24"/>
          <w:szCs w:val="24"/>
        </w:rPr>
        <w:t>,</w:t>
      </w:r>
      <w:r w:rsidR="0060232A" w:rsidRPr="00734A07">
        <w:rPr>
          <w:rStyle w:val="Hyperlink"/>
          <w:rFonts w:cstheme="minorHAnsi"/>
          <w:color w:val="auto"/>
          <w:sz w:val="24"/>
          <w:szCs w:val="24"/>
          <w:u w:val="none"/>
        </w:rPr>
        <w:t xml:space="preserve"> and the GRAPPA Treatment Recommendations domain subcommittees.</w:t>
      </w:r>
      <w:r w:rsidR="000343E0" w:rsidRPr="00734A07">
        <w:rPr>
          <w:rStyle w:val="Hyperlink"/>
          <w:rFonts w:cstheme="minorHAnsi"/>
          <w:color w:val="auto"/>
          <w:sz w:val="24"/>
          <w:szCs w:val="24"/>
          <w:u w:val="none"/>
        </w:rPr>
        <w:t xml:space="preserve"> </w:t>
      </w:r>
    </w:p>
    <w:p w14:paraId="6428CB40" w14:textId="77777777" w:rsidR="00A85986" w:rsidRPr="00734A07" w:rsidRDefault="00A85986" w:rsidP="00192668">
      <w:pPr>
        <w:spacing w:after="120" w:line="480" w:lineRule="auto"/>
        <w:rPr>
          <w:rFonts w:cstheme="minorHAnsi"/>
          <w:sz w:val="24"/>
          <w:szCs w:val="24"/>
        </w:rPr>
      </w:pPr>
    </w:p>
    <w:p w14:paraId="13F66765" w14:textId="150A1562" w:rsidR="00A85986" w:rsidRPr="00734A07" w:rsidRDefault="000343E0" w:rsidP="00192668">
      <w:pPr>
        <w:spacing w:after="120" w:line="480" w:lineRule="auto"/>
        <w:rPr>
          <w:rFonts w:cstheme="minorHAnsi"/>
          <w:b/>
          <w:sz w:val="24"/>
          <w:szCs w:val="24"/>
        </w:rPr>
      </w:pPr>
      <w:r w:rsidRPr="00734A07">
        <w:rPr>
          <w:rFonts w:cstheme="minorHAnsi"/>
          <w:b/>
          <w:sz w:val="24"/>
          <w:szCs w:val="24"/>
        </w:rPr>
        <w:t xml:space="preserve"> </w:t>
      </w:r>
    </w:p>
    <w:p w14:paraId="559019D2" w14:textId="0D3E87A0" w:rsidR="00B65618" w:rsidRPr="00734A07" w:rsidRDefault="00A85986" w:rsidP="00192668">
      <w:pPr>
        <w:spacing w:after="120" w:line="480" w:lineRule="auto"/>
        <w:rPr>
          <w:rFonts w:cstheme="minorHAnsi"/>
          <w:sz w:val="24"/>
          <w:szCs w:val="24"/>
          <w:shd w:val="clear" w:color="auto" w:fill="FFFFFF"/>
        </w:rPr>
      </w:pPr>
      <w:r w:rsidRPr="00734A07">
        <w:rPr>
          <w:rFonts w:cstheme="minorHAnsi"/>
          <w:sz w:val="24"/>
          <w:szCs w:val="24"/>
          <w:vertAlign w:val="superscript"/>
        </w:rPr>
        <w:t>1</w:t>
      </w:r>
      <w:r w:rsidR="004C2C58" w:rsidRPr="00734A07">
        <w:rPr>
          <w:rFonts w:cstheme="minorHAnsi"/>
          <w:sz w:val="24"/>
          <w:szCs w:val="24"/>
        </w:rPr>
        <w:t xml:space="preserve">Department of Orthopaedics, Rheumatology, and Musculoskeletal Sciences, University of Oxford, Oxford, </w:t>
      </w:r>
      <w:r w:rsidRPr="00734A07">
        <w:rPr>
          <w:rFonts w:cstheme="minorHAnsi"/>
          <w:sz w:val="24"/>
          <w:szCs w:val="24"/>
        </w:rPr>
        <w:t>UK.</w:t>
      </w:r>
      <w:r w:rsidR="004C2C58" w:rsidRPr="00734A07">
        <w:rPr>
          <w:rFonts w:cstheme="minorHAnsi"/>
          <w:sz w:val="24"/>
          <w:szCs w:val="24"/>
        </w:rPr>
        <w:t xml:space="preserve"> </w:t>
      </w:r>
      <w:r w:rsidRPr="00734A07">
        <w:rPr>
          <w:rFonts w:cstheme="minorHAnsi"/>
          <w:sz w:val="24"/>
          <w:szCs w:val="24"/>
          <w:shd w:val="clear" w:color="auto" w:fill="FFFFFF"/>
          <w:vertAlign w:val="superscript"/>
        </w:rPr>
        <w:t>2</w:t>
      </w:r>
      <w:r w:rsidR="00354679" w:rsidRPr="00734A07">
        <w:rPr>
          <w:rFonts w:cstheme="minorHAnsi"/>
          <w:sz w:val="24"/>
          <w:szCs w:val="24"/>
          <w:shd w:val="clear" w:color="auto" w:fill="FFFFFF"/>
        </w:rPr>
        <w:t xml:space="preserve">University Institute and Rheumatology Unit, Hospital </w:t>
      </w:r>
      <w:proofErr w:type="spellStart"/>
      <w:r w:rsidR="00354679" w:rsidRPr="00734A07">
        <w:rPr>
          <w:rFonts w:cstheme="minorHAnsi"/>
          <w:sz w:val="24"/>
          <w:szCs w:val="24"/>
          <w:shd w:val="clear" w:color="auto" w:fill="FFFFFF"/>
        </w:rPr>
        <w:t>Italiano</w:t>
      </w:r>
      <w:proofErr w:type="spellEnd"/>
      <w:r w:rsidR="00354679" w:rsidRPr="00734A07">
        <w:rPr>
          <w:rFonts w:cstheme="minorHAnsi"/>
          <w:sz w:val="24"/>
          <w:szCs w:val="24"/>
          <w:shd w:val="clear" w:color="auto" w:fill="FFFFFF"/>
        </w:rPr>
        <w:t xml:space="preserve"> de Buenos Aires, Buenos Aires, Argentina</w:t>
      </w:r>
      <w:r w:rsidRPr="00734A07">
        <w:rPr>
          <w:rFonts w:cstheme="minorHAnsi"/>
          <w:sz w:val="24"/>
          <w:szCs w:val="24"/>
          <w:shd w:val="clear" w:color="auto" w:fill="FFFFFF"/>
        </w:rPr>
        <w:t xml:space="preserve">. </w:t>
      </w:r>
      <w:r w:rsidRPr="00734A07">
        <w:rPr>
          <w:rFonts w:cstheme="minorHAnsi"/>
          <w:sz w:val="24"/>
          <w:szCs w:val="24"/>
          <w:vertAlign w:val="superscript"/>
        </w:rPr>
        <w:t>3</w:t>
      </w:r>
      <w:r w:rsidR="004C2C58" w:rsidRPr="00734A07">
        <w:rPr>
          <w:rFonts w:cstheme="minorHAnsi"/>
          <w:sz w:val="24"/>
          <w:szCs w:val="24"/>
        </w:rPr>
        <w:t xml:space="preserve">Primary Care Centre Versus Arthritis, </w:t>
      </w:r>
      <w:r w:rsidR="004C2C58" w:rsidRPr="00734A07">
        <w:rPr>
          <w:rFonts w:eastAsia="Times New Roman" w:cstheme="minorHAnsi"/>
          <w:sz w:val="24"/>
          <w:szCs w:val="24"/>
          <w:lang w:eastAsia="en-GB"/>
        </w:rPr>
        <w:t xml:space="preserve">School of Medicine, </w:t>
      </w:r>
      <w:proofErr w:type="spellStart"/>
      <w:r w:rsidR="004C2C58" w:rsidRPr="00734A07">
        <w:rPr>
          <w:rFonts w:eastAsia="Times New Roman" w:cstheme="minorHAnsi"/>
          <w:sz w:val="24"/>
          <w:szCs w:val="24"/>
          <w:lang w:eastAsia="en-GB"/>
        </w:rPr>
        <w:t>Keele</w:t>
      </w:r>
      <w:proofErr w:type="spellEnd"/>
      <w:r w:rsidR="004C2C58" w:rsidRPr="00734A07">
        <w:rPr>
          <w:rFonts w:eastAsia="Times New Roman" w:cstheme="minorHAnsi"/>
          <w:sz w:val="24"/>
          <w:szCs w:val="24"/>
          <w:lang w:eastAsia="en-GB"/>
        </w:rPr>
        <w:t xml:space="preserve"> University, Staffordshire, </w:t>
      </w:r>
      <w:r w:rsidRPr="00734A07">
        <w:rPr>
          <w:rFonts w:eastAsia="Times New Roman" w:cstheme="minorHAnsi"/>
          <w:sz w:val="24"/>
          <w:szCs w:val="24"/>
          <w:lang w:eastAsia="en-GB"/>
        </w:rPr>
        <w:t xml:space="preserve">UK. </w:t>
      </w:r>
      <w:r w:rsidRPr="00734A07">
        <w:rPr>
          <w:rFonts w:cstheme="minorHAnsi"/>
          <w:sz w:val="24"/>
          <w:szCs w:val="24"/>
          <w:shd w:val="clear" w:color="auto" w:fill="FFFFFF"/>
          <w:vertAlign w:val="superscript"/>
        </w:rPr>
        <w:t>4</w:t>
      </w:r>
      <w:r w:rsidR="004D58ED" w:rsidRPr="00734A07">
        <w:rPr>
          <w:rFonts w:cstheme="minorHAnsi"/>
          <w:sz w:val="24"/>
          <w:szCs w:val="24"/>
          <w:shd w:val="clear" w:color="auto" w:fill="FFFFFF"/>
        </w:rPr>
        <w:t>Oslo, Norway.</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5</w:t>
      </w:r>
      <w:r w:rsidR="00354679" w:rsidRPr="00734A07">
        <w:rPr>
          <w:rFonts w:cstheme="minorHAnsi"/>
          <w:sz w:val="24"/>
          <w:szCs w:val="24"/>
          <w:shd w:val="clear" w:color="auto" w:fill="FFFFFF"/>
        </w:rPr>
        <w:t>University of Utah, Salt Lake City, UT, USA</w:t>
      </w:r>
      <w:r w:rsidRPr="00734A07">
        <w:rPr>
          <w:rFonts w:cstheme="minorHAnsi"/>
          <w:sz w:val="24"/>
          <w:szCs w:val="24"/>
          <w:shd w:val="clear" w:color="auto" w:fill="FFFFFF"/>
          <w:lang w:val="it-IT"/>
        </w:rPr>
        <w:t xml:space="preserve">. </w:t>
      </w:r>
      <w:r w:rsidRPr="00734A07">
        <w:rPr>
          <w:rFonts w:cstheme="minorHAnsi"/>
          <w:sz w:val="24"/>
          <w:szCs w:val="24"/>
          <w:shd w:val="clear" w:color="auto" w:fill="FFFFFF"/>
          <w:vertAlign w:val="superscript"/>
        </w:rPr>
        <w:t>6</w:t>
      </w:r>
      <w:r w:rsidR="00354679" w:rsidRPr="00734A07">
        <w:rPr>
          <w:rFonts w:cstheme="minorHAnsi"/>
          <w:sz w:val="24"/>
          <w:szCs w:val="24"/>
          <w:shd w:val="clear" w:color="auto" w:fill="FFFFFF"/>
        </w:rPr>
        <w:t xml:space="preserve">Santa Casa de Sao Paulo, </w:t>
      </w:r>
      <w:r w:rsidR="00E81668" w:rsidRPr="00734A07">
        <w:rPr>
          <w:rFonts w:cstheme="minorHAnsi"/>
          <w:sz w:val="24"/>
          <w:szCs w:val="24"/>
          <w:shd w:val="clear" w:color="auto" w:fill="FFFFFF"/>
        </w:rPr>
        <w:t xml:space="preserve">Sao Paulo, </w:t>
      </w:r>
      <w:r w:rsidR="00354679" w:rsidRPr="00734A07">
        <w:rPr>
          <w:rFonts w:cstheme="minorHAnsi"/>
          <w:sz w:val="24"/>
          <w:szCs w:val="24"/>
          <w:shd w:val="clear" w:color="auto" w:fill="FFFFFF"/>
        </w:rPr>
        <w:t>Brazil</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7</w:t>
      </w:r>
      <w:r w:rsidRPr="00734A07">
        <w:rPr>
          <w:rFonts w:cstheme="minorHAnsi"/>
          <w:sz w:val="24"/>
          <w:szCs w:val="24"/>
          <w:shd w:val="clear" w:color="auto" w:fill="FFFFFF"/>
        </w:rPr>
        <w:t xml:space="preserve"> </w:t>
      </w:r>
      <w:r w:rsidR="00833041" w:rsidRPr="00734A07">
        <w:rPr>
          <w:rFonts w:cstheme="minorHAnsi"/>
          <w:sz w:val="24"/>
          <w:szCs w:val="24"/>
          <w:shd w:val="clear" w:color="auto" w:fill="FFFFFF"/>
        </w:rPr>
        <w:t>Hong Kong, China</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8</w:t>
      </w:r>
      <w:r w:rsidR="000611B9" w:rsidRPr="00734A07">
        <w:rPr>
          <w:rFonts w:cstheme="minorHAnsi"/>
          <w:sz w:val="24"/>
          <w:szCs w:val="24"/>
          <w:shd w:val="clear" w:color="auto" w:fill="FFFFFF"/>
        </w:rPr>
        <w:t xml:space="preserve">Women’s College Research Institute, </w:t>
      </w:r>
      <w:r w:rsidR="00354679" w:rsidRPr="00734A07">
        <w:rPr>
          <w:rFonts w:cstheme="minorHAnsi"/>
          <w:sz w:val="24"/>
          <w:szCs w:val="24"/>
          <w:shd w:val="clear" w:color="auto" w:fill="FFFFFF"/>
        </w:rPr>
        <w:t xml:space="preserve">University of Toronto, Toronto, </w:t>
      </w:r>
      <w:r w:rsidR="000611B9" w:rsidRPr="00734A07">
        <w:rPr>
          <w:rFonts w:cstheme="minorHAnsi"/>
          <w:sz w:val="24"/>
          <w:szCs w:val="24"/>
          <w:shd w:val="clear" w:color="auto" w:fill="FFFFFF"/>
        </w:rPr>
        <w:t xml:space="preserve">ON, </w:t>
      </w:r>
      <w:r w:rsidR="00354679" w:rsidRPr="00734A07">
        <w:rPr>
          <w:rFonts w:cstheme="minorHAnsi"/>
          <w:sz w:val="24"/>
          <w:szCs w:val="24"/>
          <w:shd w:val="clear" w:color="auto" w:fill="FFFFFF"/>
        </w:rPr>
        <w:t>Canada</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9</w:t>
      </w:r>
      <w:r w:rsidR="00ED7EB0" w:rsidRPr="00734A07">
        <w:rPr>
          <w:rFonts w:cstheme="minorHAnsi"/>
          <w:sz w:val="24"/>
          <w:szCs w:val="24"/>
          <w:shd w:val="clear" w:color="auto" w:fill="FFFFFF"/>
        </w:rPr>
        <w:t xml:space="preserve">Pontificia Universidad Javeriana </w:t>
      </w:r>
      <w:r w:rsidR="00354679" w:rsidRPr="00734A07">
        <w:rPr>
          <w:rFonts w:cstheme="minorHAnsi"/>
          <w:sz w:val="24"/>
          <w:szCs w:val="24"/>
          <w:shd w:val="clear" w:color="auto" w:fill="FFFFFF"/>
        </w:rPr>
        <w:t>- Hospital Universitario San Ignacio, Bogotá, Colombia</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10</w:t>
      </w:r>
      <w:r w:rsidR="002E0132" w:rsidRPr="00734A07">
        <w:rPr>
          <w:rFonts w:cstheme="minorHAnsi"/>
          <w:sz w:val="24"/>
          <w:szCs w:val="24"/>
          <w:shd w:val="clear" w:color="auto" w:fill="FFFFFF"/>
        </w:rPr>
        <w:t xml:space="preserve">School of Medicine, Conway Institute for Biomolecular Research, </w:t>
      </w:r>
      <w:r w:rsidR="00354679" w:rsidRPr="00734A07">
        <w:rPr>
          <w:rFonts w:cstheme="minorHAnsi"/>
          <w:sz w:val="24"/>
          <w:szCs w:val="24"/>
          <w:shd w:val="clear" w:color="auto" w:fill="FFFFFF"/>
        </w:rPr>
        <w:t>University College Dublin, Dublin, Ireland</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11</w:t>
      </w:r>
      <w:r w:rsidR="00ED7EB0" w:rsidRPr="00734A07">
        <w:rPr>
          <w:sz w:val="24"/>
          <w:szCs w:val="24"/>
          <w:shd w:val="clear" w:color="auto" w:fill="FFFFFF"/>
          <w:lang w:val="en-US"/>
        </w:rPr>
        <w:t xml:space="preserve">Donald and Barbara Zucker School of Medicine at Hofstra Northwell, </w:t>
      </w:r>
      <w:r w:rsidR="00354679" w:rsidRPr="00734A07">
        <w:rPr>
          <w:rFonts w:cstheme="minorHAnsi"/>
          <w:sz w:val="24"/>
          <w:szCs w:val="24"/>
          <w:shd w:val="clear" w:color="auto" w:fill="FFFFFF"/>
        </w:rPr>
        <w:t>Hempstead, NY, USA</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12</w:t>
      </w:r>
      <w:r w:rsidR="00354679" w:rsidRPr="00734A07">
        <w:rPr>
          <w:rFonts w:cstheme="minorHAnsi"/>
          <w:sz w:val="24"/>
          <w:szCs w:val="24"/>
          <w:shd w:val="clear" w:color="auto" w:fill="FFFFFF"/>
        </w:rPr>
        <w:t xml:space="preserve">University of Toronto, Toronto, </w:t>
      </w:r>
      <w:r w:rsidR="00D4637C" w:rsidRPr="00734A07">
        <w:rPr>
          <w:rFonts w:cstheme="minorHAnsi"/>
          <w:sz w:val="24"/>
          <w:szCs w:val="24"/>
          <w:shd w:val="clear" w:color="auto" w:fill="FFFFFF"/>
        </w:rPr>
        <w:t xml:space="preserve">ON, </w:t>
      </w:r>
      <w:r w:rsidR="00354679" w:rsidRPr="00734A07">
        <w:rPr>
          <w:rFonts w:cstheme="minorHAnsi"/>
          <w:sz w:val="24"/>
          <w:szCs w:val="24"/>
          <w:shd w:val="clear" w:color="auto" w:fill="FFFFFF"/>
        </w:rPr>
        <w:t>Canada</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13</w:t>
      </w:r>
      <w:r w:rsidR="00DC5C23" w:rsidRPr="00734A07">
        <w:rPr>
          <w:rFonts w:cstheme="minorHAnsi"/>
          <w:sz w:val="24"/>
          <w:szCs w:val="24"/>
          <w:shd w:val="clear" w:color="auto" w:fill="FFFFFF"/>
          <w:lang w:val="it-IT"/>
        </w:rPr>
        <w:t>Duke University School of Medicine, Durham, NC, USA</w:t>
      </w:r>
      <w:r w:rsidRPr="00734A07">
        <w:rPr>
          <w:rFonts w:cstheme="minorHAnsi"/>
          <w:sz w:val="24"/>
          <w:szCs w:val="24"/>
          <w:shd w:val="clear" w:color="auto" w:fill="FFFFFF"/>
          <w:lang w:val="it-IT"/>
        </w:rPr>
        <w:t xml:space="preserve">. </w:t>
      </w:r>
      <w:r w:rsidRPr="00734A07">
        <w:rPr>
          <w:rFonts w:cstheme="minorHAnsi"/>
          <w:sz w:val="24"/>
          <w:szCs w:val="24"/>
          <w:shd w:val="clear" w:color="auto" w:fill="FFFFFF"/>
          <w:vertAlign w:val="superscript"/>
          <w:lang w:val="it-IT"/>
        </w:rPr>
        <w:t>14</w:t>
      </w:r>
      <w:r w:rsidR="00354679" w:rsidRPr="00734A07">
        <w:rPr>
          <w:rFonts w:cstheme="minorHAnsi"/>
          <w:sz w:val="24"/>
          <w:szCs w:val="24"/>
          <w:shd w:val="clear" w:color="auto" w:fill="FFFFFF"/>
          <w:lang w:val="it-IT"/>
        </w:rPr>
        <w:t>University of Leeds, Leeds, UK</w:t>
      </w:r>
      <w:r w:rsidRPr="00734A07">
        <w:rPr>
          <w:rFonts w:cstheme="minorHAnsi"/>
          <w:sz w:val="24"/>
          <w:szCs w:val="24"/>
          <w:shd w:val="clear" w:color="auto" w:fill="FFFFFF"/>
          <w:lang w:val="it-IT"/>
        </w:rPr>
        <w:t xml:space="preserve">. </w:t>
      </w:r>
      <w:r w:rsidRPr="00734A07">
        <w:rPr>
          <w:rFonts w:cstheme="minorHAnsi"/>
          <w:sz w:val="24"/>
          <w:szCs w:val="24"/>
          <w:shd w:val="clear" w:color="auto" w:fill="FFFFFF"/>
          <w:vertAlign w:val="superscript"/>
          <w:lang w:val="it-IT"/>
        </w:rPr>
        <w:t>15</w:t>
      </w:r>
      <w:r w:rsidR="00354679" w:rsidRPr="00734A07">
        <w:rPr>
          <w:rFonts w:cstheme="minorHAnsi"/>
          <w:sz w:val="24"/>
          <w:szCs w:val="24"/>
          <w:shd w:val="clear" w:color="auto" w:fill="FFFFFF"/>
          <w:lang w:val="it-IT"/>
        </w:rPr>
        <w:t xml:space="preserve">Cleveland Clinic, Cleveland, </w:t>
      </w:r>
      <w:r w:rsidR="00354679" w:rsidRPr="00734A07">
        <w:rPr>
          <w:rFonts w:cstheme="minorHAnsi"/>
          <w:sz w:val="24"/>
          <w:szCs w:val="24"/>
          <w:shd w:val="clear" w:color="auto" w:fill="FFFFFF"/>
          <w:lang w:val="it-IT"/>
        </w:rPr>
        <w:lastRenderedPageBreak/>
        <w:t>OH, USA</w:t>
      </w:r>
      <w:r w:rsidRPr="00734A07">
        <w:rPr>
          <w:rFonts w:cstheme="minorHAnsi"/>
          <w:sz w:val="24"/>
          <w:szCs w:val="24"/>
          <w:shd w:val="clear" w:color="auto" w:fill="FFFFFF"/>
          <w:lang w:val="it-IT"/>
        </w:rPr>
        <w:t xml:space="preserve">. </w:t>
      </w:r>
      <w:r w:rsidRPr="00734A07">
        <w:rPr>
          <w:rFonts w:cstheme="minorHAnsi"/>
          <w:sz w:val="24"/>
          <w:szCs w:val="24"/>
          <w:shd w:val="clear" w:color="auto" w:fill="FFFFFF"/>
          <w:vertAlign w:val="superscript"/>
          <w:lang w:val="it-IT"/>
        </w:rPr>
        <w:t>16</w:t>
      </w:r>
      <w:r w:rsidR="00354679" w:rsidRPr="00734A07">
        <w:rPr>
          <w:rFonts w:cstheme="minorHAnsi"/>
          <w:sz w:val="24"/>
          <w:szCs w:val="24"/>
          <w:shd w:val="clear" w:color="auto" w:fill="FFFFFF"/>
        </w:rPr>
        <w:t>University of Cambridge, Cambridge, UK</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17</w:t>
      </w:r>
      <w:r w:rsidR="00B61836" w:rsidRPr="00734A07">
        <w:rPr>
          <w:rFonts w:cstheme="minorHAnsi"/>
          <w:sz w:val="24"/>
          <w:szCs w:val="24"/>
          <w:shd w:val="clear" w:color="auto" w:fill="FFFFFF"/>
        </w:rPr>
        <w:t xml:space="preserve">Eindhoven, The </w:t>
      </w:r>
      <w:proofErr w:type="gramStart"/>
      <w:r w:rsidR="00B61836" w:rsidRPr="00734A07">
        <w:rPr>
          <w:rFonts w:cstheme="minorHAnsi"/>
          <w:sz w:val="24"/>
          <w:szCs w:val="24"/>
          <w:shd w:val="clear" w:color="auto" w:fill="FFFFFF"/>
        </w:rPr>
        <w:t>Netherlands</w:t>
      </w:r>
      <w:r w:rsidR="001355E8" w:rsidRPr="00734A07">
        <w:rPr>
          <w:rFonts w:cstheme="minorHAnsi"/>
          <w:sz w:val="24"/>
          <w:szCs w:val="24"/>
          <w:shd w:val="clear" w:color="auto" w:fill="FFFFFF"/>
        </w:rPr>
        <w:t xml:space="preserve"> </w:t>
      </w:r>
      <w:r w:rsidRPr="00734A07">
        <w:rPr>
          <w:rFonts w:cstheme="minorHAnsi"/>
          <w:sz w:val="24"/>
          <w:szCs w:val="24"/>
          <w:shd w:val="clear" w:color="auto" w:fill="FFFFFF"/>
        </w:rPr>
        <w:t>.</w:t>
      </w:r>
      <w:proofErr w:type="gramEnd"/>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18</w:t>
      </w:r>
      <w:r w:rsidR="00ED6354" w:rsidRPr="00734A07">
        <w:rPr>
          <w:rFonts w:cstheme="minorHAnsi"/>
          <w:sz w:val="24"/>
          <w:szCs w:val="24"/>
          <w:shd w:val="clear" w:color="auto" w:fill="FFFFFF"/>
        </w:rPr>
        <w:t>Department of Dermatology, Royal Berkshire Foundation, Reading,</w:t>
      </w:r>
      <w:r w:rsidR="00354679" w:rsidRPr="00734A07">
        <w:rPr>
          <w:rFonts w:cstheme="minorHAnsi"/>
          <w:sz w:val="24"/>
          <w:szCs w:val="24"/>
          <w:shd w:val="clear" w:color="auto" w:fill="FFFFFF"/>
        </w:rPr>
        <w:t xml:space="preserve"> UK</w:t>
      </w:r>
      <w:r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19</w:t>
      </w:r>
      <w:r w:rsidR="00354679" w:rsidRPr="00734A07">
        <w:rPr>
          <w:rFonts w:cstheme="minorHAnsi"/>
          <w:sz w:val="24"/>
          <w:szCs w:val="24"/>
          <w:shd w:val="clear" w:color="auto" w:fill="FFFFFF"/>
        </w:rPr>
        <w:t>Singapore General Hospital, Duke-NUS Medical School, Singapore</w:t>
      </w:r>
      <w:r w:rsidR="001D6B84" w:rsidRPr="00734A07">
        <w:rPr>
          <w:rFonts w:cstheme="minorHAnsi"/>
          <w:sz w:val="24"/>
          <w:szCs w:val="24"/>
          <w:shd w:val="clear" w:color="auto" w:fill="FFFFFF"/>
        </w:rPr>
        <w:t xml:space="preserve">. </w:t>
      </w:r>
      <w:r w:rsidRPr="00734A07">
        <w:rPr>
          <w:rFonts w:cstheme="minorHAnsi"/>
          <w:sz w:val="24"/>
          <w:szCs w:val="24"/>
          <w:shd w:val="clear" w:color="auto" w:fill="FFFFFF"/>
          <w:vertAlign w:val="superscript"/>
        </w:rPr>
        <w:t>20</w:t>
      </w:r>
      <w:r w:rsidR="00ED7EB0" w:rsidRPr="00734A07">
        <w:rPr>
          <w:rFonts w:eastAsia="Times New Roman"/>
          <w:sz w:val="24"/>
          <w:szCs w:val="24"/>
        </w:rPr>
        <w:t>Propser</w:t>
      </w:r>
      <w:r w:rsidRPr="00734A07">
        <w:rPr>
          <w:rFonts w:eastAsia="Times New Roman"/>
          <w:sz w:val="24"/>
          <w:szCs w:val="24"/>
        </w:rPr>
        <w:t>, TX,</w:t>
      </w:r>
      <w:r w:rsidR="00ED7EB0" w:rsidRPr="00734A07">
        <w:rPr>
          <w:rFonts w:eastAsia="Times New Roman"/>
          <w:sz w:val="24"/>
          <w:szCs w:val="24"/>
        </w:rPr>
        <w:t xml:space="preserve"> USA</w:t>
      </w:r>
      <w:r w:rsidRPr="00734A07">
        <w:rPr>
          <w:rFonts w:eastAsia="Times New Roman"/>
          <w:sz w:val="24"/>
          <w:szCs w:val="24"/>
        </w:rPr>
        <w:t xml:space="preserve">. </w:t>
      </w:r>
      <w:r w:rsidRPr="00734A07">
        <w:rPr>
          <w:rFonts w:cstheme="minorHAnsi"/>
          <w:sz w:val="24"/>
          <w:szCs w:val="24"/>
          <w:shd w:val="clear" w:color="auto" w:fill="FFFFFF"/>
          <w:vertAlign w:val="superscript"/>
        </w:rPr>
        <w:t>21</w:t>
      </w:r>
      <w:r w:rsidR="00E81668" w:rsidRPr="00734A07">
        <w:rPr>
          <w:rFonts w:cstheme="minorHAnsi"/>
          <w:sz w:val="24"/>
          <w:szCs w:val="24"/>
          <w:shd w:val="clear" w:color="auto" w:fill="FFFFFF"/>
        </w:rPr>
        <w:t xml:space="preserve">Academic Rheumatology Unit, </w:t>
      </w:r>
      <w:r w:rsidR="00354679" w:rsidRPr="00734A07">
        <w:rPr>
          <w:rFonts w:cstheme="minorHAnsi"/>
          <w:sz w:val="24"/>
          <w:szCs w:val="24"/>
          <w:shd w:val="clear" w:color="auto" w:fill="FFFFFF"/>
        </w:rPr>
        <w:t>University of Molise, Italy</w:t>
      </w:r>
      <w:r w:rsidR="0060232A" w:rsidRPr="00734A07">
        <w:rPr>
          <w:rFonts w:cstheme="minorHAnsi"/>
          <w:sz w:val="24"/>
          <w:szCs w:val="24"/>
          <w:shd w:val="clear" w:color="auto" w:fill="FFFFFF"/>
        </w:rPr>
        <w:t xml:space="preserve">. </w:t>
      </w:r>
      <w:r w:rsidR="0060232A" w:rsidRPr="00734A07">
        <w:rPr>
          <w:rFonts w:cstheme="minorHAnsi"/>
          <w:sz w:val="24"/>
          <w:szCs w:val="24"/>
          <w:shd w:val="clear" w:color="auto" w:fill="FFFFFF"/>
          <w:vertAlign w:val="superscript"/>
        </w:rPr>
        <w:t>22</w:t>
      </w:r>
      <w:r w:rsidR="004D58ED" w:rsidRPr="00734A07">
        <w:rPr>
          <w:rFonts w:cstheme="minorHAnsi"/>
          <w:sz w:val="24"/>
          <w:szCs w:val="24"/>
          <w:shd w:val="clear" w:color="auto" w:fill="FFFFFF"/>
        </w:rPr>
        <w:t xml:space="preserve">Department of Dermatology, </w:t>
      </w:r>
      <w:r w:rsidR="00354679" w:rsidRPr="00734A07">
        <w:rPr>
          <w:rFonts w:cstheme="minorHAnsi"/>
          <w:sz w:val="24"/>
          <w:szCs w:val="24"/>
          <w:shd w:val="clear" w:color="auto" w:fill="FFFFFF"/>
        </w:rPr>
        <w:t xml:space="preserve">Hospital </w:t>
      </w:r>
      <w:proofErr w:type="spellStart"/>
      <w:r w:rsidR="00354679" w:rsidRPr="00734A07">
        <w:rPr>
          <w:rFonts w:cstheme="minorHAnsi"/>
          <w:sz w:val="24"/>
          <w:szCs w:val="24"/>
          <w:shd w:val="clear" w:color="auto" w:fill="FFFFFF"/>
        </w:rPr>
        <w:t>Italiano</w:t>
      </w:r>
      <w:proofErr w:type="spellEnd"/>
      <w:r w:rsidR="00354679" w:rsidRPr="00734A07">
        <w:rPr>
          <w:rFonts w:cstheme="minorHAnsi"/>
          <w:sz w:val="24"/>
          <w:szCs w:val="24"/>
          <w:shd w:val="clear" w:color="auto" w:fill="FFFFFF"/>
        </w:rPr>
        <w:t xml:space="preserve"> de Buenos Aires, Buenos Aires, Argentina</w:t>
      </w:r>
      <w:r w:rsidR="0060232A" w:rsidRPr="00734A07">
        <w:rPr>
          <w:rFonts w:cstheme="minorHAnsi"/>
          <w:sz w:val="24"/>
          <w:szCs w:val="24"/>
          <w:shd w:val="clear" w:color="auto" w:fill="FFFFFF"/>
        </w:rPr>
        <w:t xml:space="preserve">. </w:t>
      </w:r>
      <w:r w:rsidR="0060232A" w:rsidRPr="00734A07">
        <w:rPr>
          <w:rFonts w:cstheme="minorHAnsi"/>
          <w:sz w:val="24"/>
          <w:szCs w:val="24"/>
          <w:shd w:val="clear" w:color="auto" w:fill="FFFFFF"/>
          <w:vertAlign w:val="superscript"/>
        </w:rPr>
        <w:t>23</w:t>
      </w:r>
      <w:r w:rsidR="00354679" w:rsidRPr="00734A07">
        <w:rPr>
          <w:rFonts w:cstheme="minorHAnsi"/>
          <w:sz w:val="24"/>
          <w:szCs w:val="24"/>
          <w:shd w:val="clear" w:color="auto" w:fill="FFFFFF"/>
        </w:rPr>
        <w:t xml:space="preserve">Swedish Medical </w:t>
      </w:r>
      <w:proofErr w:type="spellStart"/>
      <w:r w:rsidR="00354679" w:rsidRPr="00734A07">
        <w:rPr>
          <w:rFonts w:cstheme="minorHAnsi"/>
          <w:sz w:val="24"/>
          <w:szCs w:val="24"/>
          <w:shd w:val="clear" w:color="auto" w:fill="FFFFFF"/>
        </w:rPr>
        <w:t>Center</w:t>
      </w:r>
      <w:proofErr w:type="spellEnd"/>
      <w:r w:rsidR="004630D1" w:rsidRPr="00734A07">
        <w:rPr>
          <w:rFonts w:cstheme="minorHAnsi"/>
          <w:sz w:val="24"/>
          <w:szCs w:val="24"/>
          <w:shd w:val="clear" w:color="auto" w:fill="FFFFFF"/>
        </w:rPr>
        <w:t>/Providence St. Joseph Health</w:t>
      </w:r>
      <w:r w:rsidR="00354679" w:rsidRPr="00734A07">
        <w:rPr>
          <w:rFonts w:cstheme="minorHAnsi"/>
          <w:sz w:val="24"/>
          <w:szCs w:val="24"/>
          <w:shd w:val="clear" w:color="auto" w:fill="FFFFFF"/>
        </w:rPr>
        <w:t xml:space="preserve"> and University of Washington, Seattle, WA, USA</w:t>
      </w:r>
      <w:r w:rsidR="0060232A" w:rsidRPr="00734A07">
        <w:rPr>
          <w:rFonts w:cstheme="minorHAnsi"/>
          <w:sz w:val="24"/>
          <w:szCs w:val="24"/>
          <w:shd w:val="clear" w:color="auto" w:fill="FFFFFF"/>
        </w:rPr>
        <w:t xml:space="preserve">. </w:t>
      </w:r>
      <w:r w:rsidR="0060232A" w:rsidRPr="00734A07">
        <w:rPr>
          <w:rFonts w:cstheme="minorHAnsi"/>
          <w:sz w:val="24"/>
          <w:szCs w:val="24"/>
          <w:shd w:val="clear" w:color="auto" w:fill="FFFFFF"/>
          <w:vertAlign w:val="superscript"/>
        </w:rPr>
        <w:t>24</w:t>
      </w:r>
      <w:r w:rsidR="001D6FE0" w:rsidRPr="00734A07">
        <w:rPr>
          <w:rFonts w:cstheme="minorHAnsi"/>
          <w:sz w:val="24"/>
          <w:szCs w:val="24"/>
          <w:shd w:val="clear" w:color="auto" w:fill="FFFFFF"/>
        </w:rPr>
        <w:t>Dublin, Ireland</w:t>
      </w:r>
      <w:r w:rsidR="0060232A" w:rsidRPr="00734A07">
        <w:rPr>
          <w:rFonts w:cstheme="minorHAnsi"/>
          <w:sz w:val="24"/>
          <w:szCs w:val="24"/>
          <w:shd w:val="clear" w:color="auto" w:fill="FFFFFF"/>
        </w:rPr>
        <w:t xml:space="preserve">. </w:t>
      </w:r>
      <w:r w:rsidR="0060232A" w:rsidRPr="00734A07">
        <w:rPr>
          <w:rFonts w:cstheme="minorHAnsi"/>
          <w:sz w:val="24"/>
          <w:szCs w:val="24"/>
          <w:shd w:val="clear" w:color="auto" w:fill="FFFFFF"/>
          <w:vertAlign w:val="superscript"/>
        </w:rPr>
        <w:t>25</w:t>
      </w:r>
      <w:r w:rsidR="00842CBB" w:rsidRPr="00734A07">
        <w:rPr>
          <w:rFonts w:cstheme="minorHAnsi"/>
          <w:sz w:val="24"/>
          <w:szCs w:val="24"/>
          <w:shd w:val="clear" w:color="auto" w:fill="FFFFFF"/>
        </w:rPr>
        <w:t xml:space="preserve">Perelman School of Medicine, </w:t>
      </w:r>
      <w:r w:rsidR="00354679" w:rsidRPr="00734A07">
        <w:rPr>
          <w:rFonts w:cstheme="minorHAnsi"/>
          <w:sz w:val="24"/>
          <w:szCs w:val="24"/>
          <w:shd w:val="clear" w:color="auto" w:fill="FFFFFF"/>
        </w:rPr>
        <w:t>University of Pennsylvania, Philadelphia, PA, USA</w:t>
      </w:r>
      <w:r w:rsidR="0060232A" w:rsidRPr="00734A07">
        <w:rPr>
          <w:rFonts w:cstheme="minorHAnsi"/>
          <w:sz w:val="24"/>
          <w:szCs w:val="24"/>
          <w:shd w:val="clear" w:color="auto" w:fill="FFFFFF"/>
        </w:rPr>
        <w:t xml:space="preserve">. </w:t>
      </w:r>
      <w:r w:rsidR="0060232A" w:rsidRPr="00734A07">
        <w:rPr>
          <w:rFonts w:cstheme="minorHAnsi"/>
          <w:sz w:val="24"/>
          <w:szCs w:val="24"/>
          <w:shd w:val="clear" w:color="auto" w:fill="FFFFFF"/>
          <w:vertAlign w:val="superscript"/>
        </w:rPr>
        <w:t>26</w:t>
      </w:r>
      <w:r w:rsidR="000611B9" w:rsidRPr="00734A07">
        <w:rPr>
          <w:rFonts w:cstheme="minorHAnsi"/>
          <w:sz w:val="24"/>
          <w:szCs w:val="24"/>
          <w:shd w:val="clear" w:color="auto" w:fill="FFFFFF"/>
        </w:rPr>
        <w:t xml:space="preserve">Rheumatology Division, Hospital de </w:t>
      </w:r>
      <w:proofErr w:type="spellStart"/>
      <w:r w:rsidR="000611B9" w:rsidRPr="00734A07">
        <w:rPr>
          <w:rFonts w:cstheme="minorHAnsi"/>
          <w:sz w:val="24"/>
          <w:szCs w:val="24"/>
          <w:shd w:val="clear" w:color="auto" w:fill="FFFFFF"/>
        </w:rPr>
        <w:t>Clinicas</w:t>
      </w:r>
      <w:proofErr w:type="spellEnd"/>
      <w:r w:rsidR="000611B9" w:rsidRPr="00734A07">
        <w:rPr>
          <w:rFonts w:cstheme="minorHAnsi"/>
          <w:sz w:val="24"/>
          <w:szCs w:val="24"/>
          <w:shd w:val="clear" w:color="auto" w:fill="FFFFFF"/>
        </w:rPr>
        <w:t xml:space="preserve"> de Porto Alegre, Porto Alegre, Brazil</w:t>
      </w:r>
      <w:r w:rsidR="0060232A" w:rsidRPr="00734A07">
        <w:rPr>
          <w:rFonts w:cstheme="minorHAnsi"/>
          <w:sz w:val="24"/>
          <w:szCs w:val="24"/>
          <w:shd w:val="clear" w:color="auto" w:fill="FFFFFF"/>
        </w:rPr>
        <w:t>.</w:t>
      </w:r>
      <w:r w:rsidR="00003678" w:rsidRPr="00734A07">
        <w:rPr>
          <w:rFonts w:cstheme="minorHAnsi"/>
          <w:sz w:val="24"/>
          <w:szCs w:val="24"/>
          <w:shd w:val="clear" w:color="auto" w:fill="FFFFFF"/>
        </w:rPr>
        <w:t xml:space="preserve"> </w:t>
      </w:r>
      <w:r w:rsidR="0060232A" w:rsidRPr="00734A07">
        <w:rPr>
          <w:rFonts w:cstheme="minorHAnsi"/>
          <w:sz w:val="24"/>
          <w:szCs w:val="24"/>
          <w:shd w:val="clear" w:color="auto" w:fill="FFFFFF"/>
          <w:vertAlign w:val="superscript"/>
        </w:rPr>
        <w:t>27</w:t>
      </w:r>
      <w:r w:rsidR="008F3E2E" w:rsidRPr="00734A07">
        <w:rPr>
          <w:rFonts w:cstheme="minorHAnsi"/>
          <w:sz w:val="24"/>
          <w:szCs w:val="24"/>
          <w:shd w:val="clear" w:color="auto" w:fill="FFFFFF"/>
        </w:rPr>
        <w:t>Cleveland, O</w:t>
      </w:r>
      <w:r w:rsidR="0060232A" w:rsidRPr="00734A07">
        <w:rPr>
          <w:rFonts w:cstheme="minorHAnsi"/>
          <w:sz w:val="24"/>
          <w:szCs w:val="24"/>
          <w:shd w:val="clear" w:color="auto" w:fill="FFFFFF"/>
        </w:rPr>
        <w:t>H</w:t>
      </w:r>
      <w:r w:rsidR="008F3E2E" w:rsidRPr="00734A07">
        <w:rPr>
          <w:rFonts w:cstheme="minorHAnsi"/>
          <w:sz w:val="24"/>
          <w:szCs w:val="24"/>
          <w:shd w:val="clear" w:color="auto" w:fill="FFFFFF"/>
        </w:rPr>
        <w:t>, USA</w:t>
      </w:r>
      <w:r w:rsidR="0060232A" w:rsidRPr="00734A07">
        <w:rPr>
          <w:rFonts w:cstheme="minorHAnsi"/>
          <w:sz w:val="24"/>
          <w:szCs w:val="24"/>
          <w:shd w:val="clear" w:color="auto" w:fill="FFFFFF"/>
        </w:rPr>
        <w:t xml:space="preserve">. </w:t>
      </w:r>
      <w:r w:rsidR="0060232A" w:rsidRPr="00734A07">
        <w:rPr>
          <w:rFonts w:cstheme="minorHAnsi"/>
          <w:sz w:val="24"/>
          <w:szCs w:val="24"/>
          <w:shd w:val="clear" w:color="auto" w:fill="FFFFFF"/>
          <w:vertAlign w:val="superscript"/>
        </w:rPr>
        <w:t>28</w:t>
      </w:r>
      <w:r w:rsidR="0060232A" w:rsidRPr="00734A07">
        <w:rPr>
          <w:rFonts w:cstheme="minorHAnsi"/>
          <w:sz w:val="24"/>
          <w:szCs w:val="24"/>
          <w:shd w:val="clear" w:color="auto" w:fill="FFFFFF"/>
        </w:rPr>
        <w:t xml:space="preserve">Department of Medical Humanities, VU University Medical Centre, Amsterdam, Netherlands. </w:t>
      </w:r>
      <w:r w:rsidR="0060232A" w:rsidRPr="00734A07">
        <w:rPr>
          <w:rFonts w:cstheme="minorHAnsi"/>
          <w:sz w:val="24"/>
          <w:szCs w:val="24"/>
          <w:shd w:val="clear" w:color="auto" w:fill="FFFFFF"/>
          <w:vertAlign w:val="superscript"/>
        </w:rPr>
        <w:t>29</w:t>
      </w:r>
      <w:r w:rsidR="00995514" w:rsidRPr="00734A07">
        <w:rPr>
          <w:rFonts w:cstheme="minorHAnsi"/>
          <w:sz w:val="24"/>
          <w:szCs w:val="24"/>
        </w:rPr>
        <w:t xml:space="preserve">Primary Care Centre Versus Arthritis, </w:t>
      </w:r>
      <w:r w:rsidR="00995514" w:rsidRPr="00734A07">
        <w:rPr>
          <w:rFonts w:eastAsia="Times New Roman" w:cstheme="minorHAnsi"/>
          <w:sz w:val="24"/>
          <w:szCs w:val="24"/>
          <w:lang w:eastAsia="en-GB"/>
        </w:rPr>
        <w:t xml:space="preserve">School of Medicine, </w:t>
      </w:r>
      <w:proofErr w:type="spellStart"/>
      <w:r w:rsidR="00995514" w:rsidRPr="00734A07">
        <w:rPr>
          <w:rFonts w:eastAsia="Times New Roman" w:cstheme="minorHAnsi"/>
          <w:sz w:val="24"/>
          <w:szCs w:val="24"/>
          <w:lang w:eastAsia="en-GB"/>
        </w:rPr>
        <w:t>Keele</w:t>
      </w:r>
      <w:proofErr w:type="spellEnd"/>
      <w:r w:rsidR="00995514" w:rsidRPr="00734A07">
        <w:rPr>
          <w:rFonts w:eastAsia="Times New Roman" w:cstheme="minorHAnsi"/>
          <w:sz w:val="24"/>
          <w:szCs w:val="24"/>
          <w:lang w:eastAsia="en-GB"/>
        </w:rPr>
        <w:t xml:space="preserve"> University, Staffordshire, U</w:t>
      </w:r>
      <w:r w:rsidR="0060232A" w:rsidRPr="00734A07">
        <w:rPr>
          <w:rFonts w:eastAsia="Times New Roman" w:cstheme="minorHAnsi"/>
          <w:sz w:val="24"/>
          <w:szCs w:val="24"/>
          <w:lang w:eastAsia="en-GB"/>
        </w:rPr>
        <w:t>K.</w:t>
      </w:r>
      <w:r w:rsidR="00995514" w:rsidRPr="00734A07">
        <w:rPr>
          <w:rFonts w:cstheme="minorHAnsi"/>
          <w:sz w:val="24"/>
          <w:szCs w:val="24"/>
        </w:rPr>
        <w:t xml:space="preserve"> </w:t>
      </w:r>
      <w:r w:rsidR="0060232A" w:rsidRPr="00734A07">
        <w:rPr>
          <w:rFonts w:cstheme="minorHAnsi"/>
          <w:sz w:val="24"/>
          <w:szCs w:val="24"/>
          <w:vertAlign w:val="superscript"/>
        </w:rPr>
        <w:t>30</w:t>
      </w:r>
      <w:r w:rsidR="00995514" w:rsidRPr="00734A07">
        <w:rPr>
          <w:rFonts w:cstheme="minorHAnsi"/>
          <w:sz w:val="24"/>
          <w:szCs w:val="24"/>
        </w:rPr>
        <w:t>Division of Rheumatology Allergy and Immunology, University of California, San Diego</w:t>
      </w:r>
      <w:r w:rsidR="0060232A" w:rsidRPr="00734A07">
        <w:rPr>
          <w:rFonts w:cstheme="minorHAnsi"/>
          <w:sz w:val="24"/>
          <w:szCs w:val="24"/>
        </w:rPr>
        <w:t>,</w:t>
      </w:r>
      <w:r w:rsidR="00995514" w:rsidRPr="00734A07">
        <w:rPr>
          <w:rFonts w:cstheme="minorHAnsi"/>
          <w:sz w:val="24"/>
          <w:szCs w:val="24"/>
        </w:rPr>
        <w:t xml:space="preserve"> La Jolla, C</w:t>
      </w:r>
      <w:r w:rsidR="0060232A" w:rsidRPr="00734A07">
        <w:rPr>
          <w:rFonts w:cstheme="minorHAnsi"/>
          <w:sz w:val="24"/>
          <w:szCs w:val="24"/>
        </w:rPr>
        <w:t>A</w:t>
      </w:r>
      <w:r w:rsidR="00995514" w:rsidRPr="00734A07">
        <w:rPr>
          <w:rFonts w:cstheme="minorHAnsi"/>
          <w:sz w:val="24"/>
          <w:szCs w:val="24"/>
        </w:rPr>
        <w:t>, USA</w:t>
      </w:r>
      <w:r w:rsidR="0060232A" w:rsidRPr="00734A07">
        <w:rPr>
          <w:rFonts w:cstheme="minorHAnsi"/>
          <w:sz w:val="24"/>
          <w:szCs w:val="24"/>
        </w:rPr>
        <w:t xml:space="preserve">. </w:t>
      </w:r>
    </w:p>
    <w:p w14:paraId="0913C2A7" w14:textId="77777777" w:rsidR="00157665" w:rsidRPr="00734A07" w:rsidRDefault="00157665" w:rsidP="00192668">
      <w:pPr>
        <w:spacing w:after="120" w:line="480" w:lineRule="auto"/>
        <w:rPr>
          <w:rFonts w:cstheme="minorHAnsi"/>
          <w:b/>
          <w:bCs/>
          <w:sz w:val="24"/>
          <w:szCs w:val="24"/>
          <w:shd w:val="clear" w:color="auto" w:fill="FFFFFF"/>
        </w:rPr>
      </w:pPr>
    </w:p>
    <w:p w14:paraId="2B828C90" w14:textId="31860C31" w:rsidR="003464FE" w:rsidRPr="00734A07" w:rsidRDefault="00717FA9" w:rsidP="00A25561">
      <w:pPr>
        <w:spacing w:before="120" w:after="120" w:line="480" w:lineRule="auto"/>
        <w:rPr>
          <w:rFonts w:cstheme="minorHAnsi"/>
          <w:b/>
          <w:bCs/>
          <w:sz w:val="24"/>
          <w:szCs w:val="24"/>
          <w:shd w:val="clear" w:color="auto" w:fill="FFFFFF"/>
        </w:rPr>
      </w:pPr>
      <w:r w:rsidRPr="00734A07">
        <w:rPr>
          <w:rFonts w:cstheme="minorHAnsi"/>
          <w:b/>
          <w:sz w:val="24"/>
          <w:szCs w:val="24"/>
        </w:rPr>
        <w:t xml:space="preserve"> </w:t>
      </w:r>
      <w:r w:rsidR="002D16B4" w:rsidRPr="00734A07">
        <w:rPr>
          <w:rFonts w:cstheme="minorHAnsi"/>
          <w:sz w:val="24"/>
          <w:szCs w:val="24"/>
        </w:rPr>
        <w:t>†</w:t>
      </w:r>
      <w:proofErr w:type="gramStart"/>
      <w:r w:rsidR="002D16B4" w:rsidRPr="00734A07">
        <w:rPr>
          <w:rFonts w:cstheme="minorHAnsi"/>
          <w:sz w:val="24"/>
          <w:szCs w:val="24"/>
        </w:rPr>
        <w:t>email</w:t>
      </w:r>
      <w:proofErr w:type="gramEnd"/>
      <w:r w:rsidR="002D16B4" w:rsidRPr="00734A07">
        <w:rPr>
          <w:rFonts w:cstheme="minorHAnsi"/>
          <w:sz w:val="24"/>
          <w:szCs w:val="24"/>
        </w:rPr>
        <w:t xml:space="preserve">: </w:t>
      </w:r>
      <w:hyperlink r:id="rId8" w:history="1">
        <w:r w:rsidR="003464FE" w:rsidRPr="00734A07">
          <w:rPr>
            <w:rStyle w:val="Hyperlink"/>
            <w:rFonts w:cstheme="minorHAnsi"/>
            <w:color w:val="auto"/>
            <w:sz w:val="24"/>
            <w:szCs w:val="24"/>
          </w:rPr>
          <w:t>laura.coates@ndorms.ox.ac.uk</w:t>
        </w:r>
      </w:hyperlink>
      <w:r w:rsidR="003464FE" w:rsidRPr="00734A07">
        <w:rPr>
          <w:rFonts w:cstheme="minorHAnsi"/>
          <w:b/>
          <w:bCs/>
          <w:sz w:val="24"/>
          <w:szCs w:val="24"/>
          <w:shd w:val="clear" w:color="auto" w:fill="FFFFFF"/>
        </w:rPr>
        <w:br w:type="page"/>
      </w:r>
    </w:p>
    <w:p w14:paraId="1C7ED2FB" w14:textId="0FD8C8A6" w:rsidR="004C2C58" w:rsidRPr="00734A07" w:rsidRDefault="004C2C58" w:rsidP="00192668">
      <w:pPr>
        <w:spacing w:before="120" w:after="120" w:line="480" w:lineRule="auto"/>
        <w:rPr>
          <w:rFonts w:eastAsia="Times-Roman" w:cstheme="minorHAnsi"/>
          <w:b/>
          <w:bCs/>
          <w:sz w:val="24"/>
          <w:szCs w:val="24"/>
        </w:rPr>
      </w:pPr>
      <w:r w:rsidRPr="00734A07">
        <w:rPr>
          <w:rFonts w:eastAsia="Times-Roman" w:cstheme="minorHAnsi"/>
          <w:b/>
          <w:bCs/>
          <w:sz w:val="24"/>
          <w:szCs w:val="24"/>
        </w:rPr>
        <w:lastRenderedPageBreak/>
        <w:t>Abstract</w:t>
      </w:r>
      <w:r w:rsidR="00717FA9" w:rsidRPr="00734A07">
        <w:rPr>
          <w:rFonts w:eastAsia="Times-Roman" w:cstheme="minorHAnsi"/>
          <w:b/>
          <w:bCs/>
          <w:sz w:val="24"/>
          <w:szCs w:val="24"/>
        </w:rPr>
        <w:t xml:space="preserve"> </w:t>
      </w:r>
    </w:p>
    <w:p w14:paraId="21D11A9B" w14:textId="0EF82DD6" w:rsidR="004C2C58" w:rsidRPr="00734A07" w:rsidRDefault="00601FB7" w:rsidP="004E7D2F">
      <w:pPr>
        <w:spacing w:before="120" w:after="120" w:line="480" w:lineRule="auto"/>
        <w:rPr>
          <w:rFonts w:eastAsia="Times-Roman" w:cstheme="minorHAnsi"/>
          <w:sz w:val="24"/>
          <w:szCs w:val="24"/>
        </w:rPr>
      </w:pPr>
      <w:r w:rsidRPr="00734A07">
        <w:rPr>
          <w:rFonts w:eastAsia="Times-Roman" w:cstheme="minorHAnsi"/>
          <w:sz w:val="24"/>
          <w:szCs w:val="24"/>
        </w:rPr>
        <w:t xml:space="preserve">Since the </w:t>
      </w:r>
      <w:r w:rsidR="002D16B4" w:rsidRPr="00734A07">
        <w:rPr>
          <w:rFonts w:eastAsia="Times-Roman" w:cstheme="minorHAnsi"/>
          <w:sz w:val="24"/>
          <w:szCs w:val="24"/>
        </w:rPr>
        <w:t>second</w:t>
      </w:r>
      <w:r w:rsidR="009E7F2A" w:rsidRPr="00734A07">
        <w:rPr>
          <w:rFonts w:eastAsia="Times-Roman" w:cstheme="minorHAnsi"/>
          <w:sz w:val="24"/>
          <w:szCs w:val="24"/>
        </w:rPr>
        <w:t xml:space="preserve"> version of the </w:t>
      </w:r>
      <w:r w:rsidR="00167E53" w:rsidRPr="00734A07">
        <w:rPr>
          <w:rFonts w:eastAsia="Times-Roman" w:cstheme="minorHAnsi"/>
          <w:sz w:val="24"/>
          <w:szCs w:val="24"/>
        </w:rPr>
        <w:t>Group for Research and Assessment of Psoriasis and Psoriatic Arthritis (</w:t>
      </w:r>
      <w:r w:rsidRPr="00734A07">
        <w:rPr>
          <w:rFonts w:eastAsia="Times-Roman" w:cstheme="minorHAnsi"/>
          <w:sz w:val="24"/>
          <w:szCs w:val="24"/>
        </w:rPr>
        <w:t>GRAPPA</w:t>
      </w:r>
      <w:r w:rsidR="00167E53" w:rsidRPr="00734A07">
        <w:rPr>
          <w:rFonts w:eastAsia="Times-Roman" w:cstheme="minorHAnsi"/>
          <w:sz w:val="24"/>
          <w:szCs w:val="24"/>
        </w:rPr>
        <w:t>)</w:t>
      </w:r>
      <w:r w:rsidRPr="00734A07">
        <w:rPr>
          <w:rFonts w:eastAsia="Times-Roman" w:cstheme="minorHAnsi"/>
          <w:sz w:val="24"/>
          <w:szCs w:val="24"/>
        </w:rPr>
        <w:t xml:space="preserve"> treatment recommendations</w:t>
      </w:r>
      <w:r w:rsidR="009E7F2A" w:rsidRPr="00734A07">
        <w:rPr>
          <w:rFonts w:eastAsia="Times-Roman" w:cstheme="minorHAnsi"/>
          <w:sz w:val="24"/>
          <w:szCs w:val="24"/>
        </w:rPr>
        <w:t xml:space="preserve"> were published in 2015</w:t>
      </w:r>
      <w:r w:rsidR="008458DD" w:rsidRPr="00734A07">
        <w:rPr>
          <w:rFonts w:eastAsia="Times-Roman" w:cstheme="minorHAnsi"/>
          <w:sz w:val="24"/>
          <w:szCs w:val="24"/>
        </w:rPr>
        <w:t xml:space="preserve">, </w:t>
      </w:r>
      <w:r w:rsidR="001E50F4" w:rsidRPr="00734A07">
        <w:rPr>
          <w:rFonts w:eastAsia="Times-Roman" w:cstheme="minorHAnsi"/>
          <w:sz w:val="24"/>
          <w:szCs w:val="24"/>
        </w:rPr>
        <w:t xml:space="preserve">therapeutic options for psoriatic arthritis (PsA) have </w:t>
      </w:r>
      <w:r w:rsidR="00BA29FF" w:rsidRPr="00734A07">
        <w:rPr>
          <w:rFonts w:eastAsia="Times-Roman" w:cstheme="minorHAnsi"/>
          <w:sz w:val="24"/>
          <w:szCs w:val="24"/>
        </w:rPr>
        <w:t xml:space="preserve">advanced </w:t>
      </w:r>
      <w:r w:rsidR="001E50F4" w:rsidRPr="00734A07">
        <w:rPr>
          <w:rFonts w:eastAsia="Times-Roman" w:cstheme="minorHAnsi"/>
          <w:sz w:val="24"/>
          <w:szCs w:val="24"/>
        </w:rPr>
        <w:t xml:space="preserve">considerably. </w:t>
      </w:r>
      <w:bookmarkStart w:id="1" w:name="_Hlk92794411"/>
      <w:r w:rsidR="00167E53" w:rsidRPr="00734A07">
        <w:rPr>
          <w:rFonts w:eastAsia="Times-Roman" w:cstheme="minorHAnsi"/>
          <w:sz w:val="24"/>
          <w:szCs w:val="24"/>
        </w:rPr>
        <w:t>T</w:t>
      </w:r>
      <w:r w:rsidR="003A0BB7" w:rsidRPr="00734A07">
        <w:rPr>
          <w:rFonts w:eastAsia="Times-Roman" w:cstheme="minorHAnsi"/>
          <w:sz w:val="24"/>
          <w:szCs w:val="24"/>
        </w:rPr>
        <w:t>his</w:t>
      </w:r>
      <w:r w:rsidR="000037B8" w:rsidRPr="00734A07">
        <w:rPr>
          <w:rFonts w:eastAsia="Times-Roman" w:cstheme="minorHAnsi"/>
          <w:sz w:val="24"/>
          <w:szCs w:val="24"/>
        </w:rPr>
        <w:t xml:space="preserve"> </w:t>
      </w:r>
      <w:r w:rsidR="00151012" w:rsidRPr="00734A07">
        <w:rPr>
          <w:rFonts w:eastAsia="Times-Roman" w:cstheme="minorHAnsi"/>
          <w:sz w:val="24"/>
          <w:szCs w:val="24"/>
        </w:rPr>
        <w:t>work</w:t>
      </w:r>
      <w:r w:rsidR="001E50F4" w:rsidRPr="00734A07">
        <w:rPr>
          <w:rFonts w:eastAsia="Times-Roman" w:cstheme="minorHAnsi"/>
          <w:sz w:val="24"/>
          <w:szCs w:val="24"/>
        </w:rPr>
        <w:t xml:space="preserve"> </w:t>
      </w:r>
      <w:r w:rsidR="00D4169C" w:rsidRPr="00734A07">
        <w:rPr>
          <w:rFonts w:eastAsia="Times-Roman" w:cstheme="minorHAnsi"/>
          <w:sz w:val="24"/>
          <w:szCs w:val="24"/>
        </w:rPr>
        <w:t>review</w:t>
      </w:r>
      <w:r w:rsidR="00167E53" w:rsidRPr="00734A07">
        <w:rPr>
          <w:rFonts w:eastAsia="Times-Roman" w:cstheme="minorHAnsi"/>
          <w:sz w:val="24"/>
          <w:szCs w:val="24"/>
        </w:rPr>
        <w:t>s</w:t>
      </w:r>
      <w:r w:rsidR="00D4169C" w:rsidRPr="00734A07">
        <w:rPr>
          <w:rFonts w:eastAsia="Times-Roman" w:cstheme="minorHAnsi"/>
          <w:sz w:val="24"/>
          <w:szCs w:val="24"/>
        </w:rPr>
        <w:t xml:space="preserve"> the literature</w:t>
      </w:r>
      <w:r w:rsidR="00717FA9" w:rsidRPr="00734A07">
        <w:rPr>
          <w:rFonts w:eastAsia="Times-Roman" w:cstheme="minorHAnsi"/>
          <w:sz w:val="24"/>
          <w:szCs w:val="24"/>
        </w:rPr>
        <w:t xml:space="preserve"> </w:t>
      </w:r>
      <w:r w:rsidR="00D4169C" w:rsidRPr="00734A07">
        <w:rPr>
          <w:rFonts w:eastAsia="Times-Roman" w:cstheme="minorHAnsi"/>
          <w:sz w:val="24"/>
          <w:szCs w:val="24"/>
        </w:rPr>
        <w:t xml:space="preserve">since the </w:t>
      </w:r>
      <w:r w:rsidR="00167E53" w:rsidRPr="00734A07">
        <w:rPr>
          <w:rFonts w:eastAsia="Times-Roman" w:cstheme="minorHAnsi"/>
          <w:sz w:val="24"/>
          <w:szCs w:val="24"/>
        </w:rPr>
        <w:t>previous</w:t>
      </w:r>
      <w:r w:rsidR="00D4169C" w:rsidRPr="00734A07">
        <w:rPr>
          <w:rFonts w:eastAsia="Times-Roman" w:cstheme="minorHAnsi"/>
          <w:sz w:val="24"/>
          <w:szCs w:val="24"/>
        </w:rPr>
        <w:t xml:space="preserve"> recommendations </w:t>
      </w:r>
      <w:r w:rsidR="00167E53" w:rsidRPr="00734A07">
        <w:rPr>
          <w:rFonts w:eastAsia="Times-Roman" w:cstheme="minorHAnsi"/>
          <w:sz w:val="24"/>
          <w:szCs w:val="24"/>
        </w:rPr>
        <w:t>(</w:t>
      </w:r>
      <w:r w:rsidR="00D43130" w:rsidRPr="00734A07">
        <w:rPr>
          <w:rFonts w:eastAsia="Times-Roman" w:cstheme="minorHAnsi"/>
          <w:sz w:val="24"/>
          <w:szCs w:val="24"/>
        </w:rPr>
        <w:t xml:space="preserve">data </w:t>
      </w:r>
      <w:r w:rsidR="00167E53" w:rsidRPr="00734A07">
        <w:rPr>
          <w:rFonts w:eastAsia="Times-Roman" w:cstheme="minorHAnsi"/>
          <w:sz w:val="24"/>
          <w:szCs w:val="24"/>
        </w:rPr>
        <w:t>published 2013–2020, including conference presentations</w:t>
      </w:r>
      <w:r w:rsidR="00D43130" w:rsidRPr="00734A07">
        <w:rPr>
          <w:rFonts w:eastAsia="Times-Roman" w:cstheme="minorHAnsi"/>
          <w:sz w:val="24"/>
          <w:szCs w:val="24"/>
        </w:rPr>
        <w:t xml:space="preserve"> in </w:t>
      </w:r>
      <w:r w:rsidR="00167E53" w:rsidRPr="00734A07">
        <w:rPr>
          <w:rFonts w:eastAsia="Times-Roman" w:cstheme="minorHAnsi"/>
          <w:sz w:val="24"/>
          <w:szCs w:val="24"/>
        </w:rPr>
        <w:t xml:space="preserve">2017–2020) </w:t>
      </w:r>
      <w:r w:rsidR="00D4169C" w:rsidRPr="00734A07">
        <w:rPr>
          <w:rFonts w:eastAsia="Times-Roman" w:cstheme="minorHAnsi"/>
          <w:sz w:val="24"/>
          <w:szCs w:val="24"/>
        </w:rPr>
        <w:t xml:space="preserve">and </w:t>
      </w:r>
      <w:r w:rsidR="00167E53" w:rsidRPr="00734A07">
        <w:rPr>
          <w:rFonts w:eastAsia="Times-Roman" w:cstheme="minorHAnsi"/>
          <w:sz w:val="24"/>
          <w:szCs w:val="24"/>
        </w:rPr>
        <w:t>reports</w:t>
      </w:r>
      <w:r w:rsidR="00D615F5" w:rsidRPr="00734A07">
        <w:rPr>
          <w:rFonts w:eastAsia="Times-Roman" w:cstheme="minorHAnsi"/>
          <w:sz w:val="24"/>
          <w:szCs w:val="24"/>
        </w:rPr>
        <w:t xml:space="preserve"> high</w:t>
      </w:r>
      <w:r w:rsidR="002D16B4" w:rsidRPr="00734A07">
        <w:rPr>
          <w:rFonts w:eastAsia="Times-Roman" w:cstheme="minorHAnsi"/>
          <w:sz w:val="24"/>
          <w:szCs w:val="24"/>
        </w:rPr>
        <w:t>-</w:t>
      </w:r>
      <w:r w:rsidR="00D615F5" w:rsidRPr="00734A07">
        <w:rPr>
          <w:rFonts w:eastAsia="Times-Roman" w:cstheme="minorHAnsi"/>
          <w:sz w:val="24"/>
          <w:szCs w:val="24"/>
        </w:rPr>
        <w:t>quality, evidence</w:t>
      </w:r>
      <w:r w:rsidR="00014FCB" w:rsidRPr="00734A07">
        <w:rPr>
          <w:rFonts w:eastAsia="Times-Roman" w:cstheme="minorHAnsi"/>
          <w:sz w:val="24"/>
          <w:szCs w:val="24"/>
        </w:rPr>
        <w:t>-</w:t>
      </w:r>
      <w:r w:rsidR="00D615F5" w:rsidRPr="00734A07">
        <w:rPr>
          <w:rFonts w:eastAsia="Times-Roman" w:cstheme="minorHAnsi"/>
          <w:sz w:val="24"/>
          <w:szCs w:val="24"/>
        </w:rPr>
        <w:t>based</w:t>
      </w:r>
      <w:r w:rsidR="009E7F2A" w:rsidRPr="00734A07">
        <w:rPr>
          <w:rFonts w:eastAsia="Times-Roman" w:cstheme="minorHAnsi"/>
          <w:sz w:val="24"/>
          <w:szCs w:val="24"/>
        </w:rPr>
        <w:t>,</w:t>
      </w:r>
      <w:r w:rsidR="00D615F5" w:rsidRPr="00734A07">
        <w:rPr>
          <w:rFonts w:eastAsia="Times-Roman" w:cstheme="minorHAnsi"/>
          <w:sz w:val="24"/>
          <w:szCs w:val="24"/>
        </w:rPr>
        <w:t xml:space="preserve"> </w:t>
      </w:r>
      <w:r w:rsidR="003A0BB7" w:rsidRPr="00734A07">
        <w:rPr>
          <w:rFonts w:eastAsia="Times-Roman" w:cstheme="minorHAnsi"/>
          <w:sz w:val="24"/>
          <w:szCs w:val="24"/>
        </w:rPr>
        <w:t>domain-</w:t>
      </w:r>
      <w:r w:rsidR="009E7F2A" w:rsidRPr="00734A07">
        <w:rPr>
          <w:rFonts w:eastAsia="Times-Roman" w:cstheme="minorHAnsi"/>
          <w:sz w:val="24"/>
          <w:szCs w:val="24"/>
        </w:rPr>
        <w:t>focused</w:t>
      </w:r>
      <w:r w:rsidR="00C344FD" w:rsidRPr="00734A07">
        <w:rPr>
          <w:rFonts w:eastAsia="Times-Roman" w:cstheme="minorHAnsi"/>
          <w:sz w:val="24"/>
          <w:szCs w:val="24"/>
        </w:rPr>
        <w:t xml:space="preserve"> </w:t>
      </w:r>
      <w:r w:rsidR="00B50E13" w:rsidRPr="00734A07">
        <w:rPr>
          <w:rFonts w:eastAsia="Times-Roman" w:cstheme="minorHAnsi"/>
          <w:sz w:val="24"/>
          <w:szCs w:val="24"/>
        </w:rPr>
        <w:t>recommendations</w:t>
      </w:r>
      <w:r w:rsidR="00D615F5" w:rsidRPr="00734A07">
        <w:rPr>
          <w:rFonts w:eastAsia="Times-Roman" w:cstheme="minorHAnsi"/>
          <w:sz w:val="24"/>
          <w:szCs w:val="24"/>
        </w:rPr>
        <w:t xml:space="preserve"> for </w:t>
      </w:r>
      <w:r w:rsidR="00BB1F2C" w:rsidRPr="00734A07">
        <w:rPr>
          <w:rFonts w:eastAsia="Times-Roman" w:cstheme="minorHAnsi"/>
          <w:sz w:val="24"/>
          <w:szCs w:val="24"/>
        </w:rPr>
        <w:t>medication selection in</w:t>
      </w:r>
      <w:r w:rsidR="00D615F5" w:rsidRPr="00734A07">
        <w:rPr>
          <w:rFonts w:eastAsia="Times-Roman" w:cstheme="minorHAnsi"/>
          <w:sz w:val="24"/>
          <w:szCs w:val="24"/>
        </w:rPr>
        <w:t xml:space="preserve"> PsA</w:t>
      </w:r>
      <w:r w:rsidR="00D43130" w:rsidRPr="00734A07">
        <w:rPr>
          <w:rFonts w:eastAsia="Times-Roman" w:cstheme="minorHAnsi"/>
          <w:sz w:val="24"/>
          <w:szCs w:val="24"/>
        </w:rPr>
        <w:t xml:space="preserve"> developed by</w:t>
      </w:r>
      <w:bookmarkEnd w:id="1"/>
      <w:r w:rsidR="00717FA9" w:rsidRPr="00734A07">
        <w:rPr>
          <w:rFonts w:eastAsia="Times-Roman" w:cstheme="minorHAnsi"/>
          <w:sz w:val="24"/>
          <w:szCs w:val="24"/>
        </w:rPr>
        <w:t xml:space="preserve"> </w:t>
      </w:r>
      <w:r w:rsidRPr="00734A07">
        <w:rPr>
          <w:rFonts w:eastAsia="Times-Roman" w:cstheme="minorHAnsi"/>
          <w:sz w:val="24"/>
          <w:szCs w:val="24"/>
        </w:rPr>
        <w:t>GRAPPA</w:t>
      </w:r>
      <w:r w:rsidR="00D615F5" w:rsidRPr="00734A07">
        <w:rPr>
          <w:rFonts w:eastAsia="Times-Roman" w:cstheme="minorHAnsi"/>
          <w:sz w:val="24"/>
          <w:szCs w:val="24"/>
        </w:rPr>
        <w:t xml:space="preserve"> </w:t>
      </w:r>
      <w:r w:rsidR="003A0BB7" w:rsidRPr="00734A07">
        <w:rPr>
          <w:rFonts w:eastAsia="Times-Roman" w:cstheme="minorHAnsi"/>
          <w:sz w:val="24"/>
          <w:szCs w:val="24"/>
        </w:rPr>
        <w:t>clinicians</w:t>
      </w:r>
      <w:r w:rsidRPr="00734A07">
        <w:rPr>
          <w:rFonts w:eastAsia="Times-Roman" w:cstheme="minorHAnsi"/>
          <w:sz w:val="24"/>
          <w:szCs w:val="24"/>
        </w:rPr>
        <w:t xml:space="preserve"> and patient research partners</w:t>
      </w:r>
      <w:r w:rsidR="00D43130" w:rsidRPr="00734A07">
        <w:rPr>
          <w:rFonts w:eastAsia="Times-Roman" w:cstheme="minorHAnsi"/>
          <w:sz w:val="24"/>
          <w:szCs w:val="24"/>
        </w:rPr>
        <w:t>.</w:t>
      </w:r>
      <w:r w:rsidR="00717FA9" w:rsidRPr="00734A07">
        <w:rPr>
          <w:rFonts w:eastAsia="Times-Roman" w:cstheme="minorHAnsi"/>
          <w:sz w:val="24"/>
          <w:szCs w:val="24"/>
        </w:rPr>
        <w:t xml:space="preserve"> </w:t>
      </w:r>
      <w:r w:rsidR="00D43130" w:rsidRPr="00734A07">
        <w:rPr>
          <w:rFonts w:eastAsia="Times-Roman" w:cstheme="minorHAnsi"/>
          <w:sz w:val="24"/>
          <w:szCs w:val="24"/>
        </w:rPr>
        <w:t xml:space="preserve">The </w:t>
      </w:r>
      <w:r w:rsidRPr="00734A07">
        <w:rPr>
          <w:rFonts w:eastAsia="Times-Roman" w:cstheme="minorHAnsi"/>
          <w:sz w:val="24"/>
          <w:szCs w:val="24"/>
        </w:rPr>
        <w:t>overarching principles for the management of adult</w:t>
      </w:r>
      <w:r w:rsidR="003A0BB7" w:rsidRPr="00734A07">
        <w:rPr>
          <w:rFonts w:eastAsia="Times-Roman" w:cstheme="minorHAnsi"/>
          <w:sz w:val="24"/>
          <w:szCs w:val="24"/>
        </w:rPr>
        <w:t>s</w:t>
      </w:r>
      <w:r w:rsidRPr="00734A07">
        <w:rPr>
          <w:rFonts w:eastAsia="Times-Roman" w:cstheme="minorHAnsi"/>
          <w:sz w:val="24"/>
          <w:szCs w:val="24"/>
        </w:rPr>
        <w:t xml:space="preserve"> </w:t>
      </w:r>
      <w:r w:rsidR="00FD53EE" w:rsidRPr="00734A07">
        <w:rPr>
          <w:rFonts w:eastAsia="Times-Roman" w:cstheme="minorHAnsi"/>
          <w:sz w:val="24"/>
          <w:szCs w:val="24"/>
        </w:rPr>
        <w:t>with PsA</w:t>
      </w:r>
      <w:r w:rsidR="00B1442F" w:rsidRPr="00734A07">
        <w:rPr>
          <w:rFonts w:eastAsia="Times-Roman" w:cstheme="minorHAnsi"/>
          <w:sz w:val="24"/>
          <w:szCs w:val="24"/>
        </w:rPr>
        <w:t xml:space="preserve"> </w:t>
      </w:r>
      <w:r w:rsidR="00D43130" w:rsidRPr="00734A07">
        <w:rPr>
          <w:rFonts w:eastAsia="Times-Roman" w:cstheme="minorHAnsi"/>
          <w:sz w:val="24"/>
          <w:szCs w:val="24"/>
        </w:rPr>
        <w:t xml:space="preserve">were updated </w:t>
      </w:r>
      <w:r w:rsidR="00B1442F" w:rsidRPr="00734A07">
        <w:rPr>
          <w:rFonts w:eastAsia="Times-Roman" w:cstheme="minorHAnsi"/>
          <w:sz w:val="24"/>
          <w:szCs w:val="24"/>
        </w:rPr>
        <w:t>by consensus</w:t>
      </w:r>
      <w:r w:rsidR="00D605B2" w:rsidRPr="00734A07">
        <w:rPr>
          <w:rFonts w:eastAsia="Times-Roman" w:cstheme="minorHAnsi"/>
          <w:sz w:val="24"/>
          <w:szCs w:val="24"/>
        </w:rPr>
        <w:t>. P</w:t>
      </w:r>
      <w:r w:rsidR="00B1442F" w:rsidRPr="00734A07">
        <w:rPr>
          <w:rFonts w:eastAsia="Times-Roman" w:cstheme="minorHAnsi"/>
          <w:sz w:val="24"/>
          <w:szCs w:val="24"/>
        </w:rPr>
        <w:t>rinciples considering</w:t>
      </w:r>
      <w:r w:rsidR="000A6F9D" w:rsidRPr="00734A07">
        <w:rPr>
          <w:rFonts w:eastAsia="Times-Roman" w:cstheme="minorHAnsi"/>
          <w:sz w:val="24"/>
          <w:szCs w:val="24"/>
        </w:rPr>
        <w:t xml:space="preserve"> </w:t>
      </w:r>
      <w:r w:rsidR="009151E3" w:rsidRPr="00734A07">
        <w:rPr>
          <w:rFonts w:eastAsia="Times-Roman" w:cstheme="minorHAnsi"/>
          <w:sz w:val="24"/>
          <w:szCs w:val="24"/>
        </w:rPr>
        <w:t>biosimilar</w:t>
      </w:r>
      <w:r w:rsidR="00DC5C23" w:rsidRPr="00734A07">
        <w:rPr>
          <w:rFonts w:eastAsia="Times-Roman" w:cstheme="minorHAnsi"/>
          <w:sz w:val="24"/>
          <w:szCs w:val="24"/>
        </w:rPr>
        <w:t>s</w:t>
      </w:r>
      <w:r w:rsidR="00FD53EE" w:rsidRPr="00734A07">
        <w:rPr>
          <w:rFonts w:eastAsia="Times-Roman" w:cstheme="minorHAnsi"/>
          <w:sz w:val="24"/>
          <w:szCs w:val="24"/>
        </w:rPr>
        <w:t xml:space="preserve"> </w:t>
      </w:r>
      <w:r w:rsidR="009151E3" w:rsidRPr="00734A07">
        <w:rPr>
          <w:rFonts w:eastAsia="Times-Roman" w:cstheme="minorHAnsi"/>
          <w:sz w:val="24"/>
          <w:szCs w:val="24"/>
        </w:rPr>
        <w:t>and tapering</w:t>
      </w:r>
      <w:r w:rsidR="000A6F9D" w:rsidRPr="00734A07">
        <w:rPr>
          <w:rFonts w:eastAsia="Times-Roman" w:cstheme="minorHAnsi"/>
          <w:sz w:val="24"/>
          <w:szCs w:val="24"/>
        </w:rPr>
        <w:t xml:space="preserve"> </w:t>
      </w:r>
      <w:r w:rsidR="00B1442F" w:rsidRPr="00734A07">
        <w:rPr>
          <w:rFonts w:eastAsia="Times-Roman" w:cstheme="minorHAnsi"/>
          <w:sz w:val="24"/>
          <w:szCs w:val="24"/>
        </w:rPr>
        <w:t xml:space="preserve">of </w:t>
      </w:r>
      <w:r w:rsidR="000A6F9D" w:rsidRPr="00734A07">
        <w:rPr>
          <w:rFonts w:eastAsia="Times-Roman" w:cstheme="minorHAnsi"/>
          <w:sz w:val="24"/>
          <w:szCs w:val="24"/>
        </w:rPr>
        <w:t>therapy</w:t>
      </w:r>
      <w:r w:rsidR="00B1442F" w:rsidRPr="00734A07">
        <w:rPr>
          <w:rFonts w:eastAsia="Times-Roman" w:cstheme="minorHAnsi"/>
          <w:sz w:val="24"/>
          <w:szCs w:val="24"/>
        </w:rPr>
        <w:t xml:space="preserve"> were added</w:t>
      </w:r>
      <w:r w:rsidR="009E7F2A" w:rsidRPr="00734A07">
        <w:rPr>
          <w:rFonts w:eastAsia="Times-Roman" w:cstheme="minorHAnsi"/>
          <w:sz w:val="24"/>
          <w:szCs w:val="24"/>
        </w:rPr>
        <w:t xml:space="preserve">, and the research agenda </w:t>
      </w:r>
      <w:r w:rsidR="00D43130" w:rsidRPr="00734A07">
        <w:rPr>
          <w:rFonts w:eastAsia="Times-Roman" w:cstheme="minorHAnsi"/>
          <w:sz w:val="24"/>
          <w:szCs w:val="24"/>
        </w:rPr>
        <w:t xml:space="preserve">was </w:t>
      </w:r>
      <w:r w:rsidR="00D4169C" w:rsidRPr="00734A07">
        <w:rPr>
          <w:rFonts w:eastAsia="Times-Roman" w:cstheme="minorHAnsi"/>
          <w:sz w:val="24"/>
          <w:szCs w:val="24"/>
        </w:rPr>
        <w:t>revised</w:t>
      </w:r>
      <w:r w:rsidR="004630D1" w:rsidRPr="00734A07">
        <w:rPr>
          <w:rFonts w:eastAsia="Times-Roman" w:cstheme="minorHAnsi"/>
          <w:sz w:val="24"/>
          <w:szCs w:val="24"/>
        </w:rPr>
        <w:t>.</w:t>
      </w:r>
      <w:r w:rsidR="007D4EFF" w:rsidRPr="00734A07">
        <w:rPr>
          <w:rFonts w:eastAsia="Times-Roman" w:cstheme="minorHAnsi"/>
          <w:sz w:val="24"/>
          <w:szCs w:val="24"/>
        </w:rPr>
        <w:t xml:space="preserve"> </w:t>
      </w:r>
      <w:r w:rsidR="00D43130" w:rsidRPr="00734A07">
        <w:rPr>
          <w:rFonts w:eastAsia="Times-Roman" w:cstheme="minorHAnsi"/>
          <w:sz w:val="24"/>
          <w:szCs w:val="24"/>
        </w:rPr>
        <w:t>Literature s</w:t>
      </w:r>
      <w:r w:rsidR="00B1442F" w:rsidRPr="00734A07">
        <w:rPr>
          <w:rFonts w:eastAsia="Times-Roman" w:cstheme="minorHAnsi"/>
          <w:sz w:val="24"/>
          <w:szCs w:val="24"/>
        </w:rPr>
        <w:t xml:space="preserve">earches </w:t>
      </w:r>
      <w:r w:rsidR="001D6216" w:rsidRPr="00734A07">
        <w:rPr>
          <w:rFonts w:eastAsia="Times-Roman" w:cstheme="minorHAnsi"/>
          <w:sz w:val="24"/>
          <w:szCs w:val="24"/>
        </w:rPr>
        <w:t>cover</w:t>
      </w:r>
      <w:r w:rsidR="00B1442F" w:rsidRPr="00734A07">
        <w:rPr>
          <w:rFonts w:eastAsia="Times-Roman" w:cstheme="minorHAnsi"/>
          <w:sz w:val="24"/>
          <w:szCs w:val="24"/>
        </w:rPr>
        <w:t>ed</w:t>
      </w:r>
      <w:r w:rsidR="001D6216" w:rsidRPr="00734A07">
        <w:rPr>
          <w:rFonts w:eastAsia="Times-Roman" w:cstheme="minorHAnsi"/>
          <w:sz w:val="24"/>
          <w:szCs w:val="24"/>
        </w:rPr>
        <w:t xml:space="preserve"> treatment</w:t>
      </w:r>
      <w:r w:rsidR="00B1442F" w:rsidRPr="00734A07">
        <w:rPr>
          <w:rFonts w:eastAsia="Times-Roman" w:cstheme="minorHAnsi"/>
          <w:sz w:val="24"/>
          <w:szCs w:val="24"/>
        </w:rPr>
        <w:t>s</w:t>
      </w:r>
      <w:r w:rsidR="001D6216" w:rsidRPr="00734A07">
        <w:rPr>
          <w:rFonts w:eastAsia="Times-Roman" w:cstheme="minorHAnsi"/>
          <w:sz w:val="24"/>
          <w:szCs w:val="24"/>
        </w:rPr>
        <w:t xml:space="preserve"> </w:t>
      </w:r>
      <w:r w:rsidR="00D43130" w:rsidRPr="00734A07">
        <w:rPr>
          <w:rFonts w:eastAsia="Times-Roman" w:cstheme="minorHAnsi"/>
          <w:sz w:val="24"/>
          <w:szCs w:val="24"/>
        </w:rPr>
        <w:t>for</w:t>
      </w:r>
      <w:r w:rsidR="001D6216" w:rsidRPr="00734A07">
        <w:rPr>
          <w:rFonts w:eastAsia="Times-Roman" w:cstheme="minorHAnsi"/>
          <w:sz w:val="24"/>
          <w:szCs w:val="24"/>
        </w:rPr>
        <w:t xml:space="preserve"> the key </w:t>
      </w:r>
      <w:r w:rsidR="005329C3" w:rsidRPr="00734A07">
        <w:rPr>
          <w:rFonts w:eastAsia="Times-Roman" w:cstheme="minorHAnsi"/>
          <w:sz w:val="24"/>
          <w:szCs w:val="24"/>
        </w:rPr>
        <w:t>domain</w:t>
      </w:r>
      <w:r w:rsidR="00FD5EEC" w:rsidRPr="00734A07">
        <w:rPr>
          <w:rFonts w:eastAsia="Times-Roman" w:cstheme="minorHAnsi"/>
          <w:sz w:val="24"/>
          <w:szCs w:val="24"/>
        </w:rPr>
        <w:t>s</w:t>
      </w:r>
      <w:r w:rsidR="00C17C9A" w:rsidRPr="00734A07">
        <w:rPr>
          <w:rFonts w:eastAsia="Times-Roman" w:cstheme="minorHAnsi"/>
          <w:sz w:val="24"/>
          <w:szCs w:val="24"/>
        </w:rPr>
        <w:t xml:space="preserve"> </w:t>
      </w:r>
      <w:r w:rsidR="001D6216" w:rsidRPr="00734A07">
        <w:rPr>
          <w:rFonts w:eastAsia="Times-Roman" w:cstheme="minorHAnsi"/>
          <w:sz w:val="24"/>
          <w:szCs w:val="24"/>
        </w:rPr>
        <w:t>of PsA</w:t>
      </w:r>
      <w:r w:rsidR="00167E53" w:rsidRPr="00734A07">
        <w:rPr>
          <w:rFonts w:eastAsia="Times-Roman" w:cstheme="minorHAnsi"/>
          <w:sz w:val="24"/>
          <w:szCs w:val="24"/>
        </w:rPr>
        <w:t>:</w:t>
      </w:r>
      <w:r w:rsidR="00717FA9" w:rsidRPr="00734A07">
        <w:rPr>
          <w:rFonts w:eastAsia="Times-Roman" w:cstheme="minorHAnsi"/>
          <w:sz w:val="24"/>
          <w:szCs w:val="24"/>
        </w:rPr>
        <w:t xml:space="preserve"> </w:t>
      </w:r>
      <w:r w:rsidR="00C17C9A" w:rsidRPr="00734A07">
        <w:rPr>
          <w:rFonts w:eastAsia="Times-Roman" w:cstheme="minorHAnsi"/>
          <w:sz w:val="24"/>
          <w:szCs w:val="24"/>
        </w:rPr>
        <w:t xml:space="preserve">peripheral </w:t>
      </w:r>
      <w:r w:rsidR="001D6216" w:rsidRPr="00734A07">
        <w:rPr>
          <w:rFonts w:eastAsia="Times-Roman" w:cstheme="minorHAnsi"/>
          <w:sz w:val="24"/>
          <w:szCs w:val="24"/>
        </w:rPr>
        <w:t xml:space="preserve">arthritis, </w:t>
      </w:r>
      <w:r w:rsidR="00B1442F" w:rsidRPr="00734A07">
        <w:rPr>
          <w:rFonts w:eastAsia="Times-Roman" w:cstheme="minorHAnsi"/>
          <w:sz w:val="24"/>
          <w:szCs w:val="24"/>
        </w:rPr>
        <w:t xml:space="preserve">axial </w:t>
      </w:r>
      <w:r w:rsidR="00D64375" w:rsidRPr="00734A07">
        <w:rPr>
          <w:rFonts w:eastAsia="Times-Roman" w:cstheme="minorHAnsi"/>
          <w:sz w:val="24"/>
          <w:szCs w:val="24"/>
        </w:rPr>
        <w:t>disease</w:t>
      </w:r>
      <w:r w:rsidR="001D6216" w:rsidRPr="00734A07">
        <w:rPr>
          <w:rFonts w:eastAsia="Times-Roman" w:cstheme="minorHAnsi"/>
          <w:sz w:val="24"/>
          <w:szCs w:val="24"/>
        </w:rPr>
        <w:t xml:space="preserve">, </w:t>
      </w:r>
      <w:proofErr w:type="spellStart"/>
      <w:r w:rsidR="001D6216" w:rsidRPr="00734A07">
        <w:rPr>
          <w:rFonts w:eastAsia="Times-Roman" w:cstheme="minorHAnsi"/>
          <w:sz w:val="24"/>
          <w:szCs w:val="24"/>
        </w:rPr>
        <w:t>enthesitis</w:t>
      </w:r>
      <w:proofErr w:type="spellEnd"/>
      <w:r w:rsidR="001D6216" w:rsidRPr="00734A07">
        <w:rPr>
          <w:rFonts w:eastAsia="Times-Roman" w:cstheme="minorHAnsi"/>
          <w:sz w:val="24"/>
          <w:szCs w:val="24"/>
        </w:rPr>
        <w:t xml:space="preserve">, dactylitis, </w:t>
      </w:r>
      <w:r w:rsidR="009E7F2A" w:rsidRPr="00734A07">
        <w:rPr>
          <w:rFonts w:eastAsia="Times-Roman" w:cstheme="minorHAnsi"/>
          <w:sz w:val="24"/>
          <w:szCs w:val="24"/>
        </w:rPr>
        <w:t xml:space="preserve">and </w:t>
      </w:r>
      <w:r w:rsidR="001D6216" w:rsidRPr="00734A07">
        <w:rPr>
          <w:rFonts w:eastAsia="Times-Roman" w:cstheme="minorHAnsi"/>
          <w:sz w:val="24"/>
          <w:szCs w:val="24"/>
        </w:rPr>
        <w:t xml:space="preserve">skin and nail </w:t>
      </w:r>
      <w:r w:rsidR="009E7F2A" w:rsidRPr="00734A07">
        <w:rPr>
          <w:rFonts w:eastAsia="Times-Roman" w:cstheme="minorHAnsi"/>
          <w:sz w:val="24"/>
          <w:szCs w:val="24"/>
        </w:rPr>
        <w:t>psoriasis</w:t>
      </w:r>
      <w:r w:rsidR="00D43130" w:rsidRPr="00734A07">
        <w:rPr>
          <w:rFonts w:eastAsia="Times-Roman" w:cstheme="minorHAnsi"/>
          <w:sz w:val="24"/>
          <w:szCs w:val="24"/>
        </w:rPr>
        <w:t>; a</w:t>
      </w:r>
      <w:r w:rsidR="00D605B2" w:rsidRPr="00734A07">
        <w:rPr>
          <w:rFonts w:eastAsia="Times-Roman" w:cstheme="minorHAnsi"/>
          <w:sz w:val="24"/>
          <w:szCs w:val="24"/>
        </w:rPr>
        <w:t>dditional</w:t>
      </w:r>
      <w:r w:rsidR="001D6216" w:rsidRPr="00734A07">
        <w:rPr>
          <w:rFonts w:eastAsia="Times-Roman" w:cstheme="minorHAnsi"/>
          <w:sz w:val="24"/>
          <w:szCs w:val="24"/>
        </w:rPr>
        <w:t xml:space="preserve"> searches were performed for </w:t>
      </w:r>
      <w:r w:rsidR="009E7F2A" w:rsidRPr="00734A07">
        <w:rPr>
          <w:rFonts w:eastAsia="Times-Roman" w:cstheme="minorHAnsi"/>
          <w:sz w:val="24"/>
          <w:szCs w:val="24"/>
        </w:rPr>
        <w:t>PsA</w:t>
      </w:r>
      <w:r w:rsidR="00FE4DAD" w:rsidRPr="00734A07">
        <w:rPr>
          <w:rFonts w:eastAsia="Times-Roman" w:cstheme="minorHAnsi"/>
          <w:sz w:val="24"/>
          <w:szCs w:val="24"/>
        </w:rPr>
        <w:t>-</w:t>
      </w:r>
      <w:r w:rsidR="00B50E13" w:rsidRPr="00734A07">
        <w:rPr>
          <w:rFonts w:eastAsia="Times-Roman" w:cstheme="minorHAnsi"/>
          <w:sz w:val="24"/>
          <w:szCs w:val="24"/>
        </w:rPr>
        <w:t>related</w:t>
      </w:r>
      <w:r w:rsidR="001D6216" w:rsidRPr="00734A07">
        <w:rPr>
          <w:rFonts w:eastAsia="Times-Roman" w:cstheme="minorHAnsi"/>
          <w:sz w:val="24"/>
          <w:szCs w:val="24"/>
        </w:rPr>
        <w:t xml:space="preserve"> conditions (</w:t>
      </w:r>
      <w:r w:rsidR="00C30D46" w:rsidRPr="00734A07">
        <w:rPr>
          <w:rFonts w:eastAsia="Times-Roman" w:cstheme="minorHAnsi"/>
          <w:sz w:val="24"/>
          <w:szCs w:val="24"/>
        </w:rPr>
        <w:t>uveitis</w:t>
      </w:r>
      <w:r w:rsidR="00B50E13" w:rsidRPr="00734A07">
        <w:rPr>
          <w:rFonts w:eastAsia="Times-Roman" w:cstheme="minorHAnsi"/>
          <w:sz w:val="24"/>
          <w:szCs w:val="24"/>
        </w:rPr>
        <w:t xml:space="preserve"> and</w:t>
      </w:r>
      <w:r w:rsidR="001D6216" w:rsidRPr="00734A07">
        <w:rPr>
          <w:rFonts w:eastAsia="Times-Roman" w:cstheme="minorHAnsi"/>
          <w:sz w:val="24"/>
          <w:szCs w:val="24"/>
        </w:rPr>
        <w:t xml:space="preserve"> </w:t>
      </w:r>
      <w:r w:rsidR="00757C27" w:rsidRPr="00734A07">
        <w:rPr>
          <w:rFonts w:eastAsia="Times-Roman" w:cstheme="minorHAnsi"/>
          <w:sz w:val="24"/>
          <w:szCs w:val="24"/>
        </w:rPr>
        <w:t>inflammatory bowel disease</w:t>
      </w:r>
      <w:r w:rsidR="001D6216" w:rsidRPr="00734A07">
        <w:rPr>
          <w:rFonts w:eastAsia="Times-Roman" w:cstheme="minorHAnsi"/>
          <w:sz w:val="24"/>
          <w:szCs w:val="24"/>
        </w:rPr>
        <w:t xml:space="preserve">) and comorbidities. </w:t>
      </w:r>
      <w:r w:rsidR="000037B8" w:rsidRPr="00734A07">
        <w:rPr>
          <w:rFonts w:eastAsia="Times-Roman" w:cstheme="minorHAnsi"/>
          <w:sz w:val="24"/>
          <w:szCs w:val="24"/>
        </w:rPr>
        <w:t xml:space="preserve">Individual </w:t>
      </w:r>
      <w:r w:rsidR="00DE2BA1" w:rsidRPr="00734A07">
        <w:rPr>
          <w:rFonts w:eastAsia="Times-Roman" w:cstheme="minorHAnsi"/>
          <w:sz w:val="24"/>
          <w:szCs w:val="24"/>
        </w:rPr>
        <w:t>subcommittees</w:t>
      </w:r>
      <w:r w:rsidR="007D4EFF" w:rsidRPr="00734A07">
        <w:rPr>
          <w:rFonts w:eastAsia="Times-Roman" w:cstheme="minorHAnsi"/>
          <w:sz w:val="24"/>
          <w:szCs w:val="24"/>
        </w:rPr>
        <w:t xml:space="preserve"> </w:t>
      </w:r>
      <w:r w:rsidR="001E37C4" w:rsidRPr="00734A07">
        <w:rPr>
          <w:rFonts w:eastAsia="Times-Roman" w:cstheme="minorHAnsi"/>
          <w:sz w:val="24"/>
          <w:szCs w:val="24"/>
        </w:rPr>
        <w:t>used a</w:t>
      </w:r>
      <w:r w:rsidR="000037B8" w:rsidRPr="00734A07">
        <w:rPr>
          <w:rFonts w:eastAsia="Times-Roman" w:cstheme="minorHAnsi"/>
          <w:sz w:val="24"/>
          <w:szCs w:val="24"/>
        </w:rPr>
        <w:t xml:space="preserve"> </w:t>
      </w:r>
      <w:r w:rsidR="00994E58" w:rsidRPr="00734A07">
        <w:rPr>
          <w:rFonts w:eastAsia="Times-Roman" w:cstheme="minorHAnsi"/>
          <w:sz w:val="24"/>
          <w:szCs w:val="24"/>
        </w:rPr>
        <w:t>GRADE</w:t>
      </w:r>
      <w:r w:rsidR="001E37C4" w:rsidRPr="00734A07">
        <w:rPr>
          <w:rFonts w:eastAsia="Times-Roman" w:cstheme="minorHAnsi"/>
          <w:sz w:val="24"/>
          <w:szCs w:val="24"/>
        </w:rPr>
        <w:t>-informed approach</w:t>
      </w:r>
      <w:r w:rsidR="00DE2BA1" w:rsidRPr="00734A07">
        <w:rPr>
          <w:rFonts w:eastAsia="Times-Roman" w:cstheme="minorHAnsi"/>
          <w:sz w:val="24"/>
          <w:szCs w:val="24"/>
        </w:rPr>
        <w:t>, taking into account the quality of evidence for therapies,</w:t>
      </w:r>
      <w:r w:rsidR="00994E58" w:rsidRPr="00734A07">
        <w:rPr>
          <w:rFonts w:eastAsia="Times-Roman" w:cstheme="minorHAnsi"/>
          <w:sz w:val="24"/>
          <w:szCs w:val="24"/>
        </w:rPr>
        <w:t xml:space="preserve"> </w:t>
      </w:r>
      <w:r w:rsidR="00900530" w:rsidRPr="00734A07">
        <w:rPr>
          <w:rFonts w:eastAsia="Times-Roman" w:cstheme="minorHAnsi"/>
          <w:sz w:val="24"/>
          <w:szCs w:val="24"/>
        </w:rPr>
        <w:t>to</w:t>
      </w:r>
      <w:r w:rsidR="00994E58" w:rsidRPr="00734A07">
        <w:rPr>
          <w:rFonts w:eastAsia="Times-Roman" w:cstheme="minorHAnsi"/>
          <w:sz w:val="24"/>
          <w:szCs w:val="24"/>
        </w:rPr>
        <w:t xml:space="preserve"> </w:t>
      </w:r>
      <w:r w:rsidR="001E50F4" w:rsidRPr="00734A07">
        <w:rPr>
          <w:rFonts w:eastAsia="Times-Roman" w:cstheme="minorHAnsi"/>
          <w:sz w:val="24"/>
          <w:szCs w:val="24"/>
        </w:rPr>
        <w:t xml:space="preserve">generate </w:t>
      </w:r>
      <w:r w:rsidR="00994E58" w:rsidRPr="00734A07">
        <w:rPr>
          <w:rFonts w:eastAsia="Times-Roman" w:cstheme="minorHAnsi"/>
          <w:sz w:val="24"/>
          <w:szCs w:val="24"/>
        </w:rPr>
        <w:t>recommendations</w:t>
      </w:r>
      <w:r w:rsidR="00717FA9" w:rsidRPr="00734A07">
        <w:rPr>
          <w:rFonts w:eastAsia="Times-Roman" w:cstheme="minorHAnsi"/>
          <w:sz w:val="24"/>
          <w:szCs w:val="24"/>
        </w:rPr>
        <w:t xml:space="preserve"> </w:t>
      </w:r>
      <w:r w:rsidR="00DE2BA1" w:rsidRPr="00734A07">
        <w:rPr>
          <w:rFonts w:eastAsia="Times-Roman" w:cstheme="minorHAnsi"/>
          <w:sz w:val="24"/>
          <w:szCs w:val="24"/>
        </w:rPr>
        <w:t>for each of these domains</w:t>
      </w:r>
      <w:proofErr w:type="gramStart"/>
      <w:r w:rsidR="00DE2BA1" w:rsidRPr="00734A07">
        <w:rPr>
          <w:rFonts w:eastAsia="Times-Roman" w:cstheme="minorHAnsi"/>
          <w:sz w:val="24"/>
          <w:szCs w:val="24"/>
        </w:rPr>
        <w:t>, ,</w:t>
      </w:r>
      <w:proofErr w:type="gramEnd"/>
      <w:r w:rsidR="002B585D" w:rsidRPr="00734A07">
        <w:rPr>
          <w:rFonts w:eastAsia="Times-Roman" w:cstheme="minorHAnsi"/>
          <w:sz w:val="24"/>
          <w:szCs w:val="24"/>
        </w:rPr>
        <w:t xml:space="preserve"> </w:t>
      </w:r>
      <w:r w:rsidR="00DE2BA1" w:rsidRPr="00734A07">
        <w:rPr>
          <w:rFonts w:eastAsia="Times-Roman" w:cstheme="minorHAnsi"/>
          <w:sz w:val="24"/>
          <w:szCs w:val="24"/>
        </w:rPr>
        <w:t>which</w:t>
      </w:r>
      <w:r w:rsidR="000037B8" w:rsidRPr="00734A07">
        <w:rPr>
          <w:rFonts w:eastAsia="Times-Roman" w:cstheme="minorHAnsi"/>
          <w:sz w:val="24"/>
          <w:szCs w:val="24"/>
        </w:rPr>
        <w:t xml:space="preserve"> </w:t>
      </w:r>
      <w:r w:rsidR="004D1FAD" w:rsidRPr="00734A07">
        <w:rPr>
          <w:rFonts w:eastAsia="Times-Roman" w:cstheme="minorHAnsi"/>
          <w:sz w:val="24"/>
          <w:szCs w:val="24"/>
        </w:rPr>
        <w:t xml:space="preserve">were incorporated into </w:t>
      </w:r>
      <w:r w:rsidR="00DE2BA1" w:rsidRPr="00734A07">
        <w:rPr>
          <w:rFonts w:eastAsia="Times-Roman" w:cstheme="minorHAnsi"/>
          <w:sz w:val="24"/>
          <w:szCs w:val="24"/>
        </w:rPr>
        <w:t>an</w:t>
      </w:r>
      <w:r w:rsidR="004D1FAD" w:rsidRPr="00734A07">
        <w:rPr>
          <w:rFonts w:eastAsia="Times-Roman" w:cstheme="minorHAnsi"/>
          <w:sz w:val="24"/>
          <w:szCs w:val="24"/>
        </w:rPr>
        <w:t xml:space="preserve"> overall</w:t>
      </w:r>
      <w:r w:rsidRPr="00734A07">
        <w:rPr>
          <w:rFonts w:eastAsia="Times-Roman" w:cstheme="minorHAnsi"/>
          <w:sz w:val="24"/>
          <w:szCs w:val="24"/>
        </w:rPr>
        <w:t xml:space="preserve"> schema. </w:t>
      </w:r>
      <w:bookmarkStart w:id="2" w:name="_Hlk92794642"/>
      <w:r w:rsidR="001F51D9" w:rsidRPr="00734A07">
        <w:rPr>
          <w:rFonts w:eastAsia="Times-Roman" w:cstheme="minorHAnsi"/>
          <w:sz w:val="24"/>
          <w:szCs w:val="24"/>
        </w:rPr>
        <w:t xml:space="preserve">Choice of therapy for an individual should ideally address all </w:t>
      </w:r>
      <w:r w:rsidR="00F10599" w:rsidRPr="00734A07">
        <w:rPr>
          <w:rFonts w:eastAsia="Times-Roman" w:cstheme="minorHAnsi"/>
          <w:sz w:val="24"/>
          <w:szCs w:val="24"/>
        </w:rPr>
        <w:t>disease</w:t>
      </w:r>
      <w:r w:rsidR="001F51D9" w:rsidRPr="00734A07">
        <w:rPr>
          <w:rFonts w:eastAsia="Times-Roman" w:cstheme="minorHAnsi"/>
          <w:sz w:val="24"/>
          <w:szCs w:val="24"/>
        </w:rPr>
        <w:t xml:space="preserve"> domains </w:t>
      </w:r>
      <w:r w:rsidR="00DE2BA1" w:rsidRPr="00734A07">
        <w:rPr>
          <w:rFonts w:eastAsia="Times-Roman" w:cstheme="minorHAnsi"/>
          <w:sz w:val="24"/>
          <w:szCs w:val="24"/>
        </w:rPr>
        <w:t xml:space="preserve">active </w:t>
      </w:r>
      <w:r w:rsidR="00BB1F2C" w:rsidRPr="00734A07">
        <w:rPr>
          <w:rFonts w:eastAsia="Times-Roman" w:cstheme="minorHAnsi"/>
          <w:sz w:val="24"/>
          <w:szCs w:val="24"/>
        </w:rPr>
        <w:t>in</w:t>
      </w:r>
      <w:r w:rsidR="001F51D9" w:rsidRPr="00734A07">
        <w:rPr>
          <w:rFonts w:eastAsia="Times-Roman" w:cstheme="minorHAnsi"/>
          <w:sz w:val="24"/>
          <w:szCs w:val="24"/>
        </w:rPr>
        <w:t xml:space="preserve"> that patient, </w:t>
      </w:r>
      <w:r w:rsidR="00691E02" w:rsidRPr="00734A07">
        <w:rPr>
          <w:rFonts w:eastAsia="Times-Roman" w:cstheme="minorHAnsi"/>
          <w:sz w:val="24"/>
          <w:szCs w:val="24"/>
        </w:rPr>
        <w:t>supporting shared decision</w:t>
      </w:r>
      <w:r w:rsidR="00D43130" w:rsidRPr="00734A07">
        <w:rPr>
          <w:rFonts w:eastAsia="Times-Roman" w:cstheme="minorHAnsi"/>
          <w:sz w:val="24"/>
          <w:szCs w:val="24"/>
        </w:rPr>
        <w:t>-</w:t>
      </w:r>
      <w:r w:rsidR="00691E02" w:rsidRPr="00734A07">
        <w:rPr>
          <w:rFonts w:eastAsia="Times-Roman" w:cstheme="minorHAnsi"/>
          <w:sz w:val="24"/>
          <w:szCs w:val="24"/>
        </w:rPr>
        <w:t>making.</w:t>
      </w:r>
      <w:r w:rsidR="001F51D9" w:rsidRPr="00734A07">
        <w:rPr>
          <w:rFonts w:eastAsia="Times-Roman" w:cstheme="minorHAnsi"/>
          <w:sz w:val="24"/>
          <w:szCs w:val="24"/>
        </w:rPr>
        <w:t xml:space="preserve"> </w:t>
      </w:r>
      <w:bookmarkEnd w:id="2"/>
      <w:r w:rsidR="00B67627" w:rsidRPr="00734A07">
        <w:rPr>
          <w:rFonts w:eastAsia="Times-Roman" w:cstheme="minorHAnsi"/>
          <w:sz w:val="24"/>
          <w:szCs w:val="24"/>
        </w:rPr>
        <w:t>A</w:t>
      </w:r>
      <w:r w:rsidR="00F10599" w:rsidRPr="00734A07">
        <w:rPr>
          <w:rFonts w:eastAsia="Times-Roman" w:cstheme="minorHAnsi"/>
          <w:sz w:val="24"/>
          <w:szCs w:val="24"/>
        </w:rPr>
        <w:t xml:space="preserve">s safety issues often </w:t>
      </w:r>
      <w:r w:rsidR="00D43130" w:rsidRPr="00734A07">
        <w:rPr>
          <w:rFonts w:eastAsia="Times-Roman" w:cstheme="minorHAnsi"/>
          <w:sz w:val="24"/>
          <w:szCs w:val="24"/>
        </w:rPr>
        <w:t>affect</w:t>
      </w:r>
      <w:r w:rsidR="00F10599" w:rsidRPr="00734A07">
        <w:rPr>
          <w:rFonts w:eastAsia="Times-Roman" w:cstheme="minorHAnsi"/>
          <w:sz w:val="24"/>
          <w:szCs w:val="24"/>
        </w:rPr>
        <w:t xml:space="preserve"> potential therapeutic choices, a</w:t>
      </w:r>
      <w:r w:rsidR="00B67627" w:rsidRPr="00734A07">
        <w:rPr>
          <w:rFonts w:eastAsia="Times-Roman" w:cstheme="minorHAnsi"/>
          <w:sz w:val="24"/>
          <w:szCs w:val="24"/>
        </w:rPr>
        <w:t xml:space="preserve">dditional </w:t>
      </w:r>
      <w:r w:rsidR="000A6F9D" w:rsidRPr="00734A07">
        <w:rPr>
          <w:rFonts w:eastAsia="Times-Roman" w:cstheme="minorHAnsi"/>
          <w:sz w:val="24"/>
          <w:szCs w:val="24"/>
        </w:rPr>
        <w:t>consideration</w:t>
      </w:r>
      <w:r w:rsidR="00691E02" w:rsidRPr="00734A07">
        <w:rPr>
          <w:rFonts w:eastAsia="Times-Roman" w:cstheme="minorHAnsi"/>
          <w:sz w:val="24"/>
          <w:szCs w:val="24"/>
        </w:rPr>
        <w:t xml:space="preserve"> </w:t>
      </w:r>
      <w:r w:rsidR="000A6F9D" w:rsidRPr="00734A07">
        <w:rPr>
          <w:rFonts w:eastAsia="Times-Roman" w:cstheme="minorHAnsi"/>
          <w:sz w:val="24"/>
          <w:szCs w:val="24"/>
        </w:rPr>
        <w:t xml:space="preserve">was given to </w:t>
      </w:r>
      <w:r w:rsidR="00DE2BA1" w:rsidRPr="00734A07">
        <w:rPr>
          <w:rFonts w:eastAsia="Times-Roman" w:cstheme="minorHAnsi"/>
          <w:sz w:val="24"/>
          <w:szCs w:val="24"/>
        </w:rPr>
        <w:t>relevant</w:t>
      </w:r>
      <w:r w:rsidR="00717FA9" w:rsidRPr="00734A07">
        <w:rPr>
          <w:rFonts w:eastAsia="Times-Roman" w:cstheme="minorHAnsi"/>
          <w:sz w:val="24"/>
          <w:szCs w:val="24"/>
        </w:rPr>
        <w:t xml:space="preserve"> </w:t>
      </w:r>
      <w:r w:rsidR="00B67627" w:rsidRPr="00734A07">
        <w:rPr>
          <w:rFonts w:eastAsia="Times-Roman" w:cstheme="minorHAnsi"/>
          <w:sz w:val="24"/>
          <w:szCs w:val="24"/>
        </w:rPr>
        <w:t>comorbidities</w:t>
      </w:r>
      <w:r w:rsidR="000A6F9D" w:rsidRPr="00734A07">
        <w:rPr>
          <w:rFonts w:eastAsia="Times-Roman" w:cstheme="minorHAnsi"/>
          <w:sz w:val="24"/>
          <w:szCs w:val="24"/>
        </w:rPr>
        <w:t>.</w:t>
      </w:r>
      <w:r w:rsidR="0060232A" w:rsidRPr="00734A07">
        <w:rPr>
          <w:rFonts w:eastAsia="Times-Roman" w:cstheme="minorHAnsi"/>
          <w:sz w:val="24"/>
          <w:szCs w:val="24"/>
        </w:rPr>
        <w:t xml:space="preserve"> </w:t>
      </w:r>
      <w:r w:rsidR="005329C3" w:rsidRPr="00734A07">
        <w:rPr>
          <w:rFonts w:eastAsia="Times-Roman" w:cstheme="minorHAnsi"/>
          <w:sz w:val="24"/>
          <w:szCs w:val="24"/>
        </w:rPr>
        <w:t>These GRAPPA treatment</w:t>
      </w:r>
      <w:r w:rsidR="00A7634F" w:rsidRPr="00734A07">
        <w:rPr>
          <w:rFonts w:eastAsia="Times-Roman" w:cstheme="minorHAnsi"/>
          <w:sz w:val="24"/>
          <w:szCs w:val="24"/>
        </w:rPr>
        <w:t xml:space="preserve"> recommendations </w:t>
      </w:r>
      <w:r w:rsidR="005329C3" w:rsidRPr="00734A07">
        <w:rPr>
          <w:rFonts w:eastAsia="Times-Roman" w:cstheme="minorHAnsi"/>
          <w:sz w:val="24"/>
          <w:szCs w:val="24"/>
        </w:rPr>
        <w:t>provide up</w:t>
      </w:r>
      <w:r w:rsidR="00DE2BA1" w:rsidRPr="00734A07">
        <w:rPr>
          <w:rFonts w:eastAsia="Times-Roman" w:cstheme="minorHAnsi"/>
          <w:sz w:val="24"/>
          <w:szCs w:val="24"/>
        </w:rPr>
        <w:t>-</w:t>
      </w:r>
      <w:r w:rsidR="005329C3" w:rsidRPr="00734A07">
        <w:rPr>
          <w:rFonts w:eastAsia="Times-Roman" w:cstheme="minorHAnsi"/>
          <w:sz w:val="24"/>
          <w:szCs w:val="24"/>
        </w:rPr>
        <w:t>to</w:t>
      </w:r>
      <w:r w:rsidR="00DE2BA1" w:rsidRPr="00734A07">
        <w:rPr>
          <w:rFonts w:eastAsia="Times-Roman" w:cstheme="minorHAnsi"/>
          <w:sz w:val="24"/>
          <w:szCs w:val="24"/>
        </w:rPr>
        <w:t>-</w:t>
      </w:r>
      <w:r w:rsidR="005329C3" w:rsidRPr="00734A07">
        <w:rPr>
          <w:rFonts w:eastAsia="Times-Roman" w:cstheme="minorHAnsi"/>
          <w:sz w:val="24"/>
          <w:szCs w:val="24"/>
        </w:rPr>
        <w:t>date, evidence</w:t>
      </w:r>
      <w:r w:rsidR="00014FCB" w:rsidRPr="00734A07">
        <w:rPr>
          <w:rFonts w:eastAsia="Times-Roman" w:cstheme="minorHAnsi"/>
          <w:sz w:val="24"/>
          <w:szCs w:val="24"/>
        </w:rPr>
        <w:t>-</w:t>
      </w:r>
      <w:r w:rsidR="005329C3" w:rsidRPr="00734A07">
        <w:rPr>
          <w:rFonts w:eastAsia="Times-Roman" w:cstheme="minorHAnsi"/>
          <w:sz w:val="24"/>
          <w:szCs w:val="24"/>
        </w:rPr>
        <w:t xml:space="preserve">based guidance </w:t>
      </w:r>
      <w:r w:rsidR="00720E1E" w:rsidRPr="00734A07">
        <w:rPr>
          <w:rFonts w:eastAsia="Times-Roman" w:cstheme="minorHAnsi"/>
          <w:sz w:val="24"/>
          <w:szCs w:val="24"/>
        </w:rPr>
        <w:t>on PsA management for</w:t>
      </w:r>
      <w:r w:rsidR="005329C3" w:rsidRPr="00734A07">
        <w:rPr>
          <w:rFonts w:eastAsia="Times-Roman" w:cstheme="minorHAnsi"/>
          <w:sz w:val="24"/>
          <w:szCs w:val="24"/>
        </w:rPr>
        <w:t xml:space="preserve"> </w:t>
      </w:r>
      <w:r w:rsidR="003A0BB7" w:rsidRPr="00734A07">
        <w:rPr>
          <w:rFonts w:eastAsia="Times-Roman" w:cstheme="minorHAnsi"/>
          <w:sz w:val="24"/>
          <w:szCs w:val="24"/>
        </w:rPr>
        <w:t>clinician</w:t>
      </w:r>
      <w:r w:rsidR="00F10599" w:rsidRPr="00734A07">
        <w:rPr>
          <w:rFonts w:eastAsia="Times-Roman" w:cstheme="minorHAnsi"/>
          <w:sz w:val="24"/>
          <w:szCs w:val="24"/>
        </w:rPr>
        <w:t xml:space="preserve">s </w:t>
      </w:r>
      <w:r w:rsidR="00720E1E" w:rsidRPr="00734A07">
        <w:rPr>
          <w:rFonts w:eastAsia="Times-Roman" w:cstheme="minorHAnsi"/>
          <w:sz w:val="24"/>
          <w:szCs w:val="24"/>
        </w:rPr>
        <w:t>and</w:t>
      </w:r>
      <w:r w:rsidR="005329C3" w:rsidRPr="00734A07">
        <w:rPr>
          <w:rFonts w:eastAsia="Times-Roman" w:cstheme="minorHAnsi"/>
          <w:sz w:val="24"/>
          <w:szCs w:val="24"/>
        </w:rPr>
        <w:t xml:space="preserve"> </w:t>
      </w:r>
      <w:r w:rsidR="003A0BB7" w:rsidRPr="00734A07">
        <w:rPr>
          <w:rFonts w:eastAsia="Times-Roman" w:cstheme="minorHAnsi"/>
          <w:sz w:val="24"/>
          <w:szCs w:val="24"/>
        </w:rPr>
        <w:t>people</w:t>
      </w:r>
      <w:r w:rsidR="005329C3" w:rsidRPr="00734A07">
        <w:rPr>
          <w:rFonts w:eastAsia="Times-Roman" w:cstheme="minorHAnsi"/>
          <w:sz w:val="24"/>
          <w:szCs w:val="24"/>
        </w:rPr>
        <w:t xml:space="preserve"> with </w:t>
      </w:r>
      <w:proofErr w:type="spellStart"/>
      <w:r w:rsidR="005329C3" w:rsidRPr="00734A07">
        <w:rPr>
          <w:rFonts w:eastAsia="Times-Roman" w:cstheme="minorHAnsi"/>
          <w:sz w:val="24"/>
          <w:szCs w:val="24"/>
        </w:rPr>
        <w:t>PsA.</w:t>
      </w:r>
      <w:proofErr w:type="spellEnd"/>
      <w:r w:rsidR="005329C3" w:rsidRPr="00734A07">
        <w:rPr>
          <w:rFonts w:eastAsia="Times-Roman" w:cstheme="minorHAnsi"/>
          <w:sz w:val="24"/>
          <w:szCs w:val="24"/>
        </w:rPr>
        <w:t xml:space="preserve"> </w:t>
      </w:r>
      <w:r w:rsidR="004C2C58" w:rsidRPr="00734A07">
        <w:rPr>
          <w:rFonts w:eastAsia="Times-Roman" w:cstheme="minorHAnsi"/>
          <w:sz w:val="24"/>
          <w:szCs w:val="24"/>
        </w:rPr>
        <w:br w:type="page"/>
      </w:r>
    </w:p>
    <w:p w14:paraId="1FC293D3" w14:textId="4CB7FDE8" w:rsidR="005329C3" w:rsidRPr="00734A07" w:rsidRDefault="002D16B4" w:rsidP="00192668">
      <w:pPr>
        <w:spacing w:before="120" w:after="120" w:line="480" w:lineRule="auto"/>
        <w:rPr>
          <w:rFonts w:eastAsia="Times-Roman" w:cstheme="minorHAnsi"/>
          <w:b/>
          <w:bCs/>
          <w:sz w:val="24"/>
          <w:szCs w:val="24"/>
        </w:rPr>
      </w:pPr>
      <w:r w:rsidRPr="00734A07">
        <w:rPr>
          <w:rFonts w:eastAsia="Times-Roman" w:cstheme="minorHAnsi"/>
          <w:b/>
          <w:bCs/>
          <w:sz w:val="24"/>
          <w:szCs w:val="24"/>
        </w:rPr>
        <w:lastRenderedPageBreak/>
        <w:t xml:space="preserve">[H1] </w:t>
      </w:r>
      <w:r w:rsidR="00A25561" w:rsidRPr="00734A07">
        <w:rPr>
          <w:rFonts w:eastAsia="Times-Roman" w:cstheme="minorHAnsi"/>
          <w:b/>
          <w:bCs/>
          <w:sz w:val="24"/>
          <w:szCs w:val="24"/>
        </w:rPr>
        <w:t>Introduction</w:t>
      </w:r>
    </w:p>
    <w:p w14:paraId="719E9B81" w14:textId="144832F4" w:rsidR="00DF3553" w:rsidRPr="00734A07" w:rsidRDefault="00DF3553"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Psoriatic arthritis (PsA) is a </w:t>
      </w:r>
      <w:r w:rsidR="00B676DD" w:rsidRPr="00734A07">
        <w:rPr>
          <w:rFonts w:eastAsia="Times-Roman" w:cstheme="minorHAnsi"/>
          <w:sz w:val="24"/>
          <w:szCs w:val="24"/>
        </w:rPr>
        <w:t>heterogen</w:t>
      </w:r>
      <w:r w:rsidR="00C344FD" w:rsidRPr="00734A07">
        <w:rPr>
          <w:rFonts w:eastAsia="Times-Roman" w:cstheme="minorHAnsi"/>
          <w:sz w:val="24"/>
          <w:szCs w:val="24"/>
        </w:rPr>
        <w:t>e</w:t>
      </w:r>
      <w:r w:rsidR="00B676DD" w:rsidRPr="00734A07">
        <w:rPr>
          <w:rFonts w:eastAsia="Times-Roman" w:cstheme="minorHAnsi"/>
          <w:sz w:val="24"/>
          <w:szCs w:val="24"/>
        </w:rPr>
        <w:t>ous</w:t>
      </w:r>
      <w:r w:rsidRPr="00734A07">
        <w:rPr>
          <w:rFonts w:eastAsia="Times-Roman" w:cstheme="minorHAnsi"/>
          <w:sz w:val="24"/>
          <w:szCs w:val="24"/>
        </w:rPr>
        <w:t xml:space="preserve"> condition associated with a high burden of disease and </w:t>
      </w:r>
      <w:r w:rsidR="00B676DD" w:rsidRPr="00734A07">
        <w:rPr>
          <w:rFonts w:eastAsia="Times-Roman" w:cstheme="minorHAnsi"/>
          <w:sz w:val="24"/>
          <w:szCs w:val="24"/>
        </w:rPr>
        <w:t xml:space="preserve">important </w:t>
      </w:r>
      <w:r w:rsidRPr="00734A07">
        <w:rPr>
          <w:rFonts w:eastAsia="Times-Roman" w:cstheme="minorHAnsi"/>
          <w:sz w:val="24"/>
          <w:szCs w:val="24"/>
        </w:rPr>
        <w:t>comorbidities.</w:t>
      </w:r>
      <w:r w:rsidR="00717FA9" w:rsidRPr="00734A07">
        <w:rPr>
          <w:rFonts w:eastAsia="Times-Roman" w:cstheme="minorHAnsi"/>
          <w:sz w:val="24"/>
          <w:szCs w:val="24"/>
        </w:rPr>
        <w:t xml:space="preserve"> </w:t>
      </w:r>
      <w:r w:rsidRPr="00734A07">
        <w:rPr>
          <w:rFonts w:eastAsia="Times-Roman" w:cstheme="minorHAnsi"/>
          <w:sz w:val="24"/>
          <w:szCs w:val="24"/>
        </w:rPr>
        <w:t xml:space="preserve">In recent years, there has been </w:t>
      </w:r>
      <w:r w:rsidR="00B676DD" w:rsidRPr="00734A07">
        <w:rPr>
          <w:rFonts w:eastAsia="Times-Roman" w:cstheme="minorHAnsi"/>
          <w:sz w:val="24"/>
          <w:szCs w:val="24"/>
        </w:rPr>
        <w:t xml:space="preserve">substantial </w:t>
      </w:r>
      <w:r w:rsidRPr="00734A07">
        <w:rPr>
          <w:rFonts w:eastAsia="Times-Roman" w:cstheme="minorHAnsi"/>
          <w:sz w:val="24"/>
          <w:szCs w:val="24"/>
        </w:rPr>
        <w:t xml:space="preserve">expansion of treatment options </w:t>
      </w:r>
      <w:r w:rsidR="00B676DD" w:rsidRPr="00734A07">
        <w:rPr>
          <w:rFonts w:eastAsia="Times-Roman" w:cstheme="minorHAnsi"/>
          <w:sz w:val="24"/>
          <w:szCs w:val="24"/>
        </w:rPr>
        <w:t xml:space="preserve">and therapeutic approaches </w:t>
      </w:r>
      <w:r w:rsidRPr="00734A07">
        <w:rPr>
          <w:rFonts w:eastAsia="Times-Roman" w:cstheme="minorHAnsi"/>
          <w:sz w:val="24"/>
          <w:szCs w:val="24"/>
        </w:rPr>
        <w:t xml:space="preserve">for </w:t>
      </w:r>
      <w:proofErr w:type="spellStart"/>
      <w:r w:rsidRPr="00734A07">
        <w:rPr>
          <w:rFonts w:eastAsia="Times-Roman" w:cstheme="minorHAnsi"/>
          <w:sz w:val="24"/>
          <w:szCs w:val="24"/>
        </w:rPr>
        <w:t>PsA</w:t>
      </w:r>
      <w:r w:rsidR="001021FA" w:rsidRPr="00734A07">
        <w:rPr>
          <w:rFonts w:eastAsia="Times-Roman" w:cstheme="minorHAnsi"/>
          <w:sz w:val="24"/>
          <w:szCs w:val="24"/>
        </w:rPr>
        <w:t>.</w:t>
      </w:r>
      <w:proofErr w:type="spellEnd"/>
      <w:r w:rsidR="001021FA" w:rsidRPr="00734A07">
        <w:rPr>
          <w:rFonts w:eastAsia="Times-Roman" w:cstheme="minorHAnsi"/>
          <w:sz w:val="24"/>
          <w:szCs w:val="24"/>
        </w:rPr>
        <w:t xml:space="preserve"> T</w:t>
      </w:r>
      <w:r w:rsidRPr="00734A07">
        <w:rPr>
          <w:rFonts w:eastAsia="Times-Roman" w:cstheme="minorHAnsi"/>
          <w:sz w:val="24"/>
          <w:szCs w:val="24"/>
        </w:rPr>
        <w:t>his</w:t>
      </w:r>
      <w:r w:rsidR="00B61836" w:rsidRPr="00734A07">
        <w:rPr>
          <w:rFonts w:eastAsia="Times-Roman" w:cstheme="minorHAnsi"/>
          <w:sz w:val="24"/>
          <w:szCs w:val="24"/>
        </w:rPr>
        <w:t xml:space="preserve"> range of option</w:t>
      </w:r>
      <w:r w:rsidR="00541FE1" w:rsidRPr="00734A07">
        <w:rPr>
          <w:rFonts w:eastAsia="Times-Roman" w:cstheme="minorHAnsi"/>
          <w:sz w:val="24"/>
          <w:szCs w:val="24"/>
        </w:rPr>
        <w:t xml:space="preserve"> </w:t>
      </w:r>
      <w:r w:rsidR="00B676DD" w:rsidRPr="00734A07">
        <w:rPr>
          <w:rFonts w:eastAsia="Times-Roman" w:cstheme="minorHAnsi"/>
          <w:sz w:val="24"/>
          <w:szCs w:val="24"/>
        </w:rPr>
        <w:t xml:space="preserve">can </w:t>
      </w:r>
      <w:r w:rsidRPr="00734A07">
        <w:rPr>
          <w:rFonts w:eastAsia="Times-Roman" w:cstheme="minorHAnsi"/>
          <w:sz w:val="24"/>
          <w:szCs w:val="24"/>
        </w:rPr>
        <w:t xml:space="preserve">present challenges to </w:t>
      </w:r>
      <w:r w:rsidR="00B676DD" w:rsidRPr="00734A07">
        <w:rPr>
          <w:rFonts w:eastAsia="Times-Roman" w:cstheme="minorHAnsi"/>
          <w:sz w:val="24"/>
          <w:szCs w:val="24"/>
        </w:rPr>
        <w:t xml:space="preserve">busy </w:t>
      </w:r>
      <w:r w:rsidRPr="00734A07">
        <w:rPr>
          <w:rFonts w:eastAsia="Times-Roman" w:cstheme="minorHAnsi"/>
          <w:sz w:val="24"/>
          <w:szCs w:val="24"/>
        </w:rPr>
        <w:t>clinicians selecting optimal therapies for</w:t>
      </w:r>
      <w:r w:rsidR="00023566" w:rsidRPr="00734A07">
        <w:rPr>
          <w:rFonts w:eastAsia="Times-Roman" w:cstheme="minorHAnsi"/>
          <w:sz w:val="24"/>
          <w:szCs w:val="24"/>
        </w:rPr>
        <w:t xml:space="preserve"> their</w:t>
      </w:r>
      <w:r w:rsidRPr="00734A07">
        <w:rPr>
          <w:rFonts w:eastAsia="Times-Roman" w:cstheme="minorHAnsi"/>
          <w:sz w:val="24"/>
          <w:szCs w:val="24"/>
        </w:rPr>
        <w:t xml:space="preserve"> patients.</w:t>
      </w:r>
      <w:r w:rsidR="00717FA9" w:rsidRPr="00734A07">
        <w:rPr>
          <w:rFonts w:eastAsia="Times-Roman" w:cstheme="minorHAnsi"/>
          <w:sz w:val="24"/>
          <w:szCs w:val="24"/>
        </w:rPr>
        <w:t xml:space="preserve"> </w:t>
      </w:r>
      <w:r w:rsidRPr="00734A07">
        <w:rPr>
          <w:rFonts w:eastAsia="Times-Roman" w:cstheme="minorHAnsi"/>
          <w:sz w:val="24"/>
          <w:szCs w:val="24"/>
        </w:rPr>
        <w:t xml:space="preserve">One of the </w:t>
      </w:r>
      <w:r w:rsidR="00B676DD" w:rsidRPr="00734A07">
        <w:rPr>
          <w:rFonts w:eastAsia="Times-Roman" w:cstheme="minorHAnsi"/>
          <w:sz w:val="24"/>
          <w:szCs w:val="24"/>
        </w:rPr>
        <w:t xml:space="preserve">founding missions of </w:t>
      </w:r>
      <w:r w:rsidRPr="00734A07">
        <w:rPr>
          <w:rFonts w:eastAsia="Times-Roman" w:cstheme="minorHAnsi"/>
          <w:sz w:val="24"/>
          <w:szCs w:val="24"/>
        </w:rPr>
        <w:t xml:space="preserve">the Group for Research and Assessment of Psoriasis and Psoriatic Arthritis (GRAPPA) is to </w:t>
      </w:r>
      <w:r w:rsidR="00A85078" w:rsidRPr="00734A07">
        <w:rPr>
          <w:rFonts w:eastAsia="Times-Roman" w:cstheme="minorHAnsi"/>
          <w:sz w:val="24"/>
          <w:szCs w:val="24"/>
        </w:rPr>
        <w:t>develop, and</w:t>
      </w:r>
      <w:r w:rsidR="00B676DD" w:rsidRPr="00734A07">
        <w:rPr>
          <w:rFonts w:eastAsia="Times-Roman" w:cstheme="minorHAnsi"/>
          <w:sz w:val="24"/>
          <w:szCs w:val="24"/>
        </w:rPr>
        <w:t xml:space="preserve"> </w:t>
      </w:r>
      <w:r w:rsidR="001021FA" w:rsidRPr="00734A07">
        <w:rPr>
          <w:rFonts w:eastAsia="Times-Roman" w:cstheme="minorHAnsi"/>
          <w:sz w:val="24"/>
          <w:szCs w:val="24"/>
        </w:rPr>
        <w:t xml:space="preserve">to </w:t>
      </w:r>
      <w:r w:rsidR="00B676DD" w:rsidRPr="00734A07">
        <w:rPr>
          <w:rFonts w:eastAsia="Times-Roman" w:cstheme="minorHAnsi"/>
          <w:sz w:val="24"/>
          <w:szCs w:val="24"/>
        </w:rPr>
        <w:t>update</w:t>
      </w:r>
      <w:r w:rsidRPr="00734A07">
        <w:rPr>
          <w:rFonts w:eastAsia="Times-Roman" w:cstheme="minorHAnsi"/>
          <w:sz w:val="24"/>
          <w:szCs w:val="24"/>
        </w:rPr>
        <w:t xml:space="preserve"> </w:t>
      </w:r>
      <w:r w:rsidR="001021FA" w:rsidRPr="00734A07">
        <w:rPr>
          <w:rFonts w:eastAsia="Times-Roman" w:cstheme="minorHAnsi"/>
          <w:sz w:val="24"/>
          <w:szCs w:val="24"/>
        </w:rPr>
        <w:t xml:space="preserve">on an ongoing basis, </w:t>
      </w:r>
      <w:r w:rsidRPr="00734A07">
        <w:rPr>
          <w:rFonts w:eastAsia="Times-Roman" w:cstheme="minorHAnsi"/>
          <w:sz w:val="24"/>
          <w:szCs w:val="24"/>
        </w:rPr>
        <w:t>recommendations</w:t>
      </w:r>
      <w:r w:rsidR="001021FA" w:rsidRPr="00734A07">
        <w:rPr>
          <w:rFonts w:eastAsia="Times-Roman" w:cstheme="minorHAnsi"/>
          <w:sz w:val="24"/>
          <w:szCs w:val="24"/>
        </w:rPr>
        <w:t xml:space="preserve"> for the optimal treatment of patients with</w:t>
      </w:r>
      <w:r w:rsidR="004E7D2F" w:rsidRPr="00734A07">
        <w:rPr>
          <w:rFonts w:eastAsia="Times-Roman" w:cstheme="minorHAnsi"/>
          <w:sz w:val="24"/>
          <w:szCs w:val="24"/>
        </w:rPr>
        <w:t xml:space="preserve"> </w:t>
      </w:r>
      <w:r w:rsidR="00757C27" w:rsidRPr="00734A07">
        <w:rPr>
          <w:rFonts w:eastAsia="Times-Roman" w:cstheme="minorHAnsi"/>
          <w:sz w:val="24"/>
          <w:szCs w:val="24"/>
        </w:rPr>
        <w:t>PsA</w:t>
      </w:r>
      <w:r w:rsidRPr="00734A07">
        <w:rPr>
          <w:rFonts w:eastAsia="Times-Roman" w:cstheme="minorHAnsi"/>
          <w:sz w:val="24"/>
          <w:szCs w:val="24"/>
        </w:rPr>
        <w:t>, based upon the best scientific evidence</w:t>
      </w:r>
      <w:r w:rsidR="00B676DD" w:rsidRPr="00734A07">
        <w:rPr>
          <w:rFonts w:eastAsia="Times-Roman" w:cstheme="minorHAnsi"/>
          <w:sz w:val="24"/>
          <w:szCs w:val="24"/>
        </w:rPr>
        <w:t xml:space="preserve">. The original </w:t>
      </w:r>
      <w:r w:rsidRPr="00734A07">
        <w:rPr>
          <w:rFonts w:eastAsia="Times-Roman" w:cstheme="minorHAnsi"/>
          <w:sz w:val="24"/>
          <w:szCs w:val="24"/>
        </w:rPr>
        <w:t xml:space="preserve">GRAPPA recommendations </w:t>
      </w:r>
      <w:r w:rsidR="00B676DD" w:rsidRPr="00734A07">
        <w:rPr>
          <w:rFonts w:eastAsia="Times-Roman" w:cstheme="minorHAnsi"/>
          <w:sz w:val="24"/>
          <w:szCs w:val="24"/>
        </w:rPr>
        <w:t>were</w:t>
      </w:r>
      <w:r w:rsidRPr="00734A07">
        <w:rPr>
          <w:rFonts w:eastAsia="Times-Roman" w:cstheme="minorHAnsi"/>
          <w:sz w:val="24"/>
          <w:szCs w:val="24"/>
        </w:rPr>
        <w:t xml:space="preserve"> publishe</w:t>
      </w:r>
      <w:r w:rsidR="00C344FD" w:rsidRPr="00734A07">
        <w:rPr>
          <w:rFonts w:eastAsia="Times-Roman" w:cstheme="minorHAnsi"/>
          <w:sz w:val="24"/>
          <w:szCs w:val="24"/>
        </w:rPr>
        <w:t>d</w:t>
      </w:r>
      <w:r w:rsidRPr="00734A07">
        <w:rPr>
          <w:rFonts w:eastAsia="Times-Roman" w:cstheme="minorHAnsi"/>
          <w:sz w:val="24"/>
          <w:szCs w:val="24"/>
        </w:rPr>
        <w:t xml:space="preserve"> in 2009</w:t>
      </w:r>
      <w:r w:rsidR="00B676DD" w:rsidRPr="00734A07">
        <w:rPr>
          <w:rFonts w:eastAsia="Times-Roman" w:cstheme="minorHAnsi"/>
          <w:sz w:val="24"/>
          <w:szCs w:val="24"/>
        </w:rPr>
        <w:t>,</w:t>
      </w:r>
      <w:r w:rsidR="003A7C5F" w:rsidRPr="00734A07">
        <w:rPr>
          <w:rFonts w:eastAsia="Times-Roman" w:cstheme="minorHAnsi"/>
          <w:sz w:val="24"/>
          <w:szCs w:val="24"/>
        </w:rPr>
        <w:fldChar w:fldCharType="begin">
          <w:fldData xml:space="preserve">PEVuZE5vdGU+PENpdGU+PEF1dGhvcj5SaXRjaGxpbjwvQXV0aG9yPjxZZWFyPjIwMDk8L1llYXI+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</w:fldData>
        </w:fldChar>
      </w:r>
      <w:r w:rsidR="003A7C5F" w:rsidRPr="00734A07">
        <w:rPr>
          <w:rFonts w:eastAsia="Times-Roman" w:cstheme="minorHAnsi"/>
          <w:sz w:val="24"/>
          <w:szCs w:val="24"/>
        </w:rPr>
        <w:instrText xml:space="preserve"> ADDIN EN.CITE </w:instrText>
      </w:r>
      <w:r w:rsidR="003A7C5F" w:rsidRPr="00734A07">
        <w:rPr>
          <w:rFonts w:eastAsia="Times-Roman" w:cstheme="minorHAnsi"/>
          <w:sz w:val="24"/>
          <w:szCs w:val="24"/>
        </w:rPr>
        <w:fldChar w:fldCharType="begin">
          <w:fldData xml:space="preserve">PEVuZE5vdGU+PENpdGU+PEF1dGhvcj5SaXRjaGxpbjwvQXV0aG9yPjxZZWFyPjIwMDk8L1llYXI+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</w:fldData>
        </w:fldChar>
      </w:r>
      <w:r w:rsidR="003A7C5F" w:rsidRPr="00734A07">
        <w:rPr>
          <w:rFonts w:eastAsia="Times-Roman" w:cstheme="minorHAnsi"/>
          <w:sz w:val="24"/>
          <w:szCs w:val="24"/>
        </w:rPr>
        <w:instrText xml:space="preserve"> ADDIN EN.CITE.DATA </w:instrText>
      </w:r>
      <w:r w:rsidR="003A7C5F" w:rsidRPr="00734A07">
        <w:rPr>
          <w:rFonts w:eastAsia="Times-Roman" w:cstheme="minorHAnsi"/>
          <w:sz w:val="24"/>
          <w:szCs w:val="24"/>
        </w:rPr>
      </w:r>
      <w:r w:rsidR="003A7C5F" w:rsidRPr="00734A07">
        <w:rPr>
          <w:rFonts w:eastAsia="Times-Roman" w:cstheme="minorHAnsi"/>
          <w:sz w:val="24"/>
          <w:szCs w:val="24"/>
        </w:rPr>
        <w:fldChar w:fldCharType="end"/>
      </w:r>
      <w:r w:rsidR="003A7C5F" w:rsidRPr="00734A07">
        <w:rPr>
          <w:rFonts w:eastAsia="Times-Roman" w:cstheme="minorHAnsi"/>
          <w:sz w:val="24"/>
          <w:szCs w:val="24"/>
        </w:rPr>
      </w:r>
      <w:r w:rsidR="003A7C5F" w:rsidRPr="00734A07">
        <w:rPr>
          <w:rFonts w:eastAsia="Times-Roman" w:cstheme="minorHAnsi"/>
          <w:sz w:val="24"/>
          <w:szCs w:val="24"/>
        </w:rPr>
        <w:fldChar w:fldCharType="separate"/>
      </w:r>
      <w:r w:rsidR="003A7C5F" w:rsidRPr="00734A07">
        <w:rPr>
          <w:rFonts w:eastAsia="Times-Roman" w:cstheme="minorHAnsi"/>
          <w:noProof/>
          <w:sz w:val="24"/>
          <w:szCs w:val="24"/>
          <w:vertAlign w:val="superscript"/>
        </w:rPr>
        <w:t>1</w:t>
      </w:r>
      <w:r w:rsidR="003A7C5F" w:rsidRPr="00734A07">
        <w:rPr>
          <w:rFonts w:eastAsia="Times-Roman" w:cstheme="minorHAnsi"/>
          <w:sz w:val="24"/>
          <w:szCs w:val="24"/>
        </w:rPr>
        <w:fldChar w:fldCharType="end"/>
      </w:r>
      <w:r w:rsidR="00B676DD" w:rsidRPr="00734A07">
        <w:rPr>
          <w:rFonts w:eastAsia="Times-Roman" w:cstheme="minorHAnsi"/>
          <w:sz w:val="24"/>
          <w:szCs w:val="24"/>
        </w:rPr>
        <w:t xml:space="preserve"> with a</w:t>
      </w:r>
      <w:r w:rsidR="00D4169C" w:rsidRPr="00734A07">
        <w:rPr>
          <w:rFonts w:eastAsia="Times-Roman" w:cstheme="minorHAnsi"/>
          <w:sz w:val="24"/>
          <w:szCs w:val="24"/>
        </w:rPr>
        <w:t xml:space="preserve"> revised</w:t>
      </w:r>
      <w:r w:rsidR="00C727B6" w:rsidRPr="00734A07">
        <w:rPr>
          <w:rFonts w:eastAsia="Times-Roman" w:cstheme="minorHAnsi"/>
          <w:sz w:val="24"/>
          <w:szCs w:val="24"/>
        </w:rPr>
        <w:t xml:space="preserve"> </w:t>
      </w:r>
      <w:r w:rsidR="00B676DD" w:rsidRPr="00734A07">
        <w:rPr>
          <w:rFonts w:eastAsia="Times-Roman" w:cstheme="minorHAnsi"/>
          <w:sz w:val="24"/>
          <w:szCs w:val="24"/>
        </w:rPr>
        <w:t>versio</w:t>
      </w:r>
      <w:r w:rsidR="00374A73" w:rsidRPr="00734A07">
        <w:rPr>
          <w:rFonts w:eastAsia="Times-Roman" w:cstheme="minorHAnsi"/>
          <w:sz w:val="24"/>
          <w:szCs w:val="24"/>
        </w:rPr>
        <w:t>n</w:t>
      </w:r>
      <w:r w:rsidR="00B676DD" w:rsidRPr="00734A07">
        <w:rPr>
          <w:rFonts w:eastAsia="Times-Roman" w:cstheme="minorHAnsi"/>
          <w:sz w:val="24"/>
          <w:szCs w:val="24"/>
        </w:rPr>
        <w:t xml:space="preserve"> in</w:t>
      </w:r>
      <w:r w:rsidR="00C344FD" w:rsidRPr="00734A07">
        <w:rPr>
          <w:rFonts w:eastAsia="Times-Roman" w:cstheme="minorHAnsi"/>
          <w:sz w:val="24"/>
          <w:szCs w:val="24"/>
        </w:rPr>
        <w:t xml:space="preserve"> </w:t>
      </w:r>
      <w:r w:rsidRPr="00734A07">
        <w:rPr>
          <w:rFonts w:eastAsia="Times-Roman" w:cstheme="minorHAnsi"/>
          <w:sz w:val="24"/>
          <w:szCs w:val="24"/>
        </w:rPr>
        <w:t>2015.</w:t>
      </w:r>
      <w:r w:rsidR="003A7C5F"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3A7C5F" w:rsidRPr="00734A07">
        <w:rPr>
          <w:rFonts w:eastAsia="Times-Roman" w:cstheme="minorHAnsi"/>
          <w:sz w:val="24"/>
          <w:szCs w:val="24"/>
        </w:rPr>
        <w:instrText xml:space="preserve"> ADDIN EN.CITE </w:instrText>
      </w:r>
      <w:r w:rsidR="003A7C5F"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3A7C5F" w:rsidRPr="00734A07">
        <w:rPr>
          <w:rFonts w:eastAsia="Times-Roman" w:cstheme="minorHAnsi"/>
          <w:sz w:val="24"/>
          <w:szCs w:val="24"/>
        </w:rPr>
        <w:instrText xml:space="preserve"> ADDIN EN.CITE.DATA </w:instrText>
      </w:r>
      <w:r w:rsidR="003A7C5F" w:rsidRPr="00734A07">
        <w:rPr>
          <w:rFonts w:eastAsia="Times-Roman" w:cstheme="minorHAnsi"/>
          <w:sz w:val="24"/>
          <w:szCs w:val="24"/>
        </w:rPr>
      </w:r>
      <w:r w:rsidR="003A7C5F" w:rsidRPr="00734A07">
        <w:rPr>
          <w:rFonts w:eastAsia="Times-Roman" w:cstheme="minorHAnsi"/>
          <w:sz w:val="24"/>
          <w:szCs w:val="24"/>
        </w:rPr>
        <w:fldChar w:fldCharType="end"/>
      </w:r>
      <w:r w:rsidR="003A7C5F" w:rsidRPr="00734A07">
        <w:rPr>
          <w:rFonts w:eastAsia="Times-Roman" w:cstheme="minorHAnsi"/>
          <w:sz w:val="24"/>
          <w:szCs w:val="24"/>
        </w:rPr>
      </w:r>
      <w:r w:rsidR="003A7C5F" w:rsidRPr="00734A07">
        <w:rPr>
          <w:rFonts w:eastAsia="Times-Roman" w:cstheme="minorHAnsi"/>
          <w:sz w:val="24"/>
          <w:szCs w:val="24"/>
        </w:rPr>
        <w:fldChar w:fldCharType="separate"/>
      </w:r>
      <w:r w:rsidR="003A7C5F" w:rsidRPr="00734A07">
        <w:rPr>
          <w:rFonts w:eastAsia="Times-Roman" w:cstheme="minorHAnsi"/>
          <w:noProof/>
          <w:sz w:val="24"/>
          <w:szCs w:val="24"/>
          <w:vertAlign w:val="superscript"/>
        </w:rPr>
        <w:t>2</w:t>
      </w:r>
      <w:r w:rsidR="003A7C5F" w:rsidRPr="00734A07">
        <w:rPr>
          <w:rFonts w:eastAsia="Times-Roman" w:cstheme="minorHAnsi"/>
          <w:sz w:val="24"/>
          <w:szCs w:val="24"/>
        </w:rPr>
        <w:fldChar w:fldCharType="end"/>
      </w:r>
      <w:r w:rsidR="00461BBD" w:rsidRPr="00734A07">
        <w:rPr>
          <w:rFonts w:eastAsia="Times-Roman" w:cstheme="minorHAnsi"/>
          <w:sz w:val="24"/>
          <w:szCs w:val="24"/>
        </w:rPr>
        <w:t xml:space="preserve"> </w:t>
      </w:r>
      <w:r w:rsidRPr="00734A07">
        <w:rPr>
          <w:rFonts w:eastAsia="Times-Roman" w:cstheme="minorHAnsi"/>
          <w:sz w:val="24"/>
          <w:szCs w:val="24"/>
        </w:rPr>
        <w:t xml:space="preserve">The process to </w:t>
      </w:r>
      <w:r w:rsidR="00D4169C" w:rsidRPr="00734A07">
        <w:rPr>
          <w:rFonts w:eastAsia="Times-Roman" w:cstheme="minorHAnsi"/>
          <w:sz w:val="24"/>
          <w:szCs w:val="24"/>
        </w:rPr>
        <w:t>develop</w:t>
      </w:r>
      <w:r w:rsidR="003A7C5F" w:rsidRPr="00734A07">
        <w:rPr>
          <w:rFonts w:eastAsia="Times-Roman" w:cstheme="minorHAnsi"/>
          <w:sz w:val="24"/>
          <w:szCs w:val="24"/>
        </w:rPr>
        <w:t xml:space="preserve"> th</w:t>
      </w:r>
      <w:r w:rsidR="00D4169C" w:rsidRPr="00734A07">
        <w:rPr>
          <w:rFonts w:eastAsia="Times-Roman" w:cstheme="minorHAnsi"/>
          <w:sz w:val="24"/>
          <w:szCs w:val="24"/>
        </w:rPr>
        <w:t xml:space="preserve">is </w:t>
      </w:r>
      <w:r w:rsidR="00541FE1" w:rsidRPr="00734A07">
        <w:rPr>
          <w:rFonts w:eastAsia="Times-Roman" w:cstheme="minorHAnsi"/>
          <w:sz w:val="24"/>
          <w:szCs w:val="24"/>
        </w:rPr>
        <w:t xml:space="preserve">latest </w:t>
      </w:r>
      <w:r w:rsidR="00D4169C" w:rsidRPr="00734A07">
        <w:rPr>
          <w:rFonts w:eastAsia="Times-Roman" w:cstheme="minorHAnsi"/>
          <w:sz w:val="24"/>
          <w:szCs w:val="24"/>
        </w:rPr>
        <w:t>version of th</w:t>
      </w:r>
      <w:r w:rsidR="00C727B6" w:rsidRPr="00734A07">
        <w:rPr>
          <w:rFonts w:eastAsia="Times-Roman" w:cstheme="minorHAnsi"/>
          <w:sz w:val="24"/>
          <w:szCs w:val="24"/>
        </w:rPr>
        <w:t>e</w:t>
      </w:r>
      <w:r w:rsidR="003A7C5F" w:rsidRPr="00734A07">
        <w:rPr>
          <w:rFonts w:eastAsia="Times-Roman" w:cstheme="minorHAnsi"/>
          <w:sz w:val="24"/>
          <w:szCs w:val="24"/>
        </w:rPr>
        <w:t xml:space="preserve"> recommendations began once again</w:t>
      </w:r>
      <w:r w:rsidRPr="00734A07">
        <w:rPr>
          <w:rFonts w:eastAsia="Times-Roman" w:cstheme="minorHAnsi"/>
          <w:sz w:val="24"/>
          <w:szCs w:val="24"/>
        </w:rPr>
        <w:t xml:space="preserve"> in 2019 </w:t>
      </w:r>
      <w:r w:rsidR="00B676DD" w:rsidRPr="00734A07">
        <w:rPr>
          <w:rFonts w:eastAsia="Times-Roman" w:cstheme="minorHAnsi"/>
          <w:sz w:val="24"/>
          <w:szCs w:val="24"/>
        </w:rPr>
        <w:t xml:space="preserve">in order </w:t>
      </w:r>
      <w:r w:rsidR="00263115" w:rsidRPr="00734A07">
        <w:rPr>
          <w:rFonts w:eastAsia="Times-Roman" w:cstheme="minorHAnsi"/>
          <w:sz w:val="24"/>
          <w:szCs w:val="24"/>
        </w:rPr>
        <w:t>to address</w:t>
      </w:r>
      <w:r w:rsidRPr="00734A07">
        <w:rPr>
          <w:rFonts w:eastAsia="Times-Roman" w:cstheme="minorHAnsi"/>
          <w:sz w:val="24"/>
          <w:szCs w:val="24"/>
        </w:rPr>
        <w:t xml:space="preserve"> </w:t>
      </w:r>
      <w:r w:rsidR="001021FA" w:rsidRPr="00734A07">
        <w:rPr>
          <w:rFonts w:eastAsia="Times-Roman" w:cstheme="minorHAnsi"/>
          <w:sz w:val="24"/>
          <w:szCs w:val="24"/>
        </w:rPr>
        <w:t xml:space="preserve">recent </w:t>
      </w:r>
      <w:r w:rsidR="00B676DD" w:rsidRPr="00734A07">
        <w:rPr>
          <w:rFonts w:eastAsia="Times-Roman" w:cstheme="minorHAnsi"/>
          <w:sz w:val="24"/>
          <w:szCs w:val="24"/>
        </w:rPr>
        <w:t xml:space="preserve">important </w:t>
      </w:r>
      <w:r w:rsidRPr="00734A07">
        <w:rPr>
          <w:rFonts w:eastAsia="Times-Roman" w:cstheme="minorHAnsi"/>
          <w:sz w:val="24"/>
          <w:szCs w:val="24"/>
        </w:rPr>
        <w:t xml:space="preserve">advances in the treatment of </w:t>
      </w:r>
      <w:proofErr w:type="spellStart"/>
      <w:r w:rsidR="00123CB8" w:rsidRPr="00734A07">
        <w:rPr>
          <w:rFonts w:eastAsia="Times-Roman" w:cstheme="minorHAnsi"/>
          <w:sz w:val="24"/>
          <w:szCs w:val="24"/>
        </w:rPr>
        <w:t>PsA</w:t>
      </w:r>
      <w:r w:rsidRPr="00734A07">
        <w:rPr>
          <w:rFonts w:eastAsia="Times-Roman" w:cstheme="minorHAnsi"/>
          <w:sz w:val="24"/>
          <w:szCs w:val="24"/>
        </w:rPr>
        <w:t>.</w:t>
      </w:r>
      <w:proofErr w:type="spellEnd"/>
      <w:r w:rsidR="00541FE1" w:rsidRPr="00734A07">
        <w:rPr>
          <w:rFonts w:eastAsia="Times-Roman" w:cstheme="minorHAnsi"/>
          <w:sz w:val="24"/>
          <w:szCs w:val="24"/>
        </w:rPr>
        <w:t xml:space="preserve"> In this Evidence-Based Guideline, we present updated treatment recommendations for medication selection in PsA developed by GRAPPA </w:t>
      </w:r>
      <w:r w:rsidR="00E025EC" w:rsidRPr="00734A07">
        <w:rPr>
          <w:rFonts w:eastAsia="Times-Roman" w:cstheme="minorHAnsi"/>
          <w:sz w:val="24"/>
          <w:szCs w:val="24"/>
        </w:rPr>
        <w:t xml:space="preserve">members </w:t>
      </w:r>
      <w:r w:rsidR="00541FE1" w:rsidRPr="00734A07">
        <w:rPr>
          <w:rFonts w:eastAsia="Times-Roman" w:cstheme="minorHAnsi"/>
          <w:sz w:val="24"/>
          <w:szCs w:val="24"/>
        </w:rPr>
        <w:t xml:space="preserve">and patient research partners (PRPs). </w:t>
      </w:r>
    </w:p>
    <w:p w14:paraId="55B0E3EA" w14:textId="77777777" w:rsidR="00F13330" w:rsidRPr="00734A07" w:rsidRDefault="00F13330" w:rsidP="00192668">
      <w:pPr>
        <w:spacing w:before="120" w:after="120" w:line="480" w:lineRule="auto"/>
        <w:rPr>
          <w:rFonts w:eastAsia="Times-Roman" w:cstheme="minorHAnsi"/>
          <w:sz w:val="24"/>
          <w:szCs w:val="24"/>
        </w:rPr>
      </w:pPr>
    </w:p>
    <w:p w14:paraId="44606C03" w14:textId="254E8195" w:rsidR="00461BBD" w:rsidRPr="00734A07" w:rsidRDefault="00461BBD" w:rsidP="00192668">
      <w:pPr>
        <w:spacing w:before="120" w:after="120" w:line="480" w:lineRule="auto"/>
        <w:rPr>
          <w:rFonts w:eastAsia="Times-Roman" w:cstheme="minorHAnsi"/>
          <w:sz w:val="24"/>
          <w:szCs w:val="24"/>
        </w:rPr>
      </w:pPr>
      <w:bookmarkStart w:id="3" w:name="_Hlk92793961"/>
      <w:r w:rsidRPr="00734A07">
        <w:rPr>
          <w:rFonts w:eastAsia="Times-Roman" w:cstheme="minorHAnsi"/>
          <w:sz w:val="24"/>
          <w:szCs w:val="24"/>
        </w:rPr>
        <w:t>We recognise that throughout the world, there are regional differences in the health</w:t>
      </w:r>
      <w:r w:rsidR="00541FE1" w:rsidRPr="00734A07">
        <w:rPr>
          <w:rFonts w:eastAsia="Times-Roman" w:cstheme="minorHAnsi"/>
          <w:sz w:val="24"/>
          <w:szCs w:val="24"/>
        </w:rPr>
        <w:t xml:space="preserve"> </w:t>
      </w:r>
      <w:r w:rsidRPr="00734A07">
        <w:rPr>
          <w:rFonts w:eastAsia="Times-Roman" w:cstheme="minorHAnsi"/>
          <w:sz w:val="24"/>
          <w:szCs w:val="24"/>
        </w:rPr>
        <w:t xml:space="preserve">care professionals who care for people with </w:t>
      </w:r>
      <w:proofErr w:type="spellStart"/>
      <w:r w:rsidRPr="00734A07">
        <w:rPr>
          <w:rFonts w:eastAsia="Times-Roman" w:cstheme="minorHAnsi"/>
          <w:sz w:val="24"/>
          <w:szCs w:val="24"/>
        </w:rPr>
        <w:t>PsA.</w:t>
      </w:r>
      <w:proofErr w:type="spellEnd"/>
      <w:r w:rsidR="00717FA9" w:rsidRPr="00734A07">
        <w:rPr>
          <w:rFonts w:eastAsia="Times-Roman" w:cstheme="minorHAnsi"/>
          <w:sz w:val="24"/>
          <w:szCs w:val="24"/>
        </w:rPr>
        <w:t xml:space="preserve"> </w:t>
      </w:r>
      <w:r w:rsidRPr="00734A07">
        <w:rPr>
          <w:rFonts w:eastAsia="Times-Roman" w:cstheme="minorHAnsi"/>
          <w:sz w:val="24"/>
          <w:szCs w:val="24"/>
        </w:rPr>
        <w:t xml:space="preserve">In many countries, care </w:t>
      </w:r>
      <w:r w:rsidR="00F13330" w:rsidRPr="00734A07">
        <w:rPr>
          <w:rFonts w:eastAsia="Times-Roman" w:cstheme="minorHAnsi"/>
          <w:sz w:val="24"/>
          <w:szCs w:val="24"/>
        </w:rPr>
        <w:t>can be</w:t>
      </w:r>
      <w:r w:rsidRPr="00734A07">
        <w:rPr>
          <w:rFonts w:eastAsia="Times-Roman" w:cstheme="minorHAnsi"/>
          <w:sz w:val="24"/>
          <w:szCs w:val="24"/>
        </w:rPr>
        <w:t xml:space="preserve"> led by rheumatologists, dermatologists, internal medicine specialists </w:t>
      </w:r>
      <w:r w:rsidR="00E025EC" w:rsidRPr="00734A07">
        <w:rPr>
          <w:rFonts w:eastAsia="Times-Roman" w:cstheme="minorHAnsi"/>
          <w:sz w:val="24"/>
          <w:szCs w:val="24"/>
        </w:rPr>
        <w:t>or</w:t>
      </w:r>
      <w:r w:rsidRPr="00734A07">
        <w:rPr>
          <w:rFonts w:eastAsia="Times-Roman" w:cstheme="minorHAnsi"/>
          <w:sz w:val="24"/>
          <w:szCs w:val="24"/>
        </w:rPr>
        <w:t xml:space="preserve"> primary care providers</w:t>
      </w:r>
      <w:r w:rsidR="00E025EC" w:rsidRPr="00734A07">
        <w:rPr>
          <w:rFonts w:eastAsia="Times-Roman" w:cstheme="minorHAnsi"/>
          <w:sz w:val="24"/>
          <w:szCs w:val="24"/>
        </w:rPr>
        <w:t>,</w:t>
      </w:r>
      <w:r w:rsidRPr="00734A07">
        <w:rPr>
          <w:rFonts w:eastAsia="Times-Roman" w:cstheme="minorHAnsi"/>
          <w:sz w:val="24"/>
          <w:szCs w:val="24"/>
        </w:rPr>
        <w:t xml:space="preserve"> depending on the local situation.</w:t>
      </w:r>
      <w:r w:rsidR="00717FA9" w:rsidRPr="00734A07">
        <w:rPr>
          <w:rFonts w:eastAsia="Times-Roman" w:cstheme="minorHAnsi"/>
          <w:sz w:val="24"/>
          <w:szCs w:val="24"/>
        </w:rPr>
        <w:t xml:space="preserve"> </w:t>
      </w:r>
      <w:r w:rsidRPr="00734A07">
        <w:rPr>
          <w:rFonts w:eastAsia="Times-Roman" w:cstheme="minorHAnsi"/>
          <w:sz w:val="24"/>
          <w:szCs w:val="24"/>
        </w:rPr>
        <w:t xml:space="preserve">In addition, </w:t>
      </w:r>
      <w:r w:rsidR="00E025EC" w:rsidRPr="00734A07">
        <w:rPr>
          <w:rFonts w:eastAsia="Times-Roman" w:cstheme="minorHAnsi"/>
          <w:sz w:val="24"/>
          <w:szCs w:val="24"/>
        </w:rPr>
        <w:t>an</w:t>
      </w:r>
      <w:r w:rsidRPr="00734A07">
        <w:rPr>
          <w:rFonts w:eastAsia="Times-Roman" w:cstheme="minorHAnsi"/>
          <w:sz w:val="24"/>
          <w:szCs w:val="24"/>
        </w:rPr>
        <w:t xml:space="preserve"> increasing numbers of allied health personnel</w:t>
      </w:r>
      <w:r w:rsidR="00E025EC" w:rsidRPr="00734A07">
        <w:rPr>
          <w:rFonts w:eastAsia="Times-Roman" w:cstheme="minorHAnsi"/>
          <w:sz w:val="24"/>
          <w:szCs w:val="24"/>
        </w:rPr>
        <w:t>,</w:t>
      </w:r>
      <w:r w:rsidRPr="00734A07">
        <w:rPr>
          <w:rFonts w:eastAsia="Times-Roman" w:cstheme="minorHAnsi"/>
          <w:sz w:val="24"/>
          <w:szCs w:val="24"/>
        </w:rPr>
        <w:t xml:space="preserve"> such as nurse practitioners and physicians</w:t>
      </w:r>
      <w:r w:rsidR="00B61836" w:rsidRPr="00734A07">
        <w:rPr>
          <w:rFonts w:eastAsia="Times-Roman" w:cstheme="minorHAnsi"/>
          <w:sz w:val="24"/>
          <w:szCs w:val="24"/>
        </w:rPr>
        <w:t>’</w:t>
      </w:r>
      <w:r w:rsidRPr="00734A07">
        <w:rPr>
          <w:rFonts w:eastAsia="Times-Roman" w:cstheme="minorHAnsi"/>
          <w:sz w:val="24"/>
          <w:szCs w:val="24"/>
        </w:rPr>
        <w:t xml:space="preserve"> assistants</w:t>
      </w:r>
      <w:r w:rsidR="00E025EC" w:rsidRPr="00734A07">
        <w:rPr>
          <w:rFonts w:eastAsia="Times-Roman" w:cstheme="minorHAnsi"/>
          <w:sz w:val="24"/>
          <w:szCs w:val="24"/>
        </w:rPr>
        <w:t>,</w:t>
      </w:r>
      <w:r w:rsidRPr="00734A07">
        <w:rPr>
          <w:rFonts w:eastAsia="Times-Roman" w:cstheme="minorHAnsi"/>
          <w:sz w:val="24"/>
          <w:szCs w:val="24"/>
        </w:rPr>
        <w:t xml:space="preserve"> perform this role.</w:t>
      </w:r>
      <w:r w:rsidR="00F13330" w:rsidRPr="00734A07">
        <w:rPr>
          <w:rFonts w:eastAsia="Times-Roman" w:cstheme="minorHAnsi"/>
          <w:sz w:val="24"/>
          <w:szCs w:val="24"/>
        </w:rPr>
        <w:t xml:space="preserve"> These recommendations are intended for all clinicians caring for patients with </w:t>
      </w:r>
      <w:proofErr w:type="spellStart"/>
      <w:r w:rsidR="00F13330" w:rsidRPr="00734A07">
        <w:rPr>
          <w:rFonts w:eastAsia="Times-Roman" w:cstheme="minorHAnsi"/>
          <w:sz w:val="24"/>
          <w:szCs w:val="24"/>
        </w:rPr>
        <w:t>PsA.</w:t>
      </w:r>
      <w:proofErr w:type="spellEnd"/>
      <w:r w:rsidR="00717FA9" w:rsidRPr="00734A07">
        <w:rPr>
          <w:rFonts w:eastAsia="Times-Roman" w:cstheme="minorHAnsi"/>
          <w:sz w:val="24"/>
          <w:szCs w:val="24"/>
        </w:rPr>
        <w:t xml:space="preserve"> </w:t>
      </w:r>
    </w:p>
    <w:bookmarkEnd w:id="3"/>
    <w:p w14:paraId="1A4324D7" w14:textId="1CE90175" w:rsidR="00263115" w:rsidRPr="00734A07" w:rsidRDefault="00263115" w:rsidP="00192668">
      <w:pPr>
        <w:spacing w:before="120" w:after="120" w:line="480" w:lineRule="auto"/>
        <w:rPr>
          <w:rFonts w:eastAsia="Times-Roman" w:cstheme="minorHAnsi"/>
          <w:sz w:val="24"/>
          <w:szCs w:val="24"/>
        </w:rPr>
      </w:pPr>
    </w:p>
    <w:p w14:paraId="31E9A592" w14:textId="743CFD1D" w:rsidR="00263115" w:rsidRPr="00734A07" w:rsidRDefault="00263115" w:rsidP="00192668">
      <w:pPr>
        <w:spacing w:before="120" w:after="120" w:line="480" w:lineRule="auto"/>
        <w:rPr>
          <w:rFonts w:eastAsia="Times-Roman" w:cstheme="minorHAnsi"/>
          <w:sz w:val="24"/>
          <w:szCs w:val="24"/>
        </w:rPr>
      </w:pPr>
      <w:r w:rsidRPr="00734A07">
        <w:rPr>
          <w:rFonts w:eastAsia="Times-Roman" w:cstheme="minorHAnsi"/>
          <w:sz w:val="24"/>
          <w:szCs w:val="24"/>
        </w:rPr>
        <w:t>The</w:t>
      </w:r>
      <w:r w:rsidR="00B676DD" w:rsidRPr="00734A07">
        <w:rPr>
          <w:rFonts w:eastAsia="Times-Roman" w:cstheme="minorHAnsi"/>
          <w:sz w:val="24"/>
          <w:szCs w:val="24"/>
        </w:rPr>
        <w:t>se</w:t>
      </w:r>
      <w:r w:rsidRPr="00734A07">
        <w:rPr>
          <w:rFonts w:eastAsia="Times-Roman" w:cstheme="minorHAnsi"/>
          <w:sz w:val="24"/>
          <w:szCs w:val="24"/>
        </w:rPr>
        <w:t xml:space="preserve"> treatment recommendations</w:t>
      </w:r>
      <w:r w:rsidR="00352921" w:rsidRPr="00734A07">
        <w:rPr>
          <w:rFonts w:eastAsia="Times-Roman" w:cstheme="minorHAnsi"/>
          <w:sz w:val="24"/>
          <w:szCs w:val="24"/>
        </w:rPr>
        <w:t xml:space="preserve">, </w:t>
      </w:r>
      <w:proofErr w:type="gramStart"/>
      <w:r w:rsidR="00352921" w:rsidRPr="00734A07">
        <w:rPr>
          <w:rFonts w:eastAsia="Times-Roman" w:cstheme="minorHAnsi"/>
          <w:sz w:val="24"/>
          <w:szCs w:val="24"/>
        </w:rPr>
        <w:t>similar to</w:t>
      </w:r>
      <w:proofErr w:type="gramEnd"/>
      <w:r w:rsidR="00352921" w:rsidRPr="00734A07">
        <w:rPr>
          <w:rFonts w:eastAsia="Times-Roman" w:cstheme="minorHAnsi"/>
          <w:sz w:val="24"/>
          <w:szCs w:val="24"/>
        </w:rPr>
        <w:t xml:space="preserve"> the previous versions,</w:t>
      </w:r>
      <w:r w:rsidRPr="00734A07">
        <w:rPr>
          <w:rFonts w:eastAsia="Times-Roman" w:cstheme="minorHAnsi"/>
          <w:sz w:val="24"/>
          <w:szCs w:val="24"/>
        </w:rPr>
        <w:t xml:space="preserve"> </w:t>
      </w:r>
      <w:r w:rsidR="004E7D2F" w:rsidRPr="00734A07">
        <w:rPr>
          <w:rFonts w:eastAsia="Times-Roman" w:cstheme="minorHAnsi"/>
          <w:sz w:val="24"/>
          <w:szCs w:val="24"/>
        </w:rPr>
        <w:t>utilise</w:t>
      </w:r>
      <w:r w:rsidRPr="00734A07">
        <w:rPr>
          <w:rFonts w:eastAsia="Times-Roman" w:cstheme="minorHAnsi"/>
          <w:sz w:val="24"/>
          <w:szCs w:val="24"/>
        </w:rPr>
        <w:t xml:space="preserve"> </w:t>
      </w:r>
      <w:r w:rsidR="00374A73" w:rsidRPr="00734A07">
        <w:rPr>
          <w:rFonts w:eastAsia="Times-Roman" w:cstheme="minorHAnsi"/>
          <w:sz w:val="24"/>
          <w:szCs w:val="24"/>
        </w:rPr>
        <w:t>a domain</w:t>
      </w:r>
      <w:r w:rsidR="004416DE" w:rsidRPr="00734A07">
        <w:rPr>
          <w:rFonts w:eastAsia="Times-Roman" w:cstheme="minorHAnsi"/>
          <w:sz w:val="24"/>
          <w:szCs w:val="24"/>
        </w:rPr>
        <w:t>-</w:t>
      </w:r>
      <w:r w:rsidRPr="00734A07">
        <w:rPr>
          <w:rFonts w:eastAsia="Times-Roman" w:cstheme="minorHAnsi"/>
          <w:sz w:val="24"/>
          <w:szCs w:val="24"/>
        </w:rPr>
        <w:t>based approach</w:t>
      </w:r>
      <w:r w:rsidR="00B676DD" w:rsidRPr="00734A07">
        <w:rPr>
          <w:rFonts w:eastAsia="Times-Roman" w:cstheme="minorHAnsi"/>
          <w:sz w:val="24"/>
          <w:szCs w:val="24"/>
        </w:rPr>
        <w:t xml:space="preserve">, </w:t>
      </w:r>
      <w:r w:rsidR="00E025EC" w:rsidRPr="00734A07">
        <w:rPr>
          <w:rFonts w:eastAsia="Times-Roman" w:cstheme="minorHAnsi"/>
          <w:sz w:val="24"/>
          <w:szCs w:val="24"/>
        </w:rPr>
        <w:t xml:space="preserve">spanning </w:t>
      </w:r>
      <w:r w:rsidRPr="00734A07">
        <w:rPr>
          <w:rFonts w:eastAsia="Times-Roman" w:cstheme="minorHAnsi"/>
          <w:sz w:val="24"/>
          <w:szCs w:val="24"/>
        </w:rPr>
        <w:t>the six domains of PsA</w:t>
      </w:r>
      <w:r w:rsidR="00E025EC" w:rsidRPr="00734A07">
        <w:rPr>
          <w:rFonts w:eastAsia="Times-Roman" w:cstheme="minorHAnsi"/>
          <w:sz w:val="24"/>
          <w:szCs w:val="24"/>
        </w:rPr>
        <w:t>:</w:t>
      </w:r>
      <w:r w:rsidR="00717FA9" w:rsidRPr="00734A07">
        <w:rPr>
          <w:rFonts w:eastAsia="Times-Roman" w:cstheme="minorHAnsi"/>
          <w:sz w:val="24"/>
          <w:szCs w:val="24"/>
        </w:rPr>
        <w:t xml:space="preserve"> </w:t>
      </w:r>
      <w:r w:rsidRPr="00734A07">
        <w:rPr>
          <w:rFonts w:eastAsia="Times-Roman" w:cstheme="minorHAnsi"/>
          <w:sz w:val="24"/>
          <w:szCs w:val="24"/>
        </w:rPr>
        <w:t xml:space="preserve">peripheral arthritis, axial disease, </w:t>
      </w:r>
      <w:proofErr w:type="spellStart"/>
      <w:r w:rsidRPr="00734A07">
        <w:rPr>
          <w:rFonts w:eastAsia="Times-Roman" w:cstheme="minorHAnsi"/>
          <w:sz w:val="24"/>
          <w:szCs w:val="24"/>
        </w:rPr>
        <w:t>enthesitis</w:t>
      </w:r>
      <w:proofErr w:type="spellEnd"/>
      <w:r w:rsidRPr="00734A07">
        <w:rPr>
          <w:rFonts w:eastAsia="Times-Roman" w:cstheme="minorHAnsi"/>
          <w:sz w:val="24"/>
          <w:szCs w:val="24"/>
        </w:rPr>
        <w:t xml:space="preserve">, </w:t>
      </w:r>
      <w:r w:rsidRPr="00734A07">
        <w:rPr>
          <w:rFonts w:eastAsia="Times-Roman" w:cstheme="minorHAnsi"/>
          <w:sz w:val="24"/>
          <w:szCs w:val="24"/>
        </w:rPr>
        <w:lastRenderedPageBreak/>
        <w:t xml:space="preserve">dactylitis, skin </w:t>
      </w:r>
      <w:r w:rsidR="00B676DD" w:rsidRPr="00734A07">
        <w:rPr>
          <w:rFonts w:eastAsia="Times-Roman" w:cstheme="minorHAnsi"/>
          <w:sz w:val="24"/>
          <w:szCs w:val="24"/>
        </w:rPr>
        <w:t xml:space="preserve">psoriasis </w:t>
      </w:r>
      <w:r w:rsidRPr="00734A07">
        <w:rPr>
          <w:rFonts w:eastAsia="Times-Roman" w:cstheme="minorHAnsi"/>
          <w:sz w:val="24"/>
          <w:szCs w:val="24"/>
        </w:rPr>
        <w:t xml:space="preserve">and nail </w:t>
      </w:r>
      <w:r w:rsidR="00B676DD" w:rsidRPr="00734A07">
        <w:rPr>
          <w:rFonts w:eastAsia="Times-Roman" w:cstheme="minorHAnsi"/>
          <w:sz w:val="24"/>
          <w:szCs w:val="24"/>
        </w:rPr>
        <w:t>psoriasis</w:t>
      </w:r>
      <w:r w:rsidRPr="00734A07">
        <w:rPr>
          <w:rFonts w:eastAsia="Times-Roman" w:cstheme="minorHAnsi"/>
          <w:sz w:val="24"/>
          <w:szCs w:val="24"/>
        </w:rPr>
        <w:t>.</w:t>
      </w:r>
      <w:r w:rsidR="00717FA9" w:rsidRPr="00734A07">
        <w:rPr>
          <w:rFonts w:eastAsia="Times-Roman" w:cstheme="minorHAnsi"/>
          <w:sz w:val="24"/>
          <w:szCs w:val="24"/>
        </w:rPr>
        <w:t xml:space="preserve"> </w:t>
      </w:r>
      <w:r w:rsidR="00352921" w:rsidRPr="00734A07">
        <w:rPr>
          <w:rFonts w:eastAsia="Times-Roman" w:cstheme="minorHAnsi"/>
          <w:sz w:val="24"/>
          <w:szCs w:val="24"/>
        </w:rPr>
        <w:t>In addition, as was a key feature of the</w:t>
      </w:r>
      <w:r w:rsidRPr="00734A07">
        <w:rPr>
          <w:rFonts w:eastAsia="Times-Roman" w:cstheme="minorHAnsi"/>
          <w:sz w:val="24"/>
          <w:szCs w:val="24"/>
        </w:rPr>
        <w:t xml:space="preserve"> 2015 recommendations</w:t>
      </w:r>
      <w:r w:rsidR="00352921" w:rsidRPr="00734A07">
        <w:rPr>
          <w:rFonts w:eastAsia="Times-Roman" w:cstheme="minorHAnsi"/>
          <w:sz w:val="24"/>
          <w:szCs w:val="24"/>
        </w:rPr>
        <w:t>, the</w:t>
      </w:r>
      <w:r w:rsidR="00E025EC" w:rsidRPr="00734A07">
        <w:rPr>
          <w:rFonts w:eastAsia="Times-Roman" w:cstheme="minorHAnsi"/>
          <w:sz w:val="24"/>
          <w:szCs w:val="24"/>
        </w:rPr>
        <w:t>y include important comorbidities with a</w:t>
      </w:r>
      <w:r w:rsidR="00717FA9" w:rsidRPr="00734A07">
        <w:rPr>
          <w:rFonts w:eastAsia="Times-Roman" w:cstheme="minorHAnsi"/>
          <w:sz w:val="24"/>
          <w:szCs w:val="24"/>
        </w:rPr>
        <w:t xml:space="preserve"> </w:t>
      </w:r>
      <w:r w:rsidR="00352921" w:rsidRPr="00734A07">
        <w:rPr>
          <w:rFonts w:eastAsia="Times-Roman" w:cstheme="minorHAnsi"/>
          <w:sz w:val="24"/>
          <w:szCs w:val="24"/>
        </w:rPr>
        <w:t xml:space="preserve">potential influence </w:t>
      </w:r>
      <w:r w:rsidR="00E025EC" w:rsidRPr="00734A07">
        <w:rPr>
          <w:rFonts w:eastAsia="Times-Roman" w:cstheme="minorHAnsi"/>
          <w:sz w:val="24"/>
          <w:szCs w:val="24"/>
        </w:rPr>
        <w:t>on treatment</w:t>
      </w:r>
      <w:r w:rsidRPr="00734A07">
        <w:rPr>
          <w:rFonts w:eastAsia="Times-Roman" w:cstheme="minorHAnsi"/>
          <w:sz w:val="24"/>
          <w:szCs w:val="24"/>
        </w:rPr>
        <w:t>.</w:t>
      </w:r>
      <w:r w:rsidR="00717FA9" w:rsidRPr="00734A07">
        <w:rPr>
          <w:rFonts w:eastAsia="Times-Roman" w:cstheme="minorHAnsi"/>
          <w:sz w:val="24"/>
          <w:szCs w:val="24"/>
        </w:rPr>
        <w:t xml:space="preserve"> </w:t>
      </w:r>
      <w:r w:rsidR="00E025EC" w:rsidRPr="00734A07">
        <w:rPr>
          <w:rFonts w:eastAsia="Times-Roman" w:cstheme="minorHAnsi"/>
          <w:sz w:val="24"/>
          <w:szCs w:val="24"/>
        </w:rPr>
        <w:t xml:space="preserve">In contrast to the 2015 version, for these new </w:t>
      </w:r>
      <w:proofErr w:type="gramStart"/>
      <w:r w:rsidR="00E025EC" w:rsidRPr="00734A07">
        <w:rPr>
          <w:rFonts w:eastAsia="Times-Roman" w:cstheme="minorHAnsi"/>
          <w:sz w:val="24"/>
          <w:szCs w:val="24"/>
        </w:rPr>
        <w:t>recommendations</w:t>
      </w:r>
      <w:proofErr w:type="gramEnd"/>
      <w:r w:rsidRPr="00734A07">
        <w:rPr>
          <w:rFonts w:eastAsia="Times-Roman" w:cstheme="minorHAnsi"/>
          <w:sz w:val="24"/>
          <w:szCs w:val="24"/>
        </w:rPr>
        <w:t xml:space="preserve"> comorbidit</w:t>
      </w:r>
      <w:r w:rsidR="00E025EC" w:rsidRPr="00734A07">
        <w:rPr>
          <w:rFonts w:eastAsia="Times-Roman" w:cstheme="minorHAnsi"/>
          <w:sz w:val="24"/>
          <w:szCs w:val="24"/>
        </w:rPr>
        <w:t>ies</w:t>
      </w:r>
      <w:r w:rsidR="00717FA9" w:rsidRPr="00734A07">
        <w:rPr>
          <w:rFonts w:eastAsia="Times-Roman" w:cstheme="minorHAnsi"/>
          <w:sz w:val="24"/>
          <w:szCs w:val="24"/>
        </w:rPr>
        <w:t xml:space="preserve"> </w:t>
      </w:r>
      <w:r w:rsidR="00E025EC" w:rsidRPr="00734A07">
        <w:rPr>
          <w:rFonts w:eastAsia="Times-Roman" w:cstheme="minorHAnsi"/>
          <w:sz w:val="24"/>
          <w:szCs w:val="24"/>
        </w:rPr>
        <w:t xml:space="preserve">were </w:t>
      </w:r>
      <w:r w:rsidRPr="00734A07">
        <w:rPr>
          <w:rFonts w:eastAsia="Times-Roman" w:cstheme="minorHAnsi"/>
          <w:sz w:val="24"/>
          <w:szCs w:val="24"/>
        </w:rPr>
        <w:t xml:space="preserve">split into </w:t>
      </w:r>
      <w:r w:rsidR="00023566" w:rsidRPr="00734A07">
        <w:rPr>
          <w:rFonts w:eastAsia="Times-Roman" w:cstheme="minorHAnsi"/>
          <w:sz w:val="24"/>
          <w:szCs w:val="24"/>
        </w:rPr>
        <w:t>‘</w:t>
      </w:r>
      <w:r w:rsidRPr="00734A07">
        <w:rPr>
          <w:rFonts w:eastAsia="Times-Roman" w:cstheme="minorHAnsi"/>
          <w:sz w:val="24"/>
          <w:szCs w:val="24"/>
        </w:rPr>
        <w:t>related conditions</w:t>
      </w:r>
      <w:r w:rsidR="00023566" w:rsidRPr="00734A07">
        <w:rPr>
          <w:rFonts w:eastAsia="Times-Roman" w:cstheme="minorHAnsi"/>
          <w:sz w:val="24"/>
          <w:szCs w:val="24"/>
        </w:rPr>
        <w:t>’</w:t>
      </w:r>
      <w:r w:rsidRPr="00734A07">
        <w:rPr>
          <w:rFonts w:eastAsia="Times-Roman" w:cstheme="minorHAnsi"/>
          <w:sz w:val="24"/>
          <w:szCs w:val="24"/>
        </w:rPr>
        <w:t xml:space="preserve"> (</w:t>
      </w:r>
      <w:r w:rsidR="00023566" w:rsidRPr="00734A07">
        <w:rPr>
          <w:rFonts w:eastAsia="Times-Roman" w:cstheme="minorHAnsi"/>
          <w:sz w:val="24"/>
          <w:szCs w:val="24"/>
        </w:rPr>
        <w:t xml:space="preserve">comprising </w:t>
      </w:r>
      <w:r w:rsidR="002D51F7" w:rsidRPr="00734A07">
        <w:rPr>
          <w:rFonts w:eastAsia="Times-Roman" w:cstheme="minorHAnsi"/>
          <w:sz w:val="24"/>
          <w:szCs w:val="24"/>
        </w:rPr>
        <w:t>inflammatory bowel disease [</w:t>
      </w:r>
      <w:r w:rsidRPr="00734A07">
        <w:rPr>
          <w:rFonts w:eastAsia="Times-Roman" w:cstheme="minorHAnsi"/>
          <w:sz w:val="24"/>
          <w:szCs w:val="24"/>
        </w:rPr>
        <w:t>IBD</w:t>
      </w:r>
      <w:r w:rsidR="002D51F7" w:rsidRPr="00734A07">
        <w:rPr>
          <w:rFonts w:eastAsia="Times-Roman" w:cstheme="minorHAnsi"/>
          <w:sz w:val="24"/>
          <w:szCs w:val="24"/>
        </w:rPr>
        <w:t>]</w:t>
      </w:r>
      <w:r w:rsidRPr="00734A07">
        <w:rPr>
          <w:rFonts w:eastAsia="Times-Roman" w:cstheme="minorHAnsi"/>
          <w:sz w:val="24"/>
          <w:szCs w:val="24"/>
        </w:rPr>
        <w:t xml:space="preserve"> and uveitis) and </w:t>
      </w:r>
      <w:r w:rsidR="00023566" w:rsidRPr="00734A07">
        <w:rPr>
          <w:rFonts w:eastAsia="Times-Roman" w:cstheme="minorHAnsi"/>
          <w:sz w:val="24"/>
          <w:szCs w:val="24"/>
        </w:rPr>
        <w:t>‘</w:t>
      </w:r>
      <w:r w:rsidRPr="00734A07">
        <w:rPr>
          <w:rFonts w:eastAsia="Times-Roman" w:cstheme="minorHAnsi"/>
          <w:sz w:val="24"/>
          <w:szCs w:val="24"/>
        </w:rPr>
        <w:t>comorbidities</w:t>
      </w:r>
      <w:r w:rsidR="00023566" w:rsidRPr="00734A07">
        <w:rPr>
          <w:rFonts w:eastAsia="Times-Roman" w:cstheme="minorHAnsi"/>
          <w:sz w:val="24"/>
          <w:szCs w:val="24"/>
        </w:rPr>
        <w:t>’</w:t>
      </w:r>
      <w:r w:rsidRPr="00734A07">
        <w:rPr>
          <w:rFonts w:eastAsia="Times-Roman" w:cstheme="minorHAnsi"/>
          <w:sz w:val="24"/>
          <w:szCs w:val="24"/>
        </w:rPr>
        <w:t xml:space="preserve">, allowing </w:t>
      </w:r>
      <w:r w:rsidR="00E025EC" w:rsidRPr="00734A07">
        <w:rPr>
          <w:rFonts w:eastAsia="Times-Roman" w:cstheme="minorHAnsi"/>
          <w:sz w:val="24"/>
          <w:szCs w:val="24"/>
        </w:rPr>
        <w:t xml:space="preserve">for </w:t>
      </w:r>
      <w:r w:rsidRPr="00734A07">
        <w:rPr>
          <w:rFonts w:eastAsia="Times-Roman" w:cstheme="minorHAnsi"/>
          <w:sz w:val="24"/>
          <w:szCs w:val="24"/>
        </w:rPr>
        <w:t xml:space="preserve">a slightly different approach </w:t>
      </w:r>
      <w:r w:rsidR="00E025EC" w:rsidRPr="00734A07">
        <w:rPr>
          <w:rFonts w:eastAsia="Times-Roman" w:cstheme="minorHAnsi"/>
          <w:sz w:val="24"/>
          <w:szCs w:val="24"/>
        </w:rPr>
        <w:t>to</w:t>
      </w:r>
      <w:r w:rsidRPr="00734A07">
        <w:rPr>
          <w:rFonts w:eastAsia="Times-Roman" w:cstheme="minorHAnsi"/>
          <w:sz w:val="24"/>
          <w:szCs w:val="24"/>
        </w:rPr>
        <w:t xml:space="preserve"> extra-</w:t>
      </w:r>
      <w:r w:rsidR="00A81A4C" w:rsidRPr="00734A07">
        <w:rPr>
          <w:rFonts w:eastAsia="Times-Roman" w:cstheme="minorHAnsi"/>
          <w:sz w:val="24"/>
          <w:szCs w:val="24"/>
        </w:rPr>
        <w:t xml:space="preserve">musculoskeletal </w:t>
      </w:r>
      <w:r w:rsidRPr="00734A07">
        <w:rPr>
          <w:rFonts w:eastAsia="Times-Roman" w:cstheme="minorHAnsi"/>
          <w:sz w:val="24"/>
          <w:szCs w:val="24"/>
        </w:rPr>
        <w:t>disease</w:t>
      </w:r>
      <w:r w:rsidR="00E025EC" w:rsidRPr="00734A07">
        <w:rPr>
          <w:rFonts w:eastAsia="Times-Roman" w:cstheme="minorHAnsi"/>
          <w:sz w:val="24"/>
          <w:szCs w:val="24"/>
        </w:rPr>
        <w:t>-</w:t>
      </w:r>
      <w:r w:rsidRPr="00734A07">
        <w:rPr>
          <w:rFonts w:eastAsia="Times-Roman" w:cstheme="minorHAnsi"/>
          <w:sz w:val="24"/>
          <w:szCs w:val="24"/>
        </w:rPr>
        <w:t xml:space="preserve">related manifestations </w:t>
      </w:r>
      <w:r w:rsidR="00023566" w:rsidRPr="00734A07">
        <w:rPr>
          <w:rFonts w:eastAsia="Times-Roman" w:cstheme="minorHAnsi"/>
          <w:sz w:val="24"/>
          <w:szCs w:val="24"/>
        </w:rPr>
        <w:t>and</w:t>
      </w:r>
      <w:r w:rsidRPr="00734A07">
        <w:rPr>
          <w:rFonts w:eastAsia="Times-Roman" w:cstheme="minorHAnsi"/>
          <w:sz w:val="24"/>
          <w:szCs w:val="24"/>
        </w:rPr>
        <w:t xml:space="preserve"> other comorbidities.</w:t>
      </w:r>
      <w:r w:rsidR="00717FA9" w:rsidRPr="00734A07">
        <w:rPr>
          <w:rFonts w:eastAsia="Times-Roman" w:cstheme="minorHAnsi"/>
          <w:sz w:val="24"/>
          <w:szCs w:val="24"/>
        </w:rPr>
        <w:t xml:space="preserve"> </w:t>
      </w:r>
      <w:r w:rsidR="00023566" w:rsidRPr="00734A07">
        <w:rPr>
          <w:rFonts w:eastAsia="Times-Roman" w:cstheme="minorHAnsi"/>
          <w:sz w:val="24"/>
          <w:szCs w:val="24"/>
        </w:rPr>
        <w:t>S</w:t>
      </w:r>
      <w:r w:rsidRPr="00734A07">
        <w:rPr>
          <w:rFonts w:eastAsia="Times-Roman" w:cstheme="minorHAnsi"/>
          <w:sz w:val="24"/>
          <w:szCs w:val="24"/>
        </w:rPr>
        <w:t>ub-committees were formed</w:t>
      </w:r>
      <w:r w:rsidR="00023566" w:rsidRPr="00734A07">
        <w:rPr>
          <w:rFonts w:eastAsia="Times-Roman" w:cstheme="minorHAnsi"/>
          <w:sz w:val="24"/>
          <w:szCs w:val="24"/>
        </w:rPr>
        <w:t xml:space="preserve"> to address each of these eight areas</w:t>
      </w:r>
      <w:r w:rsidRPr="00734A07">
        <w:rPr>
          <w:rFonts w:eastAsia="Times-Roman" w:cstheme="minorHAnsi"/>
          <w:sz w:val="24"/>
          <w:szCs w:val="24"/>
        </w:rPr>
        <w:t>.</w:t>
      </w:r>
    </w:p>
    <w:p w14:paraId="07EADBE2" w14:textId="58022419" w:rsidR="00263115" w:rsidRPr="00734A07" w:rsidRDefault="00263115" w:rsidP="00192668">
      <w:pPr>
        <w:spacing w:before="120" w:after="120" w:line="480" w:lineRule="auto"/>
        <w:rPr>
          <w:rFonts w:eastAsia="Times-Roman" w:cstheme="minorHAnsi"/>
          <w:sz w:val="24"/>
          <w:szCs w:val="24"/>
        </w:rPr>
      </w:pPr>
    </w:p>
    <w:p w14:paraId="652FB95B" w14:textId="11FC4FDA" w:rsidR="00263115" w:rsidRPr="00734A07" w:rsidRDefault="00352921"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In these recommendations, </w:t>
      </w:r>
      <w:r w:rsidR="004416DE" w:rsidRPr="00734A07">
        <w:rPr>
          <w:rFonts w:eastAsia="Times-Roman" w:cstheme="minorHAnsi"/>
          <w:sz w:val="24"/>
          <w:szCs w:val="24"/>
        </w:rPr>
        <w:t xml:space="preserve">a </w:t>
      </w:r>
      <w:r w:rsidR="00757C27" w:rsidRPr="00734A07">
        <w:rPr>
          <w:rFonts w:eastAsia="Times-Roman" w:cstheme="minorHAnsi"/>
          <w:sz w:val="24"/>
          <w:szCs w:val="24"/>
        </w:rPr>
        <w:t>Grading of Recommendations, Assessment, Development and Evaluations (</w:t>
      </w:r>
      <w:r w:rsidR="00263115" w:rsidRPr="00734A07">
        <w:rPr>
          <w:rFonts w:eastAsia="Times-Roman" w:cstheme="minorHAnsi"/>
          <w:sz w:val="24"/>
          <w:szCs w:val="24"/>
        </w:rPr>
        <w:t>GRADE</w:t>
      </w:r>
      <w:r w:rsidR="00757C27" w:rsidRPr="00734A07">
        <w:rPr>
          <w:rFonts w:eastAsia="Times-Roman" w:cstheme="minorHAnsi"/>
          <w:sz w:val="24"/>
          <w:szCs w:val="24"/>
        </w:rPr>
        <w:t>)</w:t>
      </w:r>
      <w:r w:rsidR="00023566" w:rsidRPr="00734A07">
        <w:rPr>
          <w:rFonts w:eastAsia="Times-Roman" w:cstheme="minorHAnsi"/>
          <w:sz w:val="24"/>
          <w:szCs w:val="24"/>
        </w:rPr>
        <w:t>-</w:t>
      </w:r>
      <w:r w:rsidR="004416DE" w:rsidRPr="00734A07">
        <w:rPr>
          <w:rFonts w:eastAsia="Times-Roman" w:cstheme="minorHAnsi"/>
          <w:sz w:val="24"/>
          <w:szCs w:val="24"/>
        </w:rPr>
        <w:t>informed</w:t>
      </w:r>
      <w:r w:rsidR="00263115" w:rsidRPr="00734A07">
        <w:rPr>
          <w:rFonts w:eastAsia="Times-Roman" w:cstheme="minorHAnsi"/>
          <w:sz w:val="24"/>
          <w:szCs w:val="24"/>
        </w:rPr>
        <w:t xml:space="preserve"> methodology </w:t>
      </w:r>
      <w:r w:rsidRPr="00734A07">
        <w:rPr>
          <w:rFonts w:eastAsia="Times-Roman" w:cstheme="minorHAnsi"/>
          <w:sz w:val="24"/>
          <w:szCs w:val="24"/>
        </w:rPr>
        <w:t>was utilized</w:t>
      </w:r>
      <w:r w:rsidR="00263115" w:rsidRPr="00734A07">
        <w:rPr>
          <w:rFonts w:eastAsia="Times-Roman" w:cstheme="minorHAnsi"/>
          <w:sz w:val="24"/>
          <w:szCs w:val="24"/>
        </w:rPr>
        <w:t xml:space="preserve"> to provide a transparent approach to grading </w:t>
      </w:r>
      <w:r w:rsidR="00023566" w:rsidRPr="00734A07">
        <w:rPr>
          <w:rFonts w:eastAsia="Times-Roman" w:cstheme="minorHAnsi"/>
          <w:sz w:val="24"/>
          <w:szCs w:val="24"/>
        </w:rPr>
        <w:t xml:space="preserve">the </w:t>
      </w:r>
      <w:r w:rsidR="00263115" w:rsidRPr="00734A07">
        <w:rPr>
          <w:rFonts w:eastAsia="Times-Roman" w:cstheme="minorHAnsi"/>
          <w:sz w:val="24"/>
          <w:szCs w:val="24"/>
        </w:rPr>
        <w:t xml:space="preserve">quality of evidence underpinning </w:t>
      </w:r>
      <w:r w:rsidR="00023566" w:rsidRPr="00734A07">
        <w:rPr>
          <w:rFonts w:eastAsia="Times-Roman" w:cstheme="minorHAnsi"/>
          <w:sz w:val="24"/>
          <w:szCs w:val="24"/>
        </w:rPr>
        <w:t xml:space="preserve">the </w:t>
      </w:r>
      <w:r w:rsidR="00263115" w:rsidRPr="00734A07">
        <w:rPr>
          <w:rFonts w:eastAsia="Times-Roman" w:cstheme="minorHAnsi"/>
          <w:sz w:val="24"/>
          <w:szCs w:val="24"/>
        </w:rPr>
        <w:t>recommendations.</w:t>
      </w:r>
      <w:r w:rsidR="002D072D" w:rsidRPr="00734A07">
        <w:rPr>
          <w:rFonts w:eastAsia="Times-Roman" w:cstheme="minorHAnsi"/>
          <w:sz w:val="24"/>
          <w:szCs w:val="24"/>
        </w:rPr>
        <w:fldChar w:fldCharType="begin"/>
      </w:r>
      <w:r w:rsidR="003A7C5F" w:rsidRPr="00734A07">
        <w:rPr>
          <w:rFonts w:eastAsia="Times-Roman" w:cstheme="minorHAnsi"/>
          <w:sz w:val="24"/>
          <w:szCs w:val="24"/>
        </w:rPr>
        <w:instrText xml:space="preserve"> ADDIN EN.CITE &lt;EndNote&gt;&lt;Cite&gt;&lt;Author&gt;Guyatt&lt;/Author&gt;&lt;Year&gt;2008&lt;/Year&gt;&lt;RecNum&gt;3631&lt;/RecNum&gt;&lt;DisplayText&gt;&lt;style face="superscript"&gt;3&lt;/style&gt;&lt;/DisplayText&gt;&lt;record&gt;&lt;rec-number&gt;3631&lt;/rec-number&gt;&lt;foreign-keys&gt;&lt;key app="EN" db-id="rz9r5999fpzt9peptdrpffpuxaftd0prvfrr" timestamp="1604443191"&gt;3631&lt;/key&gt;&lt;/foreign-keys&gt;&lt;ref-type name="Journal Article"&gt;17&lt;/ref-type&gt;&lt;contributors&gt;&lt;authors&gt;&lt;author&gt;Guyatt, G. H.&lt;/author&gt;&lt;author&gt;Oxman, A. D.&lt;/author&gt;&lt;author&gt;Vist, G. E.&lt;/author&gt;&lt;author&gt;Kunz, R.&lt;/author&gt;&lt;author&gt;Falck-Ytter, Y.&lt;/author&gt;&lt;author&gt;Alonso-Coello, P.&lt;/author&gt;&lt;author&gt;Schunemann, H. J.&lt;/author&gt;&lt;author&gt;Grade Working Group&lt;/author&gt;&lt;/authors&gt;&lt;/contributors&gt;&lt;auth-address&gt;Department of Clinical Epidemiology and Biostatistics, McMaster University, Hamilton, ON, Canada L8N 3Z5. guyatt@mcmaster.ca&lt;/auth-address&gt;&lt;titles&gt;&lt;title&gt;GRADE: an emerging consensus on rating quality of evidence and strength of recommendations&lt;/title&gt;&lt;secondary-title&gt;BMJ&lt;/secondary-title&gt;&lt;/titles&gt;&lt;periodical&gt;&lt;full-title&gt;BMJ&lt;/full-title&gt;&lt;/periodical&gt;&lt;pages&gt;924-6&lt;/pages&gt;&lt;volume&gt;336&lt;/volume&gt;&lt;number&gt;7650&lt;/number&gt;&lt;edition&gt;2008/04/26&lt;/edition&gt;&lt;keywords&gt;&lt;keyword&gt;Consensus&lt;/keyword&gt;&lt;keyword&gt;Decision Making&lt;/keyword&gt;&lt;keyword&gt;Evidence-Based Medicine/standards&lt;/keyword&gt;&lt;keyword&gt;Practice Guidelines as Topic/*standards&lt;/keyword&gt;&lt;keyword&gt;Quality Indicators, Health Care&lt;/keyword&gt;&lt;/keywords&gt;&lt;dates&gt;&lt;year&gt;2008&lt;/year&gt;&lt;pub-dates&gt;&lt;date&gt;Apr 26&lt;/date&gt;&lt;/pub-dates&gt;&lt;/dates&gt;&lt;isbn&gt;1756-1833 (Electronic)&amp;#xD;0959-8138 (Linking)&lt;/isbn&gt;&lt;accession-num&gt;18436948&lt;/accession-num&gt;&lt;urls&gt;&lt;related-urls&gt;&lt;url&gt;https://www.ncbi.nlm.nih.gov/pubmed/18436948&lt;/url&gt;&lt;/related-urls&gt;&lt;/urls&gt;&lt;custom2&gt;PMC2335261&lt;/custom2&gt;&lt;electronic-resource-num&gt;10.1136/bmj.39489.470347.AD&lt;/electronic-resource-num&gt;&lt;/record&gt;&lt;/Cite&gt;&lt;/EndNote&gt;</w:instrText>
      </w:r>
      <w:r w:rsidR="002D072D" w:rsidRPr="00734A07">
        <w:rPr>
          <w:rFonts w:eastAsia="Times-Roman" w:cstheme="minorHAnsi"/>
          <w:sz w:val="24"/>
          <w:szCs w:val="24"/>
        </w:rPr>
        <w:fldChar w:fldCharType="separate"/>
      </w:r>
      <w:r w:rsidR="003A7C5F" w:rsidRPr="00734A07">
        <w:rPr>
          <w:rFonts w:eastAsia="Times-Roman" w:cstheme="minorHAnsi"/>
          <w:noProof/>
          <w:sz w:val="24"/>
          <w:szCs w:val="24"/>
          <w:vertAlign w:val="superscript"/>
        </w:rPr>
        <w:t>3</w:t>
      </w:r>
      <w:r w:rsidR="002D072D" w:rsidRPr="00734A07">
        <w:rPr>
          <w:rFonts w:eastAsia="Times-Roman" w:cstheme="minorHAnsi"/>
          <w:sz w:val="24"/>
          <w:szCs w:val="24"/>
        </w:rPr>
        <w:fldChar w:fldCharType="end"/>
      </w:r>
      <w:r w:rsidR="00717FA9" w:rsidRPr="00734A07">
        <w:rPr>
          <w:rFonts w:eastAsia="Times-Roman" w:cstheme="minorHAnsi"/>
          <w:sz w:val="24"/>
          <w:szCs w:val="24"/>
        </w:rPr>
        <w:t xml:space="preserve"> </w:t>
      </w:r>
    </w:p>
    <w:p w14:paraId="2C021D6D" w14:textId="682FA913" w:rsidR="00263115" w:rsidRPr="00734A07" w:rsidRDefault="00263115" w:rsidP="00192668">
      <w:pPr>
        <w:spacing w:before="120" w:after="120" w:line="480" w:lineRule="auto"/>
        <w:rPr>
          <w:rFonts w:eastAsia="Times-Roman" w:cstheme="minorHAnsi"/>
          <w:sz w:val="24"/>
          <w:szCs w:val="24"/>
        </w:rPr>
      </w:pPr>
    </w:p>
    <w:p w14:paraId="0737511F" w14:textId="77777777" w:rsidR="00263115" w:rsidRPr="00734A07" w:rsidRDefault="00263115" w:rsidP="00192668">
      <w:pPr>
        <w:spacing w:before="120" w:after="120" w:line="480" w:lineRule="auto"/>
        <w:rPr>
          <w:rFonts w:eastAsia="Times-Roman" w:cstheme="minorHAnsi"/>
          <w:sz w:val="24"/>
          <w:szCs w:val="24"/>
        </w:rPr>
      </w:pPr>
    </w:p>
    <w:p w14:paraId="08C575D0" w14:textId="70686962" w:rsidR="004C2C58" w:rsidRPr="00734A07" w:rsidRDefault="002D16B4" w:rsidP="00192668">
      <w:pPr>
        <w:spacing w:before="120" w:after="120" w:line="480" w:lineRule="auto"/>
        <w:rPr>
          <w:rFonts w:eastAsia="Times-Roman" w:cstheme="minorHAnsi"/>
          <w:b/>
          <w:bCs/>
          <w:sz w:val="24"/>
          <w:szCs w:val="24"/>
        </w:rPr>
      </w:pPr>
      <w:r w:rsidRPr="00734A07">
        <w:rPr>
          <w:rFonts w:eastAsia="Times-Roman" w:cstheme="minorHAnsi"/>
          <w:b/>
          <w:bCs/>
          <w:sz w:val="24"/>
          <w:szCs w:val="24"/>
        </w:rPr>
        <w:t xml:space="preserve">[H1] </w:t>
      </w:r>
      <w:r w:rsidR="004C2C58" w:rsidRPr="00734A07">
        <w:rPr>
          <w:rFonts w:eastAsia="Times-Roman" w:cstheme="minorHAnsi"/>
          <w:b/>
          <w:bCs/>
          <w:sz w:val="24"/>
          <w:szCs w:val="24"/>
        </w:rPr>
        <w:t>Methods</w:t>
      </w:r>
    </w:p>
    <w:p w14:paraId="20E98395" w14:textId="5748E880" w:rsidR="00D87982" w:rsidRPr="00734A07" w:rsidRDefault="00D87982" w:rsidP="00192668">
      <w:pPr>
        <w:spacing w:before="120" w:after="120" w:line="480" w:lineRule="auto"/>
        <w:rPr>
          <w:rFonts w:eastAsia="Times-Roman" w:cstheme="minorHAnsi"/>
          <w:sz w:val="24"/>
          <w:szCs w:val="24"/>
        </w:rPr>
      </w:pPr>
      <w:r w:rsidRPr="00734A07">
        <w:rPr>
          <w:rFonts w:eastAsia="Times-Roman" w:cstheme="minorHAnsi"/>
          <w:sz w:val="24"/>
          <w:szCs w:val="24"/>
        </w:rPr>
        <w:t>Overarching principles were first included in the 2015 update of the GRAPPA treatment recommendations</w:t>
      </w:r>
      <w:r w:rsidR="00DA1754"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DA1754" w:rsidRPr="00734A07">
        <w:rPr>
          <w:rFonts w:eastAsia="Times-Roman" w:cstheme="minorHAnsi"/>
          <w:sz w:val="24"/>
          <w:szCs w:val="24"/>
        </w:rPr>
        <w:instrText xml:space="preserve"> ADDIN EN.CITE </w:instrText>
      </w:r>
      <w:r w:rsidR="00DA1754"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DA1754" w:rsidRPr="00734A07">
        <w:rPr>
          <w:rFonts w:eastAsia="Times-Roman" w:cstheme="minorHAnsi"/>
          <w:sz w:val="24"/>
          <w:szCs w:val="24"/>
        </w:rPr>
        <w:instrText xml:space="preserve"> ADDIN EN.CITE.DATA </w:instrText>
      </w:r>
      <w:r w:rsidR="00DA1754" w:rsidRPr="00734A07">
        <w:rPr>
          <w:rFonts w:eastAsia="Times-Roman" w:cstheme="minorHAnsi"/>
          <w:sz w:val="24"/>
          <w:szCs w:val="24"/>
        </w:rPr>
      </w:r>
      <w:r w:rsidR="00DA1754" w:rsidRPr="00734A07">
        <w:rPr>
          <w:rFonts w:eastAsia="Times-Roman" w:cstheme="minorHAnsi"/>
          <w:sz w:val="24"/>
          <w:szCs w:val="24"/>
        </w:rPr>
        <w:fldChar w:fldCharType="end"/>
      </w:r>
      <w:r w:rsidR="00DA1754" w:rsidRPr="00734A07">
        <w:rPr>
          <w:rFonts w:eastAsia="Times-Roman" w:cstheme="minorHAnsi"/>
          <w:sz w:val="24"/>
          <w:szCs w:val="24"/>
        </w:rPr>
      </w:r>
      <w:r w:rsidR="00DA1754" w:rsidRPr="00734A07">
        <w:rPr>
          <w:rFonts w:eastAsia="Times-Roman" w:cstheme="minorHAnsi"/>
          <w:sz w:val="24"/>
          <w:szCs w:val="24"/>
        </w:rPr>
        <w:fldChar w:fldCharType="separate"/>
      </w:r>
      <w:r w:rsidR="00DA1754" w:rsidRPr="00734A07">
        <w:rPr>
          <w:rFonts w:eastAsia="Times-Roman" w:cstheme="minorHAnsi"/>
          <w:noProof/>
          <w:sz w:val="24"/>
          <w:szCs w:val="24"/>
          <w:vertAlign w:val="superscript"/>
        </w:rPr>
        <w:t>2</w:t>
      </w:r>
      <w:r w:rsidR="00DA1754" w:rsidRPr="00734A07">
        <w:rPr>
          <w:rFonts w:eastAsia="Times-Roman" w:cstheme="minorHAnsi"/>
          <w:sz w:val="24"/>
          <w:szCs w:val="24"/>
        </w:rPr>
        <w:fldChar w:fldCharType="end"/>
      </w:r>
      <w:r w:rsidR="00DA1754" w:rsidRPr="00734A07">
        <w:rPr>
          <w:rFonts w:eastAsia="Times-Roman" w:cstheme="minorHAnsi"/>
          <w:sz w:val="24"/>
          <w:szCs w:val="24"/>
        </w:rPr>
        <w:t>,</w:t>
      </w:r>
      <w:r w:rsidRPr="00734A07">
        <w:rPr>
          <w:rFonts w:eastAsia="Times-Roman" w:cstheme="minorHAnsi"/>
          <w:sz w:val="24"/>
          <w:szCs w:val="24"/>
        </w:rPr>
        <w:t xml:space="preserve"> and these </w:t>
      </w:r>
      <w:r w:rsidR="00DA1754" w:rsidRPr="00734A07">
        <w:rPr>
          <w:rFonts w:eastAsia="Times-Roman" w:cstheme="minorHAnsi"/>
          <w:sz w:val="24"/>
          <w:szCs w:val="24"/>
        </w:rPr>
        <w:t xml:space="preserve">principles </w:t>
      </w:r>
      <w:r w:rsidRPr="00734A07">
        <w:rPr>
          <w:rFonts w:eastAsia="Times-Roman" w:cstheme="minorHAnsi"/>
          <w:sz w:val="24"/>
          <w:szCs w:val="24"/>
        </w:rPr>
        <w:t xml:space="preserve">were </w:t>
      </w:r>
      <w:r w:rsidR="00D4169C" w:rsidRPr="00734A07">
        <w:rPr>
          <w:rFonts w:eastAsia="Times-Roman" w:cstheme="minorHAnsi"/>
          <w:sz w:val="24"/>
          <w:szCs w:val="24"/>
        </w:rPr>
        <w:t xml:space="preserve">revised </w:t>
      </w:r>
      <w:r w:rsidR="00F524B7" w:rsidRPr="00734A07">
        <w:rPr>
          <w:rFonts w:eastAsia="Times-Roman" w:cstheme="minorHAnsi"/>
          <w:sz w:val="24"/>
          <w:szCs w:val="24"/>
        </w:rPr>
        <w:t>and discussed among</w:t>
      </w:r>
      <w:r w:rsidRPr="00734A07">
        <w:rPr>
          <w:rFonts w:eastAsia="Times-Roman" w:cstheme="minorHAnsi"/>
          <w:sz w:val="24"/>
          <w:szCs w:val="24"/>
        </w:rPr>
        <w:t xml:space="preserve"> the GRAPPA membership.</w:t>
      </w:r>
      <w:r w:rsidR="00717FA9" w:rsidRPr="00734A07">
        <w:rPr>
          <w:rFonts w:eastAsia="Times-Roman" w:cstheme="minorHAnsi"/>
          <w:sz w:val="24"/>
          <w:szCs w:val="24"/>
        </w:rPr>
        <w:t xml:space="preserve"> </w:t>
      </w:r>
      <w:r w:rsidRPr="00734A07">
        <w:rPr>
          <w:rFonts w:eastAsia="Times-Roman" w:cstheme="minorHAnsi"/>
          <w:sz w:val="24"/>
          <w:szCs w:val="24"/>
        </w:rPr>
        <w:t>Two additional topical issues</w:t>
      </w:r>
      <w:r w:rsidR="00CF1CA9" w:rsidRPr="00734A07">
        <w:rPr>
          <w:rFonts w:eastAsia="Times-Roman" w:cstheme="minorHAnsi"/>
          <w:sz w:val="24"/>
          <w:szCs w:val="24"/>
        </w:rPr>
        <w:t>, the use of biosimilars and tapering of therapy,</w:t>
      </w:r>
      <w:r w:rsidRPr="00734A07">
        <w:rPr>
          <w:rFonts w:eastAsia="Times-Roman" w:cstheme="minorHAnsi"/>
          <w:sz w:val="24"/>
          <w:szCs w:val="24"/>
        </w:rPr>
        <w:t xml:space="preserve"> were addressed by </w:t>
      </w:r>
      <w:r w:rsidR="00DA1754" w:rsidRPr="00734A07">
        <w:rPr>
          <w:rFonts w:eastAsia="Times-Roman" w:cstheme="minorHAnsi"/>
          <w:sz w:val="24"/>
          <w:szCs w:val="24"/>
        </w:rPr>
        <w:t xml:space="preserve">the </w:t>
      </w:r>
      <w:r w:rsidRPr="00734A07">
        <w:rPr>
          <w:rFonts w:eastAsia="Times-Roman" w:cstheme="minorHAnsi"/>
          <w:sz w:val="24"/>
          <w:szCs w:val="24"/>
        </w:rPr>
        <w:t>development of new position statements.</w:t>
      </w:r>
      <w:r w:rsidR="00F524B7" w:rsidRPr="00734A07">
        <w:rPr>
          <w:rFonts w:eastAsia="Times-Roman" w:cstheme="minorHAnsi"/>
          <w:sz w:val="24"/>
          <w:szCs w:val="24"/>
        </w:rPr>
        <w:t xml:space="preserve"> </w:t>
      </w:r>
      <w:r w:rsidR="00DC313D" w:rsidRPr="00734A07">
        <w:rPr>
          <w:rFonts w:eastAsia="Times-Roman" w:cstheme="minorHAnsi"/>
          <w:sz w:val="24"/>
          <w:szCs w:val="24"/>
        </w:rPr>
        <w:t>U</w:t>
      </w:r>
      <w:r w:rsidR="009E40C2" w:rsidRPr="00734A07">
        <w:rPr>
          <w:rFonts w:eastAsia="Times-Roman" w:cstheme="minorHAnsi"/>
          <w:sz w:val="24"/>
          <w:szCs w:val="24"/>
        </w:rPr>
        <w:t xml:space="preserve">p-to-date </w:t>
      </w:r>
      <w:r w:rsidR="00CF1CA9" w:rsidRPr="00734A07">
        <w:rPr>
          <w:rFonts w:eastAsia="Times-Roman" w:cstheme="minorHAnsi"/>
          <w:sz w:val="24"/>
          <w:szCs w:val="24"/>
        </w:rPr>
        <w:t>recommendations</w:t>
      </w:r>
      <w:r w:rsidR="009E40C2" w:rsidRPr="00734A07">
        <w:rPr>
          <w:rFonts w:eastAsia="Times-Roman" w:cstheme="minorHAnsi"/>
          <w:sz w:val="24"/>
          <w:szCs w:val="24"/>
        </w:rPr>
        <w:t xml:space="preserve"> were developed for the use of </w:t>
      </w:r>
      <w:r w:rsidR="00CF1CA9" w:rsidRPr="00734A07">
        <w:rPr>
          <w:rFonts w:eastAsia="Times-Roman" w:cstheme="minorHAnsi"/>
          <w:sz w:val="24"/>
          <w:szCs w:val="24"/>
        </w:rPr>
        <w:t xml:space="preserve">therapies </w:t>
      </w:r>
      <w:r w:rsidR="009E40C2" w:rsidRPr="00734A07">
        <w:rPr>
          <w:rFonts w:eastAsia="Times-Roman" w:cstheme="minorHAnsi"/>
          <w:sz w:val="24"/>
          <w:szCs w:val="24"/>
        </w:rPr>
        <w:t>for the s</w:t>
      </w:r>
      <w:r w:rsidR="00CF1CA9" w:rsidRPr="00734A07">
        <w:rPr>
          <w:rFonts w:eastAsia="Times-Roman" w:cstheme="minorHAnsi"/>
          <w:sz w:val="24"/>
          <w:szCs w:val="24"/>
        </w:rPr>
        <w:t xml:space="preserve">ix </w:t>
      </w:r>
      <w:r w:rsidR="009E40C2" w:rsidRPr="00734A07">
        <w:rPr>
          <w:rFonts w:eastAsia="Times-Roman" w:cstheme="minorHAnsi"/>
          <w:sz w:val="24"/>
          <w:szCs w:val="24"/>
        </w:rPr>
        <w:t xml:space="preserve">PsA </w:t>
      </w:r>
      <w:r w:rsidR="00CF1CA9" w:rsidRPr="00734A07">
        <w:rPr>
          <w:rFonts w:eastAsia="Times-Roman" w:cstheme="minorHAnsi"/>
          <w:sz w:val="24"/>
          <w:szCs w:val="24"/>
        </w:rPr>
        <w:t>domain</w:t>
      </w:r>
      <w:r w:rsidR="009E40C2" w:rsidRPr="00734A07">
        <w:rPr>
          <w:rFonts w:eastAsia="Times-Roman" w:cstheme="minorHAnsi"/>
          <w:sz w:val="24"/>
          <w:szCs w:val="24"/>
        </w:rPr>
        <w:t xml:space="preserve">s, </w:t>
      </w:r>
      <w:r w:rsidR="00CF1CA9" w:rsidRPr="00734A07">
        <w:rPr>
          <w:rFonts w:eastAsia="Times-Roman" w:cstheme="minorHAnsi"/>
          <w:sz w:val="24"/>
          <w:szCs w:val="24"/>
        </w:rPr>
        <w:t xml:space="preserve">related </w:t>
      </w:r>
      <w:proofErr w:type="gramStart"/>
      <w:r w:rsidR="00CF1CA9" w:rsidRPr="00734A07">
        <w:rPr>
          <w:rFonts w:eastAsia="Times-Roman" w:cstheme="minorHAnsi"/>
          <w:sz w:val="24"/>
          <w:szCs w:val="24"/>
        </w:rPr>
        <w:t>conditions</w:t>
      </w:r>
      <w:proofErr w:type="gramEnd"/>
      <w:r w:rsidR="00CF1CA9" w:rsidRPr="00734A07">
        <w:rPr>
          <w:rFonts w:eastAsia="Times-Roman" w:cstheme="minorHAnsi"/>
          <w:sz w:val="24"/>
          <w:szCs w:val="24"/>
        </w:rPr>
        <w:t xml:space="preserve"> </w:t>
      </w:r>
      <w:r w:rsidR="009E40C2" w:rsidRPr="00734A07">
        <w:rPr>
          <w:rFonts w:eastAsia="Times-Roman" w:cstheme="minorHAnsi"/>
          <w:sz w:val="24"/>
          <w:szCs w:val="24"/>
        </w:rPr>
        <w:t>and comorbidities</w:t>
      </w:r>
      <w:r w:rsidR="00DC313D" w:rsidRPr="00734A07">
        <w:rPr>
          <w:rFonts w:eastAsia="Times-Roman" w:cstheme="minorHAnsi"/>
          <w:sz w:val="24"/>
          <w:szCs w:val="24"/>
        </w:rPr>
        <w:t>.</w:t>
      </w:r>
      <w:r w:rsidR="00CF1CA9" w:rsidRPr="00734A07">
        <w:rPr>
          <w:rFonts w:eastAsia="Times-Roman" w:cstheme="minorHAnsi"/>
          <w:sz w:val="24"/>
          <w:szCs w:val="24"/>
        </w:rPr>
        <w:t xml:space="preserve"> </w:t>
      </w:r>
      <w:r w:rsidR="00F524B7" w:rsidRPr="00734A07">
        <w:rPr>
          <w:rFonts w:eastAsia="Times-Roman" w:cstheme="minorHAnsi"/>
          <w:sz w:val="24"/>
          <w:szCs w:val="24"/>
        </w:rPr>
        <w:t xml:space="preserve">The research agenda, </w:t>
      </w:r>
      <w:r w:rsidR="00DA1754" w:rsidRPr="00734A07">
        <w:rPr>
          <w:rFonts w:eastAsia="Times-Roman" w:cstheme="minorHAnsi"/>
          <w:sz w:val="24"/>
          <w:szCs w:val="24"/>
        </w:rPr>
        <w:t xml:space="preserve">itemising </w:t>
      </w:r>
      <w:r w:rsidR="00F524B7" w:rsidRPr="00734A07">
        <w:rPr>
          <w:rFonts w:eastAsia="Times-Roman" w:cstheme="minorHAnsi"/>
          <w:sz w:val="24"/>
          <w:szCs w:val="24"/>
        </w:rPr>
        <w:t xml:space="preserve">areas considered important for future study to inform optimal therapeutic approaches, was </w:t>
      </w:r>
      <w:r w:rsidR="00D4169C" w:rsidRPr="00734A07">
        <w:rPr>
          <w:rFonts w:eastAsia="Times-Roman" w:cstheme="minorHAnsi"/>
          <w:sz w:val="24"/>
          <w:szCs w:val="24"/>
        </w:rPr>
        <w:t>modified</w:t>
      </w:r>
      <w:r w:rsidR="002E0132" w:rsidRPr="00734A07">
        <w:rPr>
          <w:rFonts w:eastAsia="Times-Roman" w:cstheme="minorHAnsi"/>
          <w:sz w:val="24"/>
          <w:szCs w:val="24"/>
        </w:rPr>
        <w:t>.</w:t>
      </w:r>
      <w:r w:rsidR="00CF1CA9" w:rsidRPr="00734A07">
        <w:rPr>
          <w:rFonts w:eastAsia="Times-Roman" w:cstheme="minorHAnsi"/>
          <w:sz w:val="24"/>
          <w:szCs w:val="24"/>
        </w:rPr>
        <w:t xml:space="preserve"> </w:t>
      </w:r>
    </w:p>
    <w:p w14:paraId="59B9CBF0" w14:textId="1FBCA53A" w:rsidR="005955CC" w:rsidRPr="00734A07" w:rsidRDefault="00D87982" w:rsidP="00192668">
      <w:pPr>
        <w:spacing w:before="120" w:after="120" w:line="480" w:lineRule="auto"/>
        <w:rPr>
          <w:rFonts w:eastAsia="Times-Roman" w:cstheme="minorHAnsi"/>
          <w:sz w:val="24"/>
          <w:szCs w:val="24"/>
        </w:rPr>
      </w:pPr>
      <w:bookmarkStart w:id="4" w:name="_Hlk92795320"/>
      <w:r w:rsidRPr="00734A07">
        <w:rPr>
          <w:rFonts w:eastAsia="Times-Roman" w:cstheme="minorHAnsi"/>
          <w:sz w:val="24"/>
          <w:szCs w:val="24"/>
        </w:rPr>
        <w:lastRenderedPageBreak/>
        <w:t xml:space="preserve">The </w:t>
      </w:r>
      <w:r w:rsidR="002D16B4" w:rsidRPr="00734A07">
        <w:rPr>
          <w:rFonts w:eastAsia="Times-Roman" w:cstheme="minorHAnsi"/>
          <w:sz w:val="24"/>
          <w:szCs w:val="24"/>
        </w:rPr>
        <w:t>eight</w:t>
      </w:r>
      <w:r w:rsidRPr="00734A07">
        <w:rPr>
          <w:rFonts w:eastAsia="Times-Roman" w:cstheme="minorHAnsi"/>
          <w:sz w:val="24"/>
          <w:szCs w:val="24"/>
        </w:rPr>
        <w:t xml:space="preserve"> sub-committees (</w:t>
      </w:r>
      <w:r w:rsidR="002D16B4" w:rsidRPr="00734A07">
        <w:rPr>
          <w:rFonts w:eastAsia="Times-Roman" w:cstheme="minorHAnsi"/>
          <w:sz w:val="24"/>
          <w:szCs w:val="24"/>
        </w:rPr>
        <w:t xml:space="preserve">one for each of </w:t>
      </w:r>
      <w:r w:rsidR="00C7207D" w:rsidRPr="00734A07">
        <w:rPr>
          <w:rFonts w:eastAsia="Times-Roman" w:cstheme="minorHAnsi"/>
          <w:sz w:val="24"/>
          <w:szCs w:val="24"/>
        </w:rPr>
        <w:t xml:space="preserve">the </w:t>
      </w:r>
      <w:r w:rsidR="002D16B4" w:rsidRPr="00734A07">
        <w:rPr>
          <w:rFonts w:eastAsia="Times-Roman" w:cstheme="minorHAnsi"/>
          <w:sz w:val="24"/>
          <w:szCs w:val="24"/>
        </w:rPr>
        <w:t>six</w:t>
      </w:r>
      <w:r w:rsidRPr="00734A07">
        <w:rPr>
          <w:rFonts w:eastAsia="Times-Roman" w:cstheme="minorHAnsi"/>
          <w:sz w:val="24"/>
          <w:szCs w:val="24"/>
        </w:rPr>
        <w:t xml:space="preserve"> domain</w:t>
      </w:r>
      <w:r w:rsidR="00C7207D" w:rsidRPr="00734A07">
        <w:rPr>
          <w:rFonts w:eastAsia="Times-Roman" w:cstheme="minorHAnsi"/>
          <w:sz w:val="24"/>
          <w:szCs w:val="24"/>
        </w:rPr>
        <w:t>s of PsA</w:t>
      </w:r>
      <w:r w:rsidRPr="00734A07">
        <w:rPr>
          <w:rFonts w:eastAsia="Times-Roman" w:cstheme="minorHAnsi"/>
          <w:sz w:val="24"/>
          <w:szCs w:val="24"/>
        </w:rPr>
        <w:t xml:space="preserve">, related conditions and comorbidities) </w:t>
      </w:r>
      <w:r w:rsidR="00E76D26" w:rsidRPr="00734A07">
        <w:rPr>
          <w:rFonts w:eastAsia="Times-Roman" w:cstheme="minorHAnsi"/>
          <w:sz w:val="24"/>
          <w:szCs w:val="24"/>
        </w:rPr>
        <w:t>were formed from the GRAPPA membership.</w:t>
      </w:r>
      <w:r w:rsidR="00717FA9" w:rsidRPr="00734A07">
        <w:rPr>
          <w:rFonts w:eastAsia="Times-Roman" w:cstheme="minorHAnsi"/>
          <w:sz w:val="24"/>
          <w:szCs w:val="24"/>
        </w:rPr>
        <w:t xml:space="preserve"> </w:t>
      </w:r>
      <w:r w:rsidR="00E76D26" w:rsidRPr="00734A07">
        <w:rPr>
          <w:rFonts w:eastAsia="Times-Roman" w:cstheme="minorHAnsi"/>
          <w:sz w:val="24"/>
          <w:szCs w:val="24"/>
        </w:rPr>
        <w:t xml:space="preserve">All GRAPPA members were invited to participate and asked to select </w:t>
      </w:r>
      <w:r w:rsidR="005955CC" w:rsidRPr="00734A07">
        <w:rPr>
          <w:rFonts w:eastAsia="Times-Roman" w:cstheme="minorHAnsi"/>
          <w:sz w:val="24"/>
          <w:szCs w:val="24"/>
        </w:rPr>
        <w:t>a preferred and alternative</w:t>
      </w:r>
      <w:r w:rsidR="00E76D26" w:rsidRPr="00734A07">
        <w:rPr>
          <w:rFonts w:eastAsia="Times-Roman" w:cstheme="minorHAnsi"/>
          <w:sz w:val="24"/>
          <w:szCs w:val="24"/>
        </w:rPr>
        <w:t xml:space="preserve"> sub-committee </w:t>
      </w:r>
      <w:r w:rsidR="00DA1754" w:rsidRPr="00734A07">
        <w:rPr>
          <w:rFonts w:eastAsia="Times-Roman" w:cstheme="minorHAnsi"/>
          <w:sz w:val="24"/>
          <w:szCs w:val="24"/>
        </w:rPr>
        <w:t xml:space="preserve">in which </w:t>
      </w:r>
      <w:r w:rsidR="00E76D26" w:rsidRPr="00734A07">
        <w:rPr>
          <w:rFonts w:eastAsia="Times-Roman" w:cstheme="minorHAnsi"/>
          <w:sz w:val="24"/>
          <w:szCs w:val="24"/>
        </w:rPr>
        <w:t xml:space="preserve">to participate. </w:t>
      </w:r>
      <w:r w:rsidR="005955CC" w:rsidRPr="00734A07">
        <w:rPr>
          <w:rFonts w:eastAsia="Times-Roman" w:cstheme="minorHAnsi"/>
          <w:sz w:val="24"/>
          <w:szCs w:val="24"/>
        </w:rPr>
        <w:t>Interested members were divided into the sub-committees according to their preferences</w:t>
      </w:r>
      <w:r w:rsidR="00DA1754" w:rsidRPr="00734A07">
        <w:rPr>
          <w:rFonts w:eastAsia="Times-Roman" w:cstheme="minorHAnsi"/>
          <w:sz w:val="24"/>
          <w:szCs w:val="24"/>
        </w:rPr>
        <w:t>,</w:t>
      </w:r>
      <w:r w:rsidR="005955CC" w:rsidRPr="00734A07">
        <w:rPr>
          <w:rFonts w:eastAsia="Times-Roman" w:cstheme="minorHAnsi"/>
          <w:sz w:val="24"/>
          <w:szCs w:val="24"/>
        </w:rPr>
        <w:t xml:space="preserve"> aiming for 15</w:t>
      </w:r>
      <w:r w:rsidR="002D16B4" w:rsidRPr="00734A07">
        <w:rPr>
          <w:rFonts w:eastAsia="Times-Roman" w:cstheme="minorHAnsi"/>
          <w:sz w:val="24"/>
          <w:szCs w:val="24"/>
        </w:rPr>
        <w:t>–</w:t>
      </w:r>
      <w:r w:rsidR="005955CC" w:rsidRPr="00734A07">
        <w:rPr>
          <w:rFonts w:eastAsia="Times-Roman" w:cstheme="minorHAnsi"/>
          <w:sz w:val="24"/>
          <w:szCs w:val="24"/>
        </w:rPr>
        <w:t>20 members per group.</w:t>
      </w:r>
      <w:r w:rsidR="00E76D26" w:rsidRPr="00734A07">
        <w:rPr>
          <w:rFonts w:eastAsia="Times-Roman" w:cstheme="minorHAnsi"/>
          <w:sz w:val="24"/>
          <w:szCs w:val="24"/>
        </w:rPr>
        <w:t xml:space="preserve"> The GRAPPA recommendations </w:t>
      </w:r>
      <w:r w:rsidR="00DC313D" w:rsidRPr="00734A07">
        <w:rPr>
          <w:rFonts w:eastAsia="Times-Roman" w:cstheme="minorHAnsi"/>
          <w:sz w:val="24"/>
          <w:szCs w:val="24"/>
        </w:rPr>
        <w:t xml:space="preserve">steering </w:t>
      </w:r>
      <w:r w:rsidR="00E76D26" w:rsidRPr="00734A07">
        <w:rPr>
          <w:rFonts w:eastAsia="Times-Roman" w:cstheme="minorHAnsi"/>
          <w:sz w:val="24"/>
          <w:szCs w:val="24"/>
        </w:rPr>
        <w:t>committee</w:t>
      </w:r>
      <w:r w:rsidR="00DC313D" w:rsidRPr="00734A07">
        <w:rPr>
          <w:rFonts w:eastAsia="Times-Roman" w:cstheme="minorHAnsi"/>
          <w:sz w:val="24"/>
          <w:szCs w:val="24"/>
        </w:rPr>
        <w:t xml:space="preserve"> (L.C, E.S, A.K.)</w:t>
      </w:r>
      <w:r w:rsidR="00DA1754" w:rsidRPr="00734A07">
        <w:rPr>
          <w:rFonts w:eastAsia="Times-Roman" w:cstheme="minorHAnsi"/>
          <w:sz w:val="24"/>
          <w:szCs w:val="24"/>
        </w:rPr>
        <w:t xml:space="preserve"> </w:t>
      </w:r>
      <w:r w:rsidR="00E76D26" w:rsidRPr="00734A07">
        <w:rPr>
          <w:rFonts w:eastAsia="Times-Roman" w:cstheme="minorHAnsi"/>
          <w:sz w:val="24"/>
          <w:szCs w:val="24"/>
        </w:rPr>
        <w:t xml:space="preserve">selected </w:t>
      </w:r>
      <w:r w:rsidR="008D508D" w:rsidRPr="00734A07">
        <w:rPr>
          <w:rFonts w:eastAsia="Times-Roman" w:cstheme="minorHAnsi"/>
          <w:sz w:val="24"/>
          <w:szCs w:val="24"/>
        </w:rPr>
        <w:t>leaders for each</w:t>
      </w:r>
      <w:r w:rsidR="00E76D26" w:rsidRPr="00734A07">
        <w:rPr>
          <w:rFonts w:eastAsia="Times-Roman" w:cstheme="minorHAnsi"/>
          <w:sz w:val="24"/>
          <w:szCs w:val="24"/>
        </w:rPr>
        <w:t xml:space="preserve"> subcommittee</w:t>
      </w:r>
      <w:r w:rsidR="005955CC" w:rsidRPr="00734A07">
        <w:rPr>
          <w:rFonts w:eastAsia="Times-Roman" w:cstheme="minorHAnsi"/>
          <w:sz w:val="24"/>
          <w:szCs w:val="24"/>
        </w:rPr>
        <w:t xml:space="preserve">. </w:t>
      </w:r>
      <w:bookmarkStart w:id="5" w:name="_Hlk92466935"/>
      <w:r w:rsidR="0034610A" w:rsidRPr="00734A07">
        <w:rPr>
          <w:rFonts w:eastAsia="Times-Roman" w:cstheme="minorHAnsi"/>
          <w:sz w:val="24"/>
          <w:szCs w:val="24"/>
        </w:rPr>
        <w:t xml:space="preserve">The musculoskeletal domain groups were led by rheumatologists, and the skin </w:t>
      </w:r>
      <w:r w:rsidR="00DA1754" w:rsidRPr="00734A07">
        <w:rPr>
          <w:rFonts w:eastAsia="Times-Roman" w:cstheme="minorHAnsi"/>
          <w:sz w:val="24"/>
          <w:szCs w:val="24"/>
        </w:rPr>
        <w:t xml:space="preserve">psoriasis </w:t>
      </w:r>
      <w:r w:rsidR="0034610A" w:rsidRPr="00734A07">
        <w:rPr>
          <w:rFonts w:eastAsia="Times-Roman" w:cstheme="minorHAnsi"/>
          <w:sz w:val="24"/>
          <w:szCs w:val="24"/>
        </w:rPr>
        <w:t>and nail</w:t>
      </w:r>
      <w:r w:rsidR="00DA1754" w:rsidRPr="00734A07">
        <w:rPr>
          <w:rFonts w:eastAsia="Times-Roman" w:cstheme="minorHAnsi"/>
          <w:sz w:val="24"/>
          <w:szCs w:val="24"/>
        </w:rPr>
        <w:t xml:space="preserve"> psoriasis</w:t>
      </w:r>
      <w:r w:rsidR="0034610A" w:rsidRPr="00734A07">
        <w:rPr>
          <w:rFonts w:eastAsia="Times-Roman" w:cstheme="minorHAnsi"/>
          <w:sz w:val="24"/>
          <w:szCs w:val="24"/>
        </w:rPr>
        <w:t xml:space="preserve"> groups </w:t>
      </w:r>
      <w:r w:rsidR="00DA1754" w:rsidRPr="00734A07">
        <w:rPr>
          <w:rFonts w:eastAsia="Times-Roman" w:cstheme="minorHAnsi"/>
          <w:sz w:val="24"/>
          <w:szCs w:val="24"/>
        </w:rPr>
        <w:t xml:space="preserve">were led </w:t>
      </w:r>
      <w:r w:rsidR="0034610A" w:rsidRPr="00734A07">
        <w:rPr>
          <w:rFonts w:eastAsia="Times-Roman" w:cstheme="minorHAnsi"/>
          <w:sz w:val="24"/>
          <w:szCs w:val="24"/>
        </w:rPr>
        <w:t>by dermatologists.</w:t>
      </w:r>
      <w:bookmarkEnd w:id="5"/>
      <w:r w:rsidR="00717FA9" w:rsidRPr="00734A07">
        <w:rPr>
          <w:rFonts w:eastAsia="Times-Roman" w:cstheme="minorHAnsi"/>
          <w:sz w:val="24"/>
          <w:szCs w:val="24"/>
        </w:rPr>
        <w:t xml:space="preserve"> </w:t>
      </w:r>
      <w:r w:rsidR="005955CC" w:rsidRPr="00734A07">
        <w:rPr>
          <w:rFonts w:eastAsia="Times-Roman" w:cstheme="minorHAnsi"/>
          <w:sz w:val="24"/>
          <w:szCs w:val="24"/>
        </w:rPr>
        <w:t xml:space="preserve">Each sub-committee </w:t>
      </w:r>
      <w:r w:rsidR="00DA1754" w:rsidRPr="00734A07">
        <w:rPr>
          <w:rFonts w:eastAsia="Times-Roman" w:cstheme="minorHAnsi"/>
          <w:sz w:val="24"/>
          <w:szCs w:val="24"/>
        </w:rPr>
        <w:t>included</w:t>
      </w:r>
      <w:r w:rsidR="005955CC" w:rsidRPr="00734A07">
        <w:rPr>
          <w:rFonts w:eastAsia="Times-Roman" w:cstheme="minorHAnsi"/>
          <w:sz w:val="24"/>
          <w:szCs w:val="24"/>
        </w:rPr>
        <w:t xml:space="preserve"> a PRP with experience of that area of disease.</w:t>
      </w:r>
      <w:r w:rsidR="00717FA9" w:rsidRPr="00734A07">
        <w:rPr>
          <w:rFonts w:eastAsia="Times-Roman" w:cstheme="minorHAnsi"/>
          <w:sz w:val="24"/>
          <w:szCs w:val="24"/>
        </w:rPr>
        <w:t xml:space="preserve"> </w:t>
      </w:r>
      <w:r w:rsidR="0017565A" w:rsidRPr="00734A07">
        <w:rPr>
          <w:rFonts w:eastAsia="Times-Roman" w:cstheme="minorHAnsi"/>
          <w:sz w:val="24"/>
          <w:szCs w:val="24"/>
        </w:rPr>
        <w:t xml:space="preserve">The lists of members of the </w:t>
      </w:r>
      <w:r w:rsidR="008D508D" w:rsidRPr="00734A07">
        <w:rPr>
          <w:rFonts w:eastAsia="Times-Roman" w:cstheme="minorHAnsi"/>
          <w:sz w:val="24"/>
          <w:szCs w:val="24"/>
        </w:rPr>
        <w:t>GRAPPA subcommittee</w:t>
      </w:r>
      <w:r w:rsidR="0017565A" w:rsidRPr="00734A07">
        <w:rPr>
          <w:rFonts w:eastAsia="Times-Roman" w:cstheme="minorHAnsi"/>
          <w:sz w:val="24"/>
          <w:szCs w:val="24"/>
        </w:rPr>
        <w:t>s</w:t>
      </w:r>
      <w:r w:rsidR="008D508D" w:rsidRPr="00734A07">
        <w:rPr>
          <w:rFonts w:eastAsia="Times-Roman" w:cstheme="minorHAnsi"/>
          <w:sz w:val="24"/>
          <w:szCs w:val="24"/>
        </w:rPr>
        <w:t xml:space="preserve"> </w:t>
      </w:r>
      <w:r w:rsidR="0017565A" w:rsidRPr="00734A07">
        <w:rPr>
          <w:rFonts w:eastAsia="Times-Roman" w:cstheme="minorHAnsi"/>
          <w:sz w:val="24"/>
          <w:szCs w:val="24"/>
        </w:rPr>
        <w:t xml:space="preserve">are available in </w:t>
      </w:r>
      <w:r w:rsidR="008D508D" w:rsidRPr="00734A07">
        <w:rPr>
          <w:rFonts w:eastAsia="Times-Roman" w:cstheme="minorHAnsi"/>
          <w:sz w:val="24"/>
          <w:szCs w:val="24"/>
        </w:rPr>
        <w:t xml:space="preserve">Supplementary Box </w:t>
      </w:r>
      <w:r w:rsidR="0017565A" w:rsidRPr="00734A07">
        <w:rPr>
          <w:rFonts w:eastAsia="Times-Roman" w:cstheme="minorHAnsi"/>
          <w:sz w:val="24"/>
          <w:szCs w:val="24"/>
        </w:rPr>
        <w:t>1.</w:t>
      </w:r>
      <w:bookmarkEnd w:id="4"/>
      <w:r w:rsidR="00717FA9" w:rsidRPr="00734A07">
        <w:rPr>
          <w:rFonts w:eastAsia="Times-Roman" w:cstheme="minorHAnsi"/>
          <w:sz w:val="24"/>
          <w:szCs w:val="24"/>
        </w:rPr>
        <w:t xml:space="preserve"> </w:t>
      </w:r>
    </w:p>
    <w:p w14:paraId="1E788A95" w14:textId="12058E16" w:rsidR="00D87982" w:rsidRPr="00734A07" w:rsidRDefault="005955CC" w:rsidP="00361B40">
      <w:pPr>
        <w:spacing w:before="120" w:after="120" w:line="480" w:lineRule="auto"/>
        <w:rPr>
          <w:rFonts w:eastAsia="Times-Roman" w:cstheme="minorHAnsi"/>
          <w:sz w:val="24"/>
          <w:szCs w:val="24"/>
        </w:rPr>
      </w:pPr>
      <w:bookmarkStart w:id="6" w:name="_Hlk92795438"/>
      <w:r w:rsidRPr="00734A07">
        <w:rPr>
          <w:rFonts w:eastAsia="Times-Roman" w:cstheme="minorHAnsi"/>
          <w:sz w:val="24"/>
          <w:szCs w:val="24"/>
        </w:rPr>
        <w:t xml:space="preserve">The sub-committees </w:t>
      </w:r>
      <w:r w:rsidR="00D87982" w:rsidRPr="00734A07">
        <w:rPr>
          <w:rFonts w:eastAsia="Times-Roman" w:cstheme="minorHAnsi"/>
          <w:sz w:val="24"/>
          <w:szCs w:val="24"/>
        </w:rPr>
        <w:t xml:space="preserve">developed and refined PICO </w:t>
      </w:r>
      <w:r w:rsidR="00DA1754" w:rsidRPr="00734A07">
        <w:rPr>
          <w:rFonts w:eastAsia="Times-Roman" w:cstheme="minorHAnsi"/>
          <w:sz w:val="24"/>
          <w:szCs w:val="24"/>
        </w:rPr>
        <w:t xml:space="preserve">(population, intervention, comparator, outcomes) </w:t>
      </w:r>
      <w:r w:rsidR="00D87982" w:rsidRPr="00734A07">
        <w:rPr>
          <w:rFonts w:eastAsia="Times-Roman" w:cstheme="minorHAnsi"/>
          <w:sz w:val="24"/>
          <w:szCs w:val="24"/>
        </w:rPr>
        <w:t xml:space="preserve">questions firstly within their </w:t>
      </w:r>
      <w:r w:rsidR="00361B40" w:rsidRPr="00734A07">
        <w:rPr>
          <w:rFonts w:eastAsia="Times-Roman" w:cstheme="minorHAnsi"/>
          <w:sz w:val="24"/>
          <w:szCs w:val="24"/>
        </w:rPr>
        <w:t>own subcommit</w:t>
      </w:r>
      <w:r w:rsidR="00FD7819" w:rsidRPr="00734A07">
        <w:rPr>
          <w:rFonts w:eastAsia="Times-Roman" w:cstheme="minorHAnsi"/>
          <w:sz w:val="24"/>
          <w:szCs w:val="24"/>
        </w:rPr>
        <w:t>t</w:t>
      </w:r>
      <w:r w:rsidR="00361B40" w:rsidRPr="00734A07">
        <w:rPr>
          <w:rFonts w:eastAsia="Times-Roman" w:cstheme="minorHAnsi"/>
          <w:sz w:val="24"/>
          <w:szCs w:val="24"/>
        </w:rPr>
        <w:t xml:space="preserve">ee </w:t>
      </w:r>
      <w:r w:rsidR="00D87982" w:rsidRPr="00734A07">
        <w:rPr>
          <w:rFonts w:eastAsia="Times-Roman" w:cstheme="minorHAnsi"/>
          <w:sz w:val="24"/>
          <w:szCs w:val="24"/>
        </w:rPr>
        <w:t xml:space="preserve">and then </w:t>
      </w:r>
      <w:r w:rsidRPr="00734A07">
        <w:rPr>
          <w:rFonts w:eastAsia="Times-Roman" w:cstheme="minorHAnsi"/>
          <w:sz w:val="24"/>
          <w:szCs w:val="24"/>
        </w:rPr>
        <w:t xml:space="preserve">with the methodologists </w:t>
      </w:r>
      <w:r w:rsidR="00A10D45" w:rsidRPr="00734A07">
        <w:rPr>
          <w:rFonts w:eastAsia="Times-Roman" w:cstheme="minorHAnsi"/>
          <w:sz w:val="24"/>
          <w:szCs w:val="24"/>
        </w:rPr>
        <w:t>(N</w:t>
      </w:r>
      <w:r w:rsidR="00DA1754" w:rsidRPr="00734A07">
        <w:rPr>
          <w:rFonts w:eastAsia="Times-Roman" w:cstheme="minorHAnsi"/>
          <w:sz w:val="24"/>
          <w:szCs w:val="24"/>
        </w:rPr>
        <w:t>.</w:t>
      </w:r>
      <w:r w:rsidR="00A10D45" w:rsidRPr="00734A07">
        <w:rPr>
          <w:rFonts w:eastAsia="Times-Roman" w:cstheme="minorHAnsi"/>
          <w:sz w:val="24"/>
          <w:szCs w:val="24"/>
        </w:rPr>
        <w:t>C</w:t>
      </w:r>
      <w:r w:rsidR="00DA1754" w:rsidRPr="00734A07">
        <w:rPr>
          <w:rFonts w:eastAsia="Times-Roman" w:cstheme="minorHAnsi"/>
          <w:sz w:val="24"/>
          <w:szCs w:val="24"/>
        </w:rPr>
        <w:t>.</w:t>
      </w:r>
      <w:r w:rsidR="00A10D45" w:rsidRPr="00734A07">
        <w:rPr>
          <w:rFonts w:eastAsia="Times-Roman" w:cstheme="minorHAnsi"/>
          <w:sz w:val="24"/>
          <w:szCs w:val="24"/>
        </w:rPr>
        <w:t xml:space="preserve"> and </w:t>
      </w:r>
      <w:proofErr w:type="spellStart"/>
      <w:r w:rsidR="00A10D45" w:rsidRPr="00734A07">
        <w:rPr>
          <w:rFonts w:eastAsia="Times-Roman" w:cstheme="minorHAnsi"/>
          <w:sz w:val="24"/>
          <w:szCs w:val="24"/>
        </w:rPr>
        <w:t>D</w:t>
      </w:r>
      <w:r w:rsidR="00DA1754" w:rsidRPr="00734A07">
        <w:rPr>
          <w:rFonts w:eastAsia="Times-Roman" w:cstheme="minorHAnsi"/>
          <w:sz w:val="24"/>
          <w:szCs w:val="24"/>
        </w:rPr>
        <w:t>.</w:t>
      </w:r>
      <w:r w:rsidR="00A10D45" w:rsidRPr="00734A07">
        <w:rPr>
          <w:rFonts w:eastAsia="Times-Roman" w:cstheme="minorHAnsi"/>
          <w:sz w:val="24"/>
          <w:szCs w:val="24"/>
        </w:rPr>
        <w:t>v</w:t>
      </w:r>
      <w:r w:rsidR="00DA1754" w:rsidRPr="00734A07">
        <w:rPr>
          <w:rFonts w:eastAsia="Times-Roman" w:cstheme="minorHAnsi"/>
          <w:sz w:val="24"/>
          <w:szCs w:val="24"/>
        </w:rPr>
        <w:t>.</w:t>
      </w:r>
      <w:r w:rsidR="00A10D45" w:rsidRPr="00734A07">
        <w:rPr>
          <w:rFonts w:eastAsia="Times-Roman" w:cstheme="minorHAnsi"/>
          <w:sz w:val="24"/>
          <w:szCs w:val="24"/>
        </w:rPr>
        <w:t>d</w:t>
      </w:r>
      <w:r w:rsidR="00DA1754" w:rsidRPr="00734A07">
        <w:rPr>
          <w:rFonts w:eastAsia="Times-Roman" w:cstheme="minorHAnsi"/>
          <w:sz w:val="24"/>
          <w:szCs w:val="24"/>
        </w:rPr>
        <w:t>.</w:t>
      </w:r>
      <w:r w:rsidR="00A10D45" w:rsidRPr="00734A07">
        <w:rPr>
          <w:rFonts w:eastAsia="Times-Roman" w:cstheme="minorHAnsi"/>
          <w:sz w:val="24"/>
          <w:szCs w:val="24"/>
        </w:rPr>
        <w:t>W</w:t>
      </w:r>
      <w:proofErr w:type="spellEnd"/>
      <w:r w:rsidR="00DA1754" w:rsidRPr="00734A07">
        <w:rPr>
          <w:rFonts w:eastAsia="Times-Roman" w:cstheme="minorHAnsi"/>
          <w:sz w:val="24"/>
          <w:szCs w:val="24"/>
        </w:rPr>
        <w:t>.</w:t>
      </w:r>
      <w:r w:rsidR="00A10D45" w:rsidRPr="00734A07">
        <w:rPr>
          <w:rFonts w:eastAsia="Times-Roman" w:cstheme="minorHAnsi"/>
          <w:sz w:val="24"/>
          <w:szCs w:val="24"/>
        </w:rPr>
        <w:t xml:space="preserve">) </w:t>
      </w:r>
      <w:r w:rsidRPr="00734A07">
        <w:rPr>
          <w:rFonts w:eastAsia="Times-Roman" w:cstheme="minorHAnsi"/>
          <w:sz w:val="24"/>
          <w:szCs w:val="24"/>
        </w:rPr>
        <w:t xml:space="preserve">and </w:t>
      </w:r>
      <w:r w:rsidR="00DA1754" w:rsidRPr="00734A07">
        <w:rPr>
          <w:rFonts w:eastAsia="Times-Roman" w:cstheme="minorHAnsi"/>
          <w:sz w:val="24"/>
          <w:szCs w:val="24"/>
        </w:rPr>
        <w:t xml:space="preserve">the </w:t>
      </w:r>
      <w:r w:rsidRPr="00734A07">
        <w:rPr>
          <w:rFonts w:eastAsia="Times-Roman" w:cstheme="minorHAnsi"/>
          <w:sz w:val="24"/>
          <w:szCs w:val="24"/>
        </w:rPr>
        <w:t>steering committee</w:t>
      </w:r>
      <w:r w:rsidR="003710B7" w:rsidRPr="00734A07">
        <w:rPr>
          <w:rFonts w:eastAsia="Times-Roman" w:cstheme="minorHAnsi"/>
          <w:sz w:val="24"/>
          <w:szCs w:val="24"/>
        </w:rPr>
        <w:t xml:space="preserve"> (see Supplementary</w:t>
      </w:r>
      <w:r w:rsidR="00DA1754" w:rsidRPr="00734A07">
        <w:rPr>
          <w:rFonts w:eastAsia="Times-Roman" w:cstheme="minorHAnsi"/>
          <w:sz w:val="24"/>
          <w:szCs w:val="24"/>
        </w:rPr>
        <w:t xml:space="preserve"> Table 1</w:t>
      </w:r>
      <w:r w:rsidR="005A193F" w:rsidRPr="00734A07">
        <w:rPr>
          <w:rFonts w:eastAsia="Times-Roman" w:cstheme="minorHAnsi"/>
          <w:sz w:val="24"/>
          <w:szCs w:val="24"/>
        </w:rPr>
        <w:t xml:space="preserve"> and Supplementary Box </w:t>
      </w:r>
      <w:r w:rsidR="0017565A" w:rsidRPr="00734A07">
        <w:rPr>
          <w:rFonts w:eastAsia="Times-Roman" w:cstheme="minorHAnsi"/>
          <w:sz w:val="24"/>
          <w:szCs w:val="24"/>
        </w:rPr>
        <w:t>2</w:t>
      </w:r>
      <w:r w:rsidR="003710B7" w:rsidRPr="00734A07">
        <w:rPr>
          <w:rFonts w:eastAsia="Times-Roman" w:cstheme="minorHAnsi"/>
          <w:sz w:val="24"/>
          <w:szCs w:val="24"/>
        </w:rPr>
        <w:t>)</w:t>
      </w:r>
      <w:r w:rsidR="00D87982" w:rsidRPr="00734A07">
        <w:rPr>
          <w:rFonts w:eastAsia="Times-Roman" w:cstheme="minorHAnsi"/>
          <w:sz w:val="24"/>
          <w:szCs w:val="24"/>
        </w:rPr>
        <w:t>.</w:t>
      </w:r>
      <w:bookmarkEnd w:id="6"/>
      <w:r w:rsidR="00717FA9" w:rsidRPr="00734A07">
        <w:rPr>
          <w:rFonts w:eastAsia="Times-Roman" w:cstheme="minorHAnsi"/>
          <w:sz w:val="24"/>
          <w:szCs w:val="24"/>
        </w:rPr>
        <w:t xml:space="preserve"> </w:t>
      </w:r>
      <w:r w:rsidR="00D87982" w:rsidRPr="00734A07">
        <w:rPr>
          <w:rFonts w:eastAsia="Times-Roman" w:cstheme="minorHAnsi"/>
          <w:sz w:val="24"/>
          <w:szCs w:val="24"/>
        </w:rPr>
        <w:t xml:space="preserve">Based on these PICO questions, a strategy for the main </w:t>
      </w:r>
      <w:r w:rsidR="001E37C4" w:rsidRPr="00734A07">
        <w:rPr>
          <w:rFonts w:eastAsia="Times-Roman" w:cstheme="minorHAnsi"/>
          <w:sz w:val="24"/>
          <w:szCs w:val="24"/>
        </w:rPr>
        <w:t>evidence review</w:t>
      </w:r>
      <w:r w:rsidR="00D87982" w:rsidRPr="00734A07">
        <w:rPr>
          <w:rFonts w:eastAsia="Times-Roman" w:cstheme="minorHAnsi"/>
          <w:sz w:val="24"/>
          <w:szCs w:val="24"/>
        </w:rPr>
        <w:t xml:space="preserve"> was developed </w:t>
      </w:r>
      <w:r w:rsidR="00361B40" w:rsidRPr="00734A07">
        <w:rPr>
          <w:rFonts w:eastAsia="Times-Roman" w:cstheme="minorHAnsi"/>
          <w:sz w:val="24"/>
          <w:szCs w:val="24"/>
        </w:rPr>
        <w:t xml:space="preserve">(see </w:t>
      </w:r>
      <w:r w:rsidR="00361B40" w:rsidRPr="00734A07">
        <w:rPr>
          <w:rFonts w:cstheme="minorHAnsi"/>
          <w:sz w:val="24"/>
          <w:szCs w:val="24"/>
        </w:rPr>
        <w:t>Supplementary Tables 2–6</w:t>
      </w:r>
      <w:r w:rsidR="00361B40" w:rsidRPr="00734A07">
        <w:rPr>
          <w:rFonts w:eastAsia="Times-Roman" w:cstheme="minorHAnsi"/>
          <w:sz w:val="24"/>
          <w:szCs w:val="24"/>
        </w:rPr>
        <w:t xml:space="preserve">) </w:t>
      </w:r>
      <w:r w:rsidR="00D87982" w:rsidRPr="00734A07">
        <w:rPr>
          <w:rFonts w:eastAsia="Times-Roman" w:cstheme="minorHAnsi"/>
          <w:sz w:val="24"/>
          <w:szCs w:val="24"/>
        </w:rPr>
        <w:t xml:space="preserve">and searches </w:t>
      </w:r>
      <w:r w:rsidR="00DA1754" w:rsidRPr="00734A07">
        <w:rPr>
          <w:rFonts w:eastAsia="Times-Roman" w:cstheme="minorHAnsi"/>
          <w:sz w:val="24"/>
          <w:szCs w:val="24"/>
        </w:rPr>
        <w:t xml:space="preserve">were </w:t>
      </w:r>
      <w:r w:rsidR="00D87982" w:rsidRPr="00734A07">
        <w:rPr>
          <w:rFonts w:eastAsia="Times-Roman" w:cstheme="minorHAnsi"/>
          <w:sz w:val="24"/>
          <w:szCs w:val="24"/>
        </w:rPr>
        <w:t xml:space="preserve">undertaken </w:t>
      </w:r>
      <w:r w:rsidR="001E37C4" w:rsidRPr="00734A07">
        <w:rPr>
          <w:rFonts w:eastAsia="Times-Roman" w:cstheme="minorHAnsi"/>
          <w:sz w:val="24"/>
          <w:szCs w:val="24"/>
        </w:rPr>
        <w:t xml:space="preserve">of MEDLINE, EMBASE and Cochrane </w:t>
      </w:r>
      <w:r w:rsidR="00DB28C1" w:rsidRPr="00734A07">
        <w:rPr>
          <w:rFonts w:eastAsia="Times-Roman" w:cstheme="minorHAnsi"/>
          <w:sz w:val="24"/>
          <w:szCs w:val="24"/>
        </w:rPr>
        <w:t>Library,</w:t>
      </w:r>
      <w:r w:rsidR="001E37C4" w:rsidRPr="00734A07">
        <w:rPr>
          <w:rFonts w:eastAsia="Times-Roman" w:cstheme="minorHAnsi"/>
          <w:sz w:val="24"/>
          <w:szCs w:val="24"/>
        </w:rPr>
        <w:t xml:space="preserve"> </w:t>
      </w:r>
      <w:r w:rsidR="00D87982" w:rsidRPr="00734A07">
        <w:rPr>
          <w:rFonts w:eastAsia="Times-Roman" w:cstheme="minorHAnsi"/>
          <w:sz w:val="24"/>
          <w:szCs w:val="24"/>
        </w:rPr>
        <w:t>as previously reported (</w:t>
      </w:r>
      <w:r w:rsidR="0023111A" w:rsidRPr="00734A07">
        <w:rPr>
          <w:rFonts w:eastAsia="Times-Roman" w:cstheme="minorHAnsi"/>
          <w:sz w:val="24"/>
          <w:szCs w:val="24"/>
        </w:rPr>
        <w:t>F</w:t>
      </w:r>
      <w:r w:rsidR="000C3A12" w:rsidRPr="00734A07">
        <w:rPr>
          <w:rFonts w:eastAsia="Times-Roman" w:cstheme="minorHAnsi"/>
          <w:sz w:val="24"/>
          <w:szCs w:val="24"/>
        </w:rPr>
        <w:t>igure 1</w:t>
      </w:r>
      <w:r w:rsidR="00C344FD" w:rsidRPr="00734A07">
        <w:rPr>
          <w:rFonts w:eastAsia="Times-Roman" w:cstheme="minorHAnsi"/>
          <w:sz w:val="24"/>
          <w:szCs w:val="24"/>
        </w:rPr>
        <w:t xml:space="preserve"> and</w:t>
      </w:r>
      <w:r w:rsidR="003A7C5F" w:rsidRPr="00734A07">
        <w:rPr>
          <w:rFonts w:eastAsia="Times-Roman" w:cstheme="minorHAnsi"/>
          <w:sz w:val="24"/>
          <w:szCs w:val="24"/>
        </w:rPr>
        <w:t xml:space="preserve"> reference</w:t>
      </w:r>
      <w:r w:rsidR="00C344FD" w:rsidRPr="00734A07">
        <w:rPr>
          <w:rFonts w:eastAsia="Times-Roman" w:cstheme="minorHAnsi"/>
          <w:sz w:val="24"/>
          <w:szCs w:val="24"/>
        </w:rPr>
        <w:t xml:space="preserve"> </w:t>
      </w:r>
      <w:r w:rsidR="00414F21" w:rsidRPr="00734A07">
        <w:rPr>
          <w:rFonts w:eastAsia="Times-Roman" w:cstheme="minorHAnsi"/>
          <w:sz w:val="24"/>
          <w:szCs w:val="24"/>
        </w:rPr>
        <w:fldChar w:fldCharType="begin">
          <w:fldData xml:space="preserve">PEVuZE5vdGU+PENpdGU+PEF1dGhvcj5Db2F0ZXM8L0F1dGhvcj48WWVhcj4yMDIxPC9ZZWFyPjxS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</w:fldData>
        </w:fldChar>
      </w:r>
      <w:r w:rsidR="003A7C5F" w:rsidRPr="00734A07">
        <w:rPr>
          <w:rFonts w:eastAsia="Times-Roman" w:cstheme="minorHAnsi"/>
          <w:sz w:val="24"/>
          <w:szCs w:val="24"/>
        </w:rPr>
        <w:instrText xml:space="preserve"> ADDIN EN.CITE </w:instrText>
      </w:r>
      <w:r w:rsidR="003A7C5F" w:rsidRPr="00734A07">
        <w:rPr>
          <w:rFonts w:eastAsia="Times-Roman" w:cstheme="minorHAnsi"/>
          <w:sz w:val="24"/>
          <w:szCs w:val="24"/>
        </w:rPr>
        <w:fldChar w:fldCharType="begin">
          <w:fldData xml:space="preserve">PEVuZE5vdGU+PENpdGU+PEF1dGhvcj5Db2F0ZXM8L0F1dGhvcj48WWVhcj4yMDIxPC9ZZWFyPjxS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</w:fldData>
        </w:fldChar>
      </w:r>
      <w:r w:rsidR="003A7C5F" w:rsidRPr="00734A07">
        <w:rPr>
          <w:rFonts w:eastAsia="Times-Roman" w:cstheme="minorHAnsi"/>
          <w:sz w:val="24"/>
          <w:szCs w:val="24"/>
        </w:rPr>
        <w:instrText xml:space="preserve"> ADDIN EN.CITE.DATA </w:instrText>
      </w:r>
      <w:r w:rsidR="003A7C5F" w:rsidRPr="00734A07">
        <w:rPr>
          <w:rFonts w:eastAsia="Times-Roman" w:cstheme="minorHAnsi"/>
          <w:sz w:val="24"/>
          <w:szCs w:val="24"/>
        </w:rPr>
      </w:r>
      <w:r w:rsidR="003A7C5F"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3A7C5F" w:rsidRPr="00734A07">
        <w:rPr>
          <w:rFonts w:eastAsia="Times-Roman" w:cstheme="minorHAnsi"/>
          <w:noProof/>
          <w:sz w:val="24"/>
          <w:szCs w:val="24"/>
          <w:vertAlign w:val="superscript"/>
        </w:rPr>
        <w:t>4</w:t>
      </w:r>
      <w:r w:rsidR="00414F21" w:rsidRPr="00734A07">
        <w:rPr>
          <w:rFonts w:eastAsia="Times-Roman" w:cstheme="minorHAnsi"/>
          <w:sz w:val="24"/>
          <w:szCs w:val="24"/>
        </w:rPr>
        <w:fldChar w:fldCharType="end"/>
      </w:r>
      <w:r w:rsidR="00D87982" w:rsidRPr="00734A07">
        <w:rPr>
          <w:rFonts w:eastAsia="Times-Roman" w:cstheme="minorHAnsi"/>
          <w:sz w:val="24"/>
          <w:szCs w:val="24"/>
        </w:rPr>
        <w:t>).</w:t>
      </w:r>
      <w:r w:rsidR="00717FA9" w:rsidRPr="00734A07">
        <w:rPr>
          <w:rFonts w:eastAsia="Times-Roman" w:cstheme="minorHAnsi"/>
          <w:sz w:val="24"/>
          <w:szCs w:val="24"/>
        </w:rPr>
        <w:t xml:space="preserve"> </w:t>
      </w:r>
      <w:r w:rsidR="005A193F" w:rsidRPr="00734A07">
        <w:rPr>
          <w:rFonts w:eastAsia="Times-Roman" w:cstheme="minorHAnsi"/>
          <w:sz w:val="24"/>
          <w:szCs w:val="24"/>
        </w:rPr>
        <w:t>These s</w:t>
      </w:r>
      <w:r w:rsidR="003710B7" w:rsidRPr="00734A07">
        <w:rPr>
          <w:rFonts w:eastAsia="Times-Roman" w:cstheme="minorHAnsi"/>
          <w:sz w:val="24"/>
          <w:szCs w:val="24"/>
        </w:rPr>
        <w:t xml:space="preserve">ystematic literature searches were </w:t>
      </w:r>
      <w:r w:rsidR="005A193F" w:rsidRPr="00734A07">
        <w:rPr>
          <w:rFonts w:eastAsia="Times-Roman" w:cstheme="minorHAnsi"/>
          <w:sz w:val="24"/>
          <w:szCs w:val="24"/>
        </w:rPr>
        <w:t xml:space="preserve">limited </w:t>
      </w:r>
      <w:proofErr w:type="gramStart"/>
      <w:r w:rsidR="005A193F" w:rsidRPr="00734A07">
        <w:rPr>
          <w:rFonts w:eastAsia="Times-Roman" w:cstheme="minorHAnsi"/>
          <w:sz w:val="24"/>
          <w:szCs w:val="24"/>
        </w:rPr>
        <w:t xml:space="preserve">to </w:t>
      </w:r>
      <w:r w:rsidR="00717FA9" w:rsidRPr="00734A07">
        <w:rPr>
          <w:rFonts w:eastAsia="Times-Roman" w:cstheme="minorHAnsi"/>
          <w:sz w:val="24"/>
          <w:szCs w:val="24"/>
        </w:rPr>
        <w:t xml:space="preserve"> </w:t>
      </w:r>
      <w:r w:rsidR="003710B7" w:rsidRPr="00734A07">
        <w:rPr>
          <w:rFonts w:eastAsia="Times-Roman" w:cstheme="minorHAnsi"/>
          <w:sz w:val="24"/>
          <w:szCs w:val="24"/>
        </w:rPr>
        <w:t>literature</w:t>
      </w:r>
      <w:proofErr w:type="gramEnd"/>
      <w:r w:rsidR="003710B7" w:rsidRPr="00734A07">
        <w:rPr>
          <w:rFonts w:eastAsia="Times-Roman" w:cstheme="minorHAnsi"/>
          <w:sz w:val="24"/>
          <w:szCs w:val="24"/>
        </w:rPr>
        <w:t xml:space="preserve"> published from 2013 to identify new data published since the previous 2015 recommendations.</w:t>
      </w:r>
      <w:r w:rsidR="00717FA9" w:rsidRPr="00734A07">
        <w:rPr>
          <w:rFonts w:eastAsia="Times-Roman" w:cstheme="minorHAnsi"/>
          <w:sz w:val="24"/>
          <w:szCs w:val="24"/>
        </w:rPr>
        <w:t xml:space="preserve"> </w:t>
      </w:r>
      <w:r w:rsidR="00720E1E" w:rsidRPr="00734A07">
        <w:rPr>
          <w:rFonts w:eastAsia="Times-Roman" w:cstheme="minorHAnsi"/>
          <w:sz w:val="24"/>
          <w:szCs w:val="24"/>
        </w:rPr>
        <w:t>The search</w:t>
      </w:r>
      <w:r w:rsidR="00CC5E67" w:rsidRPr="00734A07">
        <w:rPr>
          <w:rFonts w:eastAsia="Times-Roman" w:cstheme="minorHAnsi"/>
          <w:sz w:val="24"/>
          <w:szCs w:val="24"/>
        </w:rPr>
        <w:t>es</w:t>
      </w:r>
      <w:r w:rsidR="00720E1E" w:rsidRPr="00734A07">
        <w:rPr>
          <w:rFonts w:eastAsia="Times-Roman" w:cstheme="minorHAnsi"/>
          <w:sz w:val="24"/>
          <w:szCs w:val="24"/>
        </w:rPr>
        <w:t xml:space="preserve"> </w:t>
      </w:r>
      <w:r w:rsidR="00CC5E67" w:rsidRPr="00734A07">
        <w:rPr>
          <w:rFonts w:eastAsia="Times-Roman" w:cstheme="minorHAnsi"/>
          <w:sz w:val="24"/>
          <w:szCs w:val="24"/>
        </w:rPr>
        <w:t>were</w:t>
      </w:r>
      <w:r w:rsidR="00720E1E" w:rsidRPr="00734A07">
        <w:rPr>
          <w:rFonts w:eastAsia="Times-Roman" w:cstheme="minorHAnsi"/>
          <w:sz w:val="24"/>
          <w:szCs w:val="24"/>
        </w:rPr>
        <w:t xml:space="preserve"> initially run in 2019 but </w:t>
      </w:r>
      <w:r w:rsidR="005A193F" w:rsidRPr="00734A07">
        <w:rPr>
          <w:rFonts w:eastAsia="Times-Roman" w:cstheme="minorHAnsi"/>
          <w:sz w:val="24"/>
          <w:szCs w:val="24"/>
        </w:rPr>
        <w:t xml:space="preserve">was </w:t>
      </w:r>
      <w:r w:rsidR="00720E1E" w:rsidRPr="00734A07">
        <w:rPr>
          <w:rFonts w:eastAsia="Times-Roman" w:cstheme="minorHAnsi"/>
          <w:sz w:val="24"/>
          <w:szCs w:val="24"/>
        </w:rPr>
        <w:t xml:space="preserve">updated in 2020 </w:t>
      </w:r>
      <w:r w:rsidR="00541FE1" w:rsidRPr="00734A07">
        <w:rPr>
          <w:rFonts w:eastAsia="Times-Roman" w:cstheme="minorHAnsi"/>
          <w:sz w:val="24"/>
          <w:szCs w:val="24"/>
        </w:rPr>
        <w:t>owing</w:t>
      </w:r>
      <w:r w:rsidR="00717FA9" w:rsidRPr="00734A07">
        <w:rPr>
          <w:rFonts w:eastAsia="Times-Roman" w:cstheme="minorHAnsi"/>
          <w:sz w:val="24"/>
          <w:szCs w:val="24"/>
        </w:rPr>
        <w:t xml:space="preserve"> </w:t>
      </w:r>
      <w:r w:rsidR="00720E1E" w:rsidRPr="00734A07">
        <w:rPr>
          <w:rFonts w:eastAsia="Times-Roman" w:cstheme="minorHAnsi"/>
          <w:sz w:val="24"/>
          <w:szCs w:val="24"/>
        </w:rPr>
        <w:t xml:space="preserve">to delays in the recommendation </w:t>
      </w:r>
      <w:r w:rsidR="005A193F" w:rsidRPr="00734A07">
        <w:rPr>
          <w:rFonts w:eastAsia="Times-Roman" w:cstheme="minorHAnsi"/>
          <w:sz w:val="24"/>
          <w:szCs w:val="24"/>
        </w:rPr>
        <w:t xml:space="preserve">development </w:t>
      </w:r>
      <w:r w:rsidR="00720E1E" w:rsidRPr="00734A07">
        <w:rPr>
          <w:rFonts w:eastAsia="Times-Roman" w:cstheme="minorHAnsi"/>
          <w:sz w:val="24"/>
          <w:szCs w:val="24"/>
        </w:rPr>
        <w:t xml:space="preserve">process </w:t>
      </w:r>
      <w:r w:rsidR="00541FE1" w:rsidRPr="00734A07">
        <w:rPr>
          <w:rFonts w:eastAsia="Times-Roman" w:cstheme="minorHAnsi"/>
          <w:sz w:val="24"/>
          <w:szCs w:val="24"/>
        </w:rPr>
        <w:t>related</w:t>
      </w:r>
      <w:r w:rsidR="00720E1E" w:rsidRPr="00734A07">
        <w:rPr>
          <w:rFonts w:eastAsia="Times-Roman" w:cstheme="minorHAnsi"/>
          <w:sz w:val="24"/>
          <w:szCs w:val="24"/>
        </w:rPr>
        <w:t xml:space="preserve"> to the COVID-19 pandemic</w:t>
      </w:r>
      <w:r w:rsidR="00341D0D" w:rsidRPr="00734A07">
        <w:rPr>
          <w:rFonts w:eastAsia="Times-Roman" w:cstheme="minorHAnsi"/>
          <w:sz w:val="24"/>
          <w:szCs w:val="24"/>
        </w:rPr>
        <w:t xml:space="preserve"> (see Supplementary Table 9)</w:t>
      </w:r>
      <w:r w:rsidR="00720E1E" w:rsidRPr="00734A07">
        <w:rPr>
          <w:rFonts w:eastAsia="Times-Roman" w:cstheme="minorHAnsi"/>
          <w:sz w:val="24"/>
          <w:szCs w:val="24"/>
        </w:rPr>
        <w:t xml:space="preserve">. </w:t>
      </w:r>
      <w:r w:rsidR="00F524B7" w:rsidRPr="00734A07">
        <w:rPr>
          <w:rFonts w:eastAsia="Times-Roman" w:cstheme="minorHAnsi"/>
          <w:sz w:val="24"/>
          <w:szCs w:val="24"/>
        </w:rPr>
        <w:t>The search</w:t>
      </w:r>
      <w:r w:rsidR="00CC5E67" w:rsidRPr="00734A07">
        <w:rPr>
          <w:rFonts w:eastAsia="Times-Roman" w:cstheme="minorHAnsi"/>
          <w:sz w:val="24"/>
          <w:szCs w:val="24"/>
        </w:rPr>
        <w:t>es</w:t>
      </w:r>
      <w:r w:rsidR="00F524B7" w:rsidRPr="00734A07">
        <w:rPr>
          <w:rFonts w:eastAsia="Times-Roman" w:cstheme="minorHAnsi"/>
          <w:sz w:val="24"/>
          <w:szCs w:val="24"/>
        </w:rPr>
        <w:t xml:space="preserve"> gave precedence to </w:t>
      </w:r>
      <w:r w:rsidR="00D87982" w:rsidRPr="00734A07">
        <w:rPr>
          <w:rFonts w:eastAsia="Times-Roman" w:cstheme="minorHAnsi"/>
          <w:sz w:val="24"/>
          <w:szCs w:val="24"/>
        </w:rPr>
        <w:t>data from randomised controlled trials</w:t>
      </w:r>
      <w:r w:rsidR="005A193F" w:rsidRPr="00734A07">
        <w:rPr>
          <w:rFonts w:eastAsia="Times-Roman" w:cstheme="minorHAnsi"/>
          <w:sz w:val="24"/>
          <w:szCs w:val="24"/>
        </w:rPr>
        <w:t xml:space="preserve"> (RCTs)</w:t>
      </w:r>
      <w:r w:rsidR="00F524B7" w:rsidRPr="00734A07">
        <w:rPr>
          <w:rFonts w:eastAsia="Times-Roman" w:cstheme="minorHAnsi"/>
          <w:sz w:val="24"/>
          <w:szCs w:val="24"/>
        </w:rPr>
        <w:t>. A</w:t>
      </w:r>
      <w:r w:rsidR="00D87982" w:rsidRPr="00734A07">
        <w:rPr>
          <w:rFonts w:eastAsia="Times-Roman" w:cstheme="minorHAnsi"/>
          <w:sz w:val="24"/>
          <w:szCs w:val="24"/>
        </w:rPr>
        <w:t>dditional searches identified evidence published in abstract form at key rheumatology and dermatology</w:t>
      </w:r>
      <w:r w:rsidR="001E37C4" w:rsidRPr="00734A07">
        <w:rPr>
          <w:rFonts w:eastAsia="Times-Roman" w:cstheme="minorHAnsi"/>
          <w:sz w:val="24"/>
          <w:szCs w:val="24"/>
        </w:rPr>
        <w:t xml:space="preserve"> </w:t>
      </w:r>
      <w:r w:rsidR="00D87982" w:rsidRPr="00734A07">
        <w:rPr>
          <w:rFonts w:eastAsia="Times-Roman" w:cstheme="minorHAnsi"/>
          <w:sz w:val="24"/>
          <w:szCs w:val="24"/>
        </w:rPr>
        <w:t>conferences</w:t>
      </w:r>
      <w:r w:rsidR="00DB28C1" w:rsidRPr="00734A07">
        <w:rPr>
          <w:rFonts w:eastAsia="Times-Roman" w:cstheme="minorHAnsi"/>
          <w:sz w:val="24"/>
          <w:szCs w:val="24"/>
        </w:rPr>
        <w:t xml:space="preserve"> (ACR</w:t>
      </w:r>
      <w:r w:rsidR="00C344FD" w:rsidRPr="00734A07">
        <w:rPr>
          <w:rFonts w:eastAsia="Times-Roman" w:cstheme="minorHAnsi"/>
          <w:sz w:val="24"/>
          <w:szCs w:val="24"/>
        </w:rPr>
        <w:t xml:space="preserve">, </w:t>
      </w:r>
      <w:r w:rsidR="00DB28C1" w:rsidRPr="00734A07">
        <w:rPr>
          <w:rFonts w:eastAsia="Times-Roman" w:cstheme="minorHAnsi"/>
          <w:sz w:val="24"/>
          <w:szCs w:val="24"/>
        </w:rPr>
        <w:t>EULAR</w:t>
      </w:r>
      <w:r w:rsidR="00361B40" w:rsidRPr="00734A07">
        <w:rPr>
          <w:rFonts w:eastAsia="Times-Roman" w:cstheme="minorHAnsi"/>
          <w:sz w:val="24"/>
          <w:szCs w:val="24"/>
        </w:rPr>
        <w:t xml:space="preserve"> and American Academy of Dermatology annual meetings</w:t>
      </w:r>
      <w:r w:rsidR="00DB28C1" w:rsidRPr="00734A07">
        <w:rPr>
          <w:rFonts w:eastAsia="Times-Roman" w:cstheme="minorHAnsi"/>
          <w:sz w:val="24"/>
          <w:szCs w:val="24"/>
        </w:rPr>
        <w:t>)</w:t>
      </w:r>
      <w:r w:rsidR="003710B7" w:rsidRPr="00734A07">
        <w:rPr>
          <w:rFonts w:eastAsia="Times-Roman" w:cstheme="minorHAnsi"/>
          <w:sz w:val="24"/>
          <w:szCs w:val="24"/>
        </w:rPr>
        <w:t xml:space="preserve"> from 2017</w:t>
      </w:r>
      <w:r w:rsidR="00361B40" w:rsidRPr="00734A07">
        <w:rPr>
          <w:rFonts w:eastAsia="Times-Roman" w:cstheme="minorHAnsi"/>
          <w:sz w:val="24"/>
          <w:szCs w:val="24"/>
        </w:rPr>
        <w:t xml:space="preserve"> to </w:t>
      </w:r>
      <w:r w:rsidR="003710B7" w:rsidRPr="00734A07">
        <w:rPr>
          <w:rFonts w:eastAsia="Times-Roman" w:cstheme="minorHAnsi"/>
          <w:sz w:val="24"/>
          <w:szCs w:val="24"/>
        </w:rPr>
        <w:t>2020</w:t>
      </w:r>
      <w:r w:rsidR="00D87982" w:rsidRPr="00734A07">
        <w:rPr>
          <w:rFonts w:eastAsia="Times-Roman" w:cstheme="minorHAnsi"/>
          <w:sz w:val="24"/>
          <w:szCs w:val="24"/>
        </w:rPr>
        <w:t>.</w:t>
      </w:r>
      <w:r w:rsidR="00717FA9" w:rsidRPr="00734A07">
        <w:rPr>
          <w:rFonts w:eastAsia="Times-Roman" w:cstheme="minorHAnsi"/>
          <w:sz w:val="24"/>
          <w:szCs w:val="24"/>
        </w:rPr>
        <w:t xml:space="preserve"> </w:t>
      </w:r>
      <w:r w:rsidR="002A1E9A" w:rsidRPr="00734A07">
        <w:rPr>
          <w:rFonts w:eastAsia="Times-Roman" w:cstheme="minorHAnsi"/>
          <w:sz w:val="24"/>
          <w:szCs w:val="24"/>
        </w:rPr>
        <w:t>Data that had only been published in a</w:t>
      </w:r>
      <w:r w:rsidR="00D87982" w:rsidRPr="00734A07">
        <w:rPr>
          <w:rFonts w:eastAsia="Times-Roman" w:cstheme="minorHAnsi"/>
          <w:sz w:val="24"/>
          <w:szCs w:val="24"/>
        </w:rPr>
        <w:t>bstract</w:t>
      </w:r>
      <w:r w:rsidR="002A1E9A" w:rsidRPr="00734A07">
        <w:rPr>
          <w:rFonts w:eastAsia="Times-Roman" w:cstheme="minorHAnsi"/>
          <w:sz w:val="24"/>
          <w:szCs w:val="24"/>
        </w:rPr>
        <w:t xml:space="preserve"> form</w:t>
      </w:r>
      <w:r w:rsidR="00D87982" w:rsidRPr="00734A07">
        <w:rPr>
          <w:rFonts w:eastAsia="Times-Roman" w:cstheme="minorHAnsi"/>
          <w:sz w:val="24"/>
          <w:szCs w:val="24"/>
        </w:rPr>
        <w:t xml:space="preserve"> </w:t>
      </w:r>
      <w:r w:rsidR="00F524B7" w:rsidRPr="00734A07">
        <w:rPr>
          <w:rFonts w:eastAsia="Times-Roman" w:cstheme="minorHAnsi"/>
          <w:sz w:val="24"/>
          <w:szCs w:val="24"/>
        </w:rPr>
        <w:t xml:space="preserve">at the </w:t>
      </w:r>
      <w:r w:rsidR="00F524B7" w:rsidRPr="00734A07">
        <w:rPr>
          <w:rFonts w:eastAsia="Times-Roman" w:cstheme="minorHAnsi"/>
          <w:sz w:val="24"/>
          <w:szCs w:val="24"/>
        </w:rPr>
        <w:lastRenderedPageBreak/>
        <w:t>time the recommendation</w:t>
      </w:r>
      <w:r w:rsidR="00361B40" w:rsidRPr="00734A07">
        <w:rPr>
          <w:rFonts w:eastAsia="Times-Roman" w:cstheme="minorHAnsi"/>
          <w:sz w:val="24"/>
          <w:szCs w:val="24"/>
        </w:rPr>
        <w:t>s were</w:t>
      </w:r>
      <w:r w:rsidR="00F524B7" w:rsidRPr="00734A07">
        <w:rPr>
          <w:rFonts w:eastAsia="Times-Roman" w:cstheme="minorHAnsi"/>
          <w:sz w:val="24"/>
          <w:szCs w:val="24"/>
        </w:rPr>
        <w:t xml:space="preserve"> creat</w:t>
      </w:r>
      <w:r w:rsidR="00361B40" w:rsidRPr="00734A07">
        <w:rPr>
          <w:rFonts w:eastAsia="Times-Roman" w:cstheme="minorHAnsi"/>
          <w:sz w:val="24"/>
          <w:szCs w:val="24"/>
        </w:rPr>
        <w:t>ed</w:t>
      </w:r>
      <w:r w:rsidR="00F524B7" w:rsidRPr="00734A07">
        <w:rPr>
          <w:rFonts w:eastAsia="Times-Roman" w:cstheme="minorHAnsi"/>
          <w:sz w:val="24"/>
          <w:szCs w:val="24"/>
        </w:rPr>
        <w:t xml:space="preserve"> </w:t>
      </w:r>
      <w:r w:rsidR="00D87982" w:rsidRPr="00734A07">
        <w:rPr>
          <w:rFonts w:eastAsia="Times-Roman" w:cstheme="minorHAnsi"/>
          <w:sz w:val="24"/>
          <w:szCs w:val="24"/>
        </w:rPr>
        <w:t>w</w:t>
      </w:r>
      <w:r w:rsidR="00F524B7" w:rsidRPr="00734A07">
        <w:rPr>
          <w:rFonts w:eastAsia="Times-Roman" w:cstheme="minorHAnsi"/>
          <w:sz w:val="24"/>
          <w:szCs w:val="24"/>
        </w:rPr>
        <w:t>ere</w:t>
      </w:r>
      <w:r w:rsidR="00D87982" w:rsidRPr="00734A07">
        <w:rPr>
          <w:rFonts w:eastAsia="Times-Roman" w:cstheme="minorHAnsi"/>
          <w:sz w:val="24"/>
          <w:szCs w:val="24"/>
        </w:rPr>
        <w:t xml:space="preserve"> included </w:t>
      </w:r>
      <w:proofErr w:type="gramStart"/>
      <w:r w:rsidR="002E0132" w:rsidRPr="00734A07">
        <w:rPr>
          <w:rFonts w:eastAsia="Times-Roman" w:cstheme="minorHAnsi"/>
          <w:sz w:val="24"/>
          <w:szCs w:val="24"/>
        </w:rPr>
        <w:t xml:space="preserve">so as </w:t>
      </w:r>
      <w:r w:rsidR="00D87982" w:rsidRPr="00734A07">
        <w:rPr>
          <w:rFonts w:eastAsia="Times-Roman" w:cstheme="minorHAnsi"/>
          <w:sz w:val="24"/>
          <w:szCs w:val="24"/>
        </w:rPr>
        <w:t>to</w:t>
      </w:r>
      <w:proofErr w:type="gramEnd"/>
      <w:r w:rsidR="00F524B7" w:rsidRPr="00734A07">
        <w:rPr>
          <w:rFonts w:eastAsia="Times-Roman" w:cstheme="minorHAnsi"/>
          <w:sz w:val="24"/>
          <w:szCs w:val="24"/>
        </w:rPr>
        <w:t xml:space="preserve"> provide consideration</w:t>
      </w:r>
      <w:r w:rsidR="002A1E9A" w:rsidRPr="00734A07">
        <w:rPr>
          <w:rFonts w:eastAsia="Times-Roman" w:cstheme="minorHAnsi"/>
          <w:sz w:val="24"/>
          <w:szCs w:val="24"/>
        </w:rPr>
        <w:t xml:space="preserve"> of the newest data</w:t>
      </w:r>
      <w:r w:rsidR="00F524B7" w:rsidRPr="00734A07">
        <w:rPr>
          <w:rFonts w:eastAsia="Times-Roman" w:cstheme="minorHAnsi"/>
          <w:sz w:val="24"/>
          <w:szCs w:val="24"/>
        </w:rPr>
        <w:t xml:space="preserve"> in this fast-evolving discipline</w:t>
      </w:r>
      <w:r w:rsidR="002A1E9A" w:rsidRPr="00734A07">
        <w:rPr>
          <w:rFonts w:eastAsia="Times-Roman" w:cstheme="minorHAnsi"/>
          <w:sz w:val="24"/>
          <w:szCs w:val="24"/>
        </w:rPr>
        <w:t xml:space="preserve">, but, as in 2015, it was decided that </w:t>
      </w:r>
      <w:r w:rsidR="002D51F7" w:rsidRPr="00734A07">
        <w:rPr>
          <w:rFonts w:eastAsia="Times-Roman" w:cstheme="minorHAnsi"/>
          <w:sz w:val="24"/>
          <w:szCs w:val="24"/>
        </w:rPr>
        <w:t xml:space="preserve">data </w:t>
      </w:r>
      <w:r w:rsidR="00361B40" w:rsidRPr="00734A07">
        <w:rPr>
          <w:rFonts w:eastAsia="Times-Roman" w:cstheme="minorHAnsi"/>
          <w:sz w:val="24"/>
          <w:szCs w:val="24"/>
        </w:rPr>
        <w:t xml:space="preserve">derived </w:t>
      </w:r>
      <w:r w:rsidR="002D51F7" w:rsidRPr="00734A07">
        <w:rPr>
          <w:rFonts w:eastAsia="Times-Roman" w:cstheme="minorHAnsi"/>
          <w:sz w:val="24"/>
          <w:szCs w:val="24"/>
        </w:rPr>
        <w:t xml:space="preserve">from abstracts alone </w:t>
      </w:r>
      <w:r w:rsidR="002A1E9A" w:rsidRPr="00734A07">
        <w:rPr>
          <w:rFonts w:eastAsia="Times-Roman" w:cstheme="minorHAnsi"/>
          <w:sz w:val="24"/>
          <w:szCs w:val="24"/>
        </w:rPr>
        <w:t>should be clearly identified in the recommendations.</w:t>
      </w:r>
    </w:p>
    <w:p w14:paraId="41E011CB" w14:textId="2A64B3FA" w:rsidR="005A7532" w:rsidRPr="00734A07" w:rsidRDefault="002A1E9A" w:rsidP="00192668">
      <w:pPr>
        <w:spacing w:before="120" w:after="120" w:line="480" w:lineRule="auto"/>
        <w:rPr>
          <w:rFonts w:eastAsia="Times-Roman" w:cstheme="minorHAnsi"/>
          <w:sz w:val="24"/>
          <w:szCs w:val="24"/>
        </w:rPr>
      </w:pPr>
      <w:bookmarkStart w:id="7" w:name="_Hlk93076805"/>
      <w:r w:rsidRPr="00734A07">
        <w:rPr>
          <w:rFonts w:eastAsia="Times-Roman" w:cstheme="minorHAnsi"/>
          <w:sz w:val="24"/>
          <w:szCs w:val="24"/>
        </w:rPr>
        <w:t xml:space="preserve">Data extraction </w:t>
      </w:r>
      <w:r w:rsidR="001E37C4" w:rsidRPr="00734A07">
        <w:rPr>
          <w:rFonts w:eastAsia="Times-Roman" w:cstheme="minorHAnsi"/>
          <w:sz w:val="24"/>
          <w:szCs w:val="24"/>
        </w:rPr>
        <w:t xml:space="preserve">and risk of bias assessment </w:t>
      </w:r>
      <w:r w:rsidRPr="00734A07">
        <w:rPr>
          <w:rFonts w:eastAsia="Times-Roman" w:cstheme="minorHAnsi"/>
          <w:sz w:val="24"/>
          <w:szCs w:val="24"/>
        </w:rPr>
        <w:t xml:space="preserve">was </w:t>
      </w:r>
      <w:r w:rsidR="00361B40" w:rsidRPr="00734A07">
        <w:rPr>
          <w:rFonts w:eastAsia="Times-Roman" w:cstheme="minorHAnsi"/>
          <w:sz w:val="24"/>
          <w:szCs w:val="24"/>
        </w:rPr>
        <w:t xml:space="preserve">combined </w:t>
      </w:r>
      <w:r w:rsidRPr="00734A07">
        <w:rPr>
          <w:rFonts w:eastAsia="Times-Roman" w:cstheme="minorHAnsi"/>
          <w:sz w:val="24"/>
          <w:szCs w:val="24"/>
        </w:rPr>
        <w:t xml:space="preserve">across the six </w:t>
      </w:r>
      <w:r w:rsidR="00F13330" w:rsidRPr="00734A07">
        <w:rPr>
          <w:rFonts w:eastAsia="Times-Roman" w:cstheme="minorHAnsi"/>
          <w:sz w:val="24"/>
          <w:szCs w:val="24"/>
        </w:rPr>
        <w:t xml:space="preserve">PsA </w:t>
      </w:r>
      <w:r w:rsidRPr="00734A07">
        <w:rPr>
          <w:rFonts w:eastAsia="Times-Roman" w:cstheme="minorHAnsi"/>
          <w:sz w:val="24"/>
          <w:szCs w:val="24"/>
        </w:rPr>
        <w:t>domain groups to prevent duplication of effort</w:t>
      </w:r>
      <w:r w:rsidR="00B93AD4" w:rsidRPr="00734A07">
        <w:rPr>
          <w:rFonts w:eastAsia="Times-Roman" w:cstheme="minorHAnsi"/>
          <w:sz w:val="24"/>
          <w:szCs w:val="24"/>
        </w:rPr>
        <w:t xml:space="preserve"> </w:t>
      </w:r>
      <w:r w:rsidR="0017565A" w:rsidRPr="00734A07">
        <w:rPr>
          <w:rFonts w:eastAsia="Times-Roman" w:cstheme="minorHAnsi"/>
          <w:sz w:val="24"/>
          <w:szCs w:val="24"/>
        </w:rPr>
        <w:t>(see Supplementary Table 7</w:t>
      </w:r>
      <w:proofErr w:type="gramStart"/>
      <w:r w:rsidR="0017565A" w:rsidRPr="00734A07">
        <w:rPr>
          <w:rFonts w:eastAsia="Times-Roman" w:cstheme="minorHAnsi"/>
          <w:sz w:val="24"/>
          <w:szCs w:val="24"/>
        </w:rPr>
        <w:t>)</w:t>
      </w:r>
      <w:r w:rsidR="00B93AD4" w:rsidRPr="00734A07">
        <w:rPr>
          <w:rFonts w:eastAsia="Times-Roman" w:cstheme="minorHAnsi"/>
          <w:sz w:val="24"/>
          <w:szCs w:val="24"/>
        </w:rPr>
        <w:t xml:space="preserve"> </w:t>
      </w:r>
      <w:r w:rsidR="001E37C4" w:rsidRPr="00734A07">
        <w:rPr>
          <w:rFonts w:eastAsia="Times-Roman" w:cstheme="minorHAnsi"/>
          <w:sz w:val="24"/>
          <w:szCs w:val="24"/>
        </w:rPr>
        <w:t>;</w:t>
      </w:r>
      <w:proofErr w:type="gramEnd"/>
      <w:r w:rsidR="001E37C4" w:rsidRPr="00734A07">
        <w:rPr>
          <w:rFonts w:eastAsia="Times-Roman" w:cstheme="minorHAnsi"/>
          <w:sz w:val="24"/>
          <w:szCs w:val="24"/>
        </w:rPr>
        <w:t xml:space="preserve"> single reviewers </w:t>
      </w:r>
      <w:r w:rsidR="00A10D45" w:rsidRPr="00734A07">
        <w:rPr>
          <w:rFonts w:eastAsia="Times-Roman" w:cstheme="minorHAnsi"/>
          <w:sz w:val="24"/>
          <w:szCs w:val="24"/>
        </w:rPr>
        <w:t xml:space="preserve">(senior GRAPPA researchers with experience in systematic literature reviews) </w:t>
      </w:r>
      <w:r w:rsidR="001E37C4" w:rsidRPr="00734A07">
        <w:rPr>
          <w:rFonts w:eastAsia="Times-Roman" w:cstheme="minorHAnsi"/>
          <w:sz w:val="24"/>
          <w:szCs w:val="24"/>
        </w:rPr>
        <w:t xml:space="preserve">extracted relevant data and assessed bias </w:t>
      </w:r>
      <w:r w:rsidR="001021FA" w:rsidRPr="00734A07">
        <w:rPr>
          <w:rFonts w:eastAsia="Times-Roman" w:cstheme="minorHAnsi"/>
          <w:sz w:val="24"/>
          <w:szCs w:val="24"/>
        </w:rPr>
        <w:t xml:space="preserve">using </w:t>
      </w:r>
      <w:r w:rsidR="003043F6" w:rsidRPr="00734A07">
        <w:rPr>
          <w:rFonts w:eastAsia="Times-Roman" w:cstheme="minorHAnsi"/>
          <w:sz w:val="24"/>
          <w:szCs w:val="24"/>
        </w:rPr>
        <w:t xml:space="preserve">the Cochrane risk-of-bias tool for </w:t>
      </w:r>
      <w:r w:rsidR="005A193F" w:rsidRPr="00734A07">
        <w:rPr>
          <w:rFonts w:eastAsia="Times-Roman" w:cstheme="minorHAnsi"/>
          <w:sz w:val="24"/>
          <w:szCs w:val="24"/>
        </w:rPr>
        <w:t>RCTs</w:t>
      </w:r>
      <w:r w:rsidR="00FD7819" w:rsidRPr="00734A07">
        <w:rPr>
          <w:rFonts w:eastAsia="Times-Roman" w:cstheme="minorHAnsi"/>
          <w:sz w:val="24"/>
          <w:szCs w:val="24"/>
          <w:vertAlign w:val="superscript"/>
        </w:rPr>
        <w:t>5</w:t>
      </w:r>
      <w:r w:rsidR="0017565A" w:rsidRPr="00734A07">
        <w:rPr>
          <w:rFonts w:eastAsia="Times-Roman" w:cstheme="minorHAnsi"/>
          <w:sz w:val="24"/>
          <w:szCs w:val="24"/>
        </w:rPr>
        <w:t xml:space="preserve"> </w:t>
      </w:r>
      <w:r w:rsidR="001021FA" w:rsidRPr="00734A07">
        <w:rPr>
          <w:rFonts w:eastAsia="Times-Roman" w:cstheme="minorHAnsi"/>
          <w:sz w:val="24"/>
          <w:szCs w:val="24"/>
        </w:rPr>
        <w:t>and incorporated them into</w:t>
      </w:r>
      <w:r w:rsidR="001E37C4" w:rsidRPr="00734A07">
        <w:rPr>
          <w:rFonts w:eastAsia="Times-Roman" w:cstheme="minorHAnsi"/>
          <w:sz w:val="24"/>
          <w:szCs w:val="24"/>
        </w:rPr>
        <w:t xml:space="preserve"> a pre-designed Excel spreadsheet</w:t>
      </w:r>
      <w:r w:rsidR="001021FA" w:rsidRPr="00734A07">
        <w:rPr>
          <w:rFonts w:eastAsia="Times-Roman" w:cstheme="minorHAnsi"/>
          <w:sz w:val="24"/>
          <w:szCs w:val="24"/>
        </w:rPr>
        <w:t>.</w:t>
      </w:r>
      <w:r w:rsidR="001033AC" w:rsidRPr="00734A07">
        <w:rPr>
          <w:rFonts w:eastAsia="Times-Roman" w:cstheme="minorHAnsi"/>
          <w:sz w:val="24"/>
          <w:szCs w:val="24"/>
        </w:rPr>
        <w:t xml:space="preserve"> </w:t>
      </w:r>
      <w:bookmarkEnd w:id="7"/>
      <w:r w:rsidR="001021FA" w:rsidRPr="00734A07">
        <w:rPr>
          <w:rFonts w:eastAsia="Times-Roman" w:cstheme="minorHAnsi"/>
          <w:sz w:val="24"/>
          <w:szCs w:val="24"/>
        </w:rPr>
        <w:t>T</w:t>
      </w:r>
      <w:r w:rsidR="001E37C4" w:rsidRPr="00734A07">
        <w:rPr>
          <w:rFonts w:eastAsia="Times-Roman" w:cstheme="minorHAnsi"/>
          <w:sz w:val="24"/>
          <w:szCs w:val="24"/>
        </w:rPr>
        <w:t>hese were all independently checked by a second reviewer (N</w:t>
      </w:r>
      <w:r w:rsidR="00361B40" w:rsidRPr="00734A07">
        <w:rPr>
          <w:rFonts w:eastAsia="Times-Roman" w:cstheme="minorHAnsi"/>
          <w:sz w:val="24"/>
          <w:szCs w:val="24"/>
        </w:rPr>
        <w:t>.</w:t>
      </w:r>
      <w:r w:rsidR="001E37C4" w:rsidRPr="00734A07">
        <w:rPr>
          <w:rFonts w:eastAsia="Times-Roman" w:cstheme="minorHAnsi"/>
          <w:sz w:val="24"/>
          <w:szCs w:val="24"/>
        </w:rPr>
        <w:t>C</w:t>
      </w:r>
      <w:r w:rsidR="00361B40" w:rsidRPr="00734A07">
        <w:rPr>
          <w:rFonts w:eastAsia="Times-Roman" w:cstheme="minorHAnsi"/>
          <w:sz w:val="24"/>
          <w:szCs w:val="24"/>
        </w:rPr>
        <w:t>.</w:t>
      </w:r>
      <w:r w:rsidR="001E37C4" w:rsidRPr="00734A07">
        <w:rPr>
          <w:rFonts w:eastAsia="Times-Roman" w:cstheme="minorHAnsi"/>
          <w:sz w:val="24"/>
          <w:szCs w:val="24"/>
        </w:rPr>
        <w:t xml:space="preserve"> or </w:t>
      </w:r>
      <w:proofErr w:type="spellStart"/>
      <w:r w:rsidR="001E37C4" w:rsidRPr="00734A07">
        <w:rPr>
          <w:rFonts w:eastAsia="Times-Roman" w:cstheme="minorHAnsi"/>
          <w:sz w:val="24"/>
          <w:szCs w:val="24"/>
        </w:rPr>
        <w:t>D</w:t>
      </w:r>
      <w:r w:rsidR="00361B40" w:rsidRPr="00734A07">
        <w:rPr>
          <w:rFonts w:eastAsia="Times-Roman" w:cstheme="minorHAnsi"/>
          <w:sz w:val="24"/>
          <w:szCs w:val="24"/>
        </w:rPr>
        <w:t>.</w:t>
      </w:r>
      <w:r w:rsidR="001E37C4" w:rsidRPr="00734A07">
        <w:rPr>
          <w:rFonts w:eastAsia="Times-Roman" w:cstheme="minorHAnsi"/>
          <w:sz w:val="24"/>
          <w:szCs w:val="24"/>
        </w:rPr>
        <w:t>v</w:t>
      </w:r>
      <w:r w:rsidR="00361B40" w:rsidRPr="00734A07">
        <w:rPr>
          <w:rFonts w:eastAsia="Times-Roman" w:cstheme="minorHAnsi"/>
          <w:sz w:val="24"/>
          <w:szCs w:val="24"/>
        </w:rPr>
        <w:t>.</w:t>
      </w:r>
      <w:r w:rsidR="001E37C4" w:rsidRPr="00734A07">
        <w:rPr>
          <w:rFonts w:eastAsia="Times-Roman" w:cstheme="minorHAnsi"/>
          <w:sz w:val="24"/>
          <w:szCs w:val="24"/>
        </w:rPr>
        <w:t>d</w:t>
      </w:r>
      <w:r w:rsidR="00361B40" w:rsidRPr="00734A07">
        <w:rPr>
          <w:rFonts w:eastAsia="Times-Roman" w:cstheme="minorHAnsi"/>
          <w:sz w:val="24"/>
          <w:szCs w:val="24"/>
        </w:rPr>
        <w:t>.</w:t>
      </w:r>
      <w:r w:rsidR="001E37C4" w:rsidRPr="00734A07">
        <w:rPr>
          <w:rFonts w:eastAsia="Times-Roman" w:cstheme="minorHAnsi"/>
          <w:sz w:val="24"/>
          <w:szCs w:val="24"/>
        </w:rPr>
        <w:t>W</w:t>
      </w:r>
      <w:proofErr w:type="spellEnd"/>
      <w:r w:rsidR="00361B40" w:rsidRPr="00734A07">
        <w:rPr>
          <w:rFonts w:eastAsia="Times-Roman" w:cstheme="minorHAnsi"/>
          <w:sz w:val="24"/>
          <w:szCs w:val="24"/>
        </w:rPr>
        <w:t>.</w:t>
      </w:r>
      <w:r w:rsidR="00A831FB" w:rsidRPr="00734A07">
        <w:rPr>
          <w:rFonts w:eastAsia="Times-Roman" w:cstheme="minorHAnsi"/>
          <w:sz w:val="24"/>
          <w:szCs w:val="24"/>
        </w:rPr>
        <w:t>)</w:t>
      </w:r>
      <w:r w:rsidR="00DB28C1" w:rsidRPr="00734A07">
        <w:rPr>
          <w:rFonts w:eastAsia="Times-Roman" w:cstheme="minorHAnsi"/>
          <w:sz w:val="24"/>
          <w:szCs w:val="24"/>
        </w:rPr>
        <w:t>.</w:t>
      </w:r>
      <w:r w:rsidRPr="00734A07">
        <w:rPr>
          <w:rFonts w:eastAsia="Times-Roman" w:cstheme="minorHAnsi"/>
          <w:sz w:val="24"/>
          <w:szCs w:val="24"/>
        </w:rPr>
        <w:t xml:space="preserve"> </w:t>
      </w:r>
      <w:r w:rsidR="001E37C4" w:rsidRPr="00734A07">
        <w:rPr>
          <w:rFonts w:eastAsia="Times-Roman" w:cstheme="minorHAnsi"/>
          <w:sz w:val="24"/>
          <w:szCs w:val="24"/>
        </w:rPr>
        <w:t>D</w:t>
      </w:r>
      <w:r w:rsidRPr="00734A07">
        <w:rPr>
          <w:rFonts w:eastAsia="Times-Roman" w:cstheme="minorHAnsi"/>
          <w:sz w:val="24"/>
          <w:szCs w:val="24"/>
        </w:rPr>
        <w:t xml:space="preserve">ata were shared with all </w:t>
      </w:r>
      <w:r w:rsidR="006A65DA" w:rsidRPr="00734A07">
        <w:rPr>
          <w:rFonts w:eastAsia="Times-Roman" w:cstheme="minorHAnsi"/>
          <w:sz w:val="24"/>
          <w:szCs w:val="24"/>
        </w:rPr>
        <w:t xml:space="preserve">sub-committees </w:t>
      </w:r>
      <w:r w:rsidRPr="00734A07">
        <w:rPr>
          <w:rFonts w:eastAsia="Times-Roman" w:cstheme="minorHAnsi"/>
          <w:sz w:val="24"/>
          <w:szCs w:val="24"/>
        </w:rPr>
        <w:t xml:space="preserve">for interpretation. </w:t>
      </w:r>
      <w:bookmarkStart w:id="8" w:name="_Hlk92797488"/>
      <w:r w:rsidR="00C943B0" w:rsidRPr="00734A07">
        <w:rPr>
          <w:rFonts w:eastAsia="Times-Roman" w:cstheme="minorHAnsi"/>
          <w:sz w:val="24"/>
          <w:szCs w:val="24"/>
        </w:rPr>
        <w:t>As the evidence review for this update only included studies published between 2013 and 2020 (and not all evidence), we did not conduct meta-analysis or i</w:t>
      </w:r>
      <w:r w:rsidR="00D64375" w:rsidRPr="00734A07">
        <w:rPr>
          <w:rFonts w:eastAsia="Times-Roman" w:cstheme="minorHAnsi"/>
          <w:sz w:val="24"/>
          <w:szCs w:val="24"/>
        </w:rPr>
        <w:t>ndirect comparisons</w:t>
      </w:r>
      <w:r w:rsidR="00C943B0" w:rsidRPr="00734A07">
        <w:rPr>
          <w:rFonts w:eastAsia="Times-Roman" w:cstheme="minorHAnsi"/>
          <w:sz w:val="24"/>
          <w:szCs w:val="24"/>
        </w:rPr>
        <w:t xml:space="preserve"> (as part of network meta-analysis)</w:t>
      </w:r>
      <w:r w:rsidR="00D64375" w:rsidRPr="00734A07">
        <w:rPr>
          <w:rFonts w:eastAsia="Times-Roman" w:cstheme="minorHAnsi"/>
          <w:sz w:val="24"/>
          <w:szCs w:val="24"/>
        </w:rPr>
        <w:t>.</w:t>
      </w:r>
      <w:r w:rsidRPr="00734A07">
        <w:rPr>
          <w:rFonts w:eastAsia="Times-Roman" w:cstheme="minorHAnsi"/>
          <w:sz w:val="24"/>
          <w:szCs w:val="24"/>
        </w:rPr>
        <w:t xml:space="preserve"> </w:t>
      </w:r>
      <w:bookmarkEnd w:id="8"/>
    </w:p>
    <w:p w14:paraId="032C1612" w14:textId="110344CC" w:rsidR="00385A62" w:rsidRPr="00734A07" w:rsidRDefault="005A7532" w:rsidP="00192668">
      <w:pPr>
        <w:spacing w:before="120" w:after="120" w:line="480" w:lineRule="auto"/>
        <w:rPr>
          <w:rFonts w:eastAsia="Times-Roman" w:cstheme="minorHAnsi"/>
          <w:sz w:val="24"/>
          <w:szCs w:val="24"/>
        </w:rPr>
      </w:pPr>
      <w:r w:rsidRPr="00734A07">
        <w:rPr>
          <w:rFonts w:eastAsia="Times-Roman" w:cstheme="minorHAnsi"/>
          <w:sz w:val="24"/>
          <w:szCs w:val="24"/>
        </w:rPr>
        <w:t>Several key considerations were implemented across groups to facilitate consistency of approach</w:t>
      </w:r>
      <w:r w:rsidR="00CC5E67" w:rsidRPr="00734A07">
        <w:rPr>
          <w:rFonts w:eastAsia="Times-Roman" w:cstheme="minorHAnsi"/>
          <w:sz w:val="24"/>
          <w:szCs w:val="24"/>
        </w:rPr>
        <w:t>.</w:t>
      </w:r>
      <w:r w:rsidR="00B93AD4" w:rsidRPr="00734A07">
        <w:rPr>
          <w:rFonts w:eastAsia="Times-Roman" w:cstheme="minorHAnsi"/>
          <w:sz w:val="24"/>
          <w:szCs w:val="24"/>
        </w:rPr>
        <w:t xml:space="preserve"> </w:t>
      </w:r>
      <w:r w:rsidR="007D4EFF" w:rsidRPr="00734A07">
        <w:rPr>
          <w:rFonts w:eastAsia="Times-Roman" w:cstheme="minorHAnsi"/>
          <w:sz w:val="24"/>
          <w:szCs w:val="24"/>
        </w:rPr>
        <w:t xml:space="preserve"> </w:t>
      </w:r>
      <w:r w:rsidR="00533884" w:rsidRPr="00734A07">
        <w:rPr>
          <w:rFonts w:eastAsia="Times-Roman" w:cstheme="minorHAnsi"/>
          <w:sz w:val="24"/>
          <w:szCs w:val="24"/>
        </w:rPr>
        <w:t>Individual drugs with an ostensibly shared ultimate mechanism of action would be considered as a group unless there was solid evidence for within-class differences (</w:t>
      </w:r>
      <w:r w:rsidR="00CC5E67" w:rsidRPr="00734A07">
        <w:rPr>
          <w:rFonts w:eastAsia="Times-Roman" w:cstheme="minorHAnsi"/>
          <w:sz w:val="24"/>
          <w:szCs w:val="24"/>
        </w:rPr>
        <w:t>for example</w:t>
      </w:r>
      <w:r w:rsidR="00533884" w:rsidRPr="00734A07">
        <w:rPr>
          <w:rFonts w:eastAsia="Times-Roman" w:cstheme="minorHAnsi"/>
          <w:sz w:val="24"/>
          <w:szCs w:val="24"/>
        </w:rPr>
        <w:t xml:space="preserve">, the five current inhibitors </w:t>
      </w:r>
      <w:r w:rsidR="00CC5E67" w:rsidRPr="00734A07">
        <w:rPr>
          <w:rFonts w:eastAsia="Times-Roman" w:cstheme="minorHAnsi"/>
          <w:sz w:val="24"/>
          <w:szCs w:val="24"/>
        </w:rPr>
        <w:t>of TNF</w:t>
      </w:r>
      <w:r w:rsidR="00533884" w:rsidRPr="00734A07">
        <w:rPr>
          <w:rFonts w:eastAsia="Times-Roman" w:cstheme="minorHAnsi"/>
          <w:sz w:val="24"/>
          <w:szCs w:val="24"/>
        </w:rPr>
        <w:t xml:space="preserve"> [infliximab, etanercept, adalimumab, golimumab</w:t>
      </w:r>
      <w:r w:rsidR="00CC5E67" w:rsidRPr="00734A07">
        <w:rPr>
          <w:rFonts w:eastAsia="Times-Roman" w:cstheme="minorHAnsi"/>
          <w:sz w:val="24"/>
          <w:szCs w:val="24"/>
        </w:rPr>
        <w:t xml:space="preserve"> and</w:t>
      </w:r>
      <w:r w:rsidR="00533884" w:rsidRPr="00734A07">
        <w:rPr>
          <w:rFonts w:eastAsia="Times-Roman" w:cstheme="minorHAnsi"/>
          <w:sz w:val="24"/>
          <w:szCs w:val="24"/>
        </w:rPr>
        <w:t xml:space="preserve"> certolizumab pegol], despite some differences in construct, all presumably act by inhibiti</w:t>
      </w:r>
      <w:r w:rsidR="00CC5E67" w:rsidRPr="00734A07">
        <w:rPr>
          <w:rFonts w:eastAsia="Times-Roman" w:cstheme="minorHAnsi"/>
          <w:sz w:val="24"/>
          <w:szCs w:val="24"/>
        </w:rPr>
        <w:t>ng</w:t>
      </w:r>
      <w:r w:rsidR="00533884" w:rsidRPr="00734A07">
        <w:rPr>
          <w:rFonts w:eastAsia="Times-Roman" w:cstheme="minorHAnsi"/>
          <w:sz w:val="24"/>
          <w:szCs w:val="24"/>
        </w:rPr>
        <w:t xml:space="preserve"> TNF and are hence grouped as ‘TNF</w:t>
      </w:r>
      <w:r w:rsidR="00CC5E67" w:rsidRPr="00734A07">
        <w:rPr>
          <w:rFonts w:eastAsia="Times-Roman" w:cstheme="minorHAnsi"/>
          <w:sz w:val="24"/>
          <w:szCs w:val="24"/>
        </w:rPr>
        <w:t xml:space="preserve"> </w:t>
      </w:r>
      <w:r w:rsidR="00533884" w:rsidRPr="00734A07">
        <w:rPr>
          <w:rFonts w:eastAsia="Times-Roman" w:cstheme="minorHAnsi"/>
          <w:sz w:val="24"/>
          <w:szCs w:val="24"/>
        </w:rPr>
        <w:t>i</w:t>
      </w:r>
      <w:r w:rsidR="00CC5E67" w:rsidRPr="00734A07">
        <w:rPr>
          <w:rFonts w:eastAsia="Times-Roman" w:cstheme="minorHAnsi"/>
          <w:sz w:val="24"/>
          <w:szCs w:val="24"/>
        </w:rPr>
        <w:t>nhibitors</w:t>
      </w:r>
      <w:r w:rsidR="00533884" w:rsidRPr="00734A07">
        <w:rPr>
          <w:rFonts w:eastAsia="Times-Roman" w:cstheme="minorHAnsi"/>
          <w:sz w:val="24"/>
          <w:szCs w:val="24"/>
        </w:rPr>
        <w:t xml:space="preserve">’; </w:t>
      </w:r>
      <w:r w:rsidR="00CC5E67" w:rsidRPr="00734A07">
        <w:rPr>
          <w:rFonts w:eastAsia="Times-Roman" w:cstheme="minorHAnsi"/>
          <w:sz w:val="24"/>
          <w:szCs w:val="24"/>
        </w:rPr>
        <w:t>o</w:t>
      </w:r>
      <w:r w:rsidR="00533884" w:rsidRPr="00734A07">
        <w:rPr>
          <w:rFonts w:eastAsia="Times-Roman" w:cstheme="minorHAnsi"/>
          <w:sz w:val="24"/>
          <w:szCs w:val="24"/>
        </w:rPr>
        <w:t>f note,</w:t>
      </w:r>
      <w:r w:rsidR="00717FA9" w:rsidRPr="00734A07">
        <w:rPr>
          <w:rFonts w:eastAsia="Times-Roman" w:cstheme="minorHAnsi"/>
          <w:sz w:val="24"/>
          <w:szCs w:val="24"/>
        </w:rPr>
        <w:t xml:space="preserve"> </w:t>
      </w:r>
      <w:r w:rsidR="00533884" w:rsidRPr="00734A07">
        <w:rPr>
          <w:rFonts w:eastAsia="Times-Roman" w:cstheme="minorHAnsi"/>
          <w:sz w:val="24"/>
          <w:szCs w:val="24"/>
        </w:rPr>
        <w:t xml:space="preserve">evidence-based differences </w:t>
      </w:r>
      <w:r w:rsidR="003C0126" w:rsidRPr="00734A07">
        <w:rPr>
          <w:rFonts w:eastAsia="Times-Roman" w:cstheme="minorHAnsi"/>
          <w:sz w:val="24"/>
          <w:szCs w:val="24"/>
        </w:rPr>
        <w:t xml:space="preserve">are </w:t>
      </w:r>
      <w:r w:rsidR="00533884" w:rsidRPr="00734A07">
        <w:rPr>
          <w:rFonts w:eastAsia="Times-Roman" w:cstheme="minorHAnsi"/>
          <w:sz w:val="24"/>
          <w:szCs w:val="24"/>
        </w:rPr>
        <w:t>called out</w:t>
      </w:r>
      <w:r w:rsidR="00CC5E67" w:rsidRPr="00734A07">
        <w:rPr>
          <w:rFonts w:eastAsia="Times-Roman" w:cstheme="minorHAnsi"/>
          <w:sz w:val="24"/>
          <w:szCs w:val="24"/>
        </w:rPr>
        <w:t>,</w:t>
      </w:r>
      <w:r w:rsidR="00717FA9" w:rsidRPr="00734A07">
        <w:rPr>
          <w:rFonts w:eastAsia="Times-Roman" w:cstheme="minorHAnsi"/>
          <w:sz w:val="24"/>
          <w:szCs w:val="24"/>
        </w:rPr>
        <w:t xml:space="preserve"> </w:t>
      </w:r>
      <w:r w:rsidR="00533884" w:rsidRPr="00734A07">
        <w:rPr>
          <w:rFonts w:eastAsia="Times-Roman" w:cstheme="minorHAnsi"/>
          <w:sz w:val="24"/>
          <w:szCs w:val="24"/>
        </w:rPr>
        <w:t xml:space="preserve">such as the inefficacy of etanercept in </w:t>
      </w:r>
      <w:r w:rsidR="00CC5E67" w:rsidRPr="00734A07">
        <w:rPr>
          <w:rFonts w:eastAsia="Times-Roman" w:cstheme="minorHAnsi"/>
          <w:sz w:val="24"/>
          <w:szCs w:val="24"/>
        </w:rPr>
        <w:t xml:space="preserve">the treatment of </w:t>
      </w:r>
      <w:r w:rsidR="00533884" w:rsidRPr="00734A07">
        <w:rPr>
          <w:rFonts w:eastAsia="Times-Roman" w:cstheme="minorHAnsi"/>
          <w:sz w:val="24"/>
          <w:szCs w:val="24"/>
        </w:rPr>
        <w:t>IBD.</w:t>
      </w:r>
      <w:r w:rsidR="00717FA9" w:rsidRPr="00734A07">
        <w:rPr>
          <w:rFonts w:eastAsia="Times-Roman" w:cstheme="minorHAnsi"/>
          <w:sz w:val="24"/>
          <w:szCs w:val="24"/>
        </w:rPr>
        <w:t xml:space="preserve"> </w:t>
      </w:r>
      <w:r w:rsidR="00CC5E67" w:rsidRPr="00734A07">
        <w:rPr>
          <w:rFonts w:eastAsia="Times-Roman" w:cstheme="minorHAnsi"/>
          <w:sz w:val="24"/>
          <w:szCs w:val="24"/>
        </w:rPr>
        <w:t xml:space="preserve">Among </w:t>
      </w:r>
      <w:r w:rsidR="00533884" w:rsidRPr="00734A07">
        <w:rPr>
          <w:rFonts w:eastAsia="Times-Roman" w:cstheme="minorHAnsi"/>
          <w:sz w:val="24"/>
          <w:szCs w:val="24"/>
        </w:rPr>
        <w:t xml:space="preserve">inhibitors of IL-23, </w:t>
      </w:r>
      <w:r w:rsidR="00CC5E67" w:rsidRPr="00734A07">
        <w:rPr>
          <w:rFonts w:eastAsia="Times-Roman" w:cstheme="minorHAnsi"/>
          <w:sz w:val="24"/>
          <w:szCs w:val="24"/>
        </w:rPr>
        <w:t xml:space="preserve">at present </w:t>
      </w:r>
      <w:r w:rsidR="00533884" w:rsidRPr="00734A07">
        <w:rPr>
          <w:rFonts w:eastAsia="Times-Roman" w:cstheme="minorHAnsi"/>
          <w:sz w:val="24"/>
          <w:szCs w:val="24"/>
        </w:rPr>
        <w:t>most dat</w:t>
      </w:r>
      <w:r w:rsidR="00CC5E67" w:rsidRPr="00734A07">
        <w:rPr>
          <w:rFonts w:eastAsia="Times-Roman" w:cstheme="minorHAnsi"/>
          <w:sz w:val="24"/>
          <w:szCs w:val="24"/>
        </w:rPr>
        <w:t>a</w:t>
      </w:r>
      <w:r w:rsidR="00533884" w:rsidRPr="00734A07">
        <w:rPr>
          <w:rFonts w:eastAsia="Times-Roman" w:cstheme="minorHAnsi"/>
          <w:sz w:val="24"/>
          <w:szCs w:val="24"/>
        </w:rPr>
        <w:t xml:space="preserve"> in PsA </w:t>
      </w:r>
      <w:r w:rsidR="00CC5E67" w:rsidRPr="00734A07">
        <w:rPr>
          <w:rFonts w:eastAsia="Times-Roman" w:cstheme="minorHAnsi"/>
          <w:sz w:val="24"/>
          <w:szCs w:val="24"/>
        </w:rPr>
        <w:t>are</w:t>
      </w:r>
      <w:r w:rsidR="00533884" w:rsidRPr="00734A07">
        <w:rPr>
          <w:rFonts w:eastAsia="Times-Roman" w:cstheme="minorHAnsi"/>
          <w:sz w:val="24"/>
          <w:szCs w:val="24"/>
        </w:rPr>
        <w:t xml:space="preserve"> for </w:t>
      </w:r>
      <w:proofErr w:type="spellStart"/>
      <w:r w:rsidR="00533884" w:rsidRPr="00734A07">
        <w:rPr>
          <w:rFonts w:eastAsia="Times-Roman" w:cstheme="minorHAnsi"/>
          <w:sz w:val="24"/>
          <w:szCs w:val="24"/>
        </w:rPr>
        <w:t>guselkumab</w:t>
      </w:r>
      <w:proofErr w:type="spellEnd"/>
      <w:r w:rsidR="00533884" w:rsidRPr="00734A07">
        <w:rPr>
          <w:rFonts w:eastAsia="Times-Roman" w:cstheme="minorHAnsi"/>
          <w:sz w:val="24"/>
          <w:szCs w:val="24"/>
        </w:rPr>
        <w:t>; IL-23</w:t>
      </w:r>
      <w:r w:rsidR="00CC5E67" w:rsidRPr="00734A07">
        <w:rPr>
          <w:rFonts w:eastAsia="Times-Roman" w:cstheme="minorHAnsi"/>
          <w:sz w:val="24"/>
          <w:szCs w:val="24"/>
        </w:rPr>
        <w:t xml:space="preserve"> </w:t>
      </w:r>
      <w:r w:rsidR="00533884" w:rsidRPr="00734A07">
        <w:rPr>
          <w:rFonts w:eastAsia="Times-Roman" w:cstheme="minorHAnsi"/>
          <w:sz w:val="24"/>
          <w:szCs w:val="24"/>
        </w:rPr>
        <w:t>i</w:t>
      </w:r>
      <w:r w:rsidR="00CC5E67" w:rsidRPr="00734A07">
        <w:rPr>
          <w:rFonts w:eastAsia="Times-Roman" w:cstheme="minorHAnsi"/>
          <w:sz w:val="24"/>
          <w:szCs w:val="24"/>
        </w:rPr>
        <w:t>nhibitors</w:t>
      </w:r>
      <w:r w:rsidR="00533884" w:rsidRPr="00734A07">
        <w:rPr>
          <w:rFonts w:eastAsia="Times-Roman" w:cstheme="minorHAnsi"/>
          <w:sz w:val="24"/>
          <w:szCs w:val="24"/>
        </w:rPr>
        <w:t xml:space="preserve"> in development</w:t>
      </w:r>
      <w:r w:rsidR="00CC5E67" w:rsidRPr="00734A07">
        <w:rPr>
          <w:rFonts w:eastAsia="Times-Roman" w:cstheme="minorHAnsi"/>
          <w:sz w:val="24"/>
          <w:szCs w:val="24"/>
        </w:rPr>
        <w:t>,</w:t>
      </w:r>
      <w:r w:rsidR="00533884" w:rsidRPr="00734A07">
        <w:rPr>
          <w:rFonts w:eastAsia="Times-Roman" w:cstheme="minorHAnsi"/>
          <w:sz w:val="24"/>
          <w:szCs w:val="24"/>
        </w:rPr>
        <w:t xml:space="preserve"> such as </w:t>
      </w:r>
      <w:proofErr w:type="spellStart"/>
      <w:r w:rsidR="00533884" w:rsidRPr="00734A07">
        <w:rPr>
          <w:rFonts w:eastAsia="Times-Roman" w:cstheme="minorHAnsi"/>
          <w:sz w:val="24"/>
          <w:szCs w:val="24"/>
        </w:rPr>
        <w:t>risankizumab</w:t>
      </w:r>
      <w:proofErr w:type="spellEnd"/>
      <w:r w:rsidR="00533884" w:rsidRPr="00734A07">
        <w:rPr>
          <w:rFonts w:eastAsia="Times-Roman" w:cstheme="minorHAnsi"/>
          <w:sz w:val="24"/>
          <w:szCs w:val="24"/>
        </w:rPr>
        <w:t xml:space="preserve"> and tildrakizumab</w:t>
      </w:r>
      <w:r w:rsidR="00CC5E67" w:rsidRPr="00734A07">
        <w:rPr>
          <w:rFonts w:eastAsia="Times-Roman" w:cstheme="minorHAnsi"/>
          <w:sz w:val="24"/>
          <w:szCs w:val="24"/>
        </w:rPr>
        <w:t>,</w:t>
      </w:r>
      <w:r w:rsidR="00533884" w:rsidRPr="00734A07">
        <w:rPr>
          <w:rFonts w:eastAsia="Times-Roman" w:cstheme="minorHAnsi"/>
          <w:sz w:val="24"/>
          <w:szCs w:val="24"/>
        </w:rPr>
        <w:t xml:space="preserve"> will likely also be considered</w:t>
      </w:r>
      <w:r w:rsidR="001952B5" w:rsidRPr="00734A07">
        <w:rPr>
          <w:rFonts w:eastAsia="Times-Roman" w:cstheme="minorHAnsi"/>
          <w:sz w:val="24"/>
          <w:szCs w:val="24"/>
        </w:rPr>
        <w:t xml:space="preserve">, </w:t>
      </w:r>
      <w:proofErr w:type="spellStart"/>
      <w:r w:rsidR="001952B5" w:rsidRPr="00734A07">
        <w:rPr>
          <w:rFonts w:eastAsia="Times-Roman" w:cstheme="minorHAnsi"/>
          <w:sz w:val="24"/>
          <w:szCs w:val="24"/>
        </w:rPr>
        <w:t>alongsideguselkumab</w:t>
      </w:r>
      <w:proofErr w:type="spellEnd"/>
      <w:r w:rsidR="001952B5" w:rsidRPr="00734A07">
        <w:rPr>
          <w:rFonts w:eastAsia="Times-Roman" w:cstheme="minorHAnsi"/>
          <w:sz w:val="24"/>
          <w:szCs w:val="24"/>
        </w:rPr>
        <w:t>, as a</w:t>
      </w:r>
      <w:r w:rsidR="00CC5E67" w:rsidRPr="00734A07">
        <w:rPr>
          <w:rFonts w:eastAsia="Times-Roman" w:cstheme="minorHAnsi"/>
          <w:sz w:val="24"/>
          <w:szCs w:val="24"/>
        </w:rPr>
        <w:t xml:space="preserve"> group of</w:t>
      </w:r>
      <w:r w:rsidR="00533884" w:rsidRPr="00734A07">
        <w:rPr>
          <w:rFonts w:eastAsia="Times-Roman" w:cstheme="minorHAnsi"/>
          <w:sz w:val="24"/>
          <w:szCs w:val="24"/>
        </w:rPr>
        <w:t xml:space="preserve"> IL-23</w:t>
      </w:r>
      <w:r w:rsidR="00CC5E67" w:rsidRPr="00734A07">
        <w:rPr>
          <w:rFonts w:eastAsia="Times-Roman" w:cstheme="minorHAnsi"/>
          <w:sz w:val="24"/>
          <w:szCs w:val="24"/>
        </w:rPr>
        <w:t xml:space="preserve"> </w:t>
      </w:r>
      <w:r w:rsidR="00533884" w:rsidRPr="00734A07">
        <w:rPr>
          <w:rFonts w:eastAsia="Times-Roman" w:cstheme="minorHAnsi"/>
          <w:sz w:val="24"/>
          <w:szCs w:val="24"/>
        </w:rPr>
        <w:t>i</w:t>
      </w:r>
      <w:r w:rsidR="00CC5E67" w:rsidRPr="00734A07">
        <w:rPr>
          <w:rFonts w:eastAsia="Times-Roman" w:cstheme="minorHAnsi"/>
          <w:sz w:val="24"/>
          <w:szCs w:val="24"/>
        </w:rPr>
        <w:t>nhibitors</w:t>
      </w:r>
      <w:r w:rsidR="00533884" w:rsidRPr="00734A07">
        <w:rPr>
          <w:rFonts w:eastAsia="Times-Roman" w:cstheme="minorHAnsi"/>
          <w:sz w:val="24"/>
          <w:szCs w:val="24"/>
        </w:rPr>
        <w:t xml:space="preserve"> unless evidence show</w:t>
      </w:r>
      <w:r w:rsidR="00CC5E67" w:rsidRPr="00734A07">
        <w:rPr>
          <w:rFonts w:eastAsia="Times-Roman" w:cstheme="minorHAnsi"/>
          <w:sz w:val="24"/>
          <w:szCs w:val="24"/>
        </w:rPr>
        <w:t>s</w:t>
      </w:r>
      <w:r w:rsidR="00533884" w:rsidRPr="00734A07">
        <w:rPr>
          <w:rFonts w:eastAsia="Times-Roman" w:cstheme="minorHAnsi"/>
          <w:sz w:val="24"/>
          <w:szCs w:val="24"/>
        </w:rPr>
        <w:t xml:space="preserve"> differences</w:t>
      </w:r>
      <w:r w:rsidR="00CC5E67" w:rsidRPr="00734A07">
        <w:rPr>
          <w:rFonts w:eastAsia="Times-Roman" w:cstheme="minorHAnsi"/>
          <w:sz w:val="24"/>
          <w:szCs w:val="24"/>
        </w:rPr>
        <w:t xml:space="preserve"> in their efficacy</w:t>
      </w:r>
      <w:r w:rsidR="00533884" w:rsidRPr="00734A07">
        <w:rPr>
          <w:rFonts w:eastAsia="Times-Roman" w:cstheme="minorHAnsi"/>
          <w:sz w:val="24"/>
          <w:szCs w:val="24"/>
        </w:rPr>
        <w:t>.</w:t>
      </w:r>
      <w:r w:rsidR="00717FA9" w:rsidRPr="00734A07">
        <w:rPr>
          <w:rFonts w:eastAsia="Times-Roman" w:cstheme="minorHAnsi"/>
          <w:sz w:val="24"/>
          <w:szCs w:val="24"/>
        </w:rPr>
        <w:t xml:space="preserve"> </w:t>
      </w:r>
      <w:r w:rsidR="00533884" w:rsidRPr="00734A07">
        <w:rPr>
          <w:rFonts w:eastAsia="Times-Roman" w:cstheme="minorHAnsi"/>
          <w:sz w:val="24"/>
          <w:szCs w:val="24"/>
        </w:rPr>
        <w:t xml:space="preserve">In the future, additional data on existing </w:t>
      </w:r>
      <w:r w:rsidR="0091559D" w:rsidRPr="00734A07">
        <w:rPr>
          <w:rFonts w:eastAsia="Times-Roman" w:cstheme="minorHAnsi"/>
          <w:sz w:val="24"/>
          <w:szCs w:val="24"/>
        </w:rPr>
        <w:t xml:space="preserve">agents </w:t>
      </w:r>
      <w:r w:rsidR="00533884" w:rsidRPr="00734A07">
        <w:rPr>
          <w:rFonts w:eastAsia="Times-Roman" w:cstheme="minorHAnsi"/>
          <w:sz w:val="24"/>
          <w:szCs w:val="24"/>
        </w:rPr>
        <w:t xml:space="preserve">as well as </w:t>
      </w:r>
      <w:r w:rsidR="0091559D" w:rsidRPr="00734A07">
        <w:rPr>
          <w:rFonts w:eastAsia="Times-Roman" w:cstheme="minorHAnsi"/>
          <w:sz w:val="24"/>
          <w:szCs w:val="24"/>
        </w:rPr>
        <w:t>those</w:t>
      </w:r>
      <w:r w:rsidR="00533884" w:rsidRPr="00734A07">
        <w:rPr>
          <w:rFonts w:eastAsia="Times-Roman" w:cstheme="minorHAnsi"/>
          <w:sz w:val="24"/>
          <w:szCs w:val="24"/>
        </w:rPr>
        <w:t xml:space="preserve"> in </w:t>
      </w:r>
      <w:r w:rsidR="00533884" w:rsidRPr="00734A07">
        <w:rPr>
          <w:rFonts w:eastAsia="Times-Roman" w:cstheme="minorHAnsi"/>
          <w:sz w:val="24"/>
          <w:szCs w:val="24"/>
        </w:rPr>
        <w:lastRenderedPageBreak/>
        <w:t xml:space="preserve">development </w:t>
      </w:r>
      <w:r w:rsidR="0091559D" w:rsidRPr="00734A07">
        <w:rPr>
          <w:rFonts w:eastAsia="Times-Roman" w:cstheme="minorHAnsi"/>
          <w:sz w:val="24"/>
          <w:szCs w:val="24"/>
        </w:rPr>
        <w:t>might</w:t>
      </w:r>
      <w:r w:rsidR="00533884" w:rsidRPr="00734A07">
        <w:rPr>
          <w:rFonts w:eastAsia="Times-Roman" w:cstheme="minorHAnsi"/>
          <w:sz w:val="24"/>
          <w:szCs w:val="24"/>
        </w:rPr>
        <w:t xml:space="preserve"> warrant separation of agents currently considered to be within a group. For example, the available IL-17 inhibitors (</w:t>
      </w:r>
      <w:r w:rsidR="0091559D" w:rsidRPr="00734A07">
        <w:rPr>
          <w:rFonts w:eastAsia="Times-Roman" w:cstheme="minorHAnsi"/>
          <w:sz w:val="24"/>
          <w:szCs w:val="24"/>
        </w:rPr>
        <w:t xml:space="preserve">the </w:t>
      </w:r>
      <w:r w:rsidR="00533884" w:rsidRPr="00734A07">
        <w:rPr>
          <w:rFonts w:eastAsia="Times-Roman" w:cstheme="minorHAnsi"/>
          <w:sz w:val="24"/>
          <w:szCs w:val="24"/>
        </w:rPr>
        <w:t xml:space="preserve">IL-17A inhibitors </w:t>
      </w:r>
      <w:proofErr w:type="spellStart"/>
      <w:r w:rsidR="00533884" w:rsidRPr="00734A07">
        <w:rPr>
          <w:rFonts w:eastAsia="Times-Roman" w:cstheme="minorHAnsi"/>
          <w:sz w:val="24"/>
          <w:szCs w:val="24"/>
        </w:rPr>
        <w:t>secukinumab</w:t>
      </w:r>
      <w:proofErr w:type="spellEnd"/>
      <w:r w:rsidR="00533884" w:rsidRPr="00734A07">
        <w:rPr>
          <w:rFonts w:eastAsia="Times-Roman" w:cstheme="minorHAnsi"/>
          <w:sz w:val="24"/>
          <w:szCs w:val="24"/>
        </w:rPr>
        <w:t xml:space="preserve"> and </w:t>
      </w:r>
      <w:proofErr w:type="spellStart"/>
      <w:r w:rsidR="00533884" w:rsidRPr="00734A07">
        <w:rPr>
          <w:rFonts w:eastAsia="Times-Roman" w:cstheme="minorHAnsi"/>
          <w:sz w:val="24"/>
          <w:szCs w:val="24"/>
        </w:rPr>
        <w:t>ixekizumab</w:t>
      </w:r>
      <w:proofErr w:type="spellEnd"/>
      <w:r w:rsidR="00533884" w:rsidRPr="00734A07">
        <w:rPr>
          <w:rFonts w:eastAsia="Times-Roman" w:cstheme="minorHAnsi"/>
          <w:sz w:val="24"/>
          <w:szCs w:val="24"/>
        </w:rPr>
        <w:t xml:space="preserve"> and the</w:t>
      </w:r>
      <w:r w:rsidR="0091559D" w:rsidRPr="00734A07">
        <w:t xml:space="preserve"> </w:t>
      </w:r>
      <w:r w:rsidR="0091559D" w:rsidRPr="00734A07">
        <w:rPr>
          <w:rFonts w:eastAsia="Times-Roman" w:cstheme="minorHAnsi"/>
          <w:sz w:val="24"/>
          <w:szCs w:val="24"/>
        </w:rPr>
        <w:t>IL-17 receptor A</w:t>
      </w:r>
      <w:r w:rsidR="00533884" w:rsidRPr="00734A07">
        <w:rPr>
          <w:rFonts w:eastAsia="Times-Roman" w:cstheme="minorHAnsi"/>
          <w:sz w:val="24"/>
          <w:szCs w:val="24"/>
        </w:rPr>
        <w:t xml:space="preserve"> inhibitor </w:t>
      </w:r>
      <w:proofErr w:type="spellStart"/>
      <w:r w:rsidR="00533884" w:rsidRPr="00734A07">
        <w:rPr>
          <w:rFonts w:eastAsia="Times-Roman" w:cstheme="minorHAnsi"/>
          <w:sz w:val="24"/>
          <w:szCs w:val="24"/>
        </w:rPr>
        <w:t>br</w:t>
      </w:r>
      <w:r w:rsidR="006762AF" w:rsidRPr="00734A07">
        <w:rPr>
          <w:rFonts w:eastAsia="Times-Roman" w:cstheme="minorHAnsi"/>
          <w:sz w:val="24"/>
          <w:szCs w:val="24"/>
        </w:rPr>
        <w:t>o</w:t>
      </w:r>
      <w:r w:rsidR="00533884" w:rsidRPr="00734A07">
        <w:rPr>
          <w:rFonts w:eastAsia="Times-Roman" w:cstheme="minorHAnsi"/>
          <w:sz w:val="24"/>
          <w:szCs w:val="24"/>
        </w:rPr>
        <w:t>dalumab</w:t>
      </w:r>
      <w:proofErr w:type="spellEnd"/>
      <w:r w:rsidR="0091559D" w:rsidRPr="00734A07">
        <w:rPr>
          <w:rFonts w:eastAsia="Times-Roman" w:cstheme="minorHAnsi"/>
          <w:sz w:val="24"/>
          <w:szCs w:val="24"/>
        </w:rPr>
        <w:t>)</w:t>
      </w:r>
      <w:r w:rsidR="00533884" w:rsidRPr="00734A07">
        <w:rPr>
          <w:rFonts w:eastAsia="Times-Roman" w:cstheme="minorHAnsi"/>
          <w:sz w:val="24"/>
          <w:szCs w:val="24"/>
        </w:rPr>
        <w:t xml:space="preserve"> are considered ‘IL-17 inhibitors’; the IL-17A</w:t>
      </w:r>
      <w:r w:rsidR="0091559D" w:rsidRPr="00734A07">
        <w:rPr>
          <w:rFonts w:eastAsia="Times-Roman" w:cstheme="minorHAnsi"/>
          <w:sz w:val="24"/>
          <w:szCs w:val="24"/>
        </w:rPr>
        <w:t>–IL-17</w:t>
      </w:r>
      <w:r w:rsidR="00533884" w:rsidRPr="00734A07">
        <w:rPr>
          <w:rFonts w:eastAsia="Times-Roman" w:cstheme="minorHAnsi"/>
          <w:sz w:val="24"/>
          <w:szCs w:val="24"/>
        </w:rPr>
        <w:t xml:space="preserve">F inhibitor </w:t>
      </w:r>
      <w:proofErr w:type="spellStart"/>
      <w:r w:rsidR="00533884" w:rsidRPr="00734A07">
        <w:rPr>
          <w:rFonts w:eastAsia="Times-Roman" w:cstheme="minorHAnsi"/>
          <w:sz w:val="24"/>
          <w:szCs w:val="24"/>
        </w:rPr>
        <w:t>bimekizumab</w:t>
      </w:r>
      <w:proofErr w:type="spellEnd"/>
      <w:r w:rsidR="00533884" w:rsidRPr="00734A07">
        <w:rPr>
          <w:rFonts w:eastAsia="Times-Roman" w:cstheme="minorHAnsi"/>
          <w:sz w:val="24"/>
          <w:szCs w:val="24"/>
        </w:rPr>
        <w:t>,</w:t>
      </w:r>
      <w:r w:rsidR="0091559D" w:rsidRPr="00734A07">
        <w:rPr>
          <w:rFonts w:eastAsia="Times-Roman" w:cstheme="minorHAnsi"/>
          <w:sz w:val="24"/>
          <w:szCs w:val="24"/>
        </w:rPr>
        <w:t xml:space="preserve"> which is</w:t>
      </w:r>
      <w:r w:rsidR="00533884" w:rsidRPr="00734A07">
        <w:rPr>
          <w:rFonts w:eastAsia="Times-Roman" w:cstheme="minorHAnsi"/>
          <w:sz w:val="24"/>
          <w:szCs w:val="24"/>
        </w:rPr>
        <w:t xml:space="preserve"> in development, would likely be added to this group in the future unless data sug</w:t>
      </w:r>
      <w:r w:rsidR="006762AF" w:rsidRPr="00734A07">
        <w:rPr>
          <w:rFonts w:eastAsia="Times-Roman" w:cstheme="minorHAnsi"/>
          <w:sz w:val="24"/>
          <w:szCs w:val="24"/>
        </w:rPr>
        <w:t>gest otherwise. Similarly, the J</w:t>
      </w:r>
      <w:r w:rsidR="00533884" w:rsidRPr="00734A07">
        <w:rPr>
          <w:rFonts w:eastAsia="Times-Roman" w:cstheme="minorHAnsi"/>
          <w:sz w:val="24"/>
          <w:szCs w:val="24"/>
        </w:rPr>
        <w:t xml:space="preserve">anus kinase (JAK) inhibitors tofacitinib, </w:t>
      </w:r>
      <w:proofErr w:type="spellStart"/>
      <w:r w:rsidR="00533884" w:rsidRPr="00734A07">
        <w:rPr>
          <w:rFonts w:eastAsia="Times-Roman" w:cstheme="minorHAnsi"/>
          <w:sz w:val="24"/>
          <w:szCs w:val="24"/>
        </w:rPr>
        <w:t>upadacitinib</w:t>
      </w:r>
      <w:proofErr w:type="spellEnd"/>
      <w:r w:rsidR="00533884" w:rsidRPr="00734A07">
        <w:rPr>
          <w:rFonts w:eastAsia="Times-Roman" w:cstheme="minorHAnsi"/>
          <w:sz w:val="24"/>
          <w:szCs w:val="24"/>
        </w:rPr>
        <w:t xml:space="preserve"> and </w:t>
      </w:r>
      <w:proofErr w:type="spellStart"/>
      <w:r w:rsidR="00533884" w:rsidRPr="00734A07">
        <w:rPr>
          <w:rFonts w:eastAsia="Times-Roman" w:cstheme="minorHAnsi"/>
          <w:sz w:val="24"/>
          <w:szCs w:val="24"/>
        </w:rPr>
        <w:t>filgotinib</w:t>
      </w:r>
      <w:proofErr w:type="spellEnd"/>
      <w:r w:rsidR="00533884" w:rsidRPr="00734A07">
        <w:rPr>
          <w:rFonts w:eastAsia="Times-Roman" w:cstheme="minorHAnsi"/>
          <w:sz w:val="24"/>
          <w:szCs w:val="24"/>
        </w:rPr>
        <w:t xml:space="preserve"> are grouped together, although there are differences in their ex vivo specificity for the different JAK isoforms. If </w:t>
      </w:r>
      <w:r w:rsidR="0091559D" w:rsidRPr="00734A07">
        <w:rPr>
          <w:rFonts w:eastAsia="Times-Roman" w:cstheme="minorHAnsi"/>
          <w:sz w:val="24"/>
          <w:szCs w:val="24"/>
        </w:rPr>
        <w:t xml:space="preserve">data show </w:t>
      </w:r>
      <w:r w:rsidR="00533884" w:rsidRPr="00734A07">
        <w:rPr>
          <w:rFonts w:eastAsia="Times-Roman" w:cstheme="minorHAnsi"/>
          <w:sz w:val="24"/>
          <w:szCs w:val="24"/>
        </w:rPr>
        <w:t xml:space="preserve">differences in efficacy or tolerability among </w:t>
      </w:r>
      <w:r w:rsidR="0091559D" w:rsidRPr="00734A07">
        <w:rPr>
          <w:rFonts w:eastAsia="Times-Roman" w:cstheme="minorHAnsi"/>
          <w:sz w:val="24"/>
          <w:szCs w:val="24"/>
        </w:rPr>
        <w:t xml:space="preserve">these </w:t>
      </w:r>
      <w:r w:rsidR="00533884" w:rsidRPr="00734A07">
        <w:rPr>
          <w:rFonts w:eastAsia="Times-Roman" w:cstheme="minorHAnsi"/>
          <w:sz w:val="24"/>
          <w:szCs w:val="24"/>
        </w:rPr>
        <w:t>agents, the</w:t>
      </w:r>
      <w:r w:rsidR="0091559D" w:rsidRPr="00734A07">
        <w:rPr>
          <w:rFonts w:eastAsia="Times-Roman" w:cstheme="minorHAnsi"/>
          <w:sz w:val="24"/>
          <w:szCs w:val="24"/>
        </w:rPr>
        <w:t>y</w:t>
      </w:r>
      <w:r w:rsidR="00533884" w:rsidRPr="00734A07">
        <w:rPr>
          <w:rFonts w:eastAsia="Times-Roman" w:cstheme="minorHAnsi"/>
          <w:sz w:val="24"/>
          <w:szCs w:val="24"/>
        </w:rPr>
        <w:t xml:space="preserve"> </w:t>
      </w:r>
      <w:r w:rsidR="0091559D" w:rsidRPr="00734A07">
        <w:rPr>
          <w:rFonts w:eastAsia="Times-Roman" w:cstheme="minorHAnsi"/>
          <w:sz w:val="24"/>
          <w:szCs w:val="24"/>
        </w:rPr>
        <w:t>could</w:t>
      </w:r>
      <w:r w:rsidR="00533884" w:rsidRPr="00734A07">
        <w:rPr>
          <w:rFonts w:eastAsia="Times-Roman" w:cstheme="minorHAnsi"/>
          <w:sz w:val="24"/>
          <w:szCs w:val="24"/>
        </w:rPr>
        <w:t xml:space="preserve"> be separated; the same holds </w:t>
      </w:r>
      <w:r w:rsidR="0091559D" w:rsidRPr="00734A07">
        <w:rPr>
          <w:rFonts w:eastAsia="Times-Roman" w:cstheme="minorHAnsi"/>
          <w:sz w:val="24"/>
          <w:szCs w:val="24"/>
        </w:rPr>
        <w:t xml:space="preserve">true </w:t>
      </w:r>
      <w:r w:rsidR="00533884" w:rsidRPr="00734A07">
        <w:rPr>
          <w:rFonts w:eastAsia="Times-Roman" w:cstheme="minorHAnsi"/>
          <w:sz w:val="24"/>
          <w:szCs w:val="24"/>
        </w:rPr>
        <w:t xml:space="preserve">for </w:t>
      </w:r>
      <w:r w:rsidR="0091559D" w:rsidRPr="00734A07">
        <w:rPr>
          <w:rFonts w:eastAsia="Times-Roman" w:cstheme="minorHAnsi"/>
          <w:sz w:val="24"/>
          <w:szCs w:val="24"/>
        </w:rPr>
        <w:t xml:space="preserve">JAK-targeting </w:t>
      </w:r>
      <w:r w:rsidR="00533884" w:rsidRPr="00734A07">
        <w:rPr>
          <w:rFonts w:eastAsia="Times-Roman" w:cstheme="minorHAnsi"/>
          <w:sz w:val="24"/>
          <w:szCs w:val="24"/>
        </w:rPr>
        <w:t xml:space="preserve">agents in development, such as </w:t>
      </w:r>
      <w:proofErr w:type="spellStart"/>
      <w:r w:rsidR="00533884" w:rsidRPr="00734A07">
        <w:rPr>
          <w:rFonts w:eastAsia="Times-Roman" w:cstheme="minorHAnsi"/>
          <w:sz w:val="24"/>
          <w:szCs w:val="24"/>
        </w:rPr>
        <w:t>deucravatinib</w:t>
      </w:r>
      <w:proofErr w:type="spellEnd"/>
      <w:r w:rsidR="00533884" w:rsidRPr="00734A07">
        <w:rPr>
          <w:rFonts w:eastAsia="Times-Roman" w:cstheme="minorHAnsi"/>
          <w:sz w:val="24"/>
          <w:szCs w:val="24"/>
        </w:rPr>
        <w:t xml:space="preserve">. </w:t>
      </w:r>
    </w:p>
    <w:p w14:paraId="44E276CC" w14:textId="6A1B41A8" w:rsidR="00422DB8" w:rsidRPr="00734A07" w:rsidRDefault="005A7532" w:rsidP="00192668">
      <w:pPr>
        <w:spacing w:before="120" w:after="120" w:line="480" w:lineRule="auto"/>
        <w:rPr>
          <w:rFonts w:eastAsia="Times-Roman" w:cstheme="minorHAnsi"/>
          <w:sz w:val="24"/>
          <w:szCs w:val="24"/>
        </w:rPr>
      </w:pPr>
      <w:r w:rsidRPr="00734A07">
        <w:rPr>
          <w:rFonts w:cstheme="minorHAnsi"/>
          <w:sz w:val="24"/>
          <w:szCs w:val="24"/>
        </w:rPr>
        <w:t>The primary goal methodologically was to use data from PsA studies.</w:t>
      </w:r>
      <w:r w:rsidR="00E22C41" w:rsidRPr="00734A07">
        <w:rPr>
          <w:rFonts w:cstheme="minorHAnsi"/>
          <w:sz w:val="24"/>
          <w:szCs w:val="24"/>
        </w:rPr>
        <w:t xml:space="preserve"> Although for the vast majority of PsA studies published to date the primary outcome was based on </w:t>
      </w:r>
      <w:r w:rsidR="0091559D" w:rsidRPr="00734A07">
        <w:rPr>
          <w:rFonts w:cstheme="minorHAnsi"/>
          <w:sz w:val="24"/>
          <w:szCs w:val="24"/>
        </w:rPr>
        <w:t xml:space="preserve">responses related to </w:t>
      </w:r>
      <w:r w:rsidR="00E22C41" w:rsidRPr="00734A07">
        <w:rPr>
          <w:rFonts w:cstheme="minorHAnsi"/>
          <w:sz w:val="24"/>
          <w:szCs w:val="24"/>
        </w:rPr>
        <w:t xml:space="preserve">peripheral arthritis, substantial information was often available regarding outcomes across other </w:t>
      </w:r>
      <w:r w:rsidR="006A65DA" w:rsidRPr="00734A07">
        <w:rPr>
          <w:rFonts w:cstheme="minorHAnsi"/>
          <w:sz w:val="24"/>
          <w:szCs w:val="24"/>
        </w:rPr>
        <w:t xml:space="preserve">PsA </w:t>
      </w:r>
      <w:r w:rsidR="00E22C41" w:rsidRPr="00734A07">
        <w:rPr>
          <w:rFonts w:cstheme="minorHAnsi"/>
          <w:sz w:val="24"/>
          <w:szCs w:val="24"/>
        </w:rPr>
        <w:t xml:space="preserve">domains. </w:t>
      </w:r>
      <w:r w:rsidRPr="00734A07">
        <w:rPr>
          <w:rFonts w:cstheme="minorHAnsi"/>
          <w:sz w:val="24"/>
          <w:szCs w:val="24"/>
        </w:rPr>
        <w:t xml:space="preserve">However, for some </w:t>
      </w:r>
      <w:r w:rsidR="00F13330" w:rsidRPr="00734A07">
        <w:rPr>
          <w:rFonts w:cstheme="minorHAnsi"/>
          <w:sz w:val="24"/>
          <w:szCs w:val="24"/>
        </w:rPr>
        <w:t>areas</w:t>
      </w:r>
      <w:r w:rsidRPr="00734A07">
        <w:rPr>
          <w:rFonts w:cstheme="minorHAnsi"/>
          <w:sz w:val="24"/>
          <w:szCs w:val="24"/>
        </w:rPr>
        <w:t xml:space="preserve">, such as uveitis and IBD, </w:t>
      </w:r>
      <w:r w:rsidR="003A7C5F" w:rsidRPr="00734A07">
        <w:rPr>
          <w:rFonts w:cstheme="minorHAnsi"/>
          <w:sz w:val="24"/>
          <w:szCs w:val="24"/>
        </w:rPr>
        <w:t>much of</w:t>
      </w:r>
      <w:r w:rsidRPr="00734A07">
        <w:rPr>
          <w:rFonts w:cstheme="minorHAnsi"/>
          <w:sz w:val="24"/>
          <w:szCs w:val="24"/>
        </w:rPr>
        <w:t xml:space="preserve"> the </w:t>
      </w:r>
      <w:r w:rsidR="00CE48CB" w:rsidRPr="00734A07">
        <w:rPr>
          <w:rFonts w:cstheme="minorHAnsi"/>
          <w:sz w:val="24"/>
          <w:szCs w:val="24"/>
        </w:rPr>
        <w:t>evidence came</w:t>
      </w:r>
      <w:r w:rsidRPr="00734A07">
        <w:rPr>
          <w:rFonts w:cstheme="minorHAnsi"/>
          <w:sz w:val="24"/>
          <w:szCs w:val="24"/>
        </w:rPr>
        <w:t xml:space="preserve"> from studies outside of PsA; in those cases, </w:t>
      </w:r>
      <w:r w:rsidR="00CE48CB" w:rsidRPr="00734A07">
        <w:rPr>
          <w:rFonts w:cstheme="minorHAnsi"/>
          <w:sz w:val="24"/>
          <w:szCs w:val="24"/>
        </w:rPr>
        <w:t xml:space="preserve">these data were identified in the </w:t>
      </w:r>
      <w:r w:rsidR="00CC7F09" w:rsidRPr="00734A07">
        <w:rPr>
          <w:rFonts w:cstheme="minorHAnsi"/>
          <w:sz w:val="24"/>
          <w:szCs w:val="24"/>
        </w:rPr>
        <w:t xml:space="preserve">additional searches performed for the related conditions and comorbidities groups (see </w:t>
      </w:r>
      <w:r w:rsidR="00D116DD" w:rsidRPr="00734A07">
        <w:rPr>
          <w:rFonts w:cstheme="minorHAnsi"/>
          <w:sz w:val="24"/>
          <w:szCs w:val="24"/>
        </w:rPr>
        <w:t>Supplementary</w:t>
      </w:r>
      <w:r w:rsidR="00CE48CB" w:rsidRPr="00734A07">
        <w:rPr>
          <w:rFonts w:cstheme="minorHAnsi"/>
          <w:sz w:val="24"/>
          <w:szCs w:val="24"/>
        </w:rPr>
        <w:t xml:space="preserve"> Tables 3–5</w:t>
      </w:r>
      <w:r w:rsidR="00CC7F09" w:rsidRPr="00734A07">
        <w:rPr>
          <w:rFonts w:cstheme="minorHAnsi"/>
          <w:sz w:val="24"/>
          <w:szCs w:val="24"/>
        </w:rPr>
        <w:t>)</w:t>
      </w:r>
      <w:r w:rsidRPr="00734A07">
        <w:rPr>
          <w:rFonts w:cstheme="minorHAnsi"/>
          <w:sz w:val="24"/>
          <w:szCs w:val="24"/>
        </w:rPr>
        <w:t xml:space="preserve">. For other domains, such as axial </w:t>
      </w:r>
      <w:r w:rsidR="00D64375" w:rsidRPr="00734A07">
        <w:rPr>
          <w:rFonts w:cstheme="minorHAnsi"/>
          <w:sz w:val="24"/>
          <w:szCs w:val="24"/>
        </w:rPr>
        <w:t>disease</w:t>
      </w:r>
      <w:r w:rsidR="002E0132" w:rsidRPr="00734A07">
        <w:rPr>
          <w:rFonts w:cstheme="minorHAnsi"/>
          <w:sz w:val="24"/>
          <w:szCs w:val="24"/>
        </w:rPr>
        <w:t>,</w:t>
      </w:r>
      <w:r w:rsidRPr="00734A07">
        <w:rPr>
          <w:rFonts w:cstheme="minorHAnsi"/>
          <w:sz w:val="24"/>
          <w:szCs w:val="24"/>
        </w:rPr>
        <w:t xml:space="preserve"> skin psoriasis and nail psoriasis, there was a mixture</w:t>
      </w:r>
      <w:r w:rsidR="00E22C41" w:rsidRPr="00734A07">
        <w:rPr>
          <w:rFonts w:cstheme="minorHAnsi"/>
          <w:sz w:val="24"/>
          <w:szCs w:val="24"/>
        </w:rPr>
        <w:t xml:space="preserve"> of data sources for </w:t>
      </w:r>
      <w:r w:rsidR="00CE48CB" w:rsidRPr="00734A07">
        <w:rPr>
          <w:rFonts w:cstheme="minorHAnsi"/>
          <w:sz w:val="24"/>
          <w:szCs w:val="24"/>
        </w:rPr>
        <w:t xml:space="preserve">agents with </w:t>
      </w:r>
      <w:r w:rsidR="00E22C41" w:rsidRPr="00734A07">
        <w:rPr>
          <w:rFonts w:cstheme="minorHAnsi"/>
          <w:sz w:val="24"/>
          <w:szCs w:val="24"/>
        </w:rPr>
        <w:t>different mechanisms of action</w:t>
      </w:r>
      <w:r w:rsidRPr="00734A07">
        <w:rPr>
          <w:rFonts w:cstheme="minorHAnsi"/>
          <w:sz w:val="24"/>
          <w:szCs w:val="24"/>
        </w:rPr>
        <w:t xml:space="preserve">. For some agents, </w:t>
      </w:r>
      <w:r w:rsidR="00CE48CB" w:rsidRPr="00734A07">
        <w:rPr>
          <w:rFonts w:cstheme="minorHAnsi"/>
          <w:sz w:val="24"/>
          <w:szCs w:val="24"/>
        </w:rPr>
        <w:t>for example</w:t>
      </w:r>
      <w:r w:rsidR="00717FA9" w:rsidRPr="00734A07">
        <w:rPr>
          <w:rFonts w:cstheme="minorHAnsi"/>
          <w:sz w:val="24"/>
          <w:szCs w:val="24"/>
        </w:rPr>
        <w:t xml:space="preserve"> </w:t>
      </w:r>
      <w:r w:rsidRPr="00734A07">
        <w:rPr>
          <w:rFonts w:cstheme="minorHAnsi"/>
          <w:sz w:val="24"/>
          <w:szCs w:val="24"/>
        </w:rPr>
        <w:t>TNF inhibitors</w:t>
      </w:r>
      <w:r w:rsidR="004630D1" w:rsidRPr="00734A07">
        <w:rPr>
          <w:rFonts w:cstheme="minorHAnsi"/>
          <w:sz w:val="24"/>
          <w:szCs w:val="24"/>
        </w:rPr>
        <w:t xml:space="preserve"> in </w:t>
      </w:r>
      <w:r w:rsidR="00CE48CB" w:rsidRPr="00734A07">
        <w:rPr>
          <w:rFonts w:cstheme="minorHAnsi"/>
          <w:sz w:val="24"/>
          <w:szCs w:val="24"/>
        </w:rPr>
        <w:t xml:space="preserve">the treatment of </w:t>
      </w:r>
      <w:r w:rsidR="004630D1" w:rsidRPr="00734A07">
        <w:rPr>
          <w:rFonts w:cstheme="minorHAnsi"/>
          <w:sz w:val="24"/>
          <w:szCs w:val="24"/>
        </w:rPr>
        <w:t>skin psoriasis</w:t>
      </w:r>
      <w:r w:rsidRPr="00734A07">
        <w:rPr>
          <w:rFonts w:cstheme="minorHAnsi"/>
          <w:sz w:val="24"/>
          <w:szCs w:val="24"/>
        </w:rPr>
        <w:t xml:space="preserve">, there </w:t>
      </w:r>
      <w:r w:rsidR="002D51F7" w:rsidRPr="00734A07">
        <w:rPr>
          <w:rFonts w:cstheme="minorHAnsi"/>
          <w:sz w:val="24"/>
          <w:szCs w:val="24"/>
        </w:rPr>
        <w:t>are</w:t>
      </w:r>
      <w:r w:rsidRPr="00734A07">
        <w:rPr>
          <w:rFonts w:cstheme="minorHAnsi"/>
          <w:sz w:val="24"/>
          <w:szCs w:val="24"/>
        </w:rPr>
        <w:t xml:space="preserve"> abundant data specifically in PsA </w:t>
      </w:r>
      <w:r w:rsidR="004630D1" w:rsidRPr="00734A07">
        <w:rPr>
          <w:rFonts w:cstheme="minorHAnsi"/>
          <w:sz w:val="24"/>
          <w:szCs w:val="24"/>
        </w:rPr>
        <w:t>studies</w:t>
      </w:r>
      <w:r w:rsidR="00CE48CB" w:rsidRPr="00734A07">
        <w:rPr>
          <w:rFonts w:cstheme="minorHAnsi"/>
          <w:sz w:val="24"/>
          <w:szCs w:val="24"/>
        </w:rPr>
        <w:t>,</w:t>
      </w:r>
      <w:r w:rsidR="004630D1" w:rsidRPr="00734A07">
        <w:rPr>
          <w:rFonts w:cstheme="minorHAnsi"/>
          <w:sz w:val="24"/>
          <w:szCs w:val="24"/>
        </w:rPr>
        <w:t xml:space="preserve"> </w:t>
      </w:r>
      <w:r w:rsidRPr="00734A07">
        <w:rPr>
          <w:rFonts w:cstheme="minorHAnsi"/>
          <w:sz w:val="24"/>
          <w:szCs w:val="24"/>
        </w:rPr>
        <w:t xml:space="preserve">whereas for </w:t>
      </w:r>
      <w:r w:rsidR="00CE48CB" w:rsidRPr="00734A07">
        <w:rPr>
          <w:rFonts w:cstheme="minorHAnsi"/>
          <w:sz w:val="24"/>
          <w:szCs w:val="24"/>
        </w:rPr>
        <w:t xml:space="preserve">agents with </w:t>
      </w:r>
      <w:r w:rsidRPr="00734A07">
        <w:rPr>
          <w:rFonts w:cstheme="minorHAnsi"/>
          <w:sz w:val="24"/>
          <w:szCs w:val="24"/>
        </w:rPr>
        <w:t>other mechanisms of action</w:t>
      </w:r>
      <w:r w:rsidR="00CE48CB" w:rsidRPr="00734A07">
        <w:rPr>
          <w:rFonts w:cstheme="minorHAnsi"/>
          <w:sz w:val="24"/>
          <w:szCs w:val="24"/>
        </w:rPr>
        <w:t xml:space="preserve"> </w:t>
      </w:r>
      <w:r w:rsidRPr="00734A07">
        <w:rPr>
          <w:rFonts w:cstheme="minorHAnsi"/>
          <w:sz w:val="24"/>
          <w:szCs w:val="24"/>
        </w:rPr>
        <w:t>most data were not from PsA studies and hence were extrapolated</w:t>
      </w:r>
      <w:r w:rsidR="00385A62" w:rsidRPr="00734A07">
        <w:rPr>
          <w:rFonts w:cstheme="minorHAnsi"/>
          <w:sz w:val="24"/>
          <w:szCs w:val="24"/>
        </w:rPr>
        <w:t xml:space="preserve">. </w:t>
      </w:r>
      <w:r w:rsidR="00CE48CB" w:rsidRPr="00734A07">
        <w:rPr>
          <w:rFonts w:eastAsia="Times-Roman" w:cstheme="minorHAnsi"/>
          <w:sz w:val="24"/>
          <w:szCs w:val="24"/>
        </w:rPr>
        <w:t>T</w:t>
      </w:r>
      <w:r w:rsidR="002A1E9A" w:rsidRPr="00734A07">
        <w:rPr>
          <w:rFonts w:eastAsia="Times-Roman" w:cstheme="minorHAnsi"/>
          <w:sz w:val="24"/>
          <w:szCs w:val="24"/>
        </w:rPr>
        <w:t xml:space="preserve">he axial </w:t>
      </w:r>
      <w:r w:rsidR="00D64375" w:rsidRPr="00734A07">
        <w:rPr>
          <w:rFonts w:eastAsia="Times-Roman" w:cstheme="minorHAnsi"/>
          <w:sz w:val="24"/>
          <w:szCs w:val="24"/>
        </w:rPr>
        <w:t>disease</w:t>
      </w:r>
      <w:r w:rsidR="00861EE1" w:rsidRPr="00734A07">
        <w:rPr>
          <w:rFonts w:eastAsia="Times-Roman" w:cstheme="minorHAnsi"/>
          <w:sz w:val="24"/>
          <w:szCs w:val="24"/>
        </w:rPr>
        <w:t xml:space="preserve"> </w:t>
      </w:r>
      <w:r w:rsidR="002A1E9A" w:rsidRPr="00734A07">
        <w:rPr>
          <w:rFonts w:eastAsia="Times-Roman" w:cstheme="minorHAnsi"/>
          <w:sz w:val="24"/>
          <w:szCs w:val="24"/>
        </w:rPr>
        <w:t xml:space="preserve">group decided to widen their search to </w:t>
      </w:r>
      <w:r w:rsidR="00CE48CB" w:rsidRPr="00734A07">
        <w:rPr>
          <w:rFonts w:eastAsia="Times-Roman" w:cstheme="minorHAnsi"/>
          <w:sz w:val="24"/>
          <w:szCs w:val="24"/>
        </w:rPr>
        <w:t xml:space="preserve">capture </w:t>
      </w:r>
      <w:r w:rsidR="002A1E9A" w:rsidRPr="00734A07">
        <w:rPr>
          <w:rFonts w:eastAsia="Times-Roman" w:cstheme="minorHAnsi"/>
          <w:sz w:val="24"/>
          <w:szCs w:val="24"/>
        </w:rPr>
        <w:t xml:space="preserve">data in other forms of axial </w:t>
      </w:r>
      <w:proofErr w:type="spellStart"/>
      <w:r w:rsidR="002A1E9A" w:rsidRPr="00734A07">
        <w:rPr>
          <w:rFonts w:eastAsia="Times-Roman" w:cstheme="minorHAnsi"/>
          <w:sz w:val="24"/>
          <w:szCs w:val="24"/>
        </w:rPr>
        <w:t>spondyloarthritis</w:t>
      </w:r>
      <w:proofErr w:type="spellEnd"/>
      <w:r w:rsidR="002A1E9A" w:rsidRPr="00734A07">
        <w:rPr>
          <w:rFonts w:eastAsia="Times-Roman" w:cstheme="minorHAnsi"/>
          <w:sz w:val="24"/>
          <w:szCs w:val="24"/>
        </w:rPr>
        <w:t xml:space="preserve"> (</w:t>
      </w:r>
      <w:proofErr w:type="spellStart"/>
      <w:r w:rsidR="00CE48CB" w:rsidRPr="00734A07">
        <w:rPr>
          <w:rFonts w:eastAsia="Times-Roman" w:cstheme="minorHAnsi"/>
          <w:sz w:val="24"/>
          <w:szCs w:val="24"/>
        </w:rPr>
        <w:t>a</w:t>
      </w:r>
      <w:r w:rsidR="002A1E9A" w:rsidRPr="00734A07">
        <w:rPr>
          <w:rFonts w:eastAsia="Times-Roman" w:cstheme="minorHAnsi"/>
          <w:sz w:val="24"/>
          <w:szCs w:val="24"/>
        </w:rPr>
        <w:t>xSpA</w:t>
      </w:r>
      <w:proofErr w:type="spellEnd"/>
      <w:r w:rsidR="002A1E9A" w:rsidRPr="00734A07">
        <w:rPr>
          <w:rFonts w:eastAsia="Times-Roman" w:cstheme="minorHAnsi"/>
          <w:sz w:val="24"/>
          <w:szCs w:val="24"/>
        </w:rPr>
        <w:t>)</w:t>
      </w:r>
      <w:r w:rsidR="00CE48CB" w:rsidRPr="00734A07">
        <w:rPr>
          <w:rFonts w:eastAsia="Times-Roman" w:cstheme="minorHAnsi"/>
          <w:sz w:val="24"/>
          <w:szCs w:val="24"/>
        </w:rPr>
        <w:t>,</w:t>
      </w:r>
      <w:r w:rsidR="002A1E9A" w:rsidRPr="00734A07">
        <w:rPr>
          <w:rFonts w:eastAsia="Times-Roman" w:cstheme="minorHAnsi"/>
          <w:sz w:val="24"/>
          <w:szCs w:val="24"/>
        </w:rPr>
        <w:t xml:space="preserve"> given the limited literature specifically in axial </w:t>
      </w:r>
      <w:proofErr w:type="spellStart"/>
      <w:r w:rsidR="002A1E9A" w:rsidRPr="00734A07">
        <w:rPr>
          <w:rFonts w:eastAsia="Times-Roman" w:cstheme="minorHAnsi"/>
          <w:sz w:val="24"/>
          <w:szCs w:val="24"/>
        </w:rPr>
        <w:t>PsA.</w:t>
      </w:r>
      <w:proofErr w:type="spellEnd"/>
      <w:r w:rsidR="002A1E9A" w:rsidRPr="00734A07">
        <w:rPr>
          <w:rFonts w:eastAsia="Times-Roman" w:cstheme="minorHAnsi"/>
          <w:sz w:val="24"/>
          <w:szCs w:val="24"/>
        </w:rPr>
        <w:t xml:space="preserve"> </w:t>
      </w:r>
    </w:p>
    <w:p w14:paraId="4F6A7B52" w14:textId="057BEC34" w:rsidR="00E22C41" w:rsidRPr="00734A07" w:rsidRDefault="00385A62" w:rsidP="00192668">
      <w:pPr>
        <w:spacing w:before="120" w:after="120" w:line="480" w:lineRule="auto"/>
        <w:rPr>
          <w:rFonts w:eastAsia="Times-Roman" w:cstheme="minorHAnsi"/>
          <w:sz w:val="24"/>
          <w:szCs w:val="24"/>
        </w:rPr>
      </w:pPr>
      <w:bookmarkStart w:id="9" w:name="_Hlk92791782"/>
      <w:r w:rsidRPr="00734A07">
        <w:rPr>
          <w:rFonts w:eastAsia="Times-Roman" w:cstheme="minorHAnsi"/>
          <w:sz w:val="24"/>
          <w:szCs w:val="24"/>
        </w:rPr>
        <w:lastRenderedPageBreak/>
        <w:t>It is worth noting that t</w:t>
      </w:r>
      <w:r w:rsidR="005A7532" w:rsidRPr="00734A07">
        <w:rPr>
          <w:rFonts w:cstheme="minorHAnsi"/>
          <w:sz w:val="24"/>
          <w:szCs w:val="24"/>
        </w:rPr>
        <w:t xml:space="preserve">he goal of these recommendations is </w:t>
      </w:r>
      <w:r w:rsidRPr="00734A07">
        <w:rPr>
          <w:rFonts w:cstheme="minorHAnsi"/>
          <w:sz w:val="24"/>
          <w:szCs w:val="24"/>
        </w:rPr>
        <w:t>not</w:t>
      </w:r>
      <w:r w:rsidR="005A7532" w:rsidRPr="00734A07">
        <w:rPr>
          <w:rFonts w:cstheme="minorHAnsi"/>
          <w:sz w:val="24"/>
          <w:szCs w:val="24"/>
        </w:rPr>
        <w:t xml:space="preserve"> to </w:t>
      </w:r>
      <w:r w:rsidR="00CE48CB" w:rsidRPr="00734A07">
        <w:rPr>
          <w:rFonts w:cstheme="minorHAnsi"/>
          <w:sz w:val="24"/>
          <w:szCs w:val="24"/>
        </w:rPr>
        <w:t>provide</w:t>
      </w:r>
      <w:r w:rsidR="005A7532" w:rsidRPr="00734A07">
        <w:rPr>
          <w:rFonts w:cstheme="minorHAnsi"/>
          <w:sz w:val="24"/>
          <w:szCs w:val="24"/>
        </w:rPr>
        <w:t xml:space="preserve"> primary recommendations for the treatment of </w:t>
      </w:r>
      <w:r w:rsidR="003A7C5F" w:rsidRPr="00734A07">
        <w:rPr>
          <w:rFonts w:cstheme="minorHAnsi"/>
          <w:sz w:val="24"/>
          <w:szCs w:val="24"/>
        </w:rPr>
        <w:t>related</w:t>
      </w:r>
      <w:r w:rsidR="005A7532" w:rsidRPr="00734A07">
        <w:rPr>
          <w:rFonts w:cstheme="minorHAnsi"/>
          <w:sz w:val="24"/>
          <w:szCs w:val="24"/>
        </w:rPr>
        <w:t xml:space="preserve"> conditions (</w:t>
      </w:r>
      <w:r w:rsidR="00CE48CB" w:rsidRPr="00734A07">
        <w:rPr>
          <w:rFonts w:cstheme="minorHAnsi"/>
          <w:sz w:val="24"/>
          <w:szCs w:val="24"/>
        </w:rPr>
        <w:t>such as</w:t>
      </w:r>
      <w:r w:rsidR="005A7532" w:rsidRPr="00734A07">
        <w:rPr>
          <w:rFonts w:cstheme="minorHAnsi"/>
          <w:sz w:val="24"/>
          <w:szCs w:val="24"/>
        </w:rPr>
        <w:t xml:space="preserve"> IBD) but rather to serve as a resource for consideration </w:t>
      </w:r>
      <w:r w:rsidR="00CE48CB" w:rsidRPr="00734A07">
        <w:rPr>
          <w:rFonts w:cstheme="minorHAnsi"/>
          <w:sz w:val="24"/>
          <w:szCs w:val="24"/>
        </w:rPr>
        <w:t>in the</w:t>
      </w:r>
      <w:r w:rsidR="005A7532" w:rsidRPr="00734A07">
        <w:rPr>
          <w:rFonts w:cstheme="minorHAnsi"/>
          <w:sz w:val="24"/>
          <w:szCs w:val="24"/>
        </w:rPr>
        <w:t xml:space="preserve"> approach</w:t>
      </w:r>
      <w:r w:rsidR="00CE48CB" w:rsidRPr="00734A07">
        <w:rPr>
          <w:rFonts w:cstheme="minorHAnsi"/>
          <w:sz w:val="24"/>
          <w:szCs w:val="24"/>
        </w:rPr>
        <w:t xml:space="preserve"> to</w:t>
      </w:r>
      <w:r w:rsidR="005A7532" w:rsidRPr="00734A07">
        <w:rPr>
          <w:rFonts w:cstheme="minorHAnsi"/>
          <w:sz w:val="24"/>
          <w:szCs w:val="24"/>
        </w:rPr>
        <w:t xml:space="preserve"> patients</w:t>
      </w:r>
      <w:r w:rsidR="00CE48CB" w:rsidRPr="00734A07">
        <w:rPr>
          <w:rFonts w:cstheme="minorHAnsi"/>
          <w:sz w:val="24"/>
          <w:szCs w:val="24"/>
        </w:rPr>
        <w:t xml:space="preserve"> with PsA who </w:t>
      </w:r>
      <w:r w:rsidR="009345CF" w:rsidRPr="00734A07">
        <w:rPr>
          <w:rFonts w:cstheme="minorHAnsi"/>
          <w:sz w:val="24"/>
          <w:szCs w:val="24"/>
        </w:rPr>
        <w:t xml:space="preserve">also </w:t>
      </w:r>
      <w:r w:rsidR="00CE48CB" w:rsidRPr="00734A07">
        <w:rPr>
          <w:rFonts w:cstheme="minorHAnsi"/>
          <w:sz w:val="24"/>
          <w:szCs w:val="24"/>
        </w:rPr>
        <w:t>have these conditions</w:t>
      </w:r>
      <w:r w:rsidR="005A7532" w:rsidRPr="00734A07">
        <w:rPr>
          <w:rFonts w:cstheme="minorHAnsi"/>
          <w:sz w:val="24"/>
          <w:szCs w:val="24"/>
        </w:rPr>
        <w:t xml:space="preserve">. </w:t>
      </w:r>
      <w:bookmarkStart w:id="10" w:name="_Hlk92791838"/>
      <w:bookmarkStart w:id="11" w:name="_Hlk92790901"/>
      <w:r w:rsidR="00CE48CB" w:rsidRPr="00734A07">
        <w:rPr>
          <w:rFonts w:cstheme="minorHAnsi"/>
          <w:sz w:val="24"/>
          <w:szCs w:val="24"/>
        </w:rPr>
        <w:t>The related conditions group included s</w:t>
      </w:r>
      <w:r w:rsidR="00422DB8" w:rsidRPr="00734A07">
        <w:rPr>
          <w:rFonts w:cstheme="minorHAnsi"/>
          <w:sz w:val="24"/>
          <w:szCs w:val="24"/>
        </w:rPr>
        <w:t xml:space="preserve">pecialists </w:t>
      </w:r>
      <w:r w:rsidR="00CE48CB" w:rsidRPr="00734A07">
        <w:rPr>
          <w:rFonts w:cstheme="minorHAnsi"/>
          <w:sz w:val="24"/>
          <w:szCs w:val="24"/>
        </w:rPr>
        <w:t>in</w:t>
      </w:r>
      <w:r w:rsidR="00422DB8" w:rsidRPr="00734A07">
        <w:rPr>
          <w:rFonts w:cstheme="minorHAnsi"/>
          <w:sz w:val="24"/>
          <w:szCs w:val="24"/>
        </w:rPr>
        <w:t xml:space="preserve"> ophthalmology and gastroenterology to ensure sufficient expertise and oversight</w:t>
      </w:r>
      <w:r w:rsidR="00A6107C" w:rsidRPr="00734A07">
        <w:rPr>
          <w:rFonts w:cstheme="minorHAnsi"/>
          <w:sz w:val="24"/>
          <w:szCs w:val="24"/>
        </w:rPr>
        <w:t xml:space="preserve"> (see</w:t>
      </w:r>
      <w:r w:rsidR="00A6107C" w:rsidRPr="00734A07">
        <w:t xml:space="preserve"> the </w:t>
      </w:r>
      <w:r w:rsidR="00A6107C" w:rsidRPr="00734A07">
        <w:rPr>
          <w:rFonts w:cstheme="minorHAnsi"/>
          <w:sz w:val="24"/>
          <w:szCs w:val="24"/>
        </w:rPr>
        <w:t xml:space="preserve">GRAPPA subcommittee members list in Supplementary </w:t>
      </w:r>
      <w:r w:rsidR="00CE48CB" w:rsidRPr="00734A07">
        <w:rPr>
          <w:rFonts w:cstheme="minorHAnsi"/>
          <w:sz w:val="24"/>
          <w:szCs w:val="24"/>
        </w:rPr>
        <w:t xml:space="preserve">Box </w:t>
      </w:r>
      <w:r w:rsidR="001952B5" w:rsidRPr="00734A07">
        <w:rPr>
          <w:rFonts w:cstheme="minorHAnsi"/>
          <w:sz w:val="24"/>
          <w:szCs w:val="24"/>
        </w:rPr>
        <w:t>1</w:t>
      </w:r>
      <w:r w:rsidR="00A6107C" w:rsidRPr="00734A07">
        <w:rPr>
          <w:rFonts w:cstheme="minorHAnsi"/>
          <w:sz w:val="24"/>
          <w:szCs w:val="24"/>
        </w:rPr>
        <w:t>)</w:t>
      </w:r>
      <w:r w:rsidR="00422DB8" w:rsidRPr="00734A07">
        <w:rPr>
          <w:rFonts w:cstheme="minorHAnsi"/>
          <w:sz w:val="24"/>
          <w:szCs w:val="24"/>
        </w:rPr>
        <w:t>.</w:t>
      </w:r>
      <w:bookmarkEnd w:id="10"/>
      <w:r w:rsidR="00717FA9" w:rsidRPr="00734A07">
        <w:rPr>
          <w:rFonts w:cstheme="minorHAnsi"/>
          <w:sz w:val="24"/>
          <w:szCs w:val="24"/>
        </w:rPr>
        <w:t xml:space="preserve"> </w:t>
      </w:r>
      <w:r w:rsidR="00422DB8" w:rsidRPr="00734A07">
        <w:rPr>
          <w:rFonts w:cstheme="minorHAnsi"/>
          <w:sz w:val="24"/>
          <w:szCs w:val="24"/>
        </w:rPr>
        <w:t>However</w:t>
      </w:r>
      <w:r w:rsidR="00811A88" w:rsidRPr="00734A07">
        <w:rPr>
          <w:rFonts w:cstheme="minorHAnsi"/>
          <w:sz w:val="24"/>
          <w:szCs w:val="24"/>
        </w:rPr>
        <w:t>,</w:t>
      </w:r>
      <w:r w:rsidR="00422DB8" w:rsidRPr="00734A07">
        <w:rPr>
          <w:rFonts w:cstheme="minorHAnsi"/>
          <w:sz w:val="24"/>
          <w:szCs w:val="24"/>
        </w:rPr>
        <w:t xml:space="preserve"> medications </w:t>
      </w:r>
      <w:r w:rsidR="00811A88" w:rsidRPr="00734A07">
        <w:rPr>
          <w:rFonts w:cstheme="minorHAnsi"/>
          <w:sz w:val="24"/>
          <w:szCs w:val="24"/>
        </w:rPr>
        <w:t>specific to those conditions</w:t>
      </w:r>
      <w:r w:rsidR="00CE48CB" w:rsidRPr="00734A07">
        <w:rPr>
          <w:rFonts w:cstheme="minorHAnsi"/>
          <w:sz w:val="24"/>
          <w:szCs w:val="24"/>
        </w:rPr>
        <w:t>,</w:t>
      </w:r>
      <w:r w:rsidR="00811A88" w:rsidRPr="00734A07">
        <w:rPr>
          <w:rFonts w:cstheme="minorHAnsi"/>
          <w:sz w:val="24"/>
          <w:szCs w:val="24"/>
        </w:rPr>
        <w:t xml:space="preserve"> such as mycophenolate</w:t>
      </w:r>
      <w:r w:rsidR="001720EC" w:rsidRPr="00734A07">
        <w:rPr>
          <w:rFonts w:cstheme="minorHAnsi"/>
          <w:sz w:val="24"/>
          <w:szCs w:val="24"/>
        </w:rPr>
        <w:t xml:space="preserve"> mofetil</w:t>
      </w:r>
      <w:r w:rsidR="00811A88" w:rsidRPr="00734A07">
        <w:rPr>
          <w:rFonts w:cstheme="minorHAnsi"/>
          <w:sz w:val="24"/>
          <w:szCs w:val="24"/>
        </w:rPr>
        <w:t xml:space="preserve"> for uveitis or vedolizumab for IBD</w:t>
      </w:r>
      <w:r w:rsidR="00CE48CB" w:rsidRPr="00734A07">
        <w:rPr>
          <w:rFonts w:cstheme="minorHAnsi"/>
          <w:sz w:val="24"/>
          <w:szCs w:val="24"/>
        </w:rPr>
        <w:t>,</w:t>
      </w:r>
      <w:r w:rsidR="00811A88" w:rsidRPr="00734A07">
        <w:rPr>
          <w:rFonts w:cstheme="minorHAnsi"/>
          <w:sz w:val="24"/>
          <w:szCs w:val="24"/>
        </w:rPr>
        <w:t xml:space="preserve"> were not included in </w:t>
      </w:r>
      <w:r w:rsidR="001952B5" w:rsidRPr="00734A07">
        <w:rPr>
          <w:rFonts w:cstheme="minorHAnsi"/>
          <w:sz w:val="24"/>
          <w:szCs w:val="24"/>
        </w:rPr>
        <w:t>these recommendations</w:t>
      </w:r>
      <w:r w:rsidR="004C2507" w:rsidRPr="00734A07">
        <w:rPr>
          <w:rFonts w:cstheme="minorHAnsi"/>
          <w:sz w:val="24"/>
          <w:szCs w:val="24"/>
        </w:rPr>
        <w:t xml:space="preserve"> </w:t>
      </w:r>
      <w:r w:rsidR="00811A88" w:rsidRPr="00734A07">
        <w:rPr>
          <w:rFonts w:cstheme="minorHAnsi"/>
          <w:sz w:val="24"/>
          <w:szCs w:val="24"/>
        </w:rPr>
        <w:t xml:space="preserve">as they are not routinely used for the treatment of psoriatic disease. </w:t>
      </w:r>
      <w:bookmarkEnd w:id="9"/>
      <w:r w:rsidRPr="00734A07">
        <w:rPr>
          <w:rFonts w:eastAsia="Times-Roman" w:cstheme="minorHAnsi"/>
          <w:sz w:val="24"/>
          <w:szCs w:val="24"/>
        </w:rPr>
        <w:t>Wider searches looking beyond RCT data were also run to address screening, treatment and evidence for prognosis and phenotype of disease in those with related conditions</w:t>
      </w:r>
      <w:r w:rsidR="00B93AD4" w:rsidRPr="00734A07">
        <w:rPr>
          <w:rFonts w:eastAsia="Times-Roman" w:cstheme="minorHAnsi"/>
          <w:sz w:val="24"/>
          <w:szCs w:val="24"/>
        </w:rPr>
        <w:t xml:space="preserve"> and comorbidities</w:t>
      </w:r>
      <w:r w:rsidRPr="00734A07">
        <w:rPr>
          <w:rFonts w:eastAsia="Times-Roman" w:cstheme="minorHAnsi"/>
          <w:sz w:val="24"/>
          <w:szCs w:val="24"/>
        </w:rPr>
        <w:t>.</w:t>
      </w:r>
      <w:r w:rsidR="00717FA9" w:rsidRPr="00734A07">
        <w:rPr>
          <w:rFonts w:eastAsia="Times-Roman" w:cstheme="minorHAnsi"/>
          <w:sz w:val="24"/>
          <w:szCs w:val="24"/>
        </w:rPr>
        <w:t xml:space="preserve"> </w:t>
      </w:r>
      <w:r w:rsidR="00CC7F09" w:rsidRPr="00734A07">
        <w:rPr>
          <w:rFonts w:eastAsia="Times-Roman" w:cstheme="minorHAnsi"/>
          <w:sz w:val="24"/>
          <w:szCs w:val="24"/>
        </w:rPr>
        <w:t xml:space="preserve">Further detail on these searches is available in </w:t>
      </w:r>
      <w:r w:rsidR="00A6107C" w:rsidRPr="00734A07">
        <w:rPr>
          <w:rFonts w:eastAsia="Times-Roman" w:cstheme="minorHAnsi"/>
          <w:sz w:val="24"/>
          <w:szCs w:val="24"/>
        </w:rPr>
        <w:t>S</w:t>
      </w:r>
      <w:r w:rsidR="00CC7F09" w:rsidRPr="00734A07">
        <w:rPr>
          <w:rFonts w:eastAsia="Times-Roman" w:cstheme="minorHAnsi"/>
          <w:sz w:val="24"/>
          <w:szCs w:val="24"/>
        </w:rPr>
        <w:t xml:space="preserve">upplementary </w:t>
      </w:r>
      <w:r w:rsidR="00ED3B4B" w:rsidRPr="00734A07">
        <w:rPr>
          <w:rFonts w:eastAsia="Times-Roman" w:cstheme="minorHAnsi"/>
          <w:sz w:val="24"/>
          <w:szCs w:val="24"/>
        </w:rPr>
        <w:t>Tables 4</w:t>
      </w:r>
      <w:r w:rsidR="00FD7819" w:rsidRPr="00734A07">
        <w:rPr>
          <w:rFonts w:eastAsia="Times-Roman" w:cstheme="minorHAnsi"/>
          <w:sz w:val="24"/>
          <w:szCs w:val="24"/>
        </w:rPr>
        <w:t>–</w:t>
      </w:r>
      <w:r w:rsidR="00ED3B4B" w:rsidRPr="00734A07">
        <w:rPr>
          <w:rFonts w:eastAsia="Times-Roman" w:cstheme="minorHAnsi"/>
          <w:sz w:val="24"/>
          <w:szCs w:val="24"/>
        </w:rPr>
        <w:t>6</w:t>
      </w:r>
      <w:r w:rsidR="00CC7F09" w:rsidRPr="00734A07">
        <w:rPr>
          <w:rFonts w:eastAsia="Times-Roman" w:cstheme="minorHAnsi"/>
          <w:sz w:val="24"/>
          <w:szCs w:val="24"/>
        </w:rPr>
        <w:t>.</w:t>
      </w:r>
    </w:p>
    <w:bookmarkEnd w:id="11"/>
    <w:p w14:paraId="41FA1CDE" w14:textId="5EAC812F" w:rsidR="004C2C58" w:rsidRPr="00734A07" w:rsidRDefault="005A7532" w:rsidP="00192668">
      <w:pPr>
        <w:spacing w:before="120" w:after="120" w:line="480" w:lineRule="auto"/>
        <w:rPr>
          <w:rFonts w:eastAsia="Times-Roman" w:cstheme="minorHAnsi"/>
          <w:sz w:val="24"/>
          <w:szCs w:val="24"/>
        </w:rPr>
      </w:pPr>
      <w:r w:rsidRPr="00734A07">
        <w:rPr>
          <w:rFonts w:eastAsia="Times-Roman" w:cstheme="minorHAnsi"/>
          <w:sz w:val="24"/>
          <w:szCs w:val="24"/>
        </w:rPr>
        <w:t>As GRAP</w:t>
      </w:r>
      <w:r w:rsidR="006D05FF" w:rsidRPr="00734A07">
        <w:rPr>
          <w:rFonts w:eastAsia="Times-Roman" w:cstheme="minorHAnsi"/>
          <w:sz w:val="24"/>
          <w:szCs w:val="24"/>
        </w:rPr>
        <w:t>P</w:t>
      </w:r>
      <w:r w:rsidRPr="00734A07">
        <w:rPr>
          <w:rFonts w:eastAsia="Times-Roman" w:cstheme="minorHAnsi"/>
          <w:sz w:val="24"/>
          <w:szCs w:val="24"/>
        </w:rPr>
        <w:t xml:space="preserve">A guidelines are international, and as regulatory approvals can vary substantially in different jurisdictions, specific licensing or regulatory language from any individual area were not considered to be ‘evidence’; data from the published research </w:t>
      </w:r>
      <w:r w:rsidR="001952B5" w:rsidRPr="00734A07">
        <w:rPr>
          <w:rFonts w:eastAsia="Times-Roman" w:cstheme="minorHAnsi"/>
          <w:sz w:val="24"/>
          <w:szCs w:val="24"/>
        </w:rPr>
        <w:t>studies</w:t>
      </w:r>
      <w:r w:rsidR="00717FA9" w:rsidRPr="00734A07">
        <w:rPr>
          <w:rFonts w:eastAsia="Times-Roman" w:cstheme="minorHAnsi"/>
          <w:sz w:val="24"/>
          <w:szCs w:val="24"/>
        </w:rPr>
        <w:t xml:space="preserve"> </w:t>
      </w:r>
      <w:r w:rsidRPr="00734A07">
        <w:rPr>
          <w:rFonts w:eastAsia="Times-Roman" w:cstheme="minorHAnsi"/>
          <w:sz w:val="24"/>
          <w:szCs w:val="24"/>
        </w:rPr>
        <w:t xml:space="preserve">formed the basis of the recommendations. </w:t>
      </w:r>
    </w:p>
    <w:p w14:paraId="04F5392A" w14:textId="0E0D4447" w:rsidR="001E37C4" w:rsidRPr="00734A07" w:rsidRDefault="002A1E9A"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These data were used in </w:t>
      </w:r>
      <w:r w:rsidR="001E37C4" w:rsidRPr="00734A07">
        <w:rPr>
          <w:rFonts w:eastAsia="Times-Roman" w:cstheme="minorHAnsi"/>
          <w:sz w:val="24"/>
          <w:szCs w:val="24"/>
        </w:rPr>
        <w:t>the</w:t>
      </w:r>
      <w:r w:rsidRPr="00734A07">
        <w:rPr>
          <w:rFonts w:eastAsia="Times-Roman" w:cstheme="minorHAnsi"/>
          <w:sz w:val="24"/>
          <w:szCs w:val="24"/>
        </w:rPr>
        <w:t xml:space="preserve"> GRADE</w:t>
      </w:r>
      <w:r w:rsidR="001E37C4" w:rsidRPr="00734A07">
        <w:rPr>
          <w:rFonts w:eastAsia="Times-Roman" w:cstheme="minorHAnsi"/>
          <w:sz w:val="24"/>
          <w:szCs w:val="24"/>
        </w:rPr>
        <w:t>-informed</w:t>
      </w:r>
      <w:r w:rsidRPr="00734A07">
        <w:rPr>
          <w:rFonts w:eastAsia="Times-Roman" w:cstheme="minorHAnsi"/>
          <w:sz w:val="24"/>
          <w:szCs w:val="24"/>
        </w:rPr>
        <w:t xml:space="preserve"> process to</w:t>
      </w:r>
      <w:r w:rsidR="001E37C4" w:rsidRPr="00734A07">
        <w:rPr>
          <w:rFonts w:eastAsia="Times-Roman" w:cstheme="minorHAnsi"/>
          <w:sz w:val="24"/>
          <w:szCs w:val="24"/>
        </w:rPr>
        <w:t xml:space="preserve"> take account of </w:t>
      </w:r>
      <w:r w:rsidR="00B93AD4" w:rsidRPr="00734A07">
        <w:rPr>
          <w:rFonts w:eastAsia="Times-Roman" w:cstheme="minorHAnsi"/>
          <w:sz w:val="24"/>
          <w:szCs w:val="24"/>
        </w:rPr>
        <w:t xml:space="preserve">study </w:t>
      </w:r>
      <w:r w:rsidR="001E37C4" w:rsidRPr="00734A07">
        <w:rPr>
          <w:rFonts w:eastAsia="Times-Roman" w:cstheme="minorHAnsi"/>
          <w:sz w:val="24"/>
          <w:szCs w:val="24"/>
        </w:rPr>
        <w:t xml:space="preserve">design, methodological limitations, inconsistency, </w:t>
      </w:r>
      <w:proofErr w:type="gramStart"/>
      <w:r w:rsidR="001E37C4" w:rsidRPr="00734A07">
        <w:rPr>
          <w:rFonts w:eastAsia="Times-Roman" w:cstheme="minorHAnsi"/>
          <w:sz w:val="24"/>
          <w:szCs w:val="24"/>
        </w:rPr>
        <w:t>imprecision</w:t>
      </w:r>
      <w:proofErr w:type="gramEnd"/>
      <w:r w:rsidR="001E37C4" w:rsidRPr="00734A07">
        <w:rPr>
          <w:rFonts w:eastAsia="Times-Roman" w:cstheme="minorHAnsi"/>
          <w:sz w:val="24"/>
          <w:szCs w:val="24"/>
        </w:rPr>
        <w:t xml:space="preserve"> and indirectness of evidence, and</w:t>
      </w:r>
      <w:r w:rsidRPr="00734A07">
        <w:rPr>
          <w:rFonts w:eastAsia="Times-Roman" w:cstheme="minorHAnsi"/>
          <w:sz w:val="24"/>
          <w:szCs w:val="24"/>
        </w:rPr>
        <w:t xml:space="preserve"> </w:t>
      </w:r>
      <w:r w:rsidR="00B93AD4" w:rsidRPr="00734A07">
        <w:rPr>
          <w:rFonts w:eastAsia="Times-Roman" w:cstheme="minorHAnsi"/>
          <w:sz w:val="24"/>
          <w:szCs w:val="24"/>
        </w:rPr>
        <w:t xml:space="preserve">to </w:t>
      </w:r>
      <w:r w:rsidRPr="00734A07">
        <w:rPr>
          <w:rFonts w:eastAsia="Times-Roman" w:cstheme="minorHAnsi"/>
          <w:sz w:val="24"/>
          <w:szCs w:val="24"/>
        </w:rPr>
        <w:t xml:space="preserve">establish an evidence table split by </w:t>
      </w:r>
      <w:r w:rsidR="00F13330" w:rsidRPr="00734A07">
        <w:rPr>
          <w:rFonts w:eastAsia="Times-Roman" w:cstheme="minorHAnsi"/>
          <w:sz w:val="24"/>
          <w:szCs w:val="24"/>
        </w:rPr>
        <w:t xml:space="preserve">the six PsA </w:t>
      </w:r>
      <w:r w:rsidRPr="00734A07">
        <w:rPr>
          <w:rFonts w:eastAsia="Times-Roman" w:cstheme="minorHAnsi"/>
          <w:sz w:val="24"/>
          <w:szCs w:val="24"/>
        </w:rPr>
        <w:t>domain</w:t>
      </w:r>
      <w:r w:rsidR="00F13330" w:rsidRPr="00734A07">
        <w:rPr>
          <w:rFonts w:eastAsia="Times-Roman" w:cstheme="minorHAnsi"/>
          <w:sz w:val="24"/>
          <w:szCs w:val="24"/>
        </w:rPr>
        <w:t>s</w:t>
      </w:r>
      <w:r w:rsidRPr="00734A07">
        <w:rPr>
          <w:rFonts w:eastAsia="Times-Roman" w:cstheme="minorHAnsi"/>
          <w:sz w:val="24"/>
          <w:szCs w:val="24"/>
        </w:rPr>
        <w:t>.</w:t>
      </w:r>
      <w:r w:rsidR="00FD7819" w:rsidRPr="00734A07" w:rsidDel="00FD7819">
        <w:rPr>
          <w:rFonts w:eastAsia="Times-Roman" w:cstheme="minorHAnsi"/>
          <w:sz w:val="24"/>
          <w:szCs w:val="24"/>
        </w:rPr>
        <w:t xml:space="preserve"> </w:t>
      </w:r>
      <w:r w:rsidR="00FD7819" w:rsidRPr="00734A07">
        <w:rPr>
          <w:rFonts w:eastAsia="Times-Roman" w:cstheme="minorHAnsi"/>
          <w:sz w:val="24"/>
          <w:szCs w:val="24"/>
          <w:vertAlign w:val="superscript"/>
        </w:rPr>
        <w:t>6</w:t>
      </w:r>
      <w:r w:rsidRPr="00734A07">
        <w:rPr>
          <w:rFonts w:eastAsia="Times-Roman" w:cstheme="minorHAnsi"/>
          <w:sz w:val="24"/>
          <w:szCs w:val="24"/>
        </w:rPr>
        <w:t xml:space="preserve"> </w:t>
      </w:r>
      <w:r w:rsidR="00D4705E" w:rsidRPr="00734A07">
        <w:rPr>
          <w:rFonts w:eastAsia="Times-Roman" w:cstheme="minorHAnsi"/>
          <w:sz w:val="24"/>
          <w:szCs w:val="24"/>
        </w:rPr>
        <w:t xml:space="preserve">Graded evidence tables </w:t>
      </w:r>
      <w:r w:rsidR="00447C3E" w:rsidRPr="00734A07">
        <w:rPr>
          <w:rFonts w:eastAsia="Times-Roman" w:cstheme="minorHAnsi"/>
          <w:sz w:val="24"/>
          <w:szCs w:val="24"/>
        </w:rPr>
        <w:t xml:space="preserve">(see Supplementary </w:t>
      </w:r>
      <w:r w:rsidR="00B93AD4" w:rsidRPr="00734A07">
        <w:rPr>
          <w:rFonts w:eastAsia="Times-Roman" w:cstheme="minorHAnsi"/>
          <w:sz w:val="24"/>
          <w:szCs w:val="24"/>
        </w:rPr>
        <w:t>Table 8</w:t>
      </w:r>
      <w:r w:rsidR="00447C3E" w:rsidRPr="00734A07">
        <w:rPr>
          <w:rFonts w:eastAsia="Times-Roman" w:cstheme="minorHAnsi"/>
          <w:sz w:val="24"/>
          <w:szCs w:val="24"/>
        </w:rPr>
        <w:t xml:space="preserve">) </w:t>
      </w:r>
      <w:r w:rsidR="00D4705E" w:rsidRPr="00734A07">
        <w:rPr>
          <w:rFonts w:eastAsia="Times-Roman" w:cstheme="minorHAnsi"/>
          <w:sz w:val="24"/>
          <w:szCs w:val="24"/>
        </w:rPr>
        <w:t>were used by</w:t>
      </w:r>
      <w:r w:rsidR="001E37C4" w:rsidRPr="00734A07">
        <w:rPr>
          <w:rFonts w:eastAsia="Times-Roman" w:cstheme="minorHAnsi"/>
          <w:sz w:val="24"/>
          <w:szCs w:val="24"/>
        </w:rPr>
        <w:t xml:space="preserve"> the </w:t>
      </w:r>
      <w:r w:rsidR="00D4705E" w:rsidRPr="00734A07">
        <w:rPr>
          <w:rFonts w:eastAsia="Times-Roman" w:cstheme="minorHAnsi"/>
          <w:sz w:val="24"/>
          <w:szCs w:val="24"/>
        </w:rPr>
        <w:t xml:space="preserve">groups to formulate </w:t>
      </w:r>
      <w:r w:rsidR="001E37C4" w:rsidRPr="00734A07">
        <w:rPr>
          <w:rFonts w:eastAsia="Times-Roman" w:cstheme="minorHAnsi"/>
          <w:sz w:val="24"/>
          <w:szCs w:val="24"/>
        </w:rPr>
        <w:t>recommendations</w:t>
      </w:r>
      <w:r w:rsidR="007836E4" w:rsidRPr="00734A07">
        <w:rPr>
          <w:rFonts w:eastAsia="Times-Roman" w:cstheme="minorHAnsi"/>
          <w:sz w:val="24"/>
          <w:szCs w:val="24"/>
        </w:rPr>
        <w:t>,</w:t>
      </w:r>
      <w:r w:rsidR="001E37C4" w:rsidRPr="00734A07">
        <w:rPr>
          <w:rFonts w:eastAsia="Times-Roman" w:cstheme="minorHAnsi"/>
          <w:sz w:val="24"/>
          <w:szCs w:val="24"/>
        </w:rPr>
        <w:t xml:space="preserve"> starting </w:t>
      </w:r>
      <w:r w:rsidR="00D4705E" w:rsidRPr="00734A07">
        <w:rPr>
          <w:rFonts w:eastAsia="Times-Roman" w:cstheme="minorHAnsi"/>
          <w:sz w:val="24"/>
          <w:szCs w:val="24"/>
        </w:rPr>
        <w:t>with the existing recommendations for drugs included in 2015 and then adding new therapies or updating recommendations for older therapies based on</w:t>
      </w:r>
      <w:r w:rsidR="001E37C4" w:rsidRPr="00734A07">
        <w:rPr>
          <w:rFonts w:eastAsia="Times-Roman" w:cstheme="minorHAnsi"/>
          <w:sz w:val="24"/>
          <w:szCs w:val="24"/>
        </w:rPr>
        <w:t xml:space="preserve"> the new evidence </w:t>
      </w:r>
      <w:r w:rsidR="00D4705E" w:rsidRPr="00734A07">
        <w:rPr>
          <w:rFonts w:eastAsia="Times-Roman" w:cstheme="minorHAnsi"/>
          <w:sz w:val="24"/>
          <w:szCs w:val="24"/>
        </w:rPr>
        <w:t>tables.</w:t>
      </w:r>
      <w:r w:rsidR="00717FA9" w:rsidRPr="00734A07">
        <w:rPr>
          <w:rFonts w:eastAsia="Times-Roman" w:cstheme="minorHAnsi"/>
          <w:sz w:val="24"/>
          <w:szCs w:val="24"/>
        </w:rPr>
        <w:t xml:space="preserve"> </w:t>
      </w:r>
      <w:r w:rsidR="006D05FF" w:rsidRPr="00734A07">
        <w:rPr>
          <w:rFonts w:eastAsia="Times-Roman" w:cstheme="minorHAnsi"/>
          <w:sz w:val="24"/>
          <w:szCs w:val="24"/>
        </w:rPr>
        <w:t>The new evidence could strengthen or weaken a previously published</w:t>
      </w:r>
      <w:r w:rsidR="007836E4" w:rsidRPr="00734A07">
        <w:rPr>
          <w:rFonts w:eastAsia="Times-Roman" w:cstheme="minorHAnsi"/>
          <w:sz w:val="24"/>
          <w:szCs w:val="24"/>
        </w:rPr>
        <w:t xml:space="preserve"> </w:t>
      </w:r>
      <w:r w:rsidR="007836E4" w:rsidRPr="00734A07">
        <w:rPr>
          <w:rFonts w:eastAsia="Times-Roman" w:cstheme="minorHAnsi"/>
          <w:sz w:val="24"/>
          <w:szCs w:val="24"/>
        </w:rPr>
        <w:lastRenderedPageBreak/>
        <w:t>recommendation</w:t>
      </w:r>
      <w:r w:rsidR="006D05FF" w:rsidRPr="00734A07">
        <w:rPr>
          <w:rFonts w:eastAsia="Times-Roman" w:cstheme="minorHAnsi"/>
          <w:sz w:val="24"/>
          <w:szCs w:val="24"/>
        </w:rPr>
        <w:t xml:space="preserve"> or</w:t>
      </w:r>
      <w:r w:rsidR="007836E4" w:rsidRPr="00734A07">
        <w:rPr>
          <w:rFonts w:eastAsia="Times-Roman" w:cstheme="minorHAnsi"/>
          <w:sz w:val="24"/>
          <w:szCs w:val="24"/>
        </w:rPr>
        <w:t>,</w:t>
      </w:r>
      <w:r w:rsidR="006D05FF" w:rsidRPr="00734A07">
        <w:rPr>
          <w:rFonts w:eastAsia="Times-Roman" w:cstheme="minorHAnsi"/>
          <w:sz w:val="24"/>
          <w:szCs w:val="24"/>
        </w:rPr>
        <w:t xml:space="preserve"> in extreme cases, reverse the recommendation for or against a treatment. </w:t>
      </w:r>
      <w:r w:rsidR="007836E4" w:rsidRPr="00734A07">
        <w:rPr>
          <w:rFonts w:eastAsia="Times-Roman" w:cstheme="minorHAnsi"/>
          <w:sz w:val="24"/>
          <w:szCs w:val="24"/>
        </w:rPr>
        <w:t>These adjustments were done</w:t>
      </w:r>
      <w:r w:rsidR="00FE724B" w:rsidRPr="00734A07">
        <w:rPr>
          <w:rFonts w:eastAsia="Times-Roman" w:cstheme="minorHAnsi"/>
          <w:sz w:val="24"/>
          <w:szCs w:val="24"/>
        </w:rPr>
        <w:t xml:space="preserve"> </w:t>
      </w:r>
      <w:r w:rsidR="007836E4" w:rsidRPr="00734A07">
        <w:rPr>
          <w:rFonts w:eastAsia="Times-Roman" w:cstheme="minorHAnsi"/>
          <w:sz w:val="24"/>
          <w:szCs w:val="24"/>
        </w:rPr>
        <w:t>by</w:t>
      </w:r>
      <w:r w:rsidR="00D4705E" w:rsidRPr="00734A07">
        <w:rPr>
          <w:rFonts w:eastAsia="Times-Roman" w:cstheme="minorHAnsi"/>
          <w:sz w:val="24"/>
          <w:szCs w:val="24"/>
        </w:rPr>
        <w:t xml:space="preserve"> consensus initially within </w:t>
      </w:r>
      <w:r w:rsidR="00F13330" w:rsidRPr="00734A07">
        <w:rPr>
          <w:rFonts w:eastAsia="Times-Roman" w:cstheme="minorHAnsi"/>
          <w:sz w:val="24"/>
          <w:szCs w:val="24"/>
        </w:rPr>
        <w:t>subcommittees</w:t>
      </w:r>
      <w:r w:rsidR="00D4705E" w:rsidRPr="00734A07">
        <w:rPr>
          <w:rFonts w:eastAsia="Times-Roman" w:cstheme="minorHAnsi"/>
          <w:sz w:val="24"/>
          <w:szCs w:val="24"/>
        </w:rPr>
        <w:t xml:space="preserve"> and then across </w:t>
      </w:r>
      <w:r w:rsidR="00F13330" w:rsidRPr="00734A07">
        <w:rPr>
          <w:rFonts w:eastAsia="Times-Roman" w:cstheme="minorHAnsi"/>
          <w:sz w:val="24"/>
          <w:szCs w:val="24"/>
        </w:rPr>
        <w:t>subcommittees</w:t>
      </w:r>
      <w:r w:rsidR="00D4705E" w:rsidRPr="00734A07">
        <w:rPr>
          <w:rFonts w:eastAsia="Times-Roman" w:cstheme="minorHAnsi"/>
          <w:sz w:val="24"/>
          <w:szCs w:val="24"/>
        </w:rPr>
        <w:t xml:space="preserve"> with discussion between all group leaders.</w:t>
      </w:r>
      <w:r w:rsidR="00717FA9" w:rsidRPr="00734A07">
        <w:rPr>
          <w:rFonts w:eastAsia="Times-Roman" w:cstheme="minorHAnsi"/>
          <w:sz w:val="24"/>
          <w:szCs w:val="24"/>
        </w:rPr>
        <w:t xml:space="preserve"> </w:t>
      </w:r>
    </w:p>
    <w:p w14:paraId="51E024E4" w14:textId="781146D2" w:rsidR="004C2C58" w:rsidRPr="00734A07" w:rsidRDefault="00A85078" w:rsidP="00192668">
      <w:pPr>
        <w:spacing w:before="120" w:after="120" w:line="480" w:lineRule="auto"/>
        <w:rPr>
          <w:rFonts w:eastAsia="Times-Roman" w:cstheme="minorHAnsi"/>
          <w:sz w:val="24"/>
          <w:szCs w:val="24"/>
        </w:rPr>
      </w:pPr>
      <w:bookmarkStart w:id="12" w:name="_Hlk92796610"/>
      <w:r w:rsidRPr="00734A07">
        <w:rPr>
          <w:rFonts w:eastAsia="Times-Roman" w:cstheme="minorHAnsi"/>
          <w:sz w:val="24"/>
          <w:szCs w:val="24"/>
        </w:rPr>
        <w:t>A survey</w:t>
      </w:r>
      <w:r w:rsidR="002A1E9A" w:rsidRPr="00734A07">
        <w:rPr>
          <w:rFonts w:eastAsia="Times-Roman" w:cstheme="minorHAnsi"/>
          <w:sz w:val="24"/>
          <w:szCs w:val="24"/>
        </w:rPr>
        <w:t xml:space="preserve"> </w:t>
      </w:r>
      <w:r w:rsidR="00385A62" w:rsidRPr="00734A07">
        <w:rPr>
          <w:rFonts w:eastAsia="Times-Roman" w:cstheme="minorHAnsi"/>
          <w:sz w:val="24"/>
          <w:szCs w:val="24"/>
        </w:rPr>
        <w:t xml:space="preserve">that was </w:t>
      </w:r>
      <w:r w:rsidR="00D4705E" w:rsidRPr="00734A07">
        <w:rPr>
          <w:rFonts w:eastAsia="Times-Roman" w:cstheme="minorHAnsi"/>
          <w:sz w:val="24"/>
          <w:szCs w:val="24"/>
        </w:rPr>
        <w:t>sent to all GRAPPA</w:t>
      </w:r>
      <w:r w:rsidR="00385A62" w:rsidRPr="00734A07">
        <w:rPr>
          <w:rFonts w:eastAsia="Times-Roman" w:cstheme="minorHAnsi"/>
          <w:sz w:val="24"/>
          <w:szCs w:val="24"/>
        </w:rPr>
        <w:t xml:space="preserve"> members, including clinicians and </w:t>
      </w:r>
      <w:r w:rsidR="00A01701" w:rsidRPr="00734A07">
        <w:rPr>
          <w:rFonts w:eastAsia="Times-Roman" w:cstheme="minorHAnsi"/>
          <w:sz w:val="24"/>
          <w:szCs w:val="24"/>
        </w:rPr>
        <w:t>PRPs,</w:t>
      </w:r>
      <w:r w:rsidR="00385A62" w:rsidRPr="00734A07">
        <w:rPr>
          <w:rFonts w:eastAsia="Times-Roman" w:cstheme="minorHAnsi"/>
          <w:sz w:val="24"/>
          <w:szCs w:val="24"/>
        </w:rPr>
        <w:t xml:space="preserve"> in May 2021</w:t>
      </w:r>
      <w:r w:rsidR="00D4705E" w:rsidRPr="00734A07">
        <w:rPr>
          <w:rFonts w:eastAsia="Times-Roman" w:cstheme="minorHAnsi"/>
          <w:sz w:val="24"/>
          <w:szCs w:val="24"/>
        </w:rPr>
        <w:t xml:space="preserve"> </w:t>
      </w:r>
      <w:r w:rsidR="00A01701" w:rsidRPr="00734A07">
        <w:rPr>
          <w:rFonts w:eastAsia="Times-Roman" w:cstheme="minorHAnsi"/>
          <w:sz w:val="24"/>
          <w:szCs w:val="24"/>
        </w:rPr>
        <w:t>request</w:t>
      </w:r>
      <w:r w:rsidR="005A119B" w:rsidRPr="00734A07">
        <w:rPr>
          <w:rFonts w:eastAsia="Times-Roman" w:cstheme="minorHAnsi"/>
          <w:sz w:val="24"/>
          <w:szCs w:val="24"/>
        </w:rPr>
        <w:t>ed</w:t>
      </w:r>
      <w:r w:rsidR="00385A62" w:rsidRPr="00734A07">
        <w:rPr>
          <w:rFonts w:eastAsia="Times-Roman" w:cstheme="minorHAnsi"/>
          <w:sz w:val="24"/>
          <w:szCs w:val="24"/>
        </w:rPr>
        <w:t xml:space="preserve"> voting on </w:t>
      </w:r>
      <w:r w:rsidR="002A1E9A" w:rsidRPr="00734A07">
        <w:rPr>
          <w:rFonts w:eastAsia="Times-Roman" w:cstheme="minorHAnsi"/>
          <w:sz w:val="24"/>
          <w:szCs w:val="24"/>
        </w:rPr>
        <w:t xml:space="preserve">agreement </w:t>
      </w:r>
      <w:r w:rsidR="00A01701" w:rsidRPr="00734A07">
        <w:rPr>
          <w:rFonts w:eastAsia="Times-Roman" w:cstheme="minorHAnsi"/>
          <w:sz w:val="24"/>
          <w:szCs w:val="24"/>
        </w:rPr>
        <w:t xml:space="preserve">with </w:t>
      </w:r>
      <w:r w:rsidR="002A1E9A" w:rsidRPr="00734A07">
        <w:rPr>
          <w:rFonts w:eastAsia="Times-Roman" w:cstheme="minorHAnsi"/>
          <w:sz w:val="24"/>
          <w:szCs w:val="24"/>
        </w:rPr>
        <w:t xml:space="preserve">and </w:t>
      </w:r>
      <w:r w:rsidR="00A01701" w:rsidRPr="00734A07">
        <w:rPr>
          <w:rFonts w:eastAsia="Times-Roman" w:cstheme="minorHAnsi"/>
          <w:sz w:val="24"/>
          <w:szCs w:val="24"/>
        </w:rPr>
        <w:t xml:space="preserve">elicited </w:t>
      </w:r>
      <w:r w:rsidR="00385A62" w:rsidRPr="00734A07">
        <w:rPr>
          <w:rFonts w:eastAsia="Times-Roman" w:cstheme="minorHAnsi"/>
          <w:sz w:val="24"/>
          <w:szCs w:val="24"/>
        </w:rPr>
        <w:t>specific</w:t>
      </w:r>
      <w:r w:rsidR="002A1E9A" w:rsidRPr="00734A07">
        <w:rPr>
          <w:rFonts w:eastAsia="Times-Roman" w:cstheme="minorHAnsi"/>
          <w:sz w:val="24"/>
          <w:szCs w:val="24"/>
        </w:rPr>
        <w:t xml:space="preserve"> feedback on the </w:t>
      </w:r>
      <w:r w:rsidR="00385A62" w:rsidRPr="00734A07">
        <w:rPr>
          <w:rFonts w:eastAsia="Times-Roman" w:cstheme="minorHAnsi"/>
          <w:sz w:val="24"/>
          <w:szCs w:val="24"/>
        </w:rPr>
        <w:t>components of the recommendations.</w:t>
      </w:r>
      <w:r w:rsidR="00450D25" w:rsidRPr="00734A07">
        <w:rPr>
          <w:rFonts w:eastAsia="Times-Roman" w:cstheme="minorHAnsi"/>
          <w:sz w:val="24"/>
          <w:szCs w:val="24"/>
        </w:rPr>
        <w:t xml:space="preserve"> </w:t>
      </w:r>
      <w:bookmarkStart w:id="13" w:name="_Hlk92466265"/>
      <w:bookmarkEnd w:id="12"/>
      <w:r w:rsidR="00CF1CA9" w:rsidRPr="00734A07">
        <w:rPr>
          <w:rFonts w:eastAsia="Times-Roman" w:cstheme="minorHAnsi"/>
          <w:sz w:val="24"/>
          <w:szCs w:val="24"/>
        </w:rPr>
        <w:t>For each principle</w:t>
      </w:r>
      <w:r w:rsidR="005A119B" w:rsidRPr="00734A07">
        <w:rPr>
          <w:rFonts w:eastAsia="Times-Roman" w:cstheme="minorHAnsi"/>
          <w:sz w:val="24"/>
          <w:szCs w:val="24"/>
        </w:rPr>
        <w:t>, position statement</w:t>
      </w:r>
      <w:r w:rsidR="00CF1CA9" w:rsidRPr="00734A07">
        <w:rPr>
          <w:rFonts w:eastAsia="Times-Roman" w:cstheme="minorHAnsi"/>
          <w:sz w:val="24"/>
          <w:szCs w:val="24"/>
        </w:rPr>
        <w:t xml:space="preserve"> or recommendation, r</w:t>
      </w:r>
      <w:r w:rsidR="00942AA1" w:rsidRPr="00734A07">
        <w:rPr>
          <w:rFonts w:eastAsia="Times-Roman" w:cstheme="minorHAnsi"/>
          <w:sz w:val="24"/>
          <w:szCs w:val="24"/>
        </w:rPr>
        <w:t>espondents</w:t>
      </w:r>
      <w:r w:rsidR="00450D25" w:rsidRPr="00734A07">
        <w:rPr>
          <w:rFonts w:eastAsia="Times-Roman" w:cstheme="minorHAnsi"/>
          <w:sz w:val="24"/>
          <w:szCs w:val="24"/>
        </w:rPr>
        <w:t xml:space="preserve"> were asked to indicate if they agreed with </w:t>
      </w:r>
      <w:r w:rsidR="00CF1CA9" w:rsidRPr="00734A07">
        <w:rPr>
          <w:rFonts w:eastAsia="Times-Roman" w:cstheme="minorHAnsi"/>
          <w:sz w:val="24"/>
          <w:szCs w:val="24"/>
        </w:rPr>
        <w:t>it</w:t>
      </w:r>
      <w:r w:rsidR="00450D25" w:rsidRPr="00734A07">
        <w:rPr>
          <w:rFonts w:eastAsia="Times-Roman" w:cstheme="minorHAnsi"/>
          <w:sz w:val="24"/>
          <w:szCs w:val="24"/>
        </w:rPr>
        <w:t xml:space="preserve"> as written, agreed with minor comments</w:t>
      </w:r>
      <w:r w:rsidR="00A01701" w:rsidRPr="00734A07">
        <w:rPr>
          <w:rFonts w:eastAsia="Times-Roman" w:cstheme="minorHAnsi"/>
          <w:sz w:val="24"/>
          <w:szCs w:val="24"/>
        </w:rPr>
        <w:t>,</w:t>
      </w:r>
      <w:r w:rsidR="00450D25" w:rsidRPr="00734A07">
        <w:rPr>
          <w:rFonts w:eastAsia="Times-Roman" w:cstheme="minorHAnsi"/>
          <w:sz w:val="24"/>
          <w:szCs w:val="24"/>
        </w:rPr>
        <w:t xml:space="preserve"> or disagreed with </w:t>
      </w:r>
      <w:r w:rsidR="00CF1CA9" w:rsidRPr="00734A07">
        <w:rPr>
          <w:rFonts w:eastAsia="Times-Roman" w:cstheme="minorHAnsi"/>
          <w:sz w:val="24"/>
          <w:szCs w:val="24"/>
        </w:rPr>
        <w:t>it</w:t>
      </w:r>
      <w:r w:rsidR="00450D25" w:rsidRPr="00734A07">
        <w:rPr>
          <w:rFonts w:eastAsia="Times-Roman" w:cstheme="minorHAnsi"/>
          <w:sz w:val="24"/>
          <w:szCs w:val="24"/>
        </w:rPr>
        <w:t>.</w:t>
      </w:r>
      <w:r w:rsidR="00717FA9" w:rsidRPr="00734A07">
        <w:rPr>
          <w:rFonts w:eastAsia="Times-Roman" w:cstheme="minorHAnsi"/>
          <w:sz w:val="24"/>
          <w:szCs w:val="24"/>
        </w:rPr>
        <w:t xml:space="preserve"> </w:t>
      </w:r>
      <w:r w:rsidR="00450D25" w:rsidRPr="00734A07">
        <w:rPr>
          <w:rFonts w:eastAsia="Times-Roman" w:cstheme="minorHAnsi"/>
          <w:sz w:val="24"/>
          <w:szCs w:val="24"/>
        </w:rPr>
        <w:t>Free text was used for feedback comments</w:t>
      </w:r>
      <w:r w:rsidR="00A01701" w:rsidRPr="00734A07">
        <w:rPr>
          <w:rFonts w:eastAsia="Times-Roman" w:cstheme="minorHAnsi"/>
          <w:sz w:val="24"/>
          <w:szCs w:val="24"/>
        </w:rPr>
        <w:t>,</w:t>
      </w:r>
      <w:r w:rsidR="00450D25" w:rsidRPr="00734A07">
        <w:rPr>
          <w:rFonts w:eastAsia="Times-Roman" w:cstheme="minorHAnsi"/>
          <w:sz w:val="24"/>
          <w:szCs w:val="24"/>
        </w:rPr>
        <w:t xml:space="preserve"> which were incorporated into the wording of the final overarching principles and position statements.</w:t>
      </w:r>
      <w:bookmarkEnd w:id="13"/>
      <w:r w:rsidR="00A01701" w:rsidRPr="00734A07">
        <w:rPr>
          <w:rFonts w:eastAsia="Times-Roman" w:cstheme="minorHAnsi"/>
          <w:sz w:val="24"/>
          <w:szCs w:val="24"/>
        </w:rPr>
        <w:t xml:space="preserve"> </w:t>
      </w:r>
      <w:r w:rsidR="004C2C58" w:rsidRPr="00734A07">
        <w:rPr>
          <w:rFonts w:eastAsia="Times-Roman" w:cstheme="minorHAnsi"/>
          <w:sz w:val="24"/>
          <w:szCs w:val="24"/>
        </w:rPr>
        <w:t xml:space="preserve">Throughout the </w:t>
      </w:r>
      <w:r w:rsidR="00385A62" w:rsidRPr="00734A07">
        <w:rPr>
          <w:rFonts w:eastAsia="Times-Roman" w:cstheme="minorHAnsi"/>
          <w:sz w:val="24"/>
          <w:szCs w:val="24"/>
        </w:rPr>
        <w:t xml:space="preserve">entire </w:t>
      </w:r>
      <w:r w:rsidR="004C2C58" w:rsidRPr="00734A07">
        <w:rPr>
          <w:rFonts w:eastAsia="Times-Roman" w:cstheme="minorHAnsi"/>
          <w:sz w:val="24"/>
          <w:szCs w:val="24"/>
        </w:rPr>
        <w:t xml:space="preserve">development of these recommendations, GRAPPA members </w:t>
      </w:r>
      <w:r w:rsidR="00385A62" w:rsidRPr="00734A07">
        <w:rPr>
          <w:rFonts w:eastAsia="Times-Roman" w:cstheme="minorHAnsi"/>
          <w:sz w:val="24"/>
          <w:szCs w:val="24"/>
        </w:rPr>
        <w:t xml:space="preserve">working in the </w:t>
      </w:r>
      <w:r w:rsidR="004C2C58" w:rsidRPr="00734A07">
        <w:rPr>
          <w:rFonts w:eastAsia="Times-Roman" w:cstheme="minorHAnsi"/>
          <w:sz w:val="24"/>
          <w:szCs w:val="24"/>
        </w:rPr>
        <w:t>pharmaceutical industry</w:t>
      </w:r>
      <w:r w:rsidR="006D05FF" w:rsidRPr="00734A07">
        <w:rPr>
          <w:rFonts w:eastAsia="Times-Roman" w:cstheme="minorHAnsi"/>
          <w:sz w:val="24"/>
          <w:szCs w:val="24"/>
        </w:rPr>
        <w:t xml:space="preserve"> </w:t>
      </w:r>
      <w:r w:rsidR="00385A62" w:rsidRPr="00734A07">
        <w:rPr>
          <w:rFonts w:eastAsia="Times-Roman" w:cstheme="minorHAnsi"/>
          <w:sz w:val="24"/>
          <w:szCs w:val="24"/>
        </w:rPr>
        <w:t xml:space="preserve">were recused </w:t>
      </w:r>
      <w:r w:rsidR="004C2C58" w:rsidRPr="00734A07">
        <w:rPr>
          <w:rFonts w:eastAsia="Times-Roman" w:cstheme="minorHAnsi"/>
          <w:sz w:val="24"/>
          <w:szCs w:val="24"/>
        </w:rPr>
        <w:t xml:space="preserve">from </w:t>
      </w:r>
      <w:r w:rsidR="00385A62" w:rsidRPr="00734A07">
        <w:rPr>
          <w:rFonts w:eastAsia="Times-Roman" w:cstheme="minorHAnsi"/>
          <w:sz w:val="24"/>
          <w:szCs w:val="24"/>
        </w:rPr>
        <w:t>any</w:t>
      </w:r>
      <w:r w:rsidR="004C2C58" w:rsidRPr="00734A07">
        <w:rPr>
          <w:rFonts w:eastAsia="Times-Roman" w:cstheme="minorHAnsi"/>
          <w:sz w:val="24"/>
          <w:szCs w:val="24"/>
        </w:rPr>
        <w:t xml:space="preserve"> participation.</w:t>
      </w:r>
      <w:r w:rsidR="005A119B" w:rsidRPr="00734A07">
        <w:rPr>
          <w:rFonts w:eastAsia="Times-Roman" w:cstheme="minorHAnsi"/>
          <w:sz w:val="24"/>
          <w:szCs w:val="24"/>
        </w:rPr>
        <w:t xml:space="preserve"> There </w:t>
      </w:r>
      <w:proofErr w:type="gramStart"/>
      <w:r w:rsidR="005A119B" w:rsidRPr="00734A07">
        <w:rPr>
          <w:rFonts w:eastAsia="Times-Roman" w:cstheme="minorHAnsi"/>
          <w:sz w:val="24"/>
          <w:szCs w:val="24"/>
        </w:rPr>
        <w:t>were</w:t>
      </w:r>
      <w:proofErr w:type="gramEnd"/>
      <w:r w:rsidR="005A119B" w:rsidRPr="00734A07">
        <w:rPr>
          <w:rFonts w:eastAsia="Times-Roman" w:cstheme="minorHAnsi"/>
          <w:sz w:val="24"/>
          <w:szCs w:val="24"/>
        </w:rPr>
        <w:t xml:space="preserve"> a total of 170 respondents from a membership of 892, of whom 9 were PRPs and 161 were clinicians (126 rheumatologists, 24 dermatologists, 11 other).</w:t>
      </w:r>
    </w:p>
    <w:p w14:paraId="5233B231" w14:textId="2447F352" w:rsidR="004C2C58" w:rsidRPr="00734A07" w:rsidRDefault="004C2C58" w:rsidP="00192668">
      <w:pPr>
        <w:spacing w:before="120" w:after="120" w:line="480" w:lineRule="auto"/>
        <w:rPr>
          <w:rFonts w:eastAsia="Times-Roman" w:cstheme="minorHAnsi"/>
          <w:sz w:val="24"/>
          <w:szCs w:val="24"/>
        </w:rPr>
      </w:pPr>
    </w:p>
    <w:p w14:paraId="774E4B61" w14:textId="279067CF" w:rsidR="004C2C58" w:rsidRPr="00734A07" w:rsidRDefault="00A01701" w:rsidP="00192668">
      <w:pPr>
        <w:spacing w:before="120" w:after="120" w:line="480" w:lineRule="auto"/>
        <w:rPr>
          <w:rFonts w:eastAsia="Times-Roman" w:cstheme="minorHAnsi"/>
          <w:b/>
          <w:bCs/>
          <w:sz w:val="24"/>
          <w:szCs w:val="24"/>
        </w:rPr>
      </w:pPr>
      <w:r w:rsidRPr="00734A07">
        <w:rPr>
          <w:rFonts w:eastAsia="Times-Roman" w:cstheme="minorHAnsi"/>
          <w:b/>
          <w:bCs/>
          <w:sz w:val="24"/>
          <w:szCs w:val="24"/>
        </w:rPr>
        <w:t xml:space="preserve">[H1] </w:t>
      </w:r>
      <w:r w:rsidR="004C2C58" w:rsidRPr="00734A07">
        <w:rPr>
          <w:rFonts w:eastAsia="Times-Roman" w:cstheme="minorHAnsi"/>
          <w:b/>
          <w:bCs/>
          <w:sz w:val="24"/>
          <w:szCs w:val="24"/>
        </w:rPr>
        <w:t>Re</w:t>
      </w:r>
      <w:r w:rsidR="00A25561" w:rsidRPr="00734A07">
        <w:rPr>
          <w:rFonts w:eastAsia="Times-Roman" w:cstheme="minorHAnsi"/>
          <w:b/>
          <w:bCs/>
          <w:sz w:val="24"/>
          <w:szCs w:val="24"/>
        </w:rPr>
        <w:t>commendations</w:t>
      </w:r>
    </w:p>
    <w:p w14:paraId="7ABE4765" w14:textId="513B7A0B" w:rsidR="00CF1CA9" w:rsidRPr="00734A07" w:rsidRDefault="00A01701" w:rsidP="00192668">
      <w:pPr>
        <w:spacing w:before="120" w:after="120" w:line="480" w:lineRule="auto"/>
        <w:rPr>
          <w:rFonts w:eastAsia="Times-Roman" w:cstheme="minorHAnsi"/>
          <w:sz w:val="24"/>
          <w:szCs w:val="24"/>
        </w:rPr>
      </w:pPr>
      <w:r w:rsidRPr="00734A07">
        <w:rPr>
          <w:rFonts w:eastAsia="Times-Roman" w:cstheme="minorHAnsi"/>
          <w:b/>
          <w:bCs/>
          <w:sz w:val="24"/>
          <w:szCs w:val="24"/>
        </w:rPr>
        <w:t xml:space="preserve">[H2] </w:t>
      </w:r>
      <w:r w:rsidR="004C2C58" w:rsidRPr="00734A07">
        <w:rPr>
          <w:rFonts w:eastAsia="Times-Roman" w:cstheme="minorHAnsi"/>
          <w:b/>
          <w:bCs/>
          <w:sz w:val="24"/>
          <w:szCs w:val="24"/>
        </w:rPr>
        <w:t>Overarching principles</w:t>
      </w:r>
      <w:r w:rsidR="00C7246E" w:rsidRPr="00734A07">
        <w:rPr>
          <w:rFonts w:eastAsia="Times-Roman" w:cstheme="minorHAnsi"/>
          <w:b/>
          <w:bCs/>
          <w:sz w:val="24"/>
          <w:szCs w:val="24"/>
        </w:rPr>
        <w:t xml:space="preserve"> and position statements</w:t>
      </w:r>
    </w:p>
    <w:p w14:paraId="3DAF3491" w14:textId="74EE3E48" w:rsidR="005A119B" w:rsidRPr="00734A07" w:rsidRDefault="002A1E9A"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The six overarching principles from 2015 were reviewed and minor changes </w:t>
      </w:r>
      <w:r w:rsidR="00CF1CA9" w:rsidRPr="00734A07">
        <w:rPr>
          <w:rFonts w:eastAsia="Times-Roman" w:cstheme="minorHAnsi"/>
          <w:sz w:val="24"/>
          <w:szCs w:val="24"/>
        </w:rPr>
        <w:t xml:space="preserve">were </w:t>
      </w:r>
      <w:r w:rsidRPr="00734A07">
        <w:rPr>
          <w:rFonts w:eastAsia="Times-Roman" w:cstheme="minorHAnsi"/>
          <w:sz w:val="24"/>
          <w:szCs w:val="24"/>
        </w:rPr>
        <w:t xml:space="preserve">made to </w:t>
      </w:r>
      <w:r w:rsidR="00CF1CA9" w:rsidRPr="00734A07">
        <w:rPr>
          <w:rFonts w:eastAsia="Times-Roman" w:cstheme="minorHAnsi"/>
          <w:sz w:val="24"/>
          <w:szCs w:val="24"/>
        </w:rPr>
        <w:t xml:space="preserve">their </w:t>
      </w:r>
      <w:r w:rsidRPr="00734A07">
        <w:rPr>
          <w:rFonts w:eastAsia="Times-Roman" w:cstheme="minorHAnsi"/>
          <w:sz w:val="24"/>
          <w:szCs w:val="24"/>
        </w:rPr>
        <w:t>wording</w:t>
      </w:r>
      <w:r w:rsidR="001934FD" w:rsidRPr="00734A07">
        <w:rPr>
          <w:rFonts w:eastAsia="Times-Roman" w:cstheme="minorHAnsi"/>
          <w:sz w:val="24"/>
          <w:szCs w:val="24"/>
        </w:rPr>
        <w:t xml:space="preserve"> (</w:t>
      </w:r>
      <w:r w:rsidR="00614038" w:rsidRPr="00734A07">
        <w:rPr>
          <w:rFonts w:eastAsia="Times-Roman" w:cstheme="minorHAnsi"/>
          <w:sz w:val="24"/>
          <w:szCs w:val="24"/>
        </w:rPr>
        <w:t>T</w:t>
      </w:r>
      <w:r w:rsidR="001934FD" w:rsidRPr="00734A07">
        <w:rPr>
          <w:rFonts w:eastAsia="Times-Roman" w:cstheme="minorHAnsi"/>
          <w:sz w:val="24"/>
          <w:szCs w:val="24"/>
        </w:rPr>
        <w:t>able 1)</w:t>
      </w:r>
      <w:r w:rsidR="00C7246E" w:rsidRPr="00734A07">
        <w:rPr>
          <w:rFonts w:eastAsia="Times-Roman" w:cstheme="minorHAnsi"/>
          <w:sz w:val="24"/>
          <w:szCs w:val="24"/>
        </w:rPr>
        <w:t>.</w:t>
      </w:r>
      <w:r w:rsidR="00717FA9" w:rsidRPr="00734A07">
        <w:rPr>
          <w:rFonts w:eastAsia="Times-Roman" w:cstheme="minorHAnsi"/>
          <w:sz w:val="24"/>
          <w:szCs w:val="24"/>
        </w:rPr>
        <w:t xml:space="preserve"> </w:t>
      </w:r>
      <w:r w:rsidR="00A01701" w:rsidRPr="00734A07">
        <w:rPr>
          <w:rFonts w:eastAsia="Times-Roman" w:cstheme="minorHAnsi"/>
          <w:sz w:val="24"/>
          <w:szCs w:val="24"/>
        </w:rPr>
        <w:t>The word ‘d</w:t>
      </w:r>
      <w:r w:rsidR="00C7246E" w:rsidRPr="00734A07">
        <w:rPr>
          <w:rFonts w:eastAsia="Times-Roman" w:cstheme="minorHAnsi"/>
          <w:sz w:val="24"/>
          <w:szCs w:val="24"/>
        </w:rPr>
        <w:t>octor</w:t>
      </w:r>
      <w:r w:rsidR="00A01701" w:rsidRPr="00734A07">
        <w:rPr>
          <w:rFonts w:eastAsia="Times-Roman" w:cstheme="minorHAnsi"/>
          <w:sz w:val="24"/>
          <w:szCs w:val="24"/>
        </w:rPr>
        <w:t>’</w:t>
      </w:r>
      <w:r w:rsidR="00C7246E" w:rsidRPr="00734A07">
        <w:rPr>
          <w:rFonts w:eastAsia="Times-Roman" w:cstheme="minorHAnsi"/>
          <w:sz w:val="24"/>
          <w:szCs w:val="24"/>
        </w:rPr>
        <w:t xml:space="preserve"> was replaced </w:t>
      </w:r>
      <w:r w:rsidR="00A01701" w:rsidRPr="00734A07">
        <w:rPr>
          <w:rFonts w:eastAsia="Times-Roman" w:cstheme="minorHAnsi"/>
          <w:sz w:val="24"/>
          <w:szCs w:val="24"/>
        </w:rPr>
        <w:t>with</w:t>
      </w:r>
      <w:r w:rsidR="00C7246E" w:rsidRPr="00734A07">
        <w:rPr>
          <w:rFonts w:eastAsia="Times-Roman" w:cstheme="minorHAnsi"/>
          <w:sz w:val="24"/>
          <w:szCs w:val="24"/>
        </w:rPr>
        <w:t xml:space="preserve"> </w:t>
      </w:r>
      <w:r w:rsidR="00A01701" w:rsidRPr="00734A07">
        <w:rPr>
          <w:rFonts w:eastAsia="Times-Roman" w:cstheme="minorHAnsi"/>
          <w:sz w:val="24"/>
          <w:szCs w:val="24"/>
        </w:rPr>
        <w:t>‘</w:t>
      </w:r>
      <w:r w:rsidR="00C7246E" w:rsidRPr="00734A07">
        <w:rPr>
          <w:rFonts w:eastAsia="Times-Roman" w:cstheme="minorHAnsi"/>
          <w:sz w:val="24"/>
          <w:szCs w:val="24"/>
        </w:rPr>
        <w:t>clinician</w:t>
      </w:r>
      <w:r w:rsidR="00A01701" w:rsidRPr="00734A07">
        <w:rPr>
          <w:rFonts w:eastAsia="Times-Roman" w:cstheme="minorHAnsi"/>
          <w:sz w:val="24"/>
          <w:szCs w:val="24"/>
        </w:rPr>
        <w:t>’</w:t>
      </w:r>
      <w:r w:rsidR="00C7246E" w:rsidRPr="00734A07">
        <w:rPr>
          <w:rFonts w:eastAsia="Times-Roman" w:cstheme="minorHAnsi"/>
          <w:sz w:val="24"/>
          <w:szCs w:val="24"/>
        </w:rPr>
        <w:t xml:space="preserve"> to recognise the many allied healthcare professionals who care for people with PsA</w:t>
      </w:r>
      <w:r w:rsidR="00A01701" w:rsidRPr="00734A07">
        <w:rPr>
          <w:rFonts w:eastAsia="Times-Roman" w:cstheme="minorHAnsi"/>
          <w:sz w:val="24"/>
          <w:szCs w:val="24"/>
        </w:rPr>
        <w:t>,</w:t>
      </w:r>
      <w:r w:rsidR="00C7246E" w:rsidRPr="00734A07">
        <w:rPr>
          <w:rFonts w:eastAsia="Times-Roman" w:cstheme="minorHAnsi"/>
          <w:sz w:val="24"/>
          <w:szCs w:val="24"/>
        </w:rPr>
        <w:t xml:space="preserve"> and more detail was added to the overarching principle addressing comorbidities.</w:t>
      </w:r>
      <w:r w:rsidR="00717FA9" w:rsidRPr="00734A07">
        <w:rPr>
          <w:rFonts w:eastAsia="Times-Roman" w:cstheme="minorHAnsi"/>
          <w:sz w:val="24"/>
          <w:szCs w:val="24"/>
        </w:rPr>
        <w:t xml:space="preserve"> </w:t>
      </w:r>
      <w:r w:rsidR="00A01701" w:rsidRPr="00734A07">
        <w:rPr>
          <w:rFonts w:eastAsia="Times-Roman" w:cstheme="minorHAnsi"/>
          <w:sz w:val="24"/>
          <w:szCs w:val="24"/>
        </w:rPr>
        <w:t>An</w:t>
      </w:r>
      <w:r w:rsidR="00C7246E" w:rsidRPr="00734A07">
        <w:rPr>
          <w:rFonts w:eastAsia="Times-Roman" w:cstheme="minorHAnsi"/>
          <w:sz w:val="24"/>
          <w:szCs w:val="24"/>
        </w:rPr>
        <w:t xml:space="preserve"> initial principle was added to introduce the aim of the GRAPPA recommendations.</w:t>
      </w:r>
      <w:r w:rsidR="00717FA9" w:rsidRPr="00734A07">
        <w:rPr>
          <w:rFonts w:eastAsia="Times-Roman" w:cstheme="minorHAnsi"/>
          <w:sz w:val="24"/>
          <w:szCs w:val="24"/>
        </w:rPr>
        <w:t xml:space="preserve"> </w:t>
      </w:r>
    </w:p>
    <w:p w14:paraId="3DD9A384" w14:textId="41A56549" w:rsidR="005A119B" w:rsidRPr="00734A07" w:rsidRDefault="00C7246E" w:rsidP="00192668">
      <w:pPr>
        <w:spacing w:before="120" w:after="120" w:line="480" w:lineRule="auto"/>
        <w:rPr>
          <w:rFonts w:eastAsia="Times-Roman" w:cstheme="minorHAnsi"/>
          <w:sz w:val="24"/>
          <w:szCs w:val="24"/>
        </w:rPr>
      </w:pPr>
      <w:r w:rsidRPr="00734A07">
        <w:rPr>
          <w:rFonts w:eastAsia="Times-Roman" w:cstheme="minorHAnsi"/>
          <w:sz w:val="24"/>
          <w:szCs w:val="24"/>
        </w:rPr>
        <w:lastRenderedPageBreak/>
        <w:t>The additional position statements were developed and discussed at GRAPPA annual meetings in 2019 and 2020</w:t>
      </w:r>
      <w:r w:rsidR="00F2787C" w:rsidRPr="00734A07">
        <w:rPr>
          <w:rFonts w:eastAsia="Times-Roman" w:cstheme="minorHAnsi"/>
          <w:sz w:val="24"/>
          <w:szCs w:val="24"/>
        </w:rPr>
        <w:t xml:space="preserve"> (</w:t>
      </w:r>
      <w:r w:rsidR="00614038" w:rsidRPr="00734A07">
        <w:rPr>
          <w:rFonts w:eastAsia="Times-Roman" w:cstheme="minorHAnsi"/>
          <w:sz w:val="24"/>
          <w:szCs w:val="24"/>
        </w:rPr>
        <w:t>T</w:t>
      </w:r>
      <w:r w:rsidR="00F2787C" w:rsidRPr="00734A07">
        <w:rPr>
          <w:rFonts w:eastAsia="Times-Roman" w:cstheme="minorHAnsi"/>
          <w:sz w:val="24"/>
          <w:szCs w:val="24"/>
        </w:rPr>
        <w:t>able 2)</w:t>
      </w:r>
      <w:r w:rsidRPr="00734A07">
        <w:rPr>
          <w:rFonts w:eastAsia="Times-Roman" w:cstheme="minorHAnsi"/>
          <w:sz w:val="24"/>
          <w:szCs w:val="24"/>
        </w:rPr>
        <w:t>.</w:t>
      </w:r>
      <w:bookmarkStart w:id="14" w:name="_Hlk92796803"/>
      <w:r w:rsidR="00717FA9" w:rsidRPr="00734A07">
        <w:rPr>
          <w:rFonts w:eastAsia="Times-Roman" w:cstheme="minorHAnsi"/>
          <w:sz w:val="24"/>
          <w:szCs w:val="24"/>
        </w:rPr>
        <w:t xml:space="preserve"> </w:t>
      </w:r>
      <w:r w:rsidR="00FA05B5" w:rsidRPr="00734A07">
        <w:rPr>
          <w:rFonts w:eastAsia="Times-Roman" w:cstheme="minorHAnsi"/>
          <w:sz w:val="24"/>
          <w:szCs w:val="24"/>
        </w:rPr>
        <w:t xml:space="preserve">These </w:t>
      </w:r>
      <w:r w:rsidR="009E40C2" w:rsidRPr="00734A07">
        <w:rPr>
          <w:rFonts w:eastAsia="Times-Roman" w:cstheme="minorHAnsi"/>
          <w:sz w:val="24"/>
          <w:szCs w:val="24"/>
        </w:rPr>
        <w:t xml:space="preserve">statements </w:t>
      </w:r>
      <w:r w:rsidR="00FA05B5" w:rsidRPr="00734A07">
        <w:rPr>
          <w:rFonts w:eastAsia="Times-Roman" w:cstheme="minorHAnsi"/>
          <w:sz w:val="24"/>
          <w:szCs w:val="24"/>
        </w:rPr>
        <w:t>were reviewed by the GRAPPA members in May 2021.</w:t>
      </w:r>
      <w:r w:rsidR="007D4EFF" w:rsidRPr="00734A07">
        <w:rPr>
          <w:rFonts w:eastAsia="Times-Roman" w:cstheme="minorHAnsi"/>
          <w:sz w:val="24"/>
          <w:szCs w:val="24"/>
        </w:rPr>
        <w:t xml:space="preserve"> </w:t>
      </w:r>
    </w:p>
    <w:p w14:paraId="322BA027" w14:textId="335C7052" w:rsidR="001934FD" w:rsidRPr="00734A07" w:rsidRDefault="00C7246E"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Voting showed high levels of agreement (all </w:t>
      </w:r>
      <w:r w:rsidR="005A119B" w:rsidRPr="00734A07">
        <w:rPr>
          <w:rFonts w:eastAsia="Times-Roman" w:cstheme="minorHAnsi"/>
          <w:sz w:val="24"/>
          <w:szCs w:val="24"/>
        </w:rPr>
        <w:t>&gt;</w:t>
      </w:r>
      <w:r w:rsidRPr="00734A07">
        <w:rPr>
          <w:rFonts w:eastAsia="Times-Roman" w:cstheme="minorHAnsi"/>
          <w:sz w:val="24"/>
          <w:szCs w:val="24"/>
        </w:rPr>
        <w:t>85% agreement</w:t>
      </w:r>
      <w:r w:rsidR="00FA05B5" w:rsidRPr="00734A07">
        <w:rPr>
          <w:rFonts w:eastAsia="Times-Roman" w:cstheme="minorHAnsi"/>
          <w:sz w:val="24"/>
          <w:szCs w:val="24"/>
        </w:rPr>
        <w:t xml:space="preserve">, shown in </w:t>
      </w:r>
      <w:r w:rsidR="002D16B4" w:rsidRPr="00734A07">
        <w:rPr>
          <w:rFonts w:eastAsia="Times-Roman" w:cstheme="minorHAnsi"/>
          <w:sz w:val="24"/>
          <w:szCs w:val="24"/>
        </w:rPr>
        <w:t>T</w:t>
      </w:r>
      <w:r w:rsidR="00FA05B5" w:rsidRPr="00734A07">
        <w:rPr>
          <w:rFonts w:eastAsia="Times-Roman" w:cstheme="minorHAnsi"/>
          <w:sz w:val="24"/>
          <w:szCs w:val="24"/>
        </w:rPr>
        <w:t>able 1</w:t>
      </w:r>
      <w:r w:rsidRPr="00734A07">
        <w:rPr>
          <w:rFonts w:eastAsia="Times-Roman" w:cstheme="minorHAnsi"/>
          <w:sz w:val="24"/>
          <w:szCs w:val="24"/>
        </w:rPr>
        <w:t>) with the wording of the</w:t>
      </w:r>
      <w:r w:rsidR="005A119B" w:rsidRPr="00734A07">
        <w:rPr>
          <w:rFonts w:eastAsia="Times-Roman" w:cstheme="minorHAnsi"/>
          <w:sz w:val="24"/>
          <w:szCs w:val="24"/>
        </w:rPr>
        <w:t xml:space="preserve"> overarching</w:t>
      </w:r>
      <w:r w:rsidRPr="00734A07">
        <w:rPr>
          <w:rFonts w:eastAsia="Times-Roman" w:cstheme="minorHAnsi"/>
          <w:sz w:val="24"/>
          <w:szCs w:val="24"/>
        </w:rPr>
        <w:t xml:space="preserve"> principles from both clinicians and PRPs.</w:t>
      </w:r>
      <w:bookmarkEnd w:id="14"/>
      <w:r w:rsidR="00717FA9" w:rsidRPr="00734A07">
        <w:rPr>
          <w:rFonts w:eastAsia="Times-Roman" w:cstheme="minorHAnsi"/>
          <w:sz w:val="24"/>
          <w:szCs w:val="24"/>
        </w:rPr>
        <w:t xml:space="preserve"> </w:t>
      </w:r>
      <w:r w:rsidRPr="00734A07">
        <w:rPr>
          <w:rFonts w:eastAsia="Times-Roman" w:cstheme="minorHAnsi"/>
          <w:sz w:val="24"/>
          <w:szCs w:val="24"/>
        </w:rPr>
        <w:t xml:space="preserve">Agreement </w:t>
      </w:r>
      <w:r w:rsidR="00C7207D" w:rsidRPr="00734A07">
        <w:rPr>
          <w:rFonts w:eastAsia="Times-Roman" w:cstheme="minorHAnsi"/>
          <w:sz w:val="24"/>
          <w:szCs w:val="24"/>
        </w:rPr>
        <w:t>from</w:t>
      </w:r>
      <w:r w:rsidRPr="00734A07">
        <w:rPr>
          <w:rFonts w:eastAsia="Times-Roman" w:cstheme="minorHAnsi"/>
          <w:sz w:val="24"/>
          <w:szCs w:val="24"/>
        </w:rPr>
        <w:t xml:space="preserve"> PRPs was slightly lower for the </w:t>
      </w:r>
      <w:r w:rsidR="00C7207D" w:rsidRPr="00734A07">
        <w:rPr>
          <w:rFonts w:eastAsia="Times-Roman" w:cstheme="minorHAnsi"/>
          <w:sz w:val="24"/>
          <w:szCs w:val="24"/>
        </w:rPr>
        <w:t xml:space="preserve">position </w:t>
      </w:r>
      <w:r w:rsidRPr="00734A07">
        <w:rPr>
          <w:rFonts w:eastAsia="Times-Roman" w:cstheme="minorHAnsi"/>
          <w:sz w:val="24"/>
          <w:szCs w:val="24"/>
        </w:rPr>
        <w:t>statement on tapering (71.4%)</w:t>
      </w:r>
      <w:r w:rsidR="00C7207D" w:rsidRPr="00734A07">
        <w:rPr>
          <w:rFonts w:eastAsia="Times-Roman" w:cstheme="minorHAnsi"/>
          <w:sz w:val="24"/>
          <w:szCs w:val="24"/>
        </w:rPr>
        <w:t>,</w:t>
      </w:r>
      <w:r w:rsidR="00717FA9" w:rsidRPr="00734A07">
        <w:rPr>
          <w:rFonts w:eastAsia="Times-Roman" w:cstheme="minorHAnsi"/>
          <w:sz w:val="24"/>
          <w:szCs w:val="24"/>
        </w:rPr>
        <w:t xml:space="preserve"> </w:t>
      </w:r>
      <w:r w:rsidRPr="00734A07">
        <w:rPr>
          <w:rFonts w:eastAsia="Times-Roman" w:cstheme="minorHAnsi"/>
          <w:sz w:val="24"/>
          <w:szCs w:val="24"/>
        </w:rPr>
        <w:t xml:space="preserve">and </w:t>
      </w:r>
      <w:r w:rsidR="002D51F7" w:rsidRPr="00734A07">
        <w:rPr>
          <w:rFonts w:eastAsia="Times-Roman" w:cstheme="minorHAnsi"/>
          <w:sz w:val="24"/>
          <w:szCs w:val="24"/>
        </w:rPr>
        <w:t xml:space="preserve">many of the </w:t>
      </w:r>
      <w:r w:rsidRPr="00734A07">
        <w:rPr>
          <w:rFonts w:eastAsia="Times-Roman" w:cstheme="minorHAnsi"/>
          <w:sz w:val="24"/>
          <w:szCs w:val="24"/>
        </w:rPr>
        <w:t>comments related to concerns about tapering medication in</w:t>
      </w:r>
      <w:r w:rsidR="00717FA9" w:rsidRPr="00734A07">
        <w:rPr>
          <w:rFonts w:eastAsia="Times-Roman" w:cstheme="minorHAnsi"/>
          <w:sz w:val="24"/>
          <w:szCs w:val="24"/>
        </w:rPr>
        <w:t xml:space="preserve"> </w:t>
      </w:r>
      <w:r w:rsidR="00C7207D" w:rsidRPr="00734A07">
        <w:rPr>
          <w:rFonts w:eastAsia="Times-Roman" w:cstheme="minorHAnsi"/>
          <w:sz w:val="24"/>
          <w:szCs w:val="24"/>
        </w:rPr>
        <w:t>patients</w:t>
      </w:r>
      <w:r w:rsidRPr="00734A07">
        <w:rPr>
          <w:rFonts w:eastAsia="Times-Roman" w:cstheme="minorHAnsi"/>
          <w:sz w:val="24"/>
          <w:szCs w:val="24"/>
        </w:rPr>
        <w:t xml:space="preserve"> who have low disease activity rather than remission.</w:t>
      </w:r>
      <w:r w:rsidR="00717FA9" w:rsidRPr="00734A07">
        <w:rPr>
          <w:rFonts w:eastAsia="Times-Roman" w:cstheme="minorHAnsi"/>
          <w:sz w:val="24"/>
          <w:szCs w:val="24"/>
        </w:rPr>
        <w:t xml:space="preserve"> </w:t>
      </w:r>
      <w:r w:rsidRPr="00734A07">
        <w:rPr>
          <w:rFonts w:eastAsia="Times-Roman" w:cstheme="minorHAnsi"/>
          <w:sz w:val="24"/>
          <w:szCs w:val="24"/>
        </w:rPr>
        <w:t>This</w:t>
      </w:r>
      <w:r w:rsidR="00717FA9" w:rsidRPr="00734A07">
        <w:rPr>
          <w:rFonts w:eastAsia="Times-Roman" w:cstheme="minorHAnsi"/>
          <w:sz w:val="24"/>
          <w:szCs w:val="24"/>
        </w:rPr>
        <w:t xml:space="preserve"> </w:t>
      </w:r>
      <w:r w:rsidR="003D4785" w:rsidRPr="00734A07">
        <w:rPr>
          <w:rFonts w:eastAsia="Times-Roman" w:cstheme="minorHAnsi"/>
          <w:sz w:val="24"/>
          <w:szCs w:val="24"/>
        </w:rPr>
        <w:t>concern raised by PRPs</w:t>
      </w:r>
      <w:r w:rsidR="00C7207D" w:rsidRPr="00734A07">
        <w:rPr>
          <w:rFonts w:eastAsia="Times-Roman" w:cstheme="minorHAnsi"/>
          <w:sz w:val="24"/>
          <w:szCs w:val="24"/>
        </w:rPr>
        <w:t xml:space="preserve"> </w:t>
      </w:r>
      <w:r w:rsidRPr="00734A07">
        <w:rPr>
          <w:rFonts w:eastAsia="Times-Roman" w:cstheme="minorHAnsi"/>
          <w:sz w:val="24"/>
          <w:szCs w:val="24"/>
        </w:rPr>
        <w:t>highlights the importance of shared decision</w:t>
      </w:r>
      <w:r w:rsidR="00C7207D" w:rsidRPr="00734A07">
        <w:rPr>
          <w:rFonts w:eastAsia="Times-Roman" w:cstheme="minorHAnsi"/>
          <w:sz w:val="24"/>
          <w:szCs w:val="24"/>
        </w:rPr>
        <w:t>-</w:t>
      </w:r>
      <w:r w:rsidRPr="00734A07">
        <w:rPr>
          <w:rFonts w:eastAsia="Times-Roman" w:cstheme="minorHAnsi"/>
          <w:sz w:val="24"/>
          <w:szCs w:val="24"/>
        </w:rPr>
        <w:t xml:space="preserve">making with individual patients in </w:t>
      </w:r>
      <w:r w:rsidR="00C66DBF" w:rsidRPr="00734A07">
        <w:rPr>
          <w:rFonts w:eastAsia="Times-Roman" w:cstheme="minorHAnsi"/>
          <w:sz w:val="24"/>
          <w:szCs w:val="24"/>
        </w:rPr>
        <w:t xml:space="preserve">various </w:t>
      </w:r>
      <w:r w:rsidRPr="00734A07">
        <w:rPr>
          <w:rFonts w:eastAsia="Times-Roman" w:cstheme="minorHAnsi"/>
          <w:sz w:val="24"/>
          <w:szCs w:val="24"/>
        </w:rPr>
        <w:t>situation</w:t>
      </w:r>
      <w:r w:rsidR="00C66DBF" w:rsidRPr="00734A07">
        <w:rPr>
          <w:rFonts w:eastAsia="Times-Roman" w:cstheme="minorHAnsi"/>
          <w:sz w:val="24"/>
          <w:szCs w:val="24"/>
        </w:rPr>
        <w:t>s arising</w:t>
      </w:r>
      <w:r w:rsidRPr="00734A07">
        <w:rPr>
          <w:rFonts w:eastAsia="Times-Roman" w:cstheme="minorHAnsi"/>
          <w:sz w:val="24"/>
          <w:szCs w:val="24"/>
        </w:rPr>
        <w:t xml:space="preserve"> in clinical practice.</w:t>
      </w:r>
    </w:p>
    <w:p w14:paraId="4560742A" w14:textId="77777777" w:rsidR="00C7246E" w:rsidRPr="00734A07" w:rsidRDefault="00C7246E" w:rsidP="00192668">
      <w:pPr>
        <w:spacing w:before="120" w:after="120" w:line="480" w:lineRule="auto"/>
        <w:rPr>
          <w:rFonts w:eastAsia="Times-Roman" w:cstheme="minorHAnsi"/>
          <w:sz w:val="24"/>
          <w:szCs w:val="24"/>
        </w:rPr>
      </w:pPr>
    </w:p>
    <w:p w14:paraId="63EE0919" w14:textId="3DFFFEFE" w:rsidR="009E40C2" w:rsidRPr="00734A07" w:rsidRDefault="009E40C2" w:rsidP="00192668">
      <w:pPr>
        <w:spacing w:before="120" w:after="120" w:line="480" w:lineRule="auto"/>
        <w:rPr>
          <w:rFonts w:eastAsia="Times-Roman" w:cstheme="minorHAnsi"/>
          <w:sz w:val="24"/>
          <w:szCs w:val="24"/>
        </w:rPr>
      </w:pPr>
      <w:r w:rsidRPr="00734A07">
        <w:rPr>
          <w:rFonts w:eastAsia="Times-Roman" w:cstheme="minorHAnsi"/>
          <w:b/>
          <w:bCs/>
          <w:sz w:val="24"/>
          <w:szCs w:val="24"/>
        </w:rPr>
        <w:t xml:space="preserve">[H2] </w:t>
      </w:r>
      <w:r w:rsidR="001934FD" w:rsidRPr="00734A07">
        <w:rPr>
          <w:rFonts w:eastAsia="Times-Roman" w:cstheme="minorHAnsi"/>
          <w:b/>
          <w:bCs/>
          <w:sz w:val="24"/>
          <w:szCs w:val="24"/>
        </w:rPr>
        <w:t>GRADE recommendations for therapies</w:t>
      </w:r>
    </w:p>
    <w:p w14:paraId="07A0A1A6" w14:textId="0C9A1F25" w:rsidR="001934FD" w:rsidRPr="00734A07" w:rsidRDefault="00F2787C"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Each of the six domain groups and the related conditions group synthesised </w:t>
      </w:r>
      <w:r w:rsidR="00741D3D" w:rsidRPr="00734A07">
        <w:rPr>
          <w:rFonts w:eastAsia="Times-Roman" w:cstheme="minorHAnsi"/>
          <w:sz w:val="24"/>
          <w:szCs w:val="24"/>
        </w:rPr>
        <w:t>the</w:t>
      </w:r>
      <w:r w:rsidRPr="00734A07">
        <w:rPr>
          <w:rFonts w:eastAsia="Times-Roman" w:cstheme="minorHAnsi"/>
          <w:sz w:val="24"/>
          <w:szCs w:val="24"/>
        </w:rPr>
        <w:t xml:space="preserve"> evidence </w:t>
      </w:r>
      <w:r w:rsidR="00741D3D" w:rsidRPr="00734A07">
        <w:rPr>
          <w:rFonts w:eastAsia="Times-Roman" w:cstheme="minorHAnsi"/>
          <w:sz w:val="24"/>
          <w:szCs w:val="24"/>
        </w:rPr>
        <w:t xml:space="preserve">they extracted </w:t>
      </w:r>
      <w:r w:rsidRPr="00734A07">
        <w:rPr>
          <w:rFonts w:eastAsia="Times-Roman" w:cstheme="minorHAnsi"/>
          <w:sz w:val="24"/>
          <w:szCs w:val="24"/>
        </w:rPr>
        <w:t xml:space="preserve">from the </w:t>
      </w:r>
      <w:r w:rsidR="00741D3D" w:rsidRPr="00734A07">
        <w:rPr>
          <w:rFonts w:eastAsia="Times-Roman" w:cstheme="minorHAnsi"/>
          <w:sz w:val="24"/>
          <w:szCs w:val="24"/>
        </w:rPr>
        <w:t>literature</w:t>
      </w:r>
      <w:r w:rsidR="002D51F7" w:rsidRPr="00734A07">
        <w:rPr>
          <w:rFonts w:eastAsia="Times-Roman" w:cstheme="minorHAnsi"/>
          <w:sz w:val="24"/>
          <w:szCs w:val="24"/>
        </w:rPr>
        <w:t xml:space="preserve"> reviews </w:t>
      </w:r>
      <w:r w:rsidRPr="00734A07">
        <w:rPr>
          <w:rFonts w:eastAsia="Times-Roman" w:cstheme="minorHAnsi"/>
          <w:sz w:val="24"/>
          <w:szCs w:val="24"/>
        </w:rPr>
        <w:t>and developed recommendations by consensus.</w:t>
      </w:r>
      <w:r w:rsidR="00717FA9" w:rsidRPr="00734A07">
        <w:rPr>
          <w:rFonts w:eastAsia="Times-Roman" w:cstheme="minorHAnsi"/>
          <w:sz w:val="24"/>
          <w:szCs w:val="24"/>
        </w:rPr>
        <w:t xml:space="preserve"> </w:t>
      </w:r>
      <w:r w:rsidRPr="00734A07">
        <w:rPr>
          <w:rFonts w:eastAsia="Times-Roman" w:cstheme="minorHAnsi"/>
          <w:sz w:val="24"/>
          <w:szCs w:val="24"/>
        </w:rPr>
        <w:t xml:space="preserve">A summary of these recommendations is given in </w:t>
      </w:r>
      <w:r w:rsidR="00614038" w:rsidRPr="00734A07">
        <w:rPr>
          <w:rFonts w:eastAsia="Times-Roman" w:cstheme="minorHAnsi"/>
          <w:sz w:val="24"/>
          <w:szCs w:val="24"/>
        </w:rPr>
        <w:t>T</w:t>
      </w:r>
      <w:r w:rsidRPr="00734A07">
        <w:rPr>
          <w:rFonts w:eastAsia="Times-Roman" w:cstheme="minorHAnsi"/>
          <w:sz w:val="24"/>
          <w:szCs w:val="24"/>
        </w:rPr>
        <w:t>able 3</w:t>
      </w:r>
      <w:r w:rsidR="00741D3D" w:rsidRPr="00734A07">
        <w:rPr>
          <w:rFonts w:eastAsia="Times-Roman" w:cstheme="minorHAnsi"/>
          <w:sz w:val="24"/>
          <w:szCs w:val="24"/>
        </w:rPr>
        <w:t>.</w:t>
      </w:r>
      <w:r w:rsidR="00717FA9" w:rsidRPr="00734A07">
        <w:rPr>
          <w:rFonts w:eastAsia="Times-Roman" w:cstheme="minorHAnsi"/>
          <w:sz w:val="24"/>
          <w:szCs w:val="24"/>
        </w:rPr>
        <w:t xml:space="preserve"> </w:t>
      </w:r>
      <w:r w:rsidR="00741D3D" w:rsidRPr="00734A07">
        <w:rPr>
          <w:rFonts w:eastAsia="Times-Roman" w:cstheme="minorHAnsi"/>
          <w:sz w:val="24"/>
          <w:szCs w:val="24"/>
        </w:rPr>
        <w:t>U</w:t>
      </w:r>
      <w:r w:rsidRPr="00734A07">
        <w:rPr>
          <w:rFonts w:eastAsia="Times-Roman" w:cstheme="minorHAnsi"/>
          <w:sz w:val="24"/>
          <w:szCs w:val="24"/>
        </w:rPr>
        <w:t xml:space="preserve">sing the GRADE approach </w:t>
      </w:r>
      <w:r w:rsidR="001E37C4" w:rsidRPr="00734A07">
        <w:rPr>
          <w:rFonts w:eastAsia="Times-Roman" w:cstheme="minorHAnsi"/>
          <w:sz w:val="24"/>
          <w:szCs w:val="24"/>
        </w:rPr>
        <w:t>result</w:t>
      </w:r>
      <w:r w:rsidR="00741D3D" w:rsidRPr="00734A07">
        <w:rPr>
          <w:rFonts w:eastAsia="Times-Roman" w:cstheme="minorHAnsi"/>
          <w:sz w:val="24"/>
          <w:szCs w:val="24"/>
        </w:rPr>
        <w:t>ed</w:t>
      </w:r>
      <w:r w:rsidR="001E37C4" w:rsidRPr="00734A07">
        <w:rPr>
          <w:rFonts w:eastAsia="Times-Roman" w:cstheme="minorHAnsi"/>
          <w:sz w:val="24"/>
          <w:szCs w:val="24"/>
        </w:rPr>
        <w:t xml:space="preserve"> in</w:t>
      </w:r>
      <w:r w:rsidRPr="00734A07">
        <w:rPr>
          <w:rFonts w:eastAsia="Times-Roman" w:cstheme="minorHAnsi"/>
          <w:sz w:val="24"/>
          <w:szCs w:val="24"/>
        </w:rPr>
        <w:t xml:space="preserve"> strong or conditional recommendations either for or against different therapies</w:t>
      </w:r>
      <w:r w:rsidR="00F308C9" w:rsidRPr="00734A07">
        <w:rPr>
          <w:rFonts w:eastAsia="Times-Roman" w:cstheme="minorHAnsi"/>
          <w:sz w:val="24"/>
          <w:szCs w:val="24"/>
        </w:rPr>
        <w:t>, or a decision that no recommendation could be made if there was insufficient or contrasting evidence</w:t>
      </w:r>
      <w:r w:rsidRPr="00734A07">
        <w:rPr>
          <w:rFonts w:eastAsia="Times-Roman" w:cstheme="minorHAnsi"/>
          <w:sz w:val="24"/>
          <w:szCs w:val="24"/>
        </w:rPr>
        <w:t xml:space="preserve">. Recommendations </w:t>
      </w:r>
      <w:r w:rsidR="00316C7D" w:rsidRPr="00734A07">
        <w:rPr>
          <w:rFonts w:eastAsia="Times-Roman" w:cstheme="minorHAnsi"/>
          <w:sz w:val="24"/>
          <w:szCs w:val="24"/>
        </w:rPr>
        <w:t>regarding</w:t>
      </w:r>
      <w:r w:rsidRPr="00734A07">
        <w:rPr>
          <w:rFonts w:eastAsia="Times-Roman" w:cstheme="minorHAnsi"/>
          <w:sz w:val="24"/>
          <w:szCs w:val="24"/>
        </w:rPr>
        <w:t xml:space="preserve"> each </w:t>
      </w:r>
      <w:r w:rsidR="00F308C9" w:rsidRPr="00734A07">
        <w:rPr>
          <w:rFonts w:eastAsia="Times-Roman" w:cstheme="minorHAnsi"/>
          <w:sz w:val="24"/>
          <w:szCs w:val="24"/>
        </w:rPr>
        <w:t>domain</w:t>
      </w:r>
      <w:r w:rsidRPr="00734A07">
        <w:rPr>
          <w:rFonts w:eastAsia="Times-Roman" w:cstheme="minorHAnsi"/>
          <w:sz w:val="24"/>
          <w:szCs w:val="24"/>
        </w:rPr>
        <w:t xml:space="preserve"> were presented for discussion in the wider group and minor changes were made for consistency of interpretation across the groups.</w:t>
      </w:r>
      <w:r w:rsidR="00717FA9" w:rsidRPr="00734A07">
        <w:rPr>
          <w:rFonts w:eastAsia="Times-Roman" w:cstheme="minorHAnsi"/>
          <w:sz w:val="24"/>
          <w:szCs w:val="24"/>
        </w:rPr>
        <w:t xml:space="preserve"> </w:t>
      </w:r>
      <w:r w:rsidRPr="00734A07">
        <w:rPr>
          <w:rFonts w:eastAsia="Times-Roman" w:cstheme="minorHAnsi"/>
          <w:sz w:val="24"/>
          <w:szCs w:val="24"/>
        </w:rPr>
        <w:t>Wherever possible, drugs were grouped by class unless there was strong evidence of differences in efficacy within the class.</w:t>
      </w:r>
      <w:r w:rsidR="00717FA9" w:rsidRPr="00734A07">
        <w:rPr>
          <w:rFonts w:eastAsia="Times-Roman" w:cstheme="minorHAnsi"/>
          <w:sz w:val="24"/>
          <w:szCs w:val="24"/>
        </w:rPr>
        <w:t xml:space="preserve"> </w:t>
      </w:r>
      <w:r w:rsidR="00741D3D" w:rsidRPr="00734A07">
        <w:rPr>
          <w:rFonts w:eastAsia="Times-Roman" w:cstheme="minorHAnsi"/>
          <w:sz w:val="24"/>
          <w:szCs w:val="24"/>
        </w:rPr>
        <w:t>The</w:t>
      </w:r>
      <w:r w:rsidRPr="00734A07">
        <w:rPr>
          <w:rFonts w:eastAsia="Times-Roman" w:cstheme="minorHAnsi"/>
          <w:sz w:val="24"/>
          <w:szCs w:val="24"/>
        </w:rPr>
        <w:t xml:space="preserve"> summary table </w:t>
      </w:r>
      <w:r w:rsidR="00741D3D" w:rsidRPr="00734A07">
        <w:rPr>
          <w:rFonts w:eastAsia="Times-Roman" w:cstheme="minorHAnsi"/>
          <w:sz w:val="24"/>
          <w:szCs w:val="24"/>
        </w:rPr>
        <w:t xml:space="preserve">(Table 3) </w:t>
      </w:r>
      <w:r w:rsidRPr="00734A07">
        <w:rPr>
          <w:rFonts w:eastAsia="Times-Roman" w:cstheme="minorHAnsi"/>
          <w:sz w:val="24"/>
          <w:szCs w:val="24"/>
        </w:rPr>
        <w:t xml:space="preserve">shows the recommendation for each drug class within the different domains of PsA and related </w:t>
      </w:r>
      <w:r w:rsidRPr="00734A07">
        <w:rPr>
          <w:rFonts w:eastAsia="Times-Roman" w:cstheme="minorHAnsi"/>
          <w:sz w:val="24"/>
          <w:szCs w:val="24"/>
        </w:rPr>
        <w:lastRenderedPageBreak/>
        <w:t>conditions but does not provide a hierarchy within the strong or conditional recommendation</w:t>
      </w:r>
      <w:r w:rsidR="00F308C9" w:rsidRPr="00734A07">
        <w:rPr>
          <w:rFonts w:eastAsia="Times-Roman" w:cstheme="minorHAnsi"/>
          <w:sz w:val="24"/>
          <w:szCs w:val="24"/>
        </w:rPr>
        <w:t>s</w:t>
      </w:r>
      <w:r w:rsidRPr="00734A07">
        <w:rPr>
          <w:rFonts w:eastAsia="Times-Roman" w:cstheme="minorHAnsi"/>
          <w:sz w:val="24"/>
          <w:szCs w:val="24"/>
        </w:rPr>
        <w:t xml:space="preserve"> as these nuances are addressed in the text.</w:t>
      </w:r>
    </w:p>
    <w:p w14:paraId="38205C36" w14:textId="77777777" w:rsidR="00C7246E" w:rsidRPr="00734A07" w:rsidRDefault="00C7246E" w:rsidP="00192668">
      <w:pPr>
        <w:spacing w:before="120" w:after="120" w:line="480" w:lineRule="auto"/>
        <w:rPr>
          <w:rFonts w:eastAsia="Times-Roman" w:cstheme="minorHAnsi"/>
          <w:sz w:val="24"/>
          <w:szCs w:val="24"/>
        </w:rPr>
      </w:pPr>
    </w:p>
    <w:p w14:paraId="7143D80F" w14:textId="774B4A9F" w:rsidR="00741D3D" w:rsidRPr="00734A07" w:rsidRDefault="00741D3D" w:rsidP="00192668">
      <w:pPr>
        <w:spacing w:before="120" w:after="120" w:line="480" w:lineRule="auto"/>
        <w:rPr>
          <w:rFonts w:eastAsia="Times-Roman" w:cstheme="minorHAnsi"/>
          <w:sz w:val="24"/>
          <w:szCs w:val="24"/>
        </w:rPr>
      </w:pPr>
      <w:r w:rsidRPr="00734A07">
        <w:rPr>
          <w:rFonts w:eastAsia="Times-Roman" w:cstheme="minorHAnsi"/>
          <w:b/>
          <w:bCs/>
          <w:sz w:val="24"/>
          <w:szCs w:val="24"/>
        </w:rPr>
        <w:t xml:space="preserve">[H1] </w:t>
      </w:r>
      <w:r w:rsidR="001934FD" w:rsidRPr="00734A07">
        <w:rPr>
          <w:rFonts w:eastAsia="Times-Roman" w:cstheme="minorHAnsi"/>
          <w:b/>
          <w:bCs/>
          <w:sz w:val="24"/>
          <w:szCs w:val="24"/>
        </w:rPr>
        <w:t xml:space="preserve">Treatment </w:t>
      </w:r>
      <w:r w:rsidRPr="00734A07">
        <w:rPr>
          <w:rFonts w:eastAsia="Times-Roman" w:cstheme="minorHAnsi"/>
          <w:b/>
          <w:bCs/>
          <w:sz w:val="24"/>
          <w:szCs w:val="24"/>
        </w:rPr>
        <w:t>s</w:t>
      </w:r>
      <w:r w:rsidR="001934FD" w:rsidRPr="00734A07">
        <w:rPr>
          <w:rFonts w:eastAsia="Times-Roman" w:cstheme="minorHAnsi"/>
          <w:b/>
          <w:bCs/>
          <w:sz w:val="24"/>
          <w:szCs w:val="24"/>
        </w:rPr>
        <w:t>chema</w:t>
      </w:r>
      <w:r w:rsidR="00F2787C" w:rsidRPr="00734A07">
        <w:rPr>
          <w:rFonts w:eastAsia="Times-Roman" w:cstheme="minorHAnsi"/>
          <w:sz w:val="24"/>
          <w:szCs w:val="24"/>
        </w:rPr>
        <w:t xml:space="preserve"> </w:t>
      </w:r>
    </w:p>
    <w:p w14:paraId="2F7E0BFE" w14:textId="40F6E2DD" w:rsidR="001934FD" w:rsidRPr="00734A07" w:rsidRDefault="00BA3F1F"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Although </w:t>
      </w:r>
      <w:r w:rsidR="00F2787C" w:rsidRPr="00734A07">
        <w:rPr>
          <w:rFonts w:eastAsia="Times-Roman" w:cstheme="minorHAnsi"/>
          <w:sz w:val="24"/>
          <w:szCs w:val="24"/>
        </w:rPr>
        <w:t xml:space="preserve">GRAPPA utilises a </w:t>
      </w:r>
      <w:r w:rsidR="00E8217B" w:rsidRPr="00734A07">
        <w:rPr>
          <w:rFonts w:eastAsia="Times-Roman" w:cstheme="minorHAnsi"/>
          <w:sz w:val="24"/>
          <w:szCs w:val="24"/>
        </w:rPr>
        <w:t>domain-based</w:t>
      </w:r>
      <w:r w:rsidR="00F2787C" w:rsidRPr="00734A07">
        <w:rPr>
          <w:rFonts w:eastAsia="Times-Roman" w:cstheme="minorHAnsi"/>
          <w:sz w:val="24"/>
          <w:szCs w:val="24"/>
        </w:rPr>
        <w:t xml:space="preserve"> approach in the recommendations, </w:t>
      </w:r>
      <w:proofErr w:type="gramStart"/>
      <w:r w:rsidR="003A7C5F" w:rsidRPr="00734A07">
        <w:rPr>
          <w:rFonts w:eastAsia="Times-Roman" w:cstheme="minorHAnsi"/>
          <w:sz w:val="24"/>
          <w:szCs w:val="24"/>
        </w:rPr>
        <w:t>the</w:t>
      </w:r>
      <w:r w:rsidR="00F2787C" w:rsidRPr="00734A07">
        <w:rPr>
          <w:rFonts w:eastAsia="Times-Roman" w:cstheme="minorHAnsi"/>
          <w:sz w:val="24"/>
          <w:szCs w:val="24"/>
        </w:rPr>
        <w:t xml:space="preserve"> majority of</w:t>
      </w:r>
      <w:proofErr w:type="gramEnd"/>
      <w:r w:rsidR="00F2787C" w:rsidRPr="00734A07">
        <w:rPr>
          <w:rFonts w:eastAsia="Times-Roman" w:cstheme="minorHAnsi"/>
          <w:sz w:val="24"/>
          <w:szCs w:val="24"/>
        </w:rPr>
        <w:t xml:space="preserve"> patients present with multi-domain disease and treatment decisions need to reflect this</w:t>
      </w:r>
      <w:r w:rsidRPr="00734A07">
        <w:rPr>
          <w:rFonts w:eastAsia="Times-Roman" w:cstheme="minorHAnsi"/>
          <w:sz w:val="24"/>
          <w:szCs w:val="24"/>
        </w:rPr>
        <w:t xml:space="preserve"> reality</w:t>
      </w:r>
      <w:r w:rsidR="00F2787C" w:rsidRPr="00734A07">
        <w:rPr>
          <w:rFonts w:eastAsia="Times-Roman" w:cstheme="minorHAnsi"/>
          <w:sz w:val="24"/>
          <w:szCs w:val="24"/>
        </w:rPr>
        <w:t xml:space="preserve">. </w:t>
      </w:r>
      <w:r w:rsidR="00E8217B" w:rsidRPr="00734A07">
        <w:rPr>
          <w:rFonts w:eastAsia="Times-Roman" w:cstheme="minorHAnsi"/>
          <w:sz w:val="24"/>
          <w:szCs w:val="24"/>
        </w:rPr>
        <w:t>Therefore,</w:t>
      </w:r>
      <w:r w:rsidR="00F2787C" w:rsidRPr="00734A07">
        <w:rPr>
          <w:rFonts w:eastAsia="Times-Roman" w:cstheme="minorHAnsi"/>
          <w:sz w:val="24"/>
          <w:szCs w:val="24"/>
        </w:rPr>
        <w:t xml:space="preserve"> the recommendations for each domain </w:t>
      </w:r>
      <w:r w:rsidRPr="00734A07">
        <w:rPr>
          <w:rFonts w:eastAsia="Times-Roman" w:cstheme="minorHAnsi"/>
          <w:sz w:val="24"/>
          <w:szCs w:val="24"/>
        </w:rPr>
        <w:t>were</w:t>
      </w:r>
      <w:r w:rsidR="00F2787C" w:rsidRPr="00734A07">
        <w:rPr>
          <w:rFonts w:eastAsia="Times-Roman" w:cstheme="minorHAnsi"/>
          <w:sz w:val="24"/>
          <w:szCs w:val="24"/>
        </w:rPr>
        <w:t xml:space="preserve"> combined in a single treatment schema to guide therapeutic decisions</w:t>
      </w:r>
      <w:r w:rsidR="001934FD" w:rsidRPr="00734A07">
        <w:rPr>
          <w:rFonts w:eastAsia="Times-Roman" w:cstheme="minorHAnsi"/>
          <w:sz w:val="24"/>
          <w:szCs w:val="24"/>
        </w:rPr>
        <w:t xml:space="preserve"> (</w:t>
      </w:r>
      <w:r w:rsidR="00614038" w:rsidRPr="00734A07">
        <w:rPr>
          <w:rFonts w:eastAsia="Times-Roman" w:cstheme="minorHAnsi"/>
          <w:sz w:val="24"/>
          <w:szCs w:val="24"/>
        </w:rPr>
        <w:t>F</w:t>
      </w:r>
      <w:r w:rsidR="001934FD" w:rsidRPr="00734A07">
        <w:rPr>
          <w:rFonts w:eastAsia="Times-Roman" w:cstheme="minorHAnsi"/>
          <w:sz w:val="24"/>
          <w:szCs w:val="24"/>
        </w:rPr>
        <w:t xml:space="preserve">igure </w:t>
      </w:r>
      <w:r w:rsidR="00852AED" w:rsidRPr="00734A07">
        <w:rPr>
          <w:rFonts w:eastAsia="Times-Roman" w:cstheme="minorHAnsi"/>
          <w:sz w:val="24"/>
          <w:szCs w:val="24"/>
        </w:rPr>
        <w:t>2</w:t>
      </w:r>
      <w:r w:rsidR="001934FD" w:rsidRPr="00734A07">
        <w:rPr>
          <w:rFonts w:eastAsia="Times-Roman" w:cstheme="minorHAnsi"/>
          <w:sz w:val="24"/>
          <w:szCs w:val="24"/>
        </w:rPr>
        <w:t>)</w:t>
      </w:r>
      <w:r w:rsidR="00F2787C" w:rsidRPr="00734A07">
        <w:rPr>
          <w:rFonts w:eastAsia="Times-Roman" w:cstheme="minorHAnsi"/>
          <w:sz w:val="24"/>
          <w:szCs w:val="24"/>
        </w:rPr>
        <w:t>.</w:t>
      </w:r>
      <w:r w:rsidR="00717FA9" w:rsidRPr="00734A07">
        <w:rPr>
          <w:rFonts w:eastAsia="Times-Roman" w:cstheme="minorHAnsi"/>
          <w:sz w:val="24"/>
          <w:szCs w:val="24"/>
        </w:rPr>
        <w:t xml:space="preserve"> </w:t>
      </w:r>
      <w:r w:rsidR="00F2787C" w:rsidRPr="00734A07">
        <w:rPr>
          <w:rFonts w:eastAsia="Times-Roman" w:cstheme="minorHAnsi"/>
          <w:sz w:val="24"/>
          <w:szCs w:val="24"/>
        </w:rPr>
        <w:t xml:space="preserve">The schema highlights that the initial approach should be to assess disease activity in each of the domains as well as consider comorbidities, previous </w:t>
      </w:r>
      <w:proofErr w:type="gramStart"/>
      <w:r w:rsidR="003A7C5F" w:rsidRPr="00734A07">
        <w:rPr>
          <w:rFonts w:eastAsia="Times-Roman" w:cstheme="minorHAnsi"/>
          <w:sz w:val="24"/>
          <w:szCs w:val="24"/>
        </w:rPr>
        <w:t>therapies</w:t>
      </w:r>
      <w:proofErr w:type="gramEnd"/>
      <w:r w:rsidR="00F2787C" w:rsidRPr="00734A07">
        <w:rPr>
          <w:rFonts w:eastAsia="Times-Roman" w:cstheme="minorHAnsi"/>
          <w:sz w:val="24"/>
          <w:szCs w:val="24"/>
        </w:rPr>
        <w:t xml:space="preserve"> and patient preference. </w:t>
      </w:r>
      <w:r w:rsidR="00E8217B" w:rsidRPr="00734A07">
        <w:rPr>
          <w:rFonts w:eastAsia="Times-Roman" w:cstheme="minorHAnsi"/>
          <w:sz w:val="24"/>
          <w:szCs w:val="24"/>
        </w:rPr>
        <w:t xml:space="preserve">Given the international scope of these recommendations and limited evidence on treatment strategy, the order of treatment </w:t>
      </w:r>
      <w:r w:rsidRPr="00734A07">
        <w:rPr>
          <w:rFonts w:eastAsia="Times-Roman" w:cstheme="minorHAnsi"/>
          <w:sz w:val="24"/>
          <w:szCs w:val="24"/>
        </w:rPr>
        <w:t xml:space="preserve">requires flexibility and is </w:t>
      </w:r>
      <w:r w:rsidR="00E8217B" w:rsidRPr="00734A07">
        <w:rPr>
          <w:rFonts w:eastAsia="Times-Roman" w:cstheme="minorHAnsi"/>
          <w:sz w:val="24"/>
          <w:szCs w:val="24"/>
        </w:rPr>
        <w:t>dependent on the healthcare setting.</w:t>
      </w:r>
      <w:r w:rsidR="00717FA9" w:rsidRPr="00734A07">
        <w:rPr>
          <w:rFonts w:eastAsia="Times-Roman" w:cstheme="minorHAnsi"/>
          <w:sz w:val="24"/>
          <w:szCs w:val="24"/>
        </w:rPr>
        <w:t xml:space="preserve"> </w:t>
      </w:r>
      <w:r w:rsidR="00042B0C" w:rsidRPr="00734A07">
        <w:rPr>
          <w:rFonts w:eastAsia="Times-Roman" w:cstheme="minorHAnsi"/>
          <w:sz w:val="24"/>
          <w:szCs w:val="24"/>
        </w:rPr>
        <w:t>Therefore,</w:t>
      </w:r>
      <w:r w:rsidR="00E8217B" w:rsidRPr="00734A07">
        <w:rPr>
          <w:rFonts w:eastAsia="Times-Roman" w:cstheme="minorHAnsi"/>
          <w:sz w:val="24"/>
          <w:szCs w:val="24"/>
        </w:rPr>
        <w:t xml:space="preserve"> the schema incorporates standard </w:t>
      </w:r>
      <w:r w:rsidRPr="00734A07">
        <w:rPr>
          <w:rFonts w:eastAsia="Times-Roman" w:cstheme="minorHAnsi"/>
          <w:sz w:val="24"/>
          <w:szCs w:val="24"/>
        </w:rPr>
        <w:t>‘</w:t>
      </w:r>
      <w:r w:rsidR="00E8217B" w:rsidRPr="00734A07">
        <w:rPr>
          <w:rFonts w:eastAsia="Times-Roman" w:cstheme="minorHAnsi"/>
          <w:sz w:val="24"/>
          <w:szCs w:val="24"/>
        </w:rPr>
        <w:t>step-up</w:t>
      </w:r>
      <w:r w:rsidRPr="00734A07">
        <w:rPr>
          <w:rFonts w:eastAsia="Times-Roman" w:cstheme="minorHAnsi"/>
          <w:sz w:val="24"/>
          <w:szCs w:val="24"/>
        </w:rPr>
        <w:t>’</w:t>
      </w:r>
      <w:r w:rsidR="00E8217B" w:rsidRPr="00734A07">
        <w:rPr>
          <w:rFonts w:eastAsia="Times-Roman" w:cstheme="minorHAnsi"/>
          <w:sz w:val="24"/>
          <w:szCs w:val="24"/>
        </w:rPr>
        <w:t xml:space="preserve"> approaches</w:t>
      </w:r>
      <w:r w:rsidRPr="00734A07">
        <w:rPr>
          <w:rFonts w:eastAsia="Times-Roman" w:cstheme="minorHAnsi"/>
          <w:sz w:val="24"/>
          <w:szCs w:val="24"/>
        </w:rPr>
        <w:t>,</w:t>
      </w:r>
      <w:r w:rsidR="00E8217B" w:rsidRPr="00734A07">
        <w:rPr>
          <w:rFonts w:eastAsia="Times-Roman" w:cstheme="minorHAnsi"/>
          <w:sz w:val="24"/>
          <w:szCs w:val="24"/>
        </w:rPr>
        <w:t xml:space="preserve"> </w:t>
      </w:r>
      <w:r w:rsidRPr="00734A07">
        <w:rPr>
          <w:rFonts w:eastAsia="Times-Roman" w:cstheme="minorHAnsi"/>
          <w:sz w:val="24"/>
          <w:szCs w:val="24"/>
        </w:rPr>
        <w:t xml:space="preserve">starting </w:t>
      </w:r>
      <w:r w:rsidR="00E8217B" w:rsidRPr="00734A07">
        <w:rPr>
          <w:rFonts w:eastAsia="Times-Roman" w:cstheme="minorHAnsi"/>
          <w:sz w:val="24"/>
          <w:szCs w:val="24"/>
        </w:rPr>
        <w:t xml:space="preserve">with topical therapies for psoriasis and conventional </w:t>
      </w:r>
      <w:r w:rsidRPr="00734A07">
        <w:rPr>
          <w:rFonts w:eastAsia="Times-Roman" w:cstheme="minorHAnsi"/>
          <w:sz w:val="24"/>
          <w:szCs w:val="24"/>
        </w:rPr>
        <w:t xml:space="preserve">synthetic </w:t>
      </w:r>
      <w:r w:rsidR="00E8217B" w:rsidRPr="00734A07">
        <w:rPr>
          <w:rFonts w:eastAsia="Times-Roman" w:cstheme="minorHAnsi"/>
          <w:sz w:val="24"/>
          <w:szCs w:val="24"/>
        </w:rPr>
        <w:t xml:space="preserve">DMARDs </w:t>
      </w:r>
      <w:r w:rsidRPr="00734A07">
        <w:rPr>
          <w:rFonts w:eastAsia="Times-Roman" w:cstheme="minorHAnsi"/>
          <w:sz w:val="24"/>
          <w:szCs w:val="24"/>
        </w:rPr>
        <w:t>(</w:t>
      </w:r>
      <w:proofErr w:type="spellStart"/>
      <w:r w:rsidRPr="00734A07">
        <w:rPr>
          <w:rFonts w:eastAsia="Times-Roman" w:cstheme="minorHAnsi"/>
          <w:sz w:val="24"/>
          <w:szCs w:val="24"/>
        </w:rPr>
        <w:t>csDMARDs</w:t>
      </w:r>
      <w:proofErr w:type="spellEnd"/>
      <w:r w:rsidRPr="00734A07">
        <w:rPr>
          <w:rFonts w:eastAsia="Times-Roman" w:cstheme="minorHAnsi"/>
          <w:sz w:val="24"/>
          <w:szCs w:val="24"/>
        </w:rPr>
        <w:t xml:space="preserve">) </w:t>
      </w:r>
      <w:r w:rsidR="00E8217B" w:rsidRPr="00734A07">
        <w:rPr>
          <w:rFonts w:eastAsia="Times-Roman" w:cstheme="minorHAnsi"/>
          <w:sz w:val="24"/>
          <w:szCs w:val="24"/>
        </w:rPr>
        <w:t>for arthritis</w:t>
      </w:r>
      <w:r w:rsidRPr="00734A07">
        <w:rPr>
          <w:rFonts w:eastAsia="Times-Roman" w:cstheme="minorHAnsi"/>
          <w:sz w:val="24"/>
          <w:szCs w:val="24"/>
        </w:rPr>
        <w:t>,</w:t>
      </w:r>
      <w:r w:rsidR="00E8217B" w:rsidRPr="00734A07">
        <w:rPr>
          <w:rFonts w:eastAsia="Times-Roman" w:cstheme="minorHAnsi"/>
          <w:sz w:val="24"/>
          <w:szCs w:val="24"/>
        </w:rPr>
        <w:t xml:space="preserve"> as well as expedited treatment routes where</w:t>
      </w:r>
      <w:r w:rsidRPr="00734A07">
        <w:rPr>
          <w:rFonts w:eastAsia="Times-Roman" w:cstheme="minorHAnsi"/>
          <w:sz w:val="24"/>
          <w:szCs w:val="24"/>
        </w:rPr>
        <w:t>by</w:t>
      </w:r>
      <w:r w:rsidR="00E8217B" w:rsidRPr="00734A07">
        <w:rPr>
          <w:rFonts w:eastAsia="Times-Roman" w:cstheme="minorHAnsi"/>
          <w:sz w:val="24"/>
          <w:szCs w:val="24"/>
        </w:rPr>
        <w:t xml:space="preserve"> biologic</w:t>
      </w:r>
      <w:r w:rsidRPr="00734A07">
        <w:rPr>
          <w:rFonts w:eastAsia="Times-Roman" w:cstheme="minorHAnsi"/>
          <w:sz w:val="24"/>
          <w:szCs w:val="24"/>
        </w:rPr>
        <w:t xml:space="preserve"> DMARDs (</w:t>
      </w:r>
      <w:proofErr w:type="spellStart"/>
      <w:r w:rsidRPr="00734A07">
        <w:rPr>
          <w:rFonts w:eastAsia="Times-Roman" w:cstheme="minorHAnsi"/>
          <w:sz w:val="24"/>
          <w:szCs w:val="24"/>
        </w:rPr>
        <w:t>bDMARDs</w:t>
      </w:r>
      <w:proofErr w:type="spellEnd"/>
      <w:r w:rsidRPr="00734A07">
        <w:rPr>
          <w:rFonts w:eastAsia="Times-Roman" w:cstheme="minorHAnsi"/>
          <w:sz w:val="24"/>
          <w:szCs w:val="24"/>
        </w:rPr>
        <w:t>)</w:t>
      </w:r>
      <w:r w:rsidR="00717FA9" w:rsidRPr="00734A07">
        <w:rPr>
          <w:rFonts w:eastAsia="Times-Roman" w:cstheme="minorHAnsi"/>
          <w:sz w:val="24"/>
          <w:szCs w:val="24"/>
        </w:rPr>
        <w:t xml:space="preserve"> </w:t>
      </w:r>
      <w:r w:rsidR="00983026" w:rsidRPr="00734A07">
        <w:rPr>
          <w:rFonts w:eastAsia="Times-Roman" w:cstheme="minorHAnsi"/>
          <w:sz w:val="24"/>
          <w:szCs w:val="24"/>
        </w:rPr>
        <w:t>or targeted synthetic DMARDs (</w:t>
      </w:r>
      <w:proofErr w:type="spellStart"/>
      <w:r w:rsidR="00983026" w:rsidRPr="00734A07">
        <w:rPr>
          <w:rFonts w:eastAsia="Times-Roman" w:cstheme="minorHAnsi"/>
          <w:sz w:val="24"/>
          <w:szCs w:val="24"/>
        </w:rPr>
        <w:t>tsDMARDs</w:t>
      </w:r>
      <w:proofErr w:type="spellEnd"/>
      <w:r w:rsidR="00983026" w:rsidRPr="00734A07">
        <w:rPr>
          <w:rFonts w:eastAsia="Times-Roman" w:cstheme="minorHAnsi"/>
          <w:sz w:val="24"/>
          <w:szCs w:val="24"/>
        </w:rPr>
        <w:t xml:space="preserve">) </w:t>
      </w:r>
      <w:r w:rsidR="00E8217B" w:rsidRPr="00734A07">
        <w:rPr>
          <w:rFonts w:eastAsia="Times-Roman" w:cstheme="minorHAnsi"/>
          <w:sz w:val="24"/>
          <w:szCs w:val="24"/>
        </w:rPr>
        <w:t xml:space="preserve">can be used </w:t>
      </w:r>
      <w:r w:rsidRPr="00734A07">
        <w:rPr>
          <w:rFonts w:eastAsia="Times-Roman" w:cstheme="minorHAnsi"/>
          <w:sz w:val="24"/>
          <w:szCs w:val="24"/>
        </w:rPr>
        <w:t xml:space="preserve">as </w:t>
      </w:r>
      <w:r w:rsidR="00E8217B" w:rsidRPr="00734A07">
        <w:rPr>
          <w:rFonts w:eastAsia="Times-Roman" w:cstheme="minorHAnsi"/>
          <w:sz w:val="24"/>
          <w:szCs w:val="24"/>
        </w:rPr>
        <w:t xml:space="preserve">first-line </w:t>
      </w:r>
      <w:r w:rsidRPr="00734A07">
        <w:rPr>
          <w:rFonts w:eastAsia="Times-Roman" w:cstheme="minorHAnsi"/>
          <w:sz w:val="24"/>
          <w:szCs w:val="24"/>
        </w:rPr>
        <w:t xml:space="preserve">therapy </w:t>
      </w:r>
      <w:r w:rsidR="00E8217B" w:rsidRPr="00734A07">
        <w:rPr>
          <w:rFonts w:eastAsia="Times-Roman" w:cstheme="minorHAnsi"/>
          <w:sz w:val="24"/>
          <w:szCs w:val="24"/>
        </w:rPr>
        <w:t>if available.</w:t>
      </w:r>
      <w:r w:rsidR="001021FA" w:rsidRPr="00734A07">
        <w:rPr>
          <w:rFonts w:eastAsia="Times-Roman" w:cstheme="minorHAnsi"/>
          <w:sz w:val="24"/>
          <w:szCs w:val="24"/>
        </w:rPr>
        <w:t xml:space="preserve"> Importantly, this</w:t>
      </w:r>
      <w:r w:rsidR="00983026" w:rsidRPr="00734A07">
        <w:rPr>
          <w:rFonts w:eastAsia="Times-Roman" w:cstheme="minorHAnsi"/>
          <w:sz w:val="24"/>
          <w:szCs w:val="24"/>
        </w:rPr>
        <w:t xml:space="preserve"> schema</w:t>
      </w:r>
      <w:r w:rsidRPr="00734A07">
        <w:rPr>
          <w:rFonts w:eastAsia="Times-Roman" w:cstheme="minorHAnsi"/>
          <w:sz w:val="24"/>
          <w:szCs w:val="24"/>
        </w:rPr>
        <w:t xml:space="preserve"> </w:t>
      </w:r>
      <w:r w:rsidR="001021FA" w:rsidRPr="00734A07">
        <w:rPr>
          <w:rFonts w:eastAsia="Times-Roman" w:cstheme="minorHAnsi"/>
          <w:sz w:val="24"/>
          <w:szCs w:val="24"/>
        </w:rPr>
        <w:t>represents an iterative process with periodic re-evaluation of efficacy and tolerability and adjustment of treatment as appropriate.</w:t>
      </w:r>
    </w:p>
    <w:p w14:paraId="62955720" w14:textId="6783230D" w:rsidR="00121BAD" w:rsidRPr="00734A07" w:rsidRDefault="00121BAD" w:rsidP="00192668">
      <w:pPr>
        <w:spacing w:before="120" w:after="120" w:line="480" w:lineRule="auto"/>
        <w:rPr>
          <w:rFonts w:eastAsia="Times-Roman" w:cstheme="minorHAnsi"/>
          <w:sz w:val="24"/>
          <w:szCs w:val="24"/>
        </w:rPr>
      </w:pPr>
      <w:r w:rsidRPr="00734A07">
        <w:rPr>
          <w:rFonts w:eastAsia="Times-Roman" w:cstheme="minorHAnsi"/>
          <w:sz w:val="24"/>
          <w:szCs w:val="24"/>
        </w:rPr>
        <w:t>Wherever possible, treatment for an individual with PsA should be selected to address all active domains of the disease and any related conditions. It is likely that treatment may be driven by the most severe or impactful domain of disease, particularly where strong evidence for differential efficacy exists.</w:t>
      </w:r>
      <w:r w:rsidR="00717FA9" w:rsidRPr="00734A07">
        <w:rPr>
          <w:rFonts w:eastAsia="Times-Roman" w:cstheme="minorHAnsi"/>
          <w:sz w:val="24"/>
          <w:szCs w:val="24"/>
        </w:rPr>
        <w:t xml:space="preserve"> </w:t>
      </w:r>
      <w:r w:rsidRPr="00734A07">
        <w:rPr>
          <w:rFonts w:eastAsia="Times-Roman" w:cstheme="minorHAnsi"/>
          <w:sz w:val="24"/>
          <w:szCs w:val="24"/>
        </w:rPr>
        <w:t>Further notes on the individual domains are provided below.</w:t>
      </w:r>
    </w:p>
    <w:p w14:paraId="68B9D3FC" w14:textId="77777777" w:rsidR="00740151" w:rsidRPr="00734A07" w:rsidRDefault="00740151" w:rsidP="00192668">
      <w:pPr>
        <w:spacing w:before="120" w:after="120" w:line="480" w:lineRule="auto"/>
        <w:rPr>
          <w:rFonts w:eastAsia="Times-Roman" w:cstheme="minorHAnsi"/>
          <w:sz w:val="24"/>
          <w:szCs w:val="24"/>
        </w:rPr>
      </w:pPr>
    </w:p>
    <w:p w14:paraId="0FFF6786" w14:textId="0A194482" w:rsidR="00DB6D66" w:rsidRPr="00734A07" w:rsidRDefault="00BA3F1F" w:rsidP="00192668">
      <w:pPr>
        <w:spacing w:before="120" w:after="120" w:line="480" w:lineRule="auto"/>
        <w:rPr>
          <w:rFonts w:eastAsia="Times-Roman" w:cstheme="minorHAnsi"/>
          <w:sz w:val="24"/>
          <w:szCs w:val="24"/>
        </w:rPr>
      </w:pPr>
      <w:r w:rsidRPr="00734A07">
        <w:rPr>
          <w:rFonts w:eastAsia="Times-Roman" w:cstheme="minorHAnsi"/>
          <w:b/>
          <w:bCs/>
          <w:sz w:val="24"/>
          <w:szCs w:val="24"/>
        </w:rPr>
        <w:t xml:space="preserve">[H2] </w:t>
      </w:r>
      <w:r w:rsidR="00DB6D66" w:rsidRPr="00734A07">
        <w:rPr>
          <w:rFonts w:eastAsia="Times-Roman" w:cstheme="minorHAnsi"/>
          <w:b/>
          <w:bCs/>
          <w:sz w:val="24"/>
          <w:szCs w:val="24"/>
        </w:rPr>
        <w:t>Peripheral arthritis</w:t>
      </w:r>
      <w:r w:rsidR="00195079" w:rsidRPr="00734A07">
        <w:rPr>
          <w:rFonts w:eastAsia="Times-Roman" w:cstheme="minorHAnsi"/>
          <w:b/>
          <w:bCs/>
          <w:sz w:val="24"/>
          <w:szCs w:val="24"/>
        </w:rPr>
        <w:t xml:space="preserve"> </w:t>
      </w:r>
    </w:p>
    <w:p w14:paraId="4C58AC1E" w14:textId="7D9FCB74" w:rsidR="00852723" w:rsidRPr="00734A07" w:rsidRDefault="00757C27" w:rsidP="00192668">
      <w:pPr>
        <w:pBdr>
          <w:top w:val="nil"/>
          <w:left w:val="nil"/>
          <w:bottom w:val="nil"/>
          <w:right w:val="nil"/>
          <w:between w:val="nil"/>
          <w:bar w:val="nil"/>
        </w:pBdr>
        <w:spacing w:after="120" w:line="480" w:lineRule="auto"/>
        <w:rPr>
          <w:rFonts w:eastAsia="Arial Unicode MS" w:cstheme="minorHAnsi"/>
          <w:sz w:val="24"/>
          <w:szCs w:val="24"/>
          <w:u w:color="000000"/>
          <w:bdr w:val="nil"/>
          <w:lang w:val="en-US" w:eastAsia="zh-TW"/>
          <w14:textOutline w14:w="0" w14:cap="flat" w14:cmpd="sng" w14:algn="ctr">
            <w14:noFill/>
            <w14:prstDash w14:val="solid"/>
            <w14:bevel/>
          </w14:textOutline>
        </w:rPr>
      </w:pPr>
      <w:r w:rsidRPr="00734A07">
        <w:rPr>
          <w:rStyle w:val="None"/>
          <w:rFonts w:cstheme="minorHAnsi"/>
          <w:sz w:val="24"/>
          <w:szCs w:val="24"/>
        </w:rPr>
        <w:t>NSAIDs</w:t>
      </w:r>
      <w:r w:rsidR="00BA3F1F" w:rsidRPr="00734A07">
        <w:rPr>
          <w:rStyle w:val="None"/>
          <w:rFonts w:cstheme="minorHAnsi"/>
          <w:sz w:val="24"/>
          <w:szCs w:val="24"/>
        </w:rPr>
        <w:t xml:space="preserve"> and</w:t>
      </w:r>
      <w:r w:rsidR="0055719E" w:rsidRPr="00734A07">
        <w:rPr>
          <w:rStyle w:val="None"/>
          <w:rFonts w:cstheme="minorHAnsi"/>
          <w:sz w:val="24"/>
          <w:szCs w:val="24"/>
        </w:rPr>
        <w:t xml:space="preserve"> intra-articular and oral </w:t>
      </w:r>
      <w:r w:rsidR="003F7BB7" w:rsidRPr="00734A07">
        <w:rPr>
          <w:rStyle w:val="None"/>
          <w:rFonts w:cstheme="minorHAnsi"/>
          <w:sz w:val="24"/>
          <w:szCs w:val="24"/>
        </w:rPr>
        <w:t>glucocorticoids</w:t>
      </w:r>
      <w:r w:rsidR="00CA59D5" w:rsidRPr="00734A07">
        <w:rPr>
          <w:rStyle w:val="None"/>
          <w:rFonts w:cstheme="minorHAnsi"/>
          <w:sz w:val="24"/>
          <w:szCs w:val="24"/>
        </w:rPr>
        <w:t xml:space="preserve"> </w:t>
      </w:r>
      <w:r w:rsidR="0055719E" w:rsidRPr="00734A07">
        <w:rPr>
          <w:rStyle w:val="None"/>
          <w:rFonts w:cstheme="minorHAnsi"/>
          <w:sz w:val="24"/>
          <w:szCs w:val="24"/>
        </w:rPr>
        <w:t xml:space="preserve">are conditionally recommended for relieving symptoms of peripheral arthritis as per </w:t>
      </w:r>
      <w:r w:rsidR="00A31F33" w:rsidRPr="00734A07">
        <w:rPr>
          <w:rStyle w:val="None"/>
          <w:rFonts w:cstheme="minorHAnsi"/>
          <w:sz w:val="24"/>
          <w:szCs w:val="24"/>
        </w:rPr>
        <w:t xml:space="preserve">the </w:t>
      </w:r>
      <w:r w:rsidR="0055719E" w:rsidRPr="00734A07">
        <w:rPr>
          <w:rStyle w:val="None"/>
          <w:rFonts w:cstheme="minorHAnsi"/>
          <w:sz w:val="24"/>
          <w:szCs w:val="24"/>
        </w:rPr>
        <w:t>201</w:t>
      </w:r>
      <w:r w:rsidR="00714584" w:rsidRPr="00734A07">
        <w:rPr>
          <w:rStyle w:val="None"/>
          <w:rFonts w:cstheme="minorHAnsi"/>
          <w:sz w:val="24"/>
          <w:szCs w:val="24"/>
        </w:rPr>
        <w:t>5</w:t>
      </w:r>
      <w:r w:rsidR="0055719E" w:rsidRPr="00734A07">
        <w:rPr>
          <w:rStyle w:val="None"/>
          <w:rFonts w:cstheme="minorHAnsi"/>
          <w:sz w:val="24"/>
          <w:szCs w:val="24"/>
        </w:rPr>
        <w:t xml:space="preserve"> recommendation</w:t>
      </w:r>
      <w:r w:rsidR="00414F21" w:rsidRPr="00734A07">
        <w:rPr>
          <w:rStyle w:val="None"/>
          <w:rFonts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3A7C5F" w:rsidRPr="00734A07">
        <w:rPr>
          <w:rStyle w:val="None"/>
          <w:rFonts w:cstheme="minorHAnsi"/>
          <w:sz w:val="24"/>
          <w:szCs w:val="24"/>
        </w:rPr>
        <w:instrText xml:space="preserve"> ADDIN EN.CITE </w:instrText>
      </w:r>
      <w:r w:rsidR="003A7C5F" w:rsidRPr="00734A07">
        <w:rPr>
          <w:rStyle w:val="None"/>
          <w:rFonts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3A7C5F" w:rsidRPr="00734A07">
        <w:rPr>
          <w:rStyle w:val="None"/>
          <w:rFonts w:cstheme="minorHAnsi"/>
          <w:sz w:val="24"/>
          <w:szCs w:val="24"/>
        </w:rPr>
        <w:instrText xml:space="preserve"> ADDIN EN.CITE.DATA </w:instrText>
      </w:r>
      <w:r w:rsidR="003A7C5F" w:rsidRPr="00734A07">
        <w:rPr>
          <w:rStyle w:val="None"/>
          <w:rFonts w:cstheme="minorHAnsi"/>
          <w:sz w:val="24"/>
          <w:szCs w:val="24"/>
        </w:rPr>
      </w:r>
      <w:r w:rsidR="003A7C5F" w:rsidRPr="00734A07">
        <w:rPr>
          <w:rStyle w:val="None"/>
          <w:rFonts w:cstheme="minorHAnsi"/>
          <w:sz w:val="24"/>
          <w:szCs w:val="24"/>
        </w:rPr>
        <w:fldChar w:fldCharType="end"/>
      </w:r>
      <w:r w:rsidR="00414F21" w:rsidRPr="00734A07">
        <w:rPr>
          <w:rStyle w:val="None"/>
          <w:rFonts w:cstheme="minorHAnsi"/>
          <w:sz w:val="24"/>
          <w:szCs w:val="24"/>
        </w:rPr>
      </w:r>
      <w:r w:rsidR="00414F21" w:rsidRPr="00734A07">
        <w:rPr>
          <w:rStyle w:val="None"/>
          <w:rFonts w:cstheme="minorHAnsi"/>
          <w:sz w:val="24"/>
          <w:szCs w:val="24"/>
        </w:rPr>
        <w:fldChar w:fldCharType="separate"/>
      </w:r>
      <w:r w:rsidR="003A7C5F" w:rsidRPr="00734A07">
        <w:rPr>
          <w:rStyle w:val="None"/>
          <w:rFonts w:cstheme="minorHAnsi"/>
          <w:noProof/>
          <w:sz w:val="24"/>
          <w:szCs w:val="24"/>
          <w:vertAlign w:val="superscript"/>
        </w:rPr>
        <w:t>2</w:t>
      </w:r>
      <w:r w:rsidR="00414F21" w:rsidRPr="00734A07">
        <w:rPr>
          <w:rStyle w:val="None"/>
          <w:rFonts w:cstheme="minorHAnsi"/>
          <w:sz w:val="24"/>
          <w:szCs w:val="24"/>
        </w:rPr>
        <w:fldChar w:fldCharType="end"/>
      </w:r>
      <w:r w:rsidR="0055719E" w:rsidRPr="00734A07">
        <w:rPr>
          <w:rStyle w:val="None"/>
          <w:rFonts w:cstheme="minorHAnsi"/>
          <w:sz w:val="24"/>
          <w:szCs w:val="24"/>
        </w:rPr>
        <w:t xml:space="preserve"> as no new </w:t>
      </w:r>
      <w:r w:rsidR="00714584" w:rsidRPr="00734A07">
        <w:rPr>
          <w:rStyle w:val="None"/>
          <w:rFonts w:cstheme="minorHAnsi"/>
          <w:sz w:val="24"/>
          <w:szCs w:val="24"/>
        </w:rPr>
        <w:t xml:space="preserve">relevant </w:t>
      </w:r>
      <w:r w:rsidR="0055719E" w:rsidRPr="00734A07">
        <w:rPr>
          <w:rStyle w:val="None"/>
          <w:rFonts w:cstheme="minorHAnsi"/>
          <w:sz w:val="24"/>
          <w:szCs w:val="24"/>
        </w:rPr>
        <w:t xml:space="preserve">data </w:t>
      </w:r>
      <w:r w:rsidR="00714584" w:rsidRPr="00734A07">
        <w:rPr>
          <w:rStyle w:val="None"/>
          <w:rFonts w:cstheme="minorHAnsi"/>
          <w:sz w:val="24"/>
          <w:szCs w:val="24"/>
        </w:rPr>
        <w:t>were</w:t>
      </w:r>
      <w:r w:rsidR="0055719E" w:rsidRPr="00734A07">
        <w:rPr>
          <w:rStyle w:val="None"/>
          <w:rFonts w:cstheme="minorHAnsi"/>
          <w:sz w:val="24"/>
          <w:szCs w:val="24"/>
        </w:rPr>
        <w:t xml:space="preserve"> identified.</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For treatment</w:t>
      </w:r>
      <w:r w:rsidR="00714584"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naïve patients, there remains a low level of evidence to support the use of </w:t>
      </w:r>
      <w:proofErr w:type="spellStart"/>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csDMARDs</w:t>
      </w:r>
      <w:proofErr w:type="spellEnd"/>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for </w:t>
      </w:r>
      <w:r w:rsidR="00BA3F1F"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the </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treatment of peripheral arthritis. However, in view of supportive observational data</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EN.CITE.DATA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separate"/>
      </w:r>
      <w:r w:rsidR="00FD7819"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7</w:t>
      </w:r>
      <w:r w:rsidR="002D51F7"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w:t>
      </w:r>
      <w:r w:rsidR="00FD7819"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10</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and universal accessibility, the use of </w:t>
      </w:r>
      <w:proofErr w:type="spellStart"/>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csDMARDs</w:t>
      </w:r>
      <w:proofErr w:type="spellEnd"/>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methotrexate, sulfasalazine</w:t>
      </w:r>
      <w:r w:rsidR="00BA3F1F"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proofErr w:type="gramStart"/>
      <w:r w:rsidR="00BA3F1F" w:rsidRPr="00734A07">
        <w:rPr>
          <w:rFonts w:eastAsia="Arial Unicode MS" w:cstheme="minorHAnsi"/>
          <w:sz w:val="24"/>
          <w:szCs w:val="24"/>
          <w:u w:color="000000"/>
          <w:bdr w:val="nil"/>
          <w:lang w:val="en-US" w:eastAsia="zh-TW"/>
          <w14:textOutline w14:w="0" w14:cap="flat" w14:cmpd="sng" w14:algn="ctr">
            <w14:noFill/>
            <w14:prstDash w14:val="solid"/>
            <w14:bevel/>
          </w14:textOutline>
        </w:rPr>
        <w:t>or</w:t>
      </w:r>
      <w:r w:rsidR="00717FA9"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BA3F1F"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leflunomide</w:t>
      </w:r>
      <w:proofErr w:type="gram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is strongly recommended. In many circumstances</w:t>
      </w:r>
      <w:r w:rsidR="00BA3F1F"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A31F33"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proofErr w:type="spellStart"/>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csDMARDs</w:t>
      </w:r>
      <w:proofErr w:type="spellEnd"/>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can be used as first</w:t>
      </w:r>
      <w:r w:rsidR="00BA3F1F"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line</w:t>
      </w:r>
      <w:r w:rsidR="00BA3F1F"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therapy</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with regular assessment of clinical response</w:t>
      </w:r>
      <w:r w:rsidR="00EC473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7C07F8" w:rsidRPr="00734A07">
        <w:rPr>
          <w:rFonts w:eastAsia="Arial Unicode MS" w:cstheme="minorHAnsi"/>
          <w:sz w:val="24"/>
          <w:szCs w:val="24"/>
          <w:u w:color="000000"/>
          <w:bdr w:val="nil"/>
          <w:lang w:val="en-US" w:eastAsia="zh-TW"/>
          <w14:textOutline w14:w="0" w14:cap="flat" w14:cmpd="sng" w14:algn="ctr">
            <w14:noFill/>
            <w14:prstDash w14:val="solid"/>
            <w14:bevel/>
          </w14:textOutline>
        </w:rPr>
        <w:t>every</w:t>
      </w:r>
      <w:r w:rsidR="00EC473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12</w:t>
      </w:r>
      <w:r w:rsidR="00FD7819"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EC473C" w:rsidRPr="00734A07">
        <w:rPr>
          <w:rFonts w:eastAsia="Arial Unicode MS" w:cstheme="minorHAnsi"/>
          <w:sz w:val="24"/>
          <w:szCs w:val="24"/>
          <w:u w:color="000000"/>
          <w:bdr w:val="nil"/>
          <w:lang w:val="en-US" w:eastAsia="zh-TW"/>
          <w14:textOutline w14:w="0" w14:cap="flat" w14:cmpd="sng" w14:algn="ctr">
            <w14:noFill/>
            <w14:prstDash w14:val="solid"/>
            <w14:bevel/>
          </w14:textOutline>
        </w:rPr>
        <w:t>24 weeks)</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and early escalation of therapy</w:t>
      </w:r>
      <w:r w:rsidR="00EC473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(between 12-24 weeks)</w:t>
      </w:r>
      <w:r w:rsidR="00717FA9"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advised as necessary. It is important to acknowledge that new</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717FA9"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high</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quality </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data</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support </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the </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superior</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ity of TNF inhibitors over</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proofErr w:type="spellStart"/>
      <w:r w:rsidR="00A31F33"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csDMARDs</w:t>
      </w:r>
      <w:proofErr w:type="spellEnd"/>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as first</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line therapy, particularly in patients with early disease</w:t>
      </w:r>
      <w:r w:rsidR="003A7C5F"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EN.CITE.DATA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separate"/>
      </w:r>
      <w:r w:rsidR="00FD7819"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8</w:t>
      </w:r>
      <w:r w:rsidR="002D51F7"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w:t>
      </w:r>
      <w:r w:rsidR="00FD7819"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10</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The decision to use TNF</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nhibition</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as first</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line therapy should be made as part of a shared decision-making process between the clinician and the patient</w:t>
      </w:r>
      <w:r w:rsidR="002622B0"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with consideration of the risks, benefits and </w:t>
      </w:r>
      <w:r w:rsidR="00F240B4"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the individual’s </w:t>
      </w:r>
      <w:r w:rsidR="0055719E"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preference. </w:t>
      </w:r>
    </w:p>
    <w:p w14:paraId="2FD4F03A" w14:textId="77777777" w:rsidR="00852723" w:rsidRPr="00734A07" w:rsidRDefault="00852723" w:rsidP="00192668">
      <w:pPr>
        <w:pBdr>
          <w:top w:val="nil"/>
          <w:left w:val="nil"/>
          <w:bottom w:val="nil"/>
          <w:right w:val="nil"/>
          <w:between w:val="nil"/>
          <w:bar w:val="nil"/>
        </w:pBdr>
        <w:spacing w:after="120" w:line="480" w:lineRule="auto"/>
        <w:rPr>
          <w:rFonts w:eastAsia="Arial Unicode MS" w:cstheme="minorHAnsi"/>
          <w:sz w:val="24"/>
          <w:szCs w:val="24"/>
          <w:u w:color="000000"/>
          <w:bdr w:val="nil"/>
          <w:lang w:val="en-US" w:eastAsia="zh-TW"/>
          <w14:textOutline w14:w="0" w14:cap="flat" w14:cmpd="sng" w14:algn="ctr">
            <w14:noFill/>
            <w14:prstDash w14:val="solid"/>
            <w14:bevel/>
          </w14:textOutline>
        </w:rPr>
      </w:pPr>
    </w:p>
    <w:p w14:paraId="2999152D" w14:textId="60CBFD94" w:rsidR="0055719E" w:rsidRPr="00734A07" w:rsidRDefault="0055719E" w:rsidP="00192668">
      <w:pPr>
        <w:pBdr>
          <w:top w:val="nil"/>
          <w:left w:val="nil"/>
          <w:bottom w:val="nil"/>
          <w:right w:val="nil"/>
          <w:between w:val="nil"/>
          <w:bar w:val="nil"/>
        </w:pBdr>
        <w:spacing w:after="120" w:line="480" w:lineRule="auto"/>
        <w:rPr>
          <w:rFonts w:eastAsia="Arial Unicode MS" w:cstheme="minorHAnsi"/>
          <w:sz w:val="24"/>
          <w:szCs w:val="24"/>
          <w:u w:color="000000"/>
          <w:bdr w:val="nil"/>
          <w:lang w:val="en-US" w:eastAsia="zh-TW"/>
          <w14:textOutline w14:w="0" w14:cap="flat" w14:cmpd="sng" w14:algn="ctr">
            <w14:noFill/>
            <w14:prstDash w14:val="solid"/>
            <w14:bevel/>
          </w14:textOutline>
        </w:rPr>
      </w:pP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For all RCTs reviewed for </w:t>
      </w:r>
      <w:r w:rsidR="00757C27" w:rsidRPr="00734A07">
        <w:rPr>
          <w:rFonts w:eastAsia="Arial Unicode MS" w:cstheme="minorHAnsi"/>
          <w:sz w:val="24"/>
          <w:szCs w:val="24"/>
          <w:u w:color="000000"/>
          <w:bdr w:val="nil"/>
          <w:lang w:val="en-US" w:eastAsia="zh-TW"/>
          <w14:textOutline w14:w="0" w14:cap="flat" w14:cmpd="sng" w14:algn="ctr">
            <w14:noFill/>
            <w14:prstDash w14:val="solid"/>
            <w14:bevel/>
          </w14:textOutline>
        </w:rPr>
        <w:t>phosphodiesterase-4 inhibitors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PDE4i</w:t>
      </w:r>
      <w:r w:rsidR="00757C27"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cstheme="minorHAnsi"/>
          <w:sz w:val="24"/>
          <w:szCs w:val="24"/>
          <w:u w:color="000000"/>
          <w14:textOutline w14:w="0" w14:cap="flat" w14:cmpd="sng" w14:algn="ctr">
            <w14:noFill/>
            <w14:prstDash w14:val="solid"/>
            <w14:bevel/>
          </w14:textOutline>
        </w:rPr>
        <w:t>TNF</w:t>
      </w:r>
      <w:r w:rsidR="00F240B4" w:rsidRPr="00734A07">
        <w:rPr>
          <w:rFonts w:cstheme="minorHAnsi"/>
          <w:sz w:val="24"/>
          <w:szCs w:val="24"/>
          <w:u w:color="000000"/>
          <w14:textOutline w14:w="0" w14:cap="flat" w14:cmpd="sng" w14:algn="ctr">
            <w14:noFill/>
            <w14:prstDash w14:val="solid"/>
            <w14:bevel/>
          </w14:textOutline>
        </w:rPr>
        <w:t xml:space="preserve"> inhibitors</w:t>
      </w:r>
      <w:r w:rsidRPr="00734A07">
        <w:rPr>
          <w:rFonts w:cstheme="minorHAnsi"/>
          <w:sz w:val="24"/>
          <w:szCs w:val="24"/>
          <w:u w:color="000000"/>
          <w14:textOutline w14:w="0" w14:cap="flat" w14:cmpd="sng" w14:algn="ctr">
            <w14:noFill/>
            <w14:prstDash w14:val="solid"/>
            <w14:bevel/>
          </w14:textOutline>
        </w:rPr>
        <w:t xml:space="preserve">, </w:t>
      </w:r>
      <w:r w:rsidR="00F240B4" w:rsidRPr="00734A07">
        <w:rPr>
          <w:rFonts w:cstheme="minorHAnsi"/>
          <w:sz w:val="24"/>
          <w:szCs w:val="24"/>
          <w:u w:color="000000"/>
          <w14:textOutline w14:w="0" w14:cap="flat" w14:cmpd="sng" w14:algn="ctr">
            <w14:noFill/>
            <w14:prstDash w14:val="solid"/>
            <w14:bevel/>
          </w14:textOutline>
        </w:rPr>
        <w:t>IL-17</w:t>
      </w:r>
      <w:r w:rsidR="00757C27" w:rsidRPr="00734A07">
        <w:rPr>
          <w:rFonts w:cstheme="minorHAnsi"/>
          <w:sz w:val="24"/>
          <w:szCs w:val="24"/>
          <w:u w:color="000000"/>
          <w14:textOutline w14:w="0" w14:cap="flat" w14:cmpd="sng" w14:algn="ctr">
            <w14:noFill/>
            <w14:prstDash w14:val="solid"/>
            <w14:bevel/>
          </w14:textOutline>
        </w:rPr>
        <w:t xml:space="preserve"> inhibitors</w:t>
      </w:r>
      <w:r w:rsidRPr="00734A07">
        <w:rPr>
          <w:rFonts w:cstheme="minorHAnsi"/>
          <w:sz w:val="24"/>
          <w:szCs w:val="24"/>
          <w:u w:color="000000"/>
          <w14:textOutline w14:w="0" w14:cap="flat" w14:cmpd="sng" w14:algn="ctr">
            <w14:noFill/>
            <w14:prstDash w14:val="solid"/>
            <w14:bevel/>
          </w14:textOutline>
        </w:rPr>
        <w:t xml:space="preserve">, </w:t>
      </w:r>
      <w:r w:rsidR="00F240B4" w:rsidRPr="00734A07">
        <w:rPr>
          <w:rFonts w:cstheme="minorHAnsi"/>
          <w:sz w:val="24"/>
          <w:szCs w:val="24"/>
          <w:u w:color="000000"/>
          <w14:textOutline w14:w="0" w14:cap="flat" w14:cmpd="sng" w14:algn="ctr">
            <w14:noFill/>
            <w14:prstDash w14:val="solid"/>
            <w14:bevel/>
          </w14:textOutline>
        </w:rPr>
        <w:t>IL-12–IL-23 inhibitors</w:t>
      </w:r>
      <w:r w:rsidRPr="00734A07">
        <w:rPr>
          <w:rFonts w:cstheme="minorHAnsi"/>
          <w:sz w:val="24"/>
          <w:szCs w:val="24"/>
          <w:u w:color="000000"/>
          <w14:textOutline w14:w="0" w14:cap="flat" w14:cmpd="sng" w14:algn="ctr">
            <w14:noFill/>
            <w14:prstDash w14:val="solid"/>
            <w14:bevel/>
          </w14:textOutline>
        </w:rPr>
        <w:t>, IL-23</w:t>
      </w:r>
      <w:r w:rsidR="00F240B4" w:rsidRPr="00734A07">
        <w:rPr>
          <w:rFonts w:cstheme="minorHAnsi"/>
          <w:sz w:val="24"/>
          <w:szCs w:val="24"/>
          <w:u w:color="000000"/>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and </w:t>
      </w:r>
      <w:r w:rsidR="00F240B4" w:rsidRPr="00734A07">
        <w:rPr>
          <w:rFonts w:eastAsia="Arial Unicode MS" w:cstheme="minorHAnsi"/>
          <w:sz w:val="24"/>
          <w:szCs w:val="24"/>
          <w:u w:color="000000"/>
          <w:bdr w:val="nil"/>
          <w:lang w:val="en-US" w:eastAsia="zh-TW"/>
          <w14:textOutline w14:w="0" w14:cap="flat" w14:cmpd="sng" w14:algn="ctr">
            <w14:noFill/>
            <w14:prstDash w14:val="solid"/>
            <w14:bevel/>
          </w14:textOutline>
        </w:rPr>
        <w:t>JAK</w:t>
      </w:r>
      <w:r w:rsidR="00757C27"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there were no differences in efficacy for these treatment options</w:t>
      </w:r>
      <w:r w:rsidR="00A31F33"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subgroups of patients with or without concurrent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csDMARDs</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 a large RCT that was adequately powered to compare </w: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t>methotrexate</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etanercept and the</w:t>
      </w:r>
      <w:r w:rsidR="004B60F8" w:rsidRPr="00734A07">
        <w:rPr>
          <w:rFonts w:eastAsia="Arial Unicode MS" w:cstheme="minorHAnsi"/>
          <w:sz w:val="24"/>
          <w:szCs w:val="24"/>
          <w:u w:color="000000"/>
          <w:bdr w:val="nil"/>
          <w:lang w:val="en-US" w:eastAsia="zh-TW"/>
          <w14:textOutline w14:w="0" w14:cap="flat" w14:cmpd="sng" w14:algn="ctr">
            <w14:noFill/>
            <w14:prstDash w14:val="solid"/>
            <w14:bevel/>
          </w14:textOutline>
        </w:rPr>
        <w:t>ir</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combination, there was no difference in efficacy between the etanercept </w:t>
      </w:r>
      <w:r w:rsidR="004B60F8"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monotherapy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arm and the etanercept</w:t>
      </w:r>
      <w:r w:rsidR="004B60F8"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757C27"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methotrexate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combination arm.</w:t>
      </w:r>
      <w:r w:rsidR="00FD7819" w:rsidRPr="00734A07">
        <w:rPr>
          <w:rFonts w:eastAsia="Arial Unicode MS" w:cstheme="minorHAnsi"/>
          <w:sz w:val="24"/>
          <w:szCs w:val="24"/>
          <w:u w:color="000000"/>
          <w:bdr w:val="nil"/>
          <w:vertAlign w:val="superscript"/>
          <w:lang w:val="en-US" w:eastAsia="zh-TW"/>
          <w14:textOutline w14:w="0" w14:cap="flat" w14:cmpd="sng" w14:algn="ctr">
            <w14:noFill/>
            <w14:prstDash w14:val="solid"/>
            <w14:bevel/>
          </w14:textOutline>
        </w:rPr>
        <w:t>8</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bookmarkStart w:id="15" w:name="_Hlk92793213"/>
      <w:bookmarkStart w:id="16" w:name="_Hlk92797146"/>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These findings support the conclusion that a combination of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w:t>
      </w:r>
      <w:r w:rsidR="004B60F8" w:rsidRPr="00734A07">
        <w:rPr>
          <w:rFonts w:eastAsia="Arial Unicode MS" w:cstheme="minorHAnsi"/>
          <w:sz w:val="24"/>
          <w:szCs w:val="24"/>
          <w:u w:color="000000"/>
          <w:bdr w:val="nil"/>
          <w:lang w:val="en-US" w:eastAsia="zh-TW"/>
          <w14:textOutline w14:w="0" w14:cap="flat" w14:cmpd="sng" w14:algn="ctr">
            <w14:noFill/>
            <w14:prstDash w14:val="solid"/>
            <w14:bevel/>
          </w14:textOutline>
        </w:rPr>
        <w:t>s</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with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lastRenderedPageBreak/>
        <w:t>bDMARD</w:t>
      </w:r>
      <w:r w:rsidR="00757C27" w:rsidRPr="00734A07">
        <w:rPr>
          <w:rFonts w:eastAsia="Arial Unicode MS" w:cstheme="minorHAnsi"/>
          <w:sz w:val="24"/>
          <w:szCs w:val="24"/>
          <w:u w:color="000000"/>
          <w:bdr w:val="nil"/>
          <w:lang w:val="en-US" w:eastAsia="zh-TW"/>
          <w14:textOutline w14:w="0" w14:cap="flat" w14:cmpd="sng" w14:algn="ctr">
            <w14:noFill/>
            <w14:prstDash w14:val="solid"/>
            <w14:bevel/>
          </w14:textOutline>
        </w:rPr>
        <w:t>s</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4B60F8" w:rsidRPr="00734A07">
        <w:rPr>
          <w:rFonts w:eastAsia="Arial Unicode MS" w:cstheme="minorHAnsi"/>
          <w:sz w:val="24"/>
          <w:szCs w:val="24"/>
          <w:u w:color="000000"/>
          <w:bdr w:val="nil"/>
          <w:lang w:val="en-US" w:eastAsia="zh-TW"/>
          <w14:textOutline w14:w="0" w14:cap="flat" w14:cmpd="sng" w14:algn="ctr">
            <w14:noFill/>
            <w14:prstDash w14:val="solid"/>
            <w14:bevel/>
          </w14:textOutline>
        </w:rPr>
        <w:t>might</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not be necessary </w: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t>to achieve</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short</w:t>
      </w:r>
      <w:r w:rsidR="004B60F8"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term response.</w:t>
      </w:r>
      <w:r w:rsidR="00EC473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With JAK</w:t>
      </w:r>
      <w:r w:rsidR="004B60F8"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00EC473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the evidence is scarce but also points in the same direction.</w:t>
      </w:r>
      <w:bookmarkEnd w:id="15"/>
      <w:r w:rsidR="00852723"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However, the potential benefit of concomitant therapy with </w:t>
      </w:r>
      <w:proofErr w:type="spellStart"/>
      <w:r w:rsidR="00852723"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csDMARDs</w:t>
      </w:r>
      <w:proofErr w:type="spellEnd"/>
      <w:r w:rsidR="00852723"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with all </w:t>
      </w:r>
      <w:proofErr w:type="spellStart"/>
      <w:r w:rsidR="004B60F8" w:rsidRPr="00734A07">
        <w:rPr>
          <w:rFonts w:eastAsia="Arial Unicode MS" w:cstheme="minorHAnsi"/>
          <w:sz w:val="24"/>
          <w:szCs w:val="24"/>
          <w:u w:color="000000"/>
          <w:bdr w:val="nil"/>
          <w:lang w:val="en-US" w:eastAsia="zh-TW"/>
          <w14:textOutline w14:w="0" w14:cap="flat" w14:cmpd="sng" w14:algn="ctr">
            <w14:noFill/>
            <w14:prstDash w14:val="solid"/>
            <w14:bevel/>
          </w14:textOutline>
        </w:rPr>
        <w:t>bDMARDs</w:t>
      </w:r>
      <w:proofErr w:type="spellEnd"/>
      <w:r w:rsidR="00852723"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is incompletely defined, with conflicting evidence derived largely from uncontrolled studies; further study is indicated to define potential benefits.</w:t>
      </w:r>
    </w:p>
    <w:bookmarkEnd w:id="16"/>
    <w:p w14:paraId="11B6B2BE" w14:textId="77777777" w:rsidR="00852723" w:rsidRPr="00734A07" w:rsidRDefault="00852723" w:rsidP="00192668">
      <w:pPr>
        <w:pBdr>
          <w:top w:val="nil"/>
          <w:left w:val="nil"/>
          <w:bottom w:val="nil"/>
          <w:right w:val="nil"/>
          <w:between w:val="nil"/>
          <w:bar w:val="nil"/>
        </w:pBdr>
        <w:spacing w:after="120" w:line="480" w:lineRule="auto"/>
        <w:rPr>
          <w:rFonts w:cstheme="minorHAnsi"/>
          <w:sz w:val="24"/>
          <w:szCs w:val="24"/>
        </w:rPr>
      </w:pPr>
    </w:p>
    <w:p w14:paraId="70CE3643" w14:textId="7DBA640A" w:rsidR="0055719E" w:rsidRPr="00734A07" w:rsidRDefault="0055719E" w:rsidP="00192668">
      <w:pPr>
        <w:pBdr>
          <w:top w:val="nil"/>
          <w:left w:val="nil"/>
          <w:bottom w:val="nil"/>
          <w:right w:val="nil"/>
          <w:between w:val="nil"/>
          <w:bar w:val="nil"/>
        </w:pBdr>
        <w:spacing w:after="120" w:line="480" w:lineRule="auto"/>
        <w:rPr>
          <w:rFonts w:eastAsia="Arial Unicode MS" w:cstheme="minorHAnsi"/>
          <w:sz w:val="24"/>
          <w:szCs w:val="24"/>
          <w:u w:color="000000"/>
          <w:bdr w:val="nil"/>
          <w:lang w:val="en-CA" w:eastAsia="zh-TW"/>
          <w14:textOutline w14:w="0" w14:cap="flat" w14:cmpd="sng" w14:algn="ctr">
            <w14:noFill/>
            <w14:prstDash w14:val="solid"/>
            <w14:bevel/>
          </w14:textOutline>
        </w:rPr>
      </w:pPr>
      <w:bookmarkStart w:id="17" w:name="_Hlk92791189"/>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For patients with</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an</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inadequate response to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csDMARDs</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high-quality evidence </w:t>
      </w:r>
      <w:r w:rsidRPr="00734A07">
        <w:rPr>
          <w:rFonts w:cstheme="minorHAnsi"/>
          <w:sz w:val="24"/>
          <w:szCs w:val="24"/>
        </w:rPr>
        <w:t>supports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the use of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TNF</w:t>
      </w:r>
      <w:r w:rsidR="00275B1B"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IL-17</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IL-23</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proofErr w:type="gramStart"/>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inhibitors</w:t>
      </w:r>
      <w:proofErr w:type="gram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and JAK</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and moderate-quality evidence support</w:t>
      </w:r>
      <w:r w:rsidRPr="00734A07">
        <w:rPr>
          <w:rFonts w:cstheme="minorHAnsi"/>
          <w:sz w:val="24"/>
          <w:szCs w:val="24"/>
        </w:rPr>
        <w:t>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IL-12</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–IL-</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23</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or PDE4</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being superior to placebo. </w:t>
      </w:r>
      <w:bookmarkStart w:id="18" w:name="_Hlk92791334"/>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Similar magnitude</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of effect sizes for efficacy were observed across RCTs for TNF</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IL-17</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IL-23</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proofErr w:type="gramStart"/>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inhibitors</w:t>
      </w:r>
      <w:proofErr w:type="gram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and JAK</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compared </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with</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207521" w:rsidRPr="00734A07">
        <w:rPr>
          <w:rFonts w:eastAsia="Arial Unicode MS" w:cstheme="minorHAnsi"/>
          <w:sz w:val="24"/>
          <w:szCs w:val="24"/>
          <w:u w:color="000000"/>
          <w:bdr w:val="nil"/>
          <w:lang w:val="en-US" w:eastAsia="zh-TW"/>
          <w14:textOutline w14:w="0" w14:cap="flat" w14:cmpd="sng" w14:algn="ctr">
            <w14:noFill/>
            <w14:prstDash w14:val="solid"/>
            <w14:bevel/>
          </w14:textOutline>
        </w:rPr>
        <w:t>placebo</w:t>
      </w:r>
      <w:bookmarkEnd w:id="18"/>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whereas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effect sizes for PDE4</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and </w:t>
      </w:r>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IL-12–IL-23 inhibitors seemed</w:t>
      </w:r>
      <w:r w:rsidR="00714584"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to be</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lower</w:t>
      </w:r>
      <w:r w:rsidR="00E7246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(see Supplementary Table 8)</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These classes of drugs are all strongly recommended </w:t>
      </w:r>
      <w:proofErr w:type="gramStart"/>
      <w:r w:rsidR="00957046" w:rsidRPr="00734A07">
        <w:rPr>
          <w:rFonts w:eastAsia="Arial Unicode MS" w:cstheme="minorHAnsi"/>
          <w:sz w:val="24"/>
          <w:szCs w:val="24"/>
          <w:u w:color="000000"/>
          <w:bdr w:val="nil"/>
          <w:lang w:val="en-US" w:eastAsia="zh-TW"/>
          <w14:textOutline w14:w="0" w14:cap="flat" w14:cmpd="sng" w14:algn="ctr">
            <w14:noFill/>
            <w14:prstDash w14:val="solid"/>
            <w14:bevel/>
          </w14:textOutline>
        </w:rPr>
        <w:t>on the basis of</w:t>
      </w:r>
      <w:proofErr w:type="gram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207521" w:rsidRPr="00734A07">
        <w:rPr>
          <w:rFonts w:eastAsia="Arial Unicode MS" w:cstheme="minorHAnsi"/>
          <w:sz w:val="24"/>
          <w:szCs w:val="24"/>
          <w:u w:color="000000"/>
          <w:bdr w:val="nil"/>
          <w:lang w:val="en-US" w:eastAsia="zh-TW"/>
          <w14:textOutline w14:w="0" w14:cap="flat" w14:cmpd="sng" w14:algn="ctr">
            <w14:noFill/>
            <w14:prstDash w14:val="solid"/>
            <w14:bevel/>
          </w14:textOutline>
        </w:rPr>
        <w:t>this evidence</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bookmarkEnd w:id="17"/>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Concerning the choice between different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bDMARDs</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or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tsDMARDs</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two head-to-head </w:t>
      </w:r>
      <w:r w:rsidRPr="00734A07">
        <w:rPr>
          <w:rFonts w:cstheme="minorHAnsi"/>
          <w:sz w:val="24"/>
          <w:szCs w:val="24"/>
        </w:rPr>
        <w:t>RCTs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compar</w:t>
      </w:r>
      <w:proofErr w:type="spellEnd"/>
      <w:r w:rsidRPr="00734A07">
        <w:rPr>
          <w:rFonts w:cstheme="minorHAnsi"/>
          <w:sz w:val="24"/>
          <w:szCs w:val="24"/>
        </w:rPr>
        <w:t>ed</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IL-17</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inhibition</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with TNF</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nhibition</w:t>
      </w:r>
      <w:r w:rsidR="003A7C5F"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EN.CITE.DATA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separate"/>
      </w:r>
      <w:r w:rsidR="00FD7819"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11</w:t>
      </w:r>
      <w:r w:rsidR="002D51F7"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w:t>
      </w:r>
      <w:r w:rsidR="00FD7819"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12</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Pr="00734A07">
        <w:rPr>
          <w:rFonts w:eastAsia="Arial Unicode MS" w:cstheme="minorHAnsi"/>
          <w:noProof/>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and one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compar</w:t>
      </w:r>
      <w:proofErr w:type="spellEnd"/>
      <w:r w:rsidRPr="00734A07">
        <w:rPr>
          <w:rFonts w:cstheme="minorHAnsi"/>
          <w:sz w:val="24"/>
          <w:szCs w:val="24"/>
        </w:rPr>
        <w:t>ed</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JAK</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nhibition</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with TNF</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nhibition</w:t>
      </w:r>
      <w:r w:rsidR="003A7C5F"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EN.CITE.DATA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separate"/>
      </w:r>
      <w:r w:rsidR="002D51F7"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1</w:t>
      </w:r>
      <w:r w:rsidR="00FD7819"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3</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bookmarkStart w:id="19" w:name="_Hlk92797330"/>
      <w:r w:rsidR="00714584" w:rsidRPr="00734A07">
        <w:rPr>
          <w:rFonts w:eastAsia="Arial Unicode MS" w:cstheme="minorHAnsi"/>
          <w:sz w:val="24"/>
          <w:szCs w:val="24"/>
          <w:u w:color="000000"/>
          <w:bdr w:val="nil"/>
          <w:lang w:val="en-US" w:eastAsia="zh-TW"/>
          <w14:textOutline w14:w="0" w14:cap="flat" w14:cmpd="sng" w14:algn="ctr">
            <w14:noFill/>
            <w14:prstDash w14:val="solid"/>
            <w14:bevel/>
          </w14:textOutline>
        </w:rPr>
        <w:t>These studies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were adequately powered to inform </w:t>
      </w:r>
      <w:r w:rsidR="00EC473C" w:rsidRPr="00734A07">
        <w:rPr>
          <w:rFonts w:eastAsia="Arial Unicode MS" w:cstheme="minorHAnsi"/>
          <w:sz w:val="24"/>
          <w:szCs w:val="24"/>
          <w:u w:color="000000"/>
          <w:bdr w:val="nil"/>
          <w:lang w:val="en-US" w:eastAsia="zh-TW"/>
          <w14:textOutline w14:w="0" w14:cap="flat" w14:cmpd="sng" w14:algn="ctr">
            <w14:noFill/>
            <w14:prstDash w14:val="solid"/>
            <w14:bevel/>
          </w14:textOutline>
        </w:rPr>
        <w:t>a direct comparison between these therapies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bookmarkEnd w:id="19"/>
      <w:proofErr w:type="gramStart"/>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On the basis of</w:t>
      </w:r>
      <w:proofErr w:type="gram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current evidence, the efficacies of IL-17</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and TNF</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are comparable for the peripheral arthritis domain in </w:t>
      </w:r>
      <w:r w:rsidRPr="00734A07">
        <w:rPr>
          <w:rFonts w:cstheme="minorHAnsi"/>
          <w:sz w:val="24"/>
          <w:szCs w:val="24"/>
        </w:rPr>
        <w:t>patients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with an inadequate response to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csDMARDs</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Superiority </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of</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a</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JAK</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815A6D"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nhibitor</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given at </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the</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higher </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of two doses)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over </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a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TNF</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nhibitor</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for</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some</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 but not all,</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peripheral arthritis outcomes was seen </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in</w:t>
      </w:r>
      <w:r w:rsidR="00717FA9"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a single RCT</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begin"/>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instrText xml:space="preserve"> ADDIN EN.CITE.DATA </w:instrText>
      </w:r>
      <w:r w:rsidR="002D51F7"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separate"/>
      </w:r>
      <w:r w:rsidR="002D51F7"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1</w:t>
      </w:r>
      <w:r w:rsidR="00FD7819" w:rsidRPr="00734A07">
        <w:rPr>
          <w:rFonts w:eastAsia="Arial Unicode MS" w:cstheme="minorHAnsi"/>
          <w:noProof/>
          <w:sz w:val="24"/>
          <w:szCs w:val="24"/>
          <w:u w:color="000000"/>
          <w:bdr w:val="nil"/>
          <w:vertAlign w:val="superscript"/>
          <w:lang w:val="en-US" w:eastAsia="zh-TW"/>
          <w14:textOutline w14:w="0" w14:cap="flat" w14:cmpd="sng" w14:algn="ctr">
            <w14:noFill/>
            <w14:prstDash w14:val="solid"/>
            <w14:bevel/>
          </w14:textOutline>
        </w:rPr>
        <w:t>3</w:t>
      </w:r>
      <w:r w:rsidR="00414F21" w:rsidRPr="00734A07">
        <w:rPr>
          <w:rFonts w:eastAsia="Arial Unicode MS" w:cstheme="minorHAnsi"/>
          <w:sz w:val="24"/>
          <w:szCs w:val="24"/>
          <w:u w:color="000000"/>
          <w:bdr w:val="nil"/>
          <w:lang w:val="en-US" w:eastAsia="zh-TW"/>
          <w14:textOutline w14:w="0" w14:cap="flat" w14:cmpd="sng" w14:algn="ctr">
            <w14:noFill/>
            <w14:prstDash w14:val="solid"/>
            <w14:bevel/>
          </w14:textOutline>
        </w:rPr>
        <w:fldChar w:fldCharType="end"/>
      </w:r>
      <w:r w:rsidRPr="00734A07">
        <w:rPr>
          <w:rFonts w:cstheme="minorHAnsi"/>
          <w:sz w:val="24"/>
          <w:szCs w:val="24"/>
        </w:rPr>
        <w:t xml:space="preserve"> c</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onsisten</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t</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cstheme="minorHAnsi"/>
          <w:sz w:val="24"/>
          <w:szCs w:val="24"/>
        </w:rPr>
        <w:t xml:space="preserve">superiority of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JAK</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w:t>
      </w:r>
      <w:r w:rsidR="0092351C" w:rsidRPr="00734A07">
        <w:rPr>
          <w:rFonts w:eastAsia="Arial Unicode MS" w:cstheme="minorHAnsi"/>
          <w:sz w:val="24"/>
          <w:szCs w:val="24"/>
          <w:u w:color="000000"/>
          <w:bdr w:val="nil"/>
          <w:lang w:val="en-US" w:eastAsia="zh-TW"/>
          <w14:textOutline w14:w="0" w14:cap="flat" w14:cmpd="sng" w14:algn="ctr">
            <w14:noFill/>
            <w14:prstDash w14:val="solid"/>
            <w14:bevel/>
          </w14:textOutline>
        </w:rPr>
        <w:t>nhibitors</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Pr="00734A07">
        <w:rPr>
          <w:rFonts w:cstheme="minorHAnsi"/>
          <w:sz w:val="24"/>
          <w:szCs w:val="24"/>
        </w:rPr>
        <w:t xml:space="preserve">over other </w:t>
      </w:r>
      <w:proofErr w:type="spellStart"/>
      <w:r w:rsidRPr="00734A07">
        <w:rPr>
          <w:rFonts w:cstheme="minorHAnsi"/>
          <w:sz w:val="24"/>
          <w:szCs w:val="24"/>
        </w:rPr>
        <w:t>bDMARDs</w:t>
      </w:r>
      <w:proofErr w:type="spellEnd"/>
      <w:r w:rsidRPr="00734A07">
        <w:rPr>
          <w:rFonts w:cstheme="minorHAnsi"/>
          <w:sz w:val="24"/>
          <w:szCs w:val="24"/>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is yet to be shown</w:t>
      </w:r>
      <w:r w:rsidRPr="00734A07">
        <w:rPr>
          <w:rFonts w:cstheme="minorHAnsi"/>
          <w:sz w:val="24"/>
          <w:szCs w:val="24"/>
        </w:rPr>
        <w:t>.</w:t>
      </w:r>
      <w:r w:rsidR="00BF7176" w:rsidRPr="00734A07">
        <w:rPr>
          <w:rFonts w:cstheme="minorHAnsi"/>
          <w:sz w:val="24"/>
          <w:szCs w:val="24"/>
        </w:rPr>
        <w:t xml:space="preserve"> Based on the evidence, including head-to-head studies, TNF</w:t>
      </w:r>
      <w:r w:rsidR="0092351C" w:rsidRPr="00734A07">
        <w:rPr>
          <w:rFonts w:cstheme="minorHAnsi"/>
          <w:sz w:val="24"/>
          <w:szCs w:val="24"/>
        </w:rPr>
        <w:t xml:space="preserve"> </w:t>
      </w:r>
      <w:r w:rsidR="00BF7176" w:rsidRPr="00734A07">
        <w:rPr>
          <w:rFonts w:cstheme="minorHAnsi"/>
          <w:sz w:val="24"/>
          <w:szCs w:val="24"/>
        </w:rPr>
        <w:t>i</w:t>
      </w:r>
      <w:r w:rsidR="0092351C" w:rsidRPr="00734A07">
        <w:rPr>
          <w:rFonts w:cstheme="minorHAnsi"/>
          <w:sz w:val="24"/>
          <w:szCs w:val="24"/>
        </w:rPr>
        <w:t>nhibitors</w:t>
      </w:r>
      <w:r w:rsidR="00BF7176" w:rsidRPr="00734A07">
        <w:rPr>
          <w:rFonts w:cstheme="minorHAnsi"/>
          <w:sz w:val="24"/>
          <w:szCs w:val="24"/>
        </w:rPr>
        <w:t>, IL-17</w:t>
      </w:r>
      <w:r w:rsidR="0092351C" w:rsidRPr="00734A07">
        <w:rPr>
          <w:rFonts w:cstheme="minorHAnsi"/>
          <w:sz w:val="24"/>
          <w:szCs w:val="24"/>
        </w:rPr>
        <w:t xml:space="preserve"> </w:t>
      </w:r>
      <w:r w:rsidR="00BF7176" w:rsidRPr="00734A07">
        <w:rPr>
          <w:rFonts w:cstheme="minorHAnsi"/>
          <w:sz w:val="24"/>
          <w:szCs w:val="24"/>
        </w:rPr>
        <w:t>i</w:t>
      </w:r>
      <w:r w:rsidR="0092351C" w:rsidRPr="00734A07">
        <w:rPr>
          <w:rFonts w:cstheme="minorHAnsi"/>
          <w:sz w:val="24"/>
          <w:szCs w:val="24"/>
        </w:rPr>
        <w:t>nhibitors</w:t>
      </w:r>
      <w:r w:rsidR="00BF7176" w:rsidRPr="00734A07">
        <w:rPr>
          <w:rFonts w:cstheme="minorHAnsi"/>
          <w:sz w:val="24"/>
          <w:szCs w:val="24"/>
        </w:rPr>
        <w:t xml:space="preserve"> and JAK</w:t>
      </w:r>
      <w:r w:rsidR="0092351C" w:rsidRPr="00734A07">
        <w:rPr>
          <w:rFonts w:cstheme="minorHAnsi"/>
          <w:sz w:val="24"/>
          <w:szCs w:val="24"/>
        </w:rPr>
        <w:t xml:space="preserve"> </w:t>
      </w:r>
      <w:r w:rsidR="00BF7176" w:rsidRPr="00734A07">
        <w:rPr>
          <w:rFonts w:cstheme="minorHAnsi"/>
          <w:sz w:val="24"/>
          <w:szCs w:val="24"/>
        </w:rPr>
        <w:t>i</w:t>
      </w:r>
      <w:r w:rsidR="0092351C" w:rsidRPr="00734A07">
        <w:rPr>
          <w:rFonts w:cstheme="minorHAnsi"/>
          <w:sz w:val="24"/>
          <w:szCs w:val="24"/>
        </w:rPr>
        <w:t>nhibitors</w:t>
      </w:r>
      <w:r w:rsidR="00BF7176" w:rsidRPr="00734A07">
        <w:rPr>
          <w:rFonts w:cstheme="minorHAnsi"/>
          <w:sz w:val="24"/>
          <w:szCs w:val="24"/>
        </w:rPr>
        <w:t xml:space="preserve"> are equally recommended. </w:t>
      </w:r>
      <w:r w:rsidR="00A85078" w:rsidRPr="00734A07">
        <w:rPr>
          <w:rFonts w:cstheme="minorHAnsi"/>
          <w:sz w:val="24"/>
          <w:szCs w:val="24"/>
        </w:rPr>
        <w:t xml:space="preserve">There are no </w:t>
      </w:r>
      <w:r w:rsidR="00A85078" w:rsidRPr="00734A07">
        <w:rPr>
          <w:rFonts w:cstheme="minorHAnsi"/>
          <w:sz w:val="24"/>
          <w:szCs w:val="24"/>
        </w:rPr>
        <w:lastRenderedPageBreak/>
        <w:t>current</w:t>
      </w:r>
      <w:r w:rsidR="00BF7176" w:rsidRPr="00734A07">
        <w:rPr>
          <w:rFonts w:cstheme="minorHAnsi"/>
          <w:sz w:val="24"/>
          <w:szCs w:val="24"/>
        </w:rPr>
        <w:t xml:space="preserve"> head-to-head stud</w:t>
      </w:r>
      <w:r w:rsidR="00A85078" w:rsidRPr="00734A07">
        <w:rPr>
          <w:rFonts w:cstheme="minorHAnsi"/>
          <w:sz w:val="24"/>
          <w:szCs w:val="24"/>
        </w:rPr>
        <w:t>ies</w:t>
      </w:r>
      <w:r w:rsidR="00BF7176" w:rsidRPr="00734A07">
        <w:rPr>
          <w:rFonts w:cstheme="minorHAnsi"/>
          <w:sz w:val="24"/>
          <w:szCs w:val="24"/>
        </w:rPr>
        <w:t xml:space="preserve"> </w:t>
      </w:r>
      <w:r w:rsidR="0092351C" w:rsidRPr="00734A07">
        <w:rPr>
          <w:rFonts w:cstheme="minorHAnsi"/>
          <w:sz w:val="24"/>
          <w:szCs w:val="24"/>
        </w:rPr>
        <w:t>comparing</w:t>
      </w:r>
      <w:r w:rsidR="00BF7176" w:rsidRPr="00734A07">
        <w:rPr>
          <w:rFonts w:cstheme="minorHAnsi"/>
          <w:sz w:val="24"/>
          <w:szCs w:val="24"/>
        </w:rPr>
        <w:t xml:space="preserve"> IL-23</w:t>
      </w:r>
      <w:r w:rsidR="0092351C" w:rsidRPr="00734A07">
        <w:rPr>
          <w:rFonts w:cstheme="minorHAnsi"/>
          <w:sz w:val="24"/>
          <w:szCs w:val="24"/>
        </w:rPr>
        <w:t xml:space="preserve"> </w:t>
      </w:r>
      <w:r w:rsidR="00BF7176" w:rsidRPr="00734A07">
        <w:rPr>
          <w:rFonts w:cstheme="minorHAnsi"/>
          <w:sz w:val="24"/>
          <w:szCs w:val="24"/>
        </w:rPr>
        <w:t>i</w:t>
      </w:r>
      <w:r w:rsidR="0092351C" w:rsidRPr="00734A07">
        <w:rPr>
          <w:rFonts w:cstheme="minorHAnsi"/>
          <w:sz w:val="24"/>
          <w:szCs w:val="24"/>
        </w:rPr>
        <w:t>nhibitors with</w:t>
      </w:r>
      <w:r w:rsidR="00BF7176" w:rsidRPr="00734A07">
        <w:rPr>
          <w:rFonts w:cstheme="minorHAnsi"/>
          <w:sz w:val="24"/>
          <w:szCs w:val="24"/>
        </w:rPr>
        <w:t xml:space="preserve"> other </w:t>
      </w:r>
      <w:proofErr w:type="spellStart"/>
      <w:r w:rsidR="00BF7176" w:rsidRPr="00734A07">
        <w:rPr>
          <w:rFonts w:cstheme="minorHAnsi"/>
          <w:sz w:val="24"/>
          <w:szCs w:val="24"/>
        </w:rPr>
        <w:t>bDMARDs</w:t>
      </w:r>
      <w:proofErr w:type="spellEnd"/>
      <w:r w:rsidR="00BF7176" w:rsidRPr="00734A07">
        <w:rPr>
          <w:rFonts w:cstheme="minorHAnsi"/>
          <w:sz w:val="24"/>
          <w:szCs w:val="24"/>
        </w:rPr>
        <w:t xml:space="preserve"> or JAK</w:t>
      </w:r>
      <w:r w:rsidR="0092351C" w:rsidRPr="00734A07">
        <w:rPr>
          <w:rFonts w:cstheme="minorHAnsi"/>
          <w:sz w:val="24"/>
          <w:szCs w:val="24"/>
        </w:rPr>
        <w:t xml:space="preserve"> </w:t>
      </w:r>
      <w:r w:rsidR="00BF7176" w:rsidRPr="00734A07">
        <w:rPr>
          <w:rFonts w:cstheme="minorHAnsi"/>
          <w:sz w:val="24"/>
          <w:szCs w:val="24"/>
        </w:rPr>
        <w:t>i</w:t>
      </w:r>
      <w:r w:rsidR="0092351C" w:rsidRPr="00734A07">
        <w:rPr>
          <w:rFonts w:cstheme="minorHAnsi"/>
          <w:sz w:val="24"/>
          <w:szCs w:val="24"/>
        </w:rPr>
        <w:t>nhibitors</w:t>
      </w:r>
      <w:r w:rsidR="00A85078" w:rsidRPr="00734A07">
        <w:rPr>
          <w:rFonts w:cstheme="minorHAnsi"/>
          <w:sz w:val="24"/>
          <w:szCs w:val="24"/>
        </w:rPr>
        <w:t>. Although</w:t>
      </w:r>
      <w:r w:rsidR="00BF7176" w:rsidRPr="00734A07">
        <w:rPr>
          <w:rFonts w:cstheme="minorHAnsi"/>
          <w:sz w:val="24"/>
          <w:szCs w:val="24"/>
        </w:rPr>
        <w:t xml:space="preserve"> IL-23</w:t>
      </w:r>
      <w:r w:rsidR="0092351C" w:rsidRPr="00734A07">
        <w:rPr>
          <w:rFonts w:cstheme="minorHAnsi"/>
          <w:sz w:val="24"/>
          <w:szCs w:val="24"/>
        </w:rPr>
        <w:t xml:space="preserve"> </w:t>
      </w:r>
      <w:r w:rsidR="00BF7176" w:rsidRPr="00734A07">
        <w:rPr>
          <w:rFonts w:cstheme="minorHAnsi"/>
          <w:sz w:val="24"/>
          <w:szCs w:val="24"/>
        </w:rPr>
        <w:t>i</w:t>
      </w:r>
      <w:r w:rsidR="0092351C" w:rsidRPr="00734A07">
        <w:rPr>
          <w:rFonts w:cstheme="minorHAnsi"/>
          <w:sz w:val="24"/>
          <w:szCs w:val="24"/>
        </w:rPr>
        <w:t>nhibition</w:t>
      </w:r>
      <w:r w:rsidR="00BF7176" w:rsidRPr="00734A07">
        <w:rPr>
          <w:rFonts w:cstheme="minorHAnsi"/>
          <w:sz w:val="24"/>
          <w:szCs w:val="24"/>
        </w:rPr>
        <w:t xml:space="preserve"> </w:t>
      </w:r>
      <w:r w:rsidR="00A85078" w:rsidRPr="00734A07">
        <w:rPr>
          <w:rFonts w:cstheme="minorHAnsi"/>
          <w:sz w:val="24"/>
          <w:szCs w:val="24"/>
        </w:rPr>
        <w:t xml:space="preserve">is </w:t>
      </w:r>
      <w:r w:rsidR="00CB33F3" w:rsidRPr="00734A07">
        <w:rPr>
          <w:rFonts w:cstheme="minorHAnsi"/>
          <w:sz w:val="24"/>
          <w:szCs w:val="24"/>
        </w:rPr>
        <w:t xml:space="preserve">still strongly recommended, </w:t>
      </w:r>
      <w:r w:rsidR="00A85078" w:rsidRPr="00734A07">
        <w:rPr>
          <w:rFonts w:cstheme="minorHAnsi"/>
          <w:sz w:val="24"/>
          <w:szCs w:val="24"/>
        </w:rPr>
        <w:t xml:space="preserve">it </w:t>
      </w:r>
      <w:r w:rsidR="00CB33F3" w:rsidRPr="00734A07">
        <w:rPr>
          <w:rFonts w:cstheme="minorHAnsi"/>
          <w:sz w:val="24"/>
          <w:szCs w:val="24"/>
        </w:rPr>
        <w:t>might be considered</w:t>
      </w:r>
      <w:r w:rsidR="00BF7176" w:rsidRPr="00734A07">
        <w:rPr>
          <w:rFonts w:cstheme="minorHAnsi"/>
          <w:sz w:val="24"/>
          <w:szCs w:val="24"/>
        </w:rPr>
        <w:t xml:space="preserve"> slightly lower in</w:t>
      </w:r>
      <w:r w:rsidR="00CB33F3" w:rsidRPr="00734A07">
        <w:rPr>
          <w:rFonts w:cstheme="minorHAnsi"/>
          <w:sz w:val="24"/>
          <w:szCs w:val="24"/>
        </w:rPr>
        <w:t xml:space="preserve"> </w:t>
      </w:r>
      <w:r w:rsidR="002D51F7" w:rsidRPr="00734A07">
        <w:rPr>
          <w:rFonts w:cstheme="minorHAnsi"/>
          <w:sz w:val="24"/>
          <w:szCs w:val="24"/>
        </w:rPr>
        <w:t xml:space="preserve">terms of recommendations for use </w:t>
      </w:r>
      <w:r w:rsidR="00CB33F3" w:rsidRPr="00734A07">
        <w:rPr>
          <w:rFonts w:cstheme="minorHAnsi"/>
          <w:sz w:val="24"/>
          <w:szCs w:val="24"/>
        </w:rPr>
        <w:t>in</w:t>
      </w:r>
      <w:r w:rsidR="00BF7176" w:rsidRPr="00734A07">
        <w:rPr>
          <w:rFonts w:cstheme="minorHAnsi"/>
          <w:sz w:val="24"/>
          <w:szCs w:val="24"/>
        </w:rPr>
        <w:t xml:space="preserve"> </w:t>
      </w:r>
      <w:r w:rsidR="00CA59D5" w:rsidRPr="00734A07">
        <w:rPr>
          <w:rFonts w:cstheme="minorHAnsi"/>
          <w:sz w:val="24"/>
          <w:szCs w:val="24"/>
        </w:rPr>
        <w:t>patients with peripheral arthritis</w:t>
      </w:r>
      <w:r w:rsidR="00BF7176" w:rsidRPr="00734A07">
        <w:rPr>
          <w:rFonts w:cstheme="minorHAnsi"/>
          <w:sz w:val="24"/>
          <w:szCs w:val="24"/>
        </w:rPr>
        <w:t>.</w:t>
      </w:r>
      <w:r w:rsidRPr="00734A07">
        <w:rPr>
          <w:rStyle w:val="None"/>
          <w:rFonts w:cstheme="minorHAnsi"/>
          <w:sz w:val="24"/>
          <w:szCs w:val="24"/>
        </w:rPr>
        <w:t xml:space="preserve"> One small</w:t>
      </w:r>
      <w:r w:rsidR="00CA59D5" w:rsidRPr="00734A07">
        <w:rPr>
          <w:rStyle w:val="None"/>
          <w:rFonts w:cstheme="minorHAnsi"/>
          <w:sz w:val="24"/>
          <w:szCs w:val="24"/>
        </w:rPr>
        <w:t>,</w:t>
      </w:r>
      <w:r w:rsidRPr="00734A07">
        <w:rPr>
          <w:rStyle w:val="None"/>
          <w:rFonts w:cstheme="minorHAnsi"/>
          <w:sz w:val="24"/>
          <w:szCs w:val="24"/>
        </w:rPr>
        <w:t xml:space="preserve"> open</w:t>
      </w:r>
      <w:r w:rsidR="00CA59D5" w:rsidRPr="00734A07">
        <w:rPr>
          <w:rStyle w:val="None"/>
          <w:rFonts w:cstheme="minorHAnsi"/>
          <w:sz w:val="24"/>
          <w:szCs w:val="24"/>
        </w:rPr>
        <w:t>-</w:t>
      </w:r>
      <w:r w:rsidRPr="00734A07">
        <w:rPr>
          <w:rStyle w:val="None"/>
          <w:rFonts w:cstheme="minorHAnsi"/>
          <w:sz w:val="24"/>
          <w:szCs w:val="24"/>
        </w:rPr>
        <w:t>label study compar</w:t>
      </w:r>
      <w:r w:rsidR="00CA59D5" w:rsidRPr="00734A07">
        <w:rPr>
          <w:rStyle w:val="None"/>
          <w:rFonts w:cstheme="minorHAnsi"/>
          <w:sz w:val="24"/>
          <w:szCs w:val="24"/>
        </w:rPr>
        <w:t>ing</w:t>
      </w:r>
      <w:r w:rsidR="00717FA9" w:rsidRPr="00734A07">
        <w:rPr>
          <w:rStyle w:val="None"/>
          <w:rFonts w:cstheme="minorHAnsi"/>
          <w:sz w:val="24"/>
          <w:szCs w:val="24"/>
        </w:rPr>
        <w:t xml:space="preserve"> </w:t>
      </w:r>
      <w:r w:rsidRPr="00734A07">
        <w:rPr>
          <w:rStyle w:val="None"/>
          <w:rFonts w:cstheme="minorHAnsi"/>
          <w:sz w:val="24"/>
          <w:szCs w:val="24"/>
        </w:rPr>
        <w:t>IL-12</w:t>
      </w:r>
      <w:r w:rsidR="00CA59D5" w:rsidRPr="00734A07">
        <w:rPr>
          <w:rStyle w:val="None"/>
          <w:rFonts w:cstheme="minorHAnsi"/>
          <w:sz w:val="24"/>
          <w:szCs w:val="24"/>
        </w:rPr>
        <w:t>–</w:t>
      </w:r>
      <w:r w:rsidRPr="00734A07">
        <w:rPr>
          <w:rStyle w:val="None"/>
          <w:rFonts w:cstheme="minorHAnsi"/>
          <w:sz w:val="24"/>
          <w:szCs w:val="24"/>
        </w:rPr>
        <w:t>23</w:t>
      </w:r>
      <w:r w:rsidR="00CA59D5" w:rsidRPr="00734A07">
        <w:rPr>
          <w:rStyle w:val="None"/>
          <w:rFonts w:cstheme="minorHAnsi"/>
          <w:sz w:val="24"/>
          <w:szCs w:val="24"/>
        </w:rPr>
        <w:t xml:space="preserve"> </w:t>
      </w:r>
      <w:r w:rsidRPr="00734A07">
        <w:rPr>
          <w:rStyle w:val="None"/>
          <w:rFonts w:cstheme="minorHAnsi"/>
          <w:sz w:val="24"/>
          <w:szCs w:val="24"/>
        </w:rPr>
        <w:t>i</w:t>
      </w:r>
      <w:r w:rsidR="00CA59D5" w:rsidRPr="00734A07">
        <w:rPr>
          <w:rStyle w:val="None"/>
          <w:rFonts w:cstheme="minorHAnsi"/>
          <w:sz w:val="24"/>
          <w:szCs w:val="24"/>
        </w:rPr>
        <w:t>nhibition</w:t>
      </w:r>
      <w:r w:rsidRPr="00734A07">
        <w:rPr>
          <w:rStyle w:val="None"/>
          <w:rFonts w:cstheme="minorHAnsi"/>
          <w:sz w:val="24"/>
          <w:szCs w:val="24"/>
        </w:rPr>
        <w:t xml:space="preserve"> with TNF</w:t>
      </w:r>
      <w:r w:rsidR="00CA59D5" w:rsidRPr="00734A07">
        <w:rPr>
          <w:rStyle w:val="None"/>
          <w:rFonts w:cstheme="minorHAnsi"/>
          <w:sz w:val="24"/>
          <w:szCs w:val="24"/>
        </w:rPr>
        <w:t xml:space="preserve"> </w:t>
      </w:r>
      <w:r w:rsidRPr="00734A07">
        <w:rPr>
          <w:rStyle w:val="None"/>
          <w:rFonts w:cstheme="minorHAnsi"/>
          <w:sz w:val="24"/>
          <w:szCs w:val="24"/>
        </w:rPr>
        <w:t>i</w:t>
      </w:r>
      <w:r w:rsidR="00CA59D5" w:rsidRPr="00734A07">
        <w:rPr>
          <w:rStyle w:val="None"/>
          <w:rFonts w:cstheme="minorHAnsi"/>
          <w:sz w:val="24"/>
          <w:szCs w:val="24"/>
        </w:rPr>
        <w:t>nhibition</w:t>
      </w:r>
      <w:r w:rsidRPr="00734A07">
        <w:rPr>
          <w:rStyle w:val="None"/>
          <w:rFonts w:cstheme="minorHAnsi"/>
          <w:sz w:val="24"/>
          <w:szCs w:val="24"/>
        </w:rPr>
        <w:t xml:space="preserve"> did not show superiority </w:t>
      </w:r>
      <w:r w:rsidR="00CA59D5" w:rsidRPr="00734A07">
        <w:rPr>
          <w:rStyle w:val="None"/>
          <w:rFonts w:cstheme="minorHAnsi"/>
          <w:sz w:val="24"/>
          <w:szCs w:val="24"/>
        </w:rPr>
        <w:t xml:space="preserve">IL-12–23 inhibition over TNF inhibition </w:t>
      </w:r>
      <w:r w:rsidRPr="00734A07">
        <w:rPr>
          <w:rStyle w:val="None"/>
          <w:rFonts w:cstheme="minorHAnsi"/>
          <w:sz w:val="24"/>
          <w:szCs w:val="24"/>
        </w:rPr>
        <w:t>in peripheral joint domains</w:t>
      </w:r>
      <w:r w:rsidR="003A7C5F" w:rsidRPr="00734A07">
        <w:rPr>
          <w:rStyle w:val="None"/>
          <w:rFonts w:cstheme="minorHAnsi"/>
          <w:sz w:val="24"/>
          <w:szCs w:val="24"/>
        </w:rPr>
        <w:t>.</w:t>
      </w:r>
      <w:r w:rsidR="00414F21" w:rsidRPr="00734A07">
        <w:rPr>
          <w:rStyle w:val="None"/>
          <w:rFonts w:cstheme="minorHAnsi"/>
          <w:sz w:val="24"/>
          <w:szCs w:val="24"/>
        </w:rPr>
        <w:fldChar w:fldCharType="begin">
          <w:fldData xml:space="preserve">PEVuZE5vdGU+PENpdGU+PEF1dGhvcj5BcmF1am88L0F1dGhvcj48WWVhcj4yMDE5PC9ZZWFyPjxS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</w:fldData>
        </w:fldChar>
      </w:r>
      <w:r w:rsidR="002D51F7" w:rsidRPr="00734A07">
        <w:rPr>
          <w:rStyle w:val="None"/>
          <w:rFonts w:cstheme="minorHAnsi"/>
          <w:sz w:val="24"/>
          <w:szCs w:val="24"/>
        </w:rPr>
        <w:instrText xml:space="preserve"> ADDIN EN.CITE </w:instrText>
      </w:r>
      <w:r w:rsidR="002D51F7" w:rsidRPr="00734A07">
        <w:rPr>
          <w:rStyle w:val="None"/>
          <w:rFonts w:cstheme="minorHAnsi"/>
          <w:sz w:val="24"/>
          <w:szCs w:val="24"/>
        </w:rPr>
        <w:fldChar w:fldCharType="begin">
          <w:fldData xml:space="preserve">PEVuZE5vdGU+PENpdGU+PEF1dGhvcj5BcmF1am88L0F1dGhvcj48WWVhcj4yMDE5PC9ZZWFyPjxS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</w:fldData>
        </w:fldChar>
      </w:r>
      <w:r w:rsidR="002D51F7" w:rsidRPr="00734A07">
        <w:rPr>
          <w:rStyle w:val="None"/>
          <w:rFonts w:cstheme="minorHAnsi"/>
          <w:sz w:val="24"/>
          <w:szCs w:val="24"/>
        </w:rPr>
        <w:instrText xml:space="preserve"> ADDIN EN.CITE.DATA </w:instrText>
      </w:r>
      <w:r w:rsidR="002D51F7" w:rsidRPr="00734A07">
        <w:rPr>
          <w:rStyle w:val="None"/>
          <w:rFonts w:cstheme="minorHAnsi"/>
          <w:sz w:val="24"/>
          <w:szCs w:val="24"/>
        </w:rPr>
      </w:r>
      <w:r w:rsidR="002D51F7" w:rsidRPr="00734A07">
        <w:rPr>
          <w:rStyle w:val="None"/>
          <w:rFonts w:cstheme="minorHAnsi"/>
          <w:sz w:val="24"/>
          <w:szCs w:val="24"/>
        </w:rPr>
        <w:fldChar w:fldCharType="end"/>
      </w:r>
      <w:r w:rsidR="00414F21" w:rsidRPr="00734A07">
        <w:rPr>
          <w:rStyle w:val="None"/>
          <w:rFonts w:cstheme="minorHAnsi"/>
          <w:sz w:val="24"/>
          <w:szCs w:val="24"/>
        </w:rPr>
      </w:r>
      <w:r w:rsidR="00414F21" w:rsidRPr="00734A07">
        <w:rPr>
          <w:rStyle w:val="None"/>
          <w:rFonts w:cstheme="minorHAnsi"/>
          <w:sz w:val="24"/>
          <w:szCs w:val="24"/>
        </w:rPr>
        <w:fldChar w:fldCharType="separate"/>
      </w:r>
      <w:r w:rsidR="002D51F7" w:rsidRPr="00734A07">
        <w:rPr>
          <w:rStyle w:val="None"/>
          <w:rFonts w:cstheme="minorHAnsi"/>
          <w:noProof/>
          <w:sz w:val="24"/>
          <w:szCs w:val="24"/>
          <w:vertAlign w:val="superscript"/>
        </w:rPr>
        <w:t>1</w:t>
      </w:r>
      <w:r w:rsidR="00FD7819" w:rsidRPr="00734A07">
        <w:rPr>
          <w:rStyle w:val="None"/>
          <w:rFonts w:cstheme="minorHAnsi"/>
          <w:noProof/>
          <w:sz w:val="24"/>
          <w:szCs w:val="24"/>
          <w:vertAlign w:val="superscript"/>
        </w:rPr>
        <w:t>4</w:t>
      </w:r>
      <w:r w:rsidR="00414F21" w:rsidRPr="00734A07">
        <w:rPr>
          <w:rStyle w:val="None"/>
          <w:rFonts w:cstheme="minorHAnsi"/>
          <w:sz w:val="24"/>
          <w:szCs w:val="24"/>
        </w:rPr>
        <w:fldChar w:fldCharType="end"/>
      </w:r>
      <w:r w:rsidRPr="00734A07">
        <w:rPr>
          <w:rStyle w:val="None"/>
          <w:rFonts w:cstheme="minorHAnsi"/>
          <w:sz w:val="24"/>
          <w:szCs w:val="24"/>
        </w:rPr>
        <w:t xml:space="preserve"> </w:t>
      </w:r>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For patients with previous experience with </w:t>
      </w:r>
      <w:proofErr w:type="spellStart"/>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bDMARDs</w:t>
      </w:r>
      <w:proofErr w:type="spellEnd"/>
      <w:r w:rsidRPr="00734A07">
        <w:rPr>
          <w:rFonts w:eastAsia="Arial Unicode MS" w:cstheme="minorHAnsi"/>
          <w:sz w:val="24"/>
          <w:szCs w:val="24"/>
          <w:u w:color="000000"/>
          <w:bdr w:val="nil"/>
          <w:lang w:val="en-US" w:eastAsia="zh-TW"/>
          <w14:textOutline w14:w="0" w14:cap="flat" w14:cmpd="sng" w14:algn="ctr">
            <w14:noFill/>
            <w14:prstDash w14:val="solid"/>
            <w14:bevel/>
          </w14:textOutline>
        </w:rPr>
        <w:t xml:space="preserve">, </w:t>
      </w:r>
      <w:r w:rsidR="00CA59D5" w:rsidRPr="00734A07">
        <w:rPr>
          <w:rFonts w:cstheme="minorHAnsi"/>
          <w:sz w:val="24"/>
          <w:szCs w:val="24"/>
        </w:rPr>
        <w:t>TNF inhibitors, IL-17 inhibitors, IL-23 inhibitors and JAK inhibitors</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are strongly recommended </w:t>
      </w:r>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on the basis of</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moderate to high quality evidence. PDE4</w:t>
      </w:r>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inhibition</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is conditionally recommended.</w:t>
      </w:r>
    </w:p>
    <w:p w14:paraId="32049D27" w14:textId="2A99CA2E" w:rsidR="0055719E" w:rsidRPr="00734A07" w:rsidRDefault="0055719E" w:rsidP="00192668">
      <w:pPr>
        <w:pBdr>
          <w:top w:val="nil"/>
          <w:left w:val="nil"/>
          <w:bottom w:val="nil"/>
          <w:right w:val="nil"/>
          <w:between w:val="nil"/>
          <w:bar w:val="nil"/>
        </w:pBdr>
        <w:spacing w:after="120" w:line="480" w:lineRule="auto"/>
        <w:rPr>
          <w:rFonts w:eastAsia="Arial Unicode MS" w:cstheme="minorHAnsi"/>
          <w:sz w:val="24"/>
          <w:szCs w:val="24"/>
          <w:u w:color="000000"/>
          <w:bdr w:val="nil"/>
          <w:lang w:val="en-CA" w:eastAsia="zh-TW"/>
          <w14:textOutline w14:w="0" w14:cap="flat" w14:cmpd="sng" w14:algn="ctr">
            <w14:noFill/>
            <w14:prstDash w14:val="solid"/>
            <w14:bevel/>
          </w14:textOutline>
        </w:rPr>
      </w:pP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The limitations for these recommendations include the issue that the evidence </w:t>
      </w:r>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was </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derived </w:t>
      </w:r>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from</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patients</w:t>
      </w:r>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with PsA who</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predominantly </w:t>
      </w:r>
      <w:proofErr w:type="gramStart"/>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had </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polyarthritis</w:t>
      </w:r>
      <w:proofErr w:type="gramEnd"/>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with </w:t>
      </w:r>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this </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evidence </w:t>
      </w:r>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then </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extrapolated to </w:t>
      </w:r>
      <w:proofErr w:type="spellStart"/>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oligoarthritis</w:t>
      </w:r>
      <w:proofErr w:type="spellEnd"/>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and other phenotypes. For inadequate responders, there are insufficient data for </w:t>
      </w:r>
      <w:r w:rsidR="00A31F33" w:rsidRPr="00734A07">
        <w:rPr>
          <w:rFonts w:eastAsia="Arial Unicode MS" w:cstheme="minorHAnsi"/>
          <w:sz w:val="24"/>
          <w:szCs w:val="24"/>
          <w:u w:color="000000"/>
          <w:bdr w:val="nil"/>
          <w:lang w:val="en-CA" w:eastAsia="zh-TW"/>
          <w14:textOutline w14:w="0" w14:cap="flat" w14:cmpd="sng" w14:algn="ctr">
            <w14:noFill/>
            <w14:prstDash w14:val="solid"/>
            <w14:bevel/>
          </w14:textOutline>
        </w:rPr>
        <w:t>specific recommendations based on p</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rimary versus secondary failure </w:t>
      </w:r>
      <w:r w:rsidR="00CA59D5" w:rsidRPr="00734A07">
        <w:rPr>
          <w:rFonts w:eastAsia="Arial Unicode MS" w:cstheme="minorHAnsi"/>
          <w:sz w:val="24"/>
          <w:szCs w:val="24"/>
          <w:u w:color="000000"/>
          <w:bdr w:val="nil"/>
          <w:lang w:val="en-CA" w:eastAsia="zh-TW"/>
          <w14:textOutline w14:w="0" w14:cap="flat" w14:cmpd="sng" w14:algn="ctr">
            <w14:noFill/>
            <w14:prstDash w14:val="solid"/>
            <w14:bevel/>
          </w14:textOutline>
        </w:rPr>
        <w:t>of</w:t>
      </w:r>
      <w:r w:rsidRPr="00734A07">
        <w:rPr>
          <w:rFonts w:eastAsia="Arial Unicode MS" w:cstheme="minorHAnsi"/>
          <w:sz w:val="24"/>
          <w:szCs w:val="24"/>
          <w:u w:color="000000"/>
          <w:bdr w:val="nil"/>
          <w:lang w:val="en-CA" w:eastAsia="zh-TW"/>
          <w14:textOutline w14:w="0" w14:cap="flat" w14:cmpd="sng" w14:algn="ctr">
            <w14:noFill/>
            <w14:prstDash w14:val="solid"/>
            <w14:bevel/>
          </w14:textOutline>
        </w:rPr>
        <w:t xml:space="preserve"> prior treatment.</w:t>
      </w:r>
    </w:p>
    <w:p w14:paraId="7E30052B" w14:textId="77777777" w:rsidR="0055719E" w:rsidRPr="00734A07" w:rsidRDefault="0055719E" w:rsidP="00192668">
      <w:pPr>
        <w:spacing w:before="120" w:after="120" w:line="480" w:lineRule="auto"/>
        <w:rPr>
          <w:rFonts w:eastAsia="Times-Roman" w:cstheme="minorHAnsi"/>
          <w:sz w:val="24"/>
          <w:szCs w:val="24"/>
        </w:rPr>
      </w:pPr>
    </w:p>
    <w:p w14:paraId="64ACB306" w14:textId="260B90EC" w:rsidR="00DB6D66" w:rsidRPr="00734A07" w:rsidRDefault="00CA59D5" w:rsidP="00192668">
      <w:pPr>
        <w:spacing w:before="120" w:after="120" w:line="480" w:lineRule="auto"/>
        <w:rPr>
          <w:rFonts w:eastAsia="Times-Roman" w:cstheme="minorHAnsi"/>
          <w:sz w:val="24"/>
          <w:szCs w:val="24"/>
        </w:rPr>
      </w:pPr>
      <w:r w:rsidRPr="00734A07">
        <w:rPr>
          <w:rFonts w:eastAsia="Times-Roman" w:cstheme="minorHAnsi"/>
          <w:b/>
          <w:bCs/>
          <w:sz w:val="24"/>
          <w:szCs w:val="24"/>
        </w:rPr>
        <w:t xml:space="preserve">[H2] </w:t>
      </w:r>
      <w:r w:rsidR="00DB6D66" w:rsidRPr="00734A07">
        <w:rPr>
          <w:rFonts w:eastAsia="Times-Roman" w:cstheme="minorHAnsi"/>
          <w:b/>
          <w:bCs/>
          <w:sz w:val="24"/>
          <w:szCs w:val="24"/>
        </w:rPr>
        <w:t xml:space="preserve">Axial </w:t>
      </w:r>
      <w:r w:rsidRPr="00734A07">
        <w:rPr>
          <w:rFonts w:eastAsia="Times-Roman" w:cstheme="minorHAnsi"/>
          <w:b/>
          <w:bCs/>
          <w:sz w:val="24"/>
          <w:szCs w:val="24"/>
        </w:rPr>
        <w:t>d</w:t>
      </w:r>
      <w:r w:rsidR="00DB6D66" w:rsidRPr="00734A07">
        <w:rPr>
          <w:rFonts w:eastAsia="Times-Roman" w:cstheme="minorHAnsi"/>
          <w:b/>
          <w:bCs/>
          <w:sz w:val="24"/>
          <w:szCs w:val="24"/>
        </w:rPr>
        <w:t>isease</w:t>
      </w:r>
      <w:r w:rsidR="00740151" w:rsidRPr="00734A07">
        <w:rPr>
          <w:rFonts w:eastAsia="Times-Roman" w:cstheme="minorHAnsi"/>
          <w:sz w:val="24"/>
          <w:szCs w:val="24"/>
        </w:rPr>
        <w:t xml:space="preserve"> </w:t>
      </w:r>
    </w:p>
    <w:p w14:paraId="44ED8993" w14:textId="74460DF1" w:rsidR="0055719E" w:rsidRPr="00734A07" w:rsidRDefault="00374A73" w:rsidP="00192668">
      <w:pPr>
        <w:spacing w:after="120" w:line="480" w:lineRule="auto"/>
        <w:rPr>
          <w:rFonts w:cstheme="minorHAnsi"/>
          <w:sz w:val="24"/>
          <w:szCs w:val="24"/>
        </w:rPr>
      </w:pPr>
      <w:r w:rsidRPr="00734A07">
        <w:rPr>
          <w:rFonts w:cstheme="minorHAnsi"/>
          <w:sz w:val="24"/>
          <w:szCs w:val="24"/>
        </w:rPr>
        <w:t xml:space="preserve">For patients with axial symptoms who have not responded to </w:t>
      </w:r>
      <w:r w:rsidR="00CA59D5" w:rsidRPr="00734A07">
        <w:rPr>
          <w:rFonts w:cstheme="minorHAnsi"/>
          <w:sz w:val="24"/>
          <w:szCs w:val="24"/>
        </w:rPr>
        <w:t xml:space="preserve">treatment with </w:t>
      </w:r>
      <w:r w:rsidRPr="00734A07">
        <w:rPr>
          <w:rFonts w:cstheme="minorHAnsi"/>
          <w:sz w:val="24"/>
          <w:szCs w:val="24"/>
        </w:rPr>
        <w:t>NSAIDs, physiotherapy, and</w:t>
      </w:r>
      <w:r w:rsidR="00B5300A" w:rsidRPr="00734A07">
        <w:rPr>
          <w:rFonts w:cstheme="minorHAnsi"/>
          <w:sz w:val="24"/>
          <w:szCs w:val="24"/>
        </w:rPr>
        <w:t>/or</w:t>
      </w:r>
      <w:r w:rsidRPr="00734A07">
        <w:rPr>
          <w:rFonts w:cstheme="minorHAnsi"/>
          <w:sz w:val="24"/>
          <w:szCs w:val="24"/>
        </w:rPr>
        <w:t xml:space="preserve"> sacroiliac </w:t>
      </w:r>
      <w:r w:rsidR="00DB76C1" w:rsidRPr="00734A07">
        <w:rPr>
          <w:rFonts w:cstheme="minorHAnsi"/>
          <w:sz w:val="24"/>
          <w:szCs w:val="24"/>
        </w:rPr>
        <w:t xml:space="preserve">joint glucocorticoid </w:t>
      </w:r>
      <w:r w:rsidRPr="00734A07">
        <w:rPr>
          <w:rFonts w:cstheme="minorHAnsi"/>
          <w:sz w:val="24"/>
          <w:szCs w:val="24"/>
        </w:rPr>
        <w:t xml:space="preserve">injections (when appropriate), initiation of a targeted therapy is </w:t>
      </w:r>
      <w:r w:rsidR="00B5300A" w:rsidRPr="00734A07">
        <w:rPr>
          <w:rFonts w:cstheme="minorHAnsi"/>
          <w:sz w:val="24"/>
          <w:szCs w:val="24"/>
        </w:rPr>
        <w:t xml:space="preserve">strongly </w:t>
      </w:r>
      <w:r w:rsidRPr="00734A07">
        <w:rPr>
          <w:rFonts w:cstheme="minorHAnsi"/>
          <w:sz w:val="24"/>
          <w:szCs w:val="24"/>
        </w:rPr>
        <w:t xml:space="preserve">recommended. </w:t>
      </w:r>
      <w:r w:rsidR="0055719E" w:rsidRPr="00734A07">
        <w:rPr>
          <w:rFonts w:cstheme="minorHAnsi"/>
          <w:sz w:val="24"/>
          <w:szCs w:val="24"/>
        </w:rPr>
        <w:t>TNF</w:t>
      </w:r>
      <w:r w:rsidR="00DB76C1" w:rsidRPr="00734A07">
        <w:rPr>
          <w:rFonts w:cstheme="minorHAnsi"/>
          <w:sz w:val="24"/>
          <w:szCs w:val="24"/>
        </w:rPr>
        <w:t xml:space="preserve"> </w:t>
      </w:r>
      <w:r w:rsidR="001D6B84" w:rsidRPr="00734A07">
        <w:rPr>
          <w:rFonts w:cstheme="minorHAnsi"/>
          <w:sz w:val="24"/>
          <w:szCs w:val="24"/>
        </w:rPr>
        <w:t>i</w:t>
      </w:r>
      <w:r w:rsidR="00DB76C1" w:rsidRPr="00734A07">
        <w:rPr>
          <w:rFonts w:cstheme="minorHAnsi"/>
          <w:sz w:val="24"/>
          <w:szCs w:val="24"/>
        </w:rPr>
        <w:t>nhibition</w:t>
      </w:r>
      <w:r w:rsidR="0055719E" w:rsidRPr="00734A07">
        <w:rPr>
          <w:rFonts w:cstheme="minorHAnsi"/>
          <w:sz w:val="24"/>
          <w:szCs w:val="24"/>
        </w:rPr>
        <w:t xml:space="preserve"> and IL-17</w:t>
      </w:r>
      <w:r w:rsidR="00DB76C1" w:rsidRPr="00734A07">
        <w:rPr>
          <w:rFonts w:cstheme="minorHAnsi"/>
          <w:sz w:val="24"/>
          <w:szCs w:val="24"/>
        </w:rPr>
        <w:t xml:space="preserve"> </w:t>
      </w:r>
      <w:r w:rsidR="001D6B84" w:rsidRPr="00734A07">
        <w:rPr>
          <w:rFonts w:cstheme="minorHAnsi"/>
          <w:sz w:val="24"/>
          <w:szCs w:val="24"/>
        </w:rPr>
        <w:t>i</w:t>
      </w:r>
      <w:r w:rsidR="00DB76C1" w:rsidRPr="00734A07">
        <w:rPr>
          <w:rFonts w:cstheme="minorHAnsi"/>
          <w:sz w:val="24"/>
          <w:szCs w:val="24"/>
        </w:rPr>
        <w:t>nhibition</w:t>
      </w:r>
      <w:r w:rsidR="0055719E" w:rsidRPr="00734A07">
        <w:rPr>
          <w:rFonts w:cstheme="minorHAnsi"/>
          <w:sz w:val="24"/>
          <w:szCs w:val="24"/>
        </w:rPr>
        <w:t xml:space="preserve"> have demonstrated efficacy in both radiographic and non-radiographic </w:t>
      </w:r>
      <w:proofErr w:type="spellStart"/>
      <w:r w:rsidR="00DB76C1" w:rsidRPr="00734A07">
        <w:rPr>
          <w:rFonts w:cstheme="minorHAnsi"/>
          <w:sz w:val="24"/>
          <w:szCs w:val="24"/>
        </w:rPr>
        <w:t>axSpA</w:t>
      </w:r>
      <w:proofErr w:type="spellEnd"/>
      <w:r w:rsidR="0055719E" w:rsidRPr="00734A07">
        <w:rPr>
          <w:rFonts w:cstheme="minorHAnsi"/>
          <w:sz w:val="24"/>
          <w:szCs w:val="24"/>
        </w:rPr>
        <w:t xml:space="preserve"> and were recommended for axial </w:t>
      </w:r>
      <w:r w:rsidR="00757C27" w:rsidRPr="00734A07">
        <w:rPr>
          <w:rFonts w:cstheme="minorHAnsi"/>
          <w:sz w:val="24"/>
          <w:szCs w:val="24"/>
        </w:rPr>
        <w:t>PsA</w:t>
      </w:r>
      <w:r w:rsidR="0055719E" w:rsidRPr="00734A07">
        <w:rPr>
          <w:rFonts w:cstheme="minorHAnsi"/>
          <w:sz w:val="24"/>
          <w:szCs w:val="24"/>
        </w:rPr>
        <w:t xml:space="preserve"> in the previous GRAPPA recommendations.</w:t>
      </w:r>
      <w:r w:rsidR="00DB76C1"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DB76C1" w:rsidRPr="00734A07">
        <w:rPr>
          <w:rFonts w:eastAsia="Times-Roman" w:cstheme="minorHAnsi"/>
          <w:sz w:val="24"/>
          <w:szCs w:val="24"/>
        </w:rPr>
        <w:instrText xml:space="preserve"> ADDIN EN.CITE </w:instrText>
      </w:r>
      <w:r w:rsidR="00DB76C1"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DB76C1" w:rsidRPr="00734A07">
        <w:rPr>
          <w:rFonts w:eastAsia="Times-Roman" w:cstheme="minorHAnsi"/>
          <w:sz w:val="24"/>
          <w:szCs w:val="24"/>
        </w:rPr>
        <w:instrText xml:space="preserve"> ADDIN EN.CITE.DATA </w:instrText>
      </w:r>
      <w:r w:rsidR="00DB76C1" w:rsidRPr="00734A07">
        <w:rPr>
          <w:rFonts w:eastAsia="Times-Roman" w:cstheme="minorHAnsi"/>
          <w:sz w:val="24"/>
          <w:szCs w:val="24"/>
        </w:rPr>
      </w:r>
      <w:r w:rsidR="00DB76C1" w:rsidRPr="00734A07">
        <w:rPr>
          <w:rFonts w:eastAsia="Times-Roman" w:cstheme="minorHAnsi"/>
          <w:sz w:val="24"/>
          <w:szCs w:val="24"/>
        </w:rPr>
        <w:fldChar w:fldCharType="end"/>
      </w:r>
      <w:r w:rsidR="00DB76C1" w:rsidRPr="00734A07">
        <w:rPr>
          <w:rFonts w:eastAsia="Times-Roman" w:cstheme="minorHAnsi"/>
          <w:sz w:val="24"/>
          <w:szCs w:val="24"/>
        </w:rPr>
      </w:r>
      <w:r w:rsidR="00DB76C1" w:rsidRPr="00734A07">
        <w:rPr>
          <w:rFonts w:eastAsia="Times-Roman" w:cstheme="minorHAnsi"/>
          <w:sz w:val="24"/>
          <w:szCs w:val="24"/>
        </w:rPr>
        <w:fldChar w:fldCharType="separate"/>
      </w:r>
      <w:r w:rsidR="00DB76C1" w:rsidRPr="00734A07">
        <w:rPr>
          <w:rFonts w:eastAsia="Times-Roman" w:cstheme="minorHAnsi"/>
          <w:noProof/>
          <w:sz w:val="24"/>
          <w:szCs w:val="24"/>
          <w:vertAlign w:val="superscript"/>
        </w:rPr>
        <w:t>2</w:t>
      </w:r>
      <w:r w:rsidR="00DB76C1" w:rsidRPr="00734A07">
        <w:rPr>
          <w:rFonts w:eastAsia="Times-Roman" w:cstheme="minorHAnsi"/>
          <w:sz w:val="24"/>
          <w:szCs w:val="24"/>
        </w:rPr>
        <w:fldChar w:fldCharType="end"/>
      </w:r>
      <w:r w:rsidR="00717FA9" w:rsidRPr="00734A07">
        <w:rPr>
          <w:rFonts w:eastAsia="Times-Roman" w:cstheme="minorHAnsi"/>
          <w:sz w:val="24"/>
          <w:szCs w:val="24"/>
        </w:rPr>
        <w:t xml:space="preserve"> </w:t>
      </w:r>
    </w:p>
    <w:p w14:paraId="67C39CCC" w14:textId="754EC653" w:rsidR="0055719E" w:rsidRPr="00734A07" w:rsidRDefault="0055719E" w:rsidP="00192668">
      <w:pPr>
        <w:spacing w:after="120" w:line="480" w:lineRule="auto"/>
        <w:rPr>
          <w:rFonts w:cstheme="minorHAnsi"/>
          <w:sz w:val="24"/>
          <w:szCs w:val="24"/>
        </w:rPr>
      </w:pPr>
      <w:r w:rsidRPr="00734A07">
        <w:rPr>
          <w:rFonts w:cstheme="minorHAnsi"/>
          <w:sz w:val="24"/>
          <w:szCs w:val="24"/>
        </w:rPr>
        <w:t>Since the 2015 recommendations,</w:t>
      </w:r>
      <w:r w:rsidR="00B7247D"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B7247D" w:rsidRPr="00734A07">
        <w:rPr>
          <w:rFonts w:eastAsia="Times-Roman" w:cstheme="minorHAnsi"/>
          <w:sz w:val="24"/>
          <w:szCs w:val="24"/>
        </w:rPr>
        <w:instrText xml:space="preserve"> ADDIN EN.CITE </w:instrText>
      </w:r>
      <w:r w:rsidR="00B7247D"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B7247D" w:rsidRPr="00734A07">
        <w:rPr>
          <w:rFonts w:eastAsia="Times-Roman" w:cstheme="minorHAnsi"/>
          <w:sz w:val="24"/>
          <w:szCs w:val="24"/>
        </w:rPr>
        <w:instrText xml:space="preserve"> ADDIN EN.CITE.DATA </w:instrText>
      </w:r>
      <w:r w:rsidR="00B7247D" w:rsidRPr="00734A07">
        <w:rPr>
          <w:rFonts w:eastAsia="Times-Roman" w:cstheme="minorHAnsi"/>
          <w:sz w:val="24"/>
          <w:szCs w:val="24"/>
        </w:rPr>
      </w:r>
      <w:r w:rsidR="00B7247D" w:rsidRPr="00734A07">
        <w:rPr>
          <w:rFonts w:eastAsia="Times-Roman" w:cstheme="minorHAnsi"/>
          <w:sz w:val="24"/>
          <w:szCs w:val="24"/>
        </w:rPr>
        <w:fldChar w:fldCharType="end"/>
      </w:r>
      <w:r w:rsidR="00B7247D" w:rsidRPr="00734A07">
        <w:rPr>
          <w:rFonts w:eastAsia="Times-Roman" w:cstheme="minorHAnsi"/>
          <w:sz w:val="24"/>
          <w:szCs w:val="24"/>
        </w:rPr>
      </w:r>
      <w:r w:rsidR="00B7247D" w:rsidRPr="00734A07">
        <w:rPr>
          <w:rFonts w:eastAsia="Times-Roman" w:cstheme="minorHAnsi"/>
          <w:sz w:val="24"/>
          <w:szCs w:val="24"/>
        </w:rPr>
        <w:fldChar w:fldCharType="separate"/>
      </w:r>
      <w:r w:rsidR="00B7247D" w:rsidRPr="00734A07">
        <w:rPr>
          <w:rFonts w:eastAsia="Times-Roman" w:cstheme="minorHAnsi"/>
          <w:noProof/>
          <w:sz w:val="24"/>
          <w:szCs w:val="24"/>
          <w:vertAlign w:val="superscript"/>
        </w:rPr>
        <w:t>2</w:t>
      </w:r>
      <w:r w:rsidR="00B7247D" w:rsidRPr="00734A07">
        <w:rPr>
          <w:rFonts w:eastAsia="Times-Roman" w:cstheme="minorHAnsi"/>
          <w:sz w:val="24"/>
          <w:szCs w:val="24"/>
        </w:rPr>
        <w:fldChar w:fldCharType="end"/>
      </w:r>
      <w:r w:rsidR="00717FA9" w:rsidRPr="00734A07">
        <w:rPr>
          <w:rFonts w:cstheme="minorHAnsi"/>
          <w:sz w:val="24"/>
          <w:szCs w:val="24"/>
        </w:rPr>
        <w:t xml:space="preserve"> </w:t>
      </w:r>
      <w:r w:rsidRPr="00734A07">
        <w:rPr>
          <w:rFonts w:cstheme="minorHAnsi"/>
          <w:sz w:val="24"/>
          <w:szCs w:val="24"/>
        </w:rPr>
        <w:t xml:space="preserve">several phase </w:t>
      </w:r>
      <w:r w:rsidR="00B7247D" w:rsidRPr="00734A07">
        <w:rPr>
          <w:rFonts w:cstheme="minorHAnsi"/>
          <w:sz w:val="24"/>
          <w:szCs w:val="24"/>
        </w:rPr>
        <w:t>II</w:t>
      </w:r>
      <w:r w:rsidRPr="00734A07">
        <w:rPr>
          <w:rFonts w:cstheme="minorHAnsi"/>
          <w:sz w:val="24"/>
          <w:szCs w:val="24"/>
        </w:rPr>
        <w:t xml:space="preserve"> and </w:t>
      </w:r>
      <w:r w:rsidR="00B7247D" w:rsidRPr="00734A07">
        <w:rPr>
          <w:rFonts w:cstheme="minorHAnsi"/>
          <w:sz w:val="24"/>
          <w:szCs w:val="24"/>
        </w:rPr>
        <w:t>phase II–III</w:t>
      </w:r>
      <w:r w:rsidRPr="00734A07">
        <w:rPr>
          <w:rFonts w:cstheme="minorHAnsi"/>
          <w:sz w:val="24"/>
          <w:szCs w:val="24"/>
        </w:rPr>
        <w:t xml:space="preserve"> </w:t>
      </w:r>
      <w:r w:rsidR="00B7247D" w:rsidRPr="00734A07">
        <w:rPr>
          <w:rFonts w:cstheme="minorHAnsi"/>
          <w:sz w:val="24"/>
          <w:szCs w:val="24"/>
        </w:rPr>
        <w:t>RCTs</w:t>
      </w:r>
      <w:r w:rsidRPr="00734A07">
        <w:rPr>
          <w:rFonts w:cstheme="minorHAnsi"/>
          <w:sz w:val="24"/>
          <w:szCs w:val="24"/>
        </w:rPr>
        <w:t xml:space="preserve"> have demonstrated </w:t>
      </w:r>
      <w:r w:rsidR="00B7247D" w:rsidRPr="00734A07">
        <w:rPr>
          <w:rFonts w:cstheme="minorHAnsi"/>
          <w:sz w:val="24"/>
          <w:szCs w:val="24"/>
        </w:rPr>
        <w:t xml:space="preserve">the </w:t>
      </w:r>
      <w:r w:rsidRPr="00734A07">
        <w:rPr>
          <w:rFonts w:cstheme="minorHAnsi"/>
          <w:sz w:val="24"/>
          <w:szCs w:val="24"/>
        </w:rPr>
        <w:t xml:space="preserve">efficacy </w:t>
      </w:r>
      <w:r w:rsidR="00B7247D" w:rsidRPr="00734A07">
        <w:rPr>
          <w:rFonts w:cstheme="minorHAnsi"/>
          <w:sz w:val="24"/>
          <w:szCs w:val="24"/>
        </w:rPr>
        <w:t>of</w:t>
      </w:r>
      <w:r w:rsidRPr="00734A07">
        <w:rPr>
          <w:rFonts w:cstheme="minorHAnsi"/>
          <w:sz w:val="24"/>
          <w:szCs w:val="24"/>
        </w:rPr>
        <w:t xml:space="preserve"> the JAK</w:t>
      </w:r>
      <w:r w:rsidR="00B7247D" w:rsidRPr="00734A07">
        <w:rPr>
          <w:rFonts w:cstheme="minorHAnsi"/>
          <w:sz w:val="24"/>
          <w:szCs w:val="24"/>
        </w:rPr>
        <w:t xml:space="preserve"> </w:t>
      </w:r>
      <w:proofErr w:type="spellStart"/>
      <w:r w:rsidR="00B5300A" w:rsidRPr="00734A07">
        <w:rPr>
          <w:rFonts w:cstheme="minorHAnsi"/>
          <w:sz w:val="24"/>
          <w:szCs w:val="24"/>
        </w:rPr>
        <w:t>i</w:t>
      </w:r>
      <w:r w:rsidR="00B7247D" w:rsidRPr="00734A07">
        <w:rPr>
          <w:rFonts w:cstheme="minorHAnsi"/>
          <w:sz w:val="24"/>
          <w:szCs w:val="24"/>
        </w:rPr>
        <w:t>hibitors</w:t>
      </w:r>
      <w:proofErr w:type="spellEnd"/>
      <w:r w:rsidRPr="00734A07">
        <w:rPr>
          <w:rFonts w:cstheme="minorHAnsi"/>
          <w:sz w:val="24"/>
          <w:szCs w:val="24"/>
        </w:rPr>
        <w:t xml:space="preserve"> tofacitinib</w:t>
      </w:r>
      <w:r w:rsidR="003A7C5F" w:rsidRPr="00734A07">
        <w:rPr>
          <w:rFonts w:cstheme="minorHAnsi"/>
          <w:sz w:val="24"/>
          <w:szCs w:val="24"/>
        </w:rPr>
        <w:t>,</w:t>
      </w:r>
      <w:r w:rsidR="00414F21" w:rsidRPr="00734A07">
        <w:rPr>
          <w:rFonts w:cstheme="minorHAnsi"/>
          <w:sz w:val="24"/>
          <w:szCs w:val="24"/>
        </w:rPr>
        <w:fldChar w:fldCharType="begin">
          <w:fldData xml:space="preserve">PEVuZE5vdGU+PENpdGU+PEF1dGhvcj52YW4gZGVyIEhlaWpkZTwvQXV0aG9yPjxZZWFyPjIwMTc8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PEVuZE5vdGU+PENpdGU+PEF1dGhvcj52YW4gZGVyIEhlaWpkZTwvQXV0aG9yPjxZZWFyPjIwMTc8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2D51F7" w:rsidRPr="00734A07">
        <w:rPr>
          <w:rFonts w:cstheme="minorHAnsi"/>
          <w:noProof/>
          <w:sz w:val="24"/>
          <w:szCs w:val="24"/>
          <w:vertAlign w:val="superscript"/>
        </w:rPr>
        <w:t>1</w:t>
      </w:r>
      <w:r w:rsidR="00FD7819" w:rsidRPr="00734A07">
        <w:rPr>
          <w:rFonts w:cstheme="minorHAnsi"/>
          <w:noProof/>
          <w:sz w:val="24"/>
          <w:szCs w:val="24"/>
          <w:vertAlign w:val="superscript"/>
        </w:rPr>
        <w:t>5</w:t>
      </w:r>
      <w:r w:rsidR="00414F21" w:rsidRPr="00734A07">
        <w:rPr>
          <w:rFonts w:cstheme="minorHAnsi"/>
          <w:sz w:val="24"/>
          <w:szCs w:val="24"/>
        </w:rPr>
        <w:fldChar w:fldCharType="end"/>
      </w:r>
      <w:r w:rsidRPr="00734A07">
        <w:rPr>
          <w:rFonts w:cstheme="minorHAnsi"/>
          <w:sz w:val="24"/>
          <w:szCs w:val="24"/>
        </w:rPr>
        <w:t xml:space="preserve"> upadacitinib</w:t>
      </w:r>
      <w:r w:rsidR="00414F21" w:rsidRPr="00734A07">
        <w:rPr>
          <w:rFonts w:cstheme="minorHAnsi"/>
          <w:sz w:val="24"/>
          <w:szCs w:val="24"/>
        </w:rPr>
        <w:fldChar w:fldCharType="begin">
          <w:fldData xml:space="preserve">PEVuZE5vdGU+PENpdGU+PEF1dGhvcj52YW4gZGVyIEhlaWpkZTwvQXV0aG9yPjxZZWFyPjIwMTk8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PEVuZE5vdGU+PENpdGU+PEF1dGhvcj52YW4gZGVyIEhlaWpkZTwvQXV0aG9yPjxZZWFyPjIwMTk8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2D51F7" w:rsidRPr="00734A07">
        <w:rPr>
          <w:rFonts w:cstheme="minorHAnsi"/>
          <w:noProof/>
          <w:sz w:val="24"/>
          <w:szCs w:val="24"/>
          <w:vertAlign w:val="superscript"/>
        </w:rPr>
        <w:t>1</w:t>
      </w:r>
      <w:r w:rsidR="00FD7819" w:rsidRPr="00734A07">
        <w:rPr>
          <w:rFonts w:cstheme="minorHAnsi"/>
          <w:noProof/>
          <w:sz w:val="24"/>
          <w:szCs w:val="24"/>
          <w:vertAlign w:val="superscript"/>
        </w:rPr>
        <w:t>6</w:t>
      </w:r>
      <w:r w:rsidR="00414F21" w:rsidRPr="00734A07">
        <w:rPr>
          <w:rFonts w:cstheme="minorHAnsi"/>
          <w:sz w:val="24"/>
          <w:szCs w:val="24"/>
        </w:rPr>
        <w:fldChar w:fldCharType="end"/>
      </w:r>
      <w:r w:rsidRPr="00734A07">
        <w:rPr>
          <w:rFonts w:cstheme="minorHAnsi"/>
          <w:sz w:val="24"/>
          <w:szCs w:val="24"/>
        </w:rPr>
        <w:t xml:space="preserve"> and fi</w:t>
      </w:r>
      <w:r w:rsidR="00B5300A" w:rsidRPr="00734A07">
        <w:rPr>
          <w:rFonts w:cstheme="minorHAnsi"/>
          <w:sz w:val="24"/>
          <w:szCs w:val="24"/>
        </w:rPr>
        <w:t>lg</w:t>
      </w:r>
      <w:r w:rsidRPr="00734A07">
        <w:rPr>
          <w:rFonts w:cstheme="minorHAnsi"/>
          <w:sz w:val="24"/>
          <w:szCs w:val="24"/>
        </w:rPr>
        <w:t>otinib</w:t>
      </w:r>
      <w:r w:rsidR="00414F21" w:rsidRPr="00734A07">
        <w:rPr>
          <w:rFonts w:cstheme="minorHAnsi"/>
          <w:sz w:val="24"/>
          <w:szCs w:val="24"/>
        </w:rPr>
        <w:fldChar w:fldCharType="begin">
          <w:fldData xml:space="preserve">PEVuZE5vdGU+PENpdGU+PEF1dGhvcj52YW4gZGVyIEhlaWpkZTwvQXV0aG9yPjxZZWFyPjIwMTg8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PEVuZE5vdGU+PENpdGU+PEF1dGhvcj52YW4gZGVyIEhlaWpkZTwvQXV0aG9yPjxZZWFyPjIwMTg8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2D51F7" w:rsidRPr="00734A07">
        <w:rPr>
          <w:rFonts w:cstheme="minorHAnsi"/>
          <w:noProof/>
          <w:sz w:val="24"/>
          <w:szCs w:val="24"/>
          <w:vertAlign w:val="superscript"/>
        </w:rPr>
        <w:t>1</w:t>
      </w:r>
      <w:r w:rsidR="00FD7819" w:rsidRPr="00734A07">
        <w:rPr>
          <w:rFonts w:cstheme="minorHAnsi"/>
          <w:noProof/>
          <w:sz w:val="24"/>
          <w:szCs w:val="24"/>
          <w:vertAlign w:val="superscript"/>
        </w:rPr>
        <w:t>7</w:t>
      </w:r>
      <w:r w:rsidR="00414F21" w:rsidRPr="00734A07">
        <w:rPr>
          <w:rFonts w:cstheme="minorHAnsi"/>
          <w:sz w:val="24"/>
          <w:szCs w:val="24"/>
        </w:rPr>
        <w:fldChar w:fldCharType="end"/>
      </w:r>
      <w:r w:rsidR="00FD32B2" w:rsidRPr="00734A07">
        <w:rPr>
          <w:rFonts w:cstheme="minorHAnsi"/>
          <w:sz w:val="24"/>
          <w:szCs w:val="24"/>
        </w:rPr>
        <w:t xml:space="preserve"> </w:t>
      </w:r>
      <w:r w:rsidRPr="00734A07">
        <w:rPr>
          <w:rFonts w:cstheme="minorHAnsi"/>
          <w:sz w:val="24"/>
          <w:szCs w:val="24"/>
        </w:rPr>
        <w:t xml:space="preserve">in </w:t>
      </w:r>
      <w:r w:rsidR="00757C27" w:rsidRPr="00734A07">
        <w:rPr>
          <w:rFonts w:cstheme="minorHAnsi"/>
          <w:sz w:val="24"/>
          <w:szCs w:val="24"/>
        </w:rPr>
        <w:t>ankylosing spondylitis</w:t>
      </w:r>
      <w:r w:rsidR="00734A07">
        <w:rPr>
          <w:rFonts w:cstheme="minorHAnsi"/>
          <w:sz w:val="24"/>
          <w:szCs w:val="24"/>
        </w:rPr>
        <w:t xml:space="preserve">. </w:t>
      </w:r>
      <w:r w:rsidR="00131164" w:rsidRPr="00734A07">
        <w:rPr>
          <w:rFonts w:cstheme="minorHAnsi"/>
          <w:sz w:val="24"/>
          <w:szCs w:val="24"/>
        </w:rPr>
        <w:t xml:space="preserve"> </w:t>
      </w:r>
      <w:r w:rsidRPr="00734A07">
        <w:rPr>
          <w:rFonts w:cstheme="minorHAnsi"/>
          <w:sz w:val="24"/>
          <w:szCs w:val="24"/>
        </w:rPr>
        <w:t xml:space="preserve">Data from </w:t>
      </w:r>
      <w:r w:rsidR="00B7247D" w:rsidRPr="00734A07">
        <w:rPr>
          <w:rFonts w:cstheme="minorHAnsi"/>
          <w:sz w:val="24"/>
          <w:szCs w:val="24"/>
        </w:rPr>
        <w:t>a</w:t>
      </w:r>
      <w:r w:rsidRPr="00734A07">
        <w:rPr>
          <w:rFonts w:cstheme="minorHAnsi"/>
          <w:sz w:val="24"/>
          <w:szCs w:val="24"/>
        </w:rPr>
        <w:t xml:space="preserve"> phase </w:t>
      </w:r>
      <w:r w:rsidR="00B7247D" w:rsidRPr="00734A07">
        <w:rPr>
          <w:rFonts w:cstheme="minorHAnsi"/>
          <w:sz w:val="24"/>
          <w:szCs w:val="24"/>
        </w:rPr>
        <w:t>III</w:t>
      </w:r>
      <w:r w:rsidRPr="00734A07">
        <w:rPr>
          <w:rFonts w:cstheme="minorHAnsi"/>
          <w:sz w:val="24"/>
          <w:szCs w:val="24"/>
        </w:rPr>
        <w:t xml:space="preserve"> study of tofacitinib in </w:t>
      </w:r>
      <w:r w:rsidR="00B7247D" w:rsidRPr="00734A07">
        <w:rPr>
          <w:rFonts w:cstheme="minorHAnsi"/>
          <w:sz w:val="24"/>
          <w:szCs w:val="24"/>
        </w:rPr>
        <w:t>ankylosing spondylitis</w:t>
      </w:r>
      <w:r w:rsidR="007D4EFF" w:rsidRPr="00734A07">
        <w:rPr>
          <w:rFonts w:cstheme="minorHAnsi"/>
          <w:sz w:val="24"/>
          <w:szCs w:val="24"/>
        </w:rPr>
        <w:t xml:space="preserve"> </w:t>
      </w:r>
      <w:r w:rsidRPr="00734A07">
        <w:rPr>
          <w:rFonts w:cstheme="minorHAnsi"/>
          <w:sz w:val="24"/>
          <w:szCs w:val="24"/>
        </w:rPr>
        <w:t xml:space="preserve">published </w:t>
      </w:r>
      <w:r w:rsidR="00B7247D" w:rsidRPr="00734A07">
        <w:rPr>
          <w:rFonts w:cstheme="minorHAnsi"/>
          <w:sz w:val="24"/>
          <w:szCs w:val="24"/>
        </w:rPr>
        <w:t xml:space="preserve">in </w:t>
      </w:r>
      <w:r w:rsidR="00B7247D" w:rsidRPr="00734A07">
        <w:rPr>
          <w:rFonts w:cstheme="minorHAnsi"/>
          <w:sz w:val="24"/>
          <w:szCs w:val="24"/>
        </w:rPr>
        <w:lastRenderedPageBreak/>
        <w:t xml:space="preserve">2021 </w:t>
      </w:r>
      <w:r w:rsidRPr="00734A07">
        <w:rPr>
          <w:rFonts w:cstheme="minorHAnsi"/>
          <w:sz w:val="24"/>
          <w:szCs w:val="24"/>
        </w:rPr>
        <w:t xml:space="preserve">confirm </w:t>
      </w:r>
      <w:r w:rsidR="00B7247D" w:rsidRPr="00734A07">
        <w:rPr>
          <w:rFonts w:cstheme="minorHAnsi"/>
          <w:sz w:val="24"/>
          <w:szCs w:val="24"/>
        </w:rPr>
        <w:t xml:space="preserve">this </w:t>
      </w:r>
      <w:r w:rsidRPr="00734A07">
        <w:rPr>
          <w:rFonts w:cstheme="minorHAnsi"/>
          <w:sz w:val="24"/>
          <w:szCs w:val="24"/>
        </w:rPr>
        <w:t>efficacy</w:t>
      </w:r>
      <w:r w:rsidR="003A7C5F" w:rsidRPr="00734A07">
        <w:rPr>
          <w:rFonts w:cstheme="minorHAnsi"/>
          <w:sz w:val="24"/>
          <w:szCs w:val="24"/>
        </w:rPr>
        <w:t>.</w:t>
      </w:r>
      <w:r w:rsidR="00414F21" w:rsidRPr="00734A07">
        <w:rPr>
          <w:rFonts w:cstheme="minorHAnsi"/>
          <w:sz w:val="24"/>
          <w:szCs w:val="24"/>
        </w:rPr>
        <w:fldChar w:fldCharType="begin">
          <w:fldData xml:space="preserve">PEVuZE5vdGU+PENpdGU+PEF1dGhvcj5EZW9kaGFyPC9BdXRob3I+PFllYXI+MjAyMTwvWWVhcj48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PEVuZE5vdGU+PENpdGU+PEF1dGhvcj5EZW9kaGFyPC9BdXRob3I+PFllYXI+MjAyMTwvWWVhcj48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2D51F7" w:rsidRPr="00734A07">
        <w:rPr>
          <w:rFonts w:cstheme="minorHAnsi"/>
          <w:noProof/>
          <w:sz w:val="24"/>
          <w:szCs w:val="24"/>
          <w:vertAlign w:val="superscript"/>
        </w:rPr>
        <w:t>1</w:t>
      </w:r>
      <w:r w:rsidR="00FD7819" w:rsidRPr="00734A07">
        <w:rPr>
          <w:rFonts w:cstheme="minorHAnsi"/>
          <w:noProof/>
          <w:sz w:val="24"/>
          <w:szCs w:val="24"/>
          <w:vertAlign w:val="superscript"/>
        </w:rPr>
        <w:t>8</w:t>
      </w:r>
      <w:r w:rsidR="00414F21" w:rsidRPr="00734A07">
        <w:rPr>
          <w:rFonts w:cstheme="minorHAnsi"/>
          <w:sz w:val="24"/>
          <w:szCs w:val="24"/>
        </w:rPr>
        <w:fldChar w:fldCharType="end"/>
      </w:r>
      <w:r w:rsidRPr="00734A07">
        <w:rPr>
          <w:rFonts w:cstheme="minorHAnsi"/>
          <w:sz w:val="24"/>
          <w:szCs w:val="24"/>
        </w:rPr>
        <w:t xml:space="preserve"> Extrapolating from </w:t>
      </w:r>
      <w:r w:rsidR="00B7247D" w:rsidRPr="00734A07">
        <w:rPr>
          <w:rFonts w:cstheme="minorHAnsi"/>
          <w:sz w:val="24"/>
          <w:szCs w:val="24"/>
        </w:rPr>
        <w:t xml:space="preserve">the evidence in </w:t>
      </w:r>
      <w:proofErr w:type="spellStart"/>
      <w:r w:rsidRPr="00734A07">
        <w:rPr>
          <w:rFonts w:cstheme="minorHAnsi"/>
          <w:sz w:val="24"/>
          <w:szCs w:val="24"/>
        </w:rPr>
        <w:t>axSpA</w:t>
      </w:r>
      <w:proofErr w:type="spellEnd"/>
      <w:r w:rsidR="003A7C5F" w:rsidRPr="00734A07">
        <w:rPr>
          <w:rFonts w:cstheme="minorHAnsi"/>
          <w:sz w:val="24"/>
          <w:szCs w:val="24"/>
        </w:rPr>
        <w:t>,</w:t>
      </w:r>
      <w:r w:rsidRPr="00734A07">
        <w:rPr>
          <w:rFonts w:cstheme="minorHAnsi"/>
          <w:sz w:val="24"/>
          <w:szCs w:val="24"/>
        </w:rPr>
        <w:t xml:space="preserve"> we recommend these agents for ax</w:t>
      </w:r>
      <w:r w:rsidR="00B7247D" w:rsidRPr="00734A07">
        <w:rPr>
          <w:rFonts w:cstheme="minorHAnsi"/>
          <w:sz w:val="24"/>
          <w:szCs w:val="24"/>
        </w:rPr>
        <w:t xml:space="preserve">ial </w:t>
      </w:r>
      <w:r w:rsidRPr="00734A07">
        <w:rPr>
          <w:rFonts w:cstheme="minorHAnsi"/>
          <w:sz w:val="24"/>
          <w:szCs w:val="24"/>
        </w:rPr>
        <w:t>PsA as well.</w:t>
      </w:r>
    </w:p>
    <w:p w14:paraId="56633A7D" w14:textId="2A4E58B6" w:rsidR="0055719E" w:rsidRPr="00734A07" w:rsidRDefault="0055719E" w:rsidP="00192668">
      <w:pPr>
        <w:spacing w:after="120" w:line="480" w:lineRule="auto"/>
        <w:rPr>
          <w:rFonts w:cstheme="minorHAnsi"/>
          <w:sz w:val="24"/>
          <w:szCs w:val="24"/>
        </w:rPr>
      </w:pPr>
      <w:r w:rsidRPr="00734A07">
        <w:rPr>
          <w:rFonts w:cstheme="minorHAnsi"/>
          <w:sz w:val="24"/>
          <w:szCs w:val="24"/>
        </w:rPr>
        <w:t>Only one study was designed specifically to assess ax</w:t>
      </w:r>
      <w:r w:rsidR="00B7247D" w:rsidRPr="00734A07">
        <w:rPr>
          <w:rFonts w:cstheme="minorHAnsi"/>
          <w:sz w:val="24"/>
          <w:szCs w:val="24"/>
        </w:rPr>
        <w:t xml:space="preserve">ial </w:t>
      </w:r>
      <w:r w:rsidRPr="00734A07">
        <w:rPr>
          <w:rFonts w:cstheme="minorHAnsi"/>
          <w:sz w:val="24"/>
          <w:szCs w:val="24"/>
        </w:rPr>
        <w:t>PsA</w:t>
      </w:r>
      <w:r w:rsidR="003A7C5F" w:rsidRPr="00734A07">
        <w:rPr>
          <w:rFonts w:cstheme="minorHAnsi"/>
          <w:sz w:val="24"/>
          <w:szCs w:val="24"/>
        </w:rPr>
        <w:t>.</w:t>
      </w:r>
      <w:r w:rsidR="00414F21" w:rsidRPr="00734A07">
        <w:rPr>
          <w:rFonts w:cstheme="minorHAnsi"/>
          <w:sz w:val="24"/>
          <w:szCs w:val="24"/>
        </w:rPr>
        <w:fldChar w:fldCharType="begin">
          <w:fldData xml:space="preserve">PEVuZE5vdGU+PENpdGU+PEF1dGhvcj5CYXJhbGlha29zPC9BdXRob3I+PFllYXI+MjAyMDwvWWVh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PEVuZE5vdGU+PENpdGU+PEF1dGhvcj5CYXJhbGlha29zPC9BdXRob3I+PFllYXI+MjAyMDwvWWVh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2D51F7" w:rsidRPr="00734A07">
        <w:rPr>
          <w:rFonts w:cstheme="minorHAnsi"/>
          <w:noProof/>
          <w:sz w:val="24"/>
          <w:szCs w:val="24"/>
          <w:vertAlign w:val="superscript"/>
        </w:rPr>
        <w:t>1</w:t>
      </w:r>
      <w:r w:rsidR="00FD7819" w:rsidRPr="00734A07">
        <w:rPr>
          <w:rFonts w:cstheme="minorHAnsi"/>
          <w:noProof/>
          <w:sz w:val="24"/>
          <w:szCs w:val="24"/>
          <w:vertAlign w:val="superscript"/>
        </w:rPr>
        <w:t>9</w:t>
      </w:r>
      <w:r w:rsidR="00414F21" w:rsidRPr="00734A07">
        <w:rPr>
          <w:rFonts w:cstheme="minorHAnsi"/>
          <w:sz w:val="24"/>
          <w:szCs w:val="24"/>
        </w:rPr>
        <w:fldChar w:fldCharType="end"/>
      </w:r>
      <w:r w:rsidRPr="00734A07">
        <w:rPr>
          <w:rFonts w:cstheme="minorHAnsi"/>
          <w:sz w:val="24"/>
          <w:szCs w:val="24"/>
        </w:rPr>
        <w:t xml:space="preserve"> </w:t>
      </w:r>
      <w:r w:rsidR="00B7247D" w:rsidRPr="00734A07">
        <w:rPr>
          <w:rFonts w:cstheme="minorHAnsi"/>
          <w:sz w:val="24"/>
          <w:szCs w:val="24"/>
        </w:rPr>
        <w:t>In t</w:t>
      </w:r>
      <w:r w:rsidRPr="00734A07">
        <w:rPr>
          <w:rFonts w:cstheme="minorHAnsi"/>
          <w:sz w:val="24"/>
          <w:szCs w:val="24"/>
        </w:rPr>
        <w:t xml:space="preserve">his phase </w:t>
      </w:r>
      <w:proofErr w:type="spellStart"/>
      <w:r w:rsidR="00B7247D" w:rsidRPr="00734A07">
        <w:rPr>
          <w:rFonts w:cstheme="minorHAnsi"/>
          <w:sz w:val="24"/>
          <w:szCs w:val="24"/>
        </w:rPr>
        <w:t>III</w:t>
      </w:r>
      <w:r w:rsidRPr="00734A07">
        <w:rPr>
          <w:rFonts w:cstheme="minorHAnsi"/>
          <w:sz w:val="24"/>
          <w:szCs w:val="24"/>
        </w:rPr>
        <w:t>b</w:t>
      </w:r>
      <w:proofErr w:type="spellEnd"/>
      <w:r w:rsidRPr="00734A07">
        <w:rPr>
          <w:rFonts w:cstheme="minorHAnsi"/>
          <w:sz w:val="24"/>
          <w:szCs w:val="24"/>
        </w:rPr>
        <w:t xml:space="preserve"> RCT</w:t>
      </w:r>
      <w:r w:rsidR="00B7247D" w:rsidRPr="00734A07">
        <w:rPr>
          <w:rFonts w:cstheme="minorHAnsi"/>
          <w:sz w:val="24"/>
          <w:szCs w:val="24"/>
        </w:rPr>
        <w:t>,</w:t>
      </w:r>
      <w:r w:rsidR="007D4EFF" w:rsidRPr="00734A07">
        <w:rPr>
          <w:rFonts w:cstheme="minorHAnsi"/>
          <w:sz w:val="24"/>
          <w:szCs w:val="24"/>
        </w:rPr>
        <w:t xml:space="preserve"> </w:t>
      </w:r>
      <w:r w:rsidR="00FA7383" w:rsidRPr="00734A07">
        <w:rPr>
          <w:rFonts w:cstheme="minorHAnsi"/>
          <w:sz w:val="24"/>
          <w:szCs w:val="24"/>
        </w:rPr>
        <w:t>the IL-17</w:t>
      </w:r>
      <w:r w:rsidR="00B7247D" w:rsidRPr="00734A07">
        <w:rPr>
          <w:rFonts w:cstheme="minorHAnsi"/>
          <w:sz w:val="24"/>
          <w:szCs w:val="24"/>
        </w:rPr>
        <w:t xml:space="preserve"> </w:t>
      </w:r>
      <w:r w:rsidR="00FA7383" w:rsidRPr="00734A07">
        <w:rPr>
          <w:rFonts w:cstheme="minorHAnsi"/>
          <w:sz w:val="24"/>
          <w:szCs w:val="24"/>
        </w:rPr>
        <w:t>i</w:t>
      </w:r>
      <w:r w:rsidR="00B7247D" w:rsidRPr="00734A07">
        <w:rPr>
          <w:rFonts w:cstheme="minorHAnsi"/>
          <w:sz w:val="24"/>
          <w:szCs w:val="24"/>
        </w:rPr>
        <w:t>nhibitor</w:t>
      </w:r>
      <w:r w:rsidR="00FA7383" w:rsidRPr="00734A07">
        <w:rPr>
          <w:rFonts w:cstheme="minorHAnsi"/>
          <w:sz w:val="24"/>
          <w:szCs w:val="24"/>
        </w:rPr>
        <w:t xml:space="preserve"> </w:t>
      </w:r>
      <w:proofErr w:type="spellStart"/>
      <w:r w:rsidR="00FA7383" w:rsidRPr="00734A07">
        <w:rPr>
          <w:rFonts w:cstheme="minorHAnsi"/>
          <w:sz w:val="24"/>
          <w:szCs w:val="24"/>
        </w:rPr>
        <w:t>secukinumab</w:t>
      </w:r>
      <w:proofErr w:type="spellEnd"/>
      <w:r w:rsidR="00FA7383" w:rsidRPr="00734A07">
        <w:rPr>
          <w:rFonts w:cstheme="minorHAnsi"/>
          <w:sz w:val="24"/>
          <w:szCs w:val="24"/>
        </w:rPr>
        <w:t xml:space="preserve"> </w:t>
      </w:r>
      <w:r w:rsidRPr="00734A07">
        <w:rPr>
          <w:rFonts w:cstheme="minorHAnsi"/>
          <w:sz w:val="24"/>
          <w:szCs w:val="24"/>
        </w:rPr>
        <w:t xml:space="preserve">demonstrated significant improvement in </w:t>
      </w:r>
      <w:r w:rsidR="00B7247D" w:rsidRPr="00734A07">
        <w:rPr>
          <w:rFonts w:cstheme="minorHAnsi"/>
          <w:sz w:val="24"/>
          <w:szCs w:val="24"/>
        </w:rPr>
        <w:t xml:space="preserve">the </w:t>
      </w:r>
      <w:r w:rsidRPr="00734A07">
        <w:rPr>
          <w:rFonts w:cstheme="minorHAnsi"/>
          <w:sz w:val="24"/>
          <w:szCs w:val="24"/>
        </w:rPr>
        <w:t xml:space="preserve">signs and symptoms of axial disease compared </w:t>
      </w:r>
      <w:r w:rsidR="00B7247D" w:rsidRPr="00734A07">
        <w:rPr>
          <w:rFonts w:cstheme="minorHAnsi"/>
          <w:sz w:val="24"/>
          <w:szCs w:val="24"/>
        </w:rPr>
        <w:t>with</w:t>
      </w:r>
      <w:r w:rsidRPr="00734A07">
        <w:rPr>
          <w:rFonts w:cstheme="minorHAnsi"/>
          <w:sz w:val="24"/>
          <w:szCs w:val="24"/>
        </w:rPr>
        <w:t xml:space="preserve"> placebo in patients with PsA </w:t>
      </w:r>
      <w:r w:rsidR="00B7247D" w:rsidRPr="00734A07">
        <w:rPr>
          <w:rFonts w:cstheme="minorHAnsi"/>
          <w:sz w:val="24"/>
          <w:szCs w:val="24"/>
        </w:rPr>
        <w:t>who had an</w:t>
      </w:r>
      <w:r w:rsidRPr="00734A07">
        <w:rPr>
          <w:rFonts w:cstheme="minorHAnsi"/>
          <w:sz w:val="24"/>
          <w:szCs w:val="24"/>
        </w:rPr>
        <w:t xml:space="preserve"> inadequate response to NSAIDs</w:t>
      </w:r>
      <w:r w:rsidR="00B7247D" w:rsidRPr="00734A07">
        <w:rPr>
          <w:rFonts w:cstheme="minorHAnsi"/>
          <w:sz w:val="24"/>
          <w:szCs w:val="24"/>
        </w:rPr>
        <w:t>; a</w:t>
      </w:r>
      <w:r w:rsidRPr="00734A07">
        <w:rPr>
          <w:rFonts w:cstheme="minorHAnsi"/>
          <w:sz w:val="24"/>
          <w:szCs w:val="24"/>
        </w:rPr>
        <w:t xml:space="preserve"> reduction in MRI scores was also noted</w:t>
      </w:r>
      <w:r w:rsidR="003A7C5F" w:rsidRPr="00734A07">
        <w:rPr>
          <w:rFonts w:cstheme="minorHAnsi"/>
          <w:sz w:val="24"/>
          <w:szCs w:val="24"/>
        </w:rPr>
        <w:t>.</w:t>
      </w:r>
      <w:r w:rsidR="00414F21" w:rsidRPr="00734A07">
        <w:rPr>
          <w:rFonts w:cstheme="minorHAnsi"/>
          <w:sz w:val="24"/>
          <w:szCs w:val="24"/>
        </w:rPr>
        <w:fldChar w:fldCharType="begin">
          <w:fldData xml:space="preserve">PEVuZE5vdGU+PENpdGU+PEF1dGhvcj5CYXJhbGlha29zPC9BdXRob3I+PFllYXI+MjAyMDwvWWVh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PEVuZE5vdGU+PENpdGU+PEF1dGhvcj5CYXJhbGlha29zPC9BdXRob3I+PFllYXI+MjAyMDwvWWVh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2D51F7" w:rsidRPr="00734A07">
        <w:rPr>
          <w:rFonts w:cstheme="minorHAnsi"/>
          <w:noProof/>
          <w:sz w:val="24"/>
          <w:szCs w:val="24"/>
          <w:vertAlign w:val="superscript"/>
        </w:rPr>
        <w:t>1</w:t>
      </w:r>
      <w:r w:rsidR="00FD7819" w:rsidRPr="00734A07">
        <w:rPr>
          <w:rFonts w:cstheme="minorHAnsi"/>
          <w:noProof/>
          <w:sz w:val="24"/>
          <w:szCs w:val="24"/>
          <w:vertAlign w:val="superscript"/>
        </w:rPr>
        <w:t>9</w:t>
      </w:r>
      <w:r w:rsidR="00414F21" w:rsidRPr="00734A07">
        <w:rPr>
          <w:rFonts w:cstheme="minorHAnsi"/>
          <w:sz w:val="24"/>
          <w:szCs w:val="24"/>
        </w:rPr>
        <w:fldChar w:fldCharType="end"/>
      </w:r>
      <w:r w:rsidR="00717FA9" w:rsidRPr="00734A07">
        <w:rPr>
          <w:rFonts w:cstheme="minorHAnsi"/>
          <w:sz w:val="24"/>
          <w:szCs w:val="24"/>
        </w:rPr>
        <w:t xml:space="preserve"> </w:t>
      </w:r>
      <w:r w:rsidR="00B7247D" w:rsidRPr="00734A07">
        <w:rPr>
          <w:rFonts w:cstheme="minorHAnsi"/>
          <w:sz w:val="24"/>
          <w:szCs w:val="24"/>
        </w:rPr>
        <w:t>As</w:t>
      </w:r>
      <w:r w:rsidRPr="00734A07">
        <w:rPr>
          <w:rFonts w:cstheme="minorHAnsi"/>
          <w:sz w:val="24"/>
          <w:szCs w:val="24"/>
        </w:rPr>
        <w:t xml:space="preserve"> IL-17</w:t>
      </w:r>
      <w:r w:rsidR="00B7247D" w:rsidRPr="00734A07">
        <w:rPr>
          <w:rFonts w:cstheme="minorHAnsi"/>
          <w:sz w:val="24"/>
          <w:szCs w:val="24"/>
        </w:rPr>
        <w:t xml:space="preserve"> </w:t>
      </w:r>
      <w:r w:rsidRPr="00734A07">
        <w:rPr>
          <w:rFonts w:cstheme="minorHAnsi"/>
          <w:sz w:val="24"/>
          <w:szCs w:val="24"/>
        </w:rPr>
        <w:t>i</w:t>
      </w:r>
      <w:r w:rsidR="00B7247D" w:rsidRPr="00734A07">
        <w:rPr>
          <w:rFonts w:cstheme="minorHAnsi"/>
          <w:sz w:val="24"/>
          <w:szCs w:val="24"/>
        </w:rPr>
        <w:t>nhibitors</w:t>
      </w:r>
      <w:r w:rsidRPr="00734A07">
        <w:rPr>
          <w:rFonts w:cstheme="minorHAnsi"/>
          <w:sz w:val="24"/>
          <w:szCs w:val="24"/>
        </w:rPr>
        <w:t xml:space="preserve"> have shown efficacy and have been approved for </w:t>
      </w:r>
      <w:r w:rsidR="00B7247D" w:rsidRPr="00734A07">
        <w:rPr>
          <w:rFonts w:cstheme="minorHAnsi"/>
          <w:sz w:val="24"/>
          <w:szCs w:val="24"/>
        </w:rPr>
        <w:t xml:space="preserve">use in the treatment of </w:t>
      </w:r>
      <w:proofErr w:type="spellStart"/>
      <w:r w:rsidRPr="00734A07">
        <w:rPr>
          <w:rFonts w:cstheme="minorHAnsi"/>
          <w:sz w:val="24"/>
          <w:szCs w:val="24"/>
        </w:rPr>
        <w:t>axSpA</w:t>
      </w:r>
      <w:proofErr w:type="spellEnd"/>
      <w:r w:rsidR="00B7247D" w:rsidRPr="00734A07">
        <w:rPr>
          <w:rFonts w:cstheme="minorHAnsi"/>
          <w:sz w:val="24"/>
          <w:szCs w:val="24"/>
        </w:rPr>
        <w:t>,</w:t>
      </w:r>
      <w:r w:rsidRPr="00734A07">
        <w:rPr>
          <w:rFonts w:cstheme="minorHAnsi"/>
          <w:sz w:val="24"/>
          <w:szCs w:val="24"/>
        </w:rPr>
        <w:t xml:space="preserve"> these agents are </w:t>
      </w:r>
      <w:r w:rsidR="00B5300A" w:rsidRPr="00734A07">
        <w:rPr>
          <w:rFonts w:cstheme="minorHAnsi"/>
          <w:sz w:val="24"/>
          <w:szCs w:val="24"/>
        </w:rPr>
        <w:t xml:space="preserve">strongly </w:t>
      </w:r>
      <w:r w:rsidRPr="00734A07">
        <w:rPr>
          <w:rFonts w:cstheme="minorHAnsi"/>
          <w:sz w:val="24"/>
          <w:szCs w:val="24"/>
        </w:rPr>
        <w:t>recommended for ax</w:t>
      </w:r>
      <w:r w:rsidR="00B7247D" w:rsidRPr="00734A07">
        <w:rPr>
          <w:rFonts w:cstheme="minorHAnsi"/>
          <w:sz w:val="24"/>
          <w:szCs w:val="24"/>
        </w:rPr>
        <w:t xml:space="preserve">ial </w:t>
      </w:r>
      <w:proofErr w:type="spellStart"/>
      <w:r w:rsidRPr="00734A07">
        <w:rPr>
          <w:rFonts w:cstheme="minorHAnsi"/>
          <w:sz w:val="24"/>
          <w:szCs w:val="24"/>
        </w:rPr>
        <w:t>PsA.</w:t>
      </w:r>
      <w:proofErr w:type="spellEnd"/>
      <w:r w:rsidRPr="00734A07">
        <w:rPr>
          <w:rFonts w:cstheme="minorHAnsi"/>
          <w:sz w:val="24"/>
          <w:szCs w:val="24"/>
        </w:rPr>
        <w:t xml:space="preserve"> </w:t>
      </w:r>
    </w:p>
    <w:p w14:paraId="6364649D" w14:textId="33884784" w:rsidR="0055719E" w:rsidRPr="00734A07" w:rsidRDefault="00B7247D" w:rsidP="00192668">
      <w:pPr>
        <w:spacing w:after="120" w:line="480" w:lineRule="auto"/>
        <w:rPr>
          <w:rFonts w:cstheme="minorHAnsi"/>
          <w:sz w:val="24"/>
          <w:szCs w:val="24"/>
        </w:rPr>
      </w:pPr>
      <w:r w:rsidRPr="00734A07">
        <w:rPr>
          <w:rFonts w:cstheme="minorHAnsi"/>
          <w:sz w:val="24"/>
          <w:szCs w:val="24"/>
        </w:rPr>
        <w:t>Although</w:t>
      </w:r>
      <w:r w:rsidR="00717FA9" w:rsidRPr="00734A07">
        <w:rPr>
          <w:rFonts w:cstheme="minorHAnsi"/>
          <w:sz w:val="24"/>
          <w:szCs w:val="24"/>
        </w:rPr>
        <w:t xml:space="preserve"> </w:t>
      </w:r>
      <w:r w:rsidR="0055719E" w:rsidRPr="00734A07">
        <w:rPr>
          <w:rFonts w:cstheme="minorHAnsi"/>
          <w:sz w:val="24"/>
          <w:szCs w:val="24"/>
        </w:rPr>
        <w:t>IL-12</w:t>
      </w:r>
      <w:r w:rsidRPr="00734A07">
        <w:rPr>
          <w:rFonts w:cstheme="minorHAnsi"/>
          <w:sz w:val="24"/>
          <w:szCs w:val="24"/>
        </w:rPr>
        <w:t>–</w:t>
      </w:r>
      <w:r w:rsidR="0055719E" w:rsidRPr="00734A07">
        <w:rPr>
          <w:rFonts w:cstheme="minorHAnsi"/>
          <w:sz w:val="24"/>
          <w:szCs w:val="24"/>
        </w:rPr>
        <w:t xml:space="preserve">23 </w:t>
      </w:r>
      <w:r w:rsidRPr="00734A07">
        <w:rPr>
          <w:rFonts w:cstheme="minorHAnsi"/>
          <w:sz w:val="24"/>
          <w:szCs w:val="24"/>
        </w:rPr>
        <w:t xml:space="preserve">inhibitors </w:t>
      </w:r>
      <w:r w:rsidR="0055719E" w:rsidRPr="00734A07">
        <w:rPr>
          <w:rFonts w:cstheme="minorHAnsi"/>
          <w:sz w:val="24"/>
          <w:szCs w:val="24"/>
        </w:rPr>
        <w:t>and IL-23</w:t>
      </w:r>
      <w:r w:rsidRPr="00734A07">
        <w:rPr>
          <w:rFonts w:cstheme="minorHAnsi"/>
          <w:sz w:val="24"/>
          <w:szCs w:val="24"/>
        </w:rPr>
        <w:t xml:space="preserve"> </w:t>
      </w:r>
      <w:r w:rsidR="001D6B84" w:rsidRPr="00734A07">
        <w:rPr>
          <w:rFonts w:cstheme="minorHAnsi"/>
          <w:sz w:val="24"/>
          <w:szCs w:val="24"/>
        </w:rPr>
        <w:t>i</w:t>
      </w:r>
      <w:r w:rsidRPr="00734A07">
        <w:rPr>
          <w:rFonts w:cstheme="minorHAnsi"/>
          <w:sz w:val="24"/>
          <w:szCs w:val="24"/>
        </w:rPr>
        <w:t>nhibitors</w:t>
      </w:r>
      <w:r w:rsidR="0055719E" w:rsidRPr="00734A07">
        <w:rPr>
          <w:rFonts w:cstheme="minorHAnsi"/>
          <w:sz w:val="24"/>
          <w:szCs w:val="24"/>
        </w:rPr>
        <w:t xml:space="preserve"> have not demonstrated efficacy in </w:t>
      </w:r>
      <w:r w:rsidRPr="00734A07">
        <w:rPr>
          <w:rFonts w:cstheme="minorHAnsi"/>
          <w:sz w:val="24"/>
          <w:szCs w:val="24"/>
        </w:rPr>
        <w:t>ankylosing spondylitis</w:t>
      </w:r>
      <w:r w:rsidR="003A7C5F" w:rsidRPr="00734A07">
        <w:rPr>
          <w:rFonts w:cstheme="minorHAnsi"/>
          <w:sz w:val="24"/>
          <w:szCs w:val="24"/>
        </w:rPr>
        <w:t>,</w:t>
      </w:r>
      <w:r w:rsidR="00FD7819" w:rsidRPr="00734A07" w:rsidDel="00FD7819">
        <w:rPr>
          <w:rFonts w:cstheme="minorHAnsi"/>
          <w:sz w:val="24"/>
          <w:szCs w:val="24"/>
        </w:rPr>
        <w:t xml:space="preserve"> </w:t>
      </w:r>
      <w:r w:rsidR="00FD7819" w:rsidRPr="00734A07">
        <w:rPr>
          <w:rFonts w:cstheme="minorHAnsi"/>
          <w:sz w:val="24"/>
          <w:szCs w:val="24"/>
          <w:vertAlign w:val="superscript"/>
        </w:rPr>
        <w:t>20</w:t>
      </w:r>
      <w:r w:rsidR="0055719E" w:rsidRPr="00734A07">
        <w:rPr>
          <w:rFonts w:cstheme="minorHAnsi"/>
          <w:sz w:val="24"/>
          <w:szCs w:val="24"/>
        </w:rPr>
        <w:t xml:space="preserve"> post-hoc analyses from the </w:t>
      </w:r>
      <w:r w:rsidRPr="00734A07">
        <w:rPr>
          <w:rFonts w:cstheme="minorHAnsi"/>
          <w:sz w:val="24"/>
          <w:szCs w:val="24"/>
        </w:rPr>
        <w:t xml:space="preserve">trials of </w:t>
      </w:r>
      <w:proofErr w:type="spellStart"/>
      <w:r w:rsidR="0055719E" w:rsidRPr="00734A07">
        <w:rPr>
          <w:rFonts w:cstheme="minorHAnsi"/>
          <w:sz w:val="24"/>
          <w:szCs w:val="24"/>
        </w:rPr>
        <w:t>ustekinumab</w:t>
      </w:r>
      <w:proofErr w:type="spellEnd"/>
      <w:r w:rsidR="0055719E" w:rsidRPr="00734A07">
        <w:rPr>
          <w:rFonts w:cstheme="minorHAnsi"/>
          <w:sz w:val="24"/>
          <w:szCs w:val="24"/>
        </w:rPr>
        <w:t xml:space="preserve"> and </w:t>
      </w:r>
      <w:proofErr w:type="spellStart"/>
      <w:r w:rsidR="0055719E" w:rsidRPr="00734A07">
        <w:rPr>
          <w:rFonts w:cstheme="minorHAnsi"/>
          <w:sz w:val="24"/>
          <w:szCs w:val="24"/>
        </w:rPr>
        <w:t>guselkumab</w:t>
      </w:r>
      <w:proofErr w:type="spellEnd"/>
      <w:r w:rsidR="0055719E" w:rsidRPr="00734A07">
        <w:rPr>
          <w:rFonts w:cstheme="minorHAnsi"/>
          <w:sz w:val="24"/>
          <w:szCs w:val="24"/>
        </w:rPr>
        <w:t xml:space="preserve"> </w:t>
      </w:r>
      <w:r w:rsidRPr="00734A07">
        <w:rPr>
          <w:rFonts w:cstheme="minorHAnsi"/>
          <w:sz w:val="24"/>
          <w:szCs w:val="24"/>
        </w:rPr>
        <w:t>in</w:t>
      </w:r>
      <w:r w:rsidR="0055719E" w:rsidRPr="00734A07">
        <w:rPr>
          <w:rFonts w:cstheme="minorHAnsi"/>
          <w:sz w:val="24"/>
          <w:szCs w:val="24"/>
        </w:rPr>
        <w:t xml:space="preserve"> patients </w:t>
      </w:r>
      <w:r w:rsidRPr="00734A07">
        <w:rPr>
          <w:rFonts w:cstheme="minorHAnsi"/>
          <w:sz w:val="24"/>
          <w:szCs w:val="24"/>
        </w:rPr>
        <w:t xml:space="preserve">with </w:t>
      </w:r>
      <w:r w:rsidR="0055719E" w:rsidRPr="00734A07">
        <w:rPr>
          <w:rFonts w:cstheme="minorHAnsi"/>
          <w:sz w:val="24"/>
          <w:szCs w:val="24"/>
        </w:rPr>
        <w:t xml:space="preserve">who have had axial symptoms suggest that these </w:t>
      </w:r>
      <w:r w:rsidRPr="00734A07">
        <w:rPr>
          <w:rFonts w:cstheme="minorHAnsi"/>
          <w:sz w:val="24"/>
          <w:szCs w:val="24"/>
        </w:rPr>
        <w:t xml:space="preserve">agents </w:t>
      </w:r>
      <w:r w:rsidR="00E7246C" w:rsidRPr="00734A07">
        <w:rPr>
          <w:rFonts w:cstheme="minorHAnsi"/>
          <w:sz w:val="24"/>
          <w:szCs w:val="24"/>
        </w:rPr>
        <w:t>might</w:t>
      </w:r>
      <w:r w:rsidR="00717FA9" w:rsidRPr="00734A07">
        <w:rPr>
          <w:rFonts w:cstheme="minorHAnsi"/>
          <w:sz w:val="24"/>
          <w:szCs w:val="24"/>
        </w:rPr>
        <w:t xml:space="preserve"> </w:t>
      </w:r>
      <w:r w:rsidR="0055719E" w:rsidRPr="00734A07">
        <w:rPr>
          <w:rFonts w:cstheme="minorHAnsi"/>
          <w:sz w:val="24"/>
          <w:szCs w:val="24"/>
        </w:rPr>
        <w:t>be effective in ax</w:t>
      </w:r>
      <w:r w:rsidRPr="00734A07">
        <w:rPr>
          <w:rFonts w:cstheme="minorHAnsi"/>
          <w:sz w:val="24"/>
          <w:szCs w:val="24"/>
        </w:rPr>
        <w:t xml:space="preserve">ial </w:t>
      </w:r>
      <w:r w:rsidR="0055719E" w:rsidRPr="00734A07">
        <w:rPr>
          <w:rFonts w:cstheme="minorHAnsi"/>
          <w:sz w:val="24"/>
          <w:szCs w:val="24"/>
        </w:rPr>
        <w:t>PsA</w:t>
      </w:r>
      <w:r w:rsidR="003A7C5F" w:rsidRPr="00734A07">
        <w:rPr>
          <w:rFonts w:cstheme="minorHAnsi"/>
          <w:sz w:val="24"/>
          <w:szCs w:val="24"/>
        </w:rPr>
        <w:t>.</w:t>
      </w:r>
      <w:r w:rsidR="009E24A9" w:rsidRPr="00734A07">
        <w:rPr>
          <w:rFonts w:cstheme="minorHAnsi"/>
          <w:noProof/>
          <w:sz w:val="24"/>
          <w:szCs w:val="24"/>
          <w:vertAlign w:val="superscript"/>
        </w:rPr>
        <w:t>1</w:t>
      </w:r>
      <w:r w:rsidR="00FD7819" w:rsidRPr="00734A07">
        <w:rPr>
          <w:rFonts w:cstheme="minorHAnsi"/>
          <w:noProof/>
          <w:sz w:val="24"/>
          <w:szCs w:val="24"/>
          <w:vertAlign w:val="superscript"/>
        </w:rPr>
        <w:t>9</w:t>
      </w:r>
      <w:r w:rsidR="00FA7383" w:rsidRPr="00734A07">
        <w:rPr>
          <w:rFonts w:cstheme="minorHAnsi"/>
          <w:noProof/>
          <w:sz w:val="24"/>
          <w:szCs w:val="24"/>
          <w:vertAlign w:val="superscript"/>
        </w:rPr>
        <w:t>,</w:t>
      </w:r>
      <w:r w:rsidR="00FD7819" w:rsidRPr="00734A07">
        <w:rPr>
          <w:rFonts w:cstheme="minorHAnsi"/>
          <w:noProof/>
          <w:sz w:val="24"/>
          <w:szCs w:val="24"/>
          <w:vertAlign w:val="superscript"/>
        </w:rPr>
        <w:t>20</w:t>
      </w:r>
      <w:r w:rsidR="0055719E" w:rsidRPr="00734A07">
        <w:rPr>
          <w:rFonts w:cstheme="minorHAnsi"/>
          <w:sz w:val="24"/>
          <w:szCs w:val="24"/>
        </w:rPr>
        <w:t xml:space="preserve"> </w:t>
      </w:r>
      <w:r w:rsidR="00FA7383" w:rsidRPr="00734A07">
        <w:rPr>
          <w:rFonts w:cstheme="minorHAnsi"/>
          <w:sz w:val="24"/>
          <w:szCs w:val="24"/>
        </w:rPr>
        <w:t>However, it is also possible that improvement in the outcome measures used (</w:t>
      </w:r>
      <w:r w:rsidRPr="00734A07">
        <w:rPr>
          <w:rFonts w:cstheme="minorHAnsi"/>
          <w:sz w:val="24"/>
          <w:szCs w:val="24"/>
        </w:rPr>
        <w:t>for example,</w:t>
      </w:r>
      <w:r w:rsidR="00FA7383" w:rsidRPr="00734A07">
        <w:rPr>
          <w:rFonts w:cstheme="minorHAnsi"/>
          <w:sz w:val="24"/>
          <w:szCs w:val="24"/>
        </w:rPr>
        <w:t xml:space="preserve"> </w:t>
      </w:r>
      <w:r w:rsidR="00B5300A" w:rsidRPr="00734A07">
        <w:rPr>
          <w:rFonts w:cstheme="minorHAnsi"/>
          <w:sz w:val="24"/>
          <w:szCs w:val="24"/>
        </w:rPr>
        <w:t xml:space="preserve">Bath </w:t>
      </w:r>
      <w:r w:rsidRPr="00734A07">
        <w:rPr>
          <w:rFonts w:cstheme="minorHAnsi"/>
          <w:sz w:val="24"/>
          <w:szCs w:val="24"/>
        </w:rPr>
        <w:t>A</w:t>
      </w:r>
      <w:r w:rsidR="00B5300A" w:rsidRPr="00734A07">
        <w:rPr>
          <w:rFonts w:cstheme="minorHAnsi"/>
          <w:sz w:val="24"/>
          <w:szCs w:val="24"/>
        </w:rPr>
        <w:t xml:space="preserve">nkylosing </w:t>
      </w:r>
      <w:r w:rsidRPr="00734A07">
        <w:rPr>
          <w:rFonts w:cstheme="minorHAnsi"/>
          <w:sz w:val="24"/>
          <w:szCs w:val="24"/>
        </w:rPr>
        <w:t>S</w:t>
      </w:r>
      <w:r w:rsidR="00B5300A" w:rsidRPr="00734A07">
        <w:rPr>
          <w:rFonts w:cstheme="minorHAnsi"/>
          <w:sz w:val="24"/>
          <w:szCs w:val="24"/>
        </w:rPr>
        <w:t xml:space="preserve">pondylitis </w:t>
      </w:r>
      <w:r w:rsidRPr="00734A07">
        <w:rPr>
          <w:rFonts w:cstheme="minorHAnsi"/>
          <w:sz w:val="24"/>
          <w:szCs w:val="24"/>
        </w:rPr>
        <w:t>D</w:t>
      </w:r>
      <w:r w:rsidR="00B5300A" w:rsidRPr="00734A07">
        <w:rPr>
          <w:rFonts w:cstheme="minorHAnsi"/>
          <w:sz w:val="24"/>
          <w:szCs w:val="24"/>
        </w:rPr>
        <w:t xml:space="preserve">isease </w:t>
      </w:r>
      <w:r w:rsidRPr="00734A07">
        <w:rPr>
          <w:rFonts w:cstheme="minorHAnsi"/>
          <w:sz w:val="24"/>
          <w:szCs w:val="24"/>
        </w:rPr>
        <w:t>A</w:t>
      </w:r>
      <w:r w:rsidR="00B5300A" w:rsidRPr="00734A07">
        <w:rPr>
          <w:rFonts w:cstheme="minorHAnsi"/>
          <w:sz w:val="24"/>
          <w:szCs w:val="24"/>
        </w:rPr>
        <w:t xml:space="preserve">ctivity </w:t>
      </w:r>
      <w:r w:rsidRPr="00734A07">
        <w:rPr>
          <w:rFonts w:cstheme="minorHAnsi"/>
          <w:sz w:val="24"/>
          <w:szCs w:val="24"/>
        </w:rPr>
        <w:t>I</w:t>
      </w:r>
      <w:r w:rsidR="00B5300A" w:rsidRPr="00734A07">
        <w:rPr>
          <w:rFonts w:cstheme="minorHAnsi"/>
          <w:sz w:val="24"/>
          <w:szCs w:val="24"/>
        </w:rPr>
        <w:t>ndex [</w:t>
      </w:r>
      <w:r w:rsidR="00FA7383" w:rsidRPr="00734A07">
        <w:rPr>
          <w:rFonts w:cstheme="minorHAnsi"/>
          <w:sz w:val="24"/>
          <w:szCs w:val="24"/>
        </w:rPr>
        <w:t>BASDAI</w:t>
      </w:r>
      <w:r w:rsidR="00B5300A" w:rsidRPr="00734A07">
        <w:rPr>
          <w:rFonts w:cstheme="minorHAnsi"/>
          <w:sz w:val="24"/>
          <w:szCs w:val="24"/>
        </w:rPr>
        <w:t>]</w:t>
      </w:r>
      <w:r w:rsidR="00FA7383" w:rsidRPr="00734A07">
        <w:rPr>
          <w:rFonts w:cstheme="minorHAnsi"/>
          <w:sz w:val="24"/>
          <w:szCs w:val="24"/>
        </w:rPr>
        <w:t>)</w:t>
      </w:r>
      <w:r w:rsidR="00717FA9" w:rsidRPr="00734A07">
        <w:rPr>
          <w:rFonts w:cstheme="minorHAnsi"/>
          <w:sz w:val="24"/>
          <w:szCs w:val="24"/>
        </w:rPr>
        <w:t xml:space="preserve"> </w:t>
      </w:r>
      <w:r w:rsidR="00E7246C" w:rsidRPr="00734A07">
        <w:rPr>
          <w:rFonts w:cstheme="minorHAnsi"/>
          <w:sz w:val="24"/>
          <w:szCs w:val="24"/>
        </w:rPr>
        <w:t>could</w:t>
      </w:r>
      <w:r w:rsidR="00717FA9" w:rsidRPr="00734A07">
        <w:rPr>
          <w:rFonts w:cstheme="minorHAnsi"/>
          <w:sz w:val="24"/>
          <w:szCs w:val="24"/>
        </w:rPr>
        <w:t xml:space="preserve"> </w:t>
      </w:r>
      <w:r w:rsidR="00FA7383" w:rsidRPr="00734A07">
        <w:rPr>
          <w:rFonts w:cstheme="minorHAnsi"/>
          <w:sz w:val="24"/>
          <w:szCs w:val="24"/>
        </w:rPr>
        <w:t>reflect disease activity in other P</w:t>
      </w:r>
      <w:r w:rsidR="000611B9" w:rsidRPr="00734A07">
        <w:rPr>
          <w:rFonts w:cstheme="minorHAnsi"/>
          <w:sz w:val="24"/>
          <w:szCs w:val="24"/>
        </w:rPr>
        <w:t>s</w:t>
      </w:r>
      <w:r w:rsidR="00FA7383" w:rsidRPr="00734A07">
        <w:rPr>
          <w:rFonts w:cstheme="minorHAnsi"/>
          <w:sz w:val="24"/>
          <w:szCs w:val="24"/>
        </w:rPr>
        <w:t>A domains</w:t>
      </w:r>
      <w:r w:rsidR="00A85078" w:rsidRPr="00734A07">
        <w:rPr>
          <w:rFonts w:cstheme="minorHAnsi"/>
          <w:sz w:val="24"/>
          <w:szCs w:val="24"/>
        </w:rPr>
        <w:t xml:space="preserve">. </w:t>
      </w:r>
      <w:r w:rsidR="009230BA" w:rsidRPr="00734A07">
        <w:rPr>
          <w:rFonts w:cstheme="minorHAnsi"/>
          <w:sz w:val="24"/>
          <w:szCs w:val="24"/>
        </w:rPr>
        <w:t>Because</w:t>
      </w:r>
      <w:r w:rsidR="0055719E" w:rsidRPr="00734A07">
        <w:rPr>
          <w:rFonts w:cstheme="minorHAnsi"/>
          <w:sz w:val="24"/>
          <w:szCs w:val="24"/>
        </w:rPr>
        <w:t xml:space="preserve"> these studies included primarily patients with active PsA, and these agents did not prove effective in </w:t>
      </w:r>
      <w:proofErr w:type="spellStart"/>
      <w:r w:rsidR="0055719E" w:rsidRPr="00734A07">
        <w:rPr>
          <w:rFonts w:cstheme="minorHAnsi"/>
          <w:sz w:val="24"/>
          <w:szCs w:val="24"/>
        </w:rPr>
        <w:t>axSpA</w:t>
      </w:r>
      <w:proofErr w:type="spellEnd"/>
      <w:r w:rsidR="0055719E" w:rsidRPr="00734A07">
        <w:rPr>
          <w:rFonts w:cstheme="minorHAnsi"/>
          <w:sz w:val="24"/>
          <w:szCs w:val="24"/>
        </w:rPr>
        <w:t xml:space="preserve">, </w:t>
      </w:r>
      <w:r w:rsidR="005877BB" w:rsidRPr="00734A07">
        <w:rPr>
          <w:rFonts w:cstheme="minorHAnsi"/>
          <w:sz w:val="24"/>
          <w:szCs w:val="24"/>
        </w:rPr>
        <w:t xml:space="preserve">the evidence is currently too limited and </w:t>
      </w:r>
      <w:r w:rsidR="00374A73" w:rsidRPr="00734A07">
        <w:rPr>
          <w:rFonts w:cstheme="minorHAnsi"/>
          <w:sz w:val="24"/>
          <w:szCs w:val="24"/>
        </w:rPr>
        <w:t>conflicting</w:t>
      </w:r>
      <w:r w:rsidR="002E0132" w:rsidRPr="00734A07">
        <w:rPr>
          <w:rFonts w:cstheme="minorHAnsi"/>
          <w:sz w:val="24"/>
          <w:szCs w:val="24"/>
        </w:rPr>
        <w:t xml:space="preserve"> such that</w:t>
      </w:r>
      <w:r w:rsidR="0055719E" w:rsidRPr="00734A07">
        <w:rPr>
          <w:rFonts w:cstheme="minorHAnsi"/>
          <w:sz w:val="24"/>
          <w:szCs w:val="24"/>
        </w:rPr>
        <w:t xml:space="preserve"> these medications cannot be recommended </w:t>
      </w:r>
      <w:r w:rsidR="00B5300A" w:rsidRPr="00734A07">
        <w:rPr>
          <w:rFonts w:cstheme="minorHAnsi"/>
          <w:sz w:val="24"/>
          <w:szCs w:val="24"/>
        </w:rPr>
        <w:t>for ax</w:t>
      </w:r>
      <w:r w:rsidR="009230BA" w:rsidRPr="00734A07">
        <w:rPr>
          <w:rFonts w:cstheme="minorHAnsi"/>
          <w:sz w:val="24"/>
          <w:szCs w:val="24"/>
        </w:rPr>
        <w:t xml:space="preserve">ial </w:t>
      </w:r>
      <w:r w:rsidR="00B5300A" w:rsidRPr="00734A07">
        <w:rPr>
          <w:rFonts w:cstheme="minorHAnsi"/>
          <w:sz w:val="24"/>
          <w:szCs w:val="24"/>
        </w:rPr>
        <w:t xml:space="preserve">PsA </w:t>
      </w:r>
      <w:r w:rsidR="0055719E" w:rsidRPr="00734A07">
        <w:rPr>
          <w:rFonts w:cstheme="minorHAnsi"/>
          <w:sz w:val="24"/>
          <w:szCs w:val="24"/>
        </w:rPr>
        <w:t xml:space="preserve">at this time. </w:t>
      </w:r>
    </w:p>
    <w:p w14:paraId="32EB467A" w14:textId="77777777" w:rsidR="00B144DD" w:rsidRPr="00734A07" w:rsidRDefault="00B144DD" w:rsidP="00192668">
      <w:pPr>
        <w:spacing w:after="120" w:line="480" w:lineRule="auto"/>
        <w:rPr>
          <w:rFonts w:cstheme="minorHAnsi"/>
          <w:sz w:val="24"/>
          <w:szCs w:val="24"/>
        </w:rPr>
      </w:pPr>
    </w:p>
    <w:p w14:paraId="47EAA006" w14:textId="6716F984" w:rsidR="00DB6D66" w:rsidRPr="00734A07" w:rsidRDefault="009230BA" w:rsidP="00192668">
      <w:pPr>
        <w:spacing w:before="120" w:after="120" w:line="480" w:lineRule="auto"/>
        <w:rPr>
          <w:rFonts w:eastAsia="Times-Roman" w:cstheme="minorHAnsi"/>
          <w:b/>
          <w:bCs/>
          <w:sz w:val="24"/>
          <w:szCs w:val="24"/>
        </w:rPr>
      </w:pPr>
      <w:r w:rsidRPr="00734A07">
        <w:rPr>
          <w:rFonts w:eastAsia="Times-Roman" w:cstheme="minorHAnsi"/>
          <w:b/>
          <w:bCs/>
          <w:sz w:val="24"/>
          <w:szCs w:val="24"/>
        </w:rPr>
        <w:t xml:space="preserve">[H2] </w:t>
      </w:r>
      <w:proofErr w:type="spellStart"/>
      <w:r w:rsidR="00DB6D66" w:rsidRPr="00734A07">
        <w:rPr>
          <w:rFonts w:eastAsia="Times-Roman" w:cstheme="minorHAnsi"/>
          <w:b/>
          <w:bCs/>
          <w:sz w:val="24"/>
          <w:szCs w:val="24"/>
        </w:rPr>
        <w:t>Enthesitis</w:t>
      </w:r>
      <w:proofErr w:type="spellEnd"/>
    </w:p>
    <w:p w14:paraId="4A00AEAA" w14:textId="6F7930FB" w:rsidR="0055719E" w:rsidRPr="00734A07" w:rsidRDefault="00FA7383" w:rsidP="00192668">
      <w:pPr>
        <w:spacing w:before="120" w:after="120" w:line="480" w:lineRule="auto"/>
        <w:jc w:val="both"/>
        <w:rPr>
          <w:rFonts w:cstheme="minorHAnsi"/>
          <w:sz w:val="24"/>
          <w:szCs w:val="24"/>
        </w:rPr>
      </w:pPr>
      <w:r w:rsidRPr="00734A07">
        <w:rPr>
          <w:rFonts w:cstheme="minorHAnsi"/>
          <w:sz w:val="24"/>
          <w:szCs w:val="24"/>
        </w:rPr>
        <w:t>C</w:t>
      </w:r>
      <w:r w:rsidR="0055719E" w:rsidRPr="00734A07">
        <w:rPr>
          <w:rFonts w:cstheme="minorHAnsi"/>
          <w:sz w:val="24"/>
          <w:szCs w:val="24"/>
        </w:rPr>
        <w:t xml:space="preserve">lasses of </w:t>
      </w:r>
      <w:r w:rsidR="00A85078" w:rsidRPr="00734A07">
        <w:rPr>
          <w:rFonts w:cstheme="minorHAnsi"/>
          <w:sz w:val="24"/>
          <w:szCs w:val="24"/>
        </w:rPr>
        <w:t>advanced therapies</w:t>
      </w:r>
      <w:r w:rsidR="0055719E" w:rsidRPr="00734A07">
        <w:rPr>
          <w:rFonts w:cstheme="minorHAnsi"/>
          <w:sz w:val="24"/>
          <w:szCs w:val="24"/>
        </w:rPr>
        <w:t xml:space="preserve"> found to be effective and</w:t>
      </w:r>
      <w:r w:rsidRPr="00734A07">
        <w:rPr>
          <w:rFonts w:cstheme="minorHAnsi"/>
          <w:sz w:val="24"/>
          <w:szCs w:val="24"/>
        </w:rPr>
        <w:t xml:space="preserve"> thus </w:t>
      </w:r>
      <w:r w:rsidR="0055719E" w:rsidRPr="00734A07">
        <w:rPr>
          <w:rFonts w:cstheme="minorHAnsi"/>
          <w:sz w:val="24"/>
          <w:szCs w:val="24"/>
        </w:rPr>
        <w:t xml:space="preserve">strongly recommended as treatment options for active </w:t>
      </w:r>
      <w:proofErr w:type="spellStart"/>
      <w:r w:rsidR="0055719E" w:rsidRPr="00734A07">
        <w:rPr>
          <w:rFonts w:cstheme="minorHAnsi"/>
          <w:sz w:val="24"/>
          <w:szCs w:val="24"/>
        </w:rPr>
        <w:t>enthesitis</w:t>
      </w:r>
      <w:proofErr w:type="spellEnd"/>
      <w:r w:rsidR="0055719E" w:rsidRPr="00734A07">
        <w:rPr>
          <w:rFonts w:cstheme="minorHAnsi"/>
          <w:sz w:val="24"/>
          <w:szCs w:val="24"/>
        </w:rPr>
        <w:t xml:space="preserve"> in patients with PsA includ</w:t>
      </w:r>
      <w:r w:rsidRPr="00734A07">
        <w:rPr>
          <w:rFonts w:cstheme="minorHAnsi"/>
          <w:sz w:val="24"/>
          <w:szCs w:val="24"/>
        </w:rPr>
        <w:t>e</w:t>
      </w:r>
      <w:r w:rsidR="0055719E" w:rsidRPr="00734A07">
        <w:rPr>
          <w:rFonts w:cstheme="minorHAnsi"/>
          <w:sz w:val="24"/>
          <w:szCs w:val="24"/>
        </w:rPr>
        <w:t xml:space="preserve"> TNF</w:t>
      </w:r>
      <w:r w:rsidR="009230BA" w:rsidRPr="00734A07">
        <w:rPr>
          <w:rFonts w:cstheme="minorHAnsi"/>
          <w:sz w:val="24"/>
          <w:szCs w:val="24"/>
        </w:rPr>
        <w:t xml:space="preserve"> </w:t>
      </w:r>
      <w:r w:rsidRPr="00734A07">
        <w:rPr>
          <w:rFonts w:cstheme="minorHAnsi"/>
          <w:sz w:val="24"/>
          <w:szCs w:val="24"/>
        </w:rPr>
        <w:t>i</w:t>
      </w:r>
      <w:r w:rsidR="009230BA" w:rsidRPr="00734A07">
        <w:rPr>
          <w:rFonts w:cstheme="minorHAnsi"/>
          <w:sz w:val="24"/>
          <w:szCs w:val="24"/>
        </w:rPr>
        <w:t>nhibitors</w:t>
      </w:r>
      <w:r w:rsidR="0055719E" w:rsidRPr="00734A07">
        <w:rPr>
          <w:rFonts w:cstheme="minorHAnsi"/>
          <w:sz w:val="24"/>
          <w:szCs w:val="24"/>
        </w:rPr>
        <w:t>, IL-17</w:t>
      </w:r>
      <w:r w:rsidR="009230BA" w:rsidRPr="00734A07">
        <w:rPr>
          <w:rFonts w:cstheme="minorHAnsi"/>
          <w:sz w:val="24"/>
          <w:szCs w:val="24"/>
        </w:rPr>
        <w:t xml:space="preserve"> </w:t>
      </w:r>
      <w:r w:rsidRPr="00734A07">
        <w:rPr>
          <w:rFonts w:cstheme="minorHAnsi"/>
          <w:sz w:val="24"/>
          <w:szCs w:val="24"/>
        </w:rPr>
        <w:t>i</w:t>
      </w:r>
      <w:r w:rsidR="009230BA" w:rsidRPr="00734A07">
        <w:rPr>
          <w:rFonts w:cstheme="minorHAnsi"/>
          <w:sz w:val="24"/>
          <w:szCs w:val="24"/>
        </w:rPr>
        <w:t>nhibitors</w:t>
      </w:r>
      <w:r w:rsidR="0055719E" w:rsidRPr="00734A07">
        <w:rPr>
          <w:rFonts w:cstheme="minorHAnsi"/>
          <w:sz w:val="24"/>
          <w:szCs w:val="24"/>
        </w:rPr>
        <w:t>, IL-12</w:t>
      </w:r>
      <w:r w:rsidR="009230BA" w:rsidRPr="00734A07">
        <w:rPr>
          <w:rFonts w:cstheme="minorHAnsi"/>
          <w:sz w:val="24"/>
          <w:szCs w:val="24"/>
        </w:rPr>
        <w:t>–IL-</w:t>
      </w:r>
      <w:r w:rsidR="0055719E" w:rsidRPr="00734A07">
        <w:rPr>
          <w:rFonts w:cstheme="minorHAnsi"/>
          <w:sz w:val="24"/>
          <w:szCs w:val="24"/>
        </w:rPr>
        <w:t>23</w:t>
      </w:r>
      <w:r w:rsidR="009230BA" w:rsidRPr="00734A07">
        <w:rPr>
          <w:rFonts w:cstheme="minorHAnsi"/>
          <w:sz w:val="24"/>
          <w:szCs w:val="24"/>
        </w:rPr>
        <w:t xml:space="preserve"> </w:t>
      </w:r>
      <w:r w:rsidRPr="00734A07">
        <w:rPr>
          <w:rFonts w:cstheme="minorHAnsi"/>
          <w:sz w:val="24"/>
          <w:szCs w:val="24"/>
        </w:rPr>
        <w:t>i</w:t>
      </w:r>
      <w:r w:rsidR="009230BA" w:rsidRPr="00734A07">
        <w:rPr>
          <w:rFonts w:cstheme="minorHAnsi"/>
          <w:sz w:val="24"/>
          <w:szCs w:val="24"/>
        </w:rPr>
        <w:t>nhibitors</w:t>
      </w:r>
      <w:r w:rsidR="0055719E" w:rsidRPr="00734A07">
        <w:rPr>
          <w:rFonts w:cstheme="minorHAnsi"/>
          <w:sz w:val="24"/>
          <w:szCs w:val="24"/>
        </w:rPr>
        <w:t>, IL-23</w:t>
      </w:r>
      <w:r w:rsidR="009230BA" w:rsidRPr="00734A07">
        <w:rPr>
          <w:rFonts w:cstheme="minorHAnsi"/>
          <w:sz w:val="24"/>
          <w:szCs w:val="24"/>
        </w:rPr>
        <w:t xml:space="preserve"> </w:t>
      </w:r>
      <w:r w:rsidRPr="00734A07">
        <w:rPr>
          <w:rFonts w:cstheme="minorHAnsi"/>
          <w:sz w:val="24"/>
          <w:szCs w:val="24"/>
        </w:rPr>
        <w:t>i</w:t>
      </w:r>
      <w:r w:rsidR="009230BA" w:rsidRPr="00734A07">
        <w:rPr>
          <w:rFonts w:cstheme="minorHAnsi"/>
          <w:sz w:val="24"/>
          <w:szCs w:val="24"/>
        </w:rPr>
        <w:t>nhibitors</w:t>
      </w:r>
      <w:r w:rsidR="0055719E" w:rsidRPr="00734A07">
        <w:rPr>
          <w:rFonts w:cstheme="minorHAnsi"/>
          <w:sz w:val="24"/>
          <w:szCs w:val="24"/>
        </w:rPr>
        <w:t>, JAK</w:t>
      </w:r>
      <w:r w:rsidR="009230BA" w:rsidRPr="00734A07">
        <w:rPr>
          <w:rFonts w:cstheme="minorHAnsi"/>
          <w:sz w:val="24"/>
          <w:szCs w:val="24"/>
        </w:rPr>
        <w:t xml:space="preserve"> </w:t>
      </w:r>
      <w:r w:rsidRPr="00734A07">
        <w:rPr>
          <w:rFonts w:cstheme="minorHAnsi"/>
          <w:sz w:val="24"/>
          <w:szCs w:val="24"/>
        </w:rPr>
        <w:t>i</w:t>
      </w:r>
      <w:r w:rsidR="009230BA" w:rsidRPr="00734A07">
        <w:rPr>
          <w:rFonts w:cstheme="minorHAnsi"/>
          <w:sz w:val="24"/>
          <w:szCs w:val="24"/>
        </w:rPr>
        <w:t>nhibitors</w:t>
      </w:r>
      <w:r w:rsidR="0055719E" w:rsidRPr="00734A07">
        <w:rPr>
          <w:rFonts w:cstheme="minorHAnsi"/>
          <w:sz w:val="24"/>
          <w:szCs w:val="24"/>
        </w:rPr>
        <w:t xml:space="preserve"> and PDE4</w:t>
      </w:r>
      <w:r w:rsidR="009230BA" w:rsidRPr="00734A07">
        <w:rPr>
          <w:rFonts w:cstheme="minorHAnsi"/>
          <w:sz w:val="24"/>
          <w:szCs w:val="24"/>
        </w:rPr>
        <w:t xml:space="preserve"> </w:t>
      </w:r>
      <w:r w:rsidRPr="00734A07">
        <w:rPr>
          <w:rFonts w:cstheme="minorHAnsi"/>
          <w:sz w:val="24"/>
          <w:szCs w:val="24"/>
        </w:rPr>
        <w:t>i</w:t>
      </w:r>
      <w:r w:rsidR="009230BA" w:rsidRPr="00734A07">
        <w:rPr>
          <w:rFonts w:cstheme="minorHAnsi"/>
          <w:sz w:val="24"/>
          <w:szCs w:val="24"/>
        </w:rPr>
        <w:t>nhibitors</w:t>
      </w:r>
      <w:r w:rsidR="0055719E" w:rsidRPr="00734A07">
        <w:rPr>
          <w:rFonts w:cstheme="minorHAnsi"/>
          <w:sz w:val="24"/>
          <w:szCs w:val="24"/>
        </w:rPr>
        <w:t xml:space="preserve">. Despite novel information about the comparative efficacy of different classes of medications </w:t>
      </w:r>
      <w:r w:rsidR="0055719E" w:rsidRPr="00734A07">
        <w:rPr>
          <w:rFonts w:cstheme="minorHAnsi"/>
          <w:sz w:val="24"/>
          <w:szCs w:val="24"/>
        </w:rPr>
        <w:lastRenderedPageBreak/>
        <w:t>emerging from head-to-head studies, including comparisons of IL-17</w:t>
      </w:r>
      <w:r w:rsidR="00E72C16" w:rsidRPr="00734A07">
        <w:rPr>
          <w:rFonts w:cstheme="minorHAnsi"/>
          <w:sz w:val="24"/>
          <w:szCs w:val="24"/>
        </w:rPr>
        <w:t xml:space="preserve"> </w:t>
      </w:r>
      <w:r w:rsidR="000611B9" w:rsidRPr="00734A07">
        <w:rPr>
          <w:rFonts w:cstheme="minorHAnsi"/>
          <w:sz w:val="24"/>
          <w:szCs w:val="24"/>
        </w:rPr>
        <w:t>i</w:t>
      </w:r>
      <w:r w:rsidR="00E72C16" w:rsidRPr="00734A07">
        <w:rPr>
          <w:rFonts w:cstheme="minorHAnsi"/>
          <w:sz w:val="24"/>
          <w:szCs w:val="24"/>
        </w:rPr>
        <w:t>nhibitors</w:t>
      </w:r>
      <w:r w:rsidR="0055719E" w:rsidRPr="00734A07">
        <w:rPr>
          <w:rFonts w:cstheme="minorHAnsi"/>
          <w:sz w:val="24"/>
          <w:szCs w:val="24"/>
        </w:rPr>
        <w:t xml:space="preserve"> to TNF</w:t>
      </w:r>
      <w:r w:rsidR="00E72C16" w:rsidRPr="00734A07">
        <w:rPr>
          <w:rFonts w:cstheme="minorHAnsi"/>
          <w:sz w:val="24"/>
          <w:szCs w:val="24"/>
        </w:rPr>
        <w:t xml:space="preserve"> inhibitors</w:t>
      </w:r>
      <w:r w:rsidR="003A7C5F" w:rsidRPr="00734A07">
        <w:rPr>
          <w:rFonts w:cstheme="minorHAnsi"/>
          <w:sz w:val="24"/>
          <w:szCs w:val="24"/>
        </w:rPr>
        <w:t>,</w:t>
      </w:r>
      <w:r w:rsidR="00414F21" w:rsidRPr="00734A07">
        <w:rPr>
          <w:rFonts w:cstheme="minorHAnsi"/>
          <w:sz w:val="24"/>
          <w:szCs w:val="24"/>
        </w:rPr>
        <w:fldChar w:fldCharType="begin">
          <w:fldData xml:space="preserve">PEVuZE5vdGU+PENpdGU+PEF1dGhvcj5NZWFzZTwvQXV0aG9yPjxZZWFyPjIwMjA8L1llYXI+PFJl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PEVuZE5vdGU+PENpdGU+PEF1dGhvcj5NZWFzZTwvQXV0aG9yPjxZZWFyPjIwMjA8L1llYXI+PFJl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6846E0" w:rsidRPr="00734A07">
        <w:rPr>
          <w:rFonts w:cstheme="minorHAnsi"/>
          <w:noProof/>
          <w:sz w:val="24"/>
          <w:szCs w:val="24"/>
          <w:vertAlign w:val="superscript"/>
        </w:rPr>
        <w:t>11</w:t>
      </w:r>
      <w:r w:rsidR="002D51F7" w:rsidRPr="00734A07">
        <w:rPr>
          <w:rFonts w:cstheme="minorHAnsi"/>
          <w:noProof/>
          <w:sz w:val="24"/>
          <w:szCs w:val="24"/>
          <w:vertAlign w:val="superscript"/>
        </w:rPr>
        <w:t>,</w:t>
      </w:r>
      <w:r w:rsidR="006846E0" w:rsidRPr="00734A07">
        <w:rPr>
          <w:rFonts w:cstheme="minorHAnsi"/>
          <w:noProof/>
          <w:sz w:val="24"/>
          <w:szCs w:val="24"/>
          <w:vertAlign w:val="superscript"/>
        </w:rPr>
        <w:t>12</w:t>
      </w:r>
      <w:r w:rsidR="00414F21" w:rsidRPr="00734A07">
        <w:rPr>
          <w:rFonts w:cstheme="minorHAnsi"/>
          <w:sz w:val="24"/>
          <w:szCs w:val="24"/>
        </w:rPr>
        <w:fldChar w:fldCharType="end"/>
      </w:r>
      <w:r w:rsidR="0055719E" w:rsidRPr="00734A07">
        <w:rPr>
          <w:rFonts w:cstheme="minorHAnsi"/>
          <w:sz w:val="24"/>
          <w:szCs w:val="24"/>
        </w:rPr>
        <w:t xml:space="preserve"> methotrexate to TNF</w:t>
      </w:r>
      <w:r w:rsidR="007D4EFF" w:rsidRPr="00734A07">
        <w:rPr>
          <w:rFonts w:cstheme="minorHAnsi"/>
          <w:sz w:val="24"/>
          <w:szCs w:val="24"/>
        </w:rPr>
        <w:t xml:space="preserve"> </w:t>
      </w:r>
      <w:r w:rsidR="00E72C16" w:rsidRPr="00734A07">
        <w:rPr>
          <w:rFonts w:cstheme="minorHAnsi"/>
          <w:sz w:val="24"/>
          <w:szCs w:val="24"/>
        </w:rPr>
        <w:t>inhibitors</w:t>
      </w:r>
      <w:r w:rsidR="003A7C5F" w:rsidRPr="00734A07">
        <w:rPr>
          <w:rFonts w:cstheme="minorHAnsi"/>
          <w:sz w:val="24"/>
          <w:szCs w:val="24"/>
        </w:rPr>
        <w:t>,</w:t>
      </w:r>
      <w:r w:rsidR="00414F21" w:rsidRPr="00734A07">
        <w:rPr>
          <w:rFonts w:cstheme="minorHAnsi"/>
          <w:sz w:val="24"/>
          <w:szCs w:val="24"/>
        </w:rPr>
        <w:fldChar w:fldCharType="begin">
          <w:fldData xml:space="preserve">PEVuZE5vdGU+PENpdGU+PEF1dGhvcj5NZWFzZTwvQXV0aG9yPjxZZWFyPjIwMTk8L1llYXI+PFJl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PEVuZE5vdGU+PENpdGU+PEF1dGhvcj5NZWFzZTwvQXV0aG9yPjxZZWFyPjIwMTk8L1llYXI+PFJl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2D51F7" w:rsidRPr="00734A07">
        <w:rPr>
          <w:rFonts w:cstheme="minorHAnsi"/>
          <w:noProof/>
          <w:sz w:val="24"/>
          <w:szCs w:val="24"/>
          <w:vertAlign w:val="superscript"/>
        </w:rPr>
        <w:t>8,</w:t>
      </w:r>
      <w:r w:rsidR="006846E0" w:rsidRPr="00734A07">
        <w:rPr>
          <w:rFonts w:cstheme="minorHAnsi"/>
          <w:noProof/>
          <w:sz w:val="24"/>
          <w:szCs w:val="24"/>
          <w:vertAlign w:val="superscript"/>
        </w:rPr>
        <w:t>9</w:t>
      </w:r>
      <w:r w:rsidR="00414F21" w:rsidRPr="00734A07">
        <w:rPr>
          <w:rFonts w:cstheme="minorHAnsi"/>
          <w:sz w:val="24"/>
          <w:szCs w:val="24"/>
        </w:rPr>
        <w:fldChar w:fldCharType="end"/>
      </w:r>
      <w:r w:rsidR="00131164" w:rsidRPr="00734A07">
        <w:rPr>
          <w:rFonts w:cstheme="minorHAnsi"/>
          <w:sz w:val="24"/>
          <w:szCs w:val="24"/>
        </w:rPr>
        <w:t xml:space="preserve"> </w:t>
      </w:r>
      <w:r w:rsidR="0055719E" w:rsidRPr="00734A07">
        <w:rPr>
          <w:rFonts w:cstheme="minorHAnsi"/>
          <w:sz w:val="24"/>
          <w:szCs w:val="24"/>
        </w:rPr>
        <w:t xml:space="preserve">and </w:t>
      </w:r>
      <w:r w:rsidR="00E72C16" w:rsidRPr="00734A07">
        <w:rPr>
          <w:rFonts w:cstheme="minorHAnsi"/>
          <w:sz w:val="24"/>
          <w:szCs w:val="24"/>
        </w:rPr>
        <w:t>IL-12–IL-23 inhibitors</w:t>
      </w:r>
      <w:r w:rsidR="0055719E" w:rsidRPr="00734A07">
        <w:rPr>
          <w:rFonts w:cstheme="minorHAnsi"/>
          <w:sz w:val="24"/>
          <w:szCs w:val="24"/>
        </w:rPr>
        <w:t xml:space="preserve"> to TNF</w:t>
      </w:r>
      <w:r w:rsidR="00E72C16" w:rsidRPr="00734A07">
        <w:rPr>
          <w:rFonts w:cstheme="minorHAnsi"/>
          <w:sz w:val="24"/>
          <w:szCs w:val="24"/>
        </w:rPr>
        <w:t xml:space="preserve"> </w:t>
      </w:r>
      <w:r w:rsidR="000611B9" w:rsidRPr="00734A07">
        <w:rPr>
          <w:rFonts w:cstheme="minorHAnsi"/>
          <w:sz w:val="24"/>
          <w:szCs w:val="24"/>
        </w:rPr>
        <w:t>i</w:t>
      </w:r>
      <w:r w:rsidR="00E72C16" w:rsidRPr="00734A07">
        <w:rPr>
          <w:rFonts w:cstheme="minorHAnsi"/>
          <w:sz w:val="24"/>
          <w:szCs w:val="24"/>
        </w:rPr>
        <w:t>nhibitors</w:t>
      </w:r>
      <w:r w:rsidR="003A7C5F" w:rsidRPr="00734A07">
        <w:rPr>
          <w:rFonts w:cstheme="minorHAnsi"/>
          <w:sz w:val="24"/>
          <w:szCs w:val="24"/>
        </w:rPr>
        <w:t>,</w:t>
      </w:r>
      <w:r w:rsidR="00414F21" w:rsidRPr="00734A07">
        <w:rPr>
          <w:rFonts w:cstheme="minorHAnsi"/>
          <w:sz w:val="24"/>
          <w:szCs w:val="24"/>
        </w:rPr>
        <w:fldChar w:fldCharType="begin">
          <w:fldData xml:space="preserve">PEVuZE5vdGU+PENpdGU+PEF1dGhvcj5BcmF1am88L0F1dGhvcj48WWVhcj4yMDE5PC9ZZWFyPjxS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</w:fldData>
        </w:fldChar>
      </w:r>
      <w:r w:rsidR="002D51F7" w:rsidRPr="00734A07">
        <w:rPr>
          <w:rFonts w:cstheme="minorHAnsi"/>
          <w:sz w:val="24"/>
          <w:szCs w:val="24"/>
        </w:rPr>
        <w:instrText xml:space="preserve"> ADDIN EN.CITE </w:instrText>
      </w:r>
      <w:r w:rsidR="002D51F7" w:rsidRPr="00734A07">
        <w:rPr>
          <w:rFonts w:cstheme="minorHAnsi"/>
          <w:sz w:val="24"/>
          <w:szCs w:val="24"/>
        </w:rPr>
        <w:fldChar w:fldCharType="begin">
          <w:fldData xml:space="preserve">PEVuZE5vdGU+PENpdGU+PEF1dGhvcj5BcmF1am88L0F1dGhvcj48WWVhcj4yMDE5PC9ZZWFyPjxS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</w:fldData>
        </w:fldChar>
      </w:r>
      <w:r w:rsidR="002D51F7" w:rsidRPr="00734A07">
        <w:rPr>
          <w:rFonts w:cstheme="minorHAnsi"/>
          <w:sz w:val="24"/>
          <w:szCs w:val="24"/>
        </w:rPr>
        <w:instrText xml:space="preserve"> ADDIN EN.CITE.DATA </w:instrText>
      </w:r>
      <w:r w:rsidR="002D51F7" w:rsidRPr="00734A07">
        <w:rPr>
          <w:rFonts w:cstheme="minorHAnsi"/>
          <w:sz w:val="24"/>
          <w:szCs w:val="24"/>
        </w:rPr>
      </w:r>
      <w:r w:rsidR="002D51F7" w:rsidRPr="00734A07">
        <w:rPr>
          <w:rFonts w:cstheme="minorHAnsi"/>
          <w:sz w:val="24"/>
          <w:szCs w:val="24"/>
        </w:rPr>
        <w:fldChar w:fldCharType="end"/>
      </w:r>
      <w:r w:rsidR="00414F21" w:rsidRPr="00734A07">
        <w:rPr>
          <w:rFonts w:cstheme="minorHAnsi"/>
          <w:sz w:val="24"/>
          <w:szCs w:val="24"/>
        </w:rPr>
      </w:r>
      <w:r w:rsidR="00414F21" w:rsidRPr="00734A07">
        <w:rPr>
          <w:rFonts w:cstheme="minorHAnsi"/>
          <w:sz w:val="24"/>
          <w:szCs w:val="24"/>
        </w:rPr>
        <w:fldChar w:fldCharType="separate"/>
      </w:r>
      <w:r w:rsidR="002D51F7" w:rsidRPr="00734A07">
        <w:rPr>
          <w:rFonts w:cstheme="minorHAnsi"/>
          <w:noProof/>
          <w:sz w:val="24"/>
          <w:szCs w:val="24"/>
          <w:vertAlign w:val="superscript"/>
        </w:rPr>
        <w:t>1</w:t>
      </w:r>
      <w:r w:rsidR="006846E0" w:rsidRPr="00734A07">
        <w:rPr>
          <w:rFonts w:cstheme="minorHAnsi"/>
          <w:noProof/>
          <w:sz w:val="24"/>
          <w:szCs w:val="24"/>
          <w:vertAlign w:val="superscript"/>
        </w:rPr>
        <w:t>4</w:t>
      </w:r>
      <w:r w:rsidR="00414F21" w:rsidRPr="00734A07">
        <w:rPr>
          <w:rFonts w:cstheme="minorHAnsi"/>
          <w:sz w:val="24"/>
          <w:szCs w:val="24"/>
        </w:rPr>
        <w:fldChar w:fldCharType="end"/>
      </w:r>
      <w:r w:rsidR="0055719E" w:rsidRPr="00734A07">
        <w:rPr>
          <w:rFonts w:cstheme="minorHAnsi"/>
          <w:sz w:val="24"/>
          <w:szCs w:val="24"/>
        </w:rPr>
        <w:t xml:space="preserve"> no</w:t>
      </w:r>
      <w:r w:rsidR="00E72C16" w:rsidRPr="00734A07">
        <w:rPr>
          <w:rFonts w:cstheme="minorHAnsi"/>
          <w:sz w:val="24"/>
          <w:szCs w:val="24"/>
        </w:rPr>
        <w:t>ne of the evaluated classes of medications was found to have</w:t>
      </w:r>
      <w:r w:rsidR="0055719E" w:rsidRPr="00734A07">
        <w:rPr>
          <w:rFonts w:cstheme="minorHAnsi"/>
          <w:sz w:val="24"/>
          <w:szCs w:val="24"/>
        </w:rPr>
        <w:t xml:space="preserve"> clear and consistent superiority over the other. Therefore, none of the </w:t>
      </w:r>
      <w:r w:rsidR="00E72C16" w:rsidRPr="00734A07">
        <w:rPr>
          <w:rFonts w:cstheme="minorHAnsi"/>
          <w:sz w:val="24"/>
          <w:szCs w:val="24"/>
        </w:rPr>
        <w:t xml:space="preserve">medication </w:t>
      </w:r>
      <w:r w:rsidR="0055719E" w:rsidRPr="00734A07">
        <w:rPr>
          <w:rFonts w:cstheme="minorHAnsi"/>
          <w:sz w:val="24"/>
          <w:szCs w:val="24"/>
        </w:rPr>
        <w:t xml:space="preserve">classes </w:t>
      </w:r>
      <w:r w:rsidR="00E72C16" w:rsidRPr="00734A07">
        <w:rPr>
          <w:rFonts w:cstheme="minorHAnsi"/>
          <w:sz w:val="24"/>
          <w:szCs w:val="24"/>
        </w:rPr>
        <w:t>detailed</w:t>
      </w:r>
      <w:r w:rsidR="0055719E" w:rsidRPr="00734A07">
        <w:rPr>
          <w:rFonts w:cstheme="minorHAnsi"/>
          <w:sz w:val="24"/>
          <w:szCs w:val="24"/>
        </w:rPr>
        <w:t xml:space="preserve"> above</w:t>
      </w:r>
      <w:r w:rsidR="007D4EFF" w:rsidRPr="00734A07">
        <w:rPr>
          <w:rFonts w:cstheme="minorHAnsi"/>
          <w:sz w:val="24"/>
          <w:szCs w:val="24"/>
        </w:rPr>
        <w:t xml:space="preserve"> </w:t>
      </w:r>
      <w:r w:rsidR="0055719E" w:rsidRPr="00734A07">
        <w:rPr>
          <w:rFonts w:cstheme="minorHAnsi"/>
          <w:sz w:val="24"/>
          <w:szCs w:val="24"/>
        </w:rPr>
        <w:t xml:space="preserve">was prioritized for the treatment of </w:t>
      </w:r>
      <w:proofErr w:type="spellStart"/>
      <w:r w:rsidR="0055719E" w:rsidRPr="00734A07">
        <w:rPr>
          <w:rFonts w:cstheme="minorHAnsi"/>
          <w:sz w:val="24"/>
          <w:szCs w:val="24"/>
        </w:rPr>
        <w:t>enthesitis</w:t>
      </w:r>
      <w:proofErr w:type="spellEnd"/>
      <w:r w:rsidR="00E72C16" w:rsidRPr="00734A07">
        <w:rPr>
          <w:rFonts w:cstheme="minorHAnsi"/>
          <w:sz w:val="24"/>
          <w:szCs w:val="24"/>
        </w:rPr>
        <w:t xml:space="preserve"> in the recommendations</w:t>
      </w:r>
      <w:r w:rsidR="0055719E" w:rsidRPr="00734A07">
        <w:rPr>
          <w:rFonts w:cstheme="minorHAnsi"/>
          <w:sz w:val="24"/>
          <w:szCs w:val="24"/>
        </w:rPr>
        <w:t>.</w:t>
      </w:r>
      <w:r w:rsidR="00717FA9" w:rsidRPr="00734A07">
        <w:rPr>
          <w:rFonts w:cstheme="minorHAnsi"/>
          <w:sz w:val="24"/>
          <w:szCs w:val="24"/>
        </w:rPr>
        <w:t xml:space="preserve"> </w:t>
      </w:r>
    </w:p>
    <w:p w14:paraId="17399344" w14:textId="419888A6" w:rsidR="0055719E" w:rsidRPr="00734A07" w:rsidRDefault="0055719E" w:rsidP="00192668">
      <w:pPr>
        <w:spacing w:before="120" w:after="120" w:line="480" w:lineRule="auto"/>
        <w:jc w:val="both"/>
        <w:rPr>
          <w:rFonts w:cstheme="minorHAnsi"/>
          <w:sz w:val="24"/>
          <w:szCs w:val="24"/>
        </w:rPr>
      </w:pPr>
      <w:bookmarkStart w:id="20" w:name="_Hlk92797956"/>
      <w:r w:rsidRPr="00734A07">
        <w:rPr>
          <w:rFonts w:cstheme="minorHAnsi"/>
          <w:sz w:val="24"/>
          <w:szCs w:val="24"/>
        </w:rPr>
        <w:t xml:space="preserve">Methotrexate received a conditional recommendation for </w:t>
      </w:r>
      <w:r w:rsidR="00E72C16" w:rsidRPr="00734A07">
        <w:rPr>
          <w:rFonts w:cstheme="minorHAnsi"/>
          <w:sz w:val="24"/>
          <w:szCs w:val="24"/>
        </w:rPr>
        <w:t xml:space="preserve">the </w:t>
      </w:r>
      <w:r w:rsidRPr="00734A07">
        <w:rPr>
          <w:rFonts w:cstheme="minorHAnsi"/>
          <w:sz w:val="24"/>
          <w:szCs w:val="24"/>
        </w:rPr>
        <w:t xml:space="preserve">treatment of active </w:t>
      </w:r>
      <w:proofErr w:type="spellStart"/>
      <w:r w:rsidRPr="00734A07">
        <w:rPr>
          <w:rFonts w:cstheme="minorHAnsi"/>
          <w:sz w:val="24"/>
          <w:szCs w:val="24"/>
        </w:rPr>
        <w:t>enthesitis</w:t>
      </w:r>
      <w:proofErr w:type="spellEnd"/>
      <w:r w:rsidRPr="00734A07">
        <w:rPr>
          <w:rFonts w:cstheme="minorHAnsi"/>
          <w:sz w:val="24"/>
          <w:szCs w:val="24"/>
        </w:rPr>
        <w:t xml:space="preserve">. This is a change from previous guidelines in which methotrexate was not recommended </w:t>
      </w:r>
      <w:r w:rsidR="00E72C16" w:rsidRPr="00734A07">
        <w:rPr>
          <w:rFonts w:cstheme="minorHAnsi"/>
          <w:sz w:val="24"/>
          <w:szCs w:val="24"/>
        </w:rPr>
        <w:t>owing</w:t>
      </w:r>
      <w:r w:rsidRPr="00734A07">
        <w:rPr>
          <w:rFonts w:cstheme="minorHAnsi"/>
          <w:sz w:val="24"/>
          <w:szCs w:val="24"/>
        </w:rPr>
        <w:t xml:space="preserve"> to lack of evidence.</w:t>
      </w:r>
      <w:r w:rsidR="00E7246C" w:rsidRPr="00734A07">
        <w:rPr>
          <w:rFonts w:eastAsia="Times-Roman" w:cstheme="minorHAnsi"/>
          <w:sz w:val="24"/>
          <w:szCs w:val="24"/>
        </w:rPr>
        <w:fldChar w:fldCharType="begin">
          <w:fldData xml:space="preserve">PEVuZE5vdGU+PENpdGU+PEF1dGhvcj5SaXRjaGxpbjwvQXV0aG9yPjxZZWFyPjIwMDk8L1llYXI+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</w:fldData>
        </w:fldChar>
      </w:r>
      <w:r w:rsidR="00E7246C" w:rsidRPr="00734A07">
        <w:rPr>
          <w:rFonts w:eastAsia="Times-Roman" w:cstheme="minorHAnsi"/>
          <w:sz w:val="24"/>
          <w:szCs w:val="24"/>
        </w:rPr>
        <w:instrText xml:space="preserve"> ADDIN EN.CITE </w:instrText>
      </w:r>
      <w:r w:rsidR="00E7246C" w:rsidRPr="00734A07">
        <w:rPr>
          <w:rFonts w:eastAsia="Times-Roman" w:cstheme="minorHAnsi"/>
          <w:sz w:val="24"/>
          <w:szCs w:val="24"/>
        </w:rPr>
        <w:fldChar w:fldCharType="begin">
          <w:fldData xml:space="preserve">PEVuZE5vdGU+PENpdGU+PEF1dGhvcj5SaXRjaGxpbjwvQXV0aG9yPjxZZWFyPjIwMDk8L1llYXI+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</w:fldData>
        </w:fldChar>
      </w:r>
      <w:r w:rsidR="00E7246C" w:rsidRPr="00734A07">
        <w:rPr>
          <w:rFonts w:eastAsia="Times-Roman" w:cstheme="minorHAnsi"/>
          <w:sz w:val="24"/>
          <w:szCs w:val="24"/>
        </w:rPr>
        <w:instrText xml:space="preserve"> ADDIN EN.CITE.DATA </w:instrText>
      </w:r>
      <w:r w:rsidR="00E7246C" w:rsidRPr="00734A07">
        <w:rPr>
          <w:rFonts w:eastAsia="Times-Roman" w:cstheme="minorHAnsi"/>
          <w:sz w:val="24"/>
          <w:szCs w:val="24"/>
        </w:rPr>
      </w:r>
      <w:r w:rsidR="00E7246C" w:rsidRPr="00734A07">
        <w:rPr>
          <w:rFonts w:eastAsia="Times-Roman" w:cstheme="minorHAnsi"/>
          <w:sz w:val="24"/>
          <w:szCs w:val="24"/>
        </w:rPr>
        <w:fldChar w:fldCharType="end"/>
      </w:r>
      <w:r w:rsidR="00E7246C" w:rsidRPr="00734A07">
        <w:rPr>
          <w:rFonts w:eastAsia="Times-Roman" w:cstheme="minorHAnsi"/>
          <w:sz w:val="24"/>
          <w:szCs w:val="24"/>
        </w:rPr>
      </w:r>
      <w:r w:rsidR="00E7246C" w:rsidRPr="00734A07">
        <w:rPr>
          <w:rFonts w:eastAsia="Times-Roman" w:cstheme="minorHAnsi"/>
          <w:sz w:val="24"/>
          <w:szCs w:val="24"/>
        </w:rPr>
        <w:fldChar w:fldCharType="separate"/>
      </w:r>
      <w:r w:rsidR="00E7246C" w:rsidRPr="00734A07">
        <w:rPr>
          <w:rFonts w:eastAsia="Times-Roman" w:cstheme="minorHAnsi"/>
          <w:noProof/>
          <w:sz w:val="24"/>
          <w:szCs w:val="24"/>
          <w:vertAlign w:val="superscript"/>
        </w:rPr>
        <w:t>1</w:t>
      </w:r>
      <w:r w:rsidR="00E7246C" w:rsidRPr="00734A07">
        <w:rPr>
          <w:rFonts w:eastAsia="Times-Roman" w:cstheme="minorHAnsi"/>
          <w:sz w:val="24"/>
          <w:szCs w:val="24"/>
        </w:rPr>
        <w:fldChar w:fldCharType="end"/>
      </w:r>
      <w:r w:rsidR="00E7246C" w:rsidRPr="00734A07">
        <w:rPr>
          <w:rFonts w:eastAsia="Times-Roman" w:cstheme="minorHAnsi"/>
          <w:sz w:val="24"/>
          <w:szCs w:val="24"/>
          <w:vertAlign w:val="superscript"/>
        </w:rPr>
        <w:t>,</w:t>
      </w:r>
      <w:r w:rsidR="00E7246C"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E7246C" w:rsidRPr="00734A07">
        <w:rPr>
          <w:rFonts w:eastAsia="Times-Roman" w:cstheme="minorHAnsi"/>
          <w:sz w:val="24"/>
          <w:szCs w:val="24"/>
        </w:rPr>
        <w:instrText xml:space="preserve"> ADDIN EN.CITE </w:instrText>
      </w:r>
      <w:r w:rsidR="00E7246C"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E7246C" w:rsidRPr="00734A07">
        <w:rPr>
          <w:rFonts w:eastAsia="Times-Roman" w:cstheme="minorHAnsi"/>
          <w:sz w:val="24"/>
          <w:szCs w:val="24"/>
        </w:rPr>
        <w:instrText xml:space="preserve"> ADDIN EN.CITE.DATA </w:instrText>
      </w:r>
      <w:r w:rsidR="00E7246C" w:rsidRPr="00734A07">
        <w:rPr>
          <w:rFonts w:eastAsia="Times-Roman" w:cstheme="minorHAnsi"/>
          <w:sz w:val="24"/>
          <w:szCs w:val="24"/>
        </w:rPr>
      </w:r>
      <w:r w:rsidR="00E7246C" w:rsidRPr="00734A07">
        <w:rPr>
          <w:rFonts w:eastAsia="Times-Roman" w:cstheme="minorHAnsi"/>
          <w:sz w:val="24"/>
          <w:szCs w:val="24"/>
        </w:rPr>
        <w:fldChar w:fldCharType="end"/>
      </w:r>
      <w:r w:rsidR="00E7246C" w:rsidRPr="00734A07">
        <w:rPr>
          <w:rFonts w:eastAsia="Times-Roman" w:cstheme="minorHAnsi"/>
          <w:sz w:val="24"/>
          <w:szCs w:val="24"/>
        </w:rPr>
      </w:r>
      <w:r w:rsidR="00E7246C" w:rsidRPr="00734A07">
        <w:rPr>
          <w:rFonts w:eastAsia="Times-Roman" w:cstheme="minorHAnsi"/>
          <w:sz w:val="24"/>
          <w:szCs w:val="24"/>
        </w:rPr>
        <w:fldChar w:fldCharType="separate"/>
      </w:r>
      <w:r w:rsidR="00E7246C" w:rsidRPr="00734A07">
        <w:rPr>
          <w:rFonts w:eastAsia="Times-Roman" w:cstheme="minorHAnsi"/>
          <w:noProof/>
          <w:sz w:val="24"/>
          <w:szCs w:val="24"/>
          <w:vertAlign w:val="superscript"/>
        </w:rPr>
        <w:t>2</w:t>
      </w:r>
      <w:r w:rsidR="00E7246C" w:rsidRPr="00734A07">
        <w:rPr>
          <w:rFonts w:eastAsia="Times-Roman" w:cstheme="minorHAnsi"/>
          <w:sz w:val="24"/>
          <w:szCs w:val="24"/>
        </w:rPr>
        <w:fldChar w:fldCharType="end"/>
      </w:r>
      <w:r w:rsidR="009E24A9" w:rsidRPr="00734A07">
        <w:rPr>
          <w:rFonts w:eastAsia="Times-Roman" w:cstheme="minorHAnsi"/>
          <w:sz w:val="24"/>
          <w:szCs w:val="24"/>
        </w:rPr>
        <w:t xml:space="preserve"> </w:t>
      </w:r>
      <w:r w:rsidRPr="00734A07">
        <w:rPr>
          <w:rFonts w:cstheme="minorHAnsi"/>
          <w:sz w:val="24"/>
          <w:szCs w:val="24"/>
        </w:rPr>
        <w:t>Th</w:t>
      </w:r>
      <w:r w:rsidR="00E72C16" w:rsidRPr="00734A07">
        <w:rPr>
          <w:rFonts w:cstheme="minorHAnsi"/>
          <w:sz w:val="24"/>
          <w:szCs w:val="24"/>
        </w:rPr>
        <w:t>e</w:t>
      </w:r>
      <w:r w:rsidRPr="00734A07">
        <w:rPr>
          <w:rFonts w:cstheme="minorHAnsi"/>
          <w:sz w:val="24"/>
          <w:szCs w:val="24"/>
        </w:rPr>
        <w:t xml:space="preserve"> change was made on </w:t>
      </w:r>
      <w:r w:rsidR="00E72C16" w:rsidRPr="00734A07">
        <w:rPr>
          <w:rFonts w:cstheme="minorHAnsi"/>
          <w:sz w:val="24"/>
          <w:szCs w:val="24"/>
        </w:rPr>
        <w:t xml:space="preserve">the basis of </w:t>
      </w:r>
      <w:r w:rsidR="000947F6" w:rsidRPr="00734A07">
        <w:rPr>
          <w:rFonts w:cstheme="minorHAnsi"/>
          <w:sz w:val="24"/>
          <w:szCs w:val="24"/>
        </w:rPr>
        <w:t xml:space="preserve">expert opinion and </w:t>
      </w:r>
      <w:r w:rsidRPr="00734A07">
        <w:rPr>
          <w:rFonts w:cstheme="minorHAnsi"/>
          <w:sz w:val="24"/>
          <w:szCs w:val="24"/>
        </w:rPr>
        <w:t>data emerging from the SEAM-PsA trial</w:t>
      </w:r>
      <w:r w:rsidR="003747C6" w:rsidRPr="00734A07">
        <w:rPr>
          <w:rFonts w:cstheme="minorHAnsi"/>
          <w:sz w:val="24"/>
          <w:szCs w:val="24"/>
        </w:rPr>
        <w:t>, which</w:t>
      </w:r>
      <w:r w:rsidRPr="00734A07">
        <w:rPr>
          <w:rFonts w:cstheme="minorHAnsi"/>
          <w:sz w:val="24"/>
          <w:szCs w:val="24"/>
        </w:rPr>
        <w:t xml:space="preserve"> suggest</w:t>
      </w:r>
      <w:r w:rsidR="003747C6" w:rsidRPr="00734A07">
        <w:rPr>
          <w:rFonts w:cstheme="minorHAnsi"/>
          <w:sz w:val="24"/>
          <w:szCs w:val="24"/>
        </w:rPr>
        <w:t>ed</w:t>
      </w:r>
      <w:r w:rsidRPr="00734A07">
        <w:rPr>
          <w:rFonts w:cstheme="minorHAnsi"/>
          <w:sz w:val="24"/>
          <w:szCs w:val="24"/>
        </w:rPr>
        <w:t xml:space="preserve"> efficacy of methotrexate for </w:t>
      </w:r>
      <w:proofErr w:type="spellStart"/>
      <w:r w:rsidRPr="00734A07">
        <w:rPr>
          <w:rFonts w:cstheme="minorHAnsi"/>
          <w:sz w:val="24"/>
          <w:szCs w:val="24"/>
        </w:rPr>
        <w:t>enthesitis</w:t>
      </w:r>
      <w:proofErr w:type="spellEnd"/>
      <w:r w:rsidRPr="00734A07">
        <w:rPr>
          <w:rFonts w:cstheme="minorHAnsi"/>
          <w:sz w:val="24"/>
          <w:szCs w:val="24"/>
        </w:rPr>
        <w:t xml:space="preserve"> that was similar to that observed </w:t>
      </w:r>
      <w:r w:rsidR="00B5300A" w:rsidRPr="00734A07">
        <w:rPr>
          <w:rFonts w:cstheme="minorHAnsi"/>
          <w:sz w:val="24"/>
          <w:szCs w:val="24"/>
        </w:rPr>
        <w:t>for</w:t>
      </w:r>
      <w:r w:rsidRPr="00734A07">
        <w:rPr>
          <w:rFonts w:cstheme="minorHAnsi"/>
          <w:sz w:val="24"/>
          <w:szCs w:val="24"/>
        </w:rPr>
        <w:t xml:space="preserve"> etanercept</w:t>
      </w:r>
      <w:r w:rsidR="003A7C5F" w:rsidRPr="00734A07">
        <w:rPr>
          <w:rFonts w:cstheme="minorHAnsi"/>
          <w:sz w:val="24"/>
          <w:szCs w:val="24"/>
        </w:rPr>
        <w:t>.</w:t>
      </w:r>
      <w:r w:rsidR="009E24A9" w:rsidRPr="00734A07">
        <w:rPr>
          <w:rFonts w:cstheme="minorHAnsi"/>
          <w:sz w:val="24"/>
          <w:szCs w:val="24"/>
          <w:vertAlign w:val="superscript"/>
        </w:rPr>
        <w:t>8</w:t>
      </w:r>
      <w:r w:rsidRPr="00734A07">
        <w:rPr>
          <w:rFonts w:cstheme="minorHAnsi"/>
          <w:sz w:val="24"/>
          <w:szCs w:val="24"/>
        </w:rPr>
        <w:t xml:space="preserve"> </w:t>
      </w:r>
      <w:r w:rsidR="000947F6" w:rsidRPr="00734A07">
        <w:rPr>
          <w:rFonts w:cstheme="minorHAnsi"/>
          <w:sz w:val="24"/>
          <w:szCs w:val="24"/>
        </w:rPr>
        <w:t>It should be noted that the SEAM</w:t>
      </w:r>
      <w:r w:rsidR="00E72C16" w:rsidRPr="00734A07">
        <w:rPr>
          <w:rFonts w:cstheme="minorHAnsi"/>
          <w:sz w:val="24"/>
          <w:szCs w:val="24"/>
        </w:rPr>
        <w:t>-PsA</w:t>
      </w:r>
      <w:r w:rsidR="000947F6" w:rsidRPr="00734A07">
        <w:rPr>
          <w:rFonts w:cstheme="minorHAnsi"/>
          <w:sz w:val="24"/>
          <w:szCs w:val="24"/>
        </w:rPr>
        <w:t xml:space="preserve"> trial did not include a placebo arm so the evidence is limited and </w:t>
      </w:r>
      <w:r w:rsidR="0073366B" w:rsidRPr="00734A07">
        <w:rPr>
          <w:rFonts w:cstheme="minorHAnsi"/>
          <w:sz w:val="24"/>
          <w:szCs w:val="24"/>
        </w:rPr>
        <w:t xml:space="preserve">therefore </w:t>
      </w:r>
      <w:r w:rsidR="000947F6" w:rsidRPr="00734A07">
        <w:rPr>
          <w:rFonts w:cstheme="minorHAnsi"/>
          <w:sz w:val="24"/>
          <w:szCs w:val="24"/>
        </w:rPr>
        <w:t>the recommendation is conditional.</w:t>
      </w:r>
    </w:p>
    <w:bookmarkEnd w:id="20"/>
    <w:p w14:paraId="1585D31D" w14:textId="78EB4E7A" w:rsidR="0055719E" w:rsidRPr="00734A07" w:rsidRDefault="0055719E" w:rsidP="00192668">
      <w:pPr>
        <w:spacing w:before="120" w:after="120" w:line="480" w:lineRule="auto"/>
        <w:jc w:val="both"/>
        <w:rPr>
          <w:rFonts w:cstheme="minorHAnsi"/>
          <w:sz w:val="24"/>
          <w:szCs w:val="24"/>
        </w:rPr>
      </w:pPr>
      <w:r w:rsidRPr="00734A07">
        <w:rPr>
          <w:rFonts w:cstheme="minorHAnsi"/>
          <w:sz w:val="24"/>
          <w:szCs w:val="24"/>
        </w:rPr>
        <w:t xml:space="preserve">The use of NSAIDs, local </w:t>
      </w:r>
      <w:r w:rsidR="00E7246C" w:rsidRPr="00734A07">
        <w:rPr>
          <w:rFonts w:cstheme="minorHAnsi"/>
          <w:sz w:val="24"/>
          <w:szCs w:val="24"/>
        </w:rPr>
        <w:t xml:space="preserve">glucocorticoid </w:t>
      </w:r>
      <w:r w:rsidRPr="00734A07">
        <w:rPr>
          <w:rFonts w:cstheme="minorHAnsi"/>
          <w:sz w:val="24"/>
          <w:szCs w:val="24"/>
        </w:rPr>
        <w:t xml:space="preserve">injections and physiotherapy was conditionally recommended despite the lack of high-quality studies that investigated their efficacy for </w:t>
      </w:r>
      <w:proofErr w:type="spellStart"/>
      <w:r w:rsidRPr="00734A07">
        <w:rPr>
          <w:rFonts w:cstheme="minorHAnsi"/>
          <w:sz w:val="24"/>
          <w:szCs w:val="24"/>
        </w:rPr>
        <w:t>enthesitis</w:t>
      </w:r>
      <w:proofErr w:type="spellEnd"/>
      <w:r w:rsidRPr="00734A07">
        <w:rPr>
          <w:rFonts w:cstheme="minorHAnsi"/>
          <w:sz w:val="24"/>
          <w:szCs w:val="24"/>
        </w:rPr>
        <w:t xml:space="preserve"> in PsA or SpA. These modes of treatment, </w:t>
      </w:r>
      <w:r w:rsidR="0073366B" w:rsidRPr="00734A07">
        <w:rPr>
          <w:rFonts w:cstheme="minorHAnsi"/>
          <w:sz w:val="24"/>
          <w:szCs w:val="24"/>
        </w:rPr>
        <w:t>which</w:t>
      </w:r>
      <w:r w:rsidRPr="00734A07">
        <w:rPr>
          <w:rFonts w:cstheme="minorHAnsi"/>
          <w:sz w:val="24"/>
          <w:szCs w:val="24"/>
        </w:rPr>
        <w:t xml:space="preserve"> are commonly used as first</w:t>
      </w:r>
      <w:r w:rsidR="0073366B" w:rsidRPr="00734A07">
        <w:rPr>
          <w:rFonts w:cstheme="minorHAnsi"/>
          <w:sz w:val="24"/>
          <w:szCs w:val="24"/>
        </w:rPr>
        <w:t>-</w:t>
      </w:r>
      <w:r w:rsidRPr="00734A07">
        <w:rPr>
          <w:rFonts w:cstheme="minorHAnsi"/>
          <w:sz w:val="24"/>
          <w:szCs w:val="24"/>
        </w:rPr>
        <w:t xml:space="preserve">line therapies for </w:t>
      </w:r>
      <w:proofErr w:type="spellStart"/>
      <w:r w:rsidRPr="00734A07">
        <w:rPr>
          <w:rFonts w:cstheme="minorHAnsi"/>
          <w:sz w:val="24"/>
          <w:szCs w:val="24"/>
        </w:rPr>
        <w:t>enthesitis</w:t>
      </w:r>
      <w:proofErr w:type="spellEnd"/>
      <w:r w:rsidRPr="00734A07">
        <w:rPr>
          <w:rFonts w:cstheme="minorHAnsi"/>
          <w:sz w:val="24"/>
          <w:szCs w:val="24"/>
        </w:rPr>
        <w:t xml:space="preserve">, provide </w:t>
      </w:r>
      <w:r w:rsidR="00B5300A" w:rsidRPr="00734A07">
        <w:rPr>
          <w:rFonts w:cstheme="minorHAnsi"/>
          <w:sz w:val="24"/>
          <w:szCs w:val="24"/>
        </w:rPr>
        <w:t xml:space="preserve">a </w:t>
      </w:r>
      <w:r w:rsidRPr="00734A07">
        <w:rPr>
          <w:rFonts w:cstheme="minorHAnsi"/>
          <w:sz w:val="24"/>
          <w:szCs w:val="24"/>
        </w:rPr>
        <w:t>relatively safe and affordable option</w:t>
      </w:r>
      <w:r w:rsidR="0073366B" w:rsidRPr="00734A07">
        <w:rPr>
          <w:rFonts w:cstheme="minorHAnsi"/>
          <w:sz w:val="24"/>
          <w:szCs w:val="24"/>
        </w:rPr>
        <w:t>,</w:t>
      </w:r>
      <w:r w:rsidRPr="00734A07">
        <w:rPr>
          <w:rFonts w:cstheme="minorHAnsi"/>
          <w:sz w:val="24"/>
          <w:szCs w:val="24"/>
        </w:rPr>
        <w:t xml:space="preserve"> especially for localized </w:t>
      </w:r>
      <w:proofErr w:type="spellStart"/>
      <w:r w:rsidRPr="00734A07">
        <w:rPr>
          <w:rFonts w:cstheme="minorHAnsi"/>
          <w:sz w:val="24"/>
          <w:szCs w:val="24"/>
        </w:rPr>
        <w:t>enthesitis</w:t>
      </w:r>
      <w:proofErr w:type="spellEnd"/>
      <w:r w:rsidRPr="00734A07">
        <w:rPr>
          <w:rFonts w:cstheme="minorHAnsi"/>
          <w:sz w:val="24"/>
          <w:szCs w:val="24"/>
        </w:rPr>
        <w:t xml:space="preserve">. </w:t>
      </w:r>
    </w:p>
    <w:p w14:paraId="71C37A5B" w14:textId="77777777" w:rsidR="00B144DD" w:rsidRPr="00734A07" w:rsidRDefault="00B144DD" w:rsidP="00192668">
      <w:pPr>
        <w:spacing w:before="120" w:after="120" w:line="480" w:lineRule="auto"/>
        <w:jc w:val="both"/>
        <w:rPr>
          <w:rFonts w:cstheme="minorHAnsi"/>
          <w:sz w:val="24"/>
          <w:szCs w:val="24"/>
        </w:rPr>
      </w:pPr>
    </w:p>
    <w:p w14:paraId="25777312" w14:textId="4A160FB0" w:rsidR="00DB6D66" w:rsidRPr="00734A07" w:rsidRDefault="0073366B" w:rsidP="00192668">
      <w:pPr>
        <w:spacing w:before="120" w:after="120" w:line="480" w:lineRule="auto"/>
        <w:rPr>
          <w:rFonts w:eastAsia="Times-Roman" w:cstheme="minorHAnsi"/>
          <w:sz w:val="24"/>
          <w:szCs w:val="24"/>
        </w:rPr>
      </w:pPr>
      <w:r w:rsidRPr="00734A07">
        <w:rPr>
          <w:rFonts w:eastAsia="Times-Roman" w:cstheme="minorHAnsi"/>
          <w:b/>
          <w:bCs/>
          <w:sz w:val="24"/>
          <w:szCs w:val="24"/>
        </w:rPr>
        <w:t xml:space="preserve">[H2] </w:t>
      </w:r>
      <w:r w:rsidR="00DB6D66" w:rsidRPr="00734A07">
        <w:rPr>
          <w:rFonts w:eastAsia="Times-Roman" w:cstheme="minorHAnsi"/>
          <w:b/>
          <w:bCs/>
          <w:sz w:val="24"/>
          <w:szCs w:val="24"/>
        </w:rPr>
        <w:t>Dactylitis</w:t>
      </w:r>
      <w:r w:rsidR="00740151" w:rsidRPr="00734A07">
        <w:rPr>
          <w:rFonts w:eastAsia="Times-Roman" w:cstheme="minorHAnsi"/>
          <w:sz w:val="24"/>
          <w:szCs w:val="24"/>
        </w:rPr>
        <w:t xml:space="preserve"> </w:t>
      </w:r>
    </w:p>
    <w:p w14:paraId="7B223FE6" w14:textId="4DCC4CA4" w:rsidR="0055719E" w:rsidRPr="00734A07" w:rsidRDefault="0073366B" w:rsidP="00192668">
      <w:pPr>
        <w:spacing w:before="120" w:after="120" w:line="480" w:lineRule="auto"/>
        <w:jc w:val="both"/>
        <w:rPr>
          <w:rFonts w:eastAsia="Times-Roman" w:cstheme="minorHAnsi"/>
          <w:sz w:val="24"/>
          <w:szCs w:val="24"/>
        </w:rPr>
      </w:pPr>
      <w:r w:rsidRPr="00734A07">
        <w:rPr>
          <w:rFonts w:eastAsia="Times-Roman" w:cstheme="minorHAnsi"/>
          <w:sz w:val="24"/>
          <w:szCs w:val="24"/>
        </w:rPr>
        <w:t>M</w:t>
      </w:r>
      <w:r w:rsidR="0055719E" w:rsidRPr="00734A07">
        <w:rPr>
          <w:rFonts w:eastAsia="Times-Roman" w:cstheme="minorHAnsi"/>
          <w:sz w:val="24"/>
          <w:szCs w:val="24"/>
        </w:rPr>
        <w:t>eaningful advance</w:t>
      </w:r>
      <w:r w:rsidR="00FA7383" w:rsidRPr="00734A07">
        <w:rPr>
          <w:rFonts w:eastAsia="Times-Roman" w:cstheme="minorHAnsi"/>
          <w:sz w:val="24"/>
          <w:szCs w:val="24"/>
        </w:rPr>
        <w:t xml:space="preserve">s </w:t>
      </w:r>
      <w:r w:rsidRPr="00734A07">
        <w:rPr>
          <w:rFonts w:eastAsia="Times-Roman" w:cstheme="minorHAnsi"/>
          <w:sz w:val="24"/>
          <w:szCs w:val="24"/>
        </w:rPr>
        <w:t>have been made in</w:t>
      </w:r>
      <w:r w:rsidR="00FA7383" w:rsidRPr="00734A07">
        <w:rPr>
          <w:rFonts w:eastAsia="Times-Roman" w:cstheme="minorHAnsi"/>
          <w:sz w:val="24"/>
          <w:szCs w:val="24"/>
        </w:rPr>
        <w:t xml:space="preserve"> </w:t>
      </w:r>
      <w:r w:rsidR="0055719E" w:rsidRPr="00734A07">
        <w:rPr>
          <w:rFonts w:eastAsia="Times-Roman" w:cstheme="minorHAnsi"/>
          <w:sz w:val="24"/>
          <w:szCs w:val="24"/>
        </w:rPr>
        <w:t>the treatment of dactylitis</w:t>
      </w:r>
      <w:r w:rsidR="00FA7383" w:rsidRPr="00734A07">
        <w:rPr>
          <w:rFonts w:eastAsia="Times-Roman" w:cstheme="minorHAnsi"/>
          <w:sz w:val="24"/>
          <w:szCs w:val="24"/>
        </w:rPr>
        <w:t xml:space="preserve"> since the last GRAPPA recommendation</w:t>
      </w:r>
      <w:r w:rsidR="00374A73" w:rsidRPr="00734A07">
        <w:rPr>
          <w:rFonts w:eastAsia="Times-Roman" w:cstheme="minorHAnsi"/>
          <w:sz w:val="24"/>
          <w:szCs w:val="24"/>
        </w:rPr>
        <w:t>s.</w:t>
      </w:r>
      <w:r w:rsidR="00423967"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423967" w:rsidRPr="00734A07">
        <w:rPr>
          <w:rFonts w:eastAsia="Times-Roman" w:cstheme="minorHAnsi"/>
          <w:sz w:val="24"/>
          <w:szCs w:val="24"/>
        </w:rPr>
        <w:instrText xml:space="preserve"> ADDIN EN.CITE </w:instrText>
      </w:r>
      <w:r w:rsidR="00423967"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423967" w:rsidRPr="00734A07">
        <w:rPr>
          <w:rFonts w:eastAsia="Times-Roman" w:cstheme="minorHAnsi"/>
          <w:sz w:val="24"/>
          <w:szCs w:val="24"/>
        </w:rPr>
        <w:instrText xml:space="preserve"> ADDIN EN.CITE.DATA </w:instrText>
      </w:r>
      <w:r w:rsidR="00423967" w:rsidRPr="00734A07">
        <w:rPr>
          <w:rFonts w:eastAsia="Times-Roman" w:cstheme="minorHAnsi"/>
          <w:sz w:val="24"/>
          <w:szCs w:val="24"/>
        </w:rPr>
      </w:r>
      <w:r w:rsidR="00423967" w:rsidRPr="00734A07">
        <w:rPr>
          <w:rFonts w:eastAsia="Times-Roman" w:cstheme="minorHAnsi"/>
          <w:sz w:val="24"/>
          <w:szCs w:val="24"/>
        </w:rPr>
        <w:fldChar w:fldCharType="end"/>
      </w:r>
      <w:r w:rsidR="00423967" w:rsidRPr="00734A07">
        <w:rPr>
          <w:rFonts w:eastAsia="Times-Roman" w:cstheme="minorHAnsi"/>
          <w:sz w:val="24"/>
          <w:szCs w:val="24"/>
        </w:rPr>
      </w:r>
      <w:r w:rsidR="00423967" w:rsidRPr="00734A07">
        <w:rPr>
          <w:rFonts w:eastAsia="Times-Roman" w:cstheme="minorHAnsi"/>
          <w:sz w:val="24"/>
          <w:szCs w:val="24"/>
        </w:rPr>
        <w:fldChar w:fldCharType="separate"/>
      </w:r>
      <w:r w:rsidR="00423967" w:rsidRPr="00734A07">
        <w:rPr>
          <w:rFonts w:eastAsia="Times-Roman" w:cstheme="minorHAnsi"/>
          <w:sz w:val="24"/>
          <w:szCs w:val="24"/>
          <w:vertAlign w:val="superscript"/>
        </w:rPr>
        <w:t>2</w:t>
      </w:r>
      <w:r w:rsidR="00423967" w:rsidRPr="00734A07">
        <w:rPr>
          <w:rFonts w:eastAsia="Times-Roman" w:cstheme="minorHAnsi"/>
          <w:sz w:val="24"/>
          <w:szCs w:val="24"/>
        </w:rPr>
        <w:fldChar w:fldCharType="end"/>
      </w:r>
      <w:r w:rsidR="00374A73" w:rsidRPr="00734A07">
        <w:rPr>
          <w:rFonts w:eastAsia="Times-Roman" w:cstheme="minorHAnsi"/>
          <w:sz w:val="24"/>
          <w:szCs w:val="24"/>
        </w:rPr>
        <w:t xml:space="preserve"> </w:t>
      </w:r>
      <w:r w:rsidR="00FA7383" w:rsidRPr="00734A07">
        <w:rPr>
          <w:rFonts w:eastAsia="Times-Roman" w:cstheme="minorHAnsi"/>
          <w:sz w:val="24"/>
          <w:szCs w:val="24"/>
        </w:rPr>
        <w:t>In t</w:t>
      </w:r>
      <w:r w:rsidR="0055719E" w:rsidRPr="00734A07">
        <w:rPr>
          <w:rFonts w:eastAsia="Times-Roman" w:cstheme="minorHAnsi"/>
          <w:sz w:val="24"/>
          <w:szCs w:val="24"/>
        </w:rPr>
        <w:t>he</w:t>
      </w:r>
      <w:r w:rsidR="000476D0" w:rsidRPr="00734A07">
        <w:rPr>
          <w:rFonts w:eastAsia="Times-Roman" w:cstheme="minorHAnsi"/>
          <w:sz w:val="24"/>
          <w:szCs w:val="24"/>
        </w:rPr>
        <w:t xml:space="preserve"> </w:t>
      </w:r>
      <w:r w:rsidR="0055719E" w:rsidRPr="00734A07">
        <w:rPr>
          <w:rFonts w:eastAsia="Times-Roman" w:cstheme="minorHAnsi"/>
          <w:sz w:val="24"/>
          <w:szCs w:val="24"/>
        </w:rPr>
        <w:t>SEAM-PsA</w:t>
      </w:r>
      <w:r w:rsidRPr="00734A07">
        <w:rPr>
          <w:rFonts w:eastAsia="Times-Roman" w:cstheme="minorHAnsi"/>
          <w:sz w:val="24"/>
          <w:szCs w:val="24"/>
        </w:rPr>
        <w:t xml:space="preserve"> RCT</w:t>
      </w:r>
      <w:r w:rsidR="003A7C5F" w:rsidRPr="00734A07">
        <w:rPr>
          <w:rFonts w:eastAsia="Times-Roman" w:cstheme="minorHAnsi"/>
          <w:sz w:val="24"/>
          <w:szCs w:val="24"/>
        </w:rPr>
        <w:t>,</w:t>
      </w:r>
      <w:r w:rsidR="009E24A9" w:rsidRPr="00734A07">
        <w:rPr>
          <w:rFonts w:eastAsia="Times-Roman" w:cstheme="minorHAnsi"/>
          <w:sz w:val="24"/>
          <w:szCs w:val="24"/>
          <w:vertAlign w:val="superscript"/>
        </w:rPr>
        <w:t>8</w:t>
      </w:r>
      <w:r w:rsidR="0055719E" w:rsidRPr="00734A07">
        <w:rPr>
          <w:rFonts w:eastAsia="Times-Roman" w:cstheme="minorHAnsi"/>
          <w:sz w:val="24"/>
          <w:szCs w:val="24"/>
        </w:rPr>
        <w:t xml:space="preserve"> no statistical</w:t>
      </w:r>
      <w:r w:rsidR="00423967" w:rsidRPr="00734A07">
        <w:rPr>
          <w:rFonts w:eastAsia="Times-Roman" w:cstheme="minorHAnsi"/>
          <w:sz w:val="24"/>
          <w:szCs w:val="24"/>
        </w:rPr>
        <w:t>ly significant</w:t>
      </w:r>
      <w:r w:rsidR="0055719E" w:rsidRPr="00734A07">
        <w:rPr>
          <w:rFonts w:eastAsia="Times-Roman" w:cstheme="minorHAnsi"/>
          <w:sz w:val="24"/>
          <w:szCs w:val="24"/>
        </w:rPr>
        <w:t xml:space="preserve"> difference was found between </w:t>
      </w:r>
      <w:r w:rsidR="00B5300A" w:rsidRPr="00734A07">
        <w:rPr>
          <w:rFonts w:eastAsia="Times-Roman" w:cstheme="minorHAnsi"/>
          <w:sz w:val="24"/>
          <w:szCs w:val="24"/>
        </w:rPr>
        <w:t xml:space="preserve">methotrexate </w:t>
      </w:r>
      <w:r w:rsidR="0055719E" w:rsidRPr="00734A07">
        <w:rPr>
          <w:rFonts w:eastAsia="Times-Roman" w:cstheme="minorHAnsi"/>
          <w:sz w:val="24"/>
          <w:szCs w:val="24"/>
        </w:rPr>
        <w:t>monotherapy, etanercept</w:t>
      </w:r>
      <w:r w:rsidR="00717FA9" w:rsidRPr="00734A07">
        <w:rPr>
          <w:rFonts w:eastAsia="Times-Roman" w:cstheme="minorHAnsi"/>
          <w:sz w:val="24"/>
          <w:szCs w:val="24"/>
        </w:rPr>
        <w:t xml:space="preserve"> </w:t>
      </w:r>
      <w:r w:rsidR="0055719E" w:rsidRPr="00734A07">
        <w:rPr>
          <w:rFonts w:eastAsia="Times-Roman" w:cstheme="minorHAnsi"/>
          <w:sz w:val="24"/>
          <w:szCs w:val="24"/>
        </w:rPr>
        <w:t xml:space="preserve">monotherapy and </w:t>
      </w:r>
      <w:r w:rsidR="00B5300A" w:rsidRPr="00734A07">
        <w:rPr>
          <w:rFonts w:eastAsia="Times-Roman" w:cstheme="minorHAnsi"/>
          <w:sz w:val="24"/>
          <w:szCs w:val="24"/>
        </w:rPr>
        <w:t>methotrexate</w:t>
      </w:r>
      <w:r w:rsidR="00423967" w:rsidRPr="00734A07">
        <w:rPr>
          <w:rFonts w:eastAsia="Times-Roman" w:cstheme="minorHAnsi"/>
          <w:sz w:val="24"/>
          <w:szCs w:val="24"/>
        </w:rPr>
        <w:t>–</w:t>
      </w:r>
      <w:r w:rsidR="00B5300A" w:rsidRPr="00734A07">
        <w:rPr>
          <w:rFonts w:eastAsia="Times-Roman" w:cstheme="minorHAnsi"/>
          <w:sz w:val="24"/>
          <w:szCs w:val="24"/>
        </w:rPr>
        <w:t>etanercept</w:t>
      </w:r>
      <w:r w:rsidR="0055719E" w:rsidRPr="00734A07">
        <w:rPr>
          <w:rFonts w:eastAsia="Times-Roman" w:cstheme="minorHAnsi"/>
          <w:sz w:val="24"/>
          <w:szCs w:val="24"/>
        </w:rPr>
        <w:t xml:space="preserve"> combination</w:t>
      </w:r>
      <w:r w:rsidR="00423967" w:rsidRPr="00734A07">
        <w:rPr>
          <w:rFonts w:eastAsia="Times-Roman" w:cstheme="minorHAnsi"/>
          <w:sz w:val="24"/>
          <w:szCs w:val="24"/>
        </w:rPr>
        <w:t xml:space="preserve"> the</w:t>
      </w:r>
      <w:r w:rsidR="00085D51" w:rsidRPr="00734A07">
        <w:rPr>
          <w:rFonts w:eastAsia="Times-Roman" w:cstheme="minorHAnsi"/>
          <w:sz w:val="24"/>
          <w:szCs w:val="24"/>
        </w:rPr>
        <w:t>r</w:t>
      </w:r>
      <w:r w:rsidR="00423967" w:rsidRPr="00734A07">
        <w:rPr>
          <w:rFonts w:eastAsia="Times-Roman" w:cstheme="minorHAnsi"/>
          <w:sz w:val="24"/>
          <w:szCs w:val="24"/>
        </w:rPr>
        <w:t>apy</w:t>
      </w:r>
      <w:r w:rsidR="0055719E" w:rsidRPr="00734A07">
        <w:rPr>
          <w:rFonts w:eastAsia="Times-Roman" w:cstheme="minorHAnsi"/>
          <w:sz w:val="24"/>
          <w:szCs w:val="24"/>
        </w:rPr>
        <w:t xml:space="preserve">, neither </w:t>
      </w:r>
      <w:r w:rsidR="00085D51" w:rsidRPr="00734A07">
        <w:rPr>
          <w:rFonts w:eastAsia="Times-Roman" w:cstheme="minorHAnsi"/>
          <w:sz w:val="24"/>
          <w:szCs w:val="24"/>
        </w:rPr>
        <w:t xml:space="preserve">in </w:t>
      </w:r>
      <w:r w:rsidR="0055719E" w:rsidRPr="00734A07">
        <w:rPr>
          <w:rFonts w:eastAsia="Times-Roman" w:cstheme="minorHAnsi"/>
          <w:sz w:val="24"/>
          <w:szCs w:val="24"/>
        </w:rPr>
        <w:t xml:space="preserve">the change from baseline in the Leeds Dactylitis </w:t>
      </w:r>
      <w:r w:rsidR="0055719E" w:rsidRPr="00734A07">
        <w:rPr>
          <w:rFonts w:eastAsia="Times-Roman" w:cstheme="minorHAnsi"/>
          <w:sz w:val="24"/>
          <w:szCs w:val="24"/>
        </w:rPr>
        <w:lastRenderedPageBreak/>
        <w:t xml:space="preserve">Index (LDI) nor </w:t>
      </w:r>
      <w:r w:rsidR="00085D51" w:rsidRPr="00734A07">
        <w:rPr>
          <w:rFonts w:eastAsia="Times-Roman" w:cstheme="minorHAnsi"/>
          <w:sz w:val="24"/>
          <w:szCs w:val="24"/>
        </w:rPr>
        <w:t xml:space="preserve">in </w:t>
      </w:r>
      <w:r w:rsidR="0055719E" w:rsidRPr="00734A07">
        <w:rPr>
          <w:rFonts w:eastAsia="Times-Roman" w:cstheme="minorHAnsi"/>
          <w:sz w:val="24"/>
          <w:szCs w:val="24"/>
        </w:rPr>
        <w:t>the proportion of patients achieving complete resolution of dactylitis.</w:t>
      </w:r>
      <w:r w:rsidR="009E24A9" w:rsidRPr="00734A07">
        <w:rPr>
          <w:rFonts w:eastAsia="Times-Roman" w:cstheme="minorHAnsi"/>
          <w:sz w:val="24"/>
          <w:szCs w:val="24"/>
          <w:vertAlign w:val="superscript"/>
        </w:rPr>
        <w:t>8</w:t>
      </w:r>
      <w:r w:rsidR="0055719E" w:rsidRPr="00734A07">
        <w:rPr>
          <w:rFonts w:eastAsia="Times-Roman" w:cstheme="minorHAnsi"/>
          <w:sz w:val="24"/>
          <w:szCs w:val="24"/>
        </w:rPr>
        <w:t xml:space="preserve"> </w:t>
      </w:r>
      <w:r w:rsidR="00BC379A" w:rsidRPr="00734A07">
        <w:rPr>
          <w:rFonts w:eastAsia="Calibri" w:cstheme="minorHAnsi"/>
          <w:sz w:val="24"/>
          <w:szCs w:val="24"/>
          <w:shd w:val="clear" w:color="auto" w:fill="FFFFFF"/>
        </w:rPr>
        <w:t xml:space="preserve">However, </w:t>
      </w:r>
      <w:r w:rsidR="0055719E" w:rsidRPr="00734A07">
        <w:rPr>
          <w:rFonts w:eastAsia="Calibri" w:cstheme="minorHAnsi"/>
          <w:sz w:val="24"/>
          <w:szCs w:val="24"/>
          <w:shd w:val="clear" w:color="auto" w:fill="FFFFFF"/>
        </w:rPr>
        <w:t xml:space="preserve">no definite conclusion </w:t>
      </w:r>
      <w:r w:rsidR="00BC379A" w:rsidRPr="00734A07">
        <w:rPr>
          <w:rFonts w:eastAsia="Calibri" w:cstheme="minorHAnsi"/>
          <w:sz w:val="24"/>
          <w:szCs w:val="24"/>
          <w:shd w:val="clear" w:color="auto" w:fill="FFFFFF"/>
        </w:rPr>
        <w:t>regard</w:t>
      </w:r>
      <w:r w:rsidR="00423967" w:rsidRPr="00734A07">
        <w:rPr>
          <w:rFonts w:eastAsia="Calibri" w:cstheme="minorHAnsi"/>
          <w:sz w:val="24"/>
          <w:szCs w:val="24"/>
          <w:shd w:val="clear" w:color="auto" w:fill="FFFFFF"/>
        </w:rPr>
        <w:t>ing</w:t>
      </w:r>
      <w:r w:rsidR="00BC379A" w:rsidRPr="00734A07">
        <w:rPr>
          <w:rFonts w:eastAsia="Calibri" w:cstheme="minorHAnsi"/>
          <w:sz w:val="24"/>
          <w:szCs w:val="24"/>
          <w:shd w:val="clear" w:color="auto" w:fill="FFFFFF"/>
        </w:rPr>
        <w:t xml:space="preserve"> effect size </w:t>
      </w:r>
      <w:r w:rsidR="0055719E" w:rsidRPr="00734A07">
        <w:rPr>
          <w:rFonts w:eastAsia="Calibri" w:cstheme="minorHAnsi"/>
          <w:sz w:val="24"/>
          <w:szCs w:val="24"/>
          <w:shd w:val="clear" w:color="auto" w:fill="FFFFFF"/>
        </w:rPr>
        <w:t xml:space="preserve">could be drawn </w:t>
      </w:r>
      <w:r w:rsidR="00423967" w:rsidRPr="00734A07">
        <w:rPr>
          <w:rFonts w:eastAsia="Calibri" w:cstheme="minorHAnsi"/>
          <w:sz w:val="24"/>
          <w:szCs w:val="24"/>
          <w:shd w:val="clear" w:color="auto" w:fill="FFFFFF"/>
        </w:rPr>
        <w:t>owing</w:t>
      </w:r>
      <w:r w:rsidR="0055719E" w:rsidRPr="00734A07">
        <w:rPr>
          <w:rFonts w:eastAsia="Calibri" w:cstheme="minorHAnsi"/>
          <w:sz w:val="24"/>
          <w:szCs w:val="24"/>
          <w:shd w:val="clear" w:color="auto" w:fill="FFFFFF"/>
        </w:rPr>
        <w:t xml:space="preserve"> to the </w:t>
      </w:r>
      <w:r w:rsidR="00423967" w:rsidRPr="00734A07">
        <w:rPr>
          <w:rFonts w:eastAsia="Calibri" w:cstheme="minorHAnsi"/>
          <w:sz w:val="24"/>
          <w:szCs w:val="24"/>
          <w:shd w:val="clear" w:color="auto" w:fill="FFFFFF"/>
        </w:rPr>
        <w:t>lack</w:t>
      </w:r>
      <w:r w:rsidR="0055719E" w:rsidRPr="00734A07">
        <w:rPr>
          <w:rFonts w:eastAsia="Calibri" w:cstheme="minorHAnsi"/>
          <w:sz w:val="24"/>
          <w:szCs w:val="24"/>
          <w:shd w:val="clear" w:color="auto" w:fill="FFFFFF"/>
        </w:rPr>
        <w:t xml:space="preserve"> of a placebo control group.</w:t>
      </w:r>
      <w:r w:rsidR="009E24A9" w:rsidRPr="00734A07">
        <w:rPr>
          <w:rFonts w:eastAsia="Times-Roman" w:cstheme="minorHAnsi"/>
          <w:sz w:val="24"/>
          <w:szCs w:val="24"/>
          <w:vertAlign w:val="superscript"/>
        </w:rPr>
        <w:t>8</w:t>
      </w:r>
      <w:r w:rsidR="00717FA9" w:rsidRPr="00734A07">
        <w:rPr>
          <w:rFonts w:eastAsia="Times-Roman" w:cstheme="minorHAnsi"/>
          <w:sz w:val="24"/>
          <w:szCs w:val="24"/>
        </w:rPr>
        <w:t xml:space="preserve"> </w:t>
      </w:r>
    </w:p>
    <w:p w14:paraId="6B998BDA" w14:textId="2CC4B171" w:rsidR="0055719E" w:rsidRPr="00734A07" w:rsidRDefault="00BC379A" w:rsidP="00374A73">
      <w:pPr>
        <w:spacing w:before="120" w:after="120" w:line="480" w:lineRule="auto"/>
        <w:jc w:val="both"/>
        <w:rPr>
          <w:rFonts w:eastAsia="Times-Roman" w:cstheme="minorHAnsi"/>
          <w:sz w:val="24"/>
          <w:szCs w:val="24"/>
        </w:rPr>
      </w:pPr>
      <w:r w:rsidRPr="00734A07">
        <w:rPr>
          <w:rFonts w:eastAsia="Times-Roman" w:cstheme="minorHAnsi"/>
          <w:sz w:val="24"/>
          <w:szCs w:val="24"/>
        </w:rPr>
        <w:t>T</w:t>
      </w:r>
      <w:r w:rsidR="0055719E" w:rsidRPr="00734A07">
        <w:rPr>
          <w:rFonts w:eastAsia="Times-Roman" w:cstheme="minorHAnsi"/>
          <w:sz w:val="24"/>
          <w:szCs w:val="24"/>
        </w:rPr>
        <w:t xml:space="preserve">he therapeutic armamentarium </w:t>
      </w:r>
      <w:r w:rsidRPr="00734A07">
        <w:rPr>
          <w:rFonts w:eastAsia="Times-Roman" w:cstheme="minorHAnsi"/>
          <w:sz w:val="24"/>
          <w:szCs w:val="24"/>
        </w:rPr>
        <w:t xml:space="preserve">for dactylitis </w:t>
      </w:r>
      <w:r w:rsidR="0055719E" w:rsidRPr="00734A07">
        <w:rPr>
          <w:rFonts w:eastAsia="Times-Roman" w:cstheme="minorHAnsi"/>
          <w:sz w:val="24"/>
          <w:szCs w:val="24"/>
        </w:rPr>
        <w:t>has considerably increased. The IL-17</w:t>
      </w:r>
      <w:r w:rsidR="00423967" w:rsidRPr="00734A07">
        <w:rPr>
          <w:rFonts w:eastAsia="Times-Roman" w:cstheme="minorHAnsi"/>
          <w:sz w:val="24"/>
          <w:szCs w:val="24"/>
        </w:rPr>
        <w:t xml:space="preserve"> </w:t>
      </w:r>
      <w:r w:rsidR="00B5300A" w:rsidRPr="00734A07">
        <w:rPr>
          <w:rFonts w:eastAsia="Times-Roman" w:cstheme="minorHAnsi"/>
          <w:sz w:val="24"/>
          <w:szCs w:val="24"/>
        </w:rPr>
        <w:t>i</w:t>
      </w:r>
      <w:r w:rsidR="00423967" w:rsidRPr="00734A07">
        <w:rPr>
          <w:rFonts w:eastAsia="Times-Roman" w:cstheme="minorHAnsi"/>
          <w:sz w:val="24"/>
          <w:szCs w:val="24"/>
        </w:rPr>
        <w:t>nhibitors</w:t>
      </w:r>
      <w:r w:rsidR="0055719E" w:rsidRPr="00734A07">
        <w:rPr>
          <w:rFonts w:eastAsia="Times-Roman" w:cstheme="minorHAnsi"/>
          <w:sz w:val="24"/>
          <w:szCs w:val="24"/>
        </w:rPr>
        <w:t xml:space="preserve"> secukinumab</w:t>
      </w:r>
      <w:r w:rsidR="003A7C5F" w:rsidRPr="00734A07">
        <w:rPr>
          <w:rFonts w:eastAsia="Times-Roman" w:cstheme="minorHAnsi"/>
          <w:sz w:val="24"/>
          <w:szCs w:val="24"/>
        </w:rPr>
        <w:t>,</w:t>
      </w:r>
      <w:r w:rsidR="00414F21" w:rsidRPr="00734A07">
        <w:rPr>
          <w:rFonts w:eastAsia="Times-Roman" w:cstheme="minorHAnsi"/>
          <w:sz w:val="24"/>
          <w:szCs w:val="24"/>
        </w:rPr>
        <w:fldChar w:fldCharType="begin">
          <w:fldData xml:space="preserve">PEVuZE5vdGU+PENpdGU+PEF1dGhvcj5NZWFzZTwvQXV0aG9yPjxZZWFyPjIwMTU8L1llYXI+PFJl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PEVuZE5vdGU+PENpdGU+PEF1dGhvcj5NZWFzZTwvQXV0aG9yPjxZZWFyPjIwMTU8L1llYXI+PFJl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21-23</w:t>
      </w:r>
      <w:r w:rsidR="00414F21" w:rsidRPr="00734A07">
        <w:rPr>
          <w:rFonts w:eastAsia="Times-Roman" w:cstheme="minorHAnsi"/>
          <w:sz w:val="24"/>
          <w:szCs w:val="24"/>
        </w:rPr>
        <w:fldChar w:fldCharType="end"/>
      </w:r>
      <w:r w:rsidR="0055719E" w:rsidRPr="00734A07">
        <w:rPr>
          <w:rFonts w:eastAsia="Times-Roman" w:cstheme="minorHAnsi"/>
          <w:sz w:val="24"/>
          <w:szCs w:val="24"/>
        </w:rPr>
        <w:t xml:space="preserve"> ixekizumab</w:t>
      </w:r>
      <w:r w:rsidR="00414F21" w:rsidRPr="00734A07">
        <w:rPr>
          <w:rFonts w:eastAsia="Times-Roman" w:cstheme="minorHAnsi"/>
          <w:sz w:val="24"/>
          <w:szCs w:val="24"/>
        </w:rPr>
        <w:fldChar w:fldCharType="begin">
          <w:fldData xml:space="preserve">PEVuZE5vdGU+PENpdGU+PEF1dGhvcj5HbGFkbWFuPC9BdXRob3I+PFllYXI+MjAxOTwvWWVhcj48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PEVuZE5vdGU+PENpdGU+PEF1dGhvcj5HbGFkbWFuPC9BdXRob3I+PFllYXI+MjAxOTwvWWVhcj48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24</w:t>
      </w:r>
      <w:r w:rsidR="00414F21" w:rsidRPr="00734A07">
        <w:rPr>
          <w:rFonts w:eastAsia="Times-Roman" w:cstheme="minorHAnsi"/>
          <w:sz w:val="24"/>
          <w:szCs w:val="24"/>
        </w:rPr>
        <w:fldChar w:fldCharType="end"/>
      </w:r>
      <w:r w:rsidR="0055719E" w:rsidRPr="00734A07">
        <w:rPr>
          <w:rFonts w:eastAsia="Times-Roman" w:cstheme="minorHAnsi"/>
          <w:sz w:val="24"/>
          <w:szCs w:val="24"/>
        </w:rPr>
        <w:t xml:space="preserve"> and brodalumab</w:t>
      </w:r>
      <w:r w:rsidR="00414F21" w:rsidRPr="00734A07">
        <w:rPr>
          <w:rFonts w:eastAsia="Times-Roman" w:cstheme="minorHAnsi"/>
          <w:sz w:val="24"/>
          <w:szCs w:val="24"/>
        </w:rPr>
        <w:fldChar w:fldCharType="begin">
          <w:fldData xml:space="preserve">PEVuZE5vdGU+PENpdGU+PEF1dGhvcj5NZWFzZTwvQXV0aG9yPjxZZWFyPjIwMjE8L1llYXI+PFJl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PEVuZE5vdGU+PENpdGU+PEF1dGhvcj5NZWFzZTwvQXV0aG9yPjxZZWFyPjIwMjE8L1llYXI+PFJl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25</w:t>
      </w:r>
      <w:r w:rsidR="00414F21" w:rsidRPr="00734A07">
        <w:rPr>
          <w:rFonts w:eastAsia="Times-Roman" w:cstheme="minorHAnsi"/>
          <w:sz w:val="24"/>
          <w:szCs w:val="24"/>
        </w:rPr>
        <w:fldChar w:fldCharType="end"/>
      </w:r>
      <w:r w:rsidR="007D57F0" w:rsidRPr="00734A07">
        <w:rPr>
          <w:rFonts w:eastAsia="Times-Roman" w:cstheme="minorHAnsi"/>
          <w:sz w:val="24"/>
          <w:szCs w:val="24"/>
        </w:rPr>
        <w:t xml:space="preserve"> </w:t>
      </w:r>
      <w:r w:rsidR="0055719E" w:rsidRPr="00734A07">
        <w:rPr>
          <w:rFonts w:eastAsia="Times-Roman" w:cstheme="minorHAnsi"/>
          <w:sz w:val="24"/>
          <w:szCs w:val="24"/>
        </w:rPr>
        <w:t xml:space="preserve">demonstrated superior efficacy </w:t>
      </w:r>
      <w:r w:rsidR="002E0132" w:rsidRPr="00734A07">
        <w:rPr>
          <w:rFonts w:eastAsia="Times-Roman" w:cstheme="minorHAnsi"/>
          <w:sz w:val="24"/>
          <w:szCs w:val="24"/>
        </w:rPr>
        <w:t xml:space="preserve">compared </w:t>
      </w:r>
      <w:r w:rsidR="0055719E" w:rsidRPr="00734A07">
        <w:rPr>
          <w:rFonts w:eastAsia="Times-Roman" w:cstheme="minorHAnsi"/>
          <w:sz w:val="24"/>
          <w:szCs w:val="24"/>
        </w:rPr>
        <w:t xml:space="preserve">to placebo for improving dactylitis signs and symptoms in </w:t>
      </w:r>
      <w:r w:rsidR="00423967" w:rsidRPr="00734A07">
        <w:rPr>
          <w:rFonts w:eastAsia="Times-Roman" w:cstheme="minorHAnsi"/>
          <w:sz w:val="24"/>
          <w:szCs w:val="24"/>
        </w:rPr>
        <w:t>RCTs</w:t>
      </w:r>
      <w:r w:rsidR="0055719E" w:rsidRPr="00734A07">
        <w:rPr>
          <w:rFonts w:eastAsia="Times-Roman" w:cstheme="minorHAnsi"/>
          <w:sz w:val="24"/>
          <w:szCs w:val="24"/>
        </w:rPr>
        <w:t xml:space="preserve">; </w:t>
      </w:r>
      <w:r w:rsidRPr="00734A07">
        <w:rPr>
          <w:rFonts w:eastAsia="Times-Roman" w:cstheme="minorHAnsi"/>
          <w:sz w:val="24"/>
          <w:szCs w:val="24"/>
        </w:rPr>
        <w:t>another IL-17</w:t>
      </w:r>
      <w:r w:rsidR="00423967" w:rsidRPr="00734A07">
        <w:rPr>
          <w:rFonts w:eastAsia="Times-Roman" w:cstheme="minorHAnsi"/>
          <w:sz w:val="24"/>
          <w:szCs w:val="24"/>
        </w:rPr>
        <w:t xml:space="preserve"> </w:t>
      </w:r>
      <w:r w:rsidRPr="00734A07">
        <w:rPr>
          <w:rFonts w:eastAsia="Times-Roman" w:cstheme="minorHAnsi"/>
          <w:sz w:val="24"/>
          <w:szCs w:val="24"/>
        </w:rPr>
        <w:t>i</w:t>
      </w:r>
      <w:r w:rsidR="00423967" w:rsidRPr="00734A07">
        <w:rPr>
          <w:rFonts w:eastAsia="Times-Roman" w:cstheme="minorHAnsi"/>
          <w:sz w:val="24"/>
          <w:szCs w:val="24"/>
        </w:rPr>
        <w:t>nhibitor</w:t>
      </w:r>
      <w:r w:rsidRPr="00734A07">
        <w:rPr>
          <w:rFonts w:eastAsia="Times-Roman" w:cstheme="minorHAnsi"/>
          <w:sz w:val="24"/>
          <w:szCs w:val="24"/>
        </w:rPr>
        <w:t xml:space="preserve">, </w:t>
      </w:r>
      <w:proofErr w:type="spellStart"/>
      <w:r w:rsidRPr="00734A07">
        <w:rPr>
          <w:rFonts w:eastAsia="Times-Roman" w:cstheme="minorHAnsi"/>
          <w:sz w:val="24"/>
          <w:szCs w:val="24"/>
        </w:rPr>
        <w:t>bimekizumab</w:t>
      </w:r>
      <w:proofErr w:type="spellEnd"/>
      <w:r w:rsidRPr="00734A07">
        <w:rPr>
          <w:rFonts w:eastAsia="Times-Roman" w:cstheme="minorHAnsi"/>
          <w:sz w:val="24"/>
          <w:szCs w:val="24"/>
        </w:rPr>
        <w:t>, is being studied</w:t>
      </w:r>
      <w:r w:rsidR="00465FC4" w:rsidRPr="00734A07">
        <w:rPr>
          <w:rFonts w:eastAsia="Times-Roman" w:cstheme="minorHAnsi"/>
          <w:sz w:val="24"/>
          <w:szCs w:val="24"/>
        </w:rPr>
        <w:t>. I</w:t>
      </w:r>
      <w:r w:rsidRPr="00734A07">
        <w:rPr>
          <w:rFonts w:eastAsia="Times-Roman" w:cstheme="minorHAnsi"/>
          <w:sz w:val="24"/>
          <w:szCs w:val="24"/>
        </w:rPr>
        <w:t xml:space="preserve">n </w:t>
      </w:r>
      <w:r w:rsidR="00B5300A" w:rsidRPr="00734A07">
        <w:rPr>
          <w:rFonts w:eastAsia="Times-Roman" w:cstheme="minorHAnsi"/>
          <w:sz w:val="24"/>
          <w:szCs w:val="24"/>
        </w:rPr>
        <w:t>RCTs</w:t>
      </w:r>
      <w:r w:rsidRPr="00734A07">
        <w:rPr>
          <w:rFonts w:eastAsia="Times-Roman" w:cstheme="minorHAnsi"/>
          <w:sz w:val="24"/>
          <w:szCs w:val="24"/>
        </w:rPr>
        <w:t xml:space="preserve"> </w:t>
      </w:r>
      <w:r w:rsidR="0055719E" w:rsidRPr="00734A07">
        <w:rPr>
          <w:rFonts w:eastAsia="Times-Roman" w:cstheme="minorHAnsi"/>
          <w:sz w:val="24"/>
          <w:szCs w:val="24"/>
        </w:rPr>
        <w:t>the IL-23</w:t>
      </w:r>
      <w:r w:rsidR="00423967" w:rsidRPr="00734A07">
        <w:rPr>
          <w:rFonts w:eastAsia="Times-Roman" w:cstheme="minorHAnsi"/>
          <w:sz w:val="24"/>
          <w:szCs w:val="24"/>
        </w:rPr>
        <w:t xml:space="preserve"> </w:t>
      </w:r>
      <w:r w:rsidR="00B5300A" w:rsidRPr="00734A07">
        <w:rPr>
          <w:rFonts w:eastAsia="Times-Roman" w:cstheme="minorHAnsi"/>
          <w:sz w:val="24"/>
          <w:szCs w:val="24"/>
        </w:rPr>
        <w:t>i</w:t>
      </w:r>
      <w:r w:rsidR="00423967" w:rsidRPr="00734A07">
        <w:rPr>
          <w:rFonts w:eastAsia="Times-Roman" w:cstheme="minorHAnsi"/>
          <w:sz w:val="24"/>
          <w:szCs w:val="24"/>
        </w:rPr>
        <w:t>nhibitors</w:t>
      </w:r>
      <w:r w:rsidR="0055719E" w:rsidRPr="00734A07">
        <w:rPr>
          <w:rFonts w:eastAsia="Times-Roman" w:cstheme="minorHAnsi"/>
          <w:sz w:val="24"/>
          <w:szCs w:val="24"/>
        </w:rPr>
        <w:t xml:space="preserve"> </w:t>
      </w:r>
      <w:proofErr w:type="spellStart"/>
      <w:r w:rsidR="0055719E" w:rsidRPr="00734A07">
        <w:rPr>
          <w:rFonts w:eastAsia="Times-Roman" w:cstheme="minorHAnsi"/>
          <w:sz w:val="24"/>
          <w:szCs w:val="24"/>
        </w:rPr>
        <w:t>guselkumab</w:t>
      </w:r>
      <w:proofErr w:type="spellEnd"/>
      <w:r w:rsidR="0055719E" w:rsidRPr="00734A07">
        <w:rPr>
          <w:rFonts w:eastAsia="Times-Roman" w:cstheme="minorHAnsi"/>
          <w:sz w:val="24"/>
          <w:szCs w:val="24"/>
        </w:rPr>
        <w:t xml:space="preserve"> and </w:t>
      </w:r>
      <w:proofErr w:type="spellStart"/>
      <w:r w:rsidR="0055719E" w:rsidRPr="00734A07">
        <w:rPr>
          <w:rFonts w:eastAsia="Times-Roman" w:cstheme="minorHAnsi"/>
          <w:sz w:val="24"/>
          <w:szCs w:val="24"/>
        </w:rPr>
        <w:t>risankizumab</w:t>
      </w:r>
      <w:proofErr w:type="spellEnd"/>
      <w:r w:rsidR="0055719E" w:rsidRPr="00734A07">
        <w:rPr>
          <w:rFonts w:eastAsia="Times-Roman" w:cstheme="minorHAnsi"/>
          <w:sz w:val="24"/>
          <w:szCs w:val="24"/>
        </w:rPr>
        <w:t xml:space="preserve"> were </w:t>
      </w:r>
      <w:r w:rsidRPr="00734A07">
        <w:rPr>
          <w:rFonts w:eastAsia="Times-Roman" w:cstheme="minorHAnsi"/>
          <w:sz w:val="24"/>
          <w:szCs w:val="24"/>
        </w:rPr>
        <w:t xml:space="preserve">found to be effective for </w:t>
      </w:r>
      <w:r w:rsidR="00E81668" w:rsidRPr="00734A07">
        <w:rPr>
          <w:rFonts w:eastAsia="Times-Roman" w:cstheme="minorHAnsi"/>
          <w:sz w:val="24"/>
          <w:szCs w:val="24"/>
        </w:rPr>
        <w:t>dactylitis</w:t>
      </w:r>
      <w:r w:rsidRPr="00734A07">
        <w:rPr>
          <w:rFonts w:eastAsia="Times-Roman" w:cstheme="minorHAnsi"/>
          <w:sz w:val="24"/>
          <w:szCs w:val="24"/>
        </w:rPr>
        <w:t xml:space="preserve"> as assessed by </w:t>
      </w:r>
      <w:r w:rsidR="0055719E" w:rsidRPr="00734A07">
        <w:rPr>
          <w:rFonts w:eastAsia="Times-Roman" w:cstheme="minorHAnsi"/>
          <w:sz w:val="24"/>
          <w:szCs w:val="24"/>
        </w:rPr>
        <w:t>the proportion of patients with total resolution of dactylitis at week 24</w:t>
      </w:r>
      <w:r w:rsidR="00374A73" w:rsidRPr="00734A07">
        <w:rPr>
          <w:rFonts w:eastAsia="Times-Roman" w:cstheme="minorHAnsi"/>
          <w:sz w:val="24"/>
          <w:szCs w:val="24"/>
        </w:rPr>
        <w:t>;</w:t>
      </w:r>
      <w:r w:rsidR="00414F21" w:rsidRPr="00734A07">
        <w:rPr>
          <w:rFonts w:eastAsia="Times-Roman" w:cstheme="minorHAnsi"/>
          <w:sz w:val="24"/>
          <w:szCs w:val="24"/>
        </w:rPr>
        <w:fldChar w:fldCharType="begin">
          <w:fldData xml:space="preserve">PEVuZE5vdGU+PENpdGU+PEF1dGhvcj5NZWFzZTwvQXV0aG9yPjxZZWFyPjIwMjA8L1llYXI+PFJl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PEVuZE5vdGU+PENpdGU+PEF1dGhvcj5NZWFzZTwvQXV0aG9yPjxZZWFyPjIwMjA8L1llYXI+PFJl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26,27</w:t>
      </w:r>
      <w:r w:rsidR="00414F21" w:rsidRPr="00734A07">
        <w:rPr>
          <w:rFonts w:eastAsia="Times-Roman" w:cstheme="minorHAnsi"/>
          <w:sz w:val="24"/>
          <w:szCs w:val="24"/>
        </w:rPr>
        <w:fldChar w:fldCharType="end"/>
      </w:r>
      <w:r w:rsidR="00374A73" w:rsidRPr="00734A07">
        <w:rPr>
          <w:rFonts w:eastAsia="Times-Roman" w:cstheme="minorHAnsi"/>
          <w:sz w:val="24"/>
          <w:szCs w:val="24"/>
        </w:rPr>
        <w:t xml:space="preserve"> </w:t>
      </w:r>
      <w:r w:rsidRPr="00734A07">
        <w:rPr>
          <w:rFonts w:eastAsia="Times-Roman" w:cstheme="minorHAnsi"/>
          <w:sz w:val="24"/>
          <w:szCs w:val="24"/>
        </w:rPr>
        <w:t>another IL-23</w:t>
      </w:r>
      <w:r w:rsidR="00423967" w:rsidRPr="00734A07">
        <w:rPr>
          <w:rFonts w:eastAsia="Times-Roman" w:cstheme="minorHAnsi"/>
          <w:sz w:val="24"/>
          <w:szCs w:val="24"/>
        </w:rPr>
        <w:t xml:space="preserve"> </w:t>
      </w:r>
      <w:r w:rsidRPr="00734A07">
        <w:rPr>
          <w:rFonts w:eastAsia="Times-Roman" w:cstheme="minorHAnsi"/>
          <w:sz w:val="24"/>
          <w:szCs w:val="24"/>
        </w:rPr>
        <w:t>i</w:t>
      </w:r>
      <w:r w:rsidR="00423967" w:rsidRPr="00734A07">
        <w:rPr>
          <w:rFonts w:eastAsia="Times-Roman" w:cstheme="minorHAnsi"/>
          <w:sz w:val="24"/>
          <w:szCs w:val="24"/>
        </w:rPr>
        <w:t>nhibitor</w:t>
      </w:r>
      <w:r w:rsidRPr="00734A07">
        <w:rPr>
          <w:rFonts w:eastAsia="Times-Roman" w:cstheme="minorHAnsi"/>
          <w:sz w:val="24"/>
          <w:szCs w:val="24"/>
        </w:rPr>
        <w:t xml:space="preserve">, </w:t>
      </w:r>
      <w:r w:rsidR="0055719E" w:rsidRPr="00734A07">
        <w:rPr>
          <w:rFonts w:eastAsia="Times-Roman" w:cstheme="minorHAnsi"/>
          <w:sz w:val="24"/>
          <w:szCs w:val="24"/>
        </w:rPr>
        <w:t>tildrakizumab</w:t>
      </w:r>
      <w:r w:rsidR="00423967" w:rsidRPr="00734A07">
        <w:rPr>
          <w:rFonts w:eastAsia="Times-Roman" w:cstheme="minorHAnsi"/>
          <w:sz w:val="24"/>
          <w:szCs w:val="24"/>
        </w:rPr>
        <w:t>,</w:t>
      </w:r>
      <w:r w:rsidR="0055719E" w:rsidRPr="00734A07">
        <w:rPr>
          <w:rFonts w:eastAsia="Times-Roman" w:cstheme="minorHAnsi"/>
          <w:sz w:val="24"/>
          <w:szCs w:val="24"/>
        </w:rPr>
        <w:t xml:space="preserve"> decreased mean LDI at week 52 compared </w:t>
      </w:r>
      <w:r w:rsidR="00423967" w:rsidRPr="00734A07">
        <w:rPr>
          <w:rFonts w:eastAsia="Times-Roman" w:cstheme="minorHAnsi"/>
          <w:sz w:val="24"/>
          <w:szCs w:val="24"/>
        </w:rPr>
        <w:t>with</w:t>
      </w:r>
      <w:r w:rsidR="0055719E" w:rsidRPr="00734A07">
        <w:rPr>
          <w:rFonts w:eastAsia="Times-Roman" w:cstheme="minorHAnsi"/>
          <w:sz w:val="24"/>
          <w:szCs w:val="24"/>
        </w:rPr>
        <w:t xml:space="preserve"> baseline in a phase</w:t>
      </w:r>
      <w:r w:rsidR="00085D51" w:rsidRPr="00734A07">
        <w:rPr>
          <w:rFonts w:eastAsia="Times-Roman" w:cstheme="minorHAnsi"/>
          <w:sz w:val="24"/>
          <w:szCs w:val="24"/>
        </w:rPr>
        <w:t xml:space="preserve"> II</w:t>
      </w:r>
      <w:r w:rsidR="0055719E" w:rsidRPr="00734A07">
        <w:rPr>
          <w:rFonts w:eastAsia="Times-Roman" w:cstheme="minorHAnsi"/>
          <w:sz w:val="24"/>
          <w:szCs w:val="24"/>
        </w:rPr>
        <w:t xml:space="preserve"> trial</w:t>
      </w:r>
      <w:r w:rsidR="00374A73" w:rsidRPr="00734A07">
        <w:rPr>
          <w:rFonts w:eastAsia="Times-Roman" w:cstheme="minorHAnsi"/>
          <w:sz w:val="24"/>
          <w:szCs w:val="24"/>
        </w:rPr>
        <w:t>.</w:t>
      </w:r>
      <w:r w:rsidR="00414F21" w:rsidRPr="00734A07">
        <w:rPr>
          <w:rFonts w:eastAsia="Times-Roman" w:cstheme="minorHAnsi"/>
          <w:sz w:val="24"/>
          <w:szCs w:val="24"/>
        </w:rPr>
        <w:fldChar w:fldCharType="begin"/>
      </w:r>
      <w:r w:rsidR="002D51F7" w:rsidRPr="00734A07">
        <w:rPr>
          <w:rFonts w:eastAsia="Times-Roman" w:cstheme="minorHAnsi"/>
          <w:sz w:val="24"/>
          <w:szCs w:val="24"/>
        </w:rPr>
        <w:instrText xml:space="preserve"> ADDIN EN.CITE &lt;EndNote&gt;&lt;Cite&gt;&lt;Author&gt;Mease&lt;/Author&gt;&lt;Year&gt;2021&lt;/Year&gt;&lt;RecNum&gt;3847&lt;/RecNum&gt;&lt;DisplayText&gt;&lt;style face="superscript"&gt;28&lt;/style&gt;&lt;/DisplayText&gt;&lt;record&gt;&lt;rec-number&gt;3847&lt;/rec-number&gt;&lt;foreign-keys&gt;&lt;key app="EN" db-id="rz9r5999fpzt9peptdrpffpuxaftd0prvfrr" timestamp="1631619983"&gt;3847&lt;/key&gt;&lt;/foreign-keys&gt;&lt;ref-type name="Journal Article"&gt;17&lt;/ref-type&gt;&lt;contributors&gt;&lt;authors&gt;&lt;author&gt;Mease, P.&lt;/author&gt;&lt;author&gt;Chohan, S.&lt;/author&gt;&lt;author&gt;Garcia Fructuoso, F.&lt;/author&gt;&lt;author&gt;Gottlieb, A.&lt;/author&gt;&lt;author&gt;Luggen, M.&lt;/author&gt;&lt;author&gt;Rahman, P. &lt;/author&gt;&lt;author&gt;Raychaudhiuri, S.&lt;/author&gt;&lt;author&gt;Chou, R.&lt;/author&gt;&lt;author&gt;Mendelsohn, A.&lt;/author&gt;&lt;author&gt;Rozzo, S.&lt;/author&gt;&lt;author&gt;Orbai, A.&lt;/author&gt;&lt;/authors&gt;&lt;/contributors&gt;&lt;titles&gt;&lt;title&gt;Efficacy and safety of tildrakizumab, a high-affinity anti-interleukin-23p19 monoclonal antibody, in patients with active psoriatic arthritis in a randomised, double-blind, placebo-controlled, multiple-dose, phase 2b study&lt;/title&gt;&lt;secondary-title&gt;Arthritis &amp;amp; Rheumatology&lt;/secondary-title&gt;&lt;/titles&gt;&lt;periodical&gt;&lt;full-title&gt;Arthritis &amp;amp; Rheumatology&lt;/full-title&gt;&lt;/periodical&gt;&lt;pages&gt;2027&lt;/pages&gt;&lt;volume&gt;72&lt;/volume&gt;&lt;num-vols&gt;10&lt;/num-vols&gt;&lt;dates&gt;&lt;year&gt;2021&lt;/year&gt;&lt;/dates&gt;&lt;urls&gt;&lt;/urls&gt;&lt;/record&gt;&lt;/Cite&gt;&lt;/EndNote&gt;</w:instrText>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28</w:t>
      </w:r>
      <w:r w:rsidR="00414F21" w:rsidRPr="00734A07">
        <w:rPr>
          <w:rFonts w:eastAsia="Times-Roman" w:cstheme="minorHAnsi"/>
          <w:sz w:val="24"/>
          <w:szCs w:val="24"/>
        </w:rPr>
        <w:fldChar w:fldCharType="end"/>
      </w:r>
    </w:p>
    <w:p w14:paraId="49997266" w14:textId="0574DE1A" w:rsidR="0055719E" w:rsidRPr="00734A07" w:rsidRDefault="0055719E" w:rsidP="00192668">
      <w:pPr>
        <w:spacing w:after="120" w:line="480" w:lineRule="auto"/>
        <w:jc w:val="both"/>
        <w:rPr>
          <w:rFonts w:eastAsia="Times-Roman" w:cstheme="minorHAnsi"/>
          <w:sz w:val="24"/>
          <w:szCs w:val="24"/>
        </w:rPr>
      </w:pPr>
      <w:r w:rsidRPr="00734A07">
        <w:rPr>
          <w:rFonts w:eastAsia="Times-Roman" w:cstheme="minorHAnsi"/>
          <w:sz w:val="24"/>
          <w:szCs w:val="24"/>
        </w:rPr>
        <w:t>The T-cell modulator abatacept (CTLA4-Ig) numerically improved the proportion of patients achieving resolution of dactylitis at week 24 compared to placebo</w:t>
      </w:r>
      <w:r w:rsidR="00374A73" w:rsidRPr="00734A07">
        <w:rPr>
          <w:rFonts w:eastAsia="Times-Roman" w:cstheme="minorHAnsi"/>
          <w:sz w:val="24"/>
          <w:szCs w:val="24"/>
        </w:rPr>
        <w:t>.</w:t>
      </w:r>
      <w:r w:rsidR="009E24A9" w:rsidRPr="00734A07">
        <w:rPr>
          <w:rFonts w:eastAsia="Times-Roman" w:cstheme="minorHAnsi"/>
          <w:sz w:val="24"/>
          <w:szCs w:val="24"/>
          <w:vertAlign w:val="superscript"/>
        </w:rPr>
        <w:t>29</w:t>
      </w:r>
      <w:r w:rsidR="00131164" w:rsidRPr="00734A07">
        <w:rPr>
          <w:rFonts w:eastAsia="Times-Roman" w:cstheme="minorHAnsi"/>
          <w:sz w:val="24"/>
          <w:szCs w:val="24"/>
        </w:rPr>
        <w:t xml:space="preserve"> </w:t>
      </w:r>
      <w:r w:rsidRPr="00734A07">
        <w:rPr>
          <w:rFonts w:eastAsia="Times-Roman" w:cstheme="minorHAnsi"/>
          <w:sz w:val="24"/>
          <w:szCs w:val="24"/>
        </w:rPr>
        <w:t>Head-to-head trials comparing TNF</w:t>
      </w:r>
      <w:r w:rsidR="00085D51" w:rsidRPr="00734A07">
        <w:rPr>
          <w:rFonts w:eastAsia="Times-Roman" w:cstheme="minorHAnsi"/>
          <w:sz w:val="24"/>
          <w:szCs w:val="24"/>
        </w:rPr>
        <w:t xml:space="preserve"> </w:t>
      </w:r>
      <w:r w:rsidRPr="00734A07">
        <w:rPr>
          <w:rFonts w:eastAsia="Times-Roman" w:cstheme="minorHAnsi"/>
          <w:sz w:val="24"/>
          <w:szCs w:val="24"/>
        </w:rPr>
        <w:t>i</w:t>
      </w:r>
      <w:r w:rsidR="00085D51" w:rsidRPr="00734A07">
        <w:rPr>
          <w:rFonts w:eastAsia="Times-Roman" w:cstheme="minorHAnsi"/>
          <w:sz w:val="24"/>
          <w:szCs w:val="24"/>
        </w:rPr>
        <w:t>nhibitors</w:t>
      </w:r>
      <w:r w:rsidRPr="00734A07">
        <w:rPr>
          <w:rFonts w:eastAsia="Times-Roman" w:cstheme="minorHAnsi"/>
          <w:sz w:val="24"/>
          <w:szCs w:val="24"/>
        </w:rPr>
        <w:t xml:space="preserve"> and IL-17</w:t>
      </w:r>
      <w:r w:rsidR="00085D51" w:rsidRPr="00734A07">
        <w:rPr>
          <w:rFonts w:eastAsia="Times-Roman" w:cstheme="minorHAnsi"/>
          <w:sz w:val="24"/>
          <w:szCs w:val="24"/>
        </w:rPr>
        <w:t xml:space="preserve"> </w:t>
      </w:r>
      <w:r w:rsidRPr="00734A07">
        <w:rPr>
          <w:rFonts w:eastAsia="Times-Roman" w:cstheme="minorHAnsi"/>
          <w:sz w:val="24"/>
          <w:szCs w:val="24"/>
        </w:rPr>
        <w:t>i</w:t>
      </w:r>
      <w:r w:rsidR="00085D51" w:rsidRPr="00734A07">
        <w:rPr>
          <w:rFonts w:eastAsia="Times-Roman" w:cstheme="minorHAnsi"/>
          <w:sz w:val="24"/>
          <w:szCs w:val="24"/>
        </w:rPr>
        <w:t>nhibitors</w:t>
      </w:r>
      <w:r w:rsidR="00414F21" w:rsidRPr="00734A07">
        <w:rPr>
          <w:rFonts w:eastAsia="Times-Roman" w:cstheme="minorHAnsi"/>
          <w:sz w:val="24"/>
          <w:szCs w:val="24"/>
        </w:rPr>
        <w:fldChar w:fldCharType="begin">
          <w:fldData xml:space="preserve">PEVuZE5vdGU+PENpdGU+PEF1dGhvcj5NY0lubmVzPC9BdXRob3I+PFllYXI+MjAyMDwvWWVhcj48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PEVuZE5vdGU+PENpdGU+PEF1dGhvcj5NY0lubmVzPC9BdXRob3I+PFllYXI+MjAyMDwvWWVhcj48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9E24A9" w:rsidRPr="00734A07">
        <w:rPr>
          <w:rFonts w:eastAsia="Times-Roman" w:cstheme="minorHAnsi"/>
          <w:noProof/>
          <w:sz w:val="24"/>
          <w:szCs w:val="24"/>
          <w:vertAlign w:val="superscript"/>
        </w:rPr>
        <w:t>11</w:t>
      </w:r>
      <w:r w:rsidR="002D51F7" w:rsidRPr="00734A07">
        <w:rPr>
          <w:rFonts w:eastAsia="Times-Roman" w:cstheme="minorHAnsi"/>
          <w:noProof/>
          <w:sz w:val="24"/>
          <w:szCs w:val="24"/>
          <w:vertAlign w:val="superscript"/>
        </w:rPr>
        <w:t>,</w:t>
      </w:r>
      <w:r w:rsidR="009E24A9" w:rsidRPr="00734A07">
        <w:rPr>
          <w:rFonts w:eastAsia="Times-Roman" w:cstheme="minorHAnsi"/>
          <w:noProof/>
          <w:sz w:val="24"/>
          <w:szCs w:val="24"/>
          <w:vertAlign w:val="superscript"/>
        </w:rPr>
        <w:t>12</w:t>
      </w:r>
      <w:r w:rsidR="00414F21" w:rsidRPr="00734A07">
        <w:rPr>
          <w:rFonts w:eastAsia="Times-Roman" w:cstheme="minorHAnsi"/>
          <w:sz w:val="24"/>
          <w:szCs w:val="24"/>
        </w:rPr>
        <w:fldChar w:fldCharType="end"/>
      </w:r>
      <w:r w:rsidRPr="00734A07">
        <w:rPr>
          <w:rFonts w:eastAsia="Times-Roman" w:cstheme="minorHAnsi"/>
          <w:sz w:val="24"/>
          <w:szCs w:val="24"/>
        </w:rPr>
        <w:t xml:space="preserve"> assessed the proportion of patients achieving resolution of dactylitis at week 24 and did not find statistically significant difference between the two classes of biologic agents.</w:t>
      </w:r>
    </w:p>
    <w:p w14:paraId="1EC67C69" w14:textId="13B65ADA" w:rsidR="0055719E" w:rsidRPr="00734A07" w:rsidRDefault="00374A73" w:rsidP="00192668">
      <w:pPr>
        <w:spacing w:after="120" w:line="480" w:lineRule="auto"/>
        <w:jc w:val="both"/>
        <w:rPr>
          <w:rFonts w:eastAsia="Times-Roman" w:cstheme="minorHAnsi"/>
          <w:sz w:val="24"/>
          <w:szCs w:val="24"/>
        </w:rPr>
      </w:pPr>
      <w:r w:rsidRPr="00734A07">
        <w:rPr>
          <w:rFonts w:eastAsia="Times-Roman" w:cstheme="minorHAnsi"/>
          <w:sz w:val="24"/>
          <w:szCs w:val="24"/>
        </w:rPr>
        <w:t>D</w:t>
      </w:r>
      <w:r w:rsidR="0055719E" w:rsidRPr="00734A07">
        <w:rPr>
          <w:rFonts w:eastAsia="Times-Roman" w:cstheme="minorHAnsi"/>
          <w:sz w:val="24"/>
          <w:szCs w:val="24"/>
        </w:rPr>
        <w:t>actylitis-related outcomes were assessed as secondary outcomes in trials</w:t>
      </w:r>
      <w:r w:rsidR="00085D51" w:rsidRPr="00734A07">
        <w:rPr>
          <w:rFonts w:eastAsia="Times-Roman" w:cstheme="minorHAnsi"/>
          <w:sz w:val="24"/>
          <w:szCs w:val="24"/>
        </w:rPr>
        <w:t xml:space="preserve"> of JAK inhibitors</w:t>
      </w:r>
      <w:r w:rsidR="0055719E" w:rsidRPr="00734A07">
        <w:rPr>
          <w:rFonts w:eastAsia="Times-Roman" w:cstheme="minorHAnsi"/>
          <w:sz w:val="24"/>
          <w:szCs w:val="24"/>
        </w:rPr>
        <w:t>, and these drugs were considered statistically superior to placebo in most of these studies</w:t>
      </w:r>
      <w:r w:rsidR="003A7C5F" w:rsidRPr="00734A07">
        <w:rPr>
          <w:rFonts w:eastAsia="Times-Roman" w:cstheme="minorHAnsi"/>
          <w:sz w:val="24"/>
          <w:szCs w:val="24"/>
        </w:rPr>
        <w:t>.</w:t>
      </w:r>
      <w:r w:rsidR="00414F21" w:rsidRPr="00734A07">
        <w:rPr>
          <w:rFonts w:eastAsia="Times-Roman" w:cstheme="minorHAnsi"/>
          <w:sz w:val="24"/>
          <w:szCs w:val="24"/>
        </w:rPr>
        <w:fldChar w:fldCharType="begin">
          <w:fldData xml:space="preserve">PEVuZE5vdGU+PENpdGU+PEF1dGhvcj5NY0lubmVzPC9BdXRob3I+PFllYXI+MjAyMTwvWWVhcj48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PEVuZE5vdGU+PENpdGU+PEF1dGhvcj5NY0lubmVzPC9BdXRob3I+PFllYXI+MjAyMTwvWWVhcj48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9E24A9" w:rsidRPr="00734A07">
        <w:rPr>
          <w:rFonts w:eastAsia="Times-Roman" w:cstheme="minorHAnsi"/>
          <w:noProof/>
          <w:sz w:val="24"/>
          <w:szCs w:val="24"/>
          <w:vertAlign w:val="superscript"/>
        </w:rPr>
        <w:t>13</w:t>
      </w:r>
      <w:r w:rsidR="002D51F7" w:rsidRPr="00734A07">
        <w:rPr>
          <w:rFonts w:eastAsia="Times-Roman" w:cstheme="minorHAnsi"/>
          <w:noProof/>
          <w:sz w:val="24"/>
          <w:szCs w:val="24"/>
          <w:vertAlign w:val="superscript"/>
        </w:rPr>
        <w:t>,</w:t>
      </w:r>
      <w:r w:rsidR="009E24A9" w:rsidRPr="00734A07">
        <w:rPr>
          <w:rFonts w:eastAsia="Times-Roman" w:cstheme="minorHAnsi"/>
          <w:noProof/>
          <w:sz w:val="24"/>
          <w:szCs w:val="24"/>
          <w:vertAlign w:val="superscript"/>
        </w:rPr>
        <w:t>30</w:t>
      </w:r>
      <w:r w:rsidR="002D51F7" w:rsidRPr="00734A07">
        <w:rPr>
          <w:rFonts w:eastAsia="Times-Roman" w:cstheme="minorHAnsi"/>
          <w:noProof/>
          <w:sz w:val="24"/>
          <w:szCs w:val="24"/>
          <w:vertAlign w:val="superscript"/>
        </w:rPr>
        <w:t>,</w:t>
      </w:r>
      <w:r w:rsidR="009E24A9" w:rsidRPr="00734A07">
        <w:rPr>
          <w:rFonts w:eastAsia="Times-Roman" w:cstheme="minorHAnsi"/>
          <w:noProof/>
          <w:sz w:val="24"/>
          <w:szCs w:val="24"/>
          <w:vertAlign w:val="superscript"/>
        </w:rPr>
        <w:t>31</w:t>
      </w:r>
      <w:r w:rsidR="00414F21" w:rsidRPr="00734A07">
        <w:rPr>
          <w:rFonts w:eastAsia="Times-Roman" w:cstheme="minorHAnsi"/>
          <w:sz w:val="24"/>
          <w:szCs w:val="24"/>
        </w:rPr>
        <w:fldChar w:fldCharType="end"/>
      </w:r>
      <w:r w:rsidR="0055719E" w:rsidRPr="00734A07">
        <w:rPr>
          <w:rFonts w:eastAsia="Times-Roman" w:cstheme="minorHAnsi"/>
          <w:sz w:val="24"/>
          <w:szCs w:val="24"/>
        </w:rPr>
        <w:t xml:space="preserve"> In a head-to-head trial comparing JAK</w:t>
      </w:r>
      <w:r w:rsidR="00085D51" w:rsidRPr="00734A07">
        <w:rPr>
          <w:rFonts w:eastAsia="Times-Roman" w:cstheme="minorHAnsi"/>
          <w:sz w:val="24"/>
          <w:szCs w:val="24"/>
        </w:rPr>
        <w:t xml:space="preserve"> </w:t>
      </w:r>
      <w:r w:rsidR="0055719E" w:rsidRPr="00734A07">
        <w:rPr>
          <w:rFonts w:eastAsia="Times-Roman" w:cstheme="minorHAnsi"/>
          <w:sz w:val="24"/>
          <w:szCs w:val="24"/>
        </w:rPr>
        <w:t>i</w:t>
      </w:r>
      <w:r w:rsidR="00085D51" w:rsidRPr="00734A07">
        <w:rPr>
          <w:rFonts w:eastAsia="Times-Roman" w:cstheme="minorHAnsi"/>
          <w:sz w:val="24"/>
          <w:szCs w:val="24"/>
        </w:rPr>
        <w:t>nhibition</w:t>
      </w:r>
      <w:r w:rsidR="0055719E" w:rsidRPr="00734A07">
        <w:rPr>
          <w:rFonts w:eastAsia="Times-Roman" w:cstheme="minorHAnsi"/>
          <w:sz w:val="24"/>
          <w:szCs w:val="24"/>
        </w:rPr>
        <w:t xml:space="preserve"> with TNF</w:t>
      </w:r>
      <w:r w:rsidR="00085D51" w:rsidRPr="00734A07">
        <w:rPr>
          <w:rFonts w:eastAsia="Times-Roman" w:cstheme="minorHAnsi"/>
          <w:sz w:val="24"/>
          <w:szCs w:val="24"/>
        </w:rPr>
        <w:t xml:space="preserve"> </w:t>
      </w:r>
      <w:r w:rsidR="0055719E" w:rsidRPr="00734A07">
        <w:rPr>
          <w:rFonts w:eastAsia="Times-Roman" w:cstheme="minorHAnsi"/>
          <w:sz w:val="24"/>
          <w:szCs w:val="24"/>
        </w:rPr>
        <w:t>i</w:t>
      </w:r>
      <w:r w:rsidR="00085D51" w:rsidRPr="00734A07">
        <w:rPr>
          <w:rFonts w:eastAsia="Times-Roman" w:cstheme="minorHAnsi"/>
          <w:sz w:val="24"/>
          <w:szCs w:val="24"/>
        </w:rPr>
        <w:t>nhibition</w:t>
      </w:r>
      <w:r w:rsidR="0055719E" w:rsidRPr="00734A07">
        <w:rPr>
          <w:rFonts w:eastAsia="Times-Roman" w:cstheme="minorHAnsi"/>
          <w:sz w:val="24"/>
          <w:szCs w:val="24"/>
        </w:rPr>
        <w:t xml:space="preserve">, the </w:t>
      </w:r>
      <w:r w:rsidR="00B5300A" w:rsidRPr="00734A07">
        <w:rPr>
          <w:rFonts w:eastAsia="Times-Roman" w:cstheme="minorHAnsi"/>
          <w:sz w:val="24"/>
          <w:szCs w:val="24"/>
        </w:rPr>
        <w:t>improvements in</w:t>
      </w:r>
      <w:r w:rsidR="0055719E" w:rsidRPr="00734A07">
        <w:rPr>
          <w:rFonts w:eastAsia="Times-Roman" w:cstheme="minorHAnsi"/>
          <w:sz w:val="24"/>
          <w:szCs w:val="24"/>
        </w:rPr>
        <w:t xml:space="preserve"> dactylitis</w:t>
      </w:r>
      <w:r w:rsidR="00B5300A" w:rsidRPr="00734A07">
        <w:rPr>
          <w:rFonts w:eastAsia="Times-Roman" w:cstheme="minorHAnsi"/>
          <w:sz w:val="24"/>
          <w:szCs w:val="24"/>
        </w:rPr>
        <w:t xml:space="preserve"> disease activity were</w:t>
      </w:r>
      <w:r w:rsidR="0055719E" w:rsidRPr="00734A07">
        <w:rPr>
          <w:rFonts w:eastAsia="Times-Roman" w:cstheme="minorHAnsi"/>
          <w:sz w:val="24"/>
          <w:szCs w:val="24"/>
        </w:rPr>
        <w:t xml:space="preserve"> similar between </w:t>
      </w:r>
      <w:proofErr w:type="spellStart"/>
      <w:r w:rsidR="0055719E" w:rsidRPr="00734A07">
        <w:rPr>
          <w:rFonts w:eastAsia="Times-Roman" w:cstheme="minorHAnsi"/>
          <w:sz w:val="24"/>
          <w:szCs w:val="24"/>
        </w:rPr>
        <w:t>upadacitinib</w:t>
      </w:r>
      <w:proofErr w:type="spellEnd"/>
      <w:r w:rsidR="0055719E" w:rsidRPr="00734A07">
        <w:rPr>
          <w:rFonts w:eastAsia="Times-Roman" w:cstheme="minorHAnsi"/>
          <w:sz w:val="24"/>
          <w:szCs w:val="24"/>
        </w:rPr>
        <w:t xml:space="preserve"> and adalimumab at week 24.</w:t>
      </w:r>
      <w:r w:rsidR="00414F21" w:rsidRPr="00734A07">
        <w:rPr>
          <w:rFonts w:eastAsia="Times-Roman" w:cstheme="minorHAnsi"/>
          <w:sz w:val="24"/>
          <w:szCs w:val="24"/>
        </w:rPr>
        <w:fldChar w:fldCharType="begin">
          <w:fldData xml:space="preserve">PEVuZE5vdGU+PENpdGU+PEF1dGhvcj5NY0lubmVzPC9BdXRob3I+PFllYXI+MjAyMTwvWWVhcj48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PEVuZE5vdGU+PENpdGU+PEF1dGhvcj5NY0lubmVzPC9BdXRob3I+PFllYXI+MjAyMTwvWWVhcj48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1</w:t>
      </w:r>
      <w:r w:rsidR="009E24A9" w:rsidRPr="00734A07">
        <w:rPr>
          <w:rFonts w:eastAsia="Times-Roman" w:cstheme="minorHAnsi"/>
          <w:noProof/>
          <w:sz w:val="24"/>
          <w:szCs w:val="24"/>
          <w:vertAlign w:val="superscript"/>
        </w:rPr>
        <w:t>3</w:t>
      </w:r>
      <w:r w:rsidR="00414F21" w:rsidRPr="00734A07">
        <w:rPr>
          <w:rFonts w:eastAsia="Times-Roman" w:cstheme="minorHAnsi"/>
          <w:sz w:val="24"/>
          <w:szCs w:val="24"/>
        </w:rPr>
        <w:fldChar w:fldCharType="end"/>
      </w:r>
    </w:p>
    <w:p w14:paraId="5E407B4E" w14:textId="55C810E5" w:rsidR="0055719E" w:rsidRPr="00734A07" w:rsidRDefault="00BC379A" w:rsidP="00192668">
      <w:pPr>
        <w:spacing w:after="120" w:line="480" w:lineRule="auto"/>
        <w:jc w:val="both"/>
        <w:rPr>
          <w:rFonts w:eastAsia="Times-Roman" w:cstheme="minorHAnsi"/>
          <w:sz w:val="24"/>
          <w:szCs w:val="24"/>
        </w:rPr>
      </w:pPr>
      <w:r w:rsidRPr="00734A07">
        <w:rPr>
          <w:rFonts w:eastAsia="Times-Roman" w:cstheme="minorHAnsi"/>
          <w:sz w:val="24"/>
          <w:szCs w:val="24"/>
        </w:rPr>
        <w:t xml:space="preserve">Considering the evidence, the group made a conditional recommendation for the use of </w:t>
      </w:r>
      <w:r w:rsidR="00085D51" w:rsidRPr="00734A07">
        <w:rPr>
          <w:rFonts w:eastAsia="Times-Roman" w:cstheme="minorHAnsi"/>
          <w:sz w:val="24"/>
          <w:szCs w:val="24"/>
        </w:rPr>
        <w:t>methotrexate</w:t>
      </w:r>
      <w:r w:rsidRPr="00734A07">
        <w:rPr>
          <w:rFonts w:eastAsia="Times-Roman" w:cstheme="minorHAnsi"/>
          <w:sz w:val="24"/>
          <w:szCs w:val="24"/>
        </w:rPr>
        <w:t xml:space="preserve"> and against the use of other </w:t>
      </w:r>
      <w:proofErr w:type="spellStart"/>
      <w:r w:rsidRPr="00734A07">
        <w:rPr>
          <w:rFonts w:eastAsia="Times-Roman" w:cstheme="minorHAnsi"/>
          <w:sz w:val="24"/>
          <w:szCs w:val="24"/>
        </w:rPr>
        <w:t>c</w:t>
      </w:r>
      <w:r w:rsidR="00ED7EB0" w:rsidRPr="00734A07">
        <w:rPr>
          <w:rFonts w:eastAsia="Times-Roman" w:cstheme="minorHAnsi"/>
          <w:sz w:val="24"/>
          <w:szCs w:val="24"/>
        </w:rPr>
        <w:t>s</w:t>
      </w:r>
      <w:r w:rsidRPr="00734A07">
        <w:rPr>
          <w:rFonts w:eastAsia="Times-Roman" w:cstheme="minorHAnsi"/>
          <w:sz w:val="24"/>
          <w:szCs w:val="24"/>
        </w:rPr>
        <w:t>DMARDs</w:t>
      </w:r>
      <w:proofErr w:type="spellEnd"/>
      <w:r w:rsidRPr="00734A07">
        <w:rPr>
          <w:rFonts w:eastAsia="Times-Roman" w:cstheme="minorHAnsi"/>
          <w:sz w:val="24"/>
          <w:szCs w:val="24"/>
        </w:rPr>
        <w:t xml:space="preserve"> in the treatment of dactylitis. The use of NSAIDs and local </w:t>
      </w:r>
      <w:r w:rsidR="003F7BB7" w:rsidRPr="00734A07">
        <w:rPr>
          <w:rStyle w:val="None"/>
          <w:rFonts w:cstheme="minorHAnsi"/>
          <w:sz w:val="24"/>
          <w:szCs w:val="24"/>
        </w:rPr>
        <w:t>glucocorticoids</w:t>
      </w:r>
      <w:r w:rsidRPr="00734A07">
        <w:rPr>
          <w:rFonts w:eastAsia="Times-Roman" w:cstheme="minorHAnsi"/>
          <w:sz w:val="24"/>
          <w:szCs w:val="24"/>
        </w:rPr>
        <w:t xml:space="preserve"> injections was also </w:t>
      </w:r>
      <w:r w:rsidR="00085D51" w:rsidRPr="00734A07">
        <w:rPr>
          <w:rFonts w:eastAsia="Times-Roman" w:cstheme="minorHAnsi"/>
          <w:sz w:val="24"/>
          <w:szCs w:val="24"/>
        </w:rPr>
        <w:t xml:space="preserve">conditionally </w:t>
      </w:r>
      <w:r w:rsidRPr="00734A07">
        <w:rPr>
          <w:rFonts w:eastAsia="Times-Roman" w:cstheme="minorHAnsi"/>
          <w:sz w:val="24"/>
          <w:szCs w:val="24"/>
        </w:rPr>
        <w:t xml:space="preserve">recommended for the </w:t>
      </w:r>
      <w:r w:rsidRPr="00734A07">
        <w:rPr>
          <w:rFonts w:eastAsia="Times-Roman" w:cstheme="minorHAnsi"/>
          <w:sz w:val="24"/>
          <w:szCs w:val="24"/>
        </w:rPr>
        <w:lastRenderedPageBreak/>
        <w:t xml:space="preserve">treatment of dactylitis. </w:t>
      </w:r>
      <w:r w:rsidR="00975487" w:rsidRPr="00734A07">
        <w:rPr>
          <w:rFonts w:eastAsia="Times-Roman" w:cstheme="minorHAnsi"/>
          <w:sz w:val="24"/>
          <w:szCs w:val="24"/>
        </w:rPr>
        <w:t>A</w:t>
      </w:r>
      <w:r w:rsidR="0055719E" w:rsidRPr="00734A07">
        <w:rPr>
          <w:rFonts w:eastAsia="Times-Roman" w:cstheme="minorHAnsi"/>
          <w:sz w:val="24"/>
          <w:szCs w:val="24"/>
        </w:rPr>
        <w:t xml:space="preserve"> strong recommendation </w:t>
      </w:r>
      <w:r w:rsidR="00975487" w:rsidRPr="00734A07">
        <w:rPr>
          <w:rFonts w:eastAsia="Times-Roman" w:cstheme="minorHAnsi"/>
          <w:sz w:val="24"/>
          <w:szCs w:val="24"/>
        </w:rPr>
        <w:t xml:space="preserve">was established </w:t>
      </w:r>
      <w:r w:rsidR="0055719E" w:rsidRPr="00734A07">
        <w:rPr>
          <w:rFonts w:eastAsia="Times-Roman" w:cstheme="minorHAnsi"/>
          <w:sz w:val="24"/>
          <w:szCs w:val="24"/>
        </w:rPr>
        <w:t>for the use of TNF</w:t>
      </w:r>
      <w:r w:rsidR="00975487" w:rsidRPr="00734A07">
        <w:rPr>
          <w:rFonts w:eastAsia="Times-Roman" w:cstheme="minorHAnsi"/>
          <w:sz w:val="24"/>
          <w:szCs w:val="24"/>
        </w:rPr>
        <w:t xml:space="preserve"> inhibitors</w:t>
      </w:r>
      <w:r w:rsidR="0055719E" w:rsidRPr="00734A07">
        <w:rPr>
          <w:rFonts w:eastAsia="Times-Roman" w:cstheme="minorHAnsi"/>
          <w:sz w:val="24"/>
          <w:szCs w:val="24"/>
        </w:rPr>
        <w:t>, IL</w:t>
      </w:r>
      <w:r w:rsidR="00975487" w:rsidRPr="00734A07">
        <w:rPr>
          <w:rFonts w:eastAsia="Times-Roman" w:cstheme="minorHAnsi"/>
          <w:sz w:val="24"/>
          <w:szCs w:val="24"/>
        </w:rPr>
        <w:t>-</w:t>
      </w:r>
      <w:r w:rsidR="0055719E" w:rsidRPr="00734A07">
        <w:rPr>
          <w:rFonts w:eastAsia="Times-Roman" w:cstheme="minorHAnsi"/>
          <w:sz w:val="24"/>
          <w:szCs w:val="24"/>
        </w:rPr>
        <w:t>12</w:t>
      </w:r>
      <w:r w:rsidR="00975487" w:rsidRPr="00734A07">
        <w:rPr>
          <w:rFonts w:eastAsia="Times-Roman" w:cstheme="minorHAnsi"/>
          <w:sz w:val="24"/>
          <w:szCs w:val="24"/>
        </w:rPr>
        <w:t>–IL-</w:t>
      </w:r>
      <w:r w:rsidR="0055719E" w:rsidRPr="00734A07">
        <w:rPr>
          <w:rFonts w:eastAsia="Times-Roman" w:cstheme="minorHAnsi"/>
          <w:sz w:val="24"/>
          <w:szCs w:val="24"/>
        </w:rPr>
        <w:t>23</w:t>
      </w:r>
      <w:r w:rsidR="00975487" w:rsidRPr="00734A07">
        <w:rPr>
          <w:rFonts w:eastAsia="Times-Roman" w:cstheme="minorHAnsi"/>
          <w:sz w:val="24"/>
          <w:szCs w:val="24"/>
        </w:rPr>
        <w:t xml:space="preserve"> inhibitors</w:t>
      </w:r>
      <w:r w:rsidR="0055719E" w:rsidRPr="00734A07">
        <w:rPr>
          <w:rFonts w:eastAsia="Times-Roman" w:cstheme="minorHAnsi"/>
          <w:sz w:val="24"/>
          <w:szCs w:val="24"/>
        </w:rPr>
        <w:t>, IL</w:t>
      </w:r>
      <w:r w:rsidR="00975487" w:rsidRPr="00734A07">
        <w:rPr>
          <w:rFonts w:eastAsia="Times-Roman" w:cstheme="minorHAnsi"/>
          <w:sz w:val="24"/>
          <w:szCs w:val="24"/>
        </w:rPr>
        <w:t>-</w:t>
      </w:r>
      <w:r w:rsidR="0055719E" w:rsidRPr="00734A07">
        <w:rPr>
          <w:rFonts w:eastAsia="Times-Roman" w:cstheme="minorHAnsi"/>
          <w:sz w:val="24"/>
          <w:szCs w:val="24"/>
        </w:rPr>
        <w:t>23</w:t>
      </w:r>
      <w:r w:rsidR="00975487" w:rsidRPr="00734A07">
        <w:rPr>
          <w:rFonts w:eastAsia="Times-Roman" w:cstheme="minorHAnsi"/>
          <w:sz w:val="24"/>
          <w:szCs w:val="24"/>
        </w:rPr>
        <w:t xml:space="preserve"> inhibitors</w:t>
      </w:r>
      <w:r w:rsidR="0055719E" w:rsidRPr="00734A07">
        <w:rPr>
          <w:rFonts w:eastAsia="Times-Roman" w:cstheme="minorHAnsi"/>
          <w:sz w:val="24"/>
          <w:szCs w:val="24"/>
        </w:rPr>
        <w:t>, IL-17</w:t>
      </w:r>
      <w:r w:rsidR="00975487" w:rsidRPr="00734A07">
        <w:rPr>
          <w:rFonts w:eastAsia="Times-Roman" w:cstheme="minorHAnsi"/>
          <w:sz w:val="24"/>
          <w:szCs w:val="24"/>
        </w:rPr>
        <w:t xml:space="preserve"> inhibitors</w:t>
      </w:r>
      <w:r w:rsidR="0055719E" w:rsidRPr="00734A07">
        <w:rPr>
          <w:rFonts w:eastAsia="Times-Roman" w:cstheme="minorHAnsi"/>
          <w:sz w:val="24"/>
          <w:szCs w:val="24"/>
        </w:rPr>
        <w:t>, JAK</w:t>
      </w:r>
      <w:r w:rsidR="00975487" w:rsidRPr="00734A07">
        <w:rPr>
          <w:rFonts w:eastAsia="Times-Roman" w:cstheme="minorHAnsi"/>
          <w:sz w:val="24"/>
          <w:szCs w:val="24"/>
        </w:rPr>
        <w:t xml:space="preserve"> inhibitors</w:t>
      </w:r>
      <w:r w:rsidR="0055719E" w:rsidRPr="00734A07">
        <w:rPr>
          <w:rFonts w:eastAsia="Times-Roman" w:cstheme="minorHAnsi"/>
          <w:sz w:val="24"/>
          <w:szCs w:val="24"/>
        </w:rPr>
        <w:t xml:space="preserve"> and PDE4</w:t>
      </w:r>
      <w:r w:rsidR="00975487" w:rsidRPr="00734A07">
        <w:rPr>
          <w:rFonts w:eastAsia="Times-Roman" w:cstheme="minorHAnsi"/>
          <w:sz w:val="24"/>
          <w:szCs w:val="24"/>
        </w:rPr>
        <w:t xml:space="preserve"> inhibitors</w:t>
      </w:r>
      <w:r w:rsidR="00ED7EB0" w:rsidRPr="00734A07">
        <w:rPr>
          <w:rFonts w:eastAsia="Times-Roman" w:cstheme="minorHAnsi"/>
          <w:sz w:val="24"/>
          <w:szCs w:val="24"/>
        </w:rPr>
        <w:t>,</w:t>
      </w:r>
      <w:r w:rsidR="0055719E" w:rsidRPr="00734A07">
        <w:rPr>
          <w:rFonts w:eastAsia="Times-Roman" w:cstheme="minorHAnsi"/>
          <w:sz w:val="24"/>
          <w:szCs w:val="24"/>
        </w:rPr>
        <w:t xml:space="preserve"> and a conditional recommendation </w:t>
      </w:r>
      <w:r w:rsidR="00975487" w:rsidRPr="00734A07">
        <w:rPr>
          <w:rFonts w:eastAsia="Times-Roman" w:cstheme="minorHAnsi"/>
          <w:sz w:val="24"/>
          <w:szCs w:val="24"/>
        </w:rPr>
        <w:t xml:space="preserve">was established </w:t>
      </w:r>
      <w:r w:rsidR="0055719E" w:rsidRPr="00734A07">
        <w:rPr>
          <w:rFonts w:eastAsia="Times-Roman" w:cstheme="minorHAnsi"/>
          <w:sz w:val="24"/>
          <w:szCs w:val="24"/>
        </w:rPr>
        <w:t xml:space="preserve">for the use of CTLA4-Ig in the treatment of dactylitis in </w:t>
      </w:r>
      <w:proofErr w:type="spellStart"/>
      <w:r w:rsidR="0055719E" w:rsidRPr="00734A07">
        <w:rPr>
          <w:rFonts w:eastAsia="Times-Roman" w:cstheme="minorHAnsi"/>
          <w:sz w:val="24"/>
          <w:szCs w:val="24"/>
        </w:rPr>
        <w:t>PsA.</w:t>
      </w:r>
      <w:proofErr w:type="spellEnd"/>
    </w:p>
    <w:p w14:paraId="5FD84BFC" w14:textId="77777777" w:rsidR="00B144DD" w:rsidRPr="00734A07" w:rsidRDefault="00B144DD" w:rsidP="00192668">
      <w:pPr>
        <w:spacing w:before="120" w:after="120" w:line="480" w:lineRule="auto"/>
        <w:rPr>
          <w:rFonts w:eastAsia="Times-Roman" w:cstheme="minorHAnsi"/>
          <w:b/>
          <w:bCs/>
          <w:sz w:val="24"/>
          <w:szCs w:val="24"/>
        </w:rPr>
      </w:pPr>
    </w:p>
    <w:p w14:paraId="2F9FD11E" w14:textId="43A39A2B" w:rsidR="00DB6D66" w:rsidRPr="00734A07" w:rsidRDefault="00D119D7" w:rsidP="00192668">
      <w:pPr>
        <w:spacing w:before="120" w:after="120" w:line="480" w:lineRule="auto"/>
        <w:rPr>
          <w:rFonts w:eastAsia="Times-Roman" w:cstheme="minorHAnsi"/>
          <w:sz w:val="24"/>
          <w:szCs w:val="24"/>
        </w:rPr>
      </w:pPr>
      <w:r w:rsidRPr="00734A07">
        <w:rPr>
          <w:rFonts w:eastAsia="Times-Roman" w:cstheme="minorHAnsi"/>
          <w:b/>
          <w:bCs/>
          <w:sz w:val="24"/>
          <w:szCs w:val="24"/>
        </w:rPr>
        <w:t xml:space="preserve">[H2] </w:t>
      </w:r>
      <w:r w:rsidR="00DB6D66" w:rsidRPr="00734A07">
        <w:rPr>
          <w:rFonts w:eastAsia="Times-Roman" w:cstheme="minorHAnsi"/>
          <w:b/>
          <w:bCs/>
          <w:sz w:val="24"/>
          <w:szCs w:val="24"/>
        </w:rPr>
        <w:t>Skin</w:t>
      </w:r>
      <w:r w:rsidR="00717FA9" w:rsidRPr="00734A07">
        <w:rPr>
          <w:rFonts w:eastAsia="Times-Roman" w:cstheme="minorHAnsi"/>
          <w:sz w:val="24"/>
          <w:szCs w:val="24"/>
        </w:rPr>
        <w:t xml:space="preserve"> </w:t>
      </w:r>
    </w:p>
    <w:p w14:paraId="4B22E18E" w14:textId="3D14455C" w:rsidR="00DA799E" w:rsidRPr="00734A07" w:rsidRDefault="0055719E" w:rsidP="00192668">
      <w:pPr>
        <w:spacing w:after="120" w:line="480" w:lineRule="auto"/>
        <w:rPr>
          <w:rFonts w:eastAsia="Times-Roman" w:cstheme="minorHAnsi"/>
          <w:sz w:val="24"/>
          <w:szCs w:val="24"/>
          <w:lang w:val="en-US"/>
        </w:rPr>
      </w:pPr>
      <w:r w:rsidRPr="00734A07">
        <w:rPr>
          <w:rFonts w:eastAsia="Times-Roman" w:cstheme="minorHAnsi"/>
          <w:sz w:val="24"/>
          <w:szCs w:val="24"/>
          <w:lang w:val="en-US"/>
        </w:rPr>
        <w:t xml:space="preserve">The evidence reviewed for </w:t>
      </w:r>
      <w:r w:rsidR="00CA3330" w:rsidRPr="00734A07">
        <w:rPr>
          <w:rFonts w:eastAsia="Times-Roman" w:cstheme="minorHAnsi"/>
          <w:sz w:val="24"/>
          <w:szCs w:val="24"/>
          <w:lang w:val="en-US"/>
        </w:rPr>
        <w:t xml:space="preserve">the update of the recommendations for the treatment of skin psoriasis </w:t>
      </w:r>
      <w:r w:rsidRPr="00734A07">
        <w:rPr>
          <w:rFonts w:eastAsia="Times-Roman" w:cstheme="minorHAnsi"/>
          <w:sz w:val="24"/>
          <w:szCs w:val="24"/>
          <w:lang w:val="en-US"/>
        </w:rPr>
        <w:t xml:space="preserve">was limited to that presented in </w:t>
      </w:r>
      <w:r w:rsidR="000476D0" w:rsidRPr="00734A07">
        <w:rPr>
          <w:rFonts w:eastAsia="Times-Roman" w:cstheme="minorHAnsi"/>
          <w:sz w:val="24"/>
          <w:szCs w:val="24"/>
          <w:lang w:val="en-US"/>
        </w:rPr>
        <w:t>RCT</w:t>
      </w:r>
      <w:r w:rsidR="00B5300A" w:rsidRPr="00734A07">
        <w:rPr>
          <w:rFonts w:eastAsia="Times-Roman" w:cstheme="minorHAnsi"/>
          <w:sz w:val="24"/>
          <w:szCs w:val="24"/>
          <w:lang w:val="en-US"/>
        </w:rPr>
        <w:t>s</w:t>
      </w:r>
      <w:r w:rsidRPr="00734A07">
        <w:rPr>
          <w:rFonts w:eastAsia="Times-Roman" w:cstheme="minorHAnsi"/>
          <w:sz w:val="24"/>
          <w:szCs w:val="24"/>
          <w:lang w:val="en-US"/>
        </w:rPr>
        <w:t xml:space="preserve"> for </w:t>
      </w:r>
      <w:r w:rsidR="000611B9" w:rsidRPr="00734A07">
        <w:rPr>
          <w:rFonts w:eastAsia="Times-Roman" w:cstheme="minorHAnsi"/>
          <w:sz w:val="24"/>
          <w:szCs w:val="24"/>
          <w:lang w:val="en-US"/>
        </w:rPr>
        <w:t>PsA</w:t>
      </w:r>
      <w:r w:rsidR="002501F6" w:rsidRPr="00734A07">
        <w:rPr>
          <w:rFonts w:eastAsia="Times-Roman" w:cstheme="minorHAnsi"/>
          <w:sz w:val="24"/>
          <w:szCs w:val="24"/>
          <w:lang w:val="en-US"/>
        </w:rPr>
        <w:t xml:space="preserve"> and</w:t>
      </w:r>
      <w:r w:rsidRPr="00734A07">
        <w:rPr>
          <w:rFonts w:eastAsia="Times-Roman" w:cstheme="minorHAnsi"/>
          <w:sz w:val="24"/>
          <w:szCs w:val="24"/>
          <w:lang w:val="en-US"/>
        </w:rPr>
        <w:t xml:space="preserve"> interpreted in the context of the large body of psoriasis literature and previous GRAPPA recommendations. Topical agents are </w:t>
      </w:r>
      <w:r w:rsidR="00BC379A" w:rsidRPr="00734A07">
        <w:rPr>
          <w:rFonts w:eastAsia="Times-Roman" w:cstheme="minorHAnsi"/>
          <w:sz w:val="24"/>
          <w:szCs w:val="24"/>
          <w:lang w:val="en-US"/>
        </w:rPr>
        <w:t xml:space="preserve">strongly </w:t>
      </w:r>
      <w:r w:rsidRPr="00734A07">
        <w:rPr>
          <w:rFonts w:eastAsia="Times-Roman" w:cstheme="minorHAnsi"/>
          <w:sz w:val="24"/>
          <w:szCs w:val="24"/>
          <w:lang w:val="en-US"/>
        </w:rPr>
        <w:t>recommended as first-line treatment for patients with limited body surface area</w:t>
      </w:r>
      <w:r w:rsidR="00B5300A" w:rsidRPr="00734A07">
        <w:rPr>
          <w:rFonts w:eastAsia="Times-Roman" w:cstheme="minorHAnsi"/>
          <w:sz w:val="24"/>
          <w:szCs w:val="24"/>
          <w:lang w:val="en-US"/>
        </w:rPr>
        <w:t xml:space="preserve"> involvement</w:t>
      </w:r>
      <w:r w:rsidRPr="00734A07">
        <w:rPr>
          <w:rFonts w:eastAsia="Times-Roman" w:cstheme="minorHAnsi"/>
          <w:sz w:val="24"/>
          <w:szCs w:val="24"/>
          <w:lang w:val="en-US"/>
        </w:rPr>
        <w:t>.</w:t>
      </w:r>
      <w:r w:rsidR="00717FA9" w:rsidRPr="00734A07">
        <w:rPr>
          <w:rFonts w:eastAsia="Times-Roman" w:cstheme="minorHAnsi"/>
          <w:sz w:val="24"/>
          <w:szCs w:val="24"/>
          <w:lang w:val="en-US"/>
        </w:rPr>
        <w:t xml:space="preserve"> </w:t>
      </w:r>
      <w:r w:rsidRPr="00734A07">
        <w:rPr>
          <w:rFonts w:eastAsia="Times-Roman" w:cstheme="minorHAnsi"/>
          <w:sz w:val="24"/>
          <w:szCs w:val="24"/>
          <w:lang w:val="en-US"/>
        </w:rPr>
        <w:t>For patients with more widespread psoriasis or psoriasis unresponsive to topicals,</w:t>
      </w:r>
      <w:r w:rsidR="00465FC4" w:rsidRPr="00734A07">
        <w:rPr>
          <w:rFonts w:eastAsia="Times-Roman" w:cstheme="minorHAnsi"/>
          <w:sz w:val="24"/>
          <w:szCs w:val="24"/>
          <w:lang w:val="en-US"/>
        </w:rPr>
        <w:t xml:space="preserve"> </w:t>
      </w:r>
      <w:r w:rsidRPr="00734A07">
        <w:rPr>
          <w:rFonts w:eastAsia="Times-Roman" w:cstheme="minorHAnsi"/>
          <w:sz w:val="24"/>
          <w:szCs w:val="24"/>
          <w:lang w:val="en-US"/>
        </w:rPr>
        <w:t>phototherapy, oral therapies (methotrexate, c</w:t>
      </w:r>
      <w:r w:rsidR="00682830" w:rsidRPr="00734A07">
        <w:rPr>
          <w:rFonts w:eastAsia="Times-Roman" w:cstheme="minorHAnsi"/>
          <w:sz w:val="24"/>
          <w:szCs w:val="24"/>
          <w:lang w:val="en-US"/>
        </w:rPr>
        <w:t>i</w:t>
      </w:r>
      <w:r w:rsidRPr="00734A07">
        <w:rPr>
          <w:rFonts w:eastAsia="Times-Roman" w:cstheme="minorHAnsi"/>
          <w:sz w:val="24"/>
          <w:szCs w:val="24"/>
          <w:lang w:val="en-US"/>
        </w:rPr>
        <w:t xml:space="preserve">closporin, </w:t>
      </w:r>
      <w:r w:rsidR="00B5300A" w:rsidRPr="00734A07">
        <w:rPr>
          <w:rFonts w:eastAsia="Times-Roman" w:cstheme="minorHAnsi"/>
          <w:sz w:val="24"/>
          <w:szCs w:val="24"/>
          <w:lang w:val="en-US"/>
        </w:rPr>
        <w:t>PDE4</w:t>
      </w:r>
      <w:r w:rsidR="00D119D7" w:rsidRPr="00734A07">
        <w:rPr>
          <w:rFonts w:eastAsia="Times-Roman" w:cstheme="minorHAnsi"/>
          <w:sz w:val="24"/>
          <w:szCs w:val="24"/>
          <w:lang w:val="en-US"/>
        </w:rPr>
        <w:t xml:space="preserve"> inhibitors</w:t>
      </w:r>
      <w:r w:rsidRPr="00734A07">
        <w:rPr>
          <w:rFonts w:eastAsia="Times-Roman" w:cstheme="minorHAnsi"/>
          <w:sz w:val="24"/>
          <w:szCs w:val="24"/>
          <w:lang w:val="en-US"/>
        </w:rPr>
        <w:t>, and JAK</w:t>
      </w:r>
      <w:r w:rsidR="00D119D7" w:rsidRPr="00734A07">
        <w:rPr>
          <w:rFonts w:eastAsia="Times-Roman" w:cstheme="minorHAnsi"/>
          <w:sz w:val="24"/>
          <w:szCs w:val="24"/>
          <w:lang w:val="en-US"/>
        </w:rPr>
        <w:t xml:space="preserve"> inhibitors</w:t>
      </w:r>
      <w:r w:rsidRPr="00734A07">
        <w:rPr>
          <w:rFonts w:eastAsia="Times-Roman" w:cstheme="minorHAnsi"/>
          <w:sz w:val="24"/>
          <w:szCs w:val="24"/>
          <w:lang w:val="en-US"/>
        </w:rPr>
        <w:t xml:space="preserve">) and </w:t>
      </w:r>
      <w:proofErr w:type="spellStart"/>
      <w:r w:rsidR="00D119D7" w:rsidRPr="00734A07">
        <w:rPr>
          <w:rFonts w:eastAsia="Times-Roman" w:cstheme="minorHAnsi"/>
          <w:sz w:val="24"/>
          <w:szCs w:val="24"/>
          <w:lang w:val="en-US"/>
        </w:rPr>
        <w:t>bDMARDs</w:t>
      </w:r>
      <w:proofErr w:type="spellEnd"/>
      <w:r w:rsidRPr="00734A07">
        <w:rPr>
          <w:rFonts w:eastAsia="Times-Roman" w:cstheme="minorHAnsi"/>
          <w:sz w:val="24"/>
          <w:szCs w:val="24"/>
          <w:lang w:val="en-US"/>
        </w:rPr>
        <w:t xml:space="preserve"> (TNF</w:t>
      </w:r>
      <w:r w:rsidR="00D119D7" w:rsidRPr="00734A07">
        <w:rPr>
          <w:rFonts w:eastAsia="Times-Roman" w:cstheme="minorHAnsi"/>
          <w:sz w:val="24"/>
          <w:szCs w:val="24"/>
          <w:lang w:val="en-US"/>
        </w:rPr>
        <w:t xml:space="preserve"> </w:t>
      </w:r>
      <w:r w:rsidR="00BC379A" w:rsidRPr="00734A07">
        <w:rPr>
          <w:rFonts w:eastAsia="Times-Roman" w:cstheme="minorHAnsi"/>
          <w:sz w:val="24"/>
          <w:szCs w:val="24"/>
          <w:lang w:val="en-US"/>
        </w:rPr>
        <w:t>i</w:t>
      </w:r>
      <w:r w:rsidR="00D119D7" w:rsidRPr="00734A07">
        <w:rPr>
          <w:rFonts w:eastAsia="Times-Roman" w:cstheme="minorHAnsi"/>
          <w:sz w:val="24"/>
          <w:szCs w:val="24"/>
          <w:lang w:val="en-US"/>
        </w:rPr>
        <w:t>nhibitors</w:t>
      </w:r>
      <w:r w:rsidRPr="00734A07">
        <w:rPr>
          <w:rFonts w:eastAsia="Times-Roman" w:cstheme="minorHAnsi"/>
          <w:sz w:val="24"/>
          <w:szCs w:val="24"/>
          <w:lang w:val="en-US"/>
        </w:rPr>
        <w:t>, IL-17</w:t>
      </w:r>
      <w:r w:rsidR="00D119D7" w:rsidRPr="00734A07">
        <w:rPr>
          <w:rFonts w:eastAsia="Times-Roman" w:cstheme="minorHAnsi"/>
          <w:sz w:val="24"/>
          <w:szCs w:val="24"/>
          <w:lang w:val="en-US"/>
        </w:rPr>
        <w:t xml:space="preserve"> inhibitors</w:t>
      </w:r>
      <w:r w:rsidR="00AE5AC8" w:rsidRPr="00734A07">
        <w:rPr>
          <w:rFonts w:eastAsia="Times-Roman" w:cstheme="minorHAnsi"/>
          <w:sz w:val="24"/>
          <w:szCs w:val="24"/>
          <w:lang w:val="en-US"/>
        </w:rPr>
        <w:t>,</w:t>
      </w:r>
      <w:r w:rsidRPr="00734A07">
        <w:rPr>
          <w:rFonts w:eastAsia="Times-Roman" w:cstheme="minorHAnsi"/>
          <w:sz w:val="24"/>
          <w:szCs w:val="24"/>
          <w:lang w:val="en-US"/>
        </w:rPr>
        <w:t xml:space="preserve"> IL-12</w:t>
      </w:r>
      <w:r w:rsidR="00D119D7" w:rsidRPr="00734A07">
        <w:rPr>
          <w:rFonts w:eastAsia="Times-Roman" w:cstheme="minorHAnsi"/>
          <w:sz w:val="24"/>
          <w:szCs w:val="24"/>
          <w:lang w:val="en-US"/>
        </w:rPr>
        <w:t>–IL-</w:t>
      </w:r>
      <w:r w:rsidRPr="00734A07">
        <w:rPr>
          <w:rFonts w:eastAsia="Times-Roman" w:cstheme="minorHAnsi"/>
          <w:sz w:val="24"/>
          <w:szCs w:val="24"/>
          <w:lang w:val="en-US"/>
        </w:rPr>
        <w:t>23</w:t>
      </w:r>
      <w:r w:rsidR="00D119D7" w:rsidRPr="00734A07">
        <w:rPr>
          <w:rFonts w:eastAsia="Times-Roman" w:cstheme="minorHAnsi"/>
          <w:sz w:val="24"/>
          <w:szCs w:val="24"/>
          <w:lang w:val="en-US"/>
        </w:rPr>
        <w:t xml:space="preserve"> inhibitors</w:t>
      </w:r>
      <w:r w:rsidR="00BC379A" w:rsidRPr="00734A07">
        <w:rPr>
          <w:rFonts w:eastAsia="Times-Roman" w:cstheme="minorHAnsi"/>
          <w:sz w:val="24"/>
          <w:szCs w:val="24"/>
          <w:lang w:val="en-US"/>
        </w:rPr>
        <w:t xml:space="preserve"> and </w:t>
      </w:r>
      <w:r w:rsidRPr="00734A07">
        <w:rPr>
          <w:rFonts w:eastAsia="Times-Roman" w:cstheme="minorHAnsi"/>
          <w:sz w:val="24"/>
          <w:szCs w:val="24"/>
          <w:lang w:val="en-US"/>
        </w:rPr>
        <w:t>IL-23</w:t>
      </w:r>
      <w:r w:rsidR="00D119D7" w:rsidRPr="00734A07">
        <w:rPr>
          <w:rFonts w:eastAsia="Times-Roman" w:cstheme="minorHAnsi"/>
          <w:sz w:val="24"/>
          <w:szCs w:val="24"/>
          <w:lang w:val="en-US"/>
        </w:rPr>
        <w:t xml:space="preserve"> </w:t>
      </w:r>
      <w:r w:rsidR="00BC379A" w:rsidRPr="00734A07">
        <w:rPr>
          <w:rFonts w:eastAsia="Times-Roman" w:cstheme="minorHAnsi"/>
          <w:sz w:val="24"/>
          <w:szCs w:val="24"/>
          <w:lang w:val="en-US"/>
        </w:rPr>
        <w:t>i</w:t>
      </w:r>
      <w:r w:rsidR="00D119D7" w:rsidRPr="00734A07">
        <w:rPr>
          <w:rFonts w:eastAsia="Times-Roman" w:cstheme="minorHAnsi"/>
          <w:sz w:val="24"/>
          <w:szCs w:val="24"/>
          <w:lang w:val="en-US"/>
        </w:rPr>
        <w:t>nhibitors</w:t>
      </w:r>
      <w:r w:rsidRPr="00734A07">
        <w:rPr>
          <w:rFonts w:eastAsia="Times-Roman" w:cstheme="minorHAnsi"/>
          <w:sz w:val="24"/>
          <w:szCs w:val="24"/>
          <w:lang w:val="en-US"/>
        </w:rPr>
        <w:t>)</w:t>
      </w:r>
      <w:r w:rsidR="00D119D7" w:rsidRPr="00734A07">
        <w:rPr>
          <w:rFonts w:eastAsia="Times-Roman" w:cstheme="minorHAnsi"/>
          <w:sz w:val="24"/>
          <w:szCs w:val="24"/>
          <w:lang w:val="en-US"/>
        </w:rPr>
        <w:t xml:space="preserve"> are strongly recommended</w:t>
      </w:r>
      <w:r w:rsidRPr="00734A07">
        <w:rPr>
          <w:rFonts w:eastAsia="Times-Roman" w:cstheme="minorHAnsi"/>
          <w:sz w:val="24"/>
          <w:szCs w:val="24"/>
          <w:lang w:val="en-US"/>
        </w:rPr>
        <w:t>. Phototherapy is efficacious for psoriasis affecting the trunk and extremities. Acitretin</w:t>
      </w:r>
      <w:r w:rsidR="00DF0629" w:rsidRPr="00734A07">
        <w:rPr>
          <w:rFonts w:eastAsia="Times-Roman" w:cstheme="minorHAnsi"/>
          <w:sz w:val="24"/>
          <w:szCs w:val="24"/>
          <w:lang w:val="en-US"/>
        </w:rPr>
        <w:t>, an oral retinoid</w:t>
      </w:r>
      <w:r w:rsidR="00E7246C" w:rsidRPr="00734A07">
        <w:rPr>
          <w:rFonts w:eastAsia="Times-Roman" w:cstheme="minorHAnsi"/>
          <w:sz w:val="24"/>
          <w:szCs w:val="24"/>
          <w:lang w:val="en-US"/>
        </w:rPr>
        <w:t>,</w:t>
      </w:r>
      <w:r w:rsidR="00D119D7" w:rsidRPr="00734A07">
        <w:rPr>
          <w:rFonts w:eastAsia="Times-Roman" w:cstheme="minorHAnsi"/>
          <w:sz w:val="24"/>
          <w:szCs w:val="24"/>
          <w:lang w:val="en-US"/>
        </w:rPr>
        <w:t xml:space="preserve"> </w:t>
      </w:r>
      <w:r w:rsidRPr="00734A07">
        <w:rPr>
          <w:rFonts w:eastAsia="Times-Roman" w:cstheme="minorHAnsi"/>
          <w:sz w:val="24"/>
          <w:szCs w:val="24"/>
          <w:lang w:val="en-US"/>
        </w:rPr>
        <w:t xml:space="preserve">is conditionally recommended for psoriasis in patients </w:t>
      </w:r>
      <w:r w:rsidR="00D119D7" w:rsidRPr="00734A07">
        <w:rPr>
          <w:rFonts w:eastAsia="Times-Roman" w:cstheme="minorHAnsi"/>
          <w:sz w:val="24"/>
          <w:szCs w:val="24"/>
          <w:lang w:val="en-US"/>
        </w:rPr>
        <w:t xml:space="preserve">with PsA owing </w:t>
      </w:r>
      <w:r w:rsidRPr="00734A07">
        <w:rPr>
          <w:rFonts w:eastAsia="Times-Roman" w:cstheme="minorHAnsi"/>
          <w:sz w:val="24"/>
          <w:szCs w:val="24"/>
          <w:lang w:val="en-US"/>
        </w:rPr>
        <w:t xml:space="preserve">to </w:t>
      </w:r>
      <w:r w:rsidR="00D119D7" w:rsidRPr="00734A07">
        <w:rPr>
          <w:rFonts w:eastAsia="Times-Roman" w:cstheme="minorHAnsi"/>
          <w:sz w:val="24"/>
          <w:szCs w:val="24"/>
          <w:lang w:val="en-US"/>
        </w:rPr>
        <w:t xml:space="preserve">its </w:t>
      </w:r>
      <w:r w:rsidRPr="00734A07">
        <w:rPr>
          <w:rFonts w:eastAsia="Times-Roman" w:cstheme="minorHAnsi"/>
          <w:sz w:val="24"/>
          <w:szCs w:val="24"/>
          <w:lang w:val="en-US"/>
        </w:rPr>
        <w:t xml:space="preserve">limited efficacy as monotherapy for plaque psoriasis and </w:t>
      </w:r>
      <w:r w:rsidR="00385E51" w:rsidRPr="00734A07">
        <w:rPr>
          <w:rFonts w:eastAsia="Times-Roman" w:cstheme="minorHAnsi"/>
          <w:sz w:val="24"/>
          <w:szCs w:val="24"/>
          <w:lang w:val="en-US"/>
        </w:rPr>
        <w:t>scarce evidence</w:t>
      </w:r>
      <w:r w:rsidRPr="00734A07">
        <w:rPr>
          <w:rFonts w:eastAsia="Times-Roman" w:cstheme="minorHAnsi"/>
          <w:sz w:val="24"/>
          <w:szCs w:val="24"/>
          <w:lang w:val="en-US"/>
        </w:rPr>
        <w:t xml:space="preserve"> from the PsA population; however, </w:t>
      </w:r>
      <w:r w:rsidR="00D119D7" w:rsidRPr="00734A07">
        <w:rPr>
          <w:rFonts w:eastAsia="Times-Roman" w:cstheme="minorHAnsi"/>
          <w:sz w:val="24"/>
          <w:szCs w:val="24"/>
          <w:lang w:val="en-US"/>
        </w:rPr>
        <w:t>this agent</w:t>
      </w:r>
      <w:r w:rsidRPr="00734A07">
        <w:rPr>
          <w:rFonts w:eastAsia="Times-Roman" w:cstheme="minorHAnsi"/>
          <w:sz w:val="24"/>
          <w:szCs w:val="24"/>
          <w:lang w:val="en-US"/>
        </w:rPr>
        <w:t xml:space="preserve"> can be efficacious for pustular psoriasis. </w:t>
      </w:r>
    </w:p>
    <w:p w14:paraId="13B55CF5" w14:textId="56508004" w:rsidR="0055719E" w:rsidRPr="00734A07" w:rsidRDefault="0055719E" w:rsidP="00192668">
      <w:pPr>
        <w:spacing w:after="120" w:line="480" w:lineRule="auto"/>
        <w:rPr>
          <w:rFonts w:eastAsia="Times-Roman" w:cstheme="minorHAnsi"/>
          <w:sz w:val="24"/>
          <w:szCs w:val="24"/>
          <w:lang w:val="en-US"/>
        </w:rPr>
      </w:pPr>
      <w:r w:rsidRPr="00734A07">
        <w:rPr>
          <w:rFonts w:eastAsia="Times-Roman" w:cstheme="minorHAnsi"/>
          <w:sz w:val="24"/>
          <w:szCs w:val="24"/>
          <w:lang w:val="en-US"/>
        </w:rPr>
        <w:t xml:space="preserve">Strong recommendations </w:t>
      </w:r>
      <w:r w:rsidR="00D119D7" w:rsidRPr="00734A07">
        <w:rPr>
          <w:rFonts w:eastAsia="Times-Roman" w:cstheme="minorHAnsi"/>
          <w:sz w:val="24"/>
          <w:szCs w:val="24"/>
          <w:lang w:val="en-US"/>
        </w:rPr>
        <w:t>were</w:t>
      </w:r>
      <w:r w:rsidRPr="00734A07">
        <w:rPr>
          <w:rFonts w:eastAsia="Times-Roman" w:cstheme="minorHAnsi"/>
          <w:sz w:val="24"/>
          <w:szCs w:val="24"/>
          <w:lang w:val="en-US"/>
        </w:rPr>
        <w:t xml:space="preserve"> made for </w:t>
      </w:r>
      <w:r w:rsidR="00D119D7" w:rsidRPr="00734A07">
        <w:rPr>
          <w:rFonts w:eastAsia="Times-Roman" w:cstheme="minorHAnsi"/>
          <w:sz w:val="24"/>
          <w:szCs w:val="24"/>
          <w:lang w:val="en-US"/>
        </w:rPr>
        <w:t>TNF inhibitors, IL-17 inhibitors, IL-12–IL-23 inhibitors and IL-23 inhibitors</w:t>
      </w:r>
      <w:r w:rsidRPr="00734A07">
        <w:rPr>
          <w:rFonts w:eastAsia="Times-Roman" w:cstheme="minorHAnsi"/>
          <w:sz w:val="24"/>
          <w:szCs w:val="24"/>
          <w:lang w:val="en-US"/>
        </w:rPr>
        <w:t xml:space="preserve">; </w:t>
      </w:r>
      <w:r w:rsidR="00D119D7" w:rsidRPr="00734A07">
        <w:rPr>
          <w:rFonts w:eastAsia="Times-Roman" w:cstheme="minorHAnsi"/>
          <w:sz w:val="24"/>
          <w:szCs w:val="24"/>
          <w:lang w:val="en-US"/>
        </w:rPr>
        <w:t>n</w:t>
      </w:r>
      <w:r w:rsidR="00DA799E" w:rsidRPr="00734A07">
        <w:rPr>
          <w:rFonts w:eastAsia="Times-Roman" w:cstheme="minorHAnsi"/>
          <w:sz w:val="24"/>
          <w:szCs w:val="24"/>
          <w:lang w:val="en-US"/>
        </w:rPr>
        <w:t>ewer mode of action drugs (</w:t>
      </w:r>
      <w:r w:rsidR="00D119D7" w:rsidRPr="00734A07">
        <w:rPr>
          <w:rFonts w:eastAsia="Times-Roman" w:cstheme="minorHAnsi"/>
          <w:sz w:val="24"/>
          <w:szCs w:val="24"/>
          <w:lang w:val="en-US"/>
        </w:rPr>
        <w:t xml:space="preserve">inhibitors of </w:t>
      </w:r>
      <w:r w:rsidR="00DA799E" w:rsidRPr="00734A07">
        <w:rPr>
          <w:rFonts w:eastAsia="Times-Roman" w:cstheme="minorHAnsi"/>
          <w:sz w:val="24"/>
          <w:szCs w:val="24"/>
          <w:lang w:val="en-US"/>
        </w:rPr>
        <w:t>IL-17, IL</w:t>
      </w:r>
      <w:r w:rsidR="00D119D7" w:rsidRPr="00734A07">
        <w:rPr>
          <w:rFonts w:eastAsia="Times-Roman" w:cstheme="minorHAnsi"/>
          <w:sz w:val="24"/>
          <w:szCs w:val="24"/>
          <w:lang w:val="en-US"/>
        </w:rPr>
        <w:t>-</w:t>
      </w:r>
      <w:r w:rsidR="00DA799E" w:rsidRPr="00734A07">
        <w:rPr>
          <w:rFonts w:eastAsia="Times-Roman" w:cstheme="minorHAnsi"/>
          <w:sz w:val="24"/>
          <w:szCs w:val="24"/>
          <w:lang w:val="en-US"/>
        </w:rPr>
        <w:t>12</w:t>
      </w:r>
      <w:r w:rsidR="00D119D7" w:rsidRPr="00734A07">
        <w:rPr>
          <w:rFonts w:eastAsia="Times-Roman" w:cstheme="minorHAnsi"/>
          <w:sz w:val="24"/>
          <w:szCs w:val="24"/>
          <w:lang w:val="en-US"/>
        </w:rPr>
        <w:t>–IL-</w:t>
      </w:r>
      <w:r w:rsidR="00DA799E" w:rsidRPr="00734A07">
        <w:rPr>
          <w:rFonts w:eastAsia="Times-Roman" w:cstheme="minorHAnsi"/>
          <w:sz w:val="24"/>
          <w:szCs w:val="24"/>
          <w:lang w:val="en-US"/>
        </w:rPr>
        <w:t>23 and IL</w:t>
      </w:r>
      <w:r w:rsidR="00D119D7" w:rsidRPr="00734A07">
        <w:rPr>
          <w:rFonts w:eastAsia="Times-Roman" w:cstheme="minorHAnsi"/>
          <w:sz w:val="24"/>
          <w:szCs w:val="24"/>
          <w:lang w:val="en-US"/>
        </w:rPr>
        <w:t>-</w:t>
      </w:r>
      <w:r w:rsidR="00DA799E" w:rsidRPr="00734A07">
        <w:rPr>
          <w:rFonts w:eastAsia="Times-Roman" w:cstheme="minorHAnsi"/>
          <w:sz w:val="24"/>
          <w:szCs w:val="24"/>
          <w:lang w:val="en-US"/>
        </w:rPr>
        <w:t xml:space="preserve">23) show higher efficacy </w:t>
      </w:r>
      <w:r w:rsidR="00D119D7" w:rsidRPr="00734A07">
        <w:rPr>
          <w:rFonts w:eastAsia="Times-Roman" w:cstheme="minorHAnsi"/>
          <w:sz w:val="24"/>
          <w:szCs w:val="24"/>
          <w:lang w:val="en-US"/>
        </w:rPr>
        <w:t xml:space="preserve">for skin involvement </w:t>
      </w:r>
      <w:r w:rsidR="00DA799E" w:rsidRPr="00734A07">
        <w:rPr>
          <w:rFonts w:eastAsia="Times-Roman" w:cstheme="minorHAnsi"/>
          <w:sz w:val="24"/>
          <w:szCs w:val="24"/>
          <w:lang w:val="en-US"/>
        </w:rPr>
        <w:t>than TNF</w:t>
      </w:r>
      <w:r w:rsidR="00D119D7" w:rsidRPr="00734A07">
        <w:rPr>
          <w:rFonts w:eastAsia="Times-Roman" w:cstheme="minorHAnsi"/>
          <w:sz w:val="24"/>
          <w:szCs w:val="24"/>
          <w:lang w:val="en-US"/>
        </w:rPr>
        <w:t xml:space="preserve"> inhibitors</w:t>
      </w:r>
      <w:r w:rsidR="00DA799E" w:rsidRPr="00734A07">
        <w:rPr>
          <w:rFonts w:eastAsia="Times-Roman" w:cstheme="minorHAnsi"/>
          <w:sz w:val="24"/>
          <w:szCs w:val="24"/>
          <w:lang w:val="en-US"/>
        </w:rPr>
        <w:t xml:space="preserve"> in </w:t>
      </w:r>
      <w:r w:rsidR="00D119D7" w:rsidRPr="00734A07">
        <w:rPr>
          <w:rFonts w:eastAsia="Times-Roman" w:cstheme="minorHAnsi"/>
          <w:sz w:val="24"/>
          <w:szCs w:val="24"/>
          <w:lang w:val="en-US"/>
        </w:rPr>
        <w:t xml:space="preserve">studies of </w:t>
      </w:r>
      <w:r w:rsidR="00DA799E" w:rsidRPr="00734A07">
        <w:rPr>
          <w:rFonts w:eastAsia="Times-Roman" w:cstheme="minorHAnsi"/>
          <w:sz w:val="24"/>
          <w:szCs w:val="24"/>
          <w:lang w:val="en-US"/>
        </w:rPr>
        <w:t xml:space="preserve">psoriasis and/or </w:t>
      </w:r>
      <w:proofErr w:type="spellStart"/>
      <w:r w:rsidR="00DA799E" w:rsidRPr="00734A07">
        <w:rPr>
          <w:rFonts w:eastAsia="Times-Roman" w:cstheme="minorHAnsi"/>
          <w:sz w:val="24"/>
          <w:szCs w:val="24"/>
          <w:lang w:val="en-US"/>
        </w:rPr>
        <w:t>PsA.</w:t>
      </w:r>
      <w:proofErr w:type="spellEnd"/>
      <w:r w:rsidR="00717FA9" w:rsidRPr="00734A07">
        <w:rPr>
          <w:rFonts w:eastAsia="Times-Roman" w:cstheme="minorHAnsi"/>
          <w:sz w:val="24"/>
          <w:szCs w:val="24"/>
          <w:lang w:val="en-US"/>
        </w:rPr>
        <w:t xml:space="preserve"> </w:t>
      </w:r>
      <w:r w:rsidR="00CA3330" w:rsidRPr="00734A07">
        <w:rPr>
          <w:rFonts w:eastAsia="Times-Roman" w:cstheme="minorHAnsi"/>
          <w:sz w:val="24"/>
          <w:szCs w:val="24"/>
          <w:lang w:val="en-US"/>
        </w:rPr>
        <w:t xml:space="preserve">The selection of one drug over another should be influenced by the </w:t>
      </w:r>
      <w:r w:rsidR="00CA3330" w:rsidRPr="00734A07">
        <w:rPr>
          <w:rFonts w:eastAsia="Times-Roman" w:cstheme="minorHAnsi"/>
          <w:sz w:val="24"/>
          <w:szCs w:val="24"/>
          <w:lang w:val="en-US"/>
        </w:rPr>
        <w:lastRenderedPageBreak/>
        <w:t>results of h</w:t>
      </w:r>
      <w:r w:rsidRPr="00734A07">
        <w:rPr>
          <w:rFonts w:eastAsia="Times-Roman" w:cstheme="minorHAnsi"/>
          <w:sz w:val="24"/>
          <w:szCs w:val="24"/>
          <w:lang w:val="en-US"/>
        </w:rPr>
        <w:t xml:space="preserve">ead-to-head studies in psoriasis populations, </w:t>
      </w:r>
      <w:r w:rsidR="00CA3330" w:rsidRPr="00734A07">
        <w:rPr>
          <w:rFonts w:eastAsia="Times-Roman" w:cstheme="minorHAnsi"/>
          <w:sz w:val="24"/>
          <w:szCs w:val="24"/>
          <w:lang w:val="en-US"/>
        </w:rPr>
        <w:t xml:space="preserve">the presence of </w:t>
      </w:r>
      <w:r w:rsidRPr="00734A07">
        <w:rPr>
          <w:rFonts w:eastAsia="Times-Roman" w:cstheme="minorHAnsi"/>
          <w:sz w:val="24"/>
          <w:szCs w:val="24"/>
          <w:lang w:val="en-US"/>
        </w:rPr>
        <w:t xml:space="preserve">co-morbidities, and </w:t>
      </w:r>
      <w:r w:rsidR="00CA3330" w:rsidRPr="00734A07">
        <w:rPr>
          <w:rFonts w:eastAsia="Times-Roman" w:cstheme="minorHAnsi"/>
          <w:sz w:val="24"/>
          <w:szCs w:val="24"/>
          <w:lang w:val="en-US"/>
        </w:rPr>
        <w:t xml:space="preserve">disease activity in other </w:t>
      </w:r>
      <w:r w:rsidRPr="00734A07">
        <w:rPr>
          <w:rFonts w:eastAsia="Times-Roman" w:cstheme="minorHAnsi"/>
          <w:sz w:val="24"/>
          <w:szCs w:val="24"/>
          <w:lang w:val="en-US"/>
        </w:rPr>
        <w:t xml:space="preserve">PsA domains. </w:t>
      </w:r>
    </w:p>
    <w:p w14:paraId="6562F450" w14:textId="70676C23" w:rsidR="00740151" w:rsidRPr="00734A07" w:rsidRDefault="0055719E" w:rsidP="00192668">
      <w:pPr>
        <w:spacing w:after="120" w:line="480" w:lineRule="auto"/>
        <w:ind w:firstLine="720"/>
        <w:rPr>
          <w:rFonts w:eastAsia="Times-Roman" w:cstheme="minorHAnsi"/>
          <w:sz w:val="24"/>
          <w:szCs w:val="24"/>
          <w:lang w:val="en-US"/>
        </w:rPr>
      </w:pPr>
      <w:r w:rsidRPr="00734A07">
        <w:rPr>
          <w:rFonts w:eastAsia="Times-Roman" w:cstheme="minorHAnsi"/>
          <w:sz w:val="24"/>
          <w:szCs w:val="24"/>
          <w:lang w:val="en-US"/>
        </w:rPr>
        <w:t xml:space="preserve">It should be noted that some </w:t>
      </w:r>
      <w:proofErr w:type="spellStart"/>
      <w:r w:rsidRPr="00734A07">
        <w:rPr>
          <w:rFonts w:eastAsia="Times-Roman" w:cstheme="minorHAnsi"/>
          <w:sz w:val="24"/>
          <w:szCs w:val="24"/>
          <w:lang w:val="en-US"/>
        </w:rPr>
        <w:t>csDMARDS</w:t>
      </w:r>
      <w:proofErr w:type="spellEnd"/>
      <w:r w:rsidRPr="00734A07">
        <w:rPr>
          <w:rFonts w:eastAsia="Times-Roman" w:cstheme="minorHAnsi"/>
          <w:sz w:val="24"/>
          <w:szCs w:val="24"/>
          <w:lang w:val="en-US"/>
        </w:rPr>
        <w:t xml:space="preserve"> (leflunomide</w:t>
      </w:r>
      <w:r w:rsidR="0026201A" w:rsidRPr="00734A07">
        <w:rPr>
          <w:rFonts w:eastAsia="Times-Roman" w:cstheme="minorHAnsi"/>
          <w:sz w:val="24"/>
          <w:szCs w:val="24"/>
          <w:lang w:val="en-US"/>
        </w:rPr>
        <w:t xml:space="preserve"> and</w:t>
      </w:r>
      <w:r w:rsidRPr="00734A07">
        <w:rPr>
          <w:rFonts w:eastAsia="Times-Roman" w:cstheme="minorHAnsi"/>
          <w:sz w:val="24"/>
          <w:szCs w:val="24"/>
          <w:lang w:val="en-US"/>
        </w:rPr>
        <w:t xml:space="preserve"> sulfasalazine) have limited evidence for efficacy in skin </w:t>
      </w:r>
      <w:r w:rsidR="00465FC4" w:rsidRPr="00734A07">
        <w:rPr>
          <w:rFonts w:eastAsia="Times-Roman" w:cstheme="minorHAnsi"/>
          <w:sz w:val="24"/>
          <w:szCs w:val="24"/>
          <w:lang w:val="en-US"/>
        </w:rPr>
        <w:t>disease and</w:t>
      </w:r>
      <w:r w:rsidRPr="00734A07">
        <w:rPr>
          <w:rFonts w:eastAsia="Times-Roman" w:cstheme="minorHAnsi"/>
          <w:sz w:val="24"/>
          <w:szCs w:val="24"/>
          <w:lang w:val="en-US"/>
        </w:rPr>
        <w:t xml:space="preserve"> </w:t>
      </w:r>
      <w:r w:rsidR="0026201A" w:rsidRPr="00734A07">
        <w:rPr>
          <w:rFonts w:eastAsia="Times-Roman" w:cstheme="minorHAnsi"/>
          <w:sz w:val="24"/>
          <w:szCs w:val="24"/>
          <w:lang w:val="en-US"/>
        </w:rPr>
        <w:t>were</w:t>
      </w:r>
      <w:r w:rsidRPr="00734A07">
        <w:rPr>
          <w:rFonts w:eastAsia="Times-Roman" w:cstheme="minorHAnsi"/>
          <w:sz w:val="24"/>
          <w:szCs w:val="24"/>
          <w:lang w:val="en-US"/>
        </w:rPr>
        <w:t xml:space="preserve"> graded in </w:t>
      </w:r>
      <w:r w:rsidR="0026201A" w:rsidRPr="00734A07">
        <w:rPr>
          <w:rFonts w:eastAsia="Times-Roman" w:cstheme="minorHAnsi"/>
          <w:sz w:val="24"/>
          <w:szCs w:val="24"/>
          <w:lang w:val="en-US"/>
        </w:rPr>
        <w:t xml:space="preserve">the </w:t>
      </w:r>
      <w:r w:rsidRPr="00734A07">
        <w:rPr>
          <w:rFonts w:eastAsia="Times-Roman" w:cstheme="minorHAnsi"/>
          <w:sz w:val="24"/>
          <w:szCs w:val="24"/>
          <w:lang w:val="en-US"/>
        </w:rPr>
        <w:t xml:space="preserve">context of other available therapies as having limited evidence for cutaneous psoriasis. </w:t>
      </w:r>
      <w:r w:rsidR="00533884" w:rsidRPr="00734A07">
        <w:rPr>
          <w:rFonts w:eastAsia="Times-Roman" w:cstheme="minorHAnsi"/>
          <w:sz w:val="24"/>
          <w:szCs w:val="24"/>
          <w:lang w:val="en-US"/>
        </w:rPr>
        <w:t>CTLA4</w:t>
      </w:r>
      <w:r w:rsidR="00367817" w:rsidRPr="00734A07">
        <w:rPr>
          <w:rFonts w:eastAsia="Times-Roman" w:cstheme="minorHAnsi"/>
          <w:sz w:val="24"/>
          <w:szCs w:val="24"/>
          <w:lang w:val="en-US"/>
        </w:rPr>
        <w:t>-</w:t>
      </w:r>
      <w:r w:rsidR="00533884" w:rsidRPr="00734A07">
        <w:rPr>
          <w:rFonts w:eastAsia="Times-Roman" w:cstheme="minorHAnsi"/>
          <w:sz w:val="24"/>
          <w:szCs w:val="24"/>
          <w:lang w:val="en-US"/>
        </w:rPr>
        <w:t>Ig (abatacept)</w:t>
      </w:r>
      <w:r w:rsidR="00B5300A" w:rsidRPr="00734A07">
        <w:rPr>
          <w:rFonts w:eastAsia="Times-Roman" w:cstheme="minorHAnsi"/>
          <w:sz w:val="24"/>
          <w:szCs w:val="24"/>
          <w:lang w:val="en-US"/>
        </w:rPr>
        <w:t xml:space="preserve"> </w:t>
      </w:r>
      <w:r w:rsidRPr="00734A07">
        <w:rPr>
          <w:rFonts w:eastAsia="Times-Roman" w:cstheme="minorHAnsi"/>
          <w:sz w:val="24"/>
          <w:szCs w:val="24"/>
          <w:lang w:val="en-US"/>
        </w:rPr>
        <w:t xml:space="preserve">also has limited evidence for efficacy in skin disease. </w:t>
      </w:r>
    </w:p>
    <w:p w14:paraId="20A32C3E" w14:textId="77777777" w:rsidR="00B144DD" w:rsidRPr="00734A07" w:rsidRDefault="00B144DD" w:rsidP="00192668">
      <w:pPr>
        <w:spacing w:before="120" w:after="120" w:line="480" w:lineRule="auto"/>
        <w:rPr>
          <w:rFonts w:eastAsia="Times-Roman" w:cstheme="minorHAnsi"/>
          <w:b/>
          <w:bCs/>
          <w:sz w:val="24"/>
          <w:szCs w:val="24"/>
        </w:rPr>
      </w:pPr>
    </w:p>
    <w:p w14:paraId="473961A0" w14:textId="3935DF4E" w:rsidR="00DB6D66" w:rsidRPr="00734A07" w:rsidRDefault="00CA3330" w:rsidP="00192668">
      <w:pPr>
        <w:spacing w:before="120" w:after="120" w:line="480" w:lineRule="auto"/>
        <w:rPr>
          <w:rFonts w:eastAsia="Times-Roman" w:cstheme="minorHAnsi"/>
          <w:b/>
          <w:bCs/>
          <w:sz w:val="24"/>
          <w:szCs w:val="24"/>
        </w:rPr>
      </w:pPr>
      <w:r w:rsidRPr="00734A07">
        <w:rPr>
          <w:rFonts w:eastAsia="Times-Roman" w:cstheme="minorHAnsi"/>
          <w:b/>
          <w:bCs/>
          <w:sz w:val="24"/>
          <w:szCs w:val="24"/>
        </w:rPr>
        <w:t xml:space="preserve">[H2] </w:t>
      </w:r>
      <w:r w:rsidR="00DB6D66" w:rsidRPr="00734A07">
        <w:rPr>
          <w:rFonts w:eastAsia="Times-Roman" w:cstheme="minorHAnsi"/>
          <w:b/>
          <w:bCs/>
          <w:sz w:val="24"/>
          <w:szCs w:val="24"/>
        </w:rPr>
        <w:t xml:space="preserve">Nails </w:t>
      </w:r>
    </w:p>
    <w:p w14:paraId="0BA718FB" w14:textId="353B8DAB" w:rsidR="002501F6" w:rsidRPr="00734A07" w:rsidRDefault="00CA3330" w:rsidP="002501F6">
      <w:pPr>
        <w:spacing w:after="120" w:line="480" w:lineRule="auto"/>
        <w:rPr>
          <w:rFonts w:eastAsia="Times-Roman" w:cstheme="minorHAnsi"/>
          <w:sz w:val="24"/>
          <w:szCs w:val="24"/>
          <w:lang w:val="en-US"/>
        </w:rPr>
      </w:pPr>
      <w:r w:rsidRPr="00734A07">
        <w:rPr>
          <w:rFonts w:eastAsia="Times-Roman" w:cstheme="minorHAnsi"/>
          <w:sz w:val="24"/>
          <w:szCs w:val="24"/>
          <w:lang w:val="en-US"/>
        </w:rPr>
        <w:t>As with psoriatic skin disease, t</w:t>
      </w:r>
      <w:r w:rsidR="002501F6" w:rsidRPr="00734A07">
        <w:rPr>
          <w:rFonts w:eastAsia="Times-Roman" w:cstheme="minorHAnsi"/>
          <w:sz w:val="24"/>
          <w:szCs w:val="24"/>
          <w:lang w:val="en-US"/>
        </w:rPr>
        <w:t xml:space="preserve">he evidence reviewed for </w:t>
      </w:r>
      <w:r w:rsidRPr="00734A07">
        <w:rPr>
          <w:rFonts w:eastAsia="Times-Roman" w:cstheme="minorHAnsi"/>
          <w:sz w:val="24"/>
          <w:szCs w:val="24"/>
          <w:lang w:val="en-US"/>
        </w:rPr>
        <w:t>the</w:t>
      </w:r>
      <w:r w:rsidR="002501F6" w:rsidRPr="00734A07">
        <w:rPr>
          <w:rFonts w:eastAsia="Times-Roman" w:cstheme="minorHAnsi"/>
          <w:sz w:val="24"/>
          <w:szCs w:val="24"/>
          <w:lang w:val="en-US"/>
        </w:rPr>
        <w:t xml:space="preserve"> update </w:t>
      </w:r>
      <w:r w:rsidRPr="00734A07">
        <w:rPr>
          <w:rFonts w:eastAsia="Times-Roman" w:cstheme="minorHAnsi"/>
          <w:sz w:val="24"/>
          <w:szCs w:val="24"/>
          <w:lang w:val="en-US"/>
        </w:rPr>
        <w:t xml:space="preserve">of the treatment of nail psoriasis </w:t>
      </w:r>
      <w:r w:rsidR="002501F6" w:rsidRPr="00734A07">
        <w:rPr>
          <w:rFonts w:eastAsia="Times-Roman" w:cstheme="minorHAnsi"/>
          <w:sz w:val="24"/>
          <w:szCs w:val="24"/>
          <w:lang w:val="en-US"/>
        </w:rPr>
        <w:t xml:space="preserve">was limited to that presented in </w:t>
      </w:r>
      <w:r w:rsidR="00B5300A" w:rsidRPr="00734A07">
        <w:rPr>
          <w:rFonts w:eastAsia="Times-Roman" w:cstheme="minorHAnsi"/>
          <w:sz w:val="24"/>
          <w:szCs w:val="24"/>
          <w:lang w:val="en-US"/>
        </w:rPr>
        <w:t>RCTs</w:t>
      </w:r>
      <w:r w:rsidR="002501F6" w:rsidRPr="00734A07">
        <w:rPr>
          <w:rFonts w:eastAsia="Times-Roman" w:cstheme="minorHAnsi"/>
          <w:sz w:val="24"/>
          <w:szCs w:val="24"/>
          <w:lang w:val="en-US"/>
        </w:rPr>
        <w:t xml:space="preserve"> for </w:t>
      </w:r>
      <w:r w:rsidR="000611B9" w:rsidRPr="00734A07">
        <w:rPr>
          <w:rFonts w:eastAsia="Times-Roman" w:cstheme="minorHAnsi"/>
          <w:sz w:val="24"/>
          <w:szCs w:val="24"/>
          <w:lang w:val="en-US"/>
        </w:rPr>
        <w:t>PsA</w:t>
      </w:r>
      <w:r w:rsidR="002501F6" w:rsidRPr="00734A07">
        <w:rPr>
          <w:rFonts w:eastAsia="Times-Roman" w:cstheme="minorHAnsi"/>
          <w:sz w:val="24"/>
          <w:szCs w:val="24"/>
          <w:lang w:val="en-US"/>
        </w:rPr>
        <w:t xml:space="preserve"> and interpreted in the context of the large body of psoriasis literature and previous GRAPPA recommendations. As in the previous recommendations,</w:t>
      </w:r>
      <w:r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Pr="00734A07">
        <w:rPr>
          <w:rFonts w:eastAsia="Times-Roman" w:cstheme="minorHAnsi"/>
          <w:sz w:val="24"/>
          <w:szCs w:val="24"/>
        </w:rPr>
        <w:instrText xml:space="preserve"> ADDIN EN.CITE </w:instrText>
      </w:r>
      <w:r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Pr="00734A07">
        <w:rPr>
          <w:rFonts w:eastAsia="Times-Roman" w:cstheme="minorHAnsi"/>
          <w:sz w:val="24"/>
          <w:szCs w:val="24"/>
        </w:rPr>
        <w:instrText xml:space="preserve"> ADDIN EN.CITE.DATA </w:instrText>
      </w:r>
      <w:r w:rsidRPr="00734A07">
        <w:rPr>
          <w:rFonts w:eastAsia="Times-Roman" w:cstheme="minorHAnsi"/>
          <w:sz w:val="24"/>
          <w:szCs w:val="24"/>
        </w:rPr>
      </w:r>
      <w:r w:rsidRPr="00734A07">
        <w:rPr>
          <w:rFonts w:eastAsia="Times-Roman" w:cstheme="minorHAnsi"/>
          <w:sz w:val="24"/>
          <w:szCs w:val="24"/>
        </w:rPr>
        <w:fldChar w:fldCharType="end"/>
      </w:r>
      <w:r w:rsidRPr="00734A07">
        <w:rPr>
          <w:rFonts w:eastAsia="Times-Roman" w:cstheme="minorHAnsi"/>
          <w:sz w:val="24"/>
          <w:szCs w:val="24"/>
        </w:rPr>
      </w:r>
      <w:r w:rsidRPr="00734A07">
        <w:rPr>
          <w:rFonts w:eastAsia="Times-Roman" w:cstheme="minorHAnsi"/>
          <w:sz w:val="24"/>
          <w:szCs w:val="24"/>
        </w:rPr>
        <w:fldChar w:fldCharType="separate"/>
      </w:r>
      <w:r w:rsidRPr="00734A07">
        <w:rPr>
          <w:rFonts w:eastAsia="Times-Roman" w:cstheme="minorHAnsi"/>
          <w:sz w:val="24"/>
          <w:szCs w:val="24"/>
          <w:vertAlign w:val="superscript"/>
        </w:rPr>
        <w:t>2</w:t>
      </w:r>
      <w:r w:rsidRPr="00734A07">
        <w:rPr>
          <w:rFonts w:eastAsia="Times-Roman" w:cstheme="minorHAnsi"/>
          <w:sz w:val="24"/>
          <w:szCs w:val="24"/>
        </w:rPr>
        <w:fldChar w:fldCharType="end"/>
      </w:r>
      <w:r w:rsidRPr="00734A07">
        <w:rPr>
          <w:rFonts w:eastAsia="Times-Roman" w:cstheme="minorHAnsi"/>
          <w:sz w:val="24"/>
          <w:szCs w:val="24"/>
        </w:rPr>
        <w:t xml:space="preserve"> </w:t>
      </w:r>
      <w:r w:rsidR="002501F6" w:rsidRPr="00734A07">
        <w:rPr>
          <w:rFonts w:eastAsia="Times-Roman" w:cstheme="minorHAnsi"/>
          <w:sz w:val="24"/>
          <w:szCs w:val="24"/>
          <w:lang w:val="en-US"/>
        </w:rPr>
        <w:t xml:space="preserve">strong recommendations </w:t>
      </w:r>
      <w:r w:rsidRPr="00734A07">
        <w:rPr>
          <w:rFonts w:eastAsia="Times-Roman" w:cstheme="minorHAnsi"/>
          <w:sz w:val="24"/>
          <w:szCs w:val="24"/>
          <w:lang w:val="en-US"/>
        </w:rPr>
        <w:t>were made</w:t>
      </w:r>
      <w:r w:rsidR="00717FA9" w:rsidRPr="00734A07">
        <w:rPr>
          <w:rFonts w:eastAsia="Times-Roman" w:cstheme="minorHAnsi"/>
          <w:sz w:val="24"/>
          <w:szCs w:val="24"/>
          <w:lang w:val="en-US"/>
        </w:rPr>
        <w:t xml:space="preserve"> </w:t>
      </w:r>
      <w:r w:rsidR="002501F6" w:rsidRPr="00734A07">
        <w:rPr>
          <w:rFonts w:eastAsia="Times-Roman" w:cstheme="minorHAnsi"/>
          <w:sz w:val="24"/>
          <w:szCs w:val="24"/>
          <w:lang w:val="en-US"/>
        </w:rPr>
        <w:t xml:space="preserve">for </w:t>
      </w:r>
      <w:proofErr w:type="spellStart"/>
      <w:r w:rsidRPr="00734A07">
        <w:rPr>
          <w:rFonts w:eastAsia="Times-Roman" w:cstheme="minorHAnsi"/>
          <w:sz w:val="24"/>
          <w:szCs w:val="24"/>
          <w:lang w:val="en-US"/>
        </w:rPr>
        <w:t>bDMARDs</w:t>
      </w:r>
      <w:proofErr w:type="spellEnd"/>
      <w:r w:rsidR="002501F6" w:rsidRPr="00734A07">
        <w:rPr>
          <w:rFonts w:eastAsia="Times-Roman" w:cstheme="minorHAnsi"/>
          <w:sz w:val="24"/>
          <w:szCs w:val="24"/>
          <w:lang w:val="en-US"/>
        </w:rPr>
        <w:t xml:space="preserve"> given the </w:t>
      </w:r>
      <w:r w:rsidR="00ED7EB0" w:rsidRPr="00734A07">
        <w:rPr>
          <w:rFonts w:eastAsia="Times-Roman" w:cstheme="minorHAnsi"/>
          <w:sz w:val="24"/>
          <w:szCs w:val="24"/>
          <w:lang w:val="en-US"/>
        </w:rPr>
        <w:t xml:space="preserve">rigorous </w:t>
      </w:r>
      <w:r w:rsidRPr="00734A07">
        <w:rPr>
          <w:rFonts w:eastAsia="Times-Roman" w:cstheme="minorHAnsi"/>
          <w:sz w:val="24"/>
          <w:szCs w:val="24"/>
          <w:lang w:val="en-US"/>
        </w:rPr>
        <w:t>evidence from RCTs</w:t>
      </w:r>
      <w:r w:rsidR="002501F6" w:rsidRPr="00734A07">
        <w:rPr>
          <w:rFonts w:eastAsia="Times-Roman" w:cstheme="minorHAnsi"/>
          <w:sz w:val="24"/>
          <w:szCs w:val="24"/>
          <w:lang w:val="en-US"/>
        </w:rPr>
        <w:t xml:space="preserve">. </w:t>
      </w:r>
      <w:proofErr w:type="spellStart"/>
      <w:r w:rsidRPr="00734A07">
        <w:rPr>
          <w:rFonts w:eastAsia="Times-Roman" w:cstheme="minorHAnsi"/>
          <w:sz w:val="24"/>
          <w:szCs w:val="24"/>
          <w:lang w:val="en-US"/>
        </w:rPr>
        <w:t>bDMARDs</w:t>
      </w:r>
      <w:proofErr w:type="spellEnd"/>
      <w:r w:rsidR="002501F6" w:rsidRPr="00734A07">
        <w:rPr>
          <w:rFonts w:eastAsia="Times-Roman" w:cstheme="minorHAnsi"/>
          <w:sz w:val="24"/>
          <w:szCs w:val="24"/>
          <w:lang w:val="en-US"/>
        </w:rPr>
        <w:t xml:space="preserve">, including </w:t>
      </w:r>
      <w:r w:rsidRPr="00734A07">
        <w:rPr>
          <w:rFonts w:eastAsia="Times-Roman" w:cstheme="minorHAnsi"/>
          <w:sz w:val="24"/>
          <w:szCs w:val="24"/>
          <w:lang w:val="en-US"/>
        </w:rPr>
        <w:t xml:space="preserve">TNF inhibitors, IL-17 inhibitors, IL-12–IL-23 inhibitors and IL-23 inhibitors, </w:t>
      </w:r>
      <w:r w:rsidR="002501F6" w:rsidRPr="00734A07">
        <w:rPr>
          <w:rFonts w:eastAsia="Times-Roman" w:cstheme="minorHAnsi"/>
          <w:sz w:val="24"/>
          <w:szCs w:val="24"/>
          <w:lang w:val="en-US"/>
        </w:rPr>
        <w:t xml:space="preserve">are strongly recommended for the treatment of psoriatic nail disease; </w:t>
      </w:r>
      <w:r w:rsidRPr="00734A07">
        <w:rPr>
          <w:rFonts w:eastAsia="Times-Roman" w:cstheme="minorHAnsi"/>
          <w:sz w:val="24"/>
          <w:szCs w:val="24"/>
          <w:lang w:val="en-US"/>
        </w:rPr>
        <w:t xml:space="preserve">the selection of one of these agents over another should be informed by </w:t>
      </w:r>
      <w:r w:rsidR="002501F6" w:rsidRPr="00734A07">
        <w:rPr>
          <w:rFonts w:eastAsia="Times-Roman" w:cstheme="minorHAnsi"/>
          <w:sz w:val="24"/>
          <w:szCs w:val="24"/>
          <w:lang w:val="en-US"/>
        </w:rPr>
        <w:t>head-to-head studies in psoriasis, co-</w:t>
      </w:r>
      <w:proofErr w:type="gramStart"/>
      <w:r w:rsidR="002501F6" w:rsidRPr="00734A07">
        <w:rPr>
          <w:rFonts w:eastAsia="Times-Roman" w:cstheme="minorHAnsi"/>
          <w:sz w:val="24"/>
          <w:szCs w:val="24"/>
          <w:lang w:val="en-US"/>
        </w:rPr>
        <w:t>morbidities</w:t>
      </w:r>
      <w:proofErr w:type="gramEnd"/>
      <w:r w:rsidR="002501F6" w:rsidRPr="00734A07">
        <w:rPr>
          <w:rFonts w:eastAsia="Times-Roman" w:cstheme="minorHAnsi"/>
          <w:sz w:val="24"/>
          <w:szCs w:val="24"/>
          <w:lang w:val="en-US"/>
        </w:rPr>
        <w:t xml:space="preserve"> and activity in other PsA domains. </w:t>
      </w:r>
    </w:p>
    <w:p w14:paraId="44680D7A" w14:textId="2EE7A068" w:rsidR="002501F6" w:rsidRPr="00734A07" w:rsidRDefault="002501F6" w:rsidP="002501F6">
      <w:pPr>
        <w:spacing w:after="120" w:line="480" w:lineRule="auto"/>
        <w:rPr>
          <w:rFonts w:eastAsia="Times-Roman" w:cstheme="minorHAnsi"/>
          <w:sz w:val="24"/>
          <w:szCs w:val="24"/>
          <w:lang w:val="en-US"/>
        </w:rPr>
      </w:pPr>
      <w:r w:rsidRPr="00734A07">
        <w:rPr>
          <w:rFonts w:eastAsia="Times-Roman" w:cstheme="minorHAnsi"/>
          <w:sz w:val="24"/>
          <w:szCs w:val="24"/>
          <w:lang w:val="en-US"/>
        </w:rPr>
        <w:t xml:space="preserve">Conditional recommendations </w:t>
      </w:r>
      <w:r w:rsidR="00CA3330" w:rsidRPr="00734A07">
        <w:rPr>
          <w:rFonts w:eastAsia="Times-Roman" w:cstheme="minorHAnsi"/>
          <w:sz w:val="24"/>
          <w:szCs w:val="24"/>
          <w:lang w:val="en-US"/>
        </w:rPr>
        <w:t>were</w:t>
      </w:r>
      <w:r w:rsidRPr="00734A07">
        <w:rPr>
          <w:rFonts w:eastAsia="Times-Roman" w:cstheme="minorHAnsi"/>
          <w:sz w:val="24"/>
          <w:szCs w:val="24"/>
          <w:lang w:val="en-US"/>
        </w:rPr>
        <w:t xml:space="preserve"> made for </w:t>
      </w:r>
      <w:proofErr w:type="gramStart"/>
      <w:r w:rsidRPr="00734A07">
        <w:rPr>
          <w:rFonts w:eastAsia="Times-Roman" w:cstheme="minorHAnsi"/>
          <w:sz w:val="24"/>
          <w:szCs w:val="24"/>
          <w:lang w:val="en-US"/>
        </w:rPr>
        <w:t>a number of</w:t>
      </w:r>
      <w:proofErr w:type="gramEnd"/>
      <w:r w:rsidRPr="00734A07">
        <w:rPr>
          <w:rFonts w:eastAsia="Times-Roman" w:cstheme="minorHAnsi"/>
          <w:sz w:val="24"/>
          <w:szCs w:val="24"/>
          <w:lang w:val="en-US"/>
        </w:rPr>
        <w:t xml:space="preserve"> topical</w:t>
      </w:r>
      <w:r w:rsidR="00CA3330" w:rsidRPr="00734A07">
        <w:rPr>
          <w:rFonts w:eastAsia="Times-Roman" w:cstheme="minorHAnsi"/>
          <w:sz w:val="24"/>
          <w:szCs w:val="24"/>
          <w:lang w:val="en-US"/>
        </w:rPr>
        <w:t xml:space="preserve"> and/or </w:t>
      </w:r>
      <w:r w:rsidRPr="00734A07">
        <w:rPr>
          <w:rFonts w:eastAsia="Times-Roman" w:cstheme="minorHAnsi"/>
          <w:sz w:val="24"/>
          <w:szCs w:val="24"/>
          <w:lang w:val="en-US"/>
        </w:rPr>
        <w:t>local therapies as well as systemic medications.</w:t>
      </w:r>
      <w:r w:rsidR="00717FA9" w:rsidRPr="00734A07">
        <w:rPr>
          <w:rFonts w:eastAsia="Times-Roman" w:cstheme="minorHAnsi"/>
          <w:sz w:val="24"/>
          <w:szCs w:val="24"/>
          <w:lang w:val="en-US"/>
        </w:rPr>
        <w:t xml:space="preserve"> </w:t>
      </w:r>
      <w:r w:rsidRPr="00734A07">
        <w:rPr>
          <w:rFonts w:eastAsia="Times-Roman" w:cstheme="minorHAnsi"/>
          <w:sz w:val="24"/>
          <w:szCs w:val="24"/>
          <w:lang w:val="en-US"/>
        </w:rPr>
        <w:t xml:space="preserve">Topical therapies that can be considered include calcipotriol and </w:t>
      </w:r>
      <w:proofErr w:type="spellStart"/>
      <w:r w:rsidR="00983026" w:rsidRPr="00734A07">
        <w:rPr>
          <w:rFonts w:eastAsia="Times-Roman" w:cstheme="minorHAnsi"/>
          <w:sz w:val="24"/>
          <w:szCs w:val="24"/>
          <w:lang w:val="en-US"/>
        </w:rPr>
        <w:t>glucocorticoid</w:t>
      </w:r>
      <w:r w:rsidRPr="00734A07">
        <w:rPr>
          <w:rFonts w:eastAsia="Times-Roman" w:cstheme="minorHAnsi"/>
          <w:sz w:val="24"/>
          <w:szCs w:val="24"/>
          <w:lang w:val="en-US"/>
        </w:rPr>
        <w:t>preparations</w:t>
      </w:r>
      <w:proofErr w:type="spellEnd"/>
      <w:r w:rsidRPr="00734A07">
        <w:rPr>
          <w:rFonts w:eastAsia="Times-Roman" w:cstheme="minorHAnsi"/>
          <w:sz w:val="24"/>
          <w:szCs w:val="24"/>
          <w:lang w:val="en-US"/>
        </w:rPr>
        <w:t xml:space="preserve">, topical tacrolimus, topical ciclosporin, intralesional </w:t>
      </w:r>
      <w:r w:rsidR="003F7BB7" w:rsidRPr="00734A07">
        <w:rPr>
          <w:rStyle w:val="None"/>
          <w:rFonts w:cstheme="minorHAnsi"/>
          <w:sz w:val="24"/>
          <w:szCs w:val="24"/>
        </w:rPr>
        <w:t xml:space="preserve">glucocorticoids </w:t>
      </w:r>
      <w:r w:rsidRPr="00734A07">
        <w:rPr>
          <w:rFonts w:eastAsia="Times-Roman" w:cstheme="minorHAnsi"/>
          <w:sz w:val="24"/>
          <w:szCs w:val="24"/>
          <w:lang w:val="en-US"/>
        </w:rPr>
        <w:t>and pulsed dye laser.</w:t>
      </w:r>
      <w:r w:rsidR="00717FA9" w:rsidRPr="00734A07">
        <w:rPr>
          <w:rFonts w:eastAsia="Times-Roman" w:cstheme="minorHAnsi"/>
          <w:sz w:val="24"/>
          <w:szCs w:val="24"/>
          <w:lang w:val="en-US"/>
        </w:rPr>
        <w:t xml:space="preserve"> </w:t>
      </w:r>
      <w:r w:rsidRPr="00734A07">
        <w:rPr>
          <w:rFonts w:eastAsia="Times-Roman" w:cstheme="minorHAnsi"/>
          <w:sz w:val="24"/>
          <w:szCs w:val="24"/>
          <w:lang w:val="en-US"/>
        </w:rPr>
        <w:t>Systemic medications that should also be considered are ciclosporin, methotrexate, acitretin, JAK</w:t>
      </w:r>
      <w:r w:rsidR="00312FDD" w:rsidRPr="00734A07">
        <w:rPr>
          <w:rFonts w:eastAsia="Times-Roman" w:cstheme="minorHAnsi"/>
          <w:sz w:val="24"/>
          <w:szCs w:val="24"/>
          <w:lang w:val="en-US"/>
        </w:rPr>
        <w:t xml:space="preserve"> </w:t>
      </w:r>
      <w:r w:rsidRPr="00734A07">
        <w:rPr>
          <w:rFonts w:eastAsia="Times-Roman" w:cstheme="minorHAnsi"/>
          <w:sz w:val="24"/>
          <w:szCs w:val="24"/>
          <w:lang w:val="en-US"/>
        </w:rPr>
        <w:t>i</w:t>
      </w:r>
      <w:r w:rsidR="00312FDD" w:rsidRPr="00734A07">
        <w:rPr>
          <w:rFonts w:eastAsia="Times-Roman" w:cstheme="minorHAnsi"/>
          <w:sz w:val="24"/>
          <w:szCs w:val="24"/>
          <w:lang w:val="en-US"/>
        </w:rPr>
        <w:t>nhibitors</w:t>
      </w:r>
      <w:r w:rsidRPr="00734A07">
        <w:rPr>
          <w:rFonts w:eastAsia="Times-Roman" w:cstheme="minorHAnsi"/>
          <w:sz w:val="24"/>
          <w:szCs w:val="24"/>
          <w:lang w:val="en-US"/>
        </w:rPr>
        <w:t xml:space="preserve"> and </w:t>
      </w:r>
      <w:r w:rsidR="00B5300A" w:rsidRPr="00734A07">
        <w:rPr>
          <w:rFonts w:eastAsia="Times-Roman" w:cstheme="minorHAnsi"/>
          <w:sz w:val="24"/>
          <w:szCs w:val="24"/>
          <w:lang w:val="en-US"/>
        </w:rPr>
        <w:t>PDE4</w:t>
      </w:r>
      <w:r w:rsidR="00312FDD" w:rsidRPr="00734A07">
        <w:rPr>
          <w:rFonts w:eastAsia="Times-Roman" w:cstheme="minorHAnsi"/>
          <w:sz w:val="24"/>
          <w:szCs w:val="24"/>
          <w:lang w:val="en-US"/>
        </w:rPr>
        <w:t xml:space="preserve"> </w:t>
      </w:r>
      <w:r w:rsidR="00B5300A" w:rsidRPr="00734A07">
        <w:rPr>
          <w:rFonts w:eastAsia="Times-Roman" w:cstheme="minorHAnsi"/>
          <w:sz w:val="24"/>
          <w:szCs w:val="24"/>
          <w:lang w:val="en-US"/>
        </w:rPr>
        <w:t>i</w:t>
      </w:r>
      <w:r w:rsidR="00312FDD" w:rsidRPr="00734A07">
        <w:rPr>
          <w:rFonts w:eastAsia="Times-Roman" w:cstheme="minorHAnsi"/>
          <w:sz w:val="24"/>
          <w:szCs w:val="24"/>
          <w:lang w:val="en-US"/>
        </w:rPr>
        <w:t>nhibitors</w:t>
      </w:r>
      <w:r w:rsidRPr="00734A07">
        <w:rPr>
          <w:rFonts w:eastAsia="Times-Roman" w:cstheme="minorHAnsi"/>
          <w:sz w:val="24"/>
          <w:szCs w:val="24"/>
          <w:lang w:val="en-US"/>
        </w:rPr>
        <w:t>. In many cases, evidence specifically for nail psoriasis</w:t>
      </w:r>
      <w:r w:rsidR="00312FDD" w:rsidRPr="00734A07">
        <w:rPr>
          <w:rFonts w:eastAsia="Times-Roman" w:cstheme="minorHAnsi"/>
          <w:sz w:val="24"/>
          <w:szCs w:val="24"/>
          <w:lang w:val="en-US"/>
        </w:rPr>
        <w:t xml:space="preserve"> remains insufficient</w:t>
      </w:r>
      <w:r w:rsidRPr="00734A07">
        <w:rPr>
          <w:rFonts w:eastAsia="Times-Roman" w:cstheme="minorHAnsi"/>
          <w:sz w:val="24"/>
          <w:szCs w:val="24"/>
          <w:lang w:val="en-US"/>
        </w:rPr>
        <w:t>.</w:t>
      </w:r>
      <w:r w:rsidR="00717FA9" w:rsidRPr="00734A07">
        <w:rPr>
          <w:rFonts w:eastAsia="Times-Roman" w:cstheme="minorHAnsi"/>
          <w:sz w:val="24"/>
          <w:szCs w:val="24"/>
          <w:lang w:val="en-US"/>
        </w:rPr>
        <w:t xml:space="preserve"> </w:t>
      </w:r>
      <w:r w:rsidRPr="00734A07">
        <w:rPr>
          <w:rFonts w:eastAsia="Times-Roman" w:cstheme="minorHAnsi"/>
          <w:sz w:val="24"/>
          <w:szCs w:val="24"/>
          <w:lang w:val="en-US"/>
        </w:rPr>
        <w:t xml:space="preserve">Agents with limited evidence </w:t>
      </w:r>
      <w:r w:rsidRPr="00734A07">
        <w:rPr>
          <w:rFonts w:eastAsia="Times-Roman" w:cstheme="minorHAnsi"/>
          <w:sz w:val="24"/>
          <w:szCs w:val="24"/>
          <w:lang w:val="en-US"/>
        </w:rPr>
        <w:lastRenderedPageBreak/>
        <w:t xml:space="preserve">preventing recommendations include topical </w:t>
      </w:r>
      <w:r w:rsidR="003F7BB7" w:rsidRPr="00734A07">
        <w:rPr>
          <w:rStyle w:val="None"/>
          <w:rFonts w:cstheme="minorHAnsi"/>
          <w:sz w:val="24"/>
          <w:szCs w:val="24"/>
        </w:rPr>
        <w:t>glucocorticoids</w:t>
      </w:r>
      <w:r w:rsidRPr="00734A07">
        <w:rPr>
          <w:rFonts w:eastAsia="Times-Roman" w:cstheme="minorHAnsi"/>
          <w:sz w:val="24"/>
          <w:szCs w:val="24"/>
          <w:lang w:val="en-US"/>
        </w:rPr>
        <w:t>, topical tazarotene, dimethyl fum</w:t>
      </w:r>
      <w:r w:rsidR="00B5300A" w:rsidRPr="00734A07">
        <w:rPr>
          <w:rFonts w:eastAsia="Times-Roman" w:cstheme="minorHAnsi"/>
          <w:sz w:val="24"/>
          <w:szCs w:val="24"/>
          <w:lang w:val="en-US"/>
        </w:rPr>
        <w:t>a</w:t>
      </w:r>
      <w:r w:rsidRPr="00734A07">
        <w:rPr>
          <w:rFonts w:eastAsia="Times-Roman" w:cstheme="minorHAnsi"/>
          <w:sz w:val="24"/>
          <w:szCs w:val="24"/>
          <w:lang w:val="en-US"/>
        </w:rPr>
        <w:t>rates/fumaric acid esters, phototherapy and alitretinoin.</w:t>
      </w:r>
      <w:r w:rsidR="00717FA9" w:rsidRPr="00734A07">
        <w:rPr>
          <w:rFonts w:eastAsia="Times-Roman" w:cstheme="minorHAnsi"/>
          <w:sz w:val="24"/>
          <w:szCs w:val="24"/>
          <w:lang w:val="en-US"/>
        </w:rPr>
        <w:t xml:space="preserve"> </w:t>
      </w:r>
    </w:p>
    <w:p w14:paraId="6AF125E0" w14:textId="77777777" w:rsidR="00B144DD" w:rsidRPr="00734A07" w:rsidRDefault="00B144DD" w:rsidP="002501F6">
      <w:pPr>
        <w:spacing w:before="120" w:after="120" w:line="480" w:lineRule="auto"/>
        <w:rPr>
          <w:rFonts w:eastAsia="Times-Roman" w:cstheme="minorHAnsi"/>
          <w:b/>
          <w:bCs/>
          <w:sz w:val="24"/>
          <w:szCs w:val="24"/>
        </w:rPr>
      </w:pPr>
    </w:p>
    <w:p w14:paraId="14CE3995" w14:textId="0575EB5D" w:rsidR="00DB6D66" w:rsidRPr="00734A07" w:rsidRDefault="00312FDD" w:rsidP="002501F6">
      <w:pPr>
        <w:spacing w:before="120" w:after="120" w:line="480" w:lineRule="auto"/>
        <w:rPr>
          <w:rFonts w:eastAsia="Times-Roman" w:cstheme="minorHAnsi"/>
          <w:b/>
          <w:bCs/>
          <w:sz w:val="24"/>
          <w:szCs w:val="24"/>
        </w:rPr>
      </w:pPr>
      <w:r w:rsidRPr="00734A07">
        <w:rPr>
          <w:rFonts w:eastAsia="Times-Roman" w:cstheme="minorHAnsi"/>
          <w:b/>
          <w:bCs/>
          <w:sz w:val="24"/>
          <w:szCs w:val="24"/>
        </w:rPr>
        <w:t xml:space="preserve">[H2] </w:t>
      </w:r>
      <w:r w:rsidR="00DB6D66" w:rsidRPr="00734A07">
        <w:rPr>
          <w:rFonts w:eastAsia="Times-Roman" w:cstheme="minorHAnsi"/>
          <w:b/>
          <w:bCs/>
          <w:sz w:val="24"/>
          <w:szCs w:val="24"/>
        </w:rPr>
        <w:t>Related conditions</w:t>
      </w:r>
    </w:p>
    <w:p w14:paraId="7F629BD3" w14:textId="70104CA6" w:rsidR="0055719E" w:rsidRPr="00734A07" w:rsidRDefault="0055719E"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The related </w:t>
      </w:r>
      <w:r w:rsidR="00990EC3" w:rsidRPr="00734A07">
        <w:rPr>
          <w:rFonts w:eastAsia="Times-Roman" w:cstheme="minorHAnsi"/>
          <w:sz w:val="24"/>
          <w:szCs w:val="24"/>
        </w:rPr>
        <w:t>conditions included</w:t>
      </w:r>
      <w:r w:rsidRPr="00734A07">
        <w:rPr>
          <w:rFonts w:eastAsia="Times-Roman" w:cstheme="minorHAnsi"/>
          <w:sz w:val="24"/>
          <w:szCs w:val="24"/>
        </w:rPr>
        <w:t xml:space="preserve"> </w:t>
      </w:r>
      <w:r w:rsidR="004A39BD" w:rsidRPr="00734A07">
        <w:rPr>
          <w:rFonts w:eastAsia="Times-Roman" w:cstheme="minorHAnsi"/>
          <w:sz w:val="24"/>
          <w:szCs w:val="24"/>
        </w:rPr>
        <w:t>two</w:t>
      </w:r>
      <w:r w:rsidR="00C20054" w:rsidRPr="00734A07">
        <w:rPr>
          <w:rFonts w:eastAsia="Times-Roman" w:cstheme="minorHAnsi"/>
          <w:sz w:val="24"/>
          <w:szCs w:val="24"/>
        </w:rPr>
        <w:t xml:space="preserve"> subtypes </w:t>
      </w:r>
      <w:r w:rsidR="000611B9" w:rsidRPr="00734A07">
        <w:rPr>
          <w:rFonts w:eastAsia="Times-Roman" w:cstheme="minorHAnsi"/>
          <w:sz w:val="24"/>
          <w:szCs w:val="24"/>
        </w:rPr>
        <w:t xml:space="preserve">of </w:t>
      </w:r>
      <w:r w:rsidR="00C20054" w:rsidRPr="00734A07">
        <w:rPr>
          <w:rFonts w:eastAsia="Times-Roman" w:cstheme="minorHAnsi"/>
          <w:sz w:val="24"/>
          <w:szCs w:val="24"/>
        </w:rPr>
        <w:t>IBD</w:t>
      </w:r>
      <w:r w:rsidR="00312FDD" w:rsidRPr="00734A07">
        <w:rPr>
          <w:rFonts w:eastAsia="Times-Roman" w:cstheme="minorHAnsi"/>
          <w:sz w:val="24"/>
          <w:szCs w:val="24"/>
        </w:rPr>
        <w:t xml:space="preserve"> —</w:t>
      </w:r>
      <w:r w:rsidR="00C20054" w:rsidRPr="00734A07">
        <w:rPr>
          <w:rFonts w:eastAsia="Times-Roman" w:cstheme="minorHAnsi"/>
          <w:sz w:val="24"/>
          <w:szCs w:val="24"/>
        </w:rPr>
        <w:t xml:space="preserve"> </w:t>
      </w:r>
      <w:r w:rsidR="003A7C5F" w:rsidRPr="00734A07">
        <w:rPr>
          <w:rFonts w:eastAsia="Times-Roman" w:cstheme="minorHAnsi"/>
          <w:sz w:val="24"/>
          <w:szCs w:val="24"/>
        </w:rPr>
        <w:t>namely, Crohn’s</w:t>
      </w:r>
      <w:r w:rsidRPr="00734A07">
        <w:rPr>
          <w:rFonts w:eastAsia="Times-Roman" w:cstheme="minorHAnsi"/>
          <w:sz w:val="24"/>
          <w:szCs w:val="24"/>
        </w:rPr>
        <w:t xml:space="preserve"> disease </w:t>
      </w:r>
      <w:r w:rsidR="00EA516D" w:rsidRPr="00734A07">
        <w:rPr>
          <w:rFonts w:eastAsia="Times-Roman" w:cstheme="minorHAnsi"/>
          <w:sz w:val="24"/>
          <w:szCs w:val="24"/>
        </w:rPr>
        <w:t>and</w:t>
      </w:r>
      <w:r w:rsidRPr="00734A07">
        <w:rPr>
          <w:rFonts w:eastAsia="Times-Roman" w:cstheme="minorHAnsi"/>
          <w:sz w:val="24"/>
          <w:szCs w:val="24"/>
        </w:rPr>
        <w:t xml:space="preserve"> ulcerative colitis </w:t>
      </w:r>
      <w:r w:rsidR="00312FDD" w:rsidRPr="00734A07">
        <w:rPr>
          <w:rFonts w:eastAsia="Times-Roman" w:cstheme="minorHAnsi"/>
          <w:sz w:val="24"/>
          <w:szCs w:val="24"/>
        </w:rPr>
        <w:t>—</w:t>
      </w:r>
      <w:r w:rsidRPr="00734A07">
        <w:rPr>
          <w:rFonts w:eastAsia="Times-Roman" w:cstheme="minorHAnsi"/>
          <w:sz w:val="24"/>
          <w:szCs w:val="24"/>
        </w:rPr>
        <w:t>and non-infectious anterior uveitis.</w:t>
      </w:r>
      <w:r w:rsidR="00717FA9" w:rsidRPr="00734A07">
        <w:rPr>
          <w:rFonts w:eastAsia="Times-Roman" w:cstheme="minorHAnsi"/>
          <w:sz w:val="24"/>
          <w:szCs w:val="24"/>
        </w:rPr>
        <w:t xml:space="preserve"> </w:t>
      </w:r>
      <w:r w:rsidR="00312FDD" w:rsidRPr="00734A07">
        <w:rPr>
          <w:rFonts w:eastAsia="Times-Roman" w:cstheme="minorHAnsi"/>
          <w:sz w:val="24"/>
          <w:szCs w:val="24"/>
        </w:rPr>
        <w:t>S</w:t>
      </w:r>
      <w:r w:rsidRPr="00734A07">
        <w:rPr>
          <w:rFonts w:eastAsia="Times-Roman" w:cstheme="minorHAnsi"/>
          <w:sz w:val="24"/>
          <w:szCs w:val="24"/>
        </w:rPr>
        <w:t xml:space="preserve">everal high-quality RCTs </w:t>
      </w:r>
      <w:r w:rsidR="00312FDD" w:rsidRPr="00734A07">
        <w:rPr>
          <w:rFonts w:eastAsia="Times-Roman" w:cstheme="minorHAnsi"/>
          <w:sz w:val="24"/>
          <w:szCs w:val="24"/>
        </w:rPr>
        <w:t xml:space="preserve">have demonstrated the efficacy </w:t>
      </w:r>
      <w:r w:rsidRPr="00734A07">
        <w:rPr>
          <w:rFonts w:eastAsia="Times-Roman" w:cstheme="minorHAnsi"/>
          <w:sz w:val="24"/>
          <w:szCs w:val="24"/>
        </w:rPr>
        <w:t>of TNF</w:t>
      </w:r>
      <w:r w:rsidR="00312FDD" w:rsidRPr="00734A07">
        <w:rPr>
          <w:rFonts w:eastAsia="Times-Roman" w:cstheme="minorHAnsi"/>
          <w:sz w:val="24"/>
          <w:szCs w:val="24"/>
        </w:rPr>
        <w:t xml:space="preserve"> </w:t>
      </w:r>
      <w:r w:rsidRPr="00734A07">
        <w:rPr>
          <w:rFonts w:eastAsia="Times-Roman" w:cstheme="minorHAnsi"/>
          <w:sz w:val="24"/>
          <w:szCs w:val="24"/>
        </w:rPr>
        <w:t>i</w:t>
      </w:r>
      <w:r w:rsidR="00312FDD" w:rsidRPr="00734A07">
        <w:rPr>
          <w:rFonts w:eastAsia="Times-Roman" w:cstheme="minorHAnsi"/>
          <w:sz w:val="24"/>
          <w:szCs w:val="24"/>
        </w:rPr>
        <w:t>nhibitors</w:t>
      </w:r>
      <w:r w:rsidRPr="00734A07">
        <w:rPr>
          <w:rFonts w:eastAsia="Times-Roman" w:cstheme="minorHAnsi"/>
          <w:sz w:val="24"/>
          <w:szCs w:val="24"/>
        </w:rPr>
        <w:t xml:space="preserve"> (with the exception of etanercept, which did not show efficacy) and IL-12</w:t>
      </w:r>
      <w:r w:rsidR="00682830" w:rsidRPr="00734A07">
        <w:rPr>
          <w:rFonts w:eastAsia="Times-Roman" w:cstheme="minorHAnsi"/>
          <w:sz w:val="24"/>
          <w:szCs w:val="24"/>
        </w:rPr>
        <w:t>–</w:t>
      </w:r>
      <w:r w:rsidR="00312FDD" w:rsidRPr="00734A07">
        <w:rPr>
          <w:rFonts w:eastAsia="Times-Roman" w:cstheme="minorHAnsi"/>
          <w:sz w:val="24"/>
          <w:szCs w:val="24"/>
        </w:rPr>
        <w:t>IL-</w:t>
      </w:r>
      <w:r w:rsidRPr="00734A07">
        <w:rPr>
          <w:rFonts w:eastAsia="Times-Roman" w:cstheme="minorHAnsi"/>
          <w:sz w:val="24"/>
          <w:szCs w:val="24"/>
        </w:rPr>
        <w:t>23</w:t>
      </w:r>
      <w:r w:rsidR="00312FDD" w:rsidRPr="00734A07">
        <w:rPr>
          <w:rFonts w:eastAsia="Times-Roman" w:cstheme="minorHAnsi"/>
          <w:sz w:val="24"/>
          <w:szCs w:val="24"/>
        </w:rPr>
        <w:t xml:space="preserve"> </w:t>
      </w:r>
      <w:r w:rsidRPr="00734A07">
        <w:rPr>
          <w:rFonts w:eastAsia="Times-Roman" w:cstheme="minorHAnsi"/>
          <w:sz w:val="24"/>
          <w:szCs w:val="24"/>
        </w:rPr>
        <w:t>i</w:t>
      </w:r>
      <w:r w:rsidR="00312FDD" w:rsidRPr="00734A07">
        <w:rPr>
          <w:rFonts w:eastAsia="Times-Roman" w:cstheme="minorHAnsi"/>
          <w:sz w:val="24"/>
          <w:szCs w:val="24"/>
        </w:rPr>
        <w:t>nhibitors</w:t>
      </w:r>
      <w:r w:rsidR="00EA516D" w:rsidRPr="00734A07">
        <w:rPr>
          <w:rFonts w:eastAsia="Times-Roman" w:cstheme="minorHAnsi"/>
          <w:sz w:val="24"/>
          <w:szCs w:val="24"/>
        </w:rPr>
        <w:t xml:space="preserve"> </w:t>
      </w:r>
      <w:proofErr w:type="gramStart"/>
      <w:r w:rsidRPr="00734A07">
        <w:rPr>
          <w:rFonts w:eastAsia="Times-Roman" w:cstheme="minorHAnsi"/>
          <w:sz w:val="24"/>
          <w:szCs w:val="24"/>
        </w:rPr>
        <w:t xml:space="preserve">for </w:t>
      </w:r>
      <w:r w:rsidR="009E24A9" w:rsidRPr="00734A07">
        <w:rPr>
          <w:rFonts w:eastAsia="Times-Roman" w:cstheme="minorHAnsi"/>
          <w:sz w:val="24"/>
          <w:szCs w:val="24"/>
        </w:rPr>
        <w:t xml:space="preserve"> Crohn’s</w:t>
      </w:r>
      <w:proofErr w:type="gramEnd"/>
      <w:r w:rsidR="009E24A9" w:rsidRPr="00734A07">
        <w:rPr>
          <w:rFonts w:eastAsia="Times-Roman" w:cstheme="minorHAnsi"/>
          <w:sz w:val="24"/>
          <w:szCs w:val="24"/>
        </w:rPr>
        <w:t xml:space="preserve"> disease</w:t>
      </w:r>
      <w:r w:rsidRPr="00734A07">
        <w:rPr>
          <w:rFonts w:eastAsia="Times-Roman" w:cstheme="minorHAnsi"/>
          <w:sz w:val="24"/>
          <w:szCs w:val="24"/>
        </w:rPr>
        <w:t xml:space="preserve"> and </w:t>
      </w:r>
      <w:r w:rsidR="009E24A9" w:rsidRPr="00734A07">
        <w:rPr>
          <w:rFonts w:eastAsia="Times-Roman" w:cstheme="minorHAnsi"/>
          <w:sz w:val="24"/>
          <w:szCs w:val="24"/>
        </w:rPr>
        <w:t xml:space="preserve"> ulcerative colitis</w:t>
      </w:r>
      <w:r w:rsidRPr="00734A07">
        <w:rPr>
          <w:rFonts w:eastAsia="Times-Roman" w:cstheme="minorHAnsi"/>
          <w:sz w:val="24"/>
          <w:szCs w:val="24"/>
        </w:rPr>
        <w:t xml:space="preserve">. </w:t>
      </w:r>
      <w:r w:rsidR="00B5300A" w:rsidRPr="00734A07">
        <w:rPr>
          <w:rFonts w:eastAsia="Times-Roman" w:cstheme="minorHAnsi"/>
          <w:sz w:val="24"/>
          <w:szCs w:val="24"/>
        </w:rPr>
        <w:t xml:space="preserve">For </w:t>
      </w:r>
      <w:r w:rsidRPr="00734A07">
        <w:rPr>
          <w:rFonts w:eastAsia="Times-Roman" w:cstheme="minorHAnsi"/>
          <w:sz w:val="24"/>
          <w:szCs w:val="24"/>
        </w:rPr>
        <w:t>JAK</w:t>
      </w:r>
      <w:r w:rsidR="00312FDD" w:rsidRPr="00734A07">
        <w:rPr>
          <w:rFonts w:eastAsia="Times-Roman" w:cstheme="minorHAnsi"/>
          <w:sz w:val="24"/>
          <w:szCs w:val="24"/>
        </w:rPr>
        <w:t xml:space="preserve"> </w:t>
      </w:r>
      <w:r w:rsidRPr="00734A07">
        <w:rPr>
          <w:rFonts w:eastAsia="Times-Roman" w:cstheme="minorHAnsi"/>
          <w:sz w:val="24"/>
          <w:szCs w:val="24"/>
        </w:rPr>
        <w:t>i</w:t>
      </w:r>
      <w:r w:rsidR="00312FDD" w:rsidRPr="00734A07">
        <w:rPr>
          <w:rFonts w:eastAsia="Times-Roman" w:cstheme="minorHAnsi"/>
          <w:sz w:val="24"/>
          <w:szCs w:val="24"/>
        </w:rPr>
        <w:t>nhibition</w:t>
      </w:r>
      <w:r w:rsidR="006051B9" w:rsidRPr="00734A07">
        <w:rPr>
          <w:rFonts w:eastAsia="Times-Roman" w:cstheme="minorHAnsi"/>
          <w:sz w:val="24"/>
          <w:szCs w:val="24"/>
        </w:rPr>
        <w:t>,</w:t>
      </w:r>
      <w:r w:rsidRPr="00734A07">
        <w:rPr>
          <w:rFonts w:eastAsia="Times-Roman" w:cstheme="minorHAnsi"/>
          <w:sz w:val="24"/>
          <w:szCs w:val="24"/>
        </w:rPr>
        <w:t xml:space="preserve"> </w:t>
      </w:r>
      <w:r w:rsidR="00312FDD" w:rsidRPr="00734A07">
        <w:rPr>
          <w:rFonts w:eastAsia="Times-Roman" w:cstheme="minorHAnsi"/>
          <w:sz w:val="24"/>
          <w:szCs w:val="24"/>
        </w:rPr>
        <w:t>al</w:t>
      </w:r>
      <w:r w:rsidR="00B5300A" w:rsidRPr="00734A07">
        <w:rPr>
          <w:rFonts w:eastAsia="Times-Roman" w:cstheme="minorHAnsi"/>
          <w:sz w:val="24"/>
          <w:szCs w:val="24"/>
        </w:rPr>
        <w:t xml:space="preserve">though </w:t>
      </w:r>
      <w:r w:rsidRPr="00734A07">
        <w:rPr>
          <w:rFonts w:eastAsia="Times-Roman" w:cstheme="minorHAnsi"/>
          <w:sz w:val="24"/>
          <w:szCs w:val="24"/>
        </w:rPr>
        <w:t xml:space="preserve">tofacitinib has been </w:t>
      </w:r>
      <w:r w:rsidR="00C20054" w:rsidRPr="00734A07">
        <w:rPr>
          <w:rFonts w:eastAsia="Times-Roman" w:cstheme="minorHAnsi"/>
          <w:sz w:val="24"/>
          <w:szCs w:val="24"/>
        </w:rPr>
        <w:t xml:space="preserve">effective </w:t>
      </w:r>
      <w:r w:rsidRPr="00734A07">
        <w:rPr>
          <w:rFonts w:eastAsia="Times-Roman" w:cstheme="minorHAnsi"/>
          <w:sz w:val="24"/>
          <w:szCs w:val="24"/>
        </w:rPr>
        <w:t xml:space="preserve">in </w:t>
      </w:r>
      <w:r w:rsidR="009E24A9" w:rsidRPr="00734A07">
        <w:rPr>
          <w:rFonts w:eastAsia="Times-Roman" w:cstheme="minorHAnsi"/>
          <w:sz w:val="24"/>
          <w:szCs w:val="24"/>
        </w:rPr>
        <w:t>ulcerative colitis</w:t>
      </w:r>
      <w:r w:rsidRPr="00734A07">
        <w:rPr>
          <w:rFonts w:eastAsia="Times-Roman" w:cstheme="minorHAnsi"/>
          <w:sz w:val="24"/>
          <w:szCs w:val="24"/>
        </w:rPr>
        <w:t xml:space="preserve">, </w:t>
      </w:r>
      <w:r w:rsidR="00C20054" w:rsidRPr="00734A07">
        <w:rPr>
          <w:rFonts w:eastAsia="Times-Roman" w:cstheme="minorHAnsi"/>
          <w:sz w:val="24"/>
          <w:szCs w:val="24"/>
        </w:rPr>
        <w:t xml:space="preserve">a </w:t>
      </w:r>
      <w:r w:rsidRPr="00734A07">
        <w:rPr>
          <w:rFonts w:eastAsia="Times-Roman" w:cstheme="minorHAnsi"/>
          <w:sz w:val="24"/>
          <w:szCs w:val="24"/>
        </w:rPr>
        <w:t>single phase</w:t>
      </w:r>
      <w:r w:rsidR="00312FDD" w:rsidRPr="00734A07">
        <w:rPr>
          <w:rFonts w:eastAsia="Times-Roman" w:cstheme="minorHAnsi"/>
          <w:sz w:val="24"/>
          <w:szCs w:val="24"/>
        </w:rPr>
        <w:t xml:space="preserve"> II</w:t>
      </w:r>
      <w:r w:rsidRPr="00734A07">
        <w:rPr>
          <w:rFonts w:eastAsia="Times-Roman" w:cstheme="minorHAnsi"/>
          <w:sz w:val="24"/>
          <w:szCs w:val="24"/>
        </w:rPr>
        <w:t xml:space="preserve"> RCT in</w:t>
      </w:r>
      <w:r w:rsidR="009E24A9" w:rsidRPr="00734A07">
        <w:rPr>
          <w:rFonts w:eastAsia="Times-Roman" w:cstheme="minorHAnsi"/>
          <w:sz w:val="24"/>
          <w:szCs w:val="24"/>
        </w:rPr>
        <w:t xml:space="preserve"> Crohn’s disease</w:t>
      </w:r>
      <w:r w:rsidRPr="00734A07">
        <w:rPr>
          <w:rFonts w:eastAsia="Times-Roman" w:cstheme="minorHAnsi"/>
          <w:sz w:val="24"/>
          <w:szCs w:val="24"/>
        </w:rPr>
        <w:t xml:space="preserve"> did not reach its primary end</w:t>
      </w:r>
      <w:r w:rsidR="00312FDD" w:rsidRPr="00734A07">
        <w:rPr>
          <w:rFonts w:eastAsia="Times-Roman" w:cstheme="minorHAnsi"/>
          <w:sz w:val="24"/>
          <w:szCs w:val="24"/>
        </w:rPr>
        <w:t xml:space="preserve"> </w:t>
      </w:r>
      <w:r w:rsidRPr="00734A07">
        <w:rPr>
          <w:rFonts w:eastAsia="Times-Roman" w:cstheme="minorHAnsi"/>
          <w:sz w:val="24"/>
          <w:szCs w:val="24"/>
        </w:rPr>
        <w:t>point</w:t>
      </w:r>
      <w:r w:rsidR="00465FC4" w:rsidRPr="00734A07">
        <w:rPr>
          <w:rFonts w:eastAsia="Times-Roman" w:cstheme="minorHAnsi"/>
          <w:sz w:val="24"/>
          <w:szCs w:val="24"/>
        </w:rPr>
        <w:t>.</w:t>
      </w:r>
      <w:r w:rsidRPr="00734A07">
        <w:rPr>
          <w:rFonts w:eastAsia="Times-Roman" w:cstheme="minorHAnsi"/>
          <w:sz w:val="24"/>
          <w:szCs w:val="24"/>
        </w:rPr>
        <w:t xml:space="preserve"> </w:t>
      </w:r>
      <w:r w:rsidR="00C20054" w:rsidRPr="00734A07">
        <w:rPr>
          <w:rFonts w:eastAsia="Times-Roman" w:cstheme="minorHAnsi"/>
          <w:sz w:val="24"/>
          <w:szCs w:val="24"/>
        </w:rPr>
        <w:t xml:space="preserve">However, </w:t>
      </w:r>
      <w:r w:rsidRPr="00734A07">
        <w:rPr>
          <w:rFonts w:eastAsia="Times-Roman" w:cstheme="minorHAnsi"/>
          <w:sz w:val="24"/>
          <w:szCs w:val="24"/>
        </w:rPr>
        <w:t xml:space="preserve">promising </w:t>
      </w:r>
      <w:r w:rsidR="00312FDD" w:rsidRPr="00734A07">
        <w:rPr>
          <w:rFonts w:eastAsia="Times-Roman" w:cstheme="minorHAnsi"/>
          <w:sz w:val="24"/>
          <w:szCs w:val="24"/>
        </w:rPr>
        <w:t xml:space="preserve">results are emerging from </w:t>
      </w:r>
      <w:r w:rsidRPr="00734A07">
        <w:rPr>
          <w:rFonts w:eastAsia="Times-Roman" w:cstheme="minorHAnsi"/>
          <w:sz w:val="24"/>
          <w:szCs w:val="24"/>
        </w:rPr>
        <w:t>phase</w:t>
      </w:r>
      <w:r w:rsidR="00312FDD" w:rsidRPr="00734A07">
        <w:rPr>
          <w:rFonts w:eastAsia="Times-Roman" w:cstheme="minorHAnsi"/>
          <w:sz w:val="24"/>
          <w:szCs w:val="24"/>
        </w:rPr>
        <w:t xml:space="preserve"> II</w:t>
      </w:r>
      <w:r w:rsidR="00717FA9" w:rsidRPr="00734A07">
        <w:rPr>
          <w:rFonts w:eastAsia="Times-Roman" w:cstheme="minorHAnsi"/>
          <w:sz w:val="24"/>
          <w:szCs w:val="24"/>
        </w:rPr>
        <w:t xml:space="preserve"> </w:t>
      </w:r>
      <w:r w:rsidRPr="00734A07">
        <w:rPr>
          <w:rFonts w:eastAsia="Times-Roman" w:cstheme="minorHAnsi"/>
          <w:sz w:val="24"/>
          <w:szCs w:val="24"/>
        </w:rPr>
        <w:t>RCT</w:t>
      </w:r>
      <w:r w:rsidR="00312FDD" w:rsidRPr="00734A07">
        <w:rPr>
          <w:rFonts w:eastAsia="Times-Roman" w:cstheme="minorHAnsi"/>
          <w:sz w:val="24"/>
          <w:szCs w:val="24"/>
        </w:rPr>
        <w:t>s</w:t>
      </w:r>
      <w:r w:rsidRPr="00734A07">
        <w:rPr>
          <w:rFonts w:eastAsia="Times-Roman" w:cstheme="minorHAnsi"/>
          <w:sz w:val="24"/>
          <w:szCs w:val="24"/>
        </w:rPr>
        <w:t xml:space="preserve"> for the efficacy and safety of other JAK</w:t>
      </w:r>
      <w:r w:rsidR="00312FDD" w:rsidRPr="00734A07">
        <w:rPr>
          <w:rFonts w:eastAsia="Times-Roman" w:cstheme="minorHAnsi"/>
          <w:sz w:val="24"/>
          <w:szCs w:val="24"/>
        </w:rPr>
        <w:t xml:space="preserve"> </w:t>
      </w:r>
      <w:r w:rsidRPr="00734A07">
        <w:rPr>
          <w:rFonts w:eastAsia="Times-Roman" w:cstheme="minorHAnsi"/>
          <w:sz w:val="24"/>
          <w:szCs w:val="24"/>
        </w:rPr>
        <w:t>i</w:t>
      </w:r>
      <w:r w:rsidR="00312FDD" w:rsidRPr="00734A07">
        <w:rPr>
          <w:rFonts w:eastAsia="Times-Roman" w:cstheme="minorHAnsi"/>
          <w:sz w:val="24"/>
          <w:szCs w:val="24"/>
        </w:rPr>
        <w:t>nhibitors</w:t>
      </w:r>
      <w:r w:rsidRPr="00734A07">
        <w:rPr>
          <w:rFonts w:eastAsia="Times-Roman" w:cstheme="minorHAnsi"/>
          <w:sz w:val="24"/>
          <w:szCs w:val="24"/>
        </w:rPr>
        <w:t xml:space="preserve"> (</w:t>
      </w:r>
      <w:proofErr w:type="spellStart"/>
      <w:r w:rsidRPr="00734A07">
        <w:rPr>
          <w:rFonts w:eastAsia="Times-Roman" w:cstheme="minorHAnsi"/>
          <w:sz w:val="24"/>
          <w:szCs w:val="24"/>
        </w:rPr>
        <w:t>upadacitinib</w:t>
      </w:r>
      <w:proofErr w:type="spellEnd"/>
      <w:r w:rsidRPr="00734A07">
        <w:rPr>
          <w:rFonts w:eastAsia="Times-Roman" w:cstheme="minorHAnsi"/>
          <w:sz w:val="24"/>
          <w:szCs w:val="24"/>
        </w:rPr>
        <w:t xml:space="preserve"> and </w:t>
      </w:r>
      <w:proofErr w:type="spellStart"/>
      <w:r w:rsidRPr="00734A07">
        <w:rPr>
          <w:rFonts w:eastAsia="Times-Roman" w:cstheme="minorHAnsi"/>
          <w:sz w:val="24"/>
          <w:szCs w:val="24"/>
        </w:rPr>
        <w:t>filgotinib</w:t>
      </w:r>
      <w:proofErr w:type="spellEnd"/>
      <w:r w:rsidRPr="00734A07">
        <w:rPr>
          <w:rFonts w:eastAsia="Times-Roman" w:cstheme="minorHAnsi"/>
          <w:sz w:val="24"/>
          <w:szCs w:val="24"/>
        </w:rPr>
        <w:t>) and IL-23</w:t>
      </w:r>
      <w:r w:rsidR="00312FDD" w:rsidRPr="00734A07">
        <w:rPr>
          <w:rFonts w:eastAsia="Times-Roman" w:cstheme="minorHAnsi"/>
          <w:sz w:val="24"/>
          <w:szCs w:val="24"/>
        </w:rPr>
        <w:t xml:space="preserve"> </w:t>
      </w:r>
      <w:r w:rsidRPr="00734A07">
        <w:rPr>
          <w:rFonts w:eastAsia="Times-Roman" w:cstheme="minorHAnsi"/>
          <w:sz w:val="24"/>
          <w:szCs w:val="24"/>
        </w:rPr>
        <w:t>i</w:t>
      </w:r>
      <w:r w:rsidR="00312FDD" w:rsidRPr="00734A07">
        <w:rPr>
          <w:rFonts w:eastAsia="Times-Roman" w:cstheme="minorHAnsi"/>
          <w:sz w:val="24"/>
          <w:szCs w:val="24"/>
        </w:rPr>
        <w:t>nhibitors</w:t>
      </w:r>
      <w:r w:rsidRPr="00734A07">
        <w:rPr>
          <w:rFonts w:eastAsia="Times-Roman" w:cstheme="minorHAnsi"/>
          <w:sz w:val="24"/>
          <w:szCs w:val="24"/>
        </w:rPr>
        <w:t xml:space="preserve"> in </w:t>
      </w:r>
      <w:r w:rsidR="00C20054" w:rsidRPr="00734A07">
        <w:rPr>
          <w:rFonts w:eastAsia="Times-Roman" w:cstheme="minorHAnsi"/>
          <w:sz w:val="24"/>
          <w:szCs w:val="24"/>
        </w:rPr>
        <w:t xml:space="preserve">both </w:t>
      </w:r>
      <w:r w:rsidR="009E24A9" w:rsidRPr="00734A07">
        <w:rPr>
          <w:rFonts w:eastAsia="Times-Roman" w:cstheme="minorHAnsi"/>
          <w:sz w:val="24"/>
          <w:szCs w:val="24"/>
        </w:rPr>
        <w:t>Crohn’s disease</w:t>
      </w:r>
      <w:r w:rsidRPr="00734A07">
        <w:rPr>
          <w:rFonts w:eastAsia="Times-Roman" w:cstheme="minorHAnsi"/>
          <w:sz w:val="24"/>
          <w:szCs w:val="24"/>
        </w:rPr>
        <w:t xml:space="preserve"> and</w:t>
      </w:r>
      <w:r w:rsidR="004E71D5" w:rsidRPr="00734A07">
        <w:rPr>
          <w:rFonts w:eastAsia="Times-Roman" w:cstheme="minorHAnsi"/>
          <w:sz w:val="24"/>
          <w:szCs w:val="24"/>
        </w:rPr>
        <w:t xml:space="preserve"> ulcerative colitis</w:t>
      </w:r>
      <w:r w:rsidRPr="00734A07">
        <w:rPr>
          <w:rFonts w:eastAsia="Times-Roman" w:cstheme="minorHAnsi"/>
          <w:sz w:val="24"/>
          <w:szCs w:val="24"/>
        </w:rPr>
        <w:t>. Phase</w:t>
      </w:r>
      <w:r w:rsidR="00312FDD" w:rsidRPr="00734A07">
        <w:rPr>
          <w:rFonts w:eastAsia="Times-Roman" w:cstheme="minorHAnsi"/>
          <w:sz w:val="24"/>
          <w:szCs w:val="24"/>
        </w:rPr>
        <w:t xml:space="preserve"> III</w:t>
      </w:r>
      <w:r w:rsidR="00717FA9" w:rsidRPr="00734A07">
        <w:rPr>
          <w:rFonts w:eastAsia="Times-Roman" w:cstheme="minorHAnsi"/>
          <w:sz w:val="24"/>
          <w:szCs w:val="24"/>
        </w:rPr>
        <w:t xml:space="preserve"> </w:t>
      </w:r>
      <w:r w:rsidRPr="00734A07">
        <w:rPr>
          <w:rFonts w:eastAsia="Times-Roman" w:cstheme="minorHAnsi"/>
          <w:sz w:val="24"/>
          <w:szCs w:val="24"/>
        </w:rPr>
        <w:t xml:space="preserve">RCTs of these agents are in progress. </w:t>
      </w:r>
      <w:r w:rsidR="00312FDD" w:rsidRPr="00734A07">
        <w:rPr>
          <w:rFonts w:eastAsia="Times-Roman" w:cstheme="minorHAnsi"/>
          <w:sz w:val="24"/>
          <w:szCs w:val="24"/>
        </w:rPr>
        <w:t>For m</w:t>
      </w:r>
      <w:r w:rsidRPr="00734A07">
        <w:rPr>
          <w:rFonts w:eastAsia="Times-Roman" w:cstheme="minorHAnsi"/>
          <w:sz w:val="24"/>
          <w:szCs w:val="24"/>
        </w:rPr>
        <w:t>ethotrexate</w:t>
      </w:r>
      <w:r w:rsidR="00B5300A" w:rsidRPr="00734A07">
        <w:rPr>
          <w:rFonts w:eastAsia="Times-Roman" w:cstheme="minorHAnsi"/>
          <w:sz w:val="24"/>
          <w:szCs w:val="24"/>
        </w:rPr>
        <w:t>,</w:t>
      </w:r>
      <w:r w:rsidRPr="00734A07">
        <w:rPr>
          <w:rFonts w:eastAsia="Times-Roman" w:cstheme="minorHAnsi"/>
          <w:sz w:val="24"/>
          <w:szCs w:val="24"/>
        </w:rPr>
        <w:t xml:space="preserve"> </w:t>
      </w:r>
      <w:r w:rsidR="00312FDD" w:rsidRPr="00734A07">
        <w:rPr>
          <w:rFonts w:eastAsia="Times-Roman" w:cstheme="minorHAnsi"/>
          <w:sz w:val="24"/>
          <w:szCs w:val="24"/>
        </w:rPr>
        <w:t xml:space="preserve">which is </w:t>
      </w:r>
      <w:r w:rsidRPr="00734A07">
        <w:rPr>
          <w:rFonts w:eastAsia="Times-Roman" w:cstheme="minorHAnsi"/>
          <w:sz w:val="24"/>
          <w:szCs w:val="24"/>
        </w:rPr>
        <w:t>used in clinical practice</w:t>
      </w:r>
      <w:r w:rsidR="00B5300A" w:rsidRPr="00734A07">
        <w:rPr>
          <w:rFonts w:eastAsia="Times-Roman" w:cstheme="minorHAnsi"/>
          <w:sz w:val="24"/>
          <w:szCs w:val="24"/>
        </w:rPr>
        <w:t>, data from</w:t>
      </w:r>
      <w:r w:rsidRPr="00734A07">
        <w:rPr>
          <w:rFonts w:eastAsia="Times-Roman" w:cstheme="minorHAnsi"/>
          <w:sz w:val="24"/>
          <w:szCs w:val="24"/>
        </w:rPr>
        <w:t xml:space="preserve"> some RCTs </w:t>
      </w:r>
      <w:r w:rsidR="00312FDD" w:rsidRPr="00734A07">
        <w:rPr>
          <w:rFonts w:eastAsia="Times-Roman" w:cstheme="minorHAnsi"/>
          <w:sz w:val="24"/>
          <w:szCs w:val="24"/>
        </w:rPr>
        <w:t xml:space="preserve">has </w:t>
      </w:r>
      <w:r w:rsidRPr="00734A07">
        <w:rPr>
          <w:rFonts w:eastAsia="Times-Roman" w:cstheme="minorHAnsi"/>
          <w:sz w:val="24"/>
          <w:szCs w:val="24"/>
        </w:rPr>
        <w:t>show</w:t>
      </w:r>
      <w:r w:rsidR="00312FDD" w:rsidRPr="00734A07">
        <w:rPr>
          <w:rFonts w:eastAsia="Times-Roman" w:cstheme="minorHAnsi"/>
          <w:sz w:val="24"/>
          <w:szCs w:val="24"/>
        </w:rPr>
        <w:t>n</w:t>
      </w:r>
      <w:r w:rsidRPr="00734A07">
        <w:rPr>
          <w:rFonts w:eastAsia="Times-Roman" w:cstheme="minorHAnsi"/>
          <w:sz w:val="24"/>
          <w:szCs w:val="24"/>
        </w:rPr>
        <w:t xml:space="preserve"> efficacy in </w:t>
      </w:r>
      <w:r w:rsidR="004E71D5" w:rsidRPr="00734A07">
        <w:rPr>
          <w:rFonts w:eastAsia="Times-Roman" w:cstheme="minorHAnsi"/>
          <w:sz w:val="24"/>
          <w:szCs w:val="24"/>
        </w:rPr>
        <w:t>Crohn’s disease</w:t>
      </w:r>
      <w:r w:rsidRPr="00734A07">
        <w:rPr>
          <w:rFonts w:eastAsia="Times-Roman" w:cstheme="minorHAnsi"/>
          <w:sz w:val="24"/>
          <w:szCs w:val="24"/>
        </w:rPr>
        <w:t xml:space="preserve"> and </w:t>
      </w:r>
      <w:r w:rsidR="004E71D5" w:rsidRPr="00734A07">
        <w:rPr>
          <w:rFonts w:eastAsia="Times-Roman" w:cstheme="minorHAnsi"/>
          <w:sz w:val="24"/>
          <w:szCs w:val="24"/>
        </w:rPr>
        <w:t>ulcerative colitis</w:t>
      </w:r>
      <w:r w:rsidRPr="00734A07">
        <w:rPr>
          <w:rFonts w:eastAsia="Times-Roman" w:cstheme="minorHAnsi"/>
          <w:sz w:val="24"/>
          <w:szCs w:val="24"/>
        </w:rPr>
        <w:t>. IL-17</w:t>
      </w:r>
      <w:r w:rsidR="00312FDD" w:rsidRPr="00734A07">
        <w:rPr>
          <w:rFonts w:eastAsia="Times-Roman" w:cstheme="minorHAnsi"/>
          <w:sz w:val="24"/>
          <w:szCs w:val="24"/>
        </w:rPr>
        <w:t xml:space="preserve"> </w:t>
      </w:r>
      <w:r w:rsidRPr="00734A07">
        <w:rPr>
          <w:rFonts w:eastAsia="Times-Roman" w:cstheme="minorHAnsi"/>
          <w:sz w:val="24"/>
          <w:szCs w:val="24"/>
        </w:rPr>
        <w:t>i</w:t>
      </w:r>
      <w:r w:rsidR="00312FDD" w:rsidRPr="00734A07">
        <w:rPr>
          <w:rFonts w:eastAsia="Times-Roman" w:cstheme="minorHAnsi"/>
          <w:sz w:val="24"/>
          <w:szCs w:val="24"/>
        </w:rPr>
        <w:t>nhibitors</w:t>
      </w:r>
      <w:r w:rsidRPr="00734A07">
        <w:rPr>
          <w:rFonts w:eastAsia="Times-Roman" w:cstheme="minorHAnsi"/>
          <w:sz w:val="24"/>
          <w:szCs w:val="24"/>
        </w:rPr>
        <w:t xml:space="preserve"> (</w:t>
      </w:r>
      <w:proofErr w:type="spellStart"/>
      <w:r w:rsidRPr="00734A07">
        <w:rPr>
          <w:rFonts w:eastAsia="Times-Roman" w:cstheme="minorHAnsi"/>
          <w:sz w:val="24"/>
          <w:szCs w:val="24"/>
        </w:rPr>
        <w:t>secukinumab</w:t>
      </w:r>
      <w:proofErr w:type="spellEnd"/>
      <w:r w:rsidRPr="00734A07">
        <w:rPr>
          <w:rFonts w:eastAsia="Times-Roman" w:cstheme="minorHAnsi"/>
          <w:sz w:val="24"/>
          <w:szCs w:val="24"/>
        </w:rPr>
        <w:t xml:space="preserve"> and </w:t>
      </w:r>
      <w:proofErr w:type="spellStart"/>
      <w:r w:rsidRPr="00734A07">
        <w:rPr>
          <w:rFonts w:eastAsia="Times-Roman" w:cstheme="minorHAnsi"/>
          <w:sz w:val="24"/>
          <w:szCs w:val="24"/>
        </w:rPr>
        <w:t>brodalumab</w:t>
      </w:r>
      <w:proofErr w:type="spellEnd"/>
      <w:r w:rsidRPr="00734A07">
        <w:rPr>
          <w:rFonts w:eastAsia="Times-Roman" w:cstheme="minorHAnsi"/>
          <w:sz w:val="24"/>
          <w:szCs w:val="24"/>
        </w:rPr>
        <w:t xml:space="preserve">) exacerbated </w:t>
      </w:r>
      <w:r w:rsidR="004E71D5" w:rsidRPr="00734A07">
        <w:rPr>
          <w:rFonts w:eastAsia="Times-Roman" w:cstheme="minorHAnsi"/>
          <w:sz w:val="24"/>
          <w:szCs w:val="24"/>
        </w:rPr>
        <w:t>Crohn’s disease</w:t>
      </w:r>
      <w:r w:rsidRPr="00734A07">
        <w:rPr>
          <w:rFonts w:eastAsia="Times-Roman" w:cstheme="minorHAnsi"/>
          <w:sz w:val="24"/>
          <w:szCs w:val="24"/>
        </w:rPr>
        <w:t xml:space="preserve"> in RCTs of patients with known </w:t>
      </w:r>
      <w:r w:rsidR="004E71D5" w:rsidRPr="00734A07">
        <w:rPr>
          <w:rFonts w:eastAsia="Times-Roman" w:cstheme="minorHAnsi"/>
          <w:sz w:val="24"/>
          <w:szCs w:val="24"/>
        </w:rPr>
        <w:t>Crohn’s disease</w:t>
      </w:r>
      <w:r w:rsidR="00B5300A" w:rsidRPr="00734A07">
        <w:rPr>
          <w:rFonts w:eastAsia="Times-Roman" w:cstheme="minorHAnsi"/>
          <w:sz w:val="24"/>
          <w:szCs w:val="24"/>
        </w:rPr>
        <w:t xml:space="preserve"> and</w:t>
      </w:r>
      <w:r w:rsidRPr="00734A07">
        <w:rPr>
          <w:rFonts w:eastAsia="Times-Roman" w:cstheme="minorHAnsi"/>
          <w:sz w:val="24"/>
          <w:szCs w:val="24"/>
        </w:rPr>
        <w:t xml:space="preserve"> should therefore be avoided.</w:t>
      </w:r>
      <w:r w:rsidR="00682830" w:rsidRPr="00734A07">
        <w:rPr>
          <w:rFonts w:eastAsia="Times-Roman" w:cstheme="minorHAnsi"/>
          <w:sz w:val="24"/>
          <w:szCs w:val="24"/>
          <w:vertAlign w:val="superscript"/>
        </w:rPr>
        <w:t>32</w:t>
      </w:r>
      <w:r w:rsidR="00717FA9" w:rsidRPr="00734A07">
        <w:rPr>
          <w:rFonts w:eastAsia="Times-Roman" w:cstheme="minorHAnsi"/>
          <w:sz w:val="24"/>
          <w:szCs w:val="24"/>
        </w:rPr>
        <w:t xml:space="preserve"> </w:t>
      </w:r>
    </w:p>
    <w:p w14:paraId="0F5335E6" w14:textId="77777777" w:rsidR="000E0B80" w:rsidRPr="00734A07" w:rsidRDefault="000E0B80" w:rsidP="00192668">
      <w:pPr>
        <w:spacing w:after="120" w:line="480" w:lineRule="auto"/>
        <w:rPr>
          <w:rFonts w:cstheme="minorHAnsi"/>
          <w:sz w:val="24"/>
          <w:szCs w:val="24"/>
        </w:rPr>
      </w:pPr>
    </w:p>
    <w:p w14:paraId="3CCF94AF" w14:textId="588652F2" w:rsidR="00C66DBF" w:rsidRPr="00734A07" w:rsidRDefault="000E0B80" w:rsidP="00C66DBF">
      <w:pPr>
        <w:spacing w:after="120" w:line="480" w:lineRule="auto"/>
        <w:rPr>
          <w:rFonts w:cstheme="minorHAnsi"/>
          <w:sz w:val="24"/>
          <w:szCs w:val="24"/>
        </w:rPr>
      </w:pPr>
      <w:bookmarkStart w:id="21" w:name="_Hlk92791521"/>
      <w:r w:rsidRPr="00734A07">
        <w:rPr>
          <w:rFonts w:cstheme="minorHAnsi"/>
          <w:sz w:val="24"/>
          <w:szCs w:val="24"/>
        </w:rPr>
        <w:t>For the treatment of uveitis, m</w:t>
      </w:r>
      <w:r w:rsidR="0055719E" w:rsidRPr="00734A07">
        <w:rPr>
          <w:rFonts w:cstheme="minorHAnsi"/>
          <w:sz w:val="24"/>
          <w:szCs w:val="24"/>
        </w:rPr>
        <w:t>ethotrexate i</w:t>
      </w:r>
      <w:r w:rsidR="00E52870" w:rsidRPr="00734A07">
        <w:rPr>
          <w:rFonts w:cstheme="minorHAnsi"/>
          <w:sz w:val="24"/>
          <w:szCs w:val="24"/>
        </w:rPr>
        <w:t>s</w:t>
      </w:r>
      <w:r w:rsidR="0055719E" w:rsidRPr="00734A07">
        <w:rPr>
          <w:rFonts w:cstheme="minorHAnsi"/>
          <w:sz w:val="24"/>
          <w:szCs w:val="24"/>
        </w:rPr>
        <w:t xml:space="preserve"> currently </w:t>
      </w:r>
      <w:r w:rsidR="00312FDD" w:rsidRPr="00734A07">
        <w:rPr>
          <w:rFonts w:cstheme="minorHAnsi"/>
          <w:sz w:val="24"/>
          <w:szCs w:val="24"/>
        </w:rPr>
        <w:t xml:space="preserve">a </w:t>
      </w:r>
      <w:r w:rsidR="0055719E" w:rsidRPr="00734A07">
        <w:rPr>
          <w:rFonts w:cstheme="minorHAnsi"/>
          <w:sz w:val="24"/>
          <w:szCs w:val="24"/>
        </w:rPr>
        <w:t>commonly prescribed non</w:t>
      </w:r>
      <w:r w:rsidR="00851E07" w:rsidRPr="00734A07">
        <w:rPr>
          <w:rFonts w:cstheme="minorHAnsi"/>
          <w:sz w:val="24"/>
          <w:szCs w:val="24"/>
        </w:rPr>
        <w:t>-</w:t>
      </w:r>
      <w:r w:rsidR="0055719E" w:rsidRPr="00734A07">
        <w:rPr>
          <w:rFonts w:cstheme="minorHAnsi"/>
          <w:sz w:val="24"/>
          <w:szCs w:val="24"/>
        </w:rPr>
        <w:t>biologic therapy</w:t>
      </w:r>
      <w:r w:rsidR="00C20054" w:rsidRPr="00734A07">
        <w:rPr>
          <w:rFonts w:cstheme="minorHAnsi"/>
          <w:sz w:val="24"/>
          <w:szCs w:val="24"/>
        </w:rPr>
        <w:t xml:space="preserve"> and </w:t>
      </w:r>
      <w:r w:rsidR="00312FDD" w:rsidRPr="00734A07">
        <w:rPr>
          <w:rFonts w:cstheme="minorHAnsi"/>
          <w:sz w:val="24"/>
          <w:szCs w:val="24"/>
        </w:rPr>
        <w:t>was</w:t>
      </w:r>
      <w:r w:rsidR="00C20054" w:rsidRPr="00734A07">
        <w:rPr>
          <w:rFonts w:cstheme="minorHAnsi"/>
          <w:sz w:val="24"/>
          <w:szCs w:val="24"/>
        </w:rPr>
        <w:t xml:space="preserve"> conditionally recommended.</w:t>
      </w:r>
      <w:r w:rsidR="00B5300A" w:rsidRPr="00734A07">
        <w:rPr>
          <w:rFonts w:cstheme="minorHAnsi"/>
          <w:sz w:val="24"/>
          <w:szCs w:val="24"/>
        </w:rPr>
        <w:t xml:space="preserve"> </w:t>
      </w:r>
      <w:bookmarkEnd w:id="21"/>
      <w:r w:rsidR="00B5300A" w:rsidRPr="00734A07">
        <w:rPr>
          <w:rFonts w:cstheme="minorHAnsi"/>
          <w:sz w:val="24"/>
          <w:szCs w:val="24"/>
        </w:rPr>
        <w:t>TNF</w:t>
      </w:r>
      <w:r w:rsidR="00312FDD" w:rsidRPr="00734A07">
        <w:rPr>
          <w:rFonts w:cstheme="minorHAnsi"/>
          <w:sz w:val="24"/>
          <w:szCs w:val="24"/>
        </w:rPr>
        <w:t xml:space="preserve"> </w:t>
      </w:r>
      <w:r w:rsidR="00B5300A" w:rsidRPr="00734A07">
        <w:rPr>
          <w:rFonts w:cstheme="minorHAnsi"/>
          <w:sz w:val="24"/>
          <w:szCs w:val="24"/>
        </w:rPr>
        <w:t>i</w:t>
      </w:r>
      <w:r w:rsidR="00312FDD" w:rsidRPr="00734A07">
        <w:rPr>
          <w:rFonts w:cstheme="minorHAnsi"/>
          <w:sz w:val="24"/>
          <w:szCs w:val="24"/>
        </w:rPr>
        <w:t>nhibitors</w:t>
      </w:r>
      <w:r w:rsidR="00B5300A" w:rsidRPr="00734A07">
        <w:rPr>
          <w:rFonts w:cstheme="minorHAnsi"/>
          <w:sz w:val="24"/>
          <w:szCs w:val="24"/>
        </w:rPr>
        <w:t xml:space="preserve"> (excluding etanercept) </w:t>
      </w:r>
      <w:r w:rsidR="00312FDD" w:rsidRPr="00734A07">
        <w:rPr>
          <w:rFonts w:cstheme="minorHAnsi"/>
          <w:sz w:val="24"/>
          <w:szCs w:val="24"/>
        </w:rPr>
        <w:t>wer</w:t>
      </w:r>
      <w:r w:rsidR="004E71D5" w:rsidRPr="00734A07">
        <w:rPr>
          <w:rFonts w:cstheme="minorHAnsi"/>
          <w:sz w:val="24"/>
          <w:szCs w:val="24"/>
        </w:rPr>
        <w:t>e</w:t>
      </w:r>
      <w:r w:rsidR="00B5300A" w:rsidRPr="00734A07">
        <w:rPr>
          <w:rFonts w:cstheme="minorHAnsi"/>
          <w:sz w:val="24"/>
          <w:szCs w:val="24"/>
        </w:rPr>
        <w:t xml:space="preserve"> also conditional</w:t>
      </w:r>
      <w:r w:rsidR="00312FDD" w:rsidRPr="00734A07">
        <w:rPr>
          <w:rFonts w:cstheme="minorHAnsi"/>
          <w:sz w:val="24"/>
          <w:szCs w:val="24"/>
        </w:rPr>
        <w:t>ly</w:t>
      </w:r>
      <w:r w:rsidR="00B5300A" w:rsidRPr="00734A07">
        <w:rPr>
          <w:rFonts w:cstheme="minorHAnsi"/>
          <w:sz w:val="24"/>
          <w:szCs w:val="24"/>
        </w:rPr>
        <w:t xml:space="preserve"> recommend</w:t>
      </w:r>
      <w:r w:rsidR="00312FDD" w:rsidRPr="00734A07">
        <w:rPr>
          <w:rFonts w:cstheme="minorHAnsi"/>
          <w:sz w:val="24"/>
          <w:szCs w:val="24"/>
        </w:rPr>
        <w:t>ed</w:t>
      </w:r>
      <w:r w:rsidR="00B5300A" w:rsidRPr="00734A07">
        <w:rPr>
          <w:rFonts w:cstheme="minorHAnsi"/>
          <w:sz w:val="24"/>
          <w:szCs w:val="24"/>
        </w:rPr>
        <w:t xml:space="preserve"> for treatment of uveitis.</w:t>
      </w:r>
      <w:r w:rsidR="00C20054" w:rsidRPr="00734A07">
        <w:rPr>
          <w:rFonts w:cstheme="minorHAnsi"/>
          <w:sz w:val="24"/>
          <w:szCs w:val="24"/>
        </w:rPr>
        <w:t xml:space="preserve"> R</w:t>
      </w:r>
      <w:r w:rsidR="0055719E" w:rsidRPr="00734A07">
        <w:rPr>
          <w:rFonts w:cstheme="minorHAnsi"/>
          <w:sz w:val="24"/>
          <w:szCs w:val="24"/>
        </w:rPr>
        <w:t>ecent RCTs have shown strong evidence for the use of adalimumab</w:t>
      </w:r>
      <w:r w:rsidR="00C20054" w:rsidRPr="00734A07">
        <w:rPr>
          <w:rFonts w:cstheme="minorHAnsi"/>
          <w:sz w:val="24"/>
          <w:szCs w:val="24"/>
        </w:rPr>
        <w:t>, albeit</w:t>
      </w:r>
      <w:r w:rsidR="000476D0" w:rsidRPr="00734A07">
        <w:rPr>
          <w:rFonts w:cstheme="minorHAnsi"/>
          <w:sz w:val="24"/>
          <w:szCs w:val="24"/>
        </w:rPr>
        <w:t xml:space="preserve"> in types of </w:t>
      </w:r>
      <w:r w:rsidR="00C20054" w:rsidRPr="00734A07">
        <w:rPr>
          <w:rFonts w:cstheme="minorHAnsi"/>
          <w:sz w:val="24"/>
          <w:szCs w:val="24"/>
        </w:rPr>
        <w:t>uveitis</w:t>
      </w:r>
      <w:r w:rsidR="00851E07" w:rsidRPr="00734A07">
        <w:rPr>
          <w:rFonts w:cstheme="minorHAnsi"/>
          <w:sz w:val="24"/>
          <w:szCs w:val="24"/>
        </w:rPr>
        <w:t xml:space="preserve"> not</w:t>
      </w:r>
      <w:r w:rsidR="000476D0" w:rsidRPr="00734A07">
        <w:rPr>
          <w:rFonts w:cstheme="minorHAnsi"/>
          <w:sz w:val="24"/>
          <w:szCs w:val="24"/>
        </w:rPr>
        <w:t xml:space="preserve"> typically</w:t>
      </w:r>
      <w:r w:rsidR="00851E07" w:rsidRPr="00734A07">
        <w:rPr>
          <w:rFonts w:cstheme="minorHAnsi"/>
          <w:sz w:val="24"/>
          <w:szCs w:val="24"/>
        </w:rPr>
        <w:t xml:space="preserve"> associated with SpA</w:t>
      </w:r>
      <w:r w:rsidR="0055719E" w:rsidRPr="00734A07">
        <w:rPr>
          <w:rFonts w:cstheme="minorHAnsi"/>
          <w:sz w:val="24"/>
          <w:szCs w:val="24"/>
        </w:rPr>
        <w:t>.</w:t>
      </w:r>
      <w:r w:rsidR="00717FA9" w:rsidRPr="00734A07">
        <w:rPr>
          <w:rFonts w:cstheme="minorHAnsi"/>
          <w:sz w:val="24"/>
          <w:szCs w:val="24"/>
        </w:rPr>
        <w:t xml:space="preserve"> </w:t>
      </w:r>
      <w:r w:rsidR="0055719E" w:rsidRPr="00734A07">
        <w:rPr>
          <w:rFonts w:cstheme="minorHAnsi"/>
          <w:sz w:val="24"/>
          <w:szCs w:val="24"/>
        </w:rPr>
        <w:t xml:space="preserve">Two </w:t>
      </w:r>
      <w:proofErr w:type="spellStart"/>
      <w:r w:rsidR="0055719E" w:rsidRPr="00734A07">
        <w:rPr>
          <w:rFonts w:cstheme="minorHAnsi"/>
          <w:sz w:val="24"/>
          <w:szCs w:val="24"/>
        </w:rPr>
        <w:t>multicenter</w:t>
      </w:r>
      <w:proofErr w:type="spellEnd"/>
      <w:r w:rsidR="0055719E" w:rsidRPr="00734A07">
        <w:rPr>
          <w:rFonts w:cstheme="minorHAnsi"/>
          <w:sz w:val="24"/>
          <w:szCs w:val="24"/>
        </w:rPr>
        <w:t>, phase</w:t>
      </w:r>
      <w:r w:rsidR="004E71D5" w:rsidRPr="00734A07">
        <w:rPr>
          <w:rFonts w:cstheme="minorHAnsi"/>
          <w:sz w:val="24"/>
          <w:szCs w:val="24"/>
        </w:rPr>
        <w:t xml:space="preserve"> III</w:t>
      </w:r>
      <w:r w:rsidR="0055719E" w:rsidRPr="00734A07">
        <w:rPr>
          <w:rFonts w:cstheme="minorHAnsi"/>
          <w:sz w:val="24"/>
          <w:szCs w:val="24"/>
        </w:rPr>
        <w:t xml:space="preserve"> RCTs demonstrated strong evidence for the efficacy of adalimumab (TNF</w:t>
      </w:r>
      <w:r w:rsidR="004E71D5" w:rsidRPr="00734A07">
        <w:rPr>
          <w:rFonts w:cstheme="minorHAnsi"/>
          <w:sz w:val="24"/>
          <w:szCs w:val="24"/>
        </w:rPr>
        <w:t xml:space="preserve"> </w:t>
      </w:r>
      <w:r w:rsidR="0055719E" w:rsidRPr="00734A07">
        <w:rPr>
          <w:rFonts w:cstheme="minorHAnsi"/>
          <w:sz w:val="24"/>
          <w:szCs w:val="24"/>
        </w:rPr>
        <w:t>i</w:t>
      </w:r>
      <w:r w:rsidR="004E71D5" w:rsidRPr="00734A07">
        <w:rPr>
          <w:rFonts w:cstheme="minorHAnsi"/>
          <w:sz w:val="24"/>
          <w:szCs w:val="24"/>
        </w:rPr>
        <w:t>nhibitor</w:t>
      </w:r>
      <w:r w:rsidR="0055719E" w:rsidRPr="00734A07">
        <w:rPr>
          <w:rFonts w:cstheme="minorHAnsi"/>
          <w:sz w:val="24"/>
          <w:szCs w:val="24"/>
        </w:rPr>
        <w:t>) in the treatment of uveitis.</w:t>
      </w:r>
      <w:r w:rsidR="00682830" w:rsidRPr="00734A07">
        <w:rPr>
          <w:rFonts w:cstheme="minorHAnsi"/>
          <w:sz w:val="24"/>
          <w:szCs w:val="24"/>
          <w:vertAlign w:val="superscript"/>
        </w:rPr>
        <w:t>32</w:t>
      </w:r>
      <w:r w:rsidR="00717FA9" w:rsidRPr="00734A07">
        <w:rPr>
          <w:rFonts w:cstheme="minorHAnsi"/>
          <w:sz w:val="24"/>
          <w:szCs w:val="24"/>
        </w:rPr>
        <w:t xml:space="preserve"> </w:t>
      </w:r>
      <w:r w:rsidR="00C66DBF" w:rsidRPr="00734A07">
        <w:rPr>
          <w:rFonts w:cstheme="minorHAnsi"/>
          <w:sz w:val="24"/>
          <w:szCs w:val="24"/>
        </w:rPr>
        <w:t>The TNF</w:t>
      </w:r>
      <w:r w:rsidR="00312FDD" w:rsidRPr="00734A07">
        <w:rPr>
          <w:rFonts w:cstheme="minorHAnsi"/>
          <w:sz w:val="24"/>
          <w:szCs w:val="24"/>
        </w:rPr>
        <w:t xml:space="preserve"> </w:t>
      </w:r>
      <w:r w:rsidR="00C66DBF" w:rsidRPr="00734A07">
        <w:rPr>
          <w:rFonts w:cstheme="minorHAnsi"/>
          <w:sz w:val="24"/>
          <w:szCs w:val="24"/>
        </w:rPr>
        <w:t>i</w:t>
      </w:r>
      <w:r w:rsidR="00312FDD" w:rsidRPr="00734A07">
        <w:rPr>
          <w:rFonts w:cstheme="minorHAnsi"/>
          <w:sz w:val="24"/>
          <w:szCs w:val="24"/>
        </w:rPr>
        <w:t>nhibitor</w:t>
      </w:r>
      <w:r w:rsidR="00C66DBF" w:rsidRPr="00734A07">
        <w:rPr>
          <w:rFonts w:cstheme="minorHAnsi"/>
          <w:sz w:val="24"/>
          <w:szCs w:val="24"/>
        </w:rPr>
        <w:t xml:space="preserve"> etanercept is </w:t>
      </w:r>
      <w:r w:rsidR="00C66DBF" w:rsidRPr="00734A07">
        <w:rPr>
          <w:rFonts w:cstheme="minorHAnsi"/>
          <w:sz w:val="24"/>
          <w:szCs w:val="24"/>
        </w:rPr>
        <w:lastRenderedPageBreak/>
        <w:t xml:space="preserve">strongly recommended against </w:t>
      </w:r>
      <w:r w:rsidR="00312FDD" w:rsidRPr="00734A07">
        <w:rPr>
          <w:rFonts w:cstheme="minorHAnsi"/>
          <w:sz w:val="24"/>
          <w:szCs w:val="24"/>
        </w:rPr>
        <w:t xml:space="preserve">owing </w:t>
      </w:r>
      <w:r w:rsidR="00C66DBF" w:rsidRPr="00734A07">
        <w:rPr>
          <w:rFonts w:cstheme="minorHAnsi"/>
          <w:sz w:val="24"/>
          <w:szCs w:val="24"/>
        </w:rPr>
        <w:t xml:space="preserve">to </w:t>
      </w:r>
      <w:r w:rsidR="00312FDD" w:rsidRPr="00734A07">
        <w:rPr>
          <w:rFonts w:cstheme="minorHAnsi"/>
          <w:sz w:val="24"/>
          <w:szCs w:val="24"/>
        </w:rPr>
        <w:t xml:space="preserve">its </w:t>
      </w:r>
      <w:r w:rsidR="00C66DBF" w:rsidRPr="00734A07">
        <w:rPr>
          <w:rFonts w:cstheme="minorHAnsi"/>
          <w:sz w:val="24"/>
          <w:szCs w:val="24"/>
        </w:rPr>
        <w:t xml:space="preserve">relatively </w:t>
      </w:r>
      <w:r w:rsidR="00312FDD" w:rsidRPr="00734A07">
        <w:rPr>
          <w:rFonts w:cstheme="minorHAnsi"/>
          <w:sz w:val="24"/>
          <w:szCs w:val="24"/>
        </w:rPr>
        <w:t>inferior</w:t>
      </w:r>
      <w:r w:rsidR="00C66DBF" w:rsidRPr="00734A07">
        <w:rPr>
          <w:rFonts w:cstheme="minorHAnsi"/>
          <w:sz w:val="24"/>
          <w:szCs w:val="24"/>
        </w:rPr>
        <w:t xml:space="preserve"> efficacy and </w:t>
      </w:r>
      <w:r w:rsidR="00312FDD" w:rsidRPr="00734A07">
        <w:rPr>
          <w:rFonts w:cstheme="minorHAnsi"/>
          <w:sz w:val="24"/>
          <w:szCs w:val="24"/>
        </w:rPr>
        <w:t xml:space="preserve">the </w:t>
      </w:r>
      <w:r w:rsidR="00C66DBF" w:rsidRPr="00734A07">
        <w:rPr>
          <w:rFonts w:cstheme="minorHAnsi"/>
          <w:sz w:val="24"/>
          <w:szCs w:val="24"/>
        </w:rPr>
        <w:t xml:space="preserve">potential for exacerbation </w:t>
      </w:r>
      <w:r w:rsidR="00312FDD" w:rsidRPr="00734A07">
        <w:rPr>
          <w:rFonts w:cstheme="minorHAnsi"/>
          <w:sz w:val="24"/>
          <w:szCs w:val="24"/>
        </w:rPr>
        <w:t>of</w:t>
      </w:r>
      <w:r w:rsidR="00C66DBF" w:rsidRPr="00734A07">
        <w:rPr>
          <w:rFonts w:cstheme="minorHAnsi"/>
          <w:sz w:val="24"/>
          <w:szCs w:val="24"/>
        </w:rPr>
        <w:t xml:space="preserve"> uveitis compared </w:t>
      </w:r>
      <w:r w:rsidR="00312FDD" w:rsidRPr="00734A07">
        <w:rPr>
          <w:rFonts w:cstheme="minorHAnsi"/>
          <w:sz w:val="24"/>
          <w:szCs w:val="24"/>
        </w:rPr>
        <w:t>with</w:t>
      </w:r>
      <w:r w:rsidR="00C66DBF" w:rsidRPr="00734A07">
        <w:rPr>
          <w:rFonts w:cstheme="minorHAnsi"/>
          <w:sz w:val="24"/>
          <w:szCs w:val="24"/>
        </w:rPr>
        <w:t xml:space="preserve"> monoclonal antibodies.</w:t>
      </w:r>
      <w:r w:rsidR="00312FDD" w:rsidRPr="00734A07">
        <w:rPr>
          <w:rFonts w:cstheme="minorHAnsi"/>
          <w:sz w:val="24"/>
          <w:szCs w:val="24"/>
        </w:rPr>
        <w:t xml:space="preserve"> </w:t>
      </w:r>
    </w:p>
    <w:p w14:paraId="4B297154" w14:textId="77777777" w:rsidR="0055719E" w:rsidRPr="00734A07" w:rsidRDefault="0055719E" w:rsidP="00192668">
      <w:pPr>
        <w:spacing w:before="120" w:after="120" w:line="480" w:lineRule="auto"/>
        <w:rPr>
          <w:rFonts w:eastAsia="Times-Roman" w:cstheme="minorHAnsi"/>
          <w:b/>
          <w:bCs/>
          <w:sz w:val="24"/>
          <w:szCs w:val="24"/>
        </w:rPr>
      </w:pPr>
    </w:p>
    <w:p w14:paraId="0FED91F7" w14:textId="2DF57909" w:rsidR="0055719E" w:rsidRPr="00734A07" w:rsidRDefault="0055719E"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Studies in PsA cohorts investigating clinical screening strategies for </w:t>
      </w:r>
      <w:r w:rsidR="00574221" w:rsidRPr="00734A07">
        <w:rPr>
          <w:rFonts w:eastAsia="Times-Roman" w:cstheme="minorHAnsi"/>
          <w:sz w:val="24"/>
          <w:szCs w:val="24"/>
        </w:rPr>
        <w:t>related conditions</w:t>
      </w:r>
      <w:r w:rsidRPr="00734A07">
        <w:rPr>
          <w:rFonts w:eastAsia="Times-Roman" w:cstheme="minorHAnsi"/>
          <w:sz w:val="24"/>
          <w:szCs w:val="24"/>
        </w:rPr>
        <w:t xml:space="preserve"> and for </w:t>
      </w:r>
      <w:r w:rsidR="00312FDD" w:rsidRPr="00734A07">
        <w:rPr>
          <w:rFonts w:eastAsia="Times-Roman" w:cstheme="minorHAnsi"/>
          <w:sz w:val="24"/>
          <w:szCs w:val="24"/>
        </w:rPr>
        <w:t xml:space="preserve">an </w:t>
      </w:r>
      <w:r w:rsidRPr="00734A07">
        <w:rPr>
          <w:rFonts w:eastAsia="Times-Roman" w:cstheme="minorHAnsi"/>
          <w:sz w:val="24"/>
          <w:szCs w:val="24"/>
        </w:rPr>
        <w:t xml:space="preserve">association between the presence of concomitant </w:t>
      </w:r>
      <w:r w:rsidR="00312FDD" w:rsidRPr="00734A07">
        <w:rPr>
          <w:rFonts w:eastAsia="Times-Roman" w:cstheme="minorHAnsi"/>
          <w:sz w:val="24"/>
          <w:szCs w:val="24"/>
        </w:rPr>
        <w:t>related conditions</w:t>
      </w:r>
      <w:r w:rsidR="00717FA9" w:rsidRPr="00734A07">
        <w:rPr>
          <w:rFonts w:eastAsia="Times-Roman" w:cstheme="minorHAnsi"/>
          <w:sz w:val="24"/>
          <w:szCs w:val="24"/>
        </w:rPr>
        <w:t xml:space="preserve"> </w:t>
      </w:r>
      <w:r w:rsidRPr="00734A07">
        <w:rPr>
          <w:rFonts w:eastAsia="Times-Roman" w:cstheme="minorHAnsi"/>
          <w:sz w:val="24"/>
          <w:szCs w:val="24"/>
        </w:rPr>
        <w:t xml:space="preserve">and phenotype </w:t>
      </w:r>
      <w:r w:rsidR="000D45ED" w:rsidRPr="00734A07">
        <w:rPr>
          <w:rFonts w:eastAsia="Times-Roman" w:cstheme="minorHAnsi"/>
          <w:sz w:val="24"/>
          <w:szCs w:val="24"/>
        </w:rPr>
        <w:t>and</w:t>
      </w:r>
      <w:r w:rsidRPr="00734A07">
        <w:rPr>
          <w:rFonts w:eastAsia="Times-Roman" w:cstheme="minorHAnsi"/>
          <w:sz w:val="24"/>
          <w:szCs w:val="24"/>
        </w:rPr>
        <w:t>/</w:t>
      </w:r>
      <w:r w:rsidR="000D45ED" w:rsidRPr="00734A07">
        <w:rPr>
          <w:rFonts w:eastAsia="Times-Roman" w:cstheme="minorHAnsi"/>
          <w:sz w:val="24"/>
          <w:szCs w:val="24"/>
        </w:rPr>
        <w:t xml:space="preserve">or </w:t>
      </w:r>
      <w:r w:rsidRPr="00734A07">
        <w:rPr>
          <w:rFonts w:eastAsia="Times-Roman" w:cstheme="minorHAnsi"/>
          <w:sz w:val="24"/>
          <w:szCs w:val="24"/>
        </w:rPr>
        <w:t xml:space="preserve">prognosis were reviewed. Patients with PsA, especially those with axial </w:t>
      </w:r>
      <w:r w:rsidR="00D64375" w:rsidRPr="00734A07">
        <w:rPr>
          <w:rFonts w:eastAsia="Times-Roman" w:cstheme="minorHAnsi"/>
          <w:sz w:val="24"/>
          <w:szCs w:val="24"/>
        </w:rPr>
        <w:t>disease</w:t>
      </w:r>
      <w:r w:rsidRPr="00734A07">
        <w:rPr>
          <w:rFonts w:eastAsia="Times-Roman" w:cstheme="minorHAnsi"/>
          <w:sz w:val="24"/>
          <w:szCs w:val="24"/>
        </w:rPr>
        <w:t xml:space="preserve">, </w:t>
      </w:r>
      <w:r w:rsidR="000D45ED" w:rsidRPr="00734A07">
        <w:rPr>
          <w:rFonts w:eastAsia="Times-Roman" w:cstheme="minorHAnsi"/>
          <w:sz w:val="24"/>
          <w:szCs w:val="24"/>
        </w:rPr>
        <w:t>seem</w:t>
      </w:r>
      <w:r w:rsidRPr="00734A07">
        <w:rPr>
          <w:rFonts w:eastAsia="Times-Roman" w:cstheme="minorHAnsi"/>
          <w:sz w:val="24"/>
          <w:szCs w:val="24"/>
        </w:rPr>
        <w:t xml:space="preserve"> to have a higher incidence and prevalence of IBD and uveitis</w:t>
      </w:r>
      <w:r w:rsidR="000D45ED" w:rsidRPr="00734A07">
        <w:rPr>
          <w:rFonts w:eastAsia="Times-Roman" w:cstheme="minorHAnsi"/>
          <w:sz w:val="24"/>
          <w:szCs w:val="24"/>
        </w:rPr>
        <w:t xml:space="preserve"> compared with the general population</w:t>
      </w:r>
      <w:r w:rsidRPr="00734A07">
        <w:rPr>
          <w:rFonts w:eastAsia="Times-Roman" w:cstheme="minorHAnsi"/>
          <w:sz w:val="24"/>
          <w:szCs w:val="24"/>
        </w:rPr>
        <w:t xml:space="preserve">. Methods to screen for IBD in patients with PsA have not been evaluated </w:t>
      </w:r>
      <w:r w:rsidR="000D45ED" w:rsidRPr="00734A07">
        <w:rPr>
          <w:rFonts w:eastAsia="Times-Roman" w:cstheme="minorHAnsi"/>
          <w:sz w:val="24"/>
          <w:szCs w:val="24"/>
        </w:rPr>
        <w:t xml:space="preserve">in </w:t>
      </w:r>
      <w:r w:rsidRPr="00734A07">
        <w:rPr>
          <w:rFonts w:eastAsia="Times-Roman" w:cstheme="minorHAnsi"/>
          <w:sz w:val="24"/>
          <w:szCs w:val="24"/>
        </w:rPr>
        <w:t xml:space="preserve">RCTs. </w:t>
      </w:r>
      <w:r w:rsidR="00C20054" w:rsidRPr="00734A07">
        <w:rPr>
          <w:rFonts w:eastAsia="Times-Roman" w:cstheme="minorHAnsi"/>
          <w:sz w:val="24"/>
          <w:szCs w:val="24"/>
        </w:rPr>
        <w:t>C</w:t>
      </w:r>
      <w:r w:rsidRPr="00734A07">
        <w:rPr>
          <w:rFonts w:eastAsia="Times-Roman" w:cstheme="minorHAnsi"/>
          <w:sz w:val="24"/>
          <w:szCs w:val="24"/>
        </w:rPr>
        <w:t xml:space="preserve">riteria </w:t>
      </w:r>
      <w:r w:rsidR="00046B1C" w:rsidRPr="00734A07">
        <w:rPr>
          <w:rFonts w:eastAsia="Times-Roman" w:cstheme="minorHAnsi"/>
          <w:sz w:val="24"/>
          <w:szCs w:val="24"/>
        </w:rPr>
        <w:t xml:space="preserve">that </w:t>
      </w:r>
      <w:r w:rsidRPr="00734A07">
        <w:rPr>
          <w:rFonts w:eastAsia="Times-Roman" w:cstheme="minorHAnsi"/>
          <w:sz w:val="24"/>
          <w:szCs w:val="24"/>
        </w:rPr>
        <w:t xml:space="preserve">might prompt the referral of </w:t>
      </w:r>
      <w:r w:rsidR="000D45ED" w:rsidRPr="00734A07">
        <w:rPr>
          <w:rFonts w:eastAsia="Times-Roman" w:cstheme="minorHAnsi"/>
          <w:sz w:val="24"/>
          <w:szCs w:val="24"/>
        </w:rPr>
        <w:t xml:space="preserve">patients with </w:t>
      </w:r>
      <w:r w:rsidRPr="00734A07">
        <w:rPr>
          <w:rFonts w:eastAsia="Times-Roman" w:cstheme="minorHAnsi"/>
          <w:sz w:val="24"/>
          <w:szCs w:val="24"/>
        </w:rPr>
        <w:t xml:space="preserve">PsA </w:t>
      </w:r>
      <w:r w:rsidR="000D45ED" w:rsidRPr="00734A07">
        <w:rPr>
          <w:rFonts w:eastAsia="Times-Roman" w:cstheme="minorHAnsi"/>
          <w:sz w:val="24"/>
          <w:szCs w:val="24"/>
        </w:rPr>
        <w:t>or</w:t>
      </w:r>
      <w:r w:rsidRPr="00734A07">
        <w:rPr>
          <w:rFonts w:eastAsia="Times-Roman" w:cstheme="minorHAnsi"/>
          <w:sz w:val="24"/>
          <w:szCs w:val="24"/>
        </w:rPr>
        <w:t xml:space="preserve"> SpA </w:t>
      </w:r>
      <w:r w:rsidR="00C20054" w:rsidRPr="00734A07">
        <w:rPr>
          <w:rFonts w:eastAsia="Times-Roman" w:cstheme="minorHAnsi"/>
          <w:sz w:val="24"/>
          <w:szCs w:val="24"/>
        </w:rPr>
        <w:t xml:space="preserve">for evaluation </w:t>
      </w:r>
      <w:r w:rsidR="00B5300A" w:rsidRPr="00734A07">
        <w:rPr>
          <w:rFonts w:eastAsia="Times-Roman" w:cstheme="minorHAnsi"/>
          <w:sz w:val="24"/>
          <w:szCs w:val="24"/>
        </w:rPr>
        <w:t xml:space="preserve">of </w:t>
      </w:r>
      <w:r w:rsidR="00C20054" w:rsidRPr="00734A07">
        <w:rPr>
          <w:rFonts w:eastAsia="Times-Roman" w:cstheme="minorHAnsi"/>
          <w:sz w:val="24"/>
          <w:szCs w:val="24"/>
        </w:rPr>
        <w:t xml:space="preserve">possible IBD </w:t>
      </w:r>
      <w:proofErr w:type="gramStart"/>
      <w:r w:rsidR="00C20054" w:rsidRPr="00734A07">
        <w:rPr>
          <w:rFonts w:eastAsia="Times-Roman" w:cstheme="minorHAnsi"/>
          <w:sz w:val="24"/>
          <w:szCs w:val="24"/>
        </w:rPr>
        <w:t>include</w:t>
      </w:r>
      <w:r w:rsidR="00046B1C" w:rsidRPr="00734A07">
        <w:rPr>
          <w:rFonts w:eastAsia="Times-Roman" w:cstheme="minorHAnsi"/>
          <w:sz w:val="24"/>
          <w:szCs w:val="24"/>
        </w:rPr>
        <w:t>:</w:t>
      </w:r>
      <w:proofErr w:type="gramEnd"/>
      <w:r w:rsidRPr="00734A07">
        <w:rPr>
          <w:rFonts w:eastAsia="Times-Roman" w:cstheme="minorHAnsi"/>
          <w:sz w:val="24"/>
          <w:szCs w:val="24"/>
        </w:rPr>
        <w:t xml:space="preserve"> chronic diarrhoea (</w:t>
      </w:r>
      <w:r w:rsidRPr="00734A07">
        <w:rPr>
          <w:rFonts w:eastAsia="Times-Roman" w:cstheme="minorHAnsi"/>
          <w:sz w:val="24"/>
          <w:szCs w:val="24"/>
        </w:rPr>
        <w:sym w:font="Symbol" w:char="F0B3"/>
      </w:r>
      <w:r w:rsidRPr="00734A07">
        <w:rPr>
          <w:rFonts w:eastAsia="Times-Roman" w:cstheme="minorHAnsi"/>
          <w:sz w:val="24"/>
          <w:szCs w:val="24"/>
        </w:rPr>
        <w:t>3 months</w:t>
      </w:r>
      <w:r w:rsidR="000D45ED" w:rsidRPr="00734A07">
        <w:rPr>
          <w:rFonts w:eastAsia="Times-Roman" w:cstheme="minorHAnsi"/>
          <w:sz w:val="24"/>
          <w:szCs w:val="24"/>
        </w:rPr>
        <w:t>’ duration</w:t>
      </w:r>
      <w:r w:rsidRPr="00734A07">
        <w:rPr>
          <w:rFonts w:eastAsia="Times-Roman" w:cstheme="minorHAnsi"/>
          <w:sz w:val="24"/>
          <w:szCs w:val="24"/>
        </w:rPr>
        <w:t xml:space="preserve">); nocturnal bowel symptoms </w:t>
      </w:r>
      <w:r w:rsidR="000D45ED" w:rsidRPr="00734A07">
        <w:rPr>
          <w:rFonts w:eastAsia="Times-Roman" w:cstheme="minorHAnsi"/>
          <w:sz w:val="24"/>
          <w:szCs w:val="24"/>
        </w:rPr>
        <w:t xml:space="preserve">causing </w:t>
      </w:r>
      <w:r w:rsidRPr="00734A07">
        <w:rPr>
          <w:rFonts w:eastAsia="Times-Roman" w:cstheme="minorHAnsi"/>
          <w:sz w:val="24"/>
          <w:szCs w:val="24"/>
        </w:rPr>
        <w:t xml:space="preserve">waking from </w:t>
      </w:r>
      <w:r w:rsidR="003A7C5F" w:rsidRPr="00734A07">
        <w:rPr>
          <w:rFonts w:eastAsia="Times-Roman" w:cstheme="minorHAnsi"/>
          <w:sz w:val="24"/>
          <w:szCs w:val="24"/>
        </w:rPr>
        <w:t>sleep; rectal</w:t>
      </w:r>
      <w:r w:rsidRPr="00734A07">
        <w:rPr>
          <w:rFonts w:eastAsia="Times-Roman" w:cstheme="minorHAnsi"/>
          <w:sz w:val="24"/>
          <w:szCs w:val="24"/>
        </w:rPr>
        <w:t xml:space="preserve"> bleeding (non-haemorrhoidal); chronic abdominal pain; perianal fistula or abscess; </w:t>
      </w:r>
      <w:r w:rsidR="00046B1C" w:rsidRPr="00734A07">
        <w:rPr>
          <w:rFonts w:eastAsia="Times-Roman" w:cstheme="minorHAnsi"/>
          <w:sz w:val="24"/>
          <w:szCs w:val="24"/>
        </w:rPr>
        <w:t xml:space="preserve">and </w:t>
      </w:r>
      <w:r w:rsidRPr="00734A07">
        <w:rPr>
          <w:rFonts w:eastAsia="Times-Roman" w:cstheme="minorHAnsi"/>
          <w:sz w:val="24"/>
          <w:szCs w:val="24"/>
        </w:rPr>
        <w:t>weight loss.</w:t>
      </w:r>
    </w:p>
    <w:p w14:paraId="50BAEE23" w14:textId="77777777" w:rsidR="0055719E" w:rsidRPr="00734A07" w:rsidRDefault="0055719E" w:rsidP="00192668">
      <w:pPr>
        <w:spacing w:before="120" w:after="120" w:line="480" w:lineRule="auto"/>
        <w:rPr>
          <w:rFonts w:eastAsia="Times-Roman" w:cstheme="minorHAnsi"/>
          <w:sz w:val="24"/>
          <w:szCs w:val="24"/>
        </w:rPr>
      </w:pPr>
    </w:p>
    <w:p w14:paraId="203A146E" w14:textId="48198088" w:rsidR="0055719E" w:rsidRPr="00734A07" w:rsidRDefault="0055719E"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Two studies have examined the pattern of peripheral </w:t>
      </w:r>
      <w:r w:rsidR="000D45ED" w:rsidRPr="00734A07">
        <w:rPr>
          <w:rFonts w:eastAsia="Times-Roman" w:cstheme="minorHAnsi"/>
          <w:sz w:val="24"/>
          <w:szCs w:val="24"/>
        </w:rPr>
        <w:t xml:space="preserve">SpA </w:t>
      </w:r>
      <w:r w:rsidRPr="00734A07">
        <w:rPr>
          <w:rFonts w:eastAsia="Times-Roman" w:cstheme="minorHAnsi"/>
          <w:sz w:val="24"/>
          <w:szCs w:val="24"/>
        </w:rPr>
        <w:t xml:space="preserve">and/or </w:t>
      </w:r>
      <w:proofErr w:type="spellStart"/>
      <w:r w:rsidRPr="00734A07">
        <w:rPr>
          <w:rFonts w:eastAsia="Times-Roman" w:cstheme="minorHAnsi"/>
          <w:sz w:val="24"/>
          <w:szCs w:val="24"/>
        </w:rPr>
        <w:t>axSpA</w:t>
      </w:r>
      <w:proofErr w:type="spellEnd"/>
      <w:r w:rsidRPr="00734A07">
        <w:rPr>
          <w:rFonts w:eastAsia="Times-Roman" w:cstheme="minorHAnsi"/>
          <w:sz w:val="24"/>
          <w:szCs w:val="24"/>
        </w:rPr>
        <w:t xml:space="preserve"> in patients with concomitant </w:t>
      </w:r>
      <w:r w:rsidR="00465FC4" w:rsidRPr="00734A07">
        <w:rPr>
          <w:rFonts w:eastAsia="Times-Roman" w:cstheme="minorHAnsi"/>
          <w:sz w:val="24"/>
          <w:szCs w:val="24"/>
        </w:rPr>
        <w:t>IBD and</w:t>
      </w:r>
      <w:r w:rsidRPr="00734A07">
        <w:rPr>
          <w:rFonts w:eastAsia="Times-Roman" w:cstheme="minorHAnsi"/>
          <w:sz w:val="24"/>
          <w:szCs w:val="24"/>
        </w:rPr>
        <w:t xml:space="preserve"> found no association with phenotypes of IBD or SpA</w:t>
      </w:r>
      <w:r w:rsidR="003A7C5F" w:rsidRPr="00734A07">
        <w:rPr>
          <w:rFonts w:eastAsia="Times-Roman" w:cstheme="minorHAnsi"/>
          <w:sz w:val="24"/>
          <w:szCs w:val="24"/>
        </w:rPr>
        <w:t>.</w:t>
      </w:r>
      <w:r w:rsidR="00414F21" w:rsidRPr="00734A07">
        <w:rPr>
          <w:rFonts w:eastAsia="Times-Roman" w:cstheme="minorHAnsi"/>
          <w:sz w:val="24"/>
          <w:szCs w:val="24"/>
        </w:rPr>
        <w:fldChar w:fldCharType="begin">
          <w:fldData xml:space="preserve">PEVuZE5vdGU+PENpdGU+PEF1dGhvcj5Pc3N1bTwvQXV0aG9yPjxZZWFyPjIwMTg8L1llYXI+PFJl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PEVuZE5vdGU+PENpdGU+PEF1dGhvcj5Pc3N1bTwvQXV0aG9yPjxZZWFyPjIwMTg8L1llYXI+PFJl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682830" w:rsidRPr="00734A07">
        <w:rPr>
          <w:rFonts w:eastAsia="Times-Roman" w:cstheme="minorHAnsi"/>
          <w:noProof/>
          <w:sz w:val="24"/>
          <w:szCs w:val="24"/>
          <w:vertAlign w:val="superscript"/>
        </w:rPr>
        <w:t>33</w:t>
      </w:r>
      <w:r w:rsidR="002D51F7" w:rsidRPr="00734A07">
        <w:rPr>
          <w:rFonts w:eastAsia="Times-Roman" w:cstheme="minorHAnsi"/>
          <w:noProof/>
          <w:sz w:val="24"/>
          <w:szCs w:val="24"/>
          <w:vertAlign w:val="superscript"/>
        </w:rPr>
        <w:t>,</w:t>
      </w:r>
      <w:r w:rsidR="00682830" w:rsidRPr="00734A07">
        <w:rPr>
          <w:rFonts w:eastAsia="Times-Roman" w:cstheme="minorHAnsi"/>
          <w:noProof/>
          <w:sz w:val="24"/>
          <w:szCs w:val="24"/>
          <w:vertAlign w:val="superscript"/>
        </w:rPr>
        <w:t>34</w:t>
      </w:r>
      <w:r w:rsidR="00414F21" w:rsidRPr="00734A07">
        <w:rPr>
          <w:rFonts w:eastAsia="Times-Roman" w:cstheme="minorHAnsi"/>
          <w:sz w:val="24"/>
          <w:szCs w:val="24"/>
        </w:rPr>
        <w:fldChar w:fldCharType="end"/>
      </w:r>
      <w:r w:rsidRPr="00734A07">
        <w:rPr>
          <w:rFonts w:eastAsia="Times-Roman" w:cstheme="minorHAnsi"/>
          <w:sz w:val="24"/>
          <w:szCs w:val="24"/>
        </w:rPr>
        <w:t xml:space="preserve"> Two retrospective studies investigated phenotype of PsA and uveitis. </w:t>
      </w:r>
      <w:r w:rsidR="000D45ED" w:rsidRPr="00734A07">
        <w:rPr>
          <w:rFonts w:eastAsia="Times-Roman" w:cstheme="minorHAnsi"/>
          <w:sz w:val="24"/>
          <w:szCs w:val="24"/>
        </w:rPr>
        <w:t xml:space="preserve">Women with </w:t>
      </w:r>
      <w:r w:rsidRPr="00734A07">
        <w:rPr>
          <w:rFonts w:eastAsia="Times-Roman" w:cstheme="minorHAnsi"/>
          <w:sz w:val="24"/>
          <w:szCs w:val="24"/>
        </w:rPr>
        <w:t xml:space="preserve">PsA were more likely to </w:t>
      </w:r>
      <w:r w:rsidR="000D45ED" w:rsidRPr="00734A07">
        <w:rPr>
          <w:rFonts w:eastAsia="Times-Roman" w:cstheme="minorHAnsi"/>
          <w:sz w:val="24"/>
          <w:szCs w:val="24"/>
        </w:rPr>
        <w:t>have</w:t>
      </w:r>
      <w:r w:rsidRPr="00734A07">
        <w:rPr>
          <w:rFonts w:eastAsia="Times-Roman" w:cstheme="minorHAnsi"/>
          <w:sz w:val="24"/>
          <w:szCs w:val="24"/>
        </w:rPr>
        <w:t xml:space="preserve"> uveitis than </w:t>
      </w:r>
      <w:r w:rsidR="000D45ED" w:rsidRPr="00734A07">
        <w:rPr>
          <w:rFonts w:eastAsia="Times-Roman" w:cstheme="minorHAnsi"/>
          <w:sz w:val="24"/>
          <w:szCs w:val="24"/>
        </w:rPr>
        <w:t>men</w:t>
      </w:r>
      <w:r w:rsidRPr="00734A07">
        <w:rPr>
          <w:rFonts w:eastAsia="Times-Roman" w:cstheme="minorHAnsi"/>
          <w:sz w:val="24"/>
          <w:szCs w:val="24"/>
        </w:rPr>
        <w:t xml:space="preserve">. </w:t>
      </w:r>
      <w:r w:rsidR="000D45ED" w:rsidRPr="00734A07">
        <w:rPr>
          <w:rFonts w:eastAsia="Times-Roman" w:cstheme="minorHAnsi"/>
          <w:sz w:val="24"/>
          <w:szCs w:val="24"/>
        </w:rPr>
        <w:t>C</w:t>
      </w:r>
      <w:r w:rsidRPr="00734A07">
        <w:rPr>
          <w:rFonts w:eastAsia="Times-Roman" w:cstheme="minorHAnsi"/>
          <w:sz w:val="24"/>
          <w:szCs w:val="24"/>
        </w:rPr>
        <w:t xml:space="preserve">ompared with </w:t>
      </w:r>
      <w:r w:rsidR="000D45ED" w:rsidRPr="00734A07">
        <w:rPr>
          <w:rFonts w:eastAsia="Times-Roman" w:cstheme="minorHAnsi"/>
          <w:sz w:val="24"/>
          <w:szCs w:val="24"/>
        </w:rPr>
        <w:t xml:space="preserve">patients with </w:t>
      </w:r>
      <w:r w:rsidRPr="00734A07">
        <w:rPr>
          <w:rFonts w:eastAsia="Times-Roman" w:cstheme="minorHAnsi"/>
          <w:sz w:val="24"/>
          <w:szCs w:val="24"/>
        </w:rPr>
        <w:t>peripheral PsA</w:t>
      </w:r>
      <w:r w:rsidR="000D45ED" w:rsidRPr="00734A07">
        <w:rPr>
          <w:rFonts w:eastAsia="Times-Roman" w:cstheme="minorHAnsi"/>
          <w:sz w:val="24"/>
          <w:szCs w:val="24"/>
        </w:rPr>
        <w:t>,</w:t>
      </w:r>
      <w:r w:rsidRPr="00734A07">
        <w:rPr>
          <w:rFonts w:eastAsia="Times-Roman" w:cstheme="minorHAnsi"/>
          <w:sz w:val="24"/>
          <w:szCs w:val="24"/>
        </w:rPr>
        <w:t xml:space="preserve"> </w:t>
      </w:r>
      <w:r w:rsidR="000D45ED" w:rsidRPr="00734A07">
        <w:rPr>
          <w:rFonts w:eastAsia="Times-Roman" w:cstheme="minorHAnsi"/>
          <w:sz w:val="24"/>
          <w:szCs w:val="24"/>
        </w:rPr>
        <w:t>those with axial PsA</w:t>
      </w:r>
      <w:r w:rsidRPr="00734A07">
        <w:rPr>
          <w:rFonts w:eastAsia="Times-Roman" w:cstheme="minorHAnsi"/>
          <w:sz w:val="24"/>
          <w:szCs w:val="24"/>
        </w:rPr>
        <w:t xml:space="preserve"> more commonly had early-onset unilateral uveitis</w:t>
      </w:r>
      <w:r w:rsidR="003A7C5F" w:rsidRPr="00734A07">
        <w:rPr>
          <w:rFonts w:eastAsia="Times-Roman" w:cstheme="minorHAnsi"/>
          <w:sz w:val="24"/>
          <w:szCs w:val="24"/>
        </w:rPr>
        <w:t>.</w:t>
      </w:r>
      <w:r w:rsidR="00414F21" w:rsidRPr="00734A07">
        <w:rPr>
          <w:rFonts w:eastAsia="Times-Roman" w:cstheme="minorHAnsi"/>
          <w:sz w:val="24"/>
          <w:szCs w:val="24"/>
        </w:rPr>
        <w:fldChar w:fldCharType="begin">
          <w:fldData xml:space="preserve">PEVuZE5vdGU+PENpdGU+PEF1dGhvcj5BYmJvdWRhPC9BdXRob3I+PFllYXI+MjAxNzwvWWVhcj48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==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PEVuZE5vdGU+PENpdGU+PEF1dGhvcj5BYmJvdWRhPC9BdXRob3I+PFllYXI+MjAxNzwvWWVhcj48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==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3</w:t>
      </w:r>
      <w:r w:rsidR="00682830" w:rsidRPr="00734A07">
        <w:rPr>
          <w:rFonts w:eastAsia="Times-Roman" w:cstheme="minorHAnsi"/>
          <w:noProof/>
          <w:sz w:val="24"/>
          <w:szCs w:val="24"/>
          <w:vertAlign w:val="superscript"/>
        </w:rPr>
        <w:t>5</w:t>
      </w:r>
      <w:r w:rsidR="00414F21" w:rsidRPr="00734A07">
        <w:rPr>
          <w:rFonts w:eastAsia="Times-Roman" w:cstheme="minorHAnsi"/>
          <w:sz w:val="24"/>
          <w:szCs w:val="24"/>
        </w:rPr>
        <w:fldChar w:fldCharType="end"/>
      </w:r>
      <w:r w:rsidRPr="00734A07">
        <w:rPr>
          <w:rFonts w:eastAsia="Times-Roman" w:cstheme="minorHAnsi"/>
          <w:sz w:val="24"/>
          <w:szCs w:val="24"/>
        </w:rPr>
        <w:t xml:space="preserve"> The prevalence of uveitis was higher in patients with ax</w:t>
      </w:r>
      <w:r w:rsidR="000D45ED" w:rsidRPr="00734A07">
        <w:rPr>
          <w:rFonts w:eastAsia="Times-Roman" w:cstheme="minorHAnsi"/>
          <w:sz w:val="24"/>
          <w:szCs w:val="24"/>
        </w:rPr>
        <w:t xml:space="preserve">ial </w:t>
      </w:r>
      <w:r w:rsidRPr="00734A07">
        <w:rPr>
          <w:rFonts w:eastAsia="Times-Roman" w:cstheme="minorHAnsi"/>
          <w:sz w:val="24"/>
          <w:szCs w:val="24"/>
        </w:rPr>
        <w:t xml:space="preserve">PsA than oligoarticular </w:t>
      </w:r>
      <w:r w:rsidR="000D45ED" w:rsidRPr="00734A07">
        <w:rPr>
          <w:rFonts w:eastAsia="Times-Roman" w:cstheme="minorHAnsi"/>
          <w:sz w:val="24"/>
          <w:szCs w:val="24"/>
        </w:rPr>
        <w:t>or</w:t>
      </w:r>
      <w:r w:rsidRPr="00734A07">
        <w:rPr>
          <w:rFonts w:eastAsia="Times-Roman" w:cstheme="minorHAnsi"/>
          <w:sz w:val="24"/>
          <w:szCs w:val="24"/>
        </w:rPr>
        <w:t xml:space="preserve"> polyarticular PsA</w:t>
      </w:r>
      <w:r w:rsidR="003A7C5F" w:rsidRPr="00734A07">
        <w:rPr>
          <w:rFonts w:eastAsia="Times-Roman" w:cstheme="minorHAnsi"/>
          <w:sz w:val="24"/>
          <w:szCs w:val="24"/>
        </w:rPr>
        <w:t>.</w:t>
      </w:r>
      <w:r w:rsidR="00414F21" w:rsidRPr="00734A07">
        <w:rPr>
          <w:rFonts w:eastAsia="Times-Roman" w:cstheme="minorHAnsi"/>
          <w:sz w:val="24"/>
          <w:szCs w:val="24"/>
        </w:rPr>
        <w:fldChar w:fldCharType="begin"/>
      </w:r>
      <w:r w:rsidR="002D51F7" w:rsidRPr="00734A07">
        <w:rPr>
          <w:rFonts w:eastAsia="Times-Roman" w:cstheme="minorHAnsi"/>
          <w:sz w:val="24"/>
          <w:szCs w:val="24"/>
        </w:rPr>
        <w:instrText xml:space="preserve"> ADDIN EN.CITE &lt;EndNote&gt;&lt;Cite&gt;&lt;Author&gt;Donmez&lt;/Author&gt;&lt;Year&gt;2015&lt;/Year&gt;&lt;RecNum&gt;3859&lt;/RecNum&gt;&lt;DisplayText&gt;&lt;style face="superscript"&gt;34&lt;/style&gt;&lt;/DisplayText&gt;&lt;record&gt;&lt;rec-number&gt;3859&lt;/rec-number&gt;&lt;foreign-keys&gt;&lt;key app="EN" db-id="rz9r5999fpzt9peptdrpffpuxaftd0prvfrr" timestamp="1631624911"&gt;3859&lt;/key&gt;&lt;/foreign-keys&gt;&lt;ref-type name="Journal Article"&gt;17&lt;/ref-type&gt;&lt;contributors&gt;&lt;authors&gt;&lt;author&gt;Donmez, S.&lt;/author&gt;&lt;author&gt;Pamuk, O. N.&lt;/author&gt;&lt;author&gt;Akker, M.&lt;/author&gt;&lt;author&gt;Ak, R.&lt;/author&gt;&lt;/authors&gt;&lt;/contributors&gt;&lt;auth-address&gt;Department of Internal Medicine, Division of Rheumatology, Trakya University Medical Faculty, Edirne, Turkey, drsalimdonmez@hotmail.com.&lt;/auth-address&gt;&lt;titles&gt;&lt;title&gt;Clinical features and types of articular involvement in patients with psoriatic arthritis&lt;/title&gt;&lt;secondary-title&gt;Clin Rheumatol&lt;/secondary-title&gt;&lt;/titles&gt;&lt;periodical&gt;&lt;full-title&gt;Clin Rheumatol&lt;/full-title&gt;&lt;abbr-1&gt;Clinical rheumatology&lt;/abbr-1&gt;&lt;/periodical&gt;&lt;pages&gt;1091-6&lt;/pages&gt;&lt;volume&gt;34&lt;/volume&gt;&lt;number&gt;6&lt;/number&gt;&lt;edition&gt;2014/07/30&lt;/edition&gt;&lt;keywords&gt;&lt;keyword&gt;Adult&lt;/keyword&gt;&lt;keyword&gt;Aged&lt;/keyword&gt;&lt;keyword&gt;Arthritis, Psoriatic/diagnostic imaging/*epidemiology/physiopathology&lt;/keyword&gt;&lt;keyword&gt;Female&lt;/keyword&gt;&lt;keyword&gt;Hand Joints/*diagnostic imaging&lt;/keyword&gt;&lt;keyword&gt;Humans&lt;/keyword&gt;&lt;keyword&gt;Male&lt;/keyword&gt;&lt;keyword&gt;Middle Aged&lt;/keyword&gt;&lt;keyword&gt;Psoriasis/epidemiology/physiopathology&lt;/keyword&gt;&lt;keyword&gt;Radiography&lt;/keyword&gt;&lt;keyword&gt;Spondylarthropathies/diagnostic imaging/epidemiology&lt;/keyword&gt;&lt;keyword&gt;Turkey/epidemiology&lt;/keyword&gt;&lt;keyword&gt;Uveitis/*epidemiology&lt;/keyword&gt;&lt;/keywords&gt;&lt;dates&gt;&lt;year&gt;2015&lt;/year&gt;&lt;pub-dates&gt;&lt;date&gt;Jun&lt;/date&gt;&lt;/pub-dates&gt;&lt;/dates&gt;&lt;isbn&gt;1434-9949 (Electronic)&amp;#xD;0770-3198 (Linking)&lt;/isbn&gt;&lt;accession-num&gt;25066919&lt;/accession-num&gt;&lt;urls&gt;&lt;related-urls&gt;&lt;url&gt;https://www.ncbi.nlm.nih.gov/pubmed/25066919&lt;/url&gt;&lt;/related-urls&gt;&lt;/urls&gt;&lt;electronic-resource-num&gt;10.1007/s10067-014-2746-4&lt;/electronic-resource-num&gt;&lt;/record&gt;&lt;/Cite&gt;&lt;/EndNote&gt;</w:instrText>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3</w:t>
      </w:r>
      <w:r w:rsidR="00682830" w:rsidRPr="00734A07">
        <w:rPr>
          <w:rFonts w:eastAsia="Times-Roman" w:cstheme="minorHAnsi"/>
          <w:noProof/>
          <w:sz w:val="24"/>
          <w:szCs w:val="24"/>
          <w:vertAlign w:val="superscript"/>
        </w:rPr>
        <w:t>6</w:t>
      </w:r>
      <w:r w:rsidR="00414F21" w:rsidRPr="00734A07">
        <w:rPr>
          <w:rFonts w:eastAsia="Times-Roman" w:cstheme="minorHAnsi"/>
          <w:sz w:val="24"/>
          <w:szCs w:val="24"/>
        </w:rPr>
        <w:fldChar w:fldCharType="end"/>
      </w:r>
      <w:r w:rsidR="00981D8D" w:rsidRPr="00734A07">
        <w:rPr>
          <w:rFonts w:eastAsia="Times-Roman" w:cstheme="minorHAnsi"/>
          <w:sz w:val="24"/>
          <w:szCs w:val="24"/>
        </w:rPr>
        <w:t xml:space="preserve"> </w:t>
      </w:r>
      <w:r w:rsidRPr="00734A07">
        <w:rPr>
          <w:rFonts w:eastAsia="Times-Roman" w:cstheme="minorHAnsi"/>
          <w:sz w:val="24"/>
          <w:szCs w:val="24"/>
        </w:rPr>
        <w:t xml:space="preserve">No studies have reported on </w:t>
      </w:r>
      <w:r w:rsidR="000D45ED" w:rsidRPr="00734A07">
        <w:rPr>
          <w:rFonts w:eastAsia="Times-Roman" w:cstheme="minorHAnsi"/>
          <w:sz w:val="24"/>
          <w:szCs w:val="24"/>
        </w:rPr>
        <w:t xml:space="preserve">the </w:t>
      </w:r>
      <w:r w:rsidRPr="00734A07">
        <w:rPr>
          <w:rFonts w:eastAsia="Times-Roman" w:cstheme="minorHAnsi"/>
          <w:sz w:val="24"/>
          <w:szCs w:val="24"/>
        </w:rPr>
        <w:t xml:space="preserve">prognosis </w:t>
      </w:r>
      <w:r w:rsidR="000D45ED" w:rsidRPr="00734A07">
        <w:rPr>
          <w:rFonts w:eastAsia="Times-Roman" w:cstheme="minorHAnsi"/>
          <w:sz w:val="24"/>
          <w:szCs w:val="24"/>
        </w:rPr>
        <w:t>of</w:t>
      </w:r>
      <w:r w:rsidRPr="00734A07">
        <w:rPr>
          <w:rFonts w:eastAsia="Times-Roman" w:cstheme="minorHAnsi"/>
          <w:sz w:val="24"/>
          <w:szCs w:val="24"/>
        </w:rPr>
        <w:t xml:space="preserve"> patients </w:t>
      </w:r>
      <w:r w:rsidR="000D45ED" w:rsidRPr="00734A07">
        <w:rPr>
          <w:rFonts w:eastAsia="Times-Roman" w:cstheme="minorHAnsi"/>
          <w:sz w:val="24"/>
          <w:szCs w:val="24"/>
        </w:rPr>
        <w:t xml:space="preserve">with PsA </w:t>
      </w:r>
      <w:r w:rsidRPr="00734A07">
        <w:rPr>
          <w:rFonts w:eastAsia="Times-Roman" w:cstheme="minorHAnsi"/>
          <w:sz w:val="24"/>
          <w:szCs w:val="24"/>
        </w:rPr>
        <w:t>with and without concomitant IBD or uveitis.</w:t>
      </w:r>
      <w:r w:rsidR="00717FA9" w:rsidRPr="00734A07">
        <w:rPr>
          <w:rFonts w:eastAsia="Times-Roman" w:cstheme="minorHAnsi"/>
          <w:sz w:val="24"/>
          <w:szCs w:val="24"/>
        </w:rPr>
        <w:t xml:space="preserve"> </w:t>
      </w:r>
      <w:r w:rsidR="00AA2191" w:rsidRPr="00734A07">
        <w:rPr>
          <w:rFonts w:eastAsia="Times-Roman" w:cstheme="minorHAnsi"/>
          <w:sz w:val="24"/>
          <w:szCs w:val="24"/>
        </w:rPr>
        <w:t>O</w:t>
      </w:r>
      <w:r w:rsidRPr="00734A07">
        <w:rPr>
          <w:rFonts w:eastAsia="Times-Roman" w:cstheme="minorHAnsi"/>
          <w:sz w:val="24"/>
          <w:szCs w:val="24"/>
        </w:rPr>
        <w:t xml:space="preserve">ne study reported poorer ophthalmic prognosis in PsA compared with </w:t>
      </w:r>
      <w:r w:rsidR="00AA2191" w:rsidRPr="00734A07">
        <w:rPr>
          <w:rFonts w:eastAsia="Times-Roman" w:cstheme="minorHAnsi"/>
          <w:sz w:val="24"/>
          <w:szCs w:val="24"/>
        </w:rPr>
        <w:t>patients with only skin psoriasis and</w:t>
      </w:r>
      <w:r w:rsidRPr="00734A07">
        <w:rPr>
          <w:rFonts w:eastAsia="Times-Roman" w:cstheme="minorHAnsi"/>
          <w:sz w:val="24"/>
          <w:szCs w:val="24"/>
        </w:rPr>
        <w:t xml:space="preserve"> uveitis</w:t>
      </w:r>
      <w:r w:rsidR="003A7C5F" w:rsidRPr="00734A07">
        <w:rPr>
          <w:rFonts w:eastAsia="Times-Roman" w:cstheme="minorHAnsi"/>
          <w:sz w:val="24"/>
          <w:szCs w:val="24"/>
        </w:rPr>
        <w:t>.</w:t>
      </w:r>
      <w:r w:rsidR="00414F21" w:rsidRPr="00734A07">
        <w:rPr>
          <w:rFonts w:eastAsia="Times-Roman" w:cstheme="minorHAnsi"/>
          <w:sz w:val="24"/>
          <w:szCs w:val="24"/>
        </w:rPr>
        <w:fldChar w:fldCharType="begin">
          <w:fldData xml:space="preserve">PEVuZE5vdGU+PENpdGU+PEF1dGhvcj5BYmJvdWRhPC9BdXRob3I+PFllYXI+MjAxNzwvWWVhcj48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==
</w:fldData>
        </w:fldChar>
      </w:r>
      <w:r w:rsidR="002D51F7" w:rsidRPr="00734A07">
        <w:rPr>
          <w:rFonts w:eastAsia="Times-Roman" w:cstheme="minorHAnsi"/>
          <w:sz w:val="24"/>
          <w:szCs w:val="24"/>
        </w:rPr>
        <w:instrText xml:space="preserve"> ADDIN EN.CITE </w:instrText>
      </w:r>
      <w:r w:rsidR="002D51F7" w:rsidRPr="00734A07">
        <w:rPr>
          <w:rFonts w:eastAsia="Times-Roman" w:cstheme="minorHAnsi"/>
          <w:sz w:val="24"/>
          <w:szCs w:val="24"/>
        </w:rPr>
        <w:fldChar w:fldCharType="begin">
          <w:fldData xml:space="preserve">PEVuZE5vdGU+PENpdGU+PEF1dGhvcj5BYmJvdWRhPC9BdXRob3I+PFllYXI+MjAxNzwvWWVhcj48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==
</w:fldData>
        </w:fldChar>
      </w:r>
      <w:r w:rsidR="002D51F7" w:rsidRPr="00734A07">
        <w:rPr>
          <w:rFonts w:eastAsia="Times-Roman" w:cstheme="minorHAnsi"/>
          <w:sz w:val="24"/>
          <w:szCs w:val="24"/>
        </w:rPr>
        <w:instrText xml:space="preserve"> ADDIN EN.CITE.DATA </w:instrText>
      </w:r>
      <w:r w:rsidR="002D51F7" w:rsidRPr="00734A07">
        <w:rPr>
          <w:rFonts w:eastAsia="Times-Roman" w:cstheme="minorHAnsi"/>
          <w:sz w:val="24"/>
          <w:szCs w:val="24"/>
        </w:rPr>
      </w:r>
      <w:r w:rsidR="002D51F7"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2D51F7" w:rsidRPr="00734A07">
        <w:rPr>
          <w:rFonts w:eastAsia="Times-Roman" w:cstheme="minorHAnsi"/>
          <w:noProof/>
          <w:sz w:val="24"/>
          <w:szCs w:val="24"/>
          <w:vertAlign w:val="superscript"/>
        </w:rPr>
        <w:t>3</w:t>
      </w:r>
      <w:r w:rsidR="00682830" w:rsidRPr="00734A07">
        <w:rPr>
          <w:rFonts w:eastAsia="Times-Roman" w:cstheme="minorHAnsi"/>
          <w:noProof/>
          <w:sz w:val="24"/>
          <w:szCs w:val="24"/>
          <w:vertAlign w:val="superscript"/>
        </w:rPr>
        <w:t>5</w:t>
      </w:r>
      <w:r w:rsidR="00414F21" w:rsidRPr="00734A07">
        <w:rPr>
          <w:rFonts w:eastAsia="Times-Roman" w:cstheme="minorHAnsi"/>
          <w:sz w:val="24"/>
          <w:szCs w:val="24"/>
        </w:rPr>
        <w:fldChar w:fldCharType="end"/>
      </w:r>
    </w:p>
    <w:p w14:paraId="0EDC586F" w14:textId="77777777" w:rsidR="0055719E" w:rsidRPr="00734A07" w:rsidRDefault="0055719E" w:rsidP="00192668">
      <w:pPr>
        <w:spacing w:before="120" w:after="120" w:line="480" w:lineRule="auto"/>
        <w:rPr>
          <w:rFonts w:eastAsia="Times-Roman" w:cstheme="minorHAnsi"/>
          <w:b/>
          <w:bCs/>
          <w:sz w:val="24"/>
          <w:szCs w:val="24"/>
        </w:rPr>
      </w:pPr>
    </w:p>
    <w:p w14:paraId="5D2B4C76" w14:textId="3118E9DD" w:rsidR="00DB6D66" w:rsidRPr="00734A07" w:rsidRDefault="00313F65" w:rsidP="00192668">
      <w:pPr>
        <w:spacing w:before="120" w:after="120" w:line="480" w:lineRule="auto"/>
        <w:rPr>
          <w:rFonts w:eastAsia="Times-Roman" w:cstheme="minorHAnsi"/>
          <w:sz w:val="24"/>
          <w:szCs w:val="24"/>
        </w:rPr>
      </w:pPr>
      <w:r w:rsidRPr="00734A07">
        <w:rPr>
          <w:rFonts w:eastAsia="Times-Roman" w:cstheme="minorHAnsi"/>
          <w:b/>
          <w:bCs/>
          <w:sz w:val="24"/>
          <w:szCs w:val="24"/>
        </w:rPr>
        <w:lastRenderedPageBreak/>
        <w:t xml:space="preserve">[H2] </w:t>
      </w:r>
      <w:r w:rsidR="00797AB0" w:rsidRPr="00734A07">
        <w:rPr>
          <w:rFonts w:eastAsia="Times-Roman" w:cstheme="minorHAnsi"/>
          <w:b/>
          <w:bCs/>
          <w:sz w:val="24"/>
          <w:szCs w:val="24"/>
        </w:rPr>
        <w:t>C</w:t>
      </w:r>
      <w:r w:rsidR="00DB6D66" w:rsidRPr="00734A07">
        <w:rPr>
          <w:rFonts w:eastAsia="Times-Roman" w:cstheme="minorHAnsi"/>
          <w:b/>
          <w:bCs/>
          <w:sz w:val="24"/>
          <w:szCs w:val="24"/>
        </w:rPr>
        <w:t>omorbidities</w:t>
      </w:r>
    </w:p>
    <w:p w14:paraId="566186F9" w14:textId="1516E863" w:rsidR="00313F65" w:rsidRPr="00734A07" w:rsidRDefault="0055719E" w:rsidP="00192668">
      <w:pPr>
        <w:spacing w:after="120" w:line="480" w:lineRule="auto"/>
        <w:jc w:val="both"/>
        <w:rPr>
          <w:rFonts w:cstheme="minorHAnsi"/>
          <w:sz w:val="24"/>
          <w:szCs w:val="24"/>
        </w:rPr>
      </w:pPr>
      <w:r w:rsidRPr="00734A07">
        <w:rPr>
          <w:rFonts w:cstheme="minorHAnsi"/>
          <w:sz w:val="24"/>
          <w:szCs w:val="24"/>
        </w:rPr>
        <w:t xml:space="preserve">Psoriasis and PsA are both associated with several chronic conditions that </w:t>
      </w:r>
      <w:r w:rsidR="00313F65" w:rsidRPr="00734A07">
        <w:rPr>
          <w:rFonts w:cstheme="minorHAnsi"/>
          <w:sz w:val="24"/>
          <w:szCs w:val="24"/>
        </w:rPr>
        <w:t>can</w:t>
      </w:r>
      <w:r w:rsidR="00717FA9" w:rsidRPr="00734A07">
        <w:rPr>
          <w:rFonts w:cstheme="minorHAnsi"/>
          <w:sz w:val="24"/>
          <w:szCs w:val="24"/>
        </w:rPr>
        <w:t xml:space="preserve"> </w:t>
      </w:r>
      <w:r w:rsidR="00313F65" w:rsidRPr="00734A07">
        <w:rPr>
          <w:rFonts w:cstheme="minorHAnsi"/>
          <w:sz w:val="24"/>
          <w:szCs w:val="24"/>
        </w:rPr>
        <w:t>influence</w:t>
      </w:r>
      <w:r w:rsidRPr="00734A07">
        <w:rPr>
          <w:rFonts w:cstheme="minorHAnsi"/>
          <w:sz w:val="24"/>
          <w:szCs w:val="24"/>
        </w:rPr>
        <w:t xml:space="preserve"> treatment choice, </w:t>
      </w:r>
      <w:r w:rsidR="00313F65" w:rsidRPr="00734A07">
        <w:rPr>
          <w:rFonts w:cstheme="minorHAnsi"/>
          <w:sz w:val="24"/>
          <w:szCs w:val="24"/>
        </w:rPr>
        <w:t xml:space="preserve">response to </w:t>
      </w:r>
      <w:r w:rsidRPr="00734A07">
        <w:rPr>
          <w:rFonts w:cstheme="minorHAnsi"/>
          <w:sz w:val="24"/>
          <w:szCs w:val="24"/>
        </w:rPr>
        <w:t xml:space="preserve">treatment, quality </w:t>
      </w:r>
      <w:r w:rsidR="00AA2191" w:rsidRPr="00734A07">
        <w:rPr>
          <w:rFonts w:cstheme="minorHAnsi"/>
          <w:sz w:val="24"/>
          <w:szCs w:val="24"/>
        </w:rPr>
        <w:t xml:space="preserve">of life </w:t>
      </w:r>
      <w:r w:rsidRPr="00734A07">
        <w:rPr>
          <w:rFonts w:cstheme="minorHAnsi"/>
          <w:sz w:val="24"/>
          <w:szCs w:val="24"/>
        </w:rPr>
        <w:t xml:space="preserve">and </w:t>
      </w:r>
      <w:r w:rsidR="00AA2191" w:rsidRPr="00734A07">
        <w:rPr>
          <w:rFonts w:cstheme="minorHAnsi"/>
          <w:sz w:val="24"/>
          <w:szCs w:val="24"/>
        </w:rPr>
        <w:t>mortality</w:t>
      </w:r>
      <w:r w:rsidRPr="00734A07">
        <w:rPr>
          <w:rFonts w:cstheme="minorHAnsi"/>
          <w:sz w:val="24"/>
          <w:szCs w:val="24"/>
        </w:rPr>
        <w:t xml:space="preserve">. </w:t>
      </w:r>
      <w:r w:rsidR="00EC7E19" w:rsidRPr="00734A07">
        <w:rPr>
          <w:rFonts w:cstheme="minorHAnsi"/>
          <w:sz w:val="24"/>
          <w:szCs w:val="24"/>
        </w:rPr>
        <w:t>Th</w:t>
      </w:r>
      <w:r w:rsidR="00313F65" w:rsidRPr="00734A07">
        <w:rPr>
          <w:rFonts w:cstheme="minorHAnsi"/>
          <w:sz w:val="24"/>
          <w:szCs w:val="24"/>
        </w:rPr>
        <w:t>e comorbidities</w:t>
      </w:r>
      <w:r w:rsidR="00EC7E19" w:rsidRPr="00734A07">
        <w:rPr>
          <w:rFonts w:cstheme="minorHAnsi"/>
          <w:sz w:val="24"/>
          <w:szCs w:val="24"/>
        </w:rPr>
        <w:t xml:space="preserve"> sub-committee considered diseases with a specific link to </w:t>
      </w:r>
      <w:proofErr w:type="spellStart"/>
      <w:r w:rsidR="00EC7E19" w:rsidRPr="00734A07">
        <w:rPr>
          <w:rFonts w:cstheme="minorHAnsi"/>
          <w:sz w:val="24"/>
          <w:szCs w:val="24"/>
        </w:rPr>
        <w:t>PsA.</w:t>
      </w:r>
      <w:proofErr w:type="spellEnd"/>
      <w:r w:rsidR="00717FA9" w:rsidRPr="00734A07">
        <w:rPr>
          <w:rFonts w:cstheme="minorHAnsi"/>
          <w:sz w:val="24"/>
          <w:szCs w:val="24"/>
        </w:rPr>
        <w:t xml:space="preserve"> </w:t>
      </w:r>
      <w:r w:rsidRPr="00734A07">
        <w:rPr>
          <w:rFonts w:cstheme="minorHAnsi"/>
          <w:sz w:val="24"/>
          <w:szCs w:val="24"/>
        </w:rPr>
        <w:t>Comorbidities of particular importance in PsA include cardiovascular disease (CVD), obesity</w:t>
      </w:r>
      <w:r w:rsidR="00AA2191" w:rsidRPr="00734A07">
        <w:rPr>
          <w:rFonts w:cstheme="minorHAnsi"/>
          <w:sz w:val="24"/>
          <w:szCs w:val="24"/>
        </w:rPr>
        <w:t>,</w:t>
      </w:r>
      <w:r w:rsidRPr="00734A07">
        <w:rPr>
          <w:rFonts w:cstheme="minorHAnsi"/>
          <w:sz w:val="24"/>
          <w:szCs w:val="24"/>
        </w:rPr>
        <w:t xml:space="preserve"> metabolic syndrome, liver disease (fatty liver disease in particular), mood disorders including depression and anxiety, chronic infections (</w:t>
      </w:r>
      <w:r w:rsidR="00AA2191" w:rsidRPr="00734A07">
        <w:rPr>
          <w:rFonts w:cstheme="minorHAnsi"/>
          <w:sz w:val="24"/>
          <w:szCs w:val="24"/>
        </w:rPr>
        <w:t xml:space="preserve">hepatitis B, hepatitis C, </w:t>
      </w:r>
      <w:r w:rsidR="00547124" w:rsidRPr="00734A07">
        <w:rPr>
          <w:rFonts w:cstheme="minorHAnsi"/>
          <w:sz w:val="24"/>
          <w:szCs w:val="24"/>
        </w:rPr>
        <w:t>HIV</w:t>
      </w:r>
      <w:r w:rsidR="00AA2191" w:rsidRPr="00734A07">
        <w:rPr>
          <w:rFonts w:cstheme="minorHAnsi"/>
          <w:sz w:val="24"/>
          <w:szCs w:val="24"/>
        </w:rPr>
        <w:t xml:space="preserve">, tuberculosis, </w:t>
      </w:r>
      <w:r w:rsidRPr="00734A07">
        <w:rPr>
          <w:rFonts w:cstheme="minorHAnsi"/>
          <w:sz w:val="24"/>
          <w:szCs w:val="24"/>
        </w:rPr>
        <w:t>fungal infections), malignancy (</w:t>
      </w:r>
      <w:r w:rsidR="00547124" w:rsidRPr="00734A07">
        <w:rPr>
          <w:rFonts w:cstheme="minorHAnsi"/>
          <w:sz w:val="24"/>
          <w:szCs w:val="24"/>
        </w:rPr>
        <w:t>for example</w:t>
      </w:r>
      <w:r w:rsidR="00AA2191" w:rsidRPr="00734A07">
        <w:rPr>
          <w:rFonts w:cstheme="minorHAnsi"/>
          <w:sz w:val="24"/>
          <w:szCs w:val="24"/>
        </w:rPr>
        <w:t xml:space="preserve">, </w:t>
      </w:r>
      <w:r w:rsidRPr="00734A07">
        <w:rPr>
          <w:rFonts w:cstheme="minorHAnsi"/>
          <w:sz w:val="24"/>
          <w:szCs w:val="24"/>
        </w:rPr>
        <w:t>skin cancer</w:t>
      </w:r>
      <w:r w:rsidR="00547124" w:rsidRPr="00734A07">
        <w:rPr>
          <w:rFonts w:cstheme="minorHAnsi"/>
          <w:sz w:val="24"/>
          <w:szCs w:val="24"/>
        </w:rPr>
        <w:t xml:space="preserve"> and</w:t>
      </w:r>
      <w:r w:rsidRPr="00734A07">
        <w:rPr>
          <w:rFonts w:cstheme="minorHAnsi"/>
          <w:sz w:val="24"/>
          <w:szCs w:val="24"/>
        </w:rPr>
        <w:t xml:space="preserve"> lymphoma), osteoporosis and fibromyalgia and/or central sensitization.</w:t>
      </w:r>
      <w:r w:rsidR="004630D1" w:rsidRPr="00734A07">
        <w:rPr>
          <w:rFonts w:cstheme="minorHAnsi"/>
          <w:sz w:val="24"/>
          <w:szCs w:val="24"/>
        </w:rPr>
        <w:fldChar w:fldCharType="begin">
          <w:fldData xml:space="preserve">PEVuZE5vdGU+PENpdGU+PEF1dGhvcj5GaXR6R2VyYWxkPC9BdXRob3I+PFllYXI+MjAyMTwvWWVh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</w:fldData>
        </w:fldChar>
      </w:r>
      <w:r w:rsidR="004630D1" w:rsidRPr="00734A07">
        <w:rPr>
          <w:rFonts w:cstheme="minorHAnsi"/>
          <w:sz w:val="24"/>
          <w:szCs w:val="24"/>
        </w:rPr>
        <w:instrText xml:space="preserve"> ADDIN EN.CITE </w:instrText>
      </w:r>
      <w:r w:rsidR="004630D1" w:rsidRPr="00734A07">
        <w:rPr>
          <w:rFonts w:cstheme="minorHAnsi"/>
          <w:sz w:val="24"/>
          <w:szCs w:val="24"/>
        </w:rPr>
        <w:fldChar w:fldCharType="begin">
          <w:fldData xml:space="preserve">PEVuZE5vdGU+PENpdGU+PEF1dGhvcj5GaXR6R2VyYWxkPC9BdXRob3I+PFllYXI+MjAyMTwvWWVh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</w:fldData>
        </w:fldChar>
      </w:r>
      <w:r w:rsidR="004630D1" w:rsidRPr="00734A07">
        <w:rPr>
          <w:rFonts w:cstheme="minorHAnsi"/>
          <w:sz w:val="24"/>
          <w:szCs w:val="24"/>
        </w:rPr>
        <w:instrText xml:space="preserve"> ADDIN EN.CITE.DATA </w:instrText>
      </w:r>
      <w:r w:rsidR="004630D1" w:rsidRPr="00734A07">
        <w:rPr>
          <w:rFonts w:cstheme="minorHAnsi"/>
          <w:sz w:val="24"/>
          <w:szCs w:val="24"/>
        </w:rPr>
      </w:r>
      <w:r w:rsidR="004630D1" w:rsidRPr="00734A07">
        <w:rPr>
          <w:rFonts w:cstheme="minorHAnsi"/>
          <w:sz w:val="24"/>
          <w:szCs w:val="24"/>
        </w:rPr>
        <w:fldChar w:fldCharType="end"/>
      </w:r>
      <w:r w:rsidR="004630D1" w:rsidRPr="00734A07">
        <w:rPr>
          <w:rFonts w:cstheme="minorHAnsi"/>
          <w:sz w:val="24"/>
          <w:szCs w:val="24"/>
        </w:rPr>
      </w:r>
      <w:r w:rsidR="004630D1" w:rsidRPr="00734A07">
        <w:rPr>
          <w:rFonts w:cstheme="minorHAnsi"/>
          <w:sz w:val="24"/>
          <w:szCs w:val="24"/>
        </w:rPr>
        <w:fldChar w:fldCharType="separate"/>
      </w:r>
      <w:r w:rsidR="004630D1" w:rsidRPr="00734A07">
        <w:rPr>
          <w:rFonts w:cstheme="minorHAnsi"/>
          <w:noProof/>
          <w:sz w:val="24"/>
          <w:szCs w:val="24"/>
          <w:vertAlign w:val="superscript"/>
        </w:rPr>
        <w:t>3</w:t>
      </w:r>
      <w:r w:rsidR="00682830" w:rsidRPr="00734A07">
        <w:rPr>
          <w:rFonts w:cstheme="minorHAnsi"/>
          <w:noProof/>
          <w:sz w:val="24"/>
          <w:szCs w:val="24"/>
          <w:vertAlign w:val="superscript"/>
        </w:rPr>
        <w:t>7</w:t>
      </w:r>
      <w:r w:rsidR="004630D1" w:rsidRPr="00734A07">
        <w:rPr>
          <w:rFonts w:cstheme="minorHAnsi"/>
          <w:sz w:val="24"/>
          <w:szCs w:val="24"/>
        </w:rPr>
        <w:fldChar w:fldCharType="end"/>
      </w:r>
      <w:r w:rsidRPr="00734A07">
        <w:rPr>
          <w:rFonts w:cstheme="minorHAnsi"/>
          <w:sz w:val="24"/>
          <w:szCs w:val="24"/>
        </w:rPr>
        <w:t xml:space="preserve"> </w:t>
      </w:r>
      <w:r w:rsidR="00123CB8" w:rsidRPr="00734A07">
        <w:rPr>
          <w:rFonts w:cstheme="minorHAnsi"/>
          <w:sz w:val="24"/>
          <w:szCs w:val="24"/>
        </w:rPr>
        <w:t>R</w:t>
      </w:r>
      <w:r w:rsidRPr="00734A07">
        <w:rPr>
          <w:rFonts w:cstheme="minorHAnsi"/>
          <w:sz w:val="24"/>
          <w:szCs w:val="24"/>
        </w:rPr>
        <w:t xml:space="preserve">ecommendations </w:t>
      </w:r>
      <w:r w:rsidR="00123CB8" w:rsidRPr="00734A07">
        <w:rPr>
          <w:rFonts w:cstheme="minorHAnsi"/>
          <w:sz w:val="24"/>
          <w:szCs w:val="24"/>
        </w:rPr>
        <w:t xml:space="preserve">around these key comorbidities </w:t>
      </w:r>
      <w:r w:rsidRPr="00734A07">
        <w:rPr>
          <w:rFonts w:cstheme="minorHAnsi"/>
          <w:sz w:val="24"/>
          <w:szCs w:val="24"/>
        </w:rPr>
        <w:t xml:space="preserve">are listed below and are also shown in Table </w:t>
      </w:r>
      <w:r w:rsidR="00123CB8" w:rsidRPr="00734A07">
        <w:rPr>
          <w:rFonts w:cstheme="minorHAnsi"/>
          <w:sz w:val="24"/>
          <w:szCs w:val="24"/>
        </w:rPr>
        <w:t>4</w:t>
      </w:r>
      <w:r w:rsidRPr="00734A07">
        <w:rPr>
          <w:rFonts w:cstheme="minorHAnsi"/>
          <w:sz w:val="24"/>
          <w:szCs w:val="24"/>
        </w:rPr>
        <w:t>.</w:t>
      </w:r>
      <w:r w:rsidR="00313F65" w:rsidRPr="00734A07">
        <w:rPr>
          <w:rFonts w:cstheme="minorHAnsi"/>
          <w:sz w:val="24"/>
          <w:szCs w:val="24"/>
        </w:rPr>
        <w:t xml:space="preserve"> </w:t>
      </w:r>
    </w:p>
    <w:p w14:paraId="004B3702" w14:textId="17DB3001" w:rsidR="0055719E" w:rsidRPr="00734A07" w:rsidRDefault="0055719E" w:rsidP="00192668">
      <w:pPr>
        <w:pStyle w:val="NoSpacing"/>
        <w:numPr>
          <w:ilvl w:val="0"/>
          <w:numId w:val="9"/>
        </w:numPr>
        <w:spacing w:after="120" w:line="480" w:lineRule="auto"/>
        <w:rPr>
          <w:rFonts w:cstheme="minorHAnsi"/>
        </w:rPr>
      </w:pPr>
      <w:r w:rsidRPr="00734A07">
        <w:rPr>
          <w:rFonts w:cstheme="minorHAnsi"/>
        </w:rPr>
        <w:t xml:space="preserve">Cardiovascular risk is elevated in patients with </w:t>
      </w:r>
      <w:r w:rsidR="00AA2191" w:rsidRPr="00734A07">
        <w:rPr>
          <w:rFonts w:cstheme="minorHAnsi"/>
        </w:rPr>
        <w:t>PsA</w:t>
      </w:r>
      <w:r w:rsidR="00936C3D" w:rsidRPr="00734A07">
        <w:rPr>
          <w:rFonts w:cstheme="minorHAnsi"/>
        </w:rPr>
        <w:t xml:space="preserve"> </w:t>
      </w:r>
      <w:r w:rsidR="00C54B37" w:rsidRPr="00734A07">
        <w:rPr>
          <w:rFonts w:cstheme="minorHAnsi"/>
        </w:rPr>
        <w:t>compared with the age- and sex-matched general population</w:t>
      </w:r>
      <w:r w:rsidRPr="00734A07">
        <w:rPr>
          <w:rFonts w:cstheme="minorHAnsi"/>
        </w:rPr>
        <w:t>.</w:t>
      </w:r>
      <w:r w:rsidR="00682830" w:rsidRPr="00734A07">
        <w:rPr>
          <w:rFonts w:cstheme="minorHAnsi"/>
          <w:vertAlign w:val="superscript"/>
        </w:rPr>
        <w:t>38</w:t>
      </w:r>
      <w:r w:rsidR="00131164" w:rsidRPr="00734A07">
        <w:rPr>
          <w:rFonts w:cstheme="minorHAnsi"/>
        </w:rPr>
        <w:t xml:space="preserve"> </w:t>
      </w:r>
      <w:r w:rsidRPr="00734A07">
        <w:rPr>
          <w:rFonts w:cstheme="minorHAnsi"/>
        </w:rPr>
        <w:t xml:space="preserve">Patients should be screened for cardiovascular risk factors and </w:t>
      </w:r>
      <w:r w:rsidR="00AA2191" w:rsidRPr="00734A07">
        <w:rPr>
          <w:rFonts w:cstheme="minorHAnsi"/>
        </w:rPr>
        <w:t xml:space="preserve">modifiable </w:t>
      </w:r>
      <w:r w:rsidRPr="00734A07">
        <w:rPr>
          <w:rFonts w:cstheme="minorHAnsi"/>
        </w:rPr>
        <w:t xml:space="preserve">risk factors should be managed to improve cardiovascular outcomes in this patient population. Screening for cardiovascular risk and risk factors </w:t>
      </w:r>
      <w:r w:rsidR="00313F65" w:rsidRPr="00734A07">
        <w:rPr>
          <w:rFonts w:cstheme="minorHAnsi"/>
        </w:rPr>
        <w:t>can</w:t>
      </w:r>
      <w:r w:rsidRPr="00734A07">
        <w:rPr>
          <w:rFonts w:cstheme="minorHAnsi"/>
        </w:rPr>
        <w:t xml:space="preserve"> be accomplished by any of the health care providers caring for the patient (</w:t>
      </w:r>
      <w:r w:rsidR="001D6177" w:rsidRPr="00734A07">
        <w:rPr>
          <w:rFonts w:cstheme="minorHAnsi"/>
        </w:rPr>
        <w:t>that is</w:t>
      </w:r>
      <w:r w:rsidRPr="00734A07">
        <w:rPr>
          <w:rFonts w:cstheme="minorHAnsi"/>
        </w:rPr>
        <w:t xml:space="preserve">, rheumatologist, dermatologist, </w:t>
      </w:r>
      <w:proofErr w:type="gramStart"/>
      <w:r w:rsidRPr="00734A07">
        <w:rPr>
          <w:rFonts w:cstheme="minorHAnsi"/>
        </w:rPr>
        <w:t>cardiologist</w:t>
      </w:r>
      <w:proofErr w:type="gramEnd"/>
      <w:r w:rsidR="001D6177" w:rsidRPr="00734A07">
        <w:rPr>
          <w:rFonts w:cstheme="minorHAnsi"/>
        </w:rPr>
        <w:t xml:space="preserve"> or</w:t>
      </w:r>
      <w:r w:rsidRPr="00734A07">
        <w:rPr>
          <w:rFonts w:cstheme="minorHAnsi"/>
        </w:rPr>
        <w:t xml:space="preserve"> primary care provider). </w:t>
      </w:r>
    </w:p>
    <w:p w14:paraId="6089EA31" w14:textId="29333B85" w:rsidR="0055719E" w:rsidRPr="00734A07" w:rsidRDefault="0055719E" w:rsidP="00192668">
      <w:pPr>
        <w:pStyle w:val="NoSpacing"/>
        <w:numPr>
          <w:ilvl w:val="0"/>
          <w:numId w:val="9"/>
        </w:numPr>
        <w:spacing w:after="120" w:line="480" w:lineRule="auto"/>
        <w:rPr>
          <w:rFonts w:cstheme="minorHAnsi"/>
        </w:rPr>
      </w:pPr>
      <w:r w:rsidRPr="00734A07">
        <w:rPr>
          <w:rFonts w:cstheme="minorHAnsi"/>
        </w:rPr>
        <w:t xml:space="preserve">Several studies have demonstrated that obesity is associated with reduced functional ability, greater psoriasis severity and disease activity, and reduced response to therapy. Patients should be encouraged to maintain a healthy weight </w:t>
      </w:r>
      <w:proofErr w:type="gramStart"/>
      <w:r w:rsidRPr="00734A07">
        <w:rPr>
          <w:rFonts w:cstheme="minorHAnsi"/>
        </w:rPr>
        <w:t>in order to</w:t>
      </w:r>
      <w:proofErr w:type="gramEnd"/>
      <w:r w:rsidRPr="00734A07">
        <w:rPr>
          <w:rFonts w:cstheme="minorHAnsi"/>
        </w:rPr>
        <w:t xml:space="preserve"> improve disease activity and </w:t>
      </w:r>
      <w:r w:rsidR="00AA2191" w:rsidRPr="00734A07">
        <w:rPr>
          <w:rFonts w:cstheme="minorHAnsi"/>
        </w:rPr>
        <w:t xml:space="preserve">minimize </w:t>
      </w:r>
      <w:r w:rsidRPr="00734A07">
        <w:rPr>
          <w:rFonts w:cstheme="minorHAnsi"/>
        </w:rPr>
        <w:t xml:space="preserve">disease impact. </w:t>
      </w:r>
    </w:p>
    <w:p w14:paraId="25EA48EC" w14:textId="4E8525B6" w:rsidR="0055719E" w:rsidRPr="00734A07" w:rsidRDefault="0055719E" w:rsidP="00192668">
      <w:pPr>
        <w:pStyle w:val="NoSpacing"/>
        <w:numPr>
          <w:ilvl w:val="0"/>
          <w:numId w:val="9"/>
        </w:numPr>
        <w:spacing w:after="120" w:line="480" w:lineRule="auto"/>
        <w:rPr>
          <w:rFonts w:cstheme="minorHAnsi"/>
        </w:rPr>
      </w:pPr>
      <w:r w:rsidRPr="00734A07">
        <w:rPr>
          <w:rFonts w:cstheme="minorHAnsi"/>
        </w:rPr>
        <w:t xml:space="preserve">Fatty liver disease is common in patients with </w:t>
      </w:r>
      <w:proofErr w:type="gramStart"/>
      <w:r w:rsidR="00AA2191" w:rsidRPr="00734A07">
        <w:rPr>
          <w:rFonts w:cstheme="minorHAnsi"/>
        </w:rPr>
        <w:t>PsA</w:t>
      </w:r>
      <w:r w:rsidRPr="00734A07">
        <w:rPr>
          <w:rFonts w:cstheme="minorHAnsi"/>
        </w:rPr>
        <w:t xml:space="preserve">, </w:t>
      </w:r>
      <w:r w:rsidR="00936C3D" w:rsidRPr="00734A07">
        <w:rPr>
          <w:rFonts w:cstheme="minorHAnsi"/>
        </w:rPr>
        <w:t>and</w:t>
      </w:r>
      <w:proofErr w:type="gramEnd"/>
      <w:r w:rsidR="00936C3D" w:rsidRPr="00734A07">
        <w:rPr>
          <w:rFonts w:cstheme="minorHAnsi"/>
        </w:rPr>
        <w:t xml:space="preserve"> is </w:t>
      </w:r>
      <w:r w:rsidRPr="00734A07">
        <w:rPr>
          <w:rFonts w:cstheme="minorHAnsi"/>
        </w:rPr>
        <w:t>often related to obesity and/or diabetes</w:t>
      </w:r>
      <w:r w:rsidR="00936C3D" w:rsidRPr="00734A07">
        <w:rPr>
          <w:rFonts w:cstheme="minorHAnsi"/>
        </w:rPr>
        <w:t xml:space="preserve"> mellitus</w:t>
      </w:r>
      <w:r w:rsidRPr="00734A07">
        <w:rPr>
          <w:rFonts w:cstheme="minorHAnsi"/>
        </w:rPr>
        <w:t>. This</w:t>
      </w:r>
      <w:r w:rsidR="004057ED" w:rsidRPr="00734A07">
        <w:rPr>
          <w:rFonts w:cstheme="minorHAnsi"/>
        </w:rPr>
        <w:t xml:space="preserve"> condition</w:t>
      </w:r>
      <w:r w:rsidR="00936C3D" w:rsidRPr="00734A07">
        <w:rPr>
          <w:rFonts w:cstheme="minorHAnsi"/>
        </w:rPr>
        <w:t xml:space="preserve"> </w:t>
      </w:r>
      <w:r w:rsidRPr="00734A07">
        <w:rPr>
          <w:rFonts w:cstheme="minorHAnsi"/>
        </w:rPr>
        <w:t xml:space="preserve">should be considered when monitoring </w:t>
      </w:r>
      <w:r w:rsidR="00AA2191" w:rsidRPr="00734A07">
        <w:rPr>
          <w:rFonts w:cstheme="minorHAnsi"/>
        </w:rPr>
        <w:t xml:space="preserve">liver function </w:t>
      </w:r>
      <w:r w:rsidRPr="00734A07">
        <w:rPr>
          <w:rFonts w:cstheme="minorHAnsi"/>
        </w:rPr>
        <w:t xml:space="preserve">on medication and when selecting therapies that </w:t>
      </w:r>
      <w:r w:rsidR="00936C3D" w:rsidRPr="00734A07">
        <w:rPr>
          <w:rFonts w:cstheme="minorHAnsi"/>
        </w:rPr>
        <w:t>could affect</w:t>
      </w:r>
      <w:r w:rsidR="00717FA9" w:rsidRPr="00734A07">
        <w:rPr>
          <w:rFonts w:cstheme="minorHAnsi"/>
        </w:rPr>
        <w:t xml:space="preserve"> </w:t>
      </w:r>
      <w:r w:rsidRPr="00734A07">
        <w:rPr>
          <w:rFonts w:cstheme="minorHAnsi"/>
        </w:rPr>
        <w:t xml:space="preserve">the liver. </w:t>
      </w:r>
    </w:p>
    <w:p w14:paraId="27FC55E9" w14:textId="2A861DAC" w:rsidR="0055719E" w:rsidRPr="00734A07" w:rsidRDefault="0055719E" w:rsidP="00936C3D">
      <w:pPr>
        <w:pStyle w:val="NoSpacing"/>
        <w:numPr>
          <w:ilvl w:val="0"/>
          <w:numId w:val="9"/>
        </w:numPr>
        <w:spacing w:after="120" w:line="480" w:lineRule="auto"/>
        <w:rPr>
          <w:rFonts w:cstheme="minorHAnsi"/>
        </w:rPr>
      </w:pPr>
      <w:r w:rsidRPr="00734A07">
        <w:rPr>
          <w:rFonts w:cstheme="minorHAnsi"/>
        </w:rPr>
        <w:lastRenderedPageBreak/>
        <w:t xml:space="preserve">Immunomodulatory therapies used in PsA can </w:t>
      </w:r>
      <w:r w:rsidR="00936C3D" w:rsidRPr="00734A07">
        <w:rPr>
          <w:rFonts w:cstheme="minorHAnsi"/>
        </w:rPr>
        <w:t>affect</w:t>
      </w:r>
      <w:r w:rsidRPr="00734A07">
        <w:rPr>
          <w:rFonts w:cstheme="minorHAnsi"/>
        </w:rPr>
        <w:t xml:space="preserve"> untreated </w:t>
      </w:r>
      <w:r w:rsidR="00936C3D" w:rsidRPr="00734A07">
        <w:rPr>
          <w:rFonts w:cstheme="minorHAnsi"/>
        </w:rPr>
        <w:t>hepatitis B virus (</w:t>
      </w:r>
      <w:r w:rsidRPr="00734A07">
        <w:rPr>
          <w:rFonts w:cstheme="minorHAnsi"/>
        </w:rPr>
        <w:t>HBV</w:t>
      </w:r>
      <w:r w:rsidR="00936C3D" w:rsidRPr="00734A07">
        <w:rPr>
          <w:rFonts w:cstheme="minorHAnsi"/>
        </w:rPr>
        <w:t>)</w:t>
      </w:r>
      <w:r w:rsidRPr="00734A07">
        <w:rPr>
          <w:rFonts w:cstheme="minorHAnsi"/>
        </w:rPr>
        <w:t xml:space="preserve">, </w:t>
      </w:r>
      <w:r w:rsidR="00936C3D" w:rsidRPr="00734A07">
        <w:rPr>
          <w:rFonts w:cstheme="minorHAnsi"/>
        </w:rPr>
        <w:t>hepatitis C virus (</w:t>
      </w:r>
      <w:r w:rsidRPr="00734A07">
        <w:rPr>
          <w:rFonts w:cstheme="minorHAnsi"/>
        </w:rPr>
        <w:t>HCV</w:t>
      </w:r>
      <w:r w:rsidR="00936C3D" w:rsidRPr="00734A07">
        <w:rPr>
          <w:rFonts w:cstheme="minorHAnsi"/>
        </w:rPr>
        <w:t>)</w:t>
      </w:r>
      <w:r w:rsidRPr="00734A07">
        <w:rPr>
          <w:rFonts w:cstheme="minorHAnsi"/>
        </w:rPr>
        <w:t xml:space="preserve"> or HIV. Patients should be screened for active HBV and HCV prior to initiati</w:t>
      </w:r>
      <w:r w:rsidR="00936C3D" w:rsidRPr="00734A07">
        <w:rPr>
          <w:rFonts w:cstheme="minorHAnsi"/>
        </w:rPr>
        <w:t>ng therapy</w:t>
      </w:r>
      <w:r w:rsidRPr="00734A07">
        <w:rPr>
          <w:rFonts w:cstheme="minorHAnsi"/>
        </w:rPr>
        <w:t xml:space="preserve">. </w:t>
      </w:r>
      <w:r w:rsidR="00936C3D" w:rsidRPr="00734A07">
        <w:rPr>
          <w:rFonts w:cstheme="minorHAnsi"/>
        </w:rPr>
        <w:t xml:space="preserve">Input from a </w:t>
      </w:r>
      <w:r w:rsidRPr="00734A07">
        <w:rPr>
          <w:rFonts w:cstheme="minorHAnsi"/>
        </w:rPr>
        <w:t>gastroenterolog</w:t>
      </w:r>
      <w:r w:rsidR="00936C3D" w:rsidRPr="00734A07">
        <w:rPr>
          <w:rFonts w:cstheme="minorHAnsi"/>
        </w:rPr>
        <w:t xml:space="preserve">ist or </w:t>
      </w:r>
      <w:r w:rsidRPr="00734A07">
        <w:rPr>
          <w:rFonts w:cstheme="minorHAnsi"/>
        </w:rPr>
        <w:t>hepatolog</w:t>
      </w:r>
      <w:r w:rsidR="00936C3D" w:rsidRPr="00734A07">
        <w:rPr>
          <w:rFonts w:cstheme="minorHAnsi"/>
        </w:rPr>
        <w:t>ist should be sought</w:t>
      </w:r>
      <w:r w:rsidRPr="00734A07">
        <w:rPr>
          <w:rFonts w:cstheme="minorHAnsi"/>
        </w:rPr>
        <w:t xml:space="preserve"> regarding the use of antivirals when initiating </w:t>
      </w:r>
      <w:r w:rsidR="00936C3D" w:rsidRPr="00734A07">
        <w:rPr>
          <w:rFonts w:cstheme="minorHAnsi"/>
        </w:rPr>
        <w:t xml:space="preserve">treatment of </w:t>
      </w:r>
      <w:r w:rsidRPr="00734A07">
        <w:rPr>
          <w:rFonts w:cstheme="minorHAnsi"/>
        </w:rPr>
        <w:t>patients with active HCV or active or past HBV. Patients should likewise be screened for HIV and</w:t>
      </w:r>
      <w:r w:rsidR="00936C3D" w:rsidRPr="00734A07">
        <w:rPr>
          <w:rFonts w:cstheme="minorHAnsi"/>
        </w:rPr>
        <w:t>,</w:t>
      </w:r>
      <w:r w:rsidR="00AA2191" w:rsidRPr="00734A07">
        <w:rPr>
          <w:rFonts w:cstheme="minorHAnsi"/>
        </w:rPr>
        <w:t xml:space="preserve"> if present,</w:t>
      </w:r>
      <w:r w:rsidRPr="00734A07">
        <w:rPr>
          <w:rFonts w:cstheme="minorHAnsi"/>
        </w:rPr>
        <w:t xml:space="preserve"> treatment decisions should be made in collaboration with an infectious disease specialist.</w:t>
      </w:r>
    </w:p>
    <w:p w14:paraId="16788CC3" w14:textId="738EDA49" w:rsidR="0055719E" w:rsidRPr="00734A07" w:rsidRDefault="0055719E" w:rsidP="00192668">
      <w:pPr>
        <w:pStyle w:val="NoSpacing"/>
        <w:numPr>
          <w:ilvl w:val="0"/>
          <w:numId w:val="9"/>
        </w:numPr>
        <w:spacing w:after="120" w:line="480" w:lineRule="auto"/>
        <w:rPr>
          <w:rFonts w:cstheme="minorHAnsi"/>
        </w:rPr>
      </w:pPr>
      <w:r w:rsidRPr="00734A07">
        <w:rPr>
          <w:rFonts w:cstheme="minorHAnsi"/>
        </w:rPr>
        <w:t xml:space="preserve">Tuberculosis is a serious infection and is common in some parts of the world. </w:t>
      </w:r>
      <w:r w:rsidR="00C818E6" w:rsidRPr="00734A07">
        <w:rPr>
          <w:rFonts w:cstheme="minorHAnsi"/>
        </w:rPr>
        <w:tab/>
      </w:r>
      <w:proofErr w:type="spellStart"/>
      <w:r w:rsidR="00A92839" w:rsidRPr="00734A07">
        <w:rPr>
          <w:rFonts w:cstheme="minorHAnsi"/>
        </w:rPr>
        <w:t>bDMARDs</w:t>
      </w:r>
      <w:proofErr w:type="spellEnd"/>
      <w:r w:rsidRPr="00734A07">
        <w:rPr>
          <w:rFonts w:cstheme="minorHAnsi"/>
        </w:rPr>
        <w:t>, particularly TNF</w:t>
      </w:r>
      <w:r w:rsidR="00A92839" w:rsidRPr="00734A07">
        <w:rPr>
          <w:rFonts w:cstheme="minorHAnsi"/>
        </w:rPr>
        <w:t xml:space="preserve"> </w:t>
      </w:r>
      <w:r w:rsidRPr="00734A07">
        <w:rPr>
          <w:rFonts w:cstheme="minorHAnsi"/>
        </w:rPr>
        <w:t>i</w:t>
      </w:r>
      <w:r w:rsidR="00A92839" w:rsidRPr="00734A07">
        <w:rPr>
          <w:rFonts w:cstheme="minorHAnsi"/>
        </w:rPr>
        <w:t>nhibitors</w:t>
      </w:r>
      <w:r w:rsidRPr="00734A07">
        <w:rPr>
          <w:rFonts w:cstheme="minorHAnsi"/>
        </w:rPr>
        <w:t xml:space="preserve">, can increase the risk of developing active </w:t>
      </w:r>
      <w:r w:rsidR="00A92839" w:rsidRPr="00734A07">
        <w:rPr>
          <w:rFonts w:cstheme="minorHAnsi"/>
        </w:rPr>
        <w:t>tuberculosis</w:t>
      </w:r>
      <w:r w:rsidRPr="00734A07">
        <w:rPr>
          <w:rFonts w:cstheme="minorHAnsi"/>
        </w:rPr>
        <w:t xml:space="preserve">. Screening for active or latent </w:t>
      </w:r>
      <w:r w:rsidR="00A92839" w:rsidRPr="00734A07">
        <w:rPr>
          <w:rFonts w:cstheme="minorHAnsi"/>
        </w:rPr>
        <w:t>tuberculosis</w:t>
      </w:r>
      <w:r w:rsidRPr="00734A07">
        <w:rPr>
          <w:rFonts w:cstheme="minorHAnsi"/>
        </w:rPr>
        <w:t xml:space="preserve"> infection is recommended prior to initiation of therap</w:t>
      </w:r>
      <w:r w:rsidR="00465FC4" w:rsidRPr="00734A07">
        <w:rPr>
          <w:rFonts w:cstheme="minorHAnsi"/>
        </w:rPr>
        <w:t>y.</w:t>
      </w:r>
    </w:p>
    <w:p w14:paraId="29BCC266" w14:textId="4BC79755" w:rsidR="0055719E" w:rsidRPr="00734A07" w:rsidRDefault="0055719E" w:rsidP="00192668">
      <w:pPr>
        <w:pStyle w:val="NoSpacing"/>
        <w:numPr>
          <w:ilvl w:val="0"/>
          <w:numId w:val="9"/>
        </w:numPr>
        <w:spacing w:after="120" w:line="480" w:lineRule="auto"/>
        <w:rPr>
          <w:rFonts w:cstheme="minorHAnsi"/>
        </w:rPr>
      </w:pPr>
      <w:r w:rsidRPr="00734A07">
        <w:rPr>
          <w:rFonts w:cstheme="minorHAnsi"/>
        </w:rPr>
        <w:t>Herpes zoster can be a complication of immunomodulatory therapies</w:t>
      </w:r>
      <w:r w:rsidR="00A92839" w:rsidRPr="00734A07">
        <w:rPr>
          <w:rFonts w:cstheme="minorHAnsi"/>
        </w:rPr>
        <w:t>,</w:t>
      </w:r>
      <w:r w:rsidRPr="00734A07">
        <w:rPr>
          <w:rFonts w:cstheme="minorHAnsi"/>
        </w:rPr>
        <w:t xml:space="preserve"> although this risk </w:t>
      </w:r>
      <w:r w:rsidR="00A92839" w:rsidRPr="00734A07">
        <w:rPr>
          <w:rFonts w:cstheme="minorHAnsi"/>
        </w:rPr>
        <w:t xml:space="preserve">seems </w:t>
      </w:r>
      <w:r w:rsidRPr="00734A07">
        <w:rPr>
          <w:rFonts w:cstheme="minorHAnsi"/>
        </w:rPr>
        <w:t>to be higher with JAK</w:t>
      </w:r>
      <w:r w:rsidR="00A92839" w:rsidRPr="00734A07">
        <w:rPr>
          <w:rFonts w:cstheme="minorHAnsi"/>
        </w:rPr>
        <w:t xml:space="preserve"> </w:t>
      </w:r>
      <w:r w:rsidRPr="00734A07">
        <w:rPr>
          <w:rFonts w:cstheme="minorHAnsi"/>
        </w:rPr>
        <w:t>i</w:t>
      </w:r>
      <w:r w:rsidR="00A92839" w:rsidRPr="00734A07">
        <w:rPr>
          <w:rFonts w:cstheme="minorHAnsi"/>
        </w:rPr>
        <w:t>nhibitors compared with other immunomodulatory therapies</w:t>
      </w:r>
      <w:r w:rsidRPr="00734A07">
        <w:rPr>
          <w:rFonts w:cstheme="minorHAnsi"/>
        </w:rPr>
        <w:t xml:space="preserve">. Rheumatologists should counsel patients about this risk and encourage vaccination prior to starting therapy when accessible. </w:t>
      </w:r>
    </w:p>
    <w:p w14:paraId="497A8750" w14:textId="57C9CE0F" w:rsidR="0055719E" w:rsidRPr="00734A07" w:rsidRDefault="0055719E" w:rsidP="00192668">
      <w:pPr>
        <w:pStyle w:val="NoSpacing"/>
        <w:numPr>
          <w:ilvl w:val="0"/>
          <w:numId w:val="9"/>
        </w:numPr>
        <w:spacing w:after="120" w:line="480" w:lineRule="auto"/>
        <w:rPr>
          <w:rFonts w:cstheme="minorHAnsi"/>
        </w:rPr>
      </w:pPr>
      <w:r w:rsidRPr="00734A07">
        <w:rPr>
          <w:rFonts w:cstheme="minorHAnsi"/>
        </w:rPr>
        <w:t xml:space="preserve">Some of the immunomodulatory therapies and </w:t>
      </w:r>
      <w:r w:rsidR="00A92839" w:rsidRPr="00734A07">
        <w:rPr>
          <w:rFonts w:cstheme="minorHAnsi"/>
        </w:rPr>
        <w:t xml:space="preserve">previous </w:t>
      </w:r>
      <w:r w:rsidRPr="00734A07">
        <w:rPr>
          <w:rFonts w:cstheme="minorHAnsi"/>
        </w:rPr>
        <w:t>phototherapy are associated with an increased risk for nonmelanoma skin cancer. Patients should be counseled about this risk and</w:t>
      </w:r>
      <w:r w:rsidR="00A92839" w:rsidRPr="00734A07">
        <w:rPr>
          <w:rFonts w:cstheme="minorHAnsi"/>
        </w:rPr>
        <w:t>,</w:t>
      </w:r>
      <w:r w:rsidRPr="00734A07">
        <w:rPr>
          <w:rFonts w:cstheme="minorHAnsi"/>
        </w:rPr>
        <w:t xml:space="preserve"> </w:t>
      </w:r>
      <w:r w:rsidR="00AA2191" w:rsidRPr="00734A07">
        <w:rPr>
          <w:rFonts w:cstheme="minorHAnsi"/>
        </w:rPr>
        <w:t xml:space="preserve">if exposed to these therapies, </w:t>
      </w:r>
      <w:r w:rsidRPr="00734A07">
        <w:rPr>
          <w:rFonts w:cstheme="minorHAnsi"/>
        </w:rPr>
        <w:t>should be encouraged to undergo full skin assessment annually.</w:t>
      </w:r>
    </w:p>
    <w:p w14:paraId="7CA5F41B" w14:textId="65165B9B" w:rsidR="0055719E" w:rsidRPr="00734A07" w:rsidRDefault="00A92839" w:rsidP="00192668">
      <w:pPr>
        <w:pStyle w:val="NoSpacing"/>
        <w:numPr>
          <w:ilvl w:val="0"/>
          <w:numId w:val="9"/>
        </w:numPr>
        <w:spacing w:after="120" w:line="480" w:lineRule="auto"/>
        <w:rPr>
          <w:rFonts w:cstheme="minorHAnsi"/>
        </w:rPr>
      </w:pPr>
      <w:r w:rsidRPr="00734A07">
        <w:rPr>
          <w:rFonts w:cstheme="minorHAnsi"/>
        </w:rPr>
        <w:t>S</w:t>
      </w:r>
      <w:r w:rsidR="0055719E" w:rsidRPr="00734A07">
        <w:rPr>
          <w:rFonts w:cstheme="minorHAnsi"/>
        </w:rPr>
        <w:t xml:space="preserve">urveillance and treatment </w:t>
      </w:r>
      <w:r w:rsidRPr="00734A07">
        <w:rPr>
          <w:rFonts w:cstheme="minorHAnsi"/>
        </w:rPr>
        <w:t xml:space="preserve">of osteoporosis </w:t>
      </w:r>
      <w:r w:rsidR="0055719E" w:rsidRPr="00734A07">
        <w:rPr>
          <w:rFonts w:cstheme="minorHAnsi"/>
        </w:rPr>
        <w:t xml:space="preserve">should be the same in patients </w:t>
      </w:r>
      <w:r w:rsidRPr="00734A07">
        <w:rPr>
          <w:rFonts w:cstheme="minorHAnsi"/>
        </w:rPr>
        <w:t xml:space="preserve">with PsA as in </w:t>
      </w:r>
      <w:r w:rsidR="0055719E" w:rsidRPr="00734A07">
        <w:rPr>
          <w:rFonts w:cstheme="minorHAnsi"/>
        </w:rPr>
        <w:t>the general population.</w:t>
      </w:r>
    </w:p>
    <w:p w14:paraId="0592AD2B" w14:textId="2AC29EF9" w:rsidR="0055719E" w:rsidRPr="00734A07" w:rsidRDefault="0055719E" w:rsidP="00192668">
      <w:pPr>
        <w:pStyle w:val="NoSpacing"/>
        <w:numPr>
          <w:ilvl w:val="0"/>
          <w:numId w:val="9"/>
        </w:numPr>
        <w:spacing w:after="120" w:line="480" w:lineRule="auto"/>
        <w:rPr>
          <w:rFonts w:cstheme="minorHAnsi"/>
        </w:rPr>
      </w:pPr>
      <w:r w:rsidRPr="00734A07">
        <w:rPr>
          <w:rFonts w:cstheme="minorHAnsi"/>
        </w:rPr>
        <w:t xml:space="preserve">Fibromyalgia and/or central sensitization </w:t>
      </w:r>
      <w:r w:rsidR="00A92839" w:rsidRPr="00734A07">
        <w:rPr>
          <w:rFonts w:cstheme="minorHAnsi"/>
        </w:rPr>
        <w:t>are</w:t>
      </w:r>
      <w:r w:rsidRPr="00734A07">
        <w:rPr>
          <w:rFonts w:cstheme="minorHAnsi"/>
        </w:rPr>
        <w:t xml:space="preserve"> associated with poor quality of life and diminished response to therapy. Identification and management of fibromyalgia</w:t>
      </w:r>
      <w:r w:rsidR="00A92839" w:rsidRPr="00734A07">
        <w:rPr>
          <w:rFonts w:cstheme="minorHAnsi"/>
        </w:rPr>
        <w:t xml:space="preserve"> and/or </w:t>
      </w:r>
      <w:r w:rsidR="00A92839" w:rsidRPr="00734A07">
        <w:rPr>
          <w:rFonts w:cstheme="minorHAnsi"/>
        </w:rPr>
        <w:lastRenderedPageBreak/>
        <w:t>central sensitization</w:t>
      </w:r>
      <w:r w:rsidRPr="00734A07">
        <w:rPr>
          <w:rFonts w:cstheme="minorHAnsi"/>
        </w:rPr>
        <w:t xml:space="preserve"> </w:t>
      </w:r>
      <w:r w:rsidR="00A92839" w:rsidRPr="00734A07">
        <w:rPr>
          <w:rFonts w:cstheme="minorHAnsi"/>
        </w:rPr>
        <w:t xml:space="preserve">could </w:t>
      </w:r>
      <w:r w:rsidRPr="00734A07">
        <w:rPr>
          <w:rFonts w:cstheme="minorHAnsi"/>
        </w:rPr>
        <w:t xml:space="preserve">improve </w:t>
      </w:r>
      <w:r w:rsidR="00A92839" w:rsidRPr="00734A07">
        <w:rPr>
          <w:rFonts w:cstheme="minorHAnsi"/>
        </w:rPr>
        <w:t xml:space="preserve">a </w:t>
      </w:r>
      <w:r w:rsidRPr="00734A07">
        <w:rPr>
          <w:rFonts w:cstheme="minorHAnsi"/>
        </w:rPr>
        <w:t xml:space="preserve">patient’s overall quality of life and diminish treatment </w:t>
      </w:r>
      <w:r w:rsidR="00A92839" w:rsidRPr="00734A07">
        <w:rPr>
          <w:rFonts w:cstheme="minorHAnsi"/>
        </w:rPr>
        <w:t>‘</w:t>
      </w:r>
      <w:r w:rsidRPr="00734A07">
        <w:rPr>
          <w:rFonts w:cstheme="minorHAnsi"/>
        </w:rPr>
        <w:t>cycling</w:t>
      </w:r>
      <w:r w:rsidR="00A92839" w:rsidRPr="00734A07">
        <w:rPr>
          <w:rFonts w:cstheme="minorHAnsi"/>
        </w:rPr>
        <w:t>’.</w:t>
      </w:r>
    </w:p>
    <w:p w14:paraId="196238BE" w14:textId="127F8267" w:rsidR="00827736" w:rsidRPr="00734A07" w:rsidRDefault="0055719E" w:rsidP="00192668">
      <w:pPr>
        <w:pStyle w:val="NoSpacing"/>
        <w:numPr>
          <w:ilvl w:val="0"/>
          <w:numId w:val="9"/>
        </w:numPr>
        <w:spacing w:after="120" w:line="480" w:lineRule="auto"/>
        <w:rPr>
          <w:rFonts w:cstheme="minorHAnsi"/>
        </w:rPr>
      </w:pPr>
      <w:r w:rsidRPr="00734A07">
        <w:rPr>
          <w:rFonts w:cstheme="minorHAnsi"/>
        </w:rPr>
        <w:t xml:space="preserve">Depression and anxiety have a high prevalence in PsA and are strong negative predictors of joint remission in patients with </w:t>
      </w:r>
      <w:proofErr w:type="spellStart"/>
      <w:r w:rsidRPr="00734A07">
        <w:rPr>
          <w:rFonts w:cstheme="minorHAnsi"/>
        </w:rPr>
        <w:t>PsA.</w:t>
      </w:r>
      <w:proofErr w:type="spellEnd"/>
      <w:r w:rsidRPr="00734A07">
        <w:rPr>
          <w:rFonts w:cstheme="minorHAnsi"/>
        </w:rPr>
        <w:t xml:space="preserve"> Screening for mood disorders should be part of the</w:t>
      </w:r>
      <w:r w:rsidR="004057ED" w:rsidRPr="00734A07">
        <w:rPr>
          <w:rFonts w:cstheme="minorHAnsi"/>
        </w:rPr>
        <w:t xml:space="preserve"> standard clinic</w:t>
      </w:r>
      <w:r w:rsidRPr="00734A07">
        <w:rPr>
          <w:rFonts w:cstheme="minorHAnsi"/>
        </w:rPr>
        <w:t xml:space="preserve"> review and patients </w:t>
      </w:r>
      <w:r w:rsidR="00D244F9" w:rsidRPr="00734A07">
        <w:rPr>
          <w:rFonts w:cstheme="minorHAnsi"/>
        </w:rPr>
        <w:t xml:space="preserve">should </w:t>
      </w:r>
      <w:r w:rsidR="00AA2191" w:rsidRPr="00734A07">
        <w:rPr>
          <w:rFonts w:cstheme="minorHAnsi"/>
        </w:rPr>
        <w:t xml:space="preserve">be </w:t>
      </w:r>
      <w:r w:rsidR="00D244F9" w:rsidRPr="00734A07">
        <w:rPr>
          <w:rFonts w:cstheme="minorHAnsi"/>
        </w:rPr>
        <w:t>referr</w:t>
      </w:r>
      <w:r w:rsidR="00AA2191" w:rsidRPr="00734A07">
        <w:rPr>
          <w:rFonts w:cstheme="minorHAnsi"/>
        </w:rPr>
        <w:t>ed for diagnosis and</w:t>
      </w:r>
      <w:r w:rsidR="00D244F9" w:rsidRPr="00734A07">
        <w:rPr>
          <w:rFonts w:cstheme="minorHAnsi"/>
        </w:rPr>
        <w:t xml:space="preserve"> </w:t>
      </w:r>
      <w:r w:rsidR="007B6BA5" w:rsidRPr="00734A07">
        <w:rPr>
          <w:rFonts w:cstheme="minorHAnsi"/>
        </w:rPr>
        <w:t xml:space="preserve">for psychological support </w:t>
      </w:r>
      <w:r w:rsidR="00D244F9" w:rsidRPr="00734A07">
        <w:rPr>
          <w:rFonts w:cstheme="minorHAnsi"/>
        </w:rPr>
        <w:t xml:space="preserve">as </w:t>
      </w:r>
      <w:r w:rsidR="00465FC4" w:rsidRPr="00734A07">
        <w:rPr>
          <w:rFonts w:cstheme="minorHAnsi"/>
        </w:rPr>
        <w:t>appropriate</w:t>
      </w:r>
      <w:r w:rsidR="007B6BA5" w:rsidRPr="00734A07">
        <w:rPr>
          <w:rFonts w:cstheme="minorHAnsi"/>
        </w:rPr>
        <w:t>.</w:t>
      </w:r>
    </w:p>
    <w:p w14:paraId="58BE470E" w14:textId="77777777" w:rsidR="007D04D3" w:rsidRPr="00734A07" w:rsidRDefault="007D04D3" w:rsidP="00192668">
      <w:pPr>
        <w:spacing w:after="120" w:line="480" w:lineRule="auto"/>
        <w:jc w:val="both"/>
        <w:rPr>
          <w:rFonts w:cstheme="minorHAnsi"/>
          <w:sz w:val="24"/>
          <w:szCs w:val="24"/>
        </w:rPr>
      </w:pPr>
    </w:p>
    <w:p w14:paraId="3D079184" w14:textId="093C34F6" w:rsidR="00E22C41" w:rsidRPr="00734A07" w:rsidRDefault="00121BAD" w:rsidP="00192668">
      <w:pPr>
        <w:spacing w:after="120" w:line="480" w:lineRule="auto"/>
        <w:jc w:val="both"/>
        <w:rPr>
          <w:rFonts w:cstheme="minorHAnsi"/>
          <w:sz w:val="24"/>
          <w:szCs w:val="24"/>
        </w:rPr>
      </w:pPr>
      <w:r w:rsidRPr="00734A07">
        <w:rPr>
          <w:rFonts w:cstheme="minorHAnsi"/>
          <w:sz w:val="24"/>
          <w:szCs w:val="24"/>
        </w:rPr>
        <w:t>PsA remains a complex condition requiring tailoring of therapy for individual patients dependent on multiple factors outlined above.</w:t>
      </w:r>
      <w:r w:rsidR="00717FA9" w:rsidRPr="00734A07">
        <w:rPr>
          <w:rFonts w:cstheme="minorHAnsi"/>
          <w:sz w:val="24"/>
          <w:szCs w:val="24"/>
        </w:rPr>
        <w:t xml:space="preserve"> </w:t>
      </w:r>
      <w:r w:rsidRPr="00734A07">
        <w:rPr>
          <w:rFonts w:cstheme="minorHAnsi"/>
          <w:sz w:val="24"/>
          <w:szCs w:val="24"/>
        </w:rPr>
        <w:t>To further demonstrate the application of these recommendations in practice, example</w:t>
      </w:r>
      <w:r w:rsidR="004501CD" w:rsidRPr="00734A07">
        <w:rPr>
          <w:rFonts w:cstheme="minorHAnsi"/>
          <w:sz w:val="24"/>
          <w:szCs w:val="24"/>
        </w:rPr>
        <w:t xml:space="preserve"> cases</w:t>
      </w:r>
      <w:r w:rsidRPr="00734A07">
        <w:rPr>
          <w:rFonts w:cstheme="minorHAnsi"/>
          <w:sz w:val="24"/>
          <w:szCs w:val="24"/>
        </w:rPr>
        <w:t xml:space="preserve"> are given in </w:t>
      </w:r>
      <w:r w:rsidR="00771EF4" w:rsidRPr="00734A07">
        <w:rPr>
          <w:rFonts w:cstheme="minorHAnsi"/>
          <w:sz w:val="24"/>
          <w:szCs w:val="24"/>
        </w:rPr>
        <w:t>B</w:t>
      </w:r>
      <w:r w:rsidRPr="00734A07">
        <w:rPr>
          <w:rFonts w:cstheme="minorHAnsi"/>
          <w:sz w:val="24"/>
          <w:szCs w:val="24"/>
        </w:rPr>
        <w:t>ox 1 alongside discussion points related to the evidence tables</w:t>
      </w:r>
      <w:r w:rsidR="004501CD" w:rsidRPr="00734A07">
        <w:rPr>
          <w:rFonts w:cstheme="minorHAnsi"/>
          <w:sz w:val="24"/>
          <w:szCs w:val="24"/>
        </w:rPr>
        <w:t xml:space="preserve"> </w:t>
      </w:r>
      <w:r w:rsidR="004057ED" w:rsidRPr="00734A07">
        <w:rPr>
          <w:rFonts w:cstheme="minorHAnsi"/>
          <w:sz w:val="24"/>
          <w:szCs w:val="24"/>
        </w:rPr>
        <w:t>(Table 3)</w:t>
      </w:r>
      <w:r w:rsidR="007D4EFF" w:rsidRPr="00734A07">
        <w:rPr>
          <w:rFonts w:cstheme="minorHAnsi"/>
          <w:sz w:val="24"/>
          <w:szCs w:val="24"/>
        </w:rPr>
        <w:t xml:space="preserve"> </w:t>
      </w:r>
      <w:r w:rsidR="00504871" w:rsidRPr="00734A07">
        <w:rPr>
          <w:rFonts w:cstheme="minorHAnsi"/>
          <w:sz w:val="24"/>
          <w:szCs w:val="24"/>
        </w:rPr>
        <w:t xml:space="preserve">treatment </w:t>
      </w:r>
      <w:r w:rsidRPr="00734A07">
        <w:rPr>
          <w:rFonts w:cstheme="minorHAnsi"/>
          <w:sz w:val="24"/>
          <w:szCs w:val="24"/>
        </w:rPr>
        <w:t>schem</w:t>
      </w:r>
      <w:r w:rsidR="00504871" w:rsidRPr="00734A07">
        <w:rPr>
          <w:rFonts w:cstheme="minorHAnsi"/>
          <w:sz w:val="24"/>
          <w:szCs w:val="24"/>
        </w:rPr>
        <w:t>a</w:t>
      </w:r>
      <w:r w:rsidRPr="00734A07">
        <w:rPr>
          <w:rFonts w:cstheme="minorHAnsi"/>
          <w:sz w:val="24"/>
          <w:szCs w:val="24"/>
        </w:rPr>
        <w:t xml:space="preserve"> </w:t>
      </w:r>
      <w:r w:rsidR="004501CD" w:rsidRPr="00734A07">
        <w:rPr>
          <w:rFonts w:cstheme="minorHAnsi"/>
          <w:sz w:val="24"/>
          <w:szCs w:val="24"/>
        </w:rPr>
        <w:t xml:space="preserve">(Figure 2) </w:t>
      </w:r>
      <w:r w:rsidRPr="00734A07">
        <w:rPr>
          <w:rFonts w:cstheme="minorHAnsi"/>
          <w:sz w:val="24"/>
          <w:szCs w:val="24"/>
        </w:rPr>
        <w:t xml:space="preserve">and </w:t>
      </w:r>
      <w:r w:rsidR="004501CD" w:rsidRPr="00734A07">
        <w:rPr>
          <w:rFonts w:cstheme="minorHAnsi"/>
          <w:sz w:val="24"/>
          <w:szCs w:val="24"/>
        </w:rPr>
        <w:t xml:space="preserve">recommendations related to </w:t>
      </w:r>
      <w:r w:rsidRPr="00734A07">
        <w:rPr>
          <w:rFonts w:cstheme="minorHAnsi"/>
          <w:sz w:val="24"/>
          <w:szCs w:val="24"/>
        </w:rPr>
        <w:t xml:space="preserve">comorbidities </w:t>
      </w:r>
      <w:r w:rsidR="004501CD" w:rsidRPr="00734A07">
        <w:rPr>
          <w:rFonts w:cstheme="minorHAnsi"/>
          <w:sz w:val="24"/>
          <w:szCs w:val="24"/>
        </w:rPr>
        <w:t>(T</w:t>
      </w:r>
      <w:r w:rsidRPr="00734A07">
        <w:rPr>
          <w:rFonts w:cstheme="minorHAnsi"/>
          <w:sz w:val="24"/>
          <w:szCs w:val="24"/>
        </w:rPr>
        <w:t>able</w:t>
      </w:r>
      <w:r w:rsidR="004501CD" w:rsidRPr="00734A07">
        <w:rPr>
          <w:rFonts w:cstheme="minorHAnsi"/>
          <w:sz w:val="24"/>
          <w:szCs w:val="24"/>
        </w:rPr>
        <w:t xml:space="preserve"> 4)</w:t>
      </w:r>
      <w:r w:rsidRPr="00734A07">
        <w:rPr>
          <w:rFonts w:cstheme="minorHAnsi"/>
          <w:sz w:val="24"/>
          <w:szCs w:val="24"/>
        </w:rPr>
        <w:t>.</w:t>
      </w:r>
      <w:r w:rsidR="00E22C41" w:rsidRPr="00734A07">
        <w:rPr>
          <w:rFonts w:cstheme="minorHAnsi"/>
          <w:sz w:val="24"/>
          <w:szCs w:val="24"/>
        </w:rPr>
        <w:t xml:space="preserve"> These cases represent composites of actual PsA cases encountered in the clinic, with attributes combined into these </w:t>
      </w:r>
      <w:r w:rsidR="004501CD" w:rsidRPr="00734A07">
        <w:rPr>
          <w:rFonts w:cstheme="minorHAnsi"/>
          <w:sz w:val="24"/>
          <w:szCs w:val="24"/>
        </w:rPr>
        <w:t>three</w:t>
      </w:r>
      <w:r w:rsidR="00E22C41" w:rsidRPr="00734A07">
        <w:rPr>
          <w:rFonts w:cstheme="minorHAnsi"/>
          <w:sz w:val="24"/>
          <w:szCs w:val="24"/>
        </w:rPr>
        <w:t xml:space="preserve"> cases to illustrate common therapeutic decision pathways and </w:t>
      </w:r>
      <w:r w:rsidR="004501CD" w:rsidRPr="00734A07">
        <w:rPr>
          <w:rFonts w:cstheme="minorHAnsi"/>
          <w:sz w:val="24"/>
          <w:szCs w:val="24"/>
        </w:rPr>
        <w:t xml:space="preserve">to </w:t>
      </w:r>
      <w:r w:rsidR="00E22C41" w:rsidRPr="00734A07">
        <w:rPr>
          <w:rFonts w:cstheme="minorHAnsi"/>
          <w:sz w:val="24"/>
          <w:szCs w:val="24"/>
        </w:rPr>
        <w:t xml:space="preserve">reflect how the treatment recommendations support them. </w:t>
      </w:r>
    </w:p>
    <w:p w14:paraId="6D98EAB4" w14:textId="77777777" w:rsidR="00121BAD" w:rsidRPr="00734A07" w:rsidRDefault="00121BAD" w:rsidP="00192668">
      <w:pPr>
        <w:spacing w:after="120" w:line="480" w:lineRule="auto"/>
        <w:jc w:val="both"/>
        <w:rPr>
          <w:rFonts w:cstheme="minorHAnsi"/>
          <w:sz w:val="24"/>
          <w:szCs w:val="24"/>
        </w:rPr>
      </w:pPr>
    </w:p>
    <w:p w14:paraId="614EC6DF" w14:textId="585AFF56" w:rsidR="00DB6D66" w:rsidRPr="00734A07" w:rsidRDefault="006C1933" w:rsidP="00192668">
      <w:pPr>
        <w:spacing w:before="120" w:after="120" w:line="480" w:lineRule="auto"/>
        <w:rPr>
          <w:rFonts w:eastAsia="Times-Roman" w:cstheme="minorHAnsi"/>
          <w:b/>
          <w:bCs/>
          <w:sz w:val="24"/>
          <w:szCs w:val="24"/>
        </w:rPr>
      </w:pPr>
      <w:r w:rsidRPr="00734A07">
        <w:rPr>
          <w:rFonts w:eastAsia="Times-Roman" w:cstheme="minorHAnsi"/>
          <w:b/>
          <w:bCs/>
          <w:sz w:val="24"/>
          <w:szCs w:val="24"/>
        </w:rPr>
        <w:t xml:space="preserve">[H1] </w:t>
      </w:r>
      <w:r w:rsidR="00DB6D66" w:rsidRPr="00734A07">
        <w:rPr>
          <w:rFonts w:eastAsia="Times-Roman" w:cstheme="minorHAnsi"/>
          <w:b/>
          <w:bCs/>
          <w:sz w:val="24"/>
          <w:szCs w:val="24"/>
        </w:rPr>
        <w:t xml:space="preserve">Research </w:t>
      </w:r>
      <w:r w:rsidRPr="00734A07">
        <w:rPr>
          <w:rFonts w:eastAsia="Times-Roman" w:cstheme="minorHAnsi"/>
          <w:b/>
          <w:bCs/>
          <w:sz w:val="24"/>
          <w:szCs w:val="24"/>
        </w:rPr>
        <w:t>a</w:t>
      </w:r>
      <w:r w:rsidR="00DB6D66" w:rsidRPr="00734A07">
        <w:rPr>
          <w:rFonts w:eastAsia="Times-Roman" w:cstheme="minorHAnsi"/>
          <w:b/>
          <w:bCs/>
          <w:sz w:val="24"/>
          <w:szCs w:val="24"/>
        </w:rPr>
        <w:t>genda</w:t>
      </w:r>
    </w:p>
    <w:p w14:paraId="0BAEFEBA" w14:textId="3ABCE7AE" w:rsidR="00231592" w:rsidRPr="00734A07" w:rsidRDefault="00231592"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Research in </w:t>
      </w:r>
      <w:r w:rsidR="00AA2191" w:rsidRPr="00734A07">
        <w:rPr>
          <w:rFonts w:eastAsia="Times-Roman" w:cstheme="minorHAnsi"/>
          <w:sz w:val="24"/>
          <w:szCs w:val="24"/>
        </w:rPr>
        <w:t>PsA</w:t>
      </w:r>
      <w:r w:rsidRPr="00734A07">
        <w:rPr>
          <w:rFonts w:eastAsia="Times-Roman" w:cstheme="minorHAnsi"/>
          <w:sz w:val="24"/>
          <w:szCs w:val="24"/>
        </w:rPr>
        <w:t xml:space="preserve"> i</w:t>
      </w:r>
      <w:r w:rsidR="00720E1E" w:rsidRPr="00734A07">
        <w:rPr>
          <w:rFonts w:eastAsia="Times-Roman" w:cstheme="minorHAnsi"/>
          <w:sz w:val="24"/>
          <w:szCs w:val="24"/>
        </w:rPr>
        <w:t>s</w:t>
      </w:r>
      <w:r w:rsidRPr="00734A07">
        <w:rPr>
          <w:rFonts w:eastAsia="Times-Roman" w:cstheme="minorHAnsi"/>
          <w:sz w:val="24"/>
          <w:szCs w:val="24"/>
        </w:rPr>
        <w:t xml:space="preserve"> continuously </w:t>
      </w:r>
      <w:r w:rsidR="0027793F" w:rsidRPr="00734A07">
        <w:rPr>
          <w:rFonts w:eastAsia="Times-Roman" w:cstheme="minorHAnsi"/>
          <w:sz w:val="24"/>
          <w:szCs w:val="24"/>
        </w:rPr>
        <w:t>growing.</w:t>
      </w:r>
      <w:r w:rsidRPr="00734A07">
        <w:rPr>
          <w:rFonts w:eastAsia="Times-Roman" w:cstheme="minorHAnsi"/>
          <w:sz w:val="24"/>
          <w:szCs w:val="24"/>
        </w:rPr>
        <w:t xml:space="preserve"> </w:t>
      </w:r>
      <w:r w:rsidR="006C1933" w:rsidRPr="00734A07">
        <w:rPr>
          <w:rFonts w:eastAsia="Times-Roman" w:cstheme="minorHAnsi"/>
          <w:sz w:val="24"/>
          <w:szCs w:val="24"/>
        </w:rPr>
        <w:t xml:space="preserve">The </w:t>
      </w:r>
      <w:r w:rsidRPr="00734A07">
        <w:rPr>
          <w:rFonts w:eastAsia="Times-Roman" w:cstheme="minorHAnsi"/>
          <w:sz w:val="24"/>
          <w:szCs w:val="24"/>
        </w:rPr>
        <w:t xml:space="preserve">GRAPPA mission includes supporting and stimulating research in PsA and </w:t>
      </w:r>
      <w:r w:rsidR="00AA2191" w:rsidRPr="00734A07">
        <w:rPr>
          <w:rFonts w:eastAsia="Times-Roman" w:cstheme="minorHAnsi"/>
          <w:sz w:val="24"/>
          <w:szCs w:val="24"/>
        </w:rPr>
        <w:t>psoriasis</w:t>
      </w:r>
      <w:r w:rsidRPr="00734A07">
        <w:rPr>
          <w:rFonts w:eastAsia="Times-Roman" w:cstheme="minorHAnsi"/>
          <w:sz w:val="24"/>
          <w:szCs w:val="24"/>
        </w:rPr>
        <w:t xml:space="preserve">. One way to achieve this goal is </w:t>
      </w:r>
      <w:r w:rsidR="006C1933" w:rsidRPr="00734A07">
        <w:rPr>
          <w:rFonts w:eastAsia="Times-Roman" w:cstheme="minorHAnsi"/>
          <w:sz w:val="24"/>
          <w:szCs w:val="24"/>
        </w:rPr>
        <w:t xml:space="preserve">to </w:t>
      </w:r>
      <w:r w:rsidRPr="00734A07">
        <w:rPr>
          <w:rFonts w:eastAsia="Times-Roman" w:cstheme="minorHAnsi"/>
          <w:sz w:val="24"/>
          <w:szCs w:val="24"/>
        </w:rPr>
        <w:t xml:space="preserve">identify </w:t>
      </w:r>
      <w:r w:rsidR="00CD77AA" w:rsidRPr="00734A07">
        <w:rPr>
          <w:rFonts w:eastAsia="Times-Roman" w:cstheme="minorHAnsi"/>
          <w:sz w:val="24"/>
          <w:szCs w:val="24"/>
        </w:rPr>
        <w:t>gaps in psoriatic disease knowledge</w:t>
      </w:r>
      <w:r w:rsidRPr="00734A07">
        <w:rPr>
          <w:rFonts w:eastAsia="Times-Roman" w:cstheme="minorHAnsi"/>
          <w:sz w:val="24"/>
          <w:szCs w:val="24"/>
        </w:rPr>
        <w:t xml:space="preserve">. </w:t>
      </w:r>
      <w:r w:rsidR="00CD77AA" w:rsidRPr="00734A07">
        <w:rPr>
          <w:rFonts w:eastAsia="Times-Roman" w:cstheme="minorHAnsi"/>
          <w:sz w:val="24"/>
          <w:szCs w:val="24"/>
        </w:rPr>
        <w:t>M</w:t>
      </w:r>
      <w:r w:rsidRPr="00734A07">
        <w:rPr>
          <w:rFonts w:eastAsia="Times-Roman" w:cstheme="minorHAnsi"/>
          <w:sz w:val="24"/>
          <w:szCs w:val="24"/>
        </w:rPr>
        <w:t xml:space="preserve">any of the research topics outlined </w:t>
      </w:r>
      <w:r w:rsidR="0027793F" w:rsidRPr="00734A07">
        <w:rPr>
          <w:rFonts w:eastAsia="Times-Roman" w:cstheme="minorHAnsi"/>
          <w:sz w:val="24"/>
          <w:szCs w:val="24"/>
        </w:rPr>
        <w:t xml:space="preserve">in </w:t>
      </w:r>
      <w:r w:rsidR="006C1933" w:rsidRPr="00734A07">
        <w:rPr>
          <w:rFonts w:eastAsia="Times-Roman" w:cstheme="minorHAnsi"/>
          <w:sz w:val="24"/>
          <w:szCs w:val="24"/>
        </w:rPr>
        <w:t>the</w:t>
      </w:r>
      <w:r w:rsidR="0027793F" w:rsidRPr="00734A07">
        <w:rPr>
          <w:rFonts w:eastAsia="Times-Roman" w:cstheme="minorHAnsi"/>
          <w:sz w:val="24"/>
          <w:szCs w:val="24"/>
        </w:rPr>
        <w:t xml:space="preserve"> previous </w:t>
      </w:r>
      <w:r w:rsidR="006C1933" w:rsidRPr="00734A07">
        <w:rPr>
          <w:rFonts w:eastAsia="Times-Roman" w:cstheme="minorHAnsi"/>
          <w:sz w:val="24"/>
          <w:szCs w:val="24"/>
        </w:rPr>
        <w:t xml:space="preserve">GRAPPA </w:t>
      </w:r>
      <w:r w:rsidR="0027793F" w:rsidRPr="00734A07">
        <w:rPr>
          <w:rFonts w:eastAsia="Times-Roman" w:cstheme="minorHAnsi"/>
          <w:sz w:val="24"/>
          <w:szCs w:val="24"/>
        </w:rPr>
        <w:t>recommendations</w:t>
      </w:r>
      <w:r w:rsidR="00CD77AA"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3A7C5F" w:rsidRPr="00734A07">
        <w:rPr>
          <w:rFonts w:eastAsia="Times-Roman" w:cstheme="minorHAnsi"/>
          <w:sz w:val="24"/>
          <w:szCs w:val="24"/>
        </w:rPr>
        <w:instrText xml:space="preserve"> ADDIN EN.CITE </w:instrText>
      </w:r>
      <w:r w:rsidR="003A7C5F" w:rsidRPr="00734A07">
        <w:rPr>
          <w:rFonts w:eastAsia="Times-Roman" w:cstheme="minorHAnsi"/>
          <w:sz w:val="24"/>
          <w:szCs w:val="24"/>
        </w:rPr>
        <w:fldChar w:fldCharType="begin">
          <w:fldData xml:space="preserve">PEVuZE5vdGU+PENpdGU+PEF1dGhvcj5Db2F0ZXM8L0F1dGhvcj48WWVhcj4yMDE2PC9ZZWFyPjxS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</w:fldData>
        </w:fldChar>
      </w:r>
      <w:r w:rsidR="003A7C5F" w:rsidRPr="00734A07">
        <w:rPr>
          <w:rFonts w:eastAsia="Times-Roman" w:cstheme="minorHAnsi"/>
          <w:sz w:val="24"/>
          <w:szCs w:val="24"/>
        </w:rPr>
        <w:instrText xml:space="preserve"> ADDIN EN.CITE.DATA </w:instrText>
      </w:r>
      <w:r w:rsidR="003A7C5F" w:rsidRPr="00734A07">
        <w:rPr>
          <w:rFonts w:eastAsia="Times-Roman" w:cstheme="minorHAnsi"/>
          <w:sz w:val="24"/>
          <w:szCs w:val="24"/>
        </w:rPr>
      </w:r>
      <w:r w:rsidR="003A7C5F" w:rsidRPr="00734A07">
        <w:rPr>
          <w:rFonts w:eastAsia="Times-Roman" w:cstheme="minorHAnsi"/>
          <w:sz w:val="24"/>
          <w:szCs w:val="24"/>
        </w:rPr>
        <w:fldChar w:fldCharType="end"/>
      </w:r>
      <w:r w:rsidR="00CD77AA" w:rsidRPr="00734A07">
        <w:rPr>
          <w:rFonts w:eastAsia="Times-Roman" w:cstheme="minorHAnsi"/>
          <w:sz w:val="24"/>
          <w:szCs w:val="24"/>
        </w:rPr>
      </w:r>
      <w:r w:rsidR="00CD77AA" w:rsidRPr="00734A07">
        <w:rPr>
          <w:rFonts w:eastAsia="Times-Roman" w:cstheme="minorHAnsi"/>
          <w:sz w:val="24"/>
          <w:szCs w:val="24"/>
        </w:rPr>
        <w:fldChar w:fldCharType="separate"/>
      </w:r>
      <w:r w:rsidR="003A7C5F" w:rsidRPr="00734A07">
        <w:rPr>
          <w:rFonts w:eastAsia="Times-Roman" w:cstheme="minorHAnsi"/>
          <w:noProof/>
          <w:sz w:val="24"/>
          <w:szCs w:val="24"/>
          <w:vertAlign w:val="superscript"/>
        </w:rPr>
        <w:t>2</w:t>
      </w:r>
      <w:r w:rsidR="00CD77AA" w:rsidRPr="00734A07">
        <w:rPr>
          <w:rFonts w:eastAsia="Times-Roman" w:cstheme="minorHAnsi"/>
          <w:sz w:val="24"/>
          <w:szCs w:val="24"/>
        </w:rPr>
        <w:fldChar w:fldCharType="end"/>
      </w:r>
      <w:r w:rsidR="0027793F" w:rsidRPr="00734A07">
        <w:rPr>
          <w:rFonts w:eastAsia="Times-Roman" w:cstheme="minorHAnsi"/>
          <w:sz w:val="24"/>
          <w:szCs w:val="24"/>
        </w:rPr>
        <w:t xml:space="preserve"> have been addressed in the years</w:t>
      </w:r>
      <w:r w:rsidR="006C1933" w:rsidRPr="00734A07">
        <w:rPr>
          <w:rFonts w:eastAsia="Times-Roman" w:cstheme="minorHAnsi"/>
          <w:sz w:val="24"/>
          <w:szCs w:val="24"/>
        </w:rPr>
        <w:t xml:space="preserve"> since their publication</w:t>
      </w:r>
      <w:r w:rsidR="0027793F" w:rsidRPr="00734A07">
        <w:rPr>
          <w:rFonts w:eastAsia="Times-Roman" w:cstheme="minorHAnsi"/>
          <w:sz w:val="24"/>
          <w:szCs w:val="24"/>
        </w:rPr>
        <w:t>, such as outcome measures</w:t>
      </w:r>
      <w:r w:rsidR="003A7C5F" w:rsidRPr="00734A07">
        <w:rPr>
          <w:rFonts w:eastAsia="Times-Roman" w:cstheme="minorHAnsi"/>
          <w:sz w:val="24"/>
          <w:szCs w:val="24"/>
        </w:rPr>
        <w:t>,</w:t>
      </w:r>
      <w:r w:rsidR="00CD77AA" w:rsidRPr="00734A07">
        <w:rPr>
          <w:rFonts w:eastAsia="Times-Roman" w:cstheme="minorHAnsi"/>
          <w:sz w:val="24"/>
          <w:szCs w:val="24"/>
        </w:rPr>
        <w:fldChar w:fldCharType="begin">
          <w:fldData xml:space="preserve">PEVuZE5vdGU+PENpdGU+PEF1dGhvcj5PZ2RpZTwvQXV0aG9yPjxZZWFyPjIwMTc8L1llYXI+PFJl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</w:fldData>
        </w:fldChar>
      </w:r>
      <w:r w:rsidR="004630D1" w:rsidRPr="00734A07">
        <w:rPr>
          <w:rFonts w:eastAsia="Times-Roman" w:cstheme="minorHAnsi"/>
          <w:sz w:val="24"/>
          <w:szCs w:val="24"/>
        </w:rPr>
        <w:instrText xml:space="preserve"> ADDIN EN.CITE </w:instrText>
      </w:r>
      <w:r w:rsidR="004630D1" w:rsidRPr="00734A07">
        <w:rPr>
          <w:rFonts w:eastAsia="Times-Roman" w:cstheme="minorHAnsi"/>
          <w:sz w:val="24"/>
          <w:szCs w:val="24"/>
        </w:rPr>
        <w:fldChar w:fldCharType="begin">
          <w:fldData xml:space="preserve">PEVuZE5vdGU+PENpdGU+PEF1dGhvcj5PZ2RpZTwvQXV0aG9yPjxZZWFyPjIwMTc8L1llYXI+PFJl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</w:fldData>
        </w:fldChar>
      </w:r>
      <w:r w:rsidR="004630D1" w:rsidRPr="00734A07">
        <w:rPr>
          <w:rFonts w:eastAsia="Times-Roman" w:cstheme="minorHAnsi"/>
          <w:sz w:val="24"/>
          <w:szCs w:val="24"/>
        </w:rPr>
        <w:instrText xml:space="preserve"> ADDIN EN.CITE.DATA </w:instrText>
      </w:r>
      <w:r w:rsidR="004630D1" w:rsidRPr="00734A07">
        <w:rPr>
          <w:rFonts w:eastAsia="Times-Roman" w:cstheme="minorHAnsi"/>
          <w:sz w:val="24"/>
          <w:szCs w:val="24"/>
        </w:rPr>
      </w:r>
      <w:r w:rsidR="004630D1" w:rsidRPr="00734A07">
        <w:rPr>
          <w:rFonts w:eastAsia="Times-Roman" w:cstheme="minorHAnsi"/>
          <w:sz w:val="24"/>
          <w:szCs w:val="24"/>
        </w:rPr>
        <w:fldChar w:fldCharType="end"/>
      </w:r>
      <w:r w:rsidR="00CD77AA" w:rsidRPr="00734A07">
        <w:rPr>
          <w:rFonts w:eastAsia="Times-Roman" w:cstheme="minorHAnsi"/>
          <w:sz w:val="24"/>
          <w:szCs w:val="24"/>
        </w:rPr>
      </w:r>
      <w:r w:rsidR="00CD77AA" w:rsidRPr="00734A07">
        <w:rPr>
          <w:rFonts w:eastAsia="Times-Roman" w:cstheme="minorHAnsi"/>
          <w:sz w:val="24"/>
          <w:szCs w:val="24"/>
        </w:rPr>
        <w:fldChar w:fldCharType="separate"/>
      </w:r>
      <w:r w:rsidR="00013235" w:rsidRPr="00734A07">
        <w:rPr>
          <w:rFonts w:eastAsia="Times-Roman" w:cstheme="minorHAnsi"/>
          <w:noProof/>
          <w:sz w:val="24"/>
          <w:szCs w:val="24"/>
          <w:vertAlign w:val="superscript"/>
        </w:rPr>
        <w:t>39</w:t>
      </w:r>
      <w:r w:rsidR="004630D1" w:rsidRPr="00734A07">
        <w:rPr>
          <w:rFonts w:eastAsia="Times-Roman" w:cstheme="minorHAnsi"/>
          <w:noProof/>
          <w:sz w:val="24"/>
          <w:szCs w:val="24"/>
          <w:vertAlign w:val="superscript"/>
        </w:rPr>
        <w:t>,</w:t>
      </w:r>
      <w:r w:rsidR="00013235" w:rsidRPr="00734A07">
        <w:rPr>
          <w:rFonts w:eastAsia="Times-Roman" w:cstheme="minorHAnsi"/>
          <w:noProof/>
          <w:sz w:val="24"/>
          <w:szCs w:val="24"/>
          <w:vertAlign w:val="superscript"/>
        </w:rPr>
        <w:t>40</w:t>
      </w:r>
      <w:r w:rsidR="00CD77AA" w:rsidRPr="00734A07">
        <w:rPr>
          <w:rFonts w:eastAsia="Times-Roman" w:cstheme="minorHAnsi"/>
          <w:sz w:val="24"/>
          <w:szCs w:val="24"/>
        </w:rPr>
        <w:fldChar w:fldCharType="end"/>
      </w:r>
      <w:r w:rsidR="0027793F" w:rsidRPr="00734A07">
        <w:rPr>
          <w:rFonts w:eastAsia="Times-Roman" w:cstheme="minorHAnsi"/>
          <w:sz w:val="24"/>
          <w:szCs w:val="24"/>
        </w:rPr>
        <w:t xml:space="preserve"> </w:t>
      </w:r>
      <w:r w:rsidR="004057ED" w:rsidRPr="00734A07">
        <w:rPr>
          <w:rFonts w:eastAsia="Times-Roman" w:cstheme="minorHAnsi"/>
          <w:sz w:val="24"/>
          <w:szCs w:val="24"/>
        </w:rPr>
        <w:t>more effective and better tolerated</w:t>
      </w:r>
      <w:r w:rsidR="006C1933" w:rsidRPr="00734A07">
        <w:rPr>
          <w:rFonts w:eastAsia="Times-Roman" w:cstheme="minorHAnsi"/>
          <w:sz w:val="24"/>
          <w:szCs w:val="24"/>
        </w:rPr>
        <w:t xml:space="preserve"> </w:t>
      </w:r>
      <w:r w:rsidR="0027793F" w:rsidRPr="00734A07">
        <w:rPr>
          <w:rFonts w:eastAsia="Times-Roman" w:cstheme="minorHAnsi"/>
          <w:sz w:val="24"/>
          <w:szCs w:val="24"/>
        </w:rPr>
        <w:t>treatment</w:t>
      </w:r>
      <w:r w:rsidR="00CD77AA" w:rsidRPr="00734A07">
        <w:rPr>
          <w:rFonts w:eastAsia="Times-Roman" w:cstheme="minorHAnsi"/>
          <w:sz w:val="24"/>
          <w:szCs w:val="24"/>
        </w:rPr>
        <w:t>s</w:t>
      </w:r>
      <w:r w:rsidR="00CD77AA" w:rsidRPr="00734A07">
        <w:rPr>
          <w:rFonts w:eastAsia="Times-Roman" w:cstheme="minorHAnsi"/>
          <w:sz w:val="24"/>
          <w:szCs w:val="24"/>
        </w:rPr>
        <w:fldChar w:fldCharType="begin">
          <w:fldData xml:space="preserve">PEVuZE5vdGU+PENpdGU+PEF1dGhvcj5Db2F0ZXM8L0F1dGhvcj48WWVhcj4yMDIxPC9ZZWFyPjxS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</w:fldData>
        </w:fldChar>
      </w:r>
      <w:r w:rsidR="003A7C5F" w:rsidRPr="00734A07">
        <w:rPr>
          <w:rFonts w:eastAsia="Times-Roman" w:cstheme="minorHAnsi"/>
          <w:sz w:val="24"/>
          <w:szCs w:val="24"/>
        </w:rPr>
        <w:instrText xml:space="preserve"> ADDIN EN.CITE </w:instrText>
      </w:r>
      <w:r w:rsidR="003A7C5F" w:rsidRPr="00734A07">
        <w:rPr>
          <w:rFonts w:eastAsia="Times-Roman" w:cstheme="minorHAnsi"/>
          <w:sz w:val="24"/>
          <w:szCs w:val="24"/>
        </w:rPr>
        <w:fldChar w:fldCharType="begin">
          <w:fldData xml:space="preserve">PEVuZE5vdGU+PENpdGU+PEF1dGhvcj5Db2F0ZXM8L0F1dGhvcj48WWVhcj4yMDIxPC9ZZWFyPjxS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</w:fldData>
        </w:fldChar>
      </w:r>
      <w:r w:rsidR="003A7C5F" w:rsidRPr="00734A07">
        <w:rPr>
          <w:rFonts w:eastAsia="Times-Roman" w:cstheme="minorHAnsi"/>
          <w:sz w:val="24"/>
          <w:szCs w:val="24"/>
        </w:rPr>
        <w:instrText xml:space="preserve"> ADDIN EN.CITE.DATA </w:instrText>
      </w:r>
      <w:r w:rsidR="003A7C5F" w:rsidRPr="00734A07">
        <w:rPr>
          <w:rFonts w:eastAsia="Times-Roman" w:cstheme="minorHAnsi"/>
          <w:sz w:val="24"/>
          <w:szCs w:val="24"/>
        </w:rPr>
      </w:r>
      <w:r w:rsidR="003A7C5F" w:rsidRPr="00734A07">
        <w:rPr>
          <w:rFonts w:eastAsia="Times-Roman" w:cstheme="minorHAnsi"/>
          <w:sz w:val="24"/>
          <w:szCs w:val="24"/>
        </w:rPr>
        <w:fldChar w:fldCharType="end"/>
      </w:r>
      <w:r w:rsidR="00CD77AA" w:rsidRPr="00734A07">
        <w:rPr>
          <w:rFonts w:eastAsia="Times-Roman" w:cstheme="minorHAnsi"/>
          <w:sz w:val="24"/>
          <w:szCs w:val="24"/>
        </w:rPr>
      </w:r>
      <w:r w:rsidR="00CD77AA" w:rsidRPr="00734A07">
        <w:rPr>
          <w:rFonts w:eastAsia="Times-Roman" w:cstheme="minorHAnsi"/>
          <w:sz w:val="24"/>
          <w:szCs w:val="24"/>
        </w:rPr>
        <w:fldChar w:fldCharType="separate"/>
      </w:r>
      <w:r w:rsidR="003A7C5F" w:rsidRPr="00734A07">
        <w:rPr>
          <w:rFonts w:eastAsia="Times-Roman" w:cstheme="minorHAnsi"/>
          <w:noProof/>
          <w:sz w:val="24"/>
          <w:szCs w:val="24"/>
          <w:vertAlign w:val="superscript"/>
        </w:rPr>
        <w:t>4</w:t>
      </w:r>
      <w:r w:rsidR="00CD77AA" w:rsidRPr="00734A07">
        <w:rPr>
          <w:rFonts w:eastAsia="Times-Roman" w:cstheme="minorHAnsi"/>
          <w:sz w:val="24"/>
          <w:szCs w:val="24"/>
        </w:rPr>
        <w:fldChar w:fldCharType="end"/>
      </w:r>
      <w:r w:rsidR="00717FA9" w:rsidRPr="00734A07">
        <w:rPr>
          <w:rFonts w:eastAsia="Times-Roman" w:cstheme="minorHAnsi"/>
          <w:sz w:val="24"/>
          <w:szCs w:val="24"/>
        </w:rPr>
        <w:t xml:space="preserve"> </w:t>
      </w:r>
      <w:r w:rsidR="0027793F" w:rsidRPr="00734A07">
        <w:rPr>
          <w:rFonts w:eastAsia="Times-Roman" w:cstheme="minorHAnsi"/>
          <w:sz w:val="24"/>
          <w:szCs w:val="24"/>
        </w:rPr>
        <w:t xml:space="preserve">and treatment </w:t>
      </w:r>
      <w:r w:rsidR="0027793F" w:rsidRPr="00734A07">
        <w:rPr>
          <w:rFonts w:eastAsia="Times-Roman" w:cstheme="minorHAnsi"/>
          <w:sz w:val="24"/>
          <w:szCs w:val="24"/>
        </w:rPr>
        <w:lastRenderedPageBreak/>
        <w:t>strategies</w:t>
      </w:r>
      <w:r w:rsidR="003A7C5F" w:rsidRPr="00734A07">
        <w:rPr>
          <w:rFonts w:eastAsia="Times-Roman" w:cstheme="minorHAnsi"/>
          <w:sz w:val="24"/>
          <w:szCs w:val="24"/>
        </w:rPr>
        <w:t>.</w:t>
      </w:r>
      <w:r w:rsidR="00013235" w:rsidRPr="00734A07">
        <w:rPr>
          <w:rFonts w:eastAsia="Times-Roman" w:cstheme="minorHAnsi"/>
          <w:sz w:val="24"/>
          <w:szCs w:val="24"/>
          <w:vertAlign w:val="superscript"/>
        </w:rPr>
        <w:t>41</w:t>
      </w:r>
      <w:r w:rsidR="0027793F" w:rsidRPr="00734A07">
        <w:rPr>
          <w:rFonts w:eastAsia="Times-Roman" w:cstheme="minorHAnsi"/>
          <w:sz w:val="24"/>
          <w:szCs w:val="24"/>
        </w:rPr>
        <w:t xml:space="preserve"> </w:t>
      </w:r>
      <w:r w:rsidR="00D65ACA" w:rsidRPr="00734A07">
        <w:rPr>
          <w:rFonts w:eastAsia="Times-Roman" w:cstheme="minorHAnsi"/>
          <w:sz w:val="24"/>
          <w:szCs w:val="24"/>
        </w:rPr>
        <w:t>Some of the research topics that have been identified by the experts from GRAPPA</w:t>
      </w:r>
      <w:r w:rsidR="00717FA9" w:rsidRPr="00734A07">
        <w:rPr>
          <w:rFonts w:eastAsia="Times-Roman" w:cstheme="minorHAnsi"/>
          <w:sz w:val="24"/>
          <w:szCs w:val="24"/>
        </w:rPr>
        <w:t xml:space="preserve"> </w:t>
      </w:r>
      <w:r w:rsidR="006F58DC" w:rsidRPr="00734A07">
        <w:rPr>
          <w:rFonts w:eastAsia="Times-Roman" w:cstheme="minorHAnsi"/>
          <w:sz w:val="24"/>
          <w:szCs w:val="24"/>
        </w:rPr>
        <w:t xml:space="preserve">in the current update </w:t>
      </w:r>
      <w:r w:rsidR="00D65ACA" w:rsidRPr="00734A07">
        <w:rPr>
          <w:rFonts w:eastAsia="Times-Roman" w:cstheme="minorHAnsi"/>
          <w:sz w:val="24"/>
          <w:szCs w:val="24"/>
        </w:rPr>
        <w:t>are briefly described below.</w:t>
      </w:r>
    </w:p>
    <w:p w14:paraId="7CE56475" w14:textId="496E038E" w:rsidR="008945A4" w:rsidRPr="00734A07" w:rsidRDefault="008945A4" w:rsidP="00192668">
      <w:pPr>
        <w:spacing w:before="120" w:after="120" w:line="480" w:lineRule="auto"/>
        <w:rPr>
          <w:rFonts w:eastAsia="Times-Roman" w:cstheme="minorHAnsi"/>
          <w:sz w:val="24"/>
          <w:szCs w:val="24"/>
        </w:rPr>
      </w:pPr>
    </w:p>
    <w:p w14:paraId="091EE62C" w14:textId="586C528B" w:rsidR="006F58DC" w:rsidRPr="00734A07" w:rsidRDefault="006F58DC" w:rsidP="005C106D">
      <w:pPr>
        <w:spacing w:before="120" w:after="120" w:line="480" w:lineRule="auto"/>
        <w:rPr>
          <w:rFonts w:eastAsia="Times-Roman" w:cstheme="minorHAnsi"/>
          <w:sz w:val="24"/>
          <w:szCs w:val="24"/>
        </w:rPr>
      </w:pPr>
      <w:r w:rsidRPr="00734A07">
        <w:rPr>
          <w:rFonts w:eastAsia="Times-Roman" w:cstheme="minorHAnsi"/>
          <w:b/>
          <w:sz w:val="24"/>
          <w:szCs w:val="24"/>
        </w:rPr>
        <w:t xml:space="preserve">[H2] </w:t>
      </w:r>
      <w:r w:rsidR="00D31BE5" w:rsidRPr="00734A07">
        <w:rPr>
          <w:rFonts w:eastAsia="Times-Roman" w:cstheme="minorHAnsi"/>
          <w:b/>
          <w:sz w:val="24"/>
          <w:szCs w:val="24"/>
        </w:rPr>
        <w:t>Screening</w:t>
      </w:r>
      <w:r w:rsidR="008945A4" w:rsidRPr="00734A07">
        <w:rPr>
          <w:rFonts w:eastAsia="Times-Roman" w:cstheme="minorHAnsi"/>
          <w:b/>
          <w:sz w:val="24"/>
          <w:szCs w:val="24"/>
        </w:rPr>
        <w:t xml:space="preserve"> and </w:t>
      </w:r>
      <w:r w:rsidR="00D31BE5" w:rsidRPr="00734A07">
        <w:rPr>
          <w:rFonts w:eastAsia="Times-Roman" w:cstheme="minorHAnsi"/>
          <w:b/>
          <w:sz w:val="24"/>
          <w:szCs w:val="24"/>
        </w:rPr>
        <w:t>early diagnosis</w:t>
      </w:r>
    </w:p>
    <w:p w14:paraId="72BC6D2E" w14:textId="34342306" w:rsidR="00D31BE5" w:rsidRPr="00734A07" w:rsidRDefault="006F58DC" w:rsidP="005C106D">
      <w:pPr>
        <w:spacing w:before="120" w:after="120" w:line="480" w:lineRule="auto"/>
        <w:rPr>
          <w:rFonts w:eastAsia="Times-Roman" w:cstheme="minorHAnsi"/>
          <w:sz w:val="24"/>
          <w:szCs w:val="24"/>
        </w:rPr>
      </w:pPr>
      <w:r w:rsidRPr="00734A07">
        <w:rPr>
          <w:rFonts w:eastAsia="Times-Roman" w:cstheme="minorHAnsi"/>
          <w:sz w:val="24"/>
          <w:szCs w:val="24"/>
        </w:rPr>
        <w:t>T</w:t>
      </w:r>
      <w:r w:rsidR="00D65ACA" w:rsidRPr="00734A07">
        <w:rPr>
          <w:rFonts w:eastAsia="Times-Roman" w:cstheme="minorHAnsi"/>
          <w:sz w:val="24"/>
          <w:szCs w:val="24"/>
        </w:rPr>
        <w:t xml:space="preserve">he knowledge of risk factors </w:t>
      </w:r>
      <w:r w:rsidR="00555F9B" w:rsidRPr="00734A07">
        <w:rPr>
          <w:rFonts w:eastAsia="Times-Roman" w:cstheme="minorHAnsi"/>
          <w:sz w:val="24"/>
          <w:szCs w:val="24"/>
        </w:rPr>
        <w:t xml:space="preserve">for PsA </w:t>
      </w:r>
      <w:r w:rsidR="002147BB" w:rsidRPr="00734A07">
        <w:rPr>
          <w:rFonts w:eastAsia="Times-Roman" w:cstheme="minorHAnsi"/>
          <w:sz w:val="24"/>
          <w:szCs w:val="24"/>
        </w:rPr>
        <w:t xml:space="preserve">and </w:t>
      </w:r>
      <w:r w:rsidR="00555F9B" w:rsidRPr="00734A07">
        <w:rPr>
          <w:rFonts w:eastAsia="Times-Roman" w:cstheme="minorHAnsi"/>
          <w:sz w:val="24"/>
          <w:szCs w:val="24"/>
        </w:rPr>
        <w:t xml:space="preserve">the </w:t>
      </w:r>
      <w:r w:rsidR="002147BB" w:rsidRPr="00734A07">
        <w:rPr>
          <w:rFonts w:eastAsia="Times-Roman" w:cstheme="minorHAnsi"/>
          <w:sz w:val="24"/>
          <w:szCs w:val="24"/>
        </w:rPr>
        <w:t xml:space="preserve">transition </w:t>
      </w:r>
      <w:r w:rsidR="00465FC4" w:rsidRPr="00734A07">
        <w:rPr>
          <w:rFonts w:eastAsia="Times-Roman" w:cstheme="minorHAnsi"/>
          <w:sz w:val="24"/>
          <w:szCs w:val="24"/>
        </w:rPr>
        <w:t xml:space="preserve">from </w:t>
      </w:r>
      <w:r w:rsidR="00AE5AC8" w:rsidRPr="00734A07">
        <w:rPr>
          <w:rFonts w:eastAsia="Times-Roman" w:cstheme="minorHAnsi"/>
          <w:sz w:val="24"/>
          <w:szCs w:val="24"/>
        </w:rPr>
        <w:t xml:space="preserve">psoriasis </w:t>
      </w:r>
      <w:r w:rsidR="002147BB" w:rsidRPr="00734A07">
        <w:rPr>
          <w:rFonts w:eastAsia="Times-Roman" w:cstheme="minorHAnsi"/>
          <w:sz w:val="24"/>
          <w:szCs w:val="24"/>
        </w:rPr>
        <w:t>to</w:t>
      </w:r>
      <w:r w:rsidR="00D65ACA" w:rsidRPr="00734A07">
        <w:rPr>
          <w:rFonts w:eastAsia="Times-Roman" w:cstheme="minorHAnsi"/>
          <w:sz w:val="24"/>
          <w:szCs w:val="24"/>
        </w:rPr>
        <w:t xml:space="preserve"> PsA</w:t>
      </w:r>
      <w:r w:rsidR="00555F9B" w:rsidRPr="00734A07">
        <w:rPr>
          <w:rFonts w:eastAsia="Times-Roman" w:cstheme="minorHAnsi"/>
          <w:sz w:val="24"/>
          <w:szCs w:val="24"/>
        </w:rPr>
        <w:t xml:space="preserve"> has advanced greatly</w:t>
      </w:r>
      <w:r w:rsidR="003A7C5F" w:rsidRPr="00734A07">
        <w:rPr>
          <w:rFonts w:eastAsia="Times-Roman" w:cstheme="minorHAnsi"/>
          <w:sz w:val="24"/>
          <w:szCs w:val="24"/>
        </w:rPr>
        <w:t>.</w:t>
      </w:r>
      <w:r w:rsidR="00131164" w:rsidRPr="00734A07">
        <w:rPr>
          <w:rFonts w:eastAsia="Times-Roman" w:cstheme="minorHAnsi"/>
          <w:sz w:val="24"/>
          <w:szCs w:val="24"/>
          <w:vertAlign w:val="superscript"/>
        </w:rPr>
        <w:t>42</w:t>
      </w:r>
      <w:r w:rsidR="00D65ACA" w:rsidRPr="00734A07">
        <w:rPr>
          <w:rFonts w:eastAsia="Times-Roman" w:cstheme="minorHAnsi"/>
          <w:sz w:val="24"/>
          <w:szCs w:val="24"/>
        </w:rPr>
        <w:t xml:space="preserve"> However</w:t>
      </w:r>
      <w:r w:rsidR="00555F9B" w:rsidRPr="00734A07">
        <w:rPr>
          <w:rFonts w:eastAsia="Times-Roman" w:cstheme="minorHAnsi"/>
          <w:sz w:val="24"/>
          <w:szCs w:val="24"/>
        </w:rPr>
        <w:t>,</w:t>
      </w:r>
      <w:r w:rsidR="00D65ACA" w:rsidRPr="00734A07">
        <w:rPr>
          <w:rFonts w:eastAsia="Times-Roman" w:cstheme="minorHAnsi"/>
          <w:sz w:val="24"/>
          <w:szCs w:val="24"/>
        </w:rPr>
        <w:t xml:space="preserve"> we are still unable to </w:t>
      </w:r>
      <w:r w:rsidR="00E22C41" w:rsidRPr="00734A07">
        <w:rPr>
          <w:rFonts w:eastAsia="Times-Roman" w:cstheme="minorHAnsi"/>
          <w:sz w:val="24"/>
          <w:szCs w:val="24"/>
        </w:rPr>
        <w:t xml:space="preserve">identify </w:t>
      </w:r>
      <w:r w:rsidR="00D65ACA" w:rsidRPr="00734A07">
        <w:rPr>
          <w:rFonts w:eastAsia="Times-Roman" w:cstheme="minorHAnsi"/>
          <w:sz w:val="24"/>
          <w:szCs w:val="24"/>
        </w:rPr>
        <w:t xml:space="preserve">those patients </w:t>
      </w:r>
      <w:r w:rsidR="00465FC4" w:rsidRPr="00734A07">
        <w:rPr>
          <w:rFonts w:eastAsia="Times-Roman" w:cstheme="minorHAnsi"/>
          <w:sz w:val="24"/>
          <w:szCs w:val="24"/>
        </w:rPr>
        <w:t xml:space="preserve">with </w:t>
      </w:r>
      <w:r w:rsidR="00AE5AC8" w:rsidRPr="00734A07">
        <w:rPr>
          <w:rFonts w:eastAsia="Times-Roman" w:cstheme="minorHAnsi"/>
          <w:sz w:val="24"/>
          <w:szCs w:val="24"/>
        </w:rPr>
        <w:t xml:space="preserve">psoriasis </w:t>
      </w:r>
      <w:r w:rsidR="00E22C41" w:rsidRPr="00734A07">
        <w:rPr>
          <w:rFonts w:eastAsia="Times-Roman" w:cstheme="minorHAnsi"/>
          <w:sz w:val="24"/>
          <w:szCs w:val="24"/>
        </w:rPr>
        <w:t xml:space="preserve">who ultimately go on to develop </w:t>
      </w:r>
      <w:proofErr w:type="spellStart"/>
      <w:r w:rsidR="00E22C41" w:rsidRPr="00734A07">
        <w:rPr>
          <w:rFonts w:eastAsia="Times-Roman" w:cstheme="minorHAnsi"/>
          <w:sz w:val="24"/>
          <w:szCs w:val="24"/>
        </w:rPr>
        <w:t>PsA</w:t>
      </w:r>
      <w:r w:rsidR="002147BB" w:rsidRPr="00734A07">
        <w:rPr>
          <w:rFonts w:eastAsia="Times-Roman" w:cstheme="minorHAnsi"/>
          <w:sz w:val="24"/>
          <w:szCs w:val="24"/>
        </w:rPr>
        <w:t>.</w:t>
      </w:r>
      <w:proofErr w:type="spellEnd"/>
      <w:r w:rsidR="00D65ACA" w:rsidRPr="00734A07">
        <w:rPr>
          <w:rFonts w:eastAsia="Times-Roman" w:cstheme="minorHAnsi"/>
          <w:sz w:val="24"/>
          <w:szCs w:val="24"/>
        </w:rPr>
        <w:t xml:space="preserve"> It has been shown in</w:t>
      </w:r>
      <w:r w:rsidR="002147BB" w:rsidRPr="00734A07">
        <w:rPr>
          <w:rFonts w:eastAsia="Times-Roman" w:cstheme="minorHAnsi"/>
          <w:sz w:val="24"/>
          <w:szCs w:val="24"/>
        </w:rPr>
        <w:t xml:space="preserve"> observational studies that treatment of </w:t>
      </w:r>
      <w:r w:rsidR="00AE5AC8" w:rsidRPr="00734A07">
        <w:rPr>
          <w:rFonts w:eastAsia="Times-Roman" w:cstheme="minorHAnsi"/>
          <w:sz w:val="24"/>
          <w:szCs w:val="24"/>
        </w:rPr>
        <w:t xml:space="preserve">psoriasis </w:t>
      </w:r>
      <w:r w:rsidR="002147BB" w:rsidRPr="00734A07">
        <w:rPr>
          <w:rFonts w:eastAsia="Times-Roman" w:cstheme="minorHAnsi"/>
          <w:sz w:val="24"/>
          <w:szCs w:val="24"/>
        </w:rPr>
        <w:t>might prevent the development of PsA</w:t>
      </w:r>
      <w:r w:rsidR="00656B90" w:rsidRPr="00734A07">
        <w:rPr>
          <w:rFonts w:eastAsia="Times-Roman" w:cstheme="minorHAnsi"/>
          <w:sz w:val="24"/>
          <w:szCs w:val="24"/>
        </w:rPr>
        <w:t>.</w:t>
      </w:r>
      <w:r w:rsidR="002147BB" w:rsidRPr="00734A07">
        <w:rPr>
          <w:rFonts w:eastAsia="Times-Roman" w:cstheme="minorHAnsi"/>
          <w:sz w:val="24"/>
          <w:szCs w:val="24"/>
        </w:rPr>
        <w:fldChar w:fldCharType="begin">
          <w:fldData xml:space="preserve">PEVuZE5vdGU+PENpdGU+PEF1dGhvcj5BY29zdGEgRmVscXVlcjwvQXV0aG9yPjxZZWFyPjIwMjE8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</w:fldData>
        </w:fldChar>
      </w:r>
      <w:r w:rsidR="004630D1" w:rsidRPr="00734A07">
        <w:rPr>
          <w:rFonts w:eastAsia="Times-Roman" w:cstheme="minorHAnsi"/>
          <w:sz w:val="24"/>
          <w:szCs w:val="24"/>
        </w:rPr>
        <w:instrText xml:space="preserve"> ADDIN EN.CITE </w:instrText>
      </w:r>
      <w:r w:rsidR="004630D1" w:rsidRPr="00734A07">
        <w:rPr>
          <w:rFonts w:eastAsia="Times-Roman" w:cstheme="minorHAnsi"/>
          <w:sz w:val="24"/>
          <w:szCs w:val="24"/>
        </w:rPr>
        <w:fldChar w:fldCharType="begin">
          <w:fldData xml:space="preserve">PEVuZE5vdGU+PENpdGU+PEF1dGhvcj5BY29zdGEgRmVscXVlcjwvQXV0aG9yPjxZZWFyPjIwMjE8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</w:fldData>
        </w:fldChar>
      </w:r>
      <w:r w:rsidR="004630D1" w:rsidRPr="00734A07">
        <w:rPr>
          <w:rFonts w:eastAsia="Times-Roman" w:cstheme="minorHAnsi"/>
          <w:sz w:val="24"/>
          <w:szCs w:val="24"/>
        </w:rPr>
        <w:instrText xml:space="preserve"> ADDIN EN.CITE.DATA </w:instrText>
      </w:r>
      <w:r w:rsidR="004630D1" w:rsidRPr="00734A07">
        <w:rPr>
          <w:rFonts w:eastAsia="Times-Roman" w:cstheme="minorHAnsi"/>
          <w:sz w:val="24"/>
          <w:szCs w:val="24"/>
        </w:rPr>
      </w:r>
      <w:r w:rsidR="004630D1" w:rsidRPr="00734A07">
        <w:rPr>
          <w:rFonts w:eastAsia="Times-Roman" w:cstheme="minorHAnsi"/>
          <w:sz w:val="24"/>
          <w:szCs w:val="24"/>
        </w:rPr>
        <w:fldChar w:fldCharType="end"/>
      </w:r>
      <w:r w:rsidR="002147BB" w:rsidRPr="00734A07">
        <w:rPr>
          <w:rFonts w:eastAsia="Times-Roman" w:cstheme="minorHAnsi"/>
          <w:sz w:val="24"/>
          <w:szCs w:val="24"/>
        </w:rPr>
      </w:r>
      <w:r w:rsidR="002147BB" w:rsidRPr="00734A07">
        <w:rPr>
          <w:rFonts w:eastAsia="Times-Roman" w:cstheme="minorHAnsi"/>
          <w:sz w:val="24"/>
          <w:szCs w:val="24"/>
        </w:rPr>
        <w:fldChar w:fldCharType="separate"/>
      </w:r>
      <w:r w:rsidR="00131164" w:rsidRPr="00734A07">
        <w:rPr>
          <w:rFonts w:eastAsia="Times-Roman" w:cstheme="minorHAnsi"/>
          <w:noProof/>
          <w:sz w:val="24"/>
          <w:szCs w:val="24"/>
          <w:vertAlign w:val="superscript"/>
        </w:rPr>
        <w:t>43</w:t>
      </w:r>
      <w:r w:rsidR="004630D1" w:rsidRPr="00734A07">
        <w:rPr>
          <w:rFonts w:eastAsia="Times-Roman" w:cstheme="minorHAnsi"/>
          <w:noProof/>
          <w:sz w:val="24"/>
          <w:szCs w:val="24"/>
          <w:vertAlign w:val="superscript"/>
        </w:rPr>
        <w:t>,</w:t>
      </w:r>
      <w:r w:rsidR="00131164" w:rsidRPr="00734A07">
        <w:rPr>
          <w:rFonts w:eastAsia="Times-Roman" w:cstheme="minorHAnsi"/>
          <w:noProof/>
          <w:sz w:val="24"/>
          <w:szCs w:val="24"/>
          <w:vertAlign w:val="superscript"/>
        </w:rPr>
        <w:t>44</w:t>
      </w:r>
      <w:r w:rsidR="002147BB" w:rsidRPr="00734A07">
        <w:rPr>
          <w:rFonts w:eastAsia="Times-Roman" w:cstheme="minorHAnsi"/>
          <w:sz w:val="24"/>
          <w:szCs w:val="24"/>
        </w:rPr>
        <w:fldChar w:fldCharType="end"/>
      </w:r>
      <w:r w:rsidR="002147BB" w:rsidRPr="00734A07">
        <w:rPr>
          <w:rFonts w:eastAsia="Times-Roman" w:cstheme="minorHAnsi"/>
          <w:sz w:val="24"/>
          <w:szCs w:val="24"/>
        </w:rPr>
        <w:t xml:space="preserve"> </w:t>
      </w:r>
      <w:r w:rsidR="00656B90" w:rsidRPr="00734A07">
        <w:rPr>
          <w:rFonts w:eastAsia="Times-Roman" w:cstheme="minorHAnsi"/>
          <w:sz w:val="24"/>
          <w:szCs w:val="24"/>
        </w:rPr>
        <w:t>Longitudinal research is needed to establish whether</w:t>
      </w:r>
      <w:r w:rsidR="00465FC4" w:rsidRPr="00734A07">
        <w:rPr>
          <w:rFonts w:eastAsia="Times-Roman" w:cstheme="minorHAnsi"/>
          <w:sz w:val="24"/>
          <w:szCs w:val="24"/>
        </w:rPr>
        <w:t xml:space="preserve"> highly</w:t>
      </w:r>
      <w:r w:rsidR="00296598" w:rsidRPr="00734A07">
        <w:rPr>
          <w:rFonts w:eastAsia="Times-Roman" w:cstheme="minorHAnsi"/>
          <w:sz w:val="24"/>
          <w:szCs w:val="24"/>
        </w:rPr>
        <w:t xml:space="preserve"> effective treatment of </w:t>
      </w:r>
      <w:r w:rsidR="00AE5AC8" w:rsidRPr="00734A07">
        <w:rPr>
          <w:rFonts w:eastAsia="Times-Roman" w:cstheme="minorHAnsi"/>
          <w:sz w:val="24"/>
          <w:szCs w:val="24"/>
        </w:rPr>
        <w:t xml:space="preserve">psoriasis </w:t>
      </w:r>
      <w:r w:rsidR="00656B90" w:rsidRPr="00734A07">
        <w:rPr>
          <w:rFonts w:eastAsia="Times-Roman" w:cstheme="minorHAnsi"/>
          <w:sz w:val="24"/>
          <w:szCs w:val="24"/>
        </w:rPr>
        <w:t xml:space="preserve">can </w:t>
      </w:r>
      <w:r w:rsidR="00827736" w:rsidRPr="00734A07">
        <w:rPr>
          <w:rFonts w:eastAsia="Times-Roman" w:cstheme="minorHAnsi"/>
          <w:sz w:val="24"/>
          <w:szCs w:val="24"/>
        </w:rPr>
        <w:t xml:space="preserve">prevent or mitigate </w:t>
      </w:r>
      <w:r w:rsidR="00656B90" w:rsidRPr="00734A07">
        <w:rPr>
          <w:rFonts w:eastAsia="Times-Roman" w:cstheme="minorHAnsi"/>
          <w:sz w:val="24"/>
          <w:szCs w:val="24"/>
        </w:rPr>
        <w:t>development</w:t>
      </w:r>
      <w:r w:rsidR="00827736" w:rsidRPr="00734A07">
        <w:rPr>
          <w:rFonts w:eastAsia="Times-Roman" w:cstheme="minorHAnsi"/>
          <w:sz w:val="24"/>
          <w:szCs w:val="24"/>
        </w:rPr>
        <w:t xml:space="preserve"> of </w:t>
      </w:r>
      <w:proofErr w:type="spellStart"/>
      <w:r w:rsidR="00827736" w:rsidRPr="00734A07">
        <w:rPr>
          <w:rFonts w:eastAsia="Times-Roman" w:cstheme="minorHAnsi"/>
          <w:sz w:val="24"/>
          <w:szCs w:val="24"/>
        </w:rPr>
        <w:t>PsA</w:t>
      </w:r>
      <w:r w:rsidR="00FC6F91" w:rsidRPr="00734A07">
        <w:rPr>
          <w:rFonts w:eastAsia="Times-Roman" w:cstheme="minorHAnsi"/>
          <w:sz w:val="24"/>
          <w:szCs w:val="24"/>
        </w:rPr>
        <w:t>.</w:t>
      </w:r>
      <w:proofErr w:type="spellEnd"/>
      <w:r w:rsidR="00FC6F91" w:rsidRPr="00734A07">
        <w:rPr>
          <w:rFonts w:eastAsia="Times-Roman" w:cstheme="minorHAnsi"/>
          <w:sz w:val="24"/>
          <w:szCs w:val="24"/>
        </w:rPr>
        <w:t xml:space="preserve"> </w:t>
      </w:r>
    </w:p>
    <w:p w14:paraId="31F6CBE3" w14:textId="19A709E3" w:rsidR="00555F9B" w:rsidRPr="00734A07" w:rsidRDefault="00555F9B" w:rsidP="005C106D">
      <w:pPr>
        <w:spacing w:before="120" w:after="120" w:line="480" w:lineRule="auto"/>
        <w:rPr>
          <w:rFonts w:eastAsia="Times-Roman" w:cstheme="minorHAnsi"/>
          <w:sz w:val="24"/>
          <w:szCs w:val="24"/>
        </w:rPr>
      </w:pPr>
      <w:r w:rsidRPr="00734A07">
        <w:rPr>
          <w:rFonts w:eastAsia="Times-Roman" w:cstheme="minorHAnsi"/>
          <w:b/>
          <w:sz w:val="24"/>
          <w:szCs w:val="24"/>
        </w:rPr>
        <w:t xml:space="preserve">[H2] </w:t>
      </w:r>
      <w:r w:rsidR="00D31BE5" w:rsidRPr="00734A07">
        <w:rPr>
          <w:rFonts w:eastAsia="Times-Roman" w:cstheme="minorHAnsi"/>
          <w:b/>
          <w:sz w:val="24"/>
          <w:szCs w:val="24"/>
        </w:rPr>
        <w:t>Precision medicine</w:t>
      </w:r>
    </w:p>
    <w:p w14:paraId="61EBD7E4" w14:textId="1B8943EB" w:rsidR="00827736" w:rsidRPr="00734A07" w:rsidRDefault="00827736" w:rsidP="005C106D">
      <w:pPr>
        <w:spacing w:before="120" w:after="120" w:line="480" w:lineRule="auto"/>
        <w:rPr>
          <w:rFonts w:eastAsia="Times-Roman" w:cstheme="minorHAnsi"/>
          <w:sz w:val="24"/>
          <w:szCs w:val="24"/>
        </w:rPr>
      </w:pPr>
      <w:r w:rsidRPr="00734A07">
        <w:rPr>
          <w:rFonts w:eastAsia="Times-Roman" w:cstheme="minorHAnsi"/>
          <w:sz w:val="24"/>
          <w:szCs w:val="24"/>
        </w:rPr>
        <w:t>Much has been learned about the response of the varied domains of PsA to different specific targeted therapies</w:t>
      </w:r>
      <w:r w:rsidR="003A7C5F" w:rsidRPr="00734A07">
        <w:rPr>
          <w:rFonts w:eastAsia="Times-Roman" w:cstheme="minorHAnsi"/>
          <w:sz w:val="24"/>
          <w:szCs w:val="24"/>
        </w:rPr>
        <w:t>.</w:t>
      </w:r>
      <w:r w:rsidR="00414F21" w:rsidRPr="00734A07">
        <w:rPr>
          <w:rFonts w:eastAsia="Times-Roman" w:cstheme="minorHAnsi"/>
          <w:sz w:val="24"/>
          <w:szCs w:val="24"/>
        </w:rPr>
        <w:fldChar w:fldCharType="begin"/>
      </w:r>
      <w:r w:rsidR="004630D1" w:rsidRPr="00734A07">
        <w:rPr>
          <w:rFonts w:eastAsia="Times-Roman" w:cstheme="minorHAnsi"/>
          <w:sz w:val="24"/>
          <w:szCs w:val="24"/>
        </w:rPr>
        <w:instrText xml:space="preserve"> ADDIN EN.CITE &lt;EndNote&gt;&lt;Cite&gt;&lt;Author&gt;Bravo&lt;/Author&gt;&lt;Year&gt;2019&lt;/Year&gt;&lt;RecNum&gt;3862&lt;/RecNum&gt;&lt;DisplayText&gt;&lt;style face="superscript"&gt;42&lt;/style&gt;&lt;/DisplayText&gt;&lt;record&gt;&lt;rec-number&gt;3862&lt;/rec-number&gt;&lt;foreign-keys&gt;&lt;key app="EN" db-id="rz9r5999fpzt9peptdrpffpuxaftd0prvfrr" timestamp="1631649033"&gt;3862&lt;/key&gt;&lt;/foreign-keys&gt;&lt;ref-type name="Journal Article"&gt;17&lt;/ref-type&gt;&lt;contributors&gt;&lt;authors&gt;&lt;author&gt;Bravo, A.&lt;/author&gt;&lt;author&gt;Kavanaugh, A.&lt;/author&gt;&lt;/authors&gt;&lt;/contributors&gt;&lt;auth-address&gt;Division of Rheumatology, Allergy &amp;amp; Immunology, University of California San Diego, San Diego, CA, USA.&amp;#xD;Division of Rheumatology, Allergy &amp;amp; Immunology, University of California San Diego, San Diego, CA, USA. akavanaugh@ucsd.edu.&lt;/auth-address&gt;&lt;titles&gt;&lt;title&gt;Bedside to bench: defining the immunopathogenesis of psoriatic arthritis&lt;/title&gt;&lt;secondary-title&gt;Nat Rev Rheumatol&lt;/secondary-title&gt;&lt;/titles&gt;&lt;periodical&gt;&lt;full-title&gt;Nat Rev Rheumatol&lt;/full-title&gt;&lt;/periodical&gt;&lt;pages&gt;645-656&lt;/pages&gt;&lt;volume&gt;15&lt;/volume&gt;&lt;number&gt;11&lt;/number&gt;&lt;edition&gt;2019/09/06&lt;/edition&gt;&lt;keywords&gt;&lt;keyword&gt;Antirheumatic Agents/*therapeutic use&lt;/keyword&gt;&lt;keyword&gt;Arthritis, Psoriatic/*drug therapy/immunology/metabolism&lt;/keyword&gt;&lt;keyword&gt;*Autoimmunity&lt;/keyword&gt;&lt;keyword&gt;Cytokines/*antagonists &amp;amp; inhibitors/metabolism&lt;/keyword&gt;&lt;keyword&gt;Humans&lt;/keyword&gt;&lt;keyword&gt;Immunologic Factors/*therapeutic use&lt;/keyword&gt;&lt;keyword&gt;Monitoring, Immunologic/*methods&lt;/keyword&gt;&lt;/keywords&gt;&lt;dates&gt;&lt;year&gt;2019&lt;/year&gt;&lt;pub-dates&gt;&lt;date&gt;Nov&lt;/date&gt;&lt;/pub-dates&gt;&lt;/dates&gt;&lt;isbn&gt;1759-4804 (Electronic)&amp;#xD;1759-4790 (Linking)&lt;/isbn&gt;&lt;accession-num&gt;31485004&lt;/accession-num&gt;&lt;urls&gt;&lt;related-urls&gt;&lt;url&gt;https://www.ncbi.nlm.nih.gov/pubmed/31485004&lt;/url&gt;&lt;/related-urls&gt;&lt;/urls&gt;&lt;electronic-resource-num&gt;10.1038/s41584-019-0285-8&lt;/electronic-resource-num&gt;&lt;/record&gt;&lt;/Cite&gt;&lt;/EndNote&gt;</w:instrText>
      </w:r>
      <w:r w:rsidR="00414F21" w:rsidRPr="00734A07">
        <w:rPr>
          <w:rFonts w:eastAsia="Times-Roman" w:cstheme="minorHAnsi"/>
          <w:sz w:val="24"/>
          <w:szCs w:val="24"/>
        </w:rPr>
        <w:fldChar w:fldCharType="separate"/>
      </w:r>
      <w:r w:rsidR="004630D1" w:rsidRPr="00734A07">
        <w:rPr>
          <w:rFonts w:eastAsia="Times-Roman" w:cstheme="minorHAnsi"/>
          <w:noProof/>
          <w:sz w:val="24"/>
          <w:szCs w:val="24"/>
          <w:vertAlign w:val="superscript"/>
        </w:rPr>
        <w:t>4</w:t>
      </w:r>
      <w:r w:rsidR="00131164" w:rsidRPr="00734A07">
        <w:rPr>
          <w:rFonts w:eastAsia="Times-Roman" w:cstheme="minorHAnsi"/>
          <w:noProof/>
          <w:sz w:val="24"/>
          <w:szCs w:val="24"/>
          <w:vertAlign w:val="superscript"/>
        </w:rPr>
        <w:t>5</w:t>
      </w:r>
      <w:r w:rsidR="00414F21" w:rsidRPr="00734A07">
        <w:rPr>
          <w:rFonts w:eastAsia="Times-Roman" w:cstheme="minorHAnsi"/>
          <w:sz w:val="24"/>
          <w:szCs w:val="24"/>
        </w:rPr>
        <w:fldChar w:fldCharType="end"/>
      </w:r>
      <w:r w:rsidRPr="00734A07">
        <w:rPr>
          <w:rFonts w:eastAsia="Times-Roman" w:cstheme="minorHAnsi"/>
          <w:sz w:val="24"/>
          <w:szCs w:val="24"/>
        </w:rPr>
        <w:t xml:space="preserve"> Indeed, this </w:t>
      </w:r>
      <w:r w:rsidR="00555F9B" w:rsidRPr="00734A07">
        <w:rPr>
          <w:rFonts w:eastAsia="Times-Roman" w:cstheme="minorHAnsi"/>
          <w:sz w:val="24"/>
          <w:szCs w:val="24"/>
        </w:rPr>
        <w:t xml:space="preserve">knowledge </w:t>
      </w:r>
      <w:r w:rsidRPr="00734A07">
        <w:rPr>
          <w:rFonts w:eastAsia="Times-Roman" w:cstheme="minorHAnsi"/>
          <w:sz w:val="24"/>
          <w:szCs w:val="24"/>
        </w:rPr>
        <w:t>may help define endotypes of PsA (</w:t>
      </w:r>
      <w:r w:rsidR="00555F9B" w:rsidRPr="00734A07">
        <w:rPr>
          <w:rFonts w:eastAsia="Times-Roman" w:cstheme="minorHAnsi"/>
          <w:sz w:val="24"/>
          <w:szCs w:val="24"/>
        </w:rPr>
        <w:t>for example</w:t>
      </w:r>
      <w:r w:rsidR="003E5065" w:rsidRPr="00734A07">
        <w:rPr>
          <w:rFonts w:eastAsia="Times-Roman" w:cstheme="minorHAnsi"/>
          <w:sz w:val="24"/>
          <w:szCs w:val="24"/>
        </w:rPr>
        <w:t xml:space="preserve">, </w:t>
      </w:r>
      <w:r w:rsidR="00555F9B" w:rsidRPr="00734A07">
        <w:rPr>
          <w:rFonts w:eastAsia="Times-Roman" w:cstheme="minorHAnsi"/>
          <w:sz w:val="24"/>
          <w:szCs w:val="24"/>
        </w:rPr>
        <w:t>’</w:t>
      </w:r>
      <w:r w:rsidRPr="00734A07">
        <w:rPr>
          <w:rFonts w:eastAsia="Times-Roman" w:cstheme="minorHAnsi"/>
          <w:sz w:val="24"/>
          <w:szCs w:val="24"/>
        </w:rPr>
        <w:t>IL-17</w:t>
      </w:r>
      <w:r w:rsidR="00555F9B" w:rsidRPr="00734A07">
        <w:rPr>
          <w:rFonts w:eastAsia="Times-Roman" w:cstheme="minorHAnsi"/>
          <w:sz w:val="24"/>
          <w:szCs w:val="24"/>
        </w:rPr>
        <w:t>-</w:t>
      </w:r>
      <w:r w:rsidR="00AA2191" w:rsidRPr="00734A07">
        <w:rPr>
          <w:rFonts w:eastAsia="Times-Roman" w:cstheme="minorHAnsi"/>
          <w:sz w:val="24"/>
          <w:szCs w:val="24"/>
        </w:rPr>
        <w:t>i</w:t>
      </w:r>
      <w:r w:rsidR="00555F9B" w:rsidRPr="00734A07">
        <w:rPr>
          <w:rFonts w:eastAsia="Times-Roman" w:cstheme="minorHAnsi"/>
          <w:sz w:val="24"/>
          <w:szCs w:val="24"/>
        </w:rPr>
        <w:t>nhibition-</w:t>
      </w:r>
      <w:r w:rsidRPr="00734A07">
        <w:rPr>
          <w:rFonts w:eastAsia="Times-Roman" w:cstheme="minorHAnsi"/>
          <w:sz w:val="24"/>
          <w:szCs w:val="24"/>
        </w:rPr>
        <w:t>responsive disease activity</w:t>
      </w:r>
      <w:r w:rsidR="00555F9B" w:rsidRPr="00734A07">
        <w:rPr>
          <w:rFonts w:eastAsia="Times-Roman" w:cstheme="minorHAnsi"/>
          <w:sz w:val="24"/>
          <w:szCs w:val="24"/>
        </w:rPr>
        <w:t>’</w:t>
      </w:r>
      <w:r w:rsidRPr="00734A07">
        <w:rPr>
          <w:rFonts w:eastAsia="Times-Roman" w:cstheme="minorHAnsi"/>
          <w:sz w:val="24"/>
          <w:szCs w:val="24"/>
        </w:rPr>
        <w:t xml:space="preserve">). As more is learned, it </w:t>
      </w:r>
      <w:r w:rsidR="00555F9B" w:rsidRPr="00734A07">
        <w:rPr>
          <w:rFonts w:eastAsia="Times-Roman" w:cstheme="minorHAnsi"/>
          <w:sz w:val="24"/>
          <w:szCs w:val="24"/>
        </w:rPr>
        <w:t xml:space="preserve">might </w:t>
      </w:r>
      <w:r w:rsidRPr="00734A07">
        <w:rPr>
          <w:rFonts w:eastAsia="Times-Roman" w:cstheme="minorHAnsi"/>
          <w:sz w:val="24"/>
          <w:szCs w:val="24"/>
        </w:rPr>
        <w:t>be possible to approach truly personalized care for individual patients</w:t>
      </w:r>
      <w:r w:rsidR="00555F9B" w:rsidRPr="00734A07">
        <w:rPr>
          <w:rFonts w:eastAsia="Times-Roman" w:cstheme="minorHAnsi"/>
          <w:sz w:val="24"/>
          <w:szCs w:val="24"/>
        </w:rPr>
        <w:t xml:space="preserve"> with </w:t>
      </w:r>
      <w:proofErr w:type="spellStart"/>
      <w:r w:rsidR="00555F9B" w:rsidRPr="00734A07">
        <w:rPr>
          <w:rFonts w:eastAsia="Times-Roman" w:cstheme="minorHAnsi"/>
          <w:sz w:val="24"/>
          <w:szCs w:val="24"/>
        </w:rPr>
        <w:t>PsA.</w:t>
      </w:r>
      <w:proofErr w:type="spellEnd"/>
    </w:p>
    <w:p w14:paraId="2DED66B0" w14:textId="2611F043" w:rsidR="00555F9B" w:rsidRPr="00734A07" w:rsidRDefault="00555F9B" w:rsidP="008945A4">
      <w:pPr>
        <w:spacing w:before="120" w:after="120" w:line="480" w:lineRule="auto"/>
        <w:rPr>
          <w:rFonts w:eastAsia="Times-Roman" w:cstheme="minorHAnsi"/>
          <w:sz w:val="24"/>
          <w:szCs w:val="24"/>
        </w:rPr>
      </w:pPr>
      <w:r w:rsidRPr="00734A07">
        <w:rPr>
          <w:rFonts w:eastAsia="Times-Roman" w:cstheme="minorHAnsi"/>
          <w:b/>
          <w:sz w:val="24"/>
          <w:szCs w:val="24"/>
        </w:rPr>
        <w:t xml:space="preserve">[H2] </w:t>
      </w:r>
      <w:r w:rsidR="00827736" w:rsidRPr="00734A07">
        <w:rPr>
          <w:rFonts w:eastAsia="Times-Roman" w:cstheme="minorHAnsi"/>
          <w:b/>
          <w:sz w:val="24"/>
          <w:szCs w:val="24"/>
        </w:rPr>
        <w:t>Treatment strategy</w:t>
      </w:r>
      <w:r w:rsidRPr="00734A07">
        <w:rPr>
          <w:rFonts w:eastAsia="Times-Roman" w:cstheme="minorHAnsi"/>
          <w:b/>
          <w:sz w:val="24"/>
          <w:szCs w:val="24"/>
        </w:rPr>
        <w:t xml:space="preserve"> and</w:t>
      </w:r>
      <w:r w:rsidR="002B72A8" w:rsidRPr="00734A07">
        <w:rPr>
          <w:rFonts w:eastAsia="Times-Roman" w:cstheme="minorHAnsi"/>
          <w:b/>
          <w:sz w:val="24"/>
          <w:szCs w:val="24"/>
        </w:rPr>
        <w:t xml:space="preserve"> </w:t>
      </w:r>
      <w:r w:rsidR="00827736" w:rsidRPr="00734A07">
        <w:rPr>
          <w:rFonts w:eastAsia="Times-Roman" w:cstheme="minorHAnsi"/>
          <w:b/>
          <w:sz w:val="24"/>
          <w:szCs w:val="24"/>
        </w:rPr>
        <w:t>sequencing</w:t>
      </w:r>
    </w:p>
    <w:p w14:paraId="2FC62C55" w14:textId="16830C89" w:rsidR="00827736" w:rsidRPr="00734A07" w:rsidRDefault="00185045" w:rsidP="005C106D">
      <w:pPr>
        <w:spacing w:before="120" w:after="120" w:line="480" w:lineRule="auto"/>
        <w:rPr>
          <w:rFonts w:eastAsia="Times-Roman" w:cstheme="minorHAnsi"/>
          <w:sz w:val="24"/>
          <w:szCs w:val="24"/>
        </w:rPr>
      </w:pPr>
      <w:r w:rsidRPr="00734A07">
        <w:rPr>
          <w:rFonts w:eastAsia="Times-Roman" w:cstheme="minorHAnsi"/>
          <w:sz w:val="24"/>
          <w:szCs w:val="24"/>
        </w:rPr>
        <w:t>At present</w:t>
      </w:r>
      <w:r w:rsidR="00827736" w:rsidRPr="00734A07">
        <w:rPr>
          <w:rFonts w:eastAsia="Times-Roman" w:cstheme="minorHAnsi"/>
          <w:sz w:val="24"/>
          <w:szCs w:val="24"/>
        </w:rPr>
        <w:t>, on a group level</w:t>
      </w:r>
      <w:r w:rsidRPr="00734A07">
        <w:rPr>
          <w:rFonts w:eastAsia="Times-Roman" w:cstheme="minorHAnsi"/>
          <w:sz w:val="24"/>
          <w:szCs w:val="24"/>
        </w:rPr>
        <w:t>,</w:t>
      </w:r>
      <w:r w:rsidR="00827736" w:rsidRPr="00734A07">
        <w:rPr>
          <w:rFonts w:eastAsia="Times-Roman" w:cstheme="minorHAnsi"/>
          <w:sz w:val="24"/>
          <w:szCs w:val="24"/>
        </w:rPr>
        <w:t xml:space="preserve"> </w:t>
      </w:r>
      <w:r w:rsidRPr="00734A07">
        <w:rPr>
          <w:rFonts w:eastAsia="Times-Roman" w:cstheme="minorHAnsi"/>
          <w:sz w:val="24"/>
          <w:szCs w:val="24"/>
        </w:rPr>
        <w:t xml:space="preserve">the </w:t>
      </w:r>
      <w:r w:rsidR="00555F9B" w:rsidRPr="00734A07">
        <w:rPr>
          <w:rFonts w:eastAsia="Times-Roman" w:cstheme="minorHAnsi"/>
          <w:sz w:val="24"/>
          <w:szCs w:val="24"/>
        </w:rPr>
        <w:t xml:space="preserve">selection and </w:t>
      </w:r>
      <w:r w:rsidRPr="00734A07">
        <w:rPr>
          <w:rFonts w:eastAsia="Times-Roman" w:cstheme="minorHAnsi"/>
          <w:sz w:val="24"/>
          <w:szCs w:val="24"/>
        </w:rPr>
        <w:t>sequenc</w:t>
      </w:r>
      <w:r w:rsidR="00555F9B" w:rsidRPr="00734A07">
        <w:rPr>
          <w:rFonts w:eastAsia="Times-Roman" w:cstheme="minorHAnsi"/>
          <w:sz w:val="24"/>
          <w:szCs w:val="24"/>
        </w:rPr>
        <w:t>e</w:t>
      </w:r>
      <w:r w:rsidRPr="00734A07">
        <w:rPr>
          <w:rFonts w:eastAsia="Times-Roman" w:cstheme="minorHAnsi"/>
          <w:sz w:val="24"/>
          <w:szCs w:val="24"/>
        </w:rPr>
        <w:t xml:space="preserve"> of </w:t>
      </w:r>
      <w:proofErr w:type="spellStart"/>
      <w:r w:rsidR="00827736" w:rsidRPr="00734A07">
        <w:rPr>
          <w:rFonts w:eastAsia="Times-Roman" w:cstheme="minorHAnsi"/>
          <w:sz w:val="24"/>
          <w:szCs w:val="24"/>
        </w:rPr>
        <w:t>treatment</w:t>
      </w:r>
      <w:r w:rsidR="00555F9B" w:rsidRPr="00734A07">
        <w:rPr>
          <w:rFonts w:eastAsia="Times-Roman" w:cstheme="minorHAnsi"/>
          <w:sz w:val="24"/>
          <w:szCs w:val="24"/>
        </w:rPr>
        <w:t>s</w:t>
      </w:r>
      <w:r w:rsidR="00827736" w:rsidRPr="00734A07">
        <w:rPr>
          <w:rFonts w:eastAsia="Times-Roman" w:cstheme="minorHAnsi"/>
          <w:sz w:val="24"/>
          <w:szCs w:val="24"/>
        </w:rPr>
        <w:t>among</w:t>
      </w:r>
      <w:proofErr w:type="spellEnd"/>
      <w:r w:rsidR="00827736" w:rsidRPr="00734A07">
        <w:rPr>
          <w:rFonts w:eastAsia="Times-Roman" w:cstheme="minorHAnsi"/>
          <w:sz w:val="24"/>
          <w:szCs w:val="24"/>
        </w:rPr>
        <w:t xml:space="preserve"> </w:t>
      </w:r>
      <w:r w:rsidR="00555F9B" w:rsidRPr="00734A07">
        <w:rPr>
          <w:rFonts w:eastAsia="Times-Roman" w:cstheme="minorHAnsi"/>
          <w:sz w:val="24"/>
          <w:szCs w:val="24"/>
        </w:rPr>
        <w:t xml:space="preserve">the </w:t>
      </w:r>
      <w:r w:rsidR="00827736" w:rsidRPr="00734A07">
        <w:rPr>
          <w:rFonts w:eastAsia="Times-Roman" w:cstheme="minorHAnsi"/>
          <w:sz w:val="24"/>
          <w:szCs w:val="24"/>
        </w:rPr>
        <w:t xml:space="preserve">various </w:t>
      </w:r>
      <w:r w:rsidR="00555F9B" w:rsidRPr="00734A07">
        <w:rPr>
          <w:rFonts w:eastAsia="Times-Roman" w:cstheme="minorHAnsi"/>
          <w:sz w:val="24"/>
          <w:szCs w:val="24"/>
        </w:rPr>
        <w:t xml:space="preserve">available </w:t>
      </w:r>
      <w:r w:rsidR="00827736" w:rsidRPr="00734A07">
        <w:rPr>
          <w:rFonts w:eastAsia="Times-Roman" w:cstheme="minorHAnsi"/>
          <w:sz w:val="24"/>
          <w:szCs w:val="24"/>
        </w:rPr>
        <w:t xml:space="preserve">agents </w:t>
      </w:r>
      <w:proofErr w:type="gramStart"/>
      <w:r w:rsidR="00AA2191" w:rsidRPr="00734A07">
        <w:rPr>
          <w:rFonts w:eastAsia="Times-Roman" w:cstheme="minorHAnsi"/>
          <w:sz w:val="24"/>
          <w:szCs w:val="24"/>
        </w:rPr>
        <w:t>is</w:t>
      </w:r>
      <w:proofErr w:type="gramEnd"/>
      <w:r w:rsidR="00AA2191" w:rsidRPr="00734A07">
        <w:rPr>
          <w:rFonts w:eastAsia="Times-Roman" w:cstheme="minorHAnsi"/>
          <w:sz w:val="24"/>
          <w:szCs w:val="24"/>
        </w:rPr>
        <w:t xml:space="preserve"> </w:t>
      </w:r>
      <w:r w:rsidR="00827736" w:rsidRPr="00734A07">
        <w:rPr>
          <w:rFonts w:eastAsia="Times-Roman" w:cstheme="minorHAnsi"/>
          <w:sz w:val="24"/>
          <w:szCs w:val="24"/>
        </w:rPr>
        <w:t>not clear</w:t>
      </w:r>
      <w:r w:rsidRPr="00734A07">
        <w:rPr>
          <w:rFonts w:eastAsia="Times-Roman" w:cstheme="minorHAnsi"/>
          <w:sz w:val="24"/>
          <w:szCs w:val="24"/>
        </w:rPr>
        <w:t xml:space="preserve"> for most patients</w:t>
      </w:r>
      <w:r w:rsidR="00555F9B" w:rsidRPr="00734A07">
        <w:rPr>
          <w:rFonts w:eastAsia="Times-Roman" w:cstheme="minorHAnsi"/>
          <w:sz w:val="24"/>
          <w:szCs w:val="24"/>
        </w:rPr>
        <w:t xml:space="preserve"> with </w:t>
      </w:r>
      <w:proofErr w:type="spellStart"/>
      <w:r w:rsidR="00555F9B" w:rsidRPr="00734A07">
        <w:rPr>
          <w:rFonts w:eastAsia="Times-Roman" w:cstheme="minorHAnsi"/>
          <w:sz w:val="24"/>
          <w:szCs w:val="24"/>
        </w:rPr>
        <w:t>PsA</w:t>
      </w:r>
      <w:r w:rsidRPr="00734A07">
        <w:rPr>
          <w:rFonts w:eastAsia="Times-Roman" w:cstheme="minorHAnsi"/>
          <w:sz w:val="24"/>
          <w:szCs w:val="24"/>
        </w:rPr>
        <w:t>.</w:t>
      </w:r>
      <w:proofErr w:type="spellEnd"/>
      <w:r w:rsidRPr="00734A07">
        <w:rPr>
          <w:rFonts w:eastAsia="Times-Roman" w:cstheme="minorHAnsi"/>
          <w:sz w:val="24"/>
          <w:szCs w:val="24"/>
        </w:rPr>
        <w:t xml:space="preserve"> The availability of data from additional head-to-head studies </w:t>
      </w:r>
      <w:r w:rsidR="00555F9B" w:rsidRPr="00734A07">
        <w:rPr>
          <w:rFonts w:eastAsia="Times-Roman" w:cstheme="minorHAnsi"/>
          <w:sz w:val="24"/>
          <w:szCs w:val="24"/>
        </w:rPr>
        <w:t>might</w:t>
      </w:r>
      <w:r w:rsidRPr="00734A07">
        <w:rPr>
          <w:rFonts w:eastAsia="Times-Roman" w:cstheme="minorHAnsi"/>
          <w:sz w:val="24"/>
          <w:szCs w:val="24"/>
        </w:rPr>
        <w:t xml:space="preserve"> provide </w:t>
      </w:r>
      <w:r w:rsidR="00555F9B" w:rsidRPr="00734A07">
        <w:rPr>
          <w:rFonts w:eastAsia="Times-Roman" w:cstheme="minorHAnsi"/>
          <w:sz w:val="24"/>
          <w:szCs w:val="24"/>
        </w:rPr>
        <w:t xml:space="preserve">useful </w:t>
      </w:r>
      <w:r w:rsidRPr="00734A07">
        <w:rPr>
          <w:rFonts w:eastAsia="Times-Roman" w:cstheme="minorHAnsi"/>
          <w:sz w:val="24"/>
          <w:szCs w:val="24"/>
        </w:rPr>
        <w:t>information in that regard.</w:t>
      </w:r>
      <w:r w:rsidR="00717FA9" w:rsidRPr="00734A07">
        <w:rPr>
          <w:rFonts w:eastAsia="Times-Roman" w:cstheme="minorHAnsi"/>
          <w:sz w:val="24"/>
          <w:szCs w:val="24"/>
        </w:rPr>
        <w:t xml:space="preserve"> </w:t>
      </w:r>
      <w:r w:rsidRPr="00734A07">
        <w:rPr>
          <w:rFonts w:eastAsia="Times-Roman" w:cstheme="minorHAnsi"/>
          <w:sz w:val="24"/>
          <w:szCs w:val="24"/>
        </w:rPr>
        <w:t xml:space="preserve">Another area of interest for which there is at present a paucity of data is the potential for combination therapy with agents having different mechanisms of action. </w:t>
      </w:r>
      <w:bookmarkStart w:id="22" w:name="_Hlk92792861"/>
      <w:r w:rsidR="00010993" w:rsidRPr="00734A07">
        <w:rPr>
          <w:rFonts w:eastAsia="Times-Roman" w:cstheme="minorHAnsi"/>
          <w:sz w:val="24"/>
          <w:szCs w:val="24"/>
        </w:rPr>
        <w:t xml:space="preserve">For those patients </w:t>
      </w:r>
      <w:r w:rsidR="00010993" w:rsidRPr="00734A07">
        <w:rPr>
          <w:rFonts w:eastAsia="Times-Roman" w:cstheme="minorHAnsi"/>
          <w:sz w:val="24"/>
          <w:szCs w:val="24"/>
        </w:rPr>
        <w:lastRenderedPageBreak/>
        <w:t>achieving therapeutic goals, additional high-quality research</w:t>
      </w:r>
      <w:r w:rsidR="00555F9B" w:rsidRPr="00734A07">
        <w:rPr>
          <w:rFonts w:eastAsia="Times-Roman" w:cstheme="minorHAnsi"/>
          <w:sz w:val="24"/>
          <w:szCs w:val="24"/>
        </w:rPr>
        <w:t xml:space="preserve"> on treatment tapering,</w:t>
      </w:r>
      <w:r w:rsidR="00010993" w:rsidRPr="00734A07">
        <w:rPr>
          <w:rFonts w:eastAsia="Times-Roman" w:cstheme="minorHAnsi"/>
          <w:sz w:val="24"/>
          <w:szCs w:val="24"/>
        </w:rPr>
        <w:t xml:space="preserve"> </w:t>
      </w:r>
      <w:r w:rsidR="00EB4AA0" w:rsidRPr="00734A07">
        <w:rPr>
          <w:rFonts w:eastAsia="Times-Roman" w:cstheme="minorHAnsi"/>
          <w:sz w:val="24"/>
          <w:szCs w:val="24"/>
        </w:rPr>
        <w:t>including studies incorporating the patient perspective</w:t>
      </w:r>
      <w:r w:rsidR="00555F9B" w:rsidRPr="00734A07">
        <w:rPr>
          <w:rFonts w:eastAsia="Times-Roman" w:cstheme="minorHAnsi"/>
          <w:sz w:val="24"/>
          <w:szCs w:val="24"/>
        </w:rPr>
        <w:t>,</w:t>
      </w:r>
      <w:r w:rsidR="00010993" w:rsidRPr="00734A07">
        <w:rPr>
          <w:rFonts w:eastAsia="Times-Roman" w:cstheme="minorHAnsi"/>
          <w:sz w:val="24"/>
          <w:szCs w:val="24"/>
        </w:rPr>
        <w:t xml:space="preserve"> is important.</w:t>
      </w:r>
    </w:p>
    <w:bookmarkEnd w:id="22"/>
    <w:p w14:paraId="7ECC8C5B" w14:textId="633516DD" w:rsidR="00555F9B" w:rsidRPr="00734A07" w:rsidRDefault="00555F9B" w:rsidP="005C106D">
      <w:pPr>
        <w:spacing w:before="120" w:after="120" w:line="480" w:lineRule="auto"/>
        <w:rPr>
          <w:rFonts w:eastAsia="Times-Roman" w:cstheme="minorHAnsi"/>
          <w:sz w:val="24"/>
          <w:szCs w:val="24"/>
        </w:rPr>
      </w:pPr>
      <w:r w:rsidRPr="00734A07">
        <w:rPr>
          <w:rFonts w:eastAsia="Times-Roman" w:cstheme="minorHAnsi"/>
          <w:b/>
          <w:sz w:val="24"/>
          <w:szCs w:val="24"/>
        </w:rPr>
        <w:t xml:space="preserve">[H2] </w:t>
      </w:r>
      <w:r w:rsidR="00827736" w:rsidRPr="00734A07">
        <w:rPr>
          <w:rFonts w:eastAsia="Times-Roman" w:cstheme="minorHAnsi"/>
          <w:b/>
          <w:sz w:val="24"/>
          <w:szCs w:val="24"/>
        </w:rPr>
        <w:t>Special populations</w:t>
      </w:r>
    </w:p>
    <w:p w14:paraId="2ABF32A3" w14:textId="04CAA0B5" w:rsidR="00D244F9" w:rsidRPr="00734A07" w:rsidRDefault="00555F9B" w:rsidP="005C106D">
      <w:pPr>
        <w:spacing w:before="120" w:after="120" w:line="480" w:lineRule="auto"/>
        <w:rPr>
          <w:rFonts w:eastAsia="Times-Roman" w:cstheme="minorHAnsi"/>
          <w:sz w:val="24"/>
          <w:szCs w:val="24"/>
        </w:rPr>
      </w:pPr>
      <w:r w:rsidRPr="00734A07">
        <w:rPr>
          <w:rFonts w:eastAsia="Times-Roman" w:cstheme="minorHAnsi"/>
          <w:sz w:val="24"/>
          <w:szCs w:val="24"/>
        </w:rPr>
        <w:t>Some</w:t>
      </w:r>
      <w:r w:rsidR="00827736" w:rsidRPr="00734A07">
        <w:rPr>
          <w:rFonts w:eastAsia="Times-Roman" w:cstheme="minorHAnsi"/>
          <w:sz w:val="24"/>
          <w:szCs w:val="24"/>
        </w:rPr>
        <w:t xml:space="preserve"> types of involvement in PsA are not typically evaluated in clinical trials</w:t>
      </w:r>
      <w:r w:rsidR="00D14C7F" w:rsidRPr="00734A07">
        <w:rPr>
          <w:rFonts w:eastAsia="Times-Roman" w:cstheme="minorHAnsi"/>
          <w:sz w:val="24"/>
          <w:szCs w:val="24"/>
        </w:rPr>
        <w:t>, including</w:t>
      </w:r>
      <w:r w:rsidR="007D4EFF" w:rsidRPr="00734A07">
        <w:rPr>
          <w:rFonts w:eastAsia="Times-Roman" w:cstheme="minorHAnsi"/>
          <w:sz w:val="24"/>
          <w:szCs w:val="24"/>
        </w:rPr>
        <w:t xml:space="preserve"> </w:t>
      </w:r>
      <w:r w:rsidR="003A7C5F" w:rsidRPr="00734A07">
        <w:rPr>
          <w:rFonts w:eastAsia="Times-Roman" w:cstheme="minorHAnsi"/>
          <w:sz w:val="24"/>
          <w:szCs w:val="24"/>
        </w:rPr>
        <w:t>o</w:t>
      </w:r>
      <w:r w:rsidR="00827736" w:rsidRPr="00734A07">
        <w:rPr>
          <w:rFonts w:eastAsia="Times-Roman" w:cstheme="minorHAnsi"/>
          <w:sz w:val="24"/>
          <w:szCs w:val="24"/>
        </w:rPr>
        <w:t xml:space="preserve">ligoarticular peripheral arthritis, </w:t>
      </w:r>
      <w:r w:rsidR="002D2DBE" w:rsidRPr="00734A07">
        <w:rPr>
          <w:rFonts w:eastAsia="Times-Roman" w:cstheme="minorHAnsi"/>
          <w:sz w:val="24"/>
          <w:szCs w:val="24"/>
        </w:rPr>
        <w:t xml:space="preserve">arthritis </w:t>
      </w:r>
      <w:proofErr w:type="spellStart"/>
      <w:r w:rsidR="002D2DBE" w:rsidRPr="00734A07">
        <w:rPr>
          <w:rFonts w:eastAsia="Times-Roman" w:cstheme="minorHAnsi"/>
          <w:sz w:val="24"/>
          <w:szCs w:val="24"/>
        </w:rPr>
        <w:t>mutilans</w:t>
      </w:r>
      <w:proofErr w:type="spellEnd"/>
      <w:r w:rsidR="00D14C7F" w:rsidRPr="00734A07">
        <w:rPr>
          <w:rFonts w:eastAsia="Times-Roman" w:cstheme="minorHAnsi"/>
          <w:sz w:val="24"/>
          <w:szCs w:val="24"/>
        </w:rPr>
        <w:t xml:space="preserve"> and</w:t>
      </w:r>
      <w:r w:rsidR="002D2DBE" w:rsidRPr="00734A07">
        <w:rPr>
          <w:rFonts w:eastAsia="Times-Roman" w:cstheme="minorHAnsi"/>
          <w:sz w:val="24"/>
          <w:szCs w:val="24"/>
        </w:rPr>
        <w:t xml:space="preserve"> </w:t>
      </w:r>
      <w:r w:rsidR="00827736" w:rsidRPr="00734A07">
        <w:rPr>
          <w:rFonts w:eastAsia="Times-Roman" w:cstheme="minorHAnsi"/>
          <w:sz w:val="24"/>
          <w:szCs w:val="24"/>
        </w:rPr>
        <w:t>types of psoriasis other than plaque psoriasis</w:t>
      </w:r>
      <w:r w:rsidR="002D2DBE" w:rsidRPr="00734A07">
        <w:rPr>
          <w:rFonts w:eastAsia="Times-Roman" w:cstheme="minorHAnsi"/>
          <w:sz w:val="24"/>
          <w:szCs w:val="24"/>
        </w:rPr>
        <w:t>, to mention some</w:t>
      </w:r>
      <w:r w:rsidR="00185045" w:rsidRPr="00734A07">
        <w:rPr>
          <w:rFonts w:eastAsia="Times-Roman" w:cstheme="minorHAnsi"/>
          <w:sz w:val="24"/>
          <w:szCs w:val="24"/>
        </w:rPr>
        <w:t xml:space="preserve">. Additional exploration of these </w:t>
      </w:r>
      <w:r w:rsidR="00D14C7F" w:rsidRPr="00734A07">
        <w:rPr>
          <w:rFonts w:eastAsia="Times-Roman" w:cstheme="minorHAnsi"/>
          <w:sz w:val="24"/>
          <w:szCs w:val="24"/>
        </w:rPr>
        <w:t xml:space="preserve">types of involvement </w:t>
      </w:r>
      <w:r w:rsidR="00185045" w:rsidRPr="00734A07">
        <w:rPr>
          <w:rFonts w:eastAsia="Times-Roman" w:cstheme="minorHAnsi"/>
          <w:sz w:val="24"/>
          <w:szCs w:val="24"/>
        </w:rPr>
        <w:t xml:space="preserve">would be of relevance to patients and clinicians. </w:t>
      </w:r>
      <w:r w:rsidR="00D14C7F" w:rsidRPr="00734A07">
        <w:rPr>
          <w:rFonts w:eastAsia="Times-Roman" w:cstheme="minorHAnsi"/>
          <w:sz w:val="24"/>
          <w:szCs w:val="24"/>
        </w:rPr>
        <w:t>Moreover</w:t>
      </w:r>
      <w:r w:rsidR="002D2DBE" w:rsidRPr="00734A07">
        <w:rPr>
          <w:rFonts w:eastAsia="Times-Roman" w:cstheme="minorHAnsi"/>
          <w:sz w:val="24"/>
          <w:szCs w:val="24"/>
        </w:rPr>
        <w:t xml:space="preserve">, some PsA disease manifestations need better definition and more research. A unanimous definition of axial PsA and the proper outcome measure to assess it are </w:t>
      </w:r>
      <w:r w:rsidR="0024442D" w:rsidRPr="00734A07">
        <w:rPr>
          <w:rFonts w:eastAsia="Times-Roman" w:cstheme="minorHAnsi"/>
          <w:sz w:val="24"/>
          <w:szCs w:val="24"/>
        </w:rPr>
        <w:t xml:space="preserve">still </w:t>
      </w:r>
      <w:r w:rsidR="00D14C7F" w:rsidRPr="00734A07">
        <w:rPr>
          <w:rFonts w:eastAsia="Times-Roman" w:cstheme="minorHAnsi"/>
          <w:sz w:val="24"/>
          <w:szCs w:val="24"/>
        </w:rPr>
        <w:t>needed,</w:t>
      </w:r>
      <w:r w:rsidR="00AA2191" w:rsidRPr="00734A07">
        <w:rPr>
          <w:rFonts w:eastAsia="Times-Roman" w:cstheme="minorHAnsi"/>
          <w:sz w:val="24"/>
          <w:szCs w:val="24"/>
        </w:rPr>
        <w:t xml:space="preserve"> although collaborative work is underway</w:t>
      </w:r>
      <w:r w:rsidR="002D2DBE" w:rsidRPr="00734A07">
        <w:rPr>
          <w:rFonts w:eastAsia="Times-Roman" w:cstheme="minorHAnsi"/>
          <w:sz w:val="24"/>
          <w:szCs w:val="24"/>
        </w:rPr>
        <w:t>.</w:t>
      </w:r>
      <w:r w:rsidR="00717FA9" w:rsidRPr="00734A07">
        <w:rPr>
          <w:rFonts w:eastAsia="Times-Roman" w:cstheme="minorHAnsi"/>
          <w:sz w:val="24"/>
          <w:szCs w:val="24"/>
        </w:rPr>
        <w:t xml:space="preserve"> </w:t>
      </w:r>
      <w:r w:rsidR="002D2DBE" w:rsidRPr="00734A07">
        <w:rPr>
          <w:rFonts w:cstheme="minorHAnsi"/>
          <w:sz w:val="24"/>
          <w:szCs w:val="24"/>
        </w:rPr>
        <w:t xml:space="preserve">Given the inherent limitation in assessing </w:t>
      </w:r>
      <w:proofErr w:type="spellStart"/>
      <w:r w:rsidR="002D2DBE" w:rsidRPr="00734A07">
        <w:rPr>
          <w:rFonts w:cstheme="minorHAnsi"/>
          <w:sz w:val="24"/>
          <w:szCs w:val="24"/>
        </w:rPr>
        <w:t>enthesitis</w:t>
      </w:r>
      <w:proofErr w:type="spellEnd"/>
      <w:r w:rsidR="002D2DBE" w:rsidRPr="00734A07">
        <w:rPr>
          <w:rFonts w:cstheme="minorHAnsi"/>
          <w:sz w:val="24"/>
          <w:szCs w:val="24"/>
        </w:rPr>
        <w:t xml:space="preserve"> by physical examination, further research is needed to assess the utility of imaging of the </w:t>
      </w:r>
      <w:r w:rsidR="00AA2191" w:rsidRPr="00734A07">
        <w:rPr>
          <w:rFonts w:cstheme="minorHAnsi"/>
          <w:sz w:val="24"/>
          <w:szCs w:val="24"/>
        </w:rPr>
        <w:t xml:space="preserve">entheses </w:t>
      </w:r>
      <w:r w:rsidR="002D2DBE" w:rsidRPr="00734A07">
        <w:rPr>
          <w:rFonts w:cstheme="minorHAnsi"/>
          <w:sz w:val="24"/>
          <w:szCs w:val="24"/>
        </w:rPr>
        <w:t>in clinical trials.</w:t>
      </w:r>
      <w:r w:rsidR="002D2DBE" w:rsidRPr="00734A07">
        <w:rPr>
          <w:rFonts w:eastAsiaTheme="minorEastAsia" w:cstheme="minorHAnsi"/>
          <w:sz w:val="24"/>
          <w:szCs w:val="24"/>
          <w:lang w:eastAsia="zh-CN"/>
        </w:rPr>
        <w:t xml:space="preserve"> </w:t>
      </w:r>
      <w:r w:rsidR="0013487C" w:rsidRPr="00734A07">
        <w:rPr>
          <w:rFonts w:cstheme="minorHAnsi"/>
          <w:sz w:val="24"/>
          <w:szCs w:val="24"/>
        </w:rPr>
        <w:t>A</w:t>
      </w:r>
      <w:r w:rsidR="00AA2191" w:rsidRPr="00734A07">
        <w:rPr>
          <w:rFonts w:cstheme="minorHAnsi"/>
          <w:sz w:val="24"/>
          <w:szCs w:val="24"/>
        </w:rPr>
        <w:t xml:space="preserve">vailable </w:t>
      </w:r>
      <w:r w:rsidR="0013487C" w:rsidRPr="00734A07">
        <w:rPr>
          <w:rFonts w:cstheme="minorHAnsi"/>
          <w:sz w:val="24"/>
          <w:szCs w:val="24"/>
        </w:rPr>
        <w:t xml:space="preserve">clinical trials </w:t>
      </w:r>
      <w:r w:rsidR="008945A4" w:rsidRPr="00734A07">
        <w:rPr>
          <w:rFonts w:cstheme="minorHAnsi"/>
          <w:sz w:val="24"/>
          <w:szCs w:val="24"/>
        </w:rPr>
        <w:t xml:space="preserve">have </w:t>
      </w:r>
      <w:r w:rsidR="00AA2191" w:rsidRPr="00734A07">
        <w:rPr>
          <w:rFonts w:cstheme="minorHAnsi"/>
          <w:sz w:val="24"/>
          <w:szCs w:val="24"/>
        </w:rPr>
        <w:t xml:space="preserve">evaluated </w:t>
      </w:r>
      <w:proofErr w:type="spellStart"/>
      <w:r w:rsidR="0013487C" w:rsidRPr="00734A07">
        <w:rPr>
          <w:rFonts w:cstheme="minorHAnsi"/>
          <w:sz w:val="24"/>
          <w:szCs w:val="24"/>
        </w:rPr>
        <w:t>enthesitis</w:t>
      </w:r>
      <w:proofErr w:type="spellEnd"/>
      <w:r w:rsidR="0013487C" w:rsidRPr="00734A07">
        <w:rPr>
          <w:rFonts w:cstheme="minorHAnsi"/>
          <w:sz w:val="24"/>
          <w:szCs w:val="24"/>
        </w:rPr>
        <w:t xml:space="preserve"> only as a secondary outcome, </w:t>
      </w:r>
      <w:r w:rsidR="00465FC4" w:rsidRPr="00734A07">
        <w:rPr>
          <w:rFonts w:cstheme="minorHAnsi"/>
          <w:sz w:val="24"/>
          <w:szCs w:val="24"/>
        </w:rPr>
        <w:t>so studies</w:t>
      </w:r>
      <w:r w:rsidR="0013487C" w:rsidRPr="00734A07">
        <w:rPr>
          <w:rFonts w:cstheme="minorHAnsi"/>
          <w:sz w:val="24"/>
          <w:szCs w:val="24"/>
        </w:rPr>
        <w:t xml:space="preserve"> that</w:t>
      </w:r>
      <w:r w:rsidR="002D2DBE" w:rsidRPr="00734A07">
        <w:rPr>
          <w:rFonts w:eastAsia="Times-Roman" w:cstheme="minorHAnsi"/>
          <w:sz w:val="24"/>
          <w:szCs w:val="24"/>
        </w:rPr>
        <w:t xml:space="preserve"> </w:t>
      </w:r>
      <w:r w:rsidR="0013487C" w:rsidRPr="00734A07">
        <w:rPr>
          <w:rFonts w:ascii="Calibri" w:eastAsia="Times New Roman" w:hAnsi="Calibri" w:cs="Calibri"/>
          <w:sz w:val="24"/>
          <w:szCs w:val="24"/>
          <w:lang w:val="en-US" w:eastAsia="es-AR"/>
        </w:rPr>
        <w:t xml:space="preserve">focus on </w:t>
      </w:r>
      <w:proofErr w:type="spellStart"/>
      <w:r w:rsidR="0013487C" w:rsidRPr="00734A07">
        <w:rPr>
          <w:rFonts w:ascii="Calibri" w:eastAsia="Times New Roman" w:hAnsi="Calibri" w:cs="Calibri"/>
          <w:sz w:val="24"/>
          <w:szCs w:val="24"/>
          <w:lang w:val="en-US" w:eastAsia="es-AR"/>
        </w:rPr>
        <w:t>enthesitis</w:t>
      </w:r>
      <w:proofErr w:type="spellEnd"/>
      <w:r w:rsidR="0013487C" w:rsidRPr="00734A07">
        <w:rPr>
          <w:rFonts w:ascii="Calibri" w:eastAsia="Times New Roman" w:hAnsi="Calibri" w:cs="Calibri"/>
          <w:sz w:val="24"/>
          <w:szCs w:val="24"/>
          <w:lang w:val="en-US" w:eastAsia="es-AR"/>
        </w:rPr>
        <w:t xml:space="preserve"> as </w:t>
      </w:r>
      <w:r w:rsidR="008945A4" w:rsidRPr="00734A07">
        <w:rPr>
          <w:rFonts w:ascii="Calibri" w:eastAsia="Times New Roman" w:hAnsi="Calibri" w:cs="Calibri"/>
          <w:sz w:val="24"/>
          <w:szCs w:val="24"/>
          <w:lang w:val="en-US" w:eastAsia="es-AR"/>
        </w:rPr>
        <w:t xml:space="preserve">a </w:t>
      </w:r>
      <w:r w:rsidR="0013487C" w:rsidRPr="00734A07">
        <w:rPr>
          <w:rFonts w:ascii="Calibri" w:eastAsia="Times New Roman" w:hAnsi="Calibri" w:cs="Calibri"/>
          <w:sz w:val="24"/>
          <w:szCs w:val="24"/>
          <w:lang w:val="en-US" w:eastAsia="es-AR"/>
        </w:rPr>
        <w:t xml:space="preserve">primary outcome are warranted. </w:t>
      </w:r>
      <w:r w:rsidR="00D244F9" w:rsidRPr="00734A07">
        <w:rPr>
          <w:rFonts w:eastAsia="Times-Roman" w:cstheme="minorHAnsi"/>
          <w:sz w:val="24"/>
          <w:szCs w:val="24"/>
        </w:rPr>
        <w:t xml:space="preserve">We also need to advance our knowledge </w:t>
      </w:r>
      <w:r w:rsidR="008945A4" w:rsidRPr="00734A07">
        <w:rPr>
          <w:rFonts w:eastAsia="Times-Roman" w:cstheme="minorHAnsi"/>
          <w:sz w:val="24"/>
          <w:szCs w:val="24"/>
        </w:rPr>
        <w:t>about</w:t>
      </w:r>
      <w:r w:rsidR="00D244F9" w:rsidRPr="00734A07">
        <w:rPr>
          <w:rFonts w:eastAsia="Times-Roman" w:cstheme="minorHAnsi"/>
          <w:sz w:val="24"/>
          <w:szCs w:val="24"/>
        </w:rPr>
        <w:t xml:space="preserve"> the optimal paradigm for the screening </w:t>
      </w:r>
      <w:r w:rsidR="00720E1E" w:rsidRPr="00734A07">
        <w:rPr>
          <w:rFonts w:eastAsia="Times-Roman" w:cstheme="minorHAnsi"/>
          <w:sz w:val="24"/>
          <w:szCs w:val="24"/>
        </w:rPr>
        <w:t xml:space="preserve">and treatment </w:t>
      </w:r>
      <w:r w:rsidR="00D244F9" w:rsidRPr="00734A07">
        <w:rPr>
          <w:rFonts w:eastAsia="Times-Roman" w:cstheme="minorHAnsi"/>
          <w:sz w:val="24"/>
          <w:szCs w:val="24"/>
        </w:rPr>
        <w:t xml:space="preserve">of IBD and uveitis in patients with </w:t>
      </w:r>
      <w:r w:rsidR="00AA2191" w:rsidRPr="00734A07">
        <w:rPr>
          <w:rFonts w:eastAsia="Times-Roman" w:cstheme="minorHAnsi"/>
          <w:sz w:val="24"/>
          <w:szCs w:val="24"/>
        </w:rPr>
        <w:t xml:space="preserve">psoriasis </w:t>
      </w:r>
      <w:r w:rsidR="00D244F9" w:rsidRPr="00734A07">
        <w:rPr>
          <w:rFonts w:eastAsia="Times-Roman" w:cstheme="minorHAnsi"/>
          <w:sz w:val="24"/>
          <w:szCs w:val="24"/>
        </w:rPr>
        <w:t xml:space="preserve">and </w:t>
      </w:r>
      <w:proofErr w:type="spellStart"/>
      <w:r w:rsidR="00D244F9" w:rsidRPr="00734A07">
        <w:rPr>
          <w:rFonts w:eastAsia="Times-Roman" w:cstheme="minorHAnsi"/>
          <w:sz w:val="24"/>
          <w:szCs w:val="24"/>
        </w:rPr>
        <w:t>PsA.</w:t>
      </w:r>
      <w:proofErr w:type="spellEnd"/>
      <w:r w:rsidR="00717FA9" w:rsidRPr="00734A07">
        <w:rPr>
          <w:rFonts w:eastAsia="Times-Roman" w:cstheme="minorHAnsi"/>
          <w:sz w:val="24"/>
          <w:szCs w:val="24"/>
        </w:rPr>
        <w:t xml:space="preserve"> </w:t>
      </w:r>
    </w:p>
    <w:p w14:paraId="7502C47D" w14:textId="3AF68FEE" w:rsidR="008945A4" w:rsidRPr="00734A07" w:rsidRDefault="008945A4" w:rsidP="005C106D">
      <w:pPr>
        <w:spacing w:before="120" w:after="120" w:line="480" w:lineRule="auto"/>
        <w:jc w:val="both"/>
        <w:rPr>
          <w:rFonts w:eastAsia="Times-Roman" w:cstheme="minorHAnsi"/>
          <w:b/>
          <w:sz w:val="24"/>
          <w:szCs w:val="24"/>
        </w:rPr>
      </w:pPr>
      <w:r w:rsidRPr="00734A07">
        <w:rPr>
          <w:rFonts w:eastAsia="Times-Roman" w:cstheme="minorHAnsi"/>
          <w:b/>
          <w:sz w:val="24"/>
          <w:szCs w:val="24"/>
        </w:rPr>
        <w:t xml:space="preserve">[H2] Response to treatment </w:t>
      </w:r>
    </w:p>
    <w:p w14:paraId="23EB8638" w14:textId="2D4E76A3" w:rsidR="00827736" w:rsidRPr="00734A07" w:rsidRDefault="00185045" w:rsidP="005C106D">
      <w:pPr>
        <w:spacing w:before="120" w:after="120" w:line="480" w:lineRule="auto"/>
        <w:jc w:val="both"/>
        <w:rPr>
          <w:rFonts w:eastAsiaTheme="minorEastAsia" w:cstheme="minorHAnsi"/>
          <w:sz w:val="24"/>
          <w:szCs w:val="24"/>
          <w:lang w:val="en-CA" w:eastAsia="zh-CN"/>
        </w:rPr>
      </w:pPr>
      <w:r w:rsidRPr="00734A07">
        <w:rPr>
          <w:rFonts w:eastAsia="Times-Roman" w:cstheme="minorHAnsi"/>
          <w:sz w:val="24"/>
          <w:szCs w:val="24"/>
        </w:rPr>
        <w:t xml:space="preserve">Certain patient </w:t>
      </w:r>
      <w:r w:rsidR="00720E1E" w:rsidRPr="00734A07">
        <w:rPr>
          <w:rFonts w:eastAsia="Times-Roman" w:cstheme="minorHAnsi"/>
          <w:sz w:val="24"/>
          <w:szCs w:val="24"/>
        </w:rPr>
        <w:t xml:space="preserve">and environmental </w:t>
      </w:r>
      <w:r w:rsidRPr="00734A07">
        <w:rPr>
          <w:rFonts w:eastAsia="Times-Roman" w:cstheme="minorHAnsi"/>
          <w:sz w:val="24"/>
          <w:szCs w:val="24"/>
        </w:rPr>
        <w:t xml:space="preserve">characteristics </w:t>
      </w:r>
      <w:r w:rsidR="008945A4" w:rsidRPr="00734A07">
        <w:rPr>
          <w:rFonts w:eastAsia="Times-Roman" w:cstheme="minorHAnsi"/>
          <w:sz w:val="24"/>
          <w:szCs w:val="24"/>
        </w:rPr>
        <w:t>can</w:t>
      </w:r>
      <w:r w:rsidR="004057ED" w:rsidRPr="00734A07">
        <w:rPr>
          <w:rFonts w:eastAsia="Times-Roman" w:cstheme="minorHAnsi"/>
          <w:b/>
          <w:sz w:val="24"/>
          <w:szCs w:val="24"/>
        </w:rPr>
        <w:t xml:space="preserve"> </w:t>
      </w:r>
      <w:r w:rsidR="008945A4" w:rsidRPr="00734A07">
        <w:rPr>
          <w:rFonts w:eastAsia="Times-Roman" w:cstheme="minorHAnsi"/>
          <w:sz w:val="24"/>
          <w:szCs w:val="24"/>
        </w:rPr>
        <w:t>influence</w:t>
      </w:r>
      <w:r w:rsidRPr="00734A07">
        <w:rPr>
          <w:rFonts w:eastAsia="Times-Roman" w:cstheme="minorHAnsi"/>
          <w:sz w:val="24"/>
          <w:szCs w:val="24"/>
        </w:rPr>
        <w:t xml:space="preserve"> the response of PsA to treatment, including sex</w:t>
      </w:r>
      <w:r w:rsidR="008945A4" w:rsidRPr="00734A07">
        <w:rPr>
          <w:rFonts w:eastAsia="Times-Roman" w:cstheme="minorHAnsi"/>
          <w:sz w:val="24"/>
          <w:szCs w:val="24"/>
        </w:rPr>
        <w:t xml:space="preserve"> and</w:t>
      </w:r>
      <w:r w:rsidR="008A3656" w:rsidRPr="00734A07">
        <w:rPr>
          <w:rFonts w:eastAsia="Times-Roman" w:cstheme="minorHAnsi"/>
          <w:sz w:val="24"/>
          <w:szCs w:val="24"/>
        </w:rPr>
        <w:t>/</w:t>
      </w:r>
      <w:r w:rsidR="008945A4" w:rsidRPr="00734A07">
        <w:rPr>
          <w:rFonts w:eastAsia="Times-Roman" w:cstheme="minorHAnsi"/>
          <w:sz w:val="24"/>
          <w:szCs w:val="24"/>
        </w:rPr>
        <w:t xml:space="preserve">or </w:t>
      </w:r>
      <w:r w:rsidR="008A3656" w:rsidRPr="00734A07">
        <w:rPr>
          <w:rFonts w:eastAsia="Times-Roman" w:cstheme="minorHAnsi"/>
          <w:sz w:val="24"/>
          <w:szCs w:val="24"/>
        </w:rPr>
        <w:t>gender</w:t>
      </w:r>
      <w:r w:rsidRPr="00734A07">
        <w:rPr>
          <w:rFonts w:eastAsia="Times-Roman" w:cstheme="minorHAnsi"/>
          <w:sz w:val="24"/>
          <w:szCs w:val="24"/>
        </w:rPr>
        <w:t xml:space="preserve">, </w:t>
      </w:r>
      <w:r w:rsidR="00AA2191" w:rsidRPr="00734A07">
        <w:rPr>
          <w:rFonts w:eastAsia="Times-Roman" w:cstheme="minorHAnsi"/>
          <w:sz w:val="24"/>
          <w:szCs w:val="24"/>
        </w:rPr>
        <w:t>obesity</w:t>
      </w:r>
      <w:r w:rsidRPr="00734A07">
        <w:rPr>
          <w:rFonts w:eastAsia="Times-Roman" w:cstheme="minorHAnsi"/>
          <w:sz w:val="24"/>
          <w:szCs w:val="24"/>
        </w:rPr>
        <w:t>, socioeconomic status</w:t>
      </w:r>
      <w:r w:rsidR="00AA2191" w:rsidRPr="00734A07">
        <w:rPr>
          <w:rFonts w:eastAsia="Times-Roman" w:cstheme="minorHAnsi"/>
          <w:sz w:val="24"/>
          <w:szCs w:val="24"/>
        </w:rPr>
        <w:t xml:space="preserve">, </w:t>
      </w:r>
      <w:r w:rsidR="008A3656" w:rsidRPr="00734A07">
        <w:rPr>
          <w:rFonts w:eastAsia="Times-Roman" w:cstheme="minorHAnsi"/>
          <w:sz w:val="24"/>
          <w:szCs w:val="24"/>
        </w:rPr>
        <w:t xml:space="preserve">ethnicity, </w:t>
      </w:r>
      <w:r w:rsidR="00AA2191" w:rsidRPr="00734A07">
        <w:rPr>
          <w:rFonts w:eastAsia="Times-Roman" w:cstheme="minorHAnsi"/>
          <w:sz w:val="24"/>
          <w:szCs w:val="24"/>
        </w:rPr>
        <w:t>skin colour</w:t>
      </w:r>
      <w:r w:rsidR="00720E1E" w:rsidRPr="00734A07">
        <w:rPr>
          <w:rFonts w:eastAsia="Times-Roman" w:cstheme="minorHAnsi"/>
          <w:sz w:val="24"/>
          <w:szCs w:val="24"/>
        </w:rPr>
        <w:t>, health care system</w:t>
      </w:r>
      <w:r w:rsidRPr="00734A07">
        <w:rPr>
          <w:rFonts w:eastAsia="Times-Roman" w:cstheme="minorHAnsi"/>
          <w:sz w:val="24"/>
          <w:szCs w:val="24"/>
        </w:rPr>
        <w:t xml:space="preserve"> and other</w:t>
      </w:r>
      <w:r w:rsidR="008945A4" w:rsidRPr="00734A07">
        <w:rPr>
          <w:rFonts w:eastAsia="Times-Roman" w:cstheme="minorHAnsi"/>
          <w:sz w:val="24"/>
          <w:szCs w:val="24"/>
        </w:rPr>
        <w:t xml:space="preserve"> factor</w:t>
      </w:r>
      <w:r w:rsidRPr="00734A07">
        <w:rPr>
          <w:rFonts w:eastAsia="Times-Roman" w:cstheme="minorHAnsi"/>
          <w:sz w:val="24"/>
          <w:szCs w:val="24"/>
        </w:rPr>
        <w:t xml:space="preserve">s. Defining how such characteristics </w:t>
      </w:r>
      <w:r w:rsidR="008945A4" w:rsidRPr="00734A07">
        <w:rPr>
          <w:rFonts w:eastAsia="Times-Roman" w:cstheme="minorHAnsi"/>
          <w:sz w:val="24"/>
          <w:szCs w:val="24"/>
        </w:rPr>
        <w:t>affect</w:t>
      </w:r>
      <w:r w:rsidRPr="00734A07">
        <w:rPr>
          <w:rFonts w:eastAsia="Times-Roman" w:cstheme="minorHAnsi"/>
          <w:sz w:val="24"/>
          <w:szCs w:val="24"/>
        </w:rPr>
        <w:t xml:space="preserve"> </w:t>
      </w:r>
      <w:r w:rsidR="00AA2191" w:rsidRPr="00734A07">
        <w:rPr>
          <w:rFonts w:eastAsia="Times-Roman" w:cstheme="minorHAnsi"/>
          <w:sz w:val="24"/>
          <w:szCs w:val="24"/>
        </w:rPr>
        <w:t xml:space="preserve">assessment and </w:t>
      </w:r>
      <w:r w:rsidRPr="00734A07">
        <w:rPr>
          <w:rFonts w:eastAsia="Times-Roman" w:cstheme="minorHAnsi"/>
          <w:sz w:val="24"/>
          <w:szCs w:val="24"/>
        </w:rPr>
        <w:t xml:space="preserve">therapy could help optimize care. For some issues that impact therapeutic choices, such as reproductive health considerations, </w:t>
      </w:r>
      <w:r w:rsidR="008945A4" w:rsidRPr="00734A07">
        <w:rPr>
          <w:rFonts w:eastAsia="Times-Roman" w:cstheme="minorHAnsi"/>
          <w:sz w:val="24"/>
          <w:szCs w:val="24"/>
        </w:rPr>
        <w:t>although</w:t>
      </w:r>
      <w:r w:rsidRPr="00734A07">
        <w:rPr>
          <w:rFonts w:eastAsia="Times-Roman" w:cstheme="minorHAnsi"/>
          <w:sz w:val="24"/>
          <w:szCs w:val="24"/>
        </w:rPr>
        <w:t xml:space="preserve"> there are limited data in PsA, extrapolation from considerations of other patient groups and the work done </w:t>
      </w:r>
      <w:proofErr w:type="spellStart"/>
      <w:r w:rsidRPr="00734A07">
        <w:rPr>
          <w:rFonts w:eastAsia="Times-Roman" w:cstheme="minorHAnsi"/>
          <w:sz w:val="24"/>
          <w:szCs w:val="24"/>
        </w:rPr>
        <w:t>analyzing</w:t>
      </w:r>
      <w:proofErr w:type="spellEnd"/>
      <w:r w:rsidRPr="00734A07">
        <w:rPr>
          <w:rFonts w:eastAsia="Times-Roman" w:cstheme="minorHAnsi"/>
          <w:sz w:val="24"/>
          <w:szCs w:val="24"/>
        </w:rPr>
        <w:t xml:space="preserve"> </w:t>
      </w:r>
      <w:r w:rsidR="00AA2191" w:rsidRPr="00734A07">
        <w:rPr>
          <w:rFonts w:eastAsia="Times-Roman" w:cstheme="minorHAnsi"/>
          <w:sz w:val="24"/>
          <w:szCs w:val="24"/>
        </w:rPr>
        <w:t xml:space="preserve">those </w:t>
      </w:r>
      <w:r w:rsidRPr="00734A07">
        <w:rPr>
          <w:rFonts w:eastAsia="Times-Roman" w:cstheme="minorHAnsi"/>
          <w:sz w:val="24"/>
          <w:szCs w:val="24"/>
        </w:rPr>
        <w:t xml:space="preserve">data </w:t>
      </w:r>
      <w:r w:rsidR="008945A4" w:rsidRPr="00734A07">
        <w:rPr>
          <w:rFonts w:eastAsia="Times-Roman" w:cstheme="minorHAnsi"/>
          <w:sz w:val="24"/>
          <w:szCs w:val="24"/>
        </w:rPr>
        <w:t>could</w:t>
      </w:r>
      <w:r w:rsidR="00717FA9" w:rsidRPr="00734A07">
        <w:rPr>
          <w:rFonts w:eastAsia="Times-Roman" w:cstheme="minorHAnsi"/>
          <w:sz w:val="24"/>
          <w:szCs w:val="24"/>
        </w:rPr>
        <w:t xml:space="preserve"> </w:t>
      </w:r>
      <w:r w:rsidRPr="00734A07">
        <w:rPr>
          <w:rFonts w:eastAsia="Times-Roman" w:cstheme="minorHAnsi"/>
          <w:sz w:val="24"/>
          <w:szCs w:val="24"/>
        </w:rPr>
        <w:t>be of benefit</w:t>
      </w:r>
      <w:r w:rsidR="0024442D" w:rsidRPr="00734A07">
        <w:rPr>
          <w:rFonts w:eastAsia="Times-Roman" w:cstheme="minorHAnsi"/>
          <w:sz w:val="24"/>
          <w:szCs w:val="24"/>
        </w:rPr>
        <w:t>.</w:t>
      </w:r>
      <w:r w:rsidR="00414F21" w:rsidRPr="00734A07">
        <w:rPr>
          <w:rFonts w:eastAsia="Times-Roman" w:cstheme="minorHAnsi"/>
          <w:sz w:val="24"/>
          <w:szCs w:val="24"/>
        </w:rPr>
        <w:fldChar w:fldCharType="begin">
          <w:fldData xml:space="preserve">PEVuZE5vdGU+PENpdGU+PEF1dGhvcj5TYW1tYXJpdGFubzwvQXV0aG9yPjxZZWFyPjIwMjA8L1ll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</w:fldData>
        </w:fldChar>
      </w:r>
      <w:r w:rsidR="004630D1" w:rsidRPr="00734A07">
        <w:rPr>
          <w:rFonts w:eastAsia="Times-Roman" w:cstheme="minorHAnsi"/>
          <w:sz w:val="24"/>
          <w:szCs w:val="24"/>
        </w:rPr>
        <w:instrText xml:space="preserve"> ADDIN EN.CITE </w:instrText>
      </w:r>
      <w:r w:rsidR="004630D1" w:rsidRPr="00734A07">
        <w:rPr>
          <w:rFonts w:eastAsia="Times-Roman" w:cstheme="minorHAnsi"/>
          <w:sz w:val="24"/>
          <w:szCs w:val="24"/>
        </w:rPr>
        <w:fldChar w:fldCharType="begin">
          <w:fldData xml:space="preserve">PEVuZE5vdGU+PENpdGU+PEF1dGhvcj5TYW1tYXJpdGFubzwvQXV0aG9yPjxZZWFyPjIwMjA8L1ll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</w:fldData>
        </w:fldChar>
      </w:r>
      <w:r w:rsidR="004630D1" w:rsidRPr="00734A07">
        <w:rPr>
          <w:rFonts w:eastAsia="Times-Roman" w:cstheme="minorHAnsi"/>
          <w:sz w:val="24"/>
          <w:szCs w:val="24"/>
        </w:rPr>
        <w:instrText xml:space="preserve"> ADDIN EN.CITE.DATA </w:instrText>
      </w:r>
      <w:r w:rsidR="004630D1" w:rsidRPr="00734A07">
        <w:rPr>
          <w:rFonts w:eastAsia="Times-Roman" w:cstheme="minorHAnsi"/>
          <w:sz w:val="24"/>
          <w:szCs w:val="24"/>
        </w:rPr>
      </w:r>
      <w:r w:rsidR="004630D1" w:rsidRPr="00734A07">
        <w:rPr>
          <w:rFonts w:eastAsia="Times-Roman" w:cstheme="minorHAnsi"/>
          <w:sz w:val="24"/>
          <w:szCs w:val="24"/>
        </w:rPr>
        <w:fldChar w:fldCharType="end"/>
      </w:r>
      <w:r w:rsidR="00414F21" w:rsidRPr="00734A07">
        <w:rPr>
          <w:rFonts w:eastAsia="Times-Roman" w:cstheme="minorHAnsi"/>
          <w:sz w:val="24"/>
          <w:szCs w:val="24"/>
        </w:rPr>
      </w:r>
      <w:r w:rsidR="00414F21" w:rsidRPr="00734A07">
        <w:rPr>
          <w:rFonts w:eastAsia="Times-Roman" w:cstheme="minorHAnsi"/>
          <w:sz w:val="24"/>
          <w:szCs w:val="24"/>
        </w:rPr>
        <w:fldChar w:fldCharType="separate"/>
      </w:r>
      <w:r w:rsidR="004630D1" w:rsidRPr="00734A07">
        <w:rPr>
          <w:rFonts w:eastAsia="Times-Roman" w:cstheme="minorHAnsi"/>
          <w:noProof/>
          <w:sz w:val="24"/>
          <w:szCs w:val="24"/>
          <w:vertAlign w:val="superscript"/>
        </w:rPr>
        <w:t>4</w:t>
      </w:r>
      <w:r w:rsidR="00131164" w:rsidRPr="00734A07">
        <w:rPr>
          <w:rFonts w:eastAsia="Times-Roman" w:cstheme="minorHAnsi"/>
          <w:noProof/>
          <w:sz w:val="24"/>
          <w:szCs w:val="24"/>
          <w:vertAlign w:val="superscript"/>
        </w:rPr>
        <w:t>6</w:t>
      </w:r>
      <w:r w:rsidR="00414F21" w:rsidRPr="00734A07">
        <w:rPr>
          <w:rFonts w:eastAsia="Times-Roman" w:cstheme="minorHAnsi"/>
          <w:sz w:val="24"/>
          <w:szCs w:val="24"/>
        </w:rPr>
        <w:fldChar w:fldCharType="end"/>
      </w:r>
    </w:p>
    <w:p w14:paraId="5258DEF8" w14:textId="1EDEA9C7" w:rsidR="008945A4" w:rsidRPr="00734A07" w:rsidRDefault="008945A4" w:rsidP="005C106D">
      <w:pPr>
        <w:spacing w:before="120" w:after="120" w:line="480" w:lineRule="auto"/>
        <w:rPr>
          <w:rFonts w:eastAsia="Times-Roman" w:cstheme="minorHAnsi"/>
          <w:sz w:val="24"/>
          <w:szCs w:val="24"/>
        </w:rPr>
      </w:pPr>
      <w:r w:rsidRPr="00734A07">
        <w:rPr>
          <w:rFonts w:eastAsia="Times-Roman" w:cstheme="minorHAnsi"/>
          <w:b/>
          <w:sz w:val="24"/>
          <w:szCs w:val="24"/>
        </w:rPr>
        <w:lastRenderedPageBreak/>
        <w:t xml:space="preserve">[H2] </w:t>
      </w:r>
      <w:r w:rsidR="003C15FD" w:rsidRPr="00734A07">
        <w:rPr>
          <w:rFonts w:eastAsia="Times-Roman" w:cstheme="minorHAnsi"/>
          <w:b/>
          <w:sz w:val="24"/>
          <w:szCs w:val="24"/>
        </w:rPr>
        <w:t>Disease impact</w:t>
      </w:r>
    </w:p>
    <w:p w14:paraId="61AE7860" w14:textId="26A970B8" w:rsidR="003C15FD" w:rsidRPr="00734A07" w:rsidRDefault="003C15FD" w:rsidP="005C106D">
      <w:pPr>
        <w:spacing w:before="120" w:after="120" w:line="480" w:lineRule="auto"/>
        <w:rPr>
          <w:rFonts w:eastAsia="Times-Roman" w:cstheme="minorHAnsi"/>
          <w:sz w:val="24"/>
          <w:szCs w:val="24"/>
        </w:rPr>
      </w:pPr>
      <w:r w:rsidRPr="00734A07">
        <w:rPr>
          <w:rFonts w:eastAsia="Times-Roman" w:cstheme="minorHAnsi"/>
          <w:sz w:val="24"/>
          <w:szCs w:val="24"/>
        </w:rPr>
        <w:t xml:space="preserve">Beyond disease activity, PsA </w:t>
      </w:r>
      <w:r w:rsidR="00D736DB" w:rsidRPr="00734A07">
        <w:rPr>
          <w:rFonts w:eastAsia="Times-Roman" w:cstheme="minorHAnsi"/>
          <w:sz w:val="24"/>
          <w:szCs w:val="24"/>
        </w:rPr>
        <w:t xml:space="preserve">has an </w:t>
      </w:r>
      <w:r w:rsidRPr="00734A07">
        <w:rPr>
          <w:rFonts w:eastAsia="Times-Roman" w:cstheme="minorHAnsi"/>
          <w:sz w:val="24"/>
          <w:szCs w:val="24"/>
        </w:rPr>
        <w:t>impact on people in many ways</w:t>
      </w:r>
      <w:r w:rsidR="00D736DB" w:rsidRPr="00734A07">
        <w:rPr>
          <w:rFonts w:eastAsia="Times-Roman" w:cstheme="minorHAnsi"/>
          <w:sz w:val="24"/>
          <w:szCs w:val="24"/>
        </w:rPr>
        <w:t>,</w:t>
      </w:r>
      <w:r w:rsidRPr="00734A07">
        <w:rPr>
          <w:rFonts w:eastAsia="Times-Roman" w:cstheme="minorHAnsi"/>
          <w:sz w:val="24"/>
          <w:szCs w:val="24"/>
        </w:rPr>
        <w:t xml:space="preserve"> with pain and fatigue typically identified by patients as the highest priority issues.</w:t>
      </w:r>
      <w:r w:rsidR="00131164" w:rsidRPr="00734A07">
        <w:rPr>
          <w:rFonts w:eastAsia="Times-Roman" w:cstheme="minorHAnsi"/>
          <w:sz w:val="24"/>
          <w:szCs w:val="24"/>
          <w:vertAlign w:val="superscript"/>
        </w:rPr>
        <w:t>47</w:t>
      </w:r>
      <w:r w:rsidR="00131164" w:rsidRPr="00734A07">
        <w:rPr>
          <w:rFonts w:eastAsia="Times-Roman" w:cstheme="minorHAnsi"/>
          <w:sz w:val="24"/>
          <w:szCs w:val="24"/>
        </w:rPr>
        <w:t xml:space="preserve"> </w:t>
      </w:r>
      <w:r w:rsidRPr="00734A07">
        <w:rPr>
          <w:rFonts w:eastAsia="Times-Roman" w:cstheme="minorHAnsi"/>
          <w:sz w:val="24"/>
          <w:szCs w:val="24"/>
        </w:rPr>
        <w:t xml:space="preserve">Further research into optimal management of pain and fatigue is likely to provide </w:t>
      </w:r>
      <w:r w:rsidR="00D736DB" w:rsidRPr="00734A07">
        <w:rPr>
          <w:rFonts w:eastAsia="Times-Roman" w:cstheme="minorHAnsi"/>
          <w:sz w:val="24"/>
          <w:szCs w:val="24"/>
        </w:rPr>
        <w:t>substantial</w:t>
      </w:r>
      <w:r w:rsidRPr="00734A07">
        <w:rPr>
          <w:rFonts w:eastAsia="Times-Roman" w:cstheme="minorHAnsi"/>
          <w:sz w:val="24"/>
          <w:szCs w:val="24"/>
        </w:rPr>
        <w:t xml:space="preserve"> benefit</w:t>
      </w:r>
      <w:r w:rsidR="00D736DB" w:rsidRPr="00734A07">
        <w:rPr>
          <w:rFonts w:eastAsia="Times-Roman" w:cstheme="minorHAnsi"/>
          <w:sz w:val="24"/>
          <w:szCs w:val="24"/>
        </w:rPr>
        <w:t xml:space="preserve"> to patients</w:t>
      </w:r>
      <w:r w:rsidRPr="00734A07">
        <w:rPr>
          <w:rFonts w:eastAsia="Times-Roman" w:cstheme="minorHAnsi"/>
          <w:sz w:val="24"/>
          <w:szCs w:val="24"/>
        </w:rPr>
        <w:t>.</w:t>
      </w:r>
    </w:p>
    <w:p w14:paraId="4A667A77" w14:textId="28162FC2" w:rsidR="008945A4" w:rsidRPr="00734A07" w:rsidRDefault="008945A4" w:rsidP="005C106D">
      <w:pPr>
        <w:spacing w:before="120" w:after="120" w:line="480" w:lineRule="auto"/>
        <w:rPr>
          <w:rFonts w:eastAsia="Times-Roman" w:cstheme="minorHAnsi"/>
          <w:sz w:val="24"/>
          <w:szCs w:val="24"/>
        </w:rPr>
      </w:pPr>
      <w:r w:rsidRPr="00734A07">
        <w:rPr>
          <w:rFonts w:eastAsia="Times-Roman" w:cstheme="minorHAnsi"/>
          <w:b/>
          <w:sz w:val="24"/>
          <w:szCs w:val="24"/>
        </w:rPr>
        <w:t xml:space="preserve">[H2] </w:t>
      </w:r>
      <w:r w:rsidR="00185045" w:rsidRPr="00734A07">
        <w:rPr>
          <w:rFonts w:eastAsia="Times-Roman" w:cstheme="minorHAnsi"/>
          <w:b/>
          <w:sz w:val="24"/>
          <w:szCs w:val="24"/>
        </w:rPr>
        <w:t>Safety considerations</w:t>
      </w:r>
      <w:r w:rsidR="00717FA9" w:rsidRPr="00734A07">
        <w:rPr>
          <w:rFonts w:eastAsia="Times-Roman" w:cstheme="minorHAnsi"/>
          <w:sz w:val="24"/>
          <w:szCs w:val="24"/>
        </w:rPr>
        <w:t xml:space="preserve"> </w:t>
      </w:r>
    </w:p>
    <w:p w14:paraId="2E0607AA" w14:textId="7F532E17" w:rsidR="00C8469A" w:rsidRPr="00734A07" w:rsidRDefault="00A91288" w:rsidP="005C106D">
      <w:pPr>
        <w:spacing w:before="120" w:after="120" w:line="480" w:lineRule="auto"/>
        <w:rPr>
          <w:rFonts w:eastAsia="Times-Roman" w:cstheme="minorHAnsi"/>
          <w:sz w:val="24"/>
          <w:szCs w:val="24"/>
        </w:rPr>
      </w:pPr>
      <w:r w:rsidRPr="00734A07">
        <w:rPr>
          <w:rFonts w:eastAsia="Times-Roman" w:cstheme="minorHAnsi"/>
          <w:sz w:val="24"/>
          <w:szCs w:val="24"/>
        </w:rPr>
        <w:t>W</w:t>
      </w:r>
      <w:r w:rsidR="0013487C" w:rsidRPr="00734A07">
        <w:rPr>
          <w:rFonts w:eastAsia="Times-Roman" w:cstheme="minorHAnsi"/>
          <w:sz w:val="24"/>
          <w:szCs w:val="24"/>
        </w:rPr>
        <w:t>ith the increased use of drugs with different mechanism of action</w:t>
      </w:r>
      <w:r w:rsidRPr="00734A07">
        <w:rPr>
          <w:rFonts w:eastAsia="Times-Roman" w:cstheme="minorHAnsi"/>
          <w:sz w:val="24"/>
          <w:szCs w:val="24"/>
        </w:rPr>
        <w:t>,</w:t>
      </w:r>
      <w:r w:rsidR="00717FA9" w:rsidRPr="00734A07">
        <w:rPr>
          <w:rFonts w:eastAsia="Times-Roman" w:cstheme="minorHAnsi"/>
          <w:sz w:val="24"/>
          <w:szCs w:val="24"/>
        </w:rPr>
        <w:t xml:space="preserve"> </w:t>
      </w:r>
      <w:r w:rsidRPr="00734A07">
        <w:rPr>
          <w:rFonts w:eastAsia="Times-Roman" w:cstheme="minorHAnsi"/>
          <w:sz w:val="24"/>
          <w:szCs w:val="24"/>
        </w:rPr>
        <w:t xml:space="preserve">long-term safety </w:t>
      </w:r>
      <w:r w:rsidR="0013487C" w:rsidRPr="00734A07">
        <w:rPr>
          <w:rFonts w:eastAsia="Times-Roman" w:cstheme="minorHAnsi"/>
          <w:sz w:val="24"/>
          <w:szCs w:val="24"/>
        </w:rPr>
        <w:t>is a universal concern among patients and physicians. I</w:t>
      </w:r>
      <w:r w:rsidR="00185045" w:rsidRPr="00734A07">
        <w:rPr>
          <w:rFonts w:eastAsia="Times-Roman" w:cstheme="minorHAnsi"/>
          <w:sz w:val="24"/>
          <w:szCs w:val="24"/>
        </w:rPr>
        <w:t xml:space="preserve">n addition to data from </w:t>
      </w:r>
      <w:r w:rsidR="00AA2191" w:rsidRPr="00734A07">
        <w:rPr>
          <w:rFonts w:eastAsia="Times-Roman" w:cstheme="minorHAnsi"/>
          <w:sz w:val="24"/>
          <w:szCs w:val="24"/>
        </w:rPr>
        <w:t>RCTs</w:t>
      </w:r>
      <w:r w:rsidR="00185045" w:rsidRPr="00734A07">
        <w:rPr>
          <w:rFonts w:eastAsia="Times-Roman" w:cstheme="minorHAnsi"/>
          <w:sz w:val="24"/>
          <w:szCs w:val="24"/>
        </w:rPr>
        <w:t>, information on safety from registries, longer term open</w:t>
      </w:r>
      <w:r w:rsidRPr="00734A07">
        <w:rPr>
          <w:rFonts w:eastAsia="Times-Roman" w:cstheme="minorHAnsi"/>
          <w:sz w:val="24"/>
          <w:szCs w:val="24"/>
        </w:rPr>
        <w:t>-</w:t>
      </w:r>
      <w:r w:rsidR="00185045" w:rsidRPr="00734A07">
        <w:rPr>
          <w:rFonts w:eastAsia="Times-Roman" w:cstheme="minorHAnsi"/>
          <w:sz w:val="24"/>
          <w:szCs w:val="24"/>
        </w:rPr>
        <w:t xml:space="preserve">label </w:t>
      </w:r>
      <w:r w:rsidR="0013487C" w:rsidRPr="00734A07">
        <w:rPr>
          <w:rFonts w:eastAsia="Times-Roman" w:cstheme="minorHAnsi"/>
          <w:sz w:val="24"/>
          <w:szCs w:val="24"/>
        </w:rPr>
        <w:t>follow</w:t>
      </w:r>
      <w:r w:rsidRPr="00734A07">
        <w:rPr>
          <w:rFonts w:eastAsia="Times-Roman" w:cstheme="minorHAnsi"/>
          <w:sz w:val="24"/>
          <w:szCs w:val="24"/>
        </w:rPr>
        <w:t>-</w:t>
      </w:r>
      <w:r w:rsidR="0013487C" w:rsidRPr="00734A07">
        <w:rPr>
          <w:rFonts w:eastAsia="Times-Roman" w:cstheme="minorHAnsi"/>
          <w:sz w:val="24"/>
          <w:szCs w:val="24"/>
        </w:rPr>
        <w:t>up</w:t>
      </w:r>
      <w:r w:rsidR="00AA2191" w:rsidRPr="00734A07">
        <w:rPr>
          <w:rFonts w:eastAsia="Times-Roman" w:cstheme="minorHAnsi"/>
          <w:sz w:val="24"/>
          <w:szCs w:val="24"/>
        </w:rPr>
        <w:t xml:space="preserve"> to RCTs</w:t>
      </w:r>
      <w:r w:rsidR="00185045" w:rsidRPr="00734A07">
        <w:rPr>
          <w:rFonts w:eastAsia="Times-Roman" w:cstheme="minorHAnsi"/>
          <w:sz w:val="24"/>
          <w:szCs w:val="24"/>
        </w:rPr>
        <w:t xml:space="preserve">, claims data, and other sources can be important. Further definition of the relative safety of various agents can impact therapeutic choice. </w:t>
      </w:r>
    </w:p>
    <w:p w14:paraId="44C1CA3E" w14:textId="77777777" w:rsidR="008945A4" w:rsidRPr="00734A07" w:rsidRDefault="008945A4" w:rsidP="008945A4">
      <w:pPr>
        <w:spacing w:before="120" w:after="120" w:line="480" w:lineRule="auto"/>
        <w:rPr>
          <w:rFonts w:eastAsia="Times-Roman" w:cstheme="minorHAnsi"/>
          <w:b/>
          <w:sz w:val="24"/>
          <w:szCs w:val="24"/>
        </w:rPr>
      </w:pPr>
      <w:r w:rsidRPr="00734A07">
        <w:rPr>
          <w:rFonts w:eastAsia="Times-Roman" w:cstheme="minorHAnsi"/>
          <w:b/>
          <w:sz w:val="24"/>
          <w:szCs w:val="24"/>
        </w:rPr>
        <w:t>[H2] Cardiometabolic disease</w:t>
      </w:r>
    </w:p>
    <w:p w14:paraId="27278C47" w14:textId="11DBD3E6" w:rsidR="00827736" w:rsidRPr="00734A07" w:rsidRDefault="00BB069C" w:rsidP="005C106D">
      <w:pPr>
        <w:spacing w:before="120" w:after="120" w:line="480" w:lineRule="auto"/>
        <w:rPr>
          <w:rFonts w:eastAsia="Times-Roman" w:cstheme="minorHAnsi"/>
          <w:sz w:val="24"/>
          <w:szCs w:val="24"/>
        </w:rPr>
      </w:pPr>
      <w:r w:rsidRPr="00734A07">
        <w:rPr>
          <w:rFonts w:eastAsia="Times-Roman" w:cstheme="minorHAnsi"/>
          <w:sz w:val="24"/>
          <w:szCs w:val="24"/>
        </w:rPr>
        <w:t>Cardio</w:t>
      </w:r>
      <w:r w:rsidR="00C8469A" w:rsidRPr="00734A07">
        <w:rPr>
          <w:rFonts w:eastAsia="Times-Roman" w:cstheme="minorHAnsi"/>
          <w:sz w:val="24"/>
          <w:szCs w:val="24"/>
        </w:rPr>
        <w:t>metabolic</w:t>
      </w:r>
      <w:r w:rsidR="00191D90" w:rsidRPr="00734A07">
        <w:rPr>
          <w:rFonts w:eastAsia="Times-Roman" w:cstheme="minorHAnsi"/>
          <w:sz w:val="24"/>
          <w:szCs w:val="24"/>
        </w:rPr>
        <w:t xml:space="preserve"> </w:t>
      </w:r>
      <w:r w:rsidRPr="00734A07">
        <w:rPr>
          <w:rFonts w:eastAsia="Times-Roman" w:cstheme="minorHAnsi"/>
          <w:sz w:val="24"/>
          <w:szCs w:val="24"/>
        </w:rPr>
        <w:t xml:space="preserve">disease is of special importance in patients with </w:t>
      </w:r>
      <w:r w:rsidR="00AA2191" w:rsidRPr="00734A07">
        <w:rPr>
          <w:rFonts w:eastAsia="Times-Roman" w:cstheme="minorHAnsi"/>
          <w:sz w:val="24"/>
          <w:szCs w:val="24"/>
        </w:rPr>
        <w:t xml:space="preserve">psoriasis </w:t>
      </w:r>
      <w:r w:rsidRPr="00734A07">
        <w:rPr>
          <w:rFonts w:eastAsia="Times-Roman" w:cstheme="minorHAnsi"/>
          <w:sz w:val="24"/>
          <w:szCs w:val="24"/>
        </w:rPr>
        <w:t>and PsA</w:t>
      </w:r>
      <w:r w:rsidR="0024442D" w:rsidRPr="00734A07">
        <w:rPr>
          <w:rFonts w:eastAsia="Times-Roman" w:cstheme="minorHAnsi"/>
          <w:sz w:val="24"/>
          <w:szCs w:val="24"/>
        </w:rPr>
        <w:t>.</w:t>
      </w:r>
      <w:r w:rsidRPr="00734A07">
        <w:rPr>
          <w:rFonts w:eastAsia="Times-Roman" w:cstheme="minorHAnsi"/>
          <w:sz w:val="24"/>
          <w:szCs w:val="24"/>
        </w:rPr>
        <w:fldChar w:fldCharType="begin"/>
      </w:r>
      <w:r w:rsidR="004630D1" w:rsidRPr="00734A07">
        <w:rPr>
          <w:rFonts w:eastAsia="Times-Roman" w:cstheme="minorHAnsi"/>
          <w:sz w:val="24"/>
          <w:szCs w:val="24"/>
        </w:rPr>
        <w:instrText xml:space="preserve"> ADDIN EN.CITE &lt;EndNote&gt;&lt;Cite&gt;&lt;Author&gt;Boehncke&lt;/Author&gt;&lt;Year&gt;2012&lt;/Year&gt;&lt;RecNum&gt;65&lt;/RecNum&gt;&lt;DisplayText&gt;&lt;style face="superscript"&gt;44&lt;/style&gt;&lt;/DisplayText&gt;&lt;record&gt;&lt;rec-number&gt;65&lt;/rec-number&gt;&lt;foreign-keys&gt;&lt;key app="EN" db-id="rzfa9asdd0950defsdpps95kwepsr0tvdr50" timestamp="1632146478"&gt;65&lt;/key&gt;&lt;/foreign-keys&gt;&lt;ref-type name="Journal Article"&gt;17&lt;/ref-type&gt;&lt;contributors&gt;&lt;authors&gt;&lt;author&gt;Boehncke, W. H.&lt;/author&gt;&lt;/authors&gt;&lt;/contributors&gt;&lt;auth-address&gt;Department of Dermatology, Johann Wolfgang Goethe-University, Frankfurt am Main, Germany. boehncke@em.uni-frankfurt.de&lt;/auth-address&gt;&lt;titles&gt;&lt;title&gt;Epidemiology and potential pathomechanisms of cardiovascular comorbidities in psoriasis: a report from the GRAPPA 2010 annual meeting&lt;/title&gt;&lt;secondary-title&gt;J Rheumatol&lt;/secondary-title&gt;&lt;/titles&gt;&lt;periodical&gt;&lt;full-title&gt;J Rheumatol&lt;/full-title&gt;&lt;/periodical&gt;&lt;pages&gt;441-4&lt;/pages&gt;&lt;volume&gt;39&lt;/volume&gt;&lt;number&gt;2&lt;/number&gt;&lt;keywords&gt;&lt;keyword&gt;Atherosclerosis/blood/epidemiology/physiopathology&lt;/keyword&gt;&lt;keyword&gt;Biomarkers/blood&lt;/keyword&gt;&lt;keyword&gt;Cardiovascular Diseases/blood/*epidemiology/physiopathology&lt;/keyword&gt;&lt;keyword&gt;Chronic Disease&lt;/keyword&gt;&lt;keyword&gt;Comorbidity&lt;/keyword&gt;&lt;keyword&gt;Endothelial Cells/physiology&lt;/keyword&gt;&lt;keyword&gt;Female&lt;/keyword&gt;&lt;keyword&gt;Humans&lt;/keyword&gt;&lt;keyword&gt;Inflammation/blood/physiopathology&lt;/keyword&gt;&lt;keyword&gt;Insulin Resistance/physiology&lt;/keyword&gt;&lt;keyword&gt;Male&lt;/keyword&gt;&lt;keyword&gt;Psoriasis/blood/*epidemiology/physiopathology&lt;/keyword&gt;&lt;keyword&gt;Severity of Illness Index&lt;/keyword&gt;&lt;/keywords&gt;&lt;dates&gt;&lt;year&gt;2012&lt;/year&gt;&lt;pub-dates&gt;&lt;date&gt;Feb&lt;/date&gt;&lt;/pub-dates&gt;&lt;/dates&gt;&lt;isbn&gt;0315-162X (Print)&amp;#xD;0315-162X (Linking)&lt;/isbn&gt;&lt;accession-num&gt;22298277&lt;/accession-num&gt;&lt;urls&gt;&lt;related-urls&gt;&lt;url&gt;https://www.ncbi.nlm.nih.gov/pubmed/22298277&lt;/url&gt;&lt;/related-urls&gt;&lt;/urls&gt;&lt;electronic-resource-num&gt;10.3899/jrheum.111245&lt;/electronic-resource-num&gt;&lt;/record&gt;&lt;/Cite&gt;&lt;/EndNote&gt;</w:instrText>
      </w:r>
      <w:r w:rsidRPr="00734A07">
        <w:rPr>
          <w:rFonts w:eastAsia="Times-Roman" w:cstheme="minorHAnsi"/>
          <w:sz w:val="24"/>
          <w:szCs w:val="24"/>
        </w:rPr>
        <w:fldChar w:fldCharType="separate"/>
      </w:r>
      <w:r w:rsidR="004630D1" w:rsidRPr="00734A07">
        <w:rPr>
          <w:rFonts w:eastAsia="Times-Roman" w:cstheme="minorHAnsi"/>
          <w:noProof/>
          <w:sz w:val="24"/>
          <w:szCs w:val="24"/>
          <w:vertAlign w:val="superscript"/>
        </w:rPr>
        <w:t>4</w:t>
      </w:r>
      <w:r w:rsidR="00131164" w:rsidRPr="00734A07">
        <w:rPr>
          <w:rFonts w:eastAsia="Times-Roman" w:cstheme="minorHAnsi"/>
          <w:noProof/>
          <w:sz w:val="24"/>
          <w:szCs w:val="24"/>
          <w:vertAlign w:val="superscript"/>
        </w:rPr>
        <w:t>8</w:t>
      </w:r>
      <w:r w:rsidRPr="00734A07">
        <w:rPr>
          <w:rFonts w:eastAsia="Times-Roman" w:cstheme="minorHAnsi"/>
          <w:sz w:val="24"/>
          <w:szCs w:val="24"/>
        </w:rPr>
        <w:fldChar w:fldCharType="end"/>
      </w:r>
      <w:r w:rsidRPr="00734A07">
        <w:rPr>
          <w:rFonts w:eastAsia="Times-Roman" w:cstheme="minorHAnsi"/>
          <w:sz w:val="24"/>
          <w:szCs w:val="24"/>
        </w:rPr>
        <w:t xml:space="preserve"> The following have been identified as areas of interest in the research agenda related to cardiovascular </w:t>
      </w:r>
      <w:r w:rsidR="00191D90" w:rsidRPr="00734A07">
        <w:rPr>
          <w:rFonts w:eastAsia="Times-Roman" w:cstheme="minorHAnsi"/>
          <w:sz w:val="24"/>
          <w:szCs w:val="24"/>
        </w:rPr>
        <w:t xml:space="preserve">and related </w:t>
      </w:r>
      <w:r w:rsidRPr="00734A07">
        <w:rPr>
          <w:rFonts w:eastAsia="Times-Roman" w:cstheme="minorHAnsi"/>
          <w:sz w:val="24"/>
          <w:szCs w:val="24"/>
        </w:rPr>
        <w:t>comorbidi</w:t>
      </w:r>
      <w:r w:rsidR="00191D90" w:rsidRPr="00734A07">
        <w:rPr>
          <w:rFonts w:eastAsia="Times-Roman" w:cstheme="minorHAnsi"/>
          <w:sz w:val="24"/>
          <w:szCs w:val="24"/>
        </w:rPr>
        <w:t>ties</w:t>
      </w:r>
      <w:r w:rsidRPr="00734A07">
        <w:rPr>
          <w:rFonts w:eastAsia="Times-Roman" w:cstheme="minorHAnsi"/>
          <w:sz w:val="24"/>
          <w:szCs w:val="24"/>
        </w:rPr>
        <w:t xml:space="preserve">: ideal methods for </w:t>
      </w:r>
      <w:r w:rsidR="00C8469A" w:rsidRPr="00734A07">
        <w:rPr>
          <w:rFonts w:eastAsia="Times-Roman" w:cstheme="minorHAnsi"/>
          <w:sz w:val="24"/>
          <w:szCs w:val="24"/>
        </w:rPr>
        <w:t>cardiovascular</w:t>
      </w:r>
      <w:r w:rsidR="00191D90" w:rsidRPr="00734A07">
        <w:rPr>
          <w:rFonts w:eastAsia="Times-Roman" w:cstheme="minorHAnsi"/>
          <w:sz w:val="24"/>
          <w:szCs w:val="24"/>
        </w:rPr>
        <w:t xml:space="preserve"> risk screening</w:t>
      </w:r>
      <w:r w:rsidR="00A91288" w:rsidRPr="00734A07">
        <w:rPr>
          <w:rFonts w:eastAsia="Times-Roman" w:cstheme="minorHAnsi"/>
          <w:sz w:val="24"/>
          <w:szCs w:val="24"/>
        </w:rPr>
        <w:t>;</w:t>
      </w:r>
      <w:r w:rsidR="00191D90" w:rsidRPr="00734A07">
        <w:rPr>
          <w:rFonts w:eastAsia="Times-Roman" w:cstheme="minorHAnsi"/>
          <w:sz w:val="24"/>
          <w:szCs w:val="24"/>
        </w:rPr>
        <w:t xml:space="preserve"> </w:t>
      </w:r>
      <w:r w:rsidR="00A91288" w:rsidRPr="00734A07">
        <w:rPr>
          <w:rFonts w:eastAsia="Times-Roman" w:cstheme="minorHAnsi"/>
          <w:sz w:val="24"/>
          <w:szCs w:val="24"/>
        </w:rPr>
        <w:t xml:space="preserve">the </w:t>
      </w:r>
      <w:r w:rsidR="00191D90" w:rsidRPr="00734A07">
        <w:rPr>
          <w:rFonts w:eastAsia="Times-Roman" w:cstheme="minorHAnsi"/>
          <w:sz w:val="24"/>
          <w:szCs w:val="24"/>
        </w:rPr>
        <w:t xml:space="preserve">impact of disease activity and therapies on </w:t>
      </w:r>
      <w:r w:rsidR="00A91288" w:rsidRPr="00734A07">
        <w:rPr>
          <w:rFonts w:eastAsia="Times-Roman" w:cstheme="minorHAnsi"/>
          <w:sz w:val="24"/>
          <w:szCs w:val="24"/>
        </w:rPr>
        <w:t>cardiovascular</w:t>
      </w:r>
      <w:r w:rsidR="00191D90" w:rsidRPr="00734A07">
        <w:rPr>
          <w:rFonts w:eastAsia="Times-Roman" w:cstheme="minorHAnsi"/>
          <w:sz w:val="24"/>
          <w:szCs w:val="24"/>
        </w:rPr>
        <w:t xml:space="preserve"> risk</w:t>
      </w:r>
      <w:r w:rsidR="00A91288" w:rsidRPr="00734A07">
        <w:rPr>
          <w:rFonts w:eastAsia="Times-Roman" w:cstheme="minorHAnsi"/>
          <w:sz w:val="24"/>
          <w:szCs w:val="24"/>
        </w:rPr>
        <w:t>;</w:t>
      </w:r>
      <w:r w:rsidR="00191D90" w:rsidRPr="00734A07">
        <w:rPr>
          <w:rFonts w:eastAsia="Times-Roman" w:cstheme="minorHAnsi"/>
          <w:sz w:val="24"/>
          <w:szCs w:val="24"/>
        </w:rPr>
        <w:t xml:space="preserve"> methods for modifying </w:t>
      </w:r>
      <w:r w:rsidR="00A91288" w:rsidRPr="00734A07">
        <w:rPr>
          <w:rFonts w:eastAsia="Times-Roman" w:cstheme="minorHAnsi"/>
          <w:sz w:val="24"/>
          <w:szCs w:val="24"/>
        </w:rPr>
        <w:t>cardiovascular</w:t>
      </w:r>
      <w:r w:rsidR="00717FA9" w:rsidRPr="00734A07">
        <w:rPr>
          <w:rFonts w:eastAsia="Times-Roman" w:cstheme="minorHAnsi"/>
          <w:sz w:val="24"/>
          <w:szCs w:val="24"/>
        </w:rPr>
        <w:t xml:space="preserve"> </w:t>
      </w:r>
      <w:r w:rsidR="00191D90" w:rsidRPr="00734A07">
        <w:rPr>
          <w:rFonts w:eastAsia="Times-Roman" w:cstheme="minorHAnsi"/>
          <w:sz w:val="24"/>
          <w:szCs w:val="24"/>
        </w:rPr>
        <w:t>risk</w:t>
      </w:r>
      <w:r w:rsidR="00A91288" w:rsidRPr="00734A07">
        <w:rPr>
          <w:rFonts w:eastAsia="Times-Roman" w:cstheme="minorHAnsi"/>
          <w:sz w:val="24"/>
          <w:szCs w:val="24"/>
        </w:rPr>
        <w:t>;</w:t>
      </w:r>
      <w:r w:rsidR="00191D90" w:rsidRPr="00734A07">
        <w:rPr>
          <w:rFonts w:eastAsia="Times-Roman" w:cstheme="minorHAnsi"/>
          <w:sz w:val="24"/>
          <w:szCs w:val="24"/>
        </w:rPr>
        <w:t xml:space="preserve"> </w:t>
      </w:r>
      <w:r w:rsidR="00A91288" w:rsidRPr="00734A07">
        <w:rPr>
          <w:rFonts w:eastAsia="Times-Roman" w:cstheme="minorHAnsi"/>
          <w:sz w:val="24"/>
          <w:szCs w:val="24"/>
        </w:rPr>
        <w:t xml:space="preserve">the effect of </w:t>
      </w:r>
      <w:r w:rsidR="00191D90" w:rsidRPr="00734A07">
        <w:rPr>
          <w:rFonts w:eastAsia="Times-Roman" w:cstheme="minorHAnsi"/>
          <w:sz w:val="24"/>
          <w:szCs w:val="24"/>
        </w:rPr>
        <w:t>dietary changes and microbiome on disease activity and metabolic alterations</w:t>
      </w:r>
      <w:r w:rsidR="00A91288" w:rsidRPr="00734A07">
        <w:rPr>
          <w:rFonts w:eastAsia="Times-Roman" w:cstheme="minorHAnsi"/>
          <w:sz w:val="24"/>
          <w:szCs w:val="24"/>
        </w:rPr>
        <w:t>;</w:t>
      </w:r>
      <w:r w:rsidR="00191D90" w:rsidRPr="00734A07">
        <w:rPr>
          <w:rFonts w:eastAsia="Times-Roman" w:cstheme="minorHAnsi"/>
          <w:sz w:val="24"/>
          <w:szCs w:val="24"/>
        </w:rPr>
        <w:t xml:space="preserve"> </w:t>
      </w:r>
      <w:r w:rsidR="00A91288" w:rsidRPr="00734A07">
        <w:rPr>
          <w:rFonts w:eastAsia="Times-Roman" w:cstheme="minorHAnsi"/>
          <w:sz w:val="24"/>
          <w:szCs w:val="24"/>
        </w:rPr>
        <w:t xml:space="preserve">the </w:t>
      </w:r>
      <w:r w:rsidR="00191D90" w:rsidRPr="00734A07">
        <w:rPr>
          <w:rFonts w:eastAsia="Times-Roman" w:cstheme="minorHAnsi"/>
          <w:sz w:val="24"/>
          <w:szCs w:val="24"/>
        </w:rPr>
        <w:t>effect of fatty liver disease on disease activity</w:t>
      </w:r>
      <w:r w:rsidR="00A91288" w:rsidRPr="00734A07">
        <w:rPr>
          <w:rFonts w:eastAsia="Times-Roman" w:cstheme="minorHAnsi"/>
          <w:sz w:val="24"/>
          <w:szCs w:val="24"/>
        </w:rPr>
        <w:t>;</w:t>
      </w:r>
      <w:r w:rsidR="00191D90" w:rsidRPr="00734A07">
        <w:rPr>
          <w:rFonts w:eastAsia="Times-Roman" w:cstheme="minorHAnsi"/>
          <w:sz w:val="24"/>
          <w:szCs w:val="24"/>
        </w:rPr>
        <w:t xml:space="preserve"> and </w:t>
      </w:r>
      <w:r w:rsidR="00A91288" w:rsidRPr="00734A07">
        <w:rPr>
          <w:rFonts w:eastAsia="Times-Roman" w:cstheme="minorHAnsi"/>
          <w:sz w:val="24"/>
          <w:szCs w:val="24"/>
        </w:rPr>
        <w:t xml:space="preserve">the </w:t>
      </w:r>
      <w:r w:rsidR="00191D90" w:rsidRPr="00734A07">
        <w:rPr>
          <w:rFonts w:eastAsia="Times-Roman" w:cstheme="minorHAnsi"/>
          <w:sz w:val="24"/>
          <w:szCs w:val="24"/>
        </w:rPr>
        <w:t>effect of modifying obesity and metabolic disease on response to therapy and overall disease activity.</w:t>
      </w:r>
    </w:p>
    <w:p w14:paraId="16244758" w14:textId="1768B06B" w:rsidR="008945A4" w:rsidRPr="00734A07" w:rsidRDefault="008945A4" w:rsidP="008945A4">
      <w:pPr>
        <w:spacing w:before="120" w:after="120" w:line="480" w:lineRule="auto"/>
        <w:rPr>
          <w:rFonts w:eastAsia="Times-Roman" w:cstheme="minorHAnsi"/>
          <w:b/>
          <w:sz w:val="24"/>
          <w:szCs w:val="24"/>
        </w:rPr>
      </w:pPr>
      <w:r w:rsidRPr="00734A07">
        <w:rPr>
          <w:rFonts w:eastAsia="Times-Roman" w:cstheme="minorHAnsi"/>
          <w:b/>
          <w:sz w:val="24"/>
          <w:szCs w:val="24"/>
        </w:rPr>
        <w:t xml:space="preserve">[H2] </w:t>
      </w:r>
      <w:r w:rsidR="00AA2191" w:rsidRPr="00734A07">
        <w:rPr>
          <w:rFonts w:eastAsia="Times-Roman" w:cstheme="minorHAnsi"/>
          <w:b/>
          <w:sz w:val="24"/>
          <w:szCs w:val="24"/>
        </w:rPr>
        <w:t xml:space="preserve">Care </w:t>
      </w:r>
      <w:r w:rsidR="0030509E" w:rsidRPr="00734A07">
        <w:rPr>
          <w:rFonts w:eastAsia="Times-Roman" w:cstheme="minorHAnsi"/>
          <w:b/>
          <w:sz w:val="24"/>
          <w:szCs w:val="24"/>
        </w:rPr>
        <w:t>delivery</w:t>
      </w:r>
    </w:p>
    <w:p w14:paraId="6E36075F" w14:textId="65F267CD" w:rsidR="0030509E" w:rsidRPr="00734A07" w:rsidRDefault="00D244F9" w:rsidP="008945A4">
      <w:pPr>
        <w:spacing w:before="120" w:after="120" w:line="480" w:lineRule="auto"/>
        <w:rPr>
          <w:rFonts w:eastAsia="Times-Roman" w:cstheme="minorHAnsi"/>
          <w:sz w:val="24"/>
          <w:szCs w:val="24"/>
        </w:rPr>
      </w:pPr>
      <w:r w:rsidRPr="00734A07">
        <w:rPr>
          <w:rFonts w:eastAsia="Times-Roman" w:cstheme="minorHAnsi"/>
          <w:sz w:val="24"/>
          <w:szCs w:val="24"/>
        </w:rPr>
        <w:t xml:space="preserve">The </w:t>
      </w:r>
      <w:r w:rsidR="0013487C" w:rsidRPr="00734A07">
        <w:rPr>
          <w:rFonts w:eastAsia="Times-Roman" w:cstheme="minorHAnsi"/>
          <w:sz w:val="24"/>
          <w:szCs w:val="24"/>
        </w:rPr>
        <w:t xml:space="preserve">COVID pandemic has </w:t>
      </w:r>
      <w:r w:rsidR="004A721E" w:rsidRPr="00734A07">
        <w:rPr>
          <w:rFonts w:eastAsia="Times-Roman" w:cstheme="minorHAnsi"/>
          <w:sz w:val="24"/>
          <w:szCs w:val="24"/>
        </w:rPr>
        <w:t xml:space="preserve">affected </w:t>
      </w:r>
      <w:r w:rsidR="00A91288" w:rsidRPr="00734A07">
        <w:rPr>
          <w:rFonts w:eastAsia="Times-Roman" w:cstheme="minorHAnsi"/>
          <w:sz w:val="24"/>
          <w:szCs w:val="24"/>
        </w:rPr>
        <w:t xml:space="preserve">the </w:t>
      </w:r>
      <w:r w:rsidR="004A721E" w:rsidRPr="00734A07">
        <w:rPr>
          <w:rFonts w:eastAsia="Times-Roman" w:cstheme="minorHAnsi"/>
          <w:sz w:val="24"/>
          <w:szCs w:val="24"/>
        </w:rPr>
        <w:t>mental health of patients and physicians</w:t>
      </w:r>
      <w:r w:rsidR="00285C97" w:rsidRPr="00734A07">
        <w:rPr>
          <w:rFonts w:eastAsia="Times-Roman" w:cstheme="minorHAnsi"/>
          <w:sz w:val="24"/>
          <w:szCs w:val="24"/>
        </w:rPr>
        <w:t xml:space="preserve"> alike</w:t>
      </w:r>
      <w:r w:rsidR="004A721E" w:rsidRPr="00734A07">
        <w:rPr>
          <w:rFonts w:eastAsia="Times-Roman" w:cstheme="minorHAnsi"/>
          <w:sz w:val="24"/>
          <w:szCs w:val="24"/>
        </w:rPr>
        <w:t>,</w:t>
      </w:r>
      <w:r w:rsidR="00717FA9" w:rsidRPr="00734A07">
        <w:rPr>
          <w:rFonts w:eastAsia="Times-Roman" w:cstheme="minorHAnsi"/>
          <w:sz w:val="24"/>
          <w:szCs w:val="24"/>
        </w:rPr>
        <w:t xml:space="preserve"> </w:t>
      </w:r>
      <w:r w:rsidR="004A721E" w:rsidRPr="00734A07">
        <w:rPr>
          <w:rFonts w:eastAsia="Times-Roman" w:cstheme="minorHAnsi"/>
          <w:sz w:val="24"/>
          <w:szCs w:val="24"/>
        </w:rPr>
        <w:t xml:space="preserve">and </w:t>
      </w:r>
      <w:r w:rsidR="00A91288" w:rsidRPr="00734A07">
        <w:rPr>
          <w:rFonts w:eastAsia="Times-Roman" w:cstheme="minorHAnsi"/>
          <w:sz w:val="24"/>
          <w:szCs w:val="24"/>
        </w:rPr>
        <w:t xml:space="preserve">has </w:t>
      </w:r>
      <w:r w:rsidR="0013487C" w:rsidRPr="00734A07">
        <w:rPr>
          <w:rFonts w:eastAsia="Times-Roman" w:cstheme="minorHAnsi"/>
          <w:sz w:val="24"/>
          <w:szCs w:val="24"/>
        </w:rPr>
        <w:t>changed</w:t>
      </w:r>
      <w:r w:rsidR="0030509E" w:rsidRPr="00734A07">
        <w:rPr>
          <w:rFonts w:eastAsia="Times-Roman" w:cstheme="minorHAnsi"/>
          <w:sz w:val="24"/>
          <w:szCs w:val="24"/>
        </w:rPr>
        <w:t xml:space="preserve"> </w:t>
      </w:r>
      <w:r w:rsidR="0013487C" w:rsidRPr="00734A07">
        <w:rPr>
          <w:rFonts w:eastAsia="Times-Roman" w:cstheme="minorHAnsi"/>
          <w:sz w:val="24"/>
          <w:szCs w:val="24"/>
        </w:rPr>
        <w:t>medicine service delivery worldwide</w:t>
      </w:r>
      <w:r w:rsidR="0024442D" w:rsidRPr="00734A07">
        <w:rPr>
          <w:rFonts w:eastAsia="Times-Roman" w:cstheme="minorHAnsi"/>
          <w:sz w:val="24"/>
          <w:szCs w:val="24"/>
        </w:rPr>
        <w:t>.</w:t>
      </w:r>
      <w:r w:rsidR="00285C97" w:rsidRPr="00734A07">
        <w:rPr>
          <w:rFonts w:eastAsia="Times-Roman" w:cstheme="minorHAnsi"/>
          <w:sz w:val="24"/>
          <w:szCs w:val="24"/>
        </w:rPr>
        <w:fldChar w:fldCharType="begin"/>
      </w:r>
      <w:r w:rsidR="004630D1" w:rsidRPr="00734A07">
        <w:rPr>
          <w:rFonts w:eastAsia="Times-Roman" w:cstheme="minorHAnsi"/>
          <w:sz w:val="24"/>
          <w:szCs w:val="24"/>
        </w:rPr>
        <w:instrText xml:space="preserve"> ADDIN EN.CITE &lt;EndNote&gt;&lt;Cite&gt;&lt;Author&gt;Region&lt;/Author&gt;&lt;Year&gt;2021&lt;/Year&gt;&lt;RecNum&gt;64&lt;/RecNum&gt;&lt;DisplayText&gt;&lt;style face="superscript"&gt;45&lt;/style&gt;&lt;/DisplayText&gt;&lt;record&gt;&lt;rec-number&gt;64&lt;/rec-number&gt;&lt;foreign-keys&gt;&lt;key app="EN" db-id="rzfa9asdd0950defsdpps95kwepsr0tvdr50" timestamp="1632145547"&gt;64&lt;/key&gt;&lt;/foreign-keys&gt;&lt;ref-type name="Government Document"&gt;46&lt;/ref-type&gt;&lt;contributors&gt;&lt;authors&gt;&lt;author&gt;WHO European Region&lt;/author&gt;&lt;/authors&gt;&lt;/contributors&gt;&lt;titles&gt;&lt;title&gt;Action required to address the impacts of the COVID-19 pandemic on mental health and service delivery systems in the WHO European Region: recommendations from the European Technical Advisory Group on the Mental Health Impacts of COVID-19, 30 June 2021&lt;/title&gt;&lt;secondary-title&gt;Copenhagen: WHO Regional Office for Europe; 2021&lt;/secondary-title&gt;&lt;/titles&gt;&lt;periodical&gt;&lt;full-title&gt;Copenhagen: WHO Regional Office for Europe; 2021&lt;/full-title&gt;&lt;/periodical&gt;&lt;dates&gt;&lt;year&gt;2021&lt;/year&gt;&lt;/dates&gt;&lt;isbn&gt;CC BY-NC-SA 3.0 IGO. &amp;#xD;&lt;/isbn&gt;&lt;urls&gt;&lt;/urls&gt;&lt;/record&gt;&lt;/Cite&gt;&lt;/EndNote&gt;</w:instrText>
      </w:r>
      <w:r w:rsidR="00285C97" w:rsidRPr="00734A07">
        <w:rPr>
          <w:rFonts w:eastAsia="Times-Roman" w:cstheme="minorHAnsi"/>
          <w:sz w:val="24"/>
          <w:szCs w:val="24"/>
        </w:rPr>
        <w:fldChar w:fldCharType="separate"/>
      </w:r>
      <w:r w:rsidR="004630D1" w:rsidRPr="00734A07">
        <w:rPr>
          <w:rFonts w:eastAsia="Times-Roman" w:cstheme="minorHAnsi"/>
          <w:noProof/>
          <w:sz w:val="24"/>
          <w:szCs w:val="24"/>
          <w:vertAlign w:val="superscript"/>
        </w:rPr>
        <w:t>4</w:t>
      </w:r>
      <w:r w:rsidR="00131164" w:rsidRPr="00734A07">
        <w:rPr>
          <w:rFonts w:eastAsia="Times-Roman" w:cstheme="minorHAnsi"/>
          <w:noProof/>
          <w:sz w:val="24"/>
          <w:szCs w:val="24"/>
          <w:vertAlign w:val="superscript"/>
        </w:rPr>
        <w:t>9</w:t>
      </w:r>
      <w:r w:rsidR="00285C97" w:rsidRPr="00734A07">
        <w:rPr>
          <w:rFonts w:eastAsia="Times-Roman" w:cstheme="minorHAnsi"/>
          <w:sz w:val="24"/>
          <w:szCs w:val="24"/>
        </w:rPr>
        <w:fldChar w:fldCharType="end"/>
      </w:r>
      <w:r w:rsidR="004A721E" w:rsidRPr="00734A07">
        <w:rPr>
          <w:rFonts w:eastAsia="Times-Roman" w:cstheme="minorHAnsi"/>
          <w:sz w:val="24"/>
          <w:szCs w:val="24"/>
        </w:rPr>
        <w:t xml:space="preserve"> M</w:t>
      </w:r>
      <w:r w:rsidR="0013487C" w:rsidRPr="00734A07">
        <w:rPr>
          <w:rFonts w:eastAsia="Times-Roman" w:cstheme="minorHAnsi"/>
          <w:sz w:val="24"/>
          <w:szCs w:val="24"/>
        </w:rPr>
        <w:t>any changes</w:t>
      </w:r>
      <w:r w:rsidR="00A91288" w:rsidRPr="00734A07">
        <w:rPr>
          <w:rFonts w:eastAsia="Times-Roman" w:cstheme="minorHAnsi"/>
          <w:sz w:val="24"/>
          <w:szCs w:val="24"/>
        </w:rPr>
        <w:t>, such as telehealth,</w:t>
      </w:r>
      <w:r w:rsidR="0013487C" w:rsidRPr="00734A07">
        <w:rPr>
          <w:rFonts w:eastAsia="Times-Roman" w:cstheme="minorHAnsi"/>
          <w:sz w:val="24"/>
          <w:szCs w:val="24"/>
        </w:rPr>
        <w:t xml:space="preserve"> seem</w:t>
      </w:r>
      <w:r w:rsidR="004A721E" w:rsidRPr="00734A07">
        <w:rPr>
          <w:rFonts w:eastAsia="Times-Roman" w:cstheme="minorHAnsi"/>
          <w:sz w:val="24"/>
          <w:szCs w:val="24"/>
        </w:rPr>
        <w:t xml:space="preserve"> </w:t>
      </w:r>
      <w:r w:rsidR="00A91288" w:rsidRPr="00734A07">
        <w:rPr>
          <w:rFonts w:eastAsia="Times-Roman" w:cstheme="minorHAnsi"/>
          <w:sz w:val="24"/>
          <w:szCs w:val="24"/>
        </w:rPr>
        <w:t>set</w:t>
      </w:r>
      <w:r w:rsidR="0013487C" w:rsidRPr="00734A07">
        <w:rPr>
          <w:rFonts w:eastAsia="Times-Roman" w:cstheme="minorHAnsi"/>
          <w:sz w:val="24"/>
          <w:szCs w:val="24"/>
        </w:rPr>
        <w:t xml:space="preserve"> to stay. How </w:t>
      </w:r>
      <w:r w:rsidR="00A91288" w:rsidRPr="00734A07">
        <w:rPr>
          <w:rFonts w:eastAsia="Times-Roman" w:cstheme="minorHAnsi"/>
          <w:sz w:val="24"/>
          <w:szCs w:val="24"/>
        </w:rPr>
        <w:t>such</w:t>
      </w:r>
      <w:r w:rsidR="0013487C" w:rsidRPr="00734A07">
        <w:rPr>
          <w:rFonts w:eastAsia="Times-Roman" w:cstheme="minorHAnsi"/>
          <w:sz w:val="24"/>
          <w:szCs w:val="24"/>
        </w:rPr>
        <w:t xml:space="preserve"> </w:t>
      </w:r>
      <w:proofErr w:type="spellStart"/>
      <w:r w:rsidR="0013487C" w:rsidRPr="00734A07">
        <w:rPr>
          <w:rFonts w:eastAsia="Times-Roman" w:cstheme="minorHAnsi"/>
          <w:sz w:val="24"/>
          <w:szCs w:val="24"/>
        </w:rPr>
        <w:t>changes</w:t>
      </w:r>
      <w:r w:rsidR="00A91288" w:rsidRPr="00734A07">
        <w:rPr>
          <w:rFonts w:eastAsia="Times-Roman" w:cstheme="minorHAnsi"/>
          <w:sz w:val="24"/>
          <w:szCs w:val="24"/>
        </w:rPr>
        <w:t>in</w:t>
      </w:r>
      <w:proofErr w:type="spellEnd"/>
      <w:r w:rsidR="00A91288" w:rsidRPr="00734A07">
        <w:rPr>
          <w:rFonts w:eastAsia="Times-Roman" w:cstheme="minorHAnsi"/>
          <w:sz w:val="24"/>
          <w:szCs w:val="24"/>
        </w:rPr>
        <w:t xml:space="preserve"> care delivery</w:t>
      </w:r>
      <w:r w:rsidR="00465FC4" w:rsidRPr="00734A07">
        <w:rPr>
          <w:rFonts w:eastAsia="Times-Roman" w:cstheme="minorHAnsi"/>
          <w:sz w:val="24"/>
          <w:szCs w:val="24"/>
        </w:rPr>
        <w:t xml:space="preserve"> impact</w:t>
      </w:r>
      <w:r w:rsidR="00A91288" w:rsidRPr="00734A07">
        <w:rPr>
          <w:rFonts w:eastAsia="Times-Roman" w:cstheme="minorHAnsi"/>
          <w:sz w:val="24"/>
          <w:szCs w:val="24"/>
        </w:rPr>
        <w:t xml:space="preserve"> the</w:t>
      </w:r>
      <w:r w:rsidR="0013487C" w:rsidRPr="00734A07">
        <w:rPr>
          <w:rFonts w:eastAsia="Times-Roman" w:cstheme="minorHAnsi"/>
          <w:sz w:val="24"/>
          <w:szCs w:val="24"/>
        </w:rPr>
        <w:t xml:space="preserve"> </w:t>
      </w:r>
      <w:r w:rsidR="00A91288" w:rsidRPr="00734A07">
        <w:rPr>
          <w:rFonts w:eastAsia="Times-Roman" w:cstheme="minorHAnsi"/>
          <w:sz w:val="24"/>
          <w:szCs w:val="24"/>
        </w:rPr>
        <w:t xml:space="preserve">mental </w:t>
      </w:r>
      <w:r w:rsidR="004A721E" w:rsidRPr="00734A07">
        <w:rPr>
          <w:rFonts w:eastAsia="Times-Roman" w:cstheme="minorHAnsi"/>
          <w:sz w:val="24"/>
          <w:szCs w:val="24"/>
        </w:rPr>
        <w:t xml:space="preserve">health status, </w:t>
      </w:r>
      <w:r w:rsidR="0013487C" w:rsidRPr="00734A07">
        <w:rPr>
          <w:rFonts w:eastAsia="Times-Roman" w:cstheme="minorHAnsi"/>
          <w:sz w:val="24"/>
          <w:szCs w:val="24"/>
        </w:rPr>
        <w:t xml:space="preserve">disease </w:t>
      </w:r>
      <w:r w:rsidR="0013487C" w:rsidRPr="00734A07">
        <w:rPr>
          <w:rFonts w:eastAsia="Times-Roman" w:cstheme="minorHAnsi"/>
          <w:sz w:val="24"/>
          <w:szCs w:val="24"/>
        </w:rPr>
        <w:lastRenderedPageBreak/>
        <w:t xml:space="preserve">activity and quality of life of patients with </w:t>
      </w:r>
      <w:r w:rsidR="00A91288" w:rsidRPr="00734A07">
        <w:rPr>
          <w:rFonts w:eastAsia="Times-Roman" w:cstheme="minorHAnsi"/>
          <w:sz w:val="24"/>
          <w:szCs w:val="24"/>
        </w:rPr>
        <w:t>psoriasis</w:t>
      </w:r>
      <w:r w:rsidR="0013487C" w:rsidRPr="00734A07">
        <w:rPr>
          <w:rFonts w:eastAsia="Times-Roman" w:cstheme="minorHAnsi"/>
          <w:sz w:val="24"/>
          <w:szCs w:val="24"/>
        </w:rPr>
        <w:t xml:space="preserve"> and PsA is worth studyi</w:t>
      </w:r>
      <w:r w:rsidR="004A721E" w:rsidRPr="00734A07">
        <w:rPr>
          <w:rFonts w:eastAsia="Times-Roman" w:cstheme="minorHAnsi"/>
          <w:sz w:val="24"/>
          <w:szCs w:val="24"/>
        </w:rPr>
        <w:t xml:space="preserve">ng. </w:t>
      </w:r>
      <w:r w:rsidR="00285C97" w:rsidRPr="00734A07">
        <w:rPr>
          <w:rFonts w:eastAsia="Times-Roman" w:cstheme="minorHAnsi"/>
          <w:sz w:val="24"/>
          <w:szCs w:val="24"/>
        </w:rPr>
        <w:t xml:space="preserve">There are some </w:t>
      </w:r>
      <w:r w:rsidR="002E0132" w:rsidRPr="00734A07">
        <w:rPr>
          <w:rFonts w:eastAsia="Times-Roman" w:cstheme="minorHAnsi"/>
          <w:sz w:val="24"/>
          <w:szCs w:val="24"/>
        </w:rPr>
        <w:t>un</w:t>
      </w:r>
      <w:r w:rsidR="00465FC4" w:rsidRPr="00734A07">
        <w:rPr>
          <w:rFonts w:eastAsia="Times-Roman" w:cstheme="minorHAnsi"/>
          <w:sz w:val="24"/>
          <w:szCs w:val="24"/>
        </w:rPr>
        <w:t>resolved</w:t>
      </w:r>
      <w:r w:rsidR="00285C97" w:rsidRPr="00734A07">
        <w:rPr>
          <w:rFonts w:eastAsia="Times-Roman" w:cstheme="minorHAnsi"/>
          <w:sz w:val="24"/>
          <w:szCs w:val="24"/>
        </w:rPr>
        <w:t xml:space="preserve"> issues related to COVID </w:t>
      </w:r>
      <w:r w:rsidR="00BB069C" w:rsidRPr="00734A07">
        <w:rPr>
          <w:rFonts w:eastAsia="Times-Roman" w:cstheme="minorHAnsi"/>
          <w:sz w:val="24"/>
          <w:szCs w:val="24"/>
        </w:rPr>
        <w:t>infection and COVID vaccination that need further research</w:t>
      </w:r>
      <w:r w:rsidR="00A91288" w:rsidRPr="00734A07">
        <w:rPr>
          <w:rFonts w:eastAsia="Times-Roman" w:cstheme="minorHAnsi"/>
          <w:sz w:val="24"/>
          <w:szCs w:val="24"/>
        </w:rPr>
        <w:t>,</w:t>
      </w:r>
      <w:r w:rsidR="00BB069C" w:rsidRPr="00734A07">
        <w:rPr>
          <w:rFonts w:eastAsia="Times-Roman" w:cstheme="minorHAnsi"/>
          <w:sz w:val="24"/>
          <w:szCs w:val="24"/>
        </w:rPr>
        <w:t xml:space="preserve"> such as impact on therapy outcomes and disease activity</w:t>
      </w:r>
    </w:p>
    <w:p w14:paraId="58DF8237" w14:textId="11935306" w:rsidR="00DB6D66" w:rsidRPr="00734A07" w:rsidRDefault="00DB6D66" w:rsidP="00192668">
      <w:pPr>
        <w:spacing w:before="120" w:after="120" w:line="480" w:lineRule="auto"/>
        <w:rPr>
          <w:rFonts w:eastAsia="Times-Roman" w:cstheme="minorHAnsi"/>
          <w:sz w:val="24"/>
          <w:szCs w:val="24"/>
        </w:rPr>
      </w:pPr>
    </w:p>
    <w:p w14:paraId="5BE4B4E4" w14:textId="2A241A2D" w:rsidR="00DB6D66" w:rsidRPr="00734A07" w:rsidRDefault="00232C2A" w:rsidP="00192668">
      <w:pPr>
        <w:spacing w:before="120" w:after="120" w:line="480" w:lineRule="auto"/>
        <w:rPr>
          <w:rFonts w:eastAsia="Times-Roman" w:cstheme="minorHAnsi"/>
          <w:b/>
          <w:bCs/>
          <w:sz w:val="24"/>
          <w:szCs w:val="24"/>
        </w:rPr>
      </w:pPr>
      <w:r w:rsidRPr="00734A07">
        <w:rPr>
          <w:rFonts w:eastAsia="Times-Roman" w:cstheme="minorHAnsi"/>
          <w:b/>
          <w:bCs/>
          <w:sz w:val="24"/>
          <w:szCs w:val="24"/>
        </w:rPr>
        <w:t xml:space="preserve">[H1] </w:t>
      </w:r>
      <w:r w:rsidR="00A451AF" w:rsidRPr="00734A07">
        <w:rPr>
          <w:rFonts w:eastAsia="Times-Roman" w:cstheme="minorHAnsi"/>
          <w:b/>
          <w:bCs/>
          <w:sz w:val="24"/>
          <w:szCs w:val="24"/>
        </w:rPr>
        <w:t>Discussion</w:t>
      </w:r>
    </w:p>
    <w:p w14:paraId="2E006584" w14:textId="18E4CFD3" w:rsidR="00121BAD" w:rsidRPr="00734A07" w:rsidRDefault="00121BAD"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This paper summarises </w:t>
      </w:r>
      <w:r w:rsidR="00232C2A" w:rsidRPr="00734A07">
        <w:rPr>
          <w:rFonts w:eastAsia="Times-Roman" w:cstheme="minorHAnsi"/>
          <w:sz w:val="24"/>
          <w:szCs w:val="24"/>
        </w:rPr>
        <w:t xml:space="preserve">the </w:t>
      </w:r>
      <w:r w:rsidRPr="00734A07">
        <w:rPr>
          <w:rFonts w:eastAsia="Times-Roman" w:cstheme="minorHAnsi"/>
          <w:sz w:val="24"/>
          <w:szCs w:val="24"/>
        </w:rPr>
        <w:t>updated GRAPPA treatment recommendations for 2021</w:t>
      </w:r>
      <w:r w:rsidR="00232C2A" w:rsidRPr="00734A07">
        <w:rPr>
          <w:rFonts w:eastAsia="Times-Roman" w:cstheme="minorHAnsi"/>
          <w:sz w:val="24"/>
          <w:szCs w:val="24"/>
        </w:rPr>
        <w:t>,</w:t>
      </w:r>
      <w:r w:rsidRPr="00734A07">
        <w:rPr>
          <w:rFonts w:eastAsia="Times-Roman" w:cstheme="minorHAnsi"/>
          <w:sz w:val="24"/>
          <w:szCs w:val="24"/>
        </w:rPr>
        <w:t xml:space="preserve"> covering all six </w:t>
      </w:r>
      <w:r w:rsidR="0034610A" w:rsidRPr="00734A07">
        <w:rPr>
          <w:rFonts w:eastAsia="Times-Roman" w:cstheme="minorHAnsi"/>
          <w:sz w:val="24"/>
          <w:szCs w:val="24"/>
        </w:rPr>
        <w:t xml:space="preserve">clinical </w:t>
      </w:r>
      <w:r w:rsidRPr="00734A07">
        <w:rPr>
          <w:rFonts w:eastAsia="Times-Roman" w:cstheme="minorHAnsi"/>
          <w:sz w:val="24"/>
          <w:szCs w:val="24"/>
        </w:rPr>
        <w:t xml:space="preserve">domains of PsA </w:t>
      </w:r>
      <w:r w:rsidR="0034610A" w:rsidRPr="00734A07">
        <w:rPr>
          <w:rFonts w:eastAsia="Times-Roman" w:cstheme="minorHAnsi"/>
          <w:sz w:val="24"/>
          <w:szCs w:val="24"/>
        </w:rPr>
        <w:t>in addition to</w:t>
      </w:r>
      <w:r w:rsidRPr="00734A07">
        <w:rPr>
          <w:rFonts w:eastAsia="Times-Roman" w:cstheme="minorHAnsi"/>
          <w:sz w:val="24"/>
          <w:szCs w:val="24"/>
        </w:rPr>
        <w:t xml:space="preserve"> related conditions and associated comorbidities.</w:t>
      </w:r>
      <w:r w:rsidR="00717FA9" w:rsidRPr="00734A07">
        <w:rPr>
          <w:rFonts w:eastAsia="Times-Roman" w:cstheme="minorHAnsi"/>
          <w:sz w:val="24"/>
          <w:szCs w:val="24"/>
        </w:rPr>
        <w:t xml:space="preserve"> </w:t>
      </w:r>
      <w:r w:rsidR="00232C2A" w:rsidRPr="00734A07">
        <w:rPr>
          <w:rFonts w:eastAsia="Times-Roman" w:cstheme="minorHAnsi"/>
          <w:sz w:val="24"/>
          <w:szCs w:val="24"/>
        </w:rPr>
        <w:t>Considering</w:t>
      </w:r>
      <w:r w:rsidRPr="00734A07">
        <w:rPr>
          <w:rFonts w:eastAsia="Times-Roman" w:cstheme="minorHAnsi"/>
          <w:sz w:val="24"/>
          <w:szCs w:val="24"/>
        </w:rPr>
        <w:t xml:space="preserve"> the complexity of the disease and the rapidly evolving research landscape, </w:t>
      </w:r>
      <w:r w:rsidR="00093712" w:rsidRPr="00734A07">
        <w:rPr>
          <w:rFonts w:eastAsia="Times-Roman" w:cstheme="minorHAnsi"/>
          <w:sz w:val="24"/>
          <w:szCs w:val="24"/>
        </w:rPr>
        <w:t xml:space="preserve">up-to-date </w:t>
      </w:r>
      <w:r w:rsidRPr="00734A07">
        <w:rPr>
          <w:rFonts w:eastAsia="Times-Roman" w:cstheme="minorHAnsi"/>
          <w:sz w:val="24"/>
          <w:szCs w:val="24"/>
        </w:rPr>
        <w:t xml:space="preserve">treatment recommendations </w:t>
      </w:r>
      <w:r w:rsidR="00093712" w:rsidRPr="00734A07">
        <w:rPr>
          <w:rFonts w:eastAsia="Times-Roman" w:cstheme="minorHAnsi"/>
          <w:sz w:val="24"/>
          <w:szCs w:val="24"/>
        </w:rPr>
        <w:t xml:space="preserve">can be of great relevance </w:t>
      </w:r>
      <w:r w:rsidRPr="00734A07">
        <w:rPr>
          <w:rFonts w:eastAsia="Times-Roman" w:cstheme="minorHAnsi"/>
          <w:sz w:val="24"/>
          <w:szCs w:val="24"/>
        </w:rPr>
        <w:t xml:space="preserve">to clinicians </w:t>
      </w:r>
      <w:r w:rsidR="00720E1E" w:rsidRPr="00734A07">
        <w:rPr>
          <w:rFonts w:eastAsia="Times-Roman" w:cstheme="minorHAnsi"/>
          <w:sz w:val="24"/>
          <w:szCs w:val="24"/>
        </w:rPr>
        <w:t>and patients in managing</w:t>
      </w:r>
      <w:r w:rsidRPr="00734A07">
        <w:rPr>
          <w:rFonts w:eastAsia="Times-Roman" w:cstheme="minorHAnsi"/>
          <w:sz w:val="24"/>
          <w:szCs w:val="24"/>
        </w:rPr>
        <w:t xml:space="preserve"> </w:t>
      </w:r>
      <w:proofErr w:type="spellStart"/>
      <w:r w:rsidRPr="00734A07">
        <w:rPr>
          <w:rFonts w:eastAsia="Times-Roman" w:cstheme="minorHAnsi"/>
          <w:sz w:val="24"/>
          <w:szCs w:val="24"/>
        </w:rPr>
        <w:t>PsA.</w:t>
      </w:r>
      <w:proofErr w:type="spellEnd"/>
      <w:r w:rsidR="00717FA9" w:rsidRPr="00734A07">
        <w:rPr>
          <w:rFonts w:eastAsia="Times-Roman" w:cstheme="minorHAnsi"/>
          <w:sz w:val="24"/>
          <w:szCs w:val="24"/>
        </w:rPr>
        <w:t xml:space="preserve"> </w:t>
      </w:r>
      <w:r w:rsidRPr="00734A07">
        <w:rPr>
          <w:rFonts w:eastAsia="Times-Roman" w:cstheme="minorHAnsi"/>
          <w:sz w:val="24"/>
          <w:szCs w:val="24"/>
        </w:rPr>
        <w:t>Given the heterogeneity of disease presentation</w:t>
      </w:r>
      <w:r w:rsidR="00093712" w:rsidRPr="00734A07">
        <w:rPr>
          <w:rFonts w:eastAsia="Times-Roman" w:cstheme="minorHAnsi"/>
          <w:sz w:val="24"/>
          <w:szCs w:val="24"/>
        </w:rPr>
        <w:t xml:space="preserve"> of PsA</w:t>
      </w:r>
      <w:r w:rsidRPr="00734A07">
        <w:rPr>
          <w:rFonts w:eastAsia="Times-Roman" w:cstheme="minorHAnsi"/>
          <w:sz w:val="24"/>
          <w:szCs w:val="24"/>
        </w:rPr>
        <w:t xml:space="preserve">, individualisation of therapy is </w:t>
      </w:r>
      <w:r w:rsidR="00D473D0" w:rsidRPr="00734A07">
        <w:rPr>
          <w:rFonts w:eastAsia="Times-Roman" w:cstheme="minorHAnsi"/>
          <w:sz w:val="24"/>
          <w:szCs w:val="24"/>
        </w:rPr>
        <w:t>crucial</w:t>
      </w:r>
      <w:r w:rsidRPr="00734A07">
        <w:rPr>
          <w:rFonts w:eastAsia="Times-Roman" w:cstheme="minorHAnsi"/>
          <w:sz w:val="24"/>
          <w:szCs w:val="24"/>
        </w:rPr>
        <w:t>.</w:t>
      </w:r>
      <w:r w:rsidR="00717FA9" w:rsidRPr="00734A07">
        <w:rPr>
          <w:rFonts w:eastAsia="Times-Roman" w:cstheme="minorHAnsi"/>
          <w:sz w:val="24"/>
          <w:szCs w:val="24"/>
        </w:rPr>
        <w:t xml:space="preserve"> </w:t>
      </w:r>
      <w:r w:rsidRPr="00734A07">
        <w:rPr>
          <w:rFonts w:eastAsia="Times-Roman" w:cstheme="minorHAnsi"/>
          <w:sz w:val="24"/>
          <w:szCs w:val="24"/>
        </w:rPr>
        <w:t>With this update, GRAPPA ha</w:t>
      </w:r>
      <w:r w:rsidR="00720E1E" w:rsidRPr="00734A07">
        <w:rPr>
          <w:rFonts w:eastAsia="Times-Roman" w:cstheme="minorHAnsi"/>
          <w:sz w:val="24"/>
          <w:szCs w:val="24"/>
        </w:rPr>
        <w:t>s</w:t>
      </w:r>
      <w:r w:rsidRPr="00734A07">
        <w:rPr>
          <w:rFonts w:eastAsia="Times-Roman" w:cstheme="minorHAnsi"/>
          <w:sz w:val="24"/>
          <w:szCs w:val="24"/>
        </w:rPr>
        <w:t xml:space="preserve"> maintained </w:t>
      </w:r>
      <w:r w:rsidR="00D473D0" w:rsidRPr="00734A07">
        <w:rPr>
          <w:rFonts w:eastAsia="Times-Roman" w:cstheme="minorHAnsi"/>
          <w:sz w:val="24"/>
          <w:szCs w:val="24"/>
        </w:rPr>
        <w:t>a</w:t>
      </w:r>
      <w:r w:rsidRPr="00734A07">
        <w:rPr>
          <w:rFonts w:eastAsia="Times-Roman" w:cstheme="minorHAnsi"/>
          <w:sz w:val="24"/>
          <w:szCs w:val="24"/>
        </w:rPr>
        <w:t xml:space="preserve"> domain-based approach </w:t>
      </w:r>
      <w:r w:rsidR="00AA2191" w:rsidRPr="00734A07">
        <w:rPr>
          <w:rFonts w:eastAsia="Times-Roman" w:cstheme="minorHAnsi"/>
          <w:sz w:val="24"/>
          <w:szCs w:val="24"/>
        </w:rPr>
        <w:t xml:space="preserve">as well as a focus on comorbidities </w:t>
      </w:r>
      <w:r w:rsidR="006B0F48" w:rsidRPr="00734A07">
        <w:rPr>
          <w:rFonts w:eastAsia="Times-Roman" w:cstheme="minorHAnsi"/>
          <w:sz w:val="24"/>
          <w:szCs w:val="24"/>
        </w:rPr>
        <w:t>to guide treatment selection for individuals</w:t>
      </w:r>
      <w:r w:rsidRPr="00734A07">
        <w:rPr>
          <w:rFonts w:eastAsia="Times-Roman" w:cstheme="minorHAnsi"/>
          <w:sz w:val="24"/>
          <w:szCs w:val="24"/>
        </w:rPr>
        <w:t xml:space="preserve">. </w:t>
      </w:r>
    </w:p>
    <w:p w14:paraId="030C6549" w14:textId="77777777" w:rsidR="006B0F48" w:rsidRPr="00734A07" w:rsidRDefault="006B0F48" w:rsidP="00192668">
      <w:pPr>
        <w:spacing w:before="120" w:after="120" w:line="480" w:lineRule="auto"/>
        <w:rPr>
          <w:rFonts w:eastAsia="Times-Roman" w:cstheme="minorHAnsi"/>
          <w:sz w:val="24"/>
          <w:szCs w:val="24"/>
        </w:rPr>
      </w:pPr>
    </w:p>
    <w:p w14:paraId="5858A216" w14:textId="69AF0C10" w:rsidR="006B0F48" w:rsidRPr="00734A07" w:rsidRDefault="006B0F48" w:rsidP="00192668">
      <w:pPr>
        <w:spacing w:before="120" w:after="120" w:line="480" w:lineRule="auto"/>
        <w:rPr>
          <w:rFonts w:eastAsia="Times-Roman" w:cstheme="minorHAnsi"/>
          <w:sz w:val="24"/>
          <w:szCs w:val="24"/>
        </w:rPr>
      </w:pPr>
      <w:r w:rsidRPr="00734A07">
        <w:rPr>
          <w:rFonts w:eastAsia="Times-Roman" w:cstheme="minorHAnsi"/>
          <w:sz w:val="24"/>
          <w:szCs w:val="24"/>
        </w:rPr>
        <w:t xml:space="preserve">The recommendations </w:t>
      </w:r>
      <w:r w:rsidR="00F308C9" w:rsidRPr="00734A07">
        <w:rPr>
          <w:rFonts w:eastAsia="Times-Roman" w:cstheme="minorHAnsi"/>
          <w:sz w:val="24"/>
          <w:szCs w:val="24"/>
        </w:rPr>
        <w:t xml:space="preserve">are based on systematic searches to identify relevant evidence which was assessed using a </w:t>
      </w:r>
      <w:r w:rsidRPr="00734A07">
        <w:rPr>
          <w:rFonts w:eastAsia="Times-Roman" w:cstheme="minorHAnsi"/>
          <w:sz w:val="24"/>
          <w:szCs w:val="24"/>
        </w:rPr>
        <w:t xml:space="preserve">GRADE approach </w:t>
      </w:r>
      <w:r w:rsidR="00F308C9" w:rsidRPr="00734A07">
        <w:rPr>
          <w:rFonts w:eastAsia="Times-Roman" w:cstheme="minorHAnsi"/>
          <w:sz w:val="24"/>
          <w:szCs w:val="24"/>
        </w:rPr>
        <w:t xml:space="preserve">to ensure quality of evidence was </w:t>
      </w:r>
      <w:r w:rsidR="0024442D" w:rsidRPr="00734A07">
        <w:rPr>
          <w:rFonts w:eastAsia="Times-Roman" w:cstheme="minorHAnsi"/>
          <w:sz w:val="24"/>
          <w:szCs w:val="24"/>
        </w:rPr>
        <w:t>considered</w:t>
      </w:r>
      <w:r w:rsidRPr="00734A07">
        <w:rPr>
          <w:rFonts w:eastAsia="Times-Roman" w:cstheme="minorHAnsi"/>
          <w:sz w:val="24"/>
          <w:szCs w:val="24"/>
        </w:rPr>
        <w:t xml:space="preserve">. All </w:t>
      </w:r>
      <w:r w:rsidR="00BB1F2C" w:rsidRPr="00734A07">
        <w:rPr>
          <w:rFonts w:eastAsia="Times-Roman" w:cstheme="minorHAnsi"/>
          <w:sz w:val="24"/>
          <w:szCs w:val="24"/>
        </w:rPr>
        <w:t>subcommittees</w:t>
      </w:r>
      <w:r w:rsidRPr="00734A07">
        <w:rPr>
          <w:rFonts w:eastAsia="Times-Roman" w:cstheme="minorHAnsi"/>
          <w:sz w:val="24"/>
          <w:szCs w:val="24"/>
        </w:rPr>
        <w:t xml:space="preserve"> had </w:t>
      </w:r>
      <w:r w:rsidR="00AA2191" w:rsidRPr="00734A07">
        <w:rPr>
          <w:rFonts w:eastAsia="Times-Roman" w:cstheme="minorHAnsi"/>
          <w:sz w:val="24"/>
          <w:szCs w:val="24"/>
        </w:rPr>
        <w:t xml:space="preserve">PRP </w:t>
      </w:r>
      <w:r w:rsidRPr="00734A07">
        <w:rPr>
          <w:rFonts w:eastAsia="Times-Roman" w:cstheme="minorHAnsi"/>
          <w:sz w:val="24"/>
          <w:szCs w:val="24"/>
        </w:rPr>
        <w:t xml:space="preserve">involvement and </w:t>
      </w:r>
      <w:r w:rsidR="00DF4458" w:rsidRPr="00734A07">
        <w:rPr>
          <w:rFonts w:eastAsia="Times-Roman" w:cstheme="minorHAnsi"/>
          <w:sz w:val="24"/>
          <w:szCs w:val="24"/>
        </w:rPr>
        <w:t xml:space="preserve">developed their recommendations </w:t>
      </w:r>
      <w:r w:rsidRPr="00734A07">
        <w:rPr>
          <w:rFonts w:eastAsia="Times-Roman" w:cstheme="minorHAnsi"/>
          <w:sz w:val="24"/>
          <w:szCs w:val="24"/>
        </w:rPr>
        <w:t>us</w:t>
      </w:r>
      <w:r w:rsidR="00DF4458" w:rsidRPr="00734A07">
        <w:rPr>
          <w:rFonts w:eastAsia="Times-Roman" w:cstheme="minorHAnsi"/>
          <w:sz w:val="24"/>
          <w:szCs w:val="24"/>
        </w:rPr>
        <w:t>ing</w:t>
      </w:r>
      <w:r w:rsidRPr="00734A07">
        <w:rPr>
          <w:rFonts w:eastAsia="Times-Roman" w:cstheme="minorHAnsi"/>
          <w:sz w:val="24"/>
          <w:szCs w:val="24"/>
        </w:rPr>
        <w:t xml:space="preserve"> consensus </w:t>
      </w:r>
      <w:r w:rsidR="00DF4458" w:rsidRPr="00734A07">
        <w:rPr>
          <w:rFonts w:eastAsia="Times-Roman" w:cstheme="minorHAnsi"/>
          <w:sz w:val="24"/>
          <w:szCs w:val="24"/>
        </w:rPr>
        <w:t>among</w:t>
      </w:r>
      <w:r w:rsidRPr="00734A07">
        <w:rPr>
          <w:rFonts w:eastAsia="Times-Roman" w:cstheme="minorHAnsi"/>
          <w:sz w:val="24"/>
          <w:szCs w:val="24"/>
        </w:rPr>
        <w:t xml:space="preserve"> international experts </w:t>
      </w:r>
      <w:r w:rsidR="00AA2191" w:rsidRPr="00734A07">
        <w:rPr>
          <w:rFonts w:eastAsia="Times-Roman" w:cstheme="minorHAnsi"/>
          <w:sz w:val="24"/>
          <w:szCs w:val="24"/>
        </w:rPr>
        <w:t>and PRPs</w:t>
      </w:r>
      <w:r w:rsidRPr="00734A07">
        <w:rPr>
          <w:rFonts w:eastAsia="Times-Roman" w:cstheme="minorHAnsi"/>
          <w:sz w:val="24"/>
          <w:szCs w:val="24"/>
        </w:rPr>
        <w:t>.</w:t>
      </w:r>
      <w:r w:rsidR="00717FA9" w:rsidRPr="00734A07">
        <w:rPr>
          <w:rFonts w:eastAsia="Times-Roman" w:cstheme="minorHAnsi"/>
          <w:sz w:val="24"/>
          <w:szCs w:val="24"/>
        </w:rPr>
        <w:t xml:space="preserve"> </w:t>
      </w:r>
      <w:r w:rsidR="00DF4458" w:rsidRPr="00734A07">
        <w:rPr>
          <w:rFonts w:eastAsia="Times-Roman" w:cstheme="minorHAnsi"/>
          <w:sz w:val="24"/>
          <w:szCs w:val="24"/>
        </w:rPr>
        <w:t>The subcommittees</w:t>
      </w:r>
      <w:r w:rsidRPr="00734A07">
        <w:rPr>
          <w:rFonts w:eastAsia="Times-Roman" w:cstheme="minorHAnsi"/>
          <w:sz w:val="24"/>
          <w:szCs w:val="24"/>
        </w:rPr>
        <w:t xml:space="preserve"> had strong representation from rheumatology and dermatology</w:t>
      </w:r>
      <w:r w:rsidR="00DF4458" w:rsidRPr="00734A07">
        <w:rPr>
          <w:rFonts w:eastAsia="Times-Roman" w:cstheme="minorHAnsi"/>
          <w:sz w:val="24"/>
          <w:szCs w:val="24"/>
        </w:rPr>
        <w:t>,</w:t>
      </w:r>
      <w:r w:rsidRPr="00734A07">
        <w:rPr>
          <w:rFonts w:eastAsia="Times-Roman" w:cstheme="minorHAnsi"/>
          <w:sz w:val="24"/>
          <w:szCs w:val="24"/>
        </w:rPr>
        <w:t xml:space="preserve"> and the related condition group also invited experts from the field of uveitis and IBD to ensure that multi-disciplinary views were incorporated.</w:t>
      </w:r>
      <w:r w:rsidR="00717FA9" w:rsidRPr="00734A07">
        <w:rPr>
          <w:rFonts w:eastAsia="Times-Roman" w:cstheme="minorHAnsi"/>
          <w:sz w:val="24"/>
          <w:szCs w:val="24"/>
        </w:rPr>
        <w:t xml:space="preserve"> </w:t>
      </w:r>
      <w:r w:rsidRPr="00734A07">
        <w:rPr>
          <w:rFonts w:eastAsia="Times-Roman" w:cstheme="minorHAnsi"/>
          <w:sz w:val="24"/>
          <w:szCs w:val="24"/>
        </w:rPr>
        <w:t xml:space="preserve">All groups had worldwide representation from multiple continents and different healthcare settings </w:t>
      </w:r>
      <w:r w:rsidR="00DF4458" w:rsidRPr="00734A07">
        <w:rPr>
          <w:rFonts w:eastAsia="Times-Roman" w:cstheme="minorHAnsi"/>
          <w:sz w:val="24"/>
          <w:szCs w:val="24"/>
        </w:rPr>
        <w:t xml:space="preserve">to </w:t>
      </w:r>
      <w:r w:rsidRPr="00734A07">
        <w:rPr>
          <w:rFonts w:eastAsia="Times-Roman" w:cstheme="minorHAnsi"/>
          <w:sz w:val="24"/>
          <w:szCs w:val="24"/>
        </w:rPr>
        <w:t>ensur</w:t>
      </w:r>
      <w:r w:rsidR="00DF4458" w:rsidRPr="00734A07">
        <w:rPr>
          <w:rFonts w:eastAsia="Times-Roman" w:cstheme="minorHAnsi"/>
          <w:sz w:val="24"/>
          <w:szCs w:val="24"/>
        </w:rPr>
        <w:t>e</w:t>
      </w:r>
      <w:r w:rsidRPr="00734A07">
        <w:rPr>
          <w:rFonts w:eastAsia="Times-Roman" w:cstheme="minorHAnsi"/>
          <w:sz w:val="24"/>
          <w:szCs w:val="24"/>
        </w:rPr>
        <w:t xml:space="preserve"> that the recommendations can be applied globally.</w:t>
      </w:r>
      <w:r w:rsidR="00717FA9" w:rsidRPr="00734A07">
        <w:rPr>
          <w:rFonts w:eastAsia="Times-Roman" w:cstheme="minorHAnsi"/>
          <w:sz w:val="24"/>
          <w:szCs w:val="24"/>
        </w:rPr>
        <w:t xml:space="preserve"> </w:t>
      </w:r>
    </w:p>
    <w:p w14:paraId="3AB4A5B3" w14:textId="77777777" w:rsidR="00852723" w:rsidRPr="00734A07" w:rsidRDefault="00852723" w:rsidP="00192668">
      <w:pPr>
        <w:spacing w:before="120" w:after="120" w:line="480" w:lineRule="auto"/>
        <w:rPr>
          <w:rFonts w:eastAsia="Times-Roman" w:cstheme="minorHAnsi"/>
          <w:sz w:val="24"/>
          <w:szCs w:val="24"/>
        </w:rPr>
      </w:pPr>
    </w:p>
    <w:p w14:paraId="08A96ABF" w14:textId="6F617CF0" w:rsidR="00F308C9" w:rsidRPr="00734A07" w:rsidRDefault="00093712" w:rsidP="00192668">
      <w:pPr>
        <w:spacing w:before="120" w:after="120" w:line="480" w:lineRule="auto"/>
        <w:rPr>
          <w:rFonts w:eastAsia="Times-Roman" w:cstheme="minorHAnsi"/>
          <w:sz w:val="24"/>
          <w:szCs w:val="24"/>
        </w:rPr>
      </w:pPr>
      <w:r w:rsidRPr="00734A07">
        <w:rPr>
          <w:rFonts w:eastAsia="Times-Roman" w:cstheme="minorHAnsi"/>
          <w:sz w:val="24"/>
          <w:szCs w:val="24"/>
        </w:rPr>
        <w:lastRenderedPageBreak/>
        <w:t>Some</w:t>
      </w:r>
      <w:r w:rsidR="006B0F48" w:rsidRPr="00734A07">
        <w:rPr>
          <w:rFonts w:eastAsia="Times-Roman" w:cstheme="minorHAnsi"/>
          <w:sz w:val="24"/>
          <w:szCs w:val="24"/>
        </w:rPr>
        <w:t xml:space="preserve"> limitations of the</w:t>
      </w:r>
      <w:r w:rsidRPr="00734A07">
        <w:rPr>
          <w:rFonts w:eastAsia="Times-Roman" w:cstheme="minorHAnsi"/>
          <w:sz w:val="24"/>
          <w:szCs w:val="24"/>
        </w:rPr>
        <w:t>se</w:t>
      </w:r>
      <w:r w:rsidR="006B0F48" w:rsidRPr="00734A07">
        <w:rPr>
          <w:rFonts w:eastAsia="Times-Roman" w:cstheme="minorHAnsi"/>
          <w:sz w:val="24"/>
          <w:szCs w:val="24"/>
        </w:rPr>
        <w:t xml:space="preserve"> recommendations relate to areas of limited evidence including </w:t>
      </w:r>
      <w:proofErr w:type="spellStart"/>
      <w:r w:rsidR="006B0F48" w:rsidRPr="00734A07">
        <w:rPr>
          <w:rFonts w:eastAsia="Times-Roman" w:cstheme="minorHAnsi"/>
          <w:sz w:val="24"/>
          <w:szCs w:val="24"/>
        </w:rPr>
        <w:t>oligoarthritis</w:t>
      </w:r>
      <w:proofErr w:type="spellEnd"/>
      <w:r w:rsidR="00733709" w:rsidRPr="00734A07">
        <w:rPr>
          <w:rFonts w:eastAsia="Times-Roman" w:cstheme="minorHAnsi"/>
          <w:sz w:val="24"/>
          <w:szCs w:val="24"/>
        </w:rPr>
        <w:t xml:space="preserve">, axial </w:t>
      </w:r>
      <w:r w:rsidR="00D64375" w:rsidRPr="00734A07">
        <w:rPr>
          <w:rFonts w:eastAsia="Times-Roman" w:cstheme="minorHAnsi"/>
          <w:sz w:val="24"/>
          <w:szCs w:val="24"/>
        </w:rPr>
        <w:t>disease</w:t>
      </w:r>
      <w:r w:rsidR="00465FC4" w:rsidRPr="00734A07">
        <w:rPr>
          <w:rFonts w:eastAsia="Times-Roman" w:cstheme="minorHAnsi"/>
          <w:sz w:val="24"/>
          <w:szCs w:val="24"/>
        </w:rPr>
        <w:t>, and</w:t>
      </w:r>
      <w:r w:rsidR="006B0F48" w:rsidRPr="00734A07">
        <w:rPr>
          <w:rFonts w:eastAsia="Times-Roman" w:cstheme="minorHAnsi"/>
          <w:sz w:val="24"/>
          <w:szCs w:val="24"/>
        </w:rPr>
        <w:t xml:space="preserve"> </w:t>
      </w:r>
      <w:r w:rsidRPr="00734A07">
        <w:rPr>
          <w:rFonts w:eastAsia="Times-Roman" w:cstheme="minorHAnsi"/>
          <w:sz w:val="24"/>
          <w:szCs w:val="24"/>
        </w:rPr>
        <w:t>forms of psoriasis</w:t>
      </w:r>
      <w:r w:rsidR="007268CF" w:rsidRPr="00734A07">
        <w:rPr>
          <w:rFonts w:eastAsia="Times-Roman" w:cstheme="minorHAnsi"/>
          <w:sz w:val="24"/>
          <w:szCs w:val="24"/>
        </w:rPr>
        <w:t xml:space="preserve"> other than plaque psoriasis</w:t>
      </w:r>
      <w:r w:rsidRPr="00734A07">
        <w:rPr>
          <w:rFonts w:eastAsia="Times-Roman" w:cstheme="minorHAnsi"/>
          <w:sz w:val="24"/>
          <w:szCs w:val="24"/>
        </w:rPr>
        <w:t xml:space="preserve">. In addition, specific recommendations for the sequencing of effective </w:t>
      </w:r>
      <w:r w:rsidR="007D04D3" w:rsidRPr="00734A07">
        <w:rPr>
          <w:rFonts w:eastAsia="Times-Roman" w:cstheme="minorHAnsi"/>
          <w:sz w:val="24"/>
          <w:szCs w:val="24"/>
        </w:rPr>
        <w:t>t</w:t>
      </w:r>
      <w:r w:rsidRPr="00734A07">
        <w:rPr>
          <w:rFonts w:eastAsia="Times-Roman" w:cstheme="minorHAnsi"/>
          <w:sz w:val="24"/>
          <w:szCs w:val="24"/>
        </w:rPr>
        <w:t xml:space="preserve">herapies cannot be provided </w:t>
      </w:r>
      <w:r w:rsidR="001B7B10" w:rsidRPr="00734A07">
        <w:rPr>
          <w:rFonts w:eastAsia="Times-Roman" w:cstheme="minorHAnsi"/>
          <w:sz w:val="24"/>
          <w:szCs w:val="24"/>
        </w:rPr>
        <w:t>at present</w:t>
      </w:r>
      <w:r w:rsidRPr="00734A07">
        <w:rPr>
          <w:rFonts w:eastAsia="Times-Roman" w:cstheme="minorHAnsi"/>
          <w:sz w:val="24"/>
          <w:szCs w:val="24"/>
        </w:rPr>
        <w:t>.</w:t>
      </w:r>
      <w:r w:rsidR="00717FA9" w:rsidRPr="00734A07">
        <w:rPr>
          <w:rFonts w:eastAsia="Times-Roman" w:cstheme="minorHAnsi"/>
          <w:sz w:val="24"/>
          <w:szCs w:val="24"/>
        </w:rPr>
        <w:t xml:space="preserve"> </w:t>
      </w:r>
      <w:r w:rsidRPr="00734A07">
        <w:rPr>
          <w:rFonts w:eastAsia="Times-Roman" w:cstheme="minorHAnsi"/>
          <w:sz w:val="24"/>
          <w:szCs w:val="24"/>
        </w:rPr>
        <w:t>Of note, t</w:t>
      </w:r>
      <w:r w:rsidR="006B0F48" w:rsidRPr="00734A07">
        <w:rPr>
          <w:rFonts w:eastAsia="Times-Roman" w:cstheme="minorHAnsi"/>
          <w:sz w:val="24"/>
          <w:szCs w:val="24"/>
        </w:rPr>
        <w:t xml:space="preserve">he efficacy data </w:t>
      </w:r>
      <w:r w:rsidRPr="00734A07">
        <w:rPr>
          <w:rFonts w:eastAsia="Times-Roman" w:cstheme="minorHAnsi"/>
          <w:sz w:val="24"/>
          <w:szCs w:val="24"/>
        </w:rPr>
        <w:t xml:space="preserve">utilized herein </w:t>
      </w:r>
      <w:r w:rsidR="006B0F48" w:rsidRPr="00734A07">
        <w:rPr>
          <w:rFonts w:eastAsia="Times-Roman" w:cstheme="minorHAnsi"/>
          <w:sz w:val="24"/>
          <w:szCs w:val="24"/>
        </w:rPr>
        <w:t>w</w:t>
      </w:r>
      <w:r w:rsidRPr="00734A07">
        <w:rPr>
          <w:rFonts w:eastAsia="Times-Roman" w:cstheme="minorHAnsi"/>
          <w:sz w:val="24"/>
          <w:szCs w:val="24"/>
        </w:rPr>
        <w:t>ere</w:t>
      </w:r>
      <w:r w:rsidR="006B0F48" w:rsidRPr="00734A07">
        <w:rPr>
          <w:rFonts w:eastAsia="Times-Roman" w:cstheme="minorHAnsi"/>
          <w:sz w:val="24"/>
          <w:szCs w:val="24"/>
        </w:rPr>
        <w:t xml:space="preserve"> taken from RCTs</w:t>
      </w:r>
      <w:r w:rsidRPr="00734A07">
        <w:rPr>
          <w:rFonts w:eastAsia="Times-Roman" w:cstheme="minorHAnsi"/>
          <w:sz w:val="24"/>
          <w:szCs w:val="24"/>
        </w:rPr>
        <w:t xml:space="preserve">; clearly, </w:t>
      </w:r>
      <w:r w:rsidR="006B0F48" w:rsidRPr="00734A07">
        <w:rPr>
          <w:rFonts w:eastAsia="Times-Roman" w:cstheme="minorHAnsi"/>
          <w:sz w:val="24"/>
          <w:szCs w:val="24"/>
        </w:rPr>
        <w:t xml:space="preserve">patients recruited to clinical trials do not represent the </w:t>
      </w:r>
      <w:r w:rsidRPr="00734A07">
        <w:rPr>
          <w:rFonts w:eastAsia="Times-Roman" w:cstheme="minorHAnsi"/>
          <w:sz w:val="24"/>
          <w:szCs w:val="24"/>
        </w:rPr>
        <w:t>broad</w:t>
      </w:r>
      <w:r w:rsidR="006B0F48" w:rsidRPr="00734A07">
        <w:rPr>
          <w:rFonts w:eastAsia="Times-Roman" w:cstheme="minorHAnsi"/>
          <w:sz w:val="24"/>
          <w:szCs w:val="24"/>
        </w:rPr>
        <w:t xml:space="preserve"> diversity of people and PsA subtypes as seen in clinical practice.</w:t>
      </w:r>
      <w:r w:rsidR="00717FA9" w:rsidRPr="00734A07">
        <w:rPr>
          <w:rFonts w:eastAsia="Times-Roman" w:cstheme="minorHAnsi"/>
          <w:sz w:val="24"/>
          <w:szCs w:val="24"/>
        </w:rPr>
        <w:t xml:space="preserve"> </w:t>
      </w:r>
      <w:r w:rsidR="00A20817" w:rsidRPr="00734A07">
        <w:rPr>
          <w:rFonts w:eastAsia="Times-Roman" w:cstheme="minorHAnsi"/>
          <w:sz w:val="24"/>
          <w:szCs w:val="24"/>
        </w:rPr>
        <w:t xml:space="preserve">We have not attempted to give recommendations on the treatment of comorbidities, but rather advice on </w:t>
      </w:r>
      <w:r w:rsidR="001B7B10" w:rsidRPr="00734A07">
        <w:rPr>
          <w:rFonts w:eastAsia="Times-Roman" w:cstheme="minorHAnsi"/>
          <w:sz w:val="24"/>
          <w:szCs w:val="24"/>
        </w:rPr>
        <w:t xml:space="preserve">the </w:t>
      </w:r>
      <w:r w:rsidR="00A20817" w:rsidRPr="00734A07">
        <w:rPr>
          <w:rFonts w:eastAsia="Times-Roman" w:cstheme="minorHAnsi"/>
          <w:sz w:val="24"/>
          <w:szCs w:val="24"/>
        </w:rPr>
        <w:t xml:space="preserve">general management of </w:t>
      </w:r>
      <w:r w:rsidR="001B7B10" w:rsidRPr="00734A07">
        <w:rPr>
          <w:rFonts w:eastAsia="Times-Roman" w:cstheme="minorHAnsi"/>
          <w:sz w:val="24"/>
          <w:szCs w:val="24"/>
        </w:rPr>
        <w:t>these</w:t>
      </w:r>
      <w:r w:rsidR="00A20817" w:rsidRPr="00734A07">
        <w:rPr>
          <w:rFonts w:eastAsia="Times-Roman" w:cstheme="minorHAnsi"/>
          <w:sz w:val="24"/>
          <w:szCs w:val="24"/>
        </w:rPr>
        <w:t xml:space="preserve"> conditions, as there is no clear evidence for </w:t>
      </w:r>
      <w:r w:rsidR="001B7B10" w:rsidRPr="00734A07">
        <w:rPr>
          <w:rFonts w:eastAsia="Times-Roman" w:cstheme="minorHAnsi"/>
          <w:sz w:val="24"/>
          <w:szCs w:val="24"/>
        </w:rPr>
        <w:t xml:space="preserve">the </w:t>
      </w:r>
      <w:r w:rsidR="00A20817" w:rsidRPr="00734A07">
        <w:rPr>
          <w:rFonts w:eastAsia="Times-Roman" w:cstheme="minorHAnsi"/>
          <w:sz w:val="24"/>
          <w:szCs w:val="24"/>
        </w:rPr>
        <w:t xml:space="preserve">differential treatment of these comorbidities in people with PsA </w:t>
      </w:r>
      <w:r w:rsidR="001B7B10" w:rsidRPr="00734A07">
        <w:rPr>
          <w:rFonts w:eastAsia="Times-Roman" w:cstheme="minorHAnsi"/>
          <w:sz w:val="24"/>
          <w:szCs w:val="24"/>
        </w:rPr>
        <w:t xml:space="preserve">as </w:t>
      </w:r>
      <w:r w:rsidR="00A20817" w:rsidRPr="00734A07">
        <w:rPr>
          <w:rFonts w:eastAsia="Times-Roman" w:cstheme="minorHAnsi"/>
          <w:sz w:val="24"/>
          <w:szCs w:val="24"/>
        </w:rPr>
        <w:t xml:space="preserve">compared </w:t>
      </w:r>
      <w:r w:rsidR="001B7B10" w:rsidRPr="00734A07">
        <w:rPr>
          <w:rFonts w:eastAsia="Times-Roman" w:cstheme="minorHAnsi"/>
          <w:sz w:val="24"/>
          <w:szCs w:val="24"/>
        </w:rPr>
        <w:t>with</w:t>
      </w:r>
      <w:r w:rsidR="00717FA9" w:rsidRPr="00734A07">
        <w:rPr>
          <w:rFonts w:eastAsia="Times-Roman" w:cstheme="minorHAnsi"/>
          <w:sz w:val="24"/>
          <w:szCs w:val="24"/>
        </w:rPr>
        <w:t xml:space="preserve"> </w:t>
      </w:r>
      <w:r w:rsidR="00A20817" w:rsidRPr="00734A07">
        <w:rPr>
          <w:rFonts w:eastAsia="Times-Roman" w:cstheme="minorHAnsi"/>
          <w:sz w:val="24"/>
          <w:szCs w:val="24"/>
        </w:rPr>
        <w:t xml:space="preserve">the general population and this is typically beyond the scope of the rheumatologist or dermatologist treating </w:t>
      </w:r>
      <w:proofErr w:type="spellStart"/>
      <w:r w:rsidR="001B7B10" w:rsidRPr="00734A07">
        <w:rPr>
          <w:rFonts w:eastAsia="Times-Roman" w:cstheme="minorHAnsi"/>
          <w:sz w:val="24"/>
          <w:szCs w:val="24"/>
        </w:rPr>
        <w:t>PsA</w:t>
      </w:r>
      <w:r w:rsidR="00A20817" w:rsidRPr="00734A07">
        <w:rPr>
          <w:rFonts w:eastAsia="Times-Roman" w:cstheme="minorHAnsi"/>
          <w:sz w:val="24"/>
          <w:szCs w:val="24"/>
        </w:rPr>
        <w:t>.</w:t>
      </w:r>
      <w:proofErr w:type="spellEnd"/>
      <w:r w:rsidR="00A20817" w:rsidRPr="00734A07">
        <w:rPr>
          <w:rFonts w:eastAsia="Times-Roman" w:cstheme="minorHAnsi"/>
          <w:sz w:val="24"/>
          <w:szCs w:val="24"/>
        </w:rPr>
        <w:t xml:space="preserve"> </w:t>
      </w:r>
      <w:r w:rsidR="001B7B10" w:rsidRPr="00734A07">
        <w:rPr>
          <w:rFonts w:eastAsia="Times-Roman" w:cstheme="minorHAnsi"/>
          <w:sz w:val="24"/>
          <w:szCs w:val="24"/>
        </w:rPr>
        <w:t xml:space="preserve">Although </w:t>
      </w:r>
      <w:r w:rsidR="006B0F48" w:rsidRPr="00734A07">
        <w:rPr>
          <w:rFonts w:eastAsia="Times-Roman" w:cstheme="minorHAnsi"/>
          <w:sz w:val="24"/>
          <w:szCs w:val="24"/>
        </w:rPr>
        <w:t xml:space="preserve">the </w:t>
      </w:r>
      <w:r w:rsidR="00F308C9" w:rsidRPr="00734A07">
        <w:rPr>
          <w:rFonts w:eastAsia="Times-Roman" w:cstheme="minorHAnsi"/>
          <w:sz w:val="24"/>
          <w:szCs w:val="24"/>
        </w:rPr>
        <w:t xml:space="preserve">involvement of a representative, </w:t>
      </w:r>
      <w:r w:rsidR="006B0F48" w:rsidRPr="00734A07">
        <w:rPr>
          <w:rFonts w:eastAsia="Times-Roman" w:cstheme="minorHAnsi"/>
          <w:sz w:val="24"/>
          <w:szCs w:val="24"/>
        </w:rPr>
        <w:t xml:space="preserve">international </w:t>
      </w:r>
      <w:r w:rsidR="00F308C9" w:rsidRPr="00734A07">
        <w:rPr>
          <w:rFonts w:eastAsia="Times-Roman" w:cstheme="minorHAnsi"/>
          <w:sz w:val="24"/>
          <w:szCs w:val="24"/>
        </w:rPr>
        <w:t xml:space="preserve">panel increases </w:t>
      </w:r>
      <w:r w:rsidR="001B7B10" w:rsidRPr="00734A07">
        <w:rPr>
          <w:rFonts w:eastAsia="Times-Roman" w:cstheme="minorHAnsi"/>
          <w:sz w:val="24"/>
          <w:szCs w:val="24"/>
        </w:rPr>
        <w:t xml:space="preserve">the </w:t>
      </w:r>
      <w:r w:rsidR="006B0F48" w:rsidRPr="00734A07">
        <w:rPr>
          <w:rFonts w:eastAsia="Times-Roman" w:cstheme="minorHAnsi"/>
          <w:sz w:val="24"/>
          <w:szCs w:val="24"/>
        </w:rPr>
        <w:t>applicability of the recommendations</w:t>
      </w:r>
      <w:r w:rsidR="00F308C9" w:rsidRPr="00734A07">
        <w:rPr>
          <w:rFonts w:eastAsia="Times-Roman" w:cstheme="minorHAnsi"/>
          <w:sz w:val="24"/>
          <w:szCs w:val="24"/>
        </w:rPr>
        <w:t>,</w:t>
      </w:r>
      <w:r w:rsidR="006B0F48" w:rsidRPr="00734A07">
        <w:rPr>
          <w:rFonts w:eastAsia="Times-Roman" w:cstheme="minorHAnsi"/>
          <w:sz w:val="24"/>
          <w:szCs w:val="24"/>
        </w:rPr>
        <w:t xml:space="preserve"> </w:t>
      </w:r>
      <w:r w:rsidR="00AA2191" w:rsidRPr="00734A07">
        <w:rPr>
          <w:rFonts w:eastAsia="Times-Roman" w:cstheme="minorHAnsi"/>
          <w:sz w:val="24"/>
          <w:szCs w:val="24"/>
        </w:rPr>
        <w:t>the recommendations</w:t>
      </w:r>
      <w:r w:rsidR="006B0F48" w:rsidRPr="00734A07">
        <w:rPr>
          <w:rFonts w:eastAsia="Times-Roman" w:cstheme="minorHAnsi"/>
          <w:sz w:val="24"/>
          <w:szCs w:val="24"/>
        </w:rPr>
        <w:t xml:space="preserve"> </w:t>
      </w:r>
      <w:r w:rsidR="00F308C9" w:rsidRPr="00734A07">
        <w:rPr>
          <w:rFonts w:eastAsia="Times-Roman" w:cstheme="minorHAnsi"/>
          <w:sz w:val="24"/>
          <w:szCs w:val="24"/>
        </w:rPr>
        <w:t xml:space="preserve">cannot </w:t>
      </w:r>
      <w:r w:rsidR="006B0F48" w:rsidRPr="00734A07">
        <w:rPr>
          <w:rFonts w:eastAsia="Times-Roman" w:cstheme="minorHAnsi"/>
          <w:sz w:val="24"/>
          <w:szCs w:val="24"/>
        </w:rPr>
        <w:t>account for local healthcare restrictions or guidance.</w:t>
      </w:r>
      <w:r w:rsidR="00717FA9" w:rsidRPr="00734A07">
        <w:rPr>
          <w:rFonts w:eastAsia="Times-Roman" w:cstheme="minorHAnsi"/>
          <w:sz w:val="24"/>
          <w:szCs w:val="24"/>
        </w:rPr>
        <w:t xml:space="preserve"> </w:t>
      </w:r>
      <w:r w:rsidR="006B0F48" w:rsidRPr="00734A07">
        <w:rPr>
          <w:rFonts w:eastAsia="Times-Roman" w:cstheme="minorHAnsi"/>
          <w:sz w:val="24"/>
          <w:szCs w:val="24"/>
        </w:rPr>
        <w:t xml:space="preserve">We hope that </w:t>
      </w:r>
      <w:r w:rsidR="0008077E" w:rsidRPr="00734A07">
        <w:rPr>
          <w:rFonts w:eastAsia="Times-Roman" w:cstheme="minorHAnsi"/>
          <w:sz w:val="24"/>
          <w:szCs w:val="24"/>
        </w:rPr>
        <w:t>clinic</w:t>
      </w:r>
      <w:r w:rsidR="00A2549C" w:rsidRPr="00734A07">
        <w:rPr>
          <w:rFonts w:eastAsia="Times-Roman" w:cstheme="minorHAnsi"/>
          <w:sz w:val="24"/>
          <w:szCs w:val="24"/>
        </w:rPr>
        <w:t>i</w:t>
      </w:r>
      <w:r w:rsidR="0008077E" w:rsidRPr="00734A07">
        <w:rPr>
          <w:rFonts w:eastAsia="Times-Roman" w:cstheme="minorHAnsi"/>
          <w:sz w:val="24"/>
          <w:szCs w:val="24"/>
        </w:rPr>
        <w:t xml:space="preserve">ans can </w:t>
      </w:r>
      <w:r w:rsidR="006B0F48" w:rsidRPr="00734A07">
        <w:rPr>
          <w:rFonts w:eastAsia="Times-Roman" w:cstheme="minorHAnsi"/>
          <w:sz w:val="24"/>
          <w:szCs w:val="24"/>
        </w:rPr>
        <w:t>interpret</w:t>
      </w:r>
      <w:r w:rsidR="0008077E" w:rsidRPr="00734A07">
        <w:rPr>
          <w:rFonts w:eastAsia="Times-Roman" w:cstheme="minorHAnsi"/>
          <w:sz w:val="24"/>
          <w:szCs w:val="24"/>
        </w:rPr>
        <w:t xml:space="preserve"> the GRAPPA recommendations</w:t>
      </w:r>
      <w:r w:rsidR="006B0F48" w:rsidRPr="00734A07">
        <w:rPr>
          <w:rFonts w:eastAsia="Times-Roman" w:cstheme="minorHAnsi"/>
          <w:sz w:val="24"/>
          <w:szCs w:val="24"/>
        </w:rPr>
        <w:t xml:space="preserve"> alongside any local or national guidance to provide further clarification</w:t>
      </w:r>
      <w:r w:rsidR="0008077E" w:rsidRPr="00734A07">
        <w:rPr>
          <w:rFonts w:eastAsia="Times-Roman" w:cstheme="minorHAnsi"/>
          <w:sz w:val="24"/>
          <w:szCs w:val="24"/>
        </w:rPr>
        <w:t>.</w:t>
      </w:r>
    </w:p>
    <w:p w14:paraId="45497138" w14:textId="71289EB8" w:rsidR="001B7B10" w:rsidRPr="00734A07" w:rsidRDefault="001B7B10" w:rsidP="002C74A5">
      <w:pPr>
        <w:spacing w:before="120" w:after="120" w:line="480" w:lineRule="auto"/>
        <w:rPr>
          <w:rFonts w:eastAsia="Times-Roman" w:cstheme="minorHAnsi"/>
          <w:sz w:val="24"/>
          <w:szCs w:val="24"/>
        </w:rPr>
      </w:pPr>
      <w:r w:rsidRPr="00734A07">
        <w:rPr>
          <w:rFonts w:eastAsia="Times-Roman" w:cstheme="minorHAnsi"/>
          <w:sz w:val="24"/>
          <w:szCs w:val="24"/>
        </w:rPr>
        <w:t xml:space="preserve">Although </w:t>
      </w:r>
      <w:r w:rsidR="0008077E" w:rsidRPr="00734A07">
        <w:rPr>
          <w:rFonts w:eastAsia="Times-Roman" w:cstheme="minorHAnsi"/>
          <w:sz w:val="24"/>
          <w:szCs w:val="24"/>
        </w:rPr>
        <w:t>these recommendations summarise the latest evidence up to 202</w:t>
      </w:r>
      <w:r w:rsidR="00E22C41" w:rsidRPr="00734A07">
        <w:rPr>
          <w:rFonts w:eastAsia="Times-Roman" w:cstheme="minorHAnsi"/>
          <w:sz w:val="24"/>
          <w:szCs w:val="24"/>
        </w:rPr>
        <w:t>1</w:t>
      </w:r>
      <w:r w:rsidR="0008077E" w:rsidRPr="00734A07">
        <w:rPr>
          <w:rFonts w:eastAsia="Times-Roman" w:cstheme="minorHAnsi"/>
          <w:sz w:val="24"/>
          <w:szCs w:val="24"/>
        </w:rPr>
        <w:t xml:space="preserve">, </w:t>
      </w:r>
      <w:r w:rsidR="0024442D" w:rsidRPr="00734A07">
        <w:rPr>
          <w:rFonts w:eastAsia="Times-Roman" w:cstheme="minorHAnsi"/>
          <w:sz w:val="24"/>
          <w:szCs w:val="24"/>
        </w:rPr>
        <w:t>research</w:t>
      </w:r>
      <w:r w:rsidR="0008077E" w:rsidRPr="00734A07">
        <w:rPr>
          <w:rFonts w:eastAsia="Times-Roman" w:cstheme="minorHAnsi"/>
          <w:sz w:val="24"/>
          <w:szCs w:val="24"/>
        </w:rPr>
        <w:t xml:space="preserve"> in PsA is rapidly evolving and </w:t>
      </w:r>
      <w:r w:rsidR="00D31BE5" w:rsidRPr="00734A07">
        <w:rPr>
          <w:rFonts w:eastAsia="Times-Roman" w:cstheme="minorHAnsi"/>
          <w:sz w:val="24"/>
          <w:szCs w:val="24"/>
        </w:rPr>
        <w:t xml:space="preserve">all </w:t>
      </w:r>
      <w:r w:rsidR="0008077E" w:rsidRPr="00734A07">
        <w:rPr>
          <w:rFonts w:eastAsia="Times-Roman" w:cstheme="minorHAnsi"/>
          <w:sz w:val="24"/>
          <w:szCs w:val="24"/>
        </w:rPr>
        <w:t>treatment recommendations</w:t>
      </w:r>
      <w:r w:rsidR="002E0132" w:rsidRPr="00734A07">
        <w:rPr>
          <w:rFonts w:eastAsia="Times-Roman" w:cstheme="minorHAnsi"/>
          <w:sz w:val="24"/>
          <w:szCs w:val="24"/>
        </w:rPr>
        <w:t xml:space="preserve"> therefore</w:t>
      </w:r>
      <w:r w:rsidR="0008077E" w:rsidRPr="00734A07">
        <w:rPr>
          <w:rFonts w:eastAsia="Times-Roman" w:cstheme="minorHAnsi"/>
          <w:sz w:val="24"/>
          <w:szCs w:val="24"/>
        </w:rPr>
        <w:t xml:space="preserve"> require regular updates.</w:t>
      </w:r>
      <w:r w:rsidR="00717FA9" w:rsidRPr="00734A07">
        <w:rPr>
          <w:rFonts w:eastAsia="Times-Roman" w:cstheme="minorHAnsi"/>
          <w:sz w:val="24"/>
          <w:szCs w:val="24"/>
        </w:rPr>
        <w:t xml:space="preserve"> </w:t>
      </w:r>
      <w:r w:rsidR="0008077E" w:rsidRPr="00734A07">
        <w:rPr>
          <w:rFonts w:eastAsia="Times-Roman" w:cstheme="minorHAnsi"/>
          <w:sz w:val="24"/>
          <w:szCs w:val="24"/>
        </w:rPr>
        <w:t xml:space="preserve">GRAPPA </w:t>
      </w:r>
      <w:r w:rsidR="00720E1E" w:rsidRPr="00734A07">
        <w:rPr>
          <w:rFonts w:eastAsia="Times-Roman" w:cstheme="minorHAnsi"/>
          <w:sz w:val="24"/>
          <w:szCs w:val="24"/>
        </w:rPr>
        <w:t xml:space="preserve">is </w:t>
      </w:r>
      <w:r w:rsidR="0008077E" w:rsidRPr="00734A07">
        <w:rPr>
          <w:rFonts w:eastAsia="Times-Roman" w:cstheme="minorHAnsi"/>
          <w:sz w:val="24"/>
          <w:szCs w:val="24"/>
        </w:rPr>
        <w:t xml:space="preserve">committed to this </w:t>
      </w:r>
      <w:r w:rsidR="002956AA" w:rsidRPr="00734A07">
        <w:rPr>
          <w:rFonts w:eastAsia="Times-Roman" w:cstheme="minorHAnsi"/>
          <w:sz w:val="24"/>
          <w:szCs w:val="24"/>
        </w:rPr>
        <w:t xml:space="preserve">endeavour </w:t>
      </w:r>
      <w:r w:rsidR="0008077E" w:rsidRPr="00734A07">
        <w:rPr>
          <w:rFonts w:eastAsia="Times-Roman" w:cstheme="minorHAnsi"/>
          <w:sz w:val="24"/>
          <w:szCs w:val="24"/>
        </w:rPr>
        <w:t xml:space="preserve">as an ongoing process following on from successful treatment recommendations in 2009, 2015 and </w:t>
      </w:r>
      <w:r w:rsidR="00D31BE5" w:rsidRPr="00734A07">
        <w:rPr>
          <w:rFonts w:eastAsia="Times-Roman" w:cstheme="minorHAnsi"/>
          <w:sz w:val="24"/>
          <w:szCs w:val="24"/>
        </w:rPr>
        <w:t xml:space="preserve">now in </w:t>
      </w:r>
      <w:r w:rsidR="0008077E" w:rsidRPr="00734A07">
        <w:rPr>
          <w:rFonts w:eastAsia="Times-Roman" w:cstheme="minorHAnsi"/>
          <w:sz w:val="24"/>
          <w:szCs w:val="24"/>
        </w:rPr>
        <w:t>2021.</w:t>
      </w:r>
      <w:r w:rsidR="00717FA9" w:rsidRPr="00734A07">
        <w:rPr>
          <w:rFonts w:eastAsia="Times-Roman" w:cstheme="minorHAnsi"/>
          <w:sz w:val="24"/>
          <w:szCs w:val="24"/>
        </w:rPr>
        <w:t xml:space="preserve"> </w:t>
      </w:r>
      <w:r w:rsidR="0008077E" w:rsidRPr="00734A07">
        <w:rPr>
          <w:rFonts w:eastAsia="Times-Roman" w:cstheme="minorHAnsi"/>
          <w:sz w:val="24"/>
          <w:szCs w:val="24"/>
        </w:rPr>
        <w:t xml:space="preserve">We hope that future research will address some of the unmet needs reviewed here and are optimistic that future </w:t>
      </w:r>
      <w:r w:rsidR="00D31BE5" w:rsidRPr="00734A07">
        <w:rPr>
          <w:rFonts w:eastAsia="Times-Roman" w:cstheme="minorHAnsi"/>
          <w:sz w:val="24"/>
          <w:szCs w:val="24"/>
        </w:rPr>
        <w:t xml:space="preserve">iterations of the </w:t>
      </w:r>
      <w:r w:rsidR="0008077E" w:rsidRPr="00734A07">
        <w:rPr>
          <w:rFonts w:eastAsia="Times-Roman" w:cstheme="minorHAnsi"/>
          <w:sz w:val="24"/>
          <w:szCs w:val="24"/>
        </w:rPr>
        <w:t xml:space="preserve">recommendations will </w:t>
      </w:r>
      <w:r w:rsidR="00D31BE5" w:rsidRPr="00734A07">
        <w:rPr>
          <w:rFonts w:eastAsia="Times-Roman" w:cstheme="minorHAnsi"/>
          <w:sz w:val="24"/>
          <w:szCs w:val="24"/>
        </w:rPr>
        <w:t>be able to incorporate this research in the years to come.</w:t>
      </w:r>
      <w:r w:rsidR="0008077E" w:rsidRPr="00734A07">
        <w:rPr>
          <w:rFonts w:eastAsia="Times-Roman" w:cstheme="minorHAnsi"/>
          <w:sz w:val="24"/>
          <w:szCs w:val="24"/>
        </w:rPr>
        <w:t xml:space="preserve"> </w:t>
      </w:r>
    </w:p>
    <w:p w14:paraId="3DA51DE1" w14:textId="77777777" w:rsidR="001B7B10" w:rsidRPr="00734A07" w:rsidRDefault="001B7B10" w:rsidP="002C74A5">
      <w:pPr>
        <w:spacing w:before="120" w:after="120" w:line="480" w:lineRule="auto"/>
        <w:rPr>
          <w:rFonts w:eastAsia="Times-Roman" w:cstheme="minorHAnsi"/>
          <w:b/>
          <w:sz w:val="24"/>
          <w:szCs w:val="24"/>
        </w:rPr>
      </w:pPr>
      <w:r w:rsidRPr="00734A07">
        <w:rPr>
          <w:rFonts w:eastAsia="Times-Roman" w:cstheme="minorHAnsi"/>
          <w:b/>
          <w:sz w:val="24"/>
          <w:szCs w:val="24"/>
        </w:rPr>
        <w:t>[H1] Conclusions</w:t>
      </w:r>
    </w:p>
    <w:p w14:paraId="6DC07554" w14:textId="3FFD60EF" w:rsidR="007268CF" w:rsidRPr="00734A07" w:rsidRDefault="007268CF" w:rsidP="002C74A5">
      <w:pPr>
        <w:spacing w:before="120" w:after="120" w:line="480" w:lineRule="auto"/>
        <w:rPr>
          <w:rFonts w:eastAsia="Times-Roman" w:cstheme="minorHAnsi"/>
          <w:sz w:val="24"/>
          <w:szCs w:val="24"/>
        </w:rPr>
      </w:pPr>
    </w:p>
    <w:p w14:paraId="507DA0D6" w14:textId="7D2070D0" w:rsidR="00192668" w:rsidRPr="00734A07" w:rsidRDefault="007268CF" w:rsidP="002C74A5">
      <w:pPr>
        <w:spacing w:before="120" w:after="120" w:line="480" w:lineRule="auto"/>
        <w:rPr>
          <w:rFonts w:eastAsia="Times-Roman" w:cstheme="minorHAnsi"/>
          <w:sz w:val="24"/>
          <w:szCs w:val="24"/>
        </w:rPr>
      </w:pPr>
      <w:r w:rsidRPr="00734A07">
        <w:rPr>
          <w:rFonts w:eastAsia="Times-Roman" w:cstheme="minorHAnsi"/>
          <w:sz w:val="24"/>
          <w:szCs w:val="24"/>
        </w:rPr>
        <w:lastRenderedPageBreak/>
        <w:t xml:space="preserve">There has been tremendous progress regarding PsA over the </w:t>
      </w:r>
      <w:r w:rsidR="00217779" w:rsidRPr="00734A07">
        <w:rPr>
          <w:rFonts w:eastAsia="Times-Roman" w:cstheme="minorHAnsi"/>
          <w:sz w:val="24"/>
          <w:szCs w:val="24"/>
        </w:rPr>
        <w:t xml:space="preserve">past two </w:t>
      </w:r>
      <w:r w:rsidRPr="00734A07">
        <w:rPr>
          <w:rFonts w:eastAsia="Times-Roman" w:cstheme="minorHAnsi"/>
          <w:sz w:val="24"/>
          <w:szCs w:val="24"/>
        </w:rPr>
        <w:t xml:space="preserve">decades. In addition to greater insight into the </w:t>
      </w:r>
      <w:proofErr w:type="spellStart"/>
      <w:r w:rsidRPr="00734A07">
        <w:rPr>
          <w:rFonts w:eastAsia="Times-Roman" w:cstheme="minorHAnsi"/>
          <w:sz w:val="24"/>
          <w:szCs w:val="24"/>
        </w:rPr>
        <w:t>immunopathophysiology</w:t>
      </w:r>
      <w:proofErr w:type="spellEnd"/>
      <w:r w:rsidRPr="00734A07">
        <w:rPr>
          <w:rFonts w:eastAsia="Times-Roman" w:cstheme="minorHAnsi"/>
          <w:sz w:val="24"/>
          <w:szCs w:val="24"/>
        </w:rPr>
        <w:t xml:space="preserve">, and refinement in outcomes and assessments, novel therapeutic agents have been introduced and newer treatment approaches developed. </w:t>
      </w:r>
      <w:proofErr w:type="gramStart"/>
      <w:r w:rsidRPr="00734A07">
        <w:rPr>
          <w:rFonts w:eastAsia="Times-Roman" w:cstheme="minorHAnsi"/>
          <w:sz w:val="24"/>
          <w:szCs w:val="24"/>
        </w:rPr>
        <w:t>In order to</w:t>
      </w:r>
      <w:proofErr w:type="gramEnd"/>
      <w:r w:rsidRPr="00734A07">
        <w:rPr>
          <w:rFonts w:eastAsia="Times-Roman" w:cstheme="minorHAnsi"/>
          <w:sz w:val="24"/>
          <w:szCs w:val="24"/>
        </w:rPr>
        <w:t xml:space="preserve"> achieve optimal outcomes for all patients</w:t>
      </w:r>
      <w:r w:rsidR="00217779" w:rsidRPr="00734A07">
        <w:rPr>
          <w:rFonts w:eastAsia="Times-Roman" w:cstheme="minorHAnsi"/>
          <w:sz w:val="24"/>
          <w:szCs w:val="24"/>
        </w:rPr>
        <w:t xml:space="preserve"> with PsA</w:t>
      </w:r>
      <w:r w:rsidRPr="00734A07">
        <w:rPr>
          <w:rFonts w:eastAsia="Times-Roman" w:cstheme="minorHAnsi"/>
          <w:sz w:val="24"/>
          <w:szCs w:val="24"/>
        </w:rPr>
        <w:t>, clinicians need to be aware of these important advances. These GRAPPA treatment recommendations, representing the latest update, were developed to facilitate the care of patients</w:t>
      </w:r>
      <w:r w:rsidR="00217779" w:rsidRPr="00734A07">
        <w:rPr>
          <w:rFonts w:eastAsia="Times-Roman" w:cstheme="minorHAnsi"/>
          <w:sz w:val="24"/>
          <w:szCs w:val="24"/>
        </w:rPr>
        <w:t xml:space="preserve"> with </w:t>
      </w:r>
      <w:proofErr w:type="spellStart"/>
      <w:r w:rsidR="00217779" w:rsidRPr="00734A07">
        <w:rPr>
          <w:rFonts w:eastAsia="Times-Roman" w:cstheme="minorHAnsi"/>
          <w:sz w:val="24"/>
          <w:szCs w:val="24"/>
        </w:rPr>
        <w:t>PsA</w:t>
      </w:r>
      <w:r w:rsidRPr="00734A07">
        <w:rPr>
          <w:rFonts w:eastAsia="Times-Roman" w:cstheme="minorHAnsi"/>
          <w:sz w:val="24"/>
          <w:szCs w:val="24"/>
        </w:rPr>
        <w:t>.</w:t>
      </w:r>
      <w:proofErr w:type="spellEnd"/>
      <w:r w:rsidR="00192668" w:rsidRPr="00734A07">
        <w:rPr>
          <w:rFonts w:eastAsia="Times-Roman" w:cstheme="minorHAnsi"/>
          <w:sz w:val="24"/>
          <w:szCs w:val="24"/>
        </w:rPr>
        <w:br w:type="page"/>
      </w:r>
    </w:p>
    <w:p w14:paraId="05E1C902" w14:textId="3FFC6119" w:rsidR="0008077E" w:rsidRPr="00734A07" w:rsidRDefault="00192668" w:rsidP="00192668">
      <w:pPr>
        <w:spacing w:before="120" w:after="120" w:line="480" w:lineRule="auto"/>
        <w:rPr>
          <w:rFonts w:eastAsia="Times-Roman" w:cstheme="minorHAnsi"/>
          <w:b/>
          <w:bCs/>
          <w:sz w:val="24"/>
          <w:szCs w:val="24"/>
          <w:lang w:val="fr-CA"/>
        </w:rPr>
      </w:pPr>
      <w:proofErr w:type="spellStart"/>
      <w:r w:rsidRPr="00734A07">
        <w:rPr>
          <w:rFonts w:eastAsia="Times-Roman" w:cstheme="minorHAnsi"/>
          <w:b/>
          <w:bCs/>
          <w:sz w:val="24"/>
          <w:szCs w:val="24"/>
          <w:lang w:val="fr-CA"/>
        </w:rPr>
        <w:lastRenderedPageBreak/>
        <w:t>References</w:t>
      </w:r>
      <w:proofErr w:type="spellEnd"/>
    </w:p>
    <w:p w14:paraId="10E9D8EF" w14:textId="040BC484" w:rsidR="004630D1" w:rsidRPr="00734A07" w:rsidRDefault="00192668" w:rsidP="004630D1">
      <w:pPr>
        <w:pStyle w:val="EndNoteBibliography"/>
        <w:ind w:left="720" w:hanging="720"/>
      </w:pPr>
      <w:r w:rsidRPr="00734A07">
        <w:rPr>
          <w:rFonts w:asciiTheme="minorHAnsi" w:hAnsiTheme="minorHAnsi" w:cstheme="minorHAnsi"/>
          <w:sz w:val="24"/>
          <w:szCs w:val="24"/>
        </w:rPr>
        <w:fldChar w:fldCharType="begin"/>
      </w:r>
      <w:r w:rsidRPr="00734A07">
        <w:rPr>
          <w:rFonts w:asciiTheme="minorHAnsi" w:hAnsiTheme="minorHAnsi" w:cstheme="minorHAnsi"/>
          <w:sz w:val="24"/>
          <w:szCs w:val="24"/>
          <w:lang w:val="fr-CA"/>
        </w:rPr>
        <w:instrText xml:space="preserve"> ADDIN EN.REFLIST </w:instrText>
      </w:r>
      <w:r w:rsidRPr="00734A07">
        <w:rPr>
          <w:rFonts w:asciiTheme="minorHAnsi" w:hAnsiTheme="minorHAnsi" w:cstheme="minorHAnsi"/>
          <w:sz w:val="24"/>
          <w:szCs w:val="24"/>
        </w:rPr>
        <w:fldChar w:fldCharType="separate"/>
      </w:r>
      <w:r w:rsidR="004630D1" w:rsidRPr="00734A07">
        <w:t>1</w:t>
      </w:r>
      <w:r w:rsidR="004630D1" w:rsidRPr="00734A07">
        <w:tab/>
        <w:t>Ritchlin, C. T.</w:t>
      </w:r>
      <w:r w:rsidR="004630D1" w:rsidRPr="00734A07">
        <w:rPr>
          <w:i/>
        </w:rPr>
        <w:t xml:space="preserve"> et al.</w:t>
      </w:r>
      <w:r w:rsidR="004630D1" w:rsidRPr="00734A07">
        <w:t xml:space="preserve"> Treatment recommendations for psoriatic arthritis. </w:t>
      </w:r>
      <w:r w:rsidR="004630D1" w:rsidRPr="00734A07">
        <w:rPr>
          <w:i/>
        </w:rPr>
        <w:t>Ann Rheum Dis</w:t>
      </w:r>
      <w:r w:rsidR="004630D1" w:rsidRPr="00734A07">
        <w:t xml:space="preserve"> </w:t>
      </w:r>
      <w:r w:rsidR="004630D1" w:rsidRPr="00734A07">
        <w:rPr>
          <w:b/>
        </w:rPr>
        <w:t>68</w:t>
      </w:r>
      <w:r w:rsidR="004630D1" w:rsidRPr="00734A07">
        <w:t>, 1387-1394, doi:ard.2008.094946 [pii]</w:t>
      </w:r>
      <w:r w:rsidR="00E7246C" w:rsidRPr="00734A07">
        <w:t xml:space="preserve"> </w:t>
      </w:r>
      <w:r w:rsidR="004630D1" w:rsidRPr="00734A07">
        <w:t>10.1136/ard.2008.094946 (2009).</w:t>
      </w:r>
    </w:p>
    <w:p w14:paraId="1AB9317F" w14:textId="77777777" w:rsidR="004630D1" w:rsidRPr="00734A07" w:rsidRDefault="004630D1" w:rsidP="004630D1">
      <w:pPr>
        <w:pStyle w:val="EndNoteBibliography"/>
        <w:ind w:left="720" w:hanging="720"/>
      </w:pPr>
      <w:r w:rsidRPr="00734A07">
        <w:t>2</w:t>
      </w:r>
      <w:r w:rsidRPr="00734A07">
        <w:tab/>
        <w:t>Coates, L. C.</w:t>
      </w:r>
      <w:r w:rsidRPr="00734A07">
        <w:rPr>
          <w:i/>
        </w:rPr>
        <w:t xml:space="preserve"> et al.</w:t>
      </w:r>
      <w:r w:rsidRPr="00734A07">
        <w:t xml:space="preserve"> Group for research and assessment of psoriasis and psoriatic arthritis: Treatment recommendations for psoriatic arthritis 2015. </w:t>
      </w:r>
      <w:r w:rsidRPr="00734A07">
        <w:rPr>
          <w:i/>
        </w:rPr>
        <w:t>Arthritis &amp; Rheumatology</w:t>
      </w:r>
      <w:r w:rsidRPr="00734A07">
        <w:t xml:space="preserve"> </w:t>
      </w:r>
      <w:r w:rsidRPr="00734A07">
        <w:rPr>
          <w:b/>
        </w:rPr>
        <w:t>68</w:t>
      </w:r>
      <w:r w:rsidRPr="00734A07">
        <w:t>, 1060-1017, doi:10.1002/art.39573 (2016).</w:t>
      </w:r>
    </w:p>
    <w:p w14:paraId="0F9F53E3" w14:textId="77777777" w:rsidR="004630D1" w:rsidRPr="00734A07" w:rsidRDefault="004630D1" w:rsidP="004630D1">
      <w:pPr>
        <w:pStyle w:val="EndNoteBibliography"/>
        <w:ind w:left="720" w:hanging="720"/>
      </w:pPr>
      <w:r w:rsidRPr="00734A07">
        <w:t>3</w:t>
      </w:r>
      <w:r w:rsidRPr="00734A07">
        <w:tab/>
        <w:t>Guyatt, G. H.</w:t>
      </w:r>
      <w:r w:rsidRPr="00734A07">
        <w:rPr>
          <w:i/>
        </w:rPr>
        <w:t xml:space="preserve"> et al.</w:t>
      </w:r>
      <w:r w:rsidRPr="00734A07">
        <w:t xml:space="preserve"> GRADE: an emerging consensus on rating quality of evidence and strength of recommendations. </w:t>
      </w:r>
      <w:r w:rsidRPr="00734A07">
        <w:rPr>
          <w:i/>
        </w:rPr>
        <w:t>BMJ</w:t>
      </w:r>
      <w:r w:rsidRPr="00734A07">
        <w:t xml:space="preserve"> </w:t>
      </w:r>
      <w:r w:rsidRPr="00734A07">
        <w:rPr>
          <w:b/>
        </w:rPr>
        <w:t>336</w:t>
      </w:r>
      <w:r w:rsidRPr="00734A07">
        <w:t>, 924-926, doi:10.1136/bmj.39489.470347.AD (2008).</w:t>
      </w:r>
    </w:p>
    <w:p w14:paraId="5344A5DD" w14:textId="5020E82F" w:rsidR="004630D1" w:rsidRPr="00734A07" w:rsidRDefault="004630D1" w:rsidP="004630D1">
      <w:pPr>
        <w:pStyle w:val="EndNoteBibliography"/>
        <w:ind w:left="720" w:hanging="720"/>
      </w:pPr>
      <w:r w:rsidRPr="00734A07">
        <w:t>4</w:t>
      </w:r>
      <w:r w:rsidRPr="00734A07">
        <w:tab/>
        <w:t xml:space="preserve">Coates, L. C., Corp, N., van der Windt, D. A., Soriano, E. R. &amp; Kavanaugh, A. GRAPPA Treatment Recommendations: An Update From the 2020 GRAPPA Annual Meeting. </w:t>
      </w:r>
      <w:r w:rsidRPr="00734A07">
        <w:rPr>
          <w:i/>
        </w:rPr>
        <w:t>J Rheumatol Suppl</w:t>
      </w:r>
      <w:r w:rsidRPr="00734A07">
        <w:t xml:space="preserve"> </w:t>
      </w:r>
      <w:r w:rsidRPr="00734A07">
        <w:rPr>
          <w:b/>
        </w:rPr>
        <w:t>97</w:t>
      </w:r>
      <w:r w:rsidRPr="00734A07">
        <w:t>, 65-66, doi:10.3899/jrheum.201681 (2021).</w:t>
      </w:r>
    </w:p>
    <w:p w14:paraId="3DD44253" w14:textId="718E8AFA" w:rsidR="00FA01BD" w:rsidRPr="00734A07" w:rsidRDefault="00FA01BD" w:rsidP="00FA01BD">
      <w:pPr>
        <w:pStyle w:val="EndNoteBibliography"/>
        <w:ind w:left="720" w:hanging="720"/>
        <w:rPr>
          <w:bdr w:val="none" w:sz="0" w:space="0" w:color="auto" w:frame="1"/>
          <w:shd w:val="clear" w:color="auto" w:fill="EEEEEE"/>
        </w:rPr>
      </w:pPr>
      <w:r w:rsidRPr="00734A07">
        <w:t>5</w:t>
      </w:r>
      <w:r w:rsidRPr="00734A07">
        <w:tab/>
      </w:r>
      <w:r w:rsidRPr="00734A07">
        <w:rPr>
          <w:bdr w:val="none" w:sz="0" w:space="0" w:color="auto" w:frame="1"/>
          <w:shd w:val="clear" w:color="auto" w:fill="EEEEEE"/>
        </w:rPr>
        <w:t>Higgins J. P. T. et al. The Cochrane Collaboration’s tool for assessing risk of bias in randomised trials.</w:t>
      </w:r>
      <w:r w:rsidRPr="00734A07">
        <w:rPr>
          <w:shd w:val="clear" w:color="auto" w:fill="EEEEEE"/>
        </w:rPr>
        <w:t> </w:t>
      </w:r>
      <w:r w:rsidRPr="00734A07">
        <w:rPr>
          <w:i/>
          <w:iCs/>
          <w:bdr w:val="none" w:sz="0" w:space="0" w:color="auto" w:frame="1"/>
          <w:shd w:val="clear" w:color="auto" w:fill="EEEEEE"/>
        </w:rPr>
        <w:t>BMJ </w:t>
      </w:r>
      <w:r w:rsidRPr="00734A07">
        <w:rPr>
          <w:b/>
          <w:bdr w:val="none" w:sz="0" w:space="0" w:color="auto" w:frame="1"/>
          <w:shd w:val="clear" w:color="auto" w:fill="EEEEEE"/>
        </w:rPr>
        <w:t>343</w:t>
      </w:r>
      <w:r w:rsidRPr="00734A07">
        <w:rPr>
          <w:bdr w:val="none" w:sz="0" w:space="0" w:color="auto" w:frame="1"/>
          <w:shd w:val="clear" w:color="auto" w:fill="EEEEEE"/>
        </w:rPr>
        <w:t>, d5928 (2011).</w:t>
      </w:r>
    </w:p>
    <w:p w14:paraId="7A9B3C24" w14:textId="0476925C" w:rsidR="004630D1" w:rsidRPr="00734A07" w:rsidRDefault="00FA01BD" w:rsidP="004630D1">
      <w:pPr>
        <w:pStyle w:val="EndNoteBibliography"/>
        <w:ind w:left="720" w:hanging="720"/>
      </w:pPr>
      <w:r w:rsidRPr="00734A07">
        <w:t>6</w:t>
      </w:r>
      <w:r w:rsidR="004630D1" w:rsidRPr="00734A07">
        <w:tab/>
        <w:t xml:space="preserve">Kavanaugh, A., Coates, L. C., van der Windt, D. A., Corp, N. &amp; Soriano, E. R. GRAPPA Treatment Recommendations: Updates and Methods. </w:t>
      </w:r>
      <w:r w:rsidR="004630D1" w:rsidRPr="00734A07">
        <w:rPr>
          <w:i/>
        </w:rPr>
        <w:t>J Rheumatol Suppl</w:t>
      </w:r>
      <w:r w:rsidR="004630D1" w:rsidRPr="00734A07">
        <w:t xml:space="preserve"> </w:t>
      </w:r>
      <w:r w:rsidR="004630D1" w:rsidRPr="00734A07">
        <w:rPr>
          <w:b/>
        </w:rPr>
        <w:t>96</w:t>
      </w:r>
      <w:r w:rsidR="004630D1" w:rsidRPr="00734A07">
        <w:t>, 41-45, doi:10.3899/jrheum.200126 (2020).</w:t>
      </w:r>
    </w:p>
    <w:p w14:paraId="2CC1AFAE" w14:textId="58BEC4A3" w:rsidR="004630D1" w:rsidRPr="00734A07" w:rsidRDefault="00FA01BD" w:rsidP="004630D1">
      <w:pPr>
        <w:pStyle w:val="EndNoteBibliography"/>
        <w:ind w:left="720" w:hanging="720"/>
      </w:pPr>
      <w:r w:rsidRPr="00734A07">
        <w:t>7</w:t>
      </w:r>
      <w:r w:rsidR="004630D1" w:rsidRPr="00734A07">
        <w:tab/>
        <w:t xml:space="preserve">Coates, L. C. &amp; Helliwell, P. S. Methotrexate Efficacy in the Tight Control in Psoriatic Arthritis Study. </w:t>
      </w:r>
      <w:r w:rsidR="004630D1" w:rsidRPr="00734A07">
        <w:rPr>
          <w:i/>
        </w:rPr>
        <w:t>J Rheumatol</w:t>
      </w:r>
      <w:r w:rsidR="004630D1" w:rsidRPr="00734A07">
        <w:t xml:space="preserve"> </w:t>
      </w:r>
      <w:r w:rsidR="004630D1" w:rsidRPr="00734A07">
        <w:rPr>
          <w:b/>
        </w:rPr>
        <w:t>43</w:t>
      </w:r>
      <w:r w:rsidR="004630D1" w:rsidRPr="00734A07">
        <w:t>, 356-361, doi:10.3899/jrheum.150614 (2016).</w:t>
      </w:r>
    </w:p>
    <w:p w14:paraId="19BB7159" w14:textId="298A7C1B" w:rsidR="004630D1" w:rsidRPr="00734A07" w:rsidRDefault="00FA01BD" w:rsidP="004630D1">
      <w:pPr>
        <w:pStyle w:val="EndNoteBibliography"/>
        <w:ind w:left="720" w:hanging="720"/>
      </w:pPr>
      <w:r w:rsidRPr="00734A07">
        <w:t>8</w:t>
      </w:r>
      <w:r w:rsidR="004630D1" w:rsidRPr="00734A07">
        <w:tab/>
        <w:t>Mease, P. J.</w:t>
      </w:r>
      <w:r w:rsidR="004630D1" w:rsidRPr="00734A07">
        <w:rPr>
          <w:i/>
        </w:rPr>
        <w:t xml:space="preserve"> et al.</w:t>
      </w:r>
      <w:r w:rsidR="004630D1" w:rsidRPr="00734A07">
        <w:t xml:space="preserve"> Etanercept and Methotrexate as Monotherapy or in Combination for Psoriatic Arthritis: Primary Results From a Randomized, Controlled Phase III Trial. </w:t>
      </w:r>
      <w:r w:rsidR="004630D1" w:rsidRPr="00734A07">
        <w:rPr>
          <w:i/>
        </w:rPr>
        <w:t>Arthritis Rheumatol</w:t>
      </w:r>
      <w:r w:rsidR="004630D1" w:rsidRPr="00734A07">
        <w:t xml:space="preserve"> </w:t>
      </w:r>
      <w:r w:rsidR="004630D1" w:rsidRPr="00734A07">
        <w:rPr>
          <w:b/>
        </w:rPr>
        <w:t>71</w:t>
      </w:r>
      <w:r w:rsidR="004630D1" w:rsidRPr="00734A07">
        <w:t>, 1112-1124, doi:10.1002/art.40851 (2019).</w:t>
      </w:r>
    </w:p>
    <w:p w14:paraId="035143AB" w14:textId="40C7D7F3" w:rsidR="004630D1" w:rsidRPr="00734A07" w:rsidRDefault="00FA01BD" w:rsidP="004630D1">
      <w:pPr>
        <w:pStyle w:val="EndNoteBibliography"/>
        <w:ind w:left="720" w:hanging="720"/>
      </w:pPr>
      <w:r w:rsidRPr="00734A07">
        <w:t>9</w:t>
      </w:r>
      <w:r w:rsidR="004630D1" w:rsidRPr="00734A07">
        <w:tab/>
        <w:t>Vieira-Sousa, E.</w:t>
      </w:r>
      <w:r w:rsidR="004630D1" w:rsidRPr="00734A07">
        <w:rPr>
          <w:i/>
        </w:rPr>
        <w:t xml:space="preserve"> et al.</w:t>
      </w:r>
      <w:r w:rsidR="004630D1" w:rsidRPr="00734A07">
        <w:t xml:space="preserve"> GO-DACT: a phase 3b randomised, double-blind, placebo-controlled trial of GOlimumab plus methotrexate (MTX) versus placebo plus MTX in improving DACTylitis in MTX-naive patients with psoriatic arthritis. </w:t>
      </w:r>
      <w:r w:rsidR="004630D1" w:rsidRPr="00734A07">
        <w:rPr>
          <w:i/>
        </w:rPr>
        <w:t>Ann Rheum Dis</w:t>
      </w:r>
      <w:r w:rsidR="004630D1" w:rsidRPr="00734A07">
        <w:t xml:space="preserve"> </w:t>
      </w:r>
      <w:r w:rsidR="004630D1" w:rsidRPr="00734A07">
        <w:rPr>
          <w:b/>
        </w:rPr>
        <w:t>79</w:t>
      </w:r>
      <w:r w:rsidR="004630D1" w:rsidRPr="00734A07">
        <w:t>, 490-498, doi:10.1136/annrheumdis-2019-216500 (2020).</w:t>
      </w:r>
    </w:p>
    <w:p w14:paraId="57B2FE35" w14:textId="4DB44B56" w:rsidR="004630D1" w:rsidRPr="00734A07" w:rsidRDefault="00FA01BD" w:rsidP="004630D1">
      <w:pPr>
        <w:pStyle w:val="EndNoteBibliography"/>
        <w:ind w:left="720" w:hanging="720"/>
      </w:pPr>
      <w:r w:rsidRPr="00734A07">
        <w:t>10</w:t>
      </w:r>
      <w:r w:rsidR="004630D1" w:rsidRPr="00734A07">
        <w:tab/>
        <w:t>van Mens, L. J. J.</w:t>
      </w:r>
      <w:r w:rsidR="004630D1" w:rsidRPr="00734A07">
        <w:rPr>
          <w:i/>
        </w:rPr>
        <w:t xml:space="preserve"> et al.</w:t>
      </w:r>
      <w:r w:rsidR="004630D1" w:rsidRPr="00734A07">
        <w:t xml:space="preserve"> Achieving remission in psoriatic arthritis by early initiation of TNF inhibition: a double-blind, randomised, placebo-controlled trial of golimumab plus methotrexate versus placebo plus methotrexate. </w:t>
      </w:r>
      <w:r w:rsidR="004630D1" w:rsidRPr="00734A07">
        <w:rPr>
          <w:i/>
        </w:rPr>
        <w:t>Ann Rheum Dis</w:t>
      </w:r>
      <w:r w:rsidR="004630D1" w:rsidRPr="00734A07">
        <w:t xml:space="preserve"> </w:t>
      </w:r>
      <w:r w:rsidR="004630D1" w:rsidRPr="00734A07">
        <w:rPr>
          <w:b/>
        </w:rPr>
        <w:t>78</w:t>
      </w:r>
      <w:r w:rsidR="004630D1" w:rsidRPr="00734A07">
        <w:t>, 610-616, doi:10.1136/annrheumdis-2018-214746 (2019).</w:t>
      </w:r>
    </w:p>
    <w:p w14:paraId="50B88EED" w14:textId="18BAF5B7" w:rsidR="004630D1" w:rsidRPr="00734A07" w:rsidRDefault="00FA01BD" w:rsidP="004630D1">
      <w:pPr>
        <w:pStyle w:val="EndNoteBibliography"/>
        <w:ind w:left="720" w:hanging="720"/>
      </w:pPr>
      <w:r w:rsidRPr="00734A07">
        <w:t>11</w:t>
      </w:r>
      <w:r w:rsidR="004630D1" w:rsidRPr="00734A07">
        <w:tab/>
        <w:t>McInnes, I. B.</w:t>
      </w:r>
      <w:r w:rsidR="004630D1" w:rsidRPr="00734A07">
        <w:rPr>
          <w:i/>
        </w:rPr>
        <w:t xml:space="preserve"> et al.</w:t>
      </w:r>
      <w:r w:rsidR="004630D1" w:rsidRPr="00734A07">
        <w:t xml:space="preserve"> Secukinumab versus adalimumab for treatment of active psoriatic arthritis (EXCEED): a double-blind, parallel-group, randomised, active-controlled, phase 3b trial. </w:t>
      </w:r>
      <w:r w:rsidR="004630D1" w:rsidRPr="00734A07">
        <w:rPr>
          <w:i/>
        </w:rPr>
        <w:t>Lancet</w:t>
      </w:r>
      <w:r w:rsidR="004630D1" w:rsidRPr="00734A07">
        <w:t xml:space="preserve"> </w:t>
      </w:r>
      <w:r w:rsidR="004630D1" w:rsidRPr="00734A07">
        <w:rPr>
          <w:b/>
        </w:rPr>
        <w:t>395</w:t>
      </w:r>
      <w:r w:rsidR="004630D1" w:rsidRPr="00734A07">
        <w:t>, 1496-1505, doi:10.1016/S0140-6736(20)30564-X (2020).</w:t>
      </w:r>
    </w:p>
    <w:p w14:paraId="7C39B649" w14:textId="3FF3C305" w:rsidR="004630D1" w:rsidRPr="00734A07" w:rsidRDefault="00FA01BD" w:rsidP="004630D1">
      <w:pPr>
        <w:pStyle w:val="EndNoteBibliography"/>
        <w:ind w:left="720" w:hanging="720"/>
      </w:pPr>
      <w:r w:rsidRPr="00734A07">
        <w:t>12</w:t>
      </w:r>
      <w:r w:rsidR="004630D1" w:rsidRPr="00734A07">
        <w:tab/>
        <w:t>Mease, P. J.</w:t>
      </w:r>
      <w:r w:rsidR="004630D1" w:rsidRPr="00734A07">
        <w:rPr>
          <w:i/>
        </w:rPr>
        <w:t xml:space="preserve"> et al.</w:t>
      </w:r>
      <w:r w:rsidR="004630D1" w:rsidRPr="00734A07">
        <w:t xml:space="preserve"> A head-to-head comparison of the efficacy and safety of ixekizumab and adalimumab in biological-naive patients with active psoriatic arthritis: 24-week results of a randomised, open-label, blinded-assessor trial. </w:t>
      </w:r>
      <w:r w:rsidR="004630D1" w:rsidRPr="00734A07">
        <w:rPr>
          <w:i/>
        </w:rPr>
        <w:t>Ann Rheum Dis</w:t>
      </w:r>
      <w:r w:rsidR="004630D1" w:rsidRPr="00734A07">
        <w:t xml:space="preserve"> </w:t>
      </w:r>
      <w:r w:rsidR="004630D1" w:rsidRPr="00734A07">
        <w:rPr>
          <w:b/>
        </w:rPr>
        <w:t>79</w:t>
      </w:r>
      <w:r w:rsidR="004630D1" w:rsidRPr="00734A07">
        <w:t>, 123-131, doi:10.1136/annrheumdis-2019-215386 (2020).</w:t>
      </w:r>
    </w:p>
    <w:p w14:paraId="41BCFDAB" w14:textId="058D7FDF" w:rsidR="004630D1" w:rsidRPr="00734A07" w:rsidRDefault="00FA01BD" w:rsidP="004630D1">
      <w:pPr>
        <w:pStyle w:val="EndNoteBibliography"/>
        <w:ind w:left="720" w:hanging="720"/>
      </w:pPr>
      <w:r w:rsidRPr="00734A07">
        <w:t>13</w:t>
      </w:r>
      <w:r w:rsidR="004630D1" w:rsidRPr="00734A07">
        <w:tab/>
        <w:t>McInnes, I. B.</w:t>
      </w:r>
      <w:r w:rsidR="004630D1" w:rsidRPr="00734A07">
        <w:rPr>
          <w:i/>
        </w:rPr>
        <w:t xml:space="preserve"> et al.</w:t>
      </w:r>
      <w:r w:rsidR="004630D1" w:rsidRPr="00734A07">
        <w:t xml:space="preserve"> Trial of Upadacitinib and Adalimumab for Psoriatic Arthritis. </w:t>
      </w:r>
      <w:r w:rsidR="004630D1" w:rsidRPr="00734A07">
        <w:rPr>
          <w:i/>
        </w:rPr>
        <w:t>N Engl J Med</w:t>
      </w:r>
      <w:r w:rsidR="004630D1" w:rsidRPr="00734A07">
        <w:t xml:space="preserve"> </w:t>
      </w:r>
      <w:r w:rsidR="004630D1" w:rsidRPr="00734A07">
        <w:rPr>
          <w:b/>
        </w:rPr>
        <w:t>384</w:t>
      </w:r>
      <w:r w:rsidR="004630D1" w:rsidRPr="00734A07">
        <w:t>, 1227-1239, doi:10.1056/NEJMoa2022516 (2021).</w:t>
      </w:r>
    </w:p>
    <w:p w14:paraId="37C1D4C4" w14:textId="206F3474" w:rsidR="004630D1" w:rsidRPr="00734A07" w:rsidRDefault="00FA01BD" w:rsidP="004630D1">
      <w:pPr>
        <w:pStyle w:val="EndNoteBibliography"/>
        <w:ind w:left="720" w:hanging="720"/>
      </w:pPr>
      <w:r w:rsidRPr="00734A07">
        <w:t>14</w:t>
      </w:r>
      <w:r w:rsidR="004630D1" w:rsidRPr="00734A07">
        <w:tab/>
        <w:t>Araujo, E. G.</w:t>
      </w:r>
      <w:r w:rsidR="004630D1" w:rsidRPr="00734A07">
        <w:rPr>
          <w:i/>
        </w:rPr>
        <w:t xml:space="preserve"> et al.</w:t>
      </w:r>
      <w:r w:rsidR="004630D1" w:rsidRPr="00734A07">
        <w:t xml:space="preserve"> Effects of ustekinumab versus tumor necrosis factor inhibition on enthesitis: Results from the enthesial clearance in psoriatic arthritis (ECLIPSA) study. </w:t>
      </w:r>
      <w:r w:rsidR="004630D1" w:rsidRPr="00734A07">
        <w:rPr>
          <w:i/>
        </w:rPr>
        <w:t>Seminars in arthritis and rheumatism</w:t>
      </w:r>
      <w:r w:rsidR="004630D1" w:rsidRPr="00734A07">
        <w:t xml:space="preserve"> </w:t>
      </w:r>
      <w:r w:rsidR="004630D1" w:rsidRPr="00734A07">
        <w:rPr>
          <w:b/>
        </w:rPr>
        <w:t>48</w:t>
      </w:r>
      <w:r w:rsidR="004630D1" w:rsidRPr="00734A07">
        <w:t>, 632-637, doi:10.1016/j.semarthrit.2018.05.011 (2019).</w:t>
      </w:r>
    </w:p>
    <w:p w14:paraId="33ADDE35" w14:textId="653C0095" w:rsidR="004630D1" w:rsidRPr="00734A07" w:rsidRDefault="00FA01BD" w:rsidP="004630D1">
      <w:pPr>
        <w:pStyle w:val="EndNoteBibliography"/>
        <w:ind w:left="720" w:hanging="720"/>
      </w:pPr>
      <w:r w:rsidRPr="00734A07">
        <w:t>15</w:t>
      </w:r>
      <w:r w:rsidR="004630D1" w:rsidRPr="00734A07">
        <w:tab/>
        <w:t>van der Heijde, D.</w:t>
      </w:r>
      <w:r w:rsidR="004630D1" w:rsidRPr="00734A07">
        <w:rPr>
          <w:i/>
        </w:rPr>
        <w:t xml:space="preserve"> et al.</w:t>
      </w:r>
      <w:r w:rsidR="004630D1" w:rsidRPr="00734A07">
        <w:t xml:space="preserve"> Tofacitinib in patients with ankylosing spondylitis: a phase II, 16-week, randomised, placebo-controlled, dose-ranging study. </w:t>
      </w:r>
      <w:r w:rsidR="004630D1" w:rsidRPr="00734A07">
        <w:rPr>
          <w:i/>
        </w:rPr>
        <w:t>Ann Rheum Dis</w:t>
      </w:r>
      <w:r w:rsidR="004630D1" w:rsidRPr="00734A07">
        <w:t xml:space="preserve"> </w:t>
      </w:r>
      <w:r w:rsidR="004630D1" w:rsidRPr="00734A07">
        <w:rPr>
          <w:b/>
        </w:rPr>
        <w:t>76</w:t>
      </w:r>
      <w:r w:rsidR="004630D1" w:rsidRPr="00734A07">
        <w:t>, 1340-1347, doi:10.1136/annrheumdis-2016-210322 (2017).</w:t>
      </w:r>
    </w:p>
    <w:p w14:paraId="4BAFDB30" w14:textId="49EF480B" w:rsidR="004630D1" w:rsidRPr="00734A07" w:rsidRDefault="00FA01BD" w:rsidP="004630D1">
      <w:pPr>
        <w:pStyle w:val="EndNoteBibliography"/>
        <w:ind w:left="720" w:hanging="720"/>
      </w:pPr>
      <w:r w:rsidRPr="00734A07">
        <w:t>16</w:t>
      </w:r>
      <w:r w:rsidR="004630D1" w:rsidRPr="00734A07">
        <w:tab/>
        <w:t>van der Heijde, D.</w:t>
      </w:r>
      <w:r w:rsidR="004630D1" w:rsidRPr="00734A07">
        <w:rPr>
          <w:i/>
        </w:rPr>
        <w:t xml:space="preserve"> et al.</w:t>
      </w:r>
      <w:r w:rsidR="004630D1" w:rsidRPr="00734A07">
        <w:t xml:space="preserve"> Efficacy and safety of upadacitinib in patients with active ankylosing spondylitis (SELECT-AXIS 1): a multicentre, randomised, double-blind, placebo-controlled, phase 2/3 trial. </w:t>
      </w:r>
      <w:r w:rsidR="004630D1" w:rsidRPr="00734A07">
        <w:rPr>
          <w:i/>
        </w:rPr>
        <w:t>Lancet</w:t>
      </w:r>
      <w:r w:rsidR="004630D1" w:rsidRPr="00734A07">
        <w:t xml:space="preserve"> </w:t>
      </w:r>
      <w:r w:rsidR="004630D1" w:rsidRPr="00734A07">
        <w:rPr>
          <w:b/>
        </w:rPr>
        <w:t>394</w:t>
      </w:r>
      <w:r w:rsidR="004630D1" w:rsidRPr="00734A07">
        <w:t>, 2108-2117, doi:10.1016/S0140-6736(19)32534-6 (2019).</w:t>
      </w:r>
    </w:p>
    <w:p w14:paraId="7303F0E9" w14:textId="7BABA7C2" w:rsidR="004630D1" w:rsidRPr="00734A07" w:rsidRDefault="00FA01BD" w:rsidP="004630D1">
      <w:pPr>
        <w:pStyle w:val="EndNoteBibliography"/>
        <w:ind w:left="720" w:hanging="720"/>
      </w:pPr>
      <w:r w:rsidRPr="00734A07">
        <w:lastRenderedPageBreak/>
        <w:t>17</w:t>
      </w:r>
      <w:r w:rsidR="004630D1" w:rsidRPr="00734A07">
        <w:tab/>
        <w:t>van der Heijde, D.</w:t>
      </w:r>
      <w:r w:rsidR="004630D1" w:rsidRPr="00734A07">
        <w:rPr>
          <w:i/>
        </w:rPr>
        <w:t xml:space="preserve"> et al.</w:t>
      </w:r>
      <w:r w:rsidR="004630D1" w:rsidRPr="00734A07">
        <w:t xml:space="preserve"> Efficacy and safety of filgotinib, a selective Janus kinase 1 inhibitor, in patients with active ankylosing spondylitis (TORTUGA): results from a randomised, placebo-controlled, phase 2 trial. </w:t>
      </w:r>
      <w:r w:rsidR="004630D1" w:rsidRPr="00734A07">
        <w:rPr>
          <w:i/>
        </w:rPr>
        <w:t>Lancet</w:t>
      </w:r>
      <w:r w:rsidR="004630D1" w:rsidRPr="00734A07">
        <w:t xml:space="preserve"> </w:t>
      </w:r>
      <w:r w:rsidR="004630D1" w:rsidRPr="00734A07">
        <w:rPr>
          <w:b/>
        </w:rPr>
        <w:t>392</w:t>
      </w:r>
      <w:r w:rsidR="004630D1" w:rsidRPr="00734A07">
        <w:t>, 2378-2387, doi:10.1016/S0140-6736(18)32463-2 (2018).</w:t>
      </w:r>
    </w:p>
    <w:p w14:paraId="5B9F95A2" w14:textId="034FAE8C" w:rsidR="004630D1" w:rsidRPr="00734A07" w:rsidRDefault="00FA01BD" w:rsidP="004630D1">
      <w:pPr>
        <w:pStyle w:val="EndNoteBibliography"/>
        <w:ind w:left="720" w:hanging="720"/>
      </w:pPr>
      <w:r w:rsidRPr="00734A07">
        <w:t>18</w:t>
      </w:r>
      <w:r w:rsidR="004630D1" w:rsidRPr="00734A07">
        <w:tab/>
        <w:t>Deodhar, A.</w:t>
      </w:r>
      <w:r w:rsidR="004630D1" w:rsidRPr="00734A07">
        <w:rPr>
          <w:i/>
        </w:rPr>
        <w:t xml:space="preserve"> et al.</w:t>
      </w:r>
      <w:r w:rsidR="004630D1" w:rsidRPr="00734A07">
        <w:t xml:space="preserve"> Tofacitinib for the treatment of ankylosing spondylitis: a phase III, randomised, double-blind, placebo-controlled study. </w:t>
      </w:r>
      <w:r w:rsidR="004630D1" w:rsidRPr="00734A07">
        <w:rPr>
          <w:i/>
        </w:rPr>
        <w:t>Ann Rheum Dis</w:t>
      </w:r>
      <w:r w:rsidR="004630D1" w:rsidRPr="00734A07">
        <w:t>, doi:10.1136/annrheumdis-2020-219601 (2021).</w:t>
      </w:r>
    </w:p>
    <w:p w14:paraId="5ED38DD5" w14:textId="22E7E815" w:rsidR="004630D1" w:rsidRPr="00734A07" w:rsidRDefault="00FA01BD" w:rsidP="004630D1">
      <w:pPr>
        <w:pStyle w:val="EndNoteBibliography"/>
        <w:ind w:left="720" w:hanging="720"/>
      </w:pPr>
      <w:r w:rsidRPr="00734A07">
        <w:t>19</w:t>
      </w:r>
      <w:r w:rsidR="004630D1" w:rsidRPr="00734A07">
        <w:tab/>
        <w:t>Baraliakos, X.</w:t>
      </w:r>
      <w:r w:rsidR="004630D1" w:rsidRPr="00734A07">
        <w:rPr>
          <w:i/>
        </w:rPr>
        <w:t xml:space="preserve"> et al.</w:t>
      </w:r>
      <w:r w:rsidR="004630D1" w:rsidRPr="00734A07">
        <w:t xml:space="preserve"> Secukinumab in patients with psoriatic arthritis and axial manifestations: results from the double-blind, randomised, phase 3 MAXIMISE trial. </w:t>
      </w:r>
      <w:r w:rsidR="004630D1" w:rsidRPr="00734A07">
        <w:rPr>
          <w:i/>
        </w:rPr>
        <w:t>Ann Rheum Dis</w:t>
      </w:r>
      <w:r w:rsidR="004630D1" w:rsidRPr="00734A07">
        <w:t>, doi:10.1136/annrheumdis-2020-218808 (2020).</w:t>
      </w:r>
    </w:p>
    <w:p w14:paraId="7EA921DE" w14:textId="35BF4273" w:rsidR="004630D1" w:rsidRPr="00734A07" w:rsidRDefault="00FA01BD" w:rsidP="004630D1">
      <w:pPr>
        <w:pStyle w:val="EndNoteBibliography"/>
        <w:ind w:left="720" w:hanging="720"/>
      </w:pPr>
      <w:r w:rsidRPr="00734A07">
        <w:t>20</w:t>
      </w:r>
      <w:r w:rsidR="004630D1" w:rsidRPr="00734A07">
        <w:tab/>
        <w:t>Deodhar, A.</w:t>
      </w:r>
      <w:r w:rsidR="004630D1" w:rsidRPr="00734A07">
        <w:rPr>
          <w:i/>
        </w:rPr>
        <w:t xml:space="preserve"> et al.</w:t>
      </w:r>
      <w:r w:rsidR="004630D1" w:rsidRPr="00734A07">
        <w:t xml:space="preserve"> Three Multicenter, Randomized, Double-Blind, Placebo-Controlled Studies Evaluating the Efficacy and Safety of Ustekinumab in Axial Spondyloarthritis. </w:t>
      </w:r>
      <w:r w:rsidR="004630D1" w:rsidRPr="00734A07">
        <w:rPr>
          <w:i/>
        </w:rPr>
        <w:t>Arthritis Rheumatol</w:t>
      </w:r>
      <w:r w:rsidR="004630D1" w:rsidRPr="00734A07">
        <w:t xml:space="preserve"> </w:t>
      </w:r>
      <w:r w:rsidR="004630D1" w:rsidRPr="00734A07">
        <w:rPr>
          <w:b/>
        </w:rPr>
        <w:t>71</w:t>
      </w:r>
      <w:r w:rsidR="004630D1" w:rsidRPr="00734A07">
        <w:t>, 258-270, doi:10.1002/art.40728 (2019).</w:t>
      </w:r>
    </w:p>
    <w:p w14:paraId="6A8F0C3B" w14:textId="77777777" w:rsidR="004630D1" w:rsidRPr="00734A07" w:rsidRDefault="004630D1" w:rsidP="004630D1">
      <w:pPr>
        <w:pStyle w:val="EndNoteBibliography"/>
        <w:ind w:left="720" w:hanging="720"/>
      </w:pPr>
      <w:r w:rsidRPr="00734A07">
        <w:t>21</w:t>
      </w:r>
      <w:r w:rsidRPr="00734A07">
        <w:tab/>
        <w:t>Mease, P. J.</w:t>
      </w:r>
      <w:r w:rsidRPr="00734A07">
        <w:rPr>
          <w:i/>
        </w:rPr>
        <w:t xml:space="preserve"> et al.</w:t>
      </w:r>
      <w:r w:rsidRPr="00734A07">
        <w:t xml:space="preserve"> Secukinumab Inhibition of Interleukin-17A in Patients with Psoriatic Arthritis. </w:t>
      </w:r>
      <w:r w:rsidRPr="00734A07">
        <w:rPr>
          <w:i/>
        </w:rPr>
        <w:t>N Engl J Med</w:t>
      </w:r>
      <w:r w:rsidRPr="00734A07">
        <w:t xml:space="preserve"> </w:t>
      </w:r>
      <w:r w:rsidRPr="00734A07">
        <w:rPr>
          <w:b/>
        </w:rPr>
        <w:t>373</w:t>
      </w:r>
      <w:r w:rsidRPr="00734A07">
        <w:t>, 1329-1339, doi:10.1056/NEJMoa1412679 (2015).</w:t>
      </w:r>
    </w:p>
    <w:p w14:paraId="35EAF96B" w14:textId="77777777" w:rsidR="004630D1" w:rsidRPr="00734A07" w:rsidRDefault="004630D1" w:rsidP="004630D1">
      <w:pPr>
        <w:pStyle w:val="EndNoteBibliography"/>
        <w:ind w:left="720" w:hanging="720"/>
      </w:pPr>
      <w:r w:rsidRPr="00734A07">
        <w:t>22</w:t>
      </w:r>
      <w:r w:rsidRPr="00734A07">
        <w:tab/>
        <w:t>Kavanaugh, A.</w:t>
      </w:r>
      <w:r w:rsidRPr="00734A07">
        <w:rPr>
          <w:i/>
        </w:rPr>
        <w:t xml:space="preserve"> et al.</w:t>
      </w:r>
      <w:r w:rsidRPr="00734A07">
        <w:t xml:space="preserve"> Efficacy of Subcutaneous Secukinumab in Patients with Active Psoriatic Arthritis Stratified by Prior Tumor Necrosis Factor Inhibitor Use: Results from the Randomized Placebo-controlled FUTURE 2 Study. </w:t>
      </w:r>
      <w:r w:rsidRPr="00734A07">
        <w:rPr>
          <w:i/>
        </w:rPr>
        <w:t>J Rheumatol</w:t>
      </w:r>
      <w:r w:rsidRPr="00734A07">
        <w:t xml:space="preserve"> </w:t>
      </w:r>
      <w:r w:rsidRPr="00734A07">
        <w:rPr>
          <w:b/>
        </w:rPr>
        <w:t>43</w:t>
      </w:r>
      <w:r w:rsidRPr="00734A07">
        <w:t>, 1713-1717, doi:10.3899/jrheum.160275 (2016).</w:t>
      </w:r>
    </w:p>
    <w:p w14:paraId="603F809E" w14:textId="77777777" w:rsidR="004630D1" w:rsidRPr="00734A07" w:rsidRDefault="004630D1" w:rsidP="004630D1">
      <w:pPr>
        <w:pStyle w:val="EndNoteBibliography"/>
        <w:ind w:left="720" w:hanging="720"/>
      </w:pPr>
      <w:r w:rsidRPr="00734A07">
        <w:t>23</w:t>
      </w:r>
      <w:r w:rsidRPr="00734A07">
        <w:tab/>
        <w:t>Mease, P.</w:t>
      </w:r>
      <w:r w:rsidRPr="00734A07">
        <w:rPr>
          <w:i/>
        </w:rPr>
        <w:t xml:space="preserve"> et al.</w:t>
      </w:r>
      <w:r w:rsidRPr="00734A07">
        <w:t xml:space="preserve"> Secukinumab improves active psoriatic arthritis symptoms and inhibits radiographic progression: primary results from the randomised, double-blind, phase III FUTURE 5 study. </w:t>
      </w:r>
      <w:r w:rsidRPr="00734A07">
        <w:rPr>
          <w:i/>
        </w:rPr>
        <w:t>Ann Rheum Dis</w:t>
      </w:r>
      <w:r w:rsidRPr="00734A07">
        <w:t xml:space="preserve"> </w:t>
      </w:r>
      <w:r w:rsidRPr="00734A07">
        <w:rPr>
          <w:b/>
        </w:rPr>
        <w:t>77</w:t>
      </w:r>
      <w:r w:rsidRPr="00734A07">
        <w:t>, 890-897, doi:10.1136/annrheumdis-2017-212687 (2018).</w:t>
      </w:r>
    </w:p>
    <w:p w14:paraId="45BBBF04" w14:textId="77777777" w:rsidR="004630D1" w:rsidRPr="00734A07" w:rsidRDefault="004630D1" w:rsidP="004630D1">
      <w:pPr>
        <w:pStyle w:val="EndNoteBibliography"/>
        <w:ind w:left="720" w:hanging="720"/>
      </w:pPr>
      <w:r w:rsidRPr="00734A07">
        <w:t>24</w:t>
      </w:r>
      <w:r w:rsidRPr="00734A07">
        <w:tab/>
        <w:t>Gladman, D. D.</w:t>
      </w:r>
      <w:r w:rsidRPr="00734A07">
        <w:rPr>
          <w:i/>
        </w:rPr>
        <w:t xml:space="preserve"> et al.</w:t>
      </w:r>
      <w:r w:rsidRPr="00734A07">
        <w:t xml:space="preserve"> Ixekizumab and complete resolution of enthesitis and dactylitis: integrated analysis of two phase 3 randomized trials in psoriatic arthritis. </w:t>
      </w:r>
      <w:r w:rsidRPr="00734A07">
        <w:rPr>
          <w:i/>
        </w:rPr>
        <w:t>Arthritis research &amp; therapy</w:t>
      </w:r>
      <w:r w:rsidRPr="00734A07">
        <w:t xml:space="preserve"> </w:t>
      </w:r>
      <w:r w:rsidRPr="00734A07">
        <w:rPr>
          <w:b/>
        </w:rPr>
        <w:t>21</w:t>
      </w:r>
      <w:r w:rsidRPr="00734A07">
        <w:t>, 38, doi:10.1186/s13075-019-1831-0 (2019).</w:t>
      </w:r>
    </w:p>
    <w:p w14:paraId="216EEA68" w14:textId="77777777" w:rsidR="004630D1" w:rsidRPr="00734A07" w:rsidRDefault="004630D1" w:rsidP="004630D1">
      <w:pPr>
        <w:pStyle w:val="EndNoteBibliography"/>
        <w:ind w:left="720" w:hanging="720"/>
      </w:pPr>
      <w:r w:rsidRPr="00734A07">
        <w:t>25</w:t>
      </w:r>
      <w:r w:rsidRPr="00734A07">
        <w:tab/>
        <w:t xml:space="preserve">Mease, P. J., Helliwell, P. S., Hjuler, K. F., Raymond, K. &amp; McInnes, I. Brodalumab in psoriatic arthritis: results from the randomised phase III AMVISION-1 and AMVISION-2 trials. </w:t>
      </w:r>
      <w:r w:rsidRPr="00734A07">
        <w:rPr>
          <w:i/>
        </w:rPr>
        <w:t>Ann Rheum Dis</w:t>
      </w:r>
      <w:r w:rsidRPr="00734A07">
        <w:t xml:space="preserve"> </w:t>
      </w:r>
      <w:r w:rsidRPr="00734A07">
        <w:rPr>
          <w:b/>
        </w:rPr>
        <w:t>80</w:t>
      </w:r>
      <w:r w:rsidRPr="00734A07">
        <w:t>, 185-193, doi:10.1136/annrheumdis-2019-216835 (2021).</w:t>
      </w:r>
    </w:p>
    <w:p w14:paraId="3C1DF4DE" w14:textId="77777777" w:rsidR="004630D1" w:rsidRPr="00734A07" w:rsidRDefault="004630D1" w:rsidP="004630D1">
      <w:pPr>
        <w:pStyle w:val="EndNoteBibliography"/>
        <w:ind w:left="720" w:hanging="720"/>
      </w:pPr>
      <w:r w:rsidRPr="00734A07">
        <w:t>26</w:t>
      </w:r>
      <w:r w:rsidRPr="00734A07">
        <w:tab/>
        <w:t>Mease, P. J.</w:t>
      </w:r>
      <w:r w:rsidRPr="00734A07">
        <w:rPr>
          <w:i/>
        </w:rPr>
        <w:t xml:space="preserve"> et al.</w:t>
      </w:r>
      <w:r w:rsidRPr="00734A07">
        <w:t xml:space="preserve"> Guselkumab in biologic-naive patients with active psoriatic arthritis (DISCOVER-2): a double-blind, randomised, placebo-controlled phase 3 trial. </w:t>
      </w:r>
      <w:r w:rsidRPr="00734A07">
        <w:rPr>
          <w:i/>
        </w:rPr>
        <w:t>Lancet</w:t>
      </w:r>
      <w:r w:rsidRPr="00734A07">
        <w:t xml:space="preserve"> </w:t>
      </w:r>
      <w:r w:rsidRPr="00734A07">
        <w:rPr>
          <w:b/>
        </w:rPr>
        <w:t>395</w:t>
      </w:r>
      <w:r w:rsidRPr="00734A07">
        <w:t>, 1126-1136, doi:10.1016/S0140-6736(20)30263-4 (2020).</w:t>
      </w:r>
    </w:p>
    <w:p w14:paraId="30F040C0" w14:textId="77777777" w:rsidR="004630D1" w:rsidRPr="00734A07" w:rsidRDefault="004630D1" w:rsidP="004630D1">
      <w:pPr>
        <w:pStyle w:val="EndNoteBibliography"/>
        <w:ind w:left="720" w:hanging="720"/>
      </w:pPr>
      <w:r w:rsidRPr="00734A07">
        <w:t>27</w:t>
      </w:r>
      <w:r w:rsidRPr="00734A07">
        <w:tab/>
        <w:t>Kristensen, L. E.</w:t>
      </w:r>
      <w:r w:rsidRPr="00734A07">
        <w:rPr>
          <w:i/>
        </w:rPr>
        <w:t xml:space="preserve"> et al.</w:t>
      </w:r>
      <w:r w:rsidRPr="00734A07">
        <w:t xml:space="preserve"> Efficacy and safety of risankizumab in patients with active psoriatic arthritis after inadequate response or intolerance to DMARDs: 24-week results from the phase 3, randomised, double-blind, KEEPsAKE 1 trial. </w:t>
      </w:r>
      <w:r w:rsidRPr="00734A07">
        <w:rPr>
          <w:i/>
        </w:rPr>
        <w:t>Ann Rheum Dis</w:t>
      </w:r>
      <w:r w:rsidRPr="00734A07">
        <w:t xml:space="preserve"> </w:t>
      </w:r>
      <w:r w:rsidRPr="00734A07">
        <w:rPr>
          <w:b/>
        </w:rPr>
        <w:t>80</w:t>
      </w:r>
      <w:r w:rsidRPr="00734A07">
        <w:t>, 1315-1316 (2021).</w:t>
      </w:r>
    </w:p>
    <w:p w14:paraId="0F76D20C" w14:textId="7A71FD34" w:rsidR="004630D1" w:rsidRPr="00734A07" w:rsidRDefault="004630D1" w:rsidP="004630D1">
      <w:pPr>
        <w:pStyle w:val="EndNoteBibliography"/>
        <w:ind w:left="720" w:hanging="720"/>
      </w:pPr>
      <w:r w:rsidRPr="00734A07">
        <w:t>28</w:t>
      </w:r>
      <w:r w:rsidRPr="00734A07">
        <w:tab/>
        <w:t>Mease, P.</w:t>
      </w:r>
      <w:r w:rsidRPr="00734A07">
        <w:rPr>
          <w:i/>
        </w:rPr>
        <w:t xml:space="preserve"> et al.</w:t>
      </w:r>
      <w:r w:rsidRPr="00734A07">
        <w:t xml:space="preserve"> Efficacy and safety of tildrakizumab, a high-affinity anti-interleukin-23p19 monoclonal antibody, in patients with active psoriatic arthritis in a randomised, double-blind, placebo-controlled, multiple-dose, phase 2b study. </w:t>
      </w:r>
      <w:r w:rsidRPr="00734A07">
        <w:rPr>
          <w:i/>
        </w:rPr>
        <w:t>Arthritis &amp; Rheumatology</w:t>
      </w:r>
      <w:r w:rsidRPr="00734A07">
        <w:t xml:space="preserve"> </w:t>
      </w:r>
      <w:r w:rsidRPr="00734A07">
        <w:rPr>
          <w:b/>
        </w:rPr>
        <w:t>72</w:t>
      </w:r>
      <w:r w:rsidRPr="00734A07">
        <w:t>, 2027 (2021).</w:t>
      </w:r>
    </w:p>
    <w:p w14:paraId="020BBAC4" w14:textId="7ED6A2EF" w:rsidR="009E24A9" w:rsidRPr="00734A07" w:rsidRDefault="009E24A9" w:rsidP="009E24A9">
      <w:pPr>
        <w:pStyle w:val="EndNoteBibliography"/>
        <w:ind w:left="720" w:hanging="720"/>
      </w:pPr>
      <w:r w:rsidRPr="00734A07">
        <w:t>29</w:t>
      </w:r>
      <w:r w:rsidRPr="00734A07">
        <w:tab/>
        <w:t>Mease, P. J.</w:t>
      </w:r>
      <w:r w:rsidRPr="00734A07">
        <w:rPr>
          <w:i/>
        </w:rPr>
        <w:t xml:space="preserve"> et al.</w:t>
      </w:r>
      <w:r w:rsidRPr="00734A07">
        <w:t xml:space="preserve"> Efficacy and safety of abatacept, a T-cell modulator, in a randomised, double-blind, placebo-controlled, phase III study in psoriatic arthritis. </w:t>
      </w:r>
      <w:r w:rsidRPr="00734A07">
        <w:rPr>
          <w:i/>
        </w:rPr>
        <w:t>Ann Rheum Dis</w:t>
      </w:r>
      <w:r w:rsidRPr="00734A07">
        <w:t xml:space="preserve"> </w:t>
      </w:r>
      <w:r w:rsidRPr="00734A07">
        <w:rPr>
          <w:b/>
        </w:rPr>
        <w:t>76</w:t>
      </w:r>
      <w:r w:rsidRPr="00734A07">
        <w:t>, 1550-1558, doi:10.1136/annrheumdis-2016-210724 (2017).</w:t>
      </w:r>
    </w:p>
    <w:p w14:paraId="3C3535F8" w14:textId="0B359CF2" w:rsidR="004630D1" w:rsidRPr="00734A07" w:rsidRDefault="009E24A9" w:rsidP="004630D1">
      <w:pPr>
        <w:pStyle w:val="EndNoteBibliography"/>
        <w:ind w:left="720" w:hanging="720"/>
      </w:pPr>
      <w:r w:rsidRPr="00734A07">
        <w:t>30</w:t>
      </w:r>
      <w:r w:rsidR="004630D1" w:rsidRPr="00734A07">
        <w:tab/>
        <w:t>Mease, P. J.</w:t>
      </w:r>
      <w:r w:rsidR="004630D1" w:rsidRPr="00734A07">
        <w:rPr>
          <w:i/>
        </w:rPr>
        <w:t xml:space="preserve"> et al.</w:t>
      </w:r>
      <w:r w:rsidR="004630D1" w:rsidRPr="00734A07">
        <w:t xml:space="preserve"> Upadacitinib for psoriatic arthritis refractory to biologics: SELECT-PsA 2. </w:t>
      </w:r>
      <w:r w:rsidR="004630D1" w:rsidRPr="00734A07">
        <w:rPr>
          <w:i/>
        </w:rPr>
        <w:t>Ann Rheum Dis</w:t>
      </w:r>
      <w:r w:rsidR="004630D1" w:rsidRPr="00734A07">
        <w:t>, doi:10.1136/annrheumdis-2020-218870 (2020).</w:t>
      </w:r>
    </w:p>
    <w:p w14:paraId="5D9F8CE0" w14:textId="22D2959B" w:rsidR="004630D1" w:rsidRPr="00734A07" w:rsidRDefault="009E24A9" w:rsidP="004630D1">
      <w:pPr>
        <w:pStyle w:val="EndNoteBibliography"/>
        <w:ind w:left="720" w:hanging="720"/>
      </w:pPr>
      <w:r w:rsidRPr="00734A07">
        <w:t>31</w:t>
      </w:r>
      <w:r w:rsidR="004630D1" w:rsidRPr="00734A07">
        <w:tab/>
        <w:t>Orbai, A.</w:t>
      </w:r>
      <w:r w:rsidR="004630D1" w:rsidRPr="00734A07">
        <w:rPr>
          <w:i/>
        </w:rPr>
        <w:t xml:space="preserve"> et al.</w:t>
      </w:r>
      <w:r w:rsidR="004630D1" w:rsidRPr="00734A07">
        <w:t xml:space="preserve"> Efficacay of tofacitinib on dactylitis in individual digits in patients with active psoriatic arthritis. </w:t>
      </w:r>
      <w:r w:rsidR="004630D1" w:rsidRPr="00734A07">
        <w:rPr>
          <w:i/>
        </w:rPr>
        <w:t>Arthritis &amp; Rheumatology</w:t>
      </w:r>
      <w:r w:rsidR="004630D1" w:rsidRPr="00734A07">
        <w:t xml:space="preserve"> </w:t>
      </w:r>
      <w:r w:rsidR="004630D1" w:rsidRPr="00734A07">
        <w:rPr>
          <w:b/>
        </w:rPr>
        <w:t>72</w:t>
      </w:r>
      <w:r w:rsidR="004630D1" w:rsidRPr="00734A07">
        <w:t xml:space="preserve"> (2020).</w:t>
      </w:r>
    </w:p>
    <w:p w14:paraId="0E327FCE" w14:textId="03C21CCD" w:rsidR="00682830" w:rsidRPr="00734A07" w:rsidRDefault="00682830" w:rsidP="004630D1">
      <w:pPr>
        <w:pStyle w:val="EndNoteBibliography"/>
        <w:ind w:left="720" w:hanging="720"/>
        <w:rPr>
          <w:lang w:val="en-GB"/>
        </w:rPr>
      </w:pPr>
      <w:r w:rsidRPr="00734A07">
        <w:rPr>
          <w:lang w:val="en-GB"/>
        </w:rPr>
        <w:t>32</w:t>
      </w:r>
      <w:r w:rsidRPr="00734A07">
        <w:rPr>
          <w:lang w:val="en-GB"/>
        </w:rPr>
        <w:tab/>
      </w:r>
      <w:r w:rsidRPr="00734A07">
        <w:rPr>
          <w:i/>
        </w:rPr>
        <w:t>J. Rheumatol.</w:t>
      </w:r>
      <w:r w:rsidRPr="00734A07">
        <w:rPr>
          <w:lang w:val="en-GB"/>
        </w:rPr>
        <w:t xml:space="preserve"> paper - details TBC</w:t>
      </w:r>
    </w:p>
    <w:p w14:paraId="2F3AC807" w14:textId="48D78E82" w:rsidR="004630D1" w:rsidRPr="00734A07" w:rsidRDefault="00682830" w:rsidP="004630D1">
      <w:pPr>
        <w:pStyle w:val="EndNoteBibliography"/>
        <w:ind w:left="720" w:hanging="720"/>
      </w:pPr>
      <w:r w:rsidRPr="00734A07">
        <w:t>33</w:t>
      </w:r>
      <w:r w:rsidR="004630D1" w:rsidRPr="00734A07">
        <w:tab/>
        <w:t>Ossum, A. M.</w:t>
      </w:r>
      <w:r w:rsidR="004630D1" w:rsidRPr="00734A07">
        <w:rPr>
          <w:i/>
        </w:rPr>
        <w:t xml:space="preserve"> et al.</w:t>
      </w:r>
      <w:r w:rsidR="004630D1" w:rsidRPr="00734A07">
        <w:t xml:space="preserve"> Peripheral arthritis in patients with long-term inflammatory bowel disease. Results from 20 years of follow-up in the IBSEN study. </w:t>
      </w:r>
      <w:r w:rsidR="004630D1" w:rsidRPr="00734A07">
        <w:rPr>
          <w:i/>
        </w:rPr>
        <w:t>Scand J Gastroenterol</w:t>
      </w:r>
      <w:r w:rsidR="004630D1" w:rsidRPr="00734A07">
        <w:t xml:space="preserve"> </w:t>
      </w:r>
      <w:r w:rsidR="004630D1" w:rsidRPr="00734A07">
        <w:rPr>
          <w:b/>
        </w:rPr>
        <w:t>53</w:t>
      </w:r>
      <w:r w:rsidR="004630D1" w:rsidRPr="00734A07">
        <w:t>, 1250-1256, doi:10.1080/00365521.2018.1518482 (2018).</w:t>
      </w:r>
    </w:p>
    <w:p w14:paraId="42DD5600" w14:textId="1082E73F" w:rsidR="004630D1" w:rsidRPr="00734A07" w:rsidRDefault="00682830" w:rsidP="004630D1">
      <w:pPr>
        <w:pStyle w:val="EndNoteBibliography"/>
        <w:ind w:left="720" w:hanging="720"/>
      </w:pPr>
      <w:r w:rsidRPr="00734A07">
        <w:lastRenderedPageBreak/>
        <w:t>34</w:t>
      </w:r>
      <w:r w:rsidR="004630D1" w:rsidRPr="00734A07">
        <w:tab/>
        <w:t>Landi, M.</w:t>
      </w:r>
      <w:r w:rsidR="004630D1" w:rsidRPr="00734A07">
        <w:rPr>
          <w:i/>
        </w:rPr>
        <w:t xml:space="preserve"> et al.</w:t>
      </w:r>
      <w:r w:rsidR="004630D1" w:rsidRPr="00734A07">
        <w:t xml:space="preserve"> Gender differences among patients with primary ankylosing spondylitis and spondylitis associated with psoriasis and inflammatory bowel disease in an iberoamerican spondyloarthritis cohort. </w:t>
      </w:r>
      <w:r w:rsidR="004630D1" w:rsidRPr="00734A07">
        <w:rPr>
          <w:i/>
        </w:rPr>
        <w:t>Medicine (Baltimore)</w:t>
      </w:r>
      <w:r w:rsidR="004630D1" w:rsidRPr="00734A07">
        <w:t xml:space="preserve"> </w:t>
      </w:r>
      <w:r w:rsidR="004630D1" w:rsidRPr="00734A07">
        <w:rPr>
          <w:b/>
        </w:rPr>
        <w:t>95</w:t>
      </w:r>
      <w:r w:rsidR="004630D1" w:rsidRPr="00734A07">
        <w:t>, e5652, doi:10.1097/MD.0000000000005652 (2016).</w:t>
      </w:r>
    </w:p>
    <w:p w14:paraId="66085700" w14:textId="08EE2372" w:rsidR="004630D1" w:rsidRPr="00734A07" w:rsidRDefault="00682830" w:rsidP="004630D1">
      <w:pPr>
        <w:pStyle w:val="EndNoteBibliography"/>
        <w:ind w:left="720" w:hanging="720"/>
      </w:pPr>
      <w:r w:rsidRPr="00734A07">
        <w:t>35</w:t>
      </w:r>
      <w:r w:rsidR="004630D1" w:rsidRPr="00734A07">
        <w:tab/>
        <w:t>Abbouda, A.</w:t>
      </w:r>
      <w:r w:rsidR="004630D1" w:rsidRPr="00734A07">
        <w:rPr>
          <w:i/>
        </w:rPr>
        <w:t xml:space="preserve"> et al.</w:t>
      </w:r>
      <w:r w:rsidR="004630D1" w:rsidRPr="00734A07">
        <w:t xml:space="preserve"> Psoriasis and Psoriatic Arthritis-Related Uveitis: Different Ophthalmological Manifestations and Ocular Inflammation Features. </w:t>
      </w:r>
      <w:r w:rsidR="004630D1" w:rsidRPr="00734A07">
        <w:rPr>
          <w:i/>
        </w:rPr>
        <w:t>Semin Ophthalmol</w:t>
      </w:r>
      <w:r w:rsidR="004630D1" w:rsidRPr="00734A07">
        <w:t xml:space="preserve"> </w:t>
      </w:r>
      <w:r w:rsidR="004630D1" w:rsidRPr="00734A07">
        <w:rPr>
          <w:b/>
        </w:rPr>
        <w:t>32</w:t>
      </w:r>
      <w:r w:rsidR="004630D1" w:rsidRPr="00734A07">
        <w:t>, 715-720, doi:10.3109/08820538.2016.1170161 (2017).</w:t>
      </w:r>
    </w:p>
    <w:p w14:paraId="09643946" w14:textId="32D291CC" w:rsidR="004630D1" w:rsidRPr="00734A07" w:rsidRDefault="00682830" w:rsidP="004630D1">
      <w:pPr>
        <w:pStyle w:val="EndNoteBibliography"/>
        <w:ind w:left="720" w:hanging="720"/>
      </w:pPr>
      <w:r w:rsidRPr="00734A07">
        <w:t>36</w:t>
      </w:r>
      <w:r w:rsidR="004630D1" w:rsidRPr="00734A07">
        <w:tab/>
        <w:t xml:space="preserve">Donmez, S., Pamuk, O. N., Akker, M. &amp; Ak, R. Clinical features and types of articular involvement in patients with psoriatic arthritis. </w:t>
      </w:r>
      <w:r w:rsidR="004630D1" w:rsidRPr="00734A07">
        <w:rPr>
          <w:i/>
        </w:rPr>
        <w:t>Clinical rheumatology</w:t>
      </w:r>
      <w:r w:rsidR="004630D1" w:rsidRPr="00734A07">
        <w:t xml:space="preserve"> </w:t>
      </w:r>
      <w:r w:rsidR="004630D1" w:rsidRPr="00734A07">
        <w:rPr>
          <w:b/>
        </w:rPr>
        <w:t>34</w:t>
      </w:r>
      <w:r w:rsidR="004630D1" w:rsidRPr="00734A07">
        <w:t>, 1091-1096, doi:10.1007/s10067-014-2746-4 (2015).</w:t>
      </w:r>
    </w:p>
    <w:p w14:paraId="6A89C309" w14:textId="53302097" w:rsidR="004630D1" w:rsidRPr="00734A07" w:rsidRDefault="00682830" w:rsidP="004630D1">
      <w:pPr>
        <w:pStyle w:val="EndNoteBibliography"/>
        <w:ind w:left="720" w:hanging="720"/>
      </w:pPr>
      <w:r w:rsidRPr="00734A07">
        <w:t>37</w:t>
      </w:r>
      <w:r w:rsidR="004630D1" w:rsidRPr="00734A07">
        <w:tab/>
        <w:t>FitzGerald, O.</w:t>
      </w:r>
      <w:r w:rsidR="004630D1" w:rsidRPr="00734A07">
        <w:rPr>
          <w:i/>
        </w:rPr>
        <w:t xml:space="preserve"> et al.</w:t>
      </w:r>
      <w:r w:rsidR="004630D1" w:rsidRPr="00734A07">
        <w:t xml:space="preserve"> Psoriatic arthritis. </w:t>
      </w:r>
      <w:r w:rsidR="004630D1" w:rsidRPr="00734A07">
        <w:rPr>
          <w:i/>
        </w:rPr>
        <w:t>Nat Rev Dis Primers</w:t>
      </w:r>
      <w:r w:rsidR="004630D1" w:rsidRPr="00734A07">
        <w:t xml:space="preserve"> </w:t>
      </w:r>
      <w:r w:rsidR="004630D1" w:rsidRPr="00734A07">
        <w:rPr>
          <w:b/>
        </w:rPr>
        <w:t>7</w:t>
      </w:r>
      <w:r w:rsidR="004630D1" w:rsidRPr="00734A07">
        <w:t>, 59, doi:10.1038/s41572-021-00293-y (2021).</w:t>
      </w:r>
    </w:p>
    <w:p w14:paraId="748D3032" w14:textId="48567CC8" w:rsidR="00682830" w:rsidRPr="00734A07" w:rsidRDefault="00682830" w:rsidP="00682830">
      <w:pPr>
        <w:pStyle w:val="EndNoteBibliography"/>
        <w:ind w:left="720" w:hanging="720"/>
        <w:rPr>
          <w:lang w:val="en-GB"/>
        </w:rPr>
      </w:pPr>
      <w:r w:rsidRPr="00734A07">
        <w:t>38</w:t>
      </w:r>
      <w:r w:rsidRPr="00734A07">
        <w:tab/>
        <w:t xml:space="preserve">Chaudhary, H. et al. </w:t>
      </w:r>
      <w:r w:rsidRPr="00734A07">
        <w:rPr>
          <w:lang w:val="en-GB"/>
        </w:rPr>
        <w:t xml:space="preserve">All-Cause and Cause-Specific Mortality in Psoriatic Arthritis and Ankylosing Spondylitis: A Systematic Review and Meta-Analysis. </w:t>
      </w:r>
      <w:r w:rsidRPr="00734A07">
        <w:rPr>
          <w:i/>
          <w:lang w:val="en-GB"/>
        </w:rPr>
        <w:t>Arthritis Care Res (Hoboken)</w:t>
      </w:r>
      <w:r w:rsidRPr="00734A07">
        <w:rPr>
          <w:lang w:val="en-GB"/>
        </w:rPr>
        <w:t xml:space="preserve"> </w:t>
      </w:r>
      <w:r w:rsidRPr="00734A07">
        <w:t> </w:t>
      </w:r>
      <w:hyperlink r:id="rId9" w:history="1">
        <w:r w:rsidRPr="00734A07">
          <w:rPr>
            <w:rStyle w:val="Hyperlink"/>
            <w:bCs/>
            <w:color w:val="auto"/>
          </w:rPr>
          <w:t>https://doi.org/10.1002/acr.24820</w:t>
        </w:r>
      </w:hyperlink>
      <w:r w:rsidRPr="00734A07">
        <w:t xml:space="preserve"> (</w:t>
      </w:r>
      <w:r w:rsidRPr="00734A07">
        <w:rPr>
          <w:lang w:val="en-GB"/>
        </w:rPr>
        <w:t>2021).</w:t>
      </w:r>
    </w:p>
    <w:p w14:paraId="623A5AD2" w14:textId="38FDD953" w:rsidR="004630D1" w:rsidRPr="00734A07" w:rsidRDefault="00013235" w:rsidP="004630D1">
      <w:pPr>
        <w:pStyle w:val="EndNoteBibliography"/>
        <w:ind w:left="720" w:hanging="720"/>
      </w:pPr>
      <w:r w:rsidRPr="00734A07">
        <w:t>39</w:t>
      </w:r>
      <w:r w:rsidR="004630D1" w:rsidRPr="00734A07">
        <w:tab/>
        <w:t>Ogdie, A.</w:t>
      </w:r>
      <w:r w:rsidR="004630D1" w:rsidRPr="00734A07">
        <w:rPr>
          <w:i/>
        </w:rPr>
        <w:t xml:space="preserve"> et al.</w:t>
      </w:r>
      <w:r w:rsidR="004630D1" w:rsidRPr="00734A07">
        <w:t xml:space="preserve"> Defining Outcome Measures for Psoriatic Arthritis: A Report from the GRAPPA-OMERACT Working Group. </w:t>
      </w:r>
      <w:r w:rsidR="004630D1" w:rsidRPr="00734A07">
        <w:rPr>
          <w:i/>
        </w:rPr>
        <w:t>J Rheumatol</w:t>
      </w:r>
      <w:r w:rsidR="004630D1" w:rsidRPr="00734A07">
        <w:t xml:space="preserve"> </w:t>
      </w:r>
      <w:r w:rsidR="004630D1" w:rsidRPr="00734A07">
        <w:rPr>
          <w:b/>
        </w:rPr>
        <w:t>44</w:t>
      </w:r>
      <w:r w:rsidR="004630D1" w:rsidRPr="00734A07">
        <w:t>, 697-700, doi:10.3899/jrheum.170150 (2017).</w:t>
      </w:r>
    </w:p>
    <w:p w14:paraId="6BD052AC" w14:textId="7D8728BB" w:rsidR="004630D1" w:rsidRPr="00734A07" w:rsidRDefault="00013235" w:rsidP="004630D1">
      <w:pPr>
        <w:pStyle w:val="EndNoteBibliography"/>
        <w:ind w:left="720" w:hanging="720"/>
      </w:pPr>
      <w:r w:rsidRPr="00734A07">
        <w:t>40</w:t>
      </w:r>
      <w:r w:rsidR="004630D1" w:rsidRPr="00734A07">
        <w:tab/>
        <w:t>Leung, Y. Y.</w:t>
      </w:r>
      <w:r w:rsidR="004630D1" w:rsidRPr="00734A07">
        <w:rPr>
          <w:i/>
        </w:rPr>
        <w:t xml:space="preserve"> et al.</w:t>
      </w:r>
      <w:r w:rsidR="004630D1" w:rsidRPr="00734A07">
        <w:t xml:space="preserve"> The GRAPPA-OMERACT Working Group: 4 Prioritized Domains for Completing the Core Outcome Measurement Set for Psoriatic Arthritis 2019 Updates. </w:t>
      </w:r>
      <w:r w:rsidR="004630D1" w:rsidRPr="00734A07">
        <w:rPr>
          <w:i/>
        </w:rPr>
        <w:t>J Rheumatol Suppl</w:t>
      </w:r>
      <w:r w:rsidR="004630D1" w:rsidRPr="00734A07">
        <w:t xml:space="preserve"> </w:t>
      </w:r>
      <w:r w:rsidR="004630D1" w:rsidRPr="00734A07">
        <w:rPr>
          <w:b/>
        </w:rPr>
        <w:t>96</w:t>
      </w:r>
      <w:r w:rsidR="004630D1" w:rsidRPr="00734A07">
        <w:t>, 46-49, doi:10.3899/jrheum.200127 (2020).</w:t>
      </w:r>
    </w:p>
    <w:p w14:paraId="6EFF700A" w14:textId="45327722" w:rsidR="004630D1" w:rsidRPr="00734A07" w:rsidRDefault="00013235" w:rsidP="004630D1">
      <w:pPr>
        <w:pStyle w:val="EndNoteBibliography"/>
        <w:ind w:left="720" w:hanging="720"/>
      </w:pPr>
      <w:r w:rsidRPr="00734A07">
        <w:t>41</w:t>
      </w:r>
      <w:r w:rsidR="004630D1" w:rsidRPr="00734A07">
        <w:tab/>
        <w:t>Coates, L. C.</w:t>
      </w:r>
      <w:r w:rsidR="004630D1" w:rsidRPr="00734A07">
        <w:rPr>
          <w:i/>
        </w:rPr>
        <w:t xml:space="preserve"> et al.</w:t>
      </w:r>
      <w:r w:rsidR="004630D1" w:rsidRPr="00734A07">
        <w:t xml:space="preserve"> Effect of tight control of inflammation in early psoriatic arthritis (TICOPA): a UK multicentre, open-label, randomised controlled trial. </w:t>
      </w:r>
      <w:r w:rsidR="004630D1" w:rsidRPr="00734A07">
        <w:rPr>
          <w:i/>
        </w:rPr>
        <w:t>Lancet</w:t>
      </w:r>
      <w:r w:rsidR="004630D1" w:rsidRPr="00734A07">
        <w:t xml:space="preserve"> </w:t>
      </w:r>
      <w:r w:rsidR="004630D1" w:rsidRPr="00734A07">
        <w:rPr>
          <w:b/>
        </w:rPr>
        <w:t>386</w:t>
      </w:r>
      <w:r w:rsidR="004630D1" w:rsidRPr="00734A07">
        <w:t>, 2489-2498, doi:10.1016/S0140-6736(15)00347-5 (2015).</w:t>
      </w:r>
    </w:p>
    <w:p w14:paraId="4A349A5C" w14:textId="3C112E17" w:rsidR="004630D1" w:rsidRPr="00734A07" w:rsidRDefault="00131164" w:rsidP="004630D1">
      <w:pPr>
        <w:pStyle w:val="EndNoteBibliography"/>
        <w:ind w:left="720" w:hanging="720"/>
      </w:pPr>
      <w:r w:rsidRPr="00734A07">
        <w:t>42</w:t>
      </w:r>
      <w:r w:rsidR="004630D1" w:rsidRPr="00734A07">
        <w:tab/>
        <w:t xml:space="preserve">Scher, J. U., Ogdie, A., Merola, J. F. &amp; Ritchlin, C. Preventing psoriatic arthritis: focusing on patients with psoriasis at increased risk of transition. </w:t>
      </w:r>
      <w:r w:rsidR="004630D1" w:rsidRPr="00734A07">
        <w:rPr>
          <w:i/>
        </w:rPr>
        <w:t>Nat Rev Rheumatol</w:t>
      </w:r>
      <w:r w:rsidR="004630D1" w:rsidRPr="00734A07">
        <w:t xml:space="preserve"> </w:t>
      </w:r>
      <w:r w:rsidR="004630D1" w:rsidRPr="00734A07">
        <w:rPr>
          <w:b/>
        </w:rPr>
        <w:t>15</w:t>
      </w:r>
      <w:r w:rsidR="004630D1" w:rsidRPr="00734A07">
        <w:t>, 153-166, doi:10.1038/s41584-019-0175-0 (2019).</w:t>
      </w:r>
    </w:p>
    <w:p w14:paraId="00E9436D" w14:textId="7A2200EB" w:rsidR="004630D1" w:rsidRPr="00734A07" w:rsidRDefault="00131164" w:rsidP="004630D1">
      <w:pPr>
        <w:pStyle w:val="EndNoteBibliography"/>
        <w:ind w:left="720" w:hanging="720"/>
      </w:pPr>
      <w:r w:rsidRPr="00734A07">
        <w:t>43</w:t>
      </w:r>
      <w:r w:rsidR="004630D1" w:rsidRPr="00734A07">
        <w:tab/>
        <w:t>Acosta Felquer, M. L.</w:t>
      </w:r>
      <w:r w:rsidR="004630D1" w:rsidRPr="00734A07">
        <w:rPr>
          <w:i/>
        </w:rPr>
        <w:t xml:space="preserve"> et al.</w:t>
      </w:r>
      <w:r w:rsidR="004630D1" w:rsidRPr="00734A07">
        <w:t xml:space="preserve"> Treating the skin with biologics in patients with psoriasis decreases the incidence of psoriatic arthritis. </w:t>
      </w:r>
      <w:r w:rsidR="004630D1" w:rsidRPr="00734A07">
        <w:rPr>
          <w:i/>
        </w:rPr>
        <w:t>Ann Rheum Dis</w:t>
      </w:r>
      <w:r w:rsidR="004630D1" w:rsidRPr="00734A07">
        <w:t>, doi:10.1136/annrheumdis-2021-220865 (2021).</w:t>
      </w:r>
    </w:p>
    <w:p w14:paraId="02776EEE" w14:textId="058A2C0A" w:rsidR="004630D1" w:rsidRPr="00734A07" w:rsidRDefault="00131164" w:rsidP="004630D1">
      <w:pPr>
        <w:pStyle w:val="EndNoteBibliography"/>
        <w:ind w:left="720" w:hanging="720"/>
      </w:pPr>
      <w:r w:rsidRPr="00734A07">
        <w:t>44</w:t>
      </w:r>
      <w:r w:rsidR="004630D1" w:rsidRPr="00734A07">
        <w:tab/>
        <w:t xml:space="preserve">Gisondi, P., Bellinato, F., Targher, G., Idolazzi, L. &amp; Girolomoni, G. Biological disease-modifying antirheumatic drugs may mitigate the risk of psoriatic arthritis in patients with chronic plaque psoriasis. </w:t>
      </w:r>
      <w:r w:rsidR="004630D1" w:rsidRPr="00734A07">
        <w:rPr>
          <w:i/>
        </w:rPr>
        <w:t>Ann Rheum Dis</w:t>
      </w:r>
      <w:r w:rsidR="004630D1" w:rsidRPr="00734A07">
        <w:t>, doi:10.1136/annrheumdis-2021-219961 (2021).</w:t>
      </w:r>
    </w:p>
    <w:p w14:paraId="639AEF0D" w14:textId="20C82811" w:rsidR="004630D1" w:rsidRPr="00734A07" w:rsidRDefault="00131164" w:rsidP="004630D1">
      <w:pPr>
        <w:pStyle w:val="EndNoteBibliography"/>
        <w:ind w:left="720" w:hanging="720"/>
      </w:pPr>
      <w:r w:rsidRPr="00734A07">
        <w:t>45</w:t>
      </w:r>
      <w:r w:rsidR="004630D1" w:rsidRPr="00734A07">
        <w:tab/>
        <w:t xml:space="preserve">Bravo, A. &amp; Kavanaugh, A. Bedside to bench: defining the immunopathogenesis of psoriatic arthritis. </w:t>
      </w:r>
      <w:r w:rsidR="004630D1" w:rsidRPr="00734A07">
        <w:rPr>
          <w:i/>
        </w:rPr>
        <w:t>Nat Rev Rheumatol</w:t>
      </w:r>
      <w:r w:rsidR="004630D1" w:rsidRPr="00734A07">
        <w:t xml:space="preserve"> </w:t>
      </w:r>
      <w:r w:rsidR="004630D1" w:rsidRPr="00734A07">
        <w:rPr>
          <w:b/>
        </w:rPr>
        <w:t>15</w:t>
      </w:r>
      <w:r w:rsidR="004630D1" w:rsidRPr="00734A07">
        <w:t>, 645-656, doi:10.1038/s41584-019-0285-8 (2019).</w:t>
      </w:r>
    </w:p>
    <w:p w14:paraId="4EEFA614" w14:textId="39B5E300" w:rsidR="004630D1" w:rsidRPr="00734A07" w:rsidRDefault="00131164" w:rsidP="004630D1">
      <w:pPr>
        <w:pStyle w:val="EndNoteBibliography"/>
        <w:ind w:left="720" w:hanging="720"/>
      </w:pPr>
      <w:r w:rsidRPr="00734A07">
        <w:t>46</w:t>
      </w:r>
      <w:r w:rsidR="004630D1" w:rsidRPr="00734A07">
        <w:tab/>
        <w:t>Sammaritano, L. R.</w:t>
      </w:r>
      <w:r w:rsidR="004630D1" w:rsidRPr="00734A07">
        <w:rPr>
          <w:i/>
        </w:rPr>
        <w:t xml:space="preserve"> et al.</w:t>
      </w:r>
      <w:r w:rsidR="004630D1" w:rsidRPr="00734A07">
        <w:t xml:space="preserve"> 2020 American College of Rheumatology Guideline for the Management of Reproductive Health in Rheumatic and Musculoskeletal Diseases. </w:t>
      </w:r>
      <w:r w:rsidR="004630D1" w:rsidRPr="00734A07">
        <w:rPr>
          <w:i/>
        </w:rPr>
        <w:t>Arthritis Rheumatol</w:t>
      </w:r>
      <w:r w:rsidR="004630D1" w:rsidRPr="00734A07">
        <w:t xml:space="preserve"> </w:t>
      </w:r>
      <w:r w:rsidR="004630D1" w:rsidRPr="00734A07">
        <w:rPr>
          <w:b/>
        </w:rPr>
        <w:t>72</w:t>
      </w:r>
      <w:r w:rsidR="004630D1" w:rsidRPr="00734A07">
        <w:t>, 529-556, doi:10.1002/art.41191 (2020).</w:t>
      </w:r>
    </w:p>
    <w:p w14:paraId="77483629" w14:textId="20AD67B6" w:rsidR="00131164" w:rsidRPr="00734A07" w:rsidRDefault="00131164" w:rsidP="004630D1">
      <w:pPr>
        <w:pStyle w:val="EndNoteBibliography"/>
        <w:ind w:left="720" w:hanging="720"/>
      </w:pPr>
      <w:r w:rsidRPr="00734A07">
        <w:rPr>
          <w:lang w:val="en-GB"/>
        </w:rPr>
        <w:t>47</w:t>
      </w:r>
      <w:r w:rsidRPr="00734A07">
        <w:rPr>
          <w:lang w:val="en-GB"/>
        </w:rPr>
        <w:tab/>
      </w:r>
      <w:r w:rsidRPr="00734A07">
        <w:t xml:space="preserve">Tillett, W. et al. </w:t>
      </w:r>
      <w:r w:rsidRPr="00734A07">
        <w:rPr>
          <w:bCs/>
          <w:lang w:val="en-GB"/>
        </w:rPr>
        <w:t xml:space="preserve">A Multicenter Nominal Group Study to Rank Outcomes Important to Patients, and Their Representation in Existing Composite Outcome Measures for Psoriatic Arthritis. </w:t>
      </w:r>
      <w:r w:rsidRPr="00734A07">
        <w:rPr>
          <w:i/>
        </w:rPr>
        <w:t>J. Rheumatol.</w:t>
      </w:r>
      <w:r w:rsidRPr="00734A07">
        <w:t xml:space="preserve"> </w:t>
      </w:r>
      <w:r w:rsidRPr="00734A07">
        <w:rPr>
          <w:b/>
        </w:rPr>
        <w:t>44</w:t>
      </w:r>
      <w:r w:rsidRPr="00734A07">
        <w:t>, 1445-1452 (2017)</w:t>
      </w:r>
    </w:p>
    <w:p w14:paraId="0E8EA827" w14:textId="37708543" w:rsidR="004630D1" w:rsidRPr="00734A07" w:rsidRDefault="00131164" w:rsidP="004630D1">
      <w:pPr>
        <w:pStyle w:val="EndNoteBibliography"/>
        <w:ind w:left="720" w:hanging="720"/>
      </w:pPr>
      <w:r w:rsidRPr="00734A07">
        <w:t>48</w:t>
      </w:r>
      <w:r w:rsidR="004630D1" w:rsidRPr="00734A07">
        <w:tab/>
        <w:t xml:space="preserve">Boehncke, W. H. Epidemiology and potential pathomechanisms of cardiovascular comorbidities in psoriasis: a report from the GRAPPA 2010 annual meeting. </w:t>
      </w:r>
      <w:r w:rsidR="004630D1" w:rsidRPr="00734A07">
        <w:rPr>
          <w:i/>
        </w:rPr>
        <w:t>J Rheumatol</w:t>
      </w:r>
      <w:r w:rsidR="004630D1" w:rsidRPr="00734A07">
        <w:t xml:space="preserve"> </w:t>
      </w:r>
      <w:r w:rsidR="004630D1" w:rsidRPr="00734A07">
        <w:rPr>
          <w:b/>
        </w:rPr>
        <w:t>39</w:t>
      </w:r>
      <w:r w:rsidR="004630D1" w:rsidRPr="00734A07">
        <w:t>, 441-444, doi:10.3899/jrheum.111245 (2012).</w:t>
      </w:r>
    </w:p>
    <w:p w14:paraId="4A5169D2" w14:textId="01A3A987" w:rsidR="004630D1" w:rsidRPr="00734A07" w:rsidRDefault="00131164" w:rsidP="004630D1">
      <w:pPr>
        <w:pStyle w:val="EndNoteBibliography"/>
        <w:ind w:left="720" w:hanging="720"/>
      </w:pPr>
      <w:r w:rsidRPr="00734A07">
        <w:t>49</w:t>
      </w:r>
      <w:r w:rsidR="004630D1" w:rsidRPr="00734A07">
        <w:tab/>
        <w:t xml:space="preserve">Region, W. E. in </w:t>
      </w:r>
      <w:r w:rsidR="004630D1" w:rsidRPr="00734A07">
        <w:rPr>
          <w:i/>
        </w:rPr>
        <w:t>Copenhagen: WHO Regional Office for Europe; 2021</w:t>
      </w:r>
      <w:r w:rsidR="00717FA9" w:rsidRPr="00734A07">
        <w:t xml:space="preserve"> </w:t>
      </w:r>
      <w:r w:rsidR="004630D1" w:rsidRPr="00734A07">
        <w:t>(2021).</w:t>
      </w:r>
    </w:p>
    <w:p w14:paraId="0FFB9A1B" w14:textId="64E030FC" w:rsidR="004057ED" w:rsidRPr="00734A07" w:rsidRDefault="004057ED" w:rsidP="004057ED">
      <w:pPr>
        <w:pStyle w:val="EndNoteBibliography"/>
        <w:ind w:left="720" w:hanging="720"/>
      </w:pPr>
    </w:p>
    <w:p w14:paraId="5025CC1B" w14:textId="11D598BE" w:rsidR="00192668" w:rsidRPr="00734A07" w:rsidRDefault="00192668" w:rsidP="00192668">
      <w:pPr>
        <w:spacing w:before="120" w:after="120" w:line="480" w:lineRule="auto"/>
        <w:rPr>
          <w:rFonts w:eastAsia="Times-Roman" w:cstheme="minorHAnsi"/>
          <w:sz w:val="24"/>
          <w:szCs w:val="24"/>
        </w:rPr>
      </w:pPr>
      <w:r w:rsidRPr="00734A07">
        <w:rPr>
          <w:rFonts w:cstheme="minorHAnsi"/>
          <w:sz w:val="24"/>
          <w:szCs w:val="24"/>
        </w:rPr>
        <w:fldChar w:fldCharType="end"/>
      </w:r>
    </w:p>
    <w:p w14:paraId="6BD60377" w14:textId="77777777" w:rsidR="00A73284" w:rsidRPr="00734A07" w:rsidRDefault="00A73284">
      <w:pPr>
        <w:rPr>
          <w:rFonts w:cstheme="minorHAnsi"/>
          <w:b/>
          <w:sz w:val="24"/>
          <w:szCs w:val="24"/>
          <w:lang w:val="en-US"/>
        </w:rPr>
      </w:pPr>
      <w:r w:rsidRPr="00734A07">
        <w:rPr>
          <w:rFonts w:cstheme="minorHAnsi"/>
          <w:b/>
          <w:sz w:val="24"/>
          <w:szCs w:val="24"/>
          <w:lang w:val="en-US"/>
        </w:rPr>
        <w:br w:type="page"/>
      </w:r>
    </w:p>
    <w:p w14:paraId="47B77CBC" w14:textId="77777777" w:rsidR="00C877FC" w:rsidRPr="00734A07" w:rsidRDefault="00B81BF7" w:rsidP="00B81BF7">
      <w:pPr>
        <w:rPr>
          <w:b/>
          <w:sz w:val="24"/>
        </w:rPr>
      </w:pPr>
      <w:r w:rsidRPr="00734A07">
        <w:rPr>
          <w:b/>
          <w:sz w:val="24"/>
        </w:rPr>
        <w:lastRenderedPageBreak/>
        <w:t xml:space="preserve">Author contributions </w:t>
      </w:r>
    </w:p>
    <w:p w14:paraId="3032EB58" w14:textId="77777777" w:rsidR="00B81BF7" w:rsidRPr="00734A07" w:rsidRDefault="00B81BF7" w:rsidP="00FC1D3F">
      <w:pPr>
        <w:spacing w:after="0"/>
        <w:rPr>
          <w:sz w:val="24"/>
        </w:rPr>
      </w:pPr>
      <w:r w:rsidRPr="00734A07">
        <w:rPr>
          <w:sz w:val="24"/>
        </w:rPr>
        <w:t xml:space="preserve">All authors made a substantial contribution to discussion of the content and to review/editing of the manuscript before submission. </w:t>
      </w:r>
    </w:p>
    <w:p w14:paraId="344B21B1" w14:textId="38264BB3" w:rsidR="00B81BF7" w:rsidRPr="00734A07" w:rsidRDefault="00B81BF7" w:rsidP="00FC1D3F">
      <w:pPr>
        <w:spacing w:after="0"/>
        <w:rPr>
          <w:sz w:val="24"/>
        </w:rPr>
      </w:pPr>
      <w:r w:rsidRPr="00734A07">
        <w:rPr>
          <w:sz w:val="24"/>
        </w:rPr>
        <w:t xml:space="preserve">L.C.C., E.S., N.C. H.B., K.C.D., C.B.C., J.C., L.E., D.G.F.-A., O.F., A.G., D.G.G., N.G., P.S.H., M.E.H., D.J., A.K., D.L., J.L., Y.Y.L., C.L., E.L., L.D.M., P.J.M., D.O.’S., A.O., W.O., P.E.P., L.S., I.S., </w:t>
      </w:r>
      <w:proofErr w:type="spellStart"/>
      <w:r w:rsidRPr="00734A07">
        <w:rPr>
          <w:sz w:val="24"/>
        </w:rPr>
        <w:t>M.d.W</w:t>
      </w:r>
      <w:proofErr w:type="spellEnd"/>
      <w:r w:rsidRPr="00734A07">
        <w:rPr>
          <w:sz w:val="24"/>
        </w:rPr>
        <w:t xml:space="preserve">, </w:t>
      </w:r>
      <w:proofErr w:type="spellStart"/>
      <w:r w:rsidRPr="00734A07">
        <w:rPr>
          <w:sz w:val="24"/>
        </w:rPr>
        <w:t>D.v.d.W</w:t>
      </w:r>
      <w:proofErr w:type="spellEnd"/>
      <w:r w:rsidRPr="00734A07">
        <w:rPr>
          <w:sz w:val="24"/>
        </w:rPr>
        <w:t xml:space="preserve">, and A.K. researched data for the article. </w:t>
      </w:r>
    </w:p>
    <w:p w14:paraId="30B9A4DA" w14:textId="70DCF451" w:rsidR="00B81BF7" w:rsidRPr="00734A07" w:rsidRDefault="00B81BF7" w:rsidP="00FC1D3F">
      <w:pPr>
        <w:spacing w:after="0"/>
        <w:rPr>
          <w:sz w:val="24"/>
        </w:rPr>
      </w:pPr>
      <w:r w:rsidRPr="00734A07">
        <w:rPr>
          <w:sz w:val="24"/>
        </w:rPr>
        <w:t xml:space="preserve">L.C.C., E.S., K.C.D., C.B.C., L.E., O.F., A.G., D.G.G., </w:t>
      </w:r>
      <w:r w:rsidR="00341D0D" w:rsidRPr="00734A07">
        <w:rPr>
          <w:sz w:val="24"/>
        </w:rPr>
        <w:t xml:space="preserve">P.J.M, </w:t>
      </w:r>
      <w:r w:rsidRPr="00734A07">
        <w:rPr>
          <w:sz w:val="24"/>
        </w:rPr>
        <w:t xml:space="preserve">P.S.H., </w:t>
      </w:r>
      <w:proofErr w:type="gramStart"/>
      <w:r w:rsidRPr="00734A07">
        <w:rPr>
          <w:sz w:val="24"/>
        </w:rPr>
        <w:t>M.E.H. ,</w:t>
      </w:r>
      <w:proofErr w:type="gramEnd"/>
      <w:r w:rsidRPr="00734A07">
        <w:rPr>
          <w:sz w:val="24"/>
        </w:rPr>
        <w:t xml:space="preserve"> D.J., Y.Y.L., E.L., A.O., P.E.P., </w:t>
      </w:r>
      <w:proofErr w:type="spellStart"/>
      <w:r w:rsidRPr="00734A07">
        <w:rPr>
          <w:sz w:val="24"/>
        </w:rPr>
        <w:t>D.v.d.W</w:t>
      </w:r>
      <w:proofErr w:type="spellEnd"/>
      <w:r w:rsidRPr="00734A07">
        <w:rPr>
          <w:sz w:val="24"/>
        </w:rPr>
        <w:t xml:space="preserve"> and A.K. wrote the article. </w:t>
      </w:r>
    </w:p>
    <w:p w14:paraId="318A8AFF" w14:textId="77777777" w:rsidR="002D16B4" w:rsidRPr="00734A07" w:rsidRDefault="002D16B4" w:rsidP="005A2C67">
      <w:pPr>
        <w:spacing w:before="120" w:after="0" w:line="360" w:lineRule="auto"/>
        <w:rPr>
          <w:rFonts w:cstheme="minorHAnsi"/>
          <w:b/>
          <w:sz w:val="24"/>
          <w:szCs w:val="24"/>
          <w:lang w:val="en-US"/>
        </w:rPr>
      </w:pPr>
    </w:p>
    <w:p w14:paraId="56322D93" w14:textId="77777777" w:rsidR="00C877FC" w:rsidRPr="00734A07" w:rsidRDefault="002256D5" w:rsidP="005A2C67">
      <w:pPr>
        <w:spacing w:before="120" w:after="0" w:line="360" w:lineRule="auto"/>
        <w:rPr>
          <w:rFonts w:cstheme="minorHAnsi"/>
          <w:b/>
          <w:sz w:val="24"/>
          <w:szCs w:val="24"/>
          <w:lang w:val="en-US"/>
        </w:rPr>
      </w:pPr>
      <w:r w:rsidRPr="00734A07">
        <w:rPr>
          <w:rFonts w:cstheme="minorHAnsi"/>
          <w:b/>
          <w:sz w:val="24"/>
          <w:szCs w:val="24"/>
          <w:lang w:val="en-US"/>
        </w:rPr>
        <w:t>Competing interests</w:t>
      </w:r>
      <w:r w:rsidR="00AA2880" w:rsidRPr="00734A07">
        <w:rPr>
          <w:rFonts w:cstheme="minorHAnsi"/>
          <w:b/>
          <w:sz w:val="24"/>
          <w:szCs w:val="24"/>
          <w:lang w:val="en-US"/>
        </w:rPr>
        <w:t xml:space="preserve"> </w:t>
      </w:r>
    </w:p>
    <w:p w14:paraId="306B12AE" w14:textId="60FFF37F" w:rsidR="0060232A" w:rsidRPr="00734A07" w:rsidRDefault="0060232A" w:rsidP="002C74A5">
      <w:pPr>
        <w:spacing w:before="120" w:after="120" w:line="360" w:lineRule="auto"/>
        <w:rPr>
          <w:rFonts w:cstheme="minorHAnsi"/>
          <w:bCs/>
          <w:sz w:val="24"/>
          <w:szCs w:val="24"/>
          <w:lang w:val="en-US"/>
        </w:rPr>
      </w:pPr>
      <w:r w:rsidRPr="00734A07">
        <w:rPr>
          <w:rFonts w:cstheme="minorHAnsi"/>
          <w:bCs/>
          <w:sz w:val="24"/>
          <w:szCs w:val="24"/>
          <w:lang w:val="en-US"/>
        </w:rPr>
        <w:t>L</w:t>
      </w:r>
      <w:r w:rsidR="00003678" w:rsidRPr="00734A07">
        <w:rPr>
          <w:rFonts w:cstheme="minorHAnsi"/>
          <w:bCs/>
          <w:sz w:val="24"/>
          <w:szCs w:val="24"/>
          <w:lang w:val="en-US"/>
        </w:rPr>
        <w:t>.</w:t>
      </w:r>
      <w:r w:rsidRPr="00734A07">
        <w:rPr>
          <w:rFonts w:cstheme="minorHAnsi"/>
          <w:bCs/>
          <w:sz w:val="24"/>
          <w:szCs w:val="24"/>
          <w:lang w:val="en-US"/>
        </w:rPr>
        <w:t>C</w:t>
      </w:r>
      <w:r w:rsidR="00003678" w:rsidRPr="00734A07">
        <w:rPr>
          <w:rFonts w:cstheme="minorHAnsi"/>
          <w:bCs/>
          <w:sz w:val="24"/>
          <w:szCs w:val="24"/>
          <w:lang w:val="en-US"/>
        </w:rPr>
        <w:t>.</w:t>
      </w:r>
      <w:r w:rsidRPr="00734A07">
        <w:rPr>
          <w:rFonts w:cstheme="minorHAnsi"/>
          <w:bCs/>
          <w:sz w:val="24"/>
          <w:szCs w:val="24"/>
          <w:lang w:val="en-US"/>
        </w:rPr>
        <w:t xml:space="preserve">C has received grants/research support from AbbVie, Amgen, Celgene, Eli Lilly, </w:t>
      </w:r>
      <w:proofErr w:type="gramStart"/>
      <w:r w:rsidRPr="00734A07">
        <w:rPr>
          <w:rFonts w:cstheme="minorHAnsi"/>
          <w:bCs/>
          <w:sz w:val="24"/>
          <w:szCs w:val="24"/>
          <w:lang w:val="en-US"/>
        </w:rPr>
        <w:t>Novartis</w:t>
      </w:r>
      <w:proofErr w:type="gramEnd"/>
      <w:r w:rsidRPr="00734A07">
        <w:rPr>
          <w:rFonts w:cstheme="minorHAnsi"/>
          <w:bCs/>
          <w:sz w:val="24"/>
          <w:szCs w:val="24"/>
          <w:lang w:val="en-US"/>
        </w:rPr>
        <w:t xml:space="preserve"> and Pfizer; worked as a paid consultant for AbbVie, Amgen, Boehringer Ingelheim, Bristol Myers Squibb, Celgene, Eli Lilly, Gilead, Galapagos, Janssen, Novartis, Pfizer and UCB; and has been paid as a speaker for AbbVie, Amgen, Biogen, Celgene, Eli Lilly, Galapagos, Gilead, Janssen, </w:t>
      </w:r>
      <w:proofErr w:type="spellStart"/>
      <w:r w:rsidRPr="00734A07">
        <w:rPr>
          <w:rFonts w:cstheme="minorHAnsi"/>
          <w:bCs/>
          <w:sz w:val="24"/>
          <w:szCs w:val="24"/>
          <w:lang w:val="en-US"/>
        </w:rPr>
        <w:t>Medac</w:t>
      </w:r>
      <w:proofErr w:type="spellEnd"/>
      <w:r w:rsidRPr="00734A07">
        <w:rPr>
          <w:rFonts w:cstheme="minorHAnsi"/>
          <w:bCs/>
          <w:sz w:val="24"/>
          <w:szCs w:val="24"/>
          <w:lang w:val="en-US"/>
        </w:rPr>
        <w:t>, Novartis, Pfizer and UCB.</w:t>
      </w:r>
      <w:r w:rsidR="00771EF4" w:rsidRPr="00734A07">
        <w:rPr>
          <w:rFonts w:cstheme="minorHAnsi"/>
          <w:bCs/>
          <w:sz w:val="24"/>
          <w:szCs w:val="24"/>
          <w:lang w:val="en-US"/>
        </w:rPr>
        <w:t xml:space="preserve"> </w:t>
      </w:r>
      <w:r w:rsidRPr="00734A07">
        <w:rPr>
          <w:rFonts w:cstheme="minorHAnsi"/>
          <w:bCs/>
          <w:sz w:val="24"/>
          <w:szCs w:val="24"/>
          <w:lang w:val="en-US"/>
        </w:rPr>
        <w:t>E</w:t>
      </w:r>
      <w:r w:rsidR="00003678" w:rsidRPr="00734A07">
        <w:rPr>
          <w:rFonts w:cstheme="minorHAnsi"/>
          <w:bCs/>
          <w:sz w:val="24"/>
          <w:szCs w:val="24"/>
          <w:lang w:val="en-US"/>
        </w:rPr>
        <w:t>.</w:t>
      </w:r>
      <w:r w:rsidRPr="00734A07">
        <w:rPr>
          <w:rFonts w:cstheme="minorHAnsi"/>
          <w:bCs/>
          <w:sz w:val="24"/>
          <w:szCs w:val="24"/>
          <w:lang w:val="en-US"/>
        </w:rPr>
        <w:t>R</w:t>
      </w:r>
      <w:r w:rsidR="00003678" w:rsidRPr="00734A07">
        <w:rPr>
          <w:rFonts w:cstheme="minorHAnsi"/>
          <w:bCs/>
          <w:sz w:val="24"/>
          <w:szCs w:val="24"/>
          <w:lang w:val="en-US"/>
        </w:rPr>
        <w:t>.</w:t>
      </w:r>
      <w:r w:rsidRPr="00734A07">
        <w:rPr>
          <w:rFonts w:cstheme="minorHAnsi"/>
          <w:bCs/>
          <w:sz w:val="24"/>
          <w:szCs w:val="24"/>
          <w:lang w:val="en-US"/>
        </w:rPr>
        <w:t>S</w:t>
      </w:r>
      <w:r w:rsidR="00003678" w:rsidRPr="00734A07">
        <w:rPr>
          <w:rFonts w:cstheme="minorHAnsi"/>
          <w:bCs/>
          <w:sz w:val="24"/>
          <w:szCs w:val="24"/>
          <w:lang w:val="en-US"/>
        </w:rPr>
        <w:t>. has p</w:t>
      </w:r>
      <w:r w:rsidRPr="00734A07">
        <w:rPr>
          <w:rFonts w:cstheme="minorHAnsi"/>
          <w:bCs/>
          <w:sz w:val="24"/>
          <w:szCs w:val="24"/>
          <w:lang w:val="en-US"/>
        </w:rPr>
        <w:t xml:space="preserve">articipated in advisory boards, given </w:t>
      </w:r>
      <w:proofErr w:type="gramStart"/>
      <w:r w:rsidRPr="00734A07">
        <w:rPr>
          <w:rFonts w:cstheme="minorHAnsi"/>
          <w:bCs/>
          <w:sz w:val="24"/>
          <w:szCs w:val="24"/>
          <w:lang w:val="en-US"/>
        </w:rPr>
        <w:t>conferences</w:t>
      </w:r>
      <w:proofErr w:type="gramEnd"/>
      <w:r w:rsidRPr="00734A07">
        <w:rPr>
          <w:rFonts w:cstheme="minorHAnsi"/>
          <w:bCs/>
          <w:sz w:val="24"/>
          <w:szCs w:val="24"/>
          <w:lang w:val="en-US"/>
        </w:rPr>
        <w:t xml:space="preserve"> or received grants from AbbVie, Amgen, Bristol Myers Squibb, Eli Lilly, Glaxo, Janssen, Novartis,</w:t>
      </w:r>
      <w:r w:rsidR="00771EF4" w:rsidRPr="00734A07">
        <w:rPr>
          <w:rFonts w:cstheme="minorHAnsi"/>
          <w:bCs/>
          <w:sz w:val="24"/>
          <w:szCs w:val="24"/>
          <w:lang w:val="en-US"/>
        </w:rPr>
        <w:t xml:space="preserve"> </w:t>
      </w:r>
      <w:r w:rsidRPr="00734A07">
        <w:rPr>
          <w:rFonts w:cstheme="minorHAnsi"/>
          <w:bCs/>
          <w:sz w:val="24"/>
          <w:szCs w:val="24"/>
          <w:lang w:val="en-US"/>
        </w:rPr>
        <w:t>Pfizer, Sandoz, Roche and UCB.</w:t>
      </w:r>
      <w:r w:rsidR="00771EF4" w:rsidRPr="00734A07">
        <w:rPr>
          <w:rFonts w:cstheme="minorHAnsi"/>
          <w:bCs/>
          <w:sz w:val="24"/>
          <w:szCs w:val="24"/>
          <w:lang w:val="en-US"/>
        </w:rPr>
        <w:t xml:space="preserve"> </w:t>
      </w:r>
      <w:r w:rsidRPr="00734A07">
        <w:rPr>
          <w:rFonts w:cstheme="minorHAnsi"/>
          <w:bCs/>
          <w:sz w:val="24"/>
          <w:szCs w:val="24"/>
          <w:lang w:val="en-US"/>
        </w:rPr>
        <w:t>H</w:t>
      </w:r>
      <w:r w:rsidR="00003678" w:rsidRPr="00734A07">
        <w:rPr>
          <w:rFonts w:cstheme="minorHAnsi"/>
          <w:bCs/>
          <w:sz w:val="24"/>
          <w:szCs w:val="24"/>
          <w:lang w:val="en-US"/>
        </w:rPr>
        <w:t>.</w:t>
      </w:r>
      <w:r w:rsidRPr="00734A07">
        <w:rPr>
          <w:rFonts w:cstheme="minorHAnsi"/>
          <w:bCs/>
          <w:sz w:val="24"/>
          <w:szCs w:val="24"/>
          <w:lang w:val="en-US"/>
        </w:rPr>
        <w:t>B</w:t>
      </w:r>
      <w:r w:rsidR="00003678" w:rsidRPr="00734A07">
        <w:rPr>
          <w:rFonts w:cstheme="minorHAnsi"/>
          <w:bCs/>
          <w:sz w:val="24"/>
          <w:szCs w:val="24"/>
          <w:lang w:val="en-US"/>
        </w:rPr>
        <w:t>.</w:t>
      </w:r>
      <w:r w:rsidRPr="00734A07">
        <w:rPr>
          <w:rFonts w:cstheme="minorHAnsi"/>
          <w:bCs/>
          <w:sz w:val="24"/>
          <w:szCs w:val="24"/>
          <w:lang w:val="en-US"/>
        </w:rPr>
        <w:t xml:space="preserve"> has received consultancy funding from Pfizer.</w:t>
      </w:r>
      <w:r w:rsidR="00771EF4" w:rsidRPr="00734A07">
        <w:rPr>
          <w:rFonts w:cstheme="minorHAnsi"/>
          <w:bCs/>
          <w:sz w:val="24"/>
          <w:szCs w:val="24"/>
          <w:lang w:val="en-US"/>
        </w:rPr>
        <w:t xml:space="preserve"> </w:t>
      </w:r>
      <w:r w:rsidRPr="00734A07">
        <w:rPr>
          <w:rFonts w:cstheme="minorHAnsi"/>
          <w:bCs/>
          <w:sz w:val="24"/>
          <w:szCs w:val="24"/>
          <w:lang w:val="en-US"/>
        </w:rPr>
        <w:t>K</w:t>
      </w:r>
      <w:r w:rsidR="00003678" w:rsidRPr="00734A07">
        <w:rPr>
          <w:rFonts w:cstheme="minorHAnsi"/>
          <w:bCs/>
          <w:sz w:val="24"/>
          <w:szCs w:val="24"/>
          <w:lang w:val="en-US"/>
        </w:rPr>
        <w:t>.</w:t>
      </w:r>
      <w:r w:rsidRPr="00734A07">
        <w:rPr>
          <w:rFonts w:cstheme="minorHAnsi"/>
          <w:bCs/>
          <w:sz w:val="24"/>
          <w:szCs w:val="24"/>
          <w:lang w:val="en-US"/>
        </w:rPr>
        <w:t>C</w:t>
      </w:r>
      <w:r w:rsidR="00003678" w:rsidRPr="00734A07">
        <w:rPr>
          <w:rFonts w:cstheme="minorHAnsi"/>
          <w:bCs/>
          <w:sz w:val="24"/>
          <w:szCs w:val="24"/>
          <w:lang w:val="en-US"/>
        </w:rPr>
        <w:t>.</w:t>
      </w:r>
      <w:r w:rsidRPr="00734A07">
        <w:rPr>
          <w:rFonts w:cstheme="minorHAnsi"/>
          <w:bCs/>
          <w:sz w:val="24"/>
          <w:szCs w:val="24"/>
          <w:lang w:val="en-US"/>
        </w:rPr>
        <w:t>D</w:t>
      </w:r>
      <w:r w:rsidR="00003678" w:rsidRPr="00734A07">
        <w:rPr>
          <w:rFonts w:cstheme="minorHAnsi"/>
          <w:bCs/>
          <w:sz w:val="24"/>
          <w:szCs w:val="24"/>
          <w:lang w:val="en-US"/>
        </w:rPr>
        <w:t>.</w:t>
      </w:r>
      <w:r w:rsidRPr="00734A07">
        <w:rPr>
          <w:rFonts w:cstheme="minorHAnsi"/>
          <w:bCs/>
          <w:sz w:val="24"/>
          <w:szCs w:val="24"/>
          <w:lang w:val="en-US"/>
        </w:rPr>
        <w:t xml:space="preserve"> has received research funding from Amgen, </w:t>
      </w:r>
      <w:proofErr w:type="spellStart"/>
      <w:r w:rsidRPr="00734A07">
        <w:rPr>
          <w:rFonts w:cstheme="minorHAnsi"/>
          <w:bCs/>
          <w:sz w:val="24"/>
          <w:szCs w:val="24"/>
          <w:lang w:val="en-US"/>
        </w:rPr>
        <w:t>Abbvie</w:t>
      </w:r>
      <w:proofErr w:type="spellEnd"/>
      <w:r w:rsidRPr="00734A07">
        <w:rPr>
          <w:rFonts w:cstheme="minorHAnsi"/>
          <w:bCs/>
          <w:sz w:val="24"/>
          <w:szCs w:val="24"/>
          <w:lang w:val="en-US"/>
        </w:rPr>
        <w:t>, Celgene, Lilly, Novartis, Pfizer, Boehringer-Ingelheim,</w:t>
      </w:r>
      <w:r w:rsidR="00717FA9" w:rsidRPr="00734A07">
        <w:rPr>
          <w:rFonts w:cstheme="minorHAnsi"/>
          <w:bCs/>
          <w:sz w:val="24"/>
          <w:szCs w:val="24"/>
          <w:lang w:val="en-US"/>
        </w:rPr>
        <w:t xml:space="preserve"> </w:t>
      </w:r>
      <w:proofErr w:type="spellStart"/>
      <w:r w:rsidRPr="00734A07">
        <w:rPr>
          <w:rFonts w:cstheme="minorHAnsi"/>
          <w:bCs/>
          <w:sz w:val="24"/>
          <w:szCs w:val="24"/>
          <w:lang w:val="en-US"/>
        </w:rPr>
        <w:t>Stiefel</w:t>
      </w:r>
      <w:proofErr w:type="spellEnd"/>
      <w:r w:rsidRPr="00734A07">
        <w:rPr>
          <w:rFonts w:cstheme="minorHAnsi"/>
          <w:bCs/>
          <w:sz w:val="24"/>
          <w:szCs w:val="24"/>
          <w:lang w:val="en-US"/>
        </w:rPr>
        <w:t xml:space="preserve">, Janssen, UCB, and honoraria for consulting/advising from </w:t>
      </w:r>
      <w:proofErr w:type="spellStart"/>
      <w:r w:rsidRPr="00734A07">
        <w:rPr>
          <w:rFonts w:cstheme="minorHAnsi"/>
          <w:bCs/>
          <w:sz w:val="24"/>
          <w:szCs w:val="24"/>
          <w:lang w:val="en-US"/>
        </w:rPr>
        <w:t>Abbvie</w:t>
      </w:r>
      <w:proofErr w:type="spellEnd"/>
      <w:r w:rsidRPr="00734A07">
        <w:rPr>
          <w:rFonts w:cstheme="minorHAnsi"/>
          <w:bCs/>
          <w:sz w:val="24"/>
          <w:szCs w:val="24"/>
          <w:lang w:val="en-US"/>
        </w:rPr>
        <w:t>, Celgene, Lilly, Novartis, Pfizer, Boehringer-Ingelheim, Regeneron, Janssen, Ortho Dermatologic, UCB, Bristol-Myers Squibb, and Astra Zeneca.</w:t>
      </w:r>
      <w:r w:rsidR="00771EF4" w:rsidRPr="00734A07">
        <w:rPr>
          <w:rFonts w:cstheme="minorHAnsi"/>
          <w:bCs/>
          <w:sz w:val="24"/>
          <w:szCs w:val="24"/>
          <w:lang w:val="en-US"/>
        </w:rPr>
        <w:t xml:space="preserve"> </w:t>
      </w:r>
      <w:r w:rsidRPr="00734A07">
        <w:rPr>
          <w:rFonts w:cstheme="minorHAnsi"/>
          <w:bCs/>
          <w:sz w:val="24"/>
          <w:szCs w:val="24"/>
          <w:lang w:val="en-US"/>
        </w:rPr>
        <w:t>C</w:t>
      </w:r>
      <w:r w:rsidR="00003678" w:rsidRPr="00734A07">
        <w:rPr>
          <w:rFonts w:cstheme="minorHAnsi"/>
          <w:bCs/>
          <w:sz w:val="24"/>
          <w:szCs w:val="24"/>
          <w:lang w:val="en-US"/>
        </w:rPr>
        <w:t>.</w:t>
      </w:r>
      <w:r w:rsidRPr="00734A07">
        <w:rPr>
          <w:rFonts w:cstheme="minorHAnsi"/>
          <w:bCs/>
          <w:sz w:val="24"/>
          <w:szCs w:val="24"/>
          <w:lang w:val="en-US"/>
        </w:rPr>
        <w:t>B</w:t>
      </w:r>
      <w:r w:rsidR="00003678" w:rsidRPr="00734A07">
        <w:rPr>
          <w:rFonts w:cstheme="minorHAnsi"/>
          <w:bCs/>
          <w:sz w:val="24"/>
          <w:szCs w:val="24"/>
          <w:lang w:val="en-US"/>
        </w:rPr>
        <w:t>.</w:t>
      </w:r>
      <w:r w:rsidRPr="00734A07">
        <w:rPr>
          <w:rFonts w:cstheme="minorHAnsi"/>
          <w:bCs/>
          <w:sz w:val="24"/>
          <w:szCs w:val="24"/>
          <w:lang w:val="en-US"/>
        </w:rPr>
        <w:t>C</w:t>
      </w:r>
      <w:r w:rsidR="00003678" w:rsidRPr="00734A07">
        <w:rPr>
          <w:rFonts w:cstheme="minorHAnsi"/>
          <w:bCs/>
          <w:sz w:val="24"/>
          <w:szCs w:val="24"/>
          <w:lang w:val="en-US"/>
        </w:rPr>
        <w:t>.</w:t>
      </w:r>
      <w:r w:rsidRPr="00734A07">
        <w:rPr>
          <w:rFonts w:cstheme="minorHAnsi"/>
          <w:bCs/>
          <w:sz w:val="24"/>
          <w:szCs w:val="24"/>
          <w:lang w:val="en-US"/>
        </w:rPr>
        <w:t xml:space="preserve"> has received honoraria for consulting/advising and fees for educational consulting from AbbVie, Bristol, Janssen, Lilly, Novartis, Pfizer, and UCB.</w:t>
      </w:r>
      <w:r w:rsidR="00771EF4" w:rsidRPr="00734A07">
        <w:rPr>
          <w:rFonts w:cstheme="minorHAnsi"/>
          <w:bCs/>
          <w:sz w:val="24"/>
          <w:szCs w:val="24"/>
          <w:lang w:val="en-US"/>
        </w:rPr>
        <w:t xml:space="preserve"> </w:t>
      </w:r>
      <w:r w:rsidRPr="00734A07">
        <w:rPr>
          <w:rFonts w:cstheme="minorHAnsi"/>
          <w:bCs/>
          <w:sz w:val="24"/>
          <w:szCs w:val="24"/>
          <w:lang w:val="en-US"/>
        </w:rPr>
        <w:t>L</w:t>
      </w:r>
      <w:r w:rsidR="00003678" w:rsidRPr="00734A07">
        <w:rPr>
          <w:rFonts w:cstheme="minorHAnsi"/>
          <w:bCs/>
          <w:sz w:val="24"/>
          <w:szCs w:val="24"/>
          <w:lang w:val="en-US"/>
        </w:rPr>
        <w:t>.</w:t>
      </w:r>
      <w:r w:rsidRPr="00734A07">
        <w:rPr>
          <w:rFonts w:cstheme="minorHAnsi"/>
          <w:bCs/>
          <w:sz w:val="24"/>
          <w:szCs w:val="24"/>
          <w:lang w:val="en-US"/>
        </w:rPr>
        <w:t>E</w:t>
      </w:r>
      <w:r w:rsidR="00003678" w:rsidRPr="00734A07">
        <w:rPr>
          <w:rFonts w:cstheme="minorHAnsi"/>
          <w:bCs/>
          <w:sz w:val="24"/>
          <w:szCs w:val="24"/>
          <w:lang w:val="en-US"/>
        </w:rPr>
        <w:t>.</w:t>
      </w:r>
      <w:r w:rsidRPr="00734A07">
        <w:rPr>
          <w:rFonts w:cstheme="minorHAnsi"/>
          <w:bCs/>
          <w:sz w:val="24"/>
          <w:szCs w:val="24"/>
          <w:lang w:val="en-US"/>
        </w:rPr>
        <w:t xml:space="preserve"> has received educational/research grants and consultation fees from </w:t>
      </w:r>
      <w:proofErr w:type="spellStart"/>
      <w:r w:rsidRPr="00734A07">
        <w:rPr>
          <w:rFonts w:cstheme="minorHAnsi"/>
          <w:bCs/>
          <w:sz w:val="24"/>
          <w:szCs w:val="24"/>
          <w:lang w:val="en-US"/>
        </w:rPr>
        <w:t>Abbvie</w:t>
      </w:r>
      <w:proofErr w:type="spellEnd"/>
      <w:r w:rsidRPr="00734A07">
        <w:rPr>
          <w:rFonts w:cstheme="minorHAnsi"/>
          <w:bCs/>
          <w:sz w:val="24"/>
          <w:szCs w:val="24"/>
          <w:lang w:val="en-US"/>
        </w:rPr>
        <w:t xml:space="preserve">, Janssen, Novartis, UCB, Eli Lily, </w:t>
      </w:r>
      <w:proofErr w:type="gramStart"/>
      <w:r w:rsidRPr="00734A07">
        <w:rPr>
          <w:rFonts w:cstheme="minorHAnsi"/>
          <w:bCs/>
          <w:sz w:val="24"/>
          <w:szCs w:val="24"/>
          <w:lang w:val="en-US"/>
        </w:rPr>
        <w:t>Sandoz</w:t>
      </w:r>
      <w:proofErr w:type="gramEnd"/>
      <w:r w:rsidRPr="00734A07">
        <w:rPr>
          <w:rFonts w:cstheme="minorHAnsi"/>
          <w:bCs/>
          <w:sz w:val="24"/>
          <w:szCs w:val="24"/>
          <w:lang w:val="en-US"/>
        </w:rPr>
        <w:t xml:space="preserve"> and Pfizer</w:t>
      </w:r>
      <w:r w:rsidR="00771EF4" w:rsidRPr="00734A07">
        <w:rPr>
          <w:rFonts w:cstheme="minorHAnsi"/>
          <w:bCs/>
          <w:sz w:val="24"/>
          <w:szCs w:val="24"/>
          <w:lang w:val="en-US"/>
        </w:rPr>
        <w:t xml:space="preserve">. </w:t>
      </w:r>
      <w:r w:rsidRPr="00734A07">
        <w:rPr>
          <w:rFonts w:cstheme="minorHAnsi"/>
          <w:bCs/>
          <w:sz w:val="24"/>
          <w:szCs w:val="24"/>
          <w:lang w:val="en-US"/>
        </w:rPr>
        <w:t>D</w:t>
      </w:r>
      <w:r w:rsidR="00003678" w:rsidRPr="00734A07">
        <w:rPr>
          <w:rFonts w:cstheme="minorHAnsi"/>
          <w:bCs/>
          <w:sz w:val="24"/>
          <w:szCs w:val="24"/>
          <w:lang w:val="en-US"/>
        </w:rPr>
        <w:t>.</w:t>
      </w:r>
      <w:r w:rsidRPr="00734A07">
        <w:rPr>
          <w:rFonts w:cstheme="minorHAnsi"/>
          <w:bCs/>
          <w:sz w:val="24"/>
          <w:szCs w:val="24"/>
          <w:lang w:val="en-US"/>
        </w:rPr>
        <w:t>F</w:t>
      </w:r>
      <w:r w:rsidR="00003678" w:rsidRPr="00734A07">
        <w:rPr>
          <w:rFonts w:cstheme="minorHAnsi"/>
          <w:bCs/>
          <w:sz w:val="24"/>
          <w:szCs w:val="24"/>
          <w:lang w:val="en-US"/>
        </w:rPr>
        <w:t>.</w:t>
      </w:r>
      <w:r w:rsidRPr="00734A07">
        <w:rPr>
          <w:rFonts w:cstheme="minorHAnsi"/>
          <w:bCs/>
          <w:sz w:val="24"/>
          <w:szCs w:val="24"/>
          <w:lang w:val="en-US"/>
        </w:rPr>
        <w:t>-A</w:t>
      </w:r>
      <w:r w:rsidR="00003678" w:rsidRPr="00734A07">
        <w:rPr>
          <w:rFonts w:cstheme="minorHAnsi"/>
          <w:bCs/>
          <w:sz w:val="24"/>
          <w:szCs w:val="24"/>
          <w:lang w:val="en-US"/>
        </w:rPr>
        <w:t>.</w:t>
      </w:r>
      <w:r w:rsidRPr="00734A07">
        <w:rPr>
          <w:rFonts w:cstheme="minorHAnsi"/>
          <w:bCs/>
          <w:sz w:val="24"/>
          <w:szCs w:val="24"/>
          <w:lang w:val="en-US"/>
        </w:rPr>
        <w:t xml:space="preserve"> </w:t>
      </w:r>
      <w:r w:rsidR="00771EF4" w:rsidRPr="00734A07">
        <w:rPr>
          <w:rFonts w:cstheme="minorHAnsi"/>
          <w:bCs/>
          <w:sz w:val="24"/>
          <w:szCs w:val="24"/>
          <w:lang w:val="en-US"/>
        </w:rPr>
        <w:t>declares they have acted as a</w:t>
      </w:r>
      <w:r w:rsidRPr="00734A07">
        <w:rPr>
          <w:rFonts w:cstheme="minorHAnsi"/>
          <w:bCs/>
          <w:sz w:val="24"/>
          <w:szCs w:val="24"/>
          <w:lang w:val="en-US"/>
        </w:rPr>
        <w:t xml:space="preserve"> </w:t>
      </w:r>
      <w:r w:rsidR="00771EF4" w:rsidRPr="00734A07">
        <w:rPr>
          <w:rFonts w:cstheme="minorHAnsi"/>
          <w:bCs/>
          <w:sz w:val="24"/>
          <w:szCs w:val="24"/>
          <w:lang w:val="en-US"/>
        </w:rPr>
        <w:t>c</w:t>
      </w:r>
      <w:proofErr w:type="spellStart"/>
      <w:r w:rsidRPr="00734A07">
        <w:rPr>
          <w:sz w:val="24"/>
          <w:szCs w:val="24"/>
        </w:rPr>
        <w:t>onsultant</w:t>
      </w:r>
      <w:proofErr w:type="spellEnd"/>
      <w:r w:rsidRPr="00734A07">
        <w:rPr>
          <w:sz w:val="24"/>
          <w:szCs w:val="24"/>
        </w:rPr>
        <w:t xml:space="preserve"> of </w:t>
      </w:r>
      <w:proofErr w:type="spellStart"/>
      <w:r w:rsidRPr="00734A07">
        <w:rPr>
          <w:sz w:val="24"/>
          <w:szCs w:val="24"/>
        </w:rPr>
        <w:t>Abbvie</w:t>
      </w:r>
      <w:proofErr w:type="spellEnd"/>
      <w:r w:rsidRPr="00734A07">
        <w:rPr>
          <w:sz w:val="24"/>
          <w:szCs w:val="24"/>
        </w:rPr>
        <w:t xml:space="preserve">, UCB, Roche, Janssen, Pfizer, </w:t>
      </w:r>
      <w:proofErr w:type="gramStart"/>
      <w:r w:rsidRPr="00734A07">
        <w:rPr>
          <w:sz w:val="24"/>
          <w:szCs w:val="24"/>
        </w:rPr>
        <w:t>Amgen</w:t>
      </w:r>
      <w:proofErr w:type="gramEnd"/>
      <w:r w:rsidRPr="00734A07">
        <w:rPr>
          <w:sz w:val="24"/>
          <w:szCs w:val="24"/>
        </w:rPr>
        <w:t xml:space="preserve"> and </w:t>
      </w:r>
      <w:proofErr w:type="spellStart"/>
      <w:r w:rsidRPr="00734A07">
        <w:rPr>
          <w:sz w:val="24"/>
          <w:szCs w:val="24"/>
        </w:rPr>
        <w:t>Brystol</w:t>
      </w:r>
      <w:proofErr w:type="spellEnd"/>
      <w:r w:rsidRPr="00734A07">
        <w:rPr>
          <w:sz w:val="24"/>
          <w:szCs w:val="24"/>
        </w:rPr>
        <w:t xml:space="preserve">, </w:t>
      </w:r>
      <w:r w:rsidR="00771EF4" w:rsidRPr="00734A07">
        <w:rPr>
          <w:sz w:val="24"/>
          <w:szCs w:val="24"/>
        </w:rPr>
        <w:t>and received g</w:t>
      </w:r>
      <w:r w:rsidRPr="00734A07">
        <w:rPr>
          <w:sz w:val="24"/>
          <w:szCs w:val="24"/>
        </w:rPr>
        <w:t xml:space="preserve">rant/research support from </w:t>
      </w:r>
      <w:proofErr w:type="spellStart"/>
      <w:r w:rsidRPr="00734A07">
        <w:rPr>
          <w:sz w:val="24"/>
          <w:szCs w:val="24"/>
        </w:rPr>
        <w:t>Abbvie</w:t>
      </w:r>
      <w:proofErr w:type="spellEnd"/>
      <w:r w:rsidRPr="00734A07">
        <w:rPr>
          <w:sz w:val="24"/>
          <w:szCs w:val="24"/>
        </w:rPr>
        <w:t xml:space="preserve">, UCB, Roche, Janssen, Pfizer, Amgen and </w:t>
      </w:r>
      <w:proofErr w:type="spellStart"/>
      <w:r w:rsidRPr="00734A07">
        <w:rPr>
          <w:sz w:val="24"/>
          <w:szCs w:val="24"/>
        </w:rPr>
        <w:t>Brystol</w:t>
      </w:r>
      <w:proofErr w:type="spellEnd"/>
      <w:r w:rsidR="00771EF4" w:rsidRPr="00734A07">
        <w:rPr>
          <w:sz w:val="24"/>
          <w:szCs w:val="24"/>
        </w:rPr>
        <w:t xml:space="preserve">. </w:t>
      </w:r>
      <w:r w:rsidRPr="00734A07">
        <w:rPr>
          <w:rFonts w:cstheme="minorHAnsi"/>
          <w:bCs/>
          <w:sz w:val="24"/>
          <w:szCs w:val="24"/>
          <w:lang w:val="en-US"/>
        </w:rPr>
        <w:t>O</w:t>
      </w:r>
      <w:r w:rsidR="000561C2" w:rsidRPr="00734A07">
        <w:rPr>
          <w:rFonts w:cstheme="minorHAnsi"/>
          <w:bCs/>
          <w:sz w:val="24"/>
          <w:szCs w:val="24"/>
          <w:lang w:val="en-US"/>
        </w:rPr>
        <w:t>.</w:t>
      </w:r>
      <w:r w:rsidRPr="00734A07">
        <w:rPr>
          <w:rFonts w:cstheme="minorHAnsi"/>
          <w:bCs/>
          <w:sz w:val="24"/>
          <w:szCs w:val="24"/>
          <w:lang w:val="en-US"/>
        </w:rPr>
        <w:t>F</w:t>
      </w:r>
      <w:r w:rsidR="000561C2" w:rsidRPr="00734A07">
        <w:rPr>
          <w:rFonts w:cstheme="minorHAnsi"/>
          <w:bCs/>
          <w:sz w:val="24"/>
          <w:szCs w:val="24"/>
          <w:lang w:val="en-US"/>
        </w:rPr>
        <w:t>.</w:t>
      </w:r>
      <w:r w:rsidRPr="00734A07">
        <w:rPr>
          <w:rFonts w:cstheme="minorHAnsi"/>
          <w:bCs/>
          <w:sz w:val="24"/>
          <w:szCs w:val="24"/>
          <w:lang w:val="en-US"/>
        </w:rPr>
        <w:t xml:space="preserve"> has received grant/research support from AbbVie, Bristol-Myers Squibb, Eli Lilly, Novartis, Pfizer Inc and UCB; has received consulting fees from Bristol-Myers Squibb, Celgene, Eli Lilly, Janssen, and Pfizer Inc; and has been on speakers’ bureaus for AbbVie, Janssen, Biogen and Pfizer Inc.</w:t>
      </w:r>
      <w:r w:rsidR="00771EF4" w:rsidRPr="00734A07">
        <w:rPr>
          <w:rFonts w:cstheme="minorHAnsi"/>
          <w:bCs/>
          <w:sz w:val="24"/>
          <w:szCs w:val="24"/>
          <w:lang w:val="en-US"/>
        </w:rPr>
        <w:t xml:space="preserve"> </w:t>
      </w:r>
      <w:r w:rsidRPr="00734A07">
        <w:rPr>
          <w:rFonts w:cstheme="minorHAnsi"/>
          <w:bCs/>
          <w:sz w:val="24"/>
          <w:szCs w:val="24"/>
          <w:lang w:val="en-US"/>
        </w:rPr>
        <w:t>A</w:t>
      </w:r>
      <w:r w:rsidR="000561C2" w:rsidRPr="00734A07">
        <w:rPr>
          <w:rFonts w:cstheme="minorHAnsi"/>
          <w:bCs/>
          <w:sz w:val="24"/>
          <w:szCs w:val="24"/>
          <w:lang w:val="en-US"/>
        </w:rPr>
        <w:t>.</w:t>
      </w:r>
      <w:r w:rsidRPr="00734A07">
        <w:rPr>
          <w:rFonts w:cstheme="minorHAnsi"/>
          <w:bCs/>
          <w:sz w:val="24"/>
          <w:szCs w:val="24"/>
          <w:lang w:val="en-US"/>
        </w:rPr>
        <w:t>G</w:t>
      </w:r>
      <w:r w:rsidR="000561C2" w:rsidRPr="00734A07">
        <w:rPr>
          <w:rFonts w:cstheme="minorHAnsi"/>
          <w:bCs/>
          <w:sz w:val="24"/>
          <w:szCs w:val="24"/>
          <w:lang w:val="en-US"/>
        </w:rPr>
        <w:t>.</w:t>
      </w:r>
      <w:r w:rsidRPr="00734A07">
        <w:rPr>
          <w:rFonts w:cstheme="minorHAnsi"/>
          <w:bCs/>
          <w:sz w:val="24"/>
          <w:szCs w:val="24"/>
          <w:lang w:val="en-US"/>
        </w:rPr>
        <w:t xml:space="preserve"> is an advisor for AbbVie, </w:t>
      </w:r>
      <w:proofErr w:type="spellStart"/>
      <w:r w:rsidRPr="00734A07">
        <w:rPr>
          <w:rFonts w:cstheme="minorHAnsi"/>
          <w:bCs/>
          <w:sz w:val="24"/>
          <w:szCs w:val="24"/>
          <w:lang w:val="en-US"/>
        </w:rPr>
        <w:t>Anaptys</w:t>
      </w:r>
      <w:proofErr w:type="spellEnd"/>
      <w:r w:rsidRPr="00734A07">
        <w:rPr>
          <w:rFonts w:cstheme="minorHAnsi"/>
          <w:bCs/>
          <w:sz w:val="24"/>
          <w:szCs w:val="24"/>
          <w:lang w:val="en-US"/>
        </w:rPr>
        <w:t xml:space="preserve"> Bio, Boehringer Ingelheim, Bristol Myers Squibb, Incyte, </w:t>
      </w:r>
      <w:proofErr w:type="spellStart"/>
      <w:r w:rsidRPr="00734A07">
        <w:rPr>
          <w:rFonts w:cstheme="minorHAnsi"/>
          <w:bCs/>
          <w:sz w:val="24"/>
          <w:szCs w:val="24"/>
          <w:lang w:val="en-US"/>
        </w:rPr>
        <w:t>InflaRx</w:t>
      </w:r>
      <w:proofErr w:type="spellEnd"/>
      <w:r w:rsidRPr="00734A07">
        <w:rPr>
          <w:rFonts w:cstheme="minorHAnsi"/>
          <w:bCs/>
          <w:sz w:val="24"/>
          <w:szCs w:val="24"/>
          <w:lang w:val="en-US"/>
        </w:rPr>
        <w:t xml:space="preserve">, Janssen, Novartis, Pfizer, UCB, and </w:t>
      </w:r>
      <w:proofErr w:type="spellStart"/>
      <w:r w:rsidRPr="00734A07">
        <w:rPr>
          <w:rFonts w:cstheme="minorHAnsi"/>
          <w:bCs/>
          <w:sz w:val="24"/>
          <w:szCs w:val="24"/>
          <w:lang w:val="en-US"/>
        </w:rPr>
        <w:t>Viela</w:t>
      </w:r>
      <w:proofErr w:type="spellEnd"/>
      <w:r w:rsidRPr="00734A07">
        <w:rPr>
          <w:rFonts w:cstheme="minorHAnsi"/>
          <w:bCs/>
          <w:sz w:val="24"/>
          <w:szCs w:val="24"/>
          <w:lang w:val="en-US"/>
        </w:rPr>
        <w:t xml:space="preserve"> Biosciences, and receives honoraria</w:t>
      </w:r>
      <w:r w:rsidR="00092C3B" w:rsidRPr="00734A07">
        <w:rPr>
          <w:rFonts w:cstheme="minorHAnsi"/>
          <w:bCs/>
          <w:sz w:val="24"/>
          <w:szCs w:val="24"/>
          <w:lang w:val="en-US"/>
        </w:rPr>
        <w:t>; A</w:t>
      </w:r>
      <w:r w:rsidR="000561C2" w:rsidRPr="00734A07">
        <w:rPr>
          <w:rFonts w:cstheme="minorHAnsi"/>
          <w:bCs/>
          <w:sz w:val="24"/>
          <w:szCs w:val="24"/>
          <w:lang w:val="en-US"/>
        </w:rPr>
        <w:t>.</w:t>
      </w:r>
      <w:r w:rsidR="00092C3B" w:rsidRPr="00734A07">
        <w:rPr>
          <w:rFonts w:cstheme="minorHAnsi"/>
          <w:bCs/>
          <w:sz w:val="24"/>
          <w:szCs w:val="24"/>
          <w:lang w:val="en-US"/>
        </w:rPr>
        <w:t>G</w:t>
      </w:r>
      <w:r w:rsidR="000561C2" w:rsidRPr="00734A07">
        <w:rPr>
          <w:rFonts w:cstheme="minorHAnsi"/>
          <w:bCs/>
          <w:sz w:val="24"/>
          <w:szCs w:val="24"/>
          <w:lang w:val="en-US"/>
        </w:rPr>
        <w:t>.</w:t>
      </w:r>
      <w:r w:rsidRPr="00734A07">
        <w:rPr>
          <w:rFonts w:cstheme="minorHAnsi"/>
          <w:bCs/>
          <w:sz w:val="24"/>
          <w:szCs w:val="24"/>
          <w:lang w:val="en-US"/>
        </w:rPr>
        <w:t xml:space="preserve"> receives </w:t>
      </w:r>
      <w:r w:rsidRPr="00734A07">
        <w:rPr>
          <w:rFonts w:cstheme="minorHAnsi"/>
          <w:bCs/>
          <w:sz w:val="24"/>
          <w:szCs w:val="24"/>
          <w:lang w:val="en-US"/>
        </w:rPr>
        <w:lastRenderedPageBreak/>
        <w:t>research grants from AbbVie, UCB and National Psoriasis Foundation.</w:t>
      </w:r>
      <w:r w:rsidR="00092C3B" w:rsidRPr="00734A07">
        <w:rPr>
          <w:rFonts w:cstheme="minorHAnsi"/>
          <w:bCs/>
          <w:sz w:val="24"/>
          <w:szCs w:val="24"/>
          <w:lang w:val="en-US"/>
        </w:rPr>
        <w:t xml:space="preserve"> </w:t>
      </w:r>
      <w:r w:rsidRPr="00734A07">
        <w:rPr>
          <w:rFonts w:cstheme="minorHAnsi"/>
          <w:bCs/>
          <w:sz w:val="24"/>
          <w:szCs w:val="24"/>
          <w:lang w:val="en-US"/>
        </w:rPr>
        <w:t>D</w:t>
      </w:r>
      <w:r w:rsidR="000561C2" w:rsidRPr="00734A07">
        <w:rPr>
          <w:rFonts w:cstheme="minorHAnsi"/>
          <w:bCs/>
          <w:sz w:val="24"/>
          <w:szCs w:val="24"/>
          <w:lang w:val="en-US"/>
        </w:rPr>
        <w:t>.</w:t>
      </w:r>
      <w:r w:rsidRPr="00734A07">
        <w:rPr>
          <w:rFonts w:cstheme="minorHAnsi"/>
          <w:bCs/>
          <w:sz w:val="24"/>
          <w:szCs w:val="24"/>
          <w:lang w:val="en-US"/>
        </w:rPr>
        <w:t>D</w:t>
      </w:r>
      <w:r w:rsidR="000561C2" w:rsidRPr="00734A07">
        <w:rPr>
          <w:rFonts w:cstheme="minorHAnsi"/>
          <w:bCs/>
          <w:sz w:val="24"/>
          <w:szCs w:val="24"/>
          <w:lang w:val="en-US"/>
        </w:rPr>
        <w:t>.</w:t>
      </w:r>
      <w:r w:rsidRPr="00734A07">
        <w:rPr>
          <w:rFonts w:cstheme="minorHAnsi"/>
          <w:bCs/>
          <w:sz w:val="24"/>
          <w:szCs w:val="24"/>
          <w:lang w:val="en-US"/>
        </w:rPr>
        <w:t>G</w:t>
      </w:r>
      <w:r w:rsidR="000561C2" w:rsidRPr="00734A07">
        <w:rPr>
          <w:rFonts w:cstheme="minorHAnsi"/>
          <w:bCs/>
          <w:sz w:val="24"/>
          <w:szCs w:val="24"/>
          <w:lang w:val="en-US"/>
        </w:rPr>
        <w:t>.</w:t>
      </w:r>
      <w:r w:rsidRPr="00734A07">
        <w:rPr>
          <w:rFonts w:cstheme="minorHAnsi"/>
          <w:bCs/>
          <w:sz w:val="24"/>
          <w:szCs w:val="24"/>
          <w:lang w:val="en-US"/>
        </w:rPr>
        <w:t xml:space="preserve"> has received grant support from </w:t>
      </w:r>
      <w:proofErr w:type="spellStart"/>
      <w:r w:rsidRPr="00734A07">
        <w:rPr>
          <w:rFonts w:cstheme="minorHAnsi"/>
          <w:bCs/>
          <w:sz w:val="24"/>
          <w:szCs w:val="24"/>
          <w:lang w:val="en-US"/>
        </w:rPr>
        <w:t>Abbvie</w:t>
      </w:r>
      <w:proofErr w:type="spellEnd"/>
      <w:r w:rsidRPr="00734A07">
        <w:rPr>
          <w:rFonts w:cstheme="minorHAnsi"/>
          <w:bCs/>
          <w:sz w:val="24"/>
          <w:szCs w:val="24"/>
          <w:lang w:val="en-US"/>
        </w:rPr>
        <w:t xml:space="preserve">, Amgen, Eli Lilly, Janssen, Novartis, Pfizer and UCB, and received honoraria/consulting fees from </w:t>
      </w:r>
      <w:proofErr w:type="spellStart"/>
      <w:r w:rsidRPr="00734A07">
        <w:rPr>
          <w:rFonts w:cstheme="minorHAnsi"/>
          <w:bCs/>
          <w:sz w:val="24"/>
          <w:szCs w:val="24"/>
          <w:lang w:val="en-US"/>
        </w:rPr>
        <w:t>Abbvie</w:t>
      </w:r>
      <w:proofErr w:type="spellEnd"/>
      <w:r w:rsidRPr="00734A07">
        <w:rPr>
          <w:rFonts w:cstheme="minorHAnsi"/>
          <w:bCs/>
          <w:sz w:val="24"/>
          <w:szCs w:val="24"/>
          <w:lang w:val="en-US"/>
        </w:rPr>
        <w:t>, Amgen, BMS, Galapagos, Gilead, Eli Lilly, Janssen, Novartis, Pfizer and UCB</w:t>
      </w:r>
      <w:r w:rsidR="00092C3B" w:rsidRPr="00734A07">
        <w:rPr>
          <w:rFonts w:cstheme="minorHAnsi"/>
          <w:bCs/>
          <w:sz w:val="24"/>
          <w:szCs w:val="24"/>
          <w:lang w:val="en-US"/>
        </w:rPr>
        <w:t xml:space="preserve">. </w:t>
      </w:r>
      <w:r w:rsidRPr="00734A07">
        <w:rPr>
          <w:rFonts w:cstheme="minorHAnsi"/>
          <w:bCs/>
          <w:sz w:val="24"/>
          <w:szCs w:val="24"/>
          <w:lang w:val="en-US"/>
        </w:rPr>
        <w:t>N</w:t>
      </w:r>
      <w:r w:rsidR="000561C2" w:rsidRPr="00734A07">
        <w:rPr>
          <w:rFonts w:cstheme="minorHAnsi"/>
          <w:bCs/>
          <w:sz w:val="24"/>
          <w:szCs w:val="24"/>
          <w:lang w:val="en-US"/>
        </w:rPr>
        <w:t>.</w:t>
      </w:r>
      <w:r w:rsidRPr="00734A07">
        <w:rPr>
          <w:rFonts w:cstheme="minorHAnsi"/>
          <w:bCs/>
          <w:sz w:val="24"/>
          <w:szCs w:val="24"/>
          <w:lang w:val="en-US"/>
        </w:rPr>
        <w:t>G</w:t>
      </w:r>
      <w:r w:rsidR="000561C2" w:rsidRPr="00734A07">
        <w:rPr>
          <w:rFonts w:cstheme="minorHAnsi"/>
          <w:bCs/>
          <w:sz w:val="24"/>
          <w:szCs w:val="24"/>
          <w:lang w:val="en-US"/>
        </w:rPr>
        <w:t>.</w:t>
      </w:r>
      <w:r w:rsidRPr="00734A07">
        <w:rPr>
          <w:rFonts w:cstheme="minorHAnsi"/>
          <w:bCs/>
          <w:sz w:val="24"/>
          <w:szCs w:val="24"/>
          <w:lang w:val="en-US"/>
        </w:rPr>
        <w:t xml:space="preserve"> owns stock in UCB Pharma Ltd</w:t>
      </w:r>
      <w:r w:rsidR="00092C3B" w:rsidRPr="00734A07">
        <w:rPr>
          <w:rFonts w:cstheme="minorHAnsi"/>
          <w:bCs/>
          <w:sz w:val="24"/>
          <w:szCs w:val="24"/>
          <w:lang w:val="en-US"/>
        </w:rPr>
        <w:t xml:space="preserve">. </w:t>
      </w:r>
      <w:r w:rsidRPr="00734A07">
        <w:rPr>
          <w:rFonts w:cstheme="minorHAnsi"/>
          <w:bCs/>
          <w:sz w:val="24"/>
          <w:szCs w:val="24"/>
          <w:lang w:val="en-US"/>
        </w:rPr>
        <w:t>P</w:t>
      </w:r>
      <w:r w:rsidR="000561C2" w:rsidRPr="00734A07">
        <w:rPr>
          <w:rFonts w:cstheme="minorHAnsi"/>
          <w:bCs/>
          <w:sz w:val="24"/>
          <w:szCs w:val="24"/>
          <w:lang w:val="en-US"/>
        </w:rPr>
        <w:t>.</w:t>
      </w:r>
      <w:r w:rsidRPr="00734A07">
        <w:rPr>
          <w:rFonts w:cstheme="minorHAnsi"/>
          <w:bCs/>
          <w:sz w:val="24"/>
          <w:szCs w:val="24"/>
          <w:lang w:val="en-US"/>
        </w:rPr>
        <w:t>S</w:t>
      </w:r>
      <w:r w:rsidR="000561C2" w:rsidRPr="00734A07">
        <w:rPr>
          <w:rFonts w:cstheme="minorHAnsi"/>
          <w:bCs/>
          <w:sz w:val="24"/>
          <w:szCs w:val="24"/>
          <w:lang w:val="en-US"/>
        </w:rPr>
        <w:t>.</w:t>
      </w:r>
      <w:r w:rsidRPr="00734A07">
        <w:rPr>
          <w:rFonts w:cstheme="minorHAnsi"/>
          <w:bCs/>
          <w:sz w:val="24"/>
          <w:szCs w:val="24"/>
          <w:lang w:val="en-US"/>
        </w:rPr>
        <w:t>H</w:t>
      </w:r>
      <w:r w:rsidR="000561C2" w:rsidRPr="00734A07">
        <w:rPr>
          <w:rFonts w:cstheme="minorHAnsi"/>
          <w:bCs/>
          <w:sz w:val="24"/>
          <w:szCs w:val="24"/>
          <w:lang w:val="en-US"/>
        </w:rPr>
        <w:t>.</w:t>
      </w:r>
      <w:r w:rsidRPr="00734A07">
        <w:rPr>
          <w:rFonts w:cstheme="minorHAnsi"/>
          <w:bCs/>
          <w:sz w:val="24"/>
          <w:szCs w:val="24"/>
          <w:lang w:val="en-US"/>
        </w:rPr>
        <w:t xml:space="preserve"> received consultancy fees from Eli Lilly and fees for educational services from Pfizer, Novartis and Janssen.</w:t>
      </w:r>
      <w:r w:rsidR="00092C3B" w:rsidRPr="00734A07">
        <w:rPr>
          <w:rFonts w:cstheme="minorHAnsi"/>
          <w:bCs/>
          <w:sz w:val="24"/>
          <w:szCs w:val="24"/>
          <w:lang w:val="en-US"/>
        </w:rPr>
        <w:t xml:space="preserve"> </w:t>
      </w:r>
      <w:r w:rsidRPr="00734A07">
        <w:rPr>
          <w:rFonts w:cstheme="minorHAnsi"/>
          <w:bCs/>
          <w:sz w:val="24"/>
          <w:szCs w:val="24"/>
          <w:lang w:val="en-US"/>
        </w:rPr>
        <w:t>M</w:t>
      </w:r>
      <w:r w:rsidR="000561C2" w:rsidRPr="00734A07">
        <w:rPr>
          <w:rFonts w:cstheme="minorHAnsi"/>
          <w:bCs/>
          <w:sz w:val="24"/>
          <w:szCs w:val="24"/>
          <w:lang w:val="en-US"/>
        </w:rPr>
        <w:t>.</w:t>
      </w:r>
      <w:r w:rsidRPr="00734A07">
        <w:rPr>
          <w:rFonts w:cstheme="minorHAnsi"/>
          <w:bCs/>
          <w:sz w:val="24"/>
          <w:szCs w:val="24"/>
          <w:lang w:val="en-US"/>
        </w:rPr>
        <w:t>E</w:t>
      </w:r>
      <w:r w:rsidR="000561C2" w:rsidRPr="00734A07">
        <w:rPr>
          <w:rFonts w:cstheme="minorHAnsi"/>
          <w:bCs/>
          <w:sz w:val="24"/>
          <w:szCs w:val="24"/>
          <w:lang w:val="en-US"/>
        </w:rPr>
        <w:t>.</w:t>
      </w:r>
      <w:r w:rsidRPr="00734A07">
        <w:rPr>
          <w:rFonts w:cstheme="minorHAnsi"/>
          <w:bCs/>
          <w:sz w:val="24"/>
          <w:szCs w:val="24"/>
          <w:lang w:val="en-US"/>
        </w:rPr>
        <w:t>H</w:t>
      </w:r>
      <w:r w:rsidR="000561C2" w:rsidRPr="00734A07">
        <w:rPr>
          <w:rFonts w:cstheme="minorHAnsi"/>
          <w:bCs/>
          <w:sz w:val="24"/>
          <w:szCs w:val="24"/>
          <w:lang w:val="en-US"/>
        </w:rPr>
        <w:t>.</w:t>
      </w:r>
      <w:r w:rsidRPr="00734A07">
        <w:rPr>
          <w:rFonts w:cstheme="minorHAnsi"/>
          <w:bCs/>
          <w:sz w:val="24"/>
          <w:szCs w:val="24"/>
          <w:lang w:val="en-US"/>
        </w:rPr>
        <w:t xml:space="preserve"> reports honoraria/consulting fees from </w:t>
      </w:r>
      <w:proofErr w:type="spellStart"/>
      <w:r w:rsidRPr="00734A07">
        <w:rPr>
          <w:rFonts w:cstheme="minorHAnsi"/>
          <w:bCs/>
          <w:sz w:val="24"/>
          <w:szCs w:val="24"/>
          <w:lang w:val="en-US"/>
        </w:rPr>
        <w:t>Abbvie</w:t>
      </w:r>
      <w:proofErr w:type="spellEnd"/>
      <w:r w:rsidRPr="00734A07">
        <w:rPr>
          <w:rFonts w:cstheme="minorHAnsi"/>
          <w:bCs/>
          <w:sz w:val="24"/>
          <w:szCs w:val="24"/>
          <w:lang w:val="en-US"/>
        </w:rPr>
        <w:t>, Amgen, BMS, Lilly, Novartis, Janssen, Pfizer, and UCB</w:t>
      </w:r>
      <w:r w:rsidR="00092C3B" w:rsidRPr="00734A07">
        <w:rPr>
          <w:rFonts w:cstheme="minorHAnsi"/>
          <w:bCs/>
          <w:sz w:val="24"/>
          <w:szCs w:val="24"/>
          <w:lang w:val="en-US"/>
        </w:rPr>
        <w:t xml:space="preserve">. </w:t>
      </w:r>
      <w:r w:rsidRPr="00734A07">
        <w:rPr>
          <w:rFonts w:cstheme="minorHAnsi"/>
          <w:bCs/>
          <w:sz w:val="24"/>
          <w:szCs w:val="24"/>
          <w:lang w:val="en-US"/>
        </w:rPr>
        <w:t>D</w:t>
      </w:r>
      <w:r w:rsidR="000561C2" w:rsidRPr="00734A07">
        <w:rPr>
          <w:rFonts w:cstheme="minorHAnsi"/>
          <w:bCs/>
          <w:sz w:val="24"/>
          <w:szCs w:val="24"/>
          <w:lang w:val="en-US"/>
        </w:rPr>
        <w:t>.</w:t>
      </w:r>
      <w:r w:rsidRPr="00734A07">
        <w:rPr>
          <w:rFonts w:cstheme="minorHAnsi"/>
          <w:bCs/>
          <w:sz w:val="24"/>
          <w:szCs w:val="24"/>
          <w:lang w:val="en-US"/>
        </w:rPr>
        <w:t>R</w:t>
      </w:r>
      <w:r w:rsidR="000561C2" w:rsidRPr="00734A07">
        <w:rPr>
          <w:rFonts w:cstheme="minorHAnsi"/>
          <w:bCs/>
          <w:sz w:val="24"/>
          <w:szCs w:val="24"/>
          <w:lang w:val="en-US"/>
        </w:rPr>
        <w:t>.</w:t>
      </w:r>
      <w:r w:rsidRPr="00734A07">
        <w:rPr>
          <w:rFonts w:cstheme="minorHAnsi"/>
          <w:bCs/>
          <w:sz w:val="24"/>
          <w:szCs w:val="24"/>
          <w:lang w:val="en-US"/>
        </w:rPr>
        <w:t>J</w:t>
      </w:r>
      <w:r w:rsidR="000561C2" w:rsidRPr="00734A07">
        <w:rPr>
          <w:rFonts w:cstheme="minorHAnsi"/>
          <w:bCs/>
          <w:sz w:val="24"/>
          <w:szCs w:val="24"/>
          <w:lang w:val="en-US"/>
        </w:rPr>
        <w:t>.</w:t>
      </w:r>
      <w:r w:rsidRPr="00734A07">
        <w:rPr>
          <w:rFonts w:cstheme="minorHAnsi"/>
          <w:bCs/>
          <w:sz w:val="24"/>
          <w:szCs w:val="24"/>
          <w:lang w:val="en-US"/>
        </w:rPr>
        <w:t xml:space="preserve"> has received education and/or research grants from AbbVie, Amgen, Biogen, BMS, Celgene, </w:t>
      </w:r>
      <w:proofErr w:type="spellStart"/>
      <w:r w:rsidRPr="00734A07">
        <w:rPr>
          <w:rFonts w:cstheme="minorHAnsi"/>
          <w:bCs/>
          <w:sz w:val="24"/>
          <w:szCs w:val="24"/>
          <w:lang w:val="en-US"/>
        </w:rPr>
        <w:t>Celltrion</w:t>
      </w:r>
      <w:proofErr w:type="spellEnd"/>
      <w:r w:rsidRPr="00734A07">
        <w:rPr>
          <w:rFonts w:cstheme="minorHAnsi"/>
          <w:bCs/>
          <w:sz w:val="24"/>
          <w:szCs w:val="24"/>
          <w:lang w:val="en-US"/>
        </w:rPr>
        <w:t xml:space="preserve"> Healthcare, Eli Lilly, Fresenius-</w:t>
      </w:r>
      <w:proofErr w:type="spellStart"/>
      <w:r w:rsidRPr="00734A07">
        <w:rPr>
          <w:rFonts w:cstheme="minorHAnsi"/>
          <w:bCs/>
          <w:sz w:val="24"/>
          <w:szCs w:val="24"/>
          <w:lang w:val="en-US"/>
        </w:rPr>
        <w:t>Kabi</w:t>
      </w:r>
      <w:proofErr w:type="spellEnd"/>
      <w:r w:rsidRPr="00734A07">
        <w:rPr>
          <w:rFonts w:cstheme="minorHAnsi"/>
          <w:bCs/>
          <w:sz w:val="24"/>
          <w:szCs w:val="24"/>
          <w:lang w:val="en-US"/>
        </w:rPr>
        <w:t>, Galapagos, GSK, Janssen, MSD, Novartis, Pfizer, Roche, Sandoz, Sanofi and UCB</w:t>
      </w:r>
      <w:r w:rsidR="00092C3B" w:rsidRPr="00734A07">
        <w:rPr>
          <w:rFonts w:cstheme="minorHAnsi"/>
          <w:bCs/>
          <w:sz w:val="24"/>
          <w:szCs w:val="24"/>
          <w:lang w:val="en-US"/>
        </w:rPr>
        <w:t xml:space="preserve">; </w:t>
      </w:r>
      <w:r w:rsidRPr="00734A07">
        <w:rPr>
          <w:rFonts w:cstheme="minorHAnsi"/>
          <w:bCs/>
          <w:sz w:val="24"/>
          <w:szCs w:val="24"/>
          <w:lang w:val="en-US"/>
        </w:rPr>
        <w:t>D</w:t>
      </w:r>
      <w:r w:rsidR="000561C2" w:rsidRPr="00734A07">
        <w:rPr>
          <w:rFonts w:cstheme="minorHAnsi"/>
          <w:bCs/>
          <w:sz w:val="24"/>
          <w:szCs w:val="24"/>
          <w:lang w:val="en-US"/>
        </w:rPr>
        <w:t>.</w:t>
      </w:r>
      <w:r w:rsidRPr="00734A07">
        <w:rPr>
          <w:rFonts w:cstheme="minorHAnsi"/>
          <w:bCs/>
          <w:sz w:val="24"/>
          <w:szCs w:val="24"/>
          <w:lang w:val="en-US"/>
        </w:rPr>
        <w:t>R</w:t>
      </w:r>
      <w:r w:rsidR="000561C2" w:rsidRPr="00734A07">
        <w:rPr>
          <w:rFonts w:cstheme="minorHAnsi"/>
          <w:bCs/>
          <w:sz w:val="24"/>
          <w:szCs w:val="24"/>
          <w:lang w:val="en-US"/>
        </w:rPr>
        <w:t>.</w:t>
      </w:r>
      <w:r w:rsidRPr="00734A07">
        <w:rPr>
          <w:rFonts w:cstheme="minorHAnsi"/>
          <w:bCs/>
          <w:sz w:val="24"/>
          <w:szCs w:val="24"/>
          <w:lang w:val="en-US"/>
        </w:rPr>
        <w:t>J</w:t>
      </w:r>
      <w:r w:rsidR="000561C2" w:rsidRPr="00734A07">
        <w:rPr>
          <w:rFonts w:cstheme="minorHAnsi"/>
          <w:bCs/>
          <w:sz w:val="24"/>
          <w:szCs w:val="24"/>
          <w:lang w:val="en-US"/>
        </w:rPr>
        <w:t>.</w:t>
      </w:r>
      <w:r w:rsidRPr="00734A07">
        <w:rPr>
          <w:rFonts w:cstheme="minorHAnsi"/>
          <w:bCs/>
          <w:sz w:val="24"/>
          <w:szCs w:val="24"/>
          <w:lang w:val="en-US"/>
        </w:rPr>
        <w:t xml:space="preserve"> has acted on advisory boards for AbbVie, Eli Lilly, Galapagos, GSK, Janssen, MSD, Novartis, Pfizer, Sandoz and UCB</w:t>
      </w:r>
      <w:r w:rsidR="000561C2" w:rsidRPr="00734A07">
        <w:rPr>
          <w:rFonts w:cstheme="minorHAnsi"/>
          <w:bCs/>
          <w:sz w:val="24"/>
          <w:szCs w:val="24"/>
          <w:lang w:val="en-US"/>
        </w:rPr>
        <w:t>;</w:t>
      </w:r>
      <w:r w:rsidRPr="00734A07">
        <w:rPr>
          <w:rFonts w:cstheme="minorHAnsi"/>
          <w:bCs/>
          <w:sz w:val="24"/>
          <w:szCs w:val="24"/>
          <w:lang w:val="en-US"/>
        </w:rPr>
        <w:t xml:space="preserve"> D</w:t>
      </w:r>
      <w:r w:rsidR="000561C2" w:rsidRPr="00734A07">
        <w:rPr>
          <w:rFonts w:cstheme="minorHAnsi"/>
          <w:bCs/>
          <w:sz w:val="24"/>
          <w:szCs w:val="24"/>
          <w:lang w:val="en-US"/>
        </w:rPr>
        <w:t>.</w:t>
      </w:r>
      <w:r w:rsidRPr="00734A07">
        <w:rPr>
          <w:rFonts w:cstheme="minorHAnsi"/>
          <w:bCs/>
          <w:sz w:val="24"/>
          <w:szCs w:val="24"/>
          <w:lang w:val="en-US"/>
        </w:rPr>
        <w:t>R</w:t>
      </w:r>
      <w:r w:rsidR="000561C2" w:rsidRPr="00734A07">
        <w:rPr>
          <w:rFonts w:cstheme="minorHAnsi"/>
          <w:bCs/>
          <w:sz w:val="24"/>
          <w:szCs w:val="24"/>
          <w:lang w:val="en-US"/>
        </w:rPr>
        <w:t>.</w:t>
      </w:r>
      <w:r w:rsidRPr="00734A07">
        <w:rPr>
          <w:rFonts w:cstheme="minorHAnsi"/>
          <w:bCs/>
          <w:sz w:val="24"/>
          <w:szCs w:val="24"/>
          <w:lang w:val="en-US"/>
        </w:rPr>
        <w:t>J</w:t>
      </w:r>
      <w:r w:rsidR="000561C2" w:rsidRPr="00734A07">
        <w:rPr>
          <w:rFonts w:cstheme="minorHAnsi"/>
          <w:bCs/>
          <w:sz w:val="24"/>
          <w:szCs w:val="24"/>
          <w:lang w:val="en-US"/>
        </w:rPr>
        <w:t>.</w:t>
      </w:r>
      <w:r w:rsidRPr="00734A07">
        <w:rPr>
          <w:rFonts w:cstheme="minorHAnsi"/>
          <w:bCs/>
          <w:sz w:val="24"/>
          <w:szCs w:val="24"/>
          <w:lang w:val="en-US"/>
        </w:rPr>
        <w:t xml:space="preserve"> has been a paid speaker for AbbVie, Celgene, Eli Lilly, Janssen, Novartis, Pfizer and UCB.</w:t>
      </w:r>
      <w:r w:rsidR="00092C3B" w:rsidRPr="00734A07">
        <w:rPr>
          <w:rFonts w:cstheme="minorHAnsi"/>
          <w:bCs/>
          <w:sz w:val="24"/>
          <w:szCs w:val="24"/>
          <w:lang w:val="en-US"/>
        </w:rPr>
        <w:t xml:space="preserve"> </w:t>
      </w:r>
      <w:r w:rsidRPr="00734A07">
        <w:rPr>
          <w:rFonts w:cstheme="minorHAnsi"/>
          <w:bCs/>
          <w:sz w:val="24"/>
          <w:szCs w:val="24"/>
          <w:lang w:val="en-US"/>
        </w:rPr>
        <w:t>D</w:t>
      </w:r>
      <w:r w:rsidR="000561C2" w:rsidRPr="00734A07">
        <w:rPr>
          <w:rFonts w:cstheme="minorHAnsi"/>
          <w:bCs/>
          <w:sz w:val="24"/>
          <w:szCs w:val="24"/>
          <w:lang w:val="en-US"/>
        </w:rPr>
        <w:t>.</w:t>
      </w:r>
      <w:r w:rsidRPr="00734A07">
        <w:rPr>
          <w:rFonts w:cstheme="minorHAnsi"/>
          <w:bCs/>
          <w:sz w:val="24"/>
          <w:szCs w:val="24"/>
          <w:lang w:val="en-US"/>
        </w:rPr>
        <w:t>L</w:t>
      </w:r>
      <w:r w:rsidR="000561C2" w:rsidRPr="00734A07">
        <w:rPr>
          <w:rFonts w:cstheme="minorHAnsi"/>
          <w:bCs/>
          <w:sz w:val="24"/>
          <w:szCs w:val="24"/>
          <w:lang w:val="en-US"/>
        </w:rPr>
        <w:t>.</w:t>
      </w:r>
      <w:r w:rsidRPr="00734A07">
        <w:rPr>
          <w:rFonts w:cstheme="minorHAnsi"/>
          <w:bCs/>
          <w:sz w:val="24"/>
          <w:szCs w:val="24"/>
          <w:lang w:val="en-US"/>
        </w:rPr>
        <w:t xml:space="preserve"> </w:t>
      </w:r>
      <w:r w:rsidR="00092C3B" w:rsidRPr="00734A07">
        <w:rPr>
          <w:rFonts w:cstheme="minorHAnsi"/>
          <w:bCs/>
          <w:sz w:val="24"/>
          <w:szCs w:val="24"/>
          <w:lang w:val="en-US"/>
        </w:rPr>
        <w:t>declares</w:t>
      </w:r>
      <w:r w:rsidRPr="00734A07">
        <w:rPr>
          <w:rFonts w:cstheme="minorHAnsi"/>
          <w:bCs/>
          <w:sz w:val="24"/>
          <w:szCs w:val="24"/>
          <w:lang w:val="en-US"/>
        </w:rPr>
        <w:t xml:space="preserve"> educational Honoraria for lectures from </w:t>
      </w:r>
      <w:proofErr w:type="spellStart"/>
      <w:r w:rsidRPr="00734A07">
        <w:rPr>
          <w:rFonts w:cstheme="minorHAnsi"/>
          <w:bCs/>
          <w:sz w:val="24"/>
          <w:szCs w:val="24"/>
          <w:lang w:val="en-US"/>
        </w:rPr>
        <w:t>Abbvie</w:t>
      </w:r>
      <w:proofErr w:type="spellEnd"/>
      <w:r w:rsidRPr="00734A07">
        <w:rPr>
          <w:rFonts w:cstheme="minorHAnsi"/>
          <w:bCs/>
          <w:sz w:val="24"/>
          <w:szCs w:val="24"/>
          <w:lang w:val="en-US"/>
        </w:rPr>
        <w:t>, Leo Pharma and UCB Pharma</w:t>
      </w:r>
      <w:r w:rsidR="00092C3B" w:rsidRPr="00734A07">
        <w:rPr>
          <w:rFonts w:cstheme="minorHAnsi"/>
          <w:bCs/>
          <w:sz w:val="24"/>
          <w:szCs w:val="24"/>
          <w:lang w:val="en-US"/>
        </w:rPr>
        <w:t xml:space="preserve">. </w:t>
      </w:r>
      <w:r w:rsidRPr="00734A07">
        <w:rPr>
          <w:rFonts w:cstheme="minorHAnsi"/>
          <w:bCs/>
          <w:sz w:val="24"/>
          <w:szCs w:val="24"/>
          <w:lang w:val="en-US"/>
        </w:rPr>
        <w:t>Y</w:t>
      </w:r>
      <w:r w:rsidR="000561C2" w:rsidRPr="00734A07">
        <w:rPr>
          <w:rFonts w:cstheme="minorHAnsi"/>
          <w:bCs/>
          <w:sz w:val="24"/>
          <w:szCs w:val="24"/>
          <w:lang w:val="en-US"/>
        </w:rPr>
        <w:t>.</w:t>
      </w:r>
      <w:r w:rsidRPr="00734A07">
        <w:rPr>
          <w:rFonts w:cstheme="minorHAnsi"/>
          <w:bCs/>
          <w:sz w:val="24"/>
          <w:szCs w:val="24"/>
          <w:lang w:val="en-US"/>
        </w:rPr>
        <w:t>Y</w:t>
      </w:r>
      <w:r w:rsidR="000561C2" w:rsidRPr="00734A07">
        <w:rPr>
          <w:rFonts w:cstheme="minorHAnsi"/>
          <w:bCs/>
          <w:sz w:val="24"/>
          <w:szCs w:val="24"/>
          <w:lang w:val="en-US"/>
        </w:rPr>
        <w:t>.</w:t>
      </w:r>
      <w:r w:rsidRPr="00734A07">
        <w:rPr>
          <w:rFonts w:cstheme="minorHAnsi"/>
          <w:bCs/>
          <w:sz w:val="24"/>
          <w:szCs w:val="24"/>
          <w:lang w:val="en-US"/>
        </w:rPr>
        <w:t>L</w:t>
      </w:r>
      <w:r w:rsidR="000561C2" w:rsidRPr="00734A07">
        <w:rPr>
          <w:rFonts w:cstheme="minorHAnsi"/>
          <w:bCs/>
          <w:sz w:val="24"/>
          <w:szCs w:val="24"/>
          <w:lang w:val="en-US"/>
        </w:rPr>
        <w:t>.</w:t>
      </w:r>
      <w:r w:rsidRPr="00734A07">
        <w:rPr>
          <w:rFonts w:cstheme="minorHAnsi"/>
          <w:bCs/>
          <w:sz w:val="24"/>
          <w:szCs w:val="24"/>
          <w:lang w:val="en-US"/>
        </w:rPr>
        <w:t xml:space="preserve"> has been paid as a speaker for AbbVie, DKSH, Janssen, Novartis, and Pfizer.</w:t>
      </w:r>
      <w:r w:rsidR="00092C3B" w:rsidRPr="00734A07">
        <w:rPr>
          <w:rFonts w:cstheme="minorHAnsi"/>
          <w:bCs/>
          <w:sz w:val="24"/>
          <w:szCs w:val="24"/>
          <w:lang w:val="en-US"/>
        </w:rPr>
        <w:t xml:space="preserve"> </w:t>
      </w:r>
      <w:r w:rsidRPr="00734A07">
        <w:rPr>
          <w:rFonts w:cstheme="minorHAnsi"/>
          <w:bCs/>
          <w:sz w:val="24"/>
          <w:szCs w:val="24"/>
          <w:lang w:val="en-US"/>
        </w:rPr>
        <w:t>C</w:t>
      </w:r>
      <w:r w:rsidR="000561C2" w:rsidRPr="00734A07">
        <w:rPr>
          <w:rFonts w:cstheme="minorHAnsi"/>
          <w:bCs/>
          <w:sz w:val="24"/>
          <w:szCs w:val="24"/>
          <w:lang w:val="en-US"/>
        </w:rPr>
        <w:t>.</w:t>
      </w:r>
      <w:r w:rsidRPr="00734A07">
        <w:rPr>
          <w:rFonts w:cstheme="minorHAnsi"/>
          <w:bCs/>
          <w:sz w:val="24"/>
          <w:szCs w:val="24"/>
          <w:lang w:val="en-US"/>
        </w:rPr>
        <w:t>L</w:t>
      </w:r>
      <w:r w:rsidR="000561C2" w:rsidRPr="00734A07">
        <w:rPr>
          <w:rFonts w:cstheme="minorHAnsi"/>
          <w:bCs/>
          <w:sz w:val="24"/>
          <w:szCs w:val="24"/>
          <w:lang w:val="en-US"/>
        </w:rPr>
        <w:t>.</w:t>
      </w:r>
      <w:r w:rsidRPr="00734A07">
        <w:rPr>
          <w:rFonts w:cstheme="minorHAnsi"/>
          <w:bCs/>
          <w:sz w:val="24"/>
          <w:szCs w:val="24"/>
          <w:lang w:val="en-US"/>
        </w:rPr>
        <w:t xml:space="preserve"> has Amgen stock </w:t>
      </w:r>
      <w:r w:rsidR="00092C3B" w:rsidRPr="00734A07">
        <w:rPr>
          <w:rFonts w:cstheme="minorHAnsi"/>
          <w:bCs/>
          <w:sz w:val="24"/>
          <w:szCs w:val="24"/>
          <w:lang w:val="en-US"/>
        </w:rPr>
        <w:t xml:space="preserve">and is </w:t>
      </w:r>
      <w:r w:rsidRPr="00734A07">
        <w:rPr>
          <w:rFonts w:cstheme="minorHAnsi"/>
          <w:bCs/>
          <w:sz w:val="24"/>
          <w:szCs w:val="24"/>
          <w:lang w:val="en-US"/>
        </w:rPr>
        <w:t xml:space="preserve">employed by </w:t>
      </w:r>
      <w:proofErr w:type="spellStart"/>
      <w:r w:rsidRPr="00734A07">
        <w:rPr>
          <w:rFonts w:cstheme="minorHAnsi"/>
          <w:bCs/>
          <w:sz w:val="24"/>
          <w:szCs w:val="24"/>
          <w:lang w:val="en-US"/>
        </w:rPr>
        <w:t>Aurinia</w:t>
      </w:r>
      <w:proofErr w:type="spellEnd"/>
      <w:r w:rsidRPr="00734A07">
        <w:rPr>
          <w:rFonts w:cstheme="minorHAnsi"/>
          <w:bCs/>
          <w:sz w:val="24"/>
          <w:szCs w:val="24"/>
          <w:lang w:val="en-US"/>
        </w:rPr>
        <w:t xml:space="preserve"> Pharma US Inc</w:t>
      </w:r>
      <w:r w:rsidR="00092C3B" w:rsidRPr="00734A07">
        <w:rPr>
          <w:rFonts w:cstheme="minorHAnsi"/>
          <w:bCs/>
          <w:sz w:val="24"/>
          <w:szCs w:val="24"/>
          <w:lang w:val="en-US"/>
        </w:rPr>
        <w:t xml:space="preserve">. </w:t>
      </w:r>
      <w:r w:rsidRPr="00734A07">
        <w:rPr>
          <w:rFonts w:cstheme="minorHAnsi"/>
          <w:bCs/>
          <w:sz w:val="24"/>
          <w:szCs w:val="24"/>
          <w:lang w:val="en-US"/>
        </w:rPr>
        <w:t>E</w:t>
      </w:r>
      <w:r w:rsidR="000561C2" w:rsidRPr="00734A07">
        <w:rPr>
          <w:rFonts w:cstheme="minorHAnsi"/>
          <w:bCs/>
          <w:sz w:val="24"/>
          <w:szCs w:val="24"/>
          <w:lang w:val="en-US"/>
        </w:rPr>
        <w:t>.</w:t>
      </w:r>
      <w:r w:rsidRPr="00734A07">
        <w:rPr>
          <w:rFonts w:cstheme="minorHAnsi"/>
          <w:bCs/>
          <w:sz w:val="24"/>
          <w:szCs w:val="24"/>
          <w:lang w:val="en-US"/>
        </w:rPr>
        <w:t>L</w:t>
      </w:r>
      <w:r w:rsidR="000561C2" w:rsidRPr="00734A07">
        <w:rPr>
          <w:rFonts w:cstheme="minorHAnsi"/>
          <w:bCs/>
          <w:sz w:val="24"/>
          <w:szCs w:val="24"/>
          <w:lang w:val="en-US"/>
        </w:rPr>
        <w:t>.</w:t>
      </w:r>
      <w:r w:rsidRPr="00734A07">
        <w:rPr>
          <w:rFonts w:cstheme="minorHAnsi"/>
          <w:bCs/>
          <w:sz w:val="24"/>
          <w:szCs w:val="24"/>
          <w:lang w:val="en-US"/>
        </w:rPr>
        <w:t xml:space="preserve"> reports honoraria/Consultant fees from </w:t>
      </w:r>
      <w:proofErr w:type="spellStart"/>
      <w:r w:rsidRPr="00734A07">
        <w:rPr>
          <w:rFonts w:cstheme="minorHAnsi"/>
          <w:bCs/>
          <w:sz w:val="24"/>
          <w:szCs w:val="24"/>
          <w:lang w:val="en-US"/>
        </w:rPr>
        <w:t>Alfasigma</w:t>
      </w:r>
      <w:proofErr w:type="spellEnd"/>
      <w:r w:rsidRPr="00734A07">
        <w:rPr>
          <w:rFonts w:cstheme="minorHAnsi"/>
          <w:bCs/>
          <w:sz w:val="24"/>
          <w:szCs w:val="24"/>
          <w:lang w:val="en-US"/>
        </w:rPr>
        <w:t>, AbbVie, Galapagos, Janssen, Lilly, MSD,</w:t>
      </w:r>
      <w:r w:rsidR="00717FA9" w:rsidRPr="00734A07">
        <w:rPr>
          <w:rFonts w:cstheme="minorHAnsi"/>
          <w:bCs/>
          <w:sz w:val="24"/>
          <w:szCs w:val="24"/>
          <w:lang w:val="en-US"/>
        </w:rPr>
        <w:t xml:space="preserve"> </w:t>
      </w:r>
      <w:r w:rsidRPr="00734A07">
        <w:rPr>
          <w:rFonts w:cstheme="minorHAnsi"/>
          <w:bCs/>
          <w:sz w:val="24"/>
          <w:szCs w:val="24"/>
          <w:lang w:val="en-US"/>
        </w:rPr>
        <w:t>Novartis, Pfizer</w:t>
      </w:r>
      <w:r w:rsidR="00092C3B" w:rsidRPr="00734A07">
        <w:rPr>
          <w:rFonts w:cstheme="minorHAnsi"/>
          <w:bCs/>
          <w:sz w:val="24"/>
          <w:szCs w:val="24"/>
          <w:lang w:val="en-US"/>
        </w:rPr>
        <w:t xml:space="preserve">. </w:t>
      </w:r>
      <w:r w:rsidRPr="00734A07">
        <w:rPr>
          <w:rFonts w:cstheme="minorHAnsi"/>
          <w:bCs/>
          <w:sz w:val="24"/>
          <w:szCs w:val="24"/>
          <w:lang w:val="en-US"/>
        </w:rPr>
        <w:t>L</w:t>
      </w:r>
      <w:r w:rsidR="000561C2" w:rsidRPr="00734A07">
        <w:rPr>
          <w:rFonts w:cstheme="minorHAnsi"/>
          <w:bCs/>
          <w:sz w:val="24"/>
          <w:szCs w:val="24"/>
          <w:lang w:val="en-US"/>
        </w:rPr>
        <w:t>.</w:t>
      </w:r>
      <w:r w:rsidRPr="00734A07">
        <w:rPr>
          <w:rFonts w:cstheme="minorHAnsi"/>
          <w:bCs/>
          <w:sz w:val="24"/>
          <w:szCs w:val="24"/>
          <w:lang w:val="en-US"/>
        </w:rPr>
        <w:t>D</w:t>
      </w:r>
      <w:r w:rsidR="000561C2" w:rsidRPr="00734A07">
        <w:rPr>
          <w:rFonts w:cstheme="minorHAnsi"/>
          <w:bCs/>
          <w:sz w:val="24"/>
          <w:szCs w:val="24"/>
          <w:lang w:val="en-US"/>
        </w:rPr>
        <w:t>.</w:t>
      </w:r>
      <w:r w:rsidRPr="00734A07">
        <w:rPr>
          <w:rFonts w:cstheme="minorHAnsi"/>
          <w:bCs/>
          <w:sz w:val="24"/>
          <w:szCs w:val="24"/>
          <w:lang w:val="en-US"/>
        </w:rPr>
        <w:t>M</w:t>
      </w:r>
      <w:r w:rsidR="000561C2" w:rsidRPr="00734A07">
        <w:rPr>
          <w:rFonts w:cstheme="minorHAnsi"/>
          <w:bCs/>
          <w:sz w:val="24"/>
          <w:szCs w:val="24"/>
          <w:lang w:val="en-US"/>
        </w:rPr>
        <w:t>.</w:t>
      </w:r>
      <w:r w:rsidRPr="00734A07">
        <w:rPr>
          <w:rFonts w:cstheme="minorHAnsi"/>
          <w:bCs/>
          <w:sz w:val="24"/>
          <w:szCs w:val="24"/>
          <w:lang w:val="en-US"/>
        </w:rPr>
        <w:t xml:space="preserve"> </w:t>
      </w:r>
      <w:r w:rsidR="00092C3B" w:rsidRPr="00734A07">
        <w:rPr>
          <w:rFonts w:cstheme="minorHAnsi"/>
          <w:bCs/>
          <w:sz w:val="24"/>
          <w:szCs w:val="24"/>
          <w:lang w:val="en-US"/>
        </w:rPr>
        <w:t xml:space="preserve">has been a </w:t>
      </w:r>
      <w:r w:rsidRPr="00734A07">
        <w:rPr>
          <w:rFonts w:cstheme="minorHAnsi"/>
          <w:bCs/>
          <w:sz w:val="24"/>
          <w:szCs w:val="24"/>
          <w:lang w:val="en-US"/>
        </w:rPr>
        <w:t xml:space="preserve">paid speaker for </w:t>
      </w:r>
      <w:proofErr w:type="spellStart"/>
      <w:r w:rsidRPr="00734A07">
        <w:rPr>
          <w:rFonts w:cstheme="minorHAnsi"/>
          <w:bCs/>
          <w:sz w:val="24"/>
          <w:szCs w:val="24"/>
          <w:lang w:val="en-US"/>
        </w:rPr>
        <w:t>Abbvie</w:t>
      </w:r>
      <w:proofErr w:type="spellEnd"/>
      <w:r w:rsidRPr="00734A07">
        <w:rPr>
          <w:rFonts w:cstheme="minorHAnsi"/>
          <w:bCs/>
          <w:sz w:val="24"/>
          <w:szCs w:val="24"/>
          <w:lang w:val="en-US"/>
        </w:rPr>
        <w:t>, Elli Lilly, Novartis, Amgen, Janssen, UCB, Boehringer Ingelheim.</w:t>
      </w:r>
      <w:r w:rsidR="00092C3B" w:rsidRPr="00734A07">
        <w:rPr>
          <w:rFonts w:cstheme="minorHAnsi"/>
          <w:bCs/>
          <w:sz w:val="24"/>
          <w:szCs w:val="24"/>
          <w:lang w:val="en-US"/>
        </w:rPr>
        <w:t xml:space="preserve"> </w:t>
      </w:r>
      <w:r w:rsidRPr="00734A07">
        <w:rPr>
          <w:rFonts w:cstheme="minorHAnsi"/>
          <w:bCs/>
          <w:sz w:val="24"/>
          <w:szCs w:val="24"/>
          <w:lang w:val="en-US"/>
        </w:rPr>
        <w:t>P</w:t>
      </w:r>
      <w:r w:rsidR="000561C2" w:rsidRPr="00734A07">
        <w:rPr>
          <w:rFonts w:cstheme="minorHAnsi"/>
          <w:bCs/>
          <w:sz w:val="24"/>
          <w:szCs w:val="24"/>
          <w:lang w:val="en-US"/>
        </w:rPr>
        <w:t>.</w:t>
      </w:r>
      <w:r w:rsidR="00AA2880" w:rsidRPr="00734A07">
        <w:rPr>
          <w:rFonts w:cstheme="minorHAnsi"/>
          <w:bCs/>
          <w:sz w:val="24"/>
          <w:szCs w:val="24"/>
          <w:lang w:val="en-US"/>
        </w:rPr>
        <w:t>J.</w:t>
      </w:r>
      <w:r w:rsidRPr="00734A07">
        <w:rPr>
          <w:rFonts w:cstheme="minorHAnsi"/>
          <w:bCs/>
          <w:sz w:val="24"/>
          <w:szCs w:val="24"/>
          <w:lang w:val="en-US"/>
        </w:rPr>
        <w:t>M</w:t>
      </w:r>
      <w:r w:rsidR="000561C2" w:rsidRPr="00734A07">
        <w:rPr>
          <w:rFonts w:cstheme="minorHAnsi"/>
          <w:bCs/>
          <w:sz w:val="24"/>
          <w:szCs w:val="24"/>
          <w:lang w:val="en-US"/>
        </w:rPr>
        <w:t>.</w:t>
      </w:r>
      <w:r w:rsidRPr="00734A07">
        <w:rPr>
          <w:rFonts w:cstheme="minorHAnsi"/>
          <w:bCs/>
          <w:sz w:val="24"/>
          <w:szCs w:val="24"/>
          <w:lang w:val="en-US"/>
        </w:rPr>
        <w:t xml:space="preserve"> </w:t>
      </w:r>
      <w:r w:rsidR="00771EF4" w:rsidRPr="00734A07">
        <w:rPr>
          <w:rFonts w:cstheme="minorHAnsi"/>
          <w:bCs/>
          <w:sz w:val="24"/>
          <w:szCs w:val="24"/>
          <w:lang w:val="en-US"/>
        </w:rPr>
        <w:t>declares</w:t>
      </w:r>
      <w:r w:rsidRPr="00734A07">
        <w:rPr>
          <w:rFonts w:cstheme="minorHAnsi"/>
          <w:bCs/>
          <w:sz w:val="24"/>
          <w:szCs w:val="24"/>
          <w:lang w:val="en-US"/>
        </w:rPr>
        <w:t xml:space="preserve"> </w:t>
      </w:r>
      <w:r w:rsidR="00771EF4" w:rsidRPr="00734A07">
        <w:rPr>
          <w:rFonts w:cstheme="minorHAnsi"/>
          <w:bCs/>
          <w:sz w:val="24"/>
          <w:szCs w:val="24"/>
          <w:lang w:val="en-US"/>
        </w:rPr>
        <w:t>r</w:t>
      </w:r>
      <w:r w:rsidRPr="00734A07">
        <w:rPr>
          <w:rFonts w:cstheme="minorHAnsi"/>
          <w:bCs/>
          <w:sz w:val="24"/>
          <w:szCs w:val="24"/>
          <w:lang w:val="en-US"/>
        </w:rPr>
        <w:t>esearch grants, consultation fees, and/or speaker honoraria</w:t>
      </w:r>
      <w:r w:rsidR="00771EF4" w:rsidRPr="00734A07">
        <w:rPr>
          <w:rFonts w:cstheme="minorHAnsi"/>
          <w:bCs/>
          <w:sz w:val="24"/>
          <w:szCs w:val="24"/>
          <w:lang w:val="en-US"/>
        </w:rPr>
        <w:t xml:space="preserve"> from</w:t>
      </w:r>
      <w:r w:rsidRPr="00734A07">
        <w:rPr>
          <w:rFonts w:cstheme="minorHAnsi"/>
          <w:bCs/>
          <w:sz w:val="24"/>
          <w:szCs w:val="24"/>
          <w:lang w:val="en-US"/>
        </w:rPr>
        <w:t xml:space="preserve"> </w:t>
      </w:r>
      <w:proofErr w:type="spellStart"/>
      <w:r w:rsidRPr="00734A07">
        <w:rPr>
          <w:rFonts w:cstheme="minorHAnsi"/>
          <w:bCs/>
          <w:sz w:val="24"/>
          <w:szCs w:val="24"/>
          <w:lang w:val="en-US"/>
        </w:rPr>
        <w:t>Abbvie</w:t>
      </w:r>
      <w:proofErr w:type="spellEnd"/>
      <w:r w:rsidRPr="00734A07">
        <w:rPr>
          <w:rFonts w:cstheme="minorHAnsi"/>
          <w:bCs/>
          <w:sz w:val="24"/>
          <w:szCs w:val="24"/>
          <w:lang w:val="en-US"/>
        </w:rPr>
        <w:t>,</w:t>
      </w:r>
      <w:r w:rsidR="00717FA9" w:rsidRPr="00734A07">
        <w:rPr>
          <w:rFonts w:cstheme="minorHAnsi"/>
          <w:bCs/>
          <w:sz w:val="24"/>
          <w:szCs w:val="24"/>
          <w:lang w:val="en-US"/>
        </w:rPr>
        <w:t xml:space="preserve"> </w:t>
      </w:r>
      <w:r w:rsidRPr="00734A07">
        <w:rPr>
          <w:rFonts w:cstheme="minorHAnsi"/>
          <w:bCs/>
          <w:sz w:val="24"/>
          <w:szCs w:val="24"/>
          <w:lang w:val="en-US"/>
        </w:rPr>
        <w:t xml:space="preserve">Amgen, Bristol Myers, Boehringer Ingelheim, Galapagos, Gilead, GlaxoSmithKline, </w:t>
      </w:r>
      <w:proofErr w:type="spellStart"/>
      <w:r w:rsidRPr="00734A07">
        <w:rPr>
          <w:rFonts w:cstheme="minorHAnsi"/>
          <w:bCs/>
          <w:sz w:val="24"/>
          <w:szCs w:val="24"/>
          <w:lang w:val="en-US"/>
        </w:rPr>
        <w:t>Inmagene</w:t>
      </w:r>
      <w:proofErr w:type="spellEnd"/>
      <w:r w:rsidRPr="00734A07">
        <w:rPr>
          <w:rFonts w:cstheme="minorHAnsi"/>
          <w:bCs/>
          <w:sz w:val="24"/>
          <w:szCs w:val="24"/>
          <w:lang w:val="en-US"/>
        </w:rPr>
        <w:t xml:space="preserve">, Janssen, Lilly, Merck, Novartis, Pfizer, SUN Pharma, </w:t>
      </w:r>
      <w:r w:rsidR="00771EF4" w:rsidRPr="00734A07">
        <w:rPr>
          <w:rFonts w:cstheme="minorHAnsi"/>
          <w:bCs/>
          <w:sz w:val="24"/>
          <w:szCs w:val="24"/>
          <w:lang w:val="en-US"/>
        </w:rPr>
        <w:t xml:space="preserve">and </w:t>
      </w:r>
      <w:r w:rsidRPr="00734A07">
        <w:rPr>
          <w:rFonts w:cstheme="minorHAnsi"/>
          <w:bCs/>
          <w:sz w:val="24"/>
          <w:szCs w:val="24"/>
          <w:lang w:val="en-US"/>
        </w:rPr>
        <w:t>UCB</w:t>
      </w:r>
      <w:r w:rsidR="00771EF4" w:rsidRPr="00734A07">
        <w:rPr>
          <w:rFonts w:cstheme="minorHAnsi"/>
          <w:bCs/>
          <w:sz w:val="24"/>
          <w:szCs w:val="24"/>
          <w:lang w:val="en-US"/>
        </w:rPr>
        <w:t xml:space="preserve">. </w:t>
      </w:r>
      <w:r w:rsidRPr="00734A07">
        <w:rPr>
          <w:rFonts w:cstheme="minorHAnsi"/>
          <w:bCs/>
          <w:sz w:val="24"/>
          <w:szCs w:val="24"/>
          <w:lang w:val="en-US"/>
        </w:rPr>
        <w:t>A</w:t>
      </w:r>
      <w:r w:rsidR="000561C2" w:rsidRPr="00734A07">
        <w:rPr>
          <w:rFonts w:cstheme="minorHAnsi"/>
          <w:bCs/>
          <w:sz w:val="24"/>
          <w:szCs w:val="24"/>
          <w:lang w:val="en-US"/>
        </w:rPr>
        <w:t>.</w:t>
      </w:r>
      <w:r w:rsidRPr="00734A07">
        <w:rPr>
          <w:rFonts w:cstheme="minorHAnsi"/>
          <w:bCs/>
          <w:sz w:val="24"/>
          <w:szCs w:val="24"/>
          <w:lang w:val="en-US"/>
        </w:rPr>
        <w:t>O</w:t>
      </w:r>
      <w:r w:rsidR="000561C2" w:rsidRPr="00734A07">
        <w:rPr>
          <w:rFonts w:cstheme="minorHAnsi"/>
          <w:bCs/>
          <w:sz w:val="24"/>
          <w:szCs w:val="24"/>
          <w:lang w:val="en-US"/>
        </w:rPr>
        <w:t>.</w:t>
      </w:r>
      <w:r w:rsidRPr="00734A07">
        <w:rPr>
          <w:rFonts w:cstheme="minorHAnsi"/>
          <w:bCs/>
          <w:sz w:val="24"/>
          <w:szCs w:val="24"/>
          <w:lang w:val="en-US"/>
        </w:rPr>
        <w:t xml:space="preserve"> declares she has consulted for </w:t>
      </w:r>
      <w:proofErr w:type="spellStart"/>
      <w:r w:rsidRPr="00734A07">
        <w:rPr>
          <w:rFonts w:cstheme="minorHAnsi"/>
          <w:bCs/>
          <w:sz w:val="24"/>
          <w:szCs w:val="24"/>
          <w:lang w:val="en-US"/>
        </w:rPr>
        <w:t>Abbvie</w:t>
      </w:r>
      <w:proofErr w:type="spellEnd"/>
      <w:r w:rsidRPr="00734A07">
        <w:rPr>
          <w:rFonts w:cstheme="minorHAnsi"/>
          <w:bCs/>
          <w:sz w:val="24"/>
          <w:szCs w:val="24"/>
          <w:lang w:val="en-US"/>
        </w:rPr>
        <w:t xml:space="preserve">, Amgen, BMS, Celgene, </w:t>
      </w:r>
      <w:proofErr w:type="spellStart"/>
      <w:r w:rsidRPr="00734A07">
        <w:rPr>
          <w:rFonts w:cstheme="minorHAnsi"/>
          <w:bCs/>
          <w:sz w:val="24"/>
          <w:szCs w:val="24"/>
          <w:lang w:val="en-US"/>
        </w:rPr>
        <w:t>CorEvitas</w:t>
      </w:r>
      <w:proofErr w:type="spellEnd"/>
      <w:r w:rsidRPr="00734A07">
        <w:rPr>
          <w:rFonts w:cstheme="minorHAnsi"/>
          <w:bCs/>
          <w:sz w:val="24"/>
          <w:szCs w:val="24"/>
          <w:lang w:val="en-US"/>
        </w:rPr>
        <w:t xml:space="preserve">, Gilead, Janssen, Lilly, Novartis, Pfizer and UCB and has received grants from </w:t>
      </w:r>
      <w:proofErr w:type="spellStart"/>
      <w:r w:rsidRPr="00734A07">
        <w:rPr>
          <w:rFonts w:cstheme="minorHAnsi"/>
          <w:bCs/>
          <w:sz w:val="24"/>
          <w:szCs w:val="24"/>
          <w:lang w:val="en-US"/>
        </w:rPr>
        <w:t>Abbvie</w:t>
      </w:r>
      <w:proofErr w:type="spellEnd"/>
      <w:r w:rsidRPr="00734A07">
        <w:rPr>
          <w:rFonts w:cstheme="minorHAnsi"/>
          <w:bCs/>
          <w:sz w:val="24"/>
          <w:szCs w:val="24"/>
          <w:lang w:val="en-US"/>
        </w:rPr>
        <w:t>, Novartis and Pfizer to University of Pennsylvania and Amgen to Forward databank</w:t>
      </w:r>
      <w:r w:rsidR="00092C3B" w:rsidRPr="00734A07">
        <w:rPr>
          <w:rFonts w:cstheme="minorHAnsi"/>
          <w:bCs/>
          <w:sz w:val="24"/>
          <w:szCs w:val="24"/>
          <w:lang w:val="en-US"/>
        </w:rPr>
        <w:t xml:space="preserve">; </w:t>
      </w:r>
      <w:r w:rsidR="000561C2" w:rsidRPr="00734A07">
        <w:rPr>
          <w:rFonts w:cstheme="minorHAnsi"/>
          <w:bCs/>
          <w:sz w:val="24"/>
          <w:szCs w:val="24"/>
          <w:lang w:val="en-US"/>
        </w:rPr>
        <w:t>A.O.’s</w:t>
      </w:r>
      <w:r w:rsidR="007D4EFF" w:rsidRPr="00734A07">
        <w:rPr>
          <w:rFonts w:cstheme="minorHAnsi"/>
          <w:bCs/>
          <w:sz w:val="24"/>
          <w:szCs w:val="24"/>
          <w:lang w:val="en-US"/>
        </w:rPr>
        <w:t xml:space="preserve"> </w:t>
      </w:r>
      <w:r w:rsidRPr="00734A07">
        <w:rPr>
          <w:rFonts w:cstheme="minorHAnsi"/>
          <w:bCs/>
          <w:sz w:val="24"/>
          <w:szCs w:val="24"/>
          <w:lang w:val="en-US"/>
        </w:rPr>
        <w:t>spouse has received royalties from Novartis.</w:t>
      </w:r>
      <w:r w:rsidR="00771EF4" w:rsidRPr="00734A07">
        <w:rPr>
          <w:rFonts w:cstheme="minorHAnsi"/>
          <w:bCs/>
          <w:sz w:val="24"/>
          <w:szCs w:val="24"/>
          <w:lang w:val="en-US"/>
        </w:rPr>
        <w:t xml:space="preserve"> P</w:t>
      </w:r>
      <w:r w:rsidR="000561C2" w:rsidRPr="00734A07">
        <w:rPr>
          <w:rFonts w:cstheme="minorHAnsi"/>
          <w:bCs/>
          <w:sz w:val="24"/>
          <w:szCs w:val="24"/>
          <w:lang w:val="en-US"/>
        </w:rPr>
        <w:t>.</w:t>
      </w:r>
      <w:r w:rsidR="00AA2880" w:rsidRPr="00734A07">
        <w:rPr>
          <w:rFonts w:cstheme="minorHAnsi"/>
          <w:bCs/>
          <w:sz w:val="24"/>
          <w:szCs w:val="24"/>
          <w:lang w:val="en-US"/>
        </w:rPr>
        <w:t>E.</w:t>
      </w:r>
      <w:r w:rsidR="00771EF4" w:rsidRPr="00734A07">
        <w:rPr>
          <w:rFonts w:cstheme="minorHAnsi"/>
          <w:bCs/>
          <w:sz w:val="24"/>
          <w:szCs w:val="24"/>
          <w:lang w:val="en-US"/>
        </w:rPr>
        <w:t>P</w:t>
      </w:r>
      <w:r w:rsidR="000561C2" w:rsidRPr="00734A07">
        <w:rPr>
          <w:rFonts w:cstheme="minorHAnsi"/>
          <w:bCs/>
          <w:sz w:val="24"/>
          <w:szCs w:val="24"/>
          <w:lang w:val="en-US"/>
        </w:rPr>
        <w:t>.</w:t>
      </w:r>
      <w:r w:rsidR="00771EF4" w:rsidRPr="00734A07">
        <w:rPr>
          <w:rFonts w:cstheme="minorHAnsi"/>
          <w:bCs/>
          <w:sz w:val="24"/>
          <w:szCs w:val="24"/>
          <w:lang w:val="en-US"/>
        </w:rPr>
        <w:t xml:space="preserve"> declares honoraria/research grants from AbbVie, Janssen, Novartis, Pfizer, and UCB.</w:t>
      </w:r>
      <w:r w:rsidR="00717FA9" w:rsidRPr="00734A07">
        <w:rPr>
          <w:rFonts w:cstheme="minorHAnsi"/>
          <w:bCs/>
          <w:sz w:val="24"/>
          <w:szCs w:val="24"/>
          <w:lang w:val="en-US"/>
        </w:rPr>
        <w:t xml:space="preserve"> </w:t>
      </w:r>
      <w:proofErr w:type="spellStart"/>
      <w:r w:rsidR="00771EF4" w:rsidRPr="00734A07">
        <w:rPr>
          <w:rFonts w:eastAsia="Times-Roman" w:cstheme="minorHAnsi"/>
          <w:sz w:val="24"/>
          <w:szCs w:val="24"/>
        </w:rPr>
        <w:t>M</w:t>
      </w:r>
      <w:r w:rsidR="000561C2" w:rsidRPr="00734A07">
        <w:rPr>
          <w:rFonts w:eastAsia="Times-Roman" w:cstheme="minorHAnsi"/>
          <w:sz w:val="24"/>
          <w:szCs w:val="24"/>
        </w:rPr>
        <w:t>.</w:t>
      </w:r>
      <w:r w:rsidR="00771EF4" w:rsidRPr="00734A07">
        <w:rPr>
          <w:rFonts w:eastAsia="Times-Roman" w:cstheme="minorHAnsi"/>
          <w:sz w:val="24"/>
          <w:szCs w:val="24"/>
        </w:rPr>
        <w:t>d</w:t>
      </w:r>
      <w:r w:rsidR="000561C2" w:rsidRPr="00734A07">
        <w:rPr>
          <w:rFonts w:eastAsia="Times-Roman" w:cstheme="minorHAnsi"/>
          <w:sz w:val="24"/>
          <w:szCs w:val="24"/>
        </w:rPr>
        <w:t>.</w:t>
      </w:r>
      <w:r w:rsidR="00771EF4" w:rsidRPr="00734A07">
        <w:rPr>
          <w:rFonts w:eastAsia="Times-Roman" w:cstheme="minorHAnsi"/>
          <w:sz w:val="24"/>
          <w:szCs w:val="24"/>
        </w:rPr>
        <w:t>W</w:t>
      </w:r>
      <w:proofErr w:type="spellEnd"/>
      <w:r w:rsidR="000561C2" w:rsidRPr="00734A07">
        <w:rPr>
          <w:rFonts w:eastAsia="Times-Roman" w:cstheme="minorHAnsi"/>
          <w:sz w:val="24"/>
          <w:szCs w:val="24"/>
        </w:rPr>
        <w:t>.</w:t>
      </w:r>
      <w:r w:rsidR="00771EF4" w:rsidRPr="00734A07">
        <w:rPr>
          <w:rFonts w:cstheme="minorHAnsi"/>
          <w:bCs/>
          <w:sz w:val="24"/>
          <w:szCs w:val="24"/>
          <w:lang w:val="en-US"/>
        </w:rPr>
        <w:t xml:space="preserve"> declares that </w:t>
      </w:r>
      <w:bookmarkStart w:id="23" w:name="_Hlk84171210"/>
      <w:proofErr w:type="spellStart"/>
      <w:r w:rsidR="00771EF4" w:rsidRPr="00734A07">
        <w:rPr>
          <w:rFonts w:eastAsia="Times-Roman" w:cstheme="minorHAnsi"/>
          <w:sz w:val="24"/>
          <w:szCs w:val="24"/>
        </w:rPr>
        <w:t>Stichting</w:t>
      </w:r>
      <w:proofErr w:type="spellEnd"/>
      <w:r w:rsidR="00771EF4" w:rsidRPr="00734A07">
        <w:rPr>
          <w:rFonts w:eastAsia="Times-Roman" w:cstheme="minorHAnsi"/>
          <w:sz w:val="24"/>
          <w:szCs w:val="24"/>
        </w:rPr>
        <w:t xml:space="preserve"> Tools has received fees for lectures or consultancy provided by </w:t>
      </w:r>
      <w:proofErr w:type="spellStart"/>
      <w:r w:rsidR="00771EF4" w:rsidRPr="00734A07">
        <w:rPr>
          <w:rFonts w:eastAsia="Times-Roman" w:cstheme="minorHAnsi"/>
          <w:sz w:val="24"/>
          <w:szCs w:val="24"/>
        </w:rPr>
        <w:t>M</w:t>
      </w:r>
      <w:r w:rsidR="000561C2" w:rsidRPr="00734A07">
        <w:rPr>
          <w:rFonts w:eastAsia="Times-Roman" w:cstheme="minorHAnsi"/>
          <w:sz w:val="24"/>
          <w:szCs w:val="24"/>
        </w:rPr>
        <w:t>.</w:t>
      </w:r>
      <w:r w:rsidR="00771EF4" w:rsidRPr="00734A07">
        <w:rPr>
          <w:rFonts w:eastAsia="Times-Roman" w:cstheme="minorHAnsi"/>
          <w:sz w:val="24"/>
          <w:szCs w:val="24"/>
        </w:rPr>
        <w:t>d</w:t>
      </w:r>
      <w:r w:rsidR="000561C2" w:rsidRPr="00734A07">
        <w:rPr>
          <w:rFonts w:eastAsia="Times-Roman" w:cstheme="minorHAnsi"/>
          <w:sz w:val="24"/>
          <w:szCs w:val="24"/>
        </w:rPr>
        <w:t>.</w:t>
      </w:r>
      <w:r w:rsidR="00771EF4" w:rsidRPr="00734A07">
        <w:rPr>
          <w:rFonts w:eastAsia="Times-Roman" w:cstheme="minorHAnsi"/>
          <w:sz w:val="24"/>
          <w:szCs w:val="24"/>
        </w:rPr>
        <w:t>W</w:t>
      </w:r>
      <w:proofErr w:type="spellEnd"/>
      <w:r w:rsidR="000561C2" w:rsidRPr="00734A07">
        <w:rPr>
          <w:rFonts w:eastAsia="Times-Roman" w:cstheme="minorHAnsi"/>
          <w:sz w:val="24"/>
          <w:szCs w:val="24"/>
        </w:rPr>
        <w:t>.</w:t>
      </w:r>
      <w:r w:rsidR="00771EF4" w:rsidRPr="00734A07">
        <w:rPr>
          <w:rFonts w:eastAsia="Times-Roman" w:cstheme="minorHAnsi"/>
          <w:sz w:val="24"/>
          <w:szCs w:val="24"/>
        </w:rPr>
        <w:t xml:space="preserve"> from Celgene, Eli Lilly, Pfizer and UCB.</w:t>
      </w:r>
      <w:bookmarkEnd w:id="23"/>
      <w:r w:rsidR="00092C3B" w:rsidRPr="00734A07">
        <w:rPr>
          <w:rFonts w:eastAsia="Times-Roman" w:cstheme="minorHAnsi"/>
          <w:sz w:val="24"/>
          <w:szCs w:val="24"/>
        </w:rPr>
        <w:t xml:space="preserve"> </w:t>
      </w:r>
      <w:r w:rsidR="00092C3B" w:rsidRPr="00734A07">
        <w:rPr>
          <w:rFonts w:cstheme="minorHAnsi"/>
          <w:bCs/>
          <w:sz w:val="24"/>
          <w:szCs w:val="24"/>
          <w:lang w:val="en-US"/>
        </w:rPr>
        <w:t>A</w:t>
      </w:r>
      <w:r w:rsidR="000561C2" w:rsidRPr="00734A07">
        <w:rPr>
          <w:rFonts w:cstheme="minorHAnsi"/>
          <w:bCs/>
          <w:sz w:val="24"/>
          <w:szCs w:val="24"/>
          <w:lang w:val="en-US"/>
        </w:rPr>
        <w:t>.</w:t>
      </w:r>
      <w:r w:rsidR="00092C3B" w:rsidRPr="00734A07">
        <w:rPr>
          <w:rFonts w:cstheme="minorHAnsi"/>
          <w:bCs/>
          <w:sz w:val="24"/>
          <w:szCs w:val="24"/>
          <w:lang w:val="en-US"/>
        </w:rPr>
        <w:t>K</w:t>
      </w:r>
      <w:r w:rsidR="000561C2" w:rsidRPr="00734A07">
        <w:rPr>
          <w:rFonts w:cstheme="minorHAnsi"/>
          <w:bCs/>
          <w:sz w:val="24"/>
          <w:szCs w:val="24"/>
          <w:lang w:val="en-US"/>
        </w:rPr>
        <w:t>.</w:t>
      </w:r>
      <w:r w:rsidR="00092C3B" w:rsidRPr="00734A07">
        <w:rPr>
          <w:rFonts w:cstheme="minorHAnsi"/>
          <w:bCs/>
          <w:sz w:val="24"/>
          <w:szCs w:val="24"/>
          <w:lang w:val="en-US"/>
        </w:rPr>
        <w:t xml:space="preserve"> has worked as a consultant to AbbVie, Bristol Myers Squibb, Eli Lilly, Gilead, Janssen, Novartis, Pfizer and UCB. </w:t>
      </w:r>
      <w:r w:rsidR="00771EF4" w:rsidRPr="00734A07">
        <w:rPr>
          <w:rFonts w:cstheme="minorHAnsi"/>
          <w:bCs/>
          <w:sz w:val="24"/>
          <w:szCs w:val="24"/>
          <w:lang w:val="en-US"/>
        </w:rPr>
        <w:t>N</w:t>
      </w:r>
      <w:r w:rsidR="000561C2" w:rsidRPr="00734A07">
        <w:rPr>
          <w:rFonts w:cstheme="minorHAnsi"/>
          <w:bCs/>
          <w:sz w:val="24"/>
          <w:szCs w:val="24"/>
          <w:lang w:val="en-US"/>
        </w:rPr>
        <w:t>.</w:t>
      </w:r>
      <w:r w:rsidR="00771EF4" w:rsidRPr="00734A07">
        <w:rPr>
          <w:rFonts w:cstheme="minorHAnsi"/>
          <w:bCs/>
          <w:sz w:val="24"/>
          <w:szCs w:val="24"/>
          <w:lang w:val="en-US"/>
        </w:rPr>
        <w:t>C</w:t>
      </w:r>
      <w:r w:rsidR="000561C2" w:rsidRPr="00734A07">
        <w:rPr>
          <w:rFonts w:cstheme="minorHAnsi"/>
          <w:bCs/>
          <w:sz w:val="24"/>
          <w:szCs w:val="24"/>
          <w:lang w:val="en-US"/>
        </w:rPr>
        <w:t>.</w:t>
      </w:r>
      <w:r w:rsidR="00771EF4" w:rsidRPr="00734A07">
        <w:rPr>
          <w:rFonts w:cstheme="minorHAnsi"/>
          <w:bCs/>
          <w:sz w:val="24"/>
          <w:szCs w:val="24"/>
          <w:lang w:val="en-US"/>
        </w:rPr>
        <w:t>, J</w:t>
      </w:r>
      <w:r w:rsidR="000561C2" w:rsidRPr="00734A07">
        <w:rPr>
          <w:rFonts w:cstheme="minorHAnsi"/>
          <w:bCs/>
          <w:sz w:val="24"/>
          <w:szCs w:val="24"/>
          <w:lang w:val="en-US"/>
        </w:rPr>
        <w:t>.</w:t>
      </w:r>
      <w:r w:rsidR="00771EF4" w:rsidRPr="00734A07">
        <w:rPr>
          <w:rFonts w:cstheme="minorHAnsi"/>
          <w:bCs/>
          <w:sz w:val="24"/>
          <w:szCs w:val="24"/>
          <w:lang w:val="en-US"/>
        </w:rPr>
        <w:t>C</w:t>
      </w:r>
      <w:r w:rsidR="000561C2" w:rsidRPr="00734A07">
        <w:rPr>
          <w:rFonts w:cstheme="minorHAnsi"/>
          <w:bCs/>
          <w:sz w:val="24"/>
          <w:szCs w:val="24"/>
          <w:lang w:val="en-US"/>
        </w:rPr>
        <w:t>.</w:t>
      </w:r>
      <w:r w:rsidR="00771EF4" w:rsidRPr="00734A07">
        <w:rPr>
          <w:rFonts w:cstheme="minorHAnsi"/>
          <w:bCs/>
          <w:sz w:val="24"/>
          <w:szCs w:val="24"/>
          <w:lang w:val="en-US"/>
        </w:rPr>
        <w:t>, A</w:t>
      </w:r>
      <w:r w:rsidR="000561C2" w:rsidRPr="00734A07">
        <w:rPr>
          <w:rFonts w:cstheme="minorHAnsi"/>
          <w:bCs/>
          <w:sz w:val="24"/>
          <w:szCs w:val="24"/>
          <w:lang w:val="en-US"/>
        </w:rPr>
        <w:t>.</w:t>
      </w:r>
      <w:r w:rsidR="00771EF4" w:rsidRPr="00734A07">
        <w:rPr>
          <w:rFonts w:cstheme="minorHAnsi"/>
          <w:bCs/>
          <w:sz w:val="24"/>
          <w:szCs w:val="24"/>
          <w:lang w:val="en-US"/>
        </w:rPr>
        <w:t>K</w:t>
      </w:r>
      <w:r w:rsidR="000561C2" w:rsidRPr="00734A07">
        <w:rPr>
          <w:rFonts w:cstheme="minorHAnsi"/>
          <w:bCs/>
          <w:sz w:val="24"/>
          <w:szCs w:val="24"/>
          <w:lang w:val="en-US"/>
        </w:rPr>
        <w:t>.</w:t>
      </w:r>
      <w:r w:rsidR="00771EF4" w:rsidRPr="00734A07">
        <w:rPr>
          <w:rFonts w:cstheme="minorHAnsi"/>
          <w:bCs/>
          <w:sz w:val="24"/>
          <w:szCs w:val="24"/>
          <w:lang w:val="en-US"/>
        </w:rPr>
        <w:t>, J</w:t>
      </w:r>
      <w:r w:rsidR="000561C2" w:rsidRPr="00734A07">
        <w:rPr>
          <w:rFonts w:cstheme="minorHAnsi"/>
          <w:bCs/>
          <w:sz w:val="24"/>
          <w:szCs w:val="24"/>
          <w:lang w:val="en-US"/>
        </w:rPr>
        <w:t>.</w:t>
      </w:r>
      <w:r w:rsidR="00771EF4" w:rsidRPr="00734A07">
        <w:rPr>
          <w:rFonts w:cstheme="minorHAnsi"/>
          <w:bCs/>
          <w:sz w:val="24"/>
          <w:szCs w:val="24"/>
          <w:lang w:val="en-US"/>
        </w:rPr>
        <w:t>L</w:t>
      </w:r>
      <w:r w:rsidR="000561C2" w:rsidRPr="00734A07">
        <w:rPr>
          <w:rFonts w:cstheme="minorHAnsi"/>
          <w:bCs/>
          <w:sz w:val="24"/>
          <w:szCs w:val="24"/>
          <w:lang w:val="en-US"/>
        </w:rPr>
        <w:t>.</w:t>
      </w:r>
      <w:r w:rsidR="00771EF4" w:rsidRPr="00734A07">
        <w:rPr>
          <w:rFonts w:cstheme="minorHAnsi"/>
          <w:bCs/>
          <w:sz w:val="24"/>
          <w:szCs w:val="24"/>
          <w:lang w:val="en-US"/>
        </w:rPr>
        <w:t xml:space="preserve">, </w:t>
      </w:r>
      <w:proofErr w:type="gramStart"/>
      <w:r w:rsidR="00771EF4" w:rsidRPr="00734A07">
        <w:rPr>
          <w:rFonts w:cstheme="minorHAnsi"/>
          <w:bCs/>
          <w:sz w:val="24"/>
          <w:szCs w:val="24"/>
          <w:lang w:val="en-US"/>
        </w:rPr>
        <w:t>D</w:t>
      </w:r>
      <w:r w:rsidR="000561C2" w:rsidRPr="00734A07">
        <w:rPr>
          <w:rFonts w:cstheme="minorHAnsi"/>
          <w:bCs/>
          <w:sz w:val="24"/>
          <w:szCs w:val="24"/>
          <w:lang w:val="en-US"/>
        </w:rPr>
        <w:t>.</w:t>
      </w:r>
      <w:r w:rsidR="00771EF4" w:rsidRPr="00734A07">
        <w:rPr>
          <w:rFonts w:cstheme="minorHAnsi"/>
          <w:bCs/>
          <w:sz w:val="24"/>
          <w:szCs w:val="24"/>
          <w:lang w:val="en-US"/>
        </w:rPr>
        <w:t>O’S</w:t>
      </w:r>
      <w:proofErr w:type="gramEnd"/>
      <w:r w:rsidR="000561C2" w:rsidRPr="00734A07">
        <w:rPr>
          <w:rFonts w:cstheme="minorHAnsi"/>
          <w:bCs/>
          <w:sz w:val="24"/>
          <w:szCs w:val="24"/>
          <w:lang w:val="en-US"/>
        </w:rPr>
        <w:t>.</w:t>
      </w:r>
      <w:r w:rsidR="00771EF4" w:rsidRPr="00734A07">
        <w:rPr>
          <w:rFonts w:cstheme="minorHAnsi"/>
          <w:bCs/>
          <w:sz w:val="24"/>
          <w:szCs w:val="24"/>
          <w:lang w:val="en-US"/>
        </w:rPr>
        <w:t xml:space="preserve">, </w:t>
      </w:r>
      <w:r w:rsidRPr="00734A07">
        <w:rPr>
          <w:rFonts w:cstheme="minorHAnsi"/>
          <w:bCs/>
          <w:sz w:val="24"/>
          <w:szCs w:val="24"/>
          <w:lang w:val="en-US"/>
        </w:rPr>
        <w:t>W</w:t>
      </w:r>
      <w:r w:rsidR="000561C2" w:rsidRPr="00734A07">
        <w:rPr>
          <w:rFonts w:cstheme="minorHAnsi"/>
          <w:bCs/>
          <w:sz w:val="24"/>
          <w:szCs w:val="24"/>
          <w:lang w:val="en-US"/>
        </w:rPr>
        <w:t>.</w:t>
      </w:r>
      <w:r w:rsidRPr="00734A07">
        <w:rPr>
          <w:rFonts w:cstheme="minorHAnsi"/>
          <w:bCs/>
          <w:sz w:val="24"/>
          <w:szCs w:val="24"/>
          <w:lang w:val="en-US"/>
        </w:rPr>
        <w:t>O</w:t>
      </w:r>
      <w:r w:rsidR="000561C2" w:rsidRPr="00734A07">
        <w:rPr>
          <w:rFonts w:cstheme="minorHAnsi"/>
          <w:bCs/>
          <w:sz w:val="24"/>
          <w:szCs w:val="24"/>
          <w:lang w:val="en-US"/>
        </w:rPr>
        <w:t>.</w:t>
      </w:r>
      <w:r w:rsidR="00771EF4" w:rsidRPr="00734A07">
        <w:rPr>
          <w:rFonts w:cstheme="minorHAnsi"/>
          <w:bCs/>
          <w:sz w:val="24"/>
          <w:szCs w:val="24"/>
          <w:lang w:val="en-US"/>
        </w:rPr>
        <w:t xml:space="preserve">, </w:t>
      </w:r>
      <w:r w:rsidRPr="00734A07">
        <w:rPr>
          <w:rFonts w:cstheme="minorHAnsi"/>
          <w:bCs/>
          <w:sz w:val="24"/>
          <w:szCs w:val="24"/>
          <w:lang w:val="en-US"/>
        </w:rPr>
        <w:t>L</w:t>
      </w:r>
      <w:r w:rsidR="000561C2" w:rsidRPr="00734A07">
        <w:rPr>
          <w:rFonts w:cstheme="minorHAnsi"/>
          <w:bCs/>
          <w:sz w:val="24"/>
          <w:szCs w:val="24"/>
          <w:lang w:val="en-US"/>
        </w:rPr>
        <w:t>.</w:t>
      </w:r>
      <w:r w:rsidRPr="00734A07">
        <w:rPr>
          <w:rFonts w:cstheme="minorHAnsi"/>
          <w:bCs/>
          <w:sz w:val="24"/>
          <w:szCs w:val="24"/>
          <w:lang w:val="en-US"/>
        </w:rPr>
        <w:t>S</w:t>
      </w:r>
      <w:r w:rsidR="000561C2" w:rsidRPr="00734A07">
        <w:rPr>
          <w:rFonts w:cstheme="minorHAnsi"/>
          <w:bCs/>
          <w:sz w:val="24"/>
          <w:szCs w:val="24"/>
          <w:lang w:val="en-US"/>
        </w:rPr>
        <w:t>.</w:t>
      </w:r>
      <w:r w:rsidR="00771EF4" w:rsidRPr="00734A07">
        <w:rPr>
          <w:rFonts w:cstheme="minorHAnsi"/>
          <w:bCs/>
          <w:sz w:val="24"/>
          <w:szCs w:val="24"/>
          <w:lang w:val="en-US"/>
        </w:rPr>
        <w:t>, I</w:t>
      </w:r>
      <w:r w:rsidR="000561C2" w:rsidRPr="00734A07">
        <w:rPr>
          <w:rFonts w:cstheme="minorHAnsi"/>
          <w:bCs/>
          <w:sz w:val="24"/>
          <w:szCs w:val="24"/>
          <w:lang w:val="en-US"/>
        </w:rPr>
        <w:t>.</w:t>
      </w:r>
      <w:r w:rsidRPr="00734A07">
        <w:rPr>
          <w:rFonts w:cstheme="minorHAnsi"/>
          <w:bCs/>
          <w:sz w:val="24"/>
          <w:szCs w:val="24"/>
          <w:lang w:val="en-US"/>
        </w:rPr>
        <w:t>S</w:t>
      </w:r>
      <w:r w:rsidR="000561C2" w:rsidRPr="00734A07">
        <w:rPr>
          <w:rFonts w:cstheme="minorHAnsi"/>
          <w:bCs/>
          <w:sz w:val="24"/>
          <w:szCs w:val="24"/>
          <w:lang w:val="en-US"/>
        </w:rPr>
        <w:t>.</w:t>
      </w:r>
      <w:r w:rsidR="00771EF4" w:rsidRPr="00734A07">
        <w:rPr>
          <w:rFonts w:cstheme="minorHAnsi"/>
          <w:bCs/>
          <w:sz w:val="24"/>
          <w:szCs w:val="24"/>
          <w:lang w:val="en-US"/>
        </w:rPr>
        <w:t xml:space="preserve"> and</w:t>
      </w:r>
      <w:r w:rsidRPr="00734A07">
        <w:rPr>
          <w:rFonts w:cstheme="minorHAnsi"/>
          <w:bCs/>
          <w:sz w:val="24"/>
          <w:szCs w:val="24"/>
          <w:lang w:val="en-US"/>
        </w:rPr>
        <w:t xml:space="preserve"> </w:t>
      </w:r>
      <w:proofErr w:type="spellStart"/>
      <w:r w:rsidR="00771EF4" w:rsidRPr="00734A07">
        <w:rPr>
          <w:rFonts w:cstheme="minorHAnsi"/>
          <w:bCs/>
          <w:sz w:val="24"/>
          <w:szCs w:val="24"/>
          <w:lang w:val="en-US"/>
        </w:rPr>
        <w:t>D</w:t>
      </w:r>
      <w:r w:rsidR="000561C2" w:rsidRPr="00734A07">
        <w:rPr>
          <w:rFonts w:cstheme="minorHAnsi"/>
          <w:bCs/>
          <w:sz w:val="24"/>
          <w:szCs w:val="24"/>
          <w:lang w:val="en-US"/>
        </w:rPr>
        <w:t>.</w:t>
      </w:r>
      <w:r w:rsidR="00AA2880" w:rsidRPr="00734A07">
        <w:rPr>
          <w:rFonts w:cstheme="minorHAnsi"/>
          <w:bCs/>
          <w:sz w:val="24"/>
          <w:szCs w:val="24"/>
          <w:lang w:val="en-US"/>
        </w:rPr>
        <w:t>A.</w:t>
      </w:r>
      <w:r w:rsidR="00771EF4" w:rsidRPr="00734A07">
        <w:rPr>
          <w:rFonts w:cstheme="minorHAnsi"/>
          <w:bCs/>
          <w:sz w:val="24"/>
          <w:szCs w:val="24"/>
          <w:lang w:val="en-US"/>
        </w:rPr>
        <w:t>v</w:t>
      </w:r>
      <w:r w:rsidR="000561C2" w:rsidRPr="00734A07">
        <w:rPr>
          <w:rFonts w:cstheme="minorHAnsi"/>
          <w:bCs/>
          <w:sz w:val="24"/>
          <w:szCs w:val="24"/>
          <w:lang w:val="en-US"/>
        </w:rPr>
        <w:t>.</w:t>
      </w:r>
      <w:r w:rsidR="00771EF4" w:rsidRPr="00734A07">
        <w:rPr>
          <w:rFonts w:cstheme="minorHAnsi"/>
          <w:bCs/>
          <w:sz w:val="24"/>
          <w:szCs w:val="24"/>
          <w:lang w:val="en-US"/>
        </w:rPr>
        <w:t>d</w:t>
      </w:r>
      <w:r w:rsidR="000561C2" w:rsidRPr="00734A07">
        <w:rPr>
          <w:rFonts w:cstheme="minorHAnsi"/>
          <w:bCs/>
          <w:sz w:val="24"/>
          <w:szCs w:val="24"/>
          <w:lang w:val="en-US"/>
        </w:rPr>
        <w:t>.</w:t>
      </w:r>
      <w:r w:rsidR="00771EF4" w:rsidRPr="00734A07">
        <w:rPr>
          <w:rFonts w:cstheme="minorHAnsi"/>
          <w:bCs/>
          <w:sz w:val="24"/>
          <w:szCs w:val="24"/>
          <w:lang w:val="en-US"/>
        </w:rPr>
        <w:t>W</w:t>
      </w:r>
      <w:proofErr w:type="spellEnd"/>
      <w:r w:rsidR="000561C2" w:rsidRPr="00734A07">
        <w:rPr>
          <w:rFonts w:cstheme="minorHAnsi"/>
          <w:bCs/>
          <w:sz w:val="24"/>
          <w:szCs w:val="24"/>
          <w:lang w:val="en-US"/>
        </w:rPr>
        <w:t>.</w:t>
      </w:r>
      <w:r w:rsidR="00771EF4" w:rsidRPr="00734A07">
        <w:rPr>
          <w:rFonts w:cstheme="minorHAnsi"/>
          <w:bCs/>
          <w:sz w:val="24"/>
          <w:szCs w:val="24"/>
          <w:lang w:val="en-US"/>
        </w:rPr>
        <w:t xml:space="preserve"> declare no competing interests.</w:t>
      </w:r>
    </w:p>
    <w:p w14:paraId="77F78FFC" w14:textId="5BAABCDD" w:rsidR="00943201" w:rsidRPr="00734A07" w:rsidRDefault="00943201" w:rsidP="00C877FC">
      <w:pPr>
        <w:rPr>
          <w:sz w:val="24"/>
        </w:rPr>
      </w:pPr>
    </w:p>
    <w:p w14:paraId="291D7C80" w14:textId="5F5B4661" w:rsidR="00943201" w:rsidRPr="00734A07" w:rsidRDefault="00943201" w:rsidP="00C877FC">
      <w:pPr>
        <w:rPr>
          <w:sz w:val="24"/>
        </w:rPr>
      </w:pPr>
      <w:r w:rsidRPr="00734A07">
        <w:rPr>
          <w:b/>
          <w:sz w:val="24"/>
        </w:rPr>
        <w:t>Peer review information</w:t>
      </w:r>
    </w:p>
    <w:p w14:paraId="45D333F8" w14:textId="3B3FE868" w:rsidR="00943201" w:rsidRPr="00734A07" w:rsidRDefault="00943201" w:rsidP="00C877FC">
      <w:pPr>
        <w:rPr>
          <w:sz w:val="24"/>
        </w:rPr>
      </w:pPr>
      <w:r w:rsidRPr="00734A07">
        <w:rPr>
          <w:i/>
          <w:sz w:val="24"/>
        </w:rPr>
        <w:lastRenderedPageBreak/>
        <w:t xml:space="preserve">Nature Reviews </w:t>
      </w:r>
      <w:r w:rsidR="00B81BF7" w:rsidRPr="00734A07">
        <w:rPr>
          <w:i/>
          <w:sz w:val="24"/>
        </w:rPr>
        <w:t>Rheumatology</w:t>
      </w:r>
      <w:r w:rsidR="00B81BF7" w:rsidRPr="00734A07">
        <w:rPr>
          <w:sz w:val="24"/>
        </w:rPr>
        <w:t xml:space="preserve"> </w:t>
      </w:r>
      <w:proofErr w:type="gramStart"/>
      <w:r w:rsidRPr="00734A07">
        <w:rPr>
          <w:sz w:val="24"/>
        </w:rPr>
        <w:t>thanks</w:t>
      </w:r>
      <w:proofErr w:type="gramEnd"/>
      <w:r w:rsidRPr="00734A07">
        <w:rPr>
          <w:sz w:val="24"/>
        </w:rPr>
        <w:t xml:space="preserve"> </w:t>
      </w:r>
      <w:r w:rsidR="00B81BF7" w:rsidRPr="00734A07">
        <w:rPr>
          <w:sz w:val="24"/>
        </w:rPr>
        <w:t>F. Behrens, P. Machado and N. McHugh f</w:t>
      </w:r>
      <w:r w:rsidRPr="00734A07">
        <w:rPr>
          <w:sz w:val="24"/>
        </w:rPr>
        <w:t>or their contribution to the peer review of this work.</w:t>
      </w:r>
    </w:p>
    <w:p w14:paraId="135481AD" w14:textId="77777777" w:rsidR="00B81BF7" w:rsidRPr="00734A07" w:rsidRDefault="00B81BF7" w:rsidP="00C877FC">
      <w:pPr>
        <w:rPr>
          <w:sz w:val="24"/>
        </w:rPr>
      </w:pPr>
    </w:p>
    <w:p w14:paraId="0FCF23BD" w14:textId="2F94A998" w:rsidR="00943201" w:rsidRPr="00734A07" w:rsidRDefault="00943201" w:rsidP="00C877FC">
      <w:pPr>
        <w:rPr>
          <w:b/>
          <w:sz w:val="24"/>
        </w:rPr>
      </w:pPr>
      <w:r w:rsidRPr="00734A07">
        <w:rPr>
          <w:b/>
          <w:sz w:val="24"/>
        </w:rPr>
        <w:t>Supplementary information</w:t>
      </w:r>
    </w:p>
    <w:p w14:paraId="0284E2D5" w14:textId="0C64E5B4" w:rsidR="00943201" w:rsidRPr="00734A07" w:rsidRDefault="00943201" w:rsidP="00C877FC">
      <w:pPr>
        <w:rPr>
          <w:sz w:val="24"/>
        </w:rPr>
      </w:pPr>
      <w:r w:rsidRPr="00734A07">
        <w:rPr>
          <w:sz w:val="24"/>
        </w:rPr>
        <w:t xml:space="preserve">Supplementary information is available for this paper at </w:t>
      </w:r>
      <w:hyperlink r:id="rId10" w:history="1">
        <w:r w:rsidR="00131164" w:rsidRPr="00734A07">
          <w:rPr>
            <w:rStyle w:val="Hyperlink"/>
            <w:color w:val="auto"/>
            <w:sz w:val="24"/>
          </w:rPr>
          <w:t>https://doi.org/10.1038/s415XX-XXX-XXXX-X</w:t>
        </w:r>
      </w:hyperlink>
      <w:r w:rsidR="00131164" w:rsidRPr="00734A07">
        <w:rPr>
          <w:sz w:val="24"/>
        </w:rPr>
        <w:t xml:space="preserve"> </w:t>
      </w:r>
    </w:p>
    <w:p w14:paraId="50354401" w14:textId="77777777" w:rsidR="00C877FC" w:rsidRPr="00734A07" w:rsidRDefault="00C877FC" w:rsidP="00D4637C">
      <w:pPr>
        <w:spacing w:before="120" w:after="0" w:line="360" w:lineRule="auto"/>
        <w:rPr>
          <w:rFonts w:eastAsia="Times New Roman"/>
          <w:b/>
          <w:sz w:val="28"/>
          <w:szCs w:val="24"/>
        </w:rPr>
      </w:pPr>
    </w:p>
    <w:p w14:paraId="0DEDECE8" w14:textId="57EF5B20" w:rsidR="00D4637C" w:rsidRPr="00734A07" w:rsidRDefault="00C877FC" w:rsidP="00C877FC">
      <w:pPr>
        <w:spacing w:before="120" w:after="0"/>
        <w:rPr>
          <w:rFonts w:eastAsia="Times New Roman"/>
          <w:b/>
          <w:sz w:val="24"/>
          <w:szCs w:val="24"/>
        </w:rPr>
      </w:pPr>
      <w:r w:rsidRPr="00734A07">
        <w:rPr>
          <w:rFonts w:eastAsia="Times New Roman"/>
          <w:b/>
          <w:sz w:val="24"/>
          <w:szCs w:val="24"/>
        </w:rPr>
        <w:t xml:space="preserve">[Consortium information] </w:t>
      </w:r>
      <w:r w:rsidR="00D4637C" w:rsidRPr="00734A07">
        <w:rPr>
          <w:rFonts w:eastAsia="Times New Roman"/>
          <w:b/>
          <w:sz w:val="24"/>
          <w:szCs w:val="24"/>
        </w:rPr>
        <w:t>GRAPPA treatmen</w:t>
      </w:r>
      <w:r w:rsidR="00F671E2" w:rsidRPr="00734A07">
        <w:rPr>
          <w:rFonts w:eastAsia="Times New Roman"/>
          <w:b/>
          <w:sz w:val="24"/>
          <w:szCs w:val="24"/>
        </w:rPr>
        <w:t>t recommendations sub-committees</w:t>
      </w:r>
      <w:r w:rsidR="007501E5" w:rsidRPr="00734A07">
        <w:rPr>
          <w:rFonts w:eastAsia="Times New Roman"/>
          <w:b/>
          <w:sz w:val="24"/>
          <w:szCs w:val="24"/>
        </w:rPr>
        <w:t xml:space="preserve">: </w:t>
      </w:r>
      <w:r w:rsidR="00D4637C" w:rsidRPr="00734A07">
        <w:rPr>
          <w:rFonts w:eastAsia="Times New Roman"/>
          <w:b/>
          <w:sz w:val="24"/>
          <w:szCs w:val="24"/>
        </w:rPr>
        <w:t>heads</w:t>
      </w:r>
      <w:r w:rsidR="007D4EFF" w:rsidRPr="00734A07">
        <w:rPr>
          <w:rFonts w:eastAsia="Times New Roman"/>
          <w:b/>
          <w:sz w:val="24"/>
          <w:szCs w:val="24"/>
        </w:rPr>
        <w:t xml:space="preserve"> </w:t>
      </w:r>
      <w:r w:rsidR="007501E5" w:rsidRPr="00734A07">
        <w:rPr>
          <w:rFonts w:eastAsia="Times New Roman"/>
          <w:b/>
          <w:sz w:val="24"/>
          <w:szCs w:val="24"/>
        </w:rPr>
        <w:t xml:space="preserve">of subcommittees </w:t>
      </w:r>
    </w:p>
    <w:p w14:paraId="7BA636AD" w14:textId="40F17B24" w:rsidR="00D4637C" w:rsidRPr="00734A07" w:rsidRDefault="00D4637C" w:rsidP="00C877FC">
      <w:pPr>
        <w:spacing w:after="120"/>
        <w:rPr>
          <w:sz w:val="24"/>
          <w:szCs w:val="24"/>
        </w:rPr>
      </w:pPr>
      <w:r w:rsidRPr="00734A07">
        <w:rPr>
          <w:sz w:val="24"/>
          <w:szCs w:val="24"/>
        </w:rPr>
        <w:t>Kristina Callis Duffin</w:t>
      </w:r>
      <w:r w:rsidRPr="00734A07">
        <w:rPr>
          <w:rFonts w:cstheme="minorHAnsi"/>
          <w:sz w:val="24"/>
          <w:szCs w:val="24"/>
          <w:shd w:val="clear" w:color="auto" w:fill="FFFFFF"/>
          <w:vertAlign w:val="superscript"/>
        </w:rPr>
        <w:t>5</w:t>
      </w:r>
      <w:r w:rsidRPr="00734A07">
        <w:rPr>
          <w:sz w:val="24"/>
          <w:szCs w:val="24"/>
        </w:rPr>
        <w:t>, Cristiano Campanholo</w:t>
      </w:r>
      <w:r w:rsidRPr="00734A07">
        <w:rPr>
          <w:rFonts w:cstheme="minorHAnsi"/>
          <w:sz w:val="24"/>
          <w:szCs w:val="24"/>
          <w:shd w:val="clear" w:color="auto" w:fill="FFFFFF"/>
          <w:vertAlign w:val="superscript"/>
        </w:rPr>
        <w:t>6</w:t>
      </w:r>
      <w:r w:rsidRPr="00734A07">
        <w:rPr>
          <w:sz w:val="24"/>
          <w:szCs w:val="24"/>
        </w:rPr>
        <w:t>, Lihi Eder</w:t>
      </w:r>
      <w:r w:rsidRPr="00734A07">
        <w:rPr>
          <w:rFonts w:cstheme="minorHAnsi"/>
          <w:sz w:val="24"/>
          <w:szCs w:val="24"/>
          <w:shd w:val="clear" w:color="auto" w:fill="FFFFFF"/>
          <w:vertAlign w:val="superscript"/>
        </w:rPr>
        <w:t>8</w:t>
      </w:r>
      <w:r w:rsidRPr="00734A07">
        <w:rPr>
          <w:sz w:val="24"/>
          <w:szCs w:val="24"/>
        </w:rPr>
        <w:t xml:space="preserve">, </w:t>
      </w:r>
      <w:r w:rsidRPr="00734A07">
        <w:rPr>
          <w:rFonts w:cstheme="minorHAnsi"/>
          <w:sz w:val="24"/>
          <w:szCs w:val="24"/>
          <w:shd w:val="clear" w:color="auto" w:fill="FFFFFF"/>
        </w:rPr>
        <w:t>Daniel G. Fernández-Ávila</w:t>
      </w:r>
      <w:r w:rsidRPr="00734A07">
        <w:rPr>
          <w:rFonts w:cstheme="minorHAnsi"/>
          <w:sz w:val="24"/>
          <w:szCs w:val="24"/>
          <w:shd w:val="clear" w:color="auto" w:fill="FFFFFF"/>
          <w:vertAlign w:val="superscript"/>
        </w:rPr>
        <w:t>9</w:t>
      </w:r>
      <w:r w:rsidRPr="00734A07">
        <w:rPr>
          <w:sz w:val="24"/>
          <w:szCs w:val="24"/>
        </w:rPr>
        <w:t>, Oliver Fitzgerald</w:t>
      </w:r>
      <w:r w:rsidRPr="00734A07">
        <w:rPr>
          <w:rFonts w:cstheme="minorHAnsi"/>
          <w:sz w:val="24"/>
          <w:szCs w:val="24"/>
          <w:shd w:val="clear" w:color="auto" w:fill="FFFFFF"/>
          <w:vertAlign w:val="superscript"/>
        </w:rPr>
        <w:t>10</w:t>
      </w:r>
      <w:r w:rsidRPr="00734A07">
        <w:rPr>
          <w:sz w:val="24"/>
          <w:szCs w:val="24"/>
        </w:rPr>
        <w:t xml:space="preserve">, </w:t>
      </w:r>
      <w:r w:rsidRPr="00734A07">
        <w:rPr>
          <w:rFonts w:cstheme="minorHAnsi"/>
          <w:sz w:val="24"/>
          <w:szCs w:val="24"/>
          <w:shd w:val="clear" w:color="auto" w:fill="FFFFFF"/>
        </w:rPr>
        <w:t>Amit Garg</w:t>
      </w:r>
      <w:r w:rsidRPr="00734A07">
        <w:rPr>
          <w:rFonts w:cstheme="minorHAnsi"/>
          <w:sz w:val="24"/>
          <w:szCs w:val="24"/>
          <w:shd w:val="clear" w:color="auto" w:fill="FFFFFF"/>
          <w:vertAlign w:val="superscript"/>
        </w:rPr>
        <w:t>11</w:t>
      </w:r>
      <w:r w:rsidRPr="00734A07">
        <w:rPr>
          <w:rFonts w:cstheme="minorHAnsi"/>
          <w:sz w:val="24"/>
          <w:szCs w:val="24"/>
          <w:shd w:val="clear" w:color="auto" w:fill="FFFFFF"/>
        </w:rPr>
        <w:t>, Dafna Gladman</w:t>
      </w:r>
      <w:r w:rsidRPr="00734A07">
        <w:rPr>
          <w:rFonts w:cstheme="minorHAnsi"/>
          <w:sz w:val="24"/>
          <w:szCs w:val="24"/>
          <w:shd w:val="clear" w:color="auto" w:fill="FFFFFF"/>
          <w:vertAlign w:val="superscript"/>
        </w:rPr>
        <w:t>12</w:t>
      </w:r>
      <w:r w:rsidRPr="00734A07">
        <w:rPr>
          <w:rFonts w:cstheme="minorHAnsi"/>
          <w:sz w:val="24"/>
          <w:szCs w:val="24"/>
          <w:shd w:val="clear" w:color="auto" w:fill="FFFFFF"/>
        </w:rPr>
        <w:t>,</w:t>
      </w:r>
      <w:r w:rsidRPr="00734A07">
        <w:rPr>
          <w:rFonts w:cstheme="minorHAnsi"/>
          <w:sz w:val="24"/>
          <w:szCs w:val="24"/>
          <w:shd w:val="clear" w:color="auto" w:fill="FFFFFF"/>
          <w:lang w:val="it-IT"/>
        </w:rPr>
        <w:t xml:space="preserve"> Philip Helliwell</w:t>
      </w:r>
      <w:r w:rsidRPr="00734A07">
        <w:rPr>
          <w:rFonts w:cstheme="minorHAnsi"/>
          <w:sz w:val="24"/>
          <w:szCs w:val="24"/>
          <w:shd w:val="clear" w:color="auto" w:fill="FFFFFF"/>
          <w:vertAlign w:val="superscript"/>
          <w:lang w:val="it-IT"/>
        </w:rPr>
        <w:t>14</w:t>
      </w:r>
      <w:r w:rsidRPr="00734A07">
        <w:rPr>
          <w:rFonts w:cstheme="minorHAnsi"/>
          <w:sz w:val="24"/>
          <w:szCs w:val="24"/>
          <w:shd w:val="clear" w:color="auto" w:fill="FFFFFF"/>
          <w:lang w:val="it-IT"/>
        </w:rPr>
        <w:t xml:space="preserve">, </w:t>
      </w:r>
      <w:r w:rsidR="00FD07F8" w:rsidRPr="00734A07">
        <w:rPr>
          <w:rFonts w:cstheme="minorHAnsi"/>
          <w:sz w:val="24"/>
          <w:szCs w:val="24"/>
          <w:shd w:val="clear" w:color="auto" w:fill="FFFFFF"/>
          <w:lang w:val="it-IT"/>
        </w:rPr>
        <w:t xml:space="preserve">M. </w:t>
      </w:r>
      <w:r w:rsidRPr="00734A07">
        <w:rPr>
          <w:sz w:val="24"/>
          <w:szCs w:val="24"/>
        </w:rPr>
        <w:t>Elaine Husni</w:t>
      </w:r>
      <w:r w:rsidRPr="00734A07">
        <w:rPr>
          <w:sz w:val="24"/>
          <w:szCs w:val="24"/>
          <w:vertAlign w:val="superscript"/>
        </w:rPr>
        <w:t>15</w:t>
      </w:r>
      <w:r w:rsidRPr="00734A07">
        <w:rPr>
          <w:sz w:val="24"/>
          <w:szCs w:val="24"/>
        </w:rPr>
        <w:t xml:space="preserve">, Deepak </w:t>
      </w:r>
      <w:r w:rsidR="00567DCC" w:rsidRPr="00734A07">
        <w:rPr>
          <w:sz w:val="24"/>
          <w:szCs w:val="24"/>
        </w:rPr>
        <w:t xml:space="preserve">R. </w:t>
      </w:r>
      <w:r w:rsidRPr="00734A07">
        <w:rPr>
          <w:sz w:val="24"/>
          <w:szCs w:val="24"/>
        </w:rPr>
        <w:t>Jadon</w:t>
      </w:r>
      <w:r w:rsidR="00567DCC" w:rsidRPr="00734A07">
        <w:rPr>
          <w:sz w:val="24"/>
          <w:szCs w:val="24"/>
          <w:vertAlign w:val="superscript"/>
        </w:rPr>
        <w:t>16</w:t>
      </w:r>
      <w:r w:rsidRPr="00734A07">
        <w:rPr>
          <w:sz w:val="24"/>
          <w:szCs w:val="24"/>
        </w:rPr>
        <w:t xml:space="preserve">, </w:t>
      </w:r>
      <w:proofErr w:type="spellStart"/>
      <w:r w:rsidR="00567DCC" w:rsidRPr="00734A07">
        <w:rPr>
          <w:sz w:val="24"/>
          <w:szCs w:val="24"/>
        </w:rPr>
        <w:t>Dhrukumar</w:t>
      </w:r>
      <w:proofErr w:type="spellEnd"/>
      <w:r w:rsidR="00567DCC" w:rsidRPr="00734A07">
        <w:rPr>
          <w:sz w:val="24"/>
          <w:szCs w:val="24"/>
        </w:rPr>
        <w:t xml:space="preserve"> Laheru</w:t>
      </w:r>
      <w:r w:rsidR="00567DCC" w:rsidRPr="00734A07">
        <w:rPr>
          <w:sz w:val="24"/>
          <w:szCs w:val="24"/>
          <w:vertAlign w:val="superscript"/>
        </w:rPr>
        <w:t>18</w:t>
      </w:r>
      <w:r w:rsidR="00567DCC" w:rsidRPr="00734A07">
        <w:rPr>
          <w:sz w:val="24"/>
          <w:szCs w:val="24"/>
        </w:rPr>
        <w:t xml:space="preserve">, </w:t>
      </w:r>
      <w:r w:rsidRPr="00734A07">
        <w:rPr>
          <w:sz w:val="24"/>
          <w:szCs w:val="24"/>
        </w:rPr>
        <w:t>Ying-Ying Leung</w:t>
      </w:r>
      <w:r w:rsidR="00567DCC" w:rsidRPr="00734A07">
        <w:rPr>
          <w:sz w:val="24"/>
          <w:szCs w:val="24"/>
          <w:vertAlign w:val="superscript"/>
        </w:rPr>
        <w:t>19</w:t>
      </w:r>
      <w:r w:rsidRPr="00734A07">
        <w:rPr>
          <w:sz w:val="24"/>
          <w:szCs w:val="24"/>
        </w:rPr>
        <w:t>, Ennio L</w:t>
      </w:r>
      <w:r w:rsidR="00567DCC" w:rsidRPr="00734A07">
        <w:rPr>
          <w:sz w:val="24"/>
          <w:szCs w:val="24"/>
        </w:rPr>
        <w:t>u</w:t>
      </w:r>
      <w:r w:rsidRPr="00734A07">
        <w:rPr>
          <w:sz w:val="24"/>
          <w:szCs w:val="24"/>
        </w:rPr>
        <w:t>brano</w:t>
      </w:r>
      <w:r w:rsidR="00567DCC" w:rsidRPr="00734A07">
        <w:rPr>
          <w:sz w:val="24"/>
          <w:szCs w:val="24"/>
          <w:vertAlign w:val="superscript"/>
        </w:rPr>
        <w:t>21</w:t>
      </w:r>
      <w:r w:rsidRPr="00734A07">
        <w:rPr>
          <w:sz w:val="24"/>
          <w:szCs w:val="24"/>
        </w:rPr>
        <w:t xml:space="preserve">, Luis </w:t>
      </w:r>
      <w:r w:rsidR="00567DCC" w:rsidRPr="00734A07">
        <w:rPr>
          <w:sz w:val="24"/>
          <w:szCs w:val="24"/>
        </w:rPr>
        <w:t xml:space="preserve">Daniel </w:t>
      </w:r>
      <w:r w:rsidRPr="00734A07">
        <w:rPr>
          <w:sz w:val="24"/>
          <w:szCs w:val="24"/>
        </w:rPr>
        <w:t>Mazzuoccolo</w:t>
      </w:r>
      <w:r w:rsidR="00567DCC" w:rsidRPr="00734A07">
        <w:rPr>
          <w:sz w:val="24"/>
          <w:szCs w:val="24"/>
          <w:vertAlign w:val="superscript"/>
        </w:rPr>
        <w:t>22</w:t>
      </w:r>
      <w:r w:rsidRPr="00734A07">
        <w:rPr>
          <w:sz w:val="24"/>
          <w:szCs w:val="24"/>
        </w:rPr>
        <w:t xml:space="preserve">, Philip </w:t>
      </w:r>
      <w:r w:rsidR="00567DCC" w:rsidRPr="00734A07">
        <w:rPr>
          <w:sz w:val="24"/>
          <w:szCs w:val="24"/>
        </w:rPr>
        <w:t xml:space="preserve">J. </w:t>
      </w:r>
      <w:r w:rsidRPr="00734A07">
        <w:rPr>
          <w:sz w:val="24"/>
          <w:szCs w:val="24"/>
        </w:rPr>
        <w:t>Mease</w:t>
      </w:r>
      <w:r w:rsidR="00567DCC" w:rsidRPr="00734A07">
        <w:rPr>
          <w:sz w:val="24"/>
          <w:szCs w:val="24"/>
          <w:vertAlign w:val="superscript"/>
        </w:rPr>
        <w:t>23</w:t>
      </w:r>
      <w:r w:rsidRPr="00734A07">
        <w:rPr>
          <w:sz w:val="24"/>
          <w:szCs w:val="24"/>
        </w:rPr>
        <w:t>, Alexis Ogdie</w:t>
      </w:r>
      <w:r w:rsidR="00567DCC" w:rsidRPr="00734A07">
        <w:rPr>
          <w:sz w:val="24"/>
          <w:szCs w:val="24"/>
          <w:vertAlign w:val="superscript"/>
        </w:rPr>
        <w:t>25</w:t>
      </w:r>
      <w:r w:rsidRPr="00734A07">
        <w:rPr>
          <w:sz w:val="24"/>
          <w:szCs w:val="24"/>
        </w:rPr>
        <w:t xml:space="preserve"> and Penelope Palominos</w:t>
      </w:r>
      <w:r w:rsidR="00567DCC" w:rsidRPr="00734A07">
        <w:rPr>
          <w:sz w:val="24"/>
          <w:szCs w:val="24"/>
          <w:vertAlign w:val="superscript"/>
        </w:rPr>
        <w:t>26</w:t>
      </w:r>
      <w:r w:rsidRPr="00734A07">
        <w:rPr>
          <w:sz w:val="24"/>
          <w:szCs w:val="24"/>
        </w:rPr>
        <w:t>. A full list of the members of the subcommittees and their affiliations appears in Supplementary Box 1.</w:t>
      </w:r>
    </w:p>
    <w:p w14:paraId="5F64B9E4" w14:textId="47700520" w:rsidR="00567DCC" w:rsidRPr="00734A07" w:rsidRDefault="00567DCC" w:rsidP="00C877FC">
      <w:pPr>
        <w:spacing w:after="120"/>
        <w:rPr>
          <w:sz w:val="24"/>
          <w:szCs w:val="24"/>
        </w:rPr>
      </w:pPr>
    </w:p>
    <w:p w14:paraId="39A338CF" w14:textId="7C9BDB60" w:rsidR="00D4637C" w:rsidRPr="00734A07" w:rsidRDefault="00D4637C" w:rsidP="00C877FC">
      <w:pPr>
        <w:spacing w:before="120" w:after="120"/>
        <w:rPr>
          <w:rFonts w:cstheme="minorHAnsi"/>
          <w:sz w:val="24"/>
          <w:szCs w:val="24"/>
          <w:shd w:val="clear" w:color="auto" w:fill="FFFFFF"/>
        </w:rPr>
      </w:pPr>
      <w:r w:rsidRPr="00734A07">
        <w:rPr>
          <w:rFonts w:cstheme="minorHAnsi"/>
          <w:sz w:val="24"/>
          <w:szCs w:val="24"/>
          <w:shd w:val="clear" w:color="auto" w:fill="FFFFFF"/>
          <w:vertAlign w:val="superscript"/>
        </w:rPr>
        <w:t>5</w:t>
      </w:r>
      <w:r w:rsidRPr="00734A07">
        <w:rPr>
          <w:rFonts w:cstheme="minorHAnsi"/>
          <w:sz w:val="24"/>
          <w:szCs w:val="24"/>
          <w:shd w:val="clear" w:color="auto" w:fill="FFFFFF"/>
        </w:rPr>
        <w:t>University of Utah, Salt Lake City, UT, USA</w:t>
      </w:r>
      <w:r w:rsidRPr="00734A07">
        <w:rPr>
          <w:rFonts w:cstheme="minorHAnsi"/>
          <w:sz w:val="24"/>
          <w:szCs w:val="24"/>
          <w:shd w:val="clear" w:color="auto" w:fill="FFFFFF"/>
          <w:lang w:val="it-IT"/>
        </w:rPr>
        <w:t xml:space="preserve">. </w:t>
      </w:r>
      <w:r w:rsidRPr="00734A07">
        <w:rPr>
          <w:rFonts w:cstheme="minorHAnsi"/>
          <w:sz w:val="24"/>
          <w:szCs w:val="24"/>
          <w:shd w:val="clear" w:color="auto" w:fill="FFFFFF"/>
          <w:vertAlign w:val="superscript"/>
        </w:rPr>
        <w:t>6</w:t>
      </w:r>
      <w:r w:rsidRPr="00734A07">
        <w:rPr>
          <w:rFonts w:cstheme="minorHAnsi"/>
          <w:sz w:val="24"/>
          <w:szCs w:val="24"/>
          <w:shd w:val="clear" w:color="auto" w:fill="FFFFFF"/>
        </w:rPr>
        <w:t>Santa Casa de Sao Paulo, Sao Paulo, Brazil.</w:t>
      </w:r>
      <w:r w:rsidRPr="00734A07">
        <w:rPr>
          <w:rFonts w:cstheme="minorHAnsi"/>
          <w:sz w:val="24"/>
          <w:szCs w:val="24"/>
          <w:shd w:val="clear" w:color="auto" w:fill="FFFFFF"/>
          <w:vertAlign w:val="superscript"/>
        </w:rPr>
        <w:t xml:space="preserve"> 8</w:t>
      </w:r>
      <w:r w:rsidRPr="00734A07">
        <w:rPr>
          <w:rFonts w:cstheme="minorHAnsi"/>
          <w:sz w:val="24"/>
          <w:szCs w:val="24"/>
          <w:shd w:val="clear" w:color="auto" w:fill="FFFFFF"/>
        </w:rPr>
        <w:t>Women’s College Research Institute, University of Toronto, Toronto, ON, Canada.</w:t>
      </w:r>
      <w:r w:rsidRPr="00734A07">
        <w:rPr>
          <w:rFonts w:cstheme="minorHAnsi"/>
          <w:sz w:val="24"/>
          <w:szCs w:val="24"/>
          <w:shd w:val="clear" w:color="auto" w:fill="FFFFFF"/>
          <w:vertAlign w:val="superscript"/>
        </w:rPr>
        <w:t xml:space="preserve"> 9</w:t>
      </w:r>
      <w:r w:rsidRPr="00734A07">
        <w:rPr>
          <w:rFonts w:cstheme="minorHAnsi"/>
          <w:sz w:val="24"/>
          <w:szCs w:val="24"/>
          <w:shd w:val="clear" w:color="auto" w:fill="FFFFFF"/>
        </w:rPr>
        <w:t xml:space="preserve">Pontificia Universidad Javeriana - Hospital Universitario San Ignacio, Bogotá, Colombia. </w:t>
      </w:r>
      <w:r w:rsidRPr="00734A07">
        <w:rPr>
          <w:rFonts w:cstheme="minorHAnsi"/>
          <w:sz w:val="24"/>
          <w:szCs w:val="24"/>
          <w:shd w:val="clear" w:color="auto" w:fill="FFFFFF"/>
          <w:vertAlign w:val="superscript"/>
        </w:rPr>
        <w:t>10</w:t>
      </w:r>
      <w:r w:rsidRPr="00734A07">
        <w:rPr>
          <w:rFonts w:cstheme="minorHAnsi"/>
          <w:sz w:val="24"/>
          <w:szCs w:val="24"/>
          <w:shd w:val="clear" w:color="auto" w:fill="FFFFFF"/>
        </w:rPr>
        <w:t xml:space="preserve">School of Medicine, Conway Institute for Biomolecular Research, University College Dublin, Dublin, Ireland. </w:t>
      </w:r>
      <w:r w:rsidRPr="00734A07">
        <w:rPr>
          <w:rFonts w:cstheme="minorHAnsi"/>
          <w:sz w:val="24"/>
          <w:szCs w:val="24"/>
          <w:shd w:val="clear" w:color="auto" w:fill="FFFFFF"/>
          <w:vertAlign w:val="superscript"/>
        </w:rPr>
        <w:t>11</w:t>
      </w:r>
      <w:r w:rsidRPr="00734A07">
        <w:rPr>
          <w:sz w:val="24"/>
          <w:szCs w:val="24"/>
          <w:shd w:val="clear" w:color="auto" w:fill="FFFFFF"/>
          <w:lang w:val="en-US"/>
        </w:rPr>
        <w:t xml:space="preserve">Donald and Barbara Zucker School of Medicine at Hofstra Northwell, </w:t>
      </w:r>
      <w:r w:rsidRPr="00734A07">
        <w:rPr>
          <w:rFonts w:cstheme="minorHAnsi"/>
          <w:sz w:val="24"/>
          <w:szCs w:val="24"/>
          <w:shd w:val="clear" w:color="auto" w:fill="FFFFFF"/>
        </w:rPr>
        <w:t xml:space="preserve">Hempstead, NY, USA. </w:t>
      </w:r>
      <w:r w:rsidRPr="00734A07">
        <w:rPr>
          <w:rFonts w:cstheme="minorHAnsi"/>
          <w:sz w:val="24"/>
          <w:szCs w:val="24"/>
          <w:shd w:val="clear" w:color="auto" w:fill="FFFFFF"/>
          <w:vertAlign w:val="superscript"/>
        </w:rPr>
        <w:t>12</w:t>
      </w:r>
      <w:r w:rsidRPr="00734A07">
        <w:rPr>
          <w:rFonts w:cstheme="minorHAnsi"/>
          <w:sz w:val="24"/>
          <w:szCs w:val="24"/>
          <w:shd w:val="clear" w:color="auto" w:fill="FFFFFF"/>
        </w:rPr>
        <w:t xml:space="preserve">University of Toronto, Toronto, Canada. </w:t>
      </w:r>
      <w:r w:rsidRPr="00734A07">
        <w:rPr>
          <w:rFonts w:cstheme="minorHAnsi"/>
          <w:sz w:val="24"/>
          <w:szCs w:val="24"/>
          <w:shd w:val="clear" w:color="auto" w:fill="FFFFFF"/>
          <w:vertAlign w:val="superscript"/>
          <w:lang w:val="it-IT"/>
        </w:rPr>
        <w:t>14</w:t>
      </w:r>
      <w:r w:rsidRPr="00734A07">
        <w:rPr>
          <w:rFonts w:cstheme="minorHAnsi"/>
          <w:sz w:val="24"/>
          <w:szCs w:val="24"/>
          <w:shd w:val="clear" w:color="auto" w:fill="FFFFFF"/>
          <w:lang w:val="it-IT"/>
        </w:rPr>
        <w:t xml:space="preserve">University of Leeds, Leeds, UK. </w:t>
      </w:r>
      <w:r w:rsidRPr="00734A07">
        <w:rPr>
          <w:rFonts w:cstheme="minorHAnsi"/>
          <w:sz w:val="24"/>
          <w:szCs w:val="24"/>
          <w:shd w:val="clear" w:color="auto" w:fill="FFFFFF"/>
          <w:vertAlign w:val="superscript"/>
          <w:lang w:val="it-IT"/>
        </w:rPr>
        <w:t>15</w:t>
      </w:r>
      <w:r w:rsidRPr="00734A07">
        <w:rPr>
          <w:rFonts w:cstheme="minorHAnsi"/>
          <w:sz w:val="24"/>
          <w:szCs w:val="24"/>
          <w:shd w:val="clear" w:color="auto" w:fill="FFFFFF"/>
          <w:lang w:val="it-IT"/>
        </w:rPr>
        <w:t>Cleveland Clinic, Cleveland, OH, USA.</w:t>
      </w:r>
      <w:r w:rsidR="00567DCC" w:rsidRPr="00734A07">
        <w:rPr>
          <w:rFonts w:cstheme="minorHAnsi"/>
          <w:sz w:val="24"/>
          <w:szCs w:val="24"/>
          <w:shd w:val="clear" w:color="auto" w:fill="FFFFFF"/>
          <w:lang w:val="it-IT"/>
        </w:rPr>
        <w:t xml:space="preserve"> </w:t>
      </w:r>
      <w:r w:rsidR="00567DCC" w:rsidRPr="00734A07">
        <w:rPr>
          <w:rFonts w:cstheme="minorHAnsi"/>
          <w:sz w:val="24"/>
          <w:szCs w:val="24"/>
          <w:shd w:val="clear" w:color="auto" w:fill="FFFFFF"/>
          <w:vertAlign w:val="superscript"/>
          <w:lang w:val="it-IT"/>
        </w:rPr>
        <w:t>16</w:t>
      </w:r>
      <w:r w:rsidR="00567DCC" w:rsidRPr="00734A07">
        <w:rPr>
          <w:rFonts w:cstheme="minorHAnsi"/>
          <w:sz w:val="24"/>
          <w:szCs w:val="24"/>
          <w:shd w:val="clear" w:color="auto" w:fill="FFFFFF"/>
        </w:rPr>
        <w:t xml:space="preserve">University of Cambridge, Cambridge, UK. </w:t>
      </w:r>
      <w:r w:rsidR="00567DCC" w:rsidRPr="00734A07">
        <w:rPr>
          <w:rFonts w:cstheme="minorHAnsi"/>
          <w:sz w:val="24"/>
          <w:szCs w:val="24"/>
          <w:shd w:val="clear" w:color="auto" w:fill="FFFFFF"/>
          <w:vertAlign w:val="superscript"/>
        </w:rPr>
        <w:t>18</w:t>
      </w:r>
      <w:r w:rsidR="00567DCC" w:rsidRPr="00734A07">
        <w:rPr>
          <w:rFonts w:cstheme="minorHAnsi"/>
          <w:sz w:val="24"/>
          <w:szCs w:val="24"/>
          <w:shd w:val="clear" w:color="auto" w:fill="FFFFFF"/>
        </w:rPr>
        <w:t xml:space="preserve">Department of Dermatology, Royal Berkshire Foundation, Reading, UK. </w:t>
      </w:r>
      <w:r w:rsidR="00567DCC" w:rsidRPr="00734A07">
        <w:rPr>
          <w:rFonts w:cstheme="minorHAnsi"/>
          <w:sz w:val="24"/>
          <w:szCs w:val="24"/>
          <w:shd w:val="clear" w:color="auto" w:fill="FFFFFF"/>
          <w:vertAlign w:val="superscript"/>
        </w:rPr>
        <w:t>19</w:t>
      </w:r>
      <w:r w:rsidR="00567DCC" w:rsidRPr="00734A07">
        <w:rPr>
          <w:rFonts w:cstheme="minorHAnsi"/>
          <w:sz w:val="24"/>
          <w:szCs w:val="24"/>
          <w:shd w:val="clear" w:color="auto" w:fill="FFFFFF"/>
        </w:rPr>
        <w:t>Singapore General Hospital, Duke-NUS Medical School, Singapore.</w:t>
      </w:r>
      <w:r w:rsidR="00567DCC" w:rsidRPr="00734A07">
        <w:rPr>
          <w:rFonts w:eastAsia="Times New Roman"/>
          <w:sz w:val="24"/>
          <w:szCs w:val="24"/>
        </w:rPr>
        <w:t xml:space="preserve"> </w:t>
      </w:r>
      <w:r w:rsidR="00567DCC" w:rsidRPr="00734A07">
        <w:rPr>
          <w:rFonts w:cstheme="minorHAnsi"/>
          <w:sz w:val="24"/>
          <w:szCs w:val="24"/>
          <w:shd w:val="clear" w:color="auto" w:fill="FFFFFF"/>
          <w:vertAlign w:val="superscript"/>
        </w:rPr>
        <w:t>21</w:t>
      </w:r>
      <w:r w:rsidR="00567DCC" w:rsidRPr="00734A07">
        <w:rPr>
          <w:rFonts w:cstheme="minorHAnsi"/>
          <w:sz w:val="24"/>
          <w:szCs w:val="24"/>
          <w:shd w:val="clear" w:color="auto" w:fill="FFFFFF"/>
        </w:rPr>
        <w:t xml:space="preserve">Academic Rheumatology Unit, University of Molise, Italy. </w:t>
      </w:r>
      <w:r w:rsidRPr="00734A07">
        <w:rPr>
          <w:rFonts w:cstheme="minorHAnsi"/>
          <w:sz w:val="24"/>
          <w:szCs w:val="24"/>
          <w:shd w:val="clear" w:color="auto" w:fill="FFFFFF"/>
          <w:vertAlign w:val="superscript"/>
        </w:rPr>
        <w:t>22</w:t>
      </w:r>
      <w:r w:rsidRPr="00734A07">
        <w:rPr>
          <w:rFonts w:cstheme="minorHAnsi"/>
          <w:sz w:val="24"/>
          <w:szCs w:val="24"/>
          <w:shd w:val="clear" w:color="auto" w:fill="FFFFFF"/>
        </w:rPr>
        <w:t xml:space="preserve">Department of Dermatology, Hospital </w:t>
      </w:r>
      <w:proofErr w:type="spellStart"/>
      <w:r w:rsidRPr="00734A07">
        <w:rPr>
          <w:rFonts w:cstheme="minorHAnsi"/>
          <w:sz w:val="24"/>
          <w:szCs w:val="24"/>
          <w:shd w:val="clear" w:color="auto" w:fill="FFFFFF"/>
        </w:rPr>
        <w:t>Italiano</w:t>
      </w:r>
      <w:proofErr w:type="spellEnd"/>
      <w:r w:rsidRPr="00734A07">
        <w:rPr>
          <w:rFonts w:cstheme="minorHAnsi"/>
          <w:sz w:val="24"/>
          <w:szCs w:val="24"/>
          <w:shd w:val="clear" w:color="auto" w:fill="FFFFFF"/>
        </w:rPr>
        <w:t xml:space="preserve"> de Buenos Aires, Buenos Aires, Argentina. </w:t>
      </w:r>
      <w:r w:rsidRPr="00734A07">
        <w:rPr>
          <w:rFonts w:cstheme="minorHAnsi"/>
          <w:sz w:val="24"/>
          <w:szCs w:val="24"/>
          <w:shd w:val="clear" w:color="auto" w:fill="FFFFFF"/>
          <w:vertAlign w:val="superscript"/>
        </w:rPr>
        <w:t>23</w:t>
      </w:r>
      <w:r w:rsidRPr="00734A07">
        <w:rPr>
          <w:rFonts w:cstheme="minorHAnsi"/>
          <w:sz w:val="24"/>
          <w:szCs w:val="24"/>
          <w:shd w:val="clear" w:color="auto" w:fill="FFFFFF"/>
        </w:rPr>
        <w:t xml:space="preserve">Swedish Medical </w:t>
      </w:r>
      <w:proofErr w:type="spellStart"/>
      <w:r w:rsidRPr="00734A07">
        <w:rPr>
          <w:rFonts w:cstheme="minorHAnsi"/>
          <w:sz w:val="24"/>
          <w:szCs w:val="24"/>
          <w:shd w:val="clear" w:color="auto" w:fill="FFFFFF"/>
        </w:rPr>
        <w:t>Center</w:t>
      </w:r>
      <w:proofErr w:type="spellEnd"/>
      <w:r w:rsidRPr="00734A07">
        <w:rPr>
          <w:rFonts w:cstheme="minorHAnsi"/>
          <w:sz w:val="24"/>
          <w:szCs w:val="24"/>
          <w:shd w:val="clear" w:color="auto" w:fill="FFFFFF"/>
        </w:rPr>
        <w:t xml:space="preserve">/Providence St. Joseph Health and University of Washington, Seattle, WA, USA. </w:t>
      </w:r>
      <w:r w:rsidRPr="00734A07">
        <w:rPr>
          <w:rFonts w:cstheme="minorHAnsi"/>
          <w:sz w:val="24"/>
          <w:szCs w:val="24"/>
          <w:shd w:val="clear" w:color="auto" w:fill="FFFFFF"/>
          <w:vertAlign w:val="superscript"/>
        </w:rPr>
        <w:t>25</w:t>
      </w:r>
      <w:r w:rsidRPr="00734A07">
        <w:rPr>
          <w:rFonts w:cstheme="minorHAnsi"/>
          <w:sz w:val="24"/>
          <w:szCs w:val="24"/>
          <w:shd w:val="clear" w:color="auto" w:fill="FFFFFF"/>
        </w:rPr>
        <w:t xml:space="preserve">Perelman School of Medicine, University of Pennsylvania, Philadelphia, PA, USA. </w:t>
      </w:r>
      <w:r w:rsidRPr="00734A07">
        <w:rPr>
          <w:rFonts w:cstheme="minorHAnsi"/>
          <w:sz w:val="24"/>
          <w:szCs w:val="24"/>
          <w:shd w:val="clear" w:color="auto" w:fill="FFFFFF"/>
          <w:vertAlign w:val="superscript"/>
        </w:rPr>
        <w:t>26</w:t>
      </w:r>
      <w:r w:rsidRPr="00734A07">
        <w:rPr>
          <w:rFonts w:cstheme="minorHAnsi"/>
          <w:sz w:val="24"/>
          <w:szCs w:val="24"/>
          <w:shd w:val="clear" w:color="auto" w:fill="FFFFFF"/>
        </w:rPr>
        <w:t xml:space="preserve">Rheumatology Division, Hospital de </w:t>
      </w:r>
      <w:proofErr w:type="spellStart"/>
      <w:r w:rsidRPr="00734A07">
        <w:rPr>
          <w:rFonts w:cstheme="minorHAnsi"/>
          <w:sz w:val="24"/>
          <w:szCs w:val="24"/>
          <w:shd w:val="clear" w:color="auto" w:fill="FFFFFF"/>
        </w:rPr>
        <w:t>Clinicas</w:t>
      </w:r>
      <w:proofErr w:type="spellEnd"/>
      <w:r w:rsidRPr="00734A07">
        <w:rPr>
          <w:rFonts w:cstheme="minorHAnsi"/>
          <w:sz w:val="24"/>
          <w:szCs w:val="24"/>
          <w:shd w:val="clear" w:color="auto" w:fill="FFFFFF"/>
        </w:rPr>
        <w:t xml:space="preserve"> de Porto Alegre, Porto Alegre, Brazil.</w:t>
      </w:r>
    </w:p>
    <w:p w14:paraId="2EFE31A2" w14:textId="74333653" w:rsidR="00D4637C" w:rsidRPr="00734A07" w:rsidRDefault="00D4637C" w:rsidP="00E421C2">
      <w:pPr>
        <w:spacing w:before="120" w:after="120" w:line="480" w:lineRule="auto"/>
        <w:rPr>
          <w:rFonts w:cstheme="minorHAnsi"/>
          <w:sz w:val="24"/>
          <w:szCs w:val="24"/>
          <w:shd w:val="clear" w:color="auto" w:fill="FFFFFF"/>
        </w:rPr>
      </w:pPr>
    </w:p>
    <w:p w14:paraId="6BB813D2" w14:textId="648277C3" w:rsidR="00D4637C" w:rsidRPr="00734A07" w:rsidRDefault="00D4637C" w:rsidP="00E421C2">
      <w:pPr>
        <w:spacing w:before="120" w:after="120" w:line="480" w:lineRule="auto"/>
        <w:rPr>
          <w:rFonts w:cstheme="minorHAnsi"/>
          <w:sz w:val="24"/>
          <w:szCs w:val="24"/>
          <w:shd w:val="clear" w:color="auto" w:fill="FFFFFF"/>
        </w:rPr>
      </w:pPr>
    </w:p>
    <w:p w14:paraId="7C395EFC" w14:textId="77777777" w:rsidR="00D4637C" w:rsidRPr="00734A07" w:rsidRDefault="00D4637C" w:rsidP="00E421C2">
      <w:pPr>
        <w:spacing w:before="120" w:after="120" w:line="480" w:lineRule="auto"/>
        <w:rPr>
          <w:rFonts w:cstheme="minorHAnsi"/>
          <w:b/>
          <w:sz w:val="24"/>
          <w:szCs w:val="24"/>
        </w:rPr>
      </w:pPr>
    </w:p>
    <w:p w14:paraId="4B185718" w14:textId="77777777" w:rsidR="00B444C7" w:rsidRPr="00734A07" w:rsidRDefault="00B444C7" w:rsidP="00192668">
      <w:pPr>
        <w:spacing w:before="120" w:after="120" w:line="480" w:lineRule="auto"/>
        <w:rPr>
          <w:rFonts w:eastAsia="Times-Roman" w:cstheme="minorHAnsi"/>
          <w:sz w:val="24"/>
          <w:szCs w:val="24"/>
        </w:rPr>
        <w:sectPr w:rsidR="00B444C7" w:rsidRPr="00734A07" w:rsidSect="00FE724B">
          <w:footerReference w:type="default" r:id="rId11"/>
          <w:type w:val="continuous"/>
          <w:pgSz w:w="11906" w:h="16838"/>
          <w:pgMar w:top="1440" w:right="1440" w:bottom="1440" w:left="1440" w:header="720" w:footer="720" w:gutter="0"/>
          <w:cols w:space="720"/>
          <w:docGrid w:linePitch="360"/>
        </w:sectPr>
      </w:pPr>
    </w:p>
    <w:p w14:paraId="4032485F" w14:textId="6DFBBB28" w:rsidR="001934FD" w:rsidRPr="00734A07" w:rsidRDefault="001934FD" w:rsidP="00192668">
      <w:pPr>
        <w:spacing w:after="120" w:line="480" w:lineRule="auto"/>
        <w:rPr>
          <w:rFonts w:cstheme="minorHAnsi"/>
          <w:b/>
          <w:sz w:val="24"/>
          <w:szCs w:val="24"/>
        </w:rPr>
      </w:pPr>
      <w:r w:rsidRPr="00734A07">
        <w:rPr>
          <w:rFonts w:cstheme="minorHAnsi"/>
          <w:b/>
          <w:sz w:val="24"/>
          <w:szCs w:val="24"/>
        </w:rPr>
        <w:lastRenderedPageBreak/>
        <w:t>Table 1</w:t>
      </w:r>
      <w:r w:rsidR="00131164" w:rsidRPr="00734A07">
        <w:rPr>
          <w:rFonts w:cstheme="minorHAnsi"/>
          <w:b/>
          <w:sz w:val="24"/>
          <w:szCs w:val="24"/>
        </w:rPr>
        <w:t>:</w:t>
      </w:r>
      <w:r w:rsidRPr="00734A07">
        <w:rPr>
          <w:rFonts w:cstheme="minorHAnsi"/>
          <w:b/>
          <w:sz w:val="24"/>
          <w:szCs w:val="24"/>
        </w:rPr>
        <w:t xml:space="preserve"> Overarching </w:t>
      </w:r>
      <w:r w:rsidR="009031DC" w:rsidRPr="00734A07">
        <w:rPr>
          <w:rFonts w:cstheme="minorHAnsi"/>
          <w:b/>
          <w:sz w:val="24"/>
          <w:szCs w:val="24"/>
        </w:rPr>
        <w:t>p</w:t>
      </w:r>
      <w:r w:rsidRPr="00734A07">
        <w:rPr>
          <w:rFonts w:cstheme="minorHAnsi"/>
          <w:b/>
          <w:sz w:val="24"/>
          <w:szCs w:val="24"/>
        </w:rPr>
        <w:t>rinciples</w:t>
      </w:r>
    </w:p>
    <w:tbl>
      <w:tblPr>
        <w:tblStyle w:val="TableGrid"/>
        <w:tblW w:w="5425" w:type="pct"/>
        <w:tblInd w:w="-431" w:type="dxa"/>
        <w:tblLook w:val="0420" w:firstRow="1" w:lastRow="0" w:firstColumn="0" w:lastColumn="0" w:noHBand="0" w:noVBand="1"/>
      </w:tblPr>
      <w:tblGrid>
        <w:gridCol w:w="11187"/>
        <w:gridCol w:w="1931"/>
        <w:gridCol w:w="2016"/>
      </w:tblGrid>
      <w:tr w:rsidR="00734A07" w:rsidRPr="00734A07" w14:paraId="1D007DA6" w14:textId="77777777" w:rsidTr="00092C3B">
        <w:trPr>
          <w:trHeight w:val="416"/>
          <w:tblHeader/>
        </w:trPr>
        <w:tc>
          <w:tcPr>
            <w:tcW w:w="3696" w:type="pct"/>
            <w:hideMark/>
          </w:tcPr>
          <w:p w14:paraId="0D813A86" w14:textId="312AE8FD" w:rsidR="00092C3B" w:rsidRPr="00734A07" w:rsidRDefault="00092C3B" w:rsidP="00092C3B">
            <w:pPr>
              <w:spacing w:after="120" w:line="360" w:lineRule="auto"/>
              <w:rPr>
                <w:rFonts w:cstheme="minorHAnsi"/>
                <w:b/>
                <w:sz w:val="24"/>
                <w:szCs w:val="24"/>
              </w:rPr>
            </w:pPr>
            <w:r w:rsidRPr="00734A07">
              <w:rPr>
                <w:rFonts w:cstheme="minorHAnsi"/>
                <w:b/>
                <w:sz w:val="24"/>
                <w:szCs w:val="24"/>
              </w:rPr>
              <w:t xml:space="preserve">Overarching </w:t>
            </w:r>
            <w:r w:rsidR="009031DC" w:rsidRPr="00734A07">
              <w:rPr>
                <w:rFonts w:cstheme="minorHAnsi"/>
                <w:b/>
                <w:sz w:val="24"/>
                <w:szCs w:val="24"/>
              </w:rPr>
              <w:t>p</w:t>
            </w:r>
            <w:r w:rsidRPr="00734A07">
              <w:rPr>
                <w:rFonts w:cstheme="minorHAnsi"/>
                <w:b/>
                <w:sz w:val="24"/>
                <w:szCs w:val="24"/>
              </w:rPr>
              <w:t>rinciples</w:t>
            </w:r>
            <w:r w:rsidR="008709B1" w:rsidRPr="00734A07">
              <w:rPr>
                <w:rFonts w:cstheme="minorHAnsi"/>
                <w:b/>
                <w:sz w:val="24"/>
                <w:szCs w:val="24"/>
              </w:rPr>
              <w:t xml:space="preserve"> </w:t>
            </w:r>
          </w:p>
          <w:p w14:paraId="31AEF189" w14:textId="77777777" w:rsidR="00092C3B" w:rsidRPr="00734A07" w:rsidRDefault="00092C3B" w:rsidP="00092C3B">
            <w:pPr>
              <w:spacing w:after="120" w:line="360" w:lineRule="auto"/>
              <w:rPr>
                <w:rFonts w:cstheme="minorHAnsi"/>
                <w:sz w:val="24"/>
                <w:szCs w:val="24"/>
              </w:rPr>
            </w:pPr>
          </w:p>
        </w:tc>
        <w:tc>
          <w:tcPr>
            <w:tcW w:w="638" w:type="pct"/>
            <w:hideMark/>
          </w:tcPr>
          <w:p w14:paraId="1F74D9DB" w14:textId="19E61CE5" w:rsidR="00092C3B" w:rsidRPr="00734A07" w:rsidRDefault="00092C3B" w:rsidP="00092C3B">
            <w:pPr>
              <w:spacing w:after="120" w:line="360" w:lineRule="auto"/>
              <w:rPr>
                <w:rFonts w:cstheme="minorHAnsi"/>
                <w:sz w:val="24"/>
                <w:szCs w:val="24"/>
              </w:rPr>
            </w:pPr>
            <w:r w:rsidRPr="00734A07">
              <w:rPr>
                <w:rFonts w:cstheme="minorHAnsi"/>
                <w:b/>
                <w:bCs/>
                <w:sz w:val="24"/>
                <w:szCs w:val="24"/>
              </w:rPr>
              <w:t>PRP agreement</w:t>
            </w:r>
            <w:r w:rsidR="005A119B" w:rsidRPr="00734A07">
              <w:rPr>
                <w:rFonts w:cstheme="minorHAnsi"/>
                <w:b/>
                <w:bCs/>
                <w:sz w:val="24"/>
                <w:szCs w:val="24"/>
              </w:rPr>
              <w:t xml:space="preserve"> (%)</w:t>
            </w:r>
            <w:r w:rsidRPr="00734A07">
              <w:rPr>
                <w:rFonts w:cstheme="minorHAnsi"/>
                <w:b/>
                <w:bCs/>
                <w:sz w:val="24"/>
                <w:szCs w:val="24"/>
              </w:rPr>
              <w:t xml:space="preserve"> (n=9)</w:t>
            </w:r>
          </w:p>
        </w:tc>
        <w:tc>
          <w:tcPr>
            <w:tcW w:w="667" w:type="pct"/>
            <w:hideMark/>
          </w:tcPr>
          <w:p w14:paraId="60D66C2A" w14:textId="49E33F2B" w:rsidR="00092C3B" w:rsidRPr="00734A07" w:rsidRDefault="00092C3B" w:rsidP="00092C3B">
            <w:pPr>
              <w:spacing w:after="120" w:line="360" w:lineRule="auto"/>
              <w:rPr>
                <w:rFonts w:cstheme="minorHAnsi"/>
                <w:sz w:val="24"/>
                <w:szCs w:val="24"/>
              </w:rPr>
            </w:pPr>
            <w:r w:rsidRPr="00734A07">
              <w:rPr>
                <w:rFonts w:cstheme="minorHAnsi"/>
                <w:b/>
                <w:bCs/>
                <w:sz w:val="24"/>
                <w:szCs w:val="24"/>
              </w:rPr>
              <w:t xml:space="preserve">Clinician agreement </w:t>
            </w:r>
            <w:r w:rsidR="005A119B" w:rsidRPr="00734A07">
              <w:rPr>
                <w:rFonts w:cstheme="minorHAnsi"/>
                <w:b/>
                <w:bCs/>
                <w:sz w:val="24"/>
                <w:szCs w:val="24"/>
              </w:rPr>
              <w:t xml:space="preserve">(%) </w:t>
            </w:r>
            <w:r w:rsidRPr="00734A07">
              <w:rPr>
                <w:rFonts w:cstheme="minorHAnsi"/>
                <w:b/>
                <w:bCs/>
                <w:sz w:val="24"/>
                <w:szCs w:val="24"/>
              </w:rPr>
              <w:t>(n=161)</w:t>
            </w:r>
          </w:p>
        </w:tc>
      </w:tr>
      <w:tr w:rsidR="00734A07" w:rsidRPr="00734A07" w14:paraId="1636A860" w14:textId="77777777" w:rsidTr="00092C3B">
        <w:trPr>
          <w:trHeight w:val="735"/>
        </w:trPr>
        <w:tc>
          <w:tcPr>
            <w:tcW w:w="3696" w:type="pct"/>
            <w:hideMark/>
          </w:tcPr>
          <w:p w14:paraId="7042D6D8" w14:textId="660A0BD7" w:rsidR="00092C3B" w:rsidRPr="00734A07" w:rsidRDefault="00092C3B" w:rsidP="008709B1">
            <w:pPr>
              <w:spacing w:after="120" w:line="360" w:lineRule="auto"/>
              <w:rPr>
                <w:rFonts w:cstheme="minorHAnsi"/>
                <w:sz w:val="24"/>
                <w:szCs w:val="24"/>
              </w:rPr>
            </w:pPr>
            <w:r w:rsidRPr="00734A07">
              <w:rPr>
                <w:rFonts w:cstheme="minorHAnsi"/>
                <w:sz w:val="24"/>
                <w:szCs w:val="24"/>
              </w:rPr>
              <w:t xml:space="preserve">1. These recommendations, which include the most current data concerning the optimal therapeutic approaches to </w:t>
            </w:r>
            <w:r w:rsidR="008709B1" w:rsidRPr="00734A07">
              <w:rPr>
                <w:rFonts w:cstheme="minorHAnsi"/>
                <w:sz w:val="24"/>
                <w:szCs w:val="24"/>
              </w:rPr>
              <w:t>p</w:t>
            </w:r>
            <w:r w:rsidRPr="00734A07">
              <w:rPr>
                <w:rFonts w:cstheme="minorHAnsi"/>
                <w:sz w:val="24"/>
                <w:szCs w:val="24"/>
              </w:rPr>
              <w:t xml:space="preserve">soriatic </w:t>
            </w:r>
            <w:r w:rsidR="008709B1" w:rsidRPr="00734A07">
              <w:rPr>
                <w:rFonts w:cstheme="minorHAnsi"/>
                <w:sz w:val="24"/>
                <w:szCs w:val="24"/>
              </w:rPr>
              <w:t>a</w:t>
            </w:r>
            <w:r w:rsidRPr="00734A07">
              <w:rPr>
                <w:rFonts w:cstheme="minorHAnsi"/>
                <w:sz w:val="24"/>
                <w:szCs w:val="24"/>
              </w:rPr>
              <w:t xml:space="preserve">rthritis (PsA), present contextual considerations to empower shared decision making. </w:t>
            </w:r>
          </w:p>
        </w:tc>
        <w:tc>
          <w:tcPr>
            <w:tcW w:w="638" w:type="pct"/>
            <w:hideMark/>
          </w:tcPr>
          <w:p w14:paraId="4F390658"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100</w:t>
            </w:r>
          </w:p>
        </w:tc>
        <w:tc>
          <w:tcPr>
            <w:tcW w:w="667" w:type="pct"/>
            <w:hideMark/>
          </w:tcPr>
          <w:p w14:paraId="59B52AC5"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96.3</w:t>
            </w:r>
          </w:p>
        </w:tc>
      </w:tr>
      <w:tr w:rsidR="00734A07" w:rsidRPr="00734A07" w14:paraId="764E1095" w14:textId="77777777" w:rsidTr="00092C3B">
        <w:trPr>
          <w:trHeight w:val="1429"/>
        </w:trPr>
        <w:tc>
          <w:tcPr>
            <w:tcW w:w="3696" w:type="pct"/>
            <w:hideMark/>
          </w:tcPr>
          <w:p w14:paraId="32ED9487" w14:textId="692059B0" w:rsidR="008709B1" w:rsidRPr="00734A07" w:rsidRDefault="00092C3B" w:rsidP="008709B1">
            <w:pPr>
              <w:spacing w:after="120" w:line="360" w:lineRule="auto"/>
              <w:rPr>
                <w:rFonts w:cstheme="minorHAnsi"/>
                <w:sz w:val="24"/>
                <w:szCs w:val="24"/>
              </w:rPr>
            </w:pPr>
            <w:r w:rsidRPr="00734A07">
              <w:rPr>
                <w:rFonts w:cstheme="minorHAnsi"/>
                <w:sz w:val="24"/>
                <w:szCs w:val="24"/>
              </w:rPr>
              <w:t xml:space="preserve">2. The ultimate goals of therapy for all patients with PsA are: </w:t>
            </w:r>
          </w:p>
          <w:p w14:paraId="3F02B26D" w14:textId="7AED209E" w:rsidR="008709B1" w:rsidRPr="00734A07" w:rsidRDefault="00092C3B" w:rsidP="008709B1">
            <w:pPr>
              <w:spacing w:after="120" w:line="360" w:lineRule="auto"/>
              <w:rPr>
                <w:rFonts w:cstheme="minorHAnsi"/>
                <w:sz w:val="24"/>
                <w:szCs w:val="24"/>
              </w:rPr>
            </w:pPr>
            <w:r w:rsidRPr="00734A07">
              <w:rPr>
                <w:rFonts w:cstheme="minorHAnsi"/>
                <w:sz w:val="24"/>
                <w:szCs w:val="24"/>
              </w:rPr>
              <w:t>a) To achieve the lowest possible level of disease activity in all domains of disease. As definitions of remission and low or minimal disease activity become accepted, these will be included in the goal.</w:t>
            </w:r>
            <w:r w:rsidR="00717FA9" w:rsidRPr="00734A07">
              <w:rPr>
                <w:rFonts w:cstheme="minorHAnsi"/>
                <w:sz w:val="24"/>
                <w:szCs w:val="24"/>
              </w:rPr>
              <w:t xml:space="preserve"> </w:t>
            </w:r>
          </w:p>
          <w:p w14:paraId="15E4C0C8" w14:textId="77777777" w:rsidR="008709B1" w:rsidRPr="00734A07" w:rsidRDefault="00092C3B" w:rsidP="008709B1">
            <w:pPr>
              <w:spacing w:after="120" w:line="360" w:lineRule="auto"/>
              <w:rPr>
                <w:rFonts w:cstheme="minorHAnsi"/>
                <w:sz w:val="24"/>
                <w:szCs w:val="24"/>
              </w:rPr>
            </w:pPr>
            <w:r w:rsidRPr="00734A07">
              <w:rPr>
                <w:rFonts w:cstheme="minorHAnsi"/>
                <w:sz w:val="24"/>
                <w:szCs w:val="24"/>
              </w:rPr>
              <w:t xml:space="preserve">b) To optimize functional status, improve quality of life and wellbeing, and prevent structural damage to the greatest extent possible. </w:t>
            </w:r>
          </w:p>
          <w:p w14:paraId="200F875D" w14:textId="0E74120A" w:rsidR="00092C3B" w:rsidRPr="00734A07" w:rsidRDefault="00092C3B" w:rsidP="008709B1">
            <w:pPr>
              <w:spacing w:after="120" w:line="360" w:lineRule="auto"/>
              <w:rPr>
                <w:rFonts w:cstheme="minorHAnsi"/>
                <w:sz w:val="24"/>
                <w:szCs w:val="24"/>
              </w:rPr>
            </w:pPr>
            <w:r w:rsidRPr="00734A07">
              <w:rPr>
                <w:rFonts w:cstheme="minorHAnsi"/>
                <w:sz w:val="24"/>
                <w:szCs w:val="24"/>
              </w:rPr>
              <w:t>c) To avoid or minimize complications, both from untreated active disease and from therapy.</w:t>
            </w:r>
          </w:p>
        </w:tc>
        <w:tc>
          <w:tcPr>
            <w:tcW w:w="638" w:type="pct"/>
            <w:hideMark/>
          </w:tcPr>
          <w:p w14:paraId="0EC8C57E"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87.5</w:t>
            </w:r>
          </w:p>
        </w:tc>
        <w:tc>
          <w:tcPr>
            <w:tcW w:w="667" w:type="pct"/>
            <w:hideMark/>
          </w:tcPr>
          <w:p w14:paraId="474D29EC"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96.3</w:t>
            </w:r>
          </w:p>
        </w:tc>
      </w:tr>
      <w:tr w:rsidR="00734A07" w:rsidRPr="00734A07" w14:paraId="46412C78" w14:textId="77777777" w:rsidTr="00092C3B">
        <w:trPr>
          <w:trHeight w:val="430"/>
        </w:trPr>
        <w:tc>
          <w:tcPr>
            <w:tcW w:w="3696" w:type="pct"/>
            <w:hideMark/>
          </w:tcPr>
          <w:p w14:paraId="28EC54F0" w14:textId="0C93F23E" w:rsidR="00092C3B" w:rsidRPr="00734A07" w:rsidRDefault="00092C3B" w:rsidP="008709B1">
            <w:pPr>
              <w:spacing w:after="120" w:line="360" w:lineRule="auto"/>
              <w:rPr>
                <w:rFonts w:cstheme="minorHAnsi"/>
                <w:sz w:val="24"/>
                <w:szCs w:val="24"/>
              </w:rPr>
            </w:pPr>
            <w:r w:rsidRPr="00734A07">
              <w:rPr>
                <w:rFonts w:cstheme="minorHAnsi"/>
                <w:sz w:val="24"/>
                <w:szCs w:val="24"/>
              </w:rPr>
              <w:t xml:space="preserve">3. Assessment of patients with PsA requires consideration of all disease domains, including peripheral arthritis, axial disease, </w:t>
            </w:r>
            <w:proofErr w:type="spellStart"/>
            <w:r w:rsidRPr="00734A07">
              <w:rPr>
                <w:rFonts w:cstheme="minorHAnsi"/>
                <w:sz w:val="24"/>
                <w:szCs w:val="24"/>
              </w:rPr>
              <w:t>enthesitis</w:t>
            </w:r>
            <w:proofErr w:type="spellEnd"/>
            <w:r w:rsidRPr="00734A07">
              <w:rPr>
                <w:rFonts w:cstheme="minorHAnsi"/>
                <w:sz w:val="24"/>
                <w:szCs w:val="24"/>
              </w:rPr>
              <w:t>, dactylitis, skin psoriasis, psoriatic nail disease, uveitis and IBD.</w:t>
            </w:r>
            <w:r w:rsidR="00717FA9" w:rsidRPr="00734A07">
              <w:rPr>
                <w:rFonts w:cstheme="minorHAnsi"/>
                <w:sz w:val="24"/>
                <w:szCs w:val="24"/>
              </w:rPr>
              <w:t xml:space="preserve"> </w:t>
            </w:r>
            <w:r w:rsidRPr="00734A07">
              <w:rPr>
                <w:rFonts w:cstheme="minorHAnsi"/>
                <w:sz w:val="24"/>
                <w:szCs w:val="24"/>
              </w:rPr>
              <w:t>The impact of disease on pain, function, quality of life and structural damage should be examined.</w:t>
            </w:r>
            <w:r w:rsidR="00717FA9" w:rsidRPr="00734A07">
              <w:rPr>
                <w:rFonts w:cstheme="minorHAnsi"/>
                <w:sz w:val="24"/>
                <w:szCs w:val="24"/>
              </w:rPr>
              <w:t xml:space="preserve"> </w:t>
            </w:r>
          </w:p>
        </w:tc>
        <w:tc>
          <w:tcPr>
            <w:tcW w:w="638" w:type="pct"/>
            <w:hideMark/>
          </w:tcPr>
          <w:p w14:paraId="0D8341C6"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87.5</w:t>
            </w:r>
          </w:p>
        </w:tc>
        <w:tc>
          <w:tcPr>
            <w:tcW w:w="667" w:type="pct"/>
            <w:hideMark/>
          </w:tcPr>
          <w:p w14:paraId="7F7F0073"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94.4</w:t>
            </w:r>
          </w:p>
        </w:tc>
      </w:tr>
      <w:tr w:rsidR="00734A07" w:rsidRPr="00734A07" w14:paraId="44B6B6BE" w14:textId="77777777" w:rsidTr="00092C3B">
        <w:trPr>
          <w:trHeight w:val="828"/>
        </w:trPr>
        <w:tc>
          <w:tcPr>
            <w:tcW w:w="3696" w:type="pct"/>
          </w:tcPr>
          <w:p w14:paraId="24AA5495" w14:textId="1E37B212" w:rsidR="00092C3B" w:rsidRPr="00734A07" w:rsidRDefault="00092C3B" w:rsidP="008709B1">
            <w:pPr>
              <w:spacing w:after="120" w:line="360" w:lineRule="auto"/>
              <w:rPr>
                <w:rFonts w:cstheme="minorHAnsi"/>
                <w:sz w:val="24"/>
                <w:szCs w:val="24"/>
              </w:rPr>
            </w:pPr>
            <w:r w:rsidRPr="00734A07">
              <w:rPr>
                <w:rFonts w:cstheme="minorHAnsi"/>
                <w:sz w:val="24"/>
                <w:szCs w:val="24"/>
              </w:rPr>
              <w:lastRenderedPageBreak/>
              <w:t xml:space="preserve">4. Clinical assessment ideally includes patient-reported measures with a comprehensive history and physical examination, often supplemented by laboratory tests and imaging techniques (e.g., </w:t>
            </w:r>
            <w:r w:rsidR="008709B1" w:rsidRPr="00734A07">
              <w:rPr>
                <w:rFonts w:cstheme="minorHAnsi"/>
                <w:sz w:val="24"/>
                <w:szCs w:val="24"/>
              </w:rPr>
              <w:t>X</w:t>
            </w:r>
            <w:r w:rsidRPr="00734A07">
              <w:rPr>
                <w:rFonts w:cstheme="minorHAnsi"/>
                <w:sz w:val="24"/>
                <w:szCs w:val="24"/>
              </w:rPr>
              <w:t xml:space="preserve">-ray, </w:t>
            </w:r>
            <w:proofErr w:type="gramStart"/>
            <w:r w:rsidRPr="00734A07">
              <w:rPr>
                <w:rFonts w:cstheme="minorHAnsi"/>
                <w:sz w:val="24"/>
                <w:szCs w:val="24"/>
              </w:rPr>
              <w:t>ultrasound</w:t>
            </w:r>
            <w:proofErr w:type="gramEnd"/>
            <w:r w:rsidR="008709B1" w:rsidRPr="00734A07">
              <w:rPr>
                <w:rFonts w:cstheme="minorHAnsi"/>
                <w:sz w:val="24"/>
                <w:szCs w:val="24"/>
              </w:rPr>
              <w:t xml:space="preserve"> or</w:t>
            </w:r>
            <w:r w:rsidRPr="00734A07">
              <w:rPr>
                <w:rFonts w:cstheme="minorHAnsi"/>
                <w:sz w:val="24"/>
                <w:szCs w:val="24"/>
              </w:rPr>
              <w:t xml:space="preserve"> MRI).</w:t>
            </w:r>
            <w:r w:rsidR="00717FA9" w:rsidRPr="00734A07">
              <w:rPr>
                <w:rFonts w:cstheme="minorHAnsi"/>
                <w:sz w:val="24"/>
                <w:szCs w:val="24"/>
              </w:rPr>
              <w:t xml:space="preserve"> </w:t>
            </w:r>
            <w:r w:rsidRPr="00734A07">
              <w:rPr>
                <w:rFonts w:cstheme="minorHAnsi"/>
                <w:sz w:val="24"/>
                <w:szCs w:val="24"/>
              </w:rPr>
              <w:t>The most widely accepted metrics that have been validated for PsA should be utilized whenever possible.</w:t>
            </w:r>
          </w:p>
        </w:tc>
        <w:tc>
          <w:tcPr>
            <w:tcW w:w="638" w:type="pct"/>
          </w:tcPr>
          <w:p w14:paraId="357BA588"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87.5</w:t>
            </w:r>
          </w:p>
        </w:tc>
        <w:tc>
          <w:tcPr>
            <w:tcW w:w="667" w:type="pct"/>
          </w:tcPr>
          <w:p w14:paraId="638A1E3B"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95.0</w:t>
            </w:r>
          </w:p>
        </w:tc>
      </w:tr>
      <w:tr w:rsidR="00734A07" w:rsidRPr="00734A07" w14:paraId="70D72D83" w14:textId="77777777" w:rsidTr="00092C3B">
        <w:trPr>
          <w:trHeight w:val="1531"/>
        </w:trPr>
        <w:tc>
          <w:tcPr>
            <w:tcW w:w="3696" w:type="pct"/>
          </w:tcPr>
          <w:p w14:paraId="3D9FBAEA" w14:textId="25450353" w:rsidR="00092C3B" w:rsidRPr="00734A07" w:rsidRDefault="00092C3B" w:rsidP="008709B1">
            <w:pPr>
              <w:spacing w:after="120" w:line="360" w:lineRule="auto"/>
              <w:rPr>
                <w:rFonts w:cstheme="minorHAnsi"/>
                <w:sz w:val="24"/>
                <w:szCs w:val="24"/>
              </w:rPr>
            </w:pPr>
            <w:r w:rsidRPr="00734A07">
              <w:rPr>
                <w:rFonts w:cstheme="minorHAnsi"/>
                <w:sz w:val="24"/>
                <w:szCs w:val="24"/>
              </w:rPr>
              <w:t>5. Comorbidities and related conditions should be considered and their impact on the approach to the condition and its treatment addressed appropriately. Such conditions include obesity, metabolic syndrome, cardiovascular disease, depression and anxiety, liver disease (</w:t>
            </w:r>
            <w:proofErr w:type="gramStart"/>
            <w:r w:rsidRPr="00734A07">
              <w:rPr>
                <w:rFonts w:cstheme="minorHAnsi"/>
                <w:sz w:val="24"/>
                <w:szCs w:val="24"/>
              </w:rPr>
              <w:t>e.g.</w:t>
            </w:r>
            <w:proofErr w:type="gramEnd"/>
            <w:r w:rsidRPr="00734A07">
              <w:rPr>
                <w:rFonts w:cstheme="minorHAnsi"/>
                <w:sz w:val="24"/>
                <w:szCs w:val="24"/>
              </w:rPr>
              <w:t xml:space="preserve"> </w:t>
            </w:r>
            <w:proofErr w:type="spellStart"/>
            <w:r w:rsidR="008709B1" w:rsidRPr="00734A07">
              <w:rPr>
                <w:rFonts w:cstheme="minorHAnsi"/>
                <w:sz w:val="24"/>
                <w:szCs w:val="24"/>
              </w:rPr>
              <w:t>nonalcoholic</w:t>
            </w:r>
            <w:proofErr w:type="spellEnd"/>
            <w:r w:rsidR="008709B1" w:rsidRPr="00734A07">
              <w:rPr>
                <w:rFonts w:cstheme="minorHAnsi"/>
                <w:sz w:val="24"/>
                <w:szCs w:val="24"/>
              </w:rPr>
              <w:t xml:space="preserve"> fatty liver disease</w:t>
            </w:r>
            <w:r w:rsidRPr="00734A07">
              <w:rPr>
                <w:rFonts w:cstheme="minorHAnsi"/>
                <w:sz w:val="24"/>
                <w:szCs w:val="24"/>
              </w:rPr>
              <w:t>), chronic infections, malignancy, bone health (e.g. osteoporosis), central sensitisation (e.g. fibromyalgia) and reproductive health.</w:t>
            </w:r>
            <w:r w:rsidR="00717FA9" w:rsidRPr="00734A07">
              <w:rPr>
                <w:rFonts w:cstheme="minorHAnsi"/>
                <w:sz w:val="24"/>
                <w:szCs w:val="24"/>
              </w:rPr>
              <w:t xml:space="preserve"> </w:t>
            </w:r>
            <w:r w:rsidRPr="00734A07">
              <w:rPr>
                <w:rFonts w:cstheme="minorHAnsi"/>
                <w:sz w:val="24"/>
                <w:szCs w:val="24"/>
              </w:rPr>
              <w:t xml:space="preserve">Multidisciplinary and </w:t>
            </w:r>
            <w:proofErr w:type="spellStart"/>
            <w:r w:rsidRPr="00734A07">
              <w:rPr>
                <w:rFonts w:cstheme="minorHAnsi"/>
                <w:sz w:val="24"/>
                <w:szCs w:val="24"/>
              </w:rPr>
              <w:t>multispeciality</w:t>
            </w:r>
            <w:proofErr w:type="spellEnd"/>
            <w:r w:rsidRPr="00734A07">
              <w:rPr>
                <w:rFonts w:cstheme="minorHAnsi"/>
                <w:sz w:val="24"/>
                <w:szCs w:val="24"/>
              </w:rPr>
              <w:t xml:space="preserve"> assessment and management may be most beneficial for individual patients.</w:t>
            </w:r>
          </w:p>
        </w:tc>
        <w:tc>
          <w:tcPr>
            <w:tcW w:w="638" w:type="pct"/>
          </w:tcPr>
          <w:p w14:paraId="33D27521"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87.5</w:t>
            </w:r>
          </w:p>
        </w:tc>
        <w:tc>
          <w:tcPr>
            <w:tcW w:w="667" w:type="pct"/>
          </w:tcPr>
          <w:p w14:paraId="2BE44FD3"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93.8</w:t>
            </w:r>
          </w:p>
        </w:tc>
      </w:tr>
      <w:tr w:rsidR="00734A07" w:rsidRPr="00734A07" w14:paraId="0C391F55" w14:textId="77777777" w:rsidTr="00092C3B">
        <w:trPr>
          <w:trHeight w:val="983"/>
        </w:trPr>
        <w:tc>
          <w:tcPr>
            <w:tcW w:w="3696" w:type="pct"/>
          </w:tcPr>
          <w:p w14:paraId="5450E3ED" w14:textId="571168A0" w:rsidR="00092C3B" w:rsidRPr="00734A07" w:rsidRDefault="00092C3B" w:rsidP="00092C3B">
            <w:pPr>
              <w:spacing w:after="120" w:line="360" w:lineRule="auto"/>
              <w:rPr>
                <w:rFonts w:cstheme="minorHAnsi"/>
                <w:sz w:val="24"/>
                <w:szCs w:val="24"/>
              </w:rPr>
            </w:pPr>
            <w:r w:rsidRPr="00734A07">
              <w:rPr>
                <w:rFonts w:cstheme="minorHAnsi"/>
                <w:sz w:val="24"/>
                <w:szCs w:val="24"/>
              </w:rPr>
              <w:t>6. Therapeutic decisions need to be individualized and are made jointly by the patient and their clinician.</w:t>
            </w:r>
            <w:r w:rsidR="00717FA9" w:rsidRPr="00734A07">
              <w:rPr>
                <w:rFonts w:cstheme="minorHAnsi"/>
                <w:sz w:val="24"/>
                <w:szCs w:val="24"/>
              </w:rPr>
              <w:t xml:space="preserve"> </w:t>
            </w:r>
            <w:r w:rsidRPr="00734A07">
              <w:rPr>
                <w:rFonts w:cstheme="minorHAnsi"/>
                <w:sz w:val="24"/>
                <w:szCs w:val="24"/>
              </w:rPr>
              <w:t>Treatment should reflect patient preferences, with patients being provided the best information concerning relevant options.</w:t>
            </w:r>
            <w:r w:rsidR="00717FA9" w:rsidRPr="00734A07">
              <w:rPr>
                <w:rFonts w:cstheme="minorHAnsi"/>
                <w:sz w:val="24"/>
                <w:szCs w:val="24"/>
              </w:rPr>
              <w:t xml:space="preserve"> </w:t>
            </w:r>
            <w:r w:rsidRPr="00734A07">
              <w:rPr>
                <w:rFonts w:cstheme="minorHAnsi"/>
                <w:sz w:val="24"/>
                <w:szCs w:val="24"/>
              </w:rPr>
              <w:t xml:space="preserve">Treatment choices may be affected by various factors, including disease activity, previous therapies, prognostic factors such as structural damage, comorbid </w:t>
            </w:r>
            <w:proofErr w:type="gramStart"/>
            <w:r w:rsidRPr="00734A07">
              <w:rPr>
                <w:rFonts w:cstheme="minorHAnsi"/>
                <w:sz w:val="24"/>
                <w:szCs w:val="24"/>
              </w:rPr>
              <w:t>conditions</w:t>
            </w:r>
            <w:proofErr w:type="gramEnd"/>
            <w:r w:rsidRPr="00734A07">
              <w:rPr>
                <w:rFonts w:cstheme="minorHAnsi"/>
                <w:sz w:val="24"/>
                <w:szCs w:val="24"/>
              </w:rPr>
              <w:t xml:space="preserve"> and patient factors such as cost, convenience and choice.</w:t>
            </w:r>
          </w:p>
        </w:tc>
        <w:tc>
          <w:tcPr>
            <w:tcW w:w="638" w:type="pct"/>
          </w:tcPr>
          <w:p w14:paraId="3E44DA68"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100</w:t>
            </w:r>
          </w:p>
        </w:tc>
        <w:tc>
          <w:tcPr>
            <w:tcW w:w="667" w:type="pct"/>
          </w:tcPr>
          <w:p w14:paraId="727BA36A"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93.2</w:t>
            </w:r>
          </w:p>
        </w:tc>
      </w:tr>
      <w:tr w:rsidR="00734A07" w:rsidRPr="00734A07" w14:paraId="1005B339" w14:textId="77777777" w:rsidTr="00092C3B">
        <w:trPr>
          <w:trHeight w:val="841"/>
        </w:trPr>
        <w:tc>
          <w:tcPr>
            <w:tcW w:w="3696" w:type="pct"/>
          </w:tcPr>
          <w:p w14:paraId="2215E051" w14:textId="3E54C156" w:rsidR="00092C3B" w:rsidRPr="00734A07" w:rsidRDefault="00092C3B" w:rsidP="00092C3B">
            <w:pPr>
              <w:spacing w:after="120" w:line="360" w:lineRule="auto"/>
              <w:rPr>
                <w:rFonts w:cstheme="minorHAnsi"/>
                <w:sz w:val="24"/>
                <w:szCs w:val="24"/>
              </w:rPr>
            </w:pPr>
            <w:r w:rsidRPr="00734A07">
              <w:rPr>
                <w:rFonts w:cstheme="minorHAnsi"/>
                <w:sz w:val="24"/>
                <w:szCs w:val="24"/>
              </w:rPr>
              <w:lastRenderedPageBreak/>
              <w:t xml:space="preserve">7. Ideally, patients should be reviewed promptly, offered regular evaluation by appropriate specialists, and have treatment adjusted as needed </w:t>
            </w:r>
            <w:proofErr w:type="gramStart"/>
            <w:r w:rsidRPr="00734A07">
              <w:rPr>
                <w:rFonts w:cstheme="minorHAnsi"/>
                <w:sz w:val="24"/>
                <w:szCs w:val="24"/>
              </w:rPr>
              <w:t>in order to</w:t>
            </w:r>
            <w:proofErr w:type="gramEnd"/>
            <w:r w:rsidRPr="00734A07">
              <w:rPr>
                <w:rFonts w:cstheme="minorHAnsi"/>
                <w:sz w:val="24"/>
                <w:szCs w:val="24"/>
              </w:rPr>
              <w:t xml:space="preserve"> achieve the goals of therapy. Early diagnosis and treatment </w:t>
            </w:r>
            <w:proofErr w:type="gramStart"/>
            <w:r w:rsidRPr="00734A07">
              <w:rPr>
                <w:rFonts w:cstheme="minorHAnsi"/>
                <w:sz w:val="24"/>
                <w:szCs w:val="24"/>
              </w:rPr>
              <w:t>is</w:t>
            </w:r>
            <w:proofErr w:type="gramEnd"/>
            <w:r w:rsidRPr="00734A07">
              <w:rPr>
                <w:rFonts w:cstheme="minorHAnsi"/>
                <w:sz w:val="24"/>
                <w:szCs w:val="24"/>
              </w:rPr>
              <w:t xml:space="preserve"> likely to be of benefit.</w:t>
            </w:r>
          </w:p>
        </w:tc>
        <w:tc>
          <w:tcPr>
            <w:tcW w:w="638" w:type="pct"/>
          </w:tcPr>
          <w:p w14:paraId="3C4B3F25"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100</w:t>
            </w:r>
          </w:p>
        </w:tc>
        <w:tc>
          <w:tcPr>
            <w:tcW w:w="667" w:type="pct"/>
          </w:tcPr>
          <w:p w14:paraId="2DC23F5E" w14:textId="77777777" w:rsidR="00092C3B" w:rsidRPr="00734A07" w:rsidRDefault="00092C3B" w:rsidP="00092C3B">
            <w:pPr>
              <w:spacing w:after="120" w:line="360" w:lineRule="auto"/>
              <w:rPr>
                <w:rFonts w:cstheme="minorHAnsi"/>
                <w:sz w:val="24"/>
                <w:szCs w:val="24"/>
              </w:rPr>
            </w:pPr>
            <w:r w:rsidRPr="00734A07">
              <w:rPr>
                <w:rFonts w:cstheme="minorHAnsi"/>
                <w:sz w:val="24"/>
                <w:szCs w:val="24"/>
              </w:rPr>
              <w:t>95.0</w:t>
            </w:r>
          </w:p>
        </w:tc>
      </w:tr>
    </w:tbl>
    <w:p w14:paraId="45B93C6B" w14:textId="2775A88E" w:rsidR="001934FD" w:rsidRPr="00734A07" w:rsidRDefault="002956AA" w:rsidP="00092C3B">
      <w:pPr>
        <w:spacing w:after="120" w:line="360" w:lineRule="auto"/>
        <w:rPr>
          <w:rFonts w:cstheme="minorHAnsi"/>
          <w:sz w:val="24"/>
          <w:szCs w:val="24"/>
        </w:rPr>
      </w:pPr>
      <w:r w:rsidRPr="00734A07">
        <w:rPr>
          <w:rFonts w:cstheme="minorHAnsi"/>
          <w:sz w:val="24"/>
          <w:szCs w:val="24"/>
        </w:rPr>
        <w:t>PRP = patient research partner</w:t>
      </w:r>
    </w:p>
    <w:p w14:paraId="09F78D43" w14:textId="04660124" w:rsidR="00561468" w:rsidRPr="00734A07" w:rsidRDefault="001934FD" w:rsidP="00192668">
      <w:pPr>
        <w:spacing w:after="120" w:line="480" w:lineRule="auto"/>
        <w:rPr>
          <w:rStyle w:val="apple-converted-space"/>
          <w:rFonts w:cstheme="minorHAnsi"/>
          <w:b/>
          <w:sz w:val="24"/>
          <w:szCs w:val="24"/>
          <w:shd w:val="clear" w:color="auto" w:fill="FFFFFF"/>
        </w:rPr>
      </w:pPr>
      <w:r w:rsidRPr="00734A07">
        <w:rPr>
          <w:rStyle w:val="apple-converted-space"/>
          <w:rFonts w:cstheme="minorHAnsi"/>
          <w:sz w:val="24"/>
          <w:szCs w:val="24"/>
          <w:shd w:val="clear" w:color="auto" w:fill="FFFFFF"/>
        </w:rPr>
        <w:br w:type="page"/>
      </w:r>
      <w:r w:rsidR="00561468" w:rsidRPr="00734A07">
        <w:rPr>
          <w:rStyle w:val="apple-converted-space"/>
          <w:rFonts w:cstheme="minorHAnsi"/>
          <w:b/>
          <w:sz w:val="24"/>
          <w:szCs w:val="24"/>
          <w:shd w:val="clear" w:color="auto" w:fill="FFFFFF"/>
        </w:rPr>
        <w:lastRenderedPageBreak/>
        <w:t>Table 2</w:t>
      </w:r>
      <w:r w:rsidR="00131164" w:rsidRPr="00734A07">
        <w:rPr>
          <w:rStyle w:val="apple-converted-space"/>
          <w:rFonts w:cstheme="minorHAnsi"/>
          <w:b/>
          <w:sz w:val="24"/>
          <w:szCs w:val="24"/>
          <w:shd w:val="clear" w:color="auto" w:fill="FFFFFF"/>
        </w:rPr>
        <w:t>:</w:t>
      </w:r>
      <w:r w:rsidR="00561468" w:rsidRPr="00734A07">
        <w:rPr>
          <w:rStyle w:val="apple-converted-space"/>
          <w:rFonts w:cstheme="minorHAnsi"/>
          <w:b/>
          <w:sz w:val="24"/>
          <w:szCs w:val="24"/>
          <w:shd w:val="clear" w:color="auto" w:fill="FFFFFF"/>
        </w:rPr>
        <w:t xml:space="preserve"> Position statements</w:t>
      </w:r>
    </w:p>
    <w:tbl>
      <w:tblPr>
        <w:tblStyle w:val="TableGrid"/>
        <w:tblW w:w="15168"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1697"/>
        <w:gridCol w:w="10609"/>
        <w:gridCol w:w="1304"/>
        <w:gridCol w:w="1558"/>
      </w:tblGrid>
      <w:tr w:rsidR="00734A07" w:rsidRPr="00734A07" w14:paraId="03AD9CBE" w14:textId="77777777" w:rsidTr="008709B1">
        <w:tc>
          <w:tcPr>
            <w:tcW w:w="1697" w:type="dxa"/>
          </w:tcPr>
          <w:p w14:paraId="36E1645B" w14:textId="40F92F62" w:rsidR="00561468" w:rsidRPr="00734A07" w:rsidRDefault="002E1FDF" w:rsidP="009031DC">
            <w:pPr>
              <w:spacing w:after="120"/>
              <w:rPr>
                <w:rStyle w:val="apple-converted-space"/>
                <w:rFonts w:cstheme="minorHAnsi"/>
                <w:b/>
                <w:sz w:val="24"/>
                <w:szCs w:val="24"/>
                <w:shd w:val="clear" w:color="auto" w:fill="FFFFFF"/>
              </w:rPr>
            </w:pPr>
            <w:r w:rsidRPr="00734A07">
              <w:rPr>
                <w:rStyle w:val="apple-converted-space"/>
                <w:rFonts w:cstheme="minorHAnsi"/>
                <w:b/>
                <w:sz w:val="24"/>
                <w:szCs w:val="24"/>
                <w:shd w:val="clear" w:color="auto" w:fill="FFFFFF"/>
              </w:rPr>
              <w:t xml:space="preserve">Issue </w:t>
            </w:r>
          </w:p>
        </w:tc>
        <w:tc>
          <w:tcPr>
            <w:tcW w:w="10609" w:type="dxa"/>
          </w:tcPr>
          <w:p w14:paraId="7FD3BDF0" w14:textId="4DAE2D34" w:rsidR="00561468" w:rsidRPr="00734A07" w:rsidRDefault="00092C3B" w:rsidP="009031DC">
            <w:pPr>
              <w:spacing w:after="120"/>
              <w:rPr>
                <w:rStyle w:val="apple-converted-space"/>
                <w:rFonts w:cstheme="minorHAnsi"/>
                <w:b/>
                <w:sz w:val="24"/>
                <w:szCs w:val="24"/>
                <w:shd w:val="clear" w:color="auto" w:fill="FFFFFF"/>
              </w:rPr>
            </w:pPr>
            <w:r w:rsidRPr="00734A07">
              <w:rPr>
                <w:rStyle w:val="apple-converted-space"/>
                <w:rFonts w:cstheme="minorHAnsi"/>
                <w:b/>
                <w:sz w:val="24"/>
                <w:szCs w:val="24"/>
                <w:shd w:val="clear" w:color="auto" w:fill="FFFFFF"/>
              </w:rPr>
              <w:t>Statement</w:t>
            </w:r>
          </w:p>
        </w:tc>
        <w:tc>
          <w:tcPr>
            <w:tcW w:w="1304" w:type="dxa"/>
          </w:tcPr>
          <w:p w14:paraId="792A99F1" w14:textId="51E79D76" w:rsidR="00561468" w:rsidRPr="00734A07" w:rsidRDefault="00C7207D" w:rsidP="00C7207D">
            <w:pPr>
              <w:spacing w:after="120"/>
              <w:rPr>
                <w:rStyle w:val="apple-converted-space"/>
                <w:rFonts w:cstheme="minorHAnsi"/>
                <w:sz w:val="24"/>
                <w:szCs w:val="24"/>
                <w:shd w:val="clear" w:color="auto" w:fill="FFFFFF"/>
              </w:rPr>
            </w:pPr>
            <w:r w:rsidRPr="00734A07">
              <w:rPr>
                <w:rFonts w:cstheme="minorHAnsi"/>
                <w:b/>
                <w:bCs/>
                <w:sz w:val="24"/>
                <w:szCs w:val="24"/>
              </w:rPr>
              <w:t>PRP</w:t>
            </w:r>
            <w:r w:rsidR="00561468" w:rsidRPr="00734A07">
              <w:rPr>
                <w:rFonts w:cstheme="minorHAnsi"/>
                <w:b/>
                <w:bCs/>
                <w:sz w:val="24"/>
                <w:szCs w:val="24"/>
              </w:rPr>
              <w:t xml:space="preserve"> agreement</w:t>
            </w:r>
            <w:r w:rsidRPr="00734A07">
              <w:rPr>
                <w:rFonts w:cstheme="minorHAnsi"/>
                <w:b/>
                <w:bCs/>
                <w:sz w:val="24"/>
                <w:szCs w:val="24"/>
              </w:rPr>
              <w:t xml:space="preserve"> (%)</w:t>
            </w:r>
            <w:r w:rsidR="00561468" w:rsidRPr="00734A07">
              <w:rPr>
                <w:rFonts w:cstheme="minorHAnsi"/>
                <w:b/>
                <w:bCs/>
                <w:sz w:val="24"/>
                <w:szCs w:val="24"/>
              </w:rPr>
              <w:t xml:space="preserve"> (n=9)</w:t>
            </w:r>
          </w:p>
        </w:tc>
        <w:tc>
          <w:tcPr>
            <w:tcW w:w="1558" w:type="dxa"/>
          </w:tcPr>
          <w:p w14:paraId="1A4791FB" w14:textId="2E3CD6E9" w:rsidR="00092C3B" w:rsidRPr="00734A07" w:rsidRDefault="00561468" w:rsidP="00092C3B">
            <w:pPr>
              <w:rPr>
                <w:rFonts w:cstheme="minorHAnsi"/>
                <w:b/>
                <w:bCs/>
                <w:sz w:val="24"/>
                <w:szCs w:val="24"/>
              </w:rPr>
            </w:pPr>
            <w:r w:rsidRPr="00734A07">
              <w:rPr>
                <w:rFonts w:cstheme="minorHAnsi"/>
                <w:b/>
                <w:bCs/>
                <w:sz w:val="24"/>
                <w:szCs w:val="24"/>
              </w:rPr>
              <w:t>Phys</w:t>
            </w:r>
            <w:r w:rsidR="00092C3B" w:rsidRPr="00734A07">
              <w:rPr>
                <w:rFonts w:cstheme="minorHAnsi"/>
                <w:b/>
                <w:bCs/>
                <w:sz w:val="24"/>
                <w:szCs w:val="24"/>
              </w:rPr>
              <w:t>ician</w:t>
            </w:r>
            <w:r w:rsidRPr="00734A07">
              <w:rPr>
                <w:rFonts w:cstheme="minorHAnsi"/>
                <w:b/>
                <w:bCs/>
                <w:sz w:val="24"/>
                <w:szCs w:val="24"/>
              </w:rPr>
              <w:t xml:space="preserve"> agreement </w:t>
            </w:r>
            <w:r w:rsidR="00C7207D" w:rsidRPr="00734A07">
              <w:rPr>
                <w:rFonts w:cstheme="minorHAnsi"/>
                <w:b/>
                <w:bCs/>
                <w:sz w:val="24"/>
                <w:szCs w:val="24"/>
              </w:rPr>
              <w:t>(%)</w:t>
            </w:r>
          </w:p>
          <w:p w14:paraId="7260B932" w14:textId="117A4220" w:rsidR="00561468" w:rsidRPr="00734A07" w:rsidRDefault="00561468" w:rsidP="00092C3B">
            <w:pPr>
              <w:spacing w:after="120"/>
              <w:rPr>
                <w:rStyle w:val="apple-converted-space"/>
                <w:rFonts w:cstheme="minorHAnsi"/>
                <w:sz w:val="24"/>
                <w:szCs w:val="24"/>
                <w:shd w:val="clear" w:color="auto" w:fill="FFFFFF"/>
              </w:rPr>
            </w:pPr>
            <w:r w:rsidRPr="00734A07">
              <w:rPr>
                <w:rFonts w:cstheme="minorHAnsi"/>
                <w:b/>
                <w:bCs/>
                <w:sz w:val="24"/>
                <w:szCs w:val="24"/>
              </w:rPr>
              <w:t>(n=161)</w:t>
            </w:r>
          </w:p>
        </w:tc>
      </w:tr>
      <w:tr w:rsidR="00734A07" w:rsidRPr="00734A07" w14:paraId="3AC5F4A7" w14:textId="77777777" w:rsidTr="008709B1">
        <w:tc>
          <w:tcPr>
            <w:tcW w:w="1697" w:type="dxa"/>
          </w:tcPr>
          <w:p w14:paraId="3662D5F4" w14:textId="7B4456E0" w:rsidR="00561468" w:rsidRPr="00734A07" w:rsidRDefault="00561468" w:rsidP="0023111A">
            <w:pPr>
              <w:spacing w:before="240" w:line="360" w:lineRule="auto"/>
              <w:rPr>
                <w:rStyle w:val="apple-converted-space"/>
                <w:rFonts w:cstheme="minorHAnsi"/>
                <w:sz w:val="24"/>
                <w:szCs w:val="24"/>
                <w:shd w:val="clear" w:color="auto" w:fill="FFFFFF"/>
              </w:rPr>
            </w:pPr>
            <w:r w:rsidRPr="00734A07">
              <w:rPr>
                <w:rStyle w:val="apple-converted-space"/>
                <w:rFonts w:cstheme="minorHAnsi"/>
                <w:sz w:val="24"/>
                <w:szCs w:val="24"/>
                <w:shd w:val="clear" w:color="auto" w:fill="FFFFFF"/>
              </w:rPr>
              <w:t>Biosimilars</w:t>
            </w:r>
          </w:p>
        </w:tc>
        <w:tc>
          <w:tcPr>
            <w:tcW w:w="10609" w:type="dxa"/>
          </w:tcPr>
          <w:p w14:paraId="22761C04" w14:textId="3791A4DE" w:rsidR="00561468" w:rsidRPr="00734A07" w:rsidRDefault="00561468" w:rsidP="0023111A">
            <w:pPr>
              <w:pStyle w:val="ListParagraph"/>
              <w:numPr>
                <w:ilvl w:val="0"/>
                <w:numId w:val="6"/>
              </w:numPr>
              <w:spacing w:before="240"/>
              <w:contextualSpacing w:val="0"/>
              <w:rPr>
                <w:rFonts w:cstheme="minorHAnsi"/>
                <w:sz w:val="24"/>
                <w:szCs w:val="24"/>
                <w:shd w:val="clear" w:color="auto" w:fill="FFFFFF"/>
              </w:rPr>
            </w:pPr>
            <w:r w:rsidRPr="00734A07">
              <w:rPr>
                <w:rFonts w:cstheme="minorHAnsi"/>
                <w:sz w:val="24"/>
                <w:szCs w:val="24"/>
                <w:shd w:val="clear" w:color="auto" w:fill="FFFFFF"/>
              </w:rPr>
              <w:t xml:space="preserve">Biosimilars must be approved through a robust regulatory review. </w:t>
            </w:r>
            <w:r w:rsidR="002E1FDF" w:rsidRPr="00734A07">
              <w:rPr>
                <w:rFonts w:cstheme="minorHAnsi"/>
                <w:sz w:val="24"/>
                <w:szCs w:val="24"/>
                <w:shd w:val="clear" w:color="auto" w:fill="FFFFFF"/>
              </w:rPr>
              <w:t>‘</w:t>
            </w:r>
            <w:proofErr w:type="spellStart"/>
            <w:r w:rsidRPr="00734A07">
              <w:rPr>
                <w:rFonts w:cstheme="minorHAnsi"/>
                <w:sz w:val="24"/>
                <w:szCs w:val="24"/>
                <w:shd w:val="clear" w:color="auto" w:fill="FFFFFF"/>
              </w:rPr>
              <w:t>Biomimics</w:t>
            </w:r>
            <w:proofErr w:type="spellEnd"/>
            <w:r w:rsidR="002E1FDF" w:rsidRPr="00734A07">
              <w:rPr>
                <w:rFonts w:cstheme="minorHAnsi"/>
                <w:sz w:val="24"/>
                <w:szCs w:val="24"/>
                <w:shd w:val="clear" w:color="auto" w:fill="FFFFFF"/>
              </w:rPr>
              <w:t>’</w:t>
            </w:r>
            <w:r w:rsidRPr="00734A07">
              <w:rPr>
                <w:rFonts w:cstheme="minorHAnsi"/>
                <w:sz w:val="24"/>
                <w:szCs w:val="24"/>
                <w:shd w:val="clear" w:color="auto" w:fill="FFFFFF"/>
              </w:rPr>
              <w:t xml:space="preserve"> or </w:t>
            </w:r>
            <w:r w:rsidR="002E1FDF" w:rsidRPr="00734A07">
              <w:rPr>
                <w:rFonts w:cstheme="minorHAnsi"/>
                <w:sz w:val="24"/>
                <w:szCs w:val="24"/>
                <w:shd w:val="clear" w:color="auto" w:fill="FFFFFF"/>
              </w:rPr>
              <w:t>’</w:t>
            </w:r>
            <w:r w:rsidRPr="00734A07">
              <w:rPr>
                <w:rFonts w:cstheme="minorHAnsi"/>
                <w:sz w:val="24"/>
                <w:szCs w:val="24"/>
                <w:shd w:val="clear" w:color="auto" w:fill="FFFFFF"/>
              </w:rPr>
              <w:t>intended copies</w:t>
            </w:r>
            <w:r w:rsidR="002E1FDF" w:rsidRPr="00734A07">
              <w:rPr>
                <w:rFonts w:cstheme="minorHAnsi"/>
                <w:sz w:val="24"/>
                <w:szCs w:val="24"/>
                <w:shd w:val="clear" w:color="auto" w:fill="FFFFFF"/>
              </w:rPr>
              <w:t>’</w:t>
            </w:r>
            <w:r w:rsidRPr="00734A07">
              <w:rPr>
                <w:rFonts w:cstheme="minorHAnsi"/>
                <w:sz w:val="24"/>
                <w:szCs w:val="24"/>
                <w:shd w:val="clear" w:color="auto" w:fill="FFFFFF"/>
              </w:rPr>
              <w:t xml:space="preserve"> are not biosimilars. This</w:t>
            </w:r>
            <w:r w:rsidR="00717FA9" w:rsidRPr="00734A07">
              <w:rPr>
                <w:rFonts w:cstheme="minorHAnsi"/>
                <w:sz w:val="24"/>
                <w:szCs w:val="24"/>
                <w:shd w:val="clear" w:color="auto" w:fill="FFFFFF"/>
              </w:rPr>
              <w:t xml:space="preserve"> </w:t>
            </w:r>
            <w:r w:rsidRPr="00734A07">
              <w:rPr>
                <w:rFonts w:cstheme="minorHAnsi"/>
                <w:sz w:val="24"/>
                <w:szCs w:val="24"/>
                <w:shd w:val="clear" w:color="auto" w:fill="FFFFFF"/>
              </w:rPr>
              <w:t>may require ongoing education for both patients</w:t>
            </w:r>
            <w:r w:rsidR="002E1FDF" w:rsidRPr="00734A07">
              <w:rPr>
                <w:rFonts w:cstheme="minorHAnsi"/>
                <w:sz w:val="24"/>
                <w:szCs w:val="24"/>
                <w:shd w:val="clear" w:color="auto" w:fill="FFFFFF"/>
              </w:rPr>
              <w:t>’</w:t>
            </w:r>
            <w:r w:rsidRPr="00734A07">
              <w:rPr>
                <w:rFonts w:cstheme="minorHAnsi"/>
                <w:sz w:val="24"/>
                <w:szCs w:val="24"/>
                <w:shd w:val="clear" w:color="auto" w:fill="FFFFFF"/>
              </w:rPr>
              <w:t xml:space="preserve"> and clinicians’ education to ensure a thorough understanding.</w:t>
            </w:r>
          </w:p>
          <w:p w14:paraId="281D82AC" w14:textId="5605C1D2" w:rsidR="00561468" w:rsidRPr="00734A07" w:rsidRDefault="00561468" w:rsidP="0023111A">
            <w:pPr>
              <w:pStyle w:val="ListParagraph"/>
              <w:numPr>
                <w:ilvl w:val="0"/>
                <w:numId w:val="6"/>
              </w:numPr>
              <w:spacing w:before="240"/>
              <w:contextualSpacing w:val="0"/>
              <w:rPr>
                <w:rFonts w:cstheme="minorHAnsi"/>
                <w:sz w:val="24"/>
                <w:szCs w:val="24"/>
                <w:shd w:val="clear" w:color="auto" w:fill="FFFFFF"/>
              </w:rPr>
            </w:pPr>
            <w:r w:rsidRPr="00734A07">
              <w:rPr>
                <w:rFonts w:cstheme="minorHAnsi"/>
                <w:sz w:val="24"/>
                <w:szCs w:val="24"/>
                <w:shd w:val="clear" w:color="auto" w:fill="FFFFFF"/>
              </w:rPr>
              <w:t>Periodic re-evaluation of biosimilar products after their initial approval would be important to ensure ongoing quality</w:t>
            </w:r>
            <w:r w:rsidR="002E1FDF" w:rsidRPr="00734A07">
              <w:rPr>
                <w:rFonts w:cstheme="minorHAnsi"/>
                <w:sz w:val="24"/>
                <w:szCs w:val="24"/>
                <w:shd w:val="clear" w:color="auto" w:fill="FFFFFF"/>
              </w:rPr>
              <w:t>.</w:t>
            </w:r>
          </w:p>
          <w:p w14:paraId="0F2AC353" w14:textId="02AFBB86" w:rsidR="00561468" w:rsidRPr="00734A07" w:rsidRDefault="00561468" w:rsidP="0023111A">
            <w:pPr>
              <w:pStyle w:val="ListParagraph"/>
              <w:numPr>
                <w:ilvl w:val="0"/>
                <w:numId w:val="6"/>
              </w:numPr>
              <w:spacing w:before="240"/>
              <w:contextualSpacing w:val="0"/>
              <w:rPr>
                <w:rFonts w:cstheme="minorHAnsi"/>
                <w:sz w:val="24"/>
                <w:szCs w:val="24"/>
                <w:shd w:val="clear" w:color="auto" w:fill="FFFFFF"/>
              </w:rPr>
            </w:pPr>
            <w:r w:rsidRPr="00734A07">
              <w:rPr>
                <w:rFonts w:cstheme="minorHAnsi"/>
                <w:sz w:val="24"/>
                <w:szCs w:val="24"/>
                <w:shd w:val="clear" w:color="auto" w:fill="FFFFFF"/>
              </w:rPr>
              <w:t>Extrapolation to PsA, even when no studies of a given biosimilar were conducted in PsA</w:t>
            </w:r>
            <w:r w:rsidR="002E1FDF" w:rsidRPr="00734A07">
              <w:rPr>
                <w:rFonts w:cstheme="minorHAnsi"/>
                <w:sz w:val="24"/>
                <w:szCs w:val="24"/>
                <w:shd w:val="clear" w:color="auto" w:fill="FFFFFF"/>
              </w:rPr>
              <w:t>,</w:t>
            </w:r>
            <w:r w:rsidRPr="00734A07">
              <w:rPr>
                <w:rFonts w:cstheme="minorHAnsi"/>
                <w:sz w:val="24"/>
                <w:szCs w:val="24"/>
                <w:shd w:val="clear" w:color="auto" w:fill="FFFFFF"/>
              </w:rPr>
              <w:t xml:space="preserve"> is acceptable. Ideally, additional studies specifically in PsA can be conducted if they were not part of the initial approval process.</w:t>
            </w:r>
          </w:p>
          <w:p w14:paraId="7693FB86" w14:textId="1B739C0E" w:rsidR="00561468" w:rsidRPr="00734A07" w:rsidRDefault="00561468" w:rsidP="0023111A">
            <w:pPr>
              <w:pStyle w:val="ListParagraph"/>
              <w:numPr>
                <w:ilvl w:val="0"/>
                <w:numId w:val="6"/>
              </w:numPr>
              <w:spacing w:before="240"/>
              <w:contextualSpacing w:val="0"/>
              <w:rPr>
                <w:rFonts w:cstheme="minorHAnsi"/>
                <w:sz w:val="24"/>
                <w:szCs w:val="24"/>
                <w:shd w:val="clear" w:color="auto" w:fill="FFFFFF"/>
              </w:rPr>
            </w:pPr>
            <w:r w:rsidRPr="00734A07">
              <w:rPr>
                <w:rFonts w:cstheme="minorHAnsi"/>
                <w:sz w:val="24"/>
                <w:szCs w:val="24"/>
                <w:shd w:val="clear" w:color="auto" w:fill="FFFFFF"/>
              </w:rPr>
              <w:t>Patients and clinicians must be involved in decisions about switching</w:t>
            </w:r>
            <w:r w:rsidR="002E1FDF" w:rsidRPr="00734A07">
              <w:rPr>
                <w:rFonts w:cstheme="minorHAnsi"/>
                <w:sz w:val="24"/>
                <w:szCs w:val="24"/>
                <w:shd w:val="clear" w:color="auto" w:fill="FFFFFF"/>
              </w:rPr>
              <w:t>.</w:t>
            </w:r>
          </w:p>
          <w:p w14:paraId="2625429C" w14:textId="4A8502F3" w:rsidR="00561468" w:rsidRPr="00734A07" w:rsidRDefault="00561468" w:rsidP="0023111A">
            <w:pPr>
              <w:pStyle w:val="ListParagraph"/>
              <w:numPr>
                <w:ilvl w:val="0"/>
                <w:numId w:val="6"/>
              </w:numPr>
              <w:spacing w:before="240"/>
              <w:contextualSpacing w:val="0"/>
              <w:rPr>
                <w:rFonts w:cstheme="minorHAnsi"/>
                <w:sz w:val="24"/>
                <w:szCs w:val="24"/>
                <w:shd w:val="clear" w:color="auto" w:fill="FFFFFF"/>
              </w:rPr>
            </w:pPr>
            <w:r w:rsidRPr="00734A07">
              <w:rPr>
                <w:rFonts w:cstheme="minorHAnsi"/>
                <w:sz w:val="24"/>
                <w:szCs w:val="24"/>
                <w:shd w:val="clear" w:color="auto" w:fill="FFFFFF"/>
              </w:rPr>
              <w:t>Pharmacovigilance is crucial; naming conventions need to allow tracking of specific agents and batches</w:t>
            </w:r>
            <w:r w:rsidR="002E1FDF" w:rsidRPr="00734A07">
              <w:rPr>
                <w:rFonts w:cstheme="minorHAnsi"/>
                <w:sz w:val="24"/>
                <w:szCs w:val="24"/>
                <w:shd w:val="clear" w:color="auto" w:fill="FFFFFF"/>
              </w:rPr>
              <w:t>.</w:t>
            </w:r>
          </w:p>
          <w:p w14:paraId="7E79291E" w14:textId="5191F46C" w:rsidR="00561468" w:rsidRPr="00734A07" w:rsidRDefault="00561468" w:rsidP="0023111A">
            <w:pPr>
              <w:pStyle w:val="ListParagraph"/>
              <w:numPr>
                <w:ilvl w:val="0"/>
                <w:numId w:val="6"/>
              </w:numPr>
              <w:spacing w:before="240"/>
              <w:contextualSpacing w:val="0"/>
              <w:rPr>
                <w:rFonts w:cstheme="minorHAnsi"/>
                <w:sz w:val="24"/>
                <w:szCs w:val="24"/>
                <w:shd w:val="clear" w:color="auto" w:fill="FFFFFF"/>
              </w:rPr>
            </w:pPr>
            <w:r w:rsidRPr="00734A07">
              <w:rPr>
                <w:rFonts w:cstheme="minorHAnsi"/>
                <w:sz w:val="24"/>
                <w:szCs w:val="24"/>
                <w:shd w:val="clear" w:color="auto" w:fill="FFFFFF"/>
              </w:rPr>
              <w:t>Multiple switches need to be studied in a rigorous fashion on an ongoing basis</w:t>
            </w:r>
            <w:r w:rsidR="002E1FDF" w:rsidRPr="00734A07">
              <w:rPr>
                <w:rFonts w:cstheme="minorHAnsi"/>
                <w:sz w:val="24"/>
                <w:szCs w:val="24"/>
                <w:shd w:val="clear" w:color="auto" w:fill="FFFFFF"/>
              </w:rPr>
              <w:t>.</w:t>
            </w:r>
          </w:p>
          <w:p w14:paraId="092B6AEC" w14:textId="6ED2AB5B" w:rsidR="00561468" w:rsidRPr="00734A07" w:rsidRDefault="00561468" w:rsidP="0023111A">
            <w:pPr>
              <w:pStyle w:val="ListParagraph"/>
              <w:numPr>
                <w:ilvl w:val="0"/>
                <w:numId w:val="6"/>
              </w:numPr>
              <w:spacing w:before="240"/>
              <w:contextualSpacing w:val="0"/>
              <w:rPr>
                <w:rFonts w:cstheme="minorHAnsi"/>
                <w:sz w:val="24"/>
                <w:szCs w:val="24"/>
                <w:shd w:val="clear" w:color="auto" w:fill="FFFFFF"/>
              </w:rPr>
            </w:pPr>
            <w:r w:rsidRPr="00734A07">
              <w:rPr>
                <w:rFonts w:cstheme="minorHAnsi"/>
                <w:sz w:val="24"/>
                <w:szCs w:val="24"/>
                <w:shd w:val="clear" w:color="auto" w:fill="FFFFFF"/>
              </w:rPr>
              <w:t>Savings realized from the use of biosimilars should be utilized to improve access for larger numbers of patients</w:t>
            </w:r>
            <w:r w:rsidR="002E1FDF" w:rsidRPr="00734A07">
              <w:rPr>
                <w:rFonts w:cstheme="minorHAnsi"/>
                <w:sz w:val="24"/>
                <w:szCs w:val="24"/>
                <w:shd w:val="clear" w:color="auto" w:fill="FFFFFF"/>
              </w:rPr>
              <w:t>.</w:t>
            </w:r>
          </w:p>
          <w:p w14:paraId="08B6BC93" w14:textId="23D8A31C" w:rsidR="00561468" w:rsidRPr="00734A07" w:rsidRDefault="00561468" w:rsidP="0023111A">
            <w:pPr>
              <w:pStyle w:val="ListParagraph"/>
              <w:numPr>
                <w:ilvl w:val="0"/>
                <w:numId w:val="6"/>
              </w:numPr>
              <w:spacing w:before="240"/>
              <w:contextualSpacing w:val="0"/>
              <w:rPr>
                <w:rStyle w:val="apple-converted-space"/>
                <w:rFonts w:cstheme="minorHAnsi"/>
                <w:sz w:val="24"/>
                <w:szCs w:val="24"/>
                <w:shd w:val="clear" w:color="auto" w:fill="FFFFFF"/>
              </w:rPr>
            </w:pPr>
            <w:r w:rsidRPr="00734A07">
              <w:rPr>
                <w:rFonts w:cstheme="minorHAnsi"/>
                <w:sz w:val="24"/>
                <w:szCs w:val="24"/>
                <w:shd w:val="clear" w:color="auto" w:fill="FFFFFF"/>
              </w:rPr>
              <w:t>Immunogenicity is a potential concern that should be monitored on an ongoing basis</w:t>
            </w:r>
            <w:r w:rsidR="002E1FDF" w:rsidRPr="00734A07">
              <w:rPr>
                <w:rFonts w:cstheme="minorHAnsi"/>
                <w:sz w:val="24"/>
                <w:szCs w:val="24"/>
                <w:shd w:val="clear" w:color="auto" w:fill="FFFFFF"/>
              </w:rPr>
              <w:t>.</w:t>
            </w:r>
          </w:p>
        </w:tc>
        <w:tc>
          <w:tcPr>
            <w:tcW w:w="1304" w:type="dxa"/>
          </w:tcPr>
          <w:p w14:paraId="656CF917" w14:textId="0DD7B9B2" w:rsidR="00561468" w:rsidRPr="00734A07" w:rsidRDefault="00561468" w:rsidP="0023111A">
            <w:pPr>
              <w:spacing w:before="240" w:line="480" w:lineRule="auto"/>
              <w:rPr>
                <w:rStyle w:val="apple-converted-space"/>
                <w:rFonts w:cstheme="minorHAnsi"/>
                <w:sz w:val="24"/>
                <w:szCs w:val="24"/>
                <w:shd w:val="clear" w:color="auto" w:fill="FFFFFF"/>
              </w:rPr>
            </w:pPr>
            <w:r w:rsidRPr="00734A07">
              <w:rPr>
                <w:rStyle w:val="apple-converted-space"/>
                <w:rFonts w:cstheme="minorHAnsi"/>
                <w:sz w:val="24"/>
                <w:szCs w:val="24"/>
                <w:shd w:val="clear" w:color="auto" w:fill="FFFFFF"/>
              </w:rPr>
              <w:t>85.7</w:t>
            </w:r>
          </w:p>
        </w:tc>
        <w:tc>
          <w:tcPr>
            <w:tcW w:w="1558" w:type="dxa"/>
          </w:tcPr>
          <w:p w14:paraId="209CCF35" w14:textId="485C7C88" w:rsidR="00561468" w:rsidRPr="00734A07" w:rsidRDefault="00561468" w:rsidP="0023111A">
            <w:pPr>
              <w:spacing w:before="240" w:line="480" w:lineRule="auto"/>
              <w:rPr>
                <w:rStyle w:val="apple-converted-space"/>
                <w:rFonts w:cstheme="minorHAnsi"/>
                <w:sz w:val="24"/>
                <w:szCs w:val="24"/>
                <w:shd w:val="clear" w:color="auto" w:fill="FFFFFF"/>
              </w:rPr>
            </w:pPr>
            <w:r w:rsidRPr="00734A07">
              <w:rPr>
                <w:rStyle w:val="apple-converted-space"/>
                <w:rFonts w:cstheme="minorHAnsi"/>
                <w:sz w:val="24"/>
                <w:szCs w:val="24"/>
                <w:shd w:val="clear" w:color="auto" w:fill="FFFFFF"/>
              </w:rPr>
              <w:t>92.5</w:t>
            </w:r>
          </w:p>
        </w:tc>
      </w:tr>
      <w:tr w:rsidR="00734A07" w:rsidRPr="00734A07" w14:paraId="5742A2C1" w14:textId="77777777" w:rsidTr="008709B1">
        <w:tc>
          <w:tcPr>
            <w:tcW w:w="1697" w:type="dxa"/>
          </w:tcPr>
          <w:p w14:paraId="574780AF" w14:textId="04EE90DD" w:rsidR="00561468" w:rsidRPr="00734A07" w:rsidRDefault="00561468" w:rsidP="0023111A">
            <w:pPr>
              <w:spacing w:before="240" w:line="360" w:lineRule="auto"/>
              <w:rPr>
                <w:rStyle w:val="apple-converted-space"/>
                <w:rFonts w:cstheme="minorHAnsi"/>
                <w:sz w:val="24"/>
                <w:szCs w:val="24"/>
                <w:shd w:val="clear" w:color="auto" w:fill="FFFFFF"/>
              </w:rPr>
            </w:pPr>
            <w:r w:rsidRPr="00734A07">
              <w:rPr>
                <w:rStyle w:val="apple-converted-space"/>
                <w:rFonts w:cstheme="minorHAnsi"/>
                <w:sz w:val="24"/>
                <w:szCs w:val="24"/>
                <w:shd w:val="clear" w:color="auto" w:fill="FFFFFF"/>
              </w:rPr>
              <w:lastRenderedPageBreak/>
              <w:t>Tapering</w:t>
            </w:r>
          </w:p>
        </w:tc>
        <w:tc>
          <w:tcPr>
            <w:tcW w:w="10609" w:type="dxa"/>
          </w:tcPr>
          <w:p w14:paraId="1A9D93F4" w14:textId="77777777" w:rsidR="00561468" w:rsidRPr="00734A07" w:rsidRDefault="00561468" w:rsidP="0023111A">
            <w:pPr>
              <w:pStyle w:val="ListParagraph"/>
              <w:numPr>
                <w:ilvl w:val="0"/>
                <w:numId w:val="5"/>
              </w:numPr>
              <w:spacing w:before="240"/>
              <w:contextualSpacing w:val="0"/>
              <w:rPr>
                <w:rFonts w:cstheme="minorHAnsi"/>
                <w:sz w:val="24"/>
                <w:szCs w:val="24"/>
                <w:shd w:val="clear" w:color="auto" w:fill="FFFFFF"/>
              </w:rPr>
            </w:pPr>
            <w:r w:rsidRPr="00734A07">
              <w:rPr>
                <w:rFonts w:cstheme="minorHAnsi"/>
                <w:sz w:val="24"/>
                <w:szCs w:val="24"/>
                <w:shd w:val="clear" w:color="auto" w:fill="FFFFFF"/>
              </w:rPr>
              <w:t>For patients who achieve the goals of therapy (</w:t>
            </w:r>
            <w:proofErr w:type="gramStart"/>
            <w:r w:rsidRPr="00734A07">
              <w:rPr>
                <w:rFonts w:cstheme="minorHAnsi"/>
                <w:sz w:val="24"/>
                <w:szCs w:val="24"/>
                <w:shd w:val="clear" w:color="auto" w:fill="FFFFFF"/>
              </w:rPr>
              <w:t>e.g.</w:t>
            </w:r>
            <w:proofErr w:type="gramEnd"/>
            <w:r w:rsidRPr="00734A07">
              <w:rPr>
                <w:rFonts w:cstheme="minorHAnsi"/>
                <w:sz w:val="24"/>
                <w:szCs w:val="24"/>
                <w:shd w:val="clear" w:color="auto" w:fill="FFFFFF"/>
              </w:rPr>
              <w:t xml:space="preserve"> ideally remission, or low disease activity if remission is not achievable), tapering and ultimately discontinuing therapy may be considered.</w:t>
            </w:r>
          </w:p>
          <w:p w14:paraId="2A41BEC0" w14:textId="4A20A866" w:rsidR="00561468" w:rsidRPr="00734A07" w:rsidRDefault="00561468" w:rsidP="0023111A">
            <w:pPr>
              <w:pStyle w:val="ListParagraph"/>
              <w:numPr>
                <w:ilvl w:val="0"/>
                <w:numId w:val="5"/>
              </w:numPr>
              <w:spacing w:before="240"/>
              <w:contextualSpacing w:val="0"/>
              <w:rPr>
                <w:rFonts w:cstheme="minorHAnsi"/>
                <w:sz w:val="24"/>
                <w:szCs w:val="24"/>
                <w:shd w:val="clear" w:color="auto" w:fill="FFFFFF"/>
              </w:rPr>
            </w:pPr>
            <w:r w:rsidRPr="00734A07">
              <w:rPr>
                <w:rFonts w:cstheme="minorHAnsi"/>
                <w:sz w:val="24"/>
                <w:szCs w:val="24"/>
                <w:shd w:val="clear" w:color="auto" w:fill="FFFFFF"/>
              </w:rPr>
              <w:t xml:space="preserve">Potential benefits of tapering may include </w:t>
            </w:r>
            <w:r w:rsidR="002E0132" w:rsidRPr="00734A07">
              <w:rPr>
                <w:rFonts w:cstheme="minorHAnsi"/>
                <w:sz w:val="24"/>
                <w:szCs w:val="24"/>
                <w:shd w:val="clear" w:color="auto" w:fill="FFFFFF"/>
              </w:rPr>
              <w:t xml:space="preserve">lower </w:t>
            </w:r>
            <w:r w:rsidRPr="00734A07">
              <w:rPr>
                <w:rFonts w:cstheme="minorHAnsi"/>
                <w:sz w:val="24"/>
                <w:szCs w:val="24"/>
                <w:shd w:val="clear" w:color="auto" w:fill="FFFFFF"/>
              </w:rPr>
              <w:t>risks of adverse effects as well as</w:t>
            </w:r>
            <w:r w:rsidR="00717FA9" w:rsidRPr="00734A07">
              <w:rPr>
                <w:rFonts w:cstheme="minorHAnsi"/>
                <w:sz w:val="24"/>
                <w:szCs w:val="24"/>
                <w:shd w:val="clear" w:color="auto" w:fill="FFFFFF"/>
              </w:rPr>
              <w:t xml:space="preserve"> </w:t>
            </w:r>
            <w:r w:rsidRPr="00734A07">
              <w:rPr>
                <w:rFonts w:cstheme="minorHAnsi"/>
                <w:sz w:val="24"/>
                <w:szCs w:val="24"/>
                <w:shd w:val="clear" w:color="auto" w:fill="FFFFFF"/>
              </w:rPr>
              <w:t>pharmacoeconomic benefits.</w:t>
            </w:r>
          </w:p>
          <w:p w14:paraId="373F8DB0" w14:textId="3C672F6F" w:rsidR="00561468" w:rsidRPr="00734A07" w:rsidRDefault="00561468" w:rsidP="0023111A">
            <w:pPr>
              <w:pStyle w:val="ListParagraph"/>
              <w:numPr>
                <w:ilvl w:val="0"/>
                <w:numId w:val="5"/>
              </w:numPr>
              <w:spacing w:before="240"/>
              <w:contextualSpacing w:val="0"/>
              <w:rPr>
                <w:rFonts w:cstheme="minorHAnsi"/>
                <w:sz w:val="24"/>
                <w:szCs w:val="24"/>
                <w:shd w:val="clear" w:color="auto" w:fill="FFFFFF"/>
              </w:rPr>
            </w:pPr>
            <w:r w:rsidRPr="00734A07">
              <w:rPr>
                <w:rFonts w:cstheme="minorHAnsi"/>
                <w:sz w:val="24"/>
                <w:szCs w:val="24"/>
                <w:shd w:val="clear" w:color="auto" w:fill="FFFFFF"/>
              </w:rPr>
              <w:t>The decision to taper therapy should be</w:t>
            </w:r>
            <w:r w:rsidR="002E0132" w:rsidRPr="00734A07">
              <w:rPr>
                <w:rFonts w:cstheme="minorHAnsi"/>
                <w:sz w:val="24"/>
                <w:szCs w:val="24"/>
                <w:shd w:val="clear" w:color="auto" w:fill="FFFFFF"/>
              </w:rPr>
              <w:t xml:space="preserve"> made</w:t>
            </w:r>
            <w:r w:rsidRPr="00734A07">
              <w:rPr>
                <w:rFonts w:cstheme="minorHAnsi"/>
                <w:sz w:val="24"/>
                <w:szCs w:val="24"/>
                <w:shd w:val="clear" w:color="auto" w:fill="FFFFFF"/>
              </w:rPr>
              <w:t xml:space="preserve"> with the patients’ thorough understanding and direct involvement.</w:t>
            </w:r>
          </w:p>
          <w:p w14:paraId="1C2B6CC9" w14:textId="2BFF8C3F" w:rsidR="00561468" w:rsidRPr="00734A07" w:rsidRDefault="00561468" w:rsidP="0023111A">
            <w:pPr>
              <w:pStyle w:val="ListParagraph"/>
              <w:numPr>
                <w:ilvl w:val="0"/>
                <w:numId w:val="5"/>
              </w:numPr>
              <w:spacing w:before="240"/>
              <w:contextualSpacing w:val="0"/>
              <w:rPr>
                <w:rFonts w:cstheme="minorHAnsi"/>
                <w:sz w:val="24"/>
                <w:szCs w:val="24"/>
                <w:shd w:val="clear" w:color="auto" w:fill="FFFFFF"/>
              </w:rPr>
            </w:pPr>
            <w:r w:rsidRPr="00734A07">
              <w:rPr>
                <w:rFonts w:cstheme="minorHAnsi"/>
                <w:sz w:val="24"/>
                <w:szCs w:val="24"/>
                <w:shd w:val="clear" w:color="auto" w:fill="FFFFFF"/>
              </w:rPr>
              <w:t>Discussions between patient and clinician should inform the optimal approach to tapering for each individual (</w:t>
            </w:r>
            <w:proofErr w:type="gramStart"/>
            <w:r w:rsidRPr="00734A07">
              <w:rPr>
                <w:rFonts w:cstheme="minorHAnsi"/>
                <w:sz w:val="24"/>
                <w:szCs w:val="24"/>
                <w:shd w:val="clear" w:color="auto" w:fill="FFFFFF"/>
              </w:rPr>
              <w:t>e.g.</w:t>
            </w:r>
            <w:proofErr w:type="gramEnd"/>
            <w:r w:rsidRPr="00734A07">
              <w:rPr>
                <w:rFonts w:cstheme="minorHAnsi"/>
                <w:sz w:val="24"/>
                <w:szCs w:val="24"/>
                <w:shd w:val="clear" w:color="auto" w:fill="FFFFFF"/>
              </w:rPr>
              <w:t xml:space="preserve"> decreasing dosages, increasing treatment intervals, appropriate time intervals for making changes)</w:t>
            </w:r>
            <w:r w:rsidR="0044033B" w:rsidRPr="00734A07">
              <w:rPr>
                <w:rFonts w:cstheme="minorHAnsi"/>
                <w:sz w:val="24"/>
                <w:szCs w:val="24"/>
                <w:shd w:val="clear" w:color="auto" w:fill="FFFFFF"/>
              </w:rPr>
              <w:t>.</w:t>
            </w:r>
          </w:p>
          <w:p w14:paraId="48F91850" w14:textId="19A64D5F" w:rsidR="00561468" w:rsidRPr="00734A07" w:rsidRDefault="00561468" w:rsidP="0023111A">
            <w:pPr>
              <w:pStyle w:val="ListParagraph"/>
              <w:numPr>
                <w:ilvl w:val="0"/>
                <w:numId w:val="5"/>
              </w:numPr>
              <w:spacing w:before="240"/>
              <w:contextualSpacing w:val="0"/>
              <w:rPr>
                <w:rFonts w:cstheme="minorHAnsi"/>
                <w:sz w:val="24"/>
                <w:szCs w:val="24"/>
                <w:shd w:val="clear" w:color="auto" w:fill="FFFFFF"/>
              </w:rPr>
            </w:pPr>
            <w:r w:rsidRPr="00734A07">
              <w:rPr>
                <w:rFonts w:cstheme="minorHAnsi"/>
                <w:sz w:val="24"/>
                <w:szCs w:val="24"/>
                <w:shd w:val="clear" w:color="auto" w:fill="FFFFFF"/>
              </w:rPr>
              <w:t>Patients and clinicians need to understand that the potential drawbacks of tapering include</w:t>
            </w:r>
            <w:r w:rsidR="0044033B" w:rsidRPr="00734A07">
              <w:rPr>
                <w:rFonts w:cstheme="minorHAnsi"/>
                <w:sz w:val="24"/>
                <w:szCs w:val="24"/>
                <w:shd w:val="clear" w:color="auto" w:fill="FFFFFF"/>
              </w:rPr>
              <w:t>:</w:t>
            </w:r>
          </w:p>
          <w:p w14:paraId="17267EDF" w14:textId="2DD96400" w:rsidR="00561468" w:rsidRPr="00734A07" w:rsidRDefault="00561468" w:rsidP="0023111A">
            <w:pPr>
              <w:pStyle w:val="ListParagraph"/>
              <w:numPr>
                <w:ilvl w:val="1"/>
                <w:numId w:val="5"/>
              </w:numPr>
              <w:spacing w:before="240"/>
              <w:contextualSpacing w:val="0"/>
              <w:rPr>
                <w:rFonts w:cstheme="minorHAnsi"/>
                <w:sz w:val="24"/>
                <w:szCs w:val="24"/>
                <w:shd w:val="clear" w:color="auto" w:fill="FFFFFF"/>
              </w:rPr>
            </w:pPr>
            <w:r w:rsidRPr="00734A07">
              <w:rPr>
                <w:rFonts w:cstheme="minorHAnsi"/>
                <w:sz w:val="24"/>
                <w:szCs w:val="24"/>
                <w:shd w:val="clear" w:color="auto" w:fill="FFFFFF"/>
              </w:rPr>
              <w:t>Reactivation of disease activity, with the possibility that re-achievement of the target may not be immediate and may not always be achieved</w:t>
            </w:r>
            <w:r w:rsidR="0044033B" w:rsidRPr="00734A07">
              <w:rPr>
                <w:rFonts w:cstheme="minorHAnsi"/>
                <w:sz w:val="24"/>
                <w:szCs w:val="24"/>
                <w:shd w:val="clear" w:color="auto" w:fill="FFFFFF"/>
              </w:rPr>
              <w:t>.</w:t>
            </w:r>
          </w:p>
          <w:p w14:paraId="3ADDE144" w14:textId="6FFECD6A" w:rsidR="00561468" w:rsidRPr="00734A07" w:rsidRDefault="00561468" w:rsidP="0023111A">
            <w:pPr>
              <w:pStyle w:val="ListParagraph"/>
              <w:numPr>
                <w:ilvl w:val="1"/>
                <w:numId w:val="5"/>
              </w:numPr>
              <w:spacing w:before="240"/>
              <w:contextualSpacing w:val="0"/>
              <w:rPr>
                <w:rFonts w:cstheme="minorHAnsi"/>
                <w:sz w:val="24"/>
                <w:szCs w:val="24"/>
                <w:shd w:val="clear" w:color="auto" w:fill="FFFFFF"/>
              </w:rPr>
            </w:pPr>
            <w:r w:rsidRPr="00734A07">
              <w:rPr>
                <w:rFonts w:cstheme="minorHAnsi"/>
                <w:sz w:val="24"/>
                <w:szCs w:val="24"/>
                <w:shd w:val="clear" w:color="auto" w:fill="FFFFFF"/>
              </w:rPr>
              <w:t xml:space="preserve">At present it is not possible to predict </w:t>
            </w:r>
            <w:r w:rsidRPr="00734A07">
              <w:rPr>
                <w:rFonts w:cstheme="minorHAnsi"/>
                <w:i/>
                <w:iCs/>
                <w:sz w:val="24"/>
                <w:szCs w:val="24"/>
                <w:shd w:val="clear" w:color="auto" w:fill="FFFFFF"/>
              </w:rPr>
              <w:t xml:space="preserve">a priori </w:t>
            </w:r>
            <w:r w:rsidRPr="00734A07">
              <w:rPr>
                <w:rFonts w:cstheme="minorHAnsi"/>
                <w:sz w:val="24"/>
                <w:szCs w:val="24"/>
                <w:shd w:val="clear" w:color="auto" w:fill="FFFFFF"/>
              </w:rPr>
              <w:t>which patients might be able to successfully taper, which patients may be able to come off all medications, and which patients will not be able to taper at all</w:t>
            </w:r>
            <w:r w:rsidR="0044033B" w:rsidRPr="00734A07">
              <w:rPr>
                <w:rFonts w:cstheme="minorHAnsi"/>
                <w:sz w:val="24"/>
                <w:szCs w:val="24"/>
                <w:shd w:val="clear" w:color="auto" w:fill="FFFFFF"/>
              </w:rPr>
              <w:t>.</w:t>
            </w:r>
          </w:p>
          <w:p w14:paraId="6D17C6A4" w14:textId="06D6BEFE" w:rsidR="00561468" w:rsidRPr="00734A07" w:rsidRDefault="00561468" w:rsidP="0023111A">
            <w:pPr>
              <w:pStyle w:val="ListParagraph"/>
              <w:numPr>
                <w:ilvl w:val="1"/>
                <w:numId w:val="5"/>
              </w:numPr>
              <w:spacing w:before="240"/>
              <w:contextualSpacing w:val="0"/>
              <w:rPr>
                <w:rFonts w:cstheme="minorHAnsi"/>
                <w:sz w:val="24"/>
                <w:szCs w:val="24"/>
                <w:shd w:val="clear" w:color="auto" w:fill="FFFFFF"/>
              </w:rPr>
            </w:pPr>
            <w:r w:rsidRPr="00734A07">
              <w:rPr>
                <w:rFonts w:cstheme="minorHAnsi"/>
                <w:sz w:val="24"/>
                <w:szCs w:val="24"/>
                <w:shd w:val="clear" w:color="auto" w:fill="FFFFFF"/>
              </w:rPr>
              <w:t>Although focused on active domains such as peripheral arthritis, it is not known how tapering of effective therapy might influence other outcomes, such as the increased risk of cardiovascular disease presumably related to systemic inflammation</w:t>
            </w:r>
            <w:r w:rsidR="0044033B" w:rsidRPr="00734A07">
              <w:rPr>
                <w:rFonts w:cstheme="minorHAnsi"/>
                <w:sz w:val="24"/>
                <w:szCs w:val="24"/>
                <w:shd w:val="clear" w:color="auto" w:fill="FFFFFF"/>
              </w:rPr>
              <w:t>.</w:t>
            </w:r>
          </w:p>
          <w:p w14:paraId="6D20A77E" w14:textId="77777777" w:rsidR="00561468" w:rsidRPr="00734A07" w:rsidRDefault="00561468" w:rsidP="0023111A">
            <w:pPr>
              <w:spacing w:before="240"/>
              <w:rPr>
                <w:rStyle w:val="apple-converted-space"/>
                <w:rFonts w:cstheme="minorHAnsi"/>
                <w:sz w:val="24"/>
                <w:szCs w:val="24"/>
                <w:shd w:val="clear" w:color="auto" w:fill="FFFFFF"/>
              </w:rPr>
            </w:pPr>
          </w:p>
        </w:tc>
        <w:tc>
          <w:tcPr>
            <w:tcW w:w="1304" w:type="dxa"/>
          </w:tcPr>
          <w:p w14:paraId="18C67886" w14:textId="6F9D6D68" w:rsidR="00561468" w:rsidRPr="00734A07" w:rsidRDefault="00561468" w:rsidP="0023111A">
            <w:pPr>
              <w:spacing w:before="240" w:line="480" w:lineRule="auto"/>
              <w:rPr>
                <w:rStyle w:val="apple-converted-space"/>
                <w:rFonts w:cstheme="minorHAnsi"/>
                <w:sz w:val="24"/>
                <w:szCs w:val="24"/>
                <w:shd w:val="clear" w:color="auto" w:fill="FFFFFF"/>
              </w:rPr>
            </w:pPr>
            <w:r w:rsidRPr="00734A07">
              <w:rPr>
                <w:rStyle w:val="apple-converted-space"/>
                <w:rFonts w:cstheme="minorHAnsi"/>
                <w:sz w:val="24"/>
                <w:szCs w:val="24"/>
                <w:shd w:val="clear" w:color="auto" w:fill="FFFFFF"/>
              </w:rPr>
              <w:t>71.4</w:t>
            </w:r>
          </w:p>
        </w:tc>
        <w:tc>
          <w:tcPr>
            <w:tcW w:w="1558" w:type="dxa"/>
          </w:tcPr>
          <w:p w14:paraId="110A67F3" w14:textId="4A16E366" w:rsidR="00561468" w:rsidRPr="00734A07" w:rsidRDefault="00561468" w:rsidP="0023111A">
            <w:pPr>
              <w:spacing w:before="240" w:line="480" w:lineRule="auto"/>
              <w:rPr>
                <w:rStyle w:val="apple-converted-space"/>
                <w:rFonts w:cstheme="minorHAnsi"/>
                <w:sz w:val="24"/>
                <w:szCs w:val="24"/>
                <w:shd w:val="clear" w:color="auto" w:fill="FFFFFF"/>
              </w:rPr>
            </w:pPr>
            <w:r w:rsidRPr="00734A07">
              <w:rPr>
                <w:rStyle w:val="apple-converted-space"/>
                <w:rFonts w:cstheme="minorHAnsi"/>
                <w:sz w:val="24"/>
                <w:szCs w:val="24"/>
                <w:shd w:val="clear" w:color="auto" w:fill="FFFFFF"/>
              </w:rPr>
              <w:t>91.9</w:t>
            </w:r>
          </w:p>
        </w:tc>
      </w:tr>
    </w:tbl>
    <w:p w14:paraId="0241D5E4" w14:textId="77777777" w:rsidR="008709B1" w:rsidRPr="00734A07" w:rsidRDefault="008709B1" w:rsidP="008709B1">
      <w:pPr>
        <w:spacing w:after="120" w:line="360" w:lineRule="auto"/>
        <w:rPr>
          <w:rFonts w:cstheme="minorHAnsi"/>
          <w:sz w:val="24"/>
          <w:szCs w:val="24"/>
        </w:rPr>
      </w:pPr>
      <w:r w:rsidRPr="00734A07">
        <w:rPr>
          <w:rFonts w:cstheme="minorHAnsi"/>
          <w:sz w:val="24"/>
          <w:szCs w:val="24"/>
        </w:rPr>
        <w:t>PRP = patient research partner</w:t>
      </w:r>
    </w:p>
    <w:p w14:paraId="5631FDF9" w14:textId="26AAD283" w:rsidR="00223444" w:rsidRPr="00734A07" w:rsidRDefault="001934FD" w:rsidP="00192668">
      <w:pPr>
        <w:spacing w:after="120" w:line="480" w:lineRule="auto"/>
        <w:rPr>
          <w:rStyle w:val="apple-converted-space"/>
          <w:rFonts w:cstheme="minorHAnsi"/>
          <w:b/>
          <w:sz w:val="24"/>
          <w:szCs w:val="24"/>
          <w:shd w:val="clear" w:color="auto" w:fill="FFFFFF"/>
        </w:rPr>
      </w:pPr>
      <w:r w:rsidRPr="00734A07">
        <w:rPr>
          <w:rStyle w:val="apple-converted-space"/>
          <w:rFonts w:cstheme="minorHAnsi"/>
          <w:b/>
          <w:sz w:val="24"/>
          <w:szCs w:val="24"/>
          <w:shd w:val="clear" w:color="auto" w:fill="FFFFFF"/>
        </w:rPr>
        <w:t xml:space="preserve">Table </w:t>
      </w:r>
      <w:r w:rsidR="00561468" w:rsidRPr="00734A07">
        <w:rPr>
          <w:rStyle w:val="apple-converted-space"/>
          <w:rFonts w:cstheme="minorHAnsi"/>
          <w:b/>
          <w:sz w:val="24"/>
          <w:szCs w:val="24"/>
          <w:shd w:val="clear" w:color="auto" w:fill="FFFFFF"/>
        </w:rPr>
        <w:t>3</w:t>
      </w:r>
      <w:r w:rsidR="00131164" w:rsidRPr="00734A07">
        <w:rPr>
          <w:rStyle w:val="apple-converted-space"/>
          <w:rFonts w:cstheme="minorHAnsi"/>
          <w:b/>
          <w:sz w:val="24"/>
          <w:szCs w:val="24"/>
          <w:shd w:val="clear" w:color="auto" w:fill="FFFFFF"/>
        </w:rPr>
        <w:t>:</w:t>
      </w:r>
      <w:r w:rsidRPr="00734A07">
        <w:rPr>
          <w:rStyle w:val="apple-converted-space"/>
          <w:rFonts w:cstheme="minorHAnsi"/>
          <w:b/>
          <w:sz w:val="24"/>
          <w:szCs w:val="24"/>
          <w:shd w:val="clear" w:color="auto" w:fill="FFFFFF"/>
        </w:rPr>
        <w:t xml:space="preserve"> Summary of </w:t>
      </w:r>
      <w:r w:rsidR="00F308C9" w:rsidRPr="00734A07">
        <w:rPr>
          <w:rStyle w:val="apple-converted-space"/>
          <w:rFonts w:cstheme="minorHAnsi"/>
          <w:b/>
          <w:sz w:val="24"/>
          <w:szCs w:val="24"/>
          <w:shd w:val="clear" w:color="auto" w:fill="FFFFFF"/>
        </w:rPr>
        <w:t>recommendations</w:t>
      </w:r>
      <w:r w:rsidR="00B053EE" w:rsidRPr="00734A07">
        <w:rPr>
          <w:rStyle w:val="apple-converted-space"/>
          <w:rFonts w:cstheme="minorHAnsi"/>
          <w:b/>
          <w:sz w:val="24"/>
          <w:szCs w:val="24"/>
          <w:shd w:val="clear" w:color="auto" w:fill="FFFFFF"/>
        </w:rPr>
        <w:t xml:space="preserve"> for treatment of PsA</w:t>
      </w:r>
    </w:p>
    <w:p w14:paraId="58DD6B7B" w14:textId="4A712471" w:rsidR="00B14742" w:rsidRPr="00734A07" w:rsidRDefault="00B14742" w:rsidP="00192668">
      <w:pPr>
        <w:spacing w:after="120" w:line="480" w:lineRule="auto"/>
        <w:rPr>
          <w:rStyle w:val="apple-converted-space"/>
          <w:rFonts w:cstheme="minorHAnsi"/>
          <w:b/>
          <w:sz w:val="24"/>
          <w:szCs w:val="24"/>
          <w:shd w:val="clear" w:color="auto" w:fill="FFFFFF"/>
        </w:rPr>
      </w:pPr>
    </w:p>
    <w:tbl>
      <w:tblPr>
        <w:tblStyle w:val="TableGrid"/>
        <w:tblW w:w="15026" w:type="dxa"/>
        <w:tblInd w:w="-284" w:type="dxa"/>
        <w:tblBorders>
          <w:left w:val="none" w:sz="0" w:space="0" w:color="auto"/>
          <w:right w:val="none" w:sz="0" w:space="0" w:color="auto"/>
          <w:insideV w:val="none" w:sz="0" w:space="0" w:color="auto"/>
        </w:tblBorders>
        <w:tblLook w:val="00A0" w:firstRow="1" w:lastRow="0" w:firstColumn="1" w:lastColumn="0" w:noHBand="0" w:noVBand="0"/>
      </w:tblPr>
      <w:tblGrid>
        <w:gridCol w:w="2504"/>
        <w:gridCol w:w="2504"/>
        <w:gridCol w:w="2505"/>
        <w:gridCol w:w="2504"/>
        <w:gridCol w:w="2504"/>
        <w:gridCol w:w="2505"/>
      </w:tblGrid>
      <w:tr w:rsidR="00734A07" w:rsidRPr="00734A07" w14:paraId="2C4A9FBC" w14:textId="77777777" w:rsidTr="00BC16A1">
        <w:trPr>
          <w:trHeight w:val="630"/>
        </w:trPr>
        <w:tc>
          <w:tcPr>
            <w:tcW w:w="2504" w:type="dxa"/>
          </w:tcPr>
          <w:p w14:paraId="3FF05D6F" w14:textId="1FB113F2" w:rsidR="00BC16A1" w:rsidRPr="00734A07" w:rsidRDefault="00BC16A1" w:rsidP="00BC16A1">
            <w:pPr>
              <w:spacing w:after="120"/>
              <w:jc w:val="both"/>
              <w:rPr>
                <w:rFonts w:cstheme="minorHAnsi"/>
                <w:sz w:val="24"/>
                <w:szCs w:val="24"/>
              </w:rPr>
            </w:pPr>
            <w:r w:rsidRPr="00734A07">
              <w:rPr>
                <w:rFonts w:cstheme="minorHAnsi"/>
                <w:b/>
                <w:bCs/>
                <w:sz w:val="24"/>
                <w:szCs w:val="24"/>
              </w:rPr>
              <w:t>Indication</w:t>
            </w:r>
          </w:p>
        </w:tc>
        <w:tc>
          <w:tcPr>
            <w:tcW w:w="2504" w:type="dxa"/>
          </w:tcPr>
          <w:p w14:paraId="033D5401" w14:textId="77777777" w:rsidR="00BC16A1" w:rsidRPr="00734A07" w:rsidRDefault="00BC16A1" w:rsidP="00BC16A1">
            <w:pPr>
              <w:spacing w:after="120"/>
              <w:jc w:val="both"/>
              <w:rPr>
                <w:rFonts w:cstheme="minorHAnsi"/>
                <w:sz w:val="24"/>
                <w:szCs w:val="24"/>
              </w:rPr>
            </w:pPr>
            <w:r w:rsidRPr="00734A07">
              <w:rPr>
                <w:rFonts w:cstheme="minorHAnsi"/>
                <w:b/>
                <w:bCs/>
                <w:sz w:val="24"/>
                <w:szCs w:val="24"/>
              </w:rPr>
              <w:t>Strong recommendation</w:t>
            </w:r>
          </w:p>
          <w:p w14:paraId="62CC5452" w14:textId="77777777" w:rsidR="00BC16A1" w:rsidRPr="00734A07" w:rsidRDefault="00BC16A1" w:rsidP="00BC16A1">
            <w:pPr>
              <w:spacing w:after="120"/>
              <w:jc w:val="both"/>
              <w:rPr>
                <w:rFonts w:cstheme="minorHAnsi"/>
                <w:sz w:val="24"/>
                <w:szCs w:val="24"/>
              </w:rPr>
            </w:pPr>
            <w:r w:rsidRPr="00734A07">
              <w:rPr>
                <w:rFonts w:cstheme="minorHAnsi"/>
                <w:b/>
                <w:bCs/>
                <w:sz w:val="24"/>
                <w:szCs w:val="24"/>
              </w:rPr>
              <w:t>For</w:t>
            </w:r>
          </w:p>
        </w:tc>
        <w:tc>
          <w:tcPr>
            <w:tcW w:w="2505" w:type="dxa"/>
          </w:tcPr>
          <w:p w14:paraId="53CBC334" w14:textId="77777777" w:rsidR="00BC16A1" w:rsidRPr="00734A07" w:rsidRDefault="00BC16A1" w:rsidP="00BC16A1">
            <w:pPr>
              <w:spacing w:after="120"/>
              <w:jc w:val="both"/>
              <w:rPr>
                <w:rFonts w:cstheme="minorHAnsi"/>
                <w:sz w:val="24"/>
                <w:szCs w:val="24"/>
              </w:rPr>
            </w:pPr>
            <w:r w:rsidRPr="00734A07">
              <w:rPr>
                <w:rFonts w:cstheme="minorHAnsi"/>
                <w:b/>
                <w:bCs/>
                <w:sz w:val="24"/>
                <w:szCs w:val="24"/>
              </w:rPr>
              <w:t>Conditional recommendation</w:t>
            </w:r>
          </w:p>
          <w:p w14:paraId="4B0C8492" w14:textId="77777777" w:rsidR="00BC16A1" w:rsidRPr="00734A07" w:rsidRDefault="00BC16A1" w:rsidP="00BC16A1">
            <w:pPr>
              <w:spacing w:after="120"/>
              <w:jc w:val="both"/>
              <w:rPr>
                <w:rFonts w:cstheme="minorHAnsi"/>
                <w:sz w:val="24"/>
                <w:szCs w:val="24"/>
              </w:rPr>
            </w:pPr>
            <w:r w:rsidRPr="00734A07">
              <w:rPr>
                <w:rFonts w:cstheme="minorHAnsi"/>
                <w:b/>
                <w:bCs/>
                <w:sz w:val="24"/>
                <w:szCs w:val="24"/>
              </w:rPr>
              <w:t>For</w:t>
            </w:r>
          </w:p>
        </w:tc>
        <w:tc>
          <w:tcPr>
            <w:tcW w:w="2504" w:type="dxa"/>
          </w:tcPr>
          <w:p w14:paraId="3A46B758" w14:textId="77777777" w:rsidR="00BC16A1" w:rsidRPr="00734A07" w:rsidRDefault="00BC16A1" w:rsidP="00BC16A1">
            <w:pPr>
              <w:spacing w:after="120"/>
              <w:jc w:val="both"/>
              <w:rPr>
                <w:rFonts w:cstheme="minorHAnsi"/>
                <w:sz w:val="24"/>
                <w:szCs w:val="24"/>
              </w:rPr>
            </w:pPr>
            <w:r w:rsidRPr="00734A07">
              <w:rPr>
                <w:rFonts w:cstheme="minorHAnsi"/>
                <w:b/>
                <w:bCs/>
                <w:sz w:val="24"/>
                <w:szCs w:val="24"/>
              </w:rPr>
              <w:t>Conditional recommendation</w:t>
            </w:r>
          </w:p>
          <w:p w14:paraId="45F490CC" w14:textId="77777777" w:rsidR="00BC16A1" w:rsidRPr="00734A07" w:rsidRDefault="00BC16A1" w:rsidP="00BC16A1">
            <w:pPr>
              <w:spacing w:after="120"/>
              <w:jc w:val="both"/>
              <w:rPr>
                <w:rFonts w:cstheme="minorHAnsi"/>
                <w:b/>
                <w:bCs/>
                <w:sz w:val="24"/>
                <w:szCs w:val="24"/>
              </w:rPr>
            </w:pPr>
            <w:r w:rsidRPr="00734A07">
              <w:rPr>
                <w:rFonts w:cstheme="minorHAnsi"/>
                <w:b/>
                <w:bCs/>
                <w:sz w:val="24"/>
                <w:szCs w:val="24"/>
              </w:rPr>
              <w:t>Against</w:t>
            </w:r>
          </w:p>
        </w:tc>
        <w:tc>
          <w:tcPr>
            <w:tcW w:w="2504" w:type="dxa"/>
          </w:tcPr>
          <w:p w14:paraId="5263B62E" w14:textId="77777777" w:rsidR="00BC16A1" w:rsidRPr="00734A07" w:rsidRDefault="00BC16A1" w:rsidP="00BC16A1">
            <w:pPr>
              <w:spacing w:after="120"/>
              <w:jc w:val="both"/>
              <w:rPr>
                <w:rFonts w:cstheme="minorHAnsi"/>
                <w:sz w:val="24"/>
                <w:szCs w:val="24"/>
              </w:rPr>
            </w:pPr>
            <w:r w:rsidRPr="00734A07">
              <w:rPr>
                <w:rFonts w:cstheme="minorHAnsi"/>
                <w:b/>
                <w:bCs/>
                <w:sz w:val="24"/>
                <w:szCs w:val="24"/>
              </w:rPr>
              <w:t>Strong recommendation</w:t>
            </w:r>
          </w:p>
          <w:p w14:paraId="5650D4E8" w14:textId="77777777" w:rsidR="00BC16A1" w:rsidRPr="00734A07" w:rsidRDefault="00BC16A1" w:rsidP="00BC16A1">
            <w:pPr>
              <w:spacing w:after="120"/>
              <w:jc w:val="both"/>
              <w:rPr>
                <w:rFonts w:cstheme="minorHAnsi"/>
                <w:sz w:val="24"/>
                <w:szCs w:val="24"/>
              </w:rPr>
            </w:pPr>
            <w:r w:rsidRPr="00734A07">
              <w:rPr>
                <w:rFonts w:cstheme="minorHAnsi"/>
                <w:b/>
                <w:bCs/>
                <w:sz w:val="24"/>
                <w:szCs w:val="24"/>
              </w:rPr>
              <w:t>Against</w:t>
            </w:r>
          </w:p>
        </w:tc>
        <w:tc>
          <w:tcPr>
            <w:tcW w:w="2505" w:type="dxa"/>
          </w:tcPr>
          <w:p w14:paraId="7604AC15" w14:textId="11706A9B" w:rsidR="00BC16A1" w:rsidRPr="00734A07" w:rsidRDefault="00BC16A1" w:rsidP="005714A8">
            <w:pPr>
              <w:spacing w:after="120"/>
              <w:jc w:val="both"/>
              <w:rPr>
                <w:rFonts w:cstheme="minorHAnsi"/>
                <w:sz w:val="24"/>
                <w:szCs w:val="24"/>
              </w:rPr>
            </w:pPr>
            <w:r w:rsidRPr="00734A07">
              <w:rPr>
                <w:rFonts w:cstheme="minorHAnsi"/>
                <w:b/>
                <w:bCs/>
                <w:sz w:val="24"/>
                <w:szCs w:val="24"/>
              </w:rPr>
              <w:t>No recommendation: Insufficient</w:t>
            </w:r>
            <w:r w:rsidR="005714A8" w:rsidRPr="00734A07">
              <w:rPr>
                <w:rFonts w:cstheme="minorHAnsi"/>
                <w:b/>
                <w:bCs/>
                <w:sz w:val="24"/>
                <w:szCs w:val="24"/>
              </w:rPr>
              <w:t xml:space="preserve"> or</w:t>
            </w:r>
            <w:r w:rsidRPr="00734A07">
              <w:rPr>
                <w:rFonts w:cstheme="minorHAnsi"/>
                <w:b/>
                <w:bCs/>
                <w:sz w:val="24"/>
                <w:szCs w:val="24"/>
              </w:rPr>
              <w:t xml:space="preserve"> conflicting evidence</w:t>
            </w:r>
          </w:p>
        </w:tc>
      </w:tr>
      <w:tr w:rsidR="00734A07" w:rsidRPr="00734A07" w14:paraId="0BDF5A2B" w14:textId="77777777" w:rsidTr="00BC16A1">
        <w:trPr>
          <w:trHeight w:val="496"/>
        </w:trPr>
        <w:tc>
          <w:tcPr>
            <w:tcW w:w="2504" w:type="dxa"/>
          </w:tcPr>
          <w:p w14:paraId="0D22290C" w14:textId="47D1F3DD" w:rsidR="00BC16A1" w:rsidRPr="00734A07" w:rsidRDefault="00BC16A1" w:rsidP="00B053EE">
            <w:pPr>
              <w:spacing w:after="120"/>
              <w:rPr>
                <w:rFonts w:cstheme="minorHAnsi"/>
                <w:sz w:val="24"/>
                <w:szCs w:val="24"/>
              </w:rPr>
            </w:pPr>
            <w:r w:rsidRPr="00734A07">
              <w:rPr>
                <w:rFonts w:cstheme="minorHAnsi"/>
                <w:b/>
                <w:bCs/>
                <w:sz w:val="24"/>
                <w:szCs w:val="24"/>
              </w:rPr>
              <w:t xml:space="preserve">Peripheral </w:t>
            </w:r>
            <w:r w:rsidR="00B053EE" w:rsidRPr="00734A07">
              <w:rPr>
                <w:rFonts w:cstheme="minorHAnsi"/>
                <w:b/>
                <w:bCs/>
                <w:sz w:val="24"/>
                <w:szCs w:val="24"/>
              </w:rPr>
              <w:t>a</w:t>
            </w:r>
            <w:r w:rsidRPr="00734A07">
              <w:rPr>
                <w:rFonts w:cstheme="minorHAnsi"/>
                <w:b/>
                <w:bCs/>
                <w:sz w:val="24"/>
                <w:szCs w:val="24"/>
              </w:rPr>
              <w:t>rthritis</w:t>
            </w:r>
            <w:r w:rsidR="00B053EE" w:rsidRPr="00734A07">
              <w:rPr>
                <w:rFonts w:cstheme="minorHAnsi"/>
                <w:b/>
                <w:bCs/>
                <w:sz w:val="24"/>
                <w:szCs w:val="24"/>
              </w:rPr>
              <w:t>,</w:t>
            </w:r>
            <w:r w:rsidRPr="00734A07">
              <w:rPr>
                <w:rFonts w:cstheme="minorHAnsi"/>
                <w:b/>
                <w:bCs/>
                <w:sz w:val="24"/>
                <w:szCs w:val="24"/>
              </w:rPr>
              <w:t xml:space="preserve"> DMARD </w:t>
            </w:r>
            <w:r w:rsidR="00B053EE" w:rsidRPr="00734A07">
              <w:rPr>
                <w:rFonts w:cstheme="minorHAnsi"/>
                <w:b/>
                <w:bCs/>
                <w:sz w:val="24"/>
                <w:szCs w:val="24"/>
              </w:rPr>
              <w:t>naive</w:t>
            </w:r>
          </w:p>
        </w:tc>
        <w:tc>
          <w:tcPr>
            <w:tcW w:w="2504" w:type="dxa"/>
          </w:tcPr>
          <w:p w14:paraId="3733E277" w14:textId="12856FF2" w:rsidR="00BC16A1" w:rsidRPr="00734A07" w:rsidRDefault="00BC16A1" w:rsidP="009031DC">
            <w:pPr>
              <w:spacing w:after="120"/>
              <w:rPr>
                <w:rFonts w:cstheme="minorHAnsi"/>
                <w:sz w:val="24"/>
                <w:szCs w:val="24"/>
              </w:rPr>
            </w:pPr>
            <w:proofErr w:type="spellStart"/>
            <w:r w:rsidRPr="00734A07">
              <w:rPr>
                <w:rFonts w:cstheme="minorHAnsi"/>
                <w:sz w:val="24"/>
                <w:szCs w:val="24"/>
              </w:rPr>
              <w:t>csDMARDs</w:t>
            </w:r>
            <w:proofErr w:type="spellEnd"/>
            <w:r w:rsidRPr="00734A07">
              <w:rPr>
                <w:rFonts w:cstheme="minorHAnsi"/>
                <w:sz w:val="24"/>
                <w:szCs w:val="24"/>
              </w:rPr>
              <w:t xml:space="preserve"> (except </w:t>
            </w:r>
            <w:proofErr w:type="spellStart"/>
            <w:r w:rsidRPr="00734A07">
              <w:rPr>
                <w:rFonts w:cstheme="minorHAnsi"/>
                <w:sz w:val="24"/>
                <w:szCs w:val="24"/>
              </w:rPr>
              <w:t>CsA</w:t>
            </w:r>
            <w:proofErr w:type="spellEnd"/>
            <w:r w:rsidRPr="00734A07">
              <w:rPr>
                <w:rFonts w:cstheme="minorHAnsi"/>
                <w:sz w:val="24"/>
                <w:szCs w:val="24"/>
              </w:rPr>
              <w:t xml:space="preserve">), </w:t>
            </w:r>
            <w:proofErr w:type="spellStart"/>
            <w:r w:rsidRPr="00734A07">
              <w:rPr>
                <w:rFonts w:cstheme="minorHAnsi"/>
                <w:sz w:val="24"/>
                <w:szCs w:val="24"/>
              </w:rPr>
              <w:t>TNFi</w:t>
            </w:r>
            <w:proofErr w:type="spellEnd"/>
            <w:r w:rsidRPr="00734A07">
              <w:rPr>
                <w:rFonts w:cstheme="minorHAnsi"/>
                <w:sz w:val="24"/>
                <w:szCs w:val="24"/>
              </w:rPr>
              <w:t xml:space="preserve">, </w:t>
            </w:r>
            <w:r w:rsidRPr="00734A07">
              <w:rPr>
                <w:rFonts w:cstheme="minorHAnsi"/>
                <w:sz w:val="24"/>
                <w:szCs w:val="24"/>
                <w:lang w:val="it-IT"/>
              </w:rPr>
              <w:t>IL-12</w:t>
            </w:r>
            <w:r w:rsidR="009031DC" w:rsidRPr="00734A07">
              <w:rPr>
                <w:rFonts w:cstheme="minorHAnsi"/>
                <w:sz w:val="24"/>
                <w:szCs w:val="24"/>
                <w:lang w:val="it-IT"/>
              </w:rPr>
              <w:t>–IL-</w:t>
            </w:r>
            <w:r w:rsidRPr="00734A07">
              <w:rPr>
                <w:rFonts w:cstheme="minorHAnsi"/>
                <w:sz w:val="24"/>
                <w:szCs w:val="24"/>
                <w:lang w:val="it-IT"/>
              </w:rPr>
              <w:t>23i, IL-17i, IL-23i, JAKi, PDE4i</w:t>
            </w:r>
          </w:p>
        </w:tc>
        <w:tc>
          <w:tcPr>
            <w:tcW w:w="2505" w:type="dxa"/>
          </w:tcPr>
          <w:p w14:paraId="5C83B92F" w14:textId="398DD80D" w:rsidR="00BC16A1" w:rsidRPr="00734A07" w:rsidRDefault="00BC16A1" w:rsidP="00C877FC">
            <w:pPr>
              <w:spacing w:after="120"/>
              <w:rPr>
                <w:rFonts w:cstheme="minorHAnsi"/>
                <w:sz w:val="24"/>
                <w:szCs w:val="24"/>
                <w:lang w:val="pt-BR"/>
              </w:rPr>
            </w:pPr>
            <w:r w:rsidRPr="00734A07">
              <w:rPr>
                <w:rFonts w:cstheme="minorHAnsi"/>
                <w:sz w:val="24"/>
                <w:szCs w:val="24"/>
                <w:lang w:val="pt-BR"/>
              </w:rPr>
              <w:t xml:space="preserve">NSAIDs, oral </w:t>
            </w:r>
            <w:r w:rsidR="003F7BB7" w:rsidRPr="00734A07">
              <w:rPr>
                <w:rFonts w:cstheme="minorHAnsi"/>
                <w:sz w:val="24"/>
                <w:szCs w:val="24"/>
                <w:lang w:val="pt-BR"/>
              </w:rPr>
              <w:t>G</w:t>
            </w:r>
            <w:r w:rsidRPr="00734A07">
              <w:rPr>
                <w:rFonts w:cstheme="minorHAnsi"/>
                <w:sz w:val="24"/>
                <w:szCs w:val="24"/>
                <w:lang w:val="pt-BR"/>
              </w:rPr>
              <w:t xml:space="preserve">C, IA </w:t>
            </w:r>
            <w:r w:rsidR="00C877FC" w:rsidRPr="00734A07">
              <w:rPr>
                <w:rFonts w:cstheme="minorHAnsi"/>
                <w:sz w:val="24"/>
                <w:szCs w:val="24"/>
                <w:lang w:val="pt-BR"/>
              </w:rPr>
              <w:t>GC</w:t>
            </w:r>
            <w:r w:rsidRPr="00734A07">
              <w:rPr>
                <w:rFonts w:cstheme="minorHAnsi"/>
                <w:sz w:val="24"/>
                <w:szCs w:val="24"/>
                <w:lang w:val="pt-BR"/>
              </w:rPr>
              <w:t xml:space="preserve"> </w:t>
            </w:r>
          </w:p>
        </w:tc>
        <w:tc>
          <w:tcPr>
            <w:tcW w:w="2504" w:type="dxa"/>
          </w:tcPr>
          <w:p w14:paraId="446424A1" w14:textId="7C6D80FB" w:rsidR="00BC16A1" w:rsidRPr="00734A07" w:rsidRDefault="009031DC" w:rsidP="00BC16A1">
            <w:pPr>
              <w:spacing w:after="120"/>
              <w:rPr>
                <w:rFonts w:cstheme="minorHAnsi"/>
                <w:sz w:val="24"/>
                <w:szCs w:val="24"/>
                <w:lang w:val="pt-BR"/>
              </w:rPr>
            </w:pPr>
            <w:r w:rsidRPr="00734A07">
              <w:rPr>
                <w:rFonts w:cstheme="minorHAnsi"/>
                <w:sz w:val="24"/>
                <w:szCs w:val="24"/>
                <w:lang w:val="pt-BR"/>
              </w:rPr>
              <w:t>-</w:t>
            </w:r>
          </w:p>
        </w:tc>
        <w:tc>
          <w:tcPr>
            <w:tcW w:w="2504" w:type="dxa"/>
          </w:tcPr>
          <w:p w14:paraId="50DE052F" w14:textId="228EB91F" w:rsidR="00BC16A1" w:rsidRPr="00734A07" w:rsidRDefault="00BC16A1" w:rsidP="00BC16A1">
            <w:pPr>
              <w:spacing w:after="120"/>
              <w:rPr>
                <w:rFonts w:cstheme="minorHAnsi"/>
                <w:sz w:val="24"/>
                <w:szCs w:val="24"/>
                <w:lang w:val="pt-BR"/>
              </w:rPr>
            </w:pPr>
            <w:r w:rsidRPr="00734A07">
              <w:rPr>
                <w:rFonts w:cstheme="minorHAnsi"/>
                <w:sz w:val="24"/>
                <w:szCs w:val="24"/>
                <w:lang w:val="pt-BR"/>
              </w:rPr>
              <w:t> </w:t>
            </w:r>
            <w:r w:rsidR="009031DC" w:rsidRPr="00734A07">
              <w:rPr>
                <w:rFonts w:cstheme="minorHAnsi"/>
                <w:sz w:val="24"/>
                <w:szCs w:val="24"/>
                <w:lang w:val="pt-BR"/>
              </w:rPr>
              <w:t>-</w:t>
            </w:r>
          </w:p>
        </w:tc>
        <w:tc>
          <w:tcPr>
            <w:tcW w:w="2505" w:type="dxa"/>
          </w:tcPr>
          <w:p w14:paraId="7079CDF6" w14:textId="69B157E5" w:rsidR="00BC16A1" w:rsidRPr="00734A07" w:rsidRDefault="009031DC" w:rsidP="00BC16A1">
            <w:pPr>
              <w:spacing w:after="120"/>
              <w:rPr>
                <w:rFonts w:cstheme="minorHAnsi"/>
                <w:sz w:val="24"/>
                <w:szCs w:val="24"/>
                <w:lang w:val="pt-BR"/>
              </w:rPr>
            </w:pPr>
            <w:r w:rsidRPr="00734A07">
              <w:rPr>
                <w:rFonts w:cstheme="minorHAnsi"/>
                <w:sz w:val="24"/>
                <w:szCs w:val="24"/>
                <w:lang w:val="pt-BR"/>
              </w:rPr>
              <w:t>-</w:t>
            </w:r>
          </w:p>
        </w:tc>
      </w:tr>
      <w:tr w:rsidR="00734A07" w:rsidRPr="00734A07" w14:paraId="79C82989" w14:textId="77777777" w:rsidTr="00BC16A1">
        <w:trPr>
          <w:trHeight w:val="469"/>
        </w:trPr>
        <w:tc>
          <w:tcPr>
            <w:tcW w:w="2504" w:type="dxa"/>
          </w:tcPr>
          <w:p w14:paraId="1292EA95" w14:textId="2E88CD91" w:rsidR="00BC16A1" w:rsidRPr="00734A07" w:rsidRDefault="00BC16A1" w:rsidP="00B053EE">
            <w:pPr>
              <w:spacing w:after="120"/>
              <w:rPr>
                <w:rFonts w:cstheme="minorHAnsi"/>
                <w:sz w:val="24"/>
                <w:szCs w:val="24"/>
              </w:rPr>
            </w:pPr>
            <w:r w:rsidRPr="00734A07">
              <w:rPr>
                <w:rFonts w:cstheme="minorHAnsi"/>
                <w:b/>
                <w:bCs/>
                <w:sz w:val="24"/>
                <w:szCs w:val="24"/>
              </w:rPr>
              <w:t xml:space="preserve">Peripheral </w:t>
            </w:r>
            <w:r w:rsidR="00B053EE" w:rsidRPr="00734A07">
              <w:rPr>
                <w:rFonts w:cstheme="minorHAnsi"/>
                <w:b/>
                <w:bCs/>
                <w:sz w:val="24"/>
                <w:szCs w:val="24"/>
              </w:rPr>
              <w:t>a</w:t>
            </w:r>
            <w:r w:rsidRPr="00734A07">
              <w:rPr>
                <w:rFonts w:cstheme="minorHAnsi"/>
                <w:b/>
                <w:bCs/>
                <w:sz w:val="24"/>
                <w:szCs w:val="24"/>
              </w:rPr>
              <w:t>rthritis</w:t>
            </w:r>
            <w:r w:rsidR="00B053EE" w:rsidRPr="00734A07">
              <w:rPr>
                <w:rFonts w:cstheme="minorHAnsi"/>
                <w:b/>
                <w:bCs/>
                <w:sz w:val="24"/>
                <w:szCs w:val="24"/>
              </w:rPr>
              <w:t>,</w:t>
            </w:r>
            <w:r w:rsidR="00717FA9" w:rsidRPr="00734A07">
              <w:rPr>
                <w:rFonts w:cstheme="minorHAnsi"/>
                <w:b/>
                <w:bCs/>
                <w:sz w:val="24"/>
                <w:szCs w:val="24"/>
              </w:rPr>
              <w:t xml:space="preserve"> </w:t>
            </w:r>
            <w:r w:rsidRPr="00734A07">
              <w:rPr>
                <w:rFonts w:cstheme="minorHAnsi"/>
                <w:b/>
                <w:bCs/>
                <w:sz w:val="24"/>
                <w:szCs w:val="24"/>
              </w:rPr>
              <w:t xml:space="preserve">DMARD </w:t>
            </w:r>
            <w:r w:rsidR="00B053EE" w:rsidRPr="00734A07">
              <w:rPr>
                <w:rFonts w:cstheme="minorHAnsi"/>
                <w:b/>
                <w:bCs/>
                <w:sz w:val="24"/>
                <w:szCs w:val="24"/>
              </w:rPr>
              <w:t>i</w:t>
            </w:r>
            <w:r w:rsidRPr="00734A07">
              <w:rPr>
                <w:rFonts w:cstheme="minorHAnsi"/>
                <w:b/>
                <w:bCs/>
                <w:sz w:val="24"/>
                <w:szCs w:val="24"/>
              </w:rPr>
              <w:t xml:space="preserve">nadequate </w:t>
            </w:r>
            <w:r w:rsidR="00B053EE" w:rsidRPr="00734A07">
              <w:rPr>
                <w:rFonts w:cstheme="minorHAnsi"/>
                <w:b/>
                <w:bCs/>
                <w:sz w:val="24"/>
                <w:szCs w:val="24"/>
              </w:rPr>
              <w:t>r</w:t>
            </w:r>
            <w:r w:rsidRPr="00734A07">
              <w:rPr>
                <w:rFonts w:cstheme="minorHAnsi"/>
                <w:b/>
                <w:bCs/>
                <w:sz w:val="24"/>
                <w:szCs w:val="24"/>
              </w:rPr>
              <w:t>esponse</w:t>
            </w:r>
          </w:p>
        </w:tc>
        <w:tc>
          <w:tcPr>
            <w:tcW w:w="2504" w:type="dxa"/>
          </w:tcPr>
          <w:p w14:paraId="4C177013" w14:textId="46878E81" w:rsidR="00BC16A1" w:rsidRPr="00734A07" w:rsidRDefault="00BC16A1" w:rsidP="009031DC">
            <w:pPr>
              <w:spacing w:after="120"/>
              <w:rPr>
                <w:rFonts w:cstheme="minorHAnsi"/>
                <w:sz w:val="24"/>
                <w:szCs w:val="24"/>
                <w:lang w:val="it-IT"/>
              </w:rPr>
            </w:pPr>
            <w:r w:rsidRPr="00734A07">
              <w:rPr>
                <w:rFonts w:cstheme="minorHAnsi"/>
                <w:sz w:val="24"/>
                <w:szCs w:val="24"/>
                <w:lang w:val="it-IT"/>
              </w:rPr>
              <w:t xml:space="preserve">TNFi, </w:t>
            </w:r>
            <w:r w:rsidR="009031DC" w:rsidRPr="00734A07">
              <w:rPr>
                <w:rFonts w:cstheme="minorHAnsi"/>
                <w:sz w:val="24"/>
                <w:szCs w:val="24"/>
                <w:lang w:val="it-IT"/>
              </w:rPr>
              <w:t>IL-12–IL-23i</w:t>
            </w:r>
            <w:r w:rsidRPr="00734A07">
              <w:rPr>
                <w:rFonts w:cstheme="minorHAnsi"/>
                <w:sz w:val="24"/>
                <w:szCs w:val="24"/>
                <w:lang w:val="it-IT"/>
              </w:rPr>
              <w:t xml:space="preserve">, IL-17i, IL-23i, JAKi </w:t>
            </w:r>
          </w:p>
        </w:tc>
        <w:tc>
          <w:tcPr>
            <w:tcW w:w="2505" w:type="dxa"/>
          </w:tcPr>
          <w:p w14:paraId="3A336BCF" w14:textId="1FD5F45F" w:rsidR="00BC16A1" w:rsidRPr="00734A07" w:rsidRDefault="00BC16A1" w:rsidP="00C877FC">
            <w:pPr>
              <w:spacing w:after="120"/>
              <w:rPr>
                <w:rFonts w:cstheme="minorHAnsi"/>
                <w:sz w:val="24"/>
                <w:szCs w:val="24"/>
                <w:lang w:val="it-IT"/>
              </w:rPr>
            </w:pPr>
            <w:r w:rsidRPr="00734A07">
              <w:rPr>
                <w:rFonts w:cstheme="minorHAnsi"/>
                <w:sz w:val="24"/>
                <w:szCs w:val="24"/>
                <w:lang w:val="it-IT"/>
              </w:rPr>
              <w:t xml:space="preserve">PDE4i, csDMARDs, NSAIDs, oral </w:t>
            </w:r>
            <w:r w:rsidR="003F7BB7" w:rsidRPr="00734A07">
              <w:rPr>
                <w:rFonts w:cstheme="minorHAnsi"/>
                <w:sz w:val="24"/>
                <w:szCs w:val="24"/>
                <w:lang w:val="it-IT"/>
              </w:rPr>
              <w:t>G</w:t>
            </w:r>
            <w:r w:rsidRPr="00734A07">
              <w:rPr>
                <w:rFonts w:cstheme="minorHAnsi"/>
                <w:sz w:val="24"/>
                <w:szCs w:val="24"/>
                <w:lang w:val="it-IT"/>
              </w:rPr>
              <w:t xml:space="preserve">C, IA </w:t>
            </w:r>
            <w:r w:rsidR="00C877FC" w:rsidRPr="00734A07">
              <w:rPr>
                <w:rFonts w:cstheme="minorHAnsi"/>
                <w:sz w:val="24"/>
                <w:szCs w:val="24"/>
                <w:lang w:val="it-IT"/>
              </w:rPr>
              <w:t>GC</w:t>
            </w:r>
            <w:r w:rsidRPr="00734A07">
              <w:rPr>
                <w:rFonts w:cstheme="minorHAnsi"/>
                <w:sz w:val="24"/>
                <w:szCs w:val="24"/>
                <w:lang w:val="it-IT"/>
              </w:rPr>
              <w:t>, CTLA4-Ig</w:t>
            </w:r>
          </w:p>
        </w:tc>
        <w:tc>
          <w:tcPr>
            <w:tcW w:w="2504" w:type="dxa"/>
          </w:tcPr>
          <w:p w14:paraId="61BBB50C" w14:textId="018A6F1C" w:rsidR="00BC16A1" w:rsidRPr="00734A07" w:rsidRDefault="009031DC" w:rsidP="00BC16A1">
            <w:pPr>
              <w:spacing w:after="120"/>
              <w:rPr>
                <w:rFonts w:cstheme="minorHAnsi"/>
                <w:sz w:val="24"/>
                <w:szCs w:val="24"/>
                <w:lang w:val="it-IT"/>
              </w:rPr>
            </w:pPr>
            <w:r w:rsidRPr="00734A07">
              <w:rPr>
                <w:rFonts w:cstheme="minorHAnsi"/>
                <w:sz w:val="24"/>
                <w:szCs w:val="24"/>
                <w:lang w:val="it-IT"/>
              </w:rPr>
              <w:t>-</w:t>
            </w:r>
          </w:p>
        </w:tc>
        <w:tc>
          <w:tcPr>
            <w:tcW w:w="2504" w:type="dxa"/>
          </w:tcPr>
          <w:p w14:paraId="791D66D2" w14:textId="390669FE" w:rsidR="00BC16A1" w:rsidRPr="00734A07" w:rsidRDefault="00BC16A1" w:rsidP="00BC16A1">
            <w:pPr>
              <w:spacing w:after="120"/>
              <w:rPr>
                <w:rFonts w:cstheme="minorHAnsi"/>
                <w:sz w:val="24"/>
                <w:szCs w:val="24"/>
                <w:lang w:val="it-IT"/>
              </w:rPr>
            </w:pPr>
            <w:r w:rsidRPr="00734A07">
              <w:rPr>
                <w:rFonts w:cstheme="minorHAnsi"/>
                <w:sz w:val="24"/>
                <w:szCs w:val="24"/>
                <w:lang w:val="it-IT"/>
              </w:rPr>
              <w:t> </w:t>
            </w:r>
            <w:r w:rsidR="009031DC" w:rsidRPr="00734A07">
              <w:rPr>
                <w:rFonts w:cstheme="minorHAnsi"/>
                <w:sz w:val="24"/>
                <w:szCs w:val="24"/>
                <w:lang w:val="it-IT"/>
              </w:rPr>
              <w:t>-</w:t>
            </w:r>
          </w:p>
        </w:tc>
        <w:tc>
          <w:tcPr>
            <w:tcW w:w="2505" w:type="dxa"/>
          </w:tcPr>
          <w:p w14:paraId="77FE81D8" w14:textId="0817AE17" w:rsidR="00BC16A1" w:rsidRPr="00734A07" w:rsidRDefault="00BC16A1" w:rsidP="00BC16A1">
            <w:pPr>
              <w:spacing w:after="120"/>
              <w:rPr>
                <w:rFonts w:cstheme="minorHAnsi"/>
                <w:sz w:val="24"/>
                <w:szCs w:val="24"/>
                <w:lang w:val="it-IT"/>
              </w:rPr>
            </w:pPr>
            <w:r w:rsidRPr="00734A07">
              <w:rPr>
                <w:rFonts w:cstheme="minorHAnsi"/>
                <w:sz w:val="24"/>
                <w:szCs w:val="24"/>
                <w:lang w:val="it-IT"/>
              </w:rPr>
              <w:t> </w:t>
            </w:r>
            <w:r w:rsidR="009031DC" w:rsidRPr="00734A07">
              <w:rPr>
                <w:rFonts w:cstheme="minorHAnsi"/>
                <w:sz w:val="24"/>
                <w:szCs w:val="24"/>
                <w:lang w:val="it-IT"/>
              </w:rPr>
              <w:t>-</w:t>
            </w:r>
          </w:p>
        </w:tc>
      </w:tr>
      <w:tr w:rsidR="00734A07" w:rsidRPr="00734A07" w14:paraId="11A1493A" w14:textId="77777777" w:rsidTr="00BC16A1">
        <w:trPr>
          <w:trHeight w:val="622"/>
        </w:trPr>
        <w:tc>
          <w:tcPr>
            <w:tcW w:w="2504" w:type="dxa"/>
          </w:tcPr>
          <w:p w14:paraId="0EEE6688" w14:textId="51430FFD" w:rsidR="00BC16A1" w:rsidRPr="00734A07" w:rsidRDefault="00BC16A1" w:rsidP="00BC16A1">
            <w:pPr>
              <w:spacing w:after="120"/>
              <w:rPr>
                <w:rFonts w:cstheme="minorHAnsi"/>
                <w:sz w:val="24"/>
                <w:szCs w:val="24"/>
              </w:rPr>
            </w:pPr>
            <w:r w:rsidRPr="00734A07">
              <w:rPr>
                <w:rFonts w:cstheme="minorHAnsi"/>
                <w:b/>
                <w:bCs/>
                <w:sz w:val="24"/>
                <w:szCs w:val="24"/>
              </w:rPr>
              <w:t xml:space="preserve">Peripheral </w:t>
            </w:r>
            <w:r w:rsidR="00B053EE" w:rsidRPr="00734A07">
              <w:rPr>
                <w:rFonts w:cstheme="minorHAnsi"/>
                <w:b/>
                <w:bCs/>
                <w:sz w:val="24"/>
                <w:szCs w:val="24"/>
              </w:rPr>
              <w:t>a</w:t>
            </w:r>
            <w:r w:rsidRPr="00734A07">
              <w:rPr>
                <w:rFonts w:cstheme="minorHAnsi"/>
                <w:b/>
                <w:bCs/>
                <w:sz w:val="24"/>
                <w:szCs w:val="24"/>
              </w:rPr>
              <w:t>rthritis</w:t>
            </w:r>
            <w:r w:rsidR="00B053EE" w:rsidRPr="00734A07">
              <w:rPr>
                <w:rFonts w:cstheme="minorHAnsi"/>
                <w:b/>
                <w:bCs/>
                <w:sz w:val="24"/>
                <w:szCs w:val="24"/>
              </w:rPr>
              <w:t>,</w:t>
            </w:r>
          </w:p>
          <w:p w14:paraId="349E3EA7" w14:textId="050443E9" w:rsidR="00BC16A1" w:rsidRPr="00734A07" w:rsidRDefault="00B053EE" w:rsidP="00B053EE">
            <w:pPr>
              <w:spacing w:after="120"/>
              <w:rPr>
                <w:rFonts w:cstheme="minorHAnsi"/>
                <w:sz w:val="24"/>
                <w:szCs w:val="24"/>
              </w:rPr>
            </w:pPr>
            <w:proofErr w:type="spellStart"/>
            <w:r w:rsidRPr="00734A07">
              <w:rPr>
                <w:rFonts w:cstheme="minorHAnsi"/>
                <w:b/>
                <w:bCs/>
                <w:sz w:val="24"/>
                <w:szCs w:val="24"/>
              </w:rPr>
              <w:t>bDMARD</w:t>
            </w:r>
            <w:proofErr w:type="spellEnd"/>
            <w:r w:rsidR="00BC16A1" w:rsidRPr="00734A07">
              <w:rPr>
                <w:rFonts w:cstheme="minorHAnsi"/>
                <w:b/>
                <w:bCs/>
                <w:sz w:val="24"/>
                <w:szCs w:val="24"/>
              </w:rPr>
              <w:t xml:space="preserve"> </w:t>
            </w:r>
            <w:r w:rsidRPr="00734A07">
              <w:rPr>
                <w:rFonts w:cstheme="minorHAnsi"/>
                <w:b/>
                <w:bCs/>
                <w:sz w:val="24"/>
                <w:szCs w:val="24"/>
              </w:rPr>
              <w:t>e</w:t>
            </w:r>
            <w:r w:rsidR="00BC16A1" w:rsidRPr="00734A07">
              <w:rPr>
                <w:rFonts w:cstheme="minorHAnsi"/>
                <w:b/>
                <w:bCs/>
                <w:sz w:val="24"/>
                <w:szCs w:val="24"/>
              </w:rPr>
              <w:t>xperienced</w:t>
            </w:r>
          </w:p>
        </w:tc>
        <w:tc>
          <w:tcPr>
            <w:tcW w:w="2504" w:type="dxa"/>
          </w:tcPr>
          <w:p w14:paraId="35D65CEB" w14:textId="52D73D0D" w:rsidR="00BC16A1" w:rsidRPr="00734A07" w:rsidRDefault="00BC16A1" w:rsidP="00BC16A1">
            <w:pPr>
              <w:spacing w:after="120"/>
              <w:rPr>
                <w:rFonts w:cstheme="minorHAnsi"/>
                <w:sz w:val="24"/>
                <w:szCs w:val="24"/>
                <w:lang w:val="it-IT"/>
              </w:rPr>
            </w:pPr>
            <w:r w:rsidRPr="00734A07">
              <w:rPr>
                <w:rFonts w:cstheme="minorHAnsi"/>
                <w:sz w:val="24"/>
                <w:szCs w:val="24"/>
                <w:lang w:val="it-IT"/>
              </w:rPr>
              <w:t>TNFi, IL-17i, IL-23i, JAKi</w:t>
            </w:r>
          </w:p>
        </w:tc>
        <w:tc>
          <w:tcPr>
            <w:tcW w:w="2505" w:type="dxa"/>
          </w:tcPr>
          <w:p w14:paraId="7BB76B73" w14:textId="47E9A6A9" w:rsidR="00BC16A1" w:rsidRPr="00734A07" w:rsidRDefault="00BC16A1" w:rsidP="00C877FC">
            <w:pPr>
              <w:spacing w:after="120"/>
              <w:rPr>
                <w:rFonts w:cstheme="minorHAnsi"/>
                <w:sz w:val="24"/>
                <w:szCs w:val="24"/>
                <w:lang w:val="pt-BR"/>
              </w:rPr>
            </w:pPr>
            <w:r w:rsidRPr="00734A07">
              <w:rPr>
                <w:rFonts w:cstheme="minorHAnsi"/>
                <w:sz w:val="24"/>
                <w:szCs w:val="24"/>
                <w:lang w:val="pt-BR"/>
              </w:rPr>
              <w:t xml:space="preserve">NSAIDs, oral </w:t>
            </w:r>
            <w:r w:rsidR="003F7BB7" w:rsidRPr="00734A07">
              <w:rPr>
                <w:rFonts w:cstheme="minorHAnsi"/>
                <w:sz w:val="24"/>
                <w:szCs w:val="24"/>
                <w:lang w:val="pt-BR"/>
              </w:rPr>
              <w:t>G</w:t>
            </w:r>
            <w:r w:rsidRPr="00734A07">
              <w:rPr>
                <w:rFonts w:cstheme="minorHAnsi"/>
                <w:sz w:val="24"/>
                <w:szCs w:val="24"/>
                <w:lang w:val="pt-BR"/>
              </w:rPr>
              <w:t xml:space="preserve">C, IA </w:t>
            </w:r>
            <w:r w:rsidR="00C877FC" w:rsidRPr="00734A07">
              <w:rPr>
                <w:rFonts w:cstheme="minorHAnsi"/>
                <w:sz w:val="24"/>
                <w:szCs w:val="24"/>
                <w:lang w:val="pt-BR"/>
              </w:rPr>
              <w:t>GC</w:t>
            </w:r>
            <w:r w:rsidRPr="00734A07">
              <w:rPr>
                <w:rFonts w:cstheme="minorHAnsi"/>
                <w:sz w:val="24"/>
                <w:szCs w:val="24"/>
                <w:lang w:val="pt-BR"/>
              </w:rPr>
              <w:t xml:space="preserve">, </w:t>
            </w:r>
            <w:r w:rsidR="009031DC" w:rsidRPr="00734A07">
              <w:rPr>
                <w:rFonts w:cstheme="minorHAnsi"/>
                <w:sz w:val="24"/>
                <w:szCs w:val="24"/>
                <w:lang w:val="it-IT"/>
              </w:rPr>
              <w:t>IL-12–IL-23i</w:t>
            </w:r>
            <w:r w:rsidRPr="00734A07">
              <w:rPr>
                <w:rFonts w:cstheme="minorHAnsi"/>
                <w:sz w:val="24"/>
                <w:szCs w:val="24"/>
                <w:lang w:val="pt-BR"/>
              </w:rPr>
              <w:t>, PDE4i, CTLA-4-Ig</w:t>
            </w:r>
          </w:p>
        </w:tc>
        <w:tc>
          <w:tcPr>
            <w:tcW w:w="2504" w:type="dxa"/>
          </w:tcPr>
          <w:p w14:paraId="46A210F0" w14:textId="6CED8604" w:rsidR="00BC16A1" w:rsidRPr="00734A07" w:rsidRDefault="00BC16A1" w:rsidP="00BC16A1">
            <w:pPr>
              <w:spacing w:after="120"/>
              <w:rPr>
                <w:rFonts w:cstheme="minorHAnsi"/>
                <w:sz w:val="24"/>
                <w:szCs w:val="24"/>
              </w:rPr>
            </w:pPr>
            <w:r w:rsidRPr="00734A07">
              <w:rPr>
                <w:rFonts w:cstheme="minorHAnsi"/>
                <w:sz w:val="24"/>
                <w:szCs w:val="24"/>
              </w:rPr>
              <w:t xml:space="preserve"> </w:t>
            </w:r>
            <w:r w:rsidR="009031DC" w:rsidRPr="00734A07">
              <w:rPr>
                <w:rFonts w:cstheme="minorHAnsi"/>
                <w:sz w:val="24"/>
                <w:szCs w:val="24"/>
              </w:rPr>
              <w:t>-</w:t>
            </w:r>
          </w:p>
        </w:tc>
        <w:tc>
          <w:tcPr>
            <w:tcW w:w="2504" w:type="dxa"/>
          </w:tcPr>
          <w:p w14:paraId="5270B242" w14:textId="472B2F01" w:rsidR="00BC16A1" w:rsidRPr="00734A07" w:rsidRDefault="00BC16A1" w:rsidP="00BC16A1">
            <w:pPr>
              <w:spacing w:after="120"/>
              <w:rPr>
                <w:rFonts w:cstheme="minorHAnsi"/>
                <w:sz w:val="24"/>
                <w:szCs w:val="24"/>
              </w:rPr>
            </w:pPr>
            <w:r w:rsidRPr="00734A07">
              <w:rPr>
                <w:rFonts w:cstheme="minorHAnsi"/>
                <w:sz w:val="24"/>
                <w:szCs w:val="24"/>
              </w:rPr>
              <w:t> </w:t>
            </w:r>
            <w:r w:rsidR="009031DC" w:rsidRPr="00734A07">
              <w:rPr>
                <w:rFonts w:cstheme="minorHAnsi"/>
                <w:sz w:val="24"/>
                <w:szCs w:val="24"/>
              </w:rPr>
              <w:t>-</w:t>
            </w:r>
          </w:p>
        </w:tc>
        <w:tc>
          <w:tcPr>
            <w:tcW w:w="2505" w:type="dxa"/>
          </w:tcPr>
          <w:p w14:paraId="48737D78" w14:textId="2D33233E" w:rsidR="00BC16A1" w:rsidRPr="00734A07" w:rsidRDefault="00BC16A1" w:rsidP="00BC16A1">
            <w:pPr>
              <w:spacing w:after="120"/>
              <w:rPr>
                <w:rFonts w:cstheme="minorHAnsi"/>
                <w:sz w:val="24"/>
                <w:szCs w:val="24"/>
              </w:rPr>
            </w:pPr>
            <w:r w:rsidRPr="00734A07">
              <w:rPr>
                <w:rFonts w:cstheme="minorHAnsi"/>
                <w:sz w:val="24"/>
                <w:szCs w:val="24"/>
              </w:rPr>
              <w:t> </w:t>
            </w:r>
            <w:r w:rsidR="009031DC" w:rsidRPr="00734A07">
              <w:rPr>
                <w:rFonts w:cstheme="minorHAnsi"/>
                <w:sz w:val="24"/>
                <w:szCs w:val="24"/>
              </w:rPr>
              <w:t>-</w:t>
            </w:r>
          </w:p>
        </w:tc>
      </w:tr>
      <w:tr w:rsidR="00734A07" w:rsidRPr="00734A07" w14:paraId="3A000D8C" w14:textId="77777777" w:rsidTr="00BC16A1">
        <w:trPr>
          <w:trHeight w:val="937"/>
        </w:trPr>
        <w:tc>
          <w:tcPr>
            <w:tcW w:w="2504" w:type="dxa"/>
          </w:tcPr>
          <w:p w14:paraId="7382E75F" w14:textId="0FADF5DF" w:rsidR="00BC16A1" w:rsidRPr="00734A07" w:rsidRDefault="00BC16A1" w:rsidP="00B053EE">
            <w:pPr>
              <w:spacing w:after="120"/>
              <w:rPr>
                <w:rFonts w:cstheme="minorHAnsi"/>
                <w:sz w:val="24"/>
                <w:szCs w:val="24"/>
              </w:rPr>
            </w:pPr>
            <w:r w:rsidRPr="00734A07">
              <w:rPr>
                <w:rFonts w:cstheme="minorHAnsi"/>
                <w:b/>
                <w:bCs/>
                <w:sz w:val="24"/>
                <w:szCs w:val="24"/>
              </w:rPr>
              <w:t xml:space="preserve">Axial </w:t>
            </w:r>
            <w:r w:rsidR="00D23B99" w:rsidRPr="00734A07">
              <w:rPr>
                <w:rFonts w:cstheme="minorHAnsi"/>
                <w:b/>
                <w:bCs/>
                <w:sz w:val="24"/>
                <w:szCs w:val="24"/>
              </w:rPr>
              <w:t>disease</w:t>
            </w:r>
            <w:r w:rsidRPr="00734A07">
              <w:rPr>
                <w:rFonts w:cstheme="minorHAnsi"/>
                <w:b/>
                <w:bCs/>
                <w:sz w:val="24"/>
                <w:szCs w:val="24"/>
              </w:rPr>
              <w:t xml:space="preserve">, </w:t>
            </w:r>
            <w:proofErr w:type="spellStart"/>
            <w:r w:rsidR="00B053EE" w:rsidRPr="00734A07">
              <w:rPr>
                <w:rFonts w:cstheme="minorHAnsi"/>
                <w:b/>
                <w:bCs/>
                <w:sz w:val="24"/>
                <w:szCs w:val="24"/>
              </w:rPr>
              <w:t>bDMARD</w:t>
            </w:r>
            <w:proofErr w:type="spellEnd"/>
            <w:r w:rsidR="00B053EE" w:rsidRPr="00734A07">
              <w:rPr>
                <w:rFonts w:cstheme="minorHAnsi"/>
                <w:b/>
                <w:bCs/>
                <w:sz w:val="24"/>
                <w:szCs w:val="24"/>
              </w:rPr>
              <w:t xml:space="preserve"> naive</w:t>
            </w:r>
          </w:p>
        </w:tc>
        <w:tc>
          <w:tcPr>
            <w:tcW w:w="2504" w:type="dxa"/>
          </w:tcPr>
          <w:p w14:paraId="2B84490B" w14:textId="1FBE36A5" w:rsidR="00BC16A1" w:rsidRPr="00734A07" w:rsidRDefault="00BC16A1" w:rsidP="00BC16A1">
            <w:pPr>
              <w:spacing w:after="120"/>
              <w:rPr>
                <w:rFonts w:cstheme="minorHAnsi"/>
                <w:sz w:val="24"/>
                <w:szCs w:val="24"/>
              </w:rPr>
            </w:pPr>
            <w:r w:rsidRPr="00734A07">
              <w:rPr>
                <w:rFonts w:cstheme="minorHAnsi"/>
                <w:sz w:val="24"/>
                <w:szCs w:val="24"/>
              </w:rPr>
              <w:t xml:space="preserve">NSAIDs, </w:t>
            </w:r>
            <w:r w:rsidR="002E1FDF" w:rsidRPr="00734A07">
              <w:rPr>
                <w:rFonts w:cstheme="minorHAnsi"/>
                <w:sz w:val="24"/>
                <w:szCs w:val="24"/>
              </w:rPr>
              <w:t>p</w:t>
            </w:r>
            <w:r w:rsidRPr="00734A07">
              <w:rPr>
                <w:rFonts w:cstheme="minorHAnsi"/>
                <w:sz w:val="24"/>
                <w:szCs w:val="24"/>
              </w:rPr>
              <w:t xml:space="preserve">hysiotherapy, simple analgesia, </w:t>
            </w:r>
            <w:proofErr w:type="spellStart"/>
            <w:r w:rsidRPr="00734A07">
              <w:rPr>
                <w:rFonts w:cstheme="minorHAnsi"/>
                <w:sz w:val="24"/>
                <w:szCs w:val="24"/>
              </w:rPr>
              <w:t>TNFi</w:t>
            </w:r>
            <w:proofErr w:type="spellEnd"/>
            <w:r w:rsidRPr="00734A07">
              <w:rPr>
                <w:rFonts w:cstheme="minorHAnsi"/>
                <w:sz w:val="24"/>
                <w:szCs w:val="24"/>
              </w:rPr>
              <w:t xml:space="preserve">, IL-17i, </w:t>
            </w:r>
            <w:proofErr w:type="spellStart"/>
            <w:r w:rsidRPr="00734A07">
              <w:rPr>
                <w:rFonts w:cstheme="minorHAnsi"/>
                <w:sz w:val="24"/>
                <w:szCs w:val="24"/>
              </w:rPr>
              <w:t>JAKi</w:t>
            </w:r>
            <w:proofErr w:type="spellEnd"/>
          </w:p>
        </w:tc>
        <w:tc>
          <w:tcPr>
            <w:tcW w:w="2505" w:type="dxa"/>
          </w:tcPr>
          <w:p w14:paraId="0CF2F567" w14:textId="197E6C24" w:rsidR="00BC16A1" w:rsidRPr="00734A07" w:rsidRDefault="003F7BB7" w:rsidP="00BC16A1">
            <w:pPr>
              <w:spacing w:after="120"/>
              <w:rPr>
                <w:rFonts w:cstheme="minorHAnsi"/>
                <w:sz w:val="24"/>
                <w:szCs w:val="24"/>
              </w:rPr>
            </w:pPr>
            <w:r w:rsidRPr="00734A07">
              <w:rPr>
                <w:rFonts w:cstheme="minorHAnsi"/>
                <w:sz w:val="24"/>
                <w:szCs w:val="24"/>
              </w:rPr>
              <w:t>G</w:t>
            </w:r>
            <w:r w:rsidR="00BC16A1" w:rsidRPr="00734A07">
              <w:rPr>
                <w:rFonts w:cstheme="minorHAnsi"/>
                <w:sz w:val="24"/>
                <w:szCs w:val="24"/>
              </w:rPr>
              <w:t>C SIJ injections, bisphosphonates</w:t>
            </w:r>
            <w:r w:rsidR="00BC16A1" w:rsidRPr="00734A07">
              <w:rPr>
                <w:rFonts w:cstheme="minorHAnsi"/>
                <w:i/>
                <w:sz w:val="24"/>
                <w:szCs w:val="24"/>
              </w:rPr>
              <w:t xml:space="preserve"> </w:t>
            </w:r>
          </w:p>
        </w:tc>
        <w:tc>
          <w:tcPr>
            <w:tcW w:w="2504" w:type="dxa"/>
          </w:tcPr>
          <w:p w14:paraId="5FBD320E" w14:textId="77777777" w:rsidR="00BC16A1" w:rsidRPr="00734A07" w:rsidRDefault="00BC16A1" w:rsidP="00BC16A1">
            <w:pPr>
              <w:spacing w:after="120"/>
              <w:rPr>
                <w:rFonts w:cstheme="minorHAnsi"/>
                <w:sz w:val="24"/>
                <w:szCs w:val="24"/>
              </w:rPr>
            </w:pPr>
            <w:r w:rsidRPr="00734A07">
              <w:rPr>
                <w:rFonts w:cstheme="minorHAnsi"/>
                <w:sz w:val="24"/>
                <w:szCs w:val="24"/>
              </w:rPr>
              <w:t>PDE4i</w:t>
            </w:r>
          </w:p>
        </w:tc>
        <w:tc>
          <w:tcPr>
            <w:tcW w:w="2504" w:type="dxa"/>
          </w:tcPr>
          <w:p w14:paraId="7836216B" w14:textId="5F43081E" w:rsidR="00BC16A1" w:rsidRPr="00734A07" w:rsidRDefault="00BC16A1" w:rsidP="00BC16A1">
            <w:pPr>
              <w:spacing w:after="120"/>
              <w:rPr>
                <w:rFonts w:cstheme="minorHAnsi"/>
                <w:sz w:val="24"/>
                <w:szCs w:val="24"/>
              </w:rPr>
            </w:pPr>
            <w:proofErr w:type="spellStart"/>
            <w:r w:rsidRPr="00734A07">
              <w:rPr>
                <w:rFonts w:cstheme="minorHAnsi"/>
                <w:sz w:val="24"/>
                <w:szCs w:val="24"/>
              </w:rPr>
              <w:t>csDMARDs</w:t>
            </w:r>
            <w:proofErr w:type="spellEnd"/>
          </w:p>
        </w:tc>
        <w:tc>
          <w:tcPr>
            <w:tcW w:w="2505" w:type="dxa"/>
          </w:tcPr>
          <w:p w14:paraId="4FACFA02" w14:textId="7DE09E67" w:rsidR="00BC16A1" w:rsidRPr="00734A07" w:rsidRDefault="009031DC" w:rsidP="009031DC">
            <w:pPr>
              <w:spacing w:after="120"/>
              <w:rPr>
                <w:rFonts w:cstheme="minorHAnsi"/>
                <w:sz w:val="24"/>
                <w:szCs w:val="24"/>
              </w:rPr>
            </w:pPr>
            <w:r w:rsidRPr="00734A07">
              <w:rPr>
                <w:rFonts w:cstheme="minorHAnsi"/>
                <w:sz w:val="24"/>
                <w:szCs w:val="24"/>
                <w:lang w:val="it-IT"/>
              </w:rPr>
              <w:t>IL-12–IL-23i</w:t>
            </w:r>
            <w:r w:rsidR="00BC16A1" w:rsidRPr="00734A07">
              <w:rPr>
                <w:rFonts w:cstheme="minorHAnsi"/>
                <w:sz w:val="24"/>
                <w:szCs w:val="24"/>
              </w:rPr>
              <w:t>, IL-23i</w:t>
            </w:r>
          </w:p>
        </w:tc>
      </w:tr>
      <w:tr w:rsidR="00734A07" w:rsidRPr="00734A07" w14:paraId="00C7A6E2" w14:textId="77777777" w:rsidTr="00BC16A1">
        <w:trPr>
          <w:trHeight w:val="703"/>
        </w:trPr>
        <w:tc>
          <w:tcPr>
            <w:tcW w:w="2504" w:type="dxa"/>
          </w:tcPr>
          <w:p w14:paraId="2F148023" w14:textId="77777777" w:rsidR="00BC16A1" w:rsidRPr="00734A07" w:rsidRDefault="00BC16A1" w:rsidP="00BC16A1">
            <w:pPr>
              <w:spacing w:after="120"/>
              <w:rPr>
                <w:rFonts w:cstheme="minorHAnsi"/>
                <w:sz w:val="24"/>
                <w:szCs w:val="24"/>
              </w:rPr>
            </w:pPr>
            <w:proofErr w:type="spellStart"/>
            <w:r w:rsidRPr="00734A07">
              <w:rPr>
                <w:rFonts w:cstheme="minorHAnsi"/>
                <w:b/>
                <w:bCs/>
                <w:sz w:val="24"/>
                <w:szCs w:val="24"/>
              </w:rPr>
              <w:t>Enthesitis</w:t>
            </w:r>
            <w:proofErr w:type="spellEnd"/>
          </w:p>
        </w:tc>
        <w:tc>
          <w:tcPr>
            <w:tcW w:w="2504" w:type="dxa"/>
          </w:tcPr>
          <w:p w14:paraId="4084951C" w14:textId="0904B4F1" w:rsidR="00BC16A1" w:rsidRPr="00734A07" w:rsidRDefault="00BC16A1" w:rsidP="009031DC">
            <w:pPr>
              <w:spacing w:after="120"/>
              <w:rPr>
                <w:rFonts w:cstheme="minorHAnsi"/>
                <w:sz w:val="24"/>
                <w:szCs w:val="24"/>
                <w:lang w:val="it-IT"/>
              </w:rPr>
            </w:pPr>
            <w:r w:rsidRPr="00734A07">
              <w:rPr>
                <w:rFonts w:cstheme="minorHAnsi"/>
                <w:sz w:val="24"/>
                <w:szCs w:val="24"/>
                <w:lang w:val="it-IT"/>
              </w:rPr>
              <w:t xml:space="preserve">TNFi, </w:t>
            </w:r>
            <w:r w:rsidR="009031DC" w:rsidRPr="00734A07">
              <w:rPr>
                <w:rFonts w:cstheme="minorHAnsi"/>
                <w:sz w:val="24"/>
                <w:szCs w:val="24"/>
                <w:lang w:val="it-IT"/>
              </w:rPr>
              <w:t>IL-12–IL-23i</w:t>
            </w:r>
            <w:r w:rsidRPr="00734A07">
              <w:rPr>
                <w:rFonts w:cstheme="minorHAnsi"/>
                <w:sz w:val="24"/>
                <w:szCs w:val="24"/>
                <w:lang w:val="it-IT"/>
              </w:rPr>
              <w:t>, IL-17i, IL-23i, JAKi, PDE4i</w:t>
            </w:r>
          </w:p>
        </w:tc>
        <w:tc>
          <w:tcPr>
            <w:tcW w:w="2505" w:type="dxa"/>
          </w:tcPr>
          <w:p w14:paraId="29DC2366" w14:textId="184F7637" w:rsidR="00BC16A1" w:rsidRPr="00734A07" w:rsidRDefault="00BC16A1" w:rsidP="00BC16A1">
            <w:pPr>
              <w:spacing w:after="120"/>
              <w:rPr>
                <w:rFonts w:cstheme="minorHAnsi"/>
                <w:sz w:val="24"/>
                <w:szCs w:val="24"/>
              </w:rPr>
            </w:pPr>
            <w:r w:rsidRPr="00734A07">
              <w:rPr>
                <w:rFonts w:cstheme="minorHAnsi"/>
                <w:sz w:val="24"/>
                <w:szCs w:val="24"/>
              </w:rPr>
              <w:t xml:space="preserve">NSAIDs, physiotherapy, MTX, CTLA4-Ig, </w:t>
            </w:r>
            <w:r w:rsidR="003F7BB7" w:rsidRPr="00734A07">
              <w:rPr>
                <w:rFonts w:cstheme="minorHAnsi"/>
                <w:sz w:val="24"/>
                <w:szCs w:val="24"/>
              </w:rPr>
              <w:t>G</w:t>
            </w:r>
            <w:r w:rsidRPr="00734A07">
              <w:rPr>
                <w:rFonts w:cstheme="minorHAnsi"/>
                <w:sz w:val="24"/>
                <w:szCs w:val="24"/>
              </w:rPr>
              <w:t>C injections (with extreme caution)</w:t>
            </w:r>
          </w:p>
        </w:tc>
        <w:tc>
          <w:tcPr>
            <w:tcW w:w="2504" w:type="dxa"/>
          </w:tcPr>
          <w:p w14:paraId="7D46BD0B" w14:textId="354EAB49" w:rsidR="00BC16A1" w:rsidRPr="00734A07" w:rsidRDefault="009031DC" w:rsidP="00BC16A1">
            <w:pPr>
              <w:spacing w:after="120"/>
              <w:rPr>
                <w:rFonts w:cstheme="minorHAnsi"/>
                <w:sz w:val="24"/>
                <w:szCs w:val="24"/>
              </w:rPr>
            </w:pPr>
            <w:r w:rsidRPr="00734A07">
              <w:rPr>
                <w:rFonts w:cstheme="minorHAnsi"/>
                <w:sz w:val="24"/>
                <w:szCs w:val="24"/>
              </w:rPr>
              <w:t>-</w:t>
            </w:r>
          </w:p>
        </w:tc>
        <w:tc>
          <w:tcPr>
            <w:tcW w:w="2504" w:type="dxa"/>
          </w:tcPr>
          <w:p w14:paraId="1DCF49A8" w14:textId="7D9F8222" w:rsidR="00BC16A1" w:rsidRPr="00734A07" w:rsidRDefault="009031DC" w:rsidP="00BC16A1">
            <w:pPr>
              <w:spacing w:after="120"/>
              <w:rPr>
                <w:rFonts w:cstheme="minorHAnsi"/>
                <w:sz w:val="24"/>
                <w:szCs w:val="24"/>
              </w:rPr>
            </w:pPr>
            <w:r w:rsidRPr="00734A07">
              <w:rPr>
                <w:rFonts w:cstheme="minorHAnsi"/>
                <w:sz w:val="24"/>
                <w:szCs w:val="24"/>
              </w:rPr>
              <w:t>-</w:t>
            </w:r>
          </w:p>
        </w:tc>
        <w:tc>
          <w:tcPr>
            <w:tcW w:w="2505" w:type="dxa"/>
          </w:tcPr>
          <w:p w14:paraId="344972D8" w14:textId="77777777" w:rsidR="00BC16A1" w:rsidRPr="00734A07" w:rsidRDefault="00BC16A1" w:rsidP="00BC16A1">
            <w:pPr>
              <w:spacing w:after="120"/>
              <w:rPr>
                <w:rFonts w:cstheme="minorHAnsi"/>
                <w:sz w:val="24"/>
                <w:szCs w:val="24"/>
              </w:rPr>
            </w:pPr>
            <w:r w:rsidRPr="00734A07">
              <w:rPr>
                <w:rFonts w:cstheme="minorHAnsi"/>
                <w:sz w:val="24"/>
                <w:szCs w:val="24"/>
              </w:rPr>
              <w:t xml:space="preserve">Other </w:t>
            </w:r>
            <w:proofErr w:type="spellStart"/>
            <w:r w:rsidRPr="00734A07">
              <w:rPr>
                <w:rFonts w:cstheme="minorHAnsi"/>
                <w:sz w:val="24"/>
                <w:szCs w:val="24"/>
              </w:rPr>
              <w:t>csDMARDs</w:t>
            </w:r>
            <w:proofErr w:type="spellEnd"/>
          </w:p>
        </w:tc>
      </w:tr>
      <w:tr w:rsidR="00734A07" w:rsidRPr="00734A07" w14:paraId="30013F0A" w14:textId="77777777" w:rsidTr="00BC16A1">
        <w:trPr>
          <w:trHeight w:val="937"/>
        </w:trPr>
        <w:tc>
          <w:tcPr>
            <w:tcW w:w="2504" w:type="dxa"/>
          </w:tcPr>
          <w:p w14:paraId="0659DA7C" w14:textId="77777777" w:rsidR="00BC16A1" w:rsidRPr="00734A07" w:rsidRDefault="00BC16A1" w:rsidP="00BC16A1">
            <w:pPr>
              <w:spacing w:after="120"/>
              <w:rPr>
                <w:rFonts w:cstheme="minorHAnsi"/>
                <w:sz w:val="24"/>
                <w:szCs w:val="24"/>
              </w:rPr>
            </w:pPr>
            <w:r w:rsidRPr="00734A07">
              <w:rPr>
                <w:rFonts w:cstheme="minorHAnsi"/>
                <w:b/>
                <w:bCs/>
                <w:sz w:val="24"/>
                <w:szCs w:val="24"/>
              </w:rPr>
              <w:t>Dactylitis</w:t>
            </w:r>
          </w:p>
        </w:tc>
        <w:tc>
          <w:tcPr>
            <w:tcW w:w="2504" w:type="dxa"/>
          </w:tcPr>
          <w:p w14:paraId="401F8B3C" w14:textId="4F6D9F1C" w:rsidR="00BC16A1" w:rsidRPr="00734A07" w:rsidRDefault="00BC16A1" w:rsidP="00BC16A1">
            <w:pPr>
              <w:spacing w:after="120"/>
              <w:rPr>
                <w:rFonts w:cstheme="minorHAnsi"/>
                <w:sz w:val="24"/>
                <w:szCs w:val="24"/>
                <w:lang w:val="it-IT"/>
              </w:rPr>
            </w:pPr>
            <w:r w:rsidRPr="00734A07">
              <w:rPr>
                <w:rFonts w:cstheme="minorHAnsi"/>
                <w:sz w:val="24"/>
                <w:szCs w:val="24"/>
                <w:lang w:val="it-IT"/>
              </w:rPr>
              <w:t>TNFi</w:t>
            </w:r>
            <w:r w:rsidR="00717FA9" w:rsidRPr="00734A07">
              <w:rPr>
                <w:rFonts w:cstheme="minorHAnsi"/>
                <w:sz w:val="24"/>
                <w:szCs w:val="24"/>
                <w:lang w:val="it-IT"/>
              </w:rPr>
              <w:t xml:space="preserve"> </w:t>
            </w:r>
            <w:r w:rsidRPr="00734A07">
              <w:rPr>
                <w:rFonts w:cstheme="minorHAnsi"/>
                <w:sz w:val="24"/>
                <w:szCs w:val="24"/>
                <w:lang w:val="it-IT"/>
              </w:rPr>
              <w:t>IL-12/23i, IL-17i, IL-23i, JAKi, PDE4i</w:t>
            </w:r>
          </w:p>
        </w:tc>
        <w:tc>
          <w:tcPr>
            <w:tcW w:w="2505" w:type="dxa"/>
          </w:tcPr>
          <w:p w14:paraId="0509F9E3" w14:textId="457FF08E" w:rsidR="00BC16A1" w:rsidRPr="00734A07" w:rsidRDefault="00BC16A1" w:rsidP="00BC16A1">
            <w:pPr>
              <w:spacing w:after="120"/>
              <w:rPr>
                <w:rFonts w:cstheme="minorHAnsi"/>
                <w:sz w:val="24"/>
                <w:szCs w:val="24"/>
              </w:rPr>
            </w:pPr>
            <w:r w:rsidRPr="00734A07">
              <w:rPr>
                <w:rFonts w:cstheme="minorHAnsi"/>
                <w:sz w:val="24"/>
                <w:szCs w:val="24"/>
              </w:rPr>
              <w:t xml:space="preserve">NSAIDs, </w:t>
            </w:r>
            <w:r w:rsidR="003F7BB7" w:rsidRPr="00734A07">
              <w:rPr>
                <w:rFonts w:cstheme="minorHAnsi"/>
                <w:sz w:val="24"/>
                <w:szCs w:val="24"/>
              </w:rPr>
              <w:t>G</w:t>
            </w:r>
            <w:r w:rsidRPr="00734A07">
              <w:rPr>
                <w:rFonts w:cstheme="minorHAnsi"/>
                <w:sz w:val="24"/>
                <w:szCs w:val="24"/>
              </w:rPr>
              <w:t>C injections, MTX, CTLA4-Ig</w:t>
            </w:r>
          </w:p>
        </w:tc>
        <w:tc>
          <w:tcPr>
            <w:tcW w:w="2504" w:type="dxa"/>
          </w:tcPr>
          <w:p w14:paraId="6AC42AFD" w14:textId="77777777" w:rsidR="00BC16A1" w:rsidRPr="00734A07" w:rsidRDefault="00BC16A1" w:rsidP="00BC16A1">
            <w:pPr>
              <w:spacing w:after="120"/>
              <w:rPr>
                <w:rFonts w:cstheme="minorHAnsi"/>
                <w:sz w:val="24"/>
                <w:szCs w:val="24"/>
              </w:rPr>
            </w:pPr>
            <w:r w:rsidRPr="00734A07">
              <w:rPr>
                <w:rFonts w:cstheme="minorHAnsi"/>
                <w:sz w:val="24"/>
                <w:szCs w:val="24"/>
              </w:rPr>
              <w:t xml:space="preserve">Other </w:t>
            </w:r>
            <w:proofErr w:type="spellStart"/>
            <w:r w:rsidRPr="00734A07">
              <w:rPr>
                <w:rFonts w:cstheme="minorHAnsi"/>
                <w:sz w:val="24"/>
                <w:szCs w:val="24"/>
              </w:rPr>
              <w:t>csDMARDs</w:t>
            </w:r>
            <w:proofErr w:type="spellEnd"/>
          </w:p>
        </w:tc>
        <w:tc>
          <w:tcPr>
            <w:tcW w:w="2504" w:type="dxa"/>
          </w:tcPr>
          <w:p w14:paraId="02B22E97" w14:textId="370C5093" w:rsidR="00BC16A1" w:rsidRPr="00734A07" w:rsidRDefault="00B81BF7" w:rsidP="00BC16A1">
            <w:pPr>
              <w:spacing w:after="120"/>
              <w:rPr>
                <w:rFonts w:cstheme="minorHAnsi"/>
                <w:sz w:val="24"/>
                <w:szCs w:val="24"/>
              </w:rPr>
            </w:pPr>
            <w:r w:rsidRPr="00734A07">
              <w:rPr>
                <w:rFonts w:cstheme="minorHAnsi"/>
                <w:sz w:val="24"/>
                <w:szCs w:val="24"/>
              </w:rPr>
              <w:t>-</w:t>
            </w:r>
          </w:p>
        </w:tc>
        <w:tc>
          <w:tcPr>
            <w:tcW w:w="2505" w:type="dxa"/>
          </w:tcPr>
          <w:p w14:paraId="08B201F1" w14:textId="0235FFDD" w:rsidR="00BC16A1" w:rsidRPr="00734A07" w:rsidRDefault="00B81BF7" w:rsidP="00BC16A1">
            <w:pPr>
              <w:spacing w:after="120"/>
              <w:rPr>
                <w:rFonts w:cstheme="minorHAnsi"/>
                <w:sz w:val="24"/>
                <w:szCs w:val="24"/>
              </w:rPr>
            </w:pPr>
            <w:r w:rsidRPr="00734A07">
              <w:rPr>
                <w:rFonts w:cstheme="minorHAnsi"/>
                <w:sz w:val="24"/>
                <w:szCs w:val="24"/>
              </w:rPr>
              <w:t>-</w:t>
            </w:r>
          </w:p>
        </w:tc>
      </w:tr>
      <w:tr w:rsidR="00734A07" w:rsidRPr="00734A07" w14:paraId="47074347" w14:textId="77777777" w:rsidTr="00BC16A1">
        <w:trPr>
          <w:trHeight w:val="739"/>
        </w:trPr>
        <w:tc>
          <w:tcPr>
            <w:tcW w:w="2504" w:type="dxa"/>
          </w:tcPr>
          <w:p w14:paraId="3ADC2DDA" w14:textId="77777777" w:rsidR="00BC16A1" w:rsidRPr="00734A07" w:rsidRDefault="00BC16A1" w:rsidP="00BC16A1">
            <w:pPr>
              <w:spacing w:after="120"/>
              <w:rPr>
                <w:rFonts w:cstheme="minorHAnsi"/>
                <w:sz w:val="24"/>
                <w:szCs w:val="24"/>
              </w:rPr>
            </w:pPr>
            <w:r w:rsidRPr="00734A07">
              <w:rPr>
                <w:rFonts w:cstheme="minorHAnsi"/>
                <w:b/>
                <w:bCs/>
                <w:sz w:val="24"/>
                <w:szCs w:val="24"/>
              </w:rPr>
              <w:lastRenderedPageBreak/>
              <w:t>Psoriasis (plaque)</w:t>
            </w:r>
          </w:p>
        </w:tc>
        <w:tc>
          <w:tcPr>
            <w:tcW w:w="2504" w:type="dxa"/>
          </w:tcPr>
          <w:p w14:paraId="134142E9" w14:textId="3B7DC56C" w:rsidR="00BC16A1" w:rsidRPr="00734A07" w:rsidRDefault="00BC16A1" w:rsidP="00B053EE">
            <w:pPr>
              <w:spacing w:after="120"/>
              <w:rPr>
                <w:rFonts w:cstheme="minorHAnsi"/>
                <w:sz w:val="24"/>
                <w:szCs w:val="24"/>
              </w:rPr>
            </w:pPr>
            <w:r w:rsidRPr="00734A07">
              <w:rPr>
                <w:rFonts w:cstheme="minorHAnsi"/>
                <w:sz w:val="24"/>
                <w:szCs w:val="24"/>
              </w:rPr>
              <w:t xml:space="preserve">Topical therapies, phototherapy, </w:t>
            </w:r>
            <w:proofErr w:type="spellStart"/>
            <w:r w:rsidR="00B053EE" w:rsidRPr="00734A07">
              <w:rPr>
                <w:rFonts w:cstheme="minorHAnsi"/>
                <w:sz w:val="24"/>
                <w:szCs w:val="24"/>
              </w:rPr>
              <w:t>cdDMARDs</w:t>
            </w:r>
            <w:proofErr w:type="spellEnd"/>
            <w:r w:rsidRPr="00734A07">
              <w:rPr>
                <w:rFonts w:cstheme="minorHAnsi"/>
                <w:sz w:val="24"/>
                <w:szCs w:val="24"/>
              </w:rPr>
              <w:t xml:space="preserve"> (MTX, fumarate, fumaric acid esters, </w:t>
            </w:r>
            <w:proofErr w:type="spellStart"/>
            <w:r w:rsidRPr="00734A07">
              <w:rPr>
                <w:rFonts w:cstheme="minorHAnsi"/>
                <w:sz w:val="24"/>
                <w:szCs w:val="24"/>
              </w:rPr>
              <w:t>CsA</w:t>
            </w:r>
            <w:proofErr w:type="spellEnd"/>
            <w:r w:rsidRPr="00734A07">
              <w:rPr>
                <w:rFonts w:cstheme="minorHAnsi"/>
                <w:sz w:val="24"/>
                <w:szCs w:val="24"/>
              </w:rPr>
              <w:t xml:space="preserve">), </w:t>
            </w:r>
            <w:proofErr w:type="spellStart"/>
            <w:r w:rsidRPr="00734A07">
              <w:rPr>
                <w:rFonts w:cstheme="minorHAnsi"/>
                <w:sz w:val="24"/>
                <w:szCs w:val="24"/>
              </w:rPr>
              <w:t>TNFi</w:t>
            </w:r>
            <w:proofErr w:type="spellEnd"/>
            <w:r w:rsidRPr="00734A07">
              <w:rPr>
                <w:rFonts w:cstheme="minorHAnsi"/>
                <w:sz w:val="24"/>
                <w:szCs w:val="24"/>
              </w:rPr>
              <w:t xml:space="preserve">, IL-12/23i, IL-17i, IL-23i, PDE4i, </w:t>
            </w:r>
            <w:proofErr w:type="spellStart"/>
            <w:r w:rsidRPr="00734A07">
              <w:rPr>
                <w:rFonts w:cstheme="minorHAnsi"/>
                <w:sz w:val="24"/>
                <w:szCs w:val="24"/>
              </w:rPr>
              <w:t>JAKi</w:t>
            </w:r>
            <w:proofErr w:type="spellEnd"/>
          </w:p>
        </w:tc>
        <w:tc>
          <w:tcPr>
            <w:tcW w:w="2505" w:type="dxa"/>
          </w:tcPr>
          <w:p w14:paraId="49B0ADB3" w14:textId="77777777" w:rsidR="00BC16A1" w:rsidRPr="00734A07" w:rsidRDefault="00BC16A1" w:rsidP="00BC16A1">
            <w:pPr>
              <w:spacing w:after="120"/>
              <w:rPr>
                <w:rFonts w:cstheme="minorHAnsi"/>
                <w:sz w:val="24"/>
                <w:szCs w:val="24"/>
              </w:rPr>
            </w:pPr>
            <w:r w:rsidRPr="00734A07">
              <w:rPr>
                <w:rFonts w:cstheme="minorHAnsi"/>
                <w:sz w:val="24"/>
                <w:szCs w:val="24"/>
              </w:rPr>
              <w:t> Acitretin</w:t>
            </w:r>
          </w:p>
        </w:tc>
        <w:tc>
          <w:tcPr>
            <w:tcW w:w="2504" w:type="dxa"/>
          </w:tcPr>
          <w:p w14:paraId="1A0489B1" w14:textId="0AD1E53F" w:rsidR="00BC16A1" w:rsidRPr="00734A07" w:rsidRDefault="00B81BF7" w:rsidP="00BC16A1">
            <w:pPr>
              <w:spacing w:after="120"/>
              <w:rPr>
                <w:rFonts w:cstheme="minorHAnsi"/>
                <w:sz w:val="24"/>
                <w:szCs w:val="24"/>
              </w:rPr>
            </w:pPr>
            <w:r w:rsidRPr="00734A07">
              <w:rPr>
                <w:rFonts w:cstheme="minorHAnsi"/>
                <w:sz w:val="24"/>
                <w:szCs w:val="24"/>
              </w:rPr>
              <w:t>-</w:t>
            </w:r>
          </w:p>
        </w:tc>
        <w:tc>
          <w:tcPr>
            <w:tcW w:w="2504" w:type="dxa"/>
          </w:tcPr>
          <w:p w14:paraId="3B2300BA" w14:textId="7A463ECD" w:rsidR="00BC16A1" w:rsidRPr="00734A07" w:rsidRDefault="00BC16A1" w:rsidP="00BC16A1">
            <w:pPr>
              <w:spacing w:after="120"/>
              <w:rPr>
                <w:rFonts w:cstheme="minorHAnsi"/>
                <w:sz w:val="24"/>
                <w:szCs w:val="24"/>
              </w:rPr>
            </w:pPr>
            <w:r w:rsidRPr="00734A07">
              <w:rPr>
                <w:rFonts w:cstheme="minorHAnsi"/>
                <w:sz w:val="24"/>
                <w:szCs w:val="24"/>
              </w:rPr>
              <w:t> </w:t>
            </w:r>
            <w:r w:rsidR="00B81BF7" w:rsidRPr="00734A07">
              <w:rPr>
                <w:rFonts w:cstheme="minorHAnsi"/>
                <w:sz w:val="24"/>
                <w:szCs w:val="24"/>
              </w:rPr>
              <w:t>-</w:t>
            </w:r>
          </w:p>
        </w:tc>
        <w:tc>
          <w:tcPr>
            <w:tcW w:w="2505" w:type="dxa"/>
          </w:tcPr>
          <w:p w14:paraId="48DFA69A" w14:textId="76B1BEC9" w:rsidR="00BC16A1" w:rsidRPr="00734A07" w:rsidRDefault="00BC16A1" w:rsidP="00BC16A1">
            <w:pPr>
              <w:spacing w:after="120"/>
              <w:rPr>
                <w:rFonts w:cstheme="minorHAnsi"/>
                <w:sz w:val="24"/>
                <w:szCs w:val="24"/>
              </w:rPr>
            </w:pPr>
            <w:r w:rsidRPr="00734A07">
              <w:rPr>
                <w:rFonts w:cstheme="minorHAnsi"/>
                <w:sz w:val="24"/>
                <w:szCs w:val="24"/>
              </w:rPr>
              <w:t> </w:t>
            </w:r>
            <w:r w:rsidR="00B81BF7" w:rsidRPr="00734A07">
              <w:rPr>
                <w:rFonts w:cstheme="minorHAnsi"/>
                <w:sz w:val="24"/>
                <w:szCs w:val="24"/>
              </w:rPr>
              <w:t>-</w:t>
            </w:r>
          </w:p>
        </w:tc>
      </w:tr>
      <w:tr w:rsidR="00734A07" w:rsidRPr="00734A07" w14:paraId="573B7F93" w14:textId="77777777" w:rsidTr="00BC16A1">
        <w:trPr>
          <w:trHeight w:val="1260"/>
        </w:trPr>
        <w:tc>
          <w:tcPr>
            <w:tcW w:w="2504" w:type="dxa"/>
          </w:tcPr>
          <w:p w14:paraId="7CACD2C1" w14:textId="77777777" w:rsidR="00BC16A1" w:rsidRPr="00734A07" w:rsidRDefault="00BC16A1" w:rsidP="00BC16A1">
            <w:pPr>
              <w:spacing w:after="120"/>
              <w:rPr>
                <w:rFonts w:cstheme="minorHAnsi"/>
                <w:sz w:val="24"/>
                <w:szCs w:val="24"/>
              </w:rPr>
            </w:pPr>
            <w:r w:rsidRPr="00734A07">
              <w:rPr>
                <w:rFonts w:cstheme="minorHAnsi"/>
                <w:b/>
                <w:bCs/>
                <w:sz w:val="24"/>
                <w:szCs w:val="24"/>
              </w:rPr>
              <w:t>Nail psoriasis</w:t>
            </w:r>
          </w:p>
        </w:tc>
        <w:tc>
          <w:tcPr>
            <w:tcW w:w="2504" w:type="dxa"/>
          </w:tcPr>
          <w:p w14:paraId="0D1E3FC3" w14:textId="77777777" w:rsidR="00BC16A1" w:rsidRPr="00734A07" w:rsidRDefault="00BC16A1" w:rsidP="00BC16A1">
            <w:pPr>
              <w:spacing w:after="120"/>
              <w:rPr>
                <w:rFonts w:cstheme="minorHAnsi"/>
                <w:sz w:val="24"/>
                <w:szCs w:val="24"/>
                <w:lang w:val="it-IT"/>
              </w:rPr>
            </w:pPr>
            <w:r w:rsidRPr="00734A07">
              <w:rPr>
                <w:rFonts w:cstheme="minorHAnsi"/>
                <w:sz w:val="24"/>
                <w:szCs w:val="24"/>
                <w:lang w:val="it-IT"/>
              </w:rPr>
              <w:t>TNFi, IL12/23i, IL17i, IL23i, PDE4i</w:t>
            </w:r>
          </w:p>
        </w:tc>
        <w:tc>
          <w:tcPr>
            <w:tcW w:w="2505" w:type="dxa"/>
          </w:tcPr>
          <w:p w14:paraId="5C80C2E0" w14:textId="2F339178" w:rsidR="00BC16A1" w:rsidRPr="00734A07" w:rsidRDefault="00BC16A1" w:rsidP="00BC16A1">
            <w:pPr>
              <w:spacing w:after="120"/>
              <w:rPr>
                <w:rFonts w:cstheme="minorHAnsi"/>
                <w:sz w:val="24"/>
                <w:szCs w:val="24"/>
                <w:lang w:val="it-IT"/>
              </w:rPr>
            </w:pPr>
            <w:r w:rsidRPr="00734A07">
              <w:rPr>
                <w:rFonts w:cstheme="minorHAnsi"/>
                <w:sz w:val="24"/>
                <w:szCs w:val="24"/>
                <w:lang w:val="it-IT"/>
              </w:rPr>
              <w:t xml:space="preserve">Topical </w:t>
            </w:r>
            <w:r w:rsidR="003F7BB7" w:rsidRPr="00734A07">
              <w:rPr>
                <w:rFonts w:cstheme="minorHAnsi"/>
                <w:sz w:val="24"/>
                <w:szCs w:val="24"/>
                <w:lang w:val="it-IT"/>
              </w:rPr>
              <w:t>G</w:t>
            </w:r>
            <w:r w:rsidRPr="00734A07">
              <w:rPr>
                <w:rFonts w:cstheme="minorHAnsi"/>
                <w:sz w:val="24"/>
                <w:szCs w:val="24"/>
                <w:lang w:val="it-IT"/>
              </w:rPr>
              <w:t xml:space="preserve">C, tacrolimus and calcipotriol combination or individual therapies, Pulsed dye laser, csDMARDs (MTX, LEF, CsA), acitretin, JAKi </w:t>
            </w:r>
          </w:p>
        </w:tc>
        <w:tc>
          <w:tcPr>
            <w:tcW w:w="2504" w:type="dxa"/>
          </w:tcPr>
          <w:p w14:paraId="52C0FD91" w14:textId="72FA8B6F" w:rsidR="00BC16A1" w:rsidRPr="00734A07" w:rsidRDefault="00B81BF7" w:rsidP="00BC16A1">
            <w:pPr>
              <w:spacing w:after="120"/>
              <w:rPr>
                <w:rFonts w:cstheme="minorHAnsi"/>
                <w:sz w:val="24"/>
                <w:szCs w:val="24"/>
                <w:lang w:val="it-IT"/>
              </w:rPr>
            </w:pPr>
            <w:r w:rsidRPr="00734A07">
              <w:rPr>
                <w:rFonts w:cstheme="minorHAnsi"/>
                <w:sz w:val="24"/>
                <w:szCs w:val="24"/>
                <w:lang w:val="it-IT"/>
              </w:rPr>
              <w:t>-</w:t>
            </w:r>
          </w:p>
        </w:tc>
        <w:tc>
          <w:tcPr>
            <w:tcW w:w="2504" w:type="dxa"/>
          </w:tcPr>
          <w:p w14:paraId="50CC769F" w14:textId="2A6D80AD" w:rsidR="00BC16A1" w:rsidRPr="00734A07" w:rsidRDefault="00BC16A1" w:rsidP="00BC16A1">
            <w:pPr>
              <w:spacing w:after="120"/>
              <w:rPr>
                <w:rFonts w:cstheme="minorHAnsi"/>
                <w:sz w:val="24"/>
                <w:szCs w:val="24"/>
                <w:lang w:val="it-IT"/>
              </w:rPr>
            </w:pPr>
            <w:r w:rsidRPr="00734A07">
              <w:rPr>
                <w:rFonts w:cstheme="minorHAnsi"/>
                <w:sz w:val="24"/>
                <w:szCs w:val="24"/>
                <w:lang w:val="it-IT"/>
              </w:rPr>
              <w:t> </w:t>
            </w:r>
            <w:r w:rsidR="00B81BF7" w:rsidRPr="00734A07">
              <w:rPr>
                <w:rFonts w:cstheme="minorHAnsi"/>
                <w:sz w:val="24"/>
                <w:szCs w:val="24"/>
                <w:lang w:val="it-IT"/>
              </w:rPr>
              <w:t>-</w:t>
            </w:r>
          </w:p>
        </w:tc>
        <w:tc>
          <w:tcPr>
            <w:tcW w:w="2505" w:type="dxa"/>
          </w:tcPr>
          <w:p w14:paraId="4EEF8E86" w14:textId="2F42C24B" w:rsidR="00BC16A1" w:rsidRPr="00734A07" w:rsidRDefault="00BC16A1" w:rsidP="00931DAE">
            <w:pPr>
              <w:spacing w:after="120"/>
              <w:rPr>
                <w:rFonts w:cstheme="minorHAnsi"/>
                <w:sz w:val="24"/>
                <w:szCs w:val="24"/>
                <w:lang w:val="it-IT"/>
              </w:rPr>
            </w:pPr>
            <w:r w:rsidRPr="00734A07">
              <w:rPr>
                <w:rFonts w:cstheme="minorHAnsi"/>
                <w:sz w:val="24"/>
                <w:szCs w:val="24"/>
                <w:lang w:val="it-IT"/>
              </w:rPr>
              <w:t>Topical CsA</w:t>
            </w:r>
            <w:r w:rsidR="00931DAE" w:rsidRPr="00734A07">
              <w:rPr>
                <w:rFonts w:cstheme="minorHAnsi"/>
                <w:sz w:val="24"/>
                <w:szCs w:val="24"/>
                <w:lang w:val="it-IT"/>
              </w:rPr>
              <w:t>,</w:t>
            </w:r>
            <w:r w:rsidRPr="00734A07">
              <w:rPr>
                <w:rFonts w:cstheme="minorHAnsi"/>
                <w:sz w:val="24"/>
                <w:szCs w:val="24"/>
                <w:lang w:val="it-IT"/>
              </w:rPr>
              <w:t xml:space="preserve"> </w:t>
            </w:r>
            <w:r w:rsidR="00931DAE" w:rsidRPr="00734A07">
              <w:rPr>
                <w:rFonts w:cstheme="minorHAnsi"/>
                <w:sz w:val="24"/>
                <w:szCs w:val="24"/>
                <w:lang w:val="it-IT"/>
              </w:rPr>
              <w:t>t</w:t>
            </w:r>
            <w:r w:rsidRPr="00734A07">
              <w:rPr>
                <w:rFonts w:cstheme="minorHAnsi"/>
                <w:sz w:val="24"/>
                <w:szCs w:val="24"/>
                <w:lang w:val="it-IT"/>
              </w:rPr>
              <w:t xml:space="preserve">azarotene, </w:t>
            </w:r>
            <w:r w:rsidR="00931DAE" w:rsidRPr="00734A07">
              <w:rPr>
                <w:rFonts w:cstheme="minorHAnsi"/>
                <w:sz w:val="24"/>
                <w:szCs w:val="24"/>
                <w:lang w:val="it-IT"/>
              </w:rPr>
              <w:t>f</w:t>
            </w:r>
            <w:r w:rsidRPr="00734A07">
              <w:rPr>
                <w:rFonts w:cstheme="minorHAnsi"/>
                <w:sz w:val="24"/>
                <w:szCs w:val="24"/>
                <w:lang w:val="it-IT"/>
              </w:rPr>
              <w:t xml:space="preserve">umarate, </w:t>
            </w:r>
            <w:r w:rsidR="00931DAE" w:rsidRPr="00734A07">
              <w:rPr>
                <w:rFonts w:cstheme="minorHAnsi"/>
                <w:sz w:val="24"/>
                <w:szCs w:val="24"/>
                <w:lang w:val="it-IT"/>
              </w:rPr>
              <w:t>f</w:t>
            </w:r>
            <w:r w:rsidRPr="00734A07">
              <w:rPr>
                <w:rFonts w:cstheme="minorHAnsi"/>
                <w:sz w:val="24"/>
                <w:szCs w:val="24"/>
                <w:lang w:val="it-IT"/>
              </w:rPr>
              <w:t xml:space="preserve">umaric </w:t>
            </w:r>
            <w:r w:rsidR="00931DAE" w:rsidRPr="00734A07">
              <w:rPr>
                <w:rFonts w:cstheme="minorHAnsi"/>
                <w:sz w:val="24"/>
                <w:szCs w:val="24"/>
                <w:lang w:val="it-IT"/>
              </w:rPr>
              <w:t>a</w:t>
            </w:r>
            <w:r w:rsidRPr="00734A07">
              <w:rPr>
                <w:rFonts w:cstheme="minorHAnsi"/>
                <w:sz w:val="24"/>
                <w:szCs w:val="24"/>
                <w:lang w:val="it-IT"/>
              </w:rPr>
              <w:t xml:space="preserve">cid </w:t>
            </w:r>
            <w:r w:rsidR="00931DAE" w:rsidRPr="00734A07">
              <w:rPr>
                <w:rFonts w:cstheme="minorHAnsi"/>
                <w:sz w:val="24"/>
                <w:szCs w:val="24"/>
                <w:lang w:val="it-IT"/>
              </w:rPr>
              <w:t>e</w:t>
            </w:r>
            <w:r w:rsidRPr="00734A07">
              <w:rPr>
                <w:rFonts w:cstheme="minorHAnsi"/>
                <w:sz w:val="24"/>
                <w:szCs w:val="24"/>
                <w:lang w:val="it-IT"/>
              </w:rPr>
              <w:t xml:space="preserve">sters, UVA and UVB </w:t>
            </w:r>
            <w:r w:rsidR="00B053EE" w:rsidRPr="00734A07">
              <w:rPr>
                <w:rFonts w:cstheme="minorHAnsi"/>
                <w:sz w:val="24"/>
                <w:szCs w:val="24"/>
                <w:lang w:val="it-IT"/>
              </w:rPr>
              <w:t>p</w:t>
            </w:r>
            <w:r w:rsidRPr="00734A07">
              <w:rPr>
                <w:rFonts w:cstheme="minorHAnsi"/>
                <w:sz w:val="24"/>
                <w:szCs w:val="24"/>
                <w:lang w:val="it-IT"/>
              </w:rPr>
              <w:t xml:space="preserve">hototherapy, </w:t>
            </w:r>
            <w:r w:rsidR="00C877FC" w:rsidRPr="00734A07">
              <w:rPr>
                <w:rFonts w:cstheme="minorHAnsi"/>
                <w:sz w:val="24"/>
                <w:szCs w:val="24"/>
                <w:lang w:val="it-IT"/>
              </w:rPr>
              <w:t>a</w:t>
            </w:r>
            <w:r w:rsidRPr="00734A07">
              <w:rPr>
                <w:rFonts w:cstheme="minorHAnsi"/>
                <w:sz w:val="24"/>
                <w:szCs w:val="24"/>
                <w:lang w:val="it-IT"/>
              </w:rPr>
              <w:t>litretinoin</w:t>
            </w:r>
          </w:p>
        </w:tc>
      </w:tr>
      <w:tr w:rsidR="00734A07" w:rsidRPr="00734A07" w14:paraId="141BC28A" w14:textId="77777777" w:rsidTr="00BC16A1">
        <w:trPr>
          <w:trHeight w:val="732"/>
        </w:trPr>
        <w:tc>
          <w:tcPr>
            <w:tcW w:w="2504" w:type="dxa"/>
          </w:tcPr>
          <w:p w14:paraId="2099FC87" w14:textId="77777777" w:rsidR="00BC16A1" w:rsidRPr="00734A07" w:rsidRDefault="00BC16A1" w:rsidP="00BC16A1">
            <w:pPr>
              <w:spacing w:after="120"/>
              <w:rPr>
                <w:rFonts w:cstheme="minorHAnsi"/>
                <w:b/>
                <w:bCs/>
                <w:sz w:val="24"/>
                <w:szCs w:val="24"/>
              </w:rPr>
            </w:pPr>
            <w:r w:rsidRPr="00734A07">
              <w:rPr>
                <w:rFonts w:cstheme="minorHAnsi"/>
                <w:b/>
                <w:bCs/>
                <w:sz w:val="24"/>
                <w:szCs w:val="24"/>
              </w:rPr>
              <w:t>IBD: Crohn’s disease</w:t>
            </w:r>
          </w:p>
        </w:tc>
        <w:tc>
          <w:tcPr>
            <w:tcW w:w="2504" w:type="dxa"/>
          </w:tcPr>
          <w:p w14:paraId="25D10CD1" w14:textId="2EED9410" w:rsidR="00BC16A1" w:rsidRPr="00734A07" w:rsidRDefault="00BC16A1" w:rsidP="00BC16A1">
            <w:pPr>
              <w:spacing w:after="120"/>
              <w:rPr>
                <w:rFonts w:cstheme="minorHAnsi"/>
                <w:sz w:val="24"/>
                <w:szCs w:val="24"/>
                <w:lang w:val="it-IT"/>
              </w:rPr>
            </w:pPr>
            <w:r w:rsidRPr="00734A07">
              <w:rPr>
                <w:rFonts w:cstheme="minorHAnsi"/>
                <w:sz w:val="24"/>
                <w:szCs w:val="24"/>
                <w:lang w:val="it-IT"/>
              </w:rPr>
              <w:t xml:space="preserve">TNFi (not ETN), </w:t>
            </w:r>
            <w:r w:rsidR="00931DAE" w:rsidRPr="00734A07">
              <w:rPr>
                <w:rFonts w:cstheme="minorHAnsi"/>
                <w:sz w:val="24"/>
                <w:szCs w:val="24"/>
                <w:lang w:val="it-IT"/>
              </w:rPr>
              <w:t>IL-12–IL-23i</w:t>
            </w:r>
          </w:p>
        </w:tc>
        <w:tc>
          <w:tcPr>
            <w:tcW w:w="2505" w:type="dxa"/>
          </w:tcPr>
          <w:p w14:paraId="5FE57BED" w14:textId="77777777" w:rsidR="00BC16A1" w:rsidRPr="00734A07" w:rsidRDefault="00BC16A1" w:rsidP="00BC16A1">
            <w:pPr>
              <w:spacing w:after="120"/>
              <w:rPr>
                <w:rFonts w:cstheme="minorHAnsi"/>
                <w:sz w:val="24"/>
                <w:szCs w:val="24"/>
              </w:rPr>
            </w:pPr>
            <w:r w:rsidRPr="00734A07">
              <w:rPr>
                <w:rFonts w:cstheme="minorHAnsi"/>
                <w:sz w:val="24"/>
                <w:szCs w:val="24"/>
              </w:rPr>
              <w:t xml:space="preserve">IL-23i, </w:t>
            </w:r>
            <w:proofErr w:type="spellStart"/>
            <w:r w:rsidRPr="00734A07">
              <w:rPr>
                <w:rFonts w:cstheme="minorHAnsi"/>
                <w:sz w:val="24"/>
                <w:szCs w:val="24"/>
              </w:rPr>
              <w:t>JAKi</w:t>
            </w:r>
            <w:proofErr w:type="spellEnd"/>
            <w:r w:rsidRPr="00734A07">
              <w:rPr>
                <w:rFonts w:cstheme="minorHAnsi"/>
                <w:sz w:val="24"/>
                <w:szCs w:val="24"/>
              </w:rPr>
              <w:t>, MTX</w:t>
            </w:r>
          </w:p>
        </w:tc>
        <w:tc>
          <w:tcPr>
            <w:tcW w:w="2504" w:type="dxa"/>
          </w:tcPr>
          <w:p w14:paraId="01D01050" w14:textId="63200D2A" w:rsidR="00BC16A1" w:rsidRPr="00734A07" w:rsidRDefault="00B81BF7" w:rsidP="00BC16A1">
            <w:pPr>
              <w:spacing w:after="120"/>
              <w:rPr>
                <w:rFonts w:cstheme="minorHAnsi"/>
                <w:sz w:val="24"/>
                <w:szCs w:val="24"/>
              </w:rPr>
            </w:pPr>
            <w:r w:rsidRPr="00734A07">
              <w:rPr>
                <w:rFonts w:cstheme="minorHAnsi"/>
                <w:sz w:val="24"/>
                <w:szCs w:val="24"/>
              </w:rPr>
              <w:t>-</w:t>
            </w:r>
          </w:p>
        </w:tc>
        <w:tc>
          <w:tcPr>
            <w:tcW w:w="2504" w:type="dxa"/>
          </w:tcPr>
          <w:p w14:paraId="152C8265" w14:textId="230E8F4F" w:rsidR="00BC16A1" w:rsidRPr="00734A07" w:rsidRDefault="00BC16A1" w:rsidP="00BC16A1">
            <w:pPr>
              <w:spacing w:after="120"/>
              <w:rPr>
                <w:rFonts w:cstheme="minorHAnsi"/>
                <w:sz w:val="24"/>
                <w:szCs w:val="24"/>
              </w:rPr>
            </w:pPr>
            <w:r w:rsidRPr="00734A07">
              <w:rPr>
                <w:rFonts w:cstheme="minorHAnsi"/>
                <w:sz w:val="24"/>
                <w:szCs w:val="24"/>
              </w:rPr>
              <w:t xml:space="preserve">IL-17i </w:t>
            </w:r>
          </w:p>
        </w:tc>
        <w:tc>
          <w:tcPr>
            <w:tcW w:w="2505" w:type="dxa"/>
          </w:tcPr>
          <w:p w14:paraId="67932C6A" w14:textId="77777777" w:rsidR="00BC16A1" w:rsidRPr="00734A07" w:rsidRDefault="00BC16A1" w:rsidP="00BC16A1">
            <w:pPr>
              <w:spacing w:after="120"/>
              <w:rPr>
                <w:rFonts w:cstheme="minorHAnsi"/>
                <w:sz w:val="24"/>
                <w:szCs w:val="24"/>
              </w:rPr>
            </w:pPr>
            <w:r w:rsidRPr="00734A07">
              <w:rPr>
                <w:rFonts w:cstheme="minorHAnsi"/>
                <w:sz w:val="24"/>
                <w:szCs w:val="24"/>
              </w:rPr>
              <w:t>ETN</w:t>
            </w:r>
          </w:p>
        </w:tc>
      </w:tr>
      <w:tr w:rsidR="00734A07" w:rsidRPr="00734A07" w14:paraId="0173D0CB" w14:textId="77777777" w:rsidTr="00BC16A1">
        <w:trPr>
          <w:trHeight w:val="732"/>
        </w:trPr>
        <w:tc>
          <w:tcPr>
            <w:tcW w:w="2504" w:type="dxa"/>
          </w:tcPr>
          <w:p w14:paraId="0802EE6B" w14:textId="77777777" w:rsidR="00BC16A1" w:rsidRPr="00734A07" w:rsidRDefault="00BC16A1" w:rsidP="00BC16A1">
            <w:pPr>
              <w:spacing w:after="120"/>
              <w:rPr>
                <w:rFonts w:cstheme="minorHAnsi"/>
                <w:b/>
                <w:bCs/>
                <w:sz w:val="24"/>
                <w:szCs w:val="24"/>
              </w:rPr>
            </w:pPr>
            <w:r w:rsidRPr="00734A07">
              <w:rPr>
                <w:rFonts w:cstheme="minorHAnsi"/>
                <w:b/>
                <w:bCs/>
                <w:sz w:val="24"/>
                <w:szCs w:val="24"/>
              </w:rPr>
              <w:t>IBD: UC</w:t>
            </w:r>
          </w:p>
        </w:tc>
        <w:tc>
          <w:tcPr>
            <w:tcW w:w="2504" w:type="dxa"/>
          </w:tcPr>
          <w:p w14:paraId="40A2F8EA" w14:textId="2ECDFE8F" w:rsidR="00BC16A1" w:rsidRPr="00734A07" w:rsidRDefault="00BC16A1" w:rsidP="00BC16A1">
            <w:pPr>
              <w:spacing w:after="120"/>
              <w:rPr>
                <w:rFonts w:cstheme="minorHAnsi"/>
                <w:sz w:val="24"/>
                <w:szCs w:val="24"/>
                <w:lang w:val="it-IT"/>
              </w:rPr>
            </w:pPr>
            <w:r w:rsidRPr="00734A07">
              <w:rPr>
                <w:rFonts w:cstheme="minorHAnsi"/>
                <w:sz w:val="24"/>
                <w:szCs w:val="24"/>
                <w:lang w:val="it-IT"/>
              </w:rPr>
              <w:t xml:space="preserve">TNFi (not ETN), </w:t>
            </w:r>
            <w:r w:rsidR="00931DAE" w:rsidRPr="00734A07">
              <w:rPr>
                <w:rFonts w:cstheme="minorHAnsi"/>
                <w:sz w:val="24"/>
                <w:szCs w:val="24"/>
                <w:lang w:val="it-IT"/>
              </w:rPr>
              <w:t>IL-12–IL-23i</w:t>
            </w:r>
          </w:p>
        </w:tc>
        <w:tc>
          <w:tcPr>
            <w:tcW w:w="2505" w:type="dxa"/>
          </w:tcPr>
          <w:p w14:paraId="4734088B" w14:textId="77777777" w:rsidR="00BC16A1" w:rsidRPr="00734A07" w:rsidRDefault="00BC16A1" w:rsidP="00BC16A1">
            <w:pPr>
              <w:spacing w:after="120"/>
              <w:rPr>
                <w:rFonts w:cstheme="minorHAnsi"/>
                <w:sz w:val="24"/>
                <w:szCs w:val="24"/>
              </w:rPr>
            </w:pPr>
            <w:r w:rsidRPr="00734A07">
              <w:rPr>
                <w:rFonts w:cstheme="minorHAnsi"/>
                <w:sz w:val="24"/>
                <w:szCs w:val="24"/>
              </w:rPr>
              <w:t xml:space="preserve">IL-23i, </w:t>
            </w:r>
            <w:proofErr w:type="spellStart"/>
            <w:r w:rsidRPr="00734A07">
              <w:rPr>
                <w:rFonts w:cstheme="minorHAnsi"/>
                <w:sz w:val="24"/>
                <w:szCs w:val="24"/>
              </w:rPr>
              <w:t>JAKi</w:t>
            </w:r>
            <w:proofErr w:type="spellEnd"/>
            <w:r w:rsidRPr="00734A07">
              <w:rPr>
                <w:rFonts w:cstheme="minorHAnsi"/>
                <w:sz w:val="24"/>
                <w:szCs w:val="24"/>
              </w:rPr>
              <w:t>, MTX</w:t>
            </w:r>
          </w:p>
        </w:tc>
        <w:tc>
          <w:tcPr>
            <w:tcW w:w="2504" w:type="dxa"/>
          </w:tcPr>
          <w:p w14:paraId="323886AD" w14:textId="1195F2CD" w:rsidR="00BC16A1" w:rsidRPr="00734A07" w:rsidRDefault="00B81BF7" w:rsidP="00BC16A1">
            <w:pPr>
              <w:spacing w:after="120"/>
              <w:rPr>
                <w:rFonts w:cstheme="minorHAnsi"/>
                <w:sz w:val="24"/>
                <w:szCs w:val="24"/>
              </w:rPr>
            </w:pPr>
            <w:r w:rsidRPr="00734A07">
              <w:rPr>
                <w:rFonts w:cstheme="minorHAnsi"/>
                <w:sz w:val="24"/>
                <w:szCs w:val="24"/>
              </w:rPr>
              <w:t>-</w:t>
            </w:r>
          </w:p>
        </w:tc>
        <w:tc>
          <w:tcPr>
            <w:tcW w:w="2504" w:type="dxa"/>
          </w:tcPr>
          <w:p w14:paraId="5BEDA13F" w14:textId="1A13C357" w:rsidR="00BC16A1" w:rsidRPr="00734A07" w:rsidRDefault="00BC16A1" w:rsidP="00BC16A1">
            <w:pPr>
              <w:spacing w:after="120"/>
              <w:rPr>
                <w:rFonts w:cstheme="minorHAnsi"/>
                <w:sz w:val="24"/>
                <w:szCs w:val="24"/>
              </w:rPr>
            </w:pPr>
            <w:r w:rsidRPr="00734A07">
              <w:rPr>
                <w:rFonts w:cstheme="minorHAnsi"/>
                <w:sz w:val="24"/>
                <w:szCs w:val="24"/>
              </w:rPr>
              <w:t xml:space="preserve">IL-17i </w:t>
            </w:r>
          </w:p>
        </w:tc>
        <w:tc>
          <w:tcPr>
            <w:tcW w:w="2505" w:type="dxa"/>
          </w:tcPr>
          <w:p w14:paraId="464FE0E7" w14:textId="77777777" w:rsidR="00BC16A1" w:rsidRPr="00734A07" w:rsidRDefault="00BC16A1" w:rsidP="00BC16A1">
            <w:pPr>
              <w:spacing w:after="120"/>
              <w:rPr>
                <w:rFonts w:cstheme="minorHAnsi"/>
                <w:sz w:val="24"/>
                <w:szCs w:val="24"/>
              </w:rPr>
            </w:pPr>
            <w:r w:rsidRPr="00734A07">
              <w:rPr>
                <w:rFonts w:cstheme="minorHAnsi"/>
                <w:sz w:val="24"/>
                <w:szCs w:val="24"/>
              </w:rPr>
              <w:t>ETN, PDE4i</w:t>
            </w:r>
          </w:p>
        </w:tc>
      </w:tr>
      <w:tr w:rsidR="00734A07" w:rsidRPr="00734A07" w14:paraId="5C74A3ED" w14:textId="77777777" w:rsidTr="00BC16A1">
        <w:trPr>
          <w:trHeight w:val="593"/>
        </w:trPr>
        <w:tc>
          <w:tcPr>
            <w:tcW w:w="2504" w:type="dxa"/>
          </w:tcPr>
          <w:p w14:paraId="531DAB2D" w14:textId="77777777" w:rsidR="00BC16A1" w:rsidRPr="00734A07" w:rsidRDefault="00BC16A1" w:rsidP="00BC16A1">
            <w:pPr>
              <w:spacing w:after="120"/>
              <w:rPr>
                <w:rFonts w:cstheme="minorHAnsi"/>
                <w:b/>
                <w:bCs/>
                <w:sz w:val="24"/>
                <w:szCs w:val="24"/>
              </w:rPr>
            </w:pPr>
            <w:r w:rsidRPr="00734A07">
              <w:rPr>
                <w:rFonts w:cstheme="minorHAnsi"/>
                <w:b/>
                <w:bCs/>
                <w:sz w:val="24"/>
                <w:szCs w:val="24"/>
              </w:rPr>
              <w:t>Uveitis</w:t>
            </w:r>
          </w:p>
        </w:tc>
        <w:tc>
          <w:tcPr>
            <w:tcW w:w="2504" w:type="dxa"/>
          </w:tcPr>
          <w:p w14:paraId="343CB65D" w14:textId="3BBA419E" w:rsidR="00BC16A1" w:rsidRPr="00734A07" w:rsidRDefault="00B81BF7" w:rsidP="00BC16A1">
            <w:pPr>
              <w:spacing w:after="120"/>
              <w:rPr>
                <w:rFonts w:cstheme="minorHAnsi"/>
                <w:sz w:val="24"/>
                <w:szCs w:val="24"/>
                <w:lang w:val="it-IT"/>
              </w:rPr>
            </w:pPr>
            <w:r w:rsidRPr="00734A07">
              <w:rPr>
                <w:rFonts w:cstheme="minorHAnsi"/>
                <w:sz w:val="24"/>
                <w:szCs w:val="24"/>
                <w:lang w:val="it-IT"/>
              </w:rPr>
              <w:t>-</w:t>
            </w:r>
          </w:p>
        </w:tc>
        <w:tc>
          <w:tcPr>
            <w:tcW w:w="2505" w:type="dxa"/>
          </w:tcPr>
          <w:p w14:paraId="182CEB00" w14:textId="77777777" w:rsidR="00BC16A1" w:rsidRPr="00734A07" w:rsidRDefault="00BC16A1" w:rsidP="00BC16A1">
            <w:pPr>
              <w:spacing w:after="120"/>
              <w:rPr>
                <w:rFonts w:cstheme="minorHAnsi"/>
                <w:sz w:val="24"/>
                <w:szCs w:val="24"/>
              </w:rPr>
            </w:pPr>
            <w:proofErr w:type="spellStart"/>
            <w:r w:rsidRPr="00734A07">
              <w:rPr>
                <w:rFonts w:cstheme="minorHAnsi"/>
                <w:sz w:val="24"/>
                <w:szCs w:val="24"/>
              </w:rPr>
              <w:t>TNFi</w:t>
            </w:r>
            <w:proofErr w:type="spellEnd"/>
            <w:r w:rsidRPr="00734A07">
              <w:rPr>
                <w:rFonts w:cstheme="minorHAnsi"/>
                <w:sz w:val="24"/>
                <w:szCs w:val="24"/>
              </w:rPr>
              <w:t xml:space="preserve"> (not ETN), </w:t>
            </w:r>
            <w:proofErr w:type="spellStart"/>
            <w:r w:rsidRPr="00734A07">
              <w:rPr>
                <w:rFonts w:cstheme="minorHAnsi"/>
                <w:sz w:val="24"/>
                <w:szCs w:val="24"/>
              </w:rPr>
              <w:t>CsA</w:t>
            </w:r>
            <w:proofErr w:type="spellEnd"/>
            <w:r w:rsidRPr="00734A07">
              <w:rPr>
                <w:rFonts w:cstheme="minorHAnsi"/>
                <w:sz w:val="24"/>
                <w:szCs w:val="24"/>
              </w:rPr>
              <w:t>, MTX</w:t>
            </w:r>
          </w:p>
        </w:tc>
        <w:tc>
          <w:tcPr>
            <w:tcW w:w="2504" w:type="dxa"/>
          </w:tcPr>
          <w:p w14:paraId="0E4010FB" w14:textId="77777777" w:rsidR="00BC16A1" w:rsidRPr="00734A07" w:rsidRDefault="00BC16A1" w:rsidP="00BC16A1">
            <w:pPr>
              <w:spacing w:after="120"/>
              <w:rPr>
                <w:rFonts w:cstheme="minorHAnsi"/>
                <w:sz w:val="24"/>
                <w:szCs w:val="24"/>
                <w:lang w:val="it-IT"/>
              </w:rPr>
            </w:pPr>
            <w:r w:rsidRPr="00734A07">
              <w:rPr>
                <w:rFonts w:cstheme="minorHAnsi"/>
                <w:sz w:val="24"/>
                <w:szCs w:val="24"/>
                <w:lang w:val="it-IT"/>
              </w:rPr>
              <w:t>ETN</w:t>
            </w:r>
          </w:p>
        </w:tc>
        <w:tc>
          <w:tcPr>
            <w:tcW w:w="2504" w:type="dxa"/>
          </w:tcPr>
          <w:p w14:paraId="4AD82694" w14:textId="4002E50D" w:rsidR="00BC16A1" w:rsidRPr="00734A07" w:rsidRDefault="00B81BF7" w:rsidP="00BC16A1">
            <w:pPr>
              <w:spacing w:after="120"/>
              <w:rPr>
                <w:rFonts w:cstheme="minorHAnsi"/>
                <w:sz w:val="24"/>
                <w:szCs w:val="24"/>
              </w:rPr>
            </w:pPr>
            <w:r w:rsidRPr="00734A07">
              <w:rPr>
                <w:rFonts w:cstheme="minorHAnsi"/>
                <w:sz w:val="24"/>
                <w:szCs w:val="24"/>
              </w:rPr>
              <w:t>-</w:t>
            </w:r>
          </w:p>
        </w:tc>
        <w:tc>
          <w:tcPr>
            <w:tcW w:w="2505" w:type="dxa"/>
          </w:tcPr>
          <w:p w14:paraId="614CDAD9" w14:textId="60E1400D" w:rsidR="00BC16A1" w:rsidRPr="00734A07" w:rsidRDefault="00BC16A1" w:rsidP="00931DAE">
            <w:pPr>
              <w:spacing w:after="120"/>
              <w:rPr>
                <w:rFonts w:cstheme="minorHAnsi"/>
                <w:sz w:val="24"/>
                <w:szCs w:val="24"/>
              </w:rPr>
            </w:pPr>
            <w:r w:rsidRPr="00734A07">
              <w:rPr>
                <w:rFonts w:cstheme="minorHAnsi"/>
                <w:sz w:val="24"/>
                <w:szCs w:val="24"/>
              </w:rPr>
              <w:t xml:space="preserve">Other </w:t>
            </w:r>
            <w:proofErr w:type="spellStart"/>
            <w:r w:rsidRPr="00734A07">
              <w:rPr>
                <w:rFonts w:cstheme="minorHAnsi"/>
                <w:sz w:val="24"/>
                <w:szCs w:val="24"/>
              </w:rPr>
              <w:t>csDMARDs</w:t>
            </w:r>
            <w:proofErr w:type="spellEnd"/>
            <w:r w:rsidRPr="00734A07">
              <w:rPr>
                <w:rFonts w:cstheme="minorHAnsi"/>
                <w:sz w:val="24"/>
                <w:szCs w:val="24"/>
              </w:rPr>
              <w:t>, IL-17</w:t>
            </w:r>
            <w:proofErr w:type="gramStart"/>
            <w:r w:rsidRPr="00734A07">
              <w:rPr>
                <w:rFonts w:cstheme="minorHAnsi"/>
                <w:sz w:val="24"/>
                <w:szCs w:val="24"/>
              </w:rPr>
              <w:t xml:space="preserve">i, </w:t>
            </w:r>
            <w:r w:rsidR="00931DAE" w:rsidRPr="00734A07">
              <w:rPr>
                <w:rFonts w:cstheme="minorHAnsi"/>
                <w:sz w:val="24"/>
                <w:szCs w:val="24"/>
                <w:lang w:val="it-IT"/>
              </w:rPr>
              <w:t xml:space="preserve"> IL</w:t>
            </w:r>
            <w:proofErr w:type="gramEnd"/>
            <w:r w:rsidR="00931DAE" w:rsidRPr="00734A07">
              <w:rPr>
                <w:rFonts w:cstheme="minorHAnsi"/>
                <w:sz w:val="24"/>
                <w:szCs w:val="24"/>
                <w:lang w:val="it-IT"/>
              </w:rPr>
              <w:t>-12–IL-23i</w:t>
            </w:r>
          </w:p>
        </w:tc>
      </w:tr>
    </w:tbl>
    <w:p w14:paraId="6FF5F712" w14:textId="49BE4895" w:rsidR="00123CB8" w:rsidRPr="00734A07" w:rsidRDefault="007D4EFF" w:rsidP="00BC16A1">
      <w:pPr>
        <w:spacing w:after="120"/>
        <w:rPr>
          <w:rFonts w:cstheme="minorHAnsi"/>
          <w:b/>
          <w:sz w:val="24"/>
          <w:szCs w:val="24"/>
        </w:rPr>
      </w:pPr>
      <w:r w:rsidRPr="00734A07">
        <w:rPr>
          <w:rFonts w:cstheme="minorHAnsi"/>
          <w:sz w:val="24"/>
          <w:szCs w:val="24"/>
        </w:rPr>
        <w:t xml:space="preserve"> </w:t>
      </w:r>
      <w:proofErr w:type="spellStart"/>
      <w:r w:rsidR="00BC16A1" w:rsidRPr="00734A07">
        <w:rPr>
          <w:rFonts w:cstheme="minorHAnsi"/>
          <w:sz w:val="24"/>
          <w:szCs w:val="24"/>
        </w:rPr>
        <w:t>csDMARD</w:t>
      </w:r>
      <w:proofErr w:type="spellEnd"/>
      <w:r w:rsidR="009031DC" w:rsidRPr="00734A07">
        <w:rPr>
          <w:rFonts w:cstheme="minorHAnsi"/>
          <w:sz w:val="24"/>
          <w:szCs w:val="24"/>
        </w:rPr>
        <w:t>,</w:t>
      </w:r>
      <w:r w:rsidR="00BC16A1" w:rsidRPr="00734A07">
        <w:rPr>
          <w:rFonts w:cstheme="minorHAnsi"/>
          <w:sz w:val="24"/>
          <w:szCs w:val="24"/>
        </w:rPr>
        <w:t xml:space="preserve"> conventional synthetic </w:t>
      </w:r>
      <w:r w:rsidR="009031DC" w:rsidRPr="00734A07">
        <w:rPr>
          <w:rFonts w:cstheme="minorHAnsi"/>
          <w:sz w:val="24"/>
          <w:szCs w:val="24"/>
        </w:rPr>
        <w:t>DMARD</w:t>
      </w:r>
      <w:r w:rsidR="00BC16A1" w:rsidRPr="00734A07">
        <w:rPr>
          <w:rFonts w:cstheme="minorHAnsi"/>
          <w:sz w:val="24"/>
          <w:szCs w:val="24"/>
        </w:rPr>
        <w:t xml:space="preserve"> (MTX, SSZ, LEF, </w:t>
      </w:r>
      <w:proofErr w:type="spellStart"/>
      <w:r w:rsidR="00BC16A1" w:rsidRPr="00734A07">
        <w:rPr>
          <w:rFonts w:cstheme="minorHAnsi"/>
          <w:sz w:val="24"/>
          <w:szCs w:val="24"/>
        </w:rPr>
        <w:t>CsA</w:t>
      </w:r>
      <w:proofErr w:type="spellEnd"/>
      <w:r w:rsidR="00BC16A1" w:rsidRPr="00734A07">
        <w:rPr>
          <w:rFonts w:cstheme="minorHAnsi"/>
          <w:sz w:val="24"/>
          <w:szCs w:val="24"/>
        </w:rPr>
        <w:t>; unless otherwise specified)</w:t>
      </w:r>
      <w:r w:rsidR="009031DC" w:rsidRPr="00734A07">
        <w:rPr>
          <w:rFonts w:cstheme="minorHAnsi"/>
          <w:sz w:val="24"/>
          <w:szCs w:val="24"/>
        </w:rPr>
        <w:t>;</w:t>
      </w:r>
      <w:r w:rsidR="00BC16A1" w:rsidRPr="00734A07">
        <w:rPr>
          <w:rFonts w:cstheme="minorHAnsi"/>
          <w:sz w:val="24"/>
          <w:szCs w:val="24"/>
        </w:rPr>
        <w:t xml:space="preserve"> </w:t>
      </w:r>
      <w:proofErr w:type="spellStart"/>
      <w:r w:rsidR="00BC16A1" w:rsidRPr="00734A07">
        <w:rPr>
          <w:rFonts w:cstheme="minorHAnsi"/>
          <w:sz w:val="24"/>
          <w:szCs w:val="24"/>
        </w:rPr>
        <w:t>CsA</w:t>
      </w:r>
      <w:proofErr w:type="spellEnd"/>
      <w:r w:rsidR="009031DC" w:rsidRPr="00734A07">
        <w:rPr>
          <w:rFonts w:cstheme="minorHAnsi"/>
          <w:sz w:val="24"/>
          <w:szCs w:val="24"/>
        </w:rPr>
        <w:t xml:space="preserve">, </w:t>
      </w:r>
      <w:r w:rsidR="00BC16A1" w:rsidRPr="00734A07">
        <w:rPr>
          <w:rFonts w:cstheme="minorHAnsi"/>
          <w:sz w:val="24"/>
          <w:szCs w:val="24"/>
        </w:rPr>
        <w:t>ciclosporin</w:t>
      </w:r>
      <w:r w:rsidR="009031DC" w:rsidRPr="00734A07">
        <w:rPr>
          <w:rFonts w:cstheme="minorHAnsi"/>
          <w:sz w:val="24"/>
          <w:szCs w:val="24"/>
        </w:rPr>
        <w:t>;</w:t>
      </w:r>
      <w:r w:rsidR="00717FA9" w:rsidRPr="00734A07">
        <w:rPr>
          <w:rFonts w:cstheme="minorHAnsi"/>
          <w:sz w:val="24"/>
          <w:szCs w:val="24"/>
        </w:rPr>
        <w:t xml:space="preserve"> </w:t>
      </w:r>
      <w:r w:rsidR="00B56ECD" w:rsidRPr="00734A07">
        <w:rPr>
          <w:rFonts w:cstheme="minorHAnsi"/>
          <w:sz w:val="24"/>
          <w:szCs w:val="24"/>
        </w:rPr>
        <w:t xml:space="preserve">GC, </w:t>
      </w:r>
      <w:r w:rsidR="00B56ECD" w:rsidRPr="00734A07">
        <w:rPr>
          <w:rStyle w:val="None"/>
          <w:rFonts w:cstheme="minorHAnsi"/>
          <w:sz w:val="24"/>
          <w:szCs w:val="24"/>
        </w:rPr>
        <w:t>glucocorticoids;</w:t>
      </w:r>
      <w:r w:rsidR="00B56ECD" w:rsidRPr="00734A07">
        <w:rPr>
          <w:rFonts w:cstheme="minorHAnsi"/>
          <w:sz w:val="24"/>
          <w:szCs w:val="24"/>
        </w:rPr>
        <w:t xml:space="preserve"> </w:t>
      </w:r>
      <w:r w:rsidR="00BC16A1" w:rsidRPr="00734A07">
        <w:rPr>
          <w:rFonts w:cstheme="minorHAnsi"/>
          <w:sz w:val="24"/>
          <w:szCs w:val="24"/>
        </w:rPr>
        <w:t>IA</w:t>
      </w:r>
      <w:r w:rsidR="009031DC" w:rsidRPr="00734A07">
        <w:rPr>
          <w:rFonts w:cstheme="minorHAnsi"/>
          <w:sz w:val="24"/>
          <w:szCs w:val="24"/>
        </w:rPr>
        <w:t xml:space="preserve">, </w:t>
      </w:r>
      <w:r w:rsidR="00BC16A1" w:rsidRPr="00734A07">
        <w:rPr>
          <w:rFonts w:cstheme="minorHAnsi"/>
          <w:sz w:val="24"/>
          <w:szCs w:val="24"/>
        </w:rPr>
        <w:t>intra</w:t>
      </w:r>
      <w:r w:rsidR="00BC16A1" w:rsidRPr="00734A07">
        <w:rPr>
          <w:rFonts w:cstheme="minorHAnsi"/>
          <w:sz w:val="24"/>
          <w:szCs w:val="24"/>
        </w:rPr>
        <w:noBreakHyphen/>
        <w:t>articular</w:t>
      </w:r>
      <w:r w:rsidR="009031DC" w:rsidRPr="00734A07">
        <w:rPr>
          <w:rFonts w:cstheme="minorHAnsi"/>
          <w:sz w:val="24"/>
          <w:szCs w:val="24"/>
        </w:rPr>
        <w:t>;</w:t>
      </w:r>
      <w:r w:rsidRPr="00734A07">
        <w:rPr>
          <w:rFonts w:cstheme="minorHAnsi"/>
          <w:sz w:val="24"/>
          <w:szCs w:val="24"/>
        </w:rPr>
        <w:t xml:space="preserve"> </w:t>
      </w:r>
      <w:r w:rsidR="00BC16A1" w:rsidRPr="00734A07">
        <w:rPr>
          <w:rFonts w:cstheme="minorHAnsi"/>
          <w:sz w:val="24"/>
          <w:szCs w:val="24"/>
        </w:rPr>
        <w:t>IBD</w:t>
      </w:r>
      <w:r w:rsidR="009031DC" w:rsidRPr="00734A07">
        <w:rPr>
          <w:rFonts w:cstheme="minorHAnsi"/>
          <w:sz w:val="24"/>
          <w:szCs w:val="24"/>
        </w:rPr>
        <w:t>,</w:t>
      </w:r>
      <w:r w:rsidRPr="00734A07">
        <w:rPr>
          <w:rFonts w:cstheme="minorHAnsi"/>
          <w:sz w:val="24"/>
          <w:szCs w:val="24"/>
        </w:rPr>
        <w:t xml:space="preserve"> </w:t>
      </w:r>
      <w:r w:rsidR="00BC16A1" w:rsidRPr="00734A07">
        <w:rPr>
          <w:rFonts w:cstheme="minorHAnsi"/>
          <w:sz w:val="24"/>
          <w:szCs w:val="24"/>
        </w:rPr>
        <w:t>inflammatory bowel disease</w:t>
      </w:r>
      <w:r w:rsidR="009031DC" w:rsidRPr="00734A07">
        <w:rPr>
          <w:rFonts w:cstheme="minorHAnsi"/>
          <w:sz w:val="24"/>
          <w:szCs w:val="24"/>
        </w:rPr>
        <w:t xml:space="preserve">; </w:t>
      </w:r>
      <w:r w:rsidR="009031DC" w:rsidRPr="00734A07">
        <w:rPr>
          <w:rFonts w:cstheme="minorHAnsi"/>
          <w:sz w:val="24"/>
          <w:szCs w:val="24"/>
          <w:lang w:val="it-IT"/>
        </w:rPr>
        <w:t xml:space="preserve"> IL-12–IL-23i</w:t>
      </w:r>
      <w:r w:rsidR="009031DC" w:rsidRPr="00734A07">
        <w:rPr>
          <w:rFonts w:cstheme="minorHAnsi"/>
          <w:sz w:val="24"/>
          <w:szCs w:val="24"/>
        </w:rPr>
        <w:t>,</w:t>
      </w:r>
      <w:r w:rsidR="00BC16A1" w:rsidRPr="00734A07">
        <w:rPr>
          <w:rFonts w:cstheme="minorHAnsi"/>
          <w:sz w:val="24"/>
          <w:szCs w:val="24"/>
        </w:rPr>
        <w:t xml:space="preserve"> </w:t>
      </w:r>
      <w:r w:rsidR="009031DC" w:rsidRPr="00734A07">
        <w:rPr>
          <w:rFonts w:cstheme="minorHAnsi"/>
          <w:sz w:val="24"/>
          <w:szCs w:val="24"/>
          <w:lang w:val="it-IT"/>
        </w:rPr>
        <w:t>IL-12–IL-23</w:t>
      </w:r>
      <w:r w:rsidR="00BC16A1" w:rsidRPr="00734A07">
        <w:rPr>
          <w:rFonts w:cstheme="minorHAnsi"/>
          <w:sz w:val="24"/>
          <w:szCs w:val="24"/>
        </w:rPr>
        <w:t xml:space="preserve"> inhibitor</w:t>
      </w:r>
      <w:r w:rsidR="009031DC" w:rsidRPr="00734A07">
        <w:rPr>
          <w:rFonts w:cstheme="minorHAnsi"/>
          <w:sz w:val="24"/>
          <w:szCs w:val="24"/>
        </w:rPr>
        <w:t>;</w:t>
      </w:r>
      <w:r w:rsidR="00BC16A1" w:rsidRPr="00734A07">
        <w:rPr>
          <w:rFonts w:cstheme="minorHAnsi"/>
          <w:sz w:val="24"/>
          <w:szCs w:val="24"/>
        </w:rPr>
        <w:t xml:space="preserve"> IL-17i</w:t>
      </w:r>
      <w:r w:rsidR="009031DC" w:rsidRPr="00734A07">
        <w:rPr>
          <w:rFonts w:cstheme="minorHAnsi"/>
          <w:sz w:val="24"/>
          <w:szCs w:val="24"/>
        </w:rPr>
        <w:t>,</w:t>
      </w:r>
      <w:r w:rsidR="00BC16A1" w:rsidRPr="00734A07">
        <w:rPr>
          <w:rFonts w:cstheme="minorHAnsi"/>
          <w:sz w:val="24"/>
          <w:szCs w:val="24"/>
        </w:rPr>
        <w:t xml:space="preserve"> </w:t>
      </w:r>
      <w:r w:rsidR="009031DC" w:rsidRPr="00734A07">
        <w:rPr>
          <w:rFonts w:cstheme="minorHAnsi"/>
          <w:sz w:val="24"/>
          <w:szCs w:val="24"/>
        </w:rPr>
        <w:t>IL-17</w:t>
      </w:r>
      <w:r w:rsidR="00BC16A1" w:rsidRPr="00734A07">
        <w:rPr>
          <w:rFonts w:cstheme="minorHAnsi"/>
          <w:sz w:val="24"/>
          <w:szCs w:val="24"/>
        </w:rPr>
        <w:t xml:space="preserve"> inhibitor</w:t>
      </w:r>
      <w:r w:rsidR="009031DC" w:rsidRPr="00734A07">
        <w:rPr>
          <w:rFonts w:cstheme="minorHAnsi"/>
          <w:sz w:val="24"/>
          <w:szCs w:val="24"/>
        </w:rPr>
        <w:t>;</w:t>
      </w:r>
      <w:r w:rsidR="00BC16A1" w:rsidRPr="00734A07">
        <w:rPr>
          <w:rFonts w:cstheme="minorHAnsi"/>
          <w:sz w:val="24"/>
          <w:szCs w:val="24"/>
        </w:rPr>
        <w:t xml:space="preserve"> IL-23i</w:t>
      </w:r>
      <w:r w:rsidR="009031DC" w:rsidRPr="00734A07">
        <w:rPr>
          <w:rFonts w:cstheme="minorHAnsi"/>
          <w:sz w:val="24"/>
          <w:szCs w:val="24"/>
        </w:rPr>
        <w:t>,</w:t>
      </w:r>
      <w:r w:rsidRPr="00734A07">
        <w:rPr>
          <w:rFonts w:cstheme="minorHAnsi"/>
          <w:sz w:val="24"/>
          <w:szCs w:val="24"/>
        </w:rPr>
        <w:t xml:space="preserve"> </w:t>
      </w:r>
      <w:r w:rsidR="009031DC" w:rsidRPr="00734A07">
        <w:rPr>
          <w:rFonts w:cstheme="minorHAnsi"/>
          <w:sz w:val="24"/>
          <w:szCs w:val="24"/>
        </w:rPr>
        <w:t xml:space="preserve">IL-23 </w:t>
      </w:r>
      <w:r w:rsidR="00BC16A1" w:rsidRPr="00734A07">
        <w:rPr>
          <w:rFonts w:cstheme="minorHAnsi"/>
          <w:sz w:val="24"/>
          <w:szCs w:val="24"/>
        </w:rPr>
        <w:t>inhibitor</w:t>
      </w:r>
      <w:r w:rsidR="009031DC" w:rsidRPr="00734A07">
        <w:rPr>
          <w:rFonts w:cstheme="minorHAnsi"/>
          <w:sz w:val="24"/>
          <w:szCs w:val="24"/>
        </w:rPr>
        <w:t>;</w:t>
      </w:r>
      <w:r w:rsidR="00BC16A1" w:rsidRPr="00734A07">
        <w:rPr>
          <w:rFonts w:cstheme="minorHAnsi"/>
          <w:sz w:val="24"/>
          <w:szCs w:val="24"/>
        </w:rPr>
        <w:t xml:space="preserve"> LEF</w:t>
      </w:r>
      <w:r w:rsidR="009031DC" w:rsidRPr="00734A07">
        <w:rPr>
          <w:rFonts w:cstheme="minorHAnsi"/>
          <w:sz w:val="24"/>
          <w:szCs w:val="24"/>
        </w:rPr>
        <w:t xml:space="preserve">, </w:t>
      </w:r>
      <w:r w:rsidR="00BC16A1" w:rsidRPr="00734A07">
        <w:rPr>
          <w:rFonts w:cstheme="minorHAnsi"/>
          <w:sz w:val="24"/>
          <w:szCs w:val="24"/>
        </w:rPr>
        <w:t>leflunomide</w:t>
      </w:r>
      <w:r w:rsidR="009031DC" w:rsidRPr="00734A07">
        <w:rPr>
          <w:rFonts w:cstheme="minorHAnsi"/>
          <w:sz w:val="24"/>
          <w:szCs w:val="24"/>
        </w:rPr>
        <w:t>;</w:t>
      </w:r>
      <w:r w:rsidR="00BC16A1" w:rsidRPr="00734A07">
        <w:rPr>
          <w:rFonts w:cstheme="minorHAnsi"/>
          <w:sz w:val="24"/>
          <w:szCs w:val="24"/>
        </w:rPr>
        <w:t xml:space="preserve"> MTX</w:t>
      </w:r>
      <w:r w:rsidR="009031DC" w:rsidRPr="00734A07">
        <w:rPr>
          <w:rFonts w:cstheme="minorHAnsi"/>
          <w:sz w:val="24"/>
          <w:szCs w:val="24"/>
        </w:rPr>
        <w:t>,</w:t>
      </w:r>
      <w:r w:rsidR="00BC16A1" w:rsidRPr="00734A07">
        <w:rPr>
          <w:rFonts w:cstheme="minorHAnsi"/>
          <w:sz w:val="24"/>
          <w:szCs w:val="24"/>
        </w:rPr>
        <w:t xml:space="preserve"> methotrexate</w:t>
      </w:r>
      <w:r w:rsidR="009031DC" w:rsidRPr="00734A07">
        <w:rPr>
          <w:rFonts w:cstheme="minorHAnsi"/>
          <w:sz w:val="24"/>
          <w:szCs w:val="24"/>
        </w:rPr>
        <w:t>;</w:t>
      </w:r>
      <w:r w:rsidR="00BC16A1" w:rsidRPr="00734A07">
        <w:rPr>
          <w:rFonts w:cstheme="minorHAnsi"/>
          <w:sz w:val="24"/>
          <w:szCs w:val="24"/>
        </w:rPr>
        <w:t xml:space="preserve"> PDE4i</w:t>
      </w:r>
      <w:r w:rsidR="009031DC" w:rsidRPr="00734A07">
        <w:rPr>
          <w:rFonts w:cstheme="minorHAnsi"/>
          <w:sz w:val="24"/>
          <w:szCs w:val="24"/>
        </w:rPr>
        <w:t>,</w:t>
      </w:r>
      <w:r w:rsidR="00BC16A1" w:rsidRPr="00734A07">
        <w:rPr>
          <w:rFonts w:cstheme="minorHAnsi"/>
          <w:sz w:val="24"/>
          <w:szCs w:val="24"/>
        </w:rPr>
        <w:t xml:space="preserve"> phosphodiesterase 4 inhibitor (</w:t>
      </w:r>
      <w:proofErr w:type="spellStart"/>
      <w:r w:rsidR="00BC16A1" w:rsidRPr="00734A07">
        <w:rPr>
          <w:rFonts w:cstheme="minorHAnsi"/>
          <w:sz w:val="24"/>
          <w:szCs w:val="24"/>
        </w:rPr>
        <w:t>apremilast</w:t>
      </w:r>
      <w:proofErr w:type="spellEnd"/>
      <w:r w:rsidR="00BC16A1" w:rsidRPr="00734A07">
        <w:rPr>
          <w:rFonts w:cstheme="minorHAnsi"/>
          <w:sz w:val="24"/>
          <w:szCs w:val="24"/>
        </w:rPr>
        <w:t>)</w:t>
      </w:r>
      <w:r w:rsidR="009031DC" w:rsidRPr="00734A07">
        <w:rPr>
          <w:rFonts w:cstheme="minorHAnsi"/>
          <w:sz w:val="24"/>
          <w:szCs w:val="24"/>
        </w:rPr>
        <w:t>;</w:t>
      </w:r>
      <w:r w:rsidR="00BC16A1" w:rsidRPr="00734A07">
        <w:rPr>
          <w:rFonts w:cstheme="minorHAnsi"/>
          <w:sz w:val="24"/>
          <w:szCs w:val="24"/>
        </w:rPr>
        <w:t xml:space="preserve"> SIJ</w:t>
      </w:r>
      <w:r w:rsidR="009031DC" w:rsidRPr="00734A07">
        <w:rPr>
          <w:rFonts w:cstheme="minorHAnsi"/>
          <w:sz w:val="24"/>
          <w:szCs w:val="24"/>
        </w:rPr>
        <w:t>,</w:t>
      </w:r>
      <w:r w:rsidR="00BC16A1" w:rsidRPr="00734A07">
        <w:rPr>
          <w:rFonts w:cstheme="minorHAnsi"/>
          <w:sz w:val="24"/>
          <w:szCs w:val="24"/>
        </w:rPr>
        <w:t> sacroiliac joint</w:t>
      </w:r>
      <w:r w:rsidR="009031DC" w:rsidRPr="00734A07">
        <w:rPr>
          <w:rFonts w:cstheme="minorHAnsi"/>
          <w:sz w:val="24"/>
          <w:szCs w:val="24"/>
        </w:rPr>
        <w:t>;</w:t>
      </w:r>
      <w:r w:rsidR="00717FA9" w:rsidRPr="00734A07">
        <w:rPr>
          <w:rFonts w:cstheme="minorHAnsi"/>
          <w:sz w:val="24"/>
          <w:szCs w:val="24"/>
        </w:rPr>
        <w:t xml:space="preserve"> </w:t>
      </w:r>
      <w:r w:rsidR="00BC16A1" w:rsidRPr="00734A07">
        <w:rPr>
          <w:rFonts w:cstheme="minorHAnsi"/>
          <w:sz w:val="24"/>
          <w:szCs w:val="24"/>
        </w:rPr>
        <w:t>SSZ</w:t>
      </w:r>
      <w:r w:rsidR="009031DC" w:rsidRPr="00734A07">
        <w:rPr>
          <w:rFonts w:cstheme="minorHAnsi"/>
          <w:sz w:val="24"/>
          <w:szCs w:val="24"/>
        </w:rPr>
        <w:t>,</w:t>
      </w:r>
      <w:r w:rsidR="00BC16A1" w:rsidRPr="00734A07">
        <w:rPr>
          <w:rFonts w:cstheme="minorHAnsi"/>
          <w:sz w:val="24"/>
          <w:szCs w:val="24"/>
        </w:rPr>
        <w:t xml:space="preserve"> </w:t>
      </w:r>
      <w:r w:rsidRPr="00734A07">
        <w:rPr>
          <w:rFonts w:cstheme="minorHAnsi"/>
          <w:sz w:val="24"/>
          <w:szCs w:val="24"/>
        </w:rPr>
        <w:t xml:space="preserve"> </w:t>
      </w:r>
      <w:r w:rsidR="00BC16A1" w:rsidRPr="00734A07">
        <w:rPr>
          <w:rFonts w:cstheme="minorHAnsi"/>
          <w:sz w:val="24"/>
          <w:szCs w:val="24"/>
        </w:rPr>
        <w:t>sulfasalazine</w:t>
      </w:r>
      <w:r w:rsidR="009031DC" w:rsidRPr="00734A07">
        <w:rPr>
          <w:rFonts w:cstheme="minorHAnsi"/>
          <w:sz w:val="24"/>
          <w:szCs w:val="24"/>
        </w:rPr>
        <w:t>;</w:t>
      </w:r>
      <w:r w:rsidR="00BC16A1" w:rsidRPr="00734A07">
        <w:rPr>
          <w:rFonts w:cstheme="minorHAnsi"/>
          <w:sz w:val="24"/>
          <w:szCs w:val="24"/>
        </w:rPr>
        <w:t xml:space="preserve"> </w:t>
      </w:r>
      <w:proofErr w:type="spellStart"/>
      <w:r w:rsidR="00BC16A1" w:rsidRPr="00734A07">
        <w:rPr>
          <w:rFonts w:cstheme="minorHAnsi"/>
          <w:sz w:val="24"/>
          <w:szCs w:val="24"/>
        </w:rPr>
        <w:t>TNFi</w:t>
      </w:r>
      <w:proofErr w:type="spellEnd"/>
      <w:r w:rsidR="009031DC" w:rsidRPr="00734A07">
        <w:rPr>
          <w:rFonts w:cstheme="minorHAnsi"/>
          <w:sz w:val="24"/>
          <w:szCs w:val="24"/>
        </w:rPr>
        <w:t>,</w:t>
      </w:r>
      <w:r w:rsidRPr="00734A07">
        <w:rPr>
          <w:rFonts w:cstheme="minorHAnsi"/>
          <w:sz w:val="24"/>
          <w:szCs w:val="24"/>
        </w:rPr>
        <w:t xml:space="preserve"> </w:t>
      </w:r>
      <w:r w:rsidR="009031DC" w:rsidRPr="00734A07">
        <w:rPr>
          <w:rFonts w:cstheme="minorHAnsi"/>
          <w:sz w:val="24"/>
          <w:szCs w:val="24"/>
        </w:rPr>
        <w:t>TNF</w:t>
      </w:r>
      <w:r w:rsidR="00BC16A1" w:rsidRPr="00734A07">
        <w:rPr>
          <w:rFonts w:cstheme="minorHAnsi"/>
          <w:sz w:val="24"/>
          <w:szCs w:val="24"/>
        </w:rPr>
        <w:t xml:space="preserve"> inhibitor </w:t>
      </w:r>
      <w:r w:rsidR="007415DD" w:rsidRPr="00734A07">
        <w:rPr>
          <w:rFonts w:cstheme="minorHAnsi"/>
          <w:sz w:val="24"/>
          <w:szCs w:val="24"/>
        </w:rPr>
        <w:br w:type="page"/>
      </w:r>
      <w:bookmarkStart w:id="24" w:name="_Hlk103586508"/>
      <w:r w:rsidR="00123CB8" w:rsidRPr="00734A07">
        <w:rPr>
          <w:rFonts w:cstheme="minorHAnsi"/>
          <w:b/>
          <w:sz w:val="24"/>
          <w:szCs w:val="24"/>
        </w:rPr>
        <w:lastRenderedPageBreak/>
        <w:t>Table 4</w:t>
      </w:r>
      <w:r w:rsidR="00131164" w:rsidRPr="00734A07">
        <w:rPr>
          <w:rFonts w:cstheme="minorHAnsi"/>
          <w:b/>
          <w:sz w:val="24"/>
          <w:szCs w:val="24"/>
        </w:rPr>
        <w:t>:</w:t>
      </w:r>
      <w:r w:rsidRPr="00734A07">
        <w:rPr>
          <w:rFonts w:cstheme="minorHAnsi"/>
          <w:b/>
          <w:sz w:val="24"/>
          <w:szCs w:val="24"/>
        </w:rPr>
        <w:t xml:space="preserve"> </w:t>
      </w:r>
      <w:r w:rsidR="00720E1E" w:rsidRPr="00734A07">
        <w:rPr>
          <w:rFonts w:cstheme="minorHAnsi"/>
          <w:b/>
          <w:sz w:val="24"/>
          <w:szCs w:val="24"/>
        </w:rPr>
        <w:t xml:space="preserve">Summary of recommendations </w:t>
      </w:r>
      <w:r w:rsidR="003833F5" w:rsidRPr="00734A07">
        <w:rPr>
          <w:rFonts w:cstheme="minorHAnsi"/>
          <w:b/>
          <w:sz w:val="24"/>
          <w:szCs w:val="24"/>
        </w:rPr>
        <w:t xml:space="preserve">for treatment of PsA </w:t>
      </w:r>
      <w:r w:rsidR="00720E1E" w:rsidRPr="00734A07">
        <w:rPr>
          <w:rFonts w:cstheme="minorHAnsi"/>
          <w:b/>
          <w:sz w:val="24"/>
          <w:szCs w:val="24"/>
        </w:rPr>
        <w:t>in the case of c</w:t>
      </w:r>
      <w:r w:rsidR="00123CB8" w:rsidRPr="00734A07">
        <w:rPr>
          <w:rFonts w:cstheme="minorHAnsi"/>
          <w:b/>
          <w:sz w:val="24"/>
          <w:szCs w:val="24"/>
        </w:rPr>
        <w:t>omorbidities</w:t>
      </w:r>
      <w:r w:rsidR="003833F5" w:rsidRPr="00734A07">
        <w:rPr>
          <w:rFonts w:cstheme="minorHAnsi"/>
          <w:b/>
          <w:sz w:val="24"/>
          <w:szCs w:val="24"/>
        </w:rPr>
        <w:t xml:space="preserve"> </w:t>
      </w:r>
    </w:p>
    <w:p w14:paraId="5E662834" w14:textId="72AD1474" w:rsidR="003833F5" w:rsidRPr="00734A07" w:rsidRDefault="003833F5" w:rsidP="00BC16A1">
      <w:pPr>
        <w:spacing w:after="120"/>
        <w:rPr>
          <w:rFonts w:cstheme="minorHAnsi"/>
          <w:b/>
          <w:sz w:val="24"/>
          <w:szCs w:val="24"/>
        </w:rPr>
      </w:pPr>
    </w:p>
    <w:tbl>
      <w:tblPr>
        <w:tblStyle w:val="TableGrid"/>
        <w:tblW w:w="0" w:type="auto"/>
        <w:tblInd w:w="360" w:type="dxa"/>
        <w:tblLook w:val="04A0" w:firstRow="1" w:lastRow="0" w:firstColumn="1" w:lastColumn="0" w:noHBand="0" w:noVBand="1"/>
      </w:tblPr>
      <w:tblGrid>
        <w:gridCol w:w="1952"/>
        <w:gridCol w:w="1326"/>
        <w:gridCol w:w="1352"/>
        <w:gridCol w:w="1418"/>
        <w:gridCol w:w="1246"/>
        <w:gridCol w:w="1256"/>
        <w:gridCol w:w="1065"/>
        <w:gridCol w:w="1065"/>
        <w:gridCol w:w="1065"/>
      </w:tblGrid>
      <w:tr w:rsidR="00734A07" w:rsidRPr="00734A07" w14:paraId="2371B63D" w14:textId="2D0E1F68" w:rsidTr="00AB0EF5">
        <w:tc>
          <w:tcPr>
            <w:tcW w:w="1952" w:type="dxa"/>
          </w:tcPr>
          <w:p w14:paraId="26E8C622" w14:textId="77777777" w:rsidR="00551215" w:rsidRPr="00734A07" w:rsidRDefault="00551215" w:rsidP="007A7EFF">
            <w:pPr>
              <w:spacing w:after="120"/>
              <w:rPr>
                <w:rFonts w:cstheme="minorHAnsi"/>
                <w:b/>
                <w:bCs/>
              </w:rPr>
            </w:pPr>
            <w:bookmarkStart w:id="25" w:name="_Hlk83300919"/>
          </w:p>
        </w:tc>
        <w:tc>
          <w:tcPr>
            <w:tcW w:w="1326" w:type="dxa"/>
          </w:tcPr>
          <w:p w14:paraId="4B05DCE5" w14:textId="007B4F22" w:rsidR="00551215" w:rsidRPr="00734A07" w:rsidRDefault="00551215" w:rsidP="007A7EFF">
            <w:pPr>
              <w:spacing w:after="120"/>
              <w:rPr>
                <w:rFonts w:cstheme="minorHAnsi"/>
                <w:b/>
                <w:bCs/>
              </w:rPr>
            </w:pPr>
            <w:r w:rsidRPr="00734A07">
              <w:rPr>
                <w:rFonts w:cstheme="minorHAnsi"/>
                <w:b/>
                <w:bCs/>
              </w:rPr>
              <w:t>NSAID</w:t>
            </w:r>
            <w:r w:rsidR="003833F5" w:rsidRPr="00734A07">
              <w:rPr>
                <w:rFonts w:cstheme="minorHAnsi"/>
                <w:b/>
                <w:bCs/>
              </w:rPr>
              <w:t>s</w:t>
            </w:r>
          </w:p>
        </w:tc>
        <w:tc>
          <w:tcPr>
            <w:tcW w:w="1352" w:type="dxa"/>
          </w:tcPr>
          <w:p w14:paraId="7F47A92B" w14:textId="43745B51" w:rsidR="00551215" w:rsidRPr="00734A07" w:rsidRDefault="00551215" w:rsidP="007501E5">
            <w:pPr>
              <w:spacing w:after="120"/>
              <w:rPr>
                <w:rFonts w:cstheme="minorHAnsi"/>
                <w:b/>
                <w:bCs/>
              </w:rPr>
            </w:pPr>
            <w:r w:rsidRPr="00734A07">
              <w:rPr>
                <w:rFonts w:cstheme="minorHAnsi"/>
                <w:b/>
                <w:bCs/>
              </w:rPr>
              <w:t>Steroids</w:t>
            </w:r>
            <w:r w:rsidR="003833F5" w:rsidRPr="00734A07">
              <w:rPr>
                <w:rFonts w:cstheme="minorHAnsi"/>
                <w:b/>
                <w:bCs/>
              </w:rPr>
              <w:t xml:space="preserve"> </w:t>
            </w:r>
          </w:p>
        </w:tc>
        <w:tc>
          <w:tcPr>
            <w:tcW w:w="1418" w:type="dxa"/>
          </w:tcPr>
          <w:p w14:paraId="3AF80F2A" w14:textId="5B5CF07C" w:rsidR="00551215" w:rsidRPr="00734A07" w:rsidRDefault="003833F5" w:rsidP="00790BF5">
            <w:pPr>
              <w:spacing w:after="120"/>
              <w:rPr>
                <w:rFonts w:cstheme="minorHAnsi"/>
                <w:b/>
                <w:bCs/>
              </w:rPr>
            </w:pPr>
            <w:proofErr w:type="spellStart"/>
            <w:r w:rsidRPr="00734A07">
              <w:rPr>
                <w:rFonts w:cstheme="minorHAnsi"/>
                <w:b/>
                <w:bCs/>
              </w:rPr>
              <w:t>Methorexate</w:t>
            </w:r>
            <w:proofErr w:type="spellEnd"/>
            <w:r w:rsidR="007D4EFF" w:rsidRPr="00734A07">
              <w:rPr>
                <w:rFonts w:cstheme="minorHAnsi"/>
                <w:b/>
                <w:bCs/>
              </w:rPr>
              <w:t xml:space="preserve"> </w:t>
            </w:r>
            <w:r w:rsidR="00551215" w:rsidRPr="00734A07">
              <w:rPr>
                <w:rFonts w:cstheme="minorHAnsi"/>
                <w:b/>
                <w:bCs/>
              </w:rPr>
              <w:t>and/or L</w:t>
            </w:r>
            <w:r w:rsidRPr="00734A07">
              <w:rPr>
                <w:rFonts w:cstheme="minorHAnsi"/>
                <w:b/>
                <w:bCs/>
              </w:rPr>
              <w:t>eflunomide</w:t>
            </w:r>
          </w:p>
        </w:tc>
        <w:tc>
          <w:tcPr>
            <w:tcW w:w="1246" w:type="dxa"/>
          </w:tcPr>
          <w:p w14:paraId="596A8D28" w14:textId="241B103E" w:rsidR="00551215" w:rsidRPr="00734A07" w:rsidRDefault="00551215" w:rsidP="007A7EFF">
            <w:pPr>
              <w:spacing w:after="120"/>
              <w:rPr>
                <w:rFonts w:cstheme="minorHAnsi"/>
                <w:b/>
                <w:bCs/>
              </w:rPr>
            </w:pPr>
            <w:r w:rsidRPr="00734A07">
              <w:rPr>
                <w:rFonts w:cstheme="minorHAnsi"/>
                <w:b/>
                <w:bCs/>
              </w:rPr>
              <w:t>TNF</w:t>
            </w:r>
            <w:r w:rsidR="003833F5" w:rsidRPr="00734A07">
              <w:rPr>
                <w:rFonts w:cstheme="minorHAnsi"/>
                <w:b/>
                <w:bCs/>
              </w:rPr>
              <w:t xml:space="preserve"> </w:t>
            </w:r>
            <w:r w:rsidRPr="00734A07">
              <w:rPr>
                <w:rFonts w:cstheme="minorHAnsi"/>
                <w:b/>
                <w:bCs/>
              </w:rPr>
              <w:t>i</w:t>
            </w:r>
            <w:r w:rsidR="003833F5" w:rsidRPr="00734A07">
              <w:rPr>
                <w:rFonts w:cstheme="minorHAnsi"/>
                <w:b/>
                <w:bCs/>
              </w:rPr>
              <w:t>nhibitor</w:t>
            </w:r>
          </w:p>
        </w:tc>
        <w:tc>
          <w:tcPr>
            <w:tcW w:w="1256" w:type="dxa"/>
          </w:tcPr>
          <w:p w14:paraId="67B61BA2" w14:textId="74DBB273" w:rsidR="00551215" w:rsidRPr="00734A07" w:rsidRDefault="00551215" w:rsidP="007A7EFF">
            <w:pPr>
              <w:spacing w:after="120"/>
              <w:rPr>
                <w:rFonts w:cstheme="minorHAnsi"/>
                <w:b/>
                <w:bCs/>
              </w:rPr>
            </w:pPr>
            <w:r w:rsidRPr="00734A07">
              <w:rPr>
                <w:rFonts w:cstheme="minorHAnsi"/>
                <w:b/>
                <w:bCs/>
              </w:rPr>
              <w:t>IL17</w:t>
            </w:r>
            <w:r w:rsidR="003833F5" w:rsidRPr="00734A07">
              <w:rPr>
                <w:rFonts w:cstheme="minorHAnsi"/>
                <w:b/>
                <w:bCs/>
              </w:rPr>
              <w:t xml:space="preserve"> </w:t>
            </w:r>
            <w:r w:rsidRPr="00734A07">
              <w:rPr>
                <w:rFonts w:cstheme="minorHAnsi"/>
                <w:b/>
                <w:bCs/>
              </w:rPr>
              <w:t>i</w:t>
            </w:r>
            <w:r w:rsidR="003833F5" w:rsidRPr="00734A07">
              <w:rPr>
                <w:rFonts w:cstheme="minorHAnsi"/>
                <w:b/>
                <w:bCs/>
              </w:rPr>
              <w:t>nhibitor</w:t>
            </w:r>
          </w:p>
        </w:tc>
        <w:tc>
          <w:tcPr>
            <w:tcW w:w="1065" w:type="dxa"/>
          </w:tcPr>
          <w:p w14:paraId="504F0977" w14:textId="0C40D7AC" w:rsidR="00551215" w:rsidRPr="00734A07" w:rsidRDefault="00551215" w:rsidP="003833F5">
            <w:pPr>
              <w:spacing w:after="120"/>
              <w:rPr>
                <w:rFonts w:cstheme="minorHAnsi"/>
                <w:b/>
                <w:bCs/>
              </w:rPr>
            </w:pPr>
            <w:r w:rsidRPr="00734A07">
              <w:rPr>
                <w:rFonts w:cstheme="minorHAnsi"/>
                <w:b/>
                <w:bCs/>
              </w:rPr>
              <w:t>IL</w:t>
            </w:r>
            <w:r w:rsidR="003833F5" w:rsidRPr="00734A07">
              <w:rPr>
                <w:rFonts w:cstheme="minorHAnsi"/>
                <w:b/>
                <w:bCs/>
              </w:rPr>
              <w:t>-</w:t>
            </w:r>
            <w:r w:rsidRPr="00734A07">
              <w:rPr>
                <w:rFonts w:cstheme="minorHAnsi"/>
                <w:b/>
                <w:bCs/>
              </w:rPr>
              <w:t>12/</w:t>
            </w:r>
            <w:r w:rsidR="003833F5" w:rsidRPr="00734A07">
              <w:rPr>
                <w:rFonts w:cstheme="minorHAnsi"/>
                <w:b/>
                <w:bCs/>
              </w:rPr>
              <w:t>IL-</w:t>
            </w:r>
            <w:r w:rsidRPr="00734A07">
              <w:rPr>
                <w:rFonts w:cstheme="minorHAnsi"/>
                <w:b/>
                <w:bCs/>
              </w:rPr>
              <w:t>23</w:t>
            </w:r>
            <w:r w:rsidR="003833F5" w:rsidRPr="00734A07">
              <w:rPr>
                <w:rFonts w:cstheme="minorHAnsi"/>
                <w:b/>
                <w:bCs/>
              </w:rPr>
              <w:t xml:space="preserve"> </w:t>
            </w:r>
            <w:proofErr w:type="spellStart"/>
            <w:r w:rsidR="003833F5" w:rsidRPr="00734A07">
              <w:rPr>
                <w:rFonts w:cstheme="minorHAnsi"/>
                <w:b/>
                <w:bCs/>
              </w:rPr>
              <w:t>nhibitor</w:t>
            </w:r>
            <w:proofErr w:type="spellEnd"/>
            <w:r w:rsidR="003833F5" w:rsidRPr="00734A07">
              <w:rPr>
                <w:rFonts w:cstheme="minorHAnsi"/>
                <w:b/>
                <w:bCs/>
              </w:rPr>
              <w:t>,</w:t>
            </w:r>
            <w:r w:rsidR="007D4EFF" w:rsidRPr="00734A07">
              <w:rPr>
                <w:rFonts w:cstheme="minorHAnsi"/>
                <w:b/>
                <w:bCs/>
              </w:rPr>
              <w:t xml:space="preserve"> </w:t>
            </w:r>
            <w:r w:rsidRPr="00734A07">
              <w:rPr>
                <w:rFonts w:cstheme="minorHAnsi"/>
                <w:b/>
                <w:bCs/>
              </w:rPr>
              <w:t>IL</w:t>
            </w:r>
            <w:r w:rsidR="003833F5" w:rsidRPr="00734A07">
              <w:rPr>
                <w:rFonts w:cstheme="minorHAnsi"/>
                <w:b/>
                <w:bCs/>
              </w:rPr>
              <w:t>-</w:t>
            </w:r>
            <w:r w:rsidRPr="00734A07">
              <w:rPr>
                <w:rFonts w:cstheme="minorHAnsi"/>
                <w:b/>
                <w:bCs/>
              </w:rPr>
              <w:t>23</w:t>
            </w:r>
            <w:r w:rsidR="003833F5" w:rsidRPr="00734A07">
              <w:rPr>
                <w:rFonts w:cstheme="minorHAnsi"/>
                <w:b/>
                <w:bCs/>
              </w:rPr>
              <w:t xml:space="preserve"> </w:t>
            </w:r>
            <w:r w:rsidRPr="00734A07">
              <w:rPr>
                <w:rFonts w:cstheme="minorHAnsi"/>
                <w:b/>
                <w:bCs/>
              </w:rPr>
              <w:t>i</w:t>
            </w:r>
            <w:r w:rsidR="003833F5" w:rsidRPr="00734A07">
              <w:rPr>
                <w:rFonts w:cstheme="minorHAnsi"/>
                <w:b/>
                <w:bCs/>
              </w:rPr>
              <w:t>nhibitor</w:t>
            </w:r>
          </w:p>
        </w:tc>
        <w:tc>
          <w:tcPr>
            <w:tcW w:w="1065" w:type="dxa"/>
          </w:tcPr>
          <w:p w14:paraId="032AFE7D" w14:textId="3FC0205B" w:rsidR="00551215" w:rsidRPr="00734A07" w:rsidRDefault="00551215" w:rsidP="007A7EFF">
            <w:pPr>
              <w:spacing w:after="120"/>
              <w:rPr>
                <w:rFonts w:cstheme="minorHAnsi"/>
                <w:b/>
                <w:bCs/>
              </w:rPr>
            </w:pPr>
            <w:r w:rsidRPr="00734A07">
              <w:rPr>
                <w:rFonts w:cstheme="minorHAnsi"/>
                <w:b/>
                <w:bCs/>
              </w:rPr>
              <w:t>JAK</w:t>
            </w:r>
            <w:r w:rsidR="003833F5" w:rsidRPr="00734A07">
              <w:rPr>
                <w:rFonts w:cstheme="minorHAnsi"/>
                <w:b/>
                <w:bCs/>
              </w:rPr>
              <w:t xml:space="preserve"> </w:t>
            </w:r>
            <w:r w:rsidRPr="00734A07">
              <w:rPr>
                <w:rFonts w:cstheme="minorHAnsi"/>
                <w:b/>
                <w:bCs/>
              </w:rPr>
              <w:t>i</w:t>
            </w:r>
            <w:r w:rsidR="003833F5" w:rsidRPr="00734A07">
              <w:rPr>
                <w:rFonts w:cstheme="minorHAnsi"/>
                <w:b/>
                <w:bCs/>
              </w:rPr>
              <w:t>nhibitor</w:t>
            </w:r>
          </w:p>
        </w:tc>
        <w:tc>
          <w:tcPr>
            <w:tcW w:w="1065" w:type="dxa"/>
          </w:tcPr>
          <w:p w14:paraId="11D792C7" w14:textId="1EB38C48" w:rsidR="00551215" w:rsidRPr="00734A07" w:rsidRDefault="00551215" w:rsidP="007A7EFF">
            <w:pPr>
              <w:spacing w:after="120"/>
              <w:rPr>
                <w:rFonts w:cstheme="minorHAnsi"/>
                <w:b/>
                <w:bCs/>
              </w:rPr>
            </w:pPr>
            <w:r w:rsidRPr="00734A07">
              <w:rPr>
                <w:rFonts w:cstheme="minorHAnsi"/>
                <w:b/>
                <w:bCs/>
              </w:rPr>
              <w:t>PDE4</w:t>
            </w:r>
            <w:r w:rsidR="003833F5" w:rsidRPr="00734A07">
              <w:rPr>
                <w:rFonts w:cstheme="minorHAnsi"/>
                <w:b/>
                <w:bCs/>
              </w:rPr>
              <w:t xml:space="preserve"> </w:t>
            </w:r>
            <w:r w:rsidRPr="00734A07">
              <w:rPr>
                <w:rFonts w:cstheme="minorHAnsi"/>
                <w:b/>
                <w:bCs/>
              </w:rPr>
              <w:t>i</w:t>
            </w:r>
            <w:r w:rsidR="003833F5" w:rsidRPr="00734A07">
              <w:rPr>
                <w:rFonts w:cstheme="minorHAnsi"/>
                <w:b/>
                <w:bCs/>
              </w:rPr>
              <w:t>nhibitor</w:t>
            </w:r>
          </w:p>
        </w:tc>
      </w:tr>
      <w:tr w:rsidR="00734A07" w:rsidRPr="00734A07" w14:paraId="5982A70A" w14:textId="1626A666" w:rsidTr="00AB0EF5">
        <w:tc>
          <w:tcPr>
            <w:tcW w:w="1952" w:type="dxa"/>
          </w:tcPr>
          <w:p w14:paraId="5C68F7CF" w14:textId="77777777" w:rsidR="00551215" w:rsidRPr="00734A07" w:rsidRDefault="00551215" w:rsidP="007A7EFF">
            <w:pPr>
              <w:spacing w:after="120"/>
              <w:rPr>
                <w:rFonts w:cstheme="minorHAnsi"/>
              </w:rPr>
            </w:pPr>
            <w:r w:rsidRPr="00734A07">
              <w:rPr>
                <w:rFonts w:cstheme="minorHAnsi"/>
              </w:rPr>
              <w:t>Elevated risk for CVD</w:t>
            </w:r>
          </w:p>
        </w:tc>
        <w:tc>
          <w:tcPr>
            <w:tcW w:w="1326" w:type="dxa"/>
          </w:tcPr>
          <w:p w14:paraId="41F7B324" w14:textId="77777777" w:rsidR="00551215" w:rsidRPr="00734A07" w:rsidRDefault="00551215" w:rsidP="007A7EFF">
            <w:pPr>
              <w:spacing w:after="120"/>
              <w:rPr>
                <w:rFonts w:cstheme="minorHAnsi"/>
              </w:rPr>
            </w:pPr>
            <w:r w:rsidRPr="00734A07">
              <w:rPr>
                <w:rFonts w:cstheme="minorHAnsi"/>
              </w:rPr>
              <w:t>Caution</w:t>
            </w:r>
          </w:p>
        </w:tc>
        <w:tc>
          <w:tcPr>
            <w:tcW w:w="1352" w:type="dxa"/>
          </w:tcPr>
          <w:p w14:paraId="3ED7F355" w14:textId="77777777" w:rsidR="00551215" w:rsidRPr="00734A07" w:rsidRDefault="00551215" w:rsidP="007A7EFF">
            <w:pPr>
              <w:spacing w:after="120"/>
              <w:rPr>
                <w:rFonts w:cstheme="minorHAnsi"/>
              </w:rPr>
            </w:pPr>
          </w:p>
        </w:tc>
        <w:tc>
          <w:tcPr>
            <w:tcW w:w="1418" w:type="dxa"/>
          </w:tcPr>
          <w:p w14:paraId="56A037FB" w14:textId="7B31C177" w:rsidR="00551215" w:rsidRPr="00734A07" w:rsidRDefault="00551215" w:rsidP="007A7EFF">
            <w:pPr>
              <w:spacing w:after="120"/>
              <w:rPr>
                <w:rFonts w:cstheme="minorHAnsi"/>
              </w:rPr>
            </w:pPr>
          </w:p>
        </w:tc>
        <w:tc>
          <w:tcPr>
            <w:tcW w:w="1246" w:type="dxa"/>
          </w:tcPr>
          <w:p w14:paraId="5B907219" w14:textId="77777777" w:rsidR="00551215" w:rsidRPr="00734A07" w:rsidRDefault="00551215" w:rsidP="007A7EFF">
            <w:pPr>
              <w:spacing w:after="120"/>
              <w:rPr>
                <w:rFonts w:cstheme="minorHAnsi"/>
              </w:rPr>
            </w:pPr>
          </w:p>
        </w:tc>
        <w:tc>
          <w:tcPr>
            <w:tcW w:w="1256" w:type="dxa"/>
          </w:tcPr>
          <w:p w14:paraId="4F7601B9" w14:textId="77777777" w:rsidR="00551215" w:rsidRPr="00734A07" w:rsidRDefault="00551215" w:rsidP="007A7EFF">
            <w:pPr>
              <w:spacing w:after="120"/>
              <w:rPr>
                <w:rFonts w:cstheme="minorHAnsi"/>
              </w:rPr>
            </w:pPr>
          </w:p>
        </w:tc>
        <w:tc>
          <w:tcPr>
            <w:tcW w:w="1065" w:type="dxa"/>
          </w:tcPr>
          <w:p w14:paraId="7D2CEB79" w14:textId="77777777" w:rsidR="00551215" w:rsidRPr="00734A07" w:rsidRDefault="00551215" w:rsidP="007A7EFF">
            <w:pPr>
              <w:spacing w:after="120"/>
              <w:rPr>
                <w:rFonts w:cstheme="minorHAnsi"/>
              </w:rPr>
            </w:pPr>
          </w:p>
        </w:tc>
        <w:tc>
          <w:tcPr>
            <w:tcW w:w="1065" w:type="dxa"/>
          </w:tcPr>
          <w:p w14:paraId="3F5275EC" w14:textId="77777777" w:rsidR="00551215" w:rsidRPr="00734A07" w:rsidRDefault="00551215" w:rsidP="007A7EFF">
            <w:pPr>
              <w:spacing w:after="120"/>
              <w:rPr>
                <w:rFonts w:cstheme="minorHAnsi"/>
              </w:rPr>
            </w:pPr>
            <w:r w:rsidRPr="00734A07">
              <w:rPr>
                <w:rFonts w:cstheme="minorHAnsi"/>
              </w:rPr>
              <w:t>Caution</w:t>
            </w:r>
          </w:p>
        </w:tc>
        <w:tc>
          <w:tcPr>
            <w:tcW w:w="1065" w:type="dxa"/>
          </w:tcPr>
          <w:p w14:paraId="63CA632E" w14:textId="77777777" w:rsidR="00551215" w:rsidRPr="00734A07" w:rsidRDefault="00551215" w:rsidP="007A7EFF">
            <w:pPr>
              <w:spacing w:after="120"/>
              <w:rPr>
                <w:rFonts w:cstheme="minorHAnsi"/>
              </w:rPr>
            </w:pPr>
          </w:p>
        </w:tc>
      </w:tr>
      <w:tr w:rsidR="00734A07" w:rsidRPr="00734A07" w14:paraId="382DD42F" w14:textId="664BCA87" w:rsidTr="00AB0EF5">
        <w:tc>
          <w:tcPr>
            <w:tcW w:w="1952" w:type="dxa"/>
          </w:tcPr>
          <w:p w14:paraId="044F0F57" w14:textId="47FA3D3B" w:rsidR="00551215" w:rsidRPr="00734A07" w:rsidRDefault="00551215" w:rsidP="005B5A86">
            <w:pPr>
              <w:spacing w:after="120"/>
              <w:rPr>
                <w:rFonts w:cstheme="minorHAnsi"/>
              </w:rPr>
            </w:pPr>
            <w:r w:rsidRPr="00734A07">
              <w:rPr>
                <w:rFonts w:cstheme="minorHAnsi"/>
              </w:rPr>
              <w:t xml:space="preserve">Congestive </w:t>
            </w:r>
            <w:r w:rsidR="003833F5" w:rsidRPr="00734A07">
              <w:rPr>
                <w:rFonts w:cstheme="minorHAnsi"/>
              </w:rPr>
              <w:t>h</w:t>
            </w:r>
            <w:r w:rsidRPr="00734A07">
              <w:rPr>
                <w:rFonts w:cstheme="minorHAnsi"/>
              </w:rPr>
              <w:t xml:space="preserve">eart </w:t>
            </w:r>
            <w:r w:rsidR="003833F5" w:rsidRPr="00734A07">
              <w:rPr>
                <w:rFonts w:cstheme="minorHAnsi"/>
              </w:rPr>
              <w:t>f</w:t>
            </w:r>
            <w:r w:rsidRPr="00734A07">
              <w:rPr>
                <w:rFonts w:cstheme="minorHAnsi"/>
              </w:rPr>
              <w:t>ailure</w:t>
            </w:r>
            <w:r w:rsidR="003833F5" w:rsidRPr="00734A07">
              <w:rPr>
                <w:rFonts w:cstheme="minorHAnsi"/>
              </w:rPr>
              <w:t>*</w:t>
            </w:r>
            <w:r w:rsidRPr="00734A07">
              <w:rPr>
                <w:rFonts w:cstheme="minorHAnsi"/>
              </w:rPr>
              <w:t xml:space="preserve"> </w:t>
            </w:r>
          </w:p>
        </w:tc>
        <w:tc>
          <w:tcPr>
            <w:tcW w:w="1326" w:type="dxa"/>
          </w:tcPr>
          <w:p w14:paraId="680C34E0" w14:textId="77777777" w:rsidR="00551215" w:rsidRPr="00734A07" w:rsidRDefault="00551215" w:rsidP="007A7EFF">
            <w:pPr>
              <w:spacing w:after="120"/>
              <w:rPr>
                <w:rFonts w:cstheme="minorHAnsi"/>
              </w:rPr>
            </w:pPr>
          </w:p>
        </w:tc>
        <w:tc>
          <w:tcPr>
            <w:tcW w:w="1352" w:type="dxa"/>
          </w:tcPr>
          <w:p w14:paraId="527EAF96" w14:textId="0FB26EBA" w:rsidR="00551215" w:rsidRPr="00734A07" w:rsidRDefault="00551215" w:rsidP="007A7EFF">
            <w:pPr>
              <w:spacing w:after="120"/>
              <w:rPr>
                <w:rFonts w:cstheme="minorHAnsi"/>
              </w:rPr>
            </w:pPr>
            <w:r w:rsidRPr="00734A07">
              <w:rPr>
                <w:rFonts w:cstheme="minorHAnsi"/>
              </w:rPr>
              <w:t>Caution</w:t>
            </w:r>
          </w:p>
        </w:tc>
        <w:tc>
          <w:tcPr>
            <w:tcW w:w="1418" w:type="dxa"/>
          </w:tcPr>
          <w:p w14:paraId="37555F06" w14:textId="7D9EDC84" w:rsidR="00551215" w:rsidRPr="00734A07" w:rsidRDefault="00551215" w:rsidP="007A7EFF">
            <w:pPr>
              <w:spacing w:after="120"/>
              <w:rPr>
                <w:rFonts w:cstheme="minorHAnsi"/>
              </w:rPr>
            </w:pPr>
          </w:p>
        </w:tc>
        <w:tc>
          <w:tcPr>
            <w:tcW w:w="1246" w:type="dxa"/>
          </w:tcPr>
          <w:p w14:paraId="612B475D" w14:textId="77777777" w:rsidR="00551215" w:rsidRPr="00734A07" w:rsidRDefault="00551215" w:rsidP="007A7EFF">
            <w:pPr>
              <w:spacing w:after="120"/>
              <w:rPr>
                <w:rFonts w:cstheme="minorHAnsi"/>
              </w:rPr>
            </w:pPr>
            <w:r w:rsidRPr="00734A07">
              <w:rPr>
                <w:rFonts w:cstheme="minorHAnsi"/>
              </w:rPr>
              <w:t>Avoid</w:t>
            </w:r>
          </w:p>
        </w:tc>
        <w:tc>
          <w:tcPr>
            <w:tcW w:w="1256" w:type="dxa"/>
          </w:tcPr>
          <w:p w14:paraId="545DA0FD" w14:textId="77777777" w:rsidR="00551215" w:rsidRPr="00734A07" w:rsidRDefault="00551215" w:rsidP="007A7EFF">
            <w:pPr>
              <w:spacing w:after="120"/>
              <w:rPr>
                <w:rFonts w:cstheme="minorHAnsi"/>
              </w:rPr>
            </w:pPr>
          </w:p>
        </w:tc>
        <w:tc>
          <w:tcPr>
            <w:tcW w:w="1065" w:type="dxa"/>
          </w:tcPr>
          <w:p w14:paraId="26F5DA76" w14:textId="77777777" w:rsidR="00551215" w:rsidRPr="00734A07" w:rsidRDefault="00551215" w:rsidP="007A7EFF">
            <w:pPr>
              <w:spacing w:after="120"/>
              <w:rPr>
                <w:rFonts w:cstheme="minorHAnsi"/>
              </w:rPr>
            </w:pPr>
          </w:p>
        </w:tc>
        <w:tc>
          <w:tcPr>
            <w:tcW w:w="1065" w:type="dxa"/>
          </w:tcPr>
          <w:p w14:paraId="40CA9E75" w14:textId="77777777" w:rsidR="00551215" w:rsidRPr="00734A07" w:rsidRDefault="00551215" w:rsidP="007A7EFF">
            <w:pPr>
              <w:spacing w:after="120"/>
              <w:rPr>
                <w:rFonts w:cstheme="minorHAnsi"/>
              </w:rPr>
            </w:pPr>
          </w:p>
        </w:tc>
        <w:tc>
          <w:tcPr>
            <w:tcW w:w="1065" w:type="dxa"/>
          </w:tcPr>
          <w:p w14:paraId="04A58FB0" w14:textId="77777777" w:rsidR="00551215" w:rsidRPr="00734A07" w:rsidRDefault="00551215" w:rsidP="007A7EFF">
            <w:pPr>
              <w:spacing w:after="120"/>
              <w:rPr>
                <w:rFonts w:cstheme="minorHAnsi"/>
              </w:rPr>
            </w:pPr>
          </w:p>
        </w:tc>
      </w:tr>
      <w:tr w:rsidR="00734A07" w:rsidRPr="00734A07" w14:paraId="3AA240A8" w14:textId="5E8602F7" w:rsidTr="00AB0EF5">
        <w:tc>
          <w:tcPr>
            <w:tcW w:w="1952" w:type="dxa"/>
          </w:tcPr>
          <w:p w14:paraId="5131D535" w14:textId="77777777" w:rsidR="00551215" w:rsidRPr="00734A07" w:rsidRDefault="00551215" w:rsidP="007A7EFF">
            <w:pPr>
              <w:spacing w:after="120"/>
              <w:rPr>
                <w:rFonts w:cstheme="minorHAnsi"/>
              </w:rPr>
            </w:pPr>
            <w:r w:rsidRPr="00734A07">
              <w:rPr>
                <w:rFonts w:cstheme="minorHAnsi"/>
              </w:rPr>
              <w:t>Elevated risk for VTE</w:t>
            </w:r>
          </w:p>
        </w:tc>
        <w:tc>
          <w:tcPr>
            <w:tcW w:w="1326" w:type="dxa"/>
          </w:tcPr>
          <w:p w14:paraId="7FCD2CB0" w14:textId="77777777" w:rsidR="00551215" w:rsidRPr="00734A07" w:rsidRDefault="00551215" w:rsidP="007A7EFF">
            <w:pPr>
              <w:spacing w:after="120"/>
              <w:rPr>
                <w:rFonts w:cstheme="minorHAnsi"/>
              </w:rPr>
            </w:pPr>
          </w:p>
        </w:tc>
        <w:tc>
          <w:tcPr>
            <w:tcW w:w="1352" w:type="dxa"/>
          </w:tcPr>
          <w:p w14:paraId="11680CB2" w14:textId="77777777" w:rsidR="00551215" w:rsidRPr="00734A07" w:rsidRDefault="00551215" w:rsidP="007A7EFF">
            <w:pPr>
              <w:spacing w:after="120"/>
              <w:rPr>
                <w:rFonts w:cstheme="minorHAnsi"/>
              </w:rPr>
            </w:pPr>
          </w:p>
        </w:tc>
        <w:tc>
          <w:tcPr>
            <w:tcW w:w="1418" w:type="dxa"/>
          </w:tcPr>
          <w:p w14:paraId="7D38655A" w14:textId="6122DC3D" w:rsidR="00551215" w:rsidRPr="00734A07" w:rsidRDefault="00551215" w:rsidP="007A7EFF">
            <w:pPr>
              <w:spacing w:after="120"/>
              <w:rPr>
                <w:rFonts w:cstheme="minorHAnsi"/>
              </w:rPr>
            </w:pPr>
          </w:p>
        </w:tc>
        <w:tc>
          <w:tcPr>
            <w:tcW w:w="1246" w:type="dxa"/>
          </w:tcPr>
          <w:p w14:paraId="779532FD" w14:textId="77777777" w:rsidR="00551215" w:rsidRPr="00734A07" w:rsidRDefault="00551215" w:rsidP="007A7EFF">
            <w:pPr>
              <w:spacing w:after="120"/>
              <w:rPr>
                <w:rFonts w:cstheme="minorHAnsi"/>
              </w:rPr>
            </w:pPr>
          </w:p>
        </w:tc>
        <w:tc>
          <w:tcPr>
            <w:tcW w:w="1256" w:type="dxa"/>
          </w:tcPr>
          <w:p w14:paraId="31D21982" w14:textId="77777777" w:rsidR="00551215" w:rsidRPr="00734A07" w:rsidRDefault="00551215" w:rsidP="007A7EFF">
            <w:pPr>
              <w:spacing w:after="120"/>
              <w:rPr>
                <w:rFonts w:cstheme="minorHAnsi"/>
              </w:rPr>
            </w:pPr>
          </w:p>
        </w:tc>
        <w:tc>
          <w:tcPr>
            <w:tcW w:w="1065" w:type="dxa"/>
          </w:tcPr>
          <w:p w14:paraId="642964F8" w14:textId="77777777" w:rsidR="00551215" w:rsidRPr="00734A07" w:rsidRDefault="00551215" w:rsidP="007A7EFF">
            <w:pPr>
              <w:spacing w:after="120"/>
              <w:rPr>
                <w:rFonts w:cstheme="minorHAnsi"/>
              </w:rPr>
            </w:pPr>
          </w:p>
        </w:tc>
        <w:tc>
          <w:tcPr>
            <w:tcW w:w="1065" w:type="dxa"/>
          </w:tcPr>
          <w:p w14:paraId="231368A5" w14:textId="77777777" w:rsidR="00551215" w:rsidRPr="00734A07" w:rsidRDefault="00551215" w:rsidP="007A7EFF">
            <w:pPr>
              <w:spacing w:after="120"/>
              <w:rPr>
                <w:rFonts w:cstheme="minorHAnsi"/>
              </w:rPr>
            </w:pPr>
            <w:r w:rsidRPr="00734A07">
              <w:rPr>
                <w:rFonts w:cstheme="minorHAnsi"/>
              </w:rPr>
              <w:t>Caution</w:t>
            </w:r>
          </w:p>
        </w:tc>
        <w:tc>
          <w:tcPr>
            <w:tcW w:w="1065" w:type="dxa"/>
          </w:tcPr>
          <w:p w14:paraId="562CA821" w14:textId="77777777" w:rsidR="00551215" w:rsidRPr="00734A07" w:rsidRDefault="00551215" w:rsidP="007A7EFF">
            <w:pPr>
              <w:spacing w:after="120"/>
              <w:rPr>
                <w:rFonts w:cstheme="minorHAnsi"/>
              </w:rPr>
            </w:pPr>
          </w:p>
        </w:tc>
      </w:tr>
      <w:tr w:rsidR="00734A07" w:rsidRPr="00734A07" w14:paraId="41288D4C" w14:textId="0A3AD122" w:rsidTr="00AB0EF5">
        <w:tc>
          <w:tcPr>
            <w:tcW w:w="1952" w:type="dxa"/>
          </w:tcPr>
          <w:p w14:paraId="7D974824" w14:textId="77777777" w:rsidR="00551215" w:rsidRPr="00734A07" w:rsidRDefault="00551215" w:rsidP="007A7EFF">
            <w:pPr>
              <w:spacing w:after="120"/>
              <w:rPr>
                <w:rFonts w:cstheme="minorHAnsi"/>
              </w:rPr>
            </w:pPr>
            <w:r w:rsidRPr="00734A07">
              <w:rPr>
                <w:rFonts w:cstheme="minorHAnsi"/>
              </w:rPr>
              <w:t>Obesity</w:t>
            </w:r>
          </w:p>
        </w:tc>
        <w:tc>
          <w:tcPr>
            <w:tcW w:w="1326" w:type="dxa"/>
          </w:tcPr>
          <w:p w14:paraId="2FB7887D" w14:textId="77777777" w:rsidR="00551215" w:rsidRPr="00734A07" w:rsidRDefault="00551215" w:rsidP="007A7EFF">
            <w:pPr>
              <w:spacing w:after="120"/>
              <w:rPr>
                <w:rFonts w:cstheme="minorHAnsi"/>
              </w:rPr>
            </w:pPr>
          </w:p>
        </w:tc>
        <w:tc>
          <w:tcPr>
            <w:tcW w:w="1352" w:type="dxa"/>
          </w:tcPr>
          <w:p w14:paraId="3F86CA40" w14:textId="77777777" w:rsidR="00551215" w:rsidRPr="00734A07" w:rsidRDefault="00551215" w:rsidP="007A7EFF">
            <w:pPr>
              <w:spacing w:after="120"/>
              <w:rPr>
                <w:rFonts w:cstheme="minorHAnsi"/>
              </w:rPr>
            </w:pPr>
          </w:p>
        </w:tc>
        <w:tc>
          <w:tcPr>
            <w:tcW w:w="1418" w:type="dxa"/>
          </w:tcPr>
          <w:p w14:paraId="2EFBDD2E" w14:textId="5FBBB7CB" w:rsidR="00551215" w:rsidRPr="00734A07" w:rsidRDefault="00551215" w:rsidP="007A7EFF">
            <w:pPr>
              <w:spacing w:after="120"/>
              <w:rPr>
                <w:rFonts w:cstheme="minorHAnsi"/>
              </w:rPr>
            </w:pPr>
            <w:r w:rsidRPr="00734A07">
              <w:rPr>
                <w:rFonts w:cstheme="minorHAnsi"/>
              </w:rPr>
              <w:t>Caution</w:t>
            </w:r>
          </w:p>
        </w:tc>
        <w:tc>
          <w:tcPr>
            <w:tcW w:w="1246" w:type="dxa"/>
          </w:tcPr>
          <w:p w14:paraId="0F610947" w14:textId="77777777" w:rsidR="00551215" w:rsidRPr="00734A07" w:rsidRDefault="00551215" w:rsidP="007A7EFF">
            <w:pPr>
              <w:spacing w:after="120"/>
              <w:rPr>
                <w:rFonts w:cstheme="minorHAnsi"/>
              </w:rPr>
            </w:pPr>
          </w:p>
        </w:tc>
        <w:tc>
          <w:tcPr>
            <w:tcW w:w="1256" w:type="dxa"/>
          </w:tcPr>
          <w:p w14:paraId="18AD9AEC" w14:textId="77777777" w:rsidR="00551215" w:rsidRPr="00734A07" w:rsidRDefault="00551215" w:rsidP="007A7EFF">
            <w:pPr>
              <w:spacing w:after="120"/>
              <w:rPr>
                <w:rFonts w:cstheme="minorHAnsi"/>
              </w:rPr>
            </w:pPr>
          </w:p>
        </w:tc>
        <w:tc>
          <w:tcPr>
            <w:tcW w:w="1065" w:type="dxa"/>
          </w:tcPr>
          <w:p w14:paraId="571D1711" w14:textId="77777777" w:rsidR="00551215" w:rsidRPr="00734A07" w:rsidRDefault="00551215" w:rsidP="007A7EFF">
            <w:pPr>
              <w:spacing w:after="120"/>
              <w:rPr>
                <w:rFonts w:cstheme="minorHAnsi"/>
              </w:rPr>
            </w:pPr>
          </w:p>
        </w:tc>
        <w:tc>
          <w:tcPr>
            <w:tcW w:w="1065" w:type="dxa"/>
          </w:tcPr>
          <w:p w14:paraId="120ABE05" w14:textId="77777777" w:rsidR="00551215" w:rsidRPr="00734A07" w:rsidRDefault="00551215" w:rsidP="007A7EFF">
            <w:pPr>
              <w:spacing w:after="120"/>
              <w:rPr>
                <w:rFonts w:cstheme="minorHAnsi"/>
              </w:rPr>
            </w:pPr>
          </w:p>
        </w:tc>
        <w:tc>
          <w:tcPr>
            <w:tcW w:w="1065" w:type="dxa"/>
          </w:tcPr>
          <w:p w14:paraId="0D75C259" w14:textId="77777777" w:rsidR="00551215" w:rsidRPr="00734A07" w:rsidRDefault="00551215" w:rsidP="007A7EFF">
            <w:pPr>
              <w:spacing w:after="120"/>
              <w:rPr>
                <w:rFonts w:cstheme="minorHAnsi"/>
              </w:rPr>
            </w:pPr>
          </w:p>
        </w:tc>
      </w:tr>
      <w:tr w:rsidR="00734A07" w:rsidRPr="00734A07" w14:paraId="37CD009D" w14:textId="79AD7E43" w:rsidTr="00AB0EF5">
        <w:tc>
          <w:tcPr>
            <w:tcW w:w="1952" w:type="dxa"/>
          </w:tcPr>
          <w:p w14:paraId="4BC18163" w14:textId="77777777" w:rsidR="00551215" w:rsidRPr="00734A07" w:rsidRDefault="00551215" w:rsidP="007A7EFF">
            <w:pPr>
              <w:spacing w:after="120"/>
              <w:rPr>
                <w:rFonts w:cstheme="minorHAnsi"/>
              </w:rPr>
            </w:pPr>
            <w:r w:rsidRPr="00734A07">
              <w:rPr>
                <w:rFonts w:cstheme="minorHAnsi"/>
              </w:rPr>
              <w:t>Fatty liver disease</w:t>
            </w:r>
          </w:p>
        </w:tc>
        <w:tc>
          <w:tcPr>
            <w:tcW w:w="1326" w:type="dxa"/>
          </w:tcPr>
          <w:p w14:paraId="598D9891" w14:textId="77777777" w:rsidR="00551215" w:rsidRPr="00734A07" w:rsidRDefault="00551215" w:rsidP="007A7EFF">
            <w:pPr>
              <w:spacing w:after="120"/>
              <w:rPr>
                <w:rFonts w:cstheme="minorHAnsi"/>
              </w:rPr>
            </w:pPr>
          </w:p>
        </w:tc>
        <w:tc>
          <w:tcPr>
            <w:tcW w:w="1352" w:type="dxa"/>
          </w:tcPr>
          <w:p w14:paraId="6235DC8B" w14:textId="77777777" w:rsidR="00551215" w:rsidRPr="00734A07" w:rsidRDefault="00551215" w:rsidP="007A7EFF">
            <w:pPr>
              <w:spacing w:after="120"/>
              <w:rPr>
                <w:rFonts w:cstheme="minorHAnsi"/>
              </w:rPr>
            </w:pPr>
          </w:p>
        </w:tc>
        <w:tc>
          <w:tcPr>
            <w:tcW w:w="1418" w:type="dxa"/>
          </w:tcPr>
          <w:p w14:paraId="2822D835" w14:textId="3109DB7B" w:rsidR="00551215" w:rsidRPr="00734A07" w:rsidRDefault="00551215" w:rsidP="007A7EFF">
            <w:pPr>
              <w:spacing w:after="120"/>
              <w:rPr>
                <w:rFonts w:cstheme="minorHAnsi"/>
              </w:rPr>
            </w:pPr>
            <w:r w:rsidRPr="00734A07">
              <w:rPr>
                <w:rFonts w:cstheme="minorHAnsi"/>
              </w:rPr>
              <w:t>Avoid</w:t>
            </w:r>
          </w:p>
        </w:tc>
        <w:tc>
          <w:tcPr>
            <w:tcW w:w="1246" w:type="dxa"/>
          </w:tcPr>
          <w:p w14:paraId="5BCD2173" w14:textId="77777777" w:rsidR="00551215" w:rsidRPr="00734A07" w:rsidRDefault="00551215" w:rsidP="007A7EFF">
            <w:pPr>
              <w:spacing w:after="120"/>
              <w:rPr>
                <w:rFonts w:cstheme="minorHAnsi"/>
              </w:rPr>
            </w:pPr>
          </w:p>
        </w:tc>
        <w:tc>
          <w:tcPr>
            <w:tcW w:w="1256" w:type="dxa"/>
          </w:tcPr>
          <w:p w14:paraId="67891B75" w14:textId="77777777" w:rsidR="00551215" w:rsidRPr="00734A07" w:rsidRDefault="00551215" w:rsidP="007A7EFF">
            <w:pPr>
              <w:spacing w:after="120"/>
              <w:rPr>
                <w:rFonts w:cstheme="minorHAnsi"/>
              </w:rPr>
            </w:pPr>
          </w:p>
        </w:tc>
        <w:tc>
          <w:tcPr>
            <w:tcW w:w="1065" w:type="dxa"/>
          </w:tcPr>
          <w:p w14:paraId="11EF39D0" w14:textId="77777777" w:rsidR="00551215" w:rsidRPr="00734A07" w:rsidRDefault="00551215" w:rsidP="007A7EFF">
            <w:pPr>
              <w:spacing w:after="120"/>
              <w:rPr>
                <w:rFonts w:cstheme="minorHAnsi"/>
              </w:rPr>
            </w:pPr>
          </w:p>
        </w:tc>
        <w:tc>
          <w:tcPr>
            <w:tcW w:w="1065" w:type="dxa"/>
          </w:tcPr>
          <w:p w14:paraId="2189A007" w14:textId="77777777" w:rsidR="00551215" w:rsidRPr="00734A07" w:rsidRDefault="00551215" w:rsidP="007A7EFF">
            <w:pPr>
              <w:spacing w:after="120"/>
              <w:rPr>
                <w:rFonts w:cstheme="minorHAnsi"/>
              </w:rPr>
            </w:pPr>
          </w:p>
        </w:tc>
        <w:tc>
          <w:tcPr>
            <w:tcW w:w="1065" w:type="dxa"/>
          </w:tcPr>
          <w:p w14:paraId="0FD1B772" w14:textId="77777777" w:rsidR="00551215" w:rsidRPr="00734A07" w:rsidRDefault="00551215" w:rsidP="007A7EFF">
            <w:pPr>
              <w:spacing w:after="120"/>
              <w:rPr>
                <w:rFonts w:cstheme="minorHAnsi"/>
              </w:rPr>
            </w:pPr>
          </w:p>
        </w:tc>
      </w:tr>
      <w:tr w:rsidR="00734A07" w:rsidRPr="00734A07" w14:paraId="4C17FA08" w14:textId="7B77417D" w:rsidTr="00AB0EF5">
        <w:tc>
          <w:tcPr>
            <w:tcW w:w="1952" w:type="dxa"/>
          </w:tcPr>
          <w:p w14:paraId="4E9D593B" w14:textId="46A88A57" w:rsidR="00AB0EF5" w:rsidRPr="00734A07" w:rsidRDefault="00AB0EF5" w:rsidP="00AB0EF5">
            <w:pPr>
              <w:spacing w:after="120"/>
              <w:rPr>
                <w:rFonts w:cstheme="minorHAnsi"/>
              </w:rPr>
            </w:pPr>
            <w:r w:rsidRPr="00734A07">
              <w:rPr>
                <w:rFonts w:cstheme="minorHAnsi"/>
              </w:rPr>
              <w:t>Active hepatitis B or C</w:t>
            </w:r>
          </w:p>
        </w:tc>
        <w:tc>
          <w:tcPr>
            <w:tcW w:w="1326" w:type="dxa"/>
          </w:tcPr>
          <w:p w14:paraId="0575103E" w14:textId="77777777" w:rsidR="00AB0EF5" w:rsidRPr="00734A07" w:rsidRDefault="00AB0EF5" w:rsidP="00AB0EF5">
            <w:pPr>
              <w:spacing w:after="120"/>
              <w:rPr>
                <w:rFonts w:cstheme="minorHAnsi"/>
              </w:rPr>
            </w:pPr>
          </w:p>
        </w:tc>
        <w:tc>
          <w:tcPr>
            <w:tcW w:w="1352" w:type="dxa"/>
          </w:tcPr>
          <w:p w14:paraId="79A069C2" w14:textId="77777777" w:rsidR="00AB0EF5" w:rsidRPr="00734A07" w:rsidRDefault="00AB0EF5" w:rsidP="00AB0EF5">
            <w:pPr>
              <w:spacing w:after="120"/>
              <w:rPr>
                <w:rFonts w:cstheme="minorHAnsi"/>
              </w:rPr>
            </w:pPr>
          </w:p>
        </w:tc>
        <w:tc>
          <w:tcPr>
            <w:tcW w:w="1418" w:type="dxa"/>
          </w:tcPr>
          <w:p w14:paraId="76FCCBE6" w14:textId="475A98B0" w:rsidR="00AB0EF5" w:rsidRPr="00734A07" w:rsidRDefault="00AB0EF5" w:rsidP="00AB0EF5">
            <w:pPr>
              <w:spacing w:after="120"/>
              <w:rPr>
                <w:rFonts w:cstheme="minorHAnsi"/>
              </w:rPr>
            </w:pPr>
            <w:r w:rsidRPr="00734A07">
              <w:rPr>
                <w:rFonts w:cstheme="minorHAnsi"/>
              </w:rPr>
              <w:t>Avoid</w:t>
            </w:r>
          </w:p>
        </w:tc>
        <w:tc>
          <w:tcPr>
            <w:tcW w:w="1246" w:type="dxa"/>
          </w:tcPr>
          <w:p w14:paraId="5B272B4B" w14:textId="65E6F5E5" w:rsidR="00AB0EF5" w:rsidRPr="00734A07" w:rsidRDefault="00AB0EF5" w:rsidP="00AB0EF5">
            <w:pPr>
              <w:spacing w:after="120"/>
              <w:rPr>
                <w:rFonts w:cstheme="minorHAnsi"/>
              </w:rPr>
            </w:pPr>
            <w:r w:rsidRPr="00734A07">
              <w:rPr>
                <w:rFonts w:cstheme="minorHAnsi"/>
              </w:rPr>
              <w:t>Caution</w:t>
            </w:r>
          </w:p>
        </w:tc>
        <w:tc>
          <w:tcPr>
            <w:tcW w:w="1256" w:type="dxa"/>
          </w:tcPr>
          <w:p w14:paraId="08B4B617" w14:textId="687438FE" w:rsidR="00AB0EF5" w:rsidRPr="00734A07" w:rsidRDefault="00AB0EF5" w:rsidP="00AB0EF5">
            <w:pPr>
              <w:spacing w:after="120"/>
              <w:rPr>
                <w:rFonts w:cstheme="minorHAnsi"/>
              </w:rPr>
            </w:pPr>
            <w:r w:rsidRPr="00734A07">
              <w:rPr>
                <w:rFonts w:cstheme="minorHAnsi"/>
              </w:rPr>
              <w:t>Caution</w:t>
            </w:r>
          </w:p>
        </w:tc>
        <w:tc>
          <w:tcPr>
            <w:tcW w:w="1065" w:type="dxa"/>
          </w:tcPr>
          <w:p w14:paraId="17BA3BAB" w14:textId="4DBB4A34" w:rsidR="00AB0EF5" w:rsidRPr="00734A07" w:rsidRDefault="00AB0EF5" w:rsidP="00AB0EF5">
            <w:pPr>
              <w:spacing w:after="120"/>
              <w:rPr>
                <w:rFonts w:cstheme="minorHAnsi"/>
              </w:rPr>
            </w:pPr>
            <w:r w:rsidRPr="00734A07">
              <w:rPr>
                <w:rFonts w:cstheme="minorHAnsi"/>
              </w:rPr>
              <w:t>Caution</w:t>
            </w:r>
          </w:p>
        </w:tc>
        <w:tc>
          <w:tcPr>
            <w:tcW w:w="1065" w:type="dxa"/>
          </w:tcPr>
          <w:p w14:paraId="5E8FC225" w14:textId="251A963E" w:rsidR="00AB0EF5" w:rsidRPr="00734A07" w:rsidRDefault="00AB0EF5" w:rsidP="00AB0EF5">
            <w:pPr>
              <w:spacing w:after="120"/>
              <w:rPr>
                <w:rFonts w:cstheme="minorHAnsi"/>
              </w:rPr>
            </w:pPr>
            <w:r w:rsidRPr="00734A07">
              <w:rPr>
                <w:rFonts w:cstheme="minorHAnsi"/>
              </w:rPr>
              <w:t>Caution</w:t>
            </w:r>
          </w:p>
        </w:tc>
        <w:tc>
          <w:tcPr>
            <w:tcW w:w="1065" w:type="dxa"/>
          </w:tcPr>
          <w:p w14:paraId="291857A4" w14:textId="08028AD7" w:rsidR="00AB0EF5" w:rsidRPr="00734A07" w:rsidRDefault="00AB0EF5" w:rsidP="00AB0EF5">
            <w:pPr>
              <w:spacing w:after="120"/>
              <w:rPr>
                <w:rFonts w:cstheme="minorHAnsi"/>
              </w:rPr>
            </w:pPr>
            <w:r w:rsidRPr="00734A07">
              <w:rPr>
                <w:rFonts w:cstheme="minorHAnsi"/>
              </w:rPr>
              <w:t>Caution</w:t>
            </w:r>
          </w:p>
        </w:tc>
      </w:tr>
      <w:tr w:rsidR="00734A07" w:rsidRPr="00734A07" w14:paraId="19FF7346" w14:textId="77777777" w:rsidTr="00AB0EF5">
        <w:tc>
          <w:tcPr>
            <w:tcW w:w="1952" w:type="dxa"/>
          </w:tcPr>
          <w:p w14:paraId="5DB53AFD" w14:textId="64590978" w:rsidR="00AB0EF5" w:rsidRPr="00734A07" w:rsidRDefault="00AB0EF5" w:rsidP="00AB0EF5">
            <w:pPr>
              <w:spacing w:after="120"/>
              <w:rPr>
                <w:rFonts w:cstheme="minorHAnsi"/>
              </w:rPr>
            </w:pPr>
            <w:r w:rsidRPr="00734A07">
              <w:rPr>
                <w:rFonts w:cstheme="minorHAnsi"/>
              </w:rPr>
              <w:t>HIV</w:t>
            </w:r>
          </w:p>
        </w:tc>
        <w:tc>
          <w:tcPr>
            <w:tcW w:w="1326" w:type="dxa"/>
          </w:tcPr>
          <w:p w14:paraId="0CA4E723" w14:textId="77777777" w:rsidR="00AB0EF5" w:rsidRPr="00734A07" w:rsidRDefault="00AB0EF5" w:rsidP="00AB0EF5">
            <w:pPr>
              <w:spacing w:after="120"/>
              <w:rPr>
                <w:rFonts w:cstheme="minorHAnsi"/>
              </w:rPr>
            </w:pPr>
          </w:p>
        </w:tc>
        <w:tc>
          <w:tcPr>
            <w:tcW w:w="1352" w:type="dxa"/>
          </w:tcPr>
          <w:p w14:paraId="2D43DA6B" w14:textId="77777777" w:rsidR="00AB0EF5" w:rsidRPr="00734A07" w:rsidRDefault="00AB0EF5" w:rsidP="00AB0EF5">
            <w:pPr>
              <w:spacing w:after="120"/>
              <w:rPr>
                <w:rFonts w:cstheme="minorHAnsi"/>
              </w:rPr>
            </w:pPr>
          </w:p>
        </w:tc>
        <w:tc>
          <w:tcPr>
            <w:tcW w:w="1418" w:type="dxa"/>
          </w:tcPr>
          <w:p w14:paraId="1F1F1743" w14:textId="77777777" w:rsidR="00AB0EF5" w:rsidRPr="00734A07" w:rsidRDefault="00AB0EF5" w:rsidP="00AB0EF5">
            <w:pPr>
              <w:spacing w:after="120"/>
              <w:rPr>
                <w:rFonts w:cstheme="minorHAnsi"/>
              </w:rPr>
            </w:pPr>
          </w:p>
        </w:tc>
        <w:tc>
          <w:tcPr>
            <w:tcW w:w="1246" w:type="dxa"/>
          </w:tcPr>
          <w:p w14:paraId="06CC1765" w14:textId="42988E4D" w:rsidR="00AB0EF5" w:rsidRPr="00734A07" w:rsidRDefault="00AB0EF5" w:rsidP="00AB0EF5">
            <w:pPr>
              <w:spacing w:after="120"/>
              <w:rPr>
                <w:rFonts w:cstheme="minorHAnsi"/>
              </w:rPr>
            </w:pPr>
            <w:r w:rsidRPr="00734A07">
              <w:rPr>
                <w:rFonts w:cstheme="minorHAnsi"/>
              </w:rPr>
              <w:t>Caution</w:t>
            </w:r>
          </w:p>
        </w:tc>
        <w:tc>
          <w:tcPr>
            <w:tcW w:w="1256" w:type="dxa"/>
          </w:tcPr>
          <w:p w14:paraId="5EAA3E0E" w14:textId="0A63AE8A" w:rsidR="00AB0EF5" w:rsidRPr="00734A07" w:rsidRDefault="00AB0EF5" w:rsidP="00AB0EF5">
            <w:pPr>
              <w:spacing w:after="120"/>
              <w:rPr>
                <w:rFonts w:cstheme="minorHAnsi"/>
              </w:rPr>
            </w:pPr>
            <w:r w:rsidRPr="00734A07">
              <w:rPr>
                <w:rFonts w:cstheme="minorHAnsi"/>
              </w:rPr>
              <w:t>Caution</w:t>
            </w:r>
          </w:p>
        </w:tc>
        <w:tc>
          <w:tcPr>
            <w:tcW w:w="1065" w:type="dxa"/>
          </w:tcPr>
          <w:p w14:paraId="441B7A0D" w14:textId="063F9BA3" w:rsidR="00AB0EF5" w:rsidRPr="00734A07" w:rsidRDefault="00AB0EF5" w:rsidP="00AB0EF5">
            <w:pPr>
              <w:spacing w:after="120"/>
              <w:rPr>
                <w:rFonts w:cstheme="minorHAnsi"/>
              </w:rPr>
            </w:pPr>
            <w:r w:rsidRPr="00734A07">
              <w:rPr>
                <w:rFonts w:cstheme="minorHAnsi"/>
              </w:rPr>
              <w:t>Caution</w:t>
            </w:r>
          </w:p>
        </w:tc>
        <w:tc>
          <w:tcPr>
            <w:tcW w:w="1065" w:type="dxa"/>
          </w:tcPr>
          <w:p w14:paraId="6D260BD4" w14:textId="5D19C92E" w:rsidR="00AB0EF5" w:rsidRPr="00734A07" w:rsidRDefault="00AB0EF5" w:rsidP="00AB0EF5">
            <w:pPr>
              <w:spacing w:after="120"/>
              <w:rPr>
                <w:rFonts w:cstheme="minorHAnsi"/>
              </w:rPr>
            </w:pPr>
            <w:r w:rsidRPr="00734A07">
              <w:rPr>
                <w:rFonts w:cstheme="minorHAnsi"/>
              </w:rPr>
              <w:t>Caution</w:t>
            </w:r>
          </w:p>
        </w:tc>
        <w:tc>
          <w:tcPr>
            <w:tcW w:w="1065" w:type="dxa"/>
          </w:tcPr>
          <w:p w14:paraId="67A0AC50" w14:textId="0DADDAF3" w:rsidR="00AB0EF5" w:rsidRPr="00734A07" w:rsidRDefault="00AB0EF5" w:rsidP="00AB0EF5">
            <w:pPr>
              <w:spacing w:after="120"/>
              <w:rPr>
                <w:rFonts w:cstheme="minorHAnsi"/>
              </w:rPr>
            </w:pPr>
            <w:r w:rsidRPr="00734A07">
              <w:rPr>
                <w:rFonts w:cstheme="minorHAnsi"/>
              </w:rPr>
              <w:t>Caution</w:t>
            </w:r>
          </w:p>
        </w:tc>
      </w:tr>
      <w:tr w:rsidR="00734A07" w:rsidRPr="00734A07" w14:paraId="724157A7" w14:textId="77777777" w:rsidTr="00AB0EF5">
        <w:tc>
          <w:tcPr>
            <w:tcW w:w="1952" w:type="dxa"/>
          </w:tcPr>
          <w:p w14:paraId="5D892288" w14:textId="2B0F8F1A" w:rsidR="00AB0EF5" w:rsidRPr="00734A07" w:rsidRDefault="00AB0EF5" w:rsidP="00AB0EF5">
            <w:pPr>
              <w:spacing w:after="120"/>
              <w:rPr>
                <w:rFonts w:cstheme="minorHAnsi"/>
              </w:rPr>
            </w:pPr>
            <w:r w:rsidRPr="00734A07">
              <w:rPr>
                <w:rFonts w:cstheme="minorHAnsi"/>
              </w:rPr>
              <w:t>Tuberculosis</w:t>
            </w:r>
          </w:p>
        </w:tc>
        <w:tc>
          <w:tcPr>
            <w:tcW w:w="1326" w:type="dxa"/>
          </w:tcPr>
          <w:p w14:paraId="70FEA08F" w14:textId="77777777" w:rsidR="00AB0EF5" w:rsidRPr="00734A07" w:rsidRDefault="00AB0EF5" w:rsidP="00AB0EF5">
            <w:pPr>
              <w:spacing w:after="120"/>
              <w:rPr>
                <w:rFonts w:cstheme="minorHAnsi"/>
              </w:rPr>
            </w:pPr>
          </w:p>
        </w:tc>
        <w:tc>
          <w:tcPr>
            <w:tcW w:w="1352" w:type="dxa"/>
          </w:tcPr>
          <w:p w14:paraId="73627007" w14:textId="77777777" w:rsidR="00AB0EF5" w:rsidRPr="00734A07" w:rsidRDefault="00AB0EF5" w:rsidP="00AB0EF5">
            <w:pPr>
              <w:spacing w:after="120"/>
              <w:rPr>
                <w:rFonts w:cstheme="minorHAnsi"/>
              </w:rPr>
            </w:pPr>
          </w:p>
        </w:tc>
        <w:tc>
          <w:tcPr>
            <w:tcW w:w="1418" w:type="dxa"/>
          </w:tcPr>
          <w:p w14:paraId="2270B3E8" w14:textId="77777777" w:rsidR="00AB0EF5" w:rsidRPr="00734A07" w:rsidRDefault="00AB0EF5" w:rsidP="00AB0EF5">
            <w:pPr>
              <w:spacing w:after="120"/>
              <w:rPr>
                <w:rFonts w:cstheme="minorHAnsi"/>
              </w:rPr>
            </w:pPr>
          </w:p>
        </w:tc>
        <w:tc>
          <w:tcPr>
            <w:tcW w:w="1246" w:type="dxa"/>
          </w:tcPr>
          <w:p w14:paraId="58B28C65" w14:textId="0F892CD2" w:rsidR="00AB0EF5" w:rsidRPr="00734A07" w:rsidRDefault="00AB0EF5" w:rsidP="00AB0EF5">
            <w:pPr>
              <w:spacing w:after="120"/>
              <w:rPr>
                <w:rFonts w:cstheme="minorHAnsi"/>
              </w:rPr>
            </w:pPr>
            <w:r w:rsidRPr="00734A07">
              <w:rPr>
                <w:rFonts w:cstheme="minorHAnsi"/>
              </w:rPr>
              <w:t>Caution</w:t>
            </w:r>
          </w:p>
        </w:tc>
        <w:tc>
          <w:tcPr>
            <w:tcW w:w="1256" w:type="dxa"/>
          </w:tcPr>
          <w:p w14:paraId="54C0D29C" w14:textId="1C89370D" w:rsidR="00AB0EF5" w:rsidRPr="00734A07" w:rsidRDefault="00AB0EF5" w:rsidP="00AB0EF5">
            <w:pPr>
              <w:spacing w:after="120"/>
              <w:rPr>
                <w:rFonts w:cstheme="minorHAnsi"/>
              </w:rPr>
            </w:pPr>
            <w:r w:rsidRPr="00734A07">
              <w:rPr>
                <w:rFonts w:cstheme="minorHAnsi"/>
              </w:rPr>
              <w:t>Caution</w:t>
            </w:r>
          </w:p>
        </w:tc>
        <w:tc>
          <w:tcPr>
            <w:tcW w:w="1065" w:type="dxa"/>
          </w:tcPr>
          <w:p w14:paraId="045C954C" w14:textId="5711C17E" w:rsidR="00AB0EF5" w:rsidRPr="00734A07" w:rsidRDefault="00AB0EF5" w:rsidP="00AB0EF5">
            <w:pPr>
              <w:spacing w:after="120"/>
              <w:rPr>
                <w:rFonts w:cstheme="minorHAnsi"/>
              </w:rPr>
            </w:pPr>
            <w:r w:rsidRPr="00734A07">
              <w:rPr>
                <w:rFonts w:cstheme="minorHAnsi"/>
              </w:rPr>
              <w:t>Caution</w:t>
            </w:r>
          </w:p>
        </w:tc>
        <w:tc>
          <w:tcPr>
            <w:tcW w:w="1065" w:type="dxa"/>
          </w:tcPr>
          <w:p w14:paraId="6ED84A4A" w14:textId="5F38DB75" w:rsidR="00AB0EF5" w:rsidRPr="00734A07" w:rsidRDefault="00AB0EF5" w:rsidP="00AB0EF5">
            <w:pPr>
              <w:spacing w:after="120"/>
              <w:rPr>
                <w:rFonts w:cstheme="minorHAnsi"/>
              </w:rPr>
            </w:pPr>
            <w:r w:rsidRPr="00734A07">
              <w:rPr>
                <w:rFonts w:cstheme="minorHAnsi"/>
              </w:rPr>
              <w:t>Caution</w:t>
            </w:r>
          </w:p>
        </w:tc>
        <w:tc>
          <w:tcPr>
            <w:tcW w:w="1065" w:type="dxa"/>
          </w:tcPr>
          <w:p w14:paraId="7AA6F63C" w14:textId="23480BCB" w:rsidR="00AB0EF5" w:rsidRPr="00734A07" w:rsidRDefault="00AB0EF5" w:rsidP="00AB0EF5">
            <w:pPr>
              <w:spacing w:after="120"/>
              <w:rPr>
                <w:rFonts w:cstheme="minorHAnsi"/>
              </w:rPr>
            </w:pPr>
            <w:r w:rsidRPr="00734A07">
              <w:rPr>
                <w:rFonts w:cstheme="minorHAnsi"/>
              </w:rPr>
              <w:t>Caution</w:t>
            </w:r>
          </w:p>
        </w:tc>
      </w:tr>
      <w:tr w:rsidR="00734A07" w:rsidRPr="00734A07" w14:paraId="24872FED" w14:textId="77777777" w:rsidTr="00AB0EF5">
        <w:tc>
          <w:tcPr>
            <w:tcW w:w="1952" w:type="dxa"/>
          </w:tcPr>
          <w:p w14:paraId="36D3EB33" w14:textId="3A89B70F" w:rsidR="00AB0EF5" w:rsidRPr="00734A07" w:rsidRDefault="00AB0EF5" w:rsidP="00AB0EF5">
            <w:pPr>
              <w:spacing w:after="120"/>
              <w:rPr>
                <w:rFonts w:cstheme="minorHAnsi"/>
              </w:rPr>
            </w:pPr>
            <w:r w:rsidRPr="00734A07">
              <w:rPr>
                <w:rFonts w:cstheme="minorHAnsi"/>
              </w:rPr>
              <w:t>History of recent malignancy</w:t>
            </w:r>
          </w:p>
        </w:tc>
        <w:tc>
          <w:tcPr>
            <w:tcW w:w="1326" w:type="dxa"/>
          </w:tcPr>
          <w:p w14:paraId="7AF2E694" w14:textId="77777777" w:rsidR="00AB0EF5" w:rsidRPr="00734A07" w:rsidRDefault="00AB0EF5" w:rsidP="00AB0EF5">
            <w:pPr>
              <w:spacing w:after="120"/>
              <w:rPr>
                <w:rFonts w:cstheme="minorHAnsi"/>
              </w:rPr>
            </w:pPr>
          </w:p>
        </w:tc>
        <w:tc>
          <w:tcPr>
            <w:tcW w:w="1352" w:type="dxa"/>
          </w:tcPr>
          <w:p w14:paraId="5384C0EA" w14:textId="77777777" w:rsidR="00AB0EF5" w:rsidRPr="00734A07" w:rsidRDefault="00AB0EF5" w:rsidP="00AB0EF5">
            <w:pPr>
              <w:spacing w:after="120"/>
              <w:rPr>
                <w:rFonts w:cstheme="minorHAnsi"/>
              </w:rPr>
            </w:pPr>
          </w:p>
        </w:tc>
        <w:tc>
          <w:tcPr>
            <w:tcW w:w="1418" w:type="dxa"/>
          </w:tcPr>
          <w:p w14:paraId="26E9A24F" w14:textId="77777777" w:rsidR="00AB0EF5" w:rsidRPr="00734A07" w:rsidRDefault="00AB0EF5" w:rsidP="00AB0EF5">
            <w:pPr>
              <w:spacing w:after="120"/>
              <w:rPr>
                <w:rFonts w:cstheme="minorHAnsi"/>
              </w:rPr>
            </w:pPr>
          </w:p>
        </w:tc>
        <w:tc>
          <w:tcPr>
            <w:tcW w:w="1246" w:type="dxa"/>
          </w:tcPr>
          <w:p w14:paraId="6C04673F" w14:textId="797138E1" w:rsidR="00AB0EF5" w:rsidRPr="00734A07" w:rsidRDefault="00AB0EF5" w:rsidP="00AB0EF5">
            <w:pPr>
              <w:spacing w:after="120"/>
              <w:rPr>
                <w:rFonts w:cstheme="minorHAnsi"/>
              </w:rPr>
            </w:pPr>
            <w:r w:rsidRPr="00734A07">
              <w:rPr>
                <w:rFonts w:cstheme="minorHAnsi"/>
              </w:rPr>
              <w:t>Caution</w:t>
            </w:r>
          </w:p>
        </w:tc>
        <w:tc>
          <w:tcPr>
            <w:tcW w:w="1256" w:type="dxa"/>
          </w:tcPr>
          <w:p w14:paraId="7FF9BEB7" w14:textId="07A00F58" w:rsidR="00AB0EF5" w:rsidRPr="00734A07" w:rsidRDefault="00AB0EF5" w:rsidP="00AB0EF5">
            <w:pPr>
              <w:spacing w:after="120"/>
              <w:rPr>
                <w:rFonts w:cstheme="minorHAnsi"/>
              </w:rPr>
            </w:pPr>
            <w:r w:rsidRPr="00734A07">
              <w:rPr>
                <w:rFonts w:cstheme="minorHAnsi"/>
              </w:rPr>
              <w:t>Caution</w:t>
            </w:r>
          </w:p>
        </w:tc>
        <w:tc>
          <w:tcPr>
            <w:tcW w:w="1065" w:type="dxa"/>
          </w:tcPr>
          <w:p w14:paraId="2B1662CD" w14:textId="22796356" w:rsidR="00AB0EF5" w:rsidRPr="00734A07" w:rsidRDefault="00AB0EF5" w:rsidP="00AB0EF5">
            <w:pPr>
              <w:spacing w:after="120"/>
              <w:rPr>
                <w:rFonts w:cstheme="minorHAnsi"/>
              </w:rPr>
            </w:pPr>
            <w:r w:rsidRPr="00734A07">
              <w:rPr>
                <w:rFonts w:cstheme="minorHAnsi"/>
              </w:rPr>
              <w:t>Caution</w:t>
            </w:r>
          </w:p>
        </w:tc>
        <w:tc>
          <w:tcPr>
            <w:tcW w:w="1065" w:type="dxa"/>
          </w:tcPr>
          <w:p w14:paraId="14D910BE" w14:textId="25E48ED8" w:rsidR="00AB0EF5" w:rsidRPr="00734A07" w:rsidRDefault="00AB0EF5" w:rsidP="00AB0EF5">
            <w:pPr>
              <w:spacing w:after="120"/>
              <w:rPr>
                <w:rFonts w:cstheme="minorHAnsi"/>
              </w:rPr>
            </w:pPr>
            <w:r w:rsidRPr="00734A07">
              <w:rPr>
                <w:rFonts w:cstheme="minorHAnsi"/>
              </w:rPr>
              <w:t>Caution</w:t>
            </w:r>
          </w:p>
        </w:tc>
        <w:tc>
          <w:tcPr>
            <w:tcW w:w="1065" w:type="dxa"/>
          </w:tcPr>
          <w:p w14:paraId="6663FA53" w14:textId="4C48BB93" w:rsidR="00AB0EF5" w:rsidRPr="00734A07" w:rsidRDefault="00AB0EF5" w:rsidP="00AB0EF5">
            <w:pPr>
              <w:spacing w:after="120"/>
              <w:rPr>
                <w:rFonts w:cstheme="minorHAnsi"/>
              </w:rPr>
            </w:pPr>
            <w:r w:rsidRPr="00734A07">
              <w:rPr>
                <w:rFonts w:cstheme="minorHAnsi"/>
              </w:rPr>
              <w:t>Caution</w:t>
            </w:r>
          </w:p>
        </w:tc>
      </w:tr>
      <w:tr w:rsidR="00734A07" w:rsidRPr="00734A07" w14:paraId="48F48E2D" w14:textId="25E6F28A" w:rsidTr="00AB0EF5">
        <w:tc>
          <w:tcPr>
            <w:tcW w:w="1952" w:type="dxa"/>
          </w:tcPr>
          <w:p w14:paraId="4EDFD0A8" w14:textId="77777777" w:rsidR="00AB0EF5" w:rsidRPr="00734A07" w:rsidRDefault="00AB0EF5" w:rsidP="00AB0EF5">
            <w:pPr>
              <w:spacing w:after="120"/>
              <w:rPr>
                <w:rFonts w:cstheme="minorHAnsi"/>
              </w:rPr>
            </w:pPr>
            <w:r w:rsidRPr="00734A07">
              <w:rPr>
                <w:rFonts w:cstheme="minorHAnsi"/>
              </w:rPr>
              <w:t>MS and/or demyelinating disease</w:t>
            </w:r>
          </w:p>
        </w:tc>
        <w:tc>
          <w:tcPr>
            <w:tcW w:w="1326" w:type="dxa"/>
          </w:tcPr>
          <w:p w14:paraId="7B54AF5E" w14:textId="77777777" w:rsidR="00AB0EF5" w:rsidRPr="00734A07" w:rsidRDefault="00AB0EF5" w:rsidP="00AB0EF5">
            <w:pPr>
              <w:spacing w:after="120"/>
              <w:rPr>
                <w:rFonts w:cstheme="minorHAnsi"/>
              </w:rPr>
            </w:pPr>
          </w:p>
        </w:tc>
        <w:tc>
          <w:tcPr>
            <w:tcW w:w="1352" w:type="dxa"/>
          </w:tcPr>
          <w:p w14:paraId="77D88AE4" w14:textId="77777777" w:rsidR="00AB0EF5" w:rsidRPr="00734A07" w:rsidRDefault="00AB0EF5" w:rsidP="00AB0EF5">
            <w:pPr>
              <w:spacing w:after="120"/>
              <w:rPr>
                <w:rFonts w:cstheme="minorHAnsi"/>
              </w:rPr>
            </w:pPr>
          </w:p>
        </w:tc>
        <w:tc>
          <w:tcPr>
            <w:tcW w:w="1418" w:type="dxa"/>
          </w:tcPr>
          <w:p w14:paraId="7AD8B064" w14:textId="1A061ECE" w:rsidR="00AB0EF5" w:rsidRPr="00734A07" w:rsidRDefault="00AB0EF5" w:rsidP="00AB0EF5">
            <w:pPr>
              <w:spacing w:after="120"/>
              <w:rPr>
                <w:rFonts w:cstheme="minorHAnsi"/>
              </w:rPr>
            </w:pPr>
          </w:p>
        </w:tc>
        <w:tc>
          <w:tcPr>
            <w:tcW w:w="1246" w:type="dxa"/>
          </w:tcPr>
          <w:p w14:paraId="65F3E749" w14:textId="77777777" w:rsidR="00AB0EF5" w:rsidRPr="00734A07" w:rsidRDefault="00AB0EF5" w:rsidP="00AB0EF5">
            <w:pPr>
              <w:spacing w:after="120"/>
              <w:rPr>
                <w:rFonts w:cstheme="minorHAnsi"/>
              </w:rPr>
            </w:pPr>
            <w:r w:rsidRPr="00734A07">
              <w:rPr>
                <w:rFonts w:cstheme="minorHAnsi"/>
              </w:rPr>
              <w:t>Avoid</w:t>
            </w:r>
          </w:p>
        </w:tc>
        <w:tc>
          <w:tcPr>
            <w:tcW w:w="1256" w:type="dxa"/>
          </w:tcPr>
          <w:p w14:paraId="58FCB834" w14:textId="77777777" w:rsidR="00AB0EF5" w:rsidRPr="00734A07" w:rsidRDefault="00AB0EF5" w:rsidP="00AB0EF5">
            <w:pPr>
              <w:spacing w:after="120"/>
              <w:rPr>
                <w:rFonts w:cstheme="minorHAnsi"/>
              </w:rPr>
            </w:pPr>
          </w:p>
        </w:tc>
        <w:tc>
          <w:tcPr>
            <w:tcW w:w="1065" w:type="dxa"/>
          </w:tcPr>
          <w:p w14:paraId="7233972D" w14:textId="77777777" w:rsidR="00AB0EF5" w:rsidRPr="00734A07" w:rsidRDefault="00AB0EF5" w:rsidP="00AB0EF5">
            <w:pPr>
              <w:spacing w:after="120"/>
              <w:rPr>
                <w:rFonts w:cstheme="minorHAnsi"/>
              </w:rPr>
            </w:pPr>
          </w:p>
        </w:tc>
        <w:tc>
          <w:tcPr>
            <w:tcW w:w="1065" w:type="dxa"/>
          </w:tcPr>
          <w:p w14:paraId="403B95F4" w14:textId="77777777" w:rsidR="00AB0EF5" w:rsidRPr="00734A07" w:rsidRDefault="00AB0EF5" w:rsidP="00AB0EF5">
            <w:pPr>
              <w:spacing w:after="120"/>
              <w:rPr>
                <w:rFonts w:cstheme="minorHAnsi"/>
              </w:rPr>
            </w:pPr>
          </w:p>
        </w:tc>
        <w:tc>
          <w:tcPr>
            <w:tcW w:w="1065" w:type="dxa"/>
          </w:tcPr>
          <w:p w14:paraId="27F3684F" w14:textId="77777777" w:rsidR="00AB0EF5" w:rsidRPr="00734A07" w:rsidRDefault="00AB0EF5" w:rsidP="00AB0EF5">
            <w:pPr>
              <w:spacing w:after="120"/>
              <w:rPr>
                <w:rFonts w:cstheme="minorHAnsi"/>
              </w:rPr>
            </w:pPr>
          </w:p>
        </w:tc>
      </w:tr>
      <w:tr w:rsidR="00734A07" w:rsidRPr="00734A07" w14:paraId="7B197258" w14:textId="77777777" w:rsidTr="00AB0EF5">
        <w:tc>
          <w:tcPr>
            <w:tcW w:w="1952" w:type="dxa"/>
          </w:tcPr>
          <w:p w14:paraId="7100CB6A" w14:textId="5FA07649" w:rsidR="00AB0EF5" w:rsidRPr="00734A07" w:rsidRDefault="00AB0EF5" w:rsidP="007501E5">
            <w:pPr>
              <w:spacing w:after="120"/>
              <w:rPr>
                <w:rFonts w:cstheme="minorHAnsi"/>
              </w:rPr>
            </w:pPr>
            <w:r w:rsidRPr="00734A07">
              <w:rPr>
                <w:rFonts w:cstheme="minorHAnsi"/>
              </w:rPr>
              <w:t>Depression</w:t>
            </w:r>
            <w:r w:rsidR="00790BF5" w:rsidRPr="00734A07">
              <w:rPr>
                <w:rFonts w:cstheme="minorHAnsi"/>
              </w:rPr>
              <w:t xml:space="preserve"> and</w:t>
            </w:r>
            <w:r w:rsidR="005339FD" w:rsidRPr="00734A07">
              <w:rPr>
                <w:rFonts w:cstheme="minorHAnsi"/>
              </w:rPr>
              <w:t xml:space="preserve">/or </w:t>
            </w:r>
            <w:r w:rsidRPr="00734A07">
              <w:rPr>
                <w:rFonts w:cstheme="minorHAnsi"/>
              </w:rPr>
              <w:t>anxiety</w:t>
            </w:r>
          </w:p>
        </w:tc>
        <w:tc>
          <w:tcPr>
            <w:tcW w:w="1326" w:type="dxa"/>
          </w:tcPr>
          <w:p w14:paraId="46889AE4" w14:textId="77777777" w:rsidR="00AB0EF5" w:rsidRPr="00734A07" w:rsidRDefault="00AB0EF5" w:rsidP="00AB0EF5">
            <w:pPr>
              <w:spacing w:after="120"/>
              <w:rPr>
                <w:rFonts w:cstheme="minorHAnsi"/>
              </w:rPr>
            </w:pPr>
          </w:p>
        </w:tc>
        <w:tc>
          <w:tcPr>
            <w:tcW w:w="1352" w:type="dxa"/>
          </w:tcPr>
          <w:p w14:paraId="01AB0090" w14:textId="77777777" w:rsidR="00AB0EF5" w:rsidRPr="00734A07" w:rsidRDefault="00AB0EF5" w:rsidP="00AB0EF5">
            <w:pPr>
              <w:spacing w:after="120"/>
              <w:rPr>
                <w:rFonts w:cstheme="minorHAnsi"/>
              </w:rPr>
            </w:pPr>
          </w:p>
        </w:tc>
        <w:tc>
          <w:tcPr>
            <w:tcW w:w="1418" w:type="dxa"/>
          </w:tcPr>
          <w:p w14:paraId="18413EBA" w14:textId="77777777" w:rsidR="00AB0EF5" w:rsidRPr="00734A07" w:rsidRDefault="00AB0EF5" w:rsidP="00AB0EF5">
            <w:pPr>
              <w:spacing w:after="120"/>
              <w:rPr>
                <w:rFonts w:cstheme="minorHAnsi"/>
              </w:rPr>
            </w:pPr>
          </w:p>
        </w:tc>
        <w:tc>
          <w:tcPr>
            <w:tcW w:w="1246" w:type="dxa"/>
          </w:tcPr>
          <w:p w14:paraId="1A1011B5" w14:textId="77777777" w:rsidR="00AB0EF5" w:rsidRPr="00734A07" w:rsidRDefault="00AB0EF5" w:rsidP="00AB0EF5">
            <w:pPr>
              <w:spacing w:after="120"/>
              <w:rPr>
                <w:rFonts w:cstheme="minorHAnsi"/>
              </w:rPr>
            </w:pPr>
          </w:p>
        </w:tc>
        <w:tc>
          <w:tcPr>
            <w:tcW w:w="1256" w:type="dxa"/>
          </w:tcPr>
          <w:p w14:paraId="758416B5" w14:textId="77777777" w:rsidR="00AB0EF5" w:rsidRPr="00734A07" w:rsidRDefault="00AB0EF5" w:rsidP="00AB0EF5">
            <w:pPr>
              <w:spacing w:after="120"/>
              <w:rPr>
                <w:rFonts w:cstheme="minorHAnsi"/>
              </w:rPr>
            </w:pPr>
          </w:p>
        </w:tc>
        <w:tc>
          <w:tcPr>
            <w:tcW w:w="1065" w:type="dxa"/>
          </w:tcPr>
          <w:p w14:paraId="6768024E" w14:textId="77777777" w:rsidR="00AB0EF5" w:rsidRPr="00734A07" w:rsidRDefault="00AB0EF5" w:rsidP="00AB0EF5">
            <w:pPr>
              <w:spacing w:after="120"/>
              <w:rPr>
                <w:rFonts w:cstheme="minorHAnsi"/>
              </w:rPr>
            </w:pPr>
          </w:p>
        </w:tc>
        <w:tc>
          <w:tcPr>
            <w:tcW w:w="1065" w:type="dxa"/>
          </w:tcPr>
          <w:p w14:paraId="1C2D618D" w14:textId="77777777" w:rsidR="00AB0EF5" w:rsidRPr="00734A07" w:rsidRDefault="00AB0EF5" w:rsidP="00AB0EF5">
            <w:pPr>
              <w:spacing w:after="120"/>
              <w:rPr>
                <w:rFonts w:cstheme="minorHAnsi"/>
              </w:rPr>
            </w:pPr>
          </w:p>
        </w:tc>
        <w:tc>
          <w:tcPr>
            <w:tcW w:w="1065" w:type="dxa"/>
          </w:tcPr>
          <w:p w14:paraId="14041154" w14:textId="2704DC2D" w:rsidR="00AB0EF5" w:rsidRPr="00734A07" w:rsidRDefault="002B31D5" w:rsidP="00AB0EF5">
            <w:pPr>
              <w:spacing w:after="120"/>
              <w:rPr>
                <w:rFonts w:cstheme="minorHAnsi"/>
              </w:rPr>
            </w:pPr>
            <w:r w:rsidRPr="00734A07">
              <w:rPr>
                <w:rFonts w:cstheme="minorHAnsi"/>
              </w:rPr>
              <w:t>Caution</w:t>
            </w:r>
          </w:p>
        </w:tc>
      </w:tr>
    </w:tbl>
    <w:bookmarkEnd w:id="25"/>
    <w:p w14:paraId="696B4903" w14:textId="75C3F1C8" w:rsidR="00123CB8" w:rsidRPr="00734A07" w:rsidRDefault="00720E1E" w:rsidP="0023111A">
      <w:pPr>
        <w:spacing w:after="120" w:line="240" w:lineRule="auto"/>
        <w:rPr>
          <w:rFonts w:cstheme="minorHAnsi"/>
          <w:sz w:val="24"/>
          <w:szCs w:val="24"/>
        </w:rPr>
      </w:pPr>
      <w:r w:rsidRPr="00734A07">
        <w:rPr>
          <w:rFonts w:cstheme="minorHAnsi"/>
          <w:sz w:val="24"/>
          <w:szCs w:val="24"/>
        </w:rPr>
        <w:lastRenderedPageBreak/>
        <w:t>CVD</w:t>
      </w:r>
      <w:r w:rsidR="003833F5" w:rsidRPr="00734A07">
        <w:rPr>
          <w:rFonts w:cstheme="minorHAnsi"/>
          <w:sz w:val="24"/>
          <w:szCs w:val="24"/>
        </w:rPr>
        <w:t xml:space="preserve">, </w:t>
      </w:r>
      <w:r w:rsidRPr="00734A07">
        <w:rPr>
          <w:rFonts w:cstheme="minorHAnsi"/>
          <w:sz w:val="24"/>
          <w:szCs w:val="24"/>
        </w:rPr>
        <w:t>cardiovascular disease</w:t>
      </w:r>
      <w:r w:rsidR="003833F5" w:rsidRPr="00734A07">
        <w:rPr>
          <w:rFonts w:cstheme="minorHAnsi"/>
          <w:sz w:val="24"/>
          <w:szCs w:val="24"/>
        </w:rPr>
        <w:t>;</w:t>
      </w:r>
      <w:r w:rsidRPr="00734A07">
        <w:rPr>
          <w:rFonts w:cstheme="minorHAnsi"/>
          <w:sz w:val="24"/>
          <w:szCs w:val="24"/>
        </w:rPr>
        <w:t xml:space="preserve"> JAK</w:t>
      </w:r>
      <w:r w:rsidR="003833F5" w:rsidRPr="00734A07">
        <w:rPr>
          <w:rFonts w:cstheme="minorHAnsi"/>
          <w:sz w:val="24"/>
          <w:szCs w:val="24"/>
        </w:rPr>
        <w:t>, J</w:t>
      </w:r>
      <w:r w:rsidRPr="00734A07">
        <w:rPr>
          <w:rFonts w:cstheme="minorHAnsi"/>
          <w:sz w:val="24"/>
          <w:szCs w:val="24"/>
        </w:rPr>
        <w:t>anus kinase</w:t>
      </w:r>
      <w:r w:rsidR="003833F5" w:rsidRPr="00734A07">
        <w:rPr>
          <w:rFonts w:cstheme="minorHAnsi"/>
          <w:sz w:val="24"/>
          <w:szCs w:val="24"/>
        </w:rPr>
        <w:t>;</w:t>
      </w:r>
      <w:r w:rsidRPr="00734A07">
        <w:rPr>
          <w:rFonts w:cstheme="minorHAnsi"/>
          <w:sz w:val="24"/>
          <w:szCs w:val="24"/>
        </w:rPr>
        <w:t xml:space="preserve"> MS</w:t>
      </w:r>
      <w:r w:rsidR="003833F5" w:rsidRPr="00734A07">
        <w:rPr>
          <w:rFonts w:cstheme="minorHAnsi"/>
          <w:sz w:val="24"/>
          <w:szCs w:val="24"/>
        </w:rPr>
        <w:t xml:space="preserve">, </w:t>
      </w:r>
      <w:r w:rsidRPr="00734A07">
        <w:rPr>
          <w:rFonts w:cstheme="minorHAnsi"/>
          <w:sz w:val="24"/>
          <w:szCs w:val="24"/>
        </w:rPr>
        <w:t>multiple sclerosis</w:t>
      </w:r>
      <w:r w:rsidR="003833F5" w:rsidRPr="00734A07">
        <w:rPr>
          <w:rFonts w:cstheme="minorHAnsi"/>
          <w:sz w:val="24"/>
          <w:szCs w:val="24"/>
        </w:rPr>
        <w:t>;</w:t>
      </w:r>
      <w:r w:rsidRPr="00734A07">
        <w:rPr>
          <w:rFonts w:cstheme="minorHAnsi"/>
          <w:sz w:val="24"/>
          <w:szCs w:val="24"/>
        </w:rPr>
        <w:t xml:space="preserve"> PDE4</w:t>
      </w:r>
      <w:r w:rsidR="003833F5" w:rsidRPr="00734A07">
        <w:rPr>
          <w:rFonts w:cstheme="minorHAnsi"/>
          <w:sz w:val="24"/>
          <w:szCs w:val="24"/>
        </w:rPr>
        <w:t xml:space="preserve">, </w:t>
      </w:r>
      <w:r w:rsidRPr="00734A07">
        <w:rPr>
          <w:rFonts w:cstheme="minorHAnsi"/>
          <w:sz w:val="24"/>
          <w:szCs w:val="24"/>
        </w:rPr>
        <w:t>phosphodiesterase 4</w:t>
      </w:r>
      <w:r w:rsidR="003833F5" w:rsidRPr="00734A07">
        <w:rPr>
          <w:rFonts w:cstheme="minorHAnsi"/>
          <w:sz w:val="24"/>
          <w:szCs w:val="24"/>
        </w:rPr>
        <w:t>;</w:t>
      </w:r>
      <w:r w:rsidRPr="00734A07">
        <w:rPr>
          <w:rFonts w:cstheme="minorHAnsi"/>
          <w:sz w:val="24"/>
          <w:szCs w:val="24"/>
        </w:rPr>
        <w:t xml:space="preserve"> VTE=venous thromboembolism</w:t>
      </w:r>
      <w:r w:rsidR="003833F5" w:rsidRPr="00734A07">
        <w:rPr>
          <w:rFonts w:cstheme="minorHAnsi"/>
          <w:sz w:val="24"/>
          <w:szCs w:val="24"/>
        </w:rPr>
        <w:t>.</w:t>
      </w:r>
    </w:p>
    <w:p w14:paraId="286B769D" w14:textId="6A5EE8E4" w:rsidR="006B0F48" w:rsidRPr="00734A07" w:rsidRDefault="003833F5" w:rsidP="003374C8">
      <w:pPr>
        <w:spacing w:after="120" w:line="240" w:lineRule="auto"/>
        <w:rPr>
          <w:rFonts w:cstheme="minorHAnsi"/>
          <w:sz w:val="24"/>
          <w:szCs w:val="24"/>
        </w:rPr>
      </w:pPr>
      <w:r w:rsidRPr="00734A07">
        <w:rPr>
          <w:rFonts w:cstheme="minorHAnsi"/>
          <w:sz w:val="24"/>
          <w:szCs w:val="24"/>
        </w:rPr>
        <w:t xml:space="preserve">*Severe or advanced; class </w:t>
      </w:r>
      <w:r w:rsidRPr="00734A07">
        <w:rPr>
          <w:rFonts w:cstheme="minorHAnsi"/>
        </w:rPr>
        <w:t xml:space="preserve">III or IV according to the New York Heart Association (NYHA) Functional Classification </w:t>
      </w:r>
      <w:bookmarkEnd w:id="24"/>
    </w:p>
    <w:p w14:paraId="530706B1" w14:textId="77777777" w:rsidR="0023111A" w:rsidRPr="00734A07" w:rsidRDefault="0023111A" w:rsidP="00192668">
      <w:pPr>
        <w:spacing w:after="120" w:line="480" w:lineRule="auto"/>
        <w:rPr>
          <w:rFonts w:cstheme="minorHAnsi"/>
          <w:sz w:val="24"/>
          <w:szCs w:val="24"/>
        </w:rPr>
        <w:sectPr w:rsidR="0023111A" w:rsidRPr="00734A07" w:rsidSect="00C877FC">
          <w:pgSz w:w="16838" w:h="11906" w:orient="landscape"/>
          <w:pgMar w:top="1440" w:right="1440" w:bottom="1440" w:left="1440" w:header="720" w:footer="720" w:gutter="0"/>
          <w:cols w:space="720"/>
          <w:docGrid w:linePitch="360"/>
        </w:sectPr>
      </w:pPr>
    </w:p>
    <w:p w14:paraId="5711412F" w14:textId="77777777" w:rsidR="00B02270" w:rsidRPr="00734A07" w:rsidRDefault="00B02270" w:rsidP="00B02270">
      <w:pPr>
        <w:spacing w:after="0" w:line="360" w:lineRule="auto"/>
        <w:rPr>
          <w:rFonts w:cstheme="minorHAnsi"/>
          <w:b/>
          <w:sz w:val="24"/>
        </w:rPr>
      </w:pPr>
      <w:r w:rsidRPr="00734A07">
        <w:rPr>
          <w:rFonts w:cstheme="minorHAnsi"/>
          <w:b/>
          <w:sz w:val="24"/>
        </w:rPr>
        <w:lastRenderedPageBreak/>
        <w:t xml:space="preserve">Figure 1: Flowcharts representing the results of the evidence searches. </w:t>
      </w:r>
    </w:p>
    <w:p w14:paraId="7D393A94" w14:textId="734310E9" w:rsidR="00B02270" w:rsidRPr="00734A07" w:rsidRDefault="00B02270" w:rsidP="00B02270">
      <w:pPr>
        <w:spacing w:after="0" w:line="360" w:lineRule="auto"/>
        <w:rPr>
          <w:rFonts w:cstheme="minorHAnsi"/>
          <w:sz w:val="24"/>
        </w:rPr>
      </w:pPr>
      <w:r w:rsidRPr="00734A07">
        <w:rPr>
          <w:bCs/>
          <w:iCs/>
          <w:sz w:val="24"/>
        </w:rPr>
        <w:t xml:space="preserve">Systematic literature reviews were undertaken to identify evidence related to medications for psoriatic arthritis (PsA) published since 2013, to inform the 2021 update of the Group for Research and Assessment of Psoriasis and Psoriatic Arthritis (GRAPPA) treatment recommendations for </w:t>
      </w:r>
      <w:proofErr w:type="spellStart"/>
      <w:r w:rsidRPr="00734A07">
        <w:rPr>
          <w:bCs/>
          <w:iCs/>
          <w:sz w:val="24"/>
        </w:rPr>
        <w:t>PsA.</w:t>
      </w:r>
      <w:proofErr w:type="spellEnd"/>
      <w:r w:rsidRPr="00734A07">
        <w:rPr>
          <w:bCs/>
          <w:iCs/>
          <w:sz w:val="24"/>
        </w:rPr>
        <w:t xml:space="preserve"> PRISMA (Preferred Reporting Items for Systematic Reviews and Meta-Analyses) flow diagrams showing the results of (a) the main search for intervention RCTs for PsA</w:t>
      </w:r>
      <w:r w:rsidR="007501E5" w:rsidRPr="00734A07">
        <w:rPr>
          <w:bCs/>
          <w:iCs/>
          <w:sz w:val="24"/>
        </w:rPr>
        <w:t xml:space="preserve"> </w:t>
      </w:r>
      <w:r w:rsidRPr="00734A07">
        <w:rPr>
          <w:bCs/>
          <w:iCs/>
          <w:sz w:val="24"/>
        </w:rPr>
        <w:t>(19 Feb 2013 to 28 Aug 2020)</w:t>
      </w:r>
      <w:r w:rsidRPr="00734A07">
        <w:rPr>
          <w:b/>
          <w:bCs/>
          <w:iCs/>
          <w:sz w:val="24"/>
        </w:rPr>
        <w:t xml:space="preserve"> </w:t>
      </w:r>
      <w:r w:rsidRPr="00734A07">
        <w:rPr>
          <w:bCs/>
          <w:iCs/>
          <w:sz w:val="24"/>
        </w:rPr>
        <w:t>and additional searches related to (b) prognosis and phenotype of individuals with psoriatic arthritis (PsA) and related conditions (inflammatory bowel disease (IBD) and uveitis) (19 Feb 2013 to 12 Nov 2020)</w:t>
      </w:r>
      <w:r w:rsidR="007501E5" w:rsidRPr="00734A07">
        <w:rPr>
          <w:bCs/>
          <w:iCs/>
          <w:sz w:val="24"/>
        </w:rPr>
        <w:t xml:space="preserve"> </w:t>
      </w:r>
      <w:r w:rsidRPr="00734A07">
        <w:rPr>
          <w:bCs/>
          <w:iCs/>
          <w:sz w:val="24"/>
        </w:rPr>
        <w:t xml:space="preserve">and (c) screening of comorbidities and related conditions in patients with PsA (19 Feb 2013 to 10 Nov 2020). </w:t>
      </w:r>
      <w:r w:rsidRPr="00734A07">
        <w:rPr>
          <w:rFonts w:cstheme="minorHAnsi"/>
          <w:sz w:val="24"/>
        </w:rPr>
        <w:t xml:space="preserve">The detailed search strategies can be found in Supplementary Tables 2-6. </w:t>
      </w:r>
    </w:p>
    <w:p w14:paraId="1B581BE6" w14:textId="77777777" w:rsidR="00C877FC" w:rsidRPr="00734A07" w:rsidRDefault="00C877FC" w:rsidP="00B02270">
      <w:pPr>
        <w:spacing w:after="0" w:line="360" w:lineRule="auto"/>
        <w:rPr>
          <w:rFonts w:cstheme="minorHAnsi"/>
          <w:b/>
          <w:sz w:val="24"/>
        </w:rPr>
      </w:pPr>
    </w:p>
    <w:p w14:paraId="40CBAC77" w14:textId="6D3B69D6" w:rsidR="00B02270" w:rsidRPr="00734A07" w:rsidRDefault="00B02270" w:rsidP="00B02270">
      <w:pPr>
        <w:spacing w:after="0" w:line="360" w:lineRule="auto"/>
        <w:rPr>
          <w:rFonts w:cstheme="minorHAnsi"/>
          <w:b/>
          <w:sz w:val="24"/>
        </w:rPr>
      </w:pPr>
      <w:r w:rsidRPr="00734A07">
        <w:rPr>
          <w:rFonts w:cstheme="minorHAnsi"/>
          <w:b/>
          <w:sz w:val="24"/>
        </w:rPr>
        <w:t>Figure 2: GRAPPA 2021 treatment schema.</w:t>
      </w:r>
    </w:p>
    <w:p w14:paraId="5FE42B19" w14:textId="76BDDC25" w:rsidR="00B02270" w:rsidRPr="00734A07" w:rsidRDefault="00B02270" w:rsidP="00C877FC">
      <w:pPr>
        <w:spacing w:after="0" w:line="360" w:lineRule="auto"/>
        <w:rPr>
          <w:rFonts w:cstheme="minorHAnsi"/>
          <w:sz w:val="24"/>
        </w:rPr>
      </w:pPr>
      <w:r w:rsidRPr="00734A07">
        <w:rPr>
          <w:rFonts w:cstheme="minorHAnsi"/>
          <w:sz w:val="24"/>
          <w:shd w:val="clear" w:color="auto" w:fill="FFFFFF"/>
        </w:rPr>
        <w:t xml:space="preserve">The Group for Research and Assessment of Psoriasis and Psoriatic Arthritis (GRAPPA) 2021 treatment recommendations for psoriatic arthritis (PsA) use a domain-based approach but, considering that most patients present with disease in multiple domains, this treatment schema combines the recommendations for each domain to guide therapeutic decisions. Disease activity should be assessed in each of the domains and consideration given to comorbidities, previous </w:t>
      </w:r>
      <w:proofErr w:type="gramStart"/>
      <w:r w:rsidRPr="00734A07">
        <w:rPr>
          <w:rFonts w:cstheme="minorHAnsi"/>
          <w:sz w:val="24"/>
          <w:shd w:val="clear" w:color="auto" w:fill="FFFFFF"/>
        </w:rPr>
        <w:t>therapies</w:t>
      </w:r>
      <w:proofErr w:type="gramEnd"/>
      <w:r w:rsidRPr="00734A07">
        <w:rPr>
          <w:rFonts w:cstheme="minorHAnsi"/>
          <w:sz w:val="24"/>
          <w:shd w:val="clear" w:color="auto" w:fill="FFFFFF"/>
        </w:rPr>
        <w:t xml:space="preserve"> and patient preference. Standard ‘step-up’ approaches as well as expedited treatment routes are indicated. Treatment efficacy and tolerability should be re-evaluated </w:t>
      </w:r>
      <w:proofErr w:type="gramStart"/>
      <w:r w:rsidRPr="00734A07">
        <w:rPr>
          <w:rFonts w:cstheme="minorHAnsi"/>
          <w:sz w:val="24"/>
          <w:shd w:val="clear" w:color="auto" w:fill="FFFFFF"/>
        </w:rPr>
        <w:t>periodically</w:t>
      </w:r>
      <w:proofErr w:type="gramEnd"/>
      <w:r w:rsidRPr="00734A07">
        <w:rPr>
          <w:rFonts w:cstheme="minorHAnsi"/>
          <w:sz w:val="24"/>
          <w:shd w:val="clear" w:color="auto" w:fill="FFFFFF"/>
        </w:rPr>
        <w:t xml:space="preserve"> and treatment adjusted as appropriate. The order of the products in the boxes is sorted by mechanism of action and does not reflect guidance on relative efficacy or suggested usage. </w:t>
      </w:r>
      <w:r w:rsidRPr="00734A07">
        <w:rPr>
          <w:rFonts w:cstheme="minorHAnsi"/>
          <w:sz w:val="24"/>
        </w:rPr>
        <w:t xml:space="preserve">Bold text indicates a strong recommendation, standard text a conditional recommendation. </w:t>
      </w:r>
    </w:p>
    <w:p w14:paraId="4F564974" w14:textId="77777777" w:rsidR="00B02270" w:rsidRPr="00734A07" w:rsidRDefault="00B02270" w:rsidP="00C877FC">
      <w:pPr>
        <w:spacing w:after="0" w:line="360" w:lineRule="auto"/>
        <w:rPr>
          <w:rFonts w:eastAsia="Times-Roman" w:cstheme="minorHAnsi"/>
          <w:sz w:val="24"/>
        </w:rPr>
      </w:pPr>
      <w:proofErr w:type="spellStart"/>
      <w:r w:rsidRPr="00734A07">
        <w:rPr>
          <w:rFonts w:cstheme="minorHAnsi"/>
          <w:sz w:val="24"/>
        </w:rPr>
        <w:t>bDMARD</w:t>
      </w:r>
      <w:proofErr w:type="spellEnd"/>
      <w:r w:rsidRPr="00734A07">
        <w:rPr>
          <w:rFonts w:cstheme="minorHAnsi"/>
          <w:sz w:val="24"/>
        </w:rPr>
        <w:t xml:space="preserve">, biologic DMARD; CTLA4-Ig, cytotoxic T-lymphocyte associated protein 4 (CTLA4)–immunoglobulin fusion protein; </w:t>
      </w:r>
      <w:proofErr w:type="spellStart"/>
      <w:r w:rsidRPr="00734A07">
        <w:rPr>
          <w:rFonts w:cstheme="minorHAnsi"/>
          <w:sz w:val="24"/>
        </w:rPr>
        <w:t>csDMARD</w:t>
      </w:r>
      <w:proofErr w:type="spellEnd"/>
      <w:r w:rsidRPr="00734A07">
        <w:rPr>
          <w:rFonts w:cstheme="minorHAnsi"/>
          <w:sz w:val="24"/>
        </w:rPr>
        <w:t xml:space="preserve">, conventional synthetic DMARD; ETN, etanercept; GC, glucocorticoid; IBD, inflammatory bowel disease; </w:t>
      </w:r>
      <w:proofErr w:type="spellStart"/>
      <w:r w:rsidRPr="00734A07">
        <w:rPr>
          <w:rFonts w:cstheme="minorHAnsi"/>
          <w:sz w:val="24"/>
        </w:rPr>
        <w:t>JAKi</w:t>
      </w:r>
      <w:proofErr w:type="spellEnd"/>
      <w:r w:rsidRPr="00734A07">
        <w:rPr>
          <w:rFonts w:cstheme="minorHAnsi"/>
          <w:sz w:val="24"/>
        </w:rPr>
        <w:t xml:space="preserve">, Janus kinase inhibitor; MTX, methotrexate; PDE4i, phosphodiesterase 4 inhibitor; </w:t>
      </w:r>
      <w:proofErr w:type="spellStart"/>
      <w:r w:rsidRPr="00734A07">
        <w:rPr>
          <w:rFonts w:cstheme="minorHAnsi"/>
          <w:sz w:val="24"/>
        </w:rPr>
        <w:t>TNFi</w:t>
      </w:r>
      <w:proofErr w:type="spellEnd"/>
      <w:r w:rsidRPr="00734A07">
        <w:rPr>
          <w:rFonts w:cstheme="minorHAnsi"/>
          <w:sz w:val="24"/>
        </w:rPr>
        <w:t xml:space="preserve">, TNF inhibitor. </w:t>
      </w:r>
    </w:p>
    <w:p w14:paraId="395413E5" w14:textId="77777777" w:rsidR="00B02270" w:rsidRPr="00734A07" w:rsidRDefault="00B02270">
      <w:pPr>
        <w:rPr>
          <w:rFonts w:cstheme="minorHAnsi"/>
          <w:b/>
          <w:sz w:val="24"/>
          <w:szCs w:val="24"/>
        </w:rPr>
      </w:pPr>
      <w:r w:rsidRPr="00734A07">
        <w:rPr>
          <w:rFonts w:cstheme="minorHAnsi"/>
          <w:b/>
          <w:sz w:val="24"/>
          <w:szCs w:val="24"/>
        </w:rPr>
        <w:br w:type="page"/>
      </w:r>
    </w:p>
    <w:p w14:paraId="023B752D" w14:textId="24DFD0A5" w:rsidR="006B0F48" w:rsidRPr="00734A07" w:rsidRDefault="006B0F48" w:rsidP="00192668">
      <w:pPr>
        <w:spacing w:after="120" w:line="480" w:lineRule="auto"/>
        <w:rPr>
          <w:rFonts w:cstheme="minorHAnsi"/>
          <w:b/>
          <w:sz w:val="24"/>
          <w:szCs w:val="24"/>
        </w:rPr>
      </w:pPr>
      <w:r w:rsidRPr="00734A07">
        <w:rPr>
          <w:rFonts w:cstheme="minorHAnsi"/>
          <w:b/>
          <w:sz w:val="24"/>
          <w:szCs w:val="24"/>
        </w:rPr>
        <w:lastRenderedPageBreak/>
        <w:t>Box 1</w:t>
      </w:r>
      <w:r w:rsidR="009B5B60" w:rsidRPr="00734A07">
        <w:rPr>
          <w:rFonts w:cstheme="minorHAnsi"/>
          <w:b/>
          <w:sz w:val="24"/>
          <w:szCs w:val="24"/>
        </w:rPr>
        <w:t>.</w:t>
      </w:r>
      <w:r w:rsidRPr="00734A07">
        <w:rPr>
          <w:rFonts w:cstheme="minorHAnsi"/>
          <w:b/>
          <w:sz w:val="24"/>
          <w:szCs w:val="24"/>
        </w:rPr>
        <w:t xml:space="preserve"> Case studies and discussion of recommendations</w:t>
      </w:r>
    </w:p>
    <w:p w14:paraId="308C75DC" w14:textId="55639411" w:rsidR="009B5B60" w:rsidRPr="00734A07" w:rsidRDefault="005339FD" w:rsidP="00C877FC">
      <w:pPr>
        <w:spacing w:after="0" w:line="360" w:lineRule="auto"/>
        <w:rPr>
          <w:rFonts w:cstheme="minorHAnsi"/>
          <w:sz w:val="24"/>
          <w:szCs w:val="24"/>
        </w:rPr>
      </w:pPr>
      <w:r w:rsidRPr="00734A07">
        <w:rPr>
          <w:rFonts w:cstheme="minorHAnsi"/>
          <w:b/>
          <w:sz w:val="24"/>
          <w:szCs w:val="24"/>
        </w:rPr>
        <w:t xml:space="preserve">[bH1] </w:t>
      </w:r>
      <w:r w:rsidR="001D1E47" w:rsidRPr="00734A07">
        <w:rPr>
          <w:rFonts w:cstheme="minorHAnsi"/>
          <w:b/>
          <w:sz w:val="24"/>
          <w:szCs w:val="24"/>
        </w:rPr>
        <w:t>Case 1</w:t>
      </w:r>
    </w:p>
    <w:p w14:paraId="4272CD33" w14:textId="458A05FB" w:rsidR="009B5B60" w:rsidRPr="00734A07" w:rsidRDefault="004413C8" w:rsidP="0023111A">
      <w:pPr>
        <w:spacing w:line="360" w:lineRule="auto"/>
        <w:rPr>
          <w:rFonts w:cstheme="minorHAnsi"/>
          <w:sz w:val="24"/>
          <w:szCs w:val="24"/>
        </w:rPr>
      </w:pPr>
      <w:r w:rsidRPr="00734A07">
        <w:rPr>
          <w:rFonts w:cstheme="minorHAnsi"/>
          <w:sz w:val="24"/>
          <w:szCs w:val="24"/>
        </w:rPr>
        <w:t xml:space="preserve">A </w:t>
      </w:r>
      <w:r w:rsidR="00434F9A" w:rsidRPr="00734A07">
        <w:rPr>
          <w:rFonts w:cstheme="minorHAnsi"/>
          <w:sz w:val="24"/>
          <w:szCs w:val="24"/>
        </w:rPr>
        <w:t>33-year-old</w:t>
      </w:r>
      <w:r w:rsidRPr="00734A07">
        <w:rPr>
          <w:rFonts w:cstheme="minorHAnsi"/>
          <w:sz w:val="24"/>
          <w:szCs w:val="24"/>
        </w:rPr>
        <w:t xml:space="preserve"> woman was diagnosed with </w:t>
      </w:r>
      <w:r w:rsidR="009B5B60" w:rsidRPr="00734A07">
        <w:rPr>
          <w:rFonts w:cstheme="minorHAnsi"/>
          <w:sz w:val="24"/>
          <w:szCs w:val="24"/>
        </w:rPr>
        <w:t>psoriatic arthritis (</w:t>
      </w:r>
      <w:r w:rsidRPr="00734A07">
        <w:rPr>
          <w:rFonts w:cstheme="minorHAnsi"/>
          <w:sz w:val="24"/>
          <w:szCs w:val="24"/>
        </w:rPr>
        <w:t>PsA</w:t>
      </w:r>
      <w:r w:rsidR="009B5B60" w:rsidRPr="00734A07">
        <w:rPr>
          <w:rFonts w:cstheme="minorHAnsi"/>
          <w:sz w:val="24"/>
          <w:szCs w:val="24"/>
        </w:rPr>
        <w:t>)</w:t>
      </w:r>
      <w:r w:rsidRPr="00734A07">
        <w:rPr>
          <w:rFonts w:cstheme="minorHAnsi"/>
          <w:sz w:val="24"/>
          <w:szCs w:val="24"/>
        </w:rPr>
        <w:t xml:space="preserve"> 6 months ago. </w:t>
      </w:r>
      <w:r w:rsidR="001F1669" w:rsidRPr="00734A07">
        <w:rPr>
          <w:rFonts w:cstheme="minorHAnsi"/>
          <w:sz w:val="24"/>
          <w:szCs w:val="24"/>
        </w:rPr>
        <w:t>PsA activity includes</w:t>
      </w:r>
      <w:r w:rsidRPr="00734A07">
        <w:rPr>
          <w:rFonts w:cstheme="minorHAnsi"/>
          <w:sz w:val="24"/>
          <w:szCs w:val="24"/>
        </w:rPr>
        <w:t xml:space="preserve">: 12 swollen and tender peripheral joints; psoriasis </w:t>
      </w:r>
      <w:r w:rsidR="009B5B60" w:rsidRPr="00734A07">
        <w:rPr>
          <w:rFonts w:cstheme="minorHAnsi"/>
          <w:sz w:val="24"/>
          <w:szCs w:val="24"/>
        </w:rPr>
        <w:t>affecting</w:t>
      </w:r>
      <w:r w:rsidR="00717FA9" w:rsidRPr="00734A07">
        <w:rPr>
          <w:rFonts w:cstheme="minorHAnsi"/>
          <w:sz w:val="24"/>
          <w:szCs w:val="24"/>
        </w:rPr>
        <w:t xml:space="preserve"> </w:t>
      </w:r>
      <w:r w:rsidR="00291049" w:rsidRPr="00734A07">
        <w:rPr>
          <w:rFonts w:cstheme="minorHAnsi"/>
          <w:sz w:val="24"/>
          <w:szCs w:val="24"/>
        </w:rPr>
        <w:t>2</w:t>
      </w:r>
      <w:r w:rsidRPr="00734A07">
        <w:rPr>
          <w:rFonts w:cstheme="minorHAnsi"/>
          <w:sz w:val="24"/>
          <w:szCs w:val="24"/>
        </w:rPr>
        <w:t xml:space="preserve">% </w:t>
      </w:r>
      <w:r w:rsidR="00ED7EB0" w:rsidRPr="00734A07">
        <w:rPr>
          <w:rFonts w:cstheme="minorHAnsi"/>
          <w:sz w:val="24"/>
          <w:szCs w:val="24"/>
        </w:rPr>
        <w:t>body surface area (</w:t>
      </w:r>
      <w:r w:rsidRPr="00734A07">
        <w:rPr>
          <w:rFonts w:cstheme="minorHAnsi"/>
          <w:sz w:val="24"/>
          <w:szCs w:val="24"/>
        </w:rPr>
        <w:t>BSA</w:t>
      </w:r>
      <w:r w:rsidR="00ED7EB0" w:rsidRPr="00734A07">
        <w:rPr>
          <w:rFonts w:cstheme="minorHAnsi"/>
          <w:sz w:val="24"/>
          <w:szCs w:val="24"/>
        </w:rPr>
        <w:t>)</w:t>
      </w:r>
      <w:r w:rsidRPr="00734A07">
        <w:rPr>
          <w:rFonts w:cstheme="minorHAnsi"/>
          <w:sz w:val="24"/>
          <w:szCs w:val="24"/>
        </w:rPr>
        <w:t xml:space="preserve"> despite topical steroids; </w:t>
      </w:r>
      <w:r w:rsidR="00434F9A" w:rsidRPr="00734A07">
        <w:rPr>
          <w:rFonts w:cstheme="minorHAnsi"/>
          <w:sz w:val="24"/>
          <w:szCs w:val="24"/>
        </w:rPr>
        <w:t xml:space="preserve">knee </w:t>
      </w:r>
      <w:proofErr w:type="spellStart"/>
      <w:r w:rsidRPr="00734A07">
        <w:rPr>
          <w:rFonts w:cstheme="minorHAnsi"/>
          <w:sz w:val="24"/>
          <w:szCs w:val="24"/>
        </w:rPr>
        <w:t>enthesitis</w:t>
      </w:r>
      <w:proofErr w:type="spellEnd"/>
      <w:r w:rsidRPr="00734A07">
        <w:rPr>
          <w:rFonts w:cstheme="minorHAnsi"/>
          <w:sz w:val="24"/>
          <w:szCs w:val="24"/>
        </w:rPr>
        <w:t xml:space="preserve"> bilaterally. She </w:t>
      </w:r>
      <w:r w:rsidR="00434F9A" w:rsidRPr="00734A07">
        <w:rPr>
          <w:rFonts w:cstheme="minorHAnsi"/>
          <w:sz w:val="24"/>
          <w:szCs w:val="24"/>
        </w:rPr>
        <w:t>struggles to</w:t>
      </w:r>
      <w:r w:rsidRPr="00734A07">
        <w:rPr>
          <w:rFonts w:cstheme="minorHAnsi"/>
          <w:sz w:val="24"/>
          <w:szCs w:val="24"/>
        </w:rPr>
        <w:t xml:space="preserve"> get</w:t>
      </w:r>
      <w:r w:rsidR="003C0F3E" w:rsidRPr="00734A07">
        <w:rPr>
          <w:rFonts w:cstheme="minorHAnsi"/>
          <w:sz w:val="24"/>
          <w:szCs w:val="24"/>
        </w:rPr>
        <w:t xml:space="preserve"> </w:t>
      </w:r>
      <w:r w:rsidRPr="00734A07">
        <w:rPr>
          <w:rFonts w:cstheme="minorHAnsi"/>
          <w:sz w:val="24"/>
          <w:szCs w:val="24"/>
        </w:rPr>
        <w:t xml:space="preserve">laboratory tests regularly. </w:t>
      </w:r>
      <w:r w:rsidR="00291049" w:rsidRPr="00734A07">
        <w:rPr>
          <w:rFonts w:cstheme="minorHAnsi"/>
          <w:sz w:val="24"/>
          <w:szCs w:val="24"/>
        </w:rPr>
        <w:t xml:space="preserve">She is </w:t>
      </w:r>
      <w:r w:rsidR="00434F9A" w:rsidRPr="00734A07">
        <w:rPr>
          <w:rFonts w:cstheme="minorHAnsi"/>
          <w:sz w:val="24"/>
          <w:szCs w:val="24"/>
        </w:rPr>
        <w:t>nulliparous</w:t>
      </w:r>
      <w:r w:rsidR="00291049" w:rsidRPr="00734A07">
        <w:rPr>
          <w:rFonts w:cstheme="minorHAnsi"/>
          <w:sz w:val="24"/>
          <w:szCs w:val="24"/>
        </w:rPr>
        <w:t xml:space="preserve">, not using contraception; </w:t>
      </w:r>
      <w:r w:rsidR="001F1669" w:rsidRPr="00734A07">
        <w:rPr>
          <w:rFonts w:cstheme="minorHAnsi"/>
          <w:sz w:val="24"/>
          <w:szCs w:val="24"/>
        </w:rPr>
        <w:t xml:space="preserve">she </w:t>
      </w:r>
      <w:proofErr w:type="gramStart"/>
      <w:r w:rsidR="001F1669" w:rsidRPr="00734A07">
        <w:rPr>
          <w:rFonts w:cstheme="minorHAnsi"/>
          <w:sz w:val="24"/>
          <w:szCs w:val="24"/>
        </w:rPr>
        <w:t>says</w:t>
      </w:r>
      <w:proofErr w:type="gramEnd"/>
      <w:r w:rsidR="001F1669" w:rsidRPr="00734A07">
        <w:rPr>
          <w:rFonts w:cstheme="minorHAnsi"/>
          <w:sz w:val="24"/>
          <w:szCs w:val="24"/>
        </w:rPr>
        <w:t xml:space="preserve"> </w:t>
      </w:r>
      <w:r w:rsidR="00291049" w:rsidRPr="00734A07">
        <w:rPr>
          <w:rFonts w:cstheme="minorHAnsi"/>
          <w:sz w:val="24"/>
          <w:szCs w:val="24"/>
        </w:rPr>
        <w:t>“my husband and I would rather wait a year, but if pregnancy happens, that</w:t>
      </w:r>
      <w:r w:rsidR="001F1669" w:rsidRPr="00734A07">
        <w:rPr>
          <w:rFonts w:cstheme="minorHAnsi"/>
          <w:sz w:val="24"/>
          <w:szCs w:val="24"/>
        </w:rPr>
        <w:t>’s</w:t>
      </w:r>
      <w:r w:rsidR="00291049" w:rsidRPr="00734A07">
        <w:rPr>
          <w:rFonts w:cstheme="minorHAnsi"/>
          <w:sz w:val="24"/>
          <w:szCs w:val="24"/>
        </w:rPr>
        <w:t xml:space="preserve"> fine”</w:t>
      </w:r>
      <w:r w:rsidR="001F1669" w:rsidRPr="00734A07">
        <w:rPr>
          <w:rFonts w:cstheme="minorHAnsi"/>
          <w:sz w:val="24"/>
          <w:szCs w:val="24"/>
        </w:rPr>
        <w:t xml:space="preserve">. </w:t>
      </w:r>
    </w:p>
    <w:p w14:paraId="4E8CE290" w14:textId="32D04C8B" w:rsidR="001D1E47" w:rsidRPr="00734A07" w:rsidRDefault="005339FD" w:rsidP="00C877FC">
      <w:pPr>
        <w:spacing w:after="0" w:line="360" w:lineRule="auto"/>
        <w:rPr>
          <w:rFonts w:cstheme="minorHAnsi"/>
          <w:i/>
          <w:sz w:val="24"/>
          <w:szCs w:val="24"/>
        </w:rPr>
      </w:pPr>
      <w:r w:rsidRPr="00734A07">
        <w:rPr>
          <w:rFonts w:cstheme="minorHAnsi"/>
          <w:b/>
          <w:sz w:val="24"/>
          <w:szCs w:val="24"/>
        </w:rPr>
        <w:t>[bH2]</w:t>
      </w:r>
      <w:r w:rsidR="00C877FC" w:rsidRPr="00734A07">
        <w:rPr>
          <w:rFonts w:cstheme="minorHAnsi"/>
          <w:b/>
          <w:sz w:val="24"/>
          <w:szCs w:val="24"/>
        </w:rPr>
        <w:t xml:space="preserve"> </w:t>
      </w:r>
      <w:r w:rsidR="001F1669" w:rsidRPr="00734A07">
        <w:rPr>
          <w:rFonts w:cstheme="minorHAnsi"/>
          <w:i/>
          <w:sz w:val="24"/>
          <w:szCs w:val="24"/>
        </w:rPr>
        <w:t>What treatment should be chosen?</w:t>
      </w:r>
    </w:p>
    <w:p w14:paraId="40D0CD9A" w14:textId="285B853F" w:rsidR="00291049" w:rsidRPr="00734A07" w:rsidRDefault="00291049" w:rsidP="0023111A">
      <w:pPr>
        <w:spacing w:after="120" w:line="360" w:lineRule="auto"/>
        <w:rPr>
          <w:rFonts w:cstheme="minorHAnsi"/>
          <w:sz w:val="24"/>
          <w:szCs w:val="24"/>
        </w:rPr>
      </w:pPr>
      <w:r w:rsidRPr="00734A07">
        <w:rPr>
          <w:rFonts w:cstheme="minorHAnsi"/>
          <w:sz w:val="24"/>
          <w:szCs w:val="24"/>
        </w:rPr>
        <w:t>Given the domains involve</w:t>
      </w:r>
      <w:r w:rsidR="00557B56" w:rsidRPr="00734A07">
        <w:rPr>
          <w:rFonts w:cstheme="minorHAnsi"/>
          <w:sz w:val="24"/>
          <w:szCs w:val="24"/>
        </w:rPr>
        <w:t>d</w:t>
      </w:r>
      <w:r w:rsidRPr="00734A07">
        <w:rPr>
          <w:rFonts w:cstheme="minorHAnsi"/>
          <w:sz w:val="24"/>
          <w:szCs w:val="24"/>
        </w:rPr>
        <w:t xml:space="preserve">, efficacy might be achieved with </w:t>
      </w:r>
      <w:r w:rsidR="009B5B60" w:rsidRPr="00734A07">
        <w:rPr>
          <w:rFonts w:cstheme="minorHAnsi"/>
          <w:sz w:val="24"/>
          <w:szCs w:val="24"/>
        </w:rPr>
        <w:t xml:space="preserve">conventional synthetic </w:t>
      </w:r>
      <w:r w:rsidR="001F1669" w:rsidRPr="00734A07">
        <w:rPr>
          <w:rFonts w:cstheme="minorHAnsi"/>
          <w:sz w:val="24"/>
          <w:szCs w:val="24"/>
        </w:rPr>
        <w:t>DMARDs</w:t>
      </w:r>
      <w:r w:rsidR="009B5B60" w:rsidRPr="00734A07">
        <w:rPr>
          <w:rFonts w:cstheme="minorHAnsi"/>
          <w:sz w:val="24"/>
          <w:szCs w:val="24"/>
        </w:rPr>
        <w:t xml:space="preserve"> (</w:t>
      </w:r>
      <w:proofErr w:type="spellStart"/>
      <w:r w:rsidR="009B5B60" w:rsidRPr="00734A07">
        <w:rPr>
          <w:rFonts w:cstheme="minorHAnsi"/>
          <w:sz w:val="24"/>
          <w:szCs w:val="24"/>
        </w:rPr>
        <w:t>csDMARDs</w:t>
      </w:r>
      <w:proofErr w:type="spellEnd"/>
      <w:r w:rsidR="009B5B60" w:rsidRPr="00734A07">
        <w:rPr>
          <w:rFonts w:cstheme="minorHAnsi"/>
          <w:sz w:val="24"/>
          <w:szCs w:val="24"/>
        </w:rPr>
        <w:t>)</w:t>
      </w:r>
      <w:r w:rsidR="001F1669" w:rsidRPr="00734A07">
        <w:rPr>
          <w:rFonts w:cstheme="minorHAnsi"/>
          <w:sz w:val="24"/>
          <w:szCs w:val="24"/>
        </w:rPr>
        <w:t>, TNF</w:t>
      </w:r>
      <w:r w:rsidR="009B5B60" w:rsidRPr="00734A07">
        <w:rPr>
          <w:rFonts w:cstheme="minorHAnsi"/>
          <w:sz w:val="24"/>
          <w:szCs w:val="24"/>
        </w:rPr>
        <w:t xml:space="preserve"> inhibitors</w:t>
      </w:r>
      <w:r w:rsidR="001F1669" w:rsidRPr="00734A07">
        <w:rPr>
          <w:rFonts w:cstheme="minorHAnsi"/>
          <w:sz w:val="24"/>
          <w:szCs w:val="24"/>
        </w:rPr>
        <w:t>, IL-17</w:t>
      </w:r>
      <w:r w:rsidR="009B5B60" w:rsidRPr="00734A07">
        <w:rPr>
          <w:rFonts w:cstheme="minorHAnsi"/>
          <w:sz w:val="24"/>
          <w:szCs w:val="24"/>
        </w:rPr>
        <w:t xml:space="preserve"> inhibitors</w:t>
      </w:r>
      <w:r w:rsidR="001F1669" w:rsidRPr="00734A07">
        <w:rPr>
          <w:rFonts w:cstheme="minorHAnsi"/>
          <w:sz w:val="24"/>
          <w:szCs w:val="24"/>
        </w:rPr>
        <w:t>, IL-12/23</w:t>
      </w:r>
      <w:r w:rsidR="009B5B60" w:rsidRPr="00734A07">
        <w:rPr>
          <w:rFonts w:cstheme="minorHAnsi"/>
          <w:sz w:val="24"/>
          <w:szCs w:val="24"/>
        </w:rPr>
        <w:t xml:space="preserve"> </w:t>
      </w:r>
      <w:r w:rsidR="001F1669" w:rsidRPr="00734A07">
        <w:rPr>
          <w:rFonts w:cstheme="minorHAnsi"/>
          <w:sz w:val="24"/>
          <w:szCs w:val="24"/>
        </w:rPr>
        <w:t>i</w:t>
      </w:r>
      <w:r w:rsidR="009B5B60" w:rsidRPr="00734A07">
        <w:rPr>
          <w:rFonts w:cstheme="minorHAnsi"/>
          <w:sz w:val="24"/>
          <w:szCs w:val="24"/>
        </w:rPr>
        <w:t>nhibitors</w:t>
      </w:r>
      <w:r w:rsidR="001F1669" w:rsidRPr="00734A07">
        <w:rPr>
          <w:rFonts w:cstheme="minorHAnsi"/>
          <w:sz w:val="24"/>
          <w:szCs w:val="24"/>
        </w:rPr>
        <w:t>, IL-23</w:t>
      </w:r>
      <w:r w:rsidR="009B5B60" w:rsidRPr="00734A07">
        <w:rPr>
          <w:rFonts w:cstheme="minorHAnsi"/>
          <w:sz w:val="24"/>
          <w:szCs w:val="24"/>
        </w:rPr>
        <w:t xml:space="preserve"> </w:t>
      </w:r>
      <w:r w:rsidR="001F1669" w:rsidRPr="00734A07">
        <w:rPr>
          <w:rFonts w:cstheme="minorHAnsi"/>
          <w:sz w:val="24"/>
          <w:szCs w:val="24"/>
        </w:rPr>
        <w:t>i</w:t>
      </w:r>
      <w:r w:rsidR="009B5B60" w:rsidRPr="00734A07">
        <w:rPr>
          <w:rFonts w:cstheme="minorHAnsi"/>
          <w:sz w:val="24"/>
          <w:szCs w:val="24"/>
        </w:rPr>
        <w:t>nhibitors</w:t>
      </w:r>
      <w:r w:rsidR="001F1669" w:rsidRPr="00734A07">
        <w:rPr>
          <w:rFonts w:cstheme="minorHAnsi"/>
          <w:sz w:val="24"/>
          <w:szCs w:val="24"/>
        </w:rPr>
        <w:t>, PDE4</w:t>
      </w:r>
      <w:r w:rsidR="009B5B60" w:rsidRPr="00734A07">
        <w:rPr>
          <w:rFonts w:cstheme="minorHAnsi"/>
          <w:sz w:val="24"/>
          <w:szCs w:val="24"/>
        </w:rPr>
        <w:t xml:space="preserve"> </w:t>
      </w:r>
      <w:r w:rsidR="001F1669" w:rsidRPr="00734A07">
        <w:rPr>
          <w:rFonts w:cstheme="minorHAnsi"/>
          <w:sz w:val="24"/>
          <w:szCs w:val="24"/>
        </w:rPr>
        <w:t>i</w:t>
      </w:r>
      <w:r w:rsidR="009B5B60" w:rsidRPr="00734A07">
        <w:rPr>
          <w:rFonts w:cstheme="minorHAnsi"/>
          <w:sz w:val="24"/>
          <w:szCs w:val="24"/>
        </w:rPr>
        <w:t>nhibitors</w:t>
      </w:r>
      <w:r w:rsidR="001F1669" w:rsidRPr="00734A07">
        <w:rPr>
          <w:rFonts w:cstheme="minorHAnsi"/>
          <w:sz w:val="24"/>
          <w:szCs w:val="24"/>
        </w:rPr>
        <w:t>, or JAK</w:t>
      </w:r>
      <w:r w:rsidR="009B5B60" w:rsidRPr="00734A07">
        <w:rPr>
          <w:rFonts w:cstheme="minorHAnsi"/>
          <w:sz w:val="24"/>
          <w:szCs w:val="24"/>
        </w:rPr>
        <w:t xml:space="preserve"> </w:t>
      </w:r>
      <w:r w:rsidR="001F1669" w:rsidRPr="00734A07">
        <w:rPr>
          <w:rFonts w:cstheme="minorHAnsi"/>
          <w:sz w:val="24"/>
          <w:szCs w:val="24"/>
        </w:rPr>
        <w:t>i</w:t>
      </w:r>
      <w:r w:rsidR="009B5B60" w:rsidRPr="00734A07">
        <w:rPr>
          <w:rFonts w:cstheme="minorHAnsi"/>
          <w:sz w:val="24"/>
          <w:szCs w:val="24"/>
        </w:rPr>
        <w:t>nhibitors</w:t>
      </w:r>
      <w:r w:rsidR="001F1669" w:rsidRPr="00734A07">
        <w:rPr>
          <w:rFonts w:cstheme="minorHAnsi"/>
          <w:sz w:val="24"/>
          <w:szCs w:val="24"/>
        </w:rPr>
        <w:t>. The inability to monitor blood</w:t>
      </w:r>
      <w:r w:rsidR="00434F9A" w:rsidRPr="00734A07">
        <w:rPr>
          <w:rFonts w:cstheme="minorHAnsi"/>
          <w:sz w:val="24"/>
          <w:szCs w:val="24"/>
        </w:rPr>
        <w:t>s</w:t>
      </w:r>
      <w:r w:rsidR="001F1669" w:rsidRPr="00734A07">
        <w:rPr>
          <w:rFonts w:cstheme="minorHAnsi"/>
          <w:sz w:val="24"/>
          <w:szCs w:val="24"/>
        </w:rPr>
        <w:t xml:space="preserve"> preclude</w:t>
      </w:r>
      <w:r w:rsidR="009B5B60" w:rsidRPr="00734A07">
        <w:rPr>
          <w:rFonts w:cstheme="minorHAnsi"/>
          <w:sz w:val="24"/>
          <w:szCs w:val="24"/>
        </w:rPr>
        <w:t>s</w:t>
      </w:r>
      <w:r w:rsidR="001F1669" w:rsidRPr="00734A07">
        <w:rPr>
          <w:rFonts w:cstheme="minorHAnsi"/>
          <w:sz w:val="24"/>
          <w:szCs w:val="24"/>
        </w:rPr>
        <w:t xml:space="preserve"> </w:t>
      </w:r>
      <w:proofErr w:type="spellStart"/>
      <w:r w:rsidR="001F1669" w:rsidRPr="00734A07">
        <w:rPr>
          <w:rFonts w:cstheme="minorHAnsi"/>
          <w:sz w:val="24"/>
          <w:szCs w:val="24"/>
        </w:rPr>
        <w:t>csDMARDs</w:t>
      </w:r>
      <w:proofErr w:type="spellEnd"/>
      <w:r w:rsidR="001F1669" w:rsidRPr="00734A07">
        <w:rPr>
          <w:rFonts w:cstheme="minorHAnsi"/>
          <w:sz w:val="24"/>
          <w:szCs w:val="24"/>
        </w:rPr>
        <w:t xml:space="preserve"> and JAK</w:t>
      </w:r>
      <w:r w:rsidR="009B5B60" w:rsidRPr="00734A07">
        <w:rPr>
          <w:rFonts w:cstheme="minorHAnsi"/>
          <w:sz w:val="24"/>
          <w:szCs w:val="24"/>
        </w:rPr>
        <w:t xml:space="preserve"> </w:t>
      </w:r>
      <w:proofErr w:type="spellStart"/>
      <w:r w:rsidR="001F1669" w:rsidRPr="00734A07">
        <w:rPr>
          <w:rFonts w:cstheme="minorHAnsi"/>
          <w:sz w:val="24"/>
          <w:szCs w:val="24"/>
        </w:rPr>
        <w:t>i</w:t>
      </w:r>
      <w:r w:rsidR="009B5B60" w:rsidRPr="00734A07">
        <w:rPr>
          <w:rFonts w:cstheme="minorHAnsi"/>
          <w:sz w:val="24"/>
          <w:szCs w:val="24"/>
        </w:rPr>
        <w:t>hibitors</w:t>
      </w:r>
      <w:proofErr w:type="spellEnd"/>
      <w:r w:rsidR="001F1669" w:rsidRPr="00734A07">
        <w:rPr>
          <w:rFonts w:cstheme="minorHAnsi"/>
          <w:sz w:val="24"/>
          <w:szCs w:val="24"/>
        </w:rPr>
        <w:t xml:space="preserve">. Reproductive health issues would strongly </w:t>
      </w:r>
      <w:proofErr w:type="spellStart"/>
      <w:r w:rsidR="001F1669" w:rsidRPr="00734A07">
        <w:rPr>
          <w:rFonts w:cstheme="minorHAnsi"/>
          <w:sz w:val="24"/>
          <w:szCs w:val="24"/>
        </w:rPr>
        <w:t>favor</w:t>
      </w:r>
      <w:proofErr w:type="spellEnd"/>
      <w:r w:rsidR="001F1669" w:rsidRPr="00734A07">
        <w:rPr>
          <w:rFonts w:cstheme="minorHAnsi"/>
          <w:sz w:val="24"/>
          <w:szCs w:val="24"/>
        </w:rPr>
        <w:t xml:space="preserve"> TNF</w:t>
      </w:r>
      <w:r w:rsidR="009B5B60" w:rsidRPr="00734A07">
        <w:rPr>
          <w:rFonts w:cstheme="minorHAnsi"/>
          <w:sz w:val="24"/>
          <w:szCs w:val="24"/>
        </w:rPr>
        <w:t xml:space="preserve"> </w:t>
      </w:r>
      <w:r w:rsidR="001F1669" w:rsidRPr="00734A07">
        <w:rPr>
          <w:rFonts w:cstheme="minorHAnsi"/>
          <w:sz w:val="24"/>
          <w:szCs w:val="24"/>
        </w:rPr>
        <w:t>i</w:t>
      </w:r>
      <w:r w:rsidR="009B5B60" w:rsidRPr="00734A07">
        <w:rPr>
          <w:rFonts w:cstheme="minorHAnsi"/>
          <w:sz w:val="24"/>
          <w:szCs w:val="24"/>
        </w:rPr>
        <w:t>nhibition</w:t>
      </w:r>
      <w:r w:rsidR="001F1669" w:rsidRPr="00734A07">
        <w:rPr>
          <w:rFonts w:cstheme="minorHAnsi"/>
          <w:sz w:val="24"/>
          <w:szCs w:val="24"/>
        </w:rPr>
        <w:t xml:space="preserve">, </w:t>
      </w:r>
      <w:r w:rsidR="00557B56" w:rsidRPr="00734A07">
        <w:rPr>
          <w:rFonts w:cstheme="minorHAnsi"/>
          <w:sz w:val="24"/>
          <w:szCs w:val="24"/>
        </w:rPr>
        <w:t xml:space="preserve">with </w:t>
      </w:r>
      <w:r w:rsidR="001F1669" w:rsidRPr="00734A07">
        <w:rPr>
          <w:rFonts w:cstheme="minorHAnsi"/>
          <w:sz w:val="24"/>
          <w:szCs w:val="24"/>
        </w:rPr>
        <w:t xml:space="preserve">other agents considered. After discussion, the patient </w:t>
      </w:r>
      <w:r w:rsidR="00557B56" w:rsidRPr="00734A07">
        <w:rPr>
          <w:rFonts w:cstheme="minorHAnsi"/>
          <w:sz w:val="24"/>
          <w:szCs w:val="24"/>
        </w:rPr>
        <w:t>chose</w:t>
      </w:r>
      <w:r w:rsidR="001F1669" w:rsidRPr="00734A07">
        <w:rPr>
          <w:rFonts w:cstheme="minorHAnsi"/>
          <w:sz w:val="24"/>
          <w:szCs w:val="24"/>
        </w:rPr>
        <w:t xml:space="preserve"> TNF</w:t>
      </w:r>
      <w:r w:rsidR="009B5B60" w:rsidRPr="00734A07">
        <w:rPr>
          <w:rFonts w:cstheme="minorHAnsi"/>
          <w:sz w:val="24"/>
          <w:szCs w:val="24"/>
        </w:rPr>
        <w:t xml:space="preserve"> </w:t>
      </w:r>
      <w:r w:rsidR="001F1669" w:rsidRPr="00734A07">
        <w:rPr>
          <w:rFonts w:cstheme="minorHAnsi"/>
          <w:sz w:val="24"/>
          <w:szCs w:val="24"/>
        </w:rPr>
        <w:t>i</w:t>
      </w:r>
      <w:r w:rsidR="009B5B60" w:rsidRPr="00734A07">
        <w:rPr>
          <w:rFonts w:cstheme="minorHAnsi"/>
          <w:sz w:val="24"/>
          <w:szCs w:val="24"/>
        </w:rPr>
        <w:t>nhibition</w:t>
      </w:r>
      <w:r w:rsidR="001F1669" w:rsidRPr="00734A07">
        <w:rPr>
          <w:rFonts w:cstheme="minorHAnsi"/>
          <w:sz w:val="24"/>
          <w:szCs w:val="24"/>
        </w:rPr>
        <w:t xml:space="preserve">. </w:t>
      </w:r>
    </w:p>
    <w:p w14:paraId="5F3137EB" w14:textId="26EF9CD8" w:rsidR="009B5B60" w:rsidRPr="00734A07" w:rsidRDefault="005339FD" w:rsidP="00C877FC">
      <w:pPr>
        <w:spacing w:after="0" w:line="360" w:lineRule="auto"/>
        <w:rPr>
          <w:rFonts w:cstheme="minorHAnsi"/>
          <w:b/>
          <w:sz w:val="24"/>
          <w:szCs w:val="24"/>
        </w:rPr>
      </w:pPr>
      <w:r w:rsidRPr="00734A07">
        <w:rPr>
          <w:rFonts w:cstheme="minorHAnsi"/>
          <w:b/>
          <w:sz w:val="24"/>
          <w:szCs w:val="24"/>
        </w:rPr>
        <w:t xml:space="preserve">[bH1] </w:t>
      </w:r>
      <w:r w:rsidR="001F1669" w:rsidRPr="00734A07">
        <w:rPr>
          <w:rFonts w:cstheme="minorHAnsi"/>
          <w:b/>
          <w:sz w:val="24"/>
          <w:szCs w:val="24"/>
        </w:rPr>
        <w:t>Case 2</w:t>
      </w:r>
    </w:p>
    <w:p w14:paraId="0EF5F853" w14:textId="4FA54D71" w:rsidR="009B5B60" w:rsidRPr="00734A07" w:rsidRDefault="00717FA9" w:rsidP="0023111A">
      <w:pPr>
        <w:spacing w:line="360" w:lineRule="auto"/>
        <w:rPr>
          <w:rFonts w:cstheme="minorHAnsi"/>
          <w:sz w:val="24"/>
          <w:szCs w:val="24"/>
        </w:rPr>
      </w:pPr>
      <w:r w:rsidRPr="00734A07">
        <w:rPr>
          <w:rFonts w:cstheme="minorHAnsi"/>
          <w:b/>
          <w:sz w:val="24"/>
          <w:szCs w:val="24"/>
        </w:rPr>
        <w:t xml:space="preserve"> </w:t>
      </w:r>
      <w:r w:rsidR="001F1669" w:rsidRPr="00734A07">
        <w:rPr>
          <w:rFonts w:cstheme="minorHAnsi"/>
          <w:sz w:val="24"/>
          <w:szCs w:val="24"/>
        </w:rPr>
        <w:t xml:space="preserve">A </w:t>
      </w:r>
      <w:r w:rsidR="00434F9A" w:rsidRPr="00734A07">
        <w:rPr>
          <w:rFonts w:cstheme="minorHAnsi"/>
          <w:sz w:val="24"/>
          <w:szCs w:val="24"/>
        </w:rPr>
        <w:t>30-year-old</w:t>
      </w:r>
      <w:r w:rsidR="001F1669" w:rsidRPr="00734A07">
        <w:rPr>
          <w:rFonts w:cstheme="minorHAnsi"/>
          <w:sz w:val="24"/>
          <w:szCs w:val="24"/>
        </w:rPr>
        <w:t xml:space="preserve"> man has had PsA for 2 years. He </w:t>
      </w:r>
      <w:r w:rsidR="00434F9A" w:rsidRPr="00734A07">
        <w:rPr>
          <w:rFonts w:cstheme="minorHAnsi"/>
          <w:sz w:val="24"/>
          <w:szCs w:val="24"/>
        </w:rPr>
        <w:t>was intolerant of methotrexate</w:t>
      </w:r>
      <w:r w:rsidR="001F1669" w:rsidRPr="00734A07">
        <w:rPr>
          <w:rFonts w:cstheme="minorHAnsi"/>
          <w:sz w:val="24"/>
          <w:szCs w:val="24"/>
        </w:rPr>
        <w:t xml:space="preserve"> and </w:t>
      </w:r>
      <w:r w:rsidR="00557B56" w:rsidRPr="00734A07">
        <w:rPr>
          <w:rFonts w:cstheme="minorHAnsi"/>
          <w:sz w:val="24"/>
          <w:szCs w:val="24"/>
        </w:rPr>
        <w:t>had no benefit after 12 weeks on a</w:t>
      </w:r>
      <w:r w:rsidR="001F1669" w:rsidRPr="00734A07">
        <w:rPr>
          <w:rFonts w:cstheme="minorHAnsi"/>
          <w:sz w:val="24"/>
          <w:szCs w:val="24"/>
        </w:rPr>
        <w:t xml:space="preserve"> TNF</w:t>
      </w:r>
      <w:r w:rsidR="009B5B60" w:rsidRPr="00734A07">
        <w:rPr>
          <w:rFonts w:cstheme="minorHAnsi"/>
          <w:sz w:val="24"/>
          <w:szCs w:val="24"/>
        </w:rPr>
        <w:t xml:space="preserve"> </w:t>
      </w:r>
      <w:r w:rsidR="001F1669" w:rsidRPr="00734A07">
        <w:rPr>
          <w:rFonts w:cstheme="minorHAnsi"/>
          <w:sz w:val="24"/>
          <w:szCs w:val="24"/>
        </w:rPr>
        <w:t>i</w:t>
      </w:r>
      <w:r w:rsidR="009B5B60" w:rsidRPr="00734A07">
        <w:rPr>
          <w:rFonts w:cstheme="minorHAnsi"/>
          <w:sz w:val="24"/>
          <w:szCs w:val="24"/>
        </w:rPr>
        <w:t>nhibitor</w:t>
      </w:r>
      <w:r w:rsidR="001F1669" w:rsidRPr="00734A07">
        <w:rPr>
          <w:rFonts w:cstheme="minorHAnsi"/>
          <w:sz w:val="24"/>
          <w:szCs w:val="24"/>
        </w:rPr>
        <w:t xml:space="preserve">. PsA activity includes: </w:t>
      </w:r>
      <w:r w:rsidR="009B5B60" w:rsidRPr="00734A07">
        <w:rPr>
          <w:rFonts w:cstheme="minorHAnsi"/>
          <w:sz w:val="24"/>
          <w:szCs w:val="24"/>
        </w:rPr>
        <w:t>three</w:t>
      </w:r>
      <w:r w:rsidR="001F1669" w:rsidRPr="00734A07">
        <w:rPr>
          <w:rFonts w:cstheme="minorHAnsi"/>
          <w:sz w:val="24"/>
          <w:szCs w:val="24"/>
        </w:rPr>
        <w:t xml:space="preserve"> swollen and </w:t>
      </w:r>
      <w:r w:rsidR="009B5B60" w:rsidRPr="00734A07">
        <w:rPr>
          <w:rFonts w:cstheme="minorHAnsi"/>
          <w:sz w:val="24"/>
          <w:szCs w:val="24"/>
        </w:rPr>
        <w:t>five</w:t>
      </w:r>
      <w:r w:rsidR="001F1669" w:rsidRPr="00734A07">
        <w:rPr>
          <w:rFonts w:cstheme="minorHAnsi"/>
          <w:sz w:val="24"/>
          <w:szCs w:val="24"/>
        </w:rPr>
        <w:t xml:space="preserve"> tender peripheral joints; psoriasis </w:t>
      </w:r>
      <w:r w:rsidR="009B5B60" w:rsidRPr="00734A07">
        <w:rPr>
          <w:rFonts w:cstheme="minorHAnsi"/>
          <w:sz w:val="24"/>
          <w:szCs w:val="24"/>
        </w:rPr>
        <w:t>affecting</w:t>
      </w:r>
      <w:r w:rsidR="001F1669" w:rsidRPr="00734A07">
        <w:rPr>
          <w:rFonts w:cstheme="minorHAnsi"/>
          <w:sz w:val="24"/>
          <w:szCs w:val="24"/>
        </w:rPr>
        <w:t xml:space="preserve"> 15% BSA, including face and nails; inflammatory back pain with insufficient response to NSAIDs. </w:t>
      </w:r>
      <w:r w:rsidR="009B5B60" w:rsidRPr="00734A07">
        <w:rPr>
          <w:rFonts w:cstheme="minorHAnsi"/>
          <w:sz w:val="24"/>
          <w:szCs w:val="24"/>
        </w:rPr>
        <w:t>Serum concentrations of a</w:t>
      </w:r>
      <w:r w:rsidR="001F1669" w:rsidRPr="00734A07">
        <w:rPr>
          <w:rFonts w:cstheme="minorHAnsi"/>
          <w:sz w:val="24"/>
          <w:szCs w:val="24"/>
        </w:rPr>
        <w:t>cute phase reactant</w:t>
      </w:r>
      <w:r w:rsidR="00557B56" w:rsidRPr="00734A07">
        <w:rPr>
          <w:rFonts w:cstheme="minorHAnsi"/>
          <w:sz w:val="24"/>
          <w:szCs w:val="24"/>
        </w:rPr>
        <w:t>s</w:t>
      </w:r>
      <w:r w:rsidR="001F1669" w:rsidRPr="00734A07">
        <w:rPr>
          <w:rFonts w:cstheme="minorHAnsi"/>
          <w:sz w:val="24"/>
          <w:szCs w:val="24"/>
        </w:rPr>
        <w:t xml:space="preserve"> are elevated. </w:t>
      </w:r>
    </w:p>
    <w:p w14:paraId="2DB7C191" w14:textId="188B4E59" w:rsidR="001F1669" w:rsidRPr="00734A07" w:rsidRDefault="005339FD" w:rsidP="00C877FC">
      <w:pPr>
        <w:spacing w:after="0" w:line="360" w:lineRule="auto"/>
        <w:rPr>
          <w:rFonts w:cstheme="minorHAnsi"/>
          <w:i/>
          <w:sz w:val="24"/>
          <w:szCs w:val="24"/>
        </w:rPr>
      </w:pPr>
      <w:r w:rsidRPr="00734A07">
        <w:rPr>
          <w:rFonts w:cstheme="minorHAnsi"/>
          <w:b/>
          <w:sz w:val="24"/>
          <w:szCs w:val="24"/>
        </w:rPr>
        <w:t>[bH2]</w:t>
      </w:r>
      <w:r w:rsidR="00C877FC" w:rsidRPr="00734A07">
        <w:rPr>
          <w:rFonts w:cstheme="minorHAnsi"/>
          <w:b/>
          <w:sz w:val="24"/>
          <w:szCs w:val="24"/>
        </w:rPr>
        <w:t xml:space="preserve"> </w:t>
      </w:r>
      <w:r w:rsidR="001F1669" w:rsidRPr="00734A07">
        <w:rPr>
          <w:rFonts w:cstheme="minorHAnsi"/>
          <w:i/>
          <w:sz w:val="24"/>
          <w:szCs w:val="24"/>
        </w:rPr>
        <w:t>What treatment should be chosen?</w:t>
      </w:r>
    </w:p>
    <w:p w14:paraId="40EB345A" w14:textId="4A254CF7" w:rsidR="001F1669" w:rsidRPr="00734A07" w:rsidRDefault="001F1669" w:rsidP="0023111A">
      <w:pPr>
        <w:spacing w:after="120" w:line="360" w:lineRule="auto"/>
        <w:rPr>
          <w:rFonts w:cstheme="minorHAnsi"/>
          <w:sz w:val="24"/>
          <w:szCs w:val="24"/>
        </w:rPr>
      </w:pPr>
      <w:r w:rsidRPr="00734A07">
        <w:rPr>
          <w:rFonts w:cstheme="minorHAnsi"/>
          <w:sz w:val="24"/>
          <w:szCs w:val="24"/>
        </w:rPr>
        <w:t>Given the domains involve</w:t>
      </w:r>
      <w:r w:rsidR="009B5B60" w:rsidRPr="00734A07">
        <w:rPr>
          <w:rFonts w:cstheme="minorHAnsi"/>
          <w:sz w:val="24"/>
          <w:szCs w:val="24"/>
        </w:rPr>
        <w:t>d</w:t>
      </w:r>
      <w:r w:rsidRPr="00734A07">
        <w:rPr>
          <w:rFonts w:cstheme="minorHAnsi"/>
          <w:sz w:val="24"/>
          <w:szCs w:val="24"/>
        </w:rPr>
        <w:t>, efficacy might be achieved with another TNF</w:t>
      </w:r>
      <w:r w:rsidR="009B5B60" w:rsidRPr="00734A07">
        <w:rPr>
          <w:rFonts w:cstheme="minorHAnsi"/>
          <w:sz w:val="24"/>
          <w:szCs w:val="24"/>
        </w:rPr>
        <w:t xml:space="preserve"> </w:t>
      </w:r>
      <w:r w:rsidRPr="00734A07">
        <w:rPr>
          <w:rFonts w:cstheme="minorHAnsi"/>
          <w:sz w:val="24"/>
          <w:szCs w:val="24"/>
        </w:rPr>
        <w:t>i</w:t>
      </w:r>
      <w:r w:rsidR="009B5B60" w:rsidRPr="00734A07">
        <w:rPr>
          <w:rFonts w:cstheme="minorHAnsi"/>
          <w:sz w:val="24"/>
          <w:szCs w:val="24"/>
        </w:rPr>
        <w:t>nhibitor</w:t>
      </w:r>
      <w:r w:rsidRPr="00734A07">
        <w:rPr>
          <w:rFonts w:cstheme="minorHAnsi"/>
          <w:sz w:val="24"/>
          <w:szCs w:val="24"/>
        </w:rPr>
        <w:t>, IL-17</w:t>
      </w:r>
      <w:r w:rsidR="009B5B60" w:rsidRPr="00734A07">
        <w:rPr>
          <w:rFonts w:cstheme="minorHAnsi"/>
          <w:sz w:val="24"/>
          <w:szCs w:val="24"/>
        </w:rPr>
        <w:t xml:space="preserve"> </w:t>
      </w:r>
      <w:proofErr w:type="gramStart"/>
      <w:r w:rsidRPr="00734A07">
        <w:rPr>
          <w:rFonts w:cstheme="minorHAnsi"/>
          <w:sz w:val="24"/>
          <w:szCs w:val="24"/>
        </w:rPr>
        <w:t>i</w:t>
      </w:r>
      <w:r w:rsidR="009B5B60" w:rsidRPr="00734A07">
        <w:rPr>
          <w:rFonts w:cstheme="minorHAnsi"/>
          <w:sz w:val="24"/>
          <w:szCs w:val="24"/>
        </w:rPr>
        <w:t>nhibitor</w:t>
      </w:r>
      <w:proofErr w:type="gramEnd"/>
      <w:r w:rsidR="009B5B60" w:rsidRPr="00734A07">
        <w:rPr>
          <w:rFonts w:cstheme="minorHAnsi"/>
          <w:sz w:val="24"/>
          <w:szCs w:val="24"/>
        </w:rPr>
        <w:t xml:space="preserve"> or</w:t>
      </w:r>
      <w:r w:rsidRPr="00734A07">
        <w:rPr>
          <w:rFonts w:cstheme="minorHAnsi"/>
          <w:sz w:val="24"/>
          <w:szCs w:val="24"/>
        </w:rPr>
        <w:t xml:space="preserve"> JAK</w:t>
      </w:r>
      <w:r w:rsidR="009B5B60" w:rsidRPr="00734A07">
        <w:rPr>
          <w:rFonts w:cstheme="minorHAnsi"/>
          <w:sz w:val="24"/>
          <w:szCs w:val="24"/>
        </w:rPr>
        <w:t xml:space="preserve"> </w:t>
      </w:r>
      <w:r w:rsidRPr="00734A07">
        <w:rPr>
          <w:rFonts w:cstheme="minorHAnsi"/>
          <w:sz w:val="24"/>
          <w:szCs w:val="24"/>
        </w:rPr>
        <w:t>i</w:t>
      </w:r>
      <w:r w:rsidR="009B5B60" w:rsidRPr="00734A07">
        <w:rPr>
          <w:rFonts w:cstheme="minorHAnsi"/>
          <w:sz w:val="24"/>
          <w:szCs w:val="24"/>
        </w:rPr>
        <w:t>nhibitor</w:t>
      </w:r>
      <w:r w:rsidRPr="00734A07">
        <w:rPr>
          <w:rFonts w:cstheme="minorHAnsi"/>
          <w:sz w:val="24"/>
          <w:szCs w:val="24"/>
        </w:rPr>
        <w:t xml:space="preserve">. After discussion, considering the skin activity, the patient decides to initiate </w:t>
      </w:r>
      <w:r w:rsidR="009B5B60" w:rsidRPr="00734A07">
        <w:rPr>
          <w:rFonts w:cstheme="minorHAnsi"/>
          <w:sz w:val="24"/>
          <w:szCs w:val="24"/>
        </w:rPr>
        <w:t xml:space="preserve">treatment with an </w:t>
      </w:r>
      <w:r w:rsidRPr="00734A07">
        <w:rPr>
          <w:rFonts w:cstheme="minorHAnsi"/>
          <w:sz w:val="24"/>
          <w:szCs w:val="24"/>
        </w:rPr>
        <w:t>IL-17</w:t>
      </w:r>
      <w:r w:rsidR="009B5B60" w:rsidRPr="00734A07">
        <w:rPr>
          <w:rFonts w:cstheme="minorHAnsi"/>
          <w:sz w:val="24"/>
          <w:szCs w:val="24"/>
        </w:rPr>
        <w:t xml:space="preserve"> </w:t>
      </w:r>
      <w:r w:rsidRPr="00734A07">
        <w:rPr>
          <w:rFonts w:cstheme="minorHAnsi"/>
          <w:sz w:val="24"/>
          <w:szCs w:val="24"/>
        </w:rPr>
        <w:t>i</w:t>
      </w:r>
      <w:r w:rsidR="009B5B60" w:rsidRPr="00734A07">
        <w:rPr>
          <w:rFonts w:cstheme="minorHAnsi"/>
          <w:sz w:val="24"/>
          <w:szCs w:val="24"/>
        </w:rPr>
        <w:t>nhibitor</w:t>
      </w:r>
      <w:r w:rsidRPr="00734A07">
        <w:rPr>
          <w:rFonts w:cstheme="minorHAnsi"/>
          <w:sz w:val="24"/>
          <w:szCs w:val="24"/>
        </w:rPr>
        <w:t xml:space="preserve">. </w:t>
      </w:r>
    </w:p>
    <w:p w14:paraId="373B8505" w14:textId="3704DEE0" w:rsidR="009B5B60" w:rsidRPr="00734A07" w:rsidRDefault="005339FD" w:rsidP="00C877FC">
      <w:pPr>
        <w:spacing w:before="240" w:after="0" w:line="360" w:lineRule="auto"/>
        <w:rPr>
          <w:rFonts w:cstheme="minorHAnsi"/>
          <w:b/>
          <w:sz w:val="24"/>
          <w:szCs w:val="24"/>
        </w:rPr>
      </w:pPr>
      <w:r w:rsidRPr="00734A07">
        <w:rPr>
          <w:rFonts w:cstheme="minorHAnsi"/>
          <w:b/>
          <w:sz w:val="24"/>
          <w:szCs w:val="24"/>
        </w:rPr>
        <w:t>[bH1]</w:t>
      </w:r>
      <w:r w:rsidR="007501E5" w:rsidRPr="00734A07">
        <w:rPr>
          <w:rFonts w:cstheme="minorHAnsi"/>
          <w:b/>
          <w:sz w:val="24"/>
          <w:szCs w:val="24"/>
        </w:rPr>
        <w:t xml:space="preserve"> </w:t>
      </w:r>
      <w:r w:rsidR="00B548FE" w:rsidRPr="00734A07">
        <w:rPr>
          <w:rFonts w:cstheme="minorHAnsi"/>
          <w:b/>
          <w:sz w:val="24"/>
          <w:szCs w:val="24"/>
        </w:rPr>
        <w:t>Case 3</w:t>
      </w:r>
    </w:p>
    <w:p w14:paraId="62FE1B9A" w14:textId="706B1834" w:rsidR="00B548FE" w:rsidRPr="00734A07" w:rsidRDefault="00717FA9" w:rsidP="0023111A">
      <w:pPr>
        <w:spacing w:before="240" w:after="120" w:line="360" w:lineRule="auto"/>
        <w:rPr>
          <w:rFonts w:cstheme="minorHAnsi"/>
          <w:sz w:val="24"/>
          <w:szCs w:val="24"/>
        </w:rPr>
      </w:pPr>
      <w:r w:rsidRPr="00734A07">
        <w:rPr>
          <w:rFonts w:cstheme="minorHAnsi"/>
          <w:b/>
          <w:sz w:val="24"/>
          <w:szCs w:val="24"/>
        </w:rPr>
        <w:t xml:space="preserve"> </w:t>
      </w:r>
      <w:r w:rsidR="00B548FE" w:rsidRPr="00734A07">
        <w:rPr>
          <w:rFonts w:cstheme="minorHAnsi"/>
          <w:sz w:val="24"/>
          <w:szCs w:val="24"/>
        </w:rPr>
        <w:t xml:space="preserve">A </w:t>
      </w:r>
      <w:r w:rsidR="00434F9A" w:rsidRPr="00734A07">
        <w:rPr>
          <w:rFonts w:cstheme="minorHAnsi"/>
          <w:sz w:val="24"/>
          <w:szCs w:val="24"/>
        </w:rPr>
        <w:t>65-year-old</w:t>
      </w:r>
      <w:r w:rsidR="00B548FE" w:rsidRPr="00734A07">
        <w:rPr>
          <w:rFonts w:cstheme="minorHAnsi"/>
          <w:sz w:val="24"/>
          <w:szCs w:val="24"/>
        </w:rPr>
        <w:t xml:space="preserve"> man has had PsA for 15 years. He has tried therapy with </w:t>
      </w:r>
      <w:r w:rsidR="00434F9A" w:rsidRPr="00734A07">
        <w:rPr>
          <w:rFonts w:cstheme="minorHAnsi"/>
          <w:sz w:val="24"/>
          <w:szCs w:val="24"/>
        </w:rPr>
        <w:t>sulfasalazine</w:t>
      </w:r>
      <w:r w:rsidR="00B548FE" w:rsidRPr="00734A07">
        <w:rPr>
          <w:rFonts w:cstheme="minorHAnsi"/>
          <w:sz w:val="24"/>
          <w:szCs w:val="24"/>
        </w:rPr>
        <w:t xml:space="preserve">, </w:t>
      </w:r>
      <w:r w:rsidR="00434F9A" w:rsidRPr="00734A07">
        <w:rPr>
          <w:rFonts w:cstheme="minorHAnsi"/>
          <w:sz w:val="24"/>
          <w:szCs w:val="24"/>
        </w:rPr>
        <w:t>methotrexate</w:t>
      </w:r>
      <w:r w:rsidRPr="00734A07">
        <w:rPr>
          <w:rFonts w:cstheme="minorHAnsi"/>
          <w:sz w:val="24"/>
          <w:szCs w:val="24"/>
        </w:rPr>
        <w:t xml:space="preserve"> </w:t>
      </w:r>
      <w:r w:rsidR="00B548FE" w:rsidRPr="00734A07">
        <w:rPr>
          <w:rFonts w:cstheme="minorHAnsi"/>
          <w:sz w:val="24"/>
          <w:szCs w:val="24"/>
        </w:rPr>
        <w:t xml:space="preserve">and </w:t>
      </w:r>
      <w:r w:rsidR="009B5B60" w:rsidRPr="00734A07">
        <w:rPr>
          <w:rFonts w:cstheme="minorHAnsi"/>
          <w:sz w:val="24"/>
          <w:szCs w:val="24"/>
        </w:rPr>
        <w:t>two</w:t>
      </w:r>
      <w:r w:rsidR="00B548FE" w:rsidRPr="00734A07">
        <w:rPr>
          <w:rFonts w:cstheme="minorHAnsi"/>
          <w:sz w:val="24"/>
          <w:szCs w:val="24"/>
        </w:rPr>
        <w:t xml:space="preserve"> different TNF</w:t>
      </w:r>
      <w:r w:rsidR="009B5B60" w:rsidRPr="00734A07">
        <w:rPr>
          <w:rFonts w:cstheme="minorHAnsi"/>
          <w:sz w:val="24"/>
          <w:szCs w:val="24"/>
        </w:rPr>
        <w:t xml:space="preserve"> </w:t>
      </w:r>
      <w:r w:rsidR="00B548FE" w:rsidRPr="00734A07">
        <w:rPr>
          <w:rFonts w:cstheme="minorHAnsi"/>
          <w:sz w:val="24"/>
          <w:szCs w:val="24"/>
        </w:rPr>
        <w:t>i</w:t>
      </w:r>
      <w:r w:rsidR="009B5B60" w:rsidRPr="00734A07">
        <w:rPr>
          <w:rFonts w:cstheme="minorHAnsi"/>
          <w:sz w:val="24"/>
          <w:szCs w:val="24"/>
        </w:rPr>
        <w:t>nhibitors</w:t>
      </w:r>
      <w:r w:rsidR="00B548FE" w:rsidRPr="00734A07">
        <w:rPr>
          <w:rFonts w:cstheme="minorHAnsi"/>
          <w:sz w:val="24"/>
          <w:szCs w:val="24"/>
        </w:rPr>
        <w:t xml:space="preserve">, with minimal efficacy. Medical history </w:t>
      </w:r>
      <w:r w:rsidR="00557B56" w:rsidRPr="00734A07">
        <w:rPr>
          <w:rFonts w:cstheme="minorHAnsi"/>
          <w:sz w:val="24"/>
          <w:szCs w:val="24"/>
        </w:rPr>
        <w:t>includes</w:t>
      </w:r>
      <w:r w:rsidR="00B548FE" w:rsidRPr="00734A07">
        <w:rPr>
          <w:rFonts w:cstheme="minorHAnsi"/>
          <w:sz w:val="24"/>
          <w:szCs w:val="24"/>
        </w:rPr>
        <w:t xml:space="preserve"> </w:t>
      </w:r>
      <w:r w:rsidR="00557B56" w:rsidRPr="00734A07">
        <w:rPr>
          <w:rFonts w:cstheme="minorHAnsi"/>
          <w:sz w:val="24"/>
          <w:szCs w:val="24"/>
        </w:rPr>
        <w:t xml:space="preserve">ulcerative colitis (UC) doing well on mesalamine, treated hypertension and </w:t>
      </w:r>
      <w:r w:rsidR="00B548FE" w:rsidRPr="00734A07">
        <w:rPr>
          <w:rFonts w:cstheme="minorHAnsi"/>
          <w:sz w:val="24"/>
          <w:szCs w:val="24"/>
        </w:rPr>
        <w:t xml:space="preserve">smoking, which he says helps control his UC. PsA activity includes: </w:t>
      </w:r>
      <w:r w:rsidR="009B5B60" w:rsidRPr="00734A07">
        <w:rPr>
          <w:rFonts w:cstheme="minorHAnsi"/>
          <w:sz w:val="24"/>
          <w:szCs w:val="24"/>
        </w:rPr>
        <w:t>four</w:t>
      </w:r>
      <w:r w:rsidR="00B548FE" w:rsidRPr="00734A07">
        <w:rPr>
          <w:rFonts w:cstheme="minorHAnsi"/>
          <w:sz w:val="24"/>
          <w:szCs w:val="24"/>
        </w:rPr>
        <w:t xml:space="preserve"> swollen and </w:t>
      </w:r>
      <w:r w:rsidR="009B5B60" w:rsidRPr="00734A07">
        <w:rPr>
          <w:rFonts w:cstheme="minorHAnsi"/>
          <w:sz w:val="24"/>
          <w:szCs w:val="24"/>
        </w:rPr>
        <w:t>eight</w:t>
      </w:r>
      <w:r w:rsidR="00B548FE" w:rsidRPr="00734A07">
        <w:rPr>
          <w:rFonts w:cstheme="minorHAnsi"/>
          <w:sz w:val="24"/>
          <w:szCs w:val="24"/>
        </w:rPr>
        <w:t xml:space="preserve"> </w:t>
      </w:r>
      <w:r w:rsidR="00B548FE" w:rsidRPr="00734A07">
        <w:rPr>
          <w:rFonts w:cstheme="minorHAnsi"/>
          <w:sz w:val="24"/>
          <w:szCs w:val="24"/>
        </w:rPr>
        <w:lastRenderedPageBreak/>
        <w:t xml:space="preserve">tender peripheral joints, psoriasis </w:t>
      </w:r>
      <w:r w:rsidR="00B168FE" w:rsidRPr="00734A07">
        <w:rPr>
          <w:rFonts w:cstheme="minorHAnsi"/>
          <w:sz w:val="24"/>
          <w:szCs w:val="24"/>
        </w:rPr>
        <w:t>affecting</w:t>
      </w:r>
      <w:r w:rsidR="00B548FE" w:rsidRPr="00734A07">
        <w:rPr>
          <w:rFonts w:cstheme="minorHAnsi"/>
          <w:sz w:val="24"/>
          <w:szCs w:val="24"/>
        </w:rPr>
        <w:t xml:space="preserve"> 8% BSA including the genital</w:t>
      </w:r>
      <w:r w:rsidR="00557B56" w:rsidRPr="00734A07">
        <w:rPr>
          <w:rFonts w:cstheme="minorHAnsi"/>
          <w:sz w:val="24"/>
          <w:szCs w:val="24"/>
        </w:rPr>
        <w:t>s</w:t>
      </w:r>
      <w:r w:rsidR="00B548FE" w:rsidRPr="00734A07">
        <w:rPr>
          <w:rFonts w:cstheme="minorHAnsi"/>
          <w:sz w:val="24"/>
          <w:szCs w:val="24"/>
        </w:rPr>
        <w:t xml:space="preserve">; </w:t>
      </w:r>
      <w:proofErr w:type="spellStart"/>
      <w:r w:rsidR="00B548FE" w:rsidRPr="00734A07">
        <w:rPr>
          <w:rFonts w:cstheme="minorHAnsi"/>
          <w:sz w:val="24"/>
          <w:szCs w:val="24"/>
        </w:rPr>
        <w:t>enthesitis</w:t>
      </w:r>
      <w:proofErr w:type="spellEnd"/>
      <w:r w:rsidR="00B548FE" w:rsidRPr="00734A07">
        <w:rPr>
          <w:rFonts w:cstheme="minorHAnsi"/>
          <w:sz w:val="24"/>
          <w:szCs w:val="24"/>
        </w:rPr>
        <w:t xml:space="preserve"> about the right elbow and left knee. </w:t>
      </w:r>
    </w:p>
    <w:p w14:paraId="18CFD53C" w14:textId="4C324D59" w:rsidR="00B168FE" w:rsidRPr="00734A07" w:rsidRDefault="005339FD" w:rsidP="00C877FC">
      <w:pPr>
        <w:spacing w:after="0" w:line="360" w:lineRule="auto"/>
        <w:rPr>
          <w:rFonts w:cstheme="minorHAnsi"/>
          <w:i/>
          <w:sz w:val="24"/>
          <w:szCs w:val="24"/>
        </w:rPr>
      </w:pPr>
      <w:r w:rsidRPr="00734A07">
        <w:rPr>
          <w:rFonts w:cstheme="minorHAnsi"/>
          <w:b/>
          <w:sz w:val="24"/>
          <w:szCs w:val="24"/>
        </w:rPr>
        <w:t>[bH2]</w:t>
      </w:r>
      <w:r w:rsidR="00C877FC" w:rsidRPr="00734A07">
        <w:rPr>
          <w:rFonts w:cstheme="minorHAnsi"/>
          <w:b/>
          <w:sz w:val="24"/>
          <w:szCs w:val="24"/>
        </w:rPr>
        <w:t xml:space="preserve"> </w:t>
      </w:r>
      <w:r w:rsidR="00B168FE" w:rsidRPr="00734A07">
        <w:rPr>
          <w:rFonts w:cstheme="minorHAnsi"/>
          <w:i/>
          <w:sz w:val="24"/>
          <w:szCs w:val="24"/>
        </w:rPr>
        <w:t>What treatment should be chosen?</w:t>
      </w:r>
    </w:p>
    <w:p w14:paraId="771ACBF6" w14:textId="27959114" w:rsidR="006B0F48" w:rsidRPr="00734A07" w:rsidRDefault="00B548FE" w:rsidP="0023111A">
      <w:pPr>
        <w:spacing w:after="120" w:line="360" w:lineRule="auto"/>
        <w:rPr>
          <w:rFonts w:cstheme="minorHAnsi"/>
          <w:sz w:val="24"/>
          <w:szCs w:val="24"/>
        </w:rPr>
      </w:pPr>
      <w:r w:rsidRPr="00734A07">
        <w:rPr>
          <w:rFonts w:cstheme="minorHAnsi"/>
          <w:sz w:val="24"/>
          <w:szCs w:val="24"/>
        </w:rPr>
        <w:t>Given the domains involve</w:t>
      </w:r>
      <w:r w:rsidR="00B168FE" w:rsidRPr="00734A07">
        <w:rPr>
          <w:rFonts w:cstheme="minorHAnsi"/>
          <w:sz w:val="24"/>
          <w:szCs w:val="24"/>
        </w:rPr>
        <w:t>d</w:t>
      </w:r>
      <w:r w:rsidRPr="00734A07">
        <w:rPr>
          <w:rFonts w:cstheme="minorHAnsi"/>
          <w:sz w:val="24"/>
          <w:szCs w:val="24"/>
        </w:rPr>
        <w:t>, efficacy might be achieved with another TNF</w:t>
      </w:r>
      <w:r w:rsidR="00B168FE" w:rsidRPr="00734A07">
        <w:rPr>
          <w:rFonts w:cstheme="minorHAnsi"/>
          <w:sz w:val="24"/>
          <w:szCs w:val="24"/>
        </w:rPr>
        <w:t xml:space="preserve"> </w:t>
      </w:r>
      <w:r w:rsidRPr="00734A07">
        <w:rPr>
          <w:rFonts w:cstheme="minorHAnsi"/>
          <w:sz w:val="24"/>
          <w:szCs w:val="24"/>
        </w:rPr>
        <w:t>i</w:t>
      </w:r>
      <w:r w:rsidR="00B168FE" w:rsidRPr="00734A07">
        <w:rPr>
          <w:rFonts w:cstheme="minorHAnsi"/>
          <w:sz w:val="24"/>
          <w:szCs w:val="24"/>
        </w:rPr>
        <w:t>nhibitor</w:t>
      </w:r>
      <w:r w:rsidRPr="00734A07">
        <w:rPr>
          <w:rFonts w:cstheme="minorHAnsi"/>
          <w:sz w:val="24"/>
          <w:szCs w:val="24"/>
        </w:rPr>
        <w:t>, JAK</w:t>
      </w:r>
      <w:r w:rsidR="00B168FE" w:rsidRPr="00734A07">
        <w:rPr>
          <w:rFonts w:cstheme="minorHAnsi"/>
          <w:sz w:val="24"/>
          <w:szCs w:val="24"/>
        </w:rPr>
        <w:t xml:space="preserve"> </w:t>
      </w:r>
      <w:r w:rsidRPr="00734A07">
        <w:rPr>
          <w:rFonts w:cstheme="minorHAnsi"/>
          <w:sz w:val="24"/>
          <w:szCs w:val="24"/>
        </w:rPr>
        <w:t>i</w:t>
      </w:r>
      <w:r w:rsidR="00B168FE" w:rsidRPr="00734A07">
        <w:rPr>
          <w:rFonts w:cstheme="minorHAnsi"/>
          <w:sz w:val="24"/>
          <w:szCs w:val="24"/>
        </w:rPr>
        <w:t>nhibitor</w:t>
      </w:r>
      <w:r w:rsidRPr="00734A07">
        <w:rPr>
          <w:rFonts w:cstheme="minorHAnsi"/>
          <w:sz w:val="24"/>
          <w:szCs w:val="24"/>
        </w:rPr>
        <w:t>, PDE4</w:t>
      </w:r>
      <w:r w:rsidR="00B168FE" w:rsidRPr="00734A07">
        <w:rPr>
          <w:rFonts w:cstheme="minorHAnsi"/>
          <w:sz w:val="24"/>
          <w:szCs w:val="24"/>
        </w:rPr>
        <w:t xml:space="preserve"> </w:t>
      </w:r>
      <w:r w:rsidRPr="00734A07">
        <w:rPr>
          <w:rFonts w:cstheme="minorHAnsi"/>
          <w:sz w:val="24"/>
          <w:szCs w:val="24"/>
        </w:rPr>
        <w:t>i</w:t>
      </w:r>
      <w:r w:rsidR="00B168FE" w:rsidRPr="00734A07">
        <w:rPr>
          <w:rFonts w:cstheme="minorHAnsi"/>
          <w:sz w:val="24"/>
          <w:szCs w:val="24"/>
        </w:rPr>
        <w:t>nhibitor,</w:t>
      </w:r>
      <w:r w:rsidRPr="00734A07">
        <w:rPr>
          <w:rFonts w:cstheme="minorHAnsi"/>
          <w:sz w:val="24"/>
          <w:szCs w:val="24"/>
        </w:rPr>
        <w:t xml:space="preserve"> IL-17</w:t>
      </w:r>
      <w:r w:rsidR="00B168FE" w:rsidRPr="00734A07">
        <w:rPr>
          <w:rFonts w:cstheme="minorHAnsi"/>
          <w:sz w:val="24"/>
          <w:szCs w:val="24"/>
        </w:rPr>
        <w:t xml:space="preserve"> </w:t>
      </w:r>
      <w:r w:rsidRPr="00734A07">
        <w:rPr>
          <w:rFonts w:cstheme="minorHAnsi"/>
          <w:sz w:val="24"/>
          <w:szCs w:val="24"/>
        </w:rPr>
        <w:t>i</w:t>
      </w:r>
      <w:r w:rsidR="00B168FE" w:rsidRPr="00734A07">
        <w:rPr>
          <w:rFonts w:cstheme="minorHAnsi"/>
          <w:sz w:val="24"/>
          <w:szCs w:val="24"/>
        </w:rPr>
        <w:t>nhibitor</w:t>
      </w:r>
      <w:r w:rsidRPr="00734A07">
        <w:rPr>
          <w:rFonts w:cstheme="minorHAnsi"/>
          <w:sz w:val="24"/>
          <w:szCs w:val="24"/>
        </w:rPr>
        <w:t>, IL-12</w:t>
      </w:r>
      <w:r w:rsidR="00B168FE" w:rsidRPr="00734A07">
        <w:rPr>
          <w:rFonts w:cstheme="minorHAnsi"/>
          <w:sz w:val="24"/>
          <w:szCs w:val="24"/>
        </w:rPr>
        <w:t>–IL-</w:t>
      </w:r>
      <w:r w:rsidRPr="00734A07">
        <w:rPr>
          <w:rFonts w:cstheme="minorHAnsi"/>
          <w:sz w:val="24"/>
          <w:szCs w:val="24"/>
        </w:rPr>
        <w:t>23</w:t>
      </w:r>
      <w:r w:rsidR="00B168FE" w:rsidRPr="00734A07">
        <w:rPr>
          <w:rFonts w:cstheme="minorHAnsi"/>
          <w:sz w:val="24"/>
          <w:szCs w:val="24"/>
        </w:rPr>
        <w:t xml:space="preserve"> </w:t>
      </w:r>
      <w:r w:rsidRPr="00734A07">
        <w:rPr>
          <w:rFonts w:cstheme="minorHAnsi"/>
          <w:sz w:val="24"/>
          <w:szCs w:val="24"/>
        </w:rPr>
        <w:t>i</w:t>
      </w:r>
      <w:r w:rsidR="00B168FE" w:rsidRPr="00734A07">
        <w:rPr>
          <w:rFonts w:cstheme="minorHAnsi"/>
          <w:sz w:val="24"/>
          <w:szCs w:val="24"/>
        </w:rPr>
        <w:t>nhibitor or</w:t>
      </w:r>
      <w:r w:rsidRPr="00734A07">
        <w:rPr>
          <w:rFonts w:cstheme="minorHAnsi"/>
          <w:sz w:val="24"/>
          <w:szCs w:val="24"/>
        </w:rPr>
        <w:t xml:space="preserve"> IL-23</w:t>
      </w:r>
      <w:r w:rsidR="00B168FE" w:rsidRPr="00734A07">
        <w:rPr>
          <w:rFonts w:cstheme="minorHAnsi"/>
          <w:sz w:val="24"/>
          <w:szCs w:val="24"/>
        </w:rPr>
        <w:t xml:space="preserve"> </w:t>
      </w:r>
      <w:r w:rsidRPr="00734A07">
        <w:rPr>
          <w:rFonts w:cstheme="minorHAnsi"/>
          <w:sz w:val="24"/>
          <w:szCs w:val="24"/>
        </w:rPr>
        <w:t>i</w:t>
      </w:r>
      <w:r w:rsidR="00B168FE" w:rsidRPr="00734A07">
        <w:rPr>
          <w:rFonts w:cstheme="minorHAnsi"/>
          <w:sz w:val="24"/>
          <w:szCs w:val="24"/>
        </w:rPr>
        <w:t>nhibitor</w:t>
      </w:r>
      <w:r w:rsidRPr="00734A07">
        <w:rPr>
          <w:rFonts w:cstheme="minorHAnsi"/>
          <w:sz w:val="24"/>
          <w:szCs w:val="24"/>
        </w:rPr>
        <w:t>. After discussion, including consideration of comorbidities, the patient decides to initiate</w:t>
      </w:r>
      <w:r w:rsidR="00B168FE" w:rsidRPr="00734A07">
        <w:rPr>
          <w:rFonts w:cstheme="minorHAnsi"/>
          <w:sz w:val="24"/>
          <w:szCs w:val="24"/>
        </w:rPr>
        <w:t xml:space="preserve"> treatment with an</w:t>
      </w:r>
      <w:r w:rsidRPr="00734A07">
        <w:rPr>
          <w:rFonts w:cstheme="minorHAnsi"/>
          <w:sz w:val="24"/>
          <w:szCs w:val="24"/>
        </w:rPr>
        <w:t xml:space="preserve"> IL-23</w:t>
      </w:r>
      <w:r w:rsidR="00B168FE" w:rsidRPr="00734A07">
        <w:rPr>
          <w:rFonts w:cstheme="minorHAnsi"/>
          <w:sz w:val="24"/>
          <w:szCs w:val="24"/>
        </w:rPr>
        <w:t xml:space="preserve"> </w:t>
      </w:r>
      <w:r w:rsidRPr="00734A07">
        <w:rPr>
          <w:rFonts w:cstheme="minorHAnsi"/>
          <w:sz w:val="24"/>
          <w:szCs w:val="24"/>
        </w:rPr>
        <w:t>i</w:t>
      </w:r>
      <w:r w:rsidR="00B168FE" w:rsidRPr="00734A07">
        <w:rPr>
          <w:rFonts w:cstheme="minorHAnsi"/>
          <w:sz w:val="24"/>
          <w:szCs w:val="24"/>
        </w:rPr>
        <w:t>nhibitor</w:t>
      </w:r>
      <w:r w:rsidRPr="00734A07">
        <w:rPr>
          <w:rFonts w:cstheme="minorHAnsi"/>
          <w:sz w:val="24"/>
          <w:szCs w:val="24"/>
        </w:rPr>
        <w:t xml:space="preserve">. </w:t>
      </w:r>
    </w:p>
    <w:p w14:paraId="2FEB7B3E" w14:textId="349384BA" w:rsidR="00C80F27" w:rsidRPr="00734A07" w:rsidRDefault="00C80F27" w:rsidP="0023111A">
      <w:pPr>
        <w:spacing w:after="120" w:line="360" w:lineRule="auto"/>
        <w:rPr>
          <w:rFonts w:cstheme="minorHAnsi"/>
          <w:sz w:val="24"/>
          <w:szCs w:val="24"/>
        </w:rPr>
      </w:pPr>
    </w:p>
    <w:p w14:paraId="1A57AB50" w14:textId="592FCDF1" w:rsidR="00C80F27" w:rsidRPr="00734A07" w:rsidRDefault="00C80F27" w:rsidP="0023111A">
      <w:pPr>
        <w:spacing w:after="120" w:line="360" w:lineRule="auto"/>
        <w:rPr>
          <w:rFonts w:cstheme="minorHAnsi"/>
          <w:b/>
          <w:sz w:val="24"/>
          <w:szCs w:val="24"/>
        </w:rPr>
      </w:pPr>
      <w:r w:rsidRPr="00734A07">
        <w:rPr>
          <w:rFonts w:cstheme="minorHAnsi"/>
          <w:b/>
          <w:sz w:val="24"/>
          <w:szCs w:val="24"/>
        </w:rPr>
        <w:t>Blurb for Table of Contents</w:t>
      </w:r>
    </w:p>
    <w:p w14:paraId="19FC75F0" w14:textId="51743C88" w:rsidR="00C80F27" w:rsidRPr="00C80F27" w:rsidRDefault="00C80F27" w:rsidP="007501E5">
      <w:pPr>
        <w:spacing w:before="120" w:after="120" w:line="480" w:lineRule="auto"/>
        <w:rPr>
          <w:rFonts w:cstheme="minorHAnsi"/>
          <w:b/>
          <w:sz w:val="24"/>
          <w:szCs w:val="24"/>
        </w:rPr>
      </w:pPr>
      <w:r w:rsidRPr="00734A07">
        <w:rPr>
          <w:rFonts w:eastAsia="Times-Roman" w:cstheme="minorHAnsi"/>
          <w:sz w:val="24"/>
          <w:szCs w:val="24"/>
        </w:rPr>
        <w:t xml:space="preserve">This Evidence-Based Guideline presents </w:t>
      </w:r>
      <w:r w:rsidR="007D4EFF" w:rsidRPr="00734A07">
        <w:rPr>
          <w:rFonts w:eastAsia="Times-Roman" w:cstheme="minorHAnsi"/>
          <w:sz w:val="24"/>
          <w:szCs w:val="24"/>
        </w:rPr>
        <w:t xml:space="preserve">the latest </w:t>
      </w:r>
      <w:r w:rsidRPr="00734A07">
        <w:rPr>
          <w:rFonts w:eastAsia="Times-Roman" w:cstheme="minorHAnsi"/>
          <w:sz w:val="24"/>
          <w:szCs w:val="24"/>
        </w:rPr>
        <w:t xml:space="preserve">treatment recommendations for medication selection in </w:t>
      </w:r>
      <w:r w:rsidR="007D4EFF" w:rsidRPr="00734A07">
        <w:rPr>
          <w:rFonts w:eastAsia="Times-Roman" w:cstheme="minorHAnsi"/>
          <w:sz w:val="24"/>
          <w:szCs w:val="24"/>
        </w:rPr>
        <w:t>psoriatic arthritis (</w:t>
      </w:r>
      <w:r w:rsidRPr="00734A07">
        <w:rPr>
          <w:rFonts w:eastAsia="Times-Roman" w:cstheme="minorHAnsi"/>
          <w:sz w:val="24"/>
          <w:szCs w:val="24"/>
        </w:rPr>
        <w:t>PsA</w:t>
      </w:r>
      <w:r w:rsidR="007D4EFF" w:rsidRPr="00734A07">
        <w:rPr>
          <w:rFonts w:eastAsia="Times-Roman" w:cstheme="minorHAnsi"/>
          <w:sz w:val="24"/>
          <w:szCs w:val="24"/>
        </w:rPr>
        <w:t>)</w:t>
      </w:r>
      <w:r w:rsidRPr="00734A07">
        <w:rPr>
          <w:rFonts w:eastAsia="Times-Roman" w:cstheme="minorHAnsi"/>
          <w:sz w:val="24"/>
          <w:szCs w:val="24"/>
        </w:rPr>
        <w:t>, covering the six clinical domains of PsA</w:t>
      </w:r>
      <w:r w:rsidR="007D4EFF" w:rsidRPr="00734A07">
        <w:rPr>
          <w:rFonts w:eastAsia="Times-Roman" w:cstheme="minorHAnsi"/>
          <w:sz w:val="24"/>
          <w:szCs w:val="24"/>
        </w:rPr>
        <w:t>,</w:t>
      </w:r>
      <w:r w:rsidRPr="00734A07">
        <w:rPr>
          <w:rFonts w:eastAsia="Times-Roman" w:cstheme="minorHAnsi"/>
          <w:sz w:val="24"/>
          <w:szCs w:val="24"/>
        </w:rPr>
        <w:t xml:space="preserve"> related conditions and associated comorbidities</w:t>
      </w:r>
      <w:r w:rsidR="007D4EFF" w:rsidRPr="00734A07">
        <w:rPr>
          <w:rFonts w:eastAsia="Times-Roman" w:cstheme="minorHAnsi"/>
          <w:sz w:val="24"/>
          <w:szCs w:val="24"/>
        </w:rPr>
        <w:t xml:space="preserve"> and reflecting important advances in the field since the previous update. </w:t>
      </w:r>
    </w:p>
    <w:sectPr w:rsidR="00C80F27" w:rsidRPr="00C80F27" w:rsidSect="00B02270">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01E0" w14:textId="77777777" w:rsidR="00394C98" w:rsidRDefault="00394C98" w:rsidP="0055719E">
      <w:pPr>
        <w:spacing w:after="0" w:line="240" w:lineRule="auto"/>
      </w:pPr>
      <w:r>
        <w:separator/>
      </w:r>
    </w:p>
  </w:endnote>
  <w:endnote w:type="continuationSeparator" w:id="0">
    <w:p w14:paraId="3E470DC0" w14:textId="77777777" w:rsidR="00394C98" w:rsidRDefault="00394C98" w:rsidP="0055719E">
      <w:pPr>
        <w:spacing w:after="0" w:line="240" w:lineRule="auto"/>
      </w:pPr>
      <w:r>
        <w:continuationSeparator/>
      </w:r>
    </w:p>
  </w:endnote>
  <w:endnote w:type="continuationNotice" w:id="1">
    <w:p w14:paraId="354CB560" w14:textId="77777777" w:rsidR="00394C98" w:rsidRDefault="00394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ITC Symbol Std Medium">
    <w:altName w:val="Malgun Gothic"/>
    <w:panose1 w:val="00000000000000000000"/>
    <w:charset w:val="00"/>
    <w:family w:val="swiss"/>
    <w:notTrueType/>
    <w:pitch w:val="variable"/>
    <w:sig w:usb0="800000AF" w:usb1="4000204A" w:usb2="00000000" w:usb3="00000000" w:csb0="00000001" w:csb1="00000000"/>
  </w:font>
  <w:font w:name="ITC Symbol Std Book">
    <w:panose1 w:val="00000000000000000000"/>
    <w:charset w:val="00"/>
    <w:family w:val="swiss"/>
    <w:notTrueType/>
    <w:pitch w:val="variable"/>
    <w:sig w:usb0="800000AF" w:usb1="4000204A" w:usb2="00000000" w:usb3="00000000" w:csb0="00000001" w:csb1="00000000"/>
  </w:font>
  <w:font w:name="Times-Roman">
    <w:altName w:val="Yu Gothic UI"/>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692089"/>
      <w:docPartObj>
        <w:docPartGallery w:val="Page Numbers (Bottom of Page)"/>
        <w:docPartUnique/>
      </w:docPartObj>
    </w:sdtPr>
    <w:sdtEndPr>
      <w:rPr>
        <w:noProof/>
      </w:rPr>
    </w:sdtEndPr>
    <w:sdtContent>
      <w:p w14:paraId="7EC40436" w14:textId="79554F5B" w:rsidR="00834D62" w:rsidRDefault="00834D62">
        <w:pPr>
          <w:pStyle w:val="Footer"/>
          <w:jc w:val="center"/>
        </w:pPr>
        <w:r>
          <w:fldChar w:fldCharType="begin"/>
        </w:r>
        <w:r>
          <w:instrText xml:space="preserve"> PAGE   \* MERGEFORMAT </w:instrText>
        </w:r>
        <w:r>
          <w:fldChar w:fldCharType="separate"/>
        </w:r>
        <w:r w:rsidR="00320A96">
          <w:rPr>
            <w:noProof/>
          </w:rPr>
          <w:t>47</w:t>
        </w:r>
        <w:r>
          <w:rPr>
            <w:noProof/>
          </w:rPr>
          <w:fldChar w:fldCharType="end"/>
        </w:r>
      </w:p>
    </w:sdtContent>
  </w:sdt>
  <w:p w14:paraId="29F20E22" w14:textId="77777777" w:rsidR="00834D62" w:rsidRDefault="00834D62" w:rsidP="007D04D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46816"/>
      <w:docPartObj>
        <w:docPartGallery w:val="Page Numbers (Bottom of Page)"/>
        <w:docPartUnique/>
      </w:docPartObj>
    </w:sdtPr>
    <w:sdtEndPr>
      <w:rPr>
        <w:noProof/>
      </w:rPr>
    </w:sdtEndPr>
    <w:sdtContent>
      <w:p w14:paraId="69D202A8" w14:textId="569B566C" w:rsidR="00834D62" w:rsidRDefault="00834D62">
        <w:pPr>
          <w:pStyle w:val="Footer"/>
          <w:jc w:val="center"/>
        </w:pPr>
        <w:r>
          <w:fldChar w:fldCharType="begin"/>
        </w:r>
        <w:r>
          <w:instrText xml:space="preserve"> PAGE   \* MERGEFORMAT </w:instrText>
        </w:r>
        <w:r>
          <w:fldChar w:fldCharType="separate"/>
        </w:r>
        <w:r w:rsidR="00320A96">
          <w:rPr>
            <w:noProof/>
          </w:rPr>
          <w:t>48</w:t>
        </w:r>
        <w:r>
          <w:rPr>
            <w:noProof/>
          </w:rPr>
          <w:fldChar w:fldCharType="end"/>
        </w:r>
      </w:p>
    </w:sdtContent>
  </w:sdt>
  <w:p w14:paraId="38BCC6B7" w14:textId="77777777" w:rsidR="00834D62" w:rsidRDefault="00834D62" w:rsidP="007D04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8D08" w14:textId="77777777" w:rsidR="00394C98" w:rsidRDefault="00394C98" w:rsidP="0055719E">
      <w:pPr>
        <w:spacing w:after="0" w:line="240" w:lineRule="auto"/>
      </w:pPr>
      <w:r>
        <w:separator/>
      </w:r>
    </w:p>
  </w:footnote>
  <w:footnote w:type="continuationSeparator" w:id="0">
    <w:p w14:paraId="23ABD711" w14:textId="77777777" w:rsidR="00394C98" w:rsidRDefault="00394C98" w:rsidP="0055719E">
      <w:pPr>
        <w:spacing w:after="0" w:line="240" w:lineRule="auto"/>
      </w:pPr>
      <w:r>
        <w:continuationSeparator/>
      </w:r>
    </w:p>
  </w:footnote>
  <w:footnote w:type="continuationNotice" w:id="1">
    <w:p w14:paraId="009E7192" w14:textId="77777777" w:rsidR="00394C98" w:rsidRDefault="00394C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72"/>
    <w:multiLevelType w:val="hybridMultilevel"/>
    <w:tmpl w:val="DEB2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A7E57"/>
    <w:multiLevelType w:val="hybridMultilevel"/>
    <w:tmpl w:val="36362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577DB"/>
    <w:multiLevelType w:val="hybridMultilevel"/>
    <w:tmpl w:val="C04A8E8A"/>
    <w:lvl w:ilvl="0" w:tplc="B4804504">
      <w:start w:val="1"/>
      <w:numFmt w:val="lowerRoman"/>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A4A3F"/>
    <w:multiLevelType w:val="hybridMultilevel"/>
    <w:tmpl w:val="3B6C31C4"/>
    <w:lvl w:ilvl="0" w:tplc="90AED83E">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07078"/>
    <w:multiLevelType w:val="hybridMultilevel"/>
    <w:tmpl w:val="B8620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0C55CF"/>
    <w:multiLevelType w:val="hybridMultilevel"/>
    <w:tmpl w:val="5EB6C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D6902"/>
    <w:multiLevelType w:val="hybridMultilevel"/>
    <w:tmpl w:val="6376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35730"/>
    <w:multiLevelType w:val="hybridMultilevel"/>
    <w:tmpl w:val="E938A61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60113AC6"/>
    <w:multiLevelType w:val="hybridMultilevel"/>
    <w:tmpl w:val="1C0E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1569F"/>
    <w:multiLevelType w:val="hybridMultilevel"/>
    <w:tmpl w:val="8E40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87CA9"/>
    <w:multiLevelType w:val="hybridMultilevel"/>
    <w:tmpl w:val="C7F8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43187"/>
    <w:multiLevelType w:val="hybridMultilevel"/>
    <w:tmpl w:val="7EB2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2277B"/>
    <w:multiLevelType w:val="hybridMultilevel"/>
    <w:tmpl w:val="85F6BED2"/>
    <w:lvl w:ilvl="0" w:tplc="1DD022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1083">
    <w:abstractNumId w:val="7"/>
  </w:num>
  <w:num w:numId="2" w16cid:durableId="1763605789">
    <w:abstractNumId w:val="11"/>
  </w:num>
  <w:num w:numId="3" w16cid:durableId="514540382">
    <w:abstractNumId w:val="9"/>
  </w:num>
  <w:num w:numId="4" w16cid:durableId="864371135">
    <w:abstractNumId w:val="8"/>
  </w:num>
  <w:num w:numId="5" w16cid:durableId="1364861644">
    <w:abstractNumId w:val="5"/>
  </w:num>
  <w:num w:numId="6" w16cid:durableId="149448304">
    <w:abstractNumId w:val="0"/>
  </w:num>
  <w:num w:numId="7" w16cid:durableId="1550805728">
    <w:abstractNumId w:val="10"/>
  </w:num>
  <w:num w:numId="8" w16cid:durableId="228611514">
    <w:abstractNumId w:val="12"/>
  </w:num>
  <w:num w:numId="9" w16cid:durableId="437532092">
    <w:abstractNumId w:val="4"/>
  </w:num>
  <w:num w:numId="10" w16cid:durableId="1358046317">
    <w:abstractNumId w:val="2"/>
  </w:num>
  <w:num w:numId="11" w16cid:durableId="2007974920">
    <w:abstractNumId w:val="6"/>
  </w:num>
  <w:num w:numId="12" w16cid:durableId="1122653959">
    <w:abstractNumId w:val="3"/>
  </w:num>
  <w:num w:numId="13" w16cid:durableId="194734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formatting="1" w:enforcement="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9r5999fpzt9peptdrpffpuxaftd0prvfrr&quot;&gt;General 2019-Converted&lt;record-ids&gt;&lt;item&gt;958&lt;/item&gt;&lt;item&gt;3117&lt;/item&gt;&lt;item&gt;3130&lt;/item&gt;&lt;item&gt;3366&lt;/item&gt;&lt;item&gt;3598&lt;/item&gt;&lt;item&gt;3600&lt;/item&gt;&lt;item&gt;3630&lt;/item&gt;&lt;item&gt;3631&lt;/item&gt;&lt;item&gt;3644&lt;/item&gt;&lt;item&gt;3654&lt;/item&gt;&lt;item&gt;3664&lt;/item&gt;&lt;item&gt;3679&lt;/item&gt;&lt;item&gt;3772&lt;/item&gt;&lt;item&gt;3780&lt;/item&gt;&lt;item&gt;3781&lt;/item&gt;&lt;item&gt;3812&lt;/item&gt;&lt;item&gt;3822&lt;/item&gt;&lt;item&gt;3829&lt;/item&gt;&lt;item&gt;3830&lt;/item&gt;&lt;item&gt;3831&lt;/item&gt;&lt;item&gt;3832&lt;/item&gt;&lt;item&gt;3837&lt;/item&gt;&lt;item&gt;3838&lt;/item&gt;&lt;item&gt;3839&lt;/item&gt;&lt;item&gt;3840&lt;/item&gt;&lt;item&gt;3844&lt;/item&gt;&lt;item&gt;3846&lt;/item&gt;&lt;item&gt;3847&lt;/item&gt;&lt;item&gt;3849&lt;/item&gt;&lt;item&gt;3850&lt;/item&gt;&lt;item&gt;3858&lt;/item&gt;&lt;item&gt;3859&lt;/item&gt;&lt;item&gt;3860&lt;/item&gt;&lt;item&gt;3862&lt;/item&gt;&lt;item&gt;3863&lt;/item&gt;&lt;item&gt;3864&lt;/item&gt;&lt;item&gt;3865&lt;/item&gt;&lt;item&gt;3874&lt;/item&gt;&lt;/record-ids&gt;&lt;/item&gt;&lt;/Libraries&gt;"/>
  </w:docVars>
  <w:rsids>
    <w:rsidRoot w:val="00A12B7C"/>
    <w:rsid w:val="00003678"/>
    <w:rsid w:val="000037B8"/>
    <w:rsid w:val="00010481"/>
    <w:rsid w:val="00010993"/>
    <w:rsid w:val="000119EA"/>
    <w:rsid w:val="00013235"/>
    <w:rsid w:val="00014493"/>
    <w:rsid w:val="00014FCB"/>
    <w:rsid w:val="00015F16"/>
    <w:rsid w:val="00023566"/>
    <w:rsid w:val="0002553C"/>
    <w:rsid w:val="000270C4"/>
    <w:rsid w:val="000343E0"/>
    <w:rsid w:val="0003759B"/>
    <w:rsid w:val="00041ADB"/>
    <w:rsid w:val="00042B0C"/>
    <w:rsid w:val="00042FF8"/>
    <w:rsid w:val="00046B1C"/>
    <w:rsid w:val="000476D0"/>
    <w:rsid w:val="00051DF9"/>
    <w:rsid w:val="00051F9F"/>
    <w:rsid w:val="000561C2"/>
    <w:rsid w:val="00056733"/>
    <w:rsid w:val="000611B9"/>
    <w:rsid w:val="00061936"/>
    <w:rsid w:val="000642D4"/>
    <w:rsid w:val="000656B9"/>
    <w:rsid w:val="00065817"/>
    <w:rsid w:val="0008077E"/>
    <w:rsid w:val="00082E95"/>
    <w:rsid w:val="000840CF"/>
    <w:rsid w:val="0008546E"/>
    <w:rsid w:val="00085D51"/>
    <w:rsid w:val="00092C3B"/>
    <w:rsid w:val="00093712"/>
    <w:rsid w:val="0009397D"/>
    <w:rsid w:val="000947F6"/>
    <w:rsid w:val="000967BA"/>
    <w:rsid w:val="000A0E8B"/>
    <w:rsid w:val="000A1BDA"/>
    <w:rsid w:val="000A6F9D"/>
    <w:rsid w:val="000A731A"/>
    <w:rsid w:val="000C3A12"/>
    <w:rsid w:val="000C7973"/>
    <w:rsid w:val="000D45ED"/>
    <w:rsid w:val="000E0B80"/>
    <w:rsid w:val="000E217B"/>
    <w:rsid w:val="000F0027"/>
    <w:rsid w:val="000F2AAC"/>
    <w:rsid w:val="000F38A5"/>
    <w:rsid w:val="001021FA"/>
    <w:rsid w:val="00102736"/>
    <w:rsid w:val="001033AC"/>
    <w:rsid w:val="00120A56"/>
    <w:rsid w:val="00121BAD"/>
    <w:rsid w:val="00123CB8"/>
    <w:rsid w:val="0012475C"/>
    <w:rsid w:val="00131164"/>
    <w:rsid w:val="0013487C"/>
    <w:rsid w:val="001355E8"/>
    <w:rsid w:val="001422CE"/>
    <w:rsid w:val="00151012"/>
    <w:rsid w:val="0015265B"/>
    <w:rsid w:val="00153DF2"/>
    <w:rsid w:val="001568D6"/>
    <w:rsid w:val="00156E41"/>
    <w:rsid w:val="00157665"/>
    <w:rsid w:val="00164C2A"/>
    <w:rsid w:val="0016731D"/>
    <w:rsid w:val="00167E53"/>
    <w:rsid w:val="001720EC"/>
    <w:rsid w:val="0017565A"/>
    <w:rsid w:val="001812D1"/>
    <w:rsid w:val="00185045"/>
    <w:rsid w:val="001918C1"/>
    <w:rsid w:val="00191D90"/>
    <w:rsid w:val="00192668"/>
    <w:rsid w:val="001934FD"/>
    <w:rsid w:val="00195079"/>
    <w:rsid w:val="001952B5"/>
    <w:rsid w:val="00196821"/>
    <w:rsid w:val="0019780C"/>
    <w:rsid w:val="001A34FF"/>
    <w:rsid w:val="001A3A46"/>
    <w:rsid w:val="001A6124"/>
    <w:rsid w:val="001B08EE"/>
    <w:rsid w:val="001B0FFE"/>
    <w:rsid w:val="001B7025"/>
    <w:rsid w:val="001B7B10"/>
    <w:rsid w:val="001D1E47"/>
    <w:rsid w:val="001D324C"/>
    <w:rsid w:val="001D6177"/>
    <w:rsid w:val="001D6216"/>
    <w:rsid w:val="001D6B84"/>
    <w:rsid w:val="001D6FE0"/>
    <w:rsid w:val="001E37C4"/>
    <w:rsid w:val="001E4B2F"/>
    <w:rsid w:val="001E50F4"/>
    <w:rsid w:val="001E7D55"/>
    <w:rsid w:val="001F1669"/>
    <w:rsid w:val="001F51D9"/>
    <w:rsid w:val="001F6F11"/>
    <w:rsid w:val="00207521"/>
    <w:rsid w:val="002147BB"/>
    <w:rsid w:val="00217779"/>
    <w:rsid w:val="002203CB"/>
    <w:rsid w:val="002215D4"/>
    <w:rsid w:val="00223444"/>
    <w:rsid w:val="002256D5"/>
    <w:rsid w:val="002264D5"/>
    <w:rsid w:val="0023111A"/>
    <w:rsid w:val="00231592"/>
    <w:rsid w:val="00232C2A"/>
    <w:rsid w:val="0023315F"/>
    <w:rsid w:val="0024252B"/>
    <w:rsid w:val="002431B2"/>
    <w:rsid w:val="0024442D"/>
    <w:rsid w:val="00245312"/>
    <w:rsid w:val="002501F6"/>
    <w:rsid w:val="00252D77"/>
    <w:rsid w:val="00253415"/>
    <w:rsid w:val="0026201A"/>
    <w:rsid w:val="002622B0"/>
    <w:rsid w:val="00263115"/>
    <w:rsid w:val="00275B1B"/>
    <w:rsid w:val="00276591"/>
    <w:rsid w:val="0027793F"/>
    <w:rsid w:val="00284138"/>
    <w:rsid w:val="00285C97"/>
    <w:rsid w:val="00291049"/>
    <w:rsid w:val="002956AA"/>
    <w:rsid w:val="002963F4"/>
    <w:rsid w:val="00296598"/>
    <w:rsid w:val="002A1DB2"/>
    <w:rsid w:val="002A1E9A"/>
    <w:rsid w:val="002A2946"/>
    <w:rsid w:val="002B0CF7"/>
    <w:rsid w:val="002B3071"/>
    <w:rsid w:val="002B31D5"/>
    <w:rsid w:val="002B585D"/>
    <w:rsid w:val="002B5B89"/>
    <w:rsid w:val="002B6F66"/>
    <w:rsid w:val="002B72A8"/>
    <w:rsid w:val="002C74A5"/>
    <w:rsid w:val="002D072D"/>
    <w:rsid w:val="002D16B4"/>
    <w:rsid w:val="002D20DE"/>
    <w:rsid w:val="002D2A1C"/>
    <w:rsid w:val="002D2DBE"/>
    <w:rsid w:val="002D3FDD"/>
    <w:rsid w:val="002D51F7"/>
    <w:rsid w:val="002E0132"/>
    <w:rsid w:val="002E0240"/>
    <w:rsid w:val="002E0C16"/>
    <w:rsid w:val="002E1FDF"/>
    <w:rsid w:val="002E60BE"/>
    <w:rsid w:val="002F24FB"/>
    <w:rsid w:val="00302639"/>
    <w:rsid w:val="003043F6"/>
    <w:rsid w:val="0030509E"/>
    <w:rsid w:val="00306455"/>
    <w:rsid w:val="0030653F"/>
    <w:rsid w:val="00310B9E"/>
    <w:rsid w:val="00312FDD"/>
    <w:rsid w:val="00313F65"/>
    <w:rsid w:val="00316A11"/>
    <w:rsid w:val="00316C7D"/>
    <w:rsid w:val="00320A96"/>
    <w:rsid w:val="00321661"/>
    <w:rsid w:val="0033358C"/>
    <w:rsid w:val="003374C8"/>
    <w:rsid w:val="00341D0D"/>
    <w:rsid w:val="003428D7"/>
    <w:rsid w:val="0034610A"/>
    <w:rsid w:val="003464FE"/>
    <w:rsid w:val="00347422"/>
    <w:rsid w:val="00350FF1"/>
    <w:rsid w:val="00352921"/>
    <w:rsid w:val="00354679"/>
    <w:rsid w:val="0036065D"/>
    <w:rsid w:val="00361B40"/>
    <w:rsid w:val="00367817"/>
    <w:rsid w:val="003710B7"/>
    <w:rsid w:val="0037197F"/>
    <w:rsid w:val="003726DF"/>
    <w:rsid w:val="003727C0"/>
    <w:rsid w:val="003747C6"/>
    <w:rsid w:val="00374A73"/>
    <w:rsid w:val="00376779"/>
    <w:rsid w:val="003773C8"/>
    <w:rsid w:val="00382249"/>
    <w:rsid w:val="00382398"/>
    <w:rsid w:val="003833F5"/>
    <w:rsid w:val="00385A62"/>
    <w:rsid w:val="00385E51"/>
    <w:rsid w:val="00386138"/>
    <w:rsid w:val="00386282"/>
    <w:rsid w:val="00393B9A"/>
    <w:rsid w:val="00393F09"/>
    <w:rsid w:val="00394C98"/>
    <w:rsid w:val="003A0BB7"/>
    <w:rsid w:val="003A7C5F"/>
    <w:rsid w:val="003C0126"/>
    <w:rsid w:val="003C0F3E"/>
    <w:rsid w:val="003C15FD"/>
    <w:rsid w:val="003C3B73"/>
    <w:rsid w:val="003C437A"/>
    <w:rsid w:val="003C5C5D"/>
    <w:rsid w:val="003D4785"/>
    <w:rsid w:val="003D78FE"/>
    <w:rsid w:val="003E5065"/>
    <w:rsid w:val="003F5D88"/>
    <w:rsid w:val="003F7BB7"/>
    <w:rsid w:val="004057ED"/>
    <w:rsid w:val="004101AB"/>
    <w:rsid w:val="00414F21"/>
    <w:rsid w:val="00416052"/>
    <w:rsid w:val="004179BD"/>
    <w:rsid w:val="00422DB8"/>
    <w:rsid w:val="00423967"/>
    <w:rsid w:val="00425B61"/>
    <w:rsid w:val="00434F9A"/>
    <w:rsid w:val="0044033B"/>
    <w:rsid w:val="004405CD"/>
    <w:rsid w:val="004413C8"/>
    <w:rsid w:val="004416DE"/>
    <w:rsid w:val="0044699D"/>
    <w:rsid w:val="00447C3E"/>
    <w:rsid w:val="004501CD"/>
    <w:rsid w:val="00450D25"/>
    <w:rsid w:val="0045135F"/>
    <w:rsid w:val="00453B25"/>
    <w:rsid w:val="00454AEE"/>
    <w:rsid w:val="00461BBD"/>
    <w:rsid w:val="004630D1"/>
    <w:rsid w:val="004640B1"/>
    <w:rsid w:val="00464F77"/>
    <w:rsid w:val="00465FC4"/>
    <w:rsid w:val="004739DF"/>
    <w:rsid w:val="004808DA"/>
    <w:rsid w:val="00490277"/>
    <w:rsid w:val="00492BA9"/>
    <w:rsid w:val="00493B39"/>
    <w:rsid w:val="004A39BD"/>
    <w:rsid w:val="004A3DDD"/>
    <w:rsid w:val="004A6385"/>
    <w:rsid w:val="004A721E"/>
    <w:rsid w:val="004B02C4"/>
    <w:rsid w:val="004B3B00"/>
    <w:rsid w:val="004B60F8"/>
    <w:rsid w:val="004B687F"/>
    <w:rsid w:val="004C2507"/>
    <w:rsid w:val="004C2C58"/>
    <w:rsid w:val="004D1FAD"/>
    <w:rsid w:val="004D36CE"/>
    <w:rsid w:val="004D3FB4"/>
    <w:rsid w:val="004D541F"/>
    <w:rsid w:val="004D58ED"/>
    <w:rsid w:val="004E71D5"/>
    <w:rsid w:val="004E7D2F"/>
    <w:rsid w:val="004F09FF"/>
    <w:rsid w:val="00504871"/>
    <w:rsid w:val="00513C0C"/>
    <w:rsid w:val="00522504"/>
    <w:rsid w:val="00531AB5"/>
    <w:rsid w:val="005329C3"/>
    <w:rsid w:val="00533884"/>
    <w:rsid w:val="005339FD"/>
    <w:rsid w:val="00534776"/>
    <w:rsid w:val="00541FE1"/>
    <w:rsid w:val="00547124"/>
    <w:rsid w:val="00551215"/>
    <w:rsid w:val="00554778"/>
    <w:rsid w:val="00555F9B"/>
    <w:rsid w:val="0055719E"/>
    <w:rsid w:val="00557B56"/>
    <w:rsid w:val="00561468"/>
    <w:rsid w:val="00562A84"/>
    <w:rsid w:val="00567DCC"/>
    <w:rsid w:val="005714A8"/>
    <w:rsid w:val="005716F5"/>
    <w:rsid w:val="00572BFB"/>
    <w:rsid w:val="00574221"/>
    <w:rsid w:val="00574A55"/>
    <w:rsid w:val="00576EE3"/>
    <w:rsid w:val="005853F0"/>
    <w:rsid w:val="005877BB"/>
    <w:rsid w:val="00593771"/>
    <w:rsid w:val="005955CC"/>
    <w:rsid w:val="005A119B"/>
    <w:rsid w:val="005A193F"/>
    <w:rsid w:val="005A2C67"/>
    <w:rsid w:val="005A407C"/>
    <w:rsid w:val="005A7532"/>
    <w:rsid w:val="005B2040"/>
    <w:rsid w:val="005B5A86"/>
    <w:rsid w:val="005B5B5C"/>
    <w:rsid w:val="005B6433"/>
    <w:rsid w:val="005C106D"/>
    <w:rsid w:val="005C19C6"/>
    <w:rsid w:val="005D4440"/>
    <w:rsid w:val="005E575F"/>
    <w:rsid w:val="005E6DF0"/>
    <w:rsid w:val="00601694"/>
    <w:rsid w:val="00601FB7"/>
    <w:rsid w:val="0060232A"/>
    <w:rsid w:val="006051B9"/>
    <w:rsid w:val="00613921"/>
    <w:rsid w:val="00614038"/>
    <w:rsid w:val="0062345F"/>
    <w:rsid w:val="00623F1C"/>
    <w:rsid w:val="00625AE7"/>
    <w:rsid w:val="00630EA9"/>
    <w:rsid w:val="00634481"/>
    <w:rsid w:val="0063478B"/>
    <w:rsid w:val="006363ED"/>
    <w:rsid w:val="00642E42"/>
    <w:rsid w:val="0064717D"/>
    <w:rsid w:val="00647D4E"/>
    <w:rsid w:val="006526B2"/>
    <w:rsid w:val="00654195"/>
    <w:rsid w:val="00656B90"/>
    <w:rsid w:val="0066443F"/>
    <w:rsid w:val="00670C38"/>
    <w:rsid w:val="006762AF"/>
    <w:rsid w:val="00682830"/>
    <w:rsid w:val="006846E0"/>
    <w:rsid w:val="00687232"/>
    <w:rsid w:val="00691E02"/>
    <w:rsid w:val="006975E4"/>
    <w:rsid w:val="006A38C6"/>
    <w:rsid w:val="006A457D"/>
    <w:rsid w:val="006A65DA"/>
    <w:rsid w:val="006B0F48"/>
    <w:rsid w:val="006C1933"/>
    <w:rsid w:val="006D04BF"/>
    <w:rsid w:val="006D05FF"/>
    <w:rsid w:val="006D5797"/>
    <w:rsid w:val="006D7096"/>
    <w:rsid w:val="006E1480"/>
    <w:rsid w:val="006E2FA0"/>
    <w:rsid w:val="006F58DC"/>
    <w:rsid w:val="006F788C"/>
    <w:rsid w:val="007078A3"/>
    <w:rsid w:val="00707A4B"/>
    <w:rsid w:val="00714584"/>
    <w:rsid w:val="00717FA9"/>
    <w:rsid w:val="00720E1E"/>
    <w:rsid w:val="007268CF"/>
    <w:rsid w:val="007277C8"/>
    <w:rsid w:val="00727D55"/>
    <w:rsid w:val="00732D87"/>
    <w:rsid w:val="0073366B"/>
    <w:rsid w:val="00733709"/>
    <w:rsid w:val="00734A07"/>
    <w:rsid w:val="00740151"/>
    <w:rsid w:val="007415DD"/>
    <w:rsid w:val="00741D3D"/>
    <w:rsid w:val="007440AD"/>
    <w:rsid w:val="007501E5"/>
    <w:rsid w:val="00757C27"/>
    <w:rsid w:val="00762B25"/>
    <w:rsid w:val="00764565"/>
    <w:rsid w:val="00771EF4"/>
    <w:rsid w:val="00777E3B"/>
    <w:rsid w:val="007836E4"/>
    <w:rsid w:val="007866FE"/>
    <w:rsid w:val="00790BF5"/>
    <w:rsid w:val="00794273"/>
    <w:rsid w:val="00797AB0"/>
    <w:rsid w:val="007A5468"/>
    <w:rsid w:val="007A7EFF"/>
    <w:rsid w:val="007B2F32"/>
    <w:rsid w:val="007B6BA5"/>
    <w:rsid w:val="007C07F8"/>
    <w:rsid w:val="007C37A7"/>
    <w:rsid w:val="007C494C"/>
    <w:rsid w:val="007C6176"/>
    <w:rsid w:val="007C761A"/>
    <w:rsid w:val="007D04D3"/>
    <w:rsid w:val="007D1B1A"/>
    <w:rsid w:val="007D2088"/>
    <w:rsid w:val="007D4EFF"/>
    <w:rsid w:val="007D57F0"/>
    <w:rsid w:val="007D5C32"/>
    <w:rsid w:val="007E3671"/>
    <w:rsid w:val="007F13AB"/>
    <w:rsid w:val="00811A88"/>
    <w:rsid w:val="00815A6D"/>
    <w:rsid w:val="00824B56"/>
    <w:rsid w:val="00826BCA"/>
    <w:rsid w:val="00827736"/>
    <w:rsid w:val="00833041"/>
    <w:rsid w:val="00834D62"/>
    <w:rsid w:val="008400D9"/>
    <w:rsid w:val="00842CBB"/>
    <w:rsid w:val="008458DD"/>
    <w:rsid w:val="008479FA"/>
    <w:rsid w:val="008516B5"/>
    <w:rsid w:val="00851E07"/>
    <w:rsid w:val="00852723"/>
    <w:rsid w:val="00852AED"/>
    <w:rsid w:val="00861A9A"/>
    <w:rsid w:val="00861EE1"/>
    <w:rsid w:val="008709B1"/>
    <w:rsid w:val="00873C52"/>
    <w:rsid w:val="00880045"/>
    <w:rsid w:val="008945A4"/>
    <w:rsid w:val="008A3656"/>
    <w:rsid w:val="008A4A18"/>
    <w:rsid w:val="008A5DF0"/>
    <w:rsid w:val="008B13FE"/>
    <w:rsid w:val="008C3A4A"/>
    <w:rsid w:val="008D508D"/>
    <w:rsid w:val="008F096F"/>
    <w:rsid w:val="008F1631"/>
    <w:rsid w:val="008F1914"/>
    <w:rsid w:val="008F3E2E"/>
    <w:rsid w:val="00900530"/>
    <w:rsid w:val="00902392"/>
    <w:rsid w:val="009031DC"/>
    <w:rsid w:val="00905EFC"/>
    <w:rsid w:val="009151E3"/>
    <w:rsid w:val="0091559D"/>
    <w:rsid w:val="00922F3A"/>
    <w:rsid w:val="009230BA"/>
    <w:rsid w:val="0092351C"/>
    <w:rsid w:val="00931DAE"/>
    <w:rsid w:val="009345CF"/>
    <w:rsid w:val="00936C3D"/>
    <w:rsid w:val="00942AA1"/>
    <w:rsid w:val="00943201"/>
    <w:rsid w:val="00945262"/>
    <w:rsid w:val="00957046"/>
    <w:rsid w:val="009579D3"/>
    <w:rsid w:val="00975487"/>
    <w:rsid w:val="00981D8D"/>
    <w:rsid w:val="00983026"/>
    <w:rsid w:val="00990EC3"/>
    <w:rsid w:val="00994535"/>
    <w:rsid w:val="00994E58"/>
    <w:rsid w:val="00995514"/>
    <w:rsid w:val="00996081"/>
    <w:rsid w:val="00996A17"/>
    <w:rsid w:val="009A6703"/>
    <w:rsid w:val="009A71D2"/>
    <w:rsid w:val="009B5B60"/>
    <w:rsid w:val="009C0CB3"/>
    <w:rsid w:val="009D1D78"/>
    <w:rsid w:val="009D440B"/>
    <w:rsid w:val="009D57A0"/>
    <w:rsid w:val="009E1E05"/>
    <w:rsid w:val="009E24A9"/>
    <w:rsid w:val="009E40C2"/>
    <w:rsid w:val="009E78A6"/>
    <w:rsid w:val="009E7F2A"/>
    <w:rsid w:val="009F0A28"/>
    <w:rsid w:val="009F429D"/>
    <w:rsid w:val="009F5121"/>
    <w:rsid w:val="00A01701"/>
    <w:rsid w:val="00A1002D"/>
    <w:rsid w:val="00A10D45"/>
    <w:rsid w:val="00A10F78"/>
    <w:rsid w:val="00A12B7C"/>
    <w:rsid w:val="00A14114"/>
    <w:rsid w:val="00A2058C"/>
    <w:rsid w:val="00A20817"/>
    <w:rsid w:val="00A2549C"/>
    <w:rsid w:val="00A25561"/>
    <w:rsid w:val="00A31F33"/>
    <w:rsid w:val="00A365DD"/>
    <w:rsid w:val="00A4474D"/>
    <w:rsid w:val="00A451AF"/>
    <w:rsid w:val="00A57BD2"/>
    <w:rsid w:val="00A6107C"/>
    <w:rsid w:val="00A67E89"/>
    <w:rsid w:val="00A708E3"/>
    <w:rsid w:val="00A73284"/>
    <w:rsid w:val="00A73F1A"/>
    <w:rsid w:val="00A7634F"/>
    <w:rsid w:val="00A81A4C"/>
    <w:rsid w:val="00A831FB"/>
    <w:rsid w:val="00A85078"/>
    <w:rsid w:val="00A85986"/>
    <w:rsid w:val="00A87ACD"/>
    <w:rsid w:val="00A91288"/>
    <w:rsid w:val="00A92839"/>
    <w:rsid w:val="00AA2191"/>
    <w:rsid w:val="00AA2880"/>
    <w:rsid w:val="00AA545B"/>
    <w:rsid w:val="00AA7E54"/>
    <w:rsid w:val="00AB0EF5"/>
    <w:rsid w:val="00AD0D4C"/>
    <w:rsid w:val="00AE37CD"/>
    <w:rsid w:val="00AE3C2F"/>
    <w:rsid w:val="00AE5AC8"/>
    <w:rsid w:val="00AE76B1"/>
    <w:rsid w:val="00AF36B8"/>
    <w:rsid w:val="00B02270"/>
    <w:rsid w:val="00B0425D"/>
    <w:rsid w:val="00B053EE"/>
    <w:rsid w:val="00B121DB"/>
    <w:rsid w:val="00B1442F"/>
    <w:rsid w:val="00B144DD"/>
    <w:rsid w:val="00B14742"/>
    <w:rsid w:val="00B159A0"/>
    <w:rsid w:val="00B168FE"/>
    <w:rsid w:val="00B31C54"/>
    <w:rsid w:val="00B34136"/>
    <w:rsid w:val="00B444C7"/>
    <w:rsid w:val="00B465B5"/>
    <w:rsid w:val="00B50E13"/>
    <w:rsid w:val="00B51BD9"/>
    <w:rsid w:val="00B5300A"/>
    <w:rsid w:val="00B548FE"/>
    <w:rsid w:val="00B56392"/>
    <w:rsid w:val="00B56ECD"/>
    <w:rsid w:val="00B60E34"/>
    <w:rsid w:val="00B60F4E"/>
    <w:rsid w:val="00B61836"/>
    <w:rsid w:val="00B65618"/>
    <w:rsid w:val="00B65EAC"/>
    <w:rsid w:val="00B67627"/>
    <w:rsid w:val="00B676DD"/>
    <w:rsid w:val="00B7247D"/>
    <w:rsid w:val="00B75383"/>
    <w:rsid w:val="00B81BF7"/>
    <w:rsid w:val="00B93AD4"/>
    <w:rsid w:val="00B947CB"/>
    <w:rsid w:val="00BA1052"/>
    <w:rsid w:val="00BA29FF"/>
    <w:rsid w:val="00BA3F1F"/>
    <w:rsid w:val="00BB069C"/>
    <w:rsid w:val="00BB1F2C"/>
    <w:rsid w:val="00BB70CB"/>
    <w:rsid w:val="00BC16A1"/>
    <w:rsid w:val="00BC379A"/>
    <w:rsid w:val="00BE4864"/>
    <w:rsid w:val="00BF0FC1"/>
    <w:rsid w:val="00BF103A"/>
    <w:rsid w:val="00BF6496"/>
    <w:rsid w:val="00BF7176"/>
    <w:rsid w:val="00C06630"/>
    <w:rsid w:val="00C17C9A"/>
    <w:rsid w:val="00C20054"/>
    <w:rsid w:val="00C22AD7"/>
    <w:rsid w:val="00C30D46"/>
    <w:rsid w:val="00C344FD"/>
    <w:rsid w:val="00C35294"/>
    <w:rsid w:val="00C51601"/>
    <w:rsid w:val="00C54B37"/>
    <w:rsid w:val="00C6131A"/>
    <w:rsid w:val="00C65249"/>
    <w:rsid w:val="00C65CF9"/>
    <w:rsid w:val="00C66DBF"/>
    <w:rsid w:val="00C7042C"/>
    <w:rsid w:val="00C71624"/>
    <w:rsid w:val="00C7207D"/>
    <w:rsid w:val="00C7246E"/>
    <w:rsid w:val="00C727B6"/>
    <w:rsid w:val="00C7573A"/>
    <w:rsid w:val="00C77AFE"/>
    <w:rsid w:val="00C80F27"/>
    <w:rsid w:val="00C818E6"/>
    <w:rsid w:val="00C836F4"/>
    <w:rsid w:val="00C8469A"/>
    <w:rsid w:val="00C877FC"/>
    <w:rsid w:val="00C93E95"/>
    <w:rsid w:val="00C943B0"/>
    <w:rsid w:val="00C975C8"/>
    <w:rsid w:val="00CA3330"/>
    <w:rsid w:val="00CA59D5"/>
    <w:rsid w:val="00CB22E5"/>
    <w:rsid w:val="00CB33F3"/>
    <w:rsid w:val="00CB4AFA"/>
    <w:rsid w:val="00CC0FE6"/>
    <w:rsid w:val="00CC5E67"/>
    <w:rsid w:val="00CC7F09"/>
    <w:rsid w:val="00CD34E5"/>
    <w:rsid w:val="00CD5667"/>
    <w:rsid w:val="00CD77AA"/>
    <w:rsid w:val="00CE17F1"/>
    <w:rsid w:val="00CE3325"/>
    <w:rsid w:val="00CE3625"/>
    <w:rsid w:val="00CE48CB"/>
    <w:rsid w:val="00CE5C0C"/>
    <w:rsid w:val="00CF0071"/>
    <w:rsid w:val="00CF1CA9"/>
    <w:rsid w:val="00CF2DE1"/>
    <w:rsid w:val="00D04FE4"/>
    <w:rsid w:val="00D076EF"/>
    <w:rsid w:val="00D116DD"/>
    <w:rsid w:val="00D119D7"/>
    <w:rsid w:val="00D13E4A"/>
    <w:rsid w:val="00D14C7F"/>
    <w:rsid w:val="00D22199"/>
    <w:rsid w:val="00D23B99"/>
    <w:rsid w:val="00D244F9"/>
    <w:rsid w:val="00D24936"/>
    <w:rsid w:val="00D2573A"/>
    <w:rsid w:val="00D31BE5"/>
    <w:rsid w:val="00D325EC"/>
    <w:rsid w:val="00D341C4"/>
    <w:rsid w:val="00D4138A"/>
    <w:rsid w:val="00D4169C"/>
    <w:rsid w:val="00D41C94"/>
    <w:rsid w:val="00D43130"/>
    <w:rsid w:val="00D4637C"/>
    <w:rsid w:val="00D4705E"/>
    <w:rsid w:val="00D473D0"/>
    <w:rsid w:val="00D52469"/>
    <w:rsid w:val="00D605B2"/>
    <w:rsid w:val="00D615F5"/>
    <w:rsid w:val="00D64375"/>
    <w:rsid w:val="00D65996"/>
    <w:rsid w:val="00D65ACA"/>
    <w:rsid w:val="00D664EC"/>
    <w:rsid w:val="00D706D0"/>
    <w:rsid w:val="00D736DB"/>
    <w:rsid w:val="00D73EE2"/>
    <w:rsid w:val="00D764CD"/>
    <w:rsid w:val="00D8086A"/>
    <w:rsid w:val="00D83D21"/>
    <w:rsid w:val="00D851A3"/>
    <w:rsid w:val="00D87982"/>
    <w:rsid w:val="00DA1754"/>
    <w:rsid w:val="00DA799E"/>
    <w:rsid w:val="00DB2030"/>
    <w:rsid w:val="00DB28C1"/>
    <w:rsid w:val="00DB6D66"/>
    <w:rsid w:val="00DB76C1"/>
    <w:rsid w:val="00DC313D"/>
    <w:rsid w:val="00DC5C23"/>
    <w:rsid w:val="00DC6808"/>
    <w:rsid w:val="00DD12F6"/>
    <w:rsid w:val="00DD1CA9"/>
    <w:rsid w:val="00DE2657"/>
    <w:rsid w:val="00DE2BA1"/>
    <w:rsid w:val="00DE33F0"/>
    <w:rsid w:val="00DE69CF"/>
    <w:rsid w:val="00DF0629"/>
    <w:rsid w:val="00DF3553"/>
    <w:rsid w:val="00DF4458"/>
    <w:rsid w:val="00DF4F8B"/>
    <w:rsid w:val="00DF5456"/>
    <w:rsid w:val="00DF5923"/>
    <w:rsid w:val="00DF6449"/>
    <w:rsid w:val="00E00E3D"/>
    <w:rsid w:val="00E025EC"/>
    <w:rsid w:val="00E05A69"/>
    <w:rsid w:val="00E107FF"/>
    <w:rsid w:val="00E202E3"/>
    <w:rsid w:val="00E22BF5"/>
    <w:rsid w:val="00E22C41"/>
    <w:rsid w:val="00E24848"/>
    <w:rsid w:val="00E311A7"/>
    <w:rsid w:val="00E32859"/>
    <w:rsid w:val="00E379EB"/>
    <w:rsid w:val="00E41D13"/>
    <w:rsid w:val="00E421C2"/>
    <w:rsid w:val="00E463A3"/>
    <w:rsid w:val="00E51DE9"/>
    <w:rsid w:val="00E52870"/>
    <w:rsid w:val="00E626FE"/>
    <w:rsid w:val="00E7246C"/>
    <w:rsid w:val="00E72C16"/>
    <w:rsid w:val="00E741C3"/>
    <w:rsid w:val="00E748A5"/>
    <w:rsid w:val="00E75C76"/>
    <w:rsid w:val="00E76D26"/>
    <w:rsid w:val="00E80E54"/>
    <w:rsid w:val="00E81668"/>
    <w:rsid w:val="00E8217B"/>
    <w:rsid w:val="00E837F7"/>
    <w:rsid w:val="00E95A33"/>
    <w:rsid w:val="00EA20C9"/>
    <w:rsid w:val="00EA2436"/>
    <w:rsid w:val="00EA301A"/>
    <w:rsid w:val="00EA516D"/>
    <w:rsid w:val="00EB4347"/>
    <w:rsid w:val="00EB4AA0"/>
    <w:rsid w:val="00EB5D2B"/>
    <w:rsid w:val="00EC2DB1"/>
    <w:rsid w:val="00EC473C"/>
    <w:rsid w:val="00EC5238"/>
    <w:rsid w:val="00EC67D3"/>
    <w:rsid w:val="00EC7E19"/>
    <w:rsid w:val="00ED001C"/>
    <w:rsid w:val="00ED1841"/>
    <w:rsid w:val="00ED29FE"/>
    <w:rsid w:val="00ED3B4B"/>
    <w:rsid w:val="00ED6354"/>
    <w:rsid w:val="00ED7864"/>
    <w:rsid w:val="00ED7EB0"/>
    <w:rsid w:val="00EE1A52"/>
    <w:rsid w:val="00EE722D"/>
    <w:rsid w:val="00EF1620"/>
    <w:rsid w:val="00F03DC3"/>
    <w:rsid w:val="00F10599"/>
    <w:rsid w:val="00F11563"/>
    <w:rsid w:val="00F11796"/>
    <w:rsid w:val="00F13330"/>
    <w:rsid w:val="00F240B4"/>
    <w:rsid w:val="00F2737B"/>
    <w:rsid w:val="00F2787C"/>
    <w:rsid w:val="00F308C9"/>
    <w:rsid w:val="00F37786"/>
    <w:rsid w:val="00F377D3"/>
    <w:rsid w:val="00F40D06"/>
    <w:rsid w:val="00F46A28"/>
    <w:rsid w:val="00F47976"/>
    <w:rsid w:val="00F524B7"/>
    <w:rsid w:val="00F61F95"/>
    <w:rsid w:val="00F66434"/>
    <w:rsid w:val="00F66B08"/>
    <w:rsid w:val="00F671E2"/>
    <w:rsid w:val="00F77074"/>
    <w:rsid w:val="00F8447A"/>
    <w:rsid w:val="00F9388F"/>
    <w:rsid w:val="00FA01BD"/>
    <w:rsid w:val="00FA05B5"/>
    <w:rsid w:val="00FA7383"/>
    <w:rsid w:val="00FC1D3F"/>
    <w:rsid w:val="00FC4597"/>
    <w:rsid w:val="00FC6F91"/>
    <w:rsid w:val="00FC772D"/>
    <w:rsid w:val="00FD07F8"/>
    <w:rsid w:val="00FD1FCD"/>
    <w:rsid w:val="00FD24D1"/>
    <w:rsid w:val="00FD32B2"/>
    <w:rsid w:val="00FD401E"/>
    <w:rsid w:val="00FD45C9"/>
    <w:rsid w:val="00FD53EE"/>
    <w:rsid w:val="00FD5EEC"/>
    <w:rsid w:val="00FD7819"/>
    <w:rsid w:val="00FE4DAD"/>
    <w:rsid w:val="00FE4E80"/>
    <w:rsid w:val="00FE5513"/>
    <w:rsid w:val="00FE724B"/>
    <w:rsid w:val="00FF4771"/>
    <w:rsid w:val="00FF52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E8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7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61B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2B7C"/>
  </w:style>
  <w:style w:type="paragraph" w:styleId="BalloonText">
    <w:name w:val="Balloon Text"/>
    <w:basedOn w:val="Normal"/>
    <w:link w:val="BalloonTextChar"/>
    <w:uiPriority w:val="99"/>
    <w:semiHidden/>
    <w:unhideWhenUsed/>
    <w:rsid w:val="00845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DD"/>
    <w:rPr>
      <w:rFonts w:ascii="Tahoma" w:hAnsi="Tahoma" w:cs="Tahoma"/>
      <w:sz w:val="16"/>
      <w:szCs w:val="16"/>
    </w:rPr>
  </w:style>
  <w:style w:type="character" w:styleId="CommentReference">
    <w:name w:val="annotation reference"/>
    <w:uiPriority w:val="99"/>
    <w:semiHidden/>
    <w:rsid w:val="00AF36B8"/>
    <w:rPr>
      <w:rFonts w:cs="Times New Roman"/>
      <w:sz w:val="16"/>
      <w:szCs w:val="16"/>
    </w:rPr>
  </w:style>
  <w:style w:type="paragraph" w:styleId="CommentText">
    <w:name w:val="annotation text"/>
    <w:basedOn w:val="Normal"/>
    <w:link w:val="CommentTextChar"/>
    <w:uiPriority w:val="99"/>
    <w:rsid w:val="00AF36B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F36B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6F9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6F9D"/>
    <w:rPr>
      <w:rFonts w:ascii="Calibri" w:eastAsia="Times New Roman" w:hAnsi="Calibri" w:cs="Times New Roman"/>
      <w:b/>
      <w:bCs/>
      <w:sz w:val="20"/>
      <w:szCs w:val="20"/>
    </w:rPr>
  </w:style>
  <w:style w:type="paragraph" w:styleId="Revision">
    <w:name w:val="Revision"/>
    <w:hidden/>
    <w:uiPriority w:val="99"/>
    <w:semiHidden/>
    <w:rsid w:val="00C7573A"/>
    <w:pPr>
      <w:spacing w:after="0" w:line="240" w:lineRule="auto"/>
    </w:pPr>
  </w:style>
  <w:style w:type="character" w:styleId="Hyperlink">
    <w:name w:val="Hyperlink"/>
    <w:basedOn w:val="DefaultParagraphFont"/>
    <w:uiPriority w:val="99"/>
    <w:unhideWhenUsed/>
    <w:rsid w:val="003464FE"/>
    <w:rPr>
      <w:color w:val="0000FF" w:themeColor="hyperlink"/>
      <w:u w:val="single"/>
    </w:rPr>
  </w:style>
  <w:style w:type="character" w:customStyle="1" w:styleId="UnresolvedMention1">
    <w:name w:val="Unresolved Mention1"/>
    <w:basedOn w:val="DefaultParagraphFont"/>
    <w:uiPriority w:val="99"/>
    <w:unhideWhenUsed/>
    <w:rsid w:val="003464FE"/>
    <w:rPr>
      <w:color w:val="605E5C"/>
      <w:shd w:val="clear" w:color="auto" w:fill="E1DFDD"/>
    </w:rPr>
  </w:style>
  <w:style w:type="paragraph" w:styleId="ListParagraph">
    <w:name w:val="List Paragraph"/>
    <w:basedOn w:val="Normal"/>
    <w:link w:val="ListParagraphChar"/>
    <w:uiPriority w:val="34"/>
    <w:qFormat/>
    <w:rsid w:val="004C2C58"/>
    <w:pPr>
      <w:ind w:left="720"/>
      <w:contextualSpacing/>
    </w:pPr>
  </w:style>
  <w:style w:type="table" w:styleId="TableGrid">
    <w:name w:val="Table Grid"/>
    <w:basedOn w:val="TableNormal"/>
    <w:uiPriority w:val="59"/>
    <w:rsid w:val="008A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115"/>
    <w:pPr>
      <w:autoSpaceDE w:val="0"/>
      <w:autoSpaceDN w:val="0"/>
      <w:adjustRightInd w:val="0"/>
      <w:spacing w:after="0" w:line="240" w:lineRule="auto"/>
    </w:pPr>
    <w:rPr>
      <w:rFonts w:ascii="Calibri" w:eastAsiaTheme="minorEastAsia" w:hAnsi="Calibri" w:cs="Calibri"/>
      <w:color w:val="000000"/>
      <w:sz w:val="24"/>
      <w:szCs w:val="24"/>
      <w:lang w:val="es-AR"/>
    </w:rPr>
  </w:style>
  <w:style w:type="character" w:customStyle="1" w:styleId="None">
    <w:name w:val="None"/>
    <w:rsid w:val="0055719E"/>
  </w:style>
  <w:style w:type="paragraph" w:customStyle="1" w:styleId="EndNoteBibliography">
    <w:name w:val="EndNote Bibliography"/>
    <w:basedOn w:val="Normal"/>
    <w:link w:val="EndNoteBibliographyChar"/>
    <w:rsid w:val="0055719E"/>
    <w:pPr>
      <w:spacing w:after="0" w:line="240" w:lineRule="auto"/>
    </w:pPr>
    <w:rPr>
      <w:rFonts w:ascii="Calibri" w:eastAsiaTheme="minorEastAsia" w:hAnsi="Calibri" w:cs="Calibri"/>
      <w:noProof/>
      <w:lang w:val="en-SG" w:eastAsia="zh-CN"/>
    </w:rPr>
  </w:style>
  <w:style w:type="character" w:customStyle="1" w:styleId="EndNoteBibliographyChar">
    <w:name w:val="EndNote Bibliography Char"/>
    <w:basedOn w:val="DefaultParagraphFont"/>
    <w:link w:val="EndNoteBibliography"/>
    <w:rsid w:val="0055719E"/>
    <w:rPr>
      <w:rFonts w:ascii="Calibri" w:eastAsiaTheme="minorEastAsia" w:hAnsi="Calibri" w:cs="Calibri"/>
      <w:noProof/>
      <w:lang w:val="en-SG" w:eastAsia="zh-CN"/>
    </w:rPr>
  </w:style>
  <w:style w:type="paragraph" w:styleId="EndnoteText">
    <w:name w:val="endnote text"/>
    <w:basedOn w:val="Normal"/>
    <w:link w:val="EndnoteTextChar"/>
    <w:uiPriority w:val="99"/>
    <w:semiHidden/>
    <w:unhideWhenUsed/>
    <w:rsid w:val="0055719E"/>
    <w:pPr>
      <w:spacing w:after="0" w:line="240" w:lineRule="auto"/>
    </w:pPr>
    <w:rPr>
      <w:rFonts w:ascii="Times New Roman" w:hAnsi="Times New Roman" w:cs="Times New Roman"/>
      <w:sz w:val="20"/>
      <w:szCs w:val="20"/>
      <w:lang w:val="en-CA"/>
    </w:rPr>
  </w:style>
  <w:style w:type="character" w:customStyle="1" w:styleId="EndnoteTextChar">
    <w:name w:val="Endnote Text Char"/>
    <w:basedOn w:val="DefaultParagraphFont"/>
    <w:link w:val="EndnoteText"/>
    <w:uiPriority w:val="99"/>
    <w:semiHidden/>
    <w:rsid w:val="0055719E"/>
    <w:rPr>
      <w:rFonts w:ascii="Times New Roman" w:hAnsi="Times New Roman" w:cs="Times New Roman"/>
      <w:sz w:val="20"/>
      <w:szCs w:val="20"/>
      <w:lang w:val="en-CA"/>
    </w:rPr>
  </w:style>
  <w:style w:type="character" w:styleId="EndnoteReference">
    <w:name w:val="endnote reference"/>
    <w:basedOn w:val="DefaultParagraphFont"/>
    <w:uiPriority w:val="99"/>
    <w:semiHidden/>
    <w:unhideWhenUsed/>
    <w:rsid w:val="0055719E"/>
    <w:rPr>
      <w:vertAlign w:val="superscript"/>
    </w:rPr>
  </w:style>
  <w:style w:type="paragraph" w:styleId="NoSpacing">
    <w:name w:val="No Spacing"/>
    <w:uiPriority w:val="1"/>
    <w:qFormat/>
    <w:rsid w:val="0055719E"/>
    <w:pPr>
      <w:spacing w:after="0" w:line="240" w:lineRule="auto"/>
    </w:pPr>
    <w:rPr>
      <w:sz w:val="24"/>
      <w:szCs w:val="24"/>
      <w:lang w:val="en-US"/>
    </w:rPr>
  </w:style>
  <w:style w:type="paragraph" w:styleId="Header">
    <w:name w:val="header"/>
    <w:basedOn w:val="Normal"/>
    <w:link w:val="HeaderChar"/>
    <w:uiPriority w:val="99"/>
    <w:unhideWhenUsed/>
    <w:rsid w:val="00C3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4FD"/>
  </w:style>
  <w:style w:type="paragraph" w:styleId="Footer">
    <w:name w:val="footer"/>
    <w:basedOn w:val="Normal"/>
    <w:link w:val="FooterChar"/>
    <w:uiPriority w:val="99"/>
    <w:unhideWhenUsed/>
    <w:rsid w:val="00C34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4FD"/>
  </w:style>
  <w:style w:type="paragraph" w:customStyle="1" w:styleId="EndNoteBibliographyTitle">
    <w:name w:val="EndNote Bibliography Title"/>
    <w:basedOn w:val="Normal"/>
    <w:link w:val="EndNoteBibliographyTitleChar"/>
    <w:rsid w:val="00414F21"/>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414F21"/>
  </w:style>
  <w:style w:type="character" w:customStyle="1" w:styleId="EndNoteBibliographyTitleChar">
    <w:name w:val="EndNote Bibliography Title Char"/>
    <w:basedOn w:val="ListParagraphChar"/>
    <w:link w:val="EndNoteBibliographyTitle"/>
    <w:rsid w:val="00414F21"/>
    <w:rPr>
      <w:rFonts w:ascii="Calibri" w:hAnsi="Calibri" w:cs="Calibri"/>
      <w:noProof/>
      <w:lang w:val="en-US"/>
    </w:rPr>
  </w:style>
  <w:style w:type="paragraph" w:styleId="NormalWeb">
    <w:name w:val="Normal (Web)"/>
    <w:basedOn w:val="Normal"/>
    <w:uiPriority w:val="99"/>
    <w:semiHidden/>
    <w:unhideWhenUsed/>
    <w:rsid w:val="001D6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A25561"/>
    <w:rPr>
      <w:rFonts w:ascii="Arial Narrow" w:hAnsi="Arial Narrow"/>
      <w:color w:val="548DD4" w:themeColor="text2" w:themeTint="99"/>
      <w:sz w:val="15"/>
    </w:rPr>
  </w:style>
  <w:style w:type="paragraph" w:customStyle="1" w:styleId="RGtext">
    <w:name w:val="*RGtext"/>
    <w:basedOn w:val="Normal"/>
    <w:link w:val="RGtextChar"/>
    <w:rsid w:val="00A25561"/>
    <w:pPr>
      <w:spacing w:before="120" w:after="0" w:line="240" w:lineRule="auto"/>
    </w:pPr>
    <w:rPr>
      <w:rFonts w:ascii="Calibri" w:hAnsi="Calibri" w:cs="Calibri"/>
      <w:color w:val="000000"/>
      <w:sz w:val="20"/>
      <w:szCs w:val="24"/>
    </w:rPr>
  </w:style>
  <w:style w:type="character" w:customStyle="1" w:styleId="RGtextChar">
    <w:name w:val="*RGtext Char"/>
    <w:basedOn w:val="DefaultParagraphFont"/>
    <w:link w:val="RGtext"/>
    <w:rsid w:val="00A25561"/>
    <w:rPr>
      <w:rFonts w:ascii="Calibri" w:hAnsi="Calibri" w:cs="Calibri"/>
      <w:color w:val="000000"/>
      <w:sz w:val="20"/>
      <w:szCs w:val="24"/>
    </w:rPr>
  </w:style>
  <w:style w:type="paragraph" w:customStyle="1" w:styleId="RGhead">
    <w:name w:val="*RGhead"/>
    <w:basedOn w:val="Normal"/>
    <w:link w:val="RGheadChar"/>
    <w:rsid w:val="00A25561"/>
    <w:pPr>
      <w:spacing w:before="240" w:after="0" w:line="240" w:lineRule="auto"/>
    </w:pPr>
    <w:rPr>
      <w:rFonts w:ascii="Calibri" w:hAnsi="Calibri" w:cs="Calibri"/>
      <w:b/>
      <w:color w:val="000000"/>
      <w:szCs w:val="24"/>
    </w:rPr>
  </w:style>
  <w:style w:type="character" w:customStyle="1" w:styleId="RGheadChar">
    <w:name w:val="*RGhead Char"/>
    <w:basedOn w:val="DefaultParagraphFont"/>
    <w:link w:val="RGhead"/>
    <w:rsid w:val="00A25561"/>
    <w:rPr>
      <w:rFonts w:ascii="Calibri" w:hAnsi="Calibri" w:cs="Calibri"/>
      <w:b/>
      <w:color w:val="000000"/>
      <w:szCs w:val="24"/>
    </w:rPr>
  </w:style>
  <w:style w:type="paragraph" w:customStyle="1" w:styleId="RGlist">
    <w:name w:val="*RGlist"/>
    <w:basedOn w:val="Normal"/>
    <w:link w:val="RGlistChar"/>
    <w:rsid w:val="00A25561"/>
    <w:pPr>
      <w:spacing w:before="60" w:after="0" w:line="240" w:lineRule="auto"/>
      <w:ind w:left="200" w:hanging="200"/>
    </w:pPr>
    <w:rPr>
      <w:rFonts w:ascii="Calibri" w:hAnsi="Calibri" w:cs="Calibri"/>
      <w:color w:val="000000"/>
      <w:sz w:val="20"/>
      <w:szCs w:val="24"/>
    </w:rPr>
  </w:style>
  <w:style w:type="character" w:customStyle="1" w:styleId="RGlistChar">
    <w:name w:val="*RGlist Char"/>
    <w:basedOn w:val="DefaultParagraphFont"/>
    <w:link w:val="RGlist"/>
    <w:rsid w:val="00A25561"/>
    <w:rPr>
      <w:rFonts w:ascii="Calibri" w:hAnsi="Calibri" w:cs="Calibri"/>
      <w:color w:val="000000"/>
      <w:sz w:val="20"/>
      <w:szCs w:val="24"/>
    </w:rPr>
  </w:style>
  <w:style w:type="character" w:customStyle="1" w:styleId="Heading3Char">
    <w:name w:val="Heading 3 Char"/>
    <w:basedOn w:val="DefaultParagraphFont"/>
    <w:link w:val="Heading3"/>
    <w:uiPriority w:val="9"/>
    <w:rsid w:val="00361B40"/>
    <w:rPr>
      <w:rFonts w:ascii="Times New Roman" w:eastAsia="Times New Roman" w:hAnsi="Times New Roman" w:cs="Times New Roman"/>
      <w:b/>
      <w:bCs/>
      <w:sz w:val="27"/>
      <w:szCs w:val="27"/>
      <w:lang w:eastAsia="en-GB"/>
    </w:rPr>
  </w:style>
  <w:style w:type="character" w:customStyle="1" w:styleId="docsum-authors">
    <w:name w:val="docsum-authors"/>
    <w:basedOn w:val="DefaultParagraphFont"/>
    <w:rsid w:val="00014493"/>
  </w:style>
  <w:style w:type="character" w:customStyle="1" w:styleId="docsum-journal-citation">
    <w:name w:val="docsum-journal-citation"/>
    <w:basedOn w:val="DefaultParagraphFont"/>
    <w:rsid w:val="00014493"/>
  </w:style>
  <w:style w:type="character" w:customStyle="1" w:styleId="citation-part">
    <w:name w:val="citation-part"/>
    <w:basedOn w:val="DefaultParagraphFont"/>
    <w:rsid w:val="00014493"/>
  </w:style>
  <w:style w:type="character" w:customStyle="1" w:styleId="docsum-pmid">
    <w:name w:val="docsum-pmid"/>
    <w:basedOn w:val="DefaultParagraphFont"/>
    <w:rsid w:val="00014493"/>
  </w:style>
  <w:style w:type="character" w:customStyle="1" w:styleId="UnresolvedMention2">
    <w:name w:val="Unresolved Mention2"/>
    <w:basedOn w:val="DefaultParagraphFont"/>
    <w:uiPriority w:val="99"/>
    <w:semiHidden/>
    <w:unhideWhenUsed/>
    <w:rsid w:val="008479FA"/>
    <w:rPr>
      <w:color w:val="605E5C"/>
      <w:shd w:val="clear" w:color="auto" w:fill="E1DFDD"/>
    </w:rPr>
  </w:style>
  <w:style w:type="character" w:customStyle="1" w:styleId="Heading1Char">
    <w:name w:val="Heading 1 Char"/>
    <w:basedOn w:val="DefaultParagraphFont"/>
    <w:link w:val="Heading1"/>
    <w:uiPriority w:val="9"/>
    <w:rsid w:val="004057ED"/>
    <w:rPr>
      <w:rFonts w:asciiTheme="majorHAnsi" w:eastAsiaTheme="majorEastAsia" w:hAnsiTheme="majorHAnsi" w:cstheme="majorBidi"/>
      <w:color w:val="365F91" w:themeColor="accent1" w:themeShade="BF"/>
      <w:sz w:val="32"/>
      <w:szCs w:val="32"/>
    </w:rPr>
  </w:style>
  <w:style w:type="paragraph" w:customStyle="1" w:styleId="Smallprinttext">
    <w:name w:val="*Smallprint text"/>
    <w:basedOn w:val="Normal"/>
    <w:link w:val="SmallprinttextChar"/>
    <w:rsid w:val="00943201"/>
    <w:pPr>
      <w:spacing w:before="120" w:after="120" w:line="480" w:lineRule="auto"/>
    </w:pPr>
    <w:rPr>
      <w:rFonts w:ascii="ITC Symbol Std Medium" w:hAnsi="ITC Symbol Std Medium" w:cstheme="minorHAnsi"/>
      <w:b/>
      <w:sz w:val="12"/>
      <w:szCs w:val="24"/>
    </w:rPr>
  </w:style>
  <w:style w:type="character" w:customStyle="1" w:styleId="SmallprinttextChar">
    <w:name w:val="*Smallprint text Char"/>
    <w:basedOn w:val="DefaultParagraphFont"/>
    <w:link w:val="Smallprinttext"/>
    <w:rsid w:val="00943201"/>
    <w:rPr>
      <w:rFonts w:ascii="ITC Symbol Std Medium" w:hAnsi="ITC Symbol Std Medium" w:cstheme="minorHAnsi"/>
      <w:b/>
      <w:sz w:val="12"/>
      <w:szCs w:val="24"/>
    </w:rPr>
  </w:style>
  <w:style w:type="paragraph" w:customStyle="1" w:styleId="Smallprinthead">
    <w:name w:val="*Smallprint head"/>
    <w:basedOn w:val="Normal"/>
    <w:link w:val="SmallprintheadChar"/>
    <w:rsid w:val="00943201"/>
    <w:pPr>
      <w:spacing w:before="147" w:after="120" w:line="480" w:lineRule="auto"/>
    </w:pPr>
    <w:rPr>
      <w:rFonts w:ascii="ITC Symbol Std Book" w:hAnsi="ITC Symbol Std Book" w:cstheme="minorHAnsi"/>
      <w:b/>
      <w:sz w:val="13"/>
      <w:szCs w:val="24"/>
    </w:rPr>
  </w:style>
  <w:style w:type="character" w:customStyle="1" w:styleId="SmallprintheadChar">
    <w:name w:val="*Smallprint head Char"/>
    <w:basedOn w:val="DefaultParagraphFont"/>
    <w:link w:val="Smallprinthead"/>
    <w:rsid w:val="00943201"/>
    <w:rPr>
      <w:rFonts w:ascii="ITC Symbol Std Book" w:hAnsi="ITC Symbol Std Book" w:cstheme="minorHAnsi"/>
      <w:b/>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4679">
      <w:bodyDiv w:val="1"/>
      <w:marLeft w:val="0"/>
      <w:marRight w:val="0"/>
      <w:marTop w:val="0"/>
      <w:marBottom w:val="0"/>
      <w:divBdr>
        <w:top w:val="none" w:sz="0" w:space="0" w:color="auto"/>
        <w:left w:val="none" w:sz="0" w:space="0" w:color="auto"/>
        <w:bottom w:val="none" w:sz="0" w:space="0" w:color="auto"/>
        <w:right w:val="none" w:sz="0" w:space="0" w:color="auto"/>
      </w:divBdr>
    </w:div>
    <w:div w:id="312949482">
      <w:bodyDiv w:val="1"/>
      <w:marLeft w:val="0"/>
      <w:marRight w:val="0"/>
      <w:marTop w:val="0"/>
      <w:marBottom w:val="0"/>
      <w:divBdr>
        <w:top w:val="none" w:sz="0" w:space="0" w:color="auto"/>
        <w:left w:val="none" w:sz="0" w:space="0" w:color="auto"/>
        <w:bottom w:val="none" w:sz="0" w:space="0" w:color="auto"/>
        <w:right w:val="none" w:sz="0" w:space="0" w:color="auto"/>
      </w:divBdr>
    </w:div>
    <w:div w:id="335692852">
      <w:bodyDiv w:val="1"/>
      <w:marLeft w:val="0"/>
      <w:marRight w:val="0"/>
      <w:marTop w:val="0"/>
      <w:marBottom w:val="0"/>
      <w:divBdr>
        <w:top w:val="none" w:sz="0" w:space="0" w:color="auto"/>
        <w:left w:val="none" w:sz="0" w:space="0" w:color="auto"/>
        <w:bottom w:val="none" w:sz="0" w:space="0" w:color="auto"/>
        <w:right w:val="none" w:sz="0" w:space="0" w:color="auto"/>
      </w:divBdr>
    </w:div>
    <w:div w:id="466825079">
      <w:bodyDiv w:val="1"/>
      <w:marLeft w:val="0"/>
      <w:marRight w:val="0"/>
      <w:marTop w:val="0"/>
      <w:marBottom w:val="0"/>
      <w:divBdr>
        <w:top w:val="none" w:sz="0" w:space="0" w:color="auto"/>
        <w:left w:val="none" w:sz="0" w:space="0" w:color="auto"/>
        <w:bottom w:val="none" w:sz="0" w:space="0" w:color="auto"/>
        <w:right w:val="none" w:sz="0" w:space="0" w:color="auto"/>
      </w:divBdr>
    </w:div>
    <w:div w:id="501433818">
      <w:bodyDiv w:val="1"/>
      <w:marLeft w:val="0"/>
      <w:marRight w:val="0"/>
      <w:marTop w:val="0"/>
      <w:marBottom w:val="0"/>
      <w:divBdr>
        <w:top w:val="none" w:sz="0" w:space="0" w:color="auto"/>
        <w:left w:val="none" w:sz="0" w:space="0" w:color="auto"/>
        <w:bottom w:val="none" w:sz="0" w:space="0" w:color="auto"/>
        <w:right w:val="none" w:sz="0" w:space="0" w:color="auto"/>
      </w:divBdr>
    </w:div>
    <w:div w:id="509223845">
      <w:bodyDiv w:val="1"/>
      <w:marLeft w:val="0"/>
      <w:marRight w:val="0"/>
      <w:marTop w:val="0"/>
      <w:marBottom w:val="0"/>
      <w:divBdr>
        <w:top w:val="none" w:sz="0" w:space="0" w:color="auto"/>
        <w:left w:val="none" w:sz="0" w:space="0" w:color="auto"/>
        <w:bottom w:val="none" w:sz="0" w:space="0" w:color="auto"/>
        <w:right w:val="none" w:sz="0" w:space="0" w:color="auto"/>
      </w:divBdr>
    </w:div>
    <w:div w:id="541330718">
      <w:bodyDiv w:val="1"/>
      <w:marLeft w:val="0"/>
      <w:marRight w:val="0"/>
      <w:marTop w:val="0"/>
      <w:marBottom w:val="0"/>
      <w:divBdr>
        <w:top w:val="none" w:sz="0" w:space="0" w:color="auto"/>
        <w:left w:val="none" w:sz="0" w:space="0" w:color="auto"/>
        <w:bottom w:val="none" w:sz="0" w:space="0" w:color="auto"/>
        <w:right w:val="none" w:sz="0" w:space="0" w:color="auto"/>
      </w:divBdr>
    </w:div>
    <w:div w:id="622461554">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834536123">
      <w:bodyDiv w:val="1"/>
      <w:marLeft w:val="0"/>
      <w:marRight w:val="0"/>
      <w:marTop w:val="0"/>
      <w:marBottom w:val="0"/>
      <w:divBdr>
        <w:top w:val="none" w:sz="0" w:space="0" w:color="auto"/>
        <w:left w:val="none" w:sz="0" w:space="0" w:color="auto"/>
        <w:bottom w:val="none" w:sz="0" w:space="0" w:color="auto"/>
        <w:right w:val="none" w:sz="0" w:space="0" w:color="auto"/>
      </w:divBdr>
      <w:divsChild>
        <w:div w:id="250285712">
          <w:marLeft w:val="0"/>
          <w:marRight w:val="0"/>
          <w:marTop w:val="0"/>
          <w:marBottom w:val="0"/>
          <w:divBdr>
            <w:top w:val="none" w:sz="0" w:space="0" w:color="auto"/>
            <w:left w:val="none" w:sz="0" w:space="0" w:color="auto"/>
            <w:bottom w:val="none" w:sz="0" w:space="0" w:color="auto"/>
            <w:right w:val="none" w:sz="0" w:space="0" w:color="auto"/>
          </w:divBdr>
        </w:div>
      </w:divsChild>
    </w:div>
    <w:div w:id="888147883">
      <w:bodyDiv w:val="1"/>
      <w:marLeft w:val="0"/>
      <w:marRight w:val="0"/>
      <w:marTop w:val="0"/>
      <w:marBottom w:val="0"/>
      <w:divBdr>
        <w:top w:val="none" w:sz="0" w:space="0" w:color="auto"/>
        <w:left w:val="none" w:sz="0" w:space="0" w:color="auto"/>
        <w:bottom w:val="none" w:sz="0" w:space="0" w:color="auto"/>
        <w:right w:val="none" w:sz="0" w:space="0" w:color="auto"/>
      </w:divBdr>
    </w:div>
    <w:div w:id="1227574286">
      <w:bodyDiv w:val="1"/>
      <w:marLeft w:val="0"/>
      <w:marRight w:val="0"/>
      <w:marTop w:val="0"/>
      <w:marBottom w:val="0"/>
      <w:divBdr>
        <w:top w:val="none" w:sz="0" w:space="0" w:color="auto"/>
        <w:left w:val="none" w:sz="0" w:space="0" w:color="auto"/>
        <w:bottom w:val="none" w:sz="0" w:space="0" w:color="auto"/>
        <w:right w:val="none" w:sz="0" w:space="0" w:color="auto"/>
      </w:divBdr>
      <w:divsChild>
        <w:div w:id="1676566306">
          <w:marLeft w:val="0"/>
          <w:marRight w:val="0"/>
          <w:marTop w:val="0"/>
          <w:marBottom w:val="0"/>
          <w:divBdr>
            <w:top w:val="none" w:sz="0" w:space="0" w:color="auto"/>
            <w:left w:val="none" w:sz="0" w:space="0" w:color="auto"/>
            <w:bottom w:val="none" w:sz="0" w:space="0" w:color="auto"/>
            <w:right w:val="none" w:sz="0" w:space="0" w:color="auto"/>
          </w:divBdr>
        </w:div>
      </w:divsChild>
    </w:div>
    <w:div w:id="1317371891">
      <w:bodyDiv w:val="1"/>
      <w:marLeft w:val="0"/>
      <w:marRight w:val="0"/>
      <w:marTop w:val="0"/>
      <w:marBottom w:val="0"/>
      <w:divBdr>
        <w:top w:val="none" w:sz="0" w:space="0" w:color="auto"/>
        <w:left w:val="none" w:sz="0" w:space="0" w:color="auto"/>
        <w:bottom w:val="none" w:sz="0" w:space="0" w:color="auto"/>
        <w:right w:val="none" w:sz="0" w:space="0" w:color="auto"/>
      </w:divBdr>
    </w:div>
    <w:div w:id="1371959138">
      <w:bodyDiv w:val="1"/>
      <w:marLeft w:val="0"/>
      <w:marRight w:val="0"/>
      <w:marTop w:val="0"/>
      <w:marBottom w:val="0"/>
      <w:divBdr>
        <w:top w:val="none" w:sz="0" w:space="0" w:color="auto"/>
        <w:left w:val="none" w:sz="0" w:space="0" w:color="auto"/>
        <w:bottom w:val="none" w:sz="0" w:space="0" w:color="auto"/>
        <w:right w:val="none" w:sz="0" w:space="0" w:color="auto"/>
      </w:divBdr>
    </w:div>
    <w:div w:id="1795178013">
      <w:bodyDiv w:val="1"/>
      <w:marLeft w:val="0"/>
      <w:marRight w:val="0"/>
      <w:marTop w:val="0"/>
      <w:marBottom w:val="0"/>
      <w:divBdr>
        <w:top w:val="none" w:sz="0" w:space="0" w:color="auto"/>
        <w:left w:val="none" w:sz="0" w:space="0" w:color="auto"/>
        <w:bottom w:val="none" w:sz="0" w:space="0" w:color="auto"/>
        <w:right w:val="none" w:sz="0" w:space="0" w:color="auto"/>
      </w:divBdr>
    </w:div>
    <w:div w:id="1874070352">
      <w:bodyDiv w:val="1"/>
      <w:marLeft w:val="0"/>
      <w:marRight w:val="0"/>
      <w:marTop w:val="0"/>
      <w:marBottom w:val="0"/>
      <w:divBdr>
        <w:top w:val="none" w:sz="0" w:space="0" w:color="auto"/>
        <w:left w:val="none" w:sz="0" w:space="0" w:color="auto"/>
        <w:bottom w:val="none" w:sz="0" w:space="0" w:color="auto"/>
        <w:right w:val="none" w:sz="0" w:space="0" w:color="auto"/>
      </w:divBdr>
    </w:div>
    <w:div w:id="1956515971">
      <w:bodyDiv w:val="1"/>
      <w:marLeft w:val="0"/>
      <w:marRight w:val="0"/>
      <w:marTop w:val="0"/>
      <w:marBottom w:val="0"/>
      <w:divBdr>
        <w:top w:val="none" w:sz="0" w:space="0" w:color="auto"/>
        <w:left w:val="none" w:sz="0" w:space="0" w:color="auto"/>
        <w:bottom w:val="none" w:sz="0" w:space="0" w:color="auto"/>
        <w:right w:val="none" w:sz="0" w:space="0" w:color="auto"/>
      </w:divBdr>
    </w:div>
    <w:div w:id="1963413348">
      <w:bodyDiv w:val="1"/>
      <w:marLeft w:val="0"/>
      <w:marRight w:val="0"/>
      <w:marTop w:val="0"/>
      <w:marBottom w:val="0"/>
      <w:divBdr>
        <w:top w:val="none" w:sz="0" w:space="0" w:color="auto"/>
        <w:left w:val="none" w:sz="0" w:space="0" w:color="auto"/>
        <w:bottom w:val="none" w:sz="0" w:space="0" w:color="auto"/>
        <w:right w:val="none" w:sz="0" w:space="0" w:color="auto"/>
      </w:divBdr>
    </w:div>
    <w:div w:id="1969361123">
      <w:bodyDiv w:val="1"/>
      <w:marLeft w:val="0"/>
      <w:marRight w:val="0"/>
      <w:marTop w:val="0"/>
      <w:marBottom w:val="0"/>
      <w:divBdr>
        <w:top w:val="none" w:sz="0" w:space="0" w:color="auto"/>
        <w:left w:val="none" w:sz="0" w:space="0" w:color="auto"/>
        <w:bottom w:val="none" w:sz="0" w:space="0" w:color="auto"/>
        <w:right w:val="none" w:sz="0" w:space="0" w:color="auto"/>
      </w:divBdr>
    </w:div>
    <w:div w:id="2094860838">
      <w:bodyDiv w:val="1"/>
      <w:marLeft w:val="0"/>
      <w:marRight w:val="0"/>
      <w:marTop w:val="0"/>
      <w:marBottom w:val="0"/>
      <w:divBdr>
        <w:top w:val="none" w:sz="0" w:space="0" w:color="auto"/>
        <w:left w:val="none" w:sz="0" w:space="0" w:color="auto"/>
        <w:bottom w:val="none" w:sz="0" w:space="0" w:color="auto"/>
        <w:right w:val="none" w:sz="0" w:space="0" w:color="auto"/>
      </w:divBdr>
      <w:divsChild>
        <w:div w:id="1374307666">
          <w:marLeft w:val="0"/>
          <w:marRight w:val="0"/>
          <w:marTop w:val="0"/>
          <w:marBottom w:val="0"/>
          <w:divBdr>
            <w:top w:val="none" w:sz="0" w:space="0" w:color="auto"/>
            <w:left w:val="none" w:sz="0" w:space="0" w:color="auto"/>
            <w:bottom w:val="none" w:sz="0" w:space="0" w:color="auto"/>
            <w:right w:val="none" w:sz="0" w:space="0" w:color="auto"/>
          </w:divBdr>
        </w:div>
      </w:divsChild>
    </w:div>
    <w:div w:id="21005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oates@ndorms.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38/s415XX-XXX-XXXX-X" TargetMode="External"/><Relationship Id="rId4" Type="http://schemas.openxmlformats.org/officeDocument/2006/relationships/settings" Target="settings.xml"/><Relationship Id="rId9" Type="http://schemas.openxmlformats.org/officeDocument/2006/relationships/hyperlink" Target="https://doi.org/10.1002/acr.248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07FE-3938-424D-B3DA-1EB21DF4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14118</Words>
  <Characters>80474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2022-07-16T18:17:00Z</dcterms:created>
  <dcterms:modified xsi:type="dcterms:W3CDTF">2022-07-16T18:17:00Z</dcterms:modified>
</cp:coreProperties>
</file>